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C03F3" w14:textId="65C3A867" w:rsidR="00D20611" w:rsidRPr="009829DE" w:rsidRDefault="00D20611" w:rsidP="00267C8F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-8"/>
          <w:lang w:val="hy-AM"/>
        </w:rPr>
        <w:t xml:space="preserve">        Հավելված N 3</w:t>
      </w:r>
    </w:p>
    <w:p w14:paraId="5A404709" w14:textId="77777777" w:rsidR="00D20611" w:rsidRPr="009829DE" w:rsidRDefault="00D20611" w:rsidP="00267C8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4"/>
          <w:lang w:val="hy-AM"/>
        </w:rPr>
        <w:tab/>
        <w:t xml:space="preserve">   </w:t>
      </w:r>
      <w:r w:rsidRPr="009829DE">
        <w:rPr>
          <w:rFonts w:ascii="GHEA Mariam" w:hAnsi="GHEA Mariam"/>
          <w:spacing w:val="4"/>
          <w:lang w:val="hy-AM"/>
        </w:rPr>
        <w:tab/>
        <w:t xml:space="preserve">    </w:t>
      </w:r>
      <w:r w:rsidRPr="009829DE">
        <w:rPr>
          <w:rFonts w:ascii="GHEA Mariam" w:hAnsi="GHEA Mariam"/>
          <w:spacing w:val="4"/>
          <w:lang w:val="hy-AM"/>
        </w:rPr>
        <w:tab/>
        <w:t xml:space="preserve"> </w:t>
      </w:r>
      <w:r w:rsidRPr="009829DE">
        <w:rPr>
          <w:rFonts w:ascii="GHEA Mariam" w:hAnsi="GHEA Mariam"/>
          <w:spacing w:val="4"/>
          <w:lang w:val="hy-AM"/>
        </w:rPr>
        <w:tab/>
      </w:r>
      <w:r w:rsidRPr="009829DE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EF2023A" w14:textId="6A67A844" w:rsidR="00D20611" w:rsidRPr="009829DE" w:rsidRDefault="00D20611">
      <w:pPr>
        <w:rPr>
          <w:rFonts w:ascii="GHEA Mariam" w:hAnsi="GHEA Mariam"/>
          <w:spacing w:val="-2"/>
          <w:lang w:val="hy-AM"/>
        </w:rPr>
      </w:pP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  </w:t>
      </w:r>
      <w:r w:rsidRPr="009829DE">
        <w:rPr>
          <w:rFonts w:ascii="GHEA Mariam" w:hAnsi="GHEA Mariam"/>
          <w:spacing w:val="-2"/>
          <w:lang w:val="hy-AM"/>
        </w:rPr>
        <w:tab/>
        <w:t xml:space="preserve">    </w:t>
      </w:r>
      <w:r w:rsidRPr="009829DE">
        <w:rPr>
          <w:rFonts w:ascii="GHEA Mariam" w:hAnsi="GHEA Mariam"/>
          <w:spacing w:val="-2"/>
          <w:lang w:val="hy-AM"/>
        </w:rPr>
        <w:tab/>
        <w:t xml:space="preserve"> </w:t>
      </w:r>
      <w:r w:rsidR="00656532" w:rsidRPr="00656532">
        <w:rPr>
          <w:rFonts w:ascii="GHEA Mariam" w:hAnsi="GHEA Mariam"/>
          <w:spacing w:val="-2"/>
          <w:lang w:val="hy-AM"/>
        </w:rPr>
        <w:t xml:space="preserve"> </w:t>
      </w:r>
      <w:r w:rsidRPr="009829DE">
        <w:rPr>
          <w:rFonts w:ascii="GHEA Mariam" w:hAnsi="GHEA Mariam"/>
          <w:spacing w:val="-2"/>
          <w:lang w:val="hy-AM"/>
        </w:rPr>
        <w:t xml:space="preserve"> օգոստոսի</w:t>
      </w:r>
      <w:r w:rsidRPr="009829DE">
        <w:rPr>
          <w:rFonts w:ascii="GHEA Mariam" w:hAnsi="GHEA Mariam" w:cs="Sylfaen"/>
          <w:spacing w:val="-2"/>
          <w:lang w:val="pt-BR"/>
        </w:rPr>
        <w:t xml:space="preserve"> </w:t>
      </w:r>
      <w:r w:rsidRPr="009829DE">
        <w:rPr>
          <w:rFonts w:ascii="GHEA Mariam" w:hAnsi="GHEA Mariam" w:cs="Sylfaen"/>
          <w:spacing w:val="-2"/>
          <w:lang w:val="hy-AM"/>
        </w:rPr>
        <w:t>6</w:t>
      </w:r>
      <w:r w:rsidRPr="009829DE">
        <w:rPr>
          <w:rFonts w:ascii="GHEA Mariam" w:hAnsi="GHEA Mariam" w:cs="Sylfaen"/>
          <w:spacing w:val="-2"/>
          <w:lang w:val="pt-BR"/>
        </w:rPr>
        <w:t>-</w:t>
      </w:r>
      <w:r w:rsidRPr="009829DE">
        <w:rPr>
          <w:rFonts w:ascii="GHEA Mariam" w:hAnsi="GHEA Mariam"/>
          <w:spacing w:val="-2"/>
          <w:lang w:val="hy-AM"/>
        </w:rPr>
        <w:t xml:space="preserve">ի </w:t>
      </w:r>
      <w:r w:rsidR="00656532" w:rsidRPr="00656532">
        <w:rPr>
          <w:rFonts w:ascii="GHEA Mariam" w:hAnsi="GHEA Mariam"/>
          <w:lang w:val="hy-AM"/>
        </w:rPr>
        <w:t>N 1313-</w:t>
      </w:r>
      <w:r w:rsidR="00656532" w:rsidRPr="009829DE">
        <w:rPr>
          <w:rFonts w:ascii="GHEA Mariam" w:hAnsi="GHEA Mariam"/>
          <w:lang w:val="hy-AM"/>
        </w:rPr>
        <w:t>Ն</w:t>
      </w:r>
      <w:r w:rsidRPr="009829DE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850"/>
        <w:gridCol w:w="851"/>
        <w:gridCol w:w="6237"/>
        <w:gridCol w:w="1843"/>
        <w:gridCol w:w="1984"/>
      </w:tblGrid>
      <w:tr w:rsidR="005369C2" w:rsidRPr="009829DE" w14:paraId="2BCDFDE4" w14:textId="77777777" w:rsidTr="00927652">
        <w:trPr>
          <w:trHeight w:val="795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3503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567"/>
              <w:gridCol w:w="709"/>
              <w:gridCol w:w="850"/>
              <w:gridCol w:w="843"/>
              <w:gridCol w:w="5953"/>
              <w:gridCol w:w="1985"/>
              <w:gridCol w:w="1992"/>
            </w:tblGrid>
            <w:tr w:rsidR="00927652" w:rsidRPr="00500AA2" w14:paraId="05E92D2C" w14:textId="77777777" w:rsidTr="00927652">
              <w:trPr>
                <w:trHeight w:val="795"/>
              </w:trPr>
              <w:tc>
                <w:tcPr>
                  <w:tcW w:w="1350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4C62BB" w14:textId="77777777" w:rsidR="005B63F6" w:rsidRDefault="00927652" w:rsidP="00927652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Cs/>
                      <w:color w:val="000000"/>
                      <w:lang w:val="hy-AM"/>
                    </w:rPr>
                  </w:pPr>
                  <w:r w:rsidRPr="005B63F6">
                    <w:rPr>
                      <w:rFonts w:ascii="GHEA Mariam" w:eastAsia="Times New Roman" w:hAnsi="GHEA Mariam" w:cs="Calibri"/>
                      <w:bCs/>
                      <w:color w:val="000000"/>
                      <w:lang w:val="hy-AM"/>
                    </w:rPr>
                    <w:t xml:space="preserve">ՀԱՅԱՍՏԱՆԻ ՀԱՆՐԱՊԵՏՈՒԹՅԱՆ ԿԱՌԱՎԱՐՈՒԹՅԱՆ 2019 ԹՎԱԿԱՆԻ ԴԵԿՏԵՄԲԵՐԻ 26-Ի N 1919-Ն ՈՐՈՇՄԱՆ </w:t>
                  </w:r>
                </w:p>
                <w:p w14:paraId="6E747CEB" w14:textId="77777777" w:rsidR="00927652" w:rsidRPr="005B63F6" w:rsidRDefault="005B63F6" w:rsidP="005B63F6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Cs/>
                      <w:color w:val="000000"/>
                      <w:lang w:val="hy-AM"/>
                    </w:rPr>
                  </w:pPr>
                  <w:r w:rsidRPr="005B63F6">
                    <w:rPr>
                      <w:rFonts w:ascii="GHEA Mariam" w:eastAsia="Times New Roman" w:hAnsi="GHEA Mariam" w:cs="Calibri"/>
                      <w:bCs/>
                      <w:color w:val="000000"/>
                      <w:lang w:val="hy-AM"/>
                    </w:rPr>
                    <w:t>N</w:t>
                  </w:r>
                  <w:r w:rsidR="00927652" w:rsidRPr="005B63F6">
                    <w:rPr>
                      <w:rFonts w:ascii="GHEA Mariam" w:eastAsia="Times New Roman" w:hAnsi="GHEA Mariam" w:cs="Calibri"/>
                      <w:bCs/>
                      <w:color w:val="000000"/>
                      <w:lang w:val="hy-AM"/>
                    </w:rPr>
                    <w:t xml:space="preserve">N 3  </w:t>
                  </w:r>
                  <w:r>
                    <w:rPr>
                      <w:rFonts w:ascii="GHEA Mariam" w:eastAsia="Times New Roman" w:hAnsi="GHEA Mariam" w:cs="Calibri"/>
                      <w:bCs/>
                      <w:color w:val="000000"/>
                      <w:lang w:val="hy-AM"/>
                    </w:rPr>
                    <w:t>ԵՎ</w:t>
                  </w:r>
                  <w:r w:rsidR="00927652" w:rsidRPr="005B63F6">
                    <w:rPr>
                      <w:rFonts w:ascii="GHEA Mariam" w:eastAsia="Times New Roman" w:hAnsi="GHEA Mariam" w:cs="Calibri"/>
                      <w:bCs/>
                      <w:color w:val="000000"/>
                      <w:lang w:val="hy-AM"/>
                    </w:rPr>
                    <w:t xml:space="preserve"> 4 ՀԱՎԵԼՎԱԾՆԵՐՈՒՄ ԿԱՏԱՐՎՈՂ  ՓՈՓՈԽՈՒԹՅՈՒՆՆԵՐԸ  ԵՎ  ԼՐԱՑՈՒՄՆԵՐԸ</w:t>
                  </w:r>
                </w:p>
              </w:tc>
            </w:tr>
            <w:tr w:rsidR="00927652" w:rsidRPr="00500AA2" w14:paraId="7FFCC94D" w14:textId="77777777" w:rsidTr="004D2AAF">
              <w:trPr>
                <w:trHeight w:val="270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6B6BE" w14:textId="77777777" w:rsidR="00927652" w:rsidRPr="009829DE" w:rsidRDefault="00927652" w:rsidP="00927652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  <w:lang w:val="hy-AM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D74FC" w14:textId="77777777" w:rsidR="00927652" w:rsidRPr="009829DE" w:rsidRDefault="00927652" w:rsidP="00927652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DB8D7" w14:textId="77777777" w:rsidR="00927652" w:rsidRPr="009829DE" w:rsidRDefault="00927652" w:rsidP="00927652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91362" w14:textId="77777777" w:rsidR="00927652" w:rsidRPr="009829DE" w:rsidRDefault="00927652" w:rsidP="00927652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95311" w14:textId="77777777" w:rsidR="00927652" w:rsidRPr="009829DE" w:rsidRDefault="00927652" w:rsidP="00927652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4A36B" w14:textId="77777777" w:rsidR="00927652" w:rsidRPr="009829DE" w:rsidRDefault="00927652" w:rsidP="00927652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E1D74" w14:textId="77777777" w:rsidR="00927652" w:rsidRPr="009829DE" w:rsidRDefault="00927652" w:rsidP="00927652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CE652" w14:textId="77777777" w:rsidR="00927652" w:rsidRPr="009829DE" w:rsidRDefault="00927652" w:rsidP="00927652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</w:p>
              </w:tc>
            </w:tr>
            <w:tr w:rsidR="004D2AAF" w:rsidRPr="009829DE" w14:paraId="46CE3B8F" w14:textId="77777777" w:rsidTr="00485DD9">
              <w:trPr>
                <w:trHeight w:val="270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3964C" w14:textId="77777777" w:rsidR="004D2AAF" w:rsidRPr="009829DE" w:rsidRDefault="004D2AAF" w:rsidP="00927652">
                  <w:pPr>
                    <w:spacing w:after="0" w:line="240" w:lineRule="auto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</w:p>
              </w:tc>
              <w:tc>
                <w:tcPr>
                  <w:tcW w:w="128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996E3" w14:textId="77777777" w:rsidR="004D2AAF" w:rsidRPr="009829DE" w:rsidRDefault="004D2AAF" w:rsidP="00927652">
                  <w:pPr>
                    <w:spacing w:after="0" w:line="240" w:lineRule="auto"/>
                    <w:jc w:val="right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>
                    <w:rPr>
                      <w:rFonts w:ascii="GHEA Mariam" w:eastAsia="Times New Roman" w:hAnsi="GHEA Mariam" w:cs="Calibri"/>
                      <w:color w:val="000000"/>
                      <w:lang w:val="hy-AM"/>
                    </w:rPr>
                    <w:t>(</w:t>
                  </w:r>
                  <w:r w:rsidRPr="00267C8F">
                    <w:rPr>
                      <w:rFonts w:ascii="GHEA Mariam" w:eastAsia="Times New Roman" w:hAnsi="GHEA Mariam" w:cs="Calibri"/>
                      <w:color w:val="000000"/>
                      <w:lang w:val="hy-AM"/>
                    </w:rPr>
                    <w:t>հազ</w:t>
                  </w:r>
                  <w:r>
                    <w:rPr>
                      <w:rFonts w:ascii="GHEA Mariam" w:eastAsia="Times New Roman" w:hAnsi="GHEA Mariam" w:cs="Calibri"/>
                      <w:color w:val="000000"/>
                      <w:lang w:val="hy-AM"/>
                    </w:rPr>
                    <w:t>.</w:t>
                  </w:r>
                  <w:r w:rsidRPr="00267C8F">
                    <w:rPr>
                      <w:rFonts w:ascii="GHEA Mariam" w:eastAsia="Times New Roman" w:hAnsi="GHEA Mariam" w:cs="Calibri"/>
                      <w:color w:val="000000"/>
                      <w:lang w:val="hy-AM"/>
                    </w:rPr>
                    <w:t xml:space="preserve"> դրամ</w:t>
                  </w:r>
                  <w:r>
                    <w:rPr>
                      <w:rFonts w:ascii="GHEA Mariam" w:eastAsia="Times New Roman" w:hAnsi="GHEA Mariam" w:cs="Calibri"/>
                      <w:color w:val="000000"/>
                    </w:rPr>
                    <w:t>)</w:t>
                  </w:r>
                </w:p>
              </w:tc>
            </w:tr>
            <w:tr w:rsidR="00927652" w:rsidRPr="009829DE" w14:paraId="6AA75AF8" w14:textId="77777777" w:rsidTr="004D2AAF">
              <w:trPr>
                <w:trHeight w:val="1200"/>
              </w:trPr>
              <w:tc>
                <w:tcPr>
                  <w:tcW w:w="18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CFC68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Գործառական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դասիչը</w:t>
                  </w:r>
                  <w:proofErr w:type="spellEnd"/>
                </w:p>
              </w:tc>
              <w:tc>
                <w:tcPr>
                  <w:tcW w:w="16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FD9E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Ծրագրային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դասիչը</w:t>
                  </w:r>
                  <w:proofErr w:type="spellEnd"/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71085" w14:textId="0DD5DBAB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Բյուջետային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ծախսերի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գործառական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դասակարգման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բաժինների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,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խմբերի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և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դասերի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,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բյուջետային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ծրագրերի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,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միջոցառումների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բյուջետային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հատկացումնե</w:t>
                  </w:r>
                  <w:proofErr w:type="spellEnd"/>
                  <w:r w:rsidR="006411F1">
                    <w:rPr>
                      <w:rFonts w:ascii="GHEA Mariam" w:eastAsia="Times New Roman" w:hAnsi="GHEA Mariam" w:cs="Calibri"/>
                      <w:color w:val="000000"/>
                      <w:lang w:val="hy-AM"/>
                    </w:rPr>
                    <w:t>ր</w:t>
                  </w: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ի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գլխավոր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կար</w:t>
                  </w:r>
                  <w:proofErr w:type="spellEnd"/>
                  <w:r w:rsidR="006411F1">
                    <w:rPr>
                      <w:rFonts w:ascii="GHEA Mariam" w:eastAsia="Times New Roman" w:hAnsi="GHEA Mariam" w:cs="Calibri"/>
                      <w:color w:val="000000"/>
                      <w:lang w:val="hy-AM"/>
                    </w:rPr>
                    <w:t>գ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ադրիչների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անվանումները</w:t>
                  </w:r>
                  <w:proofErr w:type="spellEnd"/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21683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Ցուցանիշների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փոփոխությունը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(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ավելացումները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նշված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են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դրական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նշանով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,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իսկ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նվազեցումները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`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փակագծերում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)</w:t>
                  </w:r>
                </w:p>
              </w:tc>
            </w:tr>
            <w:tr w:rsidR="00927652" w:rsidRPr="009829DE" w14:paraId="533A2750" w14:textId="77777777" w:rsidTr="004D2AAF">
              <w:trPr>
                <w:cantSplit/>
                <w:trHeight w:val="1466"/>
              </w:trPr>
              <w:tc>
                <w:tcPr>
                  <w:tcW w:w="6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159D242" w14:textId="77777777" w:rsidR="00927652" w:rsidRPr="009829DE" w:rsidRDefault="00927652" w:rsidP="004D2AAF">
                  <w:pPr>
                    <w:spacing w:after="0" w:line="240" w:lineRule="auto"/>
                    <w:ind w:left="113" w:right="113"/>
                    <w:jc w:val="center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  <w:r w:rsidRPr="009829DE">
                    <w:rPr>
                      <w:rFonts w:ascii="GHEA Mariam" w:eastAsia="Times New Roman" w:hAnsi="GHEA Mariam" w:cs="Times New Roman"/>
                      <w:lang w:val="hy-AM"/>
                    </w:rPr>
                    <w:t>բ</w:t>
                  </w:r>
                  <w:proofErr w:type="spellStart"/>
                  <w:r w:rsidRPr="009829DE">
                    <w:rPr>
                      <w:rFonts w:ascii="GHEA Mariam" w:eastAsia="Times New Roman" w:hAnsi="GHEA Mariam" w:cs="Times New Roman"/>
                    </w:rPr>
                    <w:t>աժին</w:t>
                  </w:r>
                  <w:proofErr w:type="spellEnd"/>
                  <w:r w:rsidRPr="009829DE">
                    <w:rPr>
                      <w:rFonts w:ascii="GHEA Mariam" w:eastAsia="Times New Roman" w:hAnsi="GHEA Mariam" w:cs="Times New Roman"/>
                      <w:lang w:val="hy-AM"/>
                    </w:rPr>
                    <w:t>ը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DE3F29C" w14:textId="77777777" w:rsidR="00927652" w:rsidRPr="009829DE" w:rsidRDefault="00927652" w:rsidP="004D2AAF">
                  <w:pPr>
                    <w:spacing w:after="0" w:line="240" w:lineRule="auto"/>
                    <w:ind w:left="113" w:right="113"/>
                    <w:jc w:val="center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  <w:r w:rsidRPr="009829DE">
                    <w:rPr>
                      <w:rFonts w:ascii="GHEA Mariam" w:eastAsia="Times New Roman" w:hAnsi="GHEA Mariam" w:cs="Times New Roman"/>
                      <w:lang w:val="hy-AM"/>
                    </w:rPr>
                    <w:t>խ</w:t>
                  </w:r>
                  <w:proofErr w:type="spellStart"/>
                  <w:r w:rsidRPr="009829DE">
                    <w:rPr>
                      <w:rFonts w:ascii="GHEA Mariam" w:eastAsia="Times New Roman" w:hAnsi="GHEA Mariam" w:cs="Times New Roman"/>
                    </w:rPr>
                    <w:t>ումբ</w:t>
                  </w:r>
                  <w:proofErr w:type="spellEnd"/>
                  <w:r w:rsidRPr="009829DE">
                    <w:rPr>
                      <w:rFonts w:ascii="GHEA Mariam" w:eastAsia="Times New Roman" w:hAnsi="GHEA Mariam" w:cs="Times New Roman"/>
                      <w:lang w:val="hy-AM"/>
                    </w:rPr>
                    <w:t>ը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0CDF3333" w14:textId="77777777" w:rsidR="00927652" w:rsidRPr="009829DE" w:rsidRDefault="00927652" w:rsidP="004D2AAF">
                  <w:pPr>
                    <w:spacing w:after="0" w:line="240" w:lineRule="auto"/>
                    <w:ind w:left="113" w:right="113"/>
                    <w:jc w:val="center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  <w:r w:rsidRPr="009829DE">
                    <w:rPr>
                      <w:rFonts w:ascii="GHEA Mariam" w:eastAsia="Times New Roman" w:hAnsi="GHEA Mariam" w:cs="Times New Roman"/>
                      <w:lang w:val="hy-AM"/>
                    </w:rPr>
                    <w:t>դ</w:t>
                  </w:r>
                  <w:proofErr w:type="spellStart"/>
                  <w:r w:rsidRPr="009829DE">
                    <w:rPr>
                      <w:rFonts w:ascii="GHEA Mariam" w:eastAsia="Times New Roman" w:hAnsi="GHEA Mariam" w:cs="Times New Roman"/>
                    </w:rPr>
                    <w:t>աս</w:t>
                  </w:r>
                  <w:proofErr w:type="spellEnd"/>
                  <w:r w:rsidRPr="009829DE">
                    <w:rPr>
                      <w:rFonts w:ascii="GHEA Mariam" w:eastAsia="Times New Roman" w:hAnsi="GHEA Mariam" w:cs="Times New Roman"/>
                      <w:lang w:val="hy-AM"/>
                    </w:rPr>
                    <w:t>ը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9BBEDE9" w14:textId="77777777" w:rsidR="00927652" w:rsidRPr="009829DE" w:rsidRDefault="00927652" w:rsidP="004D2AAF">
                  <w:pPr>
                    <w:spacing w:after="0" w:line="240" w:lineRule="auto"/>
                    <w:ind w:left="113" w:right="113"/>
                    <w:jc w:val="center"/>
                    <w:rPr>
                      <w:rFonts w:ascii="GHEA Mariam" w:eastAsia="Times New Roman" w:hAnsi="GHEA Mariam" w:cs="Times New Roman"/>
                      <w:lang w:val="hy-AM"/>
                    </w:rPr>
                  </w:pPr>
                  <w:r w:rsidRPr="009829DE">
                    <w:rPr>
                      <w:rFonts w:ascii="GHEA Mariam" w:eastAsia="Times New Roman" w:hAnsi="GHEA Mariam" w:cs="Times New Roman"/>
                      <w:lang w:val="hy-AM"/>
                    </w:rPr>
                    <w:t>ծ</w:t>
                  </w:r>
                  <w:proofErr w:type="spellStart"/>
                  <w:r w:rsidRPr="009829DE">
                    <w:rPr>
                      <w:rFonts w:ascii="GHEA Mariam" w:eastAsia="Times New Roman" w:hAnsi="GHEA Mariam" w:cs="Times New Roman"/>
                    </w:rPr>
                    <w:t>րագիր</w:t>
                  </w:r>
                  <w:proofErr w:type="spellEnd"/>
                  <w:r w:rsidRPr="009829DE">
                    <w:rPr>
                      <w:rFonts w:ascii="GHEA Mariam" w:eastAsia="Times New Roman" w:hAnsi="GHEA Mariam" w:cs="Times New Roman"/>
                      <w:lang w:val="hy-AM"/>
                    </w:rPr>
                    <w:t>ը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9A3014C" w14:textId="77777777" w:rsidR="00927652" w:rsidRPr="009829DE" w:rsidRDefault="00927652" w:rsidP="004D2AAF">
                  <w:pPr>
                    <w:spacing w:after="0" w:line="240" w:lineRule="auto"/>
                    <w:ind w:left="113" w:right="113"/>
                    <w:jc w:val="center"/>
                    <w:rPr>
                      <w:rFonts w:ascii="GHEA Mariam" w:eastAsia="Times New Roman" w:hAnsi="GHEA Mariam" w:cs="Times New Roman"/>
                      <w:spacing w:val="-10"/>
                      <w:lang w:val="hy-AM"/>
                    </w:rPr>
                  </w:pPr>
                  <w:r w:rsidRPr="009829DE">
                    <w:rPr>
                      <w:rFonts w:ascii="GHEA Mariam" w:eastAsia="Times New Roman" w:hAnsi="GHEA Mariam" w:cs="Times New Roman"/>
                      <w:spacing w:val="-10"/>
                      <w:lang w:val="hy-AM"/>
                    </w:rPr>
                    <w:t>մ</w:t>
                  </w:r>
                  <w:proofErr w:type="spellStart"/>
                  <w:r w:rsidRPr="009829DE">
                    <w:rPr>
                      <w:rFonts w:ascii="GHEA Mariam" w:eastAsia="Times New Roman" w:hAnsi="GHEA Mariam" w:cs="Times New Roman"/>
                      <w:spacing w:val="-10"/>
                    </w:rPr>
                    <w:t>իջոցառում</w:t>
                  </w:r>
                  <w:proofErr w:type="spellEnd"/>
                  <w:r w:rsidRPr="009829DE">
                    <w:rPr>
                      <w:rFonts w:ascii="GHEA Mariam" w:eastAsia="Times New Roman" w:hAnsi="GHEA Mariam" w:cs="Times New Roman"/>
                      <w:spacing w:val="-10"/>
                      <w:lang w:val="hy-AM"/>
                    </w:rPr>
                    <w:t>ը</w:t>
                  </w:r>
                </w:p>
              </w:tc>
              <w:tc>
                <w:tcPr>
                  <w:tcW w:w="5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5B1E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6B6F9" w14:textId="77777777" w:rsidR="00927652" w:rsidRPr="009829DE" w:rsidRDefault="004D2AAF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>
                    <w:rPr>
                      <w:rFonts w:ascii="GHEA Mariam" w:eastAsia="Times New Roman" w:hAnsi="GHEA Mariam" w:cs="Calibri"/>
                      <w:lang w:val="hy-AM"/>
                    </w:rPr>
                    <w:t>ի</w:t>
                  </w:r>
                  <w:proofErr w:type="spellStart"/>
                  <w:r w:rsidR="00927652" w:rsidRPr="009829DE">
                    <w:rPr>
                      <w:rFonts w:ascii="GHEA Mariam" w:eastAsia="Times New Roman" w:hAnsi="GHEA Mariam" w:cs="Calibri"/>
                    </w:rPr>
                    <w:t>նն</w:t>
                  </w:r>
                  <w:proofErr w:type="spellEnd"/>
                  <w:r w:rsidR="00927652" w:rsidRPr="009829DE">
                    <w:rPr>
                      <w:rFonts w:ascii="GHEA Mariam" w:eastAsia="Times New Roman" w:hAnsi="GHEA Mariam" w:cs="Calibri"/>
                    </w:rPr>
                    <w:t xml:space="preserve"> </w:t>
                  </w:r>
                  <w:proofErr w:type="spellStart"/>
                  <w:r w:rsidR="00927652" w:rsidRPr="009829DE">
                    <w:rPr>
                      <w:rFonts w:ascii="GHEA Mariam" w:eastAsia="Times New Roman" w:hAnsi="GHEA Mariam" w:cs="Calibri"/>
                    </w:rPr>
                    <w:t>ամիս</w:t>
                  </w:r>
                  <w:proofErr w:type="spellEnd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62FF2" w14:textId="77777777" w:rsidR="00927652" w:rsidRPr="009829DE" w:rsidRDefault="004D2AAF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>
                    <w:rPr>
                      <w:rFonts w:ascii="GHEA Mariam" w:eastAsia="Times New Roman" w:hAnsi="GHEA Mariam" w:cs="Calibri"/>
                      <w:lang w:val="hy-AM"/>
                    </w:rPr>
                    <w:t>տ</w:t>
                  </w:r>
                  <w:proofErr w:type="spellStart"/>
                  <w:r w:rsidR="00927652" w:rsidRPr="009829DE">
                    <w:rPr>
                      <w:rFonts w:ascii="GHEA Mariam" w:eastAsia="Times New Roman" w:hAnsi="GHEA Mariam" w:cs="Calibri"/>
                    </w:rPr>
                    <w:t>արի</w:t>
                  </w:r>
                  <w:proofErr w:type="spellEnd"/>
                </w:p>
              </w:tc>
            </w:tr>
            <w:tr w:rsidR="00927652" w:rsidRPr="009829DE" w14:paraId="763D6473" w14:textId="77777777" w:rsidTr="004D2AAF">
              <w:trPr>
                <w:trHeight w:val="127"/>
              </w:trPr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02FE1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DA333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EA7DE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CA2A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8665B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6EB741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ԸՆԴԱՄԵՆԸ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D2928B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4CAAB2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</w:tr>
            <w:tr w:rsidR="00927652" w:rsidRPr="009829DE" w14:paraId="0EB2EDEB" w14:textId="77777777" w:rsidTr="004D2AAF">
              <w:trPr>
                <w:trHeight w:val="285"/>
              </w:trPr>
              <w:tc>
                <w:tcPr>
                  <w:tcW w:w="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437E4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1007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B29A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89D8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09CB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9BDD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ՀԱՍԱՐԱԿԱԿԱՆ </w:t>
                  </w:r>
                  <w:proofErr w:type="gram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ԿԱՐԳ,  ԱՆՎՏԱՆԳՈՒԹՅՈՒՆ</w:t>
                  </w:r>
                  <w:proofErr w:type="gram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ԵՎ ԴԱՏԱԿԱՆ ԳՈՐԾՈՒՆԵՈՒԹՅՈՒՆ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14263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0AC84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</w:tr>
            <w:tr w:rsidR="00927652" w:rsidRPr="009829DE" w14:paraId="493203E5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E0FD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258D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5F5C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202C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1990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D7C03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5B368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F063D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39D9C215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C402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C621D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BF5E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4F0A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2671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694DB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Դատական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գործունեություն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և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իրավական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D680ED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1CE71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(12,815.0)</w:t>
                  </w:r>
                </w:p>
              </w:tc>
            </w:tr>
            <w:tr w:rsidR="00927652" w:rsidRPr="009829DE" w14:paraId="6C470D54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774F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4F4A0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7B2C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34E8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81B4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C7B1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C0A6F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D92AA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23A92DDF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751A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B64D43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2E9D7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01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AF94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AE57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E23F6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Դատարաններ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A63FB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E6E9E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(12,815.0)</w:t>
                  </w:r>
                </w:p>
              </w:tc>
            </w:tr>
            <w:tr w:rsidR="00927652" w:rsidRPr="009829DE" w14:paraId="5538C40E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198C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5E0EA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0654E7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0531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FAE9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D96A3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CB882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343743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</w:tr>
            <w:tr w:rsidR="00927652" w:rsidRPr="009829DE" w14:paraId="39DDA084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6283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601019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A61E2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0598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8285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90CC0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արդարադատության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նախարարություն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F0167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A989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(12,815.0)</w:t>
                  </w:r>
                </w:p>
              </w:tc>
            </w:tr>
            <w:tr w:rsidR="00927652" w:rsidRPr="009829DE" w14:paraId="654A728A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3CDD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DD259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F82CA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60D3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5A4D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185E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89BDF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4878A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60FE8626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9155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54721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FA99AE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A91CE9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1182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6FF6F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420CF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Հարկադիր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կատարման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F7DF5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40836B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5AC5B339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D375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F0249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6B9CDD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98D8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7ACF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A9364A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  <w:proofErr w:type="spellStart"/>
                  <w:r w:rsidRPr="009829DE">
                    <w:rPr>
                      <w:rFonts w:ascii="GHEA Mariam" w:eastAsia="Times New Roman" w:hAnsi="GHEA Mariam" w:cs="Calibri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</w:rPr>
                    <w:t>՝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8974A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4CC24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186230E1" w14:textId="77777777" w:rsidTr="004D2AAF">
              <w:trPr>
                <w:trHeight w:val="558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9699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D4EEE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4DD98A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5901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E49068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11001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848A0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Հարկադիր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կատարման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ենթակա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ակտերի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կատարումն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ապահովող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B0C4E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7EA3E3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2178FAB7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9F36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4FC14E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B9E0B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FAD2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D323C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0B5B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`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ըստ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կատարողների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179282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5C501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16BDE295" w14:textId="77777777" w:rsidTr="004D2AAF">
              <w:trPr>
                <w:trHeight w:val="48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7041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A4B66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F580C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A2E7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5020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1B202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արդարադատության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նախարարության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հարկադիր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կատարումն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ապահովող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ծառայություն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AE5E8D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6E18E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03469D08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A3C5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6DA3AC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0F098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DD40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B71F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80331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`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բյուջետային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ծախսերի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տնտեսագիտական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դասակարգման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հոդվածներ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35378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A000A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43B82FDA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2E78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7881D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1A834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C0B8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2D26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0E47C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ԸՆԴԱՄԵՆԸ ԾԱԽՍԵՐ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E57EE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415DCD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5493C337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0A8B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626719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BDF9AC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1625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66773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CF8BAD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 xml:space="preserve"> ԸՆԹԱՑԻԿ ԾԱԽՍԵՐ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3E07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66BDFF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120294F1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4FE2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88057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45E55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7C2F4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E3CC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9DED93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gram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ԱՅԼ  ԾԱԽՍԵՐ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40DA7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0AEBBD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40DF1614" w14:textId="77777777" w:rsidTr="004D2AAF">
              <w:trPr>
                <w:trHeight w:val="37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8AEE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F9B29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456EA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2B2B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E08B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213B3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</w:rPr>
                    <w:t>Պահուստային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</w:rPr>
                    <w:t>միջոցներ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E93B3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919A73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088A0495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ED11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8902D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3E48D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47C76E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EA7B39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86047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Նախաքննություն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66ED8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B31DC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12,815.0</w:t>
                  </w:r>
                </w:p>
              </w:tc>
            </w:tr>
            <w:tr w:rsidR="00927652" w:rsidRPr="009829DE" w14:paraId="58BEE236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E7ED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FB4556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3DD1E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A93658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6C21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A1747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FE510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7731D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16A17B60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90FC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6E011A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D12EA6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B708A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3879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06A4F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Նախաքննություն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F39F9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3DB04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12,815.0</w:t>
                  </w:r>
                </w:p>
              </w:tc>
            </w:tr>
            <w:tr w:rsidR="00927652" w:rsidRPr="009829DE" w14:paraId="468E53A0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6DFF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CA517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A3C9B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07E9E58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D4B3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8C68F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44EC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6E3FB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</w:tr>
            <w:tr w:rsidR="00927652" w:rsidRPr="009829DE" w14:paraId="60B1A0DA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AF14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377D81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A997E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035B04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80CC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DF8B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արդարադատության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նախարարություն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C74D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AAC0C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12,815.0</w:t>
                  </w:r>
                </w:p>
              </w:tc>
            </w:tr>
            <w:tr w:rsidR="00927652" w:rsidRPr="009829DE" w14:paraId="52C72715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4A50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EC1BF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F8C5F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CE7CC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5AA0B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A95A5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B762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EF7E2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5D147C35" w14:textId="77777777" w:rsidTr="004D2AAF">
              <w:trPr>
                <w:trHeight w:val="60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3421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27A868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87C8A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297FD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1228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943E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4EB9A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Հակակոռուպցիոն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քաղաքականության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մշակում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,</w:t>
                  </w:r>
                  <w:r w:rsidR="00C31D80">
                    <w:rPr>
                      <w:rFonts w:ascii="GHEA Mariam" w:eastAsia="Times New Roman" w:hAnsi="GHEA Mariam" w:cs="Calibri"/>
                      <w:b/>
                      <w:bCs/>
                      <w:lang w:val="hy-AM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ծրագրերի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համակարգ</w:t>
                  </w:r>
                  <w:r w:rsidR="00C31D80">
                    <w:rPr>
                      <w:rFonts w:ascii="GHEA Mariam" w:eastAsia="Times New Roman" w:hAnsi="GHEA Mariam" w:cs="Calibri"/>
                      <w:b/>
                      <w:bCs/>
                    </w:rPr>
                    <w:t>ում</w:t>
                  </w:r>
                  <w:proofErr w:type="spellEnd"/>
                  <w:r w:rsidR="00C31D80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և </w:t>
                  </w:r>
                  <w:proofErr w:type="spellStart"/>
                  <w:r w:rsidR="00C31D80">
                    <w:rPr>
                      <w:rFonts w:ascii="GHEA Mariam" w:eastAsia="Times New Roman" w:hAnsi="GHEA Mariam" w:cs="Calibri"/>
                      <w:b/>
                      <w:bCs/>
                    </w:rPr>
                    <w:t>մոնիթ</w:t>
                  </w: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որինգի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իրականացում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341E9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87780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6CDD5CA5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DEB2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363E2B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9FE019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EE52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9DBF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78618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  <w:proofErr w:type="spellStart"/>
                  <w:r w:rsidRPr="009829DE">
                    <w:rPr>
                      <w:rFonts w:ascii="GHEA Mariam" w:eastAsia="Times New Roman" w:hAnsi="GHEA Mariam" w:cs="Calibri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</w:rPr>
                    <w:t>՝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4361B9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08C79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3E408910" w14:textId="77777777" w:rsidTr="004D2AAF">
              <w:trPr>
                <w:trHeight w:val="31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804B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1A24D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05358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4A8C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2BE7D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31001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69B4C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Հակակոռուպցիոն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կոմիտեի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շենքային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պայմանների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ապահովում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97E2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787C2D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39D93933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705E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0B2A2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5C872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91E7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2592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B20CA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`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ըստ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կատարողների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9CF97B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1B92B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5E1EA5CB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4250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BBCF78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B71A1A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478A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5CD2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BD12C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ՀՀ  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քաղաքաշինության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կոմիտե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858D6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8E2B43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53699B93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CB51B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B0A7B5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C2AE31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5E5E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2C4B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22420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`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բյուջետային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ծախսերի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տնտեսագիտական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դասակարգման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հոդվածներ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4AF4C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9E77E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3A5D23EA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2300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78EC9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18F5E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DAC3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41D3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415DB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ԸՆԴԱՄԵՆԸ ԾԱԽՍԵՐ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B3DDEA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551D9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440B1BD6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79DC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AD9A7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0C7F2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701E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051F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AA4156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ՈՉ ՖԻՆԱՆՍԱԿԱՆ ԱԿՏԻՎՆԵՐԻ ԳԾՈՎ ԾԱԽՍԵՐ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D66A4F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B93AA2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3891D302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7C96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36DE3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F6F33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D50B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6F084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69D465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ՀԻՄՆԱԿԱՆ ՄԻՋՈՑՆԵՐ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9F3F9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570CC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3AC5806A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8CDB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D8C51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10DD48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9E27D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B27D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9E3462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ԱՅԼ ՀԻՄՆԱԿԱՆ ՄԻՋՈՑՆԵՐ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F064B9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8E8D0A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04963330" w14:textId="77777777" w:rsidTr="004D2AAF">
              <w:trPr>
                <w:trHeight w:val="31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C3CC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15333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5B1F1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Calibri" w:eastAsia="Times New Roman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4D28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E6E9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74C0D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</w:rPr>
                    <w:t>Նախագծահետազոտական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</w:rPr>
                    <w:t>ծախսեր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16BDD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7EA53F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7E59661C" w14:textId="77777777" w:rsidTr="004D2AAF">
              <w:trPr>
                <w:trHeight w:val="285"/>
              </w:trPr>
              <w:tc>
                <w:tcPr>
                  <w:tcW w:w="6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366EFD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11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C9C6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17FF1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A2FFA3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35CC9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73F9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ՀԻՄՆԱԿԱՆ ԲԱԺԻՆՆԵՐԻՆ ՉԴԱՍՎՈՂ ՊԱՀՈՒՍՏԱՅԻՆ ՖՈՆԴԵՐ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4F18D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789E3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</w:tr>
            <w:tr w:rsidR="00927652" w:rsidRPr="009829DE" w14:paraId="101C5B71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F35B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D46F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91BA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66A9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356F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BA86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8687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DD3A9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235D6E83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CA93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244812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01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DB10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C64B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12CF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6705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կառավարության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և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համայնքների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պահուստային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>ֆոնդ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E51BD49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0D76C2A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</w:tr>
            <w:tr w:rsidR="00927652" w:rsidRPr="009829DE" w14:paraId="14251DAB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65569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848E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2BD6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83A2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9BFD8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AEF1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29878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F03B7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27D930C4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EFE4C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7FD2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7CC2A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</w:rPr>
                    <w:t xml:space="preserve"> 01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0188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B13B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057A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  <w:t xml:space="preserve"> 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  <w:t>կառավարության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  <w:t>պահուստային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  <w:t>ֆոնդ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6F8B6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43607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</w:tr>
            <w:tr w:rsidR="00927652" w:rsidRPr="009829DE" w14:paraId="73EA8A66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0A02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BCC0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02C8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8D8B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DA0C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6E5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E27F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4F0E7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5D944B61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C5A7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B7C01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09D3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C8B5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B721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38C4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  <w:t xml:space="preserve">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b/>
                      <w:bCs/>
                      <w:color w:val="000000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297009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BBE6DB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</w:tr>
            <w:tr w:rsidR="00927652" w:rsidRPr="009829DE" w14:paraId="39849D94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CB0B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331B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73B4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91D88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1139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EEB9FB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11001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1A84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կառավարության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պահուստային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ֆոնդ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817A52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3E5D0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56E396C0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9E194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D4CF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F00E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1FE2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CFD10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379A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`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ըստ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կատարողների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EA94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A1D13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51DF590A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B1BF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BBE5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329D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8E31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CB5D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97DE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30F877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3B8C160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3289A8BC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7B45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D5F8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7225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DAA2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5F47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F24B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`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բյուջետային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ծախսերի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տնտեսագիտական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դասակարգման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հոդվածներ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21150A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310B4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62B52FB8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B124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983F4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03D5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E156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89339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C1F6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ԸՆԴԱՄԵՆԸ ԾԱԽՍԵՐ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9DE1E6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F01DD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030CB088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4A0A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3F55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A8002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1B4B3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21FE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FACD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ԸՆԹԱՑԻԿ ԾԱԽՍԵՐ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06F44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D6DDED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4EE9470A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DD064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7C15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02F3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1503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0118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D019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gram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ԱՅԼ  ԾԱԽՍԵՐ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82FBB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7003B22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5FFD1FD5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7339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3AD8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412C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1C2E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FB50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0602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Պահուստային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միջոցներ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348742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35F4C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12,815.0</w:t>
                  </w:r>
                </w:p>
              </w:tc>
            </w:tr>
            <w:tr w:rsidR="00927652" w:rsidRPr="009829DE" w14:paraId="21A0E3D2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B139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C0A5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6383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B7C398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1139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D74C61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11001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9D48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կառավարության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պահուստային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ֆոնդ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D7ABD6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C0A5A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5FEDF9A1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0C07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357A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6D97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199B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332D6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2136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`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ըստ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կատարողների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F6A8C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078108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622E0B17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E7AA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3C7A9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0F6F5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E56D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C7071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70C8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i/>
                      <w:iCs/>
                    </w:rPr>
                  </w:pPr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 xml:space="preserve"> ՀՀ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i/>
                      <w:iCs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57E8AA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858AE4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3CE0A697" w14:textId="77777777" w:rsidTr="004D2AAF">
              <w:trPr>
                <w:trHeight w:val="270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C6F6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9F06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74A5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B1584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527D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565F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այդ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թվում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`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բյուջետային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ծախսերի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տնտեսագիտական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դասակարգման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հոդվածներ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5F49F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E65892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</w:p>
              </w:tc>
            </w:tr>
            <w:tr w:rsidR="00927652" w:rsidRPr="009829DE" w14:paraId="51481DF1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3C89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4467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020B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4E6DF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29EEB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816C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ԸՆԴԱՄԵՆԸ ԾԱԽՍԵՐ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4DEB5E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4B354A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4CC816AC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18585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C351A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E14F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271E93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CB4E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426E1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ԸՆԹԱՑԻԿ ԾԱԽՍԵՐ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946B6B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E9AE15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17E668E1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AA36B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C1F08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F439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1790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C2A8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9417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gram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ԱՅԼ  ԾԱԽՍԵՐ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B1F8DA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6A4B5FD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  <w:tr w:rsidR="00927652" w:rsidRPr="009829DE" w14:paraId="78FE7960" w14:textId="77777777" w:rsidTr="004D2AAF">
              <w:trPr>
                <w:trHeight w:val="285"/>
              </w:trPr>
              <w:tc>
                <w:tcPr>
                  <w:tcW w:w="6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23B87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2A84C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F4800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9DA0E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F0B72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715BD" w14:textId="77777777" w:rsidR="00927652" w:rsidRPr="009829DE" w:rsidRDefault="00927652" w:rsidP="004D2AAF">
                  <w:pPr>
                    <w:spacing w:after="0" w:line="240" w:lineRule="auto"/>
                    <w:rPr>
                      <w:rFonts w:ascii="GHEA Mariam" w:eastAsia="Times New Roman" w:hAnsi="GHEA Mariam" w:cs="Calibri"/>
                      <w:color w:val="000000"/>
                    </w:rPr>
                  </w:pPr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Պահուստային</w:t>
                  </w:r>
                  <w:proofErr w:type="spellEnd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 xml:space="preserve"> </w:t>
                  </w:r>
                  <w:proofErr w:type="spellStart"/>
                  <w:r w:rsidRPr="009829DE">
                    <w:rPr>
                      <w:rFonts w:ascii="GHEA Mariam" w:eastAsia="Times New Roman" w:hAnsi="GHEA Mariam" w:cs="Calibri"/>
                      <w:color w:val="000000"/>
                    </w:rPr>
                    <w:t>միջոցներ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A9E149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-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E34571B" w14:textId="77777777" w:rsidR="00927652" w:rsidRPr="009829DE" w:rsidRDefault="00927652" w:rsidP="004D2AAF">
                  <w:pPr>
                    <w:spacing w:after="0" w:line="240" w:lineRule="auto"/>
                    <w:jc w:val="center"/>
                    <w:rPr>
                      <w:rFonts w:ascii="GHEA Mariam" w:eastAsia="Times New Roman" w:hAnsi="GHEA Mariam" w:cs="Calibri"/>
                    </w:rPr>
                  </w:pPr>
                  <w:r w:rsidRPr="009829DE">
                    <w:rPr>
                      <w:rFonts w:ascii="GHEA Mariam" w:eastAsia="Times New Roman" w:hAnsi="GHEA Mariam" w:cs="Calibri"/>
                    </w:rPr>
                    <w:t>(12,815.0)</w:t>
                  </w:r>
                </w:p>
              </w:tc>
            </w:tr>
          </w:tbl>
          <w:p w14:paraId="55835E85" w14:textId="77777777" w:rsidR="005369C2" w:rsidRPr="009829DE" w:rsidRDefault="005369C2" w:rsidP="005369C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</w:pPr>
          </w:p>
        </w:tc>
      </w:tr>
      <w:tr w:rsidR="005369C2" w:rsidRPr="009829DE" w14:paraId="3D74F72E" w14:textId="77777777" w:rsidTr="0092765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1EB0C" w14:textId="77777777" w:rsidR="005369C2" w:rsidRPr="009829DE" w:rsidRDefault="005369C2" w:rsidP="005369C2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2EF52" w14:textId="77777777" w:rsidR="005369C2" w:rsidRPr="009829DE" w:rsidRDefault="005369C2" w:rsidP="005369C2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ECF6" w14:textId="77777777" w:rsidR="005369C2" w:rsidRPr="009829DE" w:rsidRDefault="005369C2" w:rsidP="005369C2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680D8" w14:textId="77777777" w:rsidR="005369C2" w:rsidRPr="009829DE" w:rsidRDefault="005369C2" w:rsidP="005369C2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9B277" w14:textId="77777777" w:rsidR="005369C2" w:rsidRPr="009829DE" w:rsidRDefault="005369C2" w:rsidP="005369C2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04A75" w14:textId="77777777" w:rsidR="005369C2" w:rsidRDefault="005369C2" w:rsidP="005369C2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  <w:p w14:paraId="7B75526D" w14:textId="77777777" w:rsidR="00C31D80" w:rsidRPr="009829DE" w:rsidRDefault="00C31D80" w:rsidP="005369C2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81D53" w14:textId="77777777" w:rsidR="005369C2" w:rsidRPr="009829DE" w:rsidRDefault="005369C2" w:rsidP="005369C2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9F191" w14:textId="77777777" w:rsidR="005369C2" w:rsidRPr="009829DE" w:rsidRDefault="005369C2" w:rsidP="005369C2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</w:tbl>
    <w:p w14:paraId="4B3B7FB2" w14:textId="77777777" w:rsidR="00927652" w:rsidRPr="009829DE" w:rsidRDefault="00C31D80" w:rsidP="00C31D80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</w:t>
      </w:r>
      <w:r w:rsidR="00927652" w:rsidRPr="009829DE">
        <w:rPr>
          <w:rFonts w:ascii="GHEA Mariam" w:hAnsi="GHEA Mariam" w:cs="Arial"/>
          <w:lang w:val="hy-AM"/>
        </w:rPr>
        <w:t>ՀԱՅԱՍՏԱՆԻ</w:t>
      </w:r>
      <w:r w:rsidR="00927652" w:rsidRPr="009829DE">
        <w:rPr>
          <w:rFonts w:ascii="GHEA Mariam" w:hAnsi="GHEA Mariam" w:cs="Arial Armenian"/>
          <w:lang w:val="hy-AM"/>
        </w:rPr>
        <w:t xml:space="preserve">  </w:t>
      </w:r>
      <w:r w:rsidR="00927652" w:rsidRPr="009829DE">
        <w:rPr>
          <w:rFonts w:ascii="GHEA Mariam" w:hAnsi="GHEA Mariam" w:cs="Arial"/>
          <w:lang w:val="hy-AM"/>
        </w:rPr>
        <w:t>ՀԱՆՐԱՊԵՏՈՒԹՅԱՆ</w:t>
      </w:r>
    </w:p>
    <w:p w14:paraId="449E9D4A" w14:textId="77777777" w:rsidR="00927652" w:rsidRPr="009829DE" w:rsidRDefault="00927652" w:rsidP="00267C8F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 w:cs="Arial"/>
          <w:lang w:val="hy-AM"/>
        </w:rPr>
        <w:t>ՎԱՐՉԱՊԵՏԻ</w:t>
      </w:r>
      <w:r w:rsidRPr="009829DE">
        <w:rPr>
          <w:rFonts w:ascii="GHEA Mariam" w:hAnsi="GHEA Mariam"/>
          <w:lang w:val="hy-AM"/>
        </w:rPr>
        <w:t xml:space="preserve"> </w:t>
      </w:r>
      <w:r w:rsidRPr="009829DE">
        <w:rPr>
          <w:rFonts w:ascii="GHEA Mariam" w:hAnsi="GHEA Mariam" w:cs="Arial"/>
          <w:lang w:val="hy-AM"/>
        </w:rPr>
        <w:t>ԱՇԽԱՏԱԿԱԶՄԻ</w:t>
      </w:r>
    </w:p>
    <w:p w14:paraId="021AA53E" w14:textId="53048B86" w:rsidR="00093A92" w:rsidRPr="009829DE" w:rsidRDefault="00927652" w:rsidP="00500AA2">
      <w:pPr>
        <w:rPr>
          <w:rFonts w:ascii="GHEA Mariam" w:hAnsi="GHEA Mariam" w:cs="Arial"/>
          <w:lang w:val="hy-AM"/>
        </w:rPr>
      </w:pPr>
      <w:r w:rsidRPr="009829DE">
        <w:rPr>
          <w:rFonts w:ascii="GHEA Mariam" w:hAnsi="GHEA Mariam"/>
          <w:lang w:val="hy-AM"/>
        </w:rPr>
        <w:t xml:space="preserve">  </w:t>
      </w:r>
      <w:r w:rsidRPr="009829DE">
        <w:rPr>
          <w:rFonts w:ascii="GHEA Mariam" w:hAnsi="GHEA Mariam"/>
          <w:lang w:val="hy-AM"/>
        </w:rPr>
        <w:tab/>
      </w:r>
      <w:r w:rsidRPr="009829DE">
        <w:rPr>
          <w:rFonts w:ascii="GHEA Mariam" w:hAnsi="GHEA Mariam"/>
          <w:lang w:val="hy-AM"/>
        </w:rPr>
        <w:tab/>
        <w:t xml:space="preserve">        </w:t>
      </w:r>
      <w:r w:rsidRPr="009829DE">
        <w:rPr>
          <w:rFonts w:ascii="GHEA Mariam" w:hAnsi="GHEA Mariam" w:cs="Arial"/>
          <w:lang w:val="hy-AM"/>
        </w:rPr>
        <w:t>ՂԵԿԱՎԱՐԻ ՏԵՂԱԿԱԼ</w:t>
      </w:r>
      <w:r w:rsidRPr="009829DE">
        <w:rPr>
          <w:rFonts w:ascii="GHEA Mariam" w:hAnsi="GHEA Mariam" w:cs="Arial Armenian"/>
          <w:lang w:val="hy-AM"/>
        </w:rPr>
        <w:t xml:space="preserve">   </w:t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</w:r>
      <w:r w:rsidRPr="009829DE">
        <w:rPr>
          <w:rFonts w:ascii="GHEA Mariam" w:hAnsi="GHEA Mariam" w:cs="Arial Armenian"/>
          <w:lang w:val="hy-AM"/>
        </w:rPr>
        <w:tab/>
        <w:t>Ծ</w:t>
      </w:r>
      <w:r w:rsidRPr="009829DE">
        <w:rPr>
          <w:rFonts w:ascii="GHEA Mariam" w:hAnsi="GHEA Mariam"/>
          <w:lang w:val="hy-AM"/>
        </w:rPr>
        <w:t>.</w:t>
      </w:r>
      <w:r w:rsidRPr="009829DE">
        <w:rPr>
          <w:rFonts w:ascii="GHEA Mariam" w:hAnsi="GHEA Mariam" w:cs="Arial Armenian"/>
          <w:lang w:val="hy-AM"/>
        </w:rPr>
        <w:t xml:space="preserve"> ՍՈ</w:t>
      </w:r>
      <w:r w:rsidRPr="009829DE">
        <w:rPr>
          <w:rFonts w:ascii="GHEA Mariam" w:hAnsi="GHEA Mariam" w:cs="Arial"/>
          <w:lang w:val="hy-AM"/>
        </w:rPr>
        <w:t>ՂՈՄՈՆՅԱՆ</w:t>
      </w:r>
    </w:p>
    <w:sectPr w:rsidR="00093A92" w:rsidRPr="009829DE" w:rsidSect="00500AA2">
      <w:headerReference w:type="default" r:id="rId6"/>
      <w:footerReference w:type="default" r:id="rId7"/>
      <w:footerReference w:type="first" r:id="rId8"/>
      <w:pgSz w:w="15840" w:h="12240" w:orient="landscape"/>
      <w:pgMar w:top="1276" w:right="1440" w:bottom="70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C3D4B" w14:textId="77777777" w:rsidR="005B3C9E" w:rsidRDefault="005B3C9E" w:rsidP="009E62EC">
      <w:pPr>
        <w:spacing w:after="0" w:line="240" w:lineRule="auto"/>
      </w:pPr>
      <w:r>
        <w:separator/>
      </w:r>
    </w:p>
  </w:endnote>
  <w:endnote w:type="continuationSeparator" w:id="0">
    <w:p w14:paraId="01BD1B49" w14:textId="77777777" w:rsidR="005B3C9E" w:rsidRDefault="005B3C9E" w:rsidP="009E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0DFA6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A9444" w14:textId="77777777" w:rsidR="00485DD9" w:rsidRPr="00A50A32" w:rsidRDefault="00485DD9" w:rsidP="00A50A32">
    <w:pPr>
      <w:pStyle w:val="Footer"/>
      <w:rPr>
        <w:sz w:val="18"/>
        <w:szCs w:val="18"/>
      </w:rPr>
    </w:pPr>
    <w:r w:rsidRPr="00A50A32">
      <w:rPr>
        <w:sz w:val="18"/>
        <w:szCs w:val="18"/>
      </w:rPr>
      <w:fldChar w:fldCharType="begin"/>
    </w:r>
    <w:r w:rsidRPr="00A50A32">
      <w:rPr>
        <w:sz w:val="18"/>
        <w:szCs w:val="18"/>
      </w:rPr>
      <w:instrText xml:space="preserve"> FILENAME   \* MERGEFORMAT </w:instrText>
    </w:r>
    <w:r w:rsidRPr="00A50A32">
      <w:rPr>
        <w:sz w:val="18"/>
        <w:szCs w:val="18"/>
      </w:rPr>
      <w:fldChar w:fldCharType="separate"/>
    </w:r>
    <w:r w:rsidRPr="00A50A32">
      <w:rPr>
        <w:noProof/>
        <w:sz w:val="18"/>
        <w:szCs w:val="18"/>
      </w:rPr>
      <w:t>voroshumLK-238</w:t>
    </w:r>
    <w:r w:rsidRPr="00A50A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47A1E" w14:textId="77777777" w:rsidR="005B3C9E" w:rsidRDefault="005B3C9E" w:rsidP="009E62EC">
      <w:pPr>
        <w:spacing w:after="0" w:line="240" w:lineRule="auto"/>
      </w:pPr>
      <w:r>
        <w:separator/>
      </w:r>
    </w:p>
  </w:footnote>
  <w:footnote w:type="continuationSeparator" w:id="0">
    <w:p w14:paraId="437C2265" w14:textId="77777777" w:rsidR="005B3C9E" w:rsidRDefault="005B3C9E" w:rsidP="009E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0303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9D493E" w14:textId="77777777" w:rsidR="00485DD9" w:rsidRDefault="00485D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0F9A74" w14:textId="77777777" w:rsidR="00485DD9" w:rsidRDefault="00485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2EC"/>
    <w:rsid w:val="00011191"/>
    <w:rsid w:val="00093A92"/>
    <w:rsid w:val="000949AE"/>
    <w:rsid w:val="000D41FF"/>
    <w:rsid w:val="000E0F8E"/>
    <w:rsid w:val="0010771D"/>
    <w:rsid w:val="00131CFC"/>
    <w:rsid w:val="00243567"/>
    <w:rsid w:val="00267C8F"/>
    <w:rsid w:val="002D1D41"/>
    <w:rsid w:val="00354D57"/>
    <w:rsid w:val="003758AD"/>
    <w:rsid w:val="00485DD9"/>
    <w:rsid w:val="004A673C"/>
    <w:rsid w:val="004D2AAF"/>
    <w:rsid w:val="004D4DDD"/>
    <w:rsid w:val="00500AA2"/>
    <w:rsid w:val="005369C2"/>
    <w:rsid w:val="00566118"/>
    <w:rsid w:val="005663FF"/>
    <w:rsid w:val="00572438"/>
    <w:rsid w:val="0059510F"/>
    <w:rsid w:val="005B3C9E"/>
    <w:rsid w:val="005B63F6"/>
    <w:rsid w:val="006411F1"/>
    <w:rsid w:val="00656532"/>
    <w:rsid w:val="00691A76"/>
    <w:rsid w:val="006F1A5C"/>
    <w:rsid w:val="00822DC4"/>
    <w:rsid w:val="009212BD"/>
    <w:rsid w:val="00927652"/>
    <w:rsid w:val="009829DE"/>
    <w:rsid w:val="009E62EC"/>
    <w:rsid w:val="00A50A32"/>
    <w:rsid w:val="00AA32A8"/>
    <w:rsid w:val="00AF76BD"/>
    <w:rsid w:val="00B53F80"/>
    <w:rsid w:val="00B81EB6"/>
    <w:rsid w:val="00BC3EE6"/>
    <w:rsid w:val="00C275BF"/>
    <w:rsid w:val="00C31D80"/>
    <w:rsid w:val="00D20611"/>
    <w:rsid w:val="00D6447D"/>
    <w:rsid w:val="00D66C32"/>
    <w:rsid w:val="00E0563B"/>
    <w:rsid w:val="00E072E6"/>
    <w:rsid w:val="00E10DC3"/>
    <w:rsid w:val="00E550C0"/>
    <w:rsid w:val="00E9633B"/>
    <w:rsid w:val="00EB4D54"/>
    <w:rsid w:val="00ED3BCB"/>
    <w:rsid w:val="00EE106D"/>
    <w:rsid w:val="00EF2960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DFF5"/>
  <w15:chartTrackingRefBased/>
  <w15:docId w15:val="{E855035B-ACDC-42B3-8BC9-27C7E11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9E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2EC"/>
  </w:style>
  <w:style w:type="paragraph" w:styleId="Footer">
    <w:name w:val="footer"/>
    <w:basedOn w:val="Normal"/>
    <w:link w:val="FooterChar"/>
    <w:uiPriority w:val="99"/>
    <w:unhideWhenUsed/>
    <w:rsid w:val="009E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2EC"/>
  </w:style>
  <w:style w:type="paragraph" w:customStyle="1" w:styleId="mechtex">
    <w:name w:val="mechtex"/>
    <w:basedOn w:val="Normal"/>
    <w:link w:val="mechtexChar"/>
    <w:qFormat/>
    <w:rsid w:val="00D20611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D20611"/>
    <w:rPr>
      <w:rFonts w:ascii="Arial Armenian" w:eastAsia="Times New Roman" w:hAnsi="Arial Armenian" w:cs="Times New Roman"/>
      <w:lang w:eastAsia="ru-RU"/>
    </w:rPr>
  </w:style>
  <w:style w:type="character" w:customStyle="1" w:styleId="mechtex0">
    <w:name w:val="mechtex Знак"/>
    <w:locked/>
    <w:rsid w:val="002435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https:/mul2.gov.am/tasks/310359/oneclick/voroshum-EK247.docx?token=d875a995ce3853c712839159a8dce214</cp:keywords>
  <dc:description/>
  <cp:lastModifiedBy>Tigran Ghandiljyan</cp:lastModifiedBy>
  <cp:revision>8</cp:revision>
  <dcterms:created xsi:type="dcterms:W3CDTF">2020-08-07T12:17:00Z</dcterms:created>
  <dcterms:modified xsi:type="dcterms:W3CDTF">2020-08-10T08:48:00Z</dcterms:modified>
</cp:coreProperties>
</file>