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EFB3A" w14:textId="77777777" w:rsidR="00677C0B" w:rsidRDefault="00677C0B" w:rsidP="00677C0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Հավելված N 4</w:t>
      </w:r>
    </w:p>
    <w:p w14:paraId="0678AB4E" w14:textId="77777777" w:rsidR="00677C0B" w:rsidRDefault="00677C0B" w:rsidP="00677C0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5E508189" w14:textId="0239A07D" w:rsidR="00677C0B" w:rsidRDefault="00677C0B" w:rsidP="00677C0B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</w:t>
      </w:r>
      <w:r w:rsidR="00721946" w:rsidRPr="00721946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</w:t>
      </w:r>
      <w:proofErr w:type="spellEnd"/>
      <w:r>
        <w:rPr>
          <w:rFonts w:ascii="GHEA Mariam" w:hAnsi="GHEA Mariam" w:cs="Sylfaen"/>
          <w:spacing w:val="-4"/>
          <w:lang w:val="hy-AM"/>
        </w:rPr>
        <w:t>լիսի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 N 1134-Ն որոշման</w:t>
      </w:r>
    </w:p>
    <w:p w14:paraId="5186596F" w14:textId="77777777" w:rsidR="00677C0B" w:rsidRDefault="00677C0B" w:rsidP="00677C0B">
      <w:pPr>
        <w:pStyle w:val="mechtex"/>
        <w:rPr>
          <w:rFonts w:asciiTheme="minorHAnsi" w:hAnsiTheme="minorHAnsi"/>
          <w:lang w:val="hy-AM"/>
        </w:rPr>
      </w:pPr>
    </w:p>
    <w:p w14:paraId="2A21CA0C" w14:textId="77777777" w:rsidR="00677C0B" w:rsidRDefault="00677C0B" w:rsidP="00677C0B">
      <w:pPr>
        <w:pStyle w:val="mechtex"/>
        <w:ind w:firstLine="720"/>
        <w:jc w:val="left"/>
        <w:rPr>
          <w:rFonts w:asciiTheme="minorHAnsi" w:hAnsiTheme="minorHAnsi"/>
          <w:sz w:val="14"/>
          <w:lang w:val="hy-AM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3510"/>
        <w:gridCol w:w="7560"/>
        <w:gridCol w:w="1520"/>
        <w:gridCol w:w="2345"/>
      </w:tblGrid>
      <w:tr w:rsidR="00677C0B" w14:paraId="55ADCBAC" w14:textId="77777777" w:rsidTr="00677C0B">
        <w:trPr>
          <w:trHeight w:val="300"/>
        </w:trPr>
        <w:tc>
          <w:tcPr>
            <w:tcW w:w="3510" w:type="dxa"/>
            <w:noWrap/>
            <w:vAlign w:val="bottom"/>
            <w:hideMark/>
          </w:tcPr>
          <w:p w14:paraId="6D50F637" w14:textId="77777777" w:rsidR="00677C0B" w:rsidRDefault="00677C0B">
            <w:pPr>
              <w:rPr>
                <w:rFonts w:asciiTheme="minorHAnsi" w:hAnsiTheme="minorHAnsi"/>
                <w:sz w:val="14"/>
                <w:lang w:val="hy-AM"/>
              </w:rPr>
            </w:pPr>
          </w:p>
        </w:tc>
        <w:tc>
          <w:tcPr>
            <w:tcW w:w="7560" w:type="dxa"/>
            <w:noWrap/>
            <w:vAlign w:val="bottom"/>
            <w:hideMark/>
          </w:tcPr>
          <w:p w14:paraId="56027D3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65" w:type="dxa"/>
            <w:gridSpan w:val="2"/>
            <w:noWrap/>
            <w:vAlign w:val="bottom"/>
            <w:hideMark/>
          </w:tcPr>
          <w:p w14:paraId="388B5E4F" w14:textId="77777777" w:rsidR="00677C0B" w:rsidRDefault="00677C0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677C0B" w14:paraId="32B90554" w14:textId="77777777" w:rsidTr="00677C0B">
        <w:trPr>
          <w:trHeight w:val="300"/>
        </w:trPr>
        <w:tc>
          <w:tcPr>
            <w:tcW w:w="3510" w:type="dxa"/>
            <w:noWrap/>
            <w:vAlign w:val="bottom"/>
            <w:hideMark/>
          </w:tcPr>
          <w:p w14:paraId="076B709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noWrap/>
            <w:vAlign w:val="bottom"/>
            <w:hideMark/>
          </w:tcPr>
          <w:p w14:paraId="3FC9E71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B2CEE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noWrap/>
            <w:vAlign w:val="bottom"/>
            <w:hideMark/>
          </w:tcPr>
          <w:p w14:paraId="49B7FED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:rsidRPr="0061518D" w14:paraId="7CBEF89A" w14:textId="77777777" w:rsidTr="00677C0B">
        <w:trPr>
          <w:trHeight w:val="975"/>
        </w:trPr>
        <w:tc>
          <w:tcPr>
            <w:tcW w:w="14935" w:type="dxa"/>
            <w:gridSpan w:val="4"/>
            <w:vAlign w:val="center"/>
            <w:hideMark/>
          </w:tcPr>
          <w:p w14:paraId="7F0E4553" w14:textId="77777777" w:rsidR="00677C0B" w:rsidRP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1866AE0" w14:textId="77777777" w:rsidR="00677C0B" w:rsidRP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677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9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677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9.8  ԱՂՅՈՒՍԱԿՈՒՄ ԿԱՏԱՐՎՈՂ ՓՈՓՈԽՈՒԹՅՈՒՆՆԵՐԸ</w:t>
            </w:r>
          </w:p>
        </w:tc>
      </w:tr>
      <w:tr w:rsidR="00677C0B" w:rsidRPr="0061518D" w14:paraId="46044F2F" w14:textId="77777777" w:rsidTr="00677C0B">
        <w:trPr>
          <w:trHeight w:val="255"/>
        </w:trPr>
        <w:tc>
          <w:tcPr>
            <w:tcW w:w="3510" w:type="dxa"/>
            <w:vAlign w:val="center"/>
            <w:hideMark/>
          </w:tcPr>
          <w:p w14:paraId="455414FF" w14:textId="77777777" w:rsidR="00677C0B" w:rsidRPr="00677C0B" w:rsidRDefault="00677C0B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560" w:type="dxa"/>
            <w:vAlign w:val="center"/>
            <w:hideMark/>
          </w:tcPr>
          <w:p w14:paraId="45B6479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vAlign w:val="center"/>
            <w:hideMark/>
          </w:tcPr>
          <w:p w14:paraId="7CE5343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vAlign w:val="center"/>
            <w:hideMark/>
          </w:tcPr>
          <w:p w14:paraId="0011CD7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:rsidRPr="0061518D" w14:paraId="7BAF4591" w14:textId="77777777" w:rsidTr="00677C0B">
        <w:trPr>
          <w:trHeight w:val="570"/>
        </w:trPr>
        <w:tc>
          <w:tcPr>
            <w:tcW w:w="14935" w:type="dxa"/>
            <w:gridSpan w:val="4"/>
            <w:vAlign w:val="center"/>
            <w:hideMark/>
          </w:tcPr>
          <w:p w14:paraId="2E5E88B5" w14:textId="77777777" w:rsidR="00677C0B" w:rsidRP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</w:tr>
      <w:tr w:rsidR="00677C0B" w:rsidRPr="0061518D" w14:paraId="1B1EB21D" w14:textId="77777777" w:rsidTr="00677C0B">
        <w:trPr>
          <w:trHeight w:val="312"/>
        </w:trPr>
        <w:tc>
          <w:tcPr>
            <w:tcW w:w="14935" w:type="dxa"/>
            <w:gridSpan w:val="4"/>
            <w:hideMark/>
          </w:tcPr>
          <w:p w14:paraId="0E0CC643" w14:textId="77777777" w:rsidR="00677C0B" w:rsidRP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77C0B" w:rsidRPr="0061518D" w14:paraId="198A75A3" w14:textId="77777777" w:rsidTr="00677C0B">
        <w:trPr>
          <w:trHeight w:val="270"/>
        </w:trPr>
        <w:tc>
          <w:tcPr>
            <w:tcW w:w="3510" w:type="dxa"/>
            <w:hideMark/>
          </w:tcPr>
          <w:p w14:paraId="03A3B7BD" w14:textId="77777777" w:rsidR="00677C0B" w:rsidRP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560" w:type="dxa"/>
            <w:hideMark/>
          </w:tcPr>
          <w:p w14:paraId="3ACC7FCA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hideMark/>
          </w:tcPr>
          <w:p w14:paraId="524F2FB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hideMark/>
          </w:tcPr>
          <w:p w14:paraId="42E6565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1405B13" w14:textId="77777777" w:rsidTr="00677C0B">
        <w:trPr>
          <w:trHeight w:val="106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FACA1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1E8218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hideMark/>
          </w:tcPr>
          <w:p w14:paraId="667191E2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45" w:type="dxa"/>
            <w:hideMark/>
          </w:tcPr>
          <w:p w14:paraId="2DF669AA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107D6768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F2CA3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4391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1520" w:type="dxa"/>
            <w:hideMark/>
          </w:tcPr>
          <w:p w14:paraId="194EAEC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45" w:type="dxa"/>
            <w:hideMark/>
          </w:tcPr>
          <w:p w14:paraId="7A93BB1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90F8476" w14:textId="77777777" w:rsidTr="00677C0B">
        <w:trPr>
          <w:trHeight w:val="255"/>
        </w:trPr>
        <w:tc>
          <w:tcPr>
            <w:tcW w:w="3510" w:type="dxa"/>
            <w:noWrap/>
            <w:vAlign w:val="bottom"/>
            <w:hideMark/>
          </w:tcPr>
          <w:p w14:paraId="35F4B29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60" w:type="dxa"/>
            <w:noWrap/>
            <w:vAlign w:val="bottom"/>
            <w:hideMark/>
          </w:tcPr>
          <w:p w14:paraId="0774DC7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hideMark/>
          </w:tcPr>
          <w:p w14:paraId="293BB51A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hideMark/>
          </w:tcPr>
          <w:p w14:paraId="729F6C6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5B7ADC2" w14:textId="77777777" w:rsidTr="00677C0B">
        <w:trPr>
          <w:trHeight w:val="480"/>
        </w:trPr>
        <w:tc>
          <w:tcPr>
            <w:tcW w:w="3510" w:type="dxa"/>
            <w:vAlign w:val="center"/>
            <w:hideMark/>
          </w:tcPr>
          <w:p w14:paraId="13598E3E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60" w:type="dxa"/>
            <w:noWrap/>
            <w:vAlign w:val="bottom"/>
            <w:hideMark/>
          </w:tcPr>
          <w:p w14:paraId="6DB29F29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hideMark/>
          </w:tcPr>
          <w:p w14:paraId="7890E26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hideMark/>
          </w:tcPr>
          <w:p w14:paraId="694A62A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DC69B5C" w14:textId="77777777" w:rsidTr="00677C0B">
        <w:trPr>
          <w:trHeight w:val="210"/>
        </w:trPr>
        <w:tc>
          <w:tcPr>
            <w:tcW w:w="3510" w:type="dxa"/>
            <w:noWrap/>
            <w:vAlign w:val="bottom"/>
            <w:hideMark/>
          </w:tcPr>
          <w:p w14:paraId="5291C67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60" w:type="dxa"/>
            <w:noWrap/>
            <w:vAlign w:val="bottom"/>
            <w:hideMark/>
          </w:tcPr>
          <w:p w14:paraId="3D76A42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B847AD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noWrap/>
            <w:vAlign w:val="bottom"/>
            <w:hideMark/>
          </w:tcPr>
          <w:p w14:paraId="7469113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24ADB5C8" w14:textId="77777777" w:rsidTr="00677C0B">
        <w:trPr>
          <w:trHeight w:val="40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08B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1F4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86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C4318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677C0B" w14:paraId="39B21DEE" w14:textId="77777777" w:rsidTr="00677C0B">
        <w:trPr>
          <w:trHeight w:val="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7F1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63FC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989C5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6709C26F" w14:textId="77777777" w:rsidTr="00677C0B">
        <w:trPr>
          <w:trHeight w:val="60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FE0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AF08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75A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37C83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3D24A9E6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FE9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DC58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CEE9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D4AE44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6F3B3723" w14:textId="77777777" w:rsidTr="00677C0B"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AD4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6225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ղեկավարում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EDC8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7E7AD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3658EA11" w14:textId="77777777" w:rsidTr="00677C0B">
        <w:trPr>
          <w:trHeight w:val="34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19E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5544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DE61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0902E9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609E475A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6E6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39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E20F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A24E3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39C234FE" w14:textId="77777777" w:rsidTr="00677C0B">
        <w:trPr>
          <w:trHeight w:val="5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1F36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E3A74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1A533D5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38EF8D4D" w14:textId="77777777" w:rsidTr="00677C0B">
        <w:trPr>
          <w:trHeight w:val="2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BA1B" w14:textId="77777777" w:rsidR="00677C0B" w:rsidRPr="00677C0B" w:rsidRDefault="00677C0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Կառավարվող /վերահսկվող պայմանագրերի քանակ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(հատ)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B8E34" w14:textId="77777777" w:rsidR="00677C0B" w:rsidRP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FB260D" w14:textId="77777777" w:rsidR="00677C0B" w:rsidRP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677C0B" w14:paraId="07EC85F4" w14:textId="77777777" w:rsidTr="00677C0B">
        <w:trPr>
          <w:trHeight w:val="37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0C8EE0" w14:textId="77777777" w:rsidR="00677C0B" w:rsidRPr="00677C0B" w:rsidRDefault="00677C0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D2014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84C8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4E5D73E6" w14:textId="77777777" w:rsidTr="00677C0B">
        <w:trPr>
          <w:trHeight w:val="390"/>
        </w:trPr>
        <w:tc>
          <w:tcPr>
            <w:tcW w:w="3510" w:type="dxa"/>
            <w:noWrap/>
            <w:vAlign w:val="bottom"/>
            <w:hideMark/>
          </w:tcPr>
          <w:p w14:paraId="17DB89E2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noWrap/>
            <w:vAlign w:val="bottom"/>
            <w:hideMark/>
          </w:tcPr>
          <w:p w14:paraId="5C45507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A2CF7FA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noWrap/>
            <w:vAlign w:val="bottom"/>
            <w:hideMark/>
          </w:tcPr>
          <w:p w14:paraId="5A32150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664B8F2" w14:textId="77777777" w:rsidTr="00677C0B">
        <w:trPr>
          <w:trHeight w:val="345"/>
        </w:trPr>
        <w:tc>
          <w:tcPr>
            <w:tcW w:w="3510" w:type="dxa"/>
            <w:noWrap/>
            <w:vAlign w:val="bottom"/>
            <w:hideMark/>
          </w:tcPr>
          <w:p w14:paraId="72342DE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60" w:type="dxa"/>
            <w:noWrap/>
            <w:vAlign w:val="bottom"/>
            <w:hideMark/>
          </w:tcPr>
          <w:p w14:paraId="56D1A73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09FBD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noWrap/>
            <w:vAlign w:val="bottom"/>
            <w:hideMark/>
          </w:tcPr>
          <w:p w14:paraId="4E1067A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36BAB413" w14:textId="77777777" w:rsidTr="00677C0B">
        <w:trPr>
          <w:trHeight w:val="360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08D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8BDCE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86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A36788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677C0B" w14:paraId="23DB24A2" w14:textId="77777777" w:rsidTr="00677C0B">
        <w:trPr>
          <w:trHeight w:val="9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1F5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D9D2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73F7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198D9CAB" w14:textId="77777777" w:rsidTr="00677C0B">
        <w:trPr>
          <w:trHeight w:val="30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114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9925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29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B85B2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343608F9" w14:textId="77777777" w:rsidTr="00677C0B">
        <w:trPr>
          <w:trHeight w:val="11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1A4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B437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ծրագրով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Ջրաձոր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գյուղի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վերաբնակեցման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ենթակառուց</w:t>
            </w:r>
            <w:proofErr w:type="spellEnd"/>
            <w:proofErr w:type="gram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վածքների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բնակելի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A721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D749C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709C53A0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FC5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852C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փուլ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CD49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2D42BA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217AACB2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21C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A47D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8170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BC8CD5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62D536E1" w14:textId="77777777" w:rsidTr="00677C0B">
        <w:trPr>
          <w:trHeight w:val="76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E893" w14:textId="77777777" w:rsidR="00677C0B" w:rsidRP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Ակտիվն օգտագործող կազմակերպության(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ն</w:t>
            </w: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>երի) անվանում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(ները)`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4D4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3A2F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90A9F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5F752854" w14:textId="77777777" w:rsidTr="00677C0B">
        <w:trPr>
          <w:trHeight w:val="2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40E3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11490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42EB8D3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07AC9CA" w14:textId="77777777" w:rsidTr="00677C0B">
        <w:trPr>
          <w:trHeight w:val="5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08C4" w14:textId="77777777" w:rsidR="00677C0B" w:rsidRPr="00677C0B" w:rsidRDefault="00677C0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lastRenderedPageBreak/>
              <w:t>Նոր կառուցվող բնակելի տներ (հատ)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21069" w14:textId="77777777" w:rsidR="00677C0B" w:rsidRP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6C5161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</w:tr>
      <w:tr w:rsidR="00677C0B" w14:paraId="2FC2B537" w14:textId="77777777" w:rsidTr="00677C0B">
        <w:trPr>
          <w:trHeight w:val="5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9BEBCE" w14:textId="77777777" w:rsidR="00677C0B" w:rsidRPr="00677C0B" w:rsidRDefault="00677C0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B1F1C3" w14:textId="77777777" w:rsidR="00677C0B" w:rsidRPr="00677C0B" w:rsidRDefault="00677C0B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94A67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23E0D365" w14:textId="77777777" w:rsidTr="00677C0B">
        <w:trPr>
          <w:trHeight w:val="300"/>
        </w:trPr>
        <w:tc>
          <w:tcPr>
            <w:tcW w:w="3510" w:type="dxa"/>
            <w:noWrap/>
            <w:vAlign w:val="bottom"/>
            <w:hideMark/>
          </w:tcPr>
          <w:p w14:paraId="5BAEC93C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noWrap/>
            <w:vAlign w:val="bottom"/>
            <w:hideMark/>
          </w:tcPr>
          <w:p w14:paraId="5B6ADCD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DA7CA8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noWrap/>
            <w:vAlign w:val="bottom"/>
            <w:hideMark/>
          </w:tcPr>
          <w:p w14:paraId="19105D8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549D38A0" w14:textId="77777777" w:rsidTr="00677C0B">
        <w:trPr>
          <w:trHeight w:val="300"/>
        </w:trPr>
        <w:tc>
          <w:tcPr>
            <w:tcW w:w="3510" w:type="dxa"/>
            <w:noWrap/>
            <w:vAlign w:val="bottom"/>
            <w:hideMark/>
          </w:tcPr>
          <w:p w14:paraId="031A8AE2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60" w:type="dxa"/>
            <w:noWrap/>
            <w:vAlign w:val="bottom"/>
            <w:hideMark/>
          </w:tcPr>
          <w:p w14:paraId="2C4EB4A1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27444A1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noWrap/>
            <w:vAlign w:val="bottom"/>
            <w:hideMark/>
          </w:tcPr>
          <w:p w14:paraId="2179B18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C799516" w14:textId="77777777" w:rsidTr="00677C0B">
        <w:trPr>
          <w:trHeight w:val="4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23A20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CBBF6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hideMark/>
          </w:tcPr>
          <w:p w14:paraId="5B539A24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45" w:type="dxa"/>
            <w:hideMark/>
          </w:tcPr>
          <w:p w14:paraId="314D45C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E07BA57" w14:textId="77777777" w:rsidTr="00677C0B">
        <w:trPr>
          <w:trHeight w:val="15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71FD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6E0A3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20" w:type="dxa"/>
            <w:hideMark/>
          </w:tcPr>
          <w:p w14:paraId="3C948C01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45" w:type="dxa"/>
            <w:hideMark/>
          </w:tcPr>
          <w:p w14:paraId="29CBE472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1D945A51" w14:textId="77777777" w:rsidTr="00677C0B">
        <w:trPr>
          <w:trHeight w:val="225"/>
        </w:trPr>
        <w:tc>
          <w:tcPr>
            <w:tcW w:w="3510" w:type="dxa"/>
            <w:noWrap/>
            <w:vAlign w:val="bottom"/>
            <w:hideMark/>
          </w:tcPr>
          <w:p w14:paraId="598455A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60" w:type="dxa"/>
            <w:noWrap/>
            <w:vAlign w:val="bottom"/>
            <w:hideMark/>
          </w:tcPr>
          <w:p w14:paraId="44D79EE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hideMark/>
          </w:tcPr>
          <w:p w14:paraId="1EF88BBE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hideMark/>
          </w:tcPr>
          <w:p w14:paraId="4015C0D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28E2B3C4" w14:textId="77777777" w:rsidTr="00677C0B">
        <w:trPr>
          <w:trHeight w:val="621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599736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0ADEE4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15965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3636D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2F7B3917" w14:textId="77777777" w:rsidTr="00677C0B">
        <w:trPr>
          <w:trHeight w:val="5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41F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744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0B9B5A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677C0B" w14:paraId="3CB3634F" w14:textId="77777777" w:rsidTr="00677C0B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E44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1EC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F3BD5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0EE736E9" w14:textId="77777777" w:rsidTr="00677C0B">
        <w:trPr>
          <w:trHeight w:val="30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AA1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E66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A8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BDF83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012A3B4D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4A9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09F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երրորդ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F791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36175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621DCBBE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B28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5EFA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37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բնակավայրերի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A66C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5859E7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6FDEDC92" w14:textId="77777777" w:rsidTr="00677C0B">
        <w:trPr>
          <w:trHeight w:val="72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29E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D372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E834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88FCE0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6C8EFA65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AF9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487C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58BB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F9E076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2DA8C771" w14:textId="77777777" w:rsidTr="00677C0B">
        <w:trPr>
          <w:trHeight w:val="2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D7D2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C791D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3EF47F8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78F347EB" w14:textId="77777777" w:rsidTr="00677C0B">
        <w:trPr>
          <w:trHeight w:val="2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056E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ջրագծերի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51C76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(2.5)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51A9FF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E28A0BB" w14:textId="77777777" w:rsidTr="00677C0B">
        <w:trPr>
          <w:trHeight w:val="5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E9A0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proofErr w:type="gram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5E4B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(0.2)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1B72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77C0B" w14:paraId="21385162" w14:textId="77777777" w:rsidTr="00677C0B">
        <w:trPr>
          <w:trHeight w:val="2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083E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միացումներ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F1FD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(125)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4AFA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77C0B" w14:paraId="7E1CE728" w14:textId="77777777" w:rsidTr="00677C0B">
        <w:trPr>
          <w:trHeight w:val="51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96DA1F" w14:textId="77777777" w:rsidR="00677C0B" w:rsidRP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3A8F9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41DE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1B551A1E" w14:textId="77777777" w:rsidTr="00677C0B">
        <w:trPr>
          <w:trHeight w:val="270"/>
        </w:trPr>
        <w:tc>
          <w:tcPr>
            <w:tcW w:w="3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DCF67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14:paraId="78E84D0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Align w:val="center"/>
            <w:hideMark/>
          </w:tcPr>
          <w:p w14:paraId="02E10EC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45" w:type="dxa"/>
            <w:vAlign w:val="center"/>
            <w:hideMark/>
          </w:tcPr>
          <w:p w14:paraId="0F0058A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26D0D877" w14:textId="77777777" w:rsidTr="00677C0B">
        <w:trPr>
          <w:trHeight w:val="348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C48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AF111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86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D1EEF5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677C0B" w14:paraId="45EB617F" w14:textId="77777777" w:rsidTr="00677C0B">
        <w:trPr>
          <w:trHeight w:val="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D0A7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A09D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5C81C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4CEA9FF9" w14:textId="77777777" w:rsidTr="00677C0B">
        <w:trPr>
          <w:trHeight w:val="30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136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26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BE0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AEE74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567EE388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FAD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96E0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կանգնման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երրորդ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BD7C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50F2C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388DE4D6" w14:textId="77777777" w:rsidTr="00677C0B">
        <w:trPr>
          <w:trHeight w:val="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C26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D09F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37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բնակավայրերի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65BB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599AA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2614237F" w14:textId="77777777" w:rsidTr="00677C0B">
        <w:trPr>
          <w:trHeight w:val="66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B13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1A1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78ED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7403A9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6620670A" w14:textId="77777777" w:rsidTr="00677C0B">
        <w:trPr>
          <w:trHeight w:val="9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8FE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B025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D2E7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0DC7FD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7E760C44" w14:textId="77777777" w:rsidTr="00677C0B">
        <w:trPr>
          <w:trHeight w:val="2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DCFA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31D58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A796720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3B1557F8" w14:textId="77777777" w:rsidTr="00677C0B">
        <w:trPr>
          <w:trHeight w:val="2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7E26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ջրագծերի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2B94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(4.3)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1BA4F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77C0B" w14:paraId="5BB2132C" w14:textId="77777777" w:rsidTr="00677C0B">
        <w:trPr>
          <w:trHeight w:val="2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94E5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proofErr w:type="gram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D9D3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(0.3)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D95C2E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77C0B" w14:paraId="68014BAF" w14:textId="77777777" w:rsidTr="00677C0B">
        <w:trPr>
          <w:trHeight w:val="5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5D3E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միացումներ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8400B1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(212)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1B7916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77C0B" w14:paraId="1D17BE62" w14:textId="77777777" w:rsidTr="00677C0B">
        <w:trPr>
          <w:trHeight w:val="39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C15ACF" w14:textId="77777777" w:rsidR="00677C0B" w:rsidRP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C56FB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AD7D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</w:tbl>
    <w:p w14:paraId="32EF7691" w14:textId="77777777" w:rsidR="00677C0B" w:rsidRDefault="00677C0B" w:rsidP="00677C0B">
      <w:pPr>
        <w:pStyle w:val="mechtex"/>
        <w:ind w:firstLine="720"/>
        <w:jc w:val="left"/>
        <w:rPr>
          <w:rFonts w:asciiTheme="minorHAnsi" w:hAnsiTheme="minorHAnsi"/>
          <w:lang w:val="hy-AM"/>
        </w:rPr>
      </w:pPr>
    </w:p>
    <w:p w14:paraId="27A45EA9" w14:textId="77777777" w:rsidR="00677C0B" w:rsidRDefault="00677C0B" w:rsidP="00677C0B">
      <w:pPr>
        <w:pStyle w:val="mechtex"/>
        <w:ind w:firstLine="720"/>
        <w:jc w:val="left"/>
        <w:rPr>
          <w:rFonts w:asciiTheme="minorHAnsi" w:hAnsiTheme="minorHAnsi"/>
          <w:sz w:val="4"/>
          <w:szCs w:val="4"/>
          <w:lang w:val="hy-AM"/>
        </w:rPr>
      </w:pPr>
      <w:r>
        <w:rPr>
          <w:rFonts w:asciiTheme="minorHAnsi" w:hAnsiTheme="minorHAnsi"/>
          <w:lang w:val="hy-AM"/>
        </w:rPr>
        <w:br w:type="column"/>
      </w:r>
    </w:p>
    <w:tbl>
      <w:tblPr>
        <w:tblW w:w="14935" w:type="dxa"/>
        <w:tblLook w:val="04A0" w:firstRow="1" w:lastRow="0" w:firstColumn="1" w:lastColumn="0" w:noHBand="0" w:noVBand="1"/>
      </w:tblPr>
      <w:tblGrid>
        <w:gridCol w:w="3600"/>
        <w:gridCol w:w="7650"/>
        <w:gridCol w:w="1520"/>
        <w:gridCol w:w="2165"/>
      </w:tblGrid>
      <w:tr w:rsidR="00677C0B" w14:paraId="3DA9F7AE" w14:textId="77777777" w:rsidTr="00677C0B">
        <w:trPr>
          <w:trHeight w:val="300"/>
        </w:trPr>
        <w:tc>
          <w:tcPr>
            <w:tcW w:w="3600" w:type="dxa"/>
            <w:noWrap/>
            <w:vAlign w:val="bottom"/>
            <w:hideMark/>
          </w:tcPr>
          <w:p w14:paraId="67D045E5" w14:textId="77777777" w:rsidR="00677C0B" w:rsidRDefault="00677C0B">
            <w:pPr>
              <w:rPr>
                <w:rFonts w:asciiTheme="minorHAnsi" w:hAnsiTheme="minorHAnsi"/>
                <w:sz w:val="4"/>
                <w:szCs w:val="4"/>
                <w:lang w:val="hy-AM"/>
              </w:rPr>
            </w:pPr>
          </w:p>
        </w:tc>
        <w:tc>
          <w:tcPr>
            <w:tcW w:w="7650" w:type="dxa"/>
            <w:noWrap/>
            <w:vAlign w:val="bottom"/>
            <w:hideMark/>
          </w:tcPr>
          <w:p w14:paraId="3C164D7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685" w:type="dxa"/>
            <w:gridSpan w:val="2"/>
            <w:noWrap/>
            <w:vAlign w:val="bottom"/>
            <w:hideMark/>
          </w:tcPr>
          <w:p w14:paraId="3EA79272" w14:textId="77777777" w:rsidR="00677C0B" w:rsidRDefault="00677C0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677C0B" w14:paraId="4190D504" w14:textId="77777777" w:rsidTr="00677C0B">
        <w:trPr>
          <w:trHeight w:val="300"/>
        </w:trPr>
        <w:tc>
          <w:tcPr>
            <w:tcW w:w="3600" w:type="dxa"/>
            <w:noWrap/>
            <w:vAlign w:val="bottom"/>
            <w:hideMark/>
          </w:tcPr>
          <w:p w14:paraId="3C8FA70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noWrap/>
            <w:vAlign w:val="bottom"/>
            <w:hideMark/>
          </w:tcPr>
          <w:p w14:paraId="6E068E3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C8A4D9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5" w:type="dxa"/>
            <w:noWrap/>
            <w:vAlign w:val="bottom"/>
            <w:hideMark/>
          </w:tcPr>
          <w:p w14:paraId="30D0491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2DDA5BEB" w14:textId="77777777" w:rsidTr="00677C0B">
        <w:trPr>
          <w:trHeight w:val="975"/>
        </w:trPr>
        <w:tc>
          <w:tcPr>
            <w:tcW w:w="14935" w:type="dxa"/>
            <w:gridSpan w:val="4"/>
            <w:vAlign w:val="center"/>
            <w:hideMark/>
          </w:tcPr>
          <w:p w14:paraId="6C48D63D" w14:textId="77777777" w:rsidR="00677C0B" w:rsidRP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Pr="00677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1919-Ն ՈՐՈՇՄԱՆ 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677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9.1 ՀԱՎԵԼՎԱԾԻ  </w:t>
            </w:r>
          </w:p>
          <w:p w14:paraId="414FCF8E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9.1.26 ԱՂՅՈՒՍԱԿՈՒՄ ԿԱՏԱՐՎՈՂ ՓՈՓՈԽՈՒԹՅՈՒՆՆԵՐԸ</w:t>
            </w:r>
          </w:p>
        </w:tc>
      </w:tr>
      <w:tr w:rsidR="00677C0B" w14:paraId="7D844C8E" w14:textId="77777777" w:rsidTr="00677C0B">
        <w:trPr>
          <w:trHeight w:val="255"/>
        </w:trPr>
        <w:tc>
          <w:tcPr>
            <w:tcW w:w="3600" w:type="dxa"/>
            <w:vAlign w:val="center"/>
            <w:hideMark/>
          </w:tcPr>
          <w:p w14:paraId="2D051E57" w14:textId="77777777" w:rsidR="00677C0B" w:rsidRDefault="00677C0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vAlign w:val="center"/>
            <w:hideMark/>
          </w:tcPr>
          <w:p w14:paraId="3869AC8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vAlign w:val="center"/>
            <w:hideMark/>
          </w:tcPr>
          <w:p w14:paraId="490C5E01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5" w:type="dxa"/>
            <w:vAlign w:val="center"/>
            <w:hideMark/>
          </w:tcPr>
          <w:p w14:paraId="7A7F379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A8C0978" w14:textId="77777777" w:rsidTr="00677C0B">
        <w:trPr>
          <w:trHeight w:val="570"/>
        </w:trPr>
        <w:tc>
          <w:tcPr>
            <w:tcW w:w="14935" w:type="dxa"/>
            <w:gridSpan w:val="4"/>
            <w:vAlign w:val="center"/>
            <w:hideMark/>
          </w:tcPr>
          <w:p w14:paraId="5779E67C" w14:textId="77777777" w:rsidR="00677C0B" w:rsidRP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նախարարության ջրային կոմիտե</w:t>
            </w:r>
          </w:p>
        </w:tc>
      </w:tr>
      <w:tr w:rsidR="00677C0B" w:rsidRPr="0061518D" w14:paraId="62042FE2" w14:textId="77777777" w:rsidTr="00677C0B">
        <w:trPr>
          <w:trHeight w:val="312"/>
        </w:trPr>
        <w:tc>
          <w:tcPr>
            <w:tcW w:w="14935" w:type="dxa"/>
            <w:gridSpan w:val="4"/>
            <w:hideMark/>
          </w:tcPr>
          <w:p w14:paraId="69544C68" w14:textId="77777777" w:rsidR="00677C0B" w:rsidRP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77C0B" w:rsidRPr="0061518D" w14:paraId="3A0BF9EC" w14:textId="77777777" w:rsidTr="00677C0B">
        <w:trPr>
          <w:trHeight w:val="270"/>
        </w:trPr>
        <w:tc>
          <w:tcPr>
            <w:tcW w:w="3600" w:type="dxa"/>
            <w:hideMark/>
          </w:tcPr>
          <w:p w14:paraId="55ADE5D7" w14:textId="77777777" w:rsidR="00677C0B" w:rsidRP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650" w:type="dxa"/>
            <w:hideMark/>
          </w:tcPr>
          <w:p w14:paraId="0B5742C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hideMark/>
          </w:tcPr>
          <w:p w14:paraId="2DAA4FD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5" w:type="dxa"/>
            <w:hideMark/>
          </w:tcPr>
          <w:p w14:paraId="79C5F31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D9EC58A" w14:textId="77777777" w:rsidTr="00677C0B">
        <w:trPr>
          <w:trHeight w:val="63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FA5AD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3E0F9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20" w:type="dxa"/>
            <w:hideMark/>
          </w:tcPr>
          <w:p w14:paraId="33DA8580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2165" w:type="dxa"/>
            <w:hideMark/>
          </w:tcPr>
          <w:p w14:paraId="61405F8E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199FBE90" w14:textId="77777777" w:rsidTr="00677C0B">
        <w:trPr>
          <w:trHeight w:val="6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D421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DF32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1520" w:type="dxa"/>
            <w:hideMark/>
          </w:tcPr>
          <w:p w14:paraId="0E55135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hideMark/>
          </w:tcPr>
          <w:p w14:paraId="70D43FC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3327DF42" w14:textId="77777777" w:rsidTr="00677C0B">
        <w:trPr>
          <w:trHeight w:val="480"/>
        </w:trPr>
        <w:tc>
          <w:tcPr>
            <w:tcW w:w="3600" w:type="dxa"/>
            <w:vAlign w:val="center"/>
            <w:hideMark/>
          </w:tcPr>
          <w:p w14:paraId="205E6B2A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50" w:type="dxa"/>
            <w:noWrap/>
            <w:vAlign w:val="bottom"/>
            <w:hideMark/>
          </w:tcPr>
          <w:p w14:paraId="6141DD5B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hideMark/>
          </w:tcPr>
          <w:p w14:paraId="36D5E79E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5" w:type="dxa"/>
            <w:hideMark/>
          </w:tcPr>
          <w:p w14:paraId="4723600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C195AAC" w14:textId="77777777" w:rsidTr="00677C0B">
        <w:trPr>
          <w:trHeight w:val="60"/>
        </w:trPr>
        <w:tc>
          <w:tcPr>
            <w:tcW w:w="3600" w:type="dxa"/>
            <w:noWrap/>
            <w:vAlign w:val="bottom"/>
            <w:hideMark/>
          </w:tcPr>
          <w:p w14:paraId="1BACC45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50" w:type="dxa"/>
            <w:noWrap/>
            <w:vAlign w:val="bottom"/>
            <w:hideMark/>
          </w:tcPr>
          <w:p w14:paraId="4DF4FD8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AAEAED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5" w:type="dxa"/>
            <w:noWrap/>
            <w:vAlign w:val="bottom"/>
            <w:hideMark/>
          </w:tcPr>
          <w:p w14:paraId="2A76013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917905D" w14:textId="77777777" w:rsidTr="00677C0B">
        <w:trPr>
          <w:trHeight w:val="4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3B1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F3EB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FD3CF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677C0B" w14:paraId="58FB250D" w14:textId="77777777" w:rsidTr="00677C0B">
        <w:trPr>
          <w:trHeight w:val="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1D1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1AD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B4D27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6B552CBF" w14:textId="77777777" w:rsidTr="00677C0B">
        <w:trPr>
          <w:trHeight w:val="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4D4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33D4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0FF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7DB9F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396C9FD3" w14:textId="77777777" w:rsidTr="00677C0B">
        <w:trPr>
          <w:trHeight w:val="109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95A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ABBF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D841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D07D8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1D1BBB8" w14:textId="77777777" w:rsidTr="00677C0B">
        <w:trPr>
          <w:trHeight w:val="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3E3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9DC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ղեկավարում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42CD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A1C7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AC1B279" w14:textId="77777777" w:rsidTr="00677C0B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632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8D51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2195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63124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348AE0AB" w14:textId="77777777" w:rsidTr="00677C0B">
        <w:trPr>
          <w:trHeight w:val="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7CA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BC8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9401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BD94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7F25AB8" w14:textId="77777777" w:rsidTr="00677C0B">
        <w:trPr>
          <w:trHeight w:val="495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C73A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CE460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91E45B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1FC319D0" w14:textId="77777777" w:rsidTr="00677C0B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E848" w14:textId="77777777" w:rsidR="00677C0B" w:rsidRPr="00677C0B" w:rsidRDefault="00677C0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Կառավարվող/վերահսկվող պայմանագրերի քանակ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(հատ)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20F23" w14:textId="77777777" w:rsidR="00677C0B" w:rsidRP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2BB8AA7" w14:textId="77777777" w:rsidR="00677C0B" w:rsidRP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677C0B" w14:paraId="59C9ECFE" w14:textId="77777777" w:rsidTr="00677C0B">
        <w:trPr>
          <w:trHeight w:val="375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C1FED5" w14:textId="77777777" w:rsidR="00677C0B" w:rsidRPr="00677C0B" w:rsidRDefault="00677C0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59E2A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A1AF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3DF98D27" w14:textId="77777777" w:rsidTr="00677C0B">
        <w:trPr>
          <w:trHeight w:val="36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5B60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DCCA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BEA137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677C0B" w14:paraId="0AF4F47C" w14:textId="77777777" w:rsidTr="00677C0B">
        <w:trPr>
          <w:trHeight w:val="9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8F19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7204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A7F1D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55BE12D2" w14:textId="77777777" w:rsidTr="00677C0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01C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FDA0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A92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A438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16D382AD" w14:textId="77777777" w:rsidTr="00677C0B">
        <w:trPr>
          <w:trHeight w:val="11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EEA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AFB8" w14:textId="5848CC3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ծրագրով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Ջրաձոր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գյուղի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վերաբնակեցման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ենթակառուց</w:t>
            </w:r>
            <w:proofErr w:type="spellEnd"/>
            <w:proofErr w:type="gram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վածքների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բնակելի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8EAD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376923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66DE5F23" w14:textId="77777777" w:rsidTr="00677C0B">
        <w:trPr>
          <w:trHeight w:val="73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D9A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94FD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փուլ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A860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E4856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743A6950" w14:textId="77777777" w:rsidTr="00677C0B">
        <w:trPr>
          <w:trHeight w:val="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ADD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C8B3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972D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4766A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18CA511C" w14:textId="77777777" w:rsidTr="00677C0B">
        <w:trPr>
          <w:trHeight w:val="76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0EEE" w14:textId="77777777" w:rsidR="00677C0B" w:rsidRP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Ակտիվն օգտագործող կազմակերպության(ների) անվանում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(ները)`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BDD1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2D06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E27C6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4C5D6A1" w14:textId="77777777" w:rsidTr="00677C0B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57BF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0F32F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6E1FC6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16F5DD8A" w14:textId="77777777" w:rsidTr="00677C0B">
        <w:trPr>
          <w:trHeight w:val="33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C74F" w14:textId="77777777" w:rsidR="00677C0B" w:rsidRPr="00677C0B" w:rsidRDefault="00677C0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Նոր կառուցվող բնակելի տներ (հատ)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2653" w14:textId="77777777" w:rsidR="00677C0B" w:rsidRPr="00677C0B" w:rsidRDefault="00677C0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051C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</w:tr>
      <w:tr w:rsidR="00677C0B" w14:paraId="633FD6BA" w14:textId="77777777" w:rsidTr="00677C0B">
        <w:trPr>
          <w:trHeight w:val="5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40ACDB" w14:textId="77777777" w:rsidR="00677C0B" w:rsidRPr="00677C0B" w:rsidRDefault="00677C0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307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161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46C89E78" w14:textId="77777777" w:rsidTr="00677C0B">
        <w:trPr>
          <w:trHeight w:val="300"/>
        </w:trPr>
        <w:tc>
          <w:tcPr>
            <w:tcW w:w="3600" w:type="dxa"/>
            <w:noWrap/>
            <w:vAlign w:val="bottom"/>
            <w:hideMark/>
          </w:tcPr>
          <w:p w14:paraId="231D9921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noWrap/>
            <w:vAlign w:val="bottom"/>
            <w:hideMark/>
          </w:tcPr>
          <w:p w14:paraId="41884E9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53CF61E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5" w:type="dxa"/>
            <w:noWrap/>
            <w:vAlign w:val="bottom"/>
            <w:hideMark/>
          </w:tcPr>
          <w:p w14:paraId="2EBA93E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C0868E1" w14:textId="77777777" w:rsidTr="00677C0B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4391D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FC702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hideMark/>
          </w:tcPr>
          <w:p w14:paraId="4A42576A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hideMark/>
          </w:tcPr>
          <w:p w14:paraId="6E20667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22DCCF58" w14:textId="77777777" w:rsidTr="00677C0B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64AB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1072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EC160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20" w:type="dxa"/>
            <w:hideMark/>
          </w:tcPr>
          <w:p w14:paraId="366D3DC4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hideMark/>
          </w:tcPr>
          <w:p w14:paraId="17E7636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5C410E1A" w14:textId="77777777" w:rsidTr="00677C0B">
        <w:trPr>
          <w:trHeight w:val="225"/>
        </w:trPr>
        <w:tc>
          <w:tcPr>
            <w:tcW w:w="3600" w:type="dxa"/>
            <w:noWrap/>
            <w:vAlign w:val="bottom"/>
            <w:hideMark/>
          </w:tcPr>
          <w:p w14:paraId="0C0B188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50" w:type="dxa"/>
            <w:noWrap/>
            <w:vAlign w:val="bottom"/>
            <w:hideMark/>
          </w:tcPr>
          <w:p w14:paraId="20B9617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hideMark/>
          </w:tcPr>
          <w:p w14:paraId="02DCEB5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5" w:type="dxa"/>
            <w:hideMark/>
          </w:tcPr>
          <w:p w14:paraId="703C818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322E9DEF" w14:textId="77777777" w:rsidTr="00677C0B">
        <w:trPr>
          <w:trHeight w:val="312"/>
        </w:trPr>
        <w:tc>
          <w:tcPr>
            <w:tcW w:w="3600" w:type="dxa"/>
            <w:hideMark/>
          </w:tcPr>
          <w:p w14:paraId="46C6DCED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50" w:type="dxa"/>
            <w:noWrap/>
            <w:vAlign w:val="bottom"/>
            <w:hideMark/>
          </w:tcPr>
          <w:p w14:paraId="56165600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hideMark/>
          </w:tcPr>
          <w:p w14:paraId="31EE190A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5" w:type="dxa"/>
            <w:hideMark/>
          </w:tcPr>
          <w:p w14:paraId="164362B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7710EB6" w14:textId="77777777" w:rsidTr="00677C0B">
        <w:trPr>
          <w:trHeight w:val="30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AE0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BC22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D0198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677C0B" w14:paraId="23CC96FE" w14:textId="77777777" w:rsidTr="00677C0B">
        <w:trPr>
          <w:trHeight w:val="2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49C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8768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C1685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7DFB8EC0" w14:textId="77777777" w:rsidTr="00677C0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498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26FA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F16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BFD92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46D18819" w14:textId="77777777" w:rsidTr="00677C0B">
        <w:trPr>
          <w:trHeight w:val="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623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E686" w14:textId="77777777" w:rsidR="00677C0B" w:rsidRDefault="00677C0B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կանգնման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երրորդ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9822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92624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888EC7C" w14:textId="77777777" w:rsidTr="00677C0B">
        <w:trPr>
          <w:trHeight w:val="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116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92F5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37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բնակավայրերի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1824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3DF4C8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37018029" w14:textId="77777777" w:rsidTr="00677C0B">
        <w:trPr>
          <w:trHeight w:val="43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FF0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3CA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1D61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DE236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3777A23" w14:textId="77777777" w:rsidTr="00677C0B">
        <w:trPr>
          <w:trHeight w:val="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90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DCD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36AC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194C5D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3B84294C" w14:textId="77777777" w:rsidTr="00677C0B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7C29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92854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1D0CE2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ADE51B1" w14:textId="77777777" w:rsidTr="00677C0B">
        <w:trPr>
          <w:trHeight w:val="5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115D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ջրագծերի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04EF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(2.5)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311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77C0B" w14:paraId="10C452BE" w14:textId="77777777" w:rsidTr="00677C0B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353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20B2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(0.2)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2D0277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77C0B" w14:paraId="7AF9A06E" w14:textId="77777777" w:rsidTr="00677C0B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0FC0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միացումներ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141296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(125)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19FC87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77C0B" w14:paraId="0B5688FF" w14:textId="77777777" w:rsidTr="00677C0B">
        <w:trPr>
          <w:trHeight w:val="51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8C908C" w14:textId="77777777" w:rsidR="00677C0B" w:rsidRP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923CF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A0EC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7F97482C" w14:textId="77777777" w:rsidTr="00677C0B">
        <w:trPr>
          <w:trHeight w:val="270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D24CC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vAlign w:val="center"/>
            <w:hideMark/>
          </w:tcPr>
          <w:p w14:paraId="4BD8DD6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hideMark/>
          </w:tcPr>
          <w:p w14:paraId="59B2106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5" w:type="dxa"/>
            <w:hideMark/>
          </w:tcPr>
          <w:p w14:paraId="1F2C3FC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54308F0E" w14:textId="77777777" w:rsidTr="00677C0B">
        <w:trPr>
          <w:trHeight w:val="30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B77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522F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B1C71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677C0B" w14:paraId="56A2D528" w14:textId="77777777" w:rsidTr="00677C0B">
        <w:trPr>
          <w:trHeight w:val="1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FF0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7B72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8C9E5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6DFD0CD2" w14:textId="77777777" w:rsidTr="00677C0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34C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B12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802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761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290B718B" w14:textId="77777777" w:rsidTr="00677C0B">
        <w:trPr>
          <w:trHeight w:val="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C49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52F0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կանգնման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երրորդ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A98D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86D0F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9D25715" w14:textId="77777777" w:rsidTr="00677C0B">
        <w:trPr>
          <w:trHeight w:val="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4D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4AB6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37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բնակավայրերի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30A3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64B178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10BDDF13" w14:textId="77777777" w:rsidTr="00677C0B">
        <w:trPr>
          <w:trHeight w:val="6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8D9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5582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C47E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B6F1D2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2C0A3F87" w14:textId="77777777" w:rsidTr="00677C0B">
        <w:trPr>
          <w:trHeight w:val="99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8C1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D39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F89D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1B807A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74898C4D" w14:textId="77777777" w:rsidTr="00677C0B">
        <w:trPr>
          <w:trHeight w:val="476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D7D1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B221F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88FE1D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24B0B752" w14:textId="77777777" w:rsidTr="00677C0B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6A38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ջրագծերի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FD71D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(4.3)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9C352D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61BAC19" w14:textId="77777777" w:rsidTr="00677C0B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9291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48CFA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(0.3)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5DE4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62E1EFF" w14:textId="77777777" w:rsidTr="00677C0B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24BB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միացումներ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BF81F" w14:textId="77777777" w:rsidR="00677C0B" w:rsidRDefault="00677C0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(212)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A7D1A" w14:textId="77777777" w:rsidR="00677C0B" w:rsidRDefault="00677C0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DF03F8B" w14:textId="77777777" w:rsidTr="00677C0B">
        <w:trPr>
          <w:trHeight w:val="39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67DA3B" w14:textId="77777777" w:rsidR="00677C0B" w:rsidRP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77C0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52BC8B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C133E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</w:tbl>
    <w:p w14:paraId="54C27430" w14:textId="77777777" w:rsidR="00677C0B" w:rsidRDefault="00677C0B" w:rsidP="00677C0B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42F03439" w14:textId="77CE83CB" w:rsidR="00677C0B" w:rsidRDefault="00677C0B" w:rsidP="00677C0B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14103FEF" w14:textId="77777777" w:rsidR="00677C0B" w:rsidRDefault="00677C0B" w:rsidP="00677C0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4E716367" w14:textId="77777777" w:rsidR="00677C0B" w:rsidRDefault="00677C0B" w:rsidP="00677C0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6EFF4D5E" w14:textId="77777777" w:rsidR="00677C0B" w:rsidRDefault="00677C0B" w:rsidP="00677C0B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53007AEC" w14:textId="77777777" w:rsidR="009C5619" w:rsidRPr="009C5619" w:rsidRDefault="009C5619">
      <w:pPr>
        <w:rPr>
          <w:rFonts w:asciiTheme="minorHAnsi" w:hAnsiTheme="minorHAnsi"/>
          <w:lang w:val="hy-AM"/>
        </w:rPr>
      </w:pPr>
    </w:p>
    <w:sectPr w:rsidR="009C5619" w:rsidRPr="009C5619" w:rsidSect="00677C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1518D"/>
    <w:rsid w:val="00677C0B"/>
    <w:rsid w:val="006F614B"/>
    <w:rsid w:val="00721946"/>
    <w:rsid w:val="008614CB"/>
    <w:rsid w:val="009C5619"/>
    <w:rsid w:val="00A10B61"/>
    <w:rsid w:val="00E0519E"/>
    <w:rsid w:val="00EC7591"/>
    <w:rsid w:val="00ED6E02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3BC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77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C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77C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C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0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677C0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677C0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677C0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677C0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677C0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677C0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677C0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677C0B"/>
    <w:rPr>
      <w:rFonts w:eastAsiaTheme="minorHAnsi" w:cstheme="minorBidi"/>
      <w:szCs w:val="22"/>
      <w:lang w:val="hy-AM"/>
    </w:rPr>
  </w:style>
  <w:style w:type="paragraph" w:customStyle="1" w:styleId="dec-date">
    <w:name w:val="dec-date"/>
    <w:basedOn w:val="Normal"/>
    <w:uiPriority w:val="99"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ersonalComposeStyle">
    <w:name w:val="Personal Compose Style"/>
    <w:basedOn w:val="DefaultParagraphFont"/>
    <w:rsid w:val="00677C0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77C0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https://mul2-moj.gov.am/tasks/122585/oneclick/Kvoroshum1134.docx?token=ebf1b3176947275e3c6f14b7b1fb2796</cp:keywords>
  <dc:description/>
  <cp:lastModifiedBy>Tigran Ghandiljyan</cp:lastModifiedBy>
  <cp:revision>11</cp:revision>
  <dcterms:created xsi:type="dcterms:W3CDTF">2020-07-07T12:51:00Z</dcterms:created>
  <dcterms:modified xsi:type="dcterms:W3CDTF">2020-07-08T06:52:00Z</dcterms:modified>
</cp:coreProperties>
</file>