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6BF" w:rsidRPr="0088368D" w:rsidRDefault="00E916BF" w:rsidP="0088368D">
      <w:pPr>
        <w:pStyle w:val="Bodytext30"/>
        <w:shd w:val="clear" w:color="auto" w:fill="auto"/>
        <w:spacing w:before="0" w:after="160" w:line="360" w:lineRule="auto"/>
        <w:jc w:val="right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bookmarkStart w:id="0" w:name="_GoBack"/>
      <w:bookmarkEnd w:id="0"/>
      <w:r w:rsidRPr="0088368D">
        <w:rPr>
          <w:rFonts w:ascii="Sylfaen" w:hAnsi="Sylfaen"/>
          <w:b w:val="0"/>
          <w:sz w:val="24"/>
        </w:rPr>
        <w:t>Նախագիծ</w:t>
      </w:r>
    </w:p>
    <w:p w:rsidR="00387EB0" w:rsidRPr="0088368D" w:rsidRDefault="00945B3B" w:rsidP="0088368D">
      <w:pPr>
        <w:pStyle w:val="Bodytext3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88368D">
        <w:rPr>
          <w:rStyle w:val="Bodytext3Spacing2pt"/>
          <w:rFonts w:ascii="Sylfaen" w:hAnsi="Sylfaen"/>
          <w:b/>
          <w:spacing w:val="0"/>
          <w:sz w:val="24"/>
        </w:rPr>
        <w:t>ՀՈՒՇԱԳԻՐ</w:t>
      </w:r>
    </w:p>
    <w:p w:rsidR="00387EB0" w:rsidRDefault="00945B3B" w:rsidP="0088368D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</w:rPr>
      </w:pPr>
      <w:r w:rsidRPr="0088368D">
        <w:rPr>
          <w:rFonts w:ascii="Sylfaen" w:hAnsi="Sylfaen"/>
          <w:sz w:val="24"/>
        </w:rPr>
        <w:t xml:space="preserve">Եվրասիական տնտեսական հանձնաժողովի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Մոլդովայի Հանրապետության միջ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համագործակցության մասին</w:t>
      </w:r>
    </w:p>
    <w:p w:rsidR="0088368D" w:rsidRPr="0088368D" w:rsidRDefault="0088368D" w:rsidP="0088368D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 xml:space="preserve">Եվրասիական տնտեսական հանձնաժողովը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Մոլդովայի Հանրապետությունը, այսուհետ՝ Կողմեր,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 xml:space="preserve">հիմնվելով հավասարության, թափանցիկության, բարեխղճության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փոխադարձ հարգանքի սկզբունքների վրա,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ցանկություն հայտնելով հիմք դնել Կողմերի բազմակողմանի համագործակցության համար,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 xml:space="preserve">ընդունելով Կողմերի՝ փոխշահավետ տնտեսական համագործակցություն </w:t>
      </w:r>
      <w:r w:rsidR="00663B50" w:rsidRPr="0088368D">
        <w:rPr>
          <w:rFonts w:ascii="Sylfaen" w:hAnsi="Sylfaen"/>
          <w:sz w:val="24"/>
        </w:rPr>
        <w:t xml:space="preserve">ապահովելու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Եվրասիական տնտեսական միության անդամ պետությունների ու Մոլդովայի Հանրապետության միջ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առ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>տրի ընդլայն</w:t>
      </w:r>
      <w:r w:rsidR="003A6E27" w:rsidRPr="0088368D">
        <w:rPr>
          <w:rFonts w:ascii="Sylfaen" w:hAnsi="Sylfaen"/>
          <w:sz w:val="24"/>
        </w:rPr>
        <w:t>ման</w:t>
      </w:r>
      <w:r w:rsidRPr="0088368D">
        <w:rPr>
          <w:rFonts w:ascii="Sylfaen" w:hAnsi="Sylfaen"/>
          <w:sz w:val="24"/>
        </w:rPr>
        <w:t>ն ու բազմազանեց</w:t>
      </w:r>
      <w:r w:rsidR="003A6E27" w:rsidRPr="0088368D">
        <w:rPr>
          <w:rFonts w:ascii="Sylfaen" w:hAnsi="Sylfaen"/>
          <w:sz w:val="24"/>
        </w:rPr>
        <w:t xml:space="preserve">մանը նպաստելու </w:t>
      </w:r>
      <w:r w:rsidRPr="0088368D">
        <w:rPr>
          <w:rFonts w:ascii="Sylfaen" w:hAnsi="Sylfaen"/>
          <w:sz w:val="24"/>
        </w:rPr>
        <w:t>նպատակով երկխոսություն հաստատելու ձգտումը,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հաստատելով միջազգային իրավունքի սկզբունքներին հավատարմությունը՝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հանգեցին փոխըմբռնման հետ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>յալի վերաբերյալ</w:t>
      </w:r>
      <w:r w:rsidR="00FD729A" w:rsidRPr="0088368D">
        <w:rPr>
          <w:rFonts w:ascii="Sylfaen" w:hAnsi="Sylfaen"/>
          <w:sz w:val="24"/>
        </w:rPr>
        <w:t>.</w:t>
      </w:r>
    </w:p>
    <w:p w:rsidR="00387EB0" w:rsidRPr="0088368D" w:rsidRDefault="00E916BF" w:rsidP="003132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1.</w:t>
      </w:r>
      <w:r w:rsidR="00313257">
        <w:rPr>
          <w:rFonts w:ascii="Sylfaen" w:hAnsi="Sylfaen"/>
          <w:sz w:val="24"/>
        </w:rPr>
        <w:tab/>
      </w:r>
      <w:r w:rsidRPr="0088368D">
        <w:rPr>
          <w:rFonts w:ascii="Sylfaen" w:hAnsi="Sylfaen"/>
          <w:sz w:val="24"/>
        </w:rPr>
        <w:t>Սույն հուշագրի շրջանակներում Կողմերի համագործակցության նպատակ</w:t>
      </w:r>
      <w:r w:rsidR="003A6E27" w:rsidRPr="0088368D">
        <w:rPr>
          <w:rFonts w:ascii="Sylfaen" w:hAnsi="Sylfaen"/>
          <w:sz w:val="24"/>
        </w:rPr>
        <w:t>ը</w:t>
      </w:r>
      <w:r w:rsidRPr="0088368D">
        <w:rPr>
          <w:rFonts w:ascii="Sylfaen" w:hAnsi="Sylfaen"/>
          <w:sz w:val="24"/>
        </w:rPr>
        <w:t xml:space="preserve"> Եվրասիական տնտեսական միության անդամ պետությունների, Եվրասիական տնտեսական հանձնաժողովի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Մոլդովայի Հանրապետության միջ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բազմակողմանի փոխգործակցության զարգացման</w:t>
      </w:r>
      <w:r w:rsidR="003A6E27" w:rsidRPr="0088368D">
        <w:rPr>
          <w:rFonts w:ascii="Sylfaen" w:hAnsi="Sylfaen"/>
          <w:sz w:val="24"/>
        </w:rPr>
        <w:t>ը նպաստելն է</w:t>
      </w:r>
      <w:r w:rsidRPr="0088368D">
        <w:rPr>
          <w:rFonts w:ascii="Sylfaen" w:hAnsi="Sylfaen"/>
          <w:sz w:val="24"/>
        </w:rPr>
        <w:t>՝ փոխադարձ առ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տրի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ներդրումների ծավալների ավելացման, առ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>տրի զարգացման</w:t>
      </w:r>
      <w:r w:rsidR="001E7AE1" w:rsidRPr="0088368D">
        <w:rPr>
          <w:rFonts w:ascii="Sylfaen" w:hAnsi="Sylfaen"/>
          <w:sz w:val="24"/>
        </w:rPr>
        <w:t>ն ու</w:t>
      </w:r>
      <w:r w:rsidRPr="0088368D">
        <w:rPr>
          <w:rFonts w:ascii="Sylfaen" w:hAnsi="Sylfaen"/>
          <w:sz w:val="24"/>
        </w:rPr>
        <w:t xml:space="preserve"> ներդրումների ներգրավմանը խոչընդոտող արգելքների վերացմանն ուղղված միջոցառումների իրականացման, ինչպես նա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փոխադարձ հետաքրքրություն ներկայացնող ուղղություններով ավելի սերտ համագործակցության համար։</w:t>
      </w:r>
    </w:p>
    <w:p w:rsidR="00387EB0" w:rsidRPr="0088368D" w:rsidRDefault="00E916BF" w:rsidP="003132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2.</w:t>
      </w:r>
      <w:r w:rsidR="00313257">
        <w:rPr>
          <w:rFonts w:ascii="Sylfaen" w:hAnsi="Sylfaen"/>
          <w:sz w:val="24"/>
        </w:rPr>
        <w:tab/>
      </w:r>
      <w:r w:rsidRPr="0088368D">
        <w:rPr>
          <w:rFonts w:ascii="Sylfaen" w:hAnsi="Sylfaen"/>
          <w:sz w:val="24"/>
        </w:rPr>
        <w:t xml:space="preserve">Կողմերն իրենց իրավասության շրջանակներում մտադիր են </w:t>
      </w:r>
      <w:r w:rsidRPr="0088368D">
        <w:rPr>
          <w:rFonts w:ascii="Sylfaen" w:hAnsi="Sylfaen"/>
          <w:sz w:val="24"/>
        </w:rPr>
        <w:lastRenderedPageBreak/>
        <w:t>համագործակցել հետ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>յալ ուղղություններով՝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տարածաշրջանային տնտեսական ինտեգրում.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առ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>տրային քաղաքականություն.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 xml:space="preserve">Եվրասիական տնտեսական միության անդամ պետություններում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Մոլդովայի Հանրապետությունում տնտեսական զարգացման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մակրոտնտեսական վիճակի վերլուծություն.</w:t>
      </w:r>
    </w:p>
    <w:p w:rsidR="00E916BF" w:rsidRPr="0088368D" w:rsidRDefault="00E916BF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մաքսային կարգավորում</w:t>
      </w:r>
      <w:r w:rsidR="00EF0EA6" w:rsidRPr="0088368D">
        <w:rPr>
          <w:rFonts w:ascii="Sylfaen" w:hAnsi="Sylfaen"/>
          <w:sz w:val="24"/>
        </w:rPr>
        <w:t>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տեխնիկական կանոնակարգում</w:t>
      </w:r>
      <w:r w:rsidR="00EF0EA6" w:rsidRPr="0088368D">
        <w:rPr>
          <w:rFonts w:ascii="Sylfaen" w:hAnsi="Sylfaen"/>
          <w:sz w:val="24"/>
        </w:rPr>
        <w:t>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 xml:space="preserve">սանիտարական, անասնաբուժասանիտարական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կարանտինային բուսասանիտարական միջոցառումների կիրառում.</w:t>
      </w:r>
    </w:p>
    <w:p w:rsidR="00537964" w:rsidRPr="0088368D" w:rsidRDefault="00537964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հարկային կարգավորում.</w:t>
      </w:r>
    </w:p>
    <w:p w:rsidR="00537964" w:rsidRPr="0088368D" w:rsidRDefault="00537964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ֆինանսական շուկաներ.</w:t>
      </w:r>
    </w:p>
    <w:p w:rsidR="00E916BF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տրանսպորտ.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էներգետիկա.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ագրոարդյունաբերական համալիր.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 xml:space="preserve">մրցակցային քաղաքականություն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հակամենաշնորհային կարգավորում.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արդյունաբերություն.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մտավոր սեփականություն.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տեղեկատվական տեխնոլոգիաներ.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թվային տնտեսություն.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ծառայությունների առ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տուր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ներդրումներ.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ձեռնարկատիրության զարգացում.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աշխատանքային միգրացիա.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lastRenderedPageBreak/>
        <w:t>պետական գնումներ.</w:t>
      </w:r>
    </w:p>
    <w:p w:rsidR="00E916BF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փոխադարձ հետաքրքրություն ներկայացող այլ ուղղություններ։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 xml:space="preserve">Եվրասիական տնտեսական միության անդամ պետությունների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Եվրասիական տնտեսական հանձնաժողովի համատեղ իրավասությանը վերաբերող ոլորտներում համագործակցությունը կիրականացվի Եվրասիական տնտեսական միության շահագրգիռ անդամ պետությունների մասնակցությամբ։</w:t>
      </w:r>
    </w:p>
    <w:p w:rsidR="00387EB0" w:rsidRPr="0088368D" w:rsidRDefault="00E916BF" w:rsidP="003132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3.</w:t>
      </w:r>
      <w:r w:rsidR="00313257">
        <w:rPr>
          <w:rFonts w:ascii="Sylfaen" w:hAnsi="Sylfaen"/>
          <w:sz w:val="24"/>
        </w:rPr>
        <w:tab/>
      </w:r>
      <w:r w:rsidRPr="0088368D">
        <w:rPr>
          <w:rFonts w:ascii="Sylfaen" w:hAnsi="Sylfaen"/>
          <w:sz w:val="24"/>
        </w:rPr>
        <w:t>Սույն հուշագրի իրականացման նպատակներով</w:t>
      </w:r>
      <w:r w:rsidR="0001368E" w:rsidRPr="0088368D">
        <w:rPr>
          <w:rFonts w:ascii="Sylfaen" w:hAnsi="Sylfaen"/>
          <w:sz w:val="24"/>
        </w:rPr>
        <w:t>՝</w:t>
      </w:r>
      <w:r w:rsidRPr="0088368D">
        <w:rPr>
          <w:rFonts w:ascii="Sylfaen" w:hAnsi="Sylfaen"/>
          <w:sz w:val="24"/>
        </w:rPr>
        <w:t xml:space="preserve"> փոխգործակցությունը կիրականացվի, այդ թվում՝ Կողմերի ներկայացուցիչներից ձ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ավորվող՝ Եվրասիական տնտեսական հանձնաժողովի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Մոլդովայի Հանրապետության միջ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փոխգործակցության հարցերով համատեղ աշխատանքային խմբի շրջանակներում (այսուհետ՝ աշխատանքային խումբ): Աշխատանքային խմբի գործունեության ղեկավարումը կիրականացվի երկու համանախագահների կողմից, որոնցից յուրաքանչյուրը նշանակվում է համապատասխան Կողմի</w:t>
      </w:r>
      <w:r w:rsidR="00313257">
        <w:rPr>
          <w:rFonts w:ascii="Sylfaen" w:hAnsi="Sylfaen"/>
          <w:sz w:val="24"/>
        </w:rPr>
        <w:t> </w:t>
      </w:r>
      <w:r w:rsidRPr="0088368D">
        <w:rPr>
          <w:rFonts w:ascii="Sylfaen" w:hAnsi="Sylfaen"/>
          <w:sz w:val="24"/>
        </w:rPr>
        <w:t>կողմից։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Աշխատանքային խմբի նիստերին հրավիրվում են Եվրասիական տնտեսական միության անդամ պետությունների պետական իշխանության մարմինների ներկայացուցիչները։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Համանախագահների մակարդակով աշխատանքային խմբի հանդիպումները կանցկացվեն առնվազն տարին 1 անգամ։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 xml:space="preserve">Աշխատանքային խմբի նիստերի անցկացման ամսաթիվը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վայրը, աշխատանքային խմբի կազմը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նիստերի օրակարգը կսահմանվեն աշխատանքային խմբի համանախագահների կողմից՝ համատեղ։ Աշխատանքային խմբի նիստերի արդյունքները կձ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>ակերպվեն արձանագրություններով, որոնք ստորագրվում են համանախագահների կողմից։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 xml:space="preserve">Աշխատանքային խմբի նիստերի անցկացման կազմակերպական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տեխնիկական ապահովումը կիրականաց</w:t>
      </w:r>
      <w:r w:rsidR="009B54AA" w:rsidRPr="0088368D">
        <w:rPr>
          <w:rFonts w:ascii="Sylfaen" w:hAnsi="Sylfaen"/>
          <w:sz w:val="24"/>
        </w:rPr>
        <w:t>ն</w:t>
      </w:r>
      <w:r w:rsidRPr="0088368D">
        <w:rPr>
          <w:rFonts w:ascii="Sylfaen" w:hAnsi="Sylfaen"/>
          <w:sz w:val="24"/>
        </w:rPr>
        <w:t>ի ընդունող Կողմ</w:t>
      </w:r>
      <w:r w:rsidR="009B54AA" w:rsidRPr="0088368D">
        <w:rPr>
          <w:rFonts w:ascii="Sylfaen" w:hAnsi="Sylfaen"/>
          <w:sz w:val="24"/>
        </w:rPr>
        <w:t>ը</w:t>
      </w:r>
      <w:r w:rsidRPr="0088368D">
        <w:rPr>
          <w:rFonts w:ascii="Sylfaen" w:hAnsi="Sylfaen"/>
          <w:sz w:val="24"/>
        </w:rPr>
        <w:t>:</w:t>
      </w:r>
    </w:p>
    <w:p w:rsidR="00387EB0" w:rsidRPr="0088368D" w:rsidRDefault="00E916BF" w:rsidP="003132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4.</w:t>
      </w:r>
      <w:r w:rsidR="00313257">
        <w:rPr>
          <w:rFonts w:ascii="Sylfaen" w:hAnsi="Sylfaen"/>
          <w:sz w:val="24"/>
        </w:rPr>
        <w:tab/>
      </w:r>
      <w:r w:rsidRPr="0088368D">
        <w:rPr>
          <w:rFonts w:ascii="Sylfaen" w:hAnsi="Sylfaen"/>
          <w:sz w:val="24"/>
        </w:rPr>
        <w:t>Սույն հուշագրի իրականացման շրջանակներում համագործակցությունը կարող է իրականացվել հետ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>յալ միջոցներով՝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lastRenderedPageBreak/>
        <w:t xml:space="preserve">փոխադարձ հետաքրքրություն ներկայացնող հարցերի շուրջ փորձի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տեղեկատվության փոխանակ</w:t>
      </w:r>
      <w:r w:rsidR="00C62D6D" w:rsidRPr="0088368D">
        <w:rPr>
          <w:rFonts w:ascii="Sylfaen" w:hAnsi="Sylfaen"/>
          <w:sz w:val="24"/>
        </w:rPr>
        <w:t>ում</w:t>
      </w:r>
      <w:r w:rsidRPr="0088368D">
        <w:rPr>
          <w:rFonts w:ascii="Sylfaen" w:hAnsi="Sylfaen"/>
          <w:sz w:val="24"/>
        </w:rPr>
        <w:t>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փոխադարձ առ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տրում խնդրահարույց հարցերի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բացահայտված խոչընդոտների մասով</w:t>
      </w:r>
      <w:r w:rsidR="00C62D6D" w:rsidRPr="0088368D">
        <w:rPr>
          <w:rFonts w:ascii="Sylfaen" w:hAnsi="Sylfaen"/>
          <w:sz w:val="24"/>
        </w:rPr>
        <w:t>, ինչպես նա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</w:t>
      </w:r>
      <w:r w:rsidR="009B54AA" w:rsidRPr="0088368D">
        <w:rPr>
          <w:rFonts w:ascii="Sylfaen" w:hAnsi="Sylfaen"/>
          <w:sz w:val="24"/>
        </w:rPr>
        <w:t xml:space="preserve">այդպիսի </w:t>
      </w:r>
      <w:r w:rsidRPr="0088368D">
        <w:rPr>
          <w:rFonts w:ascii="Sylfaen" w:hAnsi="Sylfaen"/>
          <w:sz w:val="24"/>
        </w:rPr>
        <w:t xml:space="preserve">խոչընդոտների նվազեցման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վերացման</w:t>
      </w:r>
      <w:r w:rsidR="00C62D6D" w:rsidRPr="0088368D">
        <w:rPr>
          <w:rFonts w:ascii="Sylfaen" w:hAnsi="Sylfaen"/>
          <w:sz w:val="24"/>
        </w:rPr>
        <w:t xml:space="preserve"> հարցերի վերաբերյալ խորհրդակցությունների անցկացում</w:t>
      </w:r>
      <w:r w:rsidRPr="0088368D">
        <w:rPr>
          <w:rFonts w:ascii="Sylfaen" w:hAnsi="Sylfaen"/>
          <w:sz w:val="24"/>
        </w:rPr>
        <w:t>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փոխադարձ առ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տրում խոչընդոտները նվազեցնելու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վերացնելու, առ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>տրատնտեսական վեճերը կարգավորելու ու տնտեսական համագործակցությունը զարգացնելու մասով առաջարկությունների մշակ</w:t>
      </w:r>
      <w:r w:rsidR="00E65A9D" w:rsidRPr="0088368D">
        <w:rPr>
          <w:rFonts w:ascii="Sylfaen" w:hAnsi="Sylfaen"/>
          <w:sz w:val="24"/>
        </w:rPr>
        <w:t>ում</w:t>
      </w:r>
      <w:r w:rsidRPr="0088368D">
        <w:rPr>
          <w:rFonts w:ascii="Sylfaen" w:hAnsi="Sylfaen"/>
          <w:sz w:val="24"/>
        </w:rPr>
        <w:t>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առ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>տրի վրա ազդող միջոցների վերաբերյալ տեղեկատվության փոխանակ</w:t>
      </w:r>
      <w:r w:rsidR="00C670F4" w:rsidRPr="0088368D">
        <w:rPr>
          <w:rFonts w:ascii="Sylfaen" w:hAnsi="Sylfaen"/>
          <w:sz w:val="24"/>
        </w:rPr>
        <w:t>ում</w:t>
      </w:r>
      <w:r w:rsidRPr="0088368D">
        <w:rPr>
          <w:rFonts w:ascii="Sylfaen" w:hAnsi="Sylfaen"/>
          <w:sz w:val="24"/>
        </w:rPr>
        <w:t>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Կողմերի ներկայացուցիչների հանդիպումների անցկաց</w:t>
      </w:r>
      <w:r w:rsidR="00F241F9" w:rsidRPr="0088368D">
        <w:rPr>
          <w:rFonts w:ascii="Sylfaen" w:hAnsi="Sylfaen"/>
          <w:sz w:val="24"/>
        </w:rPr>
        <w:t>ում</w:t>
      </w:r>
      <w:r w:rsidRPr="0088368D">
        <w:rPr>
          <w:rFonts w:ascii="Sylfaen" w:hAnsi="Sylfaen"/>
          <w:sz w:val="24"/>
        </w:rPr>
        <w:t>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 xml:space="preserve">համաժողովների, ֆորումների, տոնավաճառների, ցուցահանդեսների, խորհրդակցությունների, կլոր սեղանների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այլ միջոցառումների անցկացման համատեղ նախապատրաստում ու կազմակերպում, այդ թվում՝ Եվրասիական տնտեսական միության անդամ պետությունների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Մոլդովայի Հանրապետության գործարար համայնքների ներկայացուցիչների մասնակցությամբ.</w:t>
      </w:r>
    </w:p>
    <w:p w:rsidR="00387EB0" w:rsidRPr="0088368D" w:rsidRDefault="00945B3B" w:rsidP="008836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 xml:space="preserve">փոխադարձ հետաքրքրություն ներկայացնող հարցերի շուրջ վերլուծական նյութերի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զեկույցների նախապատրաստ</w:t>
      </w:r>
      <w:r w:rsidR="009379F7" w:rsidRPr="0088368D">
        <w:rPr>
          <w:rFonts w:ascii="Sylfaen" w:hAnsi="Sylfaen"/>
          <w:sz w:val="24"/>
        </w:rPr>
        <w:t>ու</w:t>
      </w:r>
      <w:r w:rsidRPr="0088368D">
        <w:rPr>
          <w:rFonts w:ascii="Sylfaen" w:hAnsi="Sylfaen"/>
          <w:sz w:val="24"/>
        </w:rPr>
        <w:t>մ։</w:t>
      </w:r>
    </w:p>
    <w:p w:rsidR="00387EB0" w:rsidRPr="0088368D" w:rsidRDefault="00E916BF" w:rsidP="003132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5.</w:t>
      </w:r>
      <w:r w:rsidR="00313257">
        <w:rPr>
          <w:rFonts w:ascii="Sylfaen" w:hAnsi="Sylfaen"/>
          <w:sz w:val="24"/>
        </w:rPr>
        <w:tab/>
      </w:r>
      <w:r w:rsidRPr="0088368D">
        <w:rPr>
          <w:rFonts w:ascii="Sylfaen" w:hAnsi="Sylfaen"/>
          <w:sz w:val="24"/>
        </w:rPr>
        <w:t xml:space="preserve">Կողմերը՝ իրենց իրավասության շրջանակներում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հաշվի առնելով սույն հուշագրի դրույթները, կարող են մշակել համագործակցության պլաններ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ծրագրեր։ Սույն հուշագրի շրջանակներում համագործակցության պլանները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ծրագրերը մշակելիս Կողմերը՝ իրենց իրավասության շրջանակներում կառաջնորդվեն առաջին հերթին փոխադարձ առ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>տրի զարգաց</w:t>
      </w:r>
      <w:r w:rsidR="006650A3" w:rsidRPr="0088368D">
        <w:rPr>
          <w:rFonts w:ascii="Sylfaen" w:hAnsi="Sylfaen"/>
          <w:sz w:val="24"/>
        </w:rPr>
        <w:t>ու</w:t>
      </w:r>
      <w:r w:rsidRPr="0088368D">
        <w:rPr>
          <w:rFonts w:ascii="Sylfaen" w:hAnsi="Sylfaen"/>
          <w:sz w:val="24"/>
        </w:rPr>
        <w:t xml:space="preserve">մը խոչընդոտող խոչընդոտները վերացնելու անհրաժեշտությամբ: </w:t>
      </w:r>
    </w:p>
    <w:p w:rsidR="00387EB0" w:rsidRPr="0088368D" w:rsidRDefault="00E916BF" w:rsidP="00313257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6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6.</w:t>
      </w:r>
      <w:r w:rsidR="00313257">
        <w:rPr>
          <w:rFonts w:ascii="Sylfaen" w:hAnsi="Sylfaen"/>
          <w:sz w:val="24"/>
        </w:rPr>
        <w:tab/>
      </w:r>
      <w:r w:rsidRPr="0088368D">
        <w:rPr>
          <w:rFonts w:ascii="Sylfaen" w:hAnsi="Sylfaen"/>
          <w:sz w:val="24"/>
        </w:rPr>
        <w:t xml:space="preserve">Սույն հուշագրով չի ենթադրվում այն տեղեկատվության փոխանակումը, որին հասանելիությունը սահմանափակված է Եվրասիական տնտեսական միության իրավունքի մաս կազմող միջազգային պայմանագրերին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ակտերին, </w:t>
      </w:r>
      <w:r w:rsidRPr="0088368D">
        <w:rPr>
          <w:rFonts w:ascii="Sylfaen" w:hAnsi="Sylfaen"/>
          <w:sz w:val="24"/>
        </w:rPr>
        <w:lastRenderedPageBreak/>
        <w:t>ինչպես նա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Եվրասիական տնտեսական միության անդամ պետությունների օրենսդրությանը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Մոլդովայի Հանրապետության օրենսդրությանը համապատասխան։</w:t>
      </w:r>
    </w:p>
    <w:p w:rsidR="00387EB0" w:rsidRPr="0088368D" w:rsidRDefault="00E916BF" w:rsidP="00313257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6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7.</w:t>
      </w:r>
      <w:r w:rsidR="00313257">
        <w:rPr>
          <w:rFonts w:ascii="Sylfaen" w:hAnsi="Sylfaen"/>
          <w:sz w:val="24"/>
        </w:rPr>
        <w:tab/>
      </w:r>
      <w:r w:rsidRPr="0088368D">
        <w:rPr>
          <w:rFonts w:ascii="Sylfaen" w:hAnsi="Sylfaen"/>
          <w:sz w:val="24"/>
        </w:rPr>
        <w:t xml:space="preserve">Սույն հուշագրի շրջանակներում ստացված տեղեկատվությունը Կողմերը կօգտագործեն միայն սույն հուշագրի իրագործման նպատակով,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առանց այդ տեղեկատվությունը տրամադրած Կողմի գրավոր համաձայնության</w:t>
      </w:r>
      <w:r w:rsidR="00C450CA" w:rsidRPr="0088368D">
        <w:rPr>
          <w:rFonts w:ascii="Sylfaen" w:hAnsi="Sylfaen"/>
          <w:sz w:val="24"/>
        </w:rPr>
        <w:t>՝</w:t>
      </w:r>
      <w:r w:rsidRPr="0088368D">
        <w:rPr>
          <w:rFonts w:ascii="Sylfaen" w:hAnsi="Sylfaen"/>
          <w:sz w:val="24"/>
        </w:rPr>
        <w:t xml:space="preserve"> այն չեն հաղորդի երրորդ կողմին։ </w:t>
      </w:r>
      <w:r w:rsidR="00685CCD" w:rsidRPr="0088368D">
        <w:rPr>
          <w:rFonts w:ascii="Sylfaen" w:hAnsi="Sylfaen"/>
          <w:sz w:val="24"/>
        </w:rPr>
        <w:t xml:space="preserve">Այս </w:t>
      </w:r>
      <w:r w:rsidRPr="0088368D">
        <w:rPr>
          <w:rFonts w:ascii="Sylfaen" w:hAnsi="Sylfaen"/>
          <w:sz w:val="24"/>
        </w:rPr>
        <w:t>դրույթը կգործ</w:t>
      </w:r>
      <w:r w:rsidR="00F300CF" w:rsidRPr="0088368D">
        <w:rPr>
          <w:rFonts w:ascii="Sylfaen" w:hAnsi="Sylfaen"/>
          <w:sz w:val="24"/>
        </w:rPr>
        <w:t>ի</w:t>
      </w:r>
      <w:r w:rsidRPr="0088368D">
        <w:rPr>
          <w:rFonts w:ascii="Sylfaen" w:hAnsi="Sylfaen"/>
          <w:sz w:val="24"/>
        </w:rPr>
        <w:t xml:space="preserve"> նա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սույն հուշագրի կիրա</w:t>
      </w:r>
      <w:r w:rsidR="00685CCD" w:rsidRPr="0088368D">
        <w:rPr>
          <w:rFonts w:ascii="Sylfaen" w:hAnsi="Sylfaen"/>
          <w:sz w:val="24"/>
        </w:rPr>
        <w:t>րկ</w:t>
      </w:r>
      <w:r w:rsidRPr="0088368D">
        <w:rPr>
          <w:rFonts w:ascii="Sylfaen" w:hAnsi="Sylfaen"/>
          <w:sz w:val="24"/>
        </w:rPr>
        <w:t xml:space="preserve">ման դադարեցումից հետո։ Եվրասիական տնտեսական հանձնաժողովը </w:t>
      </w:r>
      <w:r w:rsidR="005C7893" w:rsidRPr="0088368D">
        <w:rPr>
          <w:rFonts w:ascii="Sylfaen" w:hAnsi="Sylfaen"/>
          <w:sz w:val="24"/>
        </w:rPr>
        <w:t>մ</w:t>
      </w:r>
      <w:r w:rsidRPr="0088368D">
        <w:rPr>
          <w:rFonts w:ascii="Sylfaen" w:hAnsi="Sylfaen"/>
          <w:sz w:val="24"/>
        </w:rPr>
        <w:t>ոլդովական կողմից ստացված տեղեկատվությունը տրամադրում է Եվրասիական տնտեսական միության անդամ պետություններին։</w:t>
      </w:r>
    </w:p>
    <w:p w:rsidR="00387EB0" w:rsidRPr="0088368D" w:rsidRDefault="00E916BF" w:rsidP="00313257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6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8.</w:t>
      </w:r>
      <w:r w:rsidR="00313257">
        <w:rPr>
          <w:rFonts w:ascii="Sylfaen" w:hAnsi="Sylfaen"/>
          <w:sz w:val="24"/>
        </w:rPr>
        <w:tab/>
      </w:r>
      <w:r w:rsidRPr="0088368D">
        <w:rPr>
          <w:rFonts w:ascii="Sylfaen" w:hAnsi="Sylfaen"/>
          <w:sz w:val="24"/>
        </w:rPr>
        <w:t>Սույն հուշագրի կիրա</w:t>
      </w:r>
      <w:r w:rsidR="00171747" w:rsidRPr="0088368D">
        <w:rPr>
          <w:rFonts w:ascii="Sylfaen" w:hAnsi="Sylfaen"/>
          <w:sz w:val="24"/>
        </w:rPr>
        <w:t>րկ</w:t>
      </w:r>
      <w:r w:rsidRPr="0088368D">
        <w:rPr>
          <w:rFonts w:ascii="Sylfaen" w:hAnsi="Sylfaen"/>
          <w:sz w:val="24"/>
        </w:rPr>
        <w:t>մանը վերաբերող հարցերը կլուծվեն Կողմերի միջ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</w:t>
      </w:r>
      <w:r w:rsidR="00734E9A" w:rsidRPr="0088368D">
        <w:rPr>
          <w:rFonts w:ascii="Sylfaen" w:hAnsi="Sylfaen"/>
          <w:sz w:val="24"/>
        </w:rPr>
        <w:t xml:space="preserve">անցկացվող </w:t>
      </w:r>
      <w:r w:rsidRPr="0088368D">
        <w:rPr>
          <w:rFonts w:ascii="Sylfaen" w:hAnsi="Sylfaen"/>
          <w:sz w:val="24"/>
        </w:rPr>
        <w:t xml:space="preserve">խորհրդակցությունների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բանակցությունների միջոցով:</w:t>
      </w:r>
    </w:p>
    <w:p w:rsidR="00387EB0" w:rsidRPr="0088368D" w:rsidRDefault="00E916BF" w:rsidP="00313257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6" w:firstLine="567"/>
        <w:rPr>
          <w:rFonts w:ascii="Sylfaen" w:hAnsi="Sylfaen"/>
          <w:sz w:val="24"/>
          <w:szCs w:val="24"/>
        </w:rPr>
      </w:pPr>
      <w:r w:rsidRPr="0088368D">
        <w:rPr>
          <w:rFonts w:ascii="Sylfaen" w:hAnsi="Sylfaen"/>
          <w:sz w:val="24"/>
        </w:rPr>
        <w:t>9.</w:t>
      </w:r>
      <w:r w:rsidR="00313257">
        <w:rPr>
          <w:rFonts w:ascii="Sylfaen" w:hAnsi="Sylfaen"/>
          <w:sz w:val="24"/>
        </w:rPr>
        <w:tab/>
      </w:r>
      <w:r w:rsidRPr="0088368D">
        <w:rPr>
          <w:rFonts w:ascii="Sylfaen" w:hAnsi="Sylfaen"/>
          <w:sz w:val="24"/>
        </w:rPr>
        <w:t xml:space="preserve">Սույն հուշագիրը միջազգային պայմանագիր չէ </w:t>
      </w:r>
      <w:r w:rsidR="008C264F">
        <w:rPr>
          <w:rFonts w:ascii="Sylfaen" w:hAnsi="Sylfaen"/>
          <w:sz w:val="24"/>
        </w:rPr>
        <w:t>և</w:t>
      </w:r>
      <w:r w:rsidRPr="0088368D">
        <w:rPr>
          <w:rFonts w:ascii="Sylfaen" w:hAnsi="Sylfaen"/>
          <w:sz w:val="24"/>
        </w:rPr>
        <w:t xml:space="preserve"> Կողմերի համար միջազգային իրավունքով կարգավորվող իրավունքներ ու պարտավորություններ չի առաջացնում։</w:t>
      </w:r>
    </w:p>
    <w:p w:rsidR="00313257" w:rsidRDefault="00E916BF" w:rsidP="00313257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6" w:firstLine="567"/>
        <w:rPr>
          <w:rFonts w:ascii="Sylfaen" w:hAnsi="Sylfaen"/>
          <w:sz w:val="24"/>
        </w:rPr>
      </w:pPr>
      <w:r w:rsidRPr="0088368D">
        <w:rPr>
          <w:rFonts w:ascii="Sylfaen" w:hAnsi="Sylfaen"/>
          <w:sz w:val="24"/>
        </w:rPr>
        <w:t>10.</w:t>
      </w:r>
      <w:r w:rsidR="00313257">
        <w:rPr>
          <w:rFonts w:ascii="Sylfaen" w:hAnsi="Sylfaen"/>
          <w:sz w:val="24"/>
        </w:rPr>
        <w:tab/>
      </w:r>
      <w:r w:rsidRPr="0088368D">
        <w:rPr>
          <w:rFonts w:ascii="Sylfaen" w:hAnsi="Sylfaen"/>
          <w:sz w:val="24"/>
        </w:rPr>
        <w:t>Սույն հուշագիրը կիրա</w:t>
      </w:r>
      <w:r w:rsidR="00EC5A6B" w:rsidRPr="0088368D">
        <w:rPr>
          <w:rFonts w:ascii="Sylfaen" w:hAnsi="Sylfaen"/>
          <w:sz w:val="24"/>
        </w:rPr>
        <w:t>րկվ</w:t>
      </w:r>
      <w:r w:rsidRPr="0088368D">
        <w:rPr>
          <w:rFonts w:ascii="Sylfaen" w:hAnsi="Sylfaen"/>
          <w:sz w:val="24"/>
        </w:rPr>
        <w:t>ում է ստորագր</w:t>
      </w:r>
      <w:r w:rsidR="00EC5A6B" w:rsidRPr="0088368D">
        <w:rPr>
          <w:rFonts w:ascii="Sylfaen" w:hAnsi="Sylfaen"/>
          <w:sz w:val="24"/>
        </w:rPr>
        <w:t>ման</w:t>
      </w:r>
      <w:r w:rsidRPr="0088368D">
        <w:rPr>
          <w:rFonts w:ascii="Sylfaen" w:hAnsi="Sylfaen"/>
          <w:sz w:val="24"/>
        </w:rPr>
        <w:t xml:space="preserve"> օրվանից։ Կողմերից յուրաքանչյուրն իրավունք ունի դադարեցնելու սույն հուշագրի կիրա</w:t>
      </w:r>
      <w:r w:rsidR="00943243" w:rsidRPr="0088368D">
        <w:rPr>
          <w:rFonts w:ascii="Sylfaen" w:hAnsi="Sylfaen"/>
          <w:sz w:val="24"/>
        </w:rPr>
        <w:t>րկ</w:t>
      </w:r>
      <w:r w:rsidRPr="0088368D">
        <w:rPr>
          <w:rFonts w:ascii="Sylfaen" w:hAnsi="Sylfaen"/>
          <w:sz w:val="24"/>
        </w:rPr>
        <w:t>ումը՝ մյուս Կողմին համապատասխան գրավոր ծանուցում ուղարկելու միջոցով։ Սույն</w:t>
      </w:r>
      <w:r w:rsidR="00313257">
        <w:rPr>
          <w:rFonts w:ascii="Sylfaen" w:hAnsi="Sylfaen"/>
          <w:sz w:val="24"/>
        </w:rPr>
        <w:t> </w:t>
      </w:r>
      <w:r w:rsidRPr="0088368D">
        <w:rPr>
          <w:rFonts w:ascii="Sylfaen" w:hAnsi="Sylfaen"/>
          <w:sz w:val="24"/>
        </w:rPr>
        <w:t>հուշագրի կիրա</w:t>
      </w:r>
      <w:r w:rsidR="00CD5F7C" w:rsidRPr="0088368D">
        <w:rPr>
          <w:rFonts w:ascii="Sylfaen" w:hAnsi="Sylfaen"/>
          <w:sz w:val="24"/>
        </w:rPr>
        <w:t>րկ</w:t>
      </w:r>
      <w:r w:rsidRPr="0088368D">
        <w:rPr>
          <w:rFonts w:ascii="Sylfaen" w:hAnsi="Sylfaen"/>
          <w:sz w:val="24"/>
        </w:rPr>
        <w:t>ումը դադարեցվում է մյուս Կողմից այդպիսի ծանուցում ստա</w:t>
      </w:r>
      <w:r w:rsidR="00C450CA" w:rsidRPr="0088368D">
        <w:rPr>
          <w:rFonts w:ascii="Sylfaen" w:hAnsi="Sylfaen"/>
          <w:sz w:val="24"/>
        </w:rPr>
        <w:t>նալու</w:t>
      </w:r>
      <w:r w:rsidRPr="0088368D">
        <w:rPr>
          <w:rFonts w:ascii="Sylfaen" w:hAnsi="Sylfaen"/>
          <w:sz w:val="24"/>
        </w:rPr>
        <w:t xml:space="preserve"> օրվանից։ Սույն հուշագրի կիրա</w:t>
      </w:r>
      <w:r w:rsidR="00D957A1" w:rsidRPr="0088368D">
        <w:rPr>
          <w:rFonts w:ascii="Sylfaen" w:hAnsi="Sylfaen"/>
          <w:sz w:val="24"/>
        </w:rPr>
        <w:t>րկ</w:t>
      </w:r>
      <w:r w:rsidRPr="0088368D">
        <w:rPr>
          <w:rFonts w:ascii="Sylfaen" w:hAnsi="Sylfaen"/>
          <w:sz w:val="24"/>
        </w:rPr>
        <w:t xml:space="preserve">ման դադարեցումը </w:t>
      </w:r>
      <w:r w:rsidR="00D957A1" w:rsidRPr="0088368D">
        <w:rPr>
          <w:rFonts w:ascii="Sylfaen" w:hAnsi="Sylfaen"/>
          <w:sz w:val="24"/>
        </w:rPr>
        <w:t xml:space="preserve">չի ազդում այն միջոցառումները </w:t>
      </w:r>
      <w:r w:rsidR="008C264F">
        <w:rPr>
          <w:rFonts w:ascii="Sylfaen" w:hAnsi="Sylfaen"/>
          <w:sz w:val="24"/>
        </w:rPr>
        <w:t>և</w:t>
      </w:r>
      <w:r w:rsidR="00D957A1" w:rsidRPr="0088368D">
        <w:rPr>
          <w:rFonts w:ascii="Sylfaen" w:hAnsi="Sylfaen"/>
          <w:sz w:val="24"/>
        </w:rPr>
        <w:t xml:space="preserve"> նախագծերն ավարտին հասցնելու վրա, որոնք սկսել էին իրականացվել </w:t>
      </w:r>
      <w:r w:rsidRPr="0088368D">
        <w:rPr>
          <w:rFonts w:ascii="Sylfaen" w:hAnsi="Sylfaen"/>
          <w:sz w:val="24"/>
        </w:rPr>
        <w:t>դրա կիրա</w:t>
      </w:r>
      <w:r w:rsidR="00D957A1" w:rsidRPr="0088368D">
        <w:rPr>
          <w:rFonts w:ascii="Sylfaen" w:hAnsi="Sylfaen"/>
          <w:sz w:val="24"/>
        </w:rPr>
        <w:t>րկ</w:t>
      </w:r>
      <w:r w:rsidRPr="0088368D">
        <w:rPr>
          <w:rFonts w:ascii="Sylfaen" w:hAnsi="Sylfaen"/>
          <w:sz w:val="24"/>
        </w:rPr>
        <w:t>ման ժամանակահատվածում։</w:t>
      </w:r>
    </w:p>
    <w:p w:rsidR="00313257" w:rsidRDefault="00313257">
      <w:pPr>
        <w:rPr>
          <w:rFonts w:ascii="Sylfaen" w:eastAsia="Times New Roman" w:hAnsi="Sylfaen" w:cs="Times New Roman"/>
          <w:szCs w:val="30"/>
        </w:rPr>
      </w:pPr>
      <w:r>
        <w:rPr>
          <w:rFonts w:ascii="Sylfaen" w:hAnsi="Sylfaen"/>
        </w:rPr>
        <w:br w:type="page"/>
      </w:r>
    </w:p>
    <w:p w:rsidR="00387EB0" w:rsidRDefault="00313257" w:rsidP="00313257">
      <w:pPr>
        <w:pStyle w:val="Bodytext20"/>
        <w:shd w:val="clear" w:color="auto" w:fill="auto"/>
        <w:spacing w:before="0" w:after="160" w:line="372" w:lineRule="auto"/>
        <w:ind w:right="-6"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lastRenderedPageBreak/>
        <w:t>Ստորագրված է ____</w:t>
      </w:r>
      <w:r w:rsidR="00945B3B" w:rsidRPr="0088368D">
        <w:rPr>
          <w:rFonts w:ascii="Sylfaen" w:hAnsi="Sylfaen"/>
          <w:sz w:val="24"/>
        </w:rPr>
        <w:t>____ քաղաքում</w:t>
      </w:r>
      <w:r w:rsidR="0088368D">
        <w:rPr>
          <w:rFonts w:ascii="Sylfaen" w:hAnsi="Sylfaen"/>
          <w:sz w:val="24"/>
        </w:rPr>
        <w:t xml:space="preserve"> </w:t>
      </w:r>
      <w:r w:rsidR="00945B3B" w:rsidRPr="0088368D">
        <w:rPr>
          <w:rFonts w:ascii="Sylfaen" w:hAnsi="Sylfaen"/>
          <w:sz w:val="24"/>
        </w:rPr>
        <w:t>20___</w:t>
      </w:r>
      <w:r w:rsidR="0088368D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թվականի ______</w:t>
      </w:r>
      <w:r w:rsidR="00945B3B" w:rsidRPr="0088368D">
        <w:rPr>
          <w:rFonts w:ascii="Sylfaen" w:hAnsi="Sylfaen"/>
          <w:sz w:val="24"/>
        </w:rPr>
        <w:t>__ «__»-ին երկու օրինակից՝ յուրաքանչյուրը</w:t>
      </w:r>
      <w:r w:rsidR="004D5FEE" w:rsidRPr="0088368D">
        <w:rPr>
          <w:rFonts w:ascii="Sylfaen" w:hAnsi="Sylfaen"/>
          <w:sz w:val="24"/>
        </w:rPr>
        <w:t>՝</w:t>
      </w:r>
      <w:r w:rsidR="00945B3B" w:rsidRPr="0088368D">
        <w:rPr>
          <w:rFonts w:ascii="Sylfaen" w:hAnsi="Sylfaen"/>
          <w:sz w:val="24"/>
        </w:rPr>
        <w:t xml:space="preserve"> ռուսերենով </w:t>
      </w:r>
      <w:r w:rsidR="008C264F">
        <w:rPr>
          <w:rFonts w:ascii="Sylfaen" w:hAnsi="Sylfaen"/>
          <w:sz w:val="24"/>
        </w:rPr>
        <w:t>և</w:t>
      </w:r>
      <w:r w:rsidR="00945B3B" w:rsidRPr="0088368D">
        <w:rPr>
          <w:rFonts w:ascii="Sylfaen" w:hAnsi="Sylfaen"/>
          <w:sz w:val="24"/>
        </w:rPr>
        <w:t xml:space="preserve"> մոլդովերենով։</w:t>
      </w:r>
    </w:p>
    <w:p w:rsidR="00313257" w:rsidRPr="0088368D" w:rsidRDefault="00313257" w:rsidP="00313257">
      <w:pPr>
        <w:pStyle w:val="Bodytext20"/>
        <w:shd w:val="clear" w:color="auto" w:fill="auto"/>
        <w:spacing w:before="0" w:after="160" w:line="372" w:lineRule="auto"/>
        <w:ind w:right="-6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8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5"/>
        <w:gridCol w:w="4088"/>
      </w:tblGrid>
      <w:tr w:rsidR="00387EB0" w:rsidRPr="0088368D" w:rsidTr="00313257">
        <w:trPr>
          <w:jc w:val="center"/>
        </w:trPr>
        <w:tc>
          <w:tcPr>
            <w:tcW w:w="4685" w:type="dxa"/>
            <w:shd w:val="clear" w:color="auto" w:fill="FFFFFF"/>
            <w:vAlign w:val="center"/>
          </w:tcPr>
          <w:p w:rsidR="00387EB0" w:rsidRPr="0088368D" w:rsidRDefault="00945B3B" w:rsidP="0088368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8368D">
              <w:rPr>
                <w:rStyle w:val="Bodytext2Bold0"/>
                <w:rFonts w:ascii="Sylfaen" w:hAnsi="Sylfaen"/>
                <w:sz w:val="24"/>
              </w:rPr>
              <w:t>Եվրասիական տնտեսական հանձնաժողովի կողմից՝</w:t>
            </w:r>
          </w:p>
        </w:tc>
        <w:tc>
          <w:tcPr>
            <w:tcW w:w="4088" w:type="dxa"/>
            <w:shd w:val="clear" w:color="auto" w:fill="FFFFFF"/>
            <w:vAlign w:val="center"/>
          </w:tcPr>
          <w:p w:rsidR="00387EB0" w:rsidRPr="0088368D" w:rsidRDefault="00945B3B" w:rsidP="0088368D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8368D">
              <w:rPr>
                <w:rStyle w:val="Bodytext2Bold0"/>
                <w:rFonts w:ascii="Sylfaen" w:hAnsi="Sylfaen"/>
                <w:sz w:val="24"/>
              </w:rPr>
              <w:t>Մոլդովայի Հանրապետության կողմից՝</w:t>
            </w:r>
          </w:p>
        </w:tc>
      </w:tr>
    </w:tbl>
    <w:p w:rsidR="00387EB0" w:rsidRPr="0088368D" w:rsidRDefault="00387EB0" w:rsidP="0088368D">
      <w:pPr>
        <w:spacing w:after="160" w:line="360" w:lineRule="auto"/>
        <w:rPr>
          <w:rFonts w:ascii="Sylfaen" w:hAnsi="Sylfaen"/>
        </w:rPr>
      </w:pPr>
    </w:p>
    <w:sectPr w:rsidR="00387EB0" w:rsidRPr="0088368D" w:rsidSect="00313257">
      <w:footerReference w:type="default" r:id="rId8"/>
      <w:pgSz w:w="11900" w:h="16840" w:code="9"/>
      <w:pgMar w:top="1418" w:right="1418" w:bottom="1418" w:left="1418" w:header="0" w:footer="39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845" w:rsidRDefault="00741845" w:rsidP="00387EB0">
      <w:r>
        <w:separator/>
      </w:r>
    </w:p>
  </w:endnote>
  <w:endnote w:type="continuationSeparator" w:id="0">
    <w:p w:rsidR="00741845" w:rsidRDefault="00741845" w:rsidP="0038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02765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313257" w:rsidRPr="00313257" w:rsidRDefault="0021261D">
        <w:pPr>
          <w:pStyle w:val="Footer"/>
          <w:jc w:val="center"/>
          <w:rPr>
            <w:rFonts w:ascii="Sylfaen" w:hAnsi="Sylfaen"/>
          </w:rPr>
        </w:pPr>
        <w:r w:rsidRPr="00313257">
          <w:rPr>
            <w:rFonts w:ascii="Sylfaen" w:hAnsi="Sylfaen"/>
          </w:rPr>
          <w:fldChar w:fldCharType="begin"/>
        </w:r>
        <w:r w:rsidR="00313257" w:rsidRPr="00313257">
          <w:rPr>
            <w:rFonts w:ascii="Sylfaen" w:hAnsi="Sylfaen"/>
          </w:rPr>
          <w:instrText xml:space="preserve"> PAGE   \* MERGEFORMAT </w:instrText>
        </w:r>
        <w:r w:rsidRPr="00313257">
          <w:rPr>
            <w:rFonts w:ascii="Sylfaen" w:hAnsi="Sylfaen"/>
          </w:rPr>
          <w:fldChar w:fldCharType="separate"/>
        </w:r>
        <w:r w:rsidR="00990182">
          <w:rPr>
            <w:rFonts w:ascii="Sylfaen" w:hAnsi="Sylfaen"/>
            <w:noProof/>
          </w:rPr>
          <w:t>6</w:t>
        </w:r>
        <w:r w:rsidRPr="00313257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845" w:rsidRDefault="00741845"/>
  </w:footnote>
  <w:footnote w:type="continuationSeparator" w:id="0">
    <w:p w:rsidR="00741845" w:rsidRDefault="007418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813F3"/>
    <w:multiLevelType w:val="multilevel"/>
    <w:tmpl w:val="4E58F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942BDE"/>
    <w:multiLevelType w:val="multilevel"/>
    <w:tmpl w:val="42124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EB0"/>
    <w:rsid w:val="0001368E"/>
    <w:rsid w:val="00064062"/>
    <w:rsid w:val="00067F7A"/>
    <w:rsid w:val="00073BBB"/>
    <w:rsid w:val="00085C77"/>
    <w:rsid w:val="000A1AD2"/>
    <w:rsid w:val="000C4B3F"/>
    <w:rsid w:val="000F78C6"/>
    <w:rsid w:val="00122373"/>
    <w:rsid w:val="001265A7"/>
    <w:rsid w:val="00171747"/>
    <w:rsid w:val="001B76A7"/>
    <w:rsid w:val="001C5B9B"/>
    <w:rsid w:val="001E7AE1"/>
    <w:rsid w:val="001F282E"/>
    <w:rsid w:val="0021261D"/>
    <w:rsid w:val="0023401A"/>
    <w:rsid w:val="00253CB7"/>
    <w:rsid w:val="0026532B"/>
    <w:rsid w:val="002A452F"/>
    <w:rsid w:val="00303622"/>
    <w:rsid w:val="00313257"/>
    <w:rsid w:val="003402F3"/>
    <w:rsid w:val="0035624A"/>
    <w:rsid w:val="00387EB0"/>
    <w:rsid w:val="003A6E27"/>
    <w:rsid w:val="003E2709"/>
    <w:rsid w:val="003E3E81"/>
    <w:rsid w:val="003F46D4"/>
    <w:rsid w:val="00467C72"/>
    <w:rsid w:val="004D5FEE"/>
    <w:rsid w:val="0050544B"/>
    <w:rsid w:val="00537964"/>
    <w:rsid w:val="00576373"/>
    <w:rsid w:val="005B3BD3"/>
    <w:rsid w:val="005C7893"/>
    <w:rsid w:val="00663B50"/>
    <w:rsid w:val="006650A3"/>
    <w:rsid w:val="00685CCD"/>
    <w:rsid w:val="006E5DCB"/>
    <w:rsid w:val="006F0825"/>
    <w:rsid w:val="00704FE6"/>
    <w:rsid w:val="00720D10"/>
    <w:rsid w:val="00720FF2"/>
    <w:rsid w:val="00723A2A"/>
    <w:rsid w:val="00734E9A"/>
    <w:rsid w:val="00741845"/>
    <w:rsid w:val="007527EE"/>
    <w:rsid w:val="00754878"/>
    <w:rsid w:val="007B7926"/>
    <w:rsid w:val="00826070"/>
    <w:rsid w:val="008403EE"/>
    <w:rsid w:val="0088368D"/>
    <w:rsid w:val="008C264F"/>
    <w:rsid w:val="008D2C82"/>
    <w:rsid w:val="009379F7"/>
    <w:rsid w:val="00943243"/>
    <w:rsid w:val="00945B3B"/>
    <w:rsid w:val="00990182"/>
    <w:rsid w:val="009B54AA"/>
    <w:rsid w:val="00A2698A"/>
    <w:rsid w:val="00A42C9A"/>
    <w:rsid w:val="00A65EB9"/>
    <w:rsid w:val="00AD7DC2"/>
    <w:rsid w:val="00C02258"/>
    <w:rsid w:val="00C450CA"/>
    <w:rsid w:val="00C62D6D"/>
    <w:rsid w:val="00C670F4"/>
    <w:rsid w:val="00CD5F7C"/>
    <w:rsid w:val="00D957A1"/>
    <w:rsid w:val="00E65A9D"/>
    <w:rsid w:val="00E81591"/>
    <w:rsid w:val="00E86D9E"/>
    <w:rsid w:val="00E916BF"/>
    <w:rsid w:val="00EC5A6B"/>
    <w:rsid w:val="00EF0EA6"/>
    <w:rsid w:val="00F241F9"/>
    <w:rsid w:val="00F300CF"/>
    <w:rsid w:val="00F30C6F"/>
    <w:rsid w:val="00F85585"/>
    <w:rsid w:val="00F8636F"/>
    <w:rsid w:val="00FA1BE8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0F146"/>
  <w15:docId w15:val="{10998DBE-9082-4E53-94A0-FB07773C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87E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7E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87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87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87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87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87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87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387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387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387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87EB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87EB0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87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87EB0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D9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9E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3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25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13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2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7F4F5-2684-4C73-B732-251C1267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58</cp:revision>
  <dcterms:created xsi:type="dcterms:W3CDTF">2019-02-01T05:55:00Z</dcterms:created>
  <dcterms:modified xsi:type="dcterms:W3CDTF">2020-05-05T07:56:00Z</dcterms:modified>
</cp:coreProperties>
</file>