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F5059" w14:textId="1FF502A8" w:rsidR="000B7FFA" w:rsidRPr="00490E18" w:rsidRDefault="000B7FFA" w:rsidP="000B7FFA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4D4333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8"/>
          <w:lang w:val="hy-AM"/>
        </w:rPr>
        <w:t>N 5</w:t>
      </w:r>
    </w:p>
    <w:p w14:paraId="606A080C" w14:textId="11FABC5F" w:rsidR="000B7FFA" w:rsidRPr="004D4333" w:rsidRDefault="000B7FFA" w:rsidP="000B7FFA">
      <w:pPr>
        <w:pStyle w:val="mechtex"/>
        <w:ind w:left="3600" w:firstLine="5155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 </w:t>
      </w:r>
      <w:r w:rsidRPr="004D4333">
        <w:rPr>
          <w:rFonts w:ascii="GHEA Mariam" w:hAnsi="GHEA Mariam"/>
          <w:spacing w:val="-6"/>
          <w:lang w:val="hy-AM"/>
        </w:rPr>
        <w:t xml:space="preserve">  </w:t>
      </w:r>
      <w:r>
        <w:rPr>
          <w:rFonts w:ascii="GHEA Mariam" w:hAnsi="GHEA Mariam"/>
          <w:spacing w:val="-6"/>
          <w:lang w:val="hy-AM"/>
        </w:rPr>
        <w:t xml:space="preserve">  </w:t>
      </w:r>
      <w:r w:rsidRPr="004D4333">
        <w:rPr>
          <w:rFonts w:ascii="GHEA Mariam" w:hAnsi="GHEA Mariam"/>
          <w:spacing w:val="-2"/>
          <w:lang w:val="hy-AM"/>
        </w:rPr>
        <w:t>ՀՀ  կառավարության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5EC3AA85" w14:textId="0CD072DA" w:rsidR="000B7FFA" w:rsidRDefault="000B7FFA" w:rsidP="000B7FFA">
      <w:pPr>
        <w:pStyle w:val="mechtex"/>
        <w:ind w:firstLine="5155"/>
        <w:jc w:val="left"/>
        <w:rPr>
          <w:rFonts w:ascii="GHEA Mariam" w:hAnsi="GHEA Mariam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 xml:space="preserve">    </w:t>
      </w:r>
      <w:r w:rsidR="005677E2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  <w:lang w:val="hy-AM"/>
        </w:rPr>
        <w:t xml:space="preserve">  </w:t>
      </w:r>
      <w:r w:rsidRPr="004D4333"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  <w:lang w:val="hy-AM"/>
        </w:rPr>
        <w:t>մայիսի 12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>ի N</w:t>
      </w:r>
      <w:r w:rsidR="005677E2">
        <w:rPr>
          <w:rFonts w:ascii="GHEA Mariam" w:hAnsi="GHEA Mariam"/>
          <w:spacing w:val="-6"/>
        </w:rPr>
        <w:t xml:space="preserve"> </w:t>
      </w:r>
      <w:r w:rsidRPr="000B7FFA">
        <w:rPr>
          <w:rFonts w:ascii="GHEA Mariam" w:hAnsi="GHEA Mariam"/>
          <w:spacing w:val="-6"/>
          <w:lang w:val="hy-AM"/>
        </w:rPr>
        <w:t>724</w:t>
      </w:r>
      <w:r>
        <w:rPr>
          <w:rFonts w:ascii="GHEA Mariam" w:hAnsi="GHEA Mariam"/>
          <w:spacing w:val="-6"/>
          <w:lang w:val="hy-AM"/>
        </w:rPr>
        <w:t>-Ն</w:t>
      </w:r>
      <w:r w:rsidRPr="004D4333">
        <w:rPr>
          <w:rFonts w:ascii="GHEA Mariam" w:hAnsi="GHEA Mariam"/>
          <w:spacing w:val="-6"/>
          <w:lang w:val="hy-AM"/>
        </w:rPr>
        <w:t xml:space="preserve"> որոշման</w:t>
      </w:r>
    </w:p>
    <w:p w14:paraId="13719B51" w14:textId="77777777" w:rsidR="000B7FFA" w:rsidRDefault="000B7FFA" w:rsidP="000B7FFA">
      <w:pPr>
        <w:pStyle w:val="mechtex"/>
        <w:ind w:firstLine="5155"/>
        <w:jc w:val="left"/>
        <w:rPr>
          <w:rFonts w:ascii="GHEA Mariam" w:hAnsi="GHEA Mariam"/>
          <w:spacing w:val="-6"/>
          <w:lang w:val="hy-AM"/>
        </w:rPr>
      </w:pPr>
    </w:p>
    <w:tbl>
      <w:tblPr>
        <w:tblW w:w="14459" w:type="dxa"/>
        <w:tblLook w:val="04A0" w:firstRow="1" w:lastRow="0" w:firstColumn="1" w:lastColumn="0" w:noHBand="0" w:noVBand="1"/>
      </w:tblPr>
      <w:tblGrid>
        <w:gridCol w:w="3969"/>
        <w:gridCol w:w="7088"/>
        <w:gridCol w:w="1701"/>
        <w:gridCol w:w="1701"/>
      </w:tblGrid>
      <w:tr w:rsidR="000B7FFA" w:rsidRPr="0066654F" w14:paraId="1D8FECD1" w14:textId="77777777" w:rsidTr="006E7AFB">
        <w:trPr>
          <w:trHeight w:val="912"/>
        </w:trPr>
        <w:tc>
          <w:tcPr>
            <w:tcW w:w="14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03497" w14:textId="77777777" w:rsidR="000B7FFA" w:rsidRDefault="000B7FFA" w:rsidP="006E7AF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 w:rsidRPr="00C1130B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1130B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6DCE473D" w14:textId="77777777" w:rsidR="000B7FFA" w:rsidRPr="00C1130B" w:rsidRDefault="000B7FFA" w:rsidP="006E7AF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N </w:t>
            </w:r>
            <w:r w:rsidRPr="00C1130B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9 ՀԱՎԵԼՎԱԾԻ </w:t>
            </w: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N</w:t>
            </w:r>
            <w:r w:rsidRPr="00C1130B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 9.9 ԱՂՅՈՒՍԱԿՈՒՄ ԿԱՏԱՐՎՈՂ ԼՐԱՑՈՒՄԸ</w:t>
            </w:r>
            <w:r w:rsidRPr="00C1130B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br/>
              <w:t xml:space="preserve"> </w:t>
            </w:r>
          </w:p>
        </w:tc>
      </w:tr>
      <w:tr w:rsidR="000B7FFA" w:rsidRPr="00C1130B" w14:paraId="00C8536B" w14:textId="77777777" w:rsidTr="006E7AFB">
        <w:trPr>
          <w:trHeight w:val="405"/>
        </w:trPr>
        <w:tc>
          <w:tcPr>
            <w:tcW w:w="14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CD8EE" w14:textId="77777777" w:rsidR="000B7FFA" w:rsidRDefault="000B7FFA" w:rsidP="006E7AFB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C1130B">
              <w:rPr>
                <w:rFonts w:ascii="GHEA Mariam" w:hAnsi="GHEA Mariam" w:cs="Arial"/>
                <w:b/>
                <w:bCs/>
                <w:lang w:eastAsia="en-US"/>
              </w:rPr>
              <w:t>ՀՀ</w:t>
            </w: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ա</w:t>
            </w:r>
            <w:r w:rsidRPr="00C1130B">
              <w:rPr>
                <w:rFonts w:ascii="GHEA Mariam" w:hAnsi="GHEA Mariam" w:cs="Arial"/>
                <w:b/>
                <w:bCs/>
                <w:lang w:eastAsia="en-US"/>
              </w:rPr>
              <w:t>ռողջապահության</w:t>
            </w:r>
            <w:proofErr w:type="spellEnd"/>
            <w:r w:rsidRPr="00C1130B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b/>
                <w:bCs/>
                <w:lang w:eastAsia="en-US"/>
              </w:rPr>
              <w:t>նախարարություն</w:t>
            </w:r>
            <w:proofErr w:type="spellEnd"/>
          </w:p>
          <w:p w14:paraId="119AF57C" w14:textId="77777777" w:rsidR="000B7FFA" w:rsidRPr="00C1130B" w:rsidRDefault="000B7FFA" w:rsidP="006E7AFB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</w:tr>
      <w:tr w:rsidR="000B7FFA" w:rsidRPr="00C1130B" w14:paraId="26A6CEA8" w14:textId="77777777" w:rsidTr="006E7AFB">
        <w:trPr>
          <w:trHeight w:val="285"/>
        </w:trPr>
        <w:tc>
          <w:tcPr>
            <w:tcW w:w="14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4DA48" w14:textId="77777777" w:rsidR="000B7FFA" w:rsidRPr="00C1130B" w:rsidRDefault="000B7FFA" w:rsidP="006E7AFB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C1130B">
              <w:rPr>
                <w:rFonts w:ascii="GHEA Mariam" w:hAnsi="GHEA Mariam" w:cs="Arial"/>
                <w:b/>
                <w:bCs/>
                <w:lang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0B7FFA" w:rsidRPr="00C1130B" w14:paraId="1FCD6BF7" w14:textId="77777777" w:rsidTr="006E7AFB">
        <w:trPr>
          <w:trHeight w:val="28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2C17B" w14:textId="77777777" w:rsidR="000B7FFA" w:rsidRPr="00C1130B" w:rsidRDefault="000B7FFA" w:rsidP="006E7AFB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C1130B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C1130B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b/>
                <w:bCs/>
                <w:lang w:eastAsia="en-US"/>
              </w:rPr>
              <w:t>դասիչը</w:t>
            </w:r>
            <w:proofErr w:type="spellEnd"/>
            <w:r w:rsidRPr="00C1130B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10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587F4" w14:textId="77777777" w:rsidR="000B7FFA" w:rsidRPr="00C1130B" w:rsidRDefault="000B7FFA" w:rsidP="006E7AFB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C1130B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C1130B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b/>
                <w:bCs/>
                <w:lang w:eastAsia="en-US"/>
              </w:rPr>
              <w:t>անվանումը</w:t>
            </w:r>
            <w:proofErr w:type="spellEnd"/>
            <w:r w:rsidRPr="00C1130B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0B7FFA" w:rsidRPr="00C1130B" w14:paraId="6E7DD540" w14:textId="77777777" w:rsidTr="006E7AFB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3B1C8" w14:textId="77777777" w:rsidR="000B7FFA" w:rsidRPr="00C1130B" w:rsidRDefault="000B7FFA" w:rsidP="006E7AFB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C1130B">
              <w:rPr>
                <w:rFonts w:ascii="GHEA Mariam" w:hAnsi="GHEA Mariam" w:cs="Arial"/>
                <w:b/>
                <w:bCs/>
                <w:lang w:eastAsia="en-US"/>
              </w:rPr>
              <w:t>1201</w:t>
            </w:r>
          </w:p>
        </w:tc>
        <w:tc>
          <w:tcPr>
            <w:tcW w:w="10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B81155" w14:textId="77777777" w:rsidR="000B7FFA" w:rsidRPr="00C1130B" w:rsidRDefault="000B7FFA" w:rsidP="006E7AFB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C1130B">
              <w:rPr>
                <w:rFonts w:ascii="GHEA Mariam" w:hAnsi="GHEA Mariam" w:cs="Arial"/>
                <w:b/>
                <w:bCs/>
                <w:lang w:eastAsia="en-US"/>
              </w:rPr>
              <w:t>Շտապ</w:t>
            </w:r>
            <w:proofErr w:type="spellEnd"/>
            <w:r w:rsidRPr="00C1130B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C1130B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b/>
                <w:bCs/>
                <w:lang w:eastAsia="en-US"/>
              </w:rPr>
              <w:t>օգնություն</w:t>
            </w:r>
            <w:proofErr w:type="spellEnd"/>
          </w:p>
        </w:tc>
      </w:tr>
      <w:tr w:rsidR="000B7FFA" w:rsidRPr="00C1130B" w14:paraId="5E54D858" w14:textId="77777777" w:rsidTr="006E7AFB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6ADD40" w14:textId="77777777" w:rsidR="000B7FFA" w:rsidRPr="00C1130B" w:rsidRDefault="000B7FFA" w:rsidP="006E7AFB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C1130B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B6DAC2" w14:textId="77777777" w:rsidR="000B7FFA" w:rsidRPr="00C1130B" w:rsidRDefault="000B7FFA" w:rsidP="006E7AFB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C1130B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F31DB8" w14:textId="77777777" w:rsidR="000B7FFA" w:rsidRPr="00C1130B" w:rsidRDefault="000B7FFA" w:rsidP="006E7AFB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C1130B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7DC23" w14:textId="77777777" w:rsidR="000B7FFA" w:rsidRPr="00C1130B" w:rsidRDefault="000B7FFA" w:rsidP="006E7AFB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C1130B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0B7FFA" w:rsidRPr="00C1130B" w14:paraId="309BEAE0" w14:textId="77777777" w:rsidTr="006E7AFB">
        <w:trPr>
          <w:trHeight w:val="285"/>
        </w:trPr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FC998F" w14:textId="77777777" w:rsidR="000B7FFA" w:rsidRPr="00C1130B" w:rsidRDefault="000B7FFA" w:rsidP="006E7AFB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C1130B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C1130B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b/>
                <w:bCs/>
                <w:lang w:eastAsia="en-US"/>
              </w:rPr>
              <w:t>միջոցառումները</w:t>
            </w:r>
            <w:proofErr w:type="spellEnd"/>
            <w:r w:rsidRPr="00C1130B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0B7FFA" w:rsidRPr="00C1130B" w14:paraId="55134F2F" w14:textId="77777777" w:rsidTr="006E7AFB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8E6AD0" w14:textId="77777777" w:rsidR="000B7FFA" w:rsidRPr="00C1130B" w:rsidRDefault="000B7FFA" w:rsidP="006E7AF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C1130B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color w:val="000000"/>
                <w:lang w:eastAsia="en-US"/>
              </w:rPr>
              <w:t>Ծրագրի</w:t>
            </w:r>
            <w:proofErr w:type="spellEnd"/>
            <w:r w:rsidRPr="00C1130B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  <w:r w:rsidRPr="00C1130B">
              <w:rPr>
                <w:rFonts w:ascii="GHEA Mariam" w:hAnsi="GHEA Mariam" w:cs="Arial"/>
                <w:color w:val="000000"/>
                <w:lang w:eastAsia="en-US"/>
              </w:rPr>
              <w:t xml:space="preserve">` 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A4ACCB" w14:textId="77777777" w:rsidR="000B7FFA" w:rsidRPr="00C1130B" w:rsidRDefault="000B7FFA" w:rsidP="006E7AF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C1130B">
              <w:rPr>
                <w:rFonts w:ascii="GHEA Mariam" w:hAnsi="GHEA Mariam" w:cs="Arial"/>
                <w:color w:val="000000"/>
                <w:lang w:eastAsia="en-US"/>
              </w:rPr>
              <w:t>1201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5AB8E" w14:textId="77777777" w:rsidR="000B7FFA" w:rsidRPr="00C1130B" w:rsidRDefault="000B7FFA" w:rsidP="006E7AFB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C1130B">
              <w:rPr>
                <w:rFonts w:ascii="GHEA Mariam" w:hAnsi="GHEA Mariam" w:cs="Arial"/>
                <w:color w:val="000000"/>
                <w:lang w:eastAsia="en-US"/>
              </w:rPr>
              <w:t>Ցուցանիշների</w:t>
            </w:r>
            <w:proofErr w:type="spellEnd"/>
            <w:r w:rsidRPr="00C1130B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color w:val="000000"/>
                <w:lang w:eastAsia="en-US"/>
              </w:rPr>
              <w:t>փոփոխությունը</w:t>
            </w:r>
            <w:proofErr w:type="spellEnd"/>
            <w:r w:rsidRPr="00C1130B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r w:rsidRPr="00C1130B">
              <w:rPr>
                <w:rFonts w:ascii="GHEA Mariam" w:hAnsi="GHEA Mariam" w:cs="Arial"/>
                <w:color w:val="000000"/>
                <w:lang w:eastAsia="en-US"/>
              </w:rPr>
              <w:br/>
              <w:t>(</w:t>
            </w:r>
            <w:proofErr w:type="spellStart"/>
            <w:r w:rsidRPr="00C1130B">
              <w:rPr>
                <w:rFonts w:ascii="GHEA Mariam" w:hAnsi="GHEA Mariam" w:cs="Arial"/>
                <w:color w:val="000000"/>
                <w:lang w:eastAsia="en-US"/>
              </w:rPr>
              <w:t>ավելացումները</w:t>
            </w:r>
            <w:proofErr w:type="spellEnd"/>
            <w:r w:rsidRPr="00C1130B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color w:val="000000"/>
                <w:lang w:eastAsia="en-US"/>
              </w:rPr>
              <w:t>նշված</w:t>
            </w:r>
            <w:proofErr w:type="spellEnd"/>
            <w:r w:rsidRPr="00C1130B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color w:val="000000"/>
                <w:lang w:eastAsia="en-US"/>
              </w:rPr>
              <w:t>են</w:t>
            </w:r>
            <w:proofErr w:type="spellEnd"/>
            <w:r w:rsidRPr="00C1130B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color w:val="000000"/>
                <w:lang w:eastAsia="en-US"/>
              </w:rPr>
              <w:t>դրական</w:t>
            </w:r>
            <w:proofErr w:type="spellEnd"/>
            <w:r w:rsidRPr="00C1130B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color w:val="000000"/>
                <w:lang w:eastAsia="en-US"/>
              </w:rPr>
              <w:t>նշանով</w:t>
            </w:r>
            <w:proofErr w:type="spellEnd"/>
            <w:r w:rsidRPr="00C1130B">
              <w:rPr>
                <w:rFonts w:ascii="GHEA Mariam" w:hAnsi="GHEA Mariam" w:cs="Arial"/>
                <w:color w:val="000000"/>
                <w:lang w:eastAsia="en-US"/>
              </w:rPr>
              <w:t>)</w:t>
            </w:r>
          </w:p>
        </w:tc>
      </w:tr>
      <w:tr w:rsidR="000B7FFA" w:rsidRPr="00C1130B" w14:paraId="7146227B" w14:textId="77777777" w:rsidTr="006E7AFB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1ADCA" w14:textId="77777777" w:rsidR="000B7FFA" w:rsidRPr="00C1130B" w:rsidRDefault="000B7FFA" w:rsidP="006E7AF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C1130B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 w:rsidRPr="00C1130B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  <w:r w:rsidRPr="00C1130B">
              <w:rPr>
                <w:rFonts w:ascii="GHEA Mariam" w:hAnsi="GHEA Mariam" w:cs="Arial"/>
                <w:color w:val="000000"/>
                <w:lang w:eastAsia="en-US"/>
              </w:rPr>
              <w:t xml:space="preserve">` 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517EA" w14:textId="77777777" w:rsidR="000B7FFA" w:rsidRPr="00C1130B" w:rsidRDefault="000B7FFA" w:rsidP="006E7AF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C1130B">
              <w:rPr>
                <w:rFonts w:ascii="GHEA Mariam" w:hAnsi="GHEA Mariam" w:cs="Arial"/>
                <w:color w:val="000000"/>
                <w:lang w:eastAsia="en-US"/>
              </w:rPr>
              <w:t>31001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735DAC" w14:textId="77777777" w:rsidR="000B7FFA" w:rsidRPr="00C1130B" w:rsidRDefault="000B7FFA" w:rsidP="006E7AFB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ինն</w:t>
            </w:r>
            <w:proofErr w:type="spellEnd"/>
            <w:r w:rsidRPr="00C1130B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DD7E60" w14:textId="77777777" w:rsidR="000B7FFA" w:rsidRPr="00C1130B" w:rsidRDefault="000B7FFA" w:rsidP="006E7AFB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1130B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color w:val="000000"/>
                <w:lang w:eastAsia="en-US"/>
              </w:rPr>
              <w:t>տարի</w:t>
            </w:r>
            <w:proofErr w:type="spellEnd"/>
            <w:r w:rsidRPr="00C1130B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</w:tr>
      <w:tr w:rsidR="000B7FFA" w:rsidRPr="00C1130B" w14:paraId="64844D28" w14:textId="77777777" w:rsidTr="006E7AFB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5C152" w14:textId="77777777" w:rsidR="000B7FFA" w:rsidRPr="00C1130B" w:rsidRDefault="000B7FFA" w:rsidP="006E7AF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C1130B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 w:rsidRPr="00C1130B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  <w:r w:rsidRPr="00C1130B">
              <w:rPr>
                <w:rFonts w:ascii="GHEA Mariam" w:hAnsi="GHEA Mariam" w:cs="Arial"/>
                <w:color w:val="000000"/>
                <w:lang w:eastAsia="en-US"/>
              </w:rPr>
              <w:t xml:space="preserve">`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2B59" w14:textId="77777777" w:rsidR="000B7FFA" w:rsidRPr="00C1130B" w:rsidRDefault="000B7FFA" w:rsidP="006E7AFB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C1130B">
              <w:rPr>
                <w:rFonts w:ascii="GHEA Mariam" w:hAnsi="GHEA Mariam" w:cs="Arial"/>
                <w:b/>
                <w:bCs/>
                <w:lang w:eastAsia="en-US"/>
              </w:rPr>
              <w:t>Շտապ</w:t>
            </w:r>
            <w:proofErr w:type="spellEnd"/>
            <w:r w:rsidRPr="00C1130B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b/>
                <w:bCs/>
                <w:lang w:eastAsia="en-US"/>
              </w:rPr>
              <w:t>օգնության</w:t>
            </w:r>
            <w:proofErr w:type="spellEnd"/>
            <w:r w:rsidRPr="00C1130B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b/>
                <w:bCs/>
                <w:lang w:eastAsia="en-US"/>
              </w:rPr>
              <w:t>մեքենաներով</w:t>
            </w:r>
            <w:proofErr w:type="spellEnd"/>
            <w:r w:rsidRPr="00C1130B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b/>
                <w:bCs/>
                <w:lang w:eastAsia="en-US"/>
              </w:rPr>
              <w:t>հագեցվածության</w:t>
            </w:r>
            <w:proofErr w:type="spellEnd"/>
            <w:r w:rsidRPr="00C1130B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b/>
                <w:bCs/>
                <w:lang w:eastAsia="en-US"/>
              </w:rPr>
              <w:t>բարելավում</w:t>
            </w:r>
            <w:proofErr w:type="spellEnd"/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9D6E4" w14:textId="77777777" w:rsidR="000B7FFA" w:rsidRPr="00C1130B" w:rsidRDefault="000B7FFA" w:rsidP="006E7AFB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5AF55" w14:textId="77777777" w:rsidR="000B7FFA" w:rsidRPr="00C1130B" w:rsidRDefault="000B7FFA" w:rsidP="006E7AFB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B7FFA" w:rsidRPr="00C1130B" w14:paraId="525B5318" w14:textId="77777777" w:rsidTr="006E7AFB">
        <w:trPr>
          <w:trHeight w:val="8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0EC58" w14:textId="77777777" w:rsidR="000B7FFA" w:rsidRPr="00C1130B" w:rsidRDefault="000B7FFA" w:rsidP="006E7AF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C1130B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color w:val="000000"/>
                <w:lang w:eastAsia="en-US"/>
              </w:rPr>
              <w:t>Նկարագրությունը</w:t>
            </w:r>
            <w:proofErr w:type="spellEnd"/>
            <w:r w:rsidRPr="00C1130B">
              <w:rPr>
                <w:rFonts w:ascii="GHEA Mariam" w:hAnsi="GHEA Mariam" w:cs="Arial"/>
                <w:color w:val="000000"/>
                <w:lang w:eastAsia="en-US"/>
              </w:rPr>
              <w:t xml:space="preserve">`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7CCA0" w14:textId="77777777" w:rsidR="000B7FFA" w:rsidRPr="00C1130B" w:rsidRDefault="000B7FFA" w:rsidP="006E7AFB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Բնակչությանը</w:t>
            </w:r>
            <w:proofErr w:type="spellEnd"/>
            <w:r w:rsidRPr="00C1130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որակյալ</w:t>
            </w:r>
            <w:proofErr w:type="spellEnd"/>
            <w:r w:rsidRPr="00C1130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շտապ</w:t>
            </w:r>
            <w:proofErr w:type="spellEnd"/>
            <w:r w:rsidRPr="00C1130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C1130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  <w:r w:rsidRPr="00C1130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մատուցելու</w:t>
            </w:r>
            <w:proofErr w:type="spellEnd"/>
            <w:r w:rsidRPr="00C1130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նպատակով</w:t>
            </w:r>
            <w:proofErr w:type="spellEnd"/>
            <w:r w:rsidRPr="00C1130B">
              <w:rPr>
                <w:rFonts w:ascii="GHEA Mariam" w:hAnsi="GHEA Mariam" w:cs="Arial"/>
                <w:lang w:eastAsia="en-US"/>
              </w:rPr>
              <w:t xml:space="preserve">  </w:t>
            </w: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տրանսպորտային</w:t>
            </w:r>
            <w:proofErr w:type="spellEnd"/>
            <w:r w:rsidRPr="00C1130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սարքավորումների</w:t>
            </w:r>
            <w:proofErr w:type="spellEnd"/>
            <w:r w:rsidRPr="00C1130B">
              <w:rPr>
                <w:rFonts w:ascii="GHEA Mariam" w:hAnsi="GHEA Mariam" w:cs="Arial"/>
                <w:lang w:eastAsia="en-US"/>
              </w:rPr>
              <w:t xml:space="preserve">` </w:t>
            </w: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շտապ</w:t>
            </w:r>
            <w:proofErr w:type="spellEnd"/>
            <w:r w:rsidRPr="00C1130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C1130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մեքենաների</w:t>
            </w:r>
            <w:proofErr w:type="spellEnd"/>
            <w:r w:rsidRPr="00C1130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ձեռքբերում</w:t>
            </w:r>
            <w:proofErr w:type="spellEnd"/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1FC1B" w14:textId="77777777" w:rsidR="000B7FFA" w:rsidRPr="00C1130B" w:rsidRDefault="000B7FFA" w:rsidP="006E7AFB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15373" w14:textId="77777777" w:rsidR="000B7FFA" w:rsidRPr="00C1130B" w:rsidRDefault="000B7FFA" w:rsidP="006E7AFB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B7FFA" w:rsidRPr="00C1130B" w14:paraId="4C325A94" w14:textId="77777777" w:rsidTr="006E7AF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FA45A" w14:textId="77777777" w:rsidR="000B7FFA" w:rsidRPr="00C1130B" w:rsidRDefault="000B7FFA" w:rsidP="006E7AFB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C1130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  <w:r w:rsidRPr="00C1130B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0C1FF" w14:textId="77777777" w:rsidR="000B7FFA" w:rsidRPr="00C1130B" w:rsidRDefault="000B7FFA" w:rsidP="006E7AFB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Պետական</w:t>
            </w:r>
            <w:proofErr w:type="spellEnd"/>
            <w:r w:rsidRPr="00C1130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մարմինների</w:t>
            </w:r>
            <w:proofErr w:type="spellEnd"/>
            <w:r w:rsidRPr="00C1130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կողմից</w:t>
            </w:r>
            <w:proofErr w:type="spellEnd"/>
            <w:r w:rsidRPr="00C1130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օգտագործվող</w:t>
            </w:r>
            <w:proofErr w:type="spellEnd"/>
            <w:r w:rsidRPr="00C1130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ոչ</w:t>
            </w:r>
            <w:proofErr w:type="spellEnd"/>
            <w:r w:rsidRPr="00C1130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ֆինանսական</w:t>
            </w:r>
            <w:proofErr w:type="spellEnd"/>
            <w:r w:rsidRPr="00C1130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ակտիվների</w:t>
            </w:r>
            <w:proofErr w:type="spellEnd"/>
            <w:r w:rsidRPr="00C1130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հետ</w:t>
            </w:r>
            <w:proofErr w:type="spellEnd"/>
            <w:r w:rsidRPr="00C1130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F4168" w14:textId="77777777" w:rsidR="000B7FFA" w:rsidRPr="00C1130B" w:rsidRDefault="000B7FFA" w:rsidP="006E7AFB">
            <w:pPr>
              <w:rPr>
                <w:rFonts w:ascii="GHEA Mariam" w:hAnsi="GHEA Mariam" w:cs="Arial"/>
                <w:lang w:eastAsia="en-US"/>
              </w:rPr>
            </w:pPr>
            <w:r w:rsidRPr="00C1130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D1098" w14:textId="77777777" w:rsidR="000B7FFA" w:rsidRPr="00C1130B" w:rsidRDefault="000B7FFA" w:rsidP="006E7AFB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C1130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B7FFA" w:rsidRPr="00C1130B" w14:paraId="42713BF6" w14:textId="77777777" w:rsidTr="006E7AF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9C4EB" w14:textId="77777777" w:rsidR="000B7FFA" w:rsidRPr="00C1130B" w:rsidRDefault="000B7FFA" w:rsidP="006E7AFB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Միջոցառումն</w:t>
            </w:r>
            <w:proofErr w:type="spellEnd"/>
            <w:r w:rsidRPr="00C1130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իրականացնողի</w:t>
            </w:r>
            <w:proofErr w:type="spellEnd"/>
            <w:r w:rsidRPr="00C1130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44D74" w14:textId="77777777" w:rsidR="000B7FFA" w:rsidRPr="00C1130B" w:rsidRDefault="000B7FFA" w:rsidP="006E7AFB">
            <w:pPr>
              <w:rPr>
                <w:rFonts w:ascii="GHEA Mariam" w:hAnsi="GHEA Mariam" w:cs="Arial"/>
                <w:lang w:eastAsia="en-US"/>
              </w:rPr>
            </w:pPr>
            <w:r w:rsidRPr="00C1130B">
              <w:rPr>
                <w:rFonts w:ascii="GHEA Mariam" w:hAnsi="GHEA Mariam" w:cs="Arial"/>
                <w:lang w:eastAsia="en-US"/>
              </w:rPr>
              <w:t>«</w:t>
            </w: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Գնումների</w:t>
            </w:r>
            <w:proofErr w:type="spellEnd"/>
            <w:r w:rsidRPr="00C1130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մասին</w:t>
            </w:r>
            <w:proofErr w:type="spellEnd"/>
            <w:r w:rsidRPr="00C1130B">
              <w:rPr>
                <w:rFonts w:ascii="GHEA Mariam" w:hAnsi="GHEA Mariam" w:cs="Arial"/>
                <w:lang w:eastAsia="en-US"/>
              </w:rPr>
              <w:t xml:space="preserve">» ՀՀ </w:t>
            </w: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օրենքի</w:t>
            </w:r>
            <w:proofErr w:type="spellEnd"/>
            <w:r w:rsidRPr="00C1130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համաձայն</w:t>
            </w:r>
            <w:proofErr w:type="spellEnd"/>
            <w:r w:rsidRPr="00C1130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ընտրված</w:t>
            </w:r>
            <w:proofErr w:type="spellEnd"/>
            <w:r w:rsidRPr="00C1130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C2C10" w14:textId="77777777" w:rsidR="000B7FFA" w:rsidRPr="00C1130B" w:rsidRDefault="000B7FFA" w:rsidP="006E7AFB">
            <w:pPr>
              <w:rPr>
                <w:rFonts w:ascii="GHEA Mariam" w:hAnsi="GHEA Mariam" w:cs="Arial"/>
                <w:lang w:eastAsia="en-US"/>
              </w:rPr>
            </w:pPr>
            <w:r w:rsidRPr="00C1130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3423E" w14:textId="77777777" w:rsidR="000B7FFA" w:rsidRPr="00C1130B" w:rsidRDefault="000B7FFA" w:rsidP="006E7AFB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C1130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B7FFA" w:rsidRPr="00C1130B" w14:paraId="54CA72C8" w14:textId="77777777" w:rsidTr="006E7AFB">
        <w:trPr>
          <w:trHeight w:val="270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61487" w14:textId="77777777" w:rsidR="000B7FFA" w:rsidRPr="00C1130B" w:rsidRDefault="000B7FFA" w:rsidP="006E7AF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1130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Արդյունքի</w:t>
            </w:r>
            <w:proofErr w:type="spellEnd"/>
            <w:r w:rsidRPr="00C1130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  <w:r w:rsidRPr="00C1130B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E2F73" w14:textId="77777777" w:rsidR="000B7FFA" w:rsidRPr="00C1130B" w:rsidRDefault="000B7FFA" w:rsidP="006E7AF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1130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0F4A" w14:textId="77777777" w:rsidR="000B7FFA" w:rsidRPr="00C1130B" w:rsidRDefault="000B7FFA" w:rsidP="006E7AFB">
            <w:pPr>
              <w:rPr>
                <w:rFonts w:ascii="GHEA Mariam" w:hAnsi="GHEA Mariam" w:cs="Arial"/>
                <w:lang w:eastAsia="en-US"/>
              </w:rPr>
            </w:pPr>
            <w:r w:rsidRPr="00C1130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B7FFA" w:rsidRPr="00C1130B" w14:paraId="279E00B8" w14:textId="77777777" w:rsidTr="006E7AFB">
        <w:trPr>
          <w:trHeight w:val="270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247E2" w14:textId="77777777" w:rsidR="000B7FFA" w:rsidRPr="00C1130B" w:rsidRDefault="000B7FFA" w:rsidP="006E7AFB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C1130B">
              <w:rPr>
                <w:rFonts w:ascii="GHEA Mariam" w:hAnsi="GHEA Mariam" w:cs="Arial"/>
                <w:i/>
                <w:iCs/>
                <w:lang w:eastAsia="en-US"/>
              </w:rPr>
              <w:t>Շտապ</w:t>
            </w:r>
            <w:proofErr w:type="spellEnd"/>
            <w:r w:rsidRPr="00C1130B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i/>
                <w:iCs/>
                <w:lang w:eastAsia="en-US"/>
              </w:rPr>
              <w:t>օգնության</w:t>
            </w:r>
            <w:proofErr w:type="spellEnd"/>
            <w:r w:rsidRPr="00C1130B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i/>
                <w:iCs/>
                <w:lang w:eastAsia="en-US"/>
              </w:rPr>
              <w:t>մեքենաներ</w:t>
            </w:r>
            <w:proofErr w:type="spellEnd"/>
            <w:r w:rsidRPr="00C1130B">
              <w:rPr>
                <w:rFonts w:ascii="GHEA Mariam" w:hAnsi="GHEA Mariam" w:cs="Arial"/>
                <w:i/>
                <w:iCs/>
                <w:lang w:eastAsia="en-US"/>
              </w:rPr>
              <w:t xml:space="preserve">, </w:t>
            </w:r>
            <w:proofErr w:type="spellStart"/>
            <w:r w:rsidRPr="00C1130B">
              <w:rPr>
                <w:rFonts w:ascii="GHEA Mariam" w:hAnsi="GHEA Mariam" w:cs="Arial"/>
                <w:i/>
                <w:iCs/>
                <w:lang w:eastAsia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9226" w14:textId="77777777" w:rsidR="000B7FFA" w:rsidRPr="00C1130B" w:rsidRDefault="000B7FFA" w:rsidP="006E7AF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1130B">
              <w:rPr>
                <w:rFonts w:ascii="GHEA Mariam" w:hAnsi="GHEA Mariam" w:cs="Arial"/>
                <w:lang w:eastAsia="en-US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AF1F" w14:textId="77777777" w:rsidR="000B7FFA" w:rsidRPr="00C1130B" w:rsidRDefault="000B7FFA" w:rsidP="006E7AF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1130B">
              <w:rPr>
                <w:rFonts w:ascii="GHEA Mariam" w:hAnsi="GHEA Mariam" w:cs="Arial"/>
                <w:lang w:eastAsia="en-US"/>
              </w:rPr>
              <w:t>21</w:t>
            </w:r>
          </w:p>
        </w:tc>
      </w:tr>
      <w:tr w:rsidR="000B7FFA" w:rsidRPr="00C1130B" w14:paraId="50293E30" w14:textId="77777777" w:rsidTr="006E7AFB">
        <w:trPr>
          <w:trHeight w:val="270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E5F1E" w14:textId="77777777" w:rsidR="000B7FFA" w:rsidRPr="00C1130B" w:rsidRDefault="000B7FFA" w:rsidP="006E7AFB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C1130B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C1130B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i/>
                <w:iCs/>
                <w:lang w:eastAsia="en-US"/>
              </w:rPr>
              <w:t>վրա</w:t>
            </w:r>
            <w:proofErr w:type="spellEnd"/>
            <w:r w:rsidRPr="00C1130B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i/>
                <w:iCs/>
                <w:lang w:eastAsia="en-US"/>
              </w:rPr>
              <w:t>կատարվող</w:t>
            </w:r>
            <w:proofErr w:type="spellEnd"/>
            <w:r w:rsidRPr="00C1130B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i/>
                <w:iCs/>
                <w:lang w:eastAsia="en-US"/>
              </w:rPr>
              <w:t>ծախսը</w:t>
            </w:r>
            <w:proofErr w:type="spellEnd"/>
            <w:r w:rsidRPr="00C1130B">
              <w:rPr>
                <w:rFonts w:ascii="GHEA Mariam" w:hAnsi="GHEA Mariam" w:cs="Arial"/>
                <w:i/>
                <w:iCs/>
                <w:lang w:eastAsia="en-US"/>
              </w:rPr>
              <w:t xml:space="preserve"> (</w:t>
            </w:r>
            <w:proofErr w:type="spellStart"/>
            <w:r w:rsidRPr="00C1130B">
              <w:rPr>
                <w:rFonts w:ascii="GHEA Mariam" w:hAnsi="GHEA Mariam" w:cs="Arial"/>
                <w:i/>
                <w:iCs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i/>
                <w:iCs/>
                <w:lang w:val="hy-AM" w:eastAsia="en-US"/>
              </w:rPr>
              <w:t>.</w:t>
            </w:r>
            <w:r w:rsidRPr="00C1130B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i/>
                <w:iCs/>
                <w:lang w:eastAsia="en-US"/>
              </w:rPr>
              <w:t>դրամ</w:t>
            </w:r>
            <w:proofErr w:type="spellEnd"/>
            <w:r w:rsidRPr="00C1130B">
              <w:rPr>
                <w:rFonts w:ascii="GHEA Mariam" w:hAnsi="GHEA Mariam" w:cs="Arial"/>
                <w:i/>
                <w:iCs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FEA8" w14:textId="77777777" w:rsidR="000B7FFA" w:rsidRPr="00C1130B" w:rsidRDefault="000B7FFA" w:rsidP="006E7AF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1130B">
              <w:rPr>
                <w:rFonts w:ascii="GHEA Mariam" w:hAnsi="GHEA Mariam" w:cs="Arial"/>
                <w:lang w:eastAsia="en-US"/>
              </w:rPr>
              <w:t>298,200.00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3724" w14:textId="77777777" w:rsidR="000B7FFA" w:rsidRPr="00C1130B" w:rsidRDefault="000B7FFA" w:rsidP="006E7AF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1130B">
              <w:rPr>
                <w:rFonts w:ascii="GHEA Mariam" w:hAnsi="GHEA Mariam" w:cs="Arial"/>
                <w:lang w:eastAsia="en-US"/>
              </w:rPr>
              <w:t>298,200.00</w:t>
            </w:r>
          </w:p>
        </w:tc>
      </w:tr>
      <w:tr w:rsidR="000B7FFA" w:rsidRPr="00C1130B" w14:paraId="5CFA1896" w14:textId="77777777" w:rsidTr="006E7AFB">
        <w:trPr>
          <w:trHeight w:val="949"/>
        </w:trPr>
        <w:tc>
          <w:tcPr>
            <w:tcW w:w="14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396AC" w14:textId="77777777" w:rsidR="000B7FFA" w:rsidRDefault="000B7FFA" w:rsidP="006E7AF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1130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lastRenderedPageBreak/>
              <w:t>ՀԱՅԱՍՏԱՆԻ ՀԱՆՐԱՊԵՏՈՒԹՅԱՆ ԿԱՌԱՎԱՐՈՒԹՅԱՆ 2019 ԹՎԱԿԱՆԻ ԴԵԿՏԵՄԲԵՐԻ 26-Ի N 1919-Ն ՈՐՈՇՄԱՆ</w:t>
            </w:r>
          </w:p>
          <w:p w14:paraId="10F81928" w14:textId="77777777" w:rsidR="000B7FFA" w:rsidRPr="00C1130B" w:rsidRDefault="000B7FFA" w:rsidP="006E7AF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N </w:t>
            </w:r>
            <w:r w:rsidRPr="00C1130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9 ՀԱՎԵԼՎԱԾԻ 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N</w:t>
            </w:r>
            <w:r w:rsidRPr="00C1130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9.47 ԱՂՅՈՒՍԱԿՈՒՄ ԿԱՏԱՐՎՈՂ ՓՈՓՈԽՈՒԹՅՈՒՆՆԵՐԸ</w:t>
            </w:r>
          </w:p>
          <w:p w14:paraId="18E9D0C0" w14:textId="77777777" w:rsidR="000B7FFA" w:rsidRPr="00C1130B" w:rsidRDefault="000B7FFA" w:rsidP="006E7AFB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B7FFA" w:rsidRPr="00C1130B" w14:paraId="752EF34C" w14:textId="77777777" w:rsidTr="006E7AFB">
        <w:trPr>
          <w:trHeight w:val="285"/>
        </w:trPr>
        <w:tc>
          <w:tcPr>
            <w:tcW w:w="14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E0D3C" w14:textId="77777777" w:rsidR="000B7FFA" w:rsidRDefault="000B7FFA" w:rsidP="006E7AFB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C1130B">
              <w:rPr>
                <w:rFonts w:ascii="GHEA Mariam" w:hAnsi="GHEA Mariam" w:cs="Arial"/>
                <w:b/>
                <w:bCs/>
                <w:lang w:eastAsia="en-US"/>
              </w:rPr>
              <w:t xml:space="preserve">ՀՀ </w:t>
            </w:r>
            <w:proofErr w:type="spellStart"/>
            <w:r w:rsidRPr="00C1130B">
              <w:rPr>
                <w:rFonts w:ascii="GHEA Mariam" w:hAnsi="GHEA Mariam" w:cs="Arial"/>
                <w:b/>
                <w:bCs/>
                <w:lang w:eastAsia="en-US"/>
              </w:rPr>
              <w:t>կառավարություն</w:t>
            </w:r>
            <w:proofErr w:type="spellEnd"/>
            <w:r w:rsidRPr="00C1130B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  <w:p w14:paraId="419E6900" w14:textId="77777777" w:rsidR="000B7FFA" w:rsidRPr="00C1130B" w:rsidRDefault="000B7FFA" w:rsidP="006E7AFB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</w:tr>
      <w:tr w:rsidR="000B7FFA" w:rsidRPr="00C1130B" w14:paraId="0AA477D0" w14:textId="77777777" w:rsidTr="006E7AFB">
        <w:trPr>
          <w:trHeight w:val="285"/>
        </w:trPr>
        <w:tc>
          <w:tcPr>
            <w:tcW w:w="14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8AF29" w14:textId="77777777" w:rsidR="000B7FFA" w:rsidRPr="00C1130B" w:rsidRDefault="000B7FFA" w:rsidP="006E7AFB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C1130B">
              <w:rPr>
                <w:rFonts w:ascii="GHEA Mariam" w:hAnsi="GHEA Mariam" w:cs="Arial"/>
                <w:b/>
                <w:bCs/>
                <w:lang w:eastAsia="en-US"/>
              </w:rPr>
              <w:t>ՄԱՍ 2.ՊԵՏԱԿԱՆ ՄԱՐՄՆԻ ԳԾՈՎ ԱՐԴՅՈՒՆՔԱՅԻՆ (ԿԱՏԱՐՈՂԱԿԱՆ) ՑՈՒՑԱՆԻՇՆԵՐԸ</w:t>
            </w:r>
          </w:p>
        </w:tc>
      </w:tr>
      <w:tr w:rsidR="000B7FFA" w:rsidRPr="00C1130B" w14:paraId="024E826D" w14:textId="77777777" w:rsidTr="006E7AFB">
        <w:trPr>
          <w:trHeight w:val="27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517B7" w14:textId="77777777" w:rsidR="000B7FFA" w:rsidRPr="00C1130B" w:rsidRDefault="000B7FFA" w:rsidP="006E7AFB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BA751" w14:textId="77777777" w:rsidR="000B7FFA" w:rsidRPr="00C1130B" w:rsidRDefault="000B7FFA" w:rsidP="006E7AF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E8E1E" w14:textId="77777777" w:rsidR="000B7FFA" w:rsidRPr="00C1130B" w:rsidRDefault="000B7FFA" w:rsidP="006E7AF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ED782" w14:textId="77777777" w:rsidR="000B7FFA" w:rsidRPr="00C1130B" w:rsidRDefault="000B7FFA" w:rsidP="006E7AFB">
            <w:pPr>
              <w:rPr>
                <w:rFonts w:ascii="GHEA Mariam" w:hAnsi="GHEA Mariam"/>
                <w:lang w:eastAsia="en-US"/>
              </w:rPr>
            </w:pPr>
          </w:p>
        </w:tc>
      </w:tr>
      <w:tr w:rsidR="000B7FFA" w:rsidRPr="00C1130B" w14:paraId="7B4E8C9C" w14:textId="77777777" w:rsidTr="006E7AFB">
        <w:trPr>
          <w:trHeight w:val="2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E4E2A" w14:textId="77777777" w:rsidR="000B7FFA" w:rsidRPr="00C1130B" w:rsidRDefault="000B7FFA" w:rsidP="006E7AFB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C1130B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C1130B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b/>
                <w:bCs/>
                <w:lang w:eastAsia="en-US"/>
              </w:rPr>
              <w:t>դասիչը</w:t>
            </w:r>
            <w:proofErr w:type="spellEnd"/>
            <w:r w:rsidRPr="00C1130B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10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96E71" w14:textId="77777777" w:rsidR="000B7FFA" w:rsidRPr="00C1130B" w:rsidRDefault="000B7FFA" w:rsidP="006E7AFB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C1130B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C1130B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b/>
                <w:bCs/>
                <w:lang w:eastAsia="en-US"/>
              </w:rPr>
              <w:t>անվանումը</w:t>
            </w:r>
            <w:proofErr w:type="spellEnd"/>
            <w:r w:rsidRPr="00C1130B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0B7FFA" w:rsidRPr="00C1130B" w14:paraId="24C1BDDF" w14:textId="77777777" w:rsidTr="006E7AFB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53948" w14:textId="77777777" w:rsidR="000B7FFA" w:rsidRPr="00C1130B" w:rsidRDefault="000B7FFA" w:rsidP="006E7AFB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C1130B">
              <w:rPr>
                <w:rFonts w:ascii="GHEA Mariam" w:hAnsi="GHEA Mariam" w:cs="Arial"/>
                <w:b/>
                <w:bCs/>
                <w:lang w:eastAsia="en-US"/>
              </w:rPr>
              <w:t>1139</w:t>
            </w:r>
          </w:p>
        </w:tc>
        <w:tc>
          <w:tcPr>
            <w:tcW w:w="10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33555" w14:textId="77777777" w:rsidR="000B7FFA" w:rsidRPr="00C1130B" w:rsidRDefault="000B7FFA" w:rsidP="006E7AFB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C1130B">
              <w:rPr>
                <w:rFonts w:ascii="GHEA Mariam" w:hAnsi="GHEA Mariam" w:cs="Arial"/>
                <w:b/>
                <w:bCs/>
                <w:lang w:eastAsia="en-US"/>
              </w:rPr>
              <w:t xml:space="preserve">ՀՀ </w:t>
            </w:r>
            <w:proofErr w:type="spellStart"/>
            <w:r w:rsidRPr="00C1130B">
              <w:rPr>
                <w:rFonts w:ascii="GHEA Mariam" w:hAnsi="GHEA Mariam" w:cs="Arial"/>
                <w:b/>
                <w:bCs/>
                <w:lang w:eastAsia="en-US"/>
              </w:rPr>
              <w:t>կառավարության</w:t>
            </w:r>
            <w:proofErr w:type="spellEnd"/>
            <w:r w:rsidRPr="00C1130B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b/>
                <w:bCs/>
                <w:lang w:eastAsia="en-US"/>
              </w:rPr>
              <w:t>պահուստային</w:t>
            </w:r>
            <w:proofErr w:type="spellEnd"/>
            <w:r w:rsidRPr="00C1130B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b/>
                <w:bCs/>
                <w:lang w:eastAsia="en-US"/>
              </w:rPr>
              <w:t>ֆոնդ</w:t>
            </w:r>
            <w:proofErr w:type="spellEnd"/>
          </w:p>
        </w:tc>
      </w:tr>
      <w:tr w:rsidR="000B7FFA" w:rsidRPr="00C1130B" w14:paraId="047B9FC8" w14:textId="77777777" w:rsidTr="006E7AFB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9DCC22" w14:textId="77777777" w:rsidR="000B7FFA" w:rsidRPr="00C1130B" w:rsidRDefault="000B7FFA" w:rsidP="006E7AFB">
            <w:pPr>
              <w:rPr>
                <w:rFonts w:ascii="GHEA Mariam" w:hAnsi="GHEA Mariam" w:cs="Arial"/>
                <w:lang w:eastAsia="en-US"/>
              </w:rPr>
            </w:pPr>
            <w:r w:rsidRPr="00C1130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AD1010" w14:textId="77777777" w:rsidR="000B7FFA" w:rsidRPr="00C1130B" w:rsidRDefault="000B7FFA" w:rsidP="006E7AFB">
            <w:pPr>
              <w:rPr>
                <w:rFonts w:ascii="GHEA Mariam" w:hAnsi="GHEA Mariam" w:cs="Arial"/>
                <w:lang w:eastAsia="en-US"/>
              </w:rPr>
            </w:pPr>
            <w:r w:rsidRPr="00C1130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4E1C3C" w14:textId="77777777" w:rsidR="000B7FFA" w:rsidRPr="00C1130B" w:rsidRDefault="000B7FFA" w:rsidP="006E7AFB">
            <w:pPr>
              <w:rPr>
                <w:rFonts w:ascii="GHEA Mariam" w:hAnsi="GHEA Mariam" w:cs="Arial"/>
                <w:lang w:eastAsia="en-US"/>
              </w:rPr>
            </w:pPr>
            <w:r w:rsidRPr="00C1130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9E359D" w14:textId="77777777" w:rsidR="000B7FFA" w:rsidRPr="00C1130B" w:rsidRDefault="000B7FFA" w:rsidP="006E7AFB">
            <w:pPr>
              <w:rPr>
                <w:rFonts w:ascii="GHEA Mariam" w:hAnsi="GHEA Mariam" w:cs="Arial"/>
                <w:lang w:eastAsia="en-US"/>
              </w:rPr>
            </w:pPr>
            <w:r w:rsidRPr="00C1130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B7FFA" w:rsidRPr="00C1130B" w14:paraId="37D570D0" w14:textId="77777777" w:rsidTr="006E7AFB">
        <w:trPr>
          <w:trHeight w:val="285"/>
        </w:trPr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AD63AC" w14:textId="77777777" w:rsidR="000B7FFA" w:rsidRPr="00C1130B" w:rsidRDefault="000B7FFA" w:rsidP="006E7AFB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C1130B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C1130B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b/>
                <w:bCs/>
                <w:lang w:eastAsia="en-US"/>
              </w:rPr>
              <w:t>միջոցառումները</w:t>
            </w:r>
            <w:proofErr w:type="spellEnd"/>
            <w:r w:rsidRPr="00C1130B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0B7FFA" w:rsidRPr="00C1130B" w14:paraId="3286D2F2" w14:textId="77777777" w:rsidTr="006E7AFB">
        <w:trPr>
          <w:trHeight w:val="84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59F4D" w14:textId="77777777" w:rsidR="000B7FFA" w:rsidRPr="00C1130B" w:rsidRDefault="000B7FFA" w:rsidP="006E7AFB">
            <w:pPr>
              <w:rPr>
                <w:rFonts w:ascii="GHEA Mariam" w:hAnsi="GHEA Mariam" w:cs="Arial"/>
                <w:lang w:eastAsia="en-US"/>
              </w:rPr>
            </w:pPr>
            <w:r w:rsidRPr="00C1130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 w:rsidRPr="00C1130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Pr="00C1130B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D083D" w14:textId="77777777" w:rsidR="000B7FFA" w:rsidRPr="00C1130B" w:rsidRDefault="000B7FFA" w:rsidP="006E7AFB">
            <w:pPr>
              <w:rPr>
                <w:rFonts w:ascii="GHEA Mariam" w:hAnsi="GHEA Mariam" w:cs="Arial"/>
                <w:lang w:eastAsia="en-US"/>
              </w:rPr>
            </w:pPr>
            <w:r w:rsidRPr="00C1130B">
              <w:rPr>
                <w:rFonts w:ascii="GHEA Mariam" w:hAnsi="GHEA Mariam" w:cs="Arial"/>
                <w:lang w:eastAsia="en-US"/>
              </w:rPr>
              <w:t>1139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20000" w14:textId="77777777" w:rsidR="000B7FFA" w:rsidRPr="00C1130B" w:rsidRDefault="000B7FFA" w:rsidP="006E7AFB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C1130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C1130B">
              <w:rPr>
                <w:rFonts w:ascii="GHEA Mariam" w:hAnsi="GHEA Mariam" w:cs="Arial"/>
                <w:lang w:eastAsia="en-US"/>
              </w:rPr>
              <w:br/>
              <w:t>(</w:t>
            </w: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նվազեցումները</w:t>
            </w:r>
            <w:proofErr w:type="spellEnd"/>
            <w:r w:rsidRPr="00C1130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C1130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C1130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փակագծերում</w:t>
            </w:r>
            <w:proofErr w:type="spellEnd"/>
            <w:r w:rsidRPr="00C1130B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0B7FFA" w:rsidRPr="00C1130B" w14:paraId="3CD5E38C" w14:textId="77777777" w:rsidTr="006E7AFB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76AAC" w14:textId="77777777" w:rsidR="000B7FFA" w:rsidRPr="00C1130B" w:rsidRDefault="000B7FFA" w:rsidP="006E7AFB">
            <w:pPr>
              <w:rPr>
                <w:rFonts w:ascii="GHEA Mariam" w:hAnsi="GHEA Mariam" w:cs="Arial"/>
                <w:lang w:eastAsia="en-US"/>
              </w:rPr>
            </w:pPr>
            <w:r w:rsidRPr="00C1130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C1130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Pr="00C1130B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443BE" w14:textId="77777777" w:rsidR="000B7FFA" w:rsidRPr="00C1130B" w:rsidRDefault="000B7FFA" w:rsidP="006E7AFB">
            <w:pPr>
              <w:rPr>
                <w:rFonts w:ascii="GHEA Mariam" w:hAnsi="GHEA Mariam" w:cs="Arial"/>
                <w:lang w:eastAsia="en-US"/>
              </w:rPr>
            </w:pPr>
            <w:r w:rsidRPr="00C1130B">
              <w:rPr>
                <w:rFonts w:ascii="GHEA Mariam" w:hAnsi="GHEA Mariam" w:cs="Arial"/>
                <w:lang w:eastAsia="en-US"/>
              </w:rPr>
              <w:t>11001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C7A239" w14:textId="77777777" w:rsidR="000B7FFA" w:rsidRPr="00C1130B" w:rsidRDefault="000B7FFA" w:rsidP="006E7AFB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C1130B">
              <w:rPr>
                <w:rFonts w:ascii="GHEA Mariam" w:hAnsi="GHEA Mariam" w:cs="Arial"/>
                <w:color w:val="000000"/>
                <w:lang w:eastAsia="en-US"/>
              </w:rPr>
              <w:t>ին</w:t>
            </w:r>
            <w:proofErr w:type="spellEnd"/>
            <w:r>
              <w:rPr>
                <w:rFonts w:ascii="GHEA Mariam" w:hAnsi="GHEA Mariam" w:cs="Arial"/>
                <w:color w:val="000000"/>
                <w:lang w:val="hy-AM" w:eastAsia="en-US"/>
              </w:rPr>
              <w:t>ն</w:t>
            </w:r>
            <w:r w:rsidRPr="00C1130B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A72227" w14:textId="77777777" w:rsidR="000B7FFA" w:rsidRPr="00C1130B" w:rsidRDefault="000B7FFA" w:rsidP="006E7AFB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C1130B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color w:val="000000"/>
                <w:lang w:eastAsia="en-US"/>
              </w:rPr>
              <w:t>տարի</w:t>
            </w:r>
            <w:proofErr w:type="spellEnd"/>
            <w:r w:rsidRPr="00C1130B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</w:tr>
      <w:tr w:rsidR="000B7FFA" w:rsidRPr="00C1130B" w14:paraId="4243D345" w14:textId="77777777" w:rsidTr="006E7AFB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7403B" w14:textId="77777777" w:rsidR="000B7FFA" w:rsidRPr="00C1130B" w:rsidRDefault="000B7FFA" w:rsidP="006E7AFB">
            <w:pPr>
              <w:rPr>
                <w:rFonts w:ascii="GHEA Mariam" w:hAnsi="GHEA Mariam" w:cs="Arial"/>
                <w:lang w:eastAsia="en-US"/>
              </w:rPr>
            </w:pPr>
            <w:r w:rsidRPr="00C1130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C1130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  <w:r w:rsidRPr="00C1130B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8177D" w14:textId="77777777" w:rsidR="000B7FFA" w:rsidRPr="00C1130B" w:rsidRDefault="000B7FFA" w:rsidP="006E7AFB">
            <w:pPr>
              <w:rPr>
                <w:rFonts w:ascii="GHEA Mariam" w:hAnsi="GHEA Mariam" w:cs="Arial"/>
                <w:lang w:eastAsia="en-US"/>
              </w:rPr>
            </w:pPr>
            <w:r w:rsidRPr="00C1130B">
              <w:rPr>
                <w:rFonts w:ascii="GHEA Mariam" w:hAnsi="GHEA Mariam" w:cs="Arial"/>
                <w:lang w:eastAsia="en-US"/>
              </w:rPr>
              <w:t xml:space="preserve">ՀՀ </w:t>
            </w: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կառավարության</w:t>
            </w:r>
            <w:proofErr w:type="spellEnd"/>
            <w:r w:rsidRPr="00C1130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պահուստային</w:t>
            </w:r>
            <w:proofErr w:type="spellEnd"/>
            <w:r w:rsidRPr="00C1130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ֆոնդ</w:t>
            </w:r>
            <w:proofErr w:type="spellEnd"/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9DA38" w14:textId="77777777" w:rsidR="000B7FFA" w:rsidRPr="00C1130B" w:rsidRDefault="000B7FFA" w:rsidP="006E7AFB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57EF2" w14:textId="77777777" w:rsidR="000B7FFA" w:rsidRPr="00C1130B" w:rsidRDefault="000B7FFA" w:rsidP="006E7AFB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B7FFA" w:rsidRPr="00C1130B" w14:paraId="27C40B44" w14:textId="77777777" w:rsidTr="006E7AFB">
        <w:trPr>
          <w:trHeight w:val="10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CD13D" w14:textId="77777777" w:rsidR="000B7FFA" w:rsidRPr="00C1130B" w:rsidRDefault="000B7FFA" w:rsidP="006E7AFB">
            <w:pPr>
              <w:rPr>
                <w:rFonts w:ascii="GHEA Mariam" w:hAnsi="GHEA Mariam" w:cs="Arial"/>
                <w:lang w:eastAsia="en-US"/>
              </w:rPr>
            </w:pPr>
            <w:r w:rsidRPr="00C1130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Նկարագրությունը</w:t>
            </w:r>
            <w:proofErr w:type="spellEnd"/>
            <w:r w:rsidRPr="00C1130B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3DC76" w14:textId="77777777" w:rsidR="000B7FFA" w:rsidRPr="00C1130B" w:rsidRDefault="000B7FFA" w:rsidP="006E7AFB">
            <w:pPr>
              <w:rPr>
                <w:rFonts w:ascii="GHEA Mariam" w:hAnsi="GHEA Mariam" w:cs="Arial"/>
                <w:lang w:eastAsia="en-US"/>
              </w:rPr>
            </w:pPr>
            <w:r w:rsidRPr="00C1130B">
              <w:rPr>
                <w:rFonts w:ascii="GHEA Mariam" w:hAnsi="GHEA Mariam" w:cs="Arial"/>
                <w:lang w:eastAsia="en-US"/>
              </w:rPr>
              <w:t xml:space="preserve">ՀՀ </w:t>
            </w: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պետական</w:t>
            </w:r>
            <w:proofErr w:type="spellEnd"/>
            <w:r w:rsidRPr="00C1130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բյուջեում</w:t>
            </w:r>
            <w:proofErr w:type="spellEnd"/>
            <w:r w:rsidRPr="00C1130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նախատեսված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լրացուցիչ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ֆինանսա</w:t>
            </w:r>
            <w:r>
              <w:rPr>
                <w:rFonts w:ascii="GHEA Mariam" w:hAnsi="GHEA Mariam" w:cs="Arial"/>
                <w:lang w:eastAsia="en-US"/>
              </w:rPr>
              <w:softHyphen/>
              <w:t>վորման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,</w:t>
            </w:r>
            <w:r w:rsidRPr="00C1130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պետական</w:t>
            </w:r>
            <w:proofErr w:type="spellEnd"/>
            <w:r w:rsidRPr="00C1130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բյուջեում</w:t>
            </w:r>
            <w:proofErr w:type="spellEnd"/>
            <w:r w:rsidRPr="00C1130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չկանխատեսված</w:t>
            </w:r>
            <w:proofErr w:type="spellEnd"/>
            <w:r w:rsidRPr="00C1130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ելքերի</w:t>
            </w:r>
            <w:proofErr w:type="spellEnd"/>
            <w:r w:rsidRPr="00C1130B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ինչպես</w:t>
            </w:r>
            <w:proofErr w:type="spellEnd"/>
            <w:r w:rsidRPr="00C1130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նաև</w:t>
            </w:r>
            <w:proofErr w:type="spellEnd"/>
            <w:r w:rsidRPr="00C1130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բյուջետային</w:t>
            </w:r>
            <w:proofErr w:type="spellEnd"/>
            <w:r w:rsidRPr="00C1130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երաշխիքների</w:t>
            </w:r>
            <w:proofErr w:type="spellEnd"/>
            <w:r w:rsidRPr="00C1130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ապահովման</w:t>
            </w:r>
            <w:proofErr w:type="spellEnd"/>
            <w:r w:rsidRPr="00C1130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ելքերի</w:t>
            </w:r>
            <w:proofErr w:type="spellEnd"/>
            <w:r w:rsidRPr="00C1130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ֆինանսավորման</w:t>
            </w:r>
            <w:proofErr w:type="spellEnd"/>
            <w:r w:rsidRPr="00C1130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ապահովում</w:t>
            </w:r>
            <w:proofErr w:type="spellEnd"/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D89C4" w14:textId="77777777" w:rsidR="000B7FFA" w:rsidRPr="00C1130B" w:rsidRDefault="000B7FFA" w:rsidP="006E7AFB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AD116" w14:textId="77777777" w:rsidR="000B7FFA" w:rsidRPr="00C1130B" w:rsidRDefault="000B7FFA" w:rsidP="006E7AFB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B7FFA" w:rsidRPr="00C1130B" w14:paraId="7D236AA5" w14:textId="77777777" w:rsidTr="006E7AFB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0F41D" w14:textId="77777777" w:rsidR="000B7FFA" w:rsidRPr="00C1130B" w:rsidRDefault="000B7FFA" w:rsidP="006E7AFB">
            <w:pPr>
              <w:rPr>
                <w:rFonts w:ascii="GHEA Mariam" w:hAnsi="GHEA Mariam" w:cs="Arial"/>
                <w:lang w:eastAsia="en-US"/>
              </w:rPr>
            </w:pPr>
            <w:r w:rsidRPr="00C1130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C1130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  <w:r w:rsidRPr="00C1130B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1D029" w14:textId="77777777" w:rsidR="000B7FFA" w:rsidRPr="00C1130B" w:rsidRDefault="000B7FFA" w:rsidP="006E7AFB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C1130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  <w:r w:rsidRPr="00C1130B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B5D49" w14:textId="77777777" w:rsidR="000B7FFA" w:rsidRPr="00C1130B" w:rsidRDefault="000B7FFA" w:rsidP="006E7AFB">
            <w:pPr>
              <w:rPr>
                <w:rFonts w:ascii="GHEA Mariam" w:hAnsi="GHEA Mariam" w:cs="Arial"/>
                <w:lang w:eastAsia="en-US"/>
              </w:rPr>
            </w:pPr>
            <w:r w:rsidRPr="00C1130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66954" w14:textId="77777777" w:rsidR="000B7FFA" w:rsidRPr="00C1130B" w:rsidRDefault="000B7FFA" w:rsidP="006E7AF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C1130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B7FFA" w:rsidRPr="00C1130B" w14:paraId="1F3DCAD7" w14:textId="77777777" w:rsidTr="006E7AFB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F2DD0" w14:textId="77777777" w:rsidR="000B7FFA" w:rsidRPr="00C1130B" w:rsidRDefault="000B7FFA" w:rsidP="006E7AFB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Միջոցառումն</w:t>
            </w:r>
            <w:proofErr w:type="spellEnd"/>
            <w:r w:rsidRPr="00C1130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իրականացնողի</w:t>
            </w:r>
            <w:proofErr w:type="spellEnd"/>
            <w:r w:rsidRPr="00C1130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D69F2" w14:textId="77777777" w:rsidR="000B7FFA" w:rsidRPr="00C1130B" w:rsidRDefault="000B7FFA" w:rsidP="006E7AFB">
            <w:pPr>
              <w:rPr>
                <w:rFonts w:ascii="GHEA Mariam" w:hAnsi="GHEA Mariam" w:cs="Arial"/>
                <w:lang w:eastAsia="en-US"/>
              </w:rPr>
            </w:pPr>
            <w:r w:rsidRPr="00C1130B">
              <w:rPr>
                <w:rFonts w:ascii="GHEA Mariam" w:hAnsi="GHEA Mariam" w:cs="Arial"/>
                <w:lang w:eastAsia="en-US"/>
              </w:rPr>
              <w:t xml:space="preserve">ՀՀ </w:t>
            </w: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6132D" w14:textId="77777777" w:rsidR="000B7FFA" w:rsidRPr="00C1130B" w:rsidRDefault="000B7FFA" w:rsidP="006E7AFB">
            <w:pPr>
              <w:rPr>
                <w:rFonts w:ascii="GHEA Mariam" w:hAnsi="GHEA Mariam" w:cs="Arial"/>
                <w:lang w:eastAsia="en-US"/>
              </w:rPr>
            </w:pPr>
            <w:r w:rsidRPr="00C1130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A69E9" w14:textId="77777777" w:rsidR="000B7FFA" w:rsidRPr="00C1130B" w:rsidRDefault="000B7FFA" w:rsidP="006E7AFB">
            <w:pPr>
              <w:rPr>
                <w:rFonts w:ascii="GHEA Mariam" w:hAnsi="GHEA Mariam" w:cs="Arial"/>
                <w:lang w:eastAsia="en-US"/>
              </w:rPr>
            </w:pPr>
            <w:r w:rsidRPr="00C1130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B7FFA" w:rsidRPr="00C1130B" w14:paraId="0158BB04" w14:textId="77777777" w:rsidTr="006E7AFB">
        <w:trPr>
          <w:trHeight w:val="270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B609E" w14:textId="77777777" w:rsidR="000B7FFA" w:rsidRPr="00C1130B" w:rsidRDefault="000B7FFA" w:rsidP="006E7AF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1130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Արդյունքի</w:t>
            </w:r>
            <w:proofErr w:type="spellEnd"/>
            <w:r w:rsidRPr="00C1130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  <w:r w:rsidRPr="00C1130B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63DF5" w14:textId="77777777" w:rsidR="000B7FFA" w:rsidRPr="00C1130B" w:rsidRDefault="000B7FFA" w:rsidP="006E7AF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1130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38817" w14:textId="77777777" w:rsidR="000B7FFA" w:rsidRPr="00C1130B" w:rsidRDefault="000B7FFA" w:rsidP="006E7AF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1130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B7FFA" w:rsidRPr="00C1130B" w14:paraId="1663E450" w14:textId="77777777" w:rsidTr="006E7AFB">
        <w:trPr>
          <w:trHeight w:val="270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B4811" w14:textId="77777777" w:rsidR="000B7FFA" w:rsidRPr="00C1130B" w:rsidRDefault="000B7FFA" w:rsidP="006E7AFB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C1130B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C1130B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i/>
                <w:iCs/>
                <w:lang w:eastAsia="en-US"/>
              </w:rPr>
              <w:t>վրա</w:t>
            </w:r>
            <w:proofErr w:type="spellEnd"/>
            <w:r w:rsidRPr="00C1130B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i/>
                <w:iCs/>
                <w:lang w:eastAsia="en-US"/>
              </w:rPr>
              <w:t>կատարվող</w:t>
            </w:r>
            <w:proofErr w:type="spellEnd"/>
            <w:r w:rsidRPr="00C1130B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i/>
                <w:iCs/>
                <w:lang w:eastAsia="en-US"/>
              </w:rPr>
              <w:t>ծախսը</w:t>
            </w:r>
            <w:proofErr w:type="spellEnd"/>
            <w:r w:rsidRPr="00C1130B">
              <w:rPr>
                <w:rFonts w:ascii="GHEA Mariam" w:hAnsi="GHEA Mariam" w:cs="Arial"/>
                <w:i/>
                <w:iCs/>
                <w:lang w:eastAsia="en-US"/>
              </w:rPr>
              <w:t xml:space="preserve"> (</w:t>
            </w:r>
            <w:proofErr w:type="spellStart"/>
            <w:r w:rsidRPr="00C1130B">
              <w:rPr>
                <w:rFonts w:ascii="GHEA Mariam" w:hAnsi="GHEA Mariam" w:cs="Arial"/>
                <w:i/>
                <w:iCs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i/>
                <w:iCs/>
                <w:lang w:val="hy-AM" w:eastAsia="en-US"/>
              </w:rPr>
              <w:t>.</w:t>
            </w:r>
            <w:r w:rsidRPr="00C1130B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i/>
                <w:iCs/>
                <w:lang w:eastAsia="en-US"/>
              </w:rPr>
              <w:t>դրամ</w:t>
            </w:r>
            <w:proofErr w:type="spellEnd"/>
            <w:r w:rsidRPr="00C1130B">
              <w:rPr>
                <w:rFonts w:ascii="GHEA Mariam" w:hAnsi="GHEA Mariam" w:cs="Arial"/>
                <w:i/>
                <w:iCs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962E" w14:textId="77777777" w:rsidR="000B7FFA" w:rsidRPr="00C1130B" w:rsidRDefault="000B7FFA" w:rsidP="006E7AF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1130B">
              <w:rPr>
                <w:rFonts w:ascii="GHEA Mariam" w:hAnsi="GHEA Mariam" w:cs="Arial"/>
                <w:lang w:eastAsia="en-US"/>
              </w:rPr>
              <w:t>(298,200.0)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5E7E" w14:textId="77777777" w:rsidR="000B7FFA" w:rsidRPr="00C1130B" w:rsidRDefault="000B7FFA" w:rsidP="006E7AF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1130B">
              <w:rPr>
                <w:rFonts w:ascii="GHEA Mariam" w:hAnsi="GHEA Mariam" w:cs="Arial"/>
                <w:lang w:eastAsia="en-US"/>
              </w:rPr>
              <w:t>(298,200.0)</w:t>
            </w:r>
          </w:p>
        </w:tc>
      </w:tr>
    </w:tbl>
    <w:p w14:paraId="113A910E" w14:textId="77777777" w:rsidR="000B7FFA" w:rsidRPr="00C1130B" w:rsidRDefault="000B7FFA" w:rsidP="000B7FFA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0EDB7E36" w14:textId="77777777" w:rsidR="000B7FFA" w:rsidRDefault="000B7FFA" w:rsidP="000B7FFA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158592F8" w14:textId="77777777" w:rsidR="000B7FFA" w:rsidRPr="00C1130B" w:rsidRDefault="000B7FFA" w:rsidP="000B7FFA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4063F428" w14:textId="77777777" w:rsidR="000B7FFA" w:rsidRPr="0003340E" w:rsidRDefault="000B7FFA" w:rsidP="000B7FFA">
      <w:pPr>
        <w:pStyle w:val="mechtex"/>
        <w:ind w:firstLine="851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559A87FC" w14:textId="77777777" w:rsidR="000B7FFA" w:rsidRPr="0003340E" w:rsidRDefault="000B7FFA" w:rsidP="000B7FFA">
      <w:pPr>
        <w:pStyle w:val="mechtex"/>
        <w:ind w:firstLine="851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245FA624" w14:textId="77777777" w:rsidR="000B7FFA" w:rsidRDefault="000B7FFA" w:rsidP="000B7FFA">
      <w:pPr>
        <w:pStyle w:val="mechtex"/>
        <w:ind w:firstLine="851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</w:p>
    <w:p w14:paraId="7C741177" w14:textId="77777777" w:rsidR="000B7FFA" w:rsidRDefault="000B7FFA" w:rsidP="000B7FFA">
      <w:pPr>
        <w:pStyle w:val="mechtex"/>
        <w:rPr>
          <w:rFonts w:ascii="GHEA Mariam" w:hAnsi="GHEA Mariam"/>
          <w:szCs w:val="22"/>
          <w:lang w:val="hy-AM"/>
        </w:rPr>
      </w:pPr>
    </w:p>
    <w:sectPr w:rsidR="000B7FFA" w:rsidSect="00DE5802">
      <w:pgSz w:w="16834" w:h="11909" w:orient="landscape" w:code="9"/>
      <w:pgMar w:top="1134" w:right="1021" w:bottom="1440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69FE9" w14:textId="77777777" w:rsidR="008513A8" w:rsidRDefault="008513A8">
      <w:r>
        <w:separator/>
      </w:r>
    </w:p>
  </w:endnote>
  <w:endnote w:type="continuationSeparator" w:id="0">
    <w:p w14:paraId="214F01F2" w14:textId="77777777" w:rsidR="008513A8" w:rsidRDefault="0085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EB9D8" w14:textId="77777777" w:rsidR="008513A8" w:rsidRDefault="008513A8">
      <w:r>
        <w:separator/>
      </w:r>
    </w:p>
  </w:footnote>
  <w:footnote w:type="continuationSeparator" w:id="0">
    <w:p w14:paraId="3E4A66BB" w14:textId="77777777" w:rsidR="008513A8" w:rsidRDefault="00851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4795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857" w:hanging="360"/>
      </w:pPr>
    </w:lvl>
    <w:lvl w:ilvl="2" w:tplc="0409001B" w:tentative="1">
      <w:start w:val="1"/>
      <w:numFmt w:val="lowerRoman"/>
      <w:lvlText w:val="%3."/>
      <w:lvlJc w:val="right"/>
      <w:pPr>
        <w:ind w:left="5577" w:hanging="180"/>
      </w:pPr>
    </w:lvl>
    <w:lvl w:ilvl="3" w:tplc="0409000F" w:tentative="1">
      <w:start w:val="1"/>
      <w:numFmt w:val="decimal"/>
      <w:lvlText w:val="%4."/>
      <w:lvlJc w:val="left"/>
      <w:pPr>
        <w:ind w:left="6297" w:hanging="360"/>
      </w:pPr>
    </w:lvl>
    <w:lvl w:ilvl="4" w:tplc="04090019" w:tentative="1">
      <w:start w:val="1"/>
      <w:numFmt w:val="lowerLetter"/>
      <w:lvlText w:val="%5."/>
      <w:lvlJc w:val="left"/>
      <w:pPr>
        <w:ind w:left="7017" w:hanging="360"/>
      </w:pPr>
    </w:lvl>
    <w:lvl w:ilvl="5" w:tplc="0409001B" w:tentative="1">
      <w:start w:val="1"/>
      <w:numFmt w:val="lowerRoman"/>
      <w:lvlText w:val="%6."/>
      <w:lvlJc w:val="right"/>
      <w:pPr>
        <w:ind w:left="7737" w:hanging="180"/>
      </w:pPr>
    </w:lvl>
    <w:lvl w:ilvl="6" w:tplc="0409000F" w:tentative="1">
      <w:start w:val="1"/>
      <w:numFmt w:val="decimal"/>
      <w:lvlText w:val="%7."/>
      <w:lvlJc w:val="left"/>
      <w:pPr>
        <w:ind w:left="8457" w:hanging="360"/>
      </w:pPr>
    </w:lvl>
    <w:lvl w:ilvl="7" w:tplc="04090019" w:tentative="1">
      <w:start w:val="1"/>
      <w:numFmt w:val="lowerLetter"/>
      <w:lvlText w:val="%8."/>
      <w:lvlJc w:val="left"/>
      <w:pPr>
        <w:ind w:left="9177" w:hanging="360"/>
      </w:pPr>
    </w:lvl>
    <w:lvl w:ilvl="8" w:tplc="0409001B" w:tentative="1">
      <w:start w:val="1"/>
      <w:numFmt w:val="lowerRoman"/>
      <w:lvlText w:val="%9."/>
      <w:lvlJc w:val="right"/>
      <w:pPr>
        <w:ind w:left="98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2D"/>
    <w:rsid w:val="000B7FFA"/>
    <w:rsid w:val="001F432D"/>
    <w:rsid w:val="005677E2"/>
    <w:rsid w:val="0066654F"/>
    <w:rsid w:val="008513A8"/>
    <w:rsid w:val="008A1B54"/>
    <w:rsid w:val="00931BEB"/>
    <w:rsid w:val="00A22D8A"/>
    <w:rsid w:val="00CC23B0"/>
    <w:rsid w:val="00DE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DFB8B6"/>
  <w15:chartTrackingRefBased/>
  <w15:docId w15:val="{1A289315-F44A-4F5C-8E24-6FDB8B43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32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1F432D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1F432D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0B7F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B7FF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0B7F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B7FF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0B7FFA"/>
  </w:style>
  <w:style w:type="paragraph" w:customStyle="1" w:styleId="norm">
    <w:name w:val="norm"/>
    <w:basedOn w:val="Normal"/>
    <w:link w:val="normChar"/>
    <w:rsid w:val="000B7FFA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0B7FF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0B7FFA"/>
    <w:pPr>
      <w:jc w:val="both"/>
    </w:pPr>
  </w:style>
  <w:style w:type="paragraph" w:customStyle="1" w:styleId="russtyle">
    <w:name w:val="russtyle"/>
    <w:basedOn w:val="Normal"/>
    <w:rsid w:val="000B7FFA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0B7FFA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0B7FFA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0B7FFA"/>
    <w:rPr>
      <w:w w:val="90"/>
    </w:rPr>
  </w:style>
  <w:style w:type="paragraph" w:customStyle="1" w:styleId="Style3">
    <w:name w:val="Style3"/>
    <w:basedOn w:val="mechtex"/>
    <w:rsid w:val="000B7FFA"/>
    <w:rPr>
      <w:w w:val="90"/>
    </w:rPr>
  </w:style>
  <w:style w:type="paragraph" w:customStyle="1" w:styleId="Style6">
    <w:name w:val="Style6"/>
    <w:basedOn w:val="mechtex"/>
    <w:rsid w:val="000B7FFA"/>
  </w:style>
  <w:style w:type="character" w:customStyle="1" w:styleId="normChar">
    <w:name w:val="norm Char"/>
    <w:link w:val="norm"/>
    <w:locked/>
    <w:rsid w:val="000B7FFA"/>
    <w:rPr>
      <w:rFonts w:ascii="Arial Armenian" w:eastAsia="Times New Roman" w:hAnsi="Arial Armenian" w:cs="Times New Roman"/>
      <w:szCs w:val="20"/>
      <w:lang w:val="en-US" w:eastAsia="ru-RU"/>
    </w:rPr>
  </w:style>
  <w:style w:type="paragraph" w:styleId="ListParagraph">
    <w:name w:val="List Paragraph"/>
    <w:basedOn w:val="Normal"/>
    <w:qFormat/>
    <w:rsid w:val="000B7FFA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https://mul2-moj.gov.am/tasks/104213/oneclick/kvoroshum724.docx?token=5d76b6a4c8f2a8bfbf23e19843299149</cp:keywords>
  <dc:description/>
  <cp:lastModifiedBy>Lusine Khazarian</cp:lastModifiedBy>
  <cp:revision>7</cp:revision>
  <dcterms:created xsi:type="dcterms:W3CDTF">2020-05-12T12:38:00Z</dcterms:created>
  <dcterms:modified xsi:type="dcterms:W3CDTF">2020-05-13T07:28:00Z</dcterms:modified>
</cp:coreProperties>
</file>