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1319" w14:textId="5A64A9E9" w:rsidR="00100C6E" w:rsidRPr="00D63DF6" w:rsidRDefault="00100C6E" w:rsidP="00100C6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5DA97A9A" w14:textId="77777777" w:rsidR="00100C6E" w:rsidRPr="006B7192" w:rsidRDefault="00100C6E" w:rsidP="00100C6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9D13B97" w14:textId="7BF32765" w:rsidR="00100C6E" w:rsidRPr="00B16FF5" w:rsidRDefault="00100C6E" w:rsidP="00100C6E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A3359B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AE7DAEE" w14:textId="77777777" w:rsidR="00100C6E" w:rsidRDefault="00100C6E">
      <w:pPr>
        <w:pStyle w:val="mechtex"/>
        <w:rPr>
          <w:rFonts w:ascii="Arial" w:hAnsi="Arial" w:cs="Arial"/>
        </w:rPr>
      </w:pPr>
    </w:p>
    <w:p w14:paraId="2BC6DCD1" w14:textId="77777777" w:rsidR="00100C6E" w:rsidRDefault="00100C6E">
      <w:pPr>
        <w:pStyle w:val="mechtex"/>
        <w:rPr>
          <w:rFonts w:ascii="Arial" w:hAnsi="Arial" w:cs="Arial"/>
        </w:rPr>
      </w:pPr>
    </w:p>
    <w:tbl>
      <w:tblPr>
        <w:tblW w:w="15361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58"/>
        <w:gridCol w:w="890"/>
        <w:gridCol w:w="4712"/>
        <w:gridCol w:w="1615"/>
        <w:gridCol w:w="1885"/>
        <w:gridCol w:w="2075"/>
        <w:gridCol w:w="1774"/>
        <w:gridCol w:w="1652"/>
      </w:tblGrid>
      <w:tr w:rsidR="00100C6E" w:rsidRPr="00100C6E" w14:paraId="5A716537" w14:textId="77777777" w:rsidTr="00100C6E">
        <w:trPr>
          <w:trHeight w:val="1050"/>
        </w:trPr>
        <w:tc>
          <w:tcPr>
            <w:tcW w:w="15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F740" w14:textId="77777777" w:rsidR="00100C6E" w:rsidRDefault="00100C6E" w:rsidP="00100C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  <w:r w:rsidRPr="00100C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ՕՐԵՆՔԻ N 1 ՀԱՎԵԼՎԱԾԻ N 3 ԱՂՅՈՒՍԱԿՈՒՄ ԿԱՏԱՐՎՈՂ ՎԵՐԱԲԱՇԽՈՒՄԸ</w:t>
            </w:r>
          </w:p>
          <w:p w14:paraId="5747040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00C6E" w:rsidRPr="00100C6E" w14:paraId="0F7E0559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DA6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739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781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D75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73D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829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168CC" w14:textId="77777777" w:rsidR="00100C6E" w:rsidRPr="00100C6E" w:rsidRDefault="00100C6E" w:rsidP="00100C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100C6E" w:rsidRPr="00100C6E" w14:paraId="325B1571" w14:textId="77777777" w:rsidTr="00100C6E">
        <w:trPr>
          <w:trHeight w:val="630"/>
        </w:trPr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36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7E29C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5A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394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100C6E" w:rsidRPr="00100C6E" w14:paraId="3F1F6D72" w14:textId="77777777" w:rsidTr="00100C6E">
        <w:trPr>
          <w:trHeight w:val="270"/>
        </w:trPr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B34" w14:textId="77777777" w:rsidR="00100C6E" w:rsidRPr="00100C6E" w:rsidRDefault="00100C6E" w:rsidP="00100C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BAD9" w14:textId="77777777" w:rsidR="00100C6E" w:rsidRPr="00100C6E" w:rsidRDefault="00100C6E" w:rsidP="00100C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27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C50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100C6E" w:rsidRPr="00100C6E" w14:paraId="017842AC" w14:textId="77777777" w:rsidTr="00100C6E">
        <w:trPr>
          <w:trHeight w:val="19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6939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803C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FA67" w14:textId="77777777" w:rsidR="00100C6E" w:rsidRPr="00100C6E" w:rsidRDefault="00100C6E" w:rsidP="00100C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FB7D" w14:textId="77777777" w:rsidR="00100C6E" w:rsidRPr="00100C6E" w:rsidRDefault="00100C6E" w:rsidP="00100C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B7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C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DF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նախագծահե-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8F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այլ ակտիվների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100C6E" w:rsidRPr="00100C6E" w14:paraId="4FB9A10C" w14:textId="77777777" w:rsidTr="00100C6E">
        <w:trPr>
          <w:trHeight w:val="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2606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937C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D2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66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E4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0A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90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A0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044EBEAE" w14:textId="77777777" w:rsidTr="00100C6E">
        <w:trPr>
          <w:trHeight w:val="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4162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03B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DF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05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E2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58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D5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4F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00C6E" w:rsidRPr="00100C6E" w14:paraId="6720A30D" w14:textId="77777777" w:rsidTr="00100C6E">
        <w:trPr>
          <w:trHeight w:val="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1D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4B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D8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90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24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8B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0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AD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00C6E" w:rsidRPr="00100C6E" w14:paraId="0A8898A9" w14:textId="77777777" w:rsidTr="00100C6E">
        <w:trPr>
          <w:trHeight w:val="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E5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A5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93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A9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C6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3D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7B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CE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36C2A0C" w14:textId="77777777" w:rsidTr="00100C6E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6D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08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AA9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84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(217,149.9)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74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67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(217,149.9)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B8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01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00C6E" w:rsidRPr="00100C6E" w14:paraId="419724BA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C7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E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8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19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EC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3D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86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43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6BA6876F" w14:textId="77777777" w:rsidTr="00100C6E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B2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6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BF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  <w:r w:rsidR="007E29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54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10,062,798.7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A4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FE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10,062,798.7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20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44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00C6E" w:rsidRPr="00100C6E" w14:paraId="64983F67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90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D8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56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Մ-1, Երևան - Գյումրի - Վրաստանի սահման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4D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566,539.6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AD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82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566,539.6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B7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E3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02BEFBC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7D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20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E7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կմ143+300-կմ148+300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38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566,539.6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6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3C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566,539.6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36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A6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23C49D6E" w14:textId="77777777" w:rsidTr="00100C6E">
        <w:trPr>
          <w:trHeight w:val="4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73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D1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3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7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4,320,596.0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2A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0D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4,320,596.0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9B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7D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6404D7C4" w14:textId="77777777" w:rsidTr="00100C6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C2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05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6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կմ82+000 - կմ91+600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1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1,022,176.3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4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11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1,022,176.3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3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5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49A898BC" w14:textId="77777777" w:rsidTr="00100C6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44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B4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62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86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628,559.0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EC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FE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628,559.0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DC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E1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65B881AF" w14:textId="77777777" w:rsidTr="00100C6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B7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AD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A1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7A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619,102.5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CF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C3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619,102.5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1D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73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3D95784" w14:textId="77777777" w:rsidTr="00100C6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F77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80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3D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կմ270+000-կմ277+000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0B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603,346.7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FE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BF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603,346.7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D1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7E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690FF4B3" w14:textId="77777777" w:rsidTr="00100C6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35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56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47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կմ284+400-կմ289+100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EA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429,187.5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3F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4B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429,187.5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38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54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597BC4A" w14:textId="77777777" w:rsidTr="00100C6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40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53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53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կմ364+000 -կմ374+000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3D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1,018,224.0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4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29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1,018,224.0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57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DE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B3B7AB6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AC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17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6EB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73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934,696.7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07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3F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934,696.7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79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E3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113E23A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3F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6A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D0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կմ72+000-կմ75+500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E0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486,339.8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EC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68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486,339.8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C6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B1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42917900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D4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1D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09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կմ112+900-կմ116+900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9D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56,930.9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18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ED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56,930.9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24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CF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94CDA19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5D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F4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B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կմ127+900-կմ130+400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57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391,426.0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8F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95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391,426.0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89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92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B77E8CD" w14:textId="77777777" w:rsidTr="00100C6E">
        <w:trPr>
          <w:trHeight w:val="3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9F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04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F6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B7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98,675.4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14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A1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98,675.4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D3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AA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C4FBC44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A4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E0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F9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AD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98,675.4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65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C8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98,675.4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FD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4E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4C8D54A7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3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62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4D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8A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652,910.3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64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A8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652,910.3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C0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98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D81E567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37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70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B1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AB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652,910.3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CA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EA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652,910.3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7F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28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EA1618E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18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25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4C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C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382,862.2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CA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6D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382,862.2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5E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19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0E006FA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09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E0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2D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6B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382,862.2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83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2A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382,862.2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92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6E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435E6B27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8B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C8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36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29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1,290,741.3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2F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AC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1,290,741.3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40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E5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B2FE503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C7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34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61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կմ50+000 - կմ57+000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44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651,828.1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DD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A9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651,828.1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80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C4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27A47B3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9A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C4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69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8B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638,913.2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4C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C0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638,913.2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9E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0E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42E5358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DB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5A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C0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DE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1,815,777.2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30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4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1,815,777.2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B5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49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218A52D9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A8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61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8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20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1,815,777.2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EC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23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1,815,777.2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47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F8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67AA111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DC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E9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92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 w:rsidR="007E29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E2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4,518,443.6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1A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8D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4,518,443.6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9A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7F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00C6E" w:rsidRPr="00100C6E" w14:paraId="1078698F" w14:textId="77777777" w:rsidTr="00100C6E">
        <w:trPr>
          <w:trHeight w:val="13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23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A8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A8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4E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74,119.7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E2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60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74,119.7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E3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A0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228D50D0" w14:textId="77777777" w:rsidTr="00100C6E">
        <w:trPr>
          <w:trHeight w:val="13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85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65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D6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Հ-6, /Հ-2/-Եղվարդի տրանսպորտային հանգույց -/Մ-1/ հանրապետական նշանակության ավտոճանապարհի կմ12+000-կմ24+700 հատվածի հիմնանորոգում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41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9,664.5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3C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AC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9,664.5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52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AE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25C9075A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27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2D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F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B5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429,138.8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06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A0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429,138.8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83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24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0C6E" w:rsidRPr="00100C6E" w14:paraId="7FFBFAF2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BD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04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6C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BD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1,049,933.3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E8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FF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1,049,933.3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2E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E7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E31606E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88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A8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CC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60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760,046.8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76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46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760,046.8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80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50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0C6E" w:rsidRPr="00100C6E" w14:paraId="4A2E5043" w14:textId="77777777" w:rsidTr="00100C6E">
        <w:trPr>
          <w:trHeight w:val="10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E0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CE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3CE" w14:textId="77777777" w:rsidR="00100C6E" w:rsidRPr="00100C6E" w:rsidRDefault="00100C6E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Հ42, /Մ-2/ - Զառիթափ - Նոր Ազնաբերդ </w:t>
            </w:r>
            <w:r w:rsidR="007E29C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ախիջևանի սահման ավտոճանապարհի կմ9+500 - կմ23+500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6E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1,188,391.3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0A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F8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1,188,391.3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A4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7C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2B4DB9A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DC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55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25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F3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302,199.2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1A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EA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302,199.2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B2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6F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0C6E" w:rsidRPr="00100C6E" w14:paraId="1ED8AF04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7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0E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16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Հ-75, Իսահակյան-Գյումրի ավտոճանապարհի կմ 37+500-կմ 45+300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2E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704,950.0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4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7B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704,950.0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A4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D9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341E78D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20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44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91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  <w:r w:rsidR="007E29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7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2,573,840.0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4C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70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2,573,840.0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40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2B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00C6E" w:rsidRPr="00100C6E" w14:paraId="5C8D3C6A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C7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1B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FD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Այգեպար</w:t>
            </w:r>
            <w:r w:rsidR="007E29C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2,0 կմ երկարությամբ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CD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139,949.3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61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DE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139,949.3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B2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58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0D43C59" w14:textId="77777777" w:rsidTr="00100C6E">
        <w:trPr>
          <w:trHeight w:val="10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23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36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40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Արծվանիստ</w:t>
            </w:r>
            <w:r w:rsidR="007E29C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37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408,606.9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C6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9E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408,606.9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EB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CC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4A2EEBDB" w14:textId="77777777" w:rsidTr="00100C6E">
        <w:trPr>
          <w:trHeight w:val="10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0A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6D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7E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EF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360,686.6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7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FC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360,686.6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37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71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8E76379" w14:textId="77777777" w:rsidTr="00100C6E">
        <w:trPr>
          <w:trHeight w:val="10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87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46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8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Տ-3-21,Մ5-Երվանդաշատ-Բագարան ավտոճանապարհի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կմ19+900-կմ22+400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5C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139,060.8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F3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9B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139,060.8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97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6A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08B0452" w14:textId="77777777" w:rsidTr="00100C6E">
        <w:trPr>
          <w:trHeight w:val="10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20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AC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3B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BE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324,831.6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C6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13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324,831.6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A4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32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B28DD2E" w14:textId="77777777" w:rsidTr="00100C6E">
        <w:trPr>
          <w:trHeight w:val="10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1A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EB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0B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Տ-1-54, Մ3-Սիփան-Սպիտակի լեռնանցք ավտոճանապարհի կմ 0+000 - կմ 3+800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2F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275,802.9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80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F7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275,802.9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8A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49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36F21515" w14:textId="77777777" w:rsidTr="00100C6E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14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8C2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4C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Տ-1-55, /Տ-1-54/-Ավշեն ավտոճանապարհի կմ 0+000 - կմ 2+300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85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188,496.0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8D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A6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188,496.0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80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16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9F9F229" w14:textId="77777777" w:rsidTr="00100C6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49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62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31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Տ-1-51, Հ21-Վարդաբլուր ավտոճանապարհի կմ 0+000 - կմ 2+000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77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163,157.7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52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EF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163,157.7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37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CB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5988512B" w14:textId="77777777" w:rsidTr="00100C6E">
        <w:trPr>
          <w:trHeight w:val="76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77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55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02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Տ-5-57, /Հ-33/ (Լոռի Բերդ)- Լեջան-/Հ-33/ կմ 0+000-կմ 3+800 հատվածի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FB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279,178.0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AA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80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279,178.0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5E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92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006C2472" w14:textId="77777777" w:rsidTr="00100C6E">
        <w:trPr>
          <w:trHeight w:val="10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AB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4A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83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Տ-3-11,/Հ-15/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BF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183,311.1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E1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97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183,311.1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06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CD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E4457F3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69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35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C8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73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110,759.1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F3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ED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110,759.1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EE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77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1A837DC9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3F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6D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FB7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8F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(17,372,232.2)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E4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A9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(17,372,232.2)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50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78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0C6E" w:rsidRPr="00100C6E" w14:paraId="7B0F1F8F" w14:textId="77777777" w:rsidTr="00100C6E">
        <w:trPr>
          <w:trHeight w:val="5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665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A6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556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5E1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217,149.9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E3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82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217,149.9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A1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62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00C6E" w:rsidRPr="00100C6E" w14:paraId="31137018" w14:textId="77777777" w:rsidTr="00100C6E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66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DDC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3B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17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4A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CC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CA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79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0C6E" w:rsidRPr="00100C6E" w14:paraId="29F32DBC" w14:textId="77777777" w:rsidTr="00100C6E">
        <w:trPr>
          <w:trHeight w:val="6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EC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BC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F04" w14:textId="77777777" w:rsidR="00100C6E" w:rsidRPr="00100C6E" w:rsidRDefault="00100C6E" w:rsidP="00100C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հիմնանորոգում, այդ թվում</w:t>
            </w:r>
            <w:r w:rsidR="007E29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AD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217,149.9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50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817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217,149.9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F6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07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00C6E" w:rsidRPr="00100C6E" w14:paraId="340FAA45" w14:textId="77777777" w:rsidTr="00100C6E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EF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AD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35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Մ-2, Երևան-Երասխ-Գորիս-Մեղրի-Իրանի սահման կմ45+000 կամրջի 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82B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59,010.5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FD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DBE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59,010.5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7C4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340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0C6E" w:rsidRPr="00100C6E" w14:paraId="706C4014" w14:textId="77777777" w:rsidTr="00100C6E">
        <w:trPr>
          <w:trHeight w:val="109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F7F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173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B5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/Մ-4/ (Վերին Պտղնի) - Մասիսի տրանսպորտային հանգույց (Երևանի շրջանց) կմ6+800 կամուրջի վերանորոգում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159D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158,139.4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188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506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158,139.4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8FA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F39" w14:textId="77777777" w:rsidR="00100C6E" w:rsidRPr="00100C6E" w:rsidRDefault="00100C6E" w:rsidP="00100C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3E32F4A" w14:textId="77777777" w:rsidR="00100C6E" w:rsidRDefault="00100C6E">
      <w:pPr>
        <w:pStyle w:val="mechtex"/>
        <w:rPr>
          <w:rFonts w:ascii="Arial" w:hAnsi="Arial" w:cs="Arial"/>
        </w:rPr>
      </w:pPr>
    </w:p>
    <w:p w14:paraId="3D99CC46" w14:textId="77777777" w:rsidR="00100C6E" w:rsidRDefault="00100C6E">
      <w:pPr>
        <w:pStyle w:val="mechtex"/>
        <w:rPr>
          <w:rFonts w:ascii="Arial" w:hAnsi="Arial" w:cs="Arial"/>
        </w:rPr>
      </w:pPr>
    </w:p>
    <w:p w14:paraId="503E8194" w14:textId="77777777" w:rsidR="00100C6E" w:rsidRDefault="00100C6E">
      <w:pPr>
        <w:pStyle w:val="mechtex"/>
        <w:rPr>
          <w:rFonts w:ascii="Arial" w:hAnsi="Arial" w:cs="Arial"/>
        </w:rPr>
      </w:pPr>
    </w:p>
    <w:p w14:paraId="08FDF70A" w14:textId="77777777" w:rsidR="00100C6E" w:rsidRDefault="00100C6E">
      <w:pPr>
        <w:pStyle w:val="mechtex"/>
        <w:rPr>
          <w:rFonts w:ascii="Arial" w:hAnsi="Arial" w:cs="Arial"/>
        </w:rPr>
      </w:pPr>
    </w:p>
    <w:p w14:paraId="11FB002B" w14:textId="77777777" w:rsidR="00100C6E" w:rsidRDefault="00100C6E">
      <w:pPr>
        <w:pStyle w:val="mechtex"/>
        <w:rPr>
          <w:rFonts w:ascii="Arial" w:hAnsi="Arial" w:cs="Arial"/>
        </w:rPr>
      </w:pPr>
    </w:p>
    <w:p w14:paraId="65423AAD" w14:textId="77777777" w:rsidR="00100C6E" w:rsidRPr="00B16FF5" w:rsidRDefault="00100C6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8D1DC82" w14:textId="77777777" w:rsidR="00100C6E" w:rsidRDefault="00100C6E" w:rsidP="00100C6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3A3B58E9" w:rsidR="002C480E" w:rsidRPr="00B16FF5" w:rsidRDefault="00100C6E" w:rsidP="00A3359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FCA82" w14:textId="77777777" w:rsidR="0091719F" w:rsidRDefault="0091719F">
      <w:r>
        <w:separator/>
      </w:r>
    </w:p>
  </w:endnote>
  <w:endnote w:type="continuationSeparator" w:id="0">
    <w:p w14:paraId="0BACF918" w14:textId="77777777" w:rsidR="0091719F" w:rsidRDefault="009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818F4" w14:textId="77777777" w:rsidR="0091719F" w:rsidRDefault="0091719F">
      <w:r>
        <w:separator/>
      </w:r>
    </w:p>
  </w:footnote>
  <w:footnote w:type="continuationSeparator" w:id="0">
    <w:p w14:paraId="0210E811" w14:textId="77777777" w:rsidR="0091719F" w:rsidRDefault="0091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9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59B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2020-05-20T05:04:00Z</dcterms:modified>
</cp:coreProperties>
</file>