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B0040" w14:textId="77777777" w:rsidR="00FC62B5" w:rsidRPr="00986DF5" w:rsidRDefault="00FC62B5" w:rsidP="00FC62B5">
      <w:pPr>
        <w:pStyle w:val="mechtex"/>
        <w:ind w:firstLine="720"/>
        <w:jc w:val="left"/>
        <w:rPr>
          <w:rFonts w:ascii="Sylfaen" w:hAnsi="Sylfaen"/>
        </w:rPr>
      </w:pPr>
    </w:p>
    <w:p w14:paraId="4EE56D1E" w14:textId="1F651D37" w:rsidR="00FC62B5" w:rsidRPr="00986DF5" w:rsidRDefault="00FC62B5" w:rsidP="00FC62B5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986DF5">
        <w:rPr>
          <w:rFonts w:ascii="GHEA Mariam" w:hAnsi="GHEA Mariam"/>
          <w:spacing w:val="-8"/>
        </w:rPr>
        <w:t xml:space="preserve">                                                                                   </w:t>
      </w:r>
      <w:r w:rsidR="00343BB1">
        <w:rPr>
          <w:rFonts w:ascii="GHEA Mariam" w:hAnsi="GHEA Mariam"/>
          <w:spacing w:val="-8"/>
        </w:rPr>
        <w:t xml:space="preserve">   </w:t>
      </w:r>
      <w:r w:rsidRPr="00986DF5">
        <w:rPr>
          <w:rFonts w:ascii="GHEA Mariam" w:hAnsi="GHEA Mariam"/>
          <w:spacing w:val="-8"/>
        </w:rPr>
        <w:t xml:space="preserve"> </w:t>
      </w:r>
      <w:proofErr w:type="spellStart"/>
      <w:r w:rsidRPr="00986DF5">
        <w:rPr>
          <w:rFonts w:ascii="GHEA Mariam" w:hAnsi="GHEA Mariam"/>
          <w:spacing w:val="-8"/>
        </w:rPr>
        <w:t>Հավելված</w:t>
      </w:r>
      <w:proofErr w:type="spellEnd"/>
      <w:r w:rsidRPr="00986DF5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5297F7E1" w14:textId="77777777" w:rsidR="00FC62B5" w:rsidRPr="00986DF5" w:rsidRDefault="00FC62B5" w:rsidP="00FC62B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986DF5">
        <w:rPr>
          <w:rFonts w:ascii="GHEA Mariam" w:hAnsi="GHEA Mariam"/>
          <w:spacing w:val="-6"/>
        </w:rPr>
        <w:t xml:space="preserve">       </w:t>
      </w:r>
      <w:r w:rsidRPr="00986DF5">
        <w:rPr>
          <w:rFonts w:ascii="GHEA Mariam" w:hAnsi="GHEA Mariam"/>
          <w:spacing w:val="-6"/>
        </w:rPr>
        <w:tab/>
        <w:t xml:space="preserve">   </w:t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  <w:t xml:space="preserve"> ՀՀ </w:t>
      </w:r>
      <w:proofErr w:type="spellStart"/>
      <w:r w:rsidRPr="00986DF5">
        <w:rPr>
          <w:rFonts w:ascii="GHEA Mariam" w:hAnsi="GHEA Mariam"/>
          <w:spacing w:val="-6"/>
        </w:rPr>
        <w:t>կառավարության</w:t>
      </w:r>
      <w:proofErr w:type="spellEnd"/>
      <w:r w:rsidRPr="00986DF5">
        <w:rPr>
          <w:rFonts w:ascii="GHEA Mariam" w:hAnsi="GHEA Mariam"/>
          <w:spacing w:val="-6"/>
        </w:rPr>
        <w:t xml:space="preserve"> 2020 </w:t>
      </w:r>
      <w:proofErr w:type="spellStart"/>
      <w:r w:rsidRPr="00986DF5">
        <w:rPr>
          <w:rFonts w:ascii="GHEA Mariam" w:hAnsi="GHEA Mariam"/>
          <w:spacing w:val="-6"/>
        </w:rPr>
        <w:t>թվականի</w:t>
      </w:r>
      <w:proofErr w:type="spellEnd"/>
    </w:p>
    <w:p w14:paraId="2B0D66BB" w14:textId="7A76F7DF" w:rsidR="00FC62B5" w:rsidRPr="00986DF5" w:rsidRDefault="00FC62B5" w:rsidP="00FC62B5">
      <w:pPr>
        <w:pStyle w:val="mechtex"/>
        <w:jc w:val="left"/>
        <w:rPr>
          <w:rFonts w:ascii="Sylfaen" w:hAnsi="Sylfaen" w:cs="Sylfaen"/>
        </w:rPr>
      </w:pP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  <w:t xml:space="preserve">   </w:t>
      </w:r>
      <w:r w:rsidRPr="00986DF5">
        <w:rPr>
          <w:rFonts w:ascii="GHEA Mariam" w:hAnsi="GHEA Mariam"/>
          <w:spacing w:val="-2"/>
        </w:rPr>
        <w:tab/>
        <w:t xml:space="preserve">  </w:t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  <w:t xml:space="preserve"> </w:t>
      </w:r>
      <w:r w:rsidR="00343BB1">
        <w:rPr>
          <w:rFonts w:ascii="GHEA Mariam" w:hAnsi="GHEA Mariam"/>
          <w:spacing w:val="-2"/>
        </w:rPr>
        <w:t xml:space="preserve">    </w:t>
      </w:r>
      <w:r w:rsidRPr="00986DF5">
        <w:rPr>
          <w:rFonts w:ascii="GHEA Mariam" w:hAnsi="GHEA Mariam"/>
          <w:spacing w:val="-2"/>
        </w:rPr>
        <w:t xml:space="preserve"> </w:t>
      </w:r>
      <w:r w:rsidRPr="00986DF5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986DF5">
        <w:rPr>
          <w:rFonts w:ascii="GHEA Mariam" w:hAnsi="GHEA Mariam" w:cs="Sylfaen"/>
          <w:spacing w:val="-2"/>
          <w:lang w:val="pt-BR"/>
        </w:rPr>
        <w:t>-</w:t>
      </w:r>
      <w:r w:rsidRPr="00986DF5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463</w:t>
      </w:r>
      <w:r w:rsidRPr="00986DF5">
        <w:rPr>
          <w:rFonts w:ascii="GHEA Mariam" w:hAnsi="GHEA Mariam"/>
          <w:spacing w:val="-2"/>
        </w:rPr>
        <w:t xml:space="preserve"> -Ն </w:t>
      </w:r>
      <w:proofErr w:type="spellStart"/>
      <w:r w:rsidRPr="00986DF5">
        <w:rPr>
          <w:rFonts w:ascii="GHEA Mariam" w:hAnsi="GHEA Mariam"/>
          <w:spacing w:val="-2"/>
        </w:rPr>
        <w:t>որոշման</w:t>
      </w:r>
      <w:proofErr w:type="spellEnd"/>
    </w:p>
    <w:p w14:paraId="3C2ACE4E" w14:textId="77777777" w:rsidR="00FC62B5" w:rsidRDefault="00FC62B5" w:rsidP="00FC62B5">
      <w:pPr>
        <w:jc w:val="center"/>
      </w:pPr>
    </w:p>
    <w:p w14:paraId="51394CEB" w14:textId="77777777" w:rsidR="00FC62B5" w:rsidRPr="00986DF5" w:rsidRDefault="00FC62B5" w:rsidP="00FC62B5"/>
    <w:tbl>
      <w:tblPr>
        <w:tblW w:w="14400" w:type="dxa"/>
        <w:tblLook w:val="04A0" w:firstRow="1" w:lastRow="0" w:firstColumn="1" w:lastColumn="0" w:noHBand="0" w:noVBand="1"/>
      </w:tblPr>
      <w:tblGrid>
        <w:gridCol w:w="3040"/>
        <w:gridCol w:w="6760"/>
        <w:gridCol w:w="1600"/>
        <w:gridCol w:w="1460"/>
        <w:gridCol w:w="1540"/>
      </w:tblGrid>
      <w:tr w:rsidR="00FC62B5" w:rsidRPr="00986DF5" w14:paraId="65C4FB4E" w14:textId="77777777" w:rsidTr="00045F08">
        <w:trPr>
          <w:trHeight w:val="1230"/>
        </w:trPr>
        <w:tc>
          <w:tcPr>
            <w:tcW w:w="1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8B14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br/>
              <w:t xml:space="preserve"> 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86D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 9  ՀԱՎԵԼՎԱԾԻ N 9.16 ԱՂՅՈՒՍԱԿՈՒՄ ԿԱՏԱՐՎՈՂ ՓՈՓՈԽՈՒԹՅՈՒՆՆ ՈՒ ԼՐԱՑՈՒՄԸ</w:t>
            </w:r>
          </w:p>
        </w:tc>
      </w:tr>
      <w:tr w:rsidR="00FC62B5" w:rsidRPr="00986DF5" w14:paraId="4F07DFB5" w14:textId="77777777" w:rsidTr="00045F08">
        <w:trPr>
          <w:trHeight w:val="975"/>
        </w:trPr>
        <w:tc>
          <w:tcPr>
            <w:tcW w:w="1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9C05E" w14:textId="77777777" w:rsidR="00FC62B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3285B89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C62B5" w:rsidRPr="00986DF5" w14:paraId="29165ADD" w14:textId="77777777" w:rsidTr="00045F08">
        <w:trPr>
          <w:trHeight w:val="375"/>
        </w:trPr>
        <w:tc>
          <w:tcPr>
            <w:tcW w:w="1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14F1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FC62B5" w:rsidRPr="00986DF5" w14:paraId="00A598DE" w14:textId="77777777" w:rsidTr="00045F08">
        <w:trPr>
          <w:trHeight w:val="2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86C2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9C57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839A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AE84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FCA8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C62B5" w:rsidRPr="00986DF5" w14:paraId="3DCD6DCB" w14:textId="77777777" w:rsidTr="00045F08">
        <w:trPr>
          <w:trHeight w:val="61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3C56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59837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FC62B5" w:rsidRPr="00986DF5" w14:paraId="292595B3" w14:textId="77777777" w:rsidTr="00045F08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C94F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13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C96E4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Անապահով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խմբերին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</w:tr>
      <w:tr w:rsidR="00FC62B5" w:rsidRPr="00986DF5" w14:paraId="6EA6F471" w14:textId="77777777" w:rsidTr="00045F08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CAF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2745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7018420C" w14:textId="77777777" w:rsidTr="00045F08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7908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3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BE3A1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5656423D" w14:textId="77777777" w:rsidTr="00045F0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A6CA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D8AE5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004E4519" w14:textId="77777777" w:rsidTr="00045F08">
        <w:trPr>
          <w:trHeight w:val="69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1033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5FE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5DF8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FC62B5" w:rsidRPr="00986DF5" w14:paraId="5AA7D412" w14:textId="77777777" w:rsidTr="00045F08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82F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7A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2A6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AEAF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123EF8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C62B5" w:rsidRPr="00986DF5" w14:paraId="08E928A3" w14:textId="77777777" w:rsidTr="00045F08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96D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EB42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նպաստներ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E4E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F013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1AF30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4AF9B766" w14:textId="77777777" w:rsidTr="00045F08">
        <w:trPr>
          <w:trHeight w:val="8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9C53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154F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անապահով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ճանաչված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6CF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FD8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43B81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47F150DB" w14:textId="77777777" w:rsidTr="00045F08">
        <w:trPr>
          <w:trHeight w:val="40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9F9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48E3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1A2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6DB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7CB32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041E62C0" w14:textId="77777777" w:rsidTr="00045F08">
        <w:trPr>
          <w:trHeight w:val="9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C72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թյան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556D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անապահովության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միավորի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EEC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C46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6BE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6EEE8FA2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0D7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13B3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9DD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C7CC1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0E02F7AC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39E7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կենսամակարդակի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բարձրացմանն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նպաստներ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ստացող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F3D17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(9,541.0)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783F4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(9,541.0)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E175D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(9,541.0)</w:t>
            </w:r>
          </w:p>
        </w:tc>
      </w:tr>
      <w:tr w:rsidR="00FC62B5" w:rsidRPr="00986DF5" w14:paraId="7A3D8D43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2D6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E401A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DF912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CFED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</w:tr>
      <w:tr w:rsidR="00FC62B5" w:rsidRPr="00986DF5" w14:paraId="7BC244BE" w14:textId="77777777" w:rsidTr="00045F08">
        <w:trPr>
          <w:trHeight w:val="285"/>
        </w:trPr>
        <w:tc>
          <w:tcPr>
            <w:tcW w:w="1440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613F3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59A4E4FA" w14:textId="77777777" w:rsidTr="00045F08">
        <w:trPr>
          <w:trHeight w:val="58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1639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56371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FC62B5" w:rsidRPr="00986DF5" w14:paraId="62570334" w14:textId="77777777" w:rsidTr="00045F08">
        <w:trPr>
          <w:trHeight w:val="76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3FA3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13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230A83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վերացման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առանձին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խմբերին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տրվող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</w:tr>
      <w:tr w:rsidR="00FC62B5" w:rsidRPr="00986DF5" w14:paraId="383317C8" w14:textId="77777777" w:rsidTr="00045F08">
        <w:trPr>
          <w:trHeight w:val="3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C3E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2188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3A0591EE" w14:textId="77777777" w:rsidTr="00045F08">
        <w:trPr>
          <w:trHeight w:val="72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245B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38296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39D974FF" w14:textId="77777777" w:rsidTr="00045F0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1E59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4E95E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2881BE34" w14:textId="77777777" w:rsidTr="00045F08">
        <w:trPr>
          <w:trHeight w:val="75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2DC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CD7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4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7213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)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62B5" w:rsidRPr="00986DF5" w14:paraId="30D7FE34" w14:textId="77777777" w:rsidTr="00045F08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A37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C62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7894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459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009539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C62B5" w:rsidRPr="00986DF5" w14:paraId="0363A454" w14:textId="77777777" w:rsidTr="00045F08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D59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3E13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(COVID-19)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ազատված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ծնողներին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4438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F901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A6F07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729FF7E8" w14:textId="77777777" w:rsidTr="00045F08">
        <w:trPr>
          <w:trHeight w:val="118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EC9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B1BA" w14:textId="1190BC6B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proofErr w:type="gram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2020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թվականի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մարտի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13-ից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մարտի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25-ը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ընկած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ժամանակահատվածում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աշխատանքը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կորցրած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14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երեխաներ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խնամող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707F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A191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FB1CA0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5FB84E05" w14:textId="77777777" w:rsidTr="00045F08">
        <w:trPr>
          <w:trHeight w:val="5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742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7D3F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BBD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A5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C787F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61BFF28B" w14:textId="77777777" w:rsidTr="00045F08">
        <w:trPr>
          <w:trHeight w:val="81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0BA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ընտրու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թյան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E155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ազատված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ծնողներին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հաշվառված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մինչև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14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երեխաներ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ցուցանիշի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հիման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72E3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55B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32D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3165F6E9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A96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84F6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BF57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EF4D39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368CA338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252F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աշխատանքից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ազատված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ընտանիքների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53C11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E104C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3,000.0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40F53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3,000.0 </w:t>
            </w:r>
          </w:p>
        </w:tc>
      </w:tr>
      <w:tr w:rsidR="00FC62B5" w:rsidRPr="00986DF5" w14:paraId="562FBA96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E5A6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42EB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40F1C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546191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300,000.0 </w:t>
            </w:r>
          </w:p>
        </w:tc>
      </w:tr>
      <w:tr w:rsidR="00FC62B5" w:rsidRPr="00986DF5" w14:paraId="645FEEF8" w14:textId="77777777" w:rsidTr="00045F08">
        <w:trPr>
          <w:trHeight w:val="1230"/>
        </w:trPr>
        <w:tc>
          <w:tcPr>
            <w:tcW w:w="1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5EE3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br/>
              <w:t xml:space="preserve"> 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86DF5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N 9 ՀԱՎԵԼՎԱԾԻ N 9.47 ԱՂՅՈՒՍԱԿՈՒՄ ԿԱՏԱՐՎՈՂ ՓՈՓՈԽՈՒԹՅՈՒՆԸ </w:t>
            </w:r>
          </w:p>
        </w:tc>
      </w:tr>
      <w:tr w:rsidR="00FC62B5" w:rsidRPr="00986DF5" w14:paraId="20E91631" w14:textId="77777777" w:rsidTr="00045F08">
        <w:trPr>
          <w:trHeight w:val="945"/>
        </w:trPr>
        <w:tc>
          <w:tcPr>
            <w:tcW w:w="1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F9522" w14:textId="77777777" w:rsidR="00FC62B5" w:rsidRPr="00986DF5" w:rsidRDefault="00FC62B5" w:rsidP="00045F08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62B5" w:rsidRPr="00986DF5" w14:paraId="418F56F9" w14:textId="77777777" w:rsidTr="00045F08">
        <w:trPr>
          <w:trHeight w:val="375"/>
        </w:trPr>
        <w:tc>
          <w:tcPr>
            <w:tcW w:w="1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0B4D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FC62B5" w:rsidRPr="00986DF5" w14:paraId="325E1628" w14:textId="77777777" w:rsidTr="00045F08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6BAB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5776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29A0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BE37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E45A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C62B5" w:rsidRPr="00986DF5" w14:paraId="1B85DD8F" w14:textId="77777777" w:rsidTr="00045F08">
        <w:trPr>
          <w:trHeight w:val="61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D59F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40D7B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FC62B5" w:rsidRPr="00986DF5" w14:paraId="6B5791F6" w14:textId="77777777" w:rsidTr="00045F08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816D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3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F2191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62B5" w:rsidRPr="00986DF5" w14:paraId="0C281466" w14:textId="77777777" w:rsidTr="00045F08">
        <w:trPr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85D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6BCD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5638D2FE" w14:textId="77777777" w:rsidTr="00045F08">
        <w:trPr>
          <w:trHeight w:val="3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43D3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1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DED64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4C7EB333" w14:textId="77777777" w:rsidTr="00045F08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46EB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48DBF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37E415D9" w14:textId="77777777" w:rsidTr="00045F08">
        <w:trPr>
          <w:trHeight w:val="5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8B1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AEF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2195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0D203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)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C62B5" w:rsidRPr="00986DF5" w14:paraId="45D2F7B5" w14:textId="77777777" w:rsidTr="00045F08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F27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51E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7A2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B764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1F52D2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C62B5" w:rsidRPr="00986DF5" w14:paraId="4360E372" w14:textId="77777777" w:rsidTr="00045F08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A4D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580D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B32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B7F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253B4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70EB910C" w14:textId="77777777" w:rsidTr="00045F08">
        <w:trPr>
          <w:trHeight w:val="10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6A8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75EA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66C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BE4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244EB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110A5CAD" w14:textId="77777777" w:rsidTr="00045F08">
        <w:trPr>
          <w:trHeight w:val="2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74C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6356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B5C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7853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F5D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15165CC6" w14:textId="77777777" w:rsidTr="00045F08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06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նողի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FB2A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5BB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479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C73A5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47492F65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D5C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D49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1E7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AAB0A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463F0EF5" w14:textId="77777777" w:rsidTr="00045F08">
        <w:trPr>
          <w:trHeight w:val="27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C1F6A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0AA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D77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6343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426889E4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9E2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90D24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A094D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300,000.0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E3A61E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300,000.0 </w:t>
            </w:r>
          </w:p>
        </w:tc>
      </w:tr>
      <w:tr w:rsidR="00FC62B5" w:rsidRPr="00986DF5" w14:paraId="387E873A" w14:textId="77777777" w:rsidTr="00045F08">
        <w:trPr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C41F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6C05C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5C336EB7" w14:textId="77777777" w:rsidTr="00045F08">
        <w:trPr>
          <w:trHeight w:val="72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950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5ED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74F2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FC62B5" w:rsidRPr="00986DF5" w14:paraId="799D49BD" w14:textId="77777777" w:rsidTr="00045F08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587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B6D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FA2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1457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461DE6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C62B5" w:rsidRPr="00986DF5" w14:paraId="3C84A7CF" w14:textId="77777777" w:rsidTr="00045F08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C65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F694C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47D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355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07E90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07868F24" w14:textId="77777777" w:rsidTr="00045F08">
        <w:trPr>
          <w:trHeight w:val="10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955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7FC8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C63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0C6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740F9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1E4F9BB5" w14:textId="77777777" w:rsidTr="00045F08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FA8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959E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902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475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B2E6D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67D59E0E" w14:textId="77777777" w:rsidTr="00045F08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260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նողի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9C83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14B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D8F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8C4F9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70ADA5E2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6F6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A6F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6F2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FE1D0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C62B5" w:rsidRPr="00986DF5" w14:paraId="635AB76D" w14:textId="77777777" w:rsidTr="00045F08">
        <w:trPr>
          <w:trHeight w:val="270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BC59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75E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008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6C89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C62B5" w:rsidRPr="00986DF5" w14:paraId="31319514" w14:textId="77777777" w:rsidTr="00045F08">
        <w:trPr>
          <w:trHeight w:val="315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BB7A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04599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ADB92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63379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  <w:lang w:eastAsia="en-US"/>
              </w:rPr>
              <w:t>(300,000.0)</w:t>
            </w:r>
          </w:p>
        </w:tc>
      </w:tr>
    </w:tbl>
    <w:p w14:paraId="5630FE3A" w14:textId="77777777" w:rsidR="00FC62B5" w:rsidRDefault="00FC62B5" w:rsidP="00FC62B5">
      <w:pPr>
        <w:tabs>
          <w:tab w:val="left" w:pos="5685"/>
        </w:tabs>
      </w:pPr>
    </w:p>
    <w:p w14:paraId="3095C85E" w14:textId="77777777" w:rsidR="00FC62B5" w:rsidRPr="00986DF5" w:rsidRDefault="00FC62B5" w:rsidP="00FC62B5"/>
    <w:p w14:paraId="7D349B0E" w14:textId="77777777" w:rsidR="00FC62B5" w:rsidRPr="00986DF5" w:rsidRDefault="00FC62B5" w:rsidP="00FC62B5"/>
    <w:p w14:paraId="662D7147" w14:textId="77777777" w:rsidR="00FC62B5" w:rsidRDefault="00FC62B5" w:rsidP="00FC62B5"/>
    <w:p w14:paraId="785FA11B" w14:textId="77777777" w:rsidR="00FC62B5" w:rsidRPr="00986DF5" w:rsidRDefault="00FC62B5" w:rsidP="00FC62B5">
      <w:pPr>
        <w:pStyle w:val="mechtex"/>
        <w:ind w:firstLine="720"/>
        <w:jc w:val="left"/>
        <w:rPr>
          <w:rFonts w:ascii="GHEA Mariam" w:hAnsi="GHEA Mariam" w:cs="Arial Armenian"/>
        </w:rPr>
      </w:pPr>
      <w:r>
        <w:tab/>
      </w:r>
      <w:proofErr w:type="gramStart"/>
      <w:r w:rsidRPr="00986DF5">
        <w:rPr>
          <w:rFonts w:ascii="GHEA Mariam" w:hAnsi="GHEA Mariam" w:cs="Sylfaen"/>
        </w:rPr>
        <w:t>ՀԱՅԱՍՏԱՆԻ</w:t>
      </w:r>
      <w:r w:rsidRPr="00986DF5">
        <w:rPr>
          <w:rFonts w:ascii="GHEA Mariam" w:hAnsi="GHEA Mariam" w:cs="Arial Armenian"/>
        </w:rPr>
        <w:t xml:space="preserve">  </w:t>
      </w:r>
      <w:r w:rsidRPr="00986DF5">
        <w:rPr>
          <w:rFonts w:ascii="GHEA Mariam" w:hAnsi="GHEA Mariam" w:cs="Sylfaen"/>
        </w:rPr>
        <w:t>ՀԱՆՐԱՊԵՏՈՒԹՅԱՆ</w:t>
      </w:r>
      <w:proofErr w:type="gramEnd"/>
    </w:p>
    <w:p w14:paraId="07B493BB" w14:textId="77777777" w:rsidR="00FC62B5" w:rsidRPr="00986DF5" w:rsidRDefault="00FC62B5" w:rsidP="00FC62B5">
      <w:pPr>
        <w:pStyle w:val="mechtex"/>
        <w:ind w:firstLine="720"/>
        <w:jc w:val="left"/>
        <w:rPr>
          <w:rFonts w:ascii="GHEA Mariam" w:hAnsi="GHEA Mariam" w:cs="Sylfaen"/>
        </w:rPr>
      </w:pPr>
      <w:r w:rsidRPr="00986DF5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 xml:space="preserve">         </w:t>
      </w:r>
      <w:r w:rsidRPr="00986DF5">
        <w:rPr>
          <w:rFonts w:ascii="GHEA Mariam" w:hAnsi="GHEA Mariam"/>
        </w:rPr>
        <w:t xml:space="preserve"> </w:t>
      </w:r>
      <w:r w:rsidRPr="00986DF5">
        <w:rPr>
          <w:rFonts w:ascii="GHEA Mariam" w:hAnsi="GHEA Mariam" w:cs="Sylfaen"/>
        </w:rPr>
        <w:t>ՎԱՐՉԱՊԵՏԻ ԱՇԽԱՏԱԿԱԶՄԻ</w:t>
      </w:r>
    </w:p>
    <w:p w14:paraId="346BAB5B" w14:textId="6197AF1A" w:rsidR="00302C73" w:rsidRDefault="00FC62B5" w:rsidP="00E40299">
      <w:pPr>
        <w:pStyle w:val="mechtex"/>
        <w:ind w:firstLine="720"/>
        <w:jc w:val="left"/>
        <w:rPr>
          <w:rFonts w:ascii="GHEA Mariam" w:hAnsi="GHEA Mariam"/>
          <w:szCs w:val="22"/>
        </w:rPr>
      </w:pPr>
      <w:r w:rsidRPr="00986DF5">
        <w:rPr>
          <w:rFonts w:ascii="GHEA Mariam" w:hAnsi="GHEA Mariam" w:cs="Sylfaen"/>
        </w:rPr>
        <w:t xml:space="preserve">                 </w:t>
      </w:r>
      <w:r>
        <w:rPr>
          <w:rFonts w:ascii="GHEA Mariam" w:hAnsi="GHEA Mariam" w:cs="Sylfaen"/>
        </w:rPr>
        <w:t xml:space="preserve">        </w:t>
      </w:r>
      <w:r w:rsidRPr="00986DF5">
        <w:rPr>
          <w:rFonts w:ascii="GHEA Mariam" w:hAnsi="GHEA Mariam" w:cs="Sylfaen"/>
        </w:rPr>
        <w:t>ՂԵԿԱՎԱՐ</w:t>
      </w:r>
      <w:r w:rsidRPr="00986DF5">
        <w:rPr>
          <w:rFonts w:ascii="GHEA Mariam" w:hAnsi="GHEA Mariam" w:cs="Arial Armenian"/>
        </w:rPr>
        <w:tab/>
        <w:t xml:space="preserve">                                                         </w:t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  <w:t>Է</w:t>
      </w:r>
      <w:r w:rsidRPr="00986DF5">
        <w:rPr>
          <w:rFonts w:ascii="GHEA Mariam" w:hAnsi="GHEA Mariam" w:cs="Sylfaen"/>
        </w:rPr>
        <w:t>.</w:t>
      </w:r>
      <w:r w:rsidRPr="00986DF5">
        <w:rPr>
          <w:rFonts w:ascii="GHEA Mariam" w:hAnsi="GHEA Mariam" w:cs="Arial Armenian"/>
        </w:rPr>
        <w:t xml:space="preserve"> ԱՂԱՋԱՆ</w:t>
      </w:r>
      <w:r w:rsidRPr="00986DF5">
        <w:rPr>
          <w:rFonts w:ascii="GHEA Mariam" w:hAnsi="GHEA Mariam" w:cs="Sylfaen"/>
        </w:rPr>
        <w:t>ՅԱՆ</w:t>
      </w:r>
      <w:bookmarkStart w:id="0" w:name="_GoBack"/>
      <w:bookmarkEnd w:id="0"/>
    </w:p>
    <w:sectPr w:rsidR="00302C73" w:rsidSect="00E40299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D04C8" w14:textId="77777777" w:rsidR="008526A8" w:rsidRDefault="008526A8">
      <w:r>
        <w:separator/>
      </w:r>
    </w:p>
  </w:endnote>
  <w:endnote w:type="continuationSeparator" w:id="0">
    <w:p w14:paraId="4ABA90AA" w14:textId="77777777" w:rsidR="008526A8" w:rsidRDefault="0085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EC2C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F5CF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A1165" w14:textId="77777777" w:rsidR="008526A8" w:rsidRDefault="008526A8">
      <w:r>
        <w:separator/>
      </w:r>
    </w:p>
  </w:footnote>
  <w:footnote w:type="continuationSeparator" w:id="0">
    <w:p w14:paraId="4DAF3200" w14:textId="77777777" w:rsidR="008526A8" w:rsidRDefault="0085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A106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6401E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24E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2B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9B6E2CC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BE6577"/>
    <w:multiLevelType w:val="hybridMultilevel"/>
    <w:tmpl w:val="BDA61B48"/>
    <w:styleLink w:val="ImportedStyle1"/>
    <w:lvl w:ilvl="0" w:tplc="D81083E6">
      <w:start w:val="1"/>
      <w:numFmt w:val="decimal"/>
      <w:lvlText w:val="%1."/>
      <w:lvlJc w:val="left"/>
      <w:pPr>
        <w:tabs>
          <w:tab w:val="num" w:pos="900"/>
          <w:tab w:val="right" w:pos="8640"/>
        </w:tabs>
        <w:ind w:left="333" w:firstLine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3AA858">
      <w:start w:val="1"/>
      <w:numFmt w:val="lowerLetter"/>
      <w:lvlText w:val="%2."/>
      <w:lvlJc w:val="left"/>
      <w:pPr>
        <w:tabs>
          <w:tab w:val="right" w:pos="8640"/>
        </w:tabs>
        <w:ind w:left="7353" w:hanging="6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2B29C">
      <w:start w:val="1"/>
      <w:numFmt w:val="lowerRoman"/>
      <w:lvlText w:val="%3."/>
      <w:lvlJc w:val="left"/>
      <w:pPr>
        <w:tabs>
          <w:tab w:val="right" w:pos="8640"/>
        </w:tabs>
        <w:ind w:left="6551" w:hanging="59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70CEFA">
      <w:start w:val="1"/>
      <w:numFmt w:val="decimal"/>
      <w:lvlText w:val="%4."/>
      <w:lvlJc w:val="left"/>
      <w:pPr>
        <w:tabs>
          <w:tab w:val="right" w:pos="8640"/>
        </w:tabs>
        <w:ind w:left="5913" w:hanging="5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ECC47C">
      <w:start w:val="1"/>
      <w:numFmt w:val="lowerLetter"/>
      <w:lvlText w:val="%5."/>
      <w:lvlJc w:val="left"/>
      <w:pPr>
        <w:tabs>
          <w:tab w:val="right" w:pos="8640"/>
        </w:tabs>
        <w:ind w:left="5193" w:hanging="4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B0093C">
      <w:start w:val="1"/>
      <w:numFmt w:val="lowerRoman"/>
      <w:lvlText w:val="%6."/>
      <w:lvlJc w:val="left"/>
      <w:pPr>
        <w:tabs>
          <w:tab w:val="right" w:pos="8640"/>
        </w:tabs>
        <w:ind w:left="4391" w:hanging="38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C917A">
      <w:start w:val="1"/>
      <w:numFmt w:val="decimal"/>
      <w:lvlText w:val="%7."/>
      <w:lvlJc w:val="left"/>
      <w:pPr>
        <w:tabs>
          <w:tab w:val="left" w:pos="900"/>
          <w:tab w:val="right" w:pos="8640"/>
        </w:tabs>
        <w:ind w:left="4320" w:hanging="3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50D9F0">
      <w:start w:val="1"/>
      <w:numFmt w:val="lowerLetter"/>
      <w:lvlText w:val="%8."/>
      <w:lvlJc w:val="left"/>
      <w:pPr>
        <w:tabs>
          <w:tab w:val="left" w:pos="900"/>
          <w:tab w:val="right" w:pos="8640"/>
        </w:tabs>
        <w:ind w:left="5040" w:hanging="2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CAC21A">
      <w:start w:val="1"/>
      <w:numFmt w:val="lowerRoman"/>
      <w:lvlText w:val="%9."/>
      <w:lvlJc w:val="left"/>
      <w:pPr>
        <w:tabs>
          <w:tab w:val="left" w:pos="900"/>
          <w:tab w:val="right" w:pos="8640"/>
        </w:tabs>
        <w:ind w:left="5760" w:hanging="16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4BF6143"/>
    <w:multiLevelType w:val="hybridMultilevel"/>
    <w:tmpl w:val="BDA61B48"/>
    <w:numStyleLink w:val="ImportedStyle1"/>
  </w:abstractNum>
  <w:abstractNum w:abstractNumId="9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A7E4E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3B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0EAC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BB1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A7A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C71D3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1CC1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6A8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154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299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0BEA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2B5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6F8A0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numbering" w:customStyle="1" w:styleId="ImportedStyle1">
    <w:name w:val="Imported Style 1"/>
    <w:rsid w:val="00FC62B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6F1E-9A4F-45B1-9771-B35AF9F2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https://mul2-moj.gov.am/tasks/95223/oneclick/463kvoroshum.docx?token=ba9bfad1f632e34db9ce4a453f9daebb</cp:keywords>
  <dc:description/>
  <cp:lastModifiedBy>Tigran Ghandiljyan</cp:lastModifiedBy>
  <cp:revision>12</cp:revision>
  <cp:lastPrinted>2020-03-02T12:16:00Z</cp:lastPrinted>
  <dcterms:created xsi:type="dcterms:W3CDTF">2020-04-03T15:39:00Z</dcterms:created>
  <dcterms:modified xsi:type="dcterms:W3CDTF">2020-04-04T08:19:00Z</dcterms:modified>
</cp:coreProperties>
</file>