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7E" w:rsidRPr="003B0448" w:rsidRDefault="00F2761E" w:rsidP="00D4511D">
      <w:pPr>
        <w:pStyle w:val="20"/>
        <w:shd w:val="clear" w:color="auto" w:fill="auto"/>
        <w:spacing w:before="0" w:after="160" w:line="360" w:lineRule="auto"/>
        <w:ind w:left="5385" w:firstLine="279"/>
        <w:rPr>
          <w:rFonts w:ascii="Sylfaen" w:hAnsi="Sylfaen"/>
          <w:sz w:val="24"/>
          <w:szCs w:val="24"/>
        </w:rPr>
      </w:pPr>
      <w:r w:rsidRPr="003B0448">
        <w:rPr>
          <w:rFonts w:ascii="Sylfaen" w:hAnsi="Sylfaen"/>
          <w:sz w:val="24"/>
          <w:szCs w:val="24"/>
        </w:rPr>
        <w:t>ՀԱՎԵԼՎԱԾ</w:t>
      </w:r>
    </w:p>
    <w:p w:rsidR="00126B7E" w:rsidRPr="003B0448" w:rsidRDefault="00F2761E" w:rsidP="00DA305C">
      <w:pPr>
        <w:pStyle w:val="20"/>
        <w:shd w:val="clear" w:color="auto" w:fill="auto"/>
        <w:spacing w:before="0" w:after="160" w:line="36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3B0448">
        <w:rPr>
          <w:rFonts w:ascii="Sylfaen" w:hAnsi="Sylfaen"/>
          <w:sz w:val="24"/>
          <w:szCs w:val="24"/>
        </w:rPr>
        <w:t xml:space="preserve">«Հրդեհային անվտանգության ապահովման </w:t>
      </w:r>
      <w:r w:rsidR="00605A5D">
        <w:rPr>
          <w:rFonts w:ascii="Sylfaen" w:hAnsi="Sylfaen"/>
          <w:sz w:val="24"/>
          <w:szCs w:val="24"/>
        </w:rPr>
        <w:t>և</w:t>
      </w:r>
      <w:r w:rsidRPr="003B0448">
        <w:rPr>
          <w:rFonts w:ascii="Sylfaen" w:hAnsi="Sylfaen"/>
          <w:sz w:val="24"/>
          <w:szCs w:val="24"/>
        </w:rPr>
        <w:t xml:space="preserve"> հրդեհաշիջման միջոցներին ներկայացվող պահանջների մասին» </w:t>
      </w:r>
      <w:r w:rsidR="007158AB" w:rsidRPr="003B0448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Pr="003B0448">
        <w:rPr>
          <w:rFonts w:ascii="Sylfaen" w:hAnsi="Sylfaen"/>
          <w:sz w:val="24"/>
          <w:szCs w:val="24"/>
        </w:rPr>
        <w:t>տեխնիկական կանոնակարգի</w:t>
      </w:r>
      <w:r w:rsidR="00E50A63" w:rsidRPr="003B0448">
        <w:rPr>
          <w:rFonts w:ascii="Sylfaen" w:hAnsi="Sylfaen"/>
          <w:sz w:val="24"/>
          <w:szCs w:val="24"/>
        </w:rPr>
        <w:t xml:space="preserve"> </w:t>
      </w:r>
      <w:r w:rsidRPr="003B0448">
        <w:rPr>
          <w:rFonts w:ascii="Sylfaen" w:hAnsi="Sylfaen"/>
          <w:sz w:val="24"/>
          <w:szCs w:val="24"/>
        </w:rPr>
        <w:t>(ԵԱՏՄ ՏԿ /20)</w:t>
      </w:r>
      <w:bookmarkStart w:id="0" w:name="_GoBack"/>
      <w:bookmarkEnd w:id="0"/>
    </w:p>
    <w:p w:rsidR="00126B7E" w:rsidRPr="003B0448" w:rsidRDefault="00126B7E" w:rsidP="00034C1C">
      <w:pPr>
        <w:pStyle w:val="30"/>
        <w:shd w:val="clear" w:color="auto" w:fill="auto"/>
        <w:spacing w:after="160" w:line="360" w:lineRule="auto"/>
        <w:ind w:right="-8"/>
        <w:rPr>
          <w:rStyle w:val="32pt"/>
          <w:rFonts w:ascii="Sylfaen" w:hAnsi="Sylfaen"/>
          <w:spacing w:val="0"/>
          <w:sz w:val="24"/>
          <w:szCs w:val="24"/>
        </w:rPr>
      </w:pPr>
    </w:p>
    <w:p w:rsidR="00126B7E" w:rsidRPr="003B0448" w:rsidRDefault="00F2761E" w:rsidP="00DA305C">
      <w:pPr>
        <w:pStyle w:val="30"/>
        <w:shd w:val="clear" w:color="auto" w:fill="auto"/>
        <w:spacing w:after="160" w:line="360" w:lineRule="auto"/>
        <w:ind w:left="567" w:right="559"/>
        <w:rPr>
          <w:rFonts w:ascii="Sylfaen" w:hAnsi="Sylfaen"/>
          <w:b w:val="0"/>
          <w:sz w:val="24"/>
          <w:szCs w:val="24"/>
        </w:rPr>
      </w:pPr>
      <w:r w:rsidRPr="003B0448">
        <w:rPr>
          <w:rStyle w:val="32pt"/>
          <w:rFonts w:ascii="Sylfaen" w:hAnsi="Sylfaen"/>
          <w:b/>
          <w:spacing w:val="0"/>
          <w:sz w:val="24"/>
          <w:szCs w:val="24"/>
        </w:rPr>
        <w:t>ՑԱՆԿ</w:t>
      </w:r>
    </w:p>
    <w:p w:rsidR="00126B7E" w:rsidRPr="003B0448" w:rsidRDefault="00F2761E" w:rsidP="00DA305C">
      <w:pPr>
        <w:pStyle w:val="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B0448">
        <w:rPr>
          <w:rFonts w:ascii="Sylfaen" w:hAnsi="Sylfaen"/>
          <w:sz w:val="24"/>
          <w:szCs w:val="24"/>
        </w:rPr>
        <w:t xml:space="preserve">հրդեհային անվտանգության ապահովման </w:t>
      </w:r>
      <w:r w:rsidR="00605A5D">
        <w:rPr>
          <w:rFonts w:ascii="Sylfaen" w:hAnsi="Sylfaen"/>
          <w:sz w:val="24"/>
          <w:szCs w:val="24"/>
        </w:rPr>
        <w:t>և</w:t>
      </w:r>
      <w:r w:rsidRPr="003B0448">
        <w:rPr>
          <w:rFonts w:ascii="Sylfaen" w:hAnsi="Sylfaen"/>
          <w:sz w:val="24"/>
          <w:szCs w:val="24"/>
        </w:rPr>
        <w:t xml:space="preserve"> հրդեհաշիջման այն միջոցների, որոնց վրա տարածվում են «Հրդեհային անվտանգության ապահովման </w:t>
      </w:r>
      <w:r w:rsidR="00605A5D">
        <w:rPr>
          <w:rFonts w:ascii="Sylfaen" w:hAnsi="Sylfaen"/>
          <w:sz w:val="24"/>
          <w:szCs w:val="24"/>
        </w:rPr>
        <w:t>և</w:t>
      </w:r>
      <w:r w:rsidRPr="003B0448">
        <w:rPr>
          <w:rFonts w:ascii="Sylfaen" w:hAnsi="Sylfaen"/>
          <w:sz w:val="24"/>
          <w:szCs w:val="24"/>
        </w:rPr>
        <w:t xml:space="preserve"> հրդեհաշիջման միջոցներին ներկայացվող պահանջների մասին» </w:t>
      </w:r>
      <w:r w:rsidR="007158AB" w:rsidRPr="003B0448">
        <w:rPr>
          <w:rFonts w:ascii="Sylfaen" w:hAnsi="Sylfaen"/>
          <w:sz w:val="24"/>
          <w:szCs w:val="24"/>
        </w:rPr>
        <w:t>Եվրասիական տնտեսական միության</w:t>
      </w:r>
      <w:r w:rsidR="00605A5D">
        <w:rPr>
          <w:rFonts w:ascii="Sylfaen" w:hAnsi="Sylfaen"/>
          <w:sz w:val="24"/>
          <w:szCs w:val="24"/>
        </w:rPr>
        <w:t xml:space="preserve"> </w:t>
      </w:r>
      <w:r w:rsidRPr="003B0448">
        <w:rPr>
          <w:rFonts w:ascii="Sylfaen" w:hAnsi="Sylfaen"/>
          <w:sz w:val="24"/>
          <w:szCs w:val="24"/>
        </w:rPr>
        <w:t>տեխնիկական կանոնակարգի պահանջները</w:t>
      </w:r>
      <w:r w:rsidR="00DA305C" w:rsidRPr="003B0448">
        <w:rPr>
          <w:rFonts w:ascii="Sylfaen" w:hAnsi="Sylfaen"/>
          <w:sz w:val="24"/>
          <w:szCs w:val="24"/>
        </w:rPr>
        <w:t xml:space="preserve"> </w:t>
      </w:r>
      <w:r w:rsidRPr="003B0448">
        <w:rPr>
          <w:rFonts w:ascii="Sylfaen" w:hAnsi="Sylfaen"/>
          <w:sz w:val="24"/>
          <w:szCs w:val="24"/>
        </w:rPr>
        <w:t>(ԵԱՏՄ ՏԿ /20)</w:t>
      </w:r>
    </w:p>
    <w:tbl>
      <w:tblPr>
        <w:tblOverlap w:val="never"/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171"/>
        <w:gridCol w:w="7"/>
        <w:gridCol w:w="12"/>
        <w:gridCol w:w="3230"/>
      </w:tblGrid>
      <w:tr w:rsidR="00126B7E" w:rsidRPr="003B0448" w:rsidTr="00701E13">
        <w:trPr>
          <w:tblHeader/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 xml:space="preserve">Հրդեհային անվտանգության ապահովման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հրդեհաշիջման միջոցների անվանումը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Համապատասխանության հաստատման սխեմաները</w:t>
            </w:r>
          </w:p>
        </w:tc>
      </w:tr>
      <w:tr w:rsidR="00126B7E" w:rsidRPr="003B0448" w:rsidTr="00DA305C">
        <w:trPr>
          <w:trHeight w:val="460"/>
          <w:jc w:val="center"/>
        </w:trPr>
        <w:tc>
          <w:tcPr>
            <w:tcW w:w="9420" w:type="dxa"/>
            <w:gridSpan w:val="4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I. Կրակմարիչ նյութեր</w:t>
            </w:r>
          </w:p>
        </w:tc>
      </w:tr>
      <w:tr w:rsidR="00126B7E" w:rsidRPr="003B0448" w:rsidTr="00DA305C">
        <w:trPr>
          <w:trHeight w:val="410"/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Ընդհանուր նշանակության կրակմարիչ փոշիներ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Հրդեհների մարման փրփրարարներ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Ջրալույծ այրվող հեղուկների հրդեհների մարման համար վեր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>ից մատուցմամբ փրփրարարներ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DA305C">
        <w:trPr>
          <w:trHeight w:val="489"/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Թրջիչներ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5.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Գազային կրակմարիչ նյութեր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II. Հրապաշտպանության միջոցներ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Փայտանյութի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դրա հիմքով նյութերի հրապաշտպանության միջոցներ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Մետաղյա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(կամ) երկաթբետոնե կառուցվածքների հրապաշտպանության միջոցներ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Մալուխների հրապաշտպանության միջոցներ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III. Էլեկտրամոնտաժային գծամետրային արտադրատեսակներ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9.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Ոչ մետաղյա նյութերից էլեկտրամոնտաժային գծամետրային արտադրատեսակներ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lastRenderedPageBreak/>
              <w:t>IV. Կրակմարիչներ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10.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Փոխադրելի կրակմարիչներ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11.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Շարժական կրակմարիչներ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V. Հրդեհաշիջման ավտոնոմ սարքեր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12.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Հրդեհաշիջման ավտոնոմ սարքեր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VI. Հրշեջ պահարաններ, հրշեջ ծորակներ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13.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պահարաններ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14.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ծորակներ, հրշեջ փակիչ կափույրներ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VII. Հրդեհաշիջման շարժական միջոցները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15.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Հիմնական հրշեջ մեքենաներ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16.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Շտաբային հրշեջ մեքենաներ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17.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ավտոամբարձիչներ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18.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ավտոսանդուղքներ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19.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Վթարափրկարարական ավտոմեքենաներ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20.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ավտոփրփրամբարձիչներ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21.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Կապի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լուսավորության մեքենաներ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22.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Գազածխապաշտպանության ծառայության մեքենաներ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23.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Շարժական ռոբոտատեխնիկական համալիրներ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24.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շարժիչապոմպեր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25.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Կենտրոնախույս հրշեջ պոմպեր շարժական հրդեհաշիջման միջոցների համար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217402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94" w:right="585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 xml:space="preserve">VIII. Հրդեհային ավտոմատիկայի համակարգի (հրշեջ ազդանշանման համակարգերի, հրդեհի մասին ծանուցումների փոխանցման համակարգերի, հրդեհի դեպքում տեղեկացման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մարդկանց տար</w:t>
            </w:r>
            <w:r w:rsidR="008E63D9" w:rsidRPr="003B0448">
              <w:rPr>
                <w:rFonts w:ascii="Sylfaen" w:hAnsi="Sylfaen"/>
                <w:sz w:val="20"/>
                <w:szCs w:val="20"/>
              </w:rPr>
              <w:t>ա</w:t>
            </w:r>
            <w:r w:rsidRPr="003B0448">
              <w:rPr>
                <w:rFonts w:ascii="Sylfaen" w:hAnsi="Sylfaen"/>
                <w:sz w:val="20"/>
                <w:szCs w:val="20"/>
              </w:rPr>
              <w:t>հանման կառավարման համակարգերի) կազմում գործող տեխնիկական միջոցներ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26.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ազդարարներ, ձեռքի հրշեջ ազդարարներ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27.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ավտոմատիկայի համակարգերի տեխնիկական միջոցների անխափան սնուցման աղբյուրներ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28.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ազդարարներ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29.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Ընդունիչ-վերահսկող ու կառավարման հրշեջ սարքեր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այլ գործիքներ, որոնք նախատեսված են սարքի գործառնական հնարավորություններն ընդլայնելու համար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30.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Ցուցանշման դուրս բերվող սարքեր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31.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Շլեյֆի աշխատունակության ստուգման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հսկման սարքեր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32.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Հրդեհի մասին ծանուցումների փոխանցման համակարգեր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33.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Անհատական հրշեջ ազդարարներ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49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lastRenderedPageBreak/>
              <w:t>34.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Հեռակառավարվող գործարկման սարքեր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94" w:right="4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IX. Հրդեհաշիջման ավտոմատ կայանքների (այդ թվում՝ հրդեհաշիջման ավտոնոմ կայանքների, հրդեհաշիջման ռոբոտացված կայանքների, հրշեջ մոդուլային կայանքների) կազմում գործող տեխնիկական միջոցներ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35.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կառավարման հանգույցներ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36.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ցայտաջրմուղ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դրենչերային ազգանշանային կափույրներ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37.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դրենաժային կափույրներ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38.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հակադարձ կափույրներ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39.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սողնակներ, փականակներ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40.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ծորակներ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41.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օդածծիչներ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42.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աքսելերատորներ 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43.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հիդրոարագարարներ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44.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կայանքների ճնշման ազդանշանիչներ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հեղուկի հոսքի ազդանշանիչներ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45.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կոմպենսատորներ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46.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հապաղման խցեր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47.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Հրդեհաշիջման ջրային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փրփուրային ավտոմատ կայանքների զտիչներ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48.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հիդրավլիկ ձայնային ազդարարներ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49.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Ցայտաջրմուղ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դրենչերային ջրային ու փրփրային ոռոգիչներ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50.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Փրփուրային հրդեհաշիջման կայանքների բաժնավորիչներ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51.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Նրբափոշիացված ջրով հրդեհաշիջման ավտոմատ կայանքների մոդուլներ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52.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Գազային հրդեհաշիջման ավտոմատ կայանքների մոդուլներ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53.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Գազափոշային հրդեհաշիջման ավտոմատ կայանքների մոդուլներ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lastRenderedPageBreak/>
              <w:t>54.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Փոշիով հրդեհաշիջման ավտոմատ կայանքների մոդուլներ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55.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Գազային հրդեհաշիջման ավտոմատ կայանքների բաշխիչ սարքեր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56.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Գազային հրդեհաշիջման ավտոմատ կայանքների իզոթերմ ռեզերվուարներ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57.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Կրակմարիչ աերոզոլի գեներատորներ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X. Հրդեհաշիջման ռոբոտացված կայանքներ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58.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Հրդեհաշիջման ռոբոտացված կայանքներ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 xml:space="preserve">XI. Շնչառական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տեսողական օրգանների </w:t>
            </w:r>
            <w:r w:rsidR="00DA305C" w:rsidRPr="003B0448">
              <w:rPr>
                <w:rFonts w:ascii="Sylfaen" w:hAnsi="Sylfaen"/>
                <w:sz w:val="20"/>
                <w:szCs w:val="20"/>
              </w:rPr>
              <w:br/>
            </w:r>
            <w:r w:rsidRPr="003B0448">
              <w:rPr>
                <w:rFonts w:ascii="Sylfaen" w:hAnsi="Sylfaen"/>
                <w:sz w:val="20"/>
                <w:szCs w:val="20"/>
              </w:rPr>
              <w:t>անհատական պաշտպանության հրշեջ միջոցներ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59.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Շնչառական մեկուսիչ հրշեջ ապարատներ (սեղմված օդով, սեղմված թթվածնով)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60.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Շնչառական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տեսողական օրգանների անհատական պաշտպանության զտիչ հրշեջ միջոցներ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61.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մեկուսիչ ինքնափրկարարներ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62.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Շնչառական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տեսողական օրգանների անհատական պաշտպանության հրշեջ միջոցների երեսակողմի մասեր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63.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Շնչառական մեկուսիչ հրշեջ ապարատների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հրշեջ մեկուսիչ ինքնափրկարարների բալոններ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64.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Շնչառական մեկուսիչ հրշեջ ապարատների ստուգման կայանքներ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65.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Շնչառական մեկուսիչ հրշեջ ապարատների բալոնների լիցքավորման կոմպրեսորային կայանքներ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XII. Հրշեջի հատուկ պաշտպանական հագուստ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66.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Հրշեջի ընդհանուր նշանակության հատուկ պաշտպանական հագուստ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67.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Հրշեջի՝ բարձր ջերմային ներգործությունից պաշտպանող հատուկ պաշտպանական հագուստ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DA305C">
        <w:trPr>
          <w:trHeight w:val="527"/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68.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Հրշեջի մեկուսիչ տիպի հատուկ պաշտպանական հագուստ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69.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Հրշեջների համար ջերմակայուն ներքնազգեստ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70.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Հրշեջների համար ենթասաղավարտ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 xml:space="preserve">XIII. Հրշեջի ձեռքերի, ոտքերի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գլխի </w:t>
            </w:r>
            <w:r w:rsidR="00DA305C" w:rsidRPr="003B0448">
              <w:rPr>
                <w:rFonts w:ascii="Sylfaen" w:hAnsi="Sylfaen"/>
                <w:sz w:val="20"/>
                <w:szCs w:val="20"/>
              </w:rPr>
              <w:br/>
            </w:r>
            <w:r w:rsidRPr="003B0448">
              <w:rPr>
                <w:rFonts w:ascii="Sylfaen" w:hAnsi="Sylfaen"/>
                <w:sz w:val="20"/>
                <w:szCs w:val="20"/>
              </w:rPr>
              <w:t>անհատական պաշտպանության միջոցները</w:t>
            </w:r>
          </w:p>
        </w:tc>
      </w:tr>
      <w:tr w:rsidR="00126B7E" w:rsidRPr="003B0448" w:rsidTr="00DA305C">
        <w:trPr>
          <w:trHeight w:val="524"/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71.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Հրշեջի ձեռքերի անհատական պաշտպանության միջոցներ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72.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Հրշեջի ոտքերի անհատական պաշտպանության միջոցներ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73.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Գլխի անհատական պաշտպանության միջոցներ (սաղավարտներ պաշտպանական)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lastRenderedPageBreak/>
              <w:t xml:space="preserve">XIV. Հրդեհի դեպքում բարձրադիր մակարդակներից </w:t>
            </w:r>
            <w:r w:rsidR="00BB759B" w:rsidRPr="003B0448">
              <w:rPr>
                <w:rFonts w:ascii="Sylfaen" w:hAnsi="Sylfaen"/>
                <w:sz w:val="20"/>
                <w:szCs w:val="20"/>
              </w:rPr>
              <w:br/>
            </w:r>
            <w:r w:rsidRPr="003B0448">
              <w:rPr>
                <w:rFonts w:ascii="Sylfaen" w:hAnsi="Sylfaen"/>
                <w:sz w:val="20"/>
                <w:szCs w:val="20"/>
              </w:rPr>
              <w:t>մարդկանց փրկելու միջոցներ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74.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Ձեռքի հրշեջ սանդուղքներ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75.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փրկարար պարաններ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76.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փրկարար գոտիներ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77.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զսպանակեռիկներ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78.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փրկարար ելարաններ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79.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փրկարար թռիչքային սարքեր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80.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փրկարարական ճկափողեր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81.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Ճոպանային իջեցման հրշեջ սարքեր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82.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Փրկարարական կախովի հրշեջ սանդուղքներ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6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 xml:space="preserve">XV. Հրդեհների դեպքում հատուկ փրկարարական </w:t>
            </w:r>
            <w:r w:rsidR="00BB759B" w:rsidRPr="003B0448">
              <w:rPr>
                <w:rFonts w:ascii="Sylfaen" w:hAnsi="Sylfaen"/>
                <w:sz w:val="20"/>
                <w:szCs w:val="20"/>
              </w:rPr>
              <w:br/>
            </w:r>
            <w:r w:rsidRPr="003B0448">
              <w:rPr>
                <w:rFonts w:ascii="Sylfaen" w:hAnsi="Sylfaen"/>
                <w:sz w:val="20"/>
                <w:szCs w:val="20"/>
              </w:rPr>
              <w:t>աշխատանքներ անցկացնելու գործիք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6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83.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Հրդեհների դեպքում հատուկ փրկարարական աշխատանքներ անցկացնելու գործիք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6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XVI. Հրշեջների լրացուցիչ հանդերձանք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6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84.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լապտերներ, ջերմացույցներ, ռադիոփարոսներ, ձայնային փարոսներ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6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XVII. Հրշեջ սարքավորում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6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85.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Միացման հրշեջ գլխիկներ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86.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ջրածորաններ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90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87.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սյունակ</w:t>
            </w:r>
          </w:p>
        </w:tc>
        <w:tc>
          <w:tcPr>
            <w:tcW w:w="3230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88.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Փրփրախառնիչներ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89.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Փողրակային ջրահավաքիչներ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90.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Փողրակային ճյուղավորումներ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91.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Հրշեջ ջրամբարձիչներ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92.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Ներծծող հրշեջ ցանցեր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BB759B">
        <w:trPr>
          <w:trHeight w:val="319"/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93.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Ճնշումային հրշեջ ճկափողեր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DA305C">
        <w:trPr>
          <w:trHeight w:val="327"/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94.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Ճնշումային հրշեջ ճկափողերի սպասարկման սարքավորում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3հ, 4հ, 6հ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95.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Ձեռքի հրշեջ ծայրապնակներ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96.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Հրետասայլային հրշեջ ծայրապնակներ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97.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Փրփուրի գեներատորներ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20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XVIII. Հակահրդեհային արգելքների որմնանցքերի լրալցում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04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98.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Հակահրդեհային պատուհաններ, դռներ, հրակայունության նորմավորված սահմաններով վերելակների հորանների դռներ, դարպասներ, մտոցներ, գալարավարագույրներ, ռոլետներ, էկրաններ, վարագույրներ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lastRenderedPageBreak/>
              <w:t>99.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Շենքերի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շինությունների ինժեներային համակարգերի մալուխային արտադրատեսակների, շինալարերի, հերմետիկ մալուխային ներանցիչների, կցորդիչների </w:t>
            </w:r>
            <w:r w:rsidR="00605A5D">
              <w:rPr>
                <w:rFonts w:ascii="Sylfaen" w:hAnsi="Sylfaen"/>
                <w:sz w:val="20"/>
                <w:szCs w:val="20"/>
              </w:rPr>
              <w:t>և</w:t>
            </w:r>
            <w:r w:rsidRPr="003B0448">
              <w:rPr>
                <w:rFonts w:ascii="Sylfaen" w:hAnsi="Sylfaen"/>
                <w:sz w:val="20"/>
                <w:szCs w:val="20"/>
              </w:rPr>
              <w:t xml:space="preserve"> խողովակաշարերի հետ հակահրդեհային արգելքների հատման հանգույցներ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78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1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100.</w:t>
            </w:r>
            <w:r w:rsidR="00701E1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Ծխագազաանթափանց հակահրդեհային դռներ, ծխա</w:t>
            </w:r>
            <w:r w:rsidR="00C416B2" w:rsidRPr="003B0448">
              <w:rPr>
                <w:rFonts w:ascii="Sylfaen" w:hAnsi="Sylfaen"/>
                <w:sz w:val="20"/>
                <w:szCs w:val="20"/>
              </w:rPr>
              <w:t>ա</w:t>
            </w:r>
            <w:r w:rsidRPr="003B0448">
              <w:rPr>
                <w:rFonts w:ascii="Sylfaen" w:hAnsi="Sylfaen"/>
                <w:sz w:val="20"/>
                <w:szCs w:val="20"/>
              </w:rPr>
              <w:t>նթափանց դռներ</w:t>
            </w:r>
          </w:p>
        </w:tc>
        <w:tc>
          <w:tcPr>
            <w:tcW w:w="3242" w:type="dxa"/>
            <w:gridSpan w:val="2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701E13">
        <w:trPr>
          <w:jc w:val="center"/>
        </w:trPr>
        <w:tc>
          <w:tcPr>
            <w:tcW w:w="9419" w:type="dxa"/>
            <w:gridSpan w:val="4"/>
            <w:shd w:val="clear" w:color="auto" w:fill="FFFFFF"/>
            <w:vAlign w:val="center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 xml:space="preserve">XIX. Հակածխային օդափոխության համակարգերի կազմում </w:t>
            </w:r>
            <w:r w:rsidR="00BB759B" w:rsidRPr="003B0448">
              <w:rPr>
                <w:rFonts w:ascii="Sylfaen" w:hAnsi="Sylfaen"/>
                <w:sz w:val="20"/>
                <w:szCs w:val="20"/>
              </w:rPr>
              <w:br/>
            </w:r>
            <w:r w:rsidRPr="003B0448">
              <w:rPr>
                <w:rFonts w:ascii="Sylfaen" w:hAnsi="Sylfaen"/>
                <w:sz w:val="20"/>
                <w:szCs w:val="20"/>
              </w:rPr>
              <w:t>գործող տեխնիկական միջոցներ</w:t>
            </w:r>
          </w:p>
        </w:tc>
      </w:tr>
      <w:tr w:rsidR="00126B7E" w:rsidRPr="003B0448" w:rsidTr="005771F4">
        <w:trPr>
          <w:jc w:val="center"/>
        </w:trPr>
        <w:tc>
          <w:tcPr>
            <w:tcW w:w="6171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8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101.</w:t>
            </w:r>
            <w:r w:rsidR="00FE3DD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Նորմալ բացված հակահրդեհային կափույրներ, նորմալ փակված հակահրդեհային կափույրներ, ծխային</w:t>
            </w:r>
            <w:r w:rsidR="00557AD2" w:rsidRPr="003B04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B0448">
              <w:rPr>
                <w:rFonts w:ascii="Sylfaen" w:hAnsi="Sylfaen"/>
                <w:sz w:val="20"/>
                <w:szCs w:val="20"/>
              </w:rPr>
              <w:t>ելանցքեր</w:t>
            </w:r>
          </w:p>
        </w:tc>
        <w:tc>
          <w:tcPr>
            <w:tcW w:w="3248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71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8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102.</w:t>
            </w:r>
            <w:r w:rsidR="00FE3DD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Հակածխային էկրաններ (գալարավարագույրներ, վարագույրներ)</w:t>
            </w:r>
          </w:p>
        </w:tc>
        <w:tc>
          <w:tcPr>
            <w:tcW w:w="3248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71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8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103.</w:t>
            </w:r>
            <w:r w:rsidR="00FE3DD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Օդաքաշ օդափոխիչներ</w:t>
            </w:r>
          </w:p>
        </w:tc>
        <w:tc>
          <w:tcPr>
            <w:tcW w:w="3248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  <w:tr w:rsidR="00126B7E" w:rsidRPr="003B0448" w:rsidTr="005771F4">
        <w:trPr>
          <w:jc w:val="center"/>
        </w:trPr>
        <w:tc>
          <w:tcPr>
            <w:tcW w:w="6171" w:type="dxa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tabs>
                <w:tab w:val="left" w:pos="588"/>
              </w:tabs>
              <w:spacing w:before="0" w:after="120" w:line="240" w:lineRule="auto"/>
              <w:ind w:left="5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104.</w:t>
            </w:r>
            <w:r w:rsidR="00FE3DD3" w:rsidRPr="003B0448">
              <w:rPr>
                <w:rFonts w:ascii="Sylfaen" w:hAnsi="Sylfaen"/>
                <w:sz w:val="20"/>
                <w:szCs w:val="20"/>
              </w:rPr>
              <w:tab/>
            </w:r>
            <w:r w:rsidRPr="003B0448">
              <w:rPr>
                <w:rFonts w:ascii="Sylfaen" w:hAnsi="Sylfaen"/>
                <w:sz w:val="20"/>
                <w:szCs w:val="20"/>
              </w:rPr>
              <w:t>Օդատարներ</w:t>
            </w:r>
          </w:p>
        </w:tc>
        <w:tc>
          <w:tcPr>
            <w:tcW w:w="3248" w:type="dxa"/>
            <w:gridSpan w:val="3"/>
            <w:shd w:val="clear" w:color="auto" w:fill="FFFFFF"/>
          </w:tcPr>
          <w:p w:rsidR="00126B7E" w:rsidRPr="003B0448" w:rsidRDefault="00F2761E" w:rsidP="00DA305C">
            <w:pPr>
              <w:pStyle w:val="20"/>
              <w:shd w:val="clear" w:color="auto" w:fill="auto"/>
              <w:spacing w:before="0" w:after="120" w:line="240" w:lineRule="auto"/>
              <w:ind w:left="5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3B0448">
              <w:rPr>
                <w:rFonts w:ascii="Sylfaen" w:hAnsi="Sylfaen"/>
                <w:sz w:val="20"/>
                <w:szCs w:val="20"/>
              </w:rPr>
              <w:t>1ս, 3ս, 4ս</w:t>
            </w:r>
          </w:p>
        </w:tc>
      </w:tr>
    </w:tbl>
    <w:p w:rsidR="00D779D1" w:rsidRPr="003B0448" w:rsidRDefault="00D779D1" w:rsidP="00034C1C">
      <w:pPr>
        <w:spacing w:after="160" w:line="360" w:lineRule="auto"/>
        <w:jc w:val="both"/>
      </w:pPr>
    </w:p>
    <w:p w:rsidR="00FE3DD3" w:rsidRPr="00034C1C" w:rsidRDefault="00FE3DD3" w:rsidP="00034C1C">
      <w:pPr>
        <w:spacing w:after="160" w:line="360" w:lineRule="auto"/>
        <w:jc w:val="center"/>
        <w:rPr>
          <w:lang w:val="en-US"/>
        </w:rPr>
      </w:pPr>
      <w:r w:rsidRPr="003B0448">
        <w:rPr>
          <w:lang w:val="en-US"/>
        </w:rPr>
        <w:t>_________________</w:t>
      </w:r>
    </w:p>
    <w:sectPr w:rsidR="00FE3DD3" w:rsidRPr="00034C1C" w:rsidSect="00034C1C">
      <w:footerReference w:type="default" r:id="rId8"/>
      <w:pgSz w:w="11900" w:h="16840" w:code="9"/>
      <w:pgMar w:top="1418" w:right="1418" w:bottom="1418" w:left="1418" w:header="0" w:footer="4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527" w:rsidRDefault="00A67527" w:rsidP="00D779D1">
      <w:r>
        <w:separator/>
      </w:r>
    </w:p>
  </w:endnote>
  <w:endnote w:type="continuationSeparator" w:id="0">
    <w:p w:rsidR="00A67527" w:rsidRDefault="00A67527" w:rsidP="00D7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HEA Grapalat" w:hAnsi="GHEA Grapalat"/>
      </w:rPr>
      <w:id w:val="2576506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605A5D" w:rsidRPr="00DA305C" w:rsidRDefault="00605A5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527" w:rsidRDefault="00A67527"/>
  </w:footnote>
  <w:footnote w:type="continuationSeparator" w:id="0">
    <w:p w:rsidR="00A67527" w:rsidRDefault="00A675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2A2"/>
    <w:multiLevelType w:val="multilevel"/>
    <w:tmpl w:val="F752C5D2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41291"/>
    <w:multiLevelType w:val="multilevel"/>
    <w:tmpl w:val="ED380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61010"/>
    <w:multiLevelType w:val="multilevel"/>
    <w:tmpl w:val="B2D64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B6855"/>
    <w:multiLevelType w:val="multilevel"/>
    <w:tmpl w:val="C2DAA3D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866734"/>
    <w:multiLevelType w:val="multilevel"/>
    <w:tmpl w:val="E466D0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9D1"/>
    <w:rsid w:val="00002280"/>
    <w:rsid w:val="00020C12"/>
    <w:rsid w:val="00021743"/>
    <w:rsid w:val="000265D4"/>
    <w:rsid w:val="00034C1C"/>
    <w:rsid w:val="00034E13"/>
    <w:rsid w:val="00036B1D"/>
    <w:rsid w:val="0004054C"/>
    <w:rsid w:val="00054936"/>
    <w:rsid w:val="00055B38"/>
    <w:rsid w:val="0005661D"/>
    <w:rsid w:val="00057D55"/>
    <w:rsid w:val="00064459"/>
    <w:rsid w:val="00074AEA"/>
    <w:rsid w:val="0007717B"/>
    <w:rsid w:val="00082B6D"/>
    <w:rsid w:val="00085F1F"/>
    <w:rsid w:val="000909E2"/>
    <w:rsid w:val="00095162"/>
    <w:rsid w:val="00095900"/>
    <w:rsid w:val="000A7804"/>
    <w:rsid w:val="000B39E6"/>
    <w:rsid w:val="000C2B80"/>
    <w:rsid w:val="000C4243"/>
    <w:rsid w:val="000C49E8"/>
    <w:rsid w:val="000D64AC"/>
    <w:rsid w:val="000D6CE4"/>
    <w:rsid w:val="000E58AF"/>
    <w:rsid w:val="000E73D0"/>
    <w:rsid w:val="000F460F"/>
    <w:rsid w:val="000F71C2"/>
    <w:rsid w:val="00110F22"/>
    <w:rsid w:val="0011103A"/>
    <w:rsid w:val="00112AA1"/>
    <w:rsid w:val="001179EE"/>
    <w:rsid w:val="00120D71"/>
    <w:rsid w:val="001235C8"/>
    <w:rsid w:val="00126B7E"/>
    <w:rsid w:val="00126D69"/>
    <w:rsid w:val="0013082B"/>
    <w:rsid w:val="0015372E"/>
    <w:rsid w:val="001537A1"/>
    <w:rsid w:val="00163534"/>
    <w:rsid w:val="00163EC8"/>
    <w:rsid w:val="0016651E"/>
    <w:rsid w:val="00172A8A"/>
    <w:rsid w:val="00176ACB"/>
    <w:rsid w:val="001814EF"/>
    <w:rsid w:val="00184C2E"/>
    <w:rsid w:val="00186615"/>
    <w:rsid w:val="00187618"/>
    <w:rsid w:val="00193172"/>
    <w:rsid w:val="00196B8E"/>
    <w:rsid w:val="001A07D1"/>
    <w:rsid w:val="001A3702"/>
    <w:rsid w:val="001B1FEC"/>
    <w:rsid w:val="001B4B0C"/>
    <w:rsid w:val="001B4CDC"/>
    <w:rsid w:val="001B78B8"/>
    <w:rsid w:val="001B7D9F"/>
    <w:rsid w:val="001C1DF0"/>
    <w:rsid w:val="001C4FB8"/>
    <w:rsid w:val="001C70B4"/>
    <w:rsid w:val="001D394B"/>
    <w:rsid w:val="001F119E"/>
    <w:rsid w:val="001F193F"/>
    <w:rsid w:val="00210C9C"/>
    <w:rsid w:val="002152F3"/>
    <w:rsid w:val="00215F53"/>
    <w:rsid w:val="00217402"/>
    <w:rsid w:val="002204B3"/>
    <w:rsid w:val="00221627"/>
    <w:rsid w:val="00227892"/>
    <w:rsid w:val="00230AA2"/>
    <w:rsid w:val="00237B1D"/>
    <w:rsid w:val="0024061E"/>
    <w:rsid w:val="00245A30"/>
    <w:rsid w:val="0024789A"/>
    <w:rsid w:val="00247D65"/>
    <w:rsid w:val="00252399"/>
    <w:rsid w:val="002545D9"/>
    <w:rsid w:val="00272110"/>
    <w:rsid w:val="00272F0A"/>
    <w:rsid w:val="002818ED"/>
    <w:rsid w:val="00286168"/>
    <w:rsid w:val="0028677E"/>
    <w:rsid w:val="00292C81"/>
    <w:rsid w:val="002A04E9"/>
    <w:rsid w:val="002A0E94"/>
    <w:rsid w:val="002A1C0F"/>
    <w:rsid w:val="002A5520"/>
    <w:rsid w:val="002B76DD"/>
    <w:rsid w:val="002C00FD"/>
    <w:rsid w:val="002C18A0"/>
    <w:rsid w:val="002C20A9"/>
    <w:rsid w:val="002C419B"/>
    <w:rsid w:val="002C6884"/>
    <w:rsid w:val="002D15EE"/>
    <w:rsid w:val="002D22C3"/>
    <w:rsid w:val="002D2490"/>
    <w:rsid w:val="002E618D"/>
    <w:rsid w:val="002E76CA"/>
    <w:rsid w:val="002E7C37"/>
    <w:rsid w:val="002F0992"/>
    <w:rsid w:val="003007AE"/>
    <w:rsid w:val="00304C89"/>
    <w:rsid w:val="00314843"/>
    <w:rsid w:val="00322A12"/>
    <w:rsid w:val="00323331"/>
    <w:rsid w:val="00324C64"/>
    <w:rsid w:val="00327956"/>
    <w:rsid w:val="00333163"/>
    <w:rsid w:val="00334E8C"/>
    <w:rsid w:val="00340853"/>
    <w:rsid w:val="0034171B"/>
    <w:rsid w:val="00342B5E"/>
    <w:rsid w:val="003471D7"/>
    <w:rsid w:val="00351851"/>
    <w:rsid w:val="0036172A"/>
    <w:rsid w:val="00377557"/>
    <w:rsid w:val="00387DBC"/>
    <w:rsid w:val="003979D3"/>
    <w:rsid w:val="003A2BB3"/>
    <w:rsid w:val="003B0448"/>
    <w:rsid w:val="003B5287"/>
    <w:rsid w:val="003C0A6A"/>
    <w:rsid w:val="003D5F5C"/>
    <w:rsid w:val="003D72C6"/>
    <w:rsid w:val="003E09F9"/>
    <w:rsid w:val="003E38BD"/>
    <w:rsid w:val="003E405A"/>
    <w:rsid w:val="003E4FAB"/>
    <w:rsid w:val="003E5466"/>
    <w:rsid w:val="003F2EB7"/>
    <w:rsid w:val="00400C3E"/>
    <w:rsid w:val="00410002"/>
    <w:rsid w:val="00410A11"/>
    <w:rsid w:val="00414A52"/>
    <w:rsid w:val="00417F63"/>
    <w:rsid w:val="0042364B"/>
    <w:rsid w:val="00427CA0"/>
    <w:rsid w:val="00430CA4"/>
    <w:rsid w:val="00445754"/>
    <w:rsid w:val="00461FE9"/>
    <w:rsid w:val="00471324"/>
    <w:rsid w:val="00485C45"/>
    <w:rsid w:val="00497CB5"/>
    <w:rsid w:val="004B0724"/>
    <w:rsid w:val="004B0C8C"/>
    <w:rsid w:val="004B32E0"/>
    <w:rsid w:val="004B45C5"/>
    <w:rsid w:val="004B483F"/>
    <w:rsid w:val="004D29DA"/>
    <w:rsid w:val="004E1656"/>
    <w:rsid w:val="004E46DD"/>
    <w:rsid w:val="004E7091"/>
    <w:rsid w:val="004F03BD"/>
    <w:rsid w:val="004F2EEB"/>
    <w:rsid w:val="004F2F9D"/>
    <w:rsid w:val="00505926"/>
    <w:rsid w:val="0050721D"/>
    <w:rsid w:val="0051201D"/>
    <w:rsid w:val="00515BF7"/>
    <w:rsid w:val="00521259"/>
    <w:rsid w:val="005253A4"/>
    <w:rsid w:val="00530747"/>
    <w:rsid w:val="00531BE4"/>
    <w:rsid w:val="00537CB6"/>
    <w:rsid w:val="00544CB0"/>
    <w:rsid w:val="00557AD2"/>
    <w:rsid w:val="00560F49"/>
    <w:rsid w:val="00561A11"/>
    <w:rsid w:val="005663FE"/>
    <w:rsid w:val="00567A49"/>
    <w:rsid w:val="005759AF"/>
    <w:rsid w:val="005771F4"/>
    <w:rsid w:val="0058003F"/>
    <w:rsid w:val="00580136"/>
    <w:rsid w:val="00581691"/>
    <w:rsid w:val="00591431"/>
    <w:rsid w:val="005A23A5"/>
    <w:rsid w:val="005B067B"/>
    <w:rsid w:val="005B1E2C"/>
    <w:rsid w:val="005B32E7"/>
    <w:rsid w:val="005C4CFC"/>
    <w:rsid w:val="005D0EEA"/>
    <w:rsid w:val="005D145B"/>
    <w:rsid w:val="005E0517"/>
    <w:rsid w:val="005E142A"/>
    <w:rsid w:val="005E6251"/>
    <w:rsid w:val="00601E69"/>
    <w:rsid w:val="00605A5D"/>
    <w:rsid w:val="00612839"/>
    <w:rsid w:val="00620C45"/>
    <w:rsid w:val="006332BE"/>
    <w:rsid w:val="0063390B"/>
    <w:rsid w:val="00635B22"/>
    <w:rsid w:val="0063737F"/>
    <w:rsid w:val="00647036"/>
    <w:rsid w:val="0065042C"/>
    <w:rsid w:val="00650E27"/>
    <w:rsid w:val="00653BF7"/>
    <w:rsid w:val="00655EE5"/>
    <w:rsid w:val="00661377"/>
    <w:rsid w:val="006622F4"/>
    <w:rsid w:val="00673AFB"/>
    <w:rsid w:val="00675448"/>
    <w:rsid w:val="00684289"/>
    <w:rsid w:val="00686006"/>
    <w:rsid w:val="006911B2"/>
    <w:rsid w:val="006A6EE0"/>
    <w:rsid w:val="006A74B1"/>
    <w:rsid w:val="006B07DC"/>
    <w:rsid w:val="006B4A6C"/>
    <w:rsid w:val="006C2E5B"/>
    <w:rsid w:val="006D392F"/>
    <w:rsid w:val="006D568F"/>
    <w:rsid w:val="006D61CD"/>
    <w:rsid w:val="006D7E24"/>
    <w:rsid w:val="006E0EEA"/>
    <w:rsid w:val="006E7CB1"/>
    <w:rsid w:val="00701E13"/>
    <w:rsid w:val="00704125"/>
    <w:rsid w:val="0070431C"/>
    <w:rsid w:val="00707983"/>
    <w:rsid w:val="00710766"/>
    <w:rsid w:val="00712220"/>
    <w:rsid w:val="00715803"/>
    <w:rsid w:val="007158AB"/>
    <w:rsid w:val="0072257A"/>
    <w:rsid w:val="007274FA"/>
    <w:rsid w:val="00741001"/>
    <w:rsid w:val="00750C85"/>
    <w:rsid w:val="00752AF8"/>
    <w:rsid w:val="007543C2"/>
    <w:rsid w:val="007558C5"/>
    <w:rsid w:val="0076078E"/>
    <w:rsid w:val="0076201C"/>
    <w:rsid w:val="0077107F"/>
    <w:rsid w:val="0077368B"/>
    <w:rsid w:val="0077407D"/>
    <w:rsid w:val="00774A73"/>
    <w:rsid w:val="00775D38"/>
    <w:rsid w:val="00780148"/>
    <w:rsid w:val="00785B1E"/>
    <w:rsid w:val="00786B19"/>
    <w:rsid w:val="00787E09"/>
    <w:rsid w:val="007916BC"/>
    <w:rsid w:val="00793C20"/>
    <w:rsid w:val="00797704"/>
    <w:rsid w:val="007A45C2"/>
    <w:rsid w:val="007A6213"/>
    <w:rsid w:val="007A7E6D"/>
    <w:rsid w:val="007B1B23"/>
    <w:rsid w:val="007B4508"/>
    <w:rsid w:val="007B736C"/>
    <w:rsid w:val="007C1C63"/>
    <w:rsid w:val="007C24E7"/>
    <w:rsid w:val="007C55B5"/>
    <w:rsid w:val="007C6CBF"/>
    <w:rsid w:val="007D5CCD"/>
    <w:rsid w:val="007F13A0"/>
    <w:rsid w:val="007F1822"/>
    <w:rsid w:val="007F19FD"/>
    <w:rsid w:val="007F2A0B"/>
    <w:rsid w:val="007F4992"/>
    <w:rsid w:val="008029A6"/>
    <w:rsid w:val="0080780E"/>
    <w:rsid w:val="0081670B"/>
    <w:rsid w:val="00817035"/>
    <w:rsid w:val="00821E96"/>
    <w:rsid w:val="00821FDD"/>
    <w:rsid w:val="008223B9"/>
    <w:rsid w:val="00834CF3"/>
    <w:rsid w:val="00853390"/>
    <w:rsid w:val="00862B8D"/>
    <w:rsid w:val="008662C5"/>
    <w:rsid w:val="0087164C"/>
    <w:rsid w:val="00876456"/>
    <w:rsid w:val="00876E57"/>
    <w:rsid w:val="00895077"/>
    <w:rsid w:val="008A1BB0"/>
    <w:rsid w:val="008A2988"/>
    <w:rsid w:val="008B09DC"/>
    <w:rsid w:val="008B6A2D"/>
    <w:rsid w:val="008D0A58"/>
    <w:rsid w:val="008D1677"/>
    <w:rsid w:val="008D5640"/>
    <w:rsid w:val="008E24F7"/>
    <w:rsid w:val="008E3649"/>
    <w:rsid w:val="008E3EBD"/>
    <w:rsid w:val="008E618F"/>
    <w:rsid w:val="008E63D9"/>
    <w:rsid w:val="008E6C39"/>
    <w:rsid w:val="008F6338"/>
    <w:rsid w:val="00900A07"/>
    <w:rsid w:val="0091154D"/>
    <w:rsid w:val="0091233F"/>
    <w:rsid w:val="0091776F"/>
    <w:rsid w:val="00932CFC"/>
    <w:rsid w:val="00940043"/>
    <w:rsid w:val="00946B50"/>
    <w:rsid w:val="00954CF0"/>
    <w:rsid w:val="00961EAD"/>
    <w:rsid w:val="009630BB"/>
    <w:rsid w:val="009634EE"/>
    <w:rsid w:val="00983AD0"/>
    <w:rsid w:val="009870F3"/>
    <w:rsid w:val="009A2A55"/>
    <w:rsid w:val="009A7A99"/>
    <w:rsid w:val="009B426C"/>
    <w:rsid w:val="009C467C"/>
    <w:rsid w:val="009C7C02"/>
    <w:rsid w:val="009D099E"/>
    <w:rsid w:val="009D43EE"/>
    <w:rsid w:val="009E03F9"/>
    <w:rsid w:val="009E6AC2"/>
    <w:rsid w:val="009F0759"/>
    <w:rsid w:val="00A16C44"/>
    <w:rsid w:val="00A235F9"/>
    <w:rsid w:val="00A25683"/>
    <w:rsid w:val="00A37E16"/>
    <w:rsid w:val="00A4078A"/>
    <w:rsid w:val="00A6057D"/>
    <w:rsid w:val="00A61AA8"/>
    <w:rsid w:val="00A61EE4"/>
    <w:rsid w:val="00A62D17"/>
    <w:rsid w:val="00A65ADC"/>
    <w:rsid w:val="00A67527"/>
    <w:rsid w:val="00A774C9"/>
    <w:rsid w:val="00A847BC"/>
    <w:rsid w:val="00A879FA"/>
    <w:rsid w:val="00A905D0"/>
    <w:rsid w:val="00AA0062"/>
    <w:rsid w:val="00AA0AD3"/>
    <w:rsid w:val="00AA1C34"/>
    <w:rsid w:val="00AA46A4"/>
    <w:rsid w:val="00AB79BF"/>
    <w:rsid w:val="00AC2DA3"/>
    <w:rsid w:val="00AC3904"/>
    <w:rsid w:val="00AD24DF"/>
    <w:rsid w:val="00AD25AD"/>
    <w:rsid w:val="00AD50BA"/>
    <w:rsid w:val="00AD55DC"/>
    <w:rsid w:val="00AE0B57"/>
    <w:rsid w:val="00AE2BE7"/>
    <w:rsid w:val="00AE5CBA"/>
    <w:rsid w:val="00AF0FAB"/>
    <w:rsid w:val="00AF22DA"/>
    <w:rsid w:val="00AF39DE"/>
    <w:rsid w:val="00B05F0A"/>
    <w:rsid w:val="00B1604D"/>
    <w:rsid w:val="00B201A2"/>
    <w:rsid w:val="00B2310B"/>
    <w:rsid w:val="00B31C96"/>
    <w:rsid w:val="00B45BC7"/>
    <w:rsid w:val="00B53B82"/>
    <w:rsid w:val="00B61E7E"/>
    <w:rsid w:val="00B63508"/>
    <w:rsid w:val="00B64F9D"/>
    <w:rsid w:val="00B7300A"/>
    <w:rsid w:val="00B739E9"/>
    <w:rsid w:val="00B74324"/>
    <w:rsid w:val="00B75D44"/>
    <w:rsid w:val="00B81C37"/>
    <w:rsid w:val="00B87EE0"/>
    <w:rsid w:val="00B941C8"/>
    <w:rsid w:val="00B969BC"/>
    <w:rsid w:val="00BA0C15"/>
    <w:rsid w:val="00BB759B"/>
    <w:rsid w:val="00BC6540"/>
    <w:rsid w:val="00BD1737"/>
    <w:rsid w:val="00BD2199"/>
    <w:rsid w:val="00BE2C6E"/>
    <w:rsid w:val="00BE7277"/>
    <w:rsid w:val="00BE7B58"/>
    <w:rsid w:val="00BF0B48"/>
    <w:rsid w:val="00C03232"/>
    <w:rsid w:val="00C05BE0"/>
    <w:rsid w:val="00C07A71"/>
    <w:rsid w:val="00C119BD"/>
    <w:rsid w:val="00C13468"/>
    <w:rsid w:val="00C1567B"/>
    <w:rsid w:val="00C32BF1"/>
    <w:rsid w:val="00C416B2"/>
    <w:rsid w:val="00C50325"/>
    <w:rsid w:val="00C50E0B"/>
    <w:rsid w:val="00C818FA"/>
    <w:rsid w:val="00C876AB"/>
    <w:rsid w:val="00C877DA"/>
    <w:rsid w:val="00C94CF3"/>
    <w:rsid w:val="00C95290"/>
    <w:rsid w:val="00CA154B"/>
    <w:rsid w:val="00CA6A90"/>
    <w:rsid w:val="00CA76A9"/>
    <w:rsid w:val="00CB2E98"/>
    <w:rsid w:val="00CB3A6B"/>
    <w:rsid w:val="00CB654C"/>
    <w:rsid w:val="00CB7F4D"/>
    <w:rsid w:val="00CC305C"/>
    <w:rsid w:val="00CD0BFC"/>
    <w:rsid w:val="00CD77DF"/>
    <w:rsid w:val="00CE023A"/>
    <w:rsid w:val="00CE231E"/>
    <w:rsid w:val="00CE3017"/>
    <w:rsid w:val="00CE60C1"/>
    <w:rsid w:val="00CF708B"/>
    <w:rsid w:val="00D029E1"/>
    <w:rsid w:val="00D0313C"/>
    <w:rsid w:val="00D068A6"/>
    <w:rsid w:val="00D10663"/>
    <w:rsid w:val="00D10CD2"/>
    <w:rsid w:val="00D1245B"/>
    <w:rsid w:val="00D1265C"/>
    <w:rsid w:val="00D16EC8"/>
    <w:rsid w:val="00D22917"/>
    <w:rsid w:val="00D255D9"/>
    <w:rsid w:val="00D25CBC"/>
    <w:rsid w:val="00D2620F"/>
    <w:rsid w:val="00D271C1"/>
    <w:rsid w:val="00D37777"/>
    <w:rsid w:val="00D423AE"/>
    <w:rsid w:val="00D4442F"/>
    <w:rsid w:val="00D4511D"/>
    <w:rsid w:val="00D46EA2"/>
    <w:rsid w:val="00D55B9F"/>
    <w:rsid w:val="00D5725C"/>
    <w:rsid w:val="00D601DE"/>
    <w:rsid w:val="00D633B5"/>
    <w:rsid w:val="00D65422"/>
    <w:rsid w:val="00D66317"/>
    <w:rsid w:val="00D6771E"/>
    <w:rsid w:val="00D779D1"/>
    <w:rsid w:val="00D82947"/>
    <w:rsid w:val="00D83449"/>
    <w:rsid w:val="00D91957"/>
    <w:rsid w:val="00DA2F7D"/>
    <w:rsid w:val="00DA305C"/>
    <w:rsid w:val="00DA467B"/>
    <w:rsid w:val="00DB072A"/>
    <w:rsid w:val="00DB1CF2"/>
    <w:rsid w:val="00DB4F92"/>
    <w:rsid w:val="00DC0C7F"/>
    <w:rsid w:val="00DC45B0"/>
    <w:rsid w:val="00DD0466"/>
    <w:rsid w:val="00DD6AD4"/>
    <w:rsid w:val="00DE1F3B"/>
    <w:rsid w:val="00DF5566"/>
    <w:rsid w:val="00E001FC"/>
    <w:rsid w:val="00E0059C"/>
    <w:rsid w:val="00E01AB1"/>
    <w:rsid w:val="00E02458"/>
    <w:rsid w:val="00E03A37"/>
    <w:rsid w:val="00E068E4"/>
    <w:rsid w:val="00E15DEA"/>
    <w:rsid w:val="00E171F2"/>
    <w:rsid w:val="00E21AB1"/>
    <w:rsid w:val="00E24015"/>
    <w:rsid w:val="00E2542A"/>
    <w:rsid w:val="00E2587A"/>
    <w:rsid w:val="00E30DE5"/>
    <w:rsid w:val="00E33EBA"/>
    <w:rsid w:val="00E33EF0"/>
    <w:rsid w:val="00E36769"/>
    <w:rsid w:val="00E43FFC"/>
    <w:rsid w:val="00E467E8"/>
    <w:rsid w:val="00E50A63"/>
    <w:rsid w:val="00E569BD"/>
    <w:rsid w:val="00E64A7B"/>
    <w:rsid w:val="00E6515E"/>
    <w:rsid w:val="00E7319D"/>
    <w:rsid w:val="00E743FF"/>
    <w:rsid w:val="00E90FC8"/>
    <w:rsid w:val="00E91446"/>
    <w:rsid w:val="00E91B86"/>
    <w:rsid w:val="00E92581"/>
    <w:rsid w:val="00EA2FD3"/>
    <w:rsid w:val="00EA3A14"/>
    <w:rsid w:val="00EA7429"/>
    <w:rsid w:val="00EA7BCD"/>
    <w:rsid w:val="00EB3A6D"/>
    <w:rsid w:val="00EB679B"/>
    <w:rsid w:val="00EC1886"/>
    <w:rsid w:val="00EC6CD3"/>
    <w:rsid w:val="00EC6FAE"/>
    <w:rsid w:val="00EC7BCC"/>
    <w:rsid w:val="00EE1D3F"/>
    <w:rsid w:val="00EF69E2"/>
    <w:rsid w:val="00F10FCE"/>
    <w:rsid w:val="00F11F13"/>
    <w:rsid w:val="00F14DC3"/>
    <w:rsid w:val="00F275DB"/>
    <w:rsid w:val="00F2761E"/>
    <w:rsid w:val="00F322B3"/>
    <w:rsid w:val="00F3690D"/>
    <w:rsid w:val="00F4582E"/>
    <w:rsid w:val="00F45EA1"/>
    <w:rsid w:val="00F616D7"/>
    <w:rsid w:val="00F90AEB"/>
    <w:rsid w:val="00FA090B"/>
    <w:rsid w:val="00FA5016"/>
    <w:rsid w:val="00FB68E5"/>
    <w:rsid w:val="00FC016E"/>
    <w:rsid w:val="00FC14A6"/>
    <w:rsid w:val="00FC45DD"/>
    <w:rsid w:val="00FD4051"/>
    <w:rsid w:val="00FD5865"/>
    <w:rsid w:val="00FD7C27"/>
    <w:rsid w:val="00FE3DD3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6EF4"/>
  <w15:docId w15:val="{E4F60B61-0A39-4BDC-A301-B8C4669B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779D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9D1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D7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D7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4pt">
    <w:name w:val="Основной текст (3) + Интервал 4 pt"/>
    <w:basedOn w:val="3"/>
    <w:rsid w:val="00D7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">
    <w:name w:val="Основной текст (2)_"/>
    <w:basedOn w:val="DefaultParagraphFont"/>
    <w:link w:val="20"/>
    <w:rsid w:val="00D7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2pt">
    <w:name w:val="Основной текст (2) + 13 pt;Полужирный;Интервал 2 pt"/>
    <w:basedOn w:val="2"/>
    <w:rsid w:val="00D7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22pt">
    <w:name w:val="Основной текст (2) + Полужирный;Интервал 2 pt"/>
    <w:basedOn w:val="2"/>
    <w:rsid w:val="00D7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12pt">
    <w:name w:val="Основной текст (2) + 12 pt"/>
    <w:basedOn w:val="2"/>
    <w:rsid w:val="00D7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32pt">
    <w:name w:val="Основной текст (3) + Интервал 2 pt"/>
    <w:basedOn w:val="3"/>
    <w:rsid w:val="00D7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30">
    <w:name w:val="Основной текст (3)"/>
    <w:basedOn w:val="Normal"/>
    <w:link w:val="3"/>
    <w:rsid w:val="00D779D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D779D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Normal"/>
    <w:link w:val="2"/>
    <w:rsid w:val="00D779D1"/>
    <w:pPr>
      <w:shd w:val="clear" w:color="auto" w:fill="FFFFFF"/>
      <w:spacing w:before="420" w:after="780" w:line="0" w:lineRule="atLeas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A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3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53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534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17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9E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7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9EE"/>
    <w:rPr>
      <w:color w:val="000000"/>
    </w:rPr>
  </w:style>
  <w:style w:type="character" w:customStyle="1" w:styleId="21">
    <w:name w:val="Заголовок №2_"/>
    <w:basedOn w:val="DefaultParagraphFont"/>
    <w:link w:val="22"/>
    <w:rsid w:val="00322A1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1">
    <w:name w:val="Заголовок №3_"/>
    <w:basedOn w:val="DefaultParagraphFont"/>
    <w:link w:val="32"/>
    <w:rsid w:val="00322A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pt0">
    <w:name w:val="Заголовок №3 + Интервал 4 pt"/>
    <w:basedOn w:val="31"/>
    <w:rsid w:val="00322A12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24pt">
    <w:name w:val="Основной текст (2) + Полужирный;Интервал 4 pt"/>
    <w:basedOn w:val="2"/>
    <w:rsid w:val="00322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322A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4pt">
    <w:name w:val="Основной текст (4) + Интервал 4 pt"/>
    <w:basedOn w:val="4"/>
    <w:rsid w:val="00322A12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customStyle="1" w:styleId="22">
    <w:name w:val="Заголовок №2"/>
    <w:basedOn w:val="Normal"/>
    <w:link w:val="21"/>
    <w:rsid w:val="00322A12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2">
    <w:name w:val="Заголовок №3"/>
    <w:basedOn w:val="Normal"/>
    <w:link w:val="31"/>
    <w:rsid w:val="00322A12"/>
    <w:pPr>
      <w:shd w:val="clear" w:color="auto" w:fill="FFFFFF"/>
      <w:spacing w:before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Normal"/>
    <w:link w:val="4"/>
    <w:rsid w:val="00322A12"/>
    <w:pPr>
      <w:shd w:val="clear" w:color="auto" w:fill="FFFFFF"/>
      <w:spacing w:before="720" w:after="42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18AB0-1A14-4FEB-8503-00391075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Topuzyan</dc:creator>
  <cp:lastModifiedBy>Arpine Khachatryan</cp:lastModifiedBy>
  <cp:revision>38</cp:revision>
  <dcterms:created xsi:type="dcterms:W3CDTF">2019-03-05T14:03:00Z</dcterms:created>
  <dcterms:modified xsi:type="dcterms:W3CDTF">2020-03-17T05:35:00Z</dcterms:modified>
</cp:coreProperties>
</file>