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1C0AD" w14:textId="0AA424A8" w:rsidR="00526C1D" w:rsidRPr="009B3C8E" w:rsidRDefault="00526C1D" w:rsidP="00526C1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8</w:t>
      </w:r>
    </w:p>
    <w:p w14:paraId="1199747B" w14:textId="7F9C2E1B" w:rsidR="00526C1D" w:rsidRPr="004D4333" w:rsidRDefault="00526C1D" w:rsidP="00526C1D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47165F09" w14:textId="5C4248D5" w:rsidR="00526C1D" w:rsidRDefault="00526C1D" w:rsidP="00526C1D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                                                                                                                                                  </w:t>
      </w:r>
      <w:r w:rsidRPr="00BD7391">
        <w:rPr>
          <w:rFonts w:ascii="GHEA Mariam" w:hAnsi="GHEA Mariam"/>
          <w:spacing w:val="-2"/>
          <w:szCs w:val="22"/>
          <w:lang w:val="hy-AM"/>
        </w:rPr>
        <w:t>մարտի 28</w:t>
      </w:r>
      <w:r w:rsidRPr="00BD7391">
        <w:rPr>
          <w:rFonts w:ascii="GHEA Mariam" w:hAnsi="GHEA Mariam" w:cs="Sylfaen"/>
          <w:spacing w:val="-6"/>
          <w:szCs w:val="22"/>
          <w:lang w:val="pt-BR"/>
        </w:rPr>
        <w:t>-</w:t>
      </w:r>
      <w:r w:rsidRPr="00BD7391">
        <w:rPr>
          <w:rFonts w:ascii="GHEA Mariam" w:hAnsi="GHEA Mariam"/>
          <w:spacing w:val="-6"/>
          <w:szCs w:val="22"/>
          <w:lang w:val="hy-AM"/>
        </w:rPr>
        <w:t xml:space="preserve">ի N </w:t>
      </w:r>
      <w:r w:rsidRPr="00DD1FD1">
        <w:rPr>
          <w:rFonts w:ascii="GHEA Mariam" w:hAnsi="GHEA Mariam"/>
          <w:spacing w:val="-6"/>
          <w:szCs w:val="22"/>
          <w:lang w:val="hy-AM"/>
        </w:rPr>
        <w:t>387</w:t>
      </w:r>
      <w:r w:rsidRPr="00BD7391">
        <w:rPr>
          <w:rFonts w:ascii="GHEA Mariam" w:hAnsi="GHEA Mariam"/>
          <w:spacing w:val="-6"/>
          <w:szCs w:val="22"/>
          <w:lang w:val="hy-AM"/>
        </w:rPr>
        <w:t>-Ն որոշման</w:t>
      </w:r>
    </w:p>
    <w:tbl>
      <w:tblPr>
        <w:tblW w:w="14591" w:type="dxa"/>
        <w:tblInd w:w="20" w:type="dxa"/>
        <w:tblLook w:val="04A0" w:firstRow="1" w:lastRow="0" w:firstColumn="1" w:lastColumn="0" w:noHBand="0" w:noVBand="1"/>
      </w:tblPr>
      <w:tblGrid>
        <w:gridCol w:w="1774"/>
        <w:gridCol w:w="1897"/>
        <w:gridCol w:w="1417"/>
        <w:gridCol w:w="573"/>
        <w:gridCol w:w="573"/>
        <w:gridCol w:w="1450"/>
        <w:gridCol w:w="1912"/>
        <w:gridCol w:w="4995"/>
      </w:tblGrid>
      <w:tr w:rsidR="00526C1D" w:rsidRPr="00996F29" w14:paraId="41063BC4" w14:textId="77777777" w:rsidTr="00B01557">
        <w:trPr>
          <w:trHeight w:val="795"/>
        </w:trPr>
        <w:tc>
          <w:tcPr>
            <w:tcW w:w="14591" w:type="dxa"/>
            <w:gridSpan w:val="8"/>
            <w:vAlign w:val="bottom"/>
            <w:hideMark/>
          </w:tcPr>
          <w:p w14:paraId="4048B9A1" w14:textId="77777777" w:rsidR="00526C1D" w:rsidRDefault="00526C1D" w:rsidP="00B01557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 w:cs="Arial"/>
                <w:lang w:val="hy-AM" w:eastAsia="en-US"/>
              </w:rPr>
              <w:br/>
              <w:t xml:space="preserve"> N 10 ՀԱՎԵԼՎԱԾՈՒՄ ԿԱՏԱՐՎՈՂ ՓՈՓՈԽՈՒԹՅՈՒՆՆԵՐԸ ԵՎ ԼՐԱՑՈՒՄՆԵՐԸ</w:t>
            </w:r>
          </w:p>
        </w:tc>
      </w:tr>
      <w:tr w:rsidR="00526C1D" w14:paraId="165FE79D" w14:textId="77777777" w:rsidTr="00B01557">
        <w:trPr>
          <w:trHeight w:val="225"/>
        </w:trPr>
        <w:tc>
          <w:tcPr>
            <w:tcW w:w="1774" w:type="dxa"/>
            <w:noWrap/>
            <w:vAlign w:val="bottom"/>
            <w:hideMark/>
          </w:tcPr>
          <w:p w14:paraId="272FA5B9" w14:textId="77777777" w:rsidR="00526C1D" w:rsidRDefault="00526C1D" w:rsidP="00B01557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897" w:type="dxa"/>
            <w:noWrap/>
            <w:vAlign w:val="bottom"/>
            <w:hideMark/>
          </w:tcPr>
          <w:p w14:paraId="69F563AD" w14:textId="77777777" w:rsidR="00526C1D" w:rsidRPr="00DD1FD1" w:rsidRDefault="00526C1D" w:rsidP="00B0155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14:paraId="05FDC9E7" w14:textId="77777777" w:rsidR="00526C1D" w:rsidRPr="00DD1FD1" w:rsidRDefault="00526C1D" w:rsidP="00B0155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573" w:type="dxa"/>
            <w:noWrap/>
            <w:vAlign w:val="bottom"/>
            <w:hideMark/>
          </w:tcPr>
          <w:p w14:paraId="74376587" w14:textId="77777777" w:rsidR="00526C1D" w:rsidRPr="00DD1FD1" w:rsidRDefault="00526C1D" w:rsidP="00B0155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573" w:type="dxa"/>
            <w:noWrap/>
            <w:vAlign w:val="bottom"/>
            <w:hideMark/>
          </w:tcPr>
          <w:p w14:paraId="0C3ED83E" w14:textId="77777777" w:rsidR="00526C1D" w:rsidRPr="00DD1FD1" w:rsidRDefault="00526C1D" w:rsidP="00B0155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450" w:type="dxa"/>
            <w:noWrap/>
            <w:vAlign w:val="bottom"/>
            <w:hideMark/>
          </w:tcPr>
          <w:p w14:paraId="61FA8116" w14:textId="77777777" w:rsidR="00526C1D" w:rsidRPr="00DD1FD1" w:rsidRDefault="00526C1D" w:rsidP="00B0155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1912" w:type="dxa"/>
            <w:noWrap/>
            <w:vAlign w:val="bottom"/>
            <w:hideMark/>
          </w:tcPr>
          <w:p w14:paraId="62371C88" w14:textId="77777777" w:rsidR="00526C1D" w:rsidRPr="00DD1FD1" w:rsidRDefault="00526C1D" w:rsidP="00B0155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4E6AB0" w14:textId="77777777" w:rsidR="00526C1D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(հազ</w:t>
            </w:r>
            <w:r>
              <w:rPr>
                <w:rFonts w:ascii="GHEA Mariam" w:hAnsi="GHEA Mariam" w:cs="Arial"/>
                <w:lang w:val="hy-AM" w:eastAsia="en-US"/>
              </w:rPr>
              <w:t>.</w:t>
            </w:r>
            <w:r>
              <w:rPr>
                <w:rFonts w:ascii="GHEA Mariam" w:hAnsi="GHEA Mariam" w:cs="Arial"/>
                <w:lang w:eastAsia="en-US"/>
              </w:rPr>
              <w:t xml:space="preserve"> դրամ)</w:t>
            </w:r>
          </w:p>
        </w:tc>
      </w:tr>
      <w:tr w:rsidR="00526C1D" w14:paraId="12FB93C5" w14:textId="77777777" w:rsidTr="00B01557">
        <w:trPr>
          <w:trHeight w:val="225"/>
        </w:trPr>
        <w:tc>
          <w:tcPr>
            <w:tcW w:w="9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45274E" w14:textId="77777777" w:rsidR="00526C1D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Գնման առարկայի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E129" w14:textId="77777777" w:rsidR="00526C1D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Ցուցանիշների փոփոխությունը</w:t>
            </w:r>
          </w:p>
          <w:p w14:paraId="3327A542" w14:textId="77777777" w:rsidR="00526C1D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(ավելացումները նշված են դրական նշանով)</w:t>
            </w:r>
          </w:p>
        </w:tc>
      </w:tr>
      <w:tr w:rsidR="00526C1D" w14:paraId="747D00D9" w14:textId="77777777" w:rsidTr="00B01557">
        <w:trPr>
          <w:trHeight w:val="297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A848" w14:textId="77777777" w:rsidR="00526C1D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կոդը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C972" w14:textId="77777777" w:rsidR="00526C1D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D47D" w14:textId="77777777" w:rsidR="00526C1D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գնման ձևը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6A1E" w14:textId="77777777" w:rsidR="00526C1D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չափի միավորը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EF45" w14:textId="77777777" w:rsidR="00526C1D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միավորի գինը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F2E5" w14:textId="77777777" w:rsidR="00526C1D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քանակը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2A50" w14:textId="77777777" w:rsidR="00526C1D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26C1D" w14:paraId="1CA90B08" w14:textId="77777777" w:rsidTr="00B01557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711A" w14:textId="77777777" w:rsidR="00526C1D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DE6A" w14:textId="77777777" w:rsidR="00526C1D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7EF9" w14:textId="77777777" w:rsidR="00526C1D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D0AD" w14:textId="77777777" w:rsidR="00526C1D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5BDB" w14:textId="77777777" w:rsidR="00526C1D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C6AF" w14:textId="77777777" w:rsidR="00526C1D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1785" w14:textId="77777777" w:rsidR="00526C1D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526C1D" w14:paraId="3CED4A17" w14:textId="77777777" w:rsidTr="00B01557">
        <w:trPr>
          <w:trHeight w:val="225"/>
        </w:trPr>
        <w:tc>
          <w:tcPr>
            <w:tcW w:w="9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C18F0D9" w14:textId="77777777" w:rsidR="00526C1D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ՀՀ  վարչապետի աշխատակազմ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3DC7E7E" w14:textId="77777777" w:rsidR="00526C1D" w:rsidRPr="009A606B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A606B">
              <w:rPr>
                <w:rFonts w:ascii="GHEA Mariam" w:hAnsi="GHEA Mariam" w:cs="Arial"/>
                <w:lang w:eastAsia="en-US"/>
              </w:rPr>
              <w:t>804,382.9</w:t>
            </w:r>
          </w:p>
        </w:tc>
      </w:tr>
      <w:tr w:rsidR="00526C1D" w14:paraId="47D50E33" w14:textId="77777777" w:rsidTr="00B01557">
        <w:trPr>
          <w:trHeight w:val="225"/>
        </w:trPr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403589" w14:textId="77777777" w:rsidR="00526C1D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Բաժին N 07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52B92A" w14:textId="77777777" w:rsidR="00526C1D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Խումբ N 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96456B" w14:textId="77777777" w:rsidR="00526C1D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Դաս N 01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7F1E672" w14:textId="77777777" w:rsidR="00526C1D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Հանրային առողջապահական ծառայություններ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62295AF" w14:textId="77777777" w:rsidR="00526C1D" w:rsidRPr="009A606B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A606B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526C1D" w14:paraId="0B4DB10D" w14:textId="77777777" w:rsidTr="00B01557">
        <w:trPr>
          <w:trHeight w:val="690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E9A23" w14:textId="77777777" w:rsidR="00526C1D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1003   11007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0BC01DD" w14:textId="77777777" w:rsidR="00526C1D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Հայաստանի Հանրապետությունում կորոնավիրուսային վարակի (COVID-19) ախտորոշման միջոցառումների իրականացում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7A04A42" w14:textId="77777777" w:rsidR="00526C1D" w:rsidRPr="009A606B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A606B">
              <w:rPr>
                <w:rFonts w:ascii="GHEA Mariam" w:hAnsi="GHEA Mariam" w:cs="Arial"/>
                <w:lang w:eastAsia="en-US"/>
              </w:rPr>
              <w:t>185,754.6</w:t>
            </w:r>
          </w:p>
        </w:tc>
      </w:tr>
      <w:tr w:rsidR="00526C1D" w14:paraId="2F5FB152" w14:textId="77777777" w:rsidTr="00B01557">
        <w:trPr>
          <w:trHeight w:val="345"/>
        </w:trPr>
        <w:tc>
          <w:tcPr>
            <w:tcW w:w="9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E08DA" w14:textId="77777777" w:rsidR="00526C1D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ՄԱՍ I. ԱՊՐԱՆՔՆԵՐ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9F677D2" w14:textId="77777777" w:rsidR="00526C1D" w:rsidRPr="009A606B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A606B">
              <w:rPr>
                <w:rFonts w:ascii="GHEA Mariam" w:hAnsi="GHEA Mariam" w:cs="Arial"/>
                <w:lang w:eastAsia="en-US"/>
              </w:rPr>
              <w:t>185,754.6</w:t>
            </w:r>
          </w:p>
        </w:tc>
      </w:tr>
      <w:tr w:rsidR="00526C1D" w14:paraId="7E2BFCCF" w14:textId="77777777" w:rsidTr="00B01557">
        <w:trPr>
          <w:trHeight w:val="48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5E33" w14:textId="77777777" w:rsidR="00526C1D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33141179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481FA" w14:textId="77777777" w:rsidR="00526C1D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ախտորոշման բժշկական հավաքածուներ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172F" w14:textId="77777777" w:rsidR="00526C1D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ՀՄԱ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3524DE" w14:textId="77777777" w:rsidR="00526C1D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4145E" w14:textId="77777777" w:rsidR="00526C1D" w:rsidRPr="009A606B" w:rsidRDefault="00526C1D" w:rsidP="00B01557">
            <w:pPr>
              <w:jc w:val="right"/>
              <w:rPr>
                <w:rFonts w:ascii="GHEA Mariam" w:hAnsi="GHEA Mariam" w:cs="Arial"/>
                <w:color w:val="000000"/>
                <w:lang w:eastAsia="en-US"/>
              </w:rPr>
            </w:pPr>
            <w:r w:rsidRPr="009A606B">
              <w:rPr>
                <w:rFonts w:ascii="GHEA Mariam" w:hAnsi="GHEA Mariam" w:cs="Arial"/>
                <w:color w:val="000000"/>
                <w:lang w:eastAsia="en-US"/>
              </w:rPr>
              <w:t>6,192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1E3693" w14:textId="77777777" w:rsidR="00526C1D" w:rsidRDefault="00526C1D" w:rsidP="00B01557">
            <w:pPr>
              <w:jc w:val="right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30,000 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3206E15" w14:textId="77777777" w:rsidR="00526C1D" w:rsidRPr="009A606B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A606B">
              <w:rPr>
                <w:rFonts w:ascii="GHEA Mariam" w:hAnsi="GHEA Mariam" w:cs="Arial"/>
                <w:lang w:eastAsia="en-US"/>
              </w:rPr>
              <w:t>185,754.6</w:t>
            </w:r>
          </w:p>
        </w:tc>
      </w:tr>
      <w:tr w:rsidR="00526C1D" w14:paraId="06904FB4" w14:textId="77777777" w:rsidTr="00B01557">
        <w:trPr>
          <w:trHeight w:val="585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E8197" w14:textId="77777777" w:rsidR="00526C1D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1003   31001</w:t>
            </w:r>
          </w:p>
        </w:tc>
        <w:tc>
          <w:tcPr>
            <w:tcW w:w="7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E0E6962" w14:textId="77777777" w:rsidR="00526C1D" w:rsidRPr="009A606B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A606B">
              <w:rPr>
                <w:rFonts w:ascii="GHEA Mariam" w:hAnsi="GHEA Mariam" w:cs="Arial"/>
                <w:color w:val="000000"/>
                <w:lang w:eastAsia="en-US"/>
              </w:rPr>
              <w:t>Հայաստանի Հանրապետությունում կորոնավիրուսային վարակի (COVID-19) կանխարգելման, վերահսկման, բուժման նպատակով բժշկական սարքերի ձեռքբերում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9ED7AE3" w14:textId="77777777" w:rsidR="00526C1D" w:rsidRPr="009A606B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A606B">
              <w:rPr>
                <w:rFonts w:ascii="GHEA Mariam" w:hAnsi="GHEA Mariam" w:cs="Arial"/>
                <w:lang w:eastAsia="en-US"/>
              </w:rPr>
              <w:t>618,628.3</w:t>
            </w:r>
          </w:p>
        </w:tc>
      </w:tr>
      <w:tr w:rsidR="00526C1D" w14:paraId="7AEC6214" w14:textId="77777777" w:rsidTr="00B01557">
        <w:trPr>
          <w:trHeight w:val="225"/>
        </w:trPr>
        <w:tc>
          <w:tcPr>
            <w:tcW w:w="9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4E5BD1" w14:textId="77777777" w:rsidR="00526C1D" w:rsidRPr="009A606B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9A606B">
              <w:rPr>
                <w:rFonts w:ascii="GHEA Mariam" w:hAnsi="GHEA Mariam" w:cs="Arial"/>
                <w:color w:val="000000"/>
                <w:lang w:eastAsia="en-US"/>
              </w:rPr>
              <w:t>ՄԱՍ I. ԱՊՐԱՆՔՆԵՐ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E25604D" w14:textId="77777777" w:rsidR="00526C1D" w:rsidRPr="009A606B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A606B">
              <w:rPr>
                <w:rFonts w:ascii="GHEA Mariam" w:hAnsi="GHEA Mariam" w:cs="Arial"/>
                <w:lang w:eastAsia="en-US"/>
              </w:rPr>
              <w:t>618,628.3</w:t>
            </w:r>
          </w:p>
        </w:tc>
      </w:tr>
      <w:tr w:rsidR="00526C1D" w14:paraId="1F29AC61" w14:textId="77777777" w:rsidTr="00B01557">
        <w:trPr>
          <w:trHeight w:val="45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A00F" w14:textId="77777777" w:rsidR="00526C1D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33151250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56F5" w14:textId="77777777" w:rsidR="00526C1D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բժշկական շնչառական սարքեր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EA58" w14:textId="77777777" w:rsidR="00526C1D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ՀՄԱ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E6F6D4" w14:textId="77777777" w:rsidR="00526C1D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հատ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7FA15" w14:textId="77777777" w:rsidR="00526C1D" w:rsidRPr="009A606B" w:rsidRDefault="00526C1D" w:rsidP="00B01557">
            <w:pPr>
              <w:jc w:val="right"/>
              <w:rPr>
                <w:rFonts w:ascii="GHEA Mariam" w:hAnsi="GHEA Mariam" w:cs="Arial"/>
                <w:color w:val="000000"/>
                <w:lang w:eastAsia="en-US"/>
              </w:rPr>
            </w:pPr>
            <w:r w:rsidRPr="009A606B">
              <w:rPr>
                <w:rFonts w:ascii="GHEA Mariam" w:hAnsi="GHEA Mariam" w:cs="Arial"/>
                <w:color w:val="000000"/>
                <w:lang w:eastAsia="en-US"/>
              </w:rPr>
              <w:t>6,186,283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61D405" w14:textId="77777777" w:rsidR="00526C1D" w:rsidRDefault="00526C1D" w:rsidP="00B01557">
            <w:pPr>
              <w:jc w:val="right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100 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F0F75DE" w14:textId="77777777" w:rsidR="00526C1D" w:rsidRPr="009A606B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9A606B">
              <w:rPr>
                <w:rFonts w:ascii="GHEA Mariam" w:hAnsi="GHEA Mariam" w:cs="Arial"/>
                <w:lang w:eastAsia="en-US"/>
              </w:rPr>
              <w:t>618,628.3</w:t>
            </w:r>
          </w:p>
        </w:tc>
      </w:tr>
    </w:tbl>
    <w:p w14:paraId="1CC6B9D7" w14:textId="77777777" w:rsidR="00526C1D" w:rsidRDefault="00526C1D" w:rsidP="00526C1D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0ED43437" w14:textId="77777777" w:rsidR="00526C1D" w:rsidRPr="0003340E" w:rsidRDefault="00526C1D" w:rsidP="00526C1D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7DE3E3EA" w14:textId="77777777" w:rsidR="00526C1D" w:rsidRPr="0003340E" w:rsidRDefault="00526C1D" w:rsidP="00526C1D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AAB8238" w14:textId="77777777" w:rsidR="00526C1D" w:rsidRDefault="00526C1D" w:rsidP="00526C1D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526C1D" w:rsidSect="00996F29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851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00611" w14:textId="77777777" w:rsidR="00605899" w:rsidRDefault="00605899">
      <w:r>
        <w:separator/>
      </w:r>
    </w:p>
  </w:endnote>
  <w:endnote w:type="continuationSeparator" w:id="0">
    <w:p w14:paraId="0C75D80D" w14:textId="77777777" w:rsidR="00605899" w:rsidRDefault="0060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4CDB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B899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97681" w14:textId="77777777" w:rsidR="00605899" w:rsidRDefault="00605899">
      <w:r>
        <w:separator/>
      </w:r>
    </w:p>
  </w:footnote>
  <w:footnote w:type="continuationSeparator" w:id="0">
    <w:p w14:paraId="6C8708F2" w14:textId="77777777" w:rsidR="00605899" w:rsidRDefault="0060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D5FD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9397E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5AF04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A17F117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2E1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6C1D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899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6F29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227CE3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526C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6C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526C1D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26C1D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C1D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526C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6C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6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3</cp:revision>
  <cp:lastPrinted>2020-03-02T12:16:00Z</cp:lastPrinted>
  <dcterms:created xsi:type="dcterms:W3CDTF">2020-03-28T15:16:00Z</dcterms:created>
  <dcterms:modified xsi:type="dcterms:W3CDTF">2020-03-29T11:00:00Z</dcterms:modified>
</cp:coreProperties>
</file>