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7ED1" w14:textId="4C7B87E6" w:rsidR="00EA14BD" w:rsidRPr="00D63DF6" w:rsidRDefault="00EA14BD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6D7E267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3157864" w14:textId="01033005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 </w:t>
      </w:r>
      <w:r w:rsidR="00C41AB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9B8482D" w14:textId="77777777" w:rsidR="00EA14BD" w:rsidRDefault="00EA14BD" w:rsidP="00EA14BD">
      <w:pPr>
        <w:tabs>
          <w:tab w:val="left" w:pos="4078"/>
        </w:tabs>
        <w:rPr>
          <w:rFonts w:ascii="Sylfaen" w:hAnsi="Sylfaen"/>
        </w:rPr>
      </w:pPr>
    </w:p>
    <w:p w14:paraId="5DB5DADD" w14:textId="77777777" w:rsidR="00EA14BD" w:rsidRDefault="00EA14BD" w:rsidP="00EA14BD">
      <w:pPr>
        <w:tabs>
          <w:tab w:val="left" w:pos="4078"/>
        </w:tabs>
        <w:rPr>
          <w:rFonts w:ascii="Sylfaen" w:hAnsi="Sylfaen"/>
        </w:rPr>
      </w:pPr>
    </w:p>
    <w:tbl>
      <w:tblPr>
        <w:tblW w:w="14416" w:type="dxa"/>
        <w:tblLook w:val="04A0" w:firstRow="1" w:lastRow="0" w:firstColumn="1" w:lastColumn="0" w:noHBand="0" w:noVBand="1"/>
      </w:tblPr>
      <w:tblGrid>
        <w:gridCol w:w="1140"/>
        <w:gridCol w:w="1560"/>
        <w:gridCol w:w="6099"/>
        <w:gridCol w:w="1890"/>
        <w:gridCol w:w="1429"/>
        <w:gridCol w:w="1108"/>
        <w:gridCol w:w="1190"/>
      </w:tblGrid>
      <w:tr w:rsidR="00EA14BD" w:rsidRPr="00FE32D9" w14:paraId="0C393380" w14:textId="77777777" w:rsidTr="00BF144C">
        <w:trPr>
          <w:trHeight w:val="1611"/>
        </w:trPr>
        <w:tc>
          <w:tcPr>
            <w:tcW w:w="1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2C13" w14:textId="77777777" w:rsidR="00EA14BD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 w:rsidRPr="00FE32D9">
              <w:rPr>
                <w:rFonts w:ascii="GHEA Mariam" w:hAnsi="GHEA Mariam"/>
                <w:lang w:eastAsia="en-US"/>
              </w:rPr>
              <w:t>«</w:t>
            </w:r>
            <w:proofErr w:type="gramStart"/>
            <w:r w:rsidRPr="00FE32D9">
              <w:rPr>
                <w:rFonts w:ascii="GHEA Mariam" w:hAnsi="GHEA Mariam" w:cs="Sylfaen"/>
                <w:lang w:eastAsia="en-US"/>
              </w:rPr>
              <w:t>ՀԱՅԱՍՏԱՆԻ</w:t>
            </w:r>
            <w:r w:rsidRPr="00FE32D9">
              <w:rPr>
                <w:rFonts w:ascii="GHEA Mariam" w:hAnsi="GHEA Mariam"/>
                <w:lang w:eastAsia="en-US"/>
              </w:rPr>
              <w:t xml:space="preserve">  </w:t>
            </w:r>
            <w:r w:rsidRPr="00FE32D9">
              <w:rPr>
                <w:rFonts w:ascii="GHEA Mariam" w:hAnsi="GHEA Mariam" w:cs="Sylfaen"/>
                <w:lang w:eastAsia="en-US"/>
              </w:rPr>
              <w:t>ՀԱՆՐԱՊԵՏՈՒԹՅԱՆ</w:t>
            </w:r>
            <w:proofErr w:type="gramEnd"/>
            <w:r w:rsidRPr="00FE32D9">
              <w:rPr>
                <w:rFonts w:ascii="GHEA Mariam" w:hAnsi="GHEA Mariam"/>
                <w:lang w:eastAsia="en-US"/>
              </w:rPr>
              <w:t xml:space="preserve">  2020 </w:t>
            </w:r>
            <w:r w:rsidRPr="00FE32D9">
              <w:rPr>
                <w:rFonts w:ascii="GHEA Mariam" w:hAnsi="GHEA Mariam" w:cs="Sylfaen"/>
                <w:lang w:eastAsia="en-US"/>
              </w:rPr>
              <w:t>ԹՎԱԿԱՆԻ</w:t>
            </w:r>
            <w:r w:rsidRPr="00FE32D9">
              <w:rPr>
                <w:rFonts w:ascii="GHEA Mariam" w:hAnsi="GHEA Mariam"/>
                <w:lang w:eastAsia="en-US"/>
              </w:rPr>
              <w:t xml:space="preserve">  </w:t>
            </w:r>
            <w:r w:rsidRPr="00FE32D9">
              <w:rPr>
                <w:rFonts w:ascii="GHEA Mariam" w:hAnsi="GHEA Mariam" w:cs="Sylfaen"/>
                <w:lang w:eastAsia="en-US"/>
              </w:rPr>
              <w:t>ՊԵՏԱԿԱՆ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ԲՅՈՒՋԵԻ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ՄԱՍԻՆ</w:t>
            </w:r>
            <w:r w:rsidRPr="00FE32D9">
              <w:rPr>
                <w:rFonts w:ascii="GHEA Mariam" w:hAnsi="GHEA Mariam" w:cs="Arial Armenian"/>
                <w:lang w:eastAsia="en-US"/>
              </w:rPr>
              <w:t>»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ՀԱՅԱՍՏԱՆԻ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ՕՐԵՆՔԻ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N 1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ՀԱՎԵԼՎԱԾԻ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N 2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ԱՂՅՈՒՍԱԿՈՒՄ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ԵՎ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ՀԱՅԱՍՏԱՆԻ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ՀԱՆՐԱՊԵՏՈՒԹՅԱՆ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ԿԱՌԱՎԱՐՈՒԹՅԱՆ</w:t>
            </w:r>
            <w:r w:rsidRPr="007B0DF8">
              <w:rPr>
                <w:rFonts w:ascii="GHEA Mariam" w:hAnsi="GHEA Mariam"/>
                <w:spacing w:val="-2"/>
                <w:lang w:eastAsia="en-US"/>
              </w:rPr>
              <w:t xml:space="preserve"> 2019 </w:t>
            </w:r>
            <w:r w:rsidRPr="007B0DF8">
              <w:rPr>
                <w:rFonts w:ascii="GHEA Mariam" w:hAnsi="GHEA Mariam" w:cs="Sylfaen"/>
                <w:spacing w:val="-2"/>
                <w:lang w:eastAsia="en-US"/>
              </w:rPr>
              <w:t>ԹՎԱԿԱՆԻ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ԴԵԿՏԵՄԲԵՐԻ</w:t>
            </w:r>
            <w:r w:rsidRPr="00FE32D9">
              <w:rPr>
                <w:rFonts w:ascii="GHEA Mariam" w:hAnsi="GHEA Mariam"/>
                <w:lang w:eastAsia="en-US"/>
              </w:rPr>
              <w:t xml:space="preserve"> 26-</w:t>
            </w:r>
            <w:r w:rsidRPr="00FE32D9">
              <w:rPr>
                <w:rFonts w:ascii="GHEA Mariam" w:hAnsi="GHEA Mariam" w:cs="Sylfaen"/>
                <w:lang w:eastAsia="en-US"/>
              </w:rPr>
              <w:t>Ի</w:t>
            </w:r>
            <w:r w:rsidRPr="00FE32D9">
              <w:rPr>
                <w:rFonts w:ascii="GHEA Mariam" w:hAnsi="GHEA Mariam"/>
                <w:lang w:eastAsia="en-US"/>
              </w:rPr>
              <w:t xml:space="preserve"> N 1919-</w:t>
            </w:r>
            <w:r w:rsidRPr="00FE32D9">
              <w:rPr>
                <w:rFonts w:ascii="GHEA Mariam" w:hAnsi="GHEA Mariam" w:cs="Sylfaen"/>
                <w:lang w:eastAsia="en-US"/>
              </w:rPr>
              <w:t>Ն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ՈՐՈՇՄԱՆ</w:t>
            </w:r>
            <w:r w:rsidRPr="00FE32D9">
              <w:rPr>
                <w:rFonts w:ascii="GHEA Mariam" w:hAnsi="GHEA Mariam"/>
                <w:lang w:eastAsia="en-US"/>
              </w:rPr>
              <w:t xml:space="preserve"> N 5 </w:t>
            </w:r>
            <w:r w:rsidRPr="00FE32D9">
              <w:rPr>
                <w:rFonts w:ascii="GHEA Mariam" w:hAnsi="GHEA Mariam" w:cs="Sylfaen"/>
                <w:lang w:eastAsia="en-US"/>
              </w:rPr>
              <w:t>ՀԱՎԵԼՎԱԾԻ</w:t>
            </w:r>
            <w:r w:rsidRPr="00FE32D9">
              <w:rPr>
                <w:rFonts w:ascii="GHEA Mariam" w:hAnsi="GHEA Mariam"/>
                <w:lang w:eastAsia="en-US"/>
              </w:rPr>
              <w:t xml:space="preserve"> N 1 </w:t>
            </w:r>
            <w:r w:rsidRPr="00FE32D9">
              <w:rPr>
                <w:rFonts w:ascii="GHEA Mariam" w:hAnsi="GHEA Mariam" w:cs="Sylfaen"/>
                <w:lang w:eastAsia="en-US"/>
              </w:rPr>
              <w:t>ԱՂՅՈՒՍԱԿՈՒՄ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ԿԱՏԱՐՎՈՂ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  <w:r w:rsidRPr="00FE32D9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FE32D9">
              <w:rPr>
                <w:rFonts w:ascii="GHEA Mariam" w:hAnsi="GHEA Mariam"/>
                <w:lang w:eastAsia="en-US"/>
              </w:rPr>
              <w:t xml:space="preserve"> </w:t>
            </w:r>
          </w:p>
          <w:p w14:paraId="49999BEF" w14:textId="77777777" w:rsidR="00EA14BD" w:rsidRDefault="00EA14BD" w:rsidP="00BF144C">
            <w:pPr>
              <w:rPr>
                <w:lang w:eastAsia="en-US"/>
              </w:rPr>
            </w:pPr>
          </w:p>
          <w:p w14:paraId="25000128" w14:textId="77777777" w:rsidR="00EA14BD" w:rsidRPr="00FE32D9" w:rsidRDefault="00EA14BD" w:rsidP="00BF144C">
            <w:pPr>
              <w:rPr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69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FE32D9" w14:paraId="3D2D1208" w14:textId="77777777" w:rsidTr="00BF144C">
        <w:trPr>
          <w:trHeight w:val="765"/>
        </w:trPr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726C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033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A962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A14BD" w:rsidRPr="00FE32D9" w14:paraId="53CA7626" w14:textId="77777777" w:rsidTr="00BF144C">
        <w:trPr>
          <w:trHeight w:val="303"/>
        </w:trPr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994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AA9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C20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C3A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D42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AA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EA14BD" w:rsidRPr="00FE32D9" w14:paraId="24FFBDE9" w14:textId="77777777" w:rsidTr="00BF144C">
        <w:trPr>
          <w:trHeight w:val="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7389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1F8C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E9F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8E98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0BC0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96E0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150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FE32D9" w14:paraId="70FA2E86" w14:textId="77777777" w:rsidTr="00BF144C">
        <w:trPr>
          <w:trHeight w:val="4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50F1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D0FD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76E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8D9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6584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3C6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FCF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FE32D9" w14:paraId="1E9280DE" w14:textId="77777777" w:rsidTr="00BF144C">
        <w:trPr>
          <w:trHeight w:val="5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BD9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8D1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B69" w14:textId="77777777" w:rsidR="00EA14BD" w:rsidRPr="00FE32D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1E8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74C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C88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22CB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FE32D9" w14:paraId="4E4CC2ED" w14:textId="77777777" w:rsidTr="00BF144C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42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0079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678" w14:textId="77777777" w:rsidR="00EA14BD" w:rsidRPr="00FE32D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E4D1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CF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78AA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3C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FE32D9" w14:paraId="0C2C58DA" w14:textId="77777777" w:rsidTr="00BF144C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D90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01E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CC0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8634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3211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9FD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85F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FE32D9" w14:paraId="7485C4CF" w14:textId="77777777" w:rsidTr="00BF144C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497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ECE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92A" w14:textId="77777777" w:rsidR="00EA14BD" w:rsidRPr="00FE32D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945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42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2C9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3C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000D1A6B" w14:textId="77777777" w:rsidTr="00BF144C">
        <w:trPr>
          <w:trHeight w:val="12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2446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6845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0CEA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բացառում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B93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393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20D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C1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17E3F593" w14:textId="77777777" w:rsidTr="00BF144C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2FDA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726A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2C87" w14:textId="77777777" w:rsidR="00EA14BD" w:rsidRPr="00FE32D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B4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DCD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71E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C34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01ABEA6A" w14:textId="77777777" w:rsidTr="00BF144C">
        <w:trPr>
          <w:trHeight w:val="1819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C219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0DA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275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անվտան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գու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FD2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C04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1B0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3DC8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44F9D2AE" w14:textId="77777777" w:rsidTr="00BF144C">
        <w:trPr>
          <w:trHeight w:val="300"/>
        </w:trPr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A64C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786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05D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28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358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24D1A7DA" w14:textId="77777777" w:rsidTr="00BF144C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3A3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9AC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DCB5" w14:textId="77777777" w:rsidR="00EA14BD" w:rsidRPr="00FE32D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18EC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14E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053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977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185,754.6</w:t>
            </w:r>
          </w:p>
        </w:tc>
      </w:tr>
      <w:tr w:rsidR="00EA14BD" w:rsidRPr="00FE32D9" w14:paraId="3C57B7BB" w14:textId="77777777" w:rsidTr="00BF144C">
        <w:trPr>
          <w:trHeight w:val="9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2625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2C04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F60" w14:textId="77777777" w:rsidR="00EA14BD" w:rsidRPr="00FE32D9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ուսա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յին</w:t>
            </w:r>
            <w:proofErr w:type="spellEnd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ների</w:t>
            </w:r>
            <w:proofErr w:type="spellEnd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903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1857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A0B1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D08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6C819906" w14:textId="77777777" w:rsidTr="00BF144C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4306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899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0FF" w14:textId="77777777" w:rsidR="00EA14BD" w:rsidRPr="00FE32D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130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461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8CF7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49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7764900E" w14:textId="77777777" w:rsidTr="00BF144C">
        <w:trPr>
          <w:trHeight w:val="8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5D09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04CE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00D8" w14:textId="77777777" w:rsidR="00EA14BD" w:rsidRPr="00FE32D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</w:t>
            </w:r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բժշկա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կան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62D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6B2C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881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A4A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1C75DACA" w14:textId="77777777" w:rsidTr="00BF144C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6DD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65A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154E" w14:textId="77777777" w:rsidR="00EA14BD" w:rsidRPr="00FE32D9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32D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66A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B9E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7CE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9E5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A14BD" w:rsidRPr="00FE32D9" w14:paraId="42FAD684" w14:textId="77777777" w:rsidTr="00BF144C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DA1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66CF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EDA4" w14:textId="77777777" w:rsidR="00EA14BD" w:rsidRPr="00FE32D9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32D9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945" w14:textId="77777777" w:rsidR="00EA14BD" w:rsidRPr="00FE32D9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ADA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2E6B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4D0" w14:textId="77777777" w:rsidR="00EA14BD" w:rsidRPr="00FE32D9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E32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C044F76" w14:textId="77777777" w:rsidR="00EA14BD" w:rsidRDefault="00EA14BD" w:rsidP="00EA14BD">
      <w:pPr>
        <w:tabs>
          <w:tab w:val="left" w:pos="4804"/>
        </w:tabs>
        <w:rPr>
          <w:rFonts w:ascii="Sylfaen" w:hAnsi="Sylfaen"/>
        </w:rPr>
      </w:pPr>
    </w:p>
    <w:p w14:paraId="3C691C9D" w14:textId="77777777" w:rsidR="00EA14BD" w:rsidRPr="007B0DF8" w:rsidRDefault="00EA14BD" w:rsidP="00EA14BD">
      <w:pPr>
        <w:rPr>
          <w:rFonts w:ascii="Sylfaen" w:hAnsi="Sylfaen"/>
        </w:rPr>
      </w:pPr>
    </w:p>
    <w:p w14:paraId="277B7619" w14:textId="77777777" w:rsidR="00EA14BD" w:rsidRPr="007B0DF8" w:rsidRDefault="00EA14BD" w:rsidP="00EA14BD">
      <w:pPr>
        <w:rPr>
          <w:rFonts w:ascii="Sylfaen" w:hAnsi="Sylfaen"/>
        </w:rPr>
      </w:pPr>
    </w:p>
    <w:p w14:paraId="466E665D" w14:textId="77777777" w:rsidR="00EA14BD" w:rsidRPr="007B0DF8" w:rsidRDefault="00EA14BD" w:rsidP="00EA14BD">
      <w:pPr>
        <w:rPr>
          <w:rFonts w:ascii="Sylfaen" w:hAnsi="Sylfaen"/>
        </w:rPr>
      </w:pPr>
    </w:p>
    <w:p w14:paraId="1459C9FD" w14:textId="77777777" w:rsidR="00EA14BD" w:rsidRPr="007B0DF8" w:rsidRDefault="00EA14BD" w:rsidP="00EA14BD">
      <w:pPr>
        <w:rPr>
          <w:rFonts w:ascii="Sylfaen" w:hAnsi="Sylfaen"/>
        </w:rPr>
      </w:pPr>
    </w:p>
    <w:p w14:paraId="53A6BE55" w14:textId="77777777" w:rsidR="00EA14BD" w:rsidRDefault="00EA14BD" w:rsidP="00EA14BD">
      <w:pPr>
        <w:rPr>
          <w:rFonts w:ascii="Sylfaen" w:hAnsi="Sylfaen"/>
        </w:rPr>
      </w:pPr>
    </w:p>
    <w:p w14:paraId="3EE0B166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4D026CD2" w14:textId="77777777" w:rsidR="00EA14BD" w:rsidRPr="00195F1B" w:rsidRDefault="00EA14BD" w:rsidP="00EA14BD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13F8BCDB" w14:textId="46FFED88" w:rsidR="00FF7CFF" w:rsidRDefault="00EA14BD" w:rsidP="00C41ABD">
      <w:pPr>
        <w:pStyle w:val="mechtex"/>
        <w:ind w:firstLine="720"/>
        <w:jc w:val="left"/>
        <w:rPr>
          <w:rFonts w:ascii="Sylfaen" w:hAnsi="Sylfaen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               </w:t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</w:t>
      </w:r>
      <w:r w:rsidRPr="00195F1B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</w:t>
      </w:r>
      <w:r w:rsidRPr="00195F1B">
        <w:rPr>
          <w:rFonts w:ascii="GHEA Mariam" w:hAnsi="GHEA Mariam" w:cs="Arial Armenian"/>
        </w:rPr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p w14:paraId="4871C785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C41ABD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994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43FC4" w14:textId="77777777" w:rsidR="0053161C" w:rsidRDefault="0053161C">
      <w:r>
        <w:separator/>
      </w:r>
    </w:p>
  </w:endnote>
  <w:endnote w:type="continuationSeparator" w:id="0">
    <w:p w14:paraId="1D1AEF41" w14:textId="77777777" w:rsidR="0053161C" w:rsidRDefault="0053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AD2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D94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8926" w14:textId="77777777" w:rsidR="0053161C" w:rsidRDefault="0053161C">
      <w:r>
        <w:separator/>
      </w:r>
    </w:p>
  </w:footnote>
  <w:footnote w:type="continuationSeparator" w:id="0">
    <w:p w14:paraId="2F072BB5" w14:textId="77777777" w:rsidR="0053161C" w:rsidRDefault="0053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EE0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266A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334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EA7FA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61C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ABD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EC29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2020-03-30T12:26:00Z</dcterms:modified>
</cp:coreProperties>
</file>