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AA4CD" w14:textId="116B5A84" w:rsidR="0070007F" w:rsidRPr="00D63DF6" w:rsidRDefault="0070007F" w:rsidP="0070007F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47A11394" w14:textId="77777777" w:rsidR="0070007F" w:rsidRPr="006B7192" w:rsidRDefault="0070007F" w:rsidP="0070007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978FD12" w14:textId="0C7E7628" w:rsidR="0070007F" w:rsidRDefault="0070007F" w:rsidP="0070007F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       </w:t>
      </w:r>
      <w:r w:rsidR="007D09B9">
        <w:rPr>
          <w:rFonts w:ascii="Calibri" w:hAnsi="Calibri"/>
          <w:spacing w:val="-2"/>
        </w:rPr>
        <w:t xml:space="preserve">     </w:t>
      </w:r>
      <w:r>
        <w:rPr>
          <w:rFonts w:ascii="Calibri" w:hAnsi="Calibri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հունվարի</w:t>
      </w:r>
      <w:proofErr w:type="spellEnd"/>
      <w:r>
        <w:rPr>
          <w:rFonts w:ascii="GHEA Mariam" w:hAnsi="GHEA Mariam"/>
          <w:spacing w:val="-2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25924">
        <w:rPr>
          <w:rFonts w:ascii="GHEA Mariam" w:hAnsi="GHEA Mariam"/>
          <w:spacing w:val="-2"/>
        </w:rPr>
        <w:t>172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1914906" w14:textId="77777777" w:rsidR="0070007F" w:rsidRDefault="0070007F">
      <w:pPr>
        <w:pStyle w:val="mechtex"/>
        <w:rPr>
          <w:rFonts w:ascii="GHEA Mariam" w:hAnsi="GHEA Mariam" w:cs="Arial"/>
        </w:rPr>
      </w:pPr>
    </w:p>
    <w:p w14:paraId="3DAB2879" w14:textId="77777777" w:rsidR="0070007F" w:rsidRDefault="0070007F">
      <w:pPr>
        <w:pStyle w:val="mechtex"/>
        <w:rPr>
          <w:rFonts w:ascii="GHEA Mariam" w:hAnsi="GHEA Mariam" w:cs="Arial"/>
        </w:rPr>
      </w:pPr>
    </w:p>
    <w:tbl>
      <w:tblPr>
        <w:tblW w:w="1575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70"/>
        <w:gridCol w:w="1180"/>
        <w:gridCol w:w="4240"/>
        <w:gridCol w:w="1420"/>
        <w:gridCol w:w="1760"/>
        <w:gridCol w:w="1620"/>
        <w:gridCol w:w="1480"/>
      </w:tblGrid>
      <w:tr w:rsidR="0070007F" w:rsidRPr="0070007F" w14:paraId="07C16C78" w14:textId="77777777" w:rsidTr="0070007F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73C3" w14:textId="77777777" w:rsidR="0070007F" w:rsidRPr="0070007F" w:rsidRDefault="0070007F" w:rsidP="0070007F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1E1EC" w14:textId="77777777" w:rsidR="0070007F" w:rsidRDefault="0070007F" w:rsidP="0070007F">
            <w:pPr>
              <w:pStyle w:val="mechtex"/>
              <w:jc w:val="left"/>
              <w:rPr>
                <w:rFonts w:ascii="Calibri" w:hAnsi="Calibri" w:cs="Calibri"/>
                <w:lang w:eastAsia="en-US"/>
              </w:rPr>
            </w:pPr>
            <w:r w:rsidRPr="0070007F">
              <w:rPr>
                <w:rFonts w:ascii="GHEA Mariam" w:hAnsi="GHEA Mariam" w:cs="Arial"/>
                <w:lang w:eastAsia="en-US"/>
              </w:rPr>
              <w:t>ՀԱՅԱՍՏԱՆԻ</w:t>
            </w: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r w:rsidRPr="0070007F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70007F">
              <w:rPr>
                <w:rFonts w:ascii="Calibri" w:hAnsi="Calibri" w:cs="Calibri"/>
                <w:lang w:eastAsia="en-US"/>
              </w:rPr>
              <w:t> </w:t>
            </w:r>
            <w:r w:rsidRPr="0070007F">
              <w:rPr>
                <w:rFonts w:ascii="GHEA Mariam" w:hAnsi="GHEA Mariam" w:cs="Arial"/>
                <w:lang w:eastAsia="en-US"/>
              </w:rPr>
              <w:t>ԿԱՌԱՎԱՐՈՒԹՅԱՆ</w:t>
            </w:r>
            <w:r w:rsidRPr="0070007F">
              <w:rPr>
                <w:rFonts w:ascii="Calibri" w:hAnsi="Calibri" w:cs="Calibri"/>
                <w:lang w:eastAsia="en-US"/>
              </w:rPr>
              <w:t> </w:t>
            </w:r>
            <w:r w:rsidRPr="0070007F">
              <w:rPr>
                <w:rFonts w:ascii="GHEA Mariam" w:hAnsi="GHEA Mariam"/>
                <w:lang w:eastAsia="en-US"/>
              </w:rPr>
              <w:t xml:space="preserve">2019 </w:t>
            </w:r>
            <w:r w:rsidRPr="0070007F">
              <w:rPr>
                <w:rFonts w:ascii="GHEA Mariam" w:hAnsi="GHEA Mariam" w:cs="Arial"/>
                <w:lang w:eastAsia="en-US"/>
              </w:rPr>
              <w:t>ԹՎԱԿԱՆԻ</w:t>
            </w: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r w:rsidRPr="0070007F">
              <w:rPr>
                <w:rFonts w:ascii="GHEA Mariam" w:hAnsi="GHEA Mariam" w:cs="Arial"/>
                <w:lang w:eastAsia="en-US"/>
              </w:rPr>
              <w:t>ԴԵԿՏԵՄԲԵՐԻ</w:t>
            </w:r>
            <w:r w:rsidRPr="0070007F">
              <w:rPr>
                <w:rFonts w:ascii="GHEA Mariam" w:hAnsi="GHEA Mariam"/>
                <w:lang w:eastAsia="en-US"/>
              </w:rPr>
              <w:t xml:space="preserve"> 26-</w:t>
            </w:r>
            <w:r w:rsidRPr="0070007F">
              <w:rPr>
                <w:rFonts w:ascii="GHEA Mariam" w:hAnsi="GHEA Mariam" w:cs="Arial"/>
                <w:lang w:eastAsia="en-US"/>
              </w:rPr>
              <w:t>Ի</w:t>
            </w:r>
            <w:r w:rsidRPr="0070007F">
              <w:rPr>
                <w:rFonts w:ascii="GHEA Mariam" w:hAnsi="GHEA Mariam"/>
                <w:lang w:eastAsia="en-US"/>
              </w:rPr>
              <w:t xml:space="preserve"> N</w:t>
            </w:r>
            <w:r w:rsidRPr="0070007F">
              <w:rPr>
                <w:rFonts w:ascii="Calibri" w:hAnsi="Calibri" w:cs="Calibri"/>
                <w:lang w:eastAsia="en-US"/>
              </w:rPr>
              <w:t> </w:t>
            </w:r>
            <w:r w:rsidRPr="0070007F">
              <w:rPr>
                <w:rFonts w:ascii="GHEA Mariam" w:hAnsi="GHEA Mariam"/>
                <w:lang w:eastAsia="en-US"/>
              </w:rPr>
              <w:t>1919-</w:t>
            </w:r>
            <w:r w:rsidRPr="0070007F">
              <w:rPr>
                <w:rFonts w:ascii="GHEA Mariam" w:hAnsi="GHEA Mariam" w:cs="Arial"/>
                <w:lang w:eastAsia="en-US"/>
              </w:rPr>
              <w:t>Ն</w:t>
            </w:r>
            <w:r w:rsidRPr="0070007F">
              <w:rPr>
                <w:rFonts w:ascii="Calibri" w:hAnsi="Calibri" w:cs="Calibri"/>
                <w:lang w:eastAsia="en-US"/>
              </w:rPr>
              <w:t> </w:t>
            </w:r>
            <w:r w:rsidRPr="0070007F">
              <w:rPr>
                <w:rFonts w:ascii="GHEA Mariam" w:hAnsi="GHEA Mariam" w:cs="Arial"/>
                <w:lang w:eastAsia="en-US"/>
              </w:rPr>
              <w:t>ՈՐՈՇՄԱՆ</w:t>
            </w: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  <w:p w14:paraId="10B4EBA9" w14:textId="328FF119" w:rsidR="0070007F" w:rsidRPr="0070007F" w:rsidRDefault="0070007F" w:rsidP="0070007F">
            <w:pPr>
              <w:pStyle w:val="mechtex"/>
              <w:jc w:val="left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             </w:t>
            </w:r>
            <w:r w:rsidRPr="0070007F">
              <w:rPr>
                <w:rFonts w:ascii="GHEA Mariam" w:hAnsi="GHEA Mariam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 xml:space="preserve">N </w:t>
            </w:r>
            <w:r w:rsidRPr="0070007F">
              <w:rPr>
                <w:rFonts w:ascii="GHEA Mariam" w:hAnsi="GHEA Mariam"/>
                <w:lang w:eastAsia="en-US"/>
              </w:rPr>
              <w:t xml:space="preserve">3 </w:t>
            </w:r>
            <w:r w:rsidRPr="0070007F">
              <w:rPr>
                <w:rFonts w:ascii="GHEA Mariam" w:hAnsi="GHEA Mariam" w:cs="Arial"/>
                <w:lang w:eastAsia="en-US"/>
              </w:rPr>
              <w:t>ԵՎ</w:t>
            </w:r>
            <w:r w:rsidRPr="0070007F">
              <w:rPr>
                <w:rFonts w:ascii="GHEA Mariam" w:hAnsi="GHEA Mariam"/>
                <w:lang w:eastAsia="en-US"/>
              </w:rPr>
              <w:t xml:space="preserve"> 4 </w:t>
            </w:r>
            <w:r w:rsidRPr="0070007F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r w:rsidRPr="0070007F">
              <w:rPr>
                <w:rFonts w:ascii="GHEA Mariam" w:hAnsi="GHEA Mariam" w:cs="Arial"/>
                <w:lang w:eastAsia="en-US"/>
              </w:rPr>
              <w:t>ԿԱՏԱՐՎՈՂ</w:t>
            </w: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r w:rsidRPr="0070007F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r w:rsidRPr="0070007F">
              <w:rPr>
                <w:rFonts w:ascii="GHEA Mariam" w:hAnsi="GHEA Mariam" w:cs="Arial"/>
                <w:lang w:eastAsia="en-US"/>
              </w:rPr>
              <w:t>ԵՎ</w:t>
            </w: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r w:rsidRPr="0070007F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70007F" w:rsidRPr="0070007F" w14:paraId="1D0F2BC9" w14:textId="77777777" w:rsidTr="0070007F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E24E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925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02C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3B3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083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389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CAE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FBE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CFE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094F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70007F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0007F" w:rsidRPr="0070007F" w14:paraId="15689F7D" w14:textId="77777777" w:rsidTr="00137D62">
        <w:trPr>
          <w:trHeight w:val="548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B15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D641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5E98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70007F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6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51D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70007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7000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70007F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7000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70007F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0007F">
              <w:rPr>
                <w:rFonts w:ascii="GHEA Mariam" w:hAnsi="GHEA Mariam" w:cs="GHEA Grapalat"/>
                <w:lang w:eastAsia="en-US"/>
              </w:rPr>
              <w:t>իսկ</w:t>
            </w:r>
            <w:proofErr w:type="spellEnd"/>
            <w:r w:rsidRPr="0070007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70007F">
              <w:rPr>
                <w:rFonts w:ascii="GHEA Mariam" w:hAnsi="GHEA Mariam" w:cs="GHEA Grapalat"/>
                <w:lang w:eastAsia="en-US"/>
              </w:rPr>
              <w:t>նվազեցումները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0007F">
              <w:rPr>
                <w:rFonts w:ascii="GHEA Mariam" w:hAnsi="GHEA Mariam" w:cs="GHEA Grapalat"/>
                <w:lang w:eastAsia="en-US"/>
              </w:rPr>
              <w:t>փակագծերում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0007F" w:rsidRPr="0070007F" w14:paraId="2E9B1488" w14:textId="77777777" w:rsidTr="0070007F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297E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B19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FB5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652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70007F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4B2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70007F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2B7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70007F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25FD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70007F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70007F" w:rsidRPr="0070007F" w14:paraId="0C45C750" w14:textId="77777777" w:rsidTr="0070007F">
        <w:trPr>
          <w:trHeight w:val="1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309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բ</w:t>
            </w:r>
            <w:r w:rsidRPr="0070007F">
              <w:rPr>
                <w:rFonts w:ascii="GHEA Mariam" w:hAnsi="GHEA Mariam"/>
                <w:spacing w:val="-8"/>
                <w:lang w:eastAsia="en-US"/>
              </w:rPr>
              <w:t>աժինը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DAA3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խ</w:t>
            </w:r>
            <w:r w:rsidRPr="0070007F">
              <w:rPr>
                <w:rFonts w:ascii="GHEA Mariam" w:hAnsi="GHEA Mariam"/>
                <w:spacing w:val="-8"/>
                <w:lang w:eastAsia="en-US"/>
              </w:rPr>
              <w:t>ումբը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C28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դ</w:t>
            </w:r>
            <w:r w:rsidRPr="0070007F">
              <w:rPr>
                <w:rFonts w:ascii="GHEA Mariam" w:hAnsi="GHEA Mariam"/>
                <w:spacing w:val="-8"/>
                <w:lang w:eastAsia="en-US"/>
              </w:rPr>
              <w:t>ասը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EC7" w14:textId="77777777" w:rsidR="0070007F" w:rsidRPr="0070007F" w:rsidRDefault="0070007F" w:rsidP="0070007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ծ</w:t>
            </w:r>
            <w:r w:rsidRPr="0070007F">
              <w:rPr>
                <w:rFonts w:ascii="GHEA Mariam" w:hAnsi="GHEA Mariam"/>
                <w:spacing w:val="-8"/>
                <w:lang w:eastAsia="en-US"/>
              </w:rPr>
              <w:t>րագիրը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90F" w14:textId="77777777" w:rsidR="0070007F" w:rsidRPr="0070007F" w:rsidRDefault="0070007F" w:rsidP="00137D62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="00137D62">
              <w:rPr>
                <w:rFonts w:ascii="GHEA Mariam" w:hAnsi="GHEA Mariam"/>
                <w:spacing w:val="-8"/>
                <w:lang w:eastAsia="en-US"/>
              </w:rPr>
              <w:t>մ</w:t>
            </w:r>
            <w:r w:rsidRPr="0070007F">
              <w:rPr>
                <w:rFonts w:ascii="GHEA Mariam" w:hAnsi="GHEA Mariam"/>
                <w:spacing w:val="-8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>-</w:t>
            </w:r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ռումը</w:t>
            </w:r>
            <w:proofErr w:type="spellEnd"/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4C85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961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8E25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1355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815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6BFBF518" w14:textId="77777777" w:rsidR="00137D62" w:rsidRPr="00137D62" w:rsidRDefault="00137D62">
      <w:pPr>
        <w:rPr>
          <w:sz w:val="2"/>
        </w:rPr>
      </w:pPr>
    </w:p>
    <w:tbl>
      <w:tblPr>
        <w:tblW w:w="157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70"/>
        <w:gridCol w:w="1180"/>
        <w:gridCol w:w="4240"/>
        <w:gridCol w:w="1420"/>
        <w:gridCol w:w="1760"/>
        <w:gridCol w:w="1620"/>
        <w:gridCol w:w="1480"/>
      </w:tblGrid>
      <w:tr w:rsidR="00137D62" w:rsidRPr="0070007F" w14:paraId="4F94F4E2" w14:textId="77777777" w:rsidTr="00137D62">
        <w:trPr>
          <w:trHeight w:val="143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79ED" w14:textId="77777777" w:rsidR="00137D62" w:rsidRDefault="00137D62" w:rsidP="00137D62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5BA0" w14:textId="77777777" w:rsidR="00137D62" w:rsidRDefault="00137D62" w:rsidP="00137D62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03DB" w14:textId="77777777" w:rsidR="00137D62" w:rsidRPr="0070007F" w:rsidRDefault="00137D62" w:rsidP="00137D62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6C8" w14:textId="77777777" w:rsidR="00137D62" w:rsidRDefault="00137D62" w:rsidP="00137D62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71A1" w14:textId="77777777" w:rsidR="00137D62" w:rsidRDefault="00137D62" w:rsidP="00137D62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F18" w14:textId="77777777" w:rsidR="00137D62" w:rsidRPr="0070007F" w:rsidRDefault="00137D62" w:rsidP="00137D6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58A3" w14:textId="77777777" w:rsidR="00137D62" w:rsidRPr="0070007F" w:rsidRDefault="00137D62" w:rsidP="00137D6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328A" w14:textId="77777777" w:rsidR="00137D62" w:rsidRPr="0070007F" w:rsidRDefault="00137D62" w:rsidP="00137D6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C35B" w14:textId="77777777" w:rsidR="00137D62" w:rsidRPr="0070007F" w:rsidRDefault="00137D62" w:rsidP="00137D6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5133" w14:textId="77777777" w:rsidR="00137D62" w:rsidRPr="0070007F" w:rsidRDefault="00137D62" w:rsidP="00137D6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10</w:t>
            </w:r>
          </w:p>
        </w:tc>
      </w:tr>
      <w:tr w:rsidR="0070007F" w:rsidRPr="0070007F" w14:paraId="6C0CE919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566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47C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0E3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204E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142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B80B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ԸՆԴԱՄԵՆԸ</w:t>
            </w:r>
            <w:r w:rsidRPr="00137D62">
              <w:rPr>
                <w:rFonts w:ascii="GHEA Mariam" w:hAnsi="GHEA Mariam"/>
                <w:bCs/>
                <w:lang w:eastAsia="en-US"/>
              </w:rPr>
              <w:t>՝</w:t>
            </w:r>
            <w:r w:rsidRPr="0070007F">
              <w:rPr>
                <w:rFonts w:ascii="GHEA Mariam" w:hAnsi="GHEA Mariam"/>
                <w:bCs/>
                <w:lang w:eastAsia="en-US"/>
              </w:rPr>
              <w:t xml:space="preserve">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475A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            -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1ADD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81F3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363F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            -     </w:t>
            </w:r>
          </w:p>
        </w:tc>
      </w:tr>
      <w:tr w:rsidR="0070007F" w:rsidRPr="0070007F" w14:paraId="2596474C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5898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AA72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881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C34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9FF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A8D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ՀԱՆԳԻՍՏ, ՄՇԱԿՈՒՅԹ ԵՎ ԿՐՈՆ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4E30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  25,084.8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4E8C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  25,084.8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12CD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25,084.8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EFF4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  25,084.8   </w:t>
            </w:r>
          </w:p>
        </w:tc>
      </w:tr>
      <w:tr w:rsidR="0070007F" w:rsidRPr="0070007F" w14:paraId="0C5CA2C9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F89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90D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655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D2F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FF4E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1D1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E4D4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4FB7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E9E3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6B1A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7BDDA5AE" w14:textId="77777777" w:rsidTr="00137D62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A08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6A80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911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B1A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A05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198D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bCs/>
                <w:lang w:eastAsia="en-US"/>
              </w:rPr>
              <w:t>Ռադիո</w:t>
            </w:r>
            <w:proofErr w:type="spellEnd"/>
            <w:r w:rsidRPr="0070007F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70007F">
              <w:rPr>
                <w:rFonts w:ascii="GHEA Mariam" w:hAnsi="GHEA Mariam"/>
                <w:bCs/>
                <w:lang w:eastAsia="en-US"/>
              </w:rPr>
              <w:t>հեռուստահաղորդումների</w:t>
            </w:r>
            <w:proofErr w:type="spellEnd"/>
            <w:r w:rsidRPr="007000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bCs/>
                <w:lang w:eastAsia="en-US"/>
              </w:rPr>
              <w:t>հեռարձակման</w:t>
            </w:r>
            <w:proofErr w:type="spellEnd"/>
            <w:r w:rsidRPr="0070007F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70007F">
              <w:rPr>
                <w:rFonts w:ascii="GHEA Mariam" w:hAnsi="GHEA Mariam"/>
                <w:bCs/>
                <w:lang w:eastAsia="en-US"/>
              </w:rPr>
              <w:t>հրատարակչական</w:t>
            </w:r>
            <w:proofErr w:type="spellEnd"/>
            <w:r w:rsidRPr="007000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F815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  25,084.8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30DF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  25,084.8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9C6C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25,084.8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CB07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70007F">
              <w:rPr>
                <w:rFonts w:ascii="GHEA Mariam" w:hAnsi="GHEA Mariam"/>
                <w:bCs/>
                <w:color w:val="000000"/>
                <w:lang w:eastAsia="en-US"/>
              </w:rPr>
              <w:t xml:space="preserve">      25,084.8   </w:t>
            </w:r>
          </w:p>
        </w:tc>
      </w:tr>
      <w:tr w:rsidR="0070007F" w:rsidRPr="0070007F" w14:paraId="6CFFB30B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F1C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688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071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FE6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80F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C785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04D9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AFE7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1E2B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1BBB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48E44008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8C3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82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10E5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064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6E0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61D5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bCs/>
                <w:lang w:eastAsia="en-US"/>
              </w:rPr>
              <w:t>Հեռուստառադիոհաղորդումներ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E6F1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     25,084.8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9F17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     25,084.8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12CA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   25,084.8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BCA1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     25,084.8   </w:t>
            </w:r>
          </w:p>
        </w:tc>
      </w:tr>
      <w:tr w:rsidR="0070007F" w:rsidRPr="0070007F" w14:paraId="335D30CA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610C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0A04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EA4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BA2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3685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69A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F820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BB24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33E8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57B3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359CBA89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892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79D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947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2F4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1042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065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11006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3D5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70007F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աուդիտի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անցկացում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884E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     25,084.8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CD4F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     25,084.8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39A5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   25,084.8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6927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     25,084.8   </w:t>
            </w:r>
          </w:p>
        </w:tc>
      </w:tr>
      <w:tr w:rsidR="0070007F" w:rsidRPr="0070007F" w14:paraId="082B3815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EA8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A8F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F19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F51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296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6CB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BFCB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9182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FBFF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4253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1ED2E54F" w14:textId="77777777" w:rsidTr="00137D62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2D8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B0B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2F7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FF22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B4C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53E5" w14:textId="77777777" w:rsidR="0070007F" w:rsidRPr="0070007F" w:rsidRDefault="0070007F" w:rsidP="00700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00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i/>
                <w:iCs/>
                <w:lang w:eastAsia="en-US"/>
              </w:rPr>
              <w:t>Հայաստանի</w:t>
            </w:r>
            <w:proofErr w:type="spellEnd"/>
            <w:r w:rsidRPr="00700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i/>
                <w:iCs/>
                <w:lang w:eastAsia="en-US"/>
              </w:rPr>
              <w:t>հանրային</w:t>
            </w:r>
            <w:proofErr w:type="spellEnd"/>
            <w:r w:rsidRPr="00700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i/>
                <w:iCs/>
                <w:lang w:eastAsia="en-US"/>
              </w:rPr>
              <w:t>հեռուստառադիոընկերության</w:t>
            </w:r>
            <w:proofErr w:type="spellEnd"/>
            <w:r w:rsidRPr="0070007F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i/>
                <w:iCs/>
                <w:lang w:eastAsia="en-US"/>
              </w:rPr>
              <w:t>խորհուրդ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6B34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25,084.8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A333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25,084.8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B85E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A3A5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25,084.8</w:t>
            </w:r>
          </w:p>
        </w:tc>
      </w:tr>
      <w:tr w:rsidR="0070007F" w:rsidRPr="0070007F" w14:paraId="0C6643F1" w14:textId="77777777" w:rsidTr="00137D62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BE8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D93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594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249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150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0C74" w14:textId="77777777" w:rsidR="0070007F" w:rsidRPr="0070007F" w:rsidRDefault="0070007F" w:rsidP="0070007F">
            <w:pPr>
              <w:rPr>
                <w:rFonts w:ascii="GHEA Mariam" w:hAnsi="GHEA Mariam"/>
                <w:spacing w:val="-8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բյուջետային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տնտեսա</w:t>
            </w:r>
            <w:r w:rsidR="00137D62" w:rsidRPr="00137D62"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70007F">
              <w:rPr>
                <w:rFonts w:ascii="GHEA Mariam" w:hAnsi="GHEA Mariam"/>
                <w:spacing w:val="-8"/>
                <w:lang w:eastAsia="en-US"/>
              </w:rPr>
              <w:t>գիտական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դասակարգման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A6AB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B083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4285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B33F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2D531EAD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360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EE0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7EE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11A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1F6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06F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70007F">
              <w:rPr>
                <w:rFonts w:ascii="GHEA Mariam" w:hAnsi="GHEA Mariam"/>
                <w:lang w:eastAsia="en-US"/>
              </w:rPr>
              <w:t>ԾԱՌԱՅՈՒԹՅՈՒՆՆԵՐԻ  ԵՎ</w:t>
            </w:r>
            <w:proofErr w:type="gramEnd"/>
            <w:r w:rsidRPr="0070007F">
              <w:rPr>
                <w:rFonts w:ascii="GHEA Mariam" w:hAnsi="GHEA Mariam"/>
                <w:lang w:eastAsia="en-US"/>
              </w:rPr>
              <w:t xml:space="preserve">   ԱՊՐԱՆՔՆԵՐԻ  ՁԵՌՔԲԵՐՈՒՄ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FDD1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25,084.8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EF99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25,084.8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B505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66525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25,084.8</w:t>
            </w:r>
          </w:p>
        </w:tc>
      </w:tr>
      <w:tr w:rsidR="0070007F" w:rsidRPr="0070007F" w14:paraId="5B604ECF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8B5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872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1B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B0C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BB2E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C69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Պայմանագրային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E0C6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F0EF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D4F7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10743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41CF3604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414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1D3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FFE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25D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C302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0104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Կառավարչական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AF66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25,084.8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B7B1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25,084.8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E0C2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25,084.8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5C0E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25,084.8</w:t>
            </w:r>
          </w:p>
        </w:tc>
      </w:tr>
      <w:tr w:rsidR="0070007F" w:rsidRPr="0070007F" w14:paraId="4B985FAE" w14:textId="77777777" w:rsidTr="00137D62">
        <w:trPr>
          <w:trHeight w:val="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0262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35A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2F84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D1B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2F92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E8ED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B3BA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A211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2233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AA1A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</w:tr>
      <w:tr w:rsidR="0070007F" w:rsidRPr="0070007F" w14:paraId="37C00DCB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6932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703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D72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B46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C1D2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514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0A2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8A4E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7E8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7AC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488B1A18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F4FE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A2B8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3CA5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4A9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D1E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59D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B145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A34B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5E92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D737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</w:tr>
      <w:tr w:rsidR="0070007F" w:rsidRPr="0070007F" w14:paraId="7ACC6900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DEA4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FDD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E6C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AA8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BA1C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9F6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484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B02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9D8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802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66880446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297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E632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BA79" w14:textId="77777777" w:rsidR="0070007F" w:rsidRPr="0070007F" w:rsidRDefault="0070007F" w:rsidP="0070007F">
            <w:pPr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712C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8E3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7BD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B320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C749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34AE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C61D" w14:textId="77777777" w:rsidR="0070007F" w:rsidRPr="0070007F" w:rsidRDefault="0070007F" w:rsidP="0070007F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70007F">
              <w:rPr>
                <w:rFonts w:ascii="GHEA Mariam" w:hAnsi="GHEA Mariam"/>
                <w:bCs/>
                <w:lang w:eastAsia="en-US"/>
              </w:rPr>
              <w:t>(25,084.8)</w:t>
            </w:r>
          </w:p>
        </w:tc>
      </w:tr>
      <w:tr w:rsidR="0070007F" w:rsidRPr="0070007F" w14:paraId="23BBA31F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E50C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BB4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617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E1B4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6BF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B7B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71E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829C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9D4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0F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03DA76B9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B25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1B9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0AC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6FF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5FA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517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3CD8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14CC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7FFE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21B9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</w:tr>
      <w:tr w:rsidR="0070007F" w:rsidRPr="0070007F" w14:paraId="6679A56D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59BE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B34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876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41A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33A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756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39BF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45736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9226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AC5A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54C82328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314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FD4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C63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DB6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242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0AA4" w14:textId="77777777" w:rsidR="0070007F" w:rsidRPr="0070007F" w:rsidRDefault="0070007F" w:rsidP="0070007F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0007F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70007F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15F0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624B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A360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6255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</w:tr>
      <w:tr w:rsidR="0070007F" w:rsidRPr="0070007F" w14:paraId="1B048409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8BE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C722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3A7E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D72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E14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6E43" w14:textId="77777777" w:rsidR="0070007F" w:rsidRPr="0070007F" w:rsidRDefault="0070007F" w:rsidP="0070007F">
            <w:pPr>
              <w:rPr>
                <w:rFonts w:ascii="GHEA Mariam" w:hAnsi="GHEA Mariam"/>
                <w:spacing w:val="-8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բյուջետային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տնտեսա</w:t>
            </w:r>
            <w:r w:rsidR="00137D62"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70007F">
              <w:rPr>
                <w:rFonts w:ascii="GHEA Mariam" w:hAnsi="GHEA Mariam"/>
                <w:spacing w:val="-8"/>
                <w:lang w:eastAsia="en-US"/>
              </w:rPr>
              <w:t>գիտական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դասակարգման</w:t>
            </w:r>
            <w:proofErr w:type="spellEnd"/>
            <w:r w:rsidRPr="0070007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B16B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45BB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E8C2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1B71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007F" w:rsidRPr="0070007F" w14:paraId="0D4C80B0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19C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85DE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4D5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1B0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C10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F46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ԸՆԴԱՄԵՆԸ</w:t>
            </w:r>
            <w:r w:rsidRPr="00137D62">
              <w:rPr>
                <w:rFonts w:ascii="GHEA Mariam" w:hAnsi="GHEA Mariam"/>
                <w:lang w:eastAsia="en-US"/>
              </w:rPr>
              <w:t>՝</w:t>
            </w:r>
            <w:r w:rsidRPr="0070007F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B237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B48E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9DDA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8E2E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</w:tr>
      <w:tr w:rsidR="0070007F" w:rsidRPr="0070007F" w14:paraId="653450E1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AB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AA2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91C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952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B77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F4F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92B0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1852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C5FA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C688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</w:tr>
      <w:tr w:rsidR="0070007F" w:rsidRPr="0070007F" w14:paraId="4268D432" w14:textId="77777777" w:rsidTr="00137D62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C32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428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FD1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5E55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A9D7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511B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70007F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54E6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C5BB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9064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3706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</w:tr>
      <w:tr w:rsidR="0070007F" w:rsidRPr="0070007F" w14:paraId="2B5E0E91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509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1010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ED4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ACC4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953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8FA1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7000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0007F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05FA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36A4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FDEE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70D3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  <w:r w:rsidRPr="0070007F">
              <w:rPr>
                <w:rFonts w:ascii="GHEA Mariam" w:hAnsi="GHEA Mariam"/>
                <w:lang w:eastAsia="en-US"/>
              </w:rPr>
              <w:t>(25,084.8)</w:t>
            </w:r>
          </w:p>
        </w:tc>
      </w:tr>
      <w:tr w:rsidR="0070007F" w:rsidRPr="0070007F" w14:paraId="59CB94AF" w14:textId="77777777" w:rsidTr="00137D6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A831" w14:textId="77777777" w:rsidR="0070007F" w:rsidRPr="0070007F" w:rsidRDefault="0070007F" w:rsidP="0070007F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3FA3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0FE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F9E5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8C06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71D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AA58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F59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C2A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FB6F" w14:textId="77777777" w:rsidR="0070007F" w:rsidRPr="0070007F" w:rsidRDefault="0070007F" w:rsidP="0070007F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7213E2BA" w14:textId="77777777" w:rsidR="0070007F" w:rsidRDefault="0070007F">
      <w:pPr>
        <w:pStyle w:val="mechtex"/>
        <w:rPr>
          <w:rFonts w:ascii="GHEA Mariam" w:hAnsi="GHEA Mariam" w:cs="Arial"/>
          <w:sz w:val="20"/>
        </w:rPr>
      </w:pPr>
    </w:p>
    <w:p w14:paraId="7FEDDBA6" w14:textId="77777777" w:rsidR="00137D62" w:rsidRDefault="00137D62">
      <w:pPr>
        <w:pStyle w:val="mechtex"/>
        <w:rPr>
          <w:rFonts w:ascii="GHEA Mariam" w:hAnsi="GHEA Mariam" w:cs="Arial"/>
          <w:sz w:val="20"/>
        </w:rPr>
      </w:pPr>
    </w:p>
    <w:p w14:paraId="631066AA" w14:textId="77777777" w:rsidR="00137D62" w:rsidRDefault="00137D62">
      <w:pPr>
        <w:pStyle w:val="mechtex"/>
        <w:rPr>
          <w:rFonts w:ascii="GHEA Mariam" w:hAnsi="GHEA Mariam" w:cs="Arial"/>
          <w:sz w:val="20"/>
        </w:rPr>
      </w:pPr>
    </w:p>
    <w:p w14:paraId="073F6F3D" w14:textId="77777777" w:rsidR="00137D62" w:rsidRPr="00B16FF5" w:rsidRDefault="00137D6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79B24B8" w14:textId="77777777" w:rsidR="00137D62" w:rsidRDefault="00137D62" w:rsidP="00137D6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79A82F" w14:textId="4AB9E092" w:rsidR="00137D62" w:rsidRPr="00137D62" w:rsidRDefault="00137D62" w:rsidP="00CE309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37D62" w:rsidRPr="00137D62" w:rsidSect="00CE3090">
      <w:headerReference w:type="even" r:id="rId7"/>
      <w:footerReference w:type="even" r:id="rId8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98388" w14:textId="77777777" w:rsidR="00C22F7B" w:rsidRDefault="00C22F7B">
      <w:r>
        <w:separator/>
      </w:r>
    </w:p>
  </w:endnote>
  <w:endnote w:type="continuationSeparator" w:id="0">
    <w:p w14:paraId="5DE5BE55" w14:textId="77777777" w:rsidR="00C22F7B" w:rsidRDefault="00C2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0656" w14:textId="20402BF6" w:rsidR="00ED724C" w:rsidRDefault="00ED7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172voroshum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A6964" w14:textId="77777777" w:rsidR="00C22F7B" w:rsidRDefault="00C22F7B">
      <w:r>
        <w:separator/>
      </w:r>
    </w:p>
  </w:footnote>
  <w:footnote w:type="continuationSeparator" w:id="0">
    <w:p w14:paraId="5AB55756" w14:textId="77777777" w:rsidR="00C22F7B" w:rsidRDefault="00C2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5E4D" w14:textId="77777777" w:rsidR="00ED724C" w:rsidRDefault="00ED7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6EAE3A" w14:textId="77777777" w:rsidR="00ED724C" w:rsidRDefault="00ED7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DDA"/>
    <w:multiLevelType w:val="hybridMultilevel"/>
    <w:tmpl w:val="72886C66"/>
    <w:lvl w:ilvl="0" w:tplc="F54E644E">
      <w:start w:val="1"/>
      <w:numFmt w:val="decimal"/>
      <w:lvlText w:val="%1."/>
      <w:lvlJc w:val="left"/>
      <w:pPr>
        <w:ind w:left="1080" w:hanging="360"/>
      </w:pPr>
      <w:rPr>
        <w:rFonts w:cs="GHEA Grapala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D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E9C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D62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61C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628"/>
    <w:rsid w:val="003267D7"/>
    <w:rsid w:val="003275EC"/>
    <w:rsid w:val="00327743"/>
    <w:rsid w:val="003278A4"/>
    <w:rsid w:val="00327A7A"/>
    <w:rsid w:val="00327C34"/>
    <w:rsid w:val="00327E10"/>
    <w:rsid w:val="0033036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57D8A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F0F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5DB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07F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09B9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A08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025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4A6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E1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7B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2F7B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9D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EBB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90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924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AA2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4C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2A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320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1E5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7E05F"/>
  <w15:chartTrackingRefBased/>
  <w15:docId w15:val="{FF44850D-4EAE-48C7-B9E9-EE163C3A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C55D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6C55D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C55D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7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7D8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https://mul2-moj.gov.am/tasks/82591/oneclick/172voroshum.docx?token=94569a94da26afd8e4355c64c2826439</cp:keywords>
  <dc:description/>
  <cp:lastModifiedBy>Tigran Ghandiljyan</cp:lastModifiedBy>
  <cp:revision>15</cp:revision>
  <cp:lastPrinted>2020-02-20T07:36:00Z</cp:lastPrinted>
  <dcterms:created xsi:type="dcterms:W3CDTF">2020-02-20T06:06:00Z</dcterms:created>
  <dcterms:modified xsi:type="dcterms:W3CDTF">2020-02-24T06:04:00Z</dcterms:modified>
</cp:coreProperties>
</file>