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7AF" w:rsidRPr="00203A6D" w:rsidRDefault="006D69EB" w:rsidP="00D40A67">
      <w:pPr>
        <w:widowControl w:val="0"/>
        <w:spacing w:after="160" w:line="360" w:lineRule="auto"/>
        <w:jc w:val="center"/>
        <w:rPr>
          <w:rFonts w:ascii="GHEA Grapalat" w:eastAsia="Times New Roman" w:hAnsi="GHEA Grapalat"/>
          <w:lang w:val="hy-AM" w:eastAsia="hy-AM"/>
        </w:rPr>
      </w:pPr>
      <w:r w:rsidRPr="00203A6D">
        <w:rPr>
          <w:rFonts w:ascii="GHEA Grapalat" w:eastAsia="Times New Roman" w:hAnsi="GHEA Grapalat"/>
          <w:noProof/>
          <w:lang w:val="en-US"/>
        </w:rPr>
        <w:drawing>
          <wp:inline distT="0" distB="0" distL="0" distR="0">
            <wp:extent cx="2962275" cy="1219200"/>
            <wp:effectExtent l="19050" t="0" r="9525" b="0"/>
            <wp:docPr id="1" name="Picture 86"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R:\1_Graphics&amp;Web\Court_Graphic_Charter\2013\ECHR_Stationery\Documents_and_Letters\Cover_Pages_And_Docs\White_600_dpi\ECHR_CoverpageCS61_ECHR_Coverpage_Header_Black.png"/>
                    <pic:cNvPicPr>
                      <a:picLocks noChangeAspect="1" noChangeArrowheads="1"/>
                    </pic:cNvPicPr>
                  </pic:nvPicPr>
                  <pic:blipFill>
                    <a:blip r:embed="rId8" cstate="print"/>
                    <a:srcRect/>
                    <a:stretch>
                      <a:fillRect/>
                    </a:stretch>
                  </pic:blipFill>
                  <pic:spPr bwMode="auto">
                    <a:xfrm>
                      <a:off x="0" y="0"/>
                      <a:ext cx="2962275" cy="1219200"/>
                    </a:xfrm>
                    <a:prstGeom prst="rect">
                      <a:avLst/>
                    </a:prstGeom>
                    <a:noFill/>
                    <a:ln w="9525">
                      <a:noFill/>
                      <a:miter lim="800000"/>
                      <a:headEnd/>
                      <a:tailEnd/>
                    </a:ln>
                  </pic:spPr>
                </pic:pic>
              </a:graphicData>
            </a:graphic>
          </wp:inline>
        </w:drawing>
      </w:r>
    </w:p>
    <w:p w:rsidR="006D69EB" w:rsidRPr="00203A6D" w:rsidRDefault="006D69EB" w:rsidP="00D40A67">
      <w:pPr>
        <w:widowControl w:val="0"/>
        <w:spacing w:after="160" w:line="360" w:lineRule="auto"/>
        <w:jc w:val="center"/>
        <w:rPr>
          <w:rFonts w:ascii="GHEA Grapalat" w:eastAsia="Times New Roman" w:hAnsi="GHEA Grapalat"/>
          <w:lang w:val="hy-AM" w:eastAsia="hy-AM"/>
        </w:rPr>
      </w:pPr>
    </w:p>
    <w:p w:rsidR="000E67AF" w:rsidRPr="00203A6D" w:rsidRDefault="000E67AF" w:rsidP="00D40A67">
      <w:pPr>
        <w:widowControl w:val="0"/>
        <w:spacing w:after="160" w:line="360" w:lineRule="auto"/>
        <w:jc w:val="center"/>
        <w:rPr>
          <w:rFonts w:ascii="GHEA Grapalat" w:eastAsia="Times New Roman" w:hAnsi="GHEA Grapalat"/>
          <w:lang w:val="hy-AM" w:eastAsia="hy-AM"/>
        </w:rPr>
      </w:pPr>
      <w:r w:rsidRPr="00203A6D">
        <w:rPr>
          <w:rFonts w:ascii="GHEA Grapalat" w:eastAsia="Times New Roman" w:hAnsi="GHEA Grapalat"/>
          <w:lang w:val="hy-AM" w:eastAsia="hy-AM"/>
        </w:rPr>
        <w:t>ՄԵԾ ՊԱԼԱՏ</w:t>
      </w:r>
    </w:p>
    <w:p w:rsidR="000E67AF" w:rsidRPr="00203A6D" w:rsidRDefault="000E67AF" w:rsidP="00D40A67">
      <w:pPr>
        <w:widowControl w:val="0"/>
        <w:spacing w:after="160" w:line="360" w:lineRule="auto"/>
        <w:jc w:val="center"/>
        <w:rPr>
          <w:rFonts w:ascii="GHEA Grapalat" w:eastAsia="Times New Roman" w:hAnsi="GHEA Grapalat"/>
          <w:lang w:val="hy-AM" w:eastAsia="hy-AM"/>
        </w:rPr>
      </w:pPr>
    </w:p>
    <w:p w:rsidR="000E67AF" w:rsidRPr="00203A6D" w:rsidRDefault="000E67AF" w:rsidP="00D40A67">
      <w:pPr>
        <w:widowControl w:val="0"/>
        <w:spacing w:after="160" w:line="360" w:lineRule="auto"/>
        <w:jc w:val="center"/>
        <w:rPr>
          <w:rFonts w:ascii="GHEA Grapalat" w:eastAsia="Times New Roman" w:hAnsi="GHEA Grapalat"/>
          <w:b/>
          <w:lang w:val="hy-AM" w:eastAsia="hy-AM"/>
        </w:rPr>
      </w:pPr>
      <w:r w:rsidRPr="00203A6D">
        <w:rPr>
          <w:rFonts w:ascii="GHEA Grapalat" w:eastAsia="Times New Roman" w:hAnsi="GHEA Grapalat"/>
          <w:b/>
          <w:lang w:val="hy-AM" w:eastAsia="hy-AM"/>
        </w:rPr>
        <w:t>ՍԱՐԳՍՅԱՆՆ ԸՆԴԴԵՄ ԱԴՐԲԵՋԱՆԻ</w:t>
      </w:r>
    </w:p>
    <w:p w:rsidR="000E67AF" w:rsidRPr="00203A6D" w:rsidRDefault="000E67AF" w:rsidP="00D40A67">
      <w:pPr>
        <w:widowControl w:val="0"/>
        <w:spacing w:after="160" w:line="360" w:lineRule="auto"/>
        <w:jc w:val="center"/>
        <w:rPr>
          <w:rFonts w:ascii="GHEA Grapalat" w:eastAsia="Times New Roman" w:hAnsi="GHEA Grapalat"/>
          <w:i/>
          <w:lang w:val="hy-AM" w:eastAsia="hy-AM"/>
        </w:rPr>
      </w:pPr>
      <w:r w:rsidRPr="00203A6D">
        <w:rPr>
          <w:rFonts w:ascii="GHEA Grapalat" w:eastAsia="Times New Roman" w:hAnsi="GHEA Grapalat"/>
          <w:i/>
          <w:lang w:val="hy-AM" w:eastAsia="hy-AM"/>
        </w:rPr>
        <w:t>(Գանգատ թիվ 40167/06)</w:t>
      </w:r>
    </w:p>
    <w:p w:rsidR="000E67AF" w:rsidRPr="00203A6D" w:rsidRDefault="000E67AF" w:rsidP="00D40A67">
      <w:pPr>
        <w:widowControl w:val="0"/>
        <w:spacing w:after="160" w:line="360" w:lineRule="auto"/>
        <w:jc w:val="center"/>
        <w:rPr>
          <w:rFonts w:ascii="GHEA Grapalat" w:eastAsia="Times New Roman" w:hAnsi="GHEA Grapalat"/>
          <w:u w:val="single"/>
          <w:lang w:val="hy-AM" w:eastAsia="hy-AM"/>
        </w:rPr>
      </w:pPr>
    </w:p>
    <w:p w:rsidR="00D40A67" w:rsidRDefault="00D40A67" w:rsidP="00D40A67">
      <w:pPr>
        <w:widowControl w:val="0"/>
        <w:spacing w:after="160" w:line="360" w:lineRule="auto"/>
        <w:jc w:val="center"/>
        <w:rPr>
          <w:rFonts w:ascii="GHEA Grapalat" w:eastAsia="Times New Roman" w:hAnsi="GHEA Grapalat"/>
          <w:u w:val="single"/>
          <w:lang w:val="hy-AM" w:eastAsia="hy-AM"/>
        </w:rPr>
      </w:pPr>
    </w:p>
    <w:p w:rsidR="00D40A67" w:rsidRPr="00203A6D" w:rsidRDefault="00D40A67" w:rsidP="00D40A67">
      <w:pPr>
        <w:widowControl w:val="0"/>
        <w:spacing w:after="160" w:line="360" w:lineRule="auto"/>
        <w:jc w:val="center"/>
        <w:rPr>
          <w:rFonts w:ascii="GHEA Grapalat" w:eastAsia="Times New Roman" w:hAnsi="GHEA Grapalat"/>
          <w:u w:val="single"/>
          <w:lang w:val="hy-AM" w:eastAsia="hy-AM"/>
        </w:rPr>
      </w:pPr>
    </w:p>
    <w:p w:rsidR="000E67AF" w:rsidRPr="00203A6D" w:rsidRDefault="000E67AF" w:rsidP="00D40A67">
      <w:pPr>
        <w:widowControl w:val="0"/>
        <w:spacing w:after="160" w:line="360" w:lineRule="auto"/>
        <w:jc w:val="center"/>
        <w:rPr>
          <w:rFonts w:ascii="GHEA Grapalat" w:eastAsia="Times New Roman" w:hAnsi="GHEA Grapalat"/>
          <w:lang w:val="hy-AM" w:eastAsia="hy-AM"/>
        </w:rPr>
      </w:pPr>
      <w:r w:rsidRPr="00203A6D">
        <w:rPr>
          <w:rFonts w:ascii="GHEA Grapalat" w:eastAsia="Times New Roman" w:hAnsi="GHEA Grapalat"/>
          <w:lang w:val="hy-AM" w:eastAsia="hy-AM"/>
        </w:rPr>
        <w:t>ՎՃԻՌ</w:t>
      </w:r>
    </w:p>
    <w:p w:rsidR="000E67AF" w:rsidRPr="00203A6D" w:rsidRDefault="000E67AF" w:rsidP="00D40A67">
      <w:pPr>
        <w:widowControl w:val="0"/>
        <w:spacing w:after="160" w:line="360" w:lineRule="auto"/>
        <w:jc w:val="center"/>
        <w:rPr>
          <w:rFonts w:ascii="GHEA Grapalat" w:eastAsia="Times New Roman" w:hAnsi="GHEA Grapalat"/>
          <w:lang w:val="hy-AM" w:eastAsia="hy-AM"/>
        </w:rPr>
      </w:pPr>
      <w:r w:rsidRPr="00203A6D">
        <w:rPr>
          <w:rFonts w:ascii="GHEA Grapalat" w:eastAsia="Times New Roman" w:hAnsi="GHEA Grapalat"/>
          <w:i/>
          <w:lang w:val="hy-AM" w:eastAsia="hy-AM"/>
        </w:rPr>
        <w:t>(</w:t>
      </w:r>
      <w:r w:rsidR="00656DE0" w:rsidRPr="00203A6D">
        <w:rPr>
          <w:rFonts w:ascii="GHEA Grapalat" w:eastAsia="Times New Roman" w:hAnsi="GHEA Grapalat"/>
          <w:i/>
          <w:lang w:val="hy-AM" w:eastAsia="hy-AM"/>
        </w:rPr>
        <w:t>ըստ էության</w:t>
      </w:r>
      <w:r w:rsidRPr="00203A6D">
        <w:rPr>
          <w:rFonts w:ascii="GHEA Grapalat" w:eastAsia="Times New Roman" w:hAnsi="GHEA Grapalat"/>
          <w:i/>
          <w:lang w:val="hy-AM" w:eastAsia="hy-AM"/>
        </w:rPr>
        <w:t>)</w:t>
      </w:r>
    </w:p>
    <w:p w:rsidR="000E67AF" w:rsidRDefault="000E67AF" w:rsidP="00D40A67">
      <w:pPr>
        <w:widowControl w:val="0"/>
        <w:spacing w:after="160" w:line="360" w:lineRule="auto"/>
        <w:jc w:val="center"/>
        <w:rPr>
          <w:rFonts w:ascii="GHEA Grapalat" w:eastAsia="Times New Roman" w:hAnsi="GHEA Grapalat"/>
          <w:lang w:val="hy-AM" w:eastAsia="hy-AM"/>
        </w:rPr>
      </w:pPr>
    </w:p>
    <w:p w:rsidR="00D40A67" w:rsidRPr="00203A6D" w:rsidRDefault="00D40A67" w:rsidP="00D40A67">
      <w:pPr>
        <w:widowControl w:val="0"/>
        <w:spacing w:after="160" w:line="360" w:lineRule="auto"/>
        <w:jc w:val="center"/>
        <w:rPr>
          <w:rFonts w:ascii="GHEA Grapalat" w:eastAsia="Times New Roman" w:hAnsi="GHEA Grapalat"/>
          <w:lang w:val="hy-AM" w:eastAsia="hy-AM"/>
        </w:rPr>
      </w:pPr>
    </w:p>
    <w:p w:rsidR="000E67AF" w:rsidRPr="00203A6D" w:rsidRDefault="000E67AF" w:rsidP="00D40A67">
      <w:pPr>
        <w:widowControl w:val="0"/>
        <w:spacing w:after="160" w:line="360" w:lineRule="auto"/>
        <w:jc w:val="center"/>
        <w:rPr>
          <w:rFonts w:ascii="GHEA Grapalat" w:eastAsia="Times New Roman" w:hAnsi="GHEA Grapalat"/>
          <w:lang w:val="hy-AM" w:eastAsia="hy-AM"/>
        </w:rPr>
      </w:pPr>
    </w:p>
    <w:p w:rsidR="000E67AF" w:rsidRPr="00203A6D" w:rsidRDefault="000E67AF" w:rsidP="00D40A67">
      <w:pPr>
        <w:widowControl w:val="0"/>
        <w:spacing w:after="160" w:line="360" w:lineRule="auto"/>
        <w:jc w:val="center"/>
        <w:rPr>
          <w:rFonts w:ascii="GHEA Grapalat" w:eastAsia="Times New Roman" w:hAnsi="GHEA Grapalat"/>
          <w:lang w:val="hy-AM" w:eastAsia="hy-AM"/>
        </w:rPr>
      </w:pPr>
      <w:r w:rsidRPr="00203A6D">
        <w:rPr>
          <w:rFonts w:ascii="GHEA Grapalat" w:eastAsia="Times New Roman" w:hAnsi="GHEA Grapalat"/>
          <w:lang w:val="hy-AM" w:eastAsia="hy-AM"/>
        </w:rPr>
        <w:t>ՍՏՐԱՍԲՈՒՐԳ</w:t>
      </w:r>
    </w:p>
    <w:p w:rsidR="000E67AF" w:rsidRPr="00203A6D" w:rsidRDefault="000E67AF" w:rsidP="007557C4">
      <w:pPr>
        <w:widowControl w:val="0"/>
        <w:spacing w:after="160" w:line="360" w:lineRule="auto"/>
        <w:jc w:val="center"/>
        <w:rPr>
          <w:rFonts w:ascii="GHEA Grapalat" w:eastAsia="Times New Roman" w:hAnsi="GHEA Grapalat"/>
          <w:lang w:val="hy-AM" w:eastAsia="hy-AM"/>
        </w:rPr>
      </w:pPr>
      <w:r w:rsidRPr="00203A6D">
        <w:rPr>
          <w:rFonts w:ascii="GHEA Grapalat" w:eastAsia="Times New Roman" w:hAnsi="GHEA Grapalat"/>
          <w:lang w:val="hy-AM" w:eastAsia="hy-AM"/>
        </w:rPr>
        <w:t xml:space="preserve">16 </w:t>
      </w:r>
      <w:r w:rsidR="00EE70E6" w:rsidRPr="00203A6D">
        <w:rPr>
          <w:rFonts w:ascii="GHEA Grapalat" w:eastAsia="Times New Roman" w:hAnsi="GHEA Grapalat"/>
          <w:lang w:val="hy-AM" w:eastAsia="hy-AM"/>
        </w:rPr>
        <w:t>հ</w:t>
      </w:r>
      <w:r w:rsidRPr="00203A6D">
        <w:rPr>
          <w:rFonts w:ascii="GHEA Grapalat" w:eastAsia="Times New Roman" w:hAnsi="GHEA Grapalat"/>
          <w:lang w:val="hy-AM" w:eastAsia="hy-AM"/>
        </w:rPr>
        <w:t>ունիս</w:t>
      </w:r>
      <w:r w:rsidR="00EE70E6" w:rsidRPr="00203A6D">
        <w:rPr>
          <w:rFonts w:ascii="GHEA Grapalat" w:eastAsia="Times New Roman" w:hAnsi="GHEA Grapalat"/>
          <w:lang w:val="hy-AM" w:eastAsia="hy-AM"/>
        </w:rPr>
        <w:t>ի</w:t>
      </w:r>
      <w:r w:rsidRPr="00203A6D">
        <w:rPr>
          <w:rFonts w:ascii="GHEA Grapalat" w:eastAsia="Times New Roman" w:hAnsi="GHEA Grapalat"/>
          <w:lang w:val="hy-AM" w:eastAsia="hy-AM"/>
        </w:rPr>
        <w:t xml:space="preserve"> 2015</w:t>
      </w:r>
      <w:r w:rsidR="00A20154" w:rsidRPr="00203A6D">
        <w:rPr>
          <w:rFonts w:ascii="GHEA Grapalat" w:eastAsia="Times New Roman" w:hAnsi="GHEA Grapalat"/>
          <w:lang w:val="hy-AM" w:eastAsia="hy-AM"/>
        </w:rPr>
        <w:t>թ</w:t>
      </w:r>
      <w:bookmarkStart w:id="0" w:name="_GoBack"/>
      <w:bookmarkEnd w:id="0"/>
    </w:p>
    <w:p w:rsidR="000E67AF" w:rsidRPr="00203A6D" w:rsidRDefault="00A20154" w:rsidP="00D40A67">
      <w:pPr>
        <w:widowControl w:val="0"/>
        <w:spacing w:after="160" w:line="360" w:lineRule="auto"/>
        <w:jc w:val="center"/>
        <w:rPr>
          <w:rFonts w:ascii="GHEA Grapalat" w:eastAsia="Times New Roman" w:hAnsi="GHEA Grapalat"/>
          <w:i/>
          <w:lang w:val="hy-AM" w:eastAsia="hy-AM"/>
        </w:rPr>
      </w:pPr>
      <w:r w:rsidRPr="00203A6D">
        <w:rPr>
          <w:rFonts w:ascii="GHEA Grapalat" w:eastAsia="Times New Roman" w:hAnsi="GHEA Grapalat"/>
          <w:i/>
          <w:lang w:val="hy-AM" w:eastAsia="hy-AM"/>
        </w:rPr>
        <w:t>Սույն</w:t>
      </w:r>
      <w:r w:rsidR="000E67AF" w:rsidRPr="00203A6D">
        <w:rPr>
          <w:rFonts w:ascii="GHEA Grapalat" w:eastAsia="Times New Roman" w:hAnsi="GHEA Grapalat"/>
          <w:i/>
          <w:lang w:val="hy-AM" w:eastAsia="hy-AM"/>
        </w:rPr>
        <w:t xml:space="preserve"> վճիռը վերջնական է, </w:t>
      </w:r>
      <w:r w:rsidR="00306A04" w:rsidRPr="00203A6D">
        <w:rPr>
          <w:rFonts w:ascii="GHEA Grapalat" w:eastAsia="Times New Roman" w:hAnsi="GHEA Grapalat"/>
          <w:i/>
          <w:lang w:val="hy-AM" w:eastAsia="hy-AM"/>
        </w:rPr>
        <w:t>սակայն</w:t>
      </w:r>
      <w:r w:rsidR="000E67AF" w:rsidRPr="00203A6D">
        <w:rPr>
          <w:rFonts w:ascii="GHEA Grapalat" w:eastAsia="Times New Roman" w:hAnsi="GHEA Grapalat"/>
          <w:i/>
          <w:lang w:val="hy-AM" w:eastAsia="hy-AM"/>
        </w:rPr>
        <w:t xml:space="preserve"> կարող է ենթարկվել խմբագրական </w:t>
      </w:r>
      <w:r w:rsidRPr="00203A6D">
        <w:rPr>
          <w:rFonts w:ascii="GHEA Grapalat" w:eastAsia="Times New Roman" w:hAnsi="GHEA Grapalat"/>
          <w:i/>
          <w:lang w:val="hy-AM" w:eastAsia="hy-AM"/>
        </w:rPr>
        <w:t>փոփոխությունների</w:t>
      </w:r>
      <w:r w:rsidR="000E67AF" w:rsidRPr="00203A6D">
        <w:rPr>
          <w:rFonts w:ascii="GHEA Grapalat" w:eastAsia="Times New Roman" w:hAnsi="GHEA Grapalat"/>
          <w:i/>
          <w:lang w:val="hy-AM" w:eastAsia="hy-AM"/>
        </w:rPr>
        <w:t>։</w:t>
      </w:r>
    </w:p>
    <w:p w:rsidR="000E67AF" w:rsidRPr="00203A6D" w:rsidRDefault="000E67AF" w:rsidP="00203A6D">
      <w:pPr>
        <w:widowControl w:val="0"/>
        <w:spacing w:after="160" w:line="360" w:lineRule="auto"/>
        <w:jc w:val="both"/>
        <w:rPr>
          <w:rFonts w:ascii="GHEA Grapalat" w:eastAsia="Times New Roman" w:hAnsi="GHEA Grapalat"/>
          <w:lang w:val="hy-AM" w:eastAsia="hy-AM"/>
        </w:rPr>
        <w:sectPr w:rsidR="000E67AF" w:rsidRPr="00203A6D" w:rsidSect="00542B76">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1701" w:footer="720" w:gutter="0"/>
          <w:pgNumType w:start="0"/>
          <w:cols w:space="720"/>
          <w:titlePg/>
          <w:docGrid w:linePitch="326"/>
        </w:sectPr>
      </w:pPr>
    </w:p>
    <w:p w:rsidR="000E67AF" w:rsidRPr="00203A6D" w:rsidRDefault="000E67AF" w:rsidP="00203A6D">
      <w:pPr>
        <w:widowControl w:val="0"/>
        <w:spacing w:after="160" w:line="360" w:lineRule="auto"/>
        <w:ind w:firstLine="567"/>
        <w:jc w:val="both"/>
        <w:rPr>
          <w:rFonts w:ascii="GHEA Grapalat" w:eastAsia="Times New Roman" w:hAnsi="GHEA Grapalat"/>
          <w:bCs/>
          <w:lang w:val="hy-AM" w:eastAsia="hy-AM"/>
        </w:rPr>
      </w:pPr>
      <w:r w:rsidRPr="00203A6D">
        <w:rPr>
          <w:rFonts w:ascii="GHEA Grapalat" w:eastAsia="Times New Roman" w:hAnsi="GHEA Grapalat"/>
          <w:b/>
          <w:lang w:val="hy-AM" w:eastAsia="hy-AM"/>
        </w:rPr>
        <w:lastRenderedPageBreak/>
        <w:t>Սարգսյանն ընդդեմ Ադրբեջանի գործով,</w:t>
      </w:r>
    </w:p>
    <w:p w:rsidR="000E67AF" w:rsidRPr="00203A6D" w:rsidRDefault="000E67AF" w:rsidP="00203A6D">
      <w:pPr>
        <w:widowControl w:val="0"/>
        <w:spacing w:after="160" w:line="360" w:lineRule="auto"/>
        <w:ind w:firstLine="567"/>
        <w:jc w:val="both"/>
        <w:rPr>
          <w:rFonts w:ascii="GHEA Grapalat" w:eastAsia="Times New Roman" w:hAnsi="GHEA Grapalat"/>
          <w:bCs/>
          <w:lang w:val="hy-AM" w:eastAsia="hy-AM"/>
        </w:rPr>
      </w:pPr>
      <w:r w:rsidRPr="00203A6D">
        <w:rPr>
          <w:rFonts w:ascii="GHEA Grapalat" w:eastAsia="Times New Roman" w:hAnsi="GHEA Grapalat"/>
          <w:lang w:val="hy-AM" w:eastAsia="hy-AM"/>
        </w:rPr>
        <w:t>Մարդու իրավունքների եվրոպական դատարան</w:t>
      </w:r>
      <w:r w:rsidR="006C3CDC" w:rsidRPr="00203A6D">
        <w:rPr>
          <w:rFonts w:ascii="GHEA Grapalat" w:eastAsia="Times New Roman" w:hAnsi="GHEA Grapalat"/>
          <w:lang w:val="hy-AM" w:eastAsia="hy-AM"/>
        </w:rPr>
        <w:t>ը,</w:t>
      </w:r>
      <w:r w:rsidRPr="00203A6D">
        <w:rPr>
          <w:rFonts w:ascii="GHEA Grapalat" w:eastAsia="Times New Roman" w:hAnsi="GHEA Grapalat"/>
          <w:lang w:val="hy-AM" w:eastAsia="hy-AM"/>
        </w:rPr>
        <w:t xml:space="preserve"> </w:t>
      </w:r>
      <w:r w:rsidR="00860516" w:rsidRPr="00203A6D">
        <w:rPr>
          <w:rFonts w:ascii="GHEA Grapalat" w:eastAsia="Times New Roman" w:hAnsi="GHEA Grapalat"/>
          <w:lang w:val="hy-AM" w:eastAsia="hy-AM"/>
        </w:rPr>
        <w:t xml:space="preserve">հանդես գալով </w:t>
      </w:r>
      <w:r w:rsidR="006C3CDC" w:rsidRPr="00203A6D">
        <w:rPr>
          <w:rFonts w:ascii="GHEA Grapalat" w:eastAsia="Times New Roman" w:hAnsi="GHEA Grapalat"/>
          <w:lang w:val="hy-AM" w:eastAsia="hy-AM"/>
        </w:rPr>
        <w:t xml:space="preserve">Մեծ պալատի </w:t>
      </w:r>
      <w:r w:rsidRPr="00203A6D">
        <w:rPr>
          <w:rFonts w:ascii="GHEA Grapalat" w:eastAsia="Times New Roman" w:hAnsi="GHEA Grapalat"/>
          <w:lang w:val="hy-AM" w:eastAsia="hy-AM"/>
        </w:rPr>
        <w:t>հետ</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յալ կազմով՝</w:t>
      </w:r>
    </w:p>
    <w:p w:rsidR="007A2A6F" w:rsidRPr="00203A6D" w:rsidRDefault="000E67AF" w:rsidP="00203A6D">
      <w:pPr>
        <w:widowControl w:val="0"/>
        <w:tabs>
          <w:tab w:val="left" w:pos="567"/>
          <w:tab w:val="left" w:pos="1134"/>
        </w:tabs>
        <w:spacing w:after="160" w:line="360" w:lineRule="auto"/>
        <w:ind w:firstLine="567"/>
        <w:jc w:val="both"/>
        <w:rPr>
          <w:rFonts w:ascii="GHEA Grapalat" w:eastAsia="Times New Roman" w:hAnsi="GHEA Grapalat"/>
          <w:i/>
          <w:lang w:val="hy-AM" w:eastAsia="hy-AM"/>
        </w:rPr>
      </w:pPr>
      <w:r w:rsidRPr="00203A6D">
        <w:rPr>
          <w:rFonts w:ascii="GHEA Grapalat" w:eastAsia="Times New Roman" w:hAnsi="GHEA Grapalat"/>
          <w:lang w:val="hy-AM" w:eastAsia="hy-AM"/>
        </w:rPr>
        <w:t xml:space="preserve">Դին </w:t>
      </w:r>
      <w:r w:rsidR="0050353A" w:rsidRPr="00203A6D">
        <w:rPr>
          <w:rFonts w:ascii="GHEA Grapalat" w:eastAsia="Times New Roman" w:hAnsi="GHEA Grapalat"/>
          <w:lang w:val="hy-AM" w:eastAsia="hy-AM"/>
        </w:rPr>
        <w:t>Շ</w:t>
      </w:r>
      <w:r w:rsidRPr="00203A6D">
        <w:rPr>
          <w:rFonts w:ascii="GHEA Grapalat" w:eastAsia="Times New Roman" w:hAnsi="GHEA Grapalat"/>
          <w:lang w:val="hy-AM" w:eastAsia="hy-AM"/>
        </w:rPr>
        <w:t>պիլմանն</w:t>
      </w:r>
      <w:r w:rsidR="00214A9C" w:rsidRPr="00203A6D">
        <w:rPr>
          <w:rFonts w:ascii="GHEA Grapalat" w:eastAsia="Times New Roman" w:hAnsi="GHEA Grapalat"/>
          <w:lang w:val="hy-AM" w:eastAsia="hy-AM"/>
        </w:rPr>
        <w:t xml:space="preserve"> </w:t>
      </w:r>
      <w:r w:rsidR="00FB68CA" w:rsidRPr="00203A6D">
        <w:rPr>
          <w:rFonts w:ascii="GHEA Grapalat" w:eastAsia="Times New Roman" w:hAnsi="GHEA Grapalat"/>
          <w:lang w:val="hy-AM" w:eastAsia="hy-AM"/>
        </w:rPr>
        <w:t>[</w:t>
      </w:r>
      <w:r w:rsidR="00FB68CA" w:rsidRPr="00203A6D">
        <w:rPr>
          <w:rFonts w:ascii="GHEA Grapalat" w:hAnsi="GHEA Grapalat"/>
          <w:lang w:val="hy-AM"/>
        </w:rPr>
        <w:t>Dean Spielmann</w:t>
      </w:r>
      <w:r w:rsidR="00FB68CA" w:rsidRPr="00203A6D">
        <w:rPr>
          <w:rFonts w:ascii="GHEA Grapalat" w:eastAsia="Times New Roman" w:hAnsi="GHEA Grapalat"/>
          <w:lang w:val="hy-AM" w:eastAsia="hy-AM"/>
        </w:rPr>
        <w:t>]</w:t>
      </w:r>
      <w:r w:rsidR="006C3CDC" w:rsidRPr="00203A6D">
        <w:rPr>
          <w:rFonts w:ascii="GHEA Grapalat" w:eastAsia="Times New Roman" w:hAnsi="GHEA Grapalat"/>
          <w:lang w:val="hy-AM" w:eastAsia="hy-AM"/>
        </w:rPr>
        <w:t>՝</w:t>
      </w:r>
      <w:r w:rsidRPr="00203A6D">
        <w:rPr>
          <w:rFonts w:ascii="GHEA Grapalat" w:eastAsia="Times New Roman" w:hAnsi="GHEA Grapalat"/>
          <w:lang w:val="hy-AM" w:eastAsia="hy-AM"/>
        </w:rPr>
        <w:t xml:space="preserve"> </w:t>
      </w:r>
      <w:r w:rsidRPr="00203A6D">
        <w:rPr>
          <w:rFonts w:ascii="GHEA Grapalat" w:eastAsia="Times New Roman" w:hAnsi="GHEA Grapalat"/>
          <w:i/>
          <w:lang w:val="hy-AM" w:eastAsia="hy-AM"/>
        </w:rPr>
        <w:t>Նախագահ,</w:t>
      </w:r>
    </w:p>
    <w:p w:rsidR="007A2A6F" w:rsidRPr="00203A6D" w:rsidRDefault="00FA3AFB" w:rsidP="00203A6D">
      <w:pPr>
        <w:widowControl w:val="0"/>
        <w:tabs>
          <w:tab w:val="left" w:pos="567"/>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Ժոզեփ</w:t>
      </w:r>
      <w:r w:rsidR="00E6486E" w:rsidRPr="00203A6D">
        <w:rPr>
          <w:rFonts w:ascii="GHEA Grapalat" w:eastAsia="Times New Roman" w:hAnsi="GHEA Grapalat"/>
          <w:lang w:val="hy-AM" w:eastAsia="hy-AM"/>
        </w:rPr>
        <w:t xml:space="preserve"> Քասադ</w:t>
      </w:r>
      <w:r w:rsidR="00203A6D">
        <w:rPr>
          <w:rFonts w:ascii="GHEA Grapalat" w:eastAsia="Times New Roman" w:hAnsi="GHEA Grapalat"/>
          <w:lang w:val="hy-AM" w:eastAsia="hy-AM"/>
        </w:rPr>
        <w:t>եւ</w:t>
      </w:r>
      <w:r w:rsidR="00E6486E" w:rsidRPr="00203A6D">
        <w:rPr>
          <w:rFonts w:ascii="GHEA Grapalat" w:eastAsia="Times New Roman" w:hAnsi="GHEA Grapalat"/>
          <w:lang w:val="hy-AM" w:eastAsia="hy-AM"/>
        </w:rPr>
        <w:t>ալ</w:t>
      </w:r>
      <w:r w:rsidR="00FB68CA" w:rsidRPr="00203A6D">
        <w:rPr>
          <w:rFonts w:ascii="GHEA Grapalat" w:eastAsia="Times New Roman" w:hAnsi="GHEA Grapalat"/>
          <w:lang w:val="hy-AM" w:eastAsia="hy-AM"/>
        </w:rPr>
        <w:t xml:space="preserve"> [</w:t>
      </w:r>
      <w:r w:rsidR="00FB68CA" w:rsidRPr="00203A6D">
        <w:rPr>
          <w:rFonts w:ascii="GHEA Grapalat" w:hAnsi="GHEA Grapalat"/>
          <w:lang w:val="hy-AM"/>
        </w:rPr>
        <w:t>Josep Casadevall</w:t>
      </w:r>
      <w:r w:rsidR="00FB68C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w:t>
      </w:r>
    </w:p>
    <w:p w:rsidR="007A2A6F" w:rsidRPr="00203A6D" w:rsidRDefault="000E67AF" w:rsidP="00203A6D">
      <w:pPr>
        <w:widowControl w:val="0"/>
        <w:tabs>
          <w:tab w:val="left" w:pos="567"/>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Գուիդո Ռայմոնդի</w:t>
      </w:r>
      <w:r w:rsidR="00FB68CA" w:rsidRPr="00203A6D">
        <w:rPr>
          <w:rFonts w:ascii="GHEA Grapalat" w:eastAsia="Times New Roman" w:hAnsi="GHEA Grapalat"/>
          <w:lang w:val="hy-AM" w:eastAsia="hy-AM"/>
        </w:rPr>
        <w:t xml:space="preserve"> [</w:t>
      </w:r>
      <w:r w:rsidR="00FB68CA" w:rsidRPr="00203A6D">
        <w:rPr>
          <w:rFonts w:ascii="GHEA Grapalat" w:hAnsi="GHEA Grapalat"/>
          <w:lang w:val="hy-AM"/>
        </w:rPr>
        <w:t>Guido Raimondi</w:t>
      </w:r>
      <w:r w:rsidR="00FB68CA" w:rsidRPr="00203A6D">
        <w:rPr>
          <w:rFonts w:ascii="GHEA Grapalat" w:eastAsia="Times New Roman" w:hAnsi="GHEA Grapalat"/>
          <w:lang w:val="hy-AM" w:eastAsia="hy-AM"/>
        </w:rPr>
        <w:t>]</w:t>
      </w:r>
      <w:r w:rsidRPr="00203A6D">
        <w:rPr>
          <w:rFonts w:ascii="GHEA Grapalat" w:eastAsia="Times New Roman" w:hAnsi="GHEA Grapalat"/>
          <w:lang w:val="hy-AM" w:eastAsia="hy-AM"/>
        </w:rPr>
        <w:t>,</w:t>
      </w:r>
    </w:p>
    <w:p w:rsidR="007A2A6F" w:rsidRPr="00203A6D" w:rsidRDefault="000E67AF" w:rsidP="00203A6D">
      <w:pPr>
        <w:widowControl w:val="0"/>
        <w:tabs>
          <w:tab w:val="left" w:pos="567"/>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Մարկ Վիլլիգեր</w:t>
      </w:r>
      <w:r w:rsidR="00FB68CA" w:rsidRPr="00203A6D">
        <w:rPr>
          <w:rFonts w:ascii="GHEA Grapalat" w:eastAsia="Times New Roman" w:hAnsi="GHEA Grapalat"/>
          <w:lang w:val="hy-AM" w:eastAsia="hy-AM"/>
        </w:rPr>
        <w:t xml:space="preserve"> [</w:t>
      </w:r>
      <w:r w:rsidR="00FB68CA" w:rsidRPr="00203A6D">
        <w:rPr>
          <w:rFonts w:ascii="GHEA Grapalat" w:hAnsi="GHEA Grapalat"/>
          <w:lang w:val="hy-AM"/>
        </w:rPr>
        <w:t>Mark Villiger</w:t>
      </w:r>
      <w:r w:rsidR="00FB68CA" w:rsidRPr="00203A6D">
        <w:rPr>
          <w:rFonts w:ascii="GHEA Grapalat" w:eastAsia="Times New Roman" w:hAnsi="GHEA Grapalat"/>
          <w:lang w:val="hy-AM" w:eastAsia="hy-AM"/>
        </w:rPr>
        <w:t>]</w:t>
      </w:r>
      <w:r w:rsidRPr="00203A6D">
        <w:rPr>
          <w:rFonts w:ascii="GHEA Grapalat" w:eastAsia="Times New Roman" w:hAnsi="GHEA Grapalat"/>
          <w:lang w:val="hy-AM" w:eastAsia="hy-AM"/>
        </w:rPr>
        <w:t>,</w:t>
      </w:r>
    </w:p>
    <w:p w:rsidR="007A2A6F" w:rsidRPr="00203A6D" w:rsidRDefault="000E67AF" w:rsidP="00203A6D">
      <w:pPr>
        <w:widowControl w:val="0"/>
        <w:tabs>
          <w:tab w:val="left" w:pos="567"/>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Իզաբել Բեռո</w:t>
      </w:r>
      <w:r w:rsidR="00FB68CA" w:rsidRPr="00203A6D">
        <w:rPr>
          <w:rFonts w:ascii="GHEA Grapalat" w:eastAsia="Times New Roman" w:hAnsi="GHEA Grapalat"/>
          <w:lang w:val="hy-AM" w:eastAsia="hy-AM"/>
        </w:rPr>
        <w:t xml:space="preserve"> [</w:t>
      </w:r>
      <w:r w:rsidR="00FB68CA" w:rsidRPr="00203A6D">
        <w:rPr>
          <w:rFonts w:ascii="GHEA Grapalat" w:hAnsi="GHEA Grapalat"/>
          <w:lang w:val="hy-AM"/>
        </w:rPr>
        <w:t>Isabelle Berro</w:t>
      </w:r>
      <w:r w:rsidR="00FB68CA" w:rsidRPr="00203A6D">
        <w:rPr>
          <w:rFonts w:ascii="GHEA Grapalat" w:eastAsia="Times New Roman" w:hAnsi="GHEA Grapalat"/>
          <w:lang w:val="hy-AM" w:eastAsia="hy-AM"/>
        </w:rPr>
        <w:t>]</w:t>
      </w:r>
      <w:r w:rsidRPr="00203A6D">
        <w:rPr>
          <w:rFonts w:ascii="GHEA Grapalat" w:eastAsia="Times New Roman" w:hAnsi="GHEA Grapalat"/>
          <w:lang w:val="hy-AM" w:eastAsia="hy-AM"/>
        </w:rPr>
        <w:t>,</w:t>
      </w:r>
    </w:p>
    <w:p w:rsidR="007A2A6F" w:rsidRPr="00203A6D" w:rsidRDefault="000E67AF" w:rsidP="00203A6D">
      <w:pPr>
        <w:widowControl w:val="0"/>
        <w:tabs>
          <w:tab w:val="left" w:pos="567"/>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Ինետա Զիմելե</w:t>
      </w:r>
      <w:r w:rsidR="00FB68CA" w:rsidRPr="00203A6D">
        <w:rPr>
          <w:rFonts w:ascii="GHEA Grapalat" w:eastAsia="Times New Roman" w:hAnsi="GHEA Grapalat"/>
          <w:lang w:val="hy-AM" w:eastAsia="hy-AM"/>
        </w:rPr>
        <w:t xml:space="preserve"> [</w:t>
      </w:r>
      <w:r w:rsidR="00FB68CA" w:rsidRPr="00203A6D">
        <w:rPr>
          <w:rFonts w:ascii="GHEA Grapalat" w:hAnsi="GHEA Grapalat"/>
          <w:lang w:val="hy-AM"/>
        </w:rPr>
        <w:t>Ineta Ziemele</w:t>
      </w:r>
      <w:r w:rsidR="00FB68CA" w:rsidRPr="00203A6D">
        <w:rPr>
          <w:rFonts w:ascii="GHEA Grapalat" w:eastAsia="Times New Roman" w:hAnsi="GHEA Grapalat"/>
          <w:lang w:val="hy-AM" w:eastAsia="hy-AM"/>
        </w:rPr>
        <w:t>]</w:t>
      </w:r>
      <w:r w:rsidRPr="00203A6D">
        <w:rPr>
          <w:rFonts w:ascii="GHEA Grapalat" w:eastAsia="Times New Roman" w:hAnsi="GHEA Grapalat"/>
          <w:lang w:val="hy-AM" w:eastAsia="hy-AM"/>
        </w:rPr>
        <w:t>,</w:t>
      </w:r>
    </w:p>
    <w:p w:rsidR="007A2A6F" w:rsidRPr="00203A6D" w:rsidRDefault="000E67AF" w:rsidP="00203A6D">
      <w:pPr>
        <w:widowControl w:val="0"/>
        <w:tabs>
          <w:tab w:val="left" w:pos="567"/>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Բո</w:t>
      </w:r>
      <w:r w:rsidR="0050353A" w:rsidRPr="00203A6D">
        <w:rPr>
          <w:rFonts w:ascii="GHEA Grapalat" w:eastAsia="Times New Roman" w:hAnsi="GHEA Grapalat"/>
          <w:lang w:val="hy-AM" w:eastAsia="hy-AM"/>
        </w:rPr>
        <w:t>շ</w:t>
      </w:r>
      <w:r w:rsidRPr="00203A6D">
        <w:rPr>
          <w:rFonts w:ascii="GHEA Grapalat" w:eastAsia="Times New Roman" w:hAnsi="GHEA Grapalat"/>
          <w:lang w:val="hy-AM" w:eastAsia="hy-AM"/>
        </w:rPr>
        <w:t>տյան Մ. Զուպան</w:t>
      </w:r>
      <w:r w:rsidR="0050353A" w:rsidRPr="00203A6D">
        <w:rPr>
          <w:rFonts w:ascii="GHEA Grapalat" w:eastAsia="Times New Roman" w:hAnsi="GHEA Grapalat"/>
          <w:lang w:val="hy-AM" w:eastAsia="hy-AM"/>
        </w:rPr>
        <w:t>չ</w:t>
      </w:r>
      <w:r w:rsidRPr="00203A6D">
        <w:rPr>
          <w:rFonts w:ascii="GHEA Grapalat" w:eastAsia="Times New Roman" w:hAnsi="GHEA Grapalat"/>
          <w:lang w:val="hy-AM" w:eastAsia="hy-AM"/>
        </w:rPr>
        <w:t>ի</w:t>
      </w:r>
      <w:r w:rsidR="0050353A" w:rsidRPr="00203A6D">
        <w:rPr>
          <w:rFonts w:ascii="GHEA Grapalat" w:eastAsia="Times New Roman" w:hAnsi="GHEA Grapalat"/>
          <w:lang w:val="hy-AM" w:eastAsia="hy-AM"/>
        </w:rPr>
        <w:t>չ</w:t>
      </w:r>
      <w:r w:rsidR="00FB68CA" w:rsidRPr="00203A6D">
        <w:rPr>
          <w:rFonts w:ascii="GHEA Grapalat" w:eastAsia="Times New Roman" w:hAnsi="GHEA Grapalat"/>
          <w:lang w:val="hy-AM" w:eastAsia="hy-AM"/>
        </w:rPr>
        <w:t xml:space="preserve"> [</w:t>
      </w:r>
      <w:r w:rsidR="00FB68CA" w:rsidRPr="00203A6D">
        <w:rPr>
          <w:rFonts w:ascii="GHEA Grapalat" w:hAnsi="GHEA Grapalat"/>
          <w:lang w:val="hy-AM"/>
        </w:rPr>
        <w:t>Boštjan M. Zupančič</w:t>
      </w:r>
      <w:r w:rsidR="00FB68CA" w:rsidRPr="00203A6D">
        <w:rPr>
          <w:rFonts w:ascii="GHEA Grapalat" w:eastAsia="Times New Roman" w:hAnsi="GHEA Grapalat"/>
          <w:lang w:val="hy-AM" w:eastAsia="hy-AM"/>
        </w:rPr>
        <w:t>]</w:t>
      </w:r>
      <w:r w:rsidRPr="00203A6D">
        <w:rPr>
          <w:rFonts w:ascii="GHEA Grapalat" w:eastAsia="Times New Roman" w:hAnsi="GHEA Grapalat"/>
          <w:lang w:val="hy-AM" w:eastAsia="hy-AM"/>
        </w:rPr>
        <w:t>,</w:t>
      </w:r>
    </w:p>
    <w:p w:rsidR="007A2A6F" w:rsidRPr="00203A6D" w:rsidRDefault="000E67AF" w:rsidP="00203A6D">
      <w:pPr>
        <w:widowControl w:val="0"/>
        <w:tabs>
          <w:tab w:val="left" w:pos="567"/>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Ալվինա Գյուլումյան</w:t>
      </w:r>
      <w:r w:rsidR="00FB68CA" w:rsidRPr="00203A6D">
        <w:rPr>
          <w:rFonts w:ascii="GHEA Grapalat" w:eastAsia="Times New Roman" w:hAnsi="GHEA Grapalat"/>
          <w:lang w:val="hy-AM" w:eastAsia="hy-AM"/>
        </w:rPr>
        <w:t xml:space="preserve"> [</w:t>
      </w:r>
      <w:r w:rsidR="00FB68CA" w:rsidRPr="00203A6D">
        <w:rPr>
          <w:rFonts w:ascii="GHEA Grapalat" w:hAnsi="GHEA Grapalat"/>
          <w:lang w:val="hy-AM"/>
        </w:rPr>
        <w:t>Alvina Gyulumyan</w:t>
      </w:r>
      <w:r w:rsidR="00FB68CA" w:rsidRPr="00203A6D">
        <w:rPr>
          <w:rFonts w:ascii="GHEA Grapalat" w:eastAsia="Times New Roman" w:hAnsi="GHEA Grapalat"/>
          <w:lang w:val="hy-AM" w:eastAsia="hy-AM"/>
        </w:rPr>
        <w:t>]</w:t>
      </w:r>
      <w:r w:rsidRPr="00203A6D">
        <w:rPr>
          <w:rFonts w:ascii="GHEA Grapalat" w:eastAsia="Times New Roman" w:hAnsi="GHEA Grapalat"/>
          <w:lang w:val="hy-AM" w:eastAsia="hy-AM"/>
        </w:rPr>
        <w:t>,</w:t>
      </w:r>
    </w:p>
    <w:p w:rsidR="007A2A6F" w:rsidRPr="00203A6D" w:rsidRDefault="000E67AF" w:rsidP="00203A6D">
      <w:pPr>
        <w:widowControl w:val="0"/>
        <w:tabs>
          <w:tab w:val="left" w:pos="567"/>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Խանլար Հաջի</w:t>
      </w:r>
      <w:r w:rsidR="00203A6D">
        <w:rPr>
          <w:rFonts w:ascii="GHEA Grapalat" w:eastAsia="Times New Roman" w:hAnsi="GHEA Grapalat"/>
          <w:lang w:val="hy-AM" w:eastAsia="hy-AM"/>
        </w:rPr>
        <w:t>եւ</w:t>
      </w:r>
      <w:r w:rsidR="00FB68CA" w:rsidRPr="00203A6D">
        <w:rPr>
          <w:rFonts w:ascii="GHEA Grapalat" w:eastAsia="Times New Roman" w:hAnsi="GHEA Grapalat"/>
          <w:lang w:val="hy-AM" w:eastAsia="hy-AM"/>
        </w:rPr>
        <w:t xml:space="preserve"> [</w:t>
      </w:r>
      <w:r w:rsidR="00FB68CA" w:rsidRPr="00203A6D">
        <w:rPr>
          <w:rFonts w:ascii="GHEA Grapalat" w:hAnsi="GHEA Grapalat"/>
          <w:lang w:val="hy-AM"/>
        </w:rPr>
        <w:t>Khanlar Hajiyev</w:t>
      </w:r>
      <w:r w:rsidR="00FB68CA" w:rsidRPr="00203A6D">
        <w:rPr>
          <w:rFonts w:ascii="GHEA Grapalat" w:eastAsia="Times New Roman" w:hAnsi="GHEA Grapalat"/>
          <w:lang w:val="hy-AM" w:eastAsia="hy-AM"/>
        </w:rPr>
        <w:t>]</w:t>
      </w:r>
      <w:r w:rsidRPr="00203A6D">
        <w:rPr>
          <w:rFonts w:ascii="GHEA Grapalat" w:eastAsia="Times New Roman" w:hAnsi="GHEA Grapalat"/>
          <w:lang w:val="hy-AM" w:eastAsia="hy-AM"/>
        </w:rPr>
        <w:t>,</w:t>
      </w:r>
    </w:p>
    <w:p w:rsidR="007A2A6F" w:rsidRPr="00203A6D" w:rsidRDefault="000E67AF" w:rsidP="00203A6D">
      <w:pPr>
        <w:widowControl w:val="0"/>
        <w:tabs>
          <w:tab w:val="left" w:pos="567"/>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Ջորջ Նիկոլաու</w:t>
      </w:r>
      <w:r w:rsidR="00FB68CA" w:rsidRPr="00203A6D">
        <w:rPr>
          <w:rFonts w:ascii="GHEA Grapalat" w:eastAsia="Times New Roman" w:hAnsi="GHEA Grapalat"/>
          <w:lang w:val="hy-AM" w:eastAsia="hy-AM"/>
        </w:rPr>
        <w:t xml:space="preserve"> [</w:t>
      </w:r>
      <w:r w:rsidR="00FB68CA" w:rsidRPr="00203A6D">
        <w:rPr>
          <w:rFonts w:ascii="GHEA Grapalat" w:hAnsi="GHEA Grapalat"/>
          <w:lang w:val="hy-AM"/>
        </w:rPr>
        <w:t>George Nicolaou</w:t>
      </w:r>
      <w:r w:rsidR="00FB68CA" w:rsidRPr="00203A6D">
        <w:rPr>
          <w:rFonts w:ascii="GHEA Grapalat" w:eastAsia="Times New Roman" w:hAnsi="GHEA Grapalat"/>
          <w:lang w:val="hy-AM" w:eastAsia="hy-AM"/>
        </w:rPr>
        <w:t>]</w:t>
      </w:r>
      <w:r w:rsidRPr="00203A6D">
        <w:rPr>
          <w:rFonts w:ascii="GHEA Grapalat" w:eastAsia="Times New Roman" w:hAnsi="GHEA Grapalat"/>
          <w:lang w:val="hy-AM" w:eastAsia="hy-AM"/>
        </w:rPr>
        <w:t>,</w:t>
      </w:r>
    </w:p>
    <w:p w:rsidR="007A2A6F" w:rsidRPr="00203A6D" w:rsidRDefault="000E67AF" w:rsidP="00203A6D">
      <w:pPr>
        <w:widowControl w:val="0"/>
        <w:tabs>
          <w:tab w:val="left" w:pos="567"/>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Լուիս Լոպես Գե</w:t>
      </w:r>
      <w:r w:rsidR="0050353A" w:rsidRPr="00203A6D">
        <w:rPr>
          <w:rFonts w:ascii="GHEA Grapalat" w:eastAsia="Times New Roman" w:hAnsi="GHEA Grapalat"/>
          <w:lang w:val="hy-AM" w:eastAsia="hy-AM"/>
        </w:rPr>
        <w:t>ռ</w:t>
      </w:r>
      <w:r w:rsidRPr="00203A6D">
        <w:rPr>
          <w:rFonts w:ascii="GHEA Grapalat" w:eastAsia="Times New Roman" w:hAnsi="GHEA Grapalat"/>
          <w:lang w:val="hy-AM" w:eastAsia="hy-AM"/>
        </w:rPr>
        <w:t>ա</w:t>
      </w:r>
      <w:r w:rsidR="00FB68CA" w:rsidRPr="00203A6D">
        <w:rPr>
          <w:rFonts w:ascii="GHEA Grapalat" w:eastAsia="Times New Roman" w:hAnsi="GHEA Grapalat"/>
          <w:lang w:val="hy-AM" w:eastAsia="hy-AM"/>
        </w:rPr>
        <w:t xml:space="preserve"> [</w:t>
      </w:r>
      <w:r w:rsidR="00FB68CA" w:rsidRPr="00203A6D">
        <w:rPr>
          <w:rFonts w:ascii="GHEA Grapalat" w:hAnsi="GHEA Grapalat"/>
          <w:lang w:val="hy-AM"/>
        </w:rPr>
        <w:t>Luis López Guerra</w:t>
      </w:r>
      <w:r w:rsidR="00FB68CA" w:rsidRPr="00203A6D">
        <w:rPr>
          <w:rFonts w:ascii="GHEA Grapalat" w:eastAsia="Times New Roman" w:hAnsi="GHEA Grapalat"/>
          <w:lang w:val="hy-AM" w:eastAsia="hy-AM"/>
        </w:rPr>
        <w:t>]</w:t>
      </w:r>
      <w:r w:rsidRPr="00203A6D">
        <w:rPr>
          <w:rFonts w:ascii="GHEA Grapalat" w:eastAsia="Times New Roman" w:hAnsi="GHEA Grapalat"/>
          <w:lang w:val="hy-AM" w:eastAsia="hy-AM"/>
        </w:rPr>
        <w:t>,</w:t>
      </w:r>
    </w:p>
    <w:p w:rsidR="007A2A6F" w:rsidRPr="00203A6D" w:rsidRDefault="000E67AF" w:rsidP="00203A6D">
      <w:pPr>
        <w:widowControl w:val="0"/>
        <w:tabs>
          <w:tab w:val="left" w:pos="567"/>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Գաննա Յուդկիվսկա</w:t>
      </w:r>
      <w:r w:rsidR="00FB68CA" w:rsidRPr="00203A6D">
        <w:rPr>
          <w:rFonts w:ascii="GHEA Grapalat" w:eastAsia="Times New Roman" w:hAnsi="GHEA Grapalat"/>
          <w:lang w:val="hy-AM" w:eastAsia="hy-AM"/>
        </w:rPr>
        <w:t xml:space="preserve"> [</w:t>
      </w:r>
      <w:r w:rsidR="00FB68CA" w:rsidRPr="00203A6D">
        <w:rPr>
          <w:rFonts w:ascii="GHEA Grapalat" w:hAnsi="GHEA Grapalat"/>
          <w:lang w:val="hy-AM"/>
        </w:rPr>
        <w:t>Ganna Yudkivska</w:t>
      </w:r>
      <w:r w:rsidR="00FB68CA" w:rsidRPr="00203A6D">
        <w:rPr>
          <w:rFonts w:ascii="GHEA Grapalat" w:eastAsia="Times New Roman" w:hAnsi="GHEA Grapalat"/>
          <w:lang w:val="hy-AM" w:eastAsia="hy-AM"/>
        </w:rPr>
        <w:t>]</w:t>
      </w:r>
      <w:r w:rsidRPr="00203A6D">
        <w:rPr>
          <w:rFonts w:ascii="GHEA Grapalat" w:eastAsia="Times New Roman" w:hAnsi="GHEA Grapalat"/>
          <w:lang w:val="hy-AM" w:eastAsia="hy-AM"/>
        </w:rPr>
        <w:t>,</w:t>
      </w:r>
    </w:p>
    <w:p w:rsidR="007A2A6F" w:rsidRPr="00203A6D" w:rsidRDefault="000E67AF" w:rsidP="00203A6D">
      <w:pPr>
        <w:widowControl w:val="0"/>
        <w:tabs>
          <w:tab w:val="left" w:pos="567"/>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 xml:space="preserve">Պաուլո Պինտո դե </w:t>
      </w:r>
      <w:r w:rsidR="000F25CB" w:rsidRPr="00203A6D">
        <w:rPr>
          <w:rFonts w:ascii="GHEA Grapalat" w:eastAsia="Times New Roman" w:hAnsi="GHEA Grapalat"/>
          <w:lang w:val="hy-AM" w:eastAsia="hy-AM"/>
        </w:rPr>
        <w:t>Ալբ</w:t>
      </w:r>
      <w:r w:rsidR="00FB68CA" w:rsidRPr="00203A6D">
        <w:rPr>
          <w:rFonts w:ascii="GHEA Grapalat" w:eastAsia="Times New Roman" w:hAnsi="GHEA Grapalat"/>
          <w:lang w:val="hy-AM" w:eastAsia="hy-AM"/>
        </w:rPr>
        <w:t>ուկերկե [</w:t>
      </w:r>
      <w:r w:rsidR="00FB68CA" w:rsidRPr="00203A6D">
        <w:rPr>
          <w:rFonts w:ascii="GHEA Grapalat" w:hAnsi="GHEA Grapalat"/>
          <w:lang w:val="hy-AM"/>
        </w:rPr>
        <w:t>Paulo Pinto de Albuquerque</w:t>
      </w:r>
      <w:r w:rsidR="00FB68CA" w:rsidRPr="00203A6D">
        <w:rPr>
          <w:rFonts w:ascii="GHEA Grapalat" w:eastAsia="Times New Roman" w:hAnsi="GHEA Grapalat"/>
          <w:lang w:val="hy-AM" w:eastAsia="hy-AM"/>
        </w:rPr>
        <w:t>]</w:t>
      </w:r>
      <w:r w:rsidRPr="00203A6D">
        <w:rPr>
          <w:rFonts w:ascii="GHEA Grapalat" w:eastAsia="Times New Roman" w:hAnsi="GHEA Grapalat"/>
          <w:lang w:val="hy-AM" w:eastAsia="hy-AM"/>
        </w:rPr>
        <w:t>,</w:t>
      </w:r>
    </w:p>
    <w:p w:rsidR="007A2A6F" w:rsidRPr="00203A6D" w:rsidRDefault="00FA3AFB" w:rsidP="00203A6D">
      <w:pPr>
        <w:widowControl w:val="0"/>
        <w:tabs>
          <w:tab w:val="left" w:pos="567"/>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Քսենյա</w:t>
      </w:r>
      <w:r w:rsidR="000E67AF" w:rsidRPr="00203A6D">
        <w:rPr>
          <w:rFonts w:ascii="GHEA Grapalat" w:eastAsia="Times New Roman" w:hAnsi="GHEA Grapalat"/>
          <w:lang w:val="hy-AM" w:eastAsia="hy-AM"/>
        </w:rPr>
        <w:t xml:space="preserve"> </w:t>
      </w:r>
      <w:r w:rsidR="0050353A" w:rsidRPr="00203A6D">
        <w:rPr>
          <w:rFonts w:ascii="GHEA Grapalat" w:eastAsia="Times New Roman" w:hAnsi="GHEA Grapalat"/>
          <w:lang w:val="hy-AM" w:eastAsia="hy-AM"/>
        </w:rPr>
        <w:t>Տ</w:t>
      </w:r>
      <w:r w:rsidR="000E67AF" w:rsidRPr="00203A6D">
        <w:rPr>
          <w:rFonts w:ascii="GHEA Grapalat" w:eastAsia="Times New Roman" w:hAnsi="GHEA Grapalat"/>
          <w:lang w:val="hy-AM" w:eastAsia="hy-AM"/>
        </w:rPr>
        <w:t>ուր</w:t>
      </w:r>
      <w:r w:rsidR="0050353A" w:rsidRPr="00203A6D">
        <w:rPr>
          <w:rFonts w:ascii="GHEA Grapalat" w:eastAsia="Times New Roman" w:hAnsi="GHEA Grapalat"/>
          <w:lang w:val="hy-AM" w:eastAsia="hy-AM"/>
        </w:rPr>
        <w:t>կ</w:t>
      </w:r>
      <w:r w:rsidR="000E67AF" w:rsidRPr="00203A6D">
        <w:rPr>
          <w:rFonts w:ascii="GHEA Grapalat" w:eastAsia="Times New Roman" w:hAnsi="GHEA Grapalat"/>
          <w:lang w:val="hy-AM" w:eastAsia="hy-AM"/>
        </w:rPr>
        <w:t>ովի</w:t>
      </w:r>
      <w:r w:rsidR="0050353A" w:rsidRPr="00203A6D">
        <w:rPr>
          <w:rFonts w:ascii="GHEA Grapalat" w:eastAsia="Times New Roman" w:hAnsi="GHEA Grapalat"/>
          <w:lang w:val="hy-AM" w:eastAsia="hy-AM"/>
        </w:rPr>
        <w:t>չ</w:t>
      </w:r>
      <w:r w:rsidR="00FB68CA" w:rsidRPr="00203A6D">
        <w:rPr>
          <w:rFonts w:ascii="GHEA Grapalat" w:eastAsia="Times New Roman" w:hAnsi="GHEA Grapalat"/>
          <w:lang w:val="hy-AM" w:eastAsia="hy-AM"/>
        </w:rPr>
        <w:t xml:space="preserve"> [</w:t>
      </w:r>
      <w:r w:rsidR="00FB68CA" w:rsidRPr="00203A6D">
        <w:rPr>
          <w:rFonts w:ascii="GHEA Grapalat" w:hAnsi="GHEA Grapalat"/>
          <w:lang w:val="hy-AM"/>
        </w:rPr>
        <w:t>Ksenija Turković</w:t>
      </w:r>
      <w:r w:rsidR="00FB68C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w:t>
      </w:r>
    </w:p>
    <w:p w:rsidR="007A2A6F" w:rsidRPr="00203A6D" w:rsidRDefault="000E67AF"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 xml:space="preserve">Էգիդիյուս </w:t>
      </w:r>
      <w:r w:rsidR="0050353A" w:rsidRPr="00203A6D">
        <w:rPr>
          <w:rFonts w:ascii="GHEA Grapalat" w:eastAsia="Times New Roman" w:hAnsi="GHEA Grapalat"/>
          <w:lang w:val="hy-AM" w:eastAsia="hy-AM"/>
        </w:rPr>
        <w:t>Կյ</w:t>
      </w:r>
      <w:r w:rsidRPr="00203A6D">
        <w:rPr>
          <w:rFonts w:ascii="GHEA Grapalat" w:eastAsia="Times New Roman" w:hAnsi="GHEA Grapalat"/>
          <w:lang w:val="hy-AM" w:eastAsia="hy-AM"/>
        </w:rPr>
        <w:t>ուրիս</w:t>
      </w:r>
      <w:r w:rsidR="00FB68CA" w:rsidRPr="00203A6D">
        <w:rPr>
          <w:rFonts w:ascii="GHEA Grapalat" w:eastAsia="Times New Roman" w:hAnsi="GHEA Grapalat"/>
          <w:lang w:val="hy-AM" w:eastAsia="hy-AM"/>
        </w:rPr>
        <w:t xml:space="preserve"> [</w:t>
      </w:r>
      <w:r w:rsidR="00FB68CA" w:rsidRPr="00203A6D">
        <w:rPr>
          <w:rFonts w:ascii="GHEA Grapalat" w:hAnsi="GHEA Grapalat"/>
          <w:lang w:val="hy-AM"/>
        </w:rPr>
        <w:t>Egidijus Kūris</w:t>
      </w:r>
      <w:r w:rsidR="00FB68CA" w:rsidRPr="00203A6D">
        <w:rPr>
          <w:rFonts w:ascii="GHEA Grapalat" w:eastAsia="Times New Roman" w:hAnsi="GHEA Grapalat"/>
          <w:lang w:val="hy-AM" w:eastAsia="hy-AM"/>
        </w:rPr>
        <w:t>]</w:t>
      </w:r>
      <w:r w:rsidRPr="00203A6D">
        <w:rPr>
          <w:rFonts w:ascii="GHEA Grapalat" w:eastAsia="Times New Roman" w:hAnsi="GHEA Grapalat"/>
          <w:lang w:val="hy-AM" w:eastAsia="hy-AM"/>
        </w:rPr>
        <w:t>,</w:t>
      </w:r>
    </w:p>
    <w:p w:rsidR="007A2A6F" w:rsidRPr="00203A6D" w:rsidRDefault="000E67AF" w:rsidP="00203A6D">
      <w:pPr>
        <w:widowControl w:val="0"/>
        <w:tabs>
          <w:tab w:val="left" w:pos="567"/>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Ռոբերտ Սպանո</w:t>
      </w:r>
      <w:r w:rsidR="00FB68CA" w:rsidRPr="00203A6D">
        <w:rPr>
          <w:rFonts w:ascii="GHEA Grapalat" w:eastAsia="Times New Roman" w:hAnsi="GHEA Grapalat"/>
          <w:lang w:val="hy-AM" w:eastAsia="hy-AM"/>
        </w:rPr>
        <w:t xml:space="preserve"> [</w:t>
      </w:r>
      <w:r w:rsidR="00FB68CA" w:rsidRPr="00203A6D">
        <w:rPr>
          <w:rFonts w:ascii="GHEA Grapalat" w:hAnsi="GHEA Grapalat"/>
          <w:lang w:val="hy-AM"/>
        </w:rPr>
        <w:t>Robert Spano</w:t>
      </w:r>
      <w:r w:rsidR="00FB68CA" w:rsidRPr="00203A6D">
        <w:rPr>
          <w:rFonts w:ascii="GHEA Grapalat" w:eastAsia="Times New Roman" w:hAnsi="GHEA Grapalat"/>
          <w:lang w:val="hy-AM" w:eastAsia="hy-AM"/>
        </w:rPr>
        <w:t>]</w:t>
      </w:r>
      <w:r w:rsidRPr="00203A6D">
        <w:rPr>
          <w:rFonts w:ascii="GHEA Grapalat" w:eastAsia="Times New Roman" w:hAnsi="GHEA Grapalat"/>
          <w:lang w:val="hy-AM" w:eastAsia="hy-AM"/>
        </w:rPr>
        <w:t>,</w:t>
      </w:r>
    </w:p>
    <w:p w:rsidR="000E67AF" w:rsidRPr="00203A6D" w:rsidRDefault="00FA3AFB" w:rsidP="00203A6D">
      <w:pPr>
        <w:widowControl w:val="0"/>
        <w:tabs>
          <w:tab w:val="left" w:pos="567"/>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Յուլ</w:t>
      </w:r>
      <w:r w:rsidR="00EB1230" w:rsidRPr="00203A6D">
        <w:rPr>
          <w:rFonts w:ascii="GHEA Grapalat" w:eastAsia="Times New Roman" w:hAnsi="GHEA Grapalat"/>
          <w:lang w:val="hy-AM" w:eastAsia="hy-AM"/>
        </w:rPr>
        <w:t>յ</w:t>
      </w:r>
      <w:r w:rsidRPr="00203A6D">
        <w:rPr>
          <w:rFonts w:ascii="GHEA Grapalat" w:eastAsia="Times New Roman" w:hAnsi="GHEA Grapalat"/>
          <w:lang w:val="hy-AM" w:eastAsia="hy-AM"/>
        </w:rPr>
        <w:t>ա</w:t>
      </w:r>
      <w:r w:rsidR="00E6486E" w:rsidRPr="00203A6D">
        <w:rPr>
          <w:rFonts w:ascii="GHEA Grapalat" w:eastAsia="Times New Roman" w:hAnsi="GHEA Grapalat"/>
          <w:lang w:val="hy-AM" w:eastAsia="hy-AM"/>
        </w:rPr>
        <w:t xml:space="preserve"> Ա</w:t>
      </w:r>
      <w:r w:rsidR="000E67AF" w:rsidRPr="00203A6D">
        <w:rPr>
          <w:rFonts w:ascii="GHEA Grapalat" w:eastAsia="Times New Roman" w:hAnsi="GHEA Grapalat"/>
          <w:lang w:val="hy-AM" w:eastAsia="hy-AM"/>
        </w:rPr>
        <w:t xml:space="preserve">նտոանելլա </w:t>
      </w:r>
      <w:r w:rsidR="000F25CB" w:rsidRPr="00203A6D">
        <w:rPr>
          <w:rFonts w:ascii="GHEA Grapalat" w:eastAsia="Times New Roman" w:hAnsi="GHEA Grapalat"/>
          <w:lang w:val="hy-AM" w:eastAsia="hy-AM"/>
        </w:rPr>
        <w:t>Մոտոկ</w:t>
      </w:r>
      <w:r w:rsidR="00FB68CA" w:rsidRPr="00203A6D">
        <w:rPr>
          <w:rFonts w:ascii="GHEA Grapalat" w:eastAsia="Times New Roman" w:hAnsi="GHEA Grapalat"/>
          <w:lang w:val="hy-AM" w:eastAsia="hy-AM"/>
        </w:rPr>
        <w:t xml:space="preserve"> [</w:t>
      </w:r>
      <w:r w:rsidR="00FB68CA" w:rsidRPr="00203A6D">
        <w:rPr>
          <w:rFonts w:ascii="GHEA Grapalat" w:hAnsi="GHEA Grapalat"/>
          <w:lang w:val="hy-AM"/>
        </w:rPr>
        <w:t>Iulia Antoanella Motoc</w:t>
      </w:r>
      <w:r w:rsidR="00FB68CA" w:rsidRPr="00203A6D">
        <w:rPr>
          <w:rFonts w:ascii="GHEA Grapalat" w:eastAsia="Times New Roman" w:hAnsi="GHEA Grapalat"/>
          <w:lang w:val="hy-AM" w:eastAsia="hy-AM"/>
        </w:rPr>
        <w:t>]</w:t>
      </w:r>
      <w:r w:rsidR="0031789C" w:rsidRPr="00203A6D">
        <w:rPr>
          <w:rFonts w:ascii="GHEA Grapalat" w:eastAsia="Times New Roman" w:hAnsi="GHEA Grapalat"/>
          <w:lang w:val="hy-AM" w:eastAsia="hy-AM"/>
        </w:rPr>
        <w:t>`</w:t>
      </w:r>
      <w:r w:rsidR="000E67AF" w:rsidRPr="00203A6D">
        <w:rPr>
          <w:rFonts w:ascii="GHEA Grapalat" w:eastAsia="Times New Roman" w:hAnsi="GHEA Grapalat"/>
          <w:i/>
          <w:lang w:val="hy-AM" w:eastAsia="hy-AM"/>
        </w:rPr>
        <w:t xml:space="preserve"> դատավորներ,</w:t>
      </w:r>
    </w:p>
    <w:p w:rsidR="000E67AF" w:rsidRDefault="00203A6D" w:rsidP="00203A6D">
      <w:pPr>
        <w:widowControl w:val="0"/>
        <w:spacing w:after="160" w:line="360" w:lineRule="auto"/>
        <w:ind w:firstLine="567"/>
        <w:jc w:val="both"/>
        <w:rPr>
          <w:rFonts w:ascii="GHEA Grapalat" w:eastAsia="Times New Roman" w:hAnsi="GHEA Grapalat"/>
          <w:i/>
          <w:lang w:val="hy-AM" w:eastAsia="hy-AM"/>
        </w:rPr>
      </w:pPr>
      <w:r>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Մայքլ Օ՛Բոյլ</w:t>
      </w:r>
      <w:r w:rsidR="00FB68CA" w:rsidRPr="00203A6D">
        <w:rPr>
          <w:rFonts w:ascii="GHEA Grapalat" w:eastAsia="Times New Roman" w:hAnsi="GHEA Grapalat"/>
          <w:lang w:val="hy-AM" w:eastAsia="hy-AM"/>
        </w:rPr>
        <w:t xml:space="preserve"> [</w:t>
      </w:r>
      <w:r w:rsidR="00FB68CA" w:rsidRPr="00203A6D">
        <w:rPr>
          <w:rFonts w:ascii="GHEA Grapalat" w:hAnsi="GHEA Grapalat"/>
          <w:lang w:val="hy-AM"/>
        </w:rPr>
        <w:t>Michael O’Boyle</w:t>
      </w:r>
      <w:r w:rsidR="00FB68CA" w:rsidRPr="00203A6D">
        <w:rPr>
          <w:rFonts w:ascii="GHEA Grapalat" w:eastAsia="Times New Roman" w:hAnsi="GHEA Grapalat"/>
          <w:lang w:val="hy-AM" w:eastAsia="hy-AM"/>
        </w:rPr>
        <w:t>]</w:t>
      </w:r>
      <w:r w:rsidR="0031789C"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w:t>
      </w:r>
      <w:r w:rsidR="000E67AF" w:rsidRPr="00203A6D">
        <w:rPr>
          <w:rFonts w:ascii="GHEA Grapalat" w:eastAsia="Times New Roman" w:hAnsi="GHEA Grapalat"/>
          <w:i/>
          <w:lang w:val="hy-AM" w:eastAsia="hy-AM"/>
        </w:rPr>
        <w:t>Քարտուղարի տեղակալ</w:t>
      </w:r>
      <w:r w:rsidR="00F4048E" w:rsidRPr="00203A6D">
        <w:rPr>
          <w:rFonts w:ascii="GHEA Grapalat" w:eastAsia="Times New Roman" w:hAnsi="GHEA Grapalat"/>
          <w:i/>
          <w:lang w:val="hy-AM" w:eastAsia="hy-AM"/>
        </w:rPr>
        <w:t>,</w:t>
      </w:r>
    </w:p>
    <w:p w:rsidR="00D40A67" w:rsidRPr="00203A6D" w:rsidRDefault="00D40A67" w:rsidP="00203A6D">
      <w:pPr>
        <w:widowControl w:val="0"/>
        <w:spacing w:after="160" w:line="360" w:lineRule="auto"/>
        <w:ind w:firstLine="567"/>
        <w:jc w:val="both"/>
        <w:rPr>
          <w:rFonts w:ascii="GHEA Grapalat" w:eastAsia="Times New Roman" w:hAnsi="GHEA Grapalat"/>
          <w:lang w:val="hy-AM" w:eastAsia="hy-AM"/>
        </w:rPr>
      </w:pPr>
    </w:p>
    <w:p w:rsidR="000E67AF" w:rsidRPr="00203A6D" w:rsidRDefault="000E67AF" w:rsidP="00203A6D">
      <w:pPr>
        <w:widowControl w:val="0"/>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lastRenderedPageBreak/>
        <w:t xml:space="preserve">2014 թվականի փետրվարի 5-ին </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 xml:space="preserve"> 2015 թվականի հունվարի 22</w:t>
      </w:r>
      <w:r w:rsidR="00495F1A" w:rsidRPr="00203A6D">
        <w:rPr>
          <w:rFonts w:ascii="GHEA Grapalat" w:eastAsia="Times New Roman" w:hAnsi="GHEA Grapalat"/>
          <w:lang w:val="hy-AM" w:eastAsia="hy-AM"/>
        </w:rPr>
        <w:t>-</w:t>
      </w:r>
      <w:r w:rsidRPr="00203A6D">
        <w:rPr>
          <w:rFonts w:ascii="GHEA Grapalat" w:eastAsia="Times New Roman" w:hAnsi="GHEA Grapalat"/>
          <w:lang w:val="hy-AM" w:eastAsia="hy-AM"/>
        </w:rPr>
        <w:t xml:space="preserve">ին </w:t>
      </w:r>
      <w:r w:rsidR="004F2DF7" w:rsidRPr="00203A6D">
        <w:rPr>
          <w:rFonts w:ascii="GHEA Grapalat" w:hAnsi="GHEA Grapalat"/>
          <w:lang w:val="hy-AM"/>
        </w:rPr>
        <w:t>անցկացնելով դռնփակ խորհրդակցություն,</w:t>
      </w:r>
    </w:p>
    <w:p w:rsidR="000E67AF" w:rsidRPr="00203A6D" w:rsidRDefault="000E67AF" w:rsidP="00203A6D">
      <w:pPr>
        <w:widowControl w:val="0"/>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կայացրեց հետ</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 xml:space="preserve">յալ վճիռը, որն ընդունվեց </w:t>
      </w:r>
      <w:r w:rsidR="00F4048E" w:rsidRPr="00203A6D">
        <w:rPr>
          <w:rFonts w:ascii="GHEA Grapalat" w:eastAsia="Times New Roman" w:hAnsi="GHEA Grapalat"/>
          <w:lang w:val="hy-AM" w:eastAsia="hy-AM"/>
        </w:rPr>
        <w:t xml:space="preserve">նշված </w:t>
      </w:r>
      <w:r w:rsidRPr="00203A6D">
        <w:rPr>
          <w:rFonts w:ascii="GHEA Grapalat" w:eastAsia="Times New Roman" w:hAnsi="GHEA Grapalat"/>
          <w:lang w:val="hy-AM" w:eastAsia="hy-AM"/>
        </w:rPr>
        <w:t>վերջ</w:t>
      </w:r>
      <w:r w:rsidR="00F4048E" w:rsidRPr="00203A6D">
        <w:rPr>
          <w:rFonts w:ascii="GHEA Grapalat" w:eastAsia="Times New Roman" w:hAnsi="GHEA Grapalat"/>
          <w:lang w:val="hy-AM" w:eastAsia="hy-AM"/>
        </w:rPr>
        <w:t>ին</w:t>
      </w:r>
      <w:r w:rsidRPr="00203A6D">
        <w:rPr>
          <w:rFonts w:ascii="GHEA Grapalat" w:eastAsia="Times New Roman" w:hAnsi="GHEA Grapalat"/>
          <w:lang w:val="hy-AM" w:eastAsia="hy-AM"/>
        </w:rPr>
        <w:t xml:space="preserve"> օրը.</w:t>
      </w:r>
    </w:p>
    <w:p w:rsidR="007A2A6F" w:rsidRPr="00203A6D" w:rsidRDefault="007A2A6F" w:rsidP="00203A6D">
      <w:pPr>
        <w:widowControl w:val="0"/>
        <w:spacing w:after="160" w:line="360" w:lineRule="auto"/>
        <w:ind w:firstLine="567"/>
        <w:jc w:val="both"/>
        <w:rPr>
          <w:rFonts w:ascii="GHEA Grapalat" w:eastAsia="Times New Roman" w:hAnsi="GHEA Grapalat"/>
          <w:lang w:val="hy-AM" w:eastAsia="hy-AM"/>
        </w:rPr>
      </w:pPr>
    </w:p>
    <w:p w:rsidR="000E67AF" w:rsidRPr="00203A6D" w:rsidRDefault="000E67AF" w:rsidP="00D40A67">
      <w:pPr>
        <w:widowControl w:val="0"/>
        <w:spacing w:after="160" w:line="360" w:lineRule="auto"/>
        <w:ind w:firstLine="567"/>
        <w:rPr>
          <w:rFonts w:ascii="GHEA Grapalat" w:eastAsia="Times New Roman" w:hAnsi="GHEA Grapalat"/>
          <w:lang w:val="hy-AM" w:eastAsia="hy-AM"/>
        </w:rPr>
      </w:pPr>
      <w:r w:rsidRPr="00203A6D">
        <w:rPr>
          <w:rFonts w:ascii="GHEA Grapalat" w:eastAsia="Times New Roman" w:hAnsi="GHEA Grapalat"/>
          <w:lang w:val="hy-AM" w:eastAsia="hy-AM"/>
        </w:rPr>
        <w:t>ԸՆԹԱՑԱԿԱՐԳԸ</w:t>
      </w:r>
    </w:p>
    <w:p w:rsidR="000E67AF" w:rsidRPr="00203A6D" w:rsidRDefault="004B4E98" w:rsidP="00D40A67">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1</w:t>
      </w:r>
      <w:r w:rsidR="00FB68CA" w:rsidRPr="00203A6D">
        <w:rPr>
          <w:rFonts w:ascii="GHEA Grapalat" w:eastAsia="Times New Roman" w:hAnsi="GHEA Grapalat"/>
          <w:lang w:val="hy-AM" w:eastAsia="hy-AM"/>
        </w:rPr>
        <w:t>.</w:t>
      </w:r>
      <w:r w:rsidR="007A2A6F" w:rsidRPr="00203A6D">
        <w:rPr>
          <w:rFonts w:ascii="GHEA Grapalat" w:eastAsia="Times New Roman" w:hAnsi="GHEA Grapalat"/>
          <w:lang w:val="hy-AM" w:eastAsia="hy-AM"/>
        </w:rPr>
        <w:tab/>
      </w:r>
      <w:r w:rsidR="00B97A67" w:rsidRPr="00203A6D">
        <w:rPr>
          <w:rFonts w:ascii="GHEA Grapalat" w:eastAsia="Times New Roman" w:hAnsi="GHEA Grapalat"/>
          <w:lang w:val="hy-AM" w:eastAsia="hy-AM"/>
        </w:rPr>
        <w:t>Սույն գ</w:t>
      </w:r>
      <w:r w:rsidR="000E67AF" w:rsidRPr="00203A6D">
        <w:rPr>
          <w:rFonts w:ascii="GHEA Grapalat" w:eastAsia="Times New Roman" w:hAnsi="GHEA Grapalat"/>
          <w:lang w:val="hy-AM" w:eastAsia="hy-AM"/>
        </w:rPr>
        <w:t xml:space="preserve">ործը </w:t>
      </w:r>
      <w:r w:rsidR="00F4048E" w:rsidRPr="00203A6D">
        <w:rPr>
          <w:rFonts w:ascii="GHEA Grapalat" w:eastAsia="Times New Roman" w:hAnsi="GHEA Grapalat"/>
          <w:lang w:val="hy-AM" w:eastAsia="hy-AM"/>
        </w:rPr>
        <w:t>հարուցվել է</w:t>
      </w:r>
      <w:r w:rsidR="000E67AF" w:rsidRPr="00203A6D">
        <w:rPr>
          <w:rFonts w:ascii="GHEA Grapalat" w:eastAsia="Times New Roman" w:hAnsi="GHEA Grapalat"/>
          <w:lang w:val="hy-AM" w:eastAsia="hy-AM"/>
        </w:rPr>
        <w:t xml:space="preserve"> </w:t>
      </w:r>
      <w:r w:rsidR="0031789C"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Մարդու</w:t>
      </w:r>
      <w:r w:rsidR="00F4048E" w:rsidRPr="00203A6D">
        <w:rPr>
          <w:rFonts w:ascii="GHEA Grapalat" w:eastAsia="Times New Roman" w:hAnsi="GHEA Grapalat"/>
          <w:lang w:val="hy-AM" w:eastAsia="hy-AM"/>
        </w:rPr>
        <w:t xml:space="preserve"> </w:t>
      </w:r>
      <w:r w:rsidR="000E67AF" w:rsidRPr="00203A6D">
        <w:rPr>
          <w:rFonts w:ascii="GHEA Grapalat" w:eastAsia="Times New Roman" w:hAnsi="GHEA Grapalat"/>
          <w:lang w:val="hy-AM" w:eastAsia="hy-AM"/>
        </w:rPr>
        <w:t xml:space="preserve">իրավունքների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հիմնարար ազատությունների պաշտպանության մասին</w:t>
      </w:r>
      <w:r w:rsidR="0031789C"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կոնվենցիայի (Կոնվենցիա) 34-րդ հոդվածի համաձայն </w:t>
      </w:r>
      <w:r w:rsidR="000E67AF" w:rsidRPr="00203A6D">
        <w:rPr>
          <w:rFonts w:ascii="GHEA Grapalat" w:eastAsia="Times New Roman" w:hAnsi="GHEA Grapalat"/>
          <w:i/>
          <w:lang w:val="hy-AM" w:eastAsia="hy-AM"/>
        </w:rPr>
        <w:t xml:space="preserve">Հայաստանի Հանրապետության քաղաքացի պրն Մինաս Սարգսյանի (դիմումատու) կողմից ընդդեմ Ադրբեջանի </w:t>
      </w:r>
      <w:r w:rsidR="004E1A0E" w:rsidRPr="00203A6D">
        <w:rPr>
          <w:rFonts w:ascii="GHEA Grapalat" w:eastAsia="Times New Roman" w:hAnsi="GHEA Grapalat"/>
          <w:i/>
          <w:lang w:val="hy-AM" w:eastAsia="hy-AM"/>
        </w:rPr>
        <w:t>Հանրապետության</w:t>
      </w:r>
      <w:r w:rsidR="00D6683C" w:rsidRPr="00203A6D">
        <w:rPr>
          <w:rFonts w:ascii="GHEA Grapalat" w:eastAsia="Times New Roman" w:hAnsi="GHEA Grapalat"/>
          <w:i/>
          <w:lang w:val="hy-AM" w:eastAsia="hy-AM"/>
        </w:rPr>
        <w:t>՝</w:t>
      </w:r>
      <w:r w:rsidR="00D6683C" w:rsidRPr="00203A6D">
        <w:rPr>
          <w:rFonts w:ascii="GHEA Grapalat" w:eastAsia="Times New Roman" w:hAnsi="GHEA Grapalat"/>
          <w:lang w:val="hy-AM" w:eastAsia="hy-AM"/>
        </w:rPr>
        <w:t xml:space="preserve"> </w:t>
      </w:r>
      <w:r w:rsidR="00B97A67" w:rsidRPr="00203A6D">
        <w:rPr>
          <w:rFonts w:ascii="GHEA Grapalat" w:eastAsia="Times New Roman" w:hAnsi="GHEA Grapalat"/>
          <w:lang w:val="hy-AM" w:eastAsia="hy-AM"/>
        </w:rPr>
        <w:t>2006</w:t>
      </w:r>
      <w:r w:rsidR="004B5B47" w:rsidRPr="004B5B47">
        <w:rPr>
          <w:rFonts w:ascii="Courier New" w:eastAsia="Times New Roman" w:hAnsi="Courier New" w:cs="Courier New"/>
          <w:lang w:val="hy-AM" w:eastAsia="hy-AM"/>
        </w:rPr>
        <w:t> </w:t>
      </w:r>
      <w:r w:rsidR="00B97A67" w:rsidRPr="00203A6D">
        <w:rPr>
          <w:rFonts w:ascii="GHEA Grapalat" w:eastAsia="Times New Roman" w:hAnsi="GHEA Grapalat"/>
          <w:lang w:val="hy-AM" w:eastAsia="hy-AM"/>
        </w:rPr>
        <w:t xml:space="preserve">թվականի օգոստոսի 11-ին </w:t>
      </w:r>
      <w:r w:rsidR="00D6683C" w:rsidRPr="00203A6D">
        <w:rPr>
          <w:rFonts w:ascii="GHEA Grapalat" w:eastAsia="Times New Roman" w:hAnsi="GHEA Grapalat"/>
          <w:lang w:val="hy-AM" w:eastAsia="hy-AM"/>
        </w:rPr>
        <w:t>Դատարան ներկայացված</w:t>
      </w:r>
      <w:r w:rsidR="000E67AF" w:rsidRPr="00203A6D">
        <w:rPr>
          <w:rFonts w:ascii="GHEA Grapalat" w:eastAsia="Times New Roman" w:hAnsi="GHEA Grapalat"/>
          <w:lang w:val="hy-AM" w:eastAsia="hy-AM"/>
        </w:rPr>
        <w:t xml:space="preserve"> գանգատի </w:t>
      </w:r>
      <w:r w:rsidR="004205EC" w:rsidRPr="00203A6D">
        <w:rPr>
          <w:rFonts w:ascii="GHEA Grapalat" w:eastAsia="Times New Roman" w:hAnsi="GHEA Grapalat"/>
          <w:lang w:val="hy-AM" w:eastAsia="hy-AM"/>
        </w:rPr>
        <w:t>(թիվ</w:t>
      </w:r>
      <w:r w:rsidR="004B5B47" w:rsidRPr="004B5B47">
        <w:rPr>
          <w:rFonts w:ascii="Courier New" w:eastAsia="Times New Roman" w:hAnsi="Courier New" w:cs="Courier New"/>
          <w:lang w:val="hy-AM" w:eastAsia="hy-AM"/>
        </w:rPr>
        <w:t> </w:t>
      </w:r>
      <w:r w:rsidR="004205EC" w:rsidRPr="00203A6D">
        <w:rPr>
          <w:rFonts w:ascii="GHEA Grapalat" w:eastAsia="Times New Roman" w:hAnsi="GHEA Grapalat"/>
          <w:lang w:val="hy-AM" w:eastAsia="hy-AM"/>
        </w:rPr>
        <w:t xml:space="preserve">40167/06) </w:t>
      </w:r>
      <w:r w:rsidR="000E67AF" w:rsidRPr="00203A6D">
        <w:rPr>
          <w:rFonts w:ascii="GHEA Grapalat" w:eastAsia="Times New Roman" w:hAnsi="GHEA Grapalat"/>
          <w:lang w:val="hy-AM" w:eastAsia="hy-AM"/>
        </w:rPr>
        <w:t xml:space="preserve">հիման վրա: Դիմումատուն մահացել է 2009 թվականին։ Հետագայում գանգատով </w:t>
      </w:r>
      <w:r w:rsidR="001047B0" w:rsidRPr="00203A6D">
        <w:rPr>
          <w:rFonts w:ascii="GHEA Grapalat" w:eastAsia="Times New Roman" w:hAnsi="GHEA Grapalat"/>
          <w:lang w:val="hy-AM" w:eastAsia="hy-AM"/>
        </w:rPr>
        <w:t xml:space="preserve">վարույթը </w:t>
      </w:r>
      <w:r w:rsidR="000E67AF" w:rsidRPr="00203A6D">
        <w:rPr>
          <w:rFonts w:ascii="GHEA Grapalat" w:eastAsia="Times New Roman" w:hAnsi="GHEA Grapalat"/>
          <w:lang w:val="hy-AM" w:eastAsia="hy-AM"/>
        </w:rPr>
        <w:t>շարունակ</w:t>
      </w:r>
      <w:r w:rsidR="001047B0" w:rsidRPr="00203A6D">
        <w:rPr>
          <w:rFonts w:ascii="GHEA Grapalat" w:eastAsia="Times New Roman" w:hAnsi="GHEA Grapalat"/>
          <w:lang w:val="hy-AM" w:eastAsia="hy-AM"/>
        </w:rPr>
        <w:t>վ</w:t>
      </w:r>
      <w:r w:rsidR="000E67AF" w:rsidRPr="00203A6D">
        <w:rPr>
          <w:rFonts w:ascii="GHEA Grapalat" w:eastAsia="Times New Roman" w:hAnsi="GHEA Grapalat"/>
          <w:lang w:val="hy-AM" w:eastAsia="hy-AM"/>
        </w:rPr>
        <w:t>ել է դիմումատուի այր</w:t>
      </w:r>
      <w:r w:rsidR="001047B0" w:rsidRPr="00203A6D">
        <w:rPr>
          <w:rFonts w:ascii="GHEA Grapalat" w:eastAsia="Times New Roman" w:hAnsi="GHEA Grapalat"/>
          <w:lang w:val="hy-AM" w:eastAsia="hy-AM"/>
        </w:rPr>
        <w:t>ու՝</w:t>
      </w:r>
      <w:r w:rsidR="000E67AF" w:rsidRPr="00203A6D">
        <w:rPr>
          <w:rFonts w:ascii="GHEA Grapalat" w:eastAsia="Times New Roman" w:hAnsi="GHEA Grapalat"/>
          <w:lang w:val="hy-AM" w:eastAsia="hy-AM"/>
        </w:rPr>
        <w:t xml:space="preserve"> տիկին Լենա Սարգսյան</w:t>
      </w:r>
      <w:r w:rsidR="001047B0" w:rsidRPr="00203A6D">
        <w:rPr>
          <w:rFonts w:ascii="GHEA Grapalat" w:eastAsia="Times New Roman" w:hAnsi="GHEA Grapalat"/>
          <w:lang w:val="hy-AM" w:eastAsia="hy-AM"/>
        </w:rPr>
        <w:t>ի կողմից</w:t>
      </w:r>
      <w:r w:rsidR="00FB68C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ծնված 1936</w:t>
      </w:r>
      <w:r w:rsidR="001047B0" w:rsidRPr="00203A6D">
        <w:rPr>
          <w:rFonts w:ascii="GHEA Grapalat" w:eastAsia="Times New Roman" w:hAnsi="GHEA Grapalat"/>
          <w:lang w:val="hy-AM" w:eastAsia="hy-AM"/>
        </w:rPr>
        <w:t xml:space="preserve"> </w:t>
      </w:r>
      <w:r w:rsidR="000E67AF" w:rsidRPr="00203A6D">
        <w:rPr>
          <w:rFonts w:ascii="GHEA Grapalat" w:eastAsia="Times New Roman" w:hAnsi="GHEA Grapalat"/>
          <w:lang w:val="hy-AM" w:eastAsia="hy-AM"/>
        </w:rPr>
        <w:t>թ</w:t>
      </w:r>
      <w:r w:rsidR="001047B0" w:rsidRPr="00203A6D">
        <w:rPr>
          <w:rFonts w:ascii="GHEA Grapalat" w:eastAsia="Times New Roman" w:hAnsi="GHEA Grapalat"/>
          <w:lang w:val="hy-AM" w:eastAsia="hy-AM"/>
        </w:rPr>
        <w:t>վականին</w:t>
      </w:r>
      <w:r w:rsidR="000E67AF" w:rsidRPr="00203A6D">
        <w:rPr>
          <w:rFonts w:ascii="GHEA Grapalat" w:eastAsia="Times New Roman" w:hAnsi="GHEA Grapalat"/>
          <w:lang w:val="hy-AM" w:eastAsia="hy-AM"/>
        </w:rPr>
        <w:t>, ինչպես նա</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դիմումատուի որդ</w:t>
      </w:r>
      <w:r w:rsidR="001047B0" w:rsidRPr="00203A6D">
        <w:rPr>
          <w:rFonts w:ascii="GHEA Grapalat" w:eastAsia="Times New Roman" w:hAnsi="GHEA Grapalat"/>
          <w:lang w:val="hy-AM" w:eastAsia="hy-AM"/>
        </w:rPr>
        <w:t>ու</w:t>
      </w:r>
      <w:r w:rsidR="000E67AF" w:rsidRPr="00203A6D">
        <w:rPr>
          <w:rFonts w:ascii="GHEA Grapalat" w:eastAsia="Times New Roman" w:hAnsi="GHEA Grapalat"/>
          <w:lang w:val="hy-AM" w:eastAsia="hy-AM"/>
        </w:rPr>
        <w:t>՝ Վլադիմիր</w:t>
      </w:r>
      <w:r w:rsidR="001047B0" w:rsidRPr="00203A6D">
        <w:rPr>
          <w:rFonts w:ascii="GHEA Grapalat" w:eastAsia="Times New Roman" w:hAnsi="GHEA Grapalat"/>
          <w:lang w:val="hy-AM" w:eastAsia="hy-AM"/>
        </w:rPr>
        <w:t>ի</w:t>
      </w:r>
      <w:r w:rsidR="000E67AF" w:rsidRPr="00203A6D">
        <w:rPr>
          <w:rFonts w:ascii="GHEA Grapalat" w:eastAsia="Times New Roman" w:hAnsi="GHEA Grapalat"/>
          <w:lang w:val="hy-AM" w:eastAsia="hy-AM"/>
        </w:rPr>
        <w:t xml:space="preserve">,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դ</w:t>
      </w:r>
      <w:r w:rsidR="001047B0" w:rsidRPr="00203A6D">
        <w:rPr>
          <w:rFonts w:ascii="GHEA Grapalat" w:eastAsia="Times New Roman" w:hAnsi="GHEA Grapalat"/>
          <w:lang w:val="hy-AM" w:eastAsia="hy-AM"/>
        </w:rPr>
        <w:t>ու</w:t>
      </w:r>
      <w:r w:rsidR="000E67AF" w:rsidRPr="00203A6D">
        <w:rPr>
          <w:rFonts w:ascii="GHEA Grapalat" w:eastAsia="Times New Roman" w:hAnsi="GHEA Grapalat"/>
          <w:lang w:val="hy-AM" w:eastAsia="hy-AM"/>
        </w:rPr>
        <w:t>ստ</w:t>
      </w:r>
      <w:r w:rsidR="00FB68CA" w:rsidRPr="00203A6D">
        <w:rPr>
          <w:rFonts w:ascii="GHEA Grapalat" w:eastAsia="Times New Roman" w:hAnsi="GHEA Grapalat"/>
          <w:lang w:val="hy-AM" w:eastAsia="hy-AM"/>
        </w:rPr>
        <w:t>ր</w:t>
      </w:r>
      <w:r w:rsidR="000E67AF" w:rsidRPr="00203A6D">
        <w:rPr>
          <w:rFonts w:ascii="GHEA Grapalat" w:eastAsia="Times New Roman" w:hAnsi="GHEA Grapalat"/>
          <w:lang w:val="hy-AM" w:eastAsia="hy-AM"/>
        </w:rPr>
        <w:t>եր</w:t>
      </w:r>
      <w:r w:rsidR="001047B0" w:rsidRPr="00203A6D">
        <w:rPr>
          <w:rFonts w:ascii="GHEA Grapalat" w:eastAsia="Times New Roman" w:hAnsi="GHEA Grapalat"/>
          <w:lang w:val="hy-AM" w:eastAsia="hy-AM"/>
        </w:rPr>
        <w:t>ի</w:t>
      </w:r>
      <w:r w:rsidR="000E67AF" w:rsidRPr="00203A6D">
        <w:rPr>
          <w:rFonts w:ascii="GHEA Grapalat" w:eastAsia="Times New Roman" w:hAnsi="GHEA Grapalat"/>
          <w:lang w:val="hy-AM" w:eastAsia="hy-AM"/>
        </w:rPr>
        <w:t xml:space="preserve">՝ Ծովինար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Նինա Սարգսյաններ</w:t>
      </w:r>
      <w:r w:rsidR="001047B0" w:rsidRPr="00203A6D">
        <w:rPr>
          <w:rFonts w:ascii="GHEA Grapalat" w:eastAsia="Times New Roman" w:hAnsi="GHEA Grapalat"/>
          <w:lang w:val="hy-AM" w:eastAsia="hy-AM"/>
        </w:rPr>
        <w:t xml:space="preserve">ի կողմից՝ </w:t>
      </w:r>
      <w:r w:rsidR="000E67AF" w:rsidRPr="00203A6D">
        <w:rPr>
          <w:rFonts w:ascii="GHEA Grapalat" w:eastAsia="Times New Roman" w:hAnsi="GHEA Grapalat"/>
          <w:lang w:val="hy-AM" w:eastAsia="hy-AM"/>
        </w:rPr>
        <w:t xml:space="preserve">ծնված </w:t>
      </w:r>
      <w:r w:rsidR="001047B0" w:rsidRPr="00203A6D">
        <w:rPr>
          <w:rFonts w:ascii="GHEA Grapalat" w:eastAsia="Times New Roman" w:hAnsi="GHEA Grapalat"/>
          <w:lang w:val="hy-AM" w:eastAsia="hy-AM"/>
        </w:rPr>
        <w:t xml:space="preserve">համապատասխանաբար </w:t>
      </w:r>
      <w:r w:rsidR="000E67AF" w:rsidRPr="00203A6D">
        <w:rPr>
          <w:rFonts w:ascii="GHEA Grapalat" w:eastAsia="Times New Roman" w:hAnsi="GHEA Grapalat"/>
          <w:lang w:val="hy-AM" w:eastAsia="hy-AM"/>
        </w:rPr>
        <w:t xml:space="preserve">1957 թվականին, 1959 թվականին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1966</w:t>
      </w:r>
      <w:r w:rsidR="004B5B47" w:rsidRPr="004B5B47">
        <w:rPr>
          <w:rFonts w:ascii="Courier New" w:eastAsia="Times New Roman" w:hAnsi="Courier New" w:cs="Courier New"/>
          <w:lang w:val="hy-AM" w:eastAsia="hy-AM"/>
        </w:rPr>
        <w:t> </w:t>
      </w:r>
      <w:r w:rsidR="000E67AF" w:rsidRPr="00203A6D">
        <w:rPr>
          <w:rFonts w:ascii="GHEA Grapalat" w:eastAsia="Times New Roman" w:hAnsi="GHEA Grapalat"/>
          <w:lang w:val="hy-AM" w:eastAsia="hy-AM"/>
        </w:rPr>
        <w:t xml:space="preserve">թվականին։ Տիկին Լենա Սարգսյանը մահացել է 2014 թվականի հունվարին։ Վլադիմիր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Ծովինար Սարգսյանները </w:t>
      </w:r>
      <w:r w:rsidR="004B75C8" w:rsidRPr="00203A6D">
        <w:rPr>
          <w:rFonts w:ascii="GHEA Grapalat" w:eastAsia="Times New Roman" w:hAnsi="GHEA Grapalat"/>
          <w:lang w:val="hy-AM" w:eastAsia="hy-AM"/>
        </w:rPr>
        <w:t xml:space="preserve">վարույթը շարունակել են </w:t>
      </w:r>
      <w:r w:rsidR="000E67AF" w:rsidRPr="00203A6D">
        <w:rPr>
          <w:rFonts w:ascii="GHEA Grapalat" w:eastAsia="Times New Roman" w:hAnsi="GHEA Grapalat"/>
          <w:lang w:val="hy-AM" w:eastAsia="hy-AM"/>
        </w:rPr>
        <w:t xml:space="preserve">դիմումատուի </w:t>
      </w:r>
      <w:r w:rsidR="004B75C8" w:rsidRPr="00203A6D">
        <w:rPr>
          <w:rFonts w:ascii="GHEA Grapalat" w:eastAsia="Times New Roman" w:hAnsi="GHEA Grapalat"/>
          <w:lang w:val="hy-AM" w:eastAsia="hy-AM"/>
        </w:rPr>
        <w:t>անունից</w:t>
      </w:r>
      <w:r w:rsidR="000E67AF" w:rsidRPr="00203A6D">
        <w:rPr>
          <w:rFonts w:ascii="GHEA Grapalat" w:eastAsia="Times New Roman" w:hAnsi="GHEA Grapalat"/>
          <w:lang w:val="hy-AM" w:eastAsia="hy-AM"/>
        </w:rPr>
        <w:t>։</w:t>
      </w:r>
    </w:p>
    <w:p w:rsidR="000E67AF" w:rsidRPr="00203A6D" w:rsidRDefault="004B4E98" w:rsidP="00D40A67">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2</w:t>
      </w:r>
      <w:r w:rsidR="00FB68CA" w:rsidRPr="00203A6D">
        <w:rPr>
          <w:rFonts w:ascii="GHEA Grapalat" w:eastAsia="Times New Roman" w:hAnsi="GHEA Grapalat"/>
          <w:lang w:val="hy-AM" w:eastAsia="hy-AM"/>
        </w:rPr>
        <w:t>.</w:t>
      </w:r>
      <w:r w:rsidR="007A2A6F" w:rsidRPr="00203A6D">
        <w:rPr>
          <w:rFonts w:ascii="GHEA Grapalat" w:eastAsia="Times New Roman" w:hAnsi="GHEA Grapalat"/>
          <w:lang w:val="hy-AM" w:eastAsia="hy-AM"/>
        </w:rPr>
        <w:tab/>
      </w:r>
      <w:r w:rsidR="000E67AF" w:rsidRPr="00203A6D">
        <w:rPr>
          <w:rFonts w:ascii="GHEA Grapalat" w:eastAsia="Times New Roman" w:hAnsi="GHEA Grapalat"/>
          <w:lang w:val="hy-AM" w:eastAsia="hy-AM"/>
        </w:rPr>
        <w:t>Դիմումատուին, ո</w:t>
      </w:r>
      <w:r w:rsidR="00FB68CA" w:rsidRPr="00203A6D">
        <w:rPr>
          <w:rFonts w:ascii="GHEA Grapalat" w:eastAsia="Times New Roman" w:hAnsi="GHEA Grapalat"/>
          <w:lang w:val="hy-AM" w:eastAsia="hy-AM"/>
        </w:rPr>
        <w:t>րն</w:t>
      </w:r>
      <w:r w:rsidR="000E67AF" w:rsidRPr="00203A6D">
        <w:rPr>
          <w:rFonts w:ascii="GHEA Grapalat" w:eastAsia="Times New Roman" w:hAnsi="GHEA Grapalat"/>
          <w:lang w:val="hy-AM" w:eastAsia="hy-AM"/>
        </w:rPr>
        <w:t xml:space="preserve"> ստացել էր իրավա</w:t>
      </w:r>
      <w:r w:rsidR="004A7F99" w:rsidRPr="00203A6D">
        <w:rPr>
          <w:rFonts w:ascii="GHEA Grapalat" w:eastAsia="Times New Roman" w:hAnsi="GHEA Grapalat"/>
          <w:lang w:val="hy-AM" w:eastAsia="hy-AM"/>
        </w:rPr>
        <w:t>բանա</w:t>
      </w:r>
      <w:r w:rsidR="000E67AF" w:rsidRPr="00203A6D">
        <w:rPr>
          <w:rFonts w:ascii="GHEA Grapalat" w:eastAsia="Times New Roman" w:hAnsi="GHEA Grapalat"/>
          <w:lang w:val="hy-AM" w:eastAsia="hy-AM"/>
        </w:rPr>
        <w:t xml:space="preserve">կան </w:t>
      </w:r>
      <w:r w:rsidR="005D5B61" w:rsidRPr="00203A6D">
        <w:rPr>
          <w:rFonts w:ascii="GHEA Grapalat" w:eastAsia="Times New Roman" w:hAnsi="GHEA Grapalat"/>
          <w:lang w:val="hy-AM" w:eastAsia="hy-AM"/>
        </w:rPr>
        <w:t>օգն</w:t>
      </w:r>
      <w:r w:rsidR="000E67AF" w:rsidRPr="00203A6D">
        <w:rPr>
          <w:rFonts w:ascii="GHEA Grapalat" w:eastAsia="Times New Roman" w:hAnsi="GHEA Grapalat"/>
          <w:lang w:val="hy-AM" w:eastAsia="hy-AM"/>
        </w:rPr>
        <w:t>ություն, ներկայացրել են Եր</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անում գործող </w:t>
      </w:r>
      <w:r w:rsidR="004A5974" w:rsidRPr="00203A6D">
        <w:rPr>
          <w:rFonts w:ascii="GHEA Grapalat" w:eastAsia="Times New Roman" w:hAnsi="GHEA Grapalat"/>
          <w:lang w:val="hy-AM" w:eastAsia="hy-AM"/>
        </w:rPr>
        <w:t>իրավաբան</w:t>
      </w:r>
      <w:r w:rsidR="000E67AF" w:rsidRPr="00203A6D">
        <w:rPr>
          <w:rFonts w:ascii="GHEA Grapalat" w:eastAsia="Times New Roman" w:hAnsi="GHEA Grapalat"/>
          <w:lang w:val="hy-AM" w:eastAsia="hy-AM"/>
        </w:rPr>
        <w:t xml:space="preserve">ներ տկն Ն. Գասպարյանը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տկն</w:t>
      </w:r>
      <w:r w:rsidR="00D40A67">
        <w:rPr>
          <w:rFonts w:ascii="Courier New" w:eastAsia="Times New Roman" w:hAnsi="Courier New" w:cs="Courier New"/>
          <w:lang w:val="hy-AM" w:eastAsia="hy-AM"/>
        </w:rPr>
        <w:t> </w:t>
      </w:r>
      <w:r w:rsidR="000E67AF" w:rsidRPr="00203A6D">
        <w:rPr>
          <w:rFonts w:ascii="GHEA Grapalat" w:eastAsia="Times New Roman" w:hAnsi="GHEA Grapalat"/>
          <w:lang w:val="hy-AM" w:eastAsia="hy-AM"/>
        </w:rPr>
        <w:t xml:space="preserve">Կ. Օհանյանը։ Ադրբեջանի Հանրապետության կառավարությունը (Կառավարություն) ներկայացրել է Կառավարության </w:t>
      </w:r>
      <w:r w:rsidR="005F7F3E" w:rsidRPr="00203A6D">
        <w:rPr>
          <w:rFonts w:ascii="GHEA Grapalat" w:eastAsia="Times New Roman" w:hAnsi="GHEA Grapalat"/>
          <w:lang w:val="hy-AM" w:eastAsia="hy-AM"/>
        </w:rPr>
        <w:t>լիազոր ներկայացուցիչ</w:t>
      </w:r>
      <w:r w:rsidR="000E67AF" w:rsidRPr="00203A6D">
        <w:rPr>
          <w:rFonts w:ascii="GHEA Grapalat" w:eastAsia="Times New Roman" w:hAnsi="GHEA Grapalat"/>
          <w:lang w:val="hy-AM" w:eastAsia="hy-AM"/>
        </w:rPr>
        <w:t xml:space="preserve"> պրն</w:t>
      </w:r>
      <w:r w:rsidR="00C84CA5" w:rsidRPr="00C84CA5">
        <w:rPr>
          <w:rFonts w:ascii="Courier New" w:eastAsia="Times New Roman" w:hAnsi="Courier New" w:cs="Courier New"/>
          <w:lang w:val="hy-AM" w:eastAsia="hy-AM"/>
        </w:rPr>
        <w:t> </w:t>
      </w:r>
      <w:r w:rsidR="000F25CB" w:rsidRPr="00203A6D">
        <w:rPr>
          <w:rFonts w:ascii="GHEA Grapalat" w:eastAsia="Times New Roman" w:hAnsi="GHEA Grapalat"/>
          <w:lang w:val="hy-AM" w:eastAsia="hy-AM"/>
        </w:rPr>
        <w:t>Չ. Ասգարովը</w:t>
      </w:r>
      <w:r w:rsidR="000E67AF" w:rsidRPr="00203A6D">
        <w:rPr>
          <w:rFonts w:ascii="GHEA Grapalat" w:eastAsia="Times New Roman" w:hAnsi="GHEA Grapalat"/>
          <w:lang w:val="hy-AM" w:eastAsia="hy-AM"/>
        </w:rPr>
        <w:t>։</w:t>
      </w:r>
    </w:p>
    <w:p w:rsidR="00940882" w:rsidRPr="00203A6D" w:rsidRDefault="004B4E98" w:rsidP="00D40A67">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3</w:t>
      </w:r>
      <w:r w:rsidR="00FB68CA" w:rsidRPr="00203A6D">
        <w:rPr>
          <w:rFonts w:ascii="GHEA Grapalat" w:eastAsia="Times New Roman" w:hAnsi="GHEA Grapalat"/>
          <w:lang w:val="hy-AM" w:eastAsia="hy-AM"/>
        </w:rPr>
        <w:t>.</w:t>
      </w:r>
      <w:r w:rsidR="007A2A6F" w:rsidRPr="00203A6D">
        <w:rPr>
          <w:rFonts w:ascii="GHEA Grapalat" w:eastAsia="Times New Roman" w:hAnsi="GHEA Grapalat"/>
          <w:lang w:val="hy-AM" w:eastAsia="hy-AM"/>
        </w:rPr>
        <w:tab/>
      </w:r>
      <w:r w:rsidR="000E67AF" w:rsidRPr="00203A6D">
        <w:rPr>
          <w:rFonts w:ascii="GHEA Grapalat" w:eastAsia="Times New Roman" w:hAnsi="GHEA Grapalat"/>
          <w:lang w:val="hy-AM" w:eastAsia="hy-AM"/>
        </w:rPr>
        <w:t xml:space="preserve">Դիմումատուն պնդել է, մասնավորապես, որ Գյուլիստան գյուղ վերադառնալու, այնտեղ իր </w:t>
      </w:r>
      <w:r w:rsidR="004174F1" w:rsidRPr="00203A6D">
        <w:rPr>
          <w:rFonts w:ascii="GHEA Grapalat" w:eastAsia="Times New Roman" w:hAnsi="GHEA Grapalat"/>
          <w:lang w:val="hy-AM" w:eastAsia="hy-AM"/>
        </w:rPr>
        <w:t>գույքի</w:t>
      </w:r>
      <w:r w:rsidR="00382C04" w:rsidRPr="00203A6D">
        <w:rPr>
          <w:rFonts w:ascii="GHEA Grapalat" w:eastAsia="Times New Roman" w:hAnsi="GHEA Grapalat"/>
          <w:lang w:val="hy-AM" w:eastAsia="hy-AM"/>
        </w:rPr>
        <w:t>ն</w:t>
      </w:r>
      <w:r w:rsidR="004174F1" w:rsidRPr="00203A6D">
        <w:rPr>
          <w:rFonts w:ascii="GHEA Grapalat" w:eastAsia="Times New Roman" w:hAnsi="GHEA Grapalat"/>
          <w:lang w:val="hy-AM" w:eastAsia="hy-AM"/>
        </w:rPr>
        <w:t xml:space="preserve"> մուտք </w:t>
      </w:r>
      <w:r w:rsidR="00FB68CA" w:rsidRPr="00203A6D">
        <w:rPr>
          <w:rFonts w:ascii="GHEA Grapalat" w:eastAsia="Times New Roman" w:hAnsi="GHEA Grapalat"/>
          <w:lang w:val="hy-AM" w:eastAsia="hy-AM"/>
        </w:rPr>
        <w:t>ունենալու</w:t>
      </w:r>
      <w:r w:rsidR="000E67AF" w:rsidRPr="00203A6D">
        <w:rPr>
          <w:rFonts w:ascii="GHEA Grapalat" w:eastAsia="Times New Roman" w:hAnsi="GHEA Grapalat"/>
          <w:lang w:val="hy-AM" w:eastAsia="hy-AM"/>
        </w:rPr>
        <w:t xml:space="preserve"> կամ գույքի կորստի համար փոխհատուցման</w:t>
      </w:r>
      <w:r w:rsidR="007A18D2" w:rsidRPr="00203A6D">
        <w:rPr>
          <w:rFonts w:ascii="GHEA Grapalat" w:eastAsia="Times New Roman" w:hAnsi="GHEA Grapalat"/>
          <w:lang w:val="hy-AM" w:eastAsia="hy-AM"/>
        </w:rPr>
        <w:t xml:space="preserve"> իրավունքի մերժումը</w:t>
      </w:r>
      <w:r w:rsidR="000E67AF" w:rsidRPr="00203A6D">
        <w:rPr>
          <w:rFonts w:ascii="GHEA Grapalat" w:eastAsia="Times New Roman" w:hAnsi="GHEA Grapalat"/>
          <w:lang w:val="hy-AM" w:eastAsia="hy-AM"/>
        </w:rPr>
        <w:t>, ինչպես նա</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իր տ</w:t>
      </w:r>
      <w:r w:rsidR="002714DB" w:rsidRPr="00203A6D">
        <w:rPr>
          <w:rFonts w:ascii="GHEA Grapalat" w:eastAsia="Times New Roman" w:hAnsi="GHEA Grapalat"/>
          <w:lang w:val="hy-AM" w:eastAsia="hy-AM"/>
        </w:rPr>
        <w:t>ուն</w:t>
      </w:r>
      <w:r w:rsidR="000E67AF" w:rsidRPr="00203A6D">
        <w:rPr>
          <w:rFonts w:ascii="GHEA Grapalat" w:eastAsia="Times New Roman" w:hAnsi="GHEA Grapalat"/>
          <w:lang w:val="hy-AM" w:eastAsia="hy-AM"/>
        </w:rPr>
        <w:t xml:space="preserve">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Գյուլիստանում իր </w:t>
      </w:r>
      <w:r w:rsidR="000E67AF" w:rsidRPr="00203A6D">
        <w:rPr>
          <w:rFonts w:ascii="GHEA Grapalat" w:eastAsia="Times New Roman" w:hAnsi="GHEA Grapalat"/>
          <w:lang w:val="hy-AM" w:eastAsia="hy-AM"/>
        </w:rPr>
        <w:lastRenderedPageBreak/>
        <w:t>հարազատների գերեզմանների</w:t>
      </w:r>
      <w:r w:rsidR="002714DB" w:rsidRPr="00203A6D">
        <w:rPr>
          <w:rFonts w:ascii="GHEA Grapalat" w:eastAsia="Times New Roman" w:hAnsi="GHEA Grapalat"/>
          <w:lang w:val="hy-AM" w:eastAsia="hy-AM"/>
        </w:rPr>
        <w:t>ն</w:t>
      </w:r>
      <w:r w:rsidR="000E67AF" w:rsidRPr="00203A6D">
        <w:rPr>
          <w:rFonts w:ascii="GHEA Grapalat" w:eastAsia="Times New Roman" w:hAnsi="GHEA Grapalat"/>
          <w:lang w:val="hy-AM" w:eastAsia="hy-AM"/>
        </w:rPr>
        <w:t xml:space="preserve"> մուտք </w:t>
      </w:r>
      <w:r w:rsidR="002714DB" w:rsidRPr="00203A6D">
        <w:rPr>
          <w:rFonts w:ascii="GHEA Grapalat" w:eastAsia="Times New Roman" w:hAnsi="GHEA Grapalat"/>
          <w:lang w:val="hy-AM" w:eastAsia="hy-AM"/>
        </w:rPr>
        <w:t>ունենալու</w:t>
      </w:r>
      <w:r w:rsidR="000E67AF" w:rsidRPr="00203A6D">
        <w:rPr>
          <w:rFonts w:ascii="GHEA Grapalat" w:eastAsia="Times New Roman" w:hAnsi="GHEA Grapalat"/>
          <w:lang w:val="hy-AM" w:eastAsia="hy-AM"/>
        </w:rPr>
        <w:t xml:space="preserve"> </w:t>
      </w:r>
      <w:r w:rsidR="007A18D2" w:rsidRPr="00203A6D">
        <w:rPr>
          <w:rFonts w:ascii="GHEA Grapalat" w:eastAsia="Times New Roman" w:hAnsi="GHEA Grapalat"/>
          <w:lang w:val="hy-AM" w:eastAsia="hy-AM"/>
        </w:rPr>
        <w:t>արգելք</w:t>
      </w:r>
      <w:r w:rsidR="004F2DF7" w:rsidRPr="00203A6D">
        <w:rPr>
          <w:rFonts w:ascii="GHEA Grapalat" w:eastAsia="Times New Roman" w:hAnsi="GHEA Grapalat"/>
          <w:lang w:val="hy-AM" w:eastAsia="hy-AM"/>
        </w:rPr>
        <w:t xml:space="preserve">ը </w:t>
      </w:r>
      <w:r w:rsidR="00940882" w:rsidRPr="00203A6D">
        <w:rPr>
          <w:rFonts w:ascii="GHEA Grapalat" w:eastAsia="Times New Roman" w:hAnsi="GHEA Grapalat"/>
          <w:lang w:val="hy-AM" w:eastAsia="hy-AM"/>
        </w:rPr>
        <w:t xml:space="preserve">Կոնվենցիայի թիվ 1 </w:t>
      </w:r>
      <w:r w:rsidR="004A5974" w:rsidRPr="00203A6D">
        <w:rPr>
          <w:rFonts w:ascii="GHEA Grapalat" w:eastAsia="Times New Roman" w:hAnsi="GHEA Grapalat"/>
          <w:lang w:val="hy-AM" w:eastAsia="hy-AM"/>
        </w:rPr>
        <w:t>ա</w:t>
      </w:r>
      <w:r w:rsidR="00940882" w:rsidRPr="00203A6D">
        <w:rPr>
          <w:rFonts w:ascii="GHEA Grapalat" w:eastAsia="Times New Roman" w:hAnsi="GHEA Grapalat"/>
          <w:lang w:val="hy-AM" w:eastAsia="hy-AM"/>
        </w:rPr>
        <w:t xml:space="preserve">րձանագրության 1-ին հոդվածի </w:t>
      </w:r>
      <w:r w:rsidR="00203A6D">
        <w:rPr>
          <w:rFonts w:ascii="GHEA Grapalat" w:eastAsia="Times New Roman" w:hAnsi="GHEA Grapalat"/>
          <w:lang w:val="hy-AM" w:eastAsia="hy-AM"/>
        </w:rPr>
        <w:t>եւ</w:t>
      </w:r>
      <w:r w:rsidR="00940882" w:rsidRPr="00203A6D">
        <w:rPr>
          <w:rFonts w:ascii="GHEA Grapalat" w:eastAsia="Times New Roman" w:hAnsi="GHEA Grapalat"/>
          <w:lang w:val="hy-AM" w:eastAsia="hy-AM"/>
        </w:rPr>
        <w:t xml:space="preserve"> Կոնվենցիայի 8-րդ հոդվածի շարունակական խախտում է։ Ավելին, նա պնդել է, որ խախտվել է Կոնվենցիայի 13-րդ հոդվածն այն իմաստով, որ վերոնշյալ բողոքների հետ կապված իրավական պաշտպանության որ</w:t>
      </w:r>
      <w:r w:rsidR="00203A6D">
        <w:rPr>
          <w:rFonts w:ascii="GHEA Grapalat" w:eastAsia="Times New Roman" w:hAnsi="GHEA Grapalat"/>
          <w:lang w:val="hy-AM" w:eastAsia="hy-AM"/>
        </w:rPr>
        <w:t>եւ</w:t>
      </w:r>
      <w:r w:rsidR="00940882" w:rsidRPr="00203A6D">
        <w:rPr>
          <w:rFonts w:ascii="GHEA Grapalat" w:eastAsia="Times New Roman" w:hAnsi="GHEA Grapalat"/>
          <w:lang w:val="hy-AM" w:eastAsia="hy-AM"/>
        </w:rPr>
        <w:t>է արդյունավետ միջոց չի կիրառվել։ Վերջապես, վերոնշյալ բոլոր բողոքների առնչությամբ նա պնդել է, որ, խախտելով Կոնվենցիայի 14-րդ հոդվածը, նրա նկատմամբ դրս</w:t>
      </w:r>
      <w:r w:rsidR="00203A6D">
        <w:rPr>
          <w:rFonts w:ascii="GHEA Grapalat" w:eastAsia="Times New Roman" w:hAnsi="GHEA Grapalat"/>
          <w:lang w:val="hy-AM" w:eastAsia="hy-AM"/>
        </w:rPr>
        <w:t>եւ</w:t>
      </w:r>
      <w:r w:rsidR="00940882" w:rsidRPr="00203A6D">
        <w:rPr>
          <w:rFonts w:ascii="GHEA Grapalat" w:eastAsia="Times New Roman" w:hAnsi="GHEA Grapalat"/>
          <w:lang w:val="hy-AM" w:eastAsia="hy-AM"/>
        </w:rPr>
        <w:t xml:space="preserve">որվել է խտրական վերաբերմունք՝ էթնիկ ծագման </w:t>
      </w:r>
      <w:r w:rsidR="00203A6D">
        <w:rPr>
          <w:rFonts w:ascii="GHEA Grapalat" w:eastAsia="Times New Roman" w:hAnsi="GHEA Grapalat"/>
          <w:lang w:val="hy-AM" w:eastAsia="hy-AM"/>
        </w:rPr>
        <w:t>եւ</w:t>
      </w:r>
      <w:r w:rsidR="00940882" w:rsidRPr="00203A6D">
        <w:rPr>
          <w:rFonts w:ascii="GHEA Grapalat" w:eastAsia="Times New Roman" w:hAnsi="GHEA Grapalat"/>
          <w:lang w:val="hy-AM" w:eastAsia="hy-AM"/>
        </w:rPr>
        <w:t xml:space="preserve"> կրոնական պատկանելության հիմքով։</w:t>
      </w:r>
    </w:p>
    <w:p w:rsidR="000E67AF" w:rsidRPr="00203A6D" w:rsidRDefault="00940882" w:rsidP="00D40A67">
      <w:pPr>
        <w:pStyle w:val="ECHRPara"/>
        <w:widowControl w:val="0"/>
        <w:tabs>
          <w:tab w:val="left" w:pos="1134"/>
        </w:tabs>
        <w:spacing w:after="160" w:line="360" w:lineRule="auto"/>
        <w:ind w:firstLine="567"/>
        <w:rPr>
          <w:rFonts w:ascii="GHEA Grapalat" w:eastAsia="Times New Roman" w:hAnsi="GHEA Grapalat"/>
          <w:szCs w:val="24"/>
          <w:lang w:val="hy-AM" w:eastAsia="hy-AM"/>
        </w:rPr>
      </w:pPr>
      <w:r w:rsidRPr="00203A6D">
        <w:rPr>
          <w:rFonts w:ascii="GHEA Grapalat" w:eastAsia="Times New Roman" w:hAnsi="GHEA Grapalat"/>
          <w:szCs w:val="24"/>
          <w:lang w:val="hy-AM" w:eastAsia="hy-AM"/>
        </w:rPr>
        <w:t>4.</w:t>
      </w:r>
      <w:r w:rsidRPr="00203A6D">
        <w:rPr>
          <w:rFonts w:ascii="GHEA Grapalat" w:eastAsia="Times New Roman" w:hAnsi="GHEA Grapalat"/>
          <w:szCs w:val="24"/>
          <w:lang w:val="hy-AM" w:eastAsia="hy-AM"/>
        </w:rPr>
        <w:tab/>
        <w:t>Գանգատն ուղարկվել է Դատարանի առաջին բաժանմունք (Դատարանի կանոնակարգի 52-րդ կանոնի 1-ին կետ): Հայաստանի Հանրապետության կառավարությունն իրացրել է վարույթին ներգրավվելու իր իրավունքը՝ Կոնվենցիայի 36-րդ հոդվածի 1-ին կետի համաձայն։ Նրանց ներկայացրել է իրենց լիազոր ներկայացուցիչ</w:t>
      </w:r>
      <w:r w:rsidR="000E67AF" w:rsidRPr="00203A6D">
        <w:rPr>
          <w:rFonts w:ascii="GHEA Grapalat" w:eastAsia="Times New Roman" w:hAnsi="GHEA Grapalat"/>
          <w:szCs w:val="24"/>
          <w:lang w:val="hy-AM" w:eastAsia="hy-AM"/>
        </w:rPr>
        <w:t xml:space="preserve"> պրն Գ. Կոստանյանը։</w:t>
      </w:r>
    </w:p>
    <w:p w:rsidR="00940882" w:rsidRPr="00203A6D" w:rsidRDefault="007A2A6F" w:rsidP="00D40A67">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5</w:t>
      </w:r>
      <w:r w:rsidR="00FB68CA" w:rsidRPr="00203A6D">
        <w:rPr>
          <w:rFonts w:ascii="GHEA Grapalat" w:eastAsia="Times New Roman" w:hAnsi="GHEA Grapalat"/>
          <w:lang w:val="hy-AM" w:eastAsia="hy-AM"/>
        </w:rPr>
        <w:t>.</w:t>
      </w:r>
      <w:r w:rsidRPr="00203A6D">
        <w:rPr>
          <w:rFonts w:ascii="GHEA Grapalat" w:eastAsia="Times New Roman" w:hAnsi="GHEA Grapalat"/>
          <w:lang w:val="hy-AM" w:eastAsia="hy-AM"/>
        </w:rPr>
        <w:tab/>
      </w:r>
      <w:r w:rsidR="000E67AF" w:rsidRPr="00203A6D">
        <w:rPr>
          <w:rFonts w:ascii="GHEA Grapalat" w:eastAsia="Times New Roman" w:hAnsi="GHEA Grapalat"/>
          <w:lang w:val="hy-AM" w:eastAsia="hy-AM"/>
        </w:rPr>
        <w:t>2010 թվականի մարտի 11</w:t>
      </w:r>
      <w:r w:rsidR="00495F1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ին Առաջին բաժ</w:t>
      </w:r>
      <w:r w:rsidR="005B2F80" w:rsidRPr="00203A6D">
        <w:rPr>
          <w:rFonts w:ascii="GHEA Grapalat" w:eastAsia="Times New Roman" w:hAnsi="GHEA Grapalat"/>
          <w:lang w:val="hy-AM" w:eastAsia="hy-AM"/>
        </w:rPr>
        <w:t>անմու</w:t>
      </w:r>
      <w:r w:rsidR="000E67AF" w:rsidRPr="00203A6D">
        <w:rPr>
          <w:rFonts w:ascii="GHEA Grapalat" w:eastAsia="Times New Roman" w:hAnsi="GHEA Grapalat"/>
          <w:lang w:val="hy-AM" w:eastAsia="hy-AM"/>
        </w:rPr>
        <w:t>ն</w:t>
      </w:r>
      <w:r w:rsidR="005B2F80" w:rsidRPr="00203A6D">
        <w:rPr>
          <w:rFonts w:ascii="GHEA Grapalat" w:eastAsia="Times New Roman" w:hAnsi="GHEA Grapalat"/>
          <w:lang w:val="hy-AM" w:eastAsia="hy-AM"/>
        </w:rPr>
        <w:t>ք</w:t>
      </w:r>
      <w:r w:rsidR="000E67AF" w:rsidRPr="00203A6D">
        <w:rPr>
          <w:rFonts w:ascii="GHEA Grapalat" w:eastAsia="Times New Roman" w:hAnsi="GHEA Grapalat"/>
          <w:lang w:val="hy-AM" w:eastAsia="hy-AM"/>
        </w:rPr>
        <w:t xml:space="preserve">ի պալատը, </w:t>
      </w:r>
      <w:r w:rsidR="005B2F80" w:rsidRPr="00203A6D">
        <w:rPr>
          <w:rFonts w:ascii="GHEA Grapalat" w:eastAsia="Times New Roman" w:hAnsi="GHEA Grapalat"/>
          <w:lang w:val="hy-AM" w:eastAsia="hy-AM"/>
        </w:rPr>
        <w:t xml:space="preserve">դատավորների </w:t>
      </w:r>
      <w:r w:rsidR="000E67AF" w:rsidRPr="00203A6D">
        <w:rPr>
          <w:rFonts w:ascii="GHEA Grapalat" w:eastAsia="Times New Roman" w:hAnsi="GHEA Grapalat"/>
          <w:lang w:val="hy-AM" w:eastAsia="hy-AM"/>
        </w:rPr>
        <w:t>հետ</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յալ կազմով՝ Քրիստոս Ռոզակիս</w:t>
      </w:r>
      <w:r w:rsidR="005B2F80" w:rsidRPr="00203A6D">
        <w:rPr>
          <w:rFonts w:ascii="GHEA Grapalat" w:eastAsia="Times New Roman" w:hAnsi="GHEA Grapalat"/>
          <w:lang w:val="hy-AM" w:eastAsia="hy-AM"/>
        </w:rPr>
        <w:t xml:space="preserve"> </w:t>
      </w:r>
      <w:r w:rsidR="00FB68CA" w:rsidRPr="00203A6D">
        <w:rPr>
          <w:rFonts w:ascii="GHEA Grapalat" w:eastAsia="Times New Roman" w:hAnsi="GHEA Grapalat"/>
          <w:lang w:val="hy-AM" w:eastAsia="hy-AM"/>
        </w:rPr>
        <w:t>[</w:t>
      </w:r>
      <w:r w:rsidR="00FB68CA" w:rsidRPr="00203A6D">
        <w:rPr>
          <w:rFonts w:ascii="GHEA Grapalat" w:hAnsi="GHEA Grapalat"/>
          <w:lang w:val="hy-AM"/>
        </w:rPr>
        <w:t>Christos Rozakis</w:t>
      </w:r>
      <w:r w:rsidR="00FB68C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Նինա</w:t>
      </w:r>
      <w:r w:rsidR="00D40A67">
        <w:rPr>
          <w:rFonts w:ascii="Courier New" w:eastAsia="Times New Roman" w:hAnsi="Courier New" w:cs="Courier New"/>
          <w:lang w:val="hy-AM" w:eastAsia="hy-AM"/>
        </w:rPr>
        <w:t> </w:t>
      </w:r>
      <w:r w:rsidR="000E67AF" w:rsidRPr="00203A6D">
        <w:rPr>
          <w:rFonts w:ascii="GHEA Grapalat" w:eastAsia="Times New Roman" w:hAnsi="GHEA Grapalat"/>
          <w:lang w:val="hy-AM" w:eastAsia="hy-AM"/>
        </w:rPr>
        <w:t>Վայիչ</w:t>
      </w:r>
      <w:r w:rsidR="00FB68CA" w:rsidRPr="00203A6D">
        <w:rPr>
          <w:rFonts w:ascii="GHEA Grapalat" w:eastAsia="Times New Roman" w:hAnsi="GHEA Grapalat"/>
          <w:lang w:val="hy-AM" w:eastAsia="hy-AM"/>
        </w:rPr>
        <w:t xml:space="preserve"> [</w:t>
      </w:r>
      <w:r w:rsidR="00FB68CA" w:rsidRPr="00203A6D">
        <w:rPr>
          <w:rFonts w:ascii="GHEA Grapalat" w:hAnsi="GHEA Grapalat"/>
          <w:lang w:val="hy-AM"/>
        </w:rPr>
        <w:t>Nina Vaji</w:t>
      </w:r>
      <w:r w:rsidR="00FB68CA" w:rsidRPr="00203A6D">
        <w:rPr>
          <w:rFonts w:ascii="GHEA Grapalat" w:hAnsi="GHEA Grapalat" w:cstheme="minorHAnsi"/>
          <w:lang w:val="hy-AM"/>
        </w:rPr>
        <w:t>ć</w:t>
      </w:r>
      <w:r w:rsidR="00FB68C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Խանլար Հաջի</w:t>
      </w:r>
      <w:r w:rsidR="00203A6D">
        <w:rPr>
          <w:rFonts w:ascii="GHEA Grapalat" w:eastAsia="Times New Roman" w:hAnsi="GHEA Grapalat"/>
          <w:lang w:val="hy-AM" w:eastAsia="hy-AM"/>
        </w:rPr>
        <w:t>եւ</w:t>
      </w:r>
      <w:r w:rsidR="00FB68CA" w:rsidRPr="00203A6D">
        <w:rPr>
          <w:rFonts w:ascii="GHEA Grapalat" w:eastAsia="Times New Roman" w:hAnsi="GHEA Grapalat"/>
          <w:lang w:val="hy-AM" w:eastAsia="hy-AM"/>
        </w:rPr>
        <w:t xml:space="preserve"> [</w:t>
      </w:r>
      <w:r w:rsidR="00FB68CA" w:rsidRPr="00203A6D">
        <w:rPr>
          <w:rFonts w:ascii="GHEA Grapalat" w:hAnsi="GHEA Grapalat"/>
          <w:lang w:val="hy-AM"/>
        </w:rPr>
        <w:t>Khanlar Hajiyev</w:t>
      </w:r>
      <w:r w:rsidR="00FB68C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Դին </w:t>
      </w:r>
      <w:r w:rsidR="00DB5D9D" w:rsidRPr="00203A6D">
        <w:rPr>
          <w:rFonts w:ascii="GHEA Grapalat" w:eastAsia="Times New Roman" w:hAnsi="GHEA Grapalat"/>
          <w:lang w:val="hy-AM" w:eastAsia="hy-AM"/>
        </w:rPr>
        <w:t>Շ</w:t>
      </w:r>
      <w:r w:rsidR="000E67AF" w:rsidRPr="00203A6D">
        <w:rPr>
          <w:rFonts w:ascii="GHEA Grapalat" w:eastAsia="Times New Roman" w:hAnsi="GHEA Grapalat"/>
          <w:lang w:val="hy-AM" w:eastAsia="hy-AM"/>
        </w:rPr>
        <w:t>պիլմանն</w:t>
      </w:r>
      <w:r w:rsidR="00FB68CA" w:rsidRPr="00203A6D">
        <w:rPr>
          <w:rFonts w:ascii="GHEA Grapalat" w:eastAsia="Times New Roman" w:hAnsi="GHEA Grapalat"/>
          <w:lang w:val="hy-AM" w:eastAsia="hy-AM"/>
        </w:rPr>
        <w:t xml:space="preserve"> [</w:t>
      </w:r>
      <w:r w:rsidR="00FB68CA" w:rsidRPr="00203A6D">
        <w:rPr>
          <w:rFonts w:ascii="GHEA Grapalat" w:hAnsi="GHEA Grapalat"/>
          <w:lang w:val="hy-AM"/>
        </w:rPr>
        <w:t>Dean Spielmann</w:t>
      </w:r>
      <w:r w:rsidR="00FB68C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Սվեռե Էրիկ Յեբենս</w:t>
      </w:r>
      <w:r w:rsidR="00FB68CA" w:rsidRPr="00203A6D">
        <w:rPr>
          <w:rFonts w:ascii="GHEA Grapalat" w:eastAsia="Times New Roman" w:hAnsi="GHEA Grapalat"/>
          <w:lang w:val="hy-AM" w:eastAsia="hy-AM"/>
        </w:rPr>
        <w:t xml:space="preserve"> [</w:t>
      </w:r>
      <w:r w:rsidR="00FB68CA" w:rsidRPr="00203A6D">
        <w:rPr>
          <w:rFonts w:ascii="GHEA Grapalat" w:hAnsi="GHEA Grapalat"/>
          <w:lang w:val="hy-AM"/>
        </w:rPr>
        <w:t>Sverre Erik Jebens</w:t>
      </w:r>
      <w:r w:rsidR="00FB68C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Ջիորջիո Մալինվերնի</w:t>
      </w:r>
      <w:r w:rsidR="00FB68CA" w:rsidRPr="00203A6D">
        <w:rPr>
          <w:rFonts w:ascii="GHEA Grapalat" w:eastAsia="Times New Roman" w:hAnsi="GHEA Grapalat"/>
          <w:lang w:val="hy-AM" w:eastAsia="hy-AM"/>
        </w:rPr>
        <w:t xml:space="preserve"> [</w:t>
      </w:r>
      <w:r w:rsidR="00FB68CA" w:rsidRPr="00203A6D">
        <w:rPr>
          <w:rFonts w:ascii="GHEA Grapalat" w:hAnsi="GHEA Grapalat"/>
          <w:lang w:val="hy-AM"/>
        </w:rPr>
        <w:t>Giorgio Malinverni</w:t>
      </w:r>
      <w:r w:rsidR="00FB68C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Ջորջ Նիկոլաու</w:t>
      </w:r>
      <w:r w:rsidR="00FB68CA" w:rsidRPr="00203A6D">
        <w:rPr>
          <w:rFonts w:ascii="GHEA Grapalat" w:eastAsia="Times New Roman" w:hAnsi="GHEA Grapalat"/>
          <w:lang w:val="hy-AM" w:eastAsia="hy-AM"/>
        </w:rPr>
        <w:t xml:space="preserve"> [</w:t>
      </w:r>
      <w:r w:rsidR="00FB68CA" w:rsidRPr="00203A6D">
        <w:rPr>
          <w:rFonts w:ascii="GHEA Grapalat" w:hAnsi="GHEA Grapalat"/>
          <w:lang w:val="hy-AM"/>
        </w:rPr>
        <w:t>George Nicolaou</w:t>
      </w:r>
      <w:r w:rsidR="00FB68C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ինչպես նա</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Սյորեն</w:t>
      </w:r>
      <w:r w:rsidR="00D40A67">
        <w:rPr>
          <w:rFonts w:ascii="Courier New" w:eastAsia="Times New Roman" w:hAnsi="Courier New" w:cs="Courier New"/>
          <w:lang w:val="hy-AM" w:eastAsia="hy-AM"/>
        </w:rPr>
        <w:t> </w:t>
      </w:r>
      <w:r w:rsidR="000E67AF" w:rsidRPr="00203A6D">
        <w:rPr>
          <w:rFonts w:ascii="GHEA Grapalat" w:eastAsia="Times New Roman" w:hAnsi="GHEA Grapalat"/>
          <w:lang w:val="hy-AM" w:eastAsia="hy-AM"/>
        </w:rPr>
        <w:t>Նի</w:t>
      </w:r>
      <w:r w:rsidR="005B2F80" w:rsidRPr="00203A6D">
        <w:rPr>
          <w:rFonts w:ascii="GHEA Grapalat" w:eastAsia="Times New Roman" w:hAnsi="GHEA Grapalat"/>
          <w:lang w:val="hy-AM" w:eastAsia="hy-AM"/>
        </w:rPr>
        <w:t>ե</w:t>
      </w:r>
      <w:r w:rsidR="000E67AF" w:rsidRPr="00203A6D">
        <w:rPr>
          <w:rFonts w:ascii="GHEA Grapalat" w:eastAsia="Times New Roman" w:hAnsi="GHEA Grapalat"/>
          <w:lang w:val="hy-AM" w:eastAsia="hy-AM"/>
        </w:rPr>
        <w:t>լսեն</w:t>
      </w:r>
      <w:r w:rsidR="005B2F80" w:rsidRPr="00203A6D">
        <w:rPr>
          <w:rFonts w:ascii="GHEA Grapalat" w:eastAsia="Times New Roman" w:hAnsi="GHEA Grapalat"/>
          <w:lang w:val="hy-AM" w:eastAsia="hy-AM"/>
        </w:rPr>
        <w:t xml:space="preserve">ը </w:t>
      </w:r>
      <w:r w:rsidR="00FB68CA" w:rsidRPr="00203A6D">
        <w:rPr>
          <w:rFonts w:ascii="GHEA Grapalat" w:eastAsia="Times New Roman" w:hAnsi="GHEA Grapalat"/>
          <w:lang w:val="hy-AM" w:eastAsia="hy-AM"/>
        </w:rPr>
        <w:t>[</w:t>
      </w:r>
      <w:r w:rsidR="00FB68CA" w:rsidRPr="00203A6D">
        <w:rPr>
          <w:rFonts w:ascii="GHEA Grapalat" w:hAnsi="GHEA Grapalat"/>
          <w:lang w:val="hy-AM"/>
        </w:rPr>
        <w:t>S</w:t>
      </w:r>
      <w:r w:rsidR="00FB68CA" w:rsidRPr="00203A6D">
        <w:rPr>
          <w:rFonts w:ascii="GHEA Grapalat" w:hAnsi="GHEA Grapalat" w:cstheme="minorHAnsi"/>
          <w:lang w:val="hy-AM"/>
        </w:rPr>
        <w:t>ø</w:t>
      </w:r>
      <w:r w:rsidR="00FB68CA" w:rsidRPr="00203A6D">
        <w:rPr>
          <w:rFonts w:ascii="GHEA Grapalat" w:hAnsi="GHEA Grapalat"/>
          <w:lang w:val="hy-AM"/>
        </w:rPr>
        <w:t>ren Nielsen</w:t>
      </w:r>
      <w:r w:rsidR="00FB68C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բաժ</w:t>
      </w:r>
      <w:r w:rsidR="005B2F80" w:rsidRPr="00203A6D">
        <w:rPr>
          <w:rFonts w:ascii="GHEA Grapalat" w:eastAsia="Times New Roman" w:hAnsi="GHEA Grapalat"/>
          <w:lang w:val="hy-AM" w:eastAsia="hy-AM"/>
        </w:rPr>
        <w:t>ա</w:t>
      </w:r>
      <w:r w:rsidR="000E67AF" w:rsidRPr="00203A6D">
        <w:rPr>
          <w:rFonts w:ascii="GHEA Grapalat" w:eastAsia="Times New Roman" w:hAnsi="GHEA Grapalat"/>
          <w:lang w:val="hy-AM" w:eastAsia="hy-AM"/>
        </w:rPr>
        <w:t>ն</w:t>
      </w:r>
      <w:r w:rsidR="005B2F80" w:rsidRPr="00203A6D">
        <w:rPr>
          <w:rFonts w:ascii="GHEA Grapalat" w:eastAsia="Times New Roman" w:hAnsi="GHEA Grapalat"/>
          <w:lang w:val="hy-AM" w:eastAsia="hy-AM"/>
        </w:rPr>
        <w:t>մունք</w:t>
      </w:r>
      <w:r w:rsidR="000E67AF" w:rsidRPr="00203A6D">
        <w:rPr>
          <w:rFonts w:ascii="GHEA Grapalat" w:eastAsia="Times New Roman" w:hAnsi="GHEA Grapalat"/>
          <w:lang w:val="hy-AM" w:eastAsia="hy-AM"/>
        </w:rPr>
        <w:t xml:space="preserve">ի քարտուղար, </w:t>
      </w:r>
      <w:r w:rsidR="00940882" w:rsidRPr="00203A6D">
        <w:rPr>
          <w:rFonts w:ascii="GHEA Grapalat" w:eastAsia="Times New Roman" w:hAnsi="GHEA Grapalat"/>
          <w:lang w:val="hy-AM" w:eastAsia="hy-AM"/>
        </w:rPr>
        <w:t>ընդդատությունը զիջել է Մեծ պալատին, ինչի վերաբերյալ կողմերից որ</w:t>
      </w:r>
      <w:r w:rsidR="00203A6D">
        <w:rPr>
          <w:rFonts w:ascii="GHEA Grapalat" w:eastAsia="Times New Roman" w:hAnsi="GHEA Grapalat"/>
          <w:lang w:val="hy-AM" w:eastAsia="hy-AM"/>
        </w:rPr>
        <w:t>եւ</w:t>
      </w:r>
      <w:r w:rsidR="00940882" w:rsidRPr="00203A6D">
        <w:rPr>
          <w:rFonts w:ascii="GHEA Grapalat" w:eastAsia="Times New Roman" w:hAnsi="GHEA Grapalat"/>
          <w:lang w:val="hy-AM" w:eastAsia="hy-AM"/>
        </w:rPr>
        <w:t xml:space="preserve">է մեկը առարկություն չի ներկայացրել (Կոնվենցիայի 30-րդ հոդված </w:t>
      </w:r>
      <w:r w:rsidR="00203A6D">
        <w:rPr>
          <w:rFonts w:ascii="GHEA Grapalat" w:eastAsia="Times New Roman" w:hAnsi="GHEA Grapalat"/>
          <w:lang w:val="hy-AM" w:eastAsia="hy-AM"/>
        </w:rPr>
        <w:t>եւ</w:t>
      </w:r>
      <w:r w:rsidR="00940882" w:rsidRPr="00203A6D">
        <w:rPr>
          <w:rFonts w:ascii="GHEA Grapalat" w:eastAsia="Times New Roman" w:hAnsi="GHEA Grapalat"/>
          <w:lang w:val="hy-AM" w:eastAsia="hy-AM"/>
        </w:rPr>
        <w:t xml:space="preserve"> 72-րդ կանոն)։</w:t>
      </w:r>
    </w:p>
    <w:p w:rsidR="00710114" w:rsidRDefault="00940882" w:rsidP="00D40A67">
      <w:pPr>
        <w:widowControl w:val="0"/>
        <w:tabs>
          <w:tab w:val="left" w:pos="1134"/>
        </w:tabs>
        <w:spacing w:after="160" w:line="360" w:lineRule="auto"/>
        <w:ind w:firstLine="567"/>
        <w:jc w:val="both"/>
        <w:rPr>
          <w:rFonts w:ascii="GHEA Grapalat" w:eastAsia="Times New Roman" w:hAnsi="GHEA Grapalat"/>
          <w:lang w:val="hy-AM" w:eastAsia="hy-AM"/>
        </w:rPr>
      </w:pPr>
      <w:r w:rsidRPr="00D40A67">
        <w:rPr>
          <w:rFonts w:ascii="GHEA Grapalat" w:eastAsia="Times New Roman" w:hAnsi="GHEA Grapalat"/>
          <w:spacing w:val="6"/>
          <w:lang w:val="hy-AM" w:eastAsia="hy-AM"/>
        </w:rPr>
        <w:t>6.</w:t>
      </w:r>
      <w:r w:rsidRPr="00D40A67">
        <w:rPr>
          <w:rFonts w:ascii="GHEA Grapalat" w:eastAsia="Times New Roman" w:hAnsi="GHEA Grapalat"/>
          <w:spacing w:val="6"/>
          <w:lang w:val="hy-AM" w:eastAsia="hy-AM"/>
        </w:rPr>
        <w:tab/>
        <w:t xml:space="preserve">Մեծ պալատի կազմը որոշվել է Կոնվենցիայի 26-րդ հոդվածի 4-րդ </w:t>
      </w:r>
      <w:r w:rsidR="00203A6D" w:rsidRPr="00D40A67">
        <w:rPr>
          <w:rFonts w:ascii="GHEA Grapalat" w:eastAsia="Times New Roman" w:hAnsi="GHEA Grapalat"/>
          <w:spacing w:val="6"/>
          <w:lang w:val="hy-AM" w:eastAsia="hy-AM"/>
        </w:rPr>
        <w:t>եւ</w:t>
      </w:r>
      <w:r w:rsidRPr="00203A6D">
        <w:rPr>
          <w:rFonts w:ascii="GHEA Grapalat" w:eastAsia="Times New Roman" w:hAnsi="GHEA Grapalat"/>
          <w:lang w:val="hy-AM" w:eastAsia="hy-AM"/>
        </w:rPr>
        <w:t xml:space="preserve"> 5-րդ կետերի դրույթների </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 xml:space="preserve"> Դատարանի կանոնակարգի 24-րդ կանոնի համաձայն։ Դատարանի նախագահը որոշում է կայացրել, որ, ելնելով արդարադատությունը պատշաճ իրականացնելու շահերից, այս գործի, ինչպես նա</w:t>
      </w:r>
      <w:r w:rsidR="00203A6D">
        <w:rPr>
          <w:rFonts w:ascii="GHEA Grapalat" w:eastAsia="Times New Roman" w:hAnsi="GHEA Grapalat"/>
          <w:lang w:val="hy-AM" w:eastAsia="hy-AM"/>
        </w:rPr>
        <w:t>եւ</w:t>
      </w:r>
      <w:r w:rsidR="00FB68CA" w:rsidRPr="00203A6D">
        <w:rPr>
          <w:rFonts w:ascii="GHEA Grapalat" w:eastAsia="Times New Roman" w:hAnsi="GHEA Grapalat"/>
          <w:lang w:val="hy-AM" w:eastAsia="hy-AM"/>
        </w:rPr>
        <w:t xml:space="preserve"> </w:t>
      </w:r>
      <w:r w:rsidR="00FB68CA" w:rsidRPr="00203A6D">
        <w:rPr>
          <w:rFonts w:ascii="GHEA Grapalat" w:eastAsia="Times New Roman" w:hAnsi="GHEA Grapalat"/>
          <w:i/>
          <w:lang w:val="hy-AM" w:eastAsia="hy-AM"/>
        </w:rPr>
        <w:t xml:space="preserve">Չիրագովը </w:t>
      </w:r>
      <w:r w:rsidR="00203A6D">
        <w:rPr>
          <w:rFonts w:ascii="GHEA Grapalat" w:eastAsia="Times New Roman" w:hAnsi="GHEA Grapalat"/>
          <w:i/>
          <w:lang w:val="hy-AM" w:eastAsia="hy-AM"/>
        </w:rPr>
        <w:t>եւ</w:t>
      </w:r>
      <w:r w:rsidR="00FB68CA" w:rsidRPr="00203A6D">
        <w:rPr>
          <w:rFonts w:ascii="GHEA Grapalat" w:eastAsia="Times New Roman" w:hAnsi="GHEA Grapalat"/>
          <w:i/>
          <w:lang w:val="hy-AM" w:eastAsia="hy-AM"/>
        </w:rPr>
        <w:t xml:space="preserve"> </w:t>
      </w:r>
      <w:r w:rsidR="003769F3" w:rsidRPr="00203A6D">
        <w:rPr>
          <w:rFonts w:ascii="GHEA Grapalat" w:eastAsia="Times New Roman" w:hAnsi="GHEA Grapalat"/>
          <w:i/>
          <w:lang w:val="hy-AM" w:eastAsia="hy-AM"/>
        </w:rPr>
        <w:t xml:space="preserve">այլք </w:t>
      </w:r>
      <w:r w:rsidR="00FB68CA" w:rsidRPr="00203A6D">
        <w:rPr>
          <w:rFonts w:ascii="GHEA Grapalat" w:eastAsia="Times New Roman" w:hAnsi="GHEA Grapalat"/>
          <w:i/>
          <w:lang w:val="hy-AM" w:eastAsia="hy-AM"/>
        </w:rPr>
        <w:t>ընդդեմ Հայաստանի</w:t>
      </w:r>
      <w:r w:rsidR="00FB68CA" w:rsidRPr="00203A6D">
        <w:rPr>
          <w:rFonts w:ascii="GHEA Grapalat" w:eastAsia="Times New Roman" w:hAnsi="GHEA Grapalat"/>
          <w:lang w:val="hy-AM" w:eastAsia="hy-AM"/>
        </w:rPr>
        <w:t xml:space="preserve"> [</w:t>
      </w:r>
      <w:r w:rsidR="00FB68CA" w:rsidRPr="00203A6D">
        <w:rPr>
          <w:rFonts w:ascii="GHEA Grapalat" w:hAnsi="GHEA Grapalat"/>
          <w:i/>
          <w:lang w:val="hy-AM"/>
        </w:rPr>
        <w:t>Chiragov and Others v. Armenia</w:t>
      </w:r>
      <w:r w:rsidR="00FB68CA" w:rsidRPr="00203A6D">
        <w:rPr>
          <w:rFonts w:ascii="GHEA Grapalat" w:eastAsia="Times New Roman" w:hAnsi="GHEA Grapalat"/>
          <w:lang w:val="hy-AM" w:eastAsia="hy-AM"/>
        </w:rPr>
        <w:t xml:space="preserve">] (գանգատ թիվ 13216/05) </w:t>
      </w:r>
      <w:r w:rsidR="00710114" w:rsidRPr="00203A6D">
        <w:rPr>
          <w:rFonts w:ascii="GHEA Grapalat" w:eastAsia="Times New Roman" w:hAnsi="GHEA Grapalat"/>
          <w:lang w:val="hy-AM" w:eastAsia="hy-AM"/>
        </w:rPr>
        <w:t xml:space="preserve">գործի քննությունը պետք է հանձնվի Մեծ պալատի </w:t>
      </w:r>
      <w:r w:rsidR="00710114" w:rsidRPr="00203A6D">
        <w:rPr>
          <w:rFonts w:ascii="GHEA Grapalat" w:eastAsia="Times New Roman" w:hAnsi="GHEA Grapalat"/>
          <w:lang w:val="hy-AM" w:eastAsia="hy-AM"/>
        </w:rPr>
        <w:lastRenderedPageBreak/>
        <w:t>մի</w:t>
      </w:r>
      <w:r w:rsidR="00203A6D">
        <w:rPr>
          <w:rFonts w:ascii="GHEA Grapalat" w:eastAsia="Times New Roman" w:hAnsi="GHEA Grapalat"/>
          <w:lang w:val="hy-AM" w:eastAsia="hy-AM"/>
        </w:rPr>
        <w:t>եւ</w:t>
      </w:r>
      <w:r w:rsidR="00710114" w:rsidRPr="00203A6D">
        <w:rPr>
          <w:rFonts w:ascii="GHEA Grapalat" w:eastAsia="Times New Roman" w:hAnsi="GHEA Grapalat"/>
          <w:lang w:val="hy-AM" w:eastAsia="hy-AM"/>
        </w:rPr>
        <w:t xml:space="preserve">նույն կազմին (24-րդ կանոն, 42-րդ կանոնի 2-րդ կետ </w:t>
      </w:r>
      <w:r w:rsidR="00203A6D">
        <w:rPr>
          <w:rFonts w:ascii="GHEA Grapalat" w:eastAsia="Times New Roman" w:hAnsi="GHEA Grapalat"/>
          <w:lang w:val="hy-AM" w:eastAsia="hy-AM"/>
        </w:rPr>
        <w:t>եւ</w:t>
      </w:r>
      <w:r w:rsidR="00710114" w:rsidRPr="00203A6D">
        <w:rPr>
          <w:rFonts w:ascii="GHEA Grapalat" w:eastAsia="Times New Roman" w:hAnsi="GHEA Grapalat"/>
          <w:lang w:val="hy-AM" w:eastAsia="hy-AM"/>
        </w:rPr>
        <w:t xml:space="preserve"> 71-րդ կանոն)։</w:t>
      </w:r>
    </w:p>
    <w:p w:rsidR="00710114" w:rsidRPr="00203A6D" w:rsidRDefault="00710114" w:rsidP="00D40A67">
      <w:pPr>
        <w:widowControl w:val="0"/>
        <w:tabs>
          <w:tab w:val="left" w:pos="1134"/>
        </w:tabs>
        <w:spacing w:after="160" w:line="360" w:lineRule="auto"/>
        <w:ind w:firstLine="567"/>
        <w:jc w:val="both"/>
        <w:rPr>
          <w:rFonts w:ascii="GHEA Grapalat" w:eastAsia="Times New Roman" w:hAnsi="GHEA Grapalat"/>
          <w:lang w:val="hy-AM" w:eastAsia="hy-AM"/>
        </w:rPr>
      </w:pPr>
      <w:r w:rsidRPr="00D40A67">
        <w:rPr>
          <w:rFonts w:ascii="GHEA Grapalat" w:eastAsia="Times New Roman" w:hAnsi="GHEA Grapalat"/>
          <w:spacing w:val="-4"/>
          <w:lang w:val="hy-AM" w:eastAsia="hy-AM"/>
        </w:rPr>
        <w:t>7.</w:t>
      </w:r>
      <w:r w:rsidRPr="00D40A67">
        <w:rPr>
          <w:rFonts w:ascii="GHEA Grapalat" w:eastAsia="Times New Roman" w:hAnsi="GHEA Grapalat"/>
          <w:spacing w:val="-4"/>
          <w:lang w:val="hy-AM" w:eastAsia="hy-AM"/>
        </w:rPr>
        <w:tab/>
        <w:t xml:space="preserve">Գանգատի ընդունելիության </w:t>
      </w:r>
      <w:r w:rsidR="00203A6D" w:rsidRPr="00D40A67">
        <w:rPr>
          <w:rFonts w:ascii="GHEA Grapalat" w:eastAsia="Times New Roman" w:hAnsi="GHEA Grapalat"/>
          <w:spacing w:val="-4"/>
          <w:lang w:val="hy-AM" w:eastAsia="hy-AM"/>
        </w:rPr>
        <w:t>եւ</w:t>
      </w:r>
      <w:r w:rsidRPr="00D40A67">
        <w:rPr>
          <w:rFonts w:ascii="GHEA Grapalat" w:eastAsia="Times New Roman" w:hAnsi="GHEA Grapalat"/>
          <w:spacing w:val="-4"/>
          <w:lang w:val="hy-AM" w:eastAsia="hy-AM"/>
        </w:rPr>
        <w:t xml:space="preserve"> ըստ էության քննության դռնբաց լսումները տեղի են ունեցել Ստրասբուրգում՝ Մարդու իրավունքների հարցերով գրասենյակի շենքում՝ 2010 թվականի սեպտեմբերի 15-ին (59-րդ կ</w:t>
      </w:r>
      <w:r w:rsidRPr="00203A6D">
        <w:rPr>
          <w:rFonts w:ascii="GHEA Grapalat" w:eastAsia="Times New Roman" w:hAnsi="GHEA Grapalat"/>
          <w:lang w:val="hy-AM" w:eastAsia="hy-AM"/>
        </w:rPr>
        <w:t>անոնի 3-րդ կետ)։</w:t>
      </w:r>
    </w:p>
    <w:p w:rsidR="00710114" w:rsidRPr="00203A6D" w:rsidRDefault="00710114" w:rsidP="00D40A67">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8.</w:t>
      </w:r>
      <w:r w:rsidRPr="00203A6D">
        <w:rPr>
          <w:rFonts w:ascii="GHEA Grapalat" w:eastAsia="Times New Roman" w:hAnsi="GHEA Grapalat"/>
          <w:lang w:val="hy-AM" w:eastAsia="hy-AM"/>
        </w:rPr>
        <w:tab/>
        <w:t>2011 թվականի դեկտեմբերի 14-ին գանգատը մասամբ ընդունելի է հայտարարվել Մեծ պալատի կողմից, որի կազմում են եղել դատավորներ Նիկոլաս Բրացան [</w:t>
      </w:r>
      <w:r w:rsidRPr="00203A6D">
        <w:rPr>
          <w:rFonts w:ascii="GHEA Grapalat" w:hAnsi="GHEA Grapalat"/>
          <w:lang w:val="hy-AM"/>
        </w:rPr>
        <w:t>Nicolas Bratza</w:t>
      </w:r>
      <w:r w:rsidRPr="00203A6D">
        <w:rPr>
          <w:rFonts w:ascii="GHEA Grapalat" w:eastAsia="Times New Roman" w:hAnsi="GHEA Grapalat"/>
          <w:lang w:val="hy-AM" w:eastAsia="hy-AM"/>
        </w:rPr>
        <w:t>], Ժան-Փոլ Կոստան [</w:t>
      </w:r>
      <w:r w:rsidRPr="00203A6D">
        <w:rPr>
          <w:rFonts w:ascii="GHEA Grapalat" w:hAnsi="GHEA Grapalat"/>
          <w:lang w:val="hy-AM"/>
        </w:rPr>
        <w:t>Jean-Paul Costa</w:t>
      </w:r>
      <w:r w:rsidRPr="00203A6D">
        <w:rPr>
          <w:rFonts w:ascii="GHEA Grapalat" w:eastAsia="Times New Roman" w:hAnsi="GHEA Grapalat"/>
          <w:lang w:val="hy-AM" w:eastAsia="hy-AM"/>
        </w:rPr>
        <w:t>], Քրիստոս</w:t>
      </w:r>
      <w:r w:rsidR="00D40A67">
        <w:rPr>
          <w:rFonts w:ascii="Courier New" w:eastAsia="Times New Roman" w:hAnsi="Courier New" w:cs="Courier New"/>
          <w:lang w:val="hy-AM" w:eastAsia="hy-AM"/>
        </w:rPr>
        <w:t> </w:t>
      </w:r>
      <w:r w:rsidRPr="00203A6D">
        <w:rPr>
          <w:rFonts w:ascii="GHEA Grapalat" w:eastAsia="Times New Roman" w:hAnsi="GHEA Grapalat"/>
          <w:lang w:val="hy-AM" w:eastAsia="hy-AM"/>
        </w:rPr>
        <w:t>Ռոզակիսը [</w:t>
      </w:r>
      <w:r w:rsidRPr="00203A6D">
        <w:rPr>
          <w:rFonts w:ascii="GHEA Grapalat" w:hAnsi="GHEA Grapalat"/>
          <w:lang w:val="hy-AM"/>
        </w:rPr>
        <w:t>Christos Rozakis</w:t>
      </w:r>
      <w:r w:rsidRPr="00203A6D">
        <w:rPr>
          <w:rFonts w:ascii="GHEA Grapalat" w:eastAsia="Times New Roman" w:hAnsi="GHEA Grapalat"/>
          <w:lang w:val="hy-AM" w:eastAsia="hy-AM"/>
        </w:rPr>
        <w:t>], Ֆրանսուա Տուլկենսը [</w:t>
      </w:r>
      <w:r w:rsidRPr="00203A6D">
        <w:rPr>
          <w:rFonts w:ascii="GHEA Grapalat" w:hAnsi="GHEA Grapalat"/>
          <w:lang w:val="hy-AM"/>
        </w:rPr>
        <w:t>Françoise Tulkens</w:t>
      </w:r>
      <w:r w:rsidRPr="00203A6D">
        <w:rPr>
          <w:rFonts w:ascii="GHEA Grapalat" w:eastAsia="Times New Roman" w:hAnsi="GHEA Grapalat"/>
          <w:lang w:val="hy-AM" w:eastAsia="hy-AM"/>
        </w:rPr>
        <w:t>], Ժոզեփ Քասադ</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ալը [</w:t>
      </w:r>
      <w:r w:rsidRPr="00203A6D">
        <w:rPr>
          <w:rFonts w:ascii="GHEA Grapalat" w:hAnsi="GHEA Grapalat"/>
          <w:lang w:val="hy-AM"/>
        </w:rPr>
        <w:t>Josep Casadevall</w:t>
      </w:r>
      <w:r w:rsidRPr="00203A6D">
        <w:rPr>
          <w:rFonts w:ascii="GHEA Grapalat" w:eastAsia="Times New Roman" w:hAnsi="GHEA Grapalat"/>
          <w:lang w:val="hy-AM" w:eastAsia="hy-AM"/>
        </w:rPr>
        <w:t>], Նինա Վայիչը [</w:t>
      </w:r>
      <w:r w:rsidRPr="00203A6D">
        <w:rPr>
          <w:rFonts w:ascii="GHEA Grapalat" w:hAnsi="GHEA Grapalat"/>
          <w:lang w:val="hy-AM"/>
        </w:rPr>
        <w:t>Nina Vajić</w:t>
      </w:r>
      <w:r w:rsidRPr="00203A6D">
        <w:rPr>
          <w:rFonts w:ascii="GHEA Grapalat" w:eastAsia="Times New Roman" w:hAnsi="GHEA Grapalat"/>
          <w:lang w:val="hy-AM" w:eastAsia="hy-AM"/>
        </w:rPr>
        <w:t>], Կորնելիու</w:t>
      </w:r>
      <w:r w:rsidR="00D40A67">
        <w:rPr>
          <w:rFonts w:ascii="Courier New" w:eastAsia="Times New Roman" w:hAnsi="Courier New" w:cs="Courier New"/>
          <w:lang w:val="hy-AM" w:eastAsia="hy-AM"/>
        </w:rPr>
        <w:t> </w:t>
      </w:r>
      <w:r w:rsidRPr="00203A6D">
        <w:rPr>
          <w:rFonts w:ascii="GHEA Grapalat" w:eastAsia="Times New Roman" w:hAnsi="GHEA Grapalat"/>
          <w:lang w:val="hy-AM" w:eastAsia="hy-AM"/>
        </w:rPr>
        <w:t>Բիրսանը [</w:t>
      </w:r>
      <w:r w:rsidRPr="00203A6D">
        <w:rPr>
          <w:rFonts w:ascii="GHEA Grapalat" w:hAnsi="GHEA Grapalat"/>
          <w:lang w:val="hy-AM"/>
        </w:rPr>
        <w:t>Corneliu Bîrsan</w:t>
      </w:r>
      <w:r w:rsidRPr="00203A6D">
        <w:rPr>
          <w:rFonts w:ascii="GHEA Grapalat" w:eastAsia="Times New Roman" w:hAnsi="GHEA Grapalat"/>
          <w:lang w:val="hy-AM" w:eastAsia="hy-AM"/>
        </w:rPr>
        <w:t>], Փիր Լորենզենը [</w:t>
      </w:r>
      <w:r w:rsidRPr="00203A6D">
        <w:rPr>
          <w:rFonts w:ascii="GHEA Grapalat" w:hAnsi="GHEA Grapalat"/>
          <w:lang w:val="hy-AM"/>
        </w:rPr>
        <w:t>Peer Lorenzen</w:t>
      </w:r>
      <w:r w:rsidRPr="00203A6D">
        <w:rPr>
          <w:rFonts w:ascii="GHEA Grapalat" w:eastAsia="Times New Roman" w:hAnsi="GHEA Grapalat"/>
          <w:lang w:val="hy-AM" w:eastAsia="hy-AM"/>
        </w:rPr>
        <w:t>], Բոշտյան</w:t>
      </w:r>
      <w:r w:rsidR="00D40A67">
        <w:rPr>
          <w:rFonts w:ascii="Courier New" w:eastAsia="Times New Roman" w:hAnsi="Courier New" w:cs="Courier New"/>
          <w:lang w:val="hy-AM" w:eastAsia="hy-AM"/>
        </w:rPr>
        <w:t> </w:t>
      </w:r>
      <w:r w:rsidRPr="00203A6D">
        <w:rPr>
          <w:rFonts w:ascii="GHEA Grapalat" w:eastAsia="Times New Roman" w:hAnsi="GHEA Grapalat"/>
          <w:lang w:val="hy-AM" w:eastAsia="hy-AM"/>
        </w:rPr>
        <w:t>Մ. Զուպանչիչը [</w:t>
      </w:r>
      <w:r w:rsidRPr="00203A6D">
        <w:rPr>
          <w:rFonts w:ascii="GHEA Grapalat" w:hAnsi="GHEA Grapalat"/>
          <w:lang w:val="hy-AM"/>
        </w:rPr>
        <w:t>Boštjan M. Zupančič</w:t>
      </w:r>
      <w:r w:rsidRPr="00203A6D">
        <w:rPr>
          <w:rFonts w:ascii="GHEA Grapalat" w:eastAsia="Times New Roman" w:hAnsi="GHEA Grapalat"/>
          <w:lang w:val="hy-AM" w:eastAsia="hy-AM"/>
        </w:rPr>
        <w:t>], Էլիզաբեթ Ֆուրան [</w:t>
      </w:r>
      <w:r w:rsidRPr="00203A6D">
        <w:rPr>
          <w:rFonts w:ascii="GHEA Grapalat" w:hAnsi="GHEA Grapalat"/>
          <w:lang w:val="hy-AM"/>
        </w:rPr>
        <w:t>Elisabet Fura</w:t>
      </w:r>
      <w:r w:rsidRPr="00203A6D">
        <w:rPr>
          <w:rFonts w:ascii="GHEA Grapalat" w:eastAsia="Times New Roman" w:hAnsi="GHEA Grapalat"/>
          <w:lang w:val="hy-AM" w:eastAsia="hy-AM"/>
        </w:rPr>
        <w:t>], Ալվինա Գյուլումյանը [</w:t>
      </w:r>
      <w:r w:rsidRPr="00203A6D">
        <w:rPr>
          <w:rFonts w:ascii="GHEA Grapalat" w:hAnsi="GHEA Grapalat"/>
          <w:lang w:val="hy-AM"/>
        </w:rPr>
        <w:t>Alvina Gyulumyan</w:t>
      </w:r>
      <w:r w:rsidRPr="00203A6D">
        <w:rPr>
          <w:rFonts w:ascii="GHEA Grapalat" w:eastAsia="Times New Roman" w:hAnsi="GHEA Grapalat"/>
          <w:lang w:val="hy-AM" w:eastAsia="hy-AM"/>
        </w:rPr>
        <w:t>], Խանլար Հաջի</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ը [</w:t>
      </w:r>
      <w:r w:rsidRPr="00203A6D">
        <w:rPr>
          <w:rFonts w:ascii="GHEA Grapalat" w:hAnsi="GHEA Grapalat"/>
          <w:lang w:val="hy-AM"/>
        </w:rPr>
        <w:t>Khanlar Hajiyev</w:t>
      </w:r>
      <w:r w:rsidRPr="00203A6D">
        <w:rPr>
          <w:rFonts w:ascii="GHEA Grapalat" w:eastAsia="Times New Roman" w:hAnsi="GHEA Grapalat"/>
          <w:lang w:val="hy-AM" w:eastAsia="hy-AM"/>
        </w:rPr>
        <w:t>], Էգբերտ Միժերը [</w:t>
      </w:r>
      <w:r w:rsidRPr="00203A6D">
        <w:rPr>
          <w:rFonts w:ascii="GHEA Grapalat" w:hAnsi="GHEA Grapalat"/>
          <w:lang w:val="hy-AM"/>
        </w:rPr>
        <w:t>Egbert Myjer</w:t>
      </w:r>
      <w:r w:rsidRPr="00203A6D">
        <w:rPr>
          <w:rFonts w:ascii="GHEA Grapalat" w:eastAsia="Times New Roman" w:hAnsi="GHEA Grapalat"/>
          <w:lang w:val="hy-AM" w:eastAsia="hy-AM"/>
        </w:rPr>
        <w:t>], Սվեռե Էրիկ Յեբենսը [</w:t>
      </w:r>
      <w:r w:rsidRPr="00203A6D">
        <w:rPr>
          <w:rFonts w:ascii="GHEA Grapalat" w:hAnsi="GHEA Grapalat"/>
          <w:lang w:val="hy-AM"/>
        </w:rPr>
        <w:t>Sverre Erik Jebens</w:t>
      </w:r>
      <w:r w:rsidRPr="00203A6D">
        <w:rPr>
          <w:rFonts w:ascii="GHEA Grapalat" w:eastAsia="Times New Roman" w:hAnsi="GHEA Grapalat"/>
          <w:lang w:val="hy-AM" w:eastAsia="hy-AM"/>
        </w:rPr>
        <w:t>], Ջիորջիո Մալինվերնին [</w:t>
      </w:r>
      <w:r w:rsidRPr="00203A6D">
        <w:rPr>
          <w:rFonts w:ascii="GHEA Grapalat" w:hAnsi="GHEA Grapalat"/>
          <w:lang w:val="hy-AM"/>
        </w:rPr>
        <w:t>Giorgio Malinverni</w:t>
      </w:r>
      <w:r w:rsidRPr="00203A6D">
        <w:rPr>
          <w:rFonts w:ascii="GHEA Grapalat" w:eastAsia="Times New Roman" w:hAnsi="GHEA Grapalat"/>
          <w:lang w:val="hy-AM" w:eastAsia="hy-AM"/>
        </w:rPr>
        <w:t>], Ջորջ Նիկոլաուն [</w:t>
      </w:r>
      <w:r w:rsidRPr="00203A6D">
        <w:rPr>
          <w:rFonts w:ascii="GHEA Grapalat" w:hAnsi="GHEA Grapalat"/>
          <w:lang w:val="hy-AM"/>
        </w:rPr>
        <w:t>George Nicolaou</w:t>
      </w:r>
      <w:r w:rsidRPr="00203A6D">
        <w:rPr>
          <w:rFonts w:ascii="GHEA Grapalat" w:eastAsia="Times New Roman" w:hAnsi="GHEA Grapalat"/>
          <w:lang w:val="hy-AM" w:eastAsia="hy-AM"/>
        </w:rPr>
        <w:t xml:space="preserve">] </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 xml:space="preserve"> Լուիս Լոպես Գեռան [</w:t>
      </w:r>
      <w:r w:rsidRPr="00203A6D">
        <w:rPr>
          <w:rFonts w:ascii="GHEA Grapalat" w:hAnsi="GHEA Grapalat"/>
          <w:lang w:val="hy-AM"/>
        </w:rPr>
        <w:t>Luis López Guerra</w:t>
      </w:r>
      <w:r w:rsidRPr="00203A6D">
        <w:rPr>
          <w:rFonts w:ascii="GHEA Grapalat" w:eastAsia="Times New Roman" w:hAnsi="GHEA Grapalat"/>
          <w:lang w:val="hy-AM" w:eastAsia="hy-AM"/>
        </w:rPr>
        <w:t>], ինչպես նա</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 xml:space="preserve"> Քարտուղարի տեղակալ Մայքլ Օ՛Բոյլը [</w:t>
      </w:r>
      <w:r w:rsidRPr="00203A6D">
        <w:rPr>
          <w:rFonts w:ascii="GHEA Grapalat" w:hAnsi="GHEA Grapalat"/>
          <w:lang w:val="hy-AM"/>
        </w:rPr>
        <w:t>Michael O’Boyle</w:t>
      </w:r>
      <w:r w:rsidRPr="00203A6D">
        <w:rPr>
          <w:rFonts w:ascii="GHEA Grapalat" w:eastAsia="Times New Roman" w:hAnsi="GHEA Grapalat"/>
          <w:lang w:val="hy-AM" w:eastAsia="hy-AM"/>
        </w:rPr>
        <w:t>]։</w:t>
      </w:r>
    </w:p>
    <w:p w:rsidR="00710114" w:rsidRPr="00203A6D" w:rsidRDefault="00710114" w:rsidP="00D40A67">
      <w:pPr>
        <w:widowControl w:val="0"/>
        <w:tabs>
          <w:tab w:val="left" w:pos="1134"/>
        </w:tabs>
        <w:spacing w:after="160" w:line="360" w:lineRule="auto"/>
        <w:ind w:firstLine="567"/>
        <w:jc w:val="both"/>
        <w:rPr>
          <w:rFonts w:ascii="GHEA Grapalat" w:eastAsia="Times New Roman" w:hAnsi="GHEA Grapalat"/>
          <w:lang w:val="hy-AM" w:eastAsia="hy-AM"/>
        </w:rPr>
      </w:pPr>
      <w:r w:rsidRPr="00D40A67">
        <w:rPr>
          <w:rFonts w:ascii="GHEA Grapalat" w:eastAsia="Times New Roman" w:hAnsi="GHEA Grapalat"/>
          <w:spacing w:val="4"/>
          <w:lang w:val="hy-AM" w:eastAsia="hy-AM"/>
        </w:rPr>
        <w:t>9.</w:t>
      </w:r>
      <w:r w:rsidRPr="00D40A67">
        <w:rPr>
          <w:rFonts w:ascii="GHEA Grapalat" w:eastAsia="Times New Roman" w:hAnsi="GHEA Grapalat"/>
          <w:spacing w:val="4"/>
          <w:lang w:val="hy-AM" w:eastAsia="hy-AM"/>
        </w:rPr>
        <w:tab/>
        <w:t xml:space="preserve">Դիմումատուն </w:t>
      </w:r>
      <w:r w:rsidR="00203A6D" w:rsidRPr="00D40A67">
        <w:rPr>
          <w:rFonts w:ascii="GHEA Grapalat" w:eastAsia="Times New Roman" w:hAnsi="GHEA Grapalat"/>
          <w:spacing w:val="4"/>
          <w:lang w:val="hy-AM" w:eastAsia="hy-AM"/>
        </w:rPr>
        <w:t>եւ</w:t>
      </w:r>
      <w:r w:rsidRPr="00D40A67">
        <w:rPr>
          <w:rFonts w:ascii="GHEA Grapalat" w:eastAsia="Times New Roman" w:hAnsi="GHEA Grapalat"/>
          <w:spacing w:val="4"/>
          <w:lang w:val="hy-AM" w:eastAsia="hy-AM"/>
        </w:rPr>
        <w:t xml:space="preserve"> Կառավարությունը յուրաքանչյուրը ներկայացրել են գործի հանգամանքների վերաբերյալ լրացուցիչ դիտարկումներ (59-րդ կանոնի</w:t>
      </w:r>
      <w:r w:rsidRPr="00203A6D">
        <w:rPr>
          <w:rFonts w:ascii="GHEA Grapalat" w:eastAsia="Times New Roman" w:hAnsi="GHEA Grapalat"/>
          <w:lang w:val="hy-AM" w:eastAsia="hy-AM"/>
        </w:rPr>
        <w:t xml:space="preserve"> 1-ին կետ)։ Ի հավելումն դրա, Հայաստանի Հանրապետության կառավարությունից ստացվել են երրորդ կողմի մեկնաբանություններ։</w:t>
      </w:r>
    </w:p>
    <w:p w:rsidR="00710114" w:rsidRPr="00203A6D" w:rsidRDefault="00710114"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10.</w:t>
      </w:r>
      <w:r w:rsidRPr="00203A6D">
        <w:rPr>
          <w:rFonts w:ascii="GHEA Grapalat" w:eastAsia="Times New Roman" w:hAnsi="GHEA Grapalat"/>
          <w:lang w:val="hy-AM" w:eastAsia="hy-AM"/>
        </w:rPr>
        <w:tab/>
        <w:t xml:space="preserve">2013 թվականի սեպտեմբերի 12-ին Դատարանը որոշել է փաստացի տեղեկատվություն ստանալու խնդրանքով դիմել Գիտության զարգացման ամերիկյան ասոցիացիային (ԳԶԱԱ) դրա՝ «Գեոտարածական տեխնոլոգիաներ </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 xml:space="preserve"> մարդու իրավունքներ» ծրագրի շրջանակներում (Դատարանի կանոնակարգի Ա1 կանոնի 1-ին </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 xml:space="preserve"> 2-րդ կետեր)։ 2013 թվականի նոյեմբերին ԳԶԱԱ-ն ներկայացրել է «2002-2012 թվականների համար Ադրբեջանի Գյուլիստան գյուղի՝ բարձր ռեզոլյուցիա ունեցող արբանյակային պատկերների գնահատում» զեկույցը </w:t>
      </w:r>
      <w:r w:rsidRPr="00203A6D">
        <w:rPr>
          <w:rFonts w:ascii="GHEA Grapalat" w:eastAsia="Times New Roman" w:hAnsi="GHEA Grapalat"/>
          <w:lang w:val="hy-AM" w:eastAsia="hy-AM"/>
        </w:rPr>
        <w:lastRenderedPageBreak/>
        <w:t>(ԳԶԱԱ-ի զեկույց)։ Պատասխանող Կառավարությունն առարկել է մի շարք պատկերների հրապարակման դեմ։ 2013 թվականի դեկտեմբերի 10-ին Նախագահը բավարարել է միջնորդությունը։ Գործի նյութերում ներառվել են միայն զեկույցի այն մասերը, որոնք ենթակա են եղել հրապարակման։</w:t>
      </w:r>
    </w:p>
    <w:p w:rsidR="00710114" w:rsidRPr="00203A6D" w:rsidRDefault="00710114" w:rsidP="00D40A67">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11.</w:t>
      </w:r>
      <w:r w:rsidRPr="00203A6D">
        <w:rPr>
          <w:rFonts w:ascii="GHEA Grapalat" w:eastAsia="Times New Roman" w:hAnsi="GHEA Grapalat"/>
          <w:lang w:val="hy-AM" w:eastAsia="hy-AM"/>
        </w:rPr>
        <w:tab/>
        <w:t xml:space="preserve">2014 թվականի փետրվարի 3-ին Դատարանն ուսումնասիրել է Գյուլիստանը </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 xml:space="preserve"> դրա շրջակայքը պատկերող տեսարաններ պարունակող՝ դիմումատուի, պատասխանող Կառավարության </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 xml:space="preserve"> ներգրավված Կառավարության կողմից ներկայացված բոլոր թվային տեսասկավառակները </w:t>
      </w:r>
      <w:r w:rsidR="00A42497" w:rsidRPr="00203A6D">
        <w:rPr>
          <w:rFonts w:ascii="GHEA Grapalat" w:eastAsia="Times New Roman" w:hAnsi="GHEA Grapalat"/>
          <w:lang w:val="hy-AM" w:eastAsia="hy-AM"/>
        </w:rPr>
        <w:t>[</w:t>
      </w:r>
      <w:r w:rsidRPr="00203A6D">
        <w:rPr>
          <w:rFonts w:ascii="GHEA Grapalat" w:eastAsia="Times New Roman" w:hAnsi="GHEA Grapalat"/>
          <w:lang w:val="hy-AM" w:eastAsia="hy-AM"/>
        </w:rPr>
        <w:t>DVD</w:t>
      </w:r>
      <w:r w:rsidR="00A42497" w:rsidRPr="00203A6D">
        <w:rPr>
          <w:rFonts w:ascii="GHEA Grapalat" w:eastAsia="Times New Roman" w:hAnsi="GHEA Grapalat"/>
          <w:lang w:val="hy-AM" w:eastAsia="hy-AM"/>
        </w:rPr>
        <w:t>]</w:t>
      </w:r>
      <w:r w:rsidRPr="00203A6D">
        <w:rPr>
          <w:rFonts w:ascii="GHEA Grapalat" w:eastAsia="Times New Roman" w:hAnsi="GHEA Grapalat"/>
          <w:lang w:val="hy-AM" w:eastAsia="hy-AM"/>
        </w:rPr>
        <w:t>, ինչպես նա</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 xml:space="preserve"> ԳԶԱԱ զեկույցի համապատասխան մասերը։</w:t>
      </w:r>
    </w:p>
    <w:p w:rsidR="00710114" w:rsidRPr="00203A6D" w:rsidRDefault="00710114" w:rsidP="00D40A67">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12.</w:t>
      </w:r>
      <w:r w:rsidRPr="00203A6D">
        <w:rPr>
          <w:rFonts w:ascii="GHEA Grapalat" w:eastAsia="Times New Roman" w:hAnsi="GHEA Grapalat"/>
          <w:lang w:val="hy-AM" w:eastAsia="hy-AM"/>
        </w:rPr>
        <w:tab/>
        <w:t>Գանգատի ըստ էության քննության դռնբաց լսումները տեղի են ունեցել Ստրասբուրգում՝ Մարդու իրավունքների հարցերով գրասենյակի շենքում՝ 2014</w:t>
      </w:r>
      <w:r w:rsidR="00D40A67">
        <w:rPr>
          <w:rFonts w:ascii="Courier New" w:eastAsia="Times New Roman" w:hAnsi="Courier New" w:cs="Courier New"/>
          <w:lang w:val="hy-AM" w:eastAsia="hy-AM"/>
        </w:rPr>
        <w:t> </w:t>
      </w:r>
      <w:r w:rsidRPr="00203A6D">
        <w:rPr>
          <w:rFonts w:ascii="GHEA Grapalat" w:eastAsia="Times New Roman" w:hAnsi="GHEA Grapalat"/>
          <w:lang w:val="hy-AM" w:eastAsia="hy-AM"/>
        </w:rPr>
        <w:t>թվականի փետրվարի 5-ին (59-րդ կանոնի 3-րդ կետ)։</w:t>
      </w:r>
    </w:p>
    <w:p w:rsidR="00710114" w:rsidRPr="00203A6D" w:rsidRDefault="00710114" w:rsidP="00203A6D">
      <w:pPr>
        <w:widowControl w:val="0"/>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Դատարան են ներկայացել.</w:t>
      </w:r>
    </w:p>
    <w:p w:rsidR="00710114" w:rsidRPr="00203A6D" w:rsidRDefault="00710114" w:rsidP="00203A6D">
      <w:pPr>
        <w:widowControl w:val="0"/>
        <w:tabs>
          <w:tab w:val="left" w:pos="1134"/>
          <w:tab w:val="left" w:pos="1701"/>
          <w:tab w:val="right" w:pos="7371"/>
        </w:tabs>
        <w:spacing w:after="160" w:line="360" w:lineRule="auto"/>
        <w:ind w:left="567"/>
        <w:jc w:val="both"/>
        <w:rPr>
          <w:rFonts w:ascii="GHEA Grapalat" w:eastAsia="Times New Roman" w:hAnsi="GHEA Grapalat"/>
          <w:i/>
          <w:lang w:val="hy-AM" w:eastAsia="hy-AM" w:bidi="en-US"/>
        </w:rPr>
      </w:pPr>
    </w:p>
    <w:p w:rsidR="00710114" w:rsidRPr="00203A6D" w:rsidRDefault="00710114" w:rsidP="00D40A67">
      <w:pPr>
        <w:widowControl w:val="0"/>
        <w:tabs>
          <w:tab w:val="left" w:pos="1134"/>
        </w:tabs>
        <w:spacing w:after="160" w:line="360" w:lineRule="auto"/>
        <w:ind w:firstLine="567"/>
        <w:jc w:val="both"/>
        <w:rPr>
          <w:rFonts w:ascii="GHEA Grapalat" w:eastAsia="Times New Roman" w:hAnsi="GHEA Grapalat"/>
          <w:lang w:val="hy-AM" w:eastAsia="hy-AM" w:bidi="en-US"/>
        </w:rPr>
      </w:pPr>
      <w:r w:rsidRPr="00203A6D">
        <w:rPr>
          <w:rFonts w:ascii="GHEA Grapalat" w:eastAsia="Times New Roman" w:hAnsi="GHEA Grapalat"/>
          <w:i/>
          <w:lang w:val="hy-AM" w:eastAsia="hy-AM" w:bidi="en-US"/>
        </w:rPr>
        <w:t>ա)</w:t>
      </w:r>
      <w:r w:rsidRPr="00203A6D">
        <w:rPr>
          <w:rFonts w:ascii="GHEA Grapalat" w:eastAsia="Times New Roman" w:hAnsi="GHEA Grapalat"/>
          <w:i/>
          <w:lang w:val="hy-AM" w:eastAsia="hy-AM" w:bidi="en-US"/>
        </w:rPr>
        <w:tab/>
        <w:t>Կառավարության կողմից՝</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1"/>
        <w:gridCol w:w="4459"/>
      </w:tblGrid>
      <w:tr w:rsidR="00710114" w:rsidRPr="00203A6D" w:rsidTr="006D38C8">
        <w:tc>
          <w:tcPr>
            <w:tcW w:w="4861" w:type="dxa"/>
          </w:tcPr>
          <w:p w:rsidR="00710114" w:rsidRPr="00203A6D" w:rsidRDefault="00710114" w:rsidP="00D40A67">
            <w:pPr>
              <w:widowControl w:val="0"/>
              <w:spacing w:after="160" w:line="360" w:lineRule="auto"/>
              <w:ind w:left="601"/>
              <w:jc w:val="both"/>
              <w:rPr>
                <w:rFonts w:ascii="GHEA Grapalat" w:hAnsi="GHEA Grapalat"/>
                <w:sz w:val="24"/>
                <w:szCs w:val="24"/>
                <w:lang w:val="hy-AM" w:eastAsia="hy-AM" w:bidi="en-US"/>
              </w:rPr>
            </w:pPr>
            <w:r w:rsidRPr="00203A6D">
              <w:rPr>
                <w:rFonts w:ascii="GHEA Grapalat" w:hAnsi="GHEA Grapalat"/>
                <w:sz w:val="24"/>
                <w:szCs w:val="24"/>
                <w:lang w:val="hy-AM" w:eastAsia="hy-AM" w:bidi="en-US"/>
              </w:rPr>
              <w:t>պրն Չ. ԱՍԳԱՐՈՎ</w:t>
            </w:r>
            <w:r w:rsidRPr="00203A6D">
              <w:rPr>
                <w:rFonts w:ascii="GHEA Grapalat" w:hAnsi="GHEA Grapalat"/>
                <w:sz w:val="24"/>
                <w:szCs w:val="24"/>
                <w:lang w:eastAsia="hy-AM" w:bidi="en-US"/>
              </w:rPr>
              <w:t>`</w:t>
            </w:r>
          </w:p>
        </w:tc>
        <w:tc>
          <w:tcPr>
            <w:tcW w:w="4459" w:type="dxa"/>
          </w:tcPr>
          <w:p w:rsidR="00710114" w:rsidRPr="00203A6D" w:rsidRDefault="00710114" w:rsidP="00D40A67">
            <w:pPr>
              <w:widowControl w:val="0"/>
              <w:tabs>
                <w:tab w:val="right" w:pos="7371"/>
              </w:tabs>
              <w:spacing w:after="160" w:line="360" w:lineRule="auto"/>
              <w:jc w:val="right"/>
              <w:rPr>
                <w:rFonts w:ascii="GHEA Grapalat" w:hAnsi="GHEA Grapalat"/>
                <w:sz w:val="24"/>
                <w:szCs w:val="24"/>
                <w:lang w:val="hy-AM" w:eastAsia="hy-AM" w:bidi="en-US"/>
              </w:rPr>
            </w:pPr>
            <w:r w:rsidRPr="00203A6D">
              <w:rPr>
                <w:rFonts w:ascii="GHEA Grapalat" w:hAnsi="GHEA Grapalat"/>
                <w:i/>
                <w:sz w:val="24"/>
                <w:szCs w:val="24"/>
                <w:lang w:val="hy-AM" w:eastAsia="hy-AM" w:bidi="en-US"/>
              </w:rPr>
              <w:t>լիազոր ներկայացուցիչ</w:t>
            </w:r>
            <w:r w:rsidRPr="00203A6D">
              <w:rPr>
                <w:rFonts w:ascii="GHEA Grapalat" w:hAnsi="GHEA Grapalat"/>
                <w:sz w:val="24"/>
                <w:szCs w:val="24"/>
                <w:lang w:val="hy-AM" w:eastAsia="hy-AM" w:bidi="en-US"/>
              </w:rPr>
              <w:t>,</w:t>
            </w:r>
          </w:p>
        </w:tc>
      </w:tr>
      <w:tr w:rsidR="00710114" w:rsidRPr="00203A6D" w:rsidTr="006D38C8">
        <w:tc>
          <w:tcPr>
            <w:tcW w:w="4861" w:type="dxa"/>
          </w:tcPr>
          <w:p w:rsidR="00710114" w:rsidRPr="00203A6D" w:rsidRDefault="00710114" w:rsidP="00D40A67">
            <w:pPr>
              <w:widowControl w:val="0"/>
              <w:spacing w:after="160" w:line="360" w:lineRule="auto"/>
              <w:ind w:left="601"/>
              <w:jc w:val="both"/>
              <w:rPr>
                <w:rFonts w:ascii="GHEA Grapalat" w:hAnsi="GHEA Grapalat"/>
                <w:sz w:val="24"/>
                <w:szCs w:val="24"/>
                <w:lang w:val="hy-AM" w:eastAsia="hy-AM" w:bidi="en-US"/>
              </w:rPr>
            </w:pPr>
            <w:r w:rsidRPr="00203A6D">
              <w:rPr>
                <w:rFonts w:ascii="GHEA Grapalat" w:hAnsi="GHEA Grapalat"/>
                <w:sz w:val="24"/>
                <w:szCs w:val="24"/>
                <w:lang w:val="hy-AM" w:eastAsia="hy-AM" w:bidi="en-US"/>
              </w:rPr>
              <w:t xml:space="preserve">պրն Մ.Ն. ՇԱՈՒ, </w:t>
            </w:r>
            <w:r w:rsidR="00116284" w:rsidRPr="00203A6D">
              <w:rPr>
                <w:rFonts w:ascii="GHEA Grapalat" w:hAnsi="GHEA Grapalat"/>
                <w:sz w:val="24"/>
                <w:szCs w:val="24"/>
                <w:lang w:val="hy-AM"/>
              </w:rPr>
              <w:t>ԹԽ [</w:t>
            </w:r>
            <w:r w:rsidR="00116284" w:rsidRPr="00203A6D">
              <w:rPr>
                <w:rStyle w:val="JUNAMES0"/>
                <w:rFonts w:ascii="GHEA Grapalat" w:hAnsi="GHEA Grapalat"/>
                <w:smallCaps w:val="0"/>
                <w:sz w:val="24"/>
                <w:szCs w:val="24"/>
              </w:rPr>
              <w:t>QC</w:t>
            </w:r>
            <w:r w:rsidR="00116284" w:rsidRPr="00203A6D">
              <w:rPr>
                <w:rFonts w:ascii="GHEA Grapalat" w:hAnsi="GHEA Grapalat"/>
                <w:sz w:val="24"/>
                <w:szCs w:val="24"/>
                <w:lang w:val="hy-AM"/>
              </w:rPr>
              <w:t>]</w:t>
            </w:r>
            <w:r w:rsidR="00116284" w:rsidRPr="00203A6D">
              <w:rPr>
                <w:rFonts w:ascii="GHEA Grapalat" w:hAnsi="GHEA Grapalat"/>
                <w:sz w:val="24"/>
                <w:szCs w:val="24"/>
                <w:lang w:val="hy-AM" w:eastAsia="hy-AM" w:bidi="en-US"/>
              </w:rPr>
              <w:t>,</w:t>
            </w:r>
          </w:p>
        </w:tc>
        <w:tc>
          <w:tcPr>
            <w:tcW w:w="4459" w:type="dxa"/>
          </w:tcPr>
          <w:p w:rsidR="00710114" w:rsidRPr="00203A6D" w:rsidRDefault="00710114" w:rsidP="00D40A67">
            <w:pPr>
              <w:widowControl w:val="0"/>
              <w:tabs>
                <w:tab w:val="right" w:pos="7371"/>
              </w:tabs>
              <w:spacing w:after="160" w:line="360" w:lineRule="auto"/>
              <w:jc w:val="right"/>
              <w:rPr>
                <w:rFonts w:ascii="GHEA Grapalat" w:hAnsi="GHEA Grapalat"/>
                <w:sz w:val="24"/>
                <w:szCs w:val="24"/>
                <w:lang w:val="hy-AM" w:eastAsia="hy-AM" w:bidi="en-US"/>
              </w:rPr>
            </w:pPr>
          </w:p>
        </w:tc>
      </w:tr>
      <w:tr w:rsidR="00710114" w:rsidRPr="00203A6D" w:rsidTr="006D38C8">
        <w:tc>
          <w:tcPr>
            <w:tcW w:w="4861" w:type="dxa"/>
          </w:tcPr>
          <w:p w:rsidR="00710114" w:rsidRPr="00203A6D" w:rsidRDefault="00710114" w:rsidP="00D40A67">
            <w:pPr>
              <w:widowControl w:val="0"/>
              <w:spacing w:after="160" w:line="360" w:lineRule="auto"/>
              <w:ind w:left="601"/>
              <w:jc w:val="both"/>
              <w:rPr>
                <w:rFonts w:ascii="GHEA Grapalat" w:hAnsi="GHEA Grapalat"/>
                <w:sz w:val="24"/>
                <w:szCs w:val="24"/>
                <w:lang w:val="hy-AM" w:eastAsia="hy-AM" w:bidi="en-US"/>
              </w:rPr>
            </w:pPr>
            <w:r w:rsidRPr="00203A6D">
              <w:rPr>
                <w:rFonts w:ascii="GHEA Grapalat" w:hAnsi="GHEA Grapalat"/>
                <w:sz w:val="24"/>
                <w:szCs w:val="24"/>
                <w:lang w:val="hy-AM" w:eastAsia="hy-AM" w:bidi="en-US"/>
              </w:rPr>
              <w:t>պրն Գ. ԼԱՆՍԿԻ</w:t>
            </w:r>
            <w:r w:rsidRPr="00203A6D">
              <w:rPr>
                <w:rFonts w:ascii="GHEA Grapalat" w:hAnsi="GHEA Grapalat"/>
                <w:sz w:val="24"/>
                <w:szCs w:val="24"/>
                <w:lang w:eastAsia="hy-AM" w:bidi="en-US"/>
              </w:rPr>
              <w:t>`</w:t>
            </w:r>
          </w:p>
        </w:tc>
        <w:tc>
          <w:tcPr>
            <w:tcW w:w="4459" w:type="dxa"/>
          </w:tcPr>
          <w:p w:rsidR="00710114" w:rsidRPr="00203A6D" w:rsidRDefault="00116284" w:rsidP="00D40A67">
            <w:pPr>
              <w:widowControl w:val="0"/>
              <w:tabs>
                <w:tab w:val="right" w:pos="7371"/>
              </w:tabs>
              <w:spacing w:after="160" w:line="360" w:lineRule="auto"/>
              <w:jc w:val="right"/>
              <w:rPr>
                <w:rFonts w:ascii="GHEA Grapalat" w:hAnsi="GHEA Grapalat"/>
                <w:sz w:val="24"/>
                <w:szCs w:val="24"/>
                <w:lang w:val="hy-AM" w:eastAsia="hy-AM" w:bidi="en-US"/>
              </w:rPr>
            </w:pPr>
            <w:r w:rsidRPr="00203A6D">
              <w:rPr>
                <w:rFonts w:ascii="GHEA Grapalat" w:hAnsi="GHEA Grapalat"/>
                <w:i/>
                <w:sz w:val="24"/>
                <w:szCs w:val="24"/>
                <w:lang w:val="hy-AM" w:eastAsia="hy-AM" w:bidi="en-US"/>
              </w:rPr>
              <w:t>խորհրդական</w:t>
            </w:r>
            <w:r w:rsidRPr="00203A6D">
              <w:rPr>
                <w:rFonts w:ascii="GHEA Grapalat" w:hAnsi="GHEA Grapalat"/>
                <w:sz w:val="24"/>
                <w:szCs w:val="24"/>
                <w:lang w:val="hy-AM" w:eastAsia="hy-AM" w:bidi="en-US"/>
              </w:rPr>
              <w:t>,</w:t>
            </w:r>
          </w:p>
        </w:tc>
      </w:tr>
      <w:tr w:rsidR="00710114" w:rsidRPr="00203A6D" w:rsidTr="006D38C8">
        <w:tc>
          <w:tcPr>
            <w:tcW w:w="4861" w:type="dxa"/>
          </w:tcPr>
          <w:p w:rsidR="00710114" w:rsidRPr="00203A6D" w:rsidRDefault="00710114" w:rsidP="00D40A67">
            <w:pPr>
              <w:widowControl w:val="0"/>
              <w:spacing w:after="160" w:line="360" w:lineRule="auto"/>
              <w:ind w:left="601"/>
              <w:jc w:val="both"/>
              <w:rPr>
                <w:rFonts w:ascii="GHEA Grapalat" w:hAnsi="GHEA Grapalat"/>
                <w:sz w:val="24"/>
                <w:szCs w:val="24"/>
                <w:lang w:val="hy-AM" w:eastAsia="hy-AM" w:bidi="en-US"/>
              </w:rPr>
            </w:pPr>
            <w:r w:rsidRPr="00203A6D">
              <w:rPr>
                <w:rFonts w:ascii="GHEA Grapalat" w:hAnsi="GHEA Grapalat"/>
                <w:sz w:val="24"/>
                <w:szCs w:val="24"/>
                <w:lang w:val="hy-AM" w:eastAsia="hy-AM" w:bidi="en-US"/>
              </w:rPr>
              <w:t>պրն O</w:t>
            </w:r>
            <w:r w:rsidRPr="00203A6D">
              <w:rPr>
                <w:rFonts w:ascii="GHEA Grapalat" w:hAnsi="GHEA Grapalat"/>
                <w:sz w:val="24"/>
                <w:szCs w:val="24"/>
                <w:lang w:eastAsia="hy-AM" w:bidi="en-US"/>
              </w:rPr>
              <w:t>.</w:t>
            </w:r>
            <w:r w:rsidRPr="00203A6D">
              <w:rPr>
                <w:rFonts w:ascii="GHEA Grapalat" w:hAnsi="GHEA Grapalat"/>
                <w:sz w:val="24"/>
                <w:szCs w:val="24"/>
                <w:lang w:val="hy-AM" w:eastAsia="hy-AM" w:bidi="en-US"/>
              </w:rPr>
              <w:t xml:space="preserve"> ԳՎԱԼԱՁԵ,</w:t>
            </w:r>
          </w:p>
        </w:tc>
        <w:tc>
          <w:tcPr>
            <w:tcW w:w="4459" w:type="dxa"/>
          </w:tcPr>
          <w:p w:rsidR="00710114" w:rsidRPr="00203A6D" w:rsidRDefault="00710114" w:rsidP="00D40A67">
            <w:pPr>
              <w:widowControl w:val="0"/>
              <w:tabs>
                <w:tab w:val="right" w:pos="7371"/>
              </w:tabs>
              <w:spacing w:after="160" w:line="360" w:lineRule="auto"/>
              <w:jc w:val="right"/>
              <w:rPr>
                <w:rFonts w:ascii="GHEA Grapalat" w:hAnsi="GHEA Grapalat"/>
                <w:sz w:val="24"/>
                <w:szCs w:val="24"/>
                <w:lang w:val="hy-AM" w:eastAsia="hy-AM" w:bidi="en-US"/>
              </w:rPr>
            </w:pPr>
          </w:p>
        </w:tc>
      </w:tr>
      <w:tr w:rsidR="00710114" w:rsidRPr="00203A6D" w:rsidTr="006D38C8">
        <w:tc>
          <w:tcPr>
            <w:tcW w:w="4861" w:type="dxa"/>
          </w:tcPr>
          <w:p w:rsidR="00710114" w:rsidRPr="00203A6D" w:rsidRDefault="00710114" w:rsidP="00D40A67">
            <w:pPr>
              <w:widowControl w:val="0"/>
              <w:spacing w:after="160" w:line="360" w:lineRule="auto"/>
              <w:ind w:left="601"/>
              <w:jc w:val="both"/>
              <w:rPr>
                <w:rFonts w:ascii="GHEA Grapalat" w:hAnsi="GHEA Grapalat"/>
                <w:sz w:val="24"/>
                <w:szCs w:val="24"/>
                <w:lang w:val="hy-AM" w:eastAsia="hy-AM" w:bidi="en-US"/>
              </w:rPr>
            </w:pPr>
            <w:r w:rsidRPr="00203A6D">
              <w:rPr>
                <w:rFonts w:ascii="GHEA Grapalat" w:hAnsi="GHEA Grapalat"/>
                <w:sz w:val="24"/>
                <w:szCs w:val="24"/>
                <w:lang w:val="hy-AM" w:eastAsia="hy-AM" w:bidi="en-US"/>
              </w:rPr>
              <w:t>պրն Հ. ՏՐԵՏՏԵՐ,</w:t>
            </w:r>
          </w:p>
        </w:tc>
        <w:tc>
          <w:tcPr>
            <w:tcW w:w="4459" w:type="dxa"/>
          </w:tcPr>
          <w:p w:rsidR="00710114" w:rsidRPr="00203A6D" w:rsidRDefault="00710114" w:rsidP="00D40A67">
            <w:pPr>
              <w:widowControl w:val="0"/>
              <w:tabs>
                <w:tab w:val="right" w:pos="7371"/>
              </w:tabs>
              <w:spacing w:after="160" w:line="360" w:lineRule="auto"/>
              <w:jc w:val="right"/>
              <w:rPr>
                <w:rFonts w:ascii="GHEA Grapalat" w:hAnsi="GHEA Grapalat"/>
                <w:sz w:val="24"/>
                <w:szCs w:val="24"/>
                <w:lang w:val="hy-AM" w:eastAsia="hy-AM" w:bidi="en-US"/>
              </w:rPr>
            </w:pPr>
          </w:p>
        </w:tc>
      </w:tr>
      <w:tr w:rsidR="00710114" w:rsidRPr="00203A6D" w:rsidTr="006D38C8">
        <w:tc>
          <w:tcPr>
            <w:tcW w:w="4861" w:type="dxa"/>
          </w:tcPr>
          <w:p w:rsidR="00710114" w:rsidRPr="00203A6D" w:rsidRDefault="00710114" w:rsidP="00D40A67">
            <w:pPr>
              <w:widowControl w:val="0"/>
              <w:spacing w:after="160" w:line="360" w:lineRule="auto"/>
              <w:ind w:left="601"/>
              <w:jc w:val="both"/>
              <w:rPr>
                <w:rFonts w:ascii="GHEA Grapalat" w:hAnsi="GHEA Grapalat"/>
                <w:sz w:val="24"/>
                <w:szCs w:val="24"/>
                <w:lang w:val="hy-AM" w:eastAsia="hy-AM" w:bidi="en-US"/>
              </w:rPr>
            </w:pPr>
            <w:r w:rsidRPr="00203A6D">
              <w:rPr>
                <w:rFonts w:ascii="GHEA Grapalat" w:hAnsi="GHEA Grapalat"/>
                <w:sz w:val="24"/>
                <w:szCs w:val="24"/>
                <w:lang w:val="hy-AM" w:eastAsia="hy-AM" w:bidi="en-US"/>
              </w:rPr>
              <w:t>տկն Տ. ՈՒՐԴԱՆԵՏԱ ՈՒԻՏՏԵԿ՝</w:t>
            </w:r>
          </w:p>
        </w:tc>
        <w:tc>
          <w:tcPr>
            <w:tcW w:w="4459" w:type="dxa"/>
          </w:tcPr>
          <w:p w:rsidR="00710114" w:rsidRPr="00203A6D" w:rsidRDefault="00710114" w:rsidP="00D40A67">
            <w:pPr>
              <w:widowControl w:val="0"/>
              <w:tabs>
                <w:tab w:val="right" w:pos="7371"/>
              </w:tabs>
              <w:spacing w:after="160" w:line="360" w:lineRule="auto"/>
              <w:jc w:val="right"/>
              <w:rPr>
                <w:rFonts w:ascii="GHEA Grapalat" w:hAnsi="GHEA Grapalat"/>
                <w:sz w:val="24"/>
                <w:szCs w:val="24"/>
                <w:lang w:val="hy-AM" w:eastAsia="hy-AM" w:bidi="en-US"/>
              </w:rPr>
            </w:pPr>
            <w:r w:rsidRPr="00203A6D">
              <w:rPr>
                <w:rFonts w:ascii="GHEA Grapalat" w:hAnsi="GHEA Grapalat"/>
                <w:i/>
                <w:sz w:val="24"/>
                <w:szCs w:val="24"/>
                <w:lang w:val="hy-AM" w:eastAsia="hy-AM" w:bidi="en-US"/>
              </w:rPr>
              <w:t>խորհրդատուներ</w:t>
            </w:r>
            <w:r w:rsidRPr="00203A6D">
              <w:rPr>
                <w:rFonts w:ascii="GHEA Grapalat" w:hAnsi="GHEA Grapalat"/>
                <w:i/>
                <w:sz w:val="24"/>
                <w:szCs w:val="24"/>
                <w:lang w:eastAsia="hy-AM" w:bidi="en-US"/>
              </w:rPr>
              <w:t>.</w:t>
            </w:r>
          </w:p>
        </w:tc>
      </w:tr>
    </w:tbl>
    <w:p w:rsidR="00710114" w:rsidRPr="00203A6D" w:rsidRDefault="00710114" w:rsidP="00203A6D">
      <w:pPr>
        <w:widowControl w:val="0"/>
        <w:tabs>
          <w:tab w:val="left" w:pos="1134"/>
          <w:tab w:val="left" w:pos="1701"/>
          <w:tab w:val="right" w:pos="7371"/>
        </w:tabs>
        <w:spacing w:after="160" w:line="360" w:lineRule="auto"/>
        <w:ind w:left="567"/>
        <w:jc w:val="both"/>
        <w:rPr>
          <w:rFonts w:ascii="GHEA Grapalat" w:eastAsia="Times New Roman" w:hAnsi="GHEA Grapalat"/>
          <w:i/>
          <w:lang w:val="en-US" w:eastAsia="hy-AM" w:bidi="en-US"/>
        </w:rPr>
      </w:pPr>
    </w:p>
    <w:p w:rsidR="00710114" w:rsidRPr="00203A6D" w:rsidRDefault="00710114" w:rsidP="00D40A67">
      <w:pPr>
        <w:widowControl w:val="0"/>
        <w:tabs>
          <w:tab w:val="left" w:pos="1134"/>
        </w:tabs>
        <w:spacing w:after="160" w:line="360" w:lineRule="auto"/>
        <w:ind w:firstLine="567"/>
        <w:jc w:val="both"/>
        <w:rPr>
          <w:rFonts w:ascii="GHEA Grapalat" w:eastAsia="Times New Roman" w:hAnsi="GHEA Grapalat"/>
          <w:lang w:val="hy-AM" w:eastAsia="hy-AM" w:bidi="en-US"/>
        </w:rPr>
      </w:pPr>
      <w:r w:rsidRPr="00203A6D">
        <w:rPr>
          <w:rFonts w:ascii="GHEA Grapalat" w:eastAsia="Times New Roman" w:hAnsi="GHEA Grapalat"/>
          <w:i/>
          <w:lang w:val="hy-AM" w:eastAsia="hy-AM" w:bidi="en-US"/>
        </w:rPr>
        <w:t>բ)</w:t>
      </w:r>
      <w:r w:rsidRPr="00203A6D">
        <w:rPr>
          <w:rFonts w:ascii="GHEA Grapalat" w:eastAsia="Times New Roman" w:hAnsi="GHEA Grapalat"/>
          <w:i/>
          <w:lang w:val="en-US" w:eastAsia="hy-AM" w:bidi="en-US"/>
        </w:rPr>
        <w:tab/>
      </w:r>
      <w:r w:rsidRPr="00203A6D">
        <w:rPr>
          <w:rFonts w:ascii="GHEA Grapalat" w:eastAsia="Times New Roman" w:hAnsi="GHEA Grapalat"/>
          <w:i/>
          <w:lang w:val="hy-AM" w:eastAsia="hy-AM" w:bidi="en-US"/>
        </w:rPr>
        <w:t>դիմումատուի կողմից՝</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442"/>
      </w:tblGrid>
      <w:tr w:rsidR="00710114" w:rsidRPr="00203A6D" w:rsidTr="006D38C8">
        <w:tc>
          <w:tcPr>
            <w:tcW w:w="4878" w:type="dxa"/>
          </w:tcPr>
          <w:p w:rsidR="00710114" w:rsidRPr="00203A6D" w:rsidRDefault="00710114" w:rsidP="00D40A67">
            <w:pPr>
              <w:widowControl w:val="0"/>
              <w:tabs>
                <w:tab w:val="left" w:pos="907"/>
                <w:tab w:val="left" w:pos="1701"/>
                <w:tab w:val="right" w:pos="7371"/>
              </w:tabs>
              <w:spacing w:after="160" w:line="360" w:lineRule="auto"/>
              <w:ind w:left="601"/>
              <w:rPr>
                <w:rFonts w:ascii="GHEA Grapalat" w:hAnsi="GHEA Grapalat"/>
                <w:sz w:val="24"/>
                <w:szCs w:val="24"/>
                <w:lang w:val="hy-AM" w:eastAsia="hy-AM" w:bidi="en-US"/>
              </w:rPr>
            </w:pPr>
            <w:r w:rsidRPr="00203A6D">
              <w:rPr>
                <w:rFonts w:ascii="GHEA Grapalat" w:hAnsi="GHEA Grapalat"/>
                <w:sz w:val="24"/>
                <w:szCs w:val="24"/>
                <w:lang w:val="hy-AM" w:eastAsia="hy-AM" w:bidi="en-US"/>
              </w:rPr>
              <w:lastRenderedPageBreak/>
              <w:t>պրն Փ. ԼԻՉ,</w:t>
            </w:r>
          </w:p>
        </w:tc>
        <w:tc>
          <w:tcPr>
            <w:tcW w:w="4442" w:type="dxa"/>
          </w:tcPr>
          <w:p w:rsidR="00710114" w:rsidRPr="00203A6D" w:rsidRDefault="00710114" w:rsidP="00203A6D">
            <w:pPr>
              <w:widowControl w:val="0"/>
              <w:tabs>
                <w:tab w:val="left" w:pos="907"/>
                <w:tab w:val="left" w:pos="1701"/>
                <w:tab w:val="right" w:pos="7371"/>
              </w:tabs>
              <w:spacing w:after="160" w:line="360" w:lineRule="auto"/>
              <w:jc w:val="both"/>
              <w:rPr>
                <w:rFonts w:ascii="GHEA Grapalat" w:hAnsi="GHEA Grapalat"/>
                <w:sz w:val="24"/>
                <w:szCs w:val="24"/>
                <w:lang w:val="hy-AM" w:eastAsia="hy-AM" w:bidi="en-US"/>
              </w:rPr>
            </w:pPr>
          </w:p>
        </w:tc>
      </w:tr>
      <w:tr w:rsidR="00710114" w:rsidRPr="00203A6D" w:rsidTr="006D38C8">
        <w:tc>
          <w:tcPr>
            <w:tcW w:w="4878" w:type="dxa"/>
          </w:tcPr>
          <w:p w:rsidR="00710114" w:rsidRPr="00203A6D" w:rsidRDefault="00710114" w:rsidP="00D40A67">
            <w:pPr>
              <w:widowControl w:val="0"/>
              <w:tabs>
                <w:tab w:val="left" w:pos="907"/>
                <w:tab w:val="left" w:pos="1701"/>
                <w:tab w:val="right" w:pos="7371"/>
              </w:tabs>
              <w:spacing w:after="160" w:line="360" w:lineRule="auto"/>
              <w:ind w:left="601"/>
              <w:rPr>
                <w:rFonts w:ascii="GHEA Grapalat" w:hAnsi="GHEA Grapalat"/>
                <w:sz w:val="24"/>
                <w:szCs w:val="24"/>
                <w:lang w:val="hy-AM" w:eastAsia="hy-AM" w:bidi="en-US"/>
              </w:rPr>
            </w:pPr>
            <w:r w:rsidRPr="00203A6D">
              <w:rPr>
                <w:rFonts w:ascii="GHEA Grapalat" w:hAnsi="GHEA Grapalat"/>
                <w:sz w:val="24"/>
                <w:szCs w:val="24"/>
                <w:lang w:val="hy-AM" w:eastAsia="hy-AM" w:bidi="en-US"/>
              </w:rPr>
              <w:t>տկն Ն. ԳԱՍՊԱՐՅԱՆ՝</w:t>
            </w:r>
          </w:p>
        </w:tc>
        <w:tc>
          <w:tcPr>
            <w:tcW w:w="4442" w:type="dxa"/>
          </w:tcPr>
          <w:p w:rsidR="00710114" w:rsidRPr="00203A6D" w:rsidRDefault="00116284" w:rsidP="00D40A67">
            <w:pPr>
              <w:widowControl w:val="0"/>
              <w:tabs>
                <w:tab w:val="right" w:pos="7371"/>
              </w:tabs>
              <w:spacing w:after="160" w:line="360" w:lineRule="auto"/>
              <w:jc w:val="right"/>
              <w:rPr>
                <w:rFonts w:ascii="GHEA Grapalat" w:hAnsi="GHEA Grapalat"/>
                <w:sz w:val="24"/>
                <w:szCs w:val="24"/>
                <w:lang w:val="hy-AM" w:eastAsia="hy-AM" w:bidi="en-US"/>
              </w:rPr>
            </w:pPr>
            <w:r w:rsidRPr="00203A6D">
              <w:rPr>
                <w:rFonts w:ascii="GHEA Grapalat" w:hAnsi="GHEA Grapalat"/>
                <w:i/>
                <w:sz w:val="24"/>
                <w:szCs w:val="24"/>
                <w:lang w:val="hy-AM" w:eastAsia="hy-AM" w:bidi="en-US"/>
              </w:rPr>
              <w:t>խորհրդական</w:t>
            </w:r>
            <w:r w:rsidRPr="00203A6D">
              <w:rPr>
                <w:rFonts w:ascii="GHEA Grapalat" w:hAnsi="GHEA Grapalat"/>
                <w:sz w:val="24"/>
                <w:szCs w:val="24"/>
                <w:lang w:val="hy-AM" w:eastAsia="hy-AM" w:bidi="en-US"/>
              </w:rPr>
              <w:t>,</w:t>
            </w:r>
          </w:p>
        </w:tc>
      </w:tr>
      <w:tr w:rsidR="00710114" w:rsidRPr="00203A6D" w:rsidTr="006D38C8">
        <w:tc>
          <w:tcPr>
            <w:tcW w:w="4878" w:type="dxa"/>
          </w:tcPr>
          <w:p w:rsidR="00710114" w:rsidRPr="00203A6D" w:rsidRDefault="00710114" w:rsidP="00D40A67">
            <w:pPr>
              <w:widowControl w:val="0"/>
              <w:tabs>
                <w:tab w:val="left" w:pos="907"/>
                <w:tab w:val="left" w:pos="1701"/>
                <w:tab w:val="right" w:pos="7371"/>
              </w:tabs>
              <w:spacing w:after="160" w:line="360" w:lineRule="auto"/>
              <w:ind w:left="601"/>
              <w:rPr>
                <w:rFonts w:ascii="GHEA Grapalat" w:hAnsi="GHEA Grapalat"/>
                <w:sz w:val="24"/>
                <w:szCs w:val="24"/>
                <w:lang w:val="hy-AM" w:eastAsia="hy-AM" w:bidi="en-US"/>
              </w:rPr>
            </w:pPr>
            <w:r w:rsidRPr="00203A6D">
              <w:rPr>
                <w:rFonts w:ascii="GHEA Grapalat" w:hAnsi="GHEA Grapalat"/>
                <w:sz w:val="24"/>
                <w:szCs w:val="24"/>
                <w:lang w:val="hy-AM" w:eastAsia="hy-AM" w:bidi="en-US"/>
              </w:rPr>
              <w:t>տկն Կ. ՕՀԱՆՅԱՆ,</w:t>
            </w:r>
          </w:p>
        </w:tc>
        <w:tc>
          <w:tcPr>
            <w:tcW w:w="4442" w:type="dxa"/>
          </w:tcPr>
          <w:p w:rsidR="00710114" w:rsidRPr="00203A6D" w:rsidRDefault="00710114" w:rsidP="00D40A67">
            <w:pPr>
              <w:widowControl w:val="0"/>
              <w:tabs>
                <w:tab w:val="right" w:pos="7371"/>
              </w:tabs>
              <w:spacing w:after="160" w:line="360" w:lineRule="auto"/>
              <w:jc w:val="right"/>
              <w:rPr>
                <w:rFonts w:ascii="GHEA Grapalat" w:hAnsi="GHEA Grapalat"/>
                <w:sz w:val="24"/>
                <w:szCs w:val="24"/>
                <w:lang w:val="hy-AM" w:eastAsia="hy-AM" w:bidi="en-US"/>
              </w:rPr>
            </w:pPr>
          </w:p>
        </w:tc>
      </w:tr>
      <w:tr w:rsidR="00710114" w:rsidRPr="00203A6D" w:rsidTr="006D38C8">
        <w:tc>
          <w:tcPr>
            <w:tcW w:w="4878" w:type="dxa"/>
          </w:tcPr>
          <w:p w:rsidR="00710114" w:rsidRPr="00203A6D" w:rsidRDefault="00710114" w:rsidP="00D40A67">
            <w:pPr>
              <w:widowControl w:val="0"/>
              <w:tabs>
                <w:tab w:val="left" w:pos="907"/>
                <w:tab w:val="left" w:pos="1701"/>
                <w:tab w:val="right" w:pos="7371"/>
              </w:tabs>
              <w:spacing w:after="160" w:line="360" w:lineRule="auto"/>
              <w:ind w:left="601"/>
              <w:rPr>
                <w:rFonts w:ascii="GHEA Grapalat" w:hAnsi="GHEA Grapalat"/>
                <w:sz w:val="24"/>
                <w:szCs w:val="24"/>
                <w:lang w:val="hy-AM" w:eastAsia="hy-AM" w:bidi="en-US"/>
              </w:rPr>
            </w:pPr>
            <w:r w:rsidRPr="00203A6D">
              <w:rPr>
                <w:rFonts w:ascii="GHEA Grapalat" w:hAnsi="GHEA Grapalat"/>
                <w:sz w:val="24"/>
                <w:szCs w:val="24"/>
                <w:lang w:val="hy-AM" w:eastAsia="hy-AM" w:bidi="en-US"/>
              </w:rPr>
              <w:t>պրն Ա. ԱԼՈՅԱՆ,</w:t>
            </w:r>
          </w:p>
        </w:tc>
        <w:tc>
          <w:tcPr>
            <w:tcW w:w="4442" w:type="dxa"/>
          </w:tcPr>
          <w:p w:rsidR="00710114" w:rsidRPr="00203A6D" w:rsidRDefault="00710114" w:rsidP="00D40A67">
            <w:pPr>
              <w:widowControl w:val="0"/>
              <w:tabs>
                <w:tab w:val="right" w:pos="7371"/>
              </w:tabs>
              <w:spacing w:after="160" w:line="360" w:lineRule="auto"/>
              <w:jc w:val="right"/>
              <w:rPr>
                <w:rFonts w:ascii="GHEA Grapalat" w:hAnsi="GHEA Grapalat"/>
                <w:sz w:val="24"/>
                <w:szCs w:val="24"/>
                <w:lang w:val="hy-AM" w:eastAsia="hy-AM" w:bidi="en-US"/>
              </w:rPr>
            </w:pPr>
          </w:p>
        </w:tc>
      </w:tr>
      <w:tr w:rsidR="00710114" w:rsidRPr="00203A6D" w:rsidTr="006D38C8">
        <w:tc>
          <w:tcPr>
            <w:tcW w:w="4878" w:type="dxa"/>
          </w:tcPr>
          <w:p w:rsidR="00710114" w:rsidRPr="00203A6D" w:rsidRDefault="00710114" w:rsidP="00D40A67">
            <w:pPr>
              <w:widowControl w:val="0"/>
              <w:spacing w:after="160" w:line="360" w:lineRule="auto"/>
              <w:ind w:left="601"/>
              <w:rPr>
                <w:rFonts w:ascii="GHEA Grapalat" w:hAnsi="GHEA Grapalat"/>
                <w:sz w:val="24"/>
                <w:szCs w:val="24"/>
                <w:lang w:val="hy-AM" w:eastAsia="hy-AM" w:bidi="en-US"/>
              </w:rPr>
            </w:pPr>
            <w:r w:rsidRPr="00203A6D">
              <w:rPr>
                <w:rFonts w:ascii="GHEA Grapalat" w:hAnsi="GHEA Grapalat"/>
                <w:sz w:val="24"/>
                <w:szCs w:val="24"/>
                <w:lang w:val="hy-AM" w:eastAsia="hy-AM" w:bidi="en-US"/>
              </w:rPr>
              <w:t>պրն Վ. ԳՐԻԳՈՐՅԱՆ՝</w:t>
            </w:r>
          </w:p>
        </w:tc>
        <w:tc>
          <w:tcPr>
            <w:tcW w:w="4442" w:type="dxa"/>
          </w:tcPr>
          <w:p w:rsidR="00710114" w:rsidRPr="00203A6D" w:rsidRDefault="00710114" w:rsidP="00D40A67">
            <w:pPr>
              <w:widowControl w:val="0"/>
              <w:tabs>
                <w:tab w:val="right" w:pos="7371"/>
              </w:tabs>
              <w:spacing w:after="160" w:line="360" w:lineRule="auto"/>
              <w:jc w:val="right"/>
              <w:rPr>
                <w:rFonts w:ascii="GHEA Grapalat" w:hAnsi="GHEA Grapalat"/>
                <w:sz w:val="24"/>
                <w:szCs w:val="24"/>
                <w:lang w:val="hy-AM" w:eastAsia="hy-AM" w:bidi="en-US"/>
              </w:rPr>
            </w:pPr>
            <w:r w:rsidRPr="00203A6D">
              <w:rPr>
                <w:rFonts w:ascii="GHEA Grapalat" w:hAnsi="GHEA Grapalat"/>
                <w:i/>
                <w:sz w:val="24"/>
                <w:szCs w:val="24"/>
                <w:lang w:val="hy-AM" w:eastAsia="hy-AM" w:bidi="en-US"/>
              </w:rPr>
              <w:t>խորհրդատուներ</w:t>
            </w:r>
            <w:r w:rsidRPr="00203A6D">
              <w:rPr>
                <w:rFonts w:ascii="GHEA Grapalat" w:hAnsi="GHEA Grapalat"/>
                <w:sz w:val="24"/>
                <w:szCs w:val="24"/>
              </w:rPr>
              <w:t>.</w:t>
            </w:r>
          </w:p>
        </w:tc>
      </w:tr>
    </w:tbl>
    <w:p w:rsidR="00710114" w:rsidRPr="00203A6D" w:rsidRDefault="00710114" w:rsidP="00203A6D">
      <w:pPr>
        <w:widowControl w:val="0"/>
        <w:tabs>
          <w:tab w:val="left" w:pos="907"/>
          <w:tab w:val="left" w:pos="1701"/>
          <w:tab w:val="right" w:pos="7371"/>
        </w:tabs>
        <w:spacing w:after="160" w:line="360" w:lineRule="auto"/>
        <w:ind w:firstLine="567"/>
        <w:jc w:val="both"/>
        <w:rPr>
          <w:rFonts w:ascii="GHEA Grapalat" w:eastAsia="Times New Roman" w:hAnsi="GHEA Grapalat"/>
          <w:i/>
          <w:lang w:val="en-US" w:eastAsia="hy-AM" w:bidi="en-US"/>
        </w:rPr>
      </w:pPr>
    </w:p>
    <w:p w:rsidR="00710114" w:rsidRPr="00203A6D" w:rsidRDefault="00710114" w:rsidP="00D40A67">
      <w:pPr>
        <w:widowControl w:val="0"/>
        <w:tabs>
          <w:tab w:val="left" w:pos="1134"/>
        </w:tabs>
        <w:spacing w:after="160" w:line="360" w:lineRule="auto"/>
        <w:ind w:firstLine="567"/>
        <w:jc w:val="both"/>
        <w:rPr>
          <w:rFonts w:ascii="GHEA Grapalat" w:eastAsia="Times New Roman" w:hAnsi="GHEA Grapalat"/>
          <w:i/>
          <w:lang w:val="hy-AM" w:eastAsia="hy-AM" w:bidi="en-US"/>
        </w:rPr>
      </w:pPr>
      <w:r w:rsidRPr="00203A6D">
        <w:rPr>
          <w:rFonts w:ascii="GHEA Grapalat" w:eastAsia="Times New Roman" w:hAnsi="GHEA Grapalat"/>
          <w:i/>
          <w:lang w:val="hy-AM" w:eastAsia="hy-AM" w:bidi="en-US"/>
        </w:rPr>
        <w:t>գ)</w:t>
      </w:r>
      <w:r w:rsidRPr="00203A6D">
        <w:rPr>
          <w:rFonts w:ascii="GHEA Grapalat" w:eastAsia="Times New Roman" w:hAnsi="GHEA Grapalat"/>
          <w:i/>
          <w:lang w:val="en-US" w:eastAsia="hy-AM" w:bidi="en-US"/>
        </w:rPr>
        <w:tab/>
      </w:r>
      <w:r w:rsidRPr="00203A6D">
        <w:rPr>
          <w:rFonts w:ascii="GHEA Grapalat" w:eastAsia="Times New Roman" w:hAnsi="GHEA Grapalat"/>
          <w:i/>
          <w:lang w:val="hy-AM" w:eastAsia="hy-AM" w:bidi="en-US"/>
        </w:rPr>
        <w:t>Հայաստանի Հանրապետության կառավարության կողմից՝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710114" w:rsidRPr="00203A6D" w:rsidTr="006D38C8">
        <w:tc>
          <w:tcPr>
            <w:tcW w:w="4786" w:type="dxa"/>
          </w:tcPr>
          <w:p w:rsidR="00710114" w:rsidRPr="00203A6D" w:rsidRDefault="00710114" w:rsidP="00D40A67">
            <w:pPr>
              <w:widowControl w:val="0"/>
              <w:spacing w:after="160" w:line="360" w:lineRule="auto"/>
              <w:ind w:firstLine="567"/>
              <w:rPr>
                <w:rFonts w:ascii="GHEA Grapalat" w:hAnsi="GHEA Grapalat"/>
                <w:sz w:val="24"/>
                <w:szCs w:val="24"/>
                <w:lang w:val="hy-AM" w:eastAsia="hy-AM" w:bidi="en-US"/>
              </w:rPr>
            </w:pPr>
            <w:r w:rsidRPr="00203A6D">
              <w:rPr>
                <w:rFonts w:ascii="GHEA Grapalat" w:hAnsi="GHEA Grapalat"/>
                <w:sz w:val="24"/>
                <w:szCs w:val="24"/>
                <w:lang w:val="hy-AM" w:eastAsia="hy-AM" w:bidi="en-US"/>
              </w:rPr>
              <w:t>պրն Գ. ԿՈՍՏԱՆՅԱՆ՝</w:t>
            </w:r>
          </w:p>
        </w:tc>
        <w:tc>
          <w:tcPr>
            <w:tcW w:w="4500" w:type="dxa"/>
          </w:tcPr>
          <w:p w:rsidR="00710114" w:rsidRPr="00203A6D" w:rsidRDefault="00710114" w:rsidP="00D40A67">
            <w:pPr>
              <w:widowControl w:val="0"/>
              <w:tabs>
                <w:tab w:val="right" w:pos="7371"/>
              </w:tabs>
              <w:spacing w:after="160" w:line="360" w:lineRule="auto"/>
              <w:jc w:val="right"/>
              <w:rPr>
                <w:rFonts w:ascii="GHEA Grapalat" w:hAnsi="GHEA Grapalat"/>
                <w:sz w:val="24"/>
                <w:szCs w:val="24"/>
                <w:lang w:val="hy-AM" w:eastAsia="hy-AM" w:bidi="en-US"/>
              </w:rPr>
            </w:pPr>
            <w:r w:rsidRPr="00203A6D">
              <w:rPr>
                <w:rFonts w:ascii="GHEA Grapalat" w:hAnsi="GHEA Grapalat"/>
                <w:i/>
                <w:sz w:val="24"/>
                <w:szCs w:val="24"/>
                <w:lang w:val="hy-AM" w:eastAsia="hy-AM" w:bidi="en-US"/>
              </w:rPr>
              <w:t>լիազոր ներկայացուցիչ</w:t>
            </w:r>
            <w:r w:rsidRPr="00203A6D">
              <w:rPr>
                <w:rFonts w:ascii="GHEA Grapalat" w:hAnsi="GHEA Grapalat"/>
                <w:sz w:val="24"/>
                <w:szCs w:val="24"/>
                <w:lang w:val="hy-AM" w:eastAsia="hy-AM" w:bidi="en-US"/>
              </w:rPr>
              <w:t>,</w:t>
            </w:r>
          </w:p>
        </w:tc>
      </w:tr>
      <w:tr w:rsidR="00710114" w:rsidRPr="00203A6D" w:rsidTr="006D38C8">
        <w:tc>
          <w:tcPr>
            <w:tcW w:w="4786" w:type="dxa"/>
          </w:tcPr>
          <w:p w:rsidR="00710114" w:rsidRPr="00203A6D" w:rsidRDefault="00710114" w:rsidP="00D40A67">
            <w:pPr>
              <w:widowControl w:val="0"/>
              <w:spacing w:after="160" w:line="360" w:lineRule="auto"/>
              <w:ind w:firstLine="567"/>
              <w:rPr>
                <w:rFonts w:ascii="GHEA Grapalat" w:hAnsi="GHEA Grapalat"/>
                <w:sz w:val="24"/>
                <w:szCs w:val="24"/>
                <w:lang w:val="hy-AM" w:eastAsia="hy-AM" w:bidi="en-US"/>
              </w:rPr>
            </w:pPr>
            <w:r w:rsidRPr="00203A6D">
              <w:rPr>
                <w:rFonts w:ascii="GHEA Grapalat" w:hAnsi="GHEA Grapalat"/>
                <w:sz w:val="24"/>
                <w:szCs w:val="24"/>
                <w:lang w:val="hy-AM" w:eastAsia="hy-AM" w:bidi="en-US"/>
              </w:rPr>
              <w:t>պրն Է. ԲԱԲԱՅԱՆ՝</w:t>
            </w:r>
          </w:p>
        </w:tc>
        <w:tc>
          <w:tcPr>
            <w:tcW w:w="4500" w:type="dxa"/>
          </w:tcPr>
          <w:p w:rsidR="00710114" w:rsidRPr="00203A6D" w:rsidRDefault="00116284" w:rsidP="00D40A67">
            <w:pPr>
              <w:widowControl w:val="0"/>
              <w:tabs>
                <w:tab w:val="right" w:pos="7371"/>
              </w:tabs>
              <w:spacing w:after="160" w:line="360" w:lineRule="auto"/>
              <w:jc w:val="right"/>
              <w:rPr>
                <w:rFonts w:ascii="GHEA Grapalat" w:hAnsi="GHEA Grapalat"/>
                <w:sz w:val="24"/>
                <w:szCs w:val="24"/>
                <w:lang w:val="hy-AM" w:eastAsia="hy-AM" w:bidi="en-US"/>
              </w:rPr>
            </w:pPr>
            <w:r w:rsidRPr="00203A6D">
              <w:rPr>
                <w:rFonts w:ascii="GHEA Grapalat" w:hAnsi="GHEA Grapalat"/>
                <w:i/>
                <w:sz w:val="24"/>
                <w:szCs w:val="24"/>
                <w:lang w:val="hy-AM" w:eastAsia="hy-AM" w:bidi="en-US"/>
              </w:rPr>
              <w:t>խորհրդական</w:t>
            </w:r>
            <w:r w:rsidRPr="00203A6D">
              <w:rPr>
                <w:rFonts w:ascii="GHEA Grapalat" w:hAnsi="GHEA Grapalat"/>
                <w:sz w:val="24"/>
                <w:szCs w:val="24"/>
                <w:lang w:val="hy-AM" w:eastAsia="hy-AM" w:bidi="en-US"/>
              </w:rPr>
              <w:t>։</w:t>
            </w:r>
          </w:p>
        </w:tc>
      </w:tr>
    </w:tbl>
    <w:p w:rsidR="00710114" w:rsidRPr="00203A6D" w:rsidRDefault="00710114" w:rsidP="00203A6D">
      <w:pPr>
        <w:widowControl w:val="0"/>
        <w:tabs>
          <w:tab w:val="left" w:pos="1134"/>
        </w:tabs>
        <w:spacing w:after="160" w:line="360" w:lineRule="auto"/>
        <w:ind w:firstLine="567"/>
        <w:jc w:val="both"/>
        <w:rPr>
          <w:rFonts w:ascii="GHEA Grapalat" w:eastAsia="Times New Roman" w:hAnsi="GHEA Grapalat"/>
          <w:lang w:val="en-US" w:eastAsia="hy-AM"/>
        </w:rPr>
      </w:pPr>
    </w:p>
    <w:p w:rsidR="003C16BB" w:rsidRPr="00203A6D" w:rsidRDefault="004B4E98" w:rsidP="00203A6D">
      <w:pPr>
        <w:widowControl w:val="0"/>
        <w:tabs>
          <w:tab w:val="left" w:pos="1134"/>
        </w:tabs>
        <w:spacing w:after="160" w:line="360" w:lineRule="auto"/>
        <w:ind w:firstLine="567"/>
        <w:jc w:val="both"/>
        <w:rPr>
          <w:rFonts w:ascii="GHEA Grapalat" w:eastAsia="Times New Roman" w:hAnsi="GHEA Grapalat"/>
          <w:lang w:val="en-US" w:eastAsia="hy-AM"/>
        </w:rPr>
      </w:pPr>
      <w:r w:rsidRPr="00203A6D">
        <w:rPr>
          <w:rFonts w:ascii="GHEA Grapalat" w:eastAsia="Times New Roman" w:hAnsi="GHEA Grapalat"/>
          <w:lang w:val="hy-AM" w:eastAsia="hy-AM"/>
        </w:rPr>
        <w:t>13.</w:t>
      </w:r>
      <w:r w:rsidRPr="00203A6D">
        <w:rPr>
          <w:rFonts w:ascii="GHEA Grapalat" w:eastAsia="Times New Roman" w:hAnsi="GHEA Grapalat"/>
          <w:lang w:val="en-US" w:eastAsia="hy-AM"/>
        </w:rPr>
        <w:tab/>
      </w:r>
      <w:r w:rsidR="000E67AF" w:rsidRPr="00203A6D">
        <w:rPr>
          <w:rFonts w:ascii="GHEA Grapalat" w:eastAsia="Times New Roman" w:hAnsi="GHEA Grapalat"/>
          <w:lang w:val="hy-AM" w:eastAsia="hy-AM"/>
        </w:rPr>
        <w:t xml:space="preserve">Դատարանը լսել է պրն Լիչի, տկն Գասպարյանի, պրն Գրիգորյանի, պրն Շաուի, պրն Լանսկիի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պրն Կոստանյանի </w:t>
      </w:r>
      <w:r w:rsidR="00D96931" w:rsidRPr="00203A6D">
        <w:rPr>
          <w:rFonts w:ascii="GHEA Grapalat" w:eastAsia="Times New Roman" w:hAnsi="GHEA Grapalat"/>
          <w:lang w:val="hy-AM" w:eastAsia="hy-AM"/>
        </w:rPr>
        <w:t>ելույթն</w:t>
      </w:r>
      <w:r w:rsidR="000E67AF" w:rsidRPr="00203A6D">
        <w:rPr>
          <w:rFonts w:ascii="GHEA Grapalat" w:eastAsia="Times New Roman" w:hAnsi="GHEA Grapalat"/>
          <w:lang w:val="hy-AM" w:eastAsia="hy-AM"/>
        </w:rPr>
        <w:t>երը։</w:t>
      </w:r>
    </w:p>
    <w:p w:rsidR="003C16BB" w:rsidRPr="00203A6D" w:rsidRDefault="003C16BB" w:rsidP="00203A6D">
      <w:pPr>
        <w:widowControl w:val="0"/>
        <w:tabs>
          <w:tab w:val="left" w:pos="1134"/>
        </w:tabs>
        <w:spacing w:after="160" w:line="360" w:lineRule="auto"/>
        <w:ind w:firstLine="567"/>
        <w:jc w:val="both"/>
        <w:rPr>
          <w:rFonts w:ascii="GHEA Grapalat" w:eastAsia="Times New Roman" w:hAnsi="GHEA Grapalat"/>
          <w:lang w:val="en-US" w:eastAsia="hy-AM"/>
        </w:rPr>
      </w:pPr>
    </w:p>
    <w:p w:rsidR="00710114" w:rsidRPr="00203A6D" w:rsidRDefault="00710114" w:rsidP="002A1711">
      <w:pPr>
        <w:widowControl w:val="0"/>
        <w:tabs>
          <w:tab w:val="left" w:pos="1134"/>
        </w:tabs>
        <w:spacing w:after="160" w:line="360" w:lineRule="auto"/>
        <w:ind w:firstLine="567"/>
        <w:jc w:val="both"/>
        <w:rPr>
          <w:rFonts w:ascii="GHEA Grapalat" w:eastAsia="Times New Roman" w:hAnsi="GHEA Grapalat"/>
          <w:lang w:val="en-US" w:eastAsia="hy-AM"/>
        </w:rPr>
      </w:pPr>
      <w:r w:rsidRPr="00203A6D">
        <w:rPr>
          <w:rFonts w:ascii="GHEA Grapalat" w:eastAsia="Times New Roman" w:hAnsi="GHEA Grapalat"/>
          <w:lang w:val="hy-AM" w:eastAsia="hy-AM"/>
        </w:rPr>
        <w:t>ՓԱՍՏԵՐԸ</w:t>
      </w:r>
    </w:p>
    <w:p w:rsidR="00710114" w:rsidRPr="00203A6D" w:rsidRDefault="00710114" w:rsidP="002A1711">
      <w:pPr>
        <w:widowControl w:val="0"/>
        <w:tabs>
          <w:tab w:val="left" w:pos="1134"/>
        </w:tabs>
        <w:spacing w:after="160" w:line="360" w:lineRule="auto"/>
        <w:ind w:firstLine="567"/>
        <w:jc w:val="both"/>
        <w:rPr>
          <w:rFonts w:ascii="GHEA Grapalat" w:eastAsia="Times New Roman" w:hAnsi="GHEA Grapalat"/>
          <w:bCs/>
          <w:color w:val="000000"/>
          <w:lang w:val="en-US" w:eastAsia="hy-AM"/>
        </w:rPr>
      </w:pPr>
      <w:r w:rsidRPr="00203A6D">
        <w:rPr>
          <w:rFonts w:ascii="GHEA Grapalat" w:eastAsia="Times New Roman" w:hAnsi="GHEA Grapalat"/>
          <w:bCs/>
          <w:color w:val="000000"/>
          <w:lang w:val="hy-AM" w:eastAsia="hy-AM"/>
        </w:rPr>
        <w:t>I.</w:t>
      </w:r>
      <w:r w:rsidRPr="00203A6D">
        <w:rPr>
          <w:rFonts w:ascii="GHEA Grapalat" w:eastAsia="Times New Roman" w:hAnsi="GHEA Grapalat"/>
          <w:bCs/>
          <w:color w:val="000000"/>
          <w:lang w:val="en-US" w:eastAsia="hy-AM"/>
        </w:rPr>
        <w:tab/>
      </w:r>
      <w:r w:rsidRPr="00203A6D">
        <w:rPr>
          <w:rFonts w:ascii="GHEA Grapalat" w:eastAsia="Times New Roman" w:hAnsi="GHEA Grapalat"/>
          <w:bCs/>
          <w:color w:val="000000"/>
          <w:lang w:val="hy-AM" w:eastAsia="hy-AM"/>
        </w:rPr>
        <w:t>ԳՈՐԾԻ ՓԱՍՏԱԿԱՆ ՀԱՆԳԱՄԱՆՔՆԵՐԸ</w:t>
      </w:r>
    </w:p>
    <w:p w:rsidR="00710114" w:rsidRPr="00203A6D" w:rsidRDefault="00710114" w:rsidP="002A1711">
      <w:pPr>
        <w:widowControl w:val="0"/>
        <w:tabs>
          <w:tab w:val="left" w:pos="1418"/>
        </w:tabs>
        <w:spacing w:after="160" w:line="360" w:lineRule="auto"/>
        <w:ind w:left="284" w:firstLine="567"/>
        <w:jc w:val="both"/>
        <w:rPr>
          <w:rFonts w:ascii="GHEA Grapalat" w:eastAsia="Times New Roman" w:hAnsi="GHEA Grapalat"/>
          <w:b/>
          <w:bCs/>
          <w:color w:val="000000"/>
          <w:lang w:val="en-US" w:eastAsia="hy-AM"/>
        </w:rPr>
      </w:pPr>
      <w:r w:rsidRPr="00203A6D">
        <w:rPr>
          <w:rFonts w:ascii="GHEA Grapalat" w:eastAsia="Times New Roman" w:hAnsi="GHEA Grapalat"/>
          <w:b/>
          <w:bCs/>
          <w:color w:val="000000"/>
          <w:lang w:val="hy-AM" w:eastAsia="hy-AM"/>
        </w:rPr>
        <w:t>Ա.</w:t>
      </w:r>
      <w:r w:rsidRPr="00203A6D">
        <w:rPr>
          <w:rFonts w:ascii="GHEA Grapalat" w:eastAsia="Times New Roman" w:hAnsi="GHEA Grapalat"/>
          <w:b/>
          <w:bCs/>
          <w:color w:val="000000"/>
          <w:lang w:val="en-US" w:eastAsia="hy-AM"/>
        </w:rPr>
        <w:tab/>
      </w:r>
      <w:r w:rsidRPr="00203A6D">
        <w:rPr>
          <w:rFonts w:ascii="GHEA Grapalat" w:eastAsia="Times New Roman" w:hAnsi="GHEA Grapalat"/>
          <w:b/>
          <w:bCs/>
          <w:color w:val="000000"/>
          <w:lang w:val="hy-AM" w:eastAsia="hy-AM"/>
        </w:rPr>
        <w:t>Նախապատմությունը</w:t>
      </w:r>
    </w:p>
    <w:p w:rsidR="00710114" w:rsidRPr="00203A6D" w:rsidRDefault="00710114"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en-US" w:eastAsia="hy-AM"/>
        </w:rPr>
        <w:t>14</w:t>
      </w:r>
      <w:r w:rsidRPr="00203A6D">
        <w:rPr>
          <w:rFonts w:ascii="GHEA Grapalat" w:eastAsia="Times New Roman" w:hAnsi="GHEA Grapalat"/>
          <w:lang w:val="hy-AM" w:eastAsia="hy-AM"/>
        </w:rPr>
        <w:t>.</w:t>
      </w:r>
      <w:r w:rsidRPr="00203A6D">
        <w:rPr>
          <w:rFonts w:ascii="GHEA Grapalat" w:eastAsia="Times New Roman" w:hAnsi="GHEA Grapalat"/>
          <w:lang w:val="en-US" w:eastAsia="hy-AM"/>
        </w:rPr>
        <w:tab/>
      </w:r>
      <w:r w:rsidRPr="00203A6D">
        <w:rPr>
          <w:rFonts w:ascii="GHEA Grapalat" w:eastAsia="Times New Roman" w:hAnsi="GHEA Grapalat"/>
          <w:lang w:val="hy-AM" w:eastAsia="hy-AM"/>
        </w:rPr>
        <w:t xml:space="preserve">ԽՍՀՄ-ի փլուզման ժամանակ Լեռնային Ղարաբաղի Ինքնավար Մարզը (ԼՂԻՄ) Ադրբեջանի Խորհրդային Սոցիալիստական Հանրապետության (Ադրբեջանական ԽՍՀ) ինքնավար մարզ էր։ Այն գտնվում էր Ադրբեջանի ԽՍՀ-ի տարածքում </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 xml:space="preserve"> զբաղեցնում էր 4</w:t>
      </w:r>
      <w:r w:rsidRPr="00203A6D">
        <w:rPr>
          <w:rFonts w:ascii="Courier New" w:eastAsia="Times New Roman" w:hAnsi="Courier New" w:cs="Courier New"/>
          <w:lang w:val="hy-AM" w:eastAsia="hy-AM"/>
        </w:rPr>
        <w:t> </w:t>
      </w:r>
      <w:r w:rsidRPr="00203A6D">
        <w:rPr>
          <w:rFonts w:ascii="GHEA Grapalat" w:eastAsia="Times New Roman" w:hAnsi="GHEA Grapalat"/>
          <w:lang w:val="hy-AM" w:eastAsia="hy-AM"/>
        </w:rPr>
        <w:t xml:space="preserve">388 քառ. կիլոմետր։ Այդ ժամանակ ընդհանուր սահման չկար Լեռնային Ղարաբաղի (հայերեն անվանումը՝ Արցախ) </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 xml:space="preserve"> Հայաստանի Խորհրդային Սոցիալիստական Հանրապետության (Հայաստանի ԽՍՀ) միջ</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 xml:space="preserve">, որոնք բաժանված էին ադրբեջանական տարածքով </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 xml:space="preserve"> որոնց միջ</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 xml:space="preserve"> </w:t>
      </w:r>
      <w:r w:rsidRPr="00203A6D">
        <w:rPr>
          <w:rFonts w:ascii="GHEA Grapalat" w:eastAsia="Times New Roman" w:hAnsi="GHEA Grapalat"/>
          <w:lang w:val="hy-AM" w:eastAsia="hy-AM"/>
        </w:rPr>
        <w:lastRenderedPageBreak/>
        <w:t>ամենակարճ հեռավորությունն անցնում էր Լաչինի շրջանով՝ ներառյալ տասը կիլոմետրից պակաս լայնությամբ հողի այն հատվածը, որը հաճախ կոչվում է «Լաչինի միջանցք»:</w:t>
      </w:r>
    </w:p>
    <w:p w:rsidR="00710114" w:rsidRPr="00203A6D" w:rsidRDefault="0069204A"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15.</w:t>
      </w:r>
      <w:r w:rsidR="00710114" w:rsidRPr="00203A6D">
        <w:rPr>
          <w:rFonts w:ascii="GHEA Grapalat" w:eastAsia="Times New Roman" w:hAnsi="GHEA Grapalat"/>
          <w:lang w:val="hy-AM" w:eastAsia="hy-AM"/>
        </w:rPr>
        <w:tab/>
        <w:t>1989 թվականին ԽՍՀՄ-ում անցկացված մարդահամարի համաձայն՝ ԼՂԻՄ-ի բնակչությունը կազմում էր մոտավորապես 189</w:t>
      </w:r>
      <w:r w:rsidR="00710114" w:rsidRPr="00203A6D">
        <w:rPr>
          <w:rFonts w:ascii="Courier New" w:eastAsia="Times New Roman" w:hAnsi="Courier New" w:cs="Courier New"/>
          <w:lang w:val="hy-AM" w:eastAsia="hy-AM"/>
        </w:rPr>
        <w:t> </w:t>
      </w:r>
      <w:r w:rsidR="00710114" w:rsidRPr="00203A6D">
        <w:rPr>
          <w:rFonts w:ascii="GHEA Grapalat" w:eastAsia="Times New Roman" w:hAnsi="GHEA Grapalat"/>
          <w:lang w:val="hy-AM" w:eastAsia="hy-AM"/>
        </w:rPr>
        <w:t>000 մարդ, որից 77</w:t>
      </w:r>
      <w:r w:rsidR="00710114" w:rsidRPr="00203A6D">
        <w:rPr>
          <w:rFonts w:ascii="GHEA Grapalat" w:hAnsi="GHEA Grapalat"/>
          <w:lang w:val="hy-AM"/>
        </w:rPr>
        <w:t>%-</w:t>
      </w:r>
      <w:r w:rsidR="00710114" w:rsidRPr="00203A6D">
        <w:rPr>
          <w:rFonts w:ascii="GHEA Grapalat" w:eastAsia="Times New Roman" w:hAnsi="GHEA Grapalat"/>
          <w:lang w:val="hy-AM" w:eastAsia="hy-AM"/>
        </w:rPr>
        <w:t>ը էթնիկ հայեր էին, իսկ 22</w:t>
      </w:r>
      <w:r w:rsidR="00710114" w:rsidRPr="00203A6D">
        <w:rPr>
          <w:rFonts w:ascii="GHEA Grapalat" w:hAnsi="GHEA Grapalat"/>
          <w:lang w:val="hy-AM"/>
        </w:rPr>
        <w:t>%-ը՝</w:t>
      </w:r>
      <w:r w:rsidR="00710114" w:rsidRPr="00203A6D">
        <w:rPr>
          <w:rFonts w:ascii="GHEA Grapalat" w:eastAsia="Times New Roman" w:hAnsi="GHEA Grapalat"/>
          <w:lang w:val="hy-AM" w:eastAsia="hy-AM"/>
        </w:rPr>
        <w:t xml:space="preserve"> էթնիկ ադրբեջանցիներ, ինչպես նա</w:t>
      </w:r>
      <w:r w:rsidR="00203A6D">
        <w:rPr>
          <w:rFonts w:ascii="GHEA Grapalat" w:eastAsia="Times New Roman" w:hAnsi="GHEA Grapalat"/>
          <w:lang w:val="hy-AM" w:eastAsia="hy-AM"/>
        </w:rPr>
        <w:t>եւ</w:t>
      </w:r>
      <w:r w:rsidR="00710114" w:rsidRPr="00203A6D">
        <w:rPr>
          <w:rFonts w:ascii="GHEA Grapalat" w:eastAsia="Times New Roman" w:hAnsi="GHEA Grapalat"/>
          <w:lang w:val="hy-AM" w:eastAsia="hy-AM"/>
        </w:rPr>
        <w:t xml:space="preserve"> ռուս </w:t>
      </w:r>
      <w:r w:rsidR="00203A6D">
        <w:rPr>
          <w:rFonts w:ascii="GHEA Grapalat" w:eastAsia="Times New Roman" w:hAnsi="GHEA Grapalat"/>
          <w:lang w:val="hy-AM" w:eastAsia="hy-AM"/>
        </w:rPr>
        <w:t>եւ</w:t>
      </w:r>
      <w:r w:rsidR="00710114" w:rsidRPr="00203A6D">
        <w:rPr>
          <w:rFonts w:ascii="GHEA Grapalat" w:eastAsia="Times New Roman" w:hAnsi="GHEA Grapalat"/>
          <w:lang w:val="hy-AM" w:eastAsia="hy-AM"/>
        </w:rPr>
        <w:t xml:space="preserve"> քուրդ ազգային փոքրամասնություններ։</w:t>
      </w:r>
    </w:p>
    <w:p w:rsidR="00710114" w:rsidRPr="00203A6D" w:rsidRDefault="0069204A"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1275E1">
        <w:rPr>
          <w:rFonts w:ascii="GHEA Grapalat" w:eastAsia="Times New Roman" w:hAnsi="GHEA Grapalat"/>
          <w:spacing w:val="-4"/>
          <w:lang w:val="hy-AM" w:eastAsia="hy-AM"/>
        </w:rPr>
        <w:t>16.</w:t>
      </w:r>
      <w:r w:rsidR="00710114" w:rsidRPr="001275E1">
        <w:rPr>
          <w:rFonts w:ascii="GHEA Grapalat" w:eastAsia="Times New Roman" w:hAnsi="GHEA Grapalat"/>
          <w:spacing w:val="-4"/>
          <w:lang w:val="hy-AM" w:eastAsia="hy-AM"/>
        </w:rPr>
        <w:tab/>
        <w:t>1988 թվականի սկզբին ԼՂԻՄ-ի շրջանային մայրաքաղաք Ստեփանակերտում, ինչպես նա</w:t>
      </w:r>
      <w:r w:rsidR="00203A6D" w:rsidRPr="001275E1">
        <w:rPr>
          <w:rFonts w:ascii="GHEA Grapalat" w:eastAsia="Times New Roman" w:hAnsi="GHEA Grapalat"/>
          <w:spacing w:val="-4"/>
          <w:lang w:val="hy-AM" w:eastAsia="hy-AM"/>
        </w:rPr>
        <w:t>եւ</w:t>
      </w:r>
      <w:r w:rsidR="00710114" w:rsidRPr="001275E1">
        <w:rPr>
          <w:rFonts w:ascii="GHEA Grapalat" w:eastAsia="Times New Roman" w:hAnsi="GHEA Grapalat"/>
          <w:spacing w:val="-4"/>
          <w:lang w:val="hy-AM" w:eastAsia="hy-AM"/>
        </w:rPr>
        <w:t xml:space="preserve"> Հայաստանի մայրաքաղաք Եր</w:t>
      </w:r>
      <w:r w:rsidR="00203A6D" w:rsidRPr="001275E1">
        <w:rPr>
          <w:rFonts w:ascii="GHEA Grapalat" w:eastAsia="Times New Roman" w:hAnsi="GHEA Grapalat"/>
          <w:spacing w:val="-4"/>
          <w:lang w:val="hy-AM" w:eastAsia="hy-AM"/>
        </w:rPr>
        <w:t>եւ</w:t>
      </w:r>
      <w:r w:rsidR="00710114" w:rsidRPr="001275E1">
        <w:rPr>
          <w:rFonts w:ascii="GHEA Grapalat" w:eastAsia="Times New Roman" w:hAnsi="GHEA Grapalat"/>
          <w:spacing w:val="-4"/>
          <w:lang w:val="hy-AM" w:eastAsia="hy-AM"/>
        </w:rPr>
        <w:t>անում</w:t>
      </w:r>
      <w:r w:rsidR="00710114" w:rsidRPr="00203A6D">
        <w:rPr>
          <w:rFonts w:ascii="GHEA Grapalat" w:eastAsia="Times New Roman" w:hAnsi="GHEA Grapalat"/>
          <w:lang w:val="hy-AM" w:eastAsia="hy-AM"/>
        </w:rPr>
        <w:t xml:space="preserve">, տեղի էին ունենում ցույցեր՝ Լեռնային Ղարաբաղը Հայաստանի հետ միավորելու պահանջով։ 1988 թվականի փետրվարի 20-ին ԼՂԻՄ-ի խորհուրդը դիմեց Հայկական ԽՍՀ </w:t>
      </w:r>
      <w:r w:rsidR="00203A6D">
        <w:rPr>
          <w:rFonts w:ascii="GHEA Grapalat" w:eastAsia="Times New Roman" w:hAnsi="GHEA Grapalat"/>
          <w:lang w:val="hy-AM" w:eastAsia="hy-AM"/>
        </w:rPr>
        <w:t>եւ</w:t>
      </w:r>
      <w:r w:rsidR="00710114" w:rsidRPr="00203A6D">
        <w:rPr>
          <w:rFonts w:ascii="GHEA Grapalat" w:eastAsia="Times New Roman" w:hAnsi="GHEA Grapalat"/>
          <w:lang w:val="hy-AM" w:eastAsia="hy-AM"/>
        </w:rPr>
        <w:t xml:space="preserve"> Ադրբեջանական ԽՍՀ, ինչպես նա</w:t>
      </w:r>
      <w:r w:rsidR="00203A6D">
        <w:rPr>
          <w:rFonts w:ascii="GHEA Grapalat" w:eastAsia="Times New Roman" w:hAnsi="GHEA Grapalat"/>
          <w:lang w:val="hy-AM" w:eastAsia="hy-AM"/>
        </w:rPr>
        <w:t>եւ</w:t>
      </w:r>
      <w:r w:rsidR="00710114" w:rsidRPr="00203A6D">
        <w:rPr>
          <w:rFonts w:ascii="GHEA Grapalat" w:eastAsia="Times New Roman" w:hAnsi="GHEA Grapalat"/>
          <w:lang w:val="hy-AM" w:eastAsia="hy-AM"/>
        </w:rPr>
        <w:t xml:space="preserve"> ԽՍՀՄ Գերագույն խորհուրդներին՝ խնդրելով, որ ԼՂԻՄ-ը դուրս գա Ադրբեջանի կազմից </w:t>
      </w:r>
      <w:r w:rsidR="00203A6D">
        <w:rPr>
          <w:rFonts w:ascii="GHEA Grapalat" w:eastAsia="Times New Roman" w:hAnsi="GHEA Grapalat"/>
          <w:lang w:val="hy-AM" w:eastAsia="hy-AM"/>
        </w:rPr>
        <w:t>եւ</w:t>
      </w:r>
      <w:r w:rsidR="00710114" w:rsidRPr="00203A6D">
        <w:rPr>
          <w:rFonts w:ascii="GHEA Grapalat" w:eastAsia="Times New Roman" w:hAnsi="GHEA Grapalat"/>
          <w:lang w:val="hy-AM" w:eastAsia="hy-AM"/>
        </w:rPr>
        <w:t xml:space="preserve"> միանա Հայաստանին։ Մարտի 23-ին ԽՍՀՄ Գերագույն խորհրդի կողմից պահանջը մերժվեց։ Հունիսին պահանջը մերժեց նա</w:t>
      </w:r>
      <w:r w:rsidR="00203A6D">
        <w:rPr>
          <w:rFonts w:ascii="GHEA Grapalat" w:eastAsia="Times New Roman" w:hAnsi="GHEA Grapalat"/>
          <w:lang w:val="hy-AM" w:eastAsia="hy-AM"/>
        </w:rPr>
        <w:t>եւ</w:t>
      </w:r>
      <w:r w:rsidR="00710114" w:rsidRPr="00203A6D">
        <w:rPr>
          <w:rFonts w:ascii="GHEA Grapalat" w:eastAsia="Times New Roman" w:hAnsi="GHEA Grapalat"/>
          <w:lang w:val="hy-AM" w:eastAsia="hy-AM"/>
        </w:rPr>
        <w:t xml:space="preserve"> Ադրբեջանի Գերագույն խորհուրդը, մինչդեռ դրա գործընկերը Հայաստանում միավորմանը կողմ քվեարկեց։</w:t>
      </w:r>
    </w:p>
    <w:p w:rsidR="00710114" w:rsidRPr="00203A6D" w:rsidRDefault="0069204A"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17.</w:t>
      </w:r>
      <w:r w:rsidR="00710114" w:rsidRPr="00203A6D">
        <w:rPr>
          <w:rFonts w:ascii="GHEA Grapalat" w:eastAsia="Times New Roman" w:hAnsi="GHEA Grapalat"/>
          <w:lang w:val="hy-AM" w:eastAsia="hy-AM"/>
        </w:rPr>
        <w:tab/>
        <w:t xml:space="preserve">Միավորմանն ուղղված ցույցերը շարունակվեցին 1988 թվականի ամբողջ ընթացքում։ Լաչինի շրջանը ենթարկվեց շրջափակումների </w:t>
      </w:r>
      <w:r w:rsidR="00203A6D">
        <w:rPr>
          <w:rFonts w:ascii="GHEA Grapalat" w:eastAsia="Times New Roman" w:hAnsi="GHEA Grapalat"/>
          <w:lang w:val="hy-AM" w:eastAsia="hy-AM"/>
        </w:rPr>
        <w:t>եւ</w:t>
      </w:r>
      <w:r w:rsidR="00710114" w:rsidRPr="00203A6D">
        <w:rPr>
          <w:rFonts w:ascii="GHEA Grapalat" w:eastAsia="Times New Roman" w:hAnsi="GHEA Grapalat"/>
          <w:lang w:val="hy-AM" w:eastAsia="hy-AM"/>
        </w:rPr>
        <w:t xml:space="preserve"> հարձակումների։ Բախումները հանգեցրեցին բազմաթիվ զոհերի, </w:t>
      </w:r>
      <w:r w:rsidR="00203A6D">
        <w:rPr>
          <w:rFonts w:ascii="GHEA Grapalat" w:eastAsia="Times New Roman" w:hAnsi="GHEA Grapalat"/>
          <w:lang w:val="hy-AM" w:eastAsia="hy-AM"/>
        </w:rPr>
        <w:t>եւ</w:t>
      </w:r>
      <w:r w:rsidR="00710114" w:rsidRPr="00203A6D">
        <w:rPr>
          <w:rFonts w:ascii="GHEA Grapalat" w:eastAsia="Times New Roman" w:hAnsi="GHEA Grapalat"/>
          <w:lang w:val="hy-AM" w:eastAsia="hy-AM"/>
        </w:rPr>
        <w:t xml:space="preserve"> Հայաստանից դեպի Ադրբեջան </w:t>
      </w:r>
      <w:r w:rsidR="00203A6D">
        <w:rPr>
          <w:rFonts w:ascii="GHEA Grapalat" w:eastAsia="Times New Roman" w:hAnsi="GHEA Grapalat"/>
          <w:lang w:val="hy-AM" w:eastAsia="hy-AM"/>
        </w:rPr>
        <w:t>եւ</w:t>
      </w:r>
      <w:r w:rsidR="00710114" w:rsidRPr="00203A6D">
        <w:rPr>
          <w:rFonts w:ascii="GHEA Grapalat" w:eastAsia="Times New Roman" w:hAnsi="GHEA Grapalat"/>
          <w:lang w:val="hy-AM" w:eastAsia="hy-AM"/>
        </w:rPr>
        <w:t xml:space="preserve"> հակառակ ուղղությամբ շարժվող հարյուր հազարավոր փախստականների հոսքի առաջացմանը։ Որպես հետ</w:t>
      </w:r>
      <w:r w:rsidR="00203A6D">
        <w:rPr>
          <w:rFonts w:ascii="GHEA Grapalat" w:eastAsia="Times New Roman" w:hAnsi="GHEA Grapalat"/>
          <w:lang w:val="hy-AM" w:eastAsia="hy-AM"/>
        </w:rPr>
        <w:t>եւ</w:t>
      </w:r>
      <w:r w:rsidR="00710114" w:rsidRPr="00203A6D">
        <w:rPr>
          <w:rFonts w:ascii="GHEA Grapalat" w:eastAsia="Times New Roman" w:hAnsi="GHEA Grapalat"/>
          <w:lang w:val="hy-AM" w:eastAsia="hy-AM"/>
        </w:rPr>
        <w:t>անք, 1989</w:t>
      </w:r>
      <w:r w:rsidR="001275E1">
        <w:rPr>
          <w:rFonts w:ascii="Courier New" w:eastAsia="Times New Roman" w:hAnsi="Courier New" w:cs="Courier New"/>
          <w:lang w:val="hy-AM" w:eastAsia="hy-AM"/>
        </w:rPr>
        <w:t> </w:t>
      </w:r>
      <w:r w:rsidR="00710114" w:rsidRPr="00203A6D">
        <w:rPr>
          <w:rFonts w:ascii="GHEA Grapalat" w:eastAsia="Times New Roman" w:hAnsi="GHEA Grapalat"/>
          <w:lang w:val="hy-AM" w:eastAsia="hy-AM"/>
        </w:rPr>
        <w:t>թվականի հունվարի 12-ին ԽՍՀՄ կառավարությունը ԼՂԻՄ-ը դրեց Մոսկվայի ուղղակի վերահսկողության տակ։ Սակայն նույն թվականի նոյեմբերի</w:t>
      </w:r>
      <w:r w:rsidR="001275E1">
        <w:rPr>
          <w:rFonts w:ascii="Courier New" w:eastAsia="Times New Roman" w:hAnsi="Courier New" w:cs="Courier New"/>
          <w:lang w:val="hy-AM" w:eastAsia="hy-AM"/>
        </w:rPr>
        <w:t> </w:t>
      </w:r>
      <w:r w:rsidR="00710114" w:rsidRPr="00203A6D">
        <w:rPr>
          <w:rFonts w:ascii="GHEA Grapalat" w:eastAsia="Times New Roman" w:hAnsi="GHEA Grapalat"/>
          <w:lang w:val="hy-AM" w:eastAsia="hy-AM"/>
        </w:rPr>
        <w:t xml:space="preserve">28-ին մարզի նկատմամբ վերահսկողությունը վերադարձվեց Ադրբեջանին։ Մի քանի օր անց՝ դեկտեմբերի 1-ին, Հայկական ԽՍՀ Գերագույն խորհուրդը </w:t>
      </w:r>
      <w:r w:rsidR="00203A6D">
        <w:rPr>
          <w:rFonts w:ascii="GHEA Grapalat" w:eastAsia="Times New Roman" w:hAnsi="GHEA Grapalat"/>
          <w:lang w:val="hy-AM" w:eastAsia="hy-AM"/>
        </w:rPr>
        <w:t>եւ</w:t>
      </w:r>
      <w:r w:rsidR="00710114" w:rsidRPr="00203A6D">
        <w:rPr>
          <w:rFonts w:ascii="GHEA Grapalat" w:eastAsia="Times New Roman" w:hAnsi="GHEA Grapalat"/>
          <w:lang w:val="hy-AM" w:eastAsia="hy-AM"/>
        </w:rPr>
        <w:t xml:space="preserve"> Լեռնային Ղարաբաղի ազգային խորհուրդն ընդունեցին «Հայկական ԽՍՀ-ի </w:t>
      </w:r>
      <w:r w:rsidR="00203A6D">
        <w:rPr>
          <w:rFonts w:ascii="GHEA Grapalat" w:eastAsia="Times New Roman" w:hAnsi="GHEA Grapalat"/>
          <w:lang w:val="hy-AM" w:eastAsia="hy-AM"/>
        </w:rPr>
        <w:t>եւ</w:t>
      </w:r>
      <w:r w:rsidR="00710114" w:rsidRPr="00203A6D">
        <w:rPr>
          <w:rFonts w:ascii="GHEA Grapalat" w:eastAsia="Times New Roman" w:hAnsi="GHEA Grapalat"/>
          <w:lang w:val="hy-AM" w:eastAsia="hy-AM"/>
        </w:rPr>
        <w:t xml:space="preserve"> Լեռնային Ղարաբաղի վերամիավորման մասին» </w:t>
      </w:r>
      <w:r w:rsidR="00710114" w:rsidRPr="00203A6D">
        <w:rPr>
          <w:rFonts w:ascii="GHEA Grapalat" w:eastAsia="Times New Roman" w:hAnsi="GHEA Grapalat"/>
          <w:lang w:val="hy-AM" w:eastAsia="hy-AM"/>
        </w:rPr>
        <w:lastRenderedPageBreak/>
        <w:t>համատեղ որոշում։</w:t>
      </w:r>
    </w:p>
    <w:p w:rsidR="00710114" w:rsidRPr="00203A6D" w:rsidRDefault="0069204A"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18.</w:t>
      </w:r>
      <w:r w:rsidR="00710114" w:rsidRPr="00203A6D">
        <w:rPr>
          <w:rFonts w:ascii="GHEA Grapalat" w:eastAsia="Times New Roman" w:hAnsi="GHEA Grapalat"/>
          <w:lang w:val="hy-AM" w:eastAsia="hy-AM"/>
        </w:rPr>
        <w:tab/>
        <w:t xml:space="preserve">1990 թվականի սկզբին՝ հակամարտության սրումից հետո, Բաքու </w:t>
      </w:r>
      <w:r w:rsidR="00203A6D">
        <w:rPr>
          <w:rFonts w:ascii="GHEA Grapalat" w:eastAsia="Times New Roman" w:hAnsi="GHEA Grapalat"/>
          <w:lang w:val="hy-AM" w:eastAsia="hy-AM"/>
        </w:rPr>
        <w:t>եւ</w:t>
      </w:r>
      <w:r w:rsidR="00710114" w:rsidRPr="00203A6D">
        <w:rPr>
          <w:rFonts w:ascii="GHEA Grapalat" w:eastAsia="Times New Roman" w:hAnsi="GHEA Grapalat"/>
          <w:lang w:val="hy-AM" w:eastAsia="hy-AM"/>
        </w:rPr>
        <w:t xml:space="preserve"> Լեռնային Ղարաբաղ ժամանեցին խորհրդային զորքերը, ինչի հետ</w:t>
      </w:r>
      <w:r w:rsidR="00203A6D">
        <w:rPr>
          <w:rFonts w:ascii="GHEA Grapalat" w:eastAsia="Times New Roman" w:hAnsi="GHEA Grapalat"/>
          <w:lang w:val="hy-AM" w:eastAsia="hy-AM"/>
        </w:rPr>
        <w:t>եւ</w:t>
      </w:r>
      <w:r w:rsidR="00710114" w:rsidRPr="00203A6D">
        <w:rPr>
          <w:rFonts w:ascii="GHEA Grapalat" w:eastAsia="Times New Roman" w:hAnsi="GHEA Grapalat"/>
          <w:lang w:val="hy-AM" w:eastAsia="hy-AM"/>
        </w:rPr>
        <w:t xml:space="preserve">անքով մարզում հայտարարվեց արտակարգ իրավիճակ։ Հայերի </w:t>
      </w:r>
      <w:r w:rsidR="00203A6D">
        <w:rPr>
          <w:rFonts w:ascii="GHEA Grapalat" w:eastAsia="Times New Roman" w:hAnsi="GHEA Grapalat"/>
          <w:lang w:val="hy-AM" w:eastAsia="hy-AM"/>
        </w:rPr>
        <w:t>եւ</w:t>
      </w:r>
      <w:r w:rsidR="00710114" w:rsidRPr="00203A6D">
        <w:rPr>
          <w:rFonts w:ascii="GHEA Grapalat" w:eastAsia="Times New Roman" w:hAnsi="GHEA Grapalat"/>
          <w:lang w:val="hy-AM" w:eastAsia="hy-AM"/>
        </w:rPr>
        <w:t xml:space="preserve"> ադրբեջանցիների միջ</w:t>
      </w:r>
      <w:r w:rsidR="00203A6D">
        <w:rPr>
          <w:rFonts w:ascii="GHEA Grapalat" w:eastAsia="Times New Roman" w:hAnsi="GHEA Grapalat"/>
          <w:lang w:val="hy-AM" w:eastAsia="hy-AM"/>
        </w:rPr>
        <w:t>եւ</w:t>
      </w:r>
      <w:r w:rsidR="00710114" w:rsidRPr="00203A6D">
        <w:rPr>
          <w:rFonts w:ascii="GHEA Grapalat" w:eastAsia="Times New Roman" w:hAnsi="GHEA Grapalat"/>
          <w:lang w:val="hy-AM" w:eastAsia="hy-AM"/>
        </w:rPr>
        <w:t xml:space="preserve"> կատաղի բախումները շարունակվեցին, որոնց, սակայն, ժամանակ առ ժամանակ միջամտում էին խորհրդային զորքերը։</w:t>
      </w:r>
    </w:p>
    <w:p w:rsidR="00710114" w:rsidRPr="00203A6D" w:rsidRDefault="0069204A" w:rsidP="001275E1">
      <w:pPr>
        <w:widowControl w:val="0"/>
        <w:tabs>
          <w:tab w:val="left" w:pos="1134"/>
        </w:tabs>
        <w:spacing w:after="160" w:line="336"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19.</w:t>
      </w:r>
      <w:r w:rsidR="00710114" w:rsidRPr="00203A6D">
        <w:rPr>
          <w:rFonts w:ascii="GHEA Grapalat" w:eastAsia="Times New Roman" w:hAnsi="GHEA Grapalat"/>
          <w:lang w:val="hy-AM" w:eastAsia="hy-AM"/>
        </w:rPr>
        <w:tab/>
        <w:t>1991 թվականի օգոստոսի 30-ին Ադրբեջանը հռչակեց իր անկախությունը Խորհրդային Միությունից։ Սա հետագայում պաշտոնական ձ</w:t>
      </w:r>
      <w:r w:rsidR="00203A6D">
        <w:rPr>
          <w:rFonts w:ascii="GHEA Grapalat" w:eastAsia="Times New Roman" w:hAnsi="GHEA Grapalat"/>
          <w:lang w:val="hy-AM" w:eastAsia="hy-AM"/>
        </w:rPr>
        <w:t>եւ</w:t>
      </w:r>
      <w:r w:rsidR="00710114" w:rsidRPr="00203A6D">
        <w:rPr>
          <w:rFonts w:ascii="GHEA Grapalat" w:eastAsia="Times New Roman" w:hAnsi="GHEA Grapalat"/>
          <w:lang w:val="hy-AM" w:eastAsia="hy-AM"/>
        </w:rPr>
        <w:t xml:space="preserve">ակերպում ստացավ «Պետության անկախության մասին» 1991 թվականի հոկտեմբերի 18-ի սահմանադրական ակտի ընդունմամբ։ 1991 թվականի սեպտեմբերի 2-ին ԼՂԻՄ-ի խորհուրդը հայտարարեց Լեռնային Ղարաբաղի Հանրապետության (այսուհետ՝ ԼՂՀ) ստեղծումը, որը բաղկացած էր ԼՂԻՄ-ի տարածքից </w:t>
      </w:r>
      <w:r w:rsidR="00203A6D">
        <w:rPr>
          <w:rFonts w:ascii="GHEA Grapalat" w:eastAsia="Times New Roman" w:hAnsi="GHEA Grapalat"/>
          <w:lang w:val="hy-AM" w:eastAsia="hy-AM"/>
        </w:rPr>
        <w:t>եւ</w:t>
      </w:r>
      <w:r w:rsidR="00710114" w:rsidRPr="00203A6D">
        <w:rPr>
          <w:rFonts w:ascii="GHEA Grapalat" w:eastAsia="Times New Roman" w:hAnsi="GHEA Grapalat"/>
          <w:lang w:val="hy-AM" w:eastAsia="hy-AM"/>
        </w:rPr>
        <w:t xml:space="preserve"> Ադրբեջանի Շահումյան շրջանից, ինչպես նա</w:t>
      </w:r>
      <w:r w:rsidR="00203A6D">
        <w:rPr>
          <w:rFonts w:ascii="GHEA Grapalat" w:eastAsia="Times New Roman" w:hAnsi="GHEA Grapalat"/>
          <w:lang w:val="hy-AM" w:eastAsia="hy-AM"/>
        </w:rPr>
        <w:t>եւ</w:t>
      </w:r>
      <w:r w:rsidR="00710114" w:rsidRPr="00203A6D">
        <w:rPr>
          <w:rFonts w:ascii="GHEA Grapalat" w:eastAsia="Times New Roman" w:hAnsi="GHEA Grapalat"/>
          <w:lang w:val="hy-AM" w:eastAsia="hy-AM"/>
        </w:rPr>
        <w:t xml:space="preserve"> հայտարարեց այն մասին, որ այն այլ</w:t>
      </w:r>
      <w:r w:rsidR="00203A6D">
        <w:rPr>
          <w:rFonts w:ascii="GHEA Grapalat" w:eastAsia="Times New Roman" w:hAnsi="GHEA Grapalat"/>
          <w:lang w:val="hy-AM" w:eastAsia="hy-AM"/>
        </w:rPr>
        <w:t>եւ</w:t>
      </w:r>
      <w:r w:rsidR="00710114" w:rsidRPr="00203A6D">
        <w:rPr>
          <w:rFonts w:ascii="GHEA Grapalat" w:eastAsia="Times New Roman" w:hAnsi="GHEA Grapalat"/>
          <w:lang w:val="hy-AM" w:eastAsia="hy-AM"/>
        </w:rPr>
        <w:t>ս Ադրբեջանի իրավազորության տակ չի գտնվում։ 1991</w:t>
      </w:r>
      <w:r w:rsidR="001275E1">
        <w:rPr>
          <w:rFonts w:ascii="Courier New" w:eastAsia="Times New Roman" w:hAnsi="Courier New" w:cs="Courier New"/>
          <w:lang w:val="hy-AM" w:eastAsia="hy-AM"/>
        </w:rPr>
        <w:t> </w:t>
      </w:r>
      <w:r w:rsidR="00710114" w:rsidRPr="00203A6D">
        <w:rPr>
          <w:rFonts w:ascii="GHEA Grapalat" w:eastAsia="Times New Roman" w:hAnsi="GHEA Grapalat"/>
          <w:lang w:val="hy-AM" w:eastAsia="hy-AM"/>
        </w:rPr>
        <w:t>թվականի նոյեմբերի 26-ին Ադրբեջանի խորհրդարանը վերացրեց Լեռնային Ղարաբաղի՝ նախկինում ունեցած ինքնավարությունը։ 1991 թվականի դեկտեմբերի 10-ին Լեռնային Ղարաբաղում անցկացված հանրաքվեի մասնակիցների 99,9</w:t>
      </w:r>
      <w:r w:rsidR="00710114" w:rsidRPr="00203A6D">
        <w:rPr>
          <w:rFonts w:ascii="GHEA Grapalat" w:hAnsi="GHEA Grapalat"/>
          <w:lang w:val="hy-AM"/>
        </w:rPr>
        <w:t>%-</w:t>
      </w:r>
      <w:r w:rsidR="00710114" w:rsidRPr="00203A6D">
        <w:rPr>
          <w:rFonts w:ascii="GHEA Grapalat" w:eastAsia="Times New Roman" w:hAnsi="GHEA Grapalat"/>
          <w:lang w:val="hy-AM" w:eastAsia="hy-AM"/>
        </w:rPr>
        <w:t xml:space="preserve">ը կազմից դուրս գալուն «կողմ» քվեարկեց։ Ադրբեջանցիները, սակայն, բոյկոտեցին այդ հանրաքվեն։ Նույն ամսին Խորհրդային Միությունը փլուզվեց </w:t>
      </w:r>
      <w:r w:rsidR="00203A6D">
        <w:rPr>
          <w:rFonts w:ascii="GHEA Grapalat" w:eastAsia="Times New Roman" w:hAnsi="GHEA Grapalat"/>
          <w:lang w:val="hy-AM" w:eastAsia="hy-AM"/>
        </w:rPr>
        <w:t>եւ</w:t>
      </w:r>
      <w:r w:rsidR="00710114" w:rsidRPr="00203A6D">
        <w:rPr>
          <w:rFonts w:ascii="GHEA Grapalat" w:eastAsia="Times New Roman" w:hAnsi="GHEA Grapalat"/>
          <w:lang w:val="hy-AM" w:eastAsia="hy-AM"/>
        </w:rPr>
        <w:t xml:space="preserve"> խորհրդային զորքերը սկսեցին դուրս գալ շրջանից։ Լեռնային Ղարաբաղի ռազմական վերահսկողությունն արագորեն անցավ ղարաբաղաբնակ հայերին։ 1992 թվականի հունվարի 6-ին ԼՂՀ-ն, հաշվի առնելով հանրաքվեի արդյունքները, վերահաստատեց Ադրբեջանից իր անկախությունը։</w:t>
      </w:r>
    </w:p>
    <w:p w:rsidR="000E67AF" w:rsidRPr="00203A6D" w:rsidRDefault="00710114"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20.</w:t>
      </w:r>
      <w:r w:rsidRPr="00203A6D">
        <w:rPr>
          <w:rFonts w:ascii="GHEA Grapalat" w:eastAsia="Times New Roman" w:hAnsi="GHEA Grapalat"/>
          <w:lang w:val="hy-AM" w:eastAsia="hy-AM"/>
        </w:rPr>
        <w:tab/>
        <w:t>1992 թվականի սկզբին հակամարտությունն աստիճանաբար վերածվեց լայնամասշտաբ պատերազմի։</w:t>
      </w:r>
      <w:r w:rsidR="000E67AF" w:rsidRPr="00203A6D">
        <w:rPr>
          <w:rFonts w:ascii="GHEA Grapalat" w:eastAsia="Times New Roman" w:hAnsi="GHEA Grapalat"/>
          <w:lang w:val="hy-AM" w:eastAsia="hy-AM"/>
        </w:rPr>
        <w:t xml:space="preserve"> 1993 թվականի վերջին հայկական զորքերն իրենց վերահսկողության տակ էին վերցրել նախկին ԼՂԻՄ</w:t>
      </w:r>
      <w:r w:rsidR="00495F1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ի գրեթե ամբողջ տարածքը, ինչպես նա</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դրան հարակից յոթ ադրբեջանական շրջանները </w:t>
      </w:r>
      <w:r w:rsidR="00FB68C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Լաչինը, </w:t>
      </w:r>
      <w:r w:rsidR="000E67AF" w:rsidRPr="00203A6D">
        <w:rPr>
          <w:rFonts w:ascii="GHEA Grapalat" w:eastAsia="Times New Roman" w:hAnsi="GHEA Grapalat"/>
          <w:lang w:val="hy-AM" w:eastAsia="hy-AM"/>
        </w:rPr>
        <w:lastRenderedPageBreak/>
        <w:t>Քելբաջարը, Ջաբրա</w:t>
      </w:r>
      <w:r w:rsidR="00A15D47" w:rsidRPr="00203A6D">
        <w:rPr>
          <w:rFonts w:ascii="GHEA Grapalat" w:eastAsia="Times New Roman" w:hAnsi="GHEA Grapalat"/>
          <w:lang w:val="hy-AM" w:eastAsia="hy-AM"/>
        </w:rPr>
        <w:t>յ</w:t>
      </w:r>
      <w:r w:rsidR="000E67AF" w:rsidRPr="00203A6D">
        <w:rPr>
          <w:rFonts w:ascii="GHEA Grapalat" w:eastAsia="Times New Roman" w:hAnsi="GHEA Grapalat"/>
          <w:lang w:val="hy-AM" w:eastAsia="hy-AM"/>
        </w:rPr>
        <w:t xml:space="preserve">իլը, </w:t>
      </w:r>
      <w:r w:rsidR="00217A6B" w:rsidRPr="00203A6D">
        <w:rPr>
          <w:rFonts w:ascii="GHEA Grapalat" w:eastAsia="Times New Roman" w:hAnsi="GHEA Grapalat"/>
          <w:lang w:val="hy-AM" w:eastAsia="hy-AM"/>
        </w:rPr>
        <w:t>Կ</w:t>
      </w:r>
      <w:r w:rsidR="000E67AF" w:rsidRPr="00203A6D">
        <w:rPr>
          <w:rFonts w:ascii="GHEA Grapalat" w:eastAsia="Times New Roman" w:hAnsi="GHEA Grapalat"/>
          <w:lang w:val="hy-AM" w:eastAsia="hy-AM"/>
        </w:rPr>
        <w:t>ուբա</w:t>
      </w:r>
      <w:r w:rsidR="00217A6B" w:rsidRPr="00203A6D">
        <w:rPr>
          <w:rFonts w:ascii="GHEA Grapalat" w:eastAsia="Times New Roman" w:hAnsi="GHEA Grapalat"/>
          <w:lang w:val="hy-AM" w:eastAsia="hy-AM"/>
        </w:rPr>
        <w:t>թ</w:t>
      </w:r>
      <w:r w:rsidR="000E67AF" w:rsidRPr="00203A6D">
        <w:rPr>
          <w:rFonts w:ascii="GHEA Grapalat" w:eastAsia="Times New Roman" w:hAnsi="GHEA Grapalat"/>
          <w:lang w:val="hy-AM" w:eastAsia="hy-AM"/>
        </w:rPr>
        <w:t>լ</w:t>
      </w:r>
      <w:r w:rsidR="00217A6B" w:rsidRPr="00203A6D">
        <w:rPr>
          <w:rFonts w:ascii="GHEA Grapalat" w:eastAsia="Times New Roman" w:hAnsi="GHEA Grapalat"/>
          <w:lang w:val="hy-AM" w:eastAsia="hy-AM"/>
        </w:rPr>
        <w:t>ու</w:t>
      </w:r>
      <w:r w:rsidR="000E67AF" w:rsidRPr="00203A6D">
        <w:rPr>
          <w:rFonts w:ascii="GHEA Grapalat" w:eastAsia="Times New Roman" w:hAnsi="GHEA Grapalat"/>
          <w:lang w:val="hy-AM" w:eastAsia="hy-AM"/>
        </w:rPr>
        <w:t xml:space="preserve">ն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Զանգիլանը, ինչպես նա</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Աղդամի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Ֆիզուլիի զգալի մասերը</w:t>
      </w:r>
      <w:r w:rsidR="00FB68C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w:t>
      </w:r>
    </w:p>
    <w:p w:rsidR="000E67AF" w:rsidRPr="00203A6D" w:rsidRDefault="004B4E98"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1275E1">
        <w:rPr>
          <w:rFonts w:ascii="GHEA Grapalat" w:eastAsia="Times New Roman" w:hAnsi="GHEA Grapalat"/>
          <w:spacing w:val="-4"/>
          <w:lang w:val="hy-AM" w:eastAsia="hy-AM"/>
        </w:rPr>
        <w:t>21</w:t>
      </w:r>
      <w:r w:rsidR="00FB68CA" w:rsidRPr="001275E1">
        <w:rPr>
          <w:rFonts w:ascii="GHEA Grapalat" w:eastAsia="Times New Roman" w:hAnsi="GHEA Grapalat"/>
          <w:spacing w:val="-4"/>
          <w:lang w:val="hy-AM" w:eastAsia="hy-AM"/>
        </w:rPr>
        <w:t>.</w:t>
      </w:r>
      <w:r w:rsidRPr="001275E1">
        <w:rPr>
          <w:rFonts w:ascii="GHEA Grapalat" w:eastAsia="Times New Roman" w:hAnsi="GHEA Grapalat"/>
          <w:spacing w:val="-4"/>
          <w:lang w:val="hy-AM" w:eastAsia="hy-AM"/>
        </w:rPr>
        <w:tab/>
      </w:r>
      <w:r w:rsidR="00710114" w:rsidRPr="001275E1">
        <w:rPr>
          <w:rFonts w:ascii="GHEA Grapalat" w:eastAsia="Times New Roman" w:hAnsi="GHEA Grapalat"/>
          <w:spacing w:val="-4"/>
          <w:lang w:val="hy-AM" w:eastAsia="hy-AM"/>
        </w:rPr>
        <w:t xml:space="preserve">1994 թվականի մայիսի 5-ին Ռուսաստանի միջնորդությամբ Հայաստանի, Ադրբեջանի </w:t>
      </w:r>
      <w:r w:rsidR="00203A6D" w:rsidRPr="001275E1">
        <w:rPr>
          <w:rFonts w:ascii="GHEA Grapalat" w:eastAsia="Times New Roman" w:hAnsi="GHEA Grapalat"/>
          <w:spacing w:val="-4"/>
          <w:lang w:val="hy-AM" w:eastAsia="hy-AM"/>
        </w:rPr>
        <w:t>եւ</w:t>
      </w:r>
      <w:r w:rsidR="00710114" w:rsidRPr="001275E1">
        <w:rPr>
          <w:rFonts w:ascii="GHEA Grapalat" w:eastAsia="Times New Roman" w:hAnsi="GHEA Grapalat"/>
          <w:spacing w:val="-4"/>
          <w:lang w:val="hy-AM" w:eastAsia="hy-AM"/>
        </w:rPr>
        <w:t xml:space="preserve"> ԼՂՀ-ի կողմից ստորագրվեց հրադադարի</w:t>
      </w:r>
      <w:r w:rsidR="00710114" w:rsidRPr="00203A6D">
        <w:rPr>
          <w:rFonts w:ascii="GHEA Grapalat" w:eastAsia="Times New Roman" w:hAnsi="GHEA Grapalat"/>
          <w:lang w:val="hy-AM" w:eastAsia="hy-AM"/>
        </w:rPr>
        <w:t xml:space="preserve"> մասին համաձայնագիր (Բիշքեկի արձանագրությունը)։ Այն ուժի մեջ է մտել մայիսի 12-ին։</w:t>
      </w:r>
    </w:p>
    <w:p w:rsidR="000E67AF" w:rsidRPr="00203A6D" w:rsidRDefault="004B4E98"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22</w:t>
      </w:r>
      <w:r w:rsidR="00710114" w:rsidRPr="00203A6D">
        <w:rPr>
          <w:rFonts w:ascii="GHEA Grapalat" w:eastAsia="Times New Roman" w:hAnsi="GHEA Grapalat"/>
          <w:lang w:val="hy-AM" w:eastAsia="hy-AM"/>
        </w:rPr>
        <w:t>.</w:t>
      </w:r>
      <w:r w:rsidR="00710114" w:rsidRPr="00203A6D">
        <w:rPr>
          <w:rFonts w:ascii="GHEA Grapalat" w:eastAsia="Times New Roman" w:hAnsi="GHEA Grapalat"/>
          <w:lang w:val="hy-AM" w:eastAsia="hy-AM"/>
        </w:rPr>
        <w:tab/>
        <w:t>Հյուման Րայթս Ուոտչ [Human Rights Watch] կազմակերպության զեկույցի («Լեռնային Ղարաբաղում յոթ տարի տ</w:t>
      </w:r>
      <w:r w:rsidR="00203A6D">
        <w:rPr>
          <w:rFonts w:ascii="GHEA Grapalat" w:eastAsia="Times New Roman" w:hAnsi="GHEA Grapalat"/>
          <w:lang w:val="hy-AM" w:eastAsia="hy-AM"/>
        </w:rPr>
        <w:t>եւ</w:t>
      </w:r>
      <w:r w:rsidR="00710114" w:rsidRPr="00203A6D">
        <w:rPr>
          <w:rFonts w:ascii="GHEA Grapalat" w:eastAsia="Times New Roman" w:hAnsi="GHEA Grapalat"/>
          <w:lang w:val="hy-AM" w:eastAsia="hy-AM"/>
        </w:rPr>
        <w:t xml:space="preserve">ող հակամարտություն» </w:t>
      </w:r>
      <w:r w:rsidR="00710114" w:rsidRPr="00203A6D">
        <w:rPr>
          <w:rFonts w:ascii="GHEA Grapalat" w:hAnsi="GHEA Grapalat"/>
          <w:lang w:val="hy-AM"/>
        </w:rPr>
        <w:t>[“Seven</w:t>
      </w:r>
      <w:r w:rsidR="001275E1">
        <w:rPr>
          <w:rFonts w:ascii="Courier New" w:hAnsi="Courier New" w:cs="Courier New"/>
          <w:lang w:val="hy-AM"/>
        </w:rPr>
        <w:t> </w:t>
      </w:r>
      <w:r w:rsidR="00710114" w:rsidRPr="00203A6D">
        <w:rPr>
          <w:rFonts w:ascii="GHEA Grapalat" w:hAnsi="GHEA Grapalat"/>
          <w:lang w:val="hy-AM"/>
        </w:rPr>
        <w:t>Years of Conflict in Nagorno-Karabakh”]</w:t>
      </w:r>
      <w:r w:rsidR="00710114" w:rsidRPr="00203A6D">
        <w:rPr>
          <w:rFonts w:ascii="GHEA Grapalat" w:eastAsia="Times New Roman" w:hAnsi="GHEA Grapalat"/>
          <w:lang w:val="hy-AM" w:eastAsia="hy-AM"/>
        </w:rPr>
        <w:t>, 1994 թվականի դեկտեմբեր) համաձայն՝ 1988-1994 թվականների միջ</w:t>
      </w:r>
      <w:r w:rsidR="00203A6D">
        <w:rPr>
          <w:rFonts w:ascii="GHEA Grapalat" w:eastAsia="Times New Roman" w:hAnsi="GHEA Grapalat"/>
          <w:lang w:val="hy-AM" w:eastAsia="hy-AM"/>
        </w:rPr>
        <w:t>եւ</w:t>
      </w:r>
      <w:r w:rsidR="00710114" w:rsidRPr="00203A6D">
        <w:rPr>
          <w:rFonts w:ascii="GHEA Grapalat" w:eastAsia="Times New Roman" w:hAnsi="GHEA Grapalat"/>
          <w:lang w:val="hy-AM" w:eastAsia="hy-AM"/>
        </w:rPr>
        <w:t xml:space="preserve"> ընկած ժամանակահատվածում Լեռնային Ղարաբաղից, Հայաստանից, ինչպես նա</w:t>
      </w:r>
      <w:r w:rsidR="00203A6D">
        <w:rPr>
          <w:rFonts w:ascii="GHEA Grapalat" w:eastAsia="Times New Roman" w:hAnsi="GHEA Grapalat"/>
          <w:lang w:val="hy-AM" w:eastAsia="hy-AM"/>
        </w:rPr>
        <w:t>եւ</w:t>
      </w:r>
      <w:r w:rsidR="00710114" w:rsidRPr="00203A6D">
        <w:rPr>
          <w:rFonts w:ascii="GHEA Grapalat" w:eastAsia="Times New Roman" w:hAnsi="GHEA Grapalat"/>
          <w:lang w:val="hy-AM" w:eastAsia="hy-AM"/>
        </w:rPr>
        <w:t xml:space="preserve"> Լեռնային Ղարաբաղին հարակից յոթ ադրբեջանական շրջաններից հարկադրաբար դուրս են հանվել 750</w:t>
      </w:r>
      <w:r w:rsidR="00710114" w:rsidRPr="00203A6D">
        <w:rPr>
          <w:rFonts w:ascii="Courier New" w:eastAsia="Times New Roman" w:hAnsi="Courier New" w:cs="Courier New"/>
          <w:lang w:val="hy-AM" w:eastAsia="hy-AM"/>
        </w:rPr>
        <w:t> </w:t>
      </w:r>
      <w:r w:rsidR="00710114" w:rsidRPr="00203A6D">
        <w:rPr>
          <w:rFonts w:ascii="GHEA Grapalat" w:eastAsia="Times New Roman" w:hAnsi="GHEA Grapalat"/>
          <w:lang w:val="hy-AM" w:eastAsia="hy-AM"/>
        </w:rPr>
        <w:t>000-800</w:t>
      </w:r>
      <w:r w:rsidR="00710114" w:rsidRPr="00203A6D">
        <w:rPr>
          <w:rFonts w:ascii="Courier New" w:eastAsia="Times New Roman" w:hAnsi="Courier New" w:cs="Courier New"/>
          <w:lang w:val="hy-AM" w:eastAsia="hy-AM"/>
        </w:rPr>
        <w:t> </w:t>
      </w:r>
      <w:r w:rsidR="00710114" w:rsidRPr="00203A6D">
        <w:rPr>
          <w:rFonts w:ascii="GHEA Grapalat" w:eastAsia="Times New Roman" w:hAnsi="GHEA Grapalat"/>
          <w:lang w:val="hy-AM" w:eastAsia="hy-AM"/>
        </w:rPr>
        <w:t>000 ադրբեջանցիներ։ Հայաստանի իշխանությունների կողմից տրամադրված տվյալների համաձայն՝ հաշվառվել են Ադրբեջանից Հայաստան եկած 335</w:t>
      </w:r>
      <w:r w:rsidR="00710114" w:rsidRPr="00203A6D">
        <w:rPr>
          <w:rFonts w:ascii="Courier New" w:eastAsia="Times New Roman" w:hAnsi="Courier New" w:cs="Courier New"/>
          <w:lang w:val="hy-AM" w:eastAsia="hy-AM"/>
        </w:rPr>
        <w:t> </w:t>
      </w:r>
      <w:r w:rsidR="00710114" w:rsidRPr="00203A6D">
        <w:rPr>
          <w:rFonts w:ascii="GHEA Grapalat" w:eastAsia="Times New Roman" w:hAnsi="GHEA Grapalat"/>
          <w:lang w:val="hy-AM" w:eastAsia="hy-AM"/>
        </w:rPr>
        <w:t xml:space="preserve">000 հայ փախստականներ </w:t>
      </w:r>
      <w:r w:rsidR="00203A6D">
        <w:rPr>
          <w:rFonts w:ascii="GHEA Grapalat" w:eastAsia="Times New Roman" w:hAnsi="GHEA Grapalat"/>
          <w:lang w:val="hy-AM" w:eastAsia="hy-AM"/>
        </w:rPr>
        <w:t>եւ</w:t>
      </w:r>
      <w:r w:rsidR="00710114" w:rsidRPr="00203A6D">
        <w:rPr>
          <w:rFonts w:ascii="GHEA Grapalat" w:eastAsia="Times New Roman" w:hAnsi="GHEA Grapalat"/>
          <w:lang w:val="hy-AM" w:eastAsia="hy-AM"/>
        </w:rPr>
        <w:t xml:space="preserve"> ներքին տեղահանման ենթարկված 78</w:t>
      </w:r>
      <w:r w:rsidR="00710114" w:rsidRPr="00203A6D">
        <w:rPr>
          <w:rFonts w:ascii="Courier New" w:eastAsia="Times New Roman" w:hAnsi="Courier New" w:cs="Courier New"/>
          <w:lang w:val="hy-AM" w:eastAsia="hy-AM"/>
        </w:rPr>
        <w:t> </w:t>
      </w:r>
      <w:r w:rsidR="00710114" w:rsidRPr="00203A6D">
        <w:rPr>
          <w:rFonts w:ascii="GHEA Grapalat" w:eastAsia="Times New Roman" w:hAnsi="GHEA Grapalat"/>
          <w:lang w:val="hy-AM" w:eastAsia="hy-AM"/>
        </w:rPr>
        <w:t>000 անձ (Հայաստանի՝ Ադրբեջանին սահմանակից շրջաններից)։</w:t>
      </w:r>
    </w:p>
    <w:p w:rsidR="004B4E98" w:rsidRPr="00203A6D" w:rsidRDefault="004B4E98" w:rsidP="00203A6D">
      <w:pPr>
        <w:widowControl w:val="0"/>
        <w:tabs>
          <w:tab w:val="left" w:pos="1134"/>
        </w:tabs>
        <w:spacing w:after="160" w:line="360" w:lineRule="auto"/>
        <w:ind w:firstLine="567"/>
        <w:jc w:val="both"/>
        <w:rPr>
          <w:rFonts w:ascii="GHEA Grapalat" w:eastAsia="Times New Roman" w:hAnsi="GHEA Grapalat"/>
          <w:lang w:val="hy-AM" w:eastAsia="hy-AM"/>
        </w:rPr>
      </w:pPr>
    </w:p>
    <w:p w:rsidR="000E67AF" w:rsidRPr="00203A6D" w:rsidRDefault="00407C7D" w:rsidP="002A1711">
      <w:pPr>
        <w:widowControl w:val="0"/>
        <w:tabs>
          <w:tab w:val="left" w:pos="1418"/>
        </w:tabs>
        <w:spacing w:after="160" w:line="360" w:lineRule="auto"/>
        <w:ind w:left="284" w:firstLine="567"/>
        <w:jc w:val="both"/>
        <w:rPr>
          <w:rFonts w:ascii="GHEA Grapalat" w:eastAsia="Times New Roman" w:hAnsi="GHEA Grapalat"/>
          <w:b/>
          <w:bCs/>
          <w:color w:val="000000"/>
          <w:lang w:val="hy-AM" w:eastAsia="hy-AM"/>
        </w:rPr>
      </w:pPr>
      <w:r w:rsidRPr="00203A6D">
        <w:rPr>
          <w:rFonts w:ascii="GHEA Grapalat" w:eastAsia="Times New Roman" w:hAnsi="GHEA Grapalat"/>
          <w:b/>
          <w:bCs/>
          <w:color w:val="000000"/>
          <w:lang w:val="hy-AM" w:eastAsia="hy-AM"/>
        </w:rPr>
        <w:t>Բ.</w:t>
      </w:r>
      <w:r w:rsidR="00667F3D" w:rsidRPr="00203A6D">
        <w:rPr>
          <w:rFonts w:ascii="GHEA Grapalat" w:eastAsia="Times New Roman" w:hAnsi="GHEA Grapalat"/>
          <w:b/>
          <w:bCs/>
          <w:color w:val="000000"/>
          <w:lang w:val="hy-AM" w:eastAsia="hy-AM"/>
        </w:rPr>
        <w:tab/>
      </w:r>
      <w:r w:rsidRPr="00203A6D">
        <w:rPr>
          <w:rFonts w:ascii="GHEA Grapalat" w:eastAsia="Times New Roman" w:hAnsi="GHEA Grapalat"/>
          <w:b/>
          <w:bCs/>
          <w:color w:val="000000"/>
          <w:lang w:val="hy-AM" w:eastAsia="hy-AM"/>
        </w:rPr>
        <w:t>Ներկա իրավիճակը</w:t>
      </w:r>
    </w:p>
    <w:p w:rsidR="00710114" w:rsidRPr="00203A6D" w:rsidRDefault="00710114"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23.</w:t>
      </w:r>
      <w:r w:rsidRPr="00203A6D">
        <w:rPr>
          <w:rFonts w:ascii="GHEA Grapalat" w:eastAsia="Times New Roman" w:hAnsi="GHEA Grapalat"/>
          <w:lang w:val="hy-AM" w:eastAsia="hy-AM"/>
        </w:rPr>
        <w:tab/>
        <w:t xml:space="preserve">Ըստ Հայաստանի Հանրապետության կառավարության՝ ԼՂՀ-ն վերահսկում է նախկին Լեռնային Ղարաբաղի Ինքնավար Մարզի </w:t>
      </w:r>
      <w:r w:rsidRPr="00203A6D">
        <w:rPr>
          <w:rFonts w:ascii="GHEA Grapalat" w:hAnsi="GHEA Grapalat"/>
          <w:lang w:val="hy-AM"/>
        </w:rPr>
        <w:t>4</w:t>
      </w:r>
      <w:r w:rsidRPr="00203A6D">
        <w:rPr>
          <w:rFonts w:ascii="Courier New" w:hAnsi="Courier New" w:cs="Courier New"/>
          <w:lang w:val="hy-AM"/>
        </w:rPr>
        <w:t> </w:t>
      </w:r>
      <w:r w:rsidRPr="00203A6D">
        <w:rPr>
          <w:rFonts w:ascii="GHEA Grapalat" w:hAnsi="GHEA Grapalat"/>
          <w:lang w:val="hy-AM"/>
        </w:rPr>
        <w:t xml:space="preserve">061 քառ. կիլոմետր </w:t>
      </w:r>
      <w:r w:rsidRPr="00203A6D">
        <w:rPr>
          <w:rFonts w:ascii="GHEA Grapalat" w:eastAsia="Times New Roman" w:hAnsi="GHEA Grapalat"/>
          <w:lang w:val="hy-AM" w:eastAsia="hy-AM"/>
        </w:rPr>
        <w:t>տարածք։ Թե</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 xml:space="preserve"> վիճարկվում է, թե երկու՝ մասնակիորեն նվաճված շրջաններից որքանն է գրավվել ԼՂՀ-ի կողմից, ըստ եր</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ույթին յոթ հարակից շրջաններից գրավված տարածքն ընդհանուր կազմում է 7</w:t>
      </w:r>
      <w:r w:rsidRPr="00203A6D">
        <w:rPr>
          <w:rFonts w:ascii="Courier New" w:eastAsia="Times New Roman" w:hAnsi="Courier New" w:cs="Courier New"/>
          <w:lang w:val="hy-AM" w:eastAsia="hy-AM"/>
        </w:rPr>
        <w:t> </w:t>
      </w:r>
      <w:r w:rsidRPr="00203A6D">
        <w:rPr>
          <w:rFonts w:ascii="GHEA Grapalat" w:eastAsia="Times New Roman" w:hAnsi="GHEA Grapalat"/>
          <w:lang w:val="hy-AM" w:eastAsia="hy-AM"/>
        </w:rPr>
        <w:t xml:space="preserve">500 </w:t>
      </w:r>
      <w:r w:rsidRPr="00203A6D">
        <w:rPr>
          <w:rFonts w:ascii="GHEA Grapalat" w:hAnsi="GHEA Grapalat"/>
          <w:lang w:val="hy-AM"/>
        </w:rPr>
        <w:t>քառ. կիլոմետր</w:t>
      </w:r>
      <w:r w:rsidRPr="00203A6D">
        <w:rPr>
          <w:rFonts w:ascii="GHEA Grapalat" w:eastAsia="Times New Roman" w:hAnsi="GHEA Grapalat"/>
          <w:lang w:val="hy-AM" w:eastAsia="hy-AM"/>
        </w:rPr>
        <w:t>։</w:t>
      </w:r>
    </w:p>
    <w:p w:rsidR="00710114" w:rsidRPr="00203A6D" w:rsidRDefault="00710114" w:rsidP="001275E1">
      <w:pPr>
        <w:widowControl w:val="0"/>
        <w:tabs>
          <w:tab w:val="left" w:pos="1134"/>
        </w:tabs>
        <w:spacing w:after="160" w:line="336"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24.</w:t>
      </w:r>
      <w:r w:rsidRPr="00203A6D">
        <w:rPr>
          <w:rFonts w:ascii="GHEA Grapalat" w:eastAsia="Times New Roman" w:hAnsi="GHEA Grapalat"/>
          <w:lang w:val="hy-AM" w:eastAsia="hy-AM"/>
        </w:rPr>
        <w:tab/>
        <w:t>Մոտավոր հաշվարկներով այսօր Լեռնային Ղարաբաղի բնակչությունը կազմում է 120</w:t>
      </w:r>
      <w:r w:rsidRPr="00203A6D">
        <w:rPr>
          <w:rFonts w:ascii="Courier New" w:eastAsia="Times New Roman" w:hAnsi="Courier New" w:cs="Courier New"/>
          <w:lang w:val="hy-AM" w:eastAsia="hy-AM"/>
        </w:rPr>
        <w:t> </w:t>
      </w:r>
      <w:r w:rsidRPr="00203A6D">
        <w:rPr>
          <w:rFonts w:ascii="GHEA Grapalat" w:eastAsia="Times New Roman" w:hAnsi="GHEA Grapalat"/>
          <w:lang w:val="hy-AM" w:eastAsia="hy-AM"/>
        </w:rPr>
        <w:t>000-ից մինչ</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 xml:space="preserve"> 145</w:t>
      </w:r>
      <w:r w:rsidRPr="00203A6D">
        <w:rPr>
          <w:rFonts w:ascii="Courier New" w:eastAsia="Times New Roman" w:hAnsi="Courier New" w:cs="Courier New"/>
          <w:lang w:val="hy-AM" w:eastAsia="hy-AM"/>
        </w:rPr>
        <w:t> </w:t>
      </w:r>
      <w:r w:rsidRPr="00203A6D">
        <w:rPr>
          <w:rFonts w:ascii="GHEA Grapalat" w:eastAsia="Times New Roman" w:hAnsi="GHEA Grapalat"/>
          <w:lang w:val="hy-AM" w:eastAsia="hy-AM"/>
        </w:rPr>
        <w:t>000 մարդ, որից 95</w:t>
      </w:r>
      <w:r w:rsidRPr="00203A6D">
        <w:rPr>
          <w:rFonts w:ascii="GHEA Grapalat" w:hAnsi="GHEA Grapalat"/>
          <w:lang w:val="hy-AM"/>
        </w:rPr>
        <w:t>%</w:t>
      </w:r>
      <w:r w:rsidRPr="00203A6D">
        <w:rPr>
          <w:rFonts w:ascii="GHEA Grapalat" w:eastAsia="Times New Roman" w:hAnsi="GHEA Grapalat"/>
          <w:lang w:val="hy-AM" w:eastAsia="hy-AM"/>
        </w:rPr>
        <w:t>-ը էթնիկ հայեր են։ Ադրբեջանցիներ գրեթե չեն մնացել։</w:t>
      </w:r>
    </w:p>
    <w:p w:rsidR="00710114" w:rsidRPr="00203A6D" w:rsidRDefault="00710114" w:rsidP="001275E1">
      <w:pPr>
        <w:widowControl w:val="0"/>
        <w:tabs>
          <w:tab w:val="left" w:pos="1134"/>
        </w:tabs>
        <w:spacing w:after="160" w:line="336" w:lineRule="auto"/>
        <w:ind w:firstLine="567"/>
        <w:jc w:val="both"/>
        <w:rPr>
          <w:rFonts w:ascii="GHEA Grapalat" w:eastAsia="Times New Roman" w:hAnsi="GHEA Grapalat"/>
          <w:lang w:val="hy-AM" w:eastAsia="hy-AM"/>
        </w:rPr>
      </w:pPr>
      <w:r w:rsidRPr="00203A6D">
        <w:rPr>
          <w:rFonts w:ascii="GHEA Grapalat" w:eastAsia="Times New Roman" w:hAnsi="GHEA Grapalat"/>
          <w:color w:val="000000"/>
          <w:lang w:val="hy-AM" w:eastAsia="hy-AM"/>
        </w:rPr>
        <w:t>25.</w:t>
      </w:r>
      <w:r w:rsidRPr="00203A6D">
        <w:rPr>
          <w:rFonts w:ascii="GHEA Grapalat" w:eastAsia="Times New Roman" w:hAnsi="GHEA Grapalat"/>
          <w:color w:val="000000"/>
          <w:lang w:val="hy-AM" w:eastAsia="hy-AM"/>
        </w:rPr>
        <w:tab/>
        <w:t>Հակամարտությանը քաղաքական կարգավորում դեռ</w:t>
      </w:r>
      <w:r w:rsidR="00203A6D">
        <w:rPr>
          <w:rFonts w:ascii="GHEA Grapalat" w:eastAsia="Times New Roman" w:hAnsi="GHEA Grapalat"/>
          <w:color w:val="000000"/>
          <w:lang w:val="hy-AM" w:eastAsia="hy-AM"/>
        </w:rPr>
        <w:t>եւ</w:t>
      </w:r>
      <w:r w:rsidRPr="00203A6D">
        <w:rPr>
          <w:rFonts w:ascii="GHEA Grapalat" w:eastAsia="Times New Roman" w:hAnsi="GHEA Grapalat"/>
          <w:color w:val="000000"/>
          <w:lang w:val="hy-AM" w:eastAsia="hy-AM"/>
        </w:rPr>
        <w:t xml:space="preserve">ս չի տրվել։ </w:t>
      </w:r>
      <w:r w:rsidRPr="00203A6D">
        <w:rPr>
          <w:rFonts w:ascii="GHEA Grapalat" w:eastAsia="Times New Roman" w:hAnsi="GHEA Grapalat"/>
          <w:lang w:val="hy-AM" w:eastAsia="hy-AM"/>
        </w:rPr>
        <w:lastRenderedPageBreak/>
        <w:t>ԼՂՀ-ի ինքնահռչակ անկախությունը չի ճանաչվել որ</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է պետության կամ որ</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է միջազգային կազմակերպության կողմից։ 1994 թվականի հրադադարի մասին համաձայնագրի պարբերական խախտումները հանգեցրել են բազմաթիվ զոհերի առաջացմանը, իսկ պաշտոնյաները դեռ</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 xml:space="preserve">ս վարում են թշնամական հռետորություն։ Ավելին, միջազգային զեկույցների համաձայն՝ վերջին տարիներին սրվել է լարվածությունը, իսկ ռազմական ծախսերը Հայաստանում </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 xml:space="preserve"> Ադրբեջանում զգալիորեն աճել են։</w:t>
      </w:r>
    </w:p>
    <w:p w:rsidR="00710114" w:rsidRPr="00203A6D" w:rsidRDefault="00710114" w:rsidP="001275E1">
      <w:pPr>
        <w:widowControl w:val="0"/>
        <w:tabs>
          <w:tab w:val="left" w:pos="1134"/>
        </w:tabs>
        <w:spacing w:after="160" w:line="348" w:lineRule="auto"/>
        <w:ind w:firstLine="567"/>
        <w:jc w:val="both"/>
        <w:rPr>
          <w:rFonts w:ascii="GHEA Grapalat" w:eastAsia="Times New Roman" w:hAnsi="GHEA Grapalat"/>
          <w:color w:val="000000"/>
          <w:lang w:val="hy-AM" w:eastAsia="hy-AM"/>
        </w:rPr>
      </w:pPr>
      <w:r w:rsidRPr="00203A6D">
        <w:rPr>
          <w:rFonts w:ascii="GHEA Grapalat" w:eastAsia="Times New Roman" w:hAnsi="GHEA Grapalat"/>
          <w:color w:val="000000"/>
          <w:lang w:val="hy-AM" w:eastAsia="hy-AM"/>
        </w:rPr>
        <w:t>26.</w:t>
      </w:r>
      <w:r w:rsidRPr="00203A6D">
        <w:rPr>
          <w:rFonts w:ascii="GHEA Grapalat" w:eastAsia="Times New Roman" w:hAnsi="GHEA Grapalat"/>
          <w:color w:val="000000"/>
          <w:lang w:val="hy-AM" w:eastAsia="hy-AM"/>
        </w:rPr>
        <w:tab/>
        <w:t xml:space="preserve">Հակամարտության խաղաղ կարգավորման վերաբերյալ բազմաթիվ առաջարկներ ձախողվել են։ Բանակցություններ են վարվել ԵԱՀԿ-ի (Եվրոպայում անվտանգության </w:t>
      </w:r>
      <w:r w:rsidR="00203A6D">
        <w:rPr>
          <w:rFonts w:ascii="GHEA Grapalat" w:eastAsia="Times New Roman" w:hAnsi="GHEA Grapalat"/>
          <w:color w:val="000000"/>
          <w:lang w:val="hy-AM" w:eastAsia="hy-AM"/>
        </w:rPr>
        <w:t>եւ</w:t>
      </w:r>
      <w:r w:rsidRPr="00203A6D">
        <w:rPr>
          <w:rFonts w:ascii="GHEA Grapalat" w:eastAsia="Times New Roman" w:hAnsi="GHEA Grapalat"/>
          <w:color w:val="000000"/>
          <w:lang w:val="hy-AM" w:eastAsia="hy-AM"/>
        </w:rPr>
        <w:t xml:space="preserve"> համագործակցության կազմակերպության) </w:t>
      </w:r>
      <w:r w:rsidR="00203A6D">
        <w:rPr>
          <w:rFonts w:ascii="GHEA Grapalat" w:eastAsia="Times New Roman" w:hAnsi="GHEA Grapalat"/>
          <w:color w:val="000000"/>
          <w:lang w:val="hy-AM" w:eastAsia="hy-AM"/>
        </w:rPr>
        <w:t>եւ</w:t>
      </w:r>
      <w:r w:rsidRPr="00203A6D">
        <w:rPr>
          <w:rFonts w:ascii="GHEA Grapalat" w:eastAsia="Times New Roman" w:hAnsi="GHEA Grapalat"/>
          <w:color w:val="000000"/>
          <w:lang w:val="hy-AM" w:eastAsia="hy-AM"/>
        </w:rPr>
        <w:t xml:space="preserve"> իր, այսպես կոչված, Մինսկի խմբի հովանու ներքո։ 2007 թվականի նոյեմբերին Մադրիդում Մինսկի խմբի երեք համանախագահող երկրները՝ Ֆրանսիան, Ռուսաստանը </w:t>
      </w:r>
      <w:r w:rsidR="00203A6D">
        <w:rPr>
          <w:rFonts w:ascii="GHEA Grapalat" w:eastAsia="Times New Roman" w:hAnsi="GHEA Grapalat"/>
          <w:color w:val="000000"/>
          <w:lang w:val="hy-AM" w:eastAsia="hy-AM"/>
        </w:rPr>
        <w:t>եւ</w:t>
      </w:r>
      <w:r w:rsidRPr="00203A6D">
        <w:rPr>
          <w:rFonts w:ascii="GHEA Grapalat" w:eastAsia="Times New Roman" w:hAnsi="GHEA Grapalat"/>
          <w:color w:val="000000"/>
          <w:lang w:val="hy-AM" w:eastAsia="hy-AM"/>
        </w:rPr>
        <w:t xml:space="preserve"> ԱՄՆ-ն, Հայաստանին </w:t>
      </w:r>
      <w:r w:rsidR="00203A6D">
        <w:rPr>
          <w:rFonts w:ascii="GHEA Grapalat" w:eastAsia="Times New Roman" w:hAnsi="GHEA Grapalat"/>
          <w:color w:val="000000"/>
          <w:lang w:val="hy-AM" w:eastAsia="hy-AM"/>
        </w:rPr>
        <w:t>եւ</w:t>
      </w:r>
      <w:r w:rsidRPr="00203A6D">
        <w:rPr>
          <w:rFonts w:ascii="GHEA Grapalat" w:eastAsia="Times New Roman" w:hAnsi="GHEA Grapalat"/>
          <w:color w:val="000000"/>
          <w:lang w:val="hy-AM" w:eastAsia="hy-AM"/>
        </w:rPr>
        <w:t xml:space="preserve"> Ադրբեջանին են ներկայացրել Հակամարտության կարգավորման հիմնական սկզբունքները։ </w:t>
      </w:r>
      <w:r w:rsidRPr="00203A6D">
        <w:rPr>
          <w:rFonts w:ascii="GHEA Grapalat" w:eastAsia="Times New Roman" w:hAnsi="GHEA Grapalat"/>
          <w:lang w:val="hy-AM" w:eastAsia="hy-AM"/>
        </w:rPr>
        <w:t xml:space="preserve">Հիմնական սկզբունքներով, որոնք հետագայում լրացվել են, կոչ է արվում, </w:t>
      </w:r>
      <w:r w:rsidRPr="00203A6D">
        <w:rPr>
          <w:rFonts w:ascii="GHEA Grapalat" w:hAnsi="GHEA Grapalat"/>
          <w:i/>
          <w:lang w:val="hy-AM"/>
        </w:rPr>
        <w:t>inter alia</w:t>
      </w:r>
      <w:r w:rsidRPr="00203A6D">
        <w:rPr>
          <w:rFonts w:ascii="GHEA Grapalat" w:hAnsi="GHEA Grapalat"/>
          <w:lang w:val="hy-AM"/>
        </w:rPr>
        <w:t xml:space="preserve"> (ի թիվս այլնի)</w:t>
      </w:r>
      <w:r w:rsidRPr="00203A6D">
        <w:rPr>
          <w:rFonts w:ascii="GHEA Grapalat" w:eastAsia="Times New Roman" w:hAnsi="GHEA Grapalat"/>
          <w:lang w:val="hy-AM" w:eastAsia="hy-AM"/>
        </w:rPr>
        <w:t>, Ադրբեջանի վերահսկողությանը վերադարձնել Լեռնային Ղարաբաղի հարակից</w:t>
      </w:r>
      <w:r w:rsidRPr="00203A6D">
        <w:rPr>
          <w:rFonts w:ascii="GHEA Grapalat" w:hAnsi="GHEA Grapalat"/>
          <w:lang w:val="hy-AM"/>
        </w:rPr>
        <w:t xml:space="preserve"> </w:t>
      </w:r>
      <w:r w:rsidRPr="00203A6D">
        <w:rPr>
          <w:rFonts w:ascii="GHEA Grapalat" w:eastAsia="Times New Roman" w:hAnsi="GHEA Grapalat"/>
          <w:lang w:val="hy-AM" w:eastAsia="hy-AM"/>
        </w:rPr>
        <w:t xml:space="preserve">տարածքները, Լեռնային Ղարաբաղին տալ անվտանգության </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 xml:space="preserve"> ինքնակառավարման համար երաշխիքներ ապահովող միջանկյալ կարգավիճակ, ապահովել Հայաստանը Լեռնային Ղարաբաղին կապող միջանցք, հետագայում, իրավական պարտադիր ուժ ունեցող հանրաքվեի միջոցով, որոշել Լեռնային Ղարաբաղի վերջնական իրավական կարգավիճակը, ներքին տեղահանման ենթարկված բոլոր անձանց </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 xml:space="preserve"> փախստականներին տրամադրել իրենց նախկին բնակության վայրեր վերադառնալու իրավունքը, ինչպես նա</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 xml:space="preserve"> տրամադրել միջազգային անվտանգության երաշ</w:t>
      </w:r>
      <w:r w:rsidR="00FA0DD4" w:rsidRPr="00203A6D">
        <w:rPr>
          <w:rFonts w:ascii="GHEA Grapalat" w:eastAsia="Times New Roman" w:hAnsi="GHEA Grapalat"/>
          <w:lang w:val="hy-AM" w:eastAsia="hy-AM"/>
        </w:rPr>
        <w:t>խ</w:t>
      </w:r>
      <w:r w:rsidRPr="00203A6D">
        <w:rPr>
          <w:rFonts w:ascii="GHEA Grapalat" w:eastAsia="Times New Roman" w:hAnsi="GHEA Grapalat"/>
          <w:lang w:val="hy-AM" w:eastAsia="hy-AM"/>
        </w:rPr>
        <w:t>իքներ, որոնք կներառեն խաղաղապահ գործողություններ։</w:t>
      </w:r>
      <w:r w:rsidRPr="00203A6D">
        <w:rPr>
          <w:rFonts w:ascii="GHEA Grapalat" w:eastAsia="Times New Roman" w:hAnsi="GHEA Grapalat"/>
          <w:color w:val="000000"/>
          <w:lang w:val="hy-AM" w:eastAsia="hy-AM"/>
        </w:rPr>
        <w:t xml:space="preserve"> Գաղափարն այն է, որ Հայաստանի </w:t>
      </w:r>
      <w:r w:rsidR="00203A6D">
        <w:rPr>
          <w:rFonts w:ascii="GHEA Grapalat" w:eastAsia="Times New Roman" w:hAnsi="GHEA Grapalat"/>
          <w:color w:val="000000"/>
          <w:lang w:val="hy-AM" w:eastAsia="hy-AM"/>
        </w:rPr>
        <w:t>եւ</w:t>
      </w:r>
      <w:r w:rsidRPr="00203A6D">
        <w:rPr>
          <w:rFonts w:ascii="GHEA Grapalat" w:eastAsia="Times New Roman" w:hAnsi="GHEA Grapalat"/>
          <w:color w:val="000000"/>
          <w:lang w:val="hy-AM" w:eastAsia="hy-AM"/>
        </w:rPr>
        <w:t xml:space="preserve"> Ադրբեջանի կողմից սկզբունքների ընդունմամբ հնարավոր կլինի մշակել կարգավորման համակողմանի </w:t>
      </w:r>
      <w:r w:rsidR="00203A6D">
        <w:rPr>
          <w:rFonts w:ascii="GHEA Grapalat" w:eastAsia="Times New Roman" w:hAnsi="GHEA Grapalat"/>
          <w:color w:val="000000"/>
          <w:lang w:val="hy-AM" w:eastAsia="hy-AM"/>
        </w:rPr>
        <w:t>եւ</w:t>
      </w:r>
      <w:r w:rsidRPr="00203A6D">
        <w:rPr>
          <w:rFonts w:ascii="GHEA Grapalat" w:eastAsia="Times New Roman" w:hAnsi="GHEA Grapalat"/>
          <w:color w:val="000000"/>
          <w:lang w:val="hy-AM" w:eastAsia="hy-AM"/>
        </w:rPr>
        <w:t xml:space="preserve"> մանրամասն ծրագիր։ Մինսկի խմբի դիվանագետների ինտենսիվ միջնորդական դիվանագիտությունից </w:t>
      </w:r>
      <w:r w:rsidR="00203A6D">
        <w:rPr>
          <w:rFonts w:ascii="GHEA Grapalat" w:eastAsia="Times New Roman" w:hAnsi="GHEA Grapalat"/>
          <w:color w:val="000000"/>
          <w:lang w:val="hy-AM" w:eastAsia="hy-AM"/>
        </w:rPr>
        <w:t>եւ</w:t>
      </w:r>
      <w:r w:rsidRPr="00203A6D">
        <w:rPr>
          <w:rFonts w:ascii="GHEA Grapalat" w:eastAsia="Times New Roman" w:hAnsi="GHEA Grapalat"/>
          <w:color w:val="000000"/>
          <w:lang w:val="hy-AM" w:eastAsia="hy-AM"/>
        </w:rPr>
        <w:t xml:space="preserve"> 2009 թվականին երկու երկրների նախագահների միջ</w:t>
      </w:r>
      <w:r w:rsidR="00203A6D">
        <w:rPr>
          <w:rFonts w:ascii="GHEA Grapalat" w:eastAsia="Times New Roman" w:hAnsi="GHEA Grapalat"/>
          <w:color w:val="000000"/>
          <w:lang w:val="hy-AM" w:eastAsia="hy-AM"/>
        </w:rPr>
        <w:t>եւ</w:t>
      </w:r>
      <w:r w:rsidRPr="00203A6D">
        <w:rPr>
          <w:rFonts w:ascii="GHEA Grapalat" w:eastAsia="Times New Roman" w:hAnsi="GHEA Grapalat"/>
          <w:color w:val="000000"/>
          <w:lang w:val="hy-AM" w:eastAsia="hy-AM"/>
        </w:rPr>
        <w:t xml:space="preserve"> մի շարք հանդիպումներից հետո </w:t>
      </w:r>
      <w:r w:rsidRPr="00203A6D">
        <w:rPr>
          <w:rFonts w:ascii="GHEA Grapalat" w:eastAsia="Times New Roman" w:hAnsi="GHEA Grapalat"/>
          <w:color w:val="000000"/>
          <w:lang w:val="hy-AM" w:eastAsia="hy-AM"/>
        </w:rPr>
        <w:lastRenderedPageBreak/>
        <w:t>2010</w:t>
      </w:r>
      <w:r w:rsidR="001275E1">
        <w:rPr>
          <w:rFonts w:ascii="Courier New" w:eastAsia="Times New Roman" w:hAnsi="Courier New" w:cs="Courier New"/>
          <w:color w:val="000000"/>
          <w:lang w:val="hy-AM" w:eastAsia="hy-AM"/>
        </w:rPr>
        <w:t> </w:t>
      </w:r>
      <w:r w:rsidRPr="00203A6D">
        <w:rPr>
          <w:rFonts w:ascii="GHEA Grapalat" w:eastAsia="Times New Roman" w:hAnsi="GHEA Grapalat"/>
          <w:color w:val="000000"/>
          <w:lang w:val="hy-AM" w:eastAsia="hy-AM"/>
        </w:rPr>
        <w:t>թվականին գործընթացը կորցրել է իր թափը։ Մինչ օրս հակամարտության կողմերը չեն ստորագրել Հիմնական սկզբունքների մասին պաշտոնական համաձայնագիր։</w:t>
      </w:r>
    </w:p>
    <w:p w:rsidR="00710114" w:rsidRPr="00203A6D" w:rsidRDefault="00710114"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27.</w:t>
      </w:r>
      <w:r w:rsidRPr="00203A6D">
        <w:rPr>
          <w:rFonts w:ascii="GHEA Grapalat" w:eastAsia="Times New Roman" w:hAnsi="GHEA Grapalat"/>
          <w:lang w:val="hy-AM" w:eastAsia="hy-AM"/>
        </w:rPr>
        <w:tab/>
        <w:t>2011 թվականի մարտի 24-ին Մինսկի խումբը ներկայացրեց «ԵԱՀԿ Մինսկի խմբի համանախագահների դաշտային գնահատման առաքելության այցը Ադրբեջանի՝ Լեռնային Ղարաբաղին հարակից գրավված տարածքներ» խորագրով զեկույցը, որի ամփոփ նկարագրում նշվում է հետ</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յալը.</w:t>
      </w:r>
    </w:p>
    <w:p w:rsidR="00710114" w:rsidRPr="001275E1" w:rsidRDefault="00710114" w:rsidP="00203A6D">
      <w:pPr>
        <w:widowControl w:val="0"/>
        <w:spacing w:after="160" w:line="360" w:lineRule="auto"/>
        <w:ind w:left="540" w:firstLine="594"/>
        <w:jc w:val="both"/>
        <w:rPr>
          <w:rFonts w:ascii="GHEA Grapalat" w:eastAsia="Times New Roman" w:hAnsi="GHEA Grapalat"/>
          <w:sz w:val="20"/>
          <w:szCs w:val="20"/>
          <w:lang w:val="hy-AM" w:eastAsia="hy-AM"/>
        </w:rPr>
      </w:pPr>
      <w:r w:rsidRPr="001275E1">
        <w:rPr>
          <w:rFonts w:ascii="GHEA Grapalat" w:eastAsia="Times New Roman" w:hAnsi="GHEA Grapalat"/>
          <w:sz w:val="20"/>
          <w:szCs w:val="20"/>
          <w:lang w:val="hy-AM" w:eastAsia="hy-AM"/>
        </w:rPr>
        <w:t xml:space="preserve">«2010 թվականի հոկտեմբերի 7-12-ը ԵԱՀԿ Մինսկի խմբի համանախագահները դաշտային գնահատման առաքելությամբ այցելեցին Ադրբեջանի՝ Լեռնային Ղարաբաղին </w:t>
      </w:r>
      <w:r w:rsidRPr="001275E1">
        <w:rPr>
          <w:rFonts w:ascii="GHEA Grapalat" w:eastAsia="Times New Roman" w:hAnsi="GHEA Grapalat"/>
          <w:spacing w:val="-4"/>
          <w:sz w:val="20"/>
          <w:szCs w:val="20"/>
          <w:lang w:val="hy-AM" w:eastAsia="hy-AM"/>
        </w:rPr>
        <w:t xml:space="preserve">հարակից գրավված տարածքներ՝ այնտեղ ընդհանուր իրավիճակը, ներառյալ՝ մարդասիրական </w:t>
      </w:r>
      <w:r w:rsidR="00203A6D" w:rsidRPr="001275E1">
        <w:rPr>
          <w:rFonts w:ascii="GHEA Grapalat" w:eastAsia="Times New Roman" w:hAnsi="GHEA Grapalat"/>
          <w:spacing w:val="-4"/>
          <w:sz w:val="20"/>
          <w:szCs w:val="20"/>
          <w:lang w:val="hy-AM" w:eastAsia="hy-AM"/>
        </w:rPr>
        <w:t>եւ</w:t>
      </w:r>
      <w:r w:rsidRPr="001275E1">
        <w:rPr>
          <w:rFonts w:ascii="GHEA Grapalat" w:eastAsia="Times New Roman" w:hAnsi="GHEA Grapalat"/>
          <w:spacing w:val="-4"/>
          <w:sz w:val="20"/>
          <w:szCs w:val="20"/>
          <w:lang w:val="hy-AM" w:eastAsia="hy-AM"/>
        </w:rPr>
        <w:t xml:space="preserve"> այլ ասպեկտները գնահատելու համար։ Համանախագահներին միացել</w:t>
      </w:r>
      <w:r w:rsidRPr="001275E1">
        <w:rPr>
          <w:rFonts w:ascii="GHEA Grapalat" w:eastAsia="Times New Roman" w:hAnsi="GHEA Grapalat"/>
          <w:sz w:val="20"/>
          <w:szCs w:val="20"/>
          <w:lang w:val="hy-AM" w:eastAsia="hy-AM"/>
        </w:rPr>
        <w:t xml:space="preserve"> էին ԵԱՀԿ գործող նախագահի անձնական ներկայացուցիչը </w:t>
      </w:r>
      <w:r w:rsidR="00203A6D" w:rsidRPr="001275E1">
        <w:rPr>
          <w:rFonts w:ascii="GHEA Grapalat" w:eastAsia="Times New Roman" w:hAnsi="GHEA Grapalat"/>
          <w:sz w:val="20"/>
          <w:szCs w:val="20"/>
          <w:lang w:val="hy-AM" w:eastAsia="hy-AM"/>
        </w:rPr>
        <w:t>եւ</w:t>
      </w:r>
      <w:r w:rsidRPr="001275E1">
        <w:rPr>
          <w:rFonts w:ascii="GHEA Grapalat" w:eastAsia="Times New Roman" w:hAnsi="GHEA Grapalat"/>
          <w:sz w:val="20"/>
          <w:szCs w:val="20"/>
          <w:lang w:val="hy-AM" w:eastAsia="hy-AM"/>
        </w:rPr>
        <w:t xml:space="preserve"> իր խումբը, որը տրամադրեց նյութատեխնիկական աջակցություն, ինչպես նա</w:t>
      </w:r>
      <w:r w:rsidR="00203A6D" w:rsidRPr="001275E1">
        <w:rPr>
          <w:rFonts w:ascii="GHEA Grapalat" w:eastAsia="Times New Roman" w:hAnsi="GHEA Grapalat"/>
          <w:sz w:val="20"/>
          <w:szCs w:val="20"/>
          <w:lang w:val="hy-AM" w:eastAsia="hy-AM"/>
        </w:rPr>
        <w:t>եւ</w:t>
      </w:r>
      <w:r w:rsidRPr="001275E1">
        <w:rPr>
          <w:rFonts w:ascii="GHEA Grapalat" w:eastAsia="Times New Roman" w:hAnsi="GHEA Grapalat"/>
          <w:sz w:val="20"/>
          <w:szCs w:val="20"/>
          <w:lang w:val="hy-AM" w:eastAsia="hy-AM"/>
        </w:rPr>
        <w:t xml:space="preserve"> ՄԱԿ ՓԳՀ-ի երկու փորձագետներ </w:t>
      </w:r>
      <w:r w:rsidR="00203A6D" w:rsidRPr="001275E1">
        <w:rPr>
          <w:rFonts w:ascii="GHEA Grapalat" w:eastAsia="Times New Roman" w:hAnsi="GHEA Grapalat"/>
          <w:sz w:val="20"/>
          <w:szCs w:val="20"/>
          <w:lang w:val="hy-AM" w:eastAsia="hy-AM"/>
        </w:rPr>
        <w:t>եւ</w:t>
      </w:r>
      <w:r w:rsidRPr="001275E1">
        <w:rPr>
          <w:rFonts w:ascii="GHEA Grapalat" w:eastAsia="Times New Roman" w:hAnsi="GHEA Grapalat"/>
          <w:sz w:val="20"/>
          <w:szCs w:val="20"/>
          <w:lang w:val="hy-AM" w:eastAsia="hy-AM"/>
        </w:rPr>
        <w:t xml:space="preserve"> 2005 թվականին գործող ԵԱՀԿ փաստահավաք առաքելության մեկ անդամ։ Սա 2005</w:t>
      </w:r>
      <w:r w:rsidR="001275E1">
        <w:rPr>
          <w:rFonts w:ascii="Courier New" w:eastAsia="Times New Roman" w:hAnsi="Courier New" w:cs="Courier New"/>
          <w:sz w:val="20"/>
          <w:szCs w:val="20"/>
          <w:lang w:val="hy-AM" w:eastAsia="hy-AM"/>
        </w:rPr>
        <w:t> </w:t>
      </w:r>
      <w:r w:rsidRPr="001275E1">
        <w:rPr>
          <w:rFonts w:ascii="GHEA Grapalat" w:eastAsia="Times New Roman" w:hAnsi="GHEA Grapalat"/>
          <w:sz w:val="20"/>
          <w:szCs w:val="20"/>
          <w:lang w:val="hy-AM" w:eastAsia="hy-AM"/>
        </w:rPr>
        <w:t xml:space="preserve">թվականից ի վեր միջազգային հանրության կողմից դեպի տարածքներ առաքելության առաջին այցն էր </w:t>
      </w:r>
      <w:r w:rsidR="00203A6D" w:rsidRPr="001275E1">
        <w:rPr>
          <w:rFonts w:ascii="GHEA Grapalat" w:eastAsia="Times New Roman" w:hAnsi="GHEA Grapalat"/>
          <w:sz w:val="20"/>
          <w:szCs w:val="20"/>
          <w:lang w:val="hy-AM" w:eastAsia="hy-AM"/>
        </w:rPr>
        <w:t>եւ</w:t>
      </w:r>
      <w:r w:rsidRPr="001275E1">
        <w:rPr>
          <w:rFonts w:ascii="GHEA Grapalat" w:eastAsia="Times New Roman" w:hAnsi="GHEA Grapalat"/>
          <w:sz w:val="20"/>
          <w:szCs w:val="20"/>
          <w:lang w:val="hy-AM" w:eastAsia="hy-AM"/>
        </w:rPr>
        <w:t xml:space="preserve"> 18 տարվա ընթացքում ՄԱԿ-ի անձնակազմի առաջին այցը։</w:t>
      </w:r>
    </w:p>
    <w:p w:rsidR="00710114" w:rsidRPr="001275E1" w:rsidRDefault="00710114" w:rsidP="00203A6D">
      <w:pPr>
        <w:widowControl w:val="0"/>
        <w:spacing w:after="160" w:line="360" w:lineRule="auto"/>
        <w:ind w:left="540" w:firstLine="594"/>
        <w:jc w:val="both"/>
        <w:rPr>
          <w:rFonts w:ascii="GHEA Grapalat" w:eastAsia="Times New Roman" w:hAnsi="GHEA Grapalat"/>
          <w:sz w:val="20"/>
          <w:szCs w:val="20"/>
          <w:lang w:val="hy-AM" w:eastAsia="hy-AM"/>
        </w:rPr>
      </w:pPr>
      <w:r w:rsidRPr="001275E1">
        <w:rPr>
          <w:rFonts w:ascii="GHEA Grapalat" w:eastAsia="Times New Roman" w:hAnsi="GHEA Grapalat"/>
          <w:sz w:val="20"/>
          <w:szCs w:val="20"/>
          <w:lang w:val="hy-AM" w:eastAsia="hy-AM"/>
        </w:rPr>
        <w:t>Ճամփորդելով ավելի քան 1</w:t>
      </w:r>
      <w:r w:rsidRPr="001275E1">
        <w:rPr>
          <w:rFonts w:ascii="Courier New" w:eastAsia="Times New Roman" w:hAnsi="Courier New" w:cs="Courier New"/>
          <w:sz w:val="20"/>
          <w:szCs w:val="20"/>
          <w:lang w:val="hy-AM" w:eastAsia="hy-AM"/>
        </w:rPr>
        <w:t> </w:t>
      </w:r>
      <w:r w:rsidRPr="001275E1">
        <w:rPr>
          <w:rFonts w:ascii="GHEA Grapalat" w:eastAsia="Times New Roman" w:hAnsi="GHEA Grapalat"/>
          <w:sz w:val="20"/>
          <w:szCs w:val="20"/>
          <w:lang w:val="hy-AM" w:eastAsia="hy-AM"/>
        </w:rPr>
        <w:t xml:space="preserve">000 կիլոմետր տարածք՝ համանախագահները տեսան Լեռնային Ղարաբաղի հակամարտության </w:t>
      </w:r>
      <w:r w:rsidR="00203A6D" w:rsidRPr="001275E1">
        <w:rPr>
          <w:rFonts w:ascii="GHEA Grapalat" w:eastAsia="Times New Roman" w:hAnsi="GHEA Grapalat"/>
          <w:sz w:val="20"/>
          <w:szCs w:val="20"/>
          <w:lang w:val="hy-AM" w:eastAsia="hy-AM"/>
        </w:rPr>
        <w:t>եւ</w:t>
      </w:r>
      <w:r w:rsidRPr="001275E1">
        <w:rPr>
          <w:rFonts w:ascii="GHEA Grapalat" w:eastAsia="Times New Roman" w:hAnsi="GHEA Grapalat"/>
          <w:sz w:val="20"/>
          <w:szCs w:val="20"/>
          <w:lang w:val="hy-AM" w:eastAsia="hy-AM"/>
        </w:rPr>
        <w:t xml:space="preserve"> խաղաղ կարգավորման հասնելու ձախողման աղետալի հետ</w:t>
      </w:r>
      <w:r w:rsidR="00203A6D" w:rsidRPr="001275E1">
        <w:rPr>
          <w:rFonts w:ascii="GHEA Grapalat" w:eastAsia="Times New Roman" w:hAnsi="GHEA Grapalat"/>
          <w:sz w:val="20"/>
          <w:szCs w:val="20"/>
          <w:lang w:val="hy-AM" w:eastAsia="hy-AM"/>
        </w:rPr>
        <w:t>եւ</w:t>
      </w:r>
      <w:r w:rsidRPr="001275E1">
        <w:rPr>
          <w:rFonts w:ascii="GHEA Grapalat" w:eastAsia="Times New Roman" w:hAnsi="GHEA Grapalat"/>
          <w:sz w:val="20"/>
          <w:szCs w:val="20"/>
          <w:lang w:val="hy-AM" w:eastAsia="hy-AM"/>
        </w:rPr>
        <w:t xml:space="preserve">անքների բոլոր ապացույցները։ Հակամարտությունից առաջ գոյություն ունեցող քաղաքները </w:t>
      </w:r>
      <w:r w:rsidR="00203A6D" w:rsidRPr="001275E1">
        <w:rPr>
          <w:rFonts w:ascii="GHEA Grapalat" w:eastAsia="Times New Roman" w:hAnsi="GHEA Grapalat"/>
          <w:sz w:val="20"/>
          <w:szCs w:val="20"/>
          <w:lang w:val="hy-AM" w:eastAsia="hy-AM"/>
        </w:rPr>
        <w:t>եւ</w:t>
      </w:r>
      <w:r w:rsidRPr="001275E1">
        <w:rPr>
          <w:rFonts w:ascii="GHEA Grapalat" w:eastAsia="Times New Roman" w:hAnsi="GHEA Grapalat"/>
          <w:sz w:val="20"/>
          <w:szCs w:val="20"/>
          <w:lang w:val="hy-AM" w:eastAsia="hy-AM"/>
        </w:rPr>
        <w:t xml:space="preserve"> գյուղերը լքված են </w:t>
      </w:r>
      <w:r w:rsidR="00203A6D" w:rsidRPr="001275E1">
        <w:rPr>
          <w:rFonts w:ascii="GHEA Grapalat" w:eastAsia="Times New Roman" w:hAnsi="GHEA Grapalat"/>
          <w:sz w:val="20"/>
          <w:szCs w:val="20"/>
          <w:lang w:val="hy-AM" w:eastAsia="hy-AM"/>
        </w:rPr>
        <w:t>եւ</w:t>
      </w:r>
      <w:r w:rsidRPr="001275E1">
        <w:rPr>
          <w:rFonts w:ascii="GHEA Grapalat" w:eastAsia="Times New Roman" w:hAnsi="GHEA Grapalat"/>
          <w:sz w:val="20"/>
          <w:szCs w:val="20"/>
          <w:lang w:val="hy-AM" w:eastAsia="hy-AM"/>
        </w:rPr>
        <w:t xml:space="preserve"> գրեթե ամբողջովին ավերված։ Թե</w:t>
      </w:r>
      <w:r w:rsidR="00203A6D" w:rsidRPr="001275E1">
        <w:rPr>
          <w:rFonts w:ascii="GHEA Grapalat" w:eastAsia="Times New Roman" w:hAnsi="GHEA Grapalat"/>
          <w:sz w:val="20"/>
          <w:szCs w:val="20"/>
          <w:lang w:val="hy-AM" w:eastAsia="hy-AM"/>
        </w:rPr>
        <w:t>եւ</w:t>
      </w:r>
      <w:r w:rsidRPr="001275E1">
        <w:rPr>
          <w:rFonts w:ascii="GHEA Grapalat" w:eastAsia="Times New Roman" w:hAnsi="GHEA Grapalat"/>
          <w:sz w:val="20"/>
          <w:szCs w:val="20"/>
          <w:lang w:val="hy-AM" w:eastAsia="hy-AM"/>
        </w:rPr>
        <w:t xml:space="preserve"> չկան արժանահավատ տվյալներ, սակայն բնակչության ընդհանուր թիվը կազմում է 14</w:t>
      </w:r>
      <w:r w:rsidRPr="001275E1">
        <w:rPr>
          <w:rFonts w:ascii="Courier New" w:eastAsia="Times New Roman" w:hAnsi="Courier New" w:cs="Courier New"/>
          <w:sz w:val="20"/>
          <w:szCs w:val="20"/>
          <w:lang w:val="hy-AM" w:eastAsia="hy-AM"/>
        </w:rPr>
        <w:t> </w:t>
      </w:r>
      <w:r w:rsidRPr="001275E1">
        <w:rPr>
          <w:rFonts w:ascii="GHEA Grapalat" w:eastAsia="Times New Roman" w:hAnsi="GHEA Grapalat"/>
          <w:sz w:val="20"/>
          <w:szCs w:val="20"/>
          <w:lang w:val="hy-AM" w:eastAsia="hy-AM"/>
        </w:rPr>
        <w:t>000</w:t>
      </w:r>
      <w:r w:rsidR="001275E1">
        <w:rPr>
          <w:rFonts w:ascii="Courier New" w:eastAsia="Times New Roman" w:hAnsi="Courier New" w:cs="Courier New"/>
          <w:sz w:val="20"/>
          <w:szCs w:val="20"/>
          <w:lang w:val="hy-AM" w:eastAsia="hy-AM"/>
        </w:rPr>
        <w:t> </w:t>
      </w:r>
      <w:r w:rsidRPr="001275E1">
        <w:rPr>
          <w:rFonts w:ascii="GHEA Grapalat" w:eastAsia="Times New Roman" w:hAnsi="GHEA Grapalat"/>
          <w:sz w:val="20"/>
          <w:szCs w:val="20"/>
          <w:lang w:val="hy-AM" w:eastAsia="hy-AM"/>
        </w:rPr>
        <w:t>մարդ, որոնք ապրում են փոքր ավաններում, ինչպես նա</w:t>
      </w:r>
      <w:r w:rsidR="00203A6D" w:rsidRPr="001275E1">
        <w:rPr>
          <w:rFonts w:ascii="GHEA Grapalat" w:eastAsia="Times New Roman" w:hAnsi="GHEA Grapalat"/>
          <w:sz w:val="20"/>
          <w:szCs w:val="20"/>
          <w:lang w:val="hy-AM" w:eastAsia="hy-AM"/>
        </w:rPr>
        <w:t>եւ</w:t>
      </w:r>
      <w:r w:rsidRPr="001275E1">
        <w:rPr>
          <w:rFonts w:ascii="GHEA Grapalat" w:eastAsia="Times New Roman" w:hAnsi="GHEA Grapalat"/>
          <w:sz w:val="20"/>
          <w:szCs w:val="20"/>
          <w:lang w:val="hy-AM" w:eastAsia="hy-AM"/>
        </w:rPr>
        <w:t xml:space="preserve"> Լաչին </w:t>
      </w:r>
      <w:r w:rsidR="00203A6D" w:rsidRPr="001275E1">
        <w:rPr>
          <w:rFonts w:ascii="GHEA Grapalat" w:eastAsia="Times New Roman" w:hAnsi="GHEA Grapalat"/>
          <w:sz w:val="20"/>
          <w:szCs w:val="20"/>
          <w:lang w:val="hy-AM" w:eastAsia="hy-AM"/>
        </w:rPr>
        <w:t>եւ</w:t>
      </w:r>
      <w:r w:rsidRPr="001275E1">
        <w:rPr>
          <w:rFonts w:ascii="GHEA Grapalat" w:eastAsia="Times New Roman" w:hAnsi="GHEA Grapalat"/>
          <w:sz w:val="20"/>
          <w:szCs w:val="20"/>
          <w:lang w:val="hy-AM" w:eastAsia="hy-AM"/>
        </w:rPr>
        <w:t xml:space="preserve"> Քելբաջար քաղաքներում։ Համանախագահների գնահատման համաձայն՝ 2005 թվականից ի վեր բնակչության զգալի աճ չի եղել։ Այդ տարածքներում բնակություն հաստատած անձինք, որոնք Ադրբեջանի այլ վայրերից դեպի այդ տարածքներ տեղափոխված՝ հիմնականում էթնիկ հայեր են, ապրում են ոչ կայուն, թույլ զարգացած ենթակառուցվածքների, տնտեսական քիչ ակտիվության </w:t>
      </w:r>
      <w:r w:rsidR="00203A6D" w:rsidRPr="001275E1">
        <w:rPr>
          <w:rFonts w:ascii="GHEA Grapalat" w:eastAsia="Times New Roman" w:hAnsi="GHEA Grapalat"/>
          <w:sz w:val="20"/>
          <w:szCs w:val="20"/>
          <w:lang w:val="hy-AM" w:eastAsia="hy-AM"/>
        </w:rPr>
        <w:t>եւ</w:t>
      </w:r>
      <w:r w:rsidRPr="001275E1">
        <w:rPr>
          <w:rFonts w:ascii="GHEA Grapalat" w:eastAsia="Times New Roman" w:hAnsi="GHEA Grapalat"/>
          <w:sz w:val="20"/>
          <w:szCs w:val="20"/>
          <w:lang w:val="hy-AM" w:eastAsia="hy-AM"/>
        </w:rPr>
        <w:t xml:space="preserve"> հանրային ծառայությունների սահմանափակ մատչելիության պայմաններում։ Շատերի մոտ բացակայում են ինքնությունը հաստատող փաստաթղթերը։ Վարչական նպատակներից ելնելով՝ յոթ տարածքները, նախկին ԼՂ մարզը, ինչպես նա</w:t>
      </w:r>
      <w:r w:rsidR="00203A6D" w:rsidRPr="001275E1">
        <w:rPr>
          <w:rFonts w:ascii="GHEA Grapalat" w:eastAsia="Times New Roman" w:hAnsi="GHEA Grapalat"/>
          <w:sz w:val="20"/>
          <w:szCs w:val="20"/>
          <w:lang w:val="hy-AM" w:eastAsia="hy-AM"/>
        </w:rPr>
        <w:t>եւ</w:t>
      </w:r>
      <w:r w:rsidRPr="001275E1">
        <w:rPr>
          <w:rFonts w:ascii="GHEA Grapalat" w:eastAsia="Times New Roman" w:hAnsi="GHEA Grapalat"/>
          <w:sz w:val="20"/>
          <w:szCs w:val="20"/>
          <w:lang w:val="hy-AM" w:eastAsia="hy-AM"/>
        </w:rPr>
        <w:t xml:space="preserve"> այլ տարածքներ համախմբվել են ութ նոր շրջաններում։</w:t>
      </w:r>
    </w:p>
    <w:p w:rsidR="00710114" w:rsidRPr="001275E1" w:rsidRDefault="00710114" w:rsidP="00203A6D">
      <w:pPr>
        <w:widowControl w:val="0"/>
        <w:spacing w:after="160" w:line="360" w:lineRule="auto"/>
        <w:ind w:left="540" w:firstLine="594"/>
        <w:jc w:val="both"/>
        <w:rPr>
          <w:rFonts w:ascii="GHEA Grapalat" w:eastAsia="Times New Roman" w:hAnsi="GHEA Grapalat"/>
          <w:sz w:val="20"/>
          <w:szCs w:val="20"/>
          <w:lang w:val="hy-AM" w:eastAsia="hy-AM"/>
        </w:rPr>
      </w:pPr>
      <w:r w:rsidRPr="001275E1">
        <w:rPr>
          <w:rFonts w:ascii="GHEA Grapalat" w:eastAsia="Times New Roman" w:hAnsi="GHEA Grapalat"/>
          <w:sz w:val="20"/>
          <w:szCs w:val="20"/>
          <w:lang w:val="hy-AM" w:eastAsia="hy-AM"/>
        </w:rPr>
        <w:t xml:space="preserve">Տարածքներում դաժան իրականությունն ամրապնդել է համանախագահների այն </w:t>
      </w:r>
      <w:r w:rsidRPr="001275E1">
        <w:rPr>
          <w:rFonts w:ascii="GHEA Grapalat" w:eastAsia="Times New Roman" w:hAnsi="GHEA Grapalat"/>
          <w:sz w:val="20"/>
          <w:szCs w:val="20"/>
          <w:lang w:val="hy-AM" w:eastAsia="hy-AM"/>
        </w:rPr>
        <w:lastRenderedPageBreak/>
        <w:t xml:space="preserve">տեսակետը, որ ստատուս քվոն անընդունելի է, </w:t>
      </w:r>
      <w:r w:rsidR="00203A6D" w:rsidRPr="001275E1">
        <w:rPr>
          <w:rFonts w:ascii="GHEA Grapalat" w:eastAsia="Times New Roman" w:hAnsi="GHEA Grapalat"/>
          <w:sz w:val="20"/>
          <w:szCs w:val="20"/>
          <w:lang w:val="hy-AM" w:eastAsia="hy-AM"/>
        </w:rPr>
        <w:t>եւ</w:t>
      </w:r>
      <w:r w:rsidRPr="001275E1">
        <w:rPr>
          <w:rFonts w:ascii="GHEA Grapalat" w:eastAsia="Times New Roman" w:hAnsi="GHEA Grapalat"/>
          <w:sz w:val="20"/>
          <w:szCs w:val="20"/>
          <w:lang w:val="hy-AM" w:eastAsia="hy-AM"/>
        </w:rPr>
        <w:t xml:space="preserve"> որ միայն խնդրի խաղաղ </w:t>
      </w:r>
      <w:r w:rsidR="00203A6D" w:rsidRPr="001275E1">
        <w:rPr>
          <w:rFonts w:ascii="GHEA Grapalat" w:eastAsia="Times New Roman" w:hAnsi="GHEA Grapalat"/>
          <w:sz w:val="20"/>
          <w:szCs w:val="20"/>
          <w:lang w:val="hy-AM" w:eastAsia="hy-AM"/>
        </w:rPr>
        <w:t>եւ</w:t>
      </w:r>
      <w:r w:rsidRPr="001275E1">
        <w:rPr>
          <w:rFonts w:ascii="GHEA Grapalat" w:eastAsia="Times New Roman" w:hAnsi="GHEA Grapalat"/>
          <w:sz w:val="20"/>
          <w:szCs w:val="20"/>
          <w:lang w:val="hy-AM" w:eastAsia="hy-AM"/>
        </w:rPr>
        <w:t xml:space="preserve"> բանակցային կարգավորմամբ կարելի է տարածքներում նախկինում </w:t>
      </w:r>
      <w:r w:rsidR="00203A6D" w:rsidRPr="001275E1">
        <w:rPr>
          <w:rFonts w:ascii="GHEA Grapalat" w:eastAsia="Times New Roman" w:hAnsi="GHEA Grapalat"/>
          <w:sz w:val="20"/>
          <w:szCs w:val="20"/>
          <w:lang w:val="hy-AM" w:eastAsia="hy-AM"/>
        </w:rPr>
        <w:t>եւ</w:t>
      </w:r>
      <w:r w:rsidRPr="001275E1">
        <w:rPr>
          <w:rFonts w:ascii="GHEA Grapalat" w:eastAsia="Times New Roman" w:hAnsi="GHEA Grapalat"/>
          <w:sz w:val="20"/>
          <w:szCs w:val="20"/>
          <w:lang w:val="hy-AM" w:eastAsia="hy-AM"/>
        </w:rPr>
        <w:t xml:space="preserve"> դեռ</w:t>
      </w:r>
      <w:r w:rsidR="00203A6D" w:rsidRPr="001275E1">
        <w:rPr>
          <w:rFonts w:ascii="GHEA Grapalat" w:eastAsia="Times New Roman" w:hAnsi="GHEA Grapalat"/>
          <w:sz w:val="20"/>
          <w:szCs w:val="20"/>
          <w:lang w:val="hy-AM" w:eastAsia="hy-AM"/>
        </w:rPr>
        <w:t>եւ</w:t>
      </w:r>
      <w:r w:rsidRPr="001275E1">
        <w:rPr>
          <w:rFonts w:ascii="GHEA Grapalat" w:eastAsia="Times New Roman" w:hAnsi="GHEA Grapalat"/>
          <w:sz w:val="20"/>
          <w:szCs w:val="20"/>
          <w:lang w:val="hy-AM" w:eastAsia="hy-AM"/>
        </w:rPr>
        <w:t xml:space="preserve">ս ապրող մարդկանց համար ստեղծել ավելի լավ </w:t>
      </w:r>
      <w:r w:rsidR="00203A6D" w:rsidRPr="001275E1">
        <w:rPr>
          <w:rFonts w:ascii="GHEA Grapalat" w:eastAsia="Times New Roman" w:hAnsi="GHEA Grapalat"/>
          <w:sz w:val="20"/>
          <w:szCs w:val="20"/>
          <w:lang w:val="hy-AM" w:eastAsia="hy-AM"/>
        </w:rPr>
        <w:t>եւ</w:t>
      </w:r>
      <w:r w:rsidRPr="001275E1">
        <w:rPr>
          <w:rFonts w:ascii="GHEA Grapalat" w:eastAsia="Times New Roman" w:hAnsi="GHEA Grapalat"/>
          <w:sz w:val="20"/>
          <w:szCs w:val="20"/>
          <w:lang w:val="hy-AM" w:eastAsia="hy-AM"/>
        </w:rPr>
        <w:t xml:space="preserve"> ավելի պարզորոշ ապագա։ Համանախագահները բոլոր կողմերի ղեկավարներին կոչ են անում խուսափել տարածքներում </w:t>
      </w:r>
      <w:r w:rsidR="00203A6D" w:rsidRPr="001275E1">
        <w:rPr>
          <w:rFonts w:ascii="GHEA Grapalat" w:eastAsia="Times New Roman" w:hAnsi="GHEA Grapalat"/>
          <w:sz w:val="20"/>
          <w:szCs w:val="20"/>
          <w:lang w:val="hy-AM" w:eastAsia="hy-AM"/>
        </w:rPr>
        <w:t>եւ</w:t>
      </w:r>
      <w:r w:rsidRPr="001275E1">
        <w:rPr>
          <w:rFonts w:ascii="GHEA Grapalat" w:eastAsia="Times New Roman" w:hAnsi="GHEA Grapalat"/>
          <w:sz w:val="20"/>
          <w:szCs w:val="20"/>
          <w:lang w:val="hy-AM" w:eastAsia="hy-AM"/>
        </w:rPr>
        <w:t xml:space="preserve"> այլ վիճարկելի տարածքներում այնպիսի գործողություններ կատարելուց, որոնք կարող են վնասել վերջնական կարգավորմանը կամ փոխել այս տարածքների բնույթը։ Նրանք նա</w:t>
      </w:r>
      <w:r w:rsidR="00203A6D" w:rsidRPr="001275E1">
        <w:rPr>
          <w:rFonts w:ascii="GHEA Grapalat" w:eastAsia="Times New Roman" w:hAnsi="GHEA Grapalat"/>
          <w:sz w:val="20"/>
          <w:szCs w:val="20"/>
          <w:lang w:val="hy-AM" w:eastAsia="hy-AM"/>
        </w:rPr>
        <w:t>եւ</w:t>
      </w:r>
      <w:r w:rsidRPr="001275E1">
        <w:rPr>
          <w:rFonts w:ascii="GHEA Grapalat" w:eastAsia="Times New Roman" w:hAnsi="GHEA Grapalat"/>
          <w:sz w:val="20"/>
          <w:szCs w:val="20"/>
          <w:lang w:val="hy-AM" w:eastAsia="hy-AM"/>
        </w:rPr>
        <w:t xml:space="preserve"> առաջարկում են ձեռնարկել միջոցներ՝ պահպանելու տարածքներում գտնվող գերեզմանոցները </w:t>
      </w:r>
      <w:r w:rsidR="00203A6D" w:rsidRPr="001275E1">
        <w:rPr>
          <w:rFonts w:ascii="GHEA Grapalat" w:eastAsia="Times New Roman" w:hAnsi="GHEA Grapalat"/>
          <w:sz w:val="20"/>
          <w:szCs w:val="20"/>
          <w:lang w:val="hy-AM" w:eastAsia="hy-AM"/>
        </w:rPr>
        <w:t>եւ</w:t>
      </w:r>
      <w:r w:rsidRPr="001275E1">
        <w:rPr>
          <w:rFonts w:ascii="GHEA Grapalat" w:eastAsia="Times New Roman" w:hAnsi="GHEA Grapalat"/>
          <w:sz w:val="20"/>
          <w:szCs w:val="20"/>
          <w:lang w:val="hy-AM" w:eastAsia="hy-AM"/>
        </w:rPr>
        <w:t xml:space="preserve"> պաշտամունքի վայրերը, ինչպես նա</w:t>
      </w:r>
      <w:r w:rsidR="00203A6D" w:rsidRPr="001275E1">
        <w:rPr>
          <w:rFonts w:ascii="GHEA Grapalat" w:eastAsia="Times New Roman" w:hAnsi="GHEA Grapalat"/>
          <w:sz w:val="20"/>
          <w:szCs w:val="20"/>
          <w:lang w:val="hy-AM" w:eastAsia="hy-AM"/>
        </w:rPr>
        <w:t>եւ</w:t>
      </w:r>
      <w:r w:rsidRPr="001275E1">
        <w:rPr>
          <w:rFonts w:ascii="GHEA Grapalat" w:eastAsia="Times New Roman" w:hAnsi="GHEA Grapalat"/>
          <w:sz w:val="20"/>
          <w:szCs w:val="20"/>
          <w:lang w:val="hy-AM" w:eastAsia="hy-AM"/>
        </w:rPr>
        <w:t xml:space="preserve"> պարզելու ինքնությունը հաստատող փաստաթղթեր չունեցող բնակիչների կարգավիճակը։ Համանախագահները մտադիր են ավելի շատ առաքելություններ կազմակերպել դեպի ԼՂ հակամարտությունից տուժած այլ տարածքներ, ինչպես նա</w:t>
      </w:r>
      <w:r w:rsidR="00203A6D" w:rsidRPr="001275E1">
        <w:rPr>
          <w:rFonts w:ascii="GHEA Grapalat" w:eastAsia="Times New Roman" w:hAnsi="GHEA Grapalat"/>
          <w:sz w:val="20"/>
          <w:szCs w:val="20"/>
          <w:lang w:val="hy-AM" w:eastAsia="hy-AM"/>
        </w:rPr>
        <w:t>եւ</w:t>
      </w:r>
      <w:r w:rsidRPr="001275E1">
        <w:rPr>
          <w:rFonts w:ascii="GHEA Grapalat" w:eastAsia="Times New Roman" w:hAnsi="GHEA Grapalat"/>
          <w:sz w:val="20"/>
          <w:szCs w:val="20"/>
          <w:lang w:val="hy-AM" w:eastAsia="hy-AM"/>
        </w:rPr>
        <w:t xml:space="preserve"> այդ առաքելությունների կազմերում ընդգրկել համապատասխան միջազգային գործակալություններից փորձագետներ, ովքեր կներգրավվեն հակամարտության խաղաղ կարգավորման իրականացմանը։»:</w:t>
      </w:r>
    </w:p>
    <w:p w:rsidR="00710114" w:rsidRPr="00203A6D" w:rsidRDefault="00630C5C"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28.</w:t>
      </w:r>
      <w:r w:rsidR="00710114" w:rsidRPr="00203A6D">
        <w:rPr>
          <w:rFonts w:ascii="GHEA Grapalat" w:eastAsia="Times New Roman" w:hAnsi="GHEA Grapalat"/>
          <w:lang w:val="hy-AM" w:eastAsia="hy-AM"/>
        </w:rPr>
        <w:tab/>
        <w:t>2013 թվականի հունիսի 18-ին Մինսկի խմբի համանախագահող երկրների ղեկավարները հրապարակեցին Լեռնային Ղարաբաղի հակամարտության վերաբերյալ հետ</w:t>
      </w:r>
      <w:r w:rsidR="00203A6D">
        <w:rPr>
          <w:rFonts w:ascii="GHEA Grapalat" w:eastAsia="Times New Roman" w:hAnsi="GHEA Grapalat"/>
          <w:lang w:val="hy-AM" w:eastAsia="hy-AM"/>
        </w:rPr>
        <w:t>եւ</w:t>
      </w:r>
      <w:r w:rsidR="00710114" w:rsidRPr="00203A6D">
        <w:rPr>
          <w:rFonts w:ascii="GHEA Grapalat" w:eastAsia="Times New Roman" w:hAnsi="GHEA Grapalat"/>
          <w:lang w:val="hy-AM" w:eastAsia="hy-AM"/>
        </w:rPr>
        <w:t>յալ համատեղ հայտարարությունը.</w:t>
      </w:r>
    </w:p>
    <w:p w:rsidR="00710114" w:rsidRPr="001275E1" w:rsidRDefault="00710114" w:rsidP="00203A6D">
      <w:pPr>
        <w:widowControl w:val="0"/>
        <w:spacing w:after="160" w:line="360" w:lineRule="auto"/>
        <w:ind w:left="540" w:firstLine="594"/>
        <w:jc w:val="both"/>
        <w:rPr>
          <w:rFonts w:ascii="GHEA Grapalat" w:eastAsia="Times New Roman" w:hAnsi="GHEA Grapalat"/>
          <w:sz w:val="20"/>
          <w:szCs w:val="20"/>
          <w:lang w:val="hy-AM" w:eastAsia="hy-AM"/>
        </w:rPr>
      </w:pPr>
      <w:r w:rsidRPr="001275E1">
        <w:rPr>
          <w:rFonts w:ascii="GHEA Grapalat" w:eastAsia="Times New Roman" w:hAnsi="GHEA Grapalat"/>
          <w:sz w:val="20"/>
          <w:szCs w:val="20"/>
          <w:lang w:val="hy-AM" w:eastAsia="hy-AM"/>
        </w:rPr>
        <w:t xml:space="preserve">«Մենք՝ ԵԱՀԿ Մինսկի խմբի համանախագահող երկրների՝ Ֆրանսիայի, Ռուսաստանի Դաշնության </w:t>
      </w:r>
      <w:r w:rsidR="00203A6D" w:rsidRPr="001275E1">
        <w:rPr>
          <w:rFonts w:ascii="GHEA Grapalat" w:eastAsia="Times New Roman" w:hAnsi="GHEA Grapalat"/>
          <w:sz w:val="20"/>
          <w:szCs w:val="20"/>
          <w:lang w:val="hy-AM" w:eastAsia="hy-AM"/>
        </w:rPr>
        <w:t>եւ</w:t>
      </w:r>
      <w:r w:rsidRPr="001275E1">
        <w:rPr>
          <w:rFonts w:ascii="GHEA Grapalat" w:eastAsia="Times New Roman" w:hAnsi="GHEA Grapalat"/>
          <w:sz w:val="20"/>
          <w:szCs w:val="20"/>
          <w:lang w:val="hy-AM" w:eastAsia="hy-AM"/>
        </w:rPr>
        <w:t xml:space="preserve"> Ամերիկայի Միացյալ Նահանգների ղեկավարներս, հավատարիմ ենք մնում Լեռնային Ղարաբաղի հակամարտության կողմերին երկարատ</w:t>
      </w:r>
      <w:r w:rsidR="00203A6D" w:rsidRPr="001275E1">
        <w:rPr>
          <w:rFonts w:ascii="GHEA Grapalat" w:eastAsia="Times New Roman" w:hAnsi="GHEA Grapalat"/>
          <w:sz w:val="20"/>
          <w:szCs w:val="20"/>
          <w:lang w:val="hy-AM" w:eastAsia="hy-AM"/>
        </w:rPr>
        <w:t>եւ</w:t>
      </w:r>
      <w:r w:rsidRPr="001275E1">
        <w:rPr>
          <w:rFonts w:ascii="GHEA Grapalat" w:eastAsia="Times New Roman" w:hAnsi="GHEA Grapalat"/>
          <w:sz w:val="20"/>
          <w:szCs w:val="20"/>
          <w:lang w:val="hy-AM" w:eastAsia="hy-AM"/>
        </w:rPr>
        <w:t xml:space="preserve"> ու խաղաղ կարգավորման հասնելու համար օժանդակություն ցուցաբերելուն։ Մենք խորը ափսոսանք ենք հայտնում, որ կողմերը փոխադարձ շահերի հիման վրա լուծում փնտրելու փոխարեն շարունակում են բանակցությունների գործընթացում միակողմանի առավելություններ ձեռք բերելու փորձեր կատարել։</w:t>
      </w:r>
    </w:p>
    <w:p w:rsidR="00710114" w:rsidRPr="001275E1" w:rsidRDefault="00710114" w:rsidP="00203A6D">
      <w:pPr>
        <w:widowControl w:val="0"/>
        <w:spacing w:after="160" w:line="360" w:lineRule="auto"/>
        <w:ind w:left="540" w:firstLine="594"/>
        <w:jc w:val="both"/>
        <w:rPr>
          <w:rFonts w:ascii="GHEA Grapalat" w:eastAsia="Times New Roman" w:hAnsi="GHEA Grapalat"/>
          <w:sz w:val="20"/>
          <w:szCs w:val="20"/>
          <w:lang w:val="hy-AM" w:eastAsia="hy-AM"/>
        </w:rPr>
      </w:pPr>
      <w:r w:rsidRPr="001275E1">
        <w:rPr>
          <w:rFonts w:ascii="GHEA Grapalat" w:eastAsia="Times New Roman" w:hAnsi="GHEA Grapalat"/>
          <w:sz w:val="20"/>
          <w:szCs w:val="20"/>
          <w:lang w:val="hy-AM" w:eastAsia="hy-AM"/>
        </w:rPr>
        <w:t xml:space="preserve">Մենք վճռականորեն շարունակում ենք հավատալ, որ վերջին չորս տարիներին մեր </w:t>
      </w:r>
      <w:r w:rsidRPr="001275E1">
        <w:rPr>
          <w:rFonts w:ascii="GHEA Grapalat" w:eastAsia="Times New Roman" w:hAnsi="GHEA Grapalat"/>
          <w:spacing w:val="-4"/>
          <w:sz w:val="20"/>
          <w:szCs w:val="20"/>
          <w:lang w:val="hy-AM" w:eastAsia="hy-AM"/>
        </w:rPr>
        <w:t xml:space="preserve">երկրների հայտարարություններում նշված տարրերը պետք է լինեն Լեռնային Ղարաբաղի </w:t>
      </w:r>
      <w:r w:rsidRPr="001275E1">
        <w:rPr>
          <w:rFonts w:ascii="GHEA Grapalat" w:eastAsia="Times New Roman" w:hAnsi="GHEA Grapalat"/>
          <w:spacing w:val="-6"/>
          <w:sz w:val="20"/>
          <w:szCs w:val="20"/>
          <w:lang w:val="hy-AM" w:eastAsia="hy-AM"/>
        </w:rPr>
        <w:t>հակամարտության որ</w:t>
      </w:r>
      <w:r w:rsidR="00203A6D" w:rsidRPr="001275E1">
        <w:rPr>
          <w:rFonts w:ascii="GHEA Grapalat" w:eastAsia="Times New Roman" w:hAnsi="GHEA Grapalat"/>
          <w:spacing w:val="-6"/>
          <w:sz w:val="20"/>
          <w:szCs w:val="20"/>
          <w:lang w:val="hy-AM" w:eastAsia="hy-AM"/>
        </w:rPr>
        <w:t>եւ</w:t>
      </w:r>
      <w:r w:rsidRPr="001275E1">
        <w:rPr>
          <w:rFonts w:ascii="GHEA Grapalat" w:eastAsia="Times New Roman" w:hAnsi="GHEA Grapalat"/>
          <w:spacing w:val="-6"/>
          <w:sz w:val="20"/>
          <w:szCs w:val="20"/>
          <w:lang w:val="hy-AM" w:eastAsia="hy-AM"/>
        </w:rPr>
        <w:t xml:space="preserve">է արդար </w:t>
      </w:r>
      <w:r w:rsidR="00203A6D" w:rsidRPr="001275E1">
        <w:rPr>
          <w:rFonts w:ascii="GHEA Grapalat" w:eastAsia="Times New Roman" w:hAnsi="GHEA Grapalat"/>
          <w:spacing w:val="-6"/>
          <w:sz w:val="20"/>
          <w:szCs w:val="20"/>
          <w:lang w:val="hy-AM" w:eastAsia="hy-AM"/>
        </w:rPr>
        <w:t>եւ</w:t>
      </w:r>
      <w:r w:rsidRPr="001275E1">
        <w:rPr>
          <w:rFonts w:ascii="GHEA Grapalat" w:eastAsia="Times New Roman" w:hAnsi="GHEA Grapalat"/>
          <w:spacing w:val="-6"/>
          <w:sz w:val="20"/>
          <w:szCs w:val="20"/>
          <w:lang w:val="hy-AM" w:eastAsia="hy-AM"/>
        </w:rPr>
        <w:t xml:space="preserve"> երկարատ</w:t>
      </w:r>
      <w:r w:rsidR="00203A6D" w:rsidRPr="001275E1">
        <w:rPr>
          <w:rFonts w:ascii="GHEA Grapalat" w:eastAsia="Times New Roman" w:hAnsi="GHEA Grapalat"/>
          <w:spacing w:val="-6"/>
          <w:sz w:val="20"/>
          <w:szCs w:val="20"/>
          <w:lang w:val="hy-AM" w:eastAsia="hy-AM"/>
        </w:rPr>
        <w:t>եւ</w:t>
      </w:r>
      <w:r w:rsidRPr="001275E1">
        <w:rPr>
          <w:rFonts w:ascii="GHEA Grapalat" w:eastAsia="Times New Roman" w:hAnsi="GHEA Grapalat"/>
          <w:spacing w:val="-6"/>
          <w:sz w:val="20"/>
          <w:szCs w:val="20"/>
          <w:lang w:val="hy-AM" w:eastAsia="hy-AM"/>
        </w:rPr>
        <w:t xml:space="preserve"> կարգավորման հիմքը։ Այս տարրերը պետք է դիտվեն որպես ինտեգրված ամբողջություն, քանի որ այլ տարրերի նկատմամբ որոշ տարրերի ընտրություն անելու փորձով անհնարին կլինի հասնել հավասարակշռված</w:t>
      </w:r>
      <w:r w:rsidRPr="001275E1">
        <w:rPr>
          <w:rFonts w:ascii="GHEA Grapalat" w:eastAsia="Times New Roman" w:hAnsi="GHEA Grapalat"/>
          <w:sz w:val="20"/>
          <w:szCs w:val="20"/>
          <w:lang w:val="hy-AM" w:eastAsia="hy-AM"/>
        </w:rPr>
        <w:t xml:space="preserve"> լուծման։</w:t>
      </w:r>
    </w:p>
    <w:p w:rsidR="00710114" w:rsidRPr="001275E1" w:rsidRDefault="00710114" w:rsidP="00203A6D">
      <w:pPr>
        <w:widowControl w:val="0"/>
        <w:spacing w:after="160" w:line="360" w:lineRule="auto"/>
        <w:ind w:left="540" w:firstLine="594"/>
        <w:jc w:val="both"/>
        <w:rPr>
          <w:rFonts w:ascii="GHEA Grapalat" w:eastAsia="Times New Roman" w:hAnsi="GHEA Grapalat"/>
          <w:sz w:val="20"/>
          <w:szCs w:val="20"/>
          <w:lang w:val="hy-AM" w:eastAsia="hy-AM"/>
        </w:rPr>
      </w:pPr>
      <w:r w:rsidRPr="001275E1">
        <w:rPr>
          <w:rFonts w:ascii="GHEA Grapalat" w:eastAsia="Times New Roman" w:hAnsi="GHEA Grapalat"/>
          <w:sz w:val="20"/>
          <w:szCs w:val="20"/>
          <w:lang w:val="hy-AM" w:eastAsia="hy-AM"/>
        </w:rPr>
        <w:t xml:space="preserve">Մենք կրկնում ենք, որ միայն բանակցային կարգավորումը կարող է բերել խաղաղության, կայունության </w:t>
      </w:r>
      <w:r w:rsidR="00203A6D" w:rsidRPr="001275E1">
        <w:rPr>
          <w:rFonts w:ascii="GHEA Grapalat" w:eastAsia="Times New Roman" w:hAnsi="GHEA Grapalat"/>
          <w:sz w:val="20"/>
          <w:szCs w:val="20"/>
          <w:lang w:val="hy-AM" w:eastAsia="hy-AM"/>
        </w:rPr>
        <w:t>եւ</w:t>
      </w:r>
      <w:r w:rsidRPr="001275E1">
        <w:rPr>
          <w:rFonts w:ascii="GHEA Grapalat" w:eastAsia="Times New Roman" w:hAnsi="GHEA Grapalat"/>
          <w:sz w:val="20"/>
          <w:szCs w:val="20"/>
          <w:lang w:val="hy-AM" w:eastAsia="hy-AM"/>
        </w:rPr>
        <w:t xml:space="preserve"> հաշտեցման՝ ստեղծելով տարածաշրջանային զարգացման </w:t>
      </w:r>
      <w:r w:rsidR="00203A6D" w:rsidRPr="001275E1">
        <w:rPr>
          <w:rFonts w:ascii="GHEA Grapalat" w:eastAsia="Times New Roman" w:hAnsi="GHEA Grapalat"/>
          <w:sz w:val="20"/>
          <w:szCs w:val="20"/>
          <w:lang w:val="hy-AM" w:eastAsia="hy-AM"/>
        </w:rPr>
        <w:t>եւ</w:t>
      </w:r>
      <w:r w:rsidRPr="001275E1">
        <w:rPr>
          <w:rFonts w:ascii="GHEA Grapalat" w:eastAsia="Times New Roman" w:hAnsi="GHEA Grapalat"/>
          <w:sz w:val="20"/>
          <w:szCs w:val="20"/>
          <w:lang w:val="hy-AM" w:eastAsia="hy-AM"/>
        </w:rPr>
        <w:t xml:space="preserve"> համագործակցության հնարավորություններ։ Հակամարտությունը չի լուծվի ռազմական ուժի կիրառմամբ, որն արդեն ստեղծել է առերեսման </w:t>
      </w:r>
      <w:r w:rsidR="00203A6D" w:rsidRPr="001275E1">
        <w:rPr>
          <w:rFonts w:ascii="GHEA Grapalat" w:eastAsia="Times New Roman" w:hAnsi="GHEA Grapalat"/>
          <w:sz w:val="20"/>
          <w:szCs w:val="20"/>
          <w:lang w:val="hy-AM" w:eastAsia="hy-AM"/>
        </w:rPr>
        <w:t>եւ</w:t>
      </w:r>
      <w:r w:rsidRPr="001275E1">
        <w:rPr>
          <w:rFonts w:ascii="GHEA Grapalat" w:eastAsia="Times New Roman" w:hAnsi="GHEA Grapalat"/>
          <w:sz w:val="20"/>
          <w:szCs w:val="20"/>
          <w:lang w:val="hy-AM" w:eastAsia="hy-AM"/>
        </w:rPr>
        <w:t xml:space="preserve"> անկայունության ներկայիս </w:t>
      </w:r>
      <w:r w:rsidRPr="001275E1">
        <w:rPr>
          <w:rFonts w:ascii="GHEA Grapalat" w:eastAsia="Times New Roman" w:hAnsi="GHEA Grapalat"/>
          <w:sz w:val="20"/>
          <w:szCs w:val="20"/>
          <w:lang w:val="hy-AM" w:eastAsia="hy-AM"/>
        </w:rPr>
        <w:lastRenderedPageBreak/>
        <w:t>իրավիճակը։ Ռազմական գործողությունների վերսկսումն աղետալի կլինի տարածաշրջանի բնակչության համար, ինչի հետ</w:t>
      </w:r>
      <w:r w:rsidR="00203A6D" w:rsidRPr="001275E1">
        <w:rPr>
          <w:rFonts w:ascii="GHEA Grapalat" w:eastAsia="Times New Roman" w:hAnsi="GHEA Grapalat"/>
          <w:sz w:val="20"/>
          <w:szCs w:val="20"/>
          <w:lang w:val="hy-AM" w:eastAsia="hy-AM"/>
        </w:rPr>
        <w:t>եւ</w:t>
      </w:r>
      <w:r w:rsidRPr="001275E1">
        <w:rPr>
          <w:rFonts w:ascii="GHEA Grapalat" w:eastAsia="Times New Roman" w:hAnsi="GHEA Grapalat"/>
          <w:sz w:val="20"/>
          <w:szCs w:val="20"/>
          <w:lang w:val="hy-AM" w:eastAsia="hy-AM"/>
        </w:rPr>
        <w:t xml:space="preserve">անքով կլինեն նոր զոհեր, ավելի շատ ավերածություն, ավելի շատ փախստականներ </w:t>
      </w:r>
      <w:r w:rsidR="00203A6D" w:rsidRPr="001275E1">
        <w:rPr>
          <w:rFonts w:ascii="GHEA Grapalat" w:eastAsia="Times New Roman" w:hAnsi="GHEA Grapalat"/>
          <w:sz w:val="20"/>
          <w:szCs w:val="20"/>
          <w:lang w:val="hy-AM" w:eastAsia="hy-AM"/>
        </w:rPr>
        <w:t>եւ</w:t>
      </w:r>
      <w:r w:rsidRPr="001275E1">
        <w:rPr>
          <w:rFonts w:ascii="GHEA Grapalat" w:eastAsia="Times New Roman" w:hAnsi="GHEA Grapalat"/>
          <w:sz w:val="20"/>
          <w:szCs w:val="20"/>
          <w:lang w:val="hy-AM" w:eastAsia="hy-AM"/>
        </w:rPr>
        <w:t xml:space="preserve"> հսկայական ֆինանսական ծախսեր։ Մենք բոլոր կողմերի ղեկավարներին կոչ ենք անում նորից հանձնառու լինել Հելսինկիի սկզբունքներին, մասնավորապես՝ ուժի կամ ուժի սպառնալիքի չկիրառմանը, տարածքային </w:t>
      </w:r>
      <w:r w:rsidRPr="001275E1">
        <w:rPr>
          <w:rFonts w:ascii="GHEA Grapalat" w:eastAsia="Times New Roman" w:hAnsi="GHEA Grapalat"/>
          <w:spacing w:val="-6"/>
          <w:sz w:val="20"/>
          <w:szCs w:val="20"/>
          <w:lang w:val="hy-AM" w:eastAsia="hy-AM"/>
        </w:rPr>
        <w:t>ամբողջականությանը, ինչպես նա</w:t>
      </w:r>
      <w:r w:rsidR="00203A6D" w:rsidRPr="001275E1">
        <w:rPr>
          <w:rFonts w:ascii="GHEA Grapalat" w:eastAsia="Times New Roman" w:hAnsi="GHEA Grapalat"/>
          <w:spacing w:val="-6"/>
          <w:sz w:val="20"/>
          <w:szCs w:val="20"/>
          <w:lang w:val="hy-AM" w:eastAsia="hy-AM"/>
        </w:rPr>
        <w:t>եւ</w:t>
      </w:r>
      <w:r w:rsidRPr="001275E1">
        <w:rPr>
          <w:rFonts w:ascii="GHEA Grapalat" w:eastAsia="Times New Roman" w:hAnsi="GHEA Grapalat"/>
          <w:spacing w:val="-6"/>
          <w:sz w:val="20"/>
          <w:szCs w:val="20"/>
          <w:lang w:val="hy-AM" w:eastAsia="hy-AM"/>
        </w:rPr>
        <w:t xml:space="preserve"> ժողովուրդների իրավահավասարությանը </w:t>
      </w:r>
      <w:r w:rsidR="00203A6D" w:rsidRPr="001275E1">
        <w:rPr>
          <w:rFonts w:ascii="GHEA Grapalat" w:eastAsia="Times New Roman" w:hAnsi="GHEA Grapalat"/>
          <w:spacing w:val="-6"/>
          <w:sz w:val="20"/>
          <w:szCs w:val="20"/>
          <w:lang w:val="hy-AM" w:eastAsia="hy-AM"/>
        </w:rPr>
        <w:t>եւ</w:t>
      </w:r>
      <w:r w:rsidRPr="001275E1">
        <w:rPr>
          <w:rFonts w:ascii="GHEA Grapalat" w:eastAsia="Times New Roman" w:hAnsi="GHEA Grapalat"/>
          <w:spacing w:val="-6"/>
          <w:sz w:val="20"/>
          <w:szCs w:val="20"/>
          <w:lang w:val="hy-AM" w:eastAsia="hy-AM"/>
        </w:rPr>
        <w:t xml:space="preserve"> ինքնորոշմանը վերաբերող սկզբունքներին։ Մենք նրանց նա</w:t>
      </w:r>
      <w:r w:rsidR="00203A6D" w:rsidRPr="001275E1">
        <w:rPr>
          <w:rFonts w:ascii="GHEA Grapalat" w:eastAsia="Times New Roman" w:hAnsi="GHEA Grapalat"/>
          <w:spacing w:val="-6"/>
          <w:sz w:val="20"/>
          <w:szCs w:val="20"/>
          <w:lang w:val="hy-AM" w:eastAsia="hy-AM"/>
        </w:rPr>
        <w:t>եւ</w:t>
      </w:r>
      <w:r w:rsidRPr="001275E1">
        <w:rPr>
          <w:rFonts w:ascii="GHEA Grapalat" w:eastAsia="Times New Roman" w:hAnsi="GHEA Grapalat"/>
          <w:spacing w:val="-6"/>
          <w:sz w:val="20"/>
          <w:szCs w:val="20"/>
          <w:lang w:val="hy-AM" w:eastAsia="hy-AM"/>
        </w:rPr>
        <w:t xml:space="preserve"> կոչ ենք անում զերծ մնալ այնպիսի գործողություններից կամ հռետորաբանությունից, որը կարող է ավելացնել տարածաշրջանում լարվածությունը </w:t>
      </w:r>
      <w:r w:rsidR="00203A6D" w:rsidRPr="001275E1">
        <w:rPr>
          <w:rFonts w:ascii="GHEA Grapalat" w:eastAsia="Times New Roman" w:hAnsi="GHEA Grapalat"/>
          <w:spacing w:val="-6"/>
          <w:sz w:val="20"/>
          <w:szCs w:val="20"/>
          <w:lang w:val="hy-AM" w:eastAsia="hy-AM"/>
        </w:rPr>
        <w:t>եւ</w:t>
      </w:r>
      <w:r w:rsidRPr="001275E1">
        <w:rPr>
          <w:rFonts w:ascii="GHEA Grapalat" w:eastAsia="Times New Roman" w:hAnsi="GHEA Grapalat"/>
          <w:spacing w:val="-6"/>
          <w:sz w:val="20"/>
          <w:szCs w:val="20"/>
          <w:lang w:val="hy-AM" w:eastAsia="hy-AM"/>
        </w:rPr>
        <w:t xml:space="preserve"> բերել հակամարտության սրմանը։ </w:t>
      </w:r>
      <w:r w:rsidRPr="001275E1">
        <w:rPr>
          <w:rFonts w:ascii="GHEA Grapalat" w:eastAsia="Times New Roman" w:hAnsi="GHEA Grapalat"/>
          <w:sz w:val="20"/>
          <w:szCs w:val="20"/>
          <w:lang w:val="hy-AM" w:eastAsia="hy-AM"/>
        </w:rPr>
        <w:t>Ղեկավարները պետք է իրենց ժողովուրդներին նախապատրաստեն խաղաղության, այլ ոչ թե պատերազմի համար։</w:t>
      </w:r>
    </w:p>
    <w:p w:rsidR="00710114" w:rsidRPr="001275E1" w:rsidRDefault="00710114" w:rsidP="00203A6D">
      <w:pPr>
        <w:widowControl w:val="0"/>
        <w:spacing w:after="160" w:line="360" w:lineRule="auto"/>
        <w:ind w:left="540" w:firstLine="594"/>
        <w:jc w:val="both"/>
        <w:rPr>
          <w:rFonts w:ascii="GHEA Grapalat" w:eastAsia="Times New Roman" w:hAnsi="GHEA Grapalat"/>
          <w:sz w:val="20"/>
          <w:szCs w:val="20"/>
          <w:lang w:val="hy-AM" w:eastAsia="hy-AM"/>
        </w:rPr>
      </w:pPr>
      <w:r w:rsidRPr="001275E1">
        <w:rPr>
          <w:rFonts w:ascii="GHEA Grapalat" w:eastAsia="Times New Roman" w:hAnsi="GHEA Grapalat"/>
          <w:sz w:val="20"/>
          <w:szCs w:val="20"/>
          <w:lang w:val="hy-AM" w:eastAsia="hy-AM"/>
        </w:rPr>
        <w:t>Մեր երկրները պատրաստ են օգնել կողմերին, բայց նրանք են կրում Լեռնային Ղարաբաղի հակամարտության կարգավորման պատասխանատվությունը։ Մենք հավատում</w:t>
      </w:r>
      <w:r w:rsidR="001275E1">
        <w:rPr>
          <w:rFonts w:ascii="Courier New" w:eastAsia="Times New Roman" w:hAnsi="Courier New" w:cs="Courier New"/>
          <w:sz w:val="20"/>
          <w:szCs w:val="20"/>
          <w:lang w:val="hy-AM" w:eastAsia="hy-AM"/>
        </w:rPr>
        <w:t> </w:t>
      </w:r>
      <w:r w:rsidRPr="001275E1">
        <w:rPr>
          <w:rFonts w:ascii="GHEA Grapalat" w:eastAsia="Times New Roman" w:hAnsi="GHEA Grapalat"/>
          <w:sz w:val="20"/>
          <w:szCs w:val="20"/>
          <w:lang w:val="hy-AM" w:eastAsia="hy-AM"/>
        </w:rPr>
        <w:t xml:space="preserve">ենք, որ անընդունելի է համակողմանի խաղաղության հասնելու համար դրա շրջանակի մասին հավասարակշռված համաձայնության ձեռքբերման էլ ավելի հետաձգումը, </w:t>
      </w:r>
      <w:r w:rsidR="00203A6D" w:rsidRPr="001275E1">
        <w:rPr>
          <w:rFonts w:ascii="GHEA Grapalat" w:eastAsia="Times New Roman" w:hAnsi="GHEA Grapalat"/>
          <w:sz w:val="20"/>
          <w:szCs w:val="20"/>
          <w:lang w:val="hy-AM" w:eastAsia="hy-AM"/>
        </w:rPr>
        <w:t>եւ</w:t>
      </w:r>
      <w:r w:rsidRPr="001275E1">
        <w:rPr>
          <w:rFonts w:ascii="GHEA Grapalat" w:eastAsia="Times New Roman" w:hAnsi="GHEA Grapalat"/>
          <w:sz w:val="20"/>
          <w:szCs w:val="20"/>
          <w:lang w:val="hy-AM" w:eastAsia="hy-AM"/>
        </w:rPr>
        <w:t xml:space="preserve"> Ադրբեջանի ու Հայաստանի ղեկավարներին կոչ ենք անում թարմ ուժերով կենտրոնանալ չլուծված հարցերի վրա։»:</w:t>
      </w:r>
    </w:p>
    <w:p w:rsidR="00667F3D" w:rsidRPr="00203A6D" w:rsidRDefault="00667F3D" w:rsidP="00203A6D">
      <w:pPr>
        <w:widowControl w:val="0"/>
        <w:spacing w:after="160" w:line="360" w:lineRule="auto"/>
        <w:ind w:firstLine="567"/>
        <w:jc w:val="both"/>
        <w:rPr>
          <w:rFonts w:ascii="GHEA Grapalat" w:eastAsia="Times New Roman" w:hAnsi="GHEA Grapalat"/>
          <w:lang w:val="hy-AM" w:eastAsia="hy-AM"/>
        </w:rPr>
      </w:pPr>
    </w:p>
    <w:p w:rsidR="000E67AF" w:rsidRPr="00203A6D" w:rsidRDefault="000E67AF" w:rsidP="002A1711">
      <w:pPr>
        <w:widowControl w:val="0"/>
        <w:tabs>
          <w:tab w:val="left" w:pos="1418"/>
        </w:tabs>
        <w:spacing w:after="160" w:line="360" w:lineRule="auto"/>
        <w:ind w:left="284" w:firstLine="567"/>
        <w:jc w:val="both"/>
        <w:rPr>
          <w:rFonts w:ascii="GHEA Grapalat" w:eastAsia="Times New Roman" w:hAnsi="GHEA Grapalat"/>
          <w:b/>
          <w:bCs/>
          <w:color w:val="000000"/>
          <w:lang w:val="hy-AM" w:eastAsia="hy-AM"/>
        </w:rPr>
      </w:pPr>
      <w:r w:rsidRPr="00203A6D">
        <w:rPr>
          <w:rFonts w:ascii="GHEA Grapalat" w:eastAsia="Times New Roman" w:hAnsi="GHEA Grapalat"/>
          <w:b/>
          <w:bCs/>
          <w:color w:val="000000"/>
          <w:lang w:val="hy-AM" w:eastAsia="hy-AM"/>
        </w:rPr>
        <w:t>Գ.</w:t>
      </w:r>
      <w:r w:rsidR="00667F3D" w:rsidRPr="00203A6D">
        <w:rPr>
          <w:rFonts w:ascii="GHEA Grapalat" w:eastAsia="Times New Roman" w:hAnsi="GHEA Grapalat"/>
          <w:b/>
          <w:bCs/>
          <w:color w:val="000000"/>
          <w:lang w:val="hy-AM" w:eastAsia="hy-AM"/>
        </w:rPr>
        <w:tab/>
      </w:r>
      <w:r w:rsidRPr="00203A6D">
        <w:rPr>
          <w:rFonts w:ascii="GHEA Grapalat" w:eastAsia="Times New Roman" w:hAnsi="GHEA Grapalat"/>
          <w:b/>
          <w:bCs/>
          <w:color w:val="000000"/>
          <w:lang w:val="hy-AM" w:eastAsia="hy-AM"/>
        </w:rPr>
        <w:t xml:space="preserve">Դիմումատուն </w:t>
      </w:r>
      <w:r w:rsidR="00203A6D">
        <w:rPr>
          <w:rFonts w:ascii="GHEA Grapalat" w:eastAsia="Times New Roman" w:hAnsi="GHEA Grapalat"/>
          <w:b/>
          <w:bCs/>
          <w:color w:val="000000"/>
          <w:lang w:val="hy-AM" w:eastAsia="hy-AM"/>
        </w:rPr>
        <w:t>եւ</w:t>
      </w:r>
      <w:r w:rsidRPr="00203A6D">
        <w:rPr>
          <w:rFonts w:ascii="GHEA Grapalat" w:eastAsia="Times New Roman" w:hAnsi="GHEA Grapalat"/>
          <w:b/>
          <w:bCs/>
          <w:color w:val="000000"/>
          <w:lang w:val="hy-AM" w:eastAsia="hy-AM"/>
        </w:rPr>
        <w:t xml:space="preserve"> Գյուլիստանում ենթադրաբար </w:t>
      </w:r>
      <w:r w:rsidR="00503A12" w:rsidRPr="00203A6D">
        <w:rPr>
          <w:rFonts w:ascii="GHEA Grapalat" w:eastAsia="Times New Roman" w:hAnsi="GHEA Grapalat"/>
          <w:b/>
          <w:bCs/>
          <w:color w:val="000000"/>
          <w:lang w:val="hy-AM" w:eastAsia="hy-AM"/>
        </w:rPr>
        <w:t>նրան</w:t>
      </w:r>
      <w:r w:rsidR="007E18FC" w:rsidRPr="00203A6D">
        <w:rPr>
          <w:rFonts w:ascii="GHEA Grapalat" w:eastAsia="Times New Roman" w:hAnsi="GHEA Grapalat"/>
          <w:b/>
          <w:bCs/>
          <w:color w:val="000000"/>
          <w:lang w:val="hy-AM" w:eastAsia="hy-AM"/>
        </w:rPr>
        <w:t xml:space="preserve"> պատկանող</w:t>
      </w:r>
      <w:r w:rsidRPr="00203A6D">
        <w:rPr>
          <w:rFonts w:ascii="GHEA Grapalat" w:eastAsia="Times New Roman" w:hAnsi="GHEA Grapalat"/>
          <w:b/>
          <w:bCs/>
          <w:color w:val="000000"/>
          <w:lang w:val="hy-AM" w:eastAsia="hy-AM"/>
        </w:rPr>
        <w:t xml:space="preserve"> գույքը</w:t>
      </w:r>
    </w:p>
    <w:p w:rsidR="000E67AF" w:rsidRPr="00203A6D" w:rsidRDefault="005222EE"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29</w:t>
      </w:r>
      <w:r w:rsidR="00FB68CA" w:rsidRPr="00203A6D">
        <w:rPr>
          <w:rFonts w:ascii="GHEA Grapalat" w:eastAsia="Times New Roman" w:hAnsi="GHEA Grapalat"/>
          <w:lang w:val="hy-AM" w:eastAsia="hy-AM"/>
        </w:rPr>
        <w:t>.</w:t>
      </w:r>
      <w:r w:rsidR="00667F3D" w:rsidRPr="00203A6D">
        <w:rPr>
          <w:rFonts w:ascii="GHEA Grapalat" w:eastAsia="Times New Roman" w:hAnsi="GHEA Grapalat"/>
          <w:lang w:val="hy-AM" w:eastAsia="hy-AM"/>
        </w:rPr>
        <w:tab/>
      </w:r>
      <w:r w:rsidR="000E67AF" w:rsidRPr="00203A6D">
        <w:rPr>
          <w:rFonts w:ascii="GHEA Grapalat" w:eastAsia="Times New Roman" w:hAnsi="GHEA Grapalat"/>
          <w:lang w:val="hy-AM" w:eastAsia="hy-AM"/>
        </w:rPr>
        <w:t>Ծագումով հայ դիմումատուն նշ</w:t>
      </w:r>
      <w:r w:rsidR="00FB68CA" w:rsidRPr="00203A6D">
        <w:rPr>
          <w:rFonts w:ascii="GHEA Grapalat" w:eastAsia="Times New Roman" w:hAnsi="GHEA Grapalat"/>
          <w:lang w:val="hy-AM" w:eastAsia="hy-AM"/>
        </w:rPr>
        <w:t>ել</w:t>
      </w:r>
      <w:r w:rsidR="000E67AF" w:rsidRPr="00203A6D">
        <w:rPr>
          <w:rFonts w:ascii="GHEA Grapalat" w:eastAsia="Times New Roman" w:hAnsi="GHEA Grapalat"/>
          <w:lang w:val="hy-AM" w:eastAsia="hy-AM"/>
        </w:rPr>
        <w:t xml:space="preserve"> է, որ </w:t>
      </w:r>
      <w:r w:rsidR="00503A12" w:rsidRPr="00203A6D">
        <w:rPr>
          <w:rFonts w:ascii="GHEA Grapalat" w:eastAsia="Times New Roman" w:hAnsi="GHEA Grapalat"/>
          <w:lang w:val="hy-AM" w:eastAsia="hy-AM"/>
        </w:rPr>
        <w:t>ինքը</w:t>
      </w:r>
      <w:r w:rsidR="000E67AF" w:rsidRPr="00203A6D">
        <w:rPr>
          <w:rFonts w:ascii="GHEA Grapalat" w:eastAsia="Times New Roman" w:hAnsi="GHEA Grapalat"/>
          <w:lang w:val="hy-AM" w:eastAsia="hy-AM"/>
        </w:rPr>
        <w:t xml:space="preserve">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իր ընտանիքի անդամներն ապրել են Ադրբեջանական ԽՍՀ</w:t>
      </w:r>
      <w:r w:rsidR="00495F1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ի Շահումյան</w:t>
      </w:r>
      <w:r w:rsidR="00EF00FD" w:rsidRPr="00203A6D">
        <w:rPr>
          <w:rFonts w:ascii="GHEA Grapalat" w:eastAsia="Times New Roman" w:hAnsi="GHEA Grapalat"/>
          <w:lang w:val="hy-AM" w:eastAsia="hy-AM"/>
        </w:rPr>
        <w:t>ի</w:t>
      </w:r>
      <w:r w:rsidR="000E67AF" w:rsidRPr="00203A6D">
        <w:rPr>
          <w:rFonts w:ascii="GHEA Grapalat" w:eastAsia="Times New Roman" w:hAnsi="GHEA Grapalat"/>
          <w:lang w:val="hy-AM" w:eastAsia="hy-AM"/>
        </w:rPr>
        <w:t xml:space="preserve"> շրջանի Գյուլիստան գյուղում։ Նա պնդ</w:t>
      </w:r>
      <w:r w:rsidR="00FB68CA" w:rsidRPr="00203A6D">
        <w:rPr>
          <w:rFonts w:ascii="GHEA Grapalat" w:eastAsia="Times New Roman" w:hAnsi="GHEA Grapalat"/>
          <w:lang w:val="hy-AM" w:eastAsia="hy-AM"/>
        </w:rPr>
        <w:t>ել</w:t>
      </w:r>
      <w:r w:rsidR="000E67AF" w:rsidRPr="00203A6D">
        <w:rPr>
          <w:rFonts w:ascii="GHEA Grapalat" w:eastAsia="Times New Roman" w:hAnsi="GHEA Grapalat"/>
          <w:lang w:val="hy-AM" w:eastAsia="hy-AM"/>
        </w:rPr>
        <w:t xml:space="preserve"> է, որ այնտեղ ունեցել է </w:t>
      </w:r>
      <w:r w:rsidR="002234C9" w:rsidRPr="00203A6D">
        <w:rPr>
          <w:rFonts w:ascii="GHEA Grapalat" w:eastAsia="Times New Roman" w:hAnsi="GHEA Grapalat"/>
          <w:lang w:val="hy-AM" w:eastAsia="hy-AM"/>
        </w:rPr>
        <w:t xml:space="preserve">բնակելի </w:t>
      </w:r>
      <w:r w:rsidR="000E67AF" w:rsidRPr="00203A6D">
        <w:rPr>
          <w:rFonts w:ascii="GHEA Grapalat" w:eastAsia="Times New Roman" w:hAnsi="GHEA Grapalat"/>
          <w:lang w:val="hy-AM" w:eastAsia="hy-AM"/>
        </w:rPr>
        <w:t xml:space="preserve">տուն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w:t>
      </w:r>
      <w:r w:rsidR="00251B09" w:rsidRPr="00203A6D">
        <w:rPr>
          <w:rFonts w:ascii="GHEA Grapalat" w:eastAsia="Times New Roman" w:hAnsi="GHEA Grapalat"/>
          <w:lang w:val="hy-AM" w:eastAsia="hy-AM"/>
        </w:rPr>
        <w:t>օժանդակ</w:t>
      </w:r>
      <w:r w:rsidR="00892990" w:rsidRPr="00203A6D">
        <w:rPr>
          <w:rFonts w:ascii="GHEA Grapalat" w:eastAsia="Times New Roman" w:hAnsi="GHEA Grapalat"/>
          <w:lang w:val="hy-AM" w:eastAsia="hy-AM"/>
        </w:rPr>
        <w:t xml:space="preserve"> շինություններ</w:t>
      </w:r>
      <w:r w:rsidR="000E67AF" w:rsidRPr="00203A6D">
        <w:rPr>
          <w:rFonts w:ascii="GHEA Grapalat" w:eastAsia="Times New Roman" w:hAnsi="GHEA Grapalat"/>
          <w:lang w:val="hy-AM" w:eastAsia="hy-AM"/>
        </w:rPr>
        <w:t>։</w:t>
      </w:r>
    </w:p>
    <w:p w:rsidR="000E67AF" w:rsidRPr="00203A6D" w:rsidRDefault="005222EE"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8C0306">
        <w:rPr>
          <w:rFonts w:ascii="GHEA Grapalat" w:eastAsia="Times New Roman" w:hAnsi="GHEA Grapalat"/>
          <w:spacing w:val="-4"/>
          <w:lang w:val="hy-AM" w:eastAsia="hy-AM"/>
        </w:rPr>
        <w:t>30</w:t>
      </w:r>
      <w:r w:rsidR="00FB68CA" w:rsidRPr="008C0306">
        <w:rPr>
          <w:rFonts w:ascii="GHEA Grapalat" w:eastAsia="Times New Roman" w:hAnsi="GHEA Grapalat"/>
          <w:spacing w:val="-4"/>
          <w:lang w:val="hy-AM" w:eastAsia="hy-AM"/>
        </w:rPr>
        <w:t>.</w:t>
      </w:r>
      <w:r w:rsidR="00667F3D" w:rsidRPr="008C0306">
        <w:rPr>
          <w:rFonts w:ascii="GHEA Grapalat" w:eastAsia="Times New Roman" w:hAnsi="GHEA Grapalat"/>
          <w:spacing w:val="-4"/>
          <w:lang w:val="hy-AM" w:eastAsia="hy-AM"/>
        </w:rPr>
        <w:tab/>
      </w:r>
      <w:r w:rsidR="000E67AF" w:rsidRPr="008C0306">
        <w:rPr>
          <w:rFonts w:ascii="GHEA Grapalat" w:eastAsia="Times New Roman" w:hAnsi="GHEA Grapalat"/>
          <w:spacing w:val="-4"/>
          <w:lang w:val="hy-AM" w:eastAsia="hy-AM"/>
        </w:rPr>
        <w:t>Աշխարհագրորեն Շահումյանը սահմանակից էր ԼՂԻՄ</w:t>
      </w:r>
      <w:r w:rsidR="00495F1A" w:rsidRPr="008C0306">
        <w:rPr>
          <w:rFonts w:ascii="GHEA Grapalat" w:eastAsia="Times New Roman" w:hAnsi="GHEA Grapalat"/>
          <w:spacing w:val="-4"/>
          <w:lang w:val="hy-AM" w:eastAsia="hy-AM"/>
        </w:rPr>
        <w:t>-</w:t>
      </w:r>
      <w:r w:rsidR="000E67AF" w:rsidRPr="008C0306">
        <w:rPr>
          <w:rFonts w:ascii="GHEA Grapalat" w:eastAsia="Times New Roman" w:hAnsi="GHEA Grapalat"/>
          <w:spacing w:val="-4"/>
          <w:lang w:val="hy-AM" w:eastAsia="hy-AM"/>
        </w:rPr>
        <w:t xml:space="preserve">ին </w:t>
      </w:r>
      <w:r w:rsidR="00203A6D" w:rsidRPr="008C0306">
        <w:rPr>
          <w:rFonts w:ascii="GHEA Grapalat" w:eastAsia="Times New Roman" w:hAnsi="GHEA Grapalat"/>
          <w:spacing w:val="-4"/>
          <w:lang w:val="hy-AM" w:eastAsia="hy-AM"/>
        </w:rPr>
        <w:t>եւ</w:t>
      </w:r>
      <w:r w:rsidR="000E67AF" w:rsidRPr="008C0306">
        <w:rPr>
          <w:rFonts w:ascii="GHEA Grapalat" w:eastAsia="Times New Roman" w:hAnsi="GHEA Grapalat"/>
          <w:spacing w:val="-4"/>
          <w:lang w:val="hy-AM" w:eastAsia="hy-AM"/>
        </w:rPr>
        <w:t xml:space="preserve"> գտնվում </w:t>
      </w:r>
      <w:r w:rsidR="000E67AF" w:rsidRPr="00203A6D">
        <w:rPr>
          <w:rFonts w:ascii="GHEA Grapalat" w:eastAsia="Times New Roman" w:hAnsi="GHEA Grapalat"/>
          <w:lang w:val="hy-AM" w:eastAsia="hy-AM"/>
        </w:rPr>
        <w:t xml:space="preserve">էր </w:t>
      </w:r>
      <w:r w:rsidR="0075302E" w:rsidRPr="00203A6D">
        <w:rPr>
          <w:rFonts w:ascii="GHEA Grapalat" w:eastAsia="Times New Roman" w:hAnsi="GHEA Grapalat"/>
          <w:lang w:val="hy-AM" w:eastAsia="hy-AM"/>
        </w:rPr>
        <w:t>դրա</w:t>
      </w:r>
      <w:r w:rsidR="000E67AF" w:rsidRPr="00203A6D">
        <w:rPr>
          <w:rFonts w:ascii="GHEA Grapalat" w:eastAsia="Times New Roman" w:hAnsi="GHEA Grapalat"/>
          <w:lang w:val="hy-AM" w:eastAsia="hy-AM"/>
        </w:rPr>
        <w:t xml:space="preserve"> հյուսիսում։ Շրջանը ԼՂԻՄ</w:t>
      </w:r>
      <w:r w:rsidR="00495F1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ի մաս չի կազմել, սակայն հետագայում ԼՂՀ</w:t>
      </w:r>
      <w:r w:rsidR="0075302E" w:rsidRPr="00203A6D">
        <w:rPr>
          <w:rFonts w:ascii="GHEA Grapalat" w:eastAsia="Times New Roman" w:hAnsi="GHEA Grapalat"/>
          <w:lang w:val="hy-AM" w:eastAsia="hy-AM"/>
        </w:rPr>
        <w:t>-</w:t>
      </w:r>
      <w:r w:rsidR="007644E0" w:rsidRPr="00203A6D">
        <w:rPr>
          <w:rFonts w:ascii="GHEA Grapalat" w:eastAsia="Times New Roman" w:hAnsi="GHEA Grapalat"/>
          <w:lang w:val="hy-AM" w:eastAsia="hy-AM"/>
        </w:rPr>
        <w:t>ն պնդել է, որ</w:t>
      </w:r>
      <w:r w:rsidR="000E67AF" w:rsidRPr="00203A6D">
        <w:rPr>
          <w:rFonts w:ascii="GHEA Grapalat" w:eastAsia="Times New Roman" w:hAnsi="GHEA Grapalat"/>
          <w:lang w:val="hy-AM" w:eastAsia="hy-AM"/>
        </w:rPr>
        <w:t xml:space="preserve"> </w:t>
      </w:r>
      <w:r w:rsidR="007644E0" w:rsidRPr="00203A6D">
        <w:rPr>
          <w:rFonts w:ascii="GHEA Grapalat" w:eastAsia="Times New Roman" w:hAnsi="GHEA Grapalat"/>
          <w:lang w:val="hy-AM" w:eastAsia="hy-AM"/>
        </w:rPr>
        <w:t>այն</w:t>
      </w:r>
      <w:r w:rsidR="000E67AF" w:rsidRPr="00203A6D">
        <w:rPr>
          <w:rFonts w:ascii="GHEA Grapalat" w:eastAsia="Times New Roman" w:hAnsi="GHEA Grapalat"/>
          <w:lang w:val="hy-AM" w:eastAsia="hy-AM"/>
        </w:rPr>
        <w:t xml:space="preserve"> իր տարածքի մի մաս</w:t>
      </w:r>
      <w:r w:rsidR="007644E0" w:rsidRPr="00203A6D">
        <w:rPr>
          <w:rFonts w:ascii="GHEA Grapalat" w:eastAsia="Times New Roman" w:hAnsi="GHEA Grapalat"/>
          <w:lang w:val="hy-AM" w:eastAsia="hy-AM"/>
        </w:rPr>
        <w:t>ն է</w:t>
      </w:r>
      <w:r w:rsidR="000E67AF" w:rsidRPr="00203A6D">
        <w:rPr>
          <w:rFonts w:ascii="GHEA Grapalat" w:eastAsia="Times New Roman" w:hAnsi="GHEA Grapalat"/>
          <w:lang w:val="hy-AM" w:eastAsia="hy-AM"/>
        </w:rPr>
        <w:t xml:space="preserve"> (տե՛ս </w:t>
      </w:r>
      <w:r w:rsidR="0075302E" w:rsidRPr="00203A6D">
        <w:rPr>
          <w:rFonts w:ascii="GHEA Grapalat" w:eastAsia="Times New Roman" w:hAnsi="GHEA Grapalat"/>
          <w:lang w:val="hy-AM" w:eastAsia="hy-AM"/>
        </w:rPr>
        <w:t>վեր</w:t>
      </w:r>
      <w:r w:rsidR="00203A6D">
        <w:rPr>
          <w:rFonts w:ascii="GHEA Grapalat" w:eastAsia="Times New Roman" w:hAnsi="GHEA Grapalat"/>
          <w:lang w:val="hy-AM" w:eastAsia="hy-AM"/>
        </w:rPr>
        <w:t>եւ</w:t>
      </w:r>
      <w:r w:rsidR="00503A12" w:rsidRPr="00203A6D">
        <w:rPr>
          <w:rFonts w:ascii="GHEA Grapalat" w:eastAsia="Times New Roman" w:hAnsi="GHEA Grapalat"/>
          <w:lang w:val="hy-AM" w:eastAsia="hy-AM"/>
        </w:rPr>
        <w:t>ում՝</w:t>
      </w:r>
      <w:r w:rsidR="00FB68CA" w:rsidRPr="00203A6D">
        <w:rPr>
          <w:rFonts w:ascii="GHEA Grapalat" w:hAnsi="GHEA Grapalat"/>
          <w:lang w:val="hy-AM"/>
        </w:rPr>
        <w:t xml:space="preserve"> </w:t>
      </w:r>
      <w:r w:rsidR="00667F3D" w:rsidRPr="00203A6D">
        <w:rPr>
          <w:rFonts w:ascii="GHEA Grapalat" w:hAnsi="GHEA Grapalat"/>
          <w:lang w:val="hy-AM"/>
        </w:rPr>
        <w:t>19</w:t>
      </w:r>
      <w:r w:rsidR="0075302E" w:rsidRPr="00203A6D">
        <w:rPr>
          <w:rFonts w:ascii="GHEA Grapalat" w:hAnsi="GHEA Grapalat"/>
          <w:lang w:val="hy-AM"/>
        </w:rPr>
        <w:t>-րդ</w:t>
      </w:r>
      <w:r w:rsidR="000E67AF" w:rsidRPr="00203A6D">
        <w:rPr>
          <w:rFonts w:ascii="GHEA Grapalat" w:eastAsia="Times New Roman" w:hAnsi="GHEA Grapalat"/>
          <w:lang w:val="hy-AM" w:eastAsia="hy-AM"/>
        </w:rPr>
        <w:t xml:space="preserve"> պարբերությունը)։ Ըստ դիմումատուի</w:t>
      </w:r>
      <w:r w:rsidR="00AC17E5"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հակամարտությունից առաջ ծագումով հայերը կազմել են Շահումյանի բնակչության 82</w:t>
      </w:r>
      <w:r w:rsidR="00FB68CA" w:rsidRPr="00203A6D">
        <w:rPr>
          <w:rFonts w:ascii="GHEA Grapalat" w:hAnsi="GHEA Grapalat"/>
          <w:lang w:val="hy-AM"/>
        </w:rPr>
        <w:t>%</w:t>
      </w:r>
      <w:r w:rsidR="0075302E"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ը։</w:t>
      </w:r>
    </w:p>
    <w:p w:rsidR="000E67AF" w:rsidRPr="00203A6D" w:rsidRDefault="005222EE"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31</w:t>
      </w:r>
      <w:r w:rsidR="00FB68CA" w:rsidRPr="00203A6D">
        <w:rPr>
          <w:rFonts w:ascii="GHEA Grapalat" w:eastAsia="Times New Roman" w:hAnsi="GHEA Grapalat"/>
          <w:lang w:val="hy-AM" w:eastAsia="hy-AM"/>
        </w:rPr>
        <w:t>.</w:t>
      </w:r>
      <w:r w:rsidR="00667F3D" w:rsidRPr="00203A6D">
        <w:rPr>
          <w:rFonts w:ascii="GHEA Grapalat" w:eastAsia="Times New Roman" w:hAnsi="GHEA Grapalat"/>
          <w:lang w:val="hy-AM" w:eastAsia="hy-AM"/>
        </w:rPr>
        <w:tab/>
      </w:r>
      <w:r w:rsidR="000E67AF" w:rsidRPr="00203A6D">
        <w:rPr>
          <w:rFonts w:ascii="GHEA Grapalat" w:eastAsia="Times New Roman" w:hAnsi="GHEA Grapalat"/>
          <w:lang w:val="hy-AM" w:eastAsia="hy-AM"/>
        </w:rPr>
        <w:t>1991 թվականի փետրվարին Շահումյանը</w:t>
      </w:r>
      <w:r w:rsidR="00AC17E5"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որպես առանձին վարչական </w:t>
      </w:r>
      <w:r w:rsidR="000E67AF" w:rsidRPr="00203A6D">
        <w:rPr>
          <w:rFonts w:ascii="GHEA Grapalat" w:eastAsia="Times New Roman" w:hAnsi="GHEA Grapalat"/>
          <w:lang w:val="hy-AM" w:eastAsia="hy-AM"/>
        </w:rPr>
        <w:lastRenderedPageBreak/>
        <w:t>շրջան</w:t>
      </w:r>
      <w:r w:rsidR="00AC17E5"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w:t>
      </w:r>
      <w:r w:rsidR="00BC3336" w:rsidRPr="00203A6D">
        <w:rPr>
          <w:rFonts w:ascii="GHEA Grapalat" w:eastAsia="Times New Roman" w:hAnsi="GHEA Grapalat"/>
          <w:lang w:val="hy-AM" w:eastAsia="hy-AM"/>
        </w:rPr>
        <w:t xml:space="preserve">վերացվել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պաշտոնապես ներ</w:t>
      </w:r>
      <w:r w:rsidR="00004EFA" w:rsidRPr="00203A6D">
        <w:rPr>
          <w:rFonts w:ascii="GHEA Grapalat" w:eastAsia="Times New Roman" w:hAnsi="GHEA Grapalat"/>
          <w:lang w:val="hy-AM" w:eastAsia="hy-AM"/>
        </w:rPr>
        <w:t>առ</w:t>
      </w:r>
      <w:r w:rsidR="000E67AF" w:rsidRPr="00203A6D">
        <w:rPr>
          <w:rFonts w:ascii="GHEA Grapalat" w:eastAsia="Times New Roman" w:hAnsi="GHEA Grapalat"/>
          <w:lang w:val="hy-AM" w:eastAsia="hy-AM"/>
        </w:rPr>
        <w:t xml:space="preserve">վել </w:t>
      </w:r>
      <w:r w:rsidR="00C079B6" w:rsidRPr="00203A6D">
        <w:rPr>
          <w:rFonts w:ascii="GHEA Grapalat" w:eastAsia="Times New Roman" w:hAnsi="GHEA Grapalat"/>
          <w:lang w:val="hy-AM" w:eastAsia="hy-AM"/>
        </w:rPr>
        <w:t xml:space="preserve">է </w:t>
      </w:r>
      <w:r w:rsidR="000E67AF" w:rsidRPr="00203A6D">
        <w:rPr>
          <w:rFonts w:ascii="GHEA Grapalat" w:eastAsia="Times New Roman" w:hAnsi="GHEA Grapalat"/>
          <w:lang w:val="hy-AM" w:eastAsia="hy-AM"/>
        </w:rPr>
        <w:t>Ադրբեջանի Հանրապետության ներկայիս Գորանբոյ</w:t>
      </w:r>
      <w:r w:rsidR="004A7921" w:rsidRPr="00203A6D">
        <w:rPr>
          <w:rFonts w:ascii="GHEA Grapalat" w:eastAsia="Times New Roman" w:hAnsi="GHEA Grapalat"/>
          <w:lang w:val="hy-AM" w:eastAsia="hy-AM"/>
        </w:rPr>
        <w:t>ի</w:t>
      </w:r>
      <w:r w:rsidR="000E67AF" w:rsidRPr="00203A6D">
        <w:rPr>
          <w:rFonts w:ascii="GHEA Grapalat" w:eastAsia="Times New Roman" w:hAnsi="GHEA Grapalat"/>
          <w:lang w:val="hy-AM" w:eastAsia="hy-AM"/>
        </w:rPr>
        <w:t xml:space="preserve"> շրջանի կազմ</w:t>
      </w:r>
      <w:r w:rsidR="00004EFA" w:rsidRPr="00203A6D">
        <w:rPr>
          <w:rFonts w:ascii="GHEA Grapalat" w:eastAsia="Times New Roman" w:hAnsi="GHEA Grapalat"/>
          <w:lang w:val="hy-AM" w:eastAsia="hy-AM"/>
        </w:rPr>
        <w:t>ի մեջ</w:t>
      </w:r>
      <w:r w:rsidR="000E67AF" w:rsidRPr="00203A6D">
        <w:rPr>
          <w:rFonts w:ascii="GHEA Grapalat" w:eastAsia="Times New Roman" w:hAnsi="GHEA Grapalat"/>
          <w:lang w:val="hy-AM" w:eastAsia="hy-AM"/>
        </w:rPr>
        <w:t>։</w:t>
      </w:r>
    </w:p>
    <w:p w:rsidR="000E67AF" w:rsidRPr="00203A6D" w:rsidRDefault="005222EE"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32</w:t>
      </w:r>
      <w:r w:rsidR="00FB68CA" w:rsidRPr="00203A6D">
        <w:rPr>
          <w:rFonts w:ascii="GHEA Grapalat" w:eastAsia="Times New Roman" w:hAnsi="GHEA Grapalat"/>
          <w:lang w:val="hy-AM" w:eastAsia="hy-AM"/>
        </w:rPr>
        <w:t>.</w:t>
      </w:r>
      <w:r w:rsidR="00667F3D" w:rsidRPr="00203A6D">
        <w:rPr>
          <w:rFonts w:ascii="GHEA Grapalat" w:eastAsia="Times New Roman" w:hAnsi="GHEA Grapalat"/>
          <w:lang w:val="hy-AM" w:eastAsia="hy-AM"/>
        </w:rPr>
        <w:tab/>
      </w:r>
      <w:r w:rsidR="000E67AF" w:rsidRPr="00203A6D">
        <w:rPr>
          <w:rFonts w:ascii="GHEA Grapalat" w:eastAsia="Times New Roman" w:hAnsi="GHEA Grapalat"/>
          <w:lang w:val="hy-AM" w:eastAsia="hy-AM"/>
        </w:rPr>
        <w:t>1991 թվականի ապրիլ</w:t>
      </w:r>
      <w:r w:rsidR="00076410"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մայիս ամիսներին ԽՍՀՄ </w:t>
      </w:r>
      <w:r w:rsidR="009E2B8A" w:rsidRPr="00203A6D">
        <w:rPr>
          <w:rFonts w:ascii="GHEA Grapalat" w:eastAsia="Times New Roman" w:hAnsi="GHEA Grapalat"/>
          <w:lang w:val="hy-AM" w:eastAsia="hy-AM"/>
        </w:rPr>
        <w:t>ն</w:t>
      </w:r>
      <w:r w:rsidR="000E67AF" w:rsidRPr="00203A6D">
        <w:rPr>
          <w:rFonts w:ascii="GHEA Grapalat" w:eastAsia="Times New Roman" w:hAnsi="GHEA Grapalat"/>
          <w:lang w:val="hy-AM" w:eastAsia="hy-AM"/>
        </w:rPr>
        <w:t xml:space="preserve">երքին ուժերը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Ադրբեջանական ԽՍՀ </w:t>
      </w:r>
      <w:r w:rsidR="009E2B8A" w:rsidRPr="00203A6D">
        <w:rPr>
          <w:rFonts w:ascii="GHEA Grapalat" w:eastAsia="Times New Roman" w:hAnsi="GHEA Grapalat"/>
          <w:lang w:val="hy-AM" w:eastAsia="hy-AM"/>
        </w:rPr>
        <w:t>մ</w:t>
      </w:r>
      <w:r w:rsidR="000E67AF" w:rsidRPr="00203A6D">
        <w:rPr>
          <w:rFonts w:ascii="GHEA Grapalat" w:eastAsia="Times New Roman" w:hAnsi="GHEA Grapalat"/>
          <w:lang w:val="hy-AM" w:eastAsia="hy-AM"/>
        </w:rPr>
        <w:t>իլիցիայի հատուկ նշանակության ջոկատը (ՕՄ</w:t>
      </w:r>
      <w:r w:rsidR="009E2B8A" w:rsidRPr="00203A6D">
        <w:rPr>
          <w:rFonts w:ascii="GHEA Grapalat" w:eastAsia="Times New Roman" w:hAnsi="GHEA Grapalat"/>
          <w:lang w:val="hy-AM" w:eastAsia="hy-AM"/>
        </w:rPr>
        <w:t>Օ</w:t>
      </w:r>
      <w:r w:rsidR="000E67AF" w:rsidRPr="00203A6D">
        <w:rPr>
          <w:rFonts w:ascii="GHEA Grapalat" w:eastAsia="Times New Roman" w:hAnsi="GHEA Grapalat"/>
          <w:lang w:val="hy-AM" w:eastAsia="hy-AM"/>
        </w:rPr>
        <w:t xml:space="preserve">Ն) սկսեցին </w:t>
      </w:r>
      <w:r w:rsidR="009E2B8A" w:rsidRPr="00203A6D">
        <w:rPr>
          <w:rFonts w:ascii="GHEA Grapalat" w:eastAsia="Times New Roman" w:hAnsi="GHEA Grapalat"/>
          <w:lang w:val="hy-AM" w:eastAsia="hy-AM"/>
        </w:rPr>
        <w:t xml:space="preserve">իրականացնել </w:t>
      </w:r>
      <w:r w:rsidR="000E67AF" w:rsidRPr="00203A6D">
        <w:rPr>
          <w:rFonts w:ascii="GHEA Grapalat" w:eastAsia="Times New Roman" w:hAnsi="GHEA Grapalat"/>
          <w:lang w:val="hy-AM" w:eastAsia="hy-AM"/>
        </w:rPr>
        <w:t>ռազմական գործողություն</w:t>
      </w:r>
      <w:r w:rsidR="000A4E2D" w:rsidRPr="00203A6D">
        <w:rPr>
          <w:rFonts w:ascii="GHEA Grapalat" w:eastAsia="Times New Roman" w:hAnsi="GHEA Grapalat"/>
          <w:lang w:val="hy-AM" w:eastAsia="hy-AM"/>
        </w:rPr>
        <w:t>ներ</w:t>
      </w:r>
      <w:r w:rsidR="000E67AF" w:rsidRPr="00203A6D">
        <w:rPr>
          <w:rFonts w:ascii="GHEA Grapalat" w:eastAsia="Times New Roman" w:hAnsi="GHEA Grapalat"/>
          <w:lang w:val="hy-AM" w:eastAsia="hy-AM"/>
        </w:rPr>
        <w:t>՝ «անձնագր</w:t>
      </w:r>
      <w:r w:rsidR="000A4E2D" w:rsidRPr="00203A6D">
        <w:rPr>
          <w:rFonts w:ascii="GHEA Grapalat" w:eastAsia="Times New Roman" w:hAnsi="GHEA Grapalat"/>
          <w:lang w:val="hy-AM" w:eastAsia="hy-AM"/>
        </w:rPr>
        <w:t>ային</w:t>
      </w:r>
      <w:r w:rsidR="000E67AF" w:rsidRPr="00203A6D">
        <w:rPr>
          <w:rFonts w:ascii="GHEA Grapalat" w:eastAsia="Times New Roman" w:hAnsi="GHEA Grapalat"/>
          <w:lang w:val="hy-AM" w:eastAsia="hy-AM"/>
        </w:rPr>
        <w:t xml:space="preserve"> ստուգման»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շրջանում </w:t>
      </w:r>
      <w:r w:rsidR="000861AC" w:rsidRPr="00203A6D">
        <w:rPr>
          <w:rFonts w:ascii="GHEA Grapalat" w:eastAsia="Times New Roman" w:hAnsi="GHEA Grapalat"/>
          <w:lang w:val="hy-AM" w:eastAsia="hy-AM"/>
        </w:rPr>
        <w:t xml:space="preserve">տեղի </w:t>
      </w:r>
      <w:r w:rsidR="000E67AF" w:rsidRPr="00203A6D">
        <w:rPr>
          <w:rFonts w:ascii="GHEA Grapalat" w:eastAsia="Times New Roman" w:hAnsi="GHEA Grapalat"/>
          <w:lang w:val="hy-AM" w:eastAsia="hy-AM"/>
        </w:rPr>
        <w:t>հայ զին</w:t>
      </w:r>
      <w:r w:rsidR="003C7053" w:rsidRPr="00203A6D">
        <w:rPr>
          <w:rFonts w:ascii="GHEA Grapalat" w:eastAsia="Times New Roman" w:hAnsi="GHEA Grapalat"/>
          <w:lang w:val="hy-AM" w:eastAsia="hy-AM"/>
        </w:rPr>
        <w:t>յալներին</w:t>
      </w:r>
      <w:r w:rsidR="000E67AF" w:rsidRPr="00203A6D">
        <w:rPr>
          <w:rFonts w:ascii="GHEA Grapalat" w:eastAsia="Times New Roman" w:hAnsi="GHEA Grapalat"/>
          <w:lang w:val="hy-AM" w:eastAsia="hy-AM"/>
        </w:rPr>
        <w:t xml:space="preserve"> զինաթափելու </w:t>
      </w:r>
      <w:r w:rsidR="000A4E2D" w:rsidRPr="00203A6D">
        <w:rPr>
          <w:rFonts w:ascii="GHEA Grapalat" w:eastAsia="Times New Roman" w:hAnsi="GHEA Grapalat"/>
          <w:lang w:val="hy-AM" w:eastAsia="hy-AM"/>
        </w:rPr>
        <w:t xml:space="preserve">հայտարարված </w:t>
      </w:r>
      <w:r w:rsidR="000E67AF" w:rsidRPr="00203A6D">
        <w:rPr>
          <w:rFonts w:ascii="GHEA Grapalat" w:eastAsia="Times New Roman" w:hAnsi="GHEA Grapalat"/>
          <w:lang w:val="hy-AM" w:eastAsia="hy-AM"/>
        </w:rPr>
        <w:t>նպատակով։ Սակայն</w:t>
      </w:r>
      <w:r w:rsidR="00076410"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տարբեր աղբյուրների համաձայն, գործողության պաշտոնական նպատակն օգտագործելով որպես պատրվակ, կառավարական ուժերը Շահումյան</w:t>
      </w:r>
      <w:r w:rsidR="00EF00FD" w:rsidRPr="00203A6D">
        <w:rPr>
          <w:rFonts w:ascii="GHEA Grapalat" w:eastAsia="Times New Roman" w:hAnsi="GHEA Grapalat"/>
          <w:lang w:val="hy-AM" w:eastAsia="hy-AM"/>
        </w:rPr>
        <w:t>ի</w:t>
      </w:r>
      <w:r w:rsidR="000E67AF" w:rsidRPr="00203A6D">
        <w:rPr>
          <w:rFonts w:ascii="GHEA Grapalat" w:eastAsia="Times New Roman" w:hAnsi="GHEA Grapalat"/>
          <w:lang w:val="hy-AM" w:eastAsia="hy-AM"/>
        </w:rPr>
        <w:t xml:space="preserve"> շրջանի մի շարք գյուղերից արտաքսեցին հայ բնակչ</w:t>
      </w:r>
      <w:r w:rsidR="00AC17E5" w:rsidRPr="00203A6D">
        <w:rPr>
          <w:rFonts w:ascii="GHEA Grapalat" w:eastAsia="Times New Roman" w:hAnsi="GHEA Grapalat"/>
          <w:lang w:val="hy-AM" w:eastAsia="hy-AM"/>
        </w:rPr>
        <w:t>ությանը</w:t>
      </w:r>
      <w:r w:rsidR="00076410"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w:t>
      </w:r>
      <w:r w:rsidR="003C7053" w:rsidRPr="00203A6D">
        <w:rPr>
          <w:rFonts w:ascii="GHEA Grapalat" w:eastAsia="Times New Roman" w:hAnsi="GHEA Grapalat"/>
          <w:lang w:val="hy-AM" w:eastAsia="hy-AM"/>
        </w:rPr>
        <w:t xml:space="preserve">այդպիսով </w:t>
      </w:r>
      <w:r w:rsidR="000E67AF" w:rsidRPr="00203A6D">
        <w:rPr>
          <w:rFonts w:ascii="GHEA Grapalat" w:eastAsia="Times New Roman" w:hAnsi="GHEA Grapalat"/>
          <w:lang w:val="hy-AM" w:eastAsia="hy-AM"/>
        </w:rPr>
        <w:t>ստիպելով նրանց թողնել իրենց տներ</w:t>
      </w:r>
      <w:r w:rsidR="003C7053" w:rsidRPr="00203A6D">
        <w:rPr>
          <w:rFonts w:ascii="GHEA Grapalat" w:eastAsia="Times New Roman" w:hAnsi="GHEA Grapalat"/>
          <w:lang w:val="hy-AM" w:eastAsia="hy-AM"/>
        </w:rPr>
        <w:t>ն</w:t>
      </w:r>
      <w:r w:rsidR="000E67AF" w:rsidRPr="00203A6D">
        <w:rPr>
          <w:rFonts w:ascii="GHEA Grapalat" w:eastAsia="Times New Roman" w:hAnsi="GHEA Grapalat"/>
          <w:lang w:val="hy-AM" w:eastAsia="hy-AM"/>
        </w:rPr>
        <w:t xml:space="preserve"> </w:t>
      </w:r>
      <w:r w:rsidR="003C7053" w:rsidRPr="00203A6D">
        <w:rPr>
          <w:rFonts w:ascii="GHEA Grapalat" w:eastAsia="Times New Roman" w:hAnsi="GHEA Grapalat"/>
          <w:lang w:val="hy-AM" w:eastAsia="hy-AM"/>
        </w:rPr>
        <w:t>ու</w:t>
      </w:r>
      <w:r w:rsidR="000E67AF" w:rsidRPr="00203A6D">
        <w:rPr>
          <w:rFonts w:ascii="GHEA Grapalat" w:eastAsia="Times New Roman" w:hAnsi="GHEA Grapalat"/>
          <w:lang w:val="hy-AM" w:eastAsia="hy-AM"/>
        </w:rPr>
        <w:t xml:space="preserve"> փախչել Լեռնային Ղարաբաղ կամ Հայաստան։ Արտաքսումն ուղեկցվում էր </w:t>
      </w:r>
      <w:r w:rsidR="00FB68CA" w:rsidRPr="00203A6D">
        <w:rPr>
          <w:rFonts w:ascii="GHEA Grapalat" w:hAnsi="GHEA Grapalat"/>
          <w:lang w:val="hy-AM"/>
        </w:rPr>
        <w:t xml:space="preserve">քաղաքացիական բնակչության ձերբակալություններով </w:t>
      </w:r>
      <w:r w:rsidR="00203A6D">
        <w:rPr>
          <w:rFonts w:ascii="GHEA Grapalat" w:hAnsi="GHEA Grapalat"/>
          <w:lang w:val="hy-AM"/>
        </w:rPr>
        <w:t>եւ</w:t>
      </w:r>
      <w:r w:rsidR="00FB68CA" w:rsidRPr="00203A6D">
        <w:rPr>
          <w:rFonts w:ascii="GHEA Grapalat" w:hAnsi="GHEA Grapalat"/>
          <w:lang w:val="hy-AM"/>
        </w:rPr>
        <w:t xml:space="preserve"> դրա դեմ կատարված բռնություններով</w:t>
      </w:r>
      <w:r w:rsidR="000E67AF" w:rsidRPr="00203A6D">
        <w:rPr>
          <w:rFonts w:ascii="GHEA Grapalat" w:eastAsia="Times New Roman" w:hAnsi="GHEA Grapalat"/>
          <w:lang w:val="hy-AM" w:eastAsia="hy-AM"/>
        </w:rPr>
        <w:t>։ 1992 թվականին</w:t>
      </w:r>
      <w:r w:rsidR="00076410" w:rsidRPr="00203A6D">
        <w:rPr>
          <w:rFonts w:ascii="GHEA Grapalat" w:eastAsia="Times New Roman" w:hAnsi="GHEA Grapalat"/>
          <w:lang w:val="hy-AM" w:eastAsia="hy-AM"/>
        </w:rPr>
        <w:t>, երբ հակամարտությունը վերածվեց լայնամասշտաբ պատերազմի,</w:t>
      </w:r>
      <w:r w:rsidR="000E67AF" w:rsidRPr="00203A6D">
        <w:rPr>
          <w:rFonts w:ascii="GHEA Grapalat" w:eastAsia="Times New Roman" w:hAnsi="GHEA Grapalat"/>
          <w:lang w:val="hy-AM" w:eastAsia="hy-AM"/>
        </w:rPr>
        <w:t xml:space="preserve"> </w:t>
      </w:r>
      <w:r w:rsidR="00FB68CA" w:rsidRPr="00203A6D">
        <w:rPr>
          <w:rFonts w:ascii="GHEA Grapalat" w:hAnsi="GHEA Grapalat"/>
          <w:lang w:val="hy-AM"/>
        </w:rPr>
        <w:t>Շահումյանի շրջանը հարձակման ենթարկվեց ադրբեջանական ուժերի կողմից</w:t>
      </w:r>
      <w:r w:rsidR="000E67AF" w:rsidRPr="00203A6D">
        <w:rPr>
          <w:rFonts w:ascii="GHEA Grapalat" w:eastAsia="Times New Roman" w:hAnsi="GHEA Grapalat"/>
          <w:lang w:val="hy-AM" w:eastAsia="hy-AM"/>
        </w:rPr>
        <w:t>։</w:t>
      </w:r>
    </w:p>
    <w:p w:rsidR="003C16BB" w:rsidRPr="00203A6D" w:rsidRDefault="003C16BB" w:rsidP="00203A6D">
      <w:pPr>
        <w:widowControl w:val="0"/>
        <w:tabs>
          <w:tab w:val="left" w:pos="1134"/>
        </w:tabs>
        <w:spacing w:after="160" w:line="360" w:lineRule="auto"/>
        <w:ind w:firstLine="567"/>
        <w:jc w:val="both"/>
        <w:rPr>
          <w:rFonts w:ascii="GHEA Grapalat" w:eastAsia="Times New Roman" w:hAnsi="GHEA Grapalat"/>
          <w:lang w:val="hy-AM" w:eastAsia="hy-AM"/>
        </w:rPr>
      </w:pPr>
    </w:p>
    <w:p w:rsidR="000E67AF" w:rsidRPr="00203A6D" w:rsidRDefault="000E67AF" w:rsidP="008C0306">
      <w:pPr>
        <w:widowControl w:val="0"/>
        <w:tabs>
          <w:tab w:val="left" w:pos="1701"/>
        </w:tabs>
        <w:spacing w:after="160" w:line="360" w:lineRule="auto"/>
        <w:ind w:left="567" w:firstLine="567"/>
        <w:jc w:val="both"/>
        <w:rPr>
          <w:rFonts w:ascii="GHEA Grapalat" w:eastAsia="Times New Roman" w:hAnsi="GHEA Grapalat"/>
          <w:bCs/>
          <w:i/>
          <w:color w:val="000000"/>
          <w:lang w:val="hy-AM" w:eastAsia="hy-AM"/>
        </w:rPr>
      </w:pPr>
      <w:r w:rsidRPr="00203A6D">
        <w:rPr>
          <w:rFonts w:ascii="GHEA Grapalat" w:eastAsia="Times New Roman" w:hAnsi="GHEA Grapalat"/>
          <w:bCs/>
          <w:i/>
          <w:color w:val="000000"/>
          <w:lang w:val="hy-AM" w:eastAsia="hy-AM"/>
        </w:rPr>
        <w:t>1.</w:t>
      </w:r>
      <w:r w:rsidR="003C16BB" w:rsidRPr="00203A6D">
        <w:rPr>
          <w:rFonts w:ascii="GHEA Grapalat" w:eastAsia="Times New Roman" w:hAnsi="GHEA Grapalat"/>
          <w:bCs/>
          <w:i/>
          <w:color w:val="000000"/>
          <w:lang w:val="hy-AM" w:eastAsia="hy-AM"/>
        </w:rPr>
        <w:tab/>
      </w:r>
      <w:r w:rsidRPr="00203A6D">
        <w:rPr>
          <w:rFonts w:ascii="GHEA Grapalat" w:eastAsia="Times New Roman" w:hAnsi="GHEA Grapalat"/>
          <w:bCs/>
          <w:i/>
          <w:color w:val="000000"/>
          <w:lang w:val="hy-AM" w:eastAsia="hy-AM"/>
        </w:rPr>
        <w:t xml:space="preserve">Կողմերի փաստարկները </w:t>
      </w:r>
      <w:r w:rsidR="00203A6D">
        <w:rPr>
          <w:rFonts w:ascii="GHEA Grapalat" w:eastAsia="Times New Roman" w:hAnsi="GHEA Grapalat"/>
          <w:bCs/>
          <w:i/>
          <w:color w:val="000000"/>
          <w:lang w:val="hy-AM" w:eastAsia="hy-AM"/>
        </w:rPr>
        <w:t>եւ</w:t>
      </w:r>
      <w:r w:rsidRPr="00203A6D">
        <w:rPr>
          <w:rFonts w:ascii="GHEA Grapalat" w:eastAsia="Times New Roman" w:hAnsi="GHEA Grapalat"/>
          <w:bCs/>
          <w:i/>
          <w:color w:val="000000"/>
          <w:lang w:val="hy-AM" w:eastAsia="hy-AM"/>
        </w:rPr>
        <w:t xml:space="preserve"> </w:t>
      </w:r>
      <w:r w:rsidR="00AC17E5" w:rsidRPr="00203A6D">
        <w:rPr>
          <w:rFonts w:ascii="GHEA Grapalat" w:eastAsia="Times New Roman" w:hAnsi="GHEA Grapalat"/>
          <w:bCs/>
          <w:i/>
          <w:color w:val="000000"/>
          <w:lang w:val="hy-AM" w:eastAsia="hy-AM"/>
        </w:rPr>
        <w:t>նրանց</w:t>
      </w:r>
      <w:r w:rsidRPr="00203A6D">
        <w:rPr>
          <w:rFonts w:ascii="GHEA Grapalat" w:eastAsia="Times New Roman" w:hAnsi="GHEA Grapalat"/>
          <w:bCs/>
          <w:i/>
          <w:color w:val="000000"/>
          <w:lang w:val="hy-AM" w:eastAsia="hy-AM"/>
        </w:rPr>
        <w:t xml:space="preserve"> կողմից ներկայացված </w:t>
      </w:r>
      <w:r w:rsidR="00B46E65" w:rsidRPr="00203A6D">
        <w:rPr>
          <w:rFonts w:ascii="GHEA Grapalat" w:eastAsia="Times New Roman" w:hAnsi="GHEA Grapalat"/>
          <w:bCs/>
          <w:i/>
          <w:color w:val="000000"/>
          <w:lang w:val="hy-AM" w:eastAsia="hy-AM"/>
        </w:rPr>
        <w:t>ապացույցները</w:t>
      </w:r>
    </w:p>
    <w:p w:rsidR="000E67AF" w:rsidRPr="00203A6D" w:rsidRDefault="005222EE"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33</w:t>
      </w:r>
      <w:r w:rsidR="00FB68CA" w:rsidRPr="00203A6D">
        <w:rPr>
          <w:rFonts w:ascii="GHEA Grapalat" w:eastAsia="Times New Roman" w:hAnsi="GHEA Grapalat"/>
          <w:lang w:val="hy-AM" w:eastAsia="hy-AM"/>
        </w:rPr>
        <w:t>.</w:t>
      </w:r>
      <w:r w:rsidR="003C16BB" w:rsidRPr="00203A6D">
        <w:rPr>
          <w:rFonts w:ascii="GHEA Grapalat" w:eastAsia="Times New Roman" w:hAnsi="GHEA Grapalat"/>
          <w:lang w:val="hy-AM" w:eastAsia="hy-AM"/>
        </w:rPr>
        <w:tab/>
      </w:r>
      <w:r w:rsidR="00524E47" w:rsidRPr="00203A6D">
        <w:rPr>
          <w:rFonts w:ascii="GHEA Grapalat" w:eastAsia="Times New Roman" w:hAnsi="GHEA Grapalat"/>
          <w:lang w:val="hy-AM" w:eastAsia="hy-AM"/>
        </w:rPr>
        <w:t>Կողմերի դիրքորոշումները</w:t>
      </w:r>
      <w:r w:rsidR="00056ED7" w:rsidRPr="00203A6D">
        <w:rPr>
          <w:rFonts w:ascii="GHEA Grapalat" w:eastAsia="Times New Roman" w:hAnsi="GHEA Grapalat"/>
          <w:lang w:val="hy-AM" w:eastAsia="hy-AM"/>
        </w:rPr>
        <w:t>`</w:t>
      </w:r>
      <w:r w:rsidR="00524E47" w:rsidRPr="00203A6D">
        <w:rPr>
          <w:rFonts w:ascii="GHEA Grapalat" w:eastAsia="Times New Roman" w:hAnsi="GHEA Grapalat"/>
          <w:lang w:val="hy-AM" w:eastAsia="hy-AM"/>
        </w:rPr>
        <w:t xml:space="preserve"> </w:t>
      </w:r>
      <w:r w:rsidR="000E67AF" w:rsidRPr="00203A6D">
        <w:rPr>
          <w:rFonts w:ascii="GHEA Grapalat" w:eastAsia="Times New Roman" w:hAnsi="GHEA Grapalat"/>
          <w:lang w:val="hy-AM" w:eastAsia="hy-AM"/>
        </w:rPr>
        <w:t xml:space="preserve">Գյուլիստանում </w:t>
      </w:r>
      <w:r w:rsidR="00FC375D" w:rsidRPr="00203A6D">
        <w:rPr>
          <w:rFonts w:ascii="GHEA Grapalat" w:eastAsia="Times New Roman" w:hAnsi="GHEA Grapalat"/>
          <w:lang w:val="hy-AM" w:eastAsia="hy-AM"/>
        </w:rPr>
        <w:t xml:space="preserve">դիմումատուի </w:t>
      </w:r>
      <w:r w:rsidR="000E67AF" w:rsidRPr="00203A6D">
        <w:rPr>
          <w:rFonts w:ascii="GHEA Grapalat" w:eastAsia="Times New Roman" w:hAnsi="GHEA Grapalat"/>
          <w:lang w:val="hy-AM" w:eastAsia="hy-AM"/>
        </w:rPr>
        <w:t>բնակվ</w:t>
      </w:r>
      <w:r w:rsidR="00AC17E5" w:rsidRPr="00203A6D">
        <w:rPr>
          <w:rFonts w:ascii="GHEA Grapalat" w:eastAsia="Times New Roman" w:hAnsi="GHEA Grapalat"/>
          <w:lang w:val="hy-AM" w:eastAsia="hy-AM"/>
        </w:rPr>
        <w:t>ելու</w:t>
      </w:r>
      <w:r w:rsidR="000E67AF" w:rsidRPr="00203A6D">
        <w:rPr>
          <w:rFonts w:ascii="GHEA Grapalat" w:eastAsia="Times New Roman" w:hAnsi="GHEA Grapalat"/>
          <w:lang w:val="hy-AM" w:eastAsia="hy-AM"/>
        </w:rPr>
        <w:t xml:space="preserve"> </w:t>
      </w:r>
      <w:r w:rsidR="00AC17E5" w:rsidRPr="00203A6D">
        <w:rPr>
          <w:rFonts w:ascii="GHEA Grapalat" w:eastAsia="Times New Roman" w:hAnsi="GHEA Grapalat"/>
          <w:lang w:val="hy-AM" w:eastAsia="hy-AM"/>
        </w:rPr>
        <w:t xml:space="preserve">հանգամանքի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w:t>
      </w:r>
      <w:r w:rsidR="003D51A6" w:rsidRPr="00203A6D">
        <w:rPr>
          <w:rFonts w:ascii="GHEA Grapalat" w:eastAsia="Times New Roman" w:hAnsi="GHEA Grapalat"/>
          <w:lang w:val="hy-AM" w:eastAsia="hy-AM"/>
        </w:rPr>
        <w:t xml:space="preserve">գույքի </w:t>
      </w:r>
      <w:r w:rsidR="00FA3AFB" w:rsidRPr="00203A6D">
        <w:rPr>
          <w:rFonts w:ascii="GHEA Grapalat" w:eastAsia="Times New Roman" w:hAnsi="GHEA Grapalat"/>
          <w:lang w:val="hy-AM" w:eastAsia="hy-AM"/>
        </w:rPr>
        <w:t>[</w:t>
      </w:r>
      <w:r w:rsidR="00AC17E5" w:rsidRPr="00203A6D">
        <w:rPr>
          <w:rFonts w:ascii="GHEA Grapalat" w:eastAsia="Times New Roman" w:hAnsi="GHEA Grapalat"/>
          <w:lang w:val="hy-AM" w:eastAsia="hy-AM"/>
        </w:rPr>
        <w:t>ունեցվածքի</w:t>
      </w:r>
      <w:r w:rsidR="00FA3AFB" w:rsidRPr="00203A6D">
        <w:rPr>
          <w:rFonts w:ascii="GHEA Grapalat" w:eastAsia="Times New Roman" w:hAnsi="GHEA Grapalat"/>
          <w:lang w:val="hy-AM" w:eastAsia="hy-AM"/>
        </w:rPr>
        <w:t>]</w:t>
      </w:r>
      <w:r w:rsidR="00AC17E5" w:rsidRPr="00203A6D">
        <w:rPr>
          <w:rFonts w:ascii="GHEA Grapalat" w:eastAsia="Times New Roman" w:hAnsi="GHEA Grapalat"/>
          <w:lang w:val="hy-AM" w:eastAsia="hy-AM"/>
        </w:rPr>
        <w:t xml:space="preserve"> </w:t>
      </w:r>
      <w:r w:rsidR="000E67AF" w:rsidRPr="00203A6D">
        <w:rPr>
          <w:rFonts w:ascii="GHEA Grapalat" w:eastAsia="Times New Roman" w:hAnsi="GHEA Grapalat"/>
          <w:lang w:val="hy-AM" w:eastAsia="hy-AM"/>
        </w:rPr>
        <w:t>առնչությամբ</w:t>
      </w:r>
      <w:r w:rsidR="00056ED7" w:rsidRPr="00203A6D">
        <w:rPr>
          <w:rFonts w:ascii="GHEA Grapalat" w:eastAsia="Times New Roman" w:hAnsi="GHEA Grapalat"/>
          <w:lang w:val="hy-AM" w:eastAsia="hy-AM"/>
        </w:rPr>
        <w:t>,</w:t>
      </w:r>
      <w:r w:rsidR="00524E47" w:rsidRPr="00203A6D">
        <w:rPr>
          <w:rFonts w:ascii="GHEA Grapalat" w:eastAsia="Times New Roman" w:hAnsi="GHEA Grapalat"/>
          <w:lang w:val="hy-AM" w:eastAsia="hy-AM"/>
        </w:rPr>
        <w:t xml:space="preserve"> </w:t>
      </w:r>
      <w:r w:rsidR="000E67AF" w:rsidRPr="00203A6D">
        <w:rPr>
          <w:rFonts w:ascii="GHEA Grapalat" w:eastAsia="Times New Roman" w:hAnsi="GHEA Grapalat"/>
          <w:lang w:val="hy-AM" w:eastAsia="hy-AM"/>
        </w:rPr>
        <w:t>տարբեր</w:t>
      </w:r>
      <w:r w:rsidR="00D662F7" w:rsidRPr="00203A6D">
        <w:rPr>
          <w:rFonts w:ascii="GHEA Grapalat" w:eastAsia="Times New Roman" w:hAnsi="GHEA Grapalat"/>
          <w:lang w:val="hy-AM" w:eastAsia="hy-AM"/>
        </w:rPr>
        <w:t>վում</w:t>
      </w:r>
      <w:r w:rsidR="000E67AF" w:rsidRPr="00203A6D">
        <w:rPr>
          <w:rFonts w:ascii="GHEA Grapalat" w:eastAsia="Times New Roman" w:hAnsi="GHEA Grapalat"/>
          <w:lang w:val="hy-AM" w:eastAsia="hy-AM"/>
        </w:rPr>
        <w:t xml:space="preserve"> </w:t>
      </w:r>
      <w:r w:rsidR="00B46E65" w:rsidRPr="00203A6D">
        <w:rPr>
          <w:rFonts w:ascii="GHEA Grapalat" w:eastAsia="Times New Roman" w:hAnsi="GHEA Grapalat"/>
          <w:lang w:val="hy-AM" w:eastAsia="hy-AM"/>
        </w:rPr>
        <w:t>են</w:t>
      </w:r>
      <w:r w:rsidR="000E67AF" w:rsidRPr="00203A6D">
        <w:rPr>
          <w:rFonts w:ascii="GHEA Grapalat" w:eastAsia="Times New Roman" w:hAnsi="GHEA Grapalat"/>
          <w:lang w:val="hy-AM" w:eastAsia="hy-AM"/>
        </w:rPr>
        <w:t>։</w:t>
      </w:r>
    </w:p>
    <w:p w:rsidR="008C0306" w:rsidRDefault="008C0306" w:rsidP="00203A6D">
      <w:pPr>
        <w:widowControl w:val="0"/>
        <w:tabs>
          <w:tab w:val="left" w:pos="1134"/>
        </w:tabs>
        <w:spacing w:after="160" w:line="360" w:lineRule="auto"/>
        <w:ind w:firstLine="567"/>
        <w:jc w:val="both"/>
        <w:rPr>
          <w:rFonts w:ascii="GHEA Grapalat" w:eastAsia="Times New Roman" w:hAnsi="GHEA Grapalat"/>
          <w:b/>
          <w:bCs/>
          <w:iCs/>
          <w:color w:val="000000"/>
          <w:lang w:val="hy-AM" w:eastAsia="hy-AM"/>
        </w:rPr>
      </w:pPr>
    </w:p>
    <w:p w:rsidR="000E67AF" w:rsidRPr="00203A6D" w:rsidRDefault="000E67AF" w:rsidP="002A1711">
      <w:pPr>
        <w:widowControl w:val="0"/>
        <w:tabs>
          <w:tab w:val="left" w:pos="1985"/>
        </w:tabs>
        <w:spacing w:after="160" w:line="360" w:lineRule="auto"/>
        <w:ind w:left="851" w:firstLine="567"/>
        <w:jc w:val="both"/>
        <w:rPr>
          <w:rFonts w:ascii="GHEA Grapalat" w:eastAsia="Times New Roman" w:hAnsi="GHEA Grapalat"/>
          <w:b/>
          <w:bCs/>
          <w:iCs/>
          <w:color w:val="000000"/>
          <w:lang w:val="hy-AM" w:eastAsia="hy-AM"/>
        </w:rPr>
      </w:pPr>
      <w:r w:rsidRPr="00203A6D">
        <w:rPr>
          <w:rFonts w:ascii="GHEA Grapalat" w:eastAsia="Times New Roman" w:hAnsi="GHEA Grapalat"/>
          <w:b/>
          <w:bCs/>
          <w:iCs/>
          <w:color w:val="000000"/>
          <w:lang w:val="hy-AM" w:eastAsia="hy-AM"/>
        </w:rPr>
        <w:t>ա)</w:t>
      </w:r>
      <w:r w:rsidR="003C16BB" w:rsidRPr="00203A6D">
        <w:rPr>
          <w:rFonts w:ascii="GHEA Grapalat" w:eastAsia="Times New Roman" w:hAnsi="GHEA Grapalat"/>
          <w:b/>
          <w:bCs/>
          <w:iCs/>
          <w:color w:val="000000"/>
          <w:lang w:val="hy-AM" w:eastAsia="hy-AM"/>
        </w:rPr>
        <w:tab/>
      </w:r>
      <w:r w:rsidRPr="00203A6D">
        <w:rPr>
          <w:rFonts w:ascii="GHEA Grapalat" w:eastAsia="Times New Roman" w:hAnsi="GHEA Grapalat"/>
          <w:b/>
          <w:bCs/>
          <w:iCs/>
          <w:color w:val="000000"/>
          <w:lang w:val="hy-AM" w:eastAsia="hy-AM"/>
        </w:rPr>
        <w:t>Դիմումատուն</w:t>
      </w:r>
    </w:p>
    <w:p w:rsidR="000E67AF" w:rsidRPr="00203A6D" w:rsidRDefault="005222EE"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34</w:t>
      </w:r>
      <w:r w:rsidR="00FB68CA" w:rsidRPr="00203A6D">
        <w:rPr>
          <w:rFonts w:ascii="GHEA Grapalat" w:eastAsia="Times New Roman" w:hAnsi="GHEA Grapalat"/>
          <w:lang w:val="hy-AM" w:eastAsia="hy-AM"/>
        </w:rPr>
        <w:t>.</w:t>
      </w:r>
      <w:r w:rsidR="003C16BB" w:rsidRPr="00203A6D">
        <w:rPr>
          <w:rFonts w:ascii="GHEA Grapalat" w:eastAsia="Times New Roman" w:hAnsi="GHEA Grapalat"/>
          <w:lang w:val="hy-AM" w:eastAsia="hy-AM"/>
        </w:rPr>
        <w:tab/>
      </w:r>
      <w:r w:rsidR="000E67AF" w:rsidRPr="00203A6D">
        <w:rPr>
          <w:rFonts w:ascii="GHEA Grapalat" w:eastAsia="Times New Roman" w:hAnsi="GHEA Grapalat"/>
          <w:lang w:val="hy-AM" w:eastAsia="hy-AM"/>
        </w:rPr>
        <w:t>Դիմումատուն պնդել է, որ մինչ</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1992 թվական</w:t>
      </w:r>
      <w:r w:rsidR="004E1A0E" w:rsidRPr="00203A6D">
        <w:rPr>
          <w:rFonts w:ascii="GHEA Grapalat" w:eastAsia="Times New Roman" w:hAnsi="GHEA Grapalat"/>
          <w:lang w:val="hy-AM" w:eastAsia="hy-AM"/>
        </w:rPr>
        <w:t>ի</w:t>
      </w:r>
      <w:r w:rsidR="000E67AF" w:rsidRPr="00203A6D">
        <w:rPr>
          <w:rFonts w:ascii="GHEA Grapalat" w:eastAsia="Times New Roman" w:hAnsi="GHEA Grapalat"/>
          <w:lang w:val="hy-AM" w:eastAsia="hy-AM"/>
        </w:rPr>
        <w:t xml:space="preserve"> հարկադիր տեղահանումը</w:t>
      </w:r>
      <w:r w:rsidR="005257C3"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նա իր կյանքի մեծ մասն անցկացրել է Գյուլիստանում։ </w:t>
      </w:r>
      <w:r w:rsidR="0071437A" w:rsidRPr="00203A6D">
        <w:rPr>
          <w:rFonts w:ascii="GHEA Grapalat" w:eastAsia="Times New Roman" w:hAnsi="GHEA Grapalat"/>
          <w:lang w:val="hy-AM" w:eastAsia="hy-AM"/>
        </w:rPr>
        <w:t>Որպես ա</w:t>
      </w:r>
      <w:r w:rsidR="000E67AF" w:rsidRPr="00203A6D">
        <w:rPr>
          <w:rFonts w:ascii="GHEA Grapalat" w:eastAsia="Times New Roman" w:hAnsi="GHEA Grapalat"/>
          <w:lang w:val="hy-AM" w:eastAsia="hy-AM"/>
        </w:rPr>
        <w:t>յս պնդ</w:t>
      </w:r>
      <w:r w:rsidR="0071437A" w:rsidRPr="00203A6D">
        <w:rPr>
          <w:rFonts w:ascii="GHEA Grapalat" w:eastAsia="Times New Roman" w:hAnsi="GHEA Grapalat"/>
          <w:lang w:val="hy-AM" w:eastAsia="hy-AM"/>
        </w:rPr>
        <w:t>ման</w:t>
      </w:r>
      <w:r w:rsidR="000E67AF" w:rsidRPr="00203A6D">
        <w:rPr>
          <w:rFonts w:ascii="GHEA Grapalat" w:eastAsia="Times New Roman" w:hAnsi="GHEA Grapalat"/>
          <w:lang w:val="hy-AM" w:eastAsia="hy-AM"/>
        </w:rPr>
        <w:t xml:space="preserve"> </w:t>
      </w:r>
      <w:r w:rsidR="0071437A" w:rsidRPr="00203A6D">
        <w:rPr>
          <w:rFonts w:ascii="GHEA Grapalat" w:eastAsia="Times New Roman" w:hAnsi="GHEA Grapalat"/>
          <w:lang w:val="hy-AM" w:eastAsia="hy-AM"/>
        </w:rPr>
        <w:t>հիմնավորում</w:t>
      </w:r>
      <w:r w:rsidR="00FB68C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նա ներկայացրել է 1979 թվականին տրված</w:t>
      </w:r>
      <w:r w:rsidR="0071437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նախկին Խորհրդային Միության անձնագրի պատճենը, որում եր</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ում է, որ դիմումատուն </w:t>
      </w:r>
      <w:r w:rsidR="000E67AF" w:rsidRPr="00203A6D">
        <w:rPr>
          <w:rFonts w:ascii="GHEA Grapalat" w:eastAsia="Times New Roman" w:hAnsi="GHEA Grapalat"/>
          <w:lang w:val="hy-AM" w:eastAsia="hy-AM"/>
        </w:rPr>
        <w:lastRenderedPageBreak/>
        <w:t>ծնվել է Գյուլիստանում։ Նա նա</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ներկայացրել է իր ամուսնության վկայականը, որով ապացուցվում է, որ նա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իր կինը, </w:t>
      </w:r>
      <w:r w:rsidR="004E1A0E" w:rsidRPr="00203A6D">
        <w:rPr>
          <w:rFonts w:ascii="GHEA Grapalat" w:eastAsia="Times New Roman" w:hAnsi="GHEA Grapalat"/>
          <w:lang w:val="hy-AM" w:eastAsia="hy-AM"/>
        </w:rPr>
        <w:t>ո</w:t>
      </w:r>
      <w:r w:rsidR="00056ED7" w:rsidRPr="00203A6D">
        <w:rPr>
          <w:rFonts w:ascii="GHEA Grapalat" w:eastAsia="Times New Roman" w:hAnsi="GHEA Grapalat"/>
          <w:lang w:val="hy-AM" w:eastAsia="hy-AM"/>
        </w:rPr>
        <w:t>րը նույնպես</w:t>
      </w:r>
      <w:r w:rsidR="000E67AF" w:rsidRPr="00203A6D">
        <w:rPr>
          <w:rFonts w:ascii="GHEA Grapalat" w:eastAsia="Times New Roman" w:hAnsi="GHEA Grapalat"/>
          <w:lang w:val="hy-AM" w:eastAsia="hy-AM"/>
        </w:rPr>
        <w:t xml:space="preserve"> ծնունդով Գյուլիստանից է, ամուսնացել են </w:t>
      </w:r>
      <w:r w:rsidR="006B4957" w:rsidRPr="00203A6D">
        <w:rPr>
          <w:rFonts w:ascii="GHEA Grapalat" w:eastAsia="Times New Roman" w:hAnsi="GHEA Grapalat"/>
          <w:lang w:val="hy-AM" w:eastAsia="hy-AM"/>
        </w:rPr>
        <w:t>այնտեղ</w:t>
      </w:r>
      <w:r w:rsidR="00827638" w:rsidRPr="00203A6D">
        <w:rPr>
          <w:rFonts w:ascii="GHEA Grapalat" w:eastAsia="Times New Roman" w:hAnsi="GHEA Grapalat"/>
          <w:lang w:val="hy-AM" w:eastAsia="hy-AM"/>
        </w:rPr>
        <w:t>,</w:t>
      </w:r>
      <w:r w:rsidR="006B4957" w:rsidRPr="00203A6D">
        <w:rPr>
          <w:rFonts w:ascii="GHEA Grapalat" w:eastAsia="Times New Roman" w:hAnsi="GHEA Grapalat"/>
          <w:lang w:val="hy-AM" w:eastAsia="hy-AM"/>
        </w:rPr>
        <w:t xml:space="preserve"> </w:t>
      </w:r>
      <w:r w:rsidR="000E67AF" w:rsidRPr="00203A6D">
        <w:rPr>
          <w:rFonts w:ascii="GHEA Grapalat" w:eastAsia="Times New Roman" w:hAnsi="GHEA Grapalat"/>
          <w:lang w:val="hy-AM" w:eastAsia="hy-AM"/>
        </w:rPr>
        <w:t>1955 թվականին։ Ի լրումն</w:t>
      </w:r>
      <w:r w:rsidR="00FC375D" w:rsidRPr="00203A6D">
        <w:rPr>
          <w:rFonts w:ascii="GHEA Grapalat" w:eastAsia="Times New Roman" w:hAnsi="GHEA Grapalat"/>
          <w:lang w:val="hy-AM" w:eastAsia="hy-AM"/>
        </w:rPr>
        <w:t xml:space="preserve"> դրա</w:t>
      </w:r>
      <w:r w:rsidR="000E67AF" w:rsidRPr="00203A6D">
        <w:rPr>
          <w:rFonts w:ascii="GHEA Grapalat" w:eastAsia="Times New Roman" w:hAnsi="GHEA Grapalat"/>
          <w:lang w:val="hy-AM" w:eastAsia="hy-AM"/>
        </w:rPr>
        <w:t xml:space="preserve">, դիմումատուն հաստատել է, որ մեծացել է Գյուլիստանում, այնուհետ մի քանի տարով </w:t>
      </w:r>
      <w:r w:rsidR="006B4957" w:rsidRPr="00203A6D">
        <w:rPr>
          <w:rFonts w:ascii="GHEA Grapalat" w:eastAsia="Times New Roman" w:hAnsi="GHEA Grapalat"/>
          <w:lang w:val="hy-AM" w:eastAsia="hy-AM"/>
        </w:rPr>
        <w:t xml:space="preserve">լքել է այն՝ բանակում իր </w:t>
      </w:r>
      <w:r w:rsidR="000E67AF" w:rsidRPr="00203A6D">
        <w:rPr>
          <w:rFonts w:ascii="GHEA Grapalat" w:eastAsia="Times New Roman" w:hAnsi="GHEA Grapalat"/>
          <w:lang w:val="hy-AM" w:eastAsia="hy-AM"/>
        </w:rPr>
        <w:t>ծառայ</w:t>
      </w:r>
      <w:r w:rsidR="006B4957" w:rsidRPr="00203A6D">
        <w:rPr>
          <w:rFonts w:ascii="GHEA Grapalat" w:eastAsia="Times New Roman" w:hAnsi="GHEA Grapalat"/>
          <w:lang w:val="hy-AM" w:eastAsia="hy-AM"/>
        </w:rPr>
        <w:t xml:space="preserve">ությունն ավարտելու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Սումգայիթ</w:t>
      </w:r>
      <w:r w:rsidR="006B4957" w:rsidRPr="00203A6D">
        <w:rPr>
          <w:rFonts w:ascii="GHEA Grapalat" w:eastAsia="Times New Roman" w:hAnsi="GHEA Grapalat"/>
          <w:lang w:val="hy-AM" w:eastAsia="hy-AM"/>
        </w:rPr>
        <w:t xml:space="preserve"> քաղաքում աշխատելու նպատակով</w:t>
      </w:r>
      <w:r w:rsidR="000E67AF" w:rsidRPr="00203A6D">
        <w:rPr>
          <w:rFonts w:ascii="GHEA Grapalat" w:eastAsia="Times New Roman" w:hAnsi="GHEA Grapalat"/>
          <w:lang w:val="hy-AM" w:eastAsia="hy-AM"/>
        </w:rPr>
        <w:t>։ Ամուսնությունից մի քանի տարի անց նա վերադարձել է Գյուլիստան, որտեղ էլ ապրել է մինչ</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1992 թվականի հունիս ամիսը։</w:t>
      </w:r>
    </w:p>
    <w:p w:rsidR="000E67AF" w:rsidRPr="00203A6D" w:rsidRDefault="005222EE"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0C18A2">
        <w:rPr>
          <w:rFonts w:ascii="GHEA Grapalat" w:eastAsia="Times New Roman" w:hAnsi="GHEA Grapalat"/>
          <w:spacing w:val="-4"/>
          <w:lang w:val="hy-AM" w:eastAsia="hy-AM"/>
        </w:rPr>
        <w:t>35</w:t>
      </w:r>
      <w:r w:rsidR="00FB68CA" w:rsidRPr="000C18A2">
        <w:rPr>
          <w:rFonts w:ascii="GHEA Grapalat" w:eastAsia="Times New Roman" w:hAnsi="GHEA Grapalat"/>
          <w:spacing w:val="-4"/>
          <w:lang w:val="hy-AM" w:eastAsia="hy-AM"/>
        </w:rPr>
        <w:t>.</w:t>
      </w:r>
      <w:r w:rsidR="003C16BB" w:rsidRPr="000C18A2">
        <w:rPr>
          <w:rFonts w:ascii="GHEA Grapalat" w:eastAsia="Times New Roman" w:hAnsi="GHEA Grapalat"/>
          <w:spacing w:val="-4"/>
          <w:lang w:val="hy-AM" w:eastAsia="hy-AM"/>
        </w:rPr>
        <w:tab/>
      </w:r>
      <w:r w:rsidR="00FC375D" w:rsidRPr="000C18A2">
        <w:rPr>
          <w:rFonts w:ascii="GHEA Grapalat" w:eastAsia="Times New Roman" w:hAnsi="GHEA Grapalat"/>
          <w:spacing w:val="-4"/>
          <w:lang w:val="hy-AM" w:eastAsia="hy-AM"/>
        </w:rPr>
        <w:t xml:space="preserve">Գանգատը </w:t>
      </w:r>
      <w:r w:rsidR="003A0FFC" w:rsidRPr="000C18A2">
        <w:rPr>
          <w:rFonts w:ascii="GHEA Grapalat" w:eastAsia="Times New Roman" w:hAnsi="GHEA Grapalat"/>
          <w:spacing w:val="-4"/>
          <w:lang w:val="hy-AM" w:eastAsia="hy-AM"/>
        </w:rPr>
        <w:t>ներկայացնելիս</w:t>
      </w:r>
      <w:r w:rsidR="000E67AF" w:rsidRPr="000C18A2">
        <w:rPr>
          <w:rFonts w:ascii="GHEA Grapalat" w:eastAsia="Times New Roman" w:hAnsi="GHEA Grapalat"/>
          <w:spacing w:val="-4"/>
          <w:lang w:val="hy-AM" w:eastAsia="hy-AM"/>
        </w:rPr>
        <w:t xml:space="preserve"> դիմումատուն </w:t>
      </w:r>
      <w:r w:rsidR="003A0FFC" w:rsidRPr="000C18A2">
        <w:rPr>
          <w:rFonts w:ascii="GHEA Grapalat" w:eastAsia="Times New Roman" w:hAnsi="GHEA Grapalat"/>
          <w:spacing w:val="-4"/>
          <w:lang w:val="hy-AM" w:eastAsia="hy-AM"/>
        </w:rPr>
        <w:t xml:space="preserve">տրամադրել </w:t>
      </w:r>
      <w:r w:rsidR="000E67AF" w:rsidRPr="000C18A2">
        <w:rPr>
          <w:rFonts w:ascii="GHEA Grapalat" w:eastAsia="Times New Roman" w:hAnsi="GHEA Grapalat"/>
          <w:spacing w:val="-4"/>
          <w:lang w:val="hy-AM" w:eastAsia="hy-AM"/>
        </w:rPr>
        <w:t xml:space="preserve">է պաշտոնական վկայագրի (տեխնիկական </w:t>
      </w:r>
      <w:r w:rsidR="003A0FFC" w:rsidRPr="000C18A2">
        <w:rPr>
          <w:rFonts w:ascii="GHEA Grapalat" w:eastAsia="Times New Roman" w:hAnsi="GHEA Grapalat"/>
          <w:spacing w:val="-4"/>
          <w:lang w:val="hy-AM" w:eastAsia="hy-AM"/>
        </w:rPr>
        <w:t>անձնագրի</w:t>
      </w:r>
      <w:r w:rsidR="000E67AF" w:rsidRPr="000C18A2">
        <w:rPr>
          <w:rFonts w:ascii="GHEA Grapalat" w:eastAsia="Times New Roman" w:hAnsi="GHEA Grapalat"/>
          <w:spacing w:val="-4"/>
          <w:lang w:val="hy-AM" w:eastAsia="hy-AM"/>
        </w:rPr>
        <w:t xml:space="preserve">) պատճենը։ </w:t>
      </w:r>
      <w:r w:rsidR="003A0FFC" w:rsidRPr="000C18A2">
        <w:rPr>
          <w:rFonts w:ascii="GHEA Grapalat" w:eastAsia="Times New Roman" w:hAnsi="GHEA Grapalat"/>
          <w:spacing w:val="-4"/>
          <w:lang w:val="hy-AM" w:eastAsia="hy-AM"/>
        </w:rPr>
        <w:t xml:space="preserve">Այդ՝ </w:t>
      </w:r>
      <w:r w:rsidR="000E67AF" w:rsidRPr="000C18A2">
        <w:rPr>
          <w:rFonts w:ascii="GHEA Grapalat" w:eastAsia="Times New Roman" w:hAnsi="GHEA Grapalat"/>
          <w:spacing w:val="-4"/>
          <w:lang w:val="hy-AM" w:eastAsia="hy-AM"/>
        </w:rPr>
        <w:t>1991 թվականի մայիս</w:t>
      </w:r>
      <w:r w:rsidR="000E67AF" w:rsidRPr="00203A6D">
        <w:rPr>
          <w:rFonts w:ascii="GHEA Grapalat" w:eastAsia="Times New Roman" w:hAnsi="GHEA Grapalat"/>
          <w:lang w:val="hy-AM" w:eastAsia="hy-AM"/>
        </w:rPr>
        <w:t>ի 20</w:t>
      </w:r>
      <w:r w:rsidR="00495F1A" w:rsidRPr="00203A6D">
        <w:rPr>
          <w:rFonts w:ascii="GHEA Grapalat" w:eastAsia="Times New Roman" w:hAnsi="GHEA Grapalat"/>
          <w:lang w:val="hy-AM" w:eastAsia="hy-AM"/>
        </w:rPr>
        <w:t>-</w:t>
      </w:r>
      <w:r w:rsidR="004B6E1D" w:rsidRPr="00203A6D">
        <w:rPr>
          <w:rFonts w:ascii="GHEA Grapalat" w:eastAsia="Times New Roman" w:hAnsi="GHEA Grapalat"/>
          <w:lang w:val="hy-AM" w:eastAsia="hy-AM"/>
        </w:rPr>
        <w:t>ի</w:t>
      </w:r>
      <w:r w:rsidR="003A0FFC" w:rsidRPr="00203A6D">
        <w:rPr>
          <w:rFonts w:ascii="GHEA Grapalat" w:eastAsia="Times New Roman" w:hAnsi="GHEA Grapalat"/>
          <w:lang w:val="hy-AM" w:eastAsia="hy-AM"/>
        </w:rPr>
        <w:t xml:space="preserve"> </w:t>
      </w:r>
      <w:r w:rsidR="000E67AF" w:rsidRPr="00203A6D">
        <w:rPr>
          <w:rFonts w:ascii="GHEA Grapalat" w:eastAsia="Times New Roman" w:hAnsi="GHEA Grapalat"/>
          <w:lang w:val="hy-AM" w:eastAsia="hy-AM"/>
        </w:rPr>
        <w:t>փաստաթղթի</w:t>
      </w:r>
      <w:r w:rsidR="003A0FFC" w:rsidRPr="00203A6D">
        <w:rPr>
          <w:rFonts w:ascii="GHEA Grapalat" w:eastAsia="Times New Roman" w:hAnsi="GHEA Grapalat"/>
          <w:lang w:val="hy-AM" w:eastAsia="hy-AM"/>
        </w:rPr>
        <w:t xml:space="preserve"> համաձայն՝</w:t>
      </w:r>
      <w:r w:rsidR="000E67AF" w:rsidRPr="00203A6D">
        <w:rPr>
          <w:rFonts w:ascii="GHEA Grapalat" w:eastAsia="Times New Roman" w:hAnsi="GHEA Grapalat"/>
          <w:lang w:val="hy-AM" w:eastAsia="hy-AM"/>
        </w:rPr>
        <w:t xml:space="preserve"> դիմումատուի անունով գրանցվ</w:t>
      </w:r>
      <w:r w:rsidR="00251B09" w:rsidRPr="00203A6D">
        <w:rPr>
          <w:rFonts w:ascii="GHEA Grapalat" w:eastAsia="Times New Roman" w:hAnsi="GHEA Grapalat"/>
          <w:lang w:val="hy-AM" w:eastAsia="hy-AM"/>
        </w:rPr>
        <w:t xml:space="preserve">ած </w:t>
      </w:r>
      <w:r w:rsidR="000E67AF" w:rsidRPr="00203A6D">
        <w:rPr>
          <w:rFonts w:ascii="GHEA Grapalat" w:eastAsia="Times New Roman" w:hAnsi="GHEA Grapalat"/>
          <w:lang w:val="hy-AM" w:eastAsia="hy-AM"/>
        </w:rPr>
        <w:t xml:space="preserve">են </w:t>
      </w:r>
      <w:r w:rsidR="00251B09" w:rsidRPr="00203A6D">
        <w:rPr>
          <w:rFonts w:ascii="GHEA Grapalat" w:eastAsia="Times New Roman" w:hAnsi="GHEA Grapalat"/>
          <w:lang w:val="hy-AM" w:eastAsia="hy-AM"/>
        </w:rPr>
        <w:t>եղել</w:t>
      </w:r>
      <w:r w:rsidR="000E67AF" w:rsidRPr="00203A6D">
        <w:rPr>
          <w:rFonts w:ascii="GHEA Grapalat" w:eastAsia="Times New Roman" w:hAnsi="GHEA Grapalat"/>
          <w:lang w:val="hy-AM" w:eastAsia="hy-AM"/>
        </w:rPr>
        <w:t xml:space="preserve"> Գյուլիստանում 167</w:t>
      </w:r>
      <w:r w:rsidR="00FC375D" w:rsidRPr="00203A6D">
        <w:rPr>
          <w:rFonts w:ascii="GHEA Grapalat" w:eastAsia="Times New Roman" w:hAnsi="GHEA Grapalat"/>
          <w:lang w:val="hy-AM" w:eastAsia="hy-AM"/>
        </w:rPr>
        <w:t xml:space="preserve"> քառ. </w:t>
      </w:r>
      <w:r w:rsidR="00251B09" w:rsidRPr="00203A6D">
        <w:rPr>
          <w:rFonts w:ascii="GHEA Grapalat" w:eastAsia="Times New Roman" w:hAnsi="GHEA Grapalat"/>
          <w:lang w:val="hy-AM" w:eastAsia="hy-AM"/>
        </w:rPr>
        <w:t>մ</w:t>
      </w:r>
      <w:r w:rsidR="00FC375D" w:rsidRPr="00203A6D">
        <w:rPr>
          <w:rFonts w:ascii="GHEA Grapalat" w:eastAsia="Times New Roman" w:hAnsi="GHEA Grapalat"/>
          <w:lang w:val="hy-AM" w:eastAsia="hy-AM"/>
        </w:rPr>
        <w:t>ետր</w:t>
      </w:r>
      <w:r w:rsidR="000E67AF" w:rsidRPr="00203A6D">
        <w:rPr>
          <w:rFonts w:ascii="GHEA Grapalat" w:eastAsia="Times New Roman" w:hAnsi="GHEA Grapalat"/>
          <w:lang w:val="hy-AM" w:eastAsia="hy-AM"/>
        </w:rPr>
        <w:t xml:space="preserve"> ընդհանուր մակերեսով երկհարկանի </w:t>
      </w:r>
      <w:r w:rsidR="002234C9" w:rsidRPr="00203A6D">
        <w:rPr>
          <w:rFonts w:ascii="GHEA Grapalat" w:eastAsia="Times New Roman" w:hAnsi="GHEA Grapalat"/>
          <w:lang w:val="hy-AM" w:eastAsia="hy-AM"/>
        </w:rPr>
        <w:t xml:space="preserve">բնակելի </w:t>
      </w:r>
      <w:r w:rsidR="000E67AF" w:rsidRPr="00203A6D">
        <w:rPr>
          <w:rFonts w:ascii="GHEA Grapalat" w:eastAsia="Times New Roman" w:hAnsi="GHEA Grapalat"/>
          <w:lang w:val="hy-AM" w:eastAsia="hy-AM"/>
        </w:rPr>
        <w:t xml:space="preserve">տուն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օժանդակ շ</w:t>
      </w:r>
      <w:r w:rsidR="00251B09" w:rsidRPr="00203A6D">
        <w:rPr>
          <w:rFonts w:ascii="GHEA Grapalat" w:eastAsia="Times New Roman" w:hAnsi="GHEA Grapalat"/>
          <w:lang w:val="hy-AM" w:eastAsia="hy-AM"/>
        </w:rPr>
        <w:t>ինությունն</w:t>
      </w:r>
      <w:r w:rsidR="000E67AF" w:rsidRPr="00203A6D">
        <w:rPr>
          <w:rFonts w:ascii="GHEA Grapalat" w:eastAsia="Times New Roman" w:hAnsi="GHEA Grapalat"/>
          <w:lang w:val="hy-AM" w:eastAsia="hy-AM"/>
        </w:rPr>
        <w:t>եր, ինչպես նա</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2</w:t>
      </w:r>
      <w:r w:rsidR="002746EC" w:rsidRPr="00203A6D">
        <w:rPr>
          <w:rFonts w:ascii="Courier New" w:eastAsia="Times New Roman" w:hAnsi="Courier New" w:cs="Courier New"/>
          <w:lang w:val="hy-AM" w:eastAsia="hy-AM"/>
        </w:rPr>
        <w:t> </w:t>
      </w:r>
      <w:r w:rsidR="000E67AF" w:rsidRPr="00203A6D">
        <w:rPr>
          <w:rFonts w:ascii="GHEA Grapalat" w:eastAsia="Times New Roman" w:hAnsi="GHEA Grapalat"/>
          <w:lang w:val="hy-AM" w:eastAsia="hy-AM"/>
        </w:rPr>
        <w:t>160</w:t>
      </w:r>
      <w:r w:rsidR="00FC375D" w:rsidRPr="00203A6D">
        <w:rPr>
          <w:rFonts w:ascii="GHEA Grapalat" w:eastAsia="Times New Roman" w:hAnsi="GHEA Grapalat"/>
          <w:lang w:val="hy-AM" w:eastAsia="hy-AM"/>
        </w:rPr>
        <w:t xml:space="preserve"> քառ. </w:t>
      </w:r>
      <w:r w:rsidR="000E67AF" w:rsidRPr="00203A6D">
        <w:rPr>
          <w:rFonts w:ascii="GHEA Grapalat" w:eastAsia="Times New Roman" w:hAnsi="GHEA Grapalat"/>
          <w:lang w:val="hy-AM" w:eastAsia="hy-AM"/>
        </w:rPr>
        <w:t>մ</w:t>
      </w:r>
      <w:r w:rsidR="00FC375D" w:rsidRPr="00203A6D">
        <w:rPr>
          <w:rFonts w:ascii="GHEA Grapalat" w:eastAsia="Times New Roman" w:hAnsi="GHEA Grapalat"/>
          <w:lang w:val="hy-AM" w:eastAsia="hy-AM"/>
        </w:rPr>
        <w:t>ետր</w:t>
      </w:r>
      <w:r w:rsidR="000E67AF" w:rsidRPr="00203A6D">
        <w:rPr>
          <w:rFonts w:ascii="GHEA Grapalat" w:eastAsia="Times New Roman" w:hAnsi="GHEA Grapalat"/>
          <w:lang w:val="hy-AM" w:eastAsia="hy-AM"/>
        </w:rPr>
        <w:t xml:space="preserve"> հող։ Նա նա</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ներկայացրել է հիմնական </w:t>
      </w:r>
      <w:r w:rsidR="002234C9" w:rsidRPr="00203A6D">
        <w:rPr>
          <w:rFonts w:ascii="GHEA Grapalat" w:eastAsia="Times New Roman" w:hAnsi="GHEA Grapalat"/>
          <w:lang w:val="hy-AM" w:eastAsia="hy-AM"/>
        </w:rPr>
        <w:t xml:space="preserve">բնակելի </w:t>
      </w:r>
      <w:r w:rsidR="000E67AF" w:rsidRPr="00203A6D">
        <w:rPr>
          <w:rFonts w:ascii="GHEA Grapalat" w:eastAsia="Times New Roman" w:hAnsi="GHEA Grapalat"/>
          <w:lang w:val="hy-AM" w:eastAsia="hy-AM"/>
        </w:rPr>
        <w:t>տան մանրամասն նախագիծը։</w:t>
      </w:r>
    </w:p>
    <w:p w:rsidR="000E67AF" w:rsidRPr="00203A6D" w:rsidRDefault="005222EE"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36</w:t>
      </w:r>
      <w:r w:rsidR="00FB68CA" w:rsidRPr="00203A6D">
        <w:rPr>
          <w:rFonts w:ascii="GHEA Grapalat" w:eastAsia="Times New Roman" w:hAnsi="GHEA Grapalat"/>
          <w:lang w:val="hy-AM" w:eastAsia="hy-AM"/>
        </w:rPr>
        <w:t>.</w:t>
      </w:r>
      <w:r w:rsidR="003C16BB" w:rsidRPr="00203A6D">
        <w:rPr>
          <w:rFonts w:ascii="GHEA Grapalat" w:eastAsia="Times New Roman" w:hAnsi="GHEA Grapalat"/>
          <w:lang w:val="hy-AM" w:eastAsia="hy-AM"/>
        </w:rPr>
        <w:tab/>
      </w:r>
      <w:r w:rsidR="000E67AF" w:rsidRPr="00203A6D">
        <w:rPr>
          <w:rFonts w:ascii="GHEA Grapalat" w:eastAsia="Times New Roman" w:hAnsi="GHEA Grapalat"/>
          <w:lang w:val="hy-AM" w:eastAsia="hy-AM"/>
        </w:rPr>
        <w:t xml:space="preserve">Տեխնիկական </w:t>
      </w:r>
      <w:r w:rsidR="00037315" w:rsidRPr="00203A6D">
        <w:rPr>
          <w:rFonts w:ascii="GHEA Grapalat" w:eastAsia="Times New Roman" w:hAnsi="GHEA Grapalat"/>
          <w:lang w:val="hy-AM" w:eastAsia="hy-AM"/>
        </w:rPr>
        <w:t xml:space="preserve">անձնագրի </w:t>
      </w:r>
      <w:r w:rsidR="000E67AF" w:rsidRPr="00203A6D">
        <w:rPr>
          <w:rFonts w:ascii="GHEA Grapalat" w:eastAsia="Times New Roman" w:hAnsi="GHEA Grapalat"/>
          <w:lang w:val="hy-AM" w:eastAsia="hy-AM"/>
        </w:rPr>
        <w:t>համաձայն</w:t>
      </w:r>
      <w:r w:rsidR="00037315"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167</w:t>
      </w:r>
      <w:r w:rsidR="00F046AF" w:rsidRPr="00203A6D">
        <w:rPr>
          <w:rFonts w:ascii="GHEA Grapalat" w:eastAsia="Times New Roman" w:hAnsi="GHEA Grapalat"/>
          <w:lang w:val="hy-AM" w:eastAsia="hy-AM"/>
        </w:rPr>
        <w:t xml:space="preserve"> քառ. մետր</w:t>
      </w:r>
      <w:r w:rsidR="000E67AF" w:rsidRPr="00203A6D">
        <w:rPr>
          <w:rFonts w:ascii="GHEA Grapalat" w:eastAsia="Times New Roman" w:hAnsi="GHEA Grapalat"/>
          <w:lang w:val="hy-AM" w:eastAsia="hy-AM"/>
        </w:rPr>
        <w:t xml:space="preserve">ից, որի վրա </w:t>
      </w:r>
      <w:r w:rsidR="00037315" w:rsidRPr="00203A6D">
        <w:rPr>
          <w:rFonts w:ascii="GHEA Grapalat" w:eastAsia="Times New Roman" w:hAnsi="GHEA Grapalat"/>
          <w:lang w:val="hy-AM" w:eastAsia="hy-AM"/>
        </w:rPr>
        <w:t xml:space="preserve">կառուցված </w:t>
      </w:r>
      <w:r w:rsidR="000E67AF" w:rsidRPr="00203A6D">
        <w:rPr>
          <w:rFonts w:ascii="GHEA Grapalat" w:eastAsia="Times New Roman" w:hAnsi="GHEA Grapalat"/>
          <w:lang w:val="hy-AM" w:eastAsia="hy-AM"/>
        </w:rPr>
        <w:t xml:space="preserve">էր </w:t>
      </w:r>
      <w:r w:rsidR="002E6B4E" w:rsidRPr="00203A6D">
        <w:rPr>
          <w:rFonts w:ascii="GHEA Grapalat" w:eastAsia="Times New Roman" w:hAnsi="GHEA Grapalat"/>
          <w:lang w:val="hy-AM" w:eastAsia="hy-AM"/>
        </w:rPr>
        <w:t xml:space="preserve">բնակելի </w:t>
      </w:r>
      <w:r w:rsidR="000E67AF" w:rsidRPr="00203A6D">
        <w:rPr>
          <w:rFonts w:ascii="GHEA Grapalat" w:eastAsia="Times New Roman" w:hAnsi="GHEA Grapalat"/>
          <w:lang w:val="hy-AM" w:eastAsia="hy-AM"/>
        </w:rPr>
        <w:t>տունը, 76</w:t>
      </w:r>
      <w:r w:rsidR="00F046AF" w:rsidRPr="00203A6D">
        <w:rPr>
          <w:rFonts w:ascii="GHEA Grapalat" w:eastAsia="Times New Roman" w:hAnsi="GHEA Grapalat"/>
          <w:lang w:val="hy-AM" w:eastAsia="hy-AM"/>
        </w:rPr>
        <w:t xml:space="preserve"> քառ. մետրը</w:t>
      </w:r>
      <w:r w:rsidR="000E67AF" w:rsidRPr="00203A6D">
        <w:rPr>
          <w:rFonts w:ascii="GHEA Grapalat" w:eastAsia="Times New Roman" w:hAnsi="GHEA Grapalat"/>
          <w:lang w:val="hy-AM" w:eastAsia="hy-AM"/>
        </w:rPr>
        <w:t xml:space="preserve"> զբաղեց</w:t>
      </w:r>
      <w:r w:rsidR="004B6E1D" w:rsidRPr="00203A6D">
        <w:rPr>
          <w:rFonts w:ascii="GHEA Grapalat" w:eastAsia="Times New Roman" w:hAnsi="GHEA Grapalat"/>
          <w:lang w:val="hy-AM" w:eastAsia="hy-AM"/>
        </w:rPr>
        <w:t>րել</w:t>
      </w:r>
      <w:r w:rsidR="000E67AF" w:rsidRPr="00203A6D">
        <w:rPr>
          <w:rFonts w:ascii="GHEA Grapalat" w:eastAsia="Times New Roman" w:hAnsi="GHEA Grapalat"/>
          <w:lang w:val="hy-AM" w:eastAsia="hy-AM"/>
        </w:rPr>
        <w:t xml:space="preserve"> է</w:t>
      </w:r>
      <w:r w:rsidR="004B6E1D" w:rsidRPr="00203A6D">
        <w:rPr>
          <w:rFonts w:ascii="GHEA Grapalat" w:eastAsia="Times New Roman" w:hAnsi="GHEA Grapalat"/>
          <w:lang w:val="hy-AM" w:eastAsia="hy-AM"/>
        </w:rPr>
        <w:t xml:space="preserve"> </w:t>
      </w:r>
      <w:r w:rsidR="000E67AF" w:rsidRPr="00203A6D">
        <w:rPr>
          <w:rFonts w:ascii="GHEA Grapalat" w:eastAsia="Times New Roman" w:hAnsi="GHEA Grapalat"/>
          <w:lang w:val="hy-AM" w:eastAsia="hy-AM"/>
        </w:rPr>
        <w:t xml:space="preserve">հիմնական </w:t>
      </w:r>
      <w:r w:rsidR="002E6B4E" w:rsidRPr="00203A6D">
        <w:rPr>
          <w:rFonts w:ascii="GHEA Grapalat" w:eastAsia="Times New Roman" w:hAnsi="GHEA Grapalat"/>
          <w:lang w:val="hy-AM" w:eastAsia="hy-AM"/>
        </w:rPr>
        <w:t xml:space="preserve">բնակելի </w:t>
      </w:r>
      <w:r w:rsidR="000E67AF" w:rsidRPr="00203A6D">
        <w:rPr>
          <w:rFonts w:ascii="GHEA Grapalat" w:eastAsia="Times New Roman" w:hAnsi="GHEA Grapalat"/>
          <w:lang w:val="hy-AM" w:eastAsia="hy-AM"/>
        </w:rPr>
        <w:t>տունը, իսկ 91</w:t>
      </w:r>
      <w:r w:rsidR="00495F1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ը՝ բազմաթիվ օժանդակ շ</w:t>
      </w:r>
      <w:r w:rsidR="00C5710F" w:rsidRPr="00203A6D">
        <w:rPr>
          <w:rFonts w:ascii="GHEA Grapalat" w:eastAsia="Times New Roman" w:hAnsi="GHEA Grapalat"/>
          <w:lang w:val="hy-AM" w:eastAsia="hy-AM"/>
        </w:rPr>
        <w:t>ինությունն</w:t>
      </w:r>
      <w:r w:rsidR="000E67AF" w:rsidRPr="00203A6D">
        <w:rPr>
          <w:rFonts w:ascii="GHEA Grapalat" w:eastAsia="Times New Roman" w:hAnsi="GHEA Grapalat"/>
          <w:lang w:val="hy-AM" w:eastAsia="hy-AM"/>
        </w:rPr>
        <w:t>եր</w:t>
      </w:r>
      <w:r w:rsidR="00C079B6"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ներառյալ գոմը։ 2</w:t>
      </w:r>
      <w:r w:rsidR="002746EC" w:rsidRPr="00203A6D">
        <w:rPr>
          <w:rFonts w:ascii="Courier New" w:eastAsia="Times New Roman" w:hAnsi="Courier New" w:cs="Courier New"/>
          <w:lang w:val="hy-AM" w:eastAsia="hy-AM"/>
        </w:rPr>
        <w:t> </w:t>
      </w:r>
      <w:r w:rsidR="000E67AF" w:rsidRPr="00203A6D">
        <w:rPr>
          <w:rFonts w:ascii="GHEA Grapalat" w:eastAsia="Times New Roman" w:hAnsi="GHEA Grapalat"/>
          <w:lang w:val="hy-AM" w:eastAsia="hy-AM"/>
        </w:rPr>
        <w:t>160</w:t>
      </w:r>
      <w:r w:rsidR="000C18A2">
        <w:rPr>
          <w:rFonts w:ascii="Courier New" w:eastAsia="Times New Roman" w:hAnsi="Courier New" w:cs="Courier New"/>
          <w:lang w:val="hy-AM" w:eastAsia="hy-AM"/>
        </w:rPr>
        <w:t> </w:t>
      </w:r>
      <w:r w:rsidR="00F046AF" w:rsidRPr="00203A6D">
        <w:rPr>
          <w:rFonts w:ascii="GHEA Grapalat" w:eastAsia="Times New Roman" w:hAnsi="GHEA Grapalat"/>
          <w:lang w:val="hy-AM" w:eastAsia="hy-AM"/>
        </w:rPr>
        <w:t>քառ. մետր</w:t>
      </w:r>
      <w:r w:rsidR="000E67AF" w:rsidRPr="00203A6D">
        <w:rPr>
          <w:rFonts w:ascii="GHEA Grapalat" w:eastAsia="Times New Roman" w:hAnsi="GHEA Grapalat"/>
          <w:lang w:val="hy-AM" w:eastAsia="hy-AM"/>
        </w:rPr>
        <w:t xml:space="preserve"> </w:t>
      </w:r>
      <w:r w:rsidR="00E31FBC" w:rsidRPr="00203A6D">
        <w:rPr>
          <w:rFonts w:ascii="GHEA Grapalat" w:eastAsia="Times New Roman" w:hAnsi="GHEA Grapalat"/>
          <w:lang w:val="hy-AM" w:eastAsia="hy-AM"/>
        </w:rPr>
        <w:t xml:space="preserve">հողից </w:t>
      </w:r>
      <w:r w:rsidR="000E67AF" w:rsidRPr="00203A6D">
        <w:rPr>
          <w:rFonts w:ascii="GHEA Grapalat" w:eastAsia="Times New Roman" w:hAnsi="GHEA Grapalat"/>
          <w:lang w:val="hy-AM" w:eastAsia="hy-AM"/>
        </w:rPr>
        <w:t>1</w:t>
      </w:r>
      <w:r w:rsidR="002746EC" w:rsidRPr="00203A6D">
        <w:rPr>
          <w:rFonts w:ascii="Courier New" w:eastAsia="Times New Roman" w:hAnsi="Courier New" w:cs="Courier New"/>
          <w:lang w:val="hy-AM" w:eastAsia="hy-AM"/>
        </w:rPr>
        <w:t> </w:t>
      </w:r>
      <w:r w:rsidR="000E67AF" w:rsidRPr="00203A6D">
        <w:rPr>
          <w:rFonts w:ascii="GHEA Grapalat" w:eastAsia="Times New Roman" w:hAnsi="GHEA Grapalat"/>
          <w:lang w:val="hy-AM" w:eastAsia="hy-AM"/>
        </w:rPr>
        <w:t>500</w:t>
      </w:r>
      <w:r w:rsidR="00495F1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ը մրգի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բանջարեղենի </w:t>
      </w:r>
      <w:r w:rsidR="00262DA0" w:rsidRPr="00203A6D">
        <w:rPr>
          <w:rFonts w:ascii="GHEA Grapalat" w:eastAsia="Times New Roman" w:hAnsi="GHEA Grapalat"/>
          <w:lang w:val="hy-AM" w:eastAsia="hy-AM"/>
        </w:rPr>
        <w:t>այգի</w:t>
      </w:r>
      <w:r w:rsidR="000E67AF" w:rsidRPr="00203A6D">
        <w:rPr>
          <w:rFonts w:ascii="GHEA Grapalat" w:eastAsia="Times New Roman" w:hAnsi="GHEA Grapalat"/>
          <w:lang w:val="hy-AM" w:eastAsia="hy-AM"/>
        </w:rPr>
        <w:t xml:space="preserve"> էր։ Փաստաթուղթը նա</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պարունակում է տեխնիկական բնույթի տեղեկություններ (օրինակ՝ օգտագործված շինարարական նյութեր</w:t>
      </w:r>
      <w:r w:rsidR="004B6E1D" w:rsidRPr="00203A6D">
        <w:rPr>
          <w:rFonts w:ascii="GHEA Grapalat" w:eastAsia="Times New Roman" w:hAnsi="GHEA Grapalat"/>
          <w:lang w:val="hy-AM" w:eastAsia="hy-AM"/>
        </w:rPr>
        <w:t>ի մասին</w:t>
      </w:r>
      <w:r w:rsidR="000E67AF" w:rsidRPr="00203A6D">
        <w:rPr>
          <w:rFonts w:ascii="GHEA Grapalat" w:eastAsia="Times New Roman" w:hAnsi="GHEA Grapalat"/>
          <w:lang w:val="hy-AM" w:eastAsia="hy-AM"/>
        </w:rPr>
        <w:t xml:space="preserve">), որոնք վերաբերում են հիմնական </w:t>
      </w:r>
      <w:r w:rsidR="002E6B4E" w:rsidRPr="00203A6D">
        <w:rPr>
          <w:rFonts w:ascii="GHEA Grapalat" w:eastAsia="Times New Roman" w:hAnsi="GHEA Grapalat"/>
          <w:lang w:val="hy-AM" w:eastAsia="hy-AM"/>
        </w:rPr>
        <w:t xml:space="preserve">բնակելի </w:t>
      </w:r>
      <w:r w:rsidR="000E67AF" w:rsidRPr="00203A6D">
        <w:rPr>
          <w:rFonts w:ascii="GHEA Grapalat" w:eastAsia="Times New Roman" w:hAnsi="GHEA Grapalat"/>
          <w:lang w:val="hy-AM" w:eastAsia="hy-AM"/>
        </w:rPr>
        <w:t xml:space="preserve">տանը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օժանդակ շ</w:t>
      </w:r>
      <w:r w:rsidR="00C5710F" w:rsidRPr="00203A6D">
        <w:rPr>
          <w:rFonts w:ascii="GHEA Grapalat" w:eastAsia="Times New Roman" w:hAnsi="GHEA Grapalat"/>
          <w:lang w:val="hy-AM" w:eastAsia="hy-AM"/>
        </w:rPr>
        <w:t>ինությունն</w:t>
      </w:r>
      <w:r w:rsidR="000E67AF" w:rsidRPr="00203A6D">
        <w:rPr>
          <w:rFonts w:ascii="GHEA Grapalat" w:eastAsia="Times New Roman" w:hAnsi="GHEA Grapalat"/>
          <w:lang w:val="hy-AM" w:eastAsia="hy-AM"/>
        </w:rPr>
        <w:t xml:space="preserve">երին։ </w:t>
      </w:r>
    </w:p>
    <w:p w:rsidR="000E67AF" w:rsidRPr="00203A6D" w:rsidRDefault="005222EE"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37</w:t>
      </w:r>
      <w:r w:rsidR="00FB68CA" w:rsidRPr="00203A6D">
        <w:rPr>
          <w:rFonts w:ascii="GHEA Grapalat" w:eastAsia="Times New Roman" w:hAnsi="GHEA Grapalat"/>
          <w:lang w:val="hy-AM" w:eastAsia="hy-AM"/>
        </w:rPr>
        <w:t>.</w:t>
      </w:r>
      <w:r w:rsidR="003C16BB" w:rsidRPr="00203A6D">
        <w:rPr>
          <w:rFonts w:ascii="GHEA Grapalat" w:eastAsia="Times New Roman" w:hAnsi="GHEA Grapalat"/>
          <w:lang w:val="hy-AM" w:eastAsia="hy-AM"/>
        </w:rPr>
        <w:tab/>
      </w:r>
      <w:r w:rsidR="000E67AF" w:rsidRPr="00203A6D">
        <w:rPr>
          <w:rFonts w:ascii="GHEA Grapalat" w:eastAsia="Times New Roman" w:hAnsi="GHEA Grapalat"/>
          <w:lang w:val="hy-AM" w:eastAsia="hy-AM"/>
        </w:rPr>
        <w:t>Դիմումատուն բացատրե</w:t>
      </w:r>
      <w:r w:rsidR="004B6E1D" w:rsidRPr="00203A6D">
        <w:rPr>
          <w:rFonts w:ascii="GHEA Grapalat" w:eastAsia="Times New Roman" w:hAnsi="GHEA Grapalat"/>
          <w:lang w:val="hy-AM" w:eastAsia="hy-AM"/>
        </w:rPr>
        <w:t>լ է</w:t>
      </w:r>
      <w:r w:rsidR="000E67AF" w:rsidRPr="00203A6D">
        <w:rPr>
          <w:rFonts w:ascii="GHEA Grapalat" w:eastAsia="Times New Roman" w:hAnsi="GHEA Grapalat"/>
          <w:lang w:val="hy-AM" w:eastAsia="hy-AM"/>
        </w:rPr>
        <w:t xml:space="preserve">, որ </w:t>
      </w:r>
      <w:r w:rsidR="005B02B4" w:rsidRPr="00203A6D">
        <w:rPr>
          <w:rFonts w:ascii="GHEA Grapalat" w:eastAsia="Times New Roman" w:hAnsi="GHEA Grapalat"/>
          <w:lang w:val="hy-AM" w:eastAsia="hy-AM"/>
        </w:rPr>
        <w:t xml:space="preserve">հողը ձեռք է բերել </w:t>
      </w:r>
      <w:r w:rsidR="000E67AF" w:rsidRPr="00203A6D">
        <w:rPr>
          <w:rFonts w:ascii="GHEA Grapalat" w:eastAsia="Times New Roman" w:hAnsi="GHEA Grapalat"/>
          <w:lang w:val="hy-AM" w:eastAsia="hy-AM"/>
        </w:rPr>
        <w:t xml:space="preserve">իր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իր եղբոր միջ</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հոր հողա</w:t>
      </w:r>
      <w:r w:rsidR="005B02B4" w:rsidRPr="00203A6D">
        <w:rPr>
          <w:rFonts w:ascii="GHEA Grapalat" w:eastAsia="Times New Roman" w:hAnsi="GHEA Grapalat"/>
          <w:lang w:val="hy-AM" w:eastAsia="hy-AM"/>
        </w:rPr>
        <w:t>կտորը</w:t>
      </w:r>
      <w:r w:rsidR="000E67AF" w:rsidRPr="00203A6D">
        <w:rPr>
          <w:rFonts w:ascii="GHEA Grapalat" w:eastAsia="Times New Roman" w:hAnsi="GHEA Grapalat"/>
          <w:lang w:val="hy-AM" w:eastAsia="hy-AM"/>
        </w:rPr>
        <w:t xml:space="preserve"> </w:t>
      </w:r>
      <w:r w:rsidR="00561E97" w:rsidRPr="00203A6D">
        <w:rPr>
          <w:rFonts w:ascii="GHEA Grapalat" w:eastAsia="Times New Roman" w:hAnsi="GHEA Grapalat"/>
          <w:lang w:val="hy-AM" w:eastAsia="hy-AM"/>
        </w:rPr>
        <w:t xml:space="preserve">բաժանելու </w:t>
      </w:r>
      <w:r w:rsidR="00E31FBC" w:rsidRPr="00203A6D">
        <w:rPr>
          <w:rFonts w:ascii="GHEA Grapalat" w:eastAsia="Times New Roman" w:hAnsi="GHEA Grapalat"/>
          <w:lang w:val="hy-AM" w:eastAsia="hy-AM"/>
        </w:rPr>
        <w:t>մասին գյուղական խորհրդի թույլտվությամբ</w:t>
      </w:r>
      <w:r w:rsidR="000E67AF" w:rsidRPr="00203A6D">
        <w:rPr>
          <w:rFonts w:ascii="GHEA Grapalat" w:eastAsia="Times New Roman" w:hAnsi="GHEA Grapalat"/>
          <w:lang w:val="hy-AM" w:eastAsia="hy-AM"/>
        </w:rPr>
        <w:t>։ Հողի ձեռքբերման մասին որոշումը գրանցվել է գյուղ</w:t>
      </w:r>
      <w:r w:rsidR="00590648" w:rsidRPr="00203A6D">
        <w:rPr>
          <w:rFonts w:ascii="GHEA Grapalat" w:eastAsia="Times New Roman" w:hAnsi="GHEA Grapalat"/>
          <w:lang w:val="hy-AM" w:eastAsia="hy-AM"/>
        </w:rPr>
        <w:t xml:space="preserve">ական </w:t>
      </w:r>
      <w:r w:rsidR="00A56913" w:rsidRPr="00203A6D">
        <w:rPr>
          <w:rFonts w:ascii="GHEA Grapalat" w:eastAsia="Times New Roman" w:hAnsi="GHEA Grapalat"/>
          <w:lang w:val="hy-AM" w:eastAsia="hy-AM"/>
        </w:rPr>
        <w:t>խորհրդ</w:t>
      </w:r>
      <w:r w:rsidR="000E67AF" w:rsidRPr="00203A6D">
        <w:rPr>
          <w:rFonts w:ascii="GHEA Grapalat" w:eastAsia="Times New Roman" w:hAnsi="GHEA Grapalat"/>
          <w:lang w:val="hy-AM" w:eastAsia="hy-AM"/>
        </w:rPr>
        <w:t xml:space="preserve">ի մատյանում։ </w:t>
      </w:r>
      <w:r w:rsidR="00E31FBC" w:rsidRPr="00203A6D">
        <w:rPr>
          <w:rFonts w:ascii="GHEA Grapalat" w:eastAsia="Times New Roman" w:hAnsi="GHEA Grapalat"/>
          <w:lang w:val="hy-AM" w:eastAsia="hy-AM"/>
        </w:rPr>
        <w:t xml:space="preserve">Ազգականների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ընկերների օգնությամբ</w:t>
      </w:r>
      <w:r w:rsidR="00294D0E"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1962</w:t>
      </w:r>
      <w:r w:rsidR="00495F1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1963 թվականներին նա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իր կինն այդ հողա</w:t>
      </w:r>
      <w:r w:rsidR="00294D0E" w:rsidRPr="00203A6D">
        <w:rPr>
          <w:rFonts w:ascii="GHEA Grapalat" w:eastAsia="Times New Roman" w:hAnsi="GHEA Grapalat"/>
          <w:lang w:val="hy-AM" w:eastAsia="hy-AM"/>
        </w:rPr>
        <w:t>կտորի</w:t>
      </w:r>
      <w:r w:rsidR="000E67AF" w:rsidRPr="00203A6D">
        <w:rPr>
          <w:rFonts w:ascii="GHEA Grapalat" w:eastAsia="Times New Roman" w:hAnsi="GHEA Grapalat"/>
          <w:lang w:val="hy-AM" w:eastAsia="hy-AM"/>
        </w:rPr>
        <w:t xml:space="preserve"> վրա կառուցել են իրենց </w:t>
      </w:r>
      <w:r w:rsidR="005E28FE" w:rsidRPr="00203A6D">
        <w:rPr>
          <w:rFonts w:ascii="GHEA Grapalat" w:eastAsia="Times New Roman" w:hAnsi="GHEA Grapalat"/>
          <w:lang w:val="hy-AM" w:eastAsia="hy-AM"/>
        </w:rPr>
        <w:t xml:space="preserve">բնակելի </w:t>
      </w:r>
      <w:r w:rsidR="000E67AF" w:rsidRPr="00203A6D">
        <w:rPr>
          <w:rFonts w:ascii="GHEA Grapalat" w:eastAsia="Times New Roman" w:hAnsi="GHEA Grapalat"/>
          <w:lang w:val="hy-AM" w:eastAsia="hy-AM"/>
        </w:rPr>
        <w:t xml:space="preserve">տունը։ Իրենց չորս երեխաները մեծացել են այդ </w:t>
      </w:r>
      <w:r w:rsidR="005E28FE" w:rsidRPr="00203A6D">
        <w:rPr>
          <w:rFonts w:ascii="GHEA Grapalat" w:eastAsia="Times New Roman" w:hAnsi="GHEA Grapalat"/>
          <w:lang w:val="hy-AM" w:eastAsia="hy-AM"/>
        </w:rPr>
        <w:t xml:space="preserve">բնակելի </w:t>
      </w:r>
      <w:r w:rsidR="000E67AF" w:rsidRPr="00203A6D">
        <w:rPr>
          <w:rFonts w:ascii="GHEA Grapalat" w:eastAsia="Times New Roman" w:hAnsi="GHEA Grapalat"/>
          <w:lang w:val="hy-AM" w:eastAsia="hy-AM"/>
        </w:rPr>
        <w:t xml:space="preserve">տանը, իսկ նա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իր կինը շարունակել են ապրել այնտեղ մինչ</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1992 թվականի հունիս ամիսը, երբ ստիպված են եղել </w:t>
      </w:r>
      <w:r w:rsidR="000E67AF" w:rsidRPr="00203A6D">
        <w:rPr>
          <w:rFonts w:ascii="GHEA Grapalat" w:eastAsia="Times New Roman" w:hAnsi="GHEA Grapalat"/>
          <w:lang w:val="hy-AM" w:eastAsia="hy-AM"/>
        </w:rPr>
        <w:lastRenderedPageBreak/>
        <w:t xml:space="preserve">փախչել։ Ավելին, դիմումատուն </w:t>
      </w:r>
      <w:r w:rsidR="00E46033" w:rsidRPr="00203A6D">
        <w:rPr>
          <w:rFonts w:ascii="GHEA Grapalat" w:eastAsia="Times New Roman" w:hAnsi="GHEA Grapalat"/>
          <w:lang w:val="hy-AM" w:eastAsia="hy-AM"/>
        </w:rPr>
        <w:t>պարզաբանել է</w:t>
      </w:r>
      <w:r w:rsidR="000E67AF" w:rsidRPr="00203A6D">
        <w:rPr>
          <w:rFonts w:ascii="GHEA Grapalat" w:eastAsia="Times New Roman" w:hAnsi="GHEA Grapalat"/>
          <w:lang w:val="hy-AM" w:eastAsia="hy-AM"/>
        </w:rPr>
        <w:t xml:space="preserve">, որ նա Գյուլիստանում </w:t>
      </w:r>
      <w:r w:rsidR="00E46033" w:rsidRPr="00203A6D">
        <w:rPr>
          <w:rFonts w:ascii="GHEA Grapalat" w:eastAsia="Times New Roman" w:hAnsi="GHEA Grapalat"/>
          <w:lang w:val="hy-AM" w:eastAsia="hy-AM"/>
        </w:rPr>
        <w:t xml:space="preserve">միջնակարգ </w:t>
      </w:r>
      <w:r w:rsidR="000E67AF" w:rsidRPr="00203A6D">
        <w:rPr>
          <w:rFonts w:ascii="GHEA Grapalat" w:eastAsia="Times New Roman" w:hAnsi="GHEA Grapalat"/>
          <w:lang w:val="hy-AM" w:eastAsia="hy-AM"/>
        </w:rPr>
        <w:t xml:space="preserve">դպրոցի </w:t>
      </w:r>
      <w:r w:rsidR="00E46033" w:rsidRPr="00203A6D">
        <w:rPr>
          <w:rFonts w:ascii="GHEA Grapalat" w:eastAsia="Times New Roman" w:hAnsi="GHEA Grapalat"/>
          <w:lang w:val="hy-AM" w:eastAsia="hy-AM"/>
        </w:rPr>
        <w:t>ուսուցիչ է եղել</w:t>
      </w:r>
      <w:r w:rsidR="000E67AF" w:rsidRPr="00203A6D">
        <w:rPr>
          <w:rFonts w:ascii="GHEA Grapalat" w:eastAsia="Times New Roman" w:hAnsi="GHEA Grapalat"/>
          <w:lang w:val="hy-AM" w:eastAsia="hy-AM"/>
        </w:rPr>
        <w:t>, իր գումարը վաստակ</w:t>
      </w:r>
      <w:r w:rsidR="00E46033" w:rsidRPr="00203A6D">
        <w:rPr>
          <w:rFonts w:ascii="GHEA Grapalat" w:eastAsia="Times New Roman" w:hAnsi="GHEA Grapalat"/>
          <w:lang w:val="hy-AM" w:eastAsia="hy-AM"/>
        </w:rPr>
        <w:t>ել</w:t>
      </w:r>
      <w:r w:rsidR="000E67AF" w:rsidRPr="00203A6D">
        <w:rPr>
          <w:rFonts w:ascii="GHEA Grapalat" w:eastAsia="Times New Roman" w:hAnsi="GHEA Grapalat"/>
          <w:lang w:val="hy-AM" w:eastAsia="hy-AM"/>
        </w:rPr>
        <w:t xml:space="preserve"> է մասամբ իր աշխատավարձից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մասամբ իր հողի վրա </w:t>
      </w:r>
      <w:r w:rsidR="00E46033" w:rsidRPr="00203A6D">
        <w:rPr>
          <w:rFonts w:ascii="GHEA Grapalat" w:eastAsia="Times New Roman" w:hAnsi="GHEA Grapalat"/>
          <w:lang w:val="hy-AM" w:eastAsia="hy-AM"/>
        </w:rPr>
        <w:t xml:space="preserve">հողագործությամբ </w:t>
      </w:r>
      <w:r w:rsidR="00203A6D">
        <w:rPr>
          <w:rFonts w:ascii="GHEA Grapalat" w:eastAsia="Times New Roman" w:hAnsi="GHEA Grapalat"/>
          <w:lang w:val="hy-AM" w:eastAsia="hy-AM"/>
        </w:rPr>
        <w:t>եւ</w:t>
      </w:r>
      <w:r w:rsidR="00E46033" w:rsidRPr="00203A6D">
        <w:rPr>
          <w:rFonts w:ascii="GHEA Grapalat" w:eastAsia="Times New Roman" w:hAnsi="GHEA Grapalat"/>
          <w:lang w:val="hy-AM" w:eastAsia="hy-AM"/>
        </w:rPr>
        <w:t xml:space="preserve"> </w:t>
      </w:r>
      <w:r w:rsidR="000E67AF" w:rsidRPr="00203A6D">
        <w:rPr>
          <w:rFonts w:ascii="GHEA Grapalat" w:eastAsia="Times New Roman" w:hAnsi="GHEA Grapalat"/>
          <w:lang w:val="hy-AM" w:eastAsia="hy-AM"/>
        </w:rPr>
        <w:t>անասնապահությամբ</w:t>
      </w:r>
      <w:r w:rsidR="00E46033" w:rsidRPr="00203A6D">
        <w:rPr>
          <w:rFonts w:ascii="GHEA Grapalat" w:eastAsia="Times New Roman" w:hAnsi="GHEA Grapalat"/>
          <w:lang w:val="hy-AM" w:eastAsia="hy-AM"/>
        </w:rPr>
        <w:t xml:space="preserve"> զբաղվելով,</w:t>
      </w:r>
      <w:r w:rsidR="000E67AF" w:rsidRPr="00203A6D">
        <w:rPr>
          <w:rFonts w:ascii="GHEA Grapalat" w:eastAsia="Times New Roman" w:hAnsi="GHEA Grapalat"/>
          <w:lang w:val="hy-AM" w:eastAsia="hy-AM"/>
        </w:rPr>
        <w:t xml:space="preserve"> մինչդեռ կինը 1970</w:t>
      </w:r>
      <w:r w:rsidR="00E46033" w:rsidRPr="00203A6D">
        <w:rPr>
          <w:rFonts w:ascii="GHEA Grapalat" w:eastAsia="Times New Roman" w:hAnsi="GHEA Grapalat"/>
          <w:lang w:val="hy-AM" w:eastAsia="hy-AM"/>
        </w:rPr>
        <w:t>-ական</w:t>
      </w:r>
      <w:r w:rsidR="000E67AF" w:rsidRPr="00203A6D">
        <w:rPr>
          <w:rFonts w:ascii="GHEA Grapalat" w:eastAsia="Times New Roman" w:hAnsi="GHEA Grapalat"/>
          <w:lang w:val="hy-AM" w:eastAsia="hy-AM"/>
        </w:rPr>
        <w:t>ներից աշխատ</w:t>
      </w:r>
      <w:r w:rsidR="00E46033" w:rsidRPr="00203A6D">
        <w:rPr>
          <w:rFonts w:ascii="GHEA Grapalat" w:eastAsia="Times New Roman" w:hAnsi="GHEA Grapalat"/>
          <w:lang w:val="hy-AM" w:eastAsia="hy-AM"/>
        </w:rPr>
        <w:t>ել</w:t>
      </w:r>
      <w:r w:rsidR="000E67AF" w:rsidRPr="00203A6D">
        <w:rPr>
          <w:rFonts w:ascii="GHEA Grapalat" w:eastAsia="Times New Roman" w:hAnsi="GHEA Grapalat"/>
          <w:lang w:val="hy-AM" w:eastAsia="hy-AM"/>
        </w:rPr>
        <w:t xml:space="preserve"> է գյուղ</w:t>
      </w:r>
      <w:r w:rsidR="00E46033" w:rsidRPr="00203A6D">
        <w:rPr>
          <w:rFonts w:ascii="GHEA Grapalat" w:eastAsia="Times New Roman" w:hAnsi="GHEA Grapalat"/>
          <w:lang w:val="hy-AM" w:eastAsia="hy-AM"/>
        </w:rPr>
        <w:t xml:space="preserve">ի </w:t>
      </w:r>
      <w:r w:rsidR="000E67AF" w:rsidRPr="00203A6D">
        <w:rPr>
          <w:rFonts w:ascii="GHEA Grapalat" w:eastAsia="Times New Roman" w:hAnsi="GHEA Grapalat"/>
          <w:lang w:val="hy-AM" w:eastAsia="hy-AM"/>
        </w:rPr>
        <w:t>կոլեկտիվ տնտեսությունում։</w:t>
      </w:r>
    </w:p>
    <w:p w:rsidR="000E67AF" w:rsidRPr="00203A6D" w:rsidRDefault="005222EE"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38</w:t>
      </w:r>
      <w:r w:rsidR="00FB68CA" w:rsidRPr="00203A6D">
        <w:rPr>
          <w:rFonts w:ascii="GHEA Grapalat" w:eastAsia="Times New Roman" w:hAnsi="GHEA Grapalat"/>
          <w:lang w:val="hy-AM" w:eastAsia="hy-AM"/>
        </w:rPr>
        <w:t>.</w:t>
      </w:r>
      <w:r w:rsidR="003C16BB" w:rsidRPr="00203A6D">
        <w:rPr>
          <w:rFonts w:ascii="GHEA Grapalat" w:eastAsia="Times New Roman" w:hAnsi="GHEA Grapalat"/>
          <w:lang w:val="hy-AM" w:eastAsia="hy-AM"/>
        </w:rPr>
        <w:tab/>
      </w:r>
      <w:r w:rsidR="00404E10" w:rsidRPr="00203A6D">
        <w:rPr>
          <w:rFonts w:ascii="GHEA Grapalat" w:eastAsia="Times New Roman" w:hAnsi="GHEA Grapalat"/>
          <w:lang w:val="hy-AM" w:eastAsia="hy-AM"/>
        </w:rPr>
        <w:t xml:space="preserve">Ի լրումն </w:t>
      </w:r>
      <w:r w:rsidR="005E28FE" w:rsidRPr="00203A6D">
        <w:rPr>
          <w:rFonts w:ascii="GHEA Grapalat" w:eastAsia="Times New Roman" w:hAnsi="GHEA Grapalat"/>
          <w:lang w:val="hy-AM" w:eastAsia="hy-AM"/>
        </w:rPr>
        <w:t xml:space="preserve">բնակելի </w:t>
      </w:r>
      <w:r w:rsidR="000E67AF" w:rsidRPr="00203A6D">
        <w:rPr>
          <w:rFonts w:ascii="GHEA Grapalat" w:eastAsia="Times New Roman" w:hAnsi="GHEA Grapalat"/>
          <w:lang w:val="hy-AM" w:eastAsia="hy-AM"/>
        </w:rPr>
        <w:t>տան</w:t>
      </w:r>
      <w:r w:rsidR="00E31FBC"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w:t>
      </w:r>
      <w:r w:rsidR="00E31FBC" w:rsidRPr="00203A6D">
        <w:rPr>
          <w:rFonts w:ascii="GHEA Grapalat" w:eastAsia="Times New Roman" w:hAnsi="GHEA Grapalat"/>
          <w:lang w:val="hy-AM" w:eastAsia="hy-AM"/>
        </w:rPr>
        <w:t xml:space="preserve">վերոնշյալ </w:t>
      </w:r>
      <w:r w:rsidR="000E67AF" w:rsidRPr="00203A6D">
        <w:rPr>
          <w:rFonts w:ascii="GHEA Grapalat" w:eastAsia="Times New Roman" w:hAnsi="GHEA Grapalat"/>
          <w:lang w:val="hy-AM" w:eastAsia="hy-AM"/>
        </w:rPr>
        <w:t xml:space="preserve">տեխնիկական </w:t>
      </w:r>
      <w:r w:rsidR="00404E10" w:rsidRPr="00203A6D">
        <w:rPr>
          <w:rFonts w:ascii="GHEA Grapalat" w:eastAsia="Times New Roman" w:hAnsi="GHEA Grapalat"/>
          <w:lang w:val="hy-AM" w:eastAsia="hy-AM"/>
        </w:rPr>
        <w:t>անձնագրի</w:t>
      </w:r>
      <w:r w:rsidR="000E67AF" w:rsidRPr="00203A6D">
        <w:rPr>
          <w:rFonts w:ascii="GHEA Grapalat" w:eastAsia="Times New Roman" w:hAnsi="GHEA Grapalat"/>
          <w:lang w:val="hy-AM" w:eastAsia="hy-AM"/>
        </w:rPr>
        <w:t xml:space="preserve">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հատակագծի</w:t>
      </w:r>
      <w:r w:rsidR="00A56913"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դիմումատուն ներկայացրել է </w:t>
      </w:r>
      <w:r w:rsidR="005E28FE" w:rsidRPr="00203A6D">
        <w:rPr>
          <w:rFonts w:ascii="GHEA Grapalat" w:eastAsia="Times New Roman" w:hAnsi="GHEA Grapalat"/>
          <w:lang w:val="hy-AM" w:eastAsia="hy-AM"/>
        </w:rPr>
        <w:t xml:space="preserve">բնակելի </w:t>
      </w:r>
      <w:r w:rsidR="000E67AF" w:rsidRPr="00203A6D">
        <w:rPr>
          <w:rFonts w:ascii="GHEA Grapalat" w:eastAsia="Times New Roman" w:hAnsi="GHEA Grapalat"/>
          <w:lang w:val="hy-AM" w:eastAsia="hy-AM"/>
        </w:rPr>
        <w:t>տան լուսանկարները, ինչպես նա</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2010 թվականի օգոստոսին գյուղ</w:t>
      </w:r>
      <w:r w:rsidR="00590648" w:rsidRPr="00203A6D">
        <w:rPr>
          <w:rFonts w:ascii="GHEA Grapalat" w:eastAsia="Times New Roman" w:hAnsi="GHEA Grapalat"/>
          <w:lang w:val="hy-AM" w:eastAsia="hy-AM"/>
        </w:rPr>
        <w:t xml:space="preserve">ական </w:t>
      </w:r>
      <w:r w:rsidR="00A56913" w:rsidRPr="00203A6D">
        <w:rPr>
          <w:rFonts w:ascii="GHEA Grapalat" w:eastAsia="Times New Roman" w:hAnsi="GHEA Grapalat"/>
          <w:lang w:val="hy-AM" w:eastAsia="hy-AM"/>
        </w:rPr>
        <w:t>խորհրդ</w:t>
      </w:r>
      <w:r w:rsidR="000E67AF" w:rsidRPr="00203A6D">
        <w:rPr>
          <w:rFonts w:ascii="GHEA Grapalat" w:eastAsia="Times New Roman" w:hAnsi="GHEA Grapalat"/>
          <w:lang w:val="hy-AM" w:eastAsia="hy-AM"/>
        </w:rPr>
        <w:t xml:space="preserve">ի երկու նախկին պաշտոնյաների՝ տկն Խաչատրյանի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պրն Մեղրյանի գրավոր հայտարարությունները։ Տկն Խաչատրյանը նշ</w:t>
      </w:r>
      <w:r w:rsidR="00FB68CA" w:rsidRPr="00203A6D">
        <w:rPr>
          <w:rFonts w:ascii="GHEA Grapalat" w:eastAsia="Times New Roman" w:hAnsi="GHEA Grapalat"/>
          <w:lang w:val="hy-AM" w:eastAsia="hy-AM"/>
        </w:rPr>
        <w:t>ել</w:t>
      </w:r>
      <w:r w:rsidR="000E67AF" w:rsidRPr="00203A6D">
        <w:rPr>
          <w:rFonts w:ascii="GHEA Grapalat" w:eastAsia="Times New Roman" w:hAnsi="GHEA Grapalat"/>
          <w:lang w:val="hy-AM" w:eastAsia="hy-AM"/>
        </w:rPr>
        <w:t xml:space="preserve"> է, որ 1952 թվականից մինչ</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1976 թվականը եղել է գյուղ</w:t>
      </w:r>
      <w:r w:rsidR="00590648" w:rsidRPr="00203A6D">
        <w:rPr>
          <w:rFonts w:ascii="GHEA Grapalat" w:eastAsia="Times New Roman" w:hAnsi="GHEA Grapalat"/>
          <w:lang w:val="hy-AM" w:eastAsia="hy-AM"/>
        </w:rPr>
        <w:t xml:space="preserve">ական </w:t>
      </w:r>
      <w:r w:rsidR="00A56913" w:rsidRPr="00203A6D">
        <w:rPr>
          <w:rFonts w:ascii="GHEA Grapalat" w:eastAsia="Times New Roman" w:hAnsi="GHEA Grapalat"/>
          <w:lang w:val="hy-AM" w:eastAsia="hy-AM"/>
        </w:rPr>
        <w:t>խորհրդ</w:t>
      </w:r>
      <w:r w:rsidR="000E67AF" w:rsidRPr="00203A6D">
        <w:rPr>
          <w:rFonts w:ascii="GHEA Grapalat" w:eastAsia="Times New Roman" w:hAnsi="GHEA Grapalat"/>
          <w:lang w:val="hy-AM" w:eastAsia="hy-AM"/>
        </w:rPr>
        <w:t>ի քարտուղար։ Նա հաստատ</w:t>
      </w:r>
      <w:r w:rsidR="00561E97" w:rsidRPr="00203A6D">
        <w:rPr>
          <w:rFonts w:ascii="GHEA Grapalat" w:eastAsia="Times New Roman" w:hAnsi="GHEA Grapalat"/>
          <w:lang w:val="hy-AM" w:eastAsia="hy-AM"/>
        </w:rPr>
        <w:t>ե</w:t>
      </w:r>
      <w:r w:rsidR="004B6E1D" w:rsidRPr="00203A6D">
        <w:rPr>
          <w:rFonts w:ascii="GHEA Grapalat" w:eastAsia="Times New Roman" w:hAnsi="GHEA Grapalat"/>
          <w:lang w:val="hy-AM" w:eastAsia="hy-AM"/>
        </w:rPr>
        <w:t>լ է</w:t>
      </w:r>
      <w:r w:rsidR="000E67AF" w:rsidRPr="00203A6D">
        <w:rPr>
          <w:rFonts w:ascii="GHEA Grapalat" w:eastAsia="Times New Roman" w:hAnsi="GHEA Grapalat"/>
          <w:lang w:val="hy-AM" w:eastAsia="hy-AM"/>
        </w:rPr>
        <w:t xml:space="preserve">, որ </w:t>
      </w:r>
      <w:r w:rsidR="00A56913" w:rsidRPr="00203A6D">
        <w:rPr>
          <w:rFonts w:ascii="GHEA Grapalat" w:eastAsia="Times New Roman" w:hAnsi="GHEA Grapalat"/>
          <w:lang w:val="hy-AM" w:eastAsia="hy-AM"/>
        </w:rPr>
        <w:t>գյուղ</w:t>
      </w:r>
      <w:r w:rsidR="00590648" w:rsidRPr="00203A6D">
        <w:rPr>
          <w:rFonts w:ascii="GHEA Grapalat" w:eastAsia="Times New Roman" w:hAnsi="GHEA Grapalat"/>
          <w:lang w:val="hy-AM" w:eastAsia="hy-AM"/>
        </w:rPr>
        <w:t xml:space="preserve">ական </w:t>
      </w:r>
      <w:r w:rsidR="00A56913" w:rsidRPr="00203A6D">
        <w:rPr>
          <w:rFonts w:ascii="GHEA Grapalat" w:eastAsia="Times New Roman" w:hAnsi="GHEA Grapalat"/>
          <w:lang w:val="hy-AM" w:eastAsia="hy-AM"/>
        </w:rPr>
        <w:t>խորհուրդ</w:t>
      </w:r>
      <w:r w:rsidR="000E67AF" w:rsidRPr="00203A6D">
        <w:rPr>
          <w:rFonts w:ascii="GHEA Grapalat" w:eastAsia="Times New Roman" w:hAnsi="GHEA Grapalat"/>
          <w:lang w:val="hy-AM" w:eastAsia="hy-AM"/>
        </w:rPr>
        <w:t xml:space="preserve">ը դիմումատուին թույլ է տվել </w:t>
      </w:r>
      <w:r w:rsidR="00E31FBC" w:rsidRPr="00203A6D">
        <w:rPr>
          <w:rFonts w:ascii="GHEA Grapalat" w:eastAsia="Times New Roman" w:hAnsi="GHEA Grapalat"/>
          <w:lang w:val="hy-AM" w:eastAsia="hy-AM"/>
        </w:rPr>
        <w:t>նրա</w:t>
      </w:r>
      <w:r w:rsidR="000E67AF" w:rsidRPr="00203A6D">
        <w:rPr>
          <w:rFonts w:ascii="GHEA Grapalat" w:eastAsia="Times New Roman" w:hAnsi="GHEA Grapalat"/>
          <w:lang w:val="hy-AM" w:eastAsia="hy-AM"/>
        </w:rPr>
        <w:t xml:space="preserve">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w:t>
      </w:r>
      <w:r w:rsidR="00E31FBC" w:rsidRPr="00203A6D">
        <w:rPr>
          <w:rFonts w:ascii="GHEA Grapalat" w:eastAsia="Times New Roman" w:hAnsi="GHEA Grapalat"/>
          <w:lang w:val="hy-AM" w:eastAsia="hy-AM"/>
        </w:rPr>
        <w:t>նրա</w:t>
      </w:r>
      <w:r w:rsidR="000E67AF" w:rsidRPr="00203A6D">
        <w:rPr>
          <w:rFonts w:ascii="GHEA Grapalat" w:eastAsia="Times New Roman" w:hAnsi="GHEA Grapalat"/>
          <w:lang w:val="hy-AM" w:eastAsia="hy-AM"/>
        </w:rPr>
        <w:t xml:space="preserve"> եղբոր միջ</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w:t>
      </w:r>
      <w:r w:rsidR="00561E97" w:rsidRPr="00203A6D">
        <w:rPr>
          <w:rFonts w:ascii="GHEA Grapalat" w:eastAsia="Times New Roman" w:hAnsi="GHEA Grapalat"/>
          <w:lang w:val="hy-AM" w:eastAsia="hy-AM"/>
        </w:rPr>
        <w:t xml:space="preserve">բաժանել </w:t>
      </w:r>
      <w:r w:rsidR="00E31FBC" w:rsidRPr="00203A6D">
        <w:rPr>
          <w:rFonts w:ascii="GHEA Grapalat" w:eastAsia="Times New Roman" w:hAnsi="GHEA Grapalat"/>
          <w:lang w:val="hy-AM" w:eastAsia="hy-AM"/>
        </w:rPr>
        <w:t>նրա</w:t>
      </w:r>
      <w:r w:rsidR="000E67AF" w:rsidRPr="00203A6D">
        <w:rPr>
          <w:rFonts w:ascii="GHEA Grapalat" w:eastAsia="Times New Roman" w:hAnsi="GHEA Grapalat"/>
          <w:lang w:val="hy-AM" w:eastAsia="hy-AM"/>
        </w:rPr>
        <w:t xml:space="preserve"> հոր հողա</w:t>
      </w:r>
      <w:r w:rsidR="00561E97" w:rsidRPr="00203A6D">
        <w:rPr>
          <w:rFonts w:ascii="GHEA Grapalat" w:eastAsia="Times New Roman" w:hAnsi="GHEA Grapalat"/>
          <w:lang w:val="hy-AM" w:eastAsia="hy-AM"/>
        </w:rPr>
        <w:t>կտոր</w:t>
      </w:r>
      <w:r w:rsidR="000E67AF" w:rsidRPr="00203A6D">
        <w:rPr>
          <w:rFonts w:ascii="GHEA Grapalat" w:eastAsia="Times New Roman" w:hAnsi="GHEA Grapalat"/>
          <w:lang w:val="hy-AM" w:eastAsia="hy-AM"/>
        </w:rPr>
        <w:t xml:space="preserve">ը։ Երկուսն էլ՝ տկն Խաչատրյանը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պրն Մեղրյանը, </w:t>
      </w:r>
      <w:r w:rsidR="004E1A0E" w:rsidRPr="00203A6D">
        <w:rPr>
          <w:rFonts w:ascii="GHEA Grapalat" w:eastAsia="Times New Roman" w:hAnsi="GHEA Grapalat"/>
          <w:lang w:val="hy-AM" w:eastAsia="hy-AM"/>
        </w:rPr>
        <w:t>ով</w:t>
      </w:r>
      <w:r w:rsidR="000E67AF" w:rsidRPr="00203A6D">
        <w:rPr>
          <w:rFonts w:ascii="GHEA Grapalat" w:eastAsia="Times New Roman" w:hAnsi="GHEA Grapalat"/>
          <w:lang w:val="hy-AM" w:eastAsia="hy-AM"/>
        </w:rPr>
        <w:t xml:space="preserve"> նշ</w:t>
      </w:r>
      <w:r w:rsidR="00FB68CA" w:rsidRPr="00203A6D">
        <w:rPr>
          <w:rFonts w:ascii="GHEA Grapalat" w:eastAsia="Times New Roman" w:hAnsi="GHEA Grapalat"/>
          <w:lang w:val="hy-AM" w:eastAsia="hy-AM"/>
        </w:rPr>
        <w:t>ել</w:t>
      </w:r>
      <w:r w:rsidR="000E67AF" w:rsidRPr="00203A6D">
        <w:rPr>
          <w:rFonts w:ascii="GHEA Grapalat" w:eastAsia="Times New Roman" w:hAnsi="GHEA Grapalat"/>
          <w:lang w:val="hy-AM" w:eastAsia="hy-AM"/>
        </w:rPr>
        <w:t xml:space="preserve"> է, որ </w:t>
      </w:r>
      <w:r w:rsidR="008748C6" w:rsidRPr="00203A6D">
        <w:rPr>
          <w:rFonts w:ascii="GHEA Grapalat" w:eastAsia="Times New Roman" w:hAnsi="GHEA Grapalat"/>
          <w:lang w:val="hy-AM" w:eastAsia="hy-AM"/>
        </w:rPr>
        <w:t>ինքը</w:t>
      </w:r>
      <w:r w:rsidR="000E67AF" w:rsidRPr="00203A6D">
        <w:rPr>
          <w:rFonts w:ascii="GHEA Grapalat" w:eastAsia="Times New Roman" w:hAnsi="GHEA Grapalat"/>
          <w:lang w:val="hy-AM" w:eastAsia="hy-AM"/>
        </w:rPr>
        <w:t xml:space="preserve"> 1970</w:t>
      </w:r>
      <w:r w:rsidR="00495F1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ականներին մի քանի տարի </w:t>
      </w:r>
      <w:r w:rsidR="0076375C" w:rsidRPr="00203A6D">
        <w:rPr>
          <w:rFonts w:ascii="GHEA Grapalat" w:eastAsia="Times New Roman" w:hAnsi="GHEA Grapalat"/>
          <w:lang w:val="hy-AM" w:eastAsia="hy-AM"/>
        </w:rPr>
        <w:t>եղել է</w:t>
      </w:r>
      <w:r w:rsidR="000E67AF" w:rsidRPr="00203A6D">
        <w:rPr>
          <w:rFonts w:ascii="GHEA Grapalat" w:eastAsia="Times New Roman" w:hAnsi="GHEA Grapalat"/>
          <w:lang w:val="hy-AM" w:eastAsia="hy-AM"/>
        </w:rPr>
        <w:t xml:space="preserve"> </w:t>
      </w:r>
      <w:r w:rsidR="00A56913" w:rsidRPr="00203A6D">
        <w:rPr>
          <w:rFonts w:ascii="GHEA Grapalat" w:eastAsia="Times New Roman" w:hAnsi="GHEA Grapalat"/>
          <w:lang w:val="hy-AM" w:eastAsia="hy-AM"/>
        </w:rPr>
        <w:t>գյուղ</w:t>
      </w:r>
      <w:r w:rsidR="00590648" w:rsidRPr="00203A6D">
        <w:rPr>
          <w:rFonts w:ascii="GHEA Grapalat" w:eastAsia="Times New Roman" w:hAnsi="GHEA Grapalat"/>
          <w:lang w:val="hy-AM" w:eastAsia="hy-AM"/>
        </w:rPr>
        <w:t xml:space="preserve">ական </w:t>
      </w:r>
      <w:r w:rsidR="00A56913" w:rsidRPr="00203A6D">
        <w:rPr>
          <w:rFonts w:ascii="GHEA Grapalat" w:eastAsia="Times New Roman" w:hAnsi="GHEA Grapalat"/>
          <w:lang w:val="hy-AM" w:eastAsia="hy-AM"/>
        </w:rPr>
        <w:t>խորհրդի</w:t>
      </w:r>
      <w:r w:rsidR="000E67AF" w:rsidRPr="00203A6D">
        <w:rPr>
          <w:rFonts w:ascii="GHEA Grapalat" w:eastAsia="Times New Roman" w:hAnsi="GHEA Grapalat"/>
          <w:lang w:val="hy-AM" w:eastAsia="hy-AM"/>
        </w:rPr>
        <w:t xml:space="preserve"> </w:t>
      </w:r>
      <w:r w:rsidR="0076375C" w:rsidRPr="00203A6D">
        <w:rPr>
          <w:rFonts w:ascii="GHEA Grapalat" w:eastAsia="Times New Roman" w:hAnsi="GHEA Grapalat"/>
          <w:lang w:val="hy-AM" w:eastAsia="hy-AM"/>
        </w:rPr>
        <w:t xml:space="preserve">կառավարման մարմնի </w:t>
      </w:r>
      <w:r w:rsidR="000E67AF" w:rsidRPr="00203A6D">
        <w:rPr>
          <w:rFonts w:ascii="GHEA Grapalat" w:eastAsia="Times New Roman" w:hAnsi="GHEA Grapalat"/>
          <w:lang w:val="hy-AM" w:eastAsia="hy-AM"/>
        </w:rPr>
        <w:t>անդամ, պնդում են, որ գյուղացիներին հողի հատկացման մասին տեղեկությունները մուտք են արվել գյուղ</w:t>
      </w:r>
      <w:r w:rsidR="00590648" w:rsidRPr="00203A6D">
        <w:rPr>
          <w:rFonts w:ascii="GHEA Grapalat" w:eastAsia="Times New Roman" w:hAnsi="GHEA Grapalat"/>
          <w:lang w:val="hy-AM" w:eastAsia="hy-AM"/>
        </w:rPr>
        <w:t xml:space="preserve">ական </w:t>
      </w:r>
      <w:r w:rsidR="00A56913" w:rsidRPr="00203A6D">
        <w:rPr>
          <w:rFonts w:ascii="GHEA Grapalat" w:eastAsia="Times New Roman" w:hAnsi="GHEA Grapalat"/>
          <w:lang w:val="hy-AM" w:eastAsia="hy-AM"/>
        </w:rPr>
        <w:t>խորհրդ</w:t>
      </w:r>
      <w:r w:rsidR="000E67AF" w:rsidRPr="00203A6D">
        <w:rPr>
          <w:rFonts w:ascii="GHEA Grapalat" w:eastAsia="Times New Roman" w:hAnsi="GHEA Grapalat"/>
          <w:lang w:val="hy-AM" w:eastAsia="hy-AM"/>
        </w:rPr>
        <w:t>ի գրանց</w:t>
      </w:r>
      <w:r w:rsidR="00045855" w:rsidRPr="00203A6D">
        <w:rPr>
          <w:rFonts w:ascii="GHEA Grapalat" w:eastAsia="Times New Roman" w:hAnsi="GHEA Grapalat"/>
          <w:lang w:val="hy-AM" w:eastAsia="hy-AM"/>
        </w:rPr>
        <w:t>ա</w:t>
      </w:r>
      <w:r w:rsidR="000E67AF" w:rsidRPr="00203A6D">
        <w:rPr>
          <w:rFonts w:ascii="GHEA Grapalat" w:eastAsia="Times New Roman" w:hAnsi="GHEA Grapalat"/>
          <w:lang w:val="hy-AM" w:eastAsia="hy-AM"/>
        </w:rPr>
        <w:t>մատյան։ 2010 թվականի մայիսի</w:t>
      </w:r>
      <w:r w:rsidR="00262DA0" w:rsidRPr="00203A6D">
        <w:rPr>
          <w:rFonts w:ascii="GHEA Grapalat" w:eastAsia="Times New Roman" w:hAnsi="GHEA Grapalat"/>
          <w:lang w:val="hy-AM" w:eastAsia="hy-AM"/>
        </w:rPr>
        <w:t>ց սկսած՝</w:t>
      </w:r>
      <w:r w:rsidR="000E67AF" w:rsidRPr="00203A6D">
        <w:rPr>
          <w:rFonts w:ascii="GHEA Grapalat" w:eastAsia="Times New Roman" w:hAnsi="GHEA Grapalat"/>
          <w:lang w:val="hy-AM" w:eastAsia="hy-AM"/>
        </w:rPr>
        <w:t xml:space="preserve"> ընտանիքի անդամների </w:t>
      </w:r>
      <w:r w:rsidR="00FB68C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ներառյալ դիմումատուի կնոջ, իրենց երեխաներից երկուսի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դիմումատուի փեսայի</w:t>
      </w:r>
      <w:r w:rsidR="00FB68C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ինչպես նա</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Գյուլիստանից նախկին հար</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անների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ընկերների կողմից արված լրացուցիչ գրավոր հայտարարություններ</w:t>
      </w:r>
      <w:r w:rsidR="00C079B6" w:rsidRPr="00203A6D">
        <w:rPr>
          <w:rFonts w:ascii="GHEA Grapalat" w:eastAsia="Times New Roman" w:hAnsi="GHEA Grapalat"/>
          <w:lang w:val="hy-AM" w:eastAsia="hy-AM"/>
        </w:rPr>
        <w:t>ի մեջ</w:t>
      </w:r>
      <w:r w:rsidR="000E67AF" w:rsidRPr="00203A6D">
        <w:rPr>
          <w:rFonts w:ascii="GHEA Grapalat" w:eastAsia="Times New Roman" w:hAnsi="GHEA Grapalat"/>
          <w:lang w:val="hy-AM" w:eastAsia="hy-AM"/>
        </w:rPr>
        <w:t xml:space="preserve"> տրվում է Գյուլիստանի նկարագրությունը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w:t>
      </w:r>
      <w:r w:rsidR="000E67AF" w:rsidRPr="000C18A2">
        <w:rPr>
          <w:rFonts w:ascii="GHEA Grapalat" w:eastAsia="Times New Roman" w:hAnsi="GHEA Grapalat"/>
          <w:spacing w:val="-4"/>
          <w:lang w:val="hy-AM" w:eastAsia="hy-AM"/>
        </w:rPr>
        <w:t xml:space="preserve">հաստատվում, որ դիմումատուն եղել է </w:t>
      </w:r>
      <w:r w:rsidR="00262DA0" w:rsidRPr="000C18A2">
        <w:rPr>
          <w:rFonts w:ascii="GHEA Grapalat" w:eastAsia="Times New Roman" w:hAnsi="GHEA Grapalat"/>
          <w:spacing w:val="-4"/>
          <w:lang w:val="hy-AM" w:eastAsia="hy-AM"/>
        </w:rPr>
        <w:t xml:space="preserve">միջնակարգ </w:t>
      </w:r>
      <w:r w:rsidR="000E67AF" w:rsidRPr="000C18A2">
        <w:rPr>
          <w:rFonts w:ascii="GHEA Grapalat" w:eastAsia="Times New Roman" w:hAnsi="GHEA Grapalat"/>
          <w:spacing w:val="-4"/>
          <w:lang w:val="hy-AM" w:eastAsia="hy-AM"/>
        </w:rPr>
        <w:t xml:space="preserve">դպրոցի </w:t>
      </w:r>
      <w:r w:rsidR="00262DA0" w:rsidRPr="000C18A2">
        <w:rPr>
          <w:rFonts w:ascii="GHEA Grapalat" w:eastAsia="Times New Roman" w:hAnsi="GHEA Grapalat"/>
          <w:spacing w:val="-4"/>
          <w:lang w:val="hy-AM" w:eastAsia="hy-AM"/>
        </w:rPr>
        <w:t>ուսուցիչ</w:t>
      </w:r>
      <w:r w:rsidR="000E67AF" w:rsidRPr="000C18A2">
        <w:rPr>
          <w:rFonts w:ascii="GHEA Grapalat" w:eastAsia="Times New Roman" w:hAnsi="GHEA Grapalat"/>
          <w:spacing w:val="-4"/>
          <w:lang w:val="hy-AM" w:eastAsia="hy-AM"/>
        </w:rPr>
        <w:t>, գյուղում ունեցել է հողա</w:t>
      </w:r>
      <w:r w:rsidR="00262DA0" w:rsidRPr="000C18A2">
        <w:rPr>
          <w:rFonts w:ascii="GHEA Grapalat" w:eastAsia="Times New Roman" w:hAnsi="GHEA Grapalat"/>
          <w:spacing w:val="-4"/>
          <w:lang w:val="hy-AM" w:eastAsia="hy-AM"/>
        </w:rPr>
        <w:t>կտոր</w:t>
      </w:r>
      <w:r w:rsidR="000E67AF" w:rsidRPr="000C18A2">
        <w:rPr>
          <w:rFonts w:ascii="GHEA Grapalat" w:eastAsia="Times New Roman" w:hAnsi="GHEA Grapalat"/>
          <w:spacing w:val="-4"/>
          <w:lang w:val="hy-AM" w:eastAsia="hy-AM"/>
        </w:rPr>
        <w:t xml:space="preserve"> </w:t>
      </w:r>
      <w:r w:rsidR="00203A6D" w:rsidRPr="000C18A2">
        <w:rPr>
          <w:rFonts w:ascii="GHEA Grapalat" w:eastAsia="Times New Roman" w:hAnsi="GHEA Grapalat"/>
          <w:spacing w:val="-4"/>
          <w:lang w:val="hy-AM" w:eastAsia="hy-AM"/>
        </w:rPr>
        <w:t>եւ</w:t>
      </w:r>
      <w:r w:rsidR="000E67AF" w:rsidRPr="000C18A2">
        <w:rPr>
          <w:rFonts w:ascii="GHEA Grapalat" w:eastAsia="Times New Roman" w:hAnsi="GHEA Grapalat"/>
          <w:spacing w:val="-4"/>
          <w:lang w:val="hy-AM" w:eastAsia="hy-AM"/>
        </w:rPr>
        <w:t xml:space="preserve"> երկհարկանի </w:t>
      </w:r>
      <w:r w:rsidR="005E28FE" w:rsidRPr="000C18A2">
        <w:rPr>
          <w:rFonts w:ascii="GHEA Grapalat" w:eastAsia="Times New Roman" w:hAnsi="GHEA Grapalat"/>
          <w:spacing w:val="-4"/>
          <w:lang w:val="hy-AM" w:eastAsia="hy-AM"/>
        </w:rPr>
        <w:t xml:space="preserve">բնակելի </w:t>
      </w:r>
      <w:r w:rsidR="000E67AF" w:rsidRPr="000C18A2">
        <w:rPr>
          <w:rFonts w:ascii="GHEA Grapalat" w:eastAsia="Times New Roman" w:hAnsi="GHEA Grapalat"/>
          <w:spacing w:val="-4"/>
          <w:lang w:val="hy-AM" w:eastAsia="hy-AM"/>
        </w:rPr>
        <w:t>տուն։ Նրանք նա</w:t>
      </w:r>
      <w:r w:rsidR="00203A6D" w:rsidRPr="000C18A2">
        <w:rPr>
          <w:rFonts w:ascii="GHEA Grapalat" w:eastAsia="Times New Roman" w:hAnsi="GHEA Grapalat"/>
          <w:spacing w:val="-4"/>
          <w:lang w:val="hy-AM" w:eastAsia="hy-AM"/>
        </w:rPr>
        <w:t>եւ</w:t>
      </w:r>
      <w:r w:rsidR="000E67AF" w:rsidRPr="000C18A2">
        <w:rPr>
          <w:rFonts w:ascii="GHEA Grapalat" w:eastAsia="Times New Roman" w:hAnsi="GHEA Grapalat"/>
          <w:spacing w:val="-4"/>
          <w:lang w:val="hy-AM" w:eastAsia="hy-AM"/>
        </w:rPr>
        <w:t xml:space="preserve"> հաստատում</w:t>
      </w:r>
      <w:r w:rsidR="000E67AF" w:rsidRPr="00203A6D">
        <w:rPr>
          <w:rFonts w:ascii="GHEA Grapalat" w:eastAsia="Times New Roman" w:hAnsi="GHEA Grapalat"/>
          <w:lang w:val="hy-AM" w:eastAsia="hy-AM"/>
        </w:rPr>
        <w:t xml:space="preserve"> են, որ մի շարք օժանդակ շ</w:t>
      </w:r>
      <w:r w:rsidR="00262DA0" w:rsidRPr="00203A6D">
        <w:rPr>
          <w:rFonts w:ascii="GHEA Grapalat" w:eastAsia="Times New Roman" w:hAnsi="GHEA Grapalat"/>
          <w:lang w:val="hy-AM" w:eastAsia="hy-AM"/>
        </w:rPr>
        <w:t>ինությունն</w:t>
      </w:r>
      <w:r w:rsidR="000E67AF" w:rsidRPr="00203A6D">
        <w:rPr>
          <w:rFonts w:ascii="GHEA Grapalat" w:eastAsia="Times New Roman" w:hAnsi="GHEA Grapalat"/>
          <w:lang w:val="hy-AM" w:eastAsia="hy-AM"/>
        </w:rPr>
        <w:t>եր, ինչպես նա</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մրգի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բանջարեղենի </w:t>
      </w:r>
      <w:r w:rsidR="00262DA0" w:rsidRPr="00203A6D">
        <w:rPr>
          <w:rFonts w:ascii="GHEA Grapalat" w:eastAsia="Times New Roman" w:hAnsi="GHEA Grapalat"/>
          <w:lang w:val="hy-AM" w:eastAsia="hy-AM"/>
        </w:rPr>
        <w:t xml:space="preserve">այգիները </w:t>
      </w:r>
      <w:r w:rsidR="000E67AF" w:rsidRPr="00203A6D">
        <w:rPr>
          <w:rFonts w:ascii="GHEA Grapalat" w:eastAsia="Times New Roman" w:hAnsi="GHEA Grapalat"/>
          <w:lang w:val="hy-AM" w:eastAsia="hy-AM"/>
        </w:rPr>
        <w:t xml:space="preserve">եղել են դիմումատուի </w:t>
      </w:r>
      <w:r w:rsidR="005E28FE" w:rsidRPr="00203A6D">
        <w:rPr>
          <w:rFonts w:ascii="GHEA Grapalat" w:eastAsia="Times New Roman" w:hAnsi="GHEA Grapalat"/>
          <w:lang w:val="hy-AM" w:eastAsia="hy-AM"/>
        </w:rPr>
        <w:t xml:space="preserve">բնակելի </w:t>
      </w:r>
      <w:r w:rsidR="000E67AF" w:rsidRPr="00203A6D">
        <w:rPr>
          <w:rFonts w:ascii="GHEA Grapalat" w:eastAsia="Times New Roman" w:hAnsi="GHEA Grapalat"/>
          <w:lang w:val="hy-AM" w:eastAsia="hy-AM"/>
        </w:rPr>
        <w:t xml:space="preserve">տան մի մասը, որտեղ նա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իր ընտանիքն ապրել են մինչ</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1992 թվականի հունիս ամիսը։</w:t>
      </w:r>
    </w:p>
    <w:p w:rsidR="000E67AF" w:rsidRPr="00203A6D" w:rsidRDefault="005222EE" w:rsidP="000C18A2">
      <w:pPr>
        <w:widowControl w:val="0"/>
        <w:tabs>
          <w:tab w:val="left" w:pos="1134"/>
        </w:tabs>
        <w:spacing w:after="160" w:line="348"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39</w:t>
      </w:r>
      <w:r w:rsidR="00FB68CA" w:rsidRPr="00203A6D">
        <w:rPr>
          <w:rFonts w:ascii="GHEA Grapalat" w:eastAsia="Times New Roman" w:hAnsi="GHEA Grapalat"/>
          <w:lang w:val="hy-AM" w:eastAsia="hy-AM"/>
        </w:rPr>
        <w:t>.</w:t>
      </w:r>
      <w:r w:rsidR="003C16BB" w:rsidRPr="00203A6D">
        <w:rPr>
          <w:rFonts w:ascii="GHEA Grapalat" w:eastAsia="Times New Roman" w:hAnsi="GHEA Grapalat"/>
          <w:lang w:val="hy-AM" w:eastAsia="hy-AM"/>
        </w:rPr>
        <w:tab/>
      </w:r>
      <w:r w:rsidR="000E67AF" w:rsidRPr="00203A6D">
        <w:rPr>
          <w:rFonts w:ascii="GHEA Grapalat" w:eastAsia="Times New Roman" w:hAnsi="GHEA Grapalat"/>
          <w:lang w:val="hy-AM" w:eastAsia="hy-AM"/>
        </w:rPr>
        <w:t>Դիմումատուն նկարագրել է, որ 1990</w:t>
      </w:r>
      <w:r w:rsidR="00495F1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ականների սկզբներին ադրբեջանական կառավարությունը շրջափակել էր Շահումյանի շրջանը։ 1992</w:t>
      </w:r>
      <w:r w:rsidR="000C18A2">
        <w:rPr>
          <w:rFonts w:ascii="Courier New" w:eastAsia="Times New Roman" w:hAnsi="Courier New" w:cs="Courier New"/>
          <w:lang w:val="hy-AM" w:eastAsia="hy-AM"/>
        </w:rPr>
        <w:t> </w:t>
      </w:r>
      <w:r w:rsidR="000E67AF" w:rsidRPr="00203A6D">
        <w:rPr>
          <w:rFonts w:ascii="GHEA Grapalat" w:eastAsia="Times New Roman" w:hAnsi="GHEA Grapalat"/>
          <w:lang w:val="hy-AM" w:eastAsia="hy-AM"/>
        </w:rPr>
        <w:t>թվականին զինված ուժերը սկսե</w:t>
      </w:r>
      <w:r w:rsidR="004B6E1D" w:rsidRPr="00203A6D">
        <w:rPr>
          <w:rFonts w:ascii="GHEA Grapalat" w:eastAsia="Times New Roman" w:hAnsi="GHEA Grapalat"/>
          <w:lang w:val="hy-AM" w:eastAsia="hy-AM"/>
        </w:rPr>
        <w:t>լ են</w:t>
      </w:r>
      <w:r w:rsidR="000E67AF" w:rsidRPr="00203A6D">
        <w:rPr>
          <w:rFonts w:ascii="GHEA Grapalat" w:eastAsia="Times New Roman" w:hAnsi="GHEA Grapalat"/>
          <w:lang w:val="hy-AM" w:eastAsia="hy-AM"/>
        </w:rPr>
        <w:t xml:space="preserve"> հարձակվել շրջանի վրա։ </w:t>
      </w:r>
      <w:r w:rsidR="000E67AF" w:rsidRPr="00203A6D">
        <w:rPr>
          <w:rFonts w:ascii="GHEA Grapalat" w:eastAsia="Times New Roman" w:hAnsi="GHEA Grapalat"/>
          <w:lang w:val="hy-AM" w:eastAsia="hy-AM"/>
        </w:rPr>
        <w:lastRenderedPageBreak/>
        <w:t>1992</w:t>
      </w:r>
      <w:r w:rsidR="000C18A2">
        <w:rPr>
          <w:rFonts w:ascii="Courier New" w:eastAsia="Times New Roman" w:hAnsi="Courier New" w:cs="Courier New"/>
          <w:lang w:val="hy-AM" w:eastAsia="hy-AM"/>
        </w:rPr>
        <w:t> </w:t>
      </w:r>
      <w:r w:rsidR="000E67AF" w:rsidRPr="00203A6D">
        <w:rPr>
          <w:rFonts w:ascii="GHEA Grapalat" w:eastAsia="Times New Roman" w:hAnsi="GHEA Grapalat"/>
          <w:lang w:val="hy-AM" w:eastAsia="hy-AM"/>
        </w:rPr>
        <w:t xml:space="preserve">թվականի հունիսին </w:t>
      </w:r>
      <w:r w:rsidR="00084FCE" w:rsidRPr="00203A6D">
        <w:rPr>
          <w:rFonts w:ascii="GHEA Grapalat" w:eastAsia="Times New Roman" w:hAnsi="GHEA Grapalat"/>
          <w:lang w:val="hy-AM" w:eastAsia="hy-AM"/>
        </w:rPr>
        <w:t>Գյուլիստանը ենթարկվե</w:t>
      </w:r>
      <w:r w:rsidR="004B6E1D" w:rsidRPr="00203A6D">
        <w:rPr>
          <w:rFonts w:ascii="GHEA Grapalat" w:eastAsia="Times New Roman" w:hAnsi="GHEA Grapalat"/>
          <w:lang w:val="hy-AM" w:eastAsia="hy-AM"/>
        </w:rPr>
        <w:t>լ է</w:t>
      </w:r>
      <w:r w:rsidR="00084FCE" w:rsidRPr="00203A6D">
        <w:rPr>
          <w:rFonts w:ascii="GHEA Grapalat" w:eastAsia="Times New Roman" w:hAnsi="GHEA Grapalat"/>
          <w:lang w:val="hy-AM" w:eastAsia="hy-AM"/>
        </w:rPr>
        <w:t xml:space="preserve"> </w:t>
      </w:r>
      <w:r w:rsidR="000E67AF" w:rsidRPr="00203A6D">
        <w:rPr>
          <w:rFonts w:ascii="GHEA Grapalat" w:eastAsia="Times New Roman" w:hAnsi="GHEA Grapalat"/>
          <w:lang w:val="hy-AM" w:eastAsia="hy-AM"/>
        </w:rPr>
        <w:t>ադրբեջանական զորքեր</w:t>
      </w:r>
      <w:r w:rsidR="00084FCE" w:rsidRPr="00203A6D">
        <w:rPr>
          <w:rFonts w:ascii="GHEA Grapalat" w:eastAsia="Times New Roman" w:hAnsi="GHEA Grapalat"/>
          <w:lang w:val="hy-AM" w:eastAsia="hy-AM"/>
        </w:rPr>
        <w:t>ի ուղղակի</w:t>
      </w:r>
      <w:r w:rsidR="000E67AF" w:rsidRPr="00203A6D">
        <w:rPr>
          <w:rFonts w:ascii="GHEA Grapalat" w:eastAsia="Times New Roman" w:hAnsi="GHEA Grapalat"/>
          <w:lang w:val="hy-AM" w:eastAsia="hy-AM"/>
        </w:rPr>
        <w:t xml:space="preserve"> հարձակ</w:t>
      </w:r>
      <w:r w:rsidR="00084FCE" w:rsidRPr="00203A6D">
        <w:rPr>
          <w:rFonts w:ascii="GHEA Grapalat" w:eastAsia="Times New Roman" w:hAnsi="GHEA Grapalat"/>
          <w:lang w:val="hy-AM" w:eastAsia="hy-AM"/>
        </w:rPr>
        <w:t>մանը</w:t>
      </w:r>
      <w:r w:rsidR="000E67AF" w:rsidRPr="00203A6D">
        <w:rPr>
          <w:rFonts w:ascii="GHEA Grapalat" w:eastAsia="Times New Roman" w:hAnsi="GHEA Grapalat"/>
          <w:lang w:val="hy-AM" w:eastAsia="hy-AM"/>
        </w:rPr>
        <w:t>։ 1992 թվականի հունիսի 12</w:t>
      </w:r>
      <w:r w:rsidR="00495F1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ից 13</w:t>
      </w:r>
      <w:r w:rsidR="00495F1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ը գյուղը ռմբակոծվ</w:t>
      </w:r>
      <w:r w:rsidR="004B6E1D" w:rsidRPr="00203A6D">
        <w:rPr>
          <w:rFonts w:ascii="GHEA Grapalat" w:eastAsia="Times New Roman" w:hAnsi="GHEA Grapalat"/>
          <w:lang w:val="hy-AM" w:eastAsia="hy-AM"/>
        </w:rPr>
        <w:t>ել</w:t>
      </w:r>
      <w:r w:rsidR="000E67AF" w:rsidRPr="00203A6D">
        <w:rPr>
          <w:rFonts w:ascii="GHEA Grapalat" w:eastAsia="Times New Roman" w:hAnsi="GHEA Grapalat"/>
          <w:lang w:val="hy-AM" w:eastAsia="hy-AM"/>
        </w:rPr>
        <w:t xml:space="preserve"> է։ Գյուղի բնակչությունը</w:t>
      </w:r>
      <w:r w:rsidR="00C079B6"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ներառյալ դիմումատուն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w:t>
      </w:r>
      <w:r w:rsidR="008748C6" w:rsidRPr="00203A6D">
        <w:rPr>
          <w:rFonts w:ascii="GHEA Grapalat" w:eastAsia="Times New Roman" w:hAnsi="GHEA Grapalat"/>
          <w:lang w:val="hy-AM" w:eastAsia="hy-AM"/>
        </w:rPr>
        <w:t xml:space="preserve">նրա </w:t>
      </w:r>
      <w:r w:rsidR="000E67AF" w:rsidRPr="00203A6D">
        <w:rPr>
          <w:rFonts w:ascii="GHEA Grapalat" w:eastAsia="Times New Roman" w:hAnsi="GHEA Grapalat"/>
          <w:lang w:val="hy-AM" w:eastAsia="hy-AM"/>
        </w:rPr>
        <w:t>ընտանիքի անդամները, կյանքը կորցնելու վախով փախչել են։ Մի շարք ականատեսների վերոնշյալ հայտարարություններ</w:t>
      </w:r>
      <w:r w:rsidR="00C079B6" w:rsidRPr="00203A6D">
        <w:rPr>
          <w:rFonts w:ascii="GHEA Grapalat" w:eastAsia="Times New Roman" w:hAnsi="GHEA Grapalat"/>
          <w:lang w:val="hy-AM" w:eastAsia="hy-AM"/>
        </w:rPr>
        <w:t>ի մեջ</w:t>
      </w:r>
      <w:r w:rsidR="000E67AF" w:rsidRPr="00203A6D">
        <w:rPr>
          <w:rFonts w:ascii="GHEA Grapalat" w:eastAsia="Times New Roman" w:hAnsi="GHEA Grapalat"/>
          <w:lang w:val="hy-AM" w:eastAsia="hy-AM"/>
        </w:rPr>
        <w:t xml:space="preserve"> նույնպես </w:t>
      </w:r>
      <w:r w:rsidR="004041E0" w:rsidRPr="00203A6D">
        <w:rPr>
          <w:rFonts w:ascii="GHEA Grapalat" w:eastAsia="Times New Roman" w:hAnsi="GHEA Grapalat"/>
          <w:lang w:val="hy-AM" w:eastAsia="hy-AM"/>
        </w:rPr>
        <w:t>նկարագր</w:t>
      </w:r>
      <w:r w:rsidR="000E67AF" w:rsidRPr="00203A6D">
        <w:rPr>
          <w:rFonts w:ascii="GHEA Grapalat" w:eastAsia="Times New Roman" w:hAnsi="GHEA Grapalat"/>
          <w:lang w:val="hy-AM" w:eastAsia="hy-AM"/>
        </w:rPr>
        <w:t>վում է հակամարտության ընթացքում Շահումյանի շրջանի շրջափակ</w:t>
      </w:r>
      <w:r w:rsidR="004041E0" w:rsidRPr="00203A6D">
        <w:rPr>
          <w:rFonts w:ascii="GHEA Grapalat" w:eastAsia="Times New Roman" w:hAnsi="GHEA Grapalat"/>
          <w:lang w:val="hy-AM" w:eastAsia="hy-AM"/>
        </w:rPr>
        <w:t>ու</w:t>
      </w:r>
      <w:r w:rsidR="000E67AF" w:rsidRPr="00203A6D">
        <w:rPr>
          <w:rFonts w:ascii="GHEA Grapalat" w:eastAsia="Times New Roman" w:hAnsi="GHEA Grapalat"/>
          <w:lang w:val="hy-AM" w:eastAsia="hy-AM"/>
        </w:rPr>
        <w:t>մ</w:t>
      </w:r>
      <w:r w:rsidR="004041E0" w:rsidRPr="00203A6D">
        <w:rPr>
          <w:rFonts w:ascii="GHEA Grapalat" w:eastAsia="Times New Roman" w:hAnsi="GHEA Grapalat"/>
          <w:lang w:val="hy-AM" w:eastAsia="hy-AM"/>
        </w:rPr>
        <w:t>ը</w:t>
      </w:r>
      <w:r w:rsidR="000E67AF" w:rsidRPr="00203A6D">
        <w:rPr>
          <w:rFonts w:ascii="GHEA Grapalat" w:eastAsia="Times New Roman" w:hAnsi="GHEA Grapalat"/>
          <w:lang w:val="hy-AM" w:eastAsia="hy-AM"/>
        </w:rPr>
        <w:t>, ինչպես նա</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գյուղի վրա հարձակ</w:t>
      </w:r>
      <w:r w:rsidR="004041E0" w:rsidRPr="00203A6D">
        <w:rPr>
          <w:rFonts w:ascii="GHEA Grapalat" w:eastAsia="Times New Roman" w:hAnsi="GHEA Grapalat"/>
          <w:lang w:val="hy-AM" w:eastAsia="hy-AM"/>
        </w:rPr>
        <w:t>ու</w:t>
      </w:r>
      <w:r w:rsidR="000E67AF" w:rsidRPr="00203A6D">
        <w:rPr>
          <w:rFonts w:ascii="GHEA Grapalat" w:eastAsia="Times New Roman" w:hAnsi="GHEA Grapalat"/>
          <w:lang w:val="hy-AM" w:eastAsia="hy-AM"/>
        </w:rPr>
        <w:t>մ</w:t>
      </w:r>
      <w:r w:rsidR="004041E0" w:rsidRPr="00203A6D">
        <w:rPr>
          <w:rFonts w:ascii="GHEA Grapalat" w:eastAsia="Times New Roman" w:hAnsi="GHEA Grapalat"/>
          <w:lang w:val="hy-AM" w:eastAsia="hy-AM"/>
        </w:rPr>
        <w:t>ը</w:t>
      </w:r>
      <w:r w:rsidR="000E67AF" w:rsidRPr="00203A6D">
        <w:rPr>
          <w:rFonts w:ascii="GHEA Grapalat" w:eastAsia="Times New Roman" w:hAnsi="GHEA Grapalat"/>
          <w:lang w:val="hy-AM" w:eastAsia="hy-AM"/>
        </w:rPr>
        <w:t xml:space="preserve">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w:t>
      </w:r>
      <w:r w:rsidR="004041E0" w:rsidRPr="00203A6D">
        <w:rPr>
          <w:rFonts w:ascii="GHEA Grapalat" w:eastAsia="Times New Roman" w:hAnsi="GHEA Grapalat"/>
          <w:lang w:val="hy-AM" w:eastAsia="hy-AM"/>
        </w:rPr>
        <w:t xml:space="preserve">դրա </w:t>
      </w:r>
      <w:r w:rsidR="000E67AF" w:rsidRPr="00203A6D">
        <w:rPr>
          <w:rFonts w:ascii="GHEA Grapalat" w:eastAsia="Times New Roman" w:hAnsi="GHEA Grapalat"/>
          <w:lang w:val="hy-AM" w:eastAsia="hy-AM"/>
        </w:rPr>
        <w:t>բնակիչների փախուստ</w:t>
      </w:r>
      <w:r w:rsidR="004041E0" w:rsidRPr="00203A6D">
        <w:rPr>
          <w:rFonts w:ascii="GHEA Grapalat" w:eastAsia="Times New Roman" w:hAnsi="GHEA Grapalat"/>
          <w:lang w:val="hy-AM" w:eastAsia="hy-AM"/>
        </w:rPr>
        <w:t>ը</w:t>
      </w:r>
      <w:r w:rsidR="000E67AF" w:rsidRPr="00203A6D">
        <w:rPr>
          <w:rFonts w:ascii="GHEA Grapalat" w:eastAsia="Times New Roman" w:hAnsi="GHEA Grapalat"/>
          <w:lang w:val="hy-AM" w:eastAsia="hy-AM"/>
        </w:rPr>
        <w:t>։</w:t>
      </w:r>
    </w:p>
    <w:p w:rsidR="000E67AF" w:rsidRPr="00203A6D" w:rsidRDefault="005222EE" w:rsidP="000C18A2">
      <w:pPr>
        <w:widowControl w:val="0"/>
        <w:tabs>
          <w:tab w:val="left" w:pos="1134"/>
        </w:tabs>
        <w:spacing w:after="160" w:line="348"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40</w:t>
      </w:r>
      <w:r w:rsidR="00FB68CA" w:rsidRPr="00203A6D">
        <w:rPr>
          <w:rFonts w:ascii="GHEA Grapalat" w:eastAsia="Times New Roman" w:hAnsi="GHEA Grapalat"/>
          <w:lang w:val="hy-AM" w:eastAsia="hy-AM"/>
        </w:rPr>
        <w:t>.</w:t>
      </w:r>
      <w:r w:rsidR="003C16BB" w:rsidRPr="00203A6D">
        <w:rPr>
          <w:rFonts w:ascii="GHEA Grapalat" w:eastAsia="Times New Roman" w:hAnsi="GHEA Grapalat"/>
          <w:lang w:val="hy-AM" w:eastAsia="hy-AM"/>
        </w:rPr>
        <w:tab/>
      </w:r>
      <w:r w:rsidR="000E67AF" w:rsidRPr="00203A6D">
        <w:rPr>
          <w:rFonts w:ascii="GHEA Grapalat" w:eastAsia="Times New Roman" w:hAnsi="GHEA Grapalat"/>
          <w:lang w:val="hy-AM" w:eastAsia="hy-AM"/>
        </w:rPr>
        <w:t xml:space="preserve">Դիմումատուն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w:t>
      </w:r>
      <w:r w:rsidR="008748C6" w:rsidRPr="00203A6D">
        <w:rPr>
          <w:rFonts w:ascii="GHEA Grapalat" w:eastAsia="Times New Roman" w:hAnsi="GHEA Grapalat"/>
          <w:lang w:val="hy-AM" w:eastAsia="hy-AM"/>
        </w:rPr>
        <w:t xml:space="preserve">նրա </w:t>
      </w:r>
      <w:r w:rsidR="000E67AF" w:rsidRPr="00203A6D">
        <w:rPr>
          <w:rFonts w:ascii="GHEA Grapalat" w:eastAsia="Times New Roman" w:hAnsi="GHEA Grapalat"/>
          <w:lang w:val="hy-AM" w:eastAsia="hy-AM"/>
        </w:rPr>
        <w:t>ընտանիքը փախչե</w:t>
      </w:r>
      <w:r w:rsidR="00442D67" w:rsidRPr="00203A6D">
        <w:rPr>
          <w:rFonts w:ascii="GHEA Grapalat" w:eastAsia="Times New Roman" w:hAnsi="GHEA Grapalat"/>
          <w:lang w:val="hy-AM" w:eastAsia="hy-AM"/>
        </w:rPr>
        <w:t>լ են</w:t>
      </w:r>
      <w:r w:rsidR="000E67AF" w:rsidRPr="00203A6D">
        <w:rPr>
          <w:rFonts w:ascii="GHEA Grapalat" w:eastAsia="Times New Roman" w:hAnsi="GHEA Grapalat"/>
          <w:lang w:val="hy-AM" w:eastAsia="hy-AM"/>
        </w:rPr>
        <w:t xml:space="preserve"> դեպի Հայաստան։ </w:t>
      </w:r>
      <w:r w:rsidR="00442D67" w:rsidRPr="00203A6D">
        <w:rPr>
          <w:rFonts w:ascii="GHEA Grapalat" w:eastAsia="Times New Roman" w:hAnsi="GHEA Grapalat"/>
          <w:lang w:val="hy-AM" w:eastAsia="hy-AM"/>
        </w:rPr>
        <w:t>Արդյունքում</w:t>
      </w:r>
      <w:r w:rsidR="000E67AF" w:rsidRPr="00203A6D">
        <w:rPr>
          <w:rFonts w:ascii="GHEA Grapalat" w:eastAsia="Times New Roman" w:hAnsi="GHEA Grapalat"/>
          <w:lang w:val="hy-AM" w:eastAsia="hy-AM"/>
        </w:rPr>
        <w:t xml:space="preserve">, դիմումատուն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w:t>
      </w:r>
      <w:r w:rsidR="008748C6" w:rsidRPr="00203A6D">
        <w:rPr>
          <w:rFonts w:ascii="GHEA Grapalat" w:eastAsia="Times New Roman" w:hAnsi="GHEA Grapalat"/>
          <w:lang w:val="hy-AM" w:eastAsia="hy-AM"/>
        </w:rPr>
        <w:t xml:space="preserve">նրա </w:t>
      </w:r>
      <w:r w:rsidR="000E67AF" w:rsidRPr="00203A6D">
        <w:rPr>
          <w:rFonts w:ascii="GHEA Grapalat" w:eastAsia="Times New Roman" w:hAnsi="GHEA Grapalat"/>
          <w:lang w:val="hy-AM" w:eastAsia="hy-AM"/>
        </w:rPr>
        <w:t>կինը Եր</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անում ապրել են որպես փախստականներ։ 2002 թվականին դիմումատուն ձեռք է բերել Հայաստանի քաղաքացիություն։ 2004 թվականից վատառողջ է եղել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մահացել է 2009</w:t>
      </w:r>
      <w:r w:rsidR="000C18A2">
        <w:rPr>
          <w:rFonts w:ascii="Courier New" w:eastAsia="Times New Roman" w:hAnsi="Courier New" w:cs="Courier New"/>
          <w:lang w:val="hy-AM" w:eastAsia="hy-AM"/>
        </w:rPr>
        <w:t> </w:t>
      </w:r>
      <w:r w:rsidR="000E67AF" w:rsidRPr="00203A6D">
        <w:rPr>
          <w:rFonts w:ascii="GHEA Grapalat" w:eastAsia="Times New Roman" w:hAnsi="GHEA Grapalat"/>
          <w:lang w:val="hy-AM" w:eastAsia="hy-AM"/>
        </w:rPr>
        <w:t>թվականի ապրիլի 13</w:t>
      </w:r>
      <w:r w:rsidR="00495F1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ին</w:t>
      </w:r>
      <w:r w:rsidR="00827638"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Եր</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անում։</w:t>
      </w:r>
    </w:p>
    <w:p w:rsidR="000E67AF" w:rsidRPr="00203A6D" w:rsidRDefault="000E67AF" w:rsidP="000C18A2">
      <w:pPr>
        <w:widowControl w:val="0"/>
        <w:tabs>
          <w:tab w:val="left" w:pos="1985"/>
        </w:tabs>
        <w:spacing w:after="160" w:line="360" w:lineRule="auto"/>
        <w:ind w:left="851" w:firstLine="567"/>
        <w:rPr>
          <w:rFonts w:ascii="GHEA Grapalat" w:eastAsia="Times New Roman" w:hAnsi="GHEA Grapalat"/>
          <w:b/>
          <w:bCs/>
          <w:iCs/>
          <w:color w:val="000000"/>
          <w:lang w:val="hy-AM" w:eastAsia="hy-AM"/>
        </w:rPr>
      </w:pPr>
      <w:r w:rsidRPr="00203A6D">
        <w:rPr>
          <w:rFonts w:ascii="GHEA Grapalat" w:eastAsia="Times New Roman" w:hAnsi="GHEA Grapalat"/>
          <w:b/>
          <w:bCs/>
          <w:iCs/>
          <w:color w:val="000000"/>
          <w:lang w:val="hy-AM" w:eastAsia="hy-AM"/>
        </w:rPr>
        <w:t>բ)</w:t>
      </w:r>
      <w:r w:rsidR="003C16BB" w:rsidRPr="00203A6D">
        <w:rPr>
          <w:rFonts w:ascii="GHEA Grapalat" w:eastAsia="Times New Roman" w:hAnsi="GHEA Grapalat"/>
          <w:b/>
          <w:bCs/>
          <w:iCs/>
          <w:color w:val="000000"/>
          <w:lang w:val="hy-AM" w:eastAsia="hy-AM"/>
        </w:rPr>
        <w:tab/>
      </w:r>
      <w:r w:rsidRPr="00203A6D">
        <w:rPr>
          <w:rFonts w:ascii="GHEA Grapalat" w:eastAsia="Times New Roman" w:hAnsi="GHEA Grapalat"/>
          <w:b/>
          <w:bCs/>
          <w:iCs/>
          <w:color w:val="000000"/>
          <w:lang w:val="hy-AM" w:eastAsia="hy-AM"/>
        </w:rPr>
        <w:t xml:space="preserve">Պատասխանող </w:t>
      </w:r>
      <w:r w:rsidR="00891D79" w:rsidRPr="00203A6D">
        <w:rPr>
          <w:rFonts w:ascii="GHEA Grapalat" w:eastAsia="Times New Roman" w:hAnsi="GHEA Grapalat"/>
          <w:b/>
          <w:bCs/>
          <w:iCs/>
          <w:color w:val="000000"/>
          <w:lang w:val="hy-AM" w:eastAsia="hy-AM"/>
        </w:rPr>
        <w:t>Կ</w:t>
      </w:r>
      <w:r w:rsidRPr="00203A6D">
        <w:rPr>
          <w:rFonts w:ascii="GHEA Grapalat" w:eastAsia="Times New Roman" w:hAnsi="GHEA Grapalat"/>
          <w:b/>
          <w:bCs/>
          <w:iCs/>
          <w:color w:val="000000"/>
          <w:lang w:val="hy-AM" w:eastAsia="hy-AM"/>
        </w:rPr>
        <w:t>առավարությունը</w:t>
      </w:r>
    </w:p>
    <w:p w:rsidR="000E67AF" w:rsidRPr="00203A6D" w:rsidRDefault="005222EE"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41</w:t>
      </w:r>
      <w:r w:rsidR="00FB68CA" w:rsidRPr="00203A6D">
        <w:rPr>
          <w:rFonts w:ascii="GHEA Grapalat" w:eastAsia="Times New Roman" w:hAnsi="GHEA Grapalat"/>
          <w:lang w:val="hy-AM" w:eastAsia="hy-AM"/>
        </w:rPr>
        <w:t>.</w:t>
      </w:r>
      <w:r w:rsidR="003C16BB" w:rsidRPr="00203A6D">
        <w:rPr>
          <w:rFonts w:ascii="GHEA Grapalat" w:eastAsia="Times New Roman" w:hAnsi="GHEA Grapalat"/>
          <w:lang w:val="hy-AM" w:eastAsia="hy-AM"/>
        </w:rPr>
        <w:tab/>
      </w:r>
      <w:r w:rsidR="000E67AF" w:rsidRPr="00203A6D">
        <w:rPr>
          <w:rFonts w:ascii="GHEA Grapalat" w:eastAsia="Times New Roman" w:hAnsi="GHEA Grapalat"/>
          <w:lang w:val="hy-AM" w:eastAsia="hy-AM"/>
        </w:rPr>
        <w:t xml:space="preserve">Պատասխանող </w:t>
      </w:r>
      <w:r w:rsidR="00891D79" w:rsidRPr="00203A6D">
        <w:rPr>
          <w:rFonts w:ascii="GHEA Grapalat" w:eastAsia="Times New Roman" w:hAnsi="GHEA Grapalat"/>
          <w:lang w:val="hy-AM" w:eastAsia="hy-AM"/>
        </w:rPr>
        <w:t>Կ</w:t>
      </w:r>
      <w:r w:rsidR="000E67AF" w:rsidRPr="00203A6D">
        <w:rPr>
          <w:rFonts w:ascii="GHEA Grapalat" w:eastAsia="Times New Roman" w:hAnsi="GHEA Grapalat"/>
          <w:lang w:val="hy-AM" w:eastAsia="hy-AM"/>
        </w:rPr>
        <w:t>առավարությունը հայտնել է, որ հնարավոր չ</w:t>
      </w:r>
      <w:r w:rsidR="00F00A13" w:rsidRPr="00203A6D">
        <w:rPr>
          <w:rFonts w:ascii="GHEA Grapalat" w:eastAsia="Times New Roman" w:hAnsi="GHEA Grapalat"/>
          <w:lang w:val="hy-AM" w:eastAsia="hy-AM"/>
        </w:rPr>
        <w:t>ի եղել</w:t>
      </w:r>
      <w:r w:rsidR="000E67AF" w:rsidRPr="00203A6D">
        <w:rPr>
          <w:rFonts w:ascii="GHEA Grapalat" w:eastAsia="Times New Roman" w:hAnsi="GHEA Grapalat"/>
          <w:lang w:val="hy-AM" w:eastAsia="hy-AM"/>
        </w:rPr>
        <w:t xml:space="preserve"> պարզել, թե արդյոք դիմումատուն ապրել է Գյուլիստանում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ունեցել </w:t>
      </w:r>
      <w:r w:rsidR="003D51A6" w:rsidRPr="00203A6D">
        <w:rPr>
          <w:rFonts w:ascii="GHEA Grapalat" w:eastAsia="Times New Roman" w:hAnsi="GHEA Grapalat"/>
          <w:lang w:val="hy-AM" w:eastAsia="hy-AM"/>
        </w:rPr>
        <w:t>գույք</w:t>
      </w:r>
      <w:r w:rsidR="000E67AF" w:rsidRPr="00203A6D">
        <w:rPr>
          <w:rFonts w:ascii="GHEA Grapalat" w:eastAsia="Times New Roman" w:hAnsi="GHEA Grapalat"/>
          <w:lang w:val="hy-AM" w:eastAsia="hy-AM"/>
        </w:rPr>
        <w:t>։ 1988</w:t>
      </w:r>
      <w:r w:rsidR="000C18A2">
        <w:rPr>
          <w:rFonts w:ascii="Courier New" w:eastAsia="Times New Roman" w:hAnsi="Courier New" w:cs="Courier New"/>
          <w:lang w:val="hy-AM" w:eastAsia="hy-AM"/>
        </w:rPr>
        <w:t> </w:t>
      </w:r>
      <w:r w:rsidR="000E67AF" w:rsidRPr="00203A6D">
        <w:rPr>
          <w:rFonts w:ascii="GHEA Grapalat" w:eastAsia="Times New Roman" w:hAnsi="GHEA Grapalat"/>
          <w:lang w:val="hy-AM" w:eastAsia="hy-AM"/>
        </w:rPr>
        <w:t xml:space="preserve">թվականից մինչ </w:t>
      </w:r>
      <w:r w:rsidR="00256347" w:rsidRPr="00203A6D">
        <w:rPr>
          <w:rFonts w:ascii="GHEA Grapalat" w:eastAsia="Times New Roman" w:hAnsi="GHEA Grapalat"/>
          <w:lang w:val="hy-AM" w:eastAsia="hy-AM"/>
        </w:rPr>
        <w:t>օրս</w:t>
      </w:r>
      <w:r w:rsidR="000E67AF" w:rsidRPr="00203A6D">
        <w:rPr>
          <w:rFonts w:ascii="GHEA Grapalat" w:eastAsia="Times New Roman" w:hAnsi="GHEA Grapalat"/>
          <w:lang w:val="hy-AM" w:eastAsia="hy-AM"/>
        </w:rPr>
        <w:t>, Գորանբոյի շրջանի համապատասխան վարչությունները չեն ունեցել դիմումատուի</w:t>
      </w:r>
      <w:r w:rsidR="00256347" w:rsidRPr="00203A6D">
        <w:rPr>
          <w:rFonts w:ascii="GHEA Grapalat" w:eastAsia="Times New Roman" w:hAnsi="GHEA Grapalat"/>
          <w:lang w:val="hy-AM" w:eastAsia="hy-AM"/>
        </w:rPr>
        <w:t>ն</w:t>
      </w:r>
      <w:r w:rsidR="000E67AF" w:rsidRPr="00203A6D">
        <w:rPr>
          <w:rFonts w:ascii="GHEA Grapalat" w:eastAsia="Times New Roman" w:hAnsi="GHEA Grapalat"/>
          <w:lang w:val="hy-AM" w:eastAsia="hy-AM"/>
        </w:rPr>
        <w:t xml:space="preserve"> ենթադրաբար </w:t>
      </w:r>
      <w:r w:rsidR="00256347" w:rsidRPr="00203A6D">
        <w:rPr>
          <w:rFonts w:ascii="GHEA Grapalat" w:eastAsia="Times New Roman" w:hAnsi="GHEA Grapalat"/>
          <w:lang w:val="hy-AM" w:eastAsia="hy-AM"/>
        </w:rPr>
        <w:t>պատկանող</w:t>
      </w:r>
      <w:r w:rsidR="000E67AF" w:rsidRPr="00203A6D">
        <w:rPr>
          <w:rFonts w:ascii="GHEA Grapalat" w:eastAsia="Times New Roman" w:hAnsi="GHEA Grapalat"/>
          <w:lang w:val="hy-AM" w:eastAsia="hy-AM"/>
        </w:rPr>
        <w:t xml:space="preserve"> հողա</w:t>
      </w:r>
      <w:r w:rsidR="00256347" w:rsidRPr="00203A6D">
        <w:rPr>
          <w:rFonts w:ascii="GHEA Grapalat" w:eastAsia="Times New Roman" w:hAnsi="GHEA Grapalat"/>
          <w:lang w:val="hy-AM" w:eastAsia="hy-AM"/>
        </w:rPr>
        <w:t>կտորի</w:t>
      </w:r>
      <w:r w:rsidR="000E67AF" w:rsidRPr="00203A6D">
        <w:rPr>
          <w:rFonts w:ascii="GHEA Grapalat" w:eastAsia="Times New Roman" w:hAnsi="GHEA Grapalat"/>
          <w:lang w:val="hy-AM" w:eastAsia="hy-AM"/>
        </w:rPr>
        <w:t xml:space="preserve">, </w:t>
      </w:r>
      <w:r w:rsidR="00CB37C3" w:rsidRPr="00203A6D">
        <w:rPr>
          <w:rFonts w:ascii="GHEA Grapalat" w:eastAsia="Times New Roman" w:hAnsi="GHEA Grapalat"/>
          <w:lang w:val="hy-AM" w:eastAsia="hy-AM"/>
        </w:rPr>
        <w:t xml:space="preserve">բնակելի </w:t>
      </w:r>
      <w:r w:rsidR="000E67AF" w:rsidRPr="00203A6D">
        <w:rPr>
          <w:rFonts w:ascii="GHEA Grapalat" w:eastAsia="Times New Roman" w:hAnsi="GHEA Grapalat"/>
          <w:lang w:val="hy-AM" w:eastAsia="hy-AM"/>
        </w:rPr>
        <w:t>տան կամ այլ շենքերի հետ կապված որ</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է փաստաթուղթ։ Ավելին, ռազմական գործողությունների ժամանակ </w:t>
      </w:r>
      <w:r w:rsidR="00493667" w:rsidRPr="00203A6D">
        <w:rPr>
          <w:rFonts w:ascii="GHEA Grapalat" w:eastAsia="Times New Roman" w:hAnsi="GHEA Grapalat"/>
          <w:lang w:val="hy-AM" w:eastAsia="hy-AM"/>
        </w:rPr>
        <w:t xml:space="preserve">ոչնչացվել </w:t>
      </w:r>
      <w:r w:rsidR="000E67AF" w:rsidRPr="00203A6D">
        <w:rPr>
          <w:rFonts w:ascii="GHEA Grapalat" w:eastAsia="Times New Roman" w:hAnsi="GHEA Grapalat"/>
          <w:lang w:val="hy-AM" w:eastAsia="hy-AM"/>
        </w:rPr>
        <w:t xml:space="preserve">են նախկին Շահումյանի շրջանի որոշ արխիվներ, այդ թվում՝ </w:t>
      </w:r>
      <w:r w:rsidR="00CA2119" w:rsidRPr="00203A6D">
        <w:rPr>
          <w:rFonts w:ascii="GHEA Grapalat" w:eastAsia="Times New Roman" w:hAnsi="GHEA Grapalat"/>
          <w:lang w:val="hy-AM" w:eastAsia="hy-AM"/>
        </w:rPr>
        <w:t>ք</w:t>
      </w:r>
      <w:r w:rsidR="000E67AF" w:rsidRPr="00203A6D">
        <w:rPr>
          <w:rFonts w:ascii="GHEA Grapalat" w:eastAsia="Times New Roman" w:hAnsi="GHEA Grapalat"/>
          <w:lang w:val="hy-AM" w:eastAsia="hy-AM"/>
        </w:rPr>
        <w:t xml:space="preserve">աղաքացիական կացության ակտերի գրանցման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w:t>
      </w:r>
      <w:r w:rsidR="00CA2119" w:rsidRPr="00203A6D">
        <w:rPr>
          <w:rFonts w:ascii="GHEA Grapalat" w:eastAsia="Times New Roman" w:hAnsi="GHEA Grapalat"/>
          <w:lang w:val="hy-AM" w:eastAsia="hy-AM"/>
        </w:rPr>
        <w:t>ա</w:t>
      </w:r>
      <w:r w:rsidR="000E67AF" w:rsidRPr="00203A6D">
        <w:rPr>
          <w:rFonts w:ascii="GHEA Grapalat" w:eastAsia="Times New Roman" w:hAnsi="GHEA Grapalat"/>
          <w:lang w:val="hy-AM" w:eastAsia="hy-AM"/>
        </w:rPr>
        <w:t>նձնագր</w:t>
      </w:r>
      <w:r w:rsidR="00493667" w:rsidRPr="00203A6D">
        <w:rPr>
          <w:rFonts w:ascii="GHEA Grapalat" w:eastAsia="Times New Roman" w:hAnsi="GHEA Grapalat"/>
          <w:lang w:val="hy-AM" w:eastAsia="hy-AM"/>
        </w:rPr>
        <w:t>ային բաժին</w:t>
      </w:r>
      <w:r w:rsidR="000E67AF" w:rsidRPr="00203A6D">
        <w:rPr>
          <w:rFonts w:ascii="GHEA Grapalat" w:eastAsia="Times New Roman" w:hAnsi="GHEA Grapalat"/>
          <w:lang w:val="hy-AM" w:eastAsia="hy-AM"/>
        </w:rPr>
        <w:t>ները։ Այսօր Գորանբոյի շրջանային արխիվներում չկա դիմումատուի հետ կապված որ</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է փաստաթուղթ։</w:t>
      </w:r>
    </w:p>
    <w:p w:rsidR="000E67AF" w:rsidRPr="00203A6D" w:rsidRDefault="005222EE"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42</w:t>
      </w:r>
      <w:r w:rsidR="00FB68CA" w:rsidRPr="00203A6D">
        <w:rPr>
          <w:rFonts w:ascii="GHEA Grapalat" w:eastAsia="Times New Roman" w:hAnsi="GHEA Grapalat"/>
          <w:lang w:val="hy-AM" w:eastAsia="hy-AM"/>
        </w:rPr>
        <w:t>.</w:t>
      </w:r>
      <w:r w:rsidR="003C16BB" w:rsidRPr="00203A6D">
        <w:rPr>
          <w:rFonts w:ascii="GHEA Grapalat" w:eastAsia="Times New Roman" w:hAnsi="GHEA Grapalat"/>
          <w:lang w:val="hy-AM" w:eastAsia="hy-AM"/>
        </w:rPr>
        <w:tab/>
      </w:r>
      <w:r w:rsidR="000E67AF" w:rsidRPr="00203A6D">
        <w:rPr>
          <w:rFonts w:ascii="GHEA Grapalat" w:eastAsia="Times New Roman" w:hAnsi="GHEA Grapalat"/>
          <w:lang w:val="hy-AM" w:eastAsia="hy-AM"/>
        </w:rPr>
        <w:t>Ի պաշտպանություն իրենց դիրքորոշման</w:t>
      </w:r>
      <w:r w:rsidR="008019F3"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Կառավարությունը ներկայացրել է մի շարք փաստաթղթեր, մասնավորապես՝ Գորանբոյի շրջանային ոստիկանության </w:t>
      </w:r>
      <w:r w:rsidR="008019F3" w:rsidRPr="00203A6D">
        <w:rPr>
          <w:rFonts w:ascii="GHEA Grapalat" w:eastAsia="Times New Roman" w:hAnsi="GHEA Grapalat"/>
          <w:lang w:val="hy-AM" w:eastAsia="hy-AM"/>
        </w:rPr>
        <w:t>դեպարտամենտի</w:t>
      </w:r>
      <w:r w:rsidR="000E67AF" w:rsidRPr="00203A6D">
        <w:rPr>
          <w:rFonts w:ascii="GHEA Grapalat" w:eastAsia="Times New Roman" w:hAnsi="GHEA Grapalat"/>
          <w:lang w:val="hy-AM" w:eastAsia="hy-AM"/>
        </w:rPr>
        <w:t xml:space="preserve"> պետ, գնդապետ Մահառամովի</w:t>
      </w:r>
      <w:r w:rsidR="00493667"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2007</w:t>
      </w:r>
      <w:r w:rsidR="000C18A2">
        <w:rPr>
          <w:rFonts w:ascii="Courier New" w:eastAsia="Times New Roman" w:hAnsi="Courier New" w:cs="Courier New"/>
          <w:lang w:val="hy-AM" w:eastAsia="hy-AM"/>
        </w:rPr>
        <w:t> </w:t>
      </w:r>
      <w:r w:rsidR="000E67AF" w:rsidRPr="00203A6D">
        <w:rPr>
          <w:rFonts w:ascii="GHEA Grapalat" w:eastAsia="Times New Roman" w:hAnsi="GHEA Grapalat"/>
          <w:lang w:val="hy-AM" w:eastAsia="hy-AM"/>
        </w:rPr>
        <w:t>թվականի հուլիսի 22</w:t>
      </w:r>
      <w:r w:rsidR="00495F1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ի հայտարարությունը, որով հաստատվում է, որ հակամարտության ընթացքում ոչնչացվել են նախկին Շահումյան</w:t>
      </w:r>
      <w:r w:rsidR="00EF00FD" w:rsidRPr="00203A6D">
        <w:rPr>
          <w:rFonts w:ascii="GHEA Grapalat" w:eastAsia="Times New Roman" w:hAnsi="GHEA Grapalat"/>
          <w:lang w:val="hy-AM" w:eastAsia="hy-AM"/>
        </w:rPr>
        <w:t>ի</w:t>
      </w:r>
      <w:r w:rsidR="000E67AF" w:rsidRPr="00203A6D">
        <w:rPr>
          <w:rFonts w:ascii="GHEA Grapalat" w:eastAsia="Times New Roman" w:hAnsi="GHEA Grapalat"/>
          <w:lang w:val="hy-AM" w:eastAsia="hy-AM"/>
        </w:rPr>
        <w:t xml:space="preserve"> շրջանի </w:t>
      </w:r>
      <w:r w:rsidR="00493667" w:rsidRPr="00203A6D">
        <w:rPr>
          <w:rFonts w:ascii="GHEA Grapalat" w:eastAsia="Times New Roman" w:hAnsi="GHEA Grapalat"/>
          <w:lang w:val="hy-AM" w:eastAsia="hy-AM"/>
        </w:rPr>
        <w:lastRenderedPageBreak/>
        <w:t>ք</w:t>
      </w:r>
      <w:r w:rsidR="000E67AF" w:rsidRPr="00203A6D">
        <w:rPr>
          <w:rFonts w:ascii="GHEA Grapalat" w:eastAsia="Times New Roman" w:hAnsi="GHEA Grapalat"/>
          <w:lang w:val="hy-AM" w:eastAsia="hy-AM"/>
        </w:rPr>
        <w:t xml:space="preserve">աղաքացիական կացության ակտերի գրանցման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w:t>
      </w:r>
      <w:r w:rsidR="00493667" w:rsidRPr="00203A6D">
        <w:rPr>
          <w:rFonts w:ascii="GHEA Grapalat" w:eastAsia="Times New Roman" w:hAnsi="GHEA Grapalat"/>
          <w:lang w:val="hy-AM" w:eastAsia="hy-AM"/>
        </w:rPr>
        <w:t>ա</w:t>
      </w:r>
      <w:r w:rsidR="000E67AF" w:rsidRPr="00203A6D">
        <w:rPr>
          <w:rFonts w:ascii="GHEA Grapalat" w:eastAsia="Times New Roman" w:hAnsi="GHEA Grapalat"/>
          <w:lang w:val="hy-AM" w:eastAsia="hy-AM"/>
        </w:rPr>
        <w:t>նձնագր</w:t>
      </w:r>
      <w:r w:rsidR="00493667" w:rsidRPr="00203A6D">
        <w:rPr>
          <w:rFonts w:ascii="GHEA Grapalat" w:eastAsia="Times New Roman" w:hAnsi="GHEA Grapalat"/>
          <w:lang w:val="hy-AM" w:eastAsia="hy-AM"/>
        </w:rPr>
        <w:t>ային</w:t>
      </w:r>
      <w:r w:rsidR="000E67AF" w:rsidRPr="00203A6D">
        <w:rPr>
          <w:rFonts w:ascii="GHEA Grapalat" w:eastAsia="Times New Roman" w:hAnsi="GHEA Grapalat"/>
          <w:lang w:val="hy-AM" w:eastAsia="hy-AM"/>
        </w:rPr>
        <w:t xml:space="preserve"> բաժինների արխիվները, Անշարժ գույքի պետական ռեգիստր</w:t>
      </w:r>
      <w:r w:rsidR="006F53DF" w:rsidRPr="00203A6D">
        <w:rPr>
          <w:rFonts w:ascii="GHEA Grapalat" w:eastAsia="Times New Roman" w:hAnsi="GHEA Grapalat"/>
          <w:lang w:val="hy-AM" w:eastAsia="hy-AM"/>
        </w:rPr>
        <w:t>ի</w:t>
      </w:r>
      <w:r w:rsidR="000E67AF" w:rsidRPr="00203A6D">
        <w:rPr>
          <w:rFonts w:ascii="GHEA Grapalat" w:eastAsia="Times New Roman" w:hAnsi="GHEA Grapalat"/>
          <w:lang w:val="hy-AM" w:eastAsia="hy-AM"/>
        </w:rPr>
        <w:t xml:space="preserve"> ծառայության 2007 թվականի հուլիսի 31</w:t>
      </w:r>
      <w:r w:rsidR="00495F1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ի </w:t>
      </w:r>
      <w:r w:rsidR="006F53DF" w:rsidRPr="00203A6D">
        <w:rPr>
          <w:rFonts w:ascii="GHEA Grapalat" w:eastAsia="Times New Roman" w:hAnsi="GHEA Grapalat"/>
          <w:lang w:val="hy-AM" w:eastAsia="hy-AM"/>
        </w:rPr>
        <w:t>գրությունը</w:t>
      </w:r>
      <w:r w:rsidR="000E67AF" w:rsidRPr="00203A6D">
        <w:rPr>
          <w:rFonts w:ascii="GHEA Grapalat" w:eastAsia="Times New Roman" w:hAnsi="GHEA Grapalat"/>
          <w:lang w:val="hy-AM" w:eastAsia="hy-AM"/>
        </w:rPr>
        <w:t xml:space="preserve">, </w:t>
      </w:r>
      <w:r w:rsidR="00B97B5C" w:rsidRPr="00203A6D">
        <w:rPr>
          <w:rFonts w:ascii="GHEA Grapalat" w:eastAsia="Times New Roman" w:hAnsi="GHEA Grapalat"/>
          <w:lang w:val="hy-AM" w:eastAsia="hy-AM"/>
        </w:rPr>
        <w:t xml:space="preserve">համաձայն </w:t>
      </w:r>
      <w:r w:rsidR="000E67AF" w:rsidRPr="00203A6D">
        <w:rPr>
          <w:rFonts w:ascii="GHEA Grapalat" w:eastAsia="Times New Roman" w:hAnsi="GHEA Grapalat"/>
          <w:lang w:val="hy-AM" w:eastAsia="hy-AM"/>
        </w:rPr>
        <w:t xml:space="preserve">որի համապատասխան Շրջանային </w:t>
      </w:r>
      <w:r w:rsidR="00B97B5C" w:rsidRPr="00203A6D">
        <w:rPr>
          <w:rFonts w:ascii="GHEA Grapalat" w:eastAsia="Times New Roman" w:hAnsi="GHEA Grapalat"/>
          <w:lang w:val="hy-AM" w:eastAsia="hy-AM"/>
        </w:rPr>
        <w:t xml:space="preserve">դեպարտամենտի </w:t>
      </w:r>
      <w:r w:rsidR="000E67AF" w:rsidRPr="00203A6D">
        <w:rPr>
          <w:rFonts w:ascii="GHEA Grapalat" w:eastAsia="Times New Roman" w:hAnsi="GHEA Grapalat"/>
          <w:lang w:val="hy-AM" w:eastAsia="hy-AM"/>
        </w:rPr>
        <w:t>արխիվներում դիմումատուի ենթադրյալ սեփականության իրավունքների մասին որ</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է փաստաթուղթ</w:t>
      </w:r>
      <w:r w:rsidR="00B97B5C" w:rsidRPr="00203A6D">
        <w:rPr>
          <w:rFonts w:ascii="GHEA Grapalat" w:eastAsia="Times New Roman" w:hAnsi="GHEA Grapalat"/>
          <w:lang w:val="hy-AM" w:eastAsia="hy-AM"/>
        </w:rPr>
        <w:t xml:space="preserve"> չի եղել</w:t>
      </w:r>
      <w:r w:rsidR="000E67AF" w:rsidRPr="00203A6D">
        <w:rPr>
          <w:rFonts w:ascii="GHEA Grapalat" w:eastAsia="Times New Roman" w:hAnsi="GHEA Grapalat"/>
          <w:lang w:val="hy-AM" w:eastAsia="hy-AM"/>
        </w:rPr>
        <w:t>, Ադրբեջանի Հանրապետության</w:t>
      </w:r>
      <w:r w:rsidR="00280732"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Հողերի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քարտեզագրման հարցերով պետական կոմիտեի նախագահ պրն Մամմադովի 2012 թվականի մարտի 5</w:t>
      </w:r>
      <w:r w:rsidR="00495F1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ի հայտարարությունը, ըստ որի միայն </w:t>
      </w:r>
      <w:r w:rsidR="004B161F" w:rsidRPr="00203A6D">
        <w:rPr>
          <w:rFonts w:ascii="GHEA Grapalat" w:eastAsia="Times New Roman" w:hAnsi="GHEA Grapalat"/>
          <w:lang w:val="hy-AM" w:eastAsia="hy-AM"/>
        </w:rPr>
        <w:t>շ</w:t>
      </w:r>
      <w:r w:rsidR="000E67AF" w:rsidRPr="00203A6D">
        <w:rPr>
          <w:rFonts w:ascii="GHEA Grapalat" w:eastAsia="Times New Roman" w:hAnsi="GHEA Grapalat"/>
          <w:lang w:val="hy-AM" w:eastAsia="hy-AM"/>
        </w:rPr>
        <w:t xml:space="preserve">րջանների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քաղաքների </w:t>
      </w:r>
      <w:r w:rsidR="008E034B" w:rsidRPr="00203A6D">
        <w:rPr>
          <w:rFonts w:ascii="GHEA Grapalat" w:eastAsia="Times New Roman" w:hAnsi="GHEA Grapalat"/>
          <w:lang w:val="hy-AM" w:eastAsia="hy-AM"/>
        </w:rPr>
        <w:t>ժ</w:t>
      </w:r>
      <w:r w:rsidR="000E67AF" w:rsidRPr="00203A6D">
        <w:rPr>
          <w:rFonts w:ascii="GHEA Grapalat" w:eastAsia="Times New Roman" w:hAnsi="GHEA Grapalat"/>
          <w:lang w:val="hy-AM" w:eastAsia="hy-AM"/>
        </w:rPr>
        <w:t xml:space="preserve">ողովրդական պատգամավորների խորհրդի </w:t>
      </w:r>
      <w:r w:rsidR="004B161F" w:rsidRPr="00203A6D">
        <w:rPr>
          <w:rFonts w:ascii="GHEA Grapalat" w:eastAsia="Times New Roman" w:hAnsi="GHEA Grapalat"/>
          <w:lang w:val="hy-AM" w:eastAsia="hy-AM"/>
        </w:rPr>
        <w:t>գ</w:t>
      </w:r>
      <w:r w:rsidR="000E67AF" w:rsidRPr="00203A6D">
        <w:rPr>
          <w:rFonts w:ascii="GHEA Grapalat" w:eastAsia="Times New Roman" w:hAnsi="GHEA Grapalat"/>
          <w:lang w:val="hy-AM" w:eastAsia="hy-AM"/>
        </w:rPr>
        <w:t xml:space="preserve">ործադիր կոմիտեն </w:t>
      </w:r>
      <w:r w:rsidR="00117348" w:rsidRPr="00203A6D">
        <w:rPr>
          <w:rFonts w:ascii="GHEA Grapalat" w:eastAsia="Times New Roman" w:hAnsi="GHEA Grapalat"/>
          <w:lang w:val="hy-AM" w:eastAsia="hy-AM"/>
        </w:rPr>
        <w:t>իրավունք ուներ</w:t>
      </w:r>
      <w:r w:rsidR="000E67AF" w:rsidRPr="00203A6D">
        <w:rPr>
          <w:rFonts w:ascii="GHEA Grapalat" w:eastAsia="Times New Roman" w:hAnsi="GHEA Grapalat"/>
          <w:lang w:val="hy-AM" w:eastAsia="hy-AM"/>
        </w:rPr>
        <w:t xml:space="preserve"> </w:t>
      </w:r>
      <w:r w:rsidR="00B97B5C" w:rsidRPr="00203A6D">
        <w:rPr>
          <w:rFonts w:ascii="GHEA Grapalat" w:eastAsia="Times New Roman" w:hAnsi="GHEA Grapalat"/>
          <w:lang w:val="hy-AM" w:eastAsia="hy-AM"/>
        </w:rPr>
        <w:t>հող հատկացնել</w:t>
      </w:r>
      <w:r w:rsidR="00117348" w:rsidRPr="00203A6D">
        <w:rPr>
          <w:rFonts w:ascii="GHEA Grapalat" w:eastAsia="Times New Roman" w:hAnsi="GHEA Grapalat"/>
          <w:lang w:val="hy-AM" w:eastAsia="hy-AM"/>
        </w:rPr>
        <w:t>ու</w:t>
      </w:r>
      <w:r w:rsidR="00B97B5C" w:rsidRPr="00203A6D">
        <w:rPr>
          <w:rFonts w:ascii="GHEA Grapalat" w:eastAsia="Times New Roman" w:hAnsi="GHEA Grapalat"/>
          <w:lang w:val="hy-AM" w:eastAsia="hy-AM"/>
        </w:rPr>
        <w:t xml:space="preserve">՝ </w:t>
      </w:r>
      <w:r w:rsidR="000E67AF" w:rsidRPr="00203A6D">
        <w:rPr>
          <w:rFonts w:ascii="GHEA Grapalat" w:eastAsia="Times New Roman" w:hAnsi="GHEA Grapalat"/>
          <w:lang w:val="hy-AM" w:eastAsia="hy-AM"/>
        </w:rPr>
        <w:t>Ադրբեջանական ԽՍՀ</w:t>
      </w:r>
      <w:r w:rsidR="00495F1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ի Հող</w:t>
      </w:r>
      <w:r w:rsidR="00B97B5C" w:rsidRPr="00203A6D">
        <w:rPr>
          <w:rFonts w:ascii="GHEA Grapalat" w:eastAsia="Times New Roman" w:hAnsi="GHEA Grapalat"/>
          <w:lang w:val="hy-AM" w:eastAsia="hy-AM"/>
        </w:rPr>
        <w:t>ային</w:t>
      </w:r>
      <w:r w:rsidR="000E67AF" w:rsidRPr="00203A6D">
        <w:rPr>
          <w:rFonts w:ascii="GHEA Grapalat" w:eastAsia="Times New Roman" w:hAnsi="GHEA Grapalat"/>
          <w:lang w:val="hy-AM" w:eastAsia="hy-AM"/>
        </w:rPr>
        <w:t xml:space="preserve"> օրենսգրք</w:t>
      </w:r>
      <w:r w:rsidR="00B97B5C" w:rsidRPr="00203A6D">
        <w:rPr>
          <w:rFonts w:ascii="GHEA Grapalat" w:eastAsia="Times New Roman" w:hAnsi="GHEA Grapalat"/>
          <w:lang w:val="hy-AM" w:eastAsia="hy-AM"/>
        </w:rPr>
        <w:t>ի համաձայն</w:t>
      </w:r>
      <w:r w:rsidR="000E67AF" w:rsidRPr="00203A6D">
        <w:rPr>
          <w:rFonts w:ascii="GHEA Grapalat" w:eastAsia="Times New Roman" w:hAnsi="GHEA Grapalat"/>
          <w:lang w:val="hy-AM" w:eastAsia="hy-AM"/>
        </w:rPr>
        <w:t>։</w:t>
      </w:r>
    </w:p>
    <w:p w:rsidR="003C16BB" w:rsidRDefault="003C16BB" w:rsidP="00203A6D">
      <w:pPr>
        <w:widowControl w:val="0"/>
        <w:tabs>
          <w:tab w:val="left" w:pos="1134"/>
        </w:tabs>
        <w:spacing w:after="160" w:line="360" w:lineRule="auto"/>
        <w:ind w:firstLine="567"/>
        <w:jc w:val="both"/>
        <w:rPr>
          <w:rFonts w:ascii="GHEA Grapalat" w:eastAsia="Times New Roman" w:hAnsi="GHEA Grapalat"/>
          <w:lang w:val="hy-AM" w:eastAsia="hy-AM"/>
        </w:rPr>
      </w:pPr>
    </w:p>
    <w:p w:rsidR="000C18A2" w:rsidRPr="00203A6D" w:rsidRDefault="000C18A2" w:rsidP="00203A6D">
      <w:pPr>
        <w:widowControl w:val="0"/>
        <w:tabs>
          <w:tab w:val="left" w:pos="1134"/>
        </w:tabs>
        <w:spacing w:after="160" w:line="360" w:lineRule="auto"/>
        <w:ind w:firstLine="567"/>
        <w:jc w:val="both"/>
        <w:rPr>
          <w:rFonts w:ascii="GHEA Grapalat" w:eastAsia="Times New Roman" w:hAnsi="GHEA Grapalat"/>
          <w:lang w:val="hy-AM" w:eastAsia="hy-AM"/>
        </w:rPr>
      </w:pPr>
    </w:p>
    <w:p w:rsidR="000E67AF" w:rsidRPr="00203A6D" w:rsidRDefault="000E67AF" w:rsidP="004A6ED8">
      <w:pPr>
        <w:widowControl w:val="0"/>
        <w:tabs>
          <w:tab w:val="left" w:pos="1418"/>
        </w:tabs>
        <w:spacing w:after="160" w:line="360" w:lineRule="auto"/>
        <w:ind w:left="284" w:firstLine="567"/>
        <w:jc w:val="both"/>
        <w:rPr>
          <w:rFonts w:ascii="GHEA Grapalat" w:eastAsia="Times New Roman" w:hAnsi="GHEA Grapalat"/>
          <w:b/>
          <w:bCs/>
          <w:color w:val="000000"/>
          <w:lang w:val="hy-AM" w:eastAsia="hy-AM"/>
        </w:rPr>
      </w:pPr>
      <w:r w:rsidRPr="00203A6D">
        <w:rPr>
          <w:rFonts w:ascii="GHEA Grapalat" w:eastAsia="Times New Roman" w:hAnsi="GHEA Grapalat"/>
          <w:b/>
          <w:bCs/>
          <w:color w:val="000000"/>
          <w:lang w:val="hy-AM" w:eastAsia="hy-AM"/>
        </w:rPr>
        <w:t>Դ.</w:t>
      </w:r>
      <w:r w:rsidR="003C16BB" w:rsidRPr="00203A6D">
        <w:rPr>
          <w:rFonts w:ascii="GHEA Grapalat" w:eastAsia="Times New Roman" w:hAnsi="GHEA Grapalat"/>
          <w:b/>
          <w:bCs/>
          <w:color w:val="000000"/>
          <w:lang w:val="hy-AM" w:eastAsia="hy-AM"/>
        </w:rPr>
        <w:tab/>
      </w:r>
      <w:r w:rsidRPr="000C18A2">
        <w:rPr>
          <w:rFonts w:ascii="GHEA Grapalat" w:eastAsia="Times New Roman" w:hAnsi="GHEA Grapalat"/>
          <w:b/>
          <w:lang w:val="hy-AM" w:eastAsia="hy-AM"/>
        </w:rPr>
        <w:t>Գյուլիստանում</w:t>
      </w:r>
      <w:r w:rsidR="003C2987" w:rsidRPr="00203A6D">
        <w:rPr>
          <w:rFonts w:ascii="GHEA Grapalat" w:eastAsia="Times New Roman" w:hAnsi="GHEA Grapalat"/>
          <w:b/>
          <w:bCs/>
          <w:color w:val="000000"/>
          <w:lang w:val="hy-AM" w:eastAsia="hy-AM"/>
        </w:rPr>
        <w:t xml:space="preserve"> տիրող իրավիճակը</w:t>
      </w:r>
    </w:p>
    <w:p w:rsidR="000E67AF" w:rsidRPr="00203A6D" w:rsidRDefault="00632D71" w:rsidP="000C18A2">
      <w:pPr>
        <w:widowControl w:val="0"/>
        <w:tabs>
          <w:tab w:val="left" w:pos="1134"/>
        </w:tabs>
        <w:spacing w:after="160" w:line="336"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43</w:t>
      </w:r>
      <w:r w:rsidR="00FB68CA" w:rsidRPr="00203A6D">
        <w:rPr>
          <w:rFonts w:ascii="GHEA Grapalat" w:eastAsia="Times New Roman" w:hAnsi="GHEA Grapalat"/>
          <w:lang w:val="hy-AM" w:eastAsia="hy-AM"/>
        </w:rPr>
        <w:t>.</w:t>
      </w:r>
      <w:r w:rsidR="003C16BB" w:rsidRPr="00203A6D">
        <w:rPr>
          <w:rFonts w:ascii="GHEA Grapalat" w:eastAsia="Times New Roman" w:hAnsi="GHEA Grapalat"/>
          <w:lang w:val="hy-AM" w:eastAsia="hy-AM"/>
        </w:rPr>
        <w:tab/>
      </w:r>
      <w:r w:rsidR="000E67AF" w:rsidRPr="00203A6D">
        <w:rPr>
          <w:rFonts w:ascii="GHEA Grapalat" w:eastAsia="Times New Roman" w:hAnsi="GHEA Grapalat"/>
          <w:lang w:val="hy-AM" w:eastAsia="hy-AM"/>
        </w:rPr>
        <w:t xml:space="preserve">Գյուլիստանում </w:t>
      </w:r>
      <w:r w:rsidR="008E02EB" w:rsidRPr="00203A6D">
        <w:rPr>
          <w:rFonts w:ascii="GHEA Grapalat" w:eastAsia="Times New Roman" w:hAnsi="GHEA Grapalat"/>
          <w:lang w:val="hy-AM" w:eastAsia="hy-AM"/>
        </w:rPr>
        <w:t xml:space="preserve">ներկա </w:t>
      </w:r>
      <w:r w:rsidR="000E67AF" w:rsidRPr="00203A6D">
        <w:rPr>
          <w:rFonts w:ascii="GHEA Grapalat" w:eastAsia="Times New Roman" w:hAnsi="GHEA Grapalat"/>
          <w:lang w:val="hy-AM" w:eastAsia="hy-AM"/>
        </w:rPr>
        <w:t xml:space="preserve">իրավիճակի </w:t>
      </w:r>
      <w:r w:rsidR="008E02EB" w:rsidRPr="00203A6D">
        <w:rPr>
          <w:rFonts w:ascii="GHEA Grapalat" w:eastAsia="Times New Roman" w:hAnsi="GHEA Grapalat"/>
          <w:lang w:val="hy-AM" w:eastAsia="hy-AM"/>
        </w:rPr>
        <w:t>վերաբերյալ</w:t>
      </w:r>
      <w:r w:rsidR="000E67AF" w:rsidRPr="00203A6D">
        <w:rPr>
          <w:rFonts w:ascii="GHEA Grapalat" w:eastAsia="Times New Roman" w:hAnsi="GHEA Grapalat"/>
          <w:lang w:val="hy-AM" w:eastAsia="hy-AM"/>
        </w:rPr>
        <w:t xml:space="preserve"> կողմերի դիրքորոշումներ</w:t>
      </w:r>
      <w:r w:rsidR="00864444" w:rsidRPr="00203A6D">
        <w:rPr>
          <w:rFonts w:ascii="GHEA Grapalat" w:eastAsia="Times New Roman" w:hAnsi="GHEA Grapalat"/>
          <w:lang w:val="hy-AM" w:eastAsia="hy-AM"/>
        </w:rPr>
        <w:t>ը</w:t>
      </w:r>
      <w:r w:rsidR="008E02EB" w:rsidRPr="00203A6D">
        <w:rPr>
          <w:rFonts w:ascii="GHEA Grapalat" w:eastAsia="Times New Roman" w:hAnsi="GHEA Grapalat"/>
          <w:lang w:val="hy-AM" w:eastAsia="hy-AM"/>
        </w:rPr>
        <w:t xml:space="preserve"> նույնպես</w:t>
      </w:r>
      <w:r w:rsidR="000E67AF" w:rsidRPr="00203A6D">
        <w:rPr>
          <w:rFonts w:ascii="GHEA Grapalat" w:eastAsia="Times New Roman" w:hAnsi="GHEA Grapalat"/>
          <w:lang w:val="hy-AM" w:eastAsia="hy-AM"/>
        </w:rPr>
        <w:t xml:space="preserve"> տարբեր</w:t>
      </w:r>
      <w:r w:rsidR="008E02EB" w:rsidRPr="00203A6D">
        <w:rPr>
          <w:rFonts w:ascii="GHEA Grapalat" w:eastAsia="Times New Roman" w:hAnsi="GHEA Grapalat"/>
          <w:lang w:val="hy-AM" w:eastAsia="hy-AM"/>
        </w:rPr>
        <w:t>վում են</w:t>
      </w:r>
      <w:r w:rsidR="000E67AF" w:rsidRPr="00203A6D">
        <w:rPr>
          <w:rFonts w:ascii="GHEA Grapalat" w:eastAsia="Times New Roman" w:hAnsi="GHEA Grapalat"/>
          <w:lang w:val="hy-AM" w:eastAsia="hy-AM"/>
        </w:rPr>
        <w:t>։ Խնդրի վերաբերյալ փաստ</w:t>
      </w:r>
      <w:r w:rsidR="00C87893" w:rsidRPr="00203A6D">
        <w:rPr>
          <w:rFonts w:ascii="GHEA Grapalat" w:eastAsia="Times New Roman" w:hAnsi="GHEA Grapalat"/>
          <w:lang w:val="hy-AM" w:eastAsia="hy-AM"/>
        </w:rPr>
        <w:t>արկն</w:t>
      </w:r>
      <w:r w:rsidR="000E67AF" w:rsidRPr="00203A6D">
        <w:rPr>
          <w:rFonts w:ascii="GHEA Grapalat" w:eastAsia="Times New Roman" w:hAnsi="GHEA Grapalat"/>
          <w:lang w:val="hy-AM" w:eastAsia="hy-AM"/>
        </w:rPr>
        <w:t>եր է ներկայացրել նա</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w:t>
      </w:r>
      <w:r w:rsidR="00485BE0" w:rsidRPr="00203A6D">
        <w:rPr>
          <w:rFonts w:ascii="GHEA Grapalat" w:eastAsia="Times New Roman" w:hAnsi="GHEA Grapalat"/>
          <w:lang w:val="hy-AM" w:eastAsia="hy-AM"/>
        </w:rPr>
        <w:t>որպես երրորդ կողմ ներգրավված</w:t>
      </w:r>
      <w:r w:rsidR="00DF509D" w:rsidRPr="00203A6D">
        <w:rPr>
          <w:rFonts w:ascii="GHEA Grapalat" w:eastAsia="Times New Roman" w:hAnsi="GHEA Grapalat"/>
          <w:lang w:val="hy-AM" w:eastAsia="hy-AM"/>
        </w:rPr>
        <w:t>՝</w:t>
      </w:r>
      <w:r w:rsidR="00485BE0" w:rsidRPr="00203A6D">
        <w:rPr>
          <w:rFonts w:ascii="GHEA Grapalat" w:eastAsia="Times New Roman" w:hAnsi="GHEA Grapalat"/>
          <w:lang w:val="hy-AM" w:eastAsia="hy-AM"/>
        </w:rPr>
        <w:t xml:space="preserve"> </w:t>
      </w:r>
      <w:r w:rsidR="000E67AF" w:rsidRPr="00203A6D">
        <w:rPr>
          <w:rFonts w:ascii="GHEA Grapalat" w:eastAsia="Times New Roman" w:hAnsi="GHEA Grapalat"/>
          <w:lang w:val="hy-AM" w:eastAsia="hy-AM"/>
        </w:rPr>
        <w:t>Հայաստանի կառավարությունը։</w:t>
      </w:r>
    </w:p>
    <w:p w:rsidR="003C16BB" w:rsidRPr="00203A6D" w:rsidRDefault="003C16BB" w:rsidP="000C18A2">
      <w:pPr>
        <w:widowControl w:val="0"/>
        <w:spacing w:after="160" w:line="336" w:lineRule="auto"/>
        <w:ind w:firstLine="567"/>
        <w:jc w:val="both"/>
        <w:rPr>
          <w:rFonts w:ascii="GHEA Grapalat" w:eastAsia="Times New Roman" w:hAnsi="GHEA Grapalat"/>
          <w:lang w:val="hy-AM" w:eastAsia="hy-AM"/>
        </w:rPr>
      </w:pPr>
    </w:p>
    <w:p w:rsidR="000E67AF" w:rsidRPr="00203A6D" w:rsidRDefault="000E67AF" w:rsidP="000C18A2">
      <w:pPr>
        <w:widowControl w:val="0"/>
        <w:tabs>
          <w:tab w:val="left" w:pos="1701"/>
        </w:tabs>
        <w:spacing w:after="160" w:line="336" w:lineRule="auto"/>
        <w:ind w:left="567" w:firstLine="567"/>
        <w:rPr>
          <w:rFonts w:ascii="GHEA Grapalat" w:eastAsia="Times New Roman" w:hAnsi="GHEA Grapalat"/>
          <w:bCs/>
          <w:i/>
          <w:color w:val="000000"/>
          <w:lang w:val="hy-AM" w:eastAsia="hy-AM"/>
        </w:rPr>
      </w:pPr>
      <w:r w:rsidRPr="00203A6D">
        <w:rPr>
          <w:rFonts w:ascii="GHEA Grapalat" w:eastAsia="Times New Roman" w:hAnsi="GHEA Grapalat"/>
          <w:bCs/>
          <w:i/>
          <w:color w:val="000000"/>
          <w:lang w:val="hy-AM" w:eastAsia="hy-AM"/>
        </w:rPr>
        <w:t>1.</w:t>
      </w:r>
      <w:r w:rsidR="003C16BB" w:rsidRPr="00203A6D">
        <w:rPr>
          <w:rFonts w:ascii="GHEA Grapalat" w:eastAsia="Times New Roman" w:hAnsi="GHEA Grapalat"/>
          <w:bCs/>
          <w:i/>
          <w:color w:val="000000"/>
          <w:lang w:val="hy-AM" w:eastAsia="hy-AM"/>
        </w:rPr>
        <w:tab/>
      </w:r>
      <w:r w:rsidRPr="00203A6D">
        <w:rPr>
          <w:rFonts w:ascii="GHEA Grapalat" w:eastAsia="Times New Roman" w:hAnsi="GHEA Grapalat"/>
          <w:bCs/>
          <w:i/>
          <w:color w:val="000000"/>
          <w:lang w:val="hy-AM" w:eastAsia="hy-AM"/>
        </w:rPr>
        <w:t>Կողմերի փաստարկները</w:t>
      </w:r>
    </w:p>
    <w:p w:rsidR="000E67AF" w:rsidRPr="00203A6D" w:rsidRDefault="000E67AF" w:rsidP="000C18A2">
      <w:pPr>
        <w:widowControl w:val="0"/>
        <w:tabs>
          <w:tab w:val="left" w:pos="1985"/>
        </w:tabs>
        <w:spacing w:after="160" w:line="336" w:lineRule="auto"/>
        <w:ind w:left="851" w:firstLine="567"/>
        <w:jc w:val="both"/>
        <w:rPr>
          <w:rFonts w:ascii="GHEA Grapalat" w:eastAsia="Times New Roman" w:hAnsi="GHEA Grapalat"/>
          <w:b/>
          <w:bCs/>
          <w:iCs/>
          <w:color w:val="000000"/>
          <w:lang w:val="hy-AM" w:eastAsia="hy-AM"/>
        </w:rPr>
      </w:pPr>
      <w:r w:rsidRPr="00203A6D">
        <w:rPr>
          <w:rFonts w:ascii="GHEA Grapalat" w:eastAsia="Times New Roman" w:hAnsi="GHEA Grapalat"/>
          <w:b/>
          <w:bCs/>
          <w:iCs/>
          <w:color w:val="000000"/>
          <w:lang w:val="hy-AM" w:eastAsia="hy-AM"/>
        </w:rPr>
        <w:t>ա)</w:t>
      </w:r>
      <w:r w:rsidR="003C16BB" w:rsidRPr="00203A6D">
        <w:rPr>
          <w:rFonts w:ascii="GHEA Grapalat" w:eastAsia="Times New Roman" w:hAnsi="GHEA Grapalat"/>
          <w:b/>
          <w:bCs/>
          <w:iCs/>
          <w:color w:val="000000"/>
          <w:lang w:val="hy-AM" w:eastAsia="hy-AM"/>
        </w:rPr>
        <w:tab/>
      </w:r>
      <w:r w:rsidRPr="00203A6D">
        <w:rPr>
          <w:rFonts w:ascii="GHEA Grapalat" w:eastAsia="Times New Roman" w:hAnsi="GHEA Grapalat"/>
          <w:b/>
          <w:bCs/>
          <w:iCs/>
          <w:color w:val="000000"/>
          <w:lang w:val="hy-AM" w:eastAsia="hy-AM"/>
        </w:rPr>
        <w:t>Դիմումատուն</w:t>
      </w:r>
    </w:p>
    <w:p w:rsidR="000E67AF" w:rsidRPr="00203A6D" w:rsidRDefault="0058510B" w:rsidP="000C18A2">
      <w:pPr>
        <w:widowControl w:val="0"/>
        <w:tabs>
          <w:tab w:val="left" w:pos="1134"/>
        </w:tabs>
        <w:spacing w:after="160" w:line="336"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44</w:t>
      </w:r>
      <w:r w:rsidR="00FB68CA" w:rsidRPr="00203A6D">
        <w:rPr>
          <w:rFonts w:ascii="GHEA Grapalat" w:eastAsia="Times New Roman" w:hAnsi="GHEA Grapalat"/>
          <w:lang w:val="hy-AM" w:eastAsia="hy-AM"/>
        </w:rPr>
        <w:t>.</w:t>
      </w:r>
      <w:r w:rsidR="003C16BB" w:rsidRPr="00203A6D">
        <w:rPr>
          <w:rFonts w:ascii="GHEA Grapalat" w:eastAsia="Times New Roman" w:hAnsi="GHEA Grapalat"/>
          <w:lang w:val="hy-AM" w:eastAsia="hy-AM"/>
        </w:rPr>
        <w:tab/>
      </w:r>
      <w:r w:rsidR="000E67AF" w:rsidRPr="00203A6D">
        <w:rPr>
          <w:rFonts w:ascii="GHEA Grapalat" w:eastAsia="Times New Roman" w:hAnsi="GHEA Grapalat"/>
          <w:lang w:val="hy-AM" w:eastAsia="hy-AM"/>
        </w:rPr>
        <w:t xml:space="preserve">Ինչ վերաբերում է Գյուլիստանում </w:t>
      </w:r>
      <w:r w:rsidR="00E5449C" w:rsidRPr="00203A6D">
        <w:rPr>
          <w:rFonts w:ascii="GHEA Grapalat" w:eastAsia="Times New Roman" w:hAnsi="GHEA Grapalat"/>
          <w:lang w:val="hy-AM" w:eastAsia="hy-AM"/>
        </w:rPr>
        <w:t xml:space="preserve">տիրող </w:t>
      </w:r>
      <w:r w:rsidR="000E67AF" w:rsidRPr="00203A6D">
        <w:rPr>
          <w:rFonts w:ascii="GHEA Grapalat" w:eastAsia="Times New Roman" w:hAnsi="GHEA Grapalat"/>
          <w:lang w:val="hy-AM" w:eastAsia="hy-AM"/>
        </w:rPr>
        <w:t xml:space="preserve">իրավիճակին, </w:t>
      </w:r>
      <w:r w:rsidR="00280732" w:rsidRPr="00203A6D">
        <w:rPr>
          <w:rFonts w:ascii="GHEA Grapalat" w:eastAsia="Times New Roman" w:hAnsi="GHEA Grapalat"/>
          <w:lang w:val="hy-AM" w:eastAsia="hy-AM"/>
        </w:rPr>
        <w:t xml:space="preserve">ապա </w:t>
      </w:r>
      <w:r w:rsidR="000E67AF" w:rsidRPr="00203A6D">
        <w:rPr>
          <w:rFonts w:ascii="GHEA Grapalat" w:eastAsia="Times New Roman" w:hAnsi="GHEA Grapalat"/>
          <w:lang w:val="hy-AM" w:eastAsia="hy-AM"/>
        </w:rPr>
        <w:t>դիմումատուն պնդել է, որ Ադրբեջանի Հանրապետությունը վերահսկել է գյուղը, ինչպես նա</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գյուղում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դրա ծայրամասերում դիրքեր</w:t>
      </w:r>
      <w:r w:rsidR="00C079B6" w:rsidRPr="00203A6D">
        <w:rPr>
          <w:rFonts w:ascii="GHEA Grapalat" w:eastAsia="Times New Roman" w:hAnsi="GHEA Grapalat"/>
          <w:lang w:val="hy-AM" w:eastAsia="hy-AM"/>
        </w:rPr>
        <w:t xml:space="preserve"> է ունեցել</w:t>
      </w:r>
      <w:r w:rsidR="000E67AF" w:rsidRPr="00203A6D">
        <w:rPr>
          <w:rFonts w:ascii="GHEA Grapalat" w:eastAsia="Times New Roman" w:hAnsi="GHEA Grapalat"/>
          <w:lang w:val="hy-AM" w:eastAsia="hy-AM"/>
        </w:rPr>
        <w:t>։ Ըստ</w:t>
      </w:r>
      <w:r w:rsidR="000C18A2">
        <w:rPr>
          <w:rFonts w:ascii="Courier New" w:eastAsia="Times New Roman" w:hAnsi="Courier New" w:cs="Courier New"/>
          <w:lang w:val="hy-AM" w:eastAsia="hy-AM"/>
        </w:rPr>
        <w:t> </w:t>
      </w:r>
      <w:r w:rsidR="000E67AF" w:rsidRPr="00203A6D">
        <w:rPr>
          <w:rFonts w:ascii="GHEA Grapalat" w:eastAsia="Times New Roman" w:hAnsi="GHEA Grapalat"/>
          <w:lang w:val="hy-AM" w:eastAsia="hy-AM"/>
        </w:rPr>
        <w:t>դիմումատուի</w:t>
      </w:r>
      <w:r w:rsidR="00280732"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w:t>
      </w:r>
      <w:r w:rsidR="00280732" w:rsidRPr="00203A6D">
        <w:rPr>
          <w:rFonts w:ascii="GHEA Grapalat" w:eastAsia="Times New Roman" w:hAnsi="GHEA Grapalat"/>
          <w:lang w:val="hy-AM" w:eastAsia="hy-AM"/>
        </w:rPr>
        <w:t>առկա չէր որ</w:t>
      </w:r>
      <w:r w:rsidR="00203A6D">
        <w:rPr>
          <w:rFonts w:ascii="GHEA Grapalat" w:eastAsia="Times New Roman" w:hAnsi="GHEA Grapalat"/>
          <w:lang w:val="hy-AM" w:eastAsia="hy-AM"/>
        </w:rPr>
        <w:t>եւ</w:t>
      </w:r>
      <w:r w:rsidR="00280732" w:rsidRPr="00203A6D">
        <w:rPr>
          <w:rFonts w:ascii="GHEA Grapalat" w:eastAsia="Times New Roman" w:hAnsi="GHEA Grapalat"/>
          <w:lang w:val="hy-AM" w:eastAsia="hy-AM"/>
        </w:rPr>
        <w:t>է</w:t>
      </w:r>
      <w:r w:rsidR="000E67AF" w:rsidRPr="00203A6D">
        <w:rPr>
          <w:rFonts w:ascii="GHEA Grapalat" w:eastAsia="Times New Roman" w:hAnsi="GHEA Grapalat"/>
          <w:lang w:val="hy-AM" w:eastAsia="hy-AM"/>
        </w:rPr>
        <w:t xml:space="preserve"> ապացույց</w:t>
      </w:r>
      <w:r w:rsidR="008A0329" w:rsidRPr="00203A6D">
        <w:rPr>
          <w:rFonts w:ascii="GHEA Grapalat" w:eastAsia="Times New Roman" w:hAnsi="GHEA Grapalat"/>
          <w:lang w:val="hy-AM" w:eastAsia="hy-AM"/>
        </w:rPr>
        <w:t xml:space="preserve"> այն մասին</w:t>
      </w:r>
      <w:r w:rsidR="000E67AF" w:rsidRPr="00203A6D">
        <w:rPr>
          <w:rFonts w:ascii="GHEA Grapalat" w:eastAsia="Times New Roman" w:hAnsi="GHEA Grapalat"/>
          <w:lang w:val="hy-AM" w:eastAsia="hy-AM"/>
        </w:rPr>
        <w:t xml:space="preserve">, որ Գյուլիստանը եղել է ադրբեջանական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ԼՂՀ զորքերի միջ</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շփման գծ</w:t>
      </w:r>
      <w:r w:rsidR="008A0329" w:rsidRPr="00203A6D">
        <w:rPr>
          <w:rFonts w:ascii="GHEA Grapalat" w:eastAsia="Times New Roman" w:hAnsi="GHEA Grapalat"/>
          <w:lang w:val="hy-AM" w:eastAsia="hy-AM"/>
        </w:rPr>
        <w:t>ում</w:t>
      </w:r>
      <w:r w:rsidR="000E67AF" w:rsidRPr="00203A6D">
        <w:rPr>
          <w:rFonts w:ascii="GHEA Grapalat" w:eastAsia="Times New Roman" w:hAnsi="GHEA Grapalat"/>
          <w:lang w:val="hy-AM" w:eastAsia="hy-AM"/>
        </w:rPr>
        <w:t xml:space="preserve">, ինչպես պնդում էր պատասխանող </w:t>
      </w:r>
      <w:r w:rsidR="00891D79" w:rsidRPr="00203A6D">
        <w:rPr>
          <w:rFonts w:ascii="GHEA Grapalat" w:eastAsia="Times New Roman" w:hAnsi="GHEA Grapalat"/>
          <w:lang w:val="hy-AM" w:eastAsia="hy-AM"/>
        </w:rPr>
        <w:t>Կ</w:t>
      </w:r>
      <w:r w:rsidR="000E67AF" w:rsidRPr="00203A6D">
        <w:rPr>
          <w:rFonts w:ascii="GHEA Grapalat" w:eastAsia="Times New Roman" w:hAnsi="GHEA Grapalat"/>
          <w:lang w:val="hy-AM" w:eastAsia="hy-AM"/>
        </w:rPr>
        <w:t>առավարությունը։</w:t>
      </w:r>
    </w:p>
    <w:p w:rsidR="000E67AF" w:rsidRPr="00203A6D" w:rsidRDefault="0058510B" w:rsidP="000C18A2">
      <w:pPr>
        <w:widowControl w:val="0"/>
        <w:tabs>
          <w:tab w:val="left" w:pos="1134"/>
        </w:tabs>
        <w:spacing w:after="160" w:line="336"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lastRenderedPageBreak/>
        <w:t>45</w:t>
      </w:r>
      <w:r w:rsidR="00FB68CA" w:rsidRPr="00203A6D">
        <w:rPr>
          <w:rFonts w:ascii="GHEA Grapalat" w:eastAsia="Times New Roman" w:hAnsi="GHEA Grapalat"/>
          <w:lang w:val="hy-AM" w:eastAsia="hy-AM"/>
        </w:rPr>
        <w:t>.</w:t>
      </w:r>
      <w:r w:rsidR="003C16BB" w:rsidRPr="00203A6D">
        <w:rPr>
          <w:rFonts w:ascii="GHEA Grapalat" w:eastAsia="Times New Roman" w:hAnsi="GHEA Grapalat"/>
          <w:lang w:val="hy-AM" w:eastAsia="hy-AM"/>
        </w:rPr>
        <w:tab/>
      </w:r>
      <w:r w:rsidR="000E67AF" w:rsidRPr="00203A6D">
        <w:rPr>
          <w:rFonts w:ascii="GHEA Grapalat" w:eastAsia="Times New Roman" w:hAnsi="GHEA Grapalat"/>
          <w:lang w:val="hy-AM" w:eastAsia="hy-AM"/>
        </w:rPr>
        <w:t xml:space="preserve">Ընդունելիության մասին որոշման կայացմանը նախորդող վարույթում դիմումատուն ներկայացրել է ԼՂՀ զինված ուժերի անանուն ավագ </w:t>
      </w:r>
      <w:r w:rsidR="00FB68CA" w:rsidRPr="00203A6D">
        <w:rPr>
          <w:rFonts w:ascii="GHEA Grapalat" w:eastAsia="Times New Roman" w:hAnsi="GHEA Grapalat"/>
          <w:lang w:val="hy-AM" w:eastAsia="hy-AM"/>
        </w:rPr>
        <w:t>ծառայողի</w:t>
      </w:r>
      <w:r w:rsidR="000E67AF" w:rsidRPr="00203A6D">
        <w:rPr>
          <w:rFonts w:ascii="GHEA Grapalat" w:eastAsia="Times New Roman" w:hAnsi="GHEA Grapalat"/>
          <w:lang w:val="hy-AM" w:eastAsia="hy-AM"/>
        </w:rPr>
        <w:t xml:space="preserve"> 2010 թվականի օգոստոսի 11</w:t>
      </w:r>
      <w:r w:rsidR="00495F1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ի գրավոր հայտարարությունը, ըստ որի Գյուլիստանը </w:t>
      </w:r>
      <w:r w:rsidR="006427E3" w:rsidRPr="00203A6D">
        <w:rPr>
          <w:rFonts w:ascii="GHEA Grapalat" w:hAnsi="GHEA Grapalat"/>
          <w:i/>
          <w:lang w:val="hy-AM"/>
        </w:rPr>
        <w:t>de facto</w:t>
      </w:r>
      <w:r w:rsidR="006427E3" w:rsidRPr="00203A6D" w:rsidDel="006427E3">
        <w:rPr>
          <w:rFonts w:ascii="GHEA Grapalat" w:eastAsia="Times New Roman" w:hAnsi="GHEA Grapalat"/>
          <w:lang w:val="hy-AM" w:eastAsia="hy-AM"/>
        </w:rPr>
        <w:t xml:space="preserve"> </w:t>
      </w:r>
      <w:r w:rsidR="00FB68CA" w:rsidRPr="00203A6D">
        <w:rPr>
          <w:rFonts w:ascii="GHEA Grapalat" w:eastAsia="Times New Roman" w:hAnsi="GHEA Grapalat"/>
          <w:lang w:val="hy-AM" w:eastAsia="hy-AM"/>
        </w:rPr>
        <w:t>(</w:t>
      </w:r>
      <w:r w:rsidR="006427E3" w:rsidRPr="00203A6D">
        <w:rPr>
          <w:rFonts w:ascii="GHEA Grapalat" w:eastAsia="Times New Roman" w:hAnsi="GHEA Grapalat"/>
          <w:lang w:val="hy-AM" w:eastAsia="hy-AM"/>
        </w:rPr>
        <w:t>փաստացի</w:t>
      </w:r>
      <w:r w:rsidR="00FB68CA" w:rsidRPr="00203A6D">
        <w:rPr>
          <w:rFonts w:ascii="GHEA Grapalat" w:eastAsia="Times New Roman" w:hAnsi="GHEA Grapalat"/>
          <w:lang w:val="hy-AM" w:eastAsia="hy-AM"/>
        </w:rPr>
        <w:t xml:space="preserve">) </w:t>
      </w:r>
      <w:r w:rsidR="000E67AF" w:rsidRPr="00203A6D">
        <w:rPr>
          <w:rFonts w:ascii="GHEA Grapalat" w:eastAsia="Times New Roman" w:hAnsi="GHEA Grapalat"/>
          <w:lang w:val="hy-AM" w:eastAsia="hy-AM"/>
        </w:rPr>
        <w:t>եղել է ադրբեջանական ռազմական ուժերի վերահսկողության տակ (տե՛ս ստոր</w:t>
      </w:r>
      <w:r w:rsidR="00203A6D">
        <w:rPr>
          <w:rFonts w:ascii="GHEA Grapalat" w:eastAsia="Times New Roman" w:hAnsi="GHEA Grapalat"/>
          <w:lang w:val="hy-AM" w:eastAsia="hy-AM"/>
        </w:rPr>
        <w:t>եւ</w:t>
      </w:r>
      <w:r w:rsidR="00050803"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w:t>
      </w:r>
      <w:r w:rsidR="00630C5C" w:rsidRPr="00203A6D">
        <w:rPr>
          <w:rFonts w:ascii="GHEA Grapalat" w:hAnsi="GHEA Grapalat"/>
          <w:lang w:val="hy-AM"/>
        </w:rPr>
        <w:t>51</w:t>
      </w:r>
      <w:r w:rsidR="00056ED7" w:rsidRPr="00203A6D">
        <w:rPr>
          <w:rFonts w:ascii="GHEA Grapalat" w:hAnsi="GHEA Grapalat"/>
          <w:lang w:val="hy-AM"/>
        </w:rPr>
        <w:t>-</w:t>
      </w:r>
      <w:r w:rsidR="00E5449C" w:rsidRPr="00203A6D">
        <w:rPr>
          <w:rFonts w:ascii="GHEA Grapalat" w:hAnsi="GHEA Grapalat"/>
          <w:lang w:val="hy-AM"/>
        </w:rPr>
        <w:t>րդ</w:t>
      </w:r>
      <w:r w:rsidR="000E67AF" w:rsidRPr="00203A6D">
        <w:rPr>
          <w:rFonts w:ascii="GHEA Grapalat" w:eastAsia="Times New Roman" w:hAnsi="GHEA Grapalat"/>
          <w:lang w:val="hy-AM" w:eastAsia="hy-AM"/>
        </w:rPr>
        <w:t xml:space="preserve">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w:t>
      </w:r>
      <w:r w:rsidR="00630C5C" w:rsidRPr="00203A6D">
        <w:rPr>
          <w:rFonts w:ascii="GHEA Grapalat" w:hAnsi="GHEA Grapalat"/>
          <w:lang w:val="hy-AM"/>
        </w:rPr>
        <w:t>58</w:t>
      </w:r>
      <w:r w:rsidR="00056ED7" w:rsidRPr="00203A6D">
        <w:rPr>
          <w:rFonts w:ascii="GHEA Grapalat" w:hAnsi="GHEA Grapalat"/>
          <w:lang w:val="hy-AM"/>
        </w:rPr>
        <w:t>-րդ</w:t>
      </w:r>
      <w:r w:rsidR="000E67AF" w:rsidRPr="00203A6D">
        <w:rPr>
          <w:rFonts w:ascii="GHEA Grapalat" w:eastAsia="Times New Roman" w:hAnsi="GHEA Grapalat"/>
          <w:lang w:val="hy-AM" w:eastAsia="hy-AM"/>
        </w:rPr>
        <w:t xml:space="preserve"> պարբերությունները)։ Ավելին, դիմումատուն պնդել է, որ համագյուղացիները բազմաթիվ առիթներով փորձել են վերադառնալ Գյուլիստան, բայց չեն կարողացել մուտք գործել գյուղ, քանի որ նրանց </w:t>
      </w:r>
      <w:r w:rsidR="00E20D3B" w:rsidRPr="00203A6D">
        <w:rPr>
          <w:rFonts w:ascii="GHEA Grapalat" w:eastAsia="Times New Roman" w:hAnsi="GHEA Grapalat"/>
          <w:lang w:val="hy-AM" w:eastAsia="hy-AM"/>
        </w:rPr>
        <w:t xml:space="preserve">վրա </w:t>
      </w:r>
      <w:r w:rsidR="000E67AF" w:rsidRPr="00203A6D">
        <w:rPr>
          <w:rFonts w:ascii="GHEA Grapalat" w:eastAsia="Times New Roman" w:hAnsi="GHEA Grapalat"/>
          <w:lang w:val="hy-AM" w:eastAsia="hy-AM"/>
        </w:rPr>
        <w:t>կարող էին կրակել ադրբեջանական ուժերը։</w:t>
      </w:r>
    </w:p>
    <w:p w:rsidR="003C16BB" w:rsidRPr="00203A6D" w:rsidRDefault="003C16BB" w:rsidP="00203A6D">
      <w:pPr>
        <w:widowControl w:val="0"/>
        <w:tabs>
          <w:tab w:val="left" w:pos="1134"/>
        </w:tabs>
        <w:spacing w:after="160" w:line="360" w:lineRule="auto"/>
        <w:ind w:firstLine="567"/>
        <w:jc w:val="both"/>
        <w:rPr>
          <w:rFonts w:ascii="GHEA Grapalat" w:eastAsia="Times New Roman" w:hAnsi="GHEA Grapalat"/>
          <w:lang w:val="hy-AM" w:eastAsia="hy-AM"/>
        </w:rPr>
      </w:pPr>
    </w:p>
    <w:p w:rsidR="000E67AF" w:rsidRPr="00203A6D" w:rsidRDefault="000E67AF" w:rsidP="000C18A2">
      <w:pPr>
        <w:widowControl w:val="0"/>
        <w:tabs>
          <w:tab w:val="left" w:pos="1985"/>
        </w:tabs>
        <w:spacing w:after="160" w:line="360" w:lineRule="auto"/>
        <w:ind w:left="851" w:firstLine="567"/>
        <w:jc w:val="both"/>
        <w:rPr>
          <w:rFonts w:ascii="GHEA Grapalat" w:eastAsia="Times New Roman" w:hAnsi="GHEA Grapalat"/>
          <w:b/>
          <w:bCs/>
          <w:iCs/>
          <w:color w:val="000000"/>
          <w:lang w:val="hy-AM" w:eastAsia="hy-AM"/>
        </w:rPr>
      </w:pPr>
      <w:r w:rsidRPr="00203A6D">
        <w:rPr>
          <w:rFonts w:ascii="GHEA Grapalat" w:eastAsia="Times New Roman" w:hAnsi="GHEA Grapalat"/>
          <w:b/>
          <w:bCs/>
          <w:iCs/>
          <w:color w:val="000000"/>
          <w:lang w:val="hy-AM" w:eastAsia="hy-AM"/>
        </w:rPr>
        <w:t>բ)</w:t>
      </w:r>
      <w:r w:rsidR="003C16BB" w:rsidRPr="00203A6D">
        <w:rPr>
          <w:rFonts w:ascii="GHEA Grapalat" w:eastAsia="Times New Roman" w:hAnsi="GHEA Grapalat"/>
          <w:b/>
          <w:bCs/>
          <w:iCs/>
          <w:color w:val="000000"/>
          <w:lang w:val="hy-AM" w:eastAsia="hy-AM"/>
        </w:rPr>
        <w:tab/>
      </w:r>
      <w:r w:rsidR="00A14243" w:rsidRPr="00203A6D">
        <w:rPr>
          <w:rFonts w:ascii="GHEA Grapalat" w:eastAsia="Times New Roman" w:hAnsi="GHEA Grapalat"/>
          <w:b/>
          <w:bCs/>
          <w:iCs/>
          <w:color w:val="000000"/>
          <w:lang w:val="hy-AM" w:eastAsia="hy-AM"/>
        </w:rPr>
        <w:t>Պատասխանող</w:t>
      </w:r>
      <w:r w:rsidRPr="00203A6D">
        <w:rPr>
          <w:rFonts w:ascii="GHEA Grapalat" w:eastAsia="Times New Roman" w:hAnsi="GHEA Grapalat"/>
          <w:b/>
          <w:bCs/>
          <w:iCs/>
          <w:color w:val="000000"/>
          <w:lang w:val="hy-AM" w:eastAsia="hy-AM"/>
        </w:rPr>
        <w:t xml:space="preserve"> </w:t>
      </w:r>
      <w:r w:rsidR="00891D79" w:rsidRPr="00203A6D">
        <w:rPr>
          <w:rFonts w:ascii="GHEA Grapalat" w:eastAsia="Times New Roman" w:hAnsi="GHEA Grapalat"/>
          <w:b/>
          <w:bCs/>
          <w:iCs/>
          <w:color w:val="000000"/>
          <w:lang w:val="hy-AM" w:eastAsia="hy-AM"/>
        </w:rPr>
        <w:t>Կ</w:t>
      </w:r>
      <w:r w:rsidRPr="00203A6D">
        <w:rPr>
          <w:rFonts w:ascii="GHEA Grapalat" w:eastAsia="Times New Roman" w:hAnsi="GHEA Grapalat"/>
          <w:b/>
          <w:bCs/>
          <w:iCs/>
          <w:color w:val="000000"/>
          <w:lang w:val="hy-AM" w:eastAsia="hy-AM"/>
        </w:rPr>
        <w:t>առավարությունը</w:t>
      </w:r>
    </w:p>
    <w:p w:rsidR="000E67AF" w:rsidRPr="00203A6D" w:rsidRDefault="0058510B"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46</w:t>
      </w:r>
      <w:r w:rsidR="00FB68CA" w:rsidRPr="00203A6D">
        <w:rPr>
          <w:rFonts w:ascii="GHEA Grapalat" w:eastAsia="Times New Roman" w:hAnsi="GHEA Grapalat"/>
          <w:lang w:val="hy-AM" w:eastAsia="hy-AM"/>
        </w:rPr>
        <w:t>.</w:t>
      </w:r>
      <w:r w:rsidR="003C16BB" w:rsidRPr="00203A6D">
        <w:rPr>
          <w:rFonts w:ascii="GHEA Grapalat" w:eastAsia="Times New Roman" w:hAnsi="GHEA Grapalat"/>
          <w:lang w:val="hy-AM" w:eastAsia="hy-AM"/>
        </w:rPr>
        <w:tab/>
      </w:r>
      <w:r w:rsidR="000E67AF" w:rsidRPr="00203A6D">
        <w:rPr>
          <w:rFonts w:ascii="GHEA Grapalat" w:eastAsia="Times New Roman" w:hAnsi="GHEA Grapalat"/>
          <w:lang w:val="hy-AM" w:eastAsia="hy-AM"/>
        </w:rPr>
        <w:t>Կառավարությունը վարույթի ընթացքում ընդունե</w:t>
      </w:r>
      <w:r w:rsidR="00FB68CA" w:rsidRPr="00203A6D">
        <w:rPr>
          <w:rFonts w:ascii="GHEA Grapalat" w:eastAsia="Times New Roman" w:hAnsi="GHEA Grapalat"/>
          <w:lang w:val="hy-AM" w:eastAsia="hy-AM"/>
        </w:rPr>
        <w:t>լ է</w:t>
      </w:r>
      <w:r w:rsidR="000E67AF" w:rsidRPr="00203A6D">
        <w:rPr>
          <w:rFonts w:ascii="GHEA Grapalat" w:eastAsia="Times New Roman" w:hAnsi="GHEA Grapalat"/>
          <w:lang w:val="hy-AM" w:eastAsia="hy-AM"/>
        </w:rPr>
        <w:t>, որ Գյուլիստանը գտնվում էր Ադրբեջանի Հանրապետության</w:t>
      </w:r>
      <w:r w:rsidR="00070EC5"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միջազգայնորեն ճանաչված տարածքում։</w:t>
      </w:r>
    </w:p>
    <w:p w:rsidR="000E67AF" w:rsidRPr="00203A6D" w:rsidRDefault="0058510B"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47</w:t>
      </w:r>
      <w:r w:rsidR="00FB68CA" w:rsidRPr="00203A6D">
        <w:rPr>
          <w:rFonts w:ascii="GHEA Grapalat" w:eastAsia="Times New Roman" w:hAnsi="GHEA Grapalat"/>
          <w:lang w:val="hy-AM" w:eastAsia="hy-AM"/>
        </w:rPr>
        <w:t>.</w:t>
      </w:r>
      <w:r w:rsidR="003C16BB" w:rsidRPr="00203A6D">
        <w:rPr>
          <w:rFonts w:ascii="GHEA Grapalat" w:eastAsia="Times New Roman" w:hAnsi="GHEA Grapalat"/>
          <w:lang w:val="hy-AM" w:eastAsia="hy-AM"/>
        </w:rPr>
        <w:tab/>
      </w:r>
      <w:r w:rsidR="000E67AF" w:rsidRPr="00203A6D">
        <w:rPr>
          <w:rFonts w:ascii="GHEA Grapalat" w:eastAsia="Times New Roman" w:hAnsi="GHEA Grapalat"/>
          <w:lang w:val="hy-AM" w:eastAsia="hy-AM"/>
        </w:rPr>
        <w:t>Ընդունելիության մասին որոշման կայացումից առաջ ներկայացված փաստա</w:t>
      </w:r>
      <w:r w:rsidR="0019594F" w:rsidRPr="00203A6D">
        <w:rPr>
          <w:rFonts w:ascii="GHEA Grapalat" w:eastAsia="Times New Roman" w:hAnsi="GHEA Grapalat"/>
          <w:lang w:val="hy-AM" w:eastAsia="hy-AM"/>
        </w:rPr>
        <w:t>րկներ</w:t>
      </w:r>
      <w:r w:rsidR="000E67AF" w:rsidRPr="00203A6D">
        <w:rPr>
          <w:rFonts w:ascii="GHEA Grapalat" w:eastAsia="Times New Roman" w:hAnsi="GHEA Grapalat"/>
          <w:lang w:val="hy-AM" w:eastAsia="hy-AM"/>
        </w:rPr>
        <w:t>ում Կառավարությունը պնդել էր, որ Գյուլիստանը ֆիզիկապես գտնվ</w:t>
      </w:r>
      <w:r w:rsidR="00E5449C" w:rsidRPr="00203A6D">
        <w:rPr>
          <w:rFonts w:ascii="GHEA Grapalat" w:eastAsia="Times New Roman" w:hAnsi="GHEA Grapalat"/>
          <w:lang w:val="hy-AM" w:eastAsia="hy-AM"/>
        </w:rPr>
        <w:t>ել</w:t>
      </w:r>
      <w:r w:rsidR="000E67AF" w:rsidRPr="00203A6D">
        <w:rPr>
          <w:rFonts w:ascii="GHEA Grapalat" w:eastAsia="Times New Roman" w:hAnsi="GHEA Grapalat"/>
          <w:lang w:val="hy-AM" w:eastAsia="hy-AM"/>
        </w:rPr>
        <w:t xml:space="preserve"> է ադրբեջանական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հայկական զորքերի շփման գծ</w:t>
      </w:r>
      <w:r w:rsidR="00E370BD" w:rsidRPr="00203A6D">
        <w:rPr>
          <w:rFonts w:ascii="GHEA Grapalat" w:eastAsia="Times New Roman" w:hAnsi="GHEA Grapalat"/>
          <w:lang w:val="hy-AM" w:eastAsia="hy-AM"/>
        </w:rPr>
        <w:t>ում</w:t>
      </w:r>
      <w:r w:rsidR="000E67AF" w:rsidRPr="00203A6D">
        <w:rPr>
          <w:rFonts w:ascii="GHEA Grapalat" w:eastAsia="Times New Roman" w:hAnsi="GHEA Grapalat"/>
          <w:lang w:val="hy-AM" w:eastAsia="hy-AM"/>
        </w:rPr>
        <w:t xml:space="preserve">, </w:t>
      </w:r>
      <w:r w:rsidR="0019594F" w:rsidRPr="00203A6D">
        <w:rPr>
          <w:rFonts w:ascii="GHEA Grapalat" w:eastAsia="Times New Roman" w:hAnsi="GHEA Grapalat"/>
          <w:lang w:val="hy-AM" w:eastAsia="hy-AM"/>
        </w:rPr>
        <w:t>ինչը</w:t>
      </w:r>
      <w:r w:rsidR="000E67AF" w:rsidRPr="00203A6D">
        <w:rPr>
          <w:rFonts w:ascii="GHEA Grapalat" w:eastAsia="Times New Roman" w:hAnsi="GHEA Grapalat"/>
          <w:lang w:val="hy-AM" w:eastAsia="hy-AM"/>
        </w:rPr>
        <w:t xml:space="preserve"> հաստատվել է </w:t>
      </w:r>
      <w:r w:rsidR="0019594F" w:rsidRPr="00203A6D">
        <w:rPr>
          <w:rFonts w:ascii="GHEA Grapalat" w:eastAsia="Times New Roman" w:hAnsi="GHEA Grapalat"/>
          <w:lang w:val="hy-AM" w:eastAsia="hy-AM"/>
        </w:rPr>
        <w:t xml:space="preserve">Հրադադարի մասին </w:t>
      </w:r>
      <w:r w:rsidR="000E67AF" w:rsidRPr="00203A6D">
        <w:rPr>
          <w:rFonts w:ascii="GHEA Grapalat" w:eastAsia="Times New Roman" w:hAnsi="GHEA Grapalat"/>
          <w:lang w:val="hy-AM" w:eastAsia="hy-AM"/>
        </w:rPr>
        <w:t>1994 թվականի մայիսի</w:t>
      </w:r>
      <w:r w:rsidR="0019594F" w:rsidRPr="00203A6D">
        <w:rPr>
          <w:rFonts w:ascii="GHEA Grapalat" w:eastAsia="Times New Roman" w:hAnsi="GHEA Grapalat"/>
          <w:lang w:val="hy-AM" w:eastAsia="hy-AM"/>
        </w:rPr>
        <w:t xml:space="preserve"> համաձայնագրով</w:t>
      </w:r>
      <w:r w:rsidR="000E67AF" w:rsidRPr="00203A6D">
        <w:rPr>
          <w:rFonts w:ascii="GHEA Grapalat" w:eastAsia="Times New Roman" w:hAnsi="GHEA Grapalat"/>
          <w:lang w:val="hy-AM" w:eastAsia="hy-AM"/>
        </w:rPr>
        <w:t xml:space="preserve">։ Գյուղը դատարկված էր, իսկ շփման գիծը պահպանվում էր յուրաքանչյուր կողմում զինված ուժերի տեղակայմամբ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ականների լայնածավալ</w:t>
      </w:r>
      <w:r w:rsidR="00DB1516" w:rsidRPr="00203A6D">
        <w:rPr>
          <w:rFonts w:ascii="GHEA Grapalat" w:eastAsia="Times New Roman" w:hAnsi="GHEA Grapalat"/>
          <w:lang w:val="hy-AM" w:eastAsia="hy-AM"/>
        </w:rPr>
        <w:t xml:space="preserve"> </w:t>
      </w:r>
      <w:r w:rsidR="000E67AF" w:rsidRPr="00203A6D">
        <w:rPr>
          <w:rFonts w:ascii="GHEA Grapalat" w:eastAsia="Times New Roman" w:hAnsi="GHEA Grapalat"/>
          <w:lang w:val="hy-AM" w:eastAsia="hy-AM"/>
        </w:rPr>
        <w:t>օգտագործմամբ։ Հետ</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աբար, պատասխանող </w:t>
      </w:r>
      <w:r w:rsidR="00891D79" w:rsidRPr="00203A6D">
        <w:rPr>
          <w:rFonts w:ascii="GHEA Grapalat" w:eastAsia="Times New Roman" w:hAnsi="GHEA Grapalat"/>
          <w:lang w:val="hy-AM" w:eastAsia="hy-AM"/>
        </w:rPr>
        <w:t>Կ</w:t>
      </w:r>
      <w:r w:rsidR="000E67AF" w:rsidRPr="00203A6D">
        <w:rPr>
          <w:rFonts w:ascii="GHEA Grapalat" w:eastAsia="Times New Roman" w:hAnsi="GHEA Grapalat"/>
          <w:lang w:val="hy-AM" w:eastAsia="hy-AM"/>
        </w:rPr>
        <w:t xml:space="preserve">առավարությունը չէր կարող ունենալ տարածքի նկատմամբ վերահսկողություն կամ </w:t>
      </w:r>
      <w:r w:rsidR="003C527D" w:rsidRPr="00203A6D">
        <w:rPr>
          <w:rFonts w:ascii="GHEA Grapalat" w:eastAsia="Times New Roman" w:hAnsi="GHEA Grapalat"/>
          <w:lang w:val="hy-AM" w:eastAsia="hy-AM"/>
        </w:rPr>
        <w:t>մուտք ունենալու հնարավորություն</w:t>
      </w:r>
      <w:r w:rsidR="000E67AF" w:rsidRPr="00203A6D">
        <w:rPr>
          <w:rFonts w:ascii="GHEA Grapalat" w:eastAsia="Times New Roman" w:hAnsi="GHEA Grapalat"/>
          <w:lang w:val="hy-AM" w:eastAsia="hy-AM"/>
        </w:rPr>
        <w:t>։</w:t>
      </w:r>
    </w:p>
    <w:p w:rsidR="000E67AF" w:rsidRDefault="0058510B"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48</w:t>
      </w:r>
      <w:r w:rsidR="00FB68CA" w:rsidRPr="00203A6D">
        <w:rPr>
          <w:rFonts w:ascii="GHEA Grapalat" w:eastAsia="Times New Roman" w:hAnsi="GHEA Grapalat"/>
          <w:lang w:val="hy-AM" w:eastAsia="hy-AM"/>
        </w:rPr>
        <w:t>.</w:t>
      </w:r>
      <w:r w:rsidR="003C16BB" w:rsidRPr="00203A6D">
        <w:rPr>
          <w:rFonts w:ascii="GHEA Grapalat" w:eastAsia="Times New Roman" w:hAnsi="GHEA Grapalat"/>
          <w:lang w:val="hy-AM" w:eastAsia="hy-AM"/>
        </w:rPr>
        <w:tab/>
      </w:r>
      <w:r w:rsidR="000E67AF" w:rsidRPr="00203A6D">
        <w:rPr>
          <w:rFonts w:ascii="GHEA Grapalat" w:eastAsia="Times New Roman" w:hAnsi="GHEA Grapalat"/>
          <w:lang w:val="hy-AM" w:eastAsia="hy-AM"/>
        </w:rPr>
        <w:t>Ընդունելիության մասին որոշման կայացումից հետո ներկայացված փաստա</w:t>
      </w:r>
      <w:r w:rsidR="00904BF5" w:rsidRPr="00203A6D">
        <w:rPr>
          <w:rFonts w:ascii="GHEA Grapalat" w:eastAsia="Times New Roman" w:hAnsi="GHEA Grapalat"/>
          <w:lang w:val="hy-AM" w:eastAsia="hy-AM"/>
        </w:rPr>
        <w:t>րկներում</w:t>
      </w:r>
      <w:r w:rsidR="000E67AF" w:rsidRPr="00203A6D">
        <w:rPr>
          <w:rFonts w:ascii="GHEA Grapalat" w:eastAsia="Times New Roman" w:hAnsi="GHEA Grapalat"/>
          <w:lang w:val="hy-AM" w:eastAsia="hy-AM"/>
        </w:rPr>
        <w:t xml:space="preserve"> </w:t>
      </w:r>
      <w:r w:rsidR="00135C5A" w:rsidRPr="00203A6D">
        <w:rPr>
          <w:rFonts w:ascii="GHEA Grapalat" w:eastAsia="Times New Roman" w:hAnsi="GHEA Grapalat"/>
          <w:lang w:val="hy-AM" w:eastAsia="hy-AM"/>
        </w:rPr>
        <w:t>Կ</w:t>
      </w:r>
      <w:r w:rsidR="000E67AF" w:rsidRPr="00203A6D">
        <w:rPr>
          <w:rFonts w:ascii="GHEA Grapalat" w:eastAsia="Times New Roman" w:hAnsi="GHEA Grapalat"/>
          <w:lang w:val="hy-AM" w:eastAsia="hy-AM"/>
        </w:rPr>
        <w:t>առավարությունը նշե</w:t>
      </w:r>
      <w:r w:rsidR="00025B6C" w:rsidRPr="00203A6D">
        <w:rPr>
          <w:rFonts w:ascii="GHEA Grapalat" w:eastAsia="Times New Roman" w:hAnsi="GHEA Grapalat"/>
          <w:lang w:val="hy-AM" w:eastAsia="hy-AM"/>
        </w:rPr>
        <w:t xml:space="preserve">լ </w:t>
      </w:r>
      <w:r w:rsidR="00712C50" w:rsidRPr="00203A6D">
        <w:rPr>
          <w:rFonts w:ascii="GHEA Grapalat" w:eastAsia="Times New Roman" w:hAnsi="GHEA Grapalat"/>
          <w:lang w:val="hy-AM" w:eastAsia="hy-AM"/>
        </w:rPr>
        <w:t>է</w:t>
      </w:r>
      <w:r w:rsidR="000E67AF" w:rsidRPr="00203A6D">
        <w:rPr>
          <w:rFonts w:ascii="GHEA Grapalat" w:eastAsia="Times New Roman" w:hAnsi="GHEA Grapalat"/>
          <w:lang w:val="hy-AM" w:eastAsia="hy-AM"/>
        </w:rPr>
        <w:t xml:space="preserve">, որ </w:t>
      </w:r>
      <w:r w:rsidR="003C527D" w:rsidRPr="00203A6D">
        <w:rPr>
          <w:rFonts w:ascii="GHEA Grapalat" w:eastAsia="Times New Roman" w:hAnsi="GHEA Grapalat"/>
          <w:lang w:val="hy-AM" w:eastAsia="hy-AM"/>
        </w:rPr>
        <w:t xml:space="preserve">այն </w:t>
      </w:r>
      <w:r w:rsidR="000E67AF" w:rsidRPr="00203A6D">
        <w:rPr>
          <w:rFonts w:ascii="GHEA Grapalat" w:eastAsia="Times New Roman" w:hAnsi="GHEA Grapalat"/>
          <w:lang w:val="hy-AM" w:eastAsia="hy-AM"/>
        </w:rPr>
        <w:t>գյուղի նկատմամբ չ</w:t>
      </w:r>
      <w:r w:rsidR="00904BF5" w:rsidRPr="00203A6D">
        <w:rPr>
          <w:rFonts w:ascii="GHEA Grapalat" w:eastAsia="Times New Roman" w:hAnsi="GHEA Grapalat"/>
          <w:lang w:val="hy-AM" w:eastAsia="hy-AM"/>
        </w:rPr>
        <w:t>ի</w:t>
      </w:r>
      <w:r w:rsidR="000E67AF" w:rsidRPr="00203A6D">
        <w:rPr>
          <w:rFonts w:ascii="GHEA Grapalat" w:eastAsia="Times New Roman" w:hAnsi="GHEA Grapalat"/>
          <w:lang w:val="hy-AM" w:eastAsia="hy-AM"/>
        </w:rPr>
        <w:t xml:space="preserve"> ունեցել բավականաչափ վերահսկողություն։ Անդրադառնալով Գորանբոյի շրջանում ծառայած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Գյուլիստանում իրավիճակի վերաբերյալ հայտարարություններ արած մի շարք զինծառայողների հայտարարություններին (տե՛ս ստոր</w:t>
      </w:r>
      <w:r w:rsidR="00203A6D">
        <w:rPr>
          <w:rFonts w:ascii="GHEA Grapalat" w:eastAsia="Times New Roman" w:hAnsi="GHEA Grapalat"/>
          <w:lang w:val="hy-AM" w:eastAsia="hy-AM"/>
        </w:rPr>
        <w:t>եւ</w:t>
      </w:r>
      <w:r w:rsidR="00050803"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w:t>
      </w:r>
      <w:r w:rsidR="00630C5C" w:rsidRPr="00203A6D">
        <w:rPr>
          <w:rFonts w:ascii="GHEA Grapalat" w:hAnsi="GHEA Grapalat"/>
          <w:lang w:val="hy-AM"/>
        </w:rPr>
        <w:t>62</w:t>
      </w:r>
      <w:r w:rsidR="000102ED" w:rsidRPr="00203A6D">
        <w:rPr>
          <w:rFonts w:ascii="GHEA Grapalat" w:hAnsi="GHEA Grapalat"/>
          <w:lang w:val="hy-AM"/>
        </w:rPr>
        <w:t>-րդ</w:t>
      </w:r>
      <w:r w:rsidR="000E67AF" w:rsidRPr="00203A6D">
        <w:rPr>
          <w:rFonts w:ascii="GHEA Grapalat" w:eastAsia="Times New Roman" w:hAnsi="GHEA Grapalat"/>
          <w:lang w:val="hy-AM" w:eastAsia="hy-AM"/>
        </w:rPr>
        <w:t xml:space="preserve"> պարբերությունը)</w:t>
      </w:r>
      <w:r w:rsidR="00135C5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նրանք</w:t>
      </w:r>
      <w:r w:rsidR="00135C5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մասնավորապես</w:t>
      </w:r>
      <w:r w:rsidR="00135C5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նշե</w:t>
      </w:r>
      <w:r w:rsidR="00FB68CA" w:rsidRPr="00203A6D">
        <w:rPr>
          <w:rFonts w:ascii="GHEA Grapalat" w:eastAsia="Times New Roman" w:hAnsi="GHEA Grapalat"/>
          <w:lang w:val="hy-AM" w:eastAsia="hy-AM"/>
        </w:rPr>
        <w:t>լ են</w:t>
      </w:r>
      <w:r w:rsidR="000E67AF" w:rsidRPr="00203A6D">
        <w:rPr>
          <w:rFonts w:ascii="GHEA Grapalat" w:eastAsia="Times New Roman" w:hAnsi="GHEA Grapalat"/>
          <w:lang w:val="hy-AM" w:eastAsia="hy-AM"/>
        </w:rPr>
        <w:t>, որ Ին</w:t>
      </w:r>
      <w:r w:rsidR="006701D0" w:rsidRPr="00203A6D">
        <w:rPr>
          <w:rFonts w:ascii="GHEA Grapalat" w:eastAsia="Times New Roman" w:hAnsi="GHEA Grapalat"/>
          <w:lang w:val="hy-AM" w:eastAsia="hy-AM"/>
        </w:rPr>
        <w:t>ջ</w:t>
      </w:r>
      <w:r w:rsidR="000E67AF" w:rsidRPr="00203A6D">
        <w:rPr>
          <w:rFonts w:ascii="GHEA Grapalat" w:eastAsia="Times New Roman" w:hAnsi="GHEA Grapalat"/>
          <w:lang w:val="hy-AM" w:eastAsia="hy-AM"/>
        </w:rPr>
        <w:t xml:space="preserve">աչայ գետի </w:t>
      </w:r>
      <w:r w:rsidR="000E67AF" w:rsidRPr="00203A6D">
        <w:rPr>
          <w:rFonts w:ascii="GHEA Grapalat" w:eastAsia="Times New Roman" w:hAnsi="GHEA Grapalat"/>
          <w:lang w:val="hy-AM" w:eastAsia="hy-AM"/>
        </w:rPr>
        <w:lastRenderedPageBreak/>
        <w:t xml:space="preserve">հյուսիսային </w:t>
      </w:r>
      <w:r w:rsidR="003C527D" w:rsidRPr="00203A6D">
        <w:rPr>
          <w:rFonts w:ascii="GHEA Grapalat" w:eastAsia="Times New Roman" w:hAnsi="GHEA Grapalat"/>
          <w:lang w:val="hy-AM" w:eastAsia="hy-AM"/>
        </w:rPr>
        <w:t xml:space="preserve">ափին </w:t>
      </w:r>
      <w:r w:rsidR="000E67AF" w:rsidRPr="00203A6D">
        <w:rPr>
          <w:rFonts w:ascii="GHEA Grapalat" w:eastAsia="Times New Roman" w:hAnsi="GHEA Grapalat"/>
          <w:lang w:val="hy-AM" w:eastAsia="hy-AM"/>
        </w:rPr>
        <w:t>«</w:t>
      </w:r>
      <w:r w:rsidR="00FB68CA" w:rsidRPr="00203A6D">
        <w:rPr>
          <w:rFonts w:ascii="GHEA Grapalat" w:eastAsia="Times New Roman" w:hAnsi="GHEA Grapalat"/>
          <w:lang w:val="hy-AM" w:eastAsia="hy-AM"/>
        </w:rPr>
        <w:t>V</w:t>
      </w:r>
      <w:r w:rsidR="000E67AF" w:rsidRPr="00203A6D">
        <w:rPr>
          <w:rFonts w:ascii="GHEA Grapalat" w:eastAsia="Times New Roman" w:hAnsi="GHEA Grapalat"/>
          <w:lang w:val="hy-AM" w:eastAsia="hy-AM"/>
        </w:rPr>
        <w:t>»</w:t>
      </w:r>
      <w:r w:rsidR="00495F1A" w:rsidRPr="00203A6D">
        <w:rPr>
          <w:rFonts w:ascii="GHEA Grapalat" w:eastAsia="Times New Roman" w:hAnsi="GHEA Grapalat"/>
          <w:lang w:val="hy-AM" w:eastAsia="hy-AM"/>
        </w:rPr>
        <w:t>-</w:t>
      </w:r>
      <w:r w:rsidR="008F320B" w:rsidRPr="00203A6D">
        <w:rPr>
          <w:rFonts w:ascii="GHEA Grapalat" w:eastAsia="Times New Roman" w:hAnsi="GHEA Grapalat"/>
          <w:lang w:val="hy-AM" w:eastAsia="hy-AM"/>
        </w:rPr>
        <w:t>ա</w:t>
      </w:r>
      <w:r w:rsidR="000E67AF" w:rsidRPr="00203A6D">
        <w:rPr>
          <w:rFonts w:ascii="GHEA Grapalat" w:eastAsia="Times New Roman" w:hAnsi="GHEA Grapalat"/>
          <w:lang w:val="hy-AM" w:eastAsia="hy-AM"/>
        </w:rPr>
        <w:t>ձ</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դաշտավայրում գտնվող գյուղը եղել է շփման գծ</w:t>
      </w:r>
      <w:r w:rsidR="00E370BD" w:rsidRPr="00203A6D">
        <w:rPr>
          <w:rFonts w:ascii="GHEA Grapalat" w:eastAsia="Times New Roman" w:hAnsi="GHEA Grapalat"/>
          <w:lang w:val="hy-AM" w:eastAsia="hy-AM"/>
        </w:rPr>
        <w:t>ում</w:t>
      </w:r>
      <w:r w:rsidR="000E67AF" w:rsidRPr="00203A6D">
        <w:rPr>
          <w:rFonts w:ascii="GHEA Grapalat" w:eastAsia="Times New Roman" w:hAnsi="GHEA Grapalat"/>
          <w:lang w:val="hy-AM" w:eastAsia="hy-AM"/>
        </w:rPr>
        <w:t>, այսինքն՝ այն մի կողմից շրջապատ</w:t>
      </w:r>
      <w:r w:rsidR="000102ED" w:rsidRPr="00203A6D">
        <w:rPr>
          <w:rFonts w:ascii="GHEA Grapalat" w:eastAsia="Times New Roman" w:hAnsi="GHEA Grapalat"/>
          <w:lang w:val="hy-AM" w:eastAsia="hy-AM"/>
        </w:rPr>
        <w:t>ված է եղել</w:t>
      </w:r>
      <w:r w:rsidR="000E67AF" w:rsidRPr="00203A6D">
        <w:rPr>
          <w:rFonts w:ascii="GHEA Grapalat" w:eastAsia="Times New Roman" w:hAnsi="GHEA Grapalat"/>
          <w:lang w:val="hy-AM" w:eastAsia="hy-AM"/>
        </w:rPr>
        <w:t xml:space="preserve"> Ադրբեջանի զինված ուժեր</w:t>
      </w:r>
      <w:r w:rsidR="000102ED" w:rsidRPr="00203A6D">
        <w:rPr>
          <w:rFonts w:ascii="GHEA Grapalat" w:eastAsia="Times New Roman" w:hAnsi="GHEA Grapalat"/>
          <w:lang w:val="hy-AM" w:eastAsia="hy-AM"/>
        </w:rPr>
        <w:t>ով</w:t>
      </w:r>
      <w:r w:rsidR="000E67AF" w:rsidRPr="00203A6D">
        <w:rPr>
          <w:rFonts w:ascii="GHEA Grapalat" w:eastAsia="Times New Roman" w:hAnsi="GHEA Grapalat"/>
          <w:lang w:val="hy-AM" w:eastAsia="hy-AM"/>
        </w:rPr>
        <w:t xml:space="preserve"> </w:t>
      </w:r>
      <w:r w:rsidR="00FB68C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հյուսիսում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ար</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ելքում</w:t>
      </w:r>
      <w:r w:rsidR="00FB68C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իսկ մյուս կողմից՝ Հայաստանի զինված ուժեր</w:t>
      </w:r>
      <w:r w:rsidR="000102ED" w:rsidRPr="00203A6D">
        <w:rPr>
          <w:rFonts w:ascii="GHEA Grapalat" w:eastAsia="Times New Roman" w:hAnsi="GHEA Grapalat"/>
          <w:lang w:val="hy-AM" w:eastAsia="hy-AM"/>
        </w:rPr>
        <w:t>ով</w:t>
      </w:r>
      <w:r w:rsidR="000E67AF" w:rsidRPr="00203A6D">
        <w:rPr>
          <w:rFonts w:ascii="GHEA Grapalat" w:eastAsia="Times New Roman" w:hAnsi="GHEA Grapalat"/>
          <w:lang w:val="hy-AM" w:eastAsia="hy-AM"/>
        </w:rPr>
        <w:t xml:space="preserve"> </w:t>
      </w:r>
      <w:r w:rsidR="00FB68C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հարավում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ար</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մուտքում</w:t>
      </w:r>
      <w:r w:rsidR="00FB68C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Հայկական զինված ուժերը ռազմավարական առումով շահավետ դիրքեր են ունեցել գետի հարավում գտնվող ուղղաձիգ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անտառապատ լանջին, մինչդեռ գետի հյուսիսային </w:t>
      </w:r>
      <w:r w:rsidR="00E370BD" w:rsidRPr="00203A6D">
        <w:rPr>
          <w:rFonts w:ascii="GHEA Grapalat" w:eastAsia="Times New Roman" w:hAnsi="GHEA Grapalat"/>
          <w:lang w:val="hy-AM" w:eastAsia="hy-AM"/>
        </w:rPr>
        <w:t xml:space="preserve">ափին </w:t>
      </w:r>
      <w:r w:rsidR="000E67AF" w:rsidRPr="00203A6D">
        <w:rPr>
          <w:rFonts w:ascii="GHEA Grapalat" w:eastAsia="Times New Roman" w:hAnsi="GHEA Grapalat"/>
          <w:lang w:val="hy-AM" w:eastAsia="hy-AM"/>
        </w:rPr>
        <w:t xml:space="preserve">գտնվող ադրբեջանական դիրքերը </w:t>
      </w:r>
      <w:r w:rsidR="00E370BD" w:rsidRPr="00203A6D">
        <w:rPr>
          <w:rFonts w:ascii="GHEA Grapalat" w:eastAsia="Times New Roman" w:hAnsi="GHEA Grapalat"/>
          <w:lang w:val="hy-AM" w:eastAsia="hy-AM"/>
        </w:rPr>
        <w:t xml:space="preserve">տեղակայված </w:t>
      </w:r>
      <w:r w:rsidR="00712C50" w:rsidRPr="00203A6D">
        <w:rPr>
          <w:rFonts w:ascii="GHEA Grapalat" w:eastAsia="Times New Roman" w:hAnsi="GHEA Grapalat"/>
          <w:lang w:val="hy-AM" w:eastAsia="hy-AM"/>
        </w:rPr>
        <w:t>են եղել</w:t>
      </w:r>
      <w:r w:rsidR="000E67AF" w:rsidRPr="00203A6D">
        <w:rPr>
          <w:rFonts w:ascii="GHEA Grapalat" w:eastAsia="Times New Roman" w:hAnsi="GHEA Grapalat"/>
          <w:lang w:val="hy-AM" w:eastAsia="hy-AM"/>
        </w:rPr>
        <w:t xml:space="preserve"> ավելի ցածր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համեմատաբար բաց տարածքում։ Կառավարությունը պնդել է, որ Գյուլիստանը</w:t>
      </w:r>
      <w:r w:rsidR="00DE3195"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փաստորեն</w:t>
      </w:r>
      <w:r w:rsidR="00DE3195"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չի եղել որ</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է կողմի վերահսկողության տակ։ Այն վիճարկելի տարածք էր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w:t>
      </w:r>
      <w:r w:rsidR="00CC1AB3" w:rsidRPr="00203A6D">
        <w:rPr>
          <w:rFonts w:ascii="GHEA Grapalat" w:eastAsia="Times New Roman" w:hAnsi="GHEA Grapalat"/>
          <w:lang w:val="hy-AM" w:eastAsia="hy-AM"/>
        </w:rPr>
        <w:t xml:space="preserve">վտանգավոր՝ </w:t>
      </w:r>
      <w:r w:rsidR="000E67AF" w:rsidRPr="00203A6D">
        <w:rPr>
          <w:rFonts w:ascii="GHEA Grapalat" w:eastAsia="Times New Roman" w:hAnsi="GHEA Grapalat"/>
          <w:lang w:val="hy-AM" w:eastAsia="hy-AM"/>
        </w:rPr>
        <w:t>շրջա</w:t>
      </w:r>
      <w:r w:rsidR="003C2987" w:rsidRPr="00203A6D">
        <w:rPr>
          <w:rFonts w:ascii="GHEA Grapalat" w:eastAsia="Times New Roman" w:hAnsi="GHEA Grapalat"/>
          <w:lang w:val="hy-AM" w:eastAsia="hy-AM"/>
        </w:rPr>
        <w:t>կա միջավայրի</w:t>
      </w:r>
      <w:r w:rsidR="000E67AF" w:rsidRPr="00203A6D">
        <w:rPr>
          <w:rFonts w:ascii="GHEA Grapalat" w:eastAsia="Times New Roman" w:hAnsi="GHEA Grapalat"/>
          <w:lang w:val="hy-AM" w:eastAsia="hy-AM"/>
        </w:rPr>
        <w:t xml:space="preserve"> </w:t>
      </w:r>
      <w:r w:rsidR="003C2987" w:rsidRPr="00203A6D">
        <w:rPr>
          <w:rFonts w:ascii="GHEA Grapalat" w:eastAsia="Times New Roman" w:hAnsi="GHEA Grapalat"/>
          <w:lang w:val="hy-AM" w:eastAsia="hy-AM"/>
        </w:rPr>
        <w:t>համար</w:t>
      </w:r>
      <w:r w:rsidR="000E67AF" w:rsidRPr="00203A6D">
        <w:rPr>
          <w:rFonts w:ascii="GHEA Grapalat" w:eastAsia="Times New Roman" w:hAnsi="GHEA Grapalat"/>
          <w:lang w:val="hy-AM" w:eastAsia="hy-AM"/>
        </w:rPr>
        <w:t>։ Գյուղ</w:t>
      </w:r>
      <w:r w:rsidR="009E20EF" w:rsidRPr="00203A6D">
        <w:rPr>
          <w:rFonts w:ascii="GHEA Grapalat" w:eastAsia="Times New Roman" w:hAnsi="GHEA Grapalat"/>
          <w:lang w:val="hy-AM" w:eastAsia="hy-AM"/>
        </w:rPr>
        <w:t>ը</w:t>
      </w:r>
      <w:r w:rsidR="000E67AF" w:rsidRPr="00203A6D">
        <w:rPr>
          <w:rFonts w:ascii="GHEA Grapalat" w:eastAsia="Times New Roman" w:hAnsi="GHEA Grapalat"/>
          <w:lang w:val="hy-AM" w:eastAsia="hy-AM"/>
        </w:rPr>
        <w:t xml:space="preserve">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w:t>
      </w:r>
      <w:r w:rsidR="00DE3195" w:rsidRPr="00203A6D">
        <w:rPr>
          <w:rFonts w:ascii="GHEA Grapalat" w:eastAsia="Times New Roman" w:hAnsi="GHEA Grapalat"/>
          <w:lang w:val="hy-AM" w:eastAsia="hy-AM"/>
        </w:rPr>
        <w:t xml:space="preserve">դրա </w:t>
      </w:r>
      <w:r w:rsidR="000E67AF" w:rsidRPr="00203A6D">
        <w:rPr>
          <w:rFonts w:ascii="GHEA Grapalat" w:eastAsia="Times New Roman" w:hAnsi="GHEA Grapalat"/>
          <w:lang w:val="hy-AM" w:eastAsia="hy-AM"/>
        </w:rPr>
        <w:t>շրջակա</w:t>
      </w:r>
      <w:r w:rsidR="009E20EF" w:rsidRPr="00203A6D">
        <w:rPr>
          <w:rFonts w:ascii="GHEA Grapalat" w:eastAsia="Times New Roman" w:hAnsi="GHEA Grapalat"/>
          <w:lang w:val="hy-AM" w:eastAsia="hy-AM"/>
        </w:rPr>
        <w:t>յքը</w:t>
      </w:r>
      <w:r w:rsidR="000E67AF" w:rsidRPr="00203A6D">
        <w:rPr>
          <w:rFonts w:ascii="GHEA Grapalat" w:eastAsia="Times New Roman" w:hAnsi="GHEA Grapalat"/>
          <w:lang w:val="hy-AM" w:eastAsia="hy-AM"/>
        </w:rPr>
        <w:t xml:space="preserve"> </w:t>
      </w:r>
      <w:r w:rsidR="000E67AF" w:rsidRPr="000C18A2">
        <w:rPr>
          <w:rFonts w:ascii="GHEA Grapalat" w:eastAsia="Times New Roman" w:hAnsi="GHEA Grapalat"/>
          <w:spacing w:val="-4"/>
          <w:lang w:val="hy-AM" w:eastAsia="hy-AM"/>
        </w:rPr>
        <w:t>ական</w:t>
      </w:r>
      <w:r w:rsidR="009E20EF" w:rsidRPr="000C18A2">
        <w:rPr>
          <w:rFonts w:ascii="GHEA Grapalat" w:eastAsia="Times New Roman" w:hAnsi="GHEA Grapalat"/>
          <w:spacing w:val="-4"/>
          <w:lang w:val="hy-AM" w:eastAsia="hy-AM"/>
        </w:rPr>
        <w:t>ապատ</w:t>
      </w:r>
      <w:r w:rsidR="00061AF3" w:rsidRPr="000C18A2">
        <w:rPr>
          <w:rFonts w:ascii="GHEA Grapalat" w:eastAsia="Times New Roman" w:hAnsi="GHEA Grapalat"/>
          <w:spacing w:val="-4"/>
          <w:lang w:val="hy-AM" w:eastAsia="hy-AM"/>
        </w:rPr>
        <w:t>ված</w:t>
      </w:r>
      <w:r w:rsidR="009E20EF" w:rsidRPr="000C18A2">
        <w:rPr>
          <w:rFonts w:ascii="GHEA Grapalat" w:eastAsia="Times New Roman" w:hAnsi="GHEA Grapalat"/>
          <w:spacing w:val="-4"/>
          <w:lang w:val="hy-AM" w:eastAsia="hy-AM"/>
        </w:rPr>
        <w:t xml:space="preserve"> էին</w:t>
      </w:r>
      <w:r w:rsidR="000E67AF" w:rsidRPr="000C18A2">
        <w:rPr>
          <w:rFonts w:ascii="GHEA Grapalat" w:eastAsia="Times New Roman" w:hAnsi="GHEA Grapalat"/>
          <w:spacing w:val="-4"/>
          <w:lang w:val="hy-AM" w:eastAsia="hy-AM"/>
        </w:rPr>
        <w:t xml:space="preserve">։ Հաճախ են եղել հրադադարի </w:t>
      </w:r>
      <w:r w:rsidR="00FC11EF" w:rsidRPr="000C18A2">
        <w:rPr>
          <w:rFonts w:ascii="GHEA Grapalat" w:eastAsia="Times New Roman" w:hAnsi="GHEA Grapalat"/>
          <w:spacing w:val="-4"/>
          <w:lang w:val="hy-AM" w:eastAsia="hy-AM"/>
        </w:rPr>
        <w:t>մասին համաձայնագրի</w:t>
      </w:r>
      <w:r w:rsidR="000E67AF" w:rsidRPr="000C18A2">
        <w:rPr>
          <w:rFonts w:ascii="GHEA Grapalat" w:eastAsia="Times New Roman" w:hAnsi="GHEA Grapalat"/>
          <w:spacing w:val="-4"/>
          <w:lang w:val="hy-AM" w:eastAsia="hy-AM"/>
        </w:rPr>
        <w:t xml:space="preserve"> խախտումներ։ Տարածքում չ</w:t>
      </w:r>
      <w:r w:rsidR="00712C50" w:rsidRPr="000C18A2">
        <w:rPr>
          <w:rFonts w:ascii="GHEA Grapalat" w:eastAsia="Times New Roman" w:hAnsi="GHEA Grapalat"/>
          <w:spacing w:val="-4"/>
          <w:lang w:val="hy-AM" w:eastAsia="hy-AM"/>
        </w:rPr>
        <w:t>են եղել</w:t>
      </w:r>
      <w:r w:rsidR="000E67AF" w:rsidRPr="000C18A2">
        <w:rPr>
          <w:rFonts w:ascii="GHEA Grapalat" w:eastAsia="Times New Roman" w:hAnsi="GHEA Grapalat"/>
          <w:spacing w:val="-4"/>
          <w:lang w:val="hy-AM" w:eastAsia="hy-AM"/>
        </w:rPr>
        <w:t xml:space="preserve"> ապահով շենքեր, քանի որ գյուղ</w:t>
      </w:r>
      <w:r w:rsidR="00D54200" w:rsidRPr="000C18A2">
        <w:rPr>
          <w:rFonts w:ascii="GHEA Grapalat" w:eastAsia="Times New Roman" w:hAnsi="GHEA Grapalat"/>
          <w:spacing w:val="-4"/>
          <w:lang w:val="hy-AM" w:eastAsia="hy-AM"/>
        </w:rPr>
        <w:t>ն</w:t>
      </w:r>
      <w:r w:rsidR="000E67AF" w:rsidRPr="000C18A2">
        <w:rPr>
          <w:rFonts w:ascii="GHEA Grapalat" w:eastAsia="Times New Roman" w:hAnsi="GHEA Grapalat"/>
          <w:spacing w:val="-4"/>
          <w:lang w:val="hy-AM" w:eastAsia="hy-AM"/>
        </w:rPr>
        <w:t xml:space="preserve"> </w:t>
      </w:r>
      <w:r w:rsidR="00D54200" w:rsidRPr="000C18A2">
        <w:rPr>
          <w:rFonts w:ascii="GHEA Grapalat" w:eastAsia="Times New Roman" w:hAnsi="GHEA Grapalat"/>
          <w:spacing w:val="-4"/>
          <w:lang w:val="hy-AM" w:eastAsia="hy-AM"/>
        </w:rPr>
        <w:t>ավերված</w:t>
      </w:r>
      <w:r w:rsidR="000E67AF" w:rsidRPr="00203A6D">
        <w:rPr>
          <w:rFonts w:ascii="GHEA Grapalat" w:eastAsia="Times New Roman" w:hAnsi="GHEA Grapalat"/>
          <w:lang w:val="hy-AM" w:eastAsia="hy-AM"/>
        </w:rPr>
        <w:t xml:space="preserve"> էր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դատարկվ</w:t>
      </w:r>
      <w:r w:rsidR="00712C50" w:rsidRPr="00203A6D">
        <w:rPr>
          <w:rFonts w:ascii="GHEA Grapalat" w:eastAsia="Times New Roman" w:hAnsi="GHEA Grapalat"/>
          <w:lang w:val="hy-AM" w:eastAsia="hy-AM"/>
        </w:rPr>
        <w:t>ած</w:t>
      </w:r>
      <w:r w:rsidR="000E67AF" w:rsidRPr="00203A6D">
        <w:rPr>
          <w:rFonts w:ascii="GHEA Grapalat" w:eastAsia="Times New Roman" w:hAnsi="GHEA Grapalat"/>
          <w:lang w:val="hy-AM" w:eastAsia="hy-AM"/>
        </w:rPr>
        <w:t>։</w:t>
      </w:r>
    </w:p>
    <w:p w:rsidR="000C18A2" w:rsidRPr="00203A6D" w:rsidRDefault="000C18A2" w:rsidP="00203A6D">
      <w:pPr>
        <w:widowControl w:val="0"/>
        <w:tabs>
          <w:tab w:val="left" w:pos="1134"/>
        </w:tabs>
        <w:spacing w:after="160" w:line="360" w:lineRule="auto"/>
        <w:ind w:firstLine="567"/>
        <w:jc w:val="both"/>
        <w:rPr>
          <w:rFonts w:ascii="GHEA Grapalat" w:eastAsia="Times New Roman" w:hAnsi="GHEA Grapalat"/>
          <w:lang w:val="hy-AM" w:eastAsia="hy-AM"/>
        </w:rPr>
      </w:pPr>
    </w:p>
    <w:p w:rsidR="000E67AF" w:rsidRPr="00203A6D" w:rsidRDefault="0058510B"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49</w:t>
      </w:r>
      <w:r w:rsidR="00FB68CA" w:rsidRPr="00203A6D">
        <w:rPr>
          <w:rFonts w:ascii="GHEA Grapalat" w:eastAsia="Times New Roman" w:hAnsi="GHEA Grapalat"/>
          <w:lang w:val="hy-AM" w:eastAsia="hy-AM"/>
        </w:rPr>
        <w:t>.</w:t>
      </w:r>
      <w:r w:rsidR="003C16BB" w:rsidRPr="00203A6D">
        <w:rPr>
          <w:rFonts w:ascii="GHEA Grapalat" w:eastAsia="Times New Roman" w:hAnsi="GHEA Grapalat"/>
          <w:lang w:val="hy-AM" w:eastAsia="hy-AM"/>
        </w:rPr>
        <w:tab/>
      </w:r>
      <w:r w:rsidR="00656DE0" w:rsidRPr="00203A6D">
        <w:rPr>
          <w:rFonts w:ascii="GHEA Grapalat" w:eastAsia="Times New Roman" w:hAnsi="GHEA Grapalat"/>
          <w:lang w:val="hy-AM" w:eastAsia="hy-AM"/>
        </w:rPr>
        <w:t>2014 թվականի փետրվարի 5</w:t>
      </w:r>
      <w:r w:rsidR="00495F1A" w:rsidRPr="00203A6D">
        <w:rPr>
          <w:rFonts w:ascii="GHEA Grapalat" w:eastAsia="Times New Roman" w:hAnsi="GHEA Grapalat"/>
          <w:lang w:val="hy-AM" w:eastAsia="hy-AM"/>
        </w:rPr>
        <w:t>-</w:t>
      </w:r>
      <w:r w:rsidR="00656DE0" w:rsidRPr="00203A6D">
        <w:rPr>
          <w:rFonts w:ascii="GHEA Grapalat" w:eastAsia="Times New Roman" w:hAnsi="GHEA Grapalat"/>
          <w:lang w:val="hy-AM" w:eastAsia="hy-AM"/>
        </w:rPr>
        <w:t xml:space="preserve">ին </w:t>
      </w:r>
      <w:r w:rsidR="008208D3" w:rsidRPr="00203A6D">
        <w:rPr>
          <w:rFonts w:ascii="GHEA Grapalat" w:eastAsia="Times New Roman" w:hAnsi="GHEA Grapalat"/>
          <w:lang w:val="hy-AM" w:eastAsia="hy-AM"/>
        </w:rPr>
        <w:t>կայացած</w:t>
      </w:r>
      <w:r w:rsidR="000E67AF" w:rsidRPr="00203A6D">
        <w:rPr>
          <w:rFonts w:ascii="GHEA Grapalat" w:eastAsia="Times New Roman" w:hAnsi="GHEA Grapalat"/>
          <w:lang w:val="hy-AM" w:eastAsia="hy-AM"/>
        </w:rPr>
        <w:t xml:space="preserve"> դատական </w:t>
      </w:r>
      <w:r w:rsidR="008208D3" w:rsidRPr="00203A6D">
        <w:rPr>
          <w:rFonts w:ascii="GHEA Grapalat" w:eastAsia="Times New Roman" w:hAnsi="GHEA Grapalat"/>
          <w:lang w:val="hy-AM" w:eastAsia="hy-AM"/>
        </w:rPr>
        <w:t>նիստին</w:t>
      </w:r>
      <w:r w:rsidR="000E67AF" w:rsidRPr="00203A6D">
        <w:rPr>
          <w:rFonts w:ascii="GHEA Grapalat" w:eastAsia="Times New Roman" w:hAnsi="GHEA Grapalat"/>
          <w:lang w:val="hy-AM" w:eastAsia="hy-AM"/>
        </w:rPr>
        <w:t xml:space="preserve"> ներկայաց</w:t>
      </w:r>
      <w:r w:rsidR="00C52A82" w:rsidRPr="00203A6D">
        <w:rPr>
          <w:rFonts w:ascii="GHEA Grapalat" w:eastAsia="Times New Roman" w:hAnsi="GHEA Grapalat"/>
          <w:lang w:val="hy-AM" w:eastAsia="hy-AM"/>
        </w:rPr>
        <w:t>վ</w:t>
      </w:r>
      <w:r w:rsidR="000E67AF" w:rsidRPr="00203A6D">
        <w:rPr>
          <w:rFonts w:ascii="GHEA Grapalat" w:eastAsia="Times New Roman" w:hAnsi="GHEA Grapalat"/>
          <w:lang w:val="hy-AM" w:eastAsia="hy-AM"/>
        </w:rPr>
        <w:t>ած հիմնավորումներում Կառավարություն</w:t>
      </w:r>
      <w:r w:rsidR="00C52A82" w:rsidRPr="00203A6D">
        <w:rPr>
          <w:rFonts w:ascii="GHEA Grapalat" w:eastAsia="Times New Roman" w:hAnsi="GHEA Grapalat"/>
          <w:lang w:val="hy-AM" w:eastAsia="hy-AM"/>
        </w:rPr>
        <w:t>ն</w:t>
      </w:r>
      <w:r w:rsidR="000E67AF" w:rsidRPr="00203A6D">
        <w:rPr>
          <w:rFonts w:ascii="GHEA Grapalat" w:eastAsia="Times New Roman" w:hAnsi="GHEA Grapalat"/>
          <w:lang w:val="hy-AM" w:eastAsia="hy-AM"/>
        </w:rPr>
        <w:t xml:space="preserve"> </w:t>
      </w:r>
      <w:r w:rsidR="00C52A82" w:rsidRPr="00203A6D">
        <w:rPr>
          <w:rFonts w:ascii="GHEA Grapalat" w:eastAsia="Times New Roman" w:hAnsi="GHEA Grapalat"/>
          <w:lang w:val="hy-AM" w:eastAsia="hy-AM"/>
        </w:rPr>
        <w:t>ընդգծե</w:t>
      </w:r>
      <w:r w:rsidR="00FB68CA" w:rsidRPr="00203A6D">
        <w:rPr>
          <w:rFonts w:ascii="GHEA Grapalat" w:eastAsia="Times New Roman" w:hAnsi="GHEA Grapalat"/>
          <w:lang w:val="hy-AM" w:eastAsia="hy-AM"/>
        </w:rPr>
        <w:t>լ է</w:t>
      </w:r>
      <w:r w:rsidR="000E67AF" w:rsidRPr="00203A6D">
        <w:rPr>
          <w:rFonts w:ascii="GHEA Grapalat" w:eastAsia="Times New Roman" w:hAnsi="GHEA Grapalat"/>
          <w:lang w:val="hy-AM" w:eastAsia="hy-AM"/>
        </w:rPr>
        <w:t xml:space="preserve">, որ Գյուլիստանի </w:t>
      </w:r>
      <w:r w:rsidR="000E67AF" w:rsidRPr="000C18A2">
        <w:rPr>
          <w:rFonts w:ascii="GHEA Grapalat" w:eastAsia="Times New Roman" w:hAnsi="GHEA Grapalat"/>
          <w:spacing w:val="-4"/>
          <w:lang w:val="hy-AM" w:eastAsia="hy-AM"/>
        </w:rPr>
        <w:t xml:space="preserve">վրա կրակ էր բացվել հայկական ռազմական դիրքերից, որոնք գտնվում էին գետից այն կողմ՝ </w:t>
      </w:r>
      <w:r w:rsidR="00656DE0" w:rsidRPr="000C18A2">
        <w:rPr>
          <w:rFonts w:ascii="GHEA Grapalat" w:eastAsia="Times New Roman" w:hAnsi="GHEA Grapalat"/>
          <w:spacing w:val="-4"/>
          <w:lang w:val="hy-AM" w:eastAsia="hy-AM"/>
        </w:rPr>
        <w:t>ուղղաձիգ</w:t>
      </w:r>
      <w:r w:rsidR="000E67AF" w:rsidRPr="000C18A2">
        <w:rPr>
          <w:rFonts w:ascii="GHEA Grapalat" w:eastAsia="Times New Roman" w:hAnsi="GHEA Grapalat"/>
          <w:spacing w:val="-4"/>
          <w:lang w:val="hy-AM" w:eastAsia="hy-AM"/>
        </w:rPr>
        <w:t xml:space="preserve"> լանջի վրա։ Ի հավելումն</w:t>
      </w:r>
      <w:r w:rsidR="00050803" w:rsidRPr="000C18A2">
        <w:rPr>
          <w:rFonts w:ascii="GHEA Grapalat" w:eastAsia="Times New Roman" w:hAnsi="GHEA Grapalat"/>
          <w:spacing w:val="-4"/>
          <w:lang w:val="hy-AM" w:eastAsia="hy-AM"/>
        </w:rPr>
        <w:t xml:space="preserve"> դրա</w:t>
      </w:r>
      <w:r w:rsidR="000E67AF" w:rsidRPr="000C18A2">
        <w:rPr>
          <w:rFonts w:ascii="GHEA Grapalat" w:eastAsia="Times New Roman" w:hAnsi="GHEA Grapalat"/>
          <w:spacing w:val="-4"/>
          <w:lang w:val="hy-AM" w:eastAsia="hy-AM"/>
        </w:rPr>
        <w:t>, նրանք անդրադարձ</w:t>
      </w:r>
      <w:r w:rsidR="00FB68CA" w:rsidRPr="000C18A2">
        <w:rPr>
          <w:rFonts w:ascii="GHEA Grapalat" w:eastAsia="Times New Roman" w:hAnsi="GHEA Grapalat"/>
          <w:spacing w:val="-4"/>
          <w:lang w:val="hy-AM" w:eastAsia="hy-AM"/>
        </w:rPr>
        <w:t>ել</w:t>
      </w:r>
      <w:r w:rsidR="00FB68CA" w:rsidRPr="00203A6D">
        <w:rPr>
          <w:rFonts w:ascii="GHEA Grapalat" w:eastAsia="Times New Roman" w:hAnsi="GHEA Grapalat"/>
          <w:lang w:val="hy-AM" w:eastAsia="hy-AM"/>
        </w:rPr>
        <w:t xml:space="preserve"> են</w:t>
      </w:r>
      <w:r w:rsidR="000E67AF" w:rsidRPr="00203A6D">
        <w:rPr>
          <w:rFonts w:ascii="GHEA Grapalat" w:eastAsia="Times New Roman" w:hAnsi="GHEA Grapalat"/>
          <w:lang w:val="hy-AM" w:eastAsia="hy-AM"/>
        </w:rPr>
        <w:t xml:space="preserve"> Գյուլիստանի վերաբերյալ ԳԶԱԱ զեկույցին (տե՛ս </w:t>
      </w:r>
      <w:r w:rsidR="00050803" w:rsidRPr="00203A6D">
        <w:rPr>
          <w:rFonts w:ascii="GHEA Grapalat" w:eastAsia="Times New Roman" w:hAnsi="GHEA Grapalat"/>
          <w:lang w:val="hy-AM" w:eastAsia="hy-AM"/>
        </w:rPr>
        <w:t>ստոր</w:t>
      </w:r>
      <w:r w:rsidR="00203A6D">
        <w:rPr>
          <w:rFonts w:ascii="GHEA Grapalat" w:eastAsia="Times New Roman" w:hAnsi="GHEA Grapalat"/>
          <w:lang w:val="hy-AM" w:eastAsia="hy-AM"/>
        </w:rPr>
        <w:t>եւ</w:t>
      </w:r>
      <w:r w:rsidR="00050803" w:rsidRPr="00203A6D">
        <w:rPr>
          <w:rFonts w:ascii="GHEA Grapalat" w:eastAsia="Times New Roman" w:hAnsi="GHEA Grapalat"/>
          <w:lang w:val="hy-AM" w:eastAsia="hy-AM"/>
        </w:rPr>
        <w:t xml:space="preserve">՝ </w:t>
      </w:r>
      <w:r w:rsidR="00630C5C" w:rsidRPr="00203A6D">
        <w:rPr>
          <w:rFonts w:ascii="GHEA Grapalat" w:hAnsi="GHEA Grapalat"/>
          <w:lang w:val="hy-AM"/>
        </w:rPr>
        <w:t>74</w:t>
      </w:r>
      <w:r w:rsidR="008B13A4" w:rsidRPr="00203A6D">
        <w:rPr>
          <w:rFonts w:ascii="GHEA Grapalat" w:hAnsi="GHEA Grapalat"/>
          <w:lang w:val="hy-AM"/>
        </w:rPr>
        <w:t>-րդ</w:t>
      </w:r>
      <w:r w:rsidR="000E67AF" w:rsidRPr="00203A6D">
        <w:rPr>
          <w:rFonts w:ascii="GHEA Grapalat" w:eastAsia="Times New Roman" w:hAnsi="GHEA Grapalat"/>
          <w:lang w:val="hy-AM" w:eastAsia="hy-AM"/>
        </w:rPr>
        <w:t xml:space="preserve">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w:t>
      </w:r>
      <w:r w:rsidR="00630C5C" w:rsidRPr="00203A6D">
        <w:rPr>
          <w:rFonts w:ascii="GHEA Grapalat" w:hAnsi="GHEA Grapalat"/>
          <w:lang w:val="hy-AM"/>
        </w:rPr>
        <w:t>75</w:t>
      </w:r>
      <w:r w:rsidR="008B13A4" w:rsidRPr="00203A6D">
        <w:rPr>
          <w:rFonts w:ascii="GHEA Grapalat" w:hAnsi="GHEA Grapalat"/>
          <w:lang w:val="hy-AM"/>
        </w:rPr>
        <w:t>-րդ</w:t>
      </w:r>
      <w:r w:rsidR="000E67AF" w:rsidRPr="00203A6D">
        <w:rPr>
          <w:rFonts w:ascii="GHEA Grapalat" w:eastAsia="Times New Roman" w:hAnsi="GHEA Grapalat"/>
          <w:lang w:val="hy-AM" w:eastAsia="hy-AM"/>
        </w:rPr>
        <w:t xml:space="preserve"> պարբերությունները)</w:t>
      </w:r>
      <w:r w:rsidR="00050803"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նշելով, որ զեկույցում</w:t>
      </w:r>
      <w:r w:rsidR="00050803"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w:t>
      </w:r>
      <w:r w:rsidR="00050803" w:rsidRPr="00203A6D">
        <w:rPr>
          <w:rFonts w:ascii="GHEA Grapalat" w:eastAsia="Times New Roman" w:hAnsi="GHEA Grapalat"/>
          <w:lang w:val="hy-AM" w:eastAsia="hy-AM"/>
        </w:rPr>
        <w:t xml:space="preserve">բացի ադրբեջանական տարածքում լինելու փաստից, </w:t>
      </w:r>
      <w:r w:rsidR="000E67AF" w:rsidRPr="00203A6D">
        <w:rPr>
          <w:rFonts w:ascii="GHEA Grapalat" w:eastAsia="Times New Roman" w:hAnsi="GHEA Grapalat"/>
          <w:lang w:val="hy-AM" w:eastAsia="hy-AM"/>
        </w:rPr>
        <w:t>հաստատվում էր, որ Գյուլիստան</w:t>
      </w:r>
      <w:r w:rsidR="00050803" w:rsidRPr="00203A6D">
        <w:rPr>
          <w:rFonts w:ascii="GHEA Grapalat" w:eastAsia="Times New Roman" w:hAnsi="GHEA Grapalat"/>
          <w:lang w:val="hy-AM" w:eastAsia="hy-AM"/>
        </w:rPr>
        <w:t>ը</w:t>
      </w:r>
      <w:r w:rsidR="000E67AF" w:rsidRPr="00203A6D">
        <w:rPr>
          <w:rFonts w:ascii="GHEA Grapalat" w:eastAsia="Times New Roman" w:hAnsi="GHEA Grapalat"/>
          <w:lang w:val="hy-AM" w:eastAsia="hy-AM"/>
        </w:rPr>
        <w:t xml:space="preserve"> շրջապատող տարածքը լեռնային էր, </w:t>
      </w:r>
      <w:r w:rsidR="002F5334" w:rsidRPr="00203A6D">
        <w:rPr>
          <w:rFonts w:ascii="GHEA Grapalat" w:eastAsia="Times New Roman" w:hAnsi="GHEA Grapalat"/>
          <w:lang w:val="hy-AM" w:eastAsia="hy-AM"/>
        </w:rPr>
        <w:t>երկարատ</w:t>
      </w:r>
      <w:r w:rsidR="00203A6D">
        <w:rPr>
          <w:rFonts w:ascii="GHEA Grapalat" w:eastAsia="Times New Roman" w:hAnsi="GHEA Grapalat"/>
          <w:lang w:val="hy-AM" w:eastAsia="hy-AM"/>
        </w:rPr>
        <w:t>եւ</w:t>
      </w:r>
      <w:r w:rsidR="002F5334" w:rsidRPr="00203A6D">
        <w:rPr>
          <w:rFonts w:ascii="GHEA Grapalat" w:eastAsia="Times New Roman" w:hAnsi="GHEA Grapalat"/>
          <w:lang w:val="hy-AM" w:eastAsia="hy-AM"/>
        </w:rPr>
        <w:t xml:space="preserve"> </w:t>
      </w:r>
      <w:r w:rsidR="000E67AF" w:rsidRPr="00203A6D">
        <w:rPr>
          <w:rFonts w:ascii="GHEA Grapalat" w:eastAsia="Times New Roman" w:hAnsi="GHEA Grapalat"/>
          <w:lang w:val="hy-AM" w:eastAsia="hy-AM"/>
        </w:rPr>
        <w:t xml:space="preserve">ռազմական </w:t>
      </w:r>
      <w:r w:rsidR="002E6DC1" w:rsidRPr="00203A6D">
        <w:rPr>
          <w:rFonts w:ascii="GHEA Grapalat" w:eastAsia="Times New Roman" w:hAnsi="GHEA Grapalat"/>
          <w:lang w:val="hy-AM" w:eastAsia="hy-AM"/>
        </w:rPr>
        <w:t xml:space="preserve">գործողությունների </w:t>
      </w:r>
      <w:r w:rsidR="000E67AF" w:rsidRPr="00203A6D">
        <w:rPr>
          <w:rFonts w:ascii="GHEA Grapalat" w:eastAsia="Times New Roman" w:hAnsi="GHEA Grapalat"/>
          <w:lang w:val="hy-AM" w:eastAsia="hy-AM"/>
        </w:rPr>
        <w:t>առարկա</w:t>
      </w:r>
      <w:r w:rsidR="00050803" w:rsidRPr="00203A6D">
        <w:rPr>
          <w:rFonts w:ascii="GHEA Grapalat" w:eastAsia="Times New Roman" w:hAnsi="GHEA Grapalat"/>
          <w:lang w:val="hy-AM" w:eastAsia="hy-AM"/>
        </w:rPr>
        <w:t xml:space="preserve"> էր</w:t>
      </w:r>
      <w:r w:rsidR="002E6DC1"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որ գյուղն ամբողջովին </w:t>
      </w:r>
      <w:r w:rsidR="00D54200" w:rsidRPr="00203A6D">
        <w:rPr>
          <w:rFonts w:ascii="GHEA Grapalat" w:eastAsia="Times New Roman" w:hAnsi="GHEA Grapalat"/>
          <w:lang w:val="hy-AM" w:eastAsia="hy-AM"/>
        </w:rPr>
        <w:t>ավեր</w:t>
      </w:r>
      <w:r w:rsidR="000E67AF" w:rsidRPr="00203A6D">
        <w:rPr>
          <w:rFonts w:ascii="GHEA Grapalat" w:eastAsia="Times New Roman" w:hAnsi="GHEA Grapalat"/>
          <w:lang w:val="hy-AM" w:eastAsia="hy-AM"/>
        </w:rPr>
        <w:t>ված էր։ Նրանք պնդե</w:t>
      </w:r>
      <w:r w:rsidR="00FB68CA" w:rsidRPr="00203A6D">
        <w:rPr>
          <w:rFonts w:ascii="GHEA Grapalat" w:eastAsia="Times New Roman" w:hAnsi="GHEA Grapalat"/>
          <w:lang w:val="hy-AM" w:eastAsia="hy-AM"/>
        </w:rPr>
        <w:t>լ են</w:t>
      </w:r>
      <w:r w:rsidR="000E67AF" w:rsidRPr="00203A6D">
        <w:rPr>
          <w:rFonts w:ascii="GHEA Grapalat" w:eastAsia="Times New Roman" w:hAnsi="GHEA Grapalat"/>
          <w:lang w:val="hy-AM" w:eastAsia="hy-AM"/>
        </w:rPr>
        <w:t>, որ տարածքն ականապատված էր</w:t>
      </w:r>
      <w:r w:rsidR="00050803"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որ</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է քաղաքաց</w:t>
      </w:r>
      <w:r w:rsidR="00050803" w:rsidRPr="00203A6D">
        <w:rPr>
          <w:rFonts w:ascii="GHEA Grapalat" w:eastAsia="Times New Roman" w:hAnsi="GHEA Grapalat"/>
          <w:lang w:val="hy-AM" w:eastAsia="hy-AM"/>
        </w:rPr>
        <w:t xml:space="preserve">իական </w:t>
      </w:r>
      <w:r w:rsidR="00FB68CA" w:rsidRPr="00203A6D">
        <w:rPr>
          <w:rFonts w:ascii="GHEA Grapalat" w:eastAsia="Times New Roman" w:hAnsi="GHEA Grapalat"/>
          <w:lang w:val="hy-AM" w:eastAsia="hy-AM"/>
        </w:rPr>
        <w:t>անձ</w:t>
      </w:r>
      <w:r w:rsidR="00050803" w:rsidRPr="00203A6D">
        <w:rPr>
          <w:rFonts w:ascii="GHEA Grapalat" w:eastAsia="Times New Roman" w:hAnsi="GHEA Grapalat"/>
          <w:lang w:val="hy-AM" w:eastAsia="hy-AM"/>
        </w:rPr>
        <w:t xml:space="preserve"> չէր կարող մուտ</w:t>
      </w:r>
      <w:r w:rsidR="00FB68CA" w:rsidRPr="00203A6D">
        <w:rPr>
          <w:rFonts w:ascii="GHEA Grapalat" w:eastAsia="Times New Roman" w:hAnsi="GHEA Grapalat"/>
          <w:lang w:val="hy-AM" w:eastAsia="hy-AM"/>
        </w:rPr>
        <w:t>ք</w:t>
      </w:r>
      <w:r w:rsidR="00050803" w:rsidRPr="00203A6D">
        <w:rPr>
          <w:rFonts w:ascii="GHEA Grapalat" w:eastAsia="Times New Roman" w:hAnsi="GHEA Grapalat"/>
          <w:lang w:val="hy-AM" w:eastAsia="hy-AM"/>
        </w:rPr>
        <w:t xml:space="preserve"> </w:t>
      </w:r>
      <w:r w:rsidR="00C43D5C" w:rsidRPr="00203A6D">
        <w:rPr>
          <w:rFonts w:ascii="GHEA Grapalat" w:eastAsia="Times New Roman" w:hAnsi="GHEA Grapalat"/>
          <w:lang w:val="hy-AM" w:eastAsia="hy-AM"/>
        </w:rPr>
        <w:t>գործել</w:t>
      </w:r>
      <w:r w:rsidR="00050803" w:rsidRPr="00203A6D">
        <w:rPr>
          <w:rFonts w:ascii="GHEA Grapalat" w:eastAsia="Times New Roman" w:hAnsi="GHEA Grapalat"/>
          <w:lang w:val="hy-AM" w:eastAsia="hy-AM"/>
        </w:rPr>
        <w:t xml:space="preserve"> այնտեղ</w:t>
      </w:r>
      <w:r w:rsidR="000E67AF" w:rsidRPr="00203A6D">
        <w:rPr>
          <w:rFonts w:ascii="GHEA Grapalat" w:eastAsia="Times New Roman" w:hAnsi="GHEA Grapalat"/>
          <w:lang w:val="hy-AM" w:eastAsia="hy-AM"/>
        </w:rPr>
        <w:t>։</w:t>
      </w:r>
    </w:p>
    <w:p w:rsidR="003C16BB" w:rsidRPr="00203A6D" w:rsidRDefault="003C16BB" w:rsidP="00203A6D">
      <w:pPr>
        <w:widowControl w:val="0"/>
        <w:tabs>
          <w:tab w:val="left" w:pos="1134"/>
        </w:tabs>
        <w:spacing w:after="160" w:line="360" w:lineRule="auto"/>
        <w:ind w:firstLine="567"/>
        <w:jc w:val="both"/>
        <w:rPr>
          <w:rFonts w:ascii="GHEA Grapalat" w:eastAsia="Times New Roman" w:hAnsi="GHEA Grapalat"/>
          <w:lang w:val="hy-AM" w:eastAsia="hy-AM"/>
        </w:rPr>
      </w:pPr>
    </w:p>
    <w:p w:rsidR="000E67AF" w:rsidRPr="00203A6D" w:rsidRDefault="000E67AF" w:rsidP="000C18A2">
      <w:pPr>
        <w:widowControl w:val="0"/>
        <w:tabs>
          <w:tab w:val="left" w:pos="1985"/>
        </w:tabs>
        <w:spacing w:after="160" w:line="360" w:lineRule="auto"/>
        <w:ind w:left="851" w:firstLine="567"/>
        <w:jc w:val="both"/>
        <w:rPr>
          <w:rFonts w:ascii="GHEA Grapalat" w:eastAsia="Times New Roman" w:hAnsi="GHEA Grapalat"/>
          <w:b/>
          <w:bCs/>
          <w:iCs/>
          <w:color w:val="000000"/>
          <w:lang w:val="hy-AM" w:eastAsia="hy-AM"/>
        </w:rPr>
      </w:pPr>
      <w:r w:rsidRPr="00203A6D">
        <w:rPr>
          <w:rFonts w:ascii="GHEA Grapalat" w:eastAsia="Times New Roman" w:hAnsi="GHEA Grapalat"/>
          <w:b/>
          <w:bCs/>
          <w:iCs/>
          <w:color w:val="000000"/>
          <w:lang w:val="hy-AM" w:eastAsia="hy-AM"/>
        </w:rPr>
        <w:t>գ)</w:t>
      </w:r>
      <w:r w:rsidR="003C16BB" w:rsidRPr="00203A6D">
        <w:rPr>
          <w:rFonts w:ascii="GHEA Grapalat" w:eastAsia="Times New Roman" w:hAnsi="GHEA Grapalat"/>
          <w:b/>
          <w:bCs/>
          <w:iCs/>
          <w:color w:val="000000"/>
          <w:lang w:val="hy-AM" w:eastAsia="hy-AM"/>
        </w:rPr>
        <w:tab/>
      </w:r>
      <w:r w:rsidRPr="00203A6D">
        <w:rPr>
          <w:rFonts w:ascii="GHEA Grapalat" w:eastAsia="Times New Roman" w:hAnsi="GHEA Grapalat"/>
          <w:b/>
          <w:bCs/>
          <w:iCs/>
          <w:color w:val="000000"/>
          <w:lang w:val="hy-AM" w:eastAsia="hy-AM"/>
        </w:rPr>
        <w:t>Հայաստանի Հանրապետության կառավարությունը</w:t>
      </w:r>
      <w:r w:rsidR="00DF509D" w:rsidRPr="00203A6D">
        <w:rPr>
          <w:rFonts w:ascii="GHEA Grapalat" w:eastAsia="Times New Roman" w:hAnsi="GHEA Grapalat"/>
          <w:b/>
          <w:bCs/>
          <w:iCs/>
          <w:color w:val="000000"/>
          <w:lang w:val="hy-AM" w:eastAsia="hy-AM"/>
        </w:rPr>
        <w:t>՝</w:t>
      </w:r>
      <w:r w:rsidR="00FB68CA" w:rsidRPr="00203A6D">
        <w:rPr>
          <w:rFonts w:ascii="GHEA Grapalat" w:eastAsia="Times New Roman" w:hAnsi="GHEA Grapalat"/>
          <w:b/>
          <w:bCs/>
          <w:iCs/>
          <w:color w:val="000000"/>
          <w:lang w:val="hy-AM" w:eastAsia="hy-AM"/>
        </w:rPr>
        <w:t xml:space="preserve"> </w:t>
      </w:r>
      <w:r w:rsidR="00FB68CA" w:rsidRPr="00203A6D">
        <w:rPr>
          <w:rFonts w:ascii="GHEA Grapalat" w:eastAsia="Times New Roman" w:hAnsi="GHEA Grapalat"/>
          <w:b/>
          <w:bCs/>
          <w:iCs/>
          <w:color w:val="000000"/>
          <w:lang w:val="hy-AM" w:eastAsia="hy-AM"/>
        </w:rPr>
        <w:lastRenderedPageBreak/>
        <w:t>ներգրավվ</w:t>
      </w:r>
      <w:r w:rsidR="00DF509D" w:rsidRPr="00203A6D">
        <w:rPr>
          <w:rFonts w:ascii="GHEA Grapalat" w:eastAsia="Times New Roman" w:hAnsi="GHEA Grapalat"/>
          <w:b/>
          <w:bCs/>
          <w:iCs/>
          <w:color w:val="000000"/>
          <w:lang w:val="hy-AM" w:eastAsia="hy-AM"/>
        </w:rPr>
        <w:t>ած</w:t>
      </w:r>
      <w:r w:rsidR="00FB68CA" w:rsidRPr="00203A6D">
        <w:rPr>
          <w:rFonts w:ascii="GHEA Grapalat" w:eastAsia="Times New Roman" w:hAnsi="GHEA Grapalat"/>
          <w:b/>
          <w:bCs/>
          <w:iCs/>
          <w:color w:val="000000"/>
          <w:lang w:val="hy-AM" w:eastAsia="hy-AM"/>
        </w:rPr>
        <w:t xml:space="preserve"> երրորդ կողմ</w:t>
      </w:r>
    </w:p>
    <w:p w:rsidR="000E67AF" w:rsidRPr="00203A6D" w:rsidRDefault="0058510B"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50</w:t>
      </w:r>
      <w:r w:rsidR="00FB68CA" w:rsidRPr="00203A6D">
        <w:rPr>
          <w:rFonts w:ascii="GHEA Grapalat" w:eastAsia="Times New Roman" w:hAnsi="GHEA Grapalat"/>
          <w:lang w:val="hy-AM" w:eastAsia="hy-AM"/>
        </w:rPr>
        <w:t>.</w:t>
      </w:r>
      <w:r w:rsidR="003C16BB" w:rsidRPr="00203A6D">
        <w:rPr>
          <w:rFonts w:ascii="GHEA Grapalat" w:eastAsia="Times New Roman" w:hAnsi="GHEA Grapalat"/>
          <w:lang w:val="hy-AM" w:eastAsia="hy-AM"/>
        </w:rPr>
        <w:tab/>
      </w:r>
      <w:r w:rsidR="00DF509D" w:rsidRPr="00203A6D">
        <w:rPr>
          <w:rFonts w:ascii="GHEA Grapalat" w:eastAsia="Times New Roman" w:hAnsi="GHEA Grapalat"/>
          <w:lang w:val="hy-AM" w:eastAsia="hy-AM"/>
        </w:rPr>
        <w:t>Ն</w:t>
      </w:r>
      <w:r w:rsidR="00485BE0" w:rsidRPr="00203A6D">
        <w:rPr>
          <w:rFonts w:ascii="GHEA Grapalat" w:eastAsia="Times New Roman" w:hAnsi="GHEA Grapalat"/>
          <w:lang w:val="hy-AM" w:eastAsia="hy-AM"/>
        </w:rPr>
        <w:t>երգրավվ</w:t>
      </w:r>
      <w:r w:rsidR="00DF509D" w:rsidRPr="00203A6D">
        <w:rPr>
          <w:rFonts w:ascii="GHEA Grapalat" w:eastAsia="Times New Roman" w:hAnsi="GHEA Grapalat"/>
          <w:lang w:val="hy-AM" w:eastAsia="hy-AM"/>
        </w:rPr>
        <w:t>ած</w:t>
      </w:r>
      <w:r w:rsidR="000E67AF" w:rsidRPr="00203A6D">
        <w:rPr>
          <w:rFonts w:ascii="GHEA Grapalat" w:eastAsia="Times New Roman" w:hAnsi="GHEA Grapalat"/>
          <w:lang w:val="hy-AM" w:eastAsia="hy-AM"/>
        </w:rPr>
        <w:t xml:space="preserve"> </w:t>
      </w:r>
      <w:r w:rsidR="00C43D5C" w:rsidRPr="00203A6D">
        <w:rPr>
          <w:rFonts w:ascii="GHEA Grapalat" w:eastAsia="Times New Roman" w:hAnsi="GHEA Grapalat"/>
          <w:lang w:val="hy-AM" w:eastAsia="hy-AM"/>
        </w:rPr>
        <w:t>Կ</w:t>
      </w:r>
      <w:r w:rsidR="000E67AF" w:rsidRPr="00203A6D">
        <w:rPr>
          <w:rFonts w:ascii="GHEA Grapalat" w:eastAsia="Times New Roman" w:hAnsi="GHEA Grapalat"/>
          <w:lang w:val="hy-AM" w:eastAsia="hy-AM"/>
        </w:rPr>
        <w:t xml:space="preserve">առավարությունը </w:t>
      </w:r>
      <w:r w:rsidR="00DF509D" w:rsidRPr="00203A6D">
        <w:rPr>
          <w:rFonts w:ascii="GHEA Grapalat" w:eastAsia="Times New Roman" w:hAnsi="GHEA Grapalat"/>
          <w:lang w:val="hy-AM" w:eastAsia="hy-AM"/>
        </w:rPr>
        <w:t xml:space="preserve">վարույթի ընթացքում </w:t>
      </w:r>
      <w:r w:rsidR="000E67AF" w:rsidRPr="00203A6D">
        <w:rPr>
          <w:rFonts w:ascii="GHEA Grapalat" w:eastAsia="Times New Roman" w:hAnsi="GHEA Grapalat"/>
          <w:lang w:val="hy-AM" w:eastAsia="hy-AM"/>
        </w:rPr>
        <w:t>պնդե</w:t>
      </w:r>
      <w:r w:rsidR="00FB68CA" w:rsidRPr="00203A6D">
        <w:rPr>
          <w:rFonts w:ascii="GHEA Grapalat" w:eastAsia="Times New Roman" w:hAnsi="GHEA Grapalat"/>
          <w:lang w:val="hy-AM" w:eastAsia="hy-AM"/>
        </w:rPr>
        <w:t>լ է</w:t>
      </w:r>
      <w:r w:rsidR="000E67AF" w:rsidRPr="00203A6D">
        <w:rPr>
          <w:rFonts w:ascii="GHEA Grapalat" w:eastAsia="Times New Roman" w:hAnsi="GHEA Grapalat"/>
          <w:lang w:val="hy-AM" w:eastAsia="hy-AM"/>
        </w:rPr>
        <w:t xml:space="preserve">, որ պատասխանող </w:t>
      </w:r>
      <w:r w:rsidR="00891D79" w:rsidRPr="00203A6D">
        <w:rPr>
          <w:rFonts w:ascii="GHEA Grapalat" w:eastAsia="Times New Roman" w:hAnsi="GHEA Grapalat"/>
          <w:lang w:val="hy-AM" w:eastAsia="hy-AM"/>
        </w:rPr>
        <w:t>Կ</w:t>
      </w:r>
      <w:r w:rsidR="000E67AF" w:rsidRPr="00203A6D">
        <w:rPr>
          <w:rFonts w:ascii="GHEA Grapalat" w:eastAsia="Times New Roman" w:hAnsi="GHEA Grapalat"/>
          <w:lang w:val="hy-AM" w:eastAsia="hy-AM"/>
        </w:rPr>
        <w:t xml:space="preserve">առավարությունը Գյուլիստանի նկատմամբ ունեցել է լիակատար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արդյունավետ վերահսկողություն։</w:t>
      </w:r>
    </w:p>
    <w:p w:rsidR="000E67AF" w:rsidRPr="00203A6D" w:rsidRDefault="0058510B"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0C18A2">
        <w:rPr>
          <w:rFonts w:ascii="GHEA Grapalat" w:eastAsia="Times New Roman" w:hAnsi="GHEA Grapalat"/>
          <w:spacing w:val="-4"/>
          <w:lang w:val="hy-AM" w:eastAsia="hy-AM"/>
        </w:rPr>
        <w:t>51</w:t>
      </w:r>
      <w:r w:rsidR="00FB68CA" w:rsidRPr="000C18A2">
        <w:rPr>
          <w:rFonts w:ascii="GHEA Grapalat" w:eastAsia="Times New Roman" w:hAnsi="GHEA Grapalat"/>
          <w:spacing w:val="-4"/>
          <w:lang w:val="hy-AM" w:eastAsia="hy-AM"/>
        </w:rPr>
        <w:t>.</w:t>
      </w:r>
      <w:r w:rsidR="003C16BB" w:rsidRPr="000C18A2">
        <w:rPr>
          <w:rFonts w:ascii="GHEA Grapalat" w:eastAsia="Times New Roman" w:hAnsi="GHEA Grapalat"/>
          <w:spacing w:val="-4"/>
          <w:lang w:val="hy-AM" w:eastAsia="hy-AM"/>
        </w:rPr>
        <w:tab/>
      </w:r>
      <w:r w:rsidR="000E67AF" w:rsidRPr="000C18A2">
        <w:rPr>
          <w:rFonts w:ascii="GHEA Grapalat" w:eastAsia="Times New Roman" w:hAnsi="GHEA Grapalat"/>
          <w:spacing w:val="-4"/>
          <w:lang w:val="hy-AM" w:eastAsia="hy-AM"/>
        </w:rPr>
        <w:t>2010 թվականի սեպտեմբերի 15</w:t>
      </w:r>
      <w:r w:rsidR="00495F1A" w:rsidRPr="000C18A2">
        <w:rPr>
          <w:rFonts w:ascii="GHEA Grapalat" w:eastAsia="Times New Roman" w:hAnsi="GHEA Grapalat"/>
          <w:spacing w:val="-4"/>
          <w:lang w:val="hy-AM" w:eastAsia="hy-AM"/>
        </w:rPr>
        <w:t>-</w:t>
      </w:r>
      <w:r w:rsidR="000E67AF" w:rsidRPr="000C18A2">
        <w:rPr>
          <w:rFonts w:ascii="GHEA Grapalat" w:eastAsia="Times New Roman" w:hAnsi="GHEA Grapalat"/>
          <w:spacing w:val="-4"/>
          <w:lang w:val="hy-AM" w:eastAsia="hy-AM"/>
        </w:rPr>
        <w:t>ի</w:t>
      </w:r>
      <w:r w:rsidR="00920F9E" w:rsidRPr="000C18A2">
        <w:rPr>
          <w:rFonts w:ascii="GHEA Grapalat" w:eastAsia="Times New Roman" w:hAnsi="GHEA Grapalat"/>
          <w:spacing w:val="-4"/>
          <w:lang w:val="hy-AM" w:eastAsia="hy-AM"/>
        </w:rPr>
        <w:t>ն կայացած նիստին</w:t>
      </w:r>
      <w:r w:rsidR="000E67AF" w:rsidRPr="000C18A2">
        <w:rPr>
          <w:rFonts w:ascii="GHEA Grapalat" w:eastAsia="Times New Roman" w:hAnsi="GHEA Grapalat"/>
          <w:spacing w:val="-4"/>
          <w:lang w:val="hy-AM" w:eastAsia="hy-AM"/>
        </w:rPr>
        <w:t xml:space="preserve"> նրանք </w:t>
      </w:r>
      <w:r w:rsidR="004174F1" w:rsidRPr="000C18A2">
        <w:rPr>
          <w:rFonts w:ascii="GHEA Grapalat" w:eastAsia="Times New Roman" w:hAnsi="GHEA Grapalat"/>
          <w:spacing w:val="-4"/>
          <w:lang w:val="hy-AM" w:eastAsia="hy-AM"/>
        </w:rPr>
        <w:t>առարկե</w:t>
      </w:r>
      <w:r w:rsidR="00FB68CA" w:rsidRPr="000C18A2">
        <w:rPr>
          <w:rFonts w:ascii="GHEA Grapalat" w:eastAsia="Times New Roman" w:hAnsi="GHEA Grapalat"/>
          <w:spacing w:val="-4"/>
          <w:lang w:val="hy-AM" w:eastAsia="hy-AM"/>
        </w:rPr>
        <w:t>լ</w:t>
      </w:r>
      <w:r w:rsidR="00FB68CA" w:rsidRPr="00203A6D">
        <w:rPr>
          <w:rFonts w:ascii="GHEA Grapalat" w:eastAsia="Times New Roman" w:hAnsi="GHEA Grapalat"/>
          <w:lang w:val="hy-AM" w:eastAsia="hy-AM"/>
        </w:rPr>
        <w:t xml:space="preserve"> են</w:t>
      </w:r>
      <w:r w:rsidR="000E67AF" w:rsidRPr="00203A6D">
        <w:rPr>
          <w:rFonts w:ascii="GHEA Grapalat" w:eastAsia="Times New Roman" w:hAnsi="GHEA Grapalat"/>
          <w:lang w:val="hy-AM" w:eastAsia="hy-AM"/>
        </w:rPr>
        <w:t xml:space="preserve"> պատասխանող </w:t>
      </w:r>
      <w:r w:rsidR="00891D79" w:rsidRPr="00203A6D">
        <w:rPr>
          <w:rFonts w:ascii="GHEA Grapalat" w:eastAsia="Times New Roman" w:hAnsi="GHEA Grapalat"/>
          <w:lang w:val="hy-AM" w:eastAsia="hy-AM"/>
        </w:rPr>
        <w:t>Կ</w:t>
      </w:r>
      <w:r w:rsidR="000E67AF" w:rsidRPr="00203A6D">
        <w:rPr>
          <w:rFonts w:ascii="GHEA Grapalat" w:eastAsia="Times New Roman" w:hAnsi="GHEA Grapalat"/>
          <w:lang w:val="hy-AM" w:eastAsia="hy-AM"/>
        </w:rPr>
        <w:t xml:space="preserve">առավարության </w:t>
      </w:r>
      <w:r w:rsidR="00067BAF" w:rsidRPr="00203A6D">
        <w:rPr>
          <w:rFonts w:ascii="GHEA Grapalat" w:eastAsia="Times New Roman" w:hAnsi="GHEA Grapalat"/>
          <w:lang w:val="hy-AM" w:eastAsia="hy-AM"/>
        </w:rPr>
        <w:t xml:space="preserve">այն </w:t>
      </w:r>
      <w:r w:rsidR="000E67AF" w:rsidRPr="00203A6D">
        <w:rPr>
          <w:rFonts w:ascii="GHEA Grapalat" w:eastAsia="Times New Roman" w:hAnsi="GHEA Grapalat"/>
          <w:lang w:val="hy-AM" w:eastAsia="hy-AM"/>
        </w:rPr>
        <w:t>պնդ</w:t>
      </w:r>
      <w:r w:rsidR="00920F9E" w:rsidRPr="00203A6D">
        <w:rPr>
          <w:rFonts w:ascii="GHEA Grapalat" w:eastAsia="Times New Roman" w:hAnsi="GHEA Grapalat"/>
          <w:lang w:val="hy-AM" w:eastAsia="hy-AM"/>
        </w:rPr>
        <w:t>ման դեմ</w:t>
      </w:r>
      <w:r w:rsidR="000E67AF" w:rsidRPr="00203A6D">
        <w:rPr>
          <w:rFonts w:ascii="GHEA Grapalat" w:eastAsia="Times New Roman" w:hAnsi="GHEA Grapalat"/>
          <w:lang w:val="hy-AM" w:eastAsia="hy-AM"/>
        </w:rPr>
        <w:t xml:space="preserve">, </w:t>
      </w:r>
      <w:r w:rsidR="00067BAF" w:rsidRPr="00203A6D">
        <w:rPr>
          <w:rFonts w:ascii="GHEA Grapalat" w:eastAsia="Times New Roman" w:hAnsi="GHEA Grapalat"/>
          <w:lang w:val="hy-AM" w:eastAsia="hy-AM"/>
        </w:rPr>
        <w:t>որ</w:t>
      </w:r>
      <w:r w:rsidR="000E67AF" w:rsidRPr="00203A6D">
        <w:rPr>
          <w:rFonts w:ascii="GHEA Grapalat" w:eastAsia="Times New Roman" w:hAnsi="GHEA Grapalat"/>
          <w:lang w:val="hy-AM" w:eastAsia="hy-AM"/>
        </w:rPr>
        <w:t xml:space="preserve"> Գյուլիստանը եղել է շփման գծ</w:t>
      </w:r>
      <w:r w:rsidR="00067BAF" w:rsidRPr="00203A6D">
        <w:rPr>
          <w:rFonts w:ascii="GHEA Grapalat" w:eastAsia="Times New Roman" w:hAnsi="GHEA Grapalat"/>
          <w:lang w:val="hy-AM" w:eastAsia="hy-AM"/>
        </w:rPr>
        <w:t>ում</w:t>
      </w:r>
      <w:r w:rsidR="000E67AF" w:rsidRPr="00203A6D">
        <w:rPr>
          <w:rFonts w:ascii="GHEA Grapalat" w:eastAsia="Times New Roman" w:hAnsi="GHEA Grapalat"/>
          <w:lang w:val="hy-AM" w:eastAsia="hy-AM"/>
        </w:rPr>
        <w:t>։ Անդրադառնալով 2010 թվականի օգոստոսի 11</w:t>
      </w:r>
      <w:r w:rsidR="00495F1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ին Գյուլիստանի մոտակայքում ԼՂՀ զինված ուժերի անանուն ավագ ծառայողի կողմից արված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w:t>
      </w:r>
      <w:r w:rsidR="000E67AF" w:rsidRPr="000C18A2">
        <w:rPr>
          <w:rFonts w:ascii="GHEA Grapalat" w:eastAsia="Times New Roman" w:hAnsi="GHEA Grapalat"/>
          <w:spacing w:val="-4"/>
          <w:lang w:val="hy-AM" w:eastAsia="hy-AM"/>
        </w:rPr>
        <w:t>դիմումատուի կողմից ներկայացված գրավոր հայտարարությանը</w:t>
      </w:r>
      <w:r w:rsidR="00FB68CA" w:rsidRPr="000C18A2">
        <w:rPr>
          <w:rFonts w:ascii="GHEA Grapalat" w:eastAsia="Times New Roman" w:hAnsi="GHEA Grapalat"/>
          <w:spacing w:val="-4"/>
          <w:lang w:val="hy-AM" w:eastAsia="hy-AM"/>
        </w:rPr>
        <w:t>՝</w:t>
      </w:r>
      <w:r w:rsidR="000E67AF" w:rsidRPr="000C18A2">
        <w:rPr>
          <w:rFonts w:ascii="GHEA Grapalat" w:eastAsia="Times New Roman" w:hAnsi="GHEA Grapalat"/>
          <w:spacing w:val="-4"/>
          <w:lang w:val="hy-AM" w:eastAsia="hy-AM"/>
        </w:rPr>
        <w:t xml:space="preserve"> Հայաստանի կառավարության </w:t>
      </w:r>
      <w:r w:rsidR="00744BF1" w:rsidRPr="000C18A2">
        <w:rPr>
          <w:rFonts w:ascii="GHEA Grapalat" w:eastAsia="Times New Roman" w:hAnsi="GHEA Grapalat"/>
          <w:spacing w:val="-4"/>
          <w:lang w:val="hy-AM" w:eastAsia="hy-AM"/>
        </w:rPr>
        <w:t>լիազոր ներկայացուցիչը</w:t>
      </w:r>
      <w:r w:rsidR="000E67AF" w:rsidRPr="000C18A2">
        <w:rPr>
          <w:rFonts w:ascii="GHEA Grapalat" w:eastAsia="Times New Roman" w:hAnsi="GHEA Grapalat"/>
          <w:spacing w:val="-4"/>
          <w:lang w:val="hy-AM" w:eastAsia="hy-AM"/>
        </w:rPr>
        <w:t xml:space="preserve"> հայտարարե</w:t>
      </w:r>
      <w:r w:rsidR="00DB0D89" w:rsidRPr="000C18A2">
        <w:rPr>
          <w:rFonts w:ascii="GHEA Grapalat" w:eastAsia="Times New Roman" w:hAnsi="GHEA Grapalat"/>
          <w:spacing w:val="-4"/>
          <w:lang w:val="hy-AM" w:eastAsia="hy-AM"/>
        </w:rPr>
        <w:t>լ է</w:t>
      </w:r>
      <w:r w:rsidR="000E67AF" w:rsidRPr="000C18A2">
        <w:rPr>
          <w:rFonts w:ascii="GHEA Grapalat" w:eastAsia="Times New Roman" w:hAnsi="GHEA Grapalat"/>
          <w:spacing w:val="-4"/>
          <w:lang w:val="hy-AM" w:eastAsia="hy-AM"/>
        </w:rPr>
        <w:t>, որ նա անձա</w:t>
      </w:r>
      <w:r w:rsidR="000E67AF" w:rsidRPr="00203A6D">
        <w:rPr>
          <w:rFonts w:ascii="GHEA Grapalat" w:eastAsia="Times New Roman" w:hAnsi="GHEA Grapalat"/>
          <w:lang w:val="hy-AM" w:eastAsia="hy-AM"/>
        </w:rPr>
        <w:t>մբ ներկա է եղել այն ժամանակ, երբ արվել է հայտարարությունը</w:t>
      </w:r>
      <w:r w:rsidR="00DB0D89"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հաստատե</w:t>
      </w:r>
      <w:r w:rsidR="00DB0D89" w:rsidRPr="00203A6D">
        <w:rPr>
          <w:rFonts w:ascii="GHEA Grapalat" w:eastAsia="Times New Roman" w:hAnsi="GHEA Grapalat"/>
          <w:lang w:val="hy-AM" w:eastAsia="hy-AM"/>
        </w:rPr>
        <w:t>լ է</w:t>
      </w:r>
      <w:r w:rsidR="000E67AF" w:rsidRPr="00203A6D">
        <w:rPr>
          <w:rFonts w:ascii="GHEA Grapalat" w:eastAsia="Times New Roman" w:hAnsi="GHEA Grapalat"/>
          <w:lang w:val="hy-AM" w:eastAsia="hy-AM"/>
        </w:rPr>
        <w:t xml:space="preserve"> դրա ճշտությունը։ Այս հայտարարության հիման վրա Հայաստանի կառավարությունը պնդե</w:t>
      </w:r>
      <w:r w:rsidR="00FB68CA" w:rsidRPr="00203A6D">
        <w:rPr>
          <w:rFonts w:ascii="GHEA Grapalat" w:eastAsia="Times New Roman" w:hAnsi="GHEA Grapalat"/>
          <w:lang w:val="hy-AM" w:eastAsia="hy-AM"/>
        </w:rPr>
        <w:t>լ է</w:t>
      </w:r>
      <w:r w:rsidR="000E67AF" w:rsidRPr="00203A6D">
        <w:rPr>
          <w:rFonts w:ascii="GHEA Grapalat" w:eastAsia="Times New Roman" w:hAnsi="GHEA Grapalat"/>
          <w:lang w:val="hy-AM" w:eastAsia="hy-AM"/>
        </w:rPr>
        <w:t xml:space="preserve">, որ խնդրո </w:t>
      </w:r>
      <w:r w:rsidR="001A4B20" w:rsidRPr="00203A6D">
        <w:rPr>
          <w:rFonts w:ascii="GHEA Grapalat" w:eastAsia="Times New Roman" w:hAnsi="GHEA Grapalat"/>
          <w:lang w:val="hy-AM" w:eastAsia="hy-AM"/>
        </w:rPr>
        <w:t xml:space="preserve">առարկա տարածքում ԼՂՀ-ի </w:t>
      </w:r>
      <w:r w:rsidR="00203A6D">
        <w:rPr>
          <w:rFonts w:ascii="GHEA Grapalat" w:eastAsia="Times New Roman" w:hAnsi="GHEA Grapalat"/>
          <w:lang w:val="hy-AM" w:eastAsia="hy-AM"/>
        </w:rPr>
        <w:t>եւ</w:t>
      </w:r>
      <w:r w:rsidR="001A4B20" w:rsidRPr="00203A6D">
        <w:rPr>
          <w:rFonts w:ascii="GHEA Grapalat" w:eastAsia="Times New Roman" w:hAnsi="GHEA Grapalat"/>
          <w:lang w:val="hy-AM" w:eastAsia="hy-AM"/>
        </w:rPr>
        <w:t xml:space="preserve"> Ադրբեջանի Հանրապետության զինված ուժերի միջ</w:t>
      </w:r>
      <w:r w:rsidR="00203A6D">
        <w:rPr>
          <w:rFonts w:ascii="GHEA Grapalat" w:eastAsia="Times New Roman" w:hAnsi="GHEA Grapalat"/>
          <w:lang w:val="hy-AM" w:eastAsia="hy-AM"/>
        </w:rPr>
        <w:t>եւ</w:t>
      </w:r>
      <w:r w:rsidR="001A4B20" w:rsidRPr="00203A6D">
        <w:rPr>
          <w:rFonts w:ascii="GHEA Grapalat" w:eastAsia="Times New Roman" w:hAnsi="GHEA Grapalat"/>
          <w:lang w:val="hy-AM" w:eastAsia="hy-AM"/>
        </w:rPr>
        <w:t xml:space="preserve"> բաժանարար գիծն այն</w:t>
      </w:r>
      <w:r w:rsidR="004E1A0E" w:rsidRPr="00203A6D">
        <w:rPr>
          <w:rFonts w:ascii="GHEA Grapalat" w:eastAsia="Times New Roman" w:hAnsi="GHEA Grapalat"/>
          <w:lang w:val="hy-AM" w:eastAsia="hy-AM"/>
        </w:rPr>
        <w:t xml:space="preserve"> կիրճն</w:t>
      </w:r>
      <w:r w:rsidR="000E67AF" w:rsidRPr="00203A6D">
        <w:rPr>
          <w:rFonts w:ascii="GHEA Grapalat" w:eastAsia="Times New Roman" w:hAnsi="GHEA Grapalat"/>
          <w:lang w:val="hy-AM" w:eastAsia="hy-AM"/>
        </w:rPr>
        <w:t xml:space="preserve"> էր, որի միջով հոսում էր Ին</w:t>
      </w:r>
      <w:r w:rsidR="006701D0" w:rsidRPr="00203A6D">
        <w:rPr>
          <w:rFonts w:ascii="GHEA Grapalat" w:eastAsia="Times New Roman" w:hAnsi="GHEA Grapalat"/>
          <w:lang w:val="hy-AM" w:eastAsia="hy-AM"/>
        </w:rPr>
        <w:t>ջ</w:t>
      </w:r>
      <w:r w:rsidR="000E67AF" w:rsidRPr="00203A6D">
        <w:rPr>
          <w:rFonts w:ascii="GHEA Grapalat" w:eastAsia="Times New Roman" w:hAnsi="GHEA Grapalat"/>
          <w:lang w:val="hy-AM" w:eastAsia="hy-AM"/>
        </w:rPr>
        <w:t xml:space="preserve">աչայ գետը։ Գյուլիստանը գտնվում էր գետի հյուսիսային կողմում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վերահսկվում էր Ադրբեջանի զինված ուժերի կողմից, որոնք գյուղում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գյուղի ծայրամասերում ուն</w:t>
      </w:r>
      <w:r w:rsidR="00647384" w:rsidRPr="00203A6D">
        <w:rPr>
          <w:rFonts w:ascii="GHEA Grapalat" w:eastAsia="Times New Roman" w:hAnsi="GHEA Grapalat"/>
          <w:lang w:val="hy-AM" w:eastAsia="hy-AM"/>
        </w:rPr>
        <w:t>ե</w:t>
      </w:r>
      <w:r w:rsidR="000E67AF" w:rsidRPr="00203A6D">
        <w:rPr>
          <w:rFonts w:ascii="GHEA Grapalat" w:eastAsia="Times New Roman" w:hAnsi="GHEA Grapalat"/>
          <w:lang w:val="hy-AM" w:eastAsia="hy-AM"/>
        </w:rPr>
        <w:t>ին դիրքեր, մինչդեռ ԼՂՀ զորքերը տեղակայված էին կիրճի մյուս կողմում։ Նրանք նա</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անդրադարձ</w:t>
      </w:r>
      <w:r w:rsidR="00FB68CA" w:rsidRPr="00203A6D">
        <w:rPr>
          <w:rFonts w:ascii="GHEA Grapalat" w:eastAsia="Times New Roman" w:hAnsi="GHEA Grapalat"/>
          <w:lang w:val="hy-AM" w:eastAsia="hy-AM"/>
        </w:rPr>
        <w:t>ել են</w:t>
      </w:r>
      <w:r w:rsidR="000E67AF" w:rsidRPr="00203A6D">
        <w:rPr>
          <w:rFonts w:ascii="GHEA Grapalat" w:eastAsia="Times New Roman" w:hAnsi="GHEA Grapalat"/>
          <w:lang w:val="hy-AM" w:eastAsia="hy-AM"/>
        </w:rPr>
        <w:t xml:space="preserve"> 2008 թվականին դիմումատուի կողմից </w:t>
      </w:r>
      <w:r w:rsidR="00F5452B" w:rsidRPr="00203A6D">
        <w:rPr>
          <w:rFonts w:ascii="GHEA Grapalat" w:eastAsia="Times New Roman" w:hAnsi="GHEA Grapalat"/>
          <w:lang w:val="hy-AM" w:eastAsia="hy-AM"/>
        </w:rPr>
        <w:t>Դ</w:t>
      </w:r>
      <w:r w:rsidR="000E67AF" w:rsidRPr="00203A6D">
        <w:rPr>
          <w:rFonts w:ascii="GHEA Grapalat" w:eastAsia="Times New Roman" w:hAnsi="GHEA Grapalat"/>
          <w:lang w:val="hy-AM" w:eastAsia="hy-AM"/>
        </w:rPr>
        <w:t>ատարան ներկայացված</w:t>
      </w:r>
      <w:r w:rsidR="00ED76C3"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w:t>
      </w:r>
      <w:r w:rsidR="00AF2EE9" w:rsidRPr="00203A6D">
        <w:rPr>
          <w:rFonts w:ascii="GHEA Grapalat" w:eastAsia="Times New Roman" w:hAnsi="GHEA Grapalat"/>
          <w:lang w:val="hy-AM" w:eastAsia="hy-AM"/>
        </w:rPr>
        <w:t>գյուղի վերաբերյալ տեսանյութ պարունակող թվային տես</w:t>
      </w:r>
      <w:r w:rsidR="000E67AF" w:rsidRPr="00203A6D">
        <w:rPr>
          <w:rFonts w:ascii="GHEA Grapalat" w:eastAsia="Times New Roman" w:hAnsi="GHEA Grapalat"/>
          <w:lang w:val="hy-AM" w:eastAsia="hy-AM"/>
        </w:rPr>
        <w:t xml:space="preserve">ասկավառակին (տե՛ս </w:t>
      </w:r>
      <w:r w:rsidR="00AF2EE9" w:rsidRPr="00203A6D">
        <w:rPr>
          <w:rFonts w:ascii="GHEA Grapalat" w:eastAsia="Times New Roman" w:hAnsi="GHEA Grapalat"/>
          <w:lang w:val="hy-AM" w:eastAsia="hy-AM"/>
        </w:rPr>
        <w:t>ստոր</w:t>
      </w:r>
      <w:r w:rsidR="00203A6D">
        <w:rPr>
          <w:rFonts w:ascii="GHEA Grapalat" w:eastAsia="Times New Roman" w:hAnsi="GHEA Grapalat"/>
          <w:lang w:val="hy-AM" w:eastAsia="hy-AM"/>
        </w:rPr>
        <w:t>եւ</w:t>
      </w:r>
      <w:r w:rsidR="002B7859"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w:t>
      </w:r>
      <w:r w:rsidR="00630C5C" w:rsidRPr="00203A6D">
        <w:rPr>
          <w:rFonts w:ascii="GHEA Grapalat" w:hAnsi="GHEA Grapalat"/>
          <w:lang w:val="hy-AM"/>
        </w:rPr>
        <w:t>56</w:t>
      </w:r>
      <w:r w:rsidR="002B7859" w:rsidRPr="00203A6D">
        <w:rPr>
          <w:rFonts w:ascii="GHEA Grapalat" w:hAnsi="GHEA Grapalat"/>
          <w:lang w:val="hy-AM"/>
        </w:rPr>
        <w:t>-րդ</w:t>
      </w:r>
      <w:r w:rsidR="000E67AF" w:rsidRPr="00203A6D">
        <w:rPr>
          <w:rFonts w:ascii="GHEA Grapalat" w:eastAsia="Times New Roman" w:hAnsi="GHEA Grapalat"/>
          <w:lang w:val="hy-AM" w:eastAsia="hy-AM"/>
        </w:rPr>
        <w:t xml:space="preserve"> պարբերությունը)</w:t>
      </w:r>
      <w:r w:rsidR="00AF2EE9"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պնդելով, որ </w:t>
      </w:r>
      <w:r w:rsidR="00CB37C3" w:rsidRPr="00203A6D">
        <w:rPr>
          <w:rFonts w:ascii="GHEA Grapalat" w:eastAsia="Times New Roman" w:hAnsi="GHEA Grapalat"/>
          <w:lang w:val="hy-AM" w:eastAsia="hy-AM"/>
        </w:rPr>
        <w:t xml:space="preserve">բնակելի </w:t>
      </w:r>
      <w:r w:rsidR="000E67AF" w:rsidRPr="00203A6D">
        <w:rPr>
          <w:rFonts w:ascii="GHEA Grapalat" w:eastAsia="Times New Roman" w:hAnsi="GHEA Grapalat"/>
          <w:lang w:val="hy-AM" w:eastAsia="hy-AM"/>
        </w:rPr>
        <w:t>տների միջ</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քայլող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տեսանելի </w:t>
      </w:r>
      <w:r w:rsidR="00ED76C3" w:rsidRPr="00203A6D">
        <w:rPr>
          <w:rFonts w:ascii="GHEA Grapalat" w:eastAsia="Times New Roman" w:hAnsi="GHEA Grapalat"/>
          <w:lang w:val="hy-AM" w:eastAsia="hy-AM"/>
        </w:rPr>
        <w:t xml:space="preserve">մարդը </w:t>
      </w:r>
      <w:r w:rsidR="000E67AF" w:rsidRPr="00203A6D">
        <w:rPr>
          <w:rFonts w:ascii="GHEA Grapalat" w:eastAsia="Times New Roman" w:hAnsi="GHEA Grapalat"/>
          <w:lang w:val="hy-AM" w:eastAsia="hy-AM"/>
        </w:rPr>
        <w:t>ադրբեջանցի զինվոր է։ Հայաստանի կառավարությունը պնդե</w:t>
      </w:r>
      <w:r w:rsidR="00FB68CA" w:rsidRPr="00203A6D">
        <w:rPr>
          <w:rFonts w:ascii="GHEA Grapalat" w:eastAsia="Times New Roman" w:hAnsi="GHEA Grapalat"/>
          <w:lang w:val="hy-AM" w:eastAsia="hy-AM"/>
        </w:rPr>
        <w:t>լ է</w:t>
      </w:r>
      <w:r w:rsidR="000E67AF" w:rsidRPr="00203A6D">
        <w:rPr>
          <w:rFonts w:ascii="GHEA Grapalat" w:eastAsia="Times New Roman" w:hAnsi="GHEA Grapalat"/>
          <w:lang w:val="hy-AM" w:eastAsia="hy-AM"/>
        </w:rPr>
        <w:t>, որ ԼՂՀ զորքերը կամ որ</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է հայ չէր կարող մուտք գործել գյուղ։</w:t>
      </w:r>
    </w:p>
    <w:p w:rsidR="000E67AF" w:rsidRPr="00203A6D" w:rsidRDefault="0058510B"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52</w:t>
      </w:r>
      <w:r w:rsidR="00FB68CA" w:rsidRPr="00203A6D">
        <w:rPr>
          <w:rFonts w:ascii="GHEA Grapalat" w:eastAsia="Times New Roman" w:hAnsi="GHEA Grapalat"/>
          <w:lang w:val="hy-AM" w:eastAsia="hy-AM"/>
        </w:rPr>
        <w:t>.</w:t>
      </w:r>
      <w:r w:rsidR="003C16BB" w:rsidRPr="00203A6D">
        <w:rPr>
          <w:rFonts w:ascii="GHEA Grapalat" w:eastAsia="Times New Roman" w:hAnsi="GHEA Grapalat"/>
          <w:lang w:val="hy-AM" w:eastAsia="hy-AM"/>
        </w:rPr>
        <w:tab/>
      </w:r>
      <w:r w:rsidR="000E67AF" w:rsidRPr="00203A6D">
        <w:rPr>
          <w:rFonts w:ascii="GHEA Grapalat" w:eastAsia="Times New Roman" w:hAnsi="GHEA Grapalat"/>
          <w:lang w:val="hy-AM" w:eastAsia="hy-AM"/>
        </w:rPr>
        <w:t>Ընդունելիության մասին որոշման կայացումից հետո ներկայացված փաստա</w:t>
      </w:r>
      <w:r w:rsidR="00AE0418" w:rsidRPr="00203A6D">
        <w:rPr>
          <w:rFonts w:ascii="GHEA Grapalat" w:eastAsia="Times New Roman" w:hAnsi="GHEA Grapalat"/>
          <w:lang w:val="hy-AM" w:eastAsia="hy-AM"/>
        </w:rPr>
        <w:t>րկն</w:t>
      </w:r>
      <w:r w:rsidR="000E67AF" w:rsidRPr="00203A6D">
        <w:rPr>
          <w:rFonts w:ascii="GHEA Grapalat" w:eastAsia="Times New Roman" w:hAnsi="GHEA Grapalat"/>
          <w:lang w:val="hy-AM" w:eastAsia="hy-AM"/>
        </w:rPr>
        <w:t xml:space="preserve">երում Հայաստանի կառավարությունը </w:t>
      </w:r>
      <w:r w:rsidR="00F5452B" w:rsidRPr="00203A6D">
        <w:rPr>
          <w:rFonts w:ascii="GHEA Grapalat" w:eastAsia="Times New Roman" w:hAnsi="GHEA Grapalat"/>
          <w:lang w:val="hy-AM" w:eastAsia="hy-AM"/>
        </w:rPr>
        <w:t>Դ</w:t>
      </w:r>
      <w:r w:rsidR="000E67AF" w:rsidRPr="00203A6D">
        <w:rPr>
          <w:rFonts w:ascii="GHEA Grapalat" w:eastAsia="Times New Roman" w:hAnsi="GHEA Grapalat"/>
          <w:lang w:val="hy-AM" w:eastAsia="hy-AM"/>
        </w:rPr>
        <w:t xml:space="preserve">ատարանի </w:t>
      </w:r>
      <w:r w:rsidR="00AE0418" w:rsidRPr="00203A6D">
        <w:rPr>
          <w:rFonts w:ascii="GHEA Grapalat" w:eastAsia="Times New Roman" w:hAnsi="GHEA Grapalat"/>
          <w:lang w:val="hy-AM" w:eastAsia="hy-AM"/>
        </w:rPr>
        <w:t>պահանջ</w:t>
      </w:r>
      <w:r w:rsidR="000E67AF" w:rsidRPr="00203A6D">
        <w:rPr>
          <w:rFonts w:ascii="GHEA Grapalat" w:eastAsia="Times New Roman" w:hAnsi="GHEA Grapalat"/>
          <w:lang w:val="hy-AM" w:eastAsia="hy-AM"/>
        </w:rPr>
        <w:t xml:space="preserve">ով </w:t>
      </w:r>
      <w:r w:rsidR="00AE0418" w:rsidRPr="00203A6D">
        <w:rPr>
          <w:rFonts w:ascii="GHEA Grapalat" w:eastAsia="Times New Roman" w:hAnsi="GHEA Grapalat"/>
          <w:lang w:val="hy-AM" w:eastAsia="hy-AM"/>
        </w:rPr>
        <w:t>հրապարակե</w:t>
      </w:r>
      <w:r w:rsidR="00025B6C" w:rsidRPr="00203A6D">
        <w:rPr>
          <w:rFonts w:ascii="GHEA Grapalat" w:eastAsia="Times New Roman" w:hAnsi="GHEA Grapalat"/>
          <w:lang w:val="hy-AM" w:eastAsia="hy-AM"/>
        </w:rPr>
        <w:t>լ է</w:t>
      </w:r>
      <w:r w:rsidR="00AE0418" w:rsidRPr="00203A6D">
        <w:rPr>
          <w:rFonts w:ascii="GHEA Grapalat" w:eastAsia="Times New Roman" w:hAnsi="GHEA Grapalat"/>
          <w:lang w:val="hy-AM" w:eastAsia="hy-AM"/>
        </w:rPr>
        <w:t xml:space="preserve"> </w:t>
      </w:r>
      <w:r w:rsidR="000E67AF" w:rsidRPr="00203A6D">
        <w:rPr>
          <w:rFonts w:ascii="GHEA Grapalat" w:eastAsia="Times New Roman" w:hAnsi="GHEA Grapalat"/>
          <w:lang w:val="hy-AM" w:eastAsia="hy-AM"/>
        </w:rPr>
        <w:t xml:space="preserve">ԼՂՀ ավագ ծառայողի ինքնությունը։ </w:t>
      </w:r>
      <w:r w:rsidR="005C3A39" w:rsidRPr="00203A6D">
        <w:rPr>
          <w:rFonts w:ascii="GHEA Grapalat" w:eastAsia="Times New Roman" w:hAnsi="GHEA Grapalat"/>
          <w:lang w:val="hy-AM" w:eastAsia="hy-AM"/>
        </w:rPr>
        <w:t>Այդ</w:t>
      </w:r>
      <w:r w:rsidR="000E67AF" w:rsidRPr="00203A6D">
        <w:rPr>
          <w:rFonts w:ascii="GHEA Grapalat" w:eastAsia="Times New Roman" w:hAnsi="GHEA Grapalat"/>
          <w:lang w:val="hy-AM" w:eastAsia="hy-AM"/>
        </w:rPr>
        <w:t xml:space="preserve"> ծառայողը ԼՂՀ </w:t>
      </w:r>
      <w:r w:rsidR="00AE0418" w:rsidRPr="00203A6D">
        <w:rPr>
          <w:rFonts w:ascii="GHEA Grapalat" w:eastAsia="Times New Roman" w:hAnsi="GHEA Grapalat"/>
          <w:lang w:val="hy-AM" w:eastAsia="hy-AM"/>
        </w:rPr>
        <w:t>պ</w:t>
      </w:r>
      <w:r w:rsidR="000E67AF" w:rsidRPr="00203A6D">
        <w:rPr>
          <w:rFonts w:ascii="GHEA Grapalat" w:eastAsia="Times New Roman" w:hAnsi="GHEA Grapalat"/>
          <w:lang w:val="hy-AM" w:eastAsia="hy-AM"/>
        </w:rPr>
        <w:t>աշտպանության բանակի գնդապետ Մանուկյանն է</w:t>
      </w:r>
      <w:r w:rsidR="005C3A39" w:rsidRPr="00203A6D">
        <w:rPr>
          <w:rFonts w:ascii="GHEA Grapalat" w:eastAsia="Times New Roman" w:hAnsi="GHEA Grapalat"/>
          <w:lang w:val="hy-AM" w:eastAsia="hy-AM"/>
        </w:rPr>
        <w:t>ր</w:t>
      </w:r>
      <w:r w:rsidR="000E67AF" w:rsidRPr="00203A6D">
        <w:rPr>
          <w:rFonts w:ascii="GHEA Grapalat" w:eastAsia="Times New Roman" w:hAnsi="GHEA Grapalat"/>
          <w:lang w:val="hy-AM" w:eastAsia="hy-AM"/>
        </w:rPr>
        <w:t xml:space="preserve">։ Ավելին, Հայաստանի </w:t>
      </w:r>
      <w:r w:rsidR="000E67AF" w:rsidRPr="00203A6D">
        <w:rPr>
          <w:rFonts w:ascii="GHEA Grapalat" w:eastAsia="Times New Roman" w:hAnsi="GHEA Grapalat"/>
          <w:lang w:val="hy-AM" w:eastAsia="hy-AM"/>
        </w:rPr>
        <w:lastRenderedPageBreak/>
        <w:t xml:space="preserve">կառավարությունը </w:t>
      </w:r>
      <w:r w:rsidR="004174F1" w:rsidRPr="00203A6D">
        <w:rPr>
          <w:rFonts w:ascii="GHEA Grapalat" w:eastAsia="Times New Roman" w:hAnsi="GHEA Grapalat"/>
          <w:lang w:val="hy-AM" w:eastAsia="hy-AM"/>
        </w:rPr>
        <w:t>նշել է</w:t>
      </w:r>
      <w:r w:rsidR="000E67AF" w:rsidRPr="00203A6D">
        <w:rPr>
          <w:rFonts w:ascii="GHEA Grapalat" w:eastAsia="Times New Roman" w:hAnsi="GHEA Grapalat"/>
          <w:lang w:val="hy-AM" w:eastAsia="hy-AM"/>
        </w:rPr>
        <w:t>, որ իր</w:t>
      </w:r>
      <w:r w:rsidR="004F4A1A" w:rsidRPr="00203A6D">
        <w:rPr>
          <w:rFonts w:ascii="GHEA Grapalat" w:eastAsia="Times New Roman" w:hAnsi="GHEA Grapalat"/>
          <w:lang w:val="hy-AM" w:eastAsia="hy-AM"/>
        </w:rPr>
        <w:t>ենց</w:t>
      </w:r>
      <w:r w:rsidR="000E67AF" w:rsidRPr="00203A6D">
        <w:rPr>
          <w:rFonts w:ascii="GHEA Grapalat" w:eastAsia="Times New Roman" w:hAnsi="GHEA Grapalat"/>
          <w:lang w:val="hy-AM" w:eastAsia="hy-AM"/>
        </w:rPr>
        <w:t xml:space="preserve"> </w:t>
      </w:r>
      <w:r w:rsidR="005C3A39" w:rsidRPr="00203A6D">
        <w:rPr>
          <w:rFonts w:ascii="GHEA Grapalat" w:eastAsia="Times New Roman" w:hAnsi="GHEA Grapalat"/>
          <w:lang w:val="hy-AM" w:eastAsia="hy-AM"/>
        </w:rPr>
        <w:t>լիազոր ներկայացուցիչը</w:t>
      </w:r>
      <w:r w:rsidR="000E67AF" w:rsidRPr="00203A6D">
        <w:rPr>
          <w:rFonts w:ascii="GHEA Grapalat" w:eastAsia="Times New Roman" w:hAnsi="GHEA Grapalat"/>
          <w:lang w:val="hy-AM" w:eastAsia="hy-AM"/>
        </w:rPr>
        <w:t xml:space="preserve">՝ պրն Կոստանյանը, ԼՂՀ իշխանություններից ստացել էր թույլտվություն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2012 թվականի մայիսին այցելել էր Գյուլիստանի մոտակայքում գտնվող տարածքը։ Նա ձեռք էր բերել </w:t>
      </w:r>
      <w:r w:rsidR="005C3A39" w:rsidRPr="00203A6D">
        <w:rPr>
          <w:rFonts w:ascii="GHEA Grapalat" w:eastAsia="Times New Roman" w:hAnsi="GHEA Grapalat"/>
          <w:lang w:val="hy-AM" w:eastAsia="hy-AM"/>
        </w:rPr>
        <w:t>թվային տեսա</w:t>
      </w:r>
      <w:r w:rsidR="000E67AF" w:rsidRPr="00203A6D">
        <w:rPr>
          <w:rFonts w:ascii="GHEA Grapalat" w:eastAsia="Times New Roman" w:hAnsi="GHEA Grapalat"/>
          <w:lang w:val="hy-AM" w:eastAsia="hy-AM"/>
        </w:rPr>
        <w:t xml:space="preserve">սկավառակներ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երեք ԼՂՀ ծառայողների հետ ձայնագրված հարցազրույցներ, որոնցում ծառայողները նկարագրում են Գյուլիստանում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դրա մոտակայքում տիրող իրավիճակը (տե՛ս </w:t>
      </w:r>
      <w:r w:rsidR="005C3A39" w:rsidRPr="00203A6D">
        <w:rPr>
          <w:rFonts w:ascii="GHEA Grapalat" w:eastAsia="Times New Roman" w:hAnsi="GHEA Grapalat"/>
          <w:lang w:val="hy-AM" w:eastAsia="hy-AM"/>
        </w:rPr>
        <w:t>ստոր</w:t>
      </w:r>
      <w:r w:rsidR="00203A6D">
        <w:rPr>
          <w:rFonts w:ascii="GHEA Grapalat" w:eastAsia="Times New Roman" w:hAnsi="GHEA Grapalat"/>
          <w:lang w:val="hy-AM" w:eastAsia="hy-AM"/>
        </w:rPr>
        <w:t>եւ</w:t>
      </w:r>
      <w:r w:rsidR="005C3A39" w:rsidRPr="00203A6D">
        <w:rPr>
          <w:rFonts w:ascii="GHEA Grapalat" w:eastAsia="Times New Roman" w:hAnsi="GHEA Grapalat"/>
          <w:lang w:val="hy-AM" w:eastAsia="hy-AM"/>
        </w:rPr>
        <w:t>՝</w:t>
      </w:r>
      <w:r w:rsidR="004F4A1A" w:rsidRPr="00203A6D">
        <w:rPr>
          <w:rFonts w:ascii="GHEA Grapalat" w:eastAsia="Times New Roman" w:hAnsi="GHEA Grapalat"/>
          <w:lang w:val="hy-AM" w:eastAsia="hy-AM"/>
        </w:rPr>
        <w:t xml:space="preserve"> </w:t>
      </w:r>
      <w:r w:rsidR="00630C5C" w:rsidRPr="00203A6D">
        <w:rPr>
          <w:rFonts w:ascii="GHEA Grapalat" w:hAnsi="GHEA Grapalat"/>
          <w:lang w:val="hy-AM"/>
        </w:rPr>
        <w:t>71</w:t>
      </w:r>
      <w:r w:rsidR="004F4A1A" w:rsidRPr="00203A6D">
        <w:rPr>
          <w:rFonts w:ascii="GHEA Grapalat" w:hAnsi="GHEA Grapalat"/>
          <w:lang w:val="hy-AM"/>
        </w:rPr>
        <w:t>-րդ</w:t>
      </w:r>
      <w:r w:rsidR="000E67AF" w:rsidRPr="00203A6D">
        <w:rPr>
          <w:rFonts w:ascii="GHEA Grapalat" w:eastAsia="Times New Roman" w:hAnsi="GHEA Grapalat"/>
          <w:lang w:val="hy-AM" w:eastAsia="hy-AM"/>
        </w:rPr>
        <w:t xml:space="preserve"> պարբերությունը)։ Հայաստանի կառավարությունը նա</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պատասխանե</w:t>
      </w:r>
      <w:r w:rsidR="00025B6C" w:rsidRPr="00203A6D">
        <w:rPr>
          <w:rFonts w:ascii="GHEA Grapalat" w:eastAsia="Times New Roman" w:hAnsi="GHEA Grapalat"/>
          <w:lang w:val="hy-AM" w:eastAsia="hy-AM"/>
        </w:rPr>
        <w:t>լ է</w:t>
      </w:r>
      <w:r w:rsidR="000E67AF" w:rsidRPr="00203A6D">
        <w:rPr>
          <w:rFonts w:ascii="GHEA Grapalat" w:eastAsia="Times New Roman" w:hAnsi="GHEA Grapalat"/>
          <w:lang w:val="hy-AM" w:eastAsia="hy-AM"/>
        </w:rPr>
        <w:t xml:space="preserve"> </w:t>
      </w:r>
      <w:r w:rsidR="00F5452B" w:rsidRPr="00203A6D">
        <w:rPr>
          <w:rFonts w:ascii="GHEA Grapalat" w:eastAsia="Times New Roman" w:hAnsi="GHEA Grapalat"/>
          <w:lang w:val="hy-AM" w:eastAsia="hy-AM"/>
        </w:rPr>
        <w:t>Դ</w:t>
      </w:r>
      <w:r w:rsidR="000E67AF" w:rsidRPr="00203A6D">
        <w:rPr>
          <w:rFonts w:ascii="GHEA Grapalat" w:eastAsia="Times New Roman" w:hAnsi="GHEA Grapalat"/>
          <w:lang w:val="hy-AM" w:eastAsia="hy-AM"/>
        </w:rPr>
        <w:t xml:space="preserve">ատարանի </w:t>
      </w:r>
      <w:r w:rsidR="005C3A39" w:rsidRPr="00203A6D">
        <w:rPr>
          <w:rFonts w:ascii="GHEA Grapalat" w:eastAsia="Times New Roman" w:hAnsi="GHEA Grapalat"/>
          <w:lang w:val="hy-AM" w:eastAsia="hy-AM"/>
        </w:rPr>
        <w:t xml:space="preserve">այն </w:t>
      </w:r>
      <w:r w:rsidR="000E67AF" w:rsidRPr="00203A6D">
        <w:rPr>
          <w:rFonts w:ascii="GHEA Grapalat" w:eastAsia="Times New Roman" w:hAnsi="GHEA Grapalat"/>
          <w:lang w:val="hy-AM" w:eastAsia="hy-AM"/>
        </w:rPr>
        <w:t>հարցին, որը վերաբերում էր 2010 թվականի սեպտեմբերի 15</w:t>
      </w:r>
      <w:r w:rsidR="00495F1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ի</w:t>
      </w:r>
      <w:r w:rsidR="008208D3" w:rsidRPr="00203A6D">
        <w:rPr>
          <w:rFonts w:ascii="GHEA Grapalat" w:eastAsia="Times New Roman" w:hAnsi="GHEA Grapalat"/>
          <w:lang w:val="hy-AM" w:eastAsia="hy-AM"/>
        </w:rPr>
        <w:t>ն կայացած</w:t>
      </w:r>
      <w:r w:rsidR="000E67AF" w:rsidRPr="00203A6D">
        <w:rPr>
          <w:rFonts w:ascii="GHEA Grapalat" w:eastAsia="Times New Roman" w:hAnsi="GHEA Grapalat"/>
          <w:lang w:val="hy-AM" w:eastAsia="hy-AM"/>
        </w:rPr>
        <w:t xml:space="preserve"> </w:t>
      </w:r>
      <w:r w:rsidR="008208D3" w:rsidRPr="00203A6D">
        <w:rPr>
          <w:rFonts w:ascii="GHEA Grapalat" w:eastAsia="Times New Roman" w:hAnsi="GHEA Grapalat"/>
          <w:lang w:val="hy-AM" w:eastAsia="hy-AM"/>
        </w:rPr>
        <w:t>նիստին</w:t>
      </w:r>
      <w:r w:rsidR="000E67AF" w:rsidRPr="00203A6D">
        <w:rPr>
          <w:rFonts w:ascii="GHEA Grapalat" w:eastAsia="Times New Roman" w:hAnsi="GHEA Grapalat"/>
          <w:lang w:val="hy-AM" w:eastAsia="hy-AM"/>
        </w:rPr>
        <w:t xml:space="preserve"> արված </w:t>
      </w:r>
      <w:r w:rsidR="00FB68CA" w:rsidRPr="00203A6D">
        <w:rPr>
          <w:rFonts w:ascii="GHEA Grapalat" w:eastAsia="Times New Roman" w:hAnsi="GHEA Grapalat"/>
          <w:lang w:val="hy-AM" w:eastAsia="hy-AM"/>
        </w:rPr>
        <w:t xml:space="preserve">այն </w:t>
      </w:r>
      <w:r w:rsidR="000E67AF" w:rsidRPr="00203A6D">
        <w:rPr>
          <w:rFonts w:ascii="GHEA Grapalat" w:eastAsia="Times New Roman" w:hAnsi="GHEA Grapalat"/>
          <w:lang w:val="hy-AM" w:eastAsia="hy-AM"/>
        </w:rPr>
        <w:t xml:space="preserve">պնդմանը, </w:t>
      </w:r>
      <w:r w:rsidR="005C3A39" w:rsidRPr="00203A6D">
        <w:rPr>
          <w:rFonts w:ascii="GHEA Grapalat" w:eastAsia="Times New Roman" w:hAnsi="GHEA Grapalat"/>
          <w:lang w:val="hy-AM" w:eastAsia="hy-AM"/>
        </w:rPr>
        <w:t>որ</w:t>
      </w:r>
      <w:r w:rsidR="000E67AF" w:rsidRPr="00203A6D">
        <w:rPr>
          <w:rFonts w:ascii="GHEA Grapalat" w:eastAsia="Times New Roman" w:hAnsi="GHEA Grapalat"/>
          <w:lang w:val="hy-AM" w:eastAsia="hy-AM"/>
        </w:rPr>
        <w:t xml:space="preserve"> 2008 թվականին դիմումատուի կողմից ներկայացված </w:t>
      </w:r>
      <w:r w:rsidR="00FA0DD4" w:rsidRPr="00203A6D">
        <w:rPr>
          <w:rFonts w:ascii="GHEA Grapalat" w:eastAsia="Times New Roman" w:hAnsi="GHEA Grapalat"/>
          <w:lang w:val="hy-AM" w:eastAsia="hy-AM"/>
        </w:rPr>
        <w:t>թվային տես</w:t>
      </w:r>
      <w:r w:rsidR="000E67AF" w:rsidRPr="00203A6D">
        <w:rPr>
          <w:rFonts w:ascii="GHEA Grapalat" w:eastAsia="Times New Roman" w:hAnsi="GHEA Grapalat"/>
          <w:lang w:val="hy-AM" w:eastAsia="hy-AM"/>
        </w:rPr>
        <w:t xml:space="preserve">ասկավառակում </w:t>
      </w:r>
      <w:r w:rsidR="00600DEA" w:rsidRPr="00203A6D">
        <w:rPr>
          <w:rFonts w:ascii="GHEA Grapalat" w:eastAsia="Times New Roman" w:hAnsi="GHEA Grapalat"/>
          <w:lang w:val="hy-AM" w:eastAsia="hy-AM"/>
        </w:rPr>
        <w:t>եր</w:t>
      </w:r>
      <w:r w:rsidR="00203A6D">
        <w:rPr>
          <w:rFonts w:ascii="GHEA Grapalat" w:eastAsia="Times New Roman" w:hAnsi="GHEA Grapalat"/>
          <w:lang w:val="hy-AM" w:eastAsia="hy-AM"/>
        </w:rPr>
        <w:t>եւ</w:t>
      </w:r>
      <w:r w:rsidR="00600DEA" w:rsidRPr="00203A6D">
        <w:rPr>
          <w:rFonts w:ascii="GHEA Grapalat" w:eastAsia="Times New Roman" w:hAnsi="GHEA Grapalat"/>
          <w:lang w:val="hy-AM" w:eastAsia="hy-AM"/>
        </w:rPr>
        <w:t xml:space="preserve">ացող՝ </w:t>
      </w:r>
      <w:r w:rsidR="000E67AF" w:rsidRPr="00203A6D">
        <w:rPr>
          <w:rFonts w:ascii="GHEA Grapalat" w:eastAsia="Times New Roman" w:hAnsi="GHEA Grapalat"/>
          <w:lang w:val="hy-AM" w:eastAsia="hy-AM"/>
        </w:rPr>
        <w:t xml:space="preserve">ավերակների միջով քայլող տղամարդը ադրբեջանցի զինվոր է։ </w:t>
      </w:r>
      <w:r w:rsidR="00461BFC" w:rsidRPr="00203A6D">
        <w:rPr>
          <w:rFonts w:ascii="GHEA Grapalat" w:eastAsia="Times New Roman" w:hAnsi="GHEA Grapalat"/>
          <w:lang w:val="hy-AM" w:eastAsia="hy-AM"/>
        </w:rPr>
        <w:t>Թե</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նշե</w:t>
      </w:r>
      <w:r w:rsidR="00025B6C" w:rsidRPr="00203A6D">
        <w:rPr>
          <w:rFonts w:ascii="GHEA Grapalat" w:eastAsia="Times New Roman" w:hAnsi="GHEA Grapalat"/>
          <w:lang w:val="hy-AM" w:eastAsia="hy-AM"/>
        </w:rPr>
        <w:t>լ են</w:t>
      </w:r>
      <w:r w:rsidR="000E67AF" w:rsidRPr="00203A6D">
        <w:rPr>
          <w:rFonts w:ascii="GHEA Grapalat" w:eastAsia="Times New Roman" w:hAnsi="GHEA Grapalat"/>
          <w:lang w:val="hy-AM" w:eastAsia="hy-AM"/>
        </w:rPr>
        <w:t xml:space="preserve">, որ </w:t>
      </w:r>
      <w:r w:rsidR="00461BFC" w:rsidRPr="00203A6D">
        <w:rPr>
          <w:rFonts w:ascii="GHEA Grapalat" w:eastAsia="Times New Roman" w:hAnsi="GHEA Grapalat"/>
          <w:lang w:val="hy-AM" w:eastAsia="hy-AM"/>
        </w:rPr>
        <w:t xml:space="preserve">չեն կարող </w:t>
      </w:r>
      <w:r w:rsidR="000E67AF" w:rsidRPr="00203A6D">
        <w:rPr>
          <w:rFonts w:ascii="GHEA Grapalat" w:eastAsia="Times New Roman" w:hAnsi="GHEA Grapalat"/>
          <w:lang w:val="hy-AM" w:eastAsia="hy-AM"/>
        </w:rPr>
        <w:t xml:space="preserve">այդ տղամարդու ինքնության </w:t>
      </w:r>
      <w:r w:rsidR="00461BFC" w:rsidRPr="00203A6D">
        <w:rPr>
          <w:rFonts w:ascii="GHEA Grapalat" w:eastAsia="Times New Roman" w:hAnsi="GHEA Grapalat"/>
          <w:lang w:val="hy-AM" w:eastAsia="hy-AM"/>
        </w:rPr>
        <w:t xml:space="preserve">վերաբերյալ </w:t>
      </w:r>
      <w:r w:rsidR="003D5144" w:rsidRPr="00203A6D">
        <w:rPr>
          <w:rFonts w:ascii="GHEA Grapalat" w:eastAsia="Times New Roman" w:hAnsi="GHEA Grapalat"/>
          <w:lang w:val="hy-AM" w:eastAsia="hy-AM"/>
        </w:rPr>
        <w:t>մեկնաբանություն</w:t>
      </w:r>
      <w:r w:rsidR="00461BFC" w:rsidRPr="00203A6D">
        <w:rPr>
          <w:rFonts w:ascii="GHEA Grapalat" w:eastAsia="Times New Roman" w:hAnsi="GHEA Grapalat"/>
          <w:lang w:val="hy-AM" w:eastAsia="hy-AM"/>
        </w:rPr>
        <w:t xml:space="preserve"> </w:t>
      </w:r>
      <w:r w:rsidR="003D5144" w:rsidRPr="00203A6D">
        <w:rPr>
          <w:rFonts w:ascii="GHEA Grapalat" w:eastAsia="Times New Roman" w:hAnsi="GHEA Grapalat"/>
          <w:lang w:val="hy-AM" w:eastAsia="hy-AM"/>
        </w:rPr>
        <w:t>անել</w:t>
      </w:r>
      <w:r w:rsidR="000E67AF" w:rsidRPr="00203A6D">
        <w:rPr>
          <w:rFonts w:ascii="GHEA Grapalat" w:eastAsia="Times New Roman" w:hAnsi="GHEA Grapalat"/>
          <w:lang w:val="hy-AM" w:eastAsia="hy-AM"/>
        </w:rPr>
        <w:t>, սակայն նրանք անդրադարձ</w:t>
      </w:r>
      <w:r w:rsidR="00025B6C" w:rsidRPr="00203A6D">
        <w:rPr>
          <w:rFonts w:ascii="GHEA Grapalat" w:eastAsia="Times New Roman" w:hAnsi="GHEA Grapalat"/>
          <w:lang w:val="hy-AM" w:eastAsia="hy-AM"/>
        </w:rPr>
        <w:t>ել են</w:t>
      </w:r>
      <w:r w:rsidR="000E67AF" w:rsidRPr="00203A6D">
        <w:rPr>
          <w:rFonts w:ascii="GHEA Grapalat" w:eastAsia="Times New Roman" w:hAnsi="GHEA Grapalat"/>
          <w:lang w:val="hy-AM" w:eastAsia="hy-AM"/>
        </w:rPr>
        <w:t xml:space="preserve"> ԼՂՀ զինծառայողների հայտարարություններին, ըստ որոնց Գյուլիստանում եղել են ադրբեջանական </w:t>
      </w:r>
      <w:r w:rsidR="00461BFC" w:rsidRPr="00203A6D">
        <w:rPr>
          <w:rFonts w:ascii="GHEA Grapalat" w:eastAsia="Times New Roman" w:hAnsi="GHEA Grapalat"/>
          <w:lang w:val="hy-AM" w:eastAsia="hy-AM"/>
        </w:rPr>
        <w:t xml:space="preserve">զինվորական </w:t>
      </w:r>
      <w:r w:rsidR="000E67AF" w:rsidRPr="00203A6D">
        <w:rPr>
          <w:rFonts w:ascii="GHEA Grapalat" w:eastAsia="Times New Roman" w:hAnsi="GHEA Grapalat"/>
          <w:lang w:val="hy-AM" w:eastAsia="hy-AM"/>
        </w:rPr>
        <w:t xml:space="preserve">դիրքեր, </w:t>
      </w:r>
      <w:r w:rsidR="002F714F" w:rsidRPr="00203A6D">
        <w:rPr>
          <w:rFonts w:ascii="GHEA Grapalat" w:eastAsia="Times New Roman" w:hAnsi="GHEA Grapalat"/>
          <w:lang w:val="hy-AM" w:eastAsia="hy-AM"/>
        </w:rPr>
        <w:t>մինչդեռ</w:t>
      </w:r>
      <w:r w:rsidR="000E67AF" w:rsidRPr="00203A6D">
        <w:rPr>
          <w:rFonts w:ascii="GHEA Grapalat" w:eastAsia="Times New Roman" w:hAnsi="GHEA Grapalat"/>
          <w:lang w:val="hy-AM" w:eastAsia="hy-AM"/>
        </w:rPr>
        <w:t xml:space="preserve"> քաղաքացիներ</w:t>
      </w:r>
      <w:r w:rsidR="002F714F" w:rsidRPr="00203A6D">
        <w:rPr>
          <w:rFonts w:ascii="GHEA Grapalat" w:eastAsia="Times New Roman" w:hAnsi="GHEA Grapalat"/>
          <w:lang w:val="hy-AM" w:eastAsia="hy-AM"/>
        </w:rPr>
        <w:t xml:space="preserve"> չեն եղել</w:t>
      </w:r>
      <w:r w:rsidR="000E67AF" w:rsidRPr="00203A6D">
        <w:rPr>
          <w:rFonts w:ascii="GHEA Grapalat" w:eastAsia="Times New Roman" w:hAnsi="GHEA Grapalat"/>
          <w:lang w:val="hy-AM" w:eastAsia="hy-AM"/>
        </w:rPr>
        <w:t>։</w:t>
      </w:r>
    </w:p>
    <w:p w:rsidR="000E67AF" w:rsidRPr="00203A6D" w:rsidRDefault="0058510B"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53</w:t>
      </w:r>
      <w:r w:rsidR="00FB68CA" w:rsidRPr="00203A6D">
        <w:rPr>
          <w:rFonts w:ascii="GHEA Grapalat" w:eastAsia="Times New Roman" w:hAnsi="GHEA Grapalat"/>
          <w:lang w:val="hy-AM" w:eastAsia="hy-AM"/>
        </w:rPr>
        <w:t>.</w:t>
      </w:r>
      <w:r w:rsidR="003C16BB" w:rsidRPr="00203A6D">
        <w:rPr>
          <w:rFonts w:ascii="GHEA Grapalat" w:eastAsia="Times New Roman" w:hAnsi="GHEA Grapalat"/>
          <w:lang w:val="hy-AM" w:eastAsia="hy-AM"/>
        </w:rPr>
        <w:tab/>
      </w:r>
      <w:r w:rsidR="000E67AF" w:rsidRPr="00203A6D">
        <w:rPr>
          <w:rFonts w:ascii="GHEA Grapalat" w:eastAsia="Times New Roman" w:hAnsi="GHEA Grapalat"/>
          <w:lang w:val="hy-AM" w:eastAsia="hy-AM"/>
        </w:rPr>
        <w:t>2014 թվականի փետրվարի 5</w:t>
      </w:r>
      <w:r w:rsidR="00495F1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ին կայացած </w:t>
      </w:r>
      <w:r w:rsidR="00201B6A" w:rsidRPr="00203A6D">
        <w:rPr>
          <w:rFonts w:ascii="GHEA Grapalat" w:eastAsia="Times New Roman" w:hAnsi="GHEA Grapalat"/>
          <w:lang w:val="hy-AM" w:eastAsia="hy-AM"/>
        </w:rPr>
        <w:t xml:space="preserve">նիստին </w:t>
      </w:r>
      <w:r w:rsidR="000E67AF" w:rsidRPr="00203A6D">
        <w:rPr>
          <w:rFonts w:ascii="GHEA Grapalat" w:eastAsia="Times New Roman" w:hAnsi="GHEA Grapalat"/>
          <w:lang w:val="hy-AM" w:eastAsia="hy-AM"/>
        </w:rPr>
        <w:t>Հայաստանի կառավարությունը կրկին ներկայացրե</w:t>
      </w:r>
      <w:r w:rsidR="00FB68CA" w:rsidRPr="00203A6D">
        <w:rPr>
          <w:rFonts w:ascii="GHEA Grapalat" w:eastAsia="Times New Roman" w:hAnsi="GHEA Grapalat"/>
          <w:lang w:val="hy-AM" w:eastAsia="hy-AM"/>
        </w:rPr>
        <w:t>լ է</w:t>
      </w:r>
      <w:r w:rsidR="000E67AF" w:rsidRPr="00203A6D">
        <w:rPr>
          <w:rFonts w:ascii="GHEA Grapalat" w:eastAsia="Times New Roman" w:hAnsi="GHEA Grapalat"/>
          <w:lang w:val="hy-AM" w:eastAsia="hy-AM"/>
        </w:rPr>
        <w:t xml:space="preserve"> Գյուլիստանում տիրող իրավիճակի մասին նկարագրություն։ Ավելին, նրանք </w:t>
      </w:r>
      <w:r w:rsidR="003D5144" w:rsidRPr="00203A6D">
        <w:rPr>
          <w:rFonts w:ascii="GHEA Grapalat" w:eastAsia="Times New Roman" w:hAnsi="GHEA Grapalat"/>
          <w:lang w:val="hy-AM" w:eastAsia="hy-AM"/>
        </w:rPr>
        <w:t>պնդել</w:t>
      </w:r>
      <w:r w:rsidR="00FB68CA" w:rsidRPr="00203A6D">
        <w:rPr>
          <w:rFonts w:ascii="GHEA Grapalat" w:eastAsia="Times New Roman" w:hAnsi="GHEA Grapalat"/>
          <w:lang w:val="hy-AM" w:eastAsia="hy-AM"/>
        </w:rPr>
        <w:t xml:space="preserve"> են</w:t>
      </w:r>
      <w:r w:rsidR="000E67AF" w:rsidRPr="00203A6D">
        <w:rPr>
          <w:rFonts w:ascii="GHEA Grapalat" w:eastAsia="Times New Roman" w:hAnsi="GHEA Grapalat"/>
          <w:lang w:val="hy-AM" w:eastAsia="hy-AM"/>
        </w:rPr>
        <w:t xml:space="preserve">, որ տարածքում </w:t>
      </w:r>
      <w:r w:rsidR="003D5144" w:rsidRPr="00203A6D">
        <w:rPr>
          <w:rFonts w:ascii="GHEA Grapalat" w:eastAsia="Times New Roman" w:hAnsi="GHEA Grapalat"/>
          <w:lang w:val="hy-AM" w:eastAsia="hy-AM"/>
        </w:rPr>
        <w:t>Ա</w:t>
      </w:r>
      <w:r w:rsidR="000E67AF" w:rsidRPr="00203A6D">
        <w:rPr>
          <w:rFonts w:ascii="GHEA Grapalat" w:eastAsia="Times New Roman" w:hAnsi="GHEA Grapalat"/>
          <w:lang w:val="hy-AM" w:eastAsia="hy-AM"/>
        </w:rPr>
        <w:t>դրբեջան</w:t>
      </w:r>
      <w:r w:rsidR="003D5144" w:rsidRPr="00203A6D">
        <w:rPr>
          <w:rFonts w:ascii="GHEA Grapalat" w:eastAsia="Times New Roman" w:hAnsi="GHEA Grapalat"/>
          <w:lang w:val="hy-AM" w:eastAsia="hy-AM"/>
        </w:rPr>
        <w:t>ի</w:t>
      </w:r>
      <w:r w:rsidR="000E67AF" w:rsidRPr="00203A6D">
        <w:rPr>
          <w:rFonts w:ascii="GHEA Grapalat" w:eastAsia="Times New Roman" w:hAnsi="GHEA Grapalat"/>
          <w:lang w:val="hy-AM" w:eastAsia="hy-AM"/>
        </w:rPr>
        <w:t xml:space="preserve"> </w:t>
      </w:r>
      <w:r w:rsidR="003D5144" w:rsidRPr="00203A6D">
        <w:rPr>
          <w:rFonts w:ascii="GHEA Grapalat" w:eastAsia="Times New Roman" w:hAnsi="GHEA Grapalat"/>
          <w:lang w:val="hy-AM" w:eastAsia="hy-AM"/>
        </w:rPr>
        <w:t xml:space="preserve">ռազմական </w:t>
      </w:r>
      <w:r w:rsidR="000E67AF" w:rsidRPr="00203A6D">
        <w:rPr>
          <w:rFonts w:ascii="GHEA Grapalat" w:eastAsia="Times New Roman" w:hAnsi="GHEA Grapalat"/>
          <w:lang w:val="hy-AM" w:eastAsia="hy-AM"/>
        </w:rPr>
        <w:t>ներկայությունը նա</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հաստատվել է ԳԶԱԱ զեկույց</w:t>
      </w:r>
      <w:r w:rsidR="00201B6A" w:rsidRPr="00203A6D">
        <w:rPr>
          <w:rFonts w:ascii="GHEA Grapalat" w:eastAsia="Times New Roman" w:hAnsi="GHEA Grapalat"/>
          <w:lang w:val="hy-AM" w:eastAsia="hy-AM"/>
        </w:rPr>
        <w:t>ով</w:t>
      </w:r>
      <w:r w:rsidR="000E67AF" w:rsidRPr="00203A6D">
        <w:rPr>
          <w:rFonts w:ascii="GHEA Grapalat" w:eastAsia="Times New Roman" w:hAnsi="GHEA Grapalat"/>
          <w:lang w:val="hy-AM" w:eastAsia="hy-AM"/>
        </w:rPr>
        <w:t>։</w:t>
      </w:r>
    </w:p>
    <w:p w:rsidR="000C18A2" w:rsidRDefault="000C18A2" w:rsidP="00203A6D">
      <w:pPr>
        <w:widowControl w:val="0"/>
        <w:tabs>
          <w:tab w:val="left" w:pos="1134"/>
        </w:tabs>
        <w:spacing w:after="160" w:line="360" w:lineRule="auto"/>
        <w:ind w:firstLine="567"/>
        <w:jc w:val="both"/>
        <w:rPr>
          <w:rFonts w:ascii="GHEA Grapalat" w:eastAsia="Times New Roman" w:hAnsi="GHEA Grapalat"/>
          <w:bCs/>
          <w:i/>
          <w:color w:val="000000"/>
          <w:lang w:val="hy-AM" w:eastAsia="hy-AM"/>
        </w:rPr>
      </w:pPr>
    </w:p>
    <w:p w:rsidR="000E67AF" w:rsidRPr="00203A6D" w:rsidRDefault="000E67AF" w:rsidP="000C18A2">
      <w:pPr>
        <w:widowControl w:val="0"/>
        <w:tabs>
          <w:tab w:val="left" w:pos="1701"/>
        </w:tabs>
        <w:spacing w:after="160" w:line="360" w:lineRule="auto"/>
        <w:ind w:left="567" w:firstLine="567"/>
        <w:jc w:val="both"/>
        <w:rPr>
          <w:rFonts w:ascii="GHEA Grapalat" w:eastAsia="Times New Roman" w:hAnsi="GHEA Grapalat"/>
          <w:bCs/>
          <w:i/>
          <w:color w:val="000000"/>
          <w:lang w:val="hy-AM" w:eastAsia="hy-AM"/>
        </w:rPr>
      </w:pPr>
      <w:r w:rsidRPr="00203A6D">
        <w:rPr>
          <w:rFonts w:ascii="GHEA Grapalat" w:eastAsia="Times New Roman" w:hAnsi="GHEA Grapalat"/>
          <w:bCs/>
          <w:i/>
          <w:color w:val="000000"/>
          <w:lang w:val="hy-AM" w:eastAsia="hy-AM"/>
        </w:rPr>
        <w:t>2.</w:t>
      </w:r>
      <w:r w:rsidR="00D46149" w:rsidRPr="00203A6D">
        <w:rPr>
          <w:rFonts w:ascii="GHEA Grapalat" w:eastAsia="Times New Roman" w:hAnsi="GHEA Grapalat"/>
          <w:bCs/>
          <w:i/>
          <w:color w:val="000000"/>
          <w:lang w:val="hy-AM" w:eastAsia="hy-AM"/>
        </w:rPr>
        <w:tab/>
      </w:r>
      <w:r w:rsidRPr="00203A6D">
        <w:rPr>
          <w:rFonts w:ascii="GHEA Grapalat" w:eastAsia="Times New Roman" w:hAnsi="GHEA Grapalat"/>
          <w:bCs/>
          <w:i/>
          <w:color w:val="000000"/>
          <w:lang w:val="hy-AM" w:eastAsia="hy-AM"/>
        </w:rPr>
        <w:t>Կողմերի ներկայացրած ապացույցները</w:t>
      </w:r>
    </w:p>
    <w:p w:rsidR="000E67AF" w:rsidRPr="00203A6D" w:rsidRDefault="0058510B"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54</w:t>
      </w:r>
      <w:r w:rsidR="00FB68CA" w:rsidRPr="00203A6D">
        <w:rPr>
          <w:rFonts w:ascii="GHEA Grapalat" w:eastAsia="Times New Roman" w:hAnsi="GHEA Grapalat"/>
          <w:lang w:val="hy-AM" w:eastAsia="hy-AM"/>
        </w:rPr>
        <w:t>.</w:t>
      </w:r>
      <w:r w:rsidR="003C16BB" w:rsidRPr="00203A6D">
        <w:rPr>
          <w:rFonts w:ascii="GHEA Grapalat" w:eastAsia="Times New Roman" w:hAnsi="GHEA Grapalat"/>
          <w:lang w:val="hy-AM" w:eastAsia="hy-AM"/>
        </w:rPr>
        <w:tab/>
      </w:r>
      <w:r w:rsidR="000E67AF" w:rsidRPr="00203A6D">
        <w:rPr>
          <w:rFonts w:ascii="GHEA Grapalat" w:eastAsia="Times New Roman" w:hAnsi="GHEA Grapalat"/>
          <w:lang w:val="hy-AM" w:eastAsia="hy-AM"/>
        </w:rPr>
        <w:t>Կողմերն իրենց դիրքորոշումների վերաբերյալ ներկայացրել են ծավալուն փաստաթղթեր։ Հետ</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յալ պարբերությունները պարունակում են </w:t>
      </w:r>
      <w:r w:rsidR="00481774" w:rsidRPr="00203A6D">
        <w:rPr>
          <w:rFonts w:ascii="GHEA Grapalat" w:eastAsia="Times New Roman" w:hAnsi="GHEA Grapalat"/>
          <w:lang w:val="hy-AM" w:eastAsia="hy-AM"/>
        </w:rPr>
        <w:t xml:space="preserve">հիմնական </w:t>
      </w:r>
      <w:r w:rsidR="00025B6C" w:rsidRPr="00203A6D">
        <w:rPr>
          <w:rFonts w:ascii="GHEA Grapalat" w:eastAsia="Times New Roman" w:hAnsi="GHEA Grapalat"/>
          <w:lang w:val="hy-AM" w:eastAsia="hy-AM"/>
        </w:rPr>
        <w:t xml:space="preserve">առանձին </w:t>
      </w:r>
      <w:r w:rsidR="000E67AF" w:rsidRPr="00203A6D">
        <w:rPr>
          <w:rFonts w:ascii="GHEA Grapalat" w:eastAsia="Times New Roman" w:hAnsi="GHEA Grapalat"/>
          <w:lang w:val="hy-AM" w:eastAsia="hy-AM"/>
        </w:rPr>
        <w:t>ապացույցների մասին կարճ նկարագրություններ</w:t>
      </w:r>
      <w:r w:rsidR="00481774" w:rsidRPr="00203A6D">
        <w:rPr>
          <w:rFonts w:ascii="GHEA Grapalat" w:eastAsia="Times New Roman" w:hAnsi="GHEA Grapalat"/>
          <w:lang w:val="hy-AM" w:eastAsia="hy-AM"/>
        </w:rPr>
        <w:t>:</w:t>
      </w:r>
    </w:p>
    <w:p w:rsidR="003C16BB" w:rsidRPr="00203A6D" w:rsidRDefault="003C16BB" w:rsidP="00203A6D">
      <w:pPr>
        <w:widowControl w:val="0"/>
        <w:tabs>
          <w:tab w:val="left" w:pos="1134"/>
        </w:tabs>
        <w:spacing w:after="160" w:line="360" w:lineRule="auto"/>
        <w:ind w:firstLine="567"/>
        <w:jc w:val="both"/>
        <w:rPr>
          <w:rFonts w:ascii="GHEA Grapalat" w:eastAsia="Times New Roman" w:hAnsi="GHEA Grapalat"/>
          <w:b/>
          <w:bCs/>
          <w:iCs/>
          <w:color w:val="000000"/>
          <w:lang w:val="hy-AM" w:eastAsia="hy-AM"/>
        </w:rPr>
      </w:pPr>
    </w:p>
    <w:p w:rsidR="000E67AF" w:rsidRPr="00203A6D" w:rsidRDefault="000E67AF" w:rsidP="000C18A2">
      <w:pPr>
        <w:widowControl w:val="0"/>
        <w:tabs>
          <w:tab w:val="left" w:pos="1985"/>
        </w:tabs>
        <w:spacing w:after="160" w:line="360" w:lineRule="auto"/>
        <w:ind w:left="851" w:firstLine="567"/>
        <w:jc w:val="both"/>
        <w:rPr>
          <w:rFonts w:ascii="GHEA Grapalat" w:eastAsia="Times New Roman" w:hAnsi="GHEA Grapalat"/>
          <w:b/>
          <w:bCs/>
          <w:iCs/>
          <w:color w:val="000000"/>
          <w:lang w:val="hy-AM" w:eastAsia="hy-AM"/>
        </w:rPr>
      </w:pPr>
      <w:r w:rsidRPr="00203A6D">
        <w:rPr>
          <w:rFonts w:ascii="GHEA Grapalat" w:eastAsia="Times New Roman" w:hAnsi="GHEA Grapalat"/>
          <w:b/>
          <w:bCs/>
          <w:iCs/>
          <w:color w:val="000000"/>
          <w:lang w:val="hy-AM" w:eastAsia="hy-AM"/>
        </w:rPr>
        <w:t>ա)</w:t>
      </w:r>
      <w:r w:rsidR="003C16BB" w:rsidRPr="00203A6D">
        <w:rPr>
          <w:rFonts w:ascii="GHEA Grapalat" w:eastAsia="Times New Roman" w:hAnsi="GHEA Grapalat"/>
          <w:b/>
          <w:bCs/>
          <w:iCs/>
          <w:color w:val="000000"/>
          <w:lang w:val="hy-AM" w:eastAsia="hy-AM"/>
        </w:rPr>
        <w:tab/>
      </w:r>
      <w:r w:rsidRPr="00203A6D">
        <w:rPr>
          <w:rFonts w:ascii="GHEA Grapalat" w:eastAsia="Times New Roman" w:hAnsi="GHEA Grapalat"/>
          <w:b/>
          <w:bCs/>
          <w:iCs/>
          <w:color w:val="000000"/>
          <w:lang w:val="hy-AM" w:eastAsia="hy-AM"/>
        </w:rPr>
        <w:t>Դիմումատուն</w:t>
      </w:r>
    </w:p>
    <w:p w:rsidR="000E67AF" w:rsidRPr="00203A6D" w:rsidRDefault="003C16BB" w:rsidP="000C18A2">
      <w:pPr>
        <w:widowControl w:val="0"/>
        <w:tabs>
          <w:tab w:val="left" w:pos="2268"/>
        </w:tabs>
        <w:spacing w:after="160" w:line="360" w:lineRule="auto"/>
        <w:ind w:left="1134" w:firstLine="567"/>
        <w:jc w:val="both"/>
        <w:rPr>
          <w:rFonts w:ascii="GHEA Grapalat" w:eastAsia="Times New Roman" w:hAnsi="GHEA Grapalat"/>
          <w:bCs/>
          <w:i/>
          <w:color w:val="000000"/>
          <w:lang w:val="hy-AM" w:eastAsia="hy-AM"/>
        </w:rPr>
      </w:pPr>
      <w:r w:rsidRPr="00203A6D">
        <w:rPr>
          <w:rFonts w:ascii="GHEA Grapalat" w:eastAsia="Times New Roman" w:hAnsi="GHEA Grapalat"/>
          <w:bCs/>
          <w:i/>
          <w:color w:val="000000"/>
          <w:lang w:val="hy-AM" w:eastAsia="hy-AM"/>
        </w:rPr>
        <w:t>(i)</w:t>
      </w:r>
      <w:r w:rsidR="00D46149" w:rsidRPr="00203A6D">
        <w:rPr>
          <w:rFonts w:ascii="GHEA Grapalat" w:eastAsia="Times New Roman" w:hAnsi="GHEA Grapalat"/>
          <w:bCs/>
          <w:i/>
          <w:color w:val="000000"/>
          <w:lang w:val="hy-AM" w:eastAsia="hy-AM"/>
        </w:rPr>
        <w:tab/>
      </w:r>
      <w:r w:rsidR="000E67AF" w:rsidRPr="00203A6D">
        <w:rPr>
          <w:rFonts w:ascii="GHEA Grapalat" w:eastAsia="Times New Roman" w:hAnsi="GHEA Grapalat"/>
          <w:bCs/>
          <w:i/>
          <w:color w:val="000000"/>
          <w:lang w:val="hy-AM" w:eastAsia="hy-AM"/>
        </w:rPr>
        <w:t>Գյուլիստանի քարտեզը</w:t>
      </w:r>
    </w:p>
    <w:p w:rsidR="000E67AF" w:rsidRPr="00203A6D" w:rsidRDefault="0058510B" w:rsidP="000C18A2">
      <w:pPr>
        <w:widowControl w:val="0"/>
        <w:tabs>
          <w:tab w:val="left" w:pos="1134"/>
        </w:tabs>
        <w:spacing w:after="160" w:line="336" w:lineRule="auto"/>
        <w:ind w:firstLine="567"/>
        <w:jc w:val="both"/>
        <w:rPr>
          <w:rFonts w:ascii="GHEA Grapalat" w:eastAsia="Times New Roman" w:hAnsi="GHEA Grapalat"/>
          <w:lang w:val="hy-AM" w:eastAsia="hy-AM"/>
        </w:rPr>
      </w:pPr>
      <w:r w:rsidRPr="000C18A2">
        <w:rPr>
          <w:rFonts w:ascii="GHEA Grapalat" w:eastAsia="Times New Roman" w:hAnsi="GHEA Grapalat"/>
          <w:spacing w:val="-4"/>
          <w:lang w:val="hy-AM" w:eastAsia="hy-AM"/>
        </w:rPr>
        <w:lastRenderedPageBreak/>
        <w:t>55</w:t>
      </w:r>
      <w:r w:rsidR="00FB68CA" w:rsidRPr="000C18A2">
        <w:rPr>
          <w:rFonts w:ascii="GHEA Grapalat" w:eastAsia="Times New Roman" w:hAnsi="GHEA Grapalat"/>
          <w:spacing w:val="-4"/>
          <w:lang w:val="hy-AM" w:eastAsia="hy-AM"/>
        </w:rPr>
        <w:t>.</w:t>
      </w:r>
      <w:r w:rsidR="003C16BB" w:rsidRPr="000C18A2">
        <w:rPr>
          <w:rFonts w:ascii="GHEA Grapalat" w:eastAsia="Times New Roman" w:hAnsi="GHEA Grapalat"/>
          <w:spacing w:val="-4"/>
          <w:lang w:val="hy-AM" w:eastAsia="hy-AM"/>
        </w:rPr>
        <w:tab/>
      </w:r>
      <w:r w:rsidR="000E67AF" w:rsidRPr="000C18A2">
        <w:rPr>
          <w:rFonts w:ascii="GHEA Grapalat" w:eastAsia="Times New Roman" w:hAnsi="GHEA Grapalat"/>
          <w:spacing w:val="-4"/>
          <w:lang w:val="hy-AM" w:eastAsia="hy-AM"/>
        </w:rPr>
        <w:t xml:space="preserve">Գյուլիստանի </w:t>
      </w:r>
      <w:r w:rsidR="00203A6D" w:rsidRPr="000C18A2">
        <w:rPr>
          <w:rFonts w:ascii="GHEA Grapalat" w:eastAsia="Times New Roman" w:hAnsi="GHEA Grapalat"/>
          <w:spacing w:val="-4"/>
          <w:lang w:val="hy-AM" w:eastAsia="hy-AM"/>
        </w:rPr>
        <w:t>եւ</w:t>
      </w:r>
      <w:r w:rsidR="000E67AF" w:rsidRPr="000C18A2">
        <w:rPr>
          <w:rFonts w:ascii="GHEA Grapalat" w:eastAsia="Times New Roman" w:hAnsi="GHEA Grapalat"/>
          <w:spacing w:val="-4"/>
          <w:lang w:val="hy-AM" w:eastAsia="hy-AM"/>
        </w:rPr>
        <w:t xml:space="preserve"> դրա շրջակայքի քարտեզը</w:t>
      </w:r>
      <w:r w:rsidR="00FB68CA" w:rsidRPr="000C18A2">
        <w:rPr>
          <w:rFonts w:ascii="GHEA Grapalat" w:eastAsia="Times New Roman" w:hAnsi="GHEA Grapalat"/>
          <w:spacing w:val="-4"/>
          <w:lang w:val="hy-AM" w:eastAsia="hy-AM"/>
        </w:rPr>
        <w:t>.</w:t>
      </w:r>
      <w:r w:rsidR="000E67AF" w:rsidRPr="000C18A2">
        <w:rPr>
          <w:rFonts w:ascii="GHEA Grapalat" w:eastAsia="Times New Roman" w:hAnsi="GHEA Grapalat"/>
          <w:spacing w:val="-4"/>
          <w:lang w:val="hy-AM" w:eastAsia="hy-AM"/>
        </w:rPr>
        <w:t xml:space="preserve"> </w:t>
      </w:r>
      <w:r w:rsidR="00A223E6" w:rsidRPr="000C18A2">
        <w:rPr>
          <w:rFonts w:ascii="GHEA Grapalat" w:eastAsia="Times New Roman" w:hAnsi="GHEA Grapalat"/>
          <w:spacing w:val="-4"/>
          <w:lang w:val="hy-AM" w:eastAsia="hy-AM"/>
        </w:rPr>
        <w:t>ը</w:t>
      </w:r>
      <w:r w:rsidR="000E67AF" w:rsidRPr="000C18A2">
        <w:rPr>
          <w:rFonts w:ascii="GHEA Grapalat" w:eastAsia="Times New Roman" w:hAnsi="GHEA Grapalat"/>
          <w:spacing w:val="-4"/>
          <w:lang w:val="hy-AM" w:eastAsia="hy-AM"/>
        </w:rPr>
        <w:t>ստ եր</w:t>
      </w:r>
      <w:r w:rsidR="00203A6D" w:rsidRPr="000C18A2">
        <w:rPr>
          <w:rFonts w:ascii="GHEA Grapalat" w:eastAsia="Times New Roman" w:hAnsi="GHEA Grapalat"/>
          <w:spacing w:val="-4"/>
          <w:lang w:val="hy-AM" w:eastAsia="hy-AM"/>
        </w:rPr>
        <w:t>եւ</w:t>
      </w:r>
      <w:r w:rsidR="000E67AF" w:rsidRPr="000C18A2">
        <w:rPr>
          <w:rFonts w:ascii="GHEA Grapalat" w:eastAsia="Times New Roman" w:hAnsi="GHEA Grapalat"/>
          <w:spacing w:val="-4"/>
          <w:lang w:val="hy-AM" w:eastAsia="hy-AM"/>
        </w:rPr>
        <w:t>ույթին այն ադրբեջան</w:t>
      </w:r>
      <w:r w:rsidR="00A223E6" w:rsidRPr="000C18A2">
        <w:rPr>
          <w:rFonts w:ascii="GHEA Grapalat" w:eastAsia="Times New Roman" w:hAnsi="GHEA Grapalat"/>
          <w:spacing w:val="-4"/>
          <w:lang w:val="hy-AM" w:eastAsia="hy-AM"/>
        </w:rPr>
        <w:t>երեն</w:t>
      </w:r>
      <w:r w:rsidR="000E67AF" w:rsidRPr="000C18A2">
        <w:rPr>
          <w:rFonts w:ascii="GHEA Grapalat" w:eastAsia="Times New Roman" w:hAnsi="GHEA Grapalat"/>
          <w:spacing w:val="-4"/>
          <w:lang w:val="hy-AM" w:eastAsia="hy-AM"/>
        </w:rPr>
        <w:t xml:space="preserve"> անուններով պաշտոնական քարտեզի</w:t>
      </w:r>
      <w:r w:rsidR="000E67AF" w:rsidRPr="00203A6D">
        <w:rPr>
          <w:rFonts w:ascii="GHEA Grapalat" w:eastAsia="Times New Roman" w:hAnsi="GHEA Grapalat"/>
          <w:lang w:val="hy-AM" w:eastAsia="hy-AM"/>
        </w:rPr>
        <w:t xml:space="preserve"> պատճենն է, որում եր</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ում է գետի </w:t>
      </w:r>
      <w:r w:rsidR="00FB68C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Ին</w:t>
      </w:r>
      <w:r w:rsidR="006701D0" w:rsidRPr="00203A6D">
        <w:rPr>
          <w:rFonts w:ascii="GHEA Grapalat" w:eastAsia="Times New Roman" w:hAnsi="GHEA Grapalat"/>
          <w:lang w:val="hy-AM" w:eastAsia="hy-AM"/>
        </w:rPr>
        <w:t>ջ</w:t>
      </w:r>
      <w:r w:rsidR="000E67AF" w:rsidRPr="00203A6D">
        <w:rPr>
          <w:rFonts w:ascii="GHEA Grapalat" w:eastAsia="Times New Roman" w:hAnsi="GHEA Grapalat"/>
          <w:lang w:val="hy-AM" w:eastAsia="hy-AM"/>
        </w:rPr>
        <w:t>աչայի</w:t>
      </w:r>
      <w:r w:rsidR="00FB68C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հյուսիսային </w:t>
      </w:r>
      <w:r w:rsidR="00A223E6" w:rsidRPr="00203A6D">
        <w:rPr>
          <w:rFonts w:ascii="GHEA Grapalat" w:eastAsia="Times New Roman" w:hAnsi="GHEA Grapalat"/>
          <w:lang w:val="hy-AM" w:eastAsia="hy-AM"/>
        </w:rPr>
        <w:t xml:space="preserve">ափին </w:t>
      </w:r>
      <w:r w:rsidR="000E67AF" w:rsidRPr="00203A6D">
        <w:rPr>
          <w:rFonts w:ascii="GHEA Grapalat" w:eastAsia="Times New Roman" w:hAnsi="GHEA Grapalat"/>
          <w:lang w:val="hy-AM" w:eastAsia="hy-AM"/>
        </w:rPr>
        <w:t xml:space="preserve">գտնվող </w:t>
      </w:r>
      <w:r w:rsidR="00136A89" w:rsidRPr="00203A6D">
        <w:rPr>
          <w:rFonts w:ascii="GHEA Grapalat" w:eastAsia="Times New Roman" w:hAnsi="GHEA Grapalat"/>
          <w:lang w:val="hy-AM" w:eastAsia="hy-AM"/>
        </w:rPr>
        <w:t xml:space="preserve">ամբողջ </w:t>
      </w:r>
      <w:r w:rsidR="000E67AF" w:rsidRPr="00203A6D">
        <w:rPr>
          <w:rFonts w:ascii="GHEA Grapalat" w:eastAsia="Times New Roman" w:hAnsi="GHEA Grapalat"/>
          <w:lang w:val="hy-AM" w:eastAsia="hy-AM"/>
        </w:rPr>
        <w:t xml:space="preserve">գյուղը։ Ադրբեջանական </w:t>
      </w:r>
      <w:r w:rsidR="007B10DE" w:rsidRPr="00203A6D">
        <w:rPr>
          <w:rFonts w:ascii="GHEA Grapalat" w:eastAsia="Times New Roman" w:hAnsi="GHEA Grapalat"/>
          <w:lang w:val="hy-AM" w:eastAsia="hy-AM"/>
        </w:rPr>
        <w:t xml:space="preserve">ուժերի </w:t>
      </w:r>
      <w:r w:rsidR="000E67AF" w:rsidRPr="00203A6D">
        <w:rPr>
          <w:rFonts w:ascii="GHEA Grapalat" w:eastAsia="Times New Roman" w:hAnsi="GHEA Grapalat"/>
          <w:lang w:val="hy-AM" w:eastAsia="hy-AM"/>
        </w:rPr>
        <w:t>ենթադրյալ դիրքերը նշվում են հետ</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յալ</w:t>
      </w:r>
      <w:r w:rsidR="00C36934" w:rsidRPr="00203A6D">
        <w:rPr>
          <w:rFonts w:ascii="GHEA Grapalat" w:eastAsia="Times New Roman" w:hAnsi="GHEA Grapalat"/>
          <w:lang w:val="hy-AM" w:eastAsia="hy-AM"/>
        </w:rPr>
        <w:t xml:space="preserve"> ձ</w:t>
      </w:r>
      <w:r w:rsidR="00203A6D">
        <w:rPr>
          <w:rFonts w:ascii="GHEA Grapalat" w:eastAsia="Times New Roman" w:hAnsi="GHEA Grapalat"/>
          <w:lang w:val="hy-AM" w:eastAsia="hy-AM"/>
        </w:rPr>
        <w:t>եւ</w:t>
      </w:r>
      <w:r w:rsidR="00C36934" w:rsidRPr="00203A6D">
        <w:rPr>
          <w:rFonts w:ascii="GHEA Grapalat" w:eastAsia="Times New Roman" w:hAnsi="GHEA Grapalat"/>
          <w:lang w:val="hy-AM" w:eastAsia="hy-AM"/>
        </w:rPr>
        <w:t>ով</w:t>
      </w:r>
      <w:r w:rsidR="000E67AF" w:rsidRPr="00203A6D">
        <w:rPr>
          <w:rFonts w:ascii="GHEA Grapalat" w:eastAsia="Times New Roman" w:hAnsi="GHEA Grapalat"/>
          <w:lang w:val="hy-AM" w:eastAsia="hy-AM"/>
        </w:rPr>
        <w:t>. դրանցից մեկը գտնվում է գյուղի մ</w:t>
      </w:r>
      <w:r w:rsidR="00C36934" w:rsidRPr="00203A6D">
        <w:rPr>
          <w:rFonts w:ascii="GHEA Grapalat" w:eastAsia="Times New Roman" w:hAnsi="GHEA Grapalat"/>
          <w:lang w:val="hy-AM" w:eastAsia="hy-AM"/>
        </w:rPr>
        <w:t>եջտեղ</w:t>
      </w:r>
      <w:r w:rsidR="000E67AF" w:rsidRPr="00203A6D">
        <w:rPr>
          <w:rFonts w:ascii="GHEA Grapalat" w:eastAsia="Times New Roman" w:hAnsi="GHEA Grapalat"/>
          <w:lang w:val="hy-AM" w:eastAsia="hy-AM"/>
        </w:rPr>
        <w:t xml:space="preserve">ում, մի քանիսը՝ </w:t>
      </w:r>
      <w:r w:rsidR="00C36934" w:rsidRPr="00203A6D">
        <w:rPr>
          <w:rFonts w:ascii="GHEA Grapalat" w:eastAsia="Times New Roman" w:hAnsi="GHEA Grapalat"/>
          <w:lang w:val="hy-AM" w:eastAsia="hy-AM"/>
        </w:rPr>
        <w:t xml:space="preserve">դրա </w:t>
      </w:r>
      <w:r w:rsidR="000E67AF" w:rsidRPr="00203A6D">
        <w:rPr>
          <w:rFonts w:ascii="GHEA Grapalat" w:eastAsia="Times New Roman" w:hAnsi="GHEA Grapalat"/>
          <w:lang w:val="hy-AM" w:eastAsia="hy-AM"/>
        </w:rPr>
        <w:t xml:space="preserve">հյուսիսային </w:t>
      </w:r>
      <w:r w:rsidR="00C36934" w:rsidRPr="00203A6D">
        <w:rPr>
          <w:rFonts w:ascii="GHEA Grapalat" w:eastAsia="Times New Roman" w:hAnsi="GHEA Grapalat"/>
          <w:lang w:val="hy-AM" w:eastAsia="hy-AM"/>
        </w:rPr>
        <w:t>եզրում</w:t>
      </w:r>
      <w:r w:rsidR="000E67AF" w:rsidRPr="00203A6D">
        <w:rPr>
          <w:rFonts w:ascii="GHEA Grapalat" w:eastAsia="Times New Roman" w:hAnsi="GHEA Grapalat"/>
          <w:lang w:val="hy-AM" w:eastAsia="hy-AM"/>
        </w:rPr>
        <w:t xml:space="preserve">, մյուսները տարածված են գետի հյուսիսային </w:t>
      </w:r>
      <w:r w:rsidR="00C36934" w:rsidRPr="00203A6D">
        <w:rPr>
          <w:rFonts w:ascii="GHEA Grapalat" w:eastAsia="Times New Roman" w:hAnsi="GHEA Grapalat"/>
          <w:lang w:val="hy-AM" w:eastAsia="hy-AM"/>
        </w:rPr>
        <w:t>ափին</w:t>
      </w:r>
      <w:r w:rsidR="000E67AF" w:rsidRPr="00203A6D">
        <w:rPr>
          <w:rFonts w:ascii="GHEA Grapalat" w:eastAsia="Times New Roman" w:hAnsi="GHEA Grapalat"/>
          <w:lang w:val="hy-AM" w:eastAsia="hy-AM"/>
        </w:rPr>
        <w:t xml:space="preserve">, բայց ավելի հեռու են,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դրանցից շատեր</w:t>
      </w:r>
      <w:r w:rsidR="0020253B" w:rsidRPr="00203A6D">
        <w:rPr>
          <w:rFonts w:ascii="GHEA Grapalat" w:eastAsia="Times New Roman" w:hAnsi="GHEA Grapalat"/>
          <w:lang w:val="hy-AM" w:eastAsia="hy-AM"/>
        </w:rPr>
        <w:t>ը,</w:t>
      </w:r>
      <w:r w:rsidR="000E67AF" w:rsidRPr="00203A6D">
        <w:rPr>
          <w:rFonts w:ascii="GHEA Grapalat" w:eastAsia="Times New Roman" w:hAnsi="GHEA Grapalat"/>
          <w:lang w:val="hy-AM" w:eastAsia="hy-AM"/>
        </w:rPr>
        <w:t xml:space="preserve"> ըստ եր</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ույթին</w:t>
      </w:r>
      <w:r w:rsidR="0020253B"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գյուղի </w:t>
      </w:r>
      <w:r w:rsidR="00C36934" w:rsidRPr="00203A6D">
        <w:rPr>
          <w:rFonts w:ascii="GHEA Grapalat" w:eastAsia="Times New Roman" w:hAnsi="GHEA Grapalat"/>
          <w:lang w:val="hy-AM" w:eastAsia="hy-AM"/>
        </w:rPr>
        <w:t xml:space="preserve">շրջակայքի </w:t>
      </w:r>
      <w:r w:rsidR="00C04AD2" w:rsidRPr="00203A6D">
        <w:rPr>
          <w:rFonts w:ascii="GHEA Grapalat" w:eastAsia="Times New Roman" w:hAnsi="GHEA Grapalat"/>
          <w:lang w:val="hy-AM" w:eastAsia="hy-AM"/>
        </w:rPr>
        <w:t xml:space="preserve">բարձունքների </w:t>
      </w:r>
      <w:r w:rsidR="00C36934" w:rsidRPr="00203A6D">
        <w:rPr>
          <w:rFonts w:ascii="GHEA Grapalat" w:eastAsia="Times New Roman" w:hAnsi="GHEA Grapalat"/>
          <w:lang w:val="hy-AM" w:eastAsia="hy-AM"/>
        </w:rPr>
        <w:t>վրա են</w:t>
      </w:r>
      <w:r w:rsidR="000E67AF" w:rsidRPr="00203A6D">
        <w:rPr>
          <w:rFonts w:ascii="GHEA Grapalat" w:eastAsia="Times New Roman" w:hAnsi="GHEA Grapalat"/>
          <w:lang w:val="hy-AM" w:eastAsia="hy-AM"/>
        </w:rPr>
        <w:t>։</w:t>
      </w:r>
    </w:p>
    <w:p w:rsidR="003C16BB" w:rsidRPr="00203A6D" w:rsidRDefault="003C16BB" w:rsidP="000C18A2">
      <w:pPr>
        <w:widowControl w:val="0"/>
        <w:tabs>
          <w:tab w:val="left" w:pos="1134"/>
        </w:tabs>
        <w:spacing w:after="160" w:line="336" w:lineRule="auto"/>
        <w:ind w:firstLine="567"/>
        <w:jc w:val="both"/>
        <w:rPr>
          <w:rFonts w:ascii="GHEA Grapalat" w:eastAsia="Times New Roman" w:hAnsi="GHEA Grapalat"/>
          <w:lang w:val="hy-AM" w:eastAsia="hy-AM"/>
        </w:rPr>
      </w:pPr>
    </w:p>
    <w:p w:rsidR="000E67AF" w:rsidRPr="00203A6D" w:rsidRDefault="003C16BB" w:rsidP="000C18A2">
      <w:pPr>
        <w:widowControl w:val="0"/>
        <w:tabs>
          <w:tab w:val="left" w:pos="2268"/>
        </w:tabs>
        <w:spacing w:after="160" w:line="336" w:lineRule="auto"/>
        <w:ind w:left="1134" w:firstLine="567"/>
        <w:jc w:val="both"/>
        <w:rPr>
          <w:rFonts w:ascii="GHEA Grapalat" w:eastAsia="Times New Roman" w:hAnsi="GHEA Grapalat"/>
          <w:bCs/>
          <w:i/>
          <w:color w:val="000000"/>
          <w:lang w:val="hy-AM" w:eastAsia="hy-AM"/>
        </w:rPr>
      </w:pPr>
      <w:r w:rsidRPr="00203A6D">
        <w:rPr>
          <w:rFonts w:ascii="GHEA Grapalat" w:eastAsia="Times New Roman" w:hAnsi="GHEA Grapalat"/>
          <w:bCs/>
          <w:i/>
          <w:color w:val="000000"/>
          <w:lang w:val="hy-AM" w:eastAsia="hy-AM"/>
        </w:rPr>
        <w:t>(ii)</w:t>
      </w:r>
      <w:r w:rsidR="00D46149" w:rsidRPr="00203A6D">
        <w:rPr>
          <w:rFonts w:ascii="GHEA Grapalat" w:eastAsia="Times New Roman" w:hAnsi="GHEA Grapalat"/>
          <w:bCs/>
          <w:i/>
          <w:color w:val="000000"/>
          <w:lang w:val="hy-AM" w:eastAsia="hy-AM"/>
        </w:rPr>
        <w:tab/>
      </w:r>
      <w:r w:rsidR="0020253B" w:rsidRPr="00203A6D">
        <w:rPr>
          <w:rFonts w:ascii="GHEA Grapalat" w:eastAsia="Times New Roman" w:hAnsi="GHEA Grapalat"/>
          <w:bCs/>
          <w:i/>
          <w:color w:val="000000"/>
          <w:lang w:val="hy-AM" w:eastAsia="hy-AM"/>
        </w:rPr>
        <w:t>Թվային տեսա</w:t>
      </w:r>
      <w:r w:rsidR="000E67AF" w:rsidRPr="00203A6D">
        <w:rPr>
          <w:rFonts w:ascii="GHEA Grapalat" w:eastAsia="Times New Roman" w:hAnsi="GHEA Grapalat"/>
          <w:bCs/>
          <w:i/>
          <w:color w:val="000000"/>
          <w:lang w:val="hy-AM" w:eastAsia="hy-AM"/>
        </w:rPr>
        <w:t>սկավառակներ</w:t>
      </w:r>
      <w:r w:rsidR="00630C5C" w:rsidRPr="00203A6D">
        <w:rPr>
          <w:rFonts w:ascii="GHEA Grapalat" w:eastAsia="Times New Roman" w:hAnsi="GHEA Grapalat"/>
          <w:bCs/>
          <w:i/>
          <w:color w:val="000000"/>
          <w:lang w:val="hy-AM" w:eastAsia="hy-AM"/>
        </w:rPr>
        <w:t>ը</w:t>
      </w:r>
    </w:p>
    <w:p w:rsidR="000E67AF" w:rsidRPr="00203A6D" w:rsidRDefault="0058510B" w:rsidP="000C18A2">
      <w:pPr>
        <w:widowControl w:val="0"/>
        <w:tabs>
          <w:tab w:val="left" w:pos="1134"/>
        </w:tabs>
        <w:spacing w:after="160" w:line="336"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56</w:t>
      </w:r>
      <w:r w:rsidR="00FB68CA" w:rsidRPr="00203A6D">
        <w:rPr>
          <w:rFonts w:ascii="GHEA Grapalat" w:eastAsia="Times New Roman" w:hAnsi="GHEA Grapalat"/>
          <w:lang w:val="hy-AM" w:eastAsia="hy-AM"/>
        </w:rPr>
        <w:t>.</w:t>
      </w:r>
      <w:r w:rsidR="003C16BB" w:rsidRPr="00203A6D">
        <w:rPr>
          <w:rFonts w:ascii="GHEA Grapalat" w:eastAsia="Times New Roman" w:hAnsi="GHEA Grapalat"/>
          <w:lang w:val="hy-AM" w:eastAsia="hy-AM"/>
        </w:rPr>
        <w:tab/>
      </w:r>
      <w:r w:rsidR="0020253B" w:rsidRPr="00203A6D">
        <w:rPr>
          <w:rFonts w:ascii="GHEA Grapalat" w:eastAsia="Times New Roman" w:hAnsi="GHEA Grapalat"/>
          <w:lang w:val="hy-AM" w:eastAsia="hy-AM"/>
        </w:rPr>
        <w:t>Թվային տես</w:t>
      </w:r>
      <w:r w:rsidR="000E67AF" w:rsidRPr="00203A6D">
        <w:rPr>
          <w:rFonts w:ascii="GHEA Grapalat" w:eastAsia="Times New Roman" w:hAnsi="GHEA Grapalat"/>
          <w:lang w:val="hy-AM" w:eastAsia="hy-AM"/>
        </w:rPr>
        <w:t>ասկավառակ</w:t>
      </w:r>
      <w:r w:rsidR="0085093B"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2008 թվականի փետրվարի 21</w:t>
      </w:r>
      <w:r w:rsidR="00495F1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ին</w:t>
      </w:r>
      <w:r w:rsidR="0085093B" w:rsidRPr="00203A6D">
        <w:rPr>
          <w:rFonts w:ascii="GHEA Grapalat" w:eastAsia="Times New Roman" w:hAnsi="GHEA Grapalat"/>
          <w:lang w:val="hy-AM" w:eastAsia="hy-AM"/>
        </w:rPr>
        <w:t xml:space="preserve"> դիմումատուի</w:t>
      </w:r>
      <w:r w:rsidR="000E67AF" w:rsidRPr="00203A6D">
        <w:rPr>
          <w:rFonts w:ascii="GHEA Grapalat" w:eastAsia="Times New Roman" w:hAnsi="GHEA Grapalat"/>
          <w:lang w:val="hy-AM" w:eastAsia="hy-AM"/>
        </w:rPr>
        <w:t xml:space="preserve"> ներկայացրած դիտարկումներով, </w:t>
      </w:r>
      <w:r w:rsidR="0085093B" w:rsidRPr="00203A6D">
        <w:rPr>
          <w:rFonts w:ascii="GHEA Grapalat" w:eastAsia="Times New Roman" w:hAnsi="GHEA Grapalat"/>
          <w:lang w:val="hy-AM" w:eastAsia="hy-AM"/>
        </w:rPr>
        <w:t>որը պարունակում է</w:t>
      </w:r>
      <w:r w:rsidR="000E67AF" w:rsidRPr="00203A6D">
        <w:rPr>
          <w:rFonts w:ascii="GHEA Grapalat" w:eastAsia="Times New Roman" w:hAnsi="GHEA Grapalat"/>
          <w:lang w:val="hy-AM" w:eastAsia="hy-AM"/>
        </w:rPr>
        <w:t xml:space="preserve"> Գյուլիստանի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w:t>
      </w:r>
      <w:r w:rsidR="0085093B" w:rsidRPr="00203A6D">
        <w:rPr>
          <w:rFonts w:ascii="GHEA Grapalat" w:eastAsia="Times New Roman" w:hAnsi="GHEA Grapalat"/>
          <w:lang w:val="hy-AM" w:eastAsia="hy-AM"/>
        </w:rPr>
        <w:t>դրա</w:t>
      </w:r>
      <w:r w:rsidR="000E67AF" w:rsidRPr="00203A6D">
        <w:rPr>
          <w:rFonts w:ascii="GHEA Grapalat" w:eastAsia="Times New Roman" w:hAnsi="GHEA Grapalat"/>
          <w:lang w:val="hy-AM" w:eastAsia="hy-AM"/>
        </w:rPr>
        <w:t xml:space="preserve"> շրջակայքի </w:t>
      </w:r>
      <w:r w:rsidR="0020253B" w:rsidRPr="00203A6D">
        <w:rPr>
          <w:rFonts w:ascii="GHEA Grapalat" w:eastAsia="Times New Roman" w:hAnsi="GHEA Grapalat"/>
          <w:lang w:val="hy-AM" w:eastAsia="hy-AM"/>
        </w:rPr>
        <w:t xml:space="preserve">վերաբերյալ </w:t>
      </w:r>
      <w:r w:rsidR="000E67AF" w:rsidRPr="00203A6D">
        <w:rPr>
          <w:rFonts w:ascii="GHEA Grapalat" w:eastAsia="Times New Roman" w:hAnsi="GHEA Grapalat"/>
          <w:lang w:val="hy-AM" w:eastAsia="hy-AM"/>
        </w:rPr>
        <w:t>տեսա</w:t>
      </w:r>
      <w:r w:rsidR="0020253B" w:rsidRPr="00203A6D">
        <w:rPr>
          <w:rFonts w:ascii="GHEA Grapalat" w:eastAsia="Times New Roman" w:hAnsi="GHEA Grapalat"/>
          <w:lang w:val="hy-AM" w:eastAsia="hy-AM"/>
        </w:rPr>
        <w:t>նյութ</w:t>
      </w:r>
      <w:r w:rsidR="000E67AF" w:rsidRPr="00203A6D">
        <w:rPr>
          <w:rFonts w:ascii="GHEA Grapalat" w:eastAsia="Times New Roman" w:hAnsi="GHEA Grapalat"/>
          <w:lang w:val="hy-AM" w:eastAsia="hy-AM"/>
        </w:rPr>
        <w:t xml:space="preserve">։ Գյուղը </w:t>
      </w:r>
      <w:r w:rsidR="0085093B" w:rsidRPr="00203A6D">
        <w:rPr>
          <w:rFonts w:ascii="GHEA Grapalat" w:eastAsia="Times New Roman" w:hAnsi="GHEA Grapalat"/>
          <w:lang w:val="hy-AM" w:eastAsia="hy-AM"/>
        </w:rPr>
        <w:t xml:space="preserve">տեղակայված </w:t>
      </w:r>
      <w:r w:rsidR="000E67AF" w:rsidRPr="00203A6D">
        <w:rPr>
          <w:rFonts w:ascii="GHEA Grapalat" w:eastAsia="Times New Roman" w:hAnsi="GHEA Grapalat"/>
          <w:lang w:val="hy-AM" w:eastAsia="hy-AM"/>
        </w:rPr>
        <w:t>է լանջի</w:t>
      </w:r>
      <w:r w:rsidR="0085093B" w:rsidRPr="00203A6D">
        <w:rPr>
          <w:rFonts w:ascii="GHEA Grapalat" w:eastAsia="Times New Roman" w:hAnsi="GHEA Grapalat"/>
          <w:lang w:val="hy-AM" w:eastAsia="hy-AM"/>
        </w:rPr>
        <w:t xml:space="preserve"> վրա</w:t>
      </w:r>
      <w:r w:rsidR="000E67AF" w:rsidRPr="00203A6D">
        <w:rPr>
          <w:rFonts w:ascii="GHEA Grapalat" w:eastAsia="Times New Roman" w:hAnsi="GHEA Grapalat"/>
          <w:lang w:val="hy-AM" w:eastAsia="hy-AM"/>
        </w:rPr>
        <w:t xml:space="preserve">։ </w:t>
      </w:r>
      <w:r w:rsidR="00CB37C3" w:rsidRPr="00203A6D">
        <w:rPr>
          <w:rFonts w:ascii="GHEA Grapalat" w:eastAsia="Times New Roman" w:hAnsi="GHEA Grapalat"/>
          <w:lang w:val="hy-AM" w:eastAsia="hy-AM"/>
        </w:rPr>
        <w:t>Բնակելի տ</w:t>
      </w:r>
      <w:r w:rsidR="000E67AF" w:rsidRPr="00203A6D">
        <w:rPr>
          <w:rFonts w:ascii="GHEA Grapalat" w:eastAsia="Times New Roman" w:hAnsi="GHEA Grapalat"/>
          <w:lang w:val="hy-AM" w:eastAsia="hy-AM"/>
        </w:rPr>
        <w:t>ներից շատերն ավերված են, իսկ մի քանիսի տանիքնե</w:t>
      </w:r>
      <w:r w:rsidR="00E22E99" w:rsidRPr="00203A6D">
        <w:rPr>
          <w:rFonts w:ascii="GHEA Grapalat" w:eastAsia="Times New Roman" w:hAnsi="GHEA Grapalat"/>
          <w:lang w:val="hy-AM" w:eastAsia="hy-AM"/>
        </w:rPr>
        <w:t>ր</w:t>
      </w:r>
      <w:r w:rsidR="000E67AF" w:rsidRPr="00203A6D">
        <w:rPr>
          <w:rFonts w:ascii="GHEA Grapalat" w:eastAsia="Times New Roman" w:hAnsi="GHEA Grapalat"/>
          <w:lang w:val="hy-AM" w:eastAsia="hy-AM"/>
        </w:rPr>
        <w:t>ը դեռ</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ս կանգուն են։ Որոշ տների ծխնելույզներից ծուխ է բարձրանում։ Մի պահ ավերակների միջով քայլող մարդ է եր</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ում։ Գյուղից </w:t>
      </w:r>
      <w:r w:rsidR="00531B3C" w:rsidRPr="00203A6D">
        <w:rPr>
          <w:rFonts w:ascii="GHEA Grapalat" w:eastAsia="Times New Roman" w:hAnsi="GHEA Grapalat"/>
          <w:lang w:val="hy-AM" w:eastAsia="hy-AM"/>
        </w:rPr>
        <w:t>որոշ հեռավորության վրա</w:t>
      </w:r>
      <w:r w:rsidR="000E67AF" w:rsidRPr="00203A6D">
        <w:rPr>
          <w:rFonts w:ascii="GHEA Grapalat" w:eastAsia="Times New Roman" w:hAnsi="GHEA Grapalat"/>
          <w:lang w:val="hy-AM" w:eastAsia="hy-AM"/>
        </w:rPr>
        <w:t xml:space="preserve"> գտնվող լանջին եր</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ում </w:t>
      </w:r>
      <w:r w:rsidR="00531B3C" w:rsidRPr="00203A6D">
        <w:rPr>
          <w:rFonts w:ascii="GHEA Grapalat" w:eastAsia="Times New Roman" w:hAnsi="GHEA Grapalat"/>
          <w:lang w:val="hy-AM" w:eastAsia="hy-AM"/>
        </w:rPr>
        <w:t>են</w:t>
      </w:r>
      <w:r w:rsidR="000E67AF" w:rsidRPr="00203A6D">
        <w:rPr>
          <w:rFonts w:ascii="GHEA Grapalat" w:eastAsia="Times New Roman" w:hAnsi="GHEA Grapalat"/>
          <w:lang w:val="hy-AM" w:eastAsia="hy-AM"/>
        </w:rPr>
        <w:t xml:space="preserve"> շին</w:t>
      </w:r>
      <w:r w:rsidR="00531B3C" w:rsidRPr="00203A6D">
        <w:rPr>
          <w:rFonts w:ascii="GHEA Grapalat" w:eastAsia="Times New Roman" w:hAnsi="GHEA Grapalat"/>
          <w:lang w:val="hy-AM" w:eastAsia="hy-AM"/>
        </w:rPr>
        <w:t>ություններ</w:t>
      </w:r>
      <w:r w:rsidR="000E67AF" w:rsidRPr="00203A6D">
        <w:rPr>
          <w:rFonts w:ascii="GHEA Grapalat" w:eastAsia="Times New Roman" w:hAnsi="GHEA Grapalat"/>
          <w:lang w:val="hy-AM" w:eastAsia="hy-AM"/>
        </w:rPr>
        <w:t>, որ</w:t>
      </w:r>
      <w:r w:rsidR="00531B3C" w:rsidRPr="00203A6D">
        <w:rPr>
          <w:rFonts w:ascii="GHEA Grapalat" w:eastAsia="Times New Roman" w:hAnsi="GHEA Grapalat"/>
          <w:lang w:val="hy-AM" w:eastAsia="hy-AM"/>
        </w:rPr>
        <w:t>ո</w:t>
      </w:r>
      <w:r w:rsidR="000E67AF" w:rsidRPr="00203A6D">
        <w:rPr>
          <w:rFonts w:ascii="GHEA Grapalat" w:eastAsia="Times New Roman" w:hAnsi="GHEA Grapalat"/>
          <w:lang w:val="hy-AM" w:eastAsia="hy-AM"/>
        </w:rPr>
        <w:t>ն</w:t>
      </w:r>
      <w:r w:rsidR="00531B3C" w:rsidRPr="00203A6D">
        <w:rPr>
          <w:rFonts w:ascii="GHEA Grapalat" w:eastAsia="Times New Roman" w:hAnsi="GHEA Grapalat"/>
          <w:lang w:val="hy-AM" w:eastAsia="hy-AM"/>
        </w:rPr>
        <w:t>ք,</w:t>
      </w:r>
      <w:r w:rsidR="000E67AF" w:rsidRPr="00203A6D">
        <w:rPr>
          <w:rFonts w:ascii="GHEA Grapalat" w:eastAsia="Times New Roman" w:hAnsi="GHEA Grapalat"/>
          <w:lang w:val="hy-AM" w:eastAsia="hy-AM"/>
        </w:rPr>
        <w:t xml:space="preserve"> ըստ եր</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ույթին</w:t>
      </w:r>
      <w:r w:rsidR="00531B3C"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կրակելու դիրքեր են։</w:t>
      </w:r>
    </w:p>
    <w:p w:rsidR="000E67AF" w:rsidRPr="00203A6D" w:rsidRDefault="003C16BB" w:rsidP="000C18A2">
      <w:pPr>
        <w:widowControl w:val="0"/>
        <w:tabs>
          <w:tab w:val="left" w:pos="2268"/>
        </w:tabs>
        <w:spacing w:after="160" w:line="336" w:lineRule="auto"/>
        <w:ind w:left="1134" w:firstLine="567"/>
        <w:jc w:val="both"/>
        <w:rPr>
          <w:rFonts w:ascii="GHEA Grapalat" w:eastAsia="Times New Roman" w:hAnsi="GHEA Grapalat"/>
          <w:bCs/>
          <w:i/>
          <w:color w:val="000000"/>
          <w:lang w:val="hy-AM" w:eastAsia="hy-AM"/>
        </w:rPr>
      </w:pPr>
      <w:r w:rsidRPr="00203A6D">
        <w:rPr>
          <w:rFonts w:ascii="GHEA Grapalat" w:eastAsia="Times New Roman" w:hAnsi="GHEA Grapalat"/>
          <w:bCs/>
          <w:i/>
          <w:color w:val="000000"/>
          <w:lang w:val="hy-AM" w:eastAsia="hy-AM"/>
        </w:rPr>
        <w:t>(iii)</w:t>
      </w:r>
      <w:r w:rsidR="00D46149" w:rsidRPr="00203A6D">
        <w:rPr>
          <w:rFonts w:ascii="GHEA Grapalat" w:eastAsia="Times New Roman" w:hAnsi="GHEA Grapalat"/>
          <w:bCs/>
          <w:i/>
          <w:color w:val="000000"/>
          <w:lang w:val="hy-AM" w:eastAsia="hy-AM"/>
        </w:rPr>
        <w:tab/>
      </w:r>
      <w:r w:rsidR="000E67AF" w:rsidRPr="00203A6D">
        <w:rPr>
          <w:rFonts w:ascii="GHEA Grapalat" w:eastAsia="Times New Roman" w:hAnsi="GHEA Grapalat"/>
          <w:bCs/>
          <w:i/>
          <w:color w:val="000000"/>
          <w:lang w:val="hy-AM" w:eastAsia="hy-AM"/>
        </w:rPr>
        <w:t xml:space="preserve">ԼՂՀ պաշտոնյաների </w:t>
      </w:r>
      <w:r w:rsidR="00203A6D">
        <w:rPr>
          <w:rFonts w:ascii="GHEA Grapalat" w:eastAsia="Times New Roman" w:hAnsi="GHEA Grapalat"/>
          <w:bCs/>
          <w:i/>
          <w:color w:val="000000"/>
          <w:lang w:val="hy-AM" w:eastAsia="hy-AM"/>
        </w:rPr>
        <w:t>եւ</w:t>
      </w:r>
      <w:r w:rsidR="000E67AF" w:rsidRPr="00203A6D">
        <w:rPr>
          <w:rFonts w:ascii="GHEA Grapalat" w:eastAsia="Times New Roman" w:hAnsi="GHEA Grapalat"/>
          <w:bCs/>
          <w:i/>
          <w:color w:val="000000"/>
          <w:lang w:val="hy-AM" w:eastAsia="hy-AM"/>
        </w:rPr>
        <w:t xml:space="preserve"> Գյուլիստանի նախկին բնակիչների հայտարարությունները</w:t>
      </w:r>
    </w:p>
    <w:p w:rsidR="000E67AF" w:rsidRPr="00203A6D" w:rsidRDefault="0058510B"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57</w:t>
      </w:r>
      <w:r w:rsidR="00FB68CA" w:rsidRPr="00203A6D">
        <w:rPr>
          <w:rFonts w:ascii="GHEA Grapalat" w:eastAsia="Times New Roman" w:hAnsi="GHEA Grapalat"/>
          <w:lang w:val="hy-AM" w:eastAsia="hy-AM"/>
        </w:rPr>
        <w:t>.</w:t>
      </w:r>
      <w:r w:rsidR="00D46149" w:rsidRPr="00203A6D">
        <w:rPr>
          <w:rFonts w:ascii="GHEA Grapalat" w:eastAsia="Times New Roman" w:hAnsi="GHEA Grapalat"/>
          <w:lang w:val="hy-AM" w:eastAsia="hy-AM"/>
        </w:rPr>
        <w:tab/>
      </w:r>
      <w:r w:rsidR="000E67AF" w:rsidRPr="00203A6D">
        <w:rPr>
          <w:rFonts w:ascii="GHEA Grapalat" w:eastAsia="Times New Roman" w:hAnsi="GHEA Grapalat"/>
          <w:lang w:val="hy-AM" w:eastAsia="hy-AM"/>
        </w:rPr>
        <w:t>2008 թվականի փետրվարի 14</w:t>
      </w:r>
      <w:r w:rsidR="00495F1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ին ԼՂՀ պաշտպանության նախարարի </w:t>
      </w:r>
      <w:r w:rsidR="008D7233" w:rsidRPr="00203A6D">
        <w:rPr>
          <w:rFonts w:ascii="GHEA Grapalat" w:eastAsia="Times New Roman" w:hAnsi="GHEA Grapalat"/>
          <w:lang w:val="hy-AM" w:eastAsia="hy-AM"/>
        </w:rPr>
        <w:t>գրությունը</w:t>
      </w:r>
      <w:r w:rsidR="000E67AF" w:rsidRPr="00203A6D">
        <w:rPr>
          <w:rFonts w:ascii="GHEA Grapalat" w:eastAsia="Times New Roman" w:hAnsi="GHEA Grapalat"/>
          <w:lang w:val="hy-AM" w:eastAsia="hy-AM"/>
        </w:rPr>
        <w:t>, որում նկարագր</w:t>
      </w:r>
      <w:r w:rsidR="008D7233" w:rsidRPr="00203A6D">
        <w:rPr>
          <w:rFonts w:ascii="GHEA Grapalat" w:eastAsia="Times New Roman" w:hAnsi="GHEA Grapalat"/>
          <w:lang w:val="hy-AM" w:eastAsia="hy-AM"/>
        </w:rPr>
        <w:t>վ</w:t>
      </w:r>
      <w:r w:rsidR="000E67AF" w:rsidRPr="00203A6D">
        <w:rPr>
          <w:rFonts w:ascii="GHEA Grapalat" w:eastAsia="Times New Roman" w:hAnsi="GHEA Grapalat"/>
          <w:lang w:val="hy-AM" w:eastAsia="hy-AM"/>
        </w:rPr>
        <w:t xml:space="preserve">ում է Գյուլիստանում տիրող իրավիճակը </w:t>
      </w:r>
      <w:r w:rsidR="00203A6D">
        <w:rPr>
          <w:rFonts w:ascii="GHEA Grapalat" w:eastAsia="Times New Roman" w:hAnsi="GHEA Grapalat"/>
          <w:lang w:val="hy-AM" w:eastAsia="hy-AM"/>
        </w:rPr>
        <w:t>եւ</w:t>
      </w:r>
      <w:r w:rsidR="0018774B"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մասնավորապես</w:t>
      </w:r>
      <w:r w:rsidR="0018774B"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w:t>
      </w:r>
      <w:r w:rsidR="00E22E99" w:rsidRPr="00203A6D">
        <w:rPr>
          <w:rFonts w:ascii="GHEA Grapalat" w:eastAsia="Times New Roman" w:hAnsi="GHEA Grapalat"/>
          <w:lang w:val="hy-AM" w:eastAsia="hy-AM"/>
        </w:rPr>
        <w:t>նշվում</w:t>
      </w:r>
      <w:r w:rsidR="000E67AF" w:rsidRPr="00203A6D">
        <w:rPr>
          <w:rFonts w:ascii="GHEA Grapalat" w:eastAsia="Times New Roman" w:hAnsi="GHEA Grapalat"/>
          <w:lang w:val="hy-AM" w:eastAsia="hy-AM"/>
        </w:rPr>
        <w:t>, որ ադրբեջանական զինված ուժերն ունե</w:t>
      </w:r>
      <w:r w:rsidR="008D7233" w:rsidRPr="00203A6D">
        <w:rPr>
          <w:rFonts w:ascii="GHEA Grapalat" w:eastAsia="Times New Roman" w:hAnsi="GHEA Grapalat"/>
          <w:lang w:val="hy-AM" w:eastAsia="hy-AM"/>
        </w:rPr>
        <w:t>ի</w:t>
      </w:r>
      <w:r w:rsidR="000E67AF" w:rsidRPr="00203A6D">
        <w:rPr>
          <w:rFonts w:ascii="GHEA Grapalat" w:eastAsia="Times New Roman" w:hAnsi="GHEA Grapalat"/>
          <w:lang w:val="hy-AM" w:eastAsia="hy-AM"/>
        </w:rPr>
        <w:t xml:space="preserve">ն մի քանի </w:t>
      </w:r>
      <w:r w:rsidR="008D7233" w:rsidRPr="00203A6D">
        <w:rPr>
          <w:rFonts w:ascii="GHEA Grapalat" w:eastAsia="Times New Roman" w:hAnsi="GHEA Grapalat"/>
          <w:lang w:val="hy-AM" w:eastAsia="hy-AM"/>
        </w:rPr>
        <w:t>պահակետ</w:t>
      </w:r>
      <w:r w:rsidR="000E67AF" w:rsidRPr="00203A6D">
        <w:rPr>
          <w:rFonts w:ascii="GHEA Grapalat" w:eastAsia="Times New Roman" w:hAnsi="GHEA Grapalat"/>
          <w:lang w:val="hy-AM" w:eastAsia="hy-AM"/>
        </w:rPr>
        <w:t xml:space="preserve">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կրակ</w:t>
      </w:r>
      <w:r w:rsidR="008D7233" w:rsidRPr="00203A6D">
        <w:rPr>
          <w:rFonts w:ascii="GHEA Grapalat" w:eastAsia="Times New Roman" w:hAnsi="GHEA Grapalat"/>
          <w:lang w:val="hy-AM" w:eastAsia="hy-AM"/>
        </w:rPr>
        <w:t>ակետեր</w:t>
      </w:r>
      <w:r w:rsidR="000E67AF" w:rsidRPr="00203A6D">
        <w:rPr>
          <w:rFonts w:ascii="GHEA Grapalat" w:eastAsia="Times New Roman" w:hAnsi="GHEA Grapalat"/>
          <w:lang w:val="hy-AM" w:eastAsia="hy-AM"/>
        </w:rPr>
        <w:t xml:space="preserve"> հենց գյուղում։</w:t>
      </w:r>
    </w:p>
    <w:p w:rsidR="000E67AF" w:rsidRPr="00203A6D" w:rsidRDefault="0058510B"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58</w:t>
      </w:r>
      <w:r w:rsidR="00FB68CA" w:rsidRPr="00203A6D">
        <w:rPr>
          <w:rFonts w:ascii="GHEA Grapalat" w:eastAsia="Times New Roman" w:hAnsi="GHEA Grapalat"/>
          <w:lang w:val="hy-AM" w:eastAsia="hy-AM"/>
        </w:rPr>
        <w:t>.</w:t>
      </w:r>
      <w:r w:rsidR="00D46149" w:rsidRPr="00203A6D">
        <w:rPr>
          <w:rFonts w:ascii="GHEA Grapalat" w:eastAsia="Times New Roman" w:hAnsi="GHEA Grapalat"/>
          <w:lang w:val="hy-AM" w:eastAsia="hy-AM"/>
        </w:rPr>
        <w:tab/>
      </w:r>
      <w:r w:rsidR="000E67AF" w:rsidRPr="00203A6D">
        <w:rPr>
          <w:rFonts w:ascii="GHEA Grapalat" w:eastAsia="Times New Roman" w:hAnsi="GHEA Grapalat"/>
          <w:lang w:val="hy-AM" w:eastAsia="hy-AM"/>
        </w:rPr>
        <w:t>2005 թվականից Գյուլիստան գյուղի մոտ գտնվող ռազմական դիրքում ծառայող</w:t>
      </w:r>
      <w:r w:rsidR="007518A5"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ԼՂՀ զորքերի ավագ ծառայողի 2010 թվականի օգոստոսի 11</w:t>
      </w:r>
      <w:r w:rsidR="00495F1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ի հայտարարությունը (</w:t>
      </w:r>
      <w:r w:rsidR="007518A5" w:rsidRPr="00203A6D">
        <w:rPr>
          <w:rFonts w:ascii="GHEA Grapalat" w:eastAsia="Times New Roman" w:hAnsi="GHEA Grapalat"/>
          <w:lang w:val="hy-AM" w:eastAsia="hy-AM"/>
        </w:rPr>
        <w:t xml:space="preserve">հայտարարության ամփոփագիրը </w:t>
      </w:r>
      <w:r w:rsidR="0018774B" w:rsidRPr="00203A6D">
        <w:rPr>
          <w:rFonts w:ascii="GHEA Grapalat" w:eastAsia="Times New Roman" w:hAnsi="GHEA Grapalat"/>
          <w:lang w:val="hy-AM" w:eastAsia="hy-AM"/>
        </w:rPr>
        <w:t xml:space="preserve">տե՛ս </w:t>
      </w:r>
      <w:r w:rsidR="000E67AF" w:rsidRPr="00203A6D">
        <w:rPr>
          <w:rFonts w:ascii="GHEA Grapalat" w:eastAsia="Times New Roman" w:hAnsi="GHEA Grapalat"/>
          <w:lang w:val="hy-AM" w:eastAsia="hy-AM"/>
        </w:rPr>
        <w:t>վեր</w:t>
      </w:r>
      <w:r w:rsidR="00203A6D">
        <w:rPr>
          <w:rFonts w:ascii="GHEA Grapalat" w:eastAsia="Times New Roman" w:hAnsi="GHEA Grapalat"/>
          <w:lang w:val="hy-AM" w:eastAsia="hy-AM"/>
        </w:rPr>
        <w:t>եւ</w:t>
      </w:r>
      <w:r w:rsidR="007518A5" w:rsidRPr="00203A6D">
        <w:rPr>
          <w:rFonts w:ascii="GHEA Grapalat" w:eastAsia="Times New Roman" w:hAnsi="GHEA Grapalat"/>
          <w:lang w:val="hy-AM" w:eastAsia="hy-AM"/>
        </w:rPr>
        <w:t xml:space="preserve">ում՝ </w:t>
      </w:r>
      <w:r w:rsidR="00F71102" w:rsidRPr="00203A6D">
        <w:rPr>
          <w:rFonts w:ascii="GHEA Grapalat" w:hAnsi="GHEA Grapalat"/>
          <w:lang w:val="hy-AM"/>
        </w:rPr>
        <w:t>51</w:t>
      </w:r>
      <w:r w:rsidR="007518A5" w:rsidRPr="00203A6D">
        <w:rPr>
          <w:rFonts w:ascii="GHEA Grapalat" w:hAnsi="GHEA Grapalat"/>
          <w:lang w:val="hy-AM"/>
        </w:rPr>
        <w:t>-րդ</w:t>
      </w:r>
      <w:r w:rsidR="000E67AF" w:rsidRPr="00203A6D">
        <w:rPr>
          <w:rFonts w:ascii="GHEA Grapalat" w:eastAsia="Times New Roman" w:hAnsi="GHEA Grapalat"/>
          <w:lang w:val="hy-AM" w:eastAsia="hy-AM"/>
        </w:rPr>
        <w:t xml:space="preserve"> պարբերությունում)։ Հայտարարությանը կից ներկայացվել է Գյուլիստանի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դրա շրջակայքի՝ ձեռքով նկարված քարտեզը, ինչպես նա</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տարածքը պատկերող մի </w:t>
      </w:r>
      <w:r w:rsidR="000E67AF" w:rsidRPr="00203A6D">
        <w:rPr>
          <w:rFonts w:ascii="GHEA Grapalat" w:eastAsia="Times New Roman" w:hAnsi="GHEA Grapalat"/>
          <w:lang w:val="hy-AM" w:eastAsia="hy-AM"/>
        </w:rPr>
        <w:lastRenderedPageBreak/>
        <w:t xml:space="preserve">քանի լուսանկար։ </w:t>
      </w:r>
      <w:r w:rsidR="00DB758E" w:rsidRPr="00203A6D">
        <w:rPr>
          <w:rFonts w:ascii="GHEA Grapalat" w:eastAsia="Times New Roman" w:hAnsi="GHEA Grapalat"/>
          <w:lang w:val="hy-AM" w:eastAsia="hy-AM"/>
        </w:rPr>
        <w:t>Ի սկզբանե</w:t>
      </w:r>
      <w:r w:rsidR="000E67AF" w:rsidRPr="00203A6D">
        <w:rPr>
          <w:rFonts w:ascii="GHEA Grapalat" w:eastAsia="Times New Roman" w:hAnsi="GHEA Grapalat"/>
          <w:lang w:val="hy-AM" w:eastAsia="hy-AM"/>
        </w:rPr>
        <w:t xml:space="preserve"> անանուն մնացած </w:t>
      </w:r>
      <w:r w:rsidR="007518A5" w:rsidRPr="00203A6D">
        <w:rPr>
          <w:rFonts w:ascii="GHEA Grapalat" w:eastAsia="Times New Roman" w:hAnsi="GHEA Grapalat"/>
          <w:lang w:val="hy-AM" w:eastAsia="hy-AM"/>
        </w:rPr>
        <w:t xml:space="preserve">ծառայողը </w:t>
      </w:r>
      <w:r w:rsidR="000E67AF" w:rsidRPr="00203A6D">
        <w:rPr>
          <w:rFonts w:ascii="GHEA Grapalat" w:eastAsia="Times New Roman" w:hAnsi="GHEA Grapalat"/>
          <w:lang w:val="hy-AM" w:eastAsia="hy-AM"/>
        </w:rPr>
        <w:t xml:space="preserve">ԼՂՀ </w:t>
      </w:r>
      <w:r w:rsidR="007518A5" w:rsidRPr="00203A6D">
        <w:rPr>
          <w:rFonts w:ascii="GHEA Grapalat" w:eastAsia="Times New Roman" w:hAnsi="GHEA Grapalat"/>
          <w:lang w:val="hy-AM" w:eastAsia="hy-AM"/>
        </w:rPr>
        <w:t>պ</w:t>
      </w:r>
      <w:r w:rsidR="000E67AF" w:rsidRPr="00203A6D">
        <w:rPr>
          <w:rFonts w:ascii="GHEA Grapalat" w:eastAsia="Times New Roman" w:hAnsi="GHEA Grapalat"/>
          <w:lang w:val="hy-AM" w:eastAsia="hy-AM"/>
        </w:rPr>
        <w:t>աշտպանության բանակի գնդապետ Մանուկյանն է</w:t>
      </w:r>
      <w:r w:rsidR="0018774B" w:rsidRPr="00203A6D">
        <w:rPr>
          <w:rFonts w:ascii="GHEA Grapalat" w:eastAsia="Times New Roman" w:hAnsi="GHEA Grapalat"/>
          <w:lang w:val="hy-AM" w:eastAsia="hy-AM"/>
        </w:rPr>
        <w:t>ր</w:t>
      </w:r>
      <w:r w:rsidR="000E67AF" w:rsidRPr="00203A6D">
        <w:rPr>
          <w:rFonts w:ascii="GHEA Grapalat" w:eastAsia="Times New Roman" w:hAnsi="GHEA Grapalat"/>
          <w:lang w:val="hy-AM" w:eastAsia="hy-AM"/>
        </w:rPr>
        <w:t>։</w:t>
      </w:r>
    </w:p>
    <w:p w:rsidR="000E67AF" w:rsidRPr="00203A6D" w:rsidRDefault="0018774B" w:rsidP="00203A6D">
      <w:pPr>
        <w:widowControl w:val="0"/>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Տ</w:t>
      </w:r>
      <w:r w:rsidR="000E67AF" w:rsidRPr="00203A6D">
        <w:rPr>
          <w:rFonts w:ascii="GHEA Grapalat" w:eastAsia="Times New Roman" w:hAnsi="GHEA Grapalat"/>
          <w:lang w:val="hy-AM" w:eastAsia="hy-AM"/>
        </w:rPr>
        <w:t>եղում՝ Գյուլիստանի մոտ գտնվող զորամասում, ԼՂՀ ծառայողի հայտարարությունը</w:t>
      </w:r>
      <w:r w:rsidRPr="00203A6D">
        <w:rPr>
          <w:rFonts w:ascii="GHEA Grapalat" w:eastAsia="Times New Roman" w:hAnsi="GHEA Grapalat"/>
          <w:lang w:val="hy-AM" w:eastAsia="hy-AM"/>
        </w:rPr>
        <w:t xml:space="preserve"> ձայնագրած՝ դիմումատուի ներկայացուցչի օգնական պրն Ալոյանի հայտարարությունը</w:t>
      </w:r>
      <w:r w:rsidR="00D061A5" w:rsidRPr="00203A6D">
        <w:rPr>
          <w:rFonts w:ascii="GHEA Grapalat" w:eastAsia="Times New Roman" w:hAnsi="GHEA Grapalat"/>
          <w:lang w:val="hy-AM" w:eastAsia="hy-AM"/>
        </w:rPr>
        <w:t>, որ</w:t>
      </w:r>
      <w:r w:rsidRPr="00203A6D">
        <w:rPr>
          <w:rFonts w:ascii="GHEA Grapalat" w:eastAsia="Times New Roman" w:hAnsi="GHEA Grapalat"/>
          <w:lang w:val="hy-AM" w:eastAsia="hy-AM"/>
        </w:rPr>
        <w:t>ով</w:t>
      </w:r>
      <w:r w:rsidR="000E67AF" w:rsidRPr="00203A6D">
        <w:rPr>
          <w:rFonts w:ascii="GHEA Grapalat" w:eastAsia="Times New Roman" w:hAnsi="GHEA Grapalat"/>
          <w:lang w:val="hy-AM" w:eastAsia="hy-AM"/>
        </w:rPr>
        <w:t xml:space="preserve"> հաստատ</w:t>
      </w:r>
      <w:r w:rsidRPr="00203A6D">
        <w:rPr>
          <w:rFonts w:ascii="GHEA Grapalat" w:eastAsia="Times New Roman" w:hAnsi="GHEA Grapalat"/>
          <w:lang w:val="hy-AM" w:eastAsia="hy-AM"/>
        </w:rPr>
        <w:t>վ</w:t>
      </w:r>
      <w:r w:rsidR="000E67AF" w:rsidRPr="00203A6D">
        <w:rPr>
          <w:rFonts w:ascii="GHEA Grapalat" w:eastAsia="Times New Roman" w:hAnsi="GHEA Grapalat"/>
          <w:lang w:val="hy-AM" w:eastAsia="hy-AM"/>
        </w:rPr>
        <w:t>ում է այդ ծառայողի հայտարարության բովանդակությունը</w:t>
      </w:r>
      <w:r w:rsidR="00531A22"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այն, որ լուսանկարներն արվել են ԼՂՀ ռազմական դիրքից։</w:t>
      </w:r>
    </w:p>
    <w:p w:rsidR="000E67AF" w:rsidRPr="00203A6D" w:rsidRDefault="000E67AF" w:rsidP="00203A6D">
      <w:pPr>
        <w:widowControl w:val="0"/>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 xml:space="preserve">Հայաստանի կառավարության </w:t>
      </w:r>
      <w:r w:rsidR="00531A22" w:rsidRPr="00203A6D">
        <w:rPr>
          <w:rFonts w:ascii="GHEA Grapalat" w:eastAsia="Times New Roman" w:hAnsi="GHEA Grapalat"/>
          <w:lang w:val="hy-AM" w:eastAsia="hy-AM"/>
        </w:rPr>
        <w:t>լիազոր ներկայացուցիչ</w:t>
      </w:r>
      <w:r w:rsidRPr="00203A6D">
        <w:rPr>
          <w:rFonts w:ascii="GHEA Grapalat" w:eastAsia="Times New Roman" w:hAnsi="GHEA Grapalat"/>
          <w:lang w:val="hy-AM" w:eastAsia="hy-AM"/>
        </w:rPr>
        <w:t xml:space="preserve"> պրն Կոստանյանի հայտարարությունը, ում ներկայությամբ Գյուլիստանի մոտ գտնվող զորամասում իր հայտարարությունն արել </w:t>
      </w:r>
      <w:r w:rsidR="005E12D6" w:rsidRPr="00203A6D">
        <w:rPr>
          <w:rFonts w:ascii="GHEA Grapalat" w:eastAsia="Times New Roman" w:hAnsi="GHEA Grapalat"/>
          <w:lang w:val="hy-AM" w:eastAsia="hy-AM"/>
        </w:rPr>
        <w:t xml:space="preserve">է </w:t>
      </w:r>
      <w:r w:rsidRPr="00203A6D">
        <w:rPr>
          <w:rFonts w:ascii="GHEA Grapalat" w:eastAsia="Times New Roman" w:hAnsi="GHEA Grapalat"/>
          <w:lang w:val="hy-AM" w:eastAsia="hy-AM"/>
        </w:rPr>
        <w:t>ԼՂՀ ավագ ծառայողը։</w:t>
      </w:r>
    </w:p>
    <w:p w:rsidR="000E67AF" w:rsidRPr="00203A6D" w:rsidRDefault="0058510B"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59</w:t>
      </w:r>
      <w:r w:rsidR="00FB68CA" w:rsidRPr="00203A6D">
        <w:rPr>
          <w:rFonts w:ascii="GHEA Grapalat" w:eastAsia="Times New Roman" w:hAnsi="GHEA Grapalat"/>
          <w:lang w:val="hy-AM" w:eastAsia="hy-AM"/>
        </w:rPr>
        <w:t>.</w:t>
      </w:r>
      <w:r w:rsidR="00D46149" w:rsidRPr="00203A6D">
        <w:rPr>
          <w:rFonts w:ascii="GHEA Grapalat" w:eastAsia="Times New Roman" w:hAnsi="GHEA Grapalat"/>
          <w:lang w:val="hy-AM" w:eastAsia="hy-AM"/>
        </w:rPr>
        <w:tab/>
      </w:r>
      <w:r w:rsidR="001925C9" w:rsidRPr="00203A6D">
        <w:rPr>
          <w:rFonts w:ascii="GHEA Grapalat" w:eastAsia="Times New Roman" w:hAnsi="GHEA Grapalat"/>
          <w:lang w:val="hy-AM" w:eastAsia="hy-AM"/>
        </w:rPr>
        <w:t xml:space="preserve">Գյուլիստանի նախկին </w:t>
      </w:r>
      <w:r w:rsidR="00531A22" w:rsidRPr="00203A6D">
        <w:rPr>
          <w:rFonts w:ascii="GHEA Grapalat" w:eastAsia="Times New Roman" w:hAnsi="GHEA Grapalat"/>
          <w:lang w:val="hy-AM" w:eastAsia="hy-AM"/>
        </w:rPr>
        <w:t xml:space="preserve">երեք </w:t>
      </w:r>
      <w:r w:rsidR="001925C9" w:rsidRPr="00203A6D">
        <w:rPr>
          <w:rFonts w:ascii="GHEA Grapalat" w:eastAsia="Times New Roman" w:hAnsi="GHEA Grapalat"/>
          <w:lang w:val="hy-AM" w:eastAsia="hy-AM"/>
        </w:rPr>
        <w:t xml:space="preserve">բնակիչների </w:t>
      </w:r>
      <w:r w:rsidR="000E67AF" w:rsidRPr="00203A6D">
        <w:rPr>
          <w:rFonts w:ascii="GHEA Grapalat" w:eastAsia="Times New Roman" w:hAnsi="GHEA Grapalat"/>
          <w:lang w:val="hy-AM" w:eastAsia="hy-AM"/>
        </w:rPr>
        <w:t>2012 թվականի մարտ</w:t>
      </w:r>
      <w:r w:rsidR="001925C9" w:rsidRPr="00203A6D">
        <w:rPr>
          <w:rFonts w:ascii="GHEA Grapalat" w:eastAsia="Times New Roman" w:hAnsi="GHEA Grapalat"/>
          <w:lang w:val="hy-AM" w:eastAsia="hy-AM"/>
        </w:rPr>
        <w:t>ի</w:t>
      </w:r>
      <w:r w:rsidR="000E67AF" w:rsidRPr="00203A6D">
        <w:rPr>
          <w:rFonts w:ascii="GHEA Grapalat" w:eastAsia="Times New Roman" w:hAnsi="GHEA Grapalat"/>
          <w:lang w:val="hy-AM" w:eastAsia="hy-AM"/>
        </w:rPr>
        <w:t xml:space="preserve"> հայտարարությունները, ովքեր պնդել են, որ 2002 թվականից մինչ</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2004</w:t>
      </w:r>
      <w:r w:rsidR="004D128D">
        <w:rPr>
          <w:rFonts w:ascii="Courier New" w:eastAsia="Times New Roman" w:hAnsi="Courier New" w:cs="Courier New"/>
          <w:lang w:val="hy-AM" w:eastAsia="hy-AM"/>
        </w:rPr>
        <w:t> </w:t>
      </w:r>
      <w:r w:rsidR="000E67AF" w:rsidRPr="00203A6D">
        <w:rPr>
          <w:rFonts w:ascii="GHEA Grapalat" w:eastAsia="Times New Roman" w:hAnsi="GHEA Grapalat"/>
          <w:lang w:val="hy-AM" w:eastAsia="hy-AM"/>
        </w:rPr>
        <w:t>թվականը Գյուլիստան գյուղ վերադառնալու իրենց փորձերը</w:t>
      </w:r>
      <w:r w:rsidR="001925C9" w:rsidRPr="00203A6D">
        <w:rPr>
          <w:rFonts w:ascii="GHEA Grapalat" w:eastAsia="Times New Roman" w:hAnsi="GHEA Grapalat"/>
          <w:lang w:val="hy-AM" w:eastAsia="hy-AM"/>
        </w:rPr>
        <w:t xml:space="preserve"> ձախողվել են</w:t>
      </w:r>
      <w:r w:rsidR="000E67AF" w:rsidRPr="00203A6D">
        <w:rPr>
          <w:rFonts w:ascii="GHEA Grapalat" w:eastAsia="Times New Roman" w:hAnsi="GHEA Grapalat"/>
          <w:lang w:val="hy-AM" w:eastAsia="hy-AM"/>
        </w:rPr>
        <w:t>։ Նրանք պնդ</w:t>
      </w:r>
      <w:r w:rsidR="00531A22" w:rsidRPr="00203A6D">
        <w:rPr>
          <w:rFonts w:ascii="GHEA Grapalat" w:eastAsia="Times New Roman" w:hAnsi="GHEA Grapalat"/>
          <w:lang w:val="hy-AM" w:eastAsia="hy-AM"/>
        </w:rPr>
        <w:t>ել</w:t>
      </w:r>
      <w:r w:rsidR="000E67AF" w:rsidRPr="00203A6D">
        <w:rPr>
          <w:rFonts w:ascii="GHEA Grapalat" w:eastAsia="Times New Roman" w:hAnsi="GHEA Grapalat"/>
          <w:lang w:val="hy-AM" w:eastAsia="hy-AM"/>
        </w:rPr>
        <w:t xml:space="preserve"> են, որ մոտեցել են </w:t>
      </w:r>
      <w:r w:rsidR="00B73EE3" w:rsidRPr="00203A6D">
        <w:rPr>
          <w:rFonts w:ascii="GHEA Grapalat" w:eastAsia="Times New Roman" w:hAnsi="GHEA Grapalat"/>
          <w:lang w:val="hy-AM" w:eastAsia="hy-AM"/>
        </w:rPr>
        <w:t xml:space="preserve">տարածքին </w:t>
      </w:r>
      <w:r w:rsidR="0071766E" w:rsidRPr="00203A6D">
        <w:rPr>
          <w:rFonts w:ascii="GHEA Grapalat" w:eastAsia="Times New Roman" w:hAnsi="GHEA Grapalat"/>
          <w:lang w:val="hy-AM" w:eastAsia="hy-AM"/>
        </w:rPr>
        <w:t>հրադադարի գծի՝</w:t>
      </w:r>
      <w:r w:rsidR="0071766E" w:rsidRPr="00203A6D" w:rsidDel="00B73EE3">
        <w:rPr>
          <w:rFonts w:ascii="GHEA Grapalat" w:eastAsia="Times New Roman" w:hAnsi="GHEA Grapalat"/>
          <w:lang w:val="hy-AM" w:eastAsia="hy-AM"/>
        </w:rPr>
        <w:t xml:space="preserve"> </w:t>
      </w:r>
      <w:r w:rsidR="000E67AF" w:rsidRPr="00203A6D">
        <w:rPr>
          <w:rFonts w:ascii="GHEA Grapalat" w:eastAsia="Times New Roman" w:hAnsi="GHEA Grapalat"/>
          <w:lang w:val="hy-AM" w:eastAsia="hy-AM"/>
        </w:rPr>
        <w:t>ԼՂՀ</w:t>
      </w:r>
      <w:r w:rsidR="00B73EE3" w:rsidRPr="00203A6D">
        <w:rPr>
          <w:rFonts w:ascii="GHEA Grapalat" w:eastAsia="Times New Roman" w:hAnsi="GHEA Grapalat"/>
          <w:lang w:val="hy-AM" w:eastAsia="hy-AM"/>
        </w:rPr>
        <w:t>-ի</w:t>
      </w:r>
      <w:r w:rsidR="000E67AF" w:rsidRPr="00203A6D">
        <w:rPr>
          <w:rFonts w:ascii="GHEA Grapalat" w:eastAsia="Times New Roman" w:hAnsi="GHEA Grapalat"/>
          <w:lang w:val="hy-AM" w:eastAsia="hy-AM"/>
        </w:rPr>
        <w:t xml:space="preserve"> կողմից</w:t>
      </w:r>
      <w:r w:rsidR="00046ADB" w:rsidRPr="00203A6D">
        <w:rPr>
          <w:rFonts w:ascii="GHEA Grapalat" w:eastAsia="Times New Roman" w:hAnsi="GHEA Grapalat"/>
          <w:lang w:val="hy-AM" w:eastAsia="hy-AM"/>
        </w:rPr>
        <w:t>, իսկ</w:t>
      </w:r>
      <w:r w:rsidR="000E67AF" w:rsidRPr="00203A6D">
        <w:rPr>
          <w:rFonts w:ascii="GHEA Grapalat" w:eastAsia="Times New Roman" w:hAnsi="GHEA Grapalat"/>
          <w:lang w:val="hy-AM" w:eastAsia="hy-AM"/>
        </w:rPr>
        <w:t xml:space="preserve"> </w:t>
      </w:r>
      <w:r w:rsidR="00046ADB" w:rsidRPr="00203A6D">
        <w:rPr>
          <w:rFonts w:ascii="GHEA Grapalat" w:eastAsia="Times New Roman" w:hAnsi="GHEA Grapalat"/>
          <w:lang w:val="hy-AM" w:eastAsia="hy-AM"/>
        </w:rPr>
        <w:t>ն</w:t>
      </w:r>
      <w:r w:rsidR="000E67AF" w:rsidRPr="00203A6D">
        <w:rPr>
          <w:rFonts w:ascii="GHEA Grapalat" w:eastAsia="Times New Roman" w:hAnsi="GHEA Grapalat"/>
          <w:lang w:val="hy-AM" w:eastAsia="hy-AM"/>
        </w:rPr>
        <w:t xml:space="preserve">րանցից երկուսը </w:t>
      </w:r>
      <w:r w:rsidR="00046ADB" w:rsidRPr="00203A6D">
        <w:rPr>
          <w:rFonts w:ascii="GHEA Grapalat" w:eastAsia="Times New Roman" w:hAnsi="GHEA Grapalat"/>
          <w:lang w:val="hy-AM" w:eastAsia="hy-AM"/>
        </w:rPr>
        <w:t xml:space="preserve">հայտնել </w:t>
      </w:r>
      <w:r w:rsidR="000E67AF" w:rsidRPr="00203A6D">
        <w:rPr>
          <w:rFonts w:ascii="GHEA Grapalat" w:eastAsia="Times New Roman" w:hAnsi="GHEA Grapalat"/>
          <w:lang w:val="hy-AM" w:eastAsia="hy-AM"/>
        </w:rPr>
        <w:t>են, որ կարողացել են Նապատի բարձ</w:t>
      </w:r>
      <w:r w:rsidR="00971983" w:rsidRPr="00203A6D">
        <w:rPr>
          <w:rFonts w:ascii="GHEA Grapalat" w:eastAsia="Times New Roman" w:hAnsi="GHEA Grapalat"/>
          <w:lang w:val="hy-AM" w:eastAsia="hy-AM"/>
        </w:rPr>
        <w:t>ունք</w:t>
      </w:r>
      <w:r w:rsidR="000E67AF" w:rsidRPr="00203A6D">
        <w:rPr>
          <w:rFonts w:ascii="GHEA Grapalat" w:eastAsia="Times New Roman" w:hAnsi="GHEA Grapalat"/>
          <w:lang w:val="hy-AM" w:eastAsia="hy-AM"/>
        </w:rPr>
        <w:t>ից նայել դեպի գյուղ, բայց ուղեկցող ԼՂՀ զին</w:t>
      </w:r>
      <w:r w:rsidR="00971983" w:rsidRPr="00203A6D">
        <w:rPr>
          <w:rFonts w:ascii="GHEA Grapalat" w:eastAsia="Times New Roman" w:hAnsi="GHEA Grapalat"/>
          <w:lang w:val="hy-AM" w:eastAsia="hy-AM"/>
        </w:rPr>
        <w:t>վոր</w:t>
      </w:r>
      <w:r w:rsidR="000E67AF" w:rsidRPr="00203A6D">
        <w:rPr>
          <w:rFonts w:ascii="GHEA Grapalat" w:eastAsia="Times New Roman" w:hAnsi="GHEA Grapalat"/>
          <w:lang w:val="hy-AM" w:eastAsia="hy-AM"/>
        </w:rPr>
        <w:t>ները նրանց արգելել են առաջ շարժվել</w:t>
      </w:r>
      <w:r w:rsidR="00971983" w:rsidRPr="00203A6D">
        <w:rPr>
          <w:rFonts w:ascii="GHEA Grapalat" w:eastAsia="Times New Roman" w:hAnsi="GHEA Grapalat"/>
          <w:lang w:val="hy-AM" w:eastAsia="hy-AM"/>
        </w:rPr>
        <w:t xml:space="preserve">՝ </w:t>
      </w:r>
      <w:r w:rsidR="000E67AF" w:rsidRPr="00203A6D">
        <w:rPr>
          <w:rFonts w:ascii="GHEA Grapalat" w:eastAsia="Times New Roman" w:hAnsi="GHEA Grapalat"/>
          <w:lang w:val="hy-AM" w:eastAsia="hy-AM"/>
        </w:rPr>
        <w:t>հակառակորդի զորքերի դիպուկահարներ</w:t>
      </w:r>
      <w:r w:rsidR="00971983" w:rsidRPr="00203A6D">
        <w:rPr>
          <w:rFonts w:ascii="GHEA Grapalat" w:eastAsia="Times New Roman" w:hAnsi="GHEA Grapalat"/>
          <w:lang w:val="hy-AM" w:eastAsia="hy-AM"/>
        </w:rPr>
        <w:t>ի կողմից</w:t>
      </w:r>
      <w:r w:rsidR="000E67AF" w:rsidRPr="00203A6D">
        <w:rPr>
          <w:rFonts w:ascii="GHEA Grapalat" w:eastAsia="Times New Roman" w:hAnsi="GHEA Grapalat"/>
          <w:lang w:val="hy-AM" w:eastAsia="hy-AM"/>
        </w:rPr>
        <w:t xml:space="preserve"> կրակ</w:t>
      </w:r>
      <w:r w:rsidR="00971983" w:rsidRPr="00203A6D">
        <w:rPr>
          <w:rFonts w:ascii="GHEA Grapalat" w:eastAsia="Times New Roman" w:hAnsi="GHEA Grapalat"/>
          <w:lang w:val="hy-AM" w:eastAsia="hy-AM"/>
        </w:rPr>
        <w:t xml:space="preserve">ելու վտանգի </w:t>
      </w:r>
      <w:r w:rsidR="00D24E7F" w:rsidRPr="00203A6D">
        <w:rPr>
          <w:rFonts w:ascii="GHEA Grapalat" w:eastAsia="Times New Roman" w:hAnsi="GHEA Grapalat"/>
          <w:lang w:val="hy-AM" w:eastAsia="hy-AM"/>
        </w:rPr>
        <w:t>պատճառով</w:t>
      </w:r>
      <w:r w:rsidR="000E67AF" w:rsidRPr="00203A6D">
        <w:rPr>
          <w:rFonts w:ascii="GHEA Grapalat" w:eastAsia="Times New Roman" w:hAnsi="GHEA Grapalat"/>
          <w:lang w:val="hy-AM" w:eastAsia="hy-AM"/>
        </w:rPr>
        <w:t xml:space="preserve">։ Նրանցից մեկը </w:t>
      </w:r>
      <w:r w:rsidR="006028CD" w:rsidRPr="00203A6D">
        <w:rPr>
          <w:rFonts w:ascii="GHEA Grapalat" w:eastAsia="Times New Roman" w:hAnsi="GHEA Grapalat"/>
          <w:lang w:val="hy-AM" w:eastAsia="hy-AM"/>
        </w:rPr>
        <w:t xml:space="preserve">հայտնել </w:t>
      </w:r>
      <w:r w:rsidR="000E67AF" w:rsidRPr="00203A6D">
        <w:rPr>
          <w:rFonts w:ascii="GHEA Grapalat" w:eastAsia="Times New Roman" w:hAnsi="GHEA Grapalat"/>
          <w:lang w:val="hy-AM" w:eastAsia="hy-AM"/>
        </w:rPr>
        <w:t xml:space="preserve">է, որ հեռադիտակի միջոցով կարողացել է տեսնել գյուղում մի քանի խրամատ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w:t>
      </w:r>
      <w:r w:rsidR="006028CD" w:rsidRPr="00203A6D">
        <w:rPr>
          <w:rFonts w:ascii="GHEA Grapalat" w:eastAsia="Times New Roman" w:hAnsi="GHEA Grapalat"/>
          <w:lang w:val="hy-AM" w:eastAsia="hy-AM"/>
        </w:rPr>
        <w:t xml:space="preserve">այնտեղ կանգնած </w:t>
      </w:r>
      <w:r w:rsidR="000E67AF" w:rsidRPr="00203A6D">
        <w:rPr>
          <w:rFonts w:ascii="GHEA Grapalat" w:eastAsia="Times New Roman" w:hAnsi="GHEA Grapalat"/>
          <w:lang w:val="hy-AM" w:eastAsia="hy-AM"/>
        </w:rPr>
        <w:t>մի զին</w:t>
      </w:r>
      <w:r w:rsidR="006028CD" w:rsidRPr="00203A6D">
        <w:rPr>
          <w:rFonts w:ascii="GHEA Grapalat" w:eastAsia="Times New Roman" w:hAnsi="GHEA Grapalat"/>
          <w:lang w:val="hy-AM" w:eastAsia="hy-AM"/>
        </w:rPr>
        <w:t>վորի</w:t>
      </w:r>
      <w:r w:rsidR="000E67AF" w:rsidRPr="00203A6D">
        <w:rPr>
          <w:rFonts w:ascii="GHEA Grapalat" w:eastAsia="Times New Roman" w:hAnsi="GHEA Grapalat"/>
          <w:lang w:val="hy-AM" w:eastAsia="hy-AM"/>
        </w:rPr>
        <w:t>։</w:t>
      </w:r>
    </w:p>
    <w:p w:rsidR="00D46149" w:rsidRPr="00203A6D" w:rsidRDefault="00D46149" w:rsidP="00203A6D">
      <w:pPr>
        <w:widowControl w:val="0"/>
        <w:tabs>
          <w:tab w:val="left" w:pos="1134"/>
        </w:tabs>
        <w:spacing w:after="160" w:line="360" w:lineRule="auto"/>
        <w:ind w:firstLine="567"/>
        <w:jc w:val="both"/>
        <w:rPr>
          <w:rFonts w:ascii="GHEA Grapalat" w:eastAsia="Times New Roman" w:hAnsi="GHEA Grapalat"/>
          <w:lang w:val="hy-AM" w:eastAsia="hy-AM"/>
        </w:rPr>
      </w:pPr>
    </w:p>
    <w:p w:rsidR="000E67AF" w:rsidRPr="00203A6D" w:rsidRDefault="000E67AF" w:rsidP="004D128D">
      <w:pPr>
        <w:widowControl w:val="0"/>
        <w:tabs>
          <w:tab w:val="left" w:pos="1985"/>
        </w:tabs>
        <w:spacing w:after="160" w:line="360" w:lineRule="auto"/>
        <w:ind w:left="851" w:firstLine="567"/>
        <w:jc w:val="both"/>
        <w:rPr>
          <w:rFonts w:ascii="GHEA Grapalat" w:eastAsia="Times New Roman" w:hAnsi="GHEA Grapalat"/>
          <w:b/>
          <w:bCs/>
          <w:iCs/>
          <w:color w:val="000000"/>
          <w:lang w:val="hy-AM" w:eastAsia="hy-AM"/>
        </w:rPr>
      </w:pPr>
      <w:r w:rsidRPr="00203A6D">
        <w:rPr>
          <w:rFonts w:ascii="GHEA Grapalat" w:eastAsia="Times New Roman" w:hAnsi="GHEA Grapalat"/>
          <w:b/>
          <w:bCs/>
          <w:iCs/>
          <w:color w:val="000000"/>
          <w:lang w:val="hy-AM" w:eastAsia="hy-AM"/>
        </w:rPr>
        <w:t>բ)</w:t>
      </w:r>
      <w:r w:rsidR="00D46149" w:rsidRPr="00203A6D">
        <w:rPr>
          <w:rFonts w:ascii="GHEA Grapalat" w:eastAsia="Times New Roman" w:hAnsi="GHEA Grapalat"/>
          <w:b/>
          <w:bCs/>
          <w:iCs/>
          <w:color w:val="000000"/>
          <w:lang w:val="hy-AM" w:eastAsia="hy-AM"/>
        </w:rPr>
        <w:tab/>
      </w:r>
      <w:r w:rsidRPr="00203A6D">
        <w:rPr>
          <w:rFonts w:ascii="GHEA Grapalat" w:eastAsia="Times New Roman" w:hAnsi="GHEA Grapalat"/>
          <w:b/>
          <w:bCs/>
          <w:iCs/>
          <w:color w:val="000000"/>
          <w:lang w:val="hy-AM" w:eastAsia="hy-AM"/>
        </w:rPr>
        <w:t xml:space="preserve">Պատասխանող </w:t>
      </w:r>
      <w:r w:rsidR="00891D79" w:rsidRPr="00203A6D">
        <w:rPr>
          <w:rFonts w:ascii="GHEA Grapalat" w:eastAsia="Times New Roman" w:hAnsi="GHEA Grapalat"/>
          <w:b/>
          <w:bCs/>
          <w:iCs/>
          <w:color w:val="000000"/>
          <w:lang w:val="hy-AM" w:eastAsia="hy-AM"/>
        </w:rPr>
        <w:t>Կ</w:t>
      </w:r>
      <w:r w:rsidRPr="00203A6D">
        <w:rPr>
          <w:rFonts w:ascii="GHEA Grapalat" w:eastAsia="Times New Roman" w:hAnsi="GHEA Grapalat"/>
          <w:b/>
          <w:bCs/>
          <w:iCs/>
          <w:color w:val="000000"/>
          <w:lang w:val="hy-AM" w:eastAsia="hy-AM"/>
        </w:rPr>
        <w:t>առավարությունը</w:t>
      </w:r>
    </w:p>
    <w:p w:rsidR="000E67AF" w:rsidRPr="00203A6D" w:rsidRDefault="000E67AF" w:rsidP="004D128D">
      <w:pPr>
        <w:widowControl w:val="0"/>
        <w:tabs>
          <w:tab w:val="left" w:pos="2268"/>
        </w:tabs>
        <w:spacing w:after="160" w:line="360" w:lineRule="auto"/>
        <w:ind w:left="1134" w:firstLine="567"/>
        <w:jc w:val="both"/>
        <w:rPr>
          <w:rFonts w:ascii="GHEA Grapalat" w:eastAsia="Times New Roman" w:hAnsi="GHEA Grapalat"/>
          <w:bCs/>
          <w:i/>
          <w:color w:val="000000"/>
          <w:lang w:val="hy-AM" w:eastAsia="hy-AM"/>
        </w:rPr>
      </w:pPr>
      <w:r w:rsidRPr="00203A6D">
        <w:rPr>
          <w:rFonts w:ascii="GHEA Grapalat" w:eastAsia="Times New Roman" w:hAnsi="GHEA Grapalat"/>
          <w:bCs/>
          <w:i/>
          <w:color w:val="000000"/>
          <w:lang w:val="hy-AM" w:eastAsia="hy-AM"/>
        </w:rPr>
        <w:t>(i)</w:t>
      </w:r>
      <w:r w:rsidR="00D46149" w:rsidRPr="00203A6D">
        <w:rPr>
          <w:rFonts w:ascii="GHEA Grapalat" w:eastAsia="Times New Roman" w:hAnsi="GHEA Grapalat"/>
          <w:bCs/>
          <w:i/>
          <w:color w:val="000000"/>
          <w:lang w:val="hy-AM" w:eastAsia="hy-AM"/>
        </w:rPr>
        <w:tab/>
      </w:r>
      <w:r w:rsidRPr="00203A6D">
        <w:rPr>
          <w:rFonts w:ascii="GHEA Grapalat" w:eastAsia="Times New Roman" w:hAnsi="GHEA Grapalat"/>
          <w:bCs/>
          <w:i/>
          <w:color w:val="000000"/>
          <w:lang w:val="hy-AM" w:eastAsia="hy-AM"/>
        </w:rPr>
        <w:t>Քարտեզներ</w:t>
      </w:r>
      <w:r w:rsidR="00F71102" w:rsidRPr="00203A6D">
        <w:rPr>
          <w:rFonts w:ascii="GHEA Grapalat" w:eastAsia="Times New Roman" w:hAnsi="GHEA Grapalat"/>
          <w:bCs/>
          <w:i/>
          <w:color w:val="000000"/>
          <w:lang w:val="hy-AM" w:eastAsia="hy-AM"/>
        </w:rPr>
        <w:t>ը</w:t>
      </w:r>
    </w:p>
    <w:p w:rsidR="000E67AF" w:rsidRPr="00203A6D" w:rsidRDefault="0058510B"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60</w:t>
      </w:r>
      <w:r w:rsidR="00FB68CA" w:rsidRPr="00203A6D">
        <w:rPr>
          <w:rFonts w:ascii="GHEA Grapalat" w:eastAsia="Times New Roman" w:hAnsi="GHEA Grapalat"/>
          <w:lang w:val="hy-AM" w:eastAsia="hy-AM"/>
        </w:rPr>
        <w:t>.</w:t>
      </w:r>
      <w:r w:rsidR="00D46149" w:rsidRPr="00203A6D">
        <w:rPr>
          <w:rFonts w:ascii="GHEA Grapalat" w:eastAsia="Times New Roman" w:hAnsi="GHEA Grapalat"/>
          <w:lang w:val="hy-AM" w:eastAsia="hy-AM"/>
        </w:rPr>
        <w:tab/>
      </w:r>
      <w:r w:rsidR="000E67AF" w:rsidRPr="00203A6D">
        <w:rPr>
          <w:rFonts w:ascii="GHEA Grapalat" w:eastAsia="Times New Roman" w:hAnsi="GHEA Grapalat"/>
          <w:lang w:val="hy-AM" w:eastAsia="hy-AM"/>
        </w:rPr>
        <w:t xml:space="preserve">Գյուլիստանի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դրա շրջակայքի քարտեզը։ Քարտեզում եր</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ում է Ին</w:t>
      </w:r>
      <w:r w:rsidR="006701D0" w:rsidRPr="00203A6D">
        <w:rPr>
          <w:rFonts w:ascii="GHEA Grapalat" w:eastAsia="Times New Roman" w:hAnsi="GHEA Grapalat"/>
          <w:lang w:val="hy-AM" w:eastAsia="hy-AM"/>
        </w:rPr>
        <w:t>ջ</w:t>
      </w:r>
      <w:r w:rsidR="000E67AF" w:rsidRPr="00203A6D">
        <w:rPr>
          <w:rFonts w:ascii="GHEA Grapalat" w:eastAsia="Times New Roman" w:hAnsi="GHEA Grapalat"/>
          <w:lang w:val="hy-AM" w:eastAsia="hy-AM"/>
        </w:rPr>
        <w:t xml:space="preserve">աչայ գետի հյուսիսային </w:t>
      </w:r>
      <w:r w:rsidR="00DB39EE" w:rsidRPr="00203A6D">
        <w:rPr>
          <w:rFonts w:ascii="GHEA Grapalat" w:eastAsia="Times New Roman" w:hAnsi="GHEA Grapalat"/>
          <w:lang w:val="hy-AM" w:eastAsia="hy-AM"/>
        </w:rPr>
        <w:t>ափին</w:t>
      </w:r>
      <w:r w:rsidR="000E67AF" w:rsidRPr="00203A6D">
        <w:rPr>
          <w:rFonts w:ascii="GHEA Grapalat" w:eastAsia="Times New Roman" w:hAnsi="GHEA Grapalat"/>
          <w:lang w:val="hy-AM" w:eastAsia="hy-AM"/>
        </w:rPr>
        <w:t xml:space="preserve"> գտնվող </w:t>
      </w:r>
      <w:r w:rsidR="00DB39EE" w:rsidRPr="00203A6D">
        <w:rPr>
          <w:rFonts w:ascii="GHEA Grapalat" w:eastAsia="Times New Roman" w:hAnsi="GHEA Grapalat"/>
          <w:lang w:val="hy-AM" w:eastAsia="hy-AM"/>
        </w:rPr>
        <w:t xml:space="preserve">ամբողջ </w:t>
      </w:r>
      <w:r w:rsidR="000E67AF" w:rsidRPr="00203A6D">
        <w:rPr>
          <w:rFonts w:ascii="GHEA Grapalat" w:eastAsia="Times New Roman" w:hAnsi="GHEA Grapalat"/>
          <w:lang w:val="hy-AM" w:eastAsia="hy-AM"/>
        </w:rPr>
        <w:t xml:space="preserve">գյուղը։ Գետի հյուսիսային </w:t>
      </w:r>
      <w:r w:rsidR="00C04AD2" w:rsidRPr="00203A6D">
        <w:rPr>
          <w:rFonts w:ascii="GHEA Grapalat" w:eastAsia="Times New Roman" w:hAnsi="GHEA Grapalat"/>
          <w:lang w:val="hy-AM" w:eastAsia="hy-AM"/>
        </w:rPr>
        <w:t xml:space="preserve">ափին </w:t>
      </w:r>
      <w:r w:rsidR="000E67AF" w:rsidRPr="00203A6D">
        <w:rPr>
          <w:rFonts w:ascii="GHEA Grapalat" w:eastAsia="Times New Roman" w:hAnsi="GHEA Grapalat"/>
          <w:lang w:val="hy-AM" w:eastAsia="hy-AM"/>
        </w:rPr>
        <w:t>են գտնվում նա</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ադր</w:t>
      </w:r>
      <w:r w:rsidR="00C04AD2" w:rsidRPr="00203A6D">
        <w:rPr>
          <w:rFonts w:ascii="GHEA Grapalat" w:eastAsia="Times New Roman" w:hAnsi="GHEA Grapalat"/>
          <w:lang w:val="hy-AM" w:eastAsia="hy-AM"/>
        </w:rPr>
        <w:t>բ</w:t>
      </w:r>
      <w:r w:rsidR="000E67AF" w:rsidRPr="00203A6D">
        <w:rPr>
          <w:rFonts w:ascii="GHEA Grapalat" w:eastAsia="Times New Roman" w:hAnsi="GHEA Grapalat"/>
          <w:lang w:val="hy-AM" w:eastAsia="hy-AM"/>
        </w:rPr>
        <w:t xml:space="preserve">եջանական </w:t>
      </w:r>
      <w:r w:rsidR="00C04AD2" w:rsidRPr="00203A6D">
        <w:rPr>
          <w:rFonts w:ascii="GHEA Grapalat" w:eastAsia="Times New Roman" w:hAnsi="GHEA Grapalat"/>
          <w:lang w:val="hy-AM" w:eastAsia="hy-AM"/>
        </w:rPr>
        <w:t xml:space="preserve">զինվորական </w:t>
      </w:r>
      <w:r w:rsidR="000E67AF" w:rsidRPr="00203A6D">
        <w:rPr>
          <w:rFonts w:ascii="GHEA Grapalat" w:eastAsia="Times New Roman" w:hAnsi="GHEA Grapalat"/>
          <w:lang w:val="hy-AM" w:eastAsia="hy-AM"/>
        </w:rPr>
        <w:t>դիրքերը, որոնց մեծ մասը գյուղի</w:t>
      </w:r>
      <w:r w:rsidR="00C04AD2" w:rsidRPr="00203A6D">
        <w:rPr>
          <w:rFonts w:ascii="GHEA Grapalat" w:eastAsia="Times New Roman" w:hAnsi="GHEA Grapalat"/>
          <w:lang w:val="hy-AM" w:eastAsia="hy-AM"/>
        </w:rPr>
        <w:t xml:space="preserve"> շրջակայքի</w:t>
      </w:r>
      <w:r w:rsidR="000E67AF" w:rsidRPr="00203A6D">
        <w:rPr>
          <w:rFonts w:ascii="GHEA Grapalat" w:eastAsia="Times New Roman" w:hAnsi="GHEA Grapalat"/>
          <w:lang w:val="hy-AM" w:eastAsia="hy-AM"/>
        </w:rPr>
        <w:t xml:space="preserve"> բարձու</w:t>
      </w:r>
      <w:r w:rsidR="00C04AD2" w:rsidRPr="00203A6D">
        <w:rPr>
          <w:rFonts w:ascii="GHEA Grapalat" w:eastAsia="Times New Roman" w:hAnsi="GHEA Grapalat"/>
          <w:lang w:val="hy-AM" w:eastAsia="hy-AM"/>
        </w:rPr>
        <w:t>նքների</w:t>
      </w:r>
      <w:r w:rsidR="000E67AF" w:rsidRPr="00203A6D">
        <w:rPr>
          <w:rFonts w:ascii="GHEA Grapalat" w:eastAsia="Times New Roman" w:hAnsi="GHEA Grapalat"/>
          <w:lang w:val="hy-AM" w:eastAsia="hy-AM"/>
        </w:rPr>
        <w:t xml:space="preserve"> վրա</w:t>
      </w:r>
      <w:r w:rsidR="00C04AD2" w:rsidRPr="00203A6D">
        <w:rPr>
          <w:rFonts w:ascii="GHEA Grapalat" w:eastAsia="Times New Roman" w:hAnsi="GHEA Grapalat"/>
          <w:lang w:val="hy-AM" w:eastAsia="hy-AM"/>
        </w:rPr>
        <w:t xml:space="preserve"> </w:t>
      </w:r>
      <w:r w:rsidR="00531A22" w:rsidRPr="00203A6D">
        <w:rPr>
          <w:rFonts w:ascii="GHEA Grapalat" w:eastAsia="Times New Roman" w:hAnsi="GHEA Grapalat"/>
          <w:lang w:val="hy-AM" w:eastAsia="hy-AM"/>
        </w:rPr>
        <w:t>է</w:t>
      </w:r>
      <w:r w:rsidR="000E67AF" w:rsidRPr="00203A6D">
        <w:rPr>
          <w:rFonts w:ascii="GHEA Grapalat" w:eastAsia="Times New Roman" w:hAnsi="GHEA Grapalat"/>
          <w:lang w:val="hy-AM" w:eastAsia="hy-AM"/>
        </w:rPr>
        <w:t xml:space="preserve">։ ԼՂՀ դիրքերը գտնվում են գետի </w:t>
      </w:r>
      <w:r w:rsidR="000E67AF" w:rsidRPr="00203A6D">
        <w:rPr>
          <w:rFonts w:ascii="GHEA Grapalat" w:eastAsia="Times New Roman" w:hAnsi="GHEA Grapalat"/>
          <w:lang w:val="hy-AM" w:eastAsia="hy-AM"/>
        </w:rPr>
        <w:lastRenderedPageBreak/>
        <w:t xml:space="preserve">հարավային </w:t>
      </w:r>
      <w:r w:rsidR="00C04AD2" w:rsidRPr="00203A6D">
        <w:rPr>
          <w:rFonts w:ascii="GHEA Grapalat" w:eastAsia="Times New Roman" w:hAnsi="GHEA Grapalat"/>
          <w:lang w:val="hy-AM" w:eastAsia="hy-AM"/>
        </w:rPr>
        <w:t>ափին</w:t>
      </w:r>
      <w:r w:rsidR="000E67AF" w:rsidRPr="00203A6D">
        <w:rPr>
          <w:rFonts w:ascii="GHEA Grapalat" w:eastAsia="Times New Roman" w:hAnsi="GHEA Grapalat"/>
          <w:lang w:val="hy-AM" w:eastAsia="hy-AM"/>
        </w:rPr>
        <w:t>, իսկ դրանցից ամենամոտը գտնվում է գյուղի հենց հակառակ կողմում։</w:t>
      </w:r>
    </w:p>
    <w:p w:rsidR="000E67AF" w:rsidRPr="00203A6D" w:rsidRDefault="00116284" w:rsidP="00203A6D">
      <w:pPr>
        <w:widowControl w:val="0"/>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i/>
          <w:lang w:val="hy-AM" w:eastAsia="hy-AM"/>
        </w:rPr>
        <w:t xml:space="preserve">Չիրագովը </w:t>
      </w:r>
      <w:r w:rsidR="00203A6D">
        <w:rPr>
          <w:rFonts w:ascii="GHEA Grapalat" w:eastAsia="Times New Roman" w:hAnsi="GHEA Grapalat"/>
          <w:i/>
          <w:lang w:val="hy-AM" w:eastAsia="hy-AM"/>
        </w:rPr>
        <w:t>եւ</w:t>
      </w:r>
      <w:r w:rsidRPr="00203A6D">
        <w:rPr>
          <w:rFonts w:ascii="GHEA Grapalat" w:eastAsia="Times New Roman" w:hAnsi="GHEA Grapalat"/>
          <w:i/>
          <w:lang w:val="hy-AM" w:eastAsia="hy-AM"/>
        </w:rPr>
        <w:t xml:space="preserve"> այլք ընդդեմ Հայաստանի</w:t>
      </w:r>
      <w:r w:rsidRPr="00203A6D">
        <w:rPr>
          <w:rFonts w:ascii="GHEA Grapalat" w:eastAsia="Times New Roman" w:hAnsi="GHEA Grapalat"/>
          <w:lang w:val="hy-AM" w:eastAsia="hy-AM"/>
        </w:rPr>
        <w:t xml:space="preserve"> գործով</w:t>
      </w:r>
      <w:r w:rsidR="000E67AF" w:rsidRPr="00203A6D">
        <w:rPr>
          <w:rFonts w:ascii="GHEA Grapalat" w:eastAsia="Times New Roman" w:hAnsi="GHEA Grapalat"/>
          <w:lang w:val="hy-AM" w:eastAsia="hy-AM"/>
        </w:rPr>
        <w:t xml:space="preserve"> </w:t>
      </w:r>
      <w:r w:rsidR="00FA0DD4" w:rsidRPr="00203A6D">
        <w:rPr>
          <w:rFonts w:ascii="GHEA Grapalat" w:eastAsia="Times New Roman" w:hAnsi="GHEA Grapalat"/>
          <w:lang w:val="hy-AM" w:eastAsia="hy-AM"/>
        </w:rPr>
        <w:t>(վեր</w:t>
      </w:r>
      <w:r w:rsidR="00203A6D">
        <w:rPr>
          <w:rFonts w:ascii="GHEA Grapalat" w:eastAsia="Times New Roman" w:hAnsi="GHEA Grapalat"/>
          <w:lang w:val="hy-AM" w:eastAsia="hy-AM"/>
        </w:rPr>
        <w:t>եւ</w:t>
      </w:r>
      <w:r w:rsidR="00FA0DD4" w:rsidRPr="00203A6D">
        <w:rPr>
          <w:rFonts w:ascii="GHEA Grapalat" w:eastAsia="Times New Roman" w:hAnsi="GHEA Grapalat"/>
          <w:lang w:val="hy-AM" w:eastAsia="hy-AM"/>
        </w:rPr>
        <w:t xml:space="preserve">ում հիշատակված) </w:t>
      </w:r>
      <w:r w:rsidR="000E67AF" w:rsidRPr="00203A6D">
        <w:rPr>
          <w:rFonts w:ascii="GHEA Grapalat" w:eastAsia="Times New Roman" w:hAnsi="GHEA Grapalat"/>
          <w:lang w:val="hy-AM" w:eastAsia="hy-AM"/>
        </w:rPr>
        <w:t>Հայաստանի կառավարության կողմից ներկայացված</w:t>
      </w:r>
      <w:r w:rsidR="00184D71" w:rsidRPr="00203A6D">
        <w:rPr>
          <w:rFonts w:ascii="GHEA Grapalat" w:eastAsia="Times New Roman" w:hAnsi="GHEA Grapalat"/>
          <w:lang w:val="hy-AM" w:eastAsia="hy-AM"/>
        </w:rPr>
        <w:t>՝</w:t>
      </w:r>
      <w:r w:rsidR="00FA0DD4" w:rsidRPr="00203A6D">
        <w:rPr>
          <w:rFonts w:ascii="GHEA Grapalat" w:eastAsia="Times New Roman" w:hAnsi="GHEA Grapalat"/>
          <w:lang w:val="hy-AM" w:eastAsia="hy-AM"/>
        </w:rPr>
        <w:t xml:space="preserve"> Լեռնային Ղարաբաղի քարտեզը</w:t>
      </w:r>
      <w:r w:rsidR="000E67AF" w:rsidRPr="00203A6D">
        <w:rPr>
          <w:rFonts w:ascii="GHEA Grapalat" w:eastAsia="Times New Roman" w:hAnsi="GHEA Grapalat"/>
          <w:lang w:val="hy-AM" w:eastAsia="hy-AM"/>
        </w:rPr>
        <w:t xml:space="preserve">։ Քարտեզը ցույց է տալիս, որ Գյուլիստանը գտնվում է </w:t>
      </w:r>
      <w:r w:rsidR="0087574B" w:rsidRPr="00203A6D">
        <w:rPr>
          <w:rFonts w:ascii="GHEA Grapalat" w:eastAsia="Times New Roman" w:hAnsi="GHEA Grapalat"/>
          <w:lang w:val="hy-AM" w:eastAsia="hy-AM"/>
        </w:rPr>
        <w:t xml:space="preserve">անմիջապես </w:t>
      </w:r>
      <w:r w:rsidR="000E67AF" w:rsidRPr="00203A6D">
        <w:rPr>
          <w:rFonts w:ascii="GHEA Grapalat" w:eastAsia="Times New Roman" w:hAnsi="GHEA Grapalat"/>
          <w:lang w:val="hy-AM" w:eastAsia="hy-AM"/>
        </w:rPr>
        <w:t>ԼՂՀ սահմանին՝ գետի հյուսիս</w:t>
      </w:r>
      <w:r w:rsidR="0087574B" w:rsidRPr="00203A6D">
        <w:rPr>
          <w:rFonts w:ascii="GHEA Grapalat" w:eastAsia="Times New Roman" w:hAnsi="GHEA Grapalat"/>
          <w:lang w:val="hy-AM" w:eastAsia="hy-AM"/>
        </w:rPr>
        <w:t>ային հատվածում</w:t>
      </w:r>
      <w:r w:rsidR="000E67AF" w:rsidRPr="00203A6D">
        <w:rPr>
          <w:rFonts w:ascii="GHEA Grapalat" w:eastAsia="Times New Roman" w:hAnsi="GHEA Grapalat"/>
          <w:lang w:val="hy-AM" w:eastAsia="hy-AM"/>
        </w:rPr>
        <w:t>։</w:t>
      </w:r>
    </w:p>
    <w:p w:rsidR="000E67AF" w:rsidRPr="00203A6D" w:rsidRDefault="000E67AF" w:rsidP="00203A6D">
      <w:pPr>
        <w:widowControl w:val="0"/>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 xml:space="preserve">Ադրբեջանի Հանրապետության </w:t>
      </w:r>
      <w:r w:rsidR="006C2BDE" w:rsidRPr="00203A6D">
        <w:rPr>
          <w:rFonts w:ascii="GHEA Grapalat" w:eastAsia="Times New Roman" w:hAnsi="GHEA Grapalat"/>
          <w:lang w:val="hy-AM" w:eastAsia="hy-AM"/>
        </w:rPr>
        <w:t>հ</w:t>
      </w:r>
      <w:r w:rsidRPr="00203A6D">
        <w:rPr>
          <w:rFonts w:ascii="GHEA Grapalat" w:eastAsia="Times New Roman" w:hAnsi="GHEA Grapalat"/>
          <w:lang w:val="hy-AM" w:eastAsia="hy-AM"/>
        </w:rPr>
        <w:t xml:space="preserve">ողերի </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 xml:space="preserve"> քարտեզագրության հարցերով պետական կոմիտեի կողմից</w:t>
      </w:r>
      <w:r w:rsidR="00C458C8" w:rsidRPr="00203A6D">
        <w:rPr>
          <w:rFonts w:ascii="GHEA Grapalat" w:eastAsia="Times New Roman" w:hAnsi="GHEA Grapalat"/>
          <w:lang w:val="hy-AM" w:eastAsia="hy-AM"/>
        </w:rPr>
        <w:t xml:space="preserve"> 2006 թվականին հրատարակված՝ Ադրբեջանի քարտեզը</w:t>
      </w:r>
      <w:r w:rsidRPr="00203A6D">
        <w:rPr>
          <w:rFonts w:ascii="GHEA Grapalat" w:eastAsia="Times New Roman" w:hAnsi="GHEA Grapalat"/>
          <w:lang w:val="hy-AM" w:eastAsia="hy-AM"/>
        </w:rPr>
        <w:t xml:space="preserve">։ Քարտեզը ցույց է տալիս, որ Գյուլիստանը </w:t>
      </w:r>
      <w:r w:rsidR="005C7610" w:rsidRPr="00203A6D">
        <w:rPr>
          <w:rFonts w:ascii="GHEA Grapalat" w:eastAsia="Times New Roman" w:hAnsi="GHEA Grapalat"/>
          <w:lang w:val="hy-AM" w:eastAsia="hy-AM"/>
        </w:rPr>
        <w:t xml:space="preserve">անմիջապես </w:t>
      </w:r>
      <w:r w:rsidRPr="00203A6D">
        <w:rPr>
          <w:rFonts w:ascii="GHEA Grapalat" w:eastAsia="Times New Roman" w:hAnsi="GHEA Grapalat"/>
          <w:lang w:val="hy-AM" w:eastAsia="hy-AM"/>
        </w:rPr>
        <w:t>գտնվում է ԼՂՀ</w:t>
      </w:r>
      <w:r w:rsidR="00586DDF" w:rsidRPr="00203A6D">
        <w:rPr>
          <w:rFonts w:ascii="GHEA Grapalat" w:eastAsia="Times New Roman" w:hAnsi="GHEA Grapalat"/>
          <w:lang w:val="hy-AM" w:eastAsia="hy-AM"/>
        </w:rPr>
        <w:t>-ի</w:t>
      </w:r>
      <w:r w:rsidRPr="00203A6D">
        <w:rPr>
          <w:rFonts w:ascii="GHEA Grapalat" w:eastAsia="Times New Roman" w:hAnsi="GHEA Grapalat"/>
          <w:lang w:val="hy-AM" w:eastAsia="hy-AM"/>
        </w:rPr>
        <w:t xml:space="preserve"> կողմից </w:t>
      </w:r>
      <w:r w:rsidR="00BF7D00" w:rsidRPr="00203A6D">
        <w:rPr>
          <w:rFonts w:ascii="GHEA Grapalat" w:eastAsia="Times New Roman" w:hAnsi="GHEA Grapalat"/>
          <w:lang w:val="hy-AM" w:eastAsia="hy-AM"/>
        </w:rPr>
        <w:t xml:space="preserve">գրավված </w:t>
      </w:r>
      <w:r w:rsidRPr="00203A6D">
        <w:rPr>
          <w:rFonts w:ascii="GHEA Grapalat" w:eastAsia="Times New Roman" w:hAnsi="GHEA Grapalat"/>
          <w:lang w:val="hy-AM" w:eastAsia="hy-AM"/>
        </w:rPr>
        <w:t xml:space="preserve">տարածքի սահմանին։ Քարտեզի վրա </w:t>
      </w:r>
      <w:r w:rsidR="00BF7D00" w:rsidRPr="00203A6D">
        <w:rPr>
          <w:rFonts w:ascii="GHEA Grapalat" w:eastAsia="Times New Roman" w:hAnsi="GHEA Grapalat"/>
          <w:lang w:val="hy-AM" w:eastAsia="hy-AM"/>
        </w:rPr>
        <w:t xml:space="preserve">գրավված </w:t>
      </w:r>
      <w:r w:rsidRPr="00203A6D">
        <w:rPr>
          <w:rFonts w:ascii="GHEA Grapalat" w:eastAsia="Times New Roman" w:hAnsi="GHEA Grapalat"/>
          <w:lang w:val="hy-AM" w:eastAsia="hy-AM"/>
        </w:rPr>
        <w:t xml:space="preserve">տարածքները երանգավորված են </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 xml:space="preserve"> շրջա</w:t>
      </w:r>
      <w:r w:rsidR="004F6600" w:rsidRPr="00203A6D">
        <w:rPr>
          <w:rFonts w:ascii="GHEA Grapalat" w:eastAsia="Times New Roman" w:hAnsi="GHEA Grapalat"/>
          <w:lang w:val="hy-AM" w:eastAsia="hy-AM"/>
        </w:rPr>
        <w:t>գծ</w:t>
      </w:r>
      <w:r w:rsidRPr="00203A6D">
        <w:rPr>
          <w:rFonts w:ascii="GHEA Grapalat" w:eastAsia="Times New Roman" w:hAnsi="GHEA Grapalat"/>
          <w:lang w:val="hy-AM" w:eastAsia="hy-AM"/>
        </w:rPr>
        <w:t>ված կարմիր գծով. Գյուլիստանն այդ կարմիր գծի վրա է, բայց երանգավորված տարածքից դուրս՝ գետի հյուսիս</w:t>
      </w:r>
      <w:r w:rsidR="00586DDF" w:rsidRPr="00203A6D">
        <w:rPr>
          <w:rFonts w:ascii="GHEA Grapalat" w:eastAsia="Times New Roman" w:hAnsi="GHEA Grapalat"/>
          <w:lang w:val="hy-AM" w:eastAsia="hy-AM"/>
        </w:rPr>
        <w:t>ային հատվածում</w:t>
      </w:r>
      <w:r w:rsidRPr="00203A6D">
        <w:rPr>
          <w:rFonts w:ascii="GHEA Grapalat" w:eastAsia="Times New Roman" w:hAnsi="GHEA Grapalat"/>
          <w:lang w:val="hy-AM" w:eastAsia="hy-AM"/>
        </w:rPr>
        <w:t>։</w:t>
      </w:r>
    </w:p>
    <w:p w:rsidR="00D46149" w:rsidRDefault="00D46149" w:rsidP="00203A6D">
      <w:pPr>
        <w:widowControl w:val="0"/>
        <w:spacing w:after="160" w:line="360" w:lineRule="auto"/>
        <w:ind w:firstLine="567"/>
        <w:jc w:val="both"/>
        <w:rPr>
          <w:rFonts w:ascii="GHEA Grapalat" w:eastAsia="Times New Roman" w:hAnsi="GHEA Grapalat"/>
          <w:lang w:val="hy-AM" w:eastAsia="hy-AM"/>
        </w:rPr>
      </w:pPr>
    </w:p>
    <w:p w:rsidR="004D128D" w:rsidRDefault="004D128D">
      <w:pPr>
        <w:rPr>
          <w:rFonts w:ascii="GHEA Grapalat" w:eastAsia="Times New Roman" w:hAnsi="GHEA Grapalat"/>
          <w:lang w:val="hy-AM" w:eastAsia="hy-AM"/>
        </w:rPr>
      </w:pPr>
      <w:r>
        <w:rPr>
          <w:rFonts w:ascii="GHEA Grapalat" w:eastAsia="Times New Roman" w:hAnsi="GHEA Grapalat"/>
          <w:lang w:val="hy-AM" w:eastAsia="hy-AM"/>
        </w:rPr>
        <w:br w:type="page"/>
      </w:r>
    </w:p>
    <w:p w:rsidR="000E67AF" w:rsidRPr="00203A6D" w:rsidRDefault="000E67AF" w:rsidP="004D128D">
      <w:pPr>
        <w:widowControl w:val="0"/>
        <w:tabs>
          <w:tab w:val="left" w:pos="2268"/>
        </w:tabs>
        <w:spacing w:after="160" w:line="360" w:lineRule="auto"/>
        <w:ind w:left="1134" w:firstLine="567"/>
        <w:jc w:val="both"/>
        <w:rPr>
          <w:rFonts w:ascii="GHEA Grapalat" w:eastAsia="Times New Roman" w:hAnsi="GHEA Grapalat"/>
          <w:bCs/>
          <w:i/>
          <w:color w:val="000000"/>
          <w:lang w:val="hy-AM" w:eastAsia="hy-AM"/>
        </w:rPr>
      </w:pPr>
      <w:r w:rsidRPr="00203A6D">
        <w:rPr>
          <w:rFonts w:ascii="GHEA Grapalat" w:eastAsia="Times New Roman" w:hAnsi="GHEA Grapalat"/>
          <w:bCs/>
          <w:i/>
          <w:color w:val="000000"/>
          <w:lang w:val="hy-AM" w:eastAsia="hy-AM"/>
        </w:rPr>
        <w:lastRenderedPageBreak/>
        <w:t>(ii)</w:t>
      </w:r>
      <w:r w:rsidR="00D46149" w:rsidRPr="00203A6D">
        <w:rPr>
          <w:rFonts w:ascii="GHEA Grapalat" w:eastAsia="Times New Roman" w:hAnsi="GHEA Grapalat"/>
          <w:bCs/>
          <w:i/>
          <w:color w:val="000000"/>
          <w:lang w:val="hy-AM" w:eastAsia="hy-AM"/>
        </w:rPr>
        <w:tab/>
      </w:r>
      <w:r w:rsidR="004F6600" w:rsidRPr="00203A6D">
        <w:rPr>
          <w:rFonts w:ascii="GHEA Grapalat" w:eastAsia="Times New Roman" w:hAnsi="GHEA Grapalat"/>
          <w:bCs/>
          <w:i/>
          <w:color w:val="000000"/>
          <w:lang w:val="hy-AM" w:eastAsia="hy-AM"/>
        </w:rPr>
        <w:t>Թվային տես</w:t>
      </w:r>
      <w:r w:rsidRPr="00203A6D">
        <w:rPr>
          <w:rFonts w:ascii="GHEA Grapalat" w:eastAsia="Times New Roman" w:hAnsi="GHEA Grapalat"/>
          <w:bCs/>
          <w:i/>
          <w:color w:val="000000"/>
          <w:lang w:val="hy-AM" w:eastAsia="hy-AM"/>
        </w:rPr>
        <w:t>ասկավառակներ</w:t>
      </w:r>
      <w:r w:rsidR="00F71102" w:rsidRPr="00203A6D">
        <w:rPr>
          <w:rFonts w:ascii="GHEA Grapalat" w:eastAsia="Times New Roman" w:hAnsi="GHEA Grapalat"/>
          <w:bCs/>
          <w:i/>
          <w:color w:val="000000"/>
          <w:lang w:val="hy-AM" w:eastAsia="hy-AM"/>
        </w:rPr>
        <w:t>ը</w:t>
      </w:r>
    </w:p>
    <w:p w:rsidR="000E67AF" w:rsidRPr="00203A6D" w:rsidRDefault="0058510B"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61</w:t>
      </w:r>
      <w:r w:rsidR="00FB68CA" w:rsidRPr="00203A6D">
        <w:rPr>
          <w:rFonts w:ascii="GHEA Grapalat" w:eastAsia="Times New Roman" w:hAnsi="GHEA Grapalat"/>
          <w:lang w:val="hy-AM" w:eastAsia="hy-AM"/>
        </w:rPr>
        <w:t>.</w:t>
      </w:r>
      <w:r w:rsidR="00D46149" w:rsidRPr="00203A6D">
        <w:rPr>
          <w:rFonts w:ascii="GHEA Grapalat" w:eastAsia="Times New Roman" w:hAnsi="GHEA Grapalat"/>
          <w:lang w:val="hy-AM" w:eastAsia="hy-AM"/>
        </w:rPr>
        <w:tab/>
      </w:r>
      <w:r w:rsidR="000E67AF" w:rsidRPr="00203A6D">
        <w:rPr>
          <w:rFonts w:ascii="GHEA Grapalat" w:eastAsia="Times New Roman" w:hAnsi="GHEA Grapalat"/>
          <w:lang w:val="hy-AM" w:eastAsia="hy-AM"/>
        </w:rPr>
        <w:t xml:space="preserve">Գյուլիստանի ու </w:t>
      </w:r>
      <w:r w:rsidR="004F6600" w:rsidRPr="00203A6D">
        <w:rPr>
          <w:rFonts w:ascii="GHEA Grapalat" w:eastAsia="Times New Roman" w:hAnsi="GHEA Grapalat"/>
          <w:lang w:val="hy-AM" w:eastAsia="hy-AM"/>
        </w:rPr>
        <w:t xml:space="preserve">դրա </w:t>
      </w:r>
      <w:r w:rsidR="000E67AF" w:rsidRPr="00203A6D">
        <w:rPr>
          <w:rFonts w:ascii="GHEA Grapalat" w:eastAsia="Times New Roman" w:hAnsi="GHEA Grapalat"/>
          <w:lang w:val="hy-AM" w:eastAsia="hy-AM"/>
        </w:rPr>
        <w:t xml:space="preserve">շրջակայքի </w:t>
      </w:r>
      <w:r w:rsidR="004F6600" w:rsidRPr="00203A6D">
        <w:rPr>
          <w:rFonts w:ascii="GHEA Grapalat" w:eastAsia="Times New Roman" w:hAnsi="GHEA Grapalat"/>
          <w:lang w:val="hy-AM" w:eastAsia="hy-AM"/>
        </w:rPr>
        <w:t xml:space="preserve">վերաբերյալ </w:t>
      </w:r>
      <w:r w:rsidR="000E67AF" w:rsidRPr="00203A6D">
        <w:rPr>
          <w:rFonts w:ascii="GHEA Grapalat" w:eastAsia="Times New Roman" w:hAnsi="GHEA Grapalat"/>
          <w:lang w:val="hy-AM" w:eastAsia="hy-AM"/>
        </w:rPr>
        <w:t>տեսա</w:t>
      </w:r>
      <w:r w:rsidR="004F6600" w:rsidRPr="00203A6D">
        <w:rPr>
          <w:rFonts w:ascii="GHEA Grapalat" w:eastAsia="Times New Roman" w:hAnsi="GHEA Grapalat"/>
          <w:lang w:val="hy-AM" w:eastAsia="hy-AM"/>
        </w:rPr>
        <w:t>նյութ</w:t>
      </w:r>
      <w:r w:rsidR="000E67AF" w:rsidRPr="00203A6D">
        <w:rPr>
          <w:rFonts w:ascii="GHEA Grapalat" w:eastAsia="Times New Roman" w:hAnsi="GHEA Grapalat"/>
          <w:lang w:val="hy-AM" w:eastAsia="hy-AM"/>
        </w:rPr>
        <w:t xml:space="preserve"> պարունակող երկու </w:t>
      </w:r>
      <w:r w:rsidR="004F6600" w:rsidRPr="00203A6D">
        <w:rPr>
          <w:rFonts w:ascii="GHEA Grapalat" w:eastAsia="Times New Roman" w:hAnsi="GHEA Grapalat"/>
          <w:lang w:val="hy-AM" w:eastAsia="hy-AM"/>
        </w:rPr>
        <w:t>թվային տեսա</w:t>
      </w:r>
      <w:r w:rsidR="000E67AF" w:rsidRPr="00203A6D">
        <w:rPr>
          <w:rFonts w:ascii="GHEA Grapalat" w:eastAsia="Times New Roman" w:hAnsi="GHEA Grapalat"/>
          <w:lang w:val="hy-AM" w:eastAsia="hy-AM"/>
        </w:rPr>
        <w:t>սկավառակ</w:t>
      </w:r>
      <w:r w:rsidR="00DC46D1" w:rsidRPr="00203A6D">
        <w:rPr>
          <w:rFonts w:ascii="GHEA Grapalat" w:eastAsia="Times New Roman" w:hAnsi="GHEA Grapalat"/>
          <w:lang w:val="hy-AM" w:eastAsia="hy-AM"/>
        </w:rPr>
        <w:t>ներ</w:t>
      </w:r>
      <w:r w:rsidR="000E67AF" w:rsidRPr="00203A6D">
        <w:rPr>
          <w:rFonts w:ascii="GHEA Grapalat" w:eastAsia="Times New Roman" w:hAnsi="GHEA Grapalat"/>
          <w:lang w:val="hy-AM" w:eastAsia="hy-AM"/>
        </w:rPr>
        <w:t xml:space="preserve"> (առաջինը ներկայացվել է 2008 թվականի սեպտեմբերին, երկրորդը՝ 2012 թվականի հուլիսին)։ Առաջինում եր</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ում է բլրի վրա գտնվող գյուղը, որտեղ </w:t>
      </w:r>
      <w:r w:rsidR="00CB37C3" w:rsidRPr="00203A6D">
        <w:rPr>
          <w:rFonts w:ascii="GHEA Grapalat" w:eastAsia="Times New Roman" w:hAnsi="GHEA Grapalat"/>
          <w:lang w:val="hy-AM" w:eastAsia="hy-AM"/>
        </w:rPr>
        <w:t xml:space="preserve">բնակելի </w:t>
      </w:r>
      <w:r w:rsidR="000E67AF" w:rsidRPr="00203A6D">
        <w:rPr>
          <w:rFonts w:ascii="GHEA Grapalat" w:eastAsia="Times New Roman" w:hAnsi="GHEA Grapalat"/>
          <w:lang w:val="hy-AM" w:eastAsia="hy-AM"/>
        </w:rPr>
        <w:t>տներից շատերն ավերված են</w:t>
      </w:r>
      <w:r w:rsidR="00D31D0A" w:rsidRPr="00203A6D">
        <w:rPr>
          <w:rFonts w:ascii="GHEA Grapalat" w:eastAsia="Times New Roman" w:hAnsi="GHEA Grapalat"/>
          <w:lang w:val="hy-AM" w:eastAsia="hy-AM"/>
        </w:rPr>
        <w:t>, ի</w:t>
      </w:r>
      <w:r w:rsidR="005536F9" w:rsidRPr="00203A6D">
        <w:rPr>
          <w:rFonts w:ascii="GHEA Grapalat" w:eastAsia="Times New Roman" w:hAnsi="GHEA Grapalat"/>
          <w:lang w:val="hy-AM" w:eastAsia="hy-AM"/>
        </w:rPr>
        <w:t>նչպես նա</w:t>
      </w:r>
      <w:r w:rsidR="00203A6D">
        <w:rPr>
          <w:rFonts w:ascii="GHEA Grapalat" w:eastAsia="Times New Roman" w:hAnsi="GHEA Grapalat"/>
          <w:lang w:val="hy-AM" w:eastAsia="hy-AM"/>
        </w:rPr>
        <w:t>եւ</w:t>
      </w:r>
      <w:r w:rsidR="005536F9" w:rsidRPr="00203A6D">
        <w:rPr>
          <w:rFonts w:ascii="GHEA Grapalat" w:eastAsia="Times New Roman" w:hAnsi="GHEA Grapalat"/>
          <w:lang w:val="hy-AM" w:eastAsia="hy-AM"/>
        </w:rPr>
        <w:t xml:space="preserve"> </w:t>
      </w:r>
      <w:r w:rsidR="00D31D0A" w:rsidRPr="00203A6D">
        <w:rPr>
          <w:rFonts w:ascii="GHEA Grapalat" w:eastAsia="Times New Roman" w:hAnsi="GHEA Grapalat"/>
          <w:lang w:val="hy-AM" w:eastAsia="hy-AM"/>
        </w:rPr>
        <w:t>բ</w:t>
      </w:r>
      <w:r w:rsidR="000E67AF" w:rsidRPr="00203A6D">
        <w:rPr>
          <w:rFonts w:ascii="GHEA Grapalat" w:eastAsia="Times New Roman" w:hAnsi="GHEA Grapalat"/>
          <w:lang w:val="hy-AM" w:eastAsia="hy-AM"/>
        </w:rPr>
        <w:t>լրի կատարին</w:t>
      </w:r>
      <w:r w:rsidR="005536F9" w:rsidRPr="00203A6D">
        <w:rPr>
          <w:rFonts w:ascii="GHEA Grapalat" w:eastAsia="Times New Roman" w:hAnsi="GHEA Grapalat"/>
          <w:lang w:val="hy-AM" w:eastAsia="hy-AM"/>
        </w:rPr>
        <w:t xml:space="preserve"> գտնվող</w:t>
      </w:r>
      <w:r w:rsidR="000E67AF" w:rsidRPr="00203A6D">
        <w:rPr>
          <w:rFonts w:ascii="GHEA Grapalat" w:eastAsia="Times New Roman" w:hAnsi="GHEA Grapalat"/>
          <w:lang w:val="hy-AM" w:eastAsia="hy-AM"/>
        </w:rPr>
        <w:t xml:space="preserve"> որոշ շինություններ, որոնք </w:t>
      </w:r>
      <w:r w:rsidR="005536F9" w:rsidRPr="00203A6D">
        <w:rPr>
          <w:rFonts w:ascii="GHEA Grapalat" w:eastAsia="Times New Roman" w:hAnsi="GHEA Grapalat"/>
          <w:lang w:val="hy-AM" w:eastAsia="hy-AM"/>
        </w:rPr>
        <w:t>թեր</w:t>
      </w:r>
      <w:r w:rsidR="00203A6D">
        <w:rPr>
          <w:rFonts w:ascii="GHEA Grapalat" w:eastAsia="Times New Roman" w:hAnsi="GHEA Grapalat"/>
          <w:lang w:val="hy-AM" w:eastAsia="hy-AM"/>
        </w:rPr>
        <w:t>եւ</w:t>
      </w:r>
      <w:r w:rsidR="005536F9" w:rsidRPr="00203A6D">
        <w:rPr>
          <w:rFonts w:ascii="GHEA Grapalat" w:eastAsia="Times New Roman" w:hAnsi="GHEA Grapalat"/>
          <w:lang w:val="hy-AM" w:eastAsia="hy-AM"/>
        </w:rPr>
        <w:t>ս կրակակետ</w:t>
      </w:r>
      <w:r w:rsidR="000E67AF" w:rsidRPr="00203A6D">
        <w:rPr>
          <w:rFonts w:ascii="GHEA Grapalat" w:eastAsia="Times New Roman" w:hAnsi="GHEA Grapalat"/>
          <w:lang w:val="hy-AM" w:eastAsia="hy-AM"/>
        </w:rPr>
        <w:t>եր են։ Երկրորդում նորից եր</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ում է գյուղը </w:t>
      </w:r>
      <w:r w:rsidR="00FB68C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ավերված</w:t>
      </w:r>
      <w:r w:rsidR="00CB37C3" w:rsidRPr="00203A6D">
        <w:rPr>
          <w:rFonts w:ascii="GHEA Grapalat" w:eastAsia="Times New Roman" w:hAnsi="GHEA Grapalat"/>
          <w:lang w:val="hy-AM" w:eastAsia="hy-AM"/>
        </w:rPr>
        <w:t xml:space="preserve"> բնակելի</w:t>
      </w:r>
      <w:r w:rsidR="000E67AF" w:rsidRPr="00203A6D">
        <w:rPr>
          <w:rFonts w:ascii="GHEA Grapalat" w:eastAsia="Times New Roman" w:hAnsi="GHEA Grapalat"/>
          <w:lang w:val="hy-AM" w:eastAsia="hy-AM"/>
        </w:rPr>
        <w:t xml:space="preserve"> տներով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w:t>
      </w:r>
      <w:r w:rsidR="00D54200" w:rsidRPr="00203A6D">
        <w:rPr>
          <w:rFonts w:ascii="GHEA Grapalat" w:eastAsia="Times New Roman" w:hAnsi="GHEA Grapalat"/>
          <w:lang w:val="hy-AM" w:eastAsia="hy-AM"/>
        </w:rPr>
        <w:t>ավեր</w:t>
      </w:r>
      <w:r w:rsidR="00CF4565" w:rsidRPr="00203A6D">
        <w:rPr>
          <w:rFonts w:ascii="GHEA Grapalat" w:eastAsia="Times New Roman" w:hAnsi="GHEA Grapalat"/>
          <w:lang w:val="hy-AM" w:eastAsia="hy-AM"/>
        </w:rPr>
        <w:t>ված</w:t>
      </w:r>
      <w:r w:rsidR="000E67AF" w:rsidRPr="00203A6D">
        <w:rPr>
          <w:rFonts w:ascii="GHEA Grapalat" w:eastAsia="Times New Roman" w:hAnsi="GHEA Grapalat"/>
          <w:lang w:val="hy-AM" w:eastAsia="hy-AM"/>
        </w:rPr>
        <w:t xml:space="preserve"> գյուղատնտեսական սարքերով</w:t>
      </w:r>
      <w:r w:rsidR="00FB68CA" w:rsidRPr="00203A6D">
        <w:rPr>
          <w:rFonts w:ascii="GHEA Grapalat" w:eastAsia="Times New Roman" w:hAnsi="GHEA Grapalat"/>
          <w:lang w:val="hy-AM" w:eastAsia="hy-AM"/>
        </w:rPr>
        <w:t xml:space="preserve">)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w:t>
      </w:r>
      <w:r w:rsidR="00FB68CA" w:rsidRPr="00203A6D">
        <w:rPr>
          <w:rFonts w:ascii="GHEA Grapalat" w:hAnsi="GHEA Grapalat"/>
          <w:lang w:val="hy-AM"/>
        </w:rPr>
        <w:t>հարակից</w:t>
      </w:r>
      <w:r w:rsidR="000E67AF" w:rsidRPr="00203A6D">
        <w:rPr>
          <w:rFonts w:ascii="GHEA Grapalat" w:eastAsia="Times New Roman" w:hAnsi="GHEA Grapalat"/>
          <w:lang w:val="hy-AM" w:eastAsia="hy-AM"/>
        </w:rPr>
        <w:t xml:space="preserve"> լանդշաֆտը</w:t>
      </w:r>
      <w:r w:rsidR="00FB68C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w:t>
      </w:r>
      <w:r w:rsidR="00CF4565" w:rsidRPr="00203A6D">
        <w:rPr>
          <w:rFonts w:ascii="GHEA Grapalat" w:eastAsia="Times New Roman" w:hAnsi="GHEA Grapalat"/>
          <w:lang w:val="hy-AM" w:eastAsia="hy-AM"/>
        </w:rPr>
        <w:t>իսկ դրան կցված է</w:t>
      </w:r>
      <w:r w:rsidR="000E67AF" w:rsidRPr="00203A6D">
        <w:rPr>
          <w:rFonts w:ascii="GHEA Grapalat" w:eastAsia="Times New Roman" w:hAnsi="GHEA Grapalat"/>
          <w:lang w:val="hy-AM" w:eastAsia="hy-AM"/>
        </w:rPr>
        <w:t xml:space="preserve"> տեքստ, որով մասնավորապես բացատրվում է, որ գյուղը բնակեցված չէ, հայկական դիրքերը գտնվում են անտառապատ լանջին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գյուղը վերահսկում են մեծ </w:t>
      </w:r>
      <w:r w:rsidR="00E6486E" w:rsidRPr="00203A6D">
        <w:rPr>
          <w:rFonts w:ascii="GHEA Grapalat" w:eastAsia="Times New Roman" w:hAnsi="GHEA Grapalat"/>
          <w:lang w:val="hy-AM" w:eastAsia="hy-AM"/>
        </w:rPr>
        <w:t xml:space="preserve">կալիբրի </w:t>
      </w:r>
      <w:r w:rsidR="00FA3AFB" w:rsidRPr="00203A6D">
        <w:rPr>
          <w:rFonts w:ascii="GHEA Grapalat" w:eastAsia="Times New Roman" w:hAnsi="GHEA Grapalat"/>
          <w:lang w:val="hy-AM" w:eastAsia="hy-AM"/>
        </w:rPr>
        <w:t>հրազենի</w:t>
      </w:r>
      <w:r w:rsidR="00E6486E" w:rsidRPr="00203A6D">
        <w:rPr>
          <w:rFonts w:ascii="GHEA Grapalat" w:eastAsia="Times New Roman" w:hAnsi="GHEA Grapalat"/>
          <w:lang w:val="hy-AM" w:eastAsia="hy-AM"/>
        </w:rPr>
        <w:t xml:space="preserve"> միջոցով</w:t>
      </w:r>
      <w:r w:rsidR="004174F1"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մինչդեռ ադրբեջանական դիրքերը գտնվում են մոտավորապես 2.5 կմ հեռավորության վրա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միայն </w:t>
      </w:r>
      <w:r w:rsidR="00CF4565" w:rsidRPr="00203A6D">
        <w:rPr>
          <w:rFonts w:ascii="GHEA Grapalat" w:eastAsia="Times New Roman" w:hAnsi="GHEA Grapalat"/>
          <w:lang w:val="hy-AM" w:eastAsia="hy-AM"/>
        </w:rPr>
        <w:t xml:space="preserve">տեսողական </w:t>
      </w:r>
      <w:r w:rsidR="000E67AF" w:rsidRPr="00203A6D">
        <w:rPr>
          <w:rFonts w:ascii="GHEA Grapalat" w:eastAsia="Times New Roman" w:hAnsi="GHEA Grapalat"/>
          <w:lang w:val="hy-AM" w:eastAsia="hy-AM"/>
        </w:rPr>
        <w:t xml:space="preserve">կարող են </w:t>
      </w:r>
      <w:r w:rsidR="00CF4565" w:rsidRPr="00203A6D">
        <w:rPr>
          <w:rFonts w:ascii="GHEA Grapalat" w:eastAsia="Times New Roman" w:hAnsi="GHEA Grapalat"/>
          <w:lang w:val="hy-AM" w:eastAsia="hy-AM"/>
        </w:rPr>
        <w:t xml:space="preserve">վերահսկել </w:t>
      </w:r>
      <w:r w:rsidR="000E67AF" w:rsidRPr="00203A6D">
        <w:rPr>
          <w:rFonts w:ascii="GHEA Grapalat" w:eastAsia="Times New Roman" w:hAnsi="GHEA Grapalat"/>
          <w:lang w:val="hy-AM" w:eastAsia="hy-AM"/>
        </w:rPr>
        <w:t>գյուղը։</w:t>
      </w:r>
    </w:p>
    <w:p w:rsidR="00D46149" w:rsidRPr="00203A6D" w:rsidRDefault="00D46149" w:rsidP="00203A6D">
      <w:pPr>
        <w:widowControl w:val="0"/>
        <w:tabs>
          <w:tab w:val="left" w:pos="1134"/>
        </w:tabs>
        <w:spacing w:after="160" w:line="360" w:lineRule="auto"/>
        <w:ind w:firstLine="567"/>
        <w:jc w:val="both"/>
        <w:rPr>
          <w:rFonts w:ascii="GHEA Grapalat" w:eastAsia="Times New Roman" w:hAnsi="GHEA Grapalat"/>
          <w:lang w:val="hy-AM" w:eastAsia="hy-AM"/>
        </w:rPr>
      </w:pPr>
    </w:p>
    <w:p w:rsidR="000E67AF" w:rsidRPr="00203A6D" w:rsidRDefault="000E67AF" w:rsidP="004D128D">
      <w:pPr>
        <w:widowControl w:val="0"/>
        <w:tabs>
          <w:tab w:val="left" w:pos="2268"/>
        </w:tabs>
        <w:spacing w:after="160" w:line="360" w:lineRule="auto"/>
        <w:ind w:left="1134" w:firstLine="567"/>
        <w:jc w:val="both"/>
        <w:rPr>
          <w:rFonts w:ascii="GHEA Grapalat" w:eastAsia="Times New Roman" w:hAnsi="GHEA Grapalat"/>
          <w:bCs/>
          <w:i/>
          <w:color w:val="000000"/>
          <w:lang w:val="hy-AM" w:eastAsia="hy-AM"/>
        </w:rPr>
      </w:pPr>
      <w:r w:rsidRPr="00203A6D">
        <w:rPr>
          <w:rFonts w:ascii="GHEA Grapalat" w:eastAsia="Times New Roman" w:hAnsi="GHEA Grapalat"/>
          <w:bCs/>
          <w:i/>
          <w:color w:val="000000"/>
          <w:lang w:val="hy-AM" w:eastAsia="hy-AM"/>
        </w:rPr>
        <w:t>(iii)</w:t>
      </w:r>
      <w:r w:rsidR="00D46149" w:rsidRPr="00203A6D">
        <w:rPr>
          <w:rFonts w:ascii="GHEA Grapalat" w:eastAsia="Times New Roman" w:hAnsi="GHEA Grapalat"/>
          <w:bCs/>
          <w:i/>
          <w:color w:val="000000"/>
          <w:lang w:val="hy-AM" w:eastAsia="hy-AM"/>
        </w:rPr>
        <w:tab/>
      </w:r>
      <w:r w:rsidRPr="00203A6D">
        <w:rPr>
          <w:rFonts w:ascii="GHEA Grapalat" w:eastAsia="Times New Roman" w:hAnsi="GHEA Grapalat"/>
          <w:bCs/>
          <w:i/>
          <w:color w:val="000000"/>
          <w:lang w:val="hy-AM" w:eastAsia="hy-AM"/>
        </w:rPr>
        <w:t xml:space="preserve">Ադրբեջանական զինծառայողների, պաշտոնյաների </w:t>
      </w:r>
      <w:r w:rsidR="00203A6D">
        <w:rPr>
          <w:rFonts w:ascii="GHEA Grapalat" w:eastAsia="Times New Roman" w:hAnsi="GHEA Grapalat"/>
          <w:bCs/>
          <w:i/>
          <w:color w:val="000000"/>
          <w:lang w:val="hy-AM" w:eastAsia="hy-AM"/>
        </w:rPr>
        <w:t>եւ</w:t>
      </w:r>
      <w:r w:rsidRPr="00203A6D">
        <w:rPr>
          <w:rFonts w:ascii="GHEA Grapalat" w:eastAsia="Times New Roman" w:hAnsi="GHEA Grapalat"/>
          <w:bCs/>
          <w:i/>
          <w:color w:val="000000"/>
          <w:lang w:val="hy-AM" w:eastAsia="hy-AM"/>
        </w:rPr>
        <w:t xml:space="preserve"> հար</w:t>
      </w:r>
      <w:r w:rsidR="00203A6D">
        <w:rPr>
          <w:rFonts w:ascii="GHEA Grapalat" w:eastAsia="Times New Roman" w:hAnsi="GHEA Grapalat"/>
          <w:bCs/>
          <w:i/>
          <w:color w:val="000000"/>
          <w:lang w:val="hy-AM" w:eastAsia="hy-AM"/>
        </w:rPr>
        <w:t>եւ</w:t>
      </w:r>
      <w:r w:rsidRPr="00203A6D">
        <w:rPr>
          <w:rFonts w:ascii="GHEA Grapalat" w:eastAsia="Times New Roman" w:hAnsi="GHEA Grapalat"/>
          <w:bCs/>
          <w:i/>
          <w:color w:val="000000"/>
          <w:lang w:val="hy-AM" w:eastAsia="hy-AM"/>
        </w:rPr>
        <w:t>ան գյուղերի բնակիչների հայտարարությունները</w:t>
      </w:r>
    </w:p>
    <w:p w:rsidR="000E67AF" w:rsidRPr="00203A6D" w:rsidRDefault="0058510B"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62</w:t>
      </w:r>
      <w:r w:rsidR="00FB68CA" w:rsidRPr="00203A6D">
        <w:rPr>
          <w:rFonts w:ascii="GHEA Grapalat" w:eastAsia="Times New Roman" w:hAnsi="GHEA Grapalat"/>
          <w:lang w:val="hy-AM" w:eastAsia="hy-AM"/>
        </w:rPr>
        <w:t>.</w:t>
      </w:r>
      <w:r w:rsidR="00D46149" w:rsidRPr="00203A6D">
        <w:rPr>
          <w:rFonts w:ascii="GHEA Grapalat" w:eastAsia="Times New Roman" w:hAnsi="GHEA Grapalat"/>
          <w:lang w:val="hy-AM" w:eastAsia="hy-AM"/>
        </w:rPr>
        <w:tab/>
      </w:r>
      <w:r w:rsidR="00E17676" w:rsidRPr="00203A6D">
        <w:rPr>
          <w:rFonts w:ascii="GHEA Grapalat" w:eastAsia="Times New Roman" w:hAnsi="GHEA Grapalat"/>
          <w:lang w:val="hy-AM" w:eastAsia="hy-AM"/>
        </w:rPr>
        <w:t>Ա</w:t>
      </w:r>
      <w:r w:rsidR="000E67AF" w:rsidRPr="00203A6D">
        <w:rPr>
          <w:rFonts w:ascii="GHEA Grapalat" w:eastAsia="Times New Roman" w:hAnsi="GHEA Grapalat"/>
          <w:lang w:val="hy-AM" w:eastAsia="hy-AM"/>
        </w:rPr>
        <w:t>դրբեջանական բանակի</w:t>
      </w:r>
      <w:r w:rsidR="00E17676" w:rsidRPr="00203A6D">
        <w:rPr>
          <w:rFonts w:ascii="GHEA Grapalat" w:eastAsia="Times New Roman" w:hAnsi="GHEA Grapalat"/>
          <w:lang w:val="hy-AM" w:eastAsia="hy-AM"/>
        </w:rPr>
        <w:t xml:space="preserve"> վեց</w:t>
      </w:r>
      <w:r w:rsidR="000E67AF" w:rsidRPr="00203A6D">
        <w:rPr>
          <w:rFonts w:ascii="GHEA Grapalat" w:eastAsia="Times New Roman" w:hAnsi="GHEA Grapalat"/>
          <w:lang w:val="hy-AM" w:eastAsia="hy-AM"/>
        </w:rPr>
        <w:t xml:space="preserve"> ծառայո</w:t>
      </w:r>
      <w:r w:rsidR="004E1A0E" w:rsidRPr="00203A6D">
        <w:rPr>
          <w:rFonts w:ascii="GHEA Grapalat" w:eastAsia="Times New Roman" w:hAnsi="GHEA Grapalat"/>
          <w:lang w:val="hy-AM" w:eastAsia="hy-AM"/>
        </w:rPr>
        <w:t>ղների</w:t>
      </w:r>
      <w:r w:rsidR="000E67AF" w:rsidRPr="00203A6D">
        <w:rPr>
          <w:rFonts w:ascii="GHEA Grapalat" w:eastAsia="Times New Roman" w:hAnsi="GHEA Grapalat"/>
          <w:lang w:val="hy-AM" w:eastAsia="hy-AM"/>
        </w:rPr>
        <w:t>՝ գնդապետ Բաբա</w:t>
      </w:r>
      <w:r w:rsidR="00203A6D">
        <w:rPr>
          <w:rFonts w:ascii="GHEA Grapalat" w:eastAsia="Times New Roman" w:hAnsi="GHEA Grapalat"/>
          <w:lang w:val="hy-AM" w:eastAsia="hy-AM"/>
        </w:rPr>
        <w:t>եւ</w:t>
      </w:r>
      <w:r w:rsidR="00E17676" w:rsidRPr="00203A6D">
        <w:rPr>
          <w:rFonts w:ascii="GHEA Grapalat" w:eastAsia="Times New Roman" w:hAnsi="GHEA Grapalat"/>
          <w:lang w:val="hy-AM" w:eastAsia="hy-AM"/>
        </w:rPr>
        <w:t>ի</w:t>
      </w:r>
      <w:r w:rsidR="000E67AF" w:rsidRPr="00203A6D">
        <w:rPr>
          <w:rFonts w:ascii="GHEA Grapalat" w:eastAsia="Times New Roman" w:hAnsi="GHEA Grapalat"/>
          <w:lang w:val="hy-AM" w:eastAsia="hy-AM"/>
        </w:rPr>
        <w:t xml:space="preserve">, </w:t>
      </w:r>
      <w:r w:rsidR="004E1A0E" w:rsidRPr="00203A6D">
        <w:rPr>
          <w:rFonts w:ascii="GHEA Grapalat" w:eastAsia="Times New Roman" w:hAnsi="GHEA Grapalat"/>
          <w:lang w:val="hy-AM" w:eastAsia="hy-AM"/>
        </w:rPr>
        <w:t>ով</w:t>
      </w:r>
      <w:r w:rsidR="000E67AF" w:rsidRPr="00203A6D">
        <w:rPr>
          <w:rFonts w:ascii="GHEA Grapalat" w:eastAsia="Times New Roman" w:hAnsi="GHEA Grapalat"/>
          <w:lang w:val="hy-AM" w:eastAsia="hy-AM"/>
        </w:rPr>
        <w:t xml:space="preserve"> 1994-1997 թվականներ</w:t>
      </w:r>
      <w:r w:rsidR="00FB68CA" w:rsidRPr="00203A6D">
        <w:rPr>
          <w:rFonts w:ascii="GHEA Grapalat" w:eastAsia="Times New Roman" w:hAnsi="GHEA Grapalat"/>
          <w:lang w:val="hy-AM" w:eastAsia="hy-AM"/>
        </w:rPr>
        <w:t>ին</w:t>
      </w:r>
      <w:r w:rsidR="000E67AF" w:rsidRPr="00203A6D">
        <w:rPr>
          <w:rFonts w:ascii="GHEA Grapalat" w:eastAsia="Times New Roman" w:hAnsi="GHEA Grapalat"/>
          <w:lang w:val="hy-AM" w:eastAsia="hy-AM"/>
        </w:rPr>
        <w:t xml:space="preserve"> ծառայել է Գորանբոյի շրջանում գտնվող զորամասում, ինչպես նա</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w:t>
      </w:r>
      <w:r w:rsidR="00E17676" w:rsidRPr="00203A6D">
        <w:rPr>
          <w:rFonts w:ascii="GHEA Grapalat" w:eastAsia="Times New Roman" w:hAnsi="GHEA Grapalat"/>
          <w:lang w:val="hy-AM" w:eastAsia="hy-AM"/>
        </w:rPr>
        <w:t>1999 թվականից մինչ</w:t>
      </w:r>
      <w:r w:rsidR="00203A6D">
        <w:rPr>
          <w:rFonts w:ascii="GHEA Grapalat" w:eastAsia="Times New Roman" w:hAnsi="GHEA Grapalat"/>
          <w:lang w:val="hy-AM" w:eastAsia="hy-AM"/>
        </w:rPr>
        <w:t>եւ</w:t>
      </w:r>
      <w:r w:rsidR="00E17676" w:rsidRPr="00203A6D">
        <w:rPr>
          <w:rFonts w:ascii="GHEA Grapalat" w:eastAsia="Times New Roman" w:hAnsi="GHEA Grapalat"/>
          <w:lang w:val="hy-AM" w:eastAsia="hy-AM"/>
        </w:rPr>
        <w:t xml:space="preserve"> 2009 թվականի միջ</w:t>
      </w:r>
      <w:r w:rsidR="00203A6D">
        <w:rPr>
          <w:rFonts w:ascii="GHEA Grapalat" w:eastAsia="Times New Roman" w:hAnsi="GHEA Grapalat"/>
          <w:lang w:val="hy-AM" w:eastAsia="hy-AM"/>
        </w:rPr>
        <w:t>եւ</w:t>
      </w:r>
      <w:r w:rsidR="00E17676" w:rsidRPr="00203A6D">
        <w:rPr>
          <w:rFonts w:ascii="GHEA Grapalat" w:eastAsia="Times New Roman" w:hAnsi="GHEA Grapalat"/>
          <w:lang w:val="hy-AM" w:eastAsia="hy-AM"/>
        </w:rPr>
        <w:t xml:space="preserve"> ընկած ժամանակահատվածում Գորանբոյի շրջանի զորամասերում ծառայած </w:t>
      </w:r>
      <w:r w:rsidR="00D65EA3" w:rsidRPr="00203A6D">
        <w:rPr>
          <w:rFonts w:ascii="GHEA Grapalat" w:eastAsia="Times New Roman" w:hAnsi="GHEA Grapalat"/>
          <w:lang w:val="hy-AM" w:eastAsia="hy-AM"/>
        </w:rPr>
        <w:t>փոխ</w:t>
      </w:r>
      <w:r w:rsidR="000E67AF" w:rsidRPr="00203A6D">
        <w:rPr>
          <w:rFonts w:ascii="GHEA Grapalat" w:eastAsia="Times New Roman" w:hAnsi="GHEA Grapalat"/>
          <w:lang w:val="hy-AM" w:eastAsia="hy-AM"/>
        </w:rPr>
        <w:t>գնդապետ</w:t>
      </w:r>
      <w:r w:rsidR="00D65EA3" w:rsidRPr="00203A6D">
        <w:rPr>
          <w:rFonts w:ascii="GHEA Grapalat" w:eastAsia="Times New Roman" w:hAnsi="GHEA Grapalat"/>
          <w:lang w:val="hy-AM" w:eastAsia="hy-AM"/>
        </w:rPr>
        <w:t>ներ</w:t>
      </w:r>
      <w:r w:rsidR="000E67AF" w:rsidRPr="00203A6D">
        <w:rPr>
          <w:rFonts w:ascii="GHEA Grapalat" w:eastAsia="Times New Roman" w:hAnsi="GHEA Grapalat"/>
          <w:lang w:val="hy-AM" w:eastAsia="hy-AM"/>
        </w:rPr>
        <w:t xml:space="preserve"> Աբդուլով</w:t>
      </w:r>
      <w:r w:rsidR="00E17676" w:rsidRPr="00203A6D">
        <w:rPr>
          <w:rFonts w:ascii="GHEA Grapalat" w:eastAsia="Times New Roman" w:hAnsi="GHEA Grapalat"/>
          <w:lang w:val="hy-AM" w:eastAsia="hy-AM"/>
        </w:rPr>
        <w:t>ի</w:t>
      </w:r>
      <w:r w:rsidR="000E67AF" w:rsidRPr="00203A6D">
        <w:rPr>
          <w:rFonts w:ascii="GHEA Grapalat" w:eastAsia="Times New Roman" w:hAnsi="GHEA Grapalat"/>
          <w:lang w:val="hy-AM" w:eastAsia="hy-AM"/>
        </w:rPr>
        <w:t>, Մամմադով</w:t>
      </w:r>
      <w:r w:rsidR="00E17676" w:rsidRPr="00203A6D">
        <w:rPr>
          <w:rFonts w:ascii="GHEA Grapalat" w:eastAsia="Times New Roman" w:hAnsi="GHEA Grapalat"/>
          <w:lang w:val="hy-AM" w:eastAsia="hy-AM"/>
        </w:rPr>
        <w:t>ի</w:t>
      </w:r>
      <w:r w:rsidR="000E67AF" w:rsidRPr="00203A6D">
        <w:rPr>
          <w:rFonts w:ascii="GHEA Grapalat" w:eastAsia="Times New Roman" w:hAnsi="GHEA Grapalat"/>
          <w:lang w:val="hy-AM" w:eastAsia="hy-AM"/>
        </w:rPr>
        <w:t>, Ահմադով</w:t>
      </w:r>
      <w:r w:rsidR="00E17676" w:rsidRPr="00203A6D">
        <w:rPr>
          <w:rFonts w:ascii="GHEA Grapalat" w:eastAsia="Times New Roman" w:hAnsi="GHEA Grapalat"/>
          <w:lang w:val="hy-AM" w:eastAsia="hy-AM"/>
        </w:rPr>
        <w:t>ի</w:t>
      </w:r>
      <w:r w:rsidR="000E67AF" w:rsidRPr="00203A6D">
        <w:rPr>
          <w:rFonts w:ascii="GHEA Grapalat" w:eastAsia="Times New Roman" w:hAnsi="GHEA Grapalat"/>
          <w:lang w:val="hy-AM" w:eastAsia="hy-AM"/>
        </w:rPr>
        <w:t>, Աբբասով</w:t>
      </w:r>
      <w:r w:rsidR="00E17676" w:rsidRPr="00203A6D">
        <w:rPr>
          <w:rFonts w:ascii="GHEA Grapalat" w:eastAsia="Times New Roman" w:hAnsi="GHEA Grapalat"/>
          <w:lang w:val="hy-AM" w:eastAsia="hy-AM"/>
        </w:rPr>
        <w:t>ի</w:t>
      </w:r>
      <w:r w:rsidR="000E67AF" w:rsidRPr="00203A6D">
        <w:rPr>
          <w:rFonts w:ascii="GHEA Grapalat" w:eastAsia="Times New Roman" w:hAnsi="GHEA Grapalat"/>
          <w:lang w:val="hy-AM" w:eastAsia="hy-AM"/>
        </w:rPr>
        <w:t xml:space="preserve">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Հուսեյնով</w:t>
      </w:r>
      <w:r w:rsidR="00E17676" w:rsidRPr="00203A6D">
        <w:rPr>
          <w:rFonts w:ascii="GHEA Grapalat" w:eastAsia="Times New Roman" w:hAnsi="GHEA Grapalat"/>
          <w:lang w:val="hy-AM" w:eastAsia="hy-AM"/>
        </w:rPr>
        <w:t>ի</w:t>
      </w:r>
      <w:r w:rsidR="000E67AF" w:rsidRPr="00203A6D">
        <w:rPr>
          <w:rFonts w:ascii="GHEA Grapalat" w:eastAsia="Times New Roman" w:hAnsi="GHEA Grapalat"/>
          <w:lang w:val="hy-AM" w:eastAsia="hy-AM"/>
        </w:rPr>
        <w:t xml:space="preserve"> </w:t>
      </w:r>
      <w:r w:rsidR="00E17676" w:rsidRPr="00203A6D">
        <w:rPr>
          <w:rFonts w:ascii="GHEA Grapalat" w:eastAsia="Times New Roman" w:hAnsi="GHEA Grapalat"/>
          <w:lang w:val="hy-AM" w:eastAsia="hy-AM"/>
        </w:rPr>
        <w:t>2012 թվականի մարտի</w:t>
      </w:r>
      <w:r w:rsidR="000E67AF" w:rsidRPr="00203A6D">
        <w:rPr>
          <w:rFonts w:ascii="GHEA Grapalat" w:eastAsia="Times New Roman" w:hAnsi="GHEA Grapalat"/>
          <w:lang w:val="hy-AM" w:eastAsia="hy-AM"/>
        </w:rPr>
        <w:t xml:space="preserve"> հայտարարություններ</w:t>
      </w:r>
      <w:r w:rsidR="00E17676" w:rsidRPr="00203A6D">
        <w:rPr>
          <w:rFonts w:ascii="GHEA Grapalat" w:eastAsia="Times New Roman" w:hAnsi="GHEA Grapalat"/>
          <w:lang w:val="hy-AM" w:eastAsia="hy-AM"/>
        </w:rPr>
        <w:t>ը, որոնց</w:t>
      </w:r>
      <w:r w:rsidR="00AD5A6A" w:rsidRPr="00203A6D">
        <w:rPr>
          <w:rFonts w:ascii="GHEA Grapalat" w:eastAsia="Times New Roman" w:hAnsi="GHEA Grapalat"/>
          <w:lang w:val="hy-AM" w:eastAsia="hy-AM"/>
        </w:rPr>
        <w:t>ում</w:t>
      </w:r>
      <w:r w:rsidR="000E67AF" w:rsidRPr="00203A6D">
        <w:rPr>
          <w:rFonts w:ascii="GHEA Grapalat" w:eastAsia="Times New Roman" w:hAnsi="GHEA Grapalat"/>
          <w:lang w:val="hy-AM" w:eastAsia="hy-AM"/>
        </w:rPr>
        <w:t xml:space="preserve"> Գյուլիստանում տիրող իրավիճակը</w:t>
      </w:r>
      <w:r w:rsidR="00E17676" w:rsidRPr="00203A6D">
        <w:rPr>
          <w:rFonts w:ascii="GHEA Grapalat" w:eastAsia="Times New Roman" w:hAnsi="GHEA Grapalat"/>
          <w:lang w:val="hy-AM" w:eastAsia="hy-AM"/>
        </w:rPr>
        <w:t xml:space="preserve"> նկարագր</w:t>
      </w:r>
      <w:r w:rsidR="00306B9C" w:rsidRPr="00203A6D">
        <w:rPr>
          <w:rFonts w:ascii="GHEA Grapalat" w:eastAsia="Times New Roman" w:hAnsi="GHEA Grapalat"/>
          <w:lang w:val="hy-AM" w:eastAsia="hy-AM"/>
        </w:rPr>
        <w:t>վ</w:t>
      </w:r>
      <w:r w:rsidR="00E17676" w:rsidRPr="00203A6D">
        <w:rPr>
          <w:rFonts w:ascii="GHEA Grapalat" w:eastAsia="Times New Roman" w:hAnsi="GHEA Grapalat"/>
          <w:lang w:val="hy-AM" w:eastAsia="hy-AM"/>
        </w:rPr>
        <w:t xml:space="preserve">ում </w:t>
      </w:r>
      <w:r w:rsidR="00306B9C" w:rsidRPr="00203A6D">
        <w:rPr>
          <w:rFonts w:ascii="GHEA Grapalat" w:eastAsia="Times New Roman" w:hAnsi="GHEA Grapalat"/>
          <w:lang w:val="hy-AM" w:eastAsia="hy-AM"/>
        </w:rPr>
        <w:t>է</w:t>
      </w:r>
      <w:r w:rsidR="00E17676" w:rsidRPr="00203A6D">
        <w:rPr>
          <w:rFonts w:ascii="GHEA Grapalat" w:eastAsia="Times New Roman" w:hAnsi="GHEA Grapalat"/>
          <w:lang w:val="hy-AM" w:eastAsia="hy-AM"/>
        </w:rPr>
        <w:t xml:space="preserve"> հետ</w:t>
      </w:r>
      <w:r w:rsidR="00203A6D">
        <w:rPr>
          <w:rFonts w:ascii="GHEA Grapalat" w:eastAsia="Times New Roman" w:hAnsi="GHEA Grapalat"/>
          <w:lang w:val="hy-AM" w:eastAsia="hy-AM"/>
        </w:rPr>
        <w:t>եւ</w:t>
      </w:r>
      <w:r w:rsidR="00E17676" w:rsidRPr="00203A6D">
        <w:rPr>
          <w:rFonts w:ascii="GHEA Grapalat" w:eastAsia="Times New Roman" w:hAnsi="GHEA Grapalat"/>
          <w:lang w:val="hy-AM" w:eastAsia="hy-AM"/>
        </w:rPr>
        <w:t xml:space="preserve">յալ </w:t>
      </w:r>
      <w:r w:rsidR="00AD5A6A" w:rsidRPr="00203A6D">
        <w:rPr>
          <w:rFonts w:ascii="GHEA Grapalat" w:eastAsia="Times New Roman" w:hAnsi="GHEA Grapalat"/>
          <w:lang w:val="hy-AM" w:eastAsia="hy-AM"/>
        </w:rPr>
        <w:t>կերպ</w:t>
      </w:r>
      <w:r w:rsidR="000E67AF" w:rsidRPr="00203A6D">
        <w:rPr>
          <w:rFonts w:ascii="GHEA Grapalat" w:eastAsia="Times New Roman" w:hAnsi="GHEA Grapalat"/>
          <w:lang w:val="hy-AM" w:eastAsia="hy-AM"/>
        </w:rPr>
        <w:t>.</w:t>
      </w:r>
    </w:p>
    <w:p w:rsidR="000E67AF" w:rsidRPr="00203A6D" w:rsidRDefault="00495F1A" w:rsidP="004D128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w:t>
      </w:r>
      <w:r w:rsidR="00D46149" w:rsidRPr="00203A6D">
        <w:rPr>
          <w:rFonts w:ascii="GHEA Grapalat" w:eastAsia="Times New Roman" w:hAnsi="GHEA Grapalat"/>
          <w:lang w:val="hy-AM" w:eastAsia="hy-AM"/>
        </w:rPr>
        <w:tab/>
      </w:r>
      <w:r w:rsidR="000E67AF" w:rsidRPr="00203A6D">
        <w:rPr>
          <w:rFonts w:ascii="GHEA Grapalat" w:eastAsia="Times New Roman" w:hAnsi="GHEA Grapalat"/>
          <w:lang w:val="hy-AM" w:eastAsia="hy-AM"/>
        </w:rPr>
        <w:t>Գյուլիստանը գտնվում է Ին</w:t>
      </w:r>
      <w:r w:rsidR="006701D0" w:rsidRPr="00203A6D">
        <w:rPr>
          <w:rFonts w:ascii="GHEA Grapalat" w:eastAsia="Times New Roman" w:hAnsi="GHEA Grapalat"/>
          <w:lang w:val="hy-AM" w:eastAsia="hy-AM"/>
        </w:rPr>
        <w:t>ջ</w:t>
      </w:r>
      <w:r w:rsidR="000E67AF" w:rsidRPr="00203A6D">
        <w:rPr>
          <w:rFonts w:ascii="GHEA Grapalat" w:eastAsia="Times New Roman" w:hAnsi="GHEA Grapalat"/>
          <w:lang w:val="hy-AM" w:eastAsia="hy-AM"/>
        </w:rPr>
        <w:t xml:space="preserve">աչայ գետի հյուսիսային </w:t>
      </w:r>
      <w:r w:rsidR="00E2002C" w:rsidRPr="00203A6D">
        <w:rPr>
          <w:rFonts w:ascii="GHEA Grapalat" w:eastAsia="Times New Roman" w:hAnsi="GHEA Grapalat"/>
          <w:lang w:val="hy-AM" w:eastAsia="hy-AM"/>
        </w:rPr>
        <w:t>ափին</w:t>
      </w:r>
      <w:r w:rsidR="00C4474F" w:rsidRPr="00203A6D">
        <w:rPr>
          <w:rFonts w:ascii="GHEA Grapalat" w:eastAsia="Times New Roman" w:hAnsi="GHEA Grapalat"/>
          <w:lang w:val="hy-AM" w:eastAsia="hy-AM"/>
        </w:rPr>
        <w:t>,</w:t>
      </w:r>
    </w:p>
    <w:p w:rsidR="000E67AF" w:rsidRPr="00203A6D" w:rsidRDefault="00495F1A" w:rsidP="004D128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w:t>
      </w:r>
      <w:r w:rsidR="00D46149" w:rsidRPr="00203A6D">
        <w:rPr>
          <w:rFonts w:ascii="GHEA Grapalat" w:eastAsia="Times New Roman" w:hAnsi="GHEA Grapalat"/>
          <w:lang w:val="hy-AM" w:eastAsia="hy-AM"/>
        </w:rPr>
        <w:tab/>
      </w:r>
      <w:r w:rsidR="000E67AF" w:rsidRPr="00203A6D">
        <w:rPr>
          <w:rFonts w:ascii="GHEA Grapalat" w:eastAsia="Times New Roman" w:hAnsi="GHEA Grapalat"/>
          <w:lang w:val="hy-AM" w:eastAsia="hy-AM"/>
        </w:rPr>
        <w:t xml:space="preserve">ադրբեջանական ռազմական դիրքերը գտնվում են գետի հյուսիսային </w:t>
      </w:r>
      <w:r w:rsidR="0045471C" w:rsidRPr="00203A6D">
        <w:rPr>
          <w:rFonts w:ascii="GHEA Grapalat" w:eastAsia="Times New Roman" w:hAnsi="GHEA Grapalat"/>
          <w:lang w:val="hy-AM" w:eastAsia="hy-AM"/>
        </w:rPr>
        <w:t>ափին</w:t>
      </w:r>
      <w:r w:rsidR="000E67AF" w:rsidRPr="00203A6D">
        <w:rPr>
          <w:rFonts w:ascii="GHEA Grapalat" w:eastAsia="Times New Roman" w:hAnsi="GHEA Grapalat"/>
          <w:lang w:val="hy-AM" w:eastAsia="hy-AM"/>
        </w:rPr>
        <w:t>՝ ցածրադիր շրջաններում գտնվող Գյուլիստան ավանից դեպի ար</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ելք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w:t>
      </w:r>
      <w:r w:rsidR="000E67AF" w:rsidRPr="00203A6D">
        <w:rPr>
          <w:rFonts w:ascii="GHEA Grapalat" w:eastAsia="Times New Roman" w:hAnsi="GHEA Grapalat"/>
          <w:lang w:val="hy-AM" w:eastAsia="hy-AM"/>
        </w:rPr>
        <w:lastRenderedPageBreak/>
        <w:t>հյուսիս</w:t>
      </w:r>
      <w:r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ար</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ելք</w:t>
      </w:r>
      <w:r w:rsidR="002B1727"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ավերված գյուղից 1</w:t>
      </w:r>
      <w:r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ից մինչ</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3 կմ հեռավորության վրա</w:t>
      </w:r>
      <w:r w:rsidR="00C4474F" w:rsidRPr="00203A6D">
        <w:rPr>
          <w:rFonts w:ascii="GHEA Grapalat" w:eastAsia="Times New Roman" w:hAnsi="GHEA Grapalat"/>
          <w:lang w:val="hy-AM" w:eastAsia="hy-AM"/>
        </w:rPr>
        <w:t>,</w:t>
      </w:r>
    </w:p>
    <w:p w:rsidR="000E67AF" w:rsidRPr="00203A6D" w:rsidRDefault="00495F1A" w:rsidP="004D128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w:t>
      </w:r>
      <w:r w:rsidR="00D46149" w:rsidRPr="00203A6D">
        <w:rPr>
          <w:rFonts w:ascii="GHEA Grapalat" w:eastAsia="Times New Roman" w:hAnsi="GHEA Grapalat"/>
          <w:lang w:val="hy-AM" w:eastAsia="hy-AM"/>
        </w:rPr>
        <w:tab/>
      </w:r>
      <w:r w:rsidR="000E67AF" w:rsidRPr="00203A6D">
        <w:rPr>
          <w:rFonts w:ascii="GHEA Grapalat" w:eastAsia="Times New Roman" w:hAnsi="GHEA Grapalat"/>
          <w:lang w:val="hy-AM" w:eastAsia="hy-AM"/>
        </w:rPr>
        <w:t>հայկական ռազմական դիրքերը Գյուլիստան ավանից դեպի ար</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մուտք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հարավ</w:t>
      </w:r>
      <w:r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ար</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մուտք գտնվող գետի հարավային </w:t>
      </w:r>
      <w:r w:rsidR="00D80410" w:rsidRPr="00203A6D">
        <w:rPr>
          <w:rFonts w:ascii="GHEA Grapalat" w:eastAsia="Times New Roman" w:hAnsi="GHEA Grapalat"/>
          <w:lang w:val="hy-AM" w:eastAsia="hy-AM"/>
        </w:rPr>
        <w:t xml:space="preserve">ափին </w:t>
      </w:r>
      <w:r w:rsidR="000E67AF" w:rsidRPr="00203A6D">
        <w:rPr>
          <w:rFonts w:ascii="GHEA Grapalat" w:eastAsia="Times New Roman" w:hAnsi="GHEA Grapalat"/>
          <w:lang w:val="hy-AM" w:eastAsia="hy-AM"/>
        </w:rPr>
        <w:t xml:space="preserve">են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գտնվում են ռազմավարական առումով ավելի լավ</w:t>
      </w:r>
      <w:r w:rsidR="00D80410"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բարձրադիր դիրքերում (</w:t>
      </w:r>
      <w:r w:rsidR="00AE2510" w:rsidRPr="00203A6D">
        <w:rPr>
          <w:rFonts w:ascii="GHEA Grapalat" w:eastAsia="Times New Roman" w:hAnsi="GHEA Grapalat"/>
          <w:lang w:val="hy-AM" w:eastAsia="hy-AM"/>
        </w:rPr>
        <w:t xml:space="preserve">ուղղաձիգ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անտառապատ լանջին)։ Ամենամոտ հայկական դիրքերի հեռավորության </w:t>
      </w:r>
      <w:r w:rsidR="00D80410" w:rsidRPr="00203A6D">
        <w:rPr>
          <w:rFonts w:ascii="GHEA Grapalat" w:eastAsia="Times New Roman" w:hAnsi="GHEA Grapalat"/>
          <w:lang w:val="hy-AM" w:eastAsia="hy-AM"/>
        </w:rPr>
        <w:t xml:space="preserve">վերաբերյալ </w:t>
      </w:r>
      <w:r w:rsidR="000E67AF" w:rsidRPr="00203A6D">
        <w:rPr>
          <w:rFonts w:ascii="GHEA Grapalat" w:eastAsia="Times New Roman" w:hAnsi="GHEA Grapalat"/>
          <w:lang w:val="hy-AM" w:eastAsia="hy-AM"/>
        </w:rPr>
        <w:t xml:space="preserve">ծառայողների կողմից տրված </w:t>
      </w:r>
      <w:r w:rsidR="00D80410" w:rsidRPr="00203A6D">
        <w:rPr>
          <w:rFonts w:ascii="GHEA Grapalat" w:eastAsia="Times New Roman" w:hAnsi="GHEA Grapalat"/>
          <w:lang w:val="hy-AM" w:eastAsia="hy-AM"/>
        </w:rPr>
        <w:t>տվյալների համաձայն՝ այդ հեռավորությունը տատանվում է</w:t>
      </w:r>
      <w:r w:rsidR="000E67AF" w:rsidRPr="00203A6D">
        <w:rPr>
          <w:rFonts w:ascii="GHEA Grapalat" w:eastAsia="Times New Roman" w:hAnsi="GHEA Grapalat"/>
          <w:lang w:val="hy-AM" w:eastAsia="hy-AM"/>
        </w:rPr>
        <w:t xml:space="preserve"> 200-ից 300 մետր</w:t>
      </w:r>
      <w:r w:rsidR="00D80410" w:rsidRPr="00203A6D">
        <w:rPr>
          <w:rFonts w:ascii="GHEA Grapalat" w:eastAsia="Times New Roman" w:hAnsi="GHEA Grapalat"/>
          <w:lang w:val="hy-AM" w:eastAsia="hy-AM"/>
        </w:rPr>
        <w:t>ի</w:t>
      </w:r>
      <w:r w:rsidR="000E67AF" w:rsidRPr="00203A6D">
        <w:rPr>
          <w:rFonts w:ascii="GHEA Grapalat" w:eastAsia="Times New Roman" w:hAnsi="GHEA Grapalat"/>
          <w:lang w:val="hy-AM" w:eastAsia="hy-AM"/>
        </w:rPr>
        <w:t xml:space="preserve">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1 կմ</w:t>
      </w:r>
      <w:r w:rsidR="00D80410" w:rsidRPr="00203A6D">
        <w:rPr>
          <w:rFonts w:ascii="GHEA Grapalat" w:eastAsia="Times New Roman" w:hAnsi="GHEA Grapalat"/>
          <w:lang w:val="hy-AM" w:eastAsia="hy-AM"/>
        </w:rPr>
        <w:t>-ի միջ</w:t>
      </w:r>
      <w:r w:rsidR="00203A6D">
        <w:rPr>
          <w:rFonts w:ascii="GHEA Grapalat" w:eastAsia="Times New Roman" w:hAnsi="GHEA Grapalat"/>
          <w:lang w:val="hy-AM" w:eastAsia="hy-AM"/>
        </w:rPr>
        <w:t>եւ</w:t>
      </w:r>
      <w:r w:rsidR="00C4474F" w:rsidRPr="00203A6D">
        <w:rPr>
          <w:rFonts w:ascii="GHEA Grapalat" w:eastAsia="Times New Roman" w:hAnsi="GHEA Grapalat"/>
          <w:lang w:val="hy-AM" w:eastAsia="hy-AM"/>
        </w:rPr>
        <w:t>,</w:t>
      </w:r>
    </w:p>
    <w:p w:rsidR="000E67AF" w:rsidRPr="00203A6D" w:rsidRDefault="00495F1A" w:rsidP="004D128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w:t>
      </w:r>
      <w:r w:rsidR="00D46149" w:rsidRPr="00203A6D">
        <w:rPr>
          <w:rFonts w:ascii="GHEA Grapalat" w:eastAsia="Times New Roman" w:hAnsi="GHEA Grapalat"/>
          <w:lang w:val="hy-AM" w:eastAsia="hy-AM"/>
        </w:rPr>
        <w:tab/>
      </w:r>
      <w:r w:rsidR="000E67AF" w:rsidRPr="00203A6D">
        <w:rPr>
          <w:rFonts w:ascii="GHEA Grapalat" w:eastAsia="Times New Roman" w:hAnsi="GHEA Grapalat"/>
          <w:lang w:val="hy-AM" w:eastAsia="hy-AM"/>
        </w:rPr>
        <w:t>հայկական ուժերը հաճախ են խախտում հրադադարի ռեժիմը</w:t>
      </w:r>
      <w:r w:rsidR="00C4474F" w:rsidRPr="00203A6D">
        <w:rPr>
          <w:rFonts w:ascii="GHEA Grapalat" w:eastAsia="Times New Roman" w:hAnsi="GHEA Grapalat"/>
          <w:lang w:val="hy-AM" w:eastAsia="hy-AM"/>
        </w:rPr>
        <w:t>,</w:t>
      </w:r>
    </w:p>
    <w:p w:rsidR="000E67AF" w:rsidRPr="00203A6D" w:rsidRDefault="00495F1A" w:rsidP="004D128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w:t>
      </w:r>
      <w:r w:rsidR="00D46149" w:rsidRPr="00203A6D">
        <w:rPr>
          <w:rFonts w:ascii="GHEA Grapalat" w:eastAsia="Times New Roman" w:hAnsi="GHEA Grapalat"/>
          <w:lang w:val="hy-AM" w:eastAsia="hy-AM"/>
        </w:rPr>
        <w:tab/>
      </w:r>
      <w:r w:rsidR="000E67AF" w:rsidRPr="00203A6D">
        <w:rPr>
          <w:rFonts w:ascii="GHEA Grapalat" w:eastAsia="Times New Roman" w:hAnsi="GHEA Grapalat"/>
          <w:lang w:val="hy-AM" w:eastAsia="hy-AM"/>
        </w:rPr>
        <w:t xml:space="preserve">նրանք </w:t>
      </w:r>
      <w:r w:rsidR="004174F1" w:rsidRPr="00203A6D">
        <w:rPr>
          <w:rFonts w:ascii="GHEA Grapalat" w:eastAsia="Times New Roman" w:hAnsi="GHEA Grapalat"/>
          <w:lang w:val="hy-AM" w:eastAsia="hy-AM"/>
        </w:rPr>
        <w:t>վիճարկում</w:t>
      </w:r>
      <w:r w:rsidR="000E67AF" w:rsidRPr="00203A6D">
        <w:rPr>
          <w:rFonts w:ascii="GHEA Grapalat" w:eastAsia="Times New Roman" w:hAnsi="GHEA Grapalat"/>
          <w:lang w:val="hy-AM" w:eastAsia="hy-AM"/>
        </w:rPr>
        <w:t xml:space="preserve"> են Հայաստանի կառավարության այն պնդումը, թե գյուղի որոշ </w:t>
      </w:r>
      <w:r w:rsidR="00CB37C3" w:rsidRPr="00203A6D">
        <w:rPr>
          <w:rFonts w:ascii="GHEA Grapalat" w:eastAsia="Times New Roman" w:hAnsi="GHEA Grapalat"/>
          <w:lang w:val="hy-AM" w:eastAsia="hy-AM"/>
        </w:rPr>
        <w:t xml:space="preserve">բնակելի </w:t>
      </w:r>
      <w:r w:rsidR="000E67AF" w:rsidRPr="00203A6D">
        <w:rPr>
          <w:rFonts w:ascii="GHEA Grapalat" w:eastAsia="Times New Roman" w:hAnsi="GHEA Grapalat"/>
          <w:lang w:val="hy-AM" w:eastAsia="hy-AM"/>
        </w:rPr>
        <w:t xml:space="preserve">տներ վերանորոգվել են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ադրբեջանական </w:t>
      </w:r>
      <w:r w:rsidR="007E4DF6" w:rsidRPr="00203A6D">
        <w:rPr>
          <w:rFonts w:ascii="GHEA Grapalat" w:eastAsia="Times New Roman" w:hAnsi="GHEA Grapalat"/>
          <w:lang w:val="hy-AM" w:eastAsia="hy-AM"/>
        </w:rPr>
        <w:t xml:space="preserve">ուժերի </w:t>
      </w:r>
      <w:r w:rsidR="000E67AF" w:rsidRPr="00203A6D">
        <w:rPr>
          <w:rFonts w:ascii="GHEA Grapalat" w:eastAsia="Times New Roman" w:hAnsi="GHEA Grapalat"/>
          <w:lang w:val="hy-AM" w:eastAsia="hy-AM"/>
        </w:rPr>
        <w:t>կողմից օգտագործվում են որպես ռազմական դիրքեր</w:t>
      </w:r>
      <w:r w:rsidR="00C4474F" w:rsidRPr="00203A6D">
        <w:rPr>
          <w:rFonts w:ascii="GHEA Grapalat" w:eastAsia="Times New Roman" w:hAnsi="GHEA Grapalat"/>
          <w:lang w:val="hy-AM" w:eastAsia="hy-AM"/>
        </w:rPr>
        <w:t>,</w:t>
      </w:r>
    </w:p>
    <w:p w:rsidR="000E67AF" w:rsidRPr="00203A6D" w:rsidRDefault="00495F1A" w:rsidP="004D128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w:t>
      </w:r>
      <w:r w:rsidR="00D46149" w:rsidRPr="00203A6D">
        <w:rPr>
          <w:rFonts w:ascii="GHEA Grapalat" w:eastAsia="Times New Roman" w:hAnsi="GHEA Grapalat"/>
          <w:lang w:val="hy-AM" w:eastAsia="hy-AM"/>
        </w:rPr>
        <w:tab/>
      </w:r>
      <w:r w:rsidR="000E67AF" w:rsidRPr="00203A6D">
        <w:rPr>
          <w:rFonts w:ascii="GHEA Grapalat" w:eastAsia="Times New Roman" w:hAnsi="GHEA Grapalat"/>
          <w:lang w:val="hy-AM" w:eastAsia="hy-AM"/>
        </w:rPr>
        <w:t xml:space="preserve">ադրբեջանական դիրքերը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w:t>
      </w:r>
      <w:r w:rsidR="00F539CB" w:rsidRPr="00203A6D">
        <w:rPr>
          <w:rFonts w:ascii="GHEA Grapalat" w:eastAsia="Times New Roman" w:hAnsi="GHEA Grapalat"/>
          <w:lang w:val="hy-AM" w:eastAsia="hy-AM"/>
        </w:rPr>
        <w:t xml:space="preserve">հենց </w:t>
      </w:r>
      <w:r w:rsidR="000E67AF" w:rsidRPr="00203A6D">
        <w:rPr>
          <w:rFonts w:ascii="GHEA Grapalat" w:eastAsia="Times New Roman" w:hAnsi="GHEA Grapalat"/>
          <w:lang w:val="hy-AM" w:eastAsia="hy-AM"/>
        </w:rPr>
        <w:t>գյուղ</w:t>
      </w:r>
      <w:r w:rsidR="00F539CB" w:rsidRPr="00203A6D">
        <w:rPr>
          <w:rFonts w:ascii="GHEA Grapalat" w:eastAsia="Times New Roman" w:hAnsi="GHEA Grapalat"/>
          <w:lang w:val="hy-AM" w:eastAsia="hy-AM"/>
        </w:rPr>
        <w:t>ը</w:t>
      </w:r>
      <w:r w:rsidR="000E67AF" w:rsidRPr="00203A6D">
        <w:rPr>
          <w:rFonts w:ascii="GHEA Grapalat" w:eastAsia="Times New Roman" w:hAnsi="GHEA Grapalat"/>
          <w:lang w:val="hy-AM" w:eastAsia="hy-AM"/>
        </w:rPr>
        <w:t xml:space="preserve"> հայկական դիրքերի հրաձգության տիրույթում են (մեծ կալիբր</w:t>
      </w:r>
      <w:r w:rsidR="00805A1C" w:rsidRPr="00203A6D">
        <w:rPr>
          <w:rFonts w:ascii="GHEA Grapalat" w:eastAsia="Times New Roman" w:hAnsi="GHEA Grapalat"/>
          <w:lang w:val="hy-AM" w:eastAsia="hy-AM"/>
        </w:rPr>
        <w:t>ի</w:t>
      </w:r>
      <w:r w:rsidR="000E67AF" w:rsidRPr="00203A6D">
        <w:rPr>
          <w:rFonts w:ascii="GHEA Grapalat" w:eastAsia="Times New Roman" w:hAnsi="GHEA Grapalat"/>
          <w:lang w:val="hy-AM" w:eastAsia="hy-AM"/>
        </w:rPr>
        <w:t xml:space="preserve"> </w:t>
      </w:r>
      <w:r w:rsidR="00E6486E" w:rsidRPr="00203A6D">
        <w:rPr>
          <w:rFonts w:ascii="GHEA Grapalat" w:eastAsia="Times New Roman" w:hAnsi="GHEA Grapalat"/>
          <w:lang w:val="hy-AM" w:eastAsia="hy-AM"/>
        </w:rPr>
        <w:t xml:space="preserve">ավտոմատ </w:t>
      </w:r>
      <w:r w:rsidR="00FA3AFB" w:rsidRPr="00203A6D">
        <w:rPr>
          <w:rFonts w:ascii="GHEA Grapalat" w:eastAsia="Times New Roman" w:hAnsi="GHEA Grapalat"/>
          <w:lang w:val="hy-AM" w:eastAsia="hy-AM"/>
        </w:rPr>
        <w:t>հրազենով</w:t>
      </w:r>
      <w:r w:rsidR="00E6486E" w:rsidRPr="00203A6D">
        <w:rPr>
          <w:rFonts w:ascii="GHEA Grapalat" w:eastAsia="Times New Roman" w:hAnsi="GHEA Grapalat"/>
          <w:lang w:val="hy-AM" w:eastAsia="hy-AM"/>
        </w:rPr>
        <w:t>). հետ</w:t>
      </w:r>
      <w:r w:rsidR="00203A6D">
        <w:rPr>
          <w:rFonts w:ascii="GHEA Grapalat" w:eastAsia="Times New Roman" w:hAnsi="GHEA Grapalat"/>
          <w:lang w:val="hy-AM" w:eastAsia="hy-AM"/>
        </w:rPr>
        <w:t>եւ</w:t>
      </w:r>
      <w:r w:rsidR="00E6486E" w:rsidRPr="00203A6D">
        <w:rPr>
          <w:rFonts w:ascii="GHEA Grapalat" w:eastAsia="Times New Roman" w:hAnsi="GHEA Grapalat"/>
          <w:lang w:val="hy-AM" w:eastAsia="hy-AM"/>
        </w:rPr>
        <w:t>աբար</w:t>
      </w:r>
      <w:r w:rsidR="000E67AF" w:rsidRPr="00203A6D">
        <w:rPr>
          <w:rFonts w:ascii="GHEA Grapalat" w:eastAsia="Times New Roman" w:hAnsi="GHEA Grapalat"/>
          <w:lang w:val="hy-AM" w:eastAsia="hy-AM"/>
        </w:rPr>
        <w:t>, զին</w:t>
      </w:r>
      <w:r w:rsidR="006564EA" w:rsidRPr="00203A6D">
        <w:rPr>
          <w:rFonts w:ascii="GHEA Grapalat" w:eastAsia="Times New Roman" w:hAnsi="GHEA Grapalat"/>
          <w:lang w:val="hy-AM" w:eastAsia="hy-AM"/>
        </w:rPr>
        <w:t>վորական անձնակազմը չի կարող ազատորեն տեղաշարժվել տարածքում՝ բաց</w:t>
      </w:r>
      <w:r w:rsidR="00F539CB" w:rsidRPr="00203A6D">
        <w:rPr>
          <w:rFonts w:ascii="GHEA Grapalat" w:eastAsia="Times New Roman" w:hAnsi="GHEA Grapalat"/>
          <w:lang w:val="hy-AM" w:eastAsia="hy-AM"/>
        </w:rPr>
        <w:t>առությամբ</w:t>
      </w:r>
      <w:r w:rsidR="006564EA" w:rsidRPr="00203A6D">
        <w:rPr>
          <w:rFonts w:ascii="GHEA Grapalat" w:eastAsia="Times New Roman" w:hAnsi="GHEA Grapalat"/>
          <w:lang w:val="hy-AM" w:eastAsia="hy-AM"/>
        </w:rPr>
        <w:t xml:space="preserve"> </w:t>
      </w:r>
      <w:r w:rsidR="000E67AF" w:rsidRPr="00203A6D">
        <w:rPr>
          <w:rFonts w:ascii="GHEA Grapalat" w:eastAsia="Times New Roman" w:hAnsi="GHEA Grapalat"/>
          <w:lang w:val="hy-AM" w:eastAsia="hy-AM"/>
        </w:rPr>
        <w:t>նշ</w:t>
      </w:r>
      <w:r w:rsidR="006564EA" w:rsidRPr="00203A6D">
        <w:rPr>
          <w:rFonts w:ascii="GHEA Grapalat" w:eastAsia="Times New Roman" w:hAnsi="GHEA Grapalat"/>
          <w:lang w:val="hy-AM" w:eastAsia="hy-AM"/>
        </w:rPr>
        <w:t>վ</w:t>
      </w:r>
      <w:r w:rsidR="000E67AF" w:rsidRPr="00203A6D">
        <w:rPr>
          <w:rFonts w:ascii="GHEA Grapalat" w:eastAsia="Times New Roman" w:hAnsi="GHEA Grapalat"/>
          <w:lang w:val="hy-AM" w:eastAsia="hy-AM"/>
        </w:rPr>
        <w:t>ած ճանապարհներ</w:t>
      </w:r>
      <w:r w:rsidR="006564EA" w:rsidRPr="00203A6D">
        <w:rPr>
          <w:rFonts w:ascii="GHEA Grapalat" w:eastAsia="Times New Roman" w:hAnsi="GHEA Grapalat"/>
          <w:lang w:val="hy-AM" w:eastAsia="hy-AM"/>
        </w:rPr>
        <w:t>ի</w:t>
      </w:r>
      <w:r w:rsidR="00C4474F" w:rsidRPr="00203A6D">
        <w:rPr>
          <w:rFonts w:ascii="GHEA Grapalat" w:eastAsia="Times New Roman" w:hAnsi="GHEA Grapalat"/>
          <w:lang w:val="hy-AM" w:eastAsia="hy-AM"/>
        </w:rPr>
        <w:t>,</w:t>
      </w:r>
    </w:p>
    <w:p w:rsidR="000E67AF" w:rsidRPr="00203A6D" w:rsidRDefault="00495F1A" w:rsidP="004D128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w:t>
      </w:r>
      <w:r w:rsidR="00D46149" w:rsidRPr="00203A6D">
        <w:rPr>
          <w:rFonts w:ascii="GHEA Grapalat" w:eastAsia="Times New Roman" w:hAnsi="GHEA Grapalat"/>
          <w:lang w:val="hy-AM" w:eastAsia="hy-AM"/>
        </w:rPr>
        <w:tab/>
      </w:r>
      <w:r w:rsidR="000E67AF" w:rsidRPr="00203A6D">
        <w:rPr>
          <w:rFonts w:ascii="GHEA Grapalat" w:eastAsia="Times New Roman" w:hAnsi="GHEA Grapalat"/>
          <w:lang w:val="hy-AM" w:eastAsia="hy-AM"/>
        </w:rPr>
        <w:t>գյուղ</w:t>
      </w:r>
      <w:r w:rsidR="00805A1C" w:rsidRPr="00203A6D">
        <w:rPr>
          <w:rFonts w:ascii="GHEA Grapalat" w:eastAsia="Times New Roman" w:hAnsi="GHEA Grapalat"/>
          <w:lang w:val="hy-AM" w:eastAsia="hy-AM"/>
        </w:rPr>
        <w:t>ում</w:t>
      </w:r>
      <w:r w:rsidR="000E67AF" w:rsidRPr="00203A6D">
        <w:rPr>
          <w:rFonts w:ascii="GHEA Grapalat" w:eastAsia="Times New Roman" w:hAnsi="GHEA Grapalat"/>
          <w:lang w:val="hy-AM" w:eastAsia="hy-AM"/>
        </w:rPr>
        <w:t xml:space="preserve"> չ</w:t>
      </w:r>
      <w:r w:rsidR="00805A1C" w:rsidRPr="00203A6D">
        <w:rPr>
          <w:rFonts w:ascii="GHEA Grapalat" w:eastAsia="Times New Roman" w:hAnsi="GHEA Grapalat"/>
          <w:lang w:val="hy-AM" w:eastAsia="hy-AM"/>
        </w:rPr>
        <w:t>կա</w:t>
      </w:r>
      <w:r w:rsidR="000E67AF" w:rsidRPr="00203A6D">
        <w:rPr>
          <w:rFonts w:ascii="GHEA Grapalat" w:eastAsia="Times New Roman" w:hAnsi="GHEA Grapalat"/>
          <w:lang w:val="hy-AM" w:eastAsia="hy-AM"/>
        </w:rPr>
        <w:t xml:space="preserve"> </w:t>
      </w:r>
      <w:r w:rsidR="00805A1C" w:rsidRPr="00203A6D">
        <w:rPr>
          <w:rFonts w:ascii="GHEA Grapalat" w:eastAsia="Times New Roman" w:hAnsi="GHEA Grapalat"/>
          <w:lang w:val="hy-AM" w:eastAsia="hy-AM"/>
        </w:rPr>
        <w:t xml:space="preserve">քաղաքացիական </w:t>
      </w:r>
      <w:r w:rsidR="00526AA6" w:rsidRPr="00203A6D">
        <w:rPr>
          <w:rFonts w:ascii="GHEA Grapalat" w:eastAsia="Times New Roman" w:hAnsi="GHEA Grapalat"/>
          <w:lang w:val="hy-AM" w:eastAsia="hy-AM"/>
        </w:rPr>
        <w:t>բնակչություն</w:t>
      </w:r>
      <w:r w:rsidR="00C4474F" w:rsidRPr="00203A6D">
        <w:rPr>
          <w:rFonts w:ascii="GHEA Grapalat" w:eastAsia="Times New Roman" w:hAnsi="GHEA Grapalat"/>
          <w:lang w:val="hy-AM" w:eastAsia="hy-AM"/>
        </w:rPr>
        <w:t>,</w:t>
      </w:r>
    </w:p>
    <w:p w:rsidR="000E67AF" w:rsidRPr="00203A6D" w:rsidRDefault="00495F1A" w:rsidP="004D128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w:t>
      </w:r>
      <w:r w:rsidR="00D46149" w:rsidRPr="00203A6D">
        <w:rPr>
          <w:rFonts w:ascii="GHEA Grapalat" w:eastAsia="Times New Roman" w:hAnsi="GHEA Grapalat"/>
          <w:lang w:val="hy-AM" w:eastAsia="hy-AM"/>
        </w:rPr>
        <w:tab/>
      </w:r>
      <w:r w:rsidR="000E67AF" w:rsidRPr="00203A6D">
        <w:rPr>
          <w:rFonts w:ascii="GHEA Grapalat" w:eastAsia="Times New Roman" w:hAnsi="GHEA Grapalat"/>
          <w:lang w:val="hy-AM" w:eastAsia="hy-AM"/>
        </w:rPr>
        <w:t xml:space="preserve">գյուղում շենքերից </w:t>
      </w:r>
      <w:r w:rsidR="00F539CB" w:rsidRPr="00203A6D">
        <w:rPr>
          <w:rFonts w:ascii="GHEA Grapalat" w:eastAsia="Times New Roman" w:hAnsi="GHEA Grapalat"/>
          <w:lang w:val="hy-AM" w:eastAsia="hy-AM"/>
        </w:rPr>
        <w:t xml:space="preserve">շատերը </w:t>
      </w:r>
      <w:r w:rsidR="000E67AF" w:rsidRPr="00203A6D">
        <w:rPr>
          <w:rFonts w:ascii="GHEA Grapalat" w:eastAsia="Times New Roman" w:hAnsi="GHEA Grapalat"/>
          <w:lang w:val="hy-AM" w:eastAsia="hy-AM"/>
        </w:rPr>
        <w:t xml:space="preserve">(մոտավորապես 100 </w:t>
      </w:r>
      <w:r w:rsidR="00CB37C3" w:rsidRPr="00203A6D">
        <w:rPr>
          <w:rFonts w:ascii="GHEA Grapalat" w:eastAsia="Times New Roman" w:hAnsi="GHEA Grapalat"/>
          <w:lang w:val="hy-AM" w:eastAsia="hy-AM"/>
        </w:rPr>
        <w:t xml:space="preserve">բնակելի </w:t>
      </w:r>
      <w:r w:rsidR="000E67AF" w:rsidRPr="00203A6D">
        <w:rPr>
          <w:rFonts w:ascii="GHEA Grapalat" w:eastAsia="Times New Roman" w:hAnsi="GHEA Grapalat"/>
          <w:lang w:val="hy-AM" w:eastAsia="hy-AM"/>
        </w:rPr>
        <w:t xml:space="preserve">տուն) </w:t>
      </w:r>
      <w:r w:rsidR="005B5219" w:rsidRPr="00203A6D">
        <w:rPr>
          <w:rFonts w:ascii="GHEA Grapalat" w:eastAsia="Times New Roman" w:hAnsi="GHEA Grapalat"/>
          <w:lang w:val="hy-AM" w:eastAsia="hy-AM"/>
        </w:rPr>
        <w:t xml:space="preserve">ավերվել </w:t>
      </w:r>
      <w:r w:rsidR="000E67AF" w:rsidRPr="00203A6D">
        <w:rPr>
          <w:rFonts w:ascii="GHEA Grapalat" w:eastAsia="Times New Roman" w:hAnsi="GHEA Grapalat"/>
          <w:lang w:val="hy-AM" w:eastAsia="hy-AM"/>
        </w:rPr>
        <w:t xml:space="preserve">են ռազմական գործողությունների ժամանակ։ Քանի որ 1992 թվականից գյուղն ամայացվել է, </w:t>
      </w:r>
      <w:r w:rsidR="00CB37C3" w:rsidRPr="00203A6D">
        <w:rPr>
          <w:rFonts w:ascii="GHEA Grapalat" w:eastAsia="Times New Roman" w:hAnsi="GHEA Grapalat"/>
          <w:lang w:val="hy-AM" w:eastAsia="hy-AM"/>
        </w:rPr>
        <w:t xml:space="preserve">բնակելի </w:t>
      </w:r>
      <w:r w:rsidR="000E67AF" w:rsidRPr="00203A6D">
        <w:rPr>
          <w:rFonts w:ascii="GHEA Grapalat" w:eastAsia="Times New Roman" w:hAnsi="GHEA Grapalat"/>
          <w:lang w:val="hy-AM" w:eastAsia="hy-AM"/>
        </w:rPr>
        <w:t xml:space="preserve">տները քայքայվել են, տանիքները փլվել են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քանդված շենքերի ներսում արդեն ծառեր են աճում։ Ներկայումս չկա բնակ</w:t>
      </w:r>
      <w:r w:rsidR="00AC1E44" w:rsidRPr="00203A6D">
        <w:rPr>
          <w:rFonts w:ascii="GHEA Grapalat" w:eastAsia="Times New Roman" w:hAnsi="GHEA Grapalat"/>
          <w:lang w:val="hy-AM" w:eastAsia="hy-AM"/>
        </w:rPr>
        <w:t>ության համար պիտանի</w:t>
      </w:r>
      <w:r w:rsidR="000E67AF" w:rsidRPr="00203A6D">
        <w:rPr>
          <w:rFonts w:ascii="GHEA Grapalat" w:eastAsia="Times New Roman" w:hAnsi="GHEA Grapalat"/>
          <w:lang w:val="hy-AM" w:eastAsia="hy-AM"/>
        </w:rPr>
        <w:t xml:space="preserve"> </w:t>
      </w:r>
      <w:r w:rsidR="001D4097" w:rsidRPr="00203A6D">
        <w:rPr>
          <w:rFonts w:ascii="GHEA Grapalat" w:eastAsia="Times New Roman" w:hAnsi="GHEA Grapalat"/>
          <w:lang w:val="hy-AM" w:eastAsia="hy-AM"/>
        </w:rPr>
        <w:t>որ</w:t>
      </w:r>
      <w:r w:rsidR="00203A6D">
        <w:rPr>
          <w:rFonts w:ascii="GHEA Grapalat" w:eastAsia="Times New Roman" w:hAnsi="GHEA Grapalat"/>
          <w:lang w:val="hy-AM" w:eastAsia="hy-AM"/>
        </w:rPr>
        <w:t>եւ</w:t>
      </w:r>
      <w:r w:rsidR="001D4097" w:rsidRPr="00203A6D">
        <w:rPr>
          <w:rFonts w:ascii="GHEA Grapalat" w:eastAsia="Times New Roman" w:hAnsi="GHEA Grapalat"/>
          <w:lang w:val="hy-AM" w:eastAsia="hy-AM"/>
        </w:rPr>
        <w:t xml:space="preserve">է </w:t>
      </w:r>
      <w:r w:rsidR="000E67AF" w:rsidRPr="00203A6D">
        <w:rPr>
          <w:rFonts w:ascii="GHEA Grapalat" w:eastAsia="Times New Roman" w:hAnsi="GHEA Grapalat"/>
          <w:lang w:val="hy-AM" w:eastAsia="hy-AM"/>
        </w:rPr>
        <w:t>շենք</w:t>
      </w:r>
      <w:r w:rsidR="00FB68C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w:t>
      </w:r>
      <w:r w:rsidR="00AA70A1" w:rsidRPr="00203A6D">
        <w:rPr>
          <w:rFonts w:ascii="GHEA Grapalat" w:eastAsia="Times New Roman" w:hAnsi="GHEA Grapalat"/>
          <w:lang w:val="hy-AM" w:eastAsia="hy-AM"/>
        </w:rPr>
        <w:t>ռ</w:t>
      </w:r>
      <w:r w:rsidR="000E67AF" w:rsidRPr="00203A6D">
        <w:rPr>
          <w:rFonts w:ascii="GHEA Grapalat" w:eastAsia="Times New Roman" w:hAnsi="GHEA Grapalat"/>
          <w:lang w:val="hy-AM" w:eastAsia="hy-AM"/>
        </w:rPr>
        <w:t>ազմական գործողությունների ավարտից հետո հայկական զորքերն ավանն ականապատել են</w:t>
      </w:r>
      <w:r w:rsidR="00AA70A1" w:rsidRPr="00203A6D">
        <w:rPr>
          <w:rFonts w:ascii="GHEA Grapalat" w:eastAsia="Times New Roman" w:hAnsi="GHEA Grapalat"/>
          <w:lang w:val="hy-AM" w:eastAsia="hy-AM"/>
        </w:rPr>
        <w:t xml:space="preserve">,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այս ականներ</w:t>
      </w:r>
      <w:r w:rsidR="00AA70A1" w:rsidRPr="00203A6D">
        <w:rPr>
          <w:rFonts w:ascii="GHEA Grapalat" w:eastAsia="Times New Roman" w:hAnsi="GHEA Grapalat"/>
          <w:lang w:val="hy-AM" w:eastAsia="hy-AM"/>
        </w:rPr>
        <w:t>ը երբեմն ակտիվանում են</w:t>
      </w:r>
      <w:r w:rsidR="000E67AF" w:rsidRPr="00203A6D">
        <w:rPr>
          <w:rFonts w:ascii="GHEA Grapalat" w:eastAsia="Times New Roman" w:hAnsi="GHEA Grapalat"/>
          <w:lang w:val="hy-AM" w:eastAsia="hy-AM"/>
        </w:rPr>
        <w:t xml:space="preserve"> կենդանիներ</w:t>
      </w:r>
      <w:r w:rsidR="00AA70A1" w:rsidRPr="00203A6D">
        <w:rPr>
          <w:rFonts w:ascii="GHEA Grapalat" w:eastAsia="Times New Roman" w:hAnsi="GHEA Grapalat"/>
          <w:lang w:val="hy-AM" w:eastAsia="hy-AM"/>
        </w:rPr>
        <w:t>ի պատճառով</w:t>
      </w:r>
      <w:r w:rsidR="00C4474F" w:rsidRPr="00203A6D">
        <w:rPr>
          <w:rFonts w:ascii="GHEA Grapalat" w:eastAsia="Times New Roman" w:hAnsi="GHEA Grapalat"/>
          <w:lang w:val="hy-AM" w:eastAsia="hy-AM"/>
        </w:rPr>
        <w:t>,</w:t>
      </w:r>
    </w:p>
    <w:p w:rsidR="000E67AF" w:rsidRPr="00203A6D" w:rsidRDefault="00495F1A" w:rsidP="004D128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w:t>
      </w:r>
      <w:r w:rsidR="00D46149" w:rsidRPr="00203A6D">
        <w:rPr>
          <w:rFonts w:ascii="GHEA Grapalat" w:eastAsia="Times New Roman" w:hAnsi="GHEA Grapalat"/>
          <w:lang w:val="hy-AM" w:eastAsia="hy-AM"/>
        </w:rPr>
        <w:tab/>
      </w:r>
      <w:r w:rsidR="00D65EA3" w:rsidRPr="00203A6D">
        <w:rPr>
          <w:rFonts w:ascii="GHEA Grapalat" w:eastAsia="Times New Roman" w:hAnsi="GHEA Grapalat"/>
          <w:lang w:val="hy-AM" w:eastAsia="hy-AM"/>
        </w:rPr>
        <w:t>փոխ</w:t>
      </w:r>
      <w:r w:rsidR="00D46149" w:rsidRPr="00203A6D">
        <w:rPr>
          <w:rFonts w:ascii="GHEA Grapalat" w:eastAsia="Times New Roman" w:hAnsi="GHEA Grapalat"/>
          <w:lang w:val="hy-AM" w:eastAsia="hy-AM"/>
        </w:rPr>
        <w:t>գ</w:t>
      </w:r>
      <w:r w:rsidR="000E67AF" w:rsidRPr="00203A6D">
        <w:rPr>
          <w:rFonts w:ascii="GHEA Grapalat" w:eastAsia="Times New Roman" w:hAnsi="GHEA Grapalat"/>
          <w:lang w:val="hy-AM" w:eastAsia="hy-AM"/>
        </w:rPr>
        <w:t xml:space="preserve">նդապետ Աբդուլովը </w:t>
      </w:r>
      <w:r w:rsidR="00DD04E1" w:rsidRPr="00203A6D">
        <w:rPr>
          <w:rFonts w:ascii="GHEA Grapalat" w:eastAsia="Times New Roman" w:hAnsi="GHEA Grapalat"/>
          <w:lang w:val="hy-AM" w:eastAsia="hy-AM"/>
        </w:rPr>
        <w:t>հայտնել</w:t>
      </w:r>
      <w:r w:rsidR="000E67AF" w:rsidRPr="00203A6D">
        <w:rPr>
          <w:rFonts w:ascii="GHEA Grapalat" w:eastAsia="Times New Roman" w:hAnsi="GHEA Grapalat"/>
          <w:lang w:val="hy-AM" w:eastAsia="hy-AM"/>
        </w:rPr>
        <w:t xml:space="preserve"> է, որ նա նկատել է Գյուլիստան ավանի հարավային մասի ավերակներում հայկական զորքերի առաջխաղացում, իսկ </w:t>
      </w:r>
      <w:r w:rsidR="00D65EA3" w:rsidRPr="00203A6D">
        <w:rPr>
          <w:rFonts w:ascii="GHEA Grapalat" w:eastAsia="Times New Roman" w:hAnsi="GHEA Grapalat"/>
          <w:lang w:val="hy-AM" w:eastAsia="hy-AM"/>
        </w:rPr>
        <w:t>փոխգնդապետ</w:t>
      </w:r>
      <w:r w:rsidR="000E67AF" w:rsidRPr="00203A6D">
        <w:rPr>
          <w:rFonts w:ascii="GHEA Grapalat" w:eastAsia="Times New Roman" w:hAnsi="GHEA Grapalat"/>
          <w:lang w:val="hy-AM" w:eastAsia="hy-AM"/>
        </w:rPr>
        <w:t xml:space="preserve"> Մամմադովը պնդում է, որ նա տեսել է, թե ինչպես են հայ </w:t>
      </w:r>
      <w:r w:rsidR="000E67AF" w:rsidRPr="00203A6D">
        <w:rPr>
          <w:rFonts w:ascii="GHEA Grapalat" w:eastAsia="Times New Roman" w:hAnsi="GHEA Grapalat"/>
          <w:lang w:val="hy-AM" w:eastAsia="hy-AM"/>
        </w:rPr>
        <w:lastRenderedPageBreak/>
        <w:t xml:space="preserve">զինծառայողներն իրենց դիրքերից շարժվում դեպի գետը։ </w:t>
      </w:r>
      <w:r w:rsidR="00D65EA3" w:rsidRPr="00203A6D">
        <w:rPr>
          <w:rFonts w:ascii="GHEA Grapalat" w:eastAsia="Times New Roman" w:hAnsi="GHEA Grapalat"/>
          <w:lang w:val="hy-AM" w:eastAsia="hy-AM"/>
        </w:rPr>
        <w:t xml:space="preserve">Փոխգնդապետ </w:t>
      </w:r>
      <w:r w:rsidR="000E67AF" w:rsidRPr="00203A6D">
        <w:rPr>
          <w:rFonts w:ascii="GHEA Grapalat" w:eastAsia="Times New Roman" w:hAnsi="GHEA Grapalat"/>
          <w:lang w:val="hy-AM" w:eastAsia="hy-AM"/>
        </w:rPr>
        <w:t xml:space="preserve">Աբբասովը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Հուսեյնովը </w:t>
      </w:r>
      <w:r w:rsidR="0046659D" w:rsidRPr="00203A6D">
        <w:rPr>
          <w:rFonts w:ascii="GHEA Grapalat" w:eastAsia="Times New Roman" w:hAnsi="GHEA Grapalat"/>
          <w:lang w:val="hy-AM" w:eastAsia="hy-AM"/>
        </w:rPr>
        <w:t xml:space="preserve">հայտնում </w:t>
      </w:r>
      <w:r w:rsidR="000E67AF" w:rsidRPr="00203A6D">
        <w:rPr>
          <w:rFonts w:ascii="GHEA Grapalat" w:eastAsia="Times New Roman" w:hAnsi="GHEA Grapalat"/>
          <w:lang w:val="hy-AM" w:eastAsia="hy-AM"/>
        </w:rPr>
        <w:t>են, որ նրանք տեսել են, թե ինչպես են հայկական զ</w:t>
      </w:r>
      <w:r w:rsidR="0046659D" w:rsidRPr="00203A6D">
        <w:rPr>
          <w:rFonts w:ascii="GHEA Grapalat" w:eastAsia="Times New Roman" w:hAnsi="GHEA Grapalat"/>
          <w:lang w:val="hy-AM" w:eastAsia="hy-AM"/>
        </w:rPr>
        <w:t>ինվ</w:t>
      </w:r>
      <w:r w:rsidR="00C76317" w:rsidRPr="00203A6D">
        <w:rPr>
          <w:rFonts w:ascii="GHEA Grapalat" w:eastAsia="Times New Roman" w:hAnsi="GHEA Grapalat"/>
          <w:lang w:val="hy-AM" w:eastAsia="hy-AM"/>
        </w:rPr>
        <w:t>ած</w:t>
      </w:r>
      <w:r w:rsidR="0046659D" w:rsidRPr="00203A6D">
        <w:rPr>
          <w:rFonts w:ascii="GHEA Grapalat" w:eastAsia="Times New Roman" w:hAnsi="GHEA Grapalat"/>
          <w:lang w:val="hy-AM" w:eastAsia="hy-AM"/>
        </w:rPr>
        <w:t xml:space="preserve"> ուժերը</w:t>
      </w:r>
      <w:r w:rsidR="000E67AF" w:rsidRPr="00203A6D">
        <w:rPr>
          <w:rFonts w:ascii="GHEA Grapalat" w:eastAsia="Times New Roman" w:hAnsi="GHEA Grapalat"/>
          <w:lang w:val="hy-AM" w:eastAsia="hy-AM"/>
        </w:rPr>
        <w:t xml:space="preserve"> քանդում շենքերը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նյութերն օգտագործում իրենց </w:t>
      </w:r>
      <w:r w:rsidR="0046659D" w:rsidRPr="00203A6D">
        <w:rPr>
          <w:rFonts w:ascii="GHEA Grapalat" w:eastAsia="Times New Roman" w:hAnsi="GHEA Grapalat"/>
          <w:lang w:val="hy-AM" w:eastAsia="hy-AM"/>
        </w:rPr>
        <w:t xml:space="preserve">պաշտպանական կառույցների </w:t>
      </w:r>
      <w:r w:rsidR="000E67AF" w:rsidRPr="00203A6D">
        <w:rPr>
          <w:rFonts w:ascii="GHEA Grapalat" w:eastAsia="Times New Roman" w:hAnsi="GHEA Grapalat"/>
          <w:lang w:val="hy-AM" w:eastAsia="hy-AM"/>
        </w:rPr>
        <w:t>համար։</w:t>
      </w:r>
    </w:p>
    <w:p w:rsidR="000E67AF" w:rsidRPr="00203A6D" w:rsidRDefault="0058510B"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63</w:t>
      </w:r>
      <w:r w:rsidR="00FB68CA" w:rsidRPr="00203A6D">
        <w:rPr>
          <w:rFonts w:ascii="GHEA Grapalat" w:eastAsia="Times New Roman" w:hAnsi="GHEA Grapalat"/>
          <w:lang w:val="hy-AM" w:eastAsia="hy-AM"/>
        </w:rPr>
        <w:t>.</w:t>
      </w:r>
      <w:r w:rsidR="00D46149" w:rsidRPr="00203A6D">
        <w:rPr>
          <w:rFonts w:ascii="GHEA Grapalat" w:eastAsia="Times New Roman" w:hAnsi="GHEA Grapalat"/>
          <w:lang w:val="hy-AM" w:eastAsia="hy-AM"/>
        </w:rPr>
        <w:tab/>
      </w:r>
      <w:r w:rsidR="000E67AF" w:rsidRPr="00203A6D">
        <w:rPr>
          <w:rFonts w:ascii="GHEA Grapalat" w:eastAsia="Times New Roman" w:hAnsi="GHEA Grapalat"/>
          <w:lang w:val="hy-AM" w:eastAsia="hy-AM"/>
        </w:rPr>
        <w:t>2003 թվականից մինչ</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2010 թվականը հրադադարի ռեժիմի խախտման դեպքերի վերաբերյալ Ադրբեջանի պաշտպանության նախարարության տեղեկատվությունը, որ</w:t>
      </w:r>
      <w:r w:rsidR="00C76317" w:rsidRPr="00203A6D">
        <w:rPr>
          <w:rFonts w:ascii="GHEA Grapalat" w:eastAsia="Times New Roman" w:hAnsi="GHEA Grapalat"/>
          <w:lang w:val="hy-AM" w:eastAsia="hy-AM"/>
        </w:rPr>
        <w:t>ով</w:t>
      </w:r>
      <w:r w:rsidR="000E67AF" w:rsidRPr="00203A6D">
        <w:rPr>
          <w:rFonts w:ascii="GHEA Grapalat" w:eastAsia="Times New Roman" w:hAnsi="GHEA Grapalat"/>
          <w:lang w:val="hy-AM" w:eastAsia="hy-AM"/>
        </w:rPr>
        <w:t xml:space="preserve"> </w:t>
      </w:r>
      <w:r w:rsidR="00C76317" w:rsidRPr="00203A6D">
        <w:rPr>
          <w:rFonts w:ascii="GHEA Grapalat" w:eastAsia="Times New Roman" w:hAnsi="GHEA Grapalat"/>
          <w:lang w:val="hy-AM" w:eastAsia="hy-AM"/>
        </w:rPr>
        <w:t>ցույց</w:t>
      </w:r>
      <w:r w:rsidR="000E67AF" w:rsidRPr="00203A6D">
        <w:rPr>
          <w:rFonts w:ascii="GHEA Grapalat" w:eastAsia="Times New Roman" w:hAnsi="GHEA Grapalat"/>
          <w:lang w:val="hy-AM" w:eastAsia="hy-AM"/>
        </w:rPr>
        <w:t xml:space="preserve"> է </w:t>
      </w:r>
      <w:r w:rsidR="00C76317" w:rsidRPr="00203A6D">
        <w:rPr>
          <w:rFonts w:ascii="GHEA Grapalat" w:eastAsia="Times New Roman" w:hAnsi="GHEA Grapalat"/>
          <w:lang w:val="hy-AM" w:eastAsia="hy-AM"/>
        </w:rPr>
        <w:t>տրվում 2008 թվականից ի</w:t>
      </w:r>
      <w:r w:rsidR="004D128D">
        <w:rPr>
          <w:rFonts w:ascii="Courier New" w:eastAsia="Times New Roman" w:hAnsi="Courier New" w:cs="Courier New"/>
          <w:lang w:val="hy-AM" w:eastAsia="hy-AM"/>
        </w:rPr>
        <w:t> </w:t>
      </w:r>
      <w:r w:rsidR="00C76317" w:rsidRPr="00203A6D">
        <w:rPr>
          <w:rFonts w:ascii="GHEA Grapalat" w:eastAsia="Times New Roman" w:hAnsi="GHEA Grapalat"/>
          <w:lang w:val="hy-AM" w:eastAsia="hy-AM"/>
        </w:rPr>
        <w:t xml:space="preserve">վեր </w:t>
      </w:r>
      <w:r w:rsidR="000E67AF" w:rsidRPr="00203A6D">
        <w:rPr>
          <w:rFonts w:ascii="GHEA Grapalat" w:eastAsia="Times New Roman" w:hAnsi="GHEA Grapalat"/>
          <w:lang w:val="hy-AM" w:eastAsia="hy-AM"/>
        </w:rPr>
        <w:t xml:space="preserve">հրադադարի ռեժիմի խախտման դեպքերի աճ (2008 թվականին՝ 20 դեպք, 2009 թվականին՝ 35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2010 թվականին՝ 52)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w:t>
      </w:r>
      <w:r w:rsidR="00CC262F" w:rsidRPr="00203A6D">
        <w:rPr>
          <w:rFonts w:ascii="GHEA Grapalat" w:eastAsia="Times New Roman" w:hAnsi="GHEA Grapalat"/>
          <w:lang w:val="hy-AM" w:eastAsia="hy-AM"/>
        </w:rPr>
        <w:t xml:space="preserve">Գյուլիստանի տարածքում </w:t>
      </w:r>
      <w:r w:rsidR="000E67AF" w:rsidRPr="00203A6D">
        <w:rPr>
          <w:rFonts w:ascii="GHEA Grapalat" w:eastAsia="Times New Roman" w:hAnsi="GHEA Grapalat"/>
          <w:lang w:val="hy-AM" w:eastAsia="hy-AM"/>
        </w:rPr>
        <w:t>զոհերի թվի աճ</w:t>
      </w:r>
      <w:r w:rsidR="00C76317"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w:t>
      </w:r>
      <w:r w:rsidR="00CC262F" w:rsidRPr="00203A6D">
        <w:rPr>
          <w:rFonts w:ascii="GHEA Grapalat" w:eastAsia="Times New Roman" w:hAnsi="GHEA Grapalat"/>
          <w:lang w:val="hy-AM" w:eastAsia="hy-AM"/>
        </w:rPr>
        <w:t>ականներ</w:t>
      </w:r>
      <w:r w:rsidR="009A3B69" w:rsidRPr="00203A6D">
        <w:rPr>
          <w:rFonts w:ascii="GHEA Grapalat" w:eastAsia="Times New Roman" w:hAnsi="GHEA Grapalat"/>
          <w:lang w:val="hy-AM" w:eastAsia="hy-AM"/>
        </w:rPr>
        <w:t>ը</w:t>
      </w:r>
      <w:r w:rsidR="00CC262F" w:rsidRPr="00203A6D">
        <w:rPr>
          <w:rFonts w:ascii="GHEA Grapalat" w:eastAsia="Times New Roman" w:hAnsi="GHEA Grapalat"/>
          <w:lang w:val="hy-AM" w:eastAsia="hy-AM"/>
        </w:rPr>
        <w:t xml:space="preserve"> պայթ</w:t>
      </w:r>
      <w:r w:rsidR="009A3B69" w:rsidRPr="00203A6D">
        <w:rPr>
          <w:rFonts w:ascii="GHEA Grapalat" w:eastAsia="Times New Roman" w:hAnsi="GHEA Grapalat"/>
          <w:lang w:val="hy-AM" w:eastAsia="hy-AM"/>
        </w:rPr>
        <w:t>ելու</w:t>
      </w:r>
      <w:r w:rsidR="000E67AF" w:rsidRPr="00203A6D">
        <w:rPr>
          <w:rFonts w:ascii="GHEA Grapalat" w:eastAsia="Times New Roman" w:hAnsi="GHEA Grapalat"/>
          <w:lang w:val="hy-AM" w:eastAsia="hy-AM"/>
        </w:rPr>
        <w:t xml:space="preserve"> </w:t>
      </w:r>
      <w:r w:rsidR="00CC262F" w:rsidRPr="00203A6D">
        <w:rPr>
          <w:rFonts w:ascii="GHEA Grapalat" w:eastAsia="Times New Roman" w:hAnsi="GHEA Grapalat"/>
          <w:lang w:val="hy-AM" w:eastAsia="hy-AM"/>
        </w:rPr>
        <w:t>(2003 թվականի օգոստոսի 5</w:t>
      </w:r>
      <w:r w:rsidR="00495F1A" w:rsidRPr="00203A6D">
        <w:rPr>
          <w:rFonts w:ascii="GHEA Grapalat" w:eastAsia="Times New Roman" w:hAnsi="GHEA Grapalat"/>
          <w:lang w:val="hy-AM" w:eastAsia="hy-AM"/>
        </w:rPr>
        <w:t>-</w:t>
      </w:r>
      <w:r w:rsidR="00CC262F" w:rsidRPr="00203A6D">
        <w:rPr>
          <w:rFonts w:ascii="GHEA Grapalat" w:eastAsia="Times New Roman" w:hAnsi="GHEA Grapalat"/>
          <w:lang w:val="hy-AM" w:eastAsia="hy-AM"/>
        </w:rPr>
        <w:t xml:space="preserve">ին զոհվել է 5 զինվոր) </w:t>
      </w:r>
      <w:r w:rsidR="000E67AF" w:rsidRPr="00203A6D">
        <w:rPr>
          <w:rFonts w:ascii="GHEA Grapalat" w:eastAsia="Times New Roman" w:hAnsi="GHEA Grapalat"/>
          <w:lang w:val="hy-AM" w:eastAsia="hy-AM"/>
        </w:rPr>
        <w:t>կամ հրադադարի ռեժիմ</w:t>
      </w:r>
      <w:r w:rsidR="00C76317" w:rsidRPr="00203A6D">
        <w:rPr>
          <w:rFonts w:ascii="GHEA Grapalat" w:eastAsia="Times New Roman" w:hAnsi="GHEA Grapalat"/>
          <w:lang w:val="hy-AM" w:eastAsia="hy-AM"/>
        </w:rPr>
        <w:t>ը</w:t>
      </w:r>
      <w:r w:rsidR="000E67AF" w:rsidRPr="00203A6D">
        <w:rPr>
          <w:rFonts w:ascii="GHEA Grapalat" w:eastAsia="Times New Roman" w:hAnsi="GHEA Grapalat"/>
          <w:lang w:val="hy-AM" w:eastAsia="hy-AM"/>
        </w:rPr>
        <w:t xml:space="preserve"> խախտ</w:t>
      </w:r>
      <w:r w:rsidR="00C76317" w:rsidRPr="00203A6D">
        <w:rPr>
          <w:rFonts w:ascii="GHEA Grapalat" w:eastAsia="Times New Roman" w:hAnsi="GHEA Grapalat"/>
          <w:lang w:val="hy-AM" w:eastAsia="hy-AM"/>
        </w:rPr>
        <w:t>ելու</w:t>
      </w:r>
      <w:r w:rsidR="00CC262F" w:rsidRPr="00203A6D">
        <w:rPr>
          <w:rFonts w:ascii="GHEA Grapalat" w:eastAsia="Times New Roman" w:hAnsi="GHEA Grapalat"/>
          <w:lang w:val="hy-AM" w:eastAsia="hy-AM"/>
        </w:rPr>
        <w:t xml:space="preserve"> </w:t>
      </w:r>
      <w:r w:rsidR="000E67AF" w:rsidRPr="00203A6D">
        <w:rPr>
          <w:rFonts w:ascii="GHEA Grapalat" w:eastAsia="Times New Roman" w:hAnsi="GHEA Grapalat"/>
          <w:lang w:val="hy-AM" w:eastAsia="hy-AM"/>
        </w:rPr>
        <w:t>(2005 թվականի փետրվարի 25</w:t>
      </w:r>
      <w:r w:rsidR="00495F1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ին զոհվել է մեկ </w:t>
      </w:r>
      <w:r w:rsidR="00CC262F" w:rsidRPr="00203A6D">
        <w:rPr>
          <w:rFonts w:ascii="GHEA Grapalat" w:eastAsia="Times New Roman" w:hAnsi="GHEA Grapalat"/>
          <w:lang w:val="hy-AM" w:eastAsia="hy-AM"/>
        </w:rPr>
        <w:t>զինվոր</w:t>
      </w:r>
      <w:r w:rsidR="000E67AF" w:rsidRPr="00203A6D">
        <w:rPr>
          <w:rFonts w:ascii="GHEA Grapalat" w:eastAsia="Times New Roman" w:hAnsi="GHEA Grapalat"/>
          <w:lang w:val="hy-AM" w:eastAsia="hy-AM"/>
        </w:rPr>
        <w:t>)</w:t>
      </w:r>
      <w:r w:rsidR="00CC262F" w:rsidRPr="00203A6D">
        <w:rPr>
          <w:rFonts w:ascii="GHEA Grapalat" w:eastAsia="Times New Roman" w:hAnsi="GHEA Grapalat"/>
          <w:lang w:val="hy-AM" w:eastAsia="hy-AM"/>
        </w:rPr>
        <w:t xml:space="preserve"> հետ</w:t>
      </w:r>
      <w:r w:rsidR="00203A6D">
        <w:rPr>
          <w:rFonts w:ascii="GHEA Grapalat" w:eastAsia="Times New Roman" w:hAnsi="GHEA Grapalat"/>
          <w:lang w:val="hy-AM" w:eastAsia="hy-AM"/>
        </w:rPr>
        <w:t>եւ</w:t>
      </w:r>
      <w:r w:rsidR="00CC262F" w:rsidRPr="00203A6D">
        <w:rPr>
          <w:rFonts w:ascii="GHEA Grapalat" w:eastAsia="Times New Roman" w:hAnsi="GHEA Grapalat"/>
          <w:lang w:val="hy-AM" w:eastAsia="hy-AM"/>
        </w:rPr>
        <w:t>անքով</w:t>
      </w:r>
      <w:r w:rsidR="000E67AF" w:rsidRPr="00203A6D">
        <w:rPr>
          <w:rFonts w:ascii="GHEA Grapalat" w:eastAsia="Times New Roman" w:hAnsi="GHEA Grapalat"/>
          <w:lang w:val="hy-AM" w:eastAsia="hy-AM"/>
        </w:rPr>
        <w:t>։</w:t>
      </w:r>
    </w:p>
    <w:p w:rsidR="000E67AF" w:rsidRPr="00203A6D" w:rsidRDefault="0058510B"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64</w:t>
      </w:r>
      <w:r w:rsidR="00FB68CA" w:rsidRPr="00203A6D">
        <w:rPr>
          <w:rFonts w:ascii="GHEA Grapalat" w:eastAsia="Times New Roman" w:hAnsi="GHEA Grapalat"/>
          <w:lang w:val="hy-AM" w:eastAsia="hy-AM"/>
        </w:rPr>
        <w:t>.</w:t>
      </w:r>
      <w:r w:rsidR="00D46149" w:rsidRPr="00203A6D">
        <w:rPr>
          <w:rFonts w:ascii="GHEA Grapalat" w:eastAsia="Times New Roman" w:hAnsi="GHEA Grapalat"/>
          <w:lang w:val="hy-AM" w:eastAsia="hy-AM"/>
        </w:rPr>
        <w:tab/>
      </w:r>
      <w:r w:rsidR="000E67AF" w:rsidRPr="00203A6D">
        <w:rPr>
          <w:rFonts w:ascii="GHEA Grapalat" w:eastAsia="Times New Roman" w:hAnsi="GHEA Grapalat"/>
          <w:lang w:val="hy-AM" w:eastAsia="hy-AM"/>
        </w:rPr>
        <w:t>Ական</w:t>
      </w:r>
      <w:r w:rsidR="00DC43A8" w:rsidRPr="00203A6D">
        <w:rPr>
          <w:rFonts w:ascii="GHEA Grapalat" w:eastAsia="Times New Roman" w:hAnsi="GHEA Grapalat"/>
          <w:lang w:val="hy-AM" w:eastAsia="hy-AM"/>
        </w:rPr>
        <w:t>ազերծման</w:t>
      </w:r>
      <w:r w:rsidR="000E67AF" w:rsidRPr="00203A6D">
        <w:rPr>
          <w:rFonts w:ascii="GHEA Grapalat" w:eastAsia="Times New Roman" w:hAnsi="GHEA Grapalat"/>
          <w:lang w:val="hy-AM" w:eastAsia="hy-AM"/>
        </w:rPr>
        <w:t xml:space="preserve"> գործողությունների գծով ազգային գործակալության ղեկավարի 2010 թվականի հուլիսի 12</w:t>
      </w:r>
      <w:r w:rsidR="00495F1A"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ի </w:t>
      </w:r>
      <w:r w:rsidR="006A7C03" w:rsidRPr="00203A6D">
        <w:rPr>
          <w:rFonts w:ascii="GHEA Grapalat" w:eastAsia="Times New Roman" w:hAnsi="GHEA Grapalat"/>
          <w:lang w:val="hy-AM" w:eastAsia="hy-AM"/>
        </w:rPr>
        <w:t>գրությունը</w:t>
      </w:r>
      <w:r w:rsidR="000E67AF" w:rsidRPr="00203A6D">
        <w:rPr>
          <w:rFonts w:ascii="GHEA Grapalat" w:eastAsia="Times New Roman" w:hAnsi="GHEA Grapalat"/>
          <w:lang w:val="hy-AM" w:eastAsia="hy-AM"/>
        </w:rPr>
        <w:t xml:space="preserve">, որում նշվում է, որ Գորանբոյի շրջանում գտնվող Գյուլիստան գյուղը «սահմանվել է որպես </w:t>
      </w:r>
      <w:r w:rsidR="00AE37DD" w:rsidRPr="00203A6D">
        <w:rPr>
          <w:rFonts w:ascii="GHEA Grapalat" w:eastAsia="Times New Roman" w:hAnsi="GHEA Grapalat"/>
          <w:lang w:val="hy-AM" w:eastAsia="hy-AM"/>
        </w:rPr>
        <w:t xml:space="preserve">էքստենսիվ </w:t>
      </w:r>
      <w:r w:rsidR="000E67AF" w:rsidRPr="00203A6D">
        <w:rPr>
          <w:rFonts w:ascii="GHEA Grapalat" w:eastAsia="Times New Roman" w:hAnsi="GHEA Grapalat"/>
          <w:lang w:val="hy-AM" w:eastAsia="hy-AM"/>
        </w:rPr>
        <w:t xml:space="preserve">ականով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չպայթած զինամթերքի (ՉԶ) աղտոտմամբ տարածք»։</w:t>
      </w:r>
    </w:p>
    <w:p w:rsidR="000E67AF" w:rsidRPr="00203A6D" w:rsidRDefault="0058510B"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65</w:t>
      </w:r>
      <w:r w:rsidR="00FB68CA" w:rsidRPr="00203A6D">
        <w:rPr>
          <w:rFonts w:ascii="GHEA Grapalat" w:eastAsia="Times New Roman" w:hAnsi="GHEA Grapalat"/>
          <w:lang w:val="hy-AM" w:eastAsia="hy-AM"/>
        </w:rPr>
        <w:t>.</w:t>
      </w:r>
      <w:r w:rsidR="00D46149" w:rsidRPr="00203A6D">
        <w:rPr>
          <w:rFonts w:ascii="GHEA Grapalat" w:eastAsia="Times New Roman" w:hAnsi="GHEA Grapalat"/>
          <w:lang w:val="hy-AM" w:eastAsia="hy-AM"/>
        </w:rPr>
        <w:tab/>
      </w:r>
      <w:r w:rsidR="00C33451" w:rsidRPr="00203A6D">
        <w:rPr>
          <w:rFonts w:ascii="GHEA Grapalat" w:eastAsia="Times New Roman" w:hAnsi="GHEA Grapalat"/>
          <w:lang w:val="hy-AM" w:eastAsia="hy-AM"/>
        </w:rPr>
        <w:t>Հ</w:t>
      </w:r>
      <w:r w:rsidR="000E67AF" w:rsidRPr="00203A6D">
        <w:rPr>
          <w:rFonts w:ascii="GHEA Grapalat" w:eastAsia="Times New Roman" w:hAnsi="GHEA Grapalat"/>
          <w:lang w:val="hy-AM" w:eastAsia="hy-AM"/>
        </w:rPr>
        <w:t>ար</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ան ավանների</w:t>
      </w:r>
      <w:r w:rsidR="00DB1516" w:rsidRPr="00203A6D">
        <w:rPr>
          <w:rFonts w:ascii="GHEA Grapalat" w:eastAsia="Times New Roman" w:hAnsi="GHEA Grapalat"/>
          <w:lang w:val="hy-AM" w:eastAsia="hy-AM"/>
        </w:rPr>
        <w:t>՝</w:t>
      </w:r>
      <w:r w:rsidR="000E67AF" w:rsidRPr="00203A6D">
        <w:rPr>
          <w:rFonts w:ascii="GHEA Grapalat" w:eastAsia="Times New Roman" w:hAnsi="GHEA Grapalat"/>
          <w:lang w:val="hy-AM" w:eastAsia="hy-AM"/>
        </w:rPr>
        <w:t xml:space="preserve"> Մեշալի գյուղի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Յուխարի Աղջա</w:t>
      </w:r>
      <w:r w:rsidR="00D20A2F" w:rsidRPr="00203A6D">
        <w:rPr>
          <w:rFonts w:ascii="GHEA Grapalat" w:eastAsia="Times New Roman" w:hAnsi="GHEA Grapalat"/>
          <w:lang w:val="hy-AM" w:eastAsia="hy-AM"/>
        </w:rPr>
        <w:t>քե</w:t>
      </w:r>
      <w:r w:rsidR="000E67AF" w:rsidRPr="00203A6D">
        <w:rPr>
          <w:rFonts w:ascii="GHEA Grapalat" w:eastAsia="Times New Roman" w:hAnsi="GHEA Grapalat"/>
          <w:lang w:val="hy-AM" w:eastAsia="hy-AM"/>
        </w:rPr>
        <w:t>նդ ավանի ութ բնակիչներ</w:t>
      </w:r>
      <w:r w:rsidR="00C33451" w:rsidRPr="00203A6D">
        <w:rPr>
          <w:rFonts w:ascii="GHEA Grapalat" w:eastAsia="Times New Roman" w:hAnsi="GHEA Grapalat"/>
          <w:lang w:val="hy-AM" w:eastAsia="hy-AM"/>
        </w:rPr>
        <w:t>ի կողմից</w:t>
      </w:r>
      <w:r w:rsidR="000E67AF" w:rsidRPr="00203A6D">
        <w:rPr>
          <w:rFonts w:ascii="GHEA Grapalat" w:eastAsia="Times New Roman" w:hAnsi="GHEA Grapalat"/>
          <w:lang w:val="hy-AM" w:eastAsia="hy-AM"/>
        </w:rPr>
        <w:t xml:space="preserve"> </w:t>
      </w:r>
      <w:r w:rsidR="00C33451" w:rsidRPr="00203A6D">
        <w:rPr>
          <w:rFonts w:ascii="GHEA Grapalat" w:eastAsia="Times New Roman" w:hAnsi="GHEA Grapalat"/>
          <w:lang w:val="hy-AM" w:eastAsia="hy-AM"/>
        </w:rPr>
        <w:t xml:space="preserve">2012 թվականի մարտին </w:t>
      </w:r>
      <w:r w:rsidR="000E67AF" w:rsidRPr="00203A6D">
        <w:rPr>
          <w:rFonts w:ascii="GHEA Grapalat" w:eastAsia="Times New Roman" w:hAnsi="GHEA Grapalat"/>
          <w:lang w:val="hy-AM" w:eastAsia="hy-AM"/>
        </w:rPr>
        <w:t>ար</w:t>
      </w:r>
      <w:r w:rsidR="00C33451" w:rsidRPr="00203A6D">
        <w:rPr>
          <w:rFonts w:ascii="GHEA Grapalat" w:eastAsia="Times New Roman" w:hAnsi="GHEA Grapalat"/>
          <w:lang w:val="hy-AM" w:eastAsia="hy-AM"/>
        </w:rPr>
        <w:t>ված</w:t>
      </w:r>
      <w:r w:rsidR="000E67AF" w:rsidRPr="00203A6D">
        <w:rPr>
          <w:rFonts w:ascii="GHEA Grapalat" w:eastAsia="Times New Roman" w:hAnsi="GHEA Grapalat"/>
          <w:lang w:val="hy-AM" w:eastAsia="hy-AM"/>
        </w:rPr>
        <w:t xml:space="preserve"> հայտարարություններ</w:t>
      </w:r>
      <w:r w:rsidR="006C4C7E" w:rsidRPr="00203A6D">
        <w:rPr>
          <w:rFonts w:ascii="GHEA Grapalat" w:eastAsia="Times New Roman" w:hAnsi="GHEA Grapalat"/>
          <w:lang w:val="hy-AM" w:eastAsia="hy-AM"/>
        </w:rPr>
        <w:t>ը</w:t>
      </w:r>
      <w:r w:rsidR="000E67AF" w:rsidRPr="00203A6D">
        <w:rPr>
          <w:rFonts w:ascii="GHEA Grapalat" w:eastAsia="Times New Roman" w:hAnsi="GHEA Grapalat"/>
          <w:lang w:val="hy-AM" w:eastAsia="hy-AM"/>
        </w:rPr>
        <w:t>։ Ըստ նրանց</w:t>
      </w:r>
      <w:r w:rsidR="006C4C7E" w:rsidRPr="00203A6D">
        <w:rPr>
          <w:rFonts w:ascii="GHEA Grapalat" w:eastAsia="Times New Roman" w:hAnsi="GHEA Grapalat"/>
          <w:lang w:val="hy-AM" w:eastAsia="hy-AM"/>
        </w:rPr>
        <w:t xml:space="preserve">՝ </w:t>
      </w:r>
      <w:r w:rsidR="000E67AF" w:rsidRPr="00203A6D">
        <w:rPr>
          <w:rFonts w:ascii="GHEA Grapalat" w:eastAsia="Times New Roman" w:hAnsi="GHEA Grapalat"/>
          <w:lang w:val="hy-AM" w:eastAsia="hy-AM"/>
        </w:rPr>
        <w:t xml:space="preserve">Գյուլիստանի գյուղն ամայի է, շրջակայքն ականապատված է </w:t>
      </w:r>
      <w:r w:rsidR="00203A6D">
        <w:rPr>
          <w:rFonts w:ascii="GHEA Grapalat" w:eastAsia="Times New Roman" w:hAnsi="GHEA Grapalat"/>
          <w:lang w:val="hy-AM" w:eastAsia="hy-AM"/>
        </w:rPr>
        <w:t>եւ</w:t>
      </w:r>
      <w:r w:rsidR="000E67AF" w:rsidRPr="00203A6D">
        <w:rPr>
          <w:rFonts w:ascii="GHEA Grapalat" w:eastAsia="Times New Roman" w:hAnsi="GHEA Grapalat"/>
          <w:lang w:val="hy-AM" w:eastAsia="hy-AM"/>
        </w:rPr>
        <w:t xml:space="preserve"> պարբերաբար </w:t>
      </w:r>
      <w:r w:rsidR="001144D8" w:rsidRPr="00203A6D">
        <w:rPr>
          <w:rFonts w:ascii="GHEA Grapalat" w:eastAsia="Times New Roman" w:hAnsi="GHEA Grapalat"/>
          <w:lang w:val="hy-AM" w:eastAsia="hy-AM"/>
        </w:rPr>
        <w:t>կրակոցների է ենթարկվում</w:t>
      </w:r>
      <w:r w:rsidR="000E67AF" w:rsidRPr="00203A6D">
        <w:rPr>
          <w:rFonts w:ascii="GHEA Grapalat" w:eastAsia="Times New Roman" w:hAnsi="GHEA Grapalat"/>
          <w:lang w:val="hy-AM" w:eastAsia="hy-AM"/>
        </w:rPr>
        <w:t xml:space="preserve"> </w:t>
      </w:r>
      <w:r w:rsidR="001144D8" w:rsidRPr="00203A6D">
        <w:rPr>
          <w:rFonts w:ascii="GHEA Grapalat" w:eastAsia="Times New Roman" w:hAnsi="GHEA Grapalat"/>
          <w:lang w:val="hy-AM" w:eastAsia="hy-AM"/>
        </w:rPr>
        <w:t>հայկական դիրքերից</w:t>
      </w:r>
      <w:r w:rsidR="000E67AF" w:rsidRPr="00203A6D">
        <w:rPr>
          <w:rFonts w:ascii="GHEA Grapalat" w:eastAsia="Times New Roman" w:hAnsi="GHEA Grapalat"/>
          <w:lang w:val="hy-AM" w:eastAsia="hy-AM"/>
        </w:rPr>
        <w:t>։</w:t>
      </w:r>
    </w:p>
    <w:p w:rsidR="00D46149" w:rsidRPr="00203A6D" w:rsidRDefault="00D46149" w:rsidP="00203A6D">
      <w:pPr>
        <w:widowControl w:val="0"/>
        <w:tabs>
          <w:tab w:val="left" w:pos="1134"/>
        </w:tabs>
        <w:spacing w:after="160" w:line="360" w:lineRule="auto"/>
        <w:ind w:firstLine="567"/>
        <w:jc w:val="both"/>
        <w:rPr>
          <w:rFonts w:ascii="GHEA Grapalat" w:eastAsia="Times New Roman" w:hAnsi="GHEA Grapalat"/>
          <w:lang w:val="hy-AM" w:eastAsia="hy-AM"/>
        </w:rPr>
      </w:pPr>
    </w:p>
    <w:p w:rsidR="004075E0" w:rsidRPr="00203A6D" w:rsidRDefault="004075E0" w:rsidP="004D128D">
      <w:pPr>
        <w:widowControl w:val="0"/>
        <w:tabs>
          <w:tab w:val="left" w:pos="2268"/>
        </w:tabs>
        <w:spacing w:after="160" w:line="360" w:lineRule="auto"/>
        <w:ind w:left="1134" w:firstLine="567"/>
        <w:jc w:val="both"/>
        <w:rPr>
          <w:rFonts w:ascii="GHEA Grapalat" w:eastAsia="Times New Roman" w:hAnsi="GHEA Grapalat"/>
          <w:bCs/>
          <w:i/>
          <w:color w:val="000000"/>
          <w:lang w:val="hy-AM" w:eastAsia="hy-AM"/>
        </w:rPr>
      </w:pPr>
      <w:r w:rsidRPr="00203A6D">
        <w:rPr>
          <w:rFonts w:ascii="GHEA Grapalat" w:eastAsia="Times New Roman" w:hAnsi="GHEA Grapalat"/>
          <w:bCs/>
          <w:i/>
          <w:color w:val="000000"/>
          <w:lang w:val="hy-AM" w:eastAsia="hy-AM"/>
        </w:rPr>
        <w:t>(iv)</w:t>
      </w:r>
      <w:r w:rsidR="00D46149" w:rsidRPr="00203A6D">
        <w:rPr>
          <w:rFonts w:ascii="GHEA Grapalat" w:eastAsia="Times New Roman" w:hAnsi="GHEA Grapalat"/>
          <w:bCs/>
          <w:i/>
          <w:color w:val="000000"/>
          <w:lang w:val="hy-AM" w:eastAsia="hy-AM"/>
        </w:rPr>
        <w:tab/>
      </w:r>
      <w:r w:rsidRPr="00203A6D">
        <w:rPr>
          <w:rFonts w:ascii="GHEA Grapalat" w:eastAsia="Times New Roman" w:hAnsi="GHEA Grapalat"/>
          <w:bCs/>
          <w:i/>
          <w:color w:val="000000"/>
          <w:lang w:val="hy-AM" w:eastAsia="hy-AM"/>
        </w:rPr>
        <w:t>Մամլո հաղորդագրություններ</w:t>
      </w:r>
    </w:p>
    <w:p w:rsidR="004075E0" w:rsidRPr="00203A6D" w:rsidRDefault="0058510B"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66</w:t>
      </w:r>
      <w:r w:rsidR="00FB68CA" w:rsidRPr="00203A6D">
        <w:rPr>
          <w:rFonts w:ascii="GHEA Grapalat" w:eastAsia="Times New Roman" w:hAnsi="GHEA Grapalat"/>
          <w:lang w:val="hy-AM" w:eastAsia="hy-AM"/>
        </w:rPr>
        <w:t>.</w:t>
      </w:r>
      <w:r w:rsidR="00D46149" w:rsidRPr="00203A6D">
        <w:rPr>
          <w:rFonts w:ascii="GHEA Grapalat" w:eastAsia="Times New Roman" w:hAnsi="GHEA Grapalat"/>
          <w:lang w:val="hy-AM" w:eastAsia="hy-AM"/>
        </w:rPr>
        <w:tab/>
      </w:r>
      <w:r w:rsidR="0096462B" w:rsidRPr="00203A6D">
        <w:rPr>
          <w:rFonts w:ascii="GHEA Grapalat" w:eastAsia="Times New Roman" w:hAnsi="GHEA Grapalat"/>
          <w:lang w:val="hy-AM" w:eastAsia="hy-AM"/>
        </w:rPr>
        <w:t>Հ</w:t>
      </w:r>
      <w:r w:rsidR="004075E0" w:rsidRPr="00203A6D">
        <w:rPr>
          <w:rFonts w:ascii="GHEA Grapalat" w:eastAsia="Times New Roman" w:hAnsi="GHEA Grapalat"/>
          <w:lang w:val="hy-AM" w:eastAsia="hy-AM"/>
        </w:rPr>
        <w:t>այկական աղբյուրի</w:t>
      </w:r>
      <w:r w:rsidR="0096462B" w:rsidRPr="00203A6D">
        <w:rPr>
          <w:rFonts w:ascii="GHEA Grapalat" w:eastAsia="Times New Roman" w:hAnsi="GHEA Grapalat"/>
          <w:lang w:val="hy-AM" w:eastAsia="hy-AM"/>
        </w:rPr>
        <w:t>ց ստացված</w:t>
      </w:r>
      <w:r w:rsidR="004075E0" w:rsidRPr="00203A6D">
        <w:rPr>
          <w:rFonts w:ascii="GHEA Grapalat" w:eastAsia="Times New Roman" w:hAnsi="GHEA Grapalat"/>
          <w:lang w:val="hy-AM" w:eastAsia="hy-AM"/>
        </w:rPr>
        <w:t xml:space="preserve">՝ Գյուլիստան գյուղի մոտ Լեռնային Ղարաբաղի </w:t>
      </w:r>
      <w:r w:rsidR="00203A6D">
        <w:rPr>
          <w:rFonts w:ascii="GHEA Grapalat" w:eastAsia="Times New Roman" w:hAnsi="GHEA Grapalat"/>
          <w:lang w:val="hy-AM" w:eastAsia="hy-AM"/>
        </w:rPr>
        <w:t>եւ</w:t>
      </w:r>
      <w:r w:rsidR="004075E0" w:rsidRPr="00203A6D">
        <w:rPr>
          <w:rFonts w:ascii="GHEA Grapalat" w:eastAsia="Times New Roman" w:hAnsi="GHEA Grapalat"/>
          <w:lang w:val="hy-AM" w:eastAsia="hy-AM"/>
        </w:rPr>
        <w:t xml:space="preserve"> Ադրբեջանի միջ</w:t>
      </w:r>
      <w:r w:rsidR="00203A6D">
        <w:rPr>
          <w:rFonts w:ascii="GHEA Grapalat" w:eastAsia="Times New Roman" w:hAnsi="GHEA Grapalat"/>
          <w:lang w:val="hy-AM" w:eastAsia="hy-AM"/>
        </w:rPr>
        <w:t>եւ</w:t>
      </w:r>
      <w:r w:rsidR="004075E0" w:rsidRPr="00203A6D">
        <w:rPr>
          <w:rFonts w:ascii="GHEA Grapalat" w:eastAsia="Times New Roman" w:hAnsi="GHEA Grapalat"/>
          <w:lang w:val="hy-AM" w:eastAsia="hy-AM"/>
        </w:rPr>
        <w:t xml:space="preserve"> սահմանագծում ԵԱՀԿ առաքելության </w:t>
      </w:r>
      <w:r w:rsidR="005E7F71" w:rsidRPr="00203A6D">
        <w:rPr>
          <w:rFonts w:ascii="GHEA Grapalat" w:eastAsia="Times New Roman" w:hAnsi="GHEA Grapalat"/>
          <w:lang w:val="hy-AM" w:eastAsia="hy-AM"/>
        </w:rPr>
        <w:t>մոնիթորինգի</w:t>
      </w:r>
      <w:r w:rsidR="004075E0" w:rsidRPr="00203A6D">
        <w:rPr>
          <w:rFonts w:ascii="GHEA Grapalat" w:eastAsia="Times New Roman" w:hAnsi="GHEA Grapalat"/>
          <w:lang w:val="hy-AM" w:eastAsia="hy-AM"/>
        </w:rPr>
        <w:t xml:space="preserve"> վերաբեր</w:t>
      </w:r>
      <w:r w:rsidR="005E7F71" w:rsidRPr="00203A6D">
        <w:rPr>
          <w:rFonts w:ascii="GHEA Grapalat" w:eastAsia="Times New Roman" w:hAnsi="GHEA Grapalat"/>
          <w:lang w:val="hy-AM" w:eastAsia="hy-AM"/>
        </w:rPr>
        <w:t>յալ</w:t>
      </w:r>
      <w:r w:rsidR="004075E0" w:rsidRPr="00203A6D">
        <w:rPr>
          <w:rFonts w:ascii="GHEA Grapalat" w:eastAsia="Times New Roman" w:hAnsi="GHEA Grapalat"/>
          <w:lang w:val="hy-AM" w:eastAsia="hy-AM"/>
        </w:rPr>
        <w:t xml:space="preserve"> </w:t>
      </w:r>
      <w:r w:rsidR="0096462B" w:rsidRPr="00203A6D">
        <w:rPr>
          <w:rFonts w:ascii="GHEA Grapalat" w:eastAsia="Times New Roman" w:hAnsi="GHEA Grapalat"/>
          <w:lang w:val="hy-AM" w:eastAsia="hy-AM"/>
        </w:rPr>
        <w:t xml:space="preserve">2006 թվականի հոկտեմբերի </w:t>
      </w:r>
      <w:r w:rsidR="004075E0" w:rsidRPr="00203A6D">
        <w:rPr>
          <w:rFonts w:ascii="GHEA Grapalat" w:eastAsia="Times New Roman" w:hAnsi="GHEA Grapalat"/>
          <w:lang w:val="hy-AM" w:eastAsia="hy-AM"/>
        </w:rPr>
        <w:t>երկու մամլո հաղորդագրություն</w:t>
      </w:r>
      <w:r w:rsidR="00762C80" w:rsidRPr="00203A6D">
        <w:rPr>
          <w:rFonts w:ascii="GHEA Grapalat" w:eastAsia="Times New Roman" w:hAnsi="GHEA Grapalat"/>
          <w:lang w:val="hy-AM" w:eastAsia="hy-AM"/>
        </w:rPr>
        <w:t>:</w:t>
      </w:r>
    </w:p>
    <w:p w:rsidR="004075E0" w:rsidRPr="00203A6D" w:rsidRDefault="0058510B"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lastRenderedPageBreak/>
        <w:t>67</w:t>
      </w:r>
      <w:r w:rsidR="00FB68CA" w:rsidRPr="00203A6D">
        <w:rPr>
          <w:rFonts w:ascii="GHEA Grapalat" w:eastAsia="Times New Roman" w:hAnsi="GHEA Grapalat"/>
          <w:lang w:val="hy-AM" w:eastAsia="hy-AM"/>
        </w:rPr>
        <w:t>.</w:t>
      </w:r>
      <w:r w:rsidR="00D46149" w:rsidRPr="00203A6D">
        <w:rPr>
          <w:rFonts w:ascii="GHEA Grapalat" w:eastAsia="Times New Roman" w:hAnsi="GHEA Grapalat"/>
          <w:lang w:val="hy-AM" w:eastAsia="hy-AM"/>
        </w:rPr>
        <w:tab/>
      </w:r>
      <w:r w:rsidR="004075E0" w:rsidRPr="00203A6D">
        <w:rPr>
          <w:rFonts w:ascii="GHEA Grapalat" w:eastAsia="Times New Roman" w:hAnsi="GHEA Grapalat"/>
          <w:lang w:val="hy-AM" w:eastAsia="hy-AM"/>
        </w:rPr>
        <w:t>2010 թվականի հունիսից մինչ</w:t>
      </w:r>
      <w:r w:rsidR="00203A6D">
        <w:rPr>
          <w:rFonts w:ascii="GHEA Grapalat" w:eastAsia="Times New Roman" w:hAnsi="GHEA Grapalat"/>
          <w:lang w:val="hy-AM" w:eastAsia="hy-AM"/>
        </w:rPr>
        <w:t>եւ</w:t>
      </w:r>
      <w:r w:rsidR="004075E0" w:rsidRPr="00203A6D">
        <w:rPr>
          <w:rFonts w:ascii="GHEA Grapalat" w:eastAsia="Times New Roman" w:hAnsi="GHEA Grapalat"/>
          <w:lang w:val="hy-AM" w:eastAsia="hy-AM"/>
        </w:rPr>
        <w:t xml:space="preserve"> 2012 թվականի մայիս ամիսը Ադրբեջանի </w:t>
      </w:r>
      <w:r w:rsidR="0096462B" w:rsidRPr="00203A6D">
        <w:rPr>
          <w:rFonts w:ascii="GHEA Grapalat" w:eastAsia="Times New Roman" w:hAnsi="GHEA Grapalat"/>
          <w:lang w:val="hy-AM" w:eastAsia="hy-AM"/>
        </w:rPr>
        <w:t>լ</w:t>
      </w:r>
      <w:r w:rsidR="004075E0" w:rsidRPr="00203A6D">
        <w:rPr>
          <w:rFonts w:ascii="GHEA Grapalat" w:eastAsia="Times New Roman" w:hAnsi="GHEA Grapalat"/>
          <w:lang w:val="hy-AM" w:eastAsia="hy-AM"/>
        </w:rPr>
        <w:t>րատվական գործակալությ</w:t>
      </w:r>
      <w:r w:rsidR="00094E41" w:rsidRPr="00203A6D">
        <w:rPr>
          <w:rFonts w:ascii="GHEA Grapalat" w:eastAsia="Times New Roman" w:hAnsi="GHEA Grapalat"/>
          <w:lang w:val="hy-AM" w:eastAsia="hy-AM"/>
        </w:rPr>
        <w:t>ան կողմից</w:t>
      </w:r>
      <w:r w:rsidR="004075E0" w:rsidRPr="00203A6D">
        <w:rPr>
          <w:rFonts w:ascii="GHEA Grapalat" w:eastAsia="Times New Roman" w:hAnsi="GHEA Grapalat"/>
          <w:lang w:val="hy-AM" w:eastAsia="hy-AM"/>
        </w:rPr>
        <w:t xml:space="preserve"> տարած</w:t>
      </w:r>
      <w:r w:rsidR="00094E41" w:rsidRPr="00203A6D">
        <w:rPr>
          <w:rFonts w:ascii="GHEA Grapalat" w:eastAsia="Times New Roman" w:hAnsi="GHEA Grapalat"/>
          <w:lang w:val="hy-AM" w:eastAsia="hy-AM"/>
        </w:rPr>
        <w:t>ված</w:t>
      </w:r>
      <w:r w:rsidR="004075E0" w:rsidRPr="00203A6D">
        <w:rPr>
          <w:rFonts w:ascii="GHEA Grapalat" w:eastAsia="Times New Roman" w:hAnsi="GHEA Grapalat"/>
          <w:lang w:val="hy-AM" w:eastAsia="hy-AM"/>
        </w:rPr>
        <w:t xml:space="preserve"> բազմաթիվ մամլո հաղորդագրություններ, որոնցում նշվել </w:t>
      </w:r>
      <w:r w:rsidR="0096462B" w:rsidRPr="00203A6D">
        <w:rPr>
          <w:rFonts w:ascii="GHEA Grapalat" w:eastAsia="Times New Roman" w:hAnsi="GHEA Grapalat"/>
          <w:lang w:val="hy-AM" w:eastAsia="hy-AM"/>
        </w:rPr>
        <w:t>է</w:t>
      </w:r>
      <w:r w:rsidR="004075E0" w:rsidRPr="00203A6D">
        <w:rPr>
          <w:rFonts w:ascii="GHEA Grapalat" w:eastAsia="Times New Roman" w:hAnsi="GHEA Grapalat"/>
          <w:lang w:val="hy-AM" w:eastAsia="hy-AM"/>
        </w:rPr>
        <w:t xml:space="preserve"> տարբեր շրջաններում, </w:t>
      </w:r>
      <w:r w:rsidR="0096462B" w:rsidRPr="00203A6D">
        <w:rPr>
          <w:rFonts w:ascii="GHEA Grapalat" w:eastAsia="Times New Roman" w:hAnsi="GHEA Grapalat"/>
          <w:lang w:val="hy-AM" w:eastAsia="hy-AM"/>
        </w:rPr>
        <w:t>այդ թվում</w:t>
      </w:r>
      <w:r w:rsidR="004075E0" w:rsidRPr="00203A6D">
        <w:rPr>
          <w:rFonts w:ascii="GHEA Grapalat" w:eastAsia="Times New Roman" w:hAnsi="GHEA Grapalat"/>
          <w:lang w:val="hy-AM" w:eastAsia="hy-AM"/>
        </w:rPr>
        <w:t>՝ Գյուլիստանի շրջանում, հրադադարի ռեժիմի խախտումներ</w:t>
      </w:r>
      <w:r w:rsidR="0096462B" w:rsidRPr="00203A6D">
        <w:rPr>
          <w:rFonts w:ascii="GHEA Grapalat" w:eastAsia="Times New Roman" w:hAnsi="GHEA Grapalat"/>
          <w:lang w:val="hy-AM" w:eastAsia="hy-AM"/>
        </w:rPr>
        <w:t>ի մասին</w:t>
      </w:r>
      <w:r w:rsidR="004075E0" w:rsidRPr="00203A6D">
        <w:rPr>
          <w:rFonts w:ascii="GHEA Grapalat" w:eastAsia="Times New Roman" w:hAnsi="GHEA Grapalat"/>
          <w:lang w:val="hy-AM" w:eastAsia="hy-AM"/>
        </w:rPr>
        <w:t xml:space="preserve">։ Այս մամլո հաղորդագրություններում ամենահաճախ օգտագործվող տեքստերից են՝ «Հայկական զինված ուժերը Գյուլիստան գյուղին մոտ գտնվող </w:t>
      </w:r>
      <w:r w:rsidR="00094E41" w:rsidRPr="00203A6D">
        <w:rPr>
          <w:rFonts w:ascii="GHEA Grapalat" w:eastAsia="Times New Roman" w:hAnsi="GHEA Grapalat"/>
          <w:lang w:val="hy-AM" w:eastAsia="hy-AM"/>
        </w:rPr>
        <w:t>պահակետ</w:t>
      </w:r>
      <w:r w:rsidR="004075E0" w:rsidRPr="00203A6D">
        <w:rPr>
          <w:rFonts w:ascii="GHEA Grapalat" w:eastAsia="Times New Roman" w:hAnsi="GHEA Grapalat"/>
          <w:lang w:val="hy-AM" w:eastAsia="hy-AM"/>
        </w:rPr>
        <w:t xml:space="preserve">երից կրակել են </w:t>
      </w:r>
      <w:r w:rsidR="0096462B" w:rsidRPr="00203A6D">
        <w:rPr>
          <w:rFonts w:ascii="GHEA Grapalat" w:eastAsia="Times New Roman" w:hAnsi="GHEA Grapalat"/>
          <w:lang w:val="hy-AM" w:eastAsia="hy-AM"/>
        </w:rPr>
        <w:t>Ա</w:t>
      </w:r>
      <w:r w:rsidR="004075E0" w:rsidRPr="00203A6D">
        <w:rPr>
          <w:rFonts w:ascii="GHEA Grapalat" w:eastAsia="Times New Roman" w:hAnsi="GHEA Grapalat"/>
          <w:lang w:val="hy-AM" w:eastAsia="hy-AM"/>
        </w:rPr>
        <w:t>դրբեջան</w:t>
      </w:r>
      <w:r w:rsidR="0096462B" w:rsidRPr="00203A6D">
        <w:rPr>
          <w:rFonts w:ascii="GHEA Grapalat" w:eastAsia="Times New Roman" w:hAnsi="GHEA Grapalat"/>
          <w:lang w:val="hy-AM" w:eastAsia="hy-AM"/>
        </w:rPr>
        <w:t>ի</w:t>
      </w:r>
      <w:r w:rsidR="004075E0" w:rsidRPr="00203A6D">
        <w:rPr>
          <w:rFonts w:ascii="GHEA Grapalat" w:eastAsia="Times New Roman" w:hAnsi="GHEA Grapalat"/>
          <w:lang w:val="hy-AM" w:eastAsia="hy-AM"/>
        </w:rPr>
        <w:t xml:space="preserve"> զինված ուժերի ուղղությամբ» կամ «...Գյուլիստան գյուղին մոտ գտնվող անանուն բարձրադիր </w:t>
      </w:r>
      <w:r w:rsidR="0096462B" w:rsidRPr="00203A6D">
        <w:rPr>
          <w:rFonts w:ascii="GHEA Grapalat" w:eastAsia="Times New Roman" w:hAnsi="GHEA Grapalat"/>
          <w:lang w:val="hy-AM" w:eastAsia="hy-AM"/>
        </w:rPr>
        <w:t xml:space="preserve">վայրերում </w:t>
      </w:r>
      <w:r w:rsidR="004075E0" w:rsidRPr="00203A6D">
        <w:rPr>
          <w:rFonts w:ascii="GHEA Grapalat" w:eastAsia="Times New Roman" w:hAnsi="GHEA Grapalat"/>
          <w:lang w:val="hy-AM" w:eastAsia="hy-AM"/>
        </w:rPr>
        <w:t>տեղ</w:t>
      </w:r>
      <w:r w:rsidR="00094E41" w:rsidRPr="00203A6D">
        <w:rPr>
          <w:rFonts w:ascii="GHEA Grapalat" w:eastAsia="Times New Roman" w:hAnsi="GHEA Grapalat"/>
          <w:lang w:val="hy-AM" w:eastAsia="hy-AM"/>
        </w:rPr>
        <w:t>ա</w:t>
      </w:r>
      <w:r w:rsidR="004075E0" w:rsidRPr="00203A6D">
        <w:rPr>
          <w:rFonts w:ascii="GHEA Grapalat" w:eastAsia="Times New Roman" w:hAnsi="GHEA Grapalat"/>
          <w:lang w:val="hy-AM" w:eastAsia="hy-AM"/>
        </w:rPr>
        <w:t xml:space="preserve">կայված </w:t>
      </w:r>
      <w:r w:rsidR="00094E41" w:rsidRPr="00203A6D">
        <w:rPr>
          <w:rFonts w:ascii="GHEA Grapalat" w:eastAsia="Times New Roman" w:hAnsi="GHEA Grapalat"/>
          <w:lang w:val="hy-AM" w:eastAsia="hy-AM"/>
        </w:rPr>
        <w:t>պահակետ</w:t>
      </w:r>
      <w:r w:rsidR="004075E0" w:rsidRPr="00203A6D">
        <w:rPr>
          <w:rFonts w:ascii="GHEA Grapalat" w:eastAsia="Times New Roman" w:hAnsi="GHEA Grapalat"/>
          <w:lang w:val="hy-AM" w:eastAsia="hy-AM"/>
        </w:rPr>
        <w:t xml:space="preserve">երից» կամ «թշնամու ստորաբաժանումները </w:t>
      </w:r>
      <w:r w:rsidR="00094E41" w:rsidRPr="00203A6D">
        <w:rPr>
          <w:rFonts w:ascii="GHEA Grapalat" w:eastAsia="Times New Roman" w:hAnsi="GHEA Grapalat"/>
          <w:lang w:val="hy-AM" w:eastAsia="hy-AM"/>
        </w:rPr>
        <w:t>պահակետ</w:t>
      </w:r>
      <w:r w:rsidR="004075E0" w:rsidRPr="00203A6D">
        <w:rPr>
          <w:rFonts w:ascii="GHEA Grapalat" w:eastAsia="Times New Roman" w:hAnsi="GHEA Grapalat"/>
          <w:lang w:val="hy-AM" w:eastAsia="hy-AM"/>
        </w:rPr>
        <w:t>երից [...] կրակել են Ադրբեջանի Գորանբոյ</w:t>
      </w:r>
      <w:r w:rsidR="009874D7" w:rsidRPr="00203A6D">
        <w:rPr>
          <w:rFonts w:ascii="GHEA Grapalat" w:eastAsia="Times New Roman" w:hAnsi="GHEA Grapalat"/>
          <w:lang w:val="hy-AM" w:eastAsia="hy-AM"/>
        </w:rPr>
        <w:t>ի</w:t>
      </w:r>
      <w:r w:rsidR="004075E0" w:rsidRPr="00203A6D">
        <w:rPr>
          <w:rFonts w:ascii="GHEA Grapalat" w:eastAsia="Times New Roman" w:hAnsi="GHEA Grapalat"/>
          <w:lang w:val="hy-AM" w:eastAsia="hy-AM"/>
        </w:rPr>
        <w:t xml:space="preserve"> շրջանի Գյուլիստան գյուղի մոտ տեղ</w:t>
      </w:r>
      <w:r w:rsidR="00094E41" w:rsidRPr="00203A6D">
        <w:rPr>
          <w:rFonts w:ascii="GHEA Grapalat" w:eastAsia="Times New Roman" w:hAnsi="GHEA Grapalat"/>
          <w:lang w:val="hy-AM" w:eastAsia="hy-AM"/>
        </w:rPr>
        <w:t>ա</w:t>
      </w:r>
      <w:r w:rsidR="004075E0" w:rsidRPr="00203A6D">
        <w:rPr>
          <w:rFonts w:ascii="GHEA Grapalat" w:eastAsia="Times New Roman" w:hAnsi="GHEA Grapalat"/>
          <w:lang w:val="hy-AM" w:eastAsia="hy-AM"/>
        </w:rPr>
        <w:t xml:space="preserve">կայված </w:t>
      </w:r>
      <w:r w:rsidR="0096462B" w:rsidRPr="00203A6D">
        <w:rPr>
          <w:rFonts w:ascii="GHEA Grapalat" w:eastAsia="Times New Roman" w:hAnsi="GHEA Grapalat"/>
          <w:lang w:val="hy-AM" w:eastAsia="hy-AM"/>
        </w:rPr>
        <w:t>Ա</w:t>
      </w:r>
      <w:r w:rsidR="004075E0" w:rsidRPr="00203A6D">
        <w:rPr>
          <w:rFonts w:ascii="GHEA Grapalat" w:eastAsia="Times New Roman" w:hAnsi="GHEA Grapalat"/>
          <w:lang w:val="hy-AM" w:eastAsia="hy-AM"/>
        </w:rPr>
        <w:t>դրբեջան</w:t>
      </w:r>
      <w:r w:rsidR="0096462B" w:rsidRPr="00203A6D">
        <w:rPr>
          <w:rFonts w:ascii="GHEA Grapalat" w:eastAsia="Times New Roman" w:hAnsi="GHEA Grapalat"/>
          <w:lang w:val="hy-AM" w:eastAsia="hy-AM"/>
        </w:rPr>
        <w:t>ի</w:t>
      </w:r>
      <w:r w:rsidR="004075E0" w:rsidRPr="00203A6D">
        <w:rPr>
          <w:rFonts w:ascii="GHEA Grapalat" w:eastAsia="Times New Roman" w:hAnsi="GHEA Grapalat"/>
          <w:lang w:val="hy-AM" w:eastAsia="hy-AM"/>
        </w:rPr>
        <w:t xml:space="preserve"> զինված ուժերի դիրքերի ուղղությամբ»։ 2012 թվականի մարտի 3</w:t>
      </w:r>
      <w:r w:rsidR="00495F1A" w:rsidRPr="00203A6D">
        <w:rPr>
          <w:rFonts w:ascii="GHEA Grapalat" w:eastAsia="Times New Roman" w:hAnsi="GHEA Grapalat"/>
          <w:lang w:val="hy-AM" w:eastAsia="hy-AM"/>
        </w:rPr>
        <w:t>-</w:t>
      </w:r>
      <w:r w:rsidR="004075E0" w:rsidRPr="00203A6D">
        <w:rPr>
          <w:rFonts w:ascii="GHEA Grapalat" w:eastAsia="Times New Roman" w:hAnsi="GHEA Grapalat"/>
          <w:lang w:val="hy-AM" w:eastAsia="hy-AM"/>
        </w:rPr>
        <w:t xml:space="preserve">ին տարածված այս մամլո հաղորդագրություններից մեկում նշվում է, որ «ադրբեջանցի լեյտենանտ Գուրբան Հուսեյնովը Գորանբոյի շրջանի առաջնագծում՝ Գյուլիստան գյուղում, </w:t>
      </w:r>
      <w:r w:rsidR="009874D7" w:rsidRPr="00203A6D">
        <w:rPr>
          <w:rFonts w:ascii="GHEA Grapalat" w:eastAsia="Times New Roman" w:hAnsi="GHEA Grapalat"/>
          <w:lang w:val="hy-AM" w:eastAsia="hy-AM"/>
        </w:rPr>
        <w:t xml:space="preserve">դիպչել է </w:t>
      </w:r>
      <w:r w:rsidR="004075E0" w:rsidRPr="00203A6D">
        <w:rPr>
          <w:rFonts w:ascii="GHEA Grapalat" w:eastAsia="Times New Roman" w:hAnsi="GHEA Grapalat"/>
          <w:lang w:val="hy-AM" w:eastAsia="hy-AM"/>
        </w:rPr>
        <w:t>ականի</w:t>
      </w:r>
      <w:r w:rsidR="009874D7" w:rsidRPr="00203A6D">
        <w:rPr>
          <w:rFonts w:ascii="GHEA Grapalat" w:eastAsia="Times New Roman" w:hAnsi="GHEA Grapalat"/>
          <w:lang w:val="hy-AM" w:eastAsia="hy-AM"/>
        </w:rPr>
        <w:t>ն</w:t>
      </w:r>
      <w:r w:rsidR="004075E0" w:rsidRPr="00203A6D">
        <w:rPr>
          <w:rFonts w:ascii="GHEA Grapalat" w:eastAsia="Times New Roman" w:hAnsi="GHEA Grapalat"/>
          <w:lang w:val="hy-AM" w:eastAsia="hy-AM"/>
        </w:rPr>
        <w:t xml:space="preserve">։ </w:t>
      </w:r>
      <w:r w:rsidR="005257C3" w:rsidRPr="00203A6D">
        <w:rPr>
          <w:rFonts w:ascii="GHEA Grapalat" w:eastAsia="Times New Roman" w:hAnsi="GHEA Grapalat"/>
          <w:lang w:val="hy-AM" w:eastAsia="hy-AM"/>
        </w:rPr>
        <w:t>Դրա հետ</w:t>
      </w:r>
      <w:r w:rsidR="00203A6D">
        <w:rPr>
          <w:rFonts w:ascii="GHEA Grapalat" w:eastAsia="Times New Roman" w:hAnsi="GHEA Grapalat"/>
          <w:lang w:val="hy-AM" w:eastAsia="hy-AM"/>
        </w:rPr>
        <w:t>եւ</w:t>
      </w:r>
      <w:r w:rsidR="005257C3" w:rsidRPr="00203A6D">
        <w:rPr>
          <w:rFonts w:ascii="GHEA Grapalat" w:eastAsia="Times New Roman" w:hAnsi="GHEA Grapalat"/>
          <w:lang w:val="hy-AM" w:eastAsia="hy-AM"/>
        </w:rPr>
        <w:t>անքով</w:t>
      </w:r>
      <w:r w:rsidR="004075E0" w:rsidRPr="00203A6D">
        <w:rPr>
          <w:rFonts w:ascii="GHEA Grapalat" w:eastAsia="Times New Roman" w:hAnsi="GHEA Grapalat"/>
          <w:lang w:val="hy-AM" w:eastAsia="hy-AM"/>
        </w:rPr>
        <w:t xml:space="preserve"> նա կորցրել է իր ոտքը»։</w:t>
      </w:r>
    </w:p>
    <w:p w:rsidR="004075E0" w:rsidRPr="00203A6D" w:rsidRDefault="0058510B"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68</w:t>
      </w:r>
      <w:r w:rsidR="00FB68CA" w:rsidRPr="00203A6D">
        <w:rPr>
          <w:rFonts w:ascii="GHEA Grapalat" w:eastAsia="Times New Roman" w:hAnsi="GHEA Grapalat"/>
          <w:lang w:val="hy-AM" w:eastAsia="hy-AM"/>
        </w:rPr>
        <w:t>.</w:t>
      </w:r>
      <w:r w:rsidR="00D46149" w:rsidRPr="00203A6D">
        <w:rPr>
          <w:rFonts w:ascii="GHEA Grapalat" w:eastAsia="Times New Roman" w:hAnsi="GHEA Grapalat"/>
          <w:lang w:val="hy-AM" w:eastAsia="hy-AM"/>
        </w:rPr>
        <w:tab/>
      </w:r>
      <w:r w:rsidR="004075E0" w:rsidRPr="00203A6D">
        <w:rPr>
          <w:rFonts w:ascii="GHEA Grapalat" w:eastAsia="Times New Roman" w:hAnsi="GHEA Grapalat"/>
          <w:lang w:val="hy-AM" w:eastAsia="hy-AM"/>
        </w:rPr>
        <w:t>Ականների արգելման</w:t>
      </w:r>
      <w:r w:rsidR="004E68FC" w:rsidRPr="00203A6D">
        <w:rPr>
          <w:rFonts w:ascii="GHEA Grapalat" w:eastAsia="Times New Roman" w:hAnsi="GHEA Grapalat"/>
          <w:lang w:val="hy-AM" w:eastAsia="hy-AM"/>
        </w:rPr>
        <w:t>ն ուղղված</w:t>
      </w:r>
      <w:r w:rsidR="004075E0" w:rsidRPr="00203A6D">
        <w:rPr>
          <w:rFonts w:ascii="GHEA Grapalat" w:eastAsia="Times New Roman" w:hAnsi="GHEA Grapalat"/>
          <w:lang w:val="hy-AM" w:eastAsia="hy-AM"/>
        </w:rPr>
        <w:t xml:space="preserve"> միջազգային արշավ</w:t>
      </w:r>
      <w:r w:rsidR="009F6C4D" w:rsidRPr="00203A6D">
        <w:rPr>
          <w:rFonts w:ascii="GHEA Grapalat" w:eastAsia="Times New Roman" w:hAnsi="GHEA Grapalat"/>
          <w:lang w:val="hy-AM" w:eastAsia="hy-AM"/>
        </w:rPr>
        <w:t>ի 2013 թվականի սեպտեմբերի 20</w:t>
      </w:r>
      <w:r w:rsidR="00495F1A" w:rsidRPr="00203A6D">
        <w:rPr>
          <w:rFonts w:ascii="GHEA Grapalat" w:eastAsia="Times New Roman" w:hAnsi="GHEA Grapalat"/>
          <w:lang w:val="hy-AM" w:eastAsia="hy-AM"/>
        </w:rPr>
        <w:t>-</w:t>
      </w:r>
      <w:r w:rsidR="009F6C4D" w:rsidRPr="00203A6D">
        <w:rPr>
          <w:rFonts w:ascii="GHEA Grapalat" w:eastAsia="Times New Roman" w:hAnsi="GHEA Grapalat"/>
          <w:lang w:val="hy-AM" w:eastAsia="hy-AM"/>
        </w:rPr>
        <w:t>ի</w:t>
      </w:r>
      <w:r w:rsidR="004075E0" w:rsidRPr="00203A6D">
        <w:rPr>
          <w:rFonts w:ascii="GHEA Grapalat" w:eastAsia="Times New Roman" w:hAnsi="GHEA Grapalat"/>
          <w:lang w:val="hy-AM" w:eastAsia="hy-AM"/>
        </w:rPr>
        <w:t xml:space="preserve"> հայտարարություն</w:t>
      </w:r>
      <w:r w:rsidR="009F6C4D" w:rsidRPr="00203A6D">
        <w:rPr>
          <w:rFonts w:ascii="GHEA Grapalat" w:eastAsia="Times New Roman" w:hAnsi="GHEA Grapalat"/>
          <w:lang w:val="hy-AM" w:eastAsia="hy-AM"/>
        </w:rPr>
        <w:t>ը</w:t>
      </w:r>
      <w:r w:rsidR="004075E0" w:rsidRPr="00203A6D">
        <w:rPr>
          <w:rFonts w:ascii="GHEA Grapalat" w:eastAsia="Times New Roman" w:hAnsi="GHEA Grapalat"/>
          <w:lang w:val="hy-AM" w:eastAsia="hy-AM"/>
        </w:rPr>
        <w:t>, որ</w:t>
      </w:r>
      <w:r w:rsidR="004E68FC" w:rsidRPr="00203A6D">
        <w:rPr>
          <w:rFonts w:ascii="GHEA Grapalat" w:eastAsia="Times New Roman" w:hAnsi="GHEA Grapalat"/>
          <w:lang w:val="hy-AM" w:eastAsia="hy-AM"/>
        </w:rPr>
        <w:t>ով</w:t>
      </w:r>
      <w:r w:rsidR="004075E0" w:rsidRPr="00203A6D">
        <w:rPr>
          <w:rFonts w:ascii="GHEA Grapalat" w:eastAsia="Times New Roman" w:hAnsi="GHEA Grapalat"/>
          <w:lang w:val="hy-AM" w:eastAsia="hy-AM"/>
        </w:rPr>
        <w:t xml:space="preserve"> </w:t>
      </w:r>
      <w:r w:rsidR="009631AD" w:rsidRPr="00203A6D">
        <w:rPr>
          <w:rFonts w:ascii="GHEA Grapalat" w:eastAsia="Times New Roman" w:hAnsi="GHEA Grapalat"/>
          <w:lang w:val="hy-AM" w:eastAsia="hy-AM"/>
        </w:rPr>
        <w:t xml:space="preserve">մտահոգություն է արտահայտվում </w:t>
      </w:r>
      <w:r w:rsidR="004075E0" w:rsidRPr="00203A6D">
        <w:rPr>
          <w:rFonts w:ascii="GHEA Grapalat" w:eastAsia="Times New Roman" w:hAnsi="GHEA Grapalat"/>
          <w:lang w:val="hy-AM" w:eastAsia="hy-AM"/>
        </w:rPr>
        <w:t>վիճարկելի տարածքի ար</w:t>
      </w:r>
      <w:r w:rsidR="00203A6D">
        <w:rPr>
          <w:rFonts w:ascii="GHEA Grapalat" w:eastAsia="Times New Roman" w:hAnsi="GHEA Grapalat"/>
          <w:lang w:val="hy-AM" w:eastAsia="hy-AM"/>
        </w:rPr>
        <w:t>եւ</w:t>
      </w:r>
      <w:r w:rsidR="004075E0" w:rsidRPr="00203A6D">
        <w:rPr>
          <w:rFonts w:ascii="GHEA Grapalat" w:eastAsia="Times New Roman" w:hAnsi="GHEA Grapalat"/>
          <w:lang w:val="hy-AM" w:eastAsia="hy-AM"/>
        </w:rPr>
        <w:t xml:space="preserve">ելյան </w:t>
      </w:r>
      <w:r w:rsidR="00203A6D">
        <w:rPr>
          <w:rFonts w:ascii="GHEA Grapalat" w:eastAsia="Times New Roman" w:hAnsi="GHEA Grapalat"/>
          <w:lang w:val="hy-AM" w:eastAsia="hy-AM"/>
        </w:rPr>
        <w:t>եւ</w:t>
      </w:r>
      <w:r w:rsidR="004075E0" w:rsidRPr="00203A6D">
        <w:rPr>
          <w:rFonts w:ascii="GHEA Grapalat" w:eastAsia="Times New Roman" w:hAnsi="GHEA Grapalat"/>
          <w:lang w:val="hy-AM" w:eastAsia="hy-AM"/>
        </w:rPr>
        <w:t xml:space="preserve"> հյուսիսային մասերում հայ</w:t>
      </w:r>
      <w:r w:rsidR="00495F1A" w:rsidRPr="00203A6D">
        <w:rPr>
          <w:rFonts w:ascii="GHEA Grapalat" w:eastAsia="Times New Roman" w:hAnsi="GHEA Grapalat"/>
          <w:lang w:val="hy-AM" w:eastAsia="hy-AM"/>
        </w:rPr>
        <w:t>-</w:t>
      </w:r>
      <w:r w:rsidR="004075E0" w:rsidRPr="00203A6D">
        <w:rPr>
          <w:rFonts w:ascii="GHEA Grapalat" w:eastAsia="Times New Roman" w:hAnsi="GHEA Grapalat"/>
          <w:lang w:val="hy-AM" w:eastAsia="hy-AM"/>
        </w:rPr>
        <w:t>ադրբեջանական շփման գծի երկայնքով Լեռնային Ղարաբաղի իշխանությունների կողմից ավելի շատ հակահետ</w:t>
      </w:r>
      <w:r w:rsidR="00203A6D">
        <w:rPr>
          <w:rFonts w:ascii="GHEA Grapalat" w:eastAsia="Times New Roman" w:hAnsi="GHEA Grapalat"/>
          <w:lang w:val="hy-AM" w:eastAsia="hy-AM"/>
        </w:rPr>
        <w:t>եւ</w:t>
      </w:r>
      <w:r w:rsidR="004075E0" w:rsidRPr="00203A6D">
        <w:rPr>
          <w:rFonts w:ascii="GHEA Grapalat" w:eastAsia="Times New Roman" w:hAnsi="GHEA Grapalat"/>
          <w:lang w:val="hy-AM" w:eastAsia="hy-AM"/>
        </w:rPr>
        <w:t xml:space="preserve">ակային ականների տեղադրման </w:t>
      </w:r>
      <w:r w:rsidR="009F6C4D" w:rsidRPr="00203A6D">
        <w:rPr>
          <w:rFonts w:ascii="GHEA Grapalat" w:eastAsia="Times New Roman" w:hAnsi="GHEA Grapalat"/>
          <w:lang w:val="hy-AM" w:eastAsia="hy-AM"/>
        </w:rPr>
        <w:t>վերաբերյալ</w:t>
      </w:r>
      <w:r w:rsidR="004075E0" w:rsidRPr="00203A6D">
        <w:rPr>
          <w:rFonts w:ascii="GHEA Grapalat" w:eastAsia="Times New Roman" w:hAnsi="GHEA Grapalat"/>
          <w:lang w:val="hy-AM" w:eastAsia="hy-AM"/>
        </w:rPr>
        <w:t>։</w:t>
      </w:r>
    </w:p>
    <w:p w:rsidR="004A6AC4" w:rsidRPr="00203A6D" w:rsidRDefault="004A6AC4" w:rsidP="00203A6D">
      <w:pPr>
        <w:widowControl w:val="0"/>
        <w:spacing w:after="160" w:line="360" w:lineRule="auto"/>
        <w:ind w:firstLine="567"/>
        <w:jc w:val="both"/>
        <w:rPr>
          <w:rFonts w:ascii="GHEA Grapalat" w:hAnsi="GHEA Grapalat"/>
          <w:lang w:val="hy-AM"/>
        </w:rPr>
      </w:pPr>
    </w:p>
    <w:p w:rsidR="004A6AC4" w:rsidRPr="00203A6D" w:rsidRDefault="004A6AC4" w:rsidP="004D128D">
      <w:pPr>
        <w:widowControl w:val="0"/>
        <w:tabs>
          <w:tab w:val="left" w:pos="1985"/>
        </w:tabs>
        <w:spacing w:after="160" w:line="360" w:lineRule="auto"/>
        <w:ind w:left="851" w:firstLine="567"/>
        <w:jc w:val="both"/>
        <w:rPr>
          <w:rFonts w:ascii="GHEA Grapalat" w:eastAsia="Times New Roman" w:hAnsi="GHEA Grapalat"/>
          <w:b/>
          <w:bCs/>
          <w:iCs/>
          <w:color w:val="000000"/>
          <w:lang w:val="hy-AM" w:eastAsia="hy-AM"/>
        </w:rPr>
      </w:pPr>
      <w:r w:rsidRPr="00203A6D">
        <w:rPr>
          <w:rFonts w:ascii="GHEA Grapalat" w:eastAsia="Times New Roman" w:hAnsi="GHEA Grapalat"/>
          <w:b/>
          <w:bCs/>
          <w:iCs/>
          <w:color w:val="000000"/>
          <w:lang w:val="hy-AM" w:eastAsia="hy-AM"/>
        </w:rPr>
        <w:t>գ)</w:t>
      </w:r>
      <w:r w:rsidR="0087680E" w:rsidRPr="00203A6D">
        <w:rPr>
          <w:rFonts w:ascii="GHEA Grapalat" w:eastAsia="Times New Roman" w:hAnsi="GHEA Grapalat"/>
          <w:b/>
          <w:bCs/>
          <w:iCs/>
          <w:color w:val="000000"/>
          <w:lang w:val="hy-AM" w:eastAsia="hy-AM"/>
        </w:rPr>
        <w:tab/>
      </w:r>
      <w:r w:rsidRPr="00203A6D">
        <w:rPr>
          <w:rFonts w:ascii="GHEA Grapalat" w:eastAsia="Times New Roman" w:hAnsi="GHEA Grapalat"/>
          <w:b/>
          <w:bCs/>
          <w:iCs/>
          <w:color w:val="000000"/>
          <w:lang w:val="hy-AM" w:eastAsia="hy-AM"/>
        </w:rPr>
        <w:t>Հայաստանի կառավարությունը</w:t>
      </w:r>
      <w:r w:rsidR="00DF509D" w:rsidRPr="00203A6D">
        <w:rPr>
          <w:rFonts w:ascii="GHEA Grapalat" w:eastAsia="Times New Roman" w:hAnsi="GHEA Grapalat"/>
          <w:b/>
          <w:bCs/>
          <w:iCs/>
          <w:color w:val="000000"/>
          <w:lang w:val="hy-AM" w:eastAsia="hy-AM"/>
        </w:rPr>
        <w:t>՝</w:t>
      </w:r>
      <w:r w:rsidRPr="00203A6D">
        <w:rPr>
          <w:rFonts w:ascii="GHEA Grapalat" w:eastAsia="Times New Roman" w:hAnsi="GHEA Grapalat"/>
          <w:b/>
          <w:bCs/>
          <w:iCs/>
          <w:color w:val="000000"/>
          <w:lang w:val="hy-AM" w:eastAsia="hy-AM"/>
        </w:rPr>
        <w:t xml:space="preserve"> </w:t>
      </w:r>
      <w:r w:rsidR="004E1A0E" w:rsidRPr="00203A6D">
        <w:rPr>
          <w:rFonts w:ascii="GHEA Grapalat" w:eastAsia="Times New Roman" w:hAnsi="GHEA Grapalat"/>
          <w:b/>
          <w:bCs/>
          <w:iCs/>
          <w:color w:val="000000"/>
          <w:lang w:val="hy-AM" w:eastAsia="hy-AM"/>
        </w:rPr>
        <w:t>ներգրավված երրորդ</w:t>
      </w:r>
      <w:r w:rsidRPr="00203A6D">
        <w:rPr>
          <w:rFonts w:ascii="GHEA Grapalat" w:eastAsia="Times New Roman" w:hAnsi="GHEA Grapalat"/>
          <w:b/>
          <w:bCs/>
          <w:iCs/>
          <w:color w:val="000000"/>
          <w:lang w:val="hy-AM" w:eastAsia="hy-AM"/>
        </w:rPr>
        <w:t xml:space="preserve"> կողմ</w:t>
      </w:r>
    </w:p>
    <w:p w:rsidR="004A6AC4" w:rsidRPr="00203A6D" w:rsidRDefault="004E1A0E" w:rsidP="004D128D">
      <w:pPr>
        <w:widowControl w:val="0"/>
        <w:tabs>
          <w:tab w:val="left" w:pos="2268"/>
        </w:tabs>
        <w:spacing w:after="160" w:line="360" w:lineRule="auto"/>
        <w:ind w:left="1134" w:firstLine="567"/>
        <w:jc w:val="both"/>
        <w:rPr>
          <w:rFonts w:ascii="GHEA Grapalat" w:eastAsia="Times New Roman" w:hAnsi="GHEA Grapalat"/>
          <w:bCs/>
          <w:i/>
          <w:color w:val="000000"/>
          <w:lang w:val="hy-AM" w:eastAsia="hy-AM"/>
        </w:rPr>
      </w:pPr>
      <w:r w:rsidRPr="00203A6D">
        <w:rPr>
          <w:rFonts w:ascii="GHEA Grapalat" w:eastAsia="Times New Roman" w:hAnsi="GHEA Grapalat"/>
          <w:bCs/>
          <w:i/>
          <w:color w:val="000000"/>
          <w:lang w:val="hy-AM" w:eastAsia="hy-AM"/>
        </w:rPr>
        <w:t>(i)</w:t>
      </w:r>
      <w:r w:rsidR="0087680E" w:rsidRPr="00203A6D">
        <w:rPr>
          <w:rFonts w:ascii="GHEA Grapalat" w:eastAsia="Times New Roman" w:hAnsi="GHEA Grapalat"/>
          <w:bCs/>
          <w:i/>
          <w:color w:val="000000"/>
          <w:lang w:val="hy-AM" w:eastAsia="hy-AM"/>
        </w:rPr>
        <w:tab/>
      </w:r>
      <w:r w:rsidR="004A6AC4" w:rsidRPr="00203A6D">
        <w:rPr>
          <w:rFonts w:ascii="GHEA Grapalat" w:eastAsia="Times New Roman" w:hAnsi="GHEA Grapalat"/>
          <w:bCs/>
          <w:i/>
          <w:color w:val="000000"/>
          <w:lang w:val="hy-AM" w:eastAsia="hy-AM"/>
        </w:rPr>
        <w:t>Քարտեզ</w:t>
      </w:r>
      <w:r w:rsidR="00F71102" w:rsidRPr="00203A6D">
        <w:rPr>
          <w:rFonts w:ascii="GHEA Grapalat" w:eastAsia="Times New Roman" w:hAnsi="GHEA Grapalat"/>
          <w:bCs/>
          <w:i/>
          <w:color w:val="000000"/>
          <w:lang w:val="hy-AM" w:eastAsia="hy-AM"/>
        </w:rPr>
        <w:t>ը</w:t>
      </w:r>
    </w:p>
    <w:p w:rsidR="004A6AC4" w:rsidRDefault="0058510B"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69</w:t>
      </w:r>
      <w:r w:rsidR="004A6AC4" w:rsidRPr="00203A6D">
        <w:rPr>
          <w:rFonts w:ascii="GHEA Grapalat" w:eastAsia="Times New Roman" w:hAnsi="GHEA Grapalat"/>
          <w:lang w:val="hy-AM" w:eastAsia="hy-AM"/>
        </w:rPr>
        <w:t>.</w:t>
      </w:r>
      <w:r w:rsidR="0087680E" w:rsidRPr="00203A6D">
        <w:rPr>
          <w:rFonts w:ascii="GHEA Grapalat" w:eastAsia="Times New Roman" w:hAnsi="GHEA Grapalat"/>
          <w:lang w:val="hy-AM" w:eastAsia="hy-AM"/>
        </w:rPr>
        <w:tab/>
      </w:r>
      <w:r w:rsidR="004A6AC4" w:rsidRPr="00203A6D">
        <w:rPr>
          <w:rFonts w:ascii="GHEA Grapalat" w:eastAsia="Times New Roman" w:hAnsi="GHEA Grapalat"/>
          <w:lang w:val="hy-AM" w:eastAsia="hy-AM"/>
        </w:rPr>
        <w:t>Գյուլիստանի ու դրա շրջակայքի քարտեզ</w:t>
      </w:r>
      <w:r w:rsidR="00452E13" w:rsidRPr="00203A6D">
        <w:rPr>
          <w:rFonts w:ascii="GHEA Grapalat" w:eastAsia="Times New Roman" w:hAnsi="GHEA Grapalat"/>
          <w:lang w:val="hy-AM" w:eastAsia="hy-AM"/>
        </w:rPr>
        <w:t>ը</w:t>
      </w:r>
      <w:r w:rsidR="004A6AC4" w:rsidRPr="00203A6D">
        <w:rPr>
          <w:rFonts w:ascii="GHEA Grapalat" w:eastAsia="Times New Roman" w:hAnsi="GHEA Grapalat"/>
          <w:lang w:val="hy-AM" w:eastAsia="hy-AM"/>
        </w:rPr>
        <w:t>, որի վրա եր</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 xml:space="preserve">ում է </w:t>
      </w:r>
      <w:r w:rsidR="00FB68CA" w:rsidRPr="00203A6D">
        <w:rPr>
          <w:rFonts w:ascii="GHEA Grapalat" w:eastAsia="Times New Roman" w:hAnsi="GHEA Grapalat"/>
          <w:lang w:val="hy-AM" w:eastAsia="hy-AM"/>
        </w:rPr>
        <w:t>Ին</w:t>
      </w:r>
      <w:r w:rsidR="006701D0" w:rsidRPr="00203A6D">
        <w:rPr>
          <w:rFonts w:ascii="GHEA Grapalat" w:eastAsia="Times New Roman" w:hAnsi="GHEA Grapalat"/>
          <w:lang w:val="hy-AM" w:eastAsia="hy-AM"/>
        </w:rPr>
        <w:t>ջ</w:t>
      </w:r>
      <w:r w:rsidR="00FB68CA" w:rsidRPr="00203A6D">
        <w:rPr>
          <w:rFonts w:ascii="GHEA Grapalat" w:eastAsia="Times New Roman" w:hAnsi="GHEA Grapalat"/>
          <w:lang w:val="hy-AM" w:eastAsia="hy-AM"/>
        </w:rPr>
        <w:t>աչայ</w:t>
      </w:r>
      <w:r w:rsidR="004A6AC4" w:rsidRPr="00203A6D">
        <w:rPr>
          <w:rFonts w:ascii="GHEA Grapalat" w:eastAsia="Times New Roman" w:hAnsi="GHEA Grapalat"/>
          <w:lang w:val="hy-AM" w:eastAsia="hy-AM"/>
        </w:rPr>
        <w:t xml:space="preserve"> գետի հյուսիսային ափին գտնվող գյուղն ամբողջությամբ։ Ադրբեջանական դիրքերը նույնպես գտնվում են գետի հյուսիսային ափին </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 xml:space="preserve"> շատ մոտ են գյուղին (գյուղի ար</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 xml:space="preserve">ելյան </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 xml:space="preserve"> ար</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 xml:space="preserve">մտյան հատվածներում </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 xml:space="preserve"> դրա հյուսիսային կողմում), իսկ ԼՂՀ դիրքերը գտնվում են գետի հարավային ափին, </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 xml:space="preserve"> դրանցից ամենամոտը </w:t>
      </w:r>
      <w:r w:rsidR="004A6AC4" w:rsidRPr="00203A6D">
        <w:rPr>
          <w:rFonts w:ascii="GHEA Grapalat" w:eastAsia="Times New Roman" w:hAnsi="GHEA Grapalat"/>
          <w:lang w:val="hy-AM" w:eastAsia="hy-AM"/>
        </w:rPr>
        <w:lastRenderedPageBreak/>
        <w:t>գտնվո</w:t>
      </w:r>
      <w:r w:rsidR="004D128D">
        <w:rPr>
          <w:rFonts w:ascii="GHEA Grapalat" w:eastAsia="Times New Roman" w:hAnsi="GHEA Grapalat"/>
          <w:lang w:val="hy-AM" w:eastAsia="hy-AM"/>
        </w:rPr>
        <w:t>ւմ է գյուղի հանդիպակաց կողմում։</w:t>
      </w:r>
    </w:p>
    <w:p w:rsidR="004D128D" w:rsidRPr="00203A6D" w:rsidRDefault="004D128D" w:rsidP="00203A6D">
      <w:pPr>
        <w:widowControl w:val="0"/>
        <w:tabs>
          <w:tab w:val="left" w:pos="1134"/>
        </w:tabs>
        <w:spacing w:after="160" w:line="360" w:lineRule="auto"/>
        <w:ind w:firstLine="567"/>
        <w:jc w:val="both"/>
        <w:rPr>
          <w:rFonts w:ascii="GHEA Grapalat" w:eastAsia="Times New Roman" w:hAnsi="GHEA Grapalat"/>
          <w:lang w:val="hy-AM" w:eastAsia="hy-AM"/>
        </w:rPr>
      </w:pPr>
    </w:p>
    <w:p w:rsidR="004A6AC4" w:rsidRPr="00203A6D" w:rsidRDefault="004E1A0E" w:rsidP="004D128D">
      <w:pPr>
        <w:widowControl w:val="0"/>
        <w:tabs>
          <w:tab w:val="left" w:pos="2268"/>
        </w:tabs>
        <w:spacing w:after="160" w:line="360" w:lineRule="auto"/>
        <w:ind w:left="1134" w:firstLine="567"/>
        <w:jc w:val="both"/>
        <w:rPr>
          <w:rFonts w:ascii="GHEA Grapalat" w:eastAsia="Times New Roman" w:hAnsi="GHEA Grapalat"/>
          <w:bCs/>
          <w:i/>
          <w:color w:val="000000"/>
          <w:lang w:val="hy-AM" w:eastAsia="hy-AM"/>
        </w:rPr>
      </w:pPr>
      <w:r w:rsidRPr="00203A6D">
        <w:rPr>
          <w:rFonts w:ascii="GHEA Grapalat" w:eastAsia="Times New Roman" w:hAnsi="GHEA Grapalat"/>
          <w:bCs/>
          <w:i/>
          <w:color w:val="000000"/>
          <w:lang w:val="hy-AM" w:eastAsia="hy-AM"/>
        </w:rPr>
        <w:t>(ii)</w:t>
      </w:r>
      <w:r w:rsidR="0087680E" w:rsidRPr="00203A6D">
        <w:rPr>
          <w:rFonts w:ascii="GHEA Grapalat" w:eastAsia="Times New Roman" w:hAnsi="GHEA Grapalat"/>
          <w:bCs/>
          <w:i/>
          <w:color w:val="000000"/>
          <w:lang w:val="hy-AM" w:eastAsia="hy-AM"/>
        </w:rPr>
        <w:tab/>
      </w:r>
      <w:r w:rsidR="00452E13" w:rsidRPr="00203A6D">
        <w:rPr>
          <w:rFonts w:ascii="GHEA Grapalat" w:eastAsia="Times New Roman" w:hAnsi="GHEA Grapalat"/>
          <w:bCs/>
          <w:i/>
          <w:color w:val="000000"/>
          <w:lang w:val="hy-AM" w:eastAsia="hy-AM"/>
        </w:rPr>
        <w:t>Թ</w:t>
      </w:r>
      <w:r w:rsidR="004A6AC4" w:rsidRPr="00203A6D">
        <w:rPr>
          <w:rFonts w:ascii="GHEA Grapalat" w:eastAsia="Times New Roman" w:hAnsi="GHEA Grapalat"/>
          <w:bCs/>
          <w:i/>
          <w:color w:val="000000"/>
          <w:lang w:val="hy-AM" w:eastAsia="hy-AM"/>
        </w:rPr>
        <w:t>վային տեսասկավառակ</w:t>
      </w:r>
      <w:r w:rsidR="00F71102" w:rsidRPr="00203A6D">
        <w:rPr>
          <w:rFonts w:ascii="GHEA Grapalat" w:eastAsia="Times New Roman" w:hAnsi="GHEA Grapalat"/>
          <w:bCs/>
          <w:i/>
          <w:color w:val="000000"/>
          <w:lang w:val="hy-AM" w:eastAsia="hy-AM"/>
        </w:rPr>
        <w:t>ը</w:t>
      </w:r>
    </w:p>
    <w:p w:rsidR="004A6AC4" w:rsidRPr="00203A6D" w:rsidRDefault="0058510B"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70</w:t>
      </w:r>
      <w:r w:rsidR="004A6AC4" w:rsidRPr="00203A6D">
        <w:rPr>
          <w:rFonts w:ascii="GHEA Grapalat" w:eastAsia="Times New Roman" w:hAnsi="GHEA Grapalat"/>
          <w:lang w:val="hy-AM" w:eastAsia="hy-AM"/>
        </w:rPr>
        <w:t>.</w:t>
      </w:r>
      <w:r w:rsidR="0087680E" w:rsidRPr="00203A6D">
        <w:rPr>
          <w:rFonts w:ascii="GHEA Grapalat" w:eastAsia="Times New Roman" w:hAnsi="GHEA Grapalat"/>
          <w:lang w:val="hy-AM" w:eastAsia="hy-AM"/>
        </w:rPr>
        <w:tab/>
      </w:r>
      <w:r w:rsidR="004A6AC4" w:rsidRPr="00203A6D">
        <w:rPr>
          <w:rFonts w:ascii="GHEA Grapalat" w:eastAsia="Times New Roman" w:hAnsi="GHEA Grapalat"/>
          <w:lang w:val="hy-AM" w:eastAsia="hy-AM"/>
        </w:rPr>
        <w:t>2012 թվականի հուլիսին ներկայացված թվային տեսասկավառակ</w:t>
      </w:r>
      <w:r w:rsidR="00452E13" w:rsidRPr="00203A6D">
        <w:rPr>
          <w:rFonts w:ascii="GHEA Grapalat" w:eastAsia="Times New Roman" w:hAnsi="GHEA Grapalat"/>
          <w:lang w:val="hy-AM" w:eastAsia="hy-AM"/>
        </w:rPr>
        <w:t>ը</w:t>
      </w:r>
      <w:r w:rsidR="004A6AC4" w:rsidRPr="00203A6D">
        <w:rPr>
          <w:rFonts w:ascii="GHEA Grapalat" w:eastAsia="Times New Roman" w:hAnsi="GHEA Grapalat"/>
          <w:lang w:val="hy-AM" w:eastAsia="hy-AM"/>
        </w:rPr>
        <w:t>, որը պարունակում է Գյուլիստանի ու դրա շրջակայքի վերաբերյալ տեսանյութ, ինչպես նա</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 xml:space="preserve"> Գյուլիստանին մոտ գտնվող զորամասում ծառայող երեք ԼՂՀ զինծառայողների հետ Կառավարության լիազոր ներկայացուցիչ պրն Կոստանյանի կողմից տեղում անցկացված հարցազրույցները (հարցազրույցների բովանդակությանը ծանոթանալու համար տե՛ս </w:t>
      </w:r>
      <w:r w:rsidR="00452E13" w:rsidRPr="00203A6D">
        <w:rPr>
          <w:rFonts w:ascii="GHEA Grapalat" w:eastAsia="Times New Roman" w:hAnsi="GHEA Grapalat"/>
          <w:lang w:val="hy-AM" w:eastAsia="hy-AM"/>
        </w:rPr>
        <w:t>ստոր</w:t>
      </w:r>
      <w:r w:rsidR="00203A6D">
        <w:rPr>
          <w:rFonts w:ascii="GHEA Grapalat" w:eastAsia="Times New Roman" w:hAnsi="GHEA Grapalat"/>
          <w:lang w:val="hy-AM" w:eastAsia="hy-AM"/>
        </w:rPr>
        <w:t>եւ</w:t>
      </w:r>
      <w:r w:rsidR="00452E13" w:rsidRPr="00203A6D">
        <w:rPr>
          <w:rFonts w:ascii="GHEA Grapalat" w:eastAsia="Times New Roman" w:hAnsi="GHEA Grapalat"/>
          <w:lang w:val="hy-AM" w:eastAsia="hy-AM"/>
        </w:rPr>
        <w:t>՝</w:t>
      </w:r>
      <w:r w:rsidR="00452E13" w:rsidRPr="00203A6D" w:rsidDel="00862D5F">
        <w:rPr>
          <w:rFonts w:ascii="GHEA Grapalat" w:eastAsia="Times New Roman" w:hAnsi="GHEA Grapalat"/>
          <w:lang w:val="hy-AM" w:eastAsia="hy-AM"/>
        </w:rPr>
        <w:t xml:space="preserve"> </w:t>
      </w:r>
      <w:r w:rsidR="00F71102" w:rsidRPr="00203A6D">
        <w:rPr>
          <w:rFonts w:ascii="GHEA Grapalat" w:hAnsi="GHEA Grapalat"/>
          <w:lang w:val="hy-AM"/>
        </w:rPr>
        <w:t>71</w:t>
      </w:r>
      <w:r w:rsidR="00495F1A" w:rsidRPr="00203A6D">
        <w:rPr>
          <w:rFonts w:ascii="GHEA Grapalat" w:hAnsi="GHEA Grapalat"/>
          <w:lang w:val="hy-AM"/>
        </w:rPr>
        <w:t>-</w:t>
      </w:r>
      <w:r w:rsidR="00452E13" w:rsidRPr="00203A6D">
        <w:rPr>
          <w:rFonts w:ascii="GHEA Grapalat" w:hAnsi="GHEA Grapalat"/>
          <w:lang w:val="hy-AM"/>
        </w:rPr>
        <w:t>րդ</w:t>
      </w:r>
      <w:r w:rsidR="004A6AC4" w:rsidRPr="00203A6D">
        <w:rPr>
          <w:rFonts w:ascii="GHEA Grapalat" w:eastAsia="Times New Roman" w:hAnsi="GHEA Grapalat"/>
          <w:lang w:val="hy-AM" w:eastAsia="hy-AM"/>
        </w:rPr>
        <w:t xml:space="preserve"> պարբերությունը)։ Թվային տեսասկավառակում</w:t>
      </w:r>
      <w:r w:rsidR="004A6AC4" w:rsidRPr="00203A6D" w:rsidDel="00862D5F">
        <w:rPr>
          <w:rFonts w:ascii="GHEA Grapalat" w:eastAsia="Times New Roman" w:hAnsi="GHEA Grapalat"/>
          <w:lang w:val="hy-AM" w:eastAsia="hy-AM"/>
        </w:rPr>
        <w:t xml:space="preserve"> </w:t>
      </w:r>
      <w:r w:rsidR="004A6AC4" w:rsidRPr="00203A6D">
        <w:rPr>
          <w:rFonts w:ascii="GHEA Grapalat" w:eastAsia="Times New Roman" w:hAnsi="GHEA Grapalat"/>
          <w:lang w:val="hy-AM" w:eastAsia="hy-AM"/>
        </w:rPr>
        <w:t>եր</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ում է գյուղը, որ</w:t>
      </w:r>
      <w:r w:rsidR="00452E13" w:rsidRPr="00203A6D">
        <w:rPr>
          <w:rFonts w:ascii="GHEA Grapalat" w:eastAsia="Times New Roman" w:hAnsi="GHEA Grapalat"/>
          <w:lang w:val="hy-AM" w:eastAsia="hy-AM"/>
        </w:rPr>
        <w:t>ի</w:t>
      </w:r>
      <w:r w:rsidR="004A6AC4" w:rsidRPr="00203A6D">
        <w:rPr>
          <w:rFonts w:ascii="GHEA Grapalat" w:eastAsia="Times New Roman" w:hAnsi="GHEA Grapalat"/>
          <w:lang w:val="hy-AM" w:eastAsia="hy-AM"/>
        </w:rPr>
        <w:t xml:space="preserve"> </w:t>
      </w:r>
      <w:r w:rsidR="005D1C63" w:rsidRPr="00203A6D">
        <w:rPr>
          <w:rFonts w:ascii="GHEA Grapalat" w:eastAsia="Times New Roman" w:hAnsi="GHEA Grapalat"/>
          <w:lang w:val="hy-AM" w:eastAsia="hy-AM"/>
        </w:rPr>
        <w:t xml:space="preserve">բնակելի </w:t>
      </w:r>
      <w:r w:rsidR="004A6AC4" w:rsidRPr="00203A6D">
        <w:rPr>
          <w:rFonts w:ascii="GHEA Grapalat" w:eastAsia="Times New Roman" w:hAnsi="GHEA Grapalat"/>
          <w:lang w:val="hy-AM" w:eastAsia="hy-AM"/>
        </w:rPr>
        <w:t>տների մեծ մաս</w:t>
      </w:r>
      <w:r w:rsidR="00452E13" w:rsidRPr="00203A6D">
        <w:rPr>
          <w:rFonts w:ascii="GHEA Grapalat" w:eastAsia="Times New Roman" w:hAnsi="GHEA Grapalat"/>
          <w:lang w:val="hy-AM" w:eastAsia="hy-AM"/>
        </w:rPr>
        <w:t>ն</w:t>
      </w:r>
      <w:r w:rsidR="004A6AC4" w:rsidRPr="00203A6D">
        <w:rPr>
          <w:rFonts w:ascii="GHEA Grapalat" w:eastAsia="Times New Roman" w:hAnsi="GHEA Grapalat"/>
          <w:lang w:val="hy-AM" w:eastAsia="hy-AM"/>
        </w:rPr>
        <w:t xml:space="preserve"> ավերակ է, </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 xml:space="preserve"> դրա շրջակա տեսարանը։ Տեսագրության վերջում կարելի է տեսնել ավերված գյուղի հետ</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 xml:space="preserve">ի մասում շարժվող ոչխարների հոտ </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 xml:space="preserve"> որոշ մարդկանց։</w:t>
      </w:r>
    </w:p>
    <w:p w:rsidR="0087680E" w:rsidRPr="00203A6D" w:rsidRDefault="0087680E" w:rsidP="00203A6D">
      <w:pPr>
        <w:widowControl w:val="0"/>
        <w:tabs>
          <w:tab w:val="left" w:pos="1134"/>
        </w:tabs>
        <w:spacing w:after="160" w:line="360" w:lineRule="auto"/>
        <w:ind w:firstLine="567"/>
        <w:jc w:val="both"/>
        <w:rPr>
          <w:rFonts w:ascii="GHEA Grapalat" w:eastAsia="Times New Roman" w:hAnsi="GHEA Grapalat"/>
          <w:lang w:val="hy-AM" w:eastAsia="hy-AM"/>
        </w:rPr>
      </w:pPr>
    </w:p>
    <w:p w:rsidR="004A6AC4" w:rsidRPr="00203A6D" w:rsidRDefault="004E1A0E" w:rsidP="004D128D">
      <w:pPr>
        <w:widowControl w:val="0"/>
        <w:tabs>
          <w:tab w:val="left" w:pos="2268"/>
        </w:tabs>
        <w:spacing w:after="160" w:line="360" w:lineRule="auto"/>
        <w:ind w:left="1134" w:firstLine="567"/>
        <w:jc w:val="both"/>
        <w:rPr>
          <w:rFonts w:ascii="GHEA Grapalat" w:eastAsia="Times New Roman" w:hAnsi="GHEA Grapalat"/>
          <w:bCs/>
          <w:i/>
          <w:color w:val="000000"/>
          <w:lang w:val="hy-AM" w:eastAsia="hy-AM"/>
        </w:rPr>
      </w:pPr>
      <w:r w:rsidRPr="00203A6D">
        <w:rPr>
          <w:rFonts w:ascii="GHEA Grapalat" w:eastAsia="Times New Roman" w:hAnsi="GHEA Grapalat"/>
          <w:bCs/>
          <w:i/>
          <w:color w:val="000000"/>
          <w:lang w:val="hy-AM" w:eastAsia="hy-AM"/>
        </w:rPr>
        <w:t>(iii)</w:t>
      </w:r>
      <w:r w:rsidR="0087680E" w:rsidRPr="00203A6D">
        <w:rPr>
          <w:rFonts w:ascii="GHEA Grapalat" w:eastAsia="Times New Roman" w:hAnsi="GHEA Grapalat"/>
          <w:bCs/>
          <w:i/>
          <w:color w:val="000000"/>
          <w:lang w:val="hy-AM" w:eastAsia="hy-AM"/>
        </w:rPr>
        <w:tab/>
      </w:r>
      <w:r w:rsidR="004A6AC4" w:rsidRPr="00203A6D">
        <w:rPr>
          <w:rFonts w:ascii="GHEA Grapalat" w:eastAsia="Times New Roman" w:hAnsi="GHEA Grapalat"/>
          <w:bCs/>
          <w:i/>
          <w:color w:val="000000"/>
          <w:lang w:val="hy-AM" w:eastAsia="hy-AM"/>
        </w:rPr>
        <w:t>ԼՂՀ զինծառայողների հայտարարությունները</w:t>
      </w:r>
    </w:p>
    <w:p w:rsidR="004A6AC4" w:rsidRPr="00203A6D" w:rsidRDefault="0058510B"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71</w:t>
      </w:r>
      <w:r w:rsidR="004A6AC4" w:rsidRPr="00203A6D">
        <w:rPr>
          <w:rFonts w:ascii="GHEA Grapalat" w:eastAsia="Times New Roman" w:hAnsi="GHEA Grapalat"/>
          <w:lang w:val="hy-AM" w:eastAsia="hy-AM"/>
        </w:rPr>
        <w:t>.</w:t>
      </w:r>
      <w:r w:rsidR="0087680E" w:rsidRPr="00203A6D">
        <w:rPr>
          <w:rFonts w:ascii="GHEA Grapalat" w:eastAsia="Times New Roman" w:hAnsi="GHEA Grapalat"/>
          <w:lang w:val="hy-AM" w:eastAsia="hy-AM"/>
        </w:rPr>
        <w:tab/>
      </w:r>
      <w:r w:rsidR="004A6AC4" w:rsidRPr="00203A6D">
        <w:rPr>
          <w:rFonts w:ascii="GHEA Grapalat" w:eastAsia="Times New Roman" w:hAnsi="GHEA Grapalat"/>
          <w:lang w:val="hy-AM" w:eastAsia="hy-AM"/>
        </w:rPr>
        <w:t>2012 թվականի մայիսին Գյուլիստանին մոտ գտնվող ԼՂՀ զորամասում ծառայող՝ զորամասի հրամանատար Ս</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 xml:space="preserve">ոյանի, սերժանտ Պետրոսյանի </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 xml:space="preserve"> զինծառայող Վարդանյանի հետ ձայնագրված հարցազրույցների սղագրությունները։ Նրանք տիրող իրավիճակը նկարագրում են հետ</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յալ կերպ.</w:t>
      </w:r>
    </w:p>
    <w:p w:rsidR="004A6AC4" w:rsidRPr="00203A6D" w:rsidRDefault="00495F1A" w:rsidP="004D128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w:t>
      </w:r>
      <w:r w:rsidR="0087680E" w:rsidRPr="00203A6D">
        <w:rPr>
          <w:rFonts w:ascii="GHEA Grapalat" w:eastAsia="Times New Roman" w:hAnsi="GHEA Grapalat"/>
          <w:lang w:val="hy-AM" w:eastAsia="hy-AM"/>
        </w:rPr>
        <w:tab/>
      </w:r>
      <w:r w:rsidR="004A6AC4" w:rsidRPr="00203A6D">
        <w:rPr>
          <w:rFonts w:ascii="GHEA Grapalat" w:eastAsia="Times New Roman" w:hAnsi="GHEA Grapalat"/>
          <w:lang w:val="hy-AM" w:eastAsia="hy-AM"/>
        </w:rPr>
        <w:t xml:space="preserve">ադրբեջանական զինված ուժերը գյուղում ունեն դիրքեր </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 xml:space="preserve"> երբեմն մարտական հերթապահություն են իրականացնում այնտեղ, սակայն նրանց մշտապես գտնվելու վայրը հետ</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ի մասում է,</w:t>
      </w:r>
    </w:p>
    <w:p w:rsidR="004A6AC4" w:rsidRPr="00203A6D" w:rsidRDefault="00495F1A" w:rsidP="004D128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w:t>
      </w:r>
      <w:r w:rsidR="0087680E" w:rsidRPr="00203A6D">
        <w:rPr>
          <w:rFonts w:ascii="GHEA Grapalat" w:eastAsia="Times New Roman" w:hAnsi="GHEA Grapalat"/>
          <w:lang w:val="hy-AM" w:eastAsia="hy-AM"/>
        </w:rPr>
        <w:tab/>
      </w:r>
      <w:r w:rsidR="004A6AC4" w:rsidRPr="00203A6D">
        <w:rPr>
          <w:rFonts w:ascii="GHEA Grapalat" w:eastAsia="Times New Roman" w:hAnsi="GHEA Grapalat"/>
          <w:lang w:val="hy-AM" w:eastAsia="hy-AM"/>
        </w:rPr>
        <w:t>գյուղում չկա քաղաքացիական բնակչություն,</w:t>
      </w:r>
    </w:p>
    <w:p w:rsidR="004A6AC4" w:rsidRPr="00203A6D" w:rsidRDefault="00495F1A" w:rsidP="004D128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w:t>
      </w:r>
      <w:r w:rsidR="0087680E" w:rsidRPr="00203A6D">
        <w:rPr>
          <w:rFonts w:ascii="GHEA Grapalat" w:eastAsia="Times New Roman" w:hAnsi="GHEA Grapalat"/>
          <w:lang w:val="hy-AM" w:eastAsia="hy-AM"/>
        </w:rPr>
        <w:tab/>
      </w:r>
      <w:r w:rsidR="004A6AC4" w:rsidRPr="00203A6D">
        <w:rPr>
          <w:rFonts w:ascii="GHEA Grapalat" w:eastAsia="Times New Roman" w:hAnsi="GHEA Grapalat"/>
          <w:lang w:val="hy-AM" w:eastAsia="hy-AM"/>
        </w:rPr>
        <w:t>գյուղում չկան ականներ, սակայն գյուղը շրջապատող տարածքն ականապատվել է ադրբեջանական զինված ուժերի կողմից (նրանք նկատել են, որ ժամանակ առ ժամանակ ականներ</w:t>
      </w:r>
      <w:r w:rsidR="006319DE" w:rsidRPr="00203A6D">
        <w:rPr>
          <w:rFonts w:ascii="GHEA Grapalat" w:eastAsia="Times New Roman" w:hAnsi="GHEA Grapalat"/>
          <w:lang w:val="hy-AM" w:eastAsia="hy-AM"/>
        </w:rPr>
        <w:t xml:space="preserve">ն ակտիվանում են կենդանիների </w:t>
      </w:r>
      <w:r w:rsidR="006319DE" w:rsidRPr="00203A6D">
        <w:rPr>
          <w:rFonts w:ascii="GHEA Grapalat" w:eastAsia="Times New Roman" w:hAnsi="GHEA Grapalat"/>
          <w:lang w:val="hy-AM" w:eastAsia="hy-AM"/>
        </w:rPr>
        <w:lastRenderedPageBreak/>
        <w:t>պատճառով</w:t>
      </w:r>
      <w:r w:rsidR="004A6AC4" w:rsidRPr="00203A6D">
        <w:rPr>
          <w:rFonts w:ascii="GHEA Grapalat" w:eastAsia="Times New Roman" w:hAnsi="GHEA Grapalat"/>
          <w:lang w:val="hy-AM" w:eastAsia="hy-AM"/>
        </w:rPr>
        <w:t>),</w:t>
      </w:r>
    </w:p>
    <w:p w:rsidR="004A6AC4" w:rsidRPr="00203A6D" w:rsidRDefault="00495F1A" w:rsidP="004D128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w:t>
      </w:r>
      <w:r w:rsidR="0087680E" w:rsidRPr="00203A6D">
        <w:rPr>
          <w:rFonts w:ascii="GHEA Grapalat" w:eastAsia="Times New Roman" w:hAnsi="GHEA Grapalat"/>
          <w:lang w:val="hy-AM" w:eastAsia="hy-AM"/>
        </w:rPr>
        <w:tab/>
      </w:r>
      <w:r w:rsidR="004A6AC4" w:rsidRPr="00203A6D">
        <w:rPr>
          <w:rFonts w:ascii="GHEA Grapalat" w:eastAsia="Times New Roman" w:hAnsi="GHEA Grapalat"/>
          <w:lang w:val="hy-AM" w:eastAsia="hy-AM"/>
        </w:rPr>
        <w:t>երբեմն ադրբեջանական կողմը խախտում է հրադադարի ռեժիմը. անզգույշ լինելու դեպքում նրանց կարող ե</w:t>
      </w:r>
      <w:r w:rsidR="004D128D">
        <w:rPr>
          <w:rFonts w:ascii="GHEA Grapalat" w:eastAsia="Times New Roman" w:hAnsi="GHEA Grapalat"/>
          <w:lang w:val="hy-AM" w:eastAsia="hy-AM"/>
        </w:rPr>
        <w:t>ն կրակել ադրբեջանական դիրքերից,</w:t>
      </w:r>
    </w:p>
    <w:p w:rsidR="004A6AC4" w:rsidRPr="00203A6D" w:rsidRDefault="00495F1A" w:rsidP="004D128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w:t>
      </w:r>
      <w:r w:rsidR="0087680E" w:rsidRPr="00203A6D">
        <w:rPr>
          <w:rFonts w:ascii="GHEA Grapalat" w:eastAsia="Times New Roman" w:hAnsi="GHEA Grapalat"/>
          <w:lang w:val="hy-AM" w:eastAsia="hy-AM"/>
        </w:rPr>
        <w:tab/>
      </w:r>
      <w:r w:rsidR="004A6AC4" w:rsidRPr="00203A6D">
        <w:rPr>
          <w:rFonts w:ascii="GHEA Grapalat" w:eastAsia="Times New Roman" w:hAnsi="GHEA Grapalat"/>
          <w:lang w:val="hy-AM" w:eastAsia="hy-AM"/>
        </w:rPr>
        <w:t>մի քանի անգամ Գյուլիստանի նախկին բնակիչները եկել են այդ տարածք</w:t>
      </w:r>
      <w:r w:rsidR="00B17329" w:rsidRPr="00203A6D">
        <w:rPr>
          <w:rFonts w:ascii="GHEA Grapalat" w:eastAsia="Times New Roman" w:hAnsi="GHEA Grapalat"/>
          <w:lang w:val="hy-AM" w:eastAsia="hy-AM"/>
        </w:rPr>
        <w:t>՝</w:t>
      </w:r>
      <w:r w:rsidR="004A6AC4" w:rsidRPr="00203A6D">
        <w:rPr>
          <w:rFonts w:ascii="GHEA Grapalat" w:eastAsia="Times New Roman" w:hAnsi="GHEA Grapalat"/>
          <w:lang w:val="hy-AM" w:eastAsia="hy-AM"/>
        </w:rPr>
        <w:t xml:space="preserve"> իրենց գյուղ այցելելու նպատակով։ Ադրբեջանական կողմից դիպուկահարների կամ մարտական զենքերից բացվող կրակի վտանգի նկատառումներով նրանց թույլ չեն տվել մոտենալ գյուղին։</w:t>
      </w:r>
    </w:p>
    <w:p w:rsidR="0087680E" w:rsidRPr="00203A6D" w:rsidRDefault="0087680E" w:rsidP="00203A6D">
      <w:pPr>
        <w:widowControl w:val="0"/>
        <w:tabs>
          <w:tab w:val="left" w:pos="993"/>
        </w:tabs>
        <w:spacing w:after="160" w:line="360" w:lineRule="auto"/>
        <w:ind w:firstLine="567"/>
        <w:jc w:val="both"/>
        <w:rPr>
          <w:rFonts w:ascii="GHEA Grapalat" w:eastAsia="Times New Roman" w:hAnsi="GHEA Grapalat"/>
          <w:lang w:val="hy-AM" w:eastAsia="hy-AM"/>
        </w:rPr>
      </w:pPr>
    </w:p>
    <w:p w:rsidR="004A6AC4" w:rsidRPr="00203A6D" w:rsidRDefault="004A6AC4" w:rsidP="004D128D">
      <w:pPr>
        <w:widowControl w:val="0"/>
        <w:tabs>
          <w:tab w:val="left" w:pos="1701"/>
        </w:tabs>
        <w:spacing w:after="160" w:line="360" w:lineRule="auto"/>
        <w:ind w:left="567" w:firstLine="567"/>
        <w:jc w:val="both"/>
        <w:rPr>
          <w:rFonts w:ascii="GHEA Grapalat" w:eastAsia="Times New Roman" w:hAnsi="GHEA Grapalat"/>
          <w:bCs/>
          <w:i/>
          <w:color w:val="000000"/>
          <w:lang w:val="hy-AM" w:eastAsia="hy-AM"/>
        </w:rPr>
      </w:pPr>
      <w:r w:rsidRPr="00203A6D">
        <w:rPr>
          <w:rFonts w:ascii="GHEA Grapalat" w:eastAsia="Times New Roman" w:hAnsi="GHEA Grapalat"/>
          <w:bCs/>
          <w:i/>
          <w:color w:val="000000"/>
          <w:lang w:val="hy-AM" w:eastAsia="hy-AM"/>
        </w:rPr>
        <w:t>3.</w:t>
      </w:r>
      <w:r w:rsidR="0087680E" w:rsidRPr="00203A6D">
        <w:rPr>
          <w:rFonts w:ascii="GHEA Grapalat" w:eastAsia="Times New Roman" w:hAnsi="GHEA Grapalat"/>
          <w:bCs/>
          <w:i/>
          <w:color w:val="000000"/>
          <w:lang w:val="hy-AM" w:eastAsia="hy-AM"/>
        </w:rPr>
        <w:tab/>
      </w:r>
      <w:r w:rsidRPr="00203A6D">
        <w:rPr>
          <w:rFonts w:ascii="GHEA Grapalat" w:eastAsia="Times New Roman" w:hAnsi="GHEA Grapalat"/>
          <w:bCs/>
          <w:i/>
          <w:color w:val="000000"/>
          <w:lang w:val="hy-AM" w:eastAsia="hy-AM"/>
        </w:rPr>
        <w:t xml:space="preserve">Դատարանի </w:t>
      </w:r>
      <w:r w:rsidR="002241FF" w:rsidRPr="00203A6D">
        <w:rPr>
          <w:rFonts w:ascii="GHEA Grapalat" w:eastAsia="Times New Roman" w:hAnsi="GHEA Grapalat"/>
          <w:bCs/>
          <w:i/>
          <w:color w:val="000000"/>
          <w:lang w:val="hy-AM" w:eastAsia="hy-AM"/>
        </w:rPr>
        <w:t xml:space="preserve">կողմից </w:t>
      </w:r>
      <w:r w:rsidRPr="00203A6D">
        <w:rPr>
          <w:rFonts w:ascii="GHEA Grapalat" w:eastAsia="Times New Roman" w:hAnsi="GHEA Grapalat"/>
          <w:bCs/>
          <w:i/>
          <w:color w:val="000000"/>
          <w:lang w:val="hy-AM" w:eastAsia="hy-AM"/>
        </w:rPr>
        <w:t>ձեռք բեր</w:t>
      </w:r>
      <w:r w:rsidR="002241FF" w:rsidRPr="00203A6D">
        <w:rPr>
          <w:rFonts w:ascii="GHEA Grapalat" w:eastAsia="Times New Roman" w:hAnsi="GHEA Grapalat"/>
          <w:bCs/>
          <w:i/>
          <w:color w:val="000000"/>
          <w:lang w:val="hy-AM" w:eastAsia="hy-AM"/>
        </w:rPr>
        <w:t>վ</w:t>
      </w:r>
      <w:r w:rsidRPr="00203A6D">
        <w:rPr>
          <w:rFonts w:ascii="GHEA Grapalat" w:eastAsia="Times New Roman" w:hAnsi="GHEA Grapalat"/>
          <w:bCs/>
          <w:i/>
          <w:color w:val="000000"/>
          <w:lang w:val="hy-AM" w:eastAsia="hy-AM"/>
        </w:rPr>
        <w:t>ած ապացույցները</w:t>
      </w:r>
    </w:p>
    <w:p w:rsidR="00FE226B" w:rsidRPr="00203A6D" w:rsidRDefault="0058510B"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72</w:t>
      </w:r>
      <w:r w:rsidR="004A6AC4" w:rsidRPr="00203A6D">
        <w:rPr>
          <w:rFonts w:ascii="GHEA Grapalat" w:eastAsia="Times New Roman" w:hAnsi="GHEA Grapalat"/>
          <w:lang w:val="hy-AM" w:eastAsia="hy-AM"/>
        </w:rPr>
        <w:t>.</w:t>
      </w:r>
      <w:r w:rsidR="0087680E" w:rsidRPr="00203A6D">
        <w:rPr>
          <w:rFonts w:ascii="GHEA Grapalat" w:eastAsia="Times New Roman" w:hAnsi="GHEA Grapalat"/>
          <w:lang w:val="hy-AM" w:eastAsia="hy-AM"/>
        </w:rPr>
        <w:tab/>
      </w:r>
      <w:r w:rsidR="004A6AC4" w:rsidRPr="00203A6D">
        <w:rPr>
          <w:rFonts w:ascii="GHEA Grapalat" w:eastAsia="Times New Roman" w:hAnsi="GHEA Grapalat"/>
          <w:lang w:val="hy-AM" w:eastAsia="hy-AM"/>
        </w:rPr>
        <w:t>2013 թվականի սեպտեմբերի 12</w:t>
      </w:r>
      <w:r w:rsidR="00495F1A" w:rsidRPr="00203A6D">
        <w:rPr>
          <w:rFonts w:ascii="GHEA Grapalat" w:eastAsia="Times New Roman" w:hAnsi="GHEA Grapalat"/>
          <w:lang w:val="hy-AM" w:eastAsia="hy-AM"/>
        </w:rPr>
        <w:t>-</w:t>
      </w:r>
      <w:r w:rsidR="004A6AC4" w:rsidRPr="00203A6D">
        <w:rPr>
          <w:rFonts w:ascii="GHEA Grapalat" w:eastAsia="Times New Roman" w:hAnsi="GHEA Grapalat"/>
          <w:lang w:val="hy-AM" w:eastAsia="hy-AM"/>
        </w:rPr>
        <w:t>ին Դատարանը դիմե</w:t>
      </w:r>
      <w:r w:rsidR="005E4345" w:rsidRPr="00203A6D">
        <w:rPr>
          <w:rFonts w:ascii="GHEA Grapalat" w:eastAsia="Times New Roman" w:hAnsi="GHEA Grapalat"/>
          <w:lang w:val="hy-AM" w:eastAsia="hy-AM"/>
        </w:rPr>
        <w:t>լ է</w:t>
      </w:r>
      <w:r w:rsidR="004A6AC4" w:rsidRPr="00203A6D">
        <w:rPr>
          <w:rFonts w:ascii="GHEA Grapalat" w:eastAsia="Times New Roman" w:hAnsi="GHEA Grapalat"/>
          <w:lang w:val="hy-AM" w:eastAsia="hy-AM"/>
        </w:rPr>
        <w:t xml:space="preserve"> Գիտության զարգացման ամերիկյան ասոցիացիային (այսուհետ՝ ԳԶԱԱ) դրա՝ «Գեոտարածական տեխնոլոգիաներ </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 xml:space="preserve"> մարդու իրավունքներ» ծրագրի շրջանակներում հետ</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յալ հարցերի վերաբերյալ զեկույց ներկայացնելու խնդրանքով. Գյուլիստան գյուղում կամ դրա շրջակայքում ռազմական դիրքերի, ինչպես օրինակ</w:t>
      </w:r>
      <w:r w:rsidR="00056ED7" w:rsidRPr="00203A6D">
        <w:rPr>
          <w:rFonts w:ascii="GHEA Grapalat" w:eastAsia="Times New Roman" w:hAnsi="GHEA Grapalat"/>
          <w:lang w:val="hy-AM" w:eastAsia="hy-AM"/>
        </w:rPr>
        <w:t>`</w:t>
      </w:r>
      <w:r w:rsidR="004A6AC4" w:rsidRPr="00203A6D">
        <w:rPr>
          <w:rFonts w:ascii="GHEA Grapalat" w:eastAsia="Times New Roman" w:hAnsi="GHEA Grapalat"/>
          <w:lang w:val="hy-AM" w:eastAsia="hy-AM"/>
        </w:rPr>
        <w:t xml:space="preserve"> խրամատների </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 xml:space="preserve"> շինությունների գտնվելու վայրի մասին՝ Ադրբեջանի համար Կոնվենցիան ուժի մեջ մտնելու պահից (2002 թվականի ապրիլի 15) մինչ</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 xml:space="preserve"> տվյալ պահն ընկած ժամանակահատվածի համար, ինչպես նա</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 xml:space="preserve"> Կոնվենցիան ուժի մեջ մտնելու պահի (2002 թվականի ապրիլի 15) դրությամբ գյուղում շենքերի </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 xml:space="preserve"> գյուղի գերեզմանոցների ավերվածության աստիճանի մասին։ </w:t>
      </w:r>
    </w:p>
    <w:p w:rsidR="004A6AC4" w:rsidRPr="00203A6D" w:rsidRDefault="0058510B"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73</w:t>
      </w:r>
      <w:r w:rsidR="004A6AC4" w:rsidRPr="00203A6D">
        <w:rPr>
          <w:rFonts w:ascii="GHEA Grapalat" w:eastAsia="Times New Roman" w:hAnsi="GHEA Grapalat"/>
          <w:lang w:val="hy-AM" w:eastAsia="hy-AM"/>
        </w:rPr>
        <w:t>.</w:t>
      </w:r>
      <w:r w:rsidR="0087680E" w:rsidRPr="00203A6D">
        <w:rPr>
          <w:rFonts w:ascii="GHEA Grapalat" w:eastAsia="Times New Roman" w:hAnsi="GHEA Grapalat"/>
          <w:lang w:val="hy-AM" w:eastAsia="hy-AM"/>
        </w:rPr>
        <w:tab/>
      </w:r>
      <w:r w:rsidR="004A6AC4" w:rsidRPr="00203A6D">
        <w:rPr>
          <w:rFonts w:ascii="GHEA Grapalat" w:eastAsia="Times New Roman" w:hAnsi="GHEA Grapalat"/>
          <w:lang w:val="hy-AM" w:eastAsia="hy-AM"/>
        </w:rPr>
        <w:t xml:space="preserve">2013 թվականի նոյեմբերին Դատարան </w:t>
      </w:r>
      <w:r w:rsidR="0040618F" w:rsidRPr="00203A6D">
        <w:rPr>
          <w:rFonts w:ascii="GHEA Grapalat" w:eastAsia="Times New Roman" w:hAnsi="GHEA Grapalat"/>
          <w:lang w:val="hy-AM" w:eastAsia="hy-AM"/>
        </w:rPr>
        <w:t xml:space="preserve">է </w:t>
      </w:r>
      <w:r w:rsidR="004A6AC4" w:rsidRPr="00203A6D">
        <w:rPr>
          <w:rFonts w:ascii="GHEA Grapalat" w:eastAsia="Times New Roman" w:hAnsi="GHEA Grapalat"/>
          <w:lang w:val="hy-AM" w:eastAsia="hy-AM"/>
        </w:rPr>
        <w:t>ներկայացվե</w:t>
      </w:r>
      <w:r w:rsidR="0040618F" w:rsidRPr="00203A6D">
        <w:rPr>
          <w:rFonts w:ascii="GHEA Grapalat" w:eastAsia="Times New Roman" w:hAnsi="GHEA Grapalat"/>
          <w:lang w:val="hy-AM" w:eastAsia="hy-AM"/>
        </w:rPr>
        <w:t>լ</w:t>
      </w:r>
      <w:r w:rsidR="004A6AC4" w:rsidRPr="00203A6D">
        <w:rPr>
          <w:rFonts w:ascii="GHEA Grapalat" w:eastAsia="Times New Roman" w:hAnsi="GHEA Grapalat"/>
          <w:lang w:val="hy-AM" w:eastAsia="hy-AM"/>
        </w:rPr>
        <w:t xml:space="preserve"> </w:t>
      </w:r>
      <w:r w:rsidR="004D128D">
        <w:rPr>
          <w:rFonts w:ascii="GHEA Grapalat" w:eastAsia="Times New Roman" w:hAnsi="GHEA Grapalat"/>
          <w:lang w:val="hy-AM" w:eastAsia="hy-AM"/>
        </w:rPr>
        <w:br/>
      </w:r>
      <w:r w:rsidR="004A6AC4" w:rsidRPr="00203A6D">
        <w:rPr>
          <w:rFonts w:ascii="GHEA Grapalat" w:eastAsia="Times New Roman" w:hAnsi="GHEA Grapalat"/>
          <w:lang w:val="hy-AM" w:eastAsia="hy-AM"/>
        </w:rPr>
        <w:t>«2002</w:t>
      </w:r>
      <w:r w:rsidR="00495F1A" w:rsidRPr="00203A6D">
        <w:rPr>
          <w:rFonts w:ascii="GHEA Grapalat" w:eastAsia="Times New Roman" w:hAnsi="GHEA Grapalat"/>
          <w:lang w:val="hy-AM" w:eastAsia="hy-AM"/>
        </w:rPr>
        <w:t>-</w:t>
      </w:r>
      <w:r w:rsidR="004A6AC4" w:rsidRPr="00203A6D">
        <w:rPr>
          <w:rFonts w:ascii="GHEA Grapalat" w:eastAsia="Times New Roman" w:hAnsi="GHEA Grapalat"/>
          <w:lang w:val="hy-AM" w:eastAsia="hy-AM"/>
        </w:rPr>
        <w:t>2012</w:t>
      </w:r>
      <w:r w:rsidR="004D128D">
        <w:rPr>
          <w:rFonts w:ascii="Courier New" w:eastAsia="Times New Roman" w:hAnsi="Courier New" w:cs="Courier New"/>
          <w:lang w:val="hy-AM" w:eastAsia="hy-AM"/>
        </w:rPr>
        <w:t> </w:t>
      </w:r>
      <w:r w:rsidR="004A6AC4" w:rsidRPr="00203A6D">
        <w:rPr>
          <w:rFonts w:ascii="GHEA Grapalat" w:eastAsia="Times New Roman" w:hAnsi="GHEA Grapalat"/>
          <w:lang w:val="hy-AM" w:eastAsia="hy-AM"/>
        </w:rPr>
        <w:t>թվականների համար Ադրբեջան</w:t>
      </w:r>
      <w:r w:rsidR="00891D79" w:rsidRPr="00203A6D">
        <w:rPr>
          <w:rFonts w:ascii="GHEA Grapalat" w:eastAsia="Times New Roman" w:hAnsi="GHEA Grapalat"/>
          <w:lang w:val="hy-AM" w:eastAsia="hy-AM"/>
        </w:rPr>
        <w:t>ի</w:t>
      </w:r>
      <w:r w:rsidR="004A6AC4" w:rsidRPr="00203A6D">
        <w:rPr>
          <w:rFonts w:ascii="GHEA Grapalat" w:eastAsia="Times New Roman" w:hAnsi="GHEA Grapalat"/>
          <w:lang w:val="hy-AM" w:eastAsia="hy-AM"/>
        </w:rPr>
        <w:t xml:space="preserve"> Գյուլիստան գյուղի՝ բարձր </w:t>
      </w:r>
      <w:r w:rsidR="000F25CB" w:rsidRPr="00203A6D">
        <w:rPr>
          <w:rFonts w:ascii="GHEA Grapalat" w:eastAsia="Times New Roman" w:hAnsi="GHEA Grapalat"/>
          <w:lang w:val="hy-AM" w:eastAsia="hy-AM"/>
        </w:rPr>
        <w:t>ռեզոլ</w:t>
      </w:r>
      <w:r w:rsidR="00FB68CA" w:rsidRPr="00203A6D">
        <w:rPr>
          <w:rFonts w:ascii="GHEA Grapalat" w:eastAsia="Times New Roman" w:hAnsi="GHEA Grapalat"/>
          <w:lang w:val="hy-AM" w:eastAsia="hy-AM"/>
        </w:rPr>
        <w:t>յ</w:t>
      </w:r>
      <w:r w:rsidR="000F25CB" w:rsidRPr="00203A6D">
        <w:rPr>
          <w:rFonts w:ascii="GHEA Grapalat" w:eastAsia="Times New Roman" w:hAnsi="GHEA Grapalat"/>
          <w:lang w:val="hy-AM" w:eastAsia="hy-AM"/>
        </w:rPr>
        <w:t>ուցիա</w:t>
      </w:r>
      <w:r w:rsidR="004A6AC4" w:rsidRPr="00203A6D">
        <w:rPr>
          <w:rFonts w:ascii="GHEA Grapalat" w:eastAsia="Times New Roman" w:hAnsi="GHEA Grapalat"/>
          <w:lang w:val="hy-AM" w:eastAsia="hy-AM"/>
        </w:rPr>
        <w:t xml:space="preserve"> ունեցող արբանյակային պատկերների գնահատում» զեկույցը (այսուհետ՝ ԳԶԱԱ զեկույց)։ Հիմնվելով </w:t>
      </w:r>
      <w:r w:rsidR="002241FF" w:rsidRPr="00203A6D">
        <w:rPr>
          <w:rFonts w:ascii="GHEA Grapalat" w:eastAsia="Times New Roman" w:hAnsi="GHEA Grapalat"/>
          <w:lang w:val="hy-AM" w:eastAsia="hy-AM"/>
        </w:rPr>
        <w:t xml:space="preserve">հանրային աղբյուրներից ստացված՝ </w:t>
      </w:r>
      <w:r w:rsidR="004A6AC4" w:rsidRPr="00203A6D">
        <w:rPr>
          <w:rFonts w:ascii="GHEA Grapalat" w:eastAsia="Times New Roman" w:hAnsi="GHEA Grapalat"/>
          <w:lang w:val="hy-AM" w:eastAsia="hy-AM"/>
        </w:rPr>
        <w:t>2005,</w:t>
      </w:r>
      <w:r w:rsidR="004D128D">
        <w:rPr>
          <w:rFonts w:ascii="Courier New" w:eastAsia="Times New Roman" w:hAnsi="Courier New" w:cs="Courier New"/>
          <w:lang w:val="hy-AM" w:eastAsia="hy-AM"/>
        </w:rPr>
        <w:t> </w:t>
      </w:r>
      <w:r w:rsidR="004A6AC4" w:rsidRPr="00203A6D">
        <w:rPr>
          <w:rFonts w:ascii="GHEA Grapalat" w:eastAsia="Times New Roman" w:hAnsi="GHEA Grapalat"/>
          <w:lang w:val="hy-AM" w:eastAsia="hy-AM"/>
        </w:rPr>
        <w:t>2009</w:t>
      </w:r>
      <w:r w:rsidR="002241FF" w:rsidRPr="00203A6D">
        <w:rPr>
          <w:rFonts w:ascii="GHEA Grapalat" w:eastAsia="Times New Roman" w:hAnsi="GHEA Grapalat"/>
          <w:lang w:val="hy-AM" w:eastAsia="hy-AM"/>
        </w:rPr>
        <w:t xml:space="preserve"> </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 xml:space="preserve"> 2012 թվական</w:t>
      </w:r>
      <w:r w:rsidR="002241FF" w:rsidRPr="00203A6D">
        <w:rPr>
          <w:rFonts w:ascii="GHEA Grapalat" w:eastAsia="Times New Roman" w:hAnsi="GHEA Grapalat"/>
          <w:lang w:val="hy-AM" w:eastAsia="hy-AM"/>
        </w:rPr>
        <w:t>ներ</w:t>
      </w:r>
      <w:r w:rsidR="004A6AC4" w:rsidRPr="00203A6D">
        <w:rPr>
          <w:rFonts w:ascii="GHEA Grapalat" w:eastAsia="Times New Roman" w:hAnsi="GHEA Grapalat"/>
          <w:lang w:val="hy-AM" w:eastAsia="hy-AM"/>
        </w:rPr>
        <w:t xml:space="preserve">ի բարձր </w:t>
      </w:r>
      <w:r w:rsidR="000F25CB" w:rsidRPr="00203A6D">
        <w:rPr>
          <w:rFonts w:ascii="GHEA Grapalat" w:eastAsia="Times New Roman" w:hAnsi="GHEA Grapalat"/>
          <w:lang w:val="hy-AM" w:eastAsia="hy-AM"/>
        </w:rPr>
        <w:t>ռեզոլյուցիա</w:t>
      </w:r>
      <w:r w:rsidR="004A6AC4" w:rsidRPr="00203A6D">
        <w:rPr>
          <w:rFonts w:ascii="GHEA Grapalat" w:eastAsia="Times New Roman" w:hAnsi="GHEA Grapalat"/>
          <w:lang w:val="hy-AM" w:eastAsia="hy-AM"/>
        </w:rPr>
        <w:t xml:space="preserve"> ունեցող արբանյակային պատկերների մեկնաբանությունների վրա՝ զեկույցում ներկայացվ</w:t>
      </w:r>
      <w:r w:rsidR="0040618F" w:rsidRPr="00203A6D">
        <w:rPr>
          <w:rFonts w:ascii="GHEA Grapalat" w:eastAsia="Times New Roman" w:hAnsi="GHEA Grapalat"/>
          <w:lang w:val="hy-AM" w:eastAsia="hy-AM"/>
        </w:rPr>
        <w:t>ել</w:t>
      </w:r>
      <w:r w:rsidR="004A6AC4" w:rsidRPr="00203A6D">
        <w:rPr>
          <w:rFonts w:ascii="GHEA Grapalat" w:eastAsia="Times New Roman" w:hAnsi="GHEA Grapalat"/>
          <w:lang w:val="hy-AM" w:eastAsia="hy-AM"/>
        </w:rPr>
        <w:t xml:space="preserve"> են հետ</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 xml:space="preserve">յալ </w:t>
      </w:r>
      <w:r w:rsidR="004A6AC4" w:rsidRPr="00203A6D">
        <w:rPr>
          <w:rFonts w:ascii="GHEA Grapalat" w:eastAsia="Times New Roman" w:hAnsi="GHEA Grapalat"/>
          <w:lang w:val="hy-AM" w:eastAsia="hy-AM"/>
        </w:rPr>
        <w:lastRenderedPageBreak/>
        <w:t>տեղեկությունները։</w:t>
      </w:r>
    </w:p>
    <w:p w:rsidR="004A6AC4" w:rsidRPr="00203A6D" w:rsidRDefault="0058510B"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74</w:t>
      </w:r>
      <w:r w:rsidR="004A6AC4" w:rsidRPr="00203A6D">
        <w:rPr>
          <w:rFonts w:ascii="GHEA Grapalat" w:eastAsia="Times New Roman" w:hAnsi="GHEA Grapalat"/>
          <w:lang w:val="hy-AM" w:eastAsia="hy-AM"/>
        </w:rPr>
        <w:t>.</w:t>
      </w:r>
      <w:r w:rsidR="0087680E" w:rsidRPr="00203A6D">
        <w:rPr>
          <w:rFonts w:ascii="GHEA Grapalat" w:eastAsia="Times New Roman" w:hAnsi="GHEA Grapalat"/>
          <w:lang w:val="hy-AM" w:eastAsia="hy-AM"/>
        </w:rPr>
        <w:tab/>
      </w:r>
      <w:r w:rsidR="004A6AC4" w:rsidRPr="00203A6D">
        <w:rPr>
          <w:rFonts w:ascii="GHEA Grapalat" w:eastAsia="Times New Roman" w:hAnsi="GHEA Grapalat"/>
          <w:lang w:val="hy-AM" w:eastAsia="hy-AM"/>
        </w:rPr>
        <w:t>Ինչ վերաբերում է ռազմական կառույցներին, ապա նշվ</w:t>
      </w:r>
      <w:r w:rsidR="0040618F" w:rsidRPr="00203A6D">
        <w:rPr>
          <w:rFonts w:ascii="GHEA Grapalat" w:eastAsia="Times New Roman" w:hAnsi="GHEA Grapalat"/>
          <w:lang w:val="hy-AM" w:eastAsia="hy-AM"/>
        </w:rPr>
        <w:t>ել</w:t>
      </w:r>
      <w:r w:rsidR="004A6AC4" w:rsidRPr="00203A6D">
        <w:rPr>
          <w:rFonts w:ascii="GHEA Grapalat" w:eastAsia="Times New Roman" w:hAnsi="GHEA Grapalat"/>
          <w:lang w:val="hy-AM" w:eastAsia="hy-AM"/>
        </w:rPr>
        <w:t xml:space="preserve"> է, որ 2005 </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 xml:space="preserve"> 2009 թվական</w:t>
      </w:r>
      <w:r w:rsidR="00C357B9" w:rsidRPr="00203A6D">
        <w:rPr>
          <w:rFonts w:ascii="GHEA Grapalat" w:eastAsia="Times New Roman" w:hAnsi="GHEA Grapalat"/>
          <w:lang w:val="hy-AM" w:eastAsia="hy-AM"/>
        </w:rPr>
        <w:t>ներ</w:t>
      </w:r>
      <w:r w:rsidR="004A6AC4" w:rsidRPr="00203A6D">
        <w:rPr>
          <w:rFonts w:ascii="GHEA Grapalat" w:eastAsia="Times New Roman" w:hAnsi="GHEA Grapalat"/>
          <w:lang w:val="hy-AM" w:eastAsia="hy-AM"/>
        </w:rPr>
        <w:t>ի պատկերներում եր</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 xml:space="preserve">ում է, որ գյուղում </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 xml:space="preserve"> դրա հարակից շրջաններում կան խրամատներ </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 xml:space="preserve"> </w:t>
      </w:r>
      <w:r w:rsidR="00FB68CA" w:rsidRPr="00203A6D">
        <w:rPr>
          <w:rFonts w:ascii="GHEA Grapalat" w:eastAsia="Times New Roman" w:hAnsi="GHEA Grapalat"/>
          <w:lang w:val="hy-AM" w:eastAsia="hy-AM"/>
        </w:rPr>
        <w:t>պատնեշներ</w:t>
      </w:r>
      <w:r w:rsidR="004A6AC4" w:rsidRPr="00203A6D">
        <w:rPr>
          <w:rFonts w:ascii="GHEA Grapalat" w:eastAsia="Times New Roman" w:hAnsi="GHEA Grapalat"/>
          <w:lang w:val="hy-AM" w:eastAsia="hy-AM"/>
        </w:rPr>
        <w:t>, որոնք կառուցվել են միջանկյալ ժամանակահատվածում տեղի ունեցած ռազմական կարողությունների ամրապնդման շրջանակներում, իսկ 2009 թվականից հետո թեր</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ս խրամատներն սկսել են չօգտագործվել, ինչի մասին վկայում է 2012 թվականի պատկերում այդ խրամատների նվազող տեսանելիությունը։ Պարզ եր</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 xml:space="preserve">ում է, որ Գյուլիստանի հարակից տարածքում </w:t>
      </w:r>
      <w:r w:rsidR="006F7883" w:rsidRPr="00203A6D">
        <w:rPr>
          <w:rFonts w:ascii="GHEA Grapalat" w:eastAsia="Times New Roman" w:hAnsi="GHEA Grapalat"/>
          <w:lang w:val="hy-AM" w:eastAsia="hy-AM"/>
        </w:rPr>
        <w:t>տեղի են ունեցել</w:t>
      </w:r>
      <w:r w:rsidR="004A6AC4" w:rsidRPr="00203A6D">
        <w:rPr>
          <w:rFonts w:ascii="GHEA Grapalat" w:eastAsia="Times New Roman" w:hAnsi="GHEA Grapalat"/>
          <w:lang w:val="hy-AM" w:eastAsia="hy-AM"/>
        </w:rPr>
        <w:t xml:space="preserve"> ռազմական գործ</w:t>
      </w:r>
      <w:r w:rsidR="006F7883" w:rsidRPr="00203A6D">
        <w:rPr>
          <w:rFonts w:ascii="GHEA Grapalat" w:eastAsia="Times New Roman" w:hAnsi="GHEA Grapalat"/>
          <w:lang w:val="hy-AM" w:eastAsia="hy-AM"/>
        </w:rPr>
        <w:t>ողություններ</w:t>
      </w:r>
      <w:r w:rsidR="004A6AC4" w:rsidRPr="00203A6D">
        <w:rPr>
          <w:rFonts w:ascii="GHEA Grapalat" w:eastAsia="Times New Roman" w:hAnsi="GHEA Grapalat"/>
          <w:lang w:val="hy-AM" w:eastAsia="hy-AM"/>
        </w:rPr>
        <w:t>։ 2005 թվականից մինչ</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 xml:space="preserve"> 2009 թվականն ընկած ժամանակահատվածում խրամատների, </w:t>
      </w:r>
      <w:r w:rsidR="00FB68CA" w:rsidRPr="00203A6D">
        <w:rPr>
          <w:rFonts w:ascii="GHEA Grapalat" w:eastAsia="Times New Roman" w:hAnsi="GHEA Grapalat"/>
          <w:lang w:val="hy-AM" w:eastAsia="hy-AM"/>
        </w:rPr>
        <w:t>պատ</w:t>
      </w:r>
      <w:r w:rsidR="006F7883" w:rsidRPr="00203A6D">
        <w:rPr>
          <w:rFonts w:ascii="GHEA Grapalat" w:eastAsia="Times New Roman" w:hAnsi="GHEA Grapalat"/>
          <w:lang w:val="hy-AM" w:eastAsia="hy-AM"/>
        </w:rPr>
        <w:t>նեշն</w:t>
      </w:r>
      <w:r w:rsidR="00FB68CA" w:rsidRPr="00203A6D">
        <w:rPr>
          <w:rFonts w:ascii="GHEA Grapalat" w:eastAsia="Times New Roman" w:hAnsi="GHEA Grapalat"/>
          <w:lang w:val="hy-AM" w:eastAsia="hy-AM"/>
        </w:rPr>
        <w:t>երի</w:t>
      </w:r>
      <w:r w:rsidR="004A6AC4" w:rsidRPr="00203A6D">
        <w:rPr>
          <w:rFonts w:ascii="GHEA Grapalat" w:eastAsia="Times New Roman" w:hAnsi="GHEA Grapalat"/>
          <w:lang w:val="hy-AM" w:eastAsia="hy-AM"/>
        </w:rPr>
        <w:t xml:space="preserve">, ռազմական շենքերի, փոխադրամիջոցների </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 xml:space="preserve"> փոխադրամիջոցների համար ճանապարհների հետ կապված ռազմական կարողությունների ամրապնդմանը հետ</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ե</w:t>
      </w:r>
      <w:r w:rsidR="0040618F" w:rsidRPr="00203A6D">
        <w:rPr>
          <w:rFonts w:ascii="GHEA Grapalat" w:eastAsia="Times New Roman" w:hAnsi="GHEA Grapalat"/>
          <w:lang w:val="hy-AM" w:eastAsia="hy-AM"/>
        </w:rPr>
        <w:t>լ է</w:t>
      </w:r>
      <w:r w:rsidR="004A6AC4" w:rsidRPr="00203A6D">
        <w:rPr>
          <w:rFonts w:ascii="GHEA Grapalat" w:eastAsia="Times New Roman" w:hAnsi="GHEA Grapalat"/>
          <w:lang w:val="hy-AM" w:eastAsia="hy-AM"/>
        </w:rPr>
        <w:t xml:space="preserve"> 2009</w:t>
      </w:r>
      <w:r w:rsidR="004D128D">
        <w:rPr>
          <w:rFonts w:ascii="Courier New" w:eastAsia="Times New Roman" w:hAnsi="Courier New" w:cs="Courier New"/>
          <w:lang w:val="hy-AM" w:eastAsia="hy-AM"/>
        </w:rPr>
        <w:t> </w:t>
      </w:r>
      <w:r w:rsidR="004A6AC4" w:rsidRPr="00203A6D">
        <w:rPr>
          <w:rFonts w:ascii="GHEA Grapalat" w:eastAsia="Times New Roman" w:hAnsi="GHEA Grapalat"/>
          <w:lang w:val="hy-AM" w:eastAsia="hy-AM"/>
        </w:rPr>
        <w:t>թվականից մինչ</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 xml:space="preserve"> 2012 թվականն ընկած ժամանակահատվածում ռազմական կարողությունների շարունակական զարգացումը տարածաշրջանում, սակայն ուրիշ ուղղությամբ. խրամատներն ու պատ</w:t>
      </w:r>
      <w:r w:rsidR="006F7883" w:rsidRPr="00203A6D">
        <w:rPr>
          <w:rFonts w:ascii="GHEA Grapalat" w:eastAsia="Times New Roman" w:hAnsi="GHEA Grapalat"/>
          <w:lang w:val="hy-AM" w:eastAsia="hy-AM"/>
        </w:rPr>
        <w:t>նեշն</w:t>
      </w:r>
      <w:r w:rsidR="004A6AC4" w:rsidRPr="00203A6D">
        <w:rPr>
          <w:rFonts w:ascii="GHEA Grapalat" w:eastAsia="Times New Roman" w:hAnsi="GHEA Grapalat"/>
          <w:lang w:val="hy-AM" w:eastAsia="hy-AM"/>
        </w:rPr>
        <w:t>երն սկսե</w:t>
      </w:r>
      <w:r w:rsidR="0040618F" w:rsidRPr="00203A6D">
        <w:rPr>
          <w:rFonts w:ascii="GHEA Grapalat" w:eastAsia="Times New Roman" w:hAnsi="GHEA Grapalat"/>
          <w:lang w:val="hy-AM" w:eastAsia="hy-AM"/>
        </w:rPr>
        <w:t>լ են</w:t>
      </w:r>
      <w:r w:rsidR="004A6AC4" w:rsidRPr="00203A6D">
        <w:rPr>
          <w:rFonts w:ascii="GHEA Grapalat" w:eastAsia="Times New Roman" w:hAnsi="GHEA Grapalat"/>
          <w:lang w:val="hy-AM" w:eastAsia="hy-AM"/>
        </w:rPr>
        <w:t xml:space="preserve"> չօգտագործվել, մինչդեռ ռազմական շենքերը </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 xml:space="preserve"> փոխադրամիջոցները շարունակե</w:t>
      </w:r>
      <w:r w:rsidR="0040618F" w:rsidRPr="00203A6D">
        <w:rPr>
          <w:rFonts w:ascii="GHEA Grapalat" w:eastAsia="Times New Roman" w:hAnsi="GHEA Grapalat"/>
          <w:lang w:val="hy-AM" w:eastAsia="hy-AM"/>
        </w:rPr>
        <w:t>լ են</w:t>
      </w:r>
      <w:r w:rsidR="004A6AC4" w:rsidRPr="00203A6D">
        <w:rPr>
          <w:rFonts w:ascii="GHEA Grapalat" w:eastAsia="Times New Roman" w:hAnsi="GHEA Grapalat"/>
          <w:lang w:val="hy-AM" w:eastAsia="hy-AM"/>
        </w:rPr>
        <w:t xml:space="preserve"> </w:t>
      </w:r>
      <w:r w:rsidR="006F7883" w:rsidRPr="00203A6D">
        <w:rPr>
          <w:rFonts w:ascii="GHEA Grapalat" w:eastAsia="Times New Roman" w:hAnsi="GHEA Grapalat"/>
          <w:lang w:val="hy-AM" w:eastAsia="hy-AM"/>
        </w:rPr>
        <w:t>ավելանալ</w:t>
      </w:r>
      <w:r w:rsidR="004A6AC4" w:rsidRPr="00203A6D">
        <w:rPr>
          <w:rFonts w:ascii="GHEA Grapalat" w:eastAsia="Times New Roman" w:hAnsi="GHEA Grapalat"/>
          <w:lang w:val="hy-AM" w:eastAsia="hy-AM"/>
        </w:rPr>
        <w:t>։</w:t>
      </w:r>
    </w:p>
    <w:p w:rsidR="004A6AC4" w:rsidRPr="00203A6D" w:rsidRDefault="0058510B" w:rsidP="000F6D4B">
      <w:pPr>
        <w:widowControl w:val="0"/>
        <w:tabs>
          <w:tab w:val="left" w:pos="1134"/>
        </w:tabs>
        <w:spacing w:after="160" w:line="336"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75</w:t>
      </w:r>
      <w:r w:rsidR="004A6AC4" w:rsidRPr="00203A6D">
        <w:rPr>
          <w:rFonts w:ascii="GHEA Grapalat" w:eastAsia="Times New Roman" w:hAnsi="GHEA Grapalat"/>
          <w:lang w:val="hy-AM" w:eastAsia="hy-AM"/>
        </w:rPr>
        <w:t>.</w:t>
      </w:r>
      <w:r w:rsidR="0087680E" w:rsidRPr="00203A6D">
        <w:rPr>
          <w:rFonts w:ascii="GHEA Grapalat" w:eastAsia="Times New Roman" w:hAnsi="GHEA Grapalat"/>
          <w:lang w:val="hy-AM" w:eastAsia="hy-AM"/>
        </w:rPr>
        <w:tab/>
      </w:r>
      <w:r w:rsidR="004A6AC4" w:rsidRPr="00203A6D">
        <w:rPr>
          <w:rFonts w:ascii="GHEA Grapalat" w:eastAsia="Times New Roman" w:hAnsi="GHEA Grapalat"/>
          <w:lang w:val="hy-AM" w:eastAsia="hy-AM"/>
        </w:rPr>
        <w:t xml:space="preserve">Ինչ վերաբերում է շենքերի ավերմանը, ապա զեկույցում նշվում է, որ ավերված է գյուղի մոտավորապես 250 </w:t>
      </w:r>
      <w:r w:rsidR="005D1C63" w:rsidRPr="00203A6D">
        <w:rPr>
          <w:rFonts w:ascii="GHEA Grapalat" w:eastAsia="Times New Roman" w:hAnsi="GHEA Grapalat"/>
          <w:lang w:val="hy-AM" w:eastAsia="hy-AM"/>
        </w:rPr>
        <w:t xml:space="preserve">բնակելի </w:t>
      </w:r>
      <w:r w:rsidR="004A6AC4" w:rsidRPr="00203A6D">
        <w:rPr>
          <w:rFonts w:ascii="GHEA Grapalat" w:eastAsia="Times New Roman" w:hAnsi="GHEA Grapalat"/>
          <w:lang w:val="hy-AM" w:eastAsia="hy-AM"/>
        </w:rPr>
        <w:t>տների մեծ մասը. «ավերում» նշանակում է, որ դրանք այլ</w:t>
      </w:r>
      <w:r w:rsidR="00203A6D">
        <w:rPr>
          <w:rFonts w:ascii="GHEA Grapalat" w:eastAsia="Times New Roman" w:hAnsi="GHEA Grapalat"/>
          <w:lang w:val="hy-AM" w:eastAsia="hy-AM"/>
        </w:rPr>
        <w:t>եւ</w:t>
      </w:r>
      <w:r w:rsidR="001C1D74" w:rsidRPr="00203A6D">
        <w:rPr>
          <w:rFonts w:ascii="GHEA Grapalat" w:eastAsia="Times New Roman" w:hAnsi="GHEA Grapalat"/>
          <w:lang w:val="hy-AM" w:eastAsia="hy-AM"/>
        </w:rPr>
        <w:t>ս</w:t>
      </w:r>
      <w:r w:rsidR="004A6AC4" w:rsidRPr="00203A6D">
        <w:rPr>
          <w:rFonts w:ascii="GHEA Grapalat" w:eastAsia="Times New Roman" w:hAnsi="GHEA Grapalat"/>
          <w:lang w:val="hy-AM" w:eastAsia="hy-AM"/>
        </w:rPr>
        <w:t xml:space="preserve"> ամբողջական չեն։ Զեկույցում նշվում է, որ շենքերի քայքայման </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 xml:space="preserve"> բուսականության գերաճի պատճառով շենքերի հետքերը լավ չեն եր</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 xml:space="preserve">ում, </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 xml:space="preserve"> դժվարացել են կառույցների հետ կապված հաշվարկները։ Եթե</w:t>
      </w:r>
      <w:r w:rsidR="004D128D">
        <w:rPr>
          <w:rFonts w:ascii="Courier New" w:eastAsia="Times New Roman" w:hAnsi="Courier New" w:cs="Courier New"/>
          <w:lang w:val="hy-AM" w:eastAsia="hy-AM"/>
        </w:rPr>
        <w:t> </w:t>
      </w:r>
      <w:r w:rsidR="004A6AC4" w:rsidRPr="00203A6D">
        <w:rPr>
          <w:rFonts w:ascii="GHEA Grapalat" w:eastAsia="Times New Roman" w:hAnsi="GHEA Grapalat"/>
          <w:lang w:val="hy-AM" w:eastAsia="hy-AM"/>
        </w:rPr>
        <w:t>2005</w:t>
      </w:r>
      <w:r w:rsidR="004D128D">
        <w:rPr>
          <w:rFonts w:ascii="Courier New" w:eastAsia="Times New Roman" w:hAnsi="Courier New" w:cs="Courier New"/>
          <w:lang w:val="hy-AM" w:eastAsia="hy-AM"/>
        </w:rPr>
        <w:t> </w:t>
      </w:r>
      <w:r w:rsidR="004A6AC4" w:rsidRPr="00203A6D">
        <w:rPr>
          <w:rFonts w:ascii="GHEA Grapalat" w:eastAsia="Times New Roman" w:hAnsi="GHEA Grapalat"/>
          <w:lang w:val="hy-AM" w:eastAsia="hy-AM"/>
        </w:rPr>
        <w:t>թվականին դեռ</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ս եր</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ում էր մոտավորապես 33 շենք, ապա 2009</w:t>
      </w:r>
      <w:r w:rsidR="000F6D4B">
        <w:rPr>
          <w:rFonts w:ascii="Courier New" w:eastAsia="Times New Roman" w:hAnsi="Courier New" w:cs="Courier New"/>
          <w:lang w:val="hy-AM" w:eastAsia="hy-AM"/>
        </w:rPr>
        <w:t> </w:t>
      </w:r>
      <w:r w:rsidR="004A6AC4" w:rsidRPr="00203A6D">
        <w:rPr>
          <w:rFonts w:ascii="GHEA Grapalat" w:eastAsia="Times New Roman" w:hAnsi="GHEA Grapalat"/>
          <w:lang w:val="hy-AM" w:eastAsia="hy-AM"/>
        </w:rPr>
        <w:t>թվականին եր</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 xml:space="preserve">ում էր միայն 17 շենք, իսկ 2012 թվականին՝ 13։ Ավերված շենքերի մեծ մասի դեպքում ներքին </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 xml:space="preserve"> արտաքին պատերը պահպանվել են, իսկ տանիքները փլվել են։ Թե</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 xml:space="preserve"> դատելով շենքերի վիճակից կարելի է ենթադրել, որ ավերման հնարավոր պատճառը հրդեհն է, սակայն զեկույցում ընդգծվում է, որ </w:t>
      </w:r>
      <w:r w:rsidR="004A6AC4" w:rsidRPr="00203A6D">
        <w:rPr>
          <w:rFonts w:ascii="GHEA Grapalat" w:eastAsia="Times New Roman" w:hAnsi="GHEA Grapalat"/>
          <w:lang w:val="hy-AM" w:eastAsia="hy-AM"/>
        </w:rPr>
        <w:lastRenderedPageBreak/>
        <w:t>արբանյակային պատկերներով հնարավոր չէ որոշել ավերման պատճառը, մասնավորապես՝ բոլոր դեպքերում հնարավոր չի եղել նշել, թե արդյոք շենքերը դիտավորյալ են ավերվել, թե ոչ։ Արբանյակային պատկերներում որ</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է գերեզմանոց չի եր</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ացել։ Զեկույցում նշվում է, որ դա կարող է լինել բուսականության գերաճի պատճառով։</w:t>
      </w:r>
    </w:p>
    <w:p w:rsidR="00710114" w:rsidRPr="00203A6D" w:rsidRDefault="00710114" w:rsidP="006470AC">
      <w:pPr>
        <w:widowControl w:val="0"/>
        <w:tabs>
          <w:tab w:val="left" w:pos="1134"/>
        </w:tabs>
        <w:spacing w:after="160" w:line="360" w:lineRule="auto"/>
        <w:ind w:firstLine="567"/>
        <w:jc w:val="both"/>
        <w:rPr>
          <w:rFonts w:ascii="GHEA Grapalat" w:eastAsia="Times New Roman" w:hAnsi="GHEA Grapalat"/>
          <w:bCs/>
          <w:color w:val="000000"/>
          <w:lang w:val="hy-AM" w:eastAsia="hy-AM"/>
        </w:rPr>
      </w:pPr>
      <w:r w:rsidRPr="00203A6D">
        <w:rPr>
          <w:rFonts w:ascii="GHEA Grapalat" w:eastAsia="Times New Roman" w:hAnsi="GHEA Grapalat"/>
          <w:bCs/>
          <w:color w:val="000000"/>
          <w:lang w:val="hy-AM" w:eastAsia="hy-AM"/>
        </w:rPr>
        <w:t>II.</w:t>
      </w:r>
      <w:r w:rsidRPr="00203A6D">
        <w:rPr>
          <w:rFonts w:ascii="GHEA Grapalat" w:eastAsia="Times New Roman" w:hAnsi="GHEA Grapalat"/>
          <w:bCs/>
          <w:color w:val="000000"/>
          <w:lang w:val="hy-AM" w:eastAsia="hy-AM"/>
        </w:rPr>
        <w:tab/>
        <w:t>ՀԱՅԱՍՏԱՆԻ ԵՎ ԱԴՐԲԵՋԱՆԻ ՀԱՄԱՏԵՂ ՊԱՐՏԱՎՈՐՈՒԹՅՈՒՆԸ</w:t>
      </w:r>
    </w:p>
    <w:p w:rsidR="00710114" w:rsidRPr="00203A6D" w:rsidRDefault="00710114"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76.</w:t>
      </w:r>
      <w:r w:rsidRPr="00203A6D">
        <w:rPr>
          <w:rFonts w:ascii="GHEA Grapalat" w:eastAsia="Times New Roman" w:hAnsi="GHEA Grapalat"/>
          <w:lang w:val="hy-AM" w:eastAsia="hy-AM"/>
        </w:rPr>
        <w:tab/>
        <w:t xml:space="preserve">Նախքան Եվրոպայի խորհրդին անդամակցելը, Հայաստանը </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 xml:space="preserve"> Ադրբեջանը Նախարարների կոմիտեի </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 xml:space="preserve"> Խորհրդարանական վեհաժողովի առջ</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 xml:space="preserve"> պարտավորություն էին ստանձնել խաղաղ կարգավորելու Լեռնային Ղարաբաղի հակամարտությունը (տե՛ս Խորհրդարանական վեհաժողովի թիվ 221 (2000) </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 xml:space="preserve"> 222 (2000) կարծիքները, ինչպես նա</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 xml:space="preserve"> Նախարարների կոմիտեի թիվ Res (2000) 13 </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 xml:space="preserve"> Res (2000) 14 բանաձ</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երը)։</w:t>
      </w:r>
    </w:p>
    <w:p w:rsidR="00710114" w:rsidRPr="00203A6D" w:rsidRDefault="00710114" w:rsidP="00203A6D">
      <w:pPr>
        <w:widowControl w:val="0"/>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Եվրոպայի խորհրդին անդամակցելու մասին Ադրբեջանի դիմումի վերաբերյալ Խորհրդարանական վեհաժողովի թիվ 222 (2000) կարծիքի համապատասխան պարբերություններն ունեն հետ</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յալ բովանդակությունը.</w:t>
      </w:r>
    </w:p>
    <w:p w:rsidR="00710114" w:rsidRPr="006470AC" w:rsidRDefault="00710114" w:rsidP="006470AC">
      <w:pPr>
        <w:widowControl w:val="0"/>
        <w:tabs>
          <w:tab w:val="left" w:pos="1701"/>
        </w:tabs>
        <w:spacing w:after="160" w:line="360" w:lineRule="auto"/>
        <w:ind w:left="567" w:firstLine="567"/>
        <w:jc w:val="both"/>
        <w:rPr>
          <w:rFonts w:ascii="GHEA Grapalat" w:eastAsia="Times New Roman" w:hAnsi="GHEA Grapalat"/>
          <w:sz w:val="20"/>
          <w:szCs w:val="20"/>
          <w:lang w:val="hy-AM" w:eastAsia="hy-AM"/>
        </w:rPr>
      </w:pPr>
      <w:r w:rsidRPr="006470AC">
        <w:rPr>
          <w:rFonts w:ascii="GHEA Grapalat" w:eastAsia="Times New Roman" w:hAnsi="GHEA Grapalat"/>
          <w:sz w:val="20"/>
          <w:szCs w:val="20"/>
          <w:lang w:val="hy-AM" w:eastAsia="hy-AM"/>
        </w:rPr>
        <w:t>«11.</w:t>
      </w:r>
      <w:r w:rsidRPr="006470AC">
        <w:rPr>
          <w:rFonts w:ascii="GHEA Grapalat" w:eastAsia="Times New Roman" w:hAnsi="GHEA Grapalat"/>
          <w:sz w:val="20"/>
          <w:szCs w:val="20"/>
          <w:lang w:val="hy-AM" w:eastAsia="hy-AM"/>
        </w:rPr>
        <w:tab/>
        <w:t xml:space="preserve">Վեհաժողովը հաշվի է առնում Ադրբեջանի Նախագահի նամակը, որում նա կրկին շեշտում է Լեռնային Ղարաբաղի հակամարտությունը խաղաղ կարգավորելու՝ իր երկրի հանձնառությունը </w:t>
      </w:r>
      <w:r w:rsidR="00203A6D" w:rsidRPr="006470AC">
        <w:rPr>
          <w:rFonts w:ascii="GHEA Grapalat" w:eastAsia="Times New Roman" w:hAnsi="GHEA Grapalat"/>
          <w:sz w:val="20"/>
          <w:szCs w:val="20"/>
          <w:lang w:val="hy-AM" w:eastAsia="hy-AM"/>
        </w:rPr>
        <w:t>եւ</w:t>
      </w:r>
      <w:r w:rsidRPr="006470AC">
        <w:rPr>
          <w:rFonts w:ascii="GHEA Grapalat" w:eastAsia="Times New Roman" w:hAnsi="GHEA Grapalat"/>
          <w:sz w:val="20"/>
          <w:szCs w:val="20"/>
          <w:lang w:val="hy-AM" w:eastAsia="hy-AM"/>
        </w:rPr>
        <w:t xml:space="preserve"> շեշտում է, որ Եվրոպայի խորհրդին Ադրբեջանի անդամակցությունը մեծապես կնպաստի բանակցությունների գործընթացին </w:t>
      </w:r>
      <w:r w:rsidR="00203A6D" w:rsidRPr="006470AC">
        <w:rPr>
          <w:rFonts w:ascii="GHEA Grapalat" w:eastAsia="Times New Roman" w:hAnsi="GHEA Grapalat"/>
          <w:sz w:val="20"/>
          <w:szCs w:val="20"/>
          <w:lang w:val="hy-AM" w:eastAsia="hy-AM"/>
        </w:rPr>
        <w:t>եւ</w:t>
      </w:r>
      <w:r w:rsidRPr="006470AC">
        <w:rPr>
          <w:rFonts w:ascii="GHEA Grapalat" w:eastAsia="Times New Roman" w:hAnsi="GHEA Grapalat"/>
          <w:sz w:val="20"/>
          <w:szCs w:val="20"/>
          <w:lang w:val="hy-AM" w:eastAsia="hy-AM"/>
        </w:rPr>
        <w:t xml:space="preserve"> տարածաշրջանում կայունությանը։</w:t>
      </w:r>
    </w:p>
    <w:p w:rsidR="00710114" w:rsidRPr="006470AC" w:rsidRDefault="00710114" w:rsidP="006470AC">
      <w:pPr>
        <w:widowControl w:val="0"/>
        <w:tabs>
          <w:tab w:val="left" w:pos="1701"/>
        </w:tabs>
        <w:spacing w:after="160" w:line="360" w:lineRule="auto"/>
        <w:ind w:left="567" w:firstLine="567"/>
        <w:jc w:val="both"/>
        <w:rPr>
          <w:rFonts w:ascii="GHEA Grapalat" w:eastAsia="Times New Roman" w:hAnsi="GHEA Grapalat"/>
          <w:sz w:val="20"/>
          <w:szCs w:val="20"/>
          <w:lang w:val="hy-AM" w:eastAsia="hy-AM"/>
        </w:rPr>
      </w:pPr>
      <w:r w:rsidRPr="006470AC">
        <w:rPr>
          <w:rFonts w:ascii="GHEA Grapalat" w:eastAsia="Times New Roman" w:hAnsi="GHEA Grapalat"/>
          <w:sz w:val="20"/>
          <w:szCs w:val="20"/>
          <w:lang w:val="hy-AM" w:eastAsia="hy-AM"/>
        </w:rPr>
        <w:t>…</w:t>
      </w:r>
    </w:p>
    <w:p w:rsidR="00710114" w:rsidRPr="006470AC" w:rsidRDefault="00710114" w:rsidP="006470AC">
      <w:pPr>
        <w:widowControl w:val="0"/>
        <w:tabs>
          <w:tab w:val="left" w:pos="1701"/>
        </w:tabs>
        <w:spacing w:after="160" w:line="360" w:lineRule="auto"/>
        <w:ind w:left="567" w:firstLine="567"/>
        <w:jc w:val="both"/>
        <w:rPr>
          <w:rFonts w:ascii="GHEA Grapalat" w:eastAsia="Times New Roman" w:hAnsi="GHEA Grapalat"/>
          <w:sz w:val="20"/>
          <w:szCs w:val="20"/>
          <w:lang w:val="hy-AM" w:eastAsia="hy-AM"/>
        </w:rPr>
      </w:pPr>
      <w:r w:rsidRPr="006470AC">
        <w:rPr>
          <w:rFonts w:ascii="GHEA Grapalat" w:eastAsia="Times New Roman" w:hAnsi="GHEA Grapalat"/>
          <w:sz w:val="20"/>
          <w:szCs w:val="20"/>
          <w:lang w:val="hy-AM" w:eastAsia="hy-AM"/>
        </w:rPr>
        <w:t>14.</w:t>
      </w:r>
      <w:r w:rsidRPr="006470AC">
        <w:rPr>
          <w:rFonts w:ascii="GHEA Grapalat" w:eastAsia="Times New Roman" w:hAnsi="GHEA Grapalat"/>
          <w:sz w:val="20"/>
          <w:szCs w:val="20"/>
          <w:lang w:val="hy-AM" w:eastAsia="hy-AM"/>
        </w:rPr>
        <w:tab/>
        <w:t xml:space="preserve">Խորհրդարանական վեհաժողովը հաշվի է առնում Ադրբեջանի Նախագահի, խորհրդարանի խոսնակի, վարչապետի </w:t>
      </w:r>
      <w:r w:rsidR="00203A6D" w:rsidRPr="006470AC">
        <w:rPr>
          <w:rFonts w:ascii="GHEA Grapalat" w:eastAsia="Times New Roman" w:hAnsi="GHEA Grapalat"/>
          <w:sz w:val="20"/>
          <w:szCs w:val="20"/>
          <w:lang w:val="hy-AM" w:eastAsia="hy-AM"/>
        </w:rPr>
        <w:t>եւ</w:t>
      </w:r>
      <w:r w:rsidRPr="006470AC">
        <w:rPr>
          <w:rFonts w:ascii="GHEA Grapalat" w:eastAsia="Times New Roman" w:hAnsi="GHEA Grapalat"/>
          <w:sz w:val="20"/>
          <w:szCs w:val="20"/>
          <w:lang w:val="hy-AM" w:eastAsia="hy-AM"/>
        </w:rPr>
        <w:t xml:space="preserve"> խորհրդարանում ներկայացված կուսակցությունների նախագահների կողմից ուղարկված նամակները </w:t>
      </w:r>
      <w:r w:rsidR="00203A6D" w:rsidRPr="006470AC">
        <w:rPr>
          <w:rFonts w:ascii="GHEA Grapalat" w:eastAsia="Times New Roman" w:hAnsi="GHEA Grapalat"/>
          <w:sz w:val="20"/>
          <w:szCs w:val="20"/>
          <w:lang w:val="hy-AM" w:eastAsia="hy-AM"/>
        </w:rPr>
        <w:t>եւ</w:t>
      </w:r>
      <w:r w:rsidRPr="006470AC">
        <w:rPr>
          <w:rFonts w:ascii="GHEA Grapalat" w:eastAsia="Times New Roman" w:hAnsi="GHEA Grapalat"/>
          <w:sz w:val="20"/>
          <w:szCs w:val="20"/>
          <w:lang w:val="hy-AM" w:eastAsia="hy-AM"/>
        </w:rPr>
        <w:t xml:space="preserve"> նշում է, որ Ադրբեջանը պարտավորվում է կատարել հետ</w:t>
      </w:r>
      <w:r w:rsidR="00203A6D" w:rsidRPr="006470AC">
        <w:rPr>
          <w:rFonts w:ascii="GHEA Grapalat" w:eastAsia="Times New Roman" w:hAnsi="GHEA Grapalat"/>
          <w:sz w:val="20"/>
          <w:szCs w:val="20"/>
          <w:lang w:val="hy-AM" w:eastAsia="hy-AM"/>
        </w:rPr>
        <w:t>եւ</w:t>
      </w:r>
      <w:r w:rsidRPr="006470AC">
        <w:rPr>
          <w:rFonts w:ascii="GHEA Grapalat" w:eastAsia="Times New Roman" w:hAnsi="GHEA Grapalat"/>
          <w:sz w:val="20"/>
          <w:szCs w:val="20"/>
          <w:lang w:val="hy-AM" w:eastAsia="hy-AM"/>
        </w:rPr>
        <w:t>յալ հանձնառությունները.</w:t>
      </w:r>
    </w:p>
    <w:p w:rsidR="00710114" w:rsidRPr="006470AC" w:rsidRDefault="00710114" w:rsidP="00203A6D">
      <w:pPr>
        <w:widowControl w:val="0"/>
        <w:spacing w:after="160" w:line="360" w:lineRule="auto"/>
        <w:ind w:left="567" w:firstLine="567"/>
        <w:jc w:val="both"/>
        <w:rPr>
          <w:rFonts w:ascii="GHEA Grapalat" w:eastAsia="Times New Roman" w:hAnsi="GHEA Grapalat"/>
          <w:sz w:val="20"/>
          <w:szCs w:val="20"/>
          <w:lang w:val="hy-AM" w:eastAsia="hy-AM"/>
        </w:rPr>
      </w:pPr>
      <w:r w:rsidRPr="006470AC">
        <w:rPr>
          <w:rFonts w:ascii="GHEA Grapalat" w:eastAsia="Times New Roman" w:hAnsi="GHEA Grapalat"/>
          <w:sz w:val="20"/>
          <w:szCs w:val="20"/>
          <w:lang w:val="hy-AM" w:eastAsia="hy-AM"/>
        </w:rPr>
        <w:t>…</w:t>
      </w:r>
    </w:p>
    <w:p w:rsidR="00710114" w:rsidRPr="006470AC" w:rsidRDefault="00710114" w:rsidP="006470AC">
      <w:pPr>
        <w:widowControl w:val="0"/>
        <w:tabs>
          <w:tab w:val="left" w:pos="1701"/>
        </w:tabs>
        <w:spacing w:after="160" w:line="360" w:lineRule="auto"/>
        <w:ind w:left="567" w:firstLine="567"/>
        <w:jc w:val="both"/>
        <w:rPr>
          <w:rFonts w:ascii="GHEA Grapalat" w:eastAsia="Times New Roman" w:hAnsi="GHEA Grapalat"/>
          <w:sz w:val="20"/>
          <w:szCs w:val="20"/>
          <w:lang w:val="hy-AM" w:eastAsia="hy-AM"/>
        </w:rPr>
      </w:pPr>
      <w:r w:rsidRPr="006470AC">
        <w:rPr>
          <w:rFonts w:ascii="GHEA Grapalat" w:eastAsia="Times New Roman" w:hAnsi="GHEA Grapalat"/>
          <w:sz w:val="20"/>
          <w:szCs w:val="20"/>
          <w:lang w:val="hy-AM" w:eastAsia="hy-AM"/>
        </w:rPr>
        <w:t>ii.</w:t>
      </w:r>
      <w:r w:rsidRPr="006470AC">
        <w:rPr>
          <w:rFonts w:ascii="GHEA Grapalat" w:eastAsia="Times New Roman" w:hAnsi="GHEA Grapalat"/>
          <w:sz w:val="20"/>
          <w:szCs w:val="20"/>
          <w:lang w:val="hy-AM" w:eastAsia="hy-AM"/>
        </w:rPr>
        <w:tab/>
        <w:t>Լեռնային Ղարաբաղի հակամարտության կարգավորման առնչությամբ.</w:t>
      </w:r>
    </w:p>
    <w:p w:rsidR="00710114" w:rsidRPr="006470AC" w:rsidRDefault="00710114" w:rsidP="006470AC">
      <w:pPr>
        <w:widowControl w:val="0"/>
        <w:tabs>
          <w:tab w:val="left" w:pos="1701"/>
        </w:tabs>
        <w:spacing w:after="160" w:line="360" w:lineRule="auto"/>
        <w:ind w:left="567" w:firstLine="567"/>
        <w:jc w:val="both"/>
        <w:rPr>
          <w:rFonts w:ascii="GHEA Grapalat" w:eastAsia="Times New Roman" w:hAnsi="GHEA Grapalat"/>
          <w:sz w:val="20"/>
          <w:szCs w:val="20"/>
          <w:lang w:val="hy-AM" w:eastAsia="hy-AM"/>
        </w:rPr>
      </w:pPr>
      <w:r w:rsidRPr="006470AC">
        <w:rPr>
          <w:rFonts w:ascii="GHEA Grapalat" w:eastAsia="Times New Roman" w:hAnsi="GHEA Grapalat"/>
          <w:sz w:val="20"/>
          <w:szCs w:val="20"/>
          <w:lang w:val="hy-AM" w:eastAsia="hy-AM"/>
        </w:rPr>
        <w:t>ա.</w:t>
      </w:r>
      <w:r w:rsidRPr="006470AC">
        <w:rPr>
          <w:rFonts w:ascii="GHEA Grapalat" w:eastAsia="Times New Roman" w:hAnsi="GHEA Grapalat"/>
          <w:sz w:val="20"/>
          <w:szCs w:val="20"/>
          <w:lang w:val="hy-AM" w:eastAsia="hy-AM"/>
        </w:rPr>
        <w:tab/>
        <w:t xml:space="preserve">շարունակել միայն խաղաղ միջոցներով հակամարտությունը կարգավորելուն </w:t>
      </w:r>
      <w:r w:rsidRPr="006470AC">
        <w:rPr>
          <w:rFonts w:ascii="GHEA Grapalat" w:eastAsia="Times New Roman" w:hAnsi="GHEA Grapalat"/>
          <w:sz w:val="20"/>
          <w:szCs w:val="20"/>
          <w:lang w:val="hy-AM" w:eastAsia="hy-AM"/>
        </w:rPr>
        <w:lastRenderedPageBreak/>
        <w:t>ուղղված ջանքերը,</w:t>
      </w:r>
    </w:p>
    <w:p w:rsidR="00710114" w:rsidRDefault="00710114" w:rsidP="006470AC">
      <w:pPr>
        <w:widowControl w:val="0"/>
        <w:tabs>
          <w:tab w:val="left" w:pos="1701"/>
        </w:tabs>
        <w:spacing w:after="160" w:line="360" w:lineRule="auto"/>
        <w:ind w:left="567" w:firstLine="567"/>
        <w:jc w:val="both"/>
        <w:rPr>
          <w:rFonts w:ascii="GHEA Grapalat" w:eastAsia="Times New Roman" w:hAnsi="GHEA Grapalat"/>
          <w:sz w:val="20"/>
          <w:szCs w:val="20"/>
          <w:lang w:val="hy-AM" w:eastAsia="hy-AM"/>
        </w:rPr>
      </w:pPr>
      <w:r w:rsidRPr="006470AC">
        <w:rPr>
          <w:rFonts w:ascii="GHEA Grapalat" w:eastAsia="Times New Roman" w:hAnsi="GHEA Grapalat"/>
          <w:sz w:val="20"/>
          <w:szCs w:val="20"/>
          <w:lang w:val="hy-AM" w:eastAsia="hy-AM"/>
        </w:rPr>
        <w:t>բ.</w:t>
      </w:r>
      <w:r w:rsidRPr="006470AC">
        <w:rPr>
          <w:rFonts w:ascii="GHEA Grapalat" w:eastAsia="Times New Roman" w:hAnsi="GHEA Grapalat"/>
          <w:sz w:val="20"/>
          <w:szCs w:val="20"/>
          <w:lang w:val="hy-AM" w:eastAsia="hy-AM"/>
        </w:rPr>
        <w:tab/>
        <w:t xml:space="preserve">կարգավորել միջազգային </w:t>
      </w:r>
      <w:r w:rsidR="00203A6D" w:rsidRPr="006470AC">
        <w:rPr>
          <w:rFonts w:ascii="GHEA Grapalat" w:eastAsia="Times New Roman" w:hAnsi="GHEA Grapalat"/>
          <w:sz w:val="20"/>
          <w:szCs w:val="20"/>
          <w:lang w:val="hy-AM" w:eastAsia="hy-AM"/>
        </w:rPr>
        <w:t>եւ</w:t>
      </w:r>
      <w:r w:rsidRPr="006470AC">
        <w:rPr>
          <w:rFonts w:ascii="GHEA Grapalat" w:eastAsia="Times New Roman" w:hAnsi="GHEA Grapalat"/>
          <w:sz w:val="20"/>
          <w:szCs w:val="20"/>
          <w:lang w:val="hy-AM" w:eastAsia="hy-AM"/>
        </w:rPr>
        <w:t xml:space="preserve"> ներպետական վեճերը խաղաղ միջոցներով </w:t>
      </w:r>
      <w:r w:rsidR="00203A6D" w:rsidRPr="006470AC">
        <w:rPr>
          <w:rFonts w:ascii="GHEA Grapalat" w:eastAsia="Times New Roman" w:hAnsi="GHEA Grapalat"/>
          <w:sz w:val="20"/>
          <w:szCs w:val="20"/>
          <w:lang w:val="hy-AM" w:eastAsia="hy-AM"/>
        </w:rPr>
        <w:t>եւ</w:t>
      </w:r>
      <w:r w:rsidRPr="006470AC">
        <w:rPr>
          <w:rFonts w:ascii="GHEA Grapalat" w:eastAsia="Times New Roman" w:hAnsi="GHEA Grapalat"/>
          <w:sz w:val="20"/>
          <w:szCs w:val="20"/>
          <w:lang w:val="hy-AM" w:eastAsia="hy-AM"/>
        </w:rPr>
        <w:t xml:space="preserve"> միջազգային իրավունքի սկզբունքներին համապատասխան (Եվրոպայի խորհրդի բոլոր անդամ պետությունների վրա դրված պարտավորություն)՝ վճռականորեն մերժելով իր հար</w:t>
      </w:r>
      <w:r w:rsidR="00203A6D" w:rsidRPr="006470AC">
        <w:rPr>
          <w:rFonts w:ascii="GHEA Grapalat" w:eastAsia="Times New Roman" w:hAnsi="GHEA Grapalat"/>
          <w:sz w:val="20"/>
          <w:szCs w:val="20"/>
          <w:lang w:val="hy-AM" w:eastAsia="hy-AM"/>
        </w:rPr>
        <w:t>եւ</w:t>
      </w:r>
      <w:r w:rsidRPr="006470AC">
        <w:rPr>
          <w:rFonts w:ascii="GHEA Grapalat" w:eastAsia="Times New Roman" w:hAnsi="GHEA Grapalat"/>
          <w:sz w:val="20"/>
          <w:szCs w:val="20"/>
          <w:lang w:val="hy-AM" w:eastAsia="hy-AM"/>
        </w:rPr>
        <w:t>անների նկատմամբ սպառնալիքների համաձայն ուժի կիրառումը.»:</w:t>
      </w:r>
    </w:p>
    <w:p w:rsidR="006470AC" w:rsidRPr="006470AC" w:rsidRDefault="006470AC" w:rsidP="006470AC">
      <w:pPr>
        <w:widowControl w:val="0"/>
        <w:tabs>
          <w:tab w:val="left" w:pos="1701"/>
        </w:tabs>
        <w:spacing w:after="160" w:line="360" w:lineRule="auto"/>
        <w:ind w:left="567" w:firstLine="567"/>
        <w:jc w:val="both"/>
        <w:rPr>
          <w:rFonts w:ascii="GHEA Grapalat" w:eastAsia="Times New Roman" w:hAnsi="GHEA Grapalat"/>
          <w:sz w:val="20"/>
          <w:szCs w:val="20"/>
          <w:lang w:val="hy-AM" w:eastAsia="hy-AM"/>
        </w:rPr>
      </w:pPr>
    </w:p>
    <w:p w:rsidR="00710114" w:rsidRPr="00203A6D" w:rsidRDefault="00710114" w:rsidP="00203A6D">
      <w:pPr>
        <w:widowControl w:val="0"/>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Ադրբեջանին հասցեագրված՝ Եվրոպայի խորհրդի անդամ դառնալու հրավերի մասին Նախարարների կոմիտեի թիվ Res (2000)14 բանաձ</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 xml:space="preserve">ը վերաբերում է Ադրբեջանի հանձնառություններին, որոնք սահմանված են թիվ 222 (2000) կարծիքի մեջ, </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 xml:space="preserve"> այդ հանձնառությունները կատարելու մասին Ադրբեջանի կառավարության հավաստիացմանը։</w:t>
      </w:r>
    </w:p>
    <w:p w:rsidR="00710114" w:rsidRPr="00203A6D" w:rsidRDefault="00710114" w:rsidP="00203A6D">
      <w:pPr>
        <w:widowControl w:val="0"/>
        <w:spacing w:after="160" w:line="360" w:lineRule="auto"/>
        <w:ind w:firstLine="567"/>
        <w:jc w:val="both"/>
        <w:rPr>
          <w:rFonts w:ascii="GHEA Grapalat" w:eastAsia="Times New Roman" w:hAnsi="GHEA Grapalat"/>
          <w:lang w:val="hy-AM" w:eastAsia="hy-AM"/>
        </w:rPr>
      </w:pPr>
    </w:p>
    <w:p w:rsidR="00710114" w:rsidRPr="00203A6D" w:rsidRDefault="00116284" w:rsidP="006470AC">
      <w:pPr>
        <w:widowControl w:val="0"/>
        <w:tabs>
          <w:tab w:val="left" w:pos="1134"/>
        </w:tabs>
        <w:spacing w:after="160" w:line="360" w:lineRule="auto"/>
        <w:ind w:firstLine="567"/>
        <w:jc w:val="both"/>
        <w:rPr>
          <w:rFonts w:ascii="GHEA Grapalat" w:eastAsia="Times New Roman" w:hAnsi="GHEA Grapalat"/>
          <w:bCs/>
          <w:color w:val="000000"/>
          <w:lang w:val="hy-AM" w:eastAsia="hy-AM"/>
        </w:rPr>
      </w:pPr>
      <w:r w:rsidRPr="00203A6D">
        <w:rPr>
          <w:rFonts w:ascii="GHEA Grapalat" w:eastAsia="Times New Roman" w:hAnsi="GHEA Grapalat"/>
          <w:bCs/>
          <w:color w:val="000000"/>
          <w:lang w:val="hy-AM" w:eastAsia="hy-AM"/>
        </w:rPr>
        <w:t>III.</w:t>
      </w:r>
      <w:r w:rsidRPr="00203A6D">
        <w:rPr>
          <w:rFonts w:ascii="GHEA Grapalat" w:eastAsia="Times New Roman" w:hAnsi="GHEA Grapalat"/>
          <w:bCs/>
          <w:color w:val="000000"/>
          <w:lang w:val="hy-AM" w:eastAsia="hy-AM"/>
        </w:rPr>
        <w:tab/>
        <w:t>ՀԱՄԱՊԱՏԱՍԽԱՆ ՆԵՐՊԵՏԱԿԱՆ ՕՐԵՆՍԴՐՈՒԹՅՈՒՆԸ</w:t>
      </w:r>
    </w:p>
    <w:p w:rsidR="00710114" w:rsidRPr="00203A6D" w:rsidRDefault="00710114" w:rsidP="006470AC">
      <w:pPr>
        <w:widowControl w:val="0"/>
        <w:tabs>
          <w:tab w:val="left" w:pos="1418"/>
        </w:tabs>
        <w:spacing w:after="160" w:line="360" w:lineRule="auto"/>
        <w:ind w:left="284" w:firstLine="567"/>
        <w:jc w:val="both"/>
        <w:rPr>
          <w:rFonts w:ascii="GHEA Grapalat" w:eastAsia="Times New Roman" w:hAnsi="GHEA Grapalat"/>
          <w:b/>
          <w:bCs/>
          <w:color w:val="000000"/>
          <w:lang w:val="hy-AM" w:eastAsia="hy-AM"/>
        </w:rPr>
      </w:pPr>
      <w:r w:rsidRPr="00203A6D">
        <w:rPr>
          <w:rFonts w:ascii="GHEA Grapalat" w:eastAsia="Times New Roman" w:hAnsi="GHEA Grapalat"/>
          <w:b/>
          <w:bCs/>
          <w:color w:val="000000"/>
          <w:lang w:val="hy-AM" w:eastAsia="hy-AM"/>
        </w:rPr>
        <w:t>Ա.</w:t>
      </w:r>
      <w:r w:rsidRPr="00203A6D">
        <w:rPr>
          <w:rFonts w:ascii="GHEA Grapalat" w:eastAsia="Times New Roman" w:hAnsi="GHEA Grapalat"/>
          <w:b/>
          <w:bCs/>
          <w:color w:val="000000"/>
          <w:lang w:val="hy-AM" w:eastAsia="hy-AM"/>
        </w:rPr>
        <w:tab/>
        <w:t>Ադրբեջանական ԽՍՀ-ի օրենքները</w:t>
      </w:r>
    </w:p>
    <w:p w:rsidR="00710114" w:rsidRPr="00203A6D" w:rsidRDefault="00710114"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77.</w:t>
      </w:r>
      <w:r w:rsidRPr="00203A6D">
        <w:rPr>
          <w:rFonts w:ascii="GHEA Grapalat" w:eastAsia="Times New Roman" w:hAnsi="GHEA Grapalat"/>
          <w:lang w:val="hy-AM" w:eastAsia="hy-AM"/>
        </w:rPr>
        <w:tab/>
        <w:t>Դիմումատուի սեփականության իրավունքին վերաբերող իրավական ակտերն են Ադր</w:t>
      </w:r>
      <w:r w:rsidR="00FA0DD4" w:rsidRPr="00203A6D">
        <w:rPr>
          <w:rFonts w:ascii="GHEA Grapalat" w:eastAsia="Times New Roman" w:hAnsi="GHEA Grapalat"/>
          <w:lang w:val="hy-AM" w:eastAsia="hy-AM"/>
        </w:rPr>
        <w:t>բ</w:t>
      </w:r>
      <w:r w:rsidRPr="00203A6D">
        <w:rPr>
          <w:rFonts w:ascii="GHEA Grapalat" w:eastAsia="Times New Roman" w:hAnsi="GHEA Grapalat"/>
          <w:lang w:val="hy-AM" w:eastAsia="hy-AM"/>
        </w:rPr>
        <w:t>եջանական ԽՍՀ-ի 1978 թվականի Սահմանադրությունը, ինչպես նա</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 xml:space="preserve"> Ադրբեջանական ԽՍՀ-ի 1970 թվականի Հողային օրենսգիրքը </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 xml:space="preserve"> 1983 թվականի Բնակարանային օրենսգիրքը։</w:t>
      </w:r>
    </w:p>
    <w:p w:rsidR="00710114" w:rsidRPr="00203A6D" w:rsidRDefault="00710114" w:rsidP="00203A6D">
      <w:pPr>
        <w:widowControl w:val="0"/>
        <w:tabs>
          <w:tab w:val="left" w:pos="1134"/>
        </w:tabs>
        <w:spacing w:after="160" w:line="360" w:lineRule="auto"/>
        <w:ind w:firstLine="567"/>
        <w:jc w:val="both"/>
        <w:rPr>
          <w:rFonts w:ascii="GHEA Grapalat" w:eastAsia="Times New Roman" w:hAnsi="GHEA Grapalat"/>
          <w:lang w:val="hy-AM" w:eastAsia="hy-AM"/>
        </w:rPr>
      </w:pPr>
    </w:p>
    <w:p w:rsidR="00710114" w:rsidRPr="00203A6D" w:rsidRDefault="00710114" w:rsidP="006470AC">
      <w:pPr>
        <w:widowControl w:val="0"/>
        <w:tabs>
          <w:tab w:val="left" w:pos="1701"/>
        </w:tabs>
        <w:spacing w:after="160" w:line="360" w:lineRule="auto"/>
        <w:ind w:left="567" w:firstLine="567"/>
        <w:jc w:val="both"/>
        <w:rPr>
          <w:rFonts w:ascii="GHEA Grapalat" w:eastAsia="Times New Roman" w:hAnsi="GHEA Grapalat"/>
          <w:bCs/>
          <w:i/>
          <w:color w:val="000000"/>
          <w:lang w:val="hy-AM" w:eastAsia="hy-AM"/>
        </w:rPr>
      </w:pPr>
      <w:r w:rsidRPr="00203A6D">
        <w:rPr>
          <w:rFonts w:ascii="GHEA Grapalat" w:eastAsia="Times New Roman" w:hAnsi="GHEA Grapalat"/>
          <w:bCs/>
          <w:i/>
          <w:color w:val="000000"/>
          <w:lang w:val="hy-AM" w:eastAsia="hy-AM"/>
        </w:rPr>
        <w:t>1.</w:t>
      </w:r>
      <w:r w:rsidRPr="00203A6D">
        <w:rPr>
          <w:rFonts w:ascii="GHEA Grapalat" w:eastAsia="Times New Roman" w:hAnsi="GHEA Grapalat"/>
          <w:bCs/>
          <w:i/>
          <w:color w:val="000000"/>
          <w:lang w:val="hy-AM" w:eastAsia="hy-AM"/>
        </w:rPr>
        <w:tab/>
        <w:t>1978 թվականի Սահմանադրությունը</w:t>
      </w:r>
    </w:p>
    <w:p w:rsidR="00710114" w:rsidRPr="00203A6D" w:rsidRDefault="00710114"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78.</w:t>
      </w:r>
      <w:r w:rsidRPr="00203A6D">
        <w:rPr>
          <w:rFonts w:ascii="GHEA Grapalat" w:eastAsia="Times New Roman" w:hAnsi="GHEA Grapalat"/>
          <w:lang w:val="hy-AM" w:eastAsia="hy-AM"/>
        </w:rPr>
        <w:tab/>
        <w:t>Սահմանադրության մեջ նշվում է.</w:t>
      </w:r>
    </w:p>
    <w:p w:rsidR="00542B76" w:rsidRPr="00203A6D" w:rsidRDefault="00542B76" w:rsidP="00203A6D">
      <w:pPr>
        <w:widowControl w:val="0"/>
        <w:tabs>
          <w:tab w:val="left" w:pos="1134"/>
        </w:tabs>
        <w:spacing w:after="160" w:line="360" w:lineRule="auto"/>
        <w:ind w:firstLine="567"/>
        <w:jc w:val="both"/>
        <w:rPr>
          <w:rFonts w:ascii="GHEA Grapalat" w:eastAsia="Times New Roman" w:hAnsi="GHEA Grapalat"/>
          <w:lang w:val="hy-AM" w:eastAsia="hy-AM"/>
        </w:rPr>
      </w:pPr>
    </w:p>
    <w:p w:rsidR="00710114" w:rsidRPr="006470AC" w:rsidRDefault="00710114" w:rsidP="006470AC">
      <w:pPr>
        <w:widowControl w:val="0"/>
        <w:spacing w:after="160" w:line="360" w:lineRule="auto"/>
        <w:jc w:val="center"/>
        <w:rPr>
          <w:rFonts w:ascii="GHEA Grapalat" w:eastAsia="Times New Roman" w:hAnsi="GHEA Grapalat"/>
          <w:b/>
          <w:sz w:val="20"/>
          <w:szCs w:val="20"/>
          <w:lang w:val="hy-AM" w:eastAsia="hy-AM" w:bidi="en-US"/>
        </w:rPr>
      </w:pPr>
      <w:r w:rsidRPr="006470AC">
        <w:rPr>
          <w:rFonts w:ascii="GHEA Grapalat" w:eastAsia="Times New Roman" w:hAnsi="GHEA Grapalat"/>
          <w:b/>
          <w:sz w:val="20"/>
          <w:szCs w:val="20"/>
          <w:lang w:val="hy-AM" w:eastAsia="hy-AM" w:bidi="en-US"/>
        </w:rPr>
        <w:t>Հոդված 13</w:t>
      </w:r>
    </w:p>
    <w:p w:rsidR="00710114" w:rsidRPr="006470AC" w:rsidRDefault="00710114" w:rsidP="006470AC">
      <w:pPr>
        <w:widowControl w:val="0"/>
        <w:spacing w:after="160" w:line="336" w:lineRule="auto"/>
        <w:ind w:left="567" w:firstLine="567"/>
        <w:jc w:val="both"/>
        <w:rPr>
          <w:rFonts w:ascii="GHEA Grapalat" w:eastAsia="Times New Roman" w:hAnsi="GHEA Grapalat"/>
          <w:sz w:val="20"/>
          <w:szCs w:val="20"/>
          <w:lang w:val="hy-AM" w:eastAsia="hy-AM"/>
        </w:rPr>
      </w:pPr>
      <w:r w:rsidRPr="006470AC">
        <w:rPr>
          <w:rFonts w:ascii="GHEA Grapalat" w:eastAsia="Times New Roman" w:hAnsi="GHEA Grapalat"/>
          <w:sz w:val="20"/>
          <w:szCs w:val="20"/>
          <w:lang w:val="hy-AM" w:eastAsia="hy-AM"/>
        </w:rPr>
        <w:t xml:space="preserve">«Ադրբեջանական ԽՍՀ-ի քաղաքացիների անձնական գույքի համար հիմքը վաստակած եկամուտն է։ Անձնական գույքը կարող է ներառել կենցաղային իրերը, անձնական սպառման, հարմարության </w:t>
      </w:r>
      <w:r w:rsidR="00203A6D" w:rsidRPr="006470AC">
        <w:rPr>
          <w:rFonts w:ascii="GHEA Grapalat" w:eastAsia="Times New Roman" w:hAnsi="GHEA Grapalat"/>
          <w:sz w:val="20"/>
          <w:szCs w:val="20"/>
          <w:lang w:val="hy-AM" w:eastAsia="hy-AM"/>
        </w:rPr>
        <w:t>եւ</w:t>
      </w:r>
      <w:r w:rsidRPr="006470AC">
        <w:rPr>
          <w:rFonts w:ascii="GHEA Grapalat" w:eastAsia="Times New Roman" w:hAnsi="GHEA Grapalat"/>
          <w:sz w:val="20"/>
          <w:szCs w:val="20"/>
          <w:lang w:val="hy-AM" w:eastAsia="hy-AM"/>
        </w:rPr>
        <w:t xml:space="preserve"> օգտագործման իրերը, բնակելի տունը </w:t>
      </w:r>
      <w:r w:rsidR="00203A6D" w:rsidRPr="006470AC">
        <w:rPr>
          <w:rFonts w:ascii="GHEA Grapalat" w:eastAsia="Times New Roman" w:hAnsi="GHEA Grapalat"/>
          <w:sz w:val="20"/>
          <w:szCs w:val="20"/>
          <w:lang w:val="hy-AM" w:eastAsia="hy-AM"/>
        </w:rPr>
        <w:t>եւ</w:t>
      </w:r>
      <w:r w:rsidRPr="006470AC">
        <w:rPr>
          <w:rFonts w:ascii="GHEA Grapalat" w:eastAsia="Times New Roman" w:hAnsi="GHEA Grapalat"/>
          <w:sz w:val="20"/>
          <w:szCs w:val="20"/>
          <w:lang w:val="hy-AM" w:eastAsia="hy-AM"/>
        </w:rPr>
        <w:t xml:space="preserve"> </w:t>
      </w:r>
      <w:r w:rsidRPr="006470AC">
        <w:rPr>
          <w:rFonts w:ascii="GHEA Grapalat" w:eastAsia="Times New Roman" w:hAnsi="GHEA Grapalat"/>
          <w:sz w:val="20"/>
          <w:szCs w:val="20"/>
          <w:lang w:val="hy-AM" w:eastAsia="hy-AM"/>
        </w:rPr>
        <w:lastRenderedPageBreak/>
        <w:t xml:space="preserve">վաստակած խնայողությունները։ Քաղաքացիների անձնական գույքը </w:t>
      </w:r>
      <w:r w:rsidR="00203A6D" w:rsidRPr="006470AC">
        <w:rPr>
          <w:rFonts w:ascii="GHEA Grapalat" w:eastAsia="Times New Roman" w:hAnsi="GHEA Grapalat"/>
          <w:sz w:val="20"/>
          <w:szCs w:val="20"/>
          <w:lang w:val="hy-AM" w:eastAsia="hy-AM"/>
        </w:rPr>
        <w:t>եւ</w:t>
      </w:r>
      <w:r w:rsidRPr="006470AC">
        <w:rPr>
          <w:rFonts w:ascii="GHEA Grapalat" w:eastAsia="Times New Roman" w:hAnsi="GHEA Grapalat"/>
          <w:sz w:val="20"/>
          <w:szCs w:val="20"/>
          <w:lang w:val="hy-AM" w:eastAsia="hy-AM"/>
        </w:rPr>
        <w:t xml:space="preserve"> այն ժառանգելու իրավունքը պաշտպանված են պետության կողմից։</w:t>
      </w:r>
    </w:p>
    <w:p w:rsidR="00710114" w:rsidRPr="006470AC" w:rsidRDefault="00710114" w:rsidP="006470AC">
      <w:pPr>
        <w:widowControl w:val="0"/>
        <w:spacing w:after="160" w:line="336" w:lineRule="auto"/>
        <w:ind w:left="567" w:firstLine="567"/>
        <w:jc w:val="both"/>
        <w:rPr>
          <w:rFonts w:ascii="GHEA Grapalat" w:eastAsia="Times New Roman" w:hAnsi="GHEA Grapalat"/>
          <w:sz w:val="20"/>
          <w:szCs w:val="20"/>
          <w:lang w:val="hy-AM" w:eastAsia="hy-AM"/>
        </w:rPr>
      </w:pPr>
      <w:r w:rsidRPr="006470AC">
        <w:rPr>
          <w:rFonts w:ascii="GHEA Grapalat" w:eastAsia="Times New Roman" w:hAnsi="GHEA Grapalat"/>
          <w:sz w:val="20"/>
          <w:szCs w:val="20"/>
          <w:lang w:val="hy-AM" w:eastAsia="hy-AM"/>
        </w:rPr>
        <w:t xml:space="preserve">Քաղաքացիներին կարող են տրամադրվել հողակտորներ օրենքով սահմանված կարգով՝ օժանդակ տնտեսությունների (ներառյալ՝ անասուններ </w:t>
      </w:r>
      <w:r w:rsidR="00203A6D" w:rsidRPr="006470AC">
        <w:rPr>
          <w:rFonts w:ascii="GHEA Grapalat" w:eastAsia="Times New Roman" w:hAnsi="GHEA Grapalat"/>
          <w:sz w:val="20"/>
          <w:szCs w:val="20"/>
          <w:lang w:val="hy-AM" w:eastAsia="hy-AM"/>
        </w:rPr>
        <w:t>եւ</w:t>
      </w:r>
      <w:r w:rsidRPr="006470AC">
        <w:rPr>
          <w:rFonts w:ascii="GHEA Grapalat" w:eastAsia="Times New Roman" w:hAnsi="GHEA Grapalat"/>
          <w:sz w:val="20"/>
          <w:szCs w:val="20"/>
          <w:lang w:val="hy-AM" w:eastAsia="hy-AM"/>
        </w:rPr>
        <w:t xml:space="preserve"> ընտանի թռչուններ պահելու), այգեգործությամբ զբաղվելու </w:t>
      </w:r>
      <w:r w:rsidR="00203A6D" w:rsidRPr="006470AC">
        <w:rPr>
          <w:rFonts w:ascii="GHEA Grapalat" w:eastAsia="Times New Roman" w:hAnsi="GHEA Grapalat"/>
          <w:sz w:val="20"/>
          <w:szCs w:val="20"/>
          <w:lang w:val="hy-AM" w:eastAsia="hy-AM"/>
        </w:rPr>
        <w:t>եւ</w:t>
      </w:r>
      <w:r w:rsidRPr="006470AC">
        <w:rPr>
          <w:rFonts w:ascii="GHEA Grapalat" w:eastAsia="Times New Roman" w:hAnsi="GHEA Grapalat"/>
          <w:sz w:val="20"/>
          <w:szCs w:val="20"/>
          <w:lang w:val="hy-AM" w:eastAsia="hy-AM"/>
        </w:rPr>
        <w:t xml:space="preserve"> անհատական տների կառուցման համար։ Քաղաքացիները պարտավորվում են օգտագործել իրենց հողը ողջամտորեն։ Պետական </w:t>
      </w:r>
      <w:r w:rsidR="00203A6D" w:rsidRPr="006470AC">
        <w:rPr>
          <w:rFonts w:ascii="GHEA Grapalat" w:eastAsia="Times New Roman" w:hAnsi="GHEA Grapalat"/>
          <w:sz w:val="20"/>
          <w:szCs w:val="20"/>
          <w:lang w:val="hy-AM" w:eastAsia="hy-AM"/>
        </w:rPr>
        <w:t>եւ</w:t>
      </w:r>
      <w:r w:rsidRPr="006470AC">
        <w:rPr>
          <w:rFonts w:ascii="GHEA Grapalat" w:eastAsia="Times New Roman" w:hAnsi="GHEA Grapalat"/>
          <w:sz w:val="20"/>
          <w:szCs w:val="20"/>
          <w:lang w:val="hy-AM" w:eastAsia="hy-AM"/>
        </w:rPr>
        <w:t xml:space="preserve"> կոլեկտիվ տնտեսությունները քաղաքացիներին օժանդակություն են տրամադրում իրենց փոքր հողակտորների համար։</w:t>
      </w:r>
    </w:p>
    <w:p w:rsidR="00710114" w:rsidRPr="006470AC" w:rsidRDefault="00710114" w:rsidP="00203A6D">
      <w:pPr>
        <w:widowControl w:val="0"/>
        <w:spacing w:after="160" w:line="360" w:lineRule="auto"/>
        <w:ind w:left="567" w:firstLine="567"/>
        <w:jc w:val="both"/>
        <w:rPr>
          <w:rFonts w:ascii="GHEA Grapalat" w:eastAsia="Times New Roman" w:hAnsi="GHEA Grapalat"/>
          <w:sz w:val="20"/>
          <w:szCs w:val="20"/>
          <w:lang w:val="hy-AM" w:eastAsia="hy-AM"/>
        </w:rPr>
      </w:pPr>
      <w:r w:rsidRPr="006470AC">
        <w:rPr>
          <w:rFonts w:ascii="GHEA Grapalat" w:eastAsia="Times New Roman" w:hAnsi="GHEA Grapalat"/>
          <w:sz w:val="20"/>
          <w:szCs w:val="20"/>
          <w:lang w:val="hy-AM" w:eastAsia="hy-AM"/>
        </w:rPr>
        <w:t>Անձնական գույքը կամ օգտագործման իրավունքով տրամադրվող գույքը չի կարող օգտագործվել չվաստակած եկամուտ ստանալու նպատակով` ի վնաս հանրային շահի:»։</w:t>
      </w:r>
    </w:p>
    <w:p w:rsidR="00710114" w:rsidRPr="00203A6D" w:rsidRDefault="00710114" w:rsidP="00203A6D">
      <w:pPr>
        <w:widowControl w:val="0"/>
        <w:spacing w:after="160" w:line="360" w:lineRule="auto"/>
        <w:ind w:firstLine="567"/>
        <w:jc w:val="both"/>
        <w:rPr>
          <w:rFonts w:ascii="GHEA Grapalat" w:eastAsia="Times New Roman" w:hAnsi="GHEA Grapalat"/>
          <w:lang w:val="hy-AM" w:eastAsia="hy-AM"/>
        </w:rPr>
      </w:pPr>
    </w:p>
    <w:p w:rsidR="00710114" w:rsidRPr="00203A6D" w:rsidRDefault="00710114" w:rsidP="006470AC">
      <w:pPr>
        <w:widowControl w:val="0"/>
        <w:tabs>
          <w:tab w:val="left" w:pos="1701"/>
        </w:tabs>
        <w:spacing w:after="160" w:line="360" w:lineRule="auto"/>
        <w:ind w:left="567" w:firstLine="567"/>
        <w:jc w:val="both"/>
        <w:rPr>
          <w:rFonts w:ascii="GHEA Grapalat" w:eastAsia="Times New Roman" w:hAnsi="GHEA Grapalat"/>
          <w:bCs/>
          <w:i/>
          <w:color w:val="000000"/>
          <w:lang w:val="hy-AM" w:eastAsia="hy-AM"/>
        </w:rPr>
      </w:pPr>
      <w:r w:rsidRPr="00203A6D">
        <w:rPr>
          <w:rFonts w:ascii="GHEA Grapalat" w:eastAsia="Times New Roman" w:hAnsi="GHEA Grapalat"/>
          <w:bCs/>
          <w:i/>
          <w:color w:val="000000"/>
          <w:lang w:val="hy-AM" w:eastAsia="hy-AM"/>
        </w:rPr>
        <w:t>2.</w:t>
      </w:r>
      <w:r w:rsidRPr="00203A6D">
        <w:rPr>
          <w:rFonts w:ascii="GHEA Grapalat" w:eastAsia="Times New Roman" w:hAnsi="GHEA Grapalat"/>
          <w:bCs/>
          <w:i/>
          <w:color w:val="000000"/>
          <w:lang w:val="hy-AM" w:eastAsia="hy-AM"/>
        </w:rPr>
        <w:tab/>
        <w:t>1970 թվականի Հողային օրենսգիրքը</w:t>
      </w:r>
    </w:p>
    <w:p w:rsidR="00710114" w:rsidRPr="00203A6D" w:rsidRDefault="00710114"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79.</w:t>
      </w:r>
      <w:r w:rsidRPr="00203A6D">
        <w:rPr>
          <w:rFonts w:ascii="GHEA Grapalat" w:eastAsia="Times New Roman" w:hAnsi="GHEA Grapalat"/>
          <w:lang w:val="hy-AM" w:eastAsia="hy-AM"/>
        </w:rPr>
        <w:tab/>
        <w:t>Հողային օրենսգրքի համապատասխան դրույթներն ունեն հետ</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յալ բովանդակությունը.</w:t>
      </w:r>
    </w:p>
    <w:p w:rsidR="00710114" w:rsidRPr="00203A6D" w:rsidRDefault="00710114" w:rsidP="006470AC">
      <w:pPr>
        <w:widowControl w:val="0"/>
        <w:spacing w:after="160" w:line="360" w:lineRule="auto"/>
        <w:ind w:firstLine="567"/>
        <w:jc w:val="center"/>
        <w:rPr>
          <w:rFonts w:ascii="GHEA Grapalat" w:eastAsia="Times New Roman" w:hAnsi="GHEA Grapalat"/>
          <w:lang w:val="hy-AM" w:eastAsia="hy-AM"/>
        </w:rPr>
      </w:pPr>
    </w:p>
    <w:p w:rsidR="00710114" w:rsidRPr="006470AC" w:rsidRDefault="00710114" w:rsidP="006470AC">
      <w:pPr>
        <w:widowControl w:val="0"/>
        <w:spacing w:after="160" w:line="360" w:lineRule="auto"/>
        <w:ind w:left="567"/>
        <w:jc w:val="center"/>
        <w:rPr>
          <w:rFonts w:ascii="GHEA Grapalat" w:eastAsia="Times New Roman" w:hAnsi="GHEA Grapalat"/>
          <w:b/>
          <w:sz w:val="20"/>
          <w:szCs w:val="20"/>
          <w:lang w:val="hy-AM" w:eastAsia="hy-AM" w:bidi="en-US"/>
        </w:rPr>
      </w:pPr>
      <w:r w:rsidRPr="006470AC">
        <w:rPr>
          <w:rFonts w:ascii="GHEA Grapalat" w:eastAsia="Times New Roman" w:hAnsi="GHEA Grapalat"/>
          <w:b/>
          <w:sz w:val="20"/>
          <w:szCs w:val="20"/>
          <w:lang w:val="hy-AM" w:eastAsia="hy-AM" w:bidi="en-US"/>
        </w:rPr>
        <w:t>Հոդված 4. Հողը՝ որպես պետության (ժողովրդի) սեփականություն</w:t>
      </w:r>
    </w:p>
    <w:p w:rsidR="00710114" w:rsidRPr="006470AC" w:rsidRDefault="00710114" w:rsidP="00203A6D">
      <w:pPr>
        <w:widowControl w:val="0"/>
        <w:spacing w:after="160" w:line="360" w:lineRule="auto"/>
        <w:ind w:left="567" w:firstLine="567"/>
        <w:jc w:val="both"/>
        <w:rPr>
          <w:rFonts w:ascii="GHEA Grapalat" w:eastAsia="Times New Roman" w:hAnsi="GHEA Grapalat"/>
          <w:sz w:val="20"/>
          <w:szCs w:val="20"/>
          <w:lang w:val="hy-AM" w:eastAsia="hy-AM"/>
        </w:rPr>
      </w:pPr>
      <w:r w:rsidRPr="006470AC">
        <w:rPr>
          <w:rFonts w:ascii="GHEA Grapalat" w:eastAsia="Times New Roman" w:hAnsi="GHEA Grapalat"/>
          <w:sz w:val="20"/>
          <w:szCs w:val="20"/>
          <w:lang w:val="hy-AM" w:eastAsia="hy-AM"/>
        </w:rPr>
        <w:t xml:space="preserve">«ԽՍՀՄ Սահմանադրության </w:t>
      </w:r>
      <w:r w:rsidR="00203A6D" w:rsidRPr="006470AC">
        <w:rPr>
          <w:rFonts w:ascii="GHEA Grapalat" w:eastAsia="Times New Roman" w:hAnsi="GHEA Grapalat"/>
          <w:sz w:val="20"/>
          <w:szCs w:val="20"/>
          <w:lang w:val="hy-AM" w:eastAsia="hy-AM"/>
        </w:rPr>
        <w:t>եւ</w:t>
      </w:r>
      <w:r w:rsidRPr="006470AC">
        <w:rPr>
          <w:rFonts w:ascii="GHEA Grapalat" w:eastAsia="Times New Roman" w:hAnsi="GHEA Grapalat"/>
          <w:sz w:val="20"/>
          <w:szCs w:val="20"/>
          <w:lang w:val="hy-AM" w:eastAsia="hy-AM"/>
        </w:rPr>
        <w:t xml:space="preserve"> Ադրբեջանական ԽՍՀ-ի Սահմանադրության համաձայն՝ հողի սեփականատերը պետությունն է՝ այն բոլոր խորհրդային ժողովուրդների ընդհանուր սեփականությունն է։</w:t>
      </w:r>
    </w:p>
    <w:p w:rsidR="00710114" w:rsidRPr="006470AC" w:rsidRDefault="00710114" w:rsidP="00203A6D">
      <w:pPr>
        <w:widowControl w:val="0"/>
        <w:spacing w:after="160" w:line="360" w:lineRule="auto"/>
        <w:ind w:left="567" w:firstLine="567"/>
        <w:jc w:val="both"/>
        <w:rPr>
          <w:rFonts w:ascii="GHEA Grapalat" w:eastAsia="Times New Roman" w:hAnsi="GHEA Grapalat"/>
          <w:sz w:val="20"/>
          <w:szCs w:val="20"/>
          <w:lang w:val="hy-AM" w:eastAsia="hy-AM"/>
        </w:rPr>
      </w:pPr>
      <w:r w:rsidRPr="006470AC">
        <w:rPr>
          <w:rFonts w:ascii="GHEA Grapalat" w:eastAsia="Times New Roman" w:hAnsi="GHEA Grapalat"/>
          <w:sz w:val="20"/>
          <w:szCs w:val="20"/>
          <w:lang w:val="hy-AM" w:eastAsia="hy-AM"/>
        </w:rPr>
        <w:t xml:space="preserve">ԽՍՀՄ-ում հողի բացառիկ սեփականատերը պետությունն է, </w:t>
      </w:r>
      <w:r w:rsidR="00203A6D" w:rsidRPr="006470AC">
        <w:rPr>
          <w:rFonts w:ascii="GHEA Grapalat" w:eastAsia="Times New Roman" w:hAnsi="GHEA Grapalat"/>
          <w:sz w:val="20"/>
          <w:szCs w:val="20"/>
          <w:lang w:val="hy-AM" w:eastAsia="hy-AM"/>
        </w:rPr>
        <w:t>եւ</w:t>
      </w:r>
      <w:r w:rsidRPr="006470AC">
        <w:rPr>
          <w:rFonts w:ascii="GHEA Grapalat" w:eastAsia="Times New Roman" w:hAnsi="GHEA Grapalat"/>
          <w:sz w:val="20"/>
          <w:szCs w:val="20"/>
          <w:lang w:val="hy-AM" w:eastAsia="hy-AM"/>
        </w:rPr>
        <w:t xml:space="preserve"> այն հատկացվում է միայն օգտագործման համար։ Հողի նկատմամբ պետության սեփականության իրավունքն ուղղակիորեն կամ անուղղակիորեն խախտելուն ուղղված գործողություններն արգելվում են:»</w:t>
      </w:r>
    </w:p>
    <w:p w:rsidR="00710114" w:rsidRPr="006470AC" w:rsidRDefault="00710114" w:rsidP="006470AC">
      <w:pPr>
        <w:widowControl w:val="0"/>
        <w:spacing w:after="160" w:line="360" w:lineRule="auto"/>
        <w:ind w:left="567"/>
        <w:jc w:val="center"/>
        <w:rPr>
          <w:rFonts w:ascii="GHEA Grapalat" w:eastAsia="Times New Roman" w:hAnsi="GHEA Grapalat"/>
          <w:sz w:val="20"/>
          <w:szCs w:val="20"/>
          <w:lang w:val="hy-AM" w:eastAsia="hy-AM"/>
        </w:rPr>
      </w:pPr>
    </w:p>
    <w:p w:rsidR="00710114" w:rsidRPr="006470AC" w:rsidRDefault="00710114" w:rsidP="006470AC">
      <w:pPr>
        <w:widowControl w:val="0"/>
        <w:spacing w:after="160" w:line="360" w:lineRule="auto"/>
        <w:ind w:left="567"/>
        <w:jc w:val="center"/>
        <w:rPr>
          <w:rFonts w:ascii="GHEA Grapalat" w:eastAsia="Times New Roman" w:hAnsi="GHEA Grapalat"/>
          <w:b/>
          <w:sz w:val="20"/>
          <w:szCs w:val="20"/>
          <w:lang w:val="hy-AM" w:eastAsia="hy-AM" w:bidi="en-US"/>
        </w:rPr>
      </w:pPr>
      <w:r w:rsidRPr="006470AC">
        <w:rPr>
          <w:rFonts w:ascii="GHEA Grapalat" w:eastAsia="Times New Roman" w:hAnsi="GHEA Grapalat"/>
          <w:b/>
          <w:sz w:val="20"/>
          <w:szCs w:val="20"/>
          <w:lang w:val="hy-AM" w:eastAsia="hy-AM" w:bidi="en-US"/>
        </w:rPr>
        <w:t>Հոդված 24. Հողի օգտագործման իրավունքը հաստատող փաստաթղթերը</w:t>
      </w:r>
    </w:p>
    <w:p w:rsidR="00710114" w:rsidRPr="006470AC" w:rsidRDefault="00710114" w:rsidP="00203A6D">
      <w:pPr>
        <w:widowControl w:val="0"/>
        <w:spacing w:after="160" w:line="360" w:lineRule="auto"/>
        <w:ind w:left="567" w:firstLine="567"/>
        <w:jc w:val="both"/>
        <w:rPr>
          <w:rFonts w:ascii="GHEA Grapalat" w:eastAsia="Times New Roman" w:hAnsi="GHEA Grapalat"/>
          <w:sz w:val="20"/>
          <w:szCs w:val="20"/>
          <w:lang w:val="hy-AM" w:eastAsia="hy-AM"/>
        </w:rPr>
      </w:pPr>
      <w:r w:rsidRPr="006470AC">
        <w:rPr>
          <w:rFonts w:ascii="GHEA Grapalat" w:eastAsia="Times New Roman" w:hAnsi="GHEA Grapalat"/>
          <w:sz w:val="20"/>
          <w:szCs w:val="20"/>
          <w:lang w:val="hy-AM" w:eastAsia="hy-AM"/>
        </w:rPr>
        <w:t xml:space="preserve">«Կոլեկտիվ տնտեսությունների, պետական տնտեսությունների </w:t>
      </w:r>
      <w:r w:rsidR="00203A6D" w:rsidRPr="006470AC">
        <w:rPr>
          <w:rFonts w:ascii="GHEA Grapalat" w:eastAsia="Times New Roman" w:hAnsi="GHEA Grapalat"/>
          <w:sz w:val="20"/>
          <w:szCs w:val="20"/>
          <w:lang w:val="hy-AM" w:eastAsia="hy-AM"/>
        </w:rPr>
        <w:t>եւ</w:t>
      </w:r>
      <w:r w:rsidRPr="006470AC">
        <w:rPr>
          <w:rFonts w:ascii="GHEA Grapalat" w:eastAsia="Times New Roman" w:hAnsi="GHEA Grapalat"/>
          <w:sz w:val="20"/>
          <w:szCs w:val="20"/>
          <w:lang w:val="hy-AM" w:eastAsia="hy-AM"/>
        </w:rPr>
        <w:t xml:space="preserve"> այլոց կողմից հողակտորների օգտագործման իրավունքը հաստատվում է օգտագործման իրավունքի վերաբերյալ պետական վկայականով։</w:t>
      </w:r>
    </w:p>
    <w:p w:rsidR="00710114" w:rsidRPr="006470AC" w:rsidRDefault="00710114" w:rsidP="00203A6D">
      <w:pPr>
        <w:widowControl w:val="0"/>
        <w:spacing w:after="160" w:line="360" w:lineRule="auto"/>
        <w:ind w:left="567" w:firstLine="567"/>
        <w:jc w:val="both"/>
        <w:rPr>
          <w:rFonts w:ascii="GHEA Grapalat" w:eastAsia="Times New Roman" w:hAnsi="GHEA Grapalat"/>
          <w:sz w:val="20"/>
          <w:szCs w:val="20"/>
          <w:lang w:val="hy-AM" w:eastAsia="hy-AM"/>
        </w:rPr>
      </w:pPr>
      <w:r w:rsidRPr="006470AC">
        <w:rPr>
          <w:rFonts w:ascii="GHEA Grapalat" w:eastAsia="Times New Roman" w:hAnsi="GHEA Grapalat"/>
          <w:sz w:val="20"/>
          <w:szCs w:val="20"/>
          <w:lang w:val="hy-AM" w:eastAsia="hy-AM"/>
        </w:rPr>
        <w:t>Վկայականի ձ</w:t>
      </w:r>
      <w:r w:rsidR="00203A6D" w:rsidRPr="006470AC">
        <w:rPr>
          <w:rFonts w:ascii="GHEA Grapalat" w:eastAsia="Times New Roman" w:hAnsi="GHEA Grapalat"/>
          <w:sz w:val="20"/>
          <w:szCs w:val="20"/>
          <w:lang w:val="hy-AM" w:eastAsia="hy-AM"/>
        </w:rPr>
        <w:t>եւ</w:t>
      </w:r>
      <w:r w:rsidRPr="006470AC">
        <w:rPr>
          <w:rFonts w:ascii="GHEA Grapalat" w:eastAsia="Times New Roman" w:hAnsi="GHEA Grapalat"/>
          <w:sz w:val="20"/>
          <w:szCs w:val="20"/>
          <w:lang w:val="hy-AM" w:eastAsia="hy-AM"/>
        </w:rPr>
        <w:t xml:space="preserve">ը սահմանվում է ԽՍՀՄ նախարարների խորհրդի կողմից՝ ԽՍՀՄ-ի </w:t>
      </w:r>
      <w:r w:rsidR="00203A6D" w:rsidRPr="006470AC">
        <w:rPr>
          <w:rFonts w:ascii="GHEA Grapalat" w:eastAsia="Times New Roman" w:hAnsi="GHEA Grapalat"/>
          <w:sz w:val="20"/>
          <w:szCs w:val="20"/>
          <w:lang w:val="hy-AM" w:eastAsia="hy-AM"/>
        </w:rPr>
        <w:t>եւ</w:t>
      </w:r>
      <w:r w:rsidRPr="006470AC">
        <w:rPr>
          <w:rFonts w:ascii="GHEA Grapalat" w:eastAsia="Times New Roman" w:hAnsi="GHEA Grapalat"/>
          <w:sz w:val="20"/>
          <w:szCs w:val="20"/>
          <w:lang w:val="hy-AM" w:eastAsia="hy-AM"/>
        </w:rPr>
        <w:t xml:space="preserve"> </w:t>
      </w:r>
      <w:r w:rsidRPr="006470AC">
        <w:rPr>
          <w:rFonts w:ascii="GHEA Grapalat" w:eastAsia="Times New Roman" w:hAnsi="GHEA Grapalat"/>
          <w:sz w:val="20"/>
          <w:szCs w:val="20"/>
          <w:lang w:val="hy-AM" w:eastAsia="hy-AM"/>
        </w:rPr>
        <w:lastRenderedPageBreak/>
        <w:t>միութենական հանրապետությունների հողային օրենսդրությանը համապատասխան։</w:t>
      </w:r>
    </w:p>
    <w:p w:rsidR="00710114" w:rsidRPr="006470AC" w:rsidRDefault="00710114" w:rsidP="00203A6D">
      <w:pPr>
        <w:widowControl w:val="0"/>
        <w:spacing w:after="160" w:line="360" w:lineRule="auto"/>
        <w:ind w:left="567" w:firstLine="567"/>
        <w:jc w:val="both"/>
        <w:rPr>
          <w:rFonts w:ascii="GHEA Grapalat" w:eastAsia="Times New Roman" w:hAnsi="GHEA Grapalat"/>
          <w:sz w:val="20"/>
          <w:szCs w:val="20"/>
          <w:lang w:val="hy-AM" w:eastAsia="hy-AM"/>
        </w:rPr>
      </w:pPr>
      <w:r w:rsidRPr="006470AC">
        <w:rPr>
          <w:rFonts w:ascii="GHEA Grapalat" w:eastAsia="Times New Roman" w:hAnsi="GHEA Grapalat"/>
          <w:sz w:val="20"/>
          <w:szCs w:val="20"/>
          <w:lang w:val="hy-AM" w:eastAsia="hy-AM"/>
        </w:rPr>
        <w:t>Հողի ժամանակավոր օգտագործման իրավունքը հաստատվում է Ադրբեջանական ԽՍՀ-ի նախարարների խորհրդի կողմից սահմանված ձ</w:t>
      </w:r>
      <w:r w:rsidR="00203A6D" w:rsidRPr="006470AC">
        <w:rPr>
          <w:rFonts w:ascii="GHEA Grapalat" w:eastAsia="Times New Roman" w:hAnsi="GHEA Grapalat"/>
          <w:sz w:val="20"/>
          <w:szCs w:val="20"/>
          <w:lang w:val="hy-AM" w:eastAsia="hy-AM"/>
        </w:rPr>
        <w:t>եւ</w:t>
      </w:r>
      <w:r w:rsidRPr="006470AC">
        <w:rPr>
          <w:rFonts w:ascii="GHEA Grapalat" w:eastAsia="Times New Roman" w:hAnsi="GHEA Grapalat"/>
          <w:sz w:val="20"/>
          <w:szCs w:val="20"/>
          <w:lang w:val="hy-AM" w:eastAsia="hy-AM"/>
        </w:rPr>
        <w:t>ով տրվող վկայականով:»</w:t>
      </w:r>
    </w:p>
    <w:p w:rsidR="006470AC" w:rsidRDefault="006470AC" w:rsidP="006470AC">
      <w:pPr>
        <w:widowControl w:val="0"/>
        <w:spacing w:after="160" w:line="360" w:lineRule="auto"/>
        <w:ind w:left="567"/>
        <w:jc w:val="center"/>
        <w:rPr>
          <w:rFonts w:ascii="GHEA Grapalat" w:eastAsia="Times New Roman" w:hAnsi="GHEA Grapalat"/>
          <w:b/>
          <w:sz w:val="20"/>
          <w:szCs w:val="20"/>
          <w:lang w:val="hy-AM" w:eastAsia="hy-AM" w:bidi="en-US"/>
        </w:rPr>
      </w:pPr>
    </w:p>
    <w:p w:rsidR="00710114" w:rsidRPr="006470AC" w:rsidRDefault="00710114" w:rsidP="006470AC">
      <w:pPr>
        <w:widowControl w:val="0"/>
        <w:spacing w:after="160" w:line="360" w:lineRule="auto"/>
        <w:ind w:left="567"/>
        <w:jc w:val="center"/>
        <w:rPr>
          <w:rFonts w:ascii="GHEA Grapalat" w:eastAsia="Times New Roman" w:hAnsi="GHEA Grapalat"/>
          <w:b/>
          <w:sz w:val="20"/>
          <w:szCs w:val="20"/>
          <w:lang w:val="hy-AM" w:eastAsia="hy-AM" w:bidi="en-US"/>
        </w:rPr>
      </w:pPr>
      <w:r w:rsidRPr="006470AC">
        <w:rPr>
          <w:rFonts w:ascii="GHEA Grapalat" w:eastAsia="Times New Roman" w:hAnsi="GHEA Grapalat"/>
          <w:b/>
          <w:sz w:val="20"/>
          <w:szCs w:val="20"/>
          <w:lang w:val="hy-AM" w:eastAsia="hy-AM" w:bidi="en-US"/>
        </w:rPr>
        <w:t xml:space="preserve">Հոդված 25. Հողի օգտագործման իրավունքի մասին </w:t>
      </w:r>
      <w:r w:rsidR="003903F6" w:rsidRPr="006470AC">
        <w:rPr>
          <w:rFonts w:ascii="GHEA Grapalat" w:eastAsia="Times New Roman" w:hAnsi="GHEA Grapalat"/>
          <w:b/>
          <w:sz w:val="20"/>
          <w:szCs w:val="20"/>
          <w:lang w:val="hy-AM" w:eastAsia="hy-AM" w:bidi="en-US"/>
        </w:rPr>
        <w:br/>
      </w:r>
      <w:r w:rsidRPr="006470AC">
        <w:rPr>
          <w:rFonts w:ascii="GHEA Grapalat" w:eastAsia="Times New Roman" w:hAnsi="GHEA Grapalat"/>
          <w:b/>
          <w:sz w:val="20"/>
          <w:szCs w:val="20"/>
          <w:lang w:val="hy-AM" w:eastAsia="hy-AM" w:bidi="en-US"/>
        </w:rPr>
        <w:t>վկայականների տրամադրման կանոնները</w:t>
      </w:r>
    </w:p>
    <w:p w:rsidR="00710114" w:rsidRPr="006470AC" w:rsidRDefault="00710114" w:rsidP="00203A6D">
      <w:pPr>
        <w:widowControl w:val="0"/>
        <w:spacing w:after="160" w:line="360" w:lineRule="auto"/>
        <w:ind w:left="567" w:firstLine="567"/>
        <w:jc w:val="both"/>
        <w:rPr>
          <w:rFonts w:ascii="GHEA Grapalat" w:eastAsia="Times New Roman" w:hAnsi="GHEA Grapalat"/>
          <w:sz w:val="20"/>
          <w:szCs w:val="20"/>
          <w:lang w:val="hy-AM" w:eastAsia="hy-AM"/>
        </w:rPr>
      </w:pPr>
      <w:r w:rsidRPr="006470AC">
        <w:rPr>
          <w:rFonts w:ascii="GHEA Grapalat" w:eastAsia="Times New Roman" w:hAnsi="GHEA Grapalat"/>
          <w:sz w:val="20"/>
          <w:szCs w:val="20"/>
          <w:lang w:val="hy-AM" w:eastAsia="hy-AM"/>
        </w:rPr>
        <w:t xml:space="preserve">«Անորոշ ժամկետով հողի օգտագործման իրավունքի մասին պետական վկայականները </w:t>
      </w:r>
      <w:r w:rsidR="00203A6D" w:rsidRPr="006470AC">
        <w:rPr>
          <w:rFonts w:ascii="GHEA Grapalat" w:eastAsia="Times New Roman" w:hAnsi="GHEA Grapalat"/>
          <w:sz w:val="20"/>
          <w:szCs w:val="20"/>
          <w:lang w:val="hy-AM" w:eastAsia="hy-AM"/>
        </w:rPr>
        <w:t>եւ</w:t>
      </w:r>
      <w:r w:rsidRPr="006470AC">
        <w:rPr>
          <w:rFonts w:ascii="GHEA Grapalat" w:eastAsia="Times New Roman" w:hAnsi="GHEA Grapalat"/>
          <w:sz w:val="20"/>
          <w:szCs w:val="20"/>
          <w:lang w:val="hy-AM" w:eastAsia="hy-AM"/>
        </w:rPr>
        <w:t xml:space="preserve"> հողի ժամանակավոր օգտագործման իրավունքի մասին վկայականները տրվում են կոլեկտիվ տնտեսություններին, պետական տնտեսություններին, այլ պետական, կոոպերատիվ </w:t>
      </w:r>
      <w:r w:rsidR="00203A6D" w:rsidRPr="006470AC">
        <w:rPr>
          <w:rFonts w:ascii="GHEA Grapalat" w:eastAsia="Times New Roman" w:hAnsi="GHEA Grapalat"/>
          <w:sz w:val="20"/>
          <w:szCs w:val="20"/>
          <w:lang w:val="hy-AM" w:eastAsia="hy-AM"/>
        </w:rPr>
        <w:t>եւ</w:t>
      </w:r>
      <w:r w:rsidRPr="006470AC">
        <w:rPr>
          <w:rFonts w:ascii="GHEA Grapalat" w:eastAsia="Times New Roman" w:hAnsi="GHEA Grapalat"/>
          <w:sz w:val="20"/>
          <w:szCs w:val="20"/>
          <w:lang w:val="hy-AM" w:eastAsia="hy-AM"/>
        </w:rPr>
        <w:t xml:space="preserve"> հանրային հաստատություններին, գործակալություններին </w:t>
      </w:r>
      <w:r w:rsidR="00203A6D" w:rsidRPr="006470AC">
        <w:rPr>
          <w:rFonts w:ascii="GHEA Grapalat" w:eastAsia="Times New Roman" w:hAnsi="GHEA Grapalat"/>
          <w:sz w:val="20"/>
          <w:szCs w:val="20"/>
          <w:lang w:val="hy-AM" w:eastAsia="hy-AM"/>
        </w:rPr>
        <w:t>եւ</w:t>
      </w:r>
      <w:r w:rsidRPr="006470AC">
        <w:rPr>
          <w:rFonts w:ascii="GHEA Grapalat" w:eastAsia="Times New Roman" w:hAnsi="GHEA Grapalat"/>
          <w:sz w:val="20"/>
          <w:szCs w:val="20"/>
          <w:lang w:val="hy-AM" w:eastAsia="hy-AM"/>
        </w:rPr>
        <w:t xml:space="preserve"> կազմակերպություններին, ինչպես նա</w:t>
      </w:r>
      <w:r w:rsidR="00203A6D" w:rsidRPr="006470AC">
        <w:rPr>
          <w:rFonts w:ascii="GHEA Grapalat" w:eastAsia="Times New Roman" w:hAnsi="GHEA Grapalat"/>
          <w:sz w:val="20"/>
          <w:szCs w:val="20"/>
          <w:lang w:val="hy-AM" w:eastAsia="hy-AM"/>
        </w:rPr>
        <w:t>եւ</w:t>
      </w:r>
      <w:r w:rsidRPr="006470AC">
        <w:rPr>
          <w:rFonts w:ascii="GHEA Grapalat" w:eastAsia="Times New Roman" w:hAnsi="GHEA Grapalat"/>
          <w:sz w:val="20"/>
          <w:szCs w:val="20"/>
          <w:lang w:val="hy-AM" w:eastAsia="hy-AM"/>
        </w:rPr>
        <w:t xml:space="preserve"> քաղաքացիներին շրջանի կամ քաղաքի (հանրապետության իրավազորության տակ գտնվող) ժողովրդական պատգամավորների խորհրդի գործադիր կոմիտեի կողմից՝ այն տարածքում, որտեղ գտնվում է օգտագործման համար հատկացվելիք հողակտորը։» </w:t>
      </w:r>
    </w:p>
    <w:p w:rsidR="00710114" w:rsidRPr="006470AC" w:rsidRDefault="00710114" w:rsidP="00203A6D">
      <w:pPr>
        <w:widowControl w:val="0"/>
        <w:spacing w:after="160" w:line="360" w:lineRule="auto"/>
        <w:ind w:left="567" w:firstLine="567"/>
        <w:jc w:val="both"/>
        <w:rPr>
          <w:rFonts w:ascii="GHEA Grapalat" w:eastAsia="Times New Roman" w:hAnsi="GHEA Grapalat"/>
          <w:b/>
          <w:sz w:val="20"/>
          <w:szCs w:val="20"/>
          <w:lang w:val="hy-AM" w:eastAsia="hy-AM" w:bidi="en-US"/>
        </w:rPr>
      </w:pPr>
    </w:p>
    <w:p w:rsidR="00710114" w:rsidRPr="006470AC" w:rsidRDefault="00710114" w:rsidP="006470AC">
      <w:pPr>
        <w:widowControl w:val="0"/>
        <w:spacing w:after="160" w:line="360" w:lineRule="auto"/>
        <w:ind w:left="567"/>
        <w:jc w:val="center"/>
        <w:rPr>
          <w:rFonts w:ascii="GHEA Grapalat" w:eastAsia="Times New Roman" w:hAnsi="GHEA Grapalat"/>
          <w:b/>
          <w:sz w:val="20"/>
          <w:szCs w:val="20"/>
          <w:lang w:val="hy-AM" w:eastAsia="hy-AM" w:bidi="en-US"/>
        </w:rPr>
      </w:pPr>
      <w:r w:rsidRPr="006470AC">
        <w:rPr>
          <w:rFonts w:ascii="GHEA Grapalat" w:eastAsia="Times New Roman" w:hAnsi="GHEA Grapalat"/>
          <w:b/>
          <w:sz w:val="20"/>
          <w:szCs w:val="20"/>
          <w:lang w:val="hy-AM" w:eastAsia="hy-AM" w:bidi="en-US"/>
        </w:rPr>
        <w:t>Հոդված 27. Հողի օգտագործումը որոշակի նպատակով</w:t>
      </w:r>
    </w:p>
    <w:p w:rsidR="00710114" w:rsidRPr="006470AC" w:rsidRDefault="00710114" w:rsidP="00203A6D">
      <w:pPr>
        <w:widowControl w:val="0"/>
        <w:spacing w:after="160" w:line="360" w:lineRule="auto"/>
        <w:ind w:left="567" w:firstLine="567"/>
        <w:jc w:val="both"/>
        <w:rPr>
          <w:rFonts w:ascii="GHEA Grapalat" w:eastAsia="Times New Roman" w:hAnsi="GHEA Grapalat"/>
          <w:sz w:val="20"/>
          <w:szCs w:val="20"/>
          <w:lang w:val="hy-AM" w:eastAsia="hy-AM"/>
        </w:rPr>
      </w:pPr>
      <w:r w:rsidRPr="006470AC">
        <w:rPr>
          <w:rFonts w:ascii="GHEA Grapalat" w:eastAsia="Times New Roman" w:hAnsi="GHEA Grapalat"/>
          <w:sz w:val="20"/>
          <w:szCs w:val="20"/>
          <w:lang w:val="hy-AM" w:eastAsia="hy-AM"/>
        </w:rPr>
        <w:t xml:space="preserve">«Հողօգտագործողներն ունեն իրենց հատկացված հողակտորներն օգտագործելու իրավունք </w:t>
      </w:r>
      <w:r w:rsidR="00203A6D" w:rsidRPr="006470AC">
        <w:rPr>
          <w:rFonts w:ascii="GHEA Grapalat" w:eastAsia="Times New Roman" w:hAnsi="GHEA Grapalat"/>
          <w:sz w:val="20"/>
          <w:szCs w:val="20"/>
          <w:lang w:val="hy-AM" w:eastAsia="hy-AM"/>
        </w:rPr>
        <w:t>եւ</w:t>
      </w:r>
      <w:r w:rsidRPr="006470AC">
        <w:rPr>
          <w:rFonts w:ascii="GHEA Grapalat" w:eastAsia="Times New Roman" w:hAnsi="GHEA Grapalat"/>
          <w:sz w:val="20"/>
          <w:szCs w:val="20"/>
          <w:lang w:val="hy-AM" w:eastAsia="hy-AM"/>
        </w:rPr>
        <w:t xml:space="preserve"> պետք է դրանք օգտագործեն այն նպատակով, որի համար այդ հողակտորները հատկացվել են։»</w:t>
      </w:r>
    </w:p>
    <w:p w:rsidR="00710114" w:rsidRPr="006470AC" w:rsidRDefault="00710114" w:rsidP="00203A6D">
      <w:pPr>
        <w:widowControl w:val="0"/>
        <w:spacing w:after="160" w:line="360" w:lineRule="auto"/>
        <w:ind w:left="567"/>
        <w:jc w:val="both"/>
        <w:rPr>
          <w:rFonts w:ascii="GHEA Grapalat" w:eastAsia="Times New Roman" w:hAnsi="GHEA Grapalat"/>
          <w:b/>
          <w:sz w:val="20"/>
          <w:szCs w:val="20"/>
          <w:lang w:val="hy-AM" w:eastAsia="hy-AM" w:bidi="en-US"/>
        </w:rPr>
      </w:pPr>
    </w:p>
    <w:p w:rsidR="00710114" w:rsidRPr="006470AC" w:rsidRDefault="00710114" w:rsidP="006470AC">
      <w:pPr>
        <w:widowControl w:val="0"/>
        <w:spacing w:after="160" w:line="360" w:lineRule="auto"/>
        <w:ind w:left="567"/>
        <w:jc w:val="center"/>
        <w:rPr>
          <w:rFonts w:ascii="GHEA Grapalat" w:eastAsia="Times New Roman" w:hAnsi="GHEA Grapalat"/>
          <w:b/>
          <w:sz w:val="20"/>
          <w:szCs w:val="20"/>
          <w:lang w:val="hy-AM" w:eastAsia="hy-AM" w:bidi="en-US"/>
        </w:rPr>
      </w:pPr>
      <w:r w:rsidRPr="006470AC">
        <w:rPr>
          <w:rFonts w:ascii="GHEA Grapalat" w:eastAsia="Times New Roman" w:hAnsi="GHEA Grapalat"/>
          <w:b/>
          <w:sz w:val="20"/>
          <w:szCs w:val="20"/>
          <w:lang w:val="hy-AM" w:eastAsia="hy-AM" w:bidi="en-US"/>
        </w:rPr>
        <w:t xml:space="preserve">Հոդված 28. Հատկացված հողակտորների նկատմամբ </w:t>
      </w:r>
      <w:r w:rsidR="003903F6" w:rsidRPr="006470AC">
        <w:rPr>
          <w:rFonts w:ascii="GHEA Grapalat" w:eastAsia="Times New Roman" w:hAnsi="GHEA Grapalat"/>
          <w:b/>
          <w:sz w:val="20"/>
          <w:szCs w:val="20"/>
          <w:lang w:val="hy-AM" w:eastAsia="hy-AM" w:bidi="en-US"/>
        </w:rPr>
        <w:br/>
      </w:r>
      <w:r w:rsidRPr="006470AC">
        <w:rPr>
          <w:rFonts w:ascii="GHEA Grapalat" w:eastAsia="Times New Roman" w:hAnsi="GHEA Grapalat"/>
          <w:b/>
          <w:sz w:val="20"/>
          <w:szCs w:val="20"/>
          <w:lang w:val="hy-AM" w:eastAsia="hy-AM" w:bidi="en-US"/>
        </w:rPr>
        <w:t>հողօգտագործողների օգտագործման իրավունքները</w:t>
      </w:r>
    </w:p>
    <w:p w:rsidR="00710114" w:rsidRPr="006470AC" w:rsidRDefault="00710114" w:rsidP="00203A6D">
      <w:pPr>
        <w:widowControl w:val="0"/>
        <w:spacing w:after="160" w:line="360" w:lineRule="auto"/>
        <w:ind w:left="567" w:firstLine="567"/>
        <w:jc w:val="both"/>
        <w:rPr>
          <w:rFonts w:ascii="GHEA Grapalat" w:eastAsia="Calibri" w:hAnsi="GHEA Grapalat"/>
          <w:sz w:val="20"/>
          <w:szCs w:val="20"/>
          <w:lang w:val="hy-AM" w:eastAsia="hy-AM"/>
        </w:rPr>
      </w:pPr>
      <w:r w:rsidRPr="006470AC">
        <w:rPr>
          <w:rFonts w:ascii="GHEA Grapalat" w:eastAsia="Times New Roman" w:hAnsi="GHEA Grapalat"/>
          <w:sz w:val="20"/>
          <w:szCs w:val="20"/>
          <w:lang w:val="hy-AM" w:eastAsia="hy-AM"/>
        </w:rPr>
        <w:t>«Ելնելով հատկացված հողակտորների նպատակային նշանակությունից՝ հողօգտագործողները, համապատասխան կանոնների համաձայն, կարող են ձեռնարկել հետ</w:t>
      </w:r>
      <w:r w:rsidR="00203A6D" w:rsidRPr="006470AC">
        <w:rPr>
          <w:rFonts w:ascii="GHEA Grapalat" w:eastAsia="Times New Roman" w:hAnsi="GHEA Grapalat"/>
          <w:sz w:val="20"/>
          <w:szCs w:val="20"/>
          <w:lang w:val="hy-AM" w:eastAsia="hy-AM"/>
        </w:rPr>
        <w:t>եւ</w:t>
      </w:r>
      <w:r w:rsidRPr="006470AC">
        <w:rPr>
          <w:rFonts w:ascii="GHEA Grapalat" w:eastAsia="Times New Roman" w:hAnsi="GHEA Grapalat"/>
          <w:sz w:val="20"/>
          <w:szCs w:val="20"/>
          <w:lang w:val="hy-AM" w:eastAsia="hy-AM"/>
        </w:rPr>
        <w:t>յալ գործողությունները.</w:t>
      </w:r>
    </w:p>
    <w:p w:rsidR="00710114" w:rsidRPr="006470AC" w:rsidRDefault="00710114" w:rsidP="005C3955">
      <w:pPr>
        <w:widowControl w:val="0"/>
        <w:tabs>
          <w:tab w:val="left" w:pos="1701"/>
        </w:tabs>
        <w:spacing w:after="160" w:line="360" w:lineRule="auto"/>
        <w:ind w:left="567" w:firstLine="567"/>
        <w:jc w:val="both"/>
        <w:rPr>
          <w:rFonts w:ascii="GHEA Grapalat" w:eastAsia="Calibri" w:hAnsi="GHEA Grapalat"/>
          <w:sz w:val="20"/>
          <w:szCs w:val="20"/>
          <w:lang w:val="hy-AM" w:eastAsia="hy-AM"/>
        </w:rPr>
      </w:pPr>
      <w:r w:rsidRPr="006470AC">
        <w:rPr>
          <w:rFonts w:ascii="GHEA Grapalat" w:eastAsia="Times New Roman" w:hAnsi="GHEA Grapalat"/>
          <w:sz w:val="20"/>
          <w:szCs w:val="20"/>
          <w:lang w:val="hy-AM" w:eastAsia="hy-AM"/>
        </w:rPr>
        <w:t>-</w:t>
      </w:r>
      <w:r w:rsidRPr="006470AC">
        <w:rPr>
          <w:rFonts w:ascii="GHEA Grapalat" w:eastAsia="Times New Roman" w:hAnsi="GHEA Grapalat"/>
          <w:sz w:val="20"/>
          <w:szCs w:val="20"/>
          <w:lang w:val="hy-AM" w:eastAsia="hy-AM"/>
        </w:rPr>
        <w:tab/>
        <w:t xml:space="preserve">կառուցել բնակելի, արդյունաբերական </w:t>
      </w:r>
      <w:r w:rsidR="00203A6D" w:rsidRPr="006470AC">
        <w:rPr>
          <w:rFonts w:ascii="GHEA Grapalat" w:eastAsia="Times New Roman" w:hAnsi="GHEA Grapalat"/>
          <w:sz w:val="20"/>
          <w:szCs w:val="20"/>
          <w:lang w:val="hy-AM" w:eastAsia="hy-AM"/>
        </w:rPr>
        <w:t>եւ</w:t>
      </w:r>
      <w:r w:rsidRPr="006470AC">
        <w:rPr>
          <w:rFonts w:ascii="GHEA Grapalat" w:eastAsia="Times New Roman" w:hAnsi="GHEA Grapalat"/>
          <w:sz w:val="20"/>
          <w:szCs w:val="20"/>
          <w:lang w:val="hy-AM" w:eastAsia="hy-AM"/>
        </w:rPr>
        <w:t xml:space="preserve"> հանրային ենթակառուցվածքների օբյեկտների համար նախատեսված շենքեր, ինչպես նա</w:t>
      </w:r>
      <w:r w:rsidR="00203A6D" w:rsidRPr="006470AC">
        <w:rPr>
          <w:rFonts w:ascii="GHEA Grapalat" w:eastAsia="Times New Roman" w:hAnsi="GHEA Grapalat"/>
          <w:sz w:val="20"/>
          <w:szCs w:val="20"/>
          <w:lang w:val="hy-AM" w:eastAsia="hy-AM"/>
        </w:rPr>
        <w:t>եւ</w:t>
      </w:r>
      <w:r w:rsidRPr="006470AC">
        <w:rPr>
          <w:rFonts w:ascii="GHEA Grapalat" w:eastAsia="Times New Roman" w:hAnsi="GHEA Grapalat"/>
          <w:sz w:val="20"/>
          <w:szCs w:val="20"/>
          <w:lang w:val="hy-AM" w:eastAsia="hy-AM"/>
        </w:rPr>
        <w:t xml:space="preserve"> այլ շենքեր </w:t>
      </w:r>
      <w:r w:rsidR="00203A6D" w:rsidRPr="006470AC">
        <w:rPr>
          <w:rFonts w:ascii="GHEA Grapalat" w:eastAsia="Times New Roman" w:hAnsi="GHEA Grapalat"/>
          <w:sz w:val="20"/>
          <w:szCs w:val="20"/>
          <w:lang w:val="hy-AM" w:eastAsia="hy-AM"/>
        </w:rPr>
        <w:t>եւ</w:t>
      </w:r>
      <w:r w:rsidRPr="006470AC">
        <w:rPr>
          <w:rFonts w:ascii="GHEA Grapalat" w:eastAsia="Times New Roman" w:hAnsi="GHEA Grapalat"/>
          <w:sz w:val="20"/>
          <w:szCs w:val="20"/>
          <w:lang w:val="hy-AM" w:eastAsia="hy-AM"/>
        </w:rPr>
        <w:t xml:space="preserve"> կառույցներ,</w:t>
      </w:r>
    </w:p>
    <w:p w:rsidR="00710114" w:rsidRPr="006470AC" w:rsidRDefault="00710114" w:rsidP="005C3955">
      <w:pPr>
        <w:widowControl w:val="0"/>
        <w:tabs>
          <w:tab w:val="left" w:pos="1701"/>
        </w:tabs>
        <w:spacing w:after="160" w:line="360" w:lineRule="auto"/>
        <w:ind w:left="567" w:firstLine="567"/>
        <w:jc w:val="both"/>
        <w:rPr>
          <w:rFonts w:ascii="GHEA Grapalat" w:eastAsia="Calibri" w:hAnsi="GHEA Grapalat"/>
          <w:sz w:val="20"/>
          <w:szCs w:val="20"/>
          <w:lang w:val="hy-AM" w:eastAsia="hy-AM"/>
        </w:rPr>
      </w:pPr>
      <w:r w:rsidRPr="006470AC">
        <w:rPr>
          <w:rFonts w:ascii="GHEA Grapalat" w:eastAsia="Times New Roman" w:hAnsi="GHEA Grapalat"/>
          <w:sz w:val="20"/>
          <w:szCs w:val="20"/>
          <w:lang w:val="hy-AM" w:eastAsia="hy-AM"/>
        </w:rPr>
        <w:t>-</w:t>
      </w:r>
      <w:r w:rsidRPr="006470AC">
        <w:rPr>
          <w:rFonts w:ascii="GHEA Grapalat" w:eastAsia="Times New Roman" w:hAnsi="GHEA Grapalat"/>
          <w:sz w:val="20"/>
          <w:szCs w:val="20"/>
          <w:lang w:val="hy-AM" w:eastAsia="hy-AM"/>
        </w:rPr>
        <w:tab/>
        <w:t xml:space="preserve">տնկել գյուղատնտեսական բույսեր, անտառապատել տարածքները </w:t>
      </w:r>
      <w:r w:rsidR="00203A6D" w:rsidRPr="006470AC">
        <w:rPr>
          <w:rFonts w:ascii="GHEA Grapalat" w:eastAsia="Times New Roman" w:hAnsi="GHEA Grapalat"/>
          <w:sz w:val="20"/>
          <w:szCs w:val="20"/>
          <w:lang w:val="hy-AM" w:eastAsia="hy-AM"/>
        </w:rPr>
        <w:t>եւ</w:t>
      </w:r>
      <w:r w:rsidRPr="006470AC">
        <w:rPr>
          <w:rFonts w:ascii="GHEA Grapalat" w:eastAsia="Times New Roman" w:hAnsi="GHEA Grapalat"/>
          <w:sz w:val="20"/>
          <w:szCs w:val="20"/>
          <w:lang w:val="hy-AM" w:eastAsia="hy-AM"/>
        </w:rPr>
        <w:t xml:space="preserve"> տնկել պտղատու, դեկորատիվ </w:t>
      </w:r>
      <w:r w:rsidR="00203A6D" w:rsidRPr="006470AC">
        <w:rPr>
          <w:rFonts w:ascii="GHEA Grapalat" w:eastAsia="Times New Roman" w:hAnsi="GHEA Grapalat"/>
          <w:sz w:val="20"/>
          <w:szCs w:val="20"/>
          <w:lang w:val="hy-AM" w:eastAsia="hy-AM"/>
        </w:rPr>
        <w:t>եւ</w:t>
      </w:r>
      <w:r w:rsidRPr="006470AC">
        <w:rPr>
          <w:rFonts w:ascii="GHEA Grapalat" w:eastAsia="Times New Roman" w:hAnsi="GHEA Grapalat"/>
          <w:sz w:val="20"/>
          <w:szCs w:val="20"/>
          <w:lang w:val="hy-AM" w:eastAsia="hy-AM"/>
        </w:rPr>
        <w:t xml:space="preserve"> այլ ծառեր,</w:t>
      </w:r>
    </w:p>
    <w:p w:rsidR="00710114" w:rsidRPr="006470AC" w:rsidRDefault="00710114" w:rsidP="005C3955">
      <w:pPr>
        <w:widowControl w:val="0"/>
        <w:tabs>
          <w:tab w:val="left" w:pos="1701"/>
        </w:tabs>
        <w:spacing w:after="160" w:line="360" w:lineRule="auto"/>
        <w:ind w:left="567" w:firstLine="567"/>
        <w:jc w:val="both"/>
        <w:rPr>
          <w:rFonts w:ascii="GHEA Grapalat" w:eastAsia="Calibri" w:hAnsi="GHEA Grapalat"/>
          <w:sz w:val="20"/>
          <w:szCs w:val="20"/>
          <w:lang w:val="hy-AM" w:eastAsia="hy-AM"/>
        </w:rPr>
      </w:pPr>
      <w:r w:rsidRPr="006470AC">
        <w:rPr>
          <w:rFonts w:ascii="GHEA Grapalat" w:eastAsia="Times New Roman" w:hAnsi="GHEA Grapalat"/>
          <w:sz w:val="20"/>
          <w:szCs w:val="20"/>
          <w:lang w:val="hy-AM" w:eastAsia="hy-AM"/>
        </w:rPr>
        <w:lastRenderedPageBreak/>
        <w:t>-</w:t>
      </w:r>
      <w:r w:rsidRPr="006470AC">
        <w:rPr>
          <w:rFonts w:ascii="GHEA Grapalat" w:eastAsia="Times New Roman" w:hAnsi="GHEA Grapalat"/>
          <w:sz w:val="20"/>
          <w:szCs w:val="20"/>
          <w:lang w:val="hy-AM" w:eastAsia="hy-AM"/>
        </w:rPr>
        <w:tab/>
        <w:t xml:space="preserve">օգտագործել բերքահավաքի համար նախատեսված տարածքները, արոտավայրերը </w:t>
      </w:r>
      <w:r w:rsidR="00203A6D" w:rsidRPr="006470AC">
        <w:rPr>
          <w:rFonts w:ascii="GHEA Grapalat" w:eastAsia="Times New Roman" w:hAnsi="GHEA Grapalat"/>
          <w:sz w:val="20"/>
          <w:szCs w:val="20"/>
          <w:lang w:val="hy-AM" w:eastAsia="hy-AM"/>
        </w:rPr>
        <w:t>եւ</w:t>
      </w:r>
      <w:r w:rsidRPr="006470AC">
        <w:rPr>
          <w:rFonts w:ascii="GHEA Grapalat" w:eastAsia="Times New Roman" w:hAnsi="GHEA Grapalat"/>
          <w:sz w:val="20"/>
          <w:szCs w:val="20"/>
          <w:lang w:val="hy-AM" w:eastAsia="hy-AM"/>
        </w:rPr>
        <w:t xml:space="preserve"> գյուղատնտեսական նշանակության այլ հողեր,</w:t>
      </w:r>
    </w:p>
    <w:p w:rsidR="00710114" w:rsidRDefault="00710114" w:rsidP="005C3955">
      <w:pPr>
        <w:widowControl w:val="0"/>
        <w:tabs>
          <w:tab w:val="left" w:pos="1701"/>
        </w:tabs>
        <w:spacing w:after="160" w:line="360" w:lineRule="auto"/>
        <w:ind w:left="567" w:firstLine="567"/>
        <w:jc w:val="both"/>
        <w:rPr>
          <w:rFonts w:ascii="GHEA Grapalat" w:eastAsia="Times New Roman" w:hAnsi="GHEA Grapalat"/>
          <w:sz w:val="20"/>
          <w:szCs w:val="20"/>
          <w:lang w:val="hy-AM" w:eastAsia="hy-AM"/>
        </w:rPr>
      </w:pPr>
      <w:r w:rsidRPr="006470AC">
        <w:rPr>
          <w:rFonts w:ascii="GHEA Grapalat" w:eastAsia="Times New Roman" w:hAnsi="GHEA Grapalat"/>
          <w:sz w:val="20"/>
          <w:szCs w:val="20"/>
          <w:lang w:val="hy-AM" w:eastAsia="hy-AM"/>
        </w:rPr>
        <w:t>-</w:t>
      </w:r>
      <w:r w:rsidRPr="006470AC">
        <w:rPr>
          <w:rFonts w:ascii="GHEA Grapalat" w:eastAsia="Times New Roman" w:hAnsi="GHEA Grapalat"/>
          <w:sz w:val="20"/>
          <w:szCs w:val="20"/>
          <w:lang w:val="hy-AM" w:eastAsia="hy-AM"/>
        </w:rPr>
        <w:tab/>
        <w:t xml:space="preserve">օգտագործել լայն տարածում ունեցող՝ ընդերքի բնական ռեսուրսները, տորֆը </w:t>
      </w:r>
      <w:r w:rsidR="00203A6D" w:rsidRPr="006470AC">
        <w:rPr>
          <w:rFonts w:ascii="GHEA Grapalat" w:eastAsia="Times New Roman" w:hAnsi="GHEA Grapalat"/>
          <w:sz w:val="20"/>
          <w:szCs w:val="20"/>
          <w:lang w:val="hy-AM" w:eastAsia="hy-AM"/>
        </w:rPr>
        <w:t>եւ</w:t>
      </w:r>
      <w:r w:rsidRPr="006470AC">
        <w:rPr>
          <w:rFonts w:ascii="GHEA Grapalat" w:eastAsia="Times New Roman" w:hAnsi="GHEA Grapalat"/>
          <w:sz w:val="20"/>
          <w:szCs w:val="20"/>
          <w:lang w:val="hy-AM" w:eastAsia="hy-AM"/>
        </w:rPr>
        <w:t xml:space="preserve"> ջրային օբյեկտները՝ տնտեսական կարիքների համար, ինչպես նա</w:t>
      </w:r>
      <w:r w:rsidR="00203A6D" w:rsidRPr="006470AC">
        <w:rPr>
          <w:rFonts w:ascii="GHEA Grapalat" w:eastAsia="Times New Roman" w:hAnsi="GHEA Grapalat"/>
          <w:sz w:val="20"/>
          <w:szCs w:val="20"/>
          <w:lang w:val="hy-AM" w:eastAsia="hy-AM"/>
        </w:rPr>
        <w:t>եւ</w:t>
      </w:r>
      <w:r w:rsidRPr="006470AC">
        <w:rPr>
          <w:rFonts w:ascii="GHEA Grapalat" w:eastAsia="Times New Roman" w:hAnsi="GHEA Grapalat"/>
          <w:sz w:val="20"/>
          <w:szCs w:val="20"/>
          <w:lang w:val="hy-AM" w:eastAsia="hy-AM"/>
        </w:rPr>
        <w:t xml:space="preserve"> օգտվել հողի այլ արժեքավոր հատկություններից։»</w:t>
      </w:r>
    </w:p>
    <w:p w:rsidR="005C3955" w:rsidRDefault="005C3955">
      <w:pPr>
        <w:rPr>
          <w:rFonts w:ascii="GHEA Grapalat" w:eastAsia="Times New Roman" w:hAnsi="GHEA Grapalat"/>
          <w:sz w:val="20"/>
          <w:szCs w:val="20"/>
          <w:lang w:val="hy-AM" w:eastAsia="hy-AM"/>
        </w:rPr>
      </w:pPr>
      <w:r>
        <w:rPr>
          <w:rFonts w:ascii="GHEA Grapalat" w:eastAsia="Times New Roman" w:hAnsi="GHEA Grapalat"/>
          <w:sz w:val="20"/>
          <w:szCs w:val="20"/>
          <w:lang w:val="hy-AM" w:eastAsia="hy-AM"/>
        </w:rPr>
        <w:br w:type="page"/>
      </w:r>
    </w:p>
    <w:p w:rsidR="00710114" w:rsidRPr="006470AC" w:rsidRDefault="00710114" w:rsidP="005C3955">
      <w:pPr>
        <w:widowControl w:val="0"/>
        <w:spacing w:after="160" w:line="360" w:lineRule="auto"/>
        <w:ind w:left="567"/>
        <w:jc w:val="center"/>
        <w:rPr>
          <w:rFonts w:ascii="GHEA Grapalat" w:eastAsia="Calibri" w:hAnsi="GHEA Grapalat"/>
          <w:b/>
          <w:sz w:val="20"/>
          <w:szCs w:val="20"/>
          <w:lang w:val="hy-AM" w:eastAsia="hy-AM" w:bidi="en-US"/>
        </w:rPr>
      </w:pPr>
      <w:r w:rsidRPr="006470AC">
        <w:rPr>
          <w:rFonts w:ascii="GHEA Grapalat" w:eastAsia="Times New Roman" w:hAnsi="GHEA Grapalat"/>
          <w:b/>
          <w:sz w:val="20"/>
          <w:szCs w:val="20"/>
          <w:lang w:val="hy-AM" w:eastAsia="hy-AM" w:bidi="en-US"/>
        </w:rPr>
        <w:lastRenderedPageBreak/>
        <w:t xml:space="preserve">Հոդված 126-1. Շենքի նկատմամբ սեփականության իրավունքը </w:t>
      </w:r>
      <w:r w:rsidR="003903F6" w:rsidRPr="006470AC">
        <w:rPr>
          <w:rFonts w:ascii="GHEA Grapalat" w:eastAsia="Times New Roman" w:hAnsi="GHEA Grapalat"/>
          <w:b/>
          <w:sz w:val="20"/>
          <w:szCs w:val="20"/>
          <w:lang w:val="hy-AM" w:eastAsia="hy-AM" w:bidi="en-US"/>
        </w:rPr>
        <w:br/>
      </w:r>
      <w:r w:rsidRPr="006470AC">
        <w:rPr>
          <w:rFonts w:ascii="GHEA Grapalat" w:eastAsia="Times New Roman" w:hAnsi="GHEA Grapalat"/>
          <w:b/>
          <w:sz w:val="20"/>
          <w:szCs w:val="20"/>
          <w:lang w:val="hy-AM" w:eastAsia="hy-AM" w:bidi="en-US"/>
        </w:rPr>
        <w:t>ժառանգելու դեպքում հողի օգտագործման իրավունքը</w:t>
      </w:r>
    </w:p>
    <w:p w:rsidR="00710114" w:rsidRPr="006470AC" w:rsidRDefault="00710114" w:rsidP="00203A6D">
      <w:pPr>
        <w:widowControl w:val="0"/>
        <w:spacing w:after="160" w:line="360" w:lineRule="auto"/>
        <w:ind w:left="567" w:firstLine="567"/>
        <w:jc w:val="both"/>
        <w:rPr>
          <w:rFonts w:ascii="GHEA Grapalat" w:eastAsia="Calibri" w:hAnsi="GHEA Grapalat"/>
          <w:sz w:val="20"/>
          <w:szCs w:val="20"/>
          <w:lang w:val="hy-AM" w:eastAsia="hy-AM"/>
        </w:rPr>
      </w:pPr>
      <w:r w:rsidRPr="006470AC">
        <w:rPr>
          <w:rFonts w:ascii="GHEA Grapalat" w:eastAsia="Times New Roman" w:hAnsi="GHEA Grapalat"/>
          <w:sz w:val="20"/>
          <w:szCs w:val="20"/>
          <w:lang w:val="hy-AM" w:eastAsia="hy-AM"/>
        </w:rPr>
        <w:t xml:space="preserve">«Եթե գյուղում գտնվող շենքի նկատմամբ սեփականության իրավունքը ժառանգաբար փոխանցվում է, </w:t>
      </w:r>
      <w:r w:rsidR="00203A6D" w:rsidRPr="006470AC">
        <w:rPr>
          <w:rFonts w:ascii="GHEA Grapalat" w:eastAsia="Times New Roman" w:hAnsi="GHEA Grapalat"/>
          <w:sz w:val="20"/>
          <w:szCs w:val="20"/>
          <w:lang w:val="hy-AM" w:eastAsia="hy-AM"/>
        </w:rPr>
        <w:t>եւ</w:t>
      </w:r>
      <w:r w:rsidRPr="006470AC">
        <w:rPr>
          <w:rFonts w:ascii="GHEA Grapalat" w:eastAsia="Times New Roman" w:hAnsi="GHEA Grapalat"/>
          <w:sz w:val="20"/>
          <w:szCs w:val="20"/>
          <w:lang w:val="hy-AM" w:eastAsia="hy-AM"/>
        </w:rPr>
        <w:t xml:space="preserve"> եթե ժառանգները համապատասխան ընթացակարգի համաձայն տնամերձ հողակտոր գնելու իրավունք չունեն, ապա նրանց տրվում է շենքի պահպանության համար անհրաժեշտ հողակտորի օգտագործման իրավունք՝ Ադրբեջանական ԽՍՀ-ի նախարարների խորհրդի կողմից սահմանված չափով։»</w:t>
      </w:r>
    </w:p>
    <w:p w:rsidR="00710114" w:rsidRPr="006470AC" w:rsidRDefault="00710114" w:rsidP="00203A6D">
      <w:pPr>
        <w:widowControl w:val="0"/>
        <w:spacing w:after="160" w:line="360" w:lineRule="auto"/>
        <w:ind w:left="567" w:firstLine="567"/>
        <w:jc w:val="both"/>
        <w:rPr>
          <w:rFonts w:ascii="GHEA Grapalat" w:eastAsia="Times New Roman" w:hAnsi="GHEA Grapalat"/>
          <w:b/>
          <w:sz w:val="20"/>
          <w:szCs w:val="20"/>
          <w:lang w:val="hy-AM" w:eastAsia="hy-AM" w:bidi="en-US"/>
        </w:rPr>
      </w:pPr>
    </w:p>
    <w:p w:rsidR="00710114" w:rsidRPr="006470AC" w:rsidRDefault="00710114" w:rsidP="005C3955">
      <w:pPr>
        <w:widowControl w:val="0"/>
        <w:spacing w:after="160" w:line="360" w:lineRule="auto"/>
        <w:ind w:left="567"/>
        <w:jc w:val="center"/>
        <w:rPr>
          <w:rFonts w:ascii="GHEA Grapalat" w:eastAsia="Calibri" w:hAnsi="GHEA Grapalat"/>
          <w:b/>
          <w:sz w:val="20"/>
          <w:szCs w:val="20"/>
          <w:lang w:val="hy-AM" w:eastAsia="hy-AM" w:bidi="en-US"/>
        </w:rPr>
      </w:pPr>
      <w:r w:rsidRPr="006470AC">
        <w:rPr>
          <w:rFonts w:ascii="GHEA Grapalat" w:eastAsia="Times New Roman" w:hAnsi="GHEA Grapalat"/>
          <w:b/>
          <w:sz w:val="20"/>
          <w:szCs w:val="20"/>
          <w:lang w:val="hy-AM" w:eastAsia="hy-AM" w:bidi="en-US"/>
        </w:rPr>
        <w:t xml:space="preserve">Հոդված 131. Քաղաքացիներին հողակտորների հատկացումը՝ </w:t>
      </w:r>
      <w:r w:rsidR="003903F6" w:rsidRPr="006470AC">
        <w:rPr>
          <w:rFonts w:ascii="GHEA Grapalat" w:eastAsia="Times New Roman" w:hAnsi="GHEA Grapalat"/>
          <w:b/>
          <w:sz w:val="20"/>
          <w:szCs w:val="20"/>
          <w:lang w:val="hy-AM" w:eastAsia="hy-AM" w:bidi="en-US"/>
        </w:rPr>
        <w:br/>
      </w:r>
      <w:r w:rsidRPr="006470AC">
        <w:rPr>
          <w:rFonts w:ascii="GHEA Grapalat" w:eastAsia="Times New Roman" w:hAnsi="GHEA Grapalat"/>
          <w:b/>
          <w:sz w:val="20"/>
          <w:szCs w:val="20"/>
          <w:lang w:val="hy-AM" w:eastAsia="hy-AM" w:bidi="en-US"/>
        </w:rPr>
        <w:t>անձնական բնակելի տների կառուցման համար</w:t>
      </w:r>
    </w:p>
    <w:p w:rsidR="00710114" w:rsidRPr="006470AC" w:rsidRDefault="00710114" w:rsidP="00203A6D">
      <w:pPr>
        <w:widowControl w:val="0"/>
        <w:spacing w:after="160" w:line="360" w:lineRule="auto"/>
        <w:ind w:left="567" w:firstLine="567"/>
        <w:jc w:val="both"/>
        <w:rPr>
          <w:rFonts w:ascii="GHEA Grapalat" w:eastAsia="Calibri" w:hAnsi="GHEA Grapalat"/>
          <w:sz w:val="20"/>
          <w:szCs w:val="20"/>
          <w:lang w:val="hy-AM" w:eastAsia="hy-AM"/>
        </w:rPr>
      </w:pPr>
      <w:r w:rsidRPr="006470AC">
        <w:rPr>
          <w:rFonts w:ascii="GHEA Grapalat" w:eastAsia="Times New Roman" w:hAnsi="GHEA Grapalat"/>
          <w:sz w:val="20"/>
          <w:szCs w:val="20"/>
          <w:lang w:val="hy-AM" w:eastAsia="hy-AM"/>
        </w:rPr>
        <w:t xml:space="preserve">«Այնպիսի միաբնակարան բնակելի շենքերի կառուցման համար նախատեսված հողակտորները, որոնք դառնալու են անձնական սեփականություն, հատկացվում են այն քաղաքացիներին, որոնք բնակվում են Ադրբեջանական ԽՍՀ-ի բնակեցված ավաններում, որտեղ անձնական բնակարանների կառուցումը գործող օրենսդրությամբ չի արգելվում՝ քաղաքներին </w:t>
      </w:r>
      <w:r w:rsidR="00203A6D" w:rsidRPr="006470AC">
        <w:rPr>
          <w:rFonts w:ascii="GHEA Grapalat" w:eastAsia="Times New Roman" w:hAnsi="GHEA Grapalat"/>
          <w:sz w:val="20"/>
          <w:szCs w:val="20"/>
          <w:lang w:val="hy-AM" w:eastAsia="hy-AM"/>
        </w:rPr>
        <w:t>եւ</w:t>
      </w:r>
      <w:r w:rsidRPr="006470AC">
        <w:rPr>
          <w:rFonts w:ascii="GHEA Grapalat" w:eastAsia="Times New Roman" w:hAnsi="GHEA Grapalat"/>
          <w:sz w:val="20"/>
          <w:szCs w:val="20"/>
          <w:lang w:val="hy-AM" w:eastAsia="hy-AM"/>
        </w:rPr>
        <w:t xml:space="preserve"> քաղաքատիպ ավաններին պատկանող հողերից, կոլեկտիվ տնտեսությունների, պետական տնտեսությունների կամ այլ գյուղատնտեսական ձեռնարկությունների կողմից չօգտագործվող՝ գյուղի հողերից, պետական պահուստային ֆոնդի հողերից, ինչպես նա</w:t>
      </w:r>
      <w:r w:rsidR="00203A6D" w:rsidRPr="006470AC">
        <w:rPr>
          <w:rFonts w:ascii="GHEA Grapalat" w:eastAsia="Times New Roman" w:hAnsi="GHEA Grapalat"/>
          <w:sz w:val="20"/>
          <w:szCs w:val="20"/>
          <w:lang w:val="hy-AM" w:eastAsia="hy-AM"/>
        </w:rPr>
        <w:t>եւ</w:t>
      </w:r>
      <w:r w:rsidRPr="006470AC">
        <w:rPr>
          <w:rFonts w:ascii="GHEA Grapalat" w:eastAsia="Times New Roman" w:hAnsi="GHEA Grapalat"/>
          <w:sz w:val="20"/>
          <w:szCs w:val="20"/>
          <w:lang w:val="hy-AM" w:eastAsia="hy-AM"/>
        </w:rPr>
        <w:t xml:space="preserve"> պետական անտառային ֆոնդի հողերից, որոնք ընդգրկված չեն քաղաքների կանաչապատման գոտիներում։ Նշված նպատակի համար հողը հատկացվում է սույն օրենսգրքի ...-ով նախատեսված ընթացակարգի համաձայն։</w:t>
      </w:r>
    </w:p>
    <w:p w:rsidR="00710114" w:rsidRPr="006470AC" w:rsidRDefault="00710114" w:rsidP="005C3955">
      <w:pPr>
        <w:widowControl w:val="0"/>
        <w:spacing w:after="160" w:line="336" w:lineRule="auto"/>
        <w:ind w:left="567" w:firstLine="567"/>
        <w:jc w:val="both"/>
        <w:rPr>
          <w:rFonts w:ascii="GHEA Grapalat" w:eastAsia="Times New Roman" w:hAnsi="GHEA Grapalat"/>
          <w:sz w:val="20"/>
          <w:szCs w:val="20"/>
          <w:lang w:val="hy-AM" w:eastAsia="hy-AM"/>
        </w:rPr>
      </w:pPr>
      <w:r w:rsidRPr="006470AC">
        <w:rPr>
          <w:rFonts w:ascii="GHEA Grapalat" w:eastAsia="Times New Roman" w:hAnsi="GHEA Grapalat"/>
          <w:sz w:val="20"/>
          <w:szCs w:val="20"/>
          <w:lang w:val="hy-AM" w:eastAsia="hy-AM"/>
        </w:rPr>
        <w:t xml:space="preserve">Քաղաքներում </w:t>
      </w:r>
      <w:r w:rsidR="00203A6D" w:rsidRPr="006470AC">
        <w:rPr>
          <w:rFonts w:ascii="GHEA Grapalat" w:eastAsia="Times New Roman" w:hAnsi="GHEA Grapalat"/>
          <w:sz w:val="20"/>
          <w:szCs w:val="20"/>
          <w:lang w:val="hy-AM" w:eastAsia="hy-AM"/>
        </w:rPr>
        <w:t>եւ</w:t>
      </w:r>
      <w:r w:rsidRPr="006470AC">
        <w:rPr>
          <w:rFonts w:ascii="GHEA Grapalat" w:eastAsia="Times New Roman" w:hAnsi="GHEA Grapalat"/>
          <w:sz w:val="20"/>
          <w:szCs w:val="20"/>
          <w:lang w:val="hy-AM" w:eastAsia="hy-AM"/>
        </w:rPr>
        <w:t xml:space="preserve"> բանվորական ավաններում անձնական բնակարանների կառուցումն իրականացվում է դատարկ տարածքներում, որոնց պարագայում օգտագործման կամ տեխնիկական նախապատրաստման համար ծախսեր չեն պահանջվում, </w:t>
      </w:r>
      <w:r w:rsidR="00203A6D" w:rsidRPr="006470AC">
        <w:rPr>
          <w:rFonts w:ascii="GHEA Grapalat" w:eastAsia="Times New Roman" w:hAnsi="GHEA Grapalat"/>
          <w:sz w:val="20"/>
          <w:szCs w:val="20"/>
          <w:lang w:val="hy-AM" w:eastAsia="hy-AM"/>
        </w:rPr>
        <w:t>եւ</w:t>
      </w:r>
      <w:r w:rsidRPr="006470AC">
        <w:rPr>
          <w:rFonts w:ascii="GHEA Grapalat" w:eastAsia="Times New Roman" w:hAnsi="GHEA Grapalat"/>
          <w:sz w:val="20"/>
          <w:szCs w:val="20"/>
          <w:lang w:val="hy-AM" w:eastAsia="hy-AM"/>
        </w:rPr>
        <w:t xml:space="preserve">, որպես կանոն, երկաթուղիների </w:t>
      </w:r>
      <w:r w:rsidR="00203A6D" w:rsidRPr="006470AC">
        <w:rPr>
          <w:rFonts w:ascii="GHEA Grapalat" w:eastAsia="Times New Roman" w:hAnsi="GHEA Grapalat"/>
          <w:sz w:val="20"/>
          <w:szCs w:val="20"/>
          <w:lang w:val="hy-AM" w:eastAsia="hy-AM"/>
        </w:rPr>
        <w:t>եւ</w:t>
      </w:r>
      <w:r w:rsidRPr="006470AC">
        <w:rPr>
          <w:rFonts w:ascii="GHEA Grapalat" w:eastAsia="Times New Roman" w:hAnsi="GHEA Grapalat"/>
          <w:sz w:val="20"/>
          <w:szCs w:val="20"/>
          <w:lang w:val="hy-AM" w:eastAsia="hy-AM"/>
        </w:rPr>
        <w:t xml:space="preserve"> մայրուղիների մոտակայքում, որոնք ապահովում են ուղ</w:t>
      </w:r>
      <w:r w:rsidR="00203A6D" w:rsidRPr="006470AC">
        <w:rPr>
          <w:rFonts w:ascii="GHEA Grapalat" w:eastAsia="Times New Roman" w:hAnsi="GHEA Grapalat"/>
          <w:sz w:val="20"/>
          <w:szCs w:val="20"/>
          <w:lang w:val="hy-AM" w:eastAsia="hy-AM"/>
        </w:rPr>
        <w:t>եւ</w:t>
      </w:r>
      <w:r w:rsidRPr="006470AC">
        <w:rPr>
          <w:rFonts w:ascii="GHEA Grapalat" w:eastAsia="Times New Roman" w:hAnsi="GHEA Grapalat"/>
          <w:sz w:val="20"/>
          <w:szCs w:val="20"/>
          <w:lang w:val="hy-AM" w:eastAsia="hy-AM"/>
        </w:rPr>
        <w:t>որների կանոնավոր հաղորդակցությունը՝ առանձին բնակելի թաղամասերում կամ ավաններում:»։</w:t>
      </w:r>
    </w:p>
    <w:p w:rsidR="00710114" w:rsidRPr="00203A6D" w:rsidRDefault="00710114" w:rsidP="00203A6D">
      <w:pPr>
        <w:widowControl w:val="0"/>
        <w:spacing w:after="160" w:line="360" w:lineRule="auto"/>
        <w:ind w:firstLine="567"/>
        <w:jc w:val="both"/>
        <w:rPr>
          <w:rFonts w:ascii="GHEA Grapalat" w:eastAsia="Calibri" w:hAnsi="GHEA Grapalat"/>
          <w:lang w:val="hy-AM" w:eastAsia="hy-AM"/>
        </w:rPr>
      </w:pPr>
    </w:p>
    <w:p w:rsidR="00710114" w:rsidRPr="00203A6D" w:rsidRDefault="00710114" w:rsidP="005C3955">
      <w:pPr>
        <w:widowControl w:val="0"/>
        <w:tabs>
          <w:tab w:val="left" w:pos="1701"/>
        </w:tabs>
        <w:spacing w:after="160" w:line="360" w:lineRule="auto"/>
        <w:ind w:left="567" w:firstLine="567"/>
        <w:jc w:val="both"/>
        <w:rPr>
          <w:rFonts w:ascii="GHEA Grapalat" w:eastAsia="Times New Roman" w:hAnsi="GHEA Grapalat"/>
          <w:bCs/>
          <w:i/>
          <w:color w:val="000000"/>
          <w:lang w:val="hy-AM" w:eastAsia="hy-AM"/>
        </w:rPr>
      </w:pPr>
      <w:r w:rsidRPr="00203A6D">
        <w:rPr>
          <w:rFonts w:ascii="GHEA Grapalat" w:eastAsia="Times New Roman" w:hAnsi="GHEA Grapalat"/>
          <w:bCs/>
          <w:i/>
          <w:color w:val="000000"/>
          <w:lang w:val="hy-AM" w:eastAsia="hy-AM"/>
        </w:rPr>
        <w:t>3.</w:t>
      </w:r>
      <w:r w:rsidRPr="00203A6D">
        <w:rPr>
          <w:rFonts w:ascii="GHEA Grapalat" w:eastAsia="Times New Roman" w:hAnsi="GHEA Grapalat"/>
          <w:bCs/>
          <w:i/>
          <w:color w:val="000000"/>
          <w:lang w:val="hy-AM" w:eastAsia="hy-AM"/>
        </w:rPr>
        <w:tab/>
        <w:t>1983 թվականի Բնակարանային օրենսգիրքը</w:t>
      </w:r>
    </w:p>
    <w:p w:rsidR="00710114" w:rsidRDefault="00710114"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80.</w:t>
      </w:r>
      <w:r w:rsidRPr="00203A6D">
        <w:rPr>
          <w:rFonts w:ascii="GHEA Grapalat" w:eastAsia="Times New Roman" w:hAnsi="GHEA Grapalat"/>
          <w:lang w:val="hy-AM" w:eastAsia="hy-AM"/>
        </w:rPr>
        <w:tab/>
        <w:t>Բնակարանային օրենսգրքի 10.3 հոդվածն ունի հետ</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յալ բովանդակությունը.</w:t>
      </w:r>
    </w:p>
    <w:p w:rsidR="00710114" w:rsidRPr="005C3955" w:rsidRDefault="00710114" w:rsidP="00203A6D">
      <w:pPr>
        <w:widowControl w:val="0"/>
        <w:spacing w:after="160" w:line="360" w:lineRule="auto"/>
        <w:ind w:left="540" w:firstLine="594"/>
        <w:jc w:val="both"/>
        <w:rPr>
          <w:rFonts w:ascii="GHEA Grapalat" w:eastAsia="Times New Roman" w:hAnsi="GHEA Grapalat"/>
          <w:sz w:val="20"/>
          <w:szCs w:val="20"/>
          <w:lang w:val="hy-AM" w:eastAsia="hy-AM"/>
        </w:rPr>
      </w:pPr>
      <w:r w:rsidRPr="005C3955">
        <w:rPr>
          <w:rFonts w:ascii="GHEA Grapalat" w:eastAsia="Times New Roman" w:hAnsi="GHEA Grapalat"/>
          <w:sz w:val="20"/>
          <w:szCs w:val="20"/>
          <w:lang w:val="hy-AM" w:eastAsia="hy-AM"/>
        </w:rPr>
        <w:t xml:space="preserve">«Քաղաքացիներն ունեն որպես անձնական սեփականություն բնակելի տուն ունենալու </w:t>
      </w:r>
      <w:r w:rsidRPr="005C3955">
        <w:rPr>
          <w:rFonts w:ascii="GHEA Grapalat" w:eastAsia="Times New Roman" w:hAnsi="GHEA Grapalat"/>
          <w:sz w:val="20"/>
          <w:szCs w:val="20"/>
          <w:lang w:val="hy-AM" w:eastAsia="hy-AM"/>
        </w:rPr>
        <w:lastRenderedPageBreak/>
        <w:t xml:space="preserve">իրավունք՝ ԽՍՀՄ </w:t>
      </w:r>
      <w:r w:rsidR="00203A6D" w:rsidRPr="005C3955">
        <w:rPr>
          <w:rFonts w:ascii="GHEA Grapalat" w:eastAsia="Times New Roman" w:hAnsi="GHEA Grapalat"/>
          <w:sz w:val="20"/>
          <w:szCs w:val="20"/>
          <w:lang w:val="hy-AM" w:eastAsia="hy-AM"/>
        </w:rPr>
        <w:t>եւ</w:t>
      </w:r>
      <w:r w:rsidRPr="005C3955">
        <w:rPr>
          <w:rFonts w:ascii="GHEA Grapalat" w:eastAsia="Times New Roman" w:hAnsi="GHEA Grapalat"/>
          <w:sz w:val="20"/>
          <w:szCs w:val="20"/>
          <w:lang w:val="hy-AM" w:eastAsia="hy-AM"/>
        </w:rPr>
        <w:t xml:space="preserve"> Ադրբեջանական ԽՍՀ-ի օրենսդրությանը համապատասխան:»։</w:t>
      </w:r>
    </w:p>
    <w:p w:rsidR="00710114" w:rsidRPr="00203A6D" w:rsidRDefault="003903F6" w:rsidP="005C3955">
      <w:pPr>
        <w:widowControl w:val="0"/>
        <w:tabs>
          <w:tab w:val="left" w:pos="1701"/>
        </w:tabs>
        <w:spacing w:after="160" w:line="360" w:lineRule="auto"/>
        <w:ind w:left="567" w:firstLine="567"/>
        <w:jc w:val="both"/>
        <w:rPr>
          <w:rFonts w:ascii="GHEA Grapalat" w:eastAsia="Times New Roman" w:hAnsi="GHEA Grapalat"/>
          <w:bCs/>
          <w:i/>
          <w:color w:val="000000"/>
          <w:lang w:val="hy-AM" w:eastAsia="hy-AM"/>
        </w:rPr>
      </w:pPr>
      <w:r w:rsidRPr="00203A6D">
        <w:rPr>
          <w:rFonts w:ascii="GHEA Grapalat" w:eastAsia="Times New Roman" w:hAnsi="GHEA Grapalat"/>
          <w:bCs/>
          <w:i/>
          <w:color w:val="000000"/>
          <w:lang w:val="hy-AM" w:eastAsia="hy-AM"/>
        </w:rPr>
        <w:t>4.</w:t>
      </w:r>
      <w:r w:rsidRPr="00203A6D">
        <w:rPr>
          <w:rFonts w:ascii="GHEA Grapalat" w:eastAsia="Times New Roman" w:hAnsi="GHEA Grapalat"/>
          <w:bCs/>
          <w:i/>
          <w:color w:val="000000"/>
          <w:lang w:val="hy-AM" w:eastAsia="hy-AM"/>
        </w:rPr>
        <w:tab/>
      </w:r>
      <w:r w:rsidR="00710114" w:rsidRPr="00203A6D">
        <w:rPr>
          <w:rFonts w:ascii="GHEA Grapalat" w:eastAsia="Times New Roman" w:hAnsi="GHEA Grapalat"/>
          <w:bCs/>
          <w:i/>
          <w:color w:val="000000"/>
          <w:lang w:val="hy-AM" w:eastAsia="hy-AM"/>
        </w:rPr>
        <w:t>«Բնակարանային ֆոնդի օբյեկտների գրանցման կանոնների մասին» 1985 թվականի հրահանգը</w:t>
      </w:r>
    </w:p>
    <w:p w:rsidR="00710114" w:rsidRPr="00203A6D" w:rsidRDefault="00710114"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81.</w:t>
      </w:r>
      <w:r w:rsidRPr="00203A6D">
        <w:rPr>
          <w:rFonts w:ascii="GHEA Grapalat" w:eastAsia="Times New Roman" w:hAnsi="GHEA Grapalat"/>
          <w:lang w:val="hy-AM" w:eastAsia="hy-AM"/>
        </w:rPr>
        <w:tab/>
        <w:t>1985 թվականի հրահանգի 2-րդ հոդվածում թվարկվում են այն փաստաթղթերը, որոնք ծառայել են որպես բնակելի տան նկատմամբ իրավունք ունենալու ապացույց։ Հրահանգը հաստատվել է ԽՍՀՄ Կենտրոնական վիճակագրական վարչության 1985 թվականի հուլիսի 15-ի թիվ 380 հրամանով։ 2.1 հոդվածում թվարկվում են իրավունք ունենալու առաջնային ապացույց համարվող փաստաթղթերի տարբեր տեսակները։</w:t>
      </w:r>
    </w:p>
    <w:p w:rsidR="00710114" w:rsidRPr="00203A6D" w:rsidRDefault="00710114" w:rsidP="00203A6D">
      <w:pPr>
        <w:widowControl w:val="0"/>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2.2 հոդվածում նշվում է, որ առաջնային ապացույցների բացակայության դեպքում իրավունքը կարող է ապացուցվել անուղղակիորեն՝ այլ փաստաթղթերի միջոցով, այդ թվում՝</w:t>
      </w:r>
    </w:p>
    <w:p w:rsidR="00710114" w:rsidRPr="005C3955" w:rsidRDefault="00710114" w:rsidP="00203A6D">
      <w:pPr>
        <w:widowControl w:val="0"/>
        <w:spacing w:after="160" w:line="360" w:lineRule="auto"/>
        <w:ind w:left="567" w:firstLine="567"/>
        <w:jc w:val="both"/>
        <w:rPr>
          <w:rFonts w:ascii="GHEA Grapalat" w:eastAsia="Calibri" w:hAnsi="GHEA Grapalat"/>
          <w:sz w:val="20"/>
          <w:szCs w:val="20"/>
          <w:lang w:val="hy-AM" w:eastAsia="hy-AM"/>
        </w:rPr>
      </w:pPr>
      <w:r w:rsidRPr="005C3955">
        <w:rPr>
          <w:rFonts w:ascii="GHEA Grapalat" w:eastAsia="Times New Roman" w:hAnsi="GHEA Grapalat"/>
          <w:sz w:val="20"/>
          <w:szCs w:val="20"/>
          <w:lang w:val="hy-AM" w:eastAsia="hy-AM"/>
        </w:rPr>
        <w:t>«գույքագրման տեխնիկական փաստաթղթեր՝ այն դեպքերում, երբ դրանց մեջ հստակ նշվում է, որ սեփականատերն ունի համապատասխան պաշտոնական փաստաթուղթ, որով հաստատվում է բնակելի տան նկատմամբ սեփականատիրոջ իրավունքը</w:t>
      </w:r>
      <w:r w:rsidR="00F07B7A" w:rsidRPr="005C3955">
        <w:rPr>
          <w:rFonts w:ascii="GHEA Grapalat" w:eastAsia="Times New Roman" w:hAnsi="GHEA Grapalat"/>
          <w:sz w:val="20"/>
          <w:szCs w:val="20"/>
          <w:lang w:val="hy-AM" w:eastAsia="hy-AM"/>
        </w:rPr>
        <w:t>:</w:t>
      </w:r>
      <w:r w:rsidRPr="005C3955">
        <w:rPr>
          <w:rFonts w:ascii="GHEA Grapalat" w:eastAsia="Times New Roman" w:hAnsi="GHEA Grapalat"/>
          <w:sz w:val="20"/>
          <w:szCs w:val="20"/>
          <w:lang w:val="hy-AM" w:eastAsia="hy-AM"/>
        </w:rPr>
        <w:t>»:</w:t>
      </w:r>
    </w:p>
    <w:p w:rsidR="005C3955" w:rsidRDefault="005C3955" w:rsidP="00203A6D">
      <w:pPr>
        <w:widowControl w:val="0"/>
        <w:spacing w:after="160" w:line="360" w:lineRule="auto"/>
        <w:ind w:firstLine="567"/>
        <w:jc w:val="both"/>
        <w:rPr>
          <w:rFonts w:ascii="GHEA Grapalat" w:eastAsia="Times New Roman" w:hAnsi="GHEA Grapalat"/>
          <w:lang w:val="hy-AM" w:eastAsia="hy-AM"/>
        </w:rPr>
      </w:pPr>
    </w:p>
    <w:p w:rsidR="004A6AC4" w:rsidRPr="00203A6D" w:rsidRDefault="004A6AC4" w:rsidP="00203A6D">
      <w:pPr>
        <w:widowControl w:val="0"/>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2.3 հոդվածն ունի հետ</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յալ բովանդակությունը.</w:t>
      </w:r>
    </w:p>
    <w:p w:rsidR="004A6AC4" w:rsidRPr="005C3955" w:rsidRDefault="004A6AC4" w:rsidP="00203A6D">
      <w:pPr>
        <w:widowControl w:val="0"/>
        <w:spacing w:after="160" w:line="360" w:lineRule="auto"/>
        <w:ind w:left="567" w:firstLine="567"/>
        <w:jc w:val="both"/>
        <w:rPr>
          <w:rFonts w:ascii="GHEA Grapalat" w:eastAsia="Times New Roman" w:hAnsi="GHEA Grapalat"/>
          <w:sz w:val="20"/>
          <w:szCs w:val="20"/>
          <w:lang w:val="hy-AM" w:eastAsia="hy-AM"/>
        </w:rPr>
      </w:pPr>
      <w:r w:rsidRPr="005C3955">
        <w:rPr>
          <w:rFonts w:ascii="GHEA Grapalat" w:eastAsia="Times New Roman" w:hAnsi="GHEA Grapalat"/>
          <w:sz w:val="20"/>
          <w:szCs w:val="20"/>
          <w:lang w:val="hy-AM" w:eastAsia="hy-AM"/>
        </w:rPr>
        <w:t>«Գյուղական վայրերում, ինչպես նա</w:t>
      </w:r>
      <w:r w:rsidR="00203A6D" w:rsidRPr="005C3955">
        <w:rPr>
          <w:rFonts w:ascii="GHEA Grapalat" w:eastAsia="Times New Roman" w:hAnsi="GHEA Grapalat"/>
          <w:sz w:val="20"/>
          <w:szCs w:val="20"/>
          <w:lang w:val="hy-AM" w:eastAsia="hy-AM"/>
        </w:rPr>
        <w:t>եւ</w:t>
      </w:r>
      <w:r w:rsidRPr="005C3955">
        <w:rPr>
          <w:rFonts w:ascii="GHEA Grapalat" w:eastAsia="Times New Roman" w:hAnsi="GHEA Grapalat"/>
          <w:sz w:val="20"/>
          <w:szCs w:val="20"/>
          <w:lang w:val="hy-AM" w:eastAsia="hy-AM"/>
        </w:rPr>
        <w:t xml:space="preserve"> այն դեպքերում, երբ գյուղական բնակավայրերն ընդգրկված են քաղաքի (գյուղի) սահմաններում կամ վերակազմակերպվում են որպես քաղաք (գյուղ), սույն հրահանգով կատարվող գրանցման հիմքը տնային տնտեսությունների ցուցակներն են, դրանց քաղվածքները, ժողովրդական պատգամավորների գյուղական կամ շրջանային գործադիր կոմիտեի տեղեկանքները, ինչպես նա</w:t>
      </w:r>
      <w:r w:rsidR="00203A6D" w:rsidRPr="005C3955">
        <w:rPr>
          <w:rFonts w:ascii="GHEA Grapalat" w:eastAsia="Times New Roman" w:hAnsi="GHEA Grapalat"/>
          <w:sz w:val="20"/>
          <w:szCs w:val="20"/>
          <w:lang w:val="hy-AM" w:eastAsia="hy-AM"/>
        </w:rPr>
        <w:t>եւ</w:t>
      </w:r>
      <w:r w:rsidRPr="005C3955">
        <w:rPr>
          <w:rFonts w:ascii="GHEA Grapalat" w:eastAsia="Times New Roman" w:hAnsi="GHEA Grapalat"/>
          <w:sz w:val="20"/>
          <w:szCs w:val="20"/>
          <w:lang w:val="hy-AM" w:eastAsia="hy-AM"/>
        </w:rPr>
        <w:t xml:space="preserve"> սույն Հրահանգի 2.1 </w:t>
      </w:r>
      <w:r w:rsidR="00203A6D" w:rsidRPr="005C3955">
        <w:rPr>
          <w:rFonts w:ascii="GHEA Grapalat" w:eastAsia="Times New Roman" w:hAnsi="GHEA Grapalat"/>
          <w:sz w:val="20"/>
          <w:szCs w:val="20"/>
          <w:lang w:val="hy-AM" w:eastAsia="hy-AM"/>
        </w:rPr>
        <w:t>եւ</w:t>
      </w:r>
      <w:r w:rsidRPr="005C3955">
        <w:rPr>
          <w:rFonts w:ascii="GHEA Grapalat" w:eastAsia="Times New Roman" w:hAnsi="GHEA Grapalat"/>
          <w:sz w:val="20"/>
          <w:szCs w:val="20"/>
          <w:lang w:val="hy-AM" w:eastAsia="hy-AM"/>
        </w:rPr>
        <w:t xml:space="preserve"> 2.2 հոդվածներում նշված շենքերի նկատմամբ սեփականության իրավունքը հաստատող այլ փաստաթղթեր</w:t>
      </w:r>
      <w:r w:rsidR="00F07B7A" w:rsidRPr="005C3955">
        <w:rPr>
          <w:rFonts w:ascii="GHEA Grapalat" w:eastAsia="Times New Roman" w:hAnsi="GHEA Grapalat"/>
          <w:sz w:val="20"/>
          <w:szCs w:val="20"/>
          <w:lang w:val="hy-AM" w:eastAsia="hy-AM"/>
        </w:rPr>
        <w:t>:</w:t>
      </w:r>
      <w:r w:rsidRPr="005C3955">
        <w:rPr>
          <w:rFonts w:ascii="GHEA Grapalat" w:eastAsia="Times New Roman" w:hAnsi="GHEA Grapalat"/>
          <w:sz w:val="20"/>
          <w:szCs w:val="20"/>
          <w:lang w:val="hy-AM" w:eastAsia="hy-AM"/>
        </w:rPr>
        <w:t>»։</w:t>
      </w:r>
    </w:p>
    <w:p w:rsidR="0087680E" w:rsidRPr="00203A6D" w:rsidRDefault="0087680E" w:rsidP="00203A6D">
      <w:pPr>
        <w:widowControl w:val="0"/>
        <w:spacing w:after="160" w:line="360" w:lineRule="auto"/>
        <w:ind w:firstLine="567"/>
        <w:jc w:val="both"/>
        <w:rPr>
          <w:rFonts w:ascii="GHEA Grapalat" w:eastAsia="Times New Roman" w:hAnsi="GHEA Grapalat"/>
          <w:lang w:val="hy-AM" w:eastAsia="hy-AM"/>
        </w:rPr>
      </w:pPr>
    </w:p>
    <w:p w:rsidR="004A6AC4" w:rsidRPr="00203A6D" w:rsidRDefault="004A6AC4" w:rsidP="005C3955">
      <w:pPr>
        <w:widowControl w:val="0"/>
        <w:tabs>
          <w:tab w:val="left" w:pos="1701"/>
        </w:tabs>
        <w:spacing w:after="160" w:line="360" w:lineRule="auto"/>
        <w:ind w:left="567" w:firstLine="567"/>
        <w:jc w:val="both"/>
        <w:rPr>
          <w:rFonts w:ascii="GHEA Grapalat" w:eastAsia="Times New Roman" w:hAnsi="GHEA Grapalat"/>
          <w:bCs/>
          <w:i/>
          <w:color w:val="000000"/>
          <w:lang w:val="hy-AM" w:eastAsia="hy-AM"/>
        </w:rPr>
      </w:pPr>
      <w:r w:rsidRPr="00203A6D">
        <w:rPr>
          <w:rFonts w:ascii="GHEA Grapalat" w:eastAsia="Times New Roman" w:hAnsi="GHEA Grapalat"/>
          <w:bCs/>
          <w:i/>
          <w:color w:val="000000"/>
          <w:lang w:val="hy-AM" w:eastAsia="hy-AM"/>
        </w:rPr>
        <w:t>5.</w:t>
      </w:r>
      <w:r w:rsidR="0087680E" w:rsidRPr="00203A6D">
        <w:rPr>
          <w:rFonts w:ascii="GHEA Grapalat" w:eastAsia="Times New Roman" w:hAnsi="GHEA Grapalat"/>
          <w:bCs/>
          <w:i/>
          <w:color w:val="000000"/>
          <w:lang w:val="hy-AM" w:eastAsia="hy-AM"/>
        </w:rPr>
        <w:tab/>
      </w:r>
      <w:r w:rsidRPr="00203A6D">
        <w:rPr>
          <w:rFonts w:ascii="GHEA Grapalat" w:eastAsia="Times New Roman" w:hAnsi="GHEA Grapalat"/>
          <w:bCs/>
          <w:i/>
          <w:color w:val="000000"/>
          <w:lang w:val="hy-AM" w:eastAsia="hy-AM"/>
        </w:rPr>
        <w:t>Ադրբեջանական ԽՍՀ</w:t>
      </w:r>
      <w:r w:rsidR="00495F1A" w:rsidRPr="00203A6D">
        <w:rPr>
          <w:rFonts w:ascii="GHEA Grapalat" w:eastAsia="Times New Roman" w:hAnsi="GHEA Grapalat"/>
          <w:bCs/>
          <w:i/>
          <w:color w:val="000000"/>
          <w:lang w:val="hy-AM" w:eastAsia="hy-AM"/>
        </w:rPr>
        <w:t>-</w:t>
      </w:r>
      <w:r w:rsidRPr="00203A6D">
        <w:rPr>
          <w:rFonts w:ascii="GHEA Grapalat" w:eastAsia="Times New Roman" w:hAnsi="GHEA Grapalat"/>
          <w:bCs/>
          <w:i/>
          <w:color w:val="000000"/>
          <w:lang w:val="hy-AM" w:eastAsia="hy-AM"/>
        </w:rPr>
        <w:t>ի՝ աշխատավորների պատգամավորների գյուղական խորհուրդների 1958 թվականի կանոնադրությունը</w:t>
      </w:r>
    </w:p>
    <w:p w:rsidR="004A6AC4" w:rsidRPr="0079460C" w:rsidRDefault="00DC2992"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lastRenderedPageBreak/>
        <w:t>82</w:t>
      </w:r>
      <w:r w:rsidR="004A6AC4" w:rsidRPr="00203A6D">
        <w:rPr>
          <w:rFonts w:ascii="GHEA Grapalat" w:eastAsia="Times New Roman" w:hAnsi="GHEA Grapalat"/>
          <w:lang w:val="hy-AM" w:eastAsia="hy-AM"/>
        </w:rPr>
        <w:t>.</w:t>
      </w:r>
      <w:r w:rsidR="0087680E" w:rsidRPr="00203A6D">
        <w:rPr>
          <w:rFonts w:ascii="GHEA Grapalat" w:eastAsia="Times New Roman" w:hAnsi="GHEA Grapalat"/>
          <w:lang w:val="hy-AM" w:eastAsia="hy-AM"/>
        </w:rPr>
        <w:tab/>
      </w:r>
      <w:r w:rsidR="004A6AC4" w:rsidRPr="00203A6D">
        <w:rPr>
          <w:rFonts w:ascii="GHEA Grapalat" w:eastAsia="Times New Roman" w:hAnsi="GHEA Grapalat"/>
          <w:lang w:val="hy-AM" w:eastAsia="hy-AM"/>
        </w:rPr>
        <w:t>Բացի դրանից, ըստ դիմումատուի, Ադրբեջանական ԽՍՀ</w:t>
      </w:r>
      <w:r w:rsidR="00495F1A" w:rsidRPr="00203A6D">
        <w:rPr>
          <w:rFonts w:ascii="GHEA Grapalat" w:eastAsia="Times New Roman" w:hAnsi="GHEA Grapalat"/>
          <w:lang w:val="hy-AM" w:eastAsia="hy-AM"/>
        </w:rPr>
        <w:t>-</w:t>
      </w:r>
      <w:r w:rsidR="004A6AC4" w:rsidRPr="00203A6D">
        <w:rPr>
          <w:rFonts w:ascii="GHEA Grapalat" w:eastAsia="Times New Roman" w:hAnsi="GHEA Grapalat"/>
          <w:lang w:val="hy-AM" w:eastAsia="hy-AM"/>
        </w:rPr>
        <w:t>ի՝ աշխատավորների պատգամավորների գյուղական խորհուրդների 1958 թվականի ապրիլի 23</w:t>
      </w:r>
      <w:r w:rsidR="00495F1A" w:rsidRPr="00203A6D">
        <w:rPr>
          <w:rFonts w:ascii="GHEA Grapalat" w:eastAsia="Times New Roman" w:hAnsi="GHEA Grapalat"/>
          <w:lang w:val="hy-AM" w:eastAsia="hy-AM"/>
        </w:rPr>
        <w:t>-</w:t>
      </w:r>
      <w:r w:rsidR="004A6AC4" w:rsidRPr="00203A6D">
        <w:rPr>
          <w:rFonts w:ascii="GHEA Grapalat" w:eastAsia="Times New Roman" w:hAnsi="GHEA Grapalat"/>
          <w:lang w:val="hy-AM" w:eastAsia="hy-AM"/>
        </w:rPr>
        <w:t>ի կանոնադրությունը (այսուհետ՝ Գյուղական խորհուրդների 1958</w:t>
      </w:r>
      <w:r w:rsidR="005C3955">
        <w:rPr>
          <w:rFonts w:ascii="Courier New" w:eastAsia="Times New Roman" w:hAnsi="Courier New" w:cs="Courier New"/>
          <w:lang w:val="hy-AM" w:eastAsia="hy-AM"/>
        </w:rPr>
        <w:t> </w:t>
      </w:r>
      <w:r w:rsidR="004A6AC4" w:rsidRPr="00203A6D">
        <w:rPr>
          <w:rFonts w:ascii="GHEA Grapalat" w:eastAsia="Times New Roman" w:hAnsi="GHEA Grapalat"/>
          <w:lang w:val="hy-AM" w:eastAsia="hy-AM"/>
        </w:rPr>
        <w:t>թվականի կանոնադրություն) 1960</w:t>
      </w:r>
      <w:r w:rsidR="00495F1A" w:rsidRPr="00203A6D">
        <w:rPr>
          <w:rFonts w:ascii="GHEA Grapalat" w:eastAsia="Times New Roman" w:hAnsi="GHEA Grapalat"/>
          <w:lang w:val="hy-AM" w:eastAsia="hy-AM"/>
        </w:rPr>
        <w:t>-</w:t>
      </w:r>
      <w:r w:rsidR="004A6AC4" w:rsidRPr="00203A6D">
        <w:rPr>
          <w:rFonts w:ascii="GHEA Grapalat" w:eastAsia="Times New Roman" w:hAnsi="GHEA Grapalat"/>
          <w:lang w:val="hy-AM" w:eastAsia="hy-AM"/>
        </w:rPr>
        <w:t>ականների սկզբին վերաբերելի էր հողի հետ կապված նրա իրավունքների հաստատմանը։ Կառավարությունն առարկ</w:t>
      </w:r>
      <w:r w:rsidR="00F15CE5" w:rsidRPr="00203A6D">
        <w:rPr>
          <w:rFonts w:ascii="GHEA Grapalat" w:eastAsia="Times New Roman" w:hAnsi="GHEA Grapalat"/>
          <w:lang w:val="hy-AM" w:eastAsia="hy-AM"/>
        </w:rPr>
        <w:t>ել</w:t>
      </w:r>
      <w:r w:rsidR="004A6AC4" w:rsidRPr="00203A6D">
        <w:rPr>
          <w:rFonts w:ascii="GHEA Grapalat" w:eastAsia="Times New Roman" w:hAnsi="GHEA Grapalat"/>
          <w:lang w:val="hy-AM" w:eastAsia="hy-AM"/>
        </w:rPr>
        <w:t xml:space="preserve"> է դրա դեմ։</w:t>
      </w:r>
    </w:p>
    <w:p w:rsidR="002A1711" w:rsidRPr="0079460C" w:rsidRDefault="002A1711" w:rsidP="00203A6D">
      <w:pPr>
        <w:widowControl w:val="0"/>
        <w:tabs>
          <w:tab w:val="left" w:pos="1134"/>
        </w:tabs>
        <w:spacing w:after="160" w:line="360" w:lineRule="auto"/>
        <w:ind w:firstLine="567"/>
        <w:jc w:val="both"/>
        <w:rPr>
          <w:rFonts w:ascii="GHEA Grapalat" w:eastAsia="Times New Roman" w:hAnsi="GHEA Grapalat"/>
          <w:lang w:val="hy-AM" w:eastAsia="hy-AM"/>
        </w:rPr>
      </w:pPr>
    </w:p>
    <w:p w:rsidR="004A6AC4" w:rsidRPr="00203A6D" w:rsidRDefault="004B6EAB" w:rsidP="002A1711">
      <w:pPr>
        <w:widowControl w:val="0"/>
        <w:spacing w:after="160" w:line="336"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2</w:t>
      </w:r>
      <w:r w:rsidR="00495F1A" w:rsidRPr="00203A6D">
        <w:rPr>
          <w:rFonts w:ascii="GHEA Grapalat" w:eastAsia="Times New Roman" w:hAnsi="GHEA Grapalat"/>
          <w:lang w:val="hy-AM" w:eastAsia="hy-AM"/>
        </w:rPr>
        <w:t>-</w:t>
      </w:r>
      <w:r w:rsidR="004A6AC4" w:rsidRPr="00203A6D">
        <w:rPr>
          <w:rFonts w:ascii="GHEA Grapalat" w:eastAsia="Times New Roman" w:hAnsi="GHEA Grapalat"/>
          <w:lang w:val="hy-AM" w:eastAsia="hy-AM"/>
        </w:rPr>
        <w:t xml:space="preserve">րդ </w:t>
      </w:r>
      <w:r w:rsidRPr="00203A6D">
        <w:rPr>
          <w:rFonts w:ascii="GHEA Grapalat" w:eastAsia="Times New Roman" w:hAnsi="GHEA Grapalat"/>
          <w:lang w:val="hy-AM" w:eastAsia="hy-AM"/>
        </w:rPr>
        <w:t>բաժնի 9</w:t>
      </w:r>
      <w:r w:rsidR="00495F1A" w:rsidRPr="00203A6D">
        <w:rPr>
          <w:rFonts w:ascii="GHEA Grapalat" w:eastAsia="Times New Roman" w:hAnsi="GHEA Grapalat"/>
          <w:lang w:val="hy-AM" w:eastAsia="hy-AM"/>
        </w:rPr>
        <w:t>-</w:t>
      </w:r>
      <w:r w:rsidR="004A6AC4" w:rsidRPr="00203A6D">
        <w:rPr>
          <w:rFonts w:ascii="GHEA Grapalat" w:eastAsia="Times New Roman" w:hAnsi="GHEA Grapalat"/>
          <w:lang w:val="hy-AM" w:eastAsia="hy-AM"/>
        </w:rPr>
        <w:t xml:space="preserve">րդ </w:t>
      </w:r>
      <w:r w:rsidRPr="00203A6D">
        <w:rPr>
          <w:rFonts w:ascii="GHEA Grapalat" w:eastAsia="Times New Roman" w:hAnsi="GHEA Grapalat"/>
          <w:lang w:val="hy-AM" w:eastAsia="hy-AM"/>
        </w:rPr>
        <w:t>պարբերություն</w:t>
      </w:r>
      <w:r w:rsidR="004A6AC4" w:rsidRPr="00203A6D">
        <w:rPr>
          <w:rFonts w:ascii="GHEA Grapalat" w:eastAsia="Times New Roman" w:hAnsi="GHEA Grapalat"/>
          <w:lang w:val="hy-AM" w:eastAsia="hy-AM"/>
        </w:rPr>
        <w:t>ն ունի հետ</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յալ բովանդակությունը.</w:t>
      </w:r>
    </w:p>
    <w:p w:rsidR="004A6AC4" w:rsidRPr="005C3955" w:rsidRDefault="004A6AC4" w:rsidP="002A1711">
      <w:pPr>
        <w:widowControl w:val="0"/>
        <w:spacing w:after="160" w:line="336" w:lineRule="auto"/>
        <w:ind w:left="567" w:firstLine="567"/>
        <w:jc w:val="both"/>
        <w:rPr>
          <w:rFonts w:ascii="GHEA Grapalat" w:eastAsia="Times New Roman" w:hAnsi="GHEA Grapalat"/>
          <w:sz w:val="20"/>
          <w:szCs w:val="20"/>
          <w:lang w:val="hy-AM" w:eastAsia="hy-AM"/>
        </w:rPr>
      </w:pPr>
      <w:r w:rsidRPr="005C3955">
        <w:rPr>
          <w:rFonts w:ascii="GHEA Grapalat" w:eastAsia="Times New Roman" w:hAnsi="GHEA Grapalat"/>
          <w:sz w:val="20"/>
          <w:szCs w:val="20"/>
          <w:lang w:val="hy-AM" w:eastAsia="hy-AM"/>
        </w:rPr>
        <w:t>«Գյուղատնտեսության ոլորտում Աշխատավորների պատգամավորների գյուղական խորհուրդը՝</w:t>
      </w:r>
    </w:p>
    <w:p w:rsidR="004A6AC4" w:rsidRPr="005C3955" w:rsidRDefault="004A6AC4" w:rsidP="002A1711">
      <w:pPr>
        <w:widowControl w:val="0"/>
        <w:spacing w:after="160" w:line="336" w:lineRule="auto"/>
        <w:ind w:left="567" w:firstLine="567"/>
        <w:jc w:val="both"/>
        <w:rPr>
          <w:rFonts w:ascii="GHEA Grapalat" w:eastAsia="Times New Roman" w:hAnsi="GHEA Grapalat"/>
          <w:sz w:val="20"/>
          <w:szCs w:val="20"/>
          <w:lang w:val="hy-AM" w:eastAsia="hy-AM"/>
        </w:rPr>
      </w:pPr>
      <w:r w:rsidRPr="005C3955">
        <w:rPr>
          <w:rFonts w:ascii="GHEA Grapalat" w:eastAsia="Times New Roman" w:hAnsi="GHEA Grapalat"/>
          <w:sz w:val="20"/>
          <w:szCs w:val="20"/>
          <w:lang w:val="hy-AM" w:eastAsia="hy-AM"/>
        </w:rPr>
        <w:t>…</w:t>
      </w:r>
    </w:p>
    <w:p w:rsidR="004A6AC4" w:rsidRDefault="004A6AC4" w:rsidP="002A1711">
      <w:pPr>
        <w:widowControl w:val="0"/>
        <w:tabs>
          <w:tab w:val="left" w:pos="1701"/>
        </w:tabs>
        <w:spacing w:after="160" w:line="336" w:lineRule="auto"/>
        <w:ind w:left="567" w:firstLine="567"/>
        <w:jc w:val="both"/>
        <w:rPr>
          <w:rFonts w:ascii="GHEA Grapalat" w:eastAsia="Times New Roman" w:hAnsi="GHEA Grapalat"/>
          <w:sz w:val="20"/>
          <w:szCs w:val="20"/>
          <w:lang w:val="hy-AM" w:eastAsia="hy-AM"/>
        </w:rPr>
      </w:pPr>
      <w:r w:rsidRPr="005C3955">
        <w:rPr>
          <w:rFonts w:ascii="GHEA Grapalat" w:eastAsia="Times New Roman" w:hAnsi="GHEA Grapalat"/>
          <w:sz w:val="20"/>
          <w:szCs w:val="20"/>
          <w:lang w:val="hy-AM" w:eastAsia="hy-AM"/>
        </w:rPr>
        <w:t>ժ)</w:t>
      </w:r>
      <w:r w:rsidR="0087680E" w:rsidRPr="005C3955">
        <w:rPr>
          <w:rFonts w:ascii="GHEA Grapalat" w:eastAsia="Times New Roman" w:hAnsi="GHEA Grapalat"/>
          <w:sz w:val="20"/>
          <w:szCs w:val="20"/>
          <w:lang w:val="hy-AM" w:eastAsia="hy-AM"/>
        </w:rPr>
        <w:tab/>
      </w:r>
      <w:r w:rsidRPr="005C3955">
        <w:rPr>
          <w:rFonts w:ascii="GHEA Grapalat" w:eastAsia="Times New Roman" w:hAnsi="GHEA Grapalat"/>
          <w:sz w:val="20"/>
          <w:szCs w:val="20"/>
          <w:lang w:val="hy-AM" w:eastAsia="hy-AM"/>
        </w:rPr>
        <w:t xml:space="preserve">կառավարում է գյուղերի ազգային հողային ֆոնդը, այդ ֆոնդից մասնավոր շինարարության նպատակով բնակիչներին հատկացնում է </w:t>
      </w:r>
      <w:r w:rsidR="00203A6D" w:rsidRPr="005C3955">
        <w:rPr>
          <w:rFonts w:ascii="GHEA Grapalat" w:eastAsia="Times New Roman" w:hAnsi="GHEA Grapalat"/>
          <w:sz w:val="20"/>
          <w:szCs w:val="20"/>
          <w:lang w:val="hy-AM" w:eastAsia="hy-AM"/>
        </w:rPr>
        <w:t>եւ</w:t>
      </w:r>
      <w:r w:rsidRPr="005C3955">
        <w:rPr>
          <w:rFonts w:ascii="GHEA Grapalat" w:eastAsia="Times New Roman" w:hAnsi="GHEA Grapalat"/>
          <w:sz w:val="20"/>
          <w:szCs w:val="20"/>
          <w:lang w:val="hy-AM" w:eastAsia="hy-AM"/>
        </w:rPr>
        <w:t xml:space="preserve"> նրանց միջ</w:t>
      </w:r>
      <w:r w:rsidR="00203A6D" w:rsidRPr="005C3955">
        <w:rPr>
          <w:rFonts w:ascii="GHEA Grapalat" w:eastAsia="Times New Roman" w:hAnsi="GHEA Grapalat"/>
          <w:sz w:val="20"/>
          <w:szCs w:val="20"/>
          <w:lang w:val="hy-AM" w:eastAsia="hy-AM"/>
        </w:rPr>
        <w:t>եւ</w:t>
      </w:r>
      <w:r w:rsidRPr="005C3955">
        <w:rPr>
          <w:rFonts w:ascii="GHEA Grapalat" w:eastAsia="Times New Roman" w:hAnsi="GHEA Grapalat"/>
          <w:sz w:val="20"/>
          <w:szCs w:val="20"/>
          <w:lang w:val="hy-AM" w:eastAsia="hy-AM"/>
        </w:rPr>
        <w:t xml:space="preserve"> բաշխում է հողակտորներ, վերահսկում է հողի տիրապետման մասին օրենսդրության պահպանումը</w:t>
      </w:r>
      <w:r w:rsidR="00CE3745" w:rsidRPr="005C3955">
        <w:rPr>
          <w:rFonts w:ascii="GHEA Grapalat" w:eastAsia="Times New Roman" w:hAnsi="GHEA Grapalat"/>
          <w:sz w:val="20"/>
          <w:szCs w:val="20"/>
          <w:lang w:val="hy-AM" w:eastAsia="hy-AM"/>
        </w:rPr>
        <w:t>:</w:t>
      </w:r>
      <w:r w:rsidRPr="005C3955">
        <w:rPr>
          <w:rFonts w:ascii="GHEA Grapalat" w:eastAsia="Times New Roman" w:hAnsi="GHEA Grapalat"/>
          <w:sz w:val="20"/>
          <w:szCs w:val="20"/>
          <w:lang w:val="hy-AM" w:eastAsia="hy-AM"/>
        </w:rPr>
        <w:t>»։</w:t>
      </w:r>
    </w:p>
    <w:p w:rsidR="005C3955" w:rsidRPr="005C3955" w:rsidRDefault="005C3955" w:rsidP="002A1711">
      <w:pPr>
        <w:widowControl w:val="0"/>
        <w:tabs>
          <w:tab w:val="left" w:pos="1701"/>
        </w:tabs>
        <w:spacing w:after="160" w:line="336" w:lineRule="auto"/>
        <w:ind w:left="567" w:firstLine="567"/>
        <w:jc w:val="both"/>
        <w:rPr>
          <w:rFonts w:ascii="GHEA Grapalat" w:eastAsia="Times New Roman" w:hAnsi="GHEA Grapalat"/>
          <w:sz w:val="20"/>
          <w:szCs w:val="20"/>
          <w:lang w:val="hy-AM" w:eastAsia="hy-AM"/>
        </w:rPr>
      </w:pPr>
    </w:p>
    <w:p w:rsidR="004A6AC4" w:rsidRPr="00203A6D" w:rsidRDefault="00EB684F" w:rsidP="002A1711">
      <w:pPr>
        <w:widowControl w:val="0"/>
        <w:spacing w:after="160" w:line="336"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2</w:t>
      </w:r>
      <w:r w:rsidR="00495F1A" w:rsidRPr="00203A6D">
        <w:rPr>
          <w:rFonts w:ascii="GHEA Grapalat" w:eastAsia="Times New Roman" w:hAnsi="GHEA Grapalat"/>
          <w:lang w:val="hy-AM" w:eastAsia="hy-AM"/>
        </w:rPr>
        <w:t>-</w:t>
      </w:r>
      <w:r w:rsidRPr="00203A6D">
        <w:rPr>
          <w:rFonts w:ascii="GHEA Grapalat" w:eastAsia="Times New Roman" w:hAnsi="GHEA Grapalat"/>
          <w:lang w:val="hy-AM" w:eastAsia="hy-AM"/>
        </w:rPr>
        <w:t>րդ բաժնի 19</w:t>
      </w:r>
      <w:r w:rsidR="00495F1A" w:rsidRPr="00203A6D">
        <w:rPr>
          <w:rFonts w:ascii="GHEA Grapalat" w:eastAsia="Times New Roman" w:hAnsi="GHEA Grapalat"/>
          <w:lang w:val="hy-AM" w:eastAsia="hy-AM"/>
        </w:rPr>
        <w:t>-</w:t>
      </w:r>
      <w:r w:rsidRPr="00203A6D">
        <w:rPr>
          <w:rFonts w:ascii="GHEA Grapalat" w:eastAsia="Times New Roman" w:hAnsi="GHEA Grapalat"/>
          <w:lang w:val="hy-AM" w:eastAsia="hy-AM"/>
        </w:rPr>
        <w:t xml:space="preserve">րդ պարբերությունն </w:t>
      </w:r>
      <w:r w:rsidR="004A6AC4" w:rsidRPr="00203A6D">
        <w:rPr>
          <w:rFonts w:ascii="GHEA Grapalat" w:eastAsia="Times New Roman" w:hAnsi="GHEA Grapalat"/>
          <w:lang w:val="hy-AM" w:eastAsia="hy-AM"/>
        </w:rPr>
        <w:t>ունի հետ</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յալ բովանդակությունը.</w:t>
      </w:r>
    </w:p>
    <w:p w:rsidR="004A6AC4" w:rsidRPr="005C3955" w:rsidRDefault="004A6AC4" w:rsidP="002A1711">
      <w:pPr>
        <w:widowControl w:val="0"/>
        <w:spacing w:after="160" w:line="336" w:lineRule="auto"/>
        <w:ind w:left="567" w:firstLine="567"/>
        <w:jc w:val="both"/>
        <w:rPr>
          <w:rFonts w:ascii="GHEA Grapalat" w:eastAsia="Times New Roman" w:hAnsi="GHEA Grapalat"/>
          <w:sz w:val="20"/>
          <w:szCs w:val="20"/>
          <w:lang w:val="hy-AM" w:eastAsia="hy-AM"/>
        </w:rPr>
      </w:pPr>
      <w:r w:rsidRPr="005C3955">
        <w:rPr>
          <w:rFonts w:ascii="GHEA Grapalat" w:eastAsia="Times New Roman" w:hAnsi="GHEA Grapalat"/>
          <w:sz w:val="20"/>
          <w:szCs w:val="20"/>
          <w:lang w:val="hy-AM" w:eastAsia="hy-AM"/>
        </w:rPr>
        <w:t xml:space="preserve">«Հասարակական կարգի </w:t>
      </w:r>
      <w:r w:rsidR="00203A6D" w:rsidRPr="005C3955">
        <w:rPr>
          <w:rFonts w:ascii="GHEA Grapalat" w:eastAsia="Times New Roman" w:hAnsi="GHEA Grapalat"/>
          <w:sz w:val="20"/>
          <w:szCs w:val="20"/>
          <w:lang w:val="hy-AM" w:eastAsia="hy-AM"/>
        </w:rPr>
        <w:t>եւ</w:t>
      </w:r>
      <w:r w:rsidRPr="005C3955">
        <w:rPr>
          <w:rFonts w:ascii="GHEA Grapalat" w:eastAsia="Times New Roman" w:hAnsi="GHEA Grapalat"/>
          <w:sz w:val="20"/>
          <w:szCs w:val="20"/>
          <w:lang w:val="hy-AM" w:eastAsia="hy-AM"/>
        </w:rPr>
        <w:t xml:space="preserve"> բնակիչների իրավունքների պահպանման ոլորտներում Աշխատավորների պատգամավորների գյուղական խորհուրդը՝</w:t>
      </w:r>
    </w:p>
    <w:p w:rsidR="004A6AC4" w:rsidRPr="005C3955" w:rsidRDefault="004A6AC4" w:rsidP="002A1711">
      <w:pPr>
        <w:widowControl w:val="0"/>
        <w:spacing w:after="160" w:line="336" w:lineRule="auto"/>
        <w:ind w:left="567" w:firstLine="567"/>
        <w:jc w:val="both"/>
        <w:rPr>
          <w:rFonts w:ascii="GHEA Grapalat" w:eastAsia="Times New Roman" w:hAnsi="GHEA Grapalat"/>
          <w:sz w:val="20"/>
          <w:szCs w:val="20"/>
          <w:lang w:val="hy-AM" w:eastAsia="hy-AM"/>
        </w:rPr>
      </w:pPr>
      <w:r w:rsidRPr="005C3955">
        <w:rPr>
          <w:rFonts w:ascii="GHEA Grapalat" w:eastAsia="Times New Roman" w:hAnsi="GHEA Grapalat"/>
          <w:sz w:val="20"/>
          <w:szCs w:val="20"/>
          <w:lang w:val="hy-AM" w:eastAsia="hy-AM"/>
        </w:rPr>
        <w:t>…</w:t>
      </w:r>
    </w:p>
    <w:p w:rsidR="004A6AC4" w:rsidRPr="005C3955" w:rsidRDefault="004A6AC4" w:rsidP="002A1711">
      <w:pPr>
        <w:widowControl w:val="0"/>
        <w:tabs>
          <w:tab w:val="left" w:pos="1701"/>
        </w:tabs>
        <w:spacing w:after="160" w:line="336" w:lineRule="auto"/>
        <w:ind w:left="567" w:firstLine="567"/>
        <w:jc w:val="both"/>
        <w:rPr>
          <w:rFonts w:ascii="GHEA Grapalat" w:eastAsia="Times New Roman" w:hAnsi="GHEA Grapalat"/>
          <w:sz w:val="20"/>
          <w:szCs w:val="20"/>
          <w:lang w:val="hy-AM" w:eastAsia="hy-AM"/>
        </w:rPr>
      </w:pPr>
      <w:r w:rsidRPr="005C3955">
        <w:rPr>
          <w:rFonts w:ascii="GHEA Grapalat" w:eastAsia="Times New Roman" w:hAnsi="GHEA Grapalat"/>
          <w:sz w:val="20"/>
          <w:szCs w:val="20"/>
          <w:lang w:val="hy-AM" w:eastAsia="hy-AM"/>
        </w:rPr>
        <w:t>(ե)</w:t>
      </w:r>
      <w:r w:rsidR="0087680E" w:rsidRPr="005C3955">
        <w:rPr>
          <w:rFonts w:ascii="GHEA Grapalat" w:eastAsia="Times New Roman" w:hAnsi="GHEA Grapalat"/>
          <w:sz w:val="20"/>
          <w:szCs w:val="20"/>
          <w:lang w:val="hy-AM" w:eastAsia="hy-AM"/>
        </w:rPr>
        <w:tab/>
      </w:r>
      <w:r w:rsidRPr="005C3955">
        <w:rPr>
          <w:rFonts w:ascii="GHEA Grapalat" w:eastAsia="Times New Roman" w:hAnsi="GHEA Grapalat"/>
          <w:sz w:val="20"/>
          <w:szCs w:val="20"/>
          <w:lang w:val="hy-AM" w:eastAsia="hy-AM"/>
        </w:rPr>
        <w:t>իրականացնում է կոլեկտիվ տնտեսություններում (գյուղացիական տնային տնտեսություններում) ընտանիքի սեփականության բաժանման գրանցումը</w:t>
      </w:r>
      <w:r w:rsidR="00CE3745" w:rsidRPr="005C3955">
        <w:rPr>
          <w:rFonts w:ascii="GHEA Grapalat" w:eastAsia="Times New Roman" w:hAnsi="GHEA Grapalat"/>
          <w:sz w:val="20"/>
          <w:szCs w:val="20"/>
          <w:lang w:val="hy-AM" w:eastAsia="hy-AM"/>
        </w:rPr>
        <w:t>:</w:t>
      </w:r>
      <w:r w:rsidRPr="005C3955">
        <w:rPr>
          <w:rFonts w:ascii="GHEA Grapalat" w:eastAsia="Times New Roman" w:hAnsi="GHEA Grapalat"/>
          <w:sz w:val="20"/>
          <w:szCs w:val="20"/>
          <w:lang w:val="hy-AM" w:eastAsia="hy-AM"/>
        </w:rPr>
        <w:t>»։</w:t>
      </w:r>
    </w:p>
    <w:p w:rsidR="0087680E" w:rsidRPr="00203A6D" w:rsidRDefault="0087680E" w:rsidP="002A1711">
      <w:pPr>
        <w:widowControl w:val="0"/>
        <w:tabs>
          <w:tab w:val="left" w:pos="1134"/>
        </w:tabs>
        <w:spacing w:after="160" w:line="336" w:lineRule="auto"/>
        <w:ind w:firstLine="567"/>
        <w:jc w:val="both"/>
        <w:rPr>
          <w:rFonts w:ascii="GHEA Grapalat" w:eastAsia="Times New Roman" w:hAnsi="GHEA Grapalat"/>
          <w:lang w:val="hy-AM" w:eastAsia="hy-AM"/>
        </w:rPr>
      </w:pPr>
    </w:p>
    <w:p w:rsidR="004A6AC4" w:rsidRPr="00203A6D" w:rsidRDefault="004A6AC4" w:rsidP="002A1711">
      <w:pPr>
        <w:widowControl w:val="0"/>
        <w:tabs>
          <w:tab w:val="left" w:pos="1418"/>
        </w:tabs>
        <w:spacing w:after="160" w:line="336" w:lineRule="auto"/>
        <w:ind w:left="284" w:firstLine="567"/>
        <w:jc w:val="both"/>
        <w:rPr>
          <w:rFonts w:ascii="GHEA Grapalat" w:eastAsia="Times New Roman" w:hAnsi="GHEA Grapalat"/>
          <w:b/>
          <w:bCs/>
          <w:color w:val="000000"/>
          <w:lang w:val="hy-AM" w:eastAsia="hy-AM"/>
        </w:rPr>
      </w:pPr>
      <w:r w:rsidRPr="00203A6D">
        <w:rPr>
          <w:rFonts w:ascii="GHEA Grapalat" w:eastAsia="Times New Roman" w:hAnsi="GHEA Grapalat"/>
          <w:b/>
          <w:bCs/>
          <w:color w:val="000000"/>
          <w:lang w:val="hy-AM" w:eastAsia="hy-AM"/>
        </w:rPr>
        <w:t>Բ.</w:t>
      </w:r>
      <w:r w:rsidR="0087680E" w:rsidRPr="00203A6D">
        <w:rPr>
          <w:rFonts w:ascii="GHEA Grapalat" w:eastAsia="Times New Roman" w:hAnsi="GHEA Grapalat"/>
          <w:b/>
          <w:bCs/>
          <w:color w:val="000000"/>
          <w:lang w:val="hy-AM" w:eastAsia="hy-AM"/>
        </w:rPr>
        <w:tab/>
      </w:r>
      <w:r w:rsidRPr="00203A6D">
        <w:rPr>
          <w:rFonts w:ascii="GHEA Grapalat" w:eastAsia="Times New Roman" w:hAnsi="GHEA Grapalat"/>
          <w:b/>
          <w:bCs/>
          <w:color w:val="000000"/>
          <w:lang w:val="hy-AM" w:eastAsia="hy-AM"/>
        </w:rPr>
        <w:t>Ադրբեջանի Հանրապետության օրենքները</w:t>
      </w:r>
    </w:p>
    <w:p w:rsidR="004A6AC4" w:rsidRPr="00203A6D" w:rsidRDefault="004A6AC4" w:rsidP="002A1711">
      <w:pPr>
        <w:widowControl w:val="0"/>
        <w:tabs>
          <w:tab w:val="left" w:pos="1701"/>
        </w:tabs>
        <w:spacing w:after="160" w:line="336" w:lineRule="auto"/>
        <w:ind w:left="567" w:firstLine="567"/>
        <w:jc w:val="both"/>
        <w:rPr>
          <w:rFonts w:ascii="GHEA Grapalat" w:eastAsia="Times New Roman" w:hAnsi="GHEA Grapalat"/>
          <w:bCs/>
          <w:i/>
          <w:color w:val="000000"/>
          <w:lang w:val="hy-AM" w:eastAsia="hy-AM"/>
        </w:rPr>
      </w:pPr>
      <w:r w:rsidRPr="00203A6D">
        <w:rPr>
          <w:rFonts w:ascii="GHEA Grapalat" w:eastAsia="Times New Roman" w:hAnsi="GHEA Grapalat"/>
          <w:bCs/>
          <w:i/>
          <w:color w:val="000000"/>
          <w:lang w:val="hy-AM" w:eastAsia="hy-AM"/>
        </w:rPr>
        <w:t>1.</w:t>
      </w:r>
      <w:r w:rsidR="0087680E" w:rsidRPr="00203A6D">
        <w:rPr>
          <w:rFonts w:ascii="GHEA Grapalat" w:eastAsia="Times New Roman" w:hAnsi="GHEA Grapalat"/>
          <w:bCs/>
          <w:i/>
          <w:color w:val="000000"/>
          <w:lang w:val="hy-AM" w:eastAsia="hy-AM"/>
        </w:rPr>
        <w:tab/>
      </w:r>
      <w:r w:rsidRPr="00203A6D">
        <w:rPr>
          <w:rFonts w:ascii="GHEA Grapalat" w:eastAsia="Times New Roman" w:hAnsi="GHEA Grapalat"/>
          <w:bCs/>
          <w:i/>
          <w:color w:val="000000"/>
          <w:lang w:val="hy-AM" w:eastAsia="hy-AM"/>
        </w:rPr>
        <w:t xml:space="preserve">«Մշտական բնակության վայրերից հարկադրաբար հեռացած քաղաքացիներին </w:t>
      </w:r>
      <w:r w:rsidR="00FB68CA" w:rsidRPr="00203A6D">
        <w:rPr>
          <w:rFonts w:ascii="GHEA Grapalat" w:eastAsia="Times New Roman" w:hAnsi="GHEA Grapalat"/>
          <w:bCs/>
          <w:i/>
          <w:color w:val="000000"/>
          <w:lang w:val="hy-AM" w:eastAsia="hy-AM"/>
        </w:rPr>
        <w:t>(</w:t>
      </w:r>
      <w:r w:rsidRPr="00203A6D">
        <w:rPr>
          <w:rFonts w:ascii="GHEA Grapalat" w:eastAsia="Times New Roman" w:hAnsi="GHEA Grapalat"/>
          <w:bCs/>
          <w:i/>
          <w:color w:val="000000"/>
          <w:lang w:val="hy-AM" w:eastAsia="hy-AM"/>
        </w:rPr>
        <w:t>փախստականներին</w:t>
      </w:r>
      <w:r w:rsidR="00FB68CA" w:rsidRPr="00203A6D">
        <w:rPr>
          <w:rFonts w:ascii="GHEA Grapalat" w:eastAsia="Times New Roman" w:hAnsi="GHEA Grapalat"/>
          <w:bCs/>
          <w:i/>
          <w:color w:val="000000"/>
          <w:lang w:val="hy-AM" w:eastAsia="hy-AM"/>
        </w:rPr>
        <w:t xml:space="preserve">) </w:t>
      </w:r>
      <w:r w:rsidRPr="00203A6D">
        <w:rPr>
          <w:rFonts w:ascii="GHEA Grapalat" w:eastAsia="Times New Roman" w:hAnsi="GHEA Grapalat"/>
          <w:bCs/>
          <w:i/>
          <w:color w:val="000000"/>
          <w:lang w:val="hy-AM" w:eastAsia="hy-AM"/>
        </w:rPr>
        <w:t>բնակարանով ապահով</w:t>
      </w:r>
      <w:r w:rsidR="00E3324D" w:rsidRPr="00203A6D">
        <w:rPr>
          <w:rFonts w:ascii="GHEA Grapalat" w:eastAsia="Times New Roman" w:hAnsi="GHEA Grapalat"/>
          <w:bCs/>
          <w:i/>
          <w:color w:val="000000"/>
          <w:lang w:val="hy-AM" w:eastAsia="hy-AM"/>
        </w:rPr>
        <w:t>ելու</w:t>
      </w:r>
      <w:r w:rsidRPr="00203A6D">
        <w:rPr>
          <w:rFonts w:ascii="GHEA Grapalat" w:eastAsia="Times New Roman" w:hAnsi="GHEA Grapalat"/>
          <w:bCs/>
          <w:i/>
          <w:color w:val="000000"/>
          <w:lang w:val="hy-AM" w:eastAsia="hy-AM"/>
        </w:rPr>
        <w:t xml:space="preserve"> մասին» 1991 թվականի հրամանը</w:t>
      </w:r>
    </w:p>
    <w:p w:rsidR="004A6AC4" w:rsidRPr="00203A6D" w:rsidRDefault="00DC2992" w:rsidP="002A1711">
      <w:pPr>
        <w:widowControl w:val="0"/>
        <w:tabs>
          <w:tab w:val="left" w:pos="1134"/>
        </w:tabs>
        <w:spacing w:after="160" w:line="336"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83</w:t>
      </w:r>
      <w:r w:rsidR="004A6AC4" w:rsidRPr="00203A6D">
        <w:rPr>
          <w:rFonts w:ascii="GHEA Grapalat" w:eastAsia="Times New Roman" w:hAnsi="GHEA Grapalat"/>
          <w:lang w:val="hy-AM" w:eastAsia="hy-AM"/>
        </w:rPr>
        <w:t>.</w:t>
      </w:r>
      <w:r w:rsidR="0087680E" w:rsidRPr="00203A6D">
        <w:rPr>
          <w:rFonts w:ascii="GHEA Grapalat" w:eastAsia="Times New Roman" w:hAnsi="GHEA Grapalat"/>
          <w:lang w:val="hy-AM" w:eastAsia="hy-AM"/>
        </w:rPr>
        <w:tab/>
      </w:r>
      <w:r w:rsidR="004A6AC4" w:rsidRPr="00203A6D">
        <w:rPr>
          <w:rFonts w:ascii="GHEA Grapalat" w:eastAsia="Times New Roman" w:hAnsi="GHEA Grapalat"/>
          <w:lang w:val="hy-AM" w:eastAsia="hy-AM"/>
        </w:rPr>
        <w:t>1991 թվականի նոյեմբերի 6</w:t>
      </w:r>
      <w:r w:rsidR="00495F1A" w:rsidRPr="00203A6D">
        <w:rPr>
          <w:rFonts w:ascii="GHEA Grapalat" w:eastAsia="Times New Roman" w:hAnsi="GHEA Grapalat"/>
          <w:lang w:val="hy-AM" w:eastAsia="hy-AM"/>
        </w:rPr>
        <w:t>-</w:t>
      </w:r>
      <w:r w:rsidR="004A6AC4" w:rsidRPr="00203A6D">
        <w:rPr>
          <w:rFonts w:ascii="GHEA Grapalat" w:eastAsia="Times New Roman" w:hAnsi="GHEA Grapalat"/>
          <w:lang w:val="hy-AM" w:eastAsia="hy-AM"/>
        </w:rPr>
        <w:t xml:space="preserve">ին Ադրբեջանի Հանրապետության </w:t>
      </w:r>
      <w:r w:rsidR="004A6AC4" w:rsidRPr="00203A6D">
        <w:rPr>
          <w:rFonts w:ascii="GHEA Grapalat" w:eastAsia="Times New Roman" w:hAnsi="GHEA Grapalat"/>
          <w:lang w:val="hy-AM" w:eastAsia="hy-AM"/>
        </w:rPr>
        <w:lastRenderedPageBreak/>
        <w:t>գերագույն խորհուրդն ընդունեց «Մշտական բնակության վայրերից հարկադրաբար հեռացած քաղաքացիներին (փախստականներին) բնակարանով ապահով</w:t>
      </w:r>
      <w:r w:rsidR="00724E92" w:rsidRPr="00203A6D">
        <w:rPr>
          <w:rFonts w:ascii="GHEA Grapalat" w:eastAsia="Times New Roman" w:hAnsi="GHEA Grapalat"/>
          <w:lang w:val="hy-AM" w:eastAsia="hy-AM"/>
        </w:rPr>
        <w:t>ելու</w:t>
      </w:r>
      <w:r w:rsidR="004A6AC4" w:rsidRPr="00203A6D">
        <w:rPr>
          <w:rFonts w:ascii="GHEA Grapalat" w:eastAsia="Times New Roman" w:hAnsi="GHEA Grapalat"/>
          <w:lang w:val="hy-AM" w:eastAsia="hy-AM"/>
        </w:rPr>
        <w:t xml:space="preserve"> մասին» հրամանը։ Այս </w:t>
      </w:r>
      <w:r w:rsidR="004E1A0E" w:rsidRPr="00203A6D">
        <w:rPr>
          <w:rFonts w:ascii="GHEA Grapalat" w:eastAsia="Times New Roman" w:hAnsi="GHEA Grapalat"/>
          <w:lang w:val="hy-AM" w:eastAsia="hy-AM"/>
        </w:rPr>
        <w:t>Հ</w:t>
      </w:r>
      <w:r w:rsidR="004A6AC4" w:rsidRPr="00203A6D">
        <w:rPr>
          <w:rFonts w:ascii="GHEA Grapalat" w:eastAsia="Times New Roman" w:hAnsi="GHEA Grapalat"/>
          <w:lang w:val="hy-AM" w:eastAsia="hy-AM"/>
        </w:rPr>
        <w:t xml:space="preserve">րամանը, </w:t>
      </w:r>
      <w:r w:rsidR="00FA3AFB" w:rsidRPr="00203A6D">
        <w:rPr>
          <w:rFonts w:ascii="GHEA Grapalat" w:hAnsi="GHEA Grapalat"/>
          <w:i/>
          <w:lang w:val="hy-AM"/>
        </w:rPr>
        <w:t>inter alia</w:t>
      </w:r>
      <w:r w:rsidR="004A6AC4" w:rsidRPr="00203A6D">
        <w:rPr>
          <w:rFonts w:ascii="GHEA Grapalat" w:eastAsia="Times New Roman" w:hAnsi="GHEA Grapalat"/>
          <w:lang w:val="hy-AM" w:eastAsia="hy-AM"/>
        </w:rPr>
        <w:t xml:space="preserve">, վերաբերում էր Ադրբեջանից հեռացող հայերի </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 xml:space="preserve"> Հայաստանից, Լեռնային Ղարաբաղից </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 xml:space="preserve"> հարակից շրջաններից հեռացող ադրբեջանցիների միջ</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 xml:space="preserve"> գույքի փոխանակման զարգացող գործելակերպին։</w:t>
      </w:r>
    </w:p>
    <w:p w:rsidR="0087680E" w:rsidRPr="00203A6D" w:rsidRDefault="0087680E" w:rsidP="00203A6D">
      <w:pPr>
        <w:widowControl w:val="0"/>
        <w:spacing w:after="160" w:line="360" w:lineRule="auto"/>
        <w:jc w:val="both"/>
        <w:rPr>
          <w:rFonts w:ascii="GHEA Grapalat" w:eastAsia="Times New Roman" w:hAnsi="GHEA Grapalat"/>
          <w:b/>
          <w:lang w:val="hy-AM" w:eastAsia="hy-AM" w:bidi="en-US"/>
        </w:rPr>
      </w:pPr>
    </w:p>
    <w:p w:rsidR="004A6AC4" w:rsidRPr="005C3955" w:rsidRDefault="004A6AC4" w:rsidP="005C3955">
      <w:pPr>
        <w:widowControl w:val="0"/>
        <w:spacing w:after="160" w:line="360" w:lineRule="auto"/>
        <w:ind w:left="567"/>
        <w:jc w:val="center"/>
        <w:rPr>
          <w:rFonts w:ascii="GHEA Grapalat" w:eastAsia="Times New Roman" w:hAnsi="GHEA Grapalat"/>
          <w:b/>
          <w:sz w:val="20"/>
          <w:szCs w:val="20"/>
          <w:lang w:val="hy-AM" w:eastAsia="hy-AM" w:bidi="en-US"/>
        </w:rPr>
      </w:pPr>
      <w:r w:rsidRPr="005C3955">
        <w:rPr>
          <w:rFonts w:ascii="GHEA Grapalat" w:eastAsia="Times New Roman" w:hAnsi="GHEA Grapalat"/>
          <w:b/>
          <w:sz w:val="20"/>
          <w:szCs w:val="20"/>
          <w:lang w:val="hy-AM" w:eastAsia="hy-AM" w:bidi="en-US"/>
        </w:rPr>
        <w:t>Բաժին 8</w:t>
      </w:r>
    </w:p>
    <w:p w:rsidR="004A6AC4" w:rsidRPr="005C3955" w:rsidRDefault="004A6AC4" w:rsidP="005C3955">
      <w:pPr>
        <w:widowControl w:val="0"/>
        <w:spacing w:after="160" w:line="360" w:lineRule="auto"/>
        <w:ind w:left="567" w:firstLine="567"/>
        <w:jc w:val="both"/>
        <w:rPr>
          <w:rFonts w:ascii="GHEA Grapalat" w:eastAsia="Times New Roman" w:hAnsi="GHEA Grapalat"/>
          <w:sz w:val="20"/>
          <w:szCs w:val="20"/>
          <w:lang w:val="hy-AM" w:eastAsia="hy-AM"/>
        </w:rPr>
      </w:pPr>
      <w:r w:rsidRPr="005C3955">
        <w:rPr>
          <w:rFonts w:ascii="GHEA Grapalat" w:eastAsia="Times New Roman" w:hAnsi="GHEA Grapalat"/>
          <w:sz w:val="20"/>
          <w:szCs w:val="20"/>
          <w:lang w:val="hy-AM" w:eastAsia="hy-AM"/>
        </w:rPr>
        <w:t>«Սումգայիթ, Գանձակ, Մինգեչաուր, Եվլախ, Ալի</w:t>
      </w:r>
      <w:r w:rsidR="00495F1A" w:rsidRPr="005C3955">
        <w:rPr>
          <w:rFonts w:ascii="GHEA Grapalat" w:eastAsia="Times New Roman" w:hAnsi="GHEA Grapalat"/>
          <w:sz w:val="20"/>
          <w:szCs w:val="20"/>
          <w:lang w:val="hy-AM" w:eastAsia="hy-AM"/>
        </w:rPr>
        <w:t>-</w:t>
      </w:r>
      <w:r w:rsidRPr="005C3955">
        <w:rPr>
          <w:rFonts w:ascii="GHEA Grapalat" w:eastAsia="Times New Roman" w:hAnsi="GHEA Grapalat"/>
          <w:sz w:val="20"/>
          <w:szCs w:val="20"/>
          <w:lang w:val="hy-AM" w:eastAsia="hy-AM"/>
        </w:rPr>
        <w:t xml:space="preserve">Բայրամլի, Լենքարան, Նավթալան </w:t>
      </w:r>
      <w:r w:rsidR="00203A6D" w:rsidRPr="005C3955">
        <w:rPr>
          <w:rFonts w:ascii="GHEA Grapalat" w:eastAsia="Times New Roman" w:hAnsi="GHEA Grapalat"/>
          <w:sz w:val="20"/>
          <w:szCs w:val="20"/>
          <w:lang w:val="hy-AM" w:eastAsia="hy-AM"/>
        </w:rPr>
        <w:t>եւ</w:t>
      </w:r>
      <w:r w:rsidRPr="005C3955">
        <w:rPr>
          <w:rFonts w:ascii="GHEA Grapalat" w:eastAsia="Times New Roman" w:hAnsi="GHEA Grapalat"/>
          <w:sz w:val="20"/>
          <w:szCs w:val="20"/>
          <w:lang w:val="hy-AM" w:eastAsia="hy-AM"/>
        </w:rPr>
        <w:t xml:space="preserve"> Շեկի քաղաքների </w:t>
      </w:r>
      <w:r w:rsidR="00203A6D" w:rsidRPr="005C3955">
        <w:rPr>
          <w:rFonts w:ascii="GHEA Grapalat" w:eastAsia="Times New Roman" w:hAnsi="GHEA Grapalat"/>
          <w:sz w:val="20"/>
          <w:szCs w:val="20"/>
          <w:lang w:val="hy-AM" w:eastAsia="hy-AM"/>
        </w:rPr>
        <w:t>եւ</w:t>
      </w:r>
      <w:r w:rsidRPr="005C3955">
        <w:rPr>
          <w:rFonts w:ascii="GHEA Grapalat" w:eastAsia="Times New Roman" w:hAnsi="GHEA Grapalat"/>
          <w:sz w:val="20"/>
          <w:szCs w:val="20"/>
          <w:lang w:val="hy-AM" w:eastAsia="hy-AM"/>
        </w:rPr>
        <w:t xml:space="preserve"> շրջանների ժողովրդական պատգամավորների խորհուրդներին </w:t>
      </w:r>
      <w:r w:rsidR="00203A6D" w:rsidRPr="005C3955">
        <w:rPr>
          <w:rFonts w:ascii="GHEA Grapalat" w:eastAsia="Times New Roman" w:hAnsi="GHEA Grapalat"/>
          <w:sz w:val="20"/>
          <w:szCs w:val="20"/>
          <w:lang w:val="hy-AM" w:eastAsia="hy-AM"/>
        </w:rPr>
        <w:t>եւ</w:t>
      </w:r>
      <w:r w:rsidRPr="005C3955">
        <w:rPr>
          <w:rFonts w:ascii="GHEA Grapalat" w:eastAsia="Times New Roman" w:hAnsi="GHEA Grapalat"/>
          <w:sz w:val="20"/>
          <w:szCs w:val="20"/>
          <w:lang w:val="hy-AM" w:eastAsia="hy-AM"/>
        </w:rPr>
        <w:t xml:space="preserve"> դրանց տեղական գործադիր մարմիններին հանձնարարել երկու ամսվա ընթացքում բնակարաններով ապահովել փախստականների </w:t>
      </w:r>
      <w:r w:rsidR="00F15CE5" w:rsidRPr="005C3955">
        <w:rPr>
          <w:rFonts w:ascii="GHEA Grapalat" w:eastAsia="Times New Roman" w:hAnsi="GHEA Grapalat"/>
          <w:sz w:val="20"/>
          <w:szCs w:val="20"/>
          <w:lang w:val="hy-AM" w:eastAsia="hy-AM"/>
        </w:rPr>
        <w:t>մյուս</w:t>
      </w:r>
      <w:r w:rsidRPr="005C3955">
        <w:rPr>
          <w:rFonts w:ascii="GHEA Grapalat" w:eastAsia="Times New Roman" w:hAnsi="GHEA Grapalat"/>
          <w:sz w:val="20"/>
          <w:szCs w:val="20"/>
          <w:lang w:val="hy-AM" w:eastAsia="hy-AM"/>
        </w:rPr>
        <w:t xml:space="preserve"> ընտանիքների</w:t>
      </w:r>
      <w:r w:rsidR="00F15CE5" w:rsidRPr="005C3955">
        <w:rPr>
          <w:rFonts w:ascii="GHEA Grapalat" w:eastAsia="Times New Roman" w:hAnsi="GHEA Grapalat"/>
          <w:sz w:val="20"/>
          <w:szCs w:val="20"/>
          <w:lang w:val="hy-AM" w:eastAsia="hy-AM"/>
        </w:rPr>
        <w:t>ն</w:t>
      </w:r>
      <w:r w:rsidRPr="005C3955">
        <w:rPr>
          <w:rFonts w:ascii="GHEA Grapalat" w:eastAsia="Times New Roman" w:hAnsi="GHEA Grapalat"/>
          <w:sz w:val="20"/>
          <w:szCs w:val="20"/>
          <w:lang w:val="hy-AM" w:eastAsia="hy-AM"/>
        </w:rPr>
        <w:t xml:space="preserve">, որոնք ունեն լիազորագրեր կամ Հայաստանից Ադրբեջան </w:t>
      </w:r>
      <w:r w:rsidR="005D1C63" w:rsidRPr="005C3955">
        <w:rPr>
          <w:rFonts w:ascii="GHEA Grapalat" w:eastAsia="Times New Roman" w:hAnsi="GHEA Grapalat"/>
          <w:sz w:val="20"/>
          <w:szCs w:val="20"/>
          <w:lang w:val="hy-AM" w:eastAsia="hy-AM"/>
        </w:rPr>
        <w:t xml:space="preserve">բնակելի </w:t>
      </w:r>
      <w:r w:rsidRPr="005C3955">
        <w:rPr>
          <w:rFonts w:ascii="GHEA Grapalat" w:eastAsia="Times New Roman" w:hAnsi="GHEA Grapalat"/>
          <w:sz w:val="20"/>
          <w:szCs w:val="20"/>
          <w:lang w:val="hy-AM" w:eastAsia="hy-AM"/>
        </w:rPr>
        <w:t xml:space="preserve">տների </w:t>
      </w:r>
      <w:r w:rsidR="00203A6D" w:rsidRPr="005C3955">
        <w:rPr>
          <w:rFonts w:ascii="GHEA Grapalat" w:eastAsia="Times New Roman" w:hAnsi="GHEA Grapalat"/>
          <w:sz w:val="20"/>
          <w:szCs w:val="20"/>
          <w:lang w:val="hy-AM" w:eastAsia="hy-AM"/>
        </w:rPr>
        <w:t>եւ</w:t>
      </w:r>
      <w:r w:rsidRPr="005C3955">
        <w:rPr>
          <w:rFonts w:ascii="GHEA Grapalat" w:eastAsia="Times New Roman" w:hAnsi="GHEA Grapalat"/>
          <w:sz w:val="20"/>
          <w:szCs w:val="20"/>
          <w:lang w:val="hy-AM" w:eastAsia="hy-AM"/>
        </w:rPr>
        <w:t xml:space="preserve"> բնակարանների իրավական փոխանակմանը վերաբերող այլ փաստաթղթեր։</w:t>
      </w:r>
    </w:p>
    <w:p w:rsidR="004A6AC4" w:rsidRPr="005C3955" w:rsidRDefault="004A6AC4" w:rsidP="005C3955">
      <w:pPr>
        <w:widowControl w:val="0"/>
        <w:spacing w:after="160" w:line="360" w:lineRule="auto"/>
        <w:ind w:left="567" w:firstLine="567"/>
        <w:jc w:val="both"/>
        <w:rPr>
          <w:rFonts w:ascii="GHEA Grapalat" w:eastAsia="Times New Roman" w:hAnsi="GHEA Grapalat"/>
          <w:sz w:val="20"/>
          <w:szCs w:val="20"/>
          <w:lang w:val="hy-AM" w:eastAsia="hy-AM"/>
        </w:rPr>
      </w:pPr>
      <w:r w:rsidRPr="005C3955">
        <w:rPr>
          <w:rFonts w:ascii="GHEA Grapalat" w:eastAsia="Times New Roman" w:hAnsi="GHEA Grapalat"/>
          <w:sz w:val="20"/>
          <w:szCs w:val="20"/>
          <w:lang w:val="hy-AM" w:eastAsia="hy-AM"/>
        </w:rPr>
        <w:t xml:space="preserve">Հաշվի առնելով այն փաստը, որ փախստականների զգալի մասը որպես մասնավոր սեփականություն իրեն պատկանող </w:t>
      </w:r>
      <w:r w:rsidR="005D1C63" w:rsidRPr="005C3955">
        <w:rPr>
          <w:rFonts w:ascii="GHEA Grapalat" w:eastAsia="Times New Roman" w:hAnsi="GHEA Grapalat"/>
          <w:sz w:val="20"/>
          <w:szCs w:val="20"/>
          <w:lang w:val="hy-AM" w:eastAsia="hy-AM"/>
        </w:rPr>
        <w:t xml:space="preserve">բնակելի </w:t>
      </w:r>
      <w:r w:rsidRPr="005C3955">
        <w:rPr>
          <w:rFonts w:ascii="GHEA Grapalat" w:eastAsia="Times New Roman" w:hAnsi="GHEA Grapalat"/>
          <w:sz w:val="20"/>
          <w:szCs w:val="20"/>
          <w:lang w:val="hy-AM" w:eastAsia="hy-AM"/>
        </w:rPr>
        <w:t xml:space="preserve">տները փոխանակել </w:t>
      </w:r>
      <w:r w:rsidR="00DC296F" w:rsidRPr="005C3955">
        <w:rPr>
          <w:rFonts w:ascii="GHEA Grapalat" w:eastAsia="Times New Roman" w:hAnsi="GHEA Grapalat"/>
          <w:sz w:val="20"/>
          <w:szCs w:val="20"/>
          <w:lang w:val="hy-AM" w:eastAsia="hy-AM"/>
        </w:rPr>
        <w:t xml:space="preserve">է </w:t>
      </w:r>
      <w:r w:rsidRPr="005C3955">
        <w:rPr>
          <w:rFonts w:ascii="GHEA Grapalat" w:eastAsia="Times New Roman" w:hAnsi="GHEA Grapalat"/>
          <w:sz w:val="20"/>
          <w:szCs w:val="20"/>
          <w:lang w:val="hy-AM" w:eastAsia="hy-AM"/>
        </w:rPr>
        <w:t>քաղաքներում պետությանը պատկանող բնակարաններով՝ տեղական գործադիր մարմիններին հանձնարարել այդ բնակարանները փոխանցել որպես փախստականների մասնավոր սեփականություն՝ մասնավորեցման մասին համապատասխան օրենքի ընդունումից հետո։</w:t>
      </w:r>
    </w:p>
    <w:p w:rsidR="004A6AC4" w:rsidRPr="005C3955" w:rsidRDefault="004A6AC4" w:rsidP="005C3955">
      <w:pPr>
        <w:widowControl w:val="0"/>
        <w:spacing w:after="160" w:line="360" w:lineRule="auto"/>
        <w:ind w:left="567" w:firstLine="567"/>
        <w:jc w:val="both"/>
        <w:rPr>
          <w:rFonts w:ascii="GHEA Grapalat" w:eastAsia="Times New Roman" w:hAnsi="GHEA Grapalat"/>
          <w:sz w:val="20"/>
          <w:szCs w:val="20"/>
          <w:lang w:val="hy-AM" w:eastAsia="hy-AM"/>
        </w:rPr>
      </w:pPr>
      <w:r w:rsidRPr="005C3955">
        <w:rPr>
          <w:rFonts w:ascii="GHEA Grapalat" w:eastAsia="Times New Roman" w:hAnsi="GHEA Grapalat"/>
          <w:sz w:val="20"/>
          <w:szCs w:val="20"/>
          <w:lang w:val="hy-AM" w:eastAsia="hy-AM"/>
        </w:rPr>
        <w:t>Փախստականներին բնակարանով ապահով</w:t>
      </w:r>
      <w:r w:rsidR="00DC296F" w:rsidRPr="005C3955">
        <w:rPr>
          <w:rFonts w:ascii="GHEA Grapalat" w:eastAsia="Times New Roman" w:hAnsi="GHEA Grapalat"/>
          <w:sz w:val="20"/>
          <w:szCs w:val="20"/>
          <w:lang w:val="hy-AM" w:eastAsia="hy-AM"/>
        </w:rPr>
        <w:t>ելու</w:t>
      </w:r>
      <w:r w:rsidRPr="005C3955">
        <w:rPr>
          <w:rFonts w:ascii="GHEA Grapalat" w:eastAsia="Times New Roman" w:hAnsi="GHEA Grapalat"/>
          <w:sz w:val="20"/>
          <w:szCs w:val="20"/>
          <w:lang w:val="hy-AM" w:eastAsia="hy-AM"/>
        </w:rPr>
        <w:t xml:space="preserve"> նպատակով Ադրբեջանի Հանրապետության տարբեր նախարարությունների, հաստատությունների </w:t>
      </w:r>
      <w:r w:rsidR="00203A6D" w:rsidRPr="005C3955">
        <w:rPr>
          <w:rFonts w:ascii="GHEA Grapalat" w:eastAsia="Times New Roman" w:hAnsi="GHEA Grapalat"/>
          <w:sz w:val="20"/>
          <w:szCs w:val="20"/>
          <w:lang w:val="hy-AM" w:eastAsia="hy-AM"/>
        </w:rPr>
        <w:t>եւ</w:t>
      </w:r>
      <w:r w:rsidRPr="005C3955">
        <w:rPr>
          <w:rFonts w:ascii="GHEA Grapalat" w:eastAsia="Times New Roman" w:hAnsi="GHEA Grapalat"/>
          <w:sz w:val="20"/>
          <w:szCs w:val="20"/>
          <w:lang w:val="hy-AM" w:eastAsia="hy-AM"/>
        </w:rPr>
        <w:t xml:space="preserve"> կազմակերպությունների կողմից 1988 թվականից հետո գյուղական վայրերում կառուցված բնակարանային ֆոնդի օբյեկտները համարել բնակություն հաստատած փախստականների մասնավոր սեփականությունը </w:t>
      </w:r>
      <w:r w:rsidR="00203A6D" w:rsidRPr="005C3955">
        <w:rPr>
          <w:rFonts w:ascii="GHEA Grapalat" w:eastAsia="Times New Roman" w:hAnsi="GHEA Grapalat"/>
          <w:sz w:val="20"/>
          <w:szCs w:val="20"/>
          <w:lang w:val="hy-AM" w:eastAsia="hy-AM"/>
        </w:rPr>
        <w:t>եւ</w:t>
      </w:r>
      <w:r w:rsidRPr="005C3955">
        <w:rPr>
          <w:rFonts w:ascii="GHEA Grapalat" w:eastAsia="Times New Roman" w:hAnsi="GHEA Grapalat"/>
          <w:sz w:val="20"/>
          <w:szCs w:val="20"/>
          <w:lang w:val="hy-AM" w:eastAsia="hy-AM"/>
        </w:rPr>
        <w:t xml:space="preserve"> տեղական գործադիր մարմիններին հանձնարարել այդ ընտանիքներին տրամադրել համապատասխան փաստաթղթեր։</w:t>
      </w:r>
    </w:p>
    <w:p w:rsidR="004A6AC4" w:rsidRPr="005C3955" w:rsidRDefault="004A6AC4" w:rsidP="005C3955">
      <w:pPr>
        <w:widowControl w:val="0"/>
        <w:spacing w:after="160" w:line="360" w:lineRule="auto"/>
        <w:ind w:left="567" w:firstLine="567"/>
        <w:jc w:val="both"/>
        <w:rPr>
          <w:rFonts w:ascii="GHEA Grapalat" w:eastAsia="Times New Roman" w:hAnsi="GHEA Grapalat"/>
          <w:sz w:val="20"/>
          <w:szCs w:val="20"/>
          <w:lang w:val="hy-AM" w:eastAsia="hy-AM"/>
        </w:rPr>
      </w:pPr>
      <w:r w:rsidRPr="005C3955">
        <w:rPr>
          <w:rFonts w:ascii="GHEA Grapalat" w:eastAsia="Times New Roman" w:hAnsi="GHEA Grapalat"/>
          <w:sz w:val="20"/>
          <w:szCs w:val="20"/>
          <w:lang w:val="hy-AM" w:eastAsia="hy-AM"/>
        </w:rPr>
        <w:t xml:space="preserve">Փոխանցել այն ընտանիքների ազատ մասնավոր սեփականությունը, որոնք Հանրապետությունից հեռանալու ժամանակ այն չեն փոխանակել կամ չեն վաճառել, որպես Ադրբեջանի Հանրապետություն տեղափոխված </w:t>
      </w:r>
      <w:r w:rsidR="00203A6D" w:rsidRPr="005C3955">
        <w:rPr>
          <w:rFonts w:ascii="GHEA Grapalat" w:eastAsia="Times New Roman" w:hAnsi="GHEA Grapalat"/>
          <w:sz w:val="20"/>
          <w:szCs w:val="20"/>
          <w:lang w:val="hy-AM" w:eastAsia="hy-AM"/>
        </w:rPr>
        <w:t>եւ</w:t>
      </w:r>
      <w:r w:rsidRPr="005C3955">
        <w:rPr>
          <w:rFonts w:ascii="GHEA Grapalat" w:eastAsia="Times New Roman" w:hAnsi="GHEA Grapalat"/>
          <w:sz w:val="20"/>
          <w:szCs w:val="20"/>
          <w:lang w:val="hy-AM" w:eastAsia="hy-AM"/>
        </w:rPr>
        <w:t xml:space="preserve"> այդ տարածքներում մշտապես բնակվող փախստականների ընտանիքների մասնավոր սեփականություն՝ որպես փոխհատուցում Հայաստանում իրենց մշտական բնակության վայրերում գտնվող այն տների դիմաց, որոնցից այդ ընտանիքները հարկադրաբար </w:t>
      </w:r>
      <w:r w:rsidR="00203A6D" w:rsidRPr="005C3955">
        <w:rPr>
          <w:rFonts w:ascii="GHEA Grapalat" w:eastAsia="Times New Roman" w:hAnsi="GHEA Grapalat"/>
          <w:sz w:val="20"/>
          <w:szCs w:val="20"/>
          <w:lang w:val="hy-AM" w:eastAsia="hy-AM"/>
        </w:rPr>
        <w:t>եւ</w:t>
      </w:r>
      <w:r w:rsidRPr="005C3955">
        <w:rPr>
          <w:rFonts w:ascii="GHEA Grapalat" w:eastAsia="Times New Roman" w:hAnsi="GHEA Grapalat"/>
          <w:sz w:val="20"/>
          <w:szCs w:val="20"/>
          <w:lang w:val="hy-AM" w:eastAsia="hy-AM"/>
        </w:rPr>
        <w:t xml:space="preserve"> առանց փոխհատուցման հեռացել են</w:t>
      </w:r>
      <w:r w:rsidR="004F6D85" w:rsidRPr="005C3955">
        <w:rPr>
          <w:rFonts w:ascii="GHEA Grapalat" w:eastAsia="Times New Roman" w:hAnsi="GHEA Grapalat"/>
          <w:sz w:val="20"/>
          <w:szCs w:val="20"/>
          <w:lang w:val="hy-AM" w:eastAsia="hy-AM"/>
        </w:rPr>
        <w:t>:</w:t>
      </w:r>
      <w:r w:rsidRPr="005C3955">
        <w:rPr>
          <w:rFonts w:ascii="GHEA Grapalat" w:eastAsia="Times New Roman" w:hAnsi="GHEA Grapalat"/>
          <w:sz w:val="20"/>
          <w:szCs w:val="20"/>
          <w:lang w:val="hy-AM" w:eastAsia="hy-AM"/>
        </w:rPr>
        <w:t>»։</w:t>
      </w:r>
    </w:p>
    <w:p w:rsidR="008B4997" w:rsidRDefault="008B4997" w:rsidP="00203A6D">
      <w:pPr>
        <w:widowControl w:val="0"/>
        <w:tabs>
          <w:tab w:val="left" w:pos="1134"/>
        </w:tabs>
        <w:spacing w:after="160" w:line="360" w:lineRule="auto"/>
        <w:ind w:firstLine="567"/>
        <w:jc w:val="both"/>
        <w:rPr>
          <w:rFonts w:ascii="GHEA Grapalat" w:eastAsia="Times New Roman" w:hAnsi="GHEA Grapalat"/>
          <w:lang w:val="hy-AM" w:eastAsia="hy-AM"/>
        </w:rPr>
      </w:pPr>
    </w:p>
    <w:p w:rsidR="005C3955" w:rsidRPr="00203A6D" w:rsidRDefault="005C3955" w:rsidP="00203A6D">
      <w:pPr>
        <w:widowControl w:val="0"/>
        <w:tabs>
          <w:tab w:val="left" w:pos="1134"/>
        </w:tabs>
        <w:spacing w:after="160" w:line="360" w:lineRule="auto"/>
        <w:ind w:firstLine="567"/>
        <w:jc w:val="both"/>
        <w:rPr>
          <w:rFonts w:ascii="GHEA Grapalat" w:eastAsia="Times New Roman" w:hAnsi="GHEA Grapalat"/>
          <w:lang w:val="hy-AM" w:eastAsia="hy-AM"/>
        </w:rPr>
      </w:pPr>
    </w:p>
    <w:p w:rsidR="004A6AC4" w:rsidRPr="00203A6D" w:rsidRDefault="00DC2992"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84</w:t>
      </w:r>
      <w:r w:rsidR="004A6AC4" w:rsidRPr="00203A6D">
        <w:rPr>
          <w:rFonts w:ascii="GHEA Grapalat" w:eastAsia="Times New Roman" w:hAnsi="GHEA Grapalat"/>
          <w:lang w:val="hy-AM" w:eastAsia="hy-AM"/>
        </w:rPr>
        <w:t>.</w:t>
      </w:r>
      <w:r w:rsidR="0087680E" w:rsidRPr="00203A6D">
        <w:rPr>
          <w:rFonts w:ascii="GHEA Grapalat" w:eastAsia="Times New Roman" w:hAnsi="GHEA Grapalat"/>
          <w:lang w:val="hy-AM" w:eastAsia="hy-AM"/>
        </w:rPr>
        <w:tab/>
      </w:r>
      <w:r w:rsidR="004A6AC4" w:rsidRPr="00203A6D">
        <w:rPr>
          <w:rFonts w:ascii="GHEA Grapalat" w:eastAsia="Times New Roman" w:hAnsi="GHEA Grapalat"/>
          <w:lang w:val="hy-AM" w:eastAsia="hy-AM"/>
        </w:rPr>
        <w:t xml:space="preserve">1991 թվականի </w:t>
      </w:r>
      <w:r w:rsidR="00170B50" w:rsidRPr="00203A6D">
        <w:rPr>
          <w:rFonts w:ascii="GHEA Grapalat" w:eastAsia="Times New Roman" w:hAnsi="GHEA Grapalat"/>
          <w:lang w:val="hy-AM" w:eastAsia="hy-AM"/>
        </w:rPr>
        <w:t>Հ</w:t>
      </w:r>
      <w:r w:rsidR="004A6AC4" w:rsidRPr="00203A6D">
        <w:rPr>
          <w:rFonts w:ascii="GHEA Grapalat" w:eastAsia="Times New Roman" w:hAnsi="GHEA Grapalat"/>
          <w:lang w:val="hy-AM" w:eastAsia="hy-AM"/>
        </w:rPr>
        <w:t>րամանը դեռ</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 xml:space="preserve">ս ուժի մեջ է։ Բացի այդ </w:t>
      </w:r>
      <w:r w:rsidR="00170B50" w:rsidRPr="00203A6D">
        <w:rPr>
          <w:rFonts w:ascii="GHEA Grapalat" w:eastAsia="Times New Roman" w:hAnsi="GHEA Grapalat"/>
          <w:lang w:val="hy-AM" w:eastAsia="hy-AM"/>
        </w:rPr>
        <w:t>Հ</w:t>
      </w:r>
      <w:r w:rsidR="004A6AC4" w:rsidRPr="00203A6D">
        <w:rPr>
          <w:rFonts w:ascii="GHEA Grapalat" w:eastAsia="Times New Roman" w:hAnsi="GHEA Grapalat"/>
          <w:lang w:val="hy-AM" w:eastAsia="hy-AM"/>
        </w:rPr>
        <w:t>րամանից</w:t>
      </w:r>
      <w:r w:rsidR="00DF3133" w:rsidRPr="00203A6D">
        <w:rPr>
          <w:rFonts w:ascii="GHEA Grapalat" w:eastAsia="Times New Roman" w:hAnsi="GHEA Grapalat"/>
          <w:lang w:val="hy-AM" w:eastAsia="hy-AM"/>
        </w:rPr>
        <w:t>՝</w:t>
      </w:r>
      <w:r w:rsidR="004A6AC4" w:rsidRPr="00203A6D">
        <w:rPr>
          <w:rFonts w:ascii="GHEA Grapalat" w:eastAsia="Times New Roman" w:hAnsi="GHEA Grapalat"/>
          <w:lang w:val="hy-AM" w:eastAsia="hy-AM"/>
        </w:rPr>
        <w:t xml:space="preserve"> Լեռնային Ղարաբաղի հակամարտության պատճառով Ադրբեջանից հեռացած հայերի կողմից լքված գույքի վերաբերյալ</w:t>
      </w:r>
      <w:r w:rsidR="00DF3133" w:rsidRPr="00203A6D">
        <w:rPr>
          <w:rFonts w:ascii="GHEA Grapalat" w:eastAsia="Times New Roman" w:hAnsi="GHEA Grapalat"/>
          <w:lang w:val="hy-AM" w:eastAsia="hy-AM"/>
        </w:rPr>
        <w:t xml:space="preserve"> որ</w:t>
      </w:r>
      <w:r w:rsidR="00203A6D">
        <w:rPr>
          <w:rFonts w:ascii="GHEA Grapalat" w:eastAsia="Times New Roman" w:hAnsi="GHEA Grapalat"/>
          <w:lang w:val="hy-AM" w:eastAsia="hy-AM"/>
        </w:rPr>
        <w:t>եւ</w:t>
      </w:r>
      <w:r w:rsidR="00DF3133" w:rsidRPr="00203A6D">
        <w:rPr>
          <w:rFonts w:ascii="GHEA Grapalat" w:eastAsia="Times New Roman" w:hAnsi="GHEA Grapalat"/>
          <w:lang w:val="hy-AM" w:eastAsia="hy-AM"/>
        </w:rPr>
        <w:t>է օրենք չի ընդունվել</w:t>
      </w:r>
      <w:r w:rsidR="004A6AC4" w:rsidRPr="00203A6D">
        <w:rPr>
          <w:rFonts w:ascii="GHEA Grapalat" w:eastAsia="Times New Roman" w:hAnsi="GHEA Grapalat"/>
          <w:lang w:val="hy-AM" w:eastAsia="hy-AM"/>
        </w:rPr>
        <w:t>։ Հետ</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 xml:space="preserve">աբար, </w:t>
      </w:r>
      <w:r w:rsidR="00170B50" w:rsidRPr="00203A6D">
        <w:rPr>
          <w:rFonts w:ascii="GHEA Grapalat" w:eastAsia="Times New Roman" w:hAnsi="GHEA Grapalat"/>
          <w:lang w:val="hy-AM" w:eastAsia="hy-AM"/>
        </w:rPr>
        <w:t>Հ</w:t>
      </w:r>
      <w:r w:rsidR="004A6AC4" w:rsidRPr="00203A6D">
        <w:rPr>
          <w:rFonts w:ascii="GHEA Grapalat" w:eastAsia="Times New Roman" w:hAnsi="GHEA Grapalat"/>
          <w:lang w:val="hy-AM" w:eastAsia="hy-AM"/>
        </w:rPr>
        <w:t>րամանով չկարգավորվող գույքի դեպքում կիրառվում են հաջորդ պարբերություններում նկարագրված՝ սեփականության իրավունքին վերաբերող ընդհանուր կանոնները։</w:t>
      </w:r>
    </w:p>
    <w:p w:rsidR="00710114" w:rsidRPr="00203A6D" w:rsidRDefault="00710114"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85.</w:t>
      </w:r>
      <w:r w:rsidRPr="00203A6D">
        <w:rPr>
          <w:rFonts w:ascii="GHEA Grapalat" w:eastAsia="Times New Roman" w:hAnsi="GHEA Grapalat"/>
          <w:lang w:val="hy-AM" w:eastAsia="hy-AM"/>
        </w:rPr>
        <w:tab/>
        <w:t xml:space="preserve">1991 թվականի նոյեմբերի 9-ին Ադրբեջանի Հանրապետությունն </w:t>
      </w:r>
      <w:r w:rsidRPr="005C3955">
        <w:rPr>
          <w:rFonts w:ascii="GHEA Grapalat" w:eastAsia="Times New Roman" w:hAnsi="GHEA Grapalat"/>
          <w:spacing w:val="-4"/>
          <w:lang w:val="hy-AM" w:eastAsia="hy-AM"/>
        </w:rPr>
        <w:t>ընդունել է գույքի վերաբերյալ օրենքներ, որոնցում առաջին անգամ հողը դիտվել</w:t>
      </w:r>
      <w:r w:rsidRPr="00203A6D">
        <w:rPr>
          <w:rFonts w:ascii="GHEA Grapalat" w:eastAsia="Times New Roman" w:hAnsi="GHEA Grapalat"/>
          <w:lang w:val="hy-AM" w:eastAsia="hy-AM"/>
        </w:rPr>
        <w:t xml:space="preserve"> է որպես մասնավոր սեփականության օբյեկտ։ Սակայն միայն հետո՝ «Հողային բարեփոխումների մասին» 1996 թվականի օրենքով են ներկայացվել քաղաքացիներին հատկացված հողի մասնավորեցման վերաբերյալ մանրամասն կանոններ։</w:t>
      </w:r>
    </w:p>
    <w:p w:rsidR="00710114" w:rsidRPr="00203A6D" w:rsidRDefault="00710114" w:rsidP="00203A6D">
      <w:pPr>
        <w:widowControl w:val="0"/>
        <w:tabs>
          <w:tab w:val="left" w:pos="1134"/>
        </w:tabs>
        <w:spacing w:after="160" w:line="360" w:lineRule="auto"/>
        <w:ind w:firstLine="567"/>
        <w:jc w:val="both"/>
        <w:rPr>
          <w:rFonts w:ascii="GHEA Grapalat" w:eastAsia="Times New Roman" w:hAnsi="GHEA Grapalat"/>
          <w:lang w:val="hy-AM" w:eastAsia="hy-AM"/>
        </w:rPr>
      </w:pPr>
    </w:p>
    <w:p w:rsidR="00710114" w:rsidRPr="00203A6D" w:rsidRDefault="00710114" w:rsidP="005C3955">
      <w:pPr>
        <w:widowControl w:val="0"/>
        <w:tabs>
          <w:tab w:val="left" w:pos="1701"/>
        </w:tabs>
        <w:spacing w:after="160" w:line="360" w:lineRule="auto"/>
        <w:ind w:left="567" w:firstLine="567"/>
        <w:jc w:val="both"/>
        <w:rPr>
          <w:rFonts w:ascii="GHEA Grapalat" w:eastAsia="Times New Roman" w:hAnsi="GHEA Grapalat"/>
          <w:bCs/>
          <w:i/>
          <w:color w:val="000000"/>
          <w:lang w:val="hy-AM" w:eastAsia="hy-AM"/>
        </w:rPr>
      </w:pPr>
      <w:r w:rsidRPr="00203A6D">
        <w:rPr>
          <w:rFonts w:ascii="GHEA Grapalat" w:eastAsia="Times New Roman" w:hAnsi="GHEA Grapalat"/>
          <w:bCs/>
          <w:i/>
          <w:color w:val="000000"/>
          <w:lang w:val="hy-AM" w:eastAsia="hy-AM"/>
        </w:rPr>
        <w:t>2.</w:t>
      </w:r>
      <w:r w:rsidRPr="00203A6D">
        <w:rPr>
          <w:rFonts w:ascii="GHEA Grapalat" w:eastAsia="Times New Roman" w:hAnsi="GHEA Grapalat"/>
          <w:bCs/>
          <w:i/>
          <w:color w:val="000000"/>
          <w:lang w:val="hy-AM" w:eastAsia="hy-AM"/>
        </w:rPr>
        <w:tab/>
        <w:t>«Գույքի մասին» 1991 թվականի օրենքը</w:t>
      </w:r>
    </w:p>
    <w:p w:rsidR="00710114" w:rsidRPr="00203A6D" w:rsidRDefault="00710114"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86.</w:t>
      </w:r>
      <w:r w:rsidRPr="00203A6D">
        <w:rPr>
          <w:rFonts w:ascii="GHEA Grapalat" w:eastAsia="Times New Roman" w:hAnsi="GHEA Grapalat"/>
          <w:lang w:val="hy-AM" w:eastAsia="hy-AM"/>
        </w:rPr>
        <w:tab/>
        <w:t xml:space="preserve">Ադրբեջանի Հանրապետությունում «Գույքի մասին» 1991 թվականի օրենքն ուժի մեջ է մտել 1991 թվականի դեկտեմբերի 1-ին։ Օրենքով, </w:t>
      </w:r>
      <w:r w:rsidRPr="00203A6D">
        <w:rPr>
          <w:rFonts w:ascii="GHEA Grapalat" w:hAnsi="GHEA Grapalat"/>
          <w:i/>
          <w:lang w:val="hy-AM"/>
        </w:rPr>
        <w:t>inter alia</w:t>
      </w:r>
      <w:r w:rsidRPr="00203A6D">
        <w:rPr>
          <w:rFonts w:ascii="GHEA Grapalat" w:eastAsia="Times New Roman" w:hAnsi="GHEA Grapalat"/>
          <w:lang w:val="hy-AM" w:eastAsia="hy-AM"/>
        </w:rPr>
        <w:t>, նախատեսվում է.</w:t>
      </w:r>
    </w:p>
    <w:p w:rsidR="00710114" w:rsidRPr="00203A6D" w:rsidRDefault="00710114" w:rsidP="00203A6D">
      <w:pPr>
        <w:widowControl w:val="0"/>
        <w:spacing w:after="160" w:line="360" w:lineRule="auto"/>
        <w:jc w:val="both"/>
        <w:rPr>
          <w:rFonts w:ascii="GHEA Grapalat" w:eastAsia="Times New Roman" w:hAnsi="GHEA Grapalat"/>
          <w:b/>
          <w:lang w:val="hy-AM" w:eastAsia="hy-AM" w:bidi="en-US"/>
        </w:rPr>
      </w:pPr>
    </w:p>
    <w:p w:rsidR="00710114" w:rsidRPr="005C3955" w:rsidRDefault="00710114" w:rsidP="005C3955">
      <w:pPr>
        <w:widowControl w:val="0"/>
        <w:spacing w:after="160" w:line="360" w:lineRule="auto"/>
        <w:ind w:left="567"/>
        <w:jc w:val="center"/>
        <w:rPr>
          <w:rFonts w:ascii="GHEA Grapalat" w:eastAsia="Times New Roman" w:hAnsi="GHEA Grapalat"/>
          <w:b/>
          <w:sz w:val="20"/>
          <w:szCs w:val="20"/>
          <w:lang w:val="hy-AM" w:eastAsia="hy-AM" w:bidi="en-US"/>
        </w:rPr>
      </w:pPr>
      <w:r w:rsidRPr="005C3955">
        <w:rPr>
          <w:rFonts w:ascii="GHEA Grapalat" w:eastAsia="Times New Roman" w:hAnsi="GHEA Grapalat"/>
          <w:b/>
          <w:sz w:val="20"/>
          <w:szCs w:val="20"/>
          <w:lang w:val="hy-AM" w:eastAsia="hy-AM" w:bidi="en-US"/>
        </w:rPr>
        <w:t>Հոդված 21. Քաղաքացու գույքային իրավունքների օբյեկտները</w:t>
      </w:r>
    </w:p>
    <w:p w:rsidR="00710114" w:rsidRPr="005C3955" w:rsidRDefault="00710114" w:rsidP="005C3955">
      <w:pPr>
        <w:widowControl w:val="0"/>
        <w:tabs>
          <w:tab w:val="left" w:pos="1701"/>
        </w:tabs>
        <w:spacing w:after="160" w:line="360" w:lineRule="auto"/>
        <w:ind w:left="567" w:firstLine="567"/>
        <w:jc w:val="both"/>
        <w:rPr>
          <w:rFonts w:ascii="GHEA Grapalat" w:eastAsia="Calibri" w:hAnsi="GHEA Grapalat"/>
          <w:sz w:val="20"/>
          <w:szCs w:val="20"/>
          <w:lang w:val="hy-AM" w:eastAsia="hy-AM"/>
        </w:rPr>
      </w:pPr>
      <w:r w:rsidRPr="005C3955">
        <w:rPr>
          <w:rFonts w:ascii="GHEA Grapalat" w:eastAsia="Times New Roman" w:hAnsi="GHEA Grapalat"/>
          <w:sz w:val="20"/>
          <w:szCs w:val="20"/>
          <w:lang w:val="hy-AM" w:eastAsia="hy-AM"/>
        </w:rPr>
        <w:t>«1.</w:t>
      </w:r>
      <w:r w:rsidRPr="005C3955">
        <w:rPr>
          <w:rFonts w:ascii="GHEA Grapalat" w:eastAsia="Times New Roman" w:hAnsi="GHEA Grapalat"/>
          <w:sz w:val="20"/>
          <w:szCs w:val="20"/>
          <w:lang w:val="hy-AM" w:eastAsia="hy-AM"/>
        </w:rPr>
        <w:tab/>
        <w:t>Քաղաքացուն կարող են պատկանել՝</w:t>
      </w:r>
    </w:p>
    <w:p w:rsidR="00710114" w:rsidRPr="005C3955" w:rsidRDefault="00710114" w:rsidP="005C3955">
      <w:pPr>
        <w:widowControl w:val="0"/>
        <w:tabs>
          <w:tab w:val="left" w:pos="1701"/>
        </w:tabs>
        <w:spacing w:after="160" w:line="360" w:lineRule="auto"/>
        <w:ind w:left="567" w:firstLine="567"/>
        <w:jc w:val="both"/>
        <w:rPr>
          <w:rFonts w:ascii="GHEA Grapalat" w:eastAsia="Calibri" w:hAnsi="GHEA Grapalat"/>
          <w:sz w:val="20"/>
          <w:szCs w:val="20"/>
          <w:lang w:val="hy-AM" w:eastAsia="hy-AM"/>
        </w:rPr>
      </w:pPr>
      <w:r w:rsidRPr="005C3955">
        <w:rPr>
          <w:rFonts w:ascii="GHEA Grapalat" w:eastAsia="Times New Roman" w:hAnsi="GHEA Grapalat"/>
          <w:sz w:val="20"/>
          <w:szCs w:val="20"/>
          <w:lang w:val="hy-AM" w:eastAsia="hy-AM"/>
        </w:rPr>
        <w:t>-</w:t>
      </w:r>
      <w:r w:rsidRPr="005C3955">
        <w:rPr>
          <w:rFonts w:ascii="GHEA Grapalat" w:eastAsia="Times New Roman" w:hAnsi="GHEA Grapalat"/>
          <w:sz w:val="20"/>
          <w:szCs w:val="20"/>
          <w:lang w:val="hy-AM" w:eastAsia="hy-AM"/>
        </w:rPr>
        <w:tab/>
        <w:t>հողակտորներ,</w:t>
      </w:r>
    </w:p>
    <w:p w:rsidR="00710114" w:rsidRPr="005C3955" w:rsidRDefault="00710114" w:rsidP="005C3955">
      <w:pPr>
        <w:widowControl w:val="0"/>
        <w:tabs>
          <w:tab w:val="left" w:pos="1701"/>
        </w:tabs>
        <w:spacing w:after="160" w:line="360" w:lineRule="auto"/>
        <w:ind w:left="567" w:firstLine="567"/>
        <w:jc w:val="both"/>
        <w:rPr>
          <w:rFonts w:ascii="GHEA Grapalat" w:eastAsia="Calibri" w:hAnsi="GHEA Grapalat"/>
          <w:sz w:val="20"/>
          <w:szCs w:val="20"/>
          <w:lang w:val="hy-AM" w:eastAsia="hy-AM"/>
        </w:rPr>
      </w:pPr>
      <w:r w:rsidRPr="005C3955">
        <w:rPr>
          <w:rFonts w:ascii="GHEA Grapalat" w:eastAsia="Times New Roman" w:hAnsi="GHEA Grapalat"/>
          <w:sz w:val="20"/>
          <w:szCs w:val="20"/>
          <w:lang w:val="hy-AM" w:eastAsia="hy-AM"/>
        </w:rPr>
        <w:t>-</w:t>
      </w:r>
      <w:r w:rsidR="004F6D85" w:rsidRPr="005C3955">
        <w:rPr>
          <w:rFonts w:ascii="GHEA Grapalat" w:eastAsia="Times New Roman" w:hAnsi="GHEA Grapalat"/>
          <w:sz w:val="20"/>
          <w:szCs w:val="20"/>
          <w:lang w:val="hy-AM" w:eastAsia="hy-AM"/>
        </w:rPr>
        <w:tab/>
      </w:r>
      <w:r w:rsidRPr="005C3955">
        <w:rPr>
          <w:rFonts w:ascii="GHEA Grapalat" w:eastAsia="Times New Roman" w:hAnsi="GHEA Grapalat"/>
          <w:sz w:val="20"/>
          <w:szCs w:val="20"/>
          <w:lang w:val="hy-AM" w:eastAsia="hy-AM"/>
        </w:rPr>
        <w:t>բնակելի</w:t>
      </w:r>
      <w:r w:rsidR="005D1C63" w:rsidRPr="005C3955">
        <w:rPr>
          <w:rFonts w:ascii="GHEA Grapalat" w:eastAsia="Times New Roman" w:hAnsi="GHEA Grapalat"/>
          <w:sz w:val="20"/>
          <w:szCs w:val="20"/>
          <w:lang w:val="hy-AM" w:eastAsia="hy-AM"/>
        </w:rPr>
        <w:t xml:space="preserve"> </w:t>
      </w:r>
      <w:r w:rsidRPr="005C3955">
        <w:rPr>
          <w:rFonts w:ascii="GHEA Grapalat" w:eastAsia="Times New Roman" w:hAnsi="GHEA Grapalat"/>
          <w:sz w:val="20"/>
          <w:szCs w:val="20"/>
          <w:lang w:val="hy-AM" w:eastAsia="hy-AM"/>
        </w:rPr>
        <w:t xml:space="preserve">տներ, բնակարաններ, ամառանոցներ, ավտոտնակներ, կենցաղային նշանակության իրեր </w:t>
      </w:r>
      <w:r w:rsidR="00203A6D" w:rsidRPr="005C3955">
        <w:rPr>
          <w:rFonts w:ascii="GHEA Grapalat" w:eastAsia="Times New Roman" w:hAnsi="GHEA Grapalat"/>
          <w:sz w:val="20"/>
          <w:szCs w:val="20"/>
          <w:lang w:val="hy-AM" w:eastAsia="hy-AM"/>
        </w:rPr>
        <w:t>եւ</w:t>
      </w:r>
      <w:r w:rsidRPr="005C3955">
        <w:rPr>
          <w:rFonts w:ascii="GHEA Grapalat" w:eastAsia="Times New Roman" w:hAnsi="GHEA Grapalat"/>
          <w:sz w:val="20"/>
          <w:szCs w:val="20"/>
          <w:lang w:val="hy-AM" w:eastAsia="hy-AM"/>
        </w:rPr>
        <w:t xml:space="preserve"> մասնավոր օգտագործման համար առարկաներ,</w:t>
      </w:r>
    </w:p>
    <w:p w:rsidR="00710114" w:rsidRPr="005C3955" w:rsidRDefault="00710114" w:rsidP="005C3955">
      <w:pPr>
        <w:widowControl w:val="0"/>
        <w:tabs>
          <w:tab w:val="left" w:pos="1701"/>
        </w:tabs>
        <w:spacing w:after="160" w:line="360" w:lineRule="auto"/>
        <w:ind w:left="567" w:firstLine="567"/>
        <w:jc w:val="both"/>
        <w:rPr>
          <w:rFonts w:ascii="GHEA Grapalat" w:eastAsia="Calibri" w:hAnsi="GHEA Grapalat"/>
          <w:sz w:val="20"/>
          <w:szCs w:val="20"/>
          <w:lang w:val="hy-AM" w:eastAsia="hy-AM"/>
        </w:rPr>
      </w:pPr>
      <w:r w:rsidRPr="005C3955">
        <w:rPr>
          <w:rFonts w:ascii="GHEA Grapalat" w:eastAsia="Times New Roman" w:hAnsi="GHEA Grapalat"/>
          <w:sz w:val="20"/>
          <w:szCs w:val="20"/>
          <w:lang w:val="hy-AM" w:eastAsia="hy-AM"/>
        </w:rPr>
        <w:lastRenderedPageBreak/>
        <w:t>-</w:t>
      </w:r>
      <w:r w:rsidRPr="005C3955">
        <w:rPr>
          <w:rFonts w:ascii="GHEA Grapalat" w:eastAsia="Times New Roman" w:hAnsi="GHEA Grapalat"/>
          <w:sz w:val="20"/>
          <w:szCs w:val="20"/>
          <w:lang w:val="hy-AM" w:eastAsia="hy-AM"/>
        </w:rPr>
        <w:tab/>
        <w:t xml:space="preserve">բաժնեմասեր, պարտատոմսեր </w:t>
      </w:r>
      <w:r w:rsidR="00203A6D" w:rsidRPr="005C3955">
        <w:rPr>
          <w:rFonts w:ascii="GHEA Grapalat" w:eastAsia="Times New Roman" w:hAnsi="GHEA Grapalat"/>
          <w:sz w:val="20"/>
          <w:szCs w:val="20"/>
          <w:lang w:val="hy-AM" w:eastAsia="hy-AM"/>
        </w:rPr>
        <w:t>եւ</w:t>
      </w:r>
      <w:r w:rsidRPr="005C3955">
        <w:rPr>
          <w:rFonts w:ascii="GHEA Grapalat" w:eastAsia="Times New Roman" w:hAnsi="GHEA Grapalat"/>
          <w:sz w:val="20"/>
          <w:szCs w:val="20"/>
          <w:lang w:val="hy-AM" w:eastAsia="hy-AM"/>
        </w:rPr>
        <w:t xml:space="preserve"> այլ արժեթղթեր,</w:t>
      </w:r>
    </w:p>
    <w:p w:rsidR="00710114" w:rsidRDefault="00710114" w:rsidP="005C3955">
      <w:pPr>
        <w:widowControl w:val="0"/>
        <w:tabs>
          <w:tab w:val="left" w:pos="1701"/>
        </w:tabs>
        <w:spacing w:after="160" w:line="360" w:lineRule="auto"/>
        <w:ind w:left="567" w:firstLine="567"/>
        <w:jc w:val="both"/>
        <w:rPr>
          <w:rFonts w:ascii="GHEA Grapalat" w:eastAsia="Times New Roman" w:hAnsi="GHEA Grapalat"/>
          <w:sz w:val="20"/>
          <w:szCs w:val="20"/>
          <w:lang w:val="hy-AM" w:eastAsia="hy-AM"/>
        </w:rPr>
      </w:pPr>
      <w:r w:rsidRPr="005C3955">
        <w:rPr>
          <w:rFonts w:ascii="GHEA Grapalat" w:eastAsia="Times New Roman" w:hAnsi="GHEA Grapalat"/>
          <w:sz w:val="20"/>
          <w:szCs w:val="20"/>
          <w:lang w:val="hy-AM" w:eastAsia="hy-AM"/>
        </w:rPr>
        <w:t>-</w:t>
      </w:r>
      <w:r w:rsidRPr="005C3955">
        <w:rPr>
          <w:rFonts w:ascii="GHEA Grapalat" w:eastAsia="Times New Roman" w:hAnsi="GHEA Grapalat"/>
          <w:sz w:val="20"/>
          <w:szCs w:val="20"/>
          <w:lang w:val="hy-AM" w:eastAsia="hy-AM"/>
        </w:rPr>
        <w:tab/>
        <w:t>զանգվածային լրատվամիջոցներ,</w:t>
      </w:r>
    </w:p>
    <w:p w:rsidR="005C3955" w:rsidRPr="005C3955" w:rsidRDefault="005C3955" w:rsidP="005C3955">
      <w:pPr>
        <w:widowControl w:val="0"/>
        <w:tabs>
          <w:tab w:val="left" w:pos="1701"/>
        </w:tabs>
        <w:spacing w:after="160" w:line="360" w:lineRule="auto"/>
        <w:ind w:left="567" w:firstLine="567"/>
        <w:jc w:val="both"/>
        <w:rPr>
          <w:rFonts w:ascii="GHEA Grapalat" w:eastAsia="Calibri" w:hAnsi="GHEA Grapalat"/>
          <w:sz w:val="20"/>
          <w:szCs w:val="20"/>
          <w:lang w:val="hy-AM" w:eastAsia="hy-AM"/>
        </w:rPr>
      </w:pPr>
    </w:p>
    <w:p w:rsidR="00710114" w:rsidRPr="005C3955" w:rsidRDefault="00710114" w:rsidP="005C3955">
      <w:pPr>
        <w:widowControl w:val="0"/>
        <w:tabs>
          <w:tab w:val="left" w:pos="1701"/>
        </w:tabs>
        <w:spacing w:after="160" w:line="360" w:lineRule="auto"/>
        <w:ind w:left="567" w:firstLine="567"/>
        <w:jc w:val="both"/>
        <w:rPr>
          <w:rFonts w:ascii="GHEA Grapalat" w:eastAsia="Calibri" w:hAnsi="GHEA Grapalat"/>
          <w:sz w:val="20"/>
          <w:szCs w:val="20"/>
          <w:lang w:val="hy-AM" w:eastAsia="hy-AM"/>
        </w:rPr>
      </w:pPr>
      <w:r w:rsidRPr="005C3955">
        <w:rPr>
          <w:rFonts w:ascii="GHEA Grapalat" w:eastAsia="Times New Roman" w:hAnsi="GHEA Grapalat"/>
          <w:sz w:val="20"/>
          <w:szCs w:val="20"/>
          <w:lang w:val="hy-AM" w:eastAsia="hy-AM"/>
        </w:rPr>
        <w:t>-</w:t>
      </w:r>
      <w:r w:rsidRPr="005C3955">
        <w:rPr>
          <w:rFonts w:ascii="GHEA Grapalat" w:eastAsia="Times New Roman" w:hAnsi="GHEA Grapalat"/>
          <w:sz w:val="20"/>
          <w:szCs w:val="20"/>
          <w:lang w:val="hy-AM" w:eastAsia="hy-AM"/>
        </w:rPr>
        <w:tab/>
        <w:t xml:space="preserve">սպառողների, սոցիալական </w:t>
      </w:r>
      <w:r w:rsidR="00203A6D" w:rsidRPr="005C3955">
        <w:rPr>
          <w:rFonts w:ascii="GHEA Grapalat" w:eastAsia="Times New Roman" w:hAnsi="GHEA Grapalat"/>
          <w:sz w:val="20"/>
          <w:szCs w:val="20"/>
          <w:lang w:val="hy-AM" w:eastAsia="hy-AM"/>
        </w:rPr>
        <w:t>եւ</w:t>
      </w:r>
      <w:r w:rsidRPr="005C3955">
        <w:rPr>
          <w:rFonts w:ascii="GHEA Grapalat" w:eastAsia="Times New Roman" w:hAnsi="GHEA Grapalat"/>
          <w:sz w:val="20"/>
          <w:szCs w:val="20"/>
          <w:lang w:val="hy-AM" w:eastAsia="hy-AM"/>
        </w:rPr>
        <w:t xml:space="preserve"> մշակութային շուկաների համար նախատեսված ապրանքների արտադրության համար ձեռնարկություններ </w:t>
      </w:r>
      <w:r w:rsidR="00203A6D" w:rsidRPr="005C3955">
        <w:rPr>
          <w:rFonts w:ascii="GHEA Grapalat" w:eastAsia="Times New Roman" w:hAnsi="GHEA Grapalat"/>
          <w:sz w:val="20"/>
          <w:szCs w:val="20"/>
          <w:lang w:val="hy-AM" w:eastAsia="hy-AM"/>
        </w:rPr>
        <w:t>եւ</w:t>
      </w:r>
      <w:r w:rsidRPr="005C3955">
        <w:rPr>
          <w:rFonts w:ascii="GHEA Grapalat" w:eastAsia="Times New Roman" w:hAnsi="GHEA Grapalat"/>
          <w:sz w:val="20"/>
          <w:szCs w:val="20"/>
          <w:lang w:val="hy-AM" w:eastAsia="hy-AM"/>
        </w:rPr>
        <w:t xml:space="preserve"> գույքային համալիրներ, բացառությամբ՝ օրենքով սահմանված՝ գույքի որոշ տեսակների, որոնք պետական կամ հասարակական անվտանգության նկատառումներով կամ միջազգային պարտավորություններից ելնելով չեն կարող պատկանել քաղաքացիներին։</w:t>
      </w:r>
    </w:p>
    <w:p w:rsidR="00710114" w:rsidRPr="005C3955" w:rsidRDefault="00710114" w:rsidP="00203A6D">
      <w:pPr>
        <w:widowControl w:val="0"/>
        <w:spacing w:after="160" w:line="360" w:lineRule="auto"/>
        <w:ind w:left="567" w:firstLine="567"/>
        <w:jc w:val="both"/>
        <w:rPr>
          <w:rFonts w:ascii="GHEA Grapalat" w:eastAsia="Calibri" w:hAnsi="GHEA Grapalat"/>
          <w:sz w:val="20"/>
          <w:szCs w:val="20"/>
          <w:lang w:val="hy-AM" w:eastAsia="hy-AM"/>
        </w:rPr>
      </w:pPr>
      <w:r w:rsidRPr="005C3955">
        <w:rPr>
          <w:rFonts w:ascii="GHEA Grapalat" w:eastAsia="Times New Roman" w:hAnsi="GHEA Grapalat"/>
          <w:sz w:val="20"/>
          <w:szCs w:val="20"/>
          <w:lang w:val="hy-AM" w:eastAsia="hy-AM"/>
        </w:rPr>
        <w:t>…</w:t>
      </w:r>
    </w:p>
    <w:p w:rsidR="00710114" w:rsidRPr="005C3955" w:rsidRDefault="00710114" w:rsidP="005C3955">
      <w:pPr>
        <w:widowControl w:val="0"/>
        <w:tabs>
          <w:tab w:val="left" w:pos="1701"/>
        </w:tabs>
        <w:spacing w:after="160" w:line="360" w:lineRule="auto"/>
        <w:ind w:left="567" w:firstLine="567"/>
        <w:jc w:val="both"/>
        <w:rPr>
          <w:rFonts w:ascii="GHEA Grapalat" w:eastAsia="Times New Roman" w:hAnsi="GHEA Grapalat"/>
          <w:sz w:val="20"/>
          <w:szCs w:val="20"/>
          <w:lang w:val="hy-AM" w:eastAsia="hy-AM"/>
        </w:rPr>
      </w:pPr>
      <w:r w:rsidRPr="005C3955">
        <w:rPr>
          <w:rFonts w:ascii="GHEA Grapalat" w:eastAsia="Times New Roman" w:hAnsi="GHEA Grapalat"/>
          <w:sz w:val="20"/>
          <w:szCs w:val="20"/>
          <w:lang w:val="hy-AM" w:eastAsia="hy-AM"/>
        </w:rPr>
        <w:t>5.</w:t>
      </w:r>
      <w:r w:rsidRPr="005C3955">
        <w:rPr>
          <w:rFonts w:ascii="GHEA Grapalat" w:eastAsia="Times New Roman" w:hAnsi="GHEA Grapalat"/>
          <w:sz w:val="20"/>
          <w:szCs w:val="20"/>
          <w:lang w:val="hy-AM" w:eastAsia="hy-AM"/>
        </w:rPr>
        <w:tab/>
        <w:t>Քաղաքացիները, որոնց պատկանում են բնակարաններ, բնակելի տներ, ամառանոցներ, ավտոտնակներ կամ այլ տարածքներ կամ կառույցներ, իրավունք ունեն իրենց հայեցողությամբ տնօրինելու այդ գույքը՝ վաճառելու, ժառանգաբար փոխանցելու, տալու, վարձակալության հանձնելու կամ օրենքին չհակասող այլ գործողություններ ձեռնարկելու:»։</w:t>
      </w:r>
    </w:p>
    <w:p w:rsidR="00710114" w:rsidRPr="00203A6D" w:rsidRDefault="00710114" w:rsidP="00203A6D">
      <w:pPr>
        <w:widowControl w:val="0"/>
        <w:tabs>
          <w:tab w:val="left" w:pos="1134"/>
        </w:tabs>
        <w:spacing w:after="160" w:line="360" w:lineRule="auto"/>
        <w:ind w:firstLine="567"/>
        <w:jc w:val="both"/>
        <w:rPr>
          <w:rFonts w:ascii="GHEA Grapalat" w:eastAsia="Calibri" w:hAnsi="GHEA Grapalat"/>
          <w:lang w:val="hy-AM" w:eastAsia="hy-AM"/>
        </w:rPr>
      </w:pPr>
    </w:p>
    <w:p w:rsidR="00710114" w:rsidRPr="00203A6D" w:rsidRDefault="00710114" w:rsidP="005C3955">
      <w:pPr>
        <w:widowControl w:val="0"/>
        <w:tabs>
          <w:tab w:val="left" w:pos="1701"/>
        </w:tabs>
        <w:spacing w:after="160" w:line="360" w:lineRule="auto"/>
        <w:ind w:left="567" w:firstLine="567"/>
        <w:jc w:val="both"/>
        <w:rPr>
          <w:rFonts w:ascii="GHEA Grapalat" w:eastAsia="Times New Roman" w:hAnsi="GHEA Grapalat"/>
          <w:bCs/>
          <w:i/>
          <w:color w:val="000000"/>
          <w:lang w:val="hy-AM" w:eastAsia="hy-AM"/>
        </w:rPr>
      </w:pPr>
      <w:r w:rsidRPr="00203A6D">
        <w:rPr>
          <w:rFonts w:ascii="GHEA Grapalat" w:eastAsia="Times New Roman" w:hAnsi="GHEA Grapalat"/>
          <w:bCs/>
          <w:i/>
          <w:color w:val="000000"/>
          <w:lang w:val="hy-AM" w:eastAsia="hy-AM"/>
        </w:rPr>
        <w:t>3.</w:t>
      </w:r>
      <w:r w:rsidRPr="00203A6D">
        <w:rPr>
          <w:rFonts w:ascii="GHEA Grapalat" w:eastAsia="Times New Roman" w:hAnsi="GHEA Grapalat"/>
          <w:bCs/>
          <w:i/>
          <w:color w:val="000000"/>
          <w:lang w:val="hy-AM" w:eastAsia="hy-AM"/>
        </w:rPr>
        <w:tab/>
        <w:t>1992 թվականի Հողային օրենսգիրքը</w:t>
      </w:r>
    </w:p>
    <w:p w:rsidR="00710114" w:rsidRPr="00203A6D" w:rsidRDefault="00710114" w:rsidP="00203A6D">
      <w:pPr>
        <w:widowControl w:val="0"/>
        <w:tabs>
          <w:tab w:val="left" w:pos="1134"/>
        </w:tabs>
        <w:spacing w:after="160" w:line="360" w:lineRule="auto"/>
        <w:ind w:firstLine="567"/>
        <w:jc w:val="both"/>
        <w:rPr>
          <w:rFonts w:ascii="GHEA Grapalat" w:eastAsia="Calibri" w:hAnsi="GHEA Grapalat"/>
          <w:lang w:val="hy-AM" w:eastAsia="hy-AM"/>
        </w:rPr>
      </w:pPr>
      <w:r w:rsidRPr="00203A6D">
        <w:rPr>
          <w:rFonts w:ascii="GHEA Grapalat" w:eastAsia="Times New Roman" w:hAnsi="GHEA Grapalat"/>
          <w:lang w:val="hy-AM" w:eastAsia="hy-AM"/>
        </w:rPr>
        <w:t>87.</w:t>
      </w:r>
      <w:r w:rsidRPr="00203A6D">
        <w:rPr>
          <w:rFonts w:ascii="GHEA Grapalat" w:eastAsia="Times New Roman" w:hAnsi="GHEA Grapalat"/>
          <w:lang w:val="hy-AM" w:eastAsia="hy-AM"/>
        </w:rPr>
        <w:tab/>
        <w:t>1992 թվականի հունվարի 31-ին ուժի մեջ մտած նոր Հողային օրենսգիրքը պարունակում է հետ</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յալ դրույթները.</w:t>
      </w:r>
    </w:p>
    <w:p w:rsidR="00710114" w:rsidRPr="00203A6D" w:rsidRDefault="00710114" w:rsidP="00203A6D">
      <w:pPr>
        <w:widowControl w:val="0"/>
        <w:spacing w:after="160" w:line="360" w:lineRule="auto"/>
        <w:jc w:val="both"/>
        <w:rPr>
          <w:rFonts w:ascii="GHEA Grapalat" w:eastAsia="Times New Roman" w:hAnsi="GHEA Grapalat"/>
          <w:b/>
          <w:lang w:val="hy-AM" w:eastAsia="hy-AM" w:bidi="en-US"/>
        </w:rPr>
      </w:pPr>
    </w:p>
    <w:p w:rsidR="00710114" w:rsidRPr="005C3955" w:rsidRDefault="00710114" w:rsidP="005C3955">
      <w:pPr>
        <w:widowControl w:val="0"/>
        <w:spacing w:after="160" w:line="360" w:lineRule="auto"/>
        <w:ind w:left="567"/>
        <w:jc w:val="center"/>
        <w:rPr>
          <w:rFonts w:ascii="GHEA Grapalat" w:eastAsia="Times New Roman" w:hAnsi="GHEA Grapalat"/>
          <w:b/>
          <w:sz w:val="20"/>
          <w:szCs w:val="20"/>
          <w:lang w:val="hy-AM" w:eastAsia="hy-AM" w:bidi="en-US"/>
        </w:rPr>
      </w:pPr>
      <w:r w:rsidRPr="005C3955">
        <w:rPr>
          <w:rFonts w:ascii="GHEA Grapalat" w:eastAsia="Times New Roman" w:hAnsi="GHEA Grapalat"/>
          <w:b/>
          <w:sz w:val="20"/>
          <w:szCs w:val="20"/>
          <w:lang w:val="hy-AM" w:eastAsia="hy-AM" w:bidi="en-US"/>
        </w:rPr>
        <w:t>Հոդված 10. Հողակտորների նկատմամբ մասնավոր սեփականության իրավունքը</w:t>
      </w:r>
    </w:p>
    <w:p w:rsidR="00710114" w:rsidRPr="005C3955" w:rsidRDefault="00710114" w:rsidP="00203A6D">
      <w:pPr>
        <w:widowControl w:val="0"/>
        <w:spacing w:after="160" w:line="360" w:lineRule="auto"/>
        <w:ind w:left="567" w:firstLine="567"/>
        <w:jc w:val="both"/>
        <w:rPr>
          <w:rFonts w:ascii="GHEA Grapalat" w:eastAsia="Calibri" w:hAnsi="GHEA Grapalat"/>
          <w:sz w:val="20"/>
          <w:szCs w:val="20"/>
          <w:lang w:val="hy-AM" w:eastAsia="hy-AM"/>
        </w:rPr>
      </w:pPr>
      <w:r w:rsidRPr="005C3955">
        <w:rPr>
          <w:rFonts w:ascii="GHEA Grapalat" w:eastAsia="Times New Roman" w:hAnsi="GHEA Grapalat"/>
          <w:sz w:val="20"/>
          <w:szCs w:val="20"/>
          <w:lang w:val="hy-AM" w:eastAsia="hy-AM"/>
        </w:rPr>
        <w:t>«Հողակտորները, շրջանի կամ քաղաքի ժողովրդական պատգամավորների խորհրդի որոշումների հիման վրա, տեղական գործադիր մարմինների դիմումների համաձայն, մասնավոր սեփականության իրավունքով հատկացվում են Ադրբեջանի Հանրապետության քաղաքացիներին՝ ստոր</w:t>
      </w:r>
      <w:r w:rsidR="00203A6D" w:rsidRPr="005C3955">
        <w:rPr>
          <w:rFonts w:ascii="GHEA Grapalat" w:eastAsia="Times New Roman" w:hAnsi="GHEA Grapalat"/>
          <w:sz w:val="20"/>
          <w:szCs w:val="20"/>
          <w:lang w:val="hy-AM" w:eastAsia="hy-AM"/>
        </w:rPr>
        <w:t>եւ</w:t>
      </w:r>
      <w:r w:rsidRPr="005C3955">
        <w:rPr>
          <w:rFonts w:ascii="GHEA Grapalat" w:eastAsia="Times New Roman" w:hAnsi="GHEA Grapalat"/>
          <w:sz w:val="20"/>
          <w:szCs w:val="20"/>
          <w:lang w:val="hy-AM" w:eastAsia="hy-AM"/>
        </w:rPr>
        <w:t xml:space="preserve"> նշված նպատակներով.</w:t>
      </w:r>
    </w:p>
    <w:p w:rsidR="00710114" w:rsidRPr="005C3955" w:rsidRDefault="00710114" w:rsidP="005C3955">
      <w:pPr>
        <w:widowControl w:val="0"/>
        <w:tabs>
          <w:tab w:val="left" w:pos="1701"/>
        </w:tabs>
        <w:spacing w:after="160" w:line="360" w:lineRule="auto"/>
        <w:ind w:left="567" w:firstLine="567"/>
        <w:jc w:val="both"/>
        <w:rPr>
          <w:rFonts w:ascii="GHEA Grapalat" w:eastAsia="Calibri" w:hAnsi="GHEA Grapalat"/>
          <w:sz w:val="20"/>
          <w:szCs w:val="20"/>
          <w:lang w:val="hy-AM" w:eastAsia="hy-AM"/>
        </w:rPr>
      </w:pPr>
      <w:r w:rsidRPr="005C3955">
        <w:rPr>
          <w:rFonts w:ascii="GHEA Grapalat" w:eastAsia="Times New Roman" w:hAnsi="GHEA Grapalat"/>
          <w:sz w:val="20"/>
          <w:szCs w:val="20"/>
          <w:lang w:val="hy-AM" w:eastAsia="hy-AM"/>
        </w:rPr>
        <w:t>1)</w:t>
      </w:r>
      <w:r w:rsidRPr="005C3955">
        <w:rPr>
          <w:rFonts w:ascii="GHEA Grapalat" w:eastAsia="Times New Roman" w:hAnsi="GHEA Grapalat"/>
          <w:sz w:val="20"/>
          <w:szCs w:val="20"/>
          <w:lang w:val="hy-AM" w:eastAsia="hy-AM"/>
        </w:rPr>
        <w:tab/>
        <w:t xml:space="preserve">այն անձանց դեպքում, որոնք մշտապես բնակվում են այդ տարածքում՝ մասնավոր տներ </w:t>
      </w:r>
      <w:r w:rsidR="00203A6D" w:rsidRPr="005C3955">
        <w:rPr>
          <w:rFonts w:ascii="GHEA Grapalat" w:eastAsia="Times New Roman" w:hAnsi="GHEA Grapalat"/>
          <w:sz w:val="20"/>
          <w:szCs w:val="20"/>
          <w:lang w:val="hy-AM" w:eastAsia="hy-AM"/>
        </w:rPr>
        <w:t>եւ</w:t>
      </w:r>
      <w:r w:rsidRPr="005C3955">
        <w:rPr>
          <w:rFonts w:ascii="GHEA Grapalat" w:eastAsia="Times New Roman" w:hAnsi="GHEA Grapalat"/>
          <w:sz w:val="20"/>
          <w:szCs w:val="20"/>
          <w:lang w:val="hy-AM" w:eastAsia="hy-AM"/>
        </w:rPr>
        <w:t xml:space="preserve"> օժանդակ շինություններ կառուցելու, ինչպես նա</w:t>
      </w:r>
      <w:r w:rsidR="00203A6D" w:rsidRPr="005C3955">
        <w:rPr>
          <w:rFonts w:ascii="GHEA Grapalat" w:eastAsia="Times New Roman" w:hAnsi="GHEA Grapalat"/>
          <w:sz w:val="20"/>
          <w:szCs w:val="20"/>
          <w:lang w:val="hy-AM" w:eastAsia="hy-AM"/>
        </w:rPr>
        <w:t>եւ</w:t>
      </w:r>
      <w:r w:rsidRPr="005C3955">
        <w:rPr>
          <w:rFonts w:ascii="GHEA Grapalat" w:eastAsia="Times New Roman" w:hAnsi="GHEA Grapalat"/>
          <w:sz w:val="20"/>
          <w:szCs w:val="20"/>
          <w:lang w:val="hy-AM" w:eastAsia="hy-AM"/>
        </w:rPr>
        <w:t xml:space="preserve"> մասնավոր օժանդակ գյուղատնտեսություն ստեղծելու համար,</w:t>
      </w:r>
    </w:p>
    <w:p w:rsidR="00710114" w:rsidRPr="005C3955" w:rsidRDefault="00710114" w:rsidP="005C3955">
      <w:pPr>
        <w:widowControl w:val="0"/>
        <w:tabs>
          <w:tab w:val="left" w:pos="1701"/>
        </w:tabs>
        <w:spacing w:after="160" w:line="360" w:lineRule="auto"/>
        <w:ind w:left="567" w:firstLine="567"/>
        <w:jc w:val="both"/>
        <w:rPr>
          <w:rFonts w:ascii="GHEA Grapalat" w:eastAsia="Calibri" w:hAnsi="GHEA Grapalat"/>
          <w:sz w:val="20"/>
          <w:szCs w:val="20"/>
          <w:lang w:val="hy-AM" w:eastAsia="hy-AM"/>
        </w:rPr>
      </w:pPr>
      <w:r w:rsidRPr="005C3955">
        <w:rPr>
          <w:rFonts w:ascii="GHEA Grapalat" w:eastAsia="Times New Roman" w:hAnsi="GHEA Grapalat"/>
          <w:sz w:val="20"/>
          <w:szCs w:val="20"/>
          <w:lang w:val="hy-AM" w:eastAsia="hy-AM"/>
        </w:rPr>
        <w:t>2)</w:t>
      </w:r>
      <w:r w:rsidRPr="005C3955">
        <w:rPr>
          <w:rFonts w:ascii="GHEA Grapalat" w:eastAsia="Times New Roman" w:hAnsi="GHEA Grapalat"/>
          <w:sz w:val="20"/>
          <w:szCs w:val="20"/>
          <w:lang w:val="hy-AM" w:eastAsia="hy-AM"/>
        </w:rPr>
        <w:tab/>
        <w:t xml:space="preserve">վաճառքի նպատակով գյուղատնտեսական արտադրանքի արտադրությամբ </w:t>
      </w:r>
      <w:r w:rsidRPr="005C3955">
        <w:rPr>
          <w:rFonts w:ascii="GHEA Grapalat" w:eastAsia="Times New Roman" w:hAnsi="GHEA Grapalat"/>
          <w:sz w:val="20"/>
          <w:szCs w:val="20"/>
          <w:lang w:val="hy-AM" w:eastAsia="hy-AM"/>
        </w:rPr>
        <w:lastRenderedPageBreak/>
        <w:t xml:space="preserve">զբաղվող տնտեսությունների </w:t>
      </w:r>
      <w:r w:rsidR="00203A6D" w:rsidRPr="005C3955">
        <w:rPr>
          <w:rFonts w:ascii="GHEA Grapalat" w:eastAsia="Times New Roman" w:hAnsi="GHEA Grapalat"/>
          <w:sz w:val="20"/>
          <w:szCs w:val="20"/>
          <w:lang w:val="hy-AM" w:eastAsia="hy-AM"/>
        </w:rPr>
        <w:t>եւ</w:t>
      </w:r>
      <w:r w:rsidRPr="005C3955">
        <w:rPr>
          <w:rFonts w:ascii="GHEA Grapalat" w:eastAsia="Times New Roman" w:hAnsi="GHEA Grapalat"/>
          <w:sz w:val="20"/>
          <w:szCs w:val="20"/>
          <w:lang w:val="hy-AM" w:eastAsia="hy-AM"/>
        </w:rPr>
        <w:t xml:space="preserve"> այլ կազմակերպությունների գործունեության համար,</w:t>
      </w:r>
    </w:p>
    <w:p w:rsidR="00710114" w:rsidRPr="005C3955" w:rsidRDefault="00710114" w:rsidP="005C3955">
      <w:pPr>
        <w:widowControl w:val="0"/>
        <w:tabs>
          <w:tab w:val="left" w:pos="1701"/>
        </w:tabs>
        <w:spacing w:after="160" w:line="360" w:lineRule="auto"/>
        <w:ind w:left="567" w:firstLine="567"/>
        <w:jc w:val="both"/>
        <w:rPr>
          <w:rFonts w:ascii="GHEA Grapalat" w:eastAsia="Calibri" w:hAnsi="GHEA Grapalat"/>
          <w:sz w:val="20"/>
          <w:szCs w:val="20"/>
          <w:lang w:val="hy-AM" w:eastAsia="hy-AM"/>
        </w:rPr>
      </w:pPr>
      <w:r w:rsidRPr="005C3955">
        <w:rPr>
          <w:rFonts w:ascii="GHEA Grapalat" w:eastAsia="Times New Roman" w:hAnsi="GHEA Grapalat"/>
          <w:sz w:val="20"/>
          <w:szCs w:val="20"/>
          <w:lang w:val="hy-AM" w:eastAsia="hy-AM"/>
        </w:rPr>
        <w:t>3)</w:t>
      </w:r>
      <w:r w:rsidRPr="005C3955">
        <w:rPr>
          <w:rFonts w:ascii="GHEA Grapalat" w:eastAsia="Times New Roman" w:hAnsi="GHEA Grapalat"/>
          <w:sz w:val="20"/>
          <w:szCs w:val="20"/>
          <w:lang w:val="hy-AM" w:eastAsia="hy-AM"/>
        </w:rPr>
        <w:tab/>
        <w:t xml:space="preserve">քաղաքների սահմաններում մասնավոր </w:t>
      </w:r>
      <w:r w:rsidR="00203A6D" w:rsidRPr="005C3955">
        <w:rPr>
          <w:rFonts w:ascii="GHEA Grapalat" w:eastAsia="Times New Roman" w:hAnsi="GHEA Grapalat"/>
          <w:sz w:val="20"/>
          <w:szCs w:val="20"/>
          <w:lang w:val="hy-AM" w:eastAsia="hy-AM"/>
        </w:rPr>
        <w:t>եւ</w:t>
      </w:r>
      <w:r w:rsidRPr="005C3955">
        <w:rPr>
          <w:rFonts w:ascii="GHEA Grapalat" w:eastAsia="Times New Roman" w:hAnsi="GHEA Grapalat"/>
          <w:sz w:val="20"/>
          <w:szCs w:val="20"/>
          <w:lang w:val="hy-AM" w:eastAsia="hy-AM"/>
        </w:rPr>
        <w:t xml:space="preserve"> կոլեկտիվ ամառանոցների, ինչպես նա</w:t>
      </w:r>
      <w:r w:rsidR="00203A6D" w:rsidRPr="005C3955">
        <w:rPr>
          <w:rFonts w:ascii="GHEA Grapalat" w:eastAsia="Times New Roman" w:hAnsi="GHEA Grapalat"/>
          <w:sz w:val="20"/>
          <w:szCs w:val="20"/>
          <w:lang w:val="hy-AM" w:eastAsia="hy-AM"/>
        </w:rPr>
        <w:t>եւ</w:t>
      </w:r>
      <w:r w:rsidRPr="005C3955">
        <w:rPr>
          <w:rFonts w:ascii="GHEA Grapalat" w:eastAsia="Times New Roman" w:hAnsi="GHEA Grapalat"/>
          <w:sz w:val="20"/>
          <w:szCs w:val="20"/>
          <w:lang w:val="hy-AM" w:eastAsia="hy-AM"/>
        </w:rPr>
        <w:t xml:space="preserve"> մասնավոր ավտոտնակների կառուցման համար,</w:t>
      </w:r>
    </w:p>
    <w:p w:rsidR="00710114" w:rsidRPr="005C3955" w:rsidRDefault="00710114" w:rsidP="005C3955">
      <w:pPr>
        <w:widowControl w:val="0"/>
        <w:tabs>
          <w:tab w:val="left" w:pos="1701"/>
        </w:tabs>
        <w:spacing w:after="160" w:line="360" w:lineRule="auto"/>
        <w:ind w:left="567" w:firstLine="567"/>
        <w:jc w:val="both"/>
        <w:rPr>
          <w:rFonts w:ascii="GHEA Grapalat" w:eastAsia="Calibri" w:hAnsi="GHEA Grapalat"/>
          <w:sz w:val="20"/>
          <w:szCs w:val="20"/>
          <w:lang w:val="hy-AM" w:eastAsia="hy-AM"/>
        </w:rPr>
      </w:pPr>
      <w:r w:rsidRPr="005C3955">
        <w:rPr>
          <w:rFonts w:ascii="GHEA Grapalat" w:eastAsia="Times New Roman" w:hAnsi="GHEA Grapalat"/>
          <w:sz w:val="20"/>
          <w:szCs w:val="20"/>
          <w:lang w:val="hy-AM" w:eastAsia="hy-AM"/>
        </w:rPr>
        <w:t>4)</w:t>
      </w:r>
      <w:r w:rsidRPr="005C3955">
        <w:rPr>
          <w:rFonts w:ascii="GHEA Grapalat" w:eastAsia="Times New Roman" w:hAnsi="GHEA Grapalat"/>
          <w:sz w:val="20"/>
          <w:szCs w:val="20"/>
          <w:lang w:val="hy-AM" w:eastAsia="hy-AM"/>
        </w:rPr>
        <w:tab/>
        <w:t>ձեռնարկատիրական գործունեության հետ կապված կառույցների համար,</w:t>
      </w:r>
    </w:p>
    <w:p w:rsidR="00710114" w:rsidRPr="005C3955" w:rsidRDefault="00710114" w:rsidP="005C3955">
      <w:pPr>
        <w:widowControl w:val="0"/>
        <w:tabs>
          <w:tab w:val="left" w:pos="1701"/>
        </w:tabs>
        <w:spacing w:after="160" w:line="360" w:lineRule="auto"/>
        <w:ind w:left="567" w:firstLine="567"/>
        <w:jc w:val="both"/>
        <w:rPr>
          <w:rFonts w:ascii="GHEA Grapalat" w:eastAsia="Calibri" w:hAnsi="GHEA Grapalat"/>
          <w:sz w:val="20"/>
          <w:szCs w:val="20"/>
          <w:lang w:val="hy-AM" w:eastAsia="hy-AM"/>
        </w:rPr>
      </w:pPr>
      <w:r w:rsidRPr="005C3955">
        <w:rPr>
          <w:rFonts w:ascii="GHEA Grapalat" w:eastAsia="Times New Roman" w:hAnsi="GHEA Grapalat"/>
          <w:sz w:val="20"/>
          <w:szCs w:val="20"/>
          <w:lang w:val="hy-AM" w:eastAsia="hy-AM"/>
        </w:rPr>
        <w:t>5)</w:t>
      </w:r>
      <w:r w:rsidRPr="005C3955">
        <w:rPr>
          <w:rFonts w:ascii="GHEA Grapalat" w:eastAsia="Times New Roman" w:hAnsi="GHEA Grapalat"/>
          <w:sz w:val="20"/>
          <w:szCs w:val="20"/>
          <w:lang w:val="hy-AM" w:eastAsia="hy-AM"/>
        </w:rPr>
        <w:tab/>
        <w:t>ավանդական էթնիկ բնույթի արտադրության հետ կապված գործունեության համար։</w:t>
      </w:r>
    </w:p>
    <w:p w:rsidR="00710114" w:rsidRDefault="00710114" w:rsidP="00203A6D">
      <w:pPr>
        <w:widowControl w:val="0"/>
        <w:spacing w:after="160" w:line="360" w:lineRule="auto"/>
        <w:ind w:left="567" w:firstLine="567"/>
        <w:jc w:val="both"/>
        <w:rPr>
          <w:rFonts w:ascii="GHEA Grapalat" w:eastAsia="Times New Roman" w:hAnsi="GHEA Grapalat"/>
          <w:sz w:val="20"/>
          <w:szCs w:val="20"/>
          <w:lang w:val="hy-AM" w:eastAsia="hy-AM"/>
        </w:rPr>
      </w:pPr>
      <w:r w:rsidRPr="005C3955">
        <w:rPr>
          <w:rFonts w:ascii="GHEA Grapalat" w:eastAsia="Times New Roman" w:hAnsi="GHEA Grapalat"/>
          <w:sz w:val="20"/>
          <w:szCs w:val="20"/>
          <w:lang w:val="hy-AM" w:eastAsia="hy-AM"/>
        </w:rPr>
        <w:t xml:space="preserve">Ադրբեջանի Հանրապետության օրենսդրության համաձայն՝ քաղաքացիներին մասնավոր սեփականության իրավունքով հողակտորներ կարող են </w:t>
      </w:r>
      <w:r w:rsidR="004F6D85" w:rsidRPr="005C3955">
        <w:rPr>
          <w:rFonts w:ascii="GHEA Grapalat" w:eastAsia="Times New Roman" w:hAnsi="GHEA Grapalat"/>
          <w:sz w:val="20"/>
          <w:szCs w:val="20"/>
          <w:lang w:val="hy-AM" w:eastAsia="hy-AM"/>
        </w:rPr>
        <w:t>հատկացվել նա</w:t>
      </w:r>
      <w:r w:rsidR="00203A6D" w:rsidRPr="005C3955">
        <w:rPr>
          <w:rFonts w:ascii="GHEA Grapalat" w:eastAsia="Times New Roman" w:hAnsi="GHEA Grapalat"/>
          <w:sz w:val="20"/>
          <w:szCs w:val="20"/>
          <w:lang w:val="hy-AM" w:eastAsia="hy-AM"/>
        </w:rPr>
        <w:t>եւ</w:t>
      </w:r>
      <w:r w:rsidR="004F6D85" w:rsidRPr="005C3955">
        <w:rPr>
          <w:rFonts w:ascii="GHEA Grapalat" w:eastAsia="Times New Roman" w:hAnsi="GHEA Grapalat"/>
          <w:sz w:val="20"/>
          <w:szCs w:val="20"/>
          <w:lang w:val="hy-AM" w:eastAsia="hy-AM"/>
        </w:rPr>
        <w:t xml:space="preserve"> այլ նպատակներով:»</w:t>
      </w:r>
    </w:p>
    <w:p w:rsidR="005C3955" w:rsidRPr="005C3955" w:rsidRDefault="005C3955" w:rsidP="00203A6D">
      <w:pPr>
        <w:widowControl w:val="0"/>
        <w:spacing w:after="160" w:line="360" w:lineRule="auto"/>
        <w:ind w:left="567" w:firstLine="567"/>
        <w:jc w:val="both"/>
        <w:rPr>
          <w:rFonts w:ascii="GHEA Grapalat" w:eastAsia="Times New Roman" w:hAnsi="GHEA Grapalat"/>
          <w:sz w:val="20"/>
          <w:szCs w:val="20"/>
          <w:lang w:val="hy-AM" w:eastAsia="hy-AM"/>
        </w:rPr>
      </w:pPr>
    </w:p>
    <w:p w:rsidR="00710114" w:rsidRPr="005C3955" w:rsidRDefault="00710114" w:rsidP="005C3955">
      <w:pPr>
        <w:widowControl w:val="0"/>
        <w:spacing w:after="160" w:line="360" w:lineRule="auto"/>
        <w:ind w:left="567"/>
        <w:jc w:val="center"/>
        <w:rPr>
          <w:rFonts w:ascii="GHEA Grapalat" w:eastAsia="Times New Roman" w:hAnsi="GHEA Grapalat"/>
          <w:b/>
          <w:sz w:val="20"/>
          <w:szCs w:val="20"/>
          <w:lang w:val="hy-AM" w:eastAsia="hy-AM" w:bidi="en-US"/>
        </w:rPr>
      </w:pPr>
      <w:r w:rsidRPr="005C3955">
        <w:rPr>
          <w:rFonts w:ascii="GHEA Grapalat" w:eastAsia="Times New Roman" w:hAnsi="GHEA Grapalat"/>
          <w:b/>
          <w:sz w:val="20"/>
          <w:szCs w:val="20"/>
          <w:lang w:val="hy-AM" w:eastAsia="hy-AM" w:bidi="en-US"/>
        </w:rPr>
        <w:t xml:space="preserve">Հոդված 11. Մասնավոր սեփականության իրավունքով </w:t>
      </w:r>
      <w:r w:rsidR="004F6D85" w:rsidRPr="005C3955">
        <w:rPr>
          <w:rFonts w:ascii="GHEA Grapalat" w:eastAsia="Times New Roman" w:hAnsi="GHEA Grapalat"/>
          <w:b/>
          <w:sz w:val="20"/>
          <w:szCs w:val="20"/>
          <w:lang w:val="hy-AM" w:eastAsia="hy-AM" w:bidi="en-US"/>
        </w:rPr>
        <w:br/>
      </w:r>
      <w:r w:rsidRPr="005C3955">
        <w:rPr>
          <w:rFonts w:ascii="GHEA Grapalat" w:eastAsia="Times New Roman" w:hAnsi="GHEA Grapalat"/>
          <w:b/>
          <w:sz w:val="20"/>
          <w:szCs w:val="20"/>
          <w:lang w:val="hy-AM" w:eastAsia="hy-AM" w:bidi="en-US"/>
        </w:rPr>
        <w:t>հողակտորներ հատկացնելու պայմանները</w:t>
      </w:r>
    </w:p>
    <w:p w:rsidR="00710114" w:rsidRPr="005C3955" w:rsidRDefault="00710114" w:rsidP="00203A6D">
      <w:pPr>
        <w:widowControl w:val="0"/>
        <w:spacing w:after="160" w:line="360" w:lineRule="auto"/>
        <w:ind w:left="567" w:firstLine="567"/>
        <w:jc w:val="both"/>
        <w:rPr>
          <w:rFonts w:ascii="GHEA Grapalat" w:eastAsia="Calibri" w:hAnsi="GHEA Grapalat"/>
          <w:sz w:val="20"/>
          <w:szCs w:val="20"/>
          <w:lang w:val="hy-AM" w:eastAsia="hy-AM"/>
        </w:rPr>
      </w:pPr>
      <w:r w:rsidRPr="005C3955">
        <w:rPr>
          <w:rFonts w:ascii="GHEA Grapalat" w:eastAsia="Times New Roman" w:hAnsi="GHEA Grapalat"/>
          <w:sz w:val="20"/>
          <w:szCs w:val="20"/>
          <w:lang w:val="hy-AM" w:eastAsia="hy-AM"/>
        </w:rPr>
        <w:t>«Սույն օրենսգրքի 10-րդ հոդվածով նախատեսված նպատակներով հողակտորի նկատմամբ սեփականության իրավունքը տրամադրվում է անհատույց։</w:t>
      </w:r>
    </w:p>
    <w:p w:rsidR="00710114" w:rsidRPr="005C3955" w:rsidRDefault="00710114" w:rsidP="00203A6D">
      <w:pPr>
        <w:widowControl w:val="0"/>
        <w:spacing w:after="160" w:line="360" w:lineRule="auto"/>
        <w:ind w:left="567" w:firstLine="567"/>
        <w:jc w:val="both"/>
        <w:rPr>
          <w:rFonts w:ascii="GHEA Grapalat" w:eastAsia="Calibri" w:hAnsi="GHEA Grapalat"/>
          <w:sz w:val="20"/>
          <w:szCs w:val="20"/>
          <w:lang w:val="hy-AM" w:eastAsia="hy-AM"/>
        </w:rPr>
      </w:pPr>
      <w:r w:rsidRPr="005C3955">
        <w:rPr>
          <w:rFonts w:ascii="GHEA Grapalat" w:eastAsia="Times New Roman" w:hAnsi="GHEA Grapalat"/>
          <w:spacing w:val="-4"/>
          <w:sz w:val="20"/>
          <w:szCs w:val="20"/>
          <w:lang w:val="hy-AM" w:eastAsia="hy-AM"/>
        </w:rPr>
        <w:t>Նախքան սույն օրենսգիրքն ուժի մեջ մտնելու օրը քաղաքացիներին մասնավոր</w:t>
      </w:r>
      <w:r w:rsidR="005D1C63" w:rsidRPr="005C3955">
        <w:rPr>
          <w:rFonts w:ascii="GHEA Grapalat" w:eastAsia="Times New Roman" w:hAnsi="GHEA Grapalat"/>
          <w:spacing w:val="-4"/>
          <w:sz w:val="20"/>
          <w:szCs w:val="20"/>
          <w:lang w:val="hy-AM" w:eastAsia="hy-AM"/>
        </w:rPr>
        <w:t xml:space="preserve"> </w:t>
      </w:r>
      <w:r w:rsidRPr="005C3955">
        <w:rPr>
          <w:rFonts w:ascii="GHEA Grapalat" w:eastAsia="Times New Roman" w:hAnsi="GHEA Grapalat"/>
          <w:spacing w:val="-4"/>
          <w:sz w:val="20"/>
          <w:szCs w:val="20"/>
          <w:lang w:val="hy-AM" w:eastAsia="hy-AM"/>
        </w:rPr>
        <w:t xml:space="preserve">տների, ամառանոցների </w:t>
      </w:r>
      <w:r w:rsidR="00203A6D" w:rsidRPr="005C3955">
        <w:rPr>
          <w:rFonts w:ascii="GHEA Grapalat" w:eastAsia="Times New Roman" w:hAnsi="GHEA Grapalat"/>
          <w:spacing w:val="-4"/>
          <w:sz w:val="20"/>
          <w:szCs w:val="20"/>
          <w:lang w:val="hy-AM" w:eastAsia="hy-AM"/>
        </w:rPr>
        <w:t>եւ</w:t>
      </w:r>
      <w:r w:rsidRPr="005C3955">
        <w:rPr>
          <w:rFonts w:ascii="GHEA Grapalat" w:eastAsia="Times New Roman" w:hAnsi="GHEA Grapalat"/>
          <w:spacing w:val="-4"/>
          <w:sz w:val="20"/>
          <w:szCs w:val="20"/>
          <w:lang w:val="hy-AM" w:eastAsia="hy-AM"/>
        </w:rPr>
        <w:t xml:space="preserve"> ավտոտնակների համար հատկացված հողակտորները </w:t>
      </w:r>
      <w:r w:rsidRPr="005C3955">
        <w:rPr>
          <w:rFonts w:ascii="GHEA Grapalat" w:eastAsia="Times New Roman" w:hAnsi="GHEA Grapalat"/>
          <w:sz w:val="20"/>
          <w:szCs w:val="20"/>
          <w:lang w:val="hy-AM" w:eastAsia="hy-AM"/>
        </w:rPr>
        <w:t>դառնում են նրանց սեփականությունը։</w:t>
      </w:r>
    </w:p>
    <w:p w:rsidR="00710114" w:rsidRPr="005C3955" w:rsidRDefault="00710114" w:rsidP="00203A6D">
      <w:pPr>
        <w:widowControl w:val="0"/>
        <w:tabs>
          <w:tab w:val="left" w:pos="6480"/>
        </w:tabs>
        <w:spacing w:after="160" w:line="360" w:lineRule="auto"/>
        <w:ind w:left="567" w:firstLine="567"/>
        <w:jc w:val="both"/>
        <w:rPr>
          <w:rFonts w:ascii="GHEA Grapalat" w:eastAsia="Calibri" w:hAnsi="GHEA Grapalat"/>
          <w:sz w:val="20"/>
          <w:szCs w:val="20"/>
          <w:lang w:val="hy-AM" w:eastAsia="hy-AM"/>
        </w:rPr>
      </w:pPr>
      <w:r w:rsidRPr="005C3955">
        <w:rPr>
          <w:rFonts w:ascii="GHEA Grapalat" w:eastAsia="Times New Roman" w:hAnsi="GHEA Grapalat"/>
          <w:sz w:val="20"/>
          <w:szCs w:val="20"/>
          <w:lang w:val="hy-AM" w:eastAsia="hy-AM"/>
        </w:rPr>
        <w:t>Հողակտորի նկատմամբ մասնավոր սեփականության կամ ժառանգաբար փոխանցվող՝ ցմահ տիրապետման իրավունքը չի կարող տրամադրվել օտարերկրյա քաղաքացիներին կամ օտարերկրյա իրավաբանական անձանց։</w:t>
      </w:r>
    </w:p>
    <w:p w:rsidR="00710114" w:rsidRPr="005C3955" w:rsidRDefault="00710114" w:rsidP="00203A6D">
      <w:pPr>
        <w:widowControl w:val="0"/>
        <w:spacing w:after="160" w:line="360" w:lineRule="auto"/>
        <w:ind w:left="567" w:firstLine="567"/>
        <w:jc w:val="both"/>
        <w:rPr>
          <w:rFonts w:ascii="GHEA Grapalat" w:eastAsia="Calibri" w:hAnsi="GHEA Grapalat"/>
          <w:sz w:val="20"/>
          <w:szCs w:val="20"/>
          <w:lang w:val="hy-AM" w:eastAsia="hy-AM"/>
        </w:rPr>
      </w:pPr>
      <w:r w:rsidRPr="005C3955">
        <w:rPr>
          <w:rFonts w:ascii="GHEA Grapalat" w:eastAsia="Times New Roman" w:hAnsi="GHEA Grapalat"/>
          <w:sz w:val="20"/>
          <w:szCs w:val="20"/>
          <w:lang w:val="hy-AM" w:eastAsia="hy-AM"/>
        </w:rPr>
        <w:t xml:space="preserve">Հողակտորը չի վերադարձվում նախկին սեփականատերերին </w:t>
      </w:r>
      <w:r w:rsidR="00203A6D" w:rsidRPr="005C3955">
        <w:rPr>
          <w:rFonts w:ascii="GHEA Grapalat" w:eastAsia="Times New Roman" w:hAnsi="GHEA Grapalat"/>
          <w:sz w:val="20"/>
          <w:szCs w:val="20"/>
          <w:lang w:val="hy-AM" w:eastAsia="hy-AM"/>
        </w:rPr>
        <w:t>եւ</w:t>
      </w:r>
      <w:r w:rsidRPr="005C3955">
        <w:rPr>
          <w:rFonts w:ascii="GHEA Grapalat" w:eastAsia="Times New Roman" w:hAnsi="GHEA Grapalat"/>
          <w:sz w:val="20"/>
          <w:szCs w:val="20"/>
          <w:lang w:val="hy-AM" w:eastAsia="hy-AM"/>
        </w:rPr>
        <w:t xml:space="preserve"> նրանց ժառանգներին։ Նրանք կարող են հողակտորի նկատմամբ սեփականության իրավունք ձեռք բերել սույն օրենսգրքով նախատեսված հիմքով։»</w:t>
      </w:r>
    </w:p>
    <w:p w:rsidR="00710114" w:rsidRPr="005C3955" w:rsidRDefault="00710114" w:rsidP="00203A6D">
      <w:pPr>
        <w:widowControl w:val="0"/>
        <w:spacing w:after="160" w:line="360" w:lineRule="auto"/>
        <w:ind w:left="567"/>
        <w:jc w:val="both"/>
        <w:rPr>
          <w:rFonts w:ascii="GHEA Grapalat" w:eastAsia="Times New Roman" w:hAnsi="GHEA Grapalat"/>
          <w:b/>
          <w:sz w:val="20"/>
          <w:szCs w:val="20"/>
          <w:lang w:val="hy-AM" w:eastAsia="hy-AM" w:bidi="en-US"/>
        </w:rPr>
      </w:pPr>
    </w:p>
    <w:p w:rsidR="00710114" w:rsidRPr="005C3955" w:rsidRDefault="00710114" w:rsidP="005C3955">
      <w:pPr>
        <w:widowControl w:val="0"/>
        <w:spacing w:after="160" w:line="360" w:lineRule="auto"/>
        <w:ind w:left="567"/>
        <w:jc w:val="center"/>
        <w:rPr>
          <w:rFonts w:ascii="GHEA Grapalat" w:eastAsia="Times New Roman" w:hAnsi="GHEA Grapalat"/>
          <w:b/>
          <w:sz w:val="20"/>
          <w:szCs w:val="20"/>
          <w:lang w:val="hy-AM" w:eastAsia="hy-AM" w:bidi="en-US"/>
        </w:rPr>
      </w:pPr>
      <w:r w:rsidRPr="005C3955">
        <w:rPr>
          <w:rFonts w:ascii="GHEA Grapalat" w:eastAsia="Times New Roman" w:hAnsi="GHEA Grapalat"/>
          <w:b/>
          <w:sz w:val="20"/>
          <w:szCs w:val="20"/>
          <w:lang w:val="hy-AM" w:eastAsia="hy-AM" w:bidi="en-US"/>
        </w:rPr>
        <w:t>Հոդված 23. Հողակտորների հատկացումը</w:t>
      </w:r>
    </w:p>
    <w:p w:rsidR="00710114" w:rsidRPr="005C3955" w:rsidRDefault="00710114" w:rsidP="00203A6D">
      <w:pPr>
        <w:widowControl w:val="0"/>
        <w:spacing w:after="160" w:line="360" w:lineRule="auto"/>
        <w:ind w:left="567" w:firstLine="567"/>
        <w:jc w:val="both"/>
        <w:rPr>
          <w:rFonts w:ascii="GHEA Grapalat" w:eastAsia="Times New Roman" w:hAnsi="GHEA Grapalat"/>
          <w:sz w:val="20"/>
          <w:szCs w:val="20"/>
          <w:lang w:val="hy-AM" w:eastAsia="hy-AM"/>
        </w:rPr>
      </w:pPr>
      <w:r w:rsidRPr="005C3955">
        <w:rPr>
          <w:rFonts w:ascii="GHEA Grapalat" w:eastAsia="Times New Roman" w:hAnsi="GHEA Grapalat"/>
          <w:sz w:val="20"/>
          <w:szCs w:val="20"/>
          <w:lang w:val="hy-AM" w:eastAsia="hy-AM"/>
        </w:rPr>
        <w:t xml:space="preserve">«Քաղաքացիներին, ձեռնարկություններին </w:t>
      </w:r>
      <w:r w:rsidR="00203A6D" w:rsidRPr="005C3955">
        <w:rPr>
          <w:rFonts w:ascii="GHEA Grapalat" w:eastAsia="Times New Roman" w:hAnsi="GHEA Grapalat"/>
          <w:sz w:val="20"/>
          <w:szCs w:val="20"/>
          <w:lang w:val="hy-AM" w:eastAsia="hy-AM"/>
        </w:rPr>
        <w:t>եւ</w:t>
      </w:r>
      <w:r w:rsidRPr="005C3955">
        <w:rPr>
          <w:rFonts w:ascii="GHEA Grapalat" w:eastAsia="Times New Roman" w:hAnsi="GHEA Grapalat"/>
          <w:sz w:val="20"/>
          <w:szCs w:val="20"/>
          <w:lang w:val="hy-AM" w:eastAsia="hy-AM"/>
        </w:rPr>
        <w:t xml:space="preserve"> կազմակերպություններին հողակտորները հատկացվում են որպես սեփականություն, տիրապետման, օգտագործման կամ վարձակալության համար շրջանի կամ քաղաքի ժողովրդական պատգամավորների խորհրդի որոշմամբ՝ հողերի հատկացման ընթացակարգին համապատասխան </w:t>
      </w:r>
      <w:r w:rsidR="00203A6D" w:rsidRPr="005C3955">
        <w:rPr>
          <w:rFonts w:ascii="GHEA Grapalat" w:eastAsia="Times New Roman" w:hAnsi="GHEA Grapalat"/>
          <w:sz w:val="20"/>
          <w:szCs w:val="20"/>
          <w:lang w:val="hy-AM" w:eastAsia="hy-AM"/>
        </w:rPr>
        <w:t>եւ</w:t>
      </w:r>
      <w:r w:rsidRPr="005C3955">
        <w:rPr>
          <w:rFonts w:ascii="GHEA Grapalat" w:eastAsia="Times New Roman" w:hAnsi="GHEA Grapalat"/>
          <w:sz w:val="20"/>
          <w:szCs w:val="20"/>
          <w:lang w:val="hy-AM" w:eastAsia="hy-AM"/>
        </w:rPr>
        <w:t xml:space="preserve"> հողի </w:t>
      </w:r>
      <w:r w:rsidRPr="005C3955">
        <w:rPr>
          <w:rFonts w:ascii="GHEA Grapalat" w:eastAsia="Times New Roman" w:hAnsi="GHEA Grapalat"/>
          <w:sz w:val="20"/>
          <w:szCs w:val="20"/>
          <w:lang w:val="hy-AM" w:eastAsia="hy-AM"/>
        </w:rPr>
        <w:lastRenderedPageBreak/>
        <w:t>օգտագործման վերաբերյալ փաստաթղթերի համաձայն։</w:t>
      </w:r>
    </w:p>
    <w:p w:rsidR="00710114" w:rsidRPr="005C3955" w:rsidRDefault="00710114" w:rsidP="00203A6D">
      <w:pPr>
        <w:widowControl w:val="0"/>
        <w:spacing w:after="160" w:line="360" w:lineRule="auto"/>
        <w:ind w:left="567" w:firstLine="567"/>
        <w:jc w:val="both"/>
        <w:rPr>
          <w:rFonts w:ascii="GHEA Grapalat" w:eastAsia="Times New Roman" w:hAnsi="GHEA Grapalat"/>
          <w:sz w:val="20"/>
          <w:szCs w:val="20"/>
          <w:lang w:val="hy-AM" w:eastAsia="hy-AM"/>
        </w:rPr>
      </w:pPr>
      <w:r w:rsidRPr="005C3955">
        <w:rPr>
          <w:rFonts w:ascii="GHEA Grapalat" w:eastAsia="Times New Roman" w:hAnsi="GHEA Grapalat"/>
          <w:sz w:val="20"/>
          <w:szCs w:val="20"/>
          <w:lang w:val="hy-AM" w:eastAsia="hy-AM"/>
        </w:rPr>
        <w:t>Հողակտորի նպատակային նշանակությունը նշվում է հողի հատկացման վկայականում։</w:t>
      </w:r>
    </w:p>
    <w:p w:rsidR="00710114" w:rsidRPr="005C3955" w:rsidRDefault="00710114" w:rsidP="00203A6D">
      <w:pPr>
        <w:widowControl w:val="0"/>
        <w:spacing w:after="160" w:line="360" w:lineRule="auto"/>
        <w:ind w:left="567" w:firstLine="567"/>
        <w:jc w:val="both"/>
        <w:rPr>
          <w:rFonts w:ascii="GHEA Grapalat" w:eastAsia="Times New Roman" w:hAnsi="GHEA Grapalat"/>
          <w:sz w:val="20"/>
          <w:szCs w:val="20"/>
          <w:lang w:val="hy-AM" w:eastAsia="hy-AM"/>
        </w:rPr>
      </w:pPr>
      <w:r w:rsidRPr="005C3955">
        <w:rPr>
          <w:rFonts w:ascii="GHEA Grapalat" w:eastAsia="Times New Roman" w:hAnsi="GHEA Grapalat"/>
          <w:sz w:val="20"/>
          <w:szCs w:val="20"/>
          <w:lang w:val="hy-AM" w:eastAsia="hy-AM"/>
        </w:rPr>
        <w:t xml:space="preserve">Հողակտորի հատկացման կամ առգրավման, այդ թվում՝ պետական կամ հասարակական կարիքների համար հողակտորի առգրավման մասին դիմումի ներկայացման </w:t>
      </w:r>
      <w:r w:rsidR="00203A6D" w:rsidRPr="005C3955">
        <w:rPr>
          <w:rFonts w:ascii="GHEA Grapalat" w:eastAsia="Times New Roman" w:hAnsi="GHEA Grapalat"/>
          <w:sz w:val="20"/>
          <w:szCs w:val="20"/>
          <w:lang w:val="hy-AM" w:eastAsia="hy-AM"/>
        </w:rPr>
        <w:t>եւ</w:t>
      </w:r>
      <w:r w:rsidRPr="005C3955">
        <w:rPr>
          <w:rFonts w:ascii="GHEA Grapalat" w:eastAsia="Times New Roman" w:hAnsi="GHEA Grapalat"/>
          <w:sz w:val="20"/>
          <w:szCs w:val="20"/>
          <w:lang w:val="hy-AM" w:eastAsia="hy-AM"/>
        </w:rPr>
        <w:t xml:space="preserve"> քննության կարգը սահմանվում է Ադրբեջանի Հանրապետության նախարարների կաբինետի կողմից։</w:t>
      </w:r>
    </w:p>
    <w:p w:rsidR="00710114" w:rsidRDefault="00710114" w:rsidP="00203A6D">
      <w:pPr>
        <w:widowControl w:val="0"/>
        <w:spacing w:after="160" w:line="360" w:lineRule="auto"/>
        <w:ind w:left="567" w:firstLine="567"/>
        <w:jc w:val="both"/>
        <w:rPr>
          <w:rFonts w:ascii="GHEA Grapalat" w:eastAsia="Times New Roman" w:hAnsi="GHEA Grapalat"/>
          <w:sz w:val="20"/>
          <w:szCs w:val="20"/>
          <w:lang w:val="hy-AM" w:eastAsia="hy-AM"/>
        </w:rPr>
      </w:pPr>
      <w:r w:rsidRPr="005C3955">
        <w:rPr>
          <w:rFonts w:ascii="GHEA Grapalat" w:eastAsia="Times New Roman" w:hAnsi="GHEA Grapalat"/>
          <w:sz w:val="20"/>
          <w:szCs w:val="20"/>
          <w:lang w:val="hy-AM" w:eastAsia="hy-AM"/>
        </w:rPr>
        <w:t>Հողակտորների հատկացման մասին քաղաքացիների դիմումները քննվում են մեկ ամիսը չգերազանցող ժամկետում։»</w:t>
      </w:r>
    </w:p>
    <w:p w:rsidR="005C3955" w:rsidRPr="005C3955" w:rsidRDefault="005C3955" w:rsidP="00203A6D">
      <w:pPr>
        <w:widowControl w:val="0"/>
        <w:spacing w:after="160" w:line="360" w:lineRule="auto"/>
        <w:ind w:left="567" w:firstLine="567"/>
        <w:jc w:val="both"/>
        <w:rPr>
          <w:rFonts w:ascii="GHEA Grapalat" w:eastAsia="Times New Roman" w:hAnsi="GHEA Grapalat"/>
          <w:sz w:val="20"/>
          <w:szCs w:val="20"/>
          <w:lang w:val="hy-AM" w:eastAsia="hy-AM"/>
        </w:rPr>
      </w:pPr>
    </w:p>
    <w:p w:rsidR="00710114" w:rsidRPr="005C3955" w:rsidRDefault="00710114" w:rsidP="005C3955">
      <w:pPr>
        <w:widowControl w:val="0"/>
        <w:spacing w:after="160" w:line="360" w:lineRule="auto"/>
        <w:ind w:left="567"/>
        <w:jc w:val="center"/>
        <w:rPr>
          <w:rFonts w:ascii="GHEA Grapalat" w:eastAsia="Times New Roman" w:hAnsi="GHEA Grapalat"/>
          <w:b/>
          <w:sz w:val="20"/>
          <w:szCs w:val="20"/>
          <w:lang w:val="hy-AM" w:eastAsia="hy-AM" w:bidi="en-US"/>
        </w:rPr>
      </w:pPr>
      <w:r w:rsidRPr="005C3955">
        <w:rPr>
          <w:rFonts w:ascii="GHEA Grapalat" w:eastAsia="Times New Roman" w:hAnsi="GHEA Grapalat"/>
          <w:b/>
          <w:sz w:val="20"/>
          <w:szCs w:val="20"/>
          <w:lang w:val="hy-AM" w:eastAsia="hy-AM" w:bidi="en-US"/>
        </w:rPr>
        <w:t xml:space="preserve">Հոդված 30. Հողի նկատմամբ սեփականության իրավունքը, տիրապետման իրավունքը </w:t>
      </w:r>
      <w:r w:rsidR="00203A6D" w:rsidRPr="005C3955">
        <w:rPr>
          <w:rFonts w:ascii="GHEA Grapalat" w:eastAsia="Times New Roman" w:hAnsi="GHEA Grapalat"/>
          <w:b/>
          <w:sz w:val="20"/>
          <w:szCs w:val="20"/>
          <w:lang w:val="hy-AM" w:eastAsia="hy-AM" w:bidi="en-US"/>
        </w:rPr>
        <w:t>եւ</w:t>
      </w:r>
      <w:r w:rsidRPr="005C3955">
        <w:rPr>
          <w:rFonts w:ascii="GHEA Grapalat" w:eastAsia="Times New Roman" w:hAnsi="GHEA Grapalat"/>
          <w:b/>
          <w:sz w:val="20"/>
          <w:szCs w:val="20"/>
          <w:lang w:val="hy-AM" w:eastAsia="hy-AM" w:bidi="en-US"/>
        </w:rPr>
        <w:t xml:space="preserve"> հողի անժամկետ օգտագործման իրավունքը հաստատող փաստաթղթերը</w:t>
      </w:r>
    </w:p>
    <w:p w:rsidR="00710114" w:rsidRPr="005C3955" w:rsidRDefault="00710114" w:rsidP="00203A6D">
      <w:pPr>
        <w:widowControl w:val="0"/>
        <w:spacing w:after="160" w:line="360" w:lineRule="auto"/>
        <w:ind w:left="567" w:firstLine="567"/>
        <w:jc w:val="both"/>
        <w:rPr>
          <w:rFonts w:ascii="GHEA Grapalat" w:eastAsia="Times New Roman" w:hAnsi="GHEA Grapalat"/>
          <w:sz w:val="20"/>
          <w:szCs w:val="20"/>
          <w:lang w:val="hy-AM" w:eastAsia="hy-AM"/>
        </w:rPr>
      </w:pPr>
      <w:r w:rsidRPr="005C3955">
        <w:rPr>
          <w:rFonts w:ascii="GHEA Grapalat" w:eastAsia="Times New Roman" w:hAnsi="GHEA Grapalat"/>
          <w:sz w:val="20"/>
          <w:szCs w:val="20"/>
          <w:lang w:val="hy-AM" w:eastAsia="hy-AM"/>
        </w:rPr>
        <w:t xml:space="preserve">«Հողի նկատմամբ սեփականության իրավունքները </w:t>
      </w:r>
      <w:r w:rsidR="00203A6D" w:rsidRPr="005C3955">
        <w:rPr>
          <w:rFonts w:ascii="GHEA Grapalat" w:eastAsia="Times New Roman" w:hAnsi="GHEA Grapalat"/>
          <w:sz w:val="20"/>
          <w:szCs w:val="20"/>
          <w:lang w:val="hy-AM" w:eastAsia="hy-AM"/>
        </w:rPr>
        <w:t>եւ</w:t>
      </w:r>
      <w:r w:rsidRPr="005C3955">
        <w:rPr>
          <w:rFonts w:ascii="GHEA Grapalat" w:eastAsia="Times New Roman" w:hAnsi="GHEA Grapalat"/>
          <w:sz w:val="20"/>
          <w:szCs w:val="20"/>
          <w:lang w:val="hy-AM" w:eastAsia="hy-AM"/>
        </w:rPr>
        <w:t xml:space="preserve"> տիրապետման ու հողի անժամկետ օգտագործման իրավունքները հաստատվում են շրջանի կամ քաղաքի ժողովրդական պատգամավորների խորհրդի կողմից տրամադրվող պետական վկայականով։</w:t>
      </w:r>
    </w:p>
    <w:p w:rsidR="00710114" w:rsidRPr="005C3955" w:rsidRDefault="00710114" w:rsidP="00203A6D">
      <w:pPr>
        <w:widowControl w:val="0"/>
        <w:spacing w:after="160" w:line="360" w:lineRule="auto"/>
        <w:ind w:left="567" w:firstLine="567"/>
        <w:jc w:val="both"/>
        <w:rPr>
          <w:rFonts w:ascii="GHEA Grapalat" w:eastAsia="Times New Roman" w:hAnsi="GHEA Grapalat"/>
          <w:sz w:val="20"/>
          <w:szCs w:val="20"/>
          <w:lang w:val="hy-AM" w:eastAsia="hy-AM"/>
        </w:rPr>
      </w:pPr>
      <w:r w:rsidRPr="005C3955">
        <w:rPr>
          <w:rFonts w:ascii="GHEA Grapalat" w:eastAsia="Times New Roman" w:hAnsi="GHEA Grapalat"/>
          <w:sz w:val="20"/>
          <w:szCs w:val="20"/>
          <w:lang w:val="hy-AM" w:eastAsia="hy-AM"/>
        </w:rPr>
        <w:t>Նշված պետական վկայականի ձ</w:t>
      </w:r>
      <w:r w:rsidR="00203A6D" w:rsidRPr="005C3955">
        <w:rPr>
          <w:rFonts w:ascii="GHEA Grapalat" w:eastAsia="Times New Roman" w:hAnsi="GHEA Grapalat"/>
          <w:sz w:val="20"/>
          <w:szCs w:val="20"/>
          <w:lang w:val="hy-AM" w:eastAsia="hy-AM"/>
        </w:rPr>
        <w:t>եւ</w:t>
      </w:r>
      <w:r w:rsidRPr="005C3955">
        <w:rPr>
          <w:rFonts w:ascii="GHEA Grapalat" w:eastAsia="Times New Roman" w:hAnsi="GHEA Grapalat"/>
          <w:sz w:val="20"/>
          <w:szCs w:val="20"/>
          <w:lang w:val="hy-AM" w:eastAsia="hy-AM"/>
        </w:rPr>
        <w:t>ը հաստատվում է Ադրբեջանի Հանրապետության նախարարների կաբինետի կողմից։»:</w:t>
      </w:r>
    </w:p>
    <w:p w:rsidR="00AD06C5" w:rsidRPr="00203A6D" w:rsidRDefault="00AD06C5" w:rsidP="00203A6D">
      <w:pPr>
        <w:widowControl w:val="0"/>
        <w:tabs>
          <w:tab w:val="left" w:pos="731"/>
        </w:tabs>
        <w:spacing w:after="160" w:line="360" w:lineRule="auto"/>
        <w:ind w:firstLine="567"/>
        <w:jc w:val="both"/>
        <w:rPr>
          <w:rFonts w:ascii="GHEA Grapalat" w:eastAsia="Times New Roman" w:hAnsi="GHEA Grapalat"/>
          <w:bCs/>
          <w:i/>
          <w:color w:val="000000"/>
          <w:lang w:val="hy-AM" w:eastAsia="hy-AM"/>
        </w:rPr>
      </w:pPr>
    </w:p>
    <w:p w:rsidR="004A6AC4" w:rsidRPr="00203A6D" w:rsidRDefault="004A6AC4" w:rsidP="005C3955">
      <w:pPr>
        <w:widowControl w:val="0"/>
        <w:tabs>
          <w:tab w:val="left" w:pos="1701"/>
        </w:tabs>
        <w:spacing w:after="160" w:line="360" w:lineRule="auto"/>
        <w:ind w:left="567" w:firstLine="567"/>
        <w:jc w:val="both"/>
        <w:rPr>
          <w:rFonts w:ascii="GHEA Grapalat" w:eastAsia="Times New Roman" w:hAnsi="GHEA Grapalat"/>
          <w:bCs/>
          <w:i/>
          <w:color w:val="000000"/>
          <w:lang w:val="hy-AM" w:eastAsia="hy-AM"/>
        </w:rPr>
      </w:pPr>
      <w:r w:rsidRPr="00203A6D">
        <w:rPr>
          <w:rFonts w:ascii="GHEA Grapalat" w:eastAsia="Times New Roman" w:hAnsi="GHEA Grapalat"/>
          <w:bCs/>
          <w:i/>
          <w:color w:val="000000"/>
          <w:lang w:val="hy-AM" w:eastAsia="hy-AM"/>
        </w:rPr>
        <w:t>4.</w:t>
      </w:r>
      <w:r w:rsidR="00AD06C5" w:rsidRPr="00203A6D">
        <w:rPr>
          <w:rFonts w:ascii="GHEA Grapalat" w:eastAsia="Times New Roman" w:hAnsi="GHEA Grapalat"/>
          <w:bCs/>
          <w:i/>
          <w:color w:val="000000"/>
          <w:lang w:val="hy-AM" w:eastAsia="hy-AM"/>
        </w:rPr>
        <w:tab/>
      </w:r>
      <w:r w:rsidRPr="00203A6D">
        <w:rPr>
          <w:rFonts w:ascii="GHEA Grapalat" w:eastAsia="Times New Roman" w:hAnsi="GHEA Grapalat"/>
          <w:bCs/>
          <w:i/>
          <w:color w:val="000000"/>
          <w:lang w:val="hy-AM" w:eastAsia="hy-AM"/>
        </w:rPr>
        <w:t>1995 թվականի Սահմանադրությունը</w:t>
      </w:r>
    </w:p>
    <w:p w:rsidR="004A6AC4" w:rsidRPr="00203A6D" w:rsidRDefault="00DC2992"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88</w:t>
      </w:r>
      <w:r w:rsidR="004A6AC4" w:rsidRPr="00203A6D">
        <w:rPr>
          <w:rFonts w:ascii="GHEA Grapalat" w:eastAsia="Times New Roman" w:hAnsi="GHEA Grapalat"/>
          <w:lang w:val="hy-AM" w:eastAsia="hy-AM"/>
        </w:rPr>
        <w:t>.</w:t>
      </w:r>
      <w:r w:rsidR="00AD06C5" w:rsidRPr="00203A6D">
        <w:rPr>
          <w:rFonts w:ascii="GHEA Grapalat" w:eastAsia="Times New Roman" w:hAnsi="GHEA Grapalat"/>
          <w:lang w:val="hy-AM" w:eastAsia="hy-AM"/>
        </w:rPr>
        <w:tab/>
      </w:r>
      <w:r w:rsidR="004A6AC4" w:rsidRPr="00203A6D">
        <w:rPr>
          <w:rFonts w:ascii="GHEA Grapalat" w:eastAsia="Times New Roman" w:hAnsi="GHEA Grapalat"/>
          <w:lang w:val="hy-AM" w:eastAsia="hy-AM"/>
        </w:rPr>
        <w:t xml:space="preserve">1995 թվականի Սահմանադրությամբ պաշտպանվում է սեփականության իրավունքը </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 xml:space="preserve"> նախատեսվում է պետության պատասխանատվությունը պետական մարմինների </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 xml:space="preserve"> դրանց պաշտոնատար անձանց ապօրինի գործողությունների կամ անգործության հետ</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անքով պատճառված ցանկացած վնասի համար։</w:t>
      </w:r>
    </w:p>
    <w:p w:rsidR="004A6AC4" w:rsidRPr="00203A6D" w:rsidRDefault="004A6AC4" w:rsidP="00203A6D">
      <w:pPr>
        <w:widowControl w:val="0"/>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Սահմանադրության համապատասխան դրույթներն</w:t>
      </w:r>
      <w:r w:rsidR="00FB68CA" w:rsidRPr="00203A6D">
        <w:rPr>
          <w:rFonts w:ascii="GHEA Grapalat" w:eastAsia="Times New Roman" w:hAnsi="GHEA Grapalat"/>
          <w:lang w:val="hy-AM" w:eastAsia="hy-AM"/>
        </w:rPr>
        <w:t xml:space="preserve"> են.</w:t>
      </w:r>
    </w:p>
    <w:p w:rsidR="00AD06C5" w:rsidRPr="00203A6D" w:rsidRDefault="00AD06C5" w:rsidP="00203A6D">
      <w:pPr>
        <w:widowControl w:val="0"/>
        <w:spacing w:after="160" w:line="360" w:lineRule="auto"/>
        <w:ind w:firstLine="567"/>
        <w:jc w:val="both"/>
        <w:rPr>
          <w:rFonts w:ascii="GHEA Grapalat" w:eastAsia="Times New Roman" w:hAnsi="GHEA Grapalat"/>
          <w:lang w:val="hy-AM" w:eastAsia="hy-AM"/>
        </w:rPr>
      </w:pPr>
    </w:p>
    <w:p w:rsidR="004A6AC4" w:rsidRPr="005C3955" w:rsidRDefault="004A6AC4" w:rsidP="005C3955">
      <w:pPr>
        <w:widowControl w:val="0"/>
        <w:spacing w:after="160" w:line="360" w:lineRule="auto"/>
        <w:ind w:left="567"/>
        <w:jc w:val="center"/>
        <w:rPr>
          <w:rFonts w:ascii="GHEA Grapalat" w:eastAsia="Times New Roman" w:hAnsi="GHEA Grapalat"/>
          <w:b/>
          <w:sz w:val="20"/>
          <w:szCs w:val="20"/>
          <w:lang w:val="hy-AM" w:eastAsia="hy-AM" w:bidi="en-US"/>
        </w:rPr>
      </w:pPr>
      <w:r w:rsidRPr="005C3955">
        <w:rPr>
          <w:rFonts w:ascii="GHEA Grapalat" w:eastAsia="Times New Roman" w:hAnsi="GHEA Grapalat"/>
          <w:b/>
          <w:sz w:val="20"/>
          <w:szCs w:val="20"/>
          <w:lang w:val="hy-AM" w:eastAsia="hy-AM" w:bidi="en-US"/>
        </w:rPr>
        <w:lastRenderedPageBreak/>
        <w:t>Հոդված 29</w:t>
      </w:r>
    </w:p>
    <w:p w:rsidR="004A6AC4" w:rsidRPr="005C3955" w:rsidRDefault="004A6AC4" w:rsidP="005C3955">
      <w:pPr>
        <w:widowControl w:val="0"/>
        <w:tabs>
          <w:tab w:val="left" w:pos="1701"/>
        </w:tabs>
        <w:spacing w:after="160" w:line="360" w:lineRule="auto"/>
        <w:ind w:left="567" w:firstLine="567"/>
        <w:jc w:val="both"/>
        <w:rPr>
          <w:rFonts w:ascii="GHEA Grapalat" w:eastAsia="Times New Roman" w:hAnsi="GHEA Grapalat"/>
          <w:sz w:val="20"/>
          <w:szCs w:val="20"/>
          <w:lang w:val="hy-AM" w:eastAsia="hy-AM"/>
        </w:rPr>
      </w:pPr>
      <w:r w:rsidRPr="005C3955">
        <w:rPr>
          <w:rFonts w:ascii="GHEA Grapalat" w:eastAsia="Times New Roman" w:hAnsi="GHEA Grapalat"/>
          <w:sz w:val="20"/>
          <w:szCs w:val="20"/>
          <w:lang w:val="hy-AM" w:eastAsia="hy-AM"/>
        </w:rPr>
        <w:t>«I.</w:t>
      </w:r>
      <w:r w:rsidR="00AD06C5" w:rsidRPr="005C3955">
        <w:rPr>
          <w:rFonts w:ascii="GHEA Grapalat" w:eastAsia="Times New Roman" w:hAnsi="GHEA Grapalat"/>
          <w:sz w:val="20"/>
          <w:szCs w:val="20"/>
          <w:lang w:val="hy-AM" w:eastAsia="hy-AM"/>
        </w:rPr>
        <w:tab/>
      </w:r>
      <w:r w:rsidRPr="005C3955">
        <w:rPr>
          <w:rFonts w:ascii="GHEA Grapalat" w:eastAsia="Times New Roman" w:hAnsi="GHEA Grapalat"/>
          <w:sz w:val="20"/>
          <w:szCs w:val="20"/>
          <w:lang w:val="hy-AM" w:eastAsia="hy-AM"/>
        </w:rPr>
        <w:t>Յուրաքանչյուր ոք ունի սեփականության իրավունքով գույք ունենալու իրավունք:</w:t>
      </w:r>
    </w:p>
    <w:p w:rsidR="004A6AC4" w:rsidRPr="005C3955" w:rsidRDefault="004A6AC4" w:rsidP="005C3955">
      <w:pPr>
        <w:widowControl w:val="0"/>
        <w:tabs>
          <w:tab w:val="left" w:pos="1701"/>
        </w:tabs>
        <w:spacing w:after="160" w:line="360" w:lineRule="auto"/>
        <w:ind w:left="567" w:firstLine="567"/>
        <w:jc w:val="both"/>
        <w:rPr>
          <w:rFonts w:ascii="GHEA Grapalat" w:eastAsia="Times New Roman" w:hAnsi="GHEA Grapalat"/>
          <w:sz w:val="20"/>
          <w:szCs w:val="20"/>
          <w:lang w:val="hy-AM" w:eastAsia="hy-AM"/>
        </w:rPr>
      </w:pPr>
      <w:r w:rsidRPr="005C3955">
        <w:rPr>
          <w:rFonts w:ascii="GHEA Grapalat" w:eastAsia="Times New Roman" w:hAnsi="GHEA Grapalat"/>
          <w:spacing w:val="-4"/>
          <w:sz w:val="20"/>
          <w:szCs w:val="20"/>
          <w:lang w:val="hy-AM" w:eastAsia="hy-AM"/>
        </w:rPr>
        <w:t>II.</w:t>
      </w:r>
      <w:r w:rsidR="00AD06C5" w:rsidRPr="005C3955">
        <w:rPr>
          <w:rFonts w:ascii="GHEA Grapalat" w:eastAsia="Times New Roman" w:hAnsi="GHEA Grapalat"/>
          <w:spacing w:val="-4"/>
          <w:sz w:val="20"/>
          <w:szCs w:val="20"/>
          <w:lang w:val="hy-AM" w:eastAsia="hy-AM"/>
        </w:rPr>
        <w:tab/>
      </w:r>
      <w:r w:rsidRPr="005C3955">
        <w:rPr>
          <w:rFonts w:ascii="GHEA Grapalat" w:eastAsia="Times New Roman" w:hAnsi="GHEA Grapalat"/>
          <w:spacing w:val="-4"/>
          <w:sz w:val="20"/>
          <w:szCs w:val="20"/>
          <w:lang w:val="hy-AM" w:eastAsia="hy-AM"/>
        </w:rPr>
        <w:t>Գույքի որ</w:t>
      </w:r>
      <w:r w:rsidR="00203A6D" w:rsidRPr="005C3955">
        <w:rPr>
          <w:rFonts w:ascii="GHEA Grapalat" w:eastAsia="Times New Roman" w:hAnsi="GHEA Grapalat"/>
          <w:spacing w:val="-4"/>
          <w:sz w:val="20"/>
          <w:szCs w:val="20"/>
          <w:lang w:val="hy-AM" w:eastAsia="hy-AM"/>
        </w:rPr>
        <w:t>եւ</w:t>
      </w:r>
      <w:r w:rsidRPr="005C3955">
        <w:rPr>
          <w:rFonts w:ascii="GHEA Grapalat" w:eastAsia="Times New Roman" w:hAnsi="GHEA Grapalat"/>
          <w:spacing w:val="-4"/>
          <w:sz w:val="20"/>
          <w:szCs w:val="20"/>
          <w:lang w:val="hy-AM" w:eastAsia="hy-AM"/>
        </w:rPr>
        <w:t>է տեսակ չունի առաջնահերթություն։ Սեփականության իրավունքները, ներառյալ՝ մասնավոր սեփականատերերի իրավունքները, պա</w:t>
      </w:r>
      <w:r w:rsidRPr="005C3955">
        <w:rPr>
          <w:rFonts w:ascii="GHEA Grapalat" w:eastAsia="Times New Roman" w:hAnsi="GHEA Grapalat"/>
          <w:sz w:val="20"/>
          <w:szCs w:val="20"/>
          <w:lang w:val="hy-AM" w:eastAsia="hy-AM"/>
        </w:rPr>
        <w:t>շտպանված են օրենքով։</w:t>
      </w:r>
    </w:p>
    <w:p w:rsidR="004A6AC4" w:rsidRPr="005C3955" w:rsidRDefault="004A6AC4" w:rsidP="005C3955">
      <w:pPr>
        <w:widowControl w:val="0"/>
        <w:tabs>
          <w:tab w:val="left" w:pos="1701"/>
        </w:tabs>
        <w:spacing w:after="160" w:line="360" w:lineRule="auto"/>
        <w:ind w:left="567" w:firstLine="567"/>
        <w:jc w:val="both"/>
        <w:rPr>
          <w:rFonts w:ascii="GHEA Grapalat" w:eastAsia="Times New Roman" w:hAnsi="GHEA Grapalat"/>
          <w:sz w:val="20"/>
          <w:szCs w:val="20"/>
          <w:lang w:val="hy-AM" w:eastAsia="hy-AM"/>
        </w:rPr>
      </w:pPr>
      <w:r w:rsidRPr="005C3955">
        <w:rPr>
          <w:rFonts w:ascii="GHEA Grapalat" w:eastAsia="Times New Roman" w:hAnsi="GHEA Grapalat"/>
          <w:sz w:val="20"/>
          <w:szCs w:val="20"/>
          <w:lang w:val="hy-AM" w:eastAsia="hy-AM"/>
        </w:rPr>
        <w:t>III.</w:t>
      </w:r>
      <w:r w:rsidR="00AD06C5" w:rsidRPr="005C3955">
        <w:rPr>
          <w:rFonts w:ascii="GHEA Grapalat" w:eastAsia="Times New Roman" w:hAnsi="GHEA Grapalat"/>
          <w:sz w:val="20"/>
          <w:szCs w:val="20"/>
          <w:lang w:val="hy-AM" w:eastAsia="hy-AM"/>
        </w:rPr>
        <w:tab/>
      </w:r>
      <w:r w:rsidRPr="005C3955">
        <w:rPr>
          <w:rFonts w:ascii="GHEA Grapalat" w:eastAsia="Times New Roman" w:hAnsi="GHEA Grapalat"/>
          <w:sz w:val="20"/>
          <w:szCs w:val="20"/>
          <w:lang w:val="hy-AM" w:eastAsia="hy-AM"/>
        </w:rPr>
        <w:t>Ցանկացած ոք կարող է տիրապետել շարժական կամ անշարժ գույք։ Սեփականության իրավունքով սեփականատերերին վերապահվում է ինքնուրույն կամ ուրիշների հետ համատեղ գույք</w:t>
      </w:r>
      <w:r w:rsidR="00C1360A" w:rsidRPr="005C3955">
        <w:rPr>
          <w:rFonts w:ascii="GHEA Grapalat" w:eastAsia="Times New Roman" w:hAnsi="GHEA Grapalat"/>
          <w:sz w:val="20"/>
          <w:szCs w:val="20"/>
          <w:lang w:val="hy-AM" w:eastAsia="hy-AM"/>
        </w:rPr>
        <w:t>ը</w:t>
      </w:r>
      <w:r w:rsidRPr="005C3955">
        <w:rPr>
          <w:rFonts w:ascii="GHEA Grapalat" w:eastAsia="Times New Roman" w:hAnsi="GHEA Grapalat"/>
          <w:sz w:val="20"/>
          <w:szCs w:val="20"/>
          <w:lang w:val="hy-AM" w:eastAsia="hy-AM"/>
        </w:rPr>
        <w:t xml:space="preserve"> տիրապետելու, այն օգտագործելու </w:t>
      </w:r>
      <w:r w:rsidR="00203A6D" w:rsidRPr="005C3955">
        <w:rPr>
          <w:rFonts w:ascii="GHEA Grapalat" w:eastAsia="Times New Roman" w:hAnsi="GHEA Grapalat"/>
          <w:sz w:val="20"/>
          <w:szCs w:val="20"/>
          <w:lang w:val="hy-AM" w:eastAsia="hy-AM"/>
        </w:rPr>
        <w:t>եւ</w:t>
      </w:r>
      <w:r w:rsidRPr="005C3955">
        <w:rPr>
          <w:rFonts w:ascii="GHEA Grapalat" w:eastAsia="Times New Roman" w:hAnsi="GHEA Grapalat"/>
          <w:sz w:val="20"/>
          <w:szCs w:val="20"/>
          <w:lang w:val="hy-AM" w:eastAsia="hy-AM"/>
        </w:rPr>
        <w:t xml:space="preserve"> տնօրինելու իրավունքը։ </w:t>
      </w:r>
    </w:p>
    <w:p w:rsidR="004A6AC4" w:rsidRPr="005C3955" w:rsidRDefault="004A6AC4" w:rsidP="005C3955">
      <w:pPr>
        <w:widowControl w:val="0"/>
        <w:tabs>
          <w:tab w:val="left" w:pos="1701"/>
        </w:tabs>
        <w:spacing w:after="160" w:line="360" w:lineRule="auto"/>
        <w:ind w:left="567" w:firstLine="567"/>
        <w:jc w:val="both"/>
        <w:rPr>
          <w:rFonts w:ascii="GHEA Grapalat" w:eastAsia="Times New Roman" w:hAnsi="GHEA Grapalat"/>
          <w:sz w:val="20"/>
          <w:szCs w:val="20"/>
          <w:lang w:val="hy-AM" w:eastAsia="hy-AM"/>
        </w:rPr>
      </w:pPr>
      <w:r w:rsidRPr="005C3955">
        <w:rPr>
          <w:rFonts w:ascii="GHEA Grapalat" w:eastAsia="Times New Roman" w:hAnsi="GHEA Grapalat"/>
          <w:sz w:val="20"/>
          <w:szCs w:val="20"/>
          <w:lang w:val="hy-AM" w:eastAsia="hy-AM"/>
        </w:rPr>
        <w:t>IV.</w:t>
      </w:r>
      <w:r w:rsidR="00AD06C5" w:rsidRPr="005C3955">
        <w:rPr>
          <w:rFonts w:ascii="GHEA Grapalat" w:eastAsia="Times New Roman" w:hAnsi="GHEA Grapalat"/>
          <w:sz w:val="20"/>
          <w:szCs w:val="20"/>
          <w:lang w:val="hy-AM" w:eastAsia="hy-AM"/>
        </w:rPr>
        <w:tab/>
      </w:r>
      <w:r w:rsidRPr="005C3955">
        <w:rPr>
          <w:rFonts w:ascii="GHEA Grapalat" w:eastAsia="Times New Roman" w:hAnsi="GHEA Grapalat"/>
          <w:sz w:val="20"/>
          <w:szCs w:val="20"/>
          <w:lang w:val="hy-AM" w:eastAsia="hy-AM"/>
        </w:rPr>
        <w:t>Ոչ ոք չի զրկվում իր գույքից առանց դատարանի որոշման։ Գույքի ամբողջական բռնագանձում չի թույլատրվում։ Պետական կամ հասարակական կարիքների համար գույքի փոխանցումը թույլատրվում է միայն նախապես արդարացի հատուցում վճարելու պայմանով։</w:t>
      </w:r>
    </w:p>
    <w:p w:rsidR="004A6AC4" w:rsidRPr="005C3955" w:rsidRDefault="004A6AC4" w:rsidP="005C3955">
      <w:pPr>
        <w:widowControl w:val="0"/>
        <w:tabs>
          <w:tab w:val="left" w:pos="1701"/>
        </w:tabs>
        <w:spacing w:after="160" w:line="360" w:lineRule="auto"/>
        <w:ind w:left="567" w:firstLine="567"/>
        <w:jc w:val="both"/>
        <w:rPr>
          <w:rFonts w:ascii="GHEA Grapalat" w:eastAsia="Times New Roman" w:hAnsi="GHEA Grapalat"/>
          <w:sz w:val="20"/>
          <w:szCs w:val="20"/>
          <w:lang w:val="hy-AM" w:eastAsia="hy-AM"/>
        </w:rPr>
      </w:pPr>
      <w:r w:rsidRPr="005C3955">
        <w:rPr>
          <w:rFonts w:ascii="GHEA Grapalat" w:eastAsia="Times New Roman" w:hAnsi="GHEA Grapalat"/>
          <w:sz w:val="20"/>
          <w:szCs w:val="20"/>
          <w:lang w:val="hy-AM" w:eastAsia="hy-AM"/>
        </w:rPr>
        <w:t>V.</w:t>
      </w:r>
      <w:r w:rsidR="00AD06C5" w:rsidRPr="005C3955">
        <w:rPr>
          <w:rFonts w:ascii="GHEA Grapalat" w:eastAsia="Times New Roman" w:hAnsi="GHEA Grapalat"/>
          <w:sz w:val="20"/>
          <w:szCs w:val="20"/>
          <w:lang w:val="hy-AM" w:eastAsia="hy-AM"/>
        </w:rPr>
        <w:tab/>
      </w:r>
      <w:r w:rsidRPr="005C3955">
        <w:rPr>
          <w:rFonts w:ascii="GHEA Grapalat" w:eastAsia="Times New Roman" w:hAnsi="GHEA Grapalat"/>
          <w:sz w:val="20"/>
          <w:szCs w:val="20"/>
          <w:lang w:val="hy-AM" w:eastAsia="hy-AM"/>
        </w:rPr>
        <w:t>Պետությունը երաշ</w:t>
      </w:r>
      <w:r w:rsidR="004F6D85" w:rsidRPr="005C3955">
        <w:rPr>
          <w:rFonts w:ascii="GHEA Grapalat" w:eastAsia="Times New Roman" w:hAnsi="GHEA Grapalat"/>
          <w:sz w:val="20"/>
          <w:szCs w:val="20"/>
          <w:lang w:val="hy-AM" w:eastAsia="hy-AM"/>
        </w:rPr>
        <w:t>խավորում է ժառանգման իրավունքը:»</w:t>
      </w:r>
    </w:p>
    <w:p w:rsidR="005C3955" w:rsidRDefault="005C3955" w:rsidP="00203A6D">
      <w:pPr>
        <w:widowControl w:val="0"/>
        <w:spacing w:after="160" w:line="360" w:lineRule="auto"/>
        <w:ind w:left="567"/>
        <w:jc w:val="both"/>
        <w:rPr>
          <w:rFonts w:ascii="GHEA Grapalat" w:eastAsia="Times New Roman" w:hAnsi="GHEA Grapalat"/>
          <w:b/>
          <w:sz w:val="20"/>
          <w:szCs w:val="20"/>
          <w:lang w:val="hy-AM" w:eastAsia="hy-AM" w:bidi="en-US"/>
        </w:rPr>
      </w:pPr>
    </w:p>
    <w:p w:rsidR="004A6AC4" w:rsidRPr="005C3955" w:rsidRDefault="004A6AC4" w:rsidP="005C3955">
      <w:pPr>
        <w:widowControl w:val="0"/>
        <w:spacing w:after="160" w:line="360" w:lineRule="auto"/>
        <w:ind w:left="567"/>
        <w:jc w:val="center"/>
        <w:rPr>
          <w:rFonts w:ascii="GHEA Grapalat" w:eastAsia="Times New Roman" w:hAnsi="GHEA Grapalat"/>
          <w:b/>
          <w:sz w:val="20"/>
          <w:szCs w:val="20"/>
          <w:lang w:val="hy-AM" w:eastAsia="hy-AM" w:bidi="en-US"/>
        </w:rPr>
      </w:pPr>
      <w:r w:rsidRPr="005C3955">
        <w:rPr>
          <w:rFonts w:ascii="GHEA Grapalat" w:eastAsia="Times New Roman" w:hAnsi="GHEA Grapalat"/>
          <w:b/>
          <w:sz w:val="20"/>
          <w:szCs w:val="20"/>
          <w:lang w:val="hy-AM" w:eastAsia="hy-AM" w:bidi="en-US"/>
        </w:rPr>
        <w:t>Հոդված 68</w:t>
      </w:r>
    </w:p>
    <w:p w:rsidR="004A6AC4" w:rsidRPr="005C3955" w:rsidRDefault="004A6AC4" w:rsidP="005C3955">
      <w:pPr>
        <w:widowControl w:val="0"/>
        <w:tabs>
          <w:tab w:val="left" w:pos="1701"/>
        </w:tabs>
        <w:spacing w:after="160" w:line="360" w:lineRule="auto"/>
        <w:ind w:left="567" w:firstLine="567"/>
        <w:jc w:val="both"/>
        <w:rPr>
          <w:rFonts w:ascii="GHEA Grapalat" w:eastAsia="Times New Roman" w:hAnsi="GHEA Grapalat"/>
          <w:sz w:val="20"/>
          <w:szCs w:val="20"/>
          <w:lang w:val="hy-AM" w:eastAsia="hy-AM"/>
        </w:rPr>
      </w:pPr>
      <w:r w:rsidRPr="005C3955">
        <w:rPr>
          <w:rFonts w:ascii="GHEA Grapalat" w:eastAsia="Times New Roman" w:hAnsi="GHEA Grapalat"/>
          <w:sz w:val="20"/>
          <w:szCs w:val="20"/>
          <w:lang w:val="hy-AM" w:eastAsia="hy-AM"/>
        </w:rPr>
        <w:t>«I.</w:t>
      </w:r>
      <w:r w:rsidR="00AD06C5" w:rsidRPr="005C3955">
        <w:rPr>
          <w:rFonts w:ascii="GHEA Grapalat" w:eastAsia="Times New Roman" w:hAnsi="GHEA Grapalat"/>
          <w:sz w:val="20"/>
          <w:szCs w:val="20"/>
          <w:lang w:val="hy-AM" w:eastAsia="hy-AM"/>
        </w:rPr>
        <w:tab/>
      </w:r>
      <w:r w:rsidRPr="005C3955">
        <w:rPr>
          <w:rFonts w:ascii="GHEA Grapalat" w:eastAsia="Times New Roman" w:hAnsi="GHEA Grapalat"/>
          <w:sz w:val="20"/>
          <w:szCs w:val="20"/>
          <w:lang w:val="hy-AM" w:eastAsia="hy-AM"/>
        </w:rPr>
        <w:t>Հանցագործության կամ իշխանության յուրացման հետ</w:t>
      </w:r>
      <w:r w:rsidR="00203A6D" w:rsidRPr="005C3955">
        <w:rPr>
          <w:rFonts w:ascii="GHEA Grapalat" w:eastAsia="Times New Roman" w:hAnsi="GHEA Grapalat"/>
          <w:sz w:val="20"/>
          <w:szCs w:val="20"/>
          <w:lang w:val="hy-AM" w:eastAsia="hy-AM"/>
        </w:rPr>
        <w:t>եւ</w:t>
      </w:r>
      <w:r w:rsidRPr="005C3955">
        <w:rPr>
          <w:rFonts w:ascii="GHEA Grapalat" w:eastAsia="Times New Roman" w:hAnsi="GHEA Grapalat"/>
          <w:sz w:val="20"/>
          <w:szCs w:val="20"/>
          <w:lang w:val="hy-AM" w:eastAsia="hy-AM"/>
        </w:rPr>
        <w:t xml:space="preserve">անքով տուժողի իրավունքները պաշտպանվում են օրենքով։ Տուժողն ունի արդարադատության իրականացմանը մասնակցելու </w:t>
      </w:r>
      <w:r w:rsidR="00203A6D" w:rsidRPr="005C3955">
        <w:rPr>
          <w:rFonts w:ascii="GHEA Grapalat" w:eastAsia="Times New Roman" w:hAnsi="GHEA Grapalat"/>
          <w:sz w:val="20"/>
          <w:szCs w:val="20"/>
          <w:lang w:val="hy-AM" w:eastAsia="hy-AM"/>
        </w:rPr>
        <w:t>եւ</w:t>
      </w:r>
      <w:r w:rsidRPr="005C3955">
        <w:rPr>
          <w:rFonts w:ascii="GHEA Grapalat" w:eastAsia="Times New Roman" w:hAnsi="GHEA Grapalat"/>
          <w:sz w:val="20"/>
          <w:szCs w:val="20"/>
          <w:lang w:val="hy-AM" w:eastAsia="hy-AM"/>
        </w:rPr>
        <w:t xml:space="preserve"> վնասի հատուցում պահանջելու իրավունք։</w:t>
      </w:r>
    </w:p>
    <w:p w:rsidR="00FE226B" w:rsidRPr="005C3955" w:rsidRDefault="004A6AC4" w:rsidP="005C3955">
      <w:pPr>
        <w:widowControl w:val="0"/>
        <w:tabs>
          <w:tab w:val="left" w:pos="1260"/>
          <w:tab w:val="left" w:pos="1701"/>
        </w:tabs>
        <w:spacing w:after="160" w:line="360" w:lineRule="auto"/>
        <w:ind w:left="567" w:firstLine="567"/>
        <w:jc w:val="both"/>
        <w:rPr>
          <w:rFonts w:ascii="GHEA Grapalat" w:eastAsia="Times New Roman" w:hAnsi="GHEA Grapalat"/>
          <w:sz w:val="20"/>
          <w:szCs w:val="20"/>
          <w:lang w:val="hy-AM" w:eastAsia="hy-AM"/>
        </w:rPr>
      </w:pPr>
      <w:r w:rsidRPr="005C3955">
        <w:rPr>
          <w:rFonts w:ascii="GHEA Grapalat" w:eastAsia="Times New Roman" w:hAnsi="GHEA Grapalat"/>
          <w:sz w:val="20"/>
          <w:szCs w:val="20"/>
          <w:lang w:val="hy-AM" w:eastAsia="hy-AM"/>
        </w:rPr>
        <w:t>II.</w:t>
      </w:r>
      <w:r w:rsidR="00AD06C5" w:rsidRPr="005C3955">
        <w:rPr>
          <w:rFonts w:ascii="GHEA Grapalat" w:eastAsia="Times New Roman" w:hAnsi="GHEA Grapalat"/>
          <w:sz w:val="20"/>
          <w:szCs w:val="20"/>
          <w:lang w:val="hy-AM" w:eastAsia="hy-AM"/>
        </w:rPr>
        <w:tab/>
      </w:r>
      <w:r w:rsidRPr="005C3955">
        <w:rPr>
          <w:rFonts w:ascii="GHEA Grapalat" w:eastAsia="Times New Roman" w:hAnsi="GHEA Grapalat"/>
          <w:sz w:val="20"/>
          <w:szCs w:val="20"/>
          <w:lang w:val="hy-AM" w:eastAsia="hy-AM"/>
        </w:rPr>
        <w:t>Յուրաքանչյուր ոք ունի պետությունից պետական մարմինների կամ պաշտոնատար անձանց ապօրինի գործողությունների կամ անգործության հետ</w:t>
      </w:r>
      <w:r w:rsidR="00203A6D" w:rsidRPr="005C3955">
        <w:rPr>
          <w:rFonts w:ascii="GHEA Grapalat" w:eastAsia="Times New Roman" w:hAnsi="GHEA Grapalat"/>
          <w:sz w:val="20"/>
          <w:szCs w:val="20"/>
          <w:lang w:val="hy-AM" w:eastAsia="hy-AM"/>
        </w:rPr>
        <w:t>եւ</w:t>
      </w:r>
      <w:r w:rsidRPr="005C3955">
        <w:rPr>
          <w:rFonts w:ascii="GHEA Grapalat" w:eastAsia="Times New Roman" w:hAnsi="GHEA Grapalat"/>
          <w:sz w:val="20"/>
          <w:szCs w:val="20"/>
          <w:lang w:val="hy-AM" w:eastAsia="hy-AM"/>
        </w:rPr>
        <w:t>անքով պատճառված վնասի հատուցում ստանալու</w:t>
      </w:r>
      <w:r w:rsidRPr="00203A6D">
        <w:rPr>
          <w:rFonts w:ascii="GHEA Grapalat" w:eastAsia="Times New Roman" w:hAnsi="GHEA Grapalat"/>
          <w:lang w:val="hy-AM" w:eastAsia="hy-AM"/>
        </w:rPr>
        <w:t xml:space="preserve"> </w:t>
      </w:r>
      <w:r w:rsidRPr="005C3955">
        <w:rPr>
          <w:rFonts w:ascii="GHEA Grapalat" w:eastAsia="Times New Roman" w:hAnsi="GHEA Grapalat"/>
          <w:sz w:val="20"/>
          <w:szCs w:val="20"/>
          <w:lang w:val="hy-AM" w:eastAsia="hy-AM"/>
        </w:rPr>
        <w:t>իրավունք</w:t>
      </w:r>
      <w:r w:rsidR="004F6D85" w:rsidRPr="005C3955">
        <w:rPr>
          <w:rFonts w:ascii="GHEA Grapalat" w:eastAsia="Times New Roman" w:hAnsi="GHEA Grapalat"/>
          <w:sz w:val="20"/>
          <w:szCs w:val="20"/>
          <w:lang w:val="hy-AM" w:eastAsia="hy-AM"/>
        </w:rPr>
        <w:t>:»</w:t>
      </w:r>
    </w:p>
    <w:p w:rsidR="00AD06C5" w:rsidRPr="00203A6D" w:rsidRDefault="00AD06C5" w:rsidP="00203A6D">
      <w:pPr>
        <w:widowControl w:val="0"/>
        <w:tabs>
          <w:tab w:val="left" w:pos="993"/>
          <w:tab w:val="left" w:pos="1260"/>
        </w:tabs>
        <w:spacing w:after="160" w:line="360" w:lineRule="auto"/>
        <w:ind w:firstLine="567"/>
        <w:jc w:val="both"/>
        <w:rPr>
          <w:rFonts w:ascii="GHEA Grapalat" w:eastAsia="Times New Roman" w:hAnsi="GHEA Grapalat"/>
          <w:lang w:val="hy-AM" w:eastAsia="hy-AM"/>
        </w:rPr>
      </w:pPr>
    </w:p>
    <w:p w:rsidR="004A6AC4" w:rsidRPr="00203A6D" w:rsidRDefault="004A6AC4" w:rsidP="0064556D">
      <w:pPr>
        <w:widowControl w:val="0"/>
        <w:tabs>
          <w:tab w:val="left" w:pos="1701"/>
        </w:tabs>
        <w:spacing w:after="160" w:line="360" w:lineRule="auto"/>
        <w:ind w:left="567" w:firstLine="567"/>
        <w:jc w:val="both"/>
        <w:rPr>
          <w:rFonts w:ascii="GHEA Grapalat" w:eastAsia="Times New Roman" w:hAnsi="GHEA Grapalat"/>
          <w:bCs/>
          <w:i/>
          <w:color w:val="000000"/>
          <w:lang w:val="hy-AM" w:eastAsia="hy-AM"/>
        </w:rPr>
      </w:pPr>
      <w:r w:rsidRPr="00203A6D">
        <w:rPr>
          <w:rFonts w:ascii="GHEA Grapalat" w:eastAsia="Times New Roman" w:hAnsi="GHEA Grapalat"/>
          <w:bCs/>
          <w:i/>
          <w:color w:val="000000"/>
          <w:lang w:val="hy-AM" w:eastAsia="hy-AM"/>
        </w:rPr>
        <w:t>5.</w:t>
      </w:r>
      <w:r w:rsidR="00AD06C5" w:rsidRPr="00203A6D">
        <w:rPr>
          <w:rFonts w:ascii="GHEA Grapalat" w:eastAsia="Times New Roman" w:hAnsi="GHEA Grapalat"/>
          <w:bCs/>
          <w:i/>
          <w:color w:val="000000"/>
          <w:lang w:val="hy-AM" w:eastAsia="hy-AM"/>
        </w:rPr>
        <w:tab/>
      </w:r>
      <w:r w:rsidRPr="00203A6D">
        <w:rPr>
          <w:rFonts w:ascii="GHEA Grapalat" w:eastAsia="Times New Roman" w:hAnsi="GHEA Grapalat"/>
          <w:bCs/>
          <w:i/>
          <w:color w:val="000000"/>
          <w:lang w:val="hy-AM" w:eastAsia="hy-AM"/>
        </w:rPr>
        <w:t>Քաղաքացիական օրենսգիրքը</w:t>
      </w:r>
    </w:p>
    <w:p w:rsidR="004A6AC4" w:rsidRPr="00203A6D" w:rsidRDefault="00DC2992"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89</w:t>
      </w:r>
      <w:r w:rsidR="004A6AC4" w:rsidRPr="00203A6D">
        <w:rPr>
          <w:rFonts w:ascii="GHEA Grapalat" w:eastAsia="Times New Roman" w:hAnsi="GHEA Grapalat"/>
          <w:lang w:val="hy-AM" w:eastAsia="hy-AM"/>
        </w:rPr>
        <w:t>.</w:t>
      </w:r>
      <w:r w:rsidR="00AD06C5" w:rsidRPr="00203A6D">
        <w:rPr>
          <w:rFonts w:ascii="GHEA Grapalat" w:eastAsia="Times New Roman" w:hAnsi="GHEA Grapalat"/>
          <w:lang w:val="hy-AM" w:eastAsia="hy-AM"/>
        </w:rPr>
        <w:tab/>
      </w:r>
      <w:r w:rsidR="004A6AC4" w:rsidRPr="00203A6D">
        <w:rPr>
          <w:rFonts w:ascii="GHEA Grapalat" w:eastAsia="Times New Roman" w:hAnsi="GHEA Grapalat"/>
          <w:lang w:val="hy-AM" w:eastAsia="hy-AM"/>
        </w:rPr>
        <w:t>Մինչ</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 xml:space="preserve"> 2000 թվականի սեպտեմբերի 1</w:t>
      </w:r>
      <w:r w:rsidR="00495F1A" w:rsidRPr="00203A6D">
        <w:rPr>
          <w:rFonts w:ascii="GHEA Grapalat" w:eastAsia="Times New Roman" w:hAnsi="GHEA Grapalat"/>
          <w:lang w:val="hy-AM" w:eastAsia="hy-AM"/>
        </w:rPr>
        <w:t>-</w:t>
      </w:r>
      <w:r w:rsidR="004A6AC4" w:rsidRPr="00203A6D">
        <w:rPr>
          <w:rFonts w:ascii="GHEA Grapalat" w:eastAsia="Times New Roman" w:hAnsi="GHEA Grapalat"/>
          <w:lang w:val="hy-AM" w:eastAsia="hy-AM"/>
        </w:rPr>
        <w:t>ն ուժի մեջ գտնվող Քաղաքացիական օրենսգրքի դրույթները.</w:t>
      </w:r>
    </w:p>
    <w:p w:rsidR="00AD06C5" w:rsidRPr="00203A6D" w:rsidRDefault="00AD06C5" w:rsidP="00204B7A">
      <w:pPr>
        <w:widowControl w:val="0"/>
        <w:spacing w:after="160" w:line="336" w:lineRule="auto"/>
        <w:ind w:left="567" w:firstLine="567"/>
        <w:jc w:val="both"/>
        <w:rPr>
          <w:rFonts w:ascii="GHEA Grapalat" w:eastAsia="Times New Roman" w:hAnsi="GHEA Grapalat"/>
          <w:b/>
          <w:lang w:val="hy-AM" w:eastAsia="hy-AM" w:bidi="en-US"/>
        </w:rPr>
      </w:pPr>
    </w:p>
    <w:p w:rsidR="004A6AC4" w:rsidRPr="0064556D" w:rsidRDefault="004A6AC4" w:rsidP="00204B7A">
      <w:pPr>
        <w:widowControl w:val="0"/>
        <w:spacing w:after="160" w:line="336" w:lineRule="auto"/>
        <w:ind w:left="567"/>
        <w:jc w:val="center"/>
        <w:rPr>
          <w:rFonts w:ascii="GHEA Grapalat" w:eastAsia="Times New Roman" w:hAnsi="GHEA Grapalat"/>
          <w:b/>
          <w:sz w:val="20"/>
          <w:szCs w:val="20"/>
          <w:lang w:val="hy-AM" w:eastAsia="hy-AM" w:bidi="en-US"/>
        </w:rPr>
      </w:pPr>
      <w:r w:rsidRPr="0064556D">
        <w:rPr>
          <w:rFonts w:ascii="GHEA Grapalat" w:eastAsia="Times New Roman" w:hAnsi="GHEA Grapalat"/>
          <w:b/>
          <w:sz w:val="20"/>
          <w:szCs w:val="20"/>
          <w:lang w:val="hy-AM" w:eastAsia="hy-AM" w:bidi="en-US"/>
        </w:rPr>
        <w:t xml:space="preserve">Հոդված 8. Մյուս միութենական հանրապետությունների քաղաքացիական </w:t>
      </w:r>
      <w:r w:rsidRPr="0064556D">
        <w:rPr>
          <w:rFonts w:ascii="GHEA Grapalat" w:eastAsia="Times New Roman" w:hAnsi="GHEA Grapalat"/>
          <w:b/>
          <w:sz w:val="20"/>
          <w:szCs w:val="20"/>
          <w:lang w:val="hy-AM" w:eastAsia="hy-AM" w:bidi="en-US"/>
        </w:rPr>
        <w:lastRenderedPageBreak/>
        <w:t>օրենսդրության կիրառումը</w:t>
      </w:r>
      <w:r w:rsidR="00AD06C5" w:rsidRPr="0064556D">
        <w:rPr>
          <w:rFonts w:ascii="GHEA Grapalat" w:eastAsia="Times New Roman" w:hAnsi="GHEA Grapalat"/>
          <w:b/>
          <w:sz w:val="20"/>
          <w:szCs w:val="20"/>
          <w:lang w:val="hy-AM" w:eastAsia="hy-AM" w:bidi="en-US"/>
        </w:rPr>
        <w:t xml:space="preserve"> </w:t>
      </w:r>
      <w:r w:rsidRPr="0064556D">
        <w:rPr>
          <w:rFonts w:ascii="GHEA Grapalat" w:eastAsia="Times New Roman" w:hAnsi="GHEA Grapalat"/>
          <w:b/>
          <w:sz w:val="20"/>
          <w:szCs w:val="20"/>
          <w:lang w:val="hy-AM" w:eastAsia="hy-AM" w:bidi="en-US"/>
        </w:rPr>
        <w:t>Ադրբեջանական ԽՍՀ</w:t>
      </w:r>
      <w:r w:rsidR="00495F1A" w:rsidRPr="0064556D">
        <w:rPr>
          <w:rFonts w:ascii="GHEA Grapalat" w:eastAsia="Times New Roman" w:hAnsi="GHEA Grapalat"/>
          <w:b/>
          <w:sz w:val="20"/>
          <w:szCs w:val="20"/>
          <w:lang w:val="hy-AM" w:eastAsia="hy-AM" w:bidi="en-US"/>
        </w:rPr>
        <w:t>-</w:t>
      </w:r>
      <w:r w:rsidRPr="0064556D">
        <w:rPr>
          <w:rFonts w:ascii="GHEA Grapalat" w:eastAsia="Times New Roman" w:hAnsi="GHEA Grapalat"/>
          <w:b/>
          <w:sz w:val="20"/>
          <w:szCs w:val="20"/>
          <w:lang w:val="hy-AM" w:eastAsia="hy-AM" w:bidi="en-US"/>
        </w:rPr>
        <w:t>ում</w:t>
      </w:r>
    </w:p>
    <w:p w:rsidR="004A6AC4" w:rsidRPr="0064556D" w:rsidRDefault="004A6AC4" w:rsidP="00204B7A">
      <w:pPr>
        <w:widowControl w:val="0"/>
        <w:spacing w:after="160" w:line="336" w:lineRule="auto"/>
        <w:ind w:left="567" w:firstLine="567"/>
        <w:jc w:val="both"/>
        <w:rPr>
          <w:rFonts w:ascii="GHEA Grapalat" w:eastAsia="Times New Roman" w:hAnsi="GHEA Grapalat"/>
          <w:sz w:val="20"/>
          <w:szCs w:val="20"/>
          <w:lang w:val="hy-AM" w:eastAsia="hy-AM"/>
        </w:rPr>
      </w:pPr>
      <w:r w:rsidRPr="0064556D">
        <w:rPr>
          <w:rFonts w:ascii="GHEA Grapalat" w:eastAsia="Times New Roman" w:hAnsi="GHEA Grapalat"/>
          <w:sz w:val="20"/>
          <w:szCs w:val="20"/>
          <w:lang w:val="hy-AM" w:eastAsia="hy-AM"/>
        </w:rPr>
        <w:t>«Մյուս միութենական հանրապետությունների քաղաքացիական օրենսդրությունը կիրառվում է Ադրբեջանական ԽՍՀ</w:t>
      </w:r>
      <w:r w:rsidR="00495F1A" w:rsidRPr="0064556D">
        <w:rPr>
          <w:rFonts w:ascii="GHEA Grapalat" w:eastAsia="Times New Roman" w:hAnsi="GHEA Grapalat"/>
          <w:sz w:val="20"/>
          <w:szCs w:val="20"/>
          <w:lang w:val="hy-AM" w:eastAsia="hy-AM"/>
        </w:rPr>
        <w:t>-</w:t>
      </w:r>
      <w:r w:rsidRPr="0064556D">
        <w:rPr>
          <w:rFonts w:ascii="GHEA Grapalat" w:eastAsia="Times New Roman" w:hAnsi="GHEA Grapalat"/>
          <w:sz w:val="20"/>
          <w:szCs w:val="20"/>
          <w:lang w:val="hy-AM" w:eastAsia="hy-AM"/>
        </w:rPr>
        <w:t>ում հետ</w:t>
      </w:r>
      <w:r w:rsidR="00203A6D" w:rsidRPr="0064556D">
        <w:rPr>
          <w:rFonts w:ascii="GHEA Grapalat" w:eastAsia="Times New Roman" w:hAnsi="GHEA Grapalat"/>
          <w:sz w:val="20"/>
          <w:szCs w:val="20"/>
          <w:lang w:val="hy-AM" w:eastAsia="hy-AM"/>
        </w:rPr>
        <w:t>եւ</w:t>
      </w:r>
      <w:r w:rsidRPr="0064556D">
        <w:rPr>
          <w:rFonts w:ascii="GHEA Grapalat" w:eastAsia="Times New Roman" w:hAnsi="GHEA Grapalat"/>
          <w:sz w:val="20"/>
          <w:szCs w:val="20"/>
          <w:lang w:val="hy-AM" w:eastAsia="hy-AM"/>
        </w:rPr>
        <w:t>յալ կանոնների համաձայն.</w:t>
      </w:r>
    </w:p>
    <w:p w:rsidR="004A6AC4" w:rsidRPr="0064556D" w:rsidRDefault="004A6AC4" w:rsidP="00204B7A">
      <w:pPr>
        <w:widowControl w:val="0"/>
        <w:tabs>
          <w:tab w:val="left" w:pos="1701"/>
        </w:tabs>
        <w:spacing w:after="160" w:line="336" w:lineRule="auto"/>
        <w:ind w:left="567" w:firstLine="567"/>
        <w:jc w:val="both"/>
        <w:rPr>
          <w:rFonts w:ascii="GHEA Grapalat" w:eastAsia="Times New Roman" w:hAnsi="GHEA Grapalat"/>
          <w:sz w:val="20"/>
          <w:szCs w:val="20"/>
          <w:lang w:val="hy-AM" w:eastAsia="hy-AM"/>
        </w:rPr>
      </w:pPr>
      <w:r w:rsidRPr="0064556D">
        <w:rPr>
          <w:rFonts w:ascii="GHEA Grapalat" w:eastAsia="Times New Roman" w:hAnsi="GHEA Grapalat"/>
          <w:sz w:val="20"/>
          <w:szCs w:val="20"/>
          <w:lang w:val="hy-AM" w:eastAsia="hy-AM"/>
        </w:rPr>
        <w:t>1)</w:t>
      </w:r>
      <w:r w:rsidR="00AD06C5" w:rsidRPr="0064556D">
        <w:rPr>
          <w:rFonts w:ascii="GHEA Grapalat" w:eastAsia="Times New Roman" w:hAnsi="GHEA Grapalat"/>
          <w:sz w:val="20"/>
          <w:szCs w:val="20"/>
          <w:lang w:val="hy-AM" w:eastAsia="hy-AM"/>
        </w:rPr>
        <w:tab/>
      </w:r>
      <w:r w:rsidRPr="0064556D">
        <w:rPr>
          <w:rFonts w:ascii="GHEA Grapalat" w:eastAsia="Times New Roman" w:hAnsi="GHEA Grapalat"/>
          <w:sz w:val="20"/>
          <w:szCs w:val="20"/>
          <w:lang w:val="hy-AM" w:eastAsia="hy-AM"/>
        </w:rPr>
        <w:t>սեփականության իրավունքից բխող հարաբերությունները կարգավորվում են այն վայրի օրենքով, որտեղ գտնվում է գույքը,</w:t>
      </w:r>
      <w:r w:rsidR="00AF6F6A" w:rsidRPr="0064556D">
        <w:rPr>
          <w:rFonts w:ascii="GHEA Grapalat" w:eastAsia="Times New Roman" w:hAnsi="GHEA Grapalat"/>
          <w:sz w:val="20"/>
          <w:szCs w:val="20"/>
          <w:lang w:val="hy-AM" w:eastAsia="hy-AM"/>
        </w:rPr>
        <w:t xml:space="preserve"> </w:t>
      </w:r>
    </w:p>
    <w:p w:rsidR="004A6AC4" w:rsidRPr="0064556D" w:rsidRDefault="004A6AC4" w:rsidP="00203A6D">
      <w:pPr>
        <w:widowControl w:val="0"/>
        <w:spacing w:after="160" w:line="360" w:lineRule="auto"/>
        <w:ind w:left="567" w:firstLine="567"/>
        <w:jc w:val="both"/>
        <w:rPr>
          <w:rFonts w:ascii="GHEA Grapalat" w:eastAsia="Times New Roman" w:hAnsi="GHEA Grapalat"/>
          <w:sz w:val="20"/>
          <w:szCs w:val="20"/>
          <w:lang w:val="hy-AM" w:eastAsia="hy-AM"/>
        </w:rPr>
      </w:pPr>
      <w:r w:rsidRPr="0064556D">
        <w:rPr>
          <w:rFonts w:ascii="GHEA Grapalat" w:eastAsia="Times New Roman" w:hAnsi="GHEA Grapalat"/>
          <w:sz w:val="20"/>
          <w:szCs w:val="20"/>
          <w:lang w:val="hy-AM" w:eastAsia="hy-AM"/>
        </w:rPr>
        <w:t>…</w:t>
      </w:r>
    </w:p>
    <w:p w:rsidR="004A6AC4" w:rsidRPr="0064556D" w:rsidRDefault="004A6AC4" w:rsidP="0064556D">
      <w:pPr>
        <w:widowControl w:val="0"/>
        <w:tabs>
          <w:tab w:val="left" w:pos="1701"/>
        </w:tabs>
        <w:spacing w:after="160" w:line="360" w:lineRule="auto"/>
        <w:ind w:left="567" w:firstLine="567"/>
        <w:jc w:val="both"/>
        <w:rPr>
          <w:rFonts w:ascii="GHEA Grapalat" w:eastAsia="Times New Roman" w:hAnsi="GHEA Grapalat"/>
          <w:sz w:val="20"/>
          <w:szCs w:val="20"/>
          <w:lang w:val="hy-AM" w:eastAsia="hy-AM"/>
        </w:rPr>
      </w:pPr>
      <w:r w:rsidRPr="0064556D">
        <w:rPr>
          <w:rFonts w:ascii="GHEA Grapalat" w:eastAsia="Times New Roman" w:hAnsi="GHEA Grapalat"/>
          <w:sz w:val="20"/>
          <w:szCs w:val="20"/>
          <w:lang w:val="hy-AM" w:eastAsia="hy-AM"/>
        </w:rPr>
        <w:t>4)</w:t>
      </w:r>
      <w:r w:rsidR="00AD06C5" w:rsidRPr="0064556D">
        <w:rPr>
          <w:rFonts w:ascii="GHEA Grapalat" w:eastAsia="Times New Roman" w:hAnsi="GHEA Grapalat"/>
          <w:sz w:val="20"/>
          <w:szCs w:val="20"/>
          <w:lang w:val="hy-AM" w:eastAsia="hy-AM"/>
        </w:rPr>
        <w:tab/>
      </w:r>
      <w:r w:rsidRPr="0064556D">
        <w:rPr>
          <w:rFonts w:ascii="GHEA Grapalat" w:eastAsia="Times New Roman" w:hAnsi="GHEA Grapalat"/>
          <w:sz w:val="20"/>
          <w:szCs w:val="20"/>
          <w:lang w:val="hy-AM" w:eastAsia="hy-AM"/>
        </w:rPr>
        <w:t>վնաս պատճառելու հետ</w:t>
      </w:r>
      <w:r w:rsidR="00203A6D" w:rsidRPr="0064556D">
        <w:rPr>
          <w:rFonts w:ascii="GHEA Grapalat" w:eastAsia="Times New Roman" w:hAnsi="GHEA Grapalat"/>
          <w:sz w:val="20"/>
          <w:szCs w:val="20"/>
          <w:lang w:val="hy-AM" w:eastAsia="hy-AM"/>
        </w:rPr>
        <w:t>եւ</w:t>
      </w:r>
      <w:r w:rsidRPr="0064556D">
        <w:rPr>
          <w:rFonts w:ascii="GHEA Grapalat" w:eastAsia="Times New Roman" w:hAnsi="GHEA Grapalat"/>
          <w:sz w:val="20"/>
          <w:szCs w:val="20"/>
          <w:lang w:val="hy-AM" w:eastAsia="hy-AM"/>
        </w:rPr>
        <w:t>անքով ծագող պարտավորությունների նկատմամբ կիրառվում է այն վայրի օրենքը, որտեղ քննարկվում է վեճը, իսկ տուժողի միջնորդությամբ՝ կիրառվում է այն վայրի օրենքը, որտեղ պատճառվել է վնասը,...»</w:t>
      </w:r>
    </w:p>
    <w:p w:rsidR="00AD06C5" w:rsidRPr="0064556D" w:rsidRDefault="00AD06C5" w:rsidP="0064556D">
      <w:pPr>
        <w:widowControl w:val="0"/>
        <w:spacing w:after="160"/>
        <w:ind w:left="567" w:firstLine="567"/>
        <w:jc w:val="both"/>
        <w:rPr>
          <w:rFonts w:ascii="GHEA Grapalat" w:eastAsia="Times New Roman" w:hAnsi="GHEA Grapalat"/>
          <w:b/>
          <w:sz w:val="20"/>
          <w:szCs w:val="20"/>
          <w:lang w:val="hy-AM" w:eastAsia="hy-AM" w:bidi="en-US"/>
        </w:rPr>
      </w:pPr>
    </w:p>
    <w:p w:rsidR="004A6AC4" w:rsidRPr="0064556D" w:rsidRDefault="004A6AC4" w:rsidP="0064556D">
      <w:pPr>
        <w:widowControl w:val="0"/>
        <w:spacing w:after="160" w:line="336" w:lineRule="auto"/>
        <w:ind w:left="567"/>
        <w:jc w:val="center"/>
        <w:rPr>
          <w:rFonts w:ascii="GHEA Grapalat" w:eastAsia="Times New Roman" w:hAnsi="GHEA Grapalat"/>
          <w:b/>
          <w:sz w:val="20"/>
          <w:szCs w:val="20"/>
          <w:lang w:val="hy-AM" w:eastAsia="hy-AM" w:bidi="en-US"/>
        </w:rPr>
      </w:pPr>
      <w:r w:rsidRPr="0064556D">
        <w:rPr>
          <w:rFonts w:ascii="GHEA Grapalat" w:eastAsia="Times New Roman" w:hAnsi="GHEA Grapalat"/>
          <w:b/>
          <w:sz w:val="20"/>
          <w:szCs w:val="20"/>
          <w:lang w:val="hy-AM" w:eastAsia="hy-AM" w:bidi="en-US"/>
        </w:rPr>
        <w:t>Հոդված 142. Գույքն ուրիշի ապօրինի տիրապետումից հետ պահանջելը</w:t>
      </w:r>
    </w:p>
    <w:p w:rsidR="004A6AC4" w:rsidRDefault="004A6AC4" w:rsidP="0064556D">
      <w:pPr>
        <w:widowControl w:val="0"/>
        <w:spacing w:after="160" w:line="336" w:lineRule="auto"/>
        <w:ind w:left="567" w:firstLine="567"/>
        <w:jc w:val="both"/>
        <w:rPr>
          <w:rFonts w:ascii="GHEA Grapalat" w:eastAsia="Times New Roman" w:hAnsi="GHEA Grapalat"/>
          <w:sz w:val="20"/>
          <w:szCs w:val="20"/>
          <w:lang w:val="hy-AM" w:eastAsia="hy-AM"/>
        </w:rPr>
      </w:pPr>
      <w:r w:rsidRPr="0064556D">
        <w:rPr>
          <w:rFonts w:ascii="GHEA Grapalat" w:eastAsia="Times New Roman" w:hAnsi="GHEA Grapalat"/>
          <w:sz w:val="20"/>
          <w:szCs w:val="20"/>
          <w:lang w:val="hy-AM" w:eastAsia="hy-AM"/>
        </w:rPr>
        <w:t>«Սեփականատերն իրավունք ունի իր գույքն ուրիշի ապօրի</w:t>
      </w:r>
      <w:r w:rsidR="004F6D85" w:rsidRPr="0064556D">
        <w:rPr>
          <w:rFonts w:ascii="GHEA Grapalat" w:eastAsia="Times New Roman" w:hAnsi="GHEA Grapalat"/>
          <w:sz w:val="20"/>
          <w:szCs w:val="20"/>
          <w:lang w:val="hy-AM" w:eastAsia="hy-AM"/>
        </w:rPr>
        <w:t>նի տիրապետումից հետ պահանջելու:»</w:t>
      </w:r>
    </w:p>
    <w:p w:rsidR="0064556D" w:rsidRPr="0064556D" w:rsidRDefault="0064556D" w:rsidP="0064556D">
      <w:pPr>
        <w:widowControl w:val="0"/>
        <w:spacing w:after="160"/>
        <w:ind w:left="567" w:firstLine="567"/>
        <w:jc w:val="both"/>
        <w:rPr>
          <w:rFonts w:ascii="GHEA Grapalat" w:eastAsia="Times New Roman" w:hAnsi="GHEA Grapalat"/>
          <w:sz w:val="20"/>
          <w:szCs w:val="20"/>
          <w:lang w:val="hy-AM" w:eastAsia="hy-AM"/>
        </w:rPr>
      </w:pPr>
    </w:p>
    <w:p w:rsidR="004A6AC4" w:rsidRPr="0064556D" w:rsidRDefault="004A6AC4" w:rsidP="0064556D">
      <w:pPr>
        <w:widowControl w:val="0"/>
        <w:spacing w:after="160" w:line="336" w:lineRule="auto"/>
        <w:ind w:left="567"/>
        <w:jc w:val="center"/>
        <w:rPr>
          <w:rFonts w:ascii="GHEA Grapalat" w:eastAsia="Times New Roman" w:hAnsi="GHEA Grapalat"/>
          <w:b/>
          <w:sz w:val="20"/>
          <w:szCs w:val="20"/>
          <w:lang w:val="hy-AM" w:eastAsia="hy-AM" w:bidi="en-US"/>
        </w:rPr>
      </w:pPr>
      <w:r w:rsidRPr="0064556D">
        <w:rPr>
          <w:rFonts w:ascii="GHEA Grapalat" w:eastAsia="Times New Roman" w:hAnsi="GHEA Grapalat"/>
          <w:b/>
          <w:sz w:val="20"/>
          <w:szCs w:val="20"/>
          <w:lang w:val="hy-AM" w:eastAsia="hy-AM" w:bidi="en-US"/>
        </w:rPr>
        <w:t xml:space="preserve">Հոդված 144. Ապօրինաբար փոխանցված պետական, </w:t>
      </w:r>
      <w:r w:rsidR="004F6D85" w:rsidRPr="0064556D">
        <w:rPr>
          <w:rFonts w:ascii="GHEA Grapalat" w:eastAsia="Times New Roman" w:hAnsi="GHEA Grapalat"/>
          <w:b/>
          <w:sz w:val="20"/>
          <w:szCs w:val="20"/>
          <w:lang w:val="hy-AM" w:eastAsia="hy-AM" w:bidi="en-US"/>
        </w:rPr>
        <w:br/>
      </w:r>
      <w:r w:rsidRPr="0064556D">
        <w:rPr>
          <w:rFonts w:ascii="GHEA Grapalat" w:eastAsia="Times New Roman" w:hAnsi="GHEA Grapalat"/>
          <w:b/>
          <w:sz w:val="20"/>
          <w:szCs w:val="20"/>
          <w:lang w:val="hy-AM" w:eastAsia="hy-AM" w:bidi="en-US"/>
        </w:rPr>
        <w:t>կոոպերատիվ գույքը կամ</w:t>
      </w:r>
      <w:r w:rsidR="00AD06C5" w:rsidRPr="0064556D">
        <w:rPr>
          <w:rFonts w:ascii="GHEA Grapalat" w:eastAsia="Times New Roman" w:hAnsi="GHEA Grapalat"/>
          <w:b/>
          <w:sz w:val="20"/>
          <w:szCs w:val="20"/>
          <w:lang w:val="hy-AM" w:eastAsia="hy-AM" w:bidi="en-US"/>
        </w:rPr>
        <w:t xml:space="preserve"> </w:t>
      </w:r>
      <w:r w:rsidRPr="0064556D">
        <w:rPr>
          <w:rFonts w:ascii="GHEA Grapalat" w:eastAsia="Times New Roman" w:hAnsi="GHEA Grapalat"/>
          <w:b/>
          <w:sz w:val="20"/>
          <w:szCs w:val="20"/>
          <w:lang w:val="hy-AM" w:eastAsia="hy-AM" w:bidi="en-US"/>
        </w:rPr>
        <w:t>այլ հանրային գույք հետ պահանջելը</w:t>
      </w:r>
    </w:p>
    <w:p w:rsidR="004A6AC4" w:rsidRPr="0064556D" w:rsidRDefault="004A6AC4" w:rsidP="0064556D">
      <w:pPr>
        <w:widowControl w:val="0"/>
        <w:spacing w:after="160" w:line="336" w:lineRule="auto"/>
        <w:ind w:left="567" w:firstLine="567"/>
        <w:jc w:val="both"/>
        <w:rPr>
          <w:rFonts w:ascii="GHEA Grapalat" w:eastAsia="Times New Roman" w:hAnsi="GHEA Grapalat"/>
          <w:sz w:val="20"/>
          <w:szCs w:val="20"/>
          <w:lang w:val="hy-AM" w:eastAsia="hy-AM"/>
        </w:rPr>
      </w:pPr>
      <w:r w:rsidRPr="0064556D">
        <w:rPr>
          <w:rFonts w:ascii="GHEA Grapalat" w:eastAsia="Times New Roman" w:hAnsi="GHEA Grapalat"/>
          <w:sz w:val="20"/>
          <w:szCs w:val="20"/>
          <w:lang w:val="hy-AM" w:eastAsia="hy-AM"/>
        </w:rPr>
        <w:t xml:space="preserve">«Ցանկացած եղանակով ապօրինաբար փոխանցված պետական գույքը կամ կոլտնտեսությունների կամ այլ կոոպերատիվ </w:t>
      </w:r>
      <w:r w:rsidR="00203A6D" w:rsidRPr="0064556D">
        <w:rPr>
          <w:rFonts w:ascii="GHEA Grapalat" w:eastAsia="Times New Roman" w:hAnsi="GHEA Grapalat"/>
          <w:sz w:val="20"/>
          <w:szCs w:val="20"/>
          <w:lang w:val="hy-AM" w:eastAsia="hy-AM"/>
        </w:rPr>
        <w:t>եւ</w:t>
      </w:r>
      <w:r w:rsidRPr="0064556D">
        <w:rPr>
          <w:rFonts w:ascii="GHEA Grapalat" w:eastAsia="Times New Roman" w:hAnsi="GHEA Grapalat"/>
          <w:sz w:val="20"/>
          <w:szCs w:val="20"/>
          <w:lang w:val="hy-AM" w:eastAsia="hy-AM"/>
        </w:rPr>
        <w:t xml:space="preserve"> հանրային կազմակերպությունների գույքը կարող է համապատասխան կազմակերպությունների կողմից հետ պ</w:t>
      </w:r>
      <w:r w:rsidR="004F6D85" w:rsidRPr="0064556D">
        <w:rPr>
          <w:rFonts w:ascii="GHEA Grapalat" w:eastAsia="Times New Roman" w:hAnsi="GHEA Grapalat"/>
          <w:sz w:val="20"/>
          <w:szCs w:val="20"/>
          <w:lang w:val="hy-AM" w:eastAsia="hy-AM"/>
        </w:rPr>
        <w:t>ահանջվել ցանկացած ձեռք բերողից:»</w:t>
      </w:r>
    </w:p>
    <w:p w:rsidR="00AD06C5" w:rsidRPr="0064556D" w:rsidRDefault="00AD06C5" w:rsidP="0064556D">
      <w:pPr>
        <w:widowControl w:val="0"/>
        <w:spacing w:after="160"/>
        <w:ind w:left="567" w:firstLine="567"/>
        <w:jc w:val="both"/>
        <w:rPr>
          <w:rFonts w:ascii="GHEA Grapalat" w:eastAsia="Times New Roman" w:hAnsi="GHEA Grapalat"/>
          <w:b/>
          <w:sz w:val="20"/>
          <w:szCs w:val="20"/>
          <w:lang w:val="hy-AM" w:eastAsia="hy-AM" w:bidi="en-US"/>
        </w:rPr>
      </w:pPr>
    </w:p>
    <w:p w:rsidR="004A6AC4" w:rsidRPr="0064556D" w:rsidRDefault="004A6AC4" w:rsidP="0064556D">
      <w:pPr>
        <w:widowControl w:val="0"/>
        <w:spacing w:after="160" w:line="336" w:lineRule="auto"/>
        <w:ind w:left="567"/>
        <w:jc w:val="center"/>
        <w:rPr>
          <w:rFonts w:ascii="GHEA Grapalat" w:eastAsia="Times New Roman" w:hAnsi="GHEA Grapalat"/>
          <w:b/>
          <w:sz w:val="20"/>
          <w:szCs w:val="20"/>
          <w:lang w:val="hy-AM" w:eastAsia="hy-AM" w:bidi="en-US"/>
        </w:rPr>
      </w:pPr>
      <w:r w:rsidRPr="0064556D">
        <w:rPr>
          <w:rFonts w:ascii="GHEA Grapalat" w:eastAsia="Times New Roman" w:hAnsi="GHEA Grapalat"/>
          <w:b/>
          <w:sz w:val="20"/>
          <w:szCs w:val="20"/>
          <w:lang w:val="hy-AM" w:eastAsia="hy-AM" w:bidi="en-US"/>
        </w:rPr>
        <w:t xml:space="preserve">Հոդված 146. Գույքն ապօրինի </w:t>
      </w:r>
      <w:r w:rsidR="00E6486E" w:rsidRPr="0064556D">
        <w:rPr>
          <w:rFonts w:ascii="GHEA Grapalat" w:eastAsia="Times New Roman" w:hAnsi="GHEA Grapalat"/>
          <w:b/>
          <w:sz w:val="20"/>
          <w:szCs w:val="20"/>
          <w:lang w:val="hy-AM" w:eastAsia="hy-AM" w:bidi="en-US"/>
        </w:rPr>
        <w:t xml:space="preserve">տիրապետումից </w:t>
      </w:r>
      <w:r w:rsidR="004F6D85" w:rsidRPr="0064556D">
        <w:rPr>
          <w:rFonts w:ascii="GHEA Grapalat" w:eastAsia="Times New Roman" w:hAnsi="GHEA Grapalat"/>
          <w:b/>
          <w:sz w:val="20"/>
          <w:szCs w:val="20"/>
          <w:lang w:val="hy-AM" w:eastAsia="hy-AM" w:bidi="en-US"/>
        </w:rPr>
        <w:br/>
      </w:r>
      <w:r w:rsidR="00FA3AFB" w:rsidRPr="0064556D">
        <w:rPr>
          <w:rFonts w:ascii="GHEA Grapalat" w:eastAsia="Times New Roman" w:hAnsi="GHEA Grapalat"/>
          <w:b/>
          <w:sz w:val="20"/>
          <w:szCs w:val="20"/>
          <w:lang w:val="hy-AM" w:eastAsia="hy-AM" w:bidi="en-US"/>
        </w:rPr>
        <w:t>հետ պահանջելու հետ կապված</w:t>
      </w:r>
      <w:r w:rsidR="00E6486E" w:rsidRPr="0064556D">
        <w:rPr>
          <w:rFonts w:ascii="GHEA Grapalat" w:eastAsia="Times New Roman" w:hAnsi="GHEA Grapalat"/>
          <w:b/>
          <w:sz w:val="20"/>
          <w:szCs w:val="20"/>
          <w:lang w:val="hy-AM" w:eastAsia="hy-AM" w:bidi="en-US"/>
        </w:rPr>
        <w:t xml:space="preserve"> հաշվարկները</w:t>
      </w:r>
    </w:p>
    <w:p w:rsidR="004A6AC4" w:rsidRPr="0064556D" w:rsidRDefault="004A6AC4" w:rsidP="0064556D">
      <w:pPr>
        <w:widowControl w:val="0"/>
        <w:spacing w:after="160" w:line="336" w:lineRule="auto"/>
        <w:ind w:left="567" w:firstLine="567"/>
        <w:jc w:val="both"/>
        <w:rPr>
          <w:rFonts w:ascii="GHEA Grapalat" w:eastAsia="Times New Roman" w:hAnsi="GHEA Grapalat"/>
          <w:sz w:val="20"/>
          <w:szCs w:val="20"/>
          <w:lang w:val="hy-AM" w:eastAsia="hy-AM"/>
        </w:rPr>
      </w:pPr>
      <w:r w:rsidRPr="0064556D">
        <w:rPr>
          <w:rFonts w:ascii="GHEA Grapalat" w:eastAsia="Times New Roman" w:hAnsi="GHEA Grapalat"/>
          <w:sz w:val="20"/>
          <w:szCs w:val="20"/>
          <w:lang w:val="hy-AM" w:eastAsia="hy-AM"/>
        </w:rPr>
        <w:t>«Գույքն ուրիշի ապօրինի տիրապետումից հետ պահանջելիս սեփականատերն իրավունք ունի այն անձից, որը գիտեր կամ պետք է իմանար, որ իր տիրապետումն ապօրինի է (անբարեխիղճ տիրապետող), պահանջելու հատուցում ցանկացած եկամտի համար, որը նա ստացել է կամ պետք է ստանար տիրապետման ամբողջ ժամանակահատվածում, իսկ բարեխիղճ տիրապետողից՝ հատուցում ցանկացած եկամտի համար, որը նա ստացել է կամ պետք է ստանար այն ժամանակվանից ի վեր, երբ իմացել է տիրապետման ապօրինի լինելու մասին կամ ծանուցագիր է ստացել սեփականատիրոջից՝ գու</w:t>
      </w:r>
      <w:r w:rsidR="004F6D85" w:rsidRPr="0064556D">
        <w:rPr>
          <w:rFonts w:ascii="GHEA Grapalat" w:eastAsia="Times New Roman" w:hAnsi="GHEA Grapalat"/>
          <w:sz w:val="20"/>
          <w:szCs w:val="20"/>
          <w:lang w:val="hy-AM" w:eastAsia="hy-AM"/>
        </w:rPr>
        <w:t>յքը հետ վերադարձնելու պահանջով:»</w:t>
      </w:r>
    </w:p>
    <w:p w:rsidR="00AD06C5" w:rsidRPr="0064556D" w:rsidRDefault="00AD06C5" w:rsidP="0064556D">
      <w:pPr>
        <w:widowControl w:val="0"/>
        <w:spacing w:after="160" w:line="336" w:lineRule="auto"/>
        <w:ind w:left="567" w:firstLine="567"/>
        <w:jc w:val="both"/>
        <w:rPr>
          <w:rFonts w:ascii="GHEA Grapalat" w:eastAsia="Times New Roman" w:hAnsi="GHEA Grapalat"/>
          <w:b/>
          <w:sz w:val="20"/>
          <w:szCs w:val="20"/>
          <w:lang w:val="hy-AM" w:eastAsia="hy-AM" w:bidi="en-US"/>
        </w:rPr>
      </w:pPr>
    </w:p>
    <w:p w:rsidR="004A6AC4" w:rsidRPr="0064556D" w:rsidRDefault="004A6AC4" w:rsidP="0064556D">
      <w:pPr>
        <w:widowControl w:val="0"/>
        <w:spacing w:after="160" w:line="336" w:lineRule="auto"/>
        <w:ind w:left="567" w:firstLine="567"/>
        <w:jc w:val="center"/>
        <w:rPr>
          <w:rFonts w:ascii="GHEA Grapalat" w:eastAsia="Times New Roman" w:hAnsi="GHEA Grapalat"/>
          <w:b/>
          <w:sz w:val="20"/>
          <w:szCs w:val="20"/>
          <w:lang w:val="hy-AM" w:eastAsia="hy-AM" w:bidi="en-US"/>
        </w:rPr>
      </w:pPr>
      <w:r w:rsidRPr="0064556D">
        <w:rPr>
          <w:rFonts w:ascii="GHEA Grapalat" w:eastAsia="Times New Roman" w:hAnsi="GHEA Grapalat"/>
          <w:b/>
          <w:sz w:val="20"/>
          <w:szCs w:val="20"/>
          <w:lang w:val="hy-AM" w:eastAsia="hy-AM" w:bidi="en-US"/>
        </w:rPr>
        <w:t>Հոդված 147. Սեփականատիրոջ իրավունքների պաշտպանությունն այնպիսի խախտումներից, որոնք չեն հանգեցրել տիրապետումից զրկ</w:t>
      </w:r>
      <w:r w:rsidR="00742462" w:rsidRPr="0064556D">
        <w:rPr>
          <w:rFonts w:ascii="GHEA Grapalat" w:eastAsia="Times New Roman" w:hAnsi="GHEA Grapalat"/>
          <w:b/>
          <w:sz w:val="20"/>
          <w:szCs w:val="20"/>
          <w:lang w:val="hy-AM" w:eastAsia="hy-AM" w:bidi="en-US"/>
        </w:rPr>
        <w:t>ելուն</w:t>
      </w:r>
    </w:p>
    <w:p w:rsidR="004A6AC4" w:rsidRDefault="004A6AC4" w:rsidP="00203A6D">
      <w:pPr>
        <w:widowControl w:val="0"/>
        <w:spacing w:after="160" w:line="360" w:lineRule="auto"/>
        <w:ind w:left="567" w:firstLine="567"/>
        <w:jc w:val="both"/>
        <w:rPr>
          <w:rFonts w:ascii="GHEA Grapalat" w:eastAsia="Times New Roman" w:hAnsi="GHEA Grapalat"/>
          <w:sz w:val="20"/>
          <w:szCs w:val="20"/>
          <w:lang w:val="hy-AM" w:eastAsia="hy-AM"/>
        </w:rPr>
      </w:pPr>
      <w:r w:rsidRPr="0064556D">
        <w:rPr>
          <w:rFonts w:ascii="GHEA Grapalat" w:eastAsia="Times New Roman" w:hAnsi="GHEA Grapalat"/>
          <w:sz w:val="20"/>
          <w:szCs w:val="20"/>
          <w:lang w:val="hy-AM" w:eastAsia="hy-AM"/>
        </w:rPr>
        <w:t>«Սեփականատերն իրավունք ունի պահանջելու իր իրավունքի ցանկացած խախտման վերացում՝ նույնիսկ այն դեպքում, երբ այդ խախտումները չեն հանգեցրել տիրապետումից զրկ</w:t>
      </w:r>
      <w:r w:rsidR="00742462" w:rsidRPr="0064556D">
        <w:rPr>
          <w:rFonts w:ascii="GHEA Grapalat" w:eastAsia="Times New Roman" w:hAnsi="GHEA Grapalat"/>
          <w:sz w:val="20"/>
          <w:szCs w:val="20"/>
          <w:lang w:val="hy-AM" w:eastAsia="hy-AM"/>
        </w:rPr>
        <w:t>ելուն</w:t>
      </w:r>
      <w:r w:rsidR="004F6D85" w:rsidRPr="0064556D">
        <w:rPr>
          <w:rFonts w:ascii="GHEA Grapalat" w:eastAsia="Times New Roman" w:hAnsi="GHEA Grapalat"/>
          <w:sz w:val="20"/>
          <w:szCs w:val="20"/>
          <w:lang w:val="hy-AM" w:eastAsia="hy-AM"/>
        </w:rPr>
        <w:t>:»</w:t>
      </w:r>
    </w:p>
    <w:p w:rsidR="00204B7A" w:rsidRPr="0064556D" w:rsidRDefault="00204B7A" w:rsidP="00203A6D">
      <w:pPr>
        <w:widowControl w:val="0"/>
        <w:spacing w:after="160" w:line="360" w:lineRule="auto"/>
        <w:ind w:left="567" w:firstLine="567"/>
        <w:jc w:val="both"/>
        <w:rPr>
          <w:rFonts w:ascii="GHEA Grapalat" w:eastAsia="Times New Roman" w:hAnsi="GHEA Grapalat"/>
          <w:sz w:val="20"/>
          <w:szCs w:val="20"/>
          <w:lang w:val="hy-AM" w:eastAsia="hy-AM"/>
        </w:rPr>
      </w:pPr>
    </w:p>
    <w:p w:rsidR="004A6AC4" w:rsidRPr="0064556D" w:rsidRDefault="004A6AC4" w:rsidP="0064556D">
      <w:pPr>
        <w:widowControl w:val="0"/>
        <w:spacing w:after="160" w:line="360" w:lineRule="auto"/>
        <w:ind w:left="567"/>
        <w:jc w:val="center"/>
        <w:rPr>
          <w:rFonts w:ascii="GHEA Grapalat" w:eastAsia="Times New Roman" w:hAnsi="GHEA Grapalat"/>
          <w:b/>
          <w:sz w:val="20"/>
          <w:szCs w:val="20"/>
          <w:lang w:val="hy-AM" w:eastAsia="hy-AM" w:bidi="en-US"/>
        </w:rPr>
      </w:pPr>
      <w:r w:rsidRPr="0064556D">
        <w:rPr>
          <w:rFonts w:ascii="GHEA Grapalat" w:eastAsia="Times New Roman" w:hAnsi="GHEA Grapalat"/>
          <w:b/>
          <w:sz w:val="20"/>
          <w:szCs w:val="20"/>
          <w:lang w:val="hy-AM" w:eastAsia="hy-AM" w:bidi="en-US"/>
        </w:rPr>
        <w:t xml:space="preserve">Հոդված 148. Սեփականատեր չհանդիսացող </w:t>
      </w:r>
      <w:r w:rsidR="004F6D85" w:rsidRPr="0064556D">
        <w:rPr>
          <w:rFonts w:ascii="GHEA Grapalat" w:eastAsia="Times New Roman" w:hAnsi="GHEA Grapalat"/>
          <w:b/>
          <w:sz w:val="20"/>
          <w:szCs w:val="20"/>
          <w:lang w:val="hy-AM" w:eastAsia="hy-AM" w:bidi="en-US"/>
        </w:rPr>
        <w:br/>
      </w:r>
      <w:r w:rsidRPr="0064556D">
        <w:rPr>
          <w:rFonts w:ascii="GHEA Grapalat" w:eastAsia="Times New Roman" w:hAnsi="GHEA Grapalat"/>
          <w:b/>
          <w:sz w:val="20"/>
          <w:szCs w:val="20"/>
          <w:lang w:val="hy-AM" w:eastAsia="hy-AM" w:bidi="en-US"/>
        </w:rPr>
        <w:t>տիրապետողի իրավունքների պաշտպանությունը</w:t>
      </w:r>
    </w:p>
    <w:p w:rsidR="004A6AC4" w:rsidRPr="0064556D" w:rsidRDefault="004A6AC4" w:rsidP="00203A6D">
      <w:pPr>
        <w:widowControl w:val="0"/>
        <w:spacing w:after="160" w:line="360" w:lineRule="auto"/>
        <w:ind w:left="567" w:firstLine="567"/>
        <w:jc w:val="both"/>
        <w:rPr>
          <w:rFonts w:ascii="GHEA Grapalat" w:eastAsia="Times New Roman" w:hAnsi="GHEA Grapalat"/>
          <w:sz w:val="20"/>
          <w:szCs w:val="20"/>
          <w:lang w:val="hy-AM" w:eastAsia="hy-AM"/>
        </w:rPr>
      </w:pPr>
      <w:r w:rsidRPr="0064556D">
        <w:rPr>
          <w:rFonts w:ascii="GHEA Grapalat" w:eastAsia="Times New Roman" w:hAnsi="GHEA Grapalat"/>
          <w:sz w:val="20"/>
          <w:szCs w:val="20"/>
          <w:lang w:val="hy-AM" w:eastAsia="hy-AM"/>
        </w:rPr>
        <w:t>«Սույն օրենսգրքի 142</w:t>
      </w:r>
      <w:r w:rsidR="00495F1A" w:rsidRPr="0064556D">
        <w:rPr>
          <w:rFonts w:ascii="GHEA Grapalat" w:eastAsia="Times New Roman" w:hAnsi="GHEA Grapalat"/>
          <w:sz w:val="20"/>
          <w:szCs w:val="20"/>
          <w:lang w:val="hy-AM" w:eastAsia="hy-AM"/>
        </w:rPr>
        <w:t>-</w:t>
      </w:r>
      <w:r w:rsidRPr="0064556D">
        <w:rPr>
          <w:rFonts w:ascii="GHEA Grapalat" w:eastAsia="Times New Roman" w:hAnsi="GHEA Grapalat"/>
          <w:sz w:val="20"/>
          <w:szCs w:val="20"/>
          <w:lang w:val="hy-AM" w:eastAsia="hy-AM"/>
        </w:rPr>
        <w:t>147</w:t>
      </w:r>
      <w:r w:rsidR="00495F1A" w:rsidRPr="0064556D">
        <w:rPr>
          <w:rFonts w:ascii="GHEA Grapalat" w:eastAsia="Times New Roman" w:hAnsi="GHEA Grapalat"/>
          <w:sz w:val="20"/>
          <w:szCs w:val="20"/>
          <w:lang w:val="hy-AM" w:eastAsia="hy-AM"/>
        </w:rPr>
        <w:t>-</w:t>
      </w:r>
      <w:r w:rsidRPr="0064556D">
        <w:rPr>
          <w:rFonts w:ascii="GHEA Grapalat" w:eastAsia="Times New Roman" w:hAnsi="GHEA Grapalat"/>
          <w:sz w:val="20"/>
          <w:szCs w:val="20"/>
          <w:lang w:val="hy-AM" w:eastAsia="hy-AM"/>
        </w:rPr>
        <w:t>րդ հոդվածներով նախատեսված իրավունքները պատկանում են նա</w:t>
      </w:r>
      <w:r w:rsidR="00203A6D" w:rsidRPr="0064556D">
        <w:rPr>
          <w:rFonts w:ascii="GHEA Grapalat" w:eastAsia="Times New Roman" w:hAnsi="GHEA Grapalat"/>
          <w:sz w:val="20"/>
          <w:szCs w:val="20"/>
          <w:lang w:val="hy-AM" w:eastAsia="hy-AM"/>
        </w:rPr>
        <w:t>եւ</w:t>
      </w:r>
      <w:r w:rsidRPr="0064556D">
        <w:rPr>
          <w:rFonts w:ascii="GHEA Grapalat" w:eastAsia="Times New Roman" w:hAnsi="GHEA Grapalat"/>
          <w:sz w:val="20"/>
          <w:szCs w:val="20"/>
          <w:lang w:val="hy-AM" w:eastAsia="hy-AM"/>
        </w:rPr>
        <w:t xml:space="preserve"> այն անձին, որը թե</w:t>
      </w:r>
      <w:r w:rsidR="00203A6D" w:rsidRPr="0064556D">
        <w:rPr>
          <w:rFonts w:ascii="GHEA Grapalat" w:eastAsia="Times New Roman" w:hAnsi="GHEA Grapalat"/>
          <w:sz w:val="20"/>
          <w:szCs w:val="20"/>
          <w:lang w:val="hy-AM" w:eastAsia="hy-AM"/>
        </w:rPr>
        <w:t>եւ</w:t>
      </w:r>
      <w:r w:rsidRPr="0064556D">
        <w:rPr>
          <w:rFonts w:ascii="GHEA Grapalat" w:eastAsia="Times New Roman" w:hAnsi="GHEA Grapalat"/>
          <w:sz w:val="20"/>
          <w:szCs w:val="20"/>
          <w:lang w:val="hy-AM" w:eastAsia="hy-AM"/>
        </w:rPr>
        <w:t xml:space="preserve"> սեփականատերը չէ, սակայն տիրապետում է գույք</w:t>
      </w:r>
      <w:r w:rsidR="00C1360A" w:rsidRPr="0064556D">
        <w:rPr>
          <w:rFonts w:ascii="GHEA Grapalat" w:eastAsia="Times New Roman" w:hAnsi="GHEA Grapalat"/>
          <w:sz w:val="20"/>
          <w:szCs w:val="20"/>
          <w:lang w:val="hy-AM" w:eastAsia="hy-AM"/>
        </w:rPr>
        <w:t>ը</w:t>
      </w:r>
      <w:r w:rsidR="00742462" w:rsidRPr="0064556D">
        <w:rPr>
          <w:rFonts w:ascii="GHEA Grapalat" w:eastAsia="Times New Roman" w:hAnsi="GHEA Grapalat"/>
          <w:sz w:val="20"/>
          <w:szCs w:val="20"/>
          <w:lang w:val="hy-AM" w:eastAsia="hy-AM"/>
        </w:rPr>
        <w:t>՝</w:t>
      </w:r>
      <w:r w:rsidRPr="0064556D">
        <w:rPr>
          <w:rFonts w:ascii="GHEA Grapalat" w:eastAsia="Times New Roman" w:hAnsi="GHEA Grapalat"/>
          <w:sz w:val="20"/>
          <w:szCs w:val="20"/>
          <w:lang w:val="hy-AM" w:eastAsia="hy-AM"/>
        </w:rPr>
        <w:t xml:space="preserve"> </w:t>
      </w:r>
      <w:r w:rsidR="004F6D85" w:rsidRPr="0064556D">
        <w:rPr>
          <w:rFonts w:ascii="GHEA Grapalat" w:eastAsia="Times New Roman" w:hAnsi="GHEA Grapalat"/>
          <w:sz w:val="20"/>
          <w:szCs w:val="20"/>
          <w:lang w:val="hy-AM" w:eastAsia="hy-AM"/>
        </w:rPr>
        <w:t>օրենքի կամ պայմանագրի համաձայն:»</w:t>
      </w:r>
    </w:p>
    <w:p w:rsidR="00AD06C5" w:rsidRPr="0064556D" w:rsidRDefault="00AD06C5" w:rsidP="00203A6D">
      <w:pPr>
        <w:widowControl w:val="0"/>
        <w:spacing w:after="160" w:line="360" w:lineRule="auto"/>
        <w:ind w:left="567" w:firstLine="567"/>
        <w:jc w:val="both"/>
        <w:rPr>
          <w:rFonts w:ascii="GHEA Grapalat" w:eastAsia="Times New Roman" w:hAnsi="GHEA Grapalat"/>
          <w:b/>
          <w:sz w:val="20"/>
          <w:szCs w:val="20"/>
          <w:lang w:val="hy-AM" w:eastAsia="hy-AM" w:bidi="en-US"/>
        </w:rPr>
      </w:pPr>
    </w:p>
    <w:p w:rsidR="004A6AC4" w:rsidRPr="0064556D" w:rsidRDefault="004A6AC4" w:rsidP="0064556D">
      <w:pPr>
        <w:widowControl w:val="0"/>
        <w:spacing w:after="160" w:line="360" w:lineRule="auto"/>
        <w:ind w:left="567"/>
        <w:jc w:val="center"/>
        <w:rPr>
          <w:rFonts w:ascii="GHEA Grapalat" w:eastAsia="Times New Roman" w:hAnsi="GHEA Grapalat"/>
          <w:b/>
          <w:sz w:val="20"/>
          <w:szCs w:val="20"/>
          <w:lang w:val="hy-AM" w:eastAsia="hy-AM" w:bidi="en-US"/>
        </w:rPr>
      </w:pPr>
      <w:r w:rsidRPr="0064556D">
        <w:rPr>
          <w:rFonts w:ascii="GHEA Grapalat" w:eastAsia="Times New Roman" w:hAnsi="GHEA Grapalat"/>
          <w:b/>
          <w:sz w:val="20"/>
          <w:szCs w:val="20"/>
          <w:lang w:val="hy-AM" w:eastAsia="hy-AM" w:bidi="en-US"/>
        </w:rPr>
        <w:t>Հոդված 571-3. Սեփականության իրավունքի նկատմամբ կիրառվող օրենքը</w:t>
      </w:r>
    </w:p>
    <w:p w:rsidR="004A6AC4" w:rsidRPr="0064556D" w:rsidRDefault="004A6AC4" w:rsidP="00203A6D">
      <w:pPr>
        <w:widowControl w:val="0"/>
        <w:spacing w:after="160" w:line="360" w:lineRule="auto"/>
        <w:ind w:left="567" w:firstLine="567"/>
        <w:jc w:val="both"/>
        <w:rPr>
          <w:rFonts w:ascii="GHEA Grapalat" w:eastAsia="Times New Roman" w:hAnsi="GHEA Grapalat"/>
          <w:sz w:val="20"/>
          <w:szCs w:val="20"/>
          <w:lang w:val="hy-AM" w:eastAsia="hy-AM"/>
        </w:rPr>
      </w:pPr>
      <w:r w:rsidRPr="0064556D">
        <w:rPr>
          <w:rFonts w:ascii="GHEA Grapalat" w:eastAsia="Times New Roman" w:hAnsi="GHEA Grapalat"/>
          <w:sz w:val="20"/>
          <w:szCs w:val="20"/>
          <w:lang w:val="hy-AM" w:eastAsia="hy-AM"/>
        </w:rPr>
        <w:t>«Տվյալ գույքի նկատմամբ սեփականության իրավունքը որոշվում է այն երկրի օրենքով, որտեղ գտնվում է այդ գույքը։</w:t>
      </w:r>
    </w:p>
    <w:p w:rsidR="004A6AC4" w:rsidRPr="0064556D" w:rsidRDefault="004A6AC4" w:rsidP="00203A6D">
      <w:pPr>
        <w:widowControl w:val="0"/>
        <w:spacing w:after="160" w:line="360" w:lineRule="auto"/>
        <w:ind w:left="567" w:firstLine="567"/>
        <w:jc w:val="both"/>
        <w:rPr>
          <w:rFonts w:ascii="GHEA Grapalat" w:eastAsia="Times New Roman" w:hAnsi="GHEA Grapalat"/>
          <w:sz w:val="20"/>
          <w:szCs w:val="20"/>
          <w:lang w:val="hy-AM" w:eastAsia="hy-AM"/>
        </w:rPr>
      </w:pPr>
      <w:r w:rsidRPr="0064556D">
        <w:rPr>
          <w:rFonts w:ascii="GHEA Grapalat" w:eastAsia="Times New Roman" w:hAnsi="GHEA Grapalat"/>
          <w:sz w:val="20"/>
          <w:szCs w:val="20"/>
          <w:lang w:val="hy-AM" w:eastAsia="hy-AM"/>
        </w:rPr>
        <w:t xml:space="preserve">Տվյալ գույքի նկատմամբ սեփականության իրավունքը ծագում կամ դադարում է այն երկրի օրենքով, որտեղ այդ գույքը գտնվում էր այն պահի դրությամբ, երբ տեղի է ունեցել այն գործողությունը կամ այլ հանգամանք, որը հիմք է ծառայել սեփականության իրավունքի ծագման կամ դադարման համար, եթե այլ բան նախատեսված չէ ԽՍՀՄ </w:t>
      </w:r>
      <w:r w:rsidR="00203A6D" w:rsidRPr="0064556D">
        <w:rPr>
          <w:rFonts w:ascii="GHEA Grapalat" w:eastAsia="Times New Roman" w:hAnsi="GHEA Grapalat"/>
          <w:sz w:val="20"/>
          <w:szCs w:val="20"/>
          <w:lang w:val="hy-AM" w:eastAsia="hy-AM"/>
        </w:rPr>
        <w:t>եւ</w:t>
      </w:r>
      <w:r w:rsidRPr="0064556D">
        <w:rPr>
          <w:rFonts w:ascii="GHEA Grapalat" w:eastAsia="Times New Roman" w:hAnsi="GHEA Grapalat"/>
          <w:sz w:val="20"/>
          <w:szCs w:val="20"/>
          <w:lang w:val="hy-AM" w:eastAsia="hy-AM"/>
        </w:rPr>
        <w:t xml:space="preserve"> Ադրբեջանական ԽՍՀ</w:t>
      </w:r>
      <w:r w:rsidR="00495F1A" w:rsidRPr="0064556D">
        <w:rPr>
          <w:rFonts w:ascii="GHEA Grapalat" w:eastAsia="Times New Roman" w:hAnsi="GHEA Grapalat"/>
          <w:sz w:val="20"/>
          <w:szCs w:val="20"/>
          <w:lang w:val="hy-AM" w:eastAsia="hy-AM"/>
        </w:rPr>
        <w:t>-</w:t>
      </w:r>
      <w:r w:rsidR="0080227B" w:rsidRPr="0064556D">
        <w:rPr>
          <w:rFonts w:ascii="GHEA Grapalat" w:eastAsia="Times New Roman" w:hAnsi="GHEA Grapalat"/>
          <w:sz w:val="20"/>
          <w:szCs w:val="20"/>
          <w:lang w:val="hy-AM" w:eastAsia="hy-AM"/>
        </w:rPr>
        <w:t>ի օրենսդրությամբ:»</w:t>
      </w:r>
    </w:p>
    <w:p w:rsidR="00AD06C5" w:rsidRPr="0064556D" w:rsidRDefault="00AD06C5" w:rsidP="00203A6D">
      <w:pPr>
        <w:widowControl w:val="0"/>
        <w:spacing w:after="160" w:line="360" w:lineRule="auto"/>
        <w:ind w:left="567" w:firstLine="567"/>
        <w:jc w:val="both"/>
        <w:rPr>
          <w:rFonts w:ascii="GHEA Grapalat" w:eastAsia="Times New Roman" w:hAnsi="GHEA Grapalat"/>
          <w:b/>
          <w:sz w:val="20"/>
          <w:szCs w:val="20"/>
          <w:lang w:val="hy-AM" w:eastAsia="hy-AM" w:bidi="en-US"/>
        </w:rPr>
      </w:pPr>
    </w:p>
    <w:p w:rsidR="004A6AC4" w:rsidRPr="0064556D" w:rsidRDefault="004A6AC4" w:rsidP="0064556D">
      <w:pPr>
        <w:widowControl w:val="0"/>
        <w:spacing w:after="160" w:line="360" w:lineRule="auto"/>
        <w:ind w:left="567"/>
        <w:jc w:val="center"/>
        <w:rPr>
          <w:rFonts w:ascii="GHEA Grapalat" w:eastAsia="Times New Roman" w:hAnsi="GHEA Grapalat"/>
          <w:b/>
          <w:sz w:val="20"/>
          <w:szCs w:val="20"/>
          <w:lang w:val="hy-AM" w:eastAsia="hy-AM" w:bidi="en-US"/>
        </w:rPr>
      </w:pPr>
      <w:r w:rsidRPr="0064556D">
        <w:rPr>
          <w:rFonts w:ascii="GHEA Grapalat" w:eastAsia="Times New Roman" w:hAnsi="GHEA Grapalat"/>
          <w:b/>
          <w:sz w:val="20"/>
          <w:szCs w:val="20"/>
          <w:lang w:val="hy-AM" w:eastAsia="hy-AM" w:bidi="en-US"/>
        </w:rPr>
        <w:t>Հոդված 571-4. Վնաս պատճառելու հետ</w:t>
      </w:r>
      <w:r w:rsidR="00203A6D" w:rsidRPr="0064556D">
        <w:rPr>
          <w:rFonts w:ascii="GHEA Grapalat" w:eastAsia="Times New Roman" w:hAnsi="GHEA Grapalat"/>
          <w:b/>
          <w:sz w:val="20"/>
          <w:szCs w:val="20"/>
          <w:lang w:val="hy-AM" w:eastAsia="hy-AM" w:bidi="en-US"/>
        </w:rPr>
        <w:t>եւ</w:t>
      </w:r>
      <w:r w:rsidRPr="0064556D">
        <w:rPr>
          <w:rFonts w:ascii="GHEA Grapalat" w:eastAsia="Times New Roman" w:hAnsi="GHEA Grapalat"/>
          <w:b/>
          <w:sz w:val="20"/>
          <w:szCs w:val="20"/>
          <w:lang w:val="hy-AM" w:eastAsia="hy-AM" w:bidi="en-US"/>
        </w:rPr>
        <w:t xml:space="preserve">անքով առաջացող </w:t>
      </w:r>
      <w:r w:rsidR="0080227B" w:rsidRPr="0064556D">
        <w:rPr>
          <w:rFonts w:ascii="GHEA Grapalat" w:eastAsia="Times New Roman" w:hAnsi="GHEA Grapalat"/>
          <w:b/>
          <w:sz w:val="20"/>
          <w:szCs w:val="20"/>
          <w:lang w:val="hy-AM" w:eastAsia="hy-AM" w:bidi="en-US"/>
        </w:rPr>
        <w:br/>
      </w:r>
      <w:r w:rsidRPr="0064556D">
        <w:rPr>
          <w:rFonts w:ascii="GHEA Grapalat" w:eastAsia="Times New Roman" w:hAnsi="GHEA Grapalat"/>
          <w:b/>
          <w:sz w:val="20"/>
          <w:szCs w:val="20"/>
          <w:lang w:val="hy-AM" w:eastAsia="hy-AM" w:bidi="en-US"/>
        </w:rPr>
        <w:t>պարտավորությունների նկատմամբ կիրառվող օրենքը</w:t>
      </w:r>
    </w:p>
    <w:p w:rsidR="004A6AC4" w:rsidRPr="0064556D" w:rsidRDefault="004A6AC4" w:rsidP="00203A6D">
      <w:pPr>
        <w:widowControl w:val="0"/>
        <w:spacing w:after="160" w:line="360" w:lineRule="auto"/>
        <w:ind w:left="567" w:firstLine="567"/>
        <w:jc w:val="both"/>
        <w:rPr>
          <w:rFonts w:ascii="GHEA Grapalat" w:eastAsia="Times New Roman" w:hAnsi="GHEA Grapalat"/>
          <w:sz w:val="20"/>
          <w:szCs w:val="20"/>
          <w:lang w:val="hy-AM" w:eastAsia="hy-AM"/>
        </w:rPr>
      </w:pPr>
      <w:r w:rsidRPr="0064556D">
        <w:rPr>
          <w:rFonts w:ascii="GHEA Grapalat" w:eastAsia="Times New Roman" w:hAnsi="GHEA Grapalat"/>
          <w:sz w:val="20"/>
          <w:szCs w:val="20"/>
          <w:lang w:val="hy-AM" w:eastAsia="hy-AM"/>
        </w:rPr>
        <w:t>«Վնաս պատճառելու հետ</w:t>
      </w:r>
      <w:r w:rsidR="00203A6D" w:rsidRPr="0064556D">
        <w:rPr>
          <w:rFonts w:ascii="GHEA Grapalat" w:eastAsia="Times New Roman" w:hAnsi="GHEA Grapalat"/>
          <w:sz w:val="20"/>
          <w:szCs w:val="20"/>
          <w:lang w:val="hy-AM" w:eastAsia="hy-AM"/>
        </w:rPr>
        <w:t>եւ</w:t>
      </w:r>
      <w:r w:rsidRPr="0064556D">
        <w:rPr>
          <w:rFonts w:ascii="GHEA Grapalat" w:eastAsia="Times New Roman" w:hAnsi="GHEA Grapalat"/>
          <w:sz w:val="20"/>
          <w:szCs w:val="20"/>
          <w:lang w:val="hy-AM" w:eastAsia="hy-AM"/>
        </w:rPr>
        <w:t xml:space="preserve">անքով առաջացող պարտավորությունների հետ կապված կողմերի իրավունքներն ու պարտականությունները սահմանվում են այն երկրի օրենքով, որտեղ տեղի է ունեցել այն գործողությունը կամ այլ հանգամանք, որը </w:t>
      </w:r>
      <w:r w:rsidR="00FB68CA" w:rsidRPr="0064556D">
        <w:rPr>
          <w:rFonts w:ascii="GHEA Grapalat" w:eastAsia="Times New Roman" w:hAnsi="GHEA Grapalat"/>
          <w:sz w:val="20"/>
          <w:szCs w:val="20"/>
          <w:lang w:val="hy-AM" w:eastAsia="hy-AM"/>
        </w:rPr>
        <w:t>հ</w:t>
      </w:r>
      <w:r w:rsidRPr="0064556D">
        <w:rPr>
          <w:rFonts w:ascii="GHEA Grapalat" w:eastAsia="Times New Roman" w:hAnsi="GHEA Grapalat"/>
          <w:sz w:val="20"/>
          <w:szCs w:val="20"/>
          <w:lang w:val="hy-AM" w:eastAsia="hy-AM"/>
        </w:rPr>
        <w:t>իմք է ծառայել կորուստների հատուցման պահանջի համար</w:t>
      </w:r>
      <w:r w:rsidR="00FA0DD4" w:rsidRPr="0064556D">
        <w:rPr>
          <w:rFonts w:ascii="GHEA Grapalat" w:eastAsia="Times New Roman" w:hAnsi="GHEA Grapalat"/>
          <w:sz w:val="20"/>
          <w:szCs w:val="20"/>
          <w:lang w:val="hy-AM" w:eastAsia="hy-AM"/>
        </w:rPr>
        <w:t>:</w:t>
      </w:r>
      <w:r w:rsidRPr="0064556D">
        <w:rPr>
          <w:rFonts w:ascii="GHEA Grapalat" w:eastAsia="Times New Roman" w:hAnsi="GHEA Grapalat"/>
          <w:sz w:val="20"/>
          <w:szCs w:val="20"/>
          <w:lang w:val="hy-AM" w:eastAsia="hy-AM"/>
        </w:rPr>
        <w:t>»։</w:t>
      </w:r>
    </w:p>
    <w:p w:rsidR="0080227B" w:rsidRPr="00203A6D" w:rsidRDefault="0080227B" w:rsidP="00203A6D">
      <w:pPr>
        <w:widowControl w:val="0"/>
        <w:tabs>
          <w:tab w:val="left" w:pos="1134"/>
        </w:tabs>
        <w:spacing w:after="160" w:line="360" w:lineRule="auto"/>
        <w:ind w:firstLine="567"/>
        <w:jc w:val="both"/>
        <w:rPr>
          <w:rFonts w:ascii="GHEA Grapalat" w:eastAsia="Times New Roman" w:hAnsi="GHEA Grapalat"/>
          <w:lang w:val="hy-AM" w:eastAsia="hy-AM"/>
        </w:rPr>
      </w:pPr>
    </w:p>
    <w:p w:rsidR="004A6AC4" w:rsidRPr="00203A6D" w:rsidRDefault="00DC2992"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lastRenderedPageBreak/>
        <w:t>90</w:t>
      </w:r>
      <w:r w:rsidR="004A6AC4" w:rsidRPr="00203A6D">
        <w:rPr>
          <w:rFonts w:ascii="GHEA Grapalat" w:eastAsia="Times New Roman" w:hAnsi="GHEA Grapalat"/>
          <w:lang w:val="hy-AM" w:eastAsia="hy-AM"/>
        </w:rPr>
        <w:t>.</w:t>
      </w:r>
      <w:r w:rsidR="00AD06C5" w:rsidRPr="00203A6D">
        <w:rPr>
          <w:rFonts w:ascii="GHEA Grapalat" w:eastAsia="Times New Roman" w:hAnsi="GHEA Grapalat"/>
          <w:lang w:val="hy-AM" w:eastAsia="hy-AM"/>
        </w:rPr>
        <w:tab/>
      </w:r>
      <w:r w:rsidR="004A6AC4" w:rsidRPr="00203A6D">
        <w:rPr>
          <w:rFonts w:ascii="GHEA Grapalat" w:eastAsia="Times New Roman" w:hAnsi="GHEA Grapalat"/>
          <w:lang w:val="hy-AM" w:eastAsia="hy-AM"/>
        </w:rPr>
        <w:t>2000 թվականի սեպտեմբերի 1</w:t>
      </w:r>
      <w:r w:rsidR="00495F1A" w:rsidRPr="00203A6D">
        <w:rPr>
          <w:rFonts w:ascii="GHEA Grapalat" w:eastAsia="Times New Roman" w:hAnsi="GHEA Grapalat"/>
          <w:lang w:val="hy-AM" w:eastAsia="hy-AM"/>
        </w:rPr>
        <w:t>-</w:t>
      </w:r>
      <w:r w:rsidR="004A6AC4" w:rsidRPr="00203A6D">
        <w:rPr>
          <w:rFonts w:ascii="GHEA Grapalat" w:eastAsia="Times New Roman" w:hAnsi="GHEA Grapalat"/>
          <w:lang w:val="hy-AM" w:eastAsia="hy-AM"/>
        </w:rPr>
        <w:t>ից ուժի մեջ գտնվող Քաղաքացիական օրենսգրքի դրույթները.</w:t>
      </w:r>
    </w:p>
    <w:p w:rsidR="00AD06C5" w:rsidRPr="00203A6D" w:rsidRDefault="00AD06C5" w:rsidP="00203A6D">
      <w:pPr>
        <w:widowControl w:val="0"/>
        <w:spacing w:after="160" w:line="360" w:lineRule="auto"/>
        <w:ind w:left="567" w:firstLine="567"/>
        <w:jc w:val="both"/>
        <w:rPr>
          <w:rFonts w:ascii="GHEA Grapalat" w:eastAsia="Times New Roman" w:hAnsi="GHEA Grapalat"/>
          <w:b/>
          <w:lang w:val="hy-AM" w:eastAsia="hy-AM" w:bidi="en-US"/>
        </w:rPr>
      </w:pPr>
    </w:p>
    <w:p w:rsidR="004A6AC4" w:rsidRPr="0064556D" w:rsidRDefault="004A6AC4" w:rsidP="0064556D">
      <w:pPr>
        <w:widowControl w:val="0"/>
        <w:spacing w:after="160" w:line="360" w:lineRule="auto"/>
        <w:ind w:left="567"/>
        <w:jc w:val="center"/>
        <w:rPr>
          <w:rFonts w:ascii="GHEA Grapalat" w:eastAsia="Times New Roman" w:hAnsi="GHEA Grapalat"/>
          <w:b/>
          <w:sz w:val="20"/>
          <w:szCs w:val="20"/>
          <w:lang w:val="hy-AM" w:eastAsia="hy-AM" w:bidi="en-US"/>
        </w:rPr>
      </w:pPr>
      <w:r w:rsidRPr="0064556D">
        <w:rPr>
          <w:rFonts w:ascii="GHEA Grapalat" w:eastAsia="Times New Roman" w:hAnsi="GHEA Grapalat"/>
          <w:b/>
          <w:sz w:val="20"/>
          <w:szCs w:val="20"/>
          <w:lang w:val="hy-AM" w:eastAsia="hy-AM" w:bidi="en-US"/>
        </w:rPr>
        <w:t>Հոդված 21. Կորուստների հատուցումը</w:t>
      </w:r>
    </w:p>
    <w:p w:rsidR="004A6AC4" w:rsidRPr="0064556D" w:rsidRDefault="004A6AC4" w:rsidP="00203A6D">
      <w:pPr>
        <w:widowControl w:val="0"/>
        <w:tabs>
          <w:tab w:val="left" w:pos="1701"/>
        </w:tabs>
        <w:spacing w:after="160" w:line="360" w:lineRule="auto"/>
        <w:ind w:left="567" w:firstLine="567"/>
        <w:jc w:val="both"/>
        <w:rPr>
          <w:rFonts w:ascii="GHEA Grapalat" w:eastAsia="Times New Roman" w:hAnsi="GHEA Grapalat"/>
          <w:sz w:val="20"/>
          <w:szCs w:val="20"/>
          <w:lang w:val="hy-AM" w:eastAsia="hy-AM"/>
        </w:rPr>
      </w:pPr>
      <w:r w:rsidRPr="0064556D">
        <w:rPr>
          <w:rFonts w:ascii="GHEA Grapalat" w:eastAsia="Times New Roman" w:hAnsi="GHEA Grapalat"/>
          <w:spacing w:val="-4"/>
          <w:sz w:val="20"/>
          <w:szCs w:val="20"/>
          <w:lang w:val="hy-AM" w:eastAsia="hy-AM"/>
        </w:rPr>
        <w:t>«21.1</w:t>
      </w:r>
      <w:r w:rsidR="00AD06C5" w:rsidRPr="0064556D">
        <w:rPr>
          <w:rFonts w:ascii="GHEA Grapalat" w:eastAsia="Times New Roman" w:hAnsi="GHEA Grapalat"/>
          <w:spacing w:val="-4"/>
          <w:sz w:val="20"/>
          <w:szCs w:val="20"/>
          <w:lang w:val="hy-AM" w:eastAsia="hy-AM"/>
        </w:rPr>
        <w:tab/>
      </w:r>
      <w:r w:rsidRPr="0064556D">
        <w:rPr>
          <w:rFonts w:ascii="GHEA Grapalat" w:eastAsia="Times New Roman" w:hAnsi="GHEA Grapalat"/>
          <w:spacing w:val="-4"/>
          <w:sz w:val="20"/>
          <w:szCs w:val="20"/>
          <w:lang w:val="hy-AM" w:eastAsia="hy-AM"/>
        </w:rPr>
        <w:t>Կորուստների լրիվ վերականգնում պահանջելու իրավունք ունեցող անձը կարող</w:t>
      </w:r>
      <w:r w:rsidRPr="0064556D">
        <w:rPr>
          <w:rFonts w:ascii="GHEA Grapalat" w:eastAsia="Times New Roman" w:hAnsi="GHEA Grapalat"/>
          <w:sz w:val="20"/>
          <w:szCs w:val="20"/>
          <w:lang w:val="hy-AM" w:eastAsia="hy-AM"/>
        </w:rPr>
        <w:t xml:space="preserve"> է պահանջել իր կրած կորուստների լրիվ վերականգնում, եթե օրենքով կամ պայմանագրով ավելի փոքր գումար նախատեսված չէ։</w:t>
      </w:r>
    </w:p>
    <w:p w:rsidR="004A6AC4" w:rsidRDefault="004A6AC4" w:rsidP="00203A6D">
      <w:pPr>
        <w:widowControl w:val="0"/>
        <w:tabs>
          <w:tab w:val="left" w:pos="1701"/>
        </w:tabs>
        <w:spacing w:after="160" w:line="360" w:lineRule="auto"/>
        <w:ind w:left="567" w:firstLine="567"/>
        <w:jc w:val="both"/>
        <w:rPr>
          <w:rFonts w:ascii="GHEA Grapalat" w:eastAsia="Times New Roman" w:hAnsi="GHEA Grapalat"/>
          <w:sz w:val="20"/>
          <w:szCs w:val="20"/>
          <w:lang w:val="hy-AM" w:eastAsia="hy-AM"/>
        </w:rPr>
      </w:pPr>
      <w:r w:rsidRPr="0064556D">
        <w:rPr>
          <w:rFonts w:ascii="GHEA Grapalat" w:eastAsia="Times New Roman" w:hAnsi="GHEA Grapalat"/>
          <w:sz w:val="20"/>
          <w:szCs w:val="20"/>
          <w:lang w:val="hy-AM" w:eastAsia="hy-AM"/>
        </w:rPr>
        <w:t>21.2</w:t>
      </w:r>
      <w:r w:rsidR="00AD06C5" w:rsidRPr="0064556D">
        <w:rPr>
          <w:rFonts w:ascii="GHEA Grapalat" w:eastAsia="Times New Roman" w:hAnsi="GHEA Grapalat"/>
          <w:sz w:val="20"/>
          <w:szCs w:val="20"/>
          <w:lang w:val="hy-AM" w:eastAsia="hy-AM"/>
        </w:rPr>
        <w:tab/>
      </w:r>
      <w:r w:rsidRPr="0064556D">
        <w:rPr>
          <w:rFonts w:ascii="GHEA Grapalat" w:eastAsia="Times New Roman" w:hAnsi="GHEA Grapalat"/>
          <w:sz w:val="20"/>
          <w:szCs w:val="20"/>
          <w:lang w:val="hy-AM" w:eastAsia="hy-AM"/>
        </w:rPr>
        <w:t>Կորուստներ են համարվում այն ծախսերը, որոնք կատարել է կամ պետք է կատարի այն անձը, որի իրավունքը խախտվել է</w:t>
      </w:r>
      <w:r w:rsidR="00742462" w:rsidRPr="0064556D">
        <w:rPr>
          <w:rFonts w:ascii="GHEA Grapalat" w:eastAsia="Times New Roman" w:hAnsi="GHEA Grapalat"/>
          <w:sz w:val="20"/>
          <w:szCs w:val="20"/>
          <w:lang w:val="hy-AM" w:eastAsia="hy-AM"/>
        </w:rPr>
        <w:t>՝</w:t>
      </w:r>
      <w:r w:rsidRPr="0064556D">
        <w:rPr>
          <w:rFonts w:ascii="GHEA Grapalat" w:eastAsia="Times New Roman" w:hAnsi="GHEA Grapalat"/>
          <w:sz w:val="20"/>
          <w:szCs w:val="20"/>
          <w:lang w:val="hy-AM" w:eastAsia="hy-AM"/>
        </w:rPr>
        <w:t xml:space="preserve"> խախտված իրավունքը, նրա գույքի կորուստը կամ վնասվածքը (հատուցման ենթակա վնաս), ինչպես նա</w:t>
      </w:r>
      <w:r w:rsidR="00203A6D" w:rsidRPr="0064556D">
        <w:rPr>
          <w:rFonts w:ascii="GHEA Grapalat" w:eastAsia="Times New Roman" w:hAnsi="GHEA Grapalat"/>
          <w:sz w:val="20"/>
          <w:szCs w:val="20"/>
          <w:lang w:val="hy-AM" w:eastAsia="hy-AM"/>
        </w:rPr>
        <w:t>եւ</w:t>
      </w:r>
      <w:r w:rsidRPr="0064556D">
        <w:rPr>
          <w:rFonts w:ascii="GHEA Grapalat" w:eastAsia="Times New Roman" w:hAnsi="GHEA Grapalat"/>
          <w:sz w:val="20"/>
          <w:szCs w:val="20"/>
          <w:lang w:val="hy-AM" w:eastAsia="hy-AM"/>
        </w:rPr>
        <w:t xml:space="preserve"> չստացված շահույթը վերականգնելու համար, որը նա կստանար քաղաքացիական շրջանառության սովորական պայմաններում, եթե խախտված չլիներ նրա ի</w:t>
      </w:r>
      <w:r w:rsidR="0080227B" w:rsidRPr="0064556D">
        <w:rPr>
          <w:rFonts w:ascii="GHEA Grapalat" w:eastAsia="Times New Roman" w:hAnsi="GHEA Grapalat"/>
          <w:sz w:val="20"/>
          <w:szCs w:val="20"/>
          <w:lang w:val="hy-AM" w:eastAsia="hy-AM"/>
        </w:rPr>
        <w:t>րավունքը (բաց թողնված շահույթ):»</w:t>
      </w:r>
    </w:p>
    <w:p w:rsidR="0064556D" w:rsidRPr="0064556D" w:rsidRDefault="0064556D" w:rsidP="00203A6D">
      <w:pPr>
        <w:widowControl w:val="0"/>
        <w:tabs>
          <w:tab w:val="left" w:pos="1701"/>
        </w:tabs>
        <w:spacing w:after="160" w:line="360" w:lineRule="auto"/>
        <w:ind w:left="567" w:firstLine="567"/>
        <w:jc w:val="both"/>
        <w:rPr>
          <w:rFonts w:ascii="GHEA Grapalat" w:eastAsia="Times New Roman" w:hAnsi="GHEA Grapalat"/>
          <w:sz w:val="20"/>
          <w:szCs w:val="20"/>
          <w:lang w:val="hy-AM" w:eastAsia="hy-AM"/>
        </w:rPr>
      </w:pPr>
    </w:p>
    <w:p w:rsidR="004A6AC4" w:rsidRPr="0064556D" w:rsidRDefault="004A6AC4" w:rsidP="0064556D">
      <w:pPr>
        <w:widowControl w:val="0"/>
        <w:spacing w:after="160" w:line="360" w:lineRule="auto"/>
        <w:ind w:left="567"/>
        <w:jc w:val="center"/>
        <w:rPr>
          <w:rFonts w:ascii="GHEA Grapalat" w:eastAsia="Times New Roman" w:hAnsi="GHEA Grapalat"/>
          <w:b/>
          <w:sz w:val="20"/>
          <w:szCs w:val="20"/>
          <w:lang w:val="hy-AM" w:eastAsia="hy-AM" w:bidi="en-US"/>
        </w:rPr>
      </w:pPr>
      <w:r w:rsidRPr="0064556D">
        <w:rPr>
          <w:rFonts w:ascii="GHEA Grapalat" w:eastAsia="Times New Roman" w:hAnsi="GHEA Grapalat"/>
          <w:b/>
          <w:sz w:val="20"/>
          <w:szCs w:val="20"/>
          <w:lang w:val="hy-AM" w:eastAsia="hy-AM" w:bidi="en-US"/>
        </w:rPr>
        <w:t>Հոդված 1100. Պատասխանատվությունը պետական մարմինների, տեղական ինքնակառավարման մարմինների կամ դրանց պաշտոնատար անձանց պատճառած կորուստների համար</w:t>
      </w:r>
    </w:p>
    <w:p w:rsidR="004A6AC4" w:rsidRPr="0064556D" w:rsidRDefault="004A6AC4" w:rsidP="00203A6D">
      <w:pPr>
        <w:widowControl w:val="0"/>
        <w:spacing w:after="160" w:line="360" w:lineRule="auto"/>
        <w:ind w:left="567" w:firstLine="567"/>
        <w:jc w:val="both"/>
        <w:rPr>
          <w:rFonts w:ascii="GHEA Grapalat" w:eastAsia="Times New Roman" w:hAnsi="GHEA Grapalat"/>
          <w:sz w:val="20"/>
          <w:szCs w:val="20"/>
          <w:lang w:val="hy-AM" w:eastAsia="hy-AM"/>
        </w:rPr>
      </w:pPr>
      <w:r w:rsidRPr="0064556D">
        <w:rPr>
          <w:rFonts w:ascii="GHEA Grapalat" w:eastAsia="Times New Roman" w:hAnsi="GHEA Grapalat"/>
          <w:sz w:val="20"/>
          <w:szCs w:val="20"/>
          <w:lang w:val="hy-AM" w:eastAsia="hy-AM"/>
        </w:rPr>
        <w:t>«Պետական մարմինների, տեղական ինքնակառավարման մարմինների կամ դրանց պաշտոնատար անձանց ապօրինի գործողությունների կամ անգործության հետ</w:t>
      </w:r>
      <w:r w:rsidR="00203A6D" w:rsidRPr="0064556D">
        <w:rPr>
          <w:rFonts w:ascii="GHEA Grapalat" w:eastAsia="Times New Roman" w:hAnsi="GHEA Grapalat"/>
          <w:sz w:val="20"/>
          <w:szCs w:val="20"/>
          <w:lang w:val="hy-AM" w:eastAsia="hy-AM"/>
        </w:rPr>
        <w:t>եւ</w:t>
      </w:r>
      <w:r w:rsidRPr="0064556D">
        <w:rPr>
          <w:rFonts w:ascii="GHEA Grapalat" w:eastAsia="Times New Roman" w:hAnsi="GHEA Grapalat"/>
          <w:sz w:val="20"/>
          <w:szCs w:val="20"/>
          <w:lang w:val="hy-AM" w:eastAsia="hy-AM"/>
        </w:rPr>
        <w:t>անքով՝ ներառյալ պետական մարմնի կամ տեղական ինքնակառավարման մարմնի կողմից ապօրինի միջոց ձեռնարկելը, անհատի կամ իրավաբանական անձի կրած կորուստները հատուցվում են Ադրբեջանի Հանրապետության կամ համապատասխան համայնքի կողմից</w:t>
      </w:r>
      <w:r w:rsidR="0080227B" w:rsidRPr="0064556D">
        <w:rPr>
          <w:rFonts w:ascii="GHEA Grapalat" w:eastAsia="Times New Roman" w:hAnsi="GHEA Grapalat"/>
          <w:sz w:val="20"/>
          <w:szCs w:val="20"/>
          <w:lang w:val="hy-AM" w:eastAsia="hy-AM"/>
        </w:rPr>
        <w:t>:</w:t>
      </w:r>
      <w:r w:rsidRPr="0064556D">
        <w:rPr>
          <w:rFonts w:ascii="GHEA Grapalat" w:eastAsia="Times New Roman" w:hAnsi="GHEA Grapalat"/>
          <w:sz w:val="20"/>
          <w:szCs w:val="20"/>
          <w:lang w:val="hy-AM" w:eastAsia="hy-AM"/>
        </w:rPr>
        <w:t>»։</w:t>
      </w:r>
    </w:p>
    <w:p w:rsidR="00AD06C5" w:rsidRPr="0064556D" w:rsidRDefault="00AD06C5" w:rsidP="00203A6D">
      <w:pPr>
        <w:widowControl w:val="0"/>
        <w:spacing w:after="160" w:line="360" w:lineRule="auto"/>
        <w:ind w:firstLine="567"/>
        <w:jc w:val="both"/>
        <w:rPr>
          <w:rFonts w:ascii="GHEA Grapalat" w:eastAsia="Times New Roman" w:hAnsi="GHEA Grapalat"/>
          <w:sz w:val="20"/>
          <w:szCs w:val="20"/>
          <w:lang w:val="hy-AM" w:eastAsia="hy-AM"/>
        </w:rPr>
      </w:pPr>
    </w:p>
    <w:p w:rsidR="004A6AC4" w:rsidRPr="00203A6D" w:rsidRDefault="004A6AC4" w:rsidP="0064556D">
      <w:pPr>
        <w:widowControl w:val="0"/>
        <w:tabs>
          <w:tab w:val="left" w:pos="1701"/>
        </w:tabs>
        <w:spacing w:after="160" w:line="360" w:lineRule="auto"/>
        <w:ind w:left="567" w:firstLine="567"/>
        <w:jc w:val="both"/>
        <w:rPr>
          <w:rFonts w:ascii="GHEA Grapalat" w:eastAsia="Times New Roman" w:hAnsi="GHEA Grapalat"/>
          <w:bCs/>
          <w:i/>
          <w:color w:val="000000"/>
          <w:lang w:val="hy-AM" w:eastAsia="hy-AM"/>
        </w:rPr>
      </w:pPr>
      <w:r w:rsidRPr="00203A6D">
        <w:rPr>
          <w:rFonts w:ascii="GHEA Grapalat" w:eastAsia="Times New Roman" w:hAnsi="GHEA Grapalat"/>
          <w:bCs/>
          <w:i/>
          <w:color w:val="000000"/>
          <w:lang w:val="hy-AM" w:eastAsia="hy-AM"/>
        </w:rPr>
        <w:t>6.</w:t>
      </w:r>
      <w:r w:rsidR="00AD06C5" w:rsidRPr="00203A6D">
        <w:rPr>
          <w:rFonts w:ascii="GHEA Grapalat" w:eastAsia="Times New Roman" w:hAnsi="GHEA Grapalat"/>
          <w:bCs/>
          <w:i/>
          <w:color w:val="000000"/>
          <w:lang w:val="hy-AM" w:eastAsia="hy-AM"/>
        </w:rPr>
        <w:tab/>
      </w:r>
      <w:r w:rsidRPr="00203A6D">
        <w:rPr>
          <w:rFonts w:ascii="GHEA Grapalat" w:eastAsia="Times New Roman" w:hAnsi="GHEA Grapalat"/>
          <w:bCs/>
          <w:i/>
          <w:color w:val="000000"/>
          <w:lang w:val="hy-AM" w:eastAsia="hy-AM"/>
        </w:rPr>
        <w:t>Քաղաքացիական դատավարության օրենսգիրքը</w:t>
      </w:r>
    </w:p>
    <w:p w:rsidR="004A6AC4" w:rsidRPr="00203A6D" w:rsidRDefault="00DC2992"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91</w:t>
      </w:r>
      <w:r w:rsidR="004A6AC4" w:rsidRPr="00203A6D">
        <w:rPr>
          <w:rFonts w:ascii="GHEA Grapalat" w:eastAsia="Times New Roman" w:hAnsi="GHEA Grapalat"/>
          <w:lang w:val="hy-AM" w:eastAsia="hy-AM"/>
        </w:rPr>
        <w:t>.</w:t>
      </w:r>
      <w:r w:rsidR="00AD06C5" w:rsidRPr="00203A6D">
        <w:rPr>
          <w:rFonts w:ascii="GHEA Grapalat" w:eastAsia="Times New Roman" w:hAnsi="GHEA Grapalat"/>
          <w:lang w:val="hy-AM" w:eastAsia="hy-AM"/>
        </w:rPr>
        <w:tab/>
      </w:r>
      <w:r w:rsidR="004A6AC4" w:rsidRPr="00203A6D">
        <w:rPr>
          <w:rFonts w:ascii="GHEA Grapalat" w:eastAsia="Times New Roman" w:hAnsi="GHEA Grapalat"/>
          <w:lang w:val="hy-AM" w:eastAsia="hy-AM"/>
        </w:rPr>
        <w:t>Մինչ</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 xml:space="preserve"> 2000 թվականի հունիսի 1</w:t>
      </w:r>
      <w:r w:rsidR="00495F1A" w:rsidRPr="00203A6D">
        <w:rPr>
          <w:rFonts w:ascii="GHEA Grapalat" w:eastAsia="Times New Roman" w:hAnsi="GHEA Grapalat"/>
          <w:lang w:val="hy-AM" w:eastAsia="hy-AM"/>
        </w:rPr>
        <w:t>-</w:t>
      </w:r>
      <w:r w:rsidR="004A6AC4" w:rsidRPr="00203A6D">
        <w:rPr>
          <w:rFonts w:ascii="GHEA Grapalat" w:eastAsia="Times New Roman" w:hAnsi="GHEA Grapalat"/>
          <w:lang w:val="hy-AM" w:eastAsia="hy-AM"/>
        </w:rPr>
        <w:t>ը ուժի մեջ գտնվող Քաղաքացիական դատավարության օրենսգրքի դրույթները.</w:t>
      </w:r>
    </w:p>
    <w:p w:rsidR="00AD06C5" w:rsidRPr="00203A6D" w:rsidRDefault="00AD06C5" w:rsidP="00203A6D">
      <w:pPr>
        <w:widowControl w:val="0"/>
        <w:spacing w:after="160" w:line="360" w:lineRule="auto"/>
        <w:jc w:val="both"/>
        <w:rPr>
          <w:rFonts w:ascii="GHEA Grapalat" w:eastAsia="Times New Roman" w:hAnsi="GHEA Grapalat"/>
          <w:b/>
          <w:lang w:val="hy-AM" w:eastAsia="hy-AM" w:bidi="en-US"/>
        </w:rPr>
      </w:pPr>
    </w:p>
    <w:p w:rsidR="004A6AC4" w:rsidRPr="0064556D" w:rsidRDefault="004A6AC4" w:rsidP="0064556D">
      <w:pPr>
        <w:widowControl w:val="0"/>
        <w:spacing w:after="160" w:line="360" w:lineRule="auto"/>
        <w:ind w:left="567"/>
        <w:jc w:val="center"/>
        <w:rPr>
          <w:rFonts w:ascii="GHEA Grapalat" w:eastAsia="Times New Roman" w:hAnsi="GHEA Grapalat"/>
          <w:b/>
          <w:sz w:val="20"/>
          <w:szCs w:val="20"/>
          <w:lang w:val="hy-AM" w:eastAsia="hy-AM" w:bidi="en-US"/>
        </w:rPr>
      </w:pPr>
      <w:r w:rsidRPr="0064556D">
        <w:rPr>
          <w:rFonts w:ascii="GHEA Grapalat" w:eastAsia="Times New Roman" w:hAnsi="GHEA Grapalat"/>
          <w:b/>
          <w:sz w:val="20"/>
          <w:szCs w:val="20"/>
          <w:lang w:val="hy-AM" w:eastAsia="hy-AM" w:bidi="en-US"/>
        </w:rPr>
        <w:t>Հոդված 118. Հայցի հարուցումն ըստ պատասխանողի գտնվելու վայրի</w:t>
      </w:r>
    </w:p>
    <w:p w:rsidR="004A6AC4" w:rsidRPr="0064556D" w:rsidRDefault="004A6AC4" w:rsidP="00203A6D">
      <w:pPr>
        <w:widowControl w:val="0"/>
        <w:spacing w:after="160" w:line="360" w:lineRule="auto"/>
        <w:ind w:left="567" w:firstLine="567"/>
        <w:jc w:val="both"/>
        <w:rPr>
          <w:rFonts w:ascii="GHEA Grapalat" w:eastAsia="Times New Roman" w:hAnsi="GHEA Grapalat"/>
          <w:sz w:val="20"/>
          <w:szCs w:val="20"/>
          <w:lang w:val="hy-AM" w:eastAsia="hy-AM"/>
        </w:rPr>
      </w:pPr>
      <w:r w:rsidRPr="0064556D">
        <w:rPr>
          <w:rFonts w:ascii="GHEA Grapalat" w:eastAsia="Times New Roman" w:hAnsi="GHEA Grapalat"/>
          <w:sz w:val="20"/>
          <w:szCs w:val="20"/>
          <w:lang w:val="hy-AM" w:eastAsia="hy-AM"/>
        </w:rPr>
        <w:lastRenderedPageBreak/>
        <w:t xml:space="preserve">«Հայցը </w:t>
      </w:r>
      <w:r w:rsidR="00E84855" w:rsidRPr="0064556D">
        <w:rPr>
          <w:rFonts w:ascii="GHEA Grapalat" w:eastAsia="Times New Roman" w:hAnsi="GHEA Grapalat"/>
          <w:sz w:val="20"/>
          <w:szCs w:val="20"/>
          <w:lang w:val="hy-AM" w:eastAsia="hy-AM"/>
        </w:rPr>
        <w:t>ներկայա</w:t>
      </w:r>
      <w:r w:rsidRPr="0064556D">
        <w:rPr>
          <w:rFonts w:ascii="GHEA Grapalat" w:eastAsia="Times New Roman" w:hAnsi="GHEA Grapalat"/>
          <w:sz w:val="20"/>
          <w:szCs w:val="20"/>
          <w:lang w:val="hy-AM" w:eastAsia="hy-AM"/>
        </w:rPr>
        <w:t>ցվում է պատասխանողի բնակության վայրի դատարան։</w:t>
      </w:r>
    </w:p>
    <w:p w:rsidR="004A6AC4" w:rsidRPr="0064556D" w:rsidRDefault="004A6AC4" w:rsidP="00203A6D">
      <w:pPr>
        <w:widowControl w:val="0"/>
        <w:spacing w:after="160" w:line="360" w:lineRule="auto"/>
        <w:ind w:left="567" w:firstLine="567"/>
        <w:jc w:val="both"/>
        <w:rPr>
          <w:rFonts w:ascii="GHEA Grapalat" w:eastAsia="Times New Roman" w:hAnsi="GHEA Grapalat"/>
          <w:sz w:val="20"/>
          <w:szCs w:val="20"/>
          <w:lang w:val="hy-AM" w:eastAsia="hy-AM"/>
        </w:rPr>
      </w:pPr>
      <w:r w:rsidRPr="0064556D">
        <w:rPr>
          <w:rFonts w:ascii="GHEA Grapalat" w:eastAsia="Times New Roman" w:hAnsi="GHEA Grapalat"/>
          <w:sz w:val="20"/>
          <w:szCs w:val="20"/>
          <w:lang w:val="hy-AM" w:eastAsia="hy-AM"/>
        </w:rPr>
        <w:t>Իրավաբանական անձի դեմ հայցը հարուցվում է ըստ դրա հասցեի կամ դրան պատկանո</w:t>
      </w:r>
      <w:r w:rsidR="0080227B" w:rsidRPr="0064556D">
        <w:rPr>
          <w:rFonts w:ascii="GHEA Grapalat" w:eastAsia="Times New Roman" w:hAnsi="GHEA Grapalat"/>
          <w:sz w:val="20"/>
          <w:szCs w:val="20"/>
          <w:lang w:val="hy-AM" w:eastAsia="hy-AM"/>
        </w:rPr>
        <w:t>ղ գույքի գտնվելու վայրի հասցեի:»</w:t>
      </w:r>
    </w:p>
    <w:p w:rsidR="00AD06C5" w:rsidRPr="0064556D" w:rsidRDefault="00AD06C5" w:rsidP="00203A6D">
      <w:pPr>
        <w:widowControl w:val="0"/>
        <w:spacing w:after="160" w:line="360" w:lineRule="auto"/>
        <w:ind w:left="567" w:firstLine="567"/>
        <w:jc w:val="both"/>
        <w:rPr>
          <w:rFonts w:ascii="GHEA Grapalat" w:eastAsia="Times New Roman" w:hAnsi="GHEA Grapalat"/>
          <w:b/>
          <w:sz w:val="20"/>
          <w:szCs w:val="20"/>
          <w:lang w:val="hy-AM" w:eastAsia="hy-AM" w:bidi="en-US"/>
        </w:rPr>
      </w:pPr>
    </w:p>
    <w:p w:rsidR="004A6AC4" w:rsidRPr="0064556D" w:rsidRDefault="00AD3313" w:rsidP="0064556D">
      <w:pPr>
        <w:widowControl w:val="0"/>
        <w:spacing w:after="160" w:line="360" w:lineRule="auto"/>
        <w:ind w:left="567"/>
        <w:jc w:val="center"/>
        <w:rPr>
          <w:rFonts w:ascii="GHEA Grapalat" w:eastAsia="Times New Roman" w:hAnsi="GHEA Grapalat"/>
          <w:b/>
          <w:sz w:val="20"/>
          <w:szCs w:val="20"/>
          <w:lang w:val="hy-AM" w:eastAsia="hy-AM" w:bidi="en-US"/>
        </w:rPr>
      </w:pPr>
      <w:r w:rsidRPr="0064556D">
        <w:rPr>
          <w:rFonts w:ascii="GHEA Grapalat" w:eastAsia="Times New Roman" w:hAnsi="GHEA Grapalat"/>
          <w:b/>
          <w:sz w:val="20"/>
          <w:szCs w:val="20"/>
          <w:lang w:val="hy-AM" w:eastAsia="hy-AM" w:bidi="en-US"/>
        </w:rPr>
        <w:t>Հոդված 119. Ընդդատությունն ըստ հայցվորի</w:t>
      </w:r>
      <w:r w:rsidR="004A6AC4" w:rsidRPr="0064556D">
        <w:rPr>
          <w:rFonts w:ascii="GHEA Grapalat" w:eastAsia="Times New Roman" w:hAnsi="GHEA Grapalat"/>
          <w:b/>
          <w:sz w:val="20"/>
          <w:szCs w:val="20"/>
          <w:lang w:val="hy-AM" w:eastAsia="hy-AM" w:bidi="en-US"/>
        </w:rPr>
        <w:t xml:space="preserve"> ընտրության</w:t>
      </w:r>
    </w:p>
    <w:p w:rsidR="004A6AC4" w:rsidRPr="0064556D" w:rsidRDefault="004A6AC4" w:rsidP="00203A6D">
      <w:pPr>
        <w:widowControl w:val="0"/>
        <w:spacing w:after="160" w:line="360" w:lineRule="auto"/>
        <w:ind w:left="567" w:firstLine="567"/>
        <w:jc w:val="both"/>
        <w:rPr>
          <w:rFonts w:ascii="GHEA Grapalat" w:eastAsia="Times New Roman" w:hAnsi="GHEA Grapalat"/>
          <w:sz w:val="20"/>
          <w:szCs w:val="20"/>
          <w:lang w:val="hy-AM" w:eastAsia="hy-AM"/>
        </w:rPr>
      </w:pPr>
      <w:r w:rsidRPr="0064556D">
        <w:rPr>
          <w:rFonts w:ascii="GHEA Grapalat" w:eastAsia="Times New Roman" w:hAnsi="GHEA Grapalat"/>
          <w:sz w:val="20"/>
          <w:szCs w:val="20"/>
          <w:lang w:val="hy-AM" w:eastAsia="hy-AM"/>
        </w:rPr>
        <w:t>«... Քաղաքացու կամ իրավաբանական անձի գույքին պատճառված վնասի հատուցման վերաբերյալ հայց կարող է հարուցվել նա</w:t>
      </w:r>
      <w:r w:rsidR="00203A6D" w:rsidRPr="0064556D">
        <w:rPr>
          <w:rFonts w:ascii="GHEA Grapalat" w:eastAsia="Times New Roman" w:hAnsi="GHEA Grapalat"/>
          <w:sz w:val="20"/>
          <w:szCs w:val="20"/>
          <w:lang w:val="hy-AM" w:eastAsia="hy-AM"/>
        </w:rPr>
        <w:t>եւ</w:t>
      </w:r>
      <w:r w:rsidRPr="0064556D">
        <w:rPr>
          <w:rFonts w:ascii="GHEA Grapalat" w:eastAsia="Times New Roman" w:hAnsi="GHEA Grapalat"/>
          <w:sz w:val="20"/>
          <w:szCs w:val="20"/>
          <w:lang w:val="hy-AM" w:eastAsia="hy-AM"/>
        </w:rPr>
        <w:t xml:space="preserve"> այն վայրում, որտեղ պատճառվել է վնասը</w:t>
      </w:r>
      <w:r w:rsidR="0080227B" w:rsidRPr="0064556D">
        <w:rPr>
          <w:rFonts w:ascii="GHEA Grapalat" w:eastAsia="Times New Roman" w:hAnsi="GHEA Grapalat"/>
          <w:sz w:val="20"/>
          <w:szCs w:val="20"/>
          <w:lang w:val="hy-AM" w:eastAsia="hy-AM"/>
        </w:rPr>
        <w:t>:</w:t>
      </w:r>
      <w:r w:rsidRPr="0064556D">
        <w:rPr>
          <w:rFonts w:ascii="GHEA Grapalat" w:eastAsia="Times New Roman" w:hAnsi="GHEA Grapalat"/>
          <w:sz w:val="20"/>
          <w:szCs w:val="20"/>
          <w:lang w:val="hy-AM" w:eastAsia="hy-AM"/>
        </w:rPr>
        <w:t>»։</w:t>
      </w:r>
    </w:p>
    <w:p w:rsidR="004A6AC4" w:rsidRPr="00203A6D" w:rsidRDefault="00DC2992"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92</w:t>
      </w:r>
      <w:r w:rsidR="004A6AC4" w:rsidRPr="00203A6D">
        <w:rPr>
          <w:rFonts w:ascii="GHEA Grapalat" w:eastAsia="Times New Roman" w:hAnsi="GHEA Grapalat"/>
          <w:lang w:val="hy-AM" w:eastAsia="hy-AM"/>
        </w:rPr>
        <w:t>.</w:t>
      </w:r>
      <w:r w:rsidR="00AD06C5" w:rsidRPr="00203A6D">
        <w:rPr>
          <w:rFonts w:ascii="GHEA Grapalat" w:eastAsia="Times New Roman" w:hAnsi="GHEA Grapalat"/>
          <w:lang w:val="hy-AM" w:eastAsia="hy-AM"/>
        </w:rPr>
        <w:tab/>
      </w:r>
      <w:r w:rsidR="004A6AC4" w:rsidRPr="00203A6D">
        <w:rPr>
          <w:rFonts w:ascii="GHEA Grapalat" w:eastAsia="Times New Roman" w:hAnsi="GHEA Grapalat"/>
          <w:lang w:val="hy-AM" w:eastAsia="hy-AM"/>
        </w:rPr>
        <w:t>2000 թվականի հունիսի 1</w:t>
      </w:r>
      <w:r w:rsidR="00495F1A" w:rsidRPr="00203A6D">
        <w:rPr>
          <w:rFonts w:ascii="GHEA Grapalat" w:eastAsia="Times New Roman" w:hAnsi="GHEA Grapalat"/>
          <w:lang w:val="hy-AM" w:eastAsia="hy-AM"/>
        </w:rPr>
        <w:t>-</w:t>
      </w:r>
      <w:r w:rsidR="004A6AC4" w:rsidRPr="00203A6D">
        <w:rPr>
          <w:rFonts w:ascii="GHEA Grapalat" w:eastAsia="Times New Roman" w:hAnsi="GHEA Grapalat"/>
          <w:lang w:val="hy-AM" w:eastAsia="hy-AM"/>
        </w:rPr>
        <w:t>ից ուժի մեջ գտնվող Քաղաքացիական դատավարության օրենսգրքի դրույթները.</w:t>
      </w:r>
    </w:p>
    <w:p w:rsidR="0080227B" w:rsidRPr="00203A6D" w:rsidRDefault="0080227B" w:rsidP="00203A6D">
      <w:pPr>
        <w:widowControl w:val="0"/>
        <w:tabs>
          <w:tab w:val="left" w:pos="1134"/>
        </w:tabs>
        <w:spacing w:after="160" w:line="360" w:lineRule="auto"/>
        <w:ind w:firstLine="567"/>
        <w:jc w:val="both"/>
        <w:rPr>
          <w:rFonts w:ascii="GHEA Grapalat" w:eastAsia="Times New Roman" w:hAnsi="GHEA Grapalat"/>
          <w:lang w:val="hy-AM" w:eastAsia="hy-AM"/>
        </w:rPr>
      </w:pPr>
    </w:p>
    <w:p w:rsidR="004A6AC4" w:rsidRPr="0064556D" w:rsidRDefault="004A6AC4" w:rsidP="0064556D">
      <w:pPr>
        <w:widowControl w:val="0"/>
        <w:spacing w:after="160" w:line="360" w:lineRule="auto"/>
        <w:ind w:left="567"/>
        <w:jc w:val="center"/>
        <w:rPr>
          <w:rFonts w:ascii="GHEA Grapalat" w:eastAsia="Times New Roman" w:hAnsi="GHEA Grapalat"/>
          <w:b/>
          <w:sz w:val="20"/>
          <w:szCs w:val="20"/>
          <w:lang w:val="hy-AM" w:eastAsia="hy-AM" w:bidi="en-US"/>
        </w:rPr>
      </w:pPr>
      <w:r w:rsidRPr="0064556D">
        <w:rPr>
          <w:rFonts w:ascii="GHEA Grapalat" w:eastAsia="Times New Roman" w:hAnsi="GHEA Grapalat"/>
          <w:b/>
          <w:sz w:val="20"/>
          <w:szCs w:val="20"/>
          <w:lang w:val="hy-AM" w:eastAsia="hy-AM" w:bidi="en-US"/>
        </w:rPr>
        <w:t xml:space="preserve">Հոդված 8. Օրենքի </w:t>
      </w:r>
      <w:r w:rsidR="00203A6D" w:rsidRPr="0064556D">
        <w:rPr>
          <w:rFonts w:ascii="GHEA Grapalat" w:eastAsia="Times New Roman" w:hAnsi="GHEA Grapalat"/>
          <w:b/>
          <w:sz w:val="20"/>
          <w:szCs w:val="20"/>
          <w:lang w:val="hy-AM" w:eastAsia="hy-AM" w:bidi="en-US"/>
        </w:rPr>
        <w:t>եւ</w:t>
      </w:r>
      <w:r w:rsidRPr="0064556D">
        <w:rPr>
          <w:rFonts w:ascii="GHEA Grapalat" w:eastAsia="Times New Roman" w:hAnsi="GHEA Grapalat"/>
          <w:b/>
          <w:sz w:val="20"/>
          <w:szCs w:val="20"/>
          <w:lang w:val="hy-AM" w:eastAsia="hy-AM" w:bidi="en-US"/>
        </w:rPr>
        <w:t xml:space="preserve"> դատարանի առջ</w:t>
      </w:r>
      <w:r w:rsidR="00203A6D" w:rsidRPr="0064556D">
        <w:rPr>
          <w:rFonts w:ascii="GHEA Grapalat" w:eastAsia="Times New Roman" w:hAnsi="GHEA Grapalat"/>
          <w:b/>
          <w:sz w:val="20"/>
          <w:szCs w:val="20"/>
          <w:lang w:val="hy-AM" w:eastAsia="hy-AM" w:bidi="en-US"/>
        </w:rPr>
        <w:t>եւ</w:t>
      </w:r>
      <w:r w:rsidRPr="0064556D">
        <w:rPr>
          <w:rFonts w:ascii="GHEA Grapalat" w:eastAsia="Times New Roman" w:hAnsi="GHEA Grapalat"/>
          <w:b/>
          <w:sz w:val="20"/>
          <w:szCs w:val="20"/>
          <w:lang w:val="hy-AM" w:eastAsia="hy-AM" w:bidi="en-US"/>
        </w:rPr>
        <w:t xml:space="preserve"> բոլորի հավասարությունը</w:t>
      </w:r>
    </w:p>
    <w:p w:rsidR="004A6AC4" w:rsidRPr="0064556D" w:rsidRDefault="004A6AC4" w:rsidP="00203A6D">
      <w:pPr>
        <w:widowControl w:val="0"/>
        <w:tabs>
          <w:tab w:val="left" w:pos="1701"/>
        </w:tabs>
        <w:spacing w:after="160" w:line="360" w:lineRule="auto"/>
        <w:ind w:left="567" w:firstLine="567"/>
        <w:jc w:val="both"/>
        <w:rPr>
          <w:rFonts w:ascii="GHEA Grapalat" w:eastAsia="Times New Roman" w:hAnsi="GHEA Grapalat"/>
          <w:sz w:val="20"/>
          <w:szCs w:val="20"/>
          <w:lang w:val="hy-AM" w:eastAsia="hy-AM"/>
        </w:rPr>
      </w:pPr>
      <w:r w:rsidRPr="0064556D">
        <w:rPr>
          <w:rFonts w:ascii="GHEA Grapalat" w:eastAsia="Times New Roman" w:hAnsi="GHEA Grapalat"/>
          <w:sz w:val="20"/>
          <w:szCs w:val="20"/>
          <w:lang w:val="hy-AM" w:eastAsia="hy-AM"/>
        </w:rPr>
        <w:t>«8.1</w:t>
      </w:r>
      <w:r w:rsidR="00AD06C5" w:rsidRPr="0064556D">
        <w:rPr>
          <w:rFonts w:ascii="GHEA Grapalat" w:eastAsia="Times New Roman" w:hAnsi="GHEA Grapalat"/>
          <w:sz w:val="20"/>
          <w:szCs w:val="20"/>
          <w:lang w:val="hy-AM" w:eastAsia="hy-AM"/>
        </w:rPr>
        <w:tab/>
      </w:r>
      <w:r w:rsidRPr="0064556D">
        <w:rPr>
          <w:rFonts w:ascii="GHEA Grapalat" w:eastAsia="Times New Roman" w:hAnsi="GHEA Grapalat"/>
          <w:sz w:val="20"/>
          <w:szCs w:val="20"/>
          <w:lang w:val="hy-AM" w:eastAsia="hy-AM"/>
        </w:rPr>
        <w:t xml:space="preserve">Քաղաքացիական գործերի </w:t>
      </w:r>
      <w:r w:rsidR="00203A6D" w:rsidRPr="0064556D">
        <w:rPr>
          <w:rFonts w:ascii="GHEA Grapalat" w:eastAsia="Times New Roman" w:hAnsi="GHEA Grapalat"/>
          <w:sz w:val="20"/>
          <w:szCs w:val="20"/>
          <w:lang w:val="hy-AM" w:eastAsia="hy-AM"/>
        </w:rPr>
        <w:t>եւ</w:t>
      </w:r>
      <w:r w:rsidRPr="0064556D">
        <w:rPr>
          <w:rFonts w:ascii="GHEA Grapalat" w:eastAsia="Times New Roman" w:hAnsi="GHEA Grapalat"/>
          <w:sz w:val="20"/>
          <w:szCs w:val="20"/>
          <w:lang w:val="hy-AM" w:eastAsia="hy-AM"/>
        </w:rPr>
        <w:t xml:space="preserve"> տնտեսական վեճերի հետ կապված արդարադատությունն իրականացվում է օրենքի </w:t>
      </w:r>
      <w:r w:rsidR="00203A6D" w:rsidRPr="0064556D">
        <w:rPr>
          <w:rFonts w:ascii="GHEA Grapalat" w:eastAsia="Times New Roman" w:hAnsi="GHEA Grapalat"/>
          <w:sz w:val="20"/>
          <w:szCs w:val="20"/>
          <w:lang w:val="hy-AM" w:eastAsia="hy-AM"/>
        </w:rPr>
        <w:t>եւ</w:t>
      </w:r>
      <w:r w:rsidRPr="0064556D">
        <w:rPr>
          <w:rFonts w:ascii="GHEA Grapalat" w:eastAsia="Times New Roman" w:hAnsi="GHEA Grapalat"/>
          <w:sz w:val="20"/>
          <w:szCs w:val="20"/>
          <w:lang w:val="hy-AM" w:eastAsia="hy-AM"/>
        </w:rPr>
        <w:t xml:space="preserve"> դատարանի առջ</w:t>
      </w:r>
      <w:r w:rsidR="00203A6D" w:rsidRPr="0064556D">
        <w:rPr>
          <w:rFonts w:ascii="GHEA Grapalat" w:eastAsia="Times New Roman" w:hAnsi="GHEA Grapalat"/>
          <w:sz w:val="20"/>
          <w:szCs w:val="20"/>
          <w:lang w:val="hy-AM" w:eastAsia="hy-AM"/>
        </w:rPr>
        <w:t>եւ</w:t>
      </w:r>
      <w:r w:rsidRPr="0064556D">
        <w:rPr>
          <w:rFonts w:ascii="GHEA Grapalat" w:eastAsia="Times New Roman" w:hAnsi="GHEA Grapalat"/>
          <w:sz w:val="20"/>
          <w:szCs w:val="20"/>
          <w:lang w:val="hy-AM" w:eastAsia="hy-AM"/>
        </w:rPr>
        <w:t xml:space="preserve"> բոլորի հավասարության սկզբունքի հիման վրա։</w:t>
      </w:r>
    </w:p>
    <w:p w:rsidR="004A6AC4" w:rsidRPr="0064556D" w:rsidRDefault="004A6AC4" w:rsidP="0064556D">
      <w:pPr>
        <w:widowControl w:val="0"/>
        <w:tabs>
          <w:tab w:val="left" w:pos="1701"/>
        </w:tabs>
        <w:spacing w:after="160" w:line="360" w:lineRule="auto"/>
        <w:ind w:left="567" w:firstLine="567"/>
        <w:jc w:val="both"/>
        <w:rPr>
          <w:rFonts w:ascii="GHEA Grapalat" w:eastAsia="Times New Roman" w:hAnsi="GHEA Grapalat"/>
          <w:sz w:val="20"/>
          <w:szCs w:val="20"/>
          <w:lang w:val="hy-AM" w:eastAsia="hy-AM"/>
        </w:rPr>
      </w:pPr>
      <w:r w:rsidRPr="0064556D">
        <w:rPr>
          <w:rFonts w:ascii="GHEA Grapalat" w:eastAsia="Times New Roman" w:hAnsi="GHEA Grapalat"/>
          <w:sz w:val="20"/>
          <w:szCs w:val="20"/>
          <w:lang w:val="hy-AM" w:eastAsia="hy-AM"/>
        </w:rPr>
        <w:t>8.2</w:t>
      </w:r>
      <w:r w:rsidR="00AD06C5" w:rsidRPr="0064556D">
        <w:rPr>
          <w:rFonts w:ascii="GHEA Grapalat" w:eastAsia="Times New Roman" w:hAnsi="GHEA Grapalat"/>
          <w:sz w:val="20"/>
          <w:szCs w:val="20"/>
          <w:lang w:val="hy-AM" w:eastAsia="hy-AM"/>
        </w:rPr>
        <w:tab/>
      </w:r>
      <w:r w:rsidRPr="0064556D">
        <w:rPr>
          <w:rFonts w:ascii="GHEA Grapalat" w:eastAsia="Times New Roman" w:hAnsi="GHEA Grapalat"/>
          <w:sz w:val="20"/>
          <w:szCs w:val="20"/>
          <w:lang w:val="hy-AM" w:eastAsia="hy-AM"/>
        </w:rPr>
        <w:t>Դատարանը գործին մասնակցող բոլոր անձանց նկատմամբ ցուցաբերում է նույն մոտեցումը</w:t>
      </w:r>
      <w:r w:rsidR="00FB68CA" w:rsidRPr="0064556D">
        <w:rPr>
          <w:rFonts w:ascii="GHEA Grapalat" w:eastAsia="Times New Roman" w:hAnsi="GHEA Grapalat"/>
          <w:sz w:val="20"/>
          <w:szCs w:val="20"/>
          <w:lang w:val="hy-AM" w:eastAsia="hy-AM"/>
        </w:rPr>
        <w:t>`</w:t>
      </w:r>
      <w:r w:rsidRPr="0064556D">
        <w:rPr>
          <w:rFonts w:ascii="GHEA Grapalat" w:eastAsia="Times New Roman" w:hAnsi="GHEA Grapalat"/>
          <w:sz w:val="20"/>
          <w:szCs w:val="20"/>
          <w:lang w:val="hy-AM" w:eastAsia="hy-AM"/>
        </w:rPr>
        <w:t xml:space="preserve"> անկախ նրանց ռասայից, կրոնից, սեռից, ծագումից, գույքային վիճակից, բիզնես դիրքից, համոզմունքներից, քաղաքական կուսակցության, արհմիության </w:t>
      </w:r>
      <w:r w:rsidR="00203A6D" w:rsidRPr="0064556D">
        <w:rPr>
          <w:rFonts w:ascii="GHEA Grapalat" w:eastAsia="Times New Roman" w:hAnsi="GHEA Grapalat"/>
          <w:sz w:val="20"/>
          <w:szCs w:val="20"/>
          <w:lang w:val="hy-AM" w:eastAsia="hy-AM"/>
        </w:rPr>
        <w:t>եւ</w:t>
      </w:r>
      <w:r w:rsidRPr="0064556D">
        <w:rPr>
          <w:rFonts w:ascii="GHEA Grapalat" w:eastAsia="Times New Roman" w:hAnsi="GHEA Grapalat"/>
          <w:sz w:val="20"/>
          <w:szCs w:val="20"/>
          <w:lang w:val="hy-AM" w:eastAsia="hy-AM"/>
        </w:rPr>
        <w:t xml:space="preserve"> այլ սոցիալական միավորման անդամակցությունից, գտնվելու վայրից, ենթակայությունից, սեփականության տեսակից, կամ օրենսդրությամբ չսահմանված որ</w:t>
      </w:r>
      <w:r w:rsidR="00203A6D" w:rsidRPr="0064556D">
        <w:rPr>
          <w:rFonts w:ascii="GHEA Grapalat" w:eastAsia="Times New Roman" w:hAnsi="GHEA Grapalat"/>
          <w:sz w:val="20"/>
          <w:szCs w:val="20"/>
          <w:lang w:val="hy-AM" w:eastAsia="hy-AM"/>
        </w:rPr>
        <w:t>եւ</w:t>
      </w:r>
      <w:r w:rsidRPr="0064556D">
        <w:rPr>
          <w:rFonts w:ascii="GHEA Grapalat" w:eastAsia="Times New Roman" w:hAnsi="GHEA Grapalat"/>
          <w:sz w:val="20"/>
          <w:szCs w:val="20"/>
          <w:lang w:val="hy-AM" w:eastAsia="hy-AM"/>
        </w:rPr>
        <w:t>է այլ հիմքի</w:t>
      </w:r>
      <w:r w:rsidR="00227CF0" w:rsidRPr="0064556D">
        <w:rPr>
          <w:rFonts w:ascii="GHEA Grapalat" w:eastAsia="Times New Roman" w:hAnsi="GHEA Grapalat"/>
          <w:sz w:val="20"/>
          <w:szCs w:val="20"/>
          <w:lang w:val="hy-AM" w:eastAsia="hy-AM"/>
        </w:rPr>
        <w:t>ց</w:t>
      </w:r>
      <w:r w:rsidR="0080227B" w:rsidRPr="0064556D">
        <w:rPr>
          <w:rFonts w:ascii="GHEA Grapalat" w:eastAsia="Times New Roman" w:hAnsi="GHEA Grapalat"/>
          <w:sz w:val="20"/>
          <w:szCs w:val="20"/>
          <w:lang w:val="hy-AM" w:eastAsia="hy-AM"/>
        </w:rPr>
        <w:t>:»</w:t>
      </w:r>
    </w:p>
    <w:p w:rsidR="00AD06C5" w:rsidRPr="0064556D" w:rsidRDefault="00AD06C5" w:rsidP="00203A6D">
      <w:pPr>
        <w:widowControl w:val="0"/>
        <w:spacing w:after="160" w:line="360" w:lineRule="auto"/>
        <w:ind w:left="567" w:firstLine="567"/>
        <w:jc w:val="both"/>
        <w:rPr>
          <w:rFonts w:ascii="GHEA Grapalat" w:eastAsia="Times New Roman" w:hAnsi="GHEA Grapalat"/>
          <w:b/>
          <w:sz w:val="20"/>
          <w:szCs w:val="20"/>
          <w:lang w:val="hy-AM" w:eastAsia="hy-AM" w:bidi="en-US"/>
        </w:rPr>
      </w:pPr>
    </w:p>
    <w:p w:rsidR="004A6AC4" w:rsidRPr="0064556D" w:rsidRDefault="004A6AC4" w:rsidP="0064556D">
      <w:pPr>
        <w:widowControl w:val="0"/>
        <w:spacing w:after="160" w:line="360" w:lineRule="auto"/>
        <w:ind w:left="567"/>
        <w:jc w:val="center"/>
        <w:rPr>
          <w:rFonts w:ascii="GHEA Grapalat" w:eastAsia="Times New Roman" w:hAnsi="GHEA Grapalat"/>
          <w:b/>
          <w:sz w:val="20"/>
          <w:szCs w:val="20"/>
          <w:lang w:val="hy-AM" w:eastAsia="hy-AM" w:bidi="en-US"/>
        </w:rPr>
      </w:pPr>
      <w:r w:rsidRPr="0064556D">
        <w:rPr>
          <w:rFonts w:ascii="GHEA Grapalat" w:eastAsia="Times New Roman" w:hAnsi="GHEA Grapalat"/>
          <w:b/>
          <w:sz w:val="20"/>
          <w:szCs w:val="20"/>
          <w:lang w:val="hy-AM" w:eastAsia="hy-AM" w:bidi="en-US"/>
        </w:rPr>
        <w:t xml:space="preserve">Հոդված 307. Իրավաբանական նշանակություն ունեցող </w:t>
      </w:r>
      <w:r w:rsidR="0080227B" w:rsidRPr="0064556D">
        <w:rPr>
          <w:rFonts w:ascii="GHEA Grapalat" w:eastAsia="Times New Roman" w:hAnsi="GHEA Grapalat"/>
          <w:b/>
          <w:sz w:val="20"/>
          <w:szCs w:val="20"/>
          <w:lang w:val="hy-AM" w:eastAsia="hy-AM" w:bidi="en-US"/>
        </w:rPr>
        <w:br/>
      </w:r>
      <w:r w:rsidRPr="0064556D">
        <w:rPr>
          <w:rFonts w:ascii="GHEA Grapalat" w:eastAsia="Times New Roman" w:hAnsi="GHEA Grapalat"/>
          <w:b/>
          <w:sz w:val="20"/>
          <w:szCs w:val="20"/>
          <w:lang w:val="hy-AM" w:eastAsia="hy-AM" w:bidi="en-US"/>
        </w:rPr>
        <w:t>փաստերի հաստատման վերաբերյալ գործերը</w:t>
      </w:r>
    </w:p>
    <w:p w:rsidR="004A6AC4" w:rsidRPr="0064556D" w:rsidRDefault="004A6AC4" w:rsidP="0064556D">
      <w:pPr>
        <w:widowControl w:val="0"/>
        <w:tabs>
          <w:tab w:val="left" w:pos="1701"/>
        </w:tabs>
        <w:spacing w:after="160" w:line="360" w:lineRule="auto"/>
        <w:ind w:left="567" w:firstLine="567"/>
        <w:jc w:val="both"/>
        <w:rPr>
          <w:rFonts w:ascii="GHEA Grapalat" w:eastAsia="Times New Roman" w:hAnsi="GHEA Grapalat"/>
          <w:sz w:val="20"/>
          <w:szCs w:val="20"/>
          <w:lang w:val="hy-AM" w:eastAsia="hy-AM"/>
        </w:rPr>
      </w:pPr>
      <w:r w:rsidRPr="0064556D">
        <w:rPr>
          <w:rFonts w:ascii="GHEA Grapalat" w:eastAsia="Times New Roman" w:hAnsi="GHEA Grapalat"/>
          <w:sz w:val="20"/>
          <w:szCs w:val="20"/>
          <w:lang w:val="hy-AM" w:eastAsia="hy-AM"/>
        </w:rPr>
        <w:t>«307.1</w:t>
      </w:r>
      <w:r w:rsidR="00AD06C5" w:rsidRPr="0064556D">
        <w:rPr>
          <w:rFonts w:ascii="GHEA Grapalat" w:eastAsia="Times New Roman" w:hAnsi="GHEA Grapalat"/>
          <w:sz w:val="20"/>
          <w:szCs w:val="20"/>
          <w:lang w:val="hy-AM" w:eastAsia="hy-AM"/>
        </w:rPr>
        <w:tab/>
      </w:r>
      <w:r w:rsidRPr="0064556D">
        <w:rPr>
          <w:rFonts w:ascii="GHEA Grapalat" w:eastAsia="Times New Roman" w:hAnsi="GHEA Grapalat"/>
          <w:sz w:val="20"/>
          <w:szCs w:val="20"/>
          <w:lang w:val="hy-AM" w:eastAsia="hy-AM"/>
        </w:rPr>
        <w:t xml:space="preserve">Դատարանը հաստատում է այն փաստերը, որոնցից կախված են ֆիզիկական </w:t>
      </w:r>
      <w:r w:rsidR="00203A6D" w:rsidRPr="0064556D">
        <w:rPr>
          <w:rFonts w:ascii="GHEA Grapalat" w:eastAsia="Times New Roman" w:hAnsi="GHEA Grapalat"/>
          <w:sz w:val="20"/>
          <w:szCs w:val="20"/>
          <w:lang w:val="hy-AM" w:eastAsia="hy-AM"/>
        </w:rPr>
        <w:t>եւ</w:t>
      </w:r>
      <w:r w:rsidRPr="0064556D">
        <w:rPr>
          <w:rFonts w:ascii="GHEA Grapalat" w:eastAsia="Times New Roman" w:hAnsi="GHEA Grapalat"/>
          <w:sz w:val="20"/>
          <w:szCs w:val="20"/>
          <w:lang w:val="hy-AM" w:eastAsia="hy-AM"/>
        </w:rPr>
        <w:t xml:space="preserve"> իրավաբանական անձանց անձնական </w:t>
      </w:r>
      <w:r w:rsidR="00203A6D" w:rsidRPr="0064556D">
        <w:rPr>
          <w:rFonts w:ascii="GHEA Grapalat" w:eastAsia="Times New Roman" w:hAnsi="GHEA Grapalat"/>
          <w:sz w:val="20"/>
          <w:szCs w:val="20"/>
          <w:lang w:val="hy-AM" w:eastAsia="hy-AM"/>
        </w:rPr>
        <w:t>եւ</w:t>
      </w:r>
      <w:r w:rsidRPr="0064556D">
        <w:rPr>
          <w:rFonts w:ascii="GHEA Grapalat" w:eastAsia="Times New Roman" w:hAnsi="GHEA Grapalat"/>
          <w:sz w:val="20"/>
          <w:szCs w:val="20"/>
          <w:lang w:val="hy-AM" w:eastAsia="hy-AM"/>
        </w:rPr>
        <w:t xml:space="preserve"> գույքային իրավունքների ծա</w:t>
      </w:r>
      <w:r w:rsidR="00F21792">
        <w:rPr>
          <w:rFonts w:ascii="GHEA Grapalat" w:eastAsia="Times New Roman" w:hAnsi="GHEA Grapalat"/>
          <w:sz w:val="20"/>
          <w:szCs w:val="20"/>
          <w:lang w:val="hy-AM" w:eastAsia="hy-AM"/>
        </w:rPr>
        <w:t>գումը, փոփոխումը կամ դադարումը։</w:t>
      </w:r>
    </w:p>
    <w:p w:rsidR="004A6AC4" w:rsidRPr="0064556D" w:rsidRDefault="00AD06C5" w:rsidP="0064556D">
      <w:pPr>
        <w:widowControl w:val="0"/>
        <w:tabs>
          <w:tab w:val="left" w:pos="1843"/>
        </w:tabs>
        <w:spacing w:after="160" w:line="360" w:lineRule="auto"/>
        <w:ind w:left="567" w:firstLine="567"/>
        <w:jc w:val="both"/>
        <w:rPr>
          <w:rFonts w:ascii="GHEA Grapalat" w:eastAsia="Times New Roman" w:hAnsi="GHEA Grapalat"/>
          <w:sz w:val="20"/>
          <w:szCs w:val="20"/>
          <w:lang w:val="hy-AM" w:eastAsia="hy-AM"/>
        </w:rPr>
      </w:pPr>
      <w:r w:rsidRPr="0064556D">
        <w:rPr>
          <w:rFonts w:ascii="GHEA Grapalat" w:eastAsia="Times New Roman" w:hAnsi="GHEA Grapalat"/>
          <w:sz w:val="20"/>
          <w:szCs w:val="20"/>
          <w:lang w:val="hy-AM" w:eastAsia="hy-AM"/>
        </w:rPr>
        <w:t>307.2</w:t>
      </w:r>
      <w:r w:rsidRPr="0064556D">
        <w:rPr>
          <w:rFonts w:ascii="GHEA Grapalat" w:eastAsia="Times New Roman" w:hAnsi="GHEA Grapalat"/>
          <w:sz w:val="20"/>
          <w:szCs w:val="20"/>
          <w:lang w:val="hy-AM" w:eastAsia="hy-AM"/>
        </w:rPr>
        <w:tab/>
      </w:r>
      <w:r w:rsidR="004A6AC4" w:rsidRPr="0064556D">
        <w:rPr>
          <w:rFonts w:ascii="GHEA Grapalat" w:eastAsia="Times New Roman" w:hAnsi="GHEA Grapalat"/>
          <w:sz w:val="20"/>
          <w:szCs w:val="20"/>
          <w:lang w:val="hy-AM" w:eastAsia="hy-AM"/>
        </w:rPr>
        <w:t>Դատարանը քննում է հետ</w:t>
      </w:r>
      <w:r w:rsidR="00203A6D" w:rsidRPr="0064556D">
        <w:rPr>
          <w:rFonts w:ascii="GHEA Grapalat" w:eastAsia="Times New Roman" w:hAnsi="GHEA Grapalat"/>
          <w:sz w:val="20"/>
          <w:szCs w:val="20"/>
          <w:lang w:val="hy-AM" w:eastAsia="hy-AM"/>
        </w:rPr>
        <w:t>եւ</w:t>
      </w:r>
      <w:r w:rsidR="004A6AC4" w:rsidRPr="0064556D">
        <w:rPr>
          <w:rFonts w:ascii="GHEA Grapalat" w:eastAsia="Times New Roman" w:hAnsi="GHEA Grapalat"/>
          <w:sz w:val="20"/>
          <w:szCs w:val="20"/>
          <w:lang w:val="hy-AM" w:eastAsia="hy-AM"/>
        </w:rPr>
        <w:t>յալ փաստերի հաստատման վերաբերյալ գործեր.</w:t>
      </w:r>
    </w:p>
    <w:p w:rsidR="004A6AC4" w:rsidRPr="0064556D" w:rsidRDefault="004A6AC4" w:rsidP="00203A6D">
      <w:pPr>
        <w:widowControl w:val="0"/>
        <w:tabs>
          <w:tab w:val="left" w:pos="1843"/>
        </w:tabs>
        <w:spacing w:after="160" w:line="360" w:lineRule="auto"/>
        <w:ind w:left="567" w:firstLine="567"/>
        <w:jc w:val="both"/>
        <w:rPr>
          <w:rFonts w:ascii="GHEA Grapalat" w:eastAsia="Times New Roman" w:hAnsi="GHEA Grapalat"/>
          <w:sz w:val="20"/>
          <w:szCs w:val="20"/>
          <w:lang w:val="hy-AM" w:eastAsia="hy-AM"/>
        </w:rPr>
      </w:pPr>
      <w:r w:rsidRPr="0064556D">
        <w:rPr>
          <w:rFonts w:ascii="GHEA Grapalat" w:eastAsia="Times New Roman" w:hAnsi="GHEA Grapalat"/>
          <w:sz w:val="20"/>
          <w:szCs w:val="20"/>
          <w:lang w:val="hy-AM" w:eastAsia="hy-AM"/>
        </w:rPr>
        <w:t>…</w:t>
      </w:r>
    </w:p>
    <w:p w:rsidR="004A6AC4" w:rsidRPr="0064556D" w:rsidRDefault="004A6AC4" w:rsidP="0064556D">
      <w:pPr>
        <w:widowControl w:val="0"/>
        <w:tabs>
          <w:tab w:val="left" w:pos="1701"/>
        </w:tabs>
        <w:spacing w:after="160" w:line="360" w:lineRule="auto"/>
        <w:ind w:left="567" w:firstLine="567"/>
        <w:jc w:val="both"/>
        <w:rPr>
          <w:rFonts w:ascii="GHEA Grapalat" w:eastAsia="Times New Roman" w:hAnsi="GHEA Grapalat"/>
          <w:sz w:val="20"/>
          <w:szCs w:val="20"/>
          <w:lang w:val="hy-AM" w:eastAsia="hy-AM"/>
        </w:rPr>
      </w:pPr>
      <w:r w:rsidRPr="0064556D">
        <w:rPr>
          <w:rFonts w:ascii="GHEA Grapalat" w:eastAsia="Times New Roman" w:hAnsi="GHEA Grapalat"/>
          <w:sz w:val="20"/>
          <w:szCs w:val="20"/>
          <w:lang w:val="hy-AM" w:eastAsia="hy-AM"/>
        </w:rPr>
        <w:lastRenderedPageBreak/>
        <w:t>307.2.6</w:t>
      </w:r>
      <w:r w:rsidR="00AD06C5" w:rsidRPr="0064556D">
        <w:rPr>
          <w:rFonts w:ascii="GHEA Grapalat" w:eastAsia="Times New Roman" w:hAnsi="GHEA Grapalat"/>
          <w:sz w:val="20"/>
          <w:szCs w:val="20"/>
          <w:lang w:val="hy-AM" w:eastAsia="hy-AM"/>
        </w:rPr>
        <w:tab/>
      </w:r>
      <w:r w:rsidRPr="0064556D">
        <w:rPr>
          <w:rFonts w:ascii="GHEA Grapalat" w:eastAsia="Times New Roman" w:hAnsi="GHEA Grapalat"/>
          <w:sz w:val="20"/>
          <w:szCs w:val="20"/>
          <w:lang w:val="hy-AM" w:eastAsia="hy-AM"/>
        </w:rPr>
        <w:t>սեփականության իրավունքի հետ կապված՝ անշարժ գույք</w:t>
      </w:r>
      <w:r w:rsidR="00C1360A" w:rsidRPr="0064556D">
        <w:rPr>
          <w:rFonts w:ascii="GHEA Grapalat" w:eastAsia="Times New Roman" w:hAnsi="GHEA Grapalat"/>
          <w:sz w:val="20"/>
          <w:szCs w:val="20"/>
          <w:lang w:val="hy-AM" w:eastAsia="hy-AM"/>
        </w:rPr>
        <w:t>ը</w:t>
      </w:r>
      <w:r w:rsidRPr="0064556D">
        <w:rPr>
          <w:rFonts w:ascii="GHEA Grapalat" w:eastAsia="Times New Roman" w:hAnsi="GHEA Grapalat"/>
          <w:sz w:val="20"/>
          <w:szCs w:val="20"/>
          <w:lang w:val="hy-AM" w:eastAsia="hy-AM"/>
        </w:rPr>
        <w:t xml:space="preserve"> տիրապետ</w:t>
      </w:r>
      <w:r w:rsidR="00C1360A" w:rsidRPr="0064556D">
        <w:rPr>
          <w:rFonts w:ascii="GHEA Grapalat" w:eastAsia="Times New Roman" w:hAnsi="GHEA Grapalat"/>
          <w:sz w:val="20"/>
          <w:szCs w:val="20"/>
          <w:lang w:val="hy-AM" w:eastAsia="hy-AM"/>
        </w:rPr>
        <w:t>ելու</w:t>
      </w:r>
      <w:r w:rsidRPr="0064556D">
        <w:rPr>
          <w:rFonts w:ascii="GHEA Grapalat" w:eastAsia="Times New Roman" w:hAnsi="GHEA Grapalat"/>
          <w:sz w:val="20"/>
          <w:szCs w:val="20"/>
          <w:lang w:val="hy-AM" w:eastAsia="hy-AM"/>
        </w:rPr>
        <w:t>, օգտագործ</w:t>
      </w:r>
      <w:r w:rsidR="00C1360A" w:rsidRPr="0064556D">
        <w:rPr>
          <w:rFonts w:ascii="GHEA Grapalat" w:eastAsia="Times New Roman" w:hAnsi="GHEA Grapalat"/>
          <w:sz w:val="20"/>
          <w:szCs w:val="20"/>
          <w:lang w:val="hy-AM" w:eastAsia="hy-AM"/>
        </w:rPr>
        <w:t>ելու</w:t>
      </w:r>
      <w:r w:rsidRPr="0064556D">
        <w:rPr>
          <w:rFonts w:ascii="GHEA Grapalat" w:eastAsia="Times New Roman" w:hAnsi="GHEA Grapalat"/>
          <w:sz w:val="20"/>
          <w:szCs w:val="20"/>
          <w:lang w:val="hy-AM" w:eastAsia="hy-AM"/>
        </w:rPr>
        <w:t xml:space="preserve"> կամ տնօրին</w:t>
      </w:r>
      <w:r w:rsidR="00C1360A" w:rsidRPr="0064556D">
        <w:rPr>
          <w:rFonts w:ascii="GHEA Grapalat" w:eastAsia="Times New Roman" w:hAnsi="GHEA Grapalat"/>
          <w:sz w:val="20"/>
          <w:szCs w:val="20"/>
          <w:lang w:val="hy-AM" w:eastAsia="hy-AM"/>
        </w:rPr>
        <w:t>ելու</w:t>
      </w:r>
      <w:r w:rsidRPr="0064556D">
        <w:rPr>
          <w:rFonts w:ascii="GHEA Grapalat" w:eastAsia="Times New Roman" w:hAnsi="GHEA Grapalat"/>
          <w:sz w:val="20"/>
          <w:szCs w:val="20"/>
          <w:lang w:val="hy-AM" w:eastAsia="hy-AM"/>
        </w:rPr>
        <w:t xml:space="preserve"> փաստը...»</w:t>
      </w:r>
    </w:p>
    <w:p w:rsidR="00AD06C5" w:rsidRPr="0064556D" w:rsidRDefault="00AD06C5" w:rsidP="00203A6D">
      <w:pPr>
        <w:widowControl w:val="0"/>
        <w:spacing w:after="160" w:line="360" w:lineRule="auto"/>
        <w:ind w:left="567" w:firstLine="567"/>
        <w:jc w:val="both"/>
        <w:rPr>
          <w:rFonts w:ascii="GHEA Grapalat" w:eastAsia="Times New Roman" w:hAnsi="GHEA Grapalat"/>
          <w:b/>
          <w:sz w:val="20"/>
          <w:szCs w:val="20"/>
          <w:lang w:val="hy-AM" w:eastAsia="hy-AM" w:bidi="en-US"/>
        </w:rPr>
      </w:pPr>
    </w:p>
    <w:p w:rsidR="004A6AC4" w:rsidRPr="0064556D" w:rsidRDefault="004A6AC4" w:rsidP="0064556D">
      <w:pPr>
        <w:widowControl w:val="0"/>
        <w:spacing w:after="160" w:line="360" w:lineRule="auto"/>
        <w:ind w:left="567"/>
        <w:jc w:val="center"/>
        <w:rPr>
          <w:rFonts w:ascii="GHEA Grapalat" w:eastAsia="Times New Roman" w:hAnsi="GHEA Grapalat"/>
          <w:b/>
          <w:sz w:val="20"/>
          <w:szCs w:val="20"/>
          <w:lang w:val="hy-AM" w:eastAsia="hy-AM" w:bidi="en-US"/>
        </w:rPr>
      </w:pPr>
      <w:r w:rsidRPr="0064556D">
        <w:rPr>
          <w:rFonts w:ascii="GHEA Grapalat" w:eastAsia="Times New Roman" w:hAnsi="GHEA Grapalat"/>
          <w:b/>
          <w:sz w:val="20"/>
          <w:szCs w:val="20"/>
          <w:lang w:val="hy-AM" w:eastAsia="hy-AM" w:bidi="en-US"/>
        </w:rPr>
        <w:t>Հոդված 309. Դիմում ներկայացնելը</w:t>
      </w:r>
    </w:p>
    <w:p w:rsidR="004A6AC4" w:rsidRPr="0064556D" w:rsidRDefault="004A6AC4" w:rsidP="0064556D">
      <w:pPr>
        <w:widowControl w:val="0"/>
        <w:tabs>
          <w:tab w:val="left" w:pos="1843"/>
        </w:tabs>
        <w:spacing w:after="160" w:line="360" w:lineRule="auto"/>
        <w:ind w:left="567" w:firstLine="567"/>
        <w:jc w:val="both"/>
        <w:rPr>
          <w:rFonts w:ascii="GHEA Grapalat" w:eastAsia="Times New Roman" w:hAnsi="GHEA Grapalat"/>
          <w:sz w:val="20"/>
          <w:szCs w:val="20"/>
          <w:lang w:val="hy-AM" w:eastAsia="hy-AM"/>
        </w:rPr>
      </w:pPr>
      <w:r w:rsidRPr="0064556D">
        <w:rPr>
          <w:rFonts w:ascii="GHEA Grapalat" w:eastAsia="Times New Roman" w:hAnsi="GHEA Grapalat"/>
          <w:sz w:val="20"/>
          <w:szCs w:val="20"/>
          <w:lang w:val="hy-AM" w:eastAsia="hy-AM"/>
        </w:rPr>
        <w:t>«309.1</w:t>
      </w:r>
      <w:r w:rsidR="00AD06C5" w:rsidRPr="0064556D">
        <w:rPr>
          <w:rFonts w:ascii="GHEA Grapalat" w:eastAsia="Times New Roman" w:hAnsi="GHEA Grapalat"/>
          <w:sz w:val="20"/>
          <w:szCs w:val="20"/>
          <w:lang w:val="hy-AM" w:eastAsia="hy-AM"/>
        </w:rPr>
        <w:tab/>
      </w:r>
      <w:r w:rsidRPr="0064556D">
        <w:rPr>
          <w:rFonts w:ascii="GHEA Grapalat" w:eastAsia="Times New Roman" w:hAnsi="GHEA Grapalat"/>
          <w:sz w:val="20"/>
          <w:szCs w:val="20"/>
          <w:lang w:val="hy-AM" w:eastAsia="hy-AM"/>
        </w:rPr>
        <w:t>Իրավաբանական նշանակություն ունեցող փաստերի հաստատման վերաբերյալ դիմումները ներկայացվում են դիմողի բնակության վայրի դատարան։</w:t>
      </w:r>
    </w:p>
    <w:p w:rsidR="004A6AC4" w:rsidRPr="0064556D" w:rsidRDefault="004A6AC4" w:rsidP="0064556D">
      <w:pPr>
        <w:widowControl w:val="0"/>
        <w:tabs>
          <w:tab w:val="left" w:pos="1418"/>
          <w:tab w:val="left" w:pos="1843"/>
        </w:tabs>
        <w:spacing w:after="160" w:line="360" w:lineRule="auto"/>
        <w:ind w:left="567" w:firstLine="567"/>
        <w:jc w:val="both"/>
        <w:rPr>
          <w:rFonts w:ascii="GHEA Grapalat" w:eastAsia="Times New Roman" w:hAnsi="GHEA Grapalat"/>
          <w:sz w:val="20"/>
          <w:szCs w:val="20"/>
          <w:lang w:val="hy-AM" w:eastAsia="hy-AM"/>
        </w:rPr>
      </w:pPr>
      <w:r w:rsidRPr="0064556D">
        <w:rPr>
          <w:rFonts w:ascii="GHEA Grapalat" w:eastAsia="Times New Roman" w:hAnsi="GHEA Grapalat"/>
          <w:sz w:val="20"/>
          <w:szCs w:val="20"/>
          <w:lang w:val="hy-AM" w:eastAsia="hy-AM"/>
        </w:rPr>
        <w:t>309.2</w:t>
      </w:r>
      <w:r w:rsidR="00AD06C5" w:rsidRPr="0064556D">
        <w:rPr>
          <w:rFonts w:ascii="GHEA Grapalat" w:eastAsia="Times New Roman" w:hAnsi="GHEA Grapalat"/>
          <w:sz w:val="20"/>
          <w:szCs w:val="20"/>
          <w:lang w:val="hy-AM" w:eastAsia="hy-AM"/>
        </w:rPr>
        <w:tab/>
      </w:r>
      <w:r w:rsidRPr="0064556D">
        <w:rPr>
          <w:rFonts w:ascii="GHEA Grapalat" w:eastAsia="Times New Roman" w:hAnsi="GHEA Grapalat"/>
          <w:sz w:val="20"/>
          <w:szCs w:val="20"/>
          <w:lang w:val="hy-AM" w:eastAsia="hy-AM"/>
        </w:rPr>
        <w:t>Սեփականության իրավունքի պարագայում անշարժ գույք</w:t>
      </w:r>
      <w:r w:rsidR="00C1360A" w:rsidRPr="0064556D">
        <w:rPr>
          <w:rFonts w:ascii="GHEA Grapalat" w:eastAsia="Times New Roman" w:hAnsi="GHEA Grapalat"/>
          <w:sz w:val="20"/>
          <w:szCs w:val="20"/>
          <w:lang w:val="hy-AM" w:eastAsia="hy-AM"/>
        </w:rPr>
        <w:t>ը</w:t>
      </w:r>
      <w:r w:rsidRPr="0064556D">
        <w:rPr>
          <w:rFonts w:ascii="GHEA Grapalat" w:eastAsia="Times New Roman" w:hAnsi="GHEA Grapalat"/>
          <w:sz w:val="20"/>
          <w:szCs w:val="20"/>
          <w:lang w:val="hy-AM" w:eastAsia="hy-AM"/>
        </w:rPr>
        <w:t xml:space="preserve"> տիրապետ</w:t>
      </w:r>
      <w:r w:rsidR="00C1360A" w:rsidRPr="0064556D">
        <w:rPr>
          <w:rFonts w:ascii="GHEA Grapalat" w:eastAsia="Times New Roman" w:hAnsi="GHEA Grapalat"/>
          <w:sz w:val="20"/>
          <w:szCs w:val="20"/>
          <w:lang w:val="hy-AM" w:eastAsia="hy-AM"/>
        </w:rPr>
        <w:t>ելու</w:t>
      </w:r>
      <w:r w:rsidRPr="0064556D">
        <w:rPr>
          <w:rFonts w:ascii="GHEA Grapalat" w:eastAsia="Times New Roman" w:hAnsi="GHEA Grapalat"/>
          <w:sz w:val="20"/>
          <w:szCs w:val="20"/>
          <w:lang w:val="hy-AM" w:eastAsia="hy-AM"/>
        </w:rPr>
        <w:t>, օգտագործ</w:t>
      </w:r>
      <w:r w:rsidR="00C1360A" w:rsidRPr="0064556D">
        <w:rPr>
          <w:rFonts w:ascii="GHEA Grapalat" w:eastAsia="Times New Roman" w:hAnsi="GHEA Grapalat"/>
          <w:sz w:val="20"/>
          <w:szCs w:val="20"/>
          <w:lang w:val="hy-AM" w:eastAsia="hy-AM"/>
        </w:rPr>
        <w:t>ելու</w:t>
      </w:r>
      <w:r w:rsidRPr="0064556D">
        <w:rPr>
          <w:rFonts w:ascii="GHEA Grapalat" w:eastAsia="Times New Roman" w:hAnsi="GHEA Grapalat"/>
          <w:sz w:val="20"/>
          <w:szCs w:val="20"/>
          <w:lang w:val="hy-AM" w:eastAsia="hy-AM"/>
        </w:rPr>
        <w:t xml:space="preserve"> կամ տնօրին</w:t>
      </w:r>
      <w:r w:rsidR="00C1360A" w:rsidRPr="0064556D">
        <w:rPr>
          <w:rFonts w:ascii="GHEA Grapalat" w:eastAsia="Times New Roman" w:hAnsi="GHEA Grapalat"/>
          <w:sz w:val="20"/>
          <w:szCs w:val="20"/>
          <w:lang w:val="hy-AM" w:eastAsia="hy-AM"/>
        </w:rPr>
        <w:t>ելու</w:t>
      </w:r>
      <w:r w:rsidRPr="0064556D">
        <w:rPr>
          <w:rFonts w:ascii="GHEA Grapalat" w:eastAsia="Times New Roman" w:hAnsi="GHEA Grapalat"/>
          <w:sz w:val="20"/>
          <w:szCs w:val="20"/>
          <w:lang w:val="hy-AM" w:eastAsia="hy-AM"/>
        </w:rPr>
        <w:t xml:space="preserve"> փաստի հաստատման վերաբերյալ դիմումները ներկայացվում են այն վայրի դատարան,</w:t>
      </w:r>
      <w:r w:rsidR="0080227B" w:rsidRPr="0064556D">
        <w:rPr>
          <w:rFonts w:ascii="GHEA Grapalat" w:eastAsia="Times New Roman" w:hAnsi="GHEA Grapalat"/>
          <w:sz w:val="20"/>
          <w:szCs w:val="20"/>
          <w:lang w:val="hy-AM" w:eastAsia="hy-AM"/>
        </w:rPr>
        <w:t xml:space="preserve"> որտեղ գտնվում է անշարժ գույքը:»</w:t>
      </w:r>
    </w:p>
    <w:p w:rsidR="004A6AC4" w:rsidRPr="0064556D" w:rsidRDefault="004A6AC4" w:rsidP="0064556D">
      <w:pPr>
        <w:widowControl w:val="0"/>
        <w:spacing w:after="160" w:line="360" w:lineRule="auto"/>
        <w:ind w:left="567"/>
        <w:jc w:val="center"/>
        <w:rPr>
          <w:rFonts w:ascii="GHEA Grapalat" w:eastAsia="Times New Roman" w:hAnsi="GHEA Grapalat"/>
          <w:b/>
          <w:sz w:val="20"/>
          <w:szCs w:val="20"/>
          <w:lang w:val="hy-AM" w:eastAsia="hy-AM" w:bidi="en-US"/>
        </w:rPr>
      </w:pPr>
      <w:r w:rsidRPr="0064556D">
        <w:rPr>
          <w:rFonts w:ascii="GHEA Grapalat" w:eastAsia="Times New Roman" w:hAnsi="GHEA Grapalat"/>
          <w:b/>
          <w:sz w:val="20"/>
          <w:szCs w:val="20"/>
          <w:lang w:val="hy-AM" w:eastAsia="hy-AM" w:bidi="en-US"/>
        </w:rPr>
        <w:t>Հոդված 443. Ադրբեջանի Հանրապետության դատարանների իրավասությունն օտարերկրյա անձանց մասնակցությամբ գործերով</w:t>
      </w:r>
    </w:p>
    <w:p w:rsidR="004F2DF7" w:rsidRPr="0064556D" w:rsidRDefault="004A6AC4" w:rsidP="0064556D">
      <w:pPr>
        <w:widowControl w:val="0"/>
        <w:tabs>
          <w:tab w:val="left" w:pos="1701"/>
        </w:tabs>
        <w:spacing w:after="160" w:line="360" w:lineRule="auto"/>
        <w:ind w:left="567" w:firstLine="567"/>
        <w:jc w:val="both"/>
        <w:rPr>
          <w:rFonts w:ascii="GHEA Grapalat" w:eastAsia="Times New Roman" w:hAnsi="GHEA Grapalat"/>
          <w:sz w:val="20"/>
          <w:szCs w:val="20"/>
          <w:lang w:val="hy-AM" w:eastAsia="hy-AM"/>
        </w:rPr>
      </w:pPr>
      <w:r w:rsidRPr="0064556D">
        <w:rPr>
          <w:rFonts w:ascii="GHEA Grapalat" w:eastAsia="Times New Roman" w:hAnsi="GHEA Grapalat"/>
          <w:sz w:val="20"/>
          <w:szCs w:val="20"/>
          <w:lang w:val="hy-AM" w:eastAsia="hy-AM"/>
        </w:rPr>
        <w:t>«443.0</w:t>
      </w:r>
      <w:r w:rsidR="00AD06C5" w:rsidRPr="0064556D">
        <w:rPr>
          <w:rFonts w:ascii="GHEA Grapalat" w:eastAsia="Times New Roman" w:hAnsi="GHEA Grapalat"/>
          <w:sz w:val="20"/>
          <w:szCs w:val="20"/>
          <w:lang w:val="hy-AM" w:eastAsia="hy-AM"/>
        </w:rPr>
        <w:tab/>
      </w:r>
      <w:r w:rsidRPr="0064556D">
        <w:rPr>
          <w:rFonts w:ascii="GHEA Grapalat" w:eastAsia="Times New Roman" w:hAnsi="GHEA Grapalat"/>
          <w:sz w:val="20"/>
          <w:szCs w:val="20"/>
          <w:lang w:val="hy-AM" w:eastAsia="hy-AM"/>
        </w:rPr>
        <w:t>Ադրբեջանի Հանրապետության դատարաններն ունեն օտարերկրյա անձանց մասնակցությամբ հետ</w:t>
      </w:r>
      <w:r w:rsidR="00203A6D" w:rsidRPr="0064556D">
        <w:rPr>
          <w:rFonts w:ascii="GHEA Grapalat" w:eastAsia="Times New Roman" w:hAnsi="GHEA Grapalat"/>
          <w:sz w:val="20"/>
          <w:szCs w:val="20"/>
          <w:lang w:val="hy-AM" w:eastAsia="hy-AM"/>
        </w:rPr>
        <w:t>եւ</w:t>
      </w:r>
      <w:r w:rsidR="0064556D">
        <w:rPr>
          <w:rFonts w:ascii="GHEA Grapalat" w:eastAsia="Times New Roman" w:hAnsi="GHEA Grapalat"/>
          <w:sz w:val="20"/>
          <w:szCs w:val="20"/>
          <w:lang w:val="hy-AM" w:eastAsia="hy-AM"/>
        </w:rPr>
        <w:t>յալ գործերը քննելու իրավունք.</w:t>
      </w:r>
    </w:p>
    <w:p w:rsidR="004F2DF7" w:rsidRPr="0064556D" w:rsidRDefault="004A6AC4" w:rsidP="0064556D">
      <w:pPr>
        <w:widowControl w:val="0"/>
        <w:tabs>
          <w:tab w:val="left" w:pos="1701"/>
        </w:tabs>
        <w:spacing w:after="160" w:line="360" w:lineRule="auto"/>
        <w:ind w:left="567" w:firstLine="567"/>
        <w:jc w:val="both"/>
        <w:rPr>
          <w:rFonts w:ascii="GHEA Grapalat" w:eastAsia="Times New Roman" w:hAnsi="GHEA Grapalat"/>
          <w:sz w:val="20"/>
          <w:szCs w:val="20"/>
          <w:lang w:val="hy-AM" w:eastAsia="hy-AM"/>
        </w:rPr>
      </w:pPr>
      <w:r w:rsidRPr="0064556D">
        <w:rPr>
          <w:rFonts w:ascii="GHEA Grapalat" w:eastAsia="Times New Roman" w:hAnsi="GHEA Grapalat"/>
          <w:sz w:val="20"/>
          <w:szCs w:val="20"/>
          <w:lang w:val="hy-AM" w:eastAsia="hy-AM"/>
        </w:rPr>
        <w:t>443.0.6</w:t>
      </w:r>
      <w:r w:rsidR="00AD06C5" w:rsidRPr="0064556D">
        <w:rPr>
          <w:rFonts w:ascii="GHEA Grapalat" w:eastAsia="Times New Roman" w:hAnsi="GHEA Grapalat"/>
          <w:sz w:val="20"/>
          <w:szCs w:val="20"/>
          <w:lang w:val="hy-AM" w:eastAsia="hy-AM"/>
        </w:rPr>
        <w:tab/>
      </w:r>
      <w:r w:rsidRPr="0064556D">
        <w:rPr>
          <w:rFonts w:ascii="GHEA Grapalat" w:eastAsia="Times New Roman" w:hAnsi="GHEA Grapalat"/>
          <w:sz w:val="20"/>
          <w:szCs w:val="20"/>
          <w:lang w:val="hy-AM" w:eastAsia="hy-AM"/>
        </w:rPr>
        <w:t>այն դեպքում, երբ գույքին պատճառված վնասի հետ կապված կորուստների հատուցման վերաբերյալ գործերում կորուստների հատուցման հայց ներկայացնելու համար հիմք ծառայած գործողությունը կամ այլ հանգամանք տեղի է ունեցել Ադրբեջանի Հանրապետության տարածքում</w:t>
      </w:r>
      <w:r w:rsidR="0080227B" w:rsidRPr="0064556D">
        <w:rPr>
          <w:rFonts w:ascii="GHEA Grapalat" w:eastAsia="Times New Roman" w:hAnsi="GHEA Grapalat"/>
          <w:sz w:val="20"/>
          <w:szCs w:val="20"/>
          <w:lang w:val="hy-AM" w:eastAsia="hy-AM"/>
        </w:rPr>
        <w:t>:</w:t>
      </w:r>
      <w:r w:rsidRPr="0064556D">
        <w:rPr>
          <w:rFonts w:ascii="GHEA Grapalat" w:eastAsia="Times New Roman" w:hAnsi="GHEA Grapalat"/>
          <w:sz w:val="20"/>
          <w:szCs w:val="20"/>
          <w:lang w:val="hy-AM" w:eastAsia="hy-AM"/>
        </w:rPr>
        <w:t>»։</w:t>
      </w:r>
    </w:p>
    <w:p w:rsidR="0064556D" w:rsidRDefault="0064556D" w:rsidP="00203A6D">
      <w:pPr>
        <w:widowControl w:val="0"/>
        <w:tabs>
          <w:tab w:val="left" w:pos="357"/>
        </w:tabs>
        <w:spacing w:after="160" w:line="360" w:lineRule="auto"/>
        <w:ind w:left="1134" w:hanging="567"/>
        <w:jc w:val="both"/>
        <w:rPr>
          <w:rFonts w:ascii="GHEA Grapalat" w:eastAsia="Times New Roman" w:hAnsi="GHEA Grapalat"/>
          <w:bCs/>
          <w:color w:val="000000"/>
          <w:lang w:val="hy-AM" w:eastAsia="hy-AM"/>
        </w:rPr>
      </w:pPr>
    </w:p>
    <w:p w:rsidR="004A6AC4" w:rsidRPr="00203A6D" w:rsidRDefault="004A6AC4" w:rsidP="00F21792">
      <w:pPr>
        <w:widowControl w:val="0"/>
        <w:tabs>
          <w:tab w:val="left" w:pos="1134"/>
        </w:tabs>
        <w:spacing w:after="160" w:line="360" w:lineRule="auto"/>
        <w:ind w:firstLine="567"/>
        <w:jc w:val="both"/>
        <w:rPr>
          <w:rFonts w:ascii="GHEA Grapalat" w:eastAsia="Times New Roman" w:hAnsi="GHEA Grapalat"/>
          <w:bCs/>
          <w:color w:val="000000"/>
          <w:lang w:val="hy-AM" w:eastAsia="hy-AM"/>
        </w:rPr>
      </w:pPr>
      <w:r w:rsidRPr="00F21792">
        <w:rPr>
          <w:rFonts w:ascii="GHEA Grapalat" w:eastAsia="Times New Roman" w:hAnsi="GHEA Grapalat"/>
          <w:bCs/>
          <w:color w:val="000000"/>
          <w:lang w:val="hy-AM" w:eastAsia="hy-AM"/>
        </w:rPr>
        <w:t>IV.</w:t>
      </w:r>
      <w:r w:rsidR="00AD06C5" w:rsidRPr="00F21792">
        <w:rPr>
          <w:rFonts w:ascii="GHEA Grapalat" w:eastAsia="Times New Roman" w:hAnsi="GHEA Grapalat"/>
          <w:bCs/>
          <w:color w:val="000000"/>
          <w:lang w:val="hy-AM" w:eastAsia="hy-AM"/>
        </w:rPr>
        <w:tab/>
      </w:r>
      <w:r w:rsidRPr="00F21792">
        <w:rPr>
          <w:rFonts w:ascii="GHEA Grapalat" w:eastAsia="Times New Roman" w:hAnsi="GHEA Grapalat"/>
          <w:lang w:val="hy-AM" w:eastAsia="hy-AM"/>
        </w:rPr>
        <w:t>ԿՈՆՎԵՆՑԻԱՅԻ</w:t>
      </w:r>
      <w:r w:rsidRPr="00F21792">
        <w:rPr>
          <w:rFonts w:ascii="GHEA Grapalat" w:eastAsia="Times New Roman" w:hAnsi="GHEA Grapalat"/>
          <w:bCs/>
          <w:color w:val="000000"/>
          <w:lang w:val="hy-AM" w:eastAsia="hy-AM"/>
        </w:rPr>
        <w:t xml:space="preserve"> ՎԱՎԵՐԱՑՄԱՆ </w:t>
      </w:r>
      <w:r w:rsidRPr="00203A6D">
        <w:rPr>
          <w:rFonts w:ascii="GHEA Grapalat" w:eastAsia="Times New Roman" w:hAnsi="GHEA Grapalat"/>
          <w:bCs/>
          <w:color w:val="000000"/>
          <w:lang w:val="hy-AM" w:eastAsia="hy-AM"/>
        </w:rPr>
        <w:t>ԿԱՊԱԿՑՈՒԹՅԱՄԲ ՊԱՏԱՍԽԱՆՈՂ ԿԱՌԱՎԱՐՈՒԹՅԱՆ ՀԱՅՏԱՐԱՐՈՒԹՅՈՒՆԸ</w:t>
      </w:r>
    </w:p>
    <w:p w:rsidR="004A6AC4" w:rsidRPr="00203A6D" w:rsidRDefault="00DC2992"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93</w:t>
      </w:r>
      <w:r w:rsidR="004A6AC4" w:rsidRPr="00203A6D">
        <w:rPr>
          <w:rFonts w:ascii="GHEA Grapalat" w:eastAsia="Times New Roman" w:hAnsi="GHEA Grapalat"/>
          <w:lang w:val="hy-AM" w:eastAsia="hy-AM"/>
        </w:rPr>
        <w:t>.</w:t>
      </w:r>
      <w:r w:rsidR="00AD06C5" w:rsidRPr="00203A6D">
        <w:rPr>
          <w:rFonts w:ascii="GHEA Grapalat" w:eastAsia="Times New Roman" w:hAnsi="GHEA Grapalat"/>
          <w:lang w:val="hy-AM" w:eastAsia="hy-AM"/>
        </w:rPr>
        <w:tab/>
      </w:r>
      <w:r w:rsidR="004A6AC4" w:rsidRPr="00203A6D">
        <w:rPr>
          <w:rFonts w:ascii="GHEA Grapalat" w:eastAsia="Times New Roman" w:hAnsi="GHEA Grapalat"/>
          <w:lang w:val="hy-AM" w:eastAsia="hy-AM"/>
        </w:rPr>
        <w:t>2002 թվականի ապրիլի 15</w:t>
      </w:r>
      <w:r w:rsidR="00495F1A" w:rsidRPr="00203A6D">
        <w:rPr>
          <w:rFonts w:ascii="GHEA Grapalat" w:eastAsia="Times New Roman" w:hAnsi="GHEA Grapalat"/>
          <w:lang w:val="hy-AM" w:eastAsia="hy-AM"/>
        </w:rPr>
        <w:t>-</w:t>
      </w:r>
      <w:r w:rsidR="004A6AC4" w:rsidRPr="00203A6D">
        <w:rPr>
          <w:rFonts w:ascii="GHEA Grapalat" w:eastAsia="Times New Roman" w:hAnsi="GHEA Grapalat"/>
          <w:lang w:val="hy-AM" w:eastAsia="hy-AM"/>
        </w:rPr>
        <w:t xml:space="preserve">ին Ադրբեջանի Հանրապետության կողմից ի պահ հանձնված վավերացման </w:t>
      </w:r>
      <w:r w:rsidR="00E85A4D" w:rsidRPr="00203A6D">
        <w:rPr>
          <w:rFonts w:ascii="GHEA Grapalat" w:eastAsia="Times New Roman" w:hAnsi="GHEA Grapalat"/>
          <w:lang w:val="hy-AM" w:eastAsia="hy-AM"/>
        </w:rPr>
        <w:t xml:space="preserve">մասին </w:t>
      </w:r>
      <w:r w:rsidR="004A6AC4" w:rsidRPr="00203A6D">
        <w:rPr>
          <w:rFonts w:ascii="GHEA Grapalat" w:eastAsia="Times New Roman" w:hAnsi="GHEA Grapalat"/>
          <w:lang w:val="hy-AM" w:eastAsia="hy-AM"/>
        </w:rPr>
        <w:t>փաստաթուղթը պարունակում է հետ</w:t>
      </w:r>
      <w:r w:rsidR="00203A6D">
        <w:rPr>
          <w:rFonts w:ascii="GHEA Grapalat" w:eastAsia="Times New Roman" w:hAnsi="GHEA Grapalat"/>
          <w:lang w:val="hy-AM" w:eastAsia="hy-AM"/>
        </w:rPr>
        <w:t>եւ</w:t>
      </w:r>
      <w:r w:rsidR="004A6AC4" w:rsidRPr="00203A6D">
        <w:rPr>
          <w:rFonts w:ascii="GHEA Grapalat" w:eastAsia="Times New Roman" w:hAnsi="GHEA Grapalat"/>
          <w:lang w:val="hy-AM" w:eastAsia="hy-AM"/>
        </w:rPr>
        <w:t>յալ հայտարարությունը.</w:t>
      </w:r>
    </w:p>
    <w:p w:rsidR="004A6AC4" w:rsidRPr="00F21792" w:rsidRDefault="004A6AC4" w:rsidP="00203A6D">
      <w:pPr>
        <w:widowControl w:val="0"/>
        <w:spacing w:after="160" w:line="360" w:lineRule="auto"/>
        <w:ind w:left="567" w:firstLine="567"/>
        <w:jc w:val="both"/>
        <w:rPr>
          <w:rFonts w:ascii="GHEA Grapalat" w:eastAsia="Times New Roman" w:hAnsi="GHEA Grapalat"/>
          <w:sz w:val="20"/>
          <w:szCs w:val="20"/>
          <w:lang w:val="hy-AM" w:eastAsia="hy-AM"/>
        </w:rPr>
      </w:pPr>
      <w:r w:rsidRPr="00F21792">
        <w:rPr>
          <w:rFonts w:ascii="GHEA Grapalat" w:eastAsia="Times New Roman" w:hAnsi="GHEA Grapalat"/>
          <w:sz w:val="20"/>
          <w:szCs w:val="20"/>
          <w:lang w:val="hy-AM" w:eastAsia="hy-AM"/>
        </w:rPr>
        <w:t>«Ադրբեջանի Հանրապետությունը հայտարարում է, որ չի կարող երաշխավորել Հայաստանի Հանրապետության կողմից գրավված տարածքներում Կոնվենցիայի դրույթների կիրառումը, քանի դեռ այդ տարածքները չեն ազատագրվել</w:t>
      </w:r>
      <w:r w:rsidR="00464388" w:rsidRPr="00F21792">
        <w:rPr>
          <w:rFonts w:ascii="GHEA Grapalat" w:eastAsia="Times New Roman" w:hAnsi="GHEA Grapalat"/>
          <w:sz w:val="20"/>
          <w:szCs w:val="20"/>
          <w:lang w:val="hy-AM" w:eastAsia="hy-AM"/>
        </w:rPr>
        <w:t>:</w:t>
      </w:r>
      <w:r w:rsidRPr="00F21792">
        <w:rPr>
          <w:rFonts w:ascii="GHEA Grapalat" w:eastAsia="Times New Roman" w:hAnsi="GHEA Grapalat"/>
          <w:sz w:val="20"/>
          <w:szCs w:val="20"/>
          <w:lang w:val="hy-AM" w:eastAsia="hy-AM"/>
        </w:rPr>
        <w:t>»։</w:t>
      </w:r>
    </w:p>
    <w:p w:rsidR="00AD06C5" w:rsidRPr="00203A6D" w:rsidRDefault="00AD06C5" w:rsidP="00203A6D">
      <w:pPr>
        <w:widowControl w:val="0"/>
        <w:spacing w:after="160" w:line="360" w:lineRule="auto"/>
        <w:ind w:firstLine="567"/>
        <w:jc w:val="both"/>
        <w:rPr>
          <w:rFonts w:ascii="GHEA Grapalat" w:eastAsia="Times New Roman" w:hAnsi="GHEA Grapalat"/>
          <w:lang w:val="hy-AM" w:eastAsia="hy-AM"/>
        </w:rPr>
      </w:pPr>
    </w:p>
    <w:p w:rsidR="00D81BCD" w:rsidRPr="00203A6D" w:rsidRDefault="00D81BCD" w:rsidP="00F21792">
      <w:pPr>
        <w:widowControl w:val="0"/>
        <w:tabs>
          <w:tab w:val="left" w:pos="1134"/>
        </w:tabs>
        <w:spacing w:after="160" w:line="360" w:lineRule="auto"/>
        <w:ind w:firstLine="567"/>
        <w:jc w:val="both"/>
        <w:rPr>
          <w:rFonts w:ascii="GHEA Grapalat" w:eastAsia="Times New Roman" w:hAnsi="GHEA Grapalat"/>
          <w:bCs/>
          <w:color w:val="000000"/>
          <w:lang w:val="hy-AM" w:eastAsia="hy-AM"/>
        </w:rPr>
      </w:pPr>
      <w:r w:rsidRPr="00203A6D">
        <w:rPr>
          <w:rFonts w:ascii="GHEA Grapalat" w:eastAsia="Times New Roman" w:hAnsi="GHEA Grapalat"/>
          <w:bCs/>
          <w:color w:val="000000"/>
          <w:lang w:val="hy-AM" w:eastAsia="hy-AM"/>
        </w:rPr>
        <w:lastRenderedPageBreak/>
        <w:t>V.</w:t>
      </w:r>
      <w:r w:rsidRPr="00203A6D">
        <w:rPr>
          <w:rFonts w:ascii="GHEA Grapalat" w:eastAsia="Times New Roman" w:hAnsi="GHEA Grapalat"/>
          <w:bCs/>
          <w:color w:val="000000"/>
          <w:lang w:val="hy-AM" w:eastAsia="hy-AM"/>
        </w:rPr>
        <w:tab/>
        <w:t>ՀԱՄԱՊԱՏԱՍԽԱՆ ՄԻՋԱԶԳԱՅԻՆ ԻՐԱՎՈՒՆՔԸ</w:t>
      </w:r>
    </w:p>
    <w:p w:rsidR="00D81BCD" w:rsidRPr="00203A6D" w:rsidRDefault="00D81BCD" w:rsidP="00203A6D">
      <w:pPr>
        <w:widowControl w:val="0"/>
        <w:tabs>
          <w:tab w:val="left" w:pos="1134"/>
        </w:tabs>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94.</w:t>
      </w:r>
      <w:r w:rsidRPr="00203A6D">
        <w:rPr>
          <w:rFonts w:ascii="GHEA Grapalat" w:eastAsia="Times New Roman" w:hAnsi="GHEA Grapalat"/>
          <w:lang w:val="hy-AM" w:eastAsia="hy-AM"/>
        </w:rPr>
        <w:tab/>
        <w:t>Ցամաք</w:t>
      </w:r>
      <w:r w:rsidR="0013221C" w:rsidRPr="00203A6D">
        <w:rPr>
          <w:rFonts w:ascii="GHEA Grapalat" w:eastAsia="Times New Roman" w:hAnsi="GHEA Grapalat"/>
          <w:lang w:val="hy-AM" w:eastAsia="hy-AM"/>
        </w:rPr>
        <w:t>ում</w:t>
      </w:r>
      <w:r w:rsidRPr="00203A6D">
        <w:rPr>
          <w:rFonts w:ascii="GHEA Grapalat" w:eastAsia="Times New Roman" w:hAnsi="GHEA Grapalat"/>
          <w:lang w:val="hy-AM" w:eastAsia="hy-AM"/>
        </w:rPr>
        <w:t xml:space="preserve"> պատերազմի օրենքների </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 xml:space="preserve"> սովորույթների </w:t>
      </w:r>
      <w:r w:rsidR="00894F83" w:rsidRPr="00203A6D">
        <w:rPr>
          <w:rFonts w:ascii="GHEA Grapalat" w:eastAsia="Times New Roman" w:hAnsi="GHEA Grapalat"/>
          <w:lang w:val="hy-AM" w:eastAsia="hy-AM"/>
        </w:rPr>
        <w:t>վերաբերյալ</w:t>
      </w:r>
      <w:r w:rsidRPr="00203A6D">
        <w:rPr>
          <w:rFonts w:ascii="GHEA Grapalat" w:eastAsia="Times New Roman" w:hAnsi="GHEA Grapalat"/>
          <w:lang w:val="hy-AM" w:eastAsia="hy-AM"/>
        </w:rPr>
        <w:t xml:space="preserve"> 1907</w:t>
      </w:r>
      <w:r w:rsidR="00F21792">
        <w:rPr>
          <w:rFonts w:ascii="Courier New" w:eastAsia="Times New Roman" w:hAnsi="Courier New" w:cs="Courier New"/>
          <w:lang w:val="hy-AM" w:eastAsia="hy-AM"/>
        </w:rPr>
        <w:t> </w:t>
      </w:r>
      <w:r w:rsidRPr="00203A6D">
        <w:rPr>
          <w:rFonts w:ascii="GHEA Grapalat" w:eastAsia="Times New Roman" w:hAnsi="GHEA Grapalat"/>
          <w:lang w:val="hy-AM" w:eastAsia="hy-AM"/>
        </w:rPr>
        <w:t>թվականի հոկտեմբերի 18-ի Հաագայի կանոնակարգ</w:t>
      </w:r>
      <w:r w:rsidR="00894F83" w:rsidRPr="00203A6D">
        <w:rPr>
          <w:rFonts w:ascii="GHEA Grapalat" w:eastAsia="Times New Roman" w:hAnsi="GHEA Grapalat"/>
          <w:lang w:val="hy-AM" w:eastAsia="hy-AM"/>
        </w:rPr>
        <w:t>եր</w:t>
      </w:r>
      <w:r w:rsidRPr="00203A6D">
        <w:rPr>
          <w:rFonts w:ascii="GHEA Grapalat" w:eastAsia="Times New Roman" w:hAnsi="GHEA Grapalat"/>
          <w:lang w:val="hy-AM" w:eastAsia="hy-AM"/>
        </w:rPr>
        <w:t>ի (այսուհետ՝ 1907</w:t>
      </w:r>
      <w:r w:rsidR="00F21792">
        <w:rPr>
          <w:rFonts w:ascii="Courier New" w:eastAsia="Times New Roman" w:hAnsi="Courier New" w:cs="Courier New"/>
          <w:lang w:val="hy-AM" w:eastAsia="hy-AM"/>
        </w:rPr>
        <w:t> </w:t>
      </w:r>
      <w:r w:rsidRPr="00203A6D">
        <w:rPr>
          <w:rFonts w:ascii="GHEA Grapalat" w:eastAsia="Times New Roman" w:hAnsi="GHEA Grapalat"/>
          <w:lang w:val="hy-AM" w:eastAsia="hy-AM"/>
        </w:rPr>
        <w:t>թվականի Հաագայի կանոնակարգ</w:t>
      </w:r>
      <w:r w:rsidR="00894F83" w:rsidRPr="00203A6D">
        <w:rPr>
          <w:rFonts w:ascii="GHEA Grapalat" w:eastAsia="Times New Roman" w:hAnsi="GHEA Grapalat"/>
          <w:lang w:val="hy-AM" w:eastAsia="hy-AM"/>
        </w:rPr>
        <w:t>եր</w:t>
      </w:r>
      <w:r w:rsidRPr="00203A6D">
        <w:rPr>
          <w:rFonts w:ascii="GHEA Grapalat" w:eastAsia="Times New Roman" w:hAnsi="GHEA Grapalat"/>
          <w:lang w:val="hy-AM" w:eastAsia="hy-AM"/>
        </w:rPr>
        <w:t>) 42-րդ հոդվածում «ռազմական գրավում» հասկացությունը սահմանվում է հետ</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յալ կերպ.</w:t>
      </w:r>
    </w:p>
    <w:p w:rsidR="00D81BCD" w:rsidRPr="00F21792" w:rsidRDefault="00D81BCD" w:rsidP="00203A6D">
      <w:pPr>
        <w:widowControl w:val="0"/>
        <w:spacing w:after="160" w:line="360" w:lineRule="auto"/>
        <w:ind w:left="540" w:firstLine="594"/>
        <w:jc w:val="both"/>
        <w:rPr>
          <w:rFonts w:ascii="GHEA Grapalat" w:eastAsia="Times New Roman" w:hAnsi="GHEA Grapalat"/>
          <w:sz w:val="20"/>
          <w:szCs w:val="20"/>
          <w:lang w:val="hy-AM" w:eastAsia="hy-AM"/>
        </w:rPr>
      </w:pPr>
      <w:r w:rsidRPr="00F21792">
        <w:rPr>
          <w:rFonts w:ascii="GHEA Grapalat" w:eastAsia="Times New Roman" w:hAnsi="GHEA Grapalat"/>
          <w:sz w:val="20"/>
          <w:szCs w:val="20"/>
          <w:lang w:val="hy-AM" w:eastAsia="hy-AM"/>
        </w:rPr>
        <w:t xml:space="preserve">«Տարածքը համարվում է գրավված այն դեպքում, երբ այն իրականում գտնվում է թշնամական բանակի իշխանության ներքո։ Գրավումը տարածվում է միայն այն տարածքի վրա, որտեղ այդ իշխանությունը հաստատվել է </w:t>
      </w:r>
      <w:r w:rsidR="00203A6D" w:rsidRPr="00F21792">
        <w:rPr>
          <w:rFonts w:ascii="GHEA Grapalat" w:eastAsia="Times New Roman" w:hAnsi="GHEA Grapalat"/>
          <w:sz w:val="20"/>
          <w:szCs w:val="20"/>
          <w:lang w:val="hy-AM" w:eastAsia="hy-AM"/>
        </w:rPr>
        <w:t>եւ</w:t>
      </w:r>
      <w:r w:rsidRPr="00F21792">
        <w:rPr>
          <w:rFonts w:ascii="GHEA Grapalat" w:eastAsia="Times New Roman" w:hAnsi="GHEA Grapalat"/>
          <w:sz w:val="20"/>
          <w:szCs w:val="20"/>
          <w:lang w:val="hy-AM" w:eastAsia="hy-AM"/>
        </w:rPr>
        <w:t xml:space="preserve"> կարող է իրականացվել</w:t>
      </w:r>
      <w:r w:rsidR="00464388" w:rsidRPr="00F21792">
        <w:rPr>
          <w:rFonts w:ascii="GHEA Grapalat" w:eastAsia="Times New Roman" w:hAnsi="GHEA Grapalat"/>
          <w:sz w:val="20"/>
          <w:szCs w:val="20"/>
          <w:lang w:val="hy-AM" w:eastAsia="hy-AM"/>
        </w:rPr>
        <w:t>:</w:t>
      </w:r>
      <w:r w:rsidRPr="00F21792">
        <w:rPr>
          <w:rFonts w:ascii="GHEA Grapalat" w:eastAsia="Times New Roman" w:hAnsi="GHEA Grapalat"/>
          <w:sz w:val="20"/>
          <w:szCs w:val="20"/>
          <w:lang w:val="hy-AM" w:eastAsia="hy-AM"/>
        </w:rPr>
        <w:t>»։</w:t>
      </w:r>
    </w:p>
    <w:p w:rsidR="00D81BCD" w:rsidRPr="00203A6D" w:rsidRDefault="00D81BCD" w:rsidP="00203A6D">
      <w:pPr>
        <w:widowControl w:val="0"/>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Համապատասխանաբար, 1907 թվականի Հաագայի կանոնակարգ</w:t>
      </w:r>
      <w:r w:rsidR="00894F83" w:rsidRPr="00203A6D">
        <w:rPr>
          <w:rFonts w:ascii="GHEA Grapalat" w:eastAsia="Times New Roman" w:hAnsi="GHEA Grapalat"/>
          <w:lang w:val="hy-AM" w:eastAsia="hy-AM"/>
        </w:rPr>
        <w:t>եր</w:t>
      </w:r>
      <w:r w:rsidRPr="00203A6D">
        <w:rPr>
          <w:rFonts w:ascii="GHEA Grapalat" w:eastAsia="Times New Roman" w:hAnsi="GHEA Grapalat"/>
          <w:lang w:val="hy-AM" w:eastAsia="hy-AM"/>
        </w:rPr>
        <w:t xml:space="preserve">ի իմաստով գրավում </w:t>
      </w:r>
      <w:r w:rsidR="00894F83" w:rsidRPr="00203A6D">
        <w:rPr>
          <w:rFonts w:ascii="GHEA Grapalat" w:eastAsia="Times New Roman" w:hAnsi="GHEA Grapalat"/>
          <w:lang w:val="hy-AM" w:eastAsia="hy-AM"/>
        </w:rPr>
        <w:t>առկա է</w:t>
      </w:r>
      <w:r w:rsidRPr="00203A6D">
        <w:rPr>
          <w:rFonts w:ascii="GHEA Grapalat" w:eastAsia="Times New Roman" w:hAnsi="GHEA Grapalat"/>
          <w:lang w:val="hy-AM" w:eastAsia="hy-AM"/>
        </w:rPr>
        <w:t xml:space="preserve"> այն դեպքում, երբ պետություն</w:t>
      </w:r>
      <w:r w:rsidR="00894F83" w:rsidRPr="00203A6D">
        <w:rPr>
          <w:rFonts w:ascii="GHEA Grapalat" w:eastAsia="Times New Roman" w:hAnsi="GHEA Grapalat"/>
          <w:lang w:val="hy-AM" w:eastAsia="hy-AM"/>
        </w:rPr>
        <w:t>ը</w:t>
      </w:r>
      <w:r w:rsidRPr="00203A6D">
        <w:rPr>
          <w:rFonts w:ascii="GHEA Grapalat" w:eastAsia="Times New Roman" w:hAnsi="GHEA Grapalat"/>
          <w:lang w:val="hy-AM" w:eastAsia="hy-AM"/>
        </w:rPr>
        <w:t xml:space="preserve"> </w:t>
      </w:r>
      <w:r w:rsidR="00894F83" w:rsidRPr="00203A6D">
        <w:rPr>
          <w:rFonts w:ascii="GHEA Grapalat" w:eastAsia="Times New Roman" w:hAnsi="GHEA Grapalat"/>
          <w:lang w:val="hy-AM" w:eastAsia="hy-AM"/>
        </w:rPr>
        <w:t>փաստացի</w:t>
      </w:r>
      <w:r w:rsidRPr="00203A6D">
        <w:rPr>
          <w:rFonts w:ascii="GHEA Grapalat" w:eastAsia="Times New Roman" w:hAnsi="GHEA Grapalat"/>
          <w:lang w:val="hy-AM" w:eastAsia="hy-AM"/>
        </w:rPr>
        <w:t xml:space="preserve"> իշխանություն է իրականացնում թշնամի պետության տարածքի կամ այդ տարածքի մի մասի նկատմամբ</w:t>
      </w:r>
      <w:r w:rsidRPr="00203A6D">
        <w:rPr>
          <w:rFonts w:ascii="GHEA Grapalat" w:eastAsia="Times New Roman" w:hAnsi="GHEA Grapalat"/>
          <w:vertAlign w:val="superscript"/>
          <w:lang w:val="hy-AM" w:eastAsia="hy-AM"/>
        </w:rPr>
        <w:footnoteReference w:id="1"/>
      </w:r>
      <w:r w:rsidRPr="00203A6D">
        <w:rPr>
          <w:rFonts w:ascii="GHEA Grapalat" w:eastAsia="Times New Roman" w:hAnsi="GHEA Grapalat"/>
          <w:lang w:val="hy-AM" w:eastAsia="hy-AM"/>
        </w:rPr>
        <w:t xml:space="preserve">։ </w:t>
      </w:r>
      <w:r w:rsidR="00894F83" w:rsidRPr="00203A6D">
        <w:rPr>
          <w:rFonts w:ascii="GHEA Grapalat" w:eastAsia="Times New Roman" w:hAnsi="GHEA Grapalat"/>
          <w:lang w:val="hy-AM" w:eastAsia="hy-AM"/>
        </w:rPr>
        <w:t>Փաստացի</w:t>
      </w:r>
      <w:r w:rsidRPr="00203A6D">
        <w:rPr>
          <w:rFonts w:ascii="GHEA Grapalat" w:eastAsia="Times New Roman" w:hAnsi="GHEA Grapalat"/>
          <w:lang w:val="hy-AM" w:eastAsia="hy-AM"/>
        </w:rPr>
        <w:t xml:space="preserve"> իշխանության պահանջը </w:t>
      </w:r>
      <w:r w:rsidR="00116284" w:rsidRPr="00203A6D">
        <w:rPr>
          <w:rFonts w:ascii="GHEA Grapalat" w:hAnsi="GHEA Grapalat"/>
          <w:lang w:val="hy-AM"/>
        </w:rPr>
        <w:t xml:space="preserve">լայն առումով </w:t>
      </w:r>
      <w:r w:rsidRPr="00203A6D">
        <w:rPr>
          <w:rFonts w:ascii="GHEA Grapalat" w:eastAsia="Times New Roman" w:hAnsi="GHEA Grapalat"/>
          <w:lang w:val="hy-AM" w:eastAsia="hy-AM"/>
        </w:rPr>
        <w:t>համարվում է արդյունավետ վերահսկողության հոմանիշ։</w:t>
      </w:r>
    </w:p>
    <w:p w:rsidR="00D81BCD" w:rsidRPr="00203A6D" w:rsidRDefault="00D81BCD" w:rsidP="00D35952">
      <w:pPr>
        <w:widowControl w:val="0"/>
        <w:spacing w:after="160" w:line="336"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Համարվում է, որ տարածքում կամ դրա մի մասի վրա առկա է ռազմական գրավում, եթե հնարավոր է ցույց տալ հետ</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յալ տարրերը. օտարերկրյա զորքերի ներկայություն, որոնք կարող են արդյունավետ վերահսկողություն</w:t>
      </w:r>
      <w:r w:rsidR="00675998" w:rsidRPr="00203A6D">
        <w:rPr>
          <w:rFonts w:ascii="GHEA Grapalat" w:eastAsia="Times New Roman" w:hAnsi="GHEA Grapalat"/>
          <w:lang w:val="hy-AM" w:eastAsia="hy-AM"/>
        </w:rPr>
        <w:t xml:space="preserve"> իրականացնել</w:t>
      </w:r>
      <w:r w:rsidRPr="00203A6D">
        <w:rPr>
          <w:rFonts w:ascii="GHEA Grapalat" w:eastAsia="Times New Roman" w:hAnsi="GHEA Grapalat"/>
          <w:lang w:val="hy-AM" w:eastAsia="hy-AM"/>
        </w:rPr>
        <w:t xml:space="preserve">՝ առանց ինքնիշխան սուբյեկտի համաձայնության։ </w:t>
      </w:r>
      <w:r w:rsidR="00675998" w:rsidRPr="00203A6D">
        <w:rPr>
          <w:rFonts w:ascii="GHEA Grapalat" w:eastAsia="Times New Roman" w:hAnsi="GHEA Grapalat"/>
          <w:lang w:val="hy-AM" w:eastAsia="hy-AM"/>
        </w:rPr>
        <w:t>Լ</w:t>
      </w:r>
      <w:r w:rsidRPr="00203A6D">
        <w:rPr>
          <w:rFonts w:ascii="GHEA Grapalat" w:eastAsia="Times New Roman" w:hAnsi="GHEA Grapalat"/>
          <w:lang w:val="hy-AM" w:eastAsia="hy-AM"/>
        </w:rPr>
        <w:t xml:space="preserve">այն տարածում ունեցող </w:t>
      </w:r>
      <w:r w:rsidR="00116284" w:rsidRPr="00203A6D">
        <w:rPr>
          <w:rFonts w:ascii="GHEA Grapalat" w:hAnsi="GHEA Grapalat"/>
          <w:lang w:val="hy-AM"/>
        </w:rPr>
        <w:t>փորձագիտական եզրակացության</w:t>
      </w:r>
      <w:r w:rsidRPr="00203A6D">
        <w:rPr>
          <w:rFonts w:ascii="GHEA Grapalat" w:eastAsia="Times New Roman" w:hAnsi="GHEA Grapalat"/>
          <w:lang w:val="hy-AM" w:eastAsia="hy-AM"/>
        </w:rPr>
        <w:t xml:space="preserve"> համաձայն՝ օտարերկրյա զորքերի ֆիզիկական ներկայությունը գրավման համար </w:t>
      </w:r>
      <w:r w:rsidRPr="00203A6D">
        <w:rPr>
          <w:rFonts w:ascii="GHEA Grapalat" w:hAnsi="GHEA Grapalat"/>
          <w:i/>
          <w:lang w:val="hy-AM"/>
        </w:rPr>
        <w:t>sine qua non</w:t>
      </w:r>
      <w:r w:rsidRPr="00203A6D">
        <w:rPr>
          <w:rFonts w:ascii="GHEA Grapalat" w:eastAsia="Times New Roman" w:hAnsi="GHEA Grapalat"/>
          <w:lang w:val="hy-AM" w:eastAsia="hy-AM"/>
        </w:rPr>
        <w:t xml:space="preserve"> </w:t>
      </w:r>
      <w:r w:rsidRPr="00203A6D">
        <w:rPr>
          <w:rFonts w:ascii="GHEA Grapalat" w:hAnsi="GHEA Grapalat"/>
          <w:lang w:val="hy-AM"/>
        </w:rPr>
        <w:t xml:space="preserve">(պարտադիր) </w:t>
      </w:r>
      <w:r w:rsidRPr="00203A6D">
        <w:rPr>
          <w:rFonts w:ascii="GHEA Grapalat" w:eastAsia="Times New Roman" w:hAnsi="GHEA Grapalat"/>
          <w:lang w:val="hy-AM" w:eastAsia="hy-AM"/>
        </w:rPr>
        <w:lastRenderedPageBreak/>
        <w:t>պայման է</w:t>
      </w:r>
      <w:r w:rsidRPr="00203A6D">
        <w:rPr>
          <w:rFonts w:ascii="GHEA Grapalat" w:eastAsia="Times New Roman" w:hAnsi="GHEA Grapalat"/>
          <w:vertAlign w:val="superscript"/>
          <w:lang w:val="hy-AM" w:eastAsia="hy-AM"/>
        </w:rPr>
        <w:footnoteReference w:id="2"/>
      </w:r>
      <w:r w:rsidRPr="00203A6D">
        <w:rPr>
          <w:rFonts w:ascii="GHEA Grapalat" w:eastAsia="Times New Roman" w:hAnsi="GHEA Grapalat"/>
          <w:lang w:val="hy-AM" w:eastAsia="hy-AM"/>
        </w:rPr>
        <w:t>, այսինքն՝ գրավումը հնարավոր չէ առանց ցամաքային գործողությունների. հետ</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աբար, ծովային կամ օդային շրջափակման միջոցով ծովային կամ օդային վերահսկողություն իրականացնող ուժերը բավարար չեն</w:t>
      </w:r>
      <w:r w:rsidRPr="00203A6D">
        <w:rPr>
          <w:rFonts w:ascii="GHEA Grapalat" w:eastAsia="Times New Roman" w:hAnsi="GHEA Grapalat"/>
          <w:vertAlign w:val="superscript"/>
          <w:lang w:val="hy-AM" w:eastAsia="hy-AM"/>
        </w:rPr>
        <w:footnoteReference w:id="3"/>
      </w:r>
      <w:r w:rsidRPr="00203A6D">
        <w:rPr>
          <w:rFonts w:ascii="GHEA Grapalat" w:eastAsia="Times New Roman" w:hAnsi="GHEA Grapalat"/>
          <w:lang w:val="hy-AM" w:eastAsia="hy-AM"/>
        </w:rPr>
        <w:t>։</w:t>
      </w:r>
    </w:p>
    <w:p w:rsidR="00D81BCD" w:rsidRPr="00203A6D" w:rsidRDefault="00D81BCD" w:rsidP="00D35952">
      <w:pPr>
        <w:widowControl w:val="0"/>
        <w:tabs>
          <w:tab w:val="left" w:pos="1134"/>
        </w:tabs>
        <w:spacing w:after="160" w:line="336"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95.</w:t>
      </w:r>
      <w:r w:rsidRPr="00203A6D">
        <w:rPr>
          <w:rFonts w:ascii="GHEA Grapalat" w:eastAsia="Times New Roman" w:hAnsi="GHEA Grapalat"/>
          <w:lang w:val="hy-AM" w:eastAsia="hy-AM"/>
        </w:rPr>
        <w:tab/>
        <w:t>Միջազգային մարդասիրական իրավունքի նորմերով հստակ անդրադարձ չի կատարվում տուն կամ գույքին մուտք ունենալու հնարավորությունը խոչընդոտելու հարցին։ Սակայն «Պատերազմի ժամանակ քաղաքացիական բնակչության պաշտպանության մասին» 1949 թվականի օգոստոսի 12-ի կոնվենցիայի [թիվ IV] 49-րդ հոդվածով կարգավորվում են գրավված տարածքներում կամ գրավված տարածքներից հարկադիր տեղահանման հարցերը։ Դրանով նախատես</w:t>
      </w:r>
      <w:r w:rsidR="000A77D6" w:rsidRPr="00203A6D">
        <w:rPr>
          <w:rFonts w:ascii="GHEA Grapalat" w:eastAsia="Times New Roman" w:hAnsi="GHEA Grapalat"/>
          <w:lang w:val="hy-AM" w:eastAsia="hy-AM"/>
        </w:rPr>
        <w:t>վ</w:t>
      </w:r>
      <w:r w:rsidRPr="00203A6D">
        <w:rPr>
          <w:rFonts w:ascii="GHEA Grapalat" w:eastAsia="Times New Roman" w:hAnsi="GHEA Grapalat"/>
          <w:lang w:val="hy-AM" w:eastAsia="hy-AM"/>
        </w:rPr>
        <w:t>ում է հետ</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յալը.</w:t>
      </w:r>
    </w:p>
    <w:p w:rsidR="00D81BCD" w:rsidRPr="00F21792" w:rsidRDefault="00D81BCD" w:rsidP="00203A6D">
      <w:pPr>
        <w:widowControl w:val="0"/>
        <w:spacing w:after="160" w:line="360" w:lineRule="auto"/>
        <w:ind w:left="567" w:firstLine="567"/>
        <w:jc w:val="both"/>
        <w:rPr>
          <w:rFonts w:ascii="GHEA Grapalat" w:eastAsia="Times New Roman" w:hAnsi="GHEA Grapalat"/>
          <w:sz w:val="20"/>
          <w:szCs w:val="20"/>
          <w:lang w:val="hy-AM" w:eastAsia="hy-AM"/>
        </w:rPr>
      </w:pPr>
      <w:r w:rsidRPr="00F21792">
        <w:rPr>
          <w:rFonts w:ascii="GHEA Grapalat" w:eastAsia="Times New Roman" w:hAnsi="GHEA Grapalat"/>
          <w:sz w:val="20"/>
          <w:szCs w:val="20"/>
          <w:lang w:val="hy-AM" w:eastAsia="hy-AM"/>
        </w:rPr>
        <w:t>«Գրավված տարածքից դեպի Գրավող տերության տարածք կամ որ</w:t>
      </w:r>
      <w:r w:rsidR="00203A6D" w:rsidRPr="00F21792">
        <w:rPr>
          <w:rFonts w:ascii="GHEA Grapalat" w:eastAsia="Times New Roman" w:hAnsi="GHEA Grapalat"/>
          <w:sz w:val="20"/>
          <w:szCs w:val="20"/>
          <w:lang w:val="hy-AM" w:eastAsia="hy-AM"/>
        </w:rPr>
        <w:t>եւ</w:t>
      </w:r>
      <w:r w:rsidRPr="00F21792">
        <w:rPr>
          <w:rFonts w:ascii="GHEA Grapalat" w:eastAsia="Times New Roman" w:hAnsi="GHEA Grapalat"/>
          <w:sz w:val="20"/>
          <w:szCs w:val="20"/>
          <w:lang w:val="hy-AM" w:eastAsia="hy-AM"/>
        </w:rPr>
        <w:t xml:space="preserve">է այլ պետության տարածք՝ անկախ այն հանգամանքից՝ այդ տարածքը գրավված է, թե ոչ, պաշտպանված անձանց անհատական կամ զանգվածային հարկադիր փոխադրումները </w:t>
      </w:r>
      <w:r w:rsidR="00203A6D" w:rsidRPr="00F21792">
        <w:rPr>
          <w:rFonts w:ascii="GHEA Grapalat" w:eastAsia="Times New Roman" w:hAnsi="GHEA Grapalat"/>
          <w:sz w:val="20"/>
          <w:szCs w:val="20"/>
          <w:lang w:val="hy-AM" w:eastAsia="hy-AM"/>
        </w:rPr>
        <w:t>եւ</w:t>
      </w:r>
      <w:r w:rsidRPr="00F21792">
        <w:rPr>
          <w:rFonts w:ascii="GHEA Grapalat" w:eastAsia="Times New Roman" w:hAnsi="GHEA Grapalat"/>
          <w:sz w:val="20"/>
          <w:szCs w:val="20"/>
          <w:lang w:val="hy-AM" w:eastAsia="hy-AM"/>
        </w:rPr>
        <w:t xml:space="preserve"> աքսորումն արգելվում են՝ անկախ դրանց դրդապատճառներից։</w:t>
      </w:r>
    </w:p>
    <w:p w:rsidR="00D81BCD" w:rsidRPr="00F21792" w:rsidRDefault="00D81BCD" w:rsidP="00203A6D">
      <w:pPr>
        <w:widowControl w:val="0"/>
        <w:spacing w:after="160" w:line="360" w:lineRule="auto"/>
        <w:ind w:left="567" w:firstLine="567"/>
        <w:jc w:val="both"/>
        <w:rPr>
          <w:rFonts w:ascii="GHEA Grapalat" w:eastAsia="Times New Roman" w:hAnsi="GHEA Grapalat"/>
          <w:sz w:val="20"/>
          <w:szCs w:val="20"/>
          <w:lang w:val="hy-AM" w:eastAsia="hy-AM"/>
        </w:rPr>
      </w:pPr>
      <w:r w:rsidRPr="00F21792">
        <w:rPr>
          <w:rFonts w:ascii="GHEA Grapalat" w:eastAsia="Times New Roman" w:hAnsi="GHEA Grapalat"/>
          <w:sz w:val="20"/>
          <w:szCs w:val="20"/>
          <w:lang w:val="hy-AM" w:eastAsia="hy-AM"/>
        </w:rPr>
        <w:t>Սակայն, Գրավող տերությունը կարող է իրականացնել տվյալ տարածքից անձանց ամբողջական կամ մասնակի տարահանում, եթե բնակչության անվտանգության նկատառումներով կամ խիստ կար</w:t>
      </w:r>
      <w:r w:rsidR="00203A6D" w:rsidRPr="00F21792">
        <w:rPr>
          <w:rFonts w:ascii="GHEA Grapalat" w:eastAsia="Times New Roman" w:hAnsi="GHEA Grapalat"/>
          <w:sz w:val="20"/>
          <w:szCs w:val="20"/>
          <w:lang w:val="hy-AM" w:eastAsia="hy-AM"/>
        </w:rPr>
        <w:t>եւ</w:t>
      </w:r>
      <w:r w:rsidRPr="00F21792">
        <w:rPr>
          <w:rFonts w:ascii="GHEA Grapalat" w:eastAsia="Times New Roman" w:hAnsi="GHEA Grapalat"/>
          <w:sz w:val="20"/>
          <w:szCs w:val="20"/>
          <w:lang w:val="hy-AM" w:eastAsia="hy-AM"/>
        </w:rPr>
        <w:t>որ ռազմական պատճառներով դա անհրաժեշտ է։ Այդպիսի տարահանումը չի կարող ներառել գրավված տարածքի սահմաններից դուրս պաշտպանված անձանց տեղահանումը՝ բացառությամբ այն դեպքերի, երբ առարկայական պատճառներով այդպիսի տեղահանումից խուսափելն անհնար է։ Տարահանված անձինք պետք է հետ փոխադրվեն իրենց տուն՝ տվյալ տարածքում ռազմական գործողությունների ավարտից անմիջապես հետո։</w:t>
      </w:r>
    </w:p>
    <w:p w:rsidR="00D81BCD" w:rsidRPr="00F21792" w:rsidRDefault="00D81BCD" w:rsidP="00203A6D">
      <w:pPr>
        <w:widowControl w:val="0"/>
        <w:spacing w:after="160" w:line="360" w:lineRule="auto"/>
        <w:ind w:left="567" w:firstLine="567"/>
        <w:jc w:val="both"/>
        <w:rPr>
          <w:rFonts w:ascii="GHEA Grapalat" w:eastAsia="Times New Roman" w:hAnsi="GHEA Grapalat"/>
          <w:sz w:val="20"/>
          <w:szCs w:val="20"/>
          <w:lang w:val="hy-AM" w:eastAsia="hy-AM"/>
        </w:rPr>
      </w:pPr>
      <w:r w:rsidRPr="00F21792">
        <w:rPr>
          <w:rFonts w:ascii="GHEA Grapalat" w:eastAsia="Times New Roman" w:hAnsi="GHEA Grapalat"/>
          <w:sz w:val="20"/>
          <w:szCs w:val="20"/>
          <w:lang w:val="hy-AM" w:eastAsia="hy-AM"/>
        </w:rPr>
        <w:t xml:space="preserve">Այդպիսի փոխադրումներ կամ տարահանում իրականացնող Գրավող տերությունն </w:t>
      </w:r>
      <w:r w:rsidRPr="00F21792">
        <w:rPr>
          <w:rFonts w:ascii="GHEA Grapalat" w:eastAsia="Times New Roman" w:hAnsi="GHEA Grapalat"/>
          <w:sz w:val="20"/>
          <w:szCs w:val="20"/>
          <w:lang w:val="hy-AM" w:eastAsia="hy-AM"/>
        </w:rPr>
        <w:lastRenderedPageBreak/>
        <w:t xml:space="preserve">առավելագույն հնարավոր չափով ապահովում է, որ պաշտպանված անձանց ընդունելու համար տրամադրվեն պատշաճ կացարաններ, </w:t>
      </w:r>
      <w:r w:rsidR="00203A6D" w:rsidRPr="00F21792">
        <w:rPr>
          <w:rFonts w:ascii="GHEA Grapalat" w:eastAsia="Times New Roman" w:hAnsi="GHEA Grapalat"/>
          <w:sz w:val="20"/>
          <w:szCs w:val="20"/>
          <w:lang w:val="hy-AM" w:eastAsia="hy-AM"/>
        </w:rPr>
        <w:t>եւ</w:t>
      </w:r>
      <w:r w:rsidRPr="00F21792">
        <w:rPr>
          <w:rFonts w:ascii="GHEA Grapalat" w:eastAsia="Times New Roman" w:hAnsi="GHEA Grapalat"/>
          <w:sz w:val="20"/>
          <w:szCs w:val="20"/>
          <w:lang w:val="hy-AM" w:eastAsia="hy-AM"/>
        </w:rPr>
        <w:t xml:space="preserve"> որ հեռացումն իրականացվի հիգիենայի, առողջության, անվտանգության </w:t>
      </w:r>
      <w:r w:rsidR="00203A6D" w:rsidRPr="00F21792">
        <w:rPr>
          <w:rFonts w:ascii="GHEA Grapalat" w:eastAsia="Times New Roman" w:hAnsi="GHEA Grapalat"/>
          <w:sz w:val="20"/>
          <w:szCs w:val="20"/>
          <w:lang w:val="hy-AM" w:eastAsia="hy-AM"/>
        </w:rPr>
        <w:t>եւ</w:t>
      </w:r>
      <w:r w:rsidRPr="00F21792">
        <w:rPr>
          <w:rFonts w:ascii="GHEA Grapalat" w:eastAsia="Times New Roman" w:hAnsi="GHEA Grapalat"/>
          <w:sz w:val="20"/>
          <w:szCs w:val="20"/>
          <w:lang w:val="hy-AM" w:eastAsia="hy-AM"/>
        </w:rPr>
        <w:t xml:space="preserve"> սննդի առումով բավարար պայմաններում </w:t>
      </w:r>
      <w:r w:rsidR="00203A6D" w:rsidRPr="00F21792">
        <w:rPr>
          <w:rFonts w:ascii="GHEA Grapalat" w:eastAsia="Times New Roman" w:hAnsi="GHEA Grapalat"/>
          <w:sz w:val="20"/>
          <w:szCs w:val="20"/>
          <w:lang w:val="hy-AM" w:eastAsia="hy-AM"/>
        </w:rPr>
        <w:t>եւ</w:t>
      </w:r>
      <w:r w:rsidRPr="00F21792">
        <w:rPr>
          <w:rFonts w:ascii="GHEA Grapalat" w:eastAsia="Times New Roman" w:hAnsi="GHEA Grapalat"/>
          <w:sz w:val="20"/>
          <w:szCs w:val="20"/>
          <w:lang w:val="hy-AM" w:eastAsia="hy-AM"/>
        </w:rPr>
        <w:t xml:space="preserve"> որ մի</w:t>
      </w:r>
      <w:r w:rsidR="00203A6D" w:rsidRPr="00F21792">
        <w:rPr>
          <w:rFonts w:ascii="GHEA Grapalat" w:eastAsia="Times New Roman" w:hAnsi="GHEA Grapalat"/>
          <w:sz w:val="20"/>
          <w:szCs w:val="20"/>
          <w:lang w:val="hy-AM" w:eastAsia="hy-AM"/>
        </w:rPr>
        <w:t>եւ</w:t>
      </w:r>
      <w:r w:rsidRPr="00F21792">
        <w:rPr>
          <w:rFonts w:ascii="GHEA Grapalat" w:eastAsia="Times New Roman" w:hAnsi="GHEA Grapalat"/>
          <w:sz w:val="20"/>
          <w:szCs w:val="20"/>
          <w:lang w:val="hy-AM" w:eastAsia="hy-AM"/>
        </w:rPr>
        <w:t xml:space="preserve">նույն ընտանիքի անդամները միմյանցից չբաժանվեն։ Պաշտպանող տերությունը տեղեկացվում է փոխադրման </w:t>
      </w:r>
      <w:r w:rsidR="00203A6D" w:rsidRPr="00F21792">
        <w:rPr>
          <w:rFonts w:ascii="GHEA Grapalat" w:eastAsia="Times New Roman" w:hAnsi="GHEA Grapalat"/>
          <w:sz w:val="20"/>
          <w:szCs w:val="20"/>
          <w:lang w:val="hy-AM" w:eastAsia="hy-AM"/>
        </w:rPr>
        <w:t>եւ</w:t>
      </w:r>
      <w:r w:rsidRPr="00F21792">
        <w:rPr>
          <w:rFonts w:ascii="GHEA Grapalat" w:eastAsia="Times New Roman" w:hAnsi="GHEA Grapalat"/>
          <w:sz w:val="20"/>
          <w:szCs w:val="20"/>
          <w:lang w:val="hy-AM" w:eastAsia="hy-AM"/>
        </w:rPr>
        <w:t xml:space="preserve"> տարահանման ցանկացած դեպքի մասին այն պահին, երբ դրանք տեղի են ունենում։</w:t>
      </w:r>
    </w:p>
    <w:p w:rsidR="00D81BCD" w:rsidRPr="00F21792" w:rsidRDefault="00D81BCD" w:rsidP="00203A6D">
      <w:pPr>
        <w:widowControl w:val="0"/>
        <w:spacing w:after="160" w:line="360" w:lineRule="auto"/>
        <w:ind w:left="567" w:firstLine="567"/>
        <w:jc w:val="both"/>
        <w:rPr>
          <w:rFonts w:ascii="GHEA Grapalat" w:eastAsia="Times New Roman" w:hAnsi="GHEA Grapalat"/>
          <w:sz w:val="20"/>
          <w:szCs w:val="20"/>
          <w:lang w:val="hy-AM" w:eastAsia="hy-AM"/>
        </w:rPr>
      </w:pPr>
      <w:r w:rsidRPr="00F21792">
        <w:rPr>
          <w:rFonts w:ascii="GHEA Grapalat" w:eastAsia="Times New Roman" w:hAnsi="GHEA Grapalat"/>
          <w:sz w:val="20"/>
          <w:szCs w:val="20"/>
          <w:lang w:val="hy-AM" w:eastAsia="hy-AM"/>
        </w:rPr>
        <w:t>Գրավող տերությունը պաշտպանված անձանց չպետք է պահի այնպիսի վայրում, որտեղ հատկապես արտահայտված են պատերազմի վտանգները՝ բացի այն դեպքերից, երբ բնակչության անվտանգության նկատառումներով կամ խիստ կար</w:t>
      </w:r>
      <w:r w:rsidR="00203A6D" w:rsidRPr="00F21792">
        <w:rPr>
          <w:rFonts w:ascii="GHEA Grapalat" w:eastAsia="Times New Roman" w:hAnsi="GHEA Grapalat"/>
          <w:sz w:val="20"/>
          <w:szCs w:val="20"/>
          <w:lang w:val="hy-AM" w:eastAsia="hy-AM"/>
        </w:rPr>
        <w:t>եւ</w:t>
      </w:r>
      <w:r w:rsidRPr="00F21792">
        <w:rPr>
          <w:rFonts w:ascii="GHEA Grapalat" w:eastAsia="Times New Roman" w:hAnsi="GHEA Grapalat"/>
          <w:sz w:val="20"/>
          <w:szCs w:val="20"/>
          <w:lang w:val="hy-AM" w:eastAsia="hy-AM"/>
        </w:rPr>
        <w:t>որ ռազմական պատճառներով դա անհրաժեշտ է։</w:t>
      </w:r>
    </w:p>
    <w:p w:rsidR="00D81BCD" w:rsidRDefault="00D81BCD" w:rsidP="00203A6D">
      <w:pPr>
        <w:widowControl w:val="0"/>
        <w:spacing w:after="160" w:line="360" w:lineRule="auto"/>
        <w:ind w:left="567" w:firstLine="567"/>
        <w:jc w:val="both"/>
        <w:rPr>
          <w:rFonts w:ascii="GHEA Grapalat" w:eastAsia="Times New Roman" w:hAnsi="GHEA Grapalat"/>
          <w:sz w:val="20"/>
          <w:szCs w:val="20"/>
          <w:lang w:val="hy-AM" w:eastAsia="hy-AM"/>
        </w:rPr>
      </w:pPr>
      <w:r w:rsidRPr="00F21792">
        <w:rPr>
          <w:rFonts w:ascii="GHEA Grapalat" w:eastAsia="Times New Roman" w:hAnsi="GHEA Grapalat"/>
          <w:sz w:val="20"/>
          <w:szCs w:val="20"/>
          <w:lang w:val="hy-AM" w:eastAsia="hy-AM"/>
        </w:rPr>
        <w:t>Գրավող տերությունն իր քաղաքացիական բնակչության տարբեր խմբերը չպետք է աքսորի կամ փոխադրի իր կողմից գրավված տարածք:»։</w:t>
      </w:r>
    </w:p>
    <w:p w:rsidR="00F21792" w:rsidRPr="00F21792" w:rsidRDefault="00F21792" w:rsidP="00203A6D">
      <w:pPr>
        <w:widowControl w:val="0"/>
        <w:spacing w:after="160" w:line="360" w:lineRule="auto"/>
        <w:ind w:left="567" w:firstLine="567"/>
        <w:jc w:val="both"/>
        <w:rPr>
          <w:rFonts w:ascii="GHEA Grapalat" w:eastAsia="Times New Roman" w:hAnsi="GHEA Grapalat"/>
          <w:sz w:val="20"/>
          <w:szCs w:val="20"/>
          <w:lang w:val="hy-AM" w:eastAsia="hy-AM"/>
        </w:rPr>
      </w:pPr>
    </w:p>
    <w:p w:rsidR="00D81BCD" w:rsidRPr="00203A6D" w:rsidRDefault="00D81BCD" w:rsidP="00203A6D">
      <w:pPr>
        <w:widowControl w:val="0"/>
        <w:spacing w:after="160" w:line="360"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t>Ժն</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 xml:space="preserve">ի չորրորդ կոնվենցիայի 49-րդ հոդվածը կիրառվում է գրավված տարածքներում, մինչդեռ դրանով հակամարտության կողմերից մեկի տարածքում հարկադիր տեղահանման վերաբերյալ հատուկ կանոններ սահմանված չեն։ Այնուամենայնիվ, տեղահանման ենթարկված անձանց՝ «իրենց տեղահանման պատճառների վերացումից անմիջապես հետո իրենց տուն կամ առավելապես բնակության վայրեր ապահով </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 xml:space="preserve"> կամավոր վերադառնալու» իրավունքը համարվում է միջազգային սովորութային իրավունքի նորմ (տե՛ս «Միջազգային սովորութային մարդասիրական իրավունքի մասին» ԿԽՄԿ-ի ուսումնասիրության 132-րդ կանոնը</w:t>
      </w:r>
      <w:r w:rsidRPr="00203A6D">
        <w:rPr>
          <w:rFonts w:ascii="GHEA Grapalat" w:eastAsia="Times New Roman" w:hAnsi="GHEA Grapalat"/>
          <w:vertAlign w:val="superscript"/>
          <w:lang w:val="hy-AM" w:eastAsia="hy-AM"/>
        </w:rPr>
        <w:footnoteReference w:id="4"/>
      </w:r>
      <w:r w:rsidRPr="00203A6D">
        <w:rPr>
          <w:rFonts w:ascii="GHEA Grapalat" w:eastAsia="Times New Roman" w:hAnsi="GHEA Grapalat"/>
          <w:lang w:val="hy-AM" w:eastAsia="hy-AM"/>
        </w:rPr>
        <w:t>), որը վերաբերում է ցանկացած տեսակի տարածքի։</w:t>
      </w:r>
    </w:p>
    <w:p w:rsidR="00D81BCD" w:rsidRPr="00203A6D" w:rsidRDefault="00D81BCD" w:rsidP="00203A6D">
      <w:pPr>
        <w:widowControl w:val="0"/>
        <w:spacing w:after="160" w:line="360" w:lineRule="auto"/>
        <w:ind w:firstLine="567"/>
        <w:jc w:val="both"/>
        <w:rPr>
          <w:rFonts w:ascii="GHEA Grapalat" w:eastAsia="Times New Roman" w:hAnsi="GHEA Grapalat"/>
          <w:lang w:val="hy-AM" w:eastAsia="hy-AM"/>
        </w:rPr>
      </w:pPr>
    </w:p>
    <w:p w:rsidR="00D81BCD" w:rsidRPr="00203A6D" w:rsidRDefault="00D81BCD" w:rsidP="00F21792">
      <w:pPr>
        <w:widowControl w:val="0"/>
        <w:tabs>
          <w:tab w:val="left" w:pos="1134"/>
        </w:tabs>
        <w:spacing w:after="160" w:line="360" w:lineRule="auto"/>
        <w:ind w:firstLine="567"/>
        <w:jc w:val="both"/>
        <w:rPr>
          <w:rFonts w:ascii="GHEA Grapalat" w:eastAsia="Times New Roman" w:hAnsi="GHEA Grapalat"/>
          <w:bCs/>
          <w:color w:val="000000"/>
          <w:lang w:val="hy-AM" w:eastAsia="hy-AM"/>
        </w:rPr>
      </w:pPr>
      <w:r w:rsidRPr="00203A6D">
        <w:rPr>
          <w:rFonts w:ascii="GHEA Grapalat" w:eastAsia="Times New Roman" w:hAnsi="GHEA Grapalat"/>
          <w:bCs/>
          <w:color w:val="000000"/>
          <w:lang w:val="hy-AM" w:eastAsia="hy-AM"/>
        </w:rPr>
        <w:t>VI.</w:t>
      </w:r>
      <w:r w:rsidRPr="00203A6D">
        <w:rPr>
          <w:rFonts w:ascii="GHEA Grapalat" w:eastAsia="Times New Roman" w:hAnsi="GHEA Grapalat"/>
          <w:bCs/>
          <w:color w:val="000000"/>
          <w:lang w:val="hy-AM" w:eastAsia="hy-AM"/>
        </w:rPr>
        <w:tab/>
        <w:t>ՄԻԱՎՈՐՎԱԾ ԱԶԳԵՐԻ ԿԱԶՄԱԿԵՐՊՈՒԹՅԱՆ ԵՎ ԵՎՐՈՊԱՅԻ ԽՈՐՀՐԴԻ ՀԱՄԱՊԱՏԱՍԽԱՆ ՆՅՈՒԹԵՐԸ</w:t>
      </w:r>
    </w:p>
    <w:p w:rsidR="00D81BCD" w:rsidRPr="00203A6D" w:rsidRDefault="00D81BCD" w:rsidP="00F21792">
      <w:pPr>
        <w:widowControl w:val="0"/>
        <w:tabs>
          <w:tab w:val="left" w:pos="1418"/>
        </w:tabs>
        <w:spacing w:after="160" w:line="360" w:lineRule="auto"/>
        <w:ind w:left="284" w:firstLine="567"/>
        <w:jc w:val="both"/>
        <w:rPr>
          <w:rFonts w:ascii="GHEA Grapalat" w:eastAsia="Times New Roman" w:hAnsi="GHEA Grapalat"/>
          <w:b/>
          <w:bCs/>
          <w:color w:val="000000"/>
          <w:lang w:val="hy-AM" w:eastAsia="hy-AM"/>
        </w:rPr>
      </w:pPr>
      <w:r w:rsidRPr="00203A6D">
        <w:rPr>
          <w:rFonts w:ascii="GHEA Grapalat" w:eastAsia="Times New Roman" w:hAnsi="GHEA Grapalat"/>
          <w:b/>
          <w:bCs/>
          <w:color w:val="000000"/>
          <w:lang w:val="hy-AM" w:eastAsia="hy-AM"/>
        </w:rPr>
        <w:t>Ա.</w:t>
      </w:r>
      <w:r w:rsidRPr="00203A6D">
        <w:rPr>
          <w:rFonts w:ascii="GHEA Grapalat" w:eastAsia="Times New Roman" w:hAnsi="GHEA Grapalat"/>
          <w:b/>
          <w:bCs/>
          <w:color w:val="000000"/>
          <w:lang w:val="hy-AM" w:eastAsia="hy-AM"/>
        </w:rPr>
        <w:tab/>
        <w:t>Միավորված ազգերի կազմակերպության նյութերը</w:t>
      </w:r>
    </w:p>
    <w:p w:rsidR="00D81BCD" w:rsidRDefault="00D81BCD" w:rsidP="00F21792">
      <w:pPr>
        <w:widowControl w:val="0"/>
        <w:tabs>
          <w:tab w:val="left" w:pos="1134"/>
        </w:tabs>
        <w:spacing w:after="160" w:line="336" w:lineRule="auto"/>
        <w:ind w:firstLine="567"/>
        <w:jc w:val="both"/>
        <w:rPr>
          <w:rFonts w:ascii="GHEA Grapalat" w:eastAsia="Times New Roman" w:hAnsi="GHEA Grapalat"/>
          <w:lang w:val="hy-AM" w:eastAsia="hy-AM"/>
        </w:rPr>
      </w:pPr>
      <w:r w:rsidRPr="00203A6D">
        <w:rPr>
          <w:rFonts w:ascii="GHEA Grapalat" w:eastAsia="Times New Roman" w:hAnsi="GHEA Grapalat"/>
          <w:lang w:val="hy-AM" w:eastAsia="hy-AM"/>
        </w:rPr>
        <w:lastRenderedPageBreak/>
        <w:t>96.</w:t>
      </w:r>
      <w:r w:rsidRPr="00203A6D">
        <w:rPr>
          <w:rFonts w:ascii="GHEA Grapalat" w:eastAsia="Times New Roman" w:hAnsi="GHEA Grapalat"/>
          <w:lang w:val="hy-AM" w:eastAsia="hy-AM"/>
        </w:rPr>
        <w:tab/>
        <w:t xml:space="preserve">«Փախստականների </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 xml:space="preserve"> տեղահանման ենթարկված անձանց համար տան </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 xml:space="preserve"> գույքի ռեստիտուցիայի վերաբերյալ սկզբունքները» (Մարդու իրավունքների հանձնաժողով, Մարդու իրավունքների խթանման </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 xml:space="preserve"> պաշտպանության ենթահանձնաժողով, 2005 թվականի հունիսի 28, </w:t>
      </w:r>
      <w:r w:rsidRPr="00203A6D">
        <w:rPr>
          <w:rFonts w:ascii="GHEA Grapalat" w:eastAsiaTheme="minorEastAsia" w:hAnsi="GHEA Grapalat" w:cstheme="minorBidi"/>
          <w:lang w:val="hy-AM" w:bidi="hy-AM"/>
        </w:rPr>
        <w:t>Տ/ՀԺ</w:t>
      </w:r>
      <w:r w:rsidRPr="00203A6D">
        <w:rPr>
          <w:rFonts w:ascii="GHEA Grapalat" w:eastAsia="Times New Roman" w:hAnsi="GHEA Grapalat"/>
          <w:lang w:val="hy-AM" w:eastAsia="hy-AM"/>
        </w:rPr>
        <w:t xml:space="preserve">.4/Ենթ.2/2005/17 </w:t>
      </w:r>
      <w:r w:rsidRPr="00203A6D">
        <w:rPr>
          <w:rFonts w:ascii="GHEA Grapalat" w:eastAsiaTheme="minorEastAsia" w:hAnsi="GHEA Grapalat" w:cs="Tahoma"/>
          <w:lang w:val="hy-AM"/>
        </w:rPr>
        <w:t>[</w:t>
      </w:r>
      <w:r w:rsidRPr="00203A6D">
        <w:rPr>
          <w:rFonts w:ascii="GHEA Grapalat" w:eastAsiaTheme="minorEastAsia" w:hAnsi="GHEA Grapalat" w:cstheme="minorBidi"/>
          <w:lang w:val="hy-AM" w:bidi="hy-AM"/>
        </w:rPr>
        <w:t>E/CN.4/Sub.2/2005/17]</w:t>
      </w:r>
      <w:r w:rsidRPr="00203A6D">
        <w:rPr>
          <w:rFonts w:ascii="GHEA Grapalat" w:eastAsia="Times New Roman" w:hAnsi="GHEA Grapalat"/>
          <w:lang w:val="hy-AM" w:eastAsia="hy-AM"/>
        </w:rPr>
        <w:t>, Հավելված) տվյալ հարցին վերաբերող առավել ամբողջական չափորոշիչներն են։ Դրանք նա</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 xml:space="preserve"> հայտնի են որպես Պինեյրոյի սկզբունքներ։ Մարդու իրավունքների </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 xml:space="preserve"> մարդասիրական </w:t>
      </w:r>
      <w:r w:rsidRPr="00F21792">
        <w:rPr>
          <w:rFonts w:ascii="GHEA Grapalat" w:eastAsia="Times New Roman" w:hAnsi="GHEA Grapalat"/>
          <w:spacing w:val="-6"/>
          <w:lang w:val="hy-AM" w:eastAsia="hy-AM"/>
        </w:rPr>
        <w:t xml:space="preserve">բնագավառում գոյություն ունեցող միջազգային իրավունքի վրա հիմնված այս սկզբունքների նպատակն է պետությունների, ՄԱԿ-ի գործակալությունների </w:t>
      </w:r>
      <w:r w:rsidR="00203A6D" w:rsidRPr="00F21792">
        <w:rPr>
          <w:rFonts w:ascii="GHEA Grapalat" w:eastAsia="Times New Roman" w:hAnsi="GHEA Grapalat"/>
          <w:spacing w:val="-6"/>
          <w:lang w:val="hy-AM" w:eastAsia="hy-AM"/>
        </w:rPr>
        <w:t>եւ</w:t>
      </w:r>
      <w:r w:rsidRPr="00F21792">
        <w:rPr>
          <w:rFonts w:ascii="GHEA Grapalat" w:eastAsia="Times New Roman" w:hAnsi="GHEA Grapalat"/>
          <w:spacing w:val="-6"/>
          <w:lang w:val="hy-AM" w:eastAsia="hy-AM"/>
        </w:rPr>
        <w:t xml:space="preserve"> ավելի լայն միջազգային հանրության համար ապահովել միջազգային չափորոշիչներ </w:t>
      </w:r>
      <w:r w:rsidR="00203A6D" w:rsidRPr="00F21792">
        <w:rPr>
          <w:rFonts w:ascii="GHEA Grapalat" w:eastAsia="Times New Roman" w:hAnsi="GHEA Grapalat"/>
          <w:spacing w:val="-6"/>
          <w:lang w:val="hy-AM" w:eastAsia="hy-AM"/>
        </w:rPr>
        <w:t>եւ</w:t>
      </w:r>
      <w:r w:rsidRPr="00F21792">
        <w:rPr>
          <w:rFonts w:ascii="GHEA Grapalat" w:eastAsia="Times New Roman" w:hAnsi="GHEA Grapalat"/>
          <w:spacing w:val="-6"/>
          <w:lang w:val="hy-AM" w:eastAsia="hy-AM"/>
        </w:rPr>
        <w:t xml:space="preserve"> գործնական ուղեցույցներ՝ տան </w:t>
      </w:r>
      <w:r w:rsidR="00203A6D" w:rsidRPr="00F21792">
        <w:rPr>
          <w:rFonts w:ascii="GHEA Grapalat" w:eastAsia="Times New Roman" w:hAnsi="GHEA Grapalat"/>
          <w:spacing w:val="-6"/>
          <w:lang w:val="hy-AM" w:eastAsia="hy-AM"/>
        </w:rPr>
        <w:t>եւ</w:t>
      </w:r>
      <w:r w:rsidRPr="00203A6D">
        <w:rPr>
          <w:rFonts w:ascii="GHEA Grapalat" w:eastAsia="Times New Roman" w:hAnsi="GHEA Grapalat"/>
          <w:lang w:val="hy-AM" w:eastAsia="hy-AM"/>
        </w:rPr>
        <w:t xml:space="preserve"> գույքի ռեստիտուցիայի հետ կապված բարդ իրավական </w:t>
      </w:r>
      <w:r w:rsidR="00203A6D">
        <w:rPr>
          <w:rFonts w:ascii="GHEA Grapalat" w:eastAsia="Times New Roman" w:hAnsi="GHEA Grapalat"/>
          <w:lang w:val="hy-AM" w:eastAsia="hy-AM"/>
        </w:rPr>
        <w:t>եւ</w:t>
      </w:r>
      <w:r w:rsidRPr="00203A6D">
        <w:rPr>
          <w:rFonts w:ascii="GHEA Grapalat" w:eastAsia="Times New Roman" w:hAnsi="GHEA Grapalat"/>
          <w:lang w:val="hy-AM" w:eastAsia="hy-AM"/>
        </w:rPr>
        <w:t xml:space="preserve"> տեխնիկական հարցերը լավագույնս կարգավորելու համար։</w:t>
      </w:r>
    </w:p>
    <w:p w:rsidR="004726F9" w:rsidRPr="00203A6D" w:rsidRDefault="004726F9" w:rsidP="00F21792">
      <w:pPr>
        <w:widowControl w:val="0"/>
        <w:tabs>
          <w:tab w:val="left" w:pos="1134"/>
        </w:tabs>
        <w:spacing w:after="160" w:line="336" w:lineRule="auto"/>
        <w:ind w:firstLine="567"/>
        <w:jc w:val="both"/>
        <w:rPr>
          <w:rFonts w:ascii="GHEA Grapalat" w:hAnsi="GHEA Grapalat"/>
          <w:lang w:val="hy-AM"/>
        </w:rPr>
      </w:pPr>
    </w:p>
    <w:p w:rsidR="00D81BCD" w:rsidRDefault="00D81BCD" w:rsidP="00203A6D">
      <w:pPr>
        <w:pStyle w:val="ECHRPara"/>
        <w:widowControl w:val="0"/>
        <w:spacing w:after="160" w:line="360" w:lineRule="auto"/>
        <w:ind w:firstLine="567"/>
        <w:rPr>
          <w:rFonts w:ascii="GHEA Grapalat" w:hAnsi="GHEA Grapalat"/>
          <w:szCs w:val="24"/>
          <w:lang w:val="hy-AM"/>
        </w:rPr>
      </w:pPr>
      <w:r w:rsidRPr="00203A6D">
        <w:rPr>
          <w:rFonts w:ascii="GHEA Grapalat" w:hAnsi="GHEA Grapalat"/>
          <w:szCs w:val="24"/>
          <w:lang w:val="hy-AM"/>
        </w:rPr>
        <w:t xml:space="preserve">Դրանցով, </w:t>
      </w:r>
      <w:r w:rsidRPr="00203A6D">
        <w:rPr>
          <w:rFonts w:ascii="GHEA Grapalat" w:hAnsi="GHEA Grapalat"/>
          <w:i/>
          <w:szCs w:val="24"/>
          <w:lang w:val="hy-AM" w:bidi="hy-AM"/>
        </w:rPr>
        <w:t>inter alia</w:t>
      </w:r>
      <w:r w:rsidRPr="00203A6D">
        <w:rPr>
          <w:rFonts w:ascii="GHEA Grapalat" w:hAnsi="GHEA Grapalat"/>
          <w:szCs w:val="24"/>
          <w:lang w:val="hy-AM"/>
        </w:rPr>
        <w:t>, նախատեսում է հետ</w:t>
      </w:r>
      <w:r w:rsidR="00203A6D">
        <w:rPr>
          <w:rFonts w:ascii="GHEA Grapalat" w:hAnsi="GHEA Grapalat"/>
          <w:szCs w:val="24"/>
          <w:lang w:val="hy-AM"/>
        </w:rPr>
        <w:t>եւ</w:t>
      </w:r>
      <w:r w:rsidRPr="00203A6D">
        <w:rPr>
          <w:rFonts w:ascii="GHEA Grapalat" w:hAnsi="GHEA Grapalat"/>
          <w:szCs w:val="24"/>
          <w:lang w:val="hy-AM"/>
        </w:rPr>
        <w:t>յալը.</w:t>
      </w:r>
    </w:p>
    <w:p w:rsidR="00D35952" w:rsidRPr="00203A6D" w:rsidRDefault="00D35952" w:rsidP="00203A6D">
      <w:pPr>
        <w:pStyle w:val="ECHRPara"/>
        <w:widowControl w:val="0"/>
        <w:spacing w:after="160" w:line="360" w:lineRule="auto"/>
        <w:ind w:firstLine="567"/>
        <w:rPr>
          <w:rFonts w:ascii="GHEA Grapalat" w:hAnsi="GHEA Grapalat"/>
          <w:szCs w:val="24"/>
          <w:lang w:val="hy-AM"/>
        </w:rPr>
      </w:pPr>
    </w:p>
    <w:p w:rsidR="00D81BCD" w:rsidRPr="00F21792" w:rsidRDefault="00D81BCD" w:rsidP="00F21792">
      <w:pPr>
        <w:pStyle w:val="ECHRTitleCentre3"/>
        <w:keepNext w:val="0"/>
        <w:keepLines w:val="0"/>
        <w:widowControl w:val="0"/>
        <w:spacing w:before="0" w:after="160" w:line="360" w:lineRule="auto"/>
        <w:ind w:left="567"/>
        <w:outlineLvl w:val="9"/>
        <w:rPr>
          <w:rFonts w:ascii="GHEA Grapalat" w:hAnsi="GHEA Grapalat"/>
          <w:szCs w:val="20"/>
        </w:rPr>
      </w:pPr>
      <w:r w:rsidRPr="00F21792">
        <w:rPr>
          <w:rFonts w:ascii="GHEA Grapalat" w:hAnsi="GHEA Grapalat"/>
          <w:szCs w:val="20"/>
        </w:rPr>
        <w:t xml:space="preserve">2. Տան </w:t>
      </w:r>
      <w:r w:rsidR="00203A6D" w:rsidRPr="00F21792">
        <w:rPr>
          <w:rFonts w:ascii="GHEA Grapalat" w:hAnsi="GHEA Grapalat"/>
          <w:szCs w:val="20"/>
        </w:rPr>
        <w:t>եւ</w:t>
      </w:r>
      <w:r w:rsidRPr="00F21792">
        <w:rPr>
          <w:rFonts w:ascii="GHEA Grapalat" w:hAnsi="GHEA Grapalat"/>
          <w:szCs w:val="20"/>
        </w:rPr>
        <w:t xml:space="preserve"> գույքի ռեստիտուցիայի իրավունքը</w:t>
      </w:r>
    </w:p>
    <w:p w:rsidR="00D81BCD" w:rsidRPr="00F21792" w:rsidRDefault="00D81BCD" w:rsidP="004726F9">
      <w:pPr>
        <w:pStyle w:val="ECHRParaQuote"/>
        <w:widowControl w:val="0"/>
        <w:tabs>
          <w:tab w:val="left" w:pos="1701"/>
        </w:tabs>
        <w:spacing w:before="0" w:after="160" w:line="336" w:lineRule="auto"/>
        <w:ind w:left="540" w:firstLine="594"/>
        <w:rPr>
          <w:rFonts w:ascii="GHEA Grapalat" w:hAnsi="GHEA Grapalat"/>
        </w:rPr>
      </w:pPr>
      <w:r w:rsidRPr="00F21792">
        <w:rPr>
          <w:rFonts w:ascii="GHEA Grapalat" w:hAnsi="GHEA Grapalat"/>
        </w:rPr>
        <w:t>«2.1</w:t>
      </w:r>
      <w:r w:rsidRPr="00F21792">
        <w:rPr>
          <w:rFonts w:ascii="GHEA Grapalat" w:hAnsi="GHEA Grapalat"/>
        </w:rPr>
        <w:tab/>
        <w:t xml:space="preserve">Բոլոր փախստականները </w:t>
      </w:r>
      <w:r w:rsidR="00203A6D" w:rsidRPr="00F21792">
        <w:rPr>
          <w:rFonts w:ascii="GHEA Grapalat" w:hAnsi="GHEA Grapalat"/>
        </w:rPr>
        <w:t>եւ</w:t>
      </w:r>
      <w:r w:rsidRPr="00F21792">
        <w:rPr>
          <w:rFonts w:ascii="GHEA Grapalat" w:hAnsi="GHEA Grapalat"/>
        </w:rPr>
        <w:t xml:space="preserve"> տեղահանման ենթարկված անձինք իրավունք ունեն վերականգնելու ցանկացած տուն, հող </w:t>
      </w:r>
      <w:r w:rsidR="00203A6D" w:rsidRPr="00F21792">
        <w:rPr>
          <w:rFonts w:ascii="GHEA Grapalat" w:hAnsi="GHEA Grapalat"/>
        </w:rPr>
        <w:t>եւ</w:t>
      </w:r>
      <w:r w:rsidRPr="00F21792">
        <w:rPr>
          <w:rFonts w:ascii="GHEA Grapalat" w:hAnsi="GHEA Grapalat"/>
        </w:rPr>
        <w:t xml:space="preserve"> (կամ) գույք, որից նրանք կամայականորեն կամ ապօրինաբար զրկվել </w:t>
      </w:r>
      <w:r w:rsidR="00955D08" w:rsidRPr="00F21792">
        <w:rPr>
          <w:rFonts w:ascii="GHEA Grapalat" w:hAnsi="GHEA Grapalat"/>
        </w:rPr>
        <w:t>են</w:t>
      </w:r>
      <w:r w:rsidRPr="00F21792">
        <w:rPr>
          <w:rFonts w:ascii="GHEA Grapalat" w:hAnsi="GHEA Grapalat"/>
        </w:rPr>
        <w:t xml:space="preserve">, կամ ստանալու հատուցում ցանկացած տան, հողի </w:t>
      </w:r>
      <w:r w:rsidR="00203A6D" w:rsidRPr="00F21792">
        <w:rPr>
          <w:rFonts w:ascii="GHEA Grapalat" w:hAnsi="GHEA Grapalat"/>
        </w:rPr>
        <w:t>եւ</w:t>
      </w:r>
      <w:r w:rsidRPr="00F21792">
        <w:rPr>
          <w:rFonts w:ascii="GHEA Grapalat" w:hAnsi="GHEA Grapalat"/>
        </w:rPr>
        <w:t xml:space="preserve"> (կամ) գույքի համար, որը փաստացի անհնար է վերականգնել, ինչպես որոշվել է անկախ </w:t>
      </w:r>
      <w:r w:rsidR="00203A6D" w:rsidRPr="00F21792">
        <w:rPr>
          <w:rFonts w:ascii="GHEA Grapalat" w:hAnsi="GHEA Grapalat"/>
        </w:rPr>
        <w:t>եւ</w:t>
      </w:r>
      <w:r w:rsidR="00F21792">
        <w:rPr>
          <w:rFonts w:ascii="GHEA Grapalat" w:hAnsi="GHEA Grapalat"/>
        </w:rPr>
        <w:t xml:space="preserve"> անաչառ տրիբունալի կողմից։</w:t>
      </w:r>
    </w:p>
    <w:p w:rsidR="00D81BCD" w:rsidRPr="00F21792" w:rsidRDefault="00D81BCD" w:rsidP="004726F9">
      <w:pPr>
        <w:pStyle w:val="ECHRParaQuote"/>
        <w:widowControl w:val="0"/>
        <w:tabs>
          <w:tab w:val="left" w:pos="1701"/>
        </w:tabs>
        <w:spacing w:before="0" w:after="160" w:line="336" w:lineRule="auto"/>
        <w:ind w:left="567" w:firstLine="567"/>
        <w:rPr>
          <w:rFonts w:ascii="GHEA Grapalat" w:hAnsi="GHEA Grapalat"/>
        </w:rPr>
      </w:pPr>
      <w:r w:rsidRPr="00F21792">
        <w:rPr>
          <w:rFonts w:ascii="GHEA Grapalat" w:hAnsi="GHEA Grapalat"/>
        </w:rPr>
        <w:t>2.2</w:t>
      </w:r>
      <w:r w:rsidRPr="00F21792">
        <w:rPr>
          <w:rFonts w:ascii="GHEA Grapalat" w:hAnsi="GHEA Grapalat"/>
        </w:rPr>
        <w:tab/>
        <w:t xml:space="preserve">Պետությունները պետք է ակնհայտորեն առաջնահերթ համարեն ռեստիտուցիայի իրավունքը՝ որպես տեղահանման դեպքում իրավական պաշտպանության նախընտրելի միջոց </w:t>
      </w:r>
      <w:r w:rsidR="00203A6D" w:rsidRPr="00F21792">
        <w:rPr>
          <w:rFonts w:ascii="GHEA Grapalat" w:hAnsi="GHEA Grapalat"/>
        </w:rPr>
        <w:t>եւ</w:t>
      </w:r>
      <w:r w:rsidRPr="00F21792">
        <w:rPr>
          <w:rFonts w:ascii="GHEA Grapalat" w:hAnsi="GHEA Grapalat"/>
        </w:rPr>
        <w:t xml:space="preserve"> վերականգնողական արդարադատության առանցքային տարր։ Ռեստիտուցիայի իրավունքը գոյություն ունի որպես առանձին իրավունք, </w:t>
      </w:r>
      <w:r w:rsidR="00203A6D" w:rsidRPr="00F21792">
        <w:rPr>
          <w:rFonts w:ascii="GHEA Grapalat" w:hAnsi="GHEA Grapalat"/>
        </w:rPr>
        <w:t>եւ</w:t>
      </w:r>
      <w:r w:rsidRPr="00F21792">
        <w:rPr>
          <w:rFonts w:ascii="GHEA Grapalat" w:hAnsi="GHEA Grapalat"/>
        </w:rPr>
        <w:t xml:space="preserve"> այն չի սահմանափակվում տան, հողի </w:t>
      </w:r>
      <w:r w:rsidR="00203A6D" w:rsidRPr="00F21792">
        <w:rPr>
          <w:rFonts w:ascii="GHEA Grapalat" w:hAnsi="GHEA Grapalat"/>
        </w:rPr>
        <w:t>եւ</w:t>
      </w:r>
      <w:r w:rsidRPr="00F21792">
        <w:rPr>
          <w:rFonts w:ascii="GHEA Grapalat" w:hAnsi="GHEA Grapalat"/>
        </w:rPr>
        <w:t xml:space="preserve"> գույքի ռեստիտուցիայի իրավունք ունեցող փախստականների </w:t>
      </w:r>
      <w:r w:rsidR="00203A6D" w:rsidRPr="00F21792">
        <w:rPr>
          <w:rFonts w:ascii="GHEA Grapalat" w:hAnsi="GHEA Grapalat"/>
        </w:rPr>
        <w:t>եւ</w:t>
      </w:r>
      <w:r w:rsidRPr="00F21792">
        <w:rPr>
          <w:rFonts w:ascii="GHEA Grapalat" w:hAnsi="GHEA Grapalat"/>
        </w:rPr>
        <w:t xml:space="preserve"> տեղահանման ենթարկված անձանց փաստացի վերադարձի կամ չվերադառնալու հետ</w:t>
      </w:r>
      <w:r w:rsidR="00203A6D" w:rsidRPr="00F21792">
        <w:rPr>
          <w:rFonts w:ascii="GHEA Grapalat" w:hAnsi="GHEA Grapalat"/>
        </w:rPr>
        <w:t>եւ</w:t>
      </w:r>
      <w:r w:rsidRPr="00F21792">
        <w:rPr>
          <w:rFonts w:ascii="GHEA Grapalat" w:hAnsi="GHEA Grapalat"/>
        </w:rPr>
        <w:t xml:space="preserve">անքով։» </w:t>
      </w:r>
    </w:p>
    <w:p w:rsidR="00D81BCD" w:rsidRPr="00F21792" w:rsidRDefault="00D81BCD" w:rsidP="004726F9">
      <w:pPr>
        <w:pStyle w:val="ECHRParaQuote"/>
        <w:widowControl w:val="0"/>
        <w:tabs>
          <w:tab w:val="left" w:pos="1134"/>
        </w:tabs>
        <w:spacing w:before="0" w:after="160" w:line="336" w:lineRule="auto"/>
        <w:ind w:left="540" w:firstLine="594"/>
        <w:rPr>
          <w:rFonts w:ascii="GHEA Grapalat" w:hAnsi="GHEA Grapalat"/>
        </w:rPr>
      </w:pPr>
    </w:p>
    <w:p w:rsidR="00D81BCD" w:rsidRPr="00F21792" w:rsidRDefault="00D81BCD" w:rsidP="004726F9">
      <w:pPr>
        <w:pStyle w:val="ECHRTitleCentre3"/>
        <w:keepNext w:val="0"/>
        <w:keepLines w:val="0"/>
        <w:widowControl w:val="0"/>
        <w:spacing w:before="0" w:after="160" w:line="336" w:lineRule="auto"/>
        <w:ind w:left="540" w:firstLine="27"/>
        <w:outlineLvl w:val="9"/>
        <w:rPr>
          <w:rFonts w:ascii="GHEA Grapalat" w:hAnsi="GHEA Grapalat"/>
          <w:szCs w:val="20"/>
        </w:rPr>
      </w:pPr>
      <w:r w:rsidRPr="00F21792">
        <w:rPr>
          <w:rFonts w:ascii="GHEA Grapalat" w:hAnsi="GHEA Grapalat"/>
          <w:szCs w:val="20"/>
        </w:rPr>
        <w:t>3. Խտրականության բացառման իրավունքը</w:t>
      </w:r>
    </w:p>
    <w:p w:rsidR="00D81BCD" w:rsidRPr="00F21792" w:rsidRDefault="00D81BCD" w:rsidP="004726F9">
      <w:pPr>
        <w:pStyle w:val="ECHRParaQuote"/>
        <w:widowControl w:val="0"/>
        <w:tabs>
          <w:tab w:val="left" w:pos="1701"/>
        </w:tabs>
        <w:spacing w:before="0" w:after="160" w:line="336" w:lineRule="auto"/>
        <w:ind w:left="567" w:firstLine="567"/>
        <w:rPr>
          <w:rFonts w:ascii="GHEA Grapalat" w:hAnsi="GHEA Grapalat"/>
          <w:lang w:bidi="en-US"/>
        </w:rPr>
      </w:pPr>
      <w:r w:rsidRPr="00F21792">
        <w:rPr>
          <w:rFonts w:ascii="GHEA Grapalat" w:hAnsi="GHEA Grapalat"/>
        </w:rPr>
        <w:lastRenderedPageBreak/>
        <w:t>«3.1</w:t>
      </w:r>
      <w:r w:rsidRPr="00F21792">
        <w:rPr>
          <w:rFonts w:ascii="GHEA Grapalat" w:hAnsi="GHEA Grapalat"/>
        </w:rPr>
        <w:tab/>
        <w:t>Յուրաքանչյուր ոք ունի ռասայի, մաշկի գույնի, սեռի, լեզվի, կրոնի, քաղաքական կամ այլ հայացքների, ազգային կամ սոցիալական ծագման, գույքային դրության, հաշմանդամության, ծննդի կամ այլ կարգավիճակի հիմքով խտրականությունից պաշտպանված լինելու իրավունք։</w:t>
      </w:r>
    </w:p>
    <w:p w:rsidR="00D81BCD" w:rsidRPr="00F21792" w:rsidRDefault="00D81BCD" w:rsidP="004726F9">
      <w:pPr>
        <w:pStyle w:val="ECHRParaQuote"/>
        <w:widowControl w:val="0"/>
        <w:tabs>
          <w:tab w:val="left" w:pos="1701"/>
        </w:tabs>
        <w:spacing w:before="0" w:after="160" w:line="336" w:lineRule="auto"/>
        <w:ind w:left="567" w:firstLine="567"/>
        <w:rPr>
          <w:rFonts w:ascii="GHEA Grapalat" w:hAnsi="GHEA Grapalat"/>
        </w:rPr>
      </w:pPr>
      <w:r w:rsidRPr="00F21792">
        <w:rPr>
          <w:rFonts w:ascii="GHEA Grapalat" w:hAnsi="GHEA Grapalat"/>
        </w:rPr>
        <w:t>3.2</w:t>
      </w:r>
      <w:r w:rsidRPr="00F21792">
        <w:rPr>
          <w:rFonts w:ascii="GHEA Grapalat" w:hAnsi="GHEA Grapalat"/>
        </w:rPr>
        <w:tab/>
        <w:t xml:space="preserve">Պետություններն ապահովում են, որ վերոնշյալ հիմքերով </w:t>
      </w:r>
      <w:r w:rsidRPr="00F21792">
        <w:rPr>
          <w:rFonts w:ascii="GHEA Grapalat" w:hAnsi="GHEA Grapalat"/>
          <w:i/>
        </w:rPr>
        <w:t>de facto</w:t>
      </w:r>
      <w:r w:rsidRPr="00F21792">
        <w:rPr>
          <w:rFonts w:ascii="GHEA Grapalat" w:hAnsi="GHEA Grapalat"/>
        </w:rPr>
        <w:t xml:space="preserve"> (փաստացի) </w:t>
      </w:r>
      <w:r w:rsidR="00203A6D" w:rsidRPr="00F21792">
        <w:rPr>
          <w:rFonts w:ascii="GHEA Grapalat" w:hAnsi="GHEA Grapalat"/>
        </w:rPr>
        <w:t>եւ</w:t>
      </w:r>
      <w:r w:rsidRPr="00F21792">
        <w:rPr>
          <w:rFonts w:ascii="GHEA Grapalat" w:hAnsi="GHEA Grapalat"/>
        </w:rPr>
        <w:t xml:space="preserve"> </w:t>
      </w:r>
      <w:r w:rsidRPr="00F21792">
        <w:rPr>
          <w:rFonts w:ascii="GHEA Grapalat" w:hAnsi="GHEA Grapalat"/>
          <w:i/>
        </w:rPr>
        <w:t>de jure</w:t>
      </w:r>
      <w:r w:rsidRPr="00F21792">
        <w:rPr>
          <w:rFonts w:ascii="GHEA Grapalat" w:hAnsi="GHEA Grapalat"/>
        </w:rPr>
        <w:t xml:space="preserve"> (</w:t>
      </w:r>
      <w:r w:rsidR="00CF0631" w:rsidRPr="00F21792">
        <w:rPr>
          <w:rFonts w:ascii="GHEA Grapalat" w:hAnsi="GHEA Grapalat"/>
        </w:rPr>
        <w:t>իրավաբանորեն</w:t>
      </w:r>
      <w:r w:rsidRPr="00F21792">
        <w:rPr>
          <w:rFonts w:ascii="GHEA Grapalat" w:hAnsi="GHEA Grapalat"/>
        </w:rPr>
        <w:t xml:space="preserve">) խտրականությունն արգելվի </w:t>
      </w:r>
      <w:r w:rsidR="00203A6D" w:rsidRPr="00F21792">
        <w:rPr>
          <w:rFonts w:ascii="GHEA Grapalat" w:hAnsi="GHEA Grapalat"/>
        </w:rPr>
        <w:t>եւ</w:t>
      </w:r>
      <w:r w:rsidRPr="00F21792">
        <w:rPr>
          <w:rFonts w:ascii="GHEA Grapalat" w:hAnsi="GHEA Grapalat"/>
        </w:rPr>
        <w:t xml:space="preserve"> բոլոր անձինք, ներառյալ՝ փախստականները </w:t>
      </w:r>
      <w:r w:rsidR="00203A6D" w:rsidRPr="00F21792">
        <w:rPr>
          <w:rFonts w:ascii="GHEA Grapalat" w:hAnsi="GHEA Grapalat"/>
        </w:rPr>
        <w:t>եւ</w:t>
      </w:r>
      <w:r w:rsidRPr="00F21792">
        <w:rPr>
          <w:rFonts w:ascii="GHEA Grapalat" w:hAnsi="GHEA Grapalat"/>
        </w:rPr>
        <w:t xml:space="preserve"> տեղահանման ենթարկված անձինք, օրենքի առջ</w:t>
      </w:r>
      <w:r w:rsidR="00203A6D" w:rsidRPr="00F21792">
        <w:rPr>
          <w:rFonts w:ascii="GHEA Grapalat" w:hAnsi="GHEA Grapalat"/>
        </w:rPr>
        <w:t>եւ</w:t>
      </w:r>
      <w:r w:rsidRPr="00F21792">
        <w:rPr>
          <w:rFonts w:ascii="GHEA Grapalat" w:hAnsi="GHEA Grapalat"/>
        </w:rPr>
        <w:t xml:space="preserve"> հավասար համարվեն։»</w:t>
      </w:r>
    </w:p>
    <w:p w:rsidR="00D81BCD" w:rsidRPr="00F21792" w:rsidRDefault="00D81BCD" w:rsidP="004726F9">
      <w:pPr>
        <w:pStyle w:val="ECHRParaQuote"/>
        <w:widowControl w:val="0"/>
        <w:tabs>
          <w:tab w:val="left" w:pos="1134"/>
        </w:tabs>
        <w:spacing w:before="0" w:after="160"/>
        <w:ind w:left="539" w:firstLine="28"/>
        <w:rPr>
          <w:rFonts w:ascii="GHEA Grapalat" w:hAnsi="GHEA Grapalat"/>
          <w:lang w:bidi="en-US"/>
        </w:rPr>
      </w:pPr>
    </w:p>
    <w:p w:rsidR="00D81BCD" w:rsidRPr="00F21792" w:rsidRDefault="00D81BCD" w:rsidP="004726F9">
      <w:pPr>
        <w:pStyle w:val="ECHRTitleCentre3"/>
        <w:keepNext w:val="0"/>
        <w:keepLines w:val="0"/>
        <w:widowControl w:val="0"/>
        <w:spacing w:before="0" w:after="160" w:line="336" w:lineRule="auto"/>
        <w:ind w:left="540" w:firstLine="27"/>
        <w:outlineLvl w:val="9"/>
        <w:rPr>
          <w:rFonts w:ascii="GHEA Grapalat" w:hAnsi="GHEA Grapalat"/>
          <w:szCs w:val="20"/>
        </w:rPr>
      </w:pPr>
      <w:r w:rsidRPr="00F21792">
        <w:rPr>
          <w:rFonts w:ascii="GHEA Grapalat" w:hAnsi="GHEA Grapalat"/>
          <w:szCs w:val="20"/>
        </w:rPr>
        <w:t xml:space="preserve">12. Ներպետական ընթացակարգերը, ինստիտուտները </w:t>
      </w:r>
      <w:r w:rsidR="00203A6D" w:rsidRPr="00F21792">
        <w:rPr>
          <w:rFonts w:ascii="GHEA Grapalat" w:hAnsi="GHEA Grapalat"/>
          <w:szCs w:val="20"/>
        </w:rPr>
        <w:t>եւ</w:t>
      </w:r>
      <w:r w:rsidRPr="00F21792">
        <w:rPr>
          <w:rFonts w:ascii="GHEA Grapalat" w:hAnsi="GHEA Grapalat"/>
          <w:szCs w:val="20"/>
        </w:rPr>
        <w:t xml:space="preserve"> մեխանիզմները</w:t>
      </w:r>
    </w:p>
    <w:p w:rsidR="00D81BCD" w:rsidRPr="00F21792" w:rsidRDefault="00D81BCD" w:rsidP="004726F9">
      <w:pPr>
        <w:pStyle w:val="ECHRParaQuote"/>
        <w:widowControl w:val="0"/>
        <w:tabs>
          <w:tab w:val="left" w:pos="1701"/>
        </w:tabs>
        <w:spacing w:before="0" w:after="160" w:line="336" w:lineRule="auto"/>
        <w:ind w:left="567" w:firstLine="567"/>
        <w:rPr>
          <w:rFonts w:ascii="GHEA Grapalat" w:hAnsi="GHEA Grapalat"/>
        </w:rPr>
      </w:pPr>
      <w:r w:rsidRPr="00F21792">
        <w:rPr>
          <w:rFonts w:ascii="GHEA Grapalat" w:hAnsi="GHEA Grapalat"/>
        </w:rPr>
        <w:t>«12.1</w:t>
      </w:r>
      <w:r w:rsidRPr="00F21792">
        <w:rPr>
          <w:rFonts w:ascii="GHEA Grapalat" w:hAnsi="GHEA Grapalat"/>
        </w:rPr>
        <w:tab/>
        <w:t xml:space="preserve">Պետությունները պետք է սահմանեն արդարացված, տեղին, անկախ, թափանցիկ </w:t>
      </w:r>
      <w:r w:rsidR="00203A6D" w:rsidRPr="00F21792">
        <w:rPr>
          <w:rFonts w:ascii="GHEA Grapalat" w:hAnsi="GHEA Grapalat"/>
        </w:rPr>
        <w:t>եւ</w:t>
      </w:r>
      <w:r w:rsidRPr="00F21792">
        <w:rPr>
          <w:rFonts w:ascii="GHEA Grapalat" w:hAnsi="GHEA Grapalat"/>
        </w:rPr>
        <w:t xml:space="preserve"> ոչ խտրական ընթացակարգեր, ինստիտուտներ </w:t>
      </w:r>
      <w:r w:rsidR="00203A6D" w:rsidRPr="00F21792">
        <w:rPr>
          <w:rFonts w:ascii="GHEA Grapalat" w:hAnsi="GHEA Grapalat"/>
        </w:rPr>
        <w:t>եւ</w:t>
      </w:r>
      <w:r w:rsidRPr="00F21792">
        <w:rPr>
          <w:rFonts w:ascii="GHEA Grapalat" w:hAnsi="GHEA Grapalat"/>
        </w:rPr>
        <w:t xml:space="preserve"> մեխանիզմներ ու օժանդակեն դրանց՝ գնահատելու </w:t>
      </w:r>
      <w:r w:rsidR="00203A6D" w:rsidRPr="00F21792">
        <w:rPr>
          <w:rFonts w:ascii="GHEA Grapalat" w:hAnsi="GHEA Grapalat"/>
        </w:rPr>
        <w:t>եւ</w:t>
      </w:r>
      <w:r w:rsidRPr="00F21792">
        <w:rPr>
          <w:rFonts w:ascii="GHEA Grapalat" w:hAnsi="GHEA Grapalat"/>
        </w:rPr>
        <w:t xml:space="preserve"> բավարարելու տան, հողի </w:t>
      </w:r>
      <w:r w:rsidR="00203A6D" w:rsidRPr="00F21792">
        <w:rPr>
          <w:rFonts w:ascii="GHEA Grapalat" w:hAnsi="GHEA Grapalat"/>
        </w:rPr>
        <w:t>եւ</w:t>
      </w:r>
      <w:r w:rsidRPr="00F21792">
        <w:rPr>
          <w:rFonts w:ascii="GHEA Grapalat" w:hAnsi="GHEA Grapalat"/>
        </w:rPr>
        <w:t xml:space="preserve"> գույքի ռեստիտուցիայի վերաբերյալ հայցերը։ …</w:t>
      </w:r>
    </w:p>
    <w:p w:rsidR="00D81BCD" w:rsidRPr="00F21792" w:rsidRDefault="00D81BCD" w:rsidP="00203A6D">
      <w:pPr>
        <w:pStyle w:val="ECHRParaQuote"/>
        <w:widowControl w:val="0"/>
        <w:tabs>
          <w:tab w:val="left" w:pos="1276"/>
        </w:tabs>
        <w:spacing w:before="0" w:after="160" w:line="360" w:lineRule="auto"/>
        <w:ind w:left="567" w:firstLine="567"/>
        <w:rPr>
          <w:rFonts w:ascii="GHEA Grapalat" w:hAnsi="GHEA Grapalat"/>
        </w:rPr>
      </w:pPr>
      <w:r w:rsidRPr="00F21792">
        <w:rPr>
          <w:rFonts w:ascii="GHEA Grapalat" w:hAnsi="GHEA Grapalat"/>
        </w:rPr>
        <w:t>…</w:t>
      </w:r>
    </w:p>
    <w:p w:rsidR="00D81BCD" w:rsidRPr="00F21792" w:rsidRDefault="00374E75" w:rsidP="00F21792">
      <w:pPr>
        <w:pStyle w:val="ECHRParaQuote"/>
        <w:widowControl w:val="0"/>
        <w:tabs>
          <w:tab w:val="left" w:pos="1701"/>
        </w:tabs>
        <w:spacing w:before="0" w:after="160" w:line="360" w:lineRule="auto"/>
        <w:ind w:left="567" w:firstLine="567"/>
        <w:rPr>
          <w:rFonts w:ascii="GHEA Grapalat" w:hAnsi="GHEA Grapalat"/>
        </w:rPr>
      </w:pPr>
      <w:r w:rsidRPr="00F21792">
        <w:rPr>
          <w:rFonts w:ascii="GHEA Grapalat" w:hAnsi="GHEA Grapalat"/>
        </w:rPr>
        <w:t>12.5</w:t>
      </w:r>
      <w:r w:rsidRPr="00F21792">
        <w:rPr>
          <w:rFonts w:ascii="GHEA Grapalat" w:hAnsi="GHEA Grapalat"/>
        </w:rPr>
        <w:tab/>
      </w:r>
      <w:r w:rsidR="00D81BCD" w:rsidRPr="00F21792">
        <w:rPr>
          <w:rFonts w:ascii="GHEA Grapalat" w:hAnsi="GHEA Grapalat"/>
        </w:rPr>
        <w:t xml:space="preserve">Այն դեպքում, երբ ընդհանուր առմամբ խախտվել է իրավունքի գերակայությունը, կամ պետությունները չեն կարողանում արդարացիորեն </w:t>
      </w:r>
      <w:r w:rsidR="00203A6D" w:rsidRPr="00F21792">
        <w:rPr>
          <w:rFonts w:ascii="GHEA Grapalat" w:hAnsi="GHEA Grapalat"/>
        </w:rPr>
        <w:t>եւ</w:t>
      </w:r>
      <w:r w:rsidR="00D81BCD" w:rsidRPr="00F21792">
        <w:rPr>
          <w:rFonts w:ascii="GHEA Grapalat" w:hAnsi="GHEA Grapalat"/>
        </w:rPr>
        <w:t xml:space="preserve"> տեղին կիրառել տան, հողի </w:t>
      </w:r>
      <w:r w:rsidR="00203A6D" w:rsidRPr="00F21792">
        <w:rPr>
          <w:rFonts w:ascii="GHEA Grapalat" w:hAnsi="GHEA Grapalat"/>
        </w:rPr>
        <w:t>եւ</w:t>
      </w:r>
      <w:r w:rsidR="00D81BCD" w:rsidRPr="00F21792">
        <w:rPr>
          <w:rFonts w:ascii="GHEA Grapalat" w:hAnsi="GHEA Grapalat"/>
        </w:rPr>
        <w:t xml:space="preserve"> գույքի ռեստիտուցիայի գործընթացը դյուրացնելու համար անհրաժեշտ ընթացակարգերը, ինստիտուտները </w:t>
      </w:r>
      <w:r w:rsidR="00203A6D" w:rsidRPr="00F21792">
        <w:rPr>
          <w:rFonts w:ascii="GHEA Grapalat" w:hAnsi="GHEA Grapalat"/>
        </w:rPr>
        <w:t>եւ</w:t>
      </w:r>
      <w:r w:rsidR="00D81BCD" w:rsidRPr="00F21792">
        <w:rPr>
          <w:rFonts w:ascii="GHEA Grapalat" w:hAnsi="GHEA Grapalat"/>
        </w:rPr>
        <w:t xml:space="preserve"> մեխանիզմները, պետությունները պետք է դիմեն համապատասխան միջազգային գործակալությունների տեխնիկական աջակցությանը </w:t>
      </w:r>
      <w:r w:rsidR="00203A6D" w:rsidRPr="00F21792">
        <w:rPr>
          <w:rFonts w:ascii="GHEA Grapalat" w:hAnsi="GHEA Grapalat"/>
        </w:rPr>
        <w:t>եւ</w:t>
      </w:r>
      <w:r w:rsidR="00D81BCD" w:rsidRPr="00F21792">
        <w:rPr>
          <w:rFonts w:ascii="GHEA Grapalat" w:hAnsi="GHEA Grapalat"/>
        </w:rPr>
        <w:t xml:space="preserve"> համագործակցությանը՝ սահմանելու ժամանակավոր ռեժիմներ փախստականներին </w:t>
      </w:r>
      <w:r w:rsidR="00203A6D" w:rsidRPr="00F21792">
        <w:rPr>
          <w:rFonts w:ascii="GHEA Grapalat" w:hAnsi="GHEA Grapalat"/>
        </w:rPr>
        <w:t>եւ</w:t>
      </w:r>
      <w:r w:rsidR="00D81BCD" w:rsidRPr="00F21792">
        <w:rPr>
          <w:rFonts w:ascii="GHEA Grapalat" w:hAnsi="GHEA Grapalat"/>
        </w:rPr>
        <w:t xml:space="preserve"> տեղահանման ենթարկված անձանց՝ ռեստիտուցիայի արդյունավետ միջոցներ ապահովելու համար անհրաժեշտ ընթացակարգերով, ինստիտուտներով </w:t>
      </w:r>
      <w:r w:rsidR="00203A6D" w:rsidRPr="00F21792">
        <w:rPr>
          <w:rFonts w:ascii="GHEA Grapalat" w:hAnsi="GHEA Grapalat"/>
        </w:rPr>
        <w:t>եւ</w:t>
      </w:r>
      <w:r w:rsidR="00D81BCD" w:rsidRPr="00F21792">
        <w:rPr>
          <w:rFonts w:ascii="GHEA Grapalat" w:hAnsi="GHEA Grapalat"/>
        </w:rPr>
        <w:t xml:space="preserve"> մեխանիզմներով ապահովելու նպատակով։</w:t>
      </w:r>
    </w:p>
    <w:p w:rsidR="00D81BCD" w:rsidRPr="00F21792" w:rsidRDefault="00D81BCD" w:rsidP="00F21792">
      <w:pPr>
        <w:pStyle w:val="ECHRParaQuote"/>
        <w:widowControl w:val="0"/>
        <w:tabs>
          <w:tab w:val="left" w:pos="1701"/>
        </w:tabs>
        <w:spacing w:before="0" w:after="160" w:line="360" w:lineRule="auto"/>
        <w:ind w:left="567" w:firstLine="567"/>
        <w:rPr>
          <w:rFonts w:ascii="GHEA Grapalat" w:hAnsi="GHEA Grapalat"/>
        </w:rPr>
      </w:pPr>
      <w:r w:rsidRPr="00F21792">
        <w:rPr>
          <w:rFonts w:ascii="GHEA Grapalat" w:hAnsi="GHEA Grapalat"/>
        </w:rPr>
        <w:t>12.6</w:t>
      </w:r>
      <w:r w:rsidRPr="00F21792">
        <w:rPr>
          <w:rFonts w:ascii="GHEA Grapalat" w:hAnsi="GHEA Grapalat"/>
        </w:rPr>
        <w:tab/>
        <w:t xml:space="preserve">Պետությունները պետք է ներառեն տան, հողի </w:t>
      </w:r>
      <w:r w:rsidR="00203A6D" w:rsidRPr="00F21792">
        <w:rPr>
          <w:rFonts w:ascii="GHEA Grapalat" w:hAnsi="GHEA Grapalat"/>
        </w:rPr>
        <w:t>եւ</w:t>
      </w:r>
      <w:r w:rsidRPr="00F21792">
        <w:rPr>
          <w:rFonts w:ascii="GHEA Grapalat" w:hAnsi="GHEA Grapalat"/>
        </w:rPr>
        <w:t xml:space="preserve"> գույքի ռեստիտուցիայի ընթացակարգերը, ինստիտուտները </w:t>
      </w:r>
      <w:r w:rsidR="00203A6D" w:rsidRPr="00F21792">
        <w:rPr>
          <w:rFonts w:ascii="GHEA Grapalat" w:hAnsi="GHEA Grapalat"/>
        </w:rPr>
        <w:t>եւ</w:t>
      </w:r>
      <w:r w:rsidRPr="00F21792">
        <w:rPr>
          <w:rFonts w:ascii="GHEA Grapalat" w:hAnsi="GHEA Grapalat"/>
        </w:rPr>
        <w:t xml:space="preserve"> մեխանիզմները խաղաղության </w:t>
      </w:r>
      <w:r w:rsidR="00203A6D" w:rsidRPr="00F21792">
        <w:rPr>
          <w:rFonts w:ascii="GHEA Grapalat" w:hAnsi="GHEA Grapalat"/>
        </w:rPr>
        <w:t>եւ</w:t>
      </w:r>
      <w:r w:rsidRPr="00F21792">
        <w:rPr>
          <w:rFonts w:ascii="GHEA Grapalat" w:hAnsi="GHEA Grapalat"/>
        </w:rPr>
        <w:t xml:space="preserve"> կամավոր հայրենադարձության մասին համաձայնագրերում։ ...»</w:t>
      </w:r>
    </w:p>
    <w:p w:rsidR="00D81BCD" w:rsidRPr="00F21792" w:rsidRDefault="00D81BCD" w:rsidP="00203A6D">
      <w:pPr>
        <w:pStyle w:val="ECHRTitleCentre3"/>
        <w:keepNext w:val="0"/>
        <w:keepLines w:val="0"/>
        <w:widowControl w:val="0"/>
        <w:spacing w:before="0" w:after="160" w:line="360" w:lineRule="auto"/>
        <w:ind w:left="539" w:firstLine="594"/>
        <w:jc w:val="both"/>
        <w:outlineLvl w:val="9"/>
        <w:rPr>
          <w:rFonts w:ascii="GHEA Grapalat" w:hAnsi="GHEA Grapalat"/>
          <w:b w:val="0"/>
          <w:szCs w:val="20"/>
          <w:lang w:bidi="ar-SA"/>
        </w:rPr>
      </w:pPr>
    </w:p>
    <w:p w:rsidR="00D81BCD" w:rsidRPr="00F21792" w:rsidRDefault="00D81BCD" w:rsidP="00F21792">
      <w:pPr>
        <w:pStyle w:val="ECHRTitleCentre3"/>
        <w:keepNext w:val="0"/>
        <w:keepLines w:val="0"/>
        <w:widowControl w:val="0"/>
        <w:spacing w:before="0" w:after="160" w:line="360" w:lineRule="auto"/>
        <w:ind w:left="567" w:hanging="1"/>
        <w:outlineLvl w:val="9"/>
        <w:rPr>
          <w:rFonts w:ascii="GHEA Grapalat" w:hAnsi="GHEA Grapalat"/>
          <w:szCs w:val="20"/>
        </w:rPr>
      </w:pPr>
      <w:r w:rsidRPr="00F21792">
        <w:rPr>
          <w:rFonts w:ascii="GHEA Grapalat" w:hAnsi="GHEA Grapalat"/>
          <w:szCs w:val="20"/>
        </w:rPr>
        <w:t xml:space="preserve">13. Ռեստիտուցիայի վերաբերյալ հայց ներկայացնելու </w:t>
      </w:r>
      <w:r w:rsidR="00464388" w:rsidRPr="00F21792">
        <w:rPr>
          <w:rFonts w:ascii="GHEA Grapalat" w:hAnsi="GHEA Grapalat"/>
          <w:szCs w:val="20"/>
        </w:rPr>
        <w:br/>
      </w:r>
      <w:r w:rsidRPr="00F21792">
        <w:rPr>
          <w:rFonts w:ascii="GHEA Grapalat" w:hAnsi="GHEA Grapalat"/>
          <w:szCs w:val="20"/>
        </w:rPr>
        <w:t>ընթացակարգերի մատչելիությունը</w:t>
      </w:r>
    </w:p>
    <w:p w:rsidR="00D81BCD" w:rsidRPr="00F21792" w:rsidRDefault="00D81BCD" w:rsidP="00F21792">
      <w:pPr>
        <w:pStyle w:val="ECHRParaQuote"/>
        <w:widowControl w:val="0"/>
        <w:tabs>
          <w:tab w:val="left" w:pos="1701"/>
        </w:tabs>
        <w:spacing w:before="0" w:after="160" w:line="360" w:lineRule="auto"/>
        <w:ind w:left="567" w:firstLine="566"/>
        <w:rPr>
          <w:rFonts w:ascii="GHEA Grapalat" w:hAnsi="GHEA Grapalat"/>
        </w:rPr>
      </w:pPr>
      <w:r w:rsidRPr="00F21792">
        <w:rPr>
          <w:rFonts w:ascii="GHEA Grapalat" w:hAnsi="GHEA Grapalat"/>
        </w:rPr>
        <w:t>«13.1</w:t>
      </w:r>
      <w:r w:rsidRPr="00F21792">
        <w:rPr>
          <w:rFonts w:ascii="GHEA Grapalat" w:hAnsi="GHEA Grapalat"/>
        </w:rPr>
        <w:tab/>
        <w:t xml:space="preserve">Տնից, հողից </w:t>
      </w:r>
      <w:r w:rsidR="00203A6D" w:rsidRPr="00F21792">
        <w:rPr>
          <w:rFonts w:ascii="GHEA Grapalat" w:hAnsi="GHEA Grapalat"/>
        </w:rPr>
        <w:t>եւ</w:t>
      </w:r>
      <w:r w:rsidRPr="00F21792">
        <w:rPr>
          <w:rFonts w:ascii="GHEA Grapalat" w:hAnsi="GHEA Grapalat"/>
        </w:rPr>
        <w:t xml:space="preserve"> (կամ) գույքից կամայականորեն կամ ապօրինաբար զրկված </w:t>
      </w:r>
      <w:r w:rsidRPr="00F21792">
        <w:rPr>
          <w:rFonts w:ascii="GHEA Grapalat" w:hAnsi="GHEA Grapalat"/>
        </w:rPr>
        <w:lastRenderedPageBreak/>
        <w:t xml:space="preserve">ցանկացած անձ պետք է կարողանա ռեստիտուցիայի </w:t>
      </w:r>
      <w:r w:rsidR="00203A6D" w:rsidRPr="00F21792">
        <w:rPr>
          <w:rFonts w:ascii="GHEA Grapalat" w:hAnsi="GHEA Grapalat"/>
        </w:rPr>
        <w:t>եւ</w:t>
      </w:r>
      <w:r w:rsidRPr="00F21792">
        <w:rPr>
          <w:rFonts w:ascii="GHEA Grapalat" w:hAnsi="GHEA Grapalat"/>
        </w:rPr>
        <w:t xml:space="preserve"> (կամ) հատուցման վերաբերյալ հայց ներկայացնել անկախ </w:t>
      </w:r>
      <w:r w:rsidR="00203A6D" w:rsidRPr="00F21792">
        <w:rPr>
          <w:rFonts w:ascii="GHEA Grapalat" w:hAnsi="GHEA Grapalat"/>
        </w:rPr>
        <w:t>եւ</w:t>
      </w:r>
      <w:r w:rsidRPr="00F21792">
        <w:rPr>
          <w:rFonts w:ascii="GHEA Grapalat" w:hAnsi="GHEA Grapalat"/>
        </w:rPr>
        <w:t xml:space="preserve"> անաչառ մարմին, ունենա իր հայցի վերաբերյալ որոշման ընդունման </w:t>
      </w:r>
      <w:r w:rsidR="00203A6D" w:rsidRPr="00F21792">
        <w:rPr>
          <w:rFonts w:ascii="GHEA Grapalat" w:hAnsi="GHEA Grapalat"/>
        </w:rPr>
        <w:t>եւ</w:t>
      </w:r>
      <w:r w:rsidRPr="00F21792">
        <w:rPr>
          <w:rFonts w:ascii="GHEA Grapalat" w:hAnsi="GHEA Grapalat"/>
        </w:rPr>
        <w:t xml:space="preserve"> այդ որոշման մասին ծանուցում ստանալու հնարավորություն։ Պետությունները չպետք է սահմանեն ռեստիտուցիայի վերաբերյալ հայց ներկայացնելու որ</w:t>
      </w:r>
      <w:r w:rsidR="00203A6D" w:rsidRPr="00F21792">
        <w:rPr>
          <w:rFonts w:ascii="GHEA Grapalat" w:hAnsi="GHEA Grapalat"/>
        </w:rPr>
        <w:t>եւ</w:t>
      </w:r>
      <w:r w:rsidRPr="00F21792">
        <w:rPr>
          <w:rFonts w:ascii="GHEA Grapalat" w:hAnsi="GHEA Grapalat"/>
        </w:rPr>
        <w:t>է նախապայման։</w:t>
      </w:r>
    </w:p>
    <w:p w:rsidR="00D81BCD" w:rsidRPr="00F21792" w:rsidRDefault="00D81BCD" w:rsidP="00203A6D">
      <w:pPr>
        <w:pStyle w:val="ECHRParaQuote"/>
        <w:widowControl w:val="0"/>
        <w:spacing w:before="0" w:after="160" w:line="360" w:lineRule="auto"/>
        <w:ind w:left="567" w:firstLine="566"/>
        <w:rPr>
          <w:rFonts w:ascii="GHEA Grapalat" w:hAnsi="GHEA Grapalat"/>
        </w:rPr>
      </w:pPr>
      <w:r w:rsidRPr="00F21792">
        <w:rPr>
          <w:rFonts w:ascii="GHEA Grapalat" w:hAnsi="GHEA Grapalat"/>
        </w:rPr>
        <w:t>…</w:t>
      </w:r>
    </w:p>
    <w:p w:rsidR="00D81BCD" w:rsidRPr="00F21792" w:rsidRDefault="00D81BCD" w:rsidP="00D35952">
      <w:pPr>
        <w:pStyle w:val="ECHRParaQuote"/>
        <w:widowControl w:val="0"/>
        <w:tabs>
          <w:tab w:val="left" w:pos="1701"/>
        </w:tabs>
        <w:spacing w:before="0" w:after="160" w:line="336" w:lineRule="auto"/>
        <w:ind w:left="567" w:firstLine="566"/>
        <w:rPr>
          <w:rFonts w:ascii="GHEA Grapalat" w:hAnsi="GHEA Grapalat"/>
        </w:rPr>
      </w:pPr>
      <w:r w:rsidRPr="00F21792">
        <w:rPr>
          <w:rFonts w:ascii="GHEA Grapalat" w:hAnsi="GHEA Grapalat"/>
        </w:rPr>
        <w:t>13.5</w:t>
      </w:r>
      <w:r w:rsidRPr="00F21792">
        <w:rPr>
          <w:rFonts w:ascii="GHEA Grapalat" w:hAnsi="GHEA Grapalat"/>
        </w:rPr>
        <w:tab/>
        <w:t xml:space="preserve">Պետությունները պետք է ձգտեն ստեղծել ռեստիտուցիայի վերաբերյալ հայցերին ընթացք տալու կենտրոններ </w:t>
      </w:r>
      <w:r w:rsidR="00203A6D" w:rsidRPr="00F21792">
        <w:rPr>
          <w:rFonts w:ascii="GHEA Grapalat" w:hAnsi="GHEA Grapalat"/>
        </w:rPr>
        <w:t>եւ</w:t>
      </w:r>
      <w:r w:rsidRPr="00F21792">
        <w:rPr>
          <w:rFonts w:ascii="GHEA Grapalat" w:hAnsi="GHEA Grapalat"/>
        </w:rPr>
        <w:t xml:space="preserve"> գրասենյակներ ներգործության ենթարկված այն տարածքներում, որտեղ տվյալ պահին բնակվում են պոտենցիալ հայցվորները։ Ներգործության ենթարկված անձանց համար առավել </w:t>
      </w:r>
      <w:r w:rsidRPr="00F21792">
        <w:rPr>
          <w:rFonts w:ascii="GHEA Grapalat" w:eastAsiaTheme="minorEastAsia" w:hAnsi="GHEA Grapalat" w:cstheme="minorBidi"/>
          <w:lang w:bidi="hy-AM"/>
        </w:rPr>
        <w:t xml:space="preserve">մատչելիությունը </w:t>
      </w:r>
      <w:r w:rsidRPr="00F21792">
        <w:rPr>
          <w:rFonts w:ascii="GHEA Grapalat" w:hAnsi="GHEA Grapalat"/>
        </w:rPr>
        <w:t>խթանելու նպատակով պետք է հնարավոր լինի ռեստիտուցիայի վերաբերյալ հայց ներկայացնել փոստով կամ լիազորված անձի միջոցով, ինչպես նա</w:t>
      </w:r>
      <w:r w:rsidR="00203A6D" w:rsidRPr="00F21792">
        <w:rPr>
          <w:rFonts w:ascii="GHEA Grapalat" w:hAnsi="GHEA Grapalat"/>
        </w:rPr>
        <w:t>եւ</w:t>
      </w:r>
      <w:r w:rsidRPr="00F21792">
        <w:rPr>
          <w:rFonts w:ascii="GHEA Grapalat" w:hAnsi="GHEA Grapalat"/>
        </w:rPr>
        <w:t xml:space="preserve"> անձամբ։ …</w:t>
      </w:r>
    </w:p>
    <w:p w:rsidR="00D81BCD" w:rsidRPr="00F21792" w:rsidRDefault="00D81BCD" w:rsidP="00D35952">
      <w:pPr>
        <w:pStyle w:val="ECHRParaQuote"/>
        <w:widowControl w:val="0"/>
        <w:tabs>
          <w:tab w:val="left" w:pos="1276"/>
        </w:tabs>
        <w:spacing w:before="0" w:after="160" w:line="336" w:lineRule="auto"/>
        <w:ind w:left="539" w:firstLine="594"/>
        <w:rPr>
          <w:rFonts w:ascii="GHEA Grapalat" w:hAnsi="GHEA Grapalat"/>
        </w:rPr>
      </w:pPr>
      <w:r w:rsidRPr="00F21792">
        <w:rPr>
          <w:rFonts w:ascii="GHEA Grapalat" w:hAnsi="GHEA Grapalat"/>
        </w:rPr>
        <w:t>…</w:t>
      </w:r>
    </w:p>
    <w:p w:rsidR="00D81BCD" w:rsidRPr="00F21792" w:rsidRDefault="00374E75" w:rsidP="00D35952">
      <w:pPr>
        <w:pStyle w:val="ECHRParaQuote"/>
        <w:widowControl w:val="0"/>
        <w:tabs>
          <w:tab w:val="left" w:pos="1701"/>
        </w:tabs>
        <w:spacing w:before="0" w:after="160" w:line="336" w:lineRule="auto"/>
        <w:ind w:left="539" w:firstLine="594"/>
        <w:rPr>
          <w:rFonts w:ascii="GHEA Grapalat" w:hAnsi="GHEA Grapalat"/>
        </w:rPr>
      </w:pPr>
      <w:r w:rsidRPr="00F21792">
        <w:rPr>
          <w:rFonts w:ascii="GHEA Grapalat" w:hAnsi="GHEA Grapalat"/>
        </w:rPr>
        <w:t>13.7</w:t>
      </w:r>
      <w:r w:rsidRPr="00F21792">
        <w:rPr>
          <w:rFonts w:ascii="GHEA Grapalat" w:hAnsi="GHEA Grapalat"/>
        </w:rPr>
        <w:tab/>
      </w:r>
      <w:r w:rsidR="00D81BCD" w:rsidRPr="00F21792">
        <w:rPr>
          <w:rFonts w:ascii="GHEA Grapalat" w:hAnsi="GHEA Grapalat"/>
        </w:rPr>
        <w:t xml:space="preserve">Պետությունները պետք է մշակեն ռեստիտուցիայի վերաբերյալ հայցերի՝ պարզ </w:t>
      </w:r>
      <w:r w:rsidR="00203A6D" w:rsidRPr="00F21792">
        <w:rPr>
          <w:rFonts w:ascii="GHEA Grapalat" w:hAnsi="GHEA Grapalat"/>
        </w:rPr>
        <w:t>եւ</w:t>
      </w:r>
      <w:r w:rsidR="00D81BCD" w:rsidRPr="00F21792">
        <w:rPr>
          <w:rFonts w:ascii="GHEA Grapalat" w:hAnsi="GHEA Grapalat"/>
        </w:rPr>
        <w:t xml:space="preserve"> հասկանալու համար դյուրին ձ</w:t>
      </w:r>
      <w:r w:rsidR="00203A6D" w:rsidRPr="00F21792">
        <w:rPr>
          <w:rFonts w:ascii="GHEA Grapalat" w:hAnsi="GHEA Grapalat"/>
        </w:rPr>
        <w:t>եւ</w:t>
      </w:r>
      <w:r w:rsidR="00D81BCD" w:rsidRPr="00F21792">
        <w:rPr>
          <w:rFonts w:ascii="GHEA Grapalat" w:hAnsi="GHEA Grapalat"/>
        </w:rPr>
        <w:t>աթղթեր...</w:t>
      </w:r>
    </w:p>
    <w:p w:rsidR="00D81BCD" w:rsidRPr="00F21792" w:rsidRDefault="00D81BCD" w:rsidP="00D35952">
      <w:pPr>
        <w:pStyle w:val="ECHRParaQuote"/>
        <w:widowControl w:val="0"/>
        <w:spacing w:before="0" w:after="160" w:line="336" w:lineRule="auto"/>
        <w:ind w:left="539" w:firstLine="595"/>
        <w:rPr>
          <w:rFonts w:ascii="GHEA Grapalat" w:hAnsi="GHEA Grapalat"/>
        </w:rPr>
      </w:pPr>
      <w:r w:rsidRPr="00F21792">
        <w:rPr>
          <w:rFonts w:ascii="GHEA Grapalat" w:hAnsi="GHEA Grapalat"/>
        </w:rPr>
        <w:t>…</w:t>
      </w:r>
    </w:p>
    <w:p w:rsidR="00D81BCD" w:rsidRPr="00F21792" w:rsidRDefault="00D81BCD" w:rsidP="00D35952">
      <w:pPr>
        <w:pStyle w:val="ECHRParaQuote"/>
        <w:widowControl w:val="0"/>
        <w:tabs>
          <w:tab w:val="left" w:pos="1701"/>
        </w:tabs>
        <w:spacing w:before="0" w:after="160" w:line="336" w:lineRule="auto"/>
        <w:ind w:left="540" w:firstLine="595"/>
        <w:rPr>
          <w:rFonts w:ascii="GHEA Grapalat" w:hAnsi="GHEA Grapalat"/>
        </w:rPr>
      </w:pPr>
      <w:r w:rsidRPr="00F21792">
        <w:rPr>
          <w:rFonts w:ascii="GHEA Grapalat" w:hAnsi="GHEA Grapalat"/>
        </w:rPr>
        <w:t>13.11</w:t>
      </w:r>
      <w:r w:rsidRPr="00F21792">
        <w:rPr>
          <w:rFonts w:ascii="GHEA Grapalat" w:hAnsi="GHEA Grapalat"/>
        </w:rPr>
        <w:tab/>
        <w:t>Պետությունները պետք է ապահովեն, որ տրամադրվի համապատասխան իրավաբանական օգնություն, հնարավորության դեպքում՝ անվճար...</w:t>
      </w:r>
    </w:p>
    <w:p w:rsidR="00D81BCD" w:rsidRPr="00F21792" w:rsidRDefault="00D81BCD" w:rsidP="00203A6D">
      <w:pPr>
        <w:pStyle w:val="ECHRParaQuote"/>
        <w:widowControl w:val="0"/>
        <w:spacing w:before="0" w:after="160" w:line="360" w:lineRule="auto"/>
        <w:ind w:left="540" w:firstLine="594"/>
        <w:rPr>
          <w:rFonts w:ascii="GHEA Grapalat" w:hAnsi="GHEA Grapalat"/>
        </w:rPr>
      </w:pPr>
      <w:r w:rsidRPr="00F21792">
        <w:rPr>
          <w:rFonts w:ascii="GHEA Grapalat" w:hAnsi="GHEA Grapalat"/>
        </w:rPr>
        <w:t>...»</w:t>
      </w:r>
    </w:p>
    <w:p w:rsidR="004726F9" w:rsidRDefault="004726F9" w:rsidP="00F21792">
      <w:pPr>
        <w:pStyle w:val="ECHRTitleCentre3"/>
        <w:keepNext w:val="0"/>
        <w:keepLines w:val="0"/>
        <w:widowControl w:val="0"/>
        <w:spacing w:before="0" w:after="160" w:line="360" w:lineRule="auto"/>
        <w:ind w:left="540" w:firstLine="27"/>
        <w:outlineLvl w:val="9"/>
        <w:rPr>
          <w:rFonts w:ascii="GHEA Grapalat" w:hAnsi="GHEA Grapalat"/>
          <w:szCs w:val="20"/>
        </w:rPr>
      </w:pPr>
    </w:p>
    <w:p w:rsidR="00D81BCD" w:rsidRPr="00F21792" w:rsidRDefault="00D81BCD" w:rsidP="00F21792">
      <w:pPr>
        <w:pStyle w:val="ECHRTitleCentre3"/>
        <w:keepNext w:val="0"/>
        <w:keepLines w:val="0"/>
        <w:widowControl w:val="0"/>
        <w:spacing w:before="0" w:after="160" w:line="360" w:lineRule="auto"/>
        <w:ind w:left="540" w:firstLine="27"/>
        <w:outlineLvl w:val="9"/>
        <w:rPr>
          <w:rFonts w:ascii="GHEA Grapalat" w:hAnsi="GHEA Grapalat"/>
          <w:szCs w:val="20"/>
        </w:rPr>
      </w:pPr>
      <w:r w:rsidRPr="00F21792">
        <w:rPr>
          <w:rFonts w:ascii="GHEA Grapalat" w:hAnsi="GHEA Grapalat"/>
          <w:szCs w:val="20"/>
        </w:rPr>
        <w:t xml:space="preserve">15. Տան, հողի </w:t>
      </w:r>
      <w:r w:rsidR="00203A6D" w:rsidRPr="00F21792">
        <w:rPr>
          <w:rFonts w:ascii="GHEA Grapalat" w:hAnsi="GHEA Grapalat"/>
          <w:szCs w:val="20"/>
        </w:rPr>
        <w:t>եւ</w:t>
      </w:r>
      <w:r w:rsidRPr="00F21792">
        <w:rPr>
          <w:rFonts w:ascii="GHEA Grapalat" w:hAnsi="GHEA Grapalat"/>
          <w:szCs w:val="20"/>
        </w:rPr>
        <w:t xml:space="preserve"> գույքի մասին գրառումները </w:t>
      </w:r>
      <w:r w:rsidR="00203A6D" w:rsidRPr="00F21792">
        <w:rPr>
          <w:rFonts w:ascii="GHEA Grapalat" w:hAnsi="GHEA Grapalat"/>
          <w:szCs w:val="20"/>
        </w:rPr>
        <w:t>եւ</w:t>
      </w:r>
      <w:r w:rsidRPr="00F21792">
        <w:rPr>
          <w:rFonts w:ascii="GHEA Grapalat" w:hAnsi="GHEA Grapalat"/>
          <w:szCs w:val="20"/>
        </w:rPr>
        <w:t xml:space="preserve"> փաստաթղթերը</w:t>
      </w:r>
    </w:p>
    <w:p w:rsidR="00D81BCD" w:rsidRPr="00F21792" w:rsidRDefault="00D81BCD" w:rsidP="00203A6D">
      <w:pPr>
        <w:pStyle w:val="ECHRParaQuote"/>
        <w:widowControl w:val="0"/>
        <w:spacing w:before="0" w:after="160" w:line="360" w:lineRule="auto"/>
        <w:ind w:left="540" w:firstLine="594"/>
        <w:rPr>
          <w:rFonts w:ascii="GHEA Grapalat" w:hAnsi="GHEA Grapalat"/>
        </w:rPr>
      </w:pPr>
      <w:r w:rsidRPr="00F21792">
        <w:rPr>
          <w:rFonts w:ascii="GHEA Grapalat" w:hAnsi="GHEA Grapalat"/>
        </w:rPr>
        <w:t>«...</w:t>
      </w:r>
    </w:p>
    <w:p w:rsidR="00D81BCD" w:rsidRPr="00F21792" w:rsidRDefault="00374E75" w:rsidP="00D35952">
      <w:pPr>
        <w:pStyle w:val="ECHRParaQuote"/>
        <w:widowControl w:val="0"/>
        <w:tabs>
          <w:tab w:val="left" w:pos="1701"/>
        </w:tabs>
        <w:spacing w:before="0" w:after="160" w:line="336" w:lineRule="auto"/>
        <w:ind w:left="567" w:firstLine="567"/>
        <w:rPr>
          <w:rFonts w:ascii="GHEA Grapalat" w:hAnsi="GHEA Grapalat"/>
        </w:rPr>
      </w:pPr>
      <w:r w:rsidRPr="00F21792">
        <w:rPr>
          <w:rFonts w:ascii="GHEA Grapalat" w:hAnsi="GHEA Grapalat"/>
        </w:rPr>
        <w:t>15.7</w:t>
      </w:r>
      <w:r w:rsidRPr="00F21792">
        <w:rPr>
          <w:rFonts w:ascii="GHEA Grapalat" w:hAnsi="GHEA Grapalat"/>
        </w:rPr>
        <w:tab/>
      </w:r>
      <w:r w:rsidR="00D81BCD" w:rsidRPr="00F21792">
        <w:rPr>
          <w:rFonts w:ascii="GHEA Grapalat" w:hAnsi="GHEA Grapalat"/>
        </w:rPr>
        <w:t xml:space="preserve">Զանգվածային տեղահանման իրավիճակներում, երբ սահմանափակ փաստաթղթային ապացույցներ են առկա սեփականության կամ տիրապետման իրավունքների վերաբերյալ, պետությունները կարող են ընդունել այն անհերքելի կանխավարկածը, ըստ որի բռնության կամ աղետի ժամանակ իրենց տնից փախուստի դիմած անձանց դրդապատճառները կապված են եղել բռնության կամ աղետի հետ, </w:t>
      </w:r>
      <w:r w:rsidR="00203A6D" w:rsidRPr="00F21792">
        <w:rPr>
          <w:rFonts w:ascii="GHEA Grapalat" w:hAnsi="GHEA Grapalat"/>
        </w:rPr>
        <w:t>եւ</w:t>
      </w:r>
      <w:r w:rsidR="00D81BCD" w:rsidRPr="00F21792">
        <w:rPr>
          <w:rFonts w:ascii="GHEA Grapalat" w:hAnsi="GHEA Grapalat"/>
        </w:rPr>
        <w:t xml:space="preserve"> հետ</w:t>
      </w:r>
      <w:r w:rsidR="00203A6D" w:rsidRPr="00F21792">
        <w:rPr>
          <w:rFonts w:ascii="GHEA Grapalat" w:hAnsi="GHEA Grapalat"/>
        </w:rPr>
        <w:t>եւ</w:t>
      </w:r>
      <w:r w:rsidR="00D81BCD" w:rsidRPr="00F21792">
        <w:rPr>
          <w:rFonts w:ascii="GHEA Grapalat" w:hAnsi="GHEA Grapalat"/>
        </w:rPr>
        <w:t xml:space="preserve">աբար նրանք ունեն տան, հողի </w:t>
      </w:r>
      <w:r w:rsidR="00203A6D" w:rsidRPr="00F21792">
        <w:rPr>
          <w:rFonts w:ascii="GHEA Grapalat" w:hAnsi="GHEA Grapalat"/>
        </w:rPr>
        <w:t>եւ</w:t>
      </w:r>
      <w:r w:rsidR="00D81BCD" w:rsidRPr="00F21792">
        <w:rPr>
          <w:rFonts w:ascii="GHEA Grapalat" w:hAnsi="GHEA Grapalat"/>
        </w:rPr>
        <w:t xml:space="preserve"> գույքի ռեստիտուցիայի իրավունք։ Այդպիսի դեպքերում վարչական </w:t>
      </w:r>
      <w:r w:rsidR="00203A6D" w:rsidRPr="00F21792">
        <w:rPr>
          <w:rFonts w:ascii="GHEA Grapalat" w:hAnsi="GHEA Grapalat"/>
        </w:rPr>
        <w:t>եւ</w:t>
      </w:r>
      <w:r w:rsidR="00D81BCD" w:rsidRPr="00F21792">
        <w:rPr>
          <w:rFonts w:ascii="GHEA Grapalat" w:hAnsi="GHEA Grapalat"/>
        </w:rPr>
        <w:t xml:space="preserve"> դատական մարմինները կարող են անկախորեն հաստատել առանց փաստաթղթային հիմնավորման ռեստիտուցիայի վերաբերյալ հայցերին առնչվող փաստերը։</w:t>
      </w:r>
    </w:p>
    <w:p w:rsidR="00D81BCD" w:rsidRPr="00F21792" w:rsidRDefault="00D81BCD" w:rsidP="00D35952">
      <w:pPr>
        <w:pStyle w:val="ECHRParaQuote"/>
        <w:widowControl w:val="0"/>
        <w:spacing w:before="0" w:after="160" w:line="336" w:lineRule="auto"/>
        <w:ind w:left="540" w:firstLine="594"/>
        <w:rPr>
          <w:rFonts w:ascii="GHEA Grapalat" w:hAnsi="GHEA Grapalat"/>
        </w:rPr>
      </w:pPr>
      <w:r w:rsidRPr="00F21792">
        <w:rPr>
          <w:rFonts w:ascii="GHEA Grapalat" w:hAnsi="GHEA Grapalat"/>
        </w:rPr>
        <w:lastRenderedPageBreak/>
        <w:t>...»</w:t>
      </w:r>
    </w:p>
    <w:p w:rsidR="00D81BCD" w:rsidRPr="00F21792" w:rsidRDefault="00D81BCD" w:rsidP="00D35952">
      <w:pPr>
        <w:pStyle w:val="ECHRTitleCentre3"/>
        <w:keepNext w:val="0"/>
        <w:keepLines w:val="0"/>
        <w:widowControl w:val="0"/>
        <w:spacing w:before="0" w:after="160" w:line="336" w:lineRule="auto"/>
        <w:ind w:left="540" w:firstLine="594"/>
        <w:jc w:val="both"/>
        <w:outlineLvl w:val="9"/>
        <w:rPr>
          <w:rFonts w:ascii="GHEA Grapalat" w:hAnsi="GHEA Grapalat"/>
          <w:szCs w:val="20"/>
        </w:rPr>
      </w:pPr>
    </w:p>
    <w:p w:rsidR="00D81BCD" w:rsidRPr="00F21792" w:rsidRDefault="00D81BCD" w:rsidP="00D35952">
      <w:pPr>
        <w:pStyle w:val="ECHRTitleCentre3"/>
        <w:keepNext w:val="0"/>
        <w:keepLines w:val="0"/>
        <w:widowControl w:val="0"/>
        <w:spacing w:before="0" w:after="160" w:line="336" w:lineRule="auto"/>
        <w:ind w:left="540" w:firstLine="27"/>
        <w:outlineLvl w:val="9"/>
        <w:rPr>
          <w:rFonts w:ascii="GHEA Grapalat" w:hAnsi="GHEA Grapalat"/>
          <w:szCs w:val="20"/>
        </w:rPr>
      </w:pPr>
      <w:r w:rsidRPr="00F21792">
        <w:rPr>
          <w:rFonts w:ascii="GHEA Grapalat" w:hAnsi="GHEA Grapalat"/>
          <w:szCs w:val="20"/>
        </w:rPr>
        <w:t>21. Հատուցում</w:t>
      </w:r>
    </w:p>
    <w:p w:rsidR="00D81BCD" w:rsidRPr="00F21792" w:rsidRDefault="00D81BCD" w:rsidP="00D35952">
      <w:pPr>
        <w:pStyle w:val="ECHRParaQuote"/>
        <w:widowControl w:val="0"/>
        <w:tabs>
          <w:tab w:val="left" w:pos="1701"/>
        </w:tabs>
        <w:spacing w:before="0" w:after="160" w:line="336" w:lineRule="auto"/>
        <w:ind w:left="567" w:firstLine="567"/>
        <w:rPr>
          <w:rFonts w:ascii="GHEA Grapalat" w:hAnsi="GHEA Grapalat"/>
        </w:rPr>
      </w:pPr>
      <w:r w:rsidRPr="00F21792">
        <w:rPr>
          <w:rFonts w:ascii="GHEA Grapalat" w:hAnsi="GHEA Grapalat"/>
        </w:rPr>
        <w:t>«21.1</w:t>
      </w:r>
      <w:r w:rsidRPr="00F21792">
        <w:rPr>
          <w:rFonts w:ascii="GHEA Grapalat" w:hAnsi="GHEA Grapalat"/>
        </w:rPr>
        <w:tab/>
        <w:t xml:space="preserve">Բոլոր փախստականները </w:t>
      </w:r>
      <w:r w:rsidR="00203A6D" w:rsidRPr="00F21792">
        <w:rPr>
          <w:rFonts w:ascii="GHEA Grapalat" w:hAnsi="GHEA Grapalat"/>
        </w:rPr>
        <w:t>եւ</w:t>
      </w:r>
      <w:r w:rsidRPr="00F21792">
        <w:rPr>
          <w:rFonts w:ascii="GHEA Grapalat" w:hAnsi="GHEA Grapalat"/>
        </w:rPr>
        <w:t xml:space="preserve"> տեղահանման ենթարկված անձինք ունեն լրիվ </w:t>
      </w:r>
      <w:r w:rsidR="00203A6D" w:rsidRPr="00F21792">
        <w:rPr>
          <w:rFonts w:ascii="GHEA Grapalat" w:hAnsi="GHEA Grapalat"/>
        </w:rPr>
        <w:t>եւ</w:t>
      </w:r>
      <w:r w:rsidRPr="00F21792">
        <w:rPr>
          <w:rFonts w:ascii="GHEA Grapalat" w:hAnsi="GHEA Grapalat"/>
        </w:rPr>
        <w:t xml:space="preserve"> արդյունավետ հատուցման իրավունք՝ որպես ռեստիտուցիայի գործընթացի անքակտելի տարր։ Հատուցումը կարող է լինել դրամական կամ բնաիրային ձ</w:t>
      </w:r>
      <w:r w:rsidR="00203A6D" w:rsidRPr="00F21792">
        <w:rPr>
          <w:rFonts w:ascii="GHEA Grapalat" w:hAnsi="GHEA Grapalat"/>
        </w:rPr>
        <w:t>եւ</w:t>
      </w:r>
      <w:r w:rsidRPr="00F21792">
        <w:rPr>
          <w:rFonts w:ascii="GHEA Grapalat" w:hAnsi="GHEA Grapalat"/>
        </w:rPr>
        <w:t xml:space="preserve">ով։ Վերականգնողական արդարադատության սկզբունքը պահպանելու համար պետություններն ապահովում են, որ հատուցման միջոցն օգտագործվի միայն այն դեպքում, երբ ռեստիտուցիայի միջոցի կիրառումը փաստացի հնարավոր չէ, կամ երբ տուժող կողմը գիտակցաբար </w:t>
      </w:r>
      <w:r w:rsidR="00203A6D" w:rsidRPr="00F21792">
        <w:rPr>
          <w:rFonts w:ascii="GHEA Grapalat" w:hAnsi="GHEA Grapalat"/>
        </w:rPr>
        <w:t>եւ</w:t>
      </w:r>
      <w:r w:rsidRPr="00F21792">
        <w:rPr>
          <w:rFonts w:ascii="GHEA Grapalat" w:hAnsi="GHEA Grapalat"/>
        </w:rPr>
        <w:t xml:space="preserve"> կամավոր ընդունում է հատուցումը ռեստիտուցիայի փոխարեն, կամ երբ բանակցությունների միջոցով ձեռք բերված խաղաղության համաձայնության պայմաններով նախատեսվում է ռեստիտուցիայի ու հատուցման համակցություն։</w:t>
      </w:r>
    </w:p>
    <w:p w:rsidR="00D81BCD" w:rsidRPr="00F21792" w:rsidRDefault="00D81BCD" w:rsidP="00D35952">
      <w:pPr>
        <w:pStyle w:val="ECHRParaQuote"/>
        <w:widowControl w:val="0"/>
        <w:tabs>
          <w:tab w:val="left" w:pos="1276"/>
        </w:tabs>
        <w:spacing w:before="0" w:after="160" w:line="336" w:lineRule="auto"/>
        <w:ind w:left="540" w:firstLine="594"/>
        <w:rPr>
          <w:rFonts w:ascii="GHEA Grapalat" w:hAnsi="GHEA Grapalat"/>
        </w:rPr>
      </w:pPr>
      <w:r w:rsidRPr="00F21792">
        <w:rPr>
          <w:rFonts w:ascii="GHEA Grapalat" w:hAnsi="GHEA Grapalat"/>
        </w:rPr>
        <w:t>...»:</w:t>
      </w:r>
    </w:p>
    <w:p w:rsidR="004726F9" w:rsidRDefault="004726F9">
      <w:pPr>
        <w:rPr>
          <w:rFonts w:ascii="GHEA Grapalat" w:eastAsia="Times New Roman" w:hAnsi="GHEA Grapalat"/>
          <w:lang w:val="hy-AM" w:eastAsia="hy-AM" w:bidi="en-US"/>
        </w:rPr>
      </w:pPr>
      <w:r w:rsidRPr="004B5B47">
        <w:rPr>
          <w:rFonts w:ascii="GHEA Grapalat" w:hAnsi="GHEA Grapalat"/>
          <w:lang w:val="hy-AM" w:bidi="en-US"/>
        </w:rPr>
        <w:br w:type="page"/>
      </w:r>
    </w:p>
    <w:p w:rsidR="00D81BCD" w:rsidRPr="00203A6D" w:rsidRDefault="00D81BCD" w:rsidP="00D35952">
      <w:pPr>
        <w:pStyle w:val="ECHRHeading2"/>
        <w:keepNext w:val="0"/>
        <w:keepLines w:val="0"/>
        <w:widowControl w:val="0"/>
        <w:tabs>
          <w:tab w:val="clear" w:pos="584"/>
          <w:tab w:val="left" w:pos="1418"/>
        </w:tabs>
        <w:spacing w:before="0" w:after="160" w:line="336" w:lineRule="auto"/>
        <w:ind w:left="284" w:firstLine="567"/>
        <w:outlineLvl w:val="9"/>
        <w:rPr>
          <w:rFonts w:ascii="GHEA Grapalat" w:hAnsi="GHEA Grapalat"/>
          <w:szCs w:val="24"/>
        </w:rPr>
      </w:pPr>
      <w:r w:rsidRPr="00203A6D">
        <w:rPr>
          <w:rFonts w:ascii="GHEA Grapalat" w:hAnsi="GHEA Grapalat"/>
          <w:szCs w:val="24"/>
        </w:rPr>
        <w:lastRenderedPageBreak/>
        <w:t>Բ.</w:t>
      </w:r>
      <w:r w:rsidRPr="00203A6D">
        <w:rPr>
          <w:rFonts w:ascii="GHEA Grapalat" w:hAnsi="GHEA Grapalat"/>
          <w:szCs w:val="24"/>
        </w:rPr>
        <w:tab/>
        <w:t>Եվրոպայի խորհրդի նյութերը</w:t>
      </w:r>
    </w:p>
    <w:p w:rsidR="00D81BCD" w:rsidRPr="00203A6D" w:rsidRDefault="00D81BCD" w:rsidP="00D35952">
      <w:pPr>
        <w:pStyle w:val="ECHRPara"/>
        <w:widowControl w:val="0"/>
        <w:tabs>
          <w:tab w:val="left" w:pos="1134"/>
        </w:tabs>
        <w:spacing w:after="160" w:line="336" w:lineRule="auto"/>
        <w:ind w:firstLine="567"/>
        <w:rPr>
          <w:rFonts w:ascii="GHEA Grapalat" w:hAnsi="GHEA Grapalat"/>
          <w:szCs w:val="24"/>
          <w:lang w:val="hy-AM"/>
        </w:rPr>
      </w:pPr>
      <w:r w:rsidRPr="00203A6D">
        <w:rPr>
          <w:rFonts w:ascii="GHEA Grapalat" w:hAnsi="GHEA Grapalat"/>
          <w:szCs w:val="24"/>
          <w:lang w:val="hy-AM"/>
        </w:rPr>
        <w:t>97.</w:t>
      </w:r>
      <w:r w:rsidRPr="00203A6D">
        <w:rPr>
          <w:rFonts w:ascii="GHEA Grapalat" w:hAnsi="GHEA Grapalat"/>
          <w:szCs w:val="24"/>
          <w:lang w:val="hy-AM"/>
        </w:rPr>
        <w:tab/>
        <w:t xml:space="preserve">Եվրոպայի խորհրդի մարմինները պարբերաբար անդրադարձել են ներքին տեղահանման ենթարկված անձանց (ՆՏԱ) </w:t>
      </w:r>
      <w:r w:rsidR="00203A6D">
        <w:rPr>
          <w:rFonts w:ascii="GHEA Grapalat" w:hAnsi="GHEA Grapalat"/>
          <w:szCs w:val="24"/>
          <w:lang w:val="hy-AM"/>
        </w:rPr>
        <w:t>եւ</w:t>
      </w:r>
      <w:r w:rsidRPr="00203A6D">
        <w:rPr>
          <w:rFonts w:ascii="GHEA Grapalat" w:hAnsi="GHEA Grapalat"/>
          <w:szCs w:val="24"/>
          <w:lang w:val="hy-AM"/>
        </w:rPr>
        <w:t xml:space="preserve"> փախստականների համար գույքի ռեստիտուցիայի հետ կապված հարցերին։ Հետ</w:t>
      </w:r>
      <w:r w:rsidR="00203A6D">
        <w:rPr>
          <w:rFonts w:ascii="GHEA Grapalat" w:hAnsi="GHEA Grapalat"/>
          <w:szCs w:val="24"/>
          <w:lang w:val="hy-AM"/>
        </w:rPr>
        <w:t>եւ</w:t>
      </w:r>
      <w:r w:rsidRPr="00203A6D">
        <w:rPr>
          <w:rFonts w:ascii="GHEA Grapalat" w:hAnsi="GHEA Grapalat"/>
          <w:szCs w:val="24"/>
          <w:lang w:val="hy-AM"/>
        </w:rPr>
        <w:t>յալ բանաձ</w:t>
      </w:r>
      <w:r w:rsidR="00203A6D">
        <w:rPr>
          <w:rFonts w:ascii="GHEA Grapalat" w:hAnsi="GHEA Grapalat"/>
          <w:szCs w:val="24"/>
          <w:lang w:val="hy-AM"/>
        </w:rPr>
        <w:t>եւ</w:t>
      </w:r>
      <w:r w:rsidRPr="00203A6D">
        <w:rPr>
          <w:rFonts w:ascii="GHEA Grapalat" w:hAnsi="GHEA Grapalat"/>
          <w:szCs w:val="24"/>
          <w:lang w:val="hy-AM"/>
        </w:rPr>
        <w:t xml:space="preserve">երը </w:t>
      </w:r>
      <w:r w:rsidR="00203A6D">
        <w:rPr>
          <w:rFonts w:ascii="GHEA Grapalat" w:hAnsi="GHEA Grapalat"/>
          <w:szCs w:val="24"/>
          <w:lang w:val="hy-AM"/>
        </w:rPr>
        <w:t>եւ</w:t>
      </w:r>
      <w:r w:rsidRPr="00203A6D">
        <w:rPr>
          <w:rFonts w:ascii="GHEA Grapalat" w:hAnsi="GHEA Grapalat"/>
          <w:szCs w:val="24"/>
          <w:lang w:val="hy-AM"/>
        </w:rPr>
        <w:t xml:space="preserve"> հանձնարարականները հատկապես վերաբերելի են տվյալ գործի համատեքստում.</w:t>
      </w:r>
    </w:p>
    <w:p w:rsidR="004726F9" w:rsidRDefault="004726F9" w:rsidP="00D35952">
      <w:pPr>
        <w:pStyle w:val="ECHRHeading3"/>
        <w:keepNext w:val="0"/>
        <w:keepLines w:val="0"/>
        <w:widowControl w:val="0"/>
        <w:tabs>
          <w:tab w:val="clear" w:pos="731"/>
          <w:tab w:val="left" w:pos="1701"/>
        </w:tabs>
        <w:spacing w:before="0" w:after="160" w:line="360" w:lineRule="auto"/>
        <w:ind w:left="567" w:firstLine="567"/>
        <w:outlineLvl w:val="9"/>
        <w:rPr>
          <w:rFonts w:ascii="GHEA Grapalat" w:hAnsi="GHEA Grapalat"/>
          <w:szCs w:val="24"/>
        </w:rPr>
      </w:pPr>
    </w:p>
    <w:p w:rsidR="00D81BCD" w:rsidRPr="00203A6D" w:rsidRDefault="00D81BCD" w:rsidP="00D35952">
      <w:pPr>
        <w:pStyle w:val="ECHRHeading3"/>
        <w:keepNext w:val="0"/>
        <w:keepLines w:val="0"/>
        <w:widowControl w:val="0"/>
        <w:tabs>
          <w:tab w:val="clear" w:pos="731"/>
          <w:tab w:val="left" w:pos="1701"/>
        </w:tabs>
        <w:spacing w:before="0" w:after="160" w:line="360" w:lineRule="auto"/>
        <w:ind w:left="567" w:firstLine="567"/>
        <w:outlineLvl w:val="9"/>
        <w:rPr>
          <w:rFonts w:ascii="GHEA Grapalat" w:hAnsi="GHEA Grapalat"/>
          <w:szCs w:val="24"/>
        </w:rPr>
      </w:pPr>
      <w:r w:rsidRPr="00203A6D">
        <w:rPr>
          <w:rFonts w:ascii="GHEA Grapalat" w:hAnsi="GHEA Grapalat"/>
          <w:szCs w:val="24"/>
        </w:rPr>
        <w:t>1.</w:t>
      </w:r>
      <w:r w:rsidRPr="00203A6D">
        <w:rPr>
          <w:rFonts w:ascii="GHEA Grapalat" w:hAnsi="GHEA Grapalat"/>
          <w:szCs w:val="24"/>
        </w:rPr>
        <w:tab/>
        <w:t xml:space="preserve">«Փախստականների </w:t>
      </w:r>
      <w:r w:rsidR="00203A6D">
        <w:rPr>
          <w:rFonts w:ascii="GHEA Grapalat" w:hAnsi="GHEA Grapalat"/>
          <w:szCs w:val="24"/>
        </w:rPr>
        <w:t>եւ</w:t>
      </w:r>
      <w:r w:rsidRPr="00203A6D">
        <w:rPr>
          <w:rFonts w:ascii="GHEA Grapalat" w:hAnsi="GHEA Grapalat"/>
          <w:szCs w:val="24"/>
        </w:rPr>
        <w:t xml:space="preserve"> տեղահանման ենթարկված անձանց գույքային հարցերի կարգավորումը», Խորհրդարանական վեհաժողովի (ԽՎ) թիվ 1708 (2010) բանաձ</w:t>
      </w:r>
      <w:r w:rsidR="00203A6D">
        <w:rPr>
          <w:rFonts w:ascii="GHEA Grapalat" w:hAnsi="GHEA Grapalat"/>
          <w:szCs w:val="24"/>
        </w:rPr>
        <w:t>եւ</w:t>
      </w:r>
    </w:p>
    <w:p w:rsidR="00D81BCD" w:rsidRPr="00203A6D" w:rsidRDefault="00D81BCD" w:rsidP="00203A6D">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98.</w:t>
      </w:r>
      <w:r w:rsidRPr="00203A6D">
        <w:rPr>
          <w:rFonts w:ascii="GHEA Grapalat" w:hAnsi="GHEA Grapalat"/>
          <w:szCs w:val="24"/>
          <w:lang w:val="hy-AM"/>
        </w:rPr>
        <w:tab/>
        <w:t xml:space="preserve">Խորհրդարանական վեհաժողովը նշել է, որ Եվրոպայի խորհրդի անդամ պետություններում, մասնավորապես՝ Հյուսիսային </w:t>
      </w:r>
      <w:r w:rsidR="00203A6D">
        <w:rPr>
          <w:rFonts w:ascii="GHEA Grapalat" w:hAnsi="GHEA Grapalat"/>
          <w:szCs w:val="24"/>
          <w:lang w:val="hy-AM"/>
        </w:rPr>
        <w:t>եւ</w:t>
      </w:r>
      <w:r w:rsidRPr="00203A6D">
        <w:rPr>
          <w:rFonts w:ascii="GHEA Grapalat" w:hAnsi="GHEA Grapalat"/>
          <w:szCs w:val="24"/>
          <w:lang w:val="hy-AM"/>
        </w:rPr>
        <w:t xml:space="preserve"> Հարավային Կովկասում, Բալկաններում </w:t>
      </w:r>
      <w:r w:rsidR="00203A6D">
        <w:rPr>
          <w:rFonts w:ascii="GHEA Grapalat" w:hAnsi="GHEA Grapalat"/>
          <w:szCs w:val="24"/>
          <w:lang w:val="hy-AM"/>
        </w:rPr>
        <w:t>եւ</w:t>
      </w:r>
      <w:r w:rsidRPr="00203A6D">
        <w:rPr>
          <w:rFonts w:ascii="GHEA Grapalat" w:hAnsi="GHEA Grapalat"/>
          <w:szCs w:val="24"/>
          <w:lang w:val="hy-AM"/>
        </w:rPr>
        <w:t xml:space="preserve"> ար</w:t>
      </w:r>
      <w:r w:rsidR="00203A6D">
        <w:rPr>
          <w:rFonts w:ascii="GHEA Grapalat" w:hAnsi="GHEA Grapalat"/>
          <w:szCs w:val="24"/>
          <w:lang w:val="hy-AM"/>
        </w:rPr>
        <w:t>եւ</w:t>
      </w:r>
      <w:r w:rsidRPr="00203A6D">
        <w:rPr>
          <w:rFonts w:ascii="GHEA Grapalat" w:hAnsi="GHEA Grapalat"/>
          <w:szCs w:val="24"/>
          <w:lang w:val="hy-AM"/>
        </w:rPr>
        <w:t xml:space="preserve">ելյան Միջերկրածովյան տարածաշրջանում, 2,5 միլիոն փախստականներ </w:t>
      </w:r>
      <w:r w:rsidR="00203A6D">
        <w:rPr>
          <w:rFonts w:ascii="GHEA Grapalat" w:hAnsi="GHEA Grapalat"/>
          <w:szCs w:val="24"/>
          <w:lang w:val="hy-AM"/>
        </w:rPr>
        <w:t>եւ</w:t>
      </w:r>
      <w:r w:rsidRPr="00203A6D">
        <w:rPr>
          <w:rFonts w:ascii="GHEA Grapalat" w:hAnsi="GHEA Grapalat"/>
          <w:szCs w:val="24"/>
          <w:lang w:val="hy-AM"/>
        </w:rPr>
        <w:t xml:space="preserve"> ներքին տեղահանման ենթարկված անձինք բախվել են տեղահանման իրավիճակների, </w:t>
      </w:r>
      <w:r w:rsidR="00203A6D">
        <w:rPr>
          <w:rFonts w:ascii="GHEA Grapalat" w:hAnsi="GHEA Grapalat"/>
          <w:szCs w:val="24"/>
          <w:lang w:val="hy-AM"/>
        </w:rPr>
        <w:t>եւ</w:t>
      </w:r>
      <w:r w:rsidRPr="00203A6D">
        <w:rPr>
          <w:rFonts w:ascii="GHEA Grapalat" w:hAnsi="GHEA Grapalat"/>
          <w:szCs w:val="24"/>
          <w:lang w:val="hy-AM"/>
        </w:rPr>
        <w:t xml:space="preserve"> որ տեղահանումը հաճախ երկարաձգվել է, քանի որ սկսած 1990-ականներից </w:t>
      </w:r>
      <w:r w:rsidR="00203A6D">
        <w:rPr>
          <w:rFonts w:ascii="GHEA Grapalat" w:hAnsi="GHEA Grapalat"/>
          <w:szCs w:val="24"/>
          <w:lang w:val="hy-AM"/>
        </w:rPr>
        <w:t>եւ</w:t>
      </w:r>
      <w:r w:rsidRPr="00203A6D">
        <w:rPr>
          <w:rFonts w:ascii="GHEA Grapalat" w:hAnsi="GHEA Grapalat"/>
          <w:szCs w:val="24"/>
          <w:lang w:val="hy-AM"/>
        </w:rPr>
        <w:t xml:space="preserve"> դրանից առաջ ներգործության ենթարկված անձինք չեն կարողացել վերադառնալ կամ մուտք ունենալ իրենց տուն </w:t>
      </w:r>
      <w:r w:rsidR="00203A6D">
        <w:rPr>
          <w:rFonts w:ascii="GHEA Grapalat" w:hAnsi="GHEA Grapalat"/>
          <w:szCs w:val="24"/>
          <w:lang w:val="hy-AM"/>
        </w:rPr>
        <w:t>եւ</w:t>
      </w:r>
      <w:r w:rsidRPr="00203A6D">
        <w:rPr>
          <w:rFonts w:ascii="GHEA Grapalat" w:hAnsi="GHEA Grapalat"/>
          <w:szCs w:val="24"/>
          <w:lang w:val="hy-AM"/>
        </w:rPr>
        <w:t xml:space="preserve"> հող (2-րդ պարբերություն)։ Այն ընդգծել է ռեստիտուցիայի կար</w:t>
      </w:r>
      <w:r w:rsidR="00203A6D">
        <w:rPr>
          <w:rFonts w:ascii="GHEA Grapalat" w:hAnsi="GHEA Grapalat"/>
          <w:szCs w:val="24"/>
          <w:lang w:val="hy-AM"/>
        </w:rPr>
        <w:t>եւ</w:t>
      </w:r>
      <w:r w:rsidRPr="00203A6D">
        <w:rPr>
          <w:rFonts w:ascii="GHEA Grapalat" w:hAnsi="GHEA Grapalat"/>
          <w:szCs w:val="24"/>
          <w:lang w:val="hy-AM"/>
        </w:rPr>
        <w:t>որությունը.</w:t>
      </w:r>
    </w:p>
    <w:p w:rsidR="00D81BCD" w:rsidRPr="00D35952" w:rsidRDefault="00D81BCD" w:rsidP="00D35952">
      <w:pPr>
        <w:pStyle w:val="ECHRParaQuote"/>
        <w:widowControl w:val="0"/>
        <w:tabs>
          <w:tab w:val="left" w:pos="1701"/>
        </w:tabs>
        <w:spacing w:before="0" w:after="160" w:line="360" w:lineRule="auto"/>
        <w:ind w:left="567" w:firstLine="567"/>
        <w:rPr>
          <w:rFonts w:ascii="GHEA Grapalat" w:hAnsi="GHEA Grapalat"/>
        </w:rPr>
      </w:pPr>
      <w:r w:rsidRPr="00D35952">
        <w:rPr>
          <w:rFonts w:ascii="GHEA Grapalat" w:hAnsi="GHEA Grapalat"/>
        </w:rPr>
        <w:t>«3.</w:t>
      </w:r>
      <w:r w:rsidRPr="00D35952">
        <w:rPr>
          <w:rFonts w:ascii="GHEA Grapalat" w:hAnsi="GHEA Grapalat"/>
        </w:rPr>
        <w:tab/>
        <w:t>Լքված գույքի ավերման, գրավման կամ բռնագանձման հետ</w:t>
      </w:r>
      <w:r w:rsidR="00203A6D" w:rsidRPr="00D35952">
        <w:rPr>
          <w:rFonts w:ascii="GHEA Grapalat" w:hAnsi="GHEA Grapalat"/>
        </w:rPr>
        <w:t>եւ</w:t>
      </w:r>
      <w:r w:rsidRPr="00D35952">
        <w:rPr>
          <w:rFonts w:ascii="GHEA Grapalat" w:hAnsi="GHEA Grapalat"/>
        </w:rPr>
        <w:t>անքով խախտվում են տվյալ անհատի իրավունքները, մշտական է դառնում տեղահանումը, ինչպես նա</w:t>
      </w:r>
      <w:r w:rsidR="00203A6D" w:rsidRPr="00D35952">
        <w:rPr>
          <w:rFonts w:ascii="GHEA Grapalat" w:hAnsi="GHEA Grapalat"/>
        </w:rPr>
        <w:t>եւ</w:t>
      </w:r>
      <w:r w:rsidRPr="00D35952">
        <w:rPr>
          <w:rFonts w:ascii="GHEA Grapalat" w:hAnsi="GHEA Grapalat"/>
        </w:rPr>
        <w:t xml:space="preserve"> դժվարանում են հաշտեցման </w:t>
      </w:r>
      <w:r w:rsidR="00203A6D" w:rsidRPr="00D35952">
        <w:rPr>
          <w:rFonts w:ascii="GHEA Grapalat" w:hAnsi="GHEA Grapalat"/>
        </w:rPr>
        <w:t>եւ</w:t>
      </w:r>
      <w:r w:rsidRPr="00D35952">
        <w:rPr>
          <w:rFonts w:ascii="GHEA Grapalat" w:hAnsi="GHEA Grapalat"/>
        </w:rPr>
        <w:t xml:space="preserve"> խաղաղության հաստատման գործընթացները։ Հետ</w:t>
      </w:r>
      <w:r w:rsidR="00203A6D" w:rsidRPr="00D35952">
        <w:rPr>
          <w:rFonts w:ascii="GHEA Grapalat" w:hAnsi="GHEA Grapalat"/>
        </w:rPr>
        <w:t>եւ</w:t>
      </w:r>
      <w:r w:rsidRPr="00D35952">
        <w:rPr>
          <w:rFonts w:ascii="GHEA Grapalat" w:hAnsi="GHEA Grapalat"/>
        </w:rPr>
        <w:t xml:space="preserve">աբար, գույքի ռեստիտուցիան, այսինքն՝ տեղահանման ենթարկված նախկին բնակիչների օգտին իրավունքների </w:t>
      </w:r>
      <w:r w:rsidR="00203A6D" w:rsidRPr="00D35952">
        <w:rPr>
          <w:rFonts w:ascii="GHEA Grapalat" w:hAnsi="GHEA Grapalat"/>
        </w:rPr>
        <w:t>եւ</w:t>
      </w:r>
      <w:r w:rsidRPr="00D35952">
        <w:rPr>
          <w:rFonts w:ascii="GHEA Grapalat" w:hAnsi="GHEA Grapalat"/>
        </w:rPr>
        <w:t xml:space="preserve"> ֆիզիկական տիրապետման հնարավորության վերականգնումը, կամ հատուցումն անհատի իրավունքների </w:t>
      </w:r>
      <w:r w:rsidR="00203A6D" w:rsidRPr="00D35952">
        <w:rPr>
          <w:rFonts w:ascii="GHEA Grapalat" w:hAnsi="GHEA Grapalat"/>
        </w:rPr>
        <w:t>եւ</w:t>
      </w:r>
      <w:r w:rsidRPr="00D35952">
        <w:rPr>
          <w:rFonts w:ascii="GHEA Grapalat" w:hAnsi="GHEA Grapalat"/>
        </w:rPr>
        <w:t xml:space="preserve"> իրավունքի գերակայության վերականգնման համար անհրաժեշտ փոխհատուցման ձ</w:t>
      </w:r>
      <w:r w:rsidR="00203A6D" w:rsidRPr="00D35952">
        <w:rPr>
          <w:rFonts w:ascii="GHEA Grapalat" w:hAnsi="GHEA Grapalat"/>
        </w:rPr>
        <w:t>եւ</w:t>
      </w:r>
      <w:r w:rsidRPr="00D35952">
        <w:rPr>
          <w:rFonts w:ascii="GHEA Grapalat" w:hAnsi="GHEA Grapalat"/>
        </w:rPr>
        <w:t>եր են։</w:t>
      </w:r>
    </w:p>
    <w:p w:rsidR="00D81BCD" w:rsidRPr="00D35952" w:rsidRDefault="00D81BCD" w:rsidP="00D35952">
      <w:pPr>
        <w:pStyle w:val="ECHRParaQuote"/>
        <w:widowControl w:val="0"/>
        <w:tabs>
          <w:tab w:val="left" w:pos="1701"/>
        </w:tabs>
        <w:spacing w:before="0" w:after="160" w:line="360" w:lineRule="auto"/>
        <w:ind w:left="567" w:firstLine="567"/>
        <w:rPr>
          <w:rFonts w:ascii="GHEA Grapalat" w:hAnsi="GHEA Grapalat"/>
        </w:rPr>
      </w:pPr>
      <w:r w:rsidRPr="00D35952">
        <w:rPr>
          <w:rFonts w:ascii="GHEA Grapalat" w:hAnsi="GHEA Grapalat"/>
        </w:rPr>
        <w:t>4.</w:t>
      </w:r>
      <w:r w:rsidRPr="00D35952">
        <w:rPr>
          <w:rFonts w:ascii="GHEA Grapalat" w:hAnsi="GHEA Grapalat"/>
        </w:rPr>
        <w:tab/>
        <w:t xml:space="preserve">Խորհրդարանական վեհաժողովը համարում է, որ ռեստիտուցիան տան, հողի </w:t>
      </w:r>
      <w:r w:rsidR="00203A6D" w:rsidRPr="00D35952">
        <w:rPr>
          <w:rFonts w:ascii="GHEA Grapalat" w:hAnsi="GHEA Grapalat"/>
        </w:rPr>
        <w:t>եւ</w:t>
      </w:r>
      <w:r w:rsidRPr="00D35952">
        <w:rPr>
          <w:rFonts w:ascii="GHEA Grapalat" w:hAnsi="GHEA Grapalat"/>
        </w:rPr>
        <w:t xml:space="preserve"> գույքի նկատմամբ իրավունքների </w:t>
      </w:r>
      <w:r w:rsidR="00203A6D" w:rsidRPr="00D35952">
        <w:rPr>
          <w:rFonts w:ascii="GHEA Grapalat" w:hAnsi="GHEA Grapalat"/>
        </w:rPr>
        <w:t>եւ</w:t>
      </w:r>
      <w:r w:rsidRPr="00D35952">
        <w:rPr>
          <w:rFonts w:ascii="GHEA Grapalat" w:hAnsi="GHEA Grapalat"/>
        </w:rPr>
        <w:t xml:space="preserve"> դրանց մուտք ունենալու հնարավորության կորստին </w:t>
      </w:r>
      <w:r w:rsidRPr="00D35952">
        <w:rPr>
          <w:rFonts w:ascii="GHEA Grapalat" w:hAnsi="GHEA Grapalat"/>
        </w:rPr>
        <w:lastRenderedPageBreak/>
        <w:t>արձագանքելու առավել նպատակահարմար տարբերակ է, քանի որ փոխհատուցման ձ</w:t>
      </w:r>
      <w:r w:rsidR="00203A6D" w:rsidRPr="00D35952">
        <w:rPr>
          <w:rFonts w:ascii="GHEA Grapalat" w:hAnsi="GHEA Grapalat"/>
        </w:rPr>
        <w:t>եւ</w:t>
      </w:r>
      <w:r w:rsidRPr="00D35952">
        <w:rPr>
          <w:rFonts w:ascii="GHEA Grapalat" w:hAnsi="GHEA Grapalat"/>
        </w:rPr>
        <w:t>երից միակն է, որ դյուրացնում է տեղահանման հարցում երեք «երկարաժամկետ լուծումների» միջ</w:t>
      </w:r>
      <w:r w:rsidR="00203A6D" w:rsidRPr="00D35952">
        <w:rPr>
          <w:rFonts w:ascii="GHEA Grapalat" w:hAnsi="GHEA Grapalat"/>
        </w:rPr>
        <w:t>եւ</w:t>
      </w:r>
      <w:r w:rsidRPr="00D35952">
        <w:rPr>
          <w:rFonts w:ascii="GHEA Grapalat" w:hAnsi="GHEA Grapalat"/>
        </w:rPr>
        <w:t xml:space="preserve"> ընտրությունը, այն է՝ դեպի նախնական տուն ապահով </w:t>
      </w:r>
      <w:r w:rsidR="00203A6D" w:rsidRPr="00D35952">
        <w:rPr>
          <w:rFonts w:ascii="GHEA Grapalat" w:hAnsi="GHEA Grapalat"/>
        </w:rPr>
        <w:t>եւ</w:t>
      </w:r>
      <w:r w:rsidRPr="00D35952">
        <w:rPr>
          <w:rFonts w:ascii="GHEA Grapalat" w:hAnsi="GHEA Grapalat"/>
        </w:rPr>
        <w:t xml:space="preserve"> արժանապատիվ կերպով վերադառնալը, տեղահանման վայրում ինտեգրվելը, կամ երկրի ներսում կամ երկրի սահմաններից դուրս որ</w:t>
      </w:r>
      <w:r w:rsidR="00203A6D" w:rsidRPr="00D35952">
        <w:rPr>
          <w:rFonts w:ascii="GHEA Grapalat" w:hAnsi="GHEA Grapalat"/>
        </w:rPr>
        <w:t>եւ</w:t>
      </w:r>
      <w:r w:rsidRPr="00D35952">
        <w:rPr>
          <w:rFonts w:ascii="GHEA Grapalat" w:hAnsi="GHEA Grapalat"/>
        </w:rPr>
        <w:t>է այլ վայրում կրկին բնակություն հաստատելը:»։</w:t>
      </w:r>
    </w:p>
    <w:p w:rsidR="00D81BCD" w:rsidRPr="00203A6D" w:rsidRDefault="00D81BCD" w:rsidP="00203A6D">
      <w:pPr>
        <w:pStyle w:val="ECHRPara"/>
        <w:widowControl w:val="0"/>
        <w:spacing w:after="160" w:line="360" w:lineRule="auto"/>
        <w:ind w:firstLine="567"/>
        <w:rPr>
          <w:rFonts w:ascii="GHEA Grapalat" w:hAnsi="GHEA Grapalat"/>
          <w:szCs w:val="24"/>
          <w:lang w:val="hy-AM"/>
        </w:rPr>
      </w:pPr>
      <w:r w:rsidRPr="00203A6D">
        <w:rPr>
          <w:rFonts w:ascii="GHEA Grapalat" w:hAnsi="GHEA Grapalat"/>
          <w:szCs w:val="24"/>
          <w:lang w:val="hy-AM"/>
        </w:rPr>
        <w:t>Այնուհետ</w:t>
      </w:r>
      <w:r w:rsidR="00203A6D">
        <w:rPr>
          <w:rFonts w:ascii="GHEA Grapalat" w:hAnsi="GHEA Grapalat"/>
          <w:szCs w:val="24"/>
          <w:lang w:val="hy-AM"/>
        </w:rPr>
        <w:t>եւ</w:t>
      </w:r>
      <w:r w:rsidRPr="00203A6D">
        <w:rPr>
          <w:rFonts w:ascii="GHEA Grapalat" w:hAnsi="GHEA Grapalat"/>
          <w:szCs w:val="24"/>
          <w:lang w:val="hy-AM"/>
        </w:rPr>
        <w:t xml:space="preserve"> Խորհրդարանական վեհաժողովն անդրադարձել է Եվրոպայի խորհրդի՝ մարդու իրավունքներին վերաբերող փաստաթղթերին, մասնավորապես՝ Մարդու իրավունքների եվրոպական կոնվենցիային, Եվրոպական սոցիալական խարտիային </w:t>
      </w:r>
      <w:r w:rsidR="00203A6D">
        <w:rPr>
          <w:rFonts w:ascii="GHEA Grapalat" w:hAnsi="GHEA Grapalat"/>
          <w:szCs w:val="24"/>
          <w:lang w:val="hy-AM"/>
        </w:rPr>
        <w:t>եւ</w:t>
      </w:r>
      <w:r w:rsidRPr="00203A6D">
        <w:rPr>
          <w:rFonts w:ascii="GHEA Grapalat" w:hAnsi="GHEA Grapalat"/>
          <w:szCs w:val="24"/>
          <w:lang w:val="hy-AM"/>
        </w:rPr>
        <w:t xml:space="preserve"> Ազգային փոքրամասնությունների պաշտպանության մասին շրջանակային կոնվենցիային, ինչպես նա</w:t>
      </w:r>
      <w:r w:rsidR="00203A6D">
        <w:rPr>
          <w:rFonts w:ascii="GHEA Grapalat" w:hAnsi="GHEA Grapalat"/>
          <w:szCs w:val="24"/>
          <w:lang w:val="hy-AM"/>
        </w:rPr>
        <w:t>եւ</w:t>
      </w:r>
      <w:r w:rsidRPr="00203A6D">
        <w:rPr>
          <w:rFonts w:ascii="GHEA Grapalat" w:hAnsi="GHEA Grapalat"/>
          <w:szCs w:val="24"/>
          <w:lang w:val="hy-AM"/>
        </w:rPr>
        <w:t xml:space="preserve"> ՄԱԿ-ի Պինեյրոյի սկզբունքներին </w:t>
      </w:r>
      <w:r w:rsidR="00203A6D">
        <w:rPr>
          <w:rFonts w:ascii="GHEA Grapalat" w:hAnsi="GHEA Grapalat"/>
          <w:szCs w:val="24"/>
          <w:lang w:val="hy-AM"/>
        </w:rPr>
        <w:t>եւ</w:t>
      </w:r>
      <w:r w:rsidRPr="00203A6D">
        <w:rPr>
          <w:rFonts w:ascii="GHEA Grapalat" w:hAnsi="GHEA Grapalat"/>
          <w:szCs w:val="24"/>
          <w:lang w:val="hy-AM"/>
        </w:rPr>
        <w:t xml:space="preserve"> անդամ պետություններին կոչ է արել ձեռնարկել հետ</w:t>
      </w:r>
      <w:r w:rsidR="00203A6D">
        <w:rPr>
          <w:rFonts w:ascii="GHEA Grapalat" w:hAnsi="GHEA Grapalat"/>
          <w:szCs w:val="24"/>
          <w:lang w:val="hy-AM"/>
        </w:rPr>
        <w:t>եւ</w:t>
      </w:r>
      <w:r w:rsidRPr="00203A6D">
        <w:rPr>
          <w:rFonts w:ascii="GHEA Grapalat" w:hAnsi="GHEA Grapalat"/>
          <w:szCs w:val="24"/>
          <w:lang w:val="hy-AM"/>
        </w:rPr>
        <w:t>յալ միջոցները.</w:t>
      </w:r>
    </w:p>
    <w:p w:rsidR="00D81BCD" w:rsidRPr="00D35952" w:rsidRDefault="00D81BCD" w:rsidP="004726F9">
      <w:pPr>
        <w:pStyle w:val="ECHRParaQuote"/>
        <w:widowControl w:val="0"/>
        <w:tabs>
          <w:tab w:val="left" w:pos="1701"/>
        </w:tabs>
        <w:spacing w:before="0" w:after="160" w:line="360" w:lineRule="auto"/>
        <w:ind w:left="540" w:firstLine="594"/>
        <w:rPr>
          <w:rFonts w:ascii="GHEA Grapalat" w:hAnsi="GHEA Grapalat"/>
        </w:rPr>
      </w:pPr>
      <w:r w:rsidRPr="00D35952">
        <w:rPr>
          <w:rFonts w:ascii="GHEA Grapalat" w:hAnsi="GHEA Grapalat"/>
        </w:rPr>
        <w:t>«9.</w:t>
      </w:r>
      <w:r w:rsidRPr="00D35952">
        <w:rPr>
          <w:rFonts w:ascii="GHEA Grapalat" w:hAnsi="GHEA Grapalat"/>
        </w:rPr>
        <w:tab/>
        <w:t xml:space="preserve">Ելնելով վերոնշյալից՝ Վեհաժողովն անդամ պետություններին կոչ է անում կարգավորել հակամարտությունից հետո առաջացած՝ փախստականների </w:t>
      </w:r>
      <w:r w:rsidR="00203A6D" w:rsidRPr="00D35952">
        <w:rPr>
          <w:rFonts w:ascii="GHEA Grapalat" w:hAnsi="GHEA Grapalat"/>
        </w:rPr>
        <w:t>եւ</w:t>
      </w:r>
      <w:r w:rsidRPr="00D35952">
        <w:rPr>
          <w:rFonts w:ascii="GHEA Grapalat" w:hAnsi="GHEA Grapalat"/>
        </w:rPr>
        <w:t xml:space="preserve"> ներքին տեղահանման ենթարկված անձանց տան, հողի </w:t>
      </w:r>
      <w:r w:rsidR="00203A6D" w:rsidRPr="00D35952">
        <w:rPr>
          <w:rFonts w:ascii="GHEA Grapalat" w:hAnsi="GHEA Grapalat"/>
        </w:rPr>
        <w:t>եւ</w:t>
      </w:r>
      <w:r w:rsidRPr="00D35952">
        <w:rPr>
          <w:rFonts w:ascii="GHEA Grapalat" w:hAnsi="GHEA Grapalat"/>
        </w:rPr>
        <w:t xml:space="preserve"> գույքի հետ կապված հարցերը՝ հաշվի առնելով Պինեյրոյի սկզբունքները, Եվրոպայի խորհրդի համապատասխան փաստաթղթերը </w:t>
      </w:r>
      <w:r w:rsidR="00203A6D" w:rsidRPr="00D35952">
        <w:rPr>
          <w:rFonts w:ascii="GHEA Grapalat" w:hAnsi="GHEA Grapalat"/>
        </w:rPr>
        <w:t>եւ</w:t>
      </w:r>
      <w:r w:rsidRPr="00D35952">
        <w:rPr>
          <w:rFonts w:ascii="GHEA Grapalat" w:hAnsi="GHEA Grapalat"/>
        </w:rPr>
        <w:t xml:space="preserve"> Նախարարների կոմիտեի թիվ Rec (2006)6 հանձնարարականը։</w:t>
      </w:r>
    </w:p>
    <w:p w:rsidR="00D81BCD" w:rsidRPr="00D35952" w:rsidRDefault="00D81BCD" w:rsidP="004726F9">
      <w:pPr>
        <w:pStyle w:val="ECHRParaQuote"/>
        <w:widowControl w:val="0"/>
        <w:tabs>
          <w:tab w:val="left" w:pos="1701"/>
        </w:tabs>
        <w:spacing w:before="0" w:after="160" w:line="360" w:lineRule="auto"/>
        <w:ind w:left="540" w:firstLine="594"/>
        <w:rPr>
          <w:rFonts w:ascii="GHEA Grapalat" w:hAnsi="GHEA Grapalat"/>
        </w:rPr>
      </w:pPr>
      <w:r w:rsidRPr="00D35952">
        <w:rPr>
          <w:rFonts w:ascii="GHEA Grapalat" w:hAnsi="GHEA Grapalat"/>
        </w:rPr>
        <w:t>10.</w:t>
      </w:r>
      <w:r w:rsidRPr="00D35952">
        <w:rPr>
          <w:rFonts w:ascii="GHEA Grapalat" w:hAnsi="GHEA Grapalat"/>
        </w:rPr>
        <w:tab/>
        <w:t xml:space="preserve">Հաշվի առնելով այդ համապատասխան միջազգային </w:t>
      </w:r>
      <w:r w:rsidRPr="00D35952">
        <w:rPr>
          <w:rFonts w:ascii="GHEA Grapalat" w:eastAsiaTheme="minorEastAsia" w:hAnsi="GHEA Grapalat" w:cstheme="minorBidi"/>
          <w:lang w:bidi="hy-AM"/>
        </w:rPr>
        <w:t xml:space="preserve">չափորոշիչները </w:t>
      </w:r>
      <w:r w:rsidR="00203A6D" w:rsidRPr="00D35952">
        <w:rPr>
          <w:rFonts w:ascii="GHEA Grapalat" w:hAnsi="GHEA Grapalat"/>
        </w:rPr>
        <w:t>եւ</w:t>
      </w:r>
      <w:r w:rsidRPr="00D35952">
        <w:rPr>
          <w:rFonts w:ascii="GHEA Grapalat" w:hAnsi="GHEA Grapalat"/>
        </w:rPr>
        <w:t xml:space="preserve"> մինչ օրս Եվրոպայում իրականացված՝ գույքային հարցերի կարգավորման </w:t>
      </w:r>
      <w:r w:rsidR="00203A6D" w:rsidRPr="00D35952">
        <w:rPr>
          <w:rFonts w:ascii="GHEA Grapalat" w:hAnsi="GHEA Grapalat"/>
        </w:rPr>
        <w:t>եւ</w:t>
      </w:r>
      <w:r w:rsidRPr="00D35952">
        <w:rPr>
          <w:rFonts w:ascii="GHEA Grapalat" w:hAnsi="GHEA Grapalat"/>
        </w:rPr>
        <w:t xml:space="preserve"> հատուցման ծրագրերի փորձը, անդամ պետություններին կոչ է արվում՝</w:t>
      </w:r>
    </w:p>
    <w:p w:rsidR="00D81BCD" w:rsidRPr="00D35952" w:rsidRDefault="00D81BCD" w:rsidP="004726F9">
      <w:pPr>
        <w:pStyle w:val="JuQuotSub"/>
        <w:widowControl w:val="0"/>
        <w:tabs>
          <w:tab w:val="left" w:pos="1701"/>
        </w:tabs>
        <w:spacing w:before="0" w:after="160" w:line="360" w:lineRule="auto"/>
        <w:ind w:left="539" w:firstLine="595"/>
        <w:rPr>
          <w:rFonts w:ascii="GHEA Grapalat" w:hAnsi="GHEA Grapalat"/>
        </w:rPr>
      </w:pPr>
      <w:r w:rsidRPr="00D35952">
        <w:rPr>
          <w:rFonts w:ascii="GHEA Grapalat" w:hAnsi="GHEA Grapalat"/>
        </w:rPr>
        <w:t>10.1.</w:t>
      </w:r>
      <w:r w:rsidRPr="00D35952">
        <w:rPr>
          <w:rFonts w:ascii="GHEA Grapalat" w:hAnsi="GHEA Grapalat"/>
        </w:rPr>
        <w:tab/>
        <w:t xml:space="preserve">երաշխավորել փախստականների </w:t>
      </w:r>
      <w:r w:rsidR="00203A6D" w:rsidRPr="00D35952">
        <w:rPr>
          <w:rFonts w:ascii="GHEA Grapalat" w:hAnsi="GHEA Grapalat"/>
        </w:rPr>
        <w:t>եւ</w:t>
      </w:r>
      <w:r w:rsidRPr="00D35952">
        <w:rPr>
          <w:rFonts w:ascii="GHEA Grapalat" w:hAnsi="GHEA Grapalat"/>
        </w:rPr>
        <w:t xml:space="preserve"> ներքին տեղահանման ենթարկված անձանց կողմից լքված տուն, հող </w:t>
      </w:r>
      <w:r w:rsidR="00203A6D" w:rsidRPr="00D35952">
        <w:rPr>
          <w:rFonts w:ascii="GHEA Grapalat" w:hAnsi="GHEA Grapalat"/>
        </w:rPr>
        <w:t>եւ</w:t>
      </w:r>
      <w:r w:rsidRPr="00D35952">
        <w:rPr>
          <w:rFonts w:ascii="GHEA Grapalat" w:hAnsi="GHEA Grapalat"/>
        </w:rPr>
        <w:t xml:space="preserve"> գույքին մուտք ունենալու հնարավորության </w:t>
      </w:r>
      <w:r w:rsidR="00203A6D" w:rsidRPr="00D35952">
        <w:rPr>
          <w:rFonts w:ascii="GHEA Grapalat" w:hAnsi="GHEA Grapalat"/>
        </w:rPr>
        <w:t>եւ</w:t>
      </w:r>
      <w:r w:rsidRPr="00D35952">
        <w:rPr>
          <w:rFonts w:ascii="GHEA Grapalat" w:hAnsi="GHEA Grapalat"/>
        </w:rPr>
        <w:t xml:space="preserve"> դրանց նկատմամբ իրավունքների կորստի համար </w:t>
      </w:r>
      <w:r w:rsidR="00C17E61" w:rsidRPr="00D35952">
        <w:rPr>
          <w:rFonts w:ascii="GHEA Grapalat" w:hAnsi="GHEA Grapalat"/>
        </w:rPr>
        <w:t xml:space="preserve">ժամանակին </w:t>
      </w:r>
      <w:r w:rsidR="00203A6D" w:rsidRPr="00D35952">
        <w:rPr>
          <w:rFonts w:ascii="GHEA Grapalat" w:hAnsi="GHEA Grapalat"/>
        </w:rPr>
        <w:t>եւ</w:t>
      </w:r>
      <w:r w:rsidRPr="00D35952">
        <w:rPr>
          <w:rFonts w:ascii="GHEA Grapalat" w:hAnsi="GHEA Grapalat"/>
        </w:rPr>
        <w:t xml:space="preserve"> արդյունավետ փոխհատուցում՝ </w:t>
      </w:r>
      <w:r w:rsidR="00C17E61" w:rsidRPr="00D35952">
        <w:rPr>
          <w:rFonts w:ascii="GHEA Grapalat" w:hAnsi="GHEA Grapalat"/>
        </w:rPr>
        <w:t>անկախ</w:t>
      </w:r>
      <w:r w:rsidRPr="00D35952">
        <w:rPr>
          <w:rFonts w:ascii="GHEA Grapalat" w:hAnsi="GHEA Grapalat"/>
        </w:rPr>
        <w:t xml:space="preserve"> զինված հակամարտությունների կարգավորմանը կամ որոշակի տարածքի կարգավիճակին վերաբերող չավարտված բանակցություններ</w:t>
      </w:r>
      <w:r w:rsidR="00C17E61" w:rsidRPr="00D35952">
        <w:rPr>
          <w:rFonts w:ascii="GHEA Grapalat" w:hAnsi="GHEA Grapalat"/>
        </w:rPr>
        <w:t>ի ընթացքից</w:t>
      </w:r>
      <w:r w:rsidRPr="00D35952">
        <w:rPr>
          <w:rFonts w:ascii="GHEA Grapalat" w:hAnsi="GHEA Grapalat"/>
        </w:rPr>
        <w:t>.</w:t>
      </w:r>
    </w:p>
    <w:p w:rsidR="00D81BCD" w:rsidRPr="00D35952" w:rsidRDefault="00D81BCD" w:rsidP="004726F9">
      <w:pPr>
        <w:pStyle w:val="JuQuotSub"/>
        <w:widowControl w:val="0"/>
        <w:tabs>
          <w:tab w:val="left" w:pos="1701"/>
        </w:tabs>
        <w:spacing w:before="0" w:after="160" w:line="360" w:lineRule="auto"/>
        <w:ind w:left="539" w:firstLine="595"/>
        <w:rPr>
          <w:rFonts w:ascii="GHEA Grapalat" w:hAnsi="GHEA Grapalat"/>
        </w:rPr>
      </w:pPr>
      <w:r w:rsidRPr="00D35952">
        <w:rPr>
          <w:rFonts w:ascii="GHEA Grapalat" w:hAnsi="GHEA Grapalat"/>
        </w:rPr>
        <w:t>10.2.</w:t>
      </w:r>
      <w:r w:rsidRPr="00D35952">
        <w:rPr>
          <w:rFonts w:ascii="GHEA Grapalat" w:hAnsi="GHEA Grapalat"/>
        </w:rPr>
        <w:tab/>
        <w:t>ապահովել, որ այդպիսի փոխհատուցումը լինի ռեստիտուցիայի ձ</w:t>
      </w:r>
      <w:r w:rsidR="00203A6D" w:rsidRPr="00D35952">
        <w:rPr>
          <w:rFonts w:ascii="GHEA Grapalat" w:hAnsi="GHEA Grapalat"/>
        </w:rPr>
        <w:t>եւ</w:t>
      </w:r>
      <w:r w:rsidRPr="00D35952">
        <w:rPr>
          <w:rFonts w:ascii="GHEA Grapalat" w:hAnsi="GHEA Grapalat"/>
        </w:rPr>
        <w:t xml:space="preserve">ով՝ իրենց գույքի նկատմամբ փախստականների </w:t>
      </w:r>
      <w:r w:rsidR="00203A6D" w:rsidRPr="00D35952">
        <w:rPr>
          <w:rFonts w:ascii="GHEA Grapalat" w:hAnsi="GHEA Grapalat"/>
        </w:rPr>
        <w:t>եւ</w:t>
      </w:r>
      <w:r w:rsidRPr="00D35952">
        <w:rPr>
          <w:rFonts w:ascii="GHEA Grapalat" w:hAnsi="GHEA Grapalat"/>
        </w:rPr>
        <w:t xml:space="preserve"> տեղահանման ենթարկված անձանց օրինական իրավունքների հաստատման </w:t>
      </w:r>
      <w:r w:rsidR="00203A6D" w:rsidRPr="00D35952">
        <w:rPr>
          <w:rFonts w:ascii="GHEA Grapalat" w:hAnsi="GHEA Grapalat"/>
        </w:rPr>
        <w:t>եւ</w:t>
      </w:r>
      <w:r w:rsidRPr="00D35952">
        <w:rPr>
          <w:rFonts w:ascii="GHEA Grapalat" w:hAnsi="GHEA Grapalat"/>
        </w:rPr>
        <w:t xml:space="preserve"> այդ գույքին ապահով ֆիզիկական մուտք ունենալու </w:t>
      </w:r>
      <w:r w:rsidR="00203A6D" w:rsidRPr="00D35952">
        <w:rPr>
          <w:rFonts w:ascii="GHEA Grapalat" w:hAnsi="GHEA Grapalat"/>
        </w:rPr>
        <w:t>եւ</w:t>
      </w:r>
      <w:r w:rsidRPr="00D35952">
        <w:rPr>
          <w:rFonts w:ascii="GHEA Grapalat" w:hAnsi="GHEA Grapalat"/>
        </w:rPr>
        <w:t xml:space="preserve"> այն տիրապետելու հնարավորության վերականգնման միջոցով։ Այն դեպքում, երբ ռեստիտուցիան հնարավոր չէ, պետք է ապահովվի համապատասխան հատուցում՝ գույքի </w:t>
      </w:r>
      <w:r w:rsidRPr="00D35952">
        <w:rPr>
          <w:rFonts w:ascii="GHEA Grapalat" w:hAnsi="GHEA Grapalat"/>
        </w:rPr>
        <w:lastRenderedPageBreak/>
        <w:t xml:space="preserve">նկատմամբ նախկին օրինական իրավունքների հաստատման </w:t>
      </w:r>
      <w:r w:rsidR="00203A6D" w:rsidRPr="00D35952">
        <w:rPr>
          <w:rFonts w:ascii="GHEA Grapalat" w:hAnsi="GHEA Grapalat"/>
        </w:rPr>
        <w:t>եւ</w:t>
      </w:r>
      <w:r w:rsidRPr="00D35952">
        <w:rPr>
          <w:rFonts w:ascii="GHEA Grapalat" w:hAnsi="GHEA Grapalat"/>
        </w:rPr>
        <w:t xml:space="preserve"> դրանց շուկայական արժեքին ողջամտորեն համապատասխանող դրամական միջոցների </w:t>
      </w:r>
      <w:r w:rsidR="00203A6D" w:rsidRPr="00D35952">
        <w:rPr>
          <w:rFonts w:ascii="GHEA Grapalat" w:hAnsi="GHEA Grapalat"/>
        </w:rPr>
        <w:t>եւ</w:t>
      </w:r>
      <w:r w:rsidRPr="00D35952">
        <w:rPr>
          <w:rFonts w:ascii="GHEA Grapalat" w:hAnsi="GHEA Grapalat"/>
        </w:rPr>
        <w:t xml:space="preserve"> ապրանքների տրամադրման կամ արդարացի փոխհատուցման այլ ձ</w:t>
      </w:r>
      <w:r w:rsidR="00203A6D" w:rsidRPr="00D35952">
        <w:rPr>
          <w:rFonts w:ascii="GHEA Grapalat" w:hAnsi="GHEA Grapalat"/>
        </w:rPr>
        <w:t>եւ</w:t>
      </w:r>
      <w:r w:rsidRPr="00D35952">
        <w:rPr>
          <w:rFonts w:ascii="GHEA Grapalat" w:hAnsi="GHEA Grapalat"/>
        </w:rPr>
        <w:t>երի միջոցով.</w:t>
      </w:r>
    </w:p>
    <w:p w:rsidR="00D81BCD" w:rsidRPr="00D35952" w:rsidRDefault="00D81BCD" w:rsidP="00D35952">
      <w:pPr>
        <w:pStyle w:val="JuQuotSub"/>
        <w:widowControl w:val="0"/>
        <w:tabs>
          <w:tab w:val="left" w:pos="1701"/>
        </w:tabs>
        <w:spacing w:before="0" w:after="160" w:line="336" w:lineRule="auto"/>
        <w:ind w:left="539" w:firstLine="595"/>
        <w:rPr>
          <w:rFonts w:ascii="GHEA Grapalat" w:hAnsi="GHEA Grapalat"/>
        </w:rPr>
      </w:pPr>
      <w:r w:rsidRPr="00D35952">
        <w:rPr>
          <w:rFonts w:ascii="GHEA Grapalat" w:hAnsi="GHEA Grapalat"/>
        </w:rPr>
        <w:t>10.3</w:t>
      </w:r>
      <w:r w:rsidRPr="00D35952">
        <w:rPr>
          <w:rFonts w:ascii="GHEA Grapalat" w:hAnsi="GHEA Grapalat"/>
        </w:rPr>
        <w:tab/>
        <w:t xml:space="preserve">ապահովել, որ փախստականները </w:t>
      </w:r>
      <w:r w:rsidR="00203A6D" w:rsidRPr="00D35952">
        <w:rPr>
          <w:rFonts w:ascii="GHEA Grapalat" w:hAnsi="GHEA Grapalat"/>
        </w:rPr>
        <w:t>եւ</w:t>
      </w:r>
      <w:r w:rsidRPr="00D35952">
        <w:rPr>
          <w:rFonts w:ascii="GHEA Grapalat" w:hAnsi="GHEA Grapalat"/>
        </w:rPr>
        <w:t xml:space="preserve"> տեղահանման ենթարկված անձինք, որոնք տեղահանման ենթարկվելուց առաջ չեն ունեցել պաշտոնապես ճանաչված իրավունքներ, սակայն որոնց կողմից իրենց գույքից օգտվելն իշխանությունները </w:t>
      </w:r>
      <w:r w:rsidRPr="00D35952">
        <w:rPr>
          <w:rFonts w:ascii="GHEA Grapalat" w:hAnsi="GHEA Grapalat"/>
          <w:i/>
        </w:rPr>
        <w:t>de facto</w:t>
      </w:r>
      <w:r w:rsidRPr="00D35952">
        <w:rPr>
          <w:rFonts w:ascii="GHEA Grapalat" w:eastAsiaTheme="minorEastAsia" w:hAnsi="GHEA Grapalat" w:cstheme="minorBidi"/>
          <w:lang w:bidi="hy-AM"/>
        </w:rPr>
        <w:t xml:space="preserve"> </w:t>
      </w:r>
      <w:r w:rsidRPr="00D35952">
        <w:rPr>
          <w:rFonts w:ascii="GHEA Grapalat" w:hAnsi="GHEA Grapalat"/>
        </w:rPr>
        <w:t xml:space="preserve">օրինական են համարել, ունենան սեփականությունից զրկվելու դեպքում իրավական պաշտպանության միջոցներից օգտվելու </w:t>
      </w:r>
      <w:r w:rsidR="00203A6D" w:rsidRPr="00D35952">
        <w:rPr>
          <w:rFonts w:ascii="GHEA Grapalat" w:hAnsi="GHEA Grapalat"/>
        </w:rPr>
        <w:t>եւ</w:t>
      </w:r>
      <w:r w:rsidRPr="00D35952">
        <w:rPr>
          <w:rFonts w:ascii="GHEA Grapalat" w:hAnsi="GHEA Grapalat"/>
        </w:rPr>
        <w:t xml:space="preserve"> փոխհատուցման հավասար ու արդյունավետ հնարավորություն։ Դա հատկապես կար</w:t>
      </w:r>
      <w:r w:rsidR="00203A6D" w:rsidRPr="00D35952">
        <w:rPr>
          <w:rFonts w:ascii="GHEA Grapalat" w:hAnsi="GHEA Grapalat"/>
        </w:rPr>
        <w:t>եւ</w:t>
      </w:r>
      <w:r w:rsidRPr="00D35952">
        <w:rPr>
          <w:rFonts w:ascii="GHEA Grapalat" w:hAnsi="GHEA Grapalat"/>
        </w:rPr>
        <w:t>որ է, երբ ներգործության ենթարկված անձինք սոցիալապես խոցելի են կամ պատկանում են փոքրամասնական խմբերի.</w:t>
      </w:r>
    </w:p>
    <w:p w:rsidR="00D81BCD" w:rsidRPr="00D35952" w:rsidRDefault="00D81BCD" w:rsidP="00203A6D">
      <w:pPr>
        <w:pStyle w:val="JuQuotSub"/>
        <w:widowControl w:val="0"/>
        <w:spacing w:before="0" w:after="160" w:line="360" w:lineRule="auto"/>
        <w:ind w:left="540" w:firstLine="594"/>
        <w:rPr>
          <w:rFonts w:ascii="GHEA Grapalat" w:hAnsi="GHEA Grapalat"/>
        </w:rPr>
      </w:pPr>
      <w:r w:rsidRPr="00D35952">
        <w:rPr>
          <w:rFonts w:ascii="GHEA Grapalat" w:hAnsi="GHEA Grapalat"/>
        </w:rPr>
        <w:t>…</w:t>
      </w:r>
    </w:p>
    <w:p w:rsidR="00D81BCD" w:rsidRPr="00D35952" w:rsidRDefault="00D81BCD" w:rsidP="00203A6D">
      <w:pPr>
        <w:pStyle w:val="JuQuotSub"/>
        <w:widowControl w:val="0"/>
        <w:tabs>
          <w:tab w:val="left" w:pos="1701"/>
        </w:tabs>
        <w:spacing w:before="0" w:after="160" w:line="360" w:lineRule="auto"/>
        <w:ind w:left="540" w:firstLine="594"/>
        <w:rPr>
          <w:rFonts w:ascii="GHEA Grapalat" w:hAnsi="GHEA Grapalat"/>
        </w:rPr>
      </w:pPr>
      <w:r w:rsidRPr="00D35952">
        <w:rPr>
          <w:rFonts w:ascii="GHEA Grapalat" w:hAnsi="GHEA Grapalat"/>
        </w:rPr>
        <w:t>10.5</w:t>
      </w:r>
      <w:r w:rsidRPr="00D35952">
        <w:rPr>
          <w:rFonts w:ascii="GHEA Grapalat" w:hAnsi="GHEA Grapalat"/>
        </w:rPr>
        <w:tab/>
        <w:t xml:space="preserve">ապահովել, որ իրենց տները հարկադրաբար լքած՝ բնակվելու </w:t>
      </w:r>
      <w:r w:rsidR="00203A6D" w:rsidRPr="00D35952">
        <w:rPr>
          <w:rFonts w:ascii="GHEA Grapalat" w:hAnsi="GHEA Grapalat"/>
        </w:rPr>
        <w:t>եւ</w:t>
      </w:r>
      <w:r w:rsidRPr="00D35952">
        <w:rPr>
          <w:rFonts w:ascii="GHEA Grapalat" w:hAnsi="GHEA Grapalat"/>
        </w:rPr>
        <w:t xml:space="preserve"> վարձակալության իրավունք ունեցող անձանց բացակայությունն իրենց կացարանից համարվի արդարացված՝ մինչ</w:t>
      </w:r>
      <w:r w:rsidR="00203A6D" w:rsidRPr="00D35952">
        <w:rPr>
          <w:rFonts w:ascii="GHEA Grapalat" w:hAnsi="GHEA Grapalat"/>
        </w:rPr>
        <w:t>եւ</w:t>
      </w:r>
      <w:r w:rsidRPr="00D35952">
        <w:rPr>
          <w:rFonts w:ascii="GHEA Grapalat" w:hAnsi="GHEA Grapalat"/>
        </w:rPr>
        <w:t xml:space="preserve"> չվերականգնվեն ապահով </w:t>
      </w:r>
      <w:r w:rsidR="00203A6D" w:rsidRPr="00D35952">
        <w:rPr>
          <w:rFonts w:ascii="GHEA Grapalat" w:hAnsi="GHEA Grapalat"/>
        </w:rPr>
        <w:t>եւ</w:t>
      </w:r>
      <w:r w:rsidRPr="00D35952">
        <w:rPr>
          <w:rFonts w:ascii="GHEA Grapalat" w:hAnsi="GHEA Grapalat"/>
        </w:rPr>
        <w:t xml:space="preserve"> արժանապատիվ կերպով կամավոր վերադարձի հնարավորության համար պայմանները.</w:t>
      </w:r>
    </w:p>
    <w:p w:rsidR="00D81BCD" w:rsidRPr="00D35952" w:rsidRDefault="00D81BCD" w:rsidP="00D35952">
      <w:pPr>
        <w:pStyle w:val="JuQuotSub"/>
        <w:widowControl w:val="0"/>
        <w:tabs>
          <w:tab w:val="left" w:pos="1701"/>
        </w:tabs>
        <w:spacing w:before="0" w:after="160" w:line="336" w:lineRule="auto"/>
        <w:ind w:left="539" w:firstLine="595"/>
        <w:rPr>
          <w:rFonts w:ascii="GHEA Grapalat" w:hAnsi="GHEA Grapalat"/>
        </w:rPr>
      </w:pPr>
      <w:r w:rsidRPr="00D35952">
        <w:rPr>
          <w:rFonts w:ascii="GHEA Grapalat" w:hAnsi="GHEA Grapalat"/>
        </w:rPr>
        <w:t>10.6</w:t>
      </w:r>
      <w:r w:rsidRPr="00D35952">
        <w:rPr>
          <w:rFonts w:ascii="GHEA Grapalat" w:hAnsi="GHEA Grapalat"/>
        </w:rPr>
        <w:tab/>
        <w:t xml:space="preserve">ապահովել փոխհատուցման համար հայց ներկայացնելու արագ, մատչելի </w:t>
      </w:r>
      <w:r w:rsidR="00203A6D" w:rsidRPr="00D35952">
        <w:rPr>
          <w:rFonts w:ascii="GHEA Grapalat" w:hAnsi="GHEA Grapalat"/>
        </w:rPr>
        <w:t>եւ</w:t>
      </w:r>
      <w:r w:rsidRPr="00D35952">
        <w:rPr>
          <w:rFonts w:ascii="GHEA Grapalat" w:hAnsi="GHEA Grapalat"/>
        </w:rPr>
        <w:t xml:space="preserve"> արդյունավետ ընթացակարգեր։ Եթե տեղահանումը </w:t>
      </w:r>
      <w:r w:rsidR="00203A6D" w:rsidRPr="00D35952">
        <w:rPr>
          <w:rFonts w:ascii="GHEA Grapalat" w:hAnsi="GHEA Grapalat"/>
        </w:rPr>
        <w:t>եւ</w:t>
      </w:r>
      <w:r w:rsidRPr="00D35952">
        <w:rPr>
          <w:rFonts w:ascii="GHEA Grapalat" w:hAnsi="GHEA Grapalat"/>
        </w:rPr>
        <w:t xml:space="preserve"> սեփականությունից զրկումը տեղի են ունեցել համակարգային եղանակով, ապա հայցերը գնահատելու նպատակով պետք է ստեղծվեն հատուկ դատական մարմիններ։ Այդպիսի մարմինները պետք է կիրառեն արագացված ընթացակարգ, որը կենթադրի ապացուցվածության ավելի մեղմ չափանիշներ </w:t>
      </w:r>
      <w:r w:rsidR="00203A6D" w:rsidRPr="00D35952">
        <w:rPr>
          <w:rFonts w:ascii="GHEA Grapalat" w:hAnsi="GHEA Grapalat"/>
        </w:rPr>
        <w:t>եւ</w:t>
      </w:r>
      <w:r w:rsidRPr="00D35952">
        <w:rPr>
          <w:rFonts w:ascii="GHEA Grapalat" w:hAnsi="GHEA Grapalat"/>
        </w:rPr>
        <w:t xml:space="preserve"> հեշտացված ընթացակարգ։ Տեղահանման ենթարկված անձանց բնակության </w:t>
      </w:r>
      <w:r w:rsidR="00203A6D" w:rsidRPr="00D35952">
        <w:rPr>
          <w:rFonts w:ascii="GHEA Grapalat" w:hAnsi="GHEA Grapalat"/>
        </w:rPr>
        <w:t>եւ</w:t>
      </w:r>
      <w:r w:rsidRPr="00D35952">
        <w:rPr>
          <w:rFonts w:ascii="GHEA Grapalat" w:hAnsi="GHEA Grapalat"/>
        </w:rPr>
        <w:t xml:space="preserve"> կենսապահովման կարիքներին վերաբերող գույքի բոլոր տեսակները պետք է լինեն դրանց իրավազորության ներքո, ներառյալ՝ տները, գյուղատնտեսական հողերը </w:t>
      </w:r>
      <w:r w:rsidR="00203A6D" w:rsidRPr="00D35952">
        <w:rPr>
          <w:rFonts w:ascii="GHEA Grapalat" w:hAnsi="GHEA Grapalat"/>
        </w:rPr>
        <w:t>եւ</w:t>
      </w:r>
      <w:r w:rsidRPr="00D35952">
        <w:rPr>
          <w:rFonts w:ascii="GHEA Grapalat" w:hAnsi="GHEA Grapalat"/>
        </w:rPr>
        <w:t xml:space="preserve"> ձեռնարկատիրական գործունեության համար նախատեսված գույքը.</w:t>
      </w:r>
    </w:p>
    <w:p w:rsidR="00D81BCD" w:rsidRPr="00D35952" w:rsidRDefault="00D81BCD" w:rsidP="00D35952">
      <w:pPr>
        <w:pStyle w:val="JuQuotSub"/>
        <w:widowControl w:val="0"/>
        <w:tabs>
          <w:tab w:val="left" w:pos="1701"/>
        </w:tabs>
        <w:spacing w:before="0" w:after="160" w:line="336" w:lineRule="auto"/>
        <w:ind w:left="539" w:firstLine="595"/>
        <w:rPr>
          <w:rFonts w:ascii="GHEA Grapalat" w:hAnsi="GHEA Grapalat"/>
        </w:rPr>
      </w:pPr>
      <w:r w:rsidRPr="00D35952">
        <w:rPr>
          <w:rFonts w:ascii="GHEA Grapalat" w:hAnsi="GHEA Grapalat"/>
        </w:rPr>
        <w:t>10.7</w:t>
      </w:r>
      <w:r w:rsidRPr="00D35952">
        <w:rPr>
          <w:rFonts w:ascii="GHEA Grapalat" w:hAnsi="GHEA Grapalat"/>
        </w:rPr>
        <w:tab/>
        <w:t xml:space="preserve">ապահովել դատական մարմինների անկախությունը, անաչառությունը </w:t>
      </w:r>
      <w:r w:rsidR="00203A6D" w:rsidRPr="00D35952">
        <w:rPr>
          <w:rFonts w:ascii="GHEA Grapalat" w:hAnsi="GHEA Grapalat"/>
        </w:rPr>
        <w:t>եւ</w:t>
      </w:r>
      <w:r w:rsidRPr="00D35952">
        <w:rPr>
          <w:rFonts w:ascii="GHEA Grapalat" w:hAnsi="GHEA Grapalat"/>
        </w:rPr>
        <w:t xml:space="preserve"> փորձառությունը, մասնավորապես, դրանց կառուցվածքի վերաբերյալ համապատասխան կանոնների միջոցով, որոնցով կարող է նախատեսվել միջազգային անդամների ներգրավումը. ...»:</w:t>
      </w:r>
    </w:p>
    <w:p w:rsidR="004726F9" w:rsidRDefault="004726F9">
      <w:pPr>
        <w:rPr>
          <w:rFonts w:ascii="GHEA Grapalat" w:eastAsia="Times New Roman" w:hAnsi="GHEA Grapalat"/>
          <w:lang w:val="hy-AM" w:eastAsia="hy-AM"/>
        </w:rPr>
      </w:pPr>
      <w:r w:rsidRPr="004B5B47">
        <w:rPr>
          <w:rFonts w:ascii="GHEA Grapalat" w:hAnsi="GHEA Grapalat"/>
          <w:lang w:val="hy-AM"/>
        </w:rPr>
        <w:br w:type="page"/>
      </w:r>
    </w:p>
    <w:p w:rsidR="00D81BCD" w:rsidRPr="00203A6D" w:rsidRDefault="00D81BCD" w:rsidP="00D35952">
      <w:pPr>
        <w:pStyle w:val="ECHRHeading3"/>
        <w:keepNext w:val="0"/>
        <w:keepLines w:val="0"/>
        <w:widowControl w:val="0"/>
        <w:tabs>
          <w:tab w:val="clear" w:pos="731"/>
          <w:tab w:val="left" w:pos="1701"/>
        </w:tabs>
        <w:spacing w:before="0" w:after="160" w:line="336" w:lineRule="auto"/>
        <w:ind w:left="567" w:firstLine="567"/>
        <w:outlineLvl w:val="9"/>
        <w:rPr>
          <w:rFonts w:ascii="GHEA Grapalat" w:hAnsi="GHEA Grapalat"/>
          <w:szCs w:val="24"/>
        </w:rPr>
      </w:pPr>
      <w:r w:rsidRPr="00203A6D">
        <w:rPr>
          <w:rFonts w:ascii="GHEA Grapalat" w:hAnsi="GHEA Grapalat"/>
          <w:szCs w:val="24"/>
        </w:rPr>
        <w:lastRenderedPageBreak/>
        <w:t>2.</w:t>
      </w:r>
      <w:r w:rsidRPr="00203A6D">
        <w:rPr>
          <w:rFonts w:ascii="GHEA Grapalat" w:hAnsi="GHEA Grapalat"/>
          <w:szCs w:val="24"/>
        </w:rPr>
        <w:tab/>
        <w:t xml:space="preserve">«Հայաստանում, Ադրբեջանում </w:t>
      </w:r>
      <w:r w:rsidR="00203A6D">
        <w:rPr>
          <w:rFonts w:ascii="GHEA Grapalat" w:hAnsi="GHEA Grapalat"/>
          <w:szCs w:val="24"/>
        </w:rPr>
        <w:t>եւ</w:t>
      </w:r>
      <w:r w:rsidRPr="00203A6D">
        <w:rPr>
          <w:rFonts w:ascii="GHEA Grapalat" w:hAnsi="GHEA Grapalat"/>
          <w:szCs w:val="24"/>
        </w:rPr>
        <w:t xml:space="preserve"> Վրաստանում փախստականների </w:t>
      </w:r>
      <w:r w:rsidR="00203A6D">
        <w:rPr>
          <w:rFonts w:ascii="GHEA Grapalat" w:hAnsi="GHEA Grapalat"/>
          <w:szCs w:val="24"/>
        </w:rPr>
        <w:t>եւ</w:t>
      </w:r>
      <w:r w:rsidRPr="00203A6D">
        <w:rPr>
          <w:rFonts w:ascii="GHEA Grapalat" w:hAnsi="GHEA Grapalat"/>
          <w:szCs w:val="24"/>
        </w:rPr>
        <w:t xml:space="preserve"> տեղահանման ենթարկված անձանց մասին» ԽՎ-ի թիվ 1497 (2006) բանաձ</w:t>
      </w:r>
      <w:r w:rsidR="00203A6D">
        <w:rPr>
          <w:rFonts w:ascii="GHEA Grapalat" w:hAnsi="GHEA Grapalat"/>
          <w:szCs w:val="24"/>
        </w:rPr>
        <w:t>եւ</w:t>
      </w:r>
      <w:r w:rsidRPr="00203A6D">
        <w:rPr>
          <w:rFonts w:ascii="GHEA Grapalat" w:hAnsi="GHEA Grapalat"/>
          <w:szCs w:val="24"/>
        </w:rPr>
        <w:t>ը</w:t>
      </w:r>
    </w:p>
    <w:p w:rsidR="00D81BCD" w:rsidRPr="00203A6D" w:rsidRDefault="00D81BCD" w:rsidP="00D35952">
      <w:pPr>
        <w:pStyle w:val="ECHRPara"/>
        <w:widowControl w:val="0"/>
        <w:tabs>
          <w:tab w:val="left" w:pos="1134"/>
        </w:tabs>
        <w:spacing w:after="160" w:line="336" w:lineRule="auto"/>
        <w:ind w:firstLine="567"/>
        <w:rPr>
          <w:rFonts w:ascii="GHEA Grapalat" w:hAnsi="GHEA Grapalat"/>
          <w:szCs w:val="24"/>
          <w:lang w:val="hy-AM"/>
        </w:rPr>
      </w:pPr>
      <w:r w:rsidRPr="00203A6D">
        <w:rPr>
          <w:rFonts w:ascii="GHEA Grapalat" w:hAnsi="GHEA Grapalat"/>
          <w:szCs w:val="24"/>
          <w:lang w:val="hy-AM"/>
        </w:rPr>
        <w:t>99.</w:t>
      </w:r>
      <w:r w:rsidRPr="00203A6D">
        <w:rPr>
          <w:rFonts w:ascii="GHEA Grapalat" w:hAnsi="GHEA Grapalat"/>
          <w:szCs w:val="24"/>
          <w:lang w:val="hy-AM"/>
        </w:rPr>
        <w:tab/>
        <w:t>Այս բանաձ</w:t>
      </w:r>
      <w:r w:rsidR="00203A6D">
        <w:rPr>
          <w:rFonts w:ascii="GHEA Grapalat" w:hAnsi="GHEA Grapalat"/>
          <w:szCs w:val="24"/>
          <w:lang w:val="hy-AM"/>
        </w:rPr>
        <w:t>եւ</w:t>
      </w:r>
      <w:r w:rsidRPr="00203A6D">
        <w:rPr>
          <w:rFonts w:ascii="GHEA Grapalat" w:hAnsi="GHEA Grapalat"/>
          <w:szCs w:val="24"/>
          <w:lang w:val="hy-AM"/>
        </w:rPr>
        <w:t xml:space="preserve">ում Խորհրդարանական վեհաժողովը Հայաստանին, Ադրբեջանին </w:t>
      </w:r>
      <w:r w:rsidR="00203A6D">
        <w:rPr>
          <w:rFonts w:ascii="GHEA Grapalat" w:hAnsi="GHEA Grapalat"/>
          <w:szCs w:val="24"/>
          <w:lang w:val="hy-AM"/>
        </w:rPr>
        <w:t>եւ</w:t>
      </w:r>
      <w:r w:rsidRPr="00203A6D">
        <w:rPr>
          <w:rFonts w:ascii="GHEA Grapalat" w:hAnsi="GHEA Grapalat"/>
          <w:szCs w:val="24"/>
          <w:lang w:val="hy-AM"/>
        </w:rPr>
        <w:t xml:space="preserve"> Վրաստանին հատկապես կոչ է արել՝</w:t>
      </w:r>
    </w:p>
    <w:p w:rsidR="00D81BCD" w:rsidRPr="00D35952" w:rsidRDefault="00D81BCD" w:rsidP="00D35952">
      <w:pPr>
        <w:pStyle w:val="ECHRParaQuote"/>
        <w:widowControl w:val="0"/>
        <w:tabs>
          <w:tab w:val="left" w:pos="1701"/>
        </w:tabs>
        <w:spacing w:before="0" w:after="160" w:line="336" w:lineRule="auto"/>
        <w:ind w:left="540" w:firstLine="594"/>
        <w:rPr>
          <w:rFonts w:ascii="GHEA Grapalat" w:hAnsi="GHEA Grapalat"/>
        </w:rPr>
      </w:pPr>
      <w:r w:rsidRPr="00D35952">
        <w:rPr>
          <w:rFonts w:ascii="GHEA Grapalat" w:hAnsi="GHEA Grapalat"/>
        </w:rPr>
        <w:t>«12.1.</w:t>
      </w:r>
      <w:r w:rsidRPr="00D35952">
        <w:rPr>
          <w:rFonts w:ascii="GHEA Grapalat" w:hAnsi="GHEA Grapalat"/>
        </w:rPr>
        <w:tab/>
        <w:t xml:space="preserve">կենտրոնացնել բոլոր ջանքերը տարածաշրջանում հակամարտությունների խաղաղ կարգավորման հասնելու համար՝ փախստականների </w:t>
      </w:r>
      <w:r w:rsidR="00203A6D" w:rsidRPr="00D35952">
        <w:rPr>
          <w:rFonts w:ascii="GHEA Grapalat" w:hAnsi="GHEA Grapalat"/>
        </w:rPr>
        <w:t>եւ</w:t>
      </w:r>
      <w:r w:rsidRPr="00D35952">
        <w:rPr>
          <w:rFonts w:ascii="GHEA Grapalat" w:hAnsi="GHEA Grapalat"/>
        </w:rPr>
        <w:t xml:space="preserve"> տեղահանման ենթարկված անձանց համար ծագման վայրեր ապահով </w:t>
      </w:r>
      <w:r w:rsidR="00203A6D" w:rsidRPr="00D35952">
        <w:rPr>
          <w:rFonts w:ascii="GHEA Grapalat" w:hAnsi="GHEA Grapalat"/>
        </w:rPr>
        <w:t>եւ</w:t>
      </w:r>
      <w:r w:rsidRPr="00D35952">
        <w:rPr>
          <w:rFonts w:ascii="GHEA Grapalat" w:hAnsi="GHEA Grapalat"/>
        </w:rPr>
        <w:t xml:space="preserve"> արժանապատիվ կերպով կամավոր վերադառնալու պայմաններ ստեղծելու նպատակով.</w:t>
      </w:r>
    </w:p>
    <w:p w:rsidR="00D81BCD" w:rsidRPr="00D35952" w:rsidRDefault="00D81BCD" w:rsidP="00D35952">
      <w:pPr>
        <w:pStyle w:val="ECHRParaQuote"/>
        <w:widowControl w:val="0"/>
        <w:spacing w:before="0" w:after="160" w:line="336" w:lineRule="auto"/>
        <w:ind w:left="540" w:firstLine="594"/>
        <w:rPr>
          <w:rFonts w:ascii="GHEA Grapalat" w:hAnsi="GHEA Grapalat"/>
        </w:rPr>
      </w:pPr>
      <w:r w:rsidRPr="00D35952">
        <w:rPr>
          <w:rFonts w:ascii="GHEA Grapalat" w:hAnsi="GHEA Grapalat"/>
        </w:rPr>
        <w:t>…</w:t>
      </w:r>
    </w:p>
    <w:p w:rsidR="00D81BCD" w:rsidRPr="00D35952" w:rsidRDefault="00D81BCD" w:rsidP="00D35952">
      <w:pPr>
        <w:pStyle w:val="ECHRParaQuote"/>
        <w:widowControl w:val="0"/>
        <w:tabs>
          <w:tab w:val="left" w:pos="1701"/>
        </w:tabs>
        <w:spacing w:before="0" w:after="160" w:line="336" w:lineRule="auto"/>
        <w:ind w:left="540" w:firstLine="594"/>
        <w:rPr>
          <w:rFonts w:ascii="GHEA Grapalat" w:hAnsi="GHEA Grapalat"/>
        </w:rPr>
      </w:pPr>
      <w:r w:rsidRPr="00D35952">
        <w:rPr>
          <w:rFonts w:ascii="GHEA Grapalat" w:hAnsi="GHEA Grapalat"/>
        </w:rPr>
        <w:t>12.4.</w:t>
      </w:r>
      <w:r w:rsidRPr="00D35952">
        <w:rPr>
          <w:rFonts w:ascii="GHEA Grapalat" w:hAnsi="GHEA Grapalat"/>
        </w:rPr>
        <w:tab/>
        <w:t xml:space="preserve">առաջնահերթությունը տալ տեղահանման ենթարկված անձանց վերադարձին </w:t>
      </w:r>
      <w:r w:rsidR="00203A6D" w:rsidRPr="00D35952">
        <w:rPr>
          <w:rFonts w:ascii="GHEA Grapalat" w:hAnsi="GHEA Grapalat"/>
        </w:rPr>
        <w:t>եւ</w:t>
      </w:r>
      <w:r w:rsidRPr="00D35952">
        <w:rPr>
          <w:rFonts w:ascii="GHEA Grapalat" w:hAnsi="GHEA Grapalat"/>
        </w:rPr>
        <w:t xml:space="preserve"> բանակցությունների ընթացքում ձեռնարկել բոլոր հնարավոր քայլերը, որպեսզի այդ մարդիկ կարողանան ապահով վերադառնալ նույնիսկ նախքան ընդհանուր կարգավորումը.</w:t>
      </w:r>
    </w:p>
    <w:p w:rsidR="00D81BCD" w:rsidRPr="00D35952" w:rsidRDefault="00D81BCD" w:rsidP="00D35952">
      <w:pPr>
        <w:pStyle w:val="ECHRParaQuote"/>
        <w:widowControl w:val="0"/>
        <w:spacing w:before="0" w:after="160" w:line="360" w:lineRule="auto"/>
        <w:ind w:left="540" w:firstLine="594"/>
        <w:rPr>
          <w:rFonts w:ascii="GHEA Grapalat" w:hAnsi="GHEA Grapalat"/>
        </w:rPr>
      </w:pPr>
      <w:r w:rsidRPr="00D35952">
        <w:rPr>
          <w:rFonts w:ascii="GHEA Grapalat" w:hAnsi="GHEA Grapalat"/>
        </w:rPr>
        <w:t>…</w:t>
      </w:r>
    </w:p>
    <w:p w:rsidR="00D81BCD" w:rsidRPr="00D35952" w:rsidRDefault="00374E75" w:rsidP="00D35952">
      <w:pPr>
        <w:widowControl w:val="0"/>
        <w:tabs>
          <w:tab w:val="left" w:pos="1701"/>
        </w:tabs>
        <w:autoSpaceDE w:val="0"/>
        <w:autoSpaceDN w:val="0"/>
        <w:adjustRightInd w:val="0"/>
        <w:spacing w:after="160" w:line="360" w:lineRule="auto"/>
        <w:ind w:left="540" w:firstLine="594"/>
        <w:jc w:val="both"/>
        <w:rPr>
          <w:rFonts w:ascii="GHEA Grapalat" w:hAnsi="GHEA Grapalat"/>
          <w:sz w:val="20"/>
          <w:szCs w:val="20"/>
          <w:lang w:val="hy-AM"/>
        </w:rPr>
      </w:pPr>
      <w:r w:rsidRPr="00D35952">
        <w:rPr>
          <w:rFonts w:ascii="GHEA Grapalat" w:hAnsi="GHEA Grapalat"/>
          <w:sz w:val="20"/>
          <w:szCs w:val="20"/>
          <w:lang w:val="hy-AM"/>
        </w:rPr>
        <w:t>12.15.</w:t>
      </w:r>
      <w:r w:rsidR="00D81BCD" w:rsidRPr="00D35952">
        <w:rPr>
          <w:rFonts w:ascii="GHEA Grapalat" w:hAnsi="GHEA Grapalat"/>
          <w:sz w:val="20"/>
          <w:szCs w:val="20"/>
          <w:lang w:val="hy-AM"/>
        </w:rPr>
        <w:tab/>
        <w:t xml:space="preserve">ստեղծել անհայտ կորած անձանց գործերով քննության համար գործնական համագործակցություն </w:t>
      </w:r>
      <w:r w:rsidR="00203A6D" w:rsidRPr="00D35952">
        <w:rPr>
          <w:rFonts w:ascii="GHEA Grapalat" w:hAnsi="GHEA Grapalat"/>
          <w:sz w:val="20"/>
          <w:szCs w:val="20"/>
          <w:lang w:val="hy-AM"/>
        </w:rPr>
        <w:t>եւ</w:t>
      </w:r>
      <w:r w:rsidR="00D81BCD" w:rsidRPr="00D35952">
        <w:rPr>
          <w:rFonts w:ascii="GHEA Grapalat" w:hAnsi="GHEA Grapalat"/>
          <w:sz w:val="20"/>
          <w:szCs w:val="20"/>
          <w:lang w:val="hy-AM"/>
        </w:rPr>
        <w:t xml:space="preserve"> դյուրացնել ինքնությունը հաստատող փաստաթղթերը վերադարձնելու </w:t>
      </w:r>
      <w:r w:rsidR="00203A6D" w:rsidRPr="00D35952">
        <w:rPr>
          <w:rFonts w:ascii="GHEA Grapalat" w:hAnsi="GHEA Grapalat"/>
          <w:sz w:val="20"/>
          <w:szCs w:val="20"/>
          <w:lang w:val="hy-AM"/>
        </w:rPr>
        <w:t>եւ</w:t>
      </w:r>
      <w:r w:rsidR="00D81BCD" w:rsidRPr="00D35952">
        <w:rPr>
          <w:rFonts w:ascii="GHEA Grapalat" w:hAnsi="GHEA Grapalat"/>
          <w:sz w:val="20"/>
          <w:szCs w:val="20"/>
          <w:lang w:val="hy-AM"/>
        </w:rPr>
        <w:t xml:space="preserve"> մասնավորապես գույքի ռեստիտուցիայի գործընթացները՝ օգտվելով Բալկաններում նմանատիպ խնդիրների կարգավորման փորձից:»։</w:t>
      </w:r>
    </w:p>
    <w:p w:rsidR="00D81BCD" w:rsidRPr="00203A6D" w:rsidRDefault="00D81BCD" w:rsidP="00203A6D">
      <w:pPr>
        <w:widowControl w:val="0"/>
        <w:tabs>
          <w:tab w:val="left" w:pos="1418"/>
        </w:tabs>
        <w:autoSpaceDE w:val="0"/>
        <w:autoSpaceDN w:val="0"/>
        <w:adjustRightInd w:val="0"/>
        <w:spacing w:after="160" w:line="360" w:lineRule="auto"/>
        <w:ind w:firstLine="567"/>
        <w:jc w:val="both"/>
        <w:rPr>
          <w:rFonts w:ascii="GHEA Grapalat" w:hAnsi="GHEA Grapalat"/>
          <w:lang w:val="hy-AM"/>
        </w:rPr>
      </w:pPr>
    </w:p>
    <w:p w:rsidR="00D81BCD" w:rsidRPr="00203A6D" w:rsidRDefault="00D81BCD" w:rsidP="00D35952">
      <w:pPr>
        <w:pStyle w:val="ECHRHeading3"/>
        <w:keepNext w:val="0"/>
        <w:keepLines w:val="0"/>
        <w:widowControl w:val="0"/>
        <w:tabs>
          <w:tab w:val="clear" w:pos="731"/>
          <w:tab w:val="left" w:pos="1701"/>
        </w:tabs>
        <w:spacing w:before="0" w:after="160" w:line="360" w:lineRule="auto"/>
        <w:ind w:left="567" w:firstLine="567"/>
        <w:outlineLvl w:val="9"/>
        <w:rPr>
          <w:rFonts w:ascii="GHEA Grapalat" w:hAnsi="GHEA Grapalat"/>
          <w:szCs w:val="24"/>
        </w:rPr>
      </w:pPr>
      <w:r w:rsidRPr="00203A6D">
        <w:rPr>
          <w:rFonts w:ascii="GHEA Grapalat" w:hAnsi="GHEA Grapalat"/>
          <w:szCs w:val="24"/>
        </w:rPr>
        <w:t>3.</w:t>
      </w:r>
      <w:r w:rsidRPr="00203A6D">
        <w:rPr>
          <w:rFonts w:ascii="GHEA Grapalat" w:hAnsi="GHEA Grapalat"/>
          <w:szCs w:val="24"/>
        </w:rPr>
        <w:tab/>
      </w:r>
      <w:r w:rsidR="00116284" w:rsidRPr="00203A6D">
        <w:rPr>
          <w:rFonts w:ascii="GHEA Grapalat" w:hAnsi="GHEA Grapalat"/>
          <w:szCs w:val="24"/>
        </w:rPr>
        <w:t>Անդամ պետություններին հասցեագրված՝ ներքին տեղահանման ենթարկված անձանց մասին Նախարարների կոմիտեի հանձնարարականը, թիվ Rec (2006)6</w:t>
      </w:r>
      <w:r w:rsidRPr="00203A6D">
        <w:rPr>
          <w:rFonts w:ascii="GHEA Grapalat" w:hAnsi="GHEA Grapalat"/>
          <w:szCs w:val="24"/>
        </w:rPr>
        <w:t xml:space="preserve"> </w:t>
      </w:r>
    </w:p>
    <w:p w:rsidR="00D81BCD" w:rsidRPr="00203A6D" w:rsidRDefault="00D81BCD" w:rsidP="00D35952">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100.</w:t>
      </w:r>
      <w:r w:rsidRPr="00203A6D">
        <w:rPr>
          <w:rFonts w:ascii="GHEA Grapalat" w:hAnsi="GHEA Grapalat"/>
          <w:szCs w:val="24"/>
          <w:lang w:val="hy-AM"/>
        </w:rPr>
        <w:tab/>
        <w:t>Նախարարների կոմիտեն հատկապես առաջարկել է հետ</w:t>
      </w:r>
      <w:r w:rsidR="00203A6D">
        <w:rPr>
          <w:rFonts w:ascii="GHEA Grapalat" w:hAnsi="GHEA Grapalat"/>
          <w:szCs w:val="24"/>
          <w:lang w:val="hy-AM"/>
        </w:rPr>
        <w:t>եւ</w:t>
      </w:r>
      <w:r w:rsidRPr="00203A6D">
        <w:rPr>
          <w:rFonts w:ascii="GHEA Grapalat" w:hAnsi="GHEA Grapalat"/>
          <w:szCs w:val="24"/>
          <w:lang w:val="hy-AM"/>
        </w:rPr>
        <w:t>յալը.</w:t>
      </w:r>
    </w:p>
    <w:p w:rsidR="00D81BCD" w:rsidRPr="00D35952" w:rsidRDefault="00D81BCD" w:rsidP="00D35952">
      <w:pPr>
        <w:pStyle w:val="ECHRParaQuote"/>
        <w:widowControl w:val="0"/>
        <w:tabs>
          <w:tab w:val="left" w:pos="1701"/>
        </w:tabs>
        <w:spacing w:before="0" w:after="160" w:line="360" w:lineRule="auto"/>
        <w:ind w:left="567" w:firstLine="567"/>
        <w:rPr>
          <w:rFonts w:ascii="GHEA Grapalat" w:hAnsi="GHEA Grapalat"/>
        </w:rPr>
      </w:pPr>
      <w:r w:rsidRPr="00D35952">
        <w:rPr>
          <w:rFonts w:ascii="GHEA Grapalat" w:hAnsi="GHEA Grapalat"/>
        </w:rPr>
        <w:t>«8.</w:t>
      </w:r>
      <w:r w:rsidRPr="00D35952">
        <w:rPr>
          <w:rFonts w:ascii="GHEA Grapalat" w:hAnsi="GHEA Grapalat"/>
        </w:rPr>
        <w:tab/>
        <w:t xml:space="preserve">Ներքին տեղահանման ենթարկված անձինք ունեն իրենց գույքից </w:t>
      </w:r>
      <w:r w:rsidR="00203A6D" w:rsidRPr="00D35952">
        <w:rPr>
          <w:rFonts w:ascii="GHEA Grapalat" w:hAnsi="GHEA Grapalat"/>
        </w:rPr>
        <w:t>եւ</w:t>
      </w:r>
      <w:r w:rsidRPr="00D35952">
        <w:rPr>
          <w:rFonts w:ascii="GHEA Grapalat" w:hAnsi="GHEA Grapalat"/>
        </w:rPr>
        <w:t xml:space="preserve"> ունեցվածքից օգտվելու իրավունք՝ մարդու իրավունքների բնագավառում իրավունքի համաձայն։ Մասնավորապես, ներքին տեղահանման ենթարկված անձինք ունեն իրենց թողած գույքը տեղահանման ենթարկվելուց հետո կրկին ստանալու իրավունք։ Այն դեպքում, երբ ներքին տեղահանման ենթարկված անձինք զրկվում են իրենց գույքից, դա պետք է հանգեցնի համապատասխան հատուցման:»։</w:t>
      </w:r>
    </w:p>
    <w:p w:rsidR="00D81BCD" w:rsidRPr="00203A6D" w:rsidRDefault="00116284" w:rsidP="00203A6D">
      <w:pPr>
        <w:pStyle w:val="ECHRTitle1"/>
        <w:keepNext w:val="0"/>
        <w:keepLines w:val="0"/>
        <w:widowControl w:val="0"/>
        <w:spacing w:before="0" w:after="160" w:line="360" w:lineRule="auto"/>
        <w:ind w:firstLine="567"/>
        <w:outlineLvl w:val="9"/>
        <w:rPr>
          <w:rFonts w:ascii="GHEA Grapalat" w:hAnsi="GHEA Grapalat"/>
          <w:sz w:val="24"/>
          <w:szCs w:val="24"/>
        </w:rPr>
      </w:pPr>
      <w:r w:rsidRPr="00203A6D">
        <w:rPr>
          <w:rFonts w:ascii="GHEA Grapalat" w:hAnsi="GHEA Grapalat"/>
          <w:sz w:val="24"/>
          <w:szCs w:val="24"/>
        </w:rPr>
        <w:lastRenderedPageBreak/>
        <w:t>ԻՐԱՎՈՒՆՔԸ</w:t>
      </w:r>
    </w:p>
    <w:p w:rsidR="0002529C" w:rsidRPr="00203A6D" w:rsidRDefault="0002529C" w:rsidP="00203A6D">
      <w:pPr>
        <w:pStyle w:val="ECHRPara"/>
        <w:widowControl w:val="0"/>
        <w:spacing w:after="160" w:line="360" w:lineRule="auto"/>
        <w:ind w:firstLine="567"/>
        <w:rPr>
          <w:rFonts w:ascii="GHEA Grapalat" w:hAnsi="GHEA Grapalat"/>
          <w:szCs w:val="24"/>
          <w:lang w:val="hy-AM" w:eastAsia="hy-AM"/>
        </w:rPr>
      </w:pPr>
    </w:p>
    <w:p w:rsidR="006C4783" w:rsidRPr="00203A6D" w:rsidRDefault="00116284" w:rsidP="00D35952">
      <w:pPr>
        <w:pStyle w:val="ECHRHeading1"/>
        <w:keepNext w:val="0"/>
        <w:keepLines w:val="0"/>
        <w:widowControl w:val="0"/>
        <w:tabs>
          <w:tab w:val="clear" w:pos="357"/>
          <w:tab w:val="left" w:pos="1134"/>
        </w:tabs>
        <w:spacing w:before="0" w:after="160" w:line="360" w:lineRule="auto"/>
        <w:ind w:left="0" w:firstLine="567"/>
        <w:outlineLvl w:val="9"/>
        <w:rPr>
          <w:rFonts w:ascii="GHEA Grapalat" w:hAnsi="GHEA Grapalat"/>
          <w:szCs w:val="24"/>
        </w:rPr>
      </w:pPr>
      <w:r w:rsidRPr="00203A6D">
        <w:rPr>
          <w:rFonts w:ascii="GHEA Grapalat" w:hAnsi="GHEA Grapalat"/>
          <w:szCs w:val="24"/>
        </w:rPr>
        <w:t>I.</w:t>
      </w:r>
      <w:r w:rsidRPr="00203A6D">
        <w:rPr>
          <w:rFonts w:ascii="GHEA Grapalat" w:hAnsi="GHEA Grapalat"/>
          <w:szCs w:val="24"/>
        </w:rPr>
        <w:tab/>
        <w:t>ՆԵՐԱԾՈՒԹՅՈՒՆ</w:t>
      </w:r>
    </w:p>
    <w:p w:rsidR="006C4783" w:rsidRPr="00203A6D" w:rsidRDefault="00CF7731" w:rsidP="00D35952">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101</w:t>
      </w:r>
      <w:r w:rsidR="00FB68CA" w:rsidRPr="00203A6D">
        <w:rPr>
          <w:rFonts w:ascii="GHEA Grapalat" w:hAnsi="GHEA Grapalat"/>
          <w:szCs w:val="24"/>
          <w:lang w:val="hy-AM"/>
        </w:rPr>
        <w:t>.</w:t>
      </w:r>
      <w:r w:rsidR="0002529C" w:rsidRPr="00203A6D">
        <w:rPr>
          <w:rFonts w:ascii="GHEA Grapalat" w:hAnsi="GHEA Grapalat"/>
          <w:szCs w:val="24"/>
          <w:lang w:val="hy-AM"/>
        </w:rPr>
        <w:tab/>
      </w:r>
      <w:r w:rsidR="006C4783" w:rsidRPr="00203A6D">
        <w:rPr>
          <w:rFonts w:ascii="GHEA Grapalat" w:hAnsi="GHEA Grapalat"/>
          <w:szCs w:val="24"/>
          <w:lang w:val="hy-AM"/>
        </w:rPr>
        <w:t>Դիմումատուն մահացել է 2009 թվականին։ Այս գործի ընդունելիության մասին իր որոշման մեջ Դատարանը նշել է, որ նրա այրին՝ տկն</w:t>
      </w:r>
      <w:r w:rsidR="00D35952">
        <w:rPr>
          <w:rFonts w:ascii="Courier New" w:hAnsi="Courier New" w:cs="Courier New"/>
          <w:szCs w:val="24"/>
          <w:lang w:val="hy-AM"/>
        </w:rPr>
        <w:t> </w:t>
      </w:r>
      <w:r w:rsidR="006C4783" w:rsidRPr="00203A6D">
        <w:rPr>
          <w:rFonts w:ascii="GHEA Grapalat" w:hAnsi="GHEA Grapalat"/>
          <w:szCs w:val="24"/>
          <w:lang w:val="hy-AM"/>
        </w:rPr>
        <w:t>Լենա</w:t>
      </w:r>
      <w:r w:rsidR="00D35952">
        <w:rPr>
          <w:rFonts w:ascii="Courier New" w:hAnsi="Courier New" w:cs="Courier New"/>
          <w:szCs w:val="24"/>
          <w:lang w:val="hy-AM"/>
        </w:rPr>
        <w:t> </w:t>
      </w:r>
      <w:r w:rsidR="006C4783" w:rsidRPr="00203A6D">
        <w:rPr>
          <w:rFonts w:ascii="GHEA Grapalat" w:hAnsi="GHEA Grapalat"/>
          <w:szCs w:val="24"/>
          <w:lang w:val="hy-AM"/>
        </w:rPr>
        <w:t xml:space="preserve">Սարգսյանը, </w:t>
      </w:r>
      <w:r w:rsidR="00203A6D">
        <w:rPr>
          <w:rFonts w:ascii="GHEA Grapalat" w:hAnsi="GHEA Grapalat"/>
          <w:szCs w:val="24"/>
          <w:lang w:val="hy-AM"/>
        </w:rPr>
        <w:t>եւ</w:t>
      </w:r>
      <w:r w:rsidR="006C4783" w:rsidRPr="00203A6D">
        <w:rPr>
          <w:rFonts w:ascii="GHEA Grapalat" w:hAnsi="GHEA Grapalat"/>
          <w:szCs w:val="24"/>
          <w:lang w:val="hy-AM"/>
        </w:rPr>
        <w:t xml:space="preserve"> նրանց երեխաները՝ Վլադիմիր, Ծովինար </w:t>
      </w:r>
      <w:r w:rsidR="00203A6D">
        <w:rPr>
          <w:rFonts w:ascii="GHEA Grapalat" w:hAnsi="GHEA Grapalat"/>
          <w:szCs w:val="24"/>
          <w:lang w:val="hy-AM"/>
        </w:rPr>
        <w:t>եւ</w:t>
      </w:r>
      <w:r w:rsidR="006C4783" w:rsidRPr="00203A6D">
        <w:rPr>
          <w:rFonts w:ascii="GHEA Grapalat" w:hAnsi="GHEA Grapalat"/>
          <w:szCs w:val="24"/>
          <w:lang w:val="hy-AM"/>
        </w:rPr>
        <w:t xml:space="preserve"> Նինա</w:t>
      </w:r>
      <w:r w:rsidR="00D35952">
        <w:rPr>
          <w:rFonts w:ascii="Courier New" w:hAnsi="Courier New" w:cs="Courier New"/>
          <w:szCs w:val="24"/>
          <w:lang w:val="hy-AM"/>
        </w:rPr>
        <w:t> </w:t>
      </w:r>
      <w:r w:rsidR="006C4783" w:rsidRPr="00203A6D">
        <w:rPr>
          <w:rFonts w:ascii="GHEA Grapalat" w:hAnsi="GHEA Grapalat"/>
          <w:szCs w:val="24"/>
          <w:lang w:val="hy-AM"/>
        </w:rPr>
        <w:t xml:space="preserve">Սարգսյանները, ցանկություն էին հայտնել շարունակելու վարույթը Դատարանում </w:t>
      </w:r>
      <w:r w:rsidR="00203A6D">
        <w:rPr>
          <w:rFonts w:ascii="GHEA Grapalat" w:hAnsi="GHEA Grapalat"/>
          <w:szCs w:val="24"/>
          <w:lang w:val="hy-AM"/>
        </w:rPr>
        <w:t>եւ</w:t>
      </w:r>
      <w:r w:rsidR="006C4783" w:rsidRPr="00203A6D">
        <w:rPr>
          <w:rFonts w:ascii="GHEA Grapalat" w:hAnsi="GHEA Grapalat"/>
          <w:szCs w:val="24"/>
          <w:lang w:val="hy-AM"/>
        </w:rPr>
        <w:t xml:space="preserve"> ստացել էին դրա իրավունքը (</w:t>
      </w:r>
      <w:r w:rsidR="006C4783" w:rsidRPr="00203A6D">
        <w:rPr>
          <w:rFonts w:ascii="GHEA Grapalat" w:hAnsi="GHEA Grapalat"/>
          <w:i/>
          <w:szCs w:val="24"/>
          <w:lang w:val="hy-AM"/>
        </w:rPr>
        <w:t>Սարգսյանն ընդդեմ Ադրբեջանի</w:t>
      </w:r>
      <w:r w:rsidR="006C4783" w:rsidRPr="00203A6D">
        <w:rPr>
          <w:rFonts w:ascii="GHEA Grapalat" w:hAnsi="GHEA Grapalat"/>
          <w:szCs w:val="24"/>
          <w:lang w:val="hy-AM"/>
        </w:rPr>
        <w:t xml:space="preserve"> [ՄՊ] (որոշում), թիվ 40167/06, §§ 1 </w:t>
      </w:r>
      <w:r w:rsidR="00203A6D">
        <w:rPr>
          <w:rFonts w:ascii="GHEA Grapalat" w:hAnsi="GHEA Grapalat"/>
          <w:szCs w:val="24"/>
          <w:lang w:val="hy-AM"/>
        </w:rPr>
        <w:t>եւ</w:t>
      </w:r>
      <w:r w:rsidR="006C4783" w:rsidRPr="00203A6D">
        <w:rPr>
          <w:rFonts w:ascii="GHEA Grapalat" w:hAnsi="GHEA Grapalat"/>
          <w:szCs w:val="24"/>
          <w:lang w:val="hy-AM"/>
        </w:rPr>
        <w:t xml:space="preserve"> 51, 2011 թվականի դեկտեմբերի 14)։</w:t>
      </w:r>
    </w:p>
    <w:p w:rsidR="006C4783" w:rsidRPr="00203A6D" w:rsidRDefault="00CF7731" w:rsidP="00D35952">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102</w:t>
      </w:r>
      <w:r w:rsidR="00FB68CA" w:rsidRPr="00203A6D">
        <w:rPr>
          <w:rFonts w:ascii="GHEA Grapalat" w:hAnsi="GHEA Grapalat"/>
          <w:szCs w:val="24"/>
          <w:lang w:val="hy-AM"/>
        </w:rPr>
        <w:t>.</w:t>
      </w:r>
      <w:r w:rsidR="0002529C" w:rsidRPr="00203A6D">
        <w:rPr>
          <w:rFonts w:ascii="GHEA Grapalat" w:hAnsi="GHEA Grapalat"/>
          <w:szCs w:val="24"/>
          <w:lang w:val="hy-AM"/>
        </w:rPr>
        <w:tab/>
      </w:r>
      <w:r w:rsidR="006C4783" w:rsidRPr="00203A6D">
        <w:rPr>
          <w:rFonts w:ascii="GHEA Grapalat" w:hAnsi="GHEA Grapalat"/>
          <w:szCs w:val="24"/>
          <w:lang w:val="hy-AM"/>
        </w:rPr>
        <w:t>Հետագայում, դիմումատուի ներկայացուցիչը նշել է, որ տկն</w:t>
      </w:r>
      <w:r w:rsidR="00D35952">
        <w:rPr>
          <w:rFonts w:ascii="Courier New" w:hAnsi="Courier New" w:cs="Courier New"/>
          <w:szCs w:val="24"/>
          <w:lang w:val="hy-AM"/>
        </w:rPr>
        <w:t> </w:t>
      </w:r>
      <w:r w:rsidR="006C4783" w:rsidRPr="00203A6D">
        <w:rPr>
          <w:rFonts w:ascii="GHEA Grapalat" w:hAnsi="GHEA Grapalat"/>
          <w:szCs w:val="24"/>
          <w:lang w:val="hy-AM"/>
        </w:rPr>
        <w:t>Նինա</w:t>
      </w:r>
      <w:r w:rsidR="00D35952">
        <w:rPr>
          <w:rFonts w:ascii="Courier New" w:hAnsi="Courier New" w:cs="Courier New"/>
          <w:szCs w:val="24"/>
          <w:lang w:val="hy-AM"/>
        </w:rPr>
        <w:t> </w:t>
      </w:r>
      <w:r w:rsidR="006C4783" w:rsidRPr="00203A6D">
        <w:rPr>
          <w:rFonts w:ascii="GHEA Grapalat" w:hAnsi="GHEA Grapalat"/>
          <w:szCs w:val="24"/>
          <w:lang w:val="hy-AM"/>
        </w:rPr>
        <w:t>Սարգսյանը չի ցանկանում շարունակել գործ</w:t>
      </w:r>
      <w:r w:rsidR="00D674D5" w:rsidRPr="00203A6D">
        <w:rPr>
          <w:rFonts w:ascii="GHEA Grapalat" w:hAnsi="GHEA Grapalat"/>
          <w:szCs w:val="24"/>
          <w:lang w:val="hy-AM"/>
        </w:rPr>
        <w:t>ը</w:t>
      </w:r>
      <w:r w:rsidR="006C4783" w:rsidRPr="00203A6D">
        <w:rPr>
          <w:rFonts w:ascii="GHEA Grapalat" w:hAnsi="GHEA Grapalat"/>
          <w:szCs w:val="24"/>
          <w:lang w:val="hy-AM"/>
        </w:rPr>
        <w:t xml:space="preserve">՝ ըստ գանգատի։ Դիմումատուի այրին՝ տկն Լենա Սարգսյանը, մահացել է 2014 թվականի հունվարին։ Դիմումատուի որդին </w:t>
      </w:r>
      <w:r w:rsidR="00203A6D">
        <w:rPr>
          <w:rFonts w:ascii="GHEA Grapalat" w:hAnsi="GHEA Grapalat"/>
          <w:szCs w:val="24"/>
          <w:lang w:val="hy-AM"/>
        </w:rPr>
        <w:t>եւ</w:t>
      </w:r>
      <w:r w:rsidR="006C4783" w:rsidRPr="00203A6D">
        <w:rPr>
          <w:rFonts w:ascii="GHEA Grapalat" w:hAnsi="GHEA Grapalat"/>
          <w:szCs w:val="24"/>
          <w:lang w:val="hy-AM"/>
        </w:rPr>
        <w:t xml:space="preserve"> դուստրը՝ պրն Վլադիմիր Սարգսյանը </w:t>
      </w:r>
      <w:r w:rsidR="00203A6D">
        <w:rPr>
          <w:rFonts w:ascii="GHEA Grapalat" w:hAnsi="GHEA Grapalat"/>
          <w:szCs w:val="24"/>
          <w:lang w:val="hy-AM"/>
        </w:rPr>
        <w:t>եւ</w:t>
      </w:r>
      <w:r w:rsidR="006C4783" w:rsidRPr="00203A6D">
        <w:rPr>
          <w:rFonts w:ascii="GHEA Grapalat" w:hAnsi="GHEA Grapalat"/>
          <w:szCs w:val="24"/>
          <w:lang w:val="hy-AM"/>
        </w:rPr>
        <w:t xml:space="preserve"> տկն</w:t>
      </w:r>
      <w:r w:rsidR="008355D3" w:rsidRPr="008355D3">
        <w:rPr>
          <w:rFonts w:ascii="Courier New" w:hAnsi="Courier New" w:cs="Courier New"/>
          <w:szCs w:val="24"/>
          <w:lang w:val="hy-AM"/>
        </w:rPr>
        <w:t> </w:t>
      </w:r>
      <w:r w:rsidR="006C4783" w:rsidRPr="00203A6D">
        <w:rPr>
          <w:rFonts w:ascii="GHEA Grapalat" w:hAnsi="GHEA Grapalat"/>
          <w:szCs w:val="24"/>
          <w:lang w:val="hy-AM"/>
        </w:rPr>
        <w:t xml:space="preserve">Ծովինար Սարգսյանը, ցանկանում են շարունակել վարույթը Դատարանում։ Դատարանն արդեն վճռել է, որ նրանք իրավունք ունեն դա անելու, </w:t>
      </w:r>
      <w:r w:rsidR="00203A6D">
        <w:rPr>
          <w:rFonts w:ascii="GHEA Grapalat" w:hAnsi="GHEA Grapalat"/>
          <w:szCs w:val="24"/>
          <w:lang w:val="hy-AM"/>
        </w:rPr>
        <w:t>եւ</w:t>
      </w:r>
      <w:r w:rsidR="006C4783" w:rsidRPr="00203A6D">
        <w:rPr>
          <w:rFonts w:ascii="GHEA Grapalat" w:hAnsi="GHEA Grapalat"/>
          <w:szCs w:val="24"/>
          <w:lang w:val="hy-AM"/>
        </w:rPr>
        <w:t xml:space="preserve"> չի տեսնում այդ դիրքորոշումից հրաժարվելու որ</w:t>
      </w:r>
      <w:r w:rsidR="00203A6D">
        <w:rPr>
          <w:rFonts w:ascii="GHEA Grapalat" w:hAnsi="GHEA Grapalat"/>
          <w:szCs w:val="24"/>
          <w:lang w:val="hy-AM"/>
        </w:rPr>
        <w:t>եւ</w:t>
      </w:r>
      <w:r w:rsidR="006C4783" w:rsidRPr="00203A6D">
        <w:rPr>
          <w:rFonts w:ascii="GHEA Grapalat" w:hAnsi="GHEA Grapalat"/>
          <w:szCs w:val="24"/>
          <w:lang w:val="hy-AM"/>
        </w:rPr>
        <w:t>է պատճառ։</w:t>
      </w:r>
    </w:p>
    <w:p w:rsidR="006C4783" w:rsidRPr="00203A6D" w:rsidRDefault="00CF7731" w:rsidP="00D35952">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103</w:t>
      </w:r>
      <w:r w:rsidR="00FB68CA" w:rsidRPr="00203A6D">
        <w:rPr>
          <w:rFonts w:ascii="GHEA Grapalat" w:hAnsi="GHEA Grapalat"/>
          <w:szCs w:val="24"/>
          <w:lang w:val="hy-AM"/>
        </w:rPr>
        <w:t>.</w:t>
      </w:r>
      <w:r w:rsidR="0002529C" w:rsidRPr="00203A6D">
        <w:rPr>
          <w:rFonts w:ascii="GHEA Grapalat" w:hAnsi="GHEA Grapalat"/>
          <w:szCs w:val="24"/>
          <w:lang w:val="hy-AM"/>
        </w:rPr>
        <w:tab/>
      </w:r>
      <w:r w:rsidR="006C4783" w:rsidRPr="00203A6D">
        <w:rPr>
          <w:rFonts w:ascii="GHEA Grapalat" w:hAnsi="GHEA Grapalat"/>
          <w:szCs w:val="24"/>
          <w:lang w:val="hy-AM"/>
        </w:rPr>
        <w:t>Ավելին, Դատարանը կրկին նշում է, որ սույն գործով 2011 թվականի դեկտեմբերի 14</w:t>
      </w:r>
      <w:r w:rsidR="00495F1A" w:rsidRPr="00203A6D">
        <w:rPr>
          <w:rFonts w:ascii="GHEA Grapalat" w:hAnsi="GHEA Grapalat"/>
          <w:szCs w:val="24"/>
          <w:lang w:val="hy-AM"/>
        </w:rPr>
        <w:t>-</w:t>
      </w:r>
      <w:r w:rsidR="006C4783" w:rsidRPr="00203A6D">
        <w:rPr>
          <w:rFonts w:ascii="GHEA Grapalat" w:hAnsi="GHEA Grapalat"/>
          <w:szCs w:val="24"/>
          <w:lang w:val="hy-AM"/>
        </w:rPr>
        <w:t>ին կայացված՝ ընդունելիության մասին իր որոշման մեջ այն մերժել էր Կառավարության կողմից ներկայացված հետ</w:t>
      </w:r>
      <w:r w:rsidR="00203A6D">
        <w:rPr>
          <w:rFonts w:ascii="GHEA Grapalat" w:hAnsi="GHEA Grapalat"/>
          <w:szCs w:val="24"/>
          <w:lang w:val="hy-AM"/>
        </w:rPr>
        <w:t>եւ</w:t>
      </w:r>
      <w:r w:rsidR="006C4783" w:rsidRPr="00203A6D">
        <w:rPr>
          <w:rFonts w:ascii="GHEA Grapalat" w:hAnsi="GHEA Grapalat"/>
          <w:szCs w:val="24"/>
          <w:lang w:val="hy-AM"/>
        </w:rPr>
        <w:t xml:space="preserve">յալ առարկությունները. վավերացման մասին փաստաթղթի հետ ի պահ հանձնված՝ Կառավարության հայտարարության վրա հիմնված առարկությունը </w:t>
      </w:r>
      <w:r w:rsidR="00203A6D">
        <w:rPr>
          <w:rFonts w:ascii="GHEA Grapalat" w:hAnsi="GHEA Grapalat"/>
          <w:szCs w:val="24"/>
          <w:lang w:val="hy-AM"/>
        </w:rPr>
        <w:t>եւ</w:t>
      </w:r>
      <w:r w:rsidR="006C4783" w:rsidRPr="00203A6D">
        <w:rPr>
          <w:rFonts w:ascii="GHEA Grapalat" w:hAnsi="GHEA Grapalat"/>
          <w:szCs w:val="24"/>
          <w:lang w:val="hy-AM"/>
        </w:rPr>
        <w:t xml:space="preserve"> </w:t>
      </w:r>
      <w:r w:rsidR="006C1F34" w:rsidRPr="00203A6D">
        <w:rPr>
          <w:rFonts w:ascii="GHEA Grapalat" w:hAnsi="GHEA Grapalat"/>
          <w:i/>
          <w:szCs w:val="24"/>
          <w:lang w:val="hy-AM"/>
        </w:rPr>
        <w:t>ratione temporis</w:t>
      </w:r>
      <w:r w:rsidR="006C4783" w:rsidRPr="00203A6D">
        <w:rPr>
          <w:rFonts w:ascii="GHEA Grapalat" w:hAnsi="GHEA Grapalat"/>
          <w:szCs w:val="24"/>
          <w:lang w:val="hy-AM"/>
        </w:rPr>
        <w:t xml:space="preserve"> (</w:t>
      </w:r>
      <w:r w:rsidR="006C1F34" w:rsidRPr="00203A6D">
        <w:rPr>
          <w:rFonts w:ascii="GHEA Grapalat" w:hAnsi="GHEA Grapalat"/>
          <w:szCs w:val="24"/>
          <w:lang w:val="hy-AM"/>
        </w:rPr>
        <w:t>ժամանակային</w:t>
      </w:r>
      <w:r w:rsidR="006C4783" w:rsidRPr="00203A6D">
        <w:rPr>
          <w:rFonts w:ascii="GHEA Grapalat" w:hAnsi="GHEA Grapalat"/>
          <w:szCs w:val="24"/>
          <w:lang w:val="hy-AM"/>
        </w:rPr>
        <w:t>) իրավազորության բացակայության ու վեցամսյա ժամկետի կանոնը չպահպանելու հետ կապված առարկությունները (</w:t>
      </w:r>
      <w:r w:rsidR="006C4783" w:rsidRPr="00203A6D">
        <w:rPr>
          <w:rFonts w:ascii="GHEA Grapalat" w:hAnsi="GHEA Grapalat"/>
          <w:i/>
          <w:szCs w:val="24"/>
          <w:lang w:val="hy-AM"/>
        </w:rPr>
        <w:t xml:space="preserve">Սարգսյան </w:t>
      </w:r>
      <w:r w:rsidR="006C4783" w:rsidRPr="00203A6D">
        <w:rPr>
          <w:rFonts w:ascii="GHEA Grapalat" w:hAnsi="GHEA Grapalat"/>
          <w:szCs w:val="24"/>
          <w:lang w:val="hy-AM"/>
        </w:rPr>
        <w:t>(որոշում)</w:t>
      </w:r>
      <w:r w:rsidR="00236596" w:rsidRPr="00203A6D">
        <w:rPr>
          <w:rFonts w:ascii="GHEA Grapalat" w:hAnsi="GHEA Grapalat"/>
          <w:szCs w:val="24"/>
          <w:lang w:val="hy-AM"/>
        </w:rPr>
        <w:t>՝</w:t>
      </w:r>
      <w:r w:rsidR="006C4783" w:rsidRPr="00203A6D">
        <w:rPr>
          <w:rFonts w:ascii="GHEA Grapalat" w:hAnsi="GHEA Grapalat"/>
          <w:szCs w:val="24"/>
          <w:lang w:val="hy-AM"/>
        </w:rPr>
        <w:t xml:space="preserve"> վեր</w:t>
      </w:r>
      <w:r w:rsidR="00203A6D">
        <w:rPr>
          <w:rFonts w:ascii="GHEA Grapalat" w:hAnsi="GHEA Grapalat"/>
          <w:szCs w:val="24"/>
          <w:lang w:val="hy-AM"/>
        </w:rPr>
        <w:t>եւ</w:t>
      </w:r>
      <w:r w:rsidR="006C4783" w:rsidRPr="00203A6D">
        <w:rPr>
          <w:rFonts w:ascii="GHEA Grapalat" w:hAnsi="GHEA Grapalat"/>
          <w:szCs w:val="24"/>
          <w:lang w:val="hy-AM"/>
        </w:rPr>
        <w:t xml:space="preserve">ում հիշատակված, </w:t>
      </w:r>
      <w:r w:rsidR="00FB68CA" w:rsidRPr="00203A6D">
        <w:rPr>
          <w:rFonts w:ascii="GHEA Grapalat" w:hAnsi="GHEA Grapalat" w:cstheme="minorHAnsi"/>
          <w:szCs w:val="24"/>
          <w:lang w:val="hy-AM"/>
        </w:rPr>
        <w:t>§§</w:t>
      </w:r>
      <w:r w:rsidR="006C4783" w:rsidRPr="00203A6D">
        <w:rPr>
          <w:rFonts w:ascii="GHEA Grapalat" w:hAnsi="GHEA Grapalat" w:cstheme="minorHAnsi"/>
          <w:szCs w:val="24"/>
          <w:lang w:val="hy-AM"/>
        </w:rPr>
        <w:t xml:space="preserve"> </w:t>
      </w:r>
      <w:r w:rsidR="006C4783" w:rsidRPr="00203A6D">
        <w:rPr>
          <w:rFonts w:ascii="GHEA Grapalat" w:hAnsi="GHEA Grapalat"/>
          <w:szCs w:val="24"/>
          <w:lang w:val="hy-AM"/>
        </w:rPr>
        <w:t xml:space="preserve">71, 92 </w:t>
      </w:r>
      <w:r w:rsidR="00203A6D">
        <w:rPr>
          <w:rFonts w:ascii="GHEA Grapalat" w:hAnsi="GHEA Grapalat"/>
          <w:szCs w:val="24"/>
          <w:lang w:val="hy-AM"/>
        </w:rPr>
        <w:t>եւ</w:t>
      </w:r>
      <w:r w:rsidR="006C4783" w:rsidRPr="00203A6D">
        <w:rPr>
          <w:rFonts w:ascii="GHEA Grapalat" w:hAnsi="GHEA Grapalat"/>
          <w:szCs w:val="24"/>
          <w:lang w:val="hy-AM"/>
        </w:rPr>
        <w:t xml:space="preserve"> 147)։ Դատարանը Կառավարության կողմից ներկայացված հետ</w:t>
      </w:r>
      <w:r w:rsidR="00203A6D">
        <w:rPr>
          <w:rFonts w:ascii="GHEA Grapalat" w:hAnsi="GHEA Grapalat"/>
          <w:szCs w:val="24"/>
          <w:lang w:val="hy-AM"/>
        </w:rPr>
        <w:t>եւ</w:t>
      </w:r>
      <w:r w:rsidR="006C4783" w:rsidRPr="00203A6D">
        <w:rPr>
          <w:rFonts w:ascii="GHEA Grapalat" w:hAnsi="GHEA Grapalat"/>
          <w:szCs w:val="24"/>
          <w:lang w:val="hy-AM"/>
        </w:rPr>
        <w:t>յալ առարկությունները միացրել է գործի ըստ էության քննությանը. նախ</w:t>
      </w:r>
      <w:r w:rsidR="008E74E1" w:rsidRPr="00203A6D">
        <w:rPr>
          <w:rFonts w:ascii="GHEA Grapalat" w:hAnsi="GHEA Grapalat"/>
          <w:szCs w:val="24"/>
          <w:lang w:val="hy-AM"/>
        </w:rPr>
        <w:t>՝</w:t>
      </w:r>
      <w:r w:rsidR="006C4783" w:rsidRPr="00203A6D">
        <w:rPr>
          <w:rFonts w:ascii="GHEA Grapalat" w:hAnsi="GHEA Grapalat"/>
          <w:szCs w:val="24"/>
          <w:lang w:val="hy-AM"/>
        </w:rPr>
        <w:t xml:space="preserve"> իրավազորության </w:t>
      </w:r>
      <w:r w:rsidR="00203A6D">
        <w:rPr>
          <w:rFonts w:ascii="GHEA Grapalat" w:hAnsi="GHEA Grapalat"/>
          <w:szCs w:val="24"/>
          <w:lang w:val="hy-AM"/>
        </w:rPr>
        <w:t>եւ</w:t>
      </w:r>
      <w:r w:rsidR="006C4783" w:rsidRPr="00203A6D">
        <w:rPr>
          <w:rFonts w:ascii="GHEA Grapalat" w:hAnsi="GHEA Grapalat"/>
          <w:szCs w:val="24"/>
          <w:lang w:val="hy-AM"/>
        </w:rPr>
        <w:t xml:space="preserve"> պա</w:t>
      </w:r>
      <w:r w:rsidR="00F414A2" w:rsidRPr="00203A6D">
        <w:rPr>
          <w:rFonts w:ascii="GHEA Grapalat" w:hAnsi="GHEA Grapalat"/>
          <w:szCs w:val="24"/>
          <w:lang w:val="hy-AM"/>
        </w:rPr>
        <w:t>տա</w:t>
      </w:r>
      <w:r w:rsidR="00153603" w:rsidRPr="00203A6D">
        <w:rPr>
          <w:rFonts w:ascii="GHEA Grapalat" w:hAnsi="GHEA Grapalat"/>
          <w:szCs w:val="24"/>
          <w:lang w:val="hy-AM"/>
        </w:rPr>
        <w:t>սխանատվ</w:t>
      </w:r>
      <w:r w:rsidR="006C4783" w:rsidRPr="00203A6D">
        <w:rPr>
          <w:rFonts w:ascii="GHEA Grapalat" w:hAnsi="GHEA Grapalat"/>
          <w:szCs w:val="24"/>
          <w:lang w:val="hy-AM"/>
        </w:rPr>
        <w:t>ության բացակայության հետ կապված առարկությունը, երկրորդ</w:t>
      </w:r>
      <w:r w:rsidR="008E74E1" w:rsidRPr="00203A6D">
        <w:rPr>
          <w:rFonts w:ascii="GHEA Grapalat" w:hAnsi="GHEA Grapalat"/>
          <w:szCs w:val="24"/>
          <w:lang w:val="hy-AM"/>
        </w:rPr>
        <w:t>՝</w:t>
      </w:r>
      <w:r w:rsidR="006C4783" w:rsidRPr="00203A6D">
        <w:rPr>
          <w:rFonts w:ascii="GHEA Grapalat" w:hAnsi="GHEA Grapalat"/>
          <w:szCs w:val="24"/>
          <w:lang w:val="hy-AM"/>
        </w:rPr>
        <w:t xml:space="preserve"> այն առարկությունը, որ դիմումատուն </w:t>
      </w:r>
      <w:r w:rsidR="006C4783" w:rsidRPr="00203A6D">
        <w:rPr>
          <w:rFonts w:ascii="GHEA Grapalat" w:hAnsi="GHEA Grapalat"/>
          <w:szCs w:val="24"/>
          <w:lang w:val="hy-AM"/>
        </w:rPr>
        <w:lastRenderedPageBreak/>
        <w:t xml:space="preserve">չունի տուժողի կարգավիճակ այն մասով, որով նրա բողոքը վերաբերում է իր ազգականների գերեզմաններին, </w:t>
      </w:r>
      <w:r w:rsidR="00203A6D">
        <w:rPr>
          <w:rFonts w:ascii="GHEA Grapalat" w:hAnsi="GHEA Grapalat"/>
          <w:szCs w:val="24"/>
          <w:lang w:val="hy-AM"/>
        </w:rPr>
        <w:t>եւ</w:t>
      </w:r>
      <w:r w:rsidR="006C4783" w:rsidRPr="00203A6D">
        <w:rPr>
          <w:rFonts w:ascii="GHEA Grapalat" w:hAnsi="GHEA Grapalat"/>
          <w:szCs w:val="24"/>
          <w:lang w:val="hy-AM"/>
        </w:rPr>
        <w:t xml:space="preserve"> երրորդ</w:t>
      </w:r>
      <w:r w:rsidR="008E74E1" w:rsidRPr="00203A6D">
        <w:rPr>
          <w:rFonts w:ascii="GHEA Grapalat" w:hAnsi="GHEA Grapalat"/>
          <w:szCs w:val="24"/>
          <w:lang w:val="hy-AM"/>
        </w:rPr>
        <w:t>՝</w:t>
      </w:r>
      <w:r w:rsidR="006C4783" w:rsidRPr="00203A6D">
        <w:rPr>
          <w:rFonts w:ascii="GHEA Grapalat" w:hAnsi="GHEA Grapalat"/>
          <w:szCs w:val="24"/>
          <w:lang w:val="hy-AM"/>
        </w:rPr>
        <w:t xml:space="preserve"> իրավական պաշտպանության ներպետական միջոցների սպառմանը վերաբերող առարկությունը (</w:t>
      </w:r>
      <w:r w:rsidR="006C4783" w:rsidRPr="00203A6D">
        <w:rPr>
          <w:rFonts w:ascii="GHEA Grapalat" w:hAnsi="GHEA Grapalat"/>
          <w:i/>
          <w:szCs w:val="24"/>
          <w:lang w:val="hy-AM"/>
        </w:rPr>
        <w:t xml:space="preserve">Սարգսյան </w:t>
      </w:r>
      <w:r w:rsidR="006C4783" w:rsidRPr="00203A6D">
        <w:rPr>
          <w:rFonts w:ascii="GHEA Grapalat" w:hAnsi="GHEA Grapalat"/>
          <w:szCs w:val="24"/>
          <w:lang w:val="hy-AM"/>
        </w:rPr>
        <w:t>(որոշում)</w:t>
      </w:r>
      <w:r w:rsidR="00236596" w:rsidRPr="00203A6D">
        <w:rPr>
          <w:rFonts w:ascii="GHEA Grapalat" w:hAnsi="GHEA Grapalat"/>
          <w:szCs w:val="24"/>
          <w:lang w:val="hy-AM"/>
        </w:rPr>
        <w:t>՝</w:t>
      </w:r>
      <w:r w:rsidR="006C4783" w:rsidRPr="00203A6D">
        <w:rPr>
          <w:rFonts w:ascii="GHEA Grapalat" w:hAnsi="GHEA Grapalat"/>
          <w:szCs w:val="24"/>
          <w:lang w:val="hy-AM"/>
        </w:rPr>
        <w:t xml:space="preserve"> վեր</w:t>
      </w:r>
      <w:r w:rsidR="00203A6D">
        <w:rPr>
          <w:rFonts w:ascii="GHEA Grapalat" w:hAnsi="GHEA Grapalat"/>
          <w:szCs w:val="24"/>
          <w:lang w:val="hy-AM"/>
        </w:rPr>
        <w:t>եւ</w:t>
      </w:r>
      <w:r w:rsidR="006C4783" w:rsidRPr="00203A6D">
        <w:rPr>
          <w:rFonts w:ascii="GHEA Grapalat" w:hAnsi="GHEA Grapalat"/>
          <w:szCs w:val="24"/>
          <w:lang w:val="hy-AM"/>
        </w:rPr>
        <w:t xml:space="preserve">ում հիշատակված, </w:t>
      </w:r>
      <w:r w:rsidR="00FB68CA" w:rsidRPr="00203A6D">
        <w:rPr>
          <w:rFonts w:ascii="GHEA Grapalat" w:hAnsi="GHEA Grapalat" w:cstheme="minorHAnsi"/>
          <w:szCs w:val="24"/>
          <w:lang w:val="hy-AM"/>
        </w:rPr>
        <w:t>§§</w:t>
      </w:r>
      <w:r w:rsidR="006C4783" w:rsidRPr="00203A6D">
        <w:rPr>
          <w:rFonts w:ascii="GHEA Grapalat" w:hAnsi="GHEA Grapalat" w:cstheme="minorHAnsi"/>
          <w:szCs w:val="24"/>
          <w:lang w:val="hy-AM"/>
        </w:rPr>
        <w:t xml:space="preserve"> </w:t>
      </w:r>
      <w:r w:rsidR="006C4783" w:rsidRPr="00203A6D">
        <w:rPr>
          <w:rFonts w:ascii="GHEA Grapalat" w:hAnsi="GHEA Grapalat"/>
          <w:szCs w:val="24"/>
          <w:lang w:val="hy-AM"/>
        </w:rPr>
        <w:t xml:space="preserve">76, 99 </w:t>
      </w:r>
      <w:r w:rsidR="00203A6D">
        <w:rPr>
          <w:rFonts w:ascii="GHEA Grapalat" w:hAnsi="GHEA Grapalat"/>
          <w:szCs w:val="24"/>
          <w:lang w:val="hy-AM"/>
        </w:rPr>
        <w:t>եւ</w:t>
      </w:r>
      <w:r w:rsidR="006C4783" w:rsidRPr="00203A6D">
        <w:rPr>
          <w:rFonts w:ascii="GHEA Grapalat" w:hAnsi="GHEA Grapalat"/>
          <w:szCs w:val="24"/>
          <w:lang w:val="hy-AM"/>
        </w:rPr>
        <w:t xml:space="preserve"> 111)։</w:t>
      </w:r>
    </w:p>
    <w:p w:rsidR="006C4783" w:rsidRPr="00203A6D" w:rsidRDefault="00CF7731" w:rsidP="00D35952">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104</w:t>
      </w:r>
      <w:r w:rsidR="00FB68CA" w:rsidRPr="00203A6D">
        <w:rPr>
          <w:rFonts w:ascii="GHEA Grapalat" w:hAnsi="GHEA Grapalat"/>
          <w:szCs w:val="24"/>
          <w:lang w:val="hy-AM"/>
        </w:rPr>
        <w:t>.</w:t>
      </w:r>
      <w:r w:rsidR="0002529C" w:rsidRPr="00203A6D">
        <w:rPr>
          <w:rFonts w:ascii="GHEA Grapalat" w:hAnsi="GHEA Grapalat"/>
          <w:szCs w:val="24"/>
          <w:lang w:val="hy-AM"/>
        </w:rPr>
        <w:tab/>
      </w:r>
      <w:r w:rsidR="006C4783" w:rsidRPr="00203A6D">
        <w:rPr>
          <w:rFonts w:ascii="GHEA Grapalat" w:hAnsi="GHEA Grapalat"/>
          <w:szCs w:val="24"/>
          <w:lang w:val="hy-AM"/>
        </w:rPr>
        <w:t xml:space="preserve">Դատարանը համարում է, որ իրավական պաշտպանության ներպետական միջոցների սպառման ու իրավազորության </w:t>
      </w:r>
      <w:r w:rsidR="00203A6D">
        <w:rPr>
          <w:rFonts w:ascii="GHEA Grapalat" w:hAnsi="GHEA Grapalat"/>
          <w:szCs w:val="24"/>
          <w:lang w:val="hy-AM"/>
        </w:rPr>
        <w:t>եւ</w:t>
      </w:r>
      <w:r w:rsidR="006C4783" w:rsidRPr="00203A6D">
        <w:rPr>
          <w:rFonts w:ascii="GHEA Grapalat" w:hAnsi="GHEA Grapalat"/>
          <w:szCs w:val="24"/>
          <w:lang w:val="hy-AM"/>
        </w:rPr>
        <w:t xml:space="preserve"> պա</w:t>
      </w:r>
      <w:r w:rsidR="00F414A2" w:rsidRPr="00203A6D">
        <w:rPr>
          <w:rFonts w:ascii="GHEA Grapalat" w:hAnsi="GHEA Grapalat"/>
          <w:szCs w:val="24"/>
          <w:lang w:val="hy-AM"/>
        </w:rPr>
        <w:t>տա</w:t>
      </w:r>
      <w:r w:rsidR="00153603" w:rsidRPr="00203A6D">
        <w:rPr>
          <w:rFonts w:ascii="GHEA Grapalat" w:hAnsi="GHEA Grapalat"/>
          <w:szCs w:val="24"/>
          <w:lang w:val="hy-AM"/>
        </w:rPr>
        <w:t>սխանատվ</w:t>
      </w:r>
      <w:r w:rsidR="006C4783" w:rsidRPr="00203A6D">
        <w:rPr>
          <w:rFonts w:ascii="GHEA Grapalat" w:hAnsi="GHEA Grapalat"/>
          <w:szCs w:val="24"/>
          <w:lang w:val="hy-AM"/>
        </w:rPr>
        <w:t xml:space="preserve">ության բացակայության հետ կապված հարցերին նպատակահարմար է անդրադառնալ որպես առանձին կետերի, </w:t>
      </w:r>
      <w:r w:rsidR="00FB68CA" w:rsidRPr="00203A6D">
        <w:rPr>
          <w:rFonts w:ascii="GHEA Grapalat" w:hAnsi="GHEA Grapalat"/>
          <w:szCs w:val="24"/>
          <w:lang w:val="hy-AM"/>
        </w:rPr>
        <w:t>մինչդեռ այն կանդրադառնա դիմումատուի ազգականների գերեզմանների մասով նրա՝ տուժողի կարգավիճակի հետ կապված Կառավարության առարկությանը Կոնվենցիայի 8</w:t>
      </w:r>
      <w:r w:rsidR="00495F1A" w:rsidRPr="00203A6D">
        <w:rPr>
          <w:rFonts w:ascii="GHEA Grapalat" w:hAnsi="GHEA Grapalat"/>
          <w:szCs w:val="24"/>
          <w:lang w:val="hy-AM"/>
        </w:rPr>
        <w:t>-</w:t>
      </w:r>
      <w:r w:rsidR="00FB68CA" w:rsidRPr="00203A6D">
        <w:rPr>
          <w:rFonts w:ascii="GHEA Grapalat" w:hAnsi="GHEA Grapalat"/>
          <w:szCs w:val="24"/>
          <w:lang w:val="hy-AM"/>
        </w:rPr>
        <w:t>րդ հոդվածի ենթադրյալ խախտումն ուսումնասիրելիս։</w:t>
      </w:r>
    </w:p>
    <w:p w:rsidR="0002529C" w:rsidRPr="00203A6D" w:rsidRDefault="0002529C" w:rsidP="00203A6D">
      <w:pPr>
        <w:pStyle w:val="ECHRPara"/>
        <w:widowControl w:val="0"/>
        <w:tabs>
          <w:tab w:val="left" w:pos="1276"/>
        </w:tabs>
        <w:spacing w:after="160" w:line="360" w:lineRule="auto"/>
        <w:ind w:firstLine="567"/>
        <w:rPr>
          <w:rFonts w:ascii="GHEA Grapalat" w:hAnsi="GHEA Grapalat"/>
          <w:szCs w:val="24"/>
          <w:lang w:val="hy-AM"/>
        </w:rPr>
      </w:pPr>
    </w:p>
    <w:p w:rsidR="006C4783" w:rsidRPr="00203A6D" w:rsidRDefault="006C4783" w:rsidP="00D35952">
      <w:pPr>
        <w:pStyle w:val="ECHRHeading1"/>
        <w:keepNext w:val="0"/>
        <w:keepLines w:val="0"/>
        <w:widowControl w:val="0"/>
        <w:tabs>
          <w:tab w:val="clear" w:pos="357"/>
          <w:tab w:val="left" w:pos="1134"/>
        </w:tabs>
        <w:spacing w:before="0" w:after="160" w:line="360" w:lineRule="auto"/>
        <w:ind w:left="0" w:firstLine="567"/>
        <w:outlineLvl w:val="9"/>
        <w:rPr>
          <w:rFonts w:ascii="GHEA Grapalat" w:hAnsi="GHEA Grapalat"/>
          <w:szCs w:val="24"/>
        </w:rPr>
      </w:pPr>
      <w:r w:rsidRPr="00203A6D">
        <w:rPr>
          <w:rFonts w:ascii="GHEA Grapalat" w:hAnsi="GHEA Grapalat"/>
          <w:szCs w:val="24"/>
        </w:rPr>
        <w:t>II</w:t>
      </w:r>
      <w:r w:rsidR="0002529C" w:rsidRPr="00203A6D">
        <w:rPr>
          <w:rFonts w:ascii="GHEA Grapalat" w:hAnsi="GHEA Grapalat"/>
          <w:szCs w:val="24"/>
        </w:rPr>
        <w:tab/>
      </w:r>
      <w:r w:rsidRPr="00203A6D">
        <w:rPr>
          <w:rFonts w:ascii="GHEA Grapalat" w:hAnsi="GHEA Grapalat"/>
          <w:szCs w:val="24"/>
        </w:rPr>
        <w:t>ԻՐԱՎԱԿԱՆ ՊԱՇՏՊԱՆՈՒԹՅԱՆ ՆԵՐՊԵՏԱԿԱՆ ՄԻՋՈՑՆԵՐԻ ՍՊԱՌՈՒՄԸ</w:t>
      </w:r>
    </w:p>
    <w:p w:rsidR="006C4783" w:rsidRPr="00203A6D" w:rsidRDefault="00CF7731" w:rsidP="00D35952">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105</w:t>
      </w:r>
      <w:r w:rsidR="00FB68CA" w:rsidRPr="00203A6D">
        <w:rPr>
          <w:rFonts w:ascii="GHEA Grapalat" w:hAnsi="GHEA Grapalat"/>
          <w:szCs w:val="24"/>
          <w:lang w:val="hy-AM"/>
        </w:rPr>
        <w:t>.</w:t>
      </w:r>
      <w:r w:rsidR="0002529C" w:rsidRPr="00203A6D">
        <w:rPr>
          <w:rFonts w:ascii="GHEA Grapalat" w:hAnsi="GHEA Grapalat"/>
          <w:szCs w:val="24"/>
          <w:lang w:val="hy-AM"/>
        </w:rPr>
        <w:tab/>
      </w:r>
      <w:r w:rsidR="006C4783" w:rsidRPr="00203A6D">
        <w:rPr>
          <w:rFonts w:ascii="GHEA Grapalat" w:hAnsi="GHEA Grapalat"/>
          <w:szCs w:val="24"/>
          <w:lang w:val="hy-AM"/>
        </w:rPr>
        <w:t>Կոնվենցիայի 35</w:t>
      </w:r>
      <w:r w:rsidR="00495F1A" w:rsidRPr="00203A6D">
        <w:rPr>
          <w:rFonts w:ascii="GHEA Grapalat" w:hAnsi="GHEA Grapalat"/>
          <w:szCs w:val="24"/>
          <w:lang w:val="hy-AM"/>
        </w:rPr>
        <w:t>-</w:t>
      </w:r>
      <w:r w:rsidR="006C4783" w:rsidRPr="00203A6D">
        <w:rPr>
          <w:rFonts w:ascii="GHEA Grapalat" w:hAnsi="GHEA Grapalat"/>
          <w:szCs w:val="24"/>
          <w:lang w:val="hy-AM"/>
        </w:rPr>
        <w:t>րդ հոդվածի 1</w:t>
      </w:r>
      <w:r w:rsidR="00495F1A" w:rsidRPr="00203A6D">
        <w:rPr>
          <w:rFonts w:ascii="GHEA Grapalat" w:hAnsi="GHEA Grapalat"/>
          <w:szCs w:val="24"/>
          <w:lang w:val="hy-AM"/>
        </w:rPr>
        <w:t>-</w:t>
      </w:r>
      <w:r w:rsidR="006C4783" w:rsidRPr="00203A6D">
        <w:rPr>
          <w:rFonts w:ascii="GHEA Grapalat" w:hAnsi="GHEA Grapalat"/>
          <w:szCs w:val="24"/>
          <w:lang w:val="hy-AM"/>
        </w:rPr>
        <w:t>ին կետի համաձայն՝</w:t>
      </w:r>
    </w:p>
    <w:p w:rsidR="006C4783" w:rsidRPr="00D35952" w:rsidRDefault="006C4783" w:rsidP="00203A6D">
      <w:pPr>
        <w:pStyle w:val="ECHRParaQuote"/>
        <w:widowControl w:val="0"/>
        <w:spacing w:before="0" w:after="160" w:line="360" w:lineRule="auto"/>
        <w:ind w:left="567" w:firstLine="567"/>
        <w:rPr>
          <w:rFonts w:ascii="GHEA Grapalat" w:hAnsi="GHEA Grapalat"/>
        </w:rPr>
      </w:pPr>
      <w:r w:rsidRPr="00D35952">
        <w:rPr>
          <w:rFonts w:ascii="GHEA Grapalat" w:hAnsi="GHEA Grapalat"/>
        </w:rPr>
        <w:t xml:space="preserve">«Դատարանը կարող է գործը քննության ընդունել միայն այն բանից հետո, երբ սպառվել են միջազգային իրավունքի հանրաճանաչ նորմերին համապատասխան իրավական պաշտպանության բոլոր ներպետական միջոցները, </w:t>
      </w:r>
      <w:r w:rsidR="00203A6D" w:rsidRPr="00D35952">
        <w:rPr>
          <w:rFonts w:ascii="GHEA Grapalat" w:hAnsi="GHEA Grapalat"/>
        </w:rPr>
        <w:t>եւ</w:t>
      </w:r>
      <w:r w:rsidRPr="00D35952">
        <w:rPr>
          <w:rFonts w:ascii="GHEA Grapalat" w:hAnsi="GHEA Grapalat"/>
        </w:rPr>
        <w:t xml:space="preserve"> վեց ամսվա ընթացքում՝ սկսած այն օրվանից, երբ կայացվել է ներպետական վերջնական որոշումը</w:t>
      </w:r>
      <w:r w:rsidR="006958D3" w:rsidRPr="00D35952">
        <w:rPr>
          <w:rFonts w:ascii="GHEA Grapalat" w:hAnsi="GHEA Grapalat"/>
        </w:rPr>
        <w:t>:</w:t>
      </w:r>
      <w:r w:rsidRPr="00D35952">
        <w:rPr>
          <w:rFonts w:ascii="GHEA Grapalat" w:hAnsi="GHEA Grapalat"/>
        </w:rPr>
        <w:t>»։</w:t>
      </w:r>
    </w:p>
    <w:p w:rsidR="0002529C" w:rsidRPr="00203A6D" w:rsidRDefault="0002529C" w:rsidP="00203A6D">
      <w:pPr>
        <w:pStyle w:val="ECHRParaQuote"/>
        <w:widowControl w:val="0"/>
        <w:spacing w:before="0" w:after="160" w:line="360" w:lineRule="auto"/>
        <w:ind w:left="0" w:firstLine="567"/>
        <w:rPr>
          <w:rFonts w:ascii="GHEA Grapalat" w:hAnsi="GHEA Grapalat"/>
          <w:sz w:val="24"/>
          <w:szCs w:val="24"/>
        </w:rPr>
      </w:pPr>
    </w:p>
    <w:p w:rsidR="006C4783" w:rsidRPr="00203A6D" w:rsidRDefault="006C4783" w:rsidP="00D35952">
      <w:pPr>
        <w:pStyle w:val="ECHRParaQuote"/>
        <w:widowControl w:val="0"/>
        <w:tabs>
          <w:tab w:val="left" w:pos="1418"/>
        </w:tabs>
        <w:spacing w:before="0" w:after="160" w:line="360" w:lineRule="auto"/>
        <w:ind w:left="284" w:firstLine="567"/>
        <w:rPr>
          <w:rFonts w:ascii="GHEA Grapalat" w:hAnsi="GHEA Grapalat"/>
          <w:b/>
          <w:sz w:val="24"/>
          <w:szCs w:val="24"/>
        </w:rPr>
      </w:pPr>
      <w:r w:rsidRPr="00203A6D">
        <w:rPr>
          <w:rFonts w:ascii="GHEA Grapalat" w:hAnsi="GHEA Grapalat"/>
          <w:b/>
          <w:sz w:val="24"/>
          <w:szCs w:val="24"/>
        </w:rPr>
        <w:t>Ա</w:t>
      </w:r>
      <w:r w:rsidR="00FB68CA" w:rsidRPr="00203A6D">
        <w:rPr>
          <w:rFonts w:ascii="GHEA Grapalat" w:hAnsi="GHEA Grapalat"/>
          <w:b/>
          <w:sz w:val="24"/>
          <w:szCs w:val="24"/>
        </w:rPr>
        <w:t>.</w:t>
      </w:r>
      <w:r w:rsidR="0002529C" w:rsidRPr="00203A6D">
        <w:rPr>
          <w:rFonts w:ascii="GHEA Grapalat" w:hAnsi="GHEA Grapalat"/>
          <w:b/>
          <w:sz w:val="24"/>
          <w:szCs w:val="24"/>
        </w:rPr>
        <w:tab/>
      </w:r>
      <w:r w:rsidR="00FB68CA" w:rsidRPr="00203A6D">
        <w:rPr>
          <w:rFonts w:ascii="GHEA Grapalat" w:hAnsi="GHEA Grapalat"/>
          <w:b/>
          <w:sz w:val="24"/>
          <w:szCs w:val="24"/>
        </w:rPr>
        <w:t>Կողմերի փաստարկները</w:t>
      </w:r>
    </w:p>
    <w:p w:rsidR="006C4783" w:rsidRPr="00203A6D" w:rsidRDefault="006C4783" w:rsidP="00D35952">
      <w:pPr>
        <w:pStyle w:val="ECHRParaQuote"/>
        <w:widowControl w:val="0"/>
        <w:tabs>
          <w:tab w:val="left" w:pos="1701"/>
        </w:tabs>
        <w:spacing w:before="0" w:after="160" w:line="360" w:lineRule="auto"/>
        <w:ind w:left="567" w:firstLine="567"/>
        <w:rPr>
          <w:rFonts w:ascii="GHEA Grapalat" w:hAnsi="GHEA Grapalat"/>
          <w:i/>
          <w:sz w:val="24"/>
          <w:szCs w:val="24"/>
        </w:rPr>
      </w:pPr>
      <w:r w:rsidRPr="00203A6D">
        <w:rPr>
          <w:rFonts w:ascii="GHEA Grapalat" w:hAnsi="GHEA Grapalat"/>
          <w:i/>
          <w:sz w:val="24"/>
          <w:szCs w:val="24"/>
        </w:rPr>
        <w:t>1.</w:t>
      </w:r>
      <w:r w:rsidR="0002529C" w:rsidRPr="00203A6D">
        <w:rPr>
          <w:rFonts w:ascii="GHEA Grapalat" w:hAnsi="GHEA Grapalat"/>
          <w:i/>
          <w:sz w:val="24"/>
          <w:szCs w:val="24"/>
        </w:rPr>
        <w:tab/>
      </w:r>
      <w:r w:rsidRPr="00203A6D">
        <w:rPr>
          <w:rFonts w:ascii="GHEA Grapalat" w:hAnsi="GHEA Grapalat"/>
          <w:i/>
          <w:sz w:val="24"/>
          <w:szCs w:val="24"/>
        </w:rPr>
        <w:t>Դիմումատուն</w:t>
      </w:r>
    </w:p>
    <w:p w:rsidR="006C4783" w:rsidRDefault="00CF7731" w:rsidP="00D35952">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106</w:t>
      </w:r>
      <w:r w:rsidR="00FB68CA" w:rsidRPr="00203A6D">
        <w:rPr>
          <w:rFonts w:ascii="GHEA Grapalat" w:hAnsi="GHEA Grapalat"/>
          <w:szCs w:val="24"/>
          <w:lang w:val="hy-AM"/>
        </w:rPr>
        <w:t>.</w:t>
      </w:r>
      <w:r w:rsidR="0002529C" w:rsidRPr="00203A6D">
        <w:rPr>
          <w:rFonts w:ascii="GHEA Grapalat" w:hAnsi="GHEA Grapalat"/>
          <w:szCs w:val="24"/>
          <w:lang w:val="hy-AM"/>
        </w:rPr>
        <w:tab/>
      </w:r>
      <w:r w:rsidR="006C4783" w:rsidRPr="00203A6D">
        <w:rPr>
          <w:rFonts w:ascii="GHEA Grapalat" w:hAnsi="GHEA Grapalat"/>
          <w:szCs w:val="24"/>
          <w:lang w:val="hy-AM"/>
        </w:rPr>
        <w:t>Դիմումատուն հիմնվել է երեք հիմնական փաստարկների վրա՝ ցույց տալու, որ նրանից չի պահանջվել սպառել իրավական պաշտպանության որ</w:t>
      </w:r>
      <w:r w:rsidR="00203A6D">
        <w:rPr>
          <w:rFonts w:ascii="GHEA Grapalat" w:hAnsi="GHEA Grapalat"/>
          <w:szCs w:val="24"/>
          <w:lang w:val="hy-AM"/>
        </w:rPr>
        <w:t>եւ</w:t>
      </w:r>
      <w:r w:rsidR="006C4783" w:rsidRPr="00203A6D">
        <w:rPr>
          <w:rFonts w:ascii="GHEA Grapalat" w:hAnsi="GHEA Grapalat"/>
          <w:szCs w:val="24"/>
          <w:lang w:val="hy-AM"/>
        </w:rPr>
        <w:t>է ներպետական միջոց։</w:t>
      </w:r>
    </w:p>
    <w:p w:rsidR="004726F9" w:rsidRPr="00203A6D" w:rsidRDefault="004726F9" w:rsidP="00D35952">
      <w:pPr>
        <w:pStyle w:val="ECHRPara"/>
        <w:widowControl w:val="0"/>
        <w:tabs>
          <w:tab w:val="left" w:pos="1134"/>
        </w:tabs>
        <w:spacing w:after="160" w:line="360" w:lineRule="auto"/>
        <w:ind w:firstLine="567"/>
        <w:rPr>
          <w:rFonts w:ascii="GHEA Grapalat" w:hAnsi="GHEA Grapalat"/>
          <w:szCs w:val="24"/>
          <w:lang w:val="hy-AM"/>
        </w:rPr>
      </w:pPr>
    </w:p>
    <w:p w:rsidR="006C4783" w:rsidRPr="00203A6D" w:rsidRDefault="00CF7731" w:rsidP="004726F9">
      <w:pPr>
        <w:pStyle w:val="ECHRPara"/>
        <w:widowControl w:val="0"/>
        <w:tabs>
          <w:tab w:val="left" w:pos="1134"/>
        </w:tabs>
        <w:spacing w:after="160" w:line="348" w:lineRule="auto"/>
        <w:ind w:firstLine="567"/>
        <w:rPr>
          <w:rFonts w:ascii="GHEA Grapalat" w:hAnsi="GHEA Grapalat"/>
          <w:szCs w:val="24"/>
          <w:lang w:val="hy-AM"/>
        </w:rPr>
      </w:pPr>
      <w:r w:rsidRPr="00203A6D">
        <w:rPr>
          <w:rFonts w:ascii="GHEA Grapalat" w:hAnsi="GHEA Grapalat"/>
          <w:szCs w:val="24"/>
          <w:lang w:val="hy-AM"/>
        </w:rPr>
        <w:lastRenderedPageBreak/>
        <w:t>107</w:t>
      </w:r>
      <w:r w:rsidR="00FB68CA" w:rsidRPr="00203A6D">
        <w:rPr>
          <w:rFonts w:ascii="GHEA Grapalat" w:hAnsi="GHEA Grapalat"/>
          <w:szCs w:val="24"/>
          <w:lang w:val="hy-AM"/>
        </w:rPr>
        <w:t>.</w:t>
      </w:r>
      <w:r w:rsidR="0002529C" w:rsidRPr="00203A6D">
        <w:rPr>
          <w:rFonts w:ascii="GHEA Grapalat" w:hAnsi="GHEA Grapalat"/>
          <w:szCs w:val="24"/>
          <w:lang w:val="hy-AM"/>
        </w:rPr>
        <w:tab/>
      </w:r>
      <w:r w:rsidR="006C4783" w:rsidRPr="00203A6D">
        <w:rPr>
          <w:rFonts w:ascii="GHEA Grapalat" w:hAnsi="GHEA Grapalat"/>
          <w:szCs w:val="24"/>
          <w:lang w:val="hy-AM"/>
        </w:rPr>
        <w:t>Առաջին հերթին, նա պնդել է, որ Ադրբեջանի օրենսդրությամբ նախատեսված չի եղել իրավական պաշտպանության որ</w:t>
      </w:r>
      <w:r w:rsidR="00203A6D">
        <w:rPr>
          <w:rFonts w:ascii="GHEA Grapalat" w:hAnsi="GHEA Grapalat"/>
          <w:szCs w:val="24"/>
          <w:lang w:val="hy-AM"/>
        </w:rPr>
        <w:t>եւ</w:t>
      </w:r>
      <w:r w:rsidR="006C4783" w:rsidRPr="00203A6D">
        <w:rPr>
          <w:rFonts w:ascii="GHEA Grapalat" w:hAnsi="GHEA Grapalat"/>
          <w:szCs w:val="24"/>
          <w:lang w:val="hy-AM"/>
        </w:rPr>
        <w:t xml:space="preserve">է արդյունավետ միջոց, որը գործնականում մատչելի </w:t>
      </w:r>
      <w:r w:rsidR="00203A6D">
        <w:rPr>
          <w:rFonts w:ascii="GHEA Grapalat" w:hAnsi="GHEA Grapalat"/>
          <w:szCs w:val="24"/>
          <w:lang w:val="hy-AM"/>
        </w:rPr>
        <w:t>եւ</w:t>
      </w:r>
      <w:r w:rsidR="006C4783" w:rsidRPr="00203A6D">
        <w:rPr>
          <w:rFonts w:ascii="GHEA Grapalat" w:hAnsi="GHEA Grapalat"/>
          <w:szCs w:val="24"/>
          <w:lang w:val="hy-AM"/>
        </w:rPr>
        <w:t xml:space="preserve"> բավարար կլիներ։ Նա, մասնավորապես, նշել է, որ Կառավարությունը չի ներկայացրել իրավական պաշտպանության այդպիսի միջոցների առկայության մասին որ</w:t>
      </w:r>
      <w:r w:rsidR="00203A6D">
        <w:rPr>
          <w:rFonts w:ascii="GHEA Grapalat" w:hAnsi="GHEA Grapalat"/>
          <w:szCs w:val="24"/>
          <w:lang w:val="hy-AM"/>
        </w:rPr>
        <w:t>եւ</w:t>
      </w:r>
      <w:r w:rsidR="006C4783" w:rsidRPr="00203A6D">
        <w:rPr>
          <w:rFonts w:ascii="GHEA Grapalat" w:hAnsi="GHEA Grapalat"/>
          <w:szCs w:val="24"/>
          <w:lang w:val="hy-AM"/>
        </w:rPr>
        <w:t>է ապացույց։ Նրանք չէին ներկայացրել էթնիկ հայերի կողմից Ադրբեջանի դատարաններում ենթադրաբար հարուցված քաղաքացիական գործերի վերաբերյալ որ</w:t>
      </w:r>
      <w:r w:rsidR="00203A6D">
        <w:rPr>
          <w:rFonts w:ascii="GHEA Grapalat" w:hAnsi="GHEA Grapalat"/>
          <w:szCs w:val="24"/>
          <w:lang w:val="hy-AM"/>
        </w:rPr>
        <w:t>եւ</w:t>
      </w:r>
      <w:r w:rsidR="006C4783" w:rsidRPr="00203A6D">
        <w:rPr>
          <w:rFonts w:ascii="GHEA Grapalat" w:hAnsi="GHEA Grapalat"/>
          <w:szCs w:val="24"/>
          <w:lang w:val="hy-AM"/>
        </w:rPr>
        <w:t xml:space="preserve">է մանրամասնություն։ Առանձին նշված գործերը վերաբերում էին ժառանգության հարցին </w:t>
      </w:r>
      <w:r w:rsidR="00203A6D">
        <w:rPr>
          <w:rFonts w:ascii="GHEA Grapalat" w:hAnsi="GHEA Grapalat"/>
          <w:szCs w:val="24"/>
          <w:lang w:val="hy-AM"/>
        </w:rPr>
        <w:t>եւ</w:t>
      </w:r>
      <w:r w:rsidR="006C4783" w:rsidRPr="00203A6D">
        <w:rPr>
          <w:rFonts w:ascii="GHEA Grapalat" w:hAnsi="GHEA Grapalat"/>
          <w:szCs w:val="24"/>
          <w:lang w:val="hy-AM"/>
        </w:rPr>
        <w:t xml:space="preserve"> ուղղակիորեն վերաբերելի չէին դիմումատուի իրավիճակում հայտնված անձին։ Այդպիսով, Կառավարությանը չի հաջողվել ներկայացնել դիմումատուի հանգամանքների հետ համեմատելի հանգամանքներում հայ հայցվորի կողմից փոխհատուցում ստանալու որ</w:t>
      </w:r>
      <w:r w:rsidR="00203A6D">
        <w:rPr>
          <w:rFonts w:ascii="GHEA Grapalat" w:hAnsi="GHEA Grapalat"/>
          <w:szCs w:val="24"/>
          <w:lang w:val="hy-AM"/>
        </w:rPr>
        <w:t>եւ</w:t>
      </w:r>
      <w:r w:rsidR="006C4783" w:rsidRPr="00203A6D">
        <w:rPr>
          <w:rFonts w:ascii="GHEA Grapalat" w:hAnsi="GHEA Grapalat"/>
          <w:szCs w:val="24"/>
          <w:lang w:val="hy-AM"/>
        </w:rPr>
        <w:t>է օրինակ։ Ի հավելումն դրա, դիմումատուն պնդել է, որ Դատարանում վարույթի ընթացքում Կառավարության որդեգրած դիրքորոշումը վկայում էր այն մասին, թե ինչպիսին կլիներ ցանկացած այն հայցի արդյունքը, որը դիմումատուն կարող էր ներկայացնել Ադրբեջանի դատարաններում։ Ըստ</w:t>
      </w:r>
      <w:r w:rsidR="00D35952">
        <w:rPr>
          <w:rFonts w:ascii="Courier New" w:hAnsi="Courier New" w:cs="Courier New"/>
          <w:szCs w:val="24"/>
          <w:lang w:val="hy-AM"/>
        </w:rPr>
        <w:t> </w:t>
      </w:r>
      <w:r w:rsidR="006C4783" w:rsidRPr="00203A6D">
        <w:rPr>
          <w:rFonts w:ascii="GHEA Grapalat" w:hAnsi="GHEA Grapalat"/>
          <w:szCs w:val="24"/>
          <w:lang w:val="hy-AM"/>
        </w:rPr>
        <w:t>Կառավարության՝ համապատասխան ներպետական մարմինները չեն տրամադրել որ</w:t>
      </w:r>
      <w:r w:rsidR="00203A6D">
        <w:rPr>
          <w:rFonts w:ascii="GHEA Grapalat" w:hAnsi="GHEA Grapalat"/>
          <w:szCs w:val="24"/>
          <w:lang w:val="hy-AM"/>
        </w:rPr>
        <w:t>եւ</w:t>
      </w:r>
      <w:r w:rsidR="006C4783" w:rsidRPr="00203A6D">
        <w:rPr>
          <w:rFonts w:ascii="GHEA Grapalat" w:hAnsi="GHEA Grapalat"/>
          <w:szCs w:val="24"/>
          <w:lang w:val="hy-AM"/>
        </w:rPr>
        <w:t xml:space="preserve">է փաստաթղթային ապացույց՝ ցույց տալու, որ դիմումատուն Գյուլիստանում ունեցել էր </w:t>
      </w:r>
      <w:r w:rsidR="003D51A6" w:rsidRPr="00203A6D">
        <w:rPr>
          <w:rFonts w:ascii="GHEA Grapalat" w:hAnsi="GHEA Grapalat"/>
          <w:szCs w:val="24"/>
          <w:lang w:val="hy-AM"/>
        </w:rPr>
        <w:t>գույք</w:t>
      </w:r>
      <w:r w:rsidR="006C4783" w:rsidRPr="00203A6D">
        <w:rPr>
          <w:rFonts w:ascii="GHEA Grapalat" w:hAnsi="GHEA Grapalat"/>
          <w:szCs w:val="24"/>
          <w:lang w:val="hy-AM"/>
        </w:rPr>
        <w:t>, կամ որ նա այնտեղ ապրել էր։ Այդ պատճառով Ադրբեջանում ներպետական վարույթների միջոցով չէր ապահովվում հաջողության հասնելու որ</w:t>
      </w:r>
      <w:r w:rsidR="00203A6D">
        <w:rPr>
          <w:rFonts w:ascii="GHEA Grapalat" w:hAnsi="GHEA Grapalat"/>
          <w:szCs w:val="24"/>
          <w:lang w:val="hy-AM"/>
        </w:rPr>
        <w:t>եւ</w:t>
      </w:r>
      <w:r w:rsidR="006C4783" w:rsidRPr="00203A6D">
        <w:rPr>
          <w:rFonts w:ascii="GHEA Grapalat" w:hAnsi="GHEA Grapalat"/>
          <w:szCs w:val="24"/>
          <w:lang w:val="hy-AM"/>
        </w:rPr>
        <w:t>է հնարավորություն։</w:t>
      </w:r>
    </w:p>
    <w:p w:rsidR="006C4783" w:rsidRPr="00203A6D" w:rsidRDefault="00CF7731" w:rsidP="00D35952">
      <w:pPr>
        <w:pStyle w:val="ECHRPara"/>
        <w:widowControl w:val="0"/>
        <w:tabs>
          <w:tab w:val="left" w:pos="1134"/>
        </w:tabs>
        <w:spacing w:after="160" w:line="360" w:lineRule="auto"/>
        <w:ind w:firstLine="567"/>
        <w:rPr>
          <w:rFonts w:ascii="GHEA Grapalat" w:hAnsi="GHEA Grapalat"/>
          <w:i/>
          <w:szCs w:val="24"/>
          <w:lang w:val="hy-AM"/>
        </w:rPr>
      </w:pPr>
      <w:r w:rsidRPr="00203A6D">
        <w:rPr>
          <w:rFonts w:ascii="GHEA Grapalat" w:hAnsi="GHEA Grapalat"/>
          <w:szCs w:val="24"/>
          <w:lang w:val="hy-AM"/>
        </w:rPr>
        <w:t>108</w:t>
      </w:r>
      <w:r w:rsidR="00FB68CA" w:rsidRPr="00203A6D">
        <w:rPr>
          <w:rFonts w:ascii="GHEA Grapalat" w:hAnsi="GHEA Grapalat"/>
          <w:szCs w:val="24"/>
          <w:lang w:val="hy-AM"/>
        </w:rPr>
        <w:t>.</w:t>
      </w:r>
      <w:r w:rsidR="0002529C" w:rsidRPr="00203A6D">
        <w:rPr>
          <w:rFonts w:ascii="GHEA Grapalat" w:hAnsi="GHEA Grapalat"/>
          <w:szCs w:val="24"/>
          <w:lang w:val="hy-AM"/>
        </w:rPr>
        <w:tab/>
      </w:r>
      <w:r w:rsidR="006C4783" w:rsidRPr="00203A6D">
        <w:rPr>
          <w:rFonts w:ascii="GHEA Grapalat" w:hAnsi="GHEA Grapalat"/>
          <w:szCs w:val="24"/>
          <w:lang w:val="hy-AM"/>
        </w:rPr>
        <w:t xml:space="preserve">Համեմատության կարգով՝ դիմումատուն հղում է կատարել </w:t>
      </w:r>
      <w:r w:rsidR="006C4783" w:rsidRPr="00203A6D">
        <w:rPr>
          <w:rFonts w:ascii="GHEA Grapalat" w:hAnsi="GHEA Grapalat"/>
          <w:i/>
          <w:szCs w:val="24"/>
          <w:lang w:val="hy-AM"/>
        </w:rPr>
        <w:t xml:space="preserve">Դեմոպուլոսը </w:t>
      </w:r>
      <w:r w:rsidR="00203A6D">
        <w:rPr>
          <w:rFonts w:ascii="GHEA Grapalat" w:hAnsi="GHEA Grapalat"/>
          <w:i/>
          <w:szCs w:val="24"/>
          <w:lang w:val="hy-AM"/>
        </w:rPr>
        <w:t>եւ</w:t>
      </w:r>
      <w:r w:rsidR="006C4783" w:rsidRPr="00203A6D">
        <w:rPr>
          <w:rFonts w:ascii="GHEA Grapalat" w:hAnsi="GHEA Grapalat"/>
          <w:i/>
          <w:szCs w:val="24"/>
          <w:lang w:val="hy-AM"/>
        </w:rPr>
        <w:t xml:space="preserve"> այլք ընդդեմ Թուրքիայի</w:t>
      </w:r>
      <w:r w:rsidR="006C4783" w:rsidRPr="00203A6D">
        <w:rPr>
          <w:rFonts w:ascii="GHEA Grapalat" w:hAnsi="GHEA Grapalat"/>
          <w:szCs w:val="24"/>
          <w:lang w:val="hy-AM"/>
        </w:rPr>
        <w:t xml:space="preserve"> </w:t>
      </w:r>
      <w:r w:rsidR="002746EC" w:rsidRPr="00203A6D">
        <w:rPr>
          <w:rFonts w:ascii="GHEA Grapalat" w:hAnsi="GHEA Grapalat"/>
          <w:szCs w:val="24"/>
          <w:lang w:val="hy-AM"/>
        </w:rPr>
        <w:t xml:space="preserve">[ՄՊ] </w:t>
      </w:r>
      <w:r w:rsidR="00FB68CA" w:rsidRPr="00203A6D">
        <w:rPr>
          <w:rFonts w:ascii="GHEA Grapalat" w:hAnsi="GHEA Grapalat"/>
          <w:szCs w:val="24"/>
          <w:lang w:val="hy-AM"/>
        </w:rPr>
        <w:t>[</w:t>
      </w:r>
      <w:r w:rsidR="00FB68CA" w:rsidRPr="00203A6D">
        <w:rPr>
          <w:rFonts w:ascii="GHEA Grapalat" w:hAnsi="GHEA Grapalat"/>
          <w:i/>
          <w:szCs w:val="24"/>
          <w:lang w:val="hy-AM"/>
        </w:rPr>
        <w:t>Demopoulos and Others v. Turkey</w:t>
      </w:r>
      <w:r w:rsidR="002746EC" w:rsidRPr="00203A6D">
        <w:rPr>
          <w:rFonts w:ascii="GHEA Grapalat" w:hAnsi="GHEA Grapalat"/>
          <w:i/>
          <w:szCs w:val="24"/>
          <w:lang w:val="hy-AM"/>
        </w:rPr>
        <w:t xml:space="preserve"> </w:t>
      </w:r>
      <w:r w:rsidR="002746EC" w:rsidRPr="00203A6D">
        <w:rPr>
          <w:rFonts w:ascii="GHEA Grapalat" w:hAnsi="GHEA Grapalat"/>
          <w:szCs w:val="24"/>
          <w:lang w:val="hy-AM"/>
        </w:rPr>
        <w:t>[GC]</w:t>
      </w:r>
      <w:r w:rsidR="00FB68CA" w:rsidRPr="00203A6D">
        <w:rPr>
          <w:rFonts w:ascii="GHEA Grapalat" w:hAnsi="GHEA Grapalat"/>
          <w:szCs w:val="24"/>
          <w:lang w:val="hy-AM"/>
        </w:rPr>
        <w:t xml:space="preserve">] </w:t>
      </w:r>
      <w:r w:rsidR="006C4783" w:rsidRPr="00203A6D">
        <w:rPr>
          <w:rFonts w:ascii="GHEA Grapalat" w:hAnsi="GHEA Grapalat"/>
          <w:szCs w:val="24"/>
          <w:lang w:val="hy-AM"/>
        </w:rPr>
        <w:t xml:space="preserve">(որոշում) (թիվ 46113/99, 3843/02, 13751/02, 13466/03, 10200/04, 14163/04, 19993/04 </w:t>
      </w:r>
      <w:r w:rsidR="00203A6D">
        <w:rPr>
          <w:rFonts w:ascii="GHEA Grapalat" w:hAnsi="GHEA Grapalat"/>
          <w:szCs w:val="24"/>
          <w:lang w:val="hy-AM"/>
        </w:rPr>
        <w:t>եւ</w:t>
      </w:r>
      <w:r w:rsidR="006C4783" w:rsidRPr="00203A6D">
        <w:rPr>
          <w:rFonts w:ascii="GHEA Grapalat" w:hAnsi="GHEA Grapalat"/>
          <w:szCs w:val="24"/>
          <w:lang w:val="hy-AM"/>
        </w:rPr>
        <w:t xml:space="preserve"> 21819/04, ՄԻԵԴ 2010) </w:t>
      </w:r>
      <w:r w:rsidR="00BE726A" w:rsidRPr="00203A6D">
        <w:rPr>
          <w:rFonts w:ascii="GHEA Grapalat" w:hAnsi="GHEA Grapalat"/>
          <w:szCs w:val="24"/>
          <w:lang w:val="hy-AM"/>
        </w:rPr>
        <w:t xml:space="preserve">գործով որոշմանը, </w:t>
      </w:r>
      <w:r w:rsidR="006C4783" w:rsidRPr="00203A6D">
        <w:rPr>
          <w:rFonts w:ascii="GHEA Grapalat" w:hAnsi="GHEA Grapalat"/>
          <w:szCs w:val="24"/>
          <w:lang w:val="hy-AM"/>
        </w:rPr>
        <w:t xml:space="preserve">որում </w:t>
      </w:r>
      <w:r w:rsidR="00003491" w:rsidRPr="00203A6D">
        <w:rPr>
          <w:rFonts w:ascii="GHEA Grapalat" w:hAnsi="GHEA Grapalat"/>
          <w:szCs w:val="24"/>
          <w:lang w:val="hy-AM"/>
        </w:rPr>
        <w:t>Դ</w:t>
      </w:r>
      <w:r w:rsidR="006C4783" w:rsidRPr="00203A6D">
        <w:rPr>
          <w:rFonts w:ascii="GHEA Grapalat" w:hAnsi="GHEA Grapalat"/>
          <w:szCs w:val="24"/>
          <w:lang w:val="hy-AM"/>
        </w:rPr>
        <w:t xml:space="preserve">ատարանը սահմանել էր չափորոշիչներ՝ միջազգային հակամարտության համատեքստում գույքի </w:t>
      </w:r>
      <w:r w:rsidR="00203A6D">
        <w:rPr>
          <w:rFonts w:ascii="GHEA Grapalat" w:hAnsi="GHEA Grapalat"/>
          <w:szCs w:val="24"/>
          <w:lang w:val="hy-AM"/>
        </w:rPr>
        <w:t>եւ</w:t>
      </w:r>
      <w:r w:rsidR="006C4783" w:rsidRPr="00203A6D">
        <w:rPr>
          <w:rFonts w:ascii="GHEA Grapalat" w:hAnsi="GHEA Grapalat"/>
          <w:szCs w:val="24"/>
          <w:lang w:val="hy-AM"/>
        </w:rPr>
        <w:t xml:space="preserve"> </w:t>
      </w:r>
      <w:r w:rsidR="00D9008F" w:rsidRPr="00203A6D">
        <w:rPr>
          <w:rFonts w:ascii="GHEA Grapalat" w:hAnsi="GHEA Grapalat"/>
          <w:szCs w:val="24"/>
          <w:lang w:val="hy-AM"/>
        </w:rPr>
        <w:t xml:space="preserve">տան </w:t>
      </w:r>
      <w:r w:rsidR="006C4783" w:rsidRPr="00203A6D">
        <w:rPr>
          <w:rFonts w:ascii="GHEA Grapalat" w:hAnsi="GHEA Grapalat"/>
          <w:szCs w:val="24"/>
          <w:lang w:val="hy-AM"/>
        </w:rPr>
        <w:t>կորստի համար փոխհատուցում ստանալու համար նախատեսված՝ իրավական պաշտպանության միջոցի արդյունավետությունը գնահատելու նպատակով։ Կառավարության կողմից նշված՝ իրավական պաշտպանության միջոցները չէին համապատասխանում այդ չափորոշիչներից ոչ մեկին։</w:t>
      </w:r>
    </w:p>
    <w:p w:rsidR="006C4783" w:rsidRDefault="009051A0" w:rsidP="00D35952">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lastRenderedPageBreak/>
        <w:t>1</w:t>
      </w:r>
      <w:r w:rsidR="00CF7731" w:rsidRPr="00203A6D">
        <w:rPr>
          <w:rFonts w:ascii="GHEA Grapalat" w:hAnsi="GHEA Grapalat"/>
          <w:szCs w:val="24"/>
          <w:lang w:val="hy-AM"/>
        </w:rPr>
        <w:t>09</w:t>
      </w:r>
      <w:r w:rsidR="00FB68CA" w:rsidRPr="00203A6D">
        <w:rPr>
          <w:rFonts w:ascii="GHEA Grapalat" w:hAnsi="GHEA Grapalat"/>
          <w:szCs w:val="24"/>
          <w:lang w:val="hy-AM"/>
        </w:rPr>
        <w:t>.</w:t>
      </w:r>
      <w:r w:rsidR="0002529C" w:rsidRPr="00203A6D">
        <w:rPr>
          <w:rFonts w:ascii="GHEA Grapalat" w:hAnsi="GHEA Grapalat"/>
          <w:szCs w:val="24"/>
          <w:lang w:val="hy-AM"/>
        </w:rPr>
        <w:tab/>
      </w:r>
      <w:r w:rsidR="006C4783" w:rsidRPr="00203A6D">
        <w:rPr>
          <w:rFonts w:ascii="GHEA Grapalat" w:hAnsi="GHEA Grapalat"/>
          <w:szCs w:val="24"/>
          <w:lang w:val="hy-AM"/>
        </w:rPr>
        <w:t xml:space="preserve">Երկրորդ, դիմումատուն պնդել է, որ այնպիսի վարչական գործելակերպի գոյության պատճառով, որը համարժեք էր </w:t>
      </w:r>
      <w:r w:rsidR="006C4783" w:rsidRPr="00203A6D">
        <w:rPr>
          <w:rFonts w:ascii="GHEA Grapalat" w:hAnsi="GHEA Grapalat"/>
          <w:szCs w:val="24"/>
          <w:lang w:val="hy-AM" w:bidi="hy-AM"/>
        </w:rPr>
        <w:t xml:space="preserve">Կոնվենցիայի հետ անհամատեղելի գործողությունների կրկնությանը </w:t>
      </w:r>
      <w:r w:rsidR="00203A6D">
        <w:rPr>
          <w:rFonts w:ascii="GHEA Grapalat" w:hAnsi="GHEA Grapalat"/>
          <w:szCs w:val="24"/>
          <w:lang w:val="hy-AM" w:bidi="hy-AM"/>
        </w:rPr>
        <w:t>եւ</w:t>
      </w:r>
      <w:r w:rsidR="006C4783" w:rsidRPr="00203A6D">
        <w:rPr>
          <w:rFonts w:ascii="GHEA Grapalat" w:hAnsi="GHEA Grapalat"/>
          <w:szCs w:val="24"/>
          <w:lang w:val="hy-AM" w:bidi="hy-AM"/>
        </w:rPr>
        <w:t xml:space="preserve"> պետական մարմինների կողմից պաշտոնական ամենաթողությանը, </w:t>
      </w:r>
      <w:r w:rsidR="00203A6D">
        <w:rPr>
          <w:rFonts w:ascii="GHEA Grapalat" w:hAnsi="GHEA Grapalat"/>
          <w:szCs w:val="24"/>
          <w:lang w:val="hy-AM" w:bidi="hy-AM"/>
        </w:rPr>
        <w:t>եւ</w:t>
      </w:r>
      <w:r w:rsidR="006C4783" w:rsidRPr="00203A6D">
        <w:rPr>
          <w:rFonts w:ascii="GHEA Grapalat" w:hAnsi="GHEA Grapalat"/>
          <w:szCs w:val="24"/>
          <w:lang w:val="hy-AM" w:bidi="hy-AM"/>
        </w:rPr>
        <w:t xml:space="preserve"> որի հետ</w:t>
      </w:r>
      <w:r w:rsidR="00203A6D">
        <w:rPr>
          <w:rFonts w:ascii="GHEA Grapalat" w:hAnsi="GHEA Grapalat"/>
          <w:szCs w:val="24"/>
          <w:lang w:val="hy-AM" w:bidi="hy-AM"/>
        </w:rPr>
        <w:t>եւ</w:t>
      </w:r>
      <w:r w:rsidR="006C4783" w:rsidRPr="00203A6D">
        <w:rPr>
          <w:rFonts w:ascii="GHEA Grapalat" w:hAnsi="GHEA Grapalat"/>
          <w:szCs w:val="24"/>
          <w:lang w:val="hy-AM" w:bidi="hy-AM"/>
        </w:rPr>
        <w:t>անքով իրավական պաշտպանության գոյություն ունեցող միջոցներն օգտագործելու ցանկացած փորձ կլիներ անօգուտ,</w:t>
      </w:r>
      <w:r w:rsidR="006C4783" w:rsidRPr="00203A6D">
        <w:rPr>
          <w:rFonts w:ascii="GHEA Grapalat" w:hAnsi="GHEA Grapalat"/>
          <w:szCs w:val="24"/>
          <w:lang w:val="hy-AM"/>
        </w:rPr>
        <w:t xml:space="preserve"> այս գործում իրավական պաշտպանության ներպետական միջոցների սպառման կանոնը կիրառելի չէ։ Հղումներ կատարելով Միավորված ազգերի կազմակերպության տարբեր մարմինների փաստաթղթերին, </w:t>
      </w:r>
      <w:r w:rsidR="006C4783" w:rsidRPr="00D35952">
        <w:rPr>
          <w:rFonts w:ascii="GHEA Grapalat" w:hAnsi="GHEA Grapalat"/>
          <w:spacing w:val="-4"/>
          <w:szCs w:val="24"/>
          <w:lang w:val="hy-AM"/>
        </w:rPr>
        <w:t xml:space="preserve">մասնավորապես՝ Մարդու իրավունքների կոմիտեի </w:t>
      </w:r>
      <w:r w:rsidR="00203A6D" w:rsidRPr="00D35952">
        <w:rPr>
          <w:rFonts w:ascii="GHEA Grapalat" w:hAnsi="GHEA Grapalat"/>
          <w:spacing w:val="-4"/>
          <w:szCs w:val="24"/>
          <w:lang w:val="hy-AM"/>
        </w:rPr>
        <w:t>եւ</w:t>
      </w:r>
      <w:r w:rsidR="006C4783" w:rsidRPr="00D35952">
        <w:rPr>
          <w:rFonts w:ascii="GHEA Grapalat" w:hAnsi="GHEA Grapalat"/>
          <w:spacing w:val="-4"/>
          <w:szCs w:val="24"/>
          <w:lang w:val="hy-AM"/>
        </w:rPr>
        <w:t xml:space="preserve"> Տնտեսական, սոցիալական </w:t>
      </w:r>
      <w:r w:rsidR="00203A6D" w:rsidRPr="00D35952">
        <w:rPr>
          <w:rFonts w:ascii="GHEA Grapalat" w:hAnsi="GHEA Grapalat"/>
          <w:spacing w:val="-4"/>
          <w:szCs w:val="24"/>
          <w:lang w:val="hy-AM"/>
        </w:rPr>
        <w:t>եւ</w:t>
      </w:r>
      <w:r w:rsidR="006C4783" w:rsidRPr="00D35952">
        <w:rPr>
          <w:rFonts w:ascii="GHEA Grapalat" w:hAnsi="GHEA Grapalat"/>
          <w:spacing w:val="-4"/>
          <w:szCs w:val="24"/>
          <w:lang w:val="hy-AM"/>
        </w:rPr>
        <w:t xml:space="preserve"> մշակութային իրավունքների կոմիտեի փաստաթղթերին՝ դիմումատուն</w:t>
      </w:r>
      <w:r w:rsidR="006C4783" w:rsidRPr="00203A6D">
        <w:rPr>
          <w:rFonts w:ascii="GHEA Grapalat" w:hAnsi="GHEA Grapalat"/>
          <w:szCs w:val="24"/>
          <w:lang w:val="hy-AM"/>
        </w:rPr>
        <w:t xml:space="preserve"> պնդել է, որ պատասխանող Կառավարություն</w:t>
      </w:r>
      <w:r w:rsidR="00BE726A" w:rsidRPr="00203A6D">
        <w:rPr>
          <w:rFonts w:ascii="GHEA Grapalat" w:hAnsi="GHEA Grapalat"/>
          <w:szCs w:val="24"/>
          <w:lang w:val="hy-AM"/>
        </w:rPr>
        <w:t>ն</w:t>
      </w:r>
      <w:r w:rsidR="006C4783" w:rsidRPr="00203A6D">
        <w:rPr>
          <w:rFonts w:ascii="GHEA Grapalat" w:hAnsi="GHEA Grapalat"/>
          <w:szCs w:val="24"/>
          <w:lang w:val="hy-AM"/>
        </w:rPr>
        <w:t xml:space="preserve"> էթնիկ հայերի կողմից լքված </w:t>
      </w:r>
      <w:r w:rsidR="00203A6D">
        <w:rPr>
          <w:rFonts w:ascii="GHEA Grapalat" w:hAnsi="GHEA Grapalat"/>
          <w:szCs w:val="24"/>
          <w:lang w:val="hy-AM"/>
        </w:rPr>
        <w:t>եւ</w:t>
      </w:r>
      <w:r w:rsidR="006C4783" w:rsidRPr="00203A6D">
        <w:rPr>
          <w:rFonts w:ascii="GHEA Grapalat" w:hAnsi="GHEA Grapalat"/>
          <w:szCs w:val="24"/>
          <w:lang w:val="hy-AM"/>
        </w:rPr>
        <w:t xml:space="preserve"> հաճախ փախստականների կամ ներքին տեղահանման ենթարկված անձանց կողմից զբաղեցվող գույքը պաշտպանելու կամ դրա համար հատուցում տրամադրելու քաղաքական կամք</w:t>
      </w:r>
      <w:r w:rsidR="00BE726A" w:rsidRPr="00203A6D">
        <w:rPr>
          <w:rFonts w:ascii="GHEA Grapalat" w:hAnsi="GHEA Grapalat"/>
          <w:szCs w:val="24"/>
          <w:lang w:val="hy-AM"/>
        </w:rPr>
        <w:t xml:space="preserve"> չի դրս</w:t>
      </w:r>
      <w:r w:rsidR="00203A6D">
        <w:rPr>
          <w:rFonts w:ascii="GHEA Grapalat" w:hAnsi="GHEA Grapalat"/>
          <w:szCs w:val="24"/>
          <w:lang w:val="hy-AM"/>
        </w:rPr>
        <w:t>եւ</w:t>
      </w:r>
      <w:r w:rsidR="00BE726A" w:rsidRPr="00203A6D">
        <w:rPr>
          <w:rFonts w:ascii="GHEA Grapalat" w:hAnsi="GHEA Grapalat"/>
          <w:szCs w:val="24"/>
          <w:lang w:val="hy-AM"/>
        </w:rPr>
        <w:t>որել</w:t>
      </w:r>
      <w:r w:rsidR="006C4783" w:rsidRPr="00203A6D">
        <w:rPr>
          <w:rFonts w:ascii="GHEA Grapalat" w:hAnsi="GHEA Grapalat"/>
          <w:szCs w:val="24"/>
          <w:lang w:val="hy-AM"/>
        </w:rPr>
        <w:t>։ Ավելին, ընդունված է եղել էթնիկ հայերին իրենց գույքի վերաբերյալ փաստաթղթերից օգտվելու հնարավորություն չտրամադրելու գործելակերպ։ Այդ գործելակերպի փոփոխության որ</w:t>
      </w:r>
      <w:r w:rsidR="00203A6D">
        <w:rPr>
          <w:rFonts w:ascii="GHEA Grapalat" w:hAnsi="GHEA Grapalat"/>
          <w:szCs w:val="24"/>
          <w:lang w:val="hy-AM"/>
        </w:rPr>
        <w:t>եւ</w:t>
      </w:r>
      <w:r w:rsidR="006C4783" w:rsidRPr="00203A6D">
        <w:rPr>
          <w:rFonts w:ascii="GHEA Grapalat" w:hAnsi="GHEA Grapalat"/>
          <w:szCs w:val="24"/>
          <w:lang w:val="hy-AM"/>
        </w:rPr>
        <w:t>է նշան չի նկատվել։ Ի</w:t>
      </w:r>
      <w:r w:rsidR="00D35952">
        <w:rPr>
          <w:rFonts w:ascii="Courier New" w:hAnsi="Courier New" w:cs="Courier New"/>
          <w:szCs w:val="24"/>
          <w:lang w:val="hy-AM"/>
        </w:rPr>
        <w:t> </w:t>
      </w:r>
      <w:r w:rsidR="006C4783" w:rsidRPr="00203A6D">
        <w:rPr>
          <w:rFonts w:ascii="GHEA Grapalat" w:hAnsi="GHEA Grapalat"/>
          <w:szCs w:val="24"/>
          <w:lang w:val="hy-AM"/>
        </w:rPr>
        <w:t>լրումն դրա</w:t>
      </w:r>
      <w:r w:rsidR="00D674D5" w:rsidRPr="00203A6D">
        <w:rPr>
          <w:rFonts w:ascii="GHEA Grapalat" w:hAnsi="GHEA Grapalat"/>
          <w:szCs w:val="24"/>
          <w:lang w:val="hy-AM"/>
        </w:rPr>
        <w:t>՝</w:t>
      </w:r>
      <w:r w:rsidR="006C4783" w:rsidRPr="00203A6D">
        <w:rPr>
          <w:rFonts w:ascii="GHEA Grapalat" w:hAnsi="GHEA Grapalat"/>
          <w:szCs w:val="24"/>
          <w:lang w:val="hy-AM"/>
        </w:rPr>
        <w:t xml:space="preserve"> դիմումատուն ուշադրություն</w:t>
      </w:r>
      <w:r w:rsidR="00603B00" w:rsidRPr="00203A6D">
        <w:rPr>
          <w:rFonts w:ascii="GHEA Grapalat" w:hAnsi="GHEA Grapalat"/>
          <w:szCs w:val="24"/>
          <w:lang w:val="hy-AM"/>
        </w:rPr>
        <w:t>ը</w:t>
      </w:r>
      <w:r w:rsidR="006C4783" w:rsidRPr="00203A6D">
        <w:rPr>
          <w:rFonts w:ascii="GHEA Grapalat" w:hAnsi="GHEA Grapalat"/>
          <w:szCs w:val="24"/>
          <w:lang w:val="hy-AM"/>
        </w:rPr>
        <w:t xml:space="preserve"> հրավիրել </w:t>
      </w:r>
      <w:r w:rsidR="00603B00" w:rsidRPr="00203A6D">
        <w:rPr>
          <w:rFonts w:ascii="GHEA Grapalat" w:hAnsi="GHEA Grapalat"/>
          <w:szCs w:val="24"/>
          <w:lang w:val="hy-AM"/>
        </w:rPr>
        <w:t xml:space="preserve">է </w:t>
      </w:r>
      <w:r w:rsidR="006C4783" w:rsidRPr="00203A6D">
        <w:rPr>
          <w:rFonts w:ascii="GHEA Grapalat" w:hAnsi="GHEA Grapalat"/>
          <w:szCs w:val="24"/>
          <w:lang w:val="hy-AM"/>
        </w:rPr>
        <w:t xml:space="preserve">Ադրբեջանում ցանկացած դատական գործ հարուցելու հետ կապված գործնական դժվարություններին։ Հայաստանի </w:t>
      </w:r>
      <w:r w:rsidR="00203A6D">
        <w:rPr>
          <w:rFonts w:ascii="GHEA Grapalat" w:hAnsi="GHEA Grapalat"/>
          <w:szCs w:val="24"/>
          <w:lang w:val="hy-AM"/>
        </w:rPr>
        <w:t>եւ</w:t>
      </w:r>
      <w:r w:rsidR="006C4783" w:rsidRPr="00203A6D">
        <w:rPr>
          <w:rFonts w:ascii="GHEA Grapalat" w:hAnsi="GHEA Grapalat"/>
          <w:szCs w:val="24"/>
          <w:lang w:val="hy-AM"/>
        </w:rPr>
        <w:t xml:space="preserve"> Ադրբեջանի միջ</w:t>
      </w:r>
      <w:r w:rsidR="00203A6D">
        <w:rPr>
          <w:rFonts w:ascii="GHEA Grapalat" w:hAnsi="GHEA Grapalat"/>
          <w:szCs w:val="24"/>
          <w:lang w:val="hy-AM"/>
        </w:rPr>
        <w:t>եւ</w:t>
      </w:r>
      <w:r w:rsidR="006C4783" w:rsidRPr="00203A6D">
        <w:rPr>
          <w:rFonts w:ascii="GHEA Grapalat" w:hAnsi="GHEA Grapalat"/>
          <w:szCs w:val="24"/>
          <w:lang w:val="hy-AM"/>
        </w:rPr>
        <w:t xml:space="preserve"> սահմանները փակ էին։ Քանի որ Հայաստանի </w:t>
      </w:r>
      <w:r w:rsidR="00203A6D">
        <w:rPr>
          <w:rFonts w:ascii="GHEA Grapalat" w:hAnsi="GHEA Grapalat"/>
          <w:szCs w:val="24"/>
          <w:lang w:val="hy-AM"/>
        </w:rPr>
        <w:t>եւ</w:t>
      </w:r>
      <w:r w:rsidR="006C4783" w:rsidRPr="00203A6D">
        <w:rPr>
          <w:rFonts w:ascii="GHEA Grapalat" w:hAnsi="GHEA Grapalat"/>
          <w:szCs w:val="24"/>
          <w:lang w:val="hy-AM"/>
        </w:rPr>
        <w:t xml:space="preserve"> Ադրբեջանի միջ</w:t>
      </w:r>
      <w:r w:rsidR="00203A6D">
        <w:rPr>
          <w:rFonts w:ascii="GHEA Grapalat" w:hAnsi="GHEA Grapalat"/>
          <w:szCs w:val="24"/>
          <w:lang w:val="hy-AM"/>
        </w:rPr>
        <w:t>եւ</w:t>
      </w:r>
      <w:r w:rsidR="006C4783" w:rsidRPr="00203A6D">
        <w:rPr>
          <w:rFonts w:ascii="GHEA Grapalat" w:hAnsi="GHEA Grapalat"/>
          <w:szCs w:val="24"/>
          <w:lang w:val="hy-AM"/>
        </w:rPr>
        <w:t xml:space="preserve"> չկային դիվանագիտական հարաբերություններ, էթնիկ հայ փախստականները կամ Հայաստանի քաղաքացիները չէին կարող ձեռք բերել վիզաներ</w:t>
      </w:r>
      <w:r w:rsidR="00D674D5" w:rsidRPr="00203A6D">
        <w:rPr>
          <w:rFonts w:ascii="GHEA Grapalat" w:hAnsi="GHEA Grapalat"/>
          <w:szCs w:val="24"/>
          <w:lang w:val="hy-AM"/>
        </w:rPr>
        <w:t>՝</w:t>
      </w:r>
      <w:r w:rsidR="006C4783" w:rsidRPr="00203A6D">
        <w:rPr>
          <w:rFonts w:ascii="GHEA Grapalat" w:hAnsi="GHEA Grapalat"/>
          <w:szCs w:val="24"/>
          <w:lang w:val="hy-AM"/>
        </w:rPr>
        <w:t xml:space="preserve"> բացառությամբ հար</w:t>
      </w:r>
      <w:r w:rsidR="00203A6D">
        <w:rPr>
          <w:rFonts w:ascii="GHEA Grapalat" w:hAnsi="GHEA Grapalat"/>
          <w:szCs w:val="24"/>
          <w:lang w:val="hy-AM"/>
        </w:rPr>
        <w:t>եւ</w:t>
      </w:r>
      <w:r w:rsidR="006C4783" w:rsidRPr="00203A6D">
        <w:rPr>
          <w:rFonts w:ascii="GHEA Grapalat" w:hAnsi="GHEA Grapalat"/>
          <w:szCs w:val="24"/>
          <w:lang w:val="hy-AM"/>
        </w:rPr>
        <w:t>ան երկրներում հյուպատոսական ծառայությունների միջոցով վիզա ձեռք բերելու դեպքերի։ Վիզաներ տրամադրվում էին միայն միջազգային կազմակերպությունների կամ դիվանագիտական առաքելությունների կողմից կազմակերպված պաշտոնական այցերի համատեքստում։ Երկու երկրների միջ</w:t>
      </w:r>
      <w:r w:rsidR="00203A6D">
        <w:rPr>
          <w:rFonts w:ascii="GHEA Grapalat" w:hAnsi="GHEA Grapalat"/>
          <w:szCs w:val="24"/>
          <w:lang w:val="hy-AM"/>
        </w:rPr>
        <w:t>եւ</w:t>
      </w:r>
      <w:r w:rsidR="006C4783" w:rsidRPr="00203A6D">
        <w:rPr>
          <w:rFonts w:ascii="GHEA Grapalat" w:hAnsi="GHEA Grapalat"/>
          <w:szCs w:val="24"/>
          <w:lang w:val="hy-AM"/>
        </w:rPr>
        <w:t xml:space="preserve"> փոստային ծառայությունները նույնպես հնարավոր տարբերակ չէին։</w:t>
      </w:r>
    </w:p>
    <w:p w:rsidR="004726F9" w:rsidRPr="00203A6D" w:rsidRDefault="004726F9" w:rsidP="00D35952">
      <w:pPr>
        <w:pStyle w:val="ECHRPara"/>
        <w:widowControl w:val="0"/>
        <w:tabs>
          <w:tab w:val="left" w:pos="1134"/>
        </w:tabs>
        <w:spacing w:after="160" w:line="360" w:lineRule="auto"/>
        <w:ind w:firstLine="567"/>
        <w:rPr>
          <w:rFonts w:ascii="GHEA Grapalat" w:hAnsi="GHEA Grapalat"/>
          <w:szCs w:val="24"/>
          <w:lang w:val="hy-AM"/>
        </w:rPr>
      </w:pPr>
    </w:p>
    <w:p w:rsidR="006C4783" w:rsidRPr="00203A6D" w:rsidRDefault="009051A0" w:rsidP="00D35952">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lastRenderedPageBreak/>
        <w:t>1</w:t>
      </w:r>
      <w:r w:rsidR="00CF7731" w:rsidRPr="00203A6D">
        <w:rPr>
          <w:rFonts w:ascii="GHEA Grapalat" w:hAnsi="GHEA Grapalat"/>
          <w:szCs w:val="24"/>
          <w:lang w:val="hy-AM"/>
        </w:rPr>
        <w:t>10</w:t>
      </w:r>
      <w:r w:rsidR="00FB68CA" w:rsidRPr="00203A6D">
        <w:rPr>
          <w:rFonts w:ascii="GHEA Grapalat" w:hAnsi="GHEA Grapalat"/>
          <w:szCs w:val="24"/>
          <w:lang w:val="hy-AM"/>
        </w:rPr>
        <w:t>.</w:t>
      </w:r>
      <w:r w:rsidR="0002529C" w:rsidRPr="00203A6D">
        <w:rPr>
          <w:rFonts w:ascii="GHEA Grapalat" w:hAnsi="GHEA Grapalat"/>
          <w:szCs w:val="24"/>
          <w:lang w:val="hy-AM"/>
        </w:rPr>
        <w:tab/>
      </w:r>
      <w:r w:rsidR="006C4783" w:rsidRPr="00203A6D">
        <w:rPr>
          <w:rFonts w:ascii="GHEA Grapalat" w:hAnsi="GHEA Grapalat"/>
          <w:szCs w:val="24"/>
          <w:lang w:val="hy-AM"/>
        </w:rPr>
        <w:t>Վերջապես, դիմումատուն պնդել է, որ ցանկացած դեպքում նա</w:t>
      </w:r>
      <w:r w:rsidR="00603B00" w:rsidRPr="00203A6D">
        <w:rPr>
          <w:rFonts w:ascii="GHEA Grapalat" w:hAnsi="GHEA Grapalat"/>
          <w:szCs w:val="24"/>
          <w:lang w:val="hy-AM"/>
        </w:rPr>
        <w:t>,</w:t>
      </w:r>
      <w:r w:rsidR="006C4783" w:rsidRPr="00203A6D">
        <w:rPr>
          <w:rFonts w:ascii="GHEA Grapalat" w:hAnsi="GHEA Grapalat"/>
          <w:szCs w:val="24"/>
          <w:lang w:val="hy-AM"/>
        </w:rPr>
        <w:t xml:space="preserve"> իր անձնական հանգամանքներից ելնելով, ազատվել է իրավական պաշտպանության որ</w:t>
      </w:r>
      <w:r w:rsidR="00203A6D">
        <w:rPr>
          <w:rFonts w:ascii="GHEA Grapalat" w:hAnsi="GHEA Grapalat"/>
          <w:szCs w:val="24"/>
          <w:lang w:val="hy-AM"/>
        </w:rPr>
        <w:t>եւ</w:t>
      </w:r>
      <w:r w:rsidR="006C4783" w:rsidRPr="00203A6D">
        <w:rPr>
          <w:rFonts w:ascii="GHEA Grapalat" w:hAnsi="GHEA Grapalat"/>
          <w:szCs w:val="24"/>
          <w:lang w:val="hy-AM"/>
        </w:rPr>
        <w:t xml:space="preserve">է միջոցից օգտվելու պարտականությունից։ Ստիպված լինելով </w:t>
      </w:r>
      <w:r w:rsidR="00603B00" w:rsidRPr="00203A6D">
        <w:rPr>
          <w:rFonts w:ascii="GHEA Grapalat" w:hAnsi="GHEA Grapalat"/>
          <w:szCs w:val="24"/>
          <w:lang w:val="hy-AM"/>
        </w:rPr>
        <w:t>1992</w:t>
      </w:r>
      <w:r w:rsidR="00D35952">
        <w:rPr>
          <w:rFonts w:ascii="Courier New" w:hAnsi="Courier New" w:cs="Courier New"/>
          <w:szCs w:val="24"/>
          <w:lang w:val="hy-AM"/>
        </w:rPr>
        <w:t> </w:t>
      </w:r>
      <w:r w:rsidR="00603B00" w:rsidRPr="00203A6D">
        <w:rPr>
          <w:rFonts w:ascii="GHEA Grapalat" w:hAnsi="GHEA Grapalat"/>
          <w:szCs w:val="24"/>
          <w:lang w:val="hy-AM"/>
        </w:rPr>
        <w:t xml:space="preserve">թվականին </w:t>
      </w:r>
      <w:r w:rsidR="006C4783" w:rsidRPr="00203A6D">
        <w:rPr>
          <w:rFonts w:ascii="GHEA Grapalat" w:hAnsi="GHEA Grapalat"/>
          <w:szCs w:val="24"/>
          <w:lang w:val="hy-AM"/>
        </w:rPr>
        <w:t>փախչել Գյուլիստանից</w:t>
      </w:r>
      <w:r w:rsidR="00603B00" w:rsidRPr="00203A6D">
        <w:rPr>
          <w:rFonts w:ascii="GHEA Grapalat" w:hAnsi="GHEA Grapalat"/>
          <w:szCs w:val="24"/>
          <w:lang w:val="hy-AM"/>
        </w:rPr>
        <w:t>՝</w:t>
      </w:r>
      <w:r w:rsidR="006C4783" w:rsidRPr="00203A6D">
        <w:rPr>
          <w:rFonts w:ascii="GHEA Grapalat" w:hAnsi="GHEA Grapalat"/>
          <w:szCs w:val="24"/>
          <w:lang w:val="hy-AM"/>
        </w:rPr>
        <w:t xml:space="preserve"> նա կորցրել էր իր ամբողջ գույքը, </w:t>
      </w:r>
      <w:r w:rsidR="00D9008F" w:rsidRPr="00203A6D">
        <w:rPr>
          <w:rFonts w:ascii="GHEA Grapalat" w:hAnsi="GHEA Grapalat"/>
          <w:szCs w:val="24"/>
          <w:lang w:val="hy-AM"/>
        </w:rPr>
        <w:t xml:space="preserve">տունը </w:t>
      </w:r>
      <w:r w:rsidR="00203A6D">
        <w:rPr>
          <w:rFonts w:ascii="GHEA Grapalat" w:hAnsi="GHEA Grapalat"/>
          <w:szCs w:val="24"/>
          <w:lang w:val="hy-AM"/>
        </w:rPr>
        <w:t>եւ</w:t>
      </w:r>
      <w:r w:rsidR="006C4783" w:rsidRPr="00203A6D">
        <w:rPr>
          <w:rFonts w:ascii="GHEA Grapalat" w:hAnsi="GHEA Grapalat"/>
          <w:szCs w:val="24"/>
          <w:lang w:val="hy-AM"/>
        </w:rPr>
        <w:t xml:space="preserve"> եկամտի աղբյուրը </w:t>
      </w:r>
      <w:r w:rsidR="00203A6D">
        <w:rPr>
          <w:rFonts w:ascii="GHEA Grapalat" w:hAnsi="GHEA Grapalat"/>
          <w:szCs w:val="24"/>
          <w:lang w:val="hy-AM"/>
        </w:rPr>
        <w:t>եւ</w:t>
      </w:r>
      <w:r w:rsidR="006C4783" w:rsidRPr="00203A6D">
        <w:rPr>
          <w:rFonts w:ascii="GHEA Grapalat" w:hAnsi="GHEA Grapalat"/>
          <w:szCs w:val="24"/>
          <w:lang w:val="hy-AM"/>
        </w:rPr>
        <w:t xml:space="preserve"> </w:t>
      </w:r>
      <w:r w:rsidR="0054479C" w:rsidRPr="00203A6D">
        <w:rPr>
          <w:rFonts w:ascii="GHEA Grapalat" w:hAnsi="GHEA Grapalat"/>
          <w:szCs w:val="24"/>
          <w:lang w:val="hy-AM"/>
        </w:rPr>
        <w:t>այդ պատճառով</w:t>
      </w:r>
      <w:r w:rsidR="006C4783" w:rsidRPr="00203A6D">
        <w:rPr>
          <w:rFonts w:ascii="GHEA Grapalat" w:hAnsi="GHEA Grapalat"/>
          <w:szCs w:val="24"/>
          <w:lang w:val="hy-AM"/>
        </w:rPr>
        <w:t xml:space="preserve"> հայտնվել էր </w:t>
      </w:r>
      <w:r w:rsidR="00003491" w:rsidRPr="00203A6D">
        <w:rPr>
          <w:rFonts w:ascii="GHEA Grapalat" w:hAnsi="GHEA Grapalat"/>
          <w:szCs w:val="24"/>
          <w:lang w:val="hy-AM"/>
        </w:rPr>
        <w:t>անպաշտպան</w:t>
      </w:r>
      <w:r w:rsidR="006C4783" w:rsidRPr="00203A6D">
        <w:rPr>
          <w:rFonts w:ascii="GHEA Grapalat" w:hAnsi="GHEA Grapalat"/>
          <w:szCs w:val="24"/>
          <w:lang w:val="hy-AM"/>
        </w:rPr>
        <w:t xml:space="preserve"> </w:t>
      </w:r>
      <w:r w:rsidR="00203A6D">
        <w:rPr>
          <w:rFonts w:ascii="GHEA Grapalat" w:hAnsi="GHEA Grapalat"/>
          <w:szCs w:val="24"/>
          <w:lang w:val="hy-AM"/>
        </w:rPr>
        <w:t>եւ</w:t>
      </w:r>
      <w:r w:rsidR="006C4783" w:rsidRPr="00203A6D">
        <w:rPr>
          <w:rFonts w:ascii="GHEA Grapalat" w:hAnsi="GHEA Grapalat"/>
          <w:szCs w:val="24"/>
          <w:lang w:val="hy-AM"/>
        </w:rPr>
        <w:t xml:space="preserve"> խոցելի իրավիճակում։ Ավելին, նա 2004 թվականից սկսած տառապում էր լուրջ հիվանդությամբ։</w:t>
      </w:r>
    </w:p>
    <w:p w:rsidR="0002529C" w:rsidRPr="00203A6D" w:rsidRDefault="0002529C" w:rsidP="00203A6D">
      <w:pPr>
        <w:pStyle w:val="ECHRPara"/>
        <w:widowControl w:val="0"/>
        <w:tabs>
          <w:tab w:val="left" w:pos="1276"/>
        </w:tabs>
        <w:spacing w:after="160" w:line="360" w:lineRule="auto"/>
        <w:ind w:firstLine="567"/>
        <w:rPr>
          <w:rFonts w:ascii="GHEA Grapalat" w:hAnsi="GHEA Grapalat"/>
          <w:szCs w:val="24"/>
          <w:lang w:val="hy-AM"/>
        </w:rPr>
      </w:pPr>
    </w:p>
    <w:p w:rsidR="006C4783" w:rsidRPr="00203A6D" w:rsidRDefault="006C4783" w:rsidP="00D35952">
      <w:pPr>
        <w:pStyle w:val="ECHRHeading3"/>
        <w:keepNext w:val="0"/>
        <w:keepLines w:val="0"/>
        <w:widowControl w:val="0"/>
        <w:tabs>
          <w:tab w:val="clear" w:pos="731"/>
          <w:tab w:val="left" w:pos="1701"/>
        </w:tabs>
        <w:spacing w:before="0" w:after="160" w:line="360" w:lineRule="auto"/>
        <w:ind w:left="567" w:firstLine="567"/>
        <w:outlineLvl w:val="9"/>
        <w:rPr>
          <w:rFonts w:ascii="GHEA Grapalat" w:hAnsi="GHEA Grapalat"/>
          <w:szCs w:val="24"/>
        </w:rPr>
      </w:pPr>
      <w:r w:rsidRPr="00203A6D">
        <w:rPr>
          <w:rFonts w:ascii="GHEA Grapalat" w:hAnsi="GHEA Grapalat"/>
          <w:szCs w:val="24"/>
        </w:rPr>
        <w:t>2.</w:t>
      </w:r>
      <w:r w:rsidR="0002529C" w:rsidRPr="00203A6D">
        <w:rPr>
          <w:rFonts w:ascii="GHEA Grapalat" w:hAnsi="GHEA Grapalat"/>
          <w:szCs w:val="24"/>
        </w:rPr>
        <w:tab/>
      </w:r>
      <w:r w:rsidRPr="00203A6D">
        <w:rPr>
          <w:rFonts w:ascii="GHEA Grapalat" w:hAnsi="GHEA Grapalat"/>
          <w:szCs w:val="24"/>
        </w:rPr>
        <w:t xml:space="preserve">Պատասխանող </w:t>
      </w:r>
      <w:r w:rsidR="00891D79" w:rsidRPr="00203A6D">
        <w:rPr>
          <w:rFonts w:ascii="GHEA Grapalat" w:hAnsi="GHEA Grapalat"/>
          <w:szCs w:val="24"/>
        </w:rPr>
        <w:t>Կ</w:t>
      </w:r>
      <w:r w:rsidRPr="00203A6D">
        <w:rPr>
          <w:rFonts w:ascii="GHEA Grapalat" w:hAnsi="GHEA Grapalat"/>
          <w:szCs w:val="24"/>
        </w:rPr>
        <w:t>առավարությունը</w:t>
      </w:r>
    </w:p>
    <w:p w:rsidR="006C4783" w:rsidRPr="00203A6D" w:rsidRDefault="00CF7731" w:rsidP="00203A6D">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111</w:t>
      </w:r>
      <w:r w:rsidR="00FB68CA" w:rsidRPr="00203A6D">
        <w:rPr>
          <w:rFonts w:ascii="GHEA Grapalat" w:hAnsi="GHEA Grapalat"/>
          <w:szCs w:val="24"/>
          <w:lang w:val="hy-AM"/>
        </w:rPr>
        <w:t>.</w:t>
      </w:r>
      <w:r w:rsidR="0002529C" w:rsidRPr="00203A6D">
        <w:rPr>
          <w:rFonts w:ascii="GHEA Grapalat" w:hAnsi="GHEA Grapalat"/>
          <w:szCs w:val="24"/>
          <w:lang w:val="hy-AM"/>
        </w:rPr>
        <w:tab/>
      </w:r>
      <w:r w:rsidR="006C4783" w:rsidRPr="00203A6D">
        <w:rPr>
          <w:rFonts w:ascii="GHEA Grapalat" w:hAnsi="GHEA Grapalat"/>
          <w:szCs w:val="24"/>
          <w:lang w:val="hy-AM"/>
        </w:rPr>
        <w:t>Պատասխանող Կառավարությունը պնդել է, որ իրավական պաշտպանության արդյունավետ միջոցներ առկա են եղել այնքանով, որքանով նրանք արդյունավետ վերահսկողություն են ունեցել Ադրբեջանի Հանրապետության տարածքի նկատմամբ, սակայն այդպիսի վերահսկողություն չեն ունեցել Գյուլիստանի նկատմամբ։ Նախ, 1995 թվականի Սահմանադրության 29</w:t>
      </w:r>
      <w:r w:rsidR="00495F1A" w:rsidRPr="00203A6D">
        <w:rPr>
          <w:rFonts w:ascii="GHEA Grapalat" w:hAnsi="GHEA Grapalat"/>
          <w:szCs w:val="24"/>
          <w:lang w:val="hy-AM"/>
        </w:rPr>
        <w:t>-</w:t>
      </w:r>
      <w:r w:rsidR="006C4783" w:rsidRPr="00203A6D">
        <w:rPr>
          <w:rFonts w:ascii="GHEA Grapalat" w:hAnsi="GHEA Grapalat"/>
          <w:szCs w:val="24"/>
          <w:lang w:val="hy-AM"/>
        </w:rPr>
        <w:t>րդ հոդվածով երաշխավորվում էր սեփականության իրավունքը։ Բացի դրանից</w:t>
      </w:r>
      <w:r w:rsidR="0054479C" w:rsidRPr="00203A6D">
        <w:rPr>
          <w:rFonts w:ascii="GHEA Grapalat" w:hAnsi="GHEA Grapalat"/>
          <w:szCs w:val="24"/>
          <w:lang w:val="hy-AM"/>
        </w:rPr>
        <w:t>՝</w:t>
      </w:r>
      <w:r w:rsidR="006C4783" w:rsidRPr="00203A6D">
        <w:rPr>
          <w:rFonts w:ascii="GHEA Grapalat" w:hAnsi="GHEA Grapalat"/>
          <w:szCs w:val="24"/>
          <w:lang w:val="hy-AM"/>
        </w:rPr>
        <w:t xml:space="preserve"> Սահմանադրության 68</w:t>
      </w:r>
      <w:r w:rsidR="00495F1A" w:rsidRPr="00203A6D">
        <w:rPr>
          <w:rFonts w:ascii="GHEA Grapalat" w:hAnsi="GHEA Grapalat"/>
          <w:szCs w:val="24"/>
          <w:lang w:val="hy-AM"/>
        </w:rPr>
        <w:t>-</w:t>
      </w:r>
      <w:r w:rsidR="006C4783" w:rsidRPr="00203A6D">
        <w:rPr>
          <w:rFonts w:ascii="GHEA Grapalat" w:hAnsi="GHEA Grapalat"/>
          <w:szCs w:val="24"/>
          <w:lang w:val="hy-AM"/>
        </w:rPr>
        <w:t>րդ հոդվածով նախատեսվում էր պետական մարմինների կամ դրանց պաշտոնատար անձանց ապօրինի գործողությունների կամ անգործության հետ</w:t>
      </w:r>
      <w:r w:rsidR="00203A6D">
        <w:rPr>
          <w:rFonts w:ascii="GHEA Grapalat" w:hAnsi="GHEA Grapalat"/>
          <w:szCs w:val="24"/>
          <w:lang w:val="hy-AM"/>
        </w:rPr>
        <w:t>եւ</w:t>
      </w:r>
      <w:r w:rsidR="006C4783" w:rsidRPr="00203A6D">
        <w:rPr>
          <w:rFonts w:ascii="GHEA Grapalat" w:hAnsi="GHEA Grapalat"/>
          <w:szCs w:val="24"/>
          <w:lang w:val="hy-AM"/>
        </w:rPr>
        <w:t xml:space="preserve">անքով պատճառված ցանկացած վնասի հատուցման </w:t>
      </w:r>
      <w:r w:rsidR="006C4783" w:rsidRPr="004E537A">
        <w:rPr>
          <w:rFonts w:ascii="GHEA Grapalat" w:hAnsi="GHEA Grapalat"/>
          <w:spacing w:val="-4"/>
          <w:szCs w:val="24"/>
          <w:lang w:val="hy-AM"/>
        </w:rPr>
        <w:t xml:space="preserve">համար պետության պատասխանատվությունը։ Իրենց հերթին, Քաղաքացիական օրենսգիրքը </w:t>
      </w:r>
      <w:r w:rsidR="00203A6D" w:rsidRPr="004E537A">
        <w:rPr>
          <w:rFonts w:ascii="GHEA Grapalat" w:hAnsi="GHEA Grapalat"/>
          <w:spacing w:val="-4"/>
          <w:szCs w:val="24"/>
          <w:lang w:val="hy-AM"/>
        </w:rPr>
        <w:t>եւ</w:t>
      </w:r>
      <w:r w:rsidR="006C4783" w:rsidRPr="004E537A">
        <w:rPr>
          <w:rFonts w:ascii="GHEA Grapalat" w:hAnsi="GHEA Grapalat"/>
          <w:spacing w:val="-4"/>
          <w:szCs w:val="24"/>
          <w:lang w:val="hy-AM"/>
        </w:rPr>
        <w:t xml:space="preserve"> Քաղաքացիական դատավարության օրենսգիրքը</w:t>
      </w:r>
      <w:r w:rsidR="006C4783" w:rsidRPr="00203A6D">
        <w:rPr>
          <w:rFonts w:ascii="GHEA Grapalat" w:hAnsi="GHEA Grapalat"/>
          <w:szCs w:val="24"/>
          <w:lang w:val="hy-AM"/>
        </w:rPr>
        <w:t xml:space="preserve"> պարունակում էին գույքի նկատմամբ սեփականության իրավունքը </w:t>
      </w:r>
      <w:r w:rsidR="00203A6D">
        <w:rPr>
          <w:rFonts w:ascii="GHEA Grapalat" w:hAnsi="GHEA Grapalat"/>
          <w:szCs w:val="24"/>
          <w:lang w:val="hy-AM"/>
        </w:rPr>
        <w:t>եւ</w:t>
      </w:r>
      <w:r w:rsidR="006C4783" w:rsidRPr="00203A6D">
        <w:rPr>
          <w:rFonts w:ascii="GHEA Grapalat" w:hAnsi="GHEA Grapalat"/>
          <w:szCs w:val="24"/>
          <w:lang w:val="hy-AM"/>
        </w:rPr>
        <w:t xml:space="preserve"> տիրապետման իրավունքը պաշտպանող ավելի մանրամասն դրույթներ։ Սահմանված էին պատշաճ ընթացակարգեր, որոնցով ինչպես քաղաքացիների, այնպես էլ օտարերկրացիների համար ապահովվում էր Ադրբեջանի տարածքում կրած ցանկացած վնասի կամ կորստի վերաբերյալ </w:t>
      </w:r>
      <w:r w:rsidR="004B2306" w:rsidRPr="00203A6D">
        <w:rPr>
          <w:rFonts w:ascii="GHEA Grapalat" w:hAnsi="GHEA Grapalat"/>
          <w:szCs w:val="24"/>
          <w:lang w:val="hy-AM"/>
        </w:rPr>
        <w:t xml:space="preserve">Ադրբեջանի դատարաններ </w:t>
      </w:r>
      <w:r w:rsidR="006C4783" w:rsidRPr="00203A6D">
        <w:rPr>
          <w:rFonts w:ascii="GHEA Grapalat" w:hAnsi="GHEA Grapalat"/>
          <w:szCs w:val="24"/>
          <w:lang w:val="hy-AM"/>
        </w:rPr>
        <w:t>հայց ներկայացնելու հնարավորություն (մանրամասն նկարագրության համար տե՛ս համապատասխան ներպետական օրենքը, վեր</w:t>
      </w:r>
      <w:r w:rsidR="00203A6D">
        <w:rPr>
          <w:rFonts w:ascii="GHEA Grapalat" w:hAnsi="GHEA Grapalat"/>
          <w:szCs w:val="24"/>
          <w:lang w:val="hy-AM"/>
        </w:rPr>
        <w:t>եւ</w:t>
      </w:r>
      <w:r w:rsidR="006C4783" w:rsidRPr="00203A6D">
        <w:rPr>
          <w:rFonts w:ascii="GHEA Grapalat" w:hAnsi="GHEA Grapalat"/>
          <w:szCs w:val="24"/>
          <w:lang w:val="hy-AM"/>
        </w:rPr>
        <w:t xml:space="preserve">ում՝ </w:t>
      </w:r>
      <w:r w:rsidR="009051A0" w:rsidRPr="00203A6D">
        <w:rPr>
          <w:rFonts w:ascii="GHEA Grapalat" w:hAnsi="GHEA Grapalat"/>
          <w:szCs w:val="24"/>
          <w:lang w:val="hy-AM"/>
        </w:rPr>
        <w:t>88-92</w:t>
      </w:r>
      <w:r w:rsidR="00FB6729" w:rsidRPr="00203A6D">
        <w:rPr>
          <w:rFonts w:ascii="GHEA Grapalat" w:hAnsi="GHEA Grapalat"/>
          <w:szCs w:val="24"/>
          <w:lang w:val="hy-AM"/>
        </w:rPr>
        <w:t>-րդ</w:t>
      </w:r>
      <w:r w:rsidR="006C4783" w:rsidRPr="00203A6D">
        <w:rPr>
          <w:rFonts w:ascii="GHEA Grapalat" w:hAnsi="GHEA Grapalat"/>
          <w:szCs w:val="24"/>
          <w:lang w:val="hy-AM"/>
        </w:rPr>
        <w:t xml:space="preserve"> </w:t>
      </w:r>
      <w:r w:rsidR="006C4783" w:rsidRPr="00203A6D">
        <w:rPr>
          <w:rFonts w:ascii="GHEA Grapalat" w:hAnsi="GHEA Grapalat"/>
          <w:szCs w:val="24"/>
          <w:lang w:val="hy-AM"/>
        </w:rPr>
        <w:lastRenderedPageBreak/>
        <w:t>պարբերություններ</w:t>
      </w:r>
      <w:r w:rsidR="004B2306" w:rsidRPr="00203A6D">
        <w:rPr>
          <w:rFonts w:ascii="GHEA Grapalat" w:hAnsi="GHEA Grapalat"/>
          <w:szCs w:val="24"/>
          <w:lang w:val="hy-AM"/>
        </w:rPr>
        <w:t>ը</w:t>
      </w:r>
      <w:r w:rsidR="006C4783" w:rsidRPr="00203A6D">
        <w:rPr>
          <w:rFonts w:ascii="GHEA Grapalat" w:hAnsi="GHEA Grapalat"/>
          <w:szCs w:val="24"/>
          <w:lang w:val="hy-AM"/>
        </w:rPr>
        <w:t xml:space="preserve">)։ Կառավարությունը վիճարկել է այն պնդումը, որ գոյություն է ունեցել </w:t>
      </w:r>
      <w:r w:rsidR="005308FC" w:rsidRPr="00203A6D">
        <w:rPr>
          <w:rFonts w:ascii="GHEA Grapalat" w:hAnsi="GHEA Grapalat"/>
          <w:szCs w:val="24"/>
          <w:lang w:val="hy-AM"/>
        </w:rPr>
        <w:t xml:space="preserve">այնպիսի </w:t>
      </w:r>
      <w:r w:rsidR="006C4783" w:rsidRPr="00203A6D">
        <w:rPr>
          <w:rFonts w:ascii="GHEA Grapalat" w:hAnsi="GHEA Grapalat"/>
          <w:szCs w:val="24"/>
          <w:lang w:val="hy-AM"/>
        </w:rPr>
        <w:t>վարչական գործելակերպ, որ</w:t>
      </w:r>
      <w:r w:rsidR="005308FC" w:rsidRPr="00203A6D">
        <w:rPr>
          <w:rFonts w:ascii="GHEA Grapalat" w:hAnsi="GHEA Grapalat"/>
          <w:szCs w:val="24"/>
          <w:lang w:val="hy-AM"/>
        </w:rPr>
        <w:t>ը</w:t>
      </w:r>
      <w:r w:rsidR="006C4783" w:rsidRPr="00203A6D">
        <w:rPr>
          <w:rFonts w:ascii="GHEA Grapalat" w:hAnsi="GHEA Grapalat"/>
          <w:szCs w:val="24"/>
          <w:lang w:val="hy-AM"/>
        </w:rPr>
        <w:t xml:space="preserve"> իրավական պաշտպանության գոյություն ունեցող միջոցներից օգտվելը </w:t>
      </w:r>
      <w:r w:rsidR="005308FC" w:rsidRPr="00203A6D">
        <w:rPr>
          <w:rFonts w:ascii="GHEA Grapalat" w:hAnsi="GHEA Grapalat"/>
          <w:szCs w:val="24"/>
          <w:lang w:val="hy-AM"/>
        </w:rPr>
        <w:t>դարձնում էր</w:t>
      </w:r>
      <w:r w:rsidR="006C4783" w:rsidRPr="00203A6D">
        <w:rPr>
          <w:rFonts w:ascii="GHEA Grapalat" w:hAnsi="GHEA Grapalat"/>
          <w:szCs w:val="24"/>
          <w:lang w:val="hy-AM"/>
        </w:rPr>
        <w:t xml:space="preserve"> անօգուտ։</w:t>
      </w:r>
    </w:p>
    <w:p w:rsidR="006C4783" w:rsidRPr="00203A6D" w:rsidRDefault="00CF7731" w:rsidP="004E537A">
      <w:pPr>
        <w:pStyle w:val="ECHRPara"/>
        <w:widowControl w:val="0"/>
        <w:tabs>
          <w:tab w:val="left" w:pos="1134"/>
        </w:tabs>
        <w:spacing w:after="160" w:line="360" w:lineRule="auto"/>
        <w:ind w:firstLine="567"/>
        <w:rPr>
          <w:rFonts w:ascii="GHEA Grapalat" w:hAnsi="GHEA Grapalat"/>
          <w:szCs w:val="24"/>
          <w:lang w:val="hy-AM"/>
        </w:rPr>
      </w:pPr>
      <w:r w:rsidRPr="004E537A">
        <w:rPr>
          <w:rFonts w:ascii="GHEA Grapalat" w:hAnsi="GHEA Grapalat"/>
          <w:spacing w:val="-4"/>
          <w:szCs w:val="24"/>
          <w:lang w:val="hy-AM"/>
        </w:rPr>
        <w:t>112</w:t>
      </w:r>
      <w:r w:rsidR="00FB68CA" w:rsidRPr="004E537A">
        <w:rPr>
          <w:rFonts w:ascii="GHEA Grapalat" w:hAnsi="GHEA Grapalat"/>
          <w:spacing w:val="-4"/>
          <w:szCs w:val="24"/>
          <w:lang w:val="hy-AM"/>
        </w:rPr>
        <w:t>.</w:t>
      </w:r>
      <w:r w:rsidR="0002529C" w:rsidRPr="004E537A">
        <w:rPr>
          <w:rFonts w:ascii="GHEA Grapalat" w:hAnsi="GHEA Grapalat"/>
          <w:spacing w:val="-4"/>
          <w:szCs w:val="24"/>
          <w:lang w:val="hy-AM"/>
        </w:rPr>
        <w:tab/>
      </w:r>
      <w:r w:rsidR="006C4783" w:rsidRPr="004E537A">
        <w:rPr>
          <w:rFonts w:ascii="GHEA Grapalat" w:hAnsi="GHEA Grapalat"/>
          <w:spacing w:val="-4"/>
          <w:szCs w:val="24"/>
          <w:lang w:val="hy-AM"/>
        </w:rPr>
        <w:t>Ի պաշտպանություն իր դիրքորոշման՝ Կառավարությունը ներկայացրել</w:t>
      </w:r>
      <w:r w:rsidR="006C4783" w:rsidRPr="00203A6D">
        <w:rPr>
          <w:rFonts w:ascii="GHEA Grapalat" w:hAnsi="GHEA Grapalat"/>
          <w:szCs w:val="24"/>
          <w:lang w:val="hy-AM"/>
        </w:rPr>
        <w:t xml:space="preserve"> է էթնիկ հայերի կողմից հարուցված գործերի վերաբերյալ Արդարադատության նախարարության վիճակագրական տվյալները. օրինակ՝ </w:t>
      </w:r>
      <w:r w:rsidR="004E1A0E" w:rsidRPr="00203A6D">
        <w:rPr>
          <w:rFonts w:ascii="GHEA Grapalat" w:hAnsi="GHEA Grapalat"/>
          <w:szCs w:val="24"/>
          <w:lang w:val="hy-AM"/>
        </w:rPr>
        <w:t xml:space="preserve">1991 </w:t>
      </w:r>
      <w:r w:rsidR="00056ED7" w:rsidRPr="00203A6D">
        <w:rPr>
          <w:rFonts w:ascii="GHEA Grapalat" w:hAnsi="GHEA Grapalat"/>
          <w:szCs w:val="24"/>
          <w:lang w:val="hy-AM"/>
        </w:rPr>
        <w:t>թվականից մինչ</w:t>
      </w:r>
      <w:r w:rsidR="00203A6D">
        <w:rPr>
          <w:rFonts w:ascii="GHEA Grapalat" w:hAnsi="GHEA Grapalat"/>
          <w:szCs w:val="24"/>
          <w:lang w:val="hy-AM"/>
        </w:rPr>
        <w:t>եւ</w:t>
      </w:r>
      <w:r w:rsidR="00056ED7" w:rsidRPr="00203A6D">
        <w:rPr>
          <w:rFonts w:ascii="GHEA Grapalat" w:hAnsi="GHEA Grapalat"/>
          <w:szCs w:val="24"/>
          <w:lang w:val="hy-AM"/>
        </w:rPr>
        <w:t xml:space="preserve"> </w:t>
      </w:r>
      <w:r w:rsidR="004E1A0E" w:rsidRPr="00203A6D">
        <w:rPr>
          <w:rFonts w:ascii="GHEA Grapalat" w:hAnsi="GHEA Grapalat"/>
          <w:szCs w:val="24"/>
          <w:lang w:val="hy-AM"/>
        </w:rPr>
        <w:t xml:space="preserve">2006 </w:t>
      </w:r>
      <w:r w:rsidR="00056ED7" w:rsidRPr="00203A6D">
        <w:rPr>
          <w:rFonts w:ascii="GHEA Grapalat" w:hAnsi="GHEA Grapalat"/>
          <w:szCs w:val="24"/>
          <w:lang w:val="hy-AM"/>
        </w:rPr>
        <w:t>թվականն ընկած ժամանակահատվածում Բաքվի</w:t>
      </w:r>
      <w:r w:rsidR="006C4783" w:rsidRPr="00203A6D">
        <w:rPr>
          <w:rFonts w:ascii="GHEA Grapalat" w:hAnsi="GHEA Grapalat"/>
          <w:szCs w:val="24"/>
          <w:lang w:val="hy-AM"/>
        </w:rPr>
        <w:t xml:space="preserve"> առաջին ատյանի դատարաններն ուսումնասիրություն են իրականացրել </w:t>
      </w:r>
      <w:r w:rsidR="00203A6D">
        <w:rPr>
          <w:rFonts w:ascii="GHEA Grapalat" w:hAnsi="GHEA Grapalat"/>
          <w:szCs w:val="24"/>
          <w:lang w:val="hy-AM"/>
        </w:rPr>
        <w:t>եւ</w:t>
      </w:r>
      <w:r w:rsidR="006C4783" w:rsidRPr="00203A6D">
        <w:rPr>
          <w:rFonts w:ascii="GHEA Grapalat" w:hAnsi="GHEA Grapalat"/>
          <w:szCs w:val="24"/>
          <w:lang w:val="hy-AM"/>
        </w:rPr>
        <w:t xml:space="preserve"> որոշում են կայացրել էթնիկ հայերի կողմից հարուցված 243 քաղաքացիական գործերով, որոնցից 98</w:t>
      </w:r>
      <w:r w:rsidR="00495F1A" w:rsidRPr="00203A6D">
        <w:rPr>
          <w:rFonts w:ascii="GHEA Grapalat" w:hAnsi="GHEA Grapalat"/>
          <w:szCs w:val="24"/>
          <w:lang w:val="hy-AM"/>
        </w:rPr>
        <w:t>-</w:t>
      </w:r>
      <w:r w:rsidR="006C4783" w:rsidRPr="00203A6D">
        <w:rPr>
          <w:rFonts w:ascii="GHEA Grapalat" w:hAnsi="GHEA Grapalat"/>
          <w:szCs w:val="24"/>
          <w:lang w:val="hy-AM"/>
        </w:rPr>
        <w:t xml:space="preserve">ը վերաբերում էին բնակարանային վեճերի։ Ավելին, Կառավարությունը ներկայացրել է ժառանգության վերաբերյալ երկու գործով </w:t>
      </w:r>
      <w:r w:rsidR="008F179D" w:rsidRPr="00203A6D">
        <w:rPr>
          <w:rFonts w:ascii="GHEA Grapalat" w:hAnsi="GHEA Grapalat"/>
          <w:szCs w:val="24"/>
          <w:lang w:val="hy-AM"/>
        </w:rPr>
        <w:t xml:space="preserve">այն </w:t>
      </w:r>
      <w:r w:rsidR="006C4783" w:rsidRPr="00203A6D">
        <w:rPr>
          <w:rFonts w:ascii="GHEA Grapalat" w:hAnsi="GHEA Grapalat"/>
          <w:szCs w:val="24"/>
          <w:lang w:val="hy-AM"/>
        </w:rPr>
        <w:t>վճիռների պատճեններ</w:t>
      </w:r>
      <w:r w:rsidR="008F179D" w:rsidRPr="00203A6D">
        <w:rPr>
          <w:rFonts w:ascii="GHEA Grapalat" w:hAnsi="GHEA Grapalat"/>
          <w:szCs w:val="24"/>
          <w:lang w:val="hy-AM"/>
        </w:rPr>
        <w:t>ը</w:t>
      </w:r>
      <w:r w:rsidR="006C4783" w:rsidRPr="00203A6D">
        <w:rPr>
          <w:rFonts w:ascii="GHEA Grapalat" w:hAnsi="GHEA Grapalat"/>
          <w:szCs w:val="24"/>
          <w:lang w:val="hy-AM"/>
        </w:rPr>
        <w:t xml:space="preserve">, որոնց դեպքում վերաքննիչ դատարանները կայացրել էին արտասահմանում բնակվող էթնիկ հայերի օգտին որոշումներ։ </w:t>
      </w:r>
      <w:r w:rsidR="006C4783" w:rsidRPr="00203A6D">
        <w:rPr>
          <w:rFonts w:ascii="GHEA Grapalat" w:hAnsi="GHEA Grapalat"/>
          <w:i/>
          <w:szCs w:val="24"/>
          <w:lang w:val="hy-AM"/>
        </w:rPr>
        <w:t>Մամմադովա</w:t>
      </w:r>
      <w:r w:rsidR="004E537A">
        <w:rPr>
          <w:rFonts w:ascii="Courier New" w:hAnsi="Courier New" w:cs="Courier New"/>
          <w:i/>
          <w:szCs w:val="24"/>
          <w:lang w:val="hy-AM"/>
        </w:rPr>
        <w:t> </w:t>
      </w:r>
      <w:r w:rsidR="006C4783" w:rsidRPr="00203A6D">
        <w:rPr>
          <w:rFonts w:ascii="GHEA Grapalat" w:hAnsi="GHEA Grapalat"/>
          <w:i/>
          <w:szCs w:val="24"/>
          <w:lang w:val="hy-AM"/>
        </w:rPr>
        <w:t>Զիբա Սուլթան գիզին ընդդեմ Մամմադովա Զոյա Սերգե</w:t>
      </w:r>
      <w:r w:rsidR="00203A6D">
        <w:rPr>
          <w:rFonts w:ascii="GHEA Grapalat" w:hAnsi="GHEA Grapalat"/>
          <w:i/>
          <w:szCs w:val="24"/>
          <w:lang w:val="hy-AM"/>
        </w:rPr>
        <w:t>եւ</w:t>
      </w:r>
      <w:r w:rsidR="006C4783" w:rsidRPr="00203A6D">
        <w:rPr>
          <w:rFonts w:ascii="GHEA Grapalat" w:hAnsi="GHEA Grapalat"/>
          <w:i/>
          <w:szCs w:val="24"/>
          <w:lang w:val="hy-AM"/>
        </w:rPr>
        <w:t xml:space="preserve">նայի </w:t>
      </w:r>
      <w:r w:rsidR="00203A6D">
        <w:rPr>
          <w:rFonts w:ascii="GHEA Grapalat" w:hAnsi="GHEA Grapalat"/>
          <w:i/>
          <w:szCs w:val="24"/>
          <w:lang w:val="hy-AM"/>
        </w:rPr>
        <w:t>եւ</w:t>
      </w:r>
      <w:r w:rsidR="006C4783" w:rsidRPr="00203A6D">
        <w:rPr>
          <w:rFonts w:ascii="GHEA Grapalat" w:hAnsi="GHEA Grapalat"/>
          <w:i/>
          <w:szCs w:val="24"/>
          <w:lang w:val="hy-AM"/>
        </w:rPr>
        <w:t xml:space="preserve"> Մամմադով Ֆարհադ Թարիֆ օղլուի</w:t>
      </w:r>
      <w:r w:rsidR="006C4783" w:rsidRPr="00203A6D">
        <w:rPr>
          <w:rFonts w:ascii="GHEA Grapalat" w:hAnsi="GHEA Grapalat"/>
          <w:szCs w:val="24"/>
          <w:lang w:val="hy-AM"/>
        </w:rPr>
        <w:t xml:space="preserve"> </w:t>
      </w:r>
      <w:r w:rsidR="00FB68CA" w:rsidRPr="00203A6D">
        <w:rPr>
          <w:rFonts w:ascii="GHEA Grapalat" w:hAnsi="GHEA Grapalat"/>
          <w:szCs w:val="24"/>
          <w:lang w:val="hy-AM"/>
        </w:rPr>
        <w:t>[</w:t>
      </w:r>
      <w:r w:rsidR="00FB68CA" w:rsidRPr="00203A6D">
        <w:rPr>
          <w:rFonts w:ascii="GHEA Grapalat" w:hAnsi="GHEA Grapalat"/>
          <w:i/>
          <w:szCs w:val="24"/>
          <w:lang w:val="hy-AM"/>
        </w:rPr>
        <w:t>Mammadova Ziba Sultan gizi v. Mammadova</w:t>
      </w:r>
      <w:r w:rsidR="004E537A">
        <w:rPr>
          <w:rFonts w:ascii="Courier New" w:hAnsi="Courier New" w:cs="Courier New"/>
          <w:i/>
          <w:szCs w:val="24"/>
          <w:lang w:val="hy-AM"/>
        </w:rPr>
        <w:t> </w:t>
      </w:r>
      <w:r w:rsidR="00FB68CA" w:rsidRPr="00203A6D">
        <w:rPr>
          <w:rFonts w:ascii="GHEA Grapalat" w:hAnsi="GHEA Grapalat"/>
          <w:i/>
          <w:szCs w:val="24"/>
          <w:lang w:val="hy-AM"/>
        </w:rPr>
        <w:t>Zoya Sergeyevna and Mammadov Farhad Tarif oglu</w:t>
      </w:r>
      <w:r w:rsidR="00FB68CA" w:rsidRPr="00203A6D">
        <w:rPr>
          <w:rFonts w:ascii="GHEA Grapalat" w:hAnsi="GHEA Grapalat"/>
          <w:szCs w:val="24"/>
          <w:lang w:val="hy-AM"/>
        </w:rPr>
        <w:t xml:space="preserve">] </w:t>
      </w:r>
      <w:r w:rsidR="006C4783" w:rsidRPr="00203A6D">
        <w:rPr>
          <w:rFonts w:ascii="GHEA Grapalat" w:hAnsi="GHEA Grapalat"/>
          <w:szCs w:val="24"/>
          <w:lang w:val="hy-AM"/>
        </w:rPr>
        <w:t>գործը (Ադրբեջանի Հանրապետության վերաքննիչ դատարանի քաղաքացիական գործերով պալատի 2007 թվականի մայիսի 24</w:t>
      </w:r>
      <w:r w:rsidR="00495F1A" w:rsidRPr="00203A6D">
        <w:rPr>
          <w:rFonts w:ascii="GHEA Grapalat" w:hAnsi="GHEA Grapalat"/>
          <w:szCs w:val="24"/>
          <w:lang w:val="hy-AM"/>
        </w:rPr>
        <w:t>-</w:t>
      </w:r>
      <w:r w:rsidR="006C4783" w:rsidRPr="00203A6D">
        <w:rPr>
          <w:rFonts w:ascii="GHEA Grapalat" w:hAnsi="GHEA Grapalat"/>
          <w:szCs w:val="24"/>
          <w:lang w:val="hy-AM"/>
        </w:rPr>
        <w:t>ի վճիռ) վերաբերում էր գույքի նկատմամբ ժառանգության հետ կապված վեճին, որ</w:t>
      </w:r>
      <w:r w:rsidR="006A0680" w:rsidRPr="00203A6D">
        <w:rPr>
          <w:rFonts w:ascii="GHEA Grapalat" w:hAnsi="GHEA Grapalat"/>
          <w:szCs w:val="24"/>
          <w:lang w:val="hy-AM"/>
        </w:rPr>
        <w:t>ով</w:t>
      </w:r>
      <w:r w:rsidR="006C4783" w:rsidRPr="00203A6D">
        <w:rPr>
          <w:rFonts w:ascii="GHEA Grapalat" w:hAnsi="GHEA Grapalat"/>
          <w:szCs w:val="24"/>
          <w:lang w:val="hy-AM"/>
        </w:rPr>
        <w:t xml:space="preserve"> պատասխանողները մահացածի էթնիկ հայ կինն ու որդին էին, որոնք երկուսն էլ բնակվում էին Ամերիկայի Միացյալ Նահանգներում։ Վերաքննիչ դատարանը բեկանել էր առաջին ատյանի դատարանի վճիռը՝ մերժելով վերջինիս գնահատականն առ այն, որ պատասխանողները պետք է համարվեին անբարեխիղճ ժառանգներ։ </w:t>
      </w:r>
      <w:r w:rsidR="006C4783" w:rsidRPr="00203A6D">
        <w:rPr>
          <w:rFonts w:ascii="GHEA Grapalat" w:hAnsi="GHEA Grapalat"/>
          <w:i/>
          <w:szCs w:val="24"/>
          <w:lang w:val="hy-AM"/>
        </w:rPr>
        <w:t xml:space="preserve">Սինյուկովայի, Կորովկովայի </w:t>
      </w:r>
      <w:r w:rsidR="00203A6D">
        <w:rPr>
          <w:rFonts w:ascii="GHEA Grapalat" w:hAnsi="GHEA Grapalat"/>
          <w:i/>
          <w:szCs w:val="24"/>
          <w:lang w:val="hy-AM"/>
        </w:rPr>
        <w:t>եւ</w:t>
      </w:r>
      <w:r w:rsidR="006C4783" w:rsidRPr="00203A6D">
        <w:rPr>
          <w:rFonts w:ascii="GHEA Grapalat" w:hAnsi="GHEA Grapalat"/>
          <w:i/>
          <w:szCs w:val="24"/>
          <w:lang w:val="hy-AM"/>
        </w:rPr>
        <w:t xml:space="preserve"> Զաիմկինայի</w:t>
      </w:r>
      <w:r w:rsidR="006C4783" w:rsidRPr="00203A6D">
        <w:rPr>
          <w:rFonts w:ascii="GHEA Grapalat" w:hAnsi="GHEA Grapalat"/>
          <w:szCs w:val="24"/>
          <w:lang w:val="hy-AM"/>
        </w:rPr>
        <w:t xml:space="preserve"> </w:t>
      </w:r>
      <w:r w:rsidR="00FB68CA" w:rsidRPr="00203A6D">
        <w:rPr>
          <w:rFonts w:ascii="GHEA Grapalat" w:hAnsi="GHEA Grapalat"/>
          <w:szCs w:val="24"/>
          <w:lang w:val="hy-AM"/>
        </w:rPr>
        <w:t>[</w:t>
      </w:r>
      <w:r w:rsidR="00FB68CA" w:rsidRPr="00203A6D">
        <w:rPr>
          <w:rFonts w:ascii="GHEA Grapalat" w:hAnsi="GHEA Grapalat"/>
          <w:i/>
          <w:szCs w:val="24"/>
          <w:lang w:val="hy-AM"/>
        </w:rPr>
        <w:t>Sinyukova, Korovkova and Zaimkina</w:t>
      </w:r>
      <w:r w:rsidR="00FB68CA" w:rsidRPr="00203A6D">
        <w:rPr>
          <w:rFonts w:ascii="GHEA Grapalat" w:hAnsi="GHEA Grapalat"/>
          <w:szCs w:val="24"/>
          <w:lang w:val="hy-AM"/>
        </w:rPr>
        <w:t xml:space="preserve">] </w:t>
      </w:r>
      <w:r w:rsidR="006C4783" w:rsidRPr="00203A6D">
        <w:rPr>
          <w:rFonts w:ascii="GHEA Grapalat" w:hAnsi="GHEA Grapalat"/>
          <w:szCs w:val="24"/>
          <w:lang w:val="hy-AM"/>
        </w:rPr>
        <w:t>գործով («</w:t>
      </w:r>
      <w:r w:rsidR="00FB68CA" w:rsidRPr="00203A6D">
        <w:rPr>
          <w:rFonts w:ascii="GHEA Grapalat" w:hAnsi="GHEA Grapalat"/>
          <w:i/>
          <w:szCs w:val="24"/>
          <w:lang w:val="hy-AM"/>
        </w:rPr>
        <w:t>Չագարյան</w:t>
      </w:r>
      <w:r w:rsidR="006C4783" w:rsidRPr="00203A6D">
        <w:rPr>
          <w:rFonts w:ascii="GHEA Grapalat" w:hAnsi="GHEA Grapalat"/>
          <w:szCs w:val="24"/>
          <w:lang w:val="hy-AM"/>
        </w:rPr>
        <w:t>», Շաքիի վերաքննիչ դատարանի քաղաքացիական գործերով պալատի 2007 թվականի նոյեմբերի 7</w:t>
      </w:r>
      <w:r w:rsidR="00495F1A" w:rsidRPr="00203A6D">
        <w:rPr>
          <w:rFonts w:ascii="GHEA Grapalat" w:hAnsi="GHEA Grapalat"/>
          <w:szCs w:val="24"/>
          <w:lang w:val="hy-AM"/>
        </w:rPr>
        <w:t>-</w:t>
      </w:r>
      <w:r w:rsidR="006C4783" w:rsidRPr="00203A6D">
        <w:rPr>
          <w:rFonts w:ascii="GHEA Grapalat" w:hAnsi="GHEA Grapalat"/>
          <w:szCs w:val="24"/>
          <w:lang w:val="hy-AM"/>
        </w:rPr>
        <w:t xml:space="preserve">ի վճիռ) Վերաքննիչ դատարանը որոշել էր, որ </w:t>
      </w:r>
      <w:hyperlink r:id="rId15" w:history="1">
        <w:r w:rsidR="00FB68CA" w:rsidRPr="00203A6D">
          <w:rPr>
            <w:rFonts w:ascii="GHEA Grapalat" w:hAnsi="GHEA Grapalat" w:cs="Times New Roman"/>
            <w:szCs w:val="24"/>
            <w:lang w:val="hy-AM"/>
          </w:rPr>
          <w:t>Մինգեչաուր</w:t>
        </w:r>
      </w:hyperlink>
      <w:r w:rsidR="006C4783" w:rsidRPr="00203A6D" w:rsidDel="00051029">
        <w:rPr>
          <w:rFonts w:ascii="GHEA Grapalat" w:hAnsi="GHEA Grapalat"/>
          <w:szCs w:val="24"/>
          <w:lang w:val="hy-AM"/>
        </w:rPr>
        <w:t xml:space="preserve"> </w:t>
      </w:r>
      <w:r w:rsidR="006C4783" w:rsidRPr="00203A6D">
        <w:rPr>
          <w:rFonts w:ascii="GHEA Grapalat" w:hAnsi="GHEA Grapalat"/>
          <w:szCs w:val="24"/>
          <w:lang w:val="hy-AM"/>
        </w:rPr>
        <w:t xml:space="preserve">քաղաքի պետական նոտարական գրասենյակը պետք է բնակարանի առնչությամբ ժառանգության վկայական տրամադրեր երեք </w:t>
      </w:r>
      <w:r w:rsidR="006C4783" w:rsidRPr="00203A6D">
        <w:rPr>
          <w:rFonts w:ascii="GHEA Grapalat" w:hAnsi="GHEA Grapalat"/>
          <w:szCs w:val="24"/>
          <w:lang w:val="hy-AM"/>
        </w:rPr>
        <w:lastRenderedPageBreak/>
        <w:t>հայցվորներին՝ էթնիկ հայի՝ արտասահմանում բնակվող դ</w:t>
      </w:r>
      <w:r w:rsidR="0085115E" w:rsidRPr="00203A6D">
        <w:rPr>
          <w:rFonts w:ascii="GHEA Grapalat" w:hAnsi="GHEA Grapalat"/>
          <w:szCs w:val="24"/>
          <w:lang w:val="hy-AM"/>
        </w:rPr>
        <w:t>ու</w:t>
      </w:r>
      <w:r w:rsidR="006C4783" w:rsidRPr="00203A6D">
        <w:rPr>
          <w:rFonts w:ascii="GHEA Grapalat" w:hAnsi="GHEA Grapalat"/>
          <w:szCs w:val="24"/>
          <w:lang w:val="hy-AM"/>
        </w:rPr>
        <w:t>ստրերին, քանի որ պետք էր համարել, որ նրանք ժառանգության վերաբերյալ իրենց դիմումը ներկայացրել էին ժամանակին։ Ընդունելով, որ այս գործերը չէին վերաբերում դիմումատուի գործի հետ համեմատելի իրավիճակների</w:t>
      </w:r>
      <w:r w:rsidR="001A3F0A" w:rsidRPr="00203A6D">
        <w:rPr>
          <w:rFonts w:ascii="GHEA Grapalat" w:hAnsi="GHEA Grapalat"/>
          <w:szCs w:val="24"/>
          <w:lang w:val="hy-AM"/>
        </w:rPr>
        <w:t>ն՝</w:t>
      </w:r>
      <w:r w:rsidR="006C4783" w:rsidRPr="00203A6D">
        <w:rPr>
          <w:rFonts w:ascii="GHEA Grapalat" w:hAnsi="GHEA Grapalat"/>
          <w:szCs w:val="24"/>
          <w:lang w:val="hy-AM"/>
        </w:rPr>
        <w:t xml:space="preserve"> Կառավարության տեսանկյունից դրանք վկայում էին այն մասին, որ </w:t>
      </w:r>
      <w:r w:rsidR="001A3F0A" w:rsidRPr="00203A6D">
        <w:rPr>
          <w:rFonts w:ascii="GHEA Grapalat" w:hAnsi="GHEA Grapalat"/>
          <w:szCs w:val="24"/>
          <w:lang w:val="hy-AM"/>
        </w:rPr>
        <w:t>հայերի՝</w:t>
      </w:r>
      <w:r w:rsidR="001A3F0A" w:rsidRPr="00203A6D" w:rsidDel="00302377">
        <w:rPr>
          <w:rFonts w:ascii="GHEA Grapalat" w:hAnsi="GHEA Grapalat"/>
          <w:szCs w:val="24"/>
          <w:lang w:val="hy-AM"/>
        </w:rPr>
        <w:t xml:space="preserve"> </w:t>
      </w:r>
      <w:r w:rsidR="006C4783" w:rsidRPr="00203A6D">
        <w:rPr>
          <w:rFonts w:ascii="GHEA Grapalat" w:hAnsi="GHEA Grapalat"/>
          <w:szCs w:val="24"/>
          <w:lang w:val="hy-AM"/>
        </w:rPr>
        <w:t xml:space="preserve">գույքին </w:t>
      </w:r>
      <w:r w:rsidR="00203A6D">
        <w:rPr>
          <w:rFonts w:ascii="GHEA Grapalat" w:hAnsi="GHEA Grapalat"/>
          <w:szCs w:val="24"/>
          <w:lang w:val="hy-AM"/>
        </w:rPr>
        <w:t>եւ</w:t>
      </w:r>
      <w:r w:rsidR="006C4783" w:rsidRPr="00203A6D">
        <w:rPr>
          <w:rFonts w:ascii="GHEA Grapalat" w:hAnsi="GHEA Grapalat"/>
          <w:szCs w:val="24"/>
          <w:lang w:val="hy-AM"/>
        </w:rPr>
        <w:t xml:space="preserve"> այլ պաշտպանված իրավունքներին վերաբերող հայցերը կարող էին արդյունավետորեն բավարարվել Ադրբեջանի իրավական համակարգի միջոցով։</w:t>
      </w:r>
    </w:p>
    <w:p w:rsidR="006C4783" w:rsidRPr="00203A6D" w:rsidRDefault="00CF7731" w:rsidP="004E537A">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113</w:t>
      </w:r>
      <w:r w:rsidR="00FB68CA" w:rsidRPr="00203A6D">
        <w:rPr>
          <w:rFonts w:ascii="GHEA Grapalat" w:hAnsi="GHEA Grapalat"/>
          <w:szCs w:val="24"/>
          <w:lang w:val="hy-AM"/>
        </w:rPr>
        <w:t>.</w:t>
      </w:r>
      <w:r w:rsidR="0002529C" w:rsidRPr="00203A6D">
        <w:rPr>
          <w:rFonts w:ascii="GHEA Grapalat" w:hAnsi="GHEA Grapalat"/>
          <w:szCs w:val="24"/>
          <w:lang w:val="hy-AM"/>
        </w:rPr>
        <w:tab/>
      </w:r>
      <w:r w:rsidR="006C4783" w:rsidRPr="00203A6D">
        <w:rPr>
          <w:rFonts w:ascii="GHEA Grapalat" w:hAnsi="GHEA Grapalat"/>
          <w:szCs w:val="24"/>
          <w:lang w:val="hy-AM"/>
        </w:rPr>
        <w:t xml:space="preserve">Այդպիսով, Կառավարությունը </w:t>
      </w:r>
      <w:r w:rsidR="004E1A0E" w:rsidRPr="00203A6D">
        <w:rPr>
          <w:rFonts w:ascii="GHEA Grapalat" w:hAnsi="GHEA Grapalat"/>
          <w:szCs w:val="24"/>
          <w:lang w:val="hy-AM"/>
        </w:rPr>
        <w:t>եզրակացրել</w:t>
      </w:r>
      <w:r w:rsidR="00056ED7" w:rsidRPr="00203A6D">
        <w:rPr>
          <w:rFonts w:ascii="GHEA Grapalat" w:hAnsi="GHEA Grapalat"/>
          <w:szCs w:val="24"/>
          <w:lang w:val="hy-AM"/>
        </w:rPr>
        <w:t xml:space="preserve"> է, որ այն ապացուցել</w:t>
      </w:r>
      <w:r w:rsidR="006C4783" w:rsidRPr="00203A6D">
        <w:rPr>
          <w:rFonts w:ascii="GHEA Grapalat" w:hAnsi="GHEA Grapalat"/>
          <w:szCs w:val="24"/>
          <w:lang w:val="hy-AM"/>
        </w:rPr>
        <w:t xml:space="preserve"> է, որ գոյություն են ունեցել իրավական պաշտպանության արդյունավետ միջոցներ։ Հետ</w:t>
      </w:r>
      <w:r w:rsidR="00203A6D">
        <w:rPr>
          <w:rFonts w:ascii="GHEA Grapalat" w:hAnsi="GHEA Grapalat"/>
          <w:szCs w:val="24"/>
          <w:lang w:val="hy-AM"/>
        </w:rPr>
        <w:t>եւ</w:t>
      </w:r>
      <w:r w:rsidR="006C4783" w:rsidRPr="00203A6D">
        <w:rPr>
          <w:rFonts w:ascii="GHEA Grapalat" w:hAnsi="GHEA Grapalat"/>
          <w:szCs w:val="24"/>
          <w:lang w:val="hy-AM"/>
        </w:rPr>
        <w:t>աբար, դիմումատուն պետք է ցույց տար, որ տվյալ հանգամանքներում իրավական պաշտպանության այդ միջոցներն անարդյունավետ էին։ Սակայն դիմումատուն խոստովանել է, որ նա չէր կատարել իրավական պաշտպանության գոյություն ունեցող միջոցներից օգտվելու որ</w:t>
      </w:r>
      <w:r w:rsidR="00203A6D">
        <w:rPr>
          <w:rFonts w:ascii="GHEA Grapalat" w:hAnsi="GHEA Grapalat"/>
          <w:szCs w:val="24"/>
          <w:lang w:val="hy-AM"/>
        </w:rPr>
        <w:t>եւ</w:t>
      </w:r>
      <w:r w:rsidR="006C4783" w:rsidRPr="00203A6D">
        <w:rPr>
          <w:rFonts w:ascii="GHEA Grapalat" w:hAnsi="GHEA Grapalat"/>
          <w:szCs w:val="24"/>
          <w:lang w:val="hy-AM"/>
        </w:rPr>
        <w:t xml:space="preserve">է փորձ </w:t>
      </w:r>
      <w:r w:rsidR="00203A6D">
        <w:rPr>
          <w:rFonts w:ascii="GHEA Grapalat" w:hAnsi="GHEA Grapalat"/>
          <w:szCs w:val="24"/>
          <w:lang w:val="hy-AM"/>
        </w:rPr>
        <w:t>եւ</w:t>
      </w:r>
      <w:r w:rsidR="006C4783" w:rsidRPr="00203A6D">
        <w:rPr>
          <w:rFonts w:ascii="GHEA Grapalat" w:hAnsi="GHEA Grapalat"/>
          <w:szCs w:val="24"/>
          <w:lang w:val="hy-AM"/>
        </w:rPr>
        <w:t xml:space="preserve"> հետ</w:t>
      </w:r>
      <w:r w:rsidR="00203A6D">
        <w:rPr>
          <w:rFonts w:ascii="GHEA Grapalat" w:hAnsi="GHEA Grapalat"/>
          <w:szCs w:val="24"/>
          <w:lang w:val="hy-AM"/>
        </w:rPr>
        <w:t>եւ</w:t>
      </w:r>
      <w:r w:rsidR="006C4783" w:rsidRPr="00203A6D">
        <w:rPr>
          <w:rFonts w:ascii="GHEA Grapalat" w:hAnsi="GHEA Grapalat"/>
          <w:szCs w:val="24"/>
          <w:lang w:val="hy-AM"/>
        </w:rPr>
        <w:t xml:space="preserve">աբար չէր կարող պնդել, որ Ադրբեջանի իրավական համակարգի միջոցով </w:t>
      </w:r>
      <w:r w:rsidR="00FB68CA" w:rsidRPr="00203A6D">
        <w:rPr>
          <w:rFonts w:ascii="GHEA Grapalat" w:hAnsi="GHEA Grapalat"/>
          <w:szCs w:val="24"/>
          <w:lang w:val="hy-AM"/>
        </w:rPr>
        <w:t xml:space="preserve">նրա համար </w:t>
      </w:r>
      <w:r w:rsidR="006C4783" w:rsidRPr="00203A6D">
        <w:rPr>
          <w:rFonts w:ascii="GHEA Grapalat" w:hAnsi="GHEA Grapalat"/>
          <w:szCs w:val="24"/>
          <w:lang w:val="hy-AM"/>
        </w:rPr>
        <w:t>չէր ապահովվել նրա իրավունքների ենթադրյալ խախտման դեմ անհրաժեշտ պաշտպանություն։</w:t>
      </w:r>
    </w:p>
    <w:p w:rsidR="0002529C" w:rsidRPr="00203A6D" w:rsidRDefault="0002529C" w:rsidP="00203A6D">
      <w:pPr>
        <w:pStyle w:val="ECHRPara"/>
        <w:widowControl w:val="0"/>
        <w:tabs>
          <w:tab w:val="left" w:pos="1276"/>
        </w:tabs>
        <w:spacing w:after="160" w:line="360" w:lineRule="auto"/>
        <w:ind w:firstLine="567"/>
        <w:rPr>
          <w:rFonts w:ascii="GHEA Grapalat" w:hAnsi="GHEA Grapalat"/>
          <w:szCs w:val="24"/>
          <w:lang w:val="hy-AM"/>
        </w:rPr>
      </w:pPr>
    </w:p>
    <w:p w:rsidR="006C4783" w:rsidRPr="00203A6D" w:rsidRDefault="006C4783" w:rsidP="004E537A">
      <w:pPr>
        <w:pStyle w:val="ECHRHeading3"/>
        <w:keepNext w:val="0"/>
        <w:keepLines w:val="0"/>
        <w:widowControl w:val="0"/>
        <w:tabs>
          <w:tab w:val="clear" w:pos="731"/>
          <w:tab w:val="left" w:pos="1701"/>
        </w:tabs>
        <w:spacing w:before="0" w:after="160" w:line="360" w:lineRule="auto"/>
        <w:ind w:left="567" w:firstLine="567"/>
        <w:outlineLvl w:val="9"/>
        <w:rPr>
          <w:rFonts w:ascii="GHEA Grapalat" w:hAnsi="GHEA Grapalat"/>
          <w:szCs w:val="24"/>
        </w:rPr>
      </w:pPr>
      <w:r w:rsidRPr="00203A6D">
        <w:rPr>
          <w:rFonts w:ascii="GHEA Grapalat" w:hAnsi="GHEA Grapalat"/>
          <w:szCs w:val="24"/>
        </w:rPr>
        <w:t>3.</w:t>
      </w:r>
      <w:r w:rsidR="0002529C" w:rsidRPr="00203A6D">
        <w:rPr>
          <w:rFonts w:ascii="GHEA Grapalat" w:hAnsi="GHEA Grapalat"/>
          <w:szCs w:val="24"/>
        </w:rPr>
        <w:tab/>
      </w:r>
      <w:r w:rsidR="00116284" w:rsidRPr="00203A6D">
        <w:rPr>
          <w:rFonts w:ascii="GHEA Grapalat" w:hAnsi="GHEA Grapalat"/>
          <w:szCs w:val="24"/>
        </w:rPr>
        <w:t>Հայաստանի կառավարությունը՝ ներգրավված երրորդ կողմ</w:t>
      </w:r>
    </w:p>
    <w:p w:rsidR="006C4783" w:rsidRPr="00203A6D" w:rsidRDefault="00CF7731" w:rsidP="004E537A">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114</w:t>
      </w:r>
      <w:r w:rsidR="00FB68CA" w:rsidRPr="00203A6D">
        <w:rPr>
          <w:rFonts w:ascii="GHEA Grapalat" w:hAnsi="GHEA Grapalat"/>
          <w:szCs w:val="24"/>
          <w:lang w:val="hy-AM"/>
        </w:rPr>
        <w:t>.</w:t>
      </w:r>
      <w:r w:rsidR="0002529C" w:rsidRPr="00203A6D">
        <w:rPr>
          <w:rFonts w:ascii="GHEA Grapalat" w:hAnsi="GHEA Grapalat"/>
          <w:szCs w:val="24"/>
          <w:lang w:val="hy-AM"/>
        </w:rPr>
        <w:tab/>
      </w:r>
      <w:r w:rsidR="006C4783" w:rsidRPr="00203A6D">
        <w:rPr>
          <w:rFonts w:ascii="GHEA Grapalat" w:hAnsi="GHEA Grapalat"/>
          <w:szCs w:val="24"/>
          <w:lang w:val="hy-AM"/>
        </w:rPr>
        <w:t>Հայաստանի կառավարությունն ընդգծել է Ադրբեջանում հակամարտության ընթացքում փախուստի դիմած հայերի կամ ծագումով հայ ցանկացած այլ անձի</w:t>
      </w:r>
      <w:r w:rsidR="00AE04FC" w:rsidRPr="00203A6D">
        <w:rPr>
          <w:rFonts w:ascii="GHEA Grapalat" w:hAnsi="GHEA Grapalat"/>
          <w:szCs w:val="24"/>
          <w:lang w:val="hy-AM"/>
        </w:rPr>
        <w:t>՝</w:t>
      </w:r>
      <w:r w:rsidR="006C4783" w:rsidRPr="00203A6D">
        <w:rPr>
          <w:rFonts w:ascii="GHEA Grapalat" w:hAnsi="GHEA Grapalat"/>
          <w:szCs w:val="24"/>
          <w:lang w:val="hy-AM"/>
        </w:rPr>
        <w:t xml:space="preserve"> Ադրբեջան վերադարձը կամ այց</w:t>
      </w:r>
      <w:r w:rsidR="00AE04FC" w:rsidRPr="00203A6D">
        <w:rPr>
          <w:rFonts w:ascii="GHEA Grapalat" w:hAnsi="GHEA Grapalat"/>
          <w:szCs w:val="24"/>
          <w:lang w:val="hy-AM"/>
        </w:rPr>
        <w:t>ն</w:t>
      </w:r>
      <w:r w:rsidR="006C4783" w:rsidRPr="00203A6D">
        <w:rPr>
          <w:rFonts w:ascii="GHEA Grapalat" w:hAnsi="GHEA Grapalat"/>
          <w:szCs w:val="24"/>
          <w:lang w:val="hy-AM"/>
        </w:rPr>
        <w:t xml:space="preserve"> արգելելու վարչական գործելակերպի գոյության </w:t>
      </w:r>
      <w:r w:rsidR="00FB68CA" w:rsidRPr="00203A6D">
        <w:rPr>
          <w:rFonts w:ascii="GHEA Grapalat" w:hAnsi="GHEA Grapalat"/>
          <w:szCs w:val="24"/>
          <w:lang w:val="hy-AM"/>
        </w:rPr>
        <w:t>մասին դիմումատուի դիրքորոշումը</w:t>
      </w:r>
      <w:r w:rsidR="006C4783" w:rsidRPr="00203A6D">
        <w:rPr>
          <w:rFonts w:ascii="GHEA Grapalat" w:hAnsi="GHEA Grapalat"/>
          <w:szCs w:val="24"/>
          <w:lang w:val="hy-AM"/>
        </w:rPr>
        <w:t>։</w:t>
      </w:r>
    </w:p>
    <w:p w:rsidR="006C4783" w:rsidRPr="00203A6D" w:rsidRDefault="006C4783" w:rsidP="00203A6D">
      <w:pPr>
        <w:pStyle w:val="ECHRHeading2"/>
        <w:keepNext w:val="0"/>
        <w:keepLines w:val="0"/>
        <w:widowControl w:val="0"/>
        <w:spacing w:before="0" w:after="160" w:line="360" w:lineRule="auto"/>
        <w:ind w:left="0" w:firstLine="567"/>
        <w:outlineLvl w:val="9"/>
        <w:rPr>
          <w:rFonts w:ascii="GHEA Grapalat" w:hAnsi="GHEA Grapalat"/>
          <w:szCs w:val="24"/>
        </w:rPr>
      </w:pPr>
    </w:p>
    <w:p w:rsidR="00D81BCD" w:rsidRPr="00203A6D" w:rsidRDefault="00D81BCD" w:rsidP="004E537A">
      <w:pPr>
        <w:pStyle w:val="ECHRHeading2"/>
        <w:keepNext w:val="0"/>
        <w:keepLines w:val="0"/>
        <w:widowControl w:val="0"/>
        <w:tabs>
          <w:tab w:val="clear" w:pos="584"/>
          <w:tab w:val="left" w:pos="1418"/>
        </w:tabs>
        <w:spacing w:before="0" w:after="160" w:line="360" w:lineRule="auto"/>
        <w:ind w:left="284" w:firstLine="567"/>
        <w:outlineLvl w:val="9"/>
        <w:rPr>
          <w:rFonts w:ascii="GHEA Grapalat" w:hAnsi="GHEA Grapalat"/>
          <w:szCs w:val="24"/>
        </w:rPr>
      </w:pPr>
      <w:r w:rsidRPr="00203A6D">
        <w:rPr>
          <w:rFonts w:ascii="GHEA Grapalat" w:hAnsi="GHEA Grapalat"/>
          <w:szCs w:val="24"/>
        </w:rPr>
        <w:t>Բ.</w:t>
      </w:r>
      <w:r w:rsidRPr="00203A6D">
        <w:rPr>
          <w:rFonts w:ascii="GHEA Grapalat" w:hAnsi="GHEA Grapalat"/>
          <w:szCs w:val="24"/>
        </w:rPr>
        <w:tab/>
        <w:t>Դատարանի գնահատականը</w:t>
      </w:r>
    </w:p>
    <w:p w:rsidR="00D81BCD" w:rsidRPr="00203A6D" w:rsidRDefault="00D81BCD" w:rsidP="004726F9">
      <w:pPr>
        <w:pStyle w:val="ECHRPara"/>
        <w:widowControl w:val="0"/>
        <w:tabs>
          <w:tab w:val="left" w:pos="1134"/>
        </w:tabs>
        <w:spacing w:after="160" w:line="353" w:lineRule="auto"/>
        <w:ind w:firstLine="567"/>
        <w:rPr>
          <w:rFonts w:ascii="GHEA Grapalat" w:hAnsi="GHEA Grapalat"/>
          <w:szCs w:val="24"/>
          <w:lang w:val="hy-AM"/>
        </w:rPr>
      </w:pPr>
      <w:r w:rsidRPr="00203A6D">
        <w:rPr>
          <w:rFonts w:ascii="GHEA Grapalat" w:hAnsi="GHEA Grapalat"/>
          <w:szCs w:val="24"/>
          <w:lang w:val="hy-AM"/>
        </w:rPr>
        <w:t>115.</w:t>
      </w:r>
      <w:r w:rsidRPr="00203A6D">
        <w:rPr>
          <w:rFonts w:ascii="GHEA Grapalat" w:hAnsi="GHEA Grapalat"/>
          <w:szCs w:val="24"/>
          <w:lang w:val="hy-AM"/>
        </w:rPr>
        <w:tab/>
        <w:t xml:space="preserve">Դատարանը կրկին շեշտում է, որ հիմնարար սկզբունք է համարվում այն, որ Կոնվենցիայով ամրագրված պաշտպանության մեխանիզմը լրացնում է </w:t>
      </w:r>
      <w:r w:rsidRPr="00203A6D">
        <w:rPr>
          <w:rFonts w:ascii="GHEA Grapalat" w:hAnsi="GHEA Grapalat"/>
          <w:szCs w:val="24"/>
          <w:lang w:val="hy-AM"/>
        </w:rPr>
        <w:lastRenderedPageBreak/>
        <w:t xml:space="preserve">մարդու իրավունքների պաշտպանության ազգային համակարգերը։ Դատարանի </w:t>
      </w:r>
      <w:r w:rsidRPr="00FB008F">
        <w:rPr>
          <w:rFonts w:ascii="GHEA Grapalat" w:hAnsi="GHEA Grapalat"/>
          <w:spacing w:val="-4"/>
          <w:szCs w:val="24"/>
          <w:lang w:val="hy-AM"/>
        </w:rPr>
        <w:t>դերը Պայմանավորվող պետությունների կողմից Կոնվենցիայով ստանձնած իրենց պարտավորությունների կատարումը վերահսկելն է։ Այն</w:t>
      </w:r>
      <w:r w:rsidRPr="00203A6D">
        <w:rPr>
          <w:rFonts w:ascii="GHEA Grapalat" w:hAnsi="GHEA Grapalat"/>
          <w:szCs w:val="24"/>
          <w:lang w:val="hy-AM"/>
        </w:rPr>
        <w:t xml:space="preserve"> չի կարող </w:t>
      </w:r>
      <w:r w:rsidR="00203A6D">
        <w:rPr>
          <w:rFonts w:ascii="GHEA Grapalat" w:hAnsi="GHEA Grapalat"/>
          <w:szCs w:val="24"/>
          <w:lang w:val="hy-AM"/>
        </w:rPr>
        <w:t>եւ</w:t>
      </w:r>
      <w:r w:rsidRPr="00203A6D">
        <w:rPr>
          <w:rFonts w:ascii="GHEA Grapalat" w:hAnsi="GHEA Grapalat"/>
          <w:szCs w:val="24"/>
          <w:lang w:val="hy-AM"/>
        </w:rPr>
        <w:t xml:space="preserve"> չպետք է իրեն վերապահի այն Պայմանավորվող պետությունների դերը, որոնք պարտավոր են երաշխավորել [Կոնվենցիայով] ամրագրված հիմնարար իրավունքների </w:t>
      </w:r>
      <w:r w:rsidR="00203A6D">
        <w:rPr>
          <w:rFonts w:ascii="GHEA Grapalat" w:hAnsi="GHEA Grapalat"/>
          <w:szCs w:val="24"/>
          <w:lang w:val="hy-AM"/>
        </w:rPr>
        <w:t>եւ</w:t>
      </w:r>
      <w:r w:rsidRPr="00203A6D">
        <w:rPr>
          <w:rFonts w:ascii="GHEA Grapalat" w:hAnsi="GHEA Grapalat"/>
          <w:szCs w:val="24"/>
          <w:lang w:val="hy-AM"/>
        </w:rPr>
        <w:t xml:space="preserve"> ազատությունների նկատմամբ հարգանքը </w:t>
      </w:r>
      <w:r w:rsidR="00203A6D">
        <w:rPr>
          <w:rFonts w:ascii="GHEA Grapalat" w:hAnsi="GHEA Grapalat"/>
          <w:szCs w:val="24"/>
          <w:lang w:val="hy-AM"/>
        </w:rPr>
        <w:t>եւ</w:t>
      </w:r>
      <w:r w:rsidRPr="00203A6D">
        <w:rPr>
          <w:rFonts w:ascii="GHEA Grapalat" w:hAnsi="GHEA Grapalat"/>
          <w:szCs w:val="24"/>
          <w:lang w:val="hy-AM"/>
        </w:rPr>
        <w:t xml:space="preserve"> դրանց պաշտպանությունը՝ ներպետական մակարդակում։ Հետ</w:t>
      </w:r>
      <w:r w:rsidR="00203A6D">
        <w:rPr>
          <w:rFonts w:ascii="GHEA Grapalat" w:hAnsi="GHEA Grapalat"/>
          <w:szCs w:val="24"/>
          <w:lang w:val="hy-AM"/>
        </w:rPr>
        <w:t>եւ</w:t>
      </w:r>
      <w:r w:rsidRPr="00203A6D">
        <w:rPr>
          <w:rFonts w:ascii="GHEA Grapalat" w:hAnsi="GHEA Grapalat"/>
          <w:szCs w:val="24"/>
          <w:lang w:val="hy-AM"/>
        </w:rPr>
        <w:t>աբար, իրավական պաշտպանության ներպետական միջոցների սպառման կանոնը պաշտպանության այս համակարգի գործողության պարտադիր տարր է։ Պետություններն ազատվում են միջազգային ատյանի առջ</w:t>
      </w:r>
      <w:r w:rsidR="00203A6D">
        <w:rPr>
          <w:rFonts w:ascii="GHEA Grapalat" w:hAnsi="GHEA Grapalat"/>
          <w:szCs w:val="24"/>
          <w:lang w:val="hy-AM"/>
        </w:rPr>
        <w:t>եւ</w:t>
      </w:r>
      <w:r w:rsidRPr="00203A6D">
        <w:rPr>
          <w:rFonts w:ascii="GHEA Grapalat" w:hAnsi="GHEA Grapalat"/>
          <w:szCs w:val="24"/>
          <w:lang w:val="hy-AM"/>
        </w:rPr>
        <w:t xml:space="preserve"> իրենց գործողությունների համար պատասխան տալուց, քանի դեռ հնարավորություն չեն ունեցել խնդիրն իրենց իրավական համակարգի միջոցով լուծելու, իսկ նրանք, ովքեր ցանկանում են պետության դեմ բողոքների շրջանակներում վկայակոչել Դատարանի վերահսկողական իրավազորությունը, պարտավոր են առաջին հերթին օգտվել ներպետական իրավական համակարգով նախատեսված իրավական պաշտպանության միջոցներից (տե՛ս, ի թիվս այլ վճիռների, </w:t>
      </w:r>
      <w:r w:rsidRPr="00203A6D">
        <w:rPr>
          <w:rFonts w:ascii="GHEA Grapalat" w:hAnsi="GHEA Grapalat"/>
          <w:i/>
          <w:szCs w:val="24"/>
          <w:lang w:val="hy-AM"/>
        </w:rPr>
        <w:t xml:space="preserve">Ակդիվարը </w:t>
      </w:r>
      <w:r w:rsidR="00203A6D">
        <w:rPr>
          <w:rFonts w:ascii="GHEA Grapalat" w:hAnsi="GHEA Grapalat"/>
          <w:i/>
          <w:szCs w:val="24"/>
          <w:lang w:val="hy-AM"/>
        </w:rPr>
        <w:t>եւ</w:t>
      </w:r>
      <w:r w:rsidRPr="00203A6D">
        <w:rPr>
          <w:rFonts w:ascii="GHEA Grapalat" w:hAnsi="GHEA Grapalat"/>
          <w:i/>
          <w:szCs w:val="24"/>
          <w:lang w:val="hy-AM"/>
        </w:rPr>
        <w:t xml:space="preserve"> այլք ընդդեմ Թուրքիայի </w:t>
      </w:r>
      <w:r w:rsidRPr="00203A6D">
        <w:rPr>
          <w:rFonts w:ascii="GHEA Grapalat" w:hAnsi="GHEA Grapalat"/>
          <w:szCs w:val="24"/>
          <w:lang w:val="hy-AM"/>
        </w:rPr>
        <w:t>[</w:t>
      </w:r>
      <w:r w:rsidRPr="00203A6D">
        <w:rPr>
          <w:rFonts w:ascii="GHEA Grapalat" w:hAnsi="GHEA Grapalat"/>
          <w:i/>
          <w:szCs w:val="24"/>
          <w:lang w:val="hy-AM" w:eastAsia="fr-FR"/>
        </w:rPr>
        <w:t>Akdivar and Others v. Turkey</w:t>
      </w:r>
      <w:r w:rsidRPr="00203A6D">
        <w:rPr>
          <w:rFonts w:ascii="GHEA Grapalat" w:hAnsi="GHEA Grapalat"/>
          <w:szCs w:val="24"/>
          <w:lang w:val="hy-AM"/>
        </w:rPr>
        <w:t xml:space="preserve">], 1996 թվականի սեպտեմբերի 16, </w:t>
      </w:r>
      <w:r w:rsidRPr="00203A6D">
        <w:rPr>
          <w:rFonts w:ascii="GHEA Grapalat" w:hAnsi="GHEA Grapalat" w:cstheme="minorHAnsi"/>
          <w:szCs w:val="24"/>
          <w:lang w:val="hy-AM" w:eastAsia="fr-FR"/>
        </w:rPr>
        <w:t xml:space="preserve">§ </w:t>
      </w:r>
      <w:r w:rsidRPr="00203A6D">
        <w:rPr>
          <w:rFonts w:ascii="GHEA Grapalat" w:hAnsi="GHEA Grapalat"/>
          <w:szCs w:val="24"/>
          <w:lang w:val="hy-AM"/>
        </w:rPr>
        <w:t xml:space="preserve">65, </w:t>
      </w:r>
      <w:r w:rsidRPr="00203A6D">
        <w:rPr>
          <w:rFonts w:ascii="GHEA Grapalat" w:hAnsi="GHEA Grapalat"/>
          <w:i/>
          <w:szCs w:val="24"/>
          <w:lang w:val="hy-AM"/>
        </w:rPr>
        <w:t xml:space="preserve">Վճիռների </w:t>
      </w:r>
      <w:r w:rsidR="00203A6D">
        <w:rPr>
          <w:rFonts w:ascii="GHEA Grapalat" w:hAnsi="GHEA Grapalat"/>
          <w:i/>
          <w:szCs w:val="24"/>
          <w:lang w:val="hy-AM"/>
        </w:rPr>
        <w:t>եւ</w:t>
      </w:r>
      <w:r w:rsidRPr="00203A6D">
        <w:rPr>
          <w:rFonts w:ascii="GHEA Grapalat" w:hAnsi="GHEA Grapalat"/>
          <w:i/>
          <w:szCs w:val="24"/>
          <w:lang w:val="hy-AM"/>
        </w:rPr>
        <w:t xml:space="preserve"> որոշումների մասին զեկույցներ</w:t>
      </w:r>
      <w:r w:rsidRPr="00203A6D">
        <w:rPr>
          <w:rFonts w:ascii="GHEA Grapalat" w:hAnsi="GHEA Grapalat"/>
          <w:szCs w:val="24"/>
          <w:lang w:val="hy-AM"/>
        </w:rPr>
        <w:t xml:space="preserve"> 1996-IV): Դատարանը չի դադարում շեշտել, որ այն առաջին ատյանի դատարան չէ. այն չունի կարողություն՝ քննելու մեծ թվով գործեր, որոնց դեպքում պահանջվում է պարզել հիմնական փաստերը կամ հաշվարկել դրամական հատուցում, </w:t>
      </w:r>
      <w:r w:rsidR="00203A6D">
        <w:rPr>
          <w:rFonts w:ascii="GHEA Grapalat" w:hAnsi="GHEA Grapalat"/>
          <w:szCs w:val="24"/>
          <w:lang w:val="hy-AM"/>
        </w:rPr>
        <w:t>եւ</w:t>
      </w:r>
      <w:r w:rsidRPr="00203A6D">
        <w:rPr>
          <w:rFonts w:ascii="GHEA Grapalat" w:hAnsi="GHEA Grapalat"/>
          <w:szCs w:val="24"/>
          <w:lang w:val="hy-AM"/>
        </w:rPr>
        <w:t xml:space="preserve"> ոչ էլ դա համապատասխանում է իր՝ որպես միջազգային դատարանի գործառույթին. գործառույթներ, որոնք սկզբունքորեն </w:t>
      </w:r>
      <w:r w:rsidR="00203A6D">
        <w:rPr>
          <w:rFonts w:ascii="GHEA Grapalat" w:hAnsi="GHEA Grapalat"/>
          <w:szCs w:val="24"/>
          <w:lang w:val="hy-AM"/>
        </w:rPr>
        <w:t>եւ</w:t>
      </w:r>
      <w:r w:rsidRPr="00203A6D">
        <w:rPr>
          <w:rFonts w:ascii="GHEA Grapalat" w:hAnsi="GHEA Grapalat"/>
          <w:szCs w:val="24"/>
          <w:lang w:val="hy-AM"/>
        </w:rPr>
        <w:t xml:space="preserve"> որպես արդյունավետ փորձ պետք է լինեն ներպետական մարմնի իրավասության շրջանակներում (տե՛ս, </w:t>
      </w:r>
      <w:r w:rsidRPr="00203A6D">
        <w:rPr>
          <w:rFonts w:ascii="GHEA Grapalat" w:hAnsi="GHEA Grapalat"/>
          <w:i/>
          <w:szCs w:val="24"/>
          <w:lang w:val="hy-AM"/>
        </w:rPr>
        <w:t xml:space="preserve">Դեմոպուլոսը </w:t>
      </w:r>
      <w:r w:rsidR="00203A6D">
        <w:rPr>
          <w:rFonts w:ascii="GHEA Grapalat" w:hAnsi="GHEA Grapalat"/>
          <w:i/>
          <w:szCs w:val="24"/>
          <w:lang w:val="hy-AM"/>
        </w:rPr>
        <w:t>եւ</w:t>
      </w:r>
      <w:r w:rsidRPr="00203A6D">
        <w:rPr>
          <w:rFonts w:ascii="GHEA Grapalat" w:hAnsi="GHEA Grapalat"/>
          <w:i/>
          <w:szCs w:val="24"/>
          <w:lang w:val="hy-AM"/>
        </w:rPr>
        <w:t xml:space="preserve"> այլք</w:t>
      </w:r>
      <w:r w:rsidRPr="00203A6D">
        <w:rPr>
          <w:rFonts w:ascii="GHEA Grapalat" w:hAnsi="GHEA Grapalat"/>
          <w:szCs w:val="24"/>
          <w:lang w:val="hy-AM"/>
        </w:rPr>
        <w:t>՝ վեր</w:t>
      </w:r>
      <w:r w:rsidR="00203A6D">
        <w:rPr>
          <w:rFonts w:ascii="GHEA Grapalat" w:hAnsi="GHEA Grapalat"/>
          <w:szCs w:val="24"/>
          <w:lang w:val="hy-AM"/>
        </w:rPr>
        <w:t>եւ</w:t>
      </w:r>
      <w:r w:rsidRPr="00203A6D">
        <w:rPr>
          <w:rFonts w:ascii="GHEA Grapalat" w:hAnsi="GHEA Grapalat"/>
          <w:szCs w:val="24"/>
          <w:lang w:val="hy-AM"/>
        </w:rPr>
        <w:t xml:space="preserve">ում հիշատակված, </w:t>
      </w:r>
      <w:r w:rsidRPr="00203A6D">
        <w:rPr>
          <w:rFonts w:ascii="GHEA Grapalat" w:hAnsi="GHEA Grapalat" w:cstheme="minorHAnsi"/>
          <w:szCs w:val="24"/>
          <w:lang w:val="hy-AM" w:eastAsia="fr-FR"/>
        </w:rPr>
        <w:t xml:space="preserve">§ </w:t>
      </w:r>
      <w:r w:rsidRPr="00203A6D">
        <w:rPr>
          <w:rFonts w:ascii="GHEA Grapalat" w:hAnsi="GHEA Grapalat"/>
          <w:szCs w:val="24"/>
          <w:lang w:val="hy-AM"/>
        </w:rPr>
        <w:t xml:space="preserve">69, </w:t>
      </w:r>
      <w:r w:rsidRPr="00203A6D">
        <w:rPr>
          <w:rFonts w:ascii="GHEA Grapalat" w:hAnsi="GHEA Grapalat"/>
          <w:i/>
          <w:szCs w:val="24"/>
          <w:lang w:val="hy-AM"/>
        </w:rPr>
        <w:t xml:space="preserve">Նիազի Կազալին </w:t>
      </w:r>
      <w:r w:rsidR="00203A6D">
        <w:rPr>
          <w:rFonts w:ascii="GHEA Grapalat" w:hAnsi="GHEA Grapalat"/>
          <w:i/>
          <w:szCs w:val="24"/>
          <w:lang w:val="hy-AM"/>
        </w:rPr>
        <w:t>եւ</w:t>
      </w:r>
      <w:r w:rsidRPr="00203A6D">
        <w:rPr>
          <w:rFonts w:ascii="GHEA Grapalat" w:hAnsi="GHEA Grapalat"/>
          <w:i/>
          <w:szCs w:val="24"/>
          <w:lang w:val="hy-AM"/>
        </w:rPr>
        <w:t xml:space="preserve"> Հաքան Կազալին ընդդեմ Կիպրոսի </w:t>
      </w:r>
      <w:r w:rsidRPr="00203A6D">
        <w:rPr>
          <w:rFonts w:ascii="GHEA Grapalat" w:hAnsi="GHEA Grapalat"/>
          <w:szCs w:val="24"/>
          <w:lang w:val="hy-AM"/>
        </w:rPr>
        <w:t>(որոշում) [</w:t>
      </w:r>
      <w:r w:rsidRPr="00203A6D">
        <w:rPr>
          <w:rFonts w:ascii="GHEA Grapalat" w:hAnsi="GHEA Grapalat"/>
          <w:i/>
          <w:szCs w:val="24"/>
          <w:lang w:val="hy-AM"/>
        </w:rPr>
        <w:t xml:space="preserve">Niazi Kazali and Hakan Kazali v. Cyprus </w:t>
      </w:r>
      <w:r w:rsidRPr="00203A6D">
        <w:rPr>
          <w:rFonts w:ascii="GHEA Grapalat" w:hAnsi="GHEA Grapalat"/>
          <w:szCs w:val="24"/>
          <w:lang w:val="hy-AM"/>
        </w:rPr>
        <w:t xml:space="preserve">(dec.)], թիվ 49247/08, </w:t>
      </w:r>
      <w:r w:rsidRPr="00203A6D">
        <w:rPr>
          <w:rFonts w:ascii="GHEA Grapalat" w:hAnsi="GHEA Grapalat" w:cstheme="minorHAnsi"/>
          <w:szCs w:val="24"/>
          <w:lang w:val="hy-AM" w:eastAsia="fr-FR"/>
        </w:rPr>
        <w:t xml:space="preserve">§ </w:t>
      </w:r>
      <w:r w:rsidRPr="00203A6D">
        <w:rPr>
          <w:rFonts w:ascii="GHEA Grapalat" w:hAnsi="GHEA Grapalat"/>
          <w:szCs w:val="24"/>
          <w:lang w:val="hy-AM"/>
        </w:rPr>
        <w:t>132, 2012 թվականի մարտի 6)։</w:t>
      </w:r>
    </w:p>
    <w:p w:rsidR="00D81BCD" w:rsidRPr="00203A6D" w:rsidRDefault="00D81BCD" w:rsidP="004726F9">
      <w:pPr>
        <w:pStyle w:val="ECHRPara"/>
        <w:widowControl w:val="0"/>
        <w:tabs>
          <w:tab w:val="left" w:pos="1134"/>
        </w:tabs>
        <w:spacing w:after="160" w:line="353" w:lineRule="auto"/>
        <w:ind w:firstLine="567"/>
        <w:rPr>
          <w:rFonts w:ascii="GHEA Grapalat" w:hAnsi="GHEA Grapalat"/>
          <w:szCs w:val="24"/>
          <w:lang w:val="hy-AM"/>
        </w:rPr>
      </w:pPr>
      <w:r w:rsidRPr="00203A6D">
        <w:rPr>
          <w:rFonts w:ascii="GHEA Grapalat" w:hAnsi="GHEA Grapalat"/>
          <w:szCs w:val="24"/>
          <w:lang w:val="hy-AM"/>
        </w:rPr>
        <w:t>116.</w:t>
      </w:r>
      <w:r w:rsidRPr="00203A6D">
        <w:rPr>
          <w:rFonts w:ascii="GHEA Grapalat" w:hAnsi="GHEA Grapalat"/>
          <w:szCs w:val="24"/>
          <w:lang w:val="hy-AM"/>
        </w:rPr>
        <w:tab/>
      </w:r>
      <w:r w:rsidR="00FA0DD4" w:rsidRPr="00203A6D">
        <w:rPr>
          <w:rFonts w:ascii="GHEA Grapalat" w:hAnsi="GHEA Grapalat"/>
          <w:szCs w:val="24"/>
          <w:lang w:val="hy-AM"/>
        </w:rPr>
        <w:t>Դատ</w:t>
      </w:r>
      <w:r w:rsidRPr="00203A6D">
        <w:rPr>
          <w:rFonts w:ascii="GHEA Grapalat" w:hAnsi="GHEA Grapalat"/>
          <w:szCs w:val="24"/>
          <w:lang w:val="hy-AM"/>
        </w:rPr>
        <w:t xml:space="preserve">արանը մի շարք վճիռներում սահմանել է իրավական պաշտպանության ներպետական միջոցների սպառման հետ կապված ընդհանուր </w:t>
      </w:r>
      <w:r w:rsidRPr="00203A6D">
        <w:rPr>
          <w:rFonts w:ascii="GHEA Grapalat" w:hAnsi="GHEA Grapalat"/>
          <w:szCs w:val="24"/>
          <w:lang w:val="hy-AM"/>
        </w:rPr>
        <w:lastRenderedPageBreak/>
        <w:t xml:space="preserve">սկզբունքները։ </w:t>
      </w:r>
      <w:r w:rsidRPr="00203A6D">
        <w:rPr>
          <w:rFonts w:ascii="GHEA Grapalat" w:hAnsi="GHEA Grapalat"/>
          <w:i/>
          <w:szCs w:val="24"/>
          <w:lang w:val="hy-AM"/>
        </w:rPr>
        <w:t xml:space="preserve">Ակդիվարը </w:t>
      </w:r>
      <w:r w:rsidR="00203A6D">
        <w:rPr>
          <w:rFonts w:ascii="GHEA Grapalat" w:hAnsi="GHEA Grapalat"/>
          <w:i/>
          <w:szCs w:val="24"/>
          <w:lang w:val="hy-AM"/>
        </w:rPr>
        <w:t>եւ</w:t>
      </w:r>
      <w:r w:rsidRPr="00203A6D">
        <w:rPr>
          <w:rFonts w:ascii="GHEA Grapalat" w:hAnsi="GHEA Grapalat"/>
          <w:i/>
          <w:szCs w:val="24"/>
          <w:lang w:val="hy-AM"/>
        </w:rPr>
        <w:t xml:space="preserve"> այլք</w:t>
      </w:r>
      <w:r w:rsidRPr="00203A6D">
        <w:rPr>
          <w:rFonts w:ascii="GHEA Grapalat" w:hAnsi="GHEA Grapalat"/>
          <w:szCs w:val="24"/>
          <w:lang w:val="hy-AM"/>
        </w:rPr>
        <w:t xml:space="preserve"> գործում (վեր</w:t>
      </w:r>
      <w:r w:rsidR="00203A6D">
        <w:rPr>
          <w:rFonts w:ascii="GHEA Grapalat" w:hAnsi="GHEA Grapalat"/>
          <w:szCs w:val="24"/>
          <w:lang w:val="hy-AM"/>
        </w:rPr>
        <w:t>եւ</w:t>
      </w:r>
      <w:r w:rsidRPr="00203A6D">
        <w:rPr>
          <w:rFonts w:ascii="GHEA Grapalat" w:hAnsi="GHEA Grapalat"/>
          <w:szCs w:val="24"/>
          <w:lang w:val="hy-AM"/>
        </w:rPr>
        <w:t>ում հիշատակված) այն որոշել է հետ</w:t>
      </w:r>
      <w:r w:rsidR="00203A6D">
        <w:rPr>
          <w:rFonts w:ascii="GHEA Grapalat" w:hAnsi="GHEA Grapalat"/>
          <w:szCs w:val="24"/>
          <w:lang w:val="hy-AM"/>
        </w:rPr>
        <w:t>եւ</w:t>
      </w:r>
      <w:r w:rsidRPr="00203A6D">
        <w:rPr>
          <w:rFonts w:ascii="GHEA Grapalat" w:hAnsi="GHEA Grapalat"/>
          <w:szCs w:val="24"/>
          <w:lang w:val="hy-AM"/>
        </w:rPr>
        <w:t>յալը (փակագծերում տրված՝ գործին առնչվող լրացուցիչ հղումները հանված</w:t>
      </w:r>
      <w:r w:rsidR="00FB008F">
        <w:rPr>
          <w:rFonts w:ascii="Courier New" w:hAnsi="Courier New" w:cs="Courier New"/>
          <w:szCs w:val="24"/>
          <w:lang w:val="hy-AM"/>
        </w:rPr>
        <w:t> </w:t>
      </w:r>
      <w:r w:rsidRPr="00203A6D">
        <w:rPr>
          <w:rFonts w:ascii="GHEA Grapalat" w:hAnsi="GHEA Grapalat"/>
          <w:szCs w:val="24"/>
          <w:lang w:val="hy-AM"/>
        </w:rPr>
        <w:t>են).</w:t>
      </w:r>
    </w:p>
    <w:p w:rsidR="00D81BCD" w:rsidRPr="00FB008F" w:rsidRDefault="00D81BCD" w:rsidP="00FB008F">
      <w:pPr>
        <w:pStyle w:val="ECHRParaQuote"/>
        <w:widowControl w:val="0"/>
        <w:tabs>
          <w:tab w:val="left" w:pos="1701"/>
        </w:tabs>
        <w:spacing w:before="0" w:after="160" w:line="360" w:lineRule="auto"/>
        <w:ind w:left="567" w:firstLine="567"/>
        <w:rPr>
          <w:rFonts w:ascii="GHEA Grapalat" w:hAnsi="GHEA Grapalat"/>
        </w:rPr>
      </w:pPr>
      <w:r w:rsidRPr="00FB008F">
        <w:rPr>
          <w:rFonts w:ascii="GHEA Grapalat" w:hAnsi="GHEA Grapalat"/>
        </w:rPr>
        <w:t>«65.</w:t>
      </w:r>
      <w:r w:rsidRPr="00FB008F">
        <w:rPr>
          <w:rFonts w:ascii="GHEA Grapalat" w:hAnsi="GHEA Grapalat"/>
        </w:rPr>
        <w:tab/>
        <w:t>Դատարանը հիշեցնում է, որ Կոնվենցիայի [35-րդ] հոդվածում նշված իրավական պաշտպանության ներպետական միջոցների սպառման կանոնը պարտավորեցնում է միջազգային դատական կամ արբիտրաժային մարմնի առջ</w:t>
      </w:r>
      <w:r w:rsidR="00203A6D" w:rsidRPr="00FB008F">
        <w:rPr>
          <w:rFonts w:ascii="GHEA Grapalat" w:hAnsi="GHEA Grapalat"/>
        </w:rPr>
        <w:t>եւ</w:t>
      </w:r>
      <w:r w:rsidRPr="00FB008F">
        <w:rPr>
          <w:rFonts w:ascii="GHEA Grapalat" w:hAnsi="GHEA Grapalat"/>
        </w:rPr>
        <w:t xml:space="preserve"> պետության դեմ գործ հարուցել ցանկացողներին առաջին հերթին օգտվել ներպետական իրավական համակարգով նախատեսված պաշտպանության միջոցներից։ Հետ</w:t>
      </w:r>
      <w:r w:rsidR="00203A6D" w:rsidRPr="00FB008F">
        <w:rPr>
          <w:rFonts w:ascii="GHEA Grapalat" w:hAnsi="GHEA Grapalat"/>
        </w:rPr>
        <w:t>եւ</w:t>
      </w:r>
      <w:r w:rsidRPr="00FB008F">
        <w:rPr>
          <w:rFonts w:ascii="GHEA Grapalat" w:hAnsi="GHEA Grapalat"/>
        </w:rPr>
        <w:t>աբար, պետություններն ազատվում են միջազգային ատյանի առջ</w:t>
      </w:r>
      <w:r w:rsidR="00203A6D" w:rsidRPr="00FB008F">
        <w:rPr>
          <w:rFonts w:ascii="GHEA Grapalat" w:hAnsi="GHEA Grapalat"/>
        </w:rPr>
        <w:t>եւ</w:t>
      </w:r>
      <w:r w:rsidRPr="00FB008F">
        <w:rPr>
          <w:rFonts w:ascii="GHEA Grapalat" w:hAnsi="GHEA Grapalat"/>
        </w:rPr>
        <w:t xml:space="preserve"> իրենց գործողությունների համար պատասխան տալուց, քանի դեռ հնարավորություն չեն ունեցել խնդիրն իրենց իրավական համակարգի միջոցով լուծելու։ Կանոնը հիմնված է դրա հետ սերտ կապված՝ Կոնվենցիայի 13-րդ հոդվածում արտացոլված այն ենթադրության վրա, որ ներպետական համակարգում առկա է ենթադրյալ խախտման առնչությամբ իրավական պաշտպանության հասանելի արդյունավետ միջոց՝ անկախ այն հանգամանքից՝ Կոնվենցիայի դրույթները ներառվել են ներպետական իրավունքում, թե՝ ոչ։ Այսպիսով, սկզբունքի կար</w:t>
      </w:r>
      <w:r w:rsidR="00203A6D" w:rsidRPr="00FB008F">
        <w:rPr>
          <w:rFonts w:ascii="GHEA Grapalat" w:hAnsi="GHEA Grapalat"/>
        </w:rPr>
        <w:t>եւ</w:t>
      </w:r>
      <w:r w:rsidRPr="00FB008F">
        <w:rPr>
          <w:rFonts w:ascii="GHEA Grapalat" w:hAnsi="GHEA Grapalat"/>
        </w:rPr>
        <w:t>որ ասպեկտն այն է, որ Կոնվենցիայով ամրագրված պաշտպանության մեխանիզմը լրացնում է մարդու իրավունքների պաշտպանության ազգային համակարգերը (...)։</w:t>
      </w:r>
    </w:p>
    <w:p w:rsidR="00D81BCD" w:rsidRPr="00FB008F" w:rsidRDefault="00D81BCD" w:rsidP="00FB008F">
      <w:pPr>
        <w:pStyle w:val="ECHRParaQuote"/>
        <w:widowControl w:val="0"/>
        <w:tabs>
          <w:tab w:val="left" w:pos="1701"/>
        </w:tabs>
        <w:spacing w:before="0" w:after="160" w:line="360" w:lineRule="auto"/>
        <w:ind w:left="567" w:firstLine="567"/>
        <w:rPr>
          <w:rFonts w:ascii="GHEA Grapalat" w:hAnsi="GHEA Grapalat"/>
        </w:rPr>
      </w:pPr>
      <w:r w:rsidRPr="00FB008F">
        <w:rPr>
          <w:rFonts w:ascii="GHEA Grapalat" w:hAnsi="GHEA Grapalat"/>
        </w:rPr>
        <w:t>66.</w:t>
      </w:r>
      <w:r w:rsidRPr="00FB008F">
        <w:rPr>
          <w:rFonts w:ascii="GHEA Grapalat" w:hAnsi="GHEA Grapalat"/>
        </w:rPr>
        <w:tab/>
        <w:t xml:space="preserve">[35-րդ] հոդվածի համաձայն՝ դիմումատուն պետք է սահմանված կարգով օգտագործի իրավական պաշտպանության այն միջոցները, որոնք հասանելի են </w:t>
      </w:r>
      <w:r w:rsidR="00203A6D" w:rsidRPr="00FB008F">
        <w:rPr>
          <w:rFonts w:ascii="GHEA Grapalat" w:hAnsi="GHEA Grapalat"/>
        </w:rPr>
        <w:t>եւ</w:t>
      </w:r>
      <w:r w:rsidRPr="00FB008F">
        <w:rPr>
          <w:rFonts w:ascii="GHEA Grapalat" w:hAnsi="GHEA Grapalat"/>
        </w:rPr>
        <w:t xml:space="preserve"> բավարար՝ ենթադրյալ խախտումների մասով փոխհատուցում ստանալու համար։ Իրավական պաշտպանության տվյալ միջոցների առկայությունը պետք է բավականաչափ որոշակի լինի ոչ միայն տեսականորեն, այլ</w:t>
      </w:r>
      <w:r w:rsidR="00203A6D" w:rsidRPr="00FB008F">
        <w:rPr>
          <w:rFonts w:ascii="GHEA Grapalat" w:hAnsi="GHEA Grapalat"/>
        </w:rPr>
        <w:t>եւ</w:t>
      </w:r>
      <w:r w:rsidRPr="00FB008F">
        <w:rPr>
          <w:rFonts w:ascii="GHEA Grapalat" w:hAnsi="GHEA Grapalat"/>
        </w:rPr>
        <w:t xml:space="preserve">՝ գործնականում, իսկ դրա բացակայությունը կհանգեցնի պահանջվող մատչելիության </w:t>
      </w:r>
      <w:r w:rsidR="00203A6D" w:rsidRPr="00FB008F">
        <w:rPr>
          <w:rFonts w:ascii="GHEA Grapalat" w:hAnsi="GHEA Grapalat"/>
        </w:rPr>
        <w:t>եւ</w:t>
      </w:r>
      <w:r w:rsidRPr="00FB008F">
        <w:rPr>
          <w:rFonts w:ascii="GHEA Grapalat" w:hAnsi="GHEA Grapalat"/>
        </w:rPr>
        <w:t xml:space="preserve"> արդյունավետության բացակայությանը (...)։</w:t>
      </w:r>
    </w:p>
    <w:p w:rsidR="00D81BCD" w:rsidRPr="00FB008F" w:rsidRDefault="00D81BCD" w:rsidP="004726F9">
      <w:pPr>
        <w:pStyle w:val="ECHRParaQuote"/>
        <w:widowControl w:val="0"/>
        <w:spacing w:before="0" w:after="160" w:line="353" w:lineRule="auto"/>
        <w:ind w:left="567" w:firstLine="567"/>
        <w:rPr>
          <w:rFonts w:ascii="GHEA Grapalat" w:hAnsi="GHEA Grapalat"/>
        </w:rPr>
      </w:pPr>
      <w:r w:rsidRPr="00FB008F">
        <w:rPr>
          <w:rFonts w:ascii="GHEA Grapalat" w:hAnsi="GHEA Grapalat"/>
        </w:rPr>
        <w:t>[35-րդ] հոդվածով պահանջվում է նա</w:t>
      </w:r>
      <w:r w:rsidR="00203A6D" w:rsidRPr="00FB008F">
        <w:rPr>
          <w:rFonts w:ascii="GHEA Grapalat" w:hAnsi="GHEA Grapalat"/>
        </w:rPr>
        <w:t>եւ</w:t>
      </w:r>
      <w:r w:rsidRPr="00FB008F">
        <w:rPr>
          <w:rFonts w:ascii="GHEA Grapalat" w:hAnsi="GHEA Grapalat"/>
        </w:rPr>
        <w:t xml:space="preserve">, որ հետագայում Ստրասբուրգ ներկայացվելիք բողոքները, առնվազն՝ ըստ էության </w:t>
      </w:r>
      <w:r w:rsidR="00203A6D" w:rsidRPr="00FB008F">
        <w:rPr>
          <w:rFonts w:ascii="GHEA Grapalat" w:hAnsi="GHEA Grapalat"/>
        </w:rPr>
        <w:t>եւ</w:t>
      </w:r>
      <w:r w:rsidRPr="00FB008F">
        <w:rPr>
          <w:rFonts w:ascii="GHEA Grapalat" w:hAnsi="GHEA Grapalat"/>
        </w:rPr>
        <w:t xml:space="preserve"> ներպետական իրավունքով սահմանված ձ</w:t>
      </w:r>
      <w:r w:rsidR="00203A6D" w:rsidRPr="00FB008F">
        <w:rPr>
          <w:rFonts w:ascii="GHEA Grapalat" w:hAnsi="GHEA Grapalat"/>
        </w:rPr>
        <w:t>եւ</w:t>
      </w:r>
      <w:r w:rsidRPr="00FB008F">
        <w:rPr>
          <w:rFonts w:ascii="GHEA Grapalat" w:hAnsi="GHEA Grapalat"/>
        </w:rPr>
        <w:t xml:space="preserve">ական պահանջներին </w:t>
      </w:r>
      <w:r w:rsidR="00203A6D" w:rsidRPr="00FB008F">
        <w:rPr>
          <w:rFonts w:ascii="GHEA Grapalat" w:hAnsi="GHEA Grapalat"/>
        </w:rPr>
        <w:t>եւ</w:t>
      </w:r>
      <w:r w:rsidRPr="00FB008F">
        <w:rPr>
          <w:rFonts w:ascii="GHEA Grapalat" w:hAnsi="GHEA Grapalat"/>
        </w:rPr>
        <w:t xml:space="preserve"> ժամկետներին համապատասխան, ներկայացված լինեն համապատասխան ներպետական մարմին, </w:t>
      </w:r>
      <w:r w:rsidR="00203A6D" w:rsidRPr="00FB008F">
        <w:rPr>
          <w:rFonts w:ascii="GHEA Grapalat" w:hAnsi="GHEA Grapalat"/>
        </w:rPr>
        <w:t>եւ</w:t>
      </w:r>
      <w:r w:rsidRPr="00FB008F">
        <w:rPr>
          <w:rFonts w:ascii="GHEA Grapalat" w:hAnsi="GHEA Grapalat"/>
        </w:rPr>
        <w:t xml:space="preserve"> ավելին, որ օգտագործված լինի ցանկացած </w:t>
      </w:r>
      <w:r w:rsidR="007763C7" w:rsidRPr="00FB008F">
        <w:rPr>
          <w:rFonts w:ascii="GHEA Grapalat" w:hAnsi="GHEA Grapalat"/>
        </w:rPr>
        <w:t>դատավարական</w:t>
      </w:r>
      <w:r w:rsidRPr="00FB008F">
        <w:rPr>
          <w:rFonts w:ascii="GHEA Grapalat" w:hAnsi="GHEA Grapalat"/>
        </w:rPr>
        <w:t xml:space="preserve"> միջոց, որը կարող էր կանխել Կոնվենցիայի խախտումը (...)։</w:t>
      </w:r>
    </w:p>
    <w:p w:rsidR="00D81BCD" w:rsidRPr="00FB008F" w:rsidRDefault="00D81BCD" w:rsidP="004726F9">
      <w:pPr>
        <w:pStyle w:val="ECHRParaQuote"/>
        <w:widowControl w:val="0"/>
        <w:tabs>
          <w:tab w:val="left" w:pos="1701"/>
        </w:tabs>
        <w:spacing w:before="0" w:after="160" w:line="353" w:lineRule="auto"/>
        <w:ind w:left="567" w:firstLine="567"/>
        <w:rPr>
          <w:rFonts w:ascii="GHEA Grapalat" w:hAnsi="GHEA Grapalat"/>
        </w:rPr>
      </w:pPr>
      <w:r w:rsidRPr="00FB008F">
        <w:rPr>
          <w:rFonts w:ascii="GHEA Grapalat" w:hAnsi="GHEA Grapalat"/>
        </w:rPr>
        <w:t>67.</w:t>
      </w:r>
      <w:r w:rsidRPr="00FB008F">
        <w:rPr>
          <w:rFonts w:ascii="GHEA Grapalat" w:hAnsi="GHEA Grapalat"/>
        </w:rPr>
        <w:tab/>
        <w:t xml:space="preserve">Սակայն, ինչպես արդեն նշվեց, ոչ պատշաճ կամ անարդյունավետ միջոցներն օգտագործելու պարտավորություն նախատեսված չէ։ Բացի դրանից, ըստ «միջազգային իրավունքի համընդհանուր ճանաչում ունեցող կանոնների», կարող են լինել հատուկ հանգամանքներ, որոնց դեպքում դիմումատուն ազատվում է իր տրամադրության տակ </w:t>
      </w:r>
      <w:r w:rsidRPr="00FB008F">
        <w:rPr>
          <w:rFonts w:ascii="GHEA Grapalat" w:hAnsi="GHEA Grapalat"/>
        </w:rPr>
        <w:lastRenderedPageBreak/>
        <w:t>եղած՝ իրավական պաշտպանության ներպետական միջոցները սպառելու պարտավորությունից (...)։ Կանոնը կիրառելի չէ նա</w:t>
      </w:r>
      <w:r w:rsidR="00203A6D" w:rsidRPr="00FB008F">
        <w:rPr>
          <w:rFonts w:ascii="GHEA Grapalat" w:hAnsi="GHEA Grapalat"/>
        </w:rPr>
        <w:t>եւ</w:t>
      </w:r>
      <w:r w:rsidRPr="00FB008F">
        <w:rPr>
          <w:rFonts w:ascii="GHEA Grapalat" w:hAnsi="GHEA Grapalat"/>
        </w:rPr>
        <w:t xml:space="preserve"> այն դեպքում, երբ ապացուցվել է, որ գոյություն ունեն Կոնվենցիայի հետ անհամատեղելի գործողություններ ներառող վարչական գործելակերպ </w:t>
      </w:r>
      <w:r w:rsidR="00203A6D" w:rsidRPr="00FB008F">
        <w:rPr>
          <w:rFonts w:ascii="GHEA Grapalat" w:hAnsi="GHEA Grapalat"/>
        </w:rPr>
        <w:t>եւ</w:t>
      </w:r>
      <w:r w:rsidRPr="00FB008F">
        <w:rPr>
          <w:rFonts w:ascii="GHEA Grapalat" w:hAnsi="GHEA Grapalat"/>
        </w:rPr>
        <w:t xml:space="preserve"> պետական մարմինների կողմից պաշտոնական ամենաթողություն, որոնց հետ</w:t>
      </w:r>
      <w:r w:rsidR="00203A6D" w:rsidRPr="00FB008F">
        <w:rPr>
          <w:rFonts w:ascii="GHEA Grapalat" w:hAnsi="GHEA Grapalat"/>
        </w:rPr>
        <w:t>եւ</w:t>
      </w:r>
      <w:r w:rsidRPr="00FB008F">
        <w:rPr>
          <w:rFonts w:ascii="GHEA Grapalat" w:hAnsi="GHEA Grapalat"/>
        </w:rPr>
        <w:t xml:space="preserve">անքով վարույթը դառնում է անօգուտ </w:t>
      </w:r>
      <w:r w:rsidR="00203A6D" w:rsidRPr="00FB008F">
        <w:rPr>
          <w:rFonts w:ascii="GHEA Grapalat" w:hAnsi="GHEA Grapalat"/>
        </w:rPr>
        <w:t>եւ</w:t>
      </w:r>
      <w:r w:rsidRPr="00FB008F">
        <w:rPr>
          <w:rFonts w:ascii="GHEA Grapalat" w:hAnsi="GHEA Grapalat"/>
        </w:rPr>
        <w:t xml:space="preserve"> անարդյունավետ (...)։</w:t>
      </w:r>
    </w:p>
    <w:p w:rsidR="00D81BCD" w:rsidRPr="00FB008F" w:rsidRDefault="00D81BCD" w:rsidP="00FB008F">
      <w:pPr>
        <w:pStyle w:val="ECHRParaQuote"/>
        <w:widowControl w:val="0"/>
        <w:tabs>
          <w:tab w:val="left" w:pos="1701"/>
        </w:tabs>
        <w:spacing w:before="0" w:after="160" w:line="360" w:lineRule="auto"/>
        <w:ind w:left="567" w:firstLine="567"/>
        <w:rPr>
          <w:rFonts w:ascii="GHEA Grapalat" w:hAnsi="GHEA Grapalat"/>
        </w:rPr>
      </w:pPr>
      <w:r w:rsidRPr="00FB008F">
        <w:rPr>
          <w:rFonts w:ascii="GHEA Grapalat" w:hAnsi="GHEA Grapalat"/>
        </w:rPr>
        <w:t>68.</w:t>
      </w:r>
      <w:r w:rsidRPr="00FB008F">
        <w:rPr>
          <w:rFonts w:ascii="GHEA Grapalat" w:hAnsi="GHEA Grapalat"/>
        </w:rPr>
        <w:tab/>
        <w:t xml:space="preserve">Իրավական պաշտպանության ներպետական միջոցների սպառման ոլորտում առկա է ապացուցման պարտականության բաշխում։ Իրավական պաշտպանության ներպետական միջոցները չսպառելու հարցը բարձրացնող Կառավարությունն է պարտավոր Դատարանում ապացուցել այն փաստը, որ այդ միջոցը եղել է արդյունավետ </w:t>
      </w:r>
      <w:r w:rsidR="00203A6D" w:rsidRPr="00FB008F">
        <w:rPr>
          <w:rFonts w:ascii="GHEA Grapalat" w:hAnsi="GHEA Grapalat"/>
        </w:rPr>
        <w:t>եւ</w:t>
      </w:r>
      <w:r w:rsidRPr="00FB008F">
        <w:rPr>
          <w:rFonts w:ascii="GHEA Grapalat" w:hAnsi="GHEA Grapalat"/>
        </w:rPr>
        <w:t xml:space="preserve"> տվյալ ժամանակահատվածում տեսականորեն ու գործնականում հասանելի. այսինքն` այն եղել է մատչելի, հնարավորություն է տվել դիմումատուին փոխհատուցում ստանալ</w:t>
      </w:r>
      <w:r w:rsidR="006E6ECD" w:rsidRPr="00FB008F">
        <w:rPr>
          <w:rFonts w:ascii="GHEA Grapalat" w:hAnsi="GHEA Grapalat"/>
        </w:rPr>
        <w:t>ու</w:t>
      </w:r>
      <w:r w:rsidRPr="00FB008F">
        <w:rPr>
          <w:rFonts w:ascii="GHEA Grapalat" w:hAnsi="GHEA Grapalat"/>
        </w:rPr>
        <w:t xml:space="preserve"> իր բողոքների մասով </w:t>
      </w:r>
      <w:r w:rsidR="00203A6D" w:rsidRPr="00FB008F">
        <w:rPr>
          <w:rFonts w:ascii="GHEA Grapalat" w:hAnsi="GHEA Grapalat"/>
        </w:rPr>
        <w:t>եւ</w:t>
      </w:r>
      <w:r w:rsidRPr="00FB008F">
        <w:rPr>
          <w:rFonts w:ascii="GHEA Grapalat" w:hAnsi="GHEA Grapalat"/>
        </w:rPr>
        <w:t xml:space="preserve"> ապահովել է հաջողության հասնելու ողջամիտ </w:t>
      </w:r>
      <w:r w:rsidR="006E6ECD" w:rsidRPr="00FB008F">
        <w:rPr>
          <w:rFonts w:ascii="GHEA Grapalat" w:hAnsi="GHEA Grapalat"/>
        </w:rPr>
        <w:t>հեռանկար</w:t>
      </w:r>
      <w:r w:rsidRPr="00FB008F">
        <w:rPr>
          <w:rFonts w:ascii="GHEA Grapalat" w:hAnsi="GHEA Grapalat"/>
        </w:rPr>
        <w:t xml:space="preserve">։ Սակայն, այն դեպքում, երբ ապացուցման այս պարտականությունը կատարվում է, դիմումատուն է պարտավոր ապացուցել, որ Կառավարության ներկայացրած իրավական պաշտպանության միջոցն իրականում սպառվել է կամ որոշակի պատճառներով գործի կոնկրետ հանգամանքներում եղել է ոչ պատշաճ </w:t>
      </w:r>
      <w:r w:rsidR="00203A6D" w:rsidRPr="00FB008F">
        <w:rPr>
          <w:rFonts w:ascii="GHEA Grapalat" w:hAnsi="GHEA Grapalat"/>
        </w:rPr>
        <w:t>եւ</w:t>
      </w:r>
      <w:r w:rsidRPr="00FB008F">
        <w:rPr>
          <w:rFonts w:ascii="GHEA Grapalat" w:hAnsi="GHEA Grapalat"/>
        </w:rPr>
        <w:t xml:space="preserve"> անարդյունավետ, կամ որ գոյություն են ունեցել հատուկ հանգամանքներ, որոնց շնորհիվ նա ազատվել է այդ պահանջը կատարելու պարտականությունից (...)։ Այդպիսի պատճառ է ազգային իշխանությունների պասիվությունը, օրինակ՝ քննություն չիրականացնելը կամ օգնություն չառաջարկելը, այն դեպքում, երբ առկա են պետական պաշտոնյաների կողմից հակաիրավական գործողությունների կատարման կամ վնաս պատճառելու լուրջ պնդումներ։ Կարելի է ասել, որ նման հանգամանքներում ապացուցման պարտականությունը փոխանցվում է </w:t>
      </w:r>
      <w:r w:rsidR="00203A6D" w:rsidRPr="00FB008F">
        <w:rPr>
          <w:rFonts w:ascii="GHEA Grapalat" w:hAnsi="GHEA Grapalat"/>
        </w:rPr>
        <w:t>եւ</w:t>
      </w:r>
      <w:r w:rsidRPr="00FB008F">
        <w:rPr>
          <w:rFonts w:ascii="GHEA Grapalat" w:hAnsi="GHEA Grapalat"/>
        </w:rPr>
        <w:t xml:space="preserve">ս մեկ անգամ՝ այնպես, որ պատասխանող Կառավարությունն է կրում բողոքում ներկայացված հարցերի ծանրությանը </w:t>
      </w:r>
      <w:r w:rsidR="00203A6D" w:rsidRPr="00FB008F">
        <w:rPr>
          <w:rFonts w:ascii="GHEA Grapalat" w:hAnsi="GHEA Grapalat"/>
        </w:rPr>
        <w:t>եւ</w:t>
      </w:r>
      <w:r w:rsidRPr="00FB008F">
        <w:rPr>
          <w:rFonts w:ascii="GHEA Grapalat" w:hAnsi="GHEA Grapalat"/>
        </w:rPr>
        <w:t xml:space="preserve"> լրջությանը համապատասխան լուծումներ տալու նպատակով ձեռնարկված քայլերը ցույց տալու պարտականությունը։</w:t>
      </w:r>
    </w:p>
    <w:p w:rsidR="00D81BCD" w:rsidRPr="00FB008F" w:rsidRDefault="00D81BCD" w:rsidP="00FB008F">
      <w:pPr>
        <w:pStyle w:val="ECHRParaQuote"/>
        <w:widowControl w:val="0"/>
        <w:tabs>
          <w:tab w:val="left" w:pos="1701"/>
        </w:tabs>
        <w:spacing w:before="0" w:after="160" w:line="360" w:lineRule="auto"/>
        <w:ind w:left="567" w:firstLine="567"/>
        <w:rPr>
          <w:rFonts w:ascii="GHEA Grapalat" w:hAnsi="GHEA Grapalat"/>
        </w:rPr>
      </w:pPr>
      <w:r w:rsidRPr="00FB008F">
        <w:rPr>
          <w:rFonts w:ascii="GHEA Grapalat" w:hAnsi="GHEA Grapalat"/>
        </w:rPr>
        <w:t>69.</w:t>
      </w:r>
      <w:r w:rsidRPr="00FB008F">
        <w:rPr>
          <w:rFonts w:ascii="GHEA Grapalat" w:hAnsi="GHEA Grapalat"/>
        </w:rPr>
        <w:tab/>
        <w:t>Դատարանը շեշտում է, որ կանոնը կիրառելիս պետք է հաշվի առնել այն փաստը,</w:t>
      </w:r>
      <w:r w:rsidR="0056363D" w:rsidRPr="00FB008F">
        <w:rPr>
          <w:rFonts w:ascii="GHEA Grapalat" w:hAnsi="GHEA Grapalat"/>
        </w:rPr>
        <w:t xml:space="preserve"> </w:t>
      </w:r>
      <w:r w:rsidRPr="00FB008F">
        <w:rPr>
          <w:rFonts w:ascii="GHEA Grapalat" w:hAnsi="GHEA Grapalat"/>
        </w:rPr>
        <w:t xml:space="preserve">որ [կանոնը] կիրառվում է մարդու իրավունքների պաշտպանության այն մեխանիզմի համատեքստում, որը Պայմանավորվող կողմերը համաձայնել են ստեղծել։ Համապատասխանաբար, [Դատարանն] արձանագրել է, որ [35-րդ] հոդվածը պետք է կիրառվի որոշակի ճկունությամբ </w:t>
      </w:r>
      <w:r w:rsidR="00203A6D" w:rsidRPr="00FB008F">
        <w:rPr>
          <w:rFonts w:ascii="GHEA Grapalat" w:hAnsi="GHEA Grapalat"/>
        </w:rPr>
        <w:t>եւ</w:t>
      </w:r>
      <w:r w:rsidRPr="00FB008F">
        <w:rPr>
          <w:rFonts w:ascii="GHEA Grapalat" w:hAnsi="GHEA Grapalat"/>
        </w:rPr>
        <w:t xml:space="preserve"> առանց անհարկի ձ</w:t>
      </w:r>
      <w:r w:rsidR="00203A6D" w:rsidRPr="00FB008F">
        <w:rPr>
          <w:rFonts w:ascii="GHEA Grapalat" w:hAnsi="GHEA Grapalat"/>
        </w:rPr>
        <w:t>եւ</w:t>
      </w:r>
      <w:r w:rsidRPr="00FB008F">
        <w:rPr>
          <w:rFonts w:ascii="GHEA Grapalat" w:hAnsi="GHEA Grapalat"/>
        </w:rPr>
        <w:t>ականությունների (...)։ Այն նա</w:t>
      </w:r>
      <w:r w:rsidR="00203A6D" w:rsidRPr="00FB008F">
        <w:rPr>
          <w:rFonts w:ascii="GHEA Grapalat" w:hAnsi="GHEA Grapalat"/>
        </w:rPr>
        <w:t>եւ</w:t>
      </w:r>
      <w:r w:rsidRPr="00FB008F">
        <w:rPr>
          <w:rFonts w:ascii="GHEA Grapalat" w:hAnsi="GHEA Grapalat"/>
        </w:rPr>
        <w:t xml:space="preserve"> արձանագրել է, որ իրավական պաշտպանության ներպետական միջոցների սպառման կանոնը բացարձակ չէ </w:t>
      </w:r>
      <w:r w:rsidR="00203A6D" w:rsidRPr="00FB008F">
        <w:rPr>
          <w:rFonts w:ascii="GHEA Grapalat" w:hAnsi="GHEA Grapalat"/>
        </w:rPr>
        <w:t>եւ</w:t>
      </w:r>
      <w:r w:rsidRPr="00FB008F">
        <w:rPr>
          <w:rFonts w:ascii="GHEA Grapalat" w:hAnsi="GHEA Grapalat"/>
        </w:rPr>
        <w:t xml:space="preserve"> չի կարող կիրառվել ինքնաբերաբար. այն դեպքում, երբ ուսումնասիրվում է, թե արդյոք այդ կանոնը պահպանվել է, կար</w:t>
      </w:r>
      <w:r w:rsidR="00203A6D" w:rsidRPr="00FB008F">
        <w:rPr>
          <w:rFonts w:ascii="GHEA Grapalat" w:hAnsi="GHEA Grapalat"/>
        </w:rPr>
        <w:t>եւ</w:t>
      </w:r>
      <w:r w:rsidRPr="00FB008F">
        <w:rPr>
          <w:rFonts w:ascii="GHEA Grapalat" w:hAnsi="GHEA Grapalat"/>
        </w:rPr>
        <w:t xml:space="preserve">որ է հաշվի առնել </w:t>
      </w:r>
      <w:r w:rsidRPr="00FB008F">
        <w:rPr>
          <w:rFonts w:ascii="GHEA Grapalat" w:hAnsi="GHEA Grapalat"/>
        </w:rPr>
        <w:lastRenderedPageBreak/>
        <w:t>յուրաքանչյուր առանձին գործի կոնկրետ հանգամանքները (...)։ Ի թիվս այլ հանգամանքների, դա նշանակում է, որ այն պետք է իրատեսորեն հաշվի առնի ոչ միայն տվյալ Պայմանավորվող կողմի իրավական համակարգում իրավական պաշտպանության ձ</w:t>
      </w:r>
      <w:r w:rsidR="00203A6D" w:rsidRPr="00FB008F">
        <w:rPr>
          <w:rFonts w:ascii="GHEA Grapalat" w:hAnsi="GHEA Grapalat"/>
        </w:rPr>
        <w:t>եւ</w:t>
      </w:r>
      <w:r w:rsidRPr="00FB008F">
        <w:rPr>
          <w:rFonts w:ascii="GHEA Grapalat" w:hAnsi="GHEA Grapalat"/>
        </w:rPr>
        <w:t>ական միջոցների առկայությունը, այլ</w:t>
      </w:r>
      <w:r w:rsidR="00203A6D" w:rsidRPr="00FB008F">
        <w:rPr>
          <w:rFonts w:ascii="GHEA Grapalat" w:hAnsi="GHEA Grapalat"/>
        </w:rPr>
        <w:t>եւ</w:t>
      </w:r>
      <w:r w:rsidRPr="00FB008F">
        <w:rPr>
          <w:rFonts w:ascii="GHEA Grapalat" w:hAnsi="GHEA Grapalat"/>
        </w:rPr>
        <w:t xml:space="preserve">՝ այն ընդհանուր իրավական </w:t>
      </w:r>
      <w:r w:rsidR="00203A6D" w:rsidRPr="00FB008F">
        <w:rPr>
          <w:rFonts w:ascii="GHEA Grapalat" w:hAnsi="GHEA Grapalat"/>
        </w:rPr>
        <w:t>եւ</w:t>
      </w:r>
      <w:r w:rsidRPr="00FB008F">
        <w:rPr>
          <w:rFonts w:ascii="GHEA Grapalat" w:hAnsi="GHEA Grapalat"/>
        </w:rPr>
        <w:t xml:space="preserve"> քաղաքական համատեքստը, որում դրանք գործում են, ինչպես նա</w:t>
      </w:r>
      <w:r w:rsidR="00203A6D" w:rsidRPr="00FB008F">
        <w:rPr>
          <w:rFonts w:ascii="GHEA Grapalat" w:hAnsi="GHEA Grapalat"/>
        </w:rPr>
        <w:t>եւ</w:t>
      </w:r>
      <w:r w:rsidRPr="00FB008F">
        <w:rPr>
          <w:rFonts w:ascii="GHEA Grapalat" w:hAnsi="GHEA Grapalat"/>
        </w:rPr>
        <w:t xml:space="preserve"> դիմումատուների անձնական հանգամանքները</w:t>
      </w:r>
      <w:r w:rsidR="00116284" w:rsidRPr="00FB008F">
        <w:rPr>
          <w:rFonts w:ascii="GHEA Grapalat" w:hAnsi="GHEA Grapalat"/>
        </w:rPr>
        <w:t>:</w:t>
      </w:r>
      <w:r w:rsidRPr="00FB008F">
        <w:rPr>
          <w:rFonts w:ascii="GHEA Grapalat" w:hAnsi="GHEA Grapalat"/>
        </w:rPr>
        <w:t>»։</w:t>
      </w:r>
    </w:p>
    <w:p w:rsidR="005E5B62" w:rsidRPr="00203A6D" w:rsidRDefault="00CF7731" w:rsidP="00FB008F">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117</w:t>
      </w:r>
      <w:r w:rsidR="005E5B62" w:rsidRPr="00203A6D">
        <w:rPr>
          <w:rFonts w:ascii="GHEA Grapalat" w:hAnsi="GHEA Grapalat"/>
          <w:szCs w:val="24"/>
          <w:lang w:val="hy-AM"/>
        </w:rPr>
        <w:t>.</w:t>
      </w:r>
      <w:r w:rsidR="00C32156" w:rsidRPr="00203A6D">
        <w:rPr>
          <w:rFonts w:ascii="GHEA Grapalat" w:hAnsi="GHEA Grapalat"/>
          <w:szCs w:val="24"/>
          <w:lang w:val="hy-AM"/>
        </w:rPr>
        <w:tab/>
      </w:r>
      <w:r w:rsidR="005E5B62" w:rsidRPr="00203A6D">
        <w:rPr>
          <w:rFonts w:ascii="GHEA Grapalat" w:hAnsi="GHEA Grapalat"/>
          <w:szCs w:val="24"/>
          <w:lang w:val="hy-AM"/>
        </w:rPr>
        <w:t>Վերադառնալով սույն գործին</w:t>
      </w:r>
      <w:r w:rsidR="002E2A4C" w:rsidRPr="00203A6D">
        <w:rPr>
          <w:rFonts w:ascii="GHEA Grapalat" w:hAnsi="GHEA Grapalat"/>
          <w:szCs w:val="24"/>
          <w:lang w:val="hy-AM"/>
        </w:rPr>
        <w:t>՝</w:t>
      </w:r>
      <w:r w:rsidR="005E5B62" w:rsidRPr="00203A6D">
        <w:rPr>
          <w:rFonts w:ascii="GHEA Grapalat" w:hAnsi="GHEA Grapalat"/>
          <w:szCs w:val="24"/>
          <w:lang w:val="hy-AM"/>
        </w:rPr>
        <w:t xml:space="preserve"> Դատարանը նկատում է, որ Կոնվենցիայի 35</w:t>
      </w:r>
      <w:r w:rsidR="00495F1A" w:rsidRPr="00203A6D">
        <w:rPr>
          <w:rFonts w:ascii="GHEA Grapalat" w:hAnsi="GHEA Grapalat"/>
          <w:szCs w:val="24"/>
          <w:lang w:val="hy-AM"/>
        </w:rPr>
        <w:t>-</w:t>
      </w:r>
      <w:r w:rsidR="005E5B62" w:rsidRPr="00203A6D">
        <w:rPr>
          <w:rFonts w:ascii="GHEA Grapalat" w:hAnsi="GHEA Grapalat"/>
          <w:szCs w:val="24"/>
          <w:lang w:val="hy-AM"/>
        </w:rPr>
        <w:t>րդ հոդվածի 1</w:t>
      </w:r>
      <w:r w:rsidR="00495F1A" w:rsidRPr="00203A6D">
        <w:rPr>
          <w:rFonts w:ascii="GHEA Grapalat" w:hAnsi="GHEA Grapalat"/>
          <w:szCs w:val="24"/>
          <w:lang w:val="hy-AM"/>
        </w:rPr>
        <w:t>-</w:t>
      </w:r>
      <w:r w:rsidR="005E5B62" w:rsidRPr="00203A6D">
        <w:rPr>
          <w:rFonts w:ascii="GHEA Grapalat" w:hAnsi="GHEA Grapalat"/>
          <w:szCs w:val="24"/>
          <w:lang w:val="hy-AM"/>
        </w:rPr>
        <w:t xml:space="preserve">ին կետի կիրառումը պետք է գնահատվի Լեռնային Ղարաբաղի հակամարտության ընդհանուր համատեքստում։ Չնայած </w:t>
      </w:r>
      <w:r w:rsidR="002E2A4C" w:rsidRPr="00203A6D">
        <w:rPr>
          <w:rFonts w:ascii="GHEA Grapalat" w:hAnsi="GHEA Grapalat"/>
          <w:szCs w:val="24"/>
          <w:lang w:val="hy-AM"/>
        </w:rPr>
        <w:t>այն հանգամանքին</w:t>
      </w:r>
      <w:r w:rsidR="005E5B62" w:rsidRPr="00203A6D">
        <w:rPr>
          <w:rFonts w:ascii="GHEA Grapalat" w:hAnsi="GHEA Grapalat"/>
          <w:szCs w:val="24"/>
          <w:lang w:val="hy-AM"/>
        </w:rPr>
        <w:t>, որ հակամարտության ռազմական փուլն ավարտվել է 1994</w:t>
      </w:r>
      <w:r w:rsidR="00FB008F">
        <w:rPr>
          <w:rFonts w:ascii="Courier New" w:hAnsi="Courier New" w:cs="Courier New"/>
          <w:szCs w:val="24"/>
          <w:lang w:val="hy-AM"/>
        </w:rPr>
        <w:t> </w:t>
      </w:r>
      <w:r w:rsidR="005E5B62" w:rsidRPr="00203A6D">
        <w:rPr>
          <w:rFonts w:ascii="GHEA Grapalat" w:hAnsi="GHEA Grapalat"/>
          <w:szCs w:val="24"/>
          <w:lang w:val="hy-AM"/>
        </w:rPr>
        <w:t>թվականի մայիսին հրադադարի մասին համաձայնագրով, սակայն մինչ օրս չի կնքվել որ</w:t>
      </w:r>
      <w:r w:rsidR="00203A6D">
        <w:rPr>
          <w:rFonts w:ascii="GHEA Grapalat" w:hAnsi="GHEA Grapalat"/>
          <w:szCs w:val="24"/>
          <w:lang w:val="hy-AM"/>
        </w:rPr>
        <w:t>եւ</w:t>
      </w:r>
      <w:r w:rsidR="005E5B62" w:rsidRPr="00203A6D">
        <w:rPr>
          <w:rFonts w:ascii="GHEA Grapalat" w:hAnsi="GHEA Grapalat"/>
          <w:szCs w:val="24"/>
          <w:lang w:val="hy-AM"/>
        </w:rPr>
        <w:t>է խաղաղության պայմանագիր։ Չի վիճարկվում այն</w:t>
      </w:r>
      <w:r w:rsidR="002E2A4C" w:rsidRPr="00203A6D">
        <w:rPr>
          <w:rFonts w:ascii="GHEA Grapalat" w:hAnsi="GHEA Grapalat"/>
          <w:szCs w:val="24"/>
          <w:lang w:val="hy-AM"/>
        </w:rPr>
        <w:t xml:space="preserve"> հանգամանքը</w:t>
      </w:r>
      <w:r w:rsidR="005E5B62" w:rsidRPr="00203A6D">
        <w:rPr>
          <w:rFonts w:ascii="GHEA Grapalat" w:hAnsi="GHEA Grapalat"/>
          <w:szCs w:val="24"/>
          <w:lang w:val="hy-AM"/>
        </w:rPr>
        <w:t xml:space="preserve">, որ Հայաստանի </w:t>
      </w:r>
      <w:r w:rsidR="00203A6D">
        <w:rPr>
          <w:rFonts w:ascii="GHEA Grapalat" w:hAnsi="GHEA Grapalat"/>
          <w:szCs w:val="24"/>
          <w:lang w:val="hy-AM"/>
        </w:rPr>
        <w:t>եւ</w:t>
      </w:r>
      <w:r w:rsidR="005E5B62" w:rsidRPr="00203A6D">
        <w:rPr>
          <w:rFonts w:ascii="GHEA Grapalat" w:hAnsi="GHEA Grapalat"/>
          <w:szCs w:val="24"/>
          <w:lang w:val="hy-AM"/>
        </w:rPr>
        <w:t xml:space="preserve"> Ադրբեջանի միջ</w:t>
      </w:r>
      <w:r w:rsidR="00203A6D">
        <w:rPr>
          <w:rFonts w:ascii="GHEA Grapalat" w:hAnsi="GHEA Grapalat"/>
          <w:szCs w:val="24"/>
          <w:lang w:val="hy-AM"/>
        </w:rPr>
        <w:t>եւ</w:t>
      </w:r>
      <w:r w:rsidR="005E5B62" w:rsidRPr="00203A6D">
        <w:rPr>
          <w:rFonts w:ascii="GHEA Grapalat" w:hAnsi="GHEA Grapalat"/>
          <w:szCs w:val="24"/>
          <w:lang w:val="hy-AM"/>
        </w:rPr>
        <w:t xml:space="preserve"> չկան դիվանագիտական հարաբերություններ </w:t>
      </w:r>
      <w:r w:rsidR="00203A6D">
        <w:rPr>
          <w:rFonts w:ascii="GHEA Grapalat" w:hAnsi="GHEA Grapalat"/>
          <w:szCs w:val="24"/>
          <w:lang w:val="hy-AM"/>
        </w:rPr>
        <w:t>եւ</w:t>
      </w:r>
      <w:r w:rsidR="005E5B62" w:rsidRPr="00203A6D">
        <w:rPr>
          <w:rFonts w:ascii="GHEA Grapalat" w:hAnsi="GHEA Grapalat"/>
          <w:szCs w:val="24"/>
          <w:lang w:val="hy-AM"/>
        </w:rPr>
        <w:t xml:space="preserve"> այն, որ փակ են սահմանները։ Ավելին, ըստ եր</w:t>
      </w:r>
      <w:r w:rsidR="00203A6D">
        <w:rPr>
          <w:rFonts w:ascii="GHEA Grapalat" w:hAnsi="GHEA Grapalat"/>
          <w:szCs w:val="24"/>
          <w:lang w:val="hy-AM"/>
        </w:rPr>
        <w:t>եւ</w:t>
      </w:r>
      <w:r w:rsidR="005E5B62" w:rsidRPr="00203A6D">
        <w:rPr>
          <w:rFonts w:ascii="GHEA Grapalat" w:hAnsi="GHEA Grapalat"/>
          <w:szCs w:val="24"/>
          <w:lang w:val="hy-AM"/>
        </w:rPr>
        <w:t>ույթին երկու երկրների միջ</w:t>
      </w:r>
      <w:r w:rsidR="00203A6D">
        <w:rPr>
          <w:rFonts w:ascii="GHEA Grapalat" w:hAnsi="GHEA Grapalat"/>
          <w:szCs w:val="24"/>
          <w:lang w:val="hy-AM"/>
        </w:rPr>
        <w:t>եւ</w:t>
      </w:r>
      <w:r w:rsidR="005E5B62" w:rsidRPr="00203A6D">
        <w:rPr>
          <w:rFonts w:ascii="GHEA Grapalat" w:hAnsi="GHEA Grapalat"/>
          <w:szCs w:val="24"/>
          <w:lang w:val="hy-AM"/>
        </w:rPr>
        <w:t xml:space="preserve"> փոստային ծառայությունը չի գործում։ </w:t>
      </w:r>
      <w:r w:rsidR="002E2A4C" w:rsidRPr="00203A6D">
        <w:rPr>
          <w:rFonts w:ascii="GHEA Grapalat" w:hAnsi="GHEA Grapalat"/>
          <w:szCs w:val="24"/>
          <w:lang w:val="hy-AM"/>
        </w:rPr>
        <w:t xml:space="preserve">Այսպիսի </w:t>
      </w:r>
      <w:r w:rsidR="005E5B62" w:rsidRPr="00203A6D">
        <w:rPr>
          <w:rFonts w:ascii="GHEA Grapalat" w:hAnsi="GHEA Grapalat"/>
          <w:szCs w:val="24"/>
          <w:lang w:val="hy-AM"/>
        </w:rPr>
        <w:t>իրավիճակում պետք է ընդունել, որ արդարադատության իրականացման համակարգի պատշաճ գործունեության համար կարող են խոչընդոտներ</w:t>
      </w:r>
      <w:r w:rsidR="0085115E" w:rsidRPr="00203A6D">
        <w:rPr>
          <w:rFonts w:ascii="GHEA Grapalat" w:hAnsi="GHEA Grapalat"/>
          <w:szCs w:val="24"/>
          <w:lang w:val="hy-AM"/>
        </w:rPr>
        <w:t xml:space="preserve"> լինել</w:t>
      </w:r>
      <w:r w:rsidR="005E5B62" w:rsidRPr="00203A6D">
        <w:rPr>
          <w:rFonts w:ascii="GHEA Grapalat" w:hAnsi="GHEA Grapalat"/>
          <w:szCs w:val="24"/>
          <w:lang w:val="hy-AM"/>
        </w:rPr>
        <w:t xml:space="preserve">։ Մասնավորապես, գործնականում կարող են զգալի դժվարություններ լինել այլ երկրում դատական վարույթ հարուցելիս </w:t>
      </w:r>
      <w:r w:rsidR="00203A6D">
        <w:rPr>
          <w:rFonts w:ascii="GHEA Grapalat" w:hAnsi="GHEA Grapalat"/>
          <w:szCs w:val="24"/>
          <w:lang w:val="hy-AM"/>
        </w:rPr>
        <w:t>եւ</w:t>
      </w:r>
      <w:r w:rsidR="005E5B62" w:rsidRPr="00203A6D">
        <w:rPr>
          <w:rFonts w:ascii="GHEA Grapalat" w:hAnsi="GHEA Grapalat"/>
          <w:szCs w:val="24"/>
          <w:lang w:val="hy-AM"/>
        </w:rPr>
        <w:t xml:space="preserve"> հետապնդում իրականացնելիս (տե՛ս</w:t>
      </w:r>
      <w:r w:rsidR="00FB008F">
        <w:rPr>
          <w:rFonts w:ascii="Courier New" w:hAnsi="Courier New" w:cs="Courier New"/>
          <w:szCs w:val="24"/>
          <w:lang w:val="hy-AM"/>
        </w:rPr>
        <w:t> </w:t>
      </w:r>
      <w:r w:rsidR="006427E3" w:rsidRPr="00203A6D">
        <w:rPr>
          <w:rFonts w:ascii="GHEA Grapalat" w:hAnsi="GHEA Grapalat"/>
          <w:i/>
          <w:szCs w:val="24"/>
          <w:lang w:val="hy-AM"/>
        </w:rPr>
        <w:t>mutatis mutandis</w:t>
      </w:r>
      <w:r w:rsidR="006427E3" w:rsidRPr="00203A6D" w:rsidDel="006427E3">
        <w:rPr>
          <w:rFonts w:ascii="GHEA Grapalat" w:hAnsi="GHEA Grapalat"/>
          <w:szCs w:val="24"/>
          <w:lang w:val="hy-AM"/>
        </w:rPr>
        <w:t xml:space="preserve"> </w:t>
      </w:r>
      <w:r w:rsidR="00FA3AFB" w:rsidRPr="00203A6D">
        <w:rPr>
          <w:rFonts w:ascii="GHEA Grapalat" w:hAnsi="GHEA Grapalat"/>
          <w:szCs w:val="24"/>
          <w:lang w:val="hy-AM"/>
        </w:rPr>
        <w:t>(</w:t>
      </w:r>
      <w:r w:rsidR="006427E3" w:rsidRPr="00203A6D">
        <w:rPr>
          <w:rFonts w:ascii="GHEA Grapalat" w:hAnsi="GHEA Grapalat"/>
          <w:szCs w:val="24"/>
          <w:lang w:val="hy-AM"/>
        </w:rPr>
        <w:t>համապատասխան փոփոխություններով</w:t>
      </w:r>
      <w:r w:rsidR="00FA3AFB" w:rsidRPr="00203A6D">
        <w:rPr>
          <w:rFonts w:ascii="GHEA Grapalat" w:hAnsi="GHEA Grapalat"/>
          <w:szCs w:val="24"/>
          <w:lang w:val="hy-AM"/>
        </w:rPr>
        <w:t>),</w:t>
      </w:r>
      <w:r w:rsidR="005E5B62" w:rsidRPr="00203A6D">
        <w:rPr>
          <w:rFonts w:ascii="GHEA Grapalat" w:hAnsi="GHEA Grapalat"/>
          <w:i/>
          <w:szCs w:val="24"/>
          <w:lang w:val="hy-AM"/>
        </w:rPr>
        <w:t xml:space="preserve"> Ակդիվարը </w:t>
      </w:r>
      <w:r w:rsidR="00203A6D">
        <w:rPr>
          <w:rFonts w:ascii="GHEA Grapalat" w:hAnsi="GHEA Grapalat"/>
          <w:i/>
          <w:szCs w:val="24"/>
          <w:lang w:val="hy-AM"/>
        </w:rPr>
        <w:t>եւ</w:t>
      </w:r>
      <w:r w:rsidR="005E5B62" w:rsidRPr="00203A6D">
        <w:rPr>
          <w:rFonts w:ascii="GHEA Grapalat" w:hAnsi="GHEA Grapalat"/>
          <w:i/>
          <w:szCs w:val="24"/>
          <w:lang w:val="hy-AM"/>
        </w:rPr>
        <w:t xml:space="preserve"> այլք</w:t>
      </w:r>
      <w:r w:rsidR="001F458B" w:rsidRPr="00203A6D">
        <w:rPr>
          <w:rFonts w:ascii="GHEA Grapalat" w:hAnsi="GHEA Grapalat"/>
          <w:i/>
          <w:szCs w:val="24"/>
          <w:lang w:val="hy-AM"/>
        </w:rPr>
        <w:t>՝</w:t>
      </w:r>
      <w:r w:rsidR="005E5B62" w:rsidRPr="00203A6D">
        <w:rPr>
          <w:rFonts w:ascii="GHEA Grapalat" w:hAnsi="GHEA Grapalat"/>
          <w:szCs w:val="24"/>
          <w:lang w:val="hy-AM"/>
        </w:rPr>
        <w:t xml:space="preserve"> վեր</w:t>
      </w:r>
      <w:r w:rsidR="00203A6D">
        <w:rPr>
          <w:rFonts w:ascii="GHEA Grapalat" w:hAnsi="GHEA Grapalat"/>
          <w:szCs w:val="24"/>
          <w:lang w:val="hy-AM"/>
        </w:rPr>
        <w:t>եւ</w:t>
      </w:r>
      <w:r w:rsidR="005E5B62" w:rsidRPr="00203A6D">
        <w:rPr>
          <w:rFonts w:ascii="GHEA Grapalat" w:hAnsi="GHEA Grapalat"/>
          <w:szCs w:val="24"/>
          <w:lang w:val="hy-AM"/>
        </w:rPr>
        <w:t xml:space="preserve">ում հիշատակված, </w:t>
      </w:r>
      <w:r w:rsidR="00FB68CA" w:rsidRPr="00203A6D">
        <w:rPr>
          <w:rFonts w:ascii="GHEA Grapalat" w:hAnsi="GHEA Grapalat" w:cstheme="minorHAnsi"/>
          <w:szCs w:val="24"/>
          <w:lang w:val="hy-AM" w:eastAsia="fr-FR"/>
        </w:rPr>
        <w:t>§</w:t>
      </w:r>
      <w:r w:rsidR="005E5B62" w:rsidRPr="00203A6D">
        <w:rPr>
          <w:rFonts w:ascii="GHEA Grapalat" w:hAnsi="GHEA Grapalat" w:cstheme="minorHAnsi"/>
          <w:szCs w:val="24"/>
          <w:lang w:val="hy-AM" w:eastAsia="fr-FR"/>
        </w:rPr>
        <w:t xml:space="preserve"> </w:t>
      </w:r>
      <w:r w:rsidR="005E5B62" w:rsidRPr="00203A6D">
        <w:rPr>
          <w:rFonts w:ascii="GHEA Grapalat" w:hAnsi="GHEA Grapalat"/>
          <w:szCs w:val="24"/>
          <w:lang w:val="hy-AM"/>
        </w:rPr>
        <w:t>70).</w:t>
      </w:r>
    </w:p>
    <w:p w:rsidR="005E5B62" w:rsidRPr="00203A6D" w:rsidRDefault="00CF7731" w:rsidP="00FB008F">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118</w:t>
      </w:r>
      <w:r w:rsidR="005E5B62" w:rsidRPr="00203A6D">
        <w:rPr>
          <w:rFonts w:ascii="GHEA Grapalat" w:hAnsi="GHEA Grapalat"/>
          <w:szCs w:val="24"/>
          <w:lang w:val="hy-AM"/>
        </w:rPr>
        <w:t>.</w:t>
      </w:r>
      <w:r w:rsidR="00C32156" w:rsidRPr="00203A6D">
        <w:rPr>
          <w:rFonts w:ascii="GHEA Grapalat" w:hAnsi="GHEA Grapalat"/>
          <w:szCs w:val="24"/>
          <w:lang w:val="hy-AM"/>
        </w:rPr>
        <w:tab/>
      </w:r>
      <w:r w:rsidR="005E5B62" w:rsidRPr="00203A6D">
        <w:rPr>
          <w:rFonts w:ascii="GHEA Grapalat" w:hAnsi="GHEA Grapalat"/>
          <w:szCs w:val="24"/>
          <w:lang w:val="hy-AM"/>
        </w:rPr>
        <w:t xml:space="preserve">Դատարանը նկատում է, որ Կառավարությունը նկարագրել է գույքի պաշտպանության </w:t>
      </w:r>
      <w:r w:rsidR="00203A6D">
        <w:rPr>
          <w:rFonts w:ascii="GHEA Grapalat" w:hAnsi="GHEA Grapalat"/>
          <w:szCs w:val="24"/>
          <w:lang w:val="hy-AM"/>
        </w:rPr>
        <w:t>եւ</w:t>
      </w:r>
      <w:r w:rsidR="005E5B62" w:rsidRPr="00203A6D">
        <w:rPr>
          <w:rFonts w:ascii="GHEA Grapalat" w:hAnsi="GHEA Grapalat"/>
          <w:szCs w:val="24"/>
          <w:lang w:val="hy-AM"/>
        </w:rPr>
        <w:t xml:space="preserve"> ապօրինի գործողությունների կամ անգործության համար հատուցման ընդհանուր սխեման, ինչպես սահմանված է Սահմանադրությունում </w:t>
      </w:r>
      <w:r w:rsidR="00203A6D">
        <w:rPr>
          <w:rFonts w:ascii="GHEA Grapalat" w:hAnsi="GHEA Grapalat"/>
          <w:szCs w:val="24"/>
          <w:lang w:val="hy-AM"/>
        </w:rPr>
        <w:t>եւ</w:t>
      </w:r>
      <w:r w:rsidR="005E5B62" w:rsidRPr="00203A6D">
        <w:rPr>
          <w:rFonts w:ascii="GHEA Grapalat" w:hAnsi="GHEA Grapalat"/>
          <w:szCs w:val="24"/>
          <w:lang w:val="hy-AM"/>
        </w:rPr>
        <w:t xml:space="preserve"> Քաղաքացիական օրենսգրքում։ Սակայն նրանք չեն կարողացել բացատրել, թե ինչպես կարող են այս դրույթները կիրառվել հատուկ համատեքստում, երբ դիմումատուի իրավիճակում գտնվող անձը, այն է՝ հայ փախստականը, որը Լեռնային Ղարաբաղի հակամարտության համատեքստում ստիպված էր թողնել իր գույքը </w:t>
      </w:r>
      <w:r w:rsidR="00203A6D">
        <w:rPr>
          <w:rFonts w:ascii="GHEA Grapalat" w:hAnsi="GHEA Grapalat"/>
          <w:szCs w:val="24"/>
          <w:lang w:val="hy-AM"/>
        </w:rPr>
        <w:t>եւ</w:t>
      </w:r>
      <w:r w:rsidR="005E5B62" w:rsidRPr="00203A6D">
        <w:rPr>
          <w:rFonts w:ascii="GHEA Grapalat" w:hAnsi="GHEA Grapalat"/>
          <w:szCs w:val="24"/>
          <w:lang w:val="hy-AM"/>
        </w:rPr>
        <w:t xml:space="preserve"> </w:t>
      </w:r>
      <w:r w:rsidR="00D9008F" w:rsidRPr="00203A6D">
        <w:rPr>
          <w:rFonts w:ascii="GHEA Grapalat" w:hAnsi="GHEA Grapalat"/>
          <w:szCs w:val="24"/>
          <w:lang w:val="hy-AM"/>
        </w:rPr>
        <w:t>տունը</w:t>
      </w:r>
      <w:r w:rsidR="005E5B62" w:rsidRPr="00203A6D">
        <w:rPr>
          <w:rFonts w:ascii="GHEA Grapalat" w:hAnsi="GHEA Grapalat"/>
          <w:szCs w:val="24"/>
          <w:lang w:val="hy-AM"/>
        </w:rPr>
        <w:t xml:space="preserve">, ցանկանում է պահանջել գույքի </w:t>
      </w:r>
      <w:r w:rsidR="004E1A0E" w:rsidRPr="00203A6D">
        <w:rPr>
          <w:rFonts w:ascii="GHEA Grapalat" w:hAnsi="GHEA Grapalat"/>
          <w:szCs w:val="24"/>
          <w:lang w:val="hy-AM"/>
        </w:rPr>
        <w:t>ռեստիտուցիա</w:t>
      </w:r>
      <w:r w:rsidR="005E5B62" w:rsidRPr="00203A6D">
        <w:rPr>
          <w:rFonts w:ascii="GHEA Grapalat" w:hAnsi="GHEA Grapalat"/>
          <w:szCs w:val="24"/>
          <w:lang w:val="hy-AM"/>
        </w:rPr>
        <w:t xml:space="preserve"> կամ </w:t>
      </w:r>
      <w:r w:rsidR="005E5B62" w:rsidRPr="00203A6D">
        <w:rPr>
          <w:rFonts w:ascii="GHEA Grapalat" w:hAnsi="GHEA Grapalat"/>
          <w:szCs w:val="24"/>
          <w:lang w:val="hy-AM"/>
        </w:rPr>
        <w:lastRenderedPageBreak/>
        <w:t xml:space="preserve">հատուցում՝ </w:t>
      </w:r>
      <w:r w:rsidR="00DA6869" w:rsidRPr="00203A6D">
        <w:rPr>
          <w:rFonts w:ascii="GHEA Grapalat" w:hAnsi="GHEA Grapalat"/>
          <w:szCs w:val="24"/>
          <w:lang w:val="hy-AM"/>
        </w:rPr>
        <w:t xml:space="preserve">դրանից </w:t>
      </w:r>
      <w:r w:rsidR="005E5B62" w:rsidRPr="00203A6D">
        <w:rPr>
          <w:rFonts w:ascii="GHEA Grapalat" w:hAnsi="GHEA Grapalat"/>
          <w:szCs w:val="24"/>
          <w:lang w:val="hy-AM"/>
        </w:rPr>
        <w:t>օգտ</w:t>
      </w:r>
      <w:r w:rsidR="00DA6869" w:rsidRPr="00203A6D">
        <w:rPr>
          <w:rFonts w:ascii="GHEA Grapalat" w:hAnsi="GHEA Grapalat"/>
          <w:szCs w:val="24"/>
          <w:lang w:val="hy-AM"/>
        </w:rPr>
        <w:t>վելու հնարավորություն</w:t>
      </w:r>
      <w:r w:rsidR="005E5B62" w:rsidRPr="00203A6D">
        <w:rPr>
          <w:rFonts w:ascii="GHEA Grapalat" w:hAnsi="GHEA Grapalat"/>
          <w:szCs w:val="24"/>
          <w:lang w:val="hy-AM"/>
        </w:rPr>
        <w:t>ից</w:t>
      </w:r>
      <w:r w:rsidR="00DA6869" w:rsidRPr="00203A6D">
        <w:rPr>
          <w:rFonts w:ascii="GHEA Grapalat" w:hAnsi="GHEA Grapalat"/>
          <w:szCs w:val="24"/>
          <w:lang w:val="hy-AM"/>
        </w:rPr>
        <w:t xml:space="preserve"> զրկվելու</w:t>
      </w:r>
      <w:r w:rsidR="005E5B62" w:rsidRPr="00203A6D">
        <w:rPr>
          <w:rFonts w:ascii="GHEA Grapalat" w:hAnsi="GHEA Grapalat"/>
          <w:szCs w:val="24"/>
          <w:lang w:val="hy-AM"/>
        </w:rPr>
        <w:t xml:space="preserve"> համար։ Կառավարությունը վիճակագրական տվյալներ է ներկայացրել էթնիկ հայերի ներկայացրած </w:t>
      </w:r>
      <w:r w:rsidR="00203A6D">
        <w:rPr>
          <w:rFonts w:ascii="GHEA Grapalat" w:hAnsi="GHEA Grapalat"/>
          <w:szCs w:val="24"/>
          <w:lang w:val="hy-AM"/>
        </w:rPr>
        <w:t>եւ</w:t>
      </w:r>
      <w:r w:rsidR="005E5B62" w:rsidRPr="00203A6D">
        <w:rPr>
          <w:rFonts w:ascii="GHEA Grapalat" w:hAnsi="GHEA Grapalat"/>
          <w:szCs w:val="24"/>
          <w:lang w:val="hy-AM"/>
        </w:rPr>
        <w:t xml:space="preserve"> ադրբեջանական դատարանների կողմից լուծված քաղաքացիական գործերի մասին։ Բացի նշելուց, որ գործերը վերաբերում էին տների հետ կապված վեճերի, Կառավարությունը որ</w:t>
      </w:r>
      <w:r w:rsidR="00203A6D">
        <w:rPr>
          <w:rFonts w:ascii="GHEA Grapalat" w:hAnsi="GHEA Grapalat"/>
          <w:szCs w:val="24"/>
          <w:lang w:val="hy-AM"/>
        </w:rPr>
        <w:t>եւ</w:t>
      </w:r>
      <w:r w:rsidR="005E5B62" w:rsidRPr="00203A6D">
        <w:rPr>
          <w:rFonts w:ascii="GHEA Grapalat" w:hAnsi="GHEA Grapalat"/>
          <w:szCs w:val="24"/>
          <w:lang w:val="hy-AM"/>
        </w:rPr>
        <w:t>է մանրամասն տվյալ չի տրամադրել քննված հայցերի բնույթի կամ վարույթի ելքի մասին։ Անդրադառնալով 2007 թվականին կայացրած երկու վճիռներին, որոնք Կառավարությունը որպես օրինակ է ներկայացրել</w:t>
      </w:r>
      <w:r w:rsidR="00DA6869" w:rsidRPr="00203A6D">
        <w:rPr>
          <w:rFonts w:ascii="GHEA Grapalat" w:hAnsi="GHEA Grapalat"/>
          <w:szCs w:val="24"/>
          <w:lang w:val="hy-AM"/>
        </w:rPr>
        <w:t>՝</w:t>
      </w:r>
      <w:r w:rsidR="005E5B62" w:rsidRPr="00203A6D">
        <w:rPr>
          <w:rFonts w:ascii="GHEA Grapalat" w:hAnsi="GHEA Grapalat"/>
          <w:szCs w:val="24"/>
          <w:lang w:val="hy-AM"/>
        </w:rPr>
        <w:t xml:space="preserve"> Դատարանը նշում է, որ երկուսն էլ վերաբեր</w:t>
      </w:r>
      <w:r w:rsidR="00DA6869" w:rsidRPr="00203A6D">
        <w:rPr>
          <w:rFonts w:ascii="GHEA Grapalat" w:hAnsi="GHEA Grapalat"/>
          <w:szCs w:val="24"/>
          <w:lang w:val="hy-AM"/>
        </w:rPr>
        <w:t>ում</w:t>
      </w:r>
      <w:r w:rsidR="005E5B62" w:rsidRPr="00203A6D">
        <w:rPr>
          <w:rFonts w:ascii="GHEA Grapalat" w:hAnsi="GHEA Grapalat"/>
          <w:szCs w:val="24"/>
          <w:lang w:val="hy-AM"/>
        </w:rPr>
        <w:t xml:space="preserve"> </w:t>
      </w:r>
      <w:r w:rsidR="00DA6869" w:rsidRPr="00203A6D">
        <w:rPr>
          <w:rFonts w:ascii="GHEA Grapalat" w:hAnsi="GHEA Grapalat"/>
          <w:szCs w:val="24"/>
          <w:lang w:val="hy-AM"/>
        </w:rPr>
        <w:t>են</w:t>
      </w:r>
      <w:r w:rsidR="005E5B62" w:rsidRPr="00203A6D">
        <w:rPr>
          <w:rFonts w:ascii="GHEA Grapalat" w:hAnsi="GHEA Grapalat"/>
          <w:szCs w:val="24"/>
          <w:lang w:val="hy-AM"/>
        </w:rPr>
        <w:t xml:space="preserve"> ժառանգության գործով վարույթների </w:t>
      </w:r>
      <w:r w:rsidR="00203A6D">
        <w:rPr>
          <w:rFonts w:ascii="GHEA Grapalat" w:hAnsi="GHEA Grapalat"/>
          <w:szCs w:val="24"/>
          <w:lang w:val="hy-AM"/>
        </w:rPr>
        <w:t>եւ</w:t>
      </w:r>
      <w:r w:rsidR="005E5B62" w:rsidRPr="00203A6D">
        <w:rPr>
          <w:rFonts w:ascii="GHEA Grapalat" w:hAnsi="GHEA Grapalat"/>
          <w:szCs w:val="24"/>
          <w:lang w:val="hy-AM"/>
        </w:rPr>
        <w:t xml:space="preserve"> կապված չ</w:t>
      </w:r>
      <w:r w:rsidR="00DA6869" w:rsidRPr="00203A6D">
        <w:rPr>
          <w:rFonts w:ascii="GHEA Grapalat" w:hAnsi="GHEA Grapalat"/>
          <w:szCs w:val="24"/>
          <w:lang w:val="hy-AM"/>
        </w:rPr>
        <w:t>են</w:t>
      </w:r>
      <w:r w:rsidR="005E5B62" w:rsidRPr="00203A6D">
        <w:rPr>
          <w:rFonts w:ascii="GHEA Grapalat" w:hAnsi="GHEA Grapalat"/>
          <w:szCs w:val="24"/>
          <w:lang w:val="hy-AM"/>
        </w:rPr>
        <w:t xml:space="preserve"> Լեռնային Ղարաբաղի հակամարտության համատեքստում տեղահան</w:t>
      </w:r>
      <w:r w:rsidR="000E6D66" w:rsidRPr="00203A6D">
        <w:rPr>
          <w:rFonts w:ascii="GHEA Grapalat" w:hAnsi="GHEA Grapalat"/>
          <w:szCs w:val="24"/>
          <w:lang w:val="hy-AM"/>
        </w:rPr>
        <w:t>ման</w:t>
      </w:r>
      <w:r w:rsidR="005E5B62" w:rsidRPr="00203A6D">
        <w:rPr>
          <w:rFonts w:ascii="GHEA Grapalat" w:hAnsi="GHEA Grapalat"/>
          <w:szCs w:val="24"/>
          <w:lang w:val="hy-AM"/>
        </w:rPr>
        <w:t xml:space="preserve"> ենթարկված անձի՝ գույքի</w:t>
      </w:r>
      <w:r w:rsidR="00DA6869" w:rsidRPr="00203A6D">
        <w:rPr>
          <w:rFonts w:ascii="GHEA Grapalat" w:hAnsi="GHEA Grapalat"/>
          <w:szCs w:val="24"/>
          <w:lang w:val="hy-AM"/>
        </w:rPr>
        <w:t>ն</w:t>
      </w:r>
      <w:r w:rsidR="005E5B62" w:rsidRPr="00203A6D">
        <w:rPr>
          <w:rFonts w:ascii="GHEA Grapalat" w:hAnsi="GHEA Grapalat"/>
          <w:szCs w:val="24"/>
          <w:lang w:val="hy-AM"/>
        </w:rPr>
        <w:t xml:space="preserve"> </w:t>
      </w:r>
      <w:r w:rsidR="00203A6D">
        <w:rPr>
          <w:rFonts w:ascii="GHEA Grapalat" w:hAnsi="GHEA Grapalat"/>
          <w:szCs w:val="24"/>
          <w:lang w:val="hy-AM"/>
        </w:rPr>
        <w:t>եւ</w:t>
      </w:r>
      <w:r w:rsidR="005E5B62" w:rsidRPr="00203A6D">
        <w:rPr>
          <w:rFonts w:ascii="GHEA Grapalat" w:hAnsi="GHEA Grapalat"/>
          <w:szCs w:val="24"/>
          <w:lang w:val="hy-AM"/>
        </w:rPr>
        <w:t xml:space="preserve"> (կամ) </w:t>
      </w:r>
      <w:r w:rsidR="00D9008F" w:rsidRPr="00203A6D">
        <w:rPr>
          <w:rFonts w:ascii="GHEA Grapalat" w:hAnsi="GHEA Grapalat"/>
          <w:szCs w:val="24"/>
          <w:lang w:val="hy-AM"/>
        </w:rPr>
        <w:t xml:space="preserve">տուն </w:t>
      </w:r>
      <w:r w:rsidR="00DA6869" w:rsidRPr="00203A6D">
        <w:rPr>
          <w:rFonts w:ascii="GHEA Grapalat" w:hAnsi="GHEA Grapalat"/>
          <w:szCs w:val="24"/>
          <w:lang w:val="hy-AM"/>
        </w:rPr>
        <w:t>մուտք ունենալու</w:t>
      </w:r>
      <w:r w:rsidR="005E5B62" w:rsidRPr="00203A6D">
        <w:rPr>
          <w:rFonts w:ascii="GHEA Grapalat" w:hAnsi="GHEA Grapalat"/>
          <w:szCs w:val="24"/>
          <w:lang w:val="hy-AM"/>
        </w:rPr>
        <w:t xml:space="preserve"> </w:t>
      </w:r>
      <w:r w:rsidR="00203A6D">
        <w:rPr>
          <w:rFonts w:ascii="GHEA Grapalat" w:hAnsi="GHEA Grapalat"/>
          <w:szCs w:val="24"/>
          <w:lang w:val="hy-AM"/>
        </w:rPr>
        <w:t>եւ</w:t>
      </w:r>
      <w:r w:rsidR="005E5B62" w:rsidRPr="00203A6D">
        <w:rPr>
          <w:rFonts w:ascii="GHEA Grapalat" w:hAnsi="GHEA Grapalat"/>
          <w:szCs w:val="24"/>
          <w:lang w:val="hy-AM"/>
        </w:rPr>
        <w:t xml:space="preserve"> դրանցից օգտվելու իրավունքի կորստին առնչվող պահանջների հետ։ Փաստորեն, Կառավարությունը չի ներկայացրել որ</w:t>
      </w:r>
      <w:r w:rsidR="00203A6D">
        <w:rPr>
          <w:rFonts w:ascii="GHEA Grapalat" w:hAnsi="GHEA Grapalat"/>
          <w:szCs w:val="24"/>
          <w:lang w:val="hy-AM"/>
        </w:rPr>
        <w:t>եւ</w:t>
      </w:r>
      <w:r w:rsidR="005E5B62" w:rsidRPr="00203A6D">
        <w:rPr>
          <w:rFonts w:ascii="GHEA Grapalat" w:hAnsi="GHEA Grapalat"/>
          <w:szCs w:val="24"/>
          <w:lang w:val="hy-AM"/>
        </w:rPr>
        <w:t>է գործի օրինակ, երբ դիմումատուի իրավիճակում գտնվող անձը հաջողությ</w:t>
      </w:r>
      <w:r w:rsidR="00DA6869" w:rsidRPr="00203A6D">
        <w:rPr>
          <w:rFonts w:ascii="GHEA Grapalat" w:hAnsi="GHEA Grapalat"/>
          <w:szCs w:val="24"/>
          <w:lang w:val="hy-AM"/>
        </w:rPr>
        <w:t>ա</w:t>
      </w:r>
      <w:r w:rsidR="005E5B62" w:rsidRPr="00203A6D">
        <w:rPr>
          <w:rFonts w:ascii="GHEA Grapalat" w:hAnsi="GHEA Grapalat"/>
          <w:szCs w:val="24"/>
          <w:lang w:val="hy-AM"/>
        </w:rPr>
        <w:t>ն</w:t>
      </w:r>
      <w:r w:rsidR="00DA6869" w:rsidRPr="00203A6D">
        <w:rPr>
          <w:rFonts w:ascii="GHEA Grapalat" w:hAnsi="GHEA Grapalat"/>
          <w:szCs w:val="24"/>
          <w:lang w:val="hy-AM"/>
        </w:rPr>
        <w:t xml:space="preserve"> է հաս</w:t>
      </w:r>
      <w:r w:rsidR="005E5B62" w:rsidRPr="00203A6D">
        <w:rPr>
          <w:rFonts w:ascii="GHEA Grapalat" w:hAnsi="GHEA Grapalat"/>
          <w:szCs w:val="24"/>
          <w:lang w:val="hy-AM"/>
        </w:rPr>
        <w:t>ել ադրբեջանական դատարաններում։</w:t>
      </w:r>
    </w:p>
    <w:p w:rsidR="005E5B62" w:rsidRPr="00203A6D" w:rsidRDefault="00CF7731" w:rsidP="00FB008F">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119</w:t>
      </w:r>
      <w:r w:rsidR="005E5B62" w:rsidRPr="00203A6D">
        <w:rPr>
          <w:rFonts w:ascii="GHEA Grapalat" w:hAnsi="GHEA Grapalat"/>
          <w:szCs w:val="24"/>
          <w:lang w:val="hy-AM"/>
        </w:rPr>
        <w:t>.</w:t>
      </w:r>
      <w:r w:rsidR="00C32156" w:rsidRPr="00203A6D">
        <w:rPr>
          <w:rFonts w:ascii="GHEA Grapalat" w:hAnsi="GHEA Grapalat"/>
          <w:szCs w:val="24"/>
          <w:lang w:val="hy-AM"/>
        </w:rPr>
        <w:tab/>
      </w:r>
      <w:r w:rsidR="005E5B62" w:rsidRPr="00203A6D">
        <w:rPr>
          <w:rFonts w:ascii="GHEA Grapalat" w:hAnsi="GHEA Grapalat"/>
          <w:szCs w:val="24"/>
          <w:lang w:val="hy-AM"/>
        </w:rPr>
        <w:t>Հետ</w:t>
      </w:r>
      <w:r w:rsidR="00203A6D">
        <w:rPr>
          <w:rFonts w:ascii="GHEA Grapalat" w:hAnsi="GHEA Grapalat"/>
          <w:szCs w:val="24"/>
          <w:lang w:val="hy-AM"/>
        </w:rPr>
        <w:t>եւ</w:t>
      </w:r>
      <w:r w:rsidR="005E5B62" w:rsidRPr="00203A6D">
        <w:rPr>
          <w:rFonts w:ascii="GHEA Grapalat" w:hAnsi="GHEA Grapalat"/>
          <w:szCs w:val="24"/>
          <w:lang w:val="hy-AM"/>
        </w:rPr>
        <w:t>աբար</w:t>
      </w:r>
      <w:r w:rsidR="00086DE0" w:rsidRPr="00203A6D">
        <w:rPr>
          <w:rFonts w:ascii="GHEA Grapalat" w:hAnsi="GHEA Grapalat"/>
          <w:szCs w:val="24"/>
          <w:lang w:val="hy-AM"/>
        </w:rPr>
        <w:t>,</w:t>
      </w:r>
      <w:r w:rsidR="005E5B62" w:rsidRPr="00203A6D">
        <w:rPr>
          <w:rFonts w:ascii="GHEA Grapalat" w:hAnsi="GHEA Grapalat"/>
          <w:szCs w:val="24"/>
          <w:lang w:val="hy-AM"/>
        </w:rPr>
        <w:t xml:space="preserve"> Դատարանը համարում է, որ Կառավարությանը չի հաջողվել </w:t>
      </w:r>
      <w:r w:rsidR="001F37F4" w:rsidRPr="00203A6D">
        <w:rPr>
          <w:rFonts w:ascii="GHEA Grapalat" w:hAnsi="GHEA Grapalat"/>
          <w:szCs w:val="24"/>
          <w:lang w:val="hy-AM"/>
        </w:rPr>
        <w:t>ապացուցել</w:t>
      </w:r>
      <w:r w:rsidR="005E5B62" w:rsidRPr="00203A6D">
        <w:rPr>
          <w:rFonts w:ascii="GHEA Grapalat" w:hAnsi="GHEA Grapalat"/>
          <w:szCs w:val="24"/>
          <w:lang w:val="hy-AM"/>
        </w:rPr>
        <w:t xml:space="preserve"> դիմումատուի</w:t>
      </w:r>
      <w:r w:rsidR="005B7F65" w:rsidRPr="00203A6D">
        <w:rPr>
          <w:rFonts w:ascii="GHEA Grapalat" w:hAnsi="GHEA Grapalat"/>
          <w:szCs w:val="24"/>
          <w:lang w:val="hy-AM"/>
        </w:rPr>
        <w:t xml:space="preserve"> համար</w:t>
      </w:r>
      <w:r w:rsidR="005E5B62" w:rsidRPr="00203A6D">
        <w:rPr>
          <w:rFonts w:ascii="GHEA Grapalat" w:hAnsi="GHEA Grapalat"/>
          <w:szCs w:val="24"/>
          <w:lang w:val="hy-AM"/>
        </w:rPr>
        <w:t xml:space="preserve"> Կոնվենցիայի դրույթների </w:t>
      </w:r>
      <w:r w:rsidR="005B7F65" w:rsidRPr="00203A6D">
        <w:rPr>
          <w:rFonts w:ascii="GHEA Grapalat" w:hAnsi="GHEA Grapalat"/>
          <w:szCs w:val="24"/>
          <w:lang w:val="hy-AM"/>
        </w:rPr>
        <w:t>առնչությամբ</w:t>
      </w:r>
      <w:r w:rsidR="005E5B62" w:rsidRPr="00203A6D">
        <w:rPr>
          <w:rFonts w:ascii="GHEA Grapalat" w:hAnsi="GHEA Grapalat"/>
          <w:szCs w:val="24"/>
          <w:lang w:val="hy-AM"/>
        </w:rPr>
        <w:t xml:space="preserve"> </w:t>
      </w:r>
      <w:r w:rsidR="005B7F65" w:rsidRPr="00203A6D">
        <w:rPr>
          <w:rFonts w:ascii="GHEA Grapalat" w:hAnsi="GHEA Grapalat"/>
          <w:szCs w:val="24"/>
          <w:lang w:val="hy-AM"/>
        </w:rPr>
        <w:t xml:space="preserve">նրա </w:t>
      </w:r>
      <w:r w:rsidR="005E5B62" w:rsidRPr="00203A6D">
        <w:rPr>
          <w:rFonts w:ascii="GHEA Grapalat" w:hAnsi="GHEA Grapalat"/>
          <w:szCs w:val="24"/>
          <w:lang w:val="hy-AM"/>
        </w:rPr>
        <w:t xml:space="preserve">բողոքների </w:t>
      </w:r>
      <w:r w:rsidR="005B7F65" w:rsidRPr="00203A6D">
        <w:rPr>
          <w:rFonts w:ascii="GHEA Grapalat" w:hAnsi="GHEA Grapalat"/>
          <w:szCs w:val="24"/>
          <w:lang w:val="hy-AM"/>
        </w:rPr>
        <w:t>մասով</w:t>
      </w:r>
      <w:r w:rsidR="005E5B62" w:rsidRPr="00203A6D">
        <w:rPr>
          <w:rFonts w:ascii="GHEA Grapalat" w:hAnsi="GHEA Grapalat"/>
          <w:szCs w:val="24"/>
          <w:lang w:val="hy-AM"/>
        </w:rPr>
        <w:t xml:space="preserve"> փոխհատուցում </w:t>
      </w:r>
      <w:r w:rsidR="005B7F65" w:rsidRPr="00203A6D">
        <w:rPr>
          <w:rFonts w:ascii="GHEA Grapalat" w:hAnsi="GHEA Grapalat"/>
          <w:szCs w:val="24"/>
          <w:lang w:val="hy-AM"/>
        </w:rPr>
        <w:t>ստանալու</w:t>
      </w:r>
      <w:r w:rsidR="005E5B62" w:rsidRPr="00203A6D">
        <w:rPr>
          <w:rFonts w:ascii="GHEA Grapalat" w:hAnsi="GHEA Grapalat"/>
          <w:szCs w:val="24"/>
          <w:lang w:val="hy-AM"/>
        </w:rPr>
        <w:t xml:space="preserve"> </w:t>
      </w:r>
      <w:r w:rsidR="005B7F65" w:rsidRPr="00203A6D">
        <w:rPr>
          <w:rFonts w:ascii="GHEA Grapalat" w:hAnsi="GHEA Grapalat"/>
          <w:szCs w:val="24"/>
          <w:lang w:val="hy-AM"/>
        </w:rPr>
        <w:t xml:space="preserve">հնարավորություն </w:t>
      </w:r>
      <w:r w:rsidR="00203A6D">
        <w:rPr>
          <w:rFonts w:ascii="GHEA Grapalat" w:hAnsi="GHEA Grapalat"/>
          <w:szCs w:val="24"/>
          <w:lang w:val="hy-AM"/>
        </w:rPr>
        <w:t>եւ</w:t>
      </w:r>
      <w:r w:rsidR="005E5B62" w:rsidRPr="00203A6D">
        <w:rPr>
          <w:rFonts w:ascii="GHEA Grapalat" w:hAnsi="GHEA Grapalat"/>
          <w:szCs w:val="24"/>
          <w:lang w:val="hy-AM"/>
        </w:rPr>
        <w:t xml:space="preserve"> հաջողության հասնելու ողջամիտ հ</w:t>
      </w:r>
      <w:r w:rsidR="00712357" w:rsidRPr="00203A6D">
        <w:rPr>
          <w:rFonts w:ascii="GHEA Grapalat" w:hAnsi="GHEA Grapalat"/>
          <w:szCs w:val="24"/>
          <w:lang w:val="hy-AM"/>
        </w:rPr>
        <w:t>եռա</w:t>
      </w:r>
      <w:r w:rsidR="005E5B62" w:rsidRPr="00203A6D">
        <w:rPr>
          <w:rFonts w:ascii="GHEA Grapalat" w:hAnsi="GHEA Grapalat"/>
          <w:szCs w:val="24"/>
          <w:lang w:val="hy-AM"/>
        </w:rPr>
        <w:t>ն</w:t>
      </w:r>
      <w:r w:rsidR="00712357" w:rsidRPr="00203A6D">
        <w:rPr>
          <w:rFonts w:ascii="GHEA Grapalat" w:hAnsi="GHEA Grapalat"/>
          <w:szCs w:val="24"/>
          <w:lang w:val="hy-AM"/>
        </w:rPr>
        <w:t>կարներ</w:t>
      </w:r>
      <w:r w:rsidR="005E5B62" w:rsidRPr="00203A6D">
        <w:rPr>
          <w:rFonts w:ascii="GHEA Grapalat" w:hAnsi="GHEA Grapalat"/>
          <w:szCs w:val="24"/>
          <w:lang w:val="hy-AM"/>
        </w:rPr>
        <w:t xml:space="preserve"> </w:t>
      </w:r>
      <w:r w:rsidR="005B7F65" w:rsidRPr="00203A6D">
        <w:rPr>
          <w:rFonts w:ascii="GHEA Grapalat" w:hAnsi="GHEA Grapalat"/>
          <w:szCs w:val="24"/>
          <w:lang w:val="hy-AM"/>
        </w:rPr>
        <w:t>ապահովող՝ իրավական պաշտպանության միջոցների առկայությ</w:t>
      </w:r>
      <w:r w:rsidR="001F37F4" w:rsidRPr="00203A6D">
        <w:rPr>
          <w:rFonts w:ascii="GHEA Grapalat" w:hAnsi="GHEA Grapalat"/>
          <w:szCs w:val="24"/>
          <w:lang w:val="hy-AM"/>
        </w:rPr>
        <w:t>ու</w:t>
      </w:r>
      <w:r w:rsidR="005B7F65" w:rsidRPr="00203A6D">
        <w:rPr>
          <w:rFonts w:ascii="GHEA Grapalat" w:hAnsi="GHEA Grapalat"/>
          <w:szCs w:val="24"/>
          <w:lang w:val="hy-AM"/>
        </w:rPr>
        <w:t>ն</w:t>
      </w:r>
      <w:r w:rsidR="001F37F4" w:rsidRPr="00203A6D">
        <w:rPr>
          <w:rFonts w:ascii="GHEA Grapalat" w:hAnsi="GHEA Grapalat"/>
          <w:szCs w:val="24"/>
          <w:lang w:val="hy-AM"/>
        </w:rPr>
        <w:t>ը</w:t>
      </w:r>
      <w:r w:rsidR="005E5B62" w:rsidRPr="00203A6D">
        <w:rPr>
          <w:rFonts w:ascii="GHEA Grapalat" w:hAnsi="GHEA Grapalat"/>
          <w:szCs w:val="24"/>
          <w:lang w:val="hy-AM"/>
        </w:rPr>
        <w:t>: Հետ</w:t>
      </w:r>
      <w:r w:rsidR="00203A6D">
        <w:rPr>
          <w:rFonts w:ascii="GHEA Grapalat" w:hAnsi="GHEA Grapalat"/>
          <w:szCs w:val="24"/>
          <w:lang w:val="hy-AM"/>
        </w:rPr>
        <w:t>եւ</w:t>
      </w:r>
      <w:r w:rsidR="005E5B62" w:rsidRPr="00203A6D">
        <w:rPr>
          <w:rFonts w:ascii="GHEA Grapalat" w:hAnsi="GHEA Grapalat"/>
          <w:szCs w:val="24"/>
          <w:lang w:val="hy-AM"/>
        </w:rPr>
        <w:t xml:space="preserve">աբար, անհրաժեշտ չէ որոշել, թե արդյոք </w:t>
      </w:r>
      <w:r w:rsidR="008E37C0" w:rsidRPr="00203A6D">
        <w:rPr>
          <w:rFonts w:ascii="GHEA Grapalat" w:hAnsi="GHEA Grapalat"/>
          <w:szCs w:val="24"/>
          <w:lang w:val="hy-AM"/>
        </w:rPr>
        <w:t>առկա է</w:t>
      </w:r>
      <w:r w:rsidR="00416706" w:rsidRPr="00203A6D">
        <w:rPr>
          <w:rFonts w:ascii="GHEA Grapalat" w:hAnsi="GHEA Grapalat"/>
          <w:szCs w:val="24"/>
          <w:lang w:val="hy-AM"/>
        </w:rPr>
        <w:t>ր</w:t>
      </w:r>
      <w:r w:rsidR="005E5B62" w:rsidRPr="00203A6D">
        <w:rPr>
          <w:rFonts w:ascii="GHEA Grapalat" w:hAnsi="GHEA Grapalat"/>
          <w:szCs w:val="24"/>
          <w:lang w:val="hy-AM"/>
        </w:rPr>
        <w:t xml:space="preserve"> ադրբեջանական իշխանությունների կողմից որդեգր</w:t>
      </w:r>
      <w:r w:rsidR="008E37C0" w:rsidRPr="00203A6D">
        <w:rPr>
          <w:rFonts w:ascii="GHEA Grapalat" w:hAnsi="GHEA Grapalat"/>
          <w:szCs w:val="24"/>
          <w:lang w:val="hy-AM"/>
        </w:rPr>
        <w:t>վ</w:t>
      </w:r>
      <w:r w:rsidR="005E5B62" w:rsidRPr="00203A6D">
        <w:rPr>
          <w:rFonts w:ascii="GHEA Grapalat" w:hAnsi="GHEA Grapalat"/>
          <w:szCs w:val="24"/>
          <w:lang w:val="hy-AM"/>
        </w:rPr>
        <w:t>ած վարչական գործելակերպ, որը կխոչընդոտեր գոյություն ունեցող իրավական պաշտպանության միջոցներից օգտվել</w:t>
      </w:r>
      <w:r w:rsidR="008E37C0" w:rsidRPr="00203A6D">
        <w:rPr>
          <w:rFonts w:ascii="GHEA Grapalat" w:hAnsi="GHEA Grapalat"/>
          <w:szCs w:val="24"/>
          <w:lang w:val="hy-AM"/>
        </w:rPr>
        <w:t>ու՝</w:t>
      </w:r>
      <w:r w:rsidR="005E5B62" w:rsidRPr="00203A6D">
        <w:rPr>
          <w:rFonts w:ascii="GHEA Grapalat" w:hAnsi="GHEA Grapalat"/>
          <w:szCs w:val="24"/>
          <w:lang w:val="hy-AM"/>
        </w:rPr>
        <w:t xml:space="preserve"> դիմումատուի</w:t>
      </w:r>
      <w:r w:rsidR="008E37C0" w:rsidRPr="00203A6D">
        <w:rPr>
          <w:rFonts w:ascii="GHEA Grapalat" w:hAnsi="GHEA Grapalat"/>
          <w:szCs w:val="24"/>
          <w:lang w:val="hy-AM"/>
        </w:rPr>
        <w:t xml:space="preserve"> հնարավորությունը</w:t>
      </w:r>
      <w:r w:rsidR="007C071C" w:rsidRPr="00203A6D">
        <w:rPr>
          <w:rFonts w:ascii="GHEA Grapalat" w:hAnsi="GHEA Grapalat"/>
          <w:szCs w:val="24"/>
          <w:lang w:val="hy-AM"/>
        </w:rPr>
        <w:t>՝</w:t>
      </w:r>
      <w:r w:rsidR="008E37C0" w:rsidRPr="00203A6D">
        <w:rPr>
          <w:rFonts w:ascii="GHEA Grapalat" w:hAnsi="GHEA Grapalat"/>
          <w:szCs w:val="24"/>
          <w:lang w:val="hy-AM"/>
        </w:rPr>
        <w:t xml:space="preserve"> ինչպես պնդում էր դիմումատուն</w:t>
      </w:r>
      <w:r w:rsidR="005E5B62" w:rsidRPr="00203A6D">
        <w:rPr>
          <w:rFonts w:ascii="GHEA Grapalat" w:hAnsi="GHEA Grapalat"/>
          <w:szCs w:val="24"/>
          <w:lang w:val="hy-AM"/>
        </w:rPr>
        <w:t xml:space="preserve">։ Նմանապես, քանի որ չի ապացուցվել իրավական պաշտպանության արդյունավետ միջոցների առկայությունը, անհրաժեշտ չէ ուսումնասիրել խնդրո առարկա տարածքի նկատմամբ արդյունավետ վերահսկողության ենթադրյալ բացակայության ազդեցությունը իրավական պաշտպանության ներպետական միջոցների </w:t>
      </w:r>
      <w:r w:rsidR="00416706" w:rsidRPr="00203A6D">
        <w:rPr>
          <w:rFonts w:ascii="GHEA Grapalat" w:hAnsi="GHEA Grapalat"/>
          <w:szCs w:val="24"/>
          <w:lang w:val="hy-AM"/>
        </w:rPr>
        <w:t>գործողության</w:t>
      </w:r>
      <w:r w:rsidR="005E5B62" w:rsidRPr="00203A6D">
        <w:rPr>
          <w:rFonts w:ascii="GHEA Grapalat" w:hAnsi="GHEA Grapalat"/>
          <w:szCs w:val="24"/>
          <w:lang w:val="hy-AM"/>
        </w:rPr>
        <w:t xml:space="preserve"> վրա։</w:t>
      </w:r>
    </w:p>
    <w:p w:rsidR="005E5B62" w:rsidRPr="00203A6D" w:rsidRDefault="00CF7731" w:rsidP="00FB008F">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lastRenderedPageBreak/>
        <w:t>120</w:t>
      </w:r>
      <w:r w:rsidR="005E5B62" w:rsidRPr="00203A6D">
        <w:rPr>
          <w:rFonts w:ascii="GHEA Grapalat" w:hAnsi="GHEA Grapalat"/>
          <w:szCs w:val="24"/>
          <w:lang w:val="hy-AM"/>
        </w:rPr>
        <w:t>.</w:t>
      </w:r>
      <w:r w:rsidR="00C32156" w:rsidRPr="00203A6D">
        <w:rPr>
          <w:rFonts w:ascii="GHEA Grapalat" w:hAnsi="GHEA Grapalat"/>
          <w:szCs w:val="24"/>
          <w:lang w:val="hy-AM"/>
        </w:rPr>
        <w:tab/>
      </w:r>
      <w:r w:rsidR="005E5B62" w:rsidRPr="00203A6D">
        <w:rPr>
          <w:rFonts w:ascii="GHEA Grapalat" w:hAnsi="GHEA Grapalat"/>
          <w:szCs w:val="24"/>
          <w:lang w:val="hy-AM"/>
        </w:rPr>
        <w:t>Հետ</w:t>
      </w:r>
      <w:r w:rsidR="00203A6D">
        <w:rPr>
          <w:rFonts w:ascii="GHEA Grapalat" w:hAnsi="GHEA Grapalat"/>
          <w:szCs w:val="24"/>
          <w:lang w:val="hy-AM"/>
        </w:rPr>
        <w:t>եւ</w:t>
      </w:r>
      <w:r w:rsidR="005E5B62" w:rsidRPr="00203A6D">
        <w:rPr>
          <w:rFonts w:ascii="GHEA Grapalat" w:hAnsi="GHEA Grapalat"/>
          <w:szCs w:val="24"/>
          <w:lang w:val="hy-AM"/>
        </w:rPr>
        <w:t>աբար, Դատարանը մերժում է իրավական պաշտպանության ներպետական միջոցների սպառման վերաբերյալ</w:t>
      </w:r>
      <w:r w:rsidR="00416706" w:rsidRPr="00203A6D">
        <w:rPr>
          <w:rFonts w:ascii="GHEA Grapalat" w:hAnsi="GHEA Grapalat"/>
          <w:szCs w:val="24"/>
          <w:lang w:val="hy-AM"/>
        </w:rPr>
        <w:t xml:space="preserve"> Կառավարության առարկությունը</w:t>
      </w:r>
      <w:r w:rsidR="005E5B62" w:rsidRPr="00203A6D">
        <w:rPr>
          <w:rFonts w:ascii="GHEA Grapalat" w:hAnsi="GHEA Grapalat"/>
          <w:szCs w:val="24"/>
          <w:lang w:val="hy-AM"/>
        </w:rPr>
        <w:t>։</w:t>
      </w:r>
    </w:p>
    <w:p w:rsidR="00C32156" w:rsidRPr="00203A6D" w:rsidRDefault="00C32156" w:rsidP="00203A6D">
      <w:pPr>
        <w:pStyle w:val="ECHRPara"/>
        <w:widowControl w:val="0"/>
        <w:tabs>
          <w:tab w:val="left" w:pos="1276"/>
        </w:tabs>
        <w:spacing w:after="160" w:line="360" w:lineRule="auto"/>
        <w:ind w:firstLine="567"/>
        <w:rPr>
          <w:rFonts w:ascii="GHEA Grapalat" w:hAnsi="GHEA Grapalat"/>
          <w:szCs w:val="24"/>
          <w:lang w:val="hy-AM"/>
        </w:rPr>
      </w:pPr>
    </w:p>
    <w:p w:rsidR="005E5B62" w:rsidRPr="00203A6D" w:rsidRDefault="005E5B62" w:rsidP="00FB008F">
      <w:pPr>
        <w:pStyle w:val="ECHRHeading1"/>
        <w:keepNext w:val="0"/>
        <w:keepLines w:val="0"/>
        <w:widowControl w:val="0"/>
        <w:tabs>
          <w:tab w:val="clear" w:pos="357"/>
          <w:tab w:val="left" w:pos="1134"/>
        </w:tabs>
        <w:spacing w:before="0" w:after="160" w:line="360" w:lineRule="auto"/>
        <w:ind w:left="0" w:firstLine="567"/>
        <w:outlineLvl w:val="9"/>
        <w:rPr>
          <w:rFonts w:ascii="GHEA Grapalat" w:hAnsi="GHEA Grapalat"/>
          <w:szCs w:val="24"/>
        </w:rPr>
      </w:pPr>
      <w:r w:rsidRPr="00203A6D">
        <w:rPr>
          <w:rFonts w:ascii="GHEA Grapalat" w:hAnsi="GHEA Grapalat"/>
          <w:szCs w:val="24"/>
        </w:rPr>
        <w:t>III.</w:t>
      </w:r>
      <w:r w:rsidR="00C32156" w:rsidRPr="00203A6D">
        <w:rPr>
          <w:rFonts w:ascii="GHEA Grapalat" w:hAnsi="GHEA Grapalat"/>
          <w:szCs w:val="24"/>
        </w:rPr>
        <w:tab/>
      </w:r>
      <w:r w:rsidRPr="00203A6D">
        <w:rPr>
          <w:rFonts w:ascii="GHEA Grapalat" w:hAnsi="GHEA Grapalat"/>
          <w:szCs w:val="24"/>
        </w:rPr>
        <w:t xml:space="preserve">ԱԴՐԲԵՋԱՆԻ ԻՐԱՎԱԶՈՐՈՒԹՅՈՒՆԸ ԵՎ </w:t>
      </w:r>
      <w:r w:rsidR="007E4E5B" w:rsidRPr="00203A6D">
        <w:rPr>
          <w:rFonts w:ascii="GHEA Grapalat" w:hAnsi="GHEA Grapalat"/>
          <w:szCs w:val="24"/>
        </w:rPr>
        <w:t>ՊԱՏԱ</w:t>
      </w:r>
      <w:r w:rsidR="00153603" w:rsidRPr="00203A6D">
        <w:rPr>
          <w:rFonts w:ascii="GHEA Grapalat" w:hAnsi="GHEA Grapalat"/>
          <w:szCs w:val="24"/>
        </w:rPr>
        <w:t>ՍԽԱՆԱՏՎ</w:t>
      </w:r>
      <w:r w:rsidR="007E4E5B" w:rsidRPr="00203A6D">
        <w:rPr>
          <w:rFonts w:ascii="GHEA Grapalat" w:hAnsi="GHEA Grapalat"/>
          <w:szCs w:val="24"/>
        </w:rPr>
        <w:t>ՈՒԹՅՈՒՆԸ</w:t>
      </w:r>
      <w:r w:rsidR="00416706" w:rsidRPr="00203A6D">
        <w:rPr>
          <w:rFonts w:ascii="GHEA Grapalat" w:hAnsi="GHEA Grapalat"/>
          <w:szCs w:val="24"/>
        </w:rPr>
        <w:t>՝</w:t>
      </w:r>
      <w:r w:rsidRPr="00203A6D">
        <w:rPr>
          <w:rFonts w:ascii="GHEA Grapalat" w:hAnsi="GHEA Grapalat"/>
          <w:szCs w:val="24"/>
        </w:rPr>
        <w:t xml:space="preserve"> ԿՈՆՎԵՆՑԻԱՅԻ 1</w:t>
      </w:r>
      <w:r w:rsidR="00495F1A" w:rsidRPr="00203A6D">
        <w:rPr>
          <w:rFonts w:ascii="GHEA Grapalat" w:hAnsi="GHEA Grapalat"/>
          <w:szCs w:val="24"/>
        </w:rPr>
        <w:t>-</w:t>
      </w:r>
      <w:r w:rsidRPr="00203A6D">
        <w:rPr>
          <w:rFonts w:ascii="GHEA Grapalat" w:hAnsi="GHEA Grapalat"/>
          <w:szCs w:val="24"/>
        </w:rPr>
        <w:t xml:space="preserve">ԻՆ ՀՈԴՎԱԾԻ </w:t>
      </w:r>
      <w:r w:rsidR="00503822" w:rsidRPr="00203A6D">
        <w:rPr>
          <w:rFonts w:ascii="GHEA Grapalat" w:hAnsi="GHEA Grapalat"/>
          <w:szCs w:val="24"/>
        </w:rPr>
        <w:t>ԻՄԱՍՏՈՎ</w:t>
      </w:r>
    </w:p>
    <w:p w:rsidR="005E5B62" w:rsidRPr="00203A6D" w:rsidRDefault="005E5B62" w:rsidP="00204B7A">
      <w:pPr>
        <w:pStyle w:val="ECHRHeading2"/>
        <w:keepNext w:val="0"/>
        <w:keepLines w:val="0"/>
        <w:widowControl w:val="0"/>
        <w:tabs>
          <w:tab w:val="clear" w:pos="584"/>
          <w:tab w:val="left" w:pos="1418"/>
        </w:tabs>
        <w:spacing w:before="0" w:after="160" w:line="360" w:lineRule="auto"/>
        <w:ind w:left="284" w:firstLine="567"/>
        <w:outlineLvl w:val="9"/>
        <w:rPr>
          <w:rFonts w:ascii="GHEA Grapalat" w:hAnsi="GHEA Grapalat"/>
          <w:szCs w:val="24"/>
        </w:rPr>
      </w:pPr>
      <w:r w:rsidRPr="00203A6D">
        <w:rPr>
          <w:rFonts w:ascii="GHEA Grapalat" w:hAnsi="GHEA Grapalat"/>
          <w:szCs w:val="24"/>
        </w:rPr>
        <w:t>Ա.</w:t>
      </w:r>
      <w:r w:rsidR="00C32156" w:rsidRPr="00203A6D">
        <w:rPr>
          <w:rFonts w:ascii="GHEA Grapalat" w:hAnsi="GHEA Grapalat"/>
          <w:szCs w:val="24"/>
        </w:rPr>
        <w:tab/>
      </w:r>
      <w:r w:rsidRPr="00203A6D">
        <w:rPr>
          <w:rFonts w:ascii="GHEA Grapalat" w:hAnsi="GHEA Grapalat"/>
          <w:szCs w:val="24"/>
        </w:rPr>
        <w:t>Կողմերի փաստարկները</w:t>
      </w:r>
    </w:p>
    <w:p w:rsidR="005E5B62" w:rsidRPr="00203A6D" w:rsidRDefault="005E5B62" w:rsidP="00204B7A">
      <w:pPr>
        <w:pStyle w:val="ECHRHeading3"/>
        <w:keepNext w:val="0"/>
        <w:keepLines w:val="0"/>
        <w:widowControl w:val="0"/>
        <w:tabs>
          <w:tab w:val="clear" w:pos="731"/>
          <w:tab w:val="left" w:pos="1701"/>
        </w:tabs>
        <w:spacing w:before="0" w:after="160" w:line="360" w:lineRule="auto"/>
        <w:ind w:left="567" w:firstLine="567"/>
        <w:outlineLvl w:val="9"/>
        <w:rPr>
          <w:rFonts w:ascii="GHEA Grapalat" w:hAnsi="GHEA Grapalat"/>
          <w:szCs w:val="24"/>
        </w:rPr>
      </w:pPr>
      <w:r w:rsidRPr="00203A6D">
        <w:rPr>
          <w:rFonts w:ascii="GHEA Grapalat" w:hAnsi="GHEA Grapalat"/>
          <w:szCs w:val="24"/>
        </w:rPr>
        <w:t>1.</w:t>
      </w:r>
      <w:r w:rsidR="00C32156" w:rsidRPr="00203A6D">
        <w:rPr>
          <w:rFonts w:ascii="GHEA Grapalat" w:hAnsi="GHEA Grapalat"/>
          <w:szCs w:val="24"/>
        </w:rPr>
        <w:tab/>
      </w:r>
      <w:r w:rsidRPr="00203A6D">
        <w:rPr>
          <w:rFonts w:ascii="GHEA Grapalat" w:hAnsi="GHEA Grapalat"/>
          <w:szCs w:val="24"/>
        </w:rPr>
        <w:t>Դիմումատուն</w:t>
      </w:r>
    </w:p>
    <w:p w:rsidR="005E5B62" w:rsidRPr="00203A6D" w:rsidRDefault="00CF7731" w:rsidP="00204B7A">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121</w:t>
      </w:r>
      <w:r w:rsidR="005E5B62" w:rsidRPr="00203A6D">
        <w:rPr>
          <w:rFonts w:ascii="GHEA Grapalat" w:hAnsi="GHEA Grapalat"/>
          <w:szCs w:val="24"/>
          <w:lang w:val="hy-AM"/>
        </w:rPr>
        <w:t>.</w:t>
      </w:r>
      <w:r w:rsidR="00C32156" w:rsidRPr="00203A6D">
        <w:rPr>
          <w:rFonts w:ascii="GHEA Grapalat" w:hAnsi="GHEA Grapalat"/>
          <w:szCs w:val="24"/>
          <w:lang w:val="hy-AM"/>
        </w:rPr>
        <w:tab/>
      </w:r>
      <w:r w:rsidR="005E5B62" w:rsidRPr="00203A6D">
        <w:rPr>
          <w:rFonts w:ascii="GHEA Grapalat" w:hAnsi="GHEA Grapalat"/>
          <w:szCs w:val="24"/>
          <w:lang w:val="hy-AM"/>
        </w:rPr>
        <w:t>Դիմումատուն մատնանշել է, որ Գյուլիստանը գտնվում էր Ադրբեջանի Հանրապետության միջազգայնորեն ճանաչված տարածքում։ Դրանից հետ</w:t>
      </w:r>
      <w:r w:rsidR="00203A6D">
        <w:rPr>
          <w:rFonts w:ascii="GHEA Grapalat" w:hAnsi="GHEA Grapalat"/>
          <w:szCs w:val="24"/>
          <w:lang w:val="hy-AM"/>
        </w:rPr>
        <w:t>եւ</w:t>
      </w:r>
      <w:r w:rsidR="005E5B62" w:rsidRPr="00203A6D">
        <w:rPr>
          <w:rFonts w:ascii="GHEA Grapalat" w:hAnsi="GHEA Grapalat"/>
          <w:szCs w:val="24"/>
          <w:lang w:val="hy-AM"/>
        </w:rPr>
        <w:t xml:space="preserve">ում է, որ ապացուցման </w:t>
      </w:r>
      <w:r w:rsidR="00416706" w:rsidRPr="00203A6D">
        <w:rPr>
          <w:rFonts w:ascii="GHEA Grapalat" w:hAnsi="GHEA Grapalat"/>
          <w:szCs w:val="24"/>
          <w:lang w:val="hy-AM"/>
        </w:rPr>
        <w:t>պարտականությունը</w:t>
      </w:r>
      <w:r w:rsidR="005E5B62" w:rsidRPr="00203A6D">
        <w:rPr>
          <w:rFonts w:ascii="GHEA Grapalat" w:hAnsi="GHEA Grapalat"/>
          <w:szCs w:val="24"/>
          <w:lang w:val="hy-AM"/>
        </w:rPr>
        <w:t xml:space="preserve"> պատասխանող Կառավարության վրա է՝ հերքելու 2002 թվականի ապրիլի 15-ից մինչ</w:t>
      </w:r>
      <w:r w:rsidR="00203A6D">
        <w:rPr>
          <w:rFonts w:ascii="GHEA Grapalat" w:hAnsi="GHEA Grapalat"/>
          <w:szCs w:val="24"/>
          <w:lang w:val="hy-AM"/>
        </w:rPr>
        <w:t>եւ</w:t>
      </w:r>
      <w:r w:rsidR="005E5B62" w:rsidRPr="00203A6D">
        <w:rPr>
          <w:rFonts w:ascii="GHEA Grapalat" w:hAnsi="GHEA Grapalat"/>
          <w:szCs w:val="24"/>
          <w:lang w:val="hy-AM"/>
        </w:rPr>
        <w:t xml:space="preserve"> սույն օր</w:t>
      </w:r>
      <w:r w:rsidR="00E34D94" w:rsidRPr="00203A6D">
        <w:rPr>
          <w:rFonts w:ascii="GHEA Grapalat" w:hAnsi="GHEA Grapalat"/>
          <w:szCs w:val="24"/>
          <w:lang w:val="hy-AM"/>
        </w:rPr>
        <w:t>ն</w:t>
      </w:r>
      <w:r w:rsidR="005E5B62" w:rsidRPr="00203A6D">
        <w:rPr>
          <w:rFonts w:ascii="GHEA Grapalat" w:hAnsi="GHEA Grapalat"/>
          <w:szCs w:val="24"/>
          <w:lang w:val="hy-AM"/>
        </w:rPr>
        <w:t xml:space="preserve"> ընկած ժամանակահատվածում Գյուլիստանի շրջանի հետ կապված իրավազորության կանխավարկածը։ Ըստ դիմումատուի</w:t>
      </w:r>
      <w:r w:rsidR="00E34D94" w:rsidRPr="00203A6D">
        <w:rPr>
          <w:rFonts w:ascii="GHEA Grapalat" w:hAnsi="GHEA Grapalat"/>
          <w:szCs w:val="24"/>
          <w:lang w:val="hy-AM"/>
        </w:rPr>
        <w:t>՝</w:t>
      </w:r>
      <w:r w:rsidR="005E5B62" w:rsidRPr="00203A6D">
        <w:rPr>
          <w:rFonts w:ascii="GHEA Grapalat" w:hAnsi="GHEA Grapalat"/>
          <w:szCs w:val="24"/>
          <w:lang w:val="hy-AM"/>
        </w:rPr>
        <w:t xml:space="preserve"> Կառավարությունը չի կարողացել ներկայացնել </w:t>
      </w:r>
      <w:r w:rsidR="00E34D94" w:rsidRPr="00203A6D">
        <w:rPr>
          <w:rFonts w:ascii="GHEA Grapalat" w:hAnsi="GHEA Grapalat"/>
          <w:szCs w:val="24"/>
          <w:lang w:val="hy-AM"/>
        </w:rPr>
        <w:t>այդպիսի</w:t>
      </w:r>
      <w:r w:rsidR="005E5B62" w:rsidRPr="00203A6D">
        <w:rPr>
          <w:rFonts w:ascii="GHEA Grapalat" w:hAnsi="GHEA Grapalat"/>
          <w:szCs w:val="24"/>
          <w:lang w:val="hy-AM"/>
        </w:rPr>
        <w:t xml:space="preserve"> ապացույց, քանի որ </w:t>
      </w:r>
      <w:r w:rsidR="00E34D94" w:rsidRPr="00203A6D">
        <w:rPr>
          <w:rFonts w:ascii="GHEA Grapalat" w:hAnsi="GHEA Grapalat"/>
          <w:szCs w:val="24"/>
          <w:lang w:val="hy-AM"/>
        </w:rPr>
        <w:t>այն ցույց</w:t>
      </w:r>
      <w:r w:rsidR="005E5B62" w:rsidRPr="00203A6D">
        <w:rPr>
          <w:rFonts w:ascii="GHEA Grapalat" w:hAnsi="GHEA Grapalat"/>
          <w:szCs w:val="24"/>
          <w:lang w:val="hy-AM"/>
        </w:rPr>
        <w:t xml:space="preserve"> չի </w:t>
      </w:r>
      <w:r w:rsidR="00E34D94" w:rsidRPr="00203A6D">
        <w:rPr>
          <w:rFonts w:ascii="GHEA Grapalat" w:hAnsi="GHEA Grapalat"/>
          <w:szCs w:val="24"/>
          <w:lang w:val="hy-AM"/>
        </w:rPr>
        <w:t>տվել</w:t>
      </w:r>
      <w:r w:rsidR="005E5B62" w:rsidRPr="00203A6D">
        <w:rPr>
          <w:rFonts w:ascii="GHEA Grapalat" w:hAnsi="GHEA Grapalat"/>
          <w:szCs w:val="24"/>
          <w:lang w:val="hy-AM"/>
        </w:rPr>
        <w:t>, որ վերահսկողություն չի իրականացրել Գյուլիստանի նկատմամբ։ Նա մատնանշել է, որ փաստացի իրավիճակի վերաբերյալ Կառավարության դիրքորոշումն ինչ-որ չափով անհետ</w:t>
      </w:r>
      <w:r w:rsidR="00203A6D">
        <w:rPr>
          <w:rFonts w:ascii="GHEA Grapalat" w:hAnsi="GHEA Grapalat"/>
          <w:szCs w:val="24"/>
          <w:lang w:val="hy-AM"/>
        </w:rPr>
        <w:t>եւ</w:t>
      </w:r>
      <w:r w:rsidR="005E5B62" w:rsidRPr="00203A6D">
        <w:rPr>
          <w:rFonts w:ascii="GHEA Grapalat" w:hAnsi="GHEA Grapalat"/>
          <w:szCs w:val="24"/>
          <w:lang w:val="hy-AM"/>
        </w:rPr>
        <w:t>ողական է, սակայն այն ընդունել է, որ Գյուլիստանը չի եղել Հայաստանի վերահսկողության տակ։ Հետ</w:t>
      </w:r>
      <w:r w:rsidR="00203A6D">
        <w:rPr>
          <w:rFonts w:ascii="GHEA Grapalat" w:hAnsi="GHEA Grapalat"/>
          <w:szCs w:val="24"/>
          <w:lang w:val="hy-AM"/>
        </w:rPr>
        <w:t>եւ</w:t>
      </w:r>
      <w:r w:rsidR="005E5B62" w:rsidRPr="00203A6D">
        <w:rPr>
          <w:rFonts w:ascii="GHEA Grapalat" w:hAnsi="GHEA Grapalat"/>
          <w:szCs w:val="24"/>
          <w:lang w:val="hy-AM"/>
        </w:rPr>
        <w:t>աբար</w:t>
      </w:r>
      <w:r w:rsidR="00E34D94" w:rsidRPr="00203A6D">
        <w:rPr>
          <w:rFonts w:ascii="GHEA Grapalat" w:hAnsi="GHEA Grapalat"/>
          <w:szCs w:val="24"/>
          <w:lang w:val="hy-AM"/>
        </w:rPr>
        <w:t>,</w:t>
      </w:r>
      <w:r w:rsidR="005E5B62" w:rsidRPr="00203A6D">
        <w:rPr>
          <w:rFonts w:ascii="GHEA Grapalat" w:hAnsi="GHEA Grapalat"/>
          <w:szCs w:val="24"/>
          <w:lang w:val="hy-AM"/>
        </w:rPr>
        <w:t xml:space="preserve"> Կառավարությունը դեռ</w:t>
      </w:r>
      <w:r w:rsidR="00203A6D">
        <w:rPr>
          <w:rFonts w:ascii="GHEA Grapalat" w:hAnsi="GHEA Grapalat"/>
          <w:szCs w:val="24"/>
          <w:lang w:val="hy-AM"/>
        </w:rPr>
        <w:t>եւ</w:t>
      </w:r>
      <w:r w:rsidR="005E5B62" w:rsidRPr="00203A6D">
        <w:rPr>
          <w:rFonts w:ascii="GHEA Grapalat" w:hAnsi="GHEA Grapalat"/>
          <w:szCs w:val="24"/>
          <w:lang w:val="hy-AM"/>
        </w:rPr>
        <w:t xml:space="preserve">ս </w:t>
      </w:r>
      <w:r w:rsidR="009C5805" w:rsidRPr="00203A6D">
        <w:rPr>
          <w:rFonts w:ascii="GHEA Grapalat" w:hAnsi="GHEA Grapalat"/>
          <w:szCs w:val="24"/>
          <w:lang w:val="hy-AM"/>
        </w:rPr>
        <w:t>ունի</w:t>
      </w:r>
      <w:r w:rsidR="005E5B62" w:rsidRPr="00203A6D">
        <w:rPr>
          <w:rFonts w:ascii="GHEA Grapalat" w:hAnsi="GHEA Grapalat"/>
          <w:szCs w:val="24"/>
          <w:lang w:val="hy-AM"/>
        </w:rPr>
        <w:t xml:space="preserve"> դիմումատուի՝ Կոնվենցիայով նախատեսված իրավունքներ</w:t>
      </w:r>
      <w:r w:rsidR="00033096" w:rsidRPr="00203A6D">
        <w:rPr>
          <w:rFonts w:ascii="GHEA Grapalat" w:hAnsi="GHEA Grapalat"/>
          <w:szCs w:val="24"/>
          <w:lang w:val="hy-AM"/>
        </w:rPr>
        <w:t>ն</w:t>
      </w:r>
      <w:r w:rsidR="005E5B62" w:rsidRPr="00203A6D">
        <w:rPr>
          <w:rFonts w:ascii="GHEA Grapalat" w:hAnsi="GHEA Grapalat"/>
          <w:szCs w:val="24"/>
          <w:lang w:val="hy-AM"/>
        </w:rPr>
        <w:t xml:space="preserve"> ապահովելու </w:t>
      </w:r>
      <w:r w:rsidR="009C5805" w:rsidRPr="00203A6D">
        <w:rPr>
          <w:rFonts w:ascii="GHEA Grapalat" w:hAnsi="GHEA Grapalat"/>
          <w:szCs w:val="24"/>
          <w:lang w:val="hy-AM"/>
        </w:rPr>
        <w:t xml:space="preserve">լիակատար </w:t>
      </w:r>
      <w:r w:rsidR="005E5B62" w:rsidRPr="00203A6D">
        <w:rPr>
          <w:rFonts w:ascii="GHEA Grapalat" w:hAnsi="GHEA Grapalat"/>
          <w:szCs w:val="24"/>
          <w:lang w:val="hy-AM"/>
        </w:rPr>
        <w:t>պատա</w:t>
      </w:r>
      <w:r w:rsidR="009C5805" w:rsidRPr="00203A6D">
        <w:rPr>
          <w:rFonts w:ascii="GHEA Grapalat" w:hAnsi="GHEA Grapalat"/>
          <w:szCs w:val="24"/>
          <w:lang w:val="hy-AM"/>
        </w:rPr>
        <w:t>սխանատվ</w:t>
      </w:r>
      <w:r w:rsidR="005E5B62" w:rsidRPr="00203A6D">
        <w:rPr>
          <w:rFonts w:ascii="GHEA Grapalat" w:hAnsi="GHEA Grapalat"/>
          <w:szCs w:val="24"/>
          <w:lang w:val="hy-AM"/>
        </w:rPr>
        <w:t>ություն։</w:t>
      </w:r>
    </w:p>
    <w:p w:rsidR="005E5B62" w:rsidRPr="00203A6D" w:rsidRDefault="00CF7731" w:rsidP="00204B7A">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122</w:t>
      </w:r>
      <w:r w:rsidR="005E5B62" w:rsidRPr="00203A6D">
        <w:rPr>
          <w:rFonts w:ascii="GHEA Grapalat" w:hAnsi="GHEA Grapalat"/>
          <w:szCs w:val="24"/>
          <w:lang w:val="hy-AM"/>
        </w:rPr>
        <w:t>.</w:t>
      </w:r>
      <w:r w:rsidR="00C32156" w:rsidRPr="00203A6D">
        <w:rPr>
          <w:rFonts w:ascii="GHEA Grapalat" w:hAnsi="GHEA Grapalat"/>
          <w:szCs w:val="24"/>
          <w:lang w:val="hy-AM"/>
        </w:rPr>
        <w:tab/>
      </w:r>
      <w:r w:rsidR="001B2A72" w:rsidRPr="00203A6D">
        <w:rPr>
          <w:rFonts w:ascii="GHEA Grapalat" w:hAnsi="GHEA Grapalat"/>
          <w:szCs w:val="24"/>
          <w:lang w:val="hy-AM"/>
        </w:rPr>
        <w:t>Փոխարենը</w:t>
      </w:r>
      <w:r w:rsidR="005E5B62" w:rsidRPr="00203A6D">
        <w:rPr>
          <w:rFonts w:ascii="GHEA Grapalat" w:hAnsi="GHEA Grapalat"/>
          <w:szCs w:val="24"/>
          <w:lang w:val="hy-AM"/>
        </w:rPr>
        <w:t>, դիմումատուն պնդել է, որ նույնիսկ, եթե հաստատվեր, որ խնդրո առարկա տարածքի նկատմամբ Ադրբեջանը վերահսկողություն</w:t>
      </w:r>
      <w:r w:rsidR="0019023F" w:rsidRPr="00203A6D">
        <w:rPr>
          <w:rFonts w:ascii="GHEA Grapalat" w:hAnsi="GHEA Grapalat"/>
          <w:szCs w:val="24"/>
          <w:lang w:val="hy-AM"/>
        </w:rPr>
        <w:t xml:space="preserve"> </w:t>
      </w:r>
      <w:r w:rsidR="00086DE0" w:rsidRPr="00203A6D">
        <w:rPr>
          <w:rFonts w:ascii="GHEA Grapalat" w:hAnsi="GHEA Grapalat"/>
          <w:szCs w:val="24"/>
          <w:lang w:val="hy-AM"/>
        </w:rPr>
        <w:t>չի իրականացրել</w:t>
      </w:r>
      <w:r w:rsidR="005E5B62" w:rsidRPr="00203A6D">
        <w:rPr>
          <w:rFonts w:ascii="GHEA Grapalat" w:hAnsi="GHEA Grapalat"/>
          <w:szCs w:val="24"/>
          <w:lang w:val="hy-AM"/>
        </w:rPr>
        <w:t>, նրա պատասխանատվությունը, այնուամենայնիվ, կծագեր դիմումատուի՝ Կոնվենցիայով նախատեսված իրավունքներ</w:t>
      </w:r>
      <w:r w:rsidR="00033096" w:rsidRPr="00203A6D">
        <w:rPr>
          <w:rFonts w:ascii="GHEA Grapalat" w:hAnsi="GHEA Grapalat"/>
          <w:szCs w:val="24"/>
          <w:lang w:val="hy-AM"/>
        </w:rPr>
        <w:t>ն</w:t>
      </w:r>
      <w:r w:rsidR="005E5B62" w:rsidRPr="00203A6D">
        <w:rPr>
          <w:rFonts w:ascii="GHEA Grapalat" w:hAnsi="GHEA Grapalat"/>
          <w:szCs w:val="24"/>
          <w:lang w:val="hy-AM"/>
        </w:rPr>
        <w:t xml:space="preserve"> ապահովելու նպատակով դիվանագիտական, տնտեսական, դատական </w:t>
      </w:r>
      <w:r w:rsidR="00203A6D">
        <w:rPr>
          <w:rFonts w:ascii="GHEA Grapalat" w:hAnsi="GHEA Grapalat"/>
          <w:szCs w:val="24"/>
          <w:lang w:val="hy-AM"/>
        </w:rPr>
        <w:t>եւ</w:t>
      </w:r>
      <w:r w:rsidR="005E5B62" w:rsidRPr="00203A6D">
        <w:rPr>
          <w:rFonts w:ascii="GHEA Grapalat" w:hAnsi="GHEA Grapalat"/>
          <w:szCs w:val="24"/>
          <w:lang w:val="hy-AM"/>
        </w:rPr>
        <w:t xml:space="preserve"> այլ միջոցներ </w:t>
      </w:r>
      <w:r w:rsidR="005E5B62" w:rsidRPr="00203A6D">
        <w:rPr>
          <w:rFonts w:ascii="GHEA Grapalat" w:hAnsi="GHEA Grapalat"/>
          <w:szCs w:val="24"/>
          <w:lang w:val="hy-AM"/>
        </w:rPr>
        <w:lastRenderedPageBreak/>
        <w:t>ձեռնարկելու</w:t>
      </w:r>
      <w:r w:rsidR="005B7269" w:rsidRPr="00203A6D">
        <w:rPr>
          <w:rFonts w:ascii="GHEA Grapalat" w:hAnsi="GHEA Grapalat"/>
          <w:szCs w:val="24"/>
          <w:lang w:val="hy-AM"/>
        </w:rPr>
        <w:t>՝</w:t>
      </w:r>
      <w:r w:rsidR="005E5B62" w:rsidRPr="00203A6D">
        <w:rPr>
          <w:rFonts w:ascii="GHEA Grapalat" w:hAnsi="GHEA Grapalat"/>
          <w:szCs w:val="24"/>
          <w:lang w:val="hy-AM"/>
        </w:rPr>
        <w:t xml:space="preserve"> Կոնվենցիայի 1-ին հոդվածով նախատեսված </w:t>
      </w:r>
      <w:r w:rsidR="00203A6D">
        <w:rPr>
          <w:rFonts w:ascii="GHEA Grapalat" w:hAnsi="GHEA Grapalat"/>
          <w:szCs w:val="24"/>
          <w:lang w:val="hy-AM"/>
        </w:rPr>
        <w:t>եւ</w:t>
      </w:r>
      <w:r w:rsidR="005E5B62" w:rsidRPr="00203A6D">
        <w:rPr>
          <w:rFonts w:ascii="GHEA Grapalat" w:hAnsi="GHEA Grapalat"/>
          <w:szCs w:val="24"/>
          <w:lang w:val="hy-AM"/>
        </w:rPr>
        <w:t xml:space="preserve"> դեռ</w:t>
      </w:r>
      <w:r w:rsidR="00203A6D">
        <w:rPr>
          <w:rFonts w:ascii="GHEA Grapalat" w:hAnsi="GHEA Grapalat"/>
          <w:szCs w:val="24"/>
          <w:lang w:val="hy-AM"/>
        </w:rPr>
        <w:t>եւ</w:t>
      </w:r>
      <w:r w:rsidR="005E5B62" w:rsidRPr="00203A6D">
        <w:rPr>
          <w:rFonts w:ascii="GHEA Grapalat" w:hAnsi="GHEA Grapalat"/>
          <w:szCs w:val="24"/>
          <w:lang w:val="hy-AM"/>
        </w:rPr>
        <w:t xml:space="preserve">ս </w:t>
      </w:r>
      <w:r w:rsidR="00FB68CA" w:rsidRPr="00203A6D">
        <w:rPr>
          <w:rFonts w:ascii="GHEA Grapalat" w:hAnsi="GHEA Grapalat"/>
          <w:szCs w:val="24"/>
          <w:lang w:val="hy-AM"/>
        </w:rPr>
        <w:t xml:space="preserve">գործող </w:t>
      </w:r>
      <w:r w:rsidR="005E5B62" w:rsidRPr="00203A6D">
        <w:rPr>
          <w:rFonts w:ascii="GHEA Grapalat" w:hAnsi="GHEA Grapalat"/>
          <w:szCs w:val="24"/>
          <w:lang w:val="hy-AM"/>
        </w:rPr>
        <w:t>դրական պարտա</w:t>
      </w:r>
      <w:r w:rsidR="00033096" w:rsidRPr="00203A6D">
        <w:rPr>
          <w:rFonts w:ascii="GHEA Grapalat" w:hAnsi="GHEA Grapalat"/>
          <w:szCs w:val="24"/>
          <w:lang w:val="hy-AM"/>
        </w:rPr>
        <w:t>վորությու</w:t>
      </w:r>
      <w:r w:rsidR="005E5B62" w:rsidRPr="00203A6D">
        <w:rPr>
          <w:rFonts w:ascii="GHEA Grapalat" w:hAnsi="GHEA Grapalat"/>
          <w:szCs w:val="24"/>
          <w:lang w:val="hy-AM"/>
        </w:rPr>
        <w:t>ն</w:t>
      </w:r>
      <w:r w:rsidR="00033096" w:rsidRPr="00203A6D">
        <w:rPr>
          <w:rFonts w:ascii="GHEA Grapalat" w:hAnsi="GHEA Grapalat"/>
          <w:szCs w:val="24"/>
          <w:lang w:val="hy-AM"/>
        </w:rPr>
        <w:t>ների</w:t>
      </w:r>
      <w:r w:rsidR="005E5B62" w:rsidRPr="00203A6D">
        <w:rPr>
          <w:rFonts w:ascii="GHEA Grapalat" w:hAnsi="GHEA Grapalat"/>
          <w:szCs w:val="24"/>
          <w:lang w:val="hy-AM"/>
        </w:rPr>
        <w:t xml:space="preserve"> արդյունքում (տե՛ս </w:t>
      </w:r>
      <w:r w:rsidR="005E5B62" w:rsidRPr="00203A6D">
        <w:rPr>
          <w:rFonts w:ascii="GHEA Grapalat" w:hAnsi="GHEA Grapalat"/>
          <w:i/>
          <w:szCs w:val="24"/>
          <w:lang w:val="hy-AM"/>
        </w:rPr>
        <w:t xml:space="preserve">Իլաշկուն </w:t>
      </w:r>
      <w:r w:rsidR="00203A6D">
        <w:rPr>
          <w:rFonts w:ascii="GHEA Grapalat" w:hAnsi="GHEA Grapalat"/>
          <w:i/>
          <w:szCs w:val="24"/>
          <w:lang w:val="hy-AM"/>
        </w:rPr>
        <w:t>եւ</w:t>
      </w:r>
      <w:r w:rsidR="005E5B62" w:rsidRPr="00203A6D">
        <w:rPr>
          <w:rFonts w:ascii="GHEA Grapalat" w:hAnsi="GHEA Grapalat"/>
          <w:i/>
          <w:szCs w:val="24"/>
          <w:lang w:val="hy-AM"/>
        </w:rPr>
        <w:t xml:space="preserve"> այլք ընդդեմ Մոլդովայի </w:t>
      </w:r>
      <w:r w:rsidR="00203A6D">
        <w:rPr>
          <w:rFonts w:ascii="GHEA Grapalat" w:hAnsi="GHEA Grapalat"/>
          <w:i/>
          <w:szCs w:val="24"/>
          <w:lang w:val="hy-AM"/>
        </w:rPr>
        <w:t>եւ</w:t>
      </w:r>
      <w:r w:rsidR="005E5B62" w:rsidRPr="00203A6D">
        <w:rPr>
          <w:rFonts w:ascii="GHEA Grapalat" w:hAnsi="GHEA Grapalat"/>
          <w:i/>
          <w:szCs w:val="24"/>
          <w:lang w:val="hy-AM"/>
        </w:rPr>
        <w:t xml:space="preserve"> Ռուսաստանի</w:t>
      </w:r>
      <w:r w:rsidR="005E5B62" w:rsidRPr="00203A6D">
        <w:rPr>
          <w:rFonts w:ascii="GHEA Grapalat" w:hAnsi="GHEA Grapalat"/>
          <w:szCs w:val="24"/>
          <w:lang w:val="hy-AM"/>
        </w:rPr>
        <w:t xml:space="preserve"> [</w:t>
      </w:r>
      <w:r w:rsidR="00FB68CA" w:rsidRPr="00203A6D">
        <w:rPr>
          <w:rFonts w:ascii="GHEA Grapalat" w:hAnsi="GHEA Grapalat"/>
          <w:szCs w:val="24"/>
          <w:lang w:val="hy-AM"/>
        </w:rPr>
        <w:t>ՄՊ]</w:t>
      </w:r>
      <w:r w:rsidR="00FB68CA" w:rsidRPr="00203A6D">
        <w:rPr>
          <w:rFonts w:ascii="GHEA Grapalat" w:hAnsi="GHEA Grapalat"/>
          <w:i/>
          <w:szCs w:val="24"/>
          <w:lang w:val="hy-AM"/>
        </w:rPr>
        <w:t xml:space="preserve"> </w:t>
      </w:r>
      <w:r w:rsidR="00FB68CA" w:rsidRPr="00203A6D">
        <w:rPr>
          <w:rFonts w:ascii="GHEA Grapalat" w:hAnsi="GHEA Grapalat"/>
          <w:szCs w:val="24"/>
          <w:lang w:val="hy-AM"/>
        </w:rPr>
        <w:t>[</w:t>
      </w:r>
      <w:r w:rsidR="00FB68CA" w:rsidRPr="00203A6D">
        <w:rPr>
          <w:rFonts w:ascii="GHEA Grapalat" w:hAnsi="GHEA Grapalat"/>
          <w:i/>
          <w:szCs w:val="24"/>
          <w:lang w:val="hy-AM"/>
        </w:rPr>
        <w:t xml:space="preserve">Ilaşcu and Others v. Moldova and Russia </w:t>
      </w:r>
      <w:r w:rsidR="00FB68CA" w:rsidRPr="00203A6D">
        <w:rPr>
          <w:rFonts w:ascii="GHEA Grapalat" w:hAnsi="GHEA Grapalat"/>
          <w:szCs w:val="24"/>
          <w:lang w:val="hy-AM"/>
        </w:rPr>
        <w:t>[GC]],</w:t>
      </w:r>
      <w:r w:rsidR="005E5B62" w:rsidRPr="00203A6D">
        <w:rPr>
          <w:rFonts w:ascii="GHEA Grapalat" w:hAnsi="GHEA Grapalat"/>
          <w:i/>
          <w:szCs w:val="24"/>
          <w:lang w:val="hy-AM"/>
        </w:rPr>
        <w:t xml:space="preserve"> </w:t>
      </w:r>
      <w:r w:rsidR="00FB68CA" w:rsidRPr="00203A6D">
        <w:rPr>
          <w:rFonts w:ascii="GHEA Grapalat" w:hAnsi="GHEA Grapalat"/>
          <w:szCs w:val="24"/>
          <w:lang w:val="hy-AM"/>
        </w:rPr>
        <w:t xml:space="preserve">թիվ 48787/99, §§ 331 </w:t>
      </w:r>
      <w:r w:rsidR="00203A6D">
        <w:rPr>
          <w:rFonts w:ascii="GHEA Grapalat" w:hAnsi="GHEA Grapalat"/>
          <w:szCs w:val="24"/>
          <w:lang w:val="hy-AM"/>
        </w:rPr>
        <w:t>եւ</w:t>
      </w:r>
      <w:r w:rsidR="00FB68CA" w:rsidRPr="00203A6D">
        <w:rPr>
          <w:rFonts w:ascii="GHEA Grapalat" w:hAnsi="GHEA Grapalat"/>
          <w:szCs w:val="24"/>
          <w:lang w:val="hy-AM"/>
        </w:rPr>
        <w:t xml:space="preserve"> 333, ՄԻԵԴ 2004 </w:t>
      </w:r>
      <w:r w:rsidR="00495F1A" w:rsidRPr="00203A6D">
        <w:rPr>
          <w:rFonts w:ascii="GHEA Grapalat" w:hAnsi="GHEA Grapalat"/>
          <w:szCs w:val="24"/>
          <w:lang w:val="hy-AM"/>
        </w:rPr>
        <w:t>-</w:t>
      </w:r>
      <w:r w:rsidR="00FB68CA" w:rsidRPr="00203A6D">
        <w:rPr>
          <w:rFonts w:ascii="GHEA Grapalat" w:hAnsi="GHEA Grapalat"/>
          <w:szCs w:val="24"/>
          <w:lang w:val="hy-AM"/>
        </w:rPr>
        <w:t>VII)։</w:t>
      </w:r>
      <w:r w:rsidR="00FB68CA" w:rsidRPr="00203A6D">
        <w:rPr>
          <w:rFonts w:ascii="GHEA Grapalat" w:hAnsi="GHEA Grapalat"/>
          <w:i/>
          <w:szCs w:val="24"/>
          <w:lang w:val="hy-AM"/>
        </w:rPr>
        <w:t xml:space="preserve"> </w:t>
      </w:r>
      <w:r w:rsidR="00FB68CA" w:rsidRPr="00203A6D">
        <w:rPr>
          <w:rFonts w:ascii="GHEA Grapalat" w:hAnsi="GHEA Grapalat"/>
          <w:szCs w:val="24"/>
          <w:lang w:val="hy-AM"/>
        </w:rPr>
        <w:t>Դիմումատուի վիճարկմամբ,</w:t>
      </w:r>
      <w:r w:rsidR="005E5B62" w:rsidRPr="00203A6D">
        <w:rPr>
          <w:rFonts w:ascii="GHEA Grapalat" w:hAnsi="GHEA Grapalat"/>
          <w:szCs w:val="24"/>
          <w:lang w:val="hy-AM"/>
        </w:rPr>
        <w:t xml:space="preserve"> Կառավարությունը չի կարողացել կատարել իր դրական պարտավորությունները, քանի որ երկար տարիներ դրս</w:t>
      </w:r>
      <w:r w:rsidR="00203A6D">
        <w:rPr>
          <w:rFonts w:ascii="GHEA Grapalat" w:hAnsi="GHEA Grapalat"/>
          <w:szCs w:val="24"/>
          <w:lang w:val="hy-AM"/>
        </w:rPr>
        <w:t>եւ</w:t>
      </w:r>
      <w:r w:rsidR="005E5B62" w:rsidRPr="00203A6D">
        <w:rPr>
          <w:rFonts w:ascii="GHEA Grapalat" w:hAnsi="GHEA Grapalat"/>
          <w:szCs w:val="24"/>
          <w:lang w:val="hy-AM"/>
        </w:rPr>
        <w:t xml:space="preserve">որել է հակամարտությունը կարգավորելու քաղաքական կամքի բացակայություն </w:t>
      </w:r>
      <w:r w:rsidR="00203A6D">
        <w:rPr>
          <w:rFonts w:ascii="GHEA Grapalat" w:hAnsi="GHEA Grapalat"/>
          <w:szCs w:val="24"/>
          <w:lang w:val="hy-AM"/>
        </w:rPr>
        <w:t>եւ</w:t>
      </w:r>
      <w:r w:rsidR="005E5B62" w:rsidRPr="00203A6D">
        <w:rPr>
          <w:rFonts w:ascii="GHEA Grapalat" w:hAnsi="GHEA Grapalat"/>
          <w:szCs w:val="24"/>
          <w:lang w:val="hy-AM"/>
        </w:rPr>
        <w:t xml:space="preserve"> չի ձեռնարկել քայլեր՝ ապահովելու դիմումատուի վերադառնալու կամ հատուցում ստանալու իրավունքը (տե՛ս</w:t>
      </w:r>
      <w:r w:rsidR="00204B7A">
        <w:rPr>
          <w:rFonts w:ascii="Courier New" w:hAnsi="Courier New" w:cs="Courier New"/>
          <w:szCs w:val="24"/>
          <w:lang w:val="hy-AM"/>
        </w:rPr>
        <w:t> </w:t>
      </w:r>
      <w:r w:rsidR="001F59FB" w:rsidRPr="00203A6D">
        <w:rPr>
          <w:rFonts w:ascii="GHEA Grapalat" w:hAnsi="GHEA Grapalat"/>
          <w:szCs w:val="24"/>
          <w:lang w:val="hy-AM"/>
        </w:rPr>
        <w:t>ստոր</w:t>
      </w:r>
      <w:r w:rsidR="00203A6D">
        <w:rPr>
          <w:rFonts w:ascii="GHEA Grapalat" w:hAnsi="GHEA Grapalat"/>
          <w:szCs w:val="24"/>
          <w:lang w:val="hy-AM"/>
        </w:rPr>
        <w:t>եւ</w:t>
      </w:r>
      <w:r w:rsidR="005E5B62" w:rsidRPr="00203A6D">
        <w:rPr>
          <w:rFonts w:ascii="GHEA Grapalat" w:hAnsi="GHEA Grapalat"/>
          <w:szCs w:val="24"/>
          <w:lang w:val="hy-AM"/>
        </w:rPr>
        <w:t xml:space="preserve">՝ </w:t>
      </w:r>
      <w:r w:rsidR="0056363D" w:rsidRPr="00203A6D">
        <w:rPr>
          <w:rFonts w:ascii="GHEA Grapalat" w:hAnsi="GHEA Grapalat"/>
          <w:szCs w:val="24"/>
          <w:lang w:val="hy-AM"/>
        </w:rPr>
        <w:t>208</w:t>
      </w:r>
      <w:r w:rsidR="005E5B62" w:rsidRPr="00203A6D">
        <w:rPr>
          <w:rFonts w:ascii="GHEA Grapalat" w:hAnsi="GHEA Grapalat"/>
          <w:szCs w:val="24"/>
          <w:lang w:val="hy-AM"/>
        </w:rPr>
        <w:t>-րդ պարբերությունը)։</w:t>
      </w:r>
    </w:p>
    <w:p w:rsidR="00C32156" w:rsidRPr="00203A6D" w:rsidRDefault="00C32156" w:rsidP="00203A6D">
      <w:pPr>
        <w:pStyle w:val="ECHRPara"/>
        <w:widowControl w:val="0"/>
        <w:tabs>
          <w:tab w:val="left" w:pos="1276"/>
        </w:tabs>
        <w:spacing w:after="160" w:line="360" w:lineRule="auto"/>
        <w:ind w:firstLine="567"/>
        <w:rPr>
          <w:rFonts w:ascii="GHEA Grapalat" w:hAnsi="GHEA Grapalat"/>
          <w:szCs w:val="24"/>
          <w:lang w:val="hy-AM"/>
        </w:rPr>
      </w:pPr>
    </w:p>
    <w:p w:rsidR="005E5B62" w:rsidRPr="00203A6D" w:rsidRDefault="005E5B62" w:rsidP="00204B7A">
      <w:pPr>
        <w:pStyle w:val="ECHRHeading3"/>
        <w:keepNext w:val="0"/>
        <w:keepLines w:val="0"/>
        <w:widowControl w:val="0"/>
        <w:tabs>
          <w:tab w:val="clear" w:pos="731"/>
          <w:tab w:val="left" w:pos="1701"/>
        </w:tabs>
        <w:spacing w:before="0" w:after="160" w:line="360" w:lineRule="auto"/>
        <w:ind w:left="567" w:firstLine="567"/>
        <w:outlineLvl w:val="9"/>
        <w:rPr>
          <w:rFonts w:ascii="GHEA Grapalat" w:hAnsi="GHEA Grapalat"/>
          <w:szCs w:val="24"/>
        </w:rPr>
      </w:pPr>
      <w:r w:rsidRPr="00203A6D">
        <w:rPr>
          <w:rFonts w:ascii="GHEA Grapalat" w:hAnsi="GHEA Grapalat"/>
          <w:szCs w:val="24"/>
        </w:rPr>
        <w:t>2.</w:t>
      </w:r>
      <w:r w:rsidR="00C32156" w:rsidRPr="00203A6D">
        <w:rPr>
          <w:rFonts w:ascii="GHEA Grapalat" w:hAnsi="GHEA Grapalat"/>
          <w:szCs w:val="24"/>
        </w:rPr>
        <w:tab/>
      </w:r>
      <w:r w:rsidRPr="00203A6D">
        <w:rPr>
          <w:rFonts w:ascii="GHEA Grapalat" w:hAnsi="GHEA Grapalat"/>
          <w:szCs w:val="24"/>
        </w:rPr>
        <w:t>Պատասխանող Կառավարությունը</w:t>
      </w:r>
    </w:p>
    <w:p w:rsidR="005E5B62" w:rsidRPr="00203A6D" w:rsidRDefault="00CF7731" w:rsidP="00204B7A">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123</w:t>
      </w:r>
      <w:r w:rsidR="005E5B62" w:rsidRPr="00203A6D">
        <w:rPr>
          <w:rFonts w:ascii="GHEA Grapalat" w:hAnsi="GHEA Grapalat"/>
          <w:szCs w:val="24"/>
          <w:lang w:val="hy-AM"/>
        </w:rPr>
        <w:t>.</w:t>
      </w:r>
      <w:r w:rsidR="00C32156" w:rsidRPr="00203A6D">
        <w:rPr>
          <w:rFonts w:ascii="GHEA Grapalat" w:hAnsi="GHEA Grapalat"/>
          <w:szCs w:val="24"/>
          <w:lang w:val="hy-AM"/>
        </w:rPr>
        <w:tab/>
      </w:r>
      <w:r w:rsidR="005E5B62" w:rsidRPr="00203A6D">
        <w:rPr>
          <w:rFonts w:ascii="GHEA Grapalat" w:hAnsi="GHEA Grapalat"/>
          <w:szCs w:val="24"/>
          <w:lang w:val="hy-AM"/>
        </w:rPr>
        <w:t xml:space="preserve">Պատասխանող Կառավարությունն ընդունել է, որ Գյուլիստանը Ադրբեջանի միջազգայնորեն ճանաչված տարածքի մաս է եղել։ 2014 թվականի փետրվարի 5-ին տեղի ունեցած լսումների ժամանակ իրենց փաստարկներում նրանք հաստատել են, որ պետության կողմից </w:t>
      </w:r>
      <w:r w:rsidR="00282423" w:rsidRPr="00203A6D">
        <w:rPr>
          <w:rFonts w:ascii="GHEA Grapalat" w:hAnsi="GHEA Grapalat"/>
          <w:szCs w:val="24"/>
          <w:lang w:val="hy-AM"/>
        </w:rPr>
        <w:t xml:space="preserve">նրա </w:t>
      </w:r>
      <w:r w:rsidR="00405A56" w:rsidRPr="00203A6D">
        <w:rPr>
          <w:rFonts w:ascii="GHEA Grapalat" w:hAnsi="GHEA Grapalat"/>
          <w:szCs w:val="24"/>
          <w:lang w:val="hy-AM"/>
        </w:rPr>
        <w:t>ամբ</w:t>
      </w:r>
      <w:r w:rsidR="005E5B62" w:rsidRPr="00203A6D">
        <w:rPr>
          <w:rFonts w:ascii="GHEA Grapalat" w:hAnsi="GHEA Grapalat"/>
          <w:szCs w:val="24"/>
          <w:lang w:val="hy-AM"/>
        </w:rPr>
        <w:t>ողջ տարածք</w:t>
      </w:r>
      <w:r w:rsidR="00282423" w:rsidRPr="00203A6D">
        <w:rPr>
          <w:rFonts w:ascii="GHEA Grapalat" w:hAnsi="GHEA Grapalat"/>
          <w:szCs w:val="24"/>
          <w:lang w:val="hy-AM"/>
        </w:rPr>
        <w:t>ի նկատմամբ</w:t>
      </w:r>
      <w:r w:rsidR="005E5B62" w:rsidRPr="00203A6D">
        <w:rPr>
          <w:rFonts w:ascii="GHEA Grapalat" w:hAnsi="GHEA Grapalat"/>
          <w:szCs w:val="24"/>
          <w:lang w:val="hy-AM"/>
        </w:rPr>
        <w:t xml:space="preserve"> իրավազորությ</w:t>
      </w:r>
      <w:r w:rsidR="00282423" w:rsidRPr="00203A6D">
        <w:rPr>
          <w:rFonts w:ascii="GHEA Grapalat" w:hAnsi="GHEA Grapalat"/>
          <w:szCs w:val="24"/>
          <w:lang w:val="hy-AM"/>
        </w:rPr>
        <w:t>ու</w:t>
      </w:r>
      <w:r w:rsidR="005E5B62" w:rsidRPr="00203A6D">
        <w:rPr>
          <w:rFonts w:ascii="GHEA Grapalat" w:hAnsi="GHEA Grapalat"/>
          <w:szCs w:val="24"/>
          <w:lang w:val="hy-AM"/>
        </w:rPr>
        <w:t xml:space="preserve">ն </w:t>
      </w:r>
      <w:r w:rsidR="00282423" w:rsidRPr="00203A6D">
        <w:rPr>
          <w:rFonts w:ascii="GHEA Grapalat" w:hAnsi="GHEA Grapalat"/>
          <w:szCs w:val="24"/>
          <w:lang w:val="hy-AM"/>
        </w:rPr>
        <w:t>իրականացնելու</w:t>
      </w:r>
      <w:r w:rsidR="005E5B62" w:rsidRPr="00203A6D">
        <w:rPr>
          <w:rFonts w:ascii="GHEA Grapalat" w:hAnsi="GHEA Grapalat"/>
          <w:szCs w:val="24"/>
          <w:lang w:val="hy-AM"/>
        </w:rPr>
        <w:t xml:space="preserve"> կանխավարկածը կարող է սահմանափակվել ոչ միայն այլ կողմերի գրաված շրջանների առումով, այլ</w:t>
      </w:r>
      <w:r w:rsidR="00203A6D">
        <w:rPr>
          <w:rFonts w:ascii="GHEA Grapalat" w:hAnsi="GHEA Grapalat"/>
          <w:szCs w:val="24"/>
          <w:lang w:val="hy-AM"/>
        </w:rPr>
        <w:t>եւ</w:t>
      </w:r>
      <w:r w:rsidR="005E5B62" w:rsidRPr="00203A6D">
        <w:rPr>
          <w:rFonts w:ascii="GHEA Grapalat" w:hAnsi="GHEA Grapalat"/>
          <w:szCs w:val="24"/>
          <w:lang w:val="hy-AM"/>
        </w:rPr>
        <w:t xml:space="preserve"> «հանգամանքների բերումով </w:t>
      </w:r>
      <w:r w:rsidR="00282423" w:rsidRPr="00203A6D">
        <w:rPr>
          <w:rFonts w:ascii="GHEA Grapalat" w:hAnsi="GHEA Grapalat"/>
          <w:szCs w:val="24"/>
          <w:lang w:val="hy-AM"/>
        </w:rPr>
        <w:t>ոչ մատչ</w:t>
      </w:r>
      <w:r w:rsidR="005E5B62" w:rsidRPr="00203A6D">
        <w:rPr>
          <w:rFonts w:ascii="GHEA Grapalat" w:hAnsi="GHEA Grapalat"/>
          <w:szCs w:val="24"/>
          <w:lang w:val="hy-AM"/>
        </w:rPr>
        <w:t>ելի դարձած» փոքր շրջանների առումով։ Գյուլիստան</w:t>
      </w:r>
      <w:r w:rsidR="00282423" w:rsidRPr="00203A6D">
        <w:rPr>
          <w:rFonts w:ascii="GHEA Grapalat" w:hAnsi="GHEA Grapalat"/>
          <w:szCs w:val="24"/>
          <w:lang w:val="hy-AM"/>
        </w:rPr>
        <w:t>ն</w:t>
      </w:r>
      <w:r w:rsidR="005E5B62" w:rsidRPr="00203A6D">
        <w:rPr>
          <w:rFonts w:ascii="GHEA Grapalat" w:hAnsi="GHEA Grapalat"/>
          <w:szCs w:val="24"/>
          <w:lang w:val="hy-AM"/>
        </w:rPr>
        <w:t xml:space="preserve"> </w:t>
      </w:r>
      <w:r w:rsidR="00282423" w:rsidRPr="00203A6D">
        <w:rPr>
          <w:rFonts w:ascii="GHEA Grapalat" w:hAnsi="GHEA Grapalat"/>
          <w:szCs w:val="24"/>
          <w:lang w:val="hy-AM"/>
        </w:rPr>
        <w:t>այ</w:t>
      </w:r>
      <w:r w:rsidR="00374487" w:rsidRPr="00203A6D">
        <w:rPr>
          <w:rFonts w:ascii="GHEA Grapalat" w:hAnsi="GHEA Grapalat"/>
          <w:szCs w:val="24"/>
          <w:lang w:val="hy-AM"/>
        </w:rPr>
        <w:t>դ</w:t>
      </w:r>
      <w:r w:rsidR="00282423" w:rsidRPr="00203A6D">
        <w:rPr>
          <w:rFonts w:ascii="GHEA Grapalat" w:hAnsi="GHEA Grapalat"/>
          <w:szCs w:val="24"/>
          <w:lang w:val="hy-AM"/>
        </w:rPr>
        <w:t>պի</w:t>
      </w:r>
      <w:r w:rsidR="00374487" w:rsidRPr="00203A6D">
        <w:rPr>
          <w:rFonts w:ascii="GHEA Grapalat" w:hAnsi="GHEA Grapalat"/>
          <w:szCs w:val="24"/>
          <w:lang w:val="hy-AM"/>
        </w:rPr>
        <w:t>սի</w:t>
      </w:r>
      <w:r w:rsidR="005E5B62" w:rsidRPr="00203A6D">
        <w:rPr>
          <w:rFonts w:ascii="GHEA Grapalat" w:hAnsi="GHEA Grapalat"/>
          <w:szCs w:val="24"/>
          <w:lang w:val="hy-AM"/>
        </w:rPr>
        <w:t xml:space="preserve"> շրջան էր։ Այն գտնվում էր շփման գծի վրա, այսինքն՝ այն շրջապատված էր մի կողմից Ադրբեջանի զինված ուժերով (հյուսիսում </w:t>
      </w:r>
      <w:r w:rsidR="00203A6D">
        <w:rPr>
          <w:rFonts w:ascii="GHEA Grapalat" w:hAnsi="GHEA Grapalat"/>
          <w:szCs w:val="24"/>
          <w:lang w:val="hy-AM"/>
        </w:rPr>
        <w:t>եւ</w:t>
      </w:r>
      <w:r w:rsidR="005E5B62" w:rsidRPr="00203A6D">
        <w:rPr>
          <w:rFonts w:ascii="GHEA Grapalat" w:hAnsi="GHEA Grapalat"/>
          <w:szCs w:val="24"/>
          <w:lang w:val="hy-AM"/>
        </w:rPr>
        <w:t xml:space="preserve"> ար</w:t>
      </w:r>
      <w:r w:rsidR="00203A6D">
        <w:rPr>
          <w:rFonts w:ascii="GHEA Grapalat" w:hAnsi="GHEA Grapalat"/>
          <w:szCs w:val="24"/>
          <w:lang w:val="hy-AM"/>
        </w:rPr>
        <w:t>եւ</w:t>
      </w:r>
      <w:r w:rsidR="005E5B62" w:rsidRPr="00203A6D">
        <w:rPr>
          <w:rFonts w:ascii="GHEA Grapalat" w:hAnsi="GHEA Grapalat"/>
          <w:szCs w:val="24"/>
          <w:lang w:val="hy-AM"/>
        </w:rPr>
        <w:t xml:space="preserve">ելքում), իսկ մյուս կողմից՝ Հայաստանի (հարավում </w:t>
      </w:r>
      <w:r w:rsidR="00203A6D">
        <w:rPr>
          <w:rFonts w:ascii="GHEA Grapalat" w:hAnsi="GHEA Grapalat"/>
          <w:szCs w:val="24"/>
          <w:lang w:val="hy-AM"/>
        </w:rPr>
        <w:t>եւ</w:t>
      </w:r>
      <w:r w:rsidR="005E5B62" w:rsidRPr="00203A6D">
        <w:rPr>
          <w:rFonts w:ascii="GHEA Grapalat" w:hAnsi="GHEA Grapalat"/>
          <w:szCs w:val="24"/>
          <w:lang w:val="hy-AM"/>
        </w:rPr>
        <w:t xml:space="preserve"> ար</w:t>
      </w:r>
      <w:r w:rsidR="00203A6D">
        <w:rPr>
          <w:rFonts w:ascii="GHEA Grapalat" w:hAnsi="GHEA Grapalat"/>
          <w:szCs w:val="24"/>
          <w:lang w:val="hy-AM"/>
        </w:rPr>
        <w:t>եւ</w:t>
      </w:r>
      <w:r w:rsidR="005E5B62" w:rsidRPr="00203A6D">
        <w:rPr>
          <w:rFonts w:ascii="GHEA Grapalat" w:hAnsi="GHEA Grapalat"/>
          <w:szCs w:val="24"/>
          <w:lang w:val="hy-AM"/>
        </w:rPr>
        <w:t>մուտքում)</w:t>
      </w:r>
      <w:r w:rsidR="00FB68CA" w:rsidRPr="00203A6D">
        <w:rPr>
          <w:rFonts w:ascii="GHEA Grapalat" w:hAnsi="GHEA Grapalat"/>
          <w:szCs w:val="24"/>
          <w:lang w:val="hy-AM"/>
        </w:rPr>
        <w:t>,</w:t>
      </w:r>
      <w:r w:rsidR="005E5B62" w:rsidRPr="00203A6D">
        <w:rPr>
          <w:rFonts w:ascii="GHEA Grapalat" w:hAnsi="GHEA Grapalat"/>
          <w:szCs w:val="24"/>
          <w:lang w:val="hy-AM"/>
        </w:rPr>
        <w:t xml:space="preserve"> </w:t>
      </w:r>
      <w:r w:rsidR="00203A6D">
        <w:rPr>
          <w:rFonts w:ascii="GHEA Grapalat" w:hAnsi="GHEA Grapalat"/>
          <w:szCs w:val="24"/>
          <w:lang w:val="hy-AM"/>
        </w:rPr>
        <w:t>եւ</w:t>
      </w:r>
      <w:r w:rsidR="005E5B62" w:rsidRPr="00203A6D">
        <w:rPr>
          <w:rFonts w:ascii="GHEA Grapalat" w:hAnsi="GHEA Grapalat"/>
          <w:szCs w:val="24"/>
          <w:lang w:val="hy-AM"/>
        </w:rPr>
        <w:t xml:space="preserve"> որ</w:t>
      </w:r>
      <w:r w:rsidR="00203A6D">
        <w:rPr>
          <w:rFonts w:ascii="GHEA Grapalat" w:hAnsi="GHEA Grapalat"/>
          <w:szCs w:val="24"/>
          <w:lang w:val="hy-AM"/>
        </w:rPr>
        <w:t>եւ</w:t>
      </w:r>
      <w:r w:rsidR="005E5B62" w:rsidRPr="00203A6D">
        <w:rPr>
          <w:rFonts w:ascii="GHEA Grapalat" w:hAnsi="GHEA Grapalat"/>
          <w:szCs w:val="24"/>
          <w:lang w:val="hy-AM"/>
        </w:rPr>
        <w:t xml:space="preserve">է կողմի արդյունավետ </w:t>
      </w:r>
      <w:r w:rsidR="005E5B62" w:rsidRPr="00204B7A">
        <w:rPr>
          <w:rFonts w:ascii="GHEA Grapalat" w:hAnsi="GHEA Grapalat"/>
          <w:spacing w:val="-6"/>
          <w:szCs w:val="24"/>
          <w:lang w:val="hy-AM"/>
        </w:rPr>
        <w:t>վերահսկողության տակ չէր գտնվում։ Նրանք շեշտել են, որ գյուղը գետից վեր</w:t>
      </w:r>
      <w:r w:rsidR="00203A6D" w:rsidRPr="00204B7A">
        <w:rPr>
          <w:rFonts w:ascii="GHEA Grapalat" w:hAnsi="GHEA Grapalat"/>
          <w:spacing w:val="-6"/>
          <w:szCs w:val="24"/>
          <w:lang w:val="hy-AM"/>
        </w:rPr>
        <w:t>եւ</w:t>
      </w:r>
      <w:r w:rsidR="005E5B62" w:rsidRPr="00204B7A">
        <w:rPr>
          <w:rFonts w:ascii="GHEA Grapalat" w:hAnsi="GHEA Grapalat"/>
          <w:spacing w:val="-6"/>
          <w:szCs w:val="24"/>
          <w:lang w:val="hy-AM"/>
        </w:rPr>
        <w:t xml:space="preserve"> բարձրացող լանջի վրա գտնվող հայկական դիրքերի հրաձգության տիրույթում</w:t>
      </w:r>
      <w:r w:rsidR="005E5B62" w:rsidRPr="00203A6D">
        <w:rPr>
          <w:rFonts w:ascii="GHEA Grapalat" w:hAnsi="GHEA Grapalat"/>
          <w:szCs w:val="24"/>
          <w:lang w:val="hy-AM"/>
        </w:rPr>
        <w:t xml:space="preserve"> էր։ Հետ</w:t>
      </w:r>
      <w:r w:rsidR="00203A6D">
        <w:rPr>
          <w:rFonts w:ascii="GHEA Grapalat" w:hAnsi="GHEA Grapalat"/>
          <w:szCs w:val="24"/>
          <w:lang w:val="hy-AM"/>
        </w:rPr>
        <w:t>եւ</w:t>
      </w:r>
      <w:r w:rsidR="005E5B62" w:rsidRPr="00203A6D">
        <w:rPr>
          <w:rFonts w:ascii="GHEA Grapalat" w:hAnsi="GHEA Grapalat"/>
          <w:szCs w:val="24"/>
          <w:lang w:val="hy-AM"/>
        </w:rPr>
        <w:t>աբար</w:t>
      </w:r>
      <w:r w:rsidR="00C80CB0" w:rsidRPr="00203A6D">
        <w:rPr>
          <w:rFonts w:ascii="GHEA Grapalat" w:hAnsi="GHEA Grapalat"/>
          <w:szCs w:val="24"/>
          <w:lang w:val="hy-AM"/>
        </w:rPr>
        <w:t>,</w:t>
      </w:r>
      <w:r w:rsidR="005E5B62" w:rsidRPr="00203A6D">
        <w:rPr>
          <w:rFonts w:ascii="GHEA Grapalat" w:hAnsi="GHEA Grapalat"/>
          <w:szCs w:val="24"/>
          <w:lang w:val="hy-AM"/>
        </w:rPr>
        <w:t xml:space="preserve"> Ադրբեջանի կառավարությունն այս շրջանում չէր կարող իրականացնել իր օրինական իշխանությունը։</w:t>
      </w:r>
    </w:p>
    <w:p w:rsidR="005E5B62" w:rsidRPr="00203A6D" w:rsidRDefault="00CF7731" w:rsidP="00204B7A">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124</w:t>
      </w:r>
      <w:r w:rsidR="005E5B62" w:rsidRPr="00203A6D">
        <w:rPr>
          <w:rFonts w:ascii="GHEA Grapalat" w:hAnsi="GHEA Grapalat"/>
          <w:szCs w:val="24"/>
          <w:lang w:val="hy-AM"/>
        </w:rPr>
        <w:t>.</w:t>
      </w:r>
      <w:r w:rsidR="00C32156" w:rsidRPr="00203A6D">
        <w:rPr>
          <w:rFonts w:ascii="GHEA Grapalat" w:hAnsi="GHEA Grapalat"/>
          <w:szCs w:val="24"/>
          <w:lang w:val="hy-AM"/>
        </w:rPr>
        <w:tab/>
      </w:r>
      <w:r w:rsidR="005E5B62" w:rsidRPr="00203A6D">
        <w:rPr>
          <w:rFonts w:ascii="GHEA Grapalat" w:hAnsi="GHEA Grapalat"/>
          <w:szCs w:val="24"/>
          <w:lang w:val="hy-AM"/>
        </w:rPr>
        <w:t>Հետ</w:t>
      </w:r>
      <w:r w:rsidR="00203A6D">
        <w:rPr>
          <w:rFonts w:ascii="GHEA Grapalat" w:hAnsi="GHEA Grapalat"/>
          <w:szCs w:val="24"/>
          <w:lang w:val="hy-AM"/>
        </w:rPr>
        <w:t>եւ</w:t>
      </w:r>
      <w:r w:rsidR="005E5B62" w:rsidRPr="00203A6D">
        <w:rPr>
          <w:rFonts w:ascii="GHEA Grapalat" w:hAnsi="GHEA Grapalat"/>
          <w:szCs w:val="24"/>
          <w:lang w:val="hy-AM"/>
        </w:rPr>
        <w:t>աբար</w:t>
      </w:r>
      <w:r w:rsidR="00FB68CA" w:rsidRPr="00203A6D">
        <w:rPr>
          <w:rFonts w:ascii="GHEA Grapalat" w:hAnsi="GHEA Grapalat"/>
          <w:szCs w:val="24"/>
          <w:lang w:val="hy-AM"/>
        </w:rPr>
        <w:t>,</w:t>
      </w:r>
      <w:r w:rsidR="005E5B62" w:rsidRPr="00203A6D">
        <w:rPr>
          <w:rFonts w:ascii="GHEA Grapalat" w:hAnsi="GHEA Grapalat"/>
          <w:szCs w:val="24"/>
          <w:lang w:val="hy-AM"/>
        </w:rPr>
        <w:t xml:space="preserve"> Կառավարության հիմնական փաստարկն այն էր, որ նրանք </w:t>
      </w:r>
      <w:r w:rsidR="006C5EFB" w:rsidRPr="00203A6D">
        <w:rPr>
          <w:rFonts w:ascii="GHEA Grapalat" w:hAnsi="GHEA Grapalat"/>
          <w:szCs w:val="24"/>
          <w:lang w:val="hy-AM"/>
        </w:rPr>
        <w:t>պատասխանատ</w:t>
      </w:r>
      <w:r w:rsidR="00C205F4" w:rsidRPr="00203A6D">
        <w:rPr>
          <w:rFonts w:ascii="GHEA Grapalat" w:hAnsi="GHEA Grapalat"/>
          <w:szCs w:val="24"/>
          <w:lang w:val="hy-AM"/>
        </w:rPr>
        <w:t>վություն</w:t>
      </w:r>
      <w:r w:rsidR="006C5EFB" w:rsidRPr="00203A6D">
        <w:rPr>
          <w:rFonts w:ascii="GHEA Grapalat" w:hAnsi="GHEA Grapalat"/>
          <w:szCs w:val="24"/>
          <w:lang w:val="hy-AM"/>
        </w:rPr>
        <w:t xml:space="preserve"> չէին</w:t>
      </w:r>
      <w:r w:rsidR="00C205F4" w:rsidRPr="00203A6D">
        <w:rPr>
          <w:rFonts w:ascii="GHEA Grapalat" w:hAnsi="GHEA Grapalat"/>
          <w:szCs w:val="24"/>
          <w:lang w:val="hy-AM"/>
        </w:rPr>
        <w:t xml:space="preserve"> կրում</w:t>
      </w:r>
      <w:r w:rsidR="006C5EFB" w:rsidRPr="00203A6D">
        <w:rPr>
          <w:rFonts w:ascii="GHEA Grapalat" w:hAnsi="GHEA Grapalat"/>
          <w:szCs w:val="24"/>
          <w:lang w:val="hy-AM"/>
        </w:rPr>
        <w:t xml:space="preserve"> </w:t>
      </w:r>
      <w:r w:rsidR="005E5B62" w:rsidRPr="00203A6D">
        <w:rPr>
          <w:rFonts w:ascii="GHEA Grapalat" w:hAnsi="GHEA Grapalat"/>
          <w:szCs w:val="24"/>
          <w:lang w:val="hy-AM"/>
        </w:rPr>
        <w:t xml:space="preserve">Կոնվենցիայի 1-ին հոդվածի </w:t>
      </w:r>
      <w:r w:rsidR="005E5B62" w:rsidRPr="00203A6D">
        <w:rPr>
          <w:rFonts w:ascii="GHEA Grapalat" w:hAnsi="GHEA Grapalat"/>
          <w:szCs w:val="24"/>
          <w:lang w:val="hy-AM"/>
        </w:rPr>
        <w:lastRenderedPageBreak/>
        <w:t>համաձայն՝ այդ դրույթի առաջնային իմաստով</w:t>
      </w:r>
      <w:r w:rsidR="00FB68CA" w:rsidRPr="00203A6D">
        <w:rPr>
          <w:rFonts w:ascii="GHEA Grapalat" w:hAnsi="GHEA Grapalat"/>
          <w:szCs w:val="24"/>
          <w:lang w:val="hy-AM"/>
        </w:rPr>
        <w:t>։ Որպես</w:t>
      </w:r>
      <w:r w:rsidR="005E5B62" w:rsidRPr="00203A6D">
        <w:rPr>
          <w:rFonts w:ascii="GHEA Grapalat" w:hAnsi="GHEA Grapalat"/>
          <w:szCs w:val="24"/>
          <w:lang w:val="hy-AM"/>
        </w:rPr>
        <w:t xml:space="preserve"> ունեզրկված ինքնիշխան սուբյեկտ</w:t>
      </w:r>
      <w:r w:rsidR="00C80CB0" w:rsidRPr="00203A6D">
        <w:rPr>
          <w:rFonts w:ascii="GHEA Grapalat" w:hAnsi="GHEA Grapalat"/>
          <w:szCs w:val="24"/>
          <w:lang w:val="hy-AM"/>
        </w:rPr>
        <w:t>՝</w:t>
      </w:r>
      <w:r w:rsidR="005E5B62" w:rsidRPr="00203A6D">
        <w:rPr>
          <w:rFonts w:ascii="GHEA Grapalat" w:hAnsi="GHEA Grapalat"/>
          <w:szCs w:val="24"/>
          <w:lang w:val="hy-AM"/>
        </w:rPr>
        <w:t xml:space="preserve"> նրանք ունեին միայն </w:t>
      </w:r>
      <w:r w:rsidR="00FB68CA" w:rsidRPr="00203A6D">
        <w:rPr>
          <w:rFonts w:ascii="GHEA Grapalat" w:hAnsi="GHEA Grapalat"/>
          <w:szCs w:val="24"/>
          <w:lang w:val="hy-AM"/>
        </w:rPr>
        <w:t>սահմանափակ պատա</w:t>
      </w:r>
      <w:r w:rsidR="00C205F4" w:rsidRPr="00203A6D">
        <w:rPr>
          <w:rFonts w:ascii="GHEA Grapalat" w:hAnsi="GHEA Grapalat"/>
          <w:szCs w:val="24"/>
          <w:lang w:val="hy-AM"/>
        </w:rPr>
        <w:t>սխանատվ</w:t>
      </w:r>
      <w:r w:rsidR="00FB68CA" w:rsidRPr="00203A6D">
        <w:rPr>
          <w:rFonts w:ascii="GHEA Grapalat" w:hAnsi="GHEA Grapalat"/>
          <w:szCs w:val="24"/>
          <w:lang w:val="hy-AM"/>
        </w:rPr>
        <w:t>ություն, մասնավորապես</w:t>
      </w:r>
      <w:r w:rsidR="006C5EFB" w:rsidRPr="00203A6D">
        <w:rPr>
          <w:rFonts w:ascii="GHEA Grapalat" w:hAnsi="GHEA Grapalat"/>
          <w:szCs w:val="24"/>
          <w:lang w:val="hy-AM"/>
        </w:rPr>
        <w:t xml:space="preserve">՝ իրենց հնարավորությունների </w:t>
      </w:r>
      <w:r w:rsidR="00203A6D">
        <w:rPr>
          <w:rFonts w:ascii="GHEA Grapalat" w:hAnsi="GHEA Grapalat"/>
          <w:szCs w:val="24"/>
          <w:lang w:val="hy-AM"/>
        </w:rPr>
        <w:t>եւ</w:t>
      </w:r>
      <w:r w:rsidR="006C5EFB" w:rsidRPr="00203A6D">
        <w:rPr>
          <w:rFonts w:ascii="GHEA Grapalat" w:hAnsi="GHEA Grapalat"/>
          <w:szCs w:val="24"/>
          <w:lang w:val="hy-AM"/>
        </w:rPr>
        <w:t xml:space="preserve"> միջազգային իրավունքի սահմաններում միջոցներ</w:t>
      </w:r>
      <w:r w:rsidR="00FB68CA" w:rsidRPr="00203A6D">
        <w:rPr>
          <w:rFonts w:ascii="GHEA Grapalat" w:hAnsi="GHEA Grapalat"/>
          <w:szCs w:val="24"/>
          <w:lang w:val="hy-AM"/>
        </w:rPr>
        <w:t xml:space="preserve"> </w:t>
      </w:r>
      <w:r w:rsidR="006C5EFB" w:rsidRPr="00203A6D">
        <w:rPr>
          <w:rFonts w:ascii="GHEA Grapalat" w:hAnsi="GHEA Grapalat"/>
          <w:szCs w:val="24"/>
          <w:lang w:val="hy-AM"/>
        </w:rPr>
        <w:t>ձեռնարկելու</w:t>
      </w:r>
      <w:r w:rsidR="00C80CB0" w:rsidRPr="00203A6D">
        <w:rPr>
          <w:rFonts w:ascii="GHEA Grapalat" w:hAnsi="GHEA Grapalat"/>
          <w:szCs w:val="24"/>
          <w:lang w:val="hy-AM"/>
        </w:rPr>
        <w:t>՝</w:t>
      </w:r>
      <w:r w:rsidR="00FB68CA" w:rsidRPr="00203A6D">
        <w:rPr>
          <w:rFonts w:ascii="GHEA Grapalat" w:hAnsi="GHEA Grapalat"/>
          <w:szCs w:val="24"/>
          <w:lang w:val="hy-AM"/>
        </w:rPr>
        <w:t xml:space="preserve"> իրենց դրական պարտավորությունը</w:t>
      </w:r>
      <w:r w:rsidR="006C5EFB" w:rsidRPr="00203A6D">
        <w:rPr>
          <w:rFonts w:ascii="GHEA Grapalat" w:hAnsi="GHEA Grapalat"/>
          <w:szCs w:val="24"/>
          <w:lang w:val="hy-AM"/>
        </w:rPr>
        <w:t xml:space="preserve"> </w:t>
      </w:r>
      <w:r w:rsidR="004E1A0E" w:rsidRPr="00203A6D">
        <w:rPr>
          <w:rFonts w:ascii="GHEA Grapalat" w:hAnsi="GHEA Grapalat"/>
          <w:szCs w:val="24"/>
          <w:lang w:val="hy-AM"/>
        </w:rPr>
        <w:t>կատարելու</w:t>
      </w:r>
      <w:r w:rsidR="00056ED7" w:rsidRPr="00203A6D">
        <w:rPr>
          <w:rFonts w:ascii="GHEA Grapalat" w:hAnsi="GHEA Grapalat"/>
          <w:szCs w:val="24"/>
          <w:lang w:val="hy-AM"/>
        </w:rPr>
        <w:t xml:space="preserve"> համար</w:t>
      </w:r>
      <w:r w:rsidR="00C80CB0" w:rsidRPr="00203A6D">
        <w:rPr>
          <w:rFonts w:ascii="GHEA Grapalat" w:hAnsi="GHEA Grapalat"/>
          <w:szCs w:val="24"/>
          <w:lang w:val="hy-AM"/>
        </w:rPr>
        <w:t xml:space="preserve"> </w:t>
      </w:r>
      <w:r w:rsidR="005E5B62" w:rsidRPr="00203A6D">
        <w:rPr>
          <w:rFonts w:ascii="GHEA Grapalat" w:hAnsi="GHEA Grapalat"/>
          <w:szCs w:val="24"/>
          <w:lang w:val="hy-AM"/>
        </w:rPr>
        <w:t>(</w:t>
      </w:r>
      <w:r w:rsidR="005E5B62" w:rsidRPr="00203A6D">
        <w:rPr>
          <w:rFonts w:ascii="GHEA Grapalat" w:hAnsi="GHEA Grapalat"/>
          <w:i/>
          <w:szCs w:val="24"/>
          <w:lang w:val="hy-AM"/>
        </w:rPr>
        <w:t>Իլաշկու</w:t>
      </w:r>
      <w:r w:rsidR="00FA0DD4" w:rsidRPr="00203A6D">
        <w:rPr>
          <w:rFonts w:ascii="GHEA Grapalat" w:hAnsi="GHEA Grapalat"/>
          <w:i/>
          <w:szCs w:val="24"/>
          <w:lang w:val="hy-AM"/>
        </w:rPr>
        <w:t>ն</w:t>
      </w:r>
      <w:r w:rsidR="005E5B62" w:rsidRPr="00203A6D">
        <w:rPr>
          <w:rFonts w:ascii="GHEA Grapalat" w:hAnsi="GHEA Grapalat"/>
          <w:i/>
          <w:szCs w:val="24"/>
          <w:lang w:val="hy-AM"/>
        </w:rPr>
        <w:t xml:space="preserve"> </w:t>
      </w:r>
      <w:r w:rsidR="00203A6D">
        <w:rPr>
          <w:rFonts w:ascii="GHEA Grapalat" w:hAnsi="GHEA Grapalat"/>
          <w:i/>
          <w:szCs w:val="24"/>
          <w:lang w:val="hy-AM"/>
        </w:rPr>
        <w:t>եւ</w:t>
      </w:r>
      <w:r w:rsidR="005E5B62" w:rsidRPr="00203A6D">
        <w:rPr>
          <w:rFonts w:ascii="GHEA Grapalat" w:hAnsi="GHEA Grapalat"/>
          <w:i/>
          <w:szCs w:val="24"/>
          <w:lang w:val="hy-AM"/>
        </w:rPr>
        <w:t xml:space="preserve"> այլք</w:t>
      </w:r>
      <w:r w:rsidR="00A34928" w:rsidRPr="00203A6D">
        <w:rPr>
          <w:rFonts w:ascii="GHEA Grapalat" w:hAnsi="GHEA Grapalat"/>
          <w:szCs w:val="24"/>
          <w:lang w:val="hy-AM"/>
        </w:rPr>
        <w:t>՝</w:t>
      </w:r>
      <w:r w:rsidR="005E5B62" w:rsidRPr="00203A6D">
        <w:rPr>
          <w:rFonts w:ascii="GHEA Grapalat" w:hAnsi="GHEA Grapalat"/>
          <w:szCs w:val="24"/>
          <w:lang w:val="hy-AM"/>
        </w:rPr>
        <w:t xml:space="preserve"> վեր</w:t>
      </w:r>
      <w:r w:rsidR="00203A6D">
        <w:rPr>
          <w:rFonts w:ascii="GHEA Grapalat" w:hAnsi="GHEA Grapalat"/>
          <w:szCs w:val="24"/>
          <w:lang w:val="hy-AM"/>
        </w:rPr>
        <w:t>եւ</w:t>
      </w:r>
      <w:r w:rsidR="005E5B62" w:rsidRPr="00203A6D">
        <w:rPr>
          <w:rFonts w:ascii="GHEA Grapalat" w:hAnsi="GHEA Grapalat"/>
          <w:szCs w:val="24"/>
          <w:lang w:val="hy-AM"/>
        </w:rPr>
        <w:t xml:space="preserve">ում հիշատակված, </w:t>
      </w:r>
      <w:r w:rsidR="00FB68CA" w:rsidRPr="00203A6D">
        <w:rPr>
          <w:rFonts w:ascii="GHEA Grapalat" w:hAnsi="GHEA Grapalat"/>
          <w:szCs w:val="24"/>
          <w:lang w:val="hy-AM"/>
        </w:rPr>
        <w:t xml:space="preserve">§ </w:t>
      </w:r>
      <w:r w:rsidR="005E5B62" w:rsidRPr="00203A6D">
        <w:rPr>
          <w:rFonts w:ascii="GHEA Grapalat" w:hAnsi="GHEA Grapalat"/>
          <w:szCs w:val="24"/>
          <w:lang w:val="hy-AM"/>
        </w:rPr>
        <w:t xml:space="preserve">331)։ Նրանք պնդել են, որ </w:t>
      </w:r>
      <w:r w:rsidR="00CC7B65" w:rsidRPr="00203A6D">
        <w:rPr>
          <w:rFonts w:ascii="GHEA Grapalat" w:hAnsi="GHEA Grapalat"/>
          <w:szCs w:val="24"/>
          <w:lang w:val="hy-AM"/>
        </w:rPr>
        <w:t xml:space="preserve">այդպիսի </w:t>
      </w:r>
      <w:r w:rsidR="005E5B62" w:rsidRPr="00203A6D">
        <w:rPr>
          <w:rFonts w:ascii="GHEA Grapalat" w:hAnsi="GHEA Grapalat"/>
          <w:szCs w:val="24"/>
          <w:lang w:val="hy-AM"/>
        </w:rPr>
        <w:t xml:space="preserve">դրական պարտավորությունները </w:t>
      </w:r>
      <w:r w:rsidR="00157BEE" w:rsidRPr="00203A6D">
        <w:rPr>
          <w:rFonts w:ascii="GHEA Grapalat" w:hAnsi="GHEA Grapalat"/>
          <w:szCs w:val="24"/>
          <w:lang w:val="hy-AM"/>
        </w:rPr>
        <w:t xml:space="preserve">պայմանավորված </w:t>
      </w:r>
      <w:r w:rsidR="005E5B62" w:rsidRPr="00203A6D">
        <w:rPr>
          <w:rFonts w:ascii="GHEA Grapalat" w:hAnsi="GHEA Grapalat"/>
          <w:szCs w:val="24"/>
          <w:lang w:val="hy-AM"/>
        </w:rPr>
        <w:t>են գործի փաստական հանգամանքներ</w:t>
      </w:r>
      <w:r w:rsidR="00157BEE" w:rsidRPr="00203A6D">
        <w:rPr>
          <w:rFonts w:ascii="GHEA Grapalat" w:hAnsi="GHEA Grapalat"/>
          <w:szCs w:val="24"/>
          <w:lang w:val="hy-AM"/>
        </w:rPr>
        <w:t>ով</w:t>
      </w:r>
      <w:r w:rsidR="005E5B62" w:rsidRPr="00203A6D">
        <w:rPr>
          <w:rFonts w:ascii="GHEA Grapalat" w:hAnsi="GHEA Grapalat"/>
          <w:szCs w:val="24"/>
          <w:lang w:val="hy-AM"/>
        </w:rPr>
        <w:t xml:space="preserve"> </w:t>
      </w:r>
      <w:r w:rsidR="00203A6D">
        <w:rPr>
          <w:rFonts w:ascii="GHEA Grapalat" w:hAnsi="GHEA Grapalat"/>
          <w:szCs w:val="24"/>
          <w:lang w:val="hy-AM"/>
        </w:rPr>
        <w:t>եւ</w:t>
      </w:r>
      <w:r w:rsidR="005E5B62" w:rsidRPr="00203A6D">
        <w:rPr>
          <w:rFonts w:ascii="GHEA Grapalat" w:hAnsi="GHEA Grapalat"/>
          <w:szCs w:val="24"/>
          <w:lang w:val="hy-AM"/>
        </w:rPr>
        <w:t xml:space="preserve"> չպետք է մեկնաբանվեն այնպես, որ անհամաչափ բեռ դրվի պետության վրա (նույն</w:t>
      </w:r>
      <w:r w:rsidR="00FB68CA" w:rsidRPr="00203A6D">
        <w:rPr>
          <w:rFonts w:ascii="GHEA Grapalat" w:hAnsi="GHEA Grapalat"/>
          <w:szCs w:val="24"/>
          <w:lang w:val="hy-AM"/>
        </w:rPr>
        <w:t xml:space="preserve"> </w:t>
      </w:r>
      <w:r w:rsidR="005E5B62" w:rsidRPr="00203A6D">
        <w:rPr>
          <w:rFonts w:ascii="GHEA Grapalat" w:hAnsi="GHEA Grapalat"/>
          <w:szCs w:val="24"/>
          <w:lang w:val="hy-AM"/>
        </w:rPr>
        <w:t xml:space="preserve">տեղում, § 332)։ Կառավարությունը պնդել է, որ նրանք ձեռնարկել են բոլոր ընդհանուր </w:t>
      </w:r>
      <w:r w:rsidR="00203A6D">
        <w:rPr>
          <w:rFonts w:ascii="GHEA Grapalat" w:hAnsi="GHEA Grapalat"/>
          <w:szCs w:val="24"/>
          <w:lang w:val="hy-AM"/>
        </w:rPr>
        <w:t>եւ</w:t>
      </w:r>
      <w:r w:rsidR="005E5B62" w:rsidRPr="00203A6D">
        <w:rPr>
          <w:rFonts w:ascii="GHEA Grapalat" w:hAnsi="GHEA Grapalat"/>
          <w:szCs w:val="24"/>
          <w:lang w:val="hy-AM"/>
        </w:rPr>
        <w:t xml:space="preserve"> անհատական միջոցները, որոնք կարող էին ակնկալվել նրանցից (տե՛ս </w:t>
      </w:r>
      <w:r w:rsidR="00CC7B65" w:rsidRPr="00203A6D">
        <w:rPr>
          <w:rFonts w:ascii="GHEA Grapalat" w:hAnsi="GHEA Grapalat"/>
          <w:szCs w:val="24"/>
          <w:lang w:val="hy-AM"/>
        </w:rPr>
        <w:t>ստոր</w:t>
      </w:r>
      <w:r w:rsidR="00203A6D">
        <w:rPr>
          <w:rFonts w:ascii="GHEA Grapalat" w:hAnsi="GHEA Grapalat"/>
          <w:szCs w:val="24"/>
          <w:lang w:val="hy-AM"/>
        </w:rPr>
        <w:t>եւ</w:t>
      </w:r>
      <w:r w:rsidR="005E5B62" w:rsidRPr="00203A6D">
        <w:rPr>
          <w:rFonts w:ascii="GHEA Grapalat" w:hAnsi="GHEA Grapalat"/>
          <w:szCs w:val="24"/>
          <w:lang w:val="hy-AM"/>
        </w:rPr>
        <w:t xml:space="preserve">՝ </w:t>
      </w:r>
      <w:r w:rsidR="0056363D" w:rsidRPr="00203A6D">
        <w:rPr>
          <w:rFonts w:ascii="GHEA Grapalat" w:hAnsi="GHEA Grapalat"/>
          <w:szCs w:val="24"/>
          <w:lang w:val="hy-AM"/>
        </w:rPr>
        <w:t>210</w:t>
      </w:r>
      <w:r w:rsidR="005E5B62" w:rsidRPr="00203A6D">
        <w:rPr>
          <w:rFonts w:ascii="GHEA Grapalat" w:hAnsi="GHEA Grapalat"/>
          <w:szCs w:val="24"/>
          <w:lang w:val="hy-AM"/>
        </w:rPr>
        <w:t>-րդ պարբերությունը)։</w:t>
      </w:r>
    </w:p>
    <w:p w:rsidR="002E17D1" w:rsidRPr="00203A6D" w:rsidRDefault="002E17D1" w:rsidP="00203A6D">
      <w:pPr>
        <w:pStyle w:val="ECHRPara"/>
        <w:widowControl w:val="0"/>
        <w:tabs>
          <w:tab w:val="left" w:pos="1276"/>
        </w:tabs>
        <w:spacing w:after="160" w:line="360" w:lineRule="auto"/>
        <w:ind w:firstLine="567"/>
        <w:rPr>
          <w:rFonts w:ascii="GHEA Grapalat" w:hAnsi="GHEA Grapalat"/>
          <w:szCs w:val="24"/>
          <w:lang w:val="hy-AM"/>
        </w:rPr>
      </w:pPr>
    </w:p>
    <w:p w:rsidR="005E5B62" w:rsidRPr="00203A6D" w:rsidRDefault="005E5B62" w:rsidP="00204B7A">
      <w:pPr>
        <w:pStyle w:val="ECHRHeading3"/>
        <w:keepNext w:val="0"/>
        <w:keepLines w:val="0"/>
        <w:widowControl w:val="0"/>
        <w:tabs>
          <w:tab w:val="clear" w:pos="731"/>
          <w:tab w:val="left" w:pos="1701"/>
        </w:tabs>
        <w:spacing w:before="0" w:after="160" w:line="360" w:lineRule="auto"/>
        <w:ind w:left="567" w:firstLine="567"/>
        <w:outlineLvl w:val="9"/>
        <w:rPr>
          <w:rFonts w:ascii="GHEA Grapalat" w:hAnsi="GHEA Grapalat"/>
          <w:szCs w:val="24"/>
        </w:rPr>
      </w:pPr>
      <w:r w:rsidRPr="00203A6D">
        <w:rPr>
          <w:rFonts w:ascii="GHEA Grapalat" w:hAnsi="GHEA Grapalat"/>
          <w:szCs w:val="24"/>
        </w:rPr>
        <w:t>3.</w:t>
      </w:r>
      <w:r w:rsidR="00C32156" w:rsidRPr="00203A6D">
        <w:rPr>
          <w:rFonts w:ascii="GHEA Grapalat" w:hAnsi="GHEA Grapalat"/>
          <w:szCs w:val="24"/>
        </w:rPr>
        <w:tab/>
      </w:r>
      <w:r w:rsidRPr="00203A6D">
        <w:rPr>
          <w:rFonts w:ascii="GHEA Grapalat" w:hAnsi="GHEA Grapalat"/>
          <w:szCs w:val="24"/>
        </w:rPr>
        <w:t>Հայաստանի կառավարությունը՝ ներգրավվ</w:t>
      </w:r>
      <w:r w:rsidR="00CC7B65" w:rsidRPr="00203A6D">
        <w:rPr>
          <w:rFonts w:ascii="GHEA Grapalat" w:hAnsi="GHEA Grapalat"/>
          <w:szCs w:val="24"/>
        </w:rPr>
        <w:t>ած</w:t>
      </w:r>
      <w:r w:rsidRPr="00203A6D">
        <w:rPr>
          <w:rFonts w:ascii="GHEA Grapalat" w:hAnsi="GHEA Grapalat"/>
          <w:szCs w:val="24"/>
        </w:rPr>
        <w:t xml:space="preserve"> երրորդ կողմ</w:t>
      </w:r>
    </w:p>
    <w:p w:rsidR="005E5B62" w:rsidRPr="00203A6D" w:rsidRDefault="00CF7731" w:rsidP="00204B7A">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125</w:t>
      </w:r>
      <w:r w:rsidR="005E5B62" w:rsidRPr="00203A6D">
        <w:rPr>
          <w:rFonts w:ascii="GHEA Grapalat" w:hAnsi="GHEA Grapalat"/>
          <w:szCs w:val="24"/>
          <w:lang w:val="hy-AM"/>
        </w:rPr>
        <w:t>.</w:t>
      </w:r>
      <w:r w:rsidR="00C32156" w:rsidRPr="00203A6D">
        <w:rPr>
          <w:rFonts w:ascii="GHEA Grapalat" w:hAnsi="GHEA Grapalat"/>
          <w:szCs w:val="24"/>
          <w:lang w:val="hy-AM"/>
        </w:rPr>
        <w:tab/>
      </w:r>
      <w:r w:rsidR="005E5B62" w:rsidRPr="00203A6D">
        <w:rPr>
          <w:rFonts w:ascii="GHEA Grapalat" w:hAnsi="GHEA Grapalat"/>
          <w:szCs w:val="24"/>
          <w:lang w:val="hy-AM"/>
        </w:rPr>
        <w:t>Հայաստանի կառավարությունը պնդել է իր դիրքորոշում</w:t>
      </w:r>
      <w:r w:rsidR="00CC7B65" w:rsidRPr="00203A6D">
        <w:rPr>
          <w:rFonts w:ascii="GHEA Grapalat" w:hAnsi="GHEA Grapalat"/>
          <w:szCs w:val="24"/>
          <w:lang w:val="hy-AM"/>
        </w:rPr>
        <w:t>ն</w:t>
      </w:r>
      <w:r w:rsidR="005E5B62" w:rsidRPr="00203A6D">
        <w:rPr>
          <w:rFonts w:ascii="GHEA Grapalat" w:hAnsi="GHEA Grapalat"/>
          <w:szCs w:val="24"/>
          <w:lang w:val="hy-AM"/>
        </w:rPr>
        <w:t xml:space="preserve"> այն</w:t>
      </w:r>
      <w:r w:rsidR="00CC7B65" w:rsidRPr="00203A6D">
        <w:rPr>
          <w:rFonts w:ascii="GHEA Grapalat" w:hAnsi="GHEA Grapalat"/>
          <w:szCs w:val="24"/>
          <w:lang w:val="hy-AM"/>
        </w:rPr>
        <w:t xml:space="preserve"> մասին</w:t>
      </w:r>
      <w:r w:rsidR="005E5B62" w:rsidRPr="00203A6D">
        <w:rPr>
          <w:rFonts w:ascii="GHEA Grapalat" w:hAnsi="GHEA Grapalat"/>
          <w:szCs w:val="24"/>
          <w:lang w:val="hy-AM"/>
        </w:rPr>
        <w:t>, որ Ադրբեջանը Գյուլիստանի նկատմամբ ունեցել է լիակատար, արդյունավետ վերահսկողություն։ Անդրադառնալով Գյուլիստանում տիրող իրավիճակի վերաբերյալ իրենց պնդումներին (տե՛ս վեր</w:t>
      </w:r>
      <w:r w:rsidR="00203A6D">
        <w:rPr>
          <w:rFonts w:ascii="GHEA Grapalat" w:hAnsi="GHEA Grapalat"/>
          <w:szCs w:val="24"/>
          <w:lang w:val="hy-AM"/>
        </w:rPr>
        <w:t>եւ</w:t>
      </w:r>
      <w:r w:rsidR="005E5B62" w:rsidRPr="00203A6D">
        <w:rPr>
          <w:rFonts w:ascii="GHEA Grapalat" w:hAnsi="GHEA Grapalat"/>
          <w:szCs w:val="24"/>
          <w:lang w:val="hy-AM"/>
        </w:rPr>
        <w:t xml:space="preserve">ում՝ </w:t>
      </w:r>
      <w:r w:rsidR="0056363D" w:rsidRPr="00203A6D">
        <w:rPr>
          <w:rFonts w:ascii="GHEA Grapalat" w:hAnsi="GHEA Grapalat"/>
          <w:szCs w:val="24"/>
          <w:lang w:val="hy-AM"/>
        </w:rPr>
        <w:t>50-53</w:t>
      </w:r>
      <w:r w:rsidR="005E5B62" w:rsidRPr="00203A6D">
        <w:rPr>
          <w:rFonts w:ascii="GHEA Grapalat" w:hAnsi="GHEA Grapalat"/>
          <w:szCs w:val="24"/>
          <w:lang w:val="hy-AM"/>
        </w:rPr>
        <w:t xml:space="preserve">-րդ պարբերություններ) </w:t>
      </w:r>
      <w:r w:rsidR="00203A6D">
        <w:rPr>
          <w:rFonts w:ascii="GHEA Grapalat" w:hAnsi="GHEA Grapalat"/>
          <w:szCs w:val="24"/>
          <w:lang w:val="hy-AM"/>
        </w:rPr>
        <w:t>եւ</w:t>
      </w:r>
      <w:r w:rsidR="005E5B62" w:rsidRPr="00203A6D">
        <w:rPr>
          <w:rFonts w:ascii="GHEA Grapalat" w:hAnsi="GHEA Grapalat"/>
          <w:szCs w:val="24"/>
          <w:lang w:val="hy-AM"/>
        </w:rPr>
        <w:t xml:space="preserve"> ներկայացված ապացույցներին (տե՛ս վեր</w:t>
      </w:r>
      <w:r w:rsidR="00203A6D">
        <w:rPr>
          <w:rFonts w:ascii="GHEA Grapalat" w:hAnsi="GHEA Grapalat"/>
          <w:szCs w:val="24"/>
          <w:lang w:val="hy-AM"/>
        </w:rPr>
        <w:t>եւ</w:t>
      </w:r>
      <w:r w:rsidR="005E5B62" w:rsidRPr="00203A6D">
        <w:rPr>
          <w:rFonts w:ascii="GHEA Grapalat" w:hAnsi="GHEA Grapalat"/>
          <w:szCs w:val="24"/>
          <w:lang w:val="hy-AM"/>
        </w:rPr>
        <w:t>ում՝ 69-71-րդ պարբերություններ), նրանք</w:t>
      </w:r>
      <w:r w:rsidR="00A052AF" w:rsidRPr="00203A6D">
        <w:rPr>
          <w:rFonts w:ascii="GHEA Grapalat" w:hAnsi="GHEA Grapalat"/>
          <w:szCs w:val="24"/>
          <w:lang w:val="hy-AM"/>
        </w:rPr>
        <w:t>,</w:t>
      </w:r>
      <w:r w:rsidR="005E5B62" w:rsidRPr="00203A6D">
        <w:rPr>
          <w:rFonts w:ascii="GHEA Grapalat" w:hAnsi="GHEA Grapalat"/>
          <w:szCs w:val="24"/>
          <w:lang w:val="hy-AM"/>
        </w:rPr>
        <w:t xml:space="preserve"> մասնավորապես</w:t>
      </w:r>
      <w:r w:rsidR="00A052AF" w:rsidRPr="00203A6D">
        <w:rPr>
          <w:rFonts w:ascii="GHEA Grapalat" w:hAnsi="GHEA Grapalat"/>
          <w:szCs w:val="24"/>
          <w:lang w:val="hy-AM"/>
        </w:rPr>
        <w:t>,</w:t>
      </w:r>
      <w:r w:rsidR="005E5B62" w:rsidRPr="00203A6D">
        <w:rPr>
          <w:rFonts w:ascii="GHEA Grapalat" w:hAnsi="GHEA Grapalat"/>
          <w:szCs w:val="24"/>
          <w:lang w:val="hy-AM"/>
        </w:rPr>
        <w:t xml:space="preserve"> պնդել են, որ ադրբեջանական զինված ուժերն ունեին ռազմական դիրքեր հենց գյուղում </w:t>
      </w:r>
      <w:r w:rsidR="00203A6D">
        <w:rPr>
          <w:rFonts w:ascii="GHEA Grapalat" w:hAnsi="GHEA Grapalat"/>
          <w:szCs w:val="24"/>
          <w:lang w:val="hy-AM"/>
        </w:rPr>
        <w:t>եւ</w:t>
      </w:r>
      <w:r w:rsidR="005E5B62" w:rsidRPr="00203A6D">
        <w:rPr>
          <w:rFonts w:ascii="GHEA Grapalat" w:hAnsi="GHEA Grapalat"/>
          <w:szCs w:val="24"/>
          <w:lang w:val="hy-AM"/>
        </w:rPr>
        <w:t xml:space="preserve"> դրա ծայրամասերում, մինչդեռ ԼՂՀ զորքերը տեղակայված էին կիրճի հակառակ կողմում։</w:t>
      </w:r>
    </w:p>
    <w:p w:rsidR="00C32156" w:rsidRPr="00203A6D" w:rsidRDefault="00C32156" w:rsidP="00203A6D">
      <w:pPr>
        <w:pStyle w:val="ECHRPara"/>
        <w:widowControl w:val="0"/>
        <w:tabs>
          <w:tab w:val="left" w:pos="1276"/>
        </w:tabs>
        <w:spacing w:after="160" w:line="360" w:lineRule="auto"/>
        <w:ind w:firstLine="567"/>
        <w:rPr>
          <w:rFonts w:ascii="GHEA Grapalat" w:hAnsi="GHEA Grapalat"/>
          <w:szCs w:val="24"/>
          <w:lang w:val="hy-AM"/>
        </w:rPr>
      </w:pPr>
    </w:p>
    <w:p w:rsidR="005E5B62" w:rsidRPr="00203A6D" w:rsidRDefault="005E5B62" w:rsidP="00204B7A">
      <w:pPr>
        <w:pStyle w:val="ECHRHeading2"/>
        <w:keepNext w:val="0"/>
        <w:keepLines w:val="0"/>
        <w:widowControl w:val="0"/>
        <w:tabs>
          <w:tab w:val="clear" w:pos="584"/>
          <w:tab w:val="left" w:pos="1418"/>
        </w:tabs>
        <w:spacing w:before="0" w:after="160" w:line="360" w:lineRule="auto"/>
        <w:ind w:left="284" w:firstLine="567"/>
        <w:outlineLvl w:val="9"/>
        <w:rPr>
          <w:rFonts w:ascii="GHEA Grapalat" w:hAnsi="GHEA Grapalat"/>
          <w:szCs w:val="24"/>
        </w:rPr>
      </w:pPr>
      <w:r w:rsidRPr="00203A6D">
        <w:rPr>
          <w:rFonts w:ascii="GHEA Grapalat" w:hAnsi="GHEA Grapalat"/>
          <w:szCs w:val="24"/>
        </w:rPr>
        <w:t>Բ.</w:t>
      </w:r>
      <w:r w:rsidR="00C32156" w:rsidRPr="00203A6D">
        <w:rPr>
          <w:rFonts w:ascii="GHEA Grapalat" w:hAnsi="GHEA Grapalat"/>
          <w:szCs w:val="24"/>
        </w:rPr>
        <w:tab/>
      </w:r>
      <w:r w:rsidRPr="00203A6D">
        <w:rPr>
          <w:rFonts w:ascii="GHEA Grapalat" w:hAnsi="GHEA Grapalat"/>
          <w:szCs w:val="24"/>
        </w:rPr>
        <w:t>Դատարանի գնահատականը</w:t>
      </w:r>
    </w:p>
    <w:p w:rsidR="005E5B62" w:rsidRPr="00203A6D" w:rsidRDefault="005E5B62" w:rsidP="00204B7A">
      <w:pPr>
        <w:pStyle w:val="ECHRHeading3"/>
        <w:keepNext w:val="0"/>
        <w:keepLines w:val="0"/>
        <w:widowControl w:val="0"/>
        <w:tabs>
          <w:tab w:val="clear" w:pos="731"/>
          <w:tab w:val="left" w:pos="1701"/>
        </w:tabs>
        <w:spacing w:before="0" w:after="160" w:line="360" w:lineRule="auto"/>
        <w:ind w:left="567" w:firstLine="567"/>
        <w:outlineLvl w:val="9"/>
        <w:rPr>
          <w:rFonts w:ascii="GHEA Grapalat" w:hAnsi="GHEA Grapalat"/>
          <w:szCs w:val="24"/>
        </w:rPr>
      </w:pPr>
      <w:r w:rsidRPr="00203A6D">
        <w:rPr>
          <w:rFonts w:ascii="GHEA Grapalat" w:hAnsi="GHEA Grapalat"/>
          <w:szCs w:val="24"/>
        </w:rPr>
        <w:t>1.</w:t>
      </w:r>
      <w:r w:rsidR="00C32156" w:rsidRPr="00203A6D">
        <w:rPr>
          <w:rFonts w:ascii="GHEA Grapalat" w:hAnsi="GHEA Grapalat"/>
          <w:szCs w:val="24"/>
        </w:rPr>
        <w:tab/>
      </w:r>
      <w:r w:rsidRPr="00203A6D">
        <w:rPr>
          <w:rFonts w:ascii="GHEA Grapalat" w:hAnsi="GHEA Grapalat"/>
          <w:szCs w:val="24"/>
        </w:rPr>
        <w:t>Տարածքային իրավազորության կանխավարկածի վերաբերյալ նախադեպային իրավունքի համապատասխան սկզբունքները</w:t>
      </w:r>
    </w:p>
    <w:p w:rsidR="005E5B62" w:rsidRPr="00203A6D" w:rsidRDefault="00CF7731" w:rsidP="00204B7A">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126</w:t>
      </w:r>
      <w:r w:rsidR="005E5B62" w:rsidRPr="00203A6D">
        <w:rPr>
          <w:rFonts w:ascii="GHEA Grapalat" w:hAnsi="GHEA Grapalat"/>
          <w:szCs w:val="24"/>
          <w:lang w:val="hy-AM"/>
        </w:rPr>
        <w:t>.</w:t>
      </w:r>
      <w:r w:rsidR="00C32156" w:rsidRPr="00203A6D">
        <w:rPr>
          <w:rFonts w:ascii="GHEA Grapalat" w:hAnsi="GHEA Grapalat"/>
          <w:szCs w:val="24"/>
          <w:lang w:val="hy-AM"/>
        </w:rPr>
        <w:tab/>
      </w:r>
      <w:r w:rsidR="005E5B62" w:rsidRPr="00203A6D">
        <w:rPr>
          <w:rFonts w:ascii="GHEA Grapalat" w:hAnsi="GHEA Grapalat"/>
          <w:szCs w:val="24"/>
          <w:lang w:val="hy-AM"/>
        </w:rPr>
        <w:t>Դատարանը սահմանել է համապատասխան սկզբունքներ</w:t>
      </w:r>
      <w:r w:rsidR="0019023F" w:rsidRPr="00203A6D">
        <w:rPr>
          <w:rFonts w:ascii="GHEA Grapalat" w:hAnsi="GHEA Grapalat"/>
          <w:szCs w:val="24"/>
          <w:lang w:val="hy-AM"/>
        </w:rPr>
        <w:t>՝</w:t>
      </w:r>
      <w:r w:rsidR="005E5B62" w:rsidRPr="00203A6D">
        <w:rPr>
          <w:rFonts w:ascii="GHEA Grapalat" w:hAnsi="GHEA Grapalat"/>
          <w:szCs w:val="24"/>
          <w:lang w:val="hy-AM"/>
        </w:rPr>
        <w:t xml:space="preserve"> </w:t>
      </w:r>
      <w:r w:rsidR="005E5B62" w:rsidRPr="00203A6D">
        <w:rPr>
          <w:rFonts w:ascii="GHEA Grapalat" w:hAnsi="GHEA Grapalat"/>
          <w:i/>
          <w:szCs w:val="24"/>
          <w:lang w:val="hy-AM"/>
        </w:rPr>
        <w:t>Ասսանիձեն ընդդեմ Վրաստանի</w:t>
      </w:r>
      <w:r w:rsidR="00FB68CA" w:rsidRPr="00203A6D">
        <w:rPr>
          <w:rFonts w:ascii="GHEA Grapalat" w:hAnsi="GHEA Grapalat"/>
          <w:i/>
          <w:szCs w:val="24"/>
          <w:lang w:val="hy-AM"/>
        </w:rPr>
        <w:t xml:space="preserve"> </w:t>
      </w:r>
      <w:r w:rsidR="00FB68CA" w:rsidRPr="00203A6D">
        <w:rPr>
          <w:rFonts w:ascii="GHEA Grapalat" w:hAnsi="GHEA Grapalat"/>
          <w:szCs w:val="24"/>
          <w:lang w:val="hy-AM"/>
        </w:rPr>
        <w:t>[ՄՊ]</w:t>
      </w:r>
      <w:r w:rsidR="00FB68CA" w:rsidRPr="00203A6D">
        <w:rPr>
          <w:rFonts w:ascii="GHEA Grapalat" w:hAnsi="GHEA Grapalat"/>
          <w:i/>
          <w:szCs w:val="24"/>
          <w:lang w:val="hy-AM"/>
        </w:rPr>
        <w:t xml:space="preserve"> </w:t>
      </w:r>
      <w:r w:rsidR="00FB68CA" w:rsidRPr="00203A6D">
        <w:rPr>
          <w:rFonts w:ascii="GHEA Grapalat" w:hAnsi="GHEA Grapalat"/>
          <w:szCs w:val="24"/>
          <w:lang w:val="hy-AM"/>
        </w:rPr>
        <w:t>[</w:t>
      </w:r>
      <w:r w:rsidR="00FB68CA" w:rsidRPr="00203A6D">
        <w:rPr>
          <w:rFonts w:ascii="GHEA Grapalat" w:hAnsi="GHEA Grapalat"/>
          <w:i/>
          <w:szCs w:val="24"/>
          <w:lang w:val="hy-AM"/>
        </w:rPr>
        <w:t xml:space="preserve">Assanidze v. Georgia </w:t>
      </w:r>
      <w:r w:rsidR="00FB68CA" w:rsidRPr="00203A6D">
        <w:rPr>
          <w:rFonts w:ascii="GHEA Grapalat" w:hAnsi="GHEA Grapalat"/>
          <w:szCs w:val="24"/>
          <w:lang w:val="hy-AM"/>
        </w:rPr>
        <w:t>[GC]],</w:t>
      </w:r>
      <w:r w:rsidR="005E5B62" w:rsidRPr="00203A6D">
        <w:rPr>
          <w:rFonts w:ascii="GHEA Grapalat" w:hAnsi="GHEA Grapalat"/>
          <w:szCs w:val="24"/>
          <w:lang w:val="hy-AM"/>
        </w:rPr>
        <w:t xml:space="preserve"> թիվ 71503/01, </w:t>
      </w:r>
      <w:r w:rsidR="00FB68CA" w:rsidRPr="00203A6D">
        <w:rPr>
          <w:rFonts w:ascii="GHEA Grapalat" w:hAnsi="GHEA Grapalat"/>
          <w:szCs w:val="24"/>
          <w:lang w:val="hy-AM"/>
        </w:rPr>
        <w:t xml:space="preserve">§§ </w:t>
      </w:r>
      <w:r w:rsidR="005E5B62" w:rsidRPr="00203A6D">
        <w:rPr>
          <w:rFonts w:ascii="GHEA Grapalat" w:hAnsi="GHEA Grapalat"/>
          <w:szCs w:val="24"/>
          <w:lang w:val="hy-AM"/>
        </w:rPr>
        <w:t>137</w:t>
      </w:r>
      <w:r w:rsidR="00FB68CA" w:rsidRPr="00203A6D">
        <w:rPr>
          <w:rFonts w:ascii="GHEA Grapalat" w:hAnsi="GHEA Grapalat"/>
          <w:szCs w:val="24"/>
          <w:lang w:val="hy-AM"/>
        </w:rPr>
        <w:t>-</w:t>
      </w:r>
      <w:r w:rsidR="005E5B62" w:rsidRPr="00203A6D">
        <w:rPr>
          <w:rFonts w:ascii="GHEA Grapalat" w:hAnsi="GHEA Grapalat"/>
          <w:szCs w:val="24"/>
          <w:lang w:val="hy-AM"/>
        </w:rPr>
        <w:t xml:space="preserve">143, </w:t>
      </w:r>
      <w:r w:rsidR="005E5B62" w:rsidRPr="00203A6D">
        <w:rPr>
          <w:rFonts w:ascii="GHEA Grapalat" w:hAnsi="GHEA Grapalat"/>
          <w:szCs w:val="24"/>
          <w:lang w:val="hy-AM"/>
        </w:rPr>
        <w:lastRenderedPageBreak/>
        <w:t>ՄԻԵԴ 2004</w:t>
      </w:r>
      <w:r w:rsidR="00FB68CA" w:rsidRPr="00203A6D">
        <w:rPr>
          <w:rFonts w:ascii="GHEA Grapalat" w:hAnsi="GHEA Grapalat"/>
          <w:szCs w:val="24"/>
          <w:lang w:val="hy-AM"/>
        </w:rPr>
        <w:t>-</w:t>
      </w:r>
      <w:r w:rsidR="005E5B62" w:rsidRPr="00203A6D">
        <w:rPr>
          <w:rFonts w:ascii="GHEA Grapalat" w:hAnsi="GHEA Grapalat"/>
          <w:szCs w:val="24"/>
          <w:lang w:val="hy-AM"/>
        </w:rPr>
        <w:t xml:space="preserve">II </w:t>
      </w:r>
      <w:r w:rsidR="00A052AF" w:rsidRPr="00203A6D">
        <w:rPr>
          <w:rFonts w:ascii="GHEA Grapalat" w:hAnsi="GHEA Grapalat"/>
          <w:szCs w:val="24"/>
          <w:lang w:val="hy-AM"/>
        </w:rPr>
        <w:t xml:space="preserve">գործում </w:t>
      </w:r>
      <w:r w:rsidR="00203A6D">
        <w:rPr>
          <w:rFonts w:ascii="GHEA Grapalat" w:hAnsi="GHEA Grapalat"/>
          <w:szCs w:val="24"/>
          <w:lang w:val="hy-AM"/>
        </w:rPr>
        <w:t>եւ</w:t>
      </w:r>
      <w:r w:rsidR="005E5B62" w:rsidRPr="00203A6D">
        <w:rPr>
          <w:rFonts w:ascii="GHEA Grapalat" w:hAnsi="GHEA Grapalat"/>
          <w:szCs w:val="24"/>
          <w:lang w:val="hy-AM"/>
        </w:rPr>
        <w:t xml:space="preserve"> հաջորդաբար </w:t>
      </w:r>
      <w:r w:rsidR="005E5B62" w:rsidRPr="00203A6D">
        <w:rPr>
          <w:rFonts w:ascii="GHEA Grapalat" w:hAnsi="GHEA Grapalat"/>
          <w:i/>
          <w:szCs w:val="24"/>
          <w:lang w:val="hy-AM"/>
        </w:rPr>
        <w:t xml:space="preserve">Իլաշկուն </w:t>
      </w:r>
      <w:r w:rsidR="00203A6D">
        <w:rPr>
          <w:rFonts w:ascii="GHEA Grapalat" w:hAnsi="GHEA Grapalat"/>
          <w:i/>
          <w:szCs w:val="24"/>
          <w:lang w:val="hy-AM"/>
        </w:rPr>
        <w:t>եւ</w:t>
      </w:r>
      <w:r w:rsidR="005E5B62" w:rsidRPr="00203A6D">
        <w:rPr>
          <w:rFonts w:ascii="GHEA Grapalat" w:hAnsi="GHEA Grapalat"/>
          <w:i/>
          <w:szCs w:val="24"/>
          <w:lang w:val="hy-AM"/>
        </w:rPr>
        <w:t xml:space="preserve"> այլք</w:t>
      </w:r>
      <w:r w:rsidR="00FB68CA" w:rsidRPr="00203A6D">
        <w:rPr>
          <w:rFonts w:ascii="GHEA Grapalat" w:hAnsi="GHEA Grapalat"/>
          <w:i/>
          <w:szCs w:val="24"/>
          <w:lang w:val="hy-AM"/>
        </w:rPr>
        <w:t xml:space="preserve"> </w:t>
      </w:r>
      <w:r w:rsidR="005E5B62" w:rsidRPr="00203A6D">
        <w:rPr>
          <w:rFonts w:ascii="GHEA Grapalat" w:hAnsi="GHEA Grapalat"/>
          <w:szCs w:val="24"/>
          <w:lang w:val="hy-AM"/>
        </w:rPr>
        <w:t>գործում (վեր</w:t>
      </w:r>
      <w:r w:rsidR="00203A6D">
        <w:rPr>
          <w:rFonts w:ascii="GHEA Grapalat" w:hAnsi="GHEA Grapalat"/>
          <w:szCs w:val="24"/>
          <w:lang w:val="hy-AM"/>
        </w:rPr>
        <w:t>եւ</w:t>
      </w:r>
      <w:r w:rsidR="005E5B62" w:rsidRPr="00203A6D">
        <w:rPr>
          <w:rFonts w:ascii="GHEA Grapalat" w:hAnsi="GHEA Grapalat"/>
          <w:szCs w:val="24"/>
          <w:lang w:val="hy-AM"/>
        </w:rPr>
        <w:t xml:space="preserve">ում հիշատակված, §§ 311 - 313 </w:t>
      </w:r>
      <w:r w:rsidR="00203A6D">
        <w:rPr>
          <w:rFonts w:ascii="GHEA Grapalat" w:hAnsi="GHEA Grapalat"/>
          <w:szCs w:val="24"/>
          <w:lang w:val="hy-AM"/>
        </w:rPr>
        <w:t>եւ</w:t>
      </w:r>
      <w:r w:rsidR="005E5B62" w:rsidRPr="00203A6D">
        <w:rPr>
          <w:rFonts w:ascii="GHEA Grapalat" w:hAnsi="GHEA Grapalat"/>
          <w:szCs w:val="24"/>
          <w:lang w:val="hy-AM"/>
        </w:rPr>
        <w:t xml:space="preserve"> §§ 333 - 335)։</w:t>
      </w:r>
    </w:p>
    <w:p w:rsidR="005E5B62" w:rsidRPr="00203A6D" w:rsidRDefault="00CF7731" w:rsidP="00204B7A">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127</w:t>
      </w:r>
      <w:r w:rsidR="005E5B62" w:rsidRPr="00203A6D">
        <w:rPr>
          <w:rFonts w:ascii="GHEA Grapalat" w:hAnsi="GHEA Grapalat"/>
          <w:szCs w:val="24"/>
          <w:lang w:val="hy-AM"/>
        </w:rPr>
        <w:t>.</w:t>
      </w:r>
      <w:r w:rsidR="00C32156" w:rsidRPr="00203A6D">
        <w:rPr>
          <w:rFonts w:ascii="GHEA Grapalat" w:hAnsi="GHEA Grapalat"/>
          <w:szCs w:val="24"/>
          <w:lang w:val="hy-AM"/>
        </w:rPr>
        <w:tab/>
      </w:r>
      <w:r w:rsidR="005E5B62" w:rsidRPr="00203A6D">
        <w:rPr>
          <w:rFonts w:ascii="GHEA Grapalat" w:hAnsi="GHEA Grapalat"/>
          <w:i/>
          <w:szCs w:val="24"/>
          <w:lang w:val="hy-AM"/>
        </w:rPr>
        <w:t>Ասսանիձեի</w:t>
      </w:r>
      <w:r w:rsidR="005E5B62" w:rsidRPr="00203A6D">
        <w:rPr>
          <w:rFonts w:ascii="GHEA Grapalat" w:hAnsi="GHEA Grapalat"/>
          <w:szCs w:val="24"/>
          <w:lang w:val="hy-AM"/>
        </w:rPr>
        <w:t xml:space="preserve"> գործում Դատարանը պետության տարածքի առնչությամբ կիրառել է «իրավասության կանխավարկածը», կամ, այլ կերպ ասած՝ իրավազորության կանխավարկածը։ Այդ վճռի համապատասխան դրույթները շարադրված են հետ</w:t>
      </w:r>
      <w:r w:rsidR="00203A6D">
        <w:rPr>
          <w:rFonts w:ascii="GHEA Grapalat" w:hAnsi="GHEA Grapalat"/>
          <w:szCs w:val="24"/>
          <w:lang w:val="hy-AM"/>
        </w:rPr>
        <w:t>եւ</w:t>
      </w:r>
      <w:r w:rsidR="005E5B62" w:rsidRPr="00203A6D">
        <w:rPr>
          <w:rFonts w:ascii="GHEA Grapalat" w:hAnsi="GHEA Grapalat"/>
          <w:szCs w:val="24"/>
          <w:lang w:val="hy-AM"/>
        </w:rPr>
        <w:t>յալ կերպ.</w:t>
      </w:r>
    </w:p>
    <w:p w:rsidR="005E5B62" w:rsidRPr="00204B7A" w:rsidRDefault="005E5B62" w:rsidP="00204B7A">
      <w:pPr>
        <w:pStyle w:val="ECHRParaQuote"/>
        <w:widowControl w:val="0"/>
        <w:tabs>
          <w:tab w:val="left" w:pos="1843"/>
        </w:tabs>
        <w:spacing w:before="0" w:after="160" w:line="360" w:lineRule="auto"/>
        <w:ind w:left="567" w:firstLine="567"/>
        <w:rPr>
          <w:rFonts w:ascii="GHEA Grapalat" w:hAnsi="GHEA Grapalat"/>
        </w:rPr>
      </w:pPr>
      <w:r w:rsidRPr="00204B7A">
        <w:rPr>
          <w:rFonts w:ascii="GHEA Grapalat" w:hAnsi="GHEA Grapalat"/>
        </w:rPr>
        <w:t>«137.</w:t>
      </w:r>
      <w:r w:rsidR="00C32156" w:rsidRPr="00204B7A">
        <w:rPr>
          <w:rFonts w:ascii="GHEA Grapalat" w:hAnsi="GHEA Grapalat"/>
        </w:rPr>
        <w:tab/>
      </w:r>
      <w:r w:rsidRPr="00204B7A">
        <w:rPr>
          <w:rFonts w:ascii="GHEA Grapalat" w:hAnsi="GHEA Grapalat"/>
        </w:rPr>
        <w:t>Կոնվենցիայի 1-ին հոդվածի համաձայն պահանջվում է, որ Կողմ պետություններ</w:t>
      </w:r>
      <w:r w:rsidR="00A64840" w:rsidRPr="00204B7A">
        <w:rPr>
          <w:rFonts w:ascii="GHEA Grapalat" w:hAnsi="GHEA Grapalat"/>
        </w:rPr>
        <w:t>ն</w:t>
      </w:r>
      <w:r w:rsidRPr="00204B7A">
        <w:rPr>
          <w:rFonts w:ascii="GHEA Grapalat" w:hAnsi="GHEA Grapalat"/>
        </w:rPr>
        <w:t xml:space="preserve"> իրենց իրավազորության ներքո գտնվող յուրաքանչյուրի համար ապահովեն այն իրավունքներն ու ազատությունները, որոնք սահմանված են սույն Կոնվենցիայի 1-ին բաժնում։ Այս դրույթից հետ</w:t>
      </w:r>
      <w:r w:rsidR="00203A6D" w:rsidRPr="00204B7A">
        <w:rPr>
          <w:rFonts w:ascii="GHEA Grapalat" w:hAnsi="GHEA Grapalat"/>
        </w:rPr>
        <w:t>եւ</w:t>
      </w:r>
      <w:r w:rsidRPr="00204B7A">
        <w:rPr>
          <w:rFonts w:ascii="GHEA Grapalat" w:hAnsi="GHEA Grapalat"/>
        </w:rPr>
        <w:t xml:space="preserve">ում է, որ Կողմ պետությունները պատասխանատու են խախտման կատարման ժամանակ իրենց «իրավասության» կամ իրավազորության ներքո գտնվող յուրաքանչյուրի պաշտպանված իրավունքների </w:t>
      </w:r>
      <w:r w:rsidR="00203A6D" w:rsidRPr="00204B7A">
        <w:rPr>
          <w:rFonts w:ascii="GHEA Grapalat" w:hAnsi="GHEA Grapalat"/>
        </w:rPr>
        <w:t>եւ</w:t>
      </w:r>
      <w:r w:rsidRPr="00204B7A">
        <w:rPr>
          <w:rFonts w:ascii="GHEA Grapalat" w:hAnsi="GHEA Grapalat"/>
        </w:rPr>
        <w:t xml:space="preserve"> ազատությունների որ</w:t>
      </w:r>
      <w:r w:rsidR="00203A6D" w:rsidRPr="00204B7A">
        <w:rPr>
          <w:rFonts w:ascii="GHEA Grapalat" w:hAnsi="GHEA Grapalat"/>
        </w:rPr>
        <w:t>եւ</w:t>
      </w:r>
      <w:r w:rsidRPr="00204B7A">
        <w:rPr>
          <w:rFonts w:ascii="GHEA Grapalat" w:hAnsi="GHEA Grapalat"/>
        </w:rPr>
        <w:t>է խախտման համար։</w:t>
      </w:r>
    </w:p>
    <w:p w:rsidR="005E5B62" w:rsidRPr="00204B7A" w:rsidRDefault="005E5B62" w:rsidP="00203A6D">
      <w:pPr>
        <w:pStyle w:val="ECHRParaQuote"/>
        <w:widowControl w:val="0"/>
        <w:spacing w:before="0" w:after="160" w:line="360" w:lineRule="auto"/>
        <w:ind w:left="567" w:firstLine="567"/>
        <w:rPr>
          <w:rFonts w:ascii="GHEA Grapalat" w:hAnsi="GHEA Grapalat"/>
        </w:rPr>
      </w:pPr>
      <w:r w:rsidRPr="00204B7A">
        <w:rPr>
          <w:rFonts w:ascii="GHEA Grapalat" w:hAnsi="GHEA Grapalat"/>
        </w:rPr>
        <w:t>…</w:t>
      </w:r>
    </w:p>
    <w:p w:rsidR="005E5B62" w:rsidRPr="00204B7A" w:rsidRDefault="005E5B62" w:rsidP="00203A6D">
      <w:pPr>
        <w:pStyle w:val="ECHRParaQuote"/>
        <w:widowControl w:val="0"/>
        <w:tabs>
          <w:tab w:val="left" w:pos="1701"/>
        </w:tabs>
        <w:spacing w:before="0" w:after="160" w:line="360" w:lineRule="auto"/>
        <w:ind w:left="567" w:firstLine="567"/>
        <w:rPr>
          <w:rFonts w:ascii="GHEA Grapalat" w:hAnsi="GHEA Grapalat"/>
        </w:rPr>
      </w:pPr>
      <w:r w:rsidRPr="00204B7A">
        <w:rPr>
          <w:rFonts w:ascii="GHEA Grapalat" w:hAnsi="GHEA Grapalat"/>
        </w:rPr>
        <w:t>139.</w:t>
      </w:r>
      <w:r w:rsidR="00C32156" w:rsidRPr="00204B7A">
        <w:rPr>
          <w:rFonts w:ascii="GHEA Grapalat" w:hAnsi="GHEA Grapalat"/>
        </w:rPr>
        <w:tab/>
      </w:r>
      <w:r w:rsidRPr="00204B7A">
        <w:rPr>
          <w:rFonts w:ascii="GHEA Grapalat" w:hAnsi="GHEA Grapalat"/>
        </w:rPr>
        <w:t xml:space="preserve">Աջարիայի Ինքնավար Հանրապետությունն անվիճելիորեն Վրաստանի տարածքի անբաժանելի մասն է </w:t>
      </w:r>
      <w:r w:rsidR="00203A6D" w:rsidRPr="00204B7A">
        <w:rPr>
          <w:rFonts w:ascii="GHEA Grapalat" w:hAnsi="GHEA Grapalat"/>
        </w:rPr>
        <w:t>եւ</w:t>
      </w:r>
      <w:r w:rsidRPr="00204B7A">
        <w:rPr>
          <w:rFonts w:ascii="GHEA Grapalat" w:hAnsi="GHEA Grapalat"/>
        </w:rPr>
        <w:t xml:space="preserve"> գտնվում է նրա իրավազորության </w:t>
      </w:r>
      <w:r w:rsidR="00C80CB0" w:rsidRPr="00204B7A">
        <w:rPr>
          <w:rFonts w:ascii="GHEA Grapalat" w:hAnsi="GHEA Grapalat"/>
        </w:rPr>
        <w:t xml:space="preserve">ու </w:t>
      </w:r>
      <w:r w:rsidRPr="00204B7A">
        <w:rPr>
          <w:rFonts w:ascii="GHEA Grapalat" w:hAnsi="GHEA Grapalat"/>
        </w:rPr>
        <w:t>վերահսկողության ներքո։ Այլ կերպ ասած՝ կա իրավասության կանխավարկած։ Այժմ Դատարանը պետք է որոշի, թե արդյոք կան այդ կանխավարկածը հերքելու համար հիմնավոր ապացույցներ։</w:t>
      </w:r>
    </w:p>
    <w:p w:rsidR="005E5B62" w:rsidRPr="00204B7A" w:rsidRDefault="005E5B62" w:rsidP="00203A6D">
      <w:pPr>
        <w:pStyle w:val="ECHRParaQuote"/>
        <w:widowControl w:val="0"/>
        <w:tabs>
          <w:tab w:val="left" w:pos="1701"/>
        </w:tabs>
        <w:spacing w:before="0" w:after="160" w:line="360" w:lineRule="auto"/>
        <w:ind w:left="567" w:firstLine="567"/>
        <w:rPr>
          <w:rFonts w:ascii="GHEA Grapalat" w:hAnsi="GHEA Grapalat"/>
        </w:rPr>
      </w:pPr>
      <w:r w:rsidRPr="00204B7A">
        <w:rPr>
          <w:rFonts w:ascii="GHEA Grapalat" w:hAnsi="GHEA Grapalat"/>
        </w:rPr>
        <w:t>140.</w:t>
      </w:r>
      <w:r w:rsidR="00C32156" w:rsidRPr="00204B7A">
        <w:rPr>
          <w:rFonts w:ascii="GHEA Grapalat" w:hAnsi="GHEA Grapalat"/>
        </w:rPr>
        <w:tab/>
      </w:r>
      <w:r w:rsidRPr="00204B7A">
        <w:rPr>
          <w:rFonts w:ascii="GHEA Grapalat" w:hAnsi="GHEA Grapalat"/>
        </w:rPr>
        <w:t>Այդ կապակցությամբ, Դատարանն առաջին հերթին նշում է, որ Վրաստանը Կոնվենցիան վավերացրել է իր ամբողջ տարածքի համար։ Ավելին, բոլորին հայտնի</w:t>
      </w:r>
      <w:r w:rsidR="00A64840" w:rsidRPr="00204B7A">
        <w:rPr>
          <w:rFonts w:ascii="GHEA Grapalat" w:hAnsi="GHEA Grapalat"/>
        </w:rPr>
        <w:t xml:space="preserve"> է</w:t>
      </w:r>
      <w:r w:rsidRPr="00204B7A">
        <w:rPr>
          <w:rFonts w:ascii="GHEA Grapalat" w:hAnsi="GHEA Grapalat"/>
        </w:rPr>
        <w:t>, որ Աջարիայի Ինքնավար Հանրապետությունը չունի անջատողական ձգտումներ</w:t>
      </w:r>
      <w:r w:rsidR="00A64840" w:rsidRPr="00204B7A">
        <w:rPr>
          <w:rFonts w:ascii="GHEA Grapalat" w:hAnsi="GHEA Grapalat"/>
        </w:rPr>
        <w:t>,</w:t>
      </w:r>
      <w:r w:rsidRPr="00204B7A">
        <w:rPr>
          <w:rFonts w:ascii="GHEA Grapalat" w:hAnsi="GHEA Grapalat"/>
        </w:rPr>
        <w:t xml:space="preserve"> </w:t>
      </w:r>
      <w:r w:rsidR="00203A6D" w:rsidRPr="00204B7A">
        <w:rPr>
          <w:rFonts w:ascii="GHEA Grapalat" w:hAnsi="GHEA Grapalat"/>
        </w:rPr>
        <w:t>եւ</w:t>
      </w:r>
      <w:r w:rsidRPr="00204B7A">
        <w:rPr>
          <w:rFonts w:ascii="GHEA Grapalat" w:hAnsi="GHEA Grapalat"/>
        </w:rPr>
        <w:t xml:space="preserve"> որ որ</w:t>
      </w:r>
      <w:r w:rsidR="00203A6D" w:rsidRPr="00204B7A">
        <w:rPr>
          <w:rFonts w:ascii="GHEA Grapalat" w:hAnsi="GHEA Grapalat"/>
        </w:rPr>
        <w:t>եւ</w:t>
      </w:r>
      <w:r w:rsidRPr="00204B7A">
        <w:rPr>
          <w:rFonts w:ascii="GHEA Grapalat" w:hAnsi="GHEA Grapalat"/>
        </w:rPr>
        <w:t>է այլ պետություն արդյունավետ վերահսկողություն չի իրականացնում այնտեղ (</w:t>
      </w:r>
      <w:r w:rsidR="00A64840" w:rsidRPr="00204B7A">
        <w:rPr>
          <w:rFonts w:ascii="GHEA Grapalat" w:hAnsi="GHEA Grapalat"/>
        </w:rPr>
        <w:t>ի</w:t>
      </w:r>
      <w:r w:rsidR="00204B7A">
        <w:rPr>
          <w:rFonts w:ascii="Courier New" w:hAnsi="Courier New" w:cs="Courier New"/>
        </w:rPr>
        <w:t> </w:t>
      </w:r>
      <w:r w:rsidR="00A64840" w:rsidRPr="00204B7A">
        <w:rPr>
          <w:rFonts w:ascii="GHEA Grapalat" w:hAnsi="GHEA Grapalat"/>
        </w:rPr>
        <w:t xml:space="preserve">հակադրություն դրա՝ </w:t>
      </w:r>
      <w:r w:rsidRPr="00204B7A">
        <w:rPr>
          <w:rFonts w:ascii="GHEA Grapalat" w:hAnsi="GHEA Grapalat"/>
        </w:rPr>
        <w:t xml:space="preserve">տե՛ս </w:t>
      </w:r>
      <w:r w:rsidRPr="00204B7A">
        <w:rPr>
          <w:rFonts w:ascii="GHEA Grapalat" w:hAnsi="GHEA Grapalat"/>
          <w:i/>
        </w:rPr>
        <w:t xml:space="preserve">Իլաշկուն </w:t>
      </w:r>
      <w:r w:rsidR="00203A6D" w:rsidRPr="00204B7A">
        <w:rPr>
          <w:rFonts w:ascii="GHEA Grapalat" w:hAnsi="GHEA Grapalat"/>
          <w:i/>
        </w:rPr>
        <w:t>եւ</w:t>
      </w:r>
      <w:r w:rsidRPr="00204B7A">
        <w:rPr>
          <w:rFonts w:ascii="GHEA Grapalat" w:hAnsi="GHEA Grapalat"/>
          <w:i/>
        </w:rPr>
        <w:t xml:space="preserve"> այլք ընդդեմ Մոլդովայի </w:t>
      </w:r>
      <w:r w:rsidR="00203A6D" w:rsidRPr="00204B7A">
        <w:rPr>
          <w:rFonts w:ascii="GHEA Grapalat" w:hAnsi="GHEA Grapalat"/>
          <w:i/>
        </w:rPr>
        <w:t>եւ</w:t>
      </w:r>
      <w:r w:rsidRPr="00204B7A">
        <w:rPr>
          <w:rFonts w:ascii="GHEA Grapalat" w:hAnsi="GHEA Grapalat"/>
          <w:i/>
        </w:rPr>
        <w:t xml:space="preserve"> Ռուսաստանի</w:t>
      </w:r>
      <w:r w:rsidRPr="00204B7A">
        <w:rPr>
          <w:rFonts w:ascii="GHEA Grapalat" w:hAnsi="GHEA Grapalat"/>
        </w:rPr>
        <w:t xml:space="preserve"> (որոշում) [ՄՊ], թիվ 48787/99, 2001 թվականի հուլիսի 4, </w:t>
      </w:r>
      <w:r w:rsidR="00203A6D" w:rsidRPr="00204B7A">
        <w:rPr>
          <w:rFonts w:ascii="GHEA Grapalat" w:hAnsi="GHEA Grapalat"/>
        </w:rPr>
        <w:t>եւ</w:t>
      </w:r>
      <w:r w:rsidRPr="00204B7A">
        <w:rPr>
          <w:rFonts w:ascii="GHEA Grapalat" w:hAnsi="GHEA Grapalat"/>
        </w:rPr>
        <w:t xml:space="preserve"> </w:t>
      </w:r>
      <w:r w:rsidRPr="00204B7A">
        <w:rPr>
          <w:rFonts w:ascii="GHEA Grapalat" w:hAnsi="GHEA Grapalat"/>
          <w:i/>
        </w:rPr>
        <w:t>Լոիզիդուն</w:t>
      </w:r>
      <w:r w:rsidR="00AA6D90" w:rsidRPr="00204B7A">
        <w:rPr>
          <w:rFonts w:ascii="GHEA Grapalat" w:hAnsi="GHEA Grapalat"/>
          <w:i/>
        </w:rPr>
        <w:t>՝</w:t>
      </w:r>
      <w:r w:rsidRPr="00204B7A">
        <w:rPr>
          <w:rFonts w:ascii="GHEA Grapalat" w:hAnsi="GHEA Grapalat"/>
        </w:rPr>
        <w:t xml:space="preserve"> վեր</w:t>
      </w:r>
      <w:r w:rsidR="00203A6D" w:rsidRPr="00204B7A">
        <w:rPr>
          <w:rFonts w:ascii="GHEA Grapalat" w:hAnsi="GHEA Grapalat"/>
        </w:rPr>
        <w:t>եւ</w:t>
      </w:r>
      <w:r w:rsidRPr="00204B7A">
        <w:rPr>
          <w:rFonts w:ascii="GHEA Grapalat" w:hAnsi="GHEA Grapalat"/>
        </w:rPr>
        <w:t>ում հիշատակված)։ Կոնվենցիան վավերացնելիս Վրաստանն Աջարիայի Ինքնավար Հանրապետության կամ այդ տարածքում իր իրավազորությունն իրականացնելու հետ կապված դժվարությունների վերաբերյալ որ</w:t>
      </w:r>
      <w:r w:rsidR="00203A6D" w:rsidRPr="00204B7A">
        <w:rPr>
          <w:rFonts w:ascii="GHEA Grapalat" w:hAnsi="GHEA Grapalat"/>
        </w:rPr>
        <w:t>եւ</w:t>
      </w:r>
      <w:r w:rsidRPr="00204B7A">
        <w:rPr>
          <w:rFonts w:ascii="GHEA Grapalat" w:hAnsi="GHEA Grapalat"/>
        </w:rPr>
        <w:t>է հատուկ վերապահում չի արել</w:t>
      </w:r>
      <w:r w:rsidR="00C80CB0" w:rsidRPr="00204B7A">
        <w:rPr>
          <w:rFonts w:ascii="GHEA Grapalat" w:hAnsi="GHEA Grapalat"/>
        </w:rPr>
        <w:t>՝</w:t>
      </w:r>
      <w:r w:rsidRPr="00204B7A">
        <w:rPr>
          <w:rFonts w:ascii="GHEA Grapalat" w:hAnsi="GHEA Grapalat"/>
        </w:rPr>
        <w:t xml:space="preserve"> </w:t>
      </w:r>
      <w:r w:rsidR="004E1A0E" w:rsidRPr="00204B7A">
        <w:rPr>
          <w:rFonts w:ascii="GHEA Grapalat" w:hAnsi="GHEA Grapalat"/>
        </w:rPr>
        <w:t>Կոնվենցիայի 57-րդ հոդվածի համաձայն</w:t>
      </w:r>
      <w:r w:rsidRPr="00204B7A">
        <w:rPr>
          <w:rFonts w:ascii="GHEA Grapalat" w:hAnsi="GHEA Grapalat"/>
        </w:rPr>
        <w:t xml:space="preserve">։ Նման վերապահումը բոլոր դեպքերում անարդյունավետ կլիներ, քանի որ նախադեպային իրավունքով </w:t>
      </w:r>
      <w:r w:rsidR="00FB68CA" w:rsidRPr="00204B7A">
        <w:rPr>
          <w:rFonts w:ascii="GHEA Grapalat" w:hAnsi="GHEA Grapalat"/>
        </w:rPr>
        <w:t>բացառվում են տարածքային բացառությունները</w:t>
      </w:r>
      <w:r w:rsidRPr="00204B7A">
        <w:rPr>
          <w:rFonts w:ascii="GHEA Grapalat" w:hAnsi="GHEA Grapalat"/>
        </w:rPr>
        <w:t xml:space="preserve"> (տե՛ս </w:t>
      </w:r>
      <w:r w:rsidR="00FB68CA" w:rsidRPr="00204B7A">
        <w:rPr>
          <w:rFonts w:ascii="GHEA Grapalat" w:hAnsi="GHEA Grapalat"/>
          <w:i/>
        </w:rPr>
        <w:t>Մեթյուսն ընդդեմ Միացյալ Թագավորության</w:t>
      </w:r>
      <w:r w:rsidRPr="00204B7A">
        <w:rPr>
          <w:rFonts w:ascii="GHEA Grapalat" w:hAnsi="GHEA Grapalat"/>
        </w:rPr>
        <w:t xml:space="preserve"> [ՄՊ]</w:t>
      </w:r>
      <w:r w:rsidR="00FB68CA" w:rsidRPr="00204B7A">
        <w:rPr>
          <w:rFonts w:ascii="GHEA Grapalat" w:hAnsi="GHEA Grapalat"/>
        </w:rPr>
        <w:t xml:space="preserve"> [</w:t>
      </w:r>
      <w:r w:rsidR="00A64840" w:rsidRPr="00204B7A">
        <w:rPr>
          <w:rFonts w:ascii="GHEA Grapalat" w:hAnsi="GHEA Grapalat"/>
          <w:i/>
        </w:rPr>
        <w:t>Matthews v. the United Kingdom</w:t>
      </w:r>
      <w:r w:rsidR="00A64840" w:rsidRPr="00204B7A">
        <w:rPr>
          <w:rFonts w:ascii="GHEA Grapalat" w:hAnsi="GHEA Grapalat"/>
        </w:rPr>
        <w:t xml:space="preserve"> [GC]</w:t>
      </w:r>
      <w:r w:rsidR="00FB68CA" w:rsidRPr="00204B7A">
        <w:rPr>
          <w:rFonts w:ascii="GHEA Grapalat" w:hAnsi="GHEA Grapalat"/>
        </w:rPr>
        <w:t>]</w:t>
      </w:r>
      <w:r w:rsidRPr="00204B7A">
        <w:rPr>
          <w:rFonts w:ascii="GHEA Grapalat" w:hAnsi="GHEA Grapalat"/>
        </w:rPr>
        <w:t>, թիվ 24833/94, § 29, ՄԻԵԴ 1999</w:t>
      </w:r>
      <w:r w:rsidR="00495F1A" w:rsidRPr="00204B7A">
        <w:rPr>
          <w:rFonts w:ascii="GHEA Grapalat" w:hAnsi="GHEA Grapalat"/>
        </w:rPr>
        <w:t>-</w:t>
      </w:r>
      <w:r w:rsidRPr="00204B7A">
        <w:rPr>
          <w:rFonts w:ascii="GHEA Grapalat" w:hAnsi="GHEA Grapalat"/>
        </w:rPr>
        <w:t xml:space="preserve">I)՝ բացի Կոնվենցիայի 56-րդ հոդվածի 1-ին կետում նշված դեպքերից (կախյալ </w:t>
      </w:r>
      <w:r w:rsidRPr="00204B7A">
        <w:rPr>
          <w:rFonts w:ascii="GHEA Grapalat" w:hAnsi="GHEA Grapalat"/>
        </w:rPr>
        <w:lastRenderedPageBreak/>
        <w:t>տարածքներ)։</w:t>
      </w:r>
    </w:p>
    <w:p w:rsidR="005E5B62" w:rsidRPr="00204B7A" w:rsidRDefault="005E5B62" w:rsidP="00203A6D">
      <w:pPr>
        <w:pStyle w:val="ECHRParaQuote"/>
        <w:widowControl w:val="0"/>
        <w:spacing w:before="0" w:after="160" w:line="360" w:lineRule="auto"/>
        <w:ind w:left="567" w:firstLine="567"/>
        <w:rPr>
          <w:rFonts w:ascii="GHEA Grapalat" w:hAnsi="GHEA Grapalat"/>
        </w:rPr>
      </w:pPr>
      <w:r w:rsidRPr="00204B7A">
        <w:rPr>
          <w:rFonts w:ascii="GHEA Grapalat" w:hAnsi="GHEA Grapalat"/>
        </w:rPr>
        <w:t>…</w:t>
      </w:r>
    </w:p>
    <w:p w:rsidR="005E5B62" w:rsidRPr="00204B7A" w:rsidRDefault="00FB68CA" w:rsidP="00204B7A">
      <w:pPr>
        <w:pStyle w:val="ECHRParaQuote"/>
        <w:widowControl w:val="0"/>
        <w:tabs>
          <w:tab w:val="left" w:pos="1701"/>
        </w:tabs>
        <w:spacing w:before="0" w:after="160" w:line="360" w:lineRule="auto"/>
        <w:ind w:left="567" w:firstLine="567"/>
        <w:rPr>
          <w:rFonts w:ascii="GHEA Grapalat" w:hAnsi="GHEA Grapalat"/>
        </w:rPr>
      </w:pPr>
      <w:r w:rsidRPr="00204B7A">
        <w:rPr>
          <w:rFonts w:ascii="GHEA Grapalat" w:hAnsi="GHEA Grapalat"/>
        </w:rPr>
        <w:t>142.</w:t>
      </w:r>
      <w:r w:rsidR="00C32156" w:rsidRPr="00204B7A">
        <w:rPr>
          <w:rFonts w:ascii="GHEA Grapalat" w:hAnsi="GHEA Grapalat"/>
        </w:rPr>
        <w:tab/>
      </w:r>
      <w:r w:rsidRPr="00204B7A">
        <w:rPr>
          <w:rFonts w:ascii="GHEA Grapalat" w:hAnsi="GHEA Grapalat"/>
        </w:rPr>
        <w:t>Հետ</w:t>
      </w:r>
      <w:r w:rsidR="00203A6D" w:rsidRPr="00204B7A">
        <w:rPr>
          <w:rFonts w:ascii="GHEA Grapalat" w:hAnsi="GHEA Grapalat"/>
        </w:rPr>
        <w:t>եւ</w:t>
      </w:r>
      <w:r w:rsidRPr="00204B7A">
        <w:rPr>
          <w:rFonts w:ascii="GHEA Grapalat" w:hAnsi="GHEA Grapalat"/>
        </w:rPr>
        <w:t>աբար վեր</w:t>
      </w:r>
      <w:r w:rsidR="00203A6D" w:rsidRPr="00204B7A">
        <w:rPr>
          <w:rFonts w:ascii="GHEA Grapalat" w:hAnsi="GHEA Grapalat"/>
        </w:rPr>
        <w:t>եւ</w:t>
      </w:r>
      <w:r w:rsidRPr="00204B7A">
        <w:rPr>
          <w:rFonts w:ascii="GHEA Grapalat" w:hAnsi="GHEA Grapalat"/>
        </w:rPr>
        <w:t>ում՝ 139</w:t>
      </w:r>
      <w:r w:rsidR="00495F1A" w:rsidRPr="00204B7A">
        <w:rPr>
          <w:rFonts w:ascii="GHEA Grapalat" w:hAnsi="GHEA Grapalat"/>
        </w:rPr>
        <w:t>-</w:t>
      </w:r>
      <w:r w:rsidRPr="00204B7A">
        <w:rPr>
          <w:rFonts w:ascii="GHEA Grapalat" w:hAnsi="GHEA Grapalat"/>
        </w:rPr>
        <w:t>րդ պարբերությ</w:t>
      </w:r>
      <w:r w:rsidR="00C80CB0" w:rsidRPr="00204B7A">
        <w:rPr>
          <w:rFonts w:ascii="GHEA Grapalat" w:hAnsi="GHEA Grapalat"/>
        </w:rPr>
        <w:t>ա</w:t>
      </w:r>
      <w:r w:rsidRPr="00204B7A">
        <w:rPr>
          <w:rFonts w:ascii="GHEA Grapalat" w:hAnsi="GHEA Grapalat"/>
        </w:rPr>
        <w:t>ն</w:t>
      </w:r>
      <w:r w:rsidR="00C80CB0" w:rsidRPr="00204B7A">
        <w:rPr>
          <w:rFonts w:ascii="GHEA Grapalat" w:hAnsi="GHEA Grapalat"/>
        </w:rPr>
        <w:t xml:space="preserve"> </w:t>
      </w:r>
      <w:r w:rsidRPr="00204B7A">
        <w:rPr>
          <w:rFonts w:ascii="GHEA Grapalat" w:hAnsi="GHEA Grapalat"/>
        </w:rPr>
        <w:t>մ</w:t>
      </w:r>
      <w:r w:rsidR="00C80CB0" w:rsidRPr="00204B7A">
        <w:rPr>
          <w:rFonts w:ascii="GHEA Grapalat" w:hAnsi="GHEA Grapalat"/>
        </w:rPr>
        <w:t>եջ</w:t>
      </w:r>
      <w:r w:rsidRPr="00204B7A">
        <w:rPr>
          <w:rFonts w:ascii="GHEA Grapalat" w:hAnsi="GHEA Grapalat"/>
        </w:rPr>
        <w:t xml:space="preserve"> նշված </w:t>
      </w:r>
      <w:r w:rsidR="00FA3AFB" w:rsidRPr="00204B7A">
        <w:rPr>
          <w:rFonts w:ascii="GHEA Grapalat" w:hAnsi="GHEA Grapalat"/>
        </w:rPr>
        <w:t xml:space="preserve">կանխավարկածը </w:t>
      </w:r>
      <w:r w:rsidR="00DD6489" w:rsidRPr="00204B7A">
        <w:rPr>
          <w:rFonts w:ascii="GHEA Grapalat" w:hAnsi="GHEA Grapalat"/>
        </w:rPr>
        <w:t>համարվ</w:t>
      </w:r>
      <w:r w:rsidR="00FA3AFB" w:rsidRPr="00204B7A">
        <w:rPr>
          <w:rFonts w:ascii="GHEA Grapalat" w:hAnsi="GHEA Grapalat"/>
        </w:rPr>
        <w:t>ում է ճիշտ</w:t>
      </w:r>
      <w:r w:rsidRPr="00204B7A">
        <w:rPr>
          <w:rFonts w:ascii="GHEA Grapalat" w:hAnsi="GHEA Grapalat"/>
        </w:rPr>
        <w:t>։ Անշուշտ, իրավական քաղաքականության նկատառումներից ելնելով, այսինքն՝ Կողմ պետությունների միջ</w:t>
      </w:r>
      <w:r w:rsidR="00203A6D" w:rsidRPr="00204B7A">
        <w:rPr>
          <w:rFonts w:ascii="GHEA Grapalat" w:hAnsi="GHEA Grapalat"/>
        </w:rPr>
        <w:t>եւ</w:t>
      </w:r>
      <w:r w:rsidRPr="00204B7A">
        <w:rPr>
          <w:rFonts w:ascii="GHEA Grapalat" w:hAnsi="GHEA Grapalat"/>
        </w:rPr>
        <w:t xml:space="preserve"> հավասարությունը պահպանելու </w:t>
      </w:r>
      <w:r w:rsidR="00203A6D" w:rsidRPr="00204B7A">
        <w:rPr>
          <w:rFonts w:ascii="GHEA Grapalat" w:hAnsi="GHEA Grapalat"/>
        </w:rPr>
        <w:t>եւ</w:t>
      </w:r>
      <w:r w:rsidRPr="00204B7A">
        <w:rPr>
          <w:rFonts w:ascii="GHEA Grapalat" w:hAnsi="GHEA Grapalat"/>
        </w:rPr>
        <w:t xml:space="preserve"> Կոնվենցիայի արդյունավետությունն ապահովելու անհրաժեշտության պարագայում այլ կերպ չէր կարող լինե</w:t>
      </w:r>
      <w:r w:rsidR="005E71DD" w:rsidRPr="00204B7A">
        <w:rPr>
          <w:rFonts w:ascii="GHEA Grapalat" w:hAnsi="GHEA Grapalat"/>
        </w:rPr>
        <w:t>լ</w:t>
      </w:r>
      <w:r w:rsidRPr="00204B7A">
        <w:rPr>
          <w:rFonts w:ascii="GHEA Grapalat" w:hAnsi="GHEA Grapalat"/>
        </w:rPr>
        <w:t>։ Սակայն</w:t>
      </w:r>
      <w:r w:rsidR="00804A2D" w:rsidRPr="00204B7A">
        <w:rPr>
          <w:rFonts w:ascii="GHEA Grapalat" w:hAnsi="GHEA Grapalat"/>
        </w:rPr>
        <w:t>,</w:t>
      </w:r>
      <w:r w:rsidR="005E5B62" w:rsidRPr="00204B7A">
        <w:rPr>
          <w:rFonts w:ascii="GHEA Grapalat" w:hAnsi="GHEA Grapalat"/>
        </w:rPr>
        <w:t xml:space="preserve"> ըստ կանխավարկածի</w:t>
      </w:r>
      <w:r w:rsidR="00804A2D" w:rsidRPr="00204B7A">
        <w:rPr>
          <w:rFonts w:ascii="GHEA Grapalat" w:hAnsi="GHEA Grapalat"/>
        </w:rPr>
        <w:t>՝</w:t>
      </w:r>
      <w:r w:rsidR="005E5B62" w:rsidRPr="00204B7A">
        <w:rPr>
          <w:rFonts w:ascii="GHEA Grapalat" w:hAnsi="GHEA Grapalat"/>
        </w:rPr>
        <w:t xml:space="preserve"> Կոնվենցիայի կիրառելիությունը կարող էր ընտրաբար սահմանափակվել միայն որոշ Կողմ պետությունների տարածքների </w:t>
      </w:r>
      <w:r w:rsidR="00804A2D" w:rsidRPr="00204B7A">
        <w:rPr>
          <w:rFonts w:ascii="GHEA Grapalat" w:hAnsi="GHEA Grapalat"/>
        </w:rPr>
        <w:t>առնչությամբ՝</w:t>
      </w:r>
      <w:r w:rsidR="005E5B62" w:rsidRPr="00204B7A">
        <w:rPr>
          <w:rFonts w:ascii="GHEA Grapalat" w:hAnsi="GHEA Grapalat"/>
        </w:rPr>
        <w:t xml:space="preserve"> </w:t>
      </w:r>
      <w:r w:rsidR="00804A2D" w:rsidRPr="00204B7A">
        <w:rPr>
          <w:rFonts w:ascii="GHEA Grapalat" w:hAnsi="GHEA Grapalat"/>
        </w:rPr>
        <w:t>արդյունքում</w:t>
      </w:r>
      <w:r w:rsidR="005E5B62" w:rsidRPr="00204B7A">
        <w:rPr>
          <w:rFonts w:ascii="GHEA Grapalat" w:hAnsi="GHEA Grapalat"/>
        </w:rPr>
        <w:t xml:space="preserve"> անիմաստ դարձնելով Կոնվենցիայի հիմքում ընկած մարդու իրավունքների պաշտպանության գաղափարը</w:t>
      </w:r>
      <w:r w:rsidR="00804A2D" w:rsidRPr="00204B7A">
        <w:rPr>
          <w:rFonts w:ascii="GHEA Grapalat" w:hAnsi="GHEA Grapalat"/>
        </w:rPr>
        <w:t>,</w:t>
      </w:r>
      <w:r w:rsidR="005E5B62" w:rsidRPr="00204B7A">
        <w:rPr>
          <w:rFonts w:ascii="GHEA Grapalat" w:hAnsi="GHEA Grapalat"/>
        </w:rPr>
        <w:t xml:space="preserve"> միաժամանակ թույլ տալով Կողմ պետությունների միջ</w:t>
      </w:r>
      <w:r w:rsidR="00203A6D" w:rsidRPr="00204B7A">
        <w:rPr>
          <w:rFonts w:ascii="GHEA Grapalat" w:hAnsi="GHEA Grapalat"/>
        </w:rPr>
        <w:t>եւ</w:t>
      </w:r>
      <w:r w:rsidR="005E5B62" w:rsidRPr="00204B7A">
        <w:rPr>
          <w:rFonts w:ascii="GHEA Grapalat" w:hAnsi="GHEA Grapalat"/>
        </w:rPr>
        <w:t xml:space="preserve"> խտրականություն, այսինքն՝ այն Կողմ պետությունների միջ</w:t>
      </w:r>
      <w:r w:rsidR="00203A6D" w:rsidRPr="00204B7A">
        <w:rPr>
          <w:rFonts w:ascii="GHEA Grapalat" w:hAnsi="GHEA Grapalat"/>
        </w:rPr>
        <w:t>եւ</w:t>
      </w:r>
      <w:r w:rsidR="005E5B62" w:rsidRPr="00204B7A">
        <w:rPr>
          <w:rFonts w:ascii="GHEA Grapalat" w:hAnsi="GHEA Grapalat"/>
        </w:rPr>
        <w:t>, որոնք ընդունել են Կոնվենցիայի կիրառում</w:t>
      </w:r>
      <w:r w:rsidR="00C80CB0" w:rsidRPr="00204B7A">
        <w:rPr>
          <w:rFonts w:ascii="GHEA Grapalat" w:hAnsi="GHEA Grapalat"/>
        </w:rPr>
        <w:t>ն</w:t>
      </w:r>
      <w:r w:rsidR="005E5B62" w:rsidRPr="00204B7A">
        <w:rPr>
          <w:rFonts w:ascii="GHEA Grapalat" w:hAnsi="GHEA Grapalat"/>
        </w:rPr>
        <w:t xml:space="preserve"> իրենց ամբողջ տարածքում </w:t>
      </w:r>
      <w:r w:rsidR="00203A6D" w:rsidRPr="00204B7A">
        <w:rPr>
          <w:rFonts w:ascii="GHEA Grapalat" w:hAnsi="GHEA Grapalat"/>
        </w:rPr>
        <w:t>եւ</w:t>
      </w:r>
      <w:r w:rsidR="005E5B62" w:rsidRPr="00204B7A">
        <w:rPr>
          <w:rFonts w:ascii="GHEA Grapalat" w:hAnsi="GHEA Grapalat"/>
        </w:rPr>
        <w:t xml:space="preserve"> նրանց, որոնք չեն ընդունել։</w:t>
      </w:r>
    </w:p>
    <w:p w:rsidR="005E5B62" w:rsidRDefault="005E5B62" w:rsidP="00203A6D">
      <w:pPr>
        <w:pStyle w:val="ECHRParaQuote"/>
        <w:widowControl w:val="0"/>
        <w:tabs>
          <w:tab w:val="left" w:pos="1701"/>
        </w:tabs>
        <w:spacing w:before="0" w:after="160" w:line="360" w:lineRule="auto"/>
        <w:ind w:left="567" w:firstLine="567"/>
        <w:rPr>
          <w:rFonts w:ascii="GHEA Grapalat" w:hAnsi="GHEA Grapalat"/>
        </w:rPr>
      </w:pPr>
      <w:r w:rsidRPr="00204B7A">
        <w:rPr>
          <w:rFonts w:ascii="GHEA Grapalat" w:hAnsi="GHEA Grapalat"/>
        </w:rPr>
        <w:t>143.</w:t>
      </w:r>
      <w:r w:rsidR="00C32156" w:rsidRPr="00204B7A">
        <w:rPr>
          <w:rFonts w:ascii="GHEA Grapalat" w:hAnsi="GHEA Grapalat"/>
        </w:rPr>
        <w:tab/>
      </w:r>
      <w:r w:rsidRPr="00204B7A">
        <w:rPr>
          <w:rFonts w:ascii="GHEA Grapalat" w:hAnsi="GHEA Grapalat"/>
        </w:rPr>
        <w:t>Հետ</w:t>
      </w:r>
      <w:r w:rsidR="00203A6D" w:rsidRPr="00204B7A">
        <w:rPr>
          <w:rFonts w:ascii="GHEA Grapalat" w:hAnsi="GHEA Grapalat"/>
        </w:rPr>
        <w:t>եւ</w:t>
      </w:r>
      <w:r w:rsidRPr="00204B7A">
        <w:rPr>
          <w:rFonts w:ascii="GHEA Grapalat" w:hAnsi="GHEA Grapalat"/>
        </w:rPr>
        <w:t xml:space="preserve">աբար Դատարանը </w:t>
      </w:r>
      <w:r w:rsidR="004E1A0E" w:rsidRPr="00204B7A">
        <w:rPr>
          <w:rFonts w:ascii="GHEA Grapalat" w:hAnsi="GHEA Grapalat"/>
        </w:rPr>
        <w:t>գտնում է</w:t>
      </w:r>
      <w:r w:rsidRPr="00204B7A">
        <w:rPr>
          <w:rFonts w:ascii="GHEA Grapalat" w:hAnsi="GHEA Grapalat"/>
        </w:rPr>
        <w:t xml:space="preserve">, որ խախտումների </w:t>
      </w:r>
      <w:r w:rsidR="009119BB" w:rsidRPr="00204B7A">
        <w:rPr>
          <w:rFonts w:ascii="GHEA Grapalat" w:hAnsi="GHEA Grapalat"/>
        </w:rPr>
        <w:t xml:space="preserve">մասին </w:t>
      </w:r>
      <w:r w:rsidRPr="00204B7A">
        <w:rPr>
          <w:rFonts w:ascii="GHEA Grapalat" w:hAnsi="GHEA Grapalat"/>
        </w:rPr>
        <w:t xml:space="preserve">ենթադրությունների հիմքում ընկած իրական </w:t>
      </w:r>
      <w:r w:rsidR="00E6486E" w:rsidRPr="00204B7A">
        <w:rPr>
          <w:rFonts w:ascii="GHEA Grapalat" w:hAnsi="GHEA Grapalat"/>
        </w:rPr>
        <w:t xml:space="preserve">փաստերը </w:t>
      </w:r>
      <w:r w:rsidR="00FA3AFB" w:rsidRPr="00204B7A">
        <w:rPr>
          <w:rFonts w:ascii="GHEA Grapalat" w:hAnsi="GHEA Grapalat"/>
        </w:rPr>
        <w:t>գտնվում էին</w:t>
      </w:r>
      <w:r w:rsidR="00E6486E" w:rsidRPr="00204B7A">
        <w:rPr>
          <w:rFonts w:ascii="GHEA Grapalat" w:hAnsi="GHEA Grapalat"/>
        </w:rPr>
        <w:t xml:space="preserve"> Վրաստանի</w:t>
      </w:r>
      <w:r w:rsidRPr="00204B7A">
        <w:rPr>
          <w:rFonts w:ascii="GHEA Grapalat" w:hAnsi="GHEA Grapalat"/>
        </w:rPr>
        <w:t xml:space="preserve"> «իրավազորության» ներքո</w:t>
      </w:r>
      <w:r w:rsidR="00804A2D" w:rsidRPr="00204B7A">
        <w:rPr>
          <w:rFonts w:ascii="GHEA Grapalat" w:hAnsi="GHEA Grapalat"/>
        </w:rPr>
        <w:t>՝ Կոնվենցիայի 1</w:t>
      </w:r>
      <w:r w:rsidR="00495F1A" w:rsidRPr="00204B7A">
        <w:rPr>
          <w:rFonts w:ascii="GHEA Grapalat" w:hAnsi="GHEA Grapalat"/>
        </w:rPr>
        <w:t>-</w:t>
      </w:r>
      <w:r w:rsidR="00804A2D" w:rsidRPr="00204B7A">
        <w:rPr>
          <w:rFonts w:ascii="GHEA Grapalat" w:hAnsi="GHEA Grapalat"/>
        </w:rPr>
        <w:t>ին հոդվածի իմաստով</w:t>
      </w:r>
      <w:r w:rsidRPr="00204B7A">
        <w:rPr>
          <w:rFonts w:ascii="GHEA Grapalat" w:hAnsi="GHEA Grapalat"/>
        </w:rPr>
        <w:t xml:space="preserve"> (տե՛ս </w:t>
      </w:r>
      <w:r w:rsidRPr="00204B7A">
        <w:rPr>
          <w:rFonts w:ascii="GHEA Grapalat" w:hAnsi="GHEA Grapalat"/>
          <w:i/>
        </w:rPr>
        <w:t>«Բերտրան Ռասելի Խաղաղության Հիմնադրամ» ՓԲԸ-ն ընդդեմ Միացյալ Թագավորության</w:t>
      </w:r>
      <w:r w:rsidRPr="00204B7A">
        <w:rPr>
          <w:rFonts w:ascii="GHEA Grapalat" w:hAnsi="GHEA Grapalat"/>
        </w:rPr>
        <w:t xml:space="preserve"> </w:t>
      </w:r>
      <w:r w:rsidR="009119BB" w:rsidRPr="00204B7A">
        <w:rPr>
          <w:rFonts w:ascii="GHEA Grapalat" w:hAnsi="GHEA Grapalat"/>
        </w:rPr>
        <w:t>[</w:t>
      </w:r>
      <w:r w:rsidR="009119BB" w:rsidRPr="00204B7A">
        <w:rPr>
          <w:rFonts w:ascii="GHEA Grapalat" w:hAnsi="GHEA Grapalat"/>
          <w:i/>
        </w:rPr>
        <w:t>Bertrand Russell Peace Foundation Ltd v. the United Kingdom</w:t>
      </w:r>
      <w:r w:rsidR="00FB68CA" w:rsidRPr="00204B7A">
        <w:rPr>
          <w:rFonts w:ascii="GHEA Grapalat" w:hAnsi="GHEA Grapalat"/>
        </w:rPr>
        <w:t>],</w:t>
      </w:r>
      <w:r w:rsidRPr="00204B7A">
        <w:rPr>
          <w:rFonts w:ascii="GHEA Grapalat" w:hAnsi="GHEA Grapalat"/>
        </w:rPr>
        <w:t xml:space="preserve"> թիվ 7597/76, Հանձնաժողովի 1978 թվականի մայիսի 2-ի որոշում, Որոշումներ </w:t>
      </w:r>
      <w:r w:rsidR="00203A6D" w:rsidRPr="00204B7A">
        <w:rPr>
          <w:rFonts w:ascii="GHEA Grapalat" w:hAnsi="GHEA Grapalat"/>
        </w:rPr>
        <w:t>եւ</w:t>
      </w:r>
      <w:r w:rsidRPr="00204B7A">
        <w:rPr>
          <w:rFonts w:ascii="GHEA Grapalat" w:hAnsi="GHEA Grapalat"/>
        </w:rPr>
        <w:t xml:space="preserve"> զեկու</w:t>
      </w:r>
      <w:r w:rsidR="00627C1C" w:rsidRPr="00204B7A">
        <w:rPr>
          <w:rFonts w:ascii="GHEA Grapalat" w:hAnsi="GHEA Grapalat"/>
        </w:rPr>
        <w:t>յ</w:t>
      </w:r>
      <w:r w:rsidRPr="00204B7A">
        <w:rPr>
          <w:rFonts w:ascii="GHEA Grapalat" w:hAnsi="GHEA Grapalat"/>
        </w:rPr>
        <w:t xml:space="preserve">ցներ (ՈԶ) 14, էջ 117 </w:t>
      </w:r>
      <w:r w:rsidR="00203A6D" w:rsidRPr="00204B7A">
        <w:rPr>
          <w:rFonts w:ascii="GHEA Grapalat" w:hAnsi="GHEA Grapalat"/>
        </w:rPr>
        <w:t>եւ</w:t>
      </w:r>
      <w:r w:rsidRPr="00204B7A">
        <w:rPr>
          <w:rFonts w:ascii="GHEA Grapalat" w:hAnsi="GHEA Grapalat"/>
        </w:rPr>
        <w:t xml:space="preserve"> էջ 124</w:t>
      </w:r>
      <w:r w:rsidR="00FB68CA" w:rsidRPr="00204B7A">
        <w:rPr>
          <w:rFonts w:ascii="GHEA Grapalat" w:hAnsi="GHEA Grapalat"/>
        </w:rPr>
        <w:t>)</w:t>
      </w:r>
      <w:r w:rsidR="00DA36A8" w:rsidRPr="00204B7A">
        <w:rPr>
          <w:rFonts w:ascii="GHEA Grapalat" w:hAnsi="GHEA Grapalat"/>
        </w:rPr>
        <w:t>:</w:t>
      </w:r>
      <w:r w:rsidRPr="00204B7A">
        <w:rPr>
          <w:rFonts w:ascii="GHEA Grapalat" w:hAnsi="GHEA Grapalat"/>
        </w:rPr>
        <w:t>»։</w:t>
      </w:r>
    </w:p>
    <w:p w:rsidR="005E5B62" w:rsidRPr="00203A6D" w:rsidRDefault="00CF7731" w:rsidP="00204B7A">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128</w:t>
      </w:r>
      <w:r w:rsidR="00FB68CA" w:rsidRPr="00203A6D">
        <w:rPr>
          <w:rFonts w:ascii="GHEA Grapalat" w:hAnsi="GHEA Grapalat"/>
          <w:szCs w:val="24"/>
          <w:lang w:val="hy-AM"/>
        </w:rPr>
        <w:t>.</w:t>
      </w:r>
      <w:r w:rsidR="00C32156" w:rsidRPr="00203A6D">
        <w:rPr>
          <w:rFonts w:ascii="GHEA Grapalat" w:hAnsi="GHEA Grapalat"/>
          <w:szCs w:val="24"/>
          <w:lang w:val="hy-AM"/>
        </w:rPr>
        <w:tab/>
      </w:r>
      <w:r w:rsidR="005E5B62" w:rsidRPr="00203A6D">
        <w:rPr>
          <w:rFonts w:ascii="GHEA Grapalat" w:hAnsi="GHEA Grapalat"/>
          <w:i/>
          <w:szCs w:val="24"/>
          <w:lang w:val="hy-AM"/>
        </w:rPr>
        <w:t xml:space="preserve">Իլաշկուն </w:t>
      </w:r>
      <w:r w:rsidR="00203A6D">
        <w:rPr>
          <w:rFonts w:ascii="GHEA Grapalat" w:hAnsi="GHEA Grapalat"/>
          <w:i/>
          <w:szCs w:val="24"/>
          <w:lang w:val="hy-AM"/>
        </w:rPr>
        <w:t>եւ</w:t>
      </w:r>
      <w:r w:rsidR="005E5B62" w:rsidRPr="00203A6D">
        <w:rPr>
          <w:rFonts w:ascii="GHEA Grapalat" w:hAnsi="GHEA Grapalat"/>
          <w:i/>
          <w:szCs w:val="24"/>
          <w:lang w:val="hy-AM"/>
        </w:rPr>
        <w:t xml:space="preserve"> այլք</w:t>
      </w:r>
      <w:r w:rsidR="005E5B62" w:rsidRPr="00203A6D">
        <w:rPr>
          <w:rFonts w:ascii="GHEA Grapalat" w:hAnsi="GHEA Grapalat"/>
          <w:szCs w:val="24"/>
          <w:lang w:val="hy-AM"/>
        </w:rPr>
        <w:t xml:space="preserve"> գործով վճռում (վեր</w:t>
      </w:r>
      <w:r w:rsidR="00203A6D">
        <w:rPr>
          <w:rFonts w:ascii="GHEA Grapalat" w:hAnsi="GHEA Grapalat"/>
          <w:szCs w:val="24"/>
          <w:lang w:val="hy-AM"/>
        </w:rPr>
        <w:t>եւ</w:t>
      </w:r>
      <w:r w:rsidR="005E5B62" w:rsidRPr="00203A6D">
        <w:rPr>
          <w:rFonts w:ascii="GHEA Grapalat" w:hAnsi="GHEA Grapalat"/>
          <w:szCs w:val="24"/>
          <w:lang w:val="hy-AM"/>
        </w:rPr>
        <w:t>ում հիշատակված) դատարանն իրավազորության կանխավարկածի վերաբերյալ առավել մանրամասներ ներկայացրեց։ Այդ վճռի համապատասխան պարբերությունները շարադրված են հետ</w:t>
      </w:r>
      <w:r w:rsidR="00203A6D">
        <w:rPr>
          <w:rFonts w:ascii="GHEA Grapalat" w:hAnsi="GHEA Grapalat"/>
          <w:szCs w:val="24"/>
          <w:lang w:val="hy-AM"/>
        </w:rPr>
        <w:t>եւ</w:t>
      </w:r>
      <w:r w:rsidR="005E5B62" w:rsidRPr="00203A6D">
        <w:rPr>
          <w:rFonts w:ascii="GHEA Grapalat" w:hAnsi="GHEA Grapalat"/>
          <w:szCs w:val="24"/>
          <w:lang w:val="hy-AM"/>
        </w:rPr>
        <w:t>յալ կերպ.</w:t>
      </w:r>
    </w:p>
    <w:p w:rsidR="005E5B62" w:rsidRPr="00204B7A" w:rsidRDefault="005E5B62" w:rsidP="00203A6D">
      <w:pPr>
        <w:pStyle w:val="ECHRParaQuote"/>
        <w:widowControl w:val="0"/>
        <w:tabs>
          <w:tab w:val="left" w:pos="1701"/>
        </w:tabs>
        <w:spacing w:before="0" w:after="160" w:line="360" w:lineRule="auto"/>
        <w:ind w:left="567" w:firstLine="567"/>
        <w:rPr>
          <w:rFonts w:ascii="GHEA Grapalat" w:hAnsi="GHEA Grapalat"/>
        </w:rPr>
      </w:pPr>
      <w:r w:rsidRPr="00204B7A">
        <w:rPr>
          <w:rFonts w:ascii="GHEA Grapalat" w:hAnsi="GHEA Grapalat"/>
        </w:rPr>
        <w:t>«311.</w:t>
      </w:r>
      <w:r w:rsidR="00C32156" w:rsidRPr="00204B7A">
        <w:rPr>
          <w:rFonts w:ascii="GHEA Grapalat" w:hAnsi="GHEA Grapalat"/>
        </w:rPr>
        <w:tab/>
      </w:r>
      <w:r w:rsidRPr="00204B7A">
        <w:rPr>
          <w:rFonts w:ascii="GHEA Grapalat" w:hAnsi="GHEA Grapalat"/>
        </w:rPr>
        <w:t>1-ին հոդվածից հետ</w:t>
      </w:r>
      <w:r w:rsidR="00203A6D" w:rsidRPr="00204B7A">
        <w:rPr>
          <w:rFonts w:ascii="GHEA Grapalat" w:hAnsi="GHEA Grapalat"/>
        </w:rPr>
        <w:t>եւ</w:t>
      </w:r>
      <w:r w:rsidRPr="00204B7A">
        <w:rPr>
          <w:rFonts w:ascii="GHEA Grapalat" w:hAnsi="GHEA Grapalat"/>
        </w:rPr>
        <w:t xml:space="preserve">ում է, որ անդամ պետությունները պետք է պատասխանատվություն կրեն իրենց </w:t>
      </w:r>
      <w:r w:rsidR="00C80CB0" w:rsidRPr="00204B7A">
        <w:rPr>
          <w:rFonts w:ascii="GHEA Grapalat" w:hAnsi="GHEA Grapalat"/>
          <w:i/>
        </w:rPr>
        <w:t>«</w:t>
      </w:r>
      <w:r w:rsidRPr="00204B7A">
        <w:rPr>
          <w:rFonts w:ascii="GHEA Grapalat" w:hAnsi="GHEA Grapalat"/>
        </w:rPr>
        <w:t>իրավազորության» ներքո գտնվող անձանց</w:t>
      </w:r>
      <w:r w:rsidR="008D112D" w:rsidRPr="00204B7A">
        <w:rPr>
          <w:rFonts w:ascii="GHEA Grapalat" w:hAnsi="GHEA Grapalat"/>
        </w:rPr>
        <w:t xml:space="preserve"> նկատմամբ կատարված</w:t>
      </w:r>
      <w:r w:rsidRPr="00204B7A">
        <w:rPr>
          <w:rFonts w:ascii="GHEA Grapalat" w:hAnsi="GHEA Grapalat"/>
        </w:rPr>
        <w:t xml:space="preserve">՝ Կոնվենցիայով պաշտպանվող իրավունքների </w:t>
      </w:r>
      <w:r w:rsidR="00203A6D" w:rsidRPr="00204B7A">
        <w:rPr>
          <w:rFonts w:ascii="GHEA Grapalat" w:hAnsi="GHEA Grapalat"/>
        </w:rPr>
        <w:t>եւ</w:t>
      </w:r>
      <w:r w:rsidRPr="00204B7A">
        <w:rPr>
          <w:rFonts w:ascii="GHEA Grapalat" w:hAnsi="GHEA Grapalat"/>
        </w:rPr>
        <w:t xml:space="preserve"> ազատությունների որ</w:t>
      </w:r>
      <w:r w:rsidR="00203A6D" w:rsidRPr="00204B7A">
        <w:rPr>
          <w:rFonts w:ascii="GHEA Grapalat" w:hAnsi="GHEA Grapalat"/>
        </w:rPr>
        <w:t>եւ</w:t>
      </w:r>
      <w:r w:rsidRPr="00204B7A">
        <w:rPr>
          <w:rFonts w:ascii="GHEA Grapalat" w:hAnsi="GHEA Grapalat"/>
        </w:rPr>
        <w:t>է խախտման համար։</w:t>
      </w:r>
    </w:p>
    <w:p w:rsidR="005E5B62" w:rsidRPr="00204B7A" w:rsidRDefault="005E5B62" w:rsidP="00203A6D">
      <w:pPr>
        <w:pStyle w:val="ECHRParaQuote"/>
        <w:widowControl w:val="0"/>
        <w:tabs>
          <w:tab w:val="left" w:pos="1701"/>
        </w:tabs>
        <w:spacing w:before="0" w:after="160" w:line="360" w:lineRule="auto"/>
        <w:ind w:left="567" w:firstLine="567"/>
        <w:rPr>
          <w:rFonts w:ascii="GHEA Grapalat" w:hAnsi="GHEA Grapalat"/>
        </w:rPr>
      </w:pPr>
      <w:r w:rsidRPr="00204B7A">
        <w:rPr>
          <w:rFonts w:ascii="GHEA Grapalat" w:hAnsi="GHEA Grapalat"/>
        </w:rPr>
        <w:t>Իրավազորության իրականացում</w:t>
      </w:r>
      <w:r w:rsidR="008D112D" w:rsidRPr="00204B7A">
        <w:rPr>
          <w:rFonts w:ascii="GHEA Grapalat" w:hAnsi="GHEA Grapalat"/>
        </w:rPr>
        <w:t>ն</w:t>
      </w:r>
      <w:r w:rsidRPr="00204B7A">
        <w:rPr>
          <w:rFonts w:ascii="GHEA Grapalat" w:hAnsi="GHEA Grapalat"/>
        </w:rPr>
        <w:t xml:space="preserve"> </w:t>
      </w:r>
      <w:r w:rsidR="008D112D" w:rsidRPr="00204B7A">
        <w:rPr>
          <w:rFonts w:ascii="GHEA Grapalat" w:hAnsi="GHEA Grapalat"/>
        </w:rPr>
        <w:t xml:space="preserve">անհրաժեշտ պայման է, որպեսզի հնարավոր լինի </w:t>
      </w:r>
      <w:r w:rsidRPr="00204B7A">
        <w:rPr>
          <w:rFonts w:ascii="GHEA Grapalat" w:hAnsi="GHEA Grapalat"/>
        </w:rPr>
        <w:t xml:space="preserve">Կոնվենցիայում սահմանված իրավունքների </w:t>
      </w:r>
      <w:r w:rsidR="00203A6D" w:rsidRPr="00204B7A">
        <w:rPr>
          <w:rFonts w:ascii="GHEA Grapalat" w:hAnsi="GHEA Grapalat"/>
        </w:rPr>
        <w:t>եւ</w:t>
      </w:r>
      <w:r w:rsidRPr="00204B7A">
        <w:rPr>
          <w:rFonts w:ascii="GHEA Grapalat" w:hAnsi="GHEA Grapalat"/>
        </w:rPr>
        <w:t xml:space="preserve"> ազատությունների խախտման </w:t>
      </w:r>
      <w:r w:rsidR="008D112D" w:rsidRPr="00204B7A">
        <w:rPr>
          <w:rFonts w:ascii="GHEA Grapalat" w:hAnsi="GHEA Grapalat"/>
        </w:rPr>
        <w:t xml:space="preserve">մասին </w:t>
      </w:r>
      <w:r w:rsidRPr="00204B7A">
        <w:rPr>
          <w:rFonts w:ascii="GHEA Grapalat" w:hAnsi="GHEA Grapalat"/>
        </w:rPr>
        <w:t>ենթադրությունների հիմքում ընկած</w:t>
      </w:r>
      <w:r w:rsidR="008D112D" w:rsidRPr="00204B7A">
        <w:rPr>
          <w:rFonts w:ascii="GHEA Grapalat" w:hAnsi="GHEA Grapalat"/>
        </w:rPr>
        <w:t>՝</w:t>
      </w:r>
      <w:r w:rsidRPr="00204B7A">
        <w:rPr>
          <w:rFonts w:ascii="GHEA Grapalat" w:hAnsi="GHEA Grapalat"/>
        </w:rPr>
        <w:t xml:space="preserve"> </w:t>
      </w:r>
      <w:r w:rsidR="008D112D" w:rsidRPr="00204B7A">
        <w:rPr>
          <w:rFonts w:ascii="GHEA Grapalat" w:hAnsi="GHEA Grapalat"/>
        </w:rPr>
        <w:t xml:space="preserve">իրեն վերագրվող </w:t>
      </w:r>
      <w:r w:rsidRPr="00204B7A">
        <w:rPr>
          <w:rFonts w:ascii="GHEA Grapalat" w:hAnsi="GHEA Grapalat"/>
        </w:rPr>
        <w:t xml:space="preserve">գործողությունների կամ անգործության համար </w:t>
      </w:r>
      <w:r w:rsidR="008D112D" w:rsidRPr="00204B7A">
        <w:rPr>
          <w:rFonts w:ascii="GHEA Grapalat" w:hAnsi="GHEA Grapalat"/>
        </w:rPr>
        <w:t xml:space="preserve">Պայմանավորվող պետությանը ենթարկել </w:t>
      </w:r>
      <w:r w:rsidRPr="00204B7A">
        <w:rPr>
          <w:rFonts w:ascii="GHEA Grapalat" w:hAnsi="GHEA Grapalat"/>
        </w:rPr>
        <w:t>պատասխանատվությ</w:t>
      </w:r>
      <w:r w:rsidR="008D112D" w:rsidRPr="00204B7A">
        <w:rPr>
          <w:rFonts w:ascii="GHEA Grapalat" w:hAnsi="GHEA Grapalat"/>
        </w:rPr>
        <w:t>ա</w:t>
      </w:r>
      <w:r w:rsidRPr="00204B7A">
        <w:rPr>
          <w:rFonts w:ascii="GHEA Grapalat" w:hAnsi="GHEA Grapalat"/>
        </w:rPr>
        <w:t>ն։</w:t>
      </w:r>
    </w:p>
    <w:p w:rsidR="005E5B62" w:rsidRPr="00204B7A" w:rsidRDefault="005E5B62" w:rsidP="00203A6D">
      <w:pPr>
        <w:pStyle w:val="ECHRParaQuote"/>
        <w:widowControl w:val="0"/>
        <w:tabs>
          <w:tab w:val="left" w:pos="1701"/>
        </w:tabs>
        <w:spacing w:before="0" w:after="160" w:line="360" w:lineRule="auto"/>
        <w:ind w:left="567" w:firstLine="567"/>
        <w:rPr>
          <w:rFonts w:ascii="GHEA Grapalat" w:hAnsi="GHEA Grapalat"/>
        </w:rPr>
      </w:pPr>
      <w:r w:rsidRPr="00204B7A">
        <w:rPr>
          <w:rFonts w:ascii="GHEA Grapalat" w:hAnsi="GHEA Grapalat"/>
        </w:rPr>
        <w:lastRenderedPageBreak/>
        <w:t>312.</w:t>
      </w:r>
      <w:r w:rsidR="00C32156" w:rsidRPr="00204B7A">
        <w:rPr>
          <w:rFonts w:ascii="GHEA Grapalat" w:hAnsi="GHEA Grapalat"/>
        </w:rPr>
        <w:tab/>
      </w:r>
      <w:r w:rsidRPr="00204B7A">
        <w:rPr>
          <w:rFonts w:ascii="GHEA Grapalat" w:hAnsi="GHEA Grapalat"/>
        </w:rPr>
        <w:t xml:space="preserve">Դատարանը վկայակոչում է իր նախադեպային իրավունքն այն առումով, որ Կոնվենցիայի 1-ին հոդվածի նպատակներով «իրավազորություն» հասկացությունը պետք է դիտարկվի այնպես, որ արտահայտի եզրույթի նշանակությունը միջազգային հանրային իրավունքում (տե՛ս </w:t>
      </w:r>
      <w:r w:rsidR="00FB68CA" w:rsidRPr="00204B7A">
        <w:rPr>
          <w:rFonts w:ascii="GHEA Grapalat" w:hAnsi="GHEA Grapalat"/>
          <w:i/>
        </w:rPr>
        <w:t>Ջենտիլհոմմեն</w:t>
      </w:r>
      <w:r w:rsidRPr="00204B7A">
        <w:rPr>
          <w:rFonts w:ascii="GHEA Grapalat" w:hAnsi="GHEA Grapalat"/>
          <w:i/>
        </w:rPr>
        <w:t xml:space="preserve"> </w:t>
      </w:r>
      <w:r w:rsidR="00203A6D" w:rsidRPr="00204B7A">
        <w:rPr>
          <w:rFonts w:ascii="GHEA Grapalat" w:hAnsi="GHEA Grapalat"/>
          <w:i/>
        </w:rPr>
        <w:t>եւ</w:t>
      </w:r>
      <w:r w:rsidRPr="00204B7A">
        <w:rPr>
          <w:rFonts w:ascii="GHEA Grapalat" w:hAnsi="GHEA Grapalat"/>
          <w:i/>
        </w:rPr>
        <w:t xml:space="preserve"> այլք ընդդեմ Ֆրանսիայի </w:t>
      </w:r>
      <w:r w:rsidR="00FB68CA" w:rsidRPr="00204B7A">
        <w:rPr>
          <w:rFonts w:ascii="GHEA Grapalat" w:hAnsi="GHEA Grapalat"/>
        </w:rPr>
        <w:t>[</w:t>
      </w:r>
      <w:r w:rsidR="00FB68CA" w:rsidRPr="00204B7A">
        <w:rPr>
          <w:rFonts w:ascii="GHEA Grapalat" w:hAnsi="GHEA Grapalat"/>
          <w:i/>
        </w:rPr>
        <w:t>Gentilhomme and Others v. France</w:t>
      </w:r>
      <w:r w:rsidR="00FB68CA" w:rsidRPr="00204B7A">
        <w:rPr>
          <w:rFonts w:ascii="GHEA Grapalat" w:hAnsi="GHEA Grapalat"/>
        </w:rPr>
        <w:t>]</w:t>
      </w:r>
      <w:r w:rsidRPr="00204B7A">
        <w:rPr>
          <w:rFonts w:ascii="GHEA Grapalat" w:hAnsi="GHEA Grapalat"/>
          <w:i/>
        </w:rPr>
        <w:t>,</w:t>
      </w:r>
      <w:r w:rsidRPr="00204B7A">
        <w:rPr>
          <w:rFonts w:ascii="GHEA Grapalat" w:hAnsi="GHEA Grapalat"/>
        </w:rPr>
        <w:t xml:space="preserve"> թիվ 48205/99, թիվ 48207/99 </w:t>
      </w:r>
      <w:r w:rsidR="00203A6D" w:rsidRPr="00204B7A">
        <w:rPr>
          <w:rFonts w:ascii="GHEA Grapalat" w:hAnsi="GHEA Grapalat"/>
        </w:rPr>
        <w:t>եւ</w:t>
      </w:r>
      <w:r w:rsidRPr="00204B7A">
        <w:rPr>
          <w:rFonts w:ascii="GHEA Grapalat" w:hAnsi="GHEA Grapalat"/>
        </w:rPr>
        <w:t xml:space="preserve"> թիվ 48209/99, § 20, 2002 թվականի մայիսի 14-ի վճիռ</w:t>
      </w:r>
      <w:r w:rsidR="00D9608A" w:rsidRPr="00204B7A">
        <w:rPr>
          <w:rFonts w:ascii="GHEA Grapalat" w:hAnsi="GHEA Grapalat"/>
        </w:rPr>
        <w:t>ը</w:t>
      </w:r>
      <w:r w:rsidRPr="00204B7A">
        <w:rPr>
          <w:rFonts w:ascii="GHEA Grapalat" w:hAnsi="GHEA Grapalat"/>
        </w:rPr>
        <w:t xml:space="preserve">, </w:t>
      </w:r>
      <w:r w:rsidRPr="00204B7A">
        <w:rPr>
          <w:rFonts w:ascii="GHEA Grapalat" w:hAnsi="GHEA Grapalat"/>
          <w:i/>
        </w:rPr>
        <w:t xml:space="preserve">Բանկովիչը </w:t>
      </w:r>
      <w:r w:rsidR="00203A6D" w:rsidRPr="00204B7A">
        <w:rPr>
          <w:rFonts w:ascii="GHEA Grapalat" w:hAnsi="GHEA Grapalat"/>
          <w:i/>
        </w:rPr>
        <w:t>եւ</w:t>
      </w:r>
      <w:r w:rsidRPr="00204B7A">
        <w:rPr>
          <w:rFonts w:ascii="GHEA Grapalat" w:hAnsi="GHEA Grapalat"/>
          <w:i/>
        </w:rPr>
        <w:t xml:space="preserve"> այլք ընդդեմ Բելգիայի </w:t>
      </w:r>
      <w:r w:rsidR="00203A6D" w:rsidRPr="00204B7A">
        <w:rPr>
          <w:rFonts w:ascii="GHEA Grapalat" w:hAnsi="GHEA Grapalat"/>
          <w:i/>
        </w:rPr>
        <w:t>եւ</w:t>
      </w:r>
      <w:r w:rsidRPr="00204B7A">
        <w:rPr>
          <w:rFonts w:ascii="GHEA Grapalat" w:hAnsi="GHEA Grapalat"/>
          <w:i/>
        </w:rPr>
        <w:t xml:space="preserve"> </w:t>
      </w:r>
      <w:r w:rsidR="000651CF" w:rsidRPr="00204B7A">
        <w:rPr>
          <w:rFonts w:ascii="GHEA Grapalat" w:hAnsi="GHEA Grapalat"/>
          <w:i/>
        </w:rPr>
        <w:t>այլ պետությունների</w:t>
      </w:r>
      <w:r w:rsidRPr="00204B7A">
        <w:rPr>
          <w:rFonts w:ascii="GHEA Grapalat" w:hAnsi="GHEA Grapalat"/>
        </w:rPr>
        <w:t xml:space="preserve"> (որոշում) [ՄՊ]</w:t>
      </w:r>
      <w:r w:rsidRPr="00204B7A">
        <w:rPr>
          <w:rFonts w:ascii="GHEA Grapalat" w:hAnsi="GHEA Grapalat"/>
          <w:i/>
        </w:rPr>
        <w:t xml:space="preserve"> </w:t>
      </w:r>
      <w:r w:rsidR="00FB68CA" w:rsidRPr="00204B7A">
        <w:rPr>
          <w:rFonts w:ascii="GHEA Grapalat" w:hAnsi="GHEA Grapalat"/>
        </w:rPr>
        <w:t>[</w:t>
      </w:r>
      <w:r w:rsidRPr="00204B7A">
        <w:rPr>
          <w:rFonts w:ascii="GHEA Grapalat" w:hAnsi="GHEA Grapalat"/>
          <w:i/>
        </w:rPr>
        <w:t xml:space="preserve">Banković and Others v. Belgium and Others </w:t>
      </w:r>
      <w:r w:rsidR="00FB68CA" w:rsidRPr="00204B7A">
        <w:rPr>
          <w:rFonts w:ascii="GHEA Grapalat" w:hAnsi="GHEA Grapalat"/>
        </w:rPr>
        <w:t>(dec.)</w:t>
      </w:r>
      <w:r w:rsidRPr="00204B7A">
        <w:rPr>
          <w:rFonts w:ascii="GHEA Grapalat" w:hAnsi="GHEA Grapalat"/>
          <w:i/>
        </w:rPr>
        <w:t xml:space="preserve"> </w:t>
      </w:r>
      <w:r w:rsidR="00FB68CA" w:rsidRPr="00204B7A">
        <w:rPr>
          <w:rFonts w:ascii="GHEA Grapalat" w:hAnsi="GHEA Grapalat"/>
        </w:rPr>
        <w:t>[GC]],</w:t>
      </w:r>
      <w:r w:rsidRPr="00204B7A">
        <w:rPr>
          <w:rFonts w:ascii="GHEA Grapalat" w:hAnsi="GHEA Grapalat"/>
        </w:rPr>
        <w:t xml:space="preserve"> թիվ 52207/99, §§ 59-61, ՄԻԵԴ 2001-XII, </w:t>
      </w:r>
      <w:r w:rsidR="00203A6D" w:rsidRPr="00204B7A">
        <w:rPr>
          <w:rFonts w:ascii="GHEA Grapalat" w:hAnsi="GHEA Grapalat"/>
        </w:rPr>
        <w:t>եւ</w:t>
      </w:r>
      <w:r w:rsidRPr="00204B7A">
        <w:rPr>
          <w:rFonts w:ascii="GHEA Grapalat" w:hAnsi="GHEA Grapalat"/>
        </w:rPr>
        <w:t xml:space="preserve"> </w:t>
      </w:r>
      <w:r w:rsidRPr="00204B7A">
        <w:rPr>
          <w:rFonts w:ascii="GHEA Grapalat" w:hAnsi="GHEA Grapalat"/>
          <w:i/>
        </w:rPr>
        <w:t>Ասսանիձեն ընդդեմ Վրաստանի</w:t>
      </w:r>
      <w:r w:rsidRPr="00204B7A">
        <w:rPr>
          <w:rFonts w:ascii="GHEA Grapalat" w:hAnsi="GHEA Grapalat"/>
        </w:rPr>
        <w:t xml:space="preserve"> [ՄՊ], թիվ 71503/01, § 137, ՄԻԵԴ 2004-II)։</w:t>
      </w:r>
    </w:p>
    <w:p w:rsidR="005E5B62" w:rsidRDefault="005E5B62" w:rsidP="00203A6D">
      <w:pPr>
        <w:pStyle w:val="ECHRParaQuote"/>
        <w:widowControl w:val="0"/>
        <w:tabs>
          <w:tab w:val="left" w:pos="1701"/>
        </w:tabs>
        <w:spacing w:before="0" w:after="160" w:line="360" w:lineRule="auto"/>
        <w:ind w:left="567" w:firstLine="567"/>
        <w:rPr>
          <w:rFonts w:ascii="GHEA Grapalat" w:hAnsi="GHEA Grapalat"/>
        </w:rPr>
      </w:pPr>
      <w:r w:rsidRPr="00204B7A">
        <w:rPr>
          <w:rFonts w:ascii="GHEA Grapalat" w:hAnsi="GHEA Grapalat"/>
        </w:rPr>
        <w:t>Միջազգային հանրային իրավունքի տեսանկյունից Կոնվենցիայի 1-ին հոդվածում «իրենց իրավազորության ներքո» բառերը պետք է հասկանալ այնպես, որ պետության</w:t>
      </w:r>
      <w:r w:rsidR="00747DDF" w:rsidRPr="00204B7A">
        <w:rPr>
          <w:rFonts w:ascii="GHEA Grapalat" w:hAnsi="GHEA Grapalat"/>
        </w:rPr>
        <w:t>՝</w:t>
      </w:r>
      <w:r w:rsidRPr="00204B7A">
        <w:rPr>
          <w:rFonts w:ascii="GHEA Grapalat" w:hAnsi="GHEA Grapalat"/>
        </w:rPr>
        <w:t xml:space="preserve"> իրավազորությ</w:t>
      </w:r>
      <w:r w:rsidR="00747DDF" w:rsidRPr="00204B7A">
        <w:rPr>
          <w:rFonts w:ascii="GHEA Grapalat" w:hAnsi="GHEA Grapalat"/>
        </w:rPr>
        <w:t xml:space="preserve">ան հետ կապված իրավասությունը </w:t>
      </w:r>
      <w:r w:rsidRPr="00204B7A">
        <w:rPr>
          <w:rFonts w:ascii="GHEA Grapalat" w:hAnsi="GHEA Grapalat"/>
        </w:rPr>
        <w:t>հիմնականում տարածքային է (տե՛ս</w:t>
      </w:r>
      <w:r w:rsidR="00204B7A">
        <w:rPr>
          <w:rFonts w:ascii="Courier New" w:hAnsi="Courier New" w:cs="Courier New"/>
        </w:rPr>
        <w:t> </w:t>
      </w:r>
      <w:r w:rsidRPr="00204B7A">
        <w:rPr>
          <w:rFonts w:ascii="GHEA Grapalat" w:hAnsi="GHEA Grapalat"/>
          <w:i/>
        </w:rPr>
        <w:t>Բանկովիչ</w:t>
      </w:r>
      <w:r w:rsidR="000651CF" w:rsidRPr="00204B7A">
        <w:rPr>
          <w:rFonts w:ascii="GHEA Grapalat" w:hAnsi="GHEA Grapalat"/>
          <w:i/>
        </w:rPr>
        <w:t>ը</w:t>
      </w:r>
      <w:r w:rsidRPr="00204B7A">
        <w:rPr>
          <w:rFonts w:ascii="GHEA Grapalat" w:hAnsi="GHEA Grapalat"/>
          <w:i/>
        </w:rPr>
        <w:t xml:space="preserve"> </w:t>
      </w:r>
      <w:r w:rsidR="00203A6D" w:rsidRPr="00204B7A">
        <w:rPr>
          <w:rFonts w:ascii="GHEA Grapalat" w:hAnsi="GHEA Grapalat"/>
          <w:i/>
        </w:rPr>
        <w:t>եւ</w:t>
      </w:r>
      <w:r w:rsidRPr="00204B7A">
        <w:rPr>
          <w:rFonts w:ascii="GHEA Grapalat" w:hAnsi="GHEA Grapalat"/>
          <w:i/>
        </w:rPr>
        <w:t xml:space="preserve"> այլք</w:t>
      </w:r>
      <w:r w:rsidR="005E7152" w:rsidRPr="00204B7A">
        <w:rPr>
          <w:rFonts w:ascii="GHEA Grapalat" w:hAnsi="GHEA Grapalat"/>
          <w:i/>
        </w:rPr>
        <w:t>՝</w:t>
      </w:r>
      <w:r w:rsidRPr="00204B7A">
        <w:rPr>
          <w:rFonts w:ascii="GHEA Grapalat" w:hAnsi="GHEA Grapalat"/>
        </w:rPr>
        <w:t xml:space="preserve"> վեր</w:t>
      </w:r>
      <w:r w:rsidR="00203A6D" w:rsidRPr="00204B7A">
        <w:rPr>
          <w:rFonts w:ascii="GHEA Grapalat" w:hAnsi="GHEA Grapalat"/>
        </w:rPr>
        <w:t>եւ</w:t>
      </w:r>
      <w:r w:rsidRPr="00204B7A">
        <w:rPr>
          <w:rFonts w:ascii="GHEA Grapalat" w:hAnsi="GHEA Grapalat"/>
        </w:rPr>
        <w:t xml:space="preserve">ում </w:t>
      </w:r>
      <w:r w:rsidR="000651CF" w:rsidRPr="00204B7A">
        <w:rPr>
          <w:rFonts w:ascii="GHEA Grapalat" w:hAnsi="GHEA Grapalat"/>
        </w:rPr>
        <w:t>հիշատակ</w:t>
      </w:r>
      <w:r w:rsidRPr="00204B7A">
        <w:rPr>
          <w:rFonts w:ascii="GHEA Grapalat" w:hAnsi="GHEA Grapalat"/>
        </w:rPr>
        <w:t>ված, § 59), բայց նա</w:t>
      </w:r>
      <w:r w:rsidR="00203A6D" w:rsidRPr="00204B7A">
        <w:rPr>
          <w:rFonts w:ascii="GHEA Grapalat" w:hAnsi="GHEA Grapalat"/>
        </w:rPr>
        <w:t>եւ</w:t>
      </w:r>
      <w:r w:rsidRPr="00204B7A">
        <w:rPr>
          <w:rFonts w:ascii="GHEA Grapalat" w:hAnsi="GHEA Grapalat"/>
        </w:rPr>
        <w:t xml:space="preserve"> այնպես, որ իրավազորություն</w:t>
      </w:r>
      <w:r w:rsidR="00747DDF" w:rsidRPr="00204B7A">
        <w:rPr>
          <w:rFonts w:ascii="GHEA Grapalat" w:hAnsi="GHEA Grapalat"/>
        </w:rPr>
        <w:t>ը</w:t>
      </w:r>
      <w:r w:rsidRPr="00204B7A">
        <w:rPr>
          <w:rFonts w:ascii="GHEA Grapalat" w:hAnsi="GHEA Grapalat"/>
        </w:rPr>
        <w:t>,</w:t>
      </w:r>
      <w:r w:rsidR="00747DDF" w:rsidRPr="00204B7A">
        <w:rPr>
          <w:rFonts w:ascii="GHEA Grapalat" w:hAnsi="GHEA Grapalat"/>
        </w:rPr>
        <w:t xml:space="preserve"> ինչպես</w:t>
      </w:r>
      <w:r w:rsidRPr="00204B7A">
        <w:rPr>
          <w:rFonts w:ascii="GHEA Grapalat" w:hAnsi="GHEA Grapalat"/>
        </w:rPr>
        <w:t xml:space="preserve"> ենթադրվում է, որպես կանոն </w:t>
      </w:r>
      <w:r w:rsidR="00747DDF" w:rsidRPr="00204B7A">
        <w:rPr>
          <w:rFonts w:ascii="GHEA Grapalat" w:hAnsi="GHEA Grapalat"/>
        </w:rPr>
        <w:t>պետք է</w:t>
      </w:r>
      <w:r w:rsidR="00747DDF" w:rsidRPr="00204B7A" w:rsidDel="00CF038C">
        <w:rPr>
          <w:rFonts w:ascii="GHEA Grapalat" w:hAnsi="GHEA Grapalat"/>
        </w:rPr>
        <w:t xml:space="preserve"> </w:t>
      </w:r>
      <w:r w:rsidRPr="00204B7A">
        <w:rPr>
          <w:rFonts w:ascii="GHEA Grapalat" w:hAnsi="GHEA Grapalat"/>
        </w:rPr>
        <w:t xml:space="preserve">իրականացվի պետության </w:t>
      </w:r>
      <w:r w:rsidR="00C80CB0" w:rsidRPr="00204B7A">
        <w:rPr>
          <w:rFonts w:ascii="GHEA Grapalat" w:hAnsi="GHEA Grapalat"/>
        </w:rPr>
        <w:t>ամբ</w:t>
      </w:r>
      <w:r w:rsidRPr="00204B7A">
        <w:rPr>
          <w:rFonts w:ascii="GHEA Grapalat" w:hAnsi="GHEA Grapalat"/>
        </w:rPr>
        <w:t>ողջ տարածքում։</w:t>
      </w:r>
    </w:p>
    <w:p w:rsidR="005E5B62" w:rsidRPr="00204B7A" w:rsidRDefault="005E5B62" w:rsidP="00203A6D">
      <w:pPr>
        <w:pStyle w:val="ECHRParaQuote"/>
        <w:widowControl w:val="0"/>
        <w:tabs>
          <w:tab w:val="left" w:pos="1701"/>
        </w:tabs>
        <w:spacing w:before="0" w:after="160" w:line="360" w:lineRule="auto"/>
        <w:ind w:left="567" w:firstLine="567"/>
        <w:rPr>
          <w:rFonts w:ascii="GHEA Grapalat" w:hAnsi="GHEA Grapalat"/>
        </w:rPr>
      </w:pPr>
      <w:r w:rsidRPr="00204B7A">
        <w:rPr>
          <w:rFonts w:ascii="GHEA Grapalat" w:hAnsi="GHEA Grapalat"/>
        </w:rPr>
        <w:t xml:space="preserve">Այս կանխավարկածը կարող է սահմանափակվել բացառիկ հանգամանքներում, մասնավորապես, երբ պետությունը չի կարող </w:t>
      </w:r>
      <w:r w:rsidR="00222DDD" w:rsidRPr="00204B7A">
        <w:rPr>
          <w:rFonts w:ascii="GHEA Grapalat" w:hAnsi="GHEA Grapalat"/>
        </w:rPr>
        <w:t xml:space="preserve">իրականացնել իր իշխանությունն </w:t>
      </w:r>
      <w:r w:rsidRPr="00204B7A">
        <w:rPr>
          <w:rFonts w:ascii="GHEA Grapalat" w:hAnsi="GHEA Grapalat"/>
        </w:rPr>
        <w:t xml:space="preserve">իր տարածքի մի մասում։ Սա կարող է լինել տվյալ տարածքն արդյունավետորեն վերահսկող այլ պետության զինված ուժերի ռազմական գրավման (տե՛ս </w:t>
      </w:r>
      <w:r w:rsidRPr="00204B7A">
        <w:rPr>
          <w:rFonts w:ascii="GHEA Grapalat" w:hAnsi="GHEA Grapalat"/>
          <w:i/>
        </w:rPr>
        <w:t>Լոիզիդուն ընդդեմ Թուրքիայի</w:t>
      </w:r>
      <w:r w:rsidRPr="00204B7A">
        <w:rPr>
          <w:rFonts w:ascii="GHEA Grapalat" w:hAnsi="GHEA Grapalat"/>
        </w:rPr>
        <w:t xml:space="preserve"> (նախնական առարկությունները)), 1995 թվականի մարտի 23</w:t>
      </w:r>
      <w:r w:rsidR="00495F1A" w:rsidRPr="00204B7A">
        <w:rPr>
          <w:rFonts w:ascii="GHEA Grapalat" w:hAnsi="GHEA Grapalat"/>
        </w:rPr>
        <w:t>-</w:t>
      </w:r>
      <w:r w:rsidRPr="00204B7A">
        <w:rPr>
          <w:rFonts w:ascii="GHEA Grapalat" w:hAnsi="GHEA Grapalat"/>
        </w:rPr>
        <w:t xml:space="preserve">ի վճիռը, </w:t>
      </w:r>
      <w:r w:rsidR="00F011A7" w:rsidRPr="00204B7A">
        <w:rPr>
          <w:rFonts w:ascii="GHEA Grapalat" w:hAnsi="GHEA Grapalat"/>
        </w:rPr>
        <w:t xml:space="preserve">շարք </w:t>
      </w:r>
      <w:r w:rsidRPr="00204B7A">
        <w:rPr>
          <w:rFonts w:ascii="GHEA Grapalat" w:hAnsi="GHEA Grapalat"/>
        </w:rPr>
        <w:t>Ա թիվ 310, ինչպես նա</w:t>
      </w:r>
      <w:r w:rsidR="00203A6D" w:rsidRPr="00204B7A">
        <w:rPr>
          <w:rFonts w:ascii="GHEA Grapalat" w:hAnsi="GHEA Grapalat"/>
        </w:rPr>
        <w:t>եւ</w:t>
      </w:r>
      <w:r w:rsidRPr="00204B7A">
        <w:rPr>
          <w:rFonts w:ascii="GHEA Grapalat" w:hAnsi="GHEA Grapalat"/>
        </w:rPr>
        <w:t xml:space="preserve"> </w:t>
      </w:r>
      <w:r w:rsidRPr="00204B7A">
        <w:rPr>
          <w:rFonts w:ascii="GHEA Grapalat" w:hAnsi="GHEA Grapalat"/>
          <w:i/>
        </w:rPr>
        <w:t>Կիպրոսն ընդդեմ Թուրքիայի</w:t>
      </w:r>
      <w:r w:rsidR="00841AD1" w:rsidRPr="00204B7A">
        <w:rPr>
          <w:rFonts w:ascii="GHEA Grapalat" w:hAnsi="GHEA Grapalat"/>
          <w:i/>
        </w:rPr>
        <w:t xml:space="preserve"> [Cyprus v. Turkey]</w:t>
      </w:r>
      <w:r w:rsidRPr="00204B7A">
        <w:rPr>
          <w:rFonts w:ascii="GHEA Grapalat" w:hAnsi="GHEA Grapalat"/>
        </w:rPr>
        <w:t>, §§ 76-80, վեր</w:t>
      </w:r>
      <w:r w:rsidR="00203A6D" w:rsidRPr="00204B7A">
        <w:rPr>
          <w:rFonts w:ascii="GHEA Grapalat" w:hAnsi="GHEA Grapalat"/>
        </w:rPr>
        <w:t>եւ</w:t>
      </w:r>
      <w:r w:rsidRPr="00204B7A">
        <w:rPr>
          <w:rFonts w:ascii="GHEA Grapalat" w:hAnsi="GHEA Grapalat"/>
        </w:rPr>
        <w:t>ում հիշատակված, ինչպես նա</w:t>
      </w:r>
      <w:r w:rsidR="00203A6D" w:rsidRPr="00204B7A">
        <w:rPr>
          <w:rFonts w:ascii="GHEA Grapalat" w:hAnsi="GHEA Grapalat"/>
        </w:rPr>
        <w:t>եւ</w:t>
      </w:r>
      <w:r w:rsidRPr="00204B7A">
        <w:rPr>
          <w:rFonts w:ascii="GHEA Grapalat" w:hAnsi="GHEA Grapalat"/>
        </w:rPr>
        <w:t xml:space="preserve"> հիշատակված վերոնշյալ </w:t>
      </w:r>
      <w:r w:rsidRPr="00204B7A">
        <w:rPr>
          <w:rFonts w:ascii="GHEA Grapalat" w:hAnsi="GHEA Grapalat"/>
          <w:i/>
        </w:rPr>
        <w:t xml:space="preserve">Բանկովիչը </w:t>
      </w:r>
      <w:r w:rsidR="00203A6D" w:rsidRPr="00204B7A">
        <w:rPr>
          <w:rFonts w:ascii="GHEA Grapalat" w:hAnsi="GHEA Grapalat"/>
          <w:i/>
        </w:rPr>
        <w:t>եւ</w:t>
      </w:r>
      <w:r w:rsidRPr="00204B7A">
        <w:rPr>
          <w:rFonts w:ascii="GHEA Grapalat" w:hAnsi="GHEA Grapalat"/>
          <w:i/>
        </w:rPr>
        <w:t xml:space="preserve"> այլք</w:t>
      </w:r>
      <w:r w:rsidRPr="00204B7A">
        <w:rPr>
          <w:rFonts w:ascii="GHEA Grapalat" w:hAnsi="GHEA Grapalat"/>
        </w:rPr>
        <w:t xml:space="preserve"> որոշման մեջ, §§</w:t>
      </w:r>
      <w:r w:rsidR="004726F9">
        <w:rPr>
          <w:rFonts w:ascii="Courier New" w:hAnsi="Courier New" w:cs="Courier New"/>
        </w:rPr>
        <w:t> </w:t>
      </w:r>
      <w:r w:rsidRPr="00204B7A">
        <w:rPr>
          <w:rFonts w:ascii="GHEA Grapalat" w:hAnsi="GHEA Grapalat"/>
        </w:rPr>
        <w:t>70-71), պատերազմական գործողությունների կամ ապստամբությունների, կամ տվյալ պետության տարածքում անջատողական պետության տեղակայմանն աջակցող օտար պետության գործողությունների արդյունք։</w:t>
      </w:r>
    </w:p>
    <w:p w:rsidR="005E5B62" w:rsidRPr="00204B7A" w:rsidRDefault="005E5B62" w:rsidP="00203A6D">
      <w:pPr>
        <w:pStyle w:val="ECHRParaQuote"/>
        <w:widowControl w:val="0"/>
        <w:tabs>
          <w:tab w:val="left" w:pos="1701"/>
        </w:tabs>
        <w:spacing w:before="0" w:after="160" w:line="360" w:lineRule="auto"/>
        <w:ind w:left="567" w:firstLine="567"/>
        <w:rPr>
          <w:rFonts w:ascii="GHEA Grapalat" w:hAnsi="GHEA Grapalat"/>
        </w:rPr>
      </w:pPr>
      <w:r w:rsidRPr="00204B7A">
        <w:rPr>
          <w:rFonts w:ascii="GHEA Grapalat" w:hAnsi="GHEA Grapalat"/>
        </w:rPr>
        <w:t>313.</w:t>
      </w:r>
      <w:r w:rsidR="00C32156" w:rsidRPr="00204B7A">
        <w:rPr>
          <w:rFonts w:ascii="GHEA Grapalat" w:hAnsi="GHEA Grapalat"/>
        </w:rPr>
        <w:tab/>
      </w:r>
      <w:r w:rsidR="00116284" w:rsidRPr="00204B7A">
        <w:rPr>
          <w:rFonts w:ascii="GHEA Grapalat" w:hAnsi="GHEA Grapalat"/>
        </w:rPr>
        <w:t>Այդպիսի բացառիկ իրավիճակի գոյության</w:t>
      </w:r>
      <w:r w:rsidR="00473147" w:rsidRPr="00204B7A">
        <w:rPr>
          <w:rFonts w:ascii="GHEA Grapalat" w:hAnsi="GHEA Grapalat"/>
        </w:rPr>
        <w:t xml:space="preserve"> մասին եզրակացնելու համար </w:t>
      </w:r>
      <w:r w:rsidR="00473147" w:rsidRPr="00204B7A">
        <w:rPr>
          <w:rFonts w:ascii="GHEA Grapalat" w:hAnsi="GHEA Grapalat"/>
          <w:spacing w:val="-4"/>
        </w:rPr>
        <w:t>Դատարանը պետք է մի կողմից ուսումնասիրի այն բոլոր օբյեկտիվ փաստերը, որոնք կարող</w:t>
      </w:r>
      <w:r w:rsidR="00473147" w:rsidRPr="00204B7A">
        <w:rPr>
          <w:rFonts w:ascii="GHEA Grapalat" w:hAnsi="GHEA Grapalat"/>
        </w:rPr>
        <w:t xml:space="preserve"> են սահմանափակել</w:t>
      </w:r>
      <w:r w:rsidRPr="00204B7A">
        <w:rPr>
          <w:rFonts w:ascii="GHEA Grapalat" w:hAnsi="GHEA Grapalat"/>
        </w:rPr>
        <w:t xml:space="preserve"> պետության՝ իր տարածքի նկատմամբ արդյունավետ իշխանության իրականացումը, իսկ մյուս կողմից՝ պետության գործելակերպը։ Կոնվենցիայի 1-ին հոդվածով նախատեսված </w:t>
      </w:r>
      <w:r w:rsidR="00203A6D" w:rsidRPr="00204B7A">
        <w:rPr>
          <w:rFonts w:ascii="GHEA Grapalat" w:hAnsi="GHEA Grapalat"/>
        </w:rPr>
        <w:t>եւ</w:t>
      </w:r>
      <w:r w:rsidRPr="00204B7A">
        <w:rPr>
          <w:rFonts w:ascii="GHEA Grapalat" w:hAnsi="GHEA Grapalat"/>
        </w:rPr>
        <w:t xml:space="preserve"> Պայմանավորվող պետության կողմից ստանձնած պարտականությունները</w:t>
      </w:r>
      <w:r w:rsidR="00D9608A" w:rsidRPr="00204B7A">
        <w:rPr>
          <w:rFonts w:ascii="GHEA Grapalat" w:hAnsi="GHEA Grapalat"/>
        </w:rPr>
        <w:t>,</w:t>
      </w:r>
      <w:r w:rsidRPr="00204B7A">
        <w:rPr>
          <w:rFonts w:ascii="GHEA Grapalat" w:hAnsi="GHEA Grapalat"/>
        </w:rPr>
        <w:t xml:space="preserve"> բացի երաշխավորված իրավունքների </w:t>
      </w:r>
      <w:r w:rsidR="00203A6D" w:rsidRPr="00204B7A">
        <w:rPr>
          <w:rFonts w:ascii="GHEA Grapalat" w:hAnsi="GHEA Grapalat"/>
        </w:rPr>
        <w:t>եւ</w:t>
      </w:r>
      <w:r w:rsidRPr="00204B7A">
        <w:rPr>
          <w:rFonts w:ascii="GHEA Grapalat" w:hAnsi="GHEA Grapalat"/>
        </w:rPr>
        <w:t xml:space="preserve"> ազատությունների իրականացմանը միջամտելուց զերծ մնալու պարտավորությունից</w:t>
      </w:r>
      <w:r w:rsidR="00D9608A" w:rsidRPr="00204B7A">
        <w:rPr>
          <w:rFonts w:ascii="GHEA Grapalat" w:hAnsi="GHEA Grapalat"/>
        </w:rPr>
        <w:t>,</w:t>
      </w:r>
      <w:r w:rsidRPr="00204B7A">
        <w:rPr>
          <w:rFonts w:ascii="GHEA Grapalat" w:hAnsi="GHEA Grapalat"/>
        </w:rPr>
        <w:t xml:space="preserve"> ներառում են նա</w:t>
      </w:r>
      <w:r w:rsidR="00203A6D" w:rsidRPr="00204B7A">
        <w:rPr>
          <w:rFonts w:ascii="GHEA Grapalat" w:hAnsi="GHEA Grapalat"/>
        </w:rPr>
        <w:t>եւ</w:t>
      </w:r>
      <w:r w:rsidRPr="00204B7A">
        <w:rPr>
          <w:rFonts w:ascii="GHEA Grapalat" w:hAnsi="GHEA Grapalat"/>
        </w:rPr>
        <w:t xml:space="preserve"> իր տարածքում այդ իրավունքների </w:t>
      </w:r>
      <w:r w:rsidR="00203A6D" w:rsidRPr="00204B7A">
        <w:rPr>
          <w:rFonts w:ascii="GHEA Grapalat" w:hAnsi="GHEA Grapalat"/>
        </w:rPr>
        <w:t>եւ</w:t>
      </w:r>
      <w:r w:rsidRPr="00204B7A">
        <w:rPr>
          <w:rFonts w:ascii="GHEA Grapalat" w:hAnsi="GHEA Grapalat"/>
        </w:rPr>
        <w:t xml:space="preserve"> ազատությունների նկատմամբ հարգանքն ապահովելու համար համապատասխան քայլեր ձեռնարկելու դրական պարտավորություններ (տե՛ս, </w:t>
      </w:r>
      <w:r w:rsidRPr="00204B7A">
        <w:rPr>
          <w:rFonts w:ascii="GHEA Grapalat" w:hAnsi="GHEA Grapalat"/>
        </w:rPr>
        <w:lastRenderedPageBreak/>
        <w:t>ի</w:t>
      </w:r>
      <w:r w:rsidR="00204B7A">
        <w:rPr>
          <w:rFonts w:ascii="Courier New" w:hAnsi="Courier New" w:cs="Courier New"/>
        </w:rPr>
        <w:t> </w:t>
      </w:r>
      <w:r w:rsidRPr="00204B7A">
        <w:rPr>
          <w:rFonts w:ascii="GHEA Grapalat" w:hAnsi="GHEA Grapalat"/>
        </w:rPr>
        <w:t xml:space="preserve">թիվս այլ </w:t>
      </w:r>
      <w:r w:rsidR="00276EAD" w:rsidRPr="00204B7A">
        <w:rPr>
          <w:rFonts w:ascii="GHEA Grapalat" w:hAnsi="GHEA Grapalat"/>
        </w:rPr>
        <w:t>վճիռների</w:t>
      </w:r>
      <w:r w:rsidRPr="00204B7A">
        <w:rPr>
          <w:rFonts w:ascii="GHEA Grapalat" w:hAnsi="GHEA Grapalat"/>
        </w:rPr>
        <w:t xml:space="preserve">, </w:t>
      </w:r>
      <w:r w:rsidRPr="00204B7A">
        <w:rPr>
          <w:rFonts w:ascii="GHEA Grapalat" w:hAnsi="GHEA Grapalat"/>
          <w:i/>
        </w:rPr>
        <w:t>Զ</w:t>
      </w:r>
      <w:r w:rsidR="00495F1A" w:rsidRPr="00204B7A">
        <w:rPr>
          <w:rFonts w:ascii="GHEA Grapalat" w:hAnsi="GHEA Grapalat"/>
          <w:i/>
        </w:rPr>
        <w:t>-</w:t>
      </w:r>
      <w:r w:rsidR="00276EAD" w:rsidRPr="00204B7A">
        <w:rPr>
          <w:rFonts w:ascii="GHEA Grapalat" w:hAnsi="GHEA Grapalat"/>
          <w:i/>
        </w:rPr>
        <w:t>ն</w:t>
      </w:r>
      <w:r w:rsidRPr="00204B7A">
        <w:rPr>
          <w:rFonts w:ascii="GHEA Grapalat" w:hAnsi="GHEA Grapalat"/>
          <w:i/>
        </w:rPr>
        <w:t xml:space="preserve"> </w:t>
      </w:r>
      <w:r w:rsidR="00203A6D" w:rsidRPr="00204B7A">
        <w:rPr>
          <w:rFonts w:ascii="GHEA Grapalat" w:hAnsi="GHEA Grapalat"/>
          <w:i/>
        </w:rPr>
        <w:t>եւ</w:t>
      </w:r>
      <w:r w:rsidRPr="00204B7A">
        <w:rPr>
          <w:rFonts w:ascii="GHEA Grapalat" w:hAnsi="GHEA Grapalat"/>
          <w:i/>
        </w:rPr>
        <w:t xml:space="preserve"> </w:t>
      </w:r>
      <w:r w:rsidR="001A4B20" w:rsidRPr="00204B7A">
        <w:rPr>
          <w:rFonts w:ascii="GHEA Grapalat" w:hAnsi="GHEA Grapalat"/>
          <w:i/>
        </w:rPr>
        <w:t>այլք</w:t>
      </w:r>
      <w:r w:rsidRPr="00204B7A">
        <w:rPr>
          <w:rFonts w:ascii="GHEA Grapalat" w:hAnsi="GHEA Grapalat"/>
          <w:i/>
        </w:rPr>
        <w:t xml:space="preserve"> ընդդեմ Միացյալ Թագավորության</w:t>
      </w:r>
      <w:r w:rsidR="00FB68CA" w:rsidRPr="00204B7A">
        <w:rPr>
          <w:rFonts w:ascii="GHEA Grapalat" w:hAnsi="GHEA Grapalat"/>
          <w:i/>
        </w:rPr>
        <w:t xml:space="preserve"> </w:t>
      </w:r>
      <w:r w:rsidR="00FB68CA" w:rsidRPr="00204B7A">
        <w:rPr>
          <w:rFonts w:ascii="GHEA Grapalat" w:hAnsi="GHEA Grapalat"/>
        </w:rPr>
        <w:t>[ՄՊ]</w:t>
      </w:r>
      <w:r w:rsidR="00FB68CA" w:rsidRPr="00204B7A">
        <w:rPr>
          <w:rFonts w:ascii="GHEA Grapalat" w:hAnsi="GHEA Grapalat"/>
          <w:i/>
        </w:rPr>
        <w:t xml:space="preserve"> </w:t>
      </w:r>
      <w:r w:rsidR="00FB68CA" w:rsidRPr="00204B7A">
        <w:rPr>
          <w:rFonts w:ascii="GHEA Grapalat" w:hAnsi="GHEA Grapalat"/>
        </w:rPr>
        <w:t>[</w:t>
      </w:r>
      <w:r w:rsidR="00FB68CA" w:rsidRPr="00204B7A">
        <w:rPr>
          <w:rFonts w:ascii="GHEA Grapalat" w:hAnsi="GHEA Grapalat"/>
          <w:i/>
        </w:rPr>
        <w:t xml:space="preserve">Z and Others v. the United Kingdom </w:t>
      </w:r>
      <w:r w:rsidR="00FB68CA" w:rsidRPr="00204B7A">
        <w:rPr>
          <w:rFonts w:ascii="GHEA Grapalat" w:hAnsi="GHEA Grapalat"/>
        </w:rPr>
        <w:t>[GC]],</w:t>
      </w:r>
      <w:r w:rsidRPr="00204B7A">
        <w:rPr>
          <w:rFonts w:ascii="GHEA Grapalat" w:hAnsi="GHEA Grapalat"/>
        </w:rPr>
        <w:t xml:space="preserve"> թիվ 29392/95, § 73, ՄԻԵԴ 2001-V)։</w:t>
      </w:r>
    </w:p>
    <w:p w:rsidR="005E5B62" w:rsidRPr="00204B7A" w:rsidRDefault="005E5B62" w:rsidP="002E17D1">
      <w:pPr>
        <w:pStyle w:val="ECHRParaQuote"/>
        <w:widowControl w:val="0"/>
        <w:tabs>
          <w:tab w:val="left" w:pos="1701"/>
        </w:tabs>
        <w:spacing w:before="0" w:after="160" w:line="336" w:lineRule="auto"/>
        <w:ind w:left="567" w:firstLine="567"/>
        <w:rPr>
          <w:rFonts w:ascii="GHEA Grapalat" w:hAnsi="GHEA Grapalat"/>
        </w:rPr>
      </w:pPr>
      <w:r w:rsidRPr="00204B7A">
        <w:rPr>
          <w:rFonts w:ascii="GHEA Grapalat" w:hAnsi="GHEA Grapalat"/>
        </w:rPr>
        <w:t>Այդ պարտավորությունները պահպանվում են նույնիսկ այն դեպքում, երբ պետության կողմից իշխանության իրականացումը սահմանափակվում է իր տարածքի մի մասով, որպեսզի նա իր լիազորությունների սահմաններում պարտավոր լինի ձեռնարկել բոլոր համապատասխան միջոցները։</w:t>
      </w:r>
    </w:p>
    <w:p w:rsidR="005E5B62" w:rsidRDefault="005E5B62" w:rsidP="002E17D1">
      <w:pPr>
        <w:pStyle w:val="ECHRParaQuote"/>
        <w:widowControl w:val="0"/>
        <w:tabs>
          <w:tab w:val="left" w:pos="1701"/>
        </w:tabs>
        <w:spacing w:before="0" w:after="160" w:line="336" w:lineRule="auto"/>
        <w:ind w:left="567" w:firstLine="567"/>
        <w:rPr>
          <w:rFonts w:ascii="GHEA Grapalat" w:hAnsi="GHEA Grapalat"/>
        </w:rPr>
      </w:pPr>
      <w:r w:rsidRPr="00204B7A">
        <w:rPr>
          <w:rFonts w:ascii="GHEA Grapalat" w:hAnsi="GHEA Grapalat"/>
        </w:rPr>
        <w:t>…</w:t>
      </w:r>
    </w:p>
    <w:p w:rsidR="004726F9" w:rsidRPr="00204B7A" w:rsidRDefault="004726F9" w:rsidP="002E17D1">
      <w:pPr>
        <w:pStyle w:val="ECHRParaQuote"/>
        <w:widowControl w:val="0"/>
        <w:tabs>
          <w:tab w:val="left" w:pos="1701"/>
        </w:tabs>
        <w:spacing w:before="0" w:after="160" w:line="336" w:lineRule="auto"/>
        <w:ind w:left="567" w:firstLine="567"/>
        <w:rPr>
          <w:rFonts w:ascii="GHEA Grapalat" w:hAnsi="GHEA Grapalat"/>
        </w:rPr>
      </w:pPr>
    </w:p>
    <w:p w:rsidR="005E5B62" w:rsidRPr="00204B7A" w:rsidRDefault="005E5B62" w:rsidP="002E17D1">
      <w:pPr>
        <w:pStyle w:val="ECHRParaQuote"/>
        <w:widowControl w:val="0"/>
        <w:tabs>
          <w:tab w:val="left" w:pos="1701"/>
        </w:tabs>
        <w:spacing w:before="0" w:after="160" w:line="336" w:lineRule="auto"/>
        <w:ind w:left="567" w:firstLine="567"/>
        <w:rPr>
          <w:rFonts w:ascii="GHEA Grapalat" w:hAnsi="GHEA Grapalat"/>
        </w:rPr>
      </w:pPr>
      <w:r w:rsidRPr="00204B7A">
        <w:rPr>
          <w:rFonts w:ascii="GHEA Grapalat" w:hAnsi="GHEA Grapalat"/>
        </w:rPr>
        <w:t>333.</w:t>
      </w:r>
      <w:r w:rsidR="00C32156" w:rsidRPr="00204B7A">
        <w:rPr>
          <w:rFonts w:ascii="GHEA Grapalat" w:hAnsi="GHEA Grapalat"/>
        </w:rPr>
        <w:tab/>
      </w:r>
      <w:r w:rsidRPr="00204B7A">
        <w:rPr>
          <w:rFonts w:ascii="GHEA Grapalat" w:hAnsi="GHEA Grapalat"/>
        </w:rPr>
        <w:t xml:space="preserve">Դատարանը համարում է, որ, </w:t>
      </w:r>
      <w:r w:rsidR="00276EAD" w:rsidRPr="00204B7A">
        <w:rPr>
          <w:rFonts w:ascii="GHEA Grapalat" w:hAnsi="GHEA Grapalat"/>
        </w:rPr>
        <w:t>այն դեպքում, երբ</w:t>
      </w:r>
      <w:r w:rsidRPr="00204B7A">
        <w:rPr>
          <w:rFonts w:ascii="GHEA Grapalat" w:hAnsi="GHEA Grapalat"/>
        </w:rPr>
        <w:t xml:space="preserve"> Պայմանավորվող պետությունը չի կարող իր </w:t>
      </w:r>
      <w:r w:rsidR="00276EAD" w:rsidRPr="00204B7A">
        <w:rPr>
          <w:rFonts w:ascii="GHEA Grapalat" w:hAnsi="GHEA Grapalat"/>
        </w:rPr>
        <w:t>ամբ</w:t>
      </w:r>
      <w:r w:rsidRPr="00204B7A">
        <w:rPr>
          <w:rFonts w:ascii="GHEA Grapalat" w:hAnsi="GHEA Grapalat"/>
        </w:rPr>
        <w:t>ողջ տարածքի նկատմամբ իրականացնել իր իշխանությունը</w:t>
      </w:r>
      <w:r w:rsidR="00276EAD" w:rsidRPr="00204B7A">
        <w:rPr>
          <w:rFonts w:ascii="GHEA Grapalat" w:hAnsi="GHEA Grapalat"/>
        </w:rPr>
        <w:t>՝</w:t>
      </w:r>
      <w:r w:rsidRPr="00204B7A">
        <w:rPr>
          <w:rFonts w:ascii="GHEA Grapalat" w:hAnsi="GHEA Grapalat"/>
        </w:rPr>
        <w:t xml:space="preserve"> սահմանափակող </w:t>
      </w:r>
      <w:r w:rsidR="00276EAD" w:rsidRPr="00204B7A">
        <w:rPr>
          <w:rFonts w:ascii="GHEA Grapalat" w:hAnsi="GHEA Grapalat"/>
        </w:rPr>
        <w:t xml:space="preserve">այնպիսի </w:t>
      </w:r>
      <w:r w:rsidR="00FB68CA" w:rsidRPr="00204B7A">
        <w:rPr>
          <w:rFonts w:ascii="GHEA Grapalat" w:hAnsi="GHEA Grapalat"/>
          <w:i/>
        </w:rPr>
        <w:t>de facto</w:t>
      </w:r>
      <w:r w:rsidR="00FB68CA" w:rsidRPr="00204B7A">
        <w:rPr>
          <w:rFonts w:ascii="GHEA Grapalat" w:hAnsi="GHEA Grapalat"/>
        </w:rPr>
        <w:t xml:space="preserve"> </w:t>
      </w:r>
      <w:r w:rsidRPr="00204B7A">
        <w:rPr>
          <w:rFonts w:ascii="GHEA Grapalat" w:hAnsi="GHEA Grapalat"/>
        </w:rPr>
        <w:t>իրավիճակի պատճառով, ինչպիսին է, օրինակ, անջատողական ռեժիմի ստեղծման իրավիճակը</w:t>
      </w:r>
      <w:r w:rsidR="00FB68CA" w:rsidRPr="00204B7A">
        <w:rPr>
          <w:rFonts w:ascii="GHEA Grapalat" w:hAnsi="GHEA Grapalat"/>
        </w:rPr>
        <w:t>`</w:t>
      </w:r>
      <w:r w:rsidRPr="00204B7A">
        <w:rPr>
          <w:rFonts w:ascii="GHEA Grapalat" w:hAnsi="GHEA Grapalat"/>
        </w:rPr>
        <w:t xml:space="preserve"> անկախ այն</w:t>
      </w:r>
      <w:r w:rsidR="00276EAD" w:rsidRPr="00204B7A">
        <w:rPr>
          <w:rFonts w:ascii="GHEA Grapalat" w:hAnsi="GHEA Grapalat"/>
        </w:rPr>
        <w:t xml:space="preserve"> հանգամանքից՝ դա</w:t>
      </w:r>
      <w:r w:rsidRPr="00204B7A">
        <w:rPr>
          <w:rFonts w:ascii="GHEA Grapalat" w:hAnsi="GHEA Grapalat"/>
        </w:rPr>
        <w:t xml:space="preserve"> զուգորդվում է այլ պետության ռազմական գրավմամբ, թե ոչ, այն դրանով չի դադարում Կոնվենցիայի 1-ին հոդվածի իմաստով իրավազորություն ունենալ իր տարածքի այն մասի նկատմամբ, որը ժամանակավորապես ենթակա է ապստամբ զորքերի կամ այլ պետության կողմից պահպանվող տեղական իշխանությանը։</w:t>
      </w:r>
    </w:p>
    <w:p w:rsidR="005E5B62" w:rsidRPr="00204B7A" w:rsidRDefault="005E5B62" w:rsidP="00203A6D">
      <w:pPr>
        <w:pStyle w:val="ECHRParaQuote"/>
        <w:widowControl w:val="0"/>
        <w:tabs>
          <w:tab w:val="left" w:pos="1701"/>
        </w:tabs>
        <w:spacing w:before="0" w:after="160" w:line="360" w:lineRule="auto"/>
        <w:ind w:left="567" w:firstLine="567"/>
        <w:rPr>
          <w:rFonts w:ascii="GHEA Grapalat" w:hAnsi="GHEA Grapalat"/>
        </w:rPr>
      </w:pPr>
      <w:r w:rsidRPr="00204B7A">
        <w:rPr>
          <w:rFonts w:ascii="GHEA Grapalat" w:hAnsi="GHEA Grapalat"/>
        </w:rPr>
        <w:t xml:space="preserve">Այնուամենայնիվ, </w:t>
      </w:r>
      <w:r w:rsidR="00995C58" w:rsidRPr="00204B7A">
        <w:rPr>
          <w:rFonts w:ascii="GHEA Grapalat" w:hAnsi="GHEA Grapalat"/>
        </w:rPr>
        <w:t>այդպիսի</w:t>
      </w:r>
      <w:r w:rsidRPr="00204B7A">
        <w:rPr>
          <w:rFonts w:ascii="GHEA Grapalat" w:hAnsi="GHEA Grapalat"/>
        </w:rPr>
        <w:t xml:space="preserve"> փաստացի իրավիճակում այդ իրավազորության շրջանակ</w:t>
      </w:r>
      <w:r w:rsidR="00995C58" w:rsidRPr="00204B7A">
        <w:rPr>
          <w:rFonts w:ascii="GHEA Grapalat" w:hAnsi="GHEA Grapalat"/>
        </w:rPr>
        <w:t>ը փոքրանում է</w:t>
      </w:r>
      <w:r w:rsidRPr="00204B7A">
        <w:rPr>
          <w:rFonts w:ascii="GHEA Grapalat" w:hAnsi="GHEA Grapalat"/>
        </w:rPr>
        <w:t xml:space="preserve"> այն առումով, որ պետության ստանձնած</w:t>
      </w:r>
      <w:r w:rsidR="00995C58" w:rsidRPr="00204B7A">
        <w:rPr>
          <w:rFonts w:ascii="GHEA Grapalat" w:hAnsi="GHEA Grapalat"/>
        </w:rPr>
        <w:t>՝</w:t>
      </w:r>
      <w:r w:rsidRPr="00204B7A">
        <w:rPr>
          <w:rFonts w:ascii="GHEA Grapalat" w:hAnsi="GHEA Grapalat"/>
        </w:rPr>
        <w:t xml:space="preserve"> 1-ին հոդվածով նախատեսված պարտա</w:t>
      </w:r>
      <w:r w:rsidR="007F0794" w:rsidRPr="00204B7A">
        <w:rPr>
          <w:rFonts w:ascii="GHEA Grapalat" w:hAnsi="GHEA Grapalat"/>
        </w:rPr>
        <w:t>վոր</w:t>
      </w:r>
      <w:r w:rsidRPr="00204B7A">
        <w:rPr>
          <w:rFonts w:ascii="GHEA Grapalat" w:hAnsi="GHEA Grapalat"/>
        </w:rPr>
        <w:t xml:space="preserve">ությունը Դատարանի կողմից </w:t>
      </w:r>
      <w:r w:rsidR="00995C58" w:rsidRPr="00204B7A">
        <w:rPr>
          <w:rFonts w:ascii="GHEA Grapalat" w:hAnsi="GHEA Grapalat"/>
        </w:rPr>
        <w:t xml:space="preserve">պետք է դիտարկվի </w:t>
      </w:r>
      <w:r w:rsidRPr="00204B7A">
        <w:rPr>
          <w:rFonts w:ascii="GHEA Grapalat" w:hAnsi="GHEA Grapalat"/>
        </w:rPr>
        <w:t xml:space="preserve">միայն պետության տարածքում գտնվող անձանց նկատմամբ Պայմանավորվող պետության </w:t>
      </w:r>
      <w:r w:rsidR="00995C58" w:rsidRPr="00204B7A">
        <w:rPr>
          <w:rFonts w:ascii="GHEA Grapalat" w:hAnsi="GHEA Grapalat"/>
        </w:rPr>
        <w:t xml:space="preserve">ունեցած </w:t>
      </w:r>
      <w:r w:rsidRPr="00204B7A">
        <w:rPr>
          <w:rFonts w:ascii="GHEA Grapalat" w:hAnsi="GHEA Grapalat"/>
        </w:rPr>
        <w:t xml:space="preserve">դրական պարտավորությունների լույսի ներքո։ Տվյալ պետությունը </w:t>
      </w:r>
      <w:r w:rsidR="00995C58" w:rsidRPr="00204B7A">
        <w:rPr>
          <w:rFonts w:ascii="GHEA Grapalat" w:hAnsi="GHEA Grapalat"/>
        </w:rPr>
        <w:t xml:space="preserve">օտար պետությունների </w:t>
      </w:r>
      <w:r w:rsidR="00203A6D" w:rsidRPr="00204B7A">
        <w:rPr>
          <w:rFonts w:ascii="GHEA Grapalat" w:hAnsi="GHEA Grapalat"/>
        </w:rPr>
        <w:t>եւ</w:t>
      </w:r>
      <w:r w:rsidR="00995C58" w:rsidRPr="00204B7A">
        <w:rPr>
          <w:rFonts w:ascii="GHEA Grapalat" w:hAnsi="GHEA Grapalat"/>
        </w:rPr>
        <w:t xml:space="preserve"> միջազգային կազմակերպությունների հետ հարաբերություններում </w:t>
      </w:r>
      <w:r w:rsidRPr="00204B7A">
        <w:rPr>
          <w:rFonts w:ascii="GHEA Grapalat" w:hAnsi="GHEA Grapalat"/>
        </w:rPr>
        <w:t xml:space="preserve">պետք է ձգտի իրեն հասանելի բոլոր իրավական </w:t>
      </w:r>
      <w:r w:rsidR="00203A6D" w:rsidRPr="00204B7A">
        <w:rPr>
          <w:rFonts w:ascii="GHEA Grapalat" w:hAnsi="GHEA Grapalat"/>
        </w:rPr>
        <w:t>եւ</w:t>
      </w:r>
      <w:r w:rsidRPr="00204B7A">
        <w:rPr>
          <w:rFonts w:ascii="GHEA Grapalat" w:hAnsi="GHEA Grapalat"/>
        </w:rPr>
        <w:t xml:space="preserve"> դիվանագիտական միջոցներով շարունակել երաշխավորել Կոնվենցիայում սահմանված իրավունքներից </w:t>
      </w:r>
      <w:r w:rsidR="00203A6D" w:rsidRPr="00204B7A">
        <w:rPr>
          <w:rFonts w:ascii="GHEA Grapalat" w:hAnsi="GHEA Grapalat"/>
        </w:rPr>
        <w:t>եւ</w:t>
      </w:r>
      <w:r w:rsidRPr="00204B7A">
        <w:rPr>
          <w:rFonts w:ascii="GHEA Grapalat" w:hAnsi="GHEA Grapalat"/>
        </w:rPr>
        <w:t xml:space="preserve"> ազատություններից օգտվելը։</w:t>
      </w:r>
    </w:p>
    <w:p w:rsidR="005E5B62" w:rsidRPr="00204B7A" w:rsidRDefault="005E5B62" w:rsidP="00203A6D">
      <w:pPr>
        <w:pStyle w:val="ECHRParaQuote"/>
        <w:widowControl w:val="0"/>
        <w:tabs>
          <w:tab w:val="left" w:pos="1701"/>
        </w:tabs>
        <w:spacing w:before="0" w:after="160" w:line="360" w:lineRule="auto"/>
        <w:ind w:left="567" w:firstLine="567"/>
        <w:rPr>
          <w:rFonts w:ascii="GHEA Grapalat" w:hAnsi="GHEA Grapalat"/>
        </w:rPr>
      </w:pPr>
      <w:r w:rsidRPr="00204B7A">
        <w:rPr>
          <w:rFonts w:ascii="GHEA Grapalat" w:hAnsi="GHEA Grapalat"/>
        </w:rPr>
        <w:t>334.</w:t>
      </w:r>
      <w:r w:rsidR="00C32156" w:rsidRPr="00204B7A">
        <w:rPr>
          <w:rFonts w:ascii="GHEA Grapalat" w:hAnsi="GHEA Grapalat"/>
        </w:rPr>
        <w:tab/>
      </w:r>
      <w:r w:rsidRPr="00204B7A">
        <w:rPr>
          <w:rFonts w:ascii="GHEA Grapalat" w:hAnsi="GHEA Grapalat"/>
        </w:rPr>
        <w:t xml:space="preserve">Չնայած </w:t>
      </w:r>
      <w:r w:rsidR="00995C58" w:rsidRPr="00204B7A">
        <w:rPr>
          <w:rFonts w:ascii="GHEA Grapalat" w:hAnsi="GHEA Grapalat"/>
        </w:rPr>
        <w:t>այն հանգամանքին</w:t>
      </w:r>
      <w:r w:rsidRPr="00204B7A">
        <w:rPr>
          <w:rFonts w:ascii="GHEA Grapalat" w:hAnsi="GHEA Grapalat"/>
        </w:rPr>
        <w:t>, որ Դատարանը չ</w:t>
      </w:r>
      <w:r w:rsidR="00476345" w:rsidRPr="00204B7A">
        <w:rPr>
          <w:rFonts w:ascii="GHEA Grapalat" w:hAnsi="GHEA Grapalat"/>
        </w:rPr>
        <w:t>ի</w:t>
      </w:r>
      <w:r w:rsidRPr="00204B7A">
        <w:rPr>
          <w:rFonts w:ascii="GHEA Grapalat" w:hAnsi="GHEA Grapalat"/>
        </w:rPr>
        <w:t xml:space="preserve"> որոշ</w:t>
      </w:r>
      <w:r w:rsidR="00476345" w:rsidRPr="00204B7A">
        <w:rPr>
          <w:rFonts w:ascii="GHEA Grapalat" w:hAnsi="GHEA Grapalat"/>
        </w:rPr>
        <w:t>ում</w:t>
      </w:r>
      <w:r w:rsidRPr="00204B7A">
        <w:rPr>
          <w:rFonts w:ascii="GHEA Grapalat" w:hAnsi="GHEA Grapalat"/>
        </w:rPr>
        <w:t>, թե որ միջոցները պետք է ձեռնարկեն իշխանությունները՝ ամենաարդյունավետ ձ</w:t>
      </w:r>
      <w:r w:rsidR="00203A6D" w:rsidRPr="00204B7A">
        <w:rPr>
          <w:rFonts w:ascii="GHEA Grapalat" w:hAnsi="GHEA Grapalat"/>
        </w:rPr>
        <w:t>եւ</w:t>
      </w:r>
      <w:r w:rsidRPr="00204B7A">
        <w:rPr>
          <w:rFonts w:ascii="GHEA Grapalat" w:hAnsi="GHEA Grapalat"/>
        </w:rPr>
        <w:t xml:space="preserve">ով իրենց պարտավորությունները կատարելու համար, Դատարանը պետք է ստուգի, թե արդյոք իրականում նախաձեռնված միջոցները պատշաճ </w:t>
      </w:r>
      <w:r w:rsidR="00203A6D" w:rsidRPr="00204B7A">
        <w:rPr>
          <w:rFonts w:ascii="GHEA Grapalat" w:hAnsi="GHEA Grapalat"/>
        </w:rPr>
        <w:t>եւ</w:t>
      </w:r>
      <w:r w:rsidRPr="00204B7A">
        <w:rPr>
          <w:rFonts w:ascii="GHEA Grapalat" w:hAnsi="GHEA Grapalat"/>
        </w:rPr>
        <w:t xml:space="preserve"> բավարար են եղել սույն գործում։ </w:t>
      </w:r>
      <w:r w:rsidR="00476345" w:rsidRPr="00204B7A">
        <w:rPr>
          <w:rFonts w:ascii="GHEA Grapalat" w:hAnsi="GHEA Grapalat"/>
        </w:rPr>
        <w:t>Մ</w:t>
      </w:r>
      <w:r w:rsidRPr="00204B7A">
        <w:rPr>
          <w:rFonts w:ascii="GHEA Grapalat" w:hAnsi="GHEA Grapalat"/>
        </w:rPr>
        <w:t>ասնակի կամ լրիվ անգործության դեպքերի</w:t>
      </w:r>
      <w:r w:rsidR="00476345" w:rsidRPr="00204B7A">
        <w:rPr>
          <w:rFonts w:ascii="GHEA Grapalat" w:hAnsi="GHEA Grapalat"/>
        </w:rPr>
        <w:t xml:space="preserve"> հետ առնչվելիս Դատարանի խնդիրն է</w:t>
      </w:r>
      <w:r w:rsidRPr="00204B7A">
        <w:rPr>
          <w:rFonts w:ascii="GHEA Grapalat" w:hAnsi="GHEA Grapalat"/>
        </w:rPr>
        <w:t xml:space="preserve"> որոշ</w:t>
      </w:r>
      <w:r w:rsidR="00476345" w:rsidRPr="00204B7A">
        <w:rPr>
          <w:rFonts w:ascii="GHEA Grapalat" w:hAnsi="GHEA Grapalat"/>
        </w:rPr>
        <w:t>ել</w:t>
      </w:r>
      <w:r w:rsidRPr="00204B7A">
        <w:rPr>
          <w:rFonts w:ascii="GHEA Grapalat" w:hAnsi="GHEA Grapalat"/>
        </w:rPr>
        <w:t xml:space="preserve">, թե </w:t>
      </w:r>
      <w:r w:rsidR="00476345" w:rsidRPr="00204B7A">
        <w:rPr>
          <w:rFonts w:ascii="GHEA Grapalat" w:hAnsi="GHEA Grapalat"/>
        </w:rPr>
        <w:t xml:space="preserve">այդուհանդերձ </w:t>
      </w:r>
      <w:r w:rsidRPr="00204B7A">
        <w:rPr>
          <w:rFonts w:ascii="GHEA Grapalat" w:hAnsi="GHEA Grapalat"/>
        </w:rPr>
        <w:t xml:space="preserve">նվազագույն ջանքերը </w:t>
      </w:r>
      <w:r w:rsidR="00476345" w:rsidRPr="00204B7A">
        <w:rPr>
          <w:rFonts w:ascii="GHEA Grapalat" w:hAnsi="GHEA Grapalat"/>
        </w:rPr>
        <w:t>որք</w:t>
      </w:r>
      <w:r w:rsidRPr="00204B7A">
        <w:rPr>
          <w:rFonts w:ascii="GHEA Grapalat" w:hAnsi="GHEA Grapalat"/>
        </w:rPr>
        <w:t xml:space="preserve">անով էին հնարավոր </w:t>
      </w:r>
      <w:r w:rsidR="00203A6D" w:rsidRPr="00204B7A">
        <w:rPr>
          <w:rFonts w:ascii="GHEA Grapalat" w:hAnsi="GHEA Grapalat"/>
        </w:rPr>
        <w:t>եւ</w:t>
      </w:r>
      <w:r w:rsidRPr="00204B7A">
        <w:rPr>
          <w:rFonts w:ascii="GHEA Grapalat" w:hAnsi="GHEA Grapalat"/>
        </w:rPr>
        <w:t xml:space="preserve"> արդյոք դրանք պետք է կատարվեին։ Այդ հարցին պատասխանելը հատկապես անհրաժեշտ է </w:t>
      </w:r>
      <w:r w:rsidR="00567A4B" w:rsidRPr="00204B7A">
        <w:rPr>
          <w:rFonts w:ascii="GHEA Grapalat" w:hAnsi="GHEA Grapalat"/>
        </w:rPr>
        <w:t xml:space="preserve">այնպիսի </w:t>
      </w:r>
      <w:r w:rsidR="00567A4B" w:rsidRPr="00204B7A">
        <w:rPr>
          <w:rFonts w:ascii="GHEA Grapalat" w:hAnsi="GHEA Grapalat"/>
        </w:rPr>
        <w:lastRenderedPageBreak/>
        <w:t xml:space="preserve">իրավունքների ենթադրյալ խախտումներին առնչվող գործերում, ինչպիսիք են </w:t>
      </w:r>
      <w:r w:rsidRPr="00204B7A">
        <w:rPr>
          <w:rFonts w:ascii="GHEA Grapalat" w:hAnsi="GHEA Grapalat"/>
        </w:rPr>
        <w:t xml:space="preserve">Կոնվենցիայի 2-րդ </w:t>
      </w:r>
      <w:r w:rsidR="00203A6D" w:rsidRPr="00204B7A">
        <w:rPr>
          <w:rFonts w:ascii="GHEA Grapalat" w:hAnsi="GHEA Grapalat"/>
        </w:rPr>
        <w:t>եւ</w:t>
      </w:r>
      <w:r w:rsidRPr="00204B7A">
        <w:rPr>
          <w:rFonts w:ascii="GHEA Grapalat" w:hAnsi="GHEA Grapalat"/>
        </w:rPr>
        <w:t xml:space="preserve"> 3-րդ հոդվածներով երաշխավորված բացարձակ իրավունքներ</w:t>
      </w:r>
      <w:r w:rsidR="00567A4B" w:rsidRPr="00204B7A">
        <w:rPr>
          <w:rFonts w:ascii="GHEA Grapalat" w:hAnsi="GHEA Grapalat"/>
        </w:rPr>
        <w:t>ը</w:t>
      </w:r>
      <w:r w:rsidRPr="00204B7A">
        <w:rPr>
          <w:rFonts w:ascii="GHEA Grapalat" w:hAnsi="GHEA Grapalat"/>
        </w:rPr>
        <w:t>։</w:t>
      </w:r>
    </w:p>
    <w:p w:rsidR="005E5B62" w:rsidRPr="00204B7A" w:rsidRDefault="005E5B62" w:rsidP="00203A6D">
      <w:pPr>
        <w:pStyle w:val="ECHRParaQuote"/>
        <w:widowControl w:val="0"/>
        <w:tabs>
          <w:tab w:val="left" w:pos="1701"/>
        </w:tabs>
        <w:spacing w:before="0" w:after="160" w:line="360" w:lineRule="auto"/>
        <w:ind w:left="567" w:firstLine="567"/>
        <w:rPr>
          <w:rFonts w:ascii="GHEA Grapalat" w:hAnsi="GHEA Grapalat"/>
        </w:rPr>
      </w:pPr>
      <w:r w:rsidRPr="00204B7A">
        <w:rPr>
          <w:rFonts w:ascii="GHEA Grapalat" w:hAnsi="GHEA Grapalat"/>
        </w:rPr>
        <w:t>335.</w:t>
      </w:r>
      <w:r w:rsidR="00C32156" w:rsidRPr="00204B7A">
        <w:rPr>
          <w:rFonts w:ascii="GHEA Grapalat" w:hAnsi="GHEA Grapalat"/>
        </w:rPr>
        <w:tab/>
      </w:r>
      <w:r w:rsidRPr="00204B7A">
        <w:rPr>
          <w:rFonts w:ascii="GHEA Grapalat" w:hAnsi="GHEA Grapalat"/>
        </w:rPr>
        <w:t>Հետ</w:t>
      </w:r>
      <w:r w:rsidR="00203A6D" w:rsidRPr="00204B7A">
        <w:rPr>
          <w:rFonts w:ascii="GHEA Grapalat" w:hAnsi="GHEA Grapalat"/>
        </w:rPr>
        <w:t>եւ</w:t>
      </w:r>
      <w:r w:rsidRPr="00204B7A">
        <w:rPr>
          <w:rFonts w:ascii="GHEA Grapalat" w:hAnsi="GHEA Grapalat"/>
        </w:rPr>
        <w:t xml:space="preserve">աբար, Դատարանը եզրակացնում է, որ դիմումատուները Կոնվենցիայի 1-ին հոդվածի նպատակներով գտնվում են Մոլդովայի Հանրապետության իրավազորության ներքո, բայց նրա պատասխանատվության հարցը այն արարքների համար, որոնց վերաբերյալ բողոք է ներկայացվել </w:t>
      </w:r>
      <w:r w:rsidR="00203A6D" w:rsidRPr="00204B7A">
        <w:rPr>
          <w:rFonts w:ascii="GHEA Grapalat" w:hAnsi="GHEA Grapalat"/>
        </w:rPr>
        <w:t>եւ</w:t>
      </w:r>
      <w:r w:rsidRPr="00204B7A">
        <w:rPr>
          <w:rFonts w:ascii="GHEA Grapalat" w:hAnsi="GHEA Grapalat"/>
        </w:rPr>
        <w:t xml:space="preserve"> որոնք կատարվել են </w:t>
      </w:r>
      <w:r w:rsidR="00E6486E" w:rsidRPr="00204B7A">
        <w:rPr>
          <w:rFonts w:ascii="GHEA Grapalat" w:hAnsi="GHEA Grapalat"/>
        </w:rPr>
        <w:t>«</w:t>
      </w:r>
      <w:r w:rsidR="00FA3AFB" w:rsidRPr="00204B7A">
        <w:rPr>
          <w:rFonts w:ascii="GHEA Grapalat" w:hAnsi="GHEA Grapalat"/>
        </w:rPr>
        <w:t>Մերձդնեստրի</w:t>
      </w:r>
      <w:r w:rsidRPr="00204B7A">
        <w:rPr>
          <w:rFonts w:ascii="GHEA Grapalat" w:hAnsi="GHEA Grapalat"/>
        </w:rPr>
        <w:t xml:space="preserve"> Մոլդովական Հանրապետության» տարածքում, որի նկատմամբ այն չունի արդյունավետ իշխանություն, պետք է գնահատվի Կոնվենցիայով նախատեսված դրական պարտավորությունների լույսի ներքո</w:t>
      </w:r>
      <w:r w:rsidR="00F07B7A" w:rsidRPr="00204B7A">
        <w:rPr>
          <w:rFonts w:ascii="GHEA Grapalat" w:hAnsi="GHEA Grapalat"/>
        </w:rPr>
        <w:t>:</w:t>
      </w:r>
      <w:r w:rsidRPr="00204B7A">
        <w:rPr>
          <w:rFonts w:ascii="GHEA Grapalat" w:hAnsi="GHEA Grapalat"/>
        </w:rPr>
        <w:t>»։</w:t>
      </w:r>
    </w:p>
    <w:p w:rsidR="005E5B62" w:rsidRDefault="00F42EEB" w:rsidP="00204B7A">
      <w:pPr>
        <w:pStyle w:val="ECHRPara"/>
        <w:widowControl w:val="0"/>
        <w:tabs>
          <w:tab w:val="left" w:pos="1134"/>
        </w:tabs>
        <w:spacing w:after="160" w:line="360" w:lineRule="auto"/>
        <w:ind w:firstLine="567"/>
        <w:rPr>
          <w:rFonts w:ascii="GHEA Grapalat" w:hAnsi="GHEA Grapalat"/>
          <w:szCs w:val="24"/>
          <w:lang w:val="hy-AM"/>
        </w:rPr>
      </w:pPr>
      <w:r w:rsidRPr="00204B7A">
        <w:rPr>
          <w:rFonts w:ascii="GHEA Grapalat" w:hAnsi="GHEA Grapalat"/>
          <w:spacing w:val="-4"/>
          <w:szCs w:val="24"/>
          <w:lang w:val="hy-AM"/>
        </w:rPr>
        <w:t>129</w:t>
      </w:r>
      <w:r w:rsidR="005E5B62" w:rsidRPr="00204B7A">
        <w:rPr>
          <w:rFonts w:ascii="GHEA Grapalat" w:hAnsi="GHEA Grapalat"/>
          <w:spacing w:val="-4"/>
          <w:szCs w:val="24"/>
          <w:lang w:val="hy-AM"/>
        </w:rPr>
        <w:t>.</w:t>
      </w:r>
      <w:r w:rsidR="00C32156" w:rsidRPr="00204B7A">
        <w:rPr>
          <w:rFonts w:ascii="GHEA Grapalat" w:hAnsi="GHEA Grapalat"/>
          <w:spacing w:val="-4"/>
          <w:szCs w:val="24"/>
          <w:lang w:val="hy-AM"/>
        </w:rPr>
        <w:tab/>
      </w:r>
      <w:r w:rsidR="005E5B62" w:rsidRPr="00204B7A">
        <w:rPr>
          <w:rFonts w:ascii="GHEA Grapalat" w:hAnsi="GHEA Grapalat"/>
          <w:spacing w:val="-4"/>
          <w:szCs w:val="24"/>
          <w:lang w:val="hy-AM"/>
        </w:rPr>
        <w:t>Ըստ վեր</w:t>
      </w:r>
      <w:r w:rsidR="00203A6D" w:rsidRPr="00204B7A">
        <w:rPr>
          <w:rFonts w:ascii="GHEA Grapalat" w:hAnsi="GHEA Grapalat"/>
          <w:spacing w:val="-4"/>
          <w:szCs w:val="24"/>
          <w:lang w:val="hy-AM"/>
        </w:rPr>
        <w:t>եւ</w:t>
      </w:r>
      <w:r w:rsidR="005E5B62" w:rsidRPr="00204B7A">
        <w:rPr>
          <w:rFonts w:ascii="GHEA Grapalat" w:hAnsi="GHEA Grapalat"/>
          <w:spacing w:val="-4"/>
          <w:szCs w:val="24"/>
          <w:lang w:val="hy-AM"/>
        </w:rPr>
        <w:t>ում հիշատակված նախադեպային իրավունքի</w:t>
      </w:r>
      <w:r w:rsidR="00873849" w:rsidRPr="00204B7A">
        <w:rPr>
          <w:rFonts w:ascii="GHEA Grapalat" w:hAnsi="GHEA Grapalat"/>
          <w:spacing w:val="-4"/>
          <w:szCs w:val="24"/>
          <w:lang w:val="hy-AM"/>
        </w:rPr>
        <w:t>՝</w:t>
      </w:r>
      <w:r w:rsidR="005E5B62" w:rsidRPr="00204B7A">
        <w:rPr>
          <w:rFonts w:ascii="GHEA Grapalat" w:hAnsi="GHEA Grapalat"/>
          <w:spacing w:val="-4"/>
          <w:szCs w:val="24"/>
          <w:lang w:val="hy-AM"/>
        </w:rPr>
        <w:t xml:space="preserve"> ենթադրվում</w:t>
      </w:r>
      <w:r w:rsidR="005E5B62" w:rsidRPr="00203A6D">
        <w:rPr>
          <w:rFonts w:ascii="GHEA Grapalat" w:hAnsi="GHEA Grapalat"/>
          <w:szCs w:val="24"/>
          <w:lang w:val="hy-AM"/>
        </w:rPr>
        <w:t xml:space="preserve"> է, որ Կոնվենցիայի 1-ին հոդվածի իմաստով իրավազորությունն իրականացվում է Պայմանավորվող պետության տարածքում։ Պայմանավորվող պետության կողմից ստանձնած</w:t>
      </w:r>
      <w:r w:rsidR="00C9167E" w:rsidRPr="00203A6D">
        <w:rPr>
          <w:rFonts w:ascii="GHEA Grapalat" w:hAnsi="GHEA Grapalat"/>
          <w:szCs w:val="24"/>
          <w:lang w:val="hy-AM"/>
        </w:rPr>
        <w:t>՝</w:t>
      </w:r>
      <w:r w:rsidR="005E5B62" w:rsidRPr="00203A6D">
        <w:rPr>
          <w:rFonts w:ascii="GHEA Grapalat" w:hAnsi="GHEA Grapalat"/>
          <w:szCs w:val="24"/>
          <w:lang w:val="hy-AM"/>
        </w:rPr>
        <w:t xml:space="preserve"> 1-ին հոդվածով նախատեսված պարտա</w:t>
      </w:r>
      <w:r w:rsidR="00227C72" w:rsidRPr="00203A6D">
        <w:rPr>
          <w:rFonts w:ascii="GHEA Grapalat" w:hAnsi="GHEA Grapalat"/>
          <w:szCs w:val="24"/>
          <w:lang w:val="hy-AM"/>
        </w:rPr>
        <w:t>վոր</w:t>
      </w:r>
      <w:r w:rsidR="005E5B62" w:rsidRPr="00203A6D">
        <w:rPr>
          <w:rFonts w:ascii="GHEA Grapalat" w:hAnsi="GHEA Grapalat"/>
          <w:szCs w:val="24"/>
          <w:lang w:val="hy-AM"/>
        </w:rPr>
        <w:t xml:space="preserve">ությունը ներառում է երկու ասպեկտ, մասնավորապես՝ մի կողմից, երաշխավորված իրավունքների </w:t>
      </w:r>
      <w:r w:rsidR="00203A6D">
        <w:rPr>
          <w:rFonts w:ascii="GHEA Grapalat" w:hAnsi="GHEA Grapalat"/>
          <w:szCs w:val="24"/>
          <w:lang w:val="hy-AM"/>
        </w:rPr>
        <w:t>եւ</w:t>
      </w:r>
      <w:r w:rsidR="005E5B62" w:rsidRPr="00203A6D">
        <w:rPr>
          <w:rFonts w:ascii="GHEA Grapalat" w:hAnsi="GHEA Grapalat"/>
          <w:szCs w:val="24"/>
          <w:lang w:val="hy-AM"/>
        </w:rPr>
        <w:t xml:space="preserve"> ազատությունների իրականացմանը չմիջամտելու բացասական պարտականությունը </w:t>
      </w:r>
      <w:r w:rsidR="00203A6D">
        <w:rPr>
          <w:rFonts w:ascii="GHEA Grapalat" w:hAnsi="GHEA Grapalat"/>
          <w:szCs w:val="24"/>
          <w:lang w:val="hy-AM"/>
        </w:rPr>
        <w:t>եւ</w:t>
      </w:r>
      <w:r w:rsidR="005E5B62" w:rsidRPr="00203A6D">
        <w:rPr>
          <w:rFonts w:ascii="GHEA Grapalat" w:hAnsi="GHEA Grapalat"/>
          <w:szCs w:val="24"/>
          <w:lang w:val="hy-AM"/>
        </w:rPr>
        <w:t xml:space="preserve"> մյուս կողմից</w:t>
      </w:r>
      <w:r w:rsidR="00C9167E" w:rsidRPr="00203A6D">
        <w:rPr>
          <w:rFonts w:ascii="GHEA Grapalat" w:hAnsi="GHEA Grapalat"/>
          <w:szCs w:val="24"/>
          <w:lang w:val="hy-AM"/>
        </w:rPr>
        <w:t xml:space="preserve">՝ </w:t>
      </w:r>
      <w:r w:rsidR="005E5B62" w:rsidRPr="00203A6D">
        <w:rPr>
          <w:rFonts w:ascii="GHEA Grapalat" w:hAnsi="GHEA Grapalat"/>
          <w:szCs w:val="24"/>
          <w:lang w:val="hy-AM"/>
        </w:rPr>
        <w:t>համապատասխան քայլեր</w:t>
      </w:r>
      <w:r w:rsidR="00C9167E" w:rsidRPr="00203A6D">
        <w:rPr>
          <w:rFonts w:ascii="GHEA Grapalat" w:hAnsi="GHEA Grapalat"/>
          <w:szCs w:val="24"/>
          <w:lang w:val="hy-AM"/>
        </w:rPr>
        <w:t xml:space="preserve"> ձեռնարկելու դրական պարտավորությունները</w:t>
      </w:r>
      <w:r w:rsidR="005E5B62" w:rsidRPr="00203A6D">
        <w:rPr>
          <w:rFonts w:ascii="GHEA Grapalat" w:hAnsi="GHEA Grapalat"/>
          <w:szCs w:val="24"/>
          <w:lang w:val="hy-AM"/>
        </w:rPr>
        <w:t xml:space="preserve">՝ ապահովելու իր տարածքում այդ իրավունքների </w:t>
      </w:r>
      <w:r w:rsidR="00203A6D">
        <w:rPr>
          <w:rFonts w:ascii="GHEA Grapalat" w:hAnsi="GHEA Grapalat"/>
          <w:szCs w:val="24"/>
          <w:lang w:val="hy-AM"/>
        </w:rPr>
        <w:t>եւ</w:t>
      </w:r>
      <w:r w:rsidR="005E5B62" w:rsidRPr="00203A6D">
        <w:rPr>
          <w:rFonts w:ascii="GHEA Grapalat" w:hAnsi="GHEA Grapalat"/>
          <w:szCs w:val="24"/>
          <w:lang w:val="hy-AM"/>
        </w:rPr>
        <w:t xml:space="preserve"> ազատությունների նկատմամբ հարգանքը (</w:t>
      </w:r>
      <w:r w:rsidR="005E5B62" w:rsidRPr="00203A6D">
        <w:rPr>
          <w:rFonts w:ascii="GHEA Grapalat" w:hAnsi="GHEA Grapalat"/>
          <w:i/>
          <w:szCs w:val="24"/>
          <w:lang w:val="hy-AM"/>
        </w:rPr>
        <w:t xml:space="preserve">Իլաշկուն </w:t>
      </w:r>
      <w:r w:rsidR="00203A6D">
        <w:rPr>
          <w:rFonts w:ascii="GHEA Grapalat" w:hAnsi="GHEA Grapalat"/>
          <w:i/>
          <w:szCs w:val="24"/>
          <w:lang w:val="hy-AM"/>
        </w:rPr>
        <w:t>եւ</w:t>
      </w:r>
      <w:r w:rsidR="005E5B62" w:rsidRPr="00203A6D">
        <w:rPr>
          <w:rFonts w:ascii="GHEA Grapalat" w:hAnsi="GHEA Grapalat"/>
          <w:i/>
          <w:szCs w:val="24"/>
          <w:lang w:val="hy-AM"/>
        </w:rPr>
        <w:t xml:space="preserve"> </w:t>
      </w:r>
      <w:r w:rsidR="004E1A0E" w:rsidRPr="00203A6D">
        <w:rPr>
          <w:rFonts w:ascii="GHEA Grapalat" w:hAnsi="GHEA Grapalat"/>
          <w:i/>
          <w:szCs w:val="24"/>
          <w:lang w:val="hy-AM"/>
        </w:rPr>
        <w:t>այլք</w:t>
      </w:r>
      <w:r w:rsidR="00227C72" w:rsidRPr="00203A6D">
        <w:rPr>
          <w:rFonts w:ascii="GHEA Grapalat" w:hAnsi="GHEA Grapalat"/>
          <w:i/>
          <w:szCs w:val="24"/>
          <w:lang w:val="hy-AM"/>
        </w:rPr>
        <w:t>՝</w:t>
      </w:r>
      <w:r w:rsidR="005E5B62" w:rsidRPr="00203A6D">
        <w:rPr>
          <w:rFonts w:ascii="GHEA Grapalat" w:hAnsi="GHEA Grapalat"/>
          <w:szCs w:val="24"/>
          <w:lang w:val="hy-AM"/>
        </w:rPr>
        <w:t xml:space="preserve"> վեր</w:t>
      </w:r>
      <w:r w:rsidR="00203A6D">
        <w:rPr>
          <w:rFonts w:ascii="GHEA Grapalat" w:hAnsi="GHEA Grapalat"/>
          <w:szCs w:val="24"/>
          <w:lang w:val="hy-AM"/>
        </w:rPr>
        <w:t>եւ</w:t>
      </w:r>
      <w:r w:rsidR="005E5B62" w:rsidRPr="00203A6D">
        <w:rPr>
          <w:rFonts w:ascii="GHEA Grapalat" w:hAnsi="GHEA Grapalat"/>
          <w:szCs w:val="24"/>
          <w:lang w:val="hy-AM"/>
        </w:rPr>
        <w:t>ում հիշատակված, § 313)։</w:t>
      </w:r>
    </w:p>
    <w:p w:rsidR="005E5B62" w:rsidRPr="00203A6D" w:rsidRDefault="00F42EEB" w:rsidP="00204B7A">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130</w:t>
      </w:r>
      <w:r w:rsidR="005E5B62" w:rsidRPr="00203A6D">
        <w:rPr>
          <w:rFonts w:ascii="GHEA Grapalat" w:hAnsi="GHEA Grapalat"/>
          <w:szCs w:val="24"/>
          <w:lang w:val="hy-AM"/>
        </w:rPr>
        <w:t>.</w:t>
      </w:r>
      <w:r w:rsidR="00C32156" w:rsidRPr="00203A6D">
        <w:rPr>
          <w:rFonts w:ascii="GHEA Grapalat" w:hAnsi="GHEA Grapalat"/>
          <w:szCs w:val="24"/>
          <w:lang w:val="hy-AM"/>
        </w:rPr>
        <w:tab/>
      </w:r>
      <w:r w:rsidR="005E5B62" w:rsidRPr="00203A6D">
        <w:rPr>
          <w:rFonts w:ascii="GHEA Grapalat" w:hAnsi="GHEA Grapalat"/>
          <w:szCs w:val="24"/>
          <w:lang w:val="hy-AM"/>
        </w:rPr>
        <w:t>Նույնիսկ բացառիկ հանգամանքներում, երբ պետությունն այլ պետության զինված ուժերի կողմից ռազմական գրավման, պատերազմական գործողությունների կամ ապստամբության կամ իր տարածքում անջատողական ռեժիմի ստեղծման պատճառով չի կարող իր տարածքի նկատմամբ իշխանություն իրականացնել, այն չի դադարում Կոնվենցիայի 1</w:t>
      </w:r>
      <w:r w:rsidR="00495F1A" w:rsidRPr="00203A6D">
        <w:rPr>
          <w:rFonts w:ascii="GHEA Grapalat" w:hAnsi="GHEA Grapalat"/>
          <w:szCs w:val="24"/>
          <w:lang w:val="hy-AM"/>
        </w:rPr>
        <w:t>-</w:t>
      </w:r>
      <w:r w:rsidR="005E5B62" w:rsidRPr="00203A6D">
        <w:rPr>
          <w:rFonts w:ascii="GHEA Grapalat" w:hAnsi="GHEA Grapalat"/>
          <w:szCs w:val="24"/>
          <w:lang w:val="hy-AM"/>
        </w:rPr>
        <w:t>ին հոդվածի իմաստով իրավազորություն ունենալ (</w:t>
      </w:r>
      <w:r w:rsidR="005E5B62" w:rsidRPr="00203A6D">
        <w:rPr>
          <w:rFonts w:ascii="GHEA Grapalat" w:hAnsi="GHEA Grapalat"/>
          <w:i/>
          <w:szCs w:val="24"/>
          <w:lang w:val="hy-AM"/>
        </w:rPr>
        <w:t xml:space="preserve">Իլաշկուն </w:t>
      </w:r>
      <w:r w:rsidR="00203A6D">
        <w:rPr>
          <w:rFonts w:ascii="GHEA Grapalat" w:hAnsi="GHEA Grapalat"/>
          <w:i/>
          <w:szCs w:val="24"/>
          <w:lang w:val="hy-AM"/>
        </w:rPr>
        <w:t>եւ</w:t>
      </w:r>
      <w:r w:rsidR="005E5B62" w:rsidRPr="00203A6D">
        <w:rPr>
          <w:rFonts w:ascii="GHEA Grapalat" w:hAnsi="GHEA Grapalat"/>
          <w:i/>
          <w:szCs w:val="24"/>
          <w:lang w:val="hy-AM"/>
        </w:rPr>
        <w:t xml:space="preserve"> </w:t>
      </w:r>
      <w:r w:rsidR="004E1A0E" w:rsidRPr="00203A6D">
        <w:rPr>
          <w:rFonts w:ascii="GHEA Grapalat" w:hAnsi="GHEA Grapalat"/>
          <w:i/>
          <w:szCs w:val="24"/>
          <w:lang w:val="hy-AM"/>
        </w:rPr>
        <w:t>այլք</w:t>
      </w:r>
      <w:r w:rsidR="003025B8" w:rsidRPr="00203A6D">
        <w:rPr>
          <w:rFonts w:ascii="GHEA Grapalat" w:hAnsi="GHEA Grapalat"/>
          <w:i/>
          <w:szCs w:val="24"/>
          <w:lang w:val="hy-AM"/>
        </w:rPr>
        <w:t>՝</w:t>
      </w:r>
      <w:r w:rsidR="005E5B62" w:rsidRPr="00203A6D">
        <w:rPr>
          <w:rFonts w:ascii="GHEA Grapalat" w:hAnsi="GHEA Grapalat"/>
          <w:szCs w:val="24"/>
          <w:lang w:val="hy-AM"/>
        </w:rPr>
        <w:t xml:space="preserve"> վեր</w:t>
      </w:r>
      <w:r w:rsidR="00203A6D">
        <w:rPr>
          <w:rFonts w:ascii="GHEA Grapalat" w:hAnsi="GHEA Grapalat"/>
          <w:szCs w:val="24"/>
          <w:lang w:val="hy-AM"/>
        </w:rPr>
        <w:t>եւ</w:t>
      </w:r>
      <w:r w:rsidR="005E5B62" w:rsidRPr="00203A6D">
        <w:rPr>
          <w:rFonts w:ascii="GHEA Grapalat" w:hAnsi="GHEA Grapalat"/>
          <w:szCs w:val="24"/>
          <w:lang w:val="hy-AM"/>
        </w:rPr>
        <w:t>ում հիշատակված, § 333, տե՛ս նա</w:t>
      </w:r>
      <w:r w:rsidR="00203A6D">
        <w:rPr>
          <w:rFonts w:ascii="GHEA Grapalat" w:hAnsi="GHEA Grapalat"/>
          <w:szCs w:val="24"/>
          <w:lang w:val="hy-AM"/>
        </w:rPr>
        <w:t>եւ</w:t>
      </w:r>
      <w:r w:rsidR="005E5B62" w:rsidRPr="00203A6D">
        <w:rPr>
          <w:rFonts w:ascii="GHEA Grapalat" w:hAnsi="GHEA Grapalat"/>
          <w:szCs w:val="24"/>
          <w:lang w:val="hy-AM"/>
        </w:rPr>
        <w:t xml:space="preserve"> </w:t>
      </w:r>
      <w:r w:rsidR="005E5B62" w:rsidRPr="00203A6D">
        <w:rPr>
          <w:rFonts w:ascii="GHEA Grapalat" w:hAnsi="GHEA Grapalat"/>
          <w:i/>
          <w:szCs w:val="24"/>
          <w:lang w:val="hy-AM"/>
        </w:rPr>
        <w:t xml:space="preserve">Կատանը </w:t>
      </w:r>
      <w:r w:rsidR="00203A6D">
        <w:rPr>
          <w:rFonts w:ascii="GHEA Grapalat" w:hAnsi="GHEA Grapalat"/>
          <w:i/>
          <w:szCs w:val="24"/>
          <w:lang w:val="hy-AM"/>
        </w:rPr>
        <w:t>եւ</w:t>
      </w:r>
      <w:r w:rsidR="005E5B62" w:rsidRPr="00203A6D">
        <w:rPr>
          <w:rFonts w:ascii="GHEA Grapalat" w:hAnsi="GHEA Grapalat"/>
          <w:i/>
          <w:szCs w:val="24"/>
          <w:lang w:val="hy-AM"/>
        </w:rPr>
        <w:t xml:space="preserve"> </w:t>
      </w:r>
      <w:r w:rsidR="004E1A0E" w:rsidRPr="00203A6D">
        <w:rPr>
          <w:rFonts w:ascii="GHEA Grapalat" w:hAnsi="GHEA Grapalat"/>
          <w:i/>
          <w:szCs w:val="24"/>
          <w:lang w:val="hy-AM"/>
        </w:rPr>
        <w:t>այլք</w:t>
      </w:r>
      <w:r w:rsidR="005E5B62" w:rsidRPr="00203A6D">
        <w:rPr>
          <w:rFonts w:ascii="GHEA Grapalat" w:hAnsi="GHEA Grapalat"/>
          <w:i/>
          <w:szCs w:val="24"/>
          <w:lang w:val="hy-AM"/>
        </w:rPr>
        <w:t xml:space="preserve"> ընդդեմ Մոլդովայի </w:t>
      </w:r>
      <w:r w:rsidR="00203A6D">
        <w:rPr>
          <w:rFonts w:ascii="GHEA Grapalat" w:hAnsi="GHEA Grapalat"/>
          <w:i/>
          <w:szCs w:val="24"/>
          <w:lang w:val="hy-AM"/>
        </w:rPr>
        <w:t>եւ</w:t>
      </w:r>
      <w:r w:rsidR="005E5B62" w:rsidRPr="00203A6D">
        <w:rPr>
          <w:rFonts w:ascii="GHEA Grapalat" w:hAnsi="GHEA Grapalat"/>
          <w:i/>
          <w:szCs w:val="24"/>
          <w:lang w:val="hy-AM"/>
        </w:rPr>
        <w:t xml:space="preserve"> Ռուսաստանի</w:t>
      </w:r>
      <w:r w:rsidR="00FB68CA" w:rsidRPr="00203A6D">
        <w:rPr>
          <w:rFonts w:ascii="GHEA Grapalat" w:hAnsi="GHEA Grapalat"/>
          <w:i/>
          <w:szCs w:val="24"/>
          <w:lang w:val="hy-AM"/>
        </w:rPr>
        <w:t xml:space="preserve"> </w:t>
      </w:r>
      <w:r w:rsidR="00FB68CA" w:rsidRPr="00203A6D">
        <w:rPr>
          <w:rFonts w:ascii="GHEA Grapalat" w:hAnsi="GHEA Grapalat"/>
          <w:szCs w:val="24"/>
          <w:lang w:val="hy-AM"/>
        </w:rPr>
        <w:t>[ՄՊ] [</w:t>
      </w:r>
      <w:r w:rsidR="00FB68CA" w:rsidRPr="00203A6D">
        <w:rPr>
          <w:rFonts w:ascii="GHEA Grapalat" w:hAnsi="GHEA Grapalat"/>
          <w:i/>
          <w:szCs w:val="24"/>
          <w:lang w:val="hy-AM"/>
        </w:rPr>
        <w:t xml:space="preserve">Catan and Others v. Moldova and Russia </w:t>
      </w:r>
      <w:r w:rsidR="00FB68CA" w:rsidRPr="00203A6D">
        <w:rPr>
          <w:rFonts w:ascii="GHEA Grapalat" w:hAnsi="GHEA Grapalat"/>
          <w:szCs w:val="24"/>
          <w:lang w:val="hy-AM"/>
        </w:rPr>
        <w:t>[GC]],</w:t>
      </w:r>
      <w:r w:rsidR="005E5B62" w:rsidRPr="00203A6D">
        <w:rPr>
          <w:rFonts w:ascii="GHEA Grapalat" w:hAnsi="GHEA Grapalat"/>
          <w:szCs w:val="24"/>
          <w:lang w:val="hy-AM"/>
        </w:rPr>
        <w:t xml:space="preserve"> թիվ 43370/04, թիվ 8252/05 </w:t>
      </w:r>
      <w:r w:rsidR="00203A6D">
        <w:rPr>
          <w:rFonts w:ascii="GHEA Grapalat" w:hAnsi="GHEA Grapalat"/>
          <w:szCs w:val="24"/>
          <w:lang w:val="hy-AM"/>
        </w:rPr>
        <w:t>եւ</w:t>
      </w:r>
      <w:r w:rsidR="005E5B62" w:rsidRPr="00203A6D">
        <w:rPr>
          <w:rFonts w:ascii="GHEA Grapalat" w:hAnsi="GHEA Grapalat"/>
          <w:szCs w:val="24"/>
          <w:lang w:val="hy-AM"/>
        </w:rPr>
        <w:t xml:space="preserve"> թիվ 18454/06, § 109, ՄԻԵԴ 2012 (քաղվածքներ))։</w:t>
      </w:r>
    </w:p>
    <w:p w:rsidR="005E5B62" w:rsidRPr="00203A6D" w:rsidRDefault="00F42EEB" w:rsidP="00204B7A">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lastRenderedPageBreak/>
        <w:t>131</w:t>
      </w:r>
      <w:r w:rsidR="005E5B62" w:rsidRPr="00203A6D">
        <w:rPr>
          <w:rFonts w:ascii="GHEA Grapalat" w:hAnsi="GHEA Grapalat"/>
          <w:szCs w:val="24"/>
          <w:lang w:val="hy-AM"/>
        </w:rPr>
        <w:t>.</w:t>
      </w:r>
      <w:r w:rsidR="00C32156" w:rsidRPr="00203A6D">
        <w:rPr>
          <w:rFonts w:ascii="GHEA Grapalat" w:hAnsi="GHEA Grapalat"/>
          <w:szCs w:val="24"/>
          <w:lang w:val="hy-AM"/>
        </w:rPr>
        <w:tab/>
      </w:r>
      <w:r w:rsidR="005E5B62" w:rsidRPr="00203A6D">
        <w:rPr>
          <w:rFonts w:ascii="GHEA Grapalat" w:hAnsi="GHEA Grapalat"/>
          <w:szCs w:val="24"/>
          <w:lang w:val="hy-AM"/>
        </w:rPr>
        <w:t>Սակայն այն դեպքերում, երբ պետությ</w:t>
      </w:r>
      <w:r w:rsidR="00033096" w:rsidRPr="00203A6D">
        <w:rPr>
          <w:rFonts w:ascii="GHEA Grapalat" w:hAnsi="GHEA Grapalat"/>
          <w:szCs w:val="24"/>
          <w:lang w:val="hy-AM"/>
        </w:rPr>
        <w:t>ու</w:t>
      </w:r>
      <w:r w:rsidR="005E5B62" w:rsidRPr="00203A6D">
        <w:rPr>
          <w:rFonts w:ascii="GHEA Grapalat" w:hAnsi="GHEA Grapalat"/>
          <w:szCs w:val="24"/>
          <w:lang w:val="hy-AM"/>
        </w:rPr>
        <w:t>ն</w:t>
      </w:r>
      <w:r w:rsidR="00033096" w:rsidRPr="00203A6D">
        <w:rPr>
          <w:rFonts w:ascii="GHEA Grapalat" w:hAnsi="GHEA Grapalat"/>
          <w:szCs w:val="24"/>
          <w:lang w:val="hy-AM"/>
        </w:rPr>
        <w:t>ը զրկված</w:t>
      </w:r>
      <w:r w:rsidR="005E5B62" w:rsidRPr="00203A6D">
        <w:rPr>
          <w:rFonts w:ascii="GHEA Grapalat" w:hAnsi="GHEA Grapalat"/>
          <w:szCs w:val="24"/>
          <w:lang w:val="hy-AM"/>
        </w:rPr>
        <w:t xml:space="preserve"> է իր տարածքի մի մասում իշխանություն իրականացնել</w:t>
      </w:r>
      <w:r w:rsidR="00033096" w:rsidRPr="00203A6D">
        <w:rPr>
          <w:rFonts w:ascii="GHEA Grapalat" w:hAnsi="GHEA Grapalat"/>
          <w:szCs w:val="24"/>
          <w:lang w:val="hy-AM"/>
        </w:rPr>
        <w:t>ու հնարավորությունից</w:t>
      </w:r>
      <w:r w:rsidR="005E5B62" w:rsidRPr="00203A6D">
        <w:rPr>
          <w:rFonts w:ascii="GHEA Grapalat" w:hAnsi="GHEA Grapalat"/>
          <w:szCs w:val="24"/>
          <w:lang w:val="hy-AM"/>
        </w:rPr>
        <w:t xml:space="preserve">, Կոնվենցիայով </w:t>
      </w:r>
      <w:r w:rsidR="00BF1185" w:rsidRPr="00204B7A">
        <w:rPr>
          <w:rFonts w:ascii="GHEA Grapalat" w:hAnsi="GHEA Grapalat"/>
          <w:spacing w:val="-4"/>
          <w:szCs w:val="24"/>
          <w:lang w:val="hy-AM"/>
        </w:rPr>
        <w:t xml:space="preserve">նախատեսված </w:t>
      </w:r>
      <w:r w:rsidR="005E5B62" w:rsidRPr="00204B7A">
        <w:rPr>
          <w:rFonts w:ascii="GHEA Grapalat" w:hAnsi="GHEA Grapalat"/>
          <w:spacing w:val="-4"/>
          <w:szCs w:val="24"/>
          <w:lang w:val="hy-AM"/>
        </w:rPr>
        <w:t>իր պատա</w:t>
      </w:r>
      <w:r w:rsidR="00C205F4" w:rsidRPr="00204B7A">
        <w:rPr>
          <w:rFonts w:ascii="GHEA Grapalat" w:hAnsi="GHEA Grapalat"/>
          <w:spacing w:val="-4"/>
          <w:szCs w:val="24"/>
          <w:lang w:val="hy-AM"/>
        </w:rPr>
        <w:t>սխանատվ</w:t>
      </w:r>
      <w:r w:rsidR="005E5B62" w:rsidRPr="00204B7A">
        <w:rPr>
          <w:rFonts w:ascii="GHEA Grapalat" w:hAnsi="GHEA Grapalat"/>
          <w:spacing w:val="-4"/>
          <w:szCs w:val="24"/>
          <w:lang w:val="hy-AM"/>
        </w:rPr>
        <w:t>ությունը սահմանափակվում է դրական պարտա</w:t>
      </w:r>
      <w:r w:rsidR="009C31E5" w:rsidRPr="00204B7A">
        <w:rPr>
          <w:rFonts w:ascii="GHEA Grapalat" w:hAnsi="GHEA Grapalat"/>
          <w:spacing w:val="-4"/>
          <w:szCs w:val="24"/>
          <w:lang w:val="hy-AM"/>
        </w:rPr>
        <w:t>վորու</w:t>
      </w:r>
      <w:r w:rsidR="005E5B62" w:rsidRPr="00204B7A">
        <w:rPr>
          <w:rFonts w:ascii="GHEA Grapalat" w:hAnsi="GHEA Grapalat"/>
          <w:spacing w:val="-4"/>
          <w:szCs w:val="24"/>
          <w:lang w:val="hy-AM"/>
        </w:rPr>
        <w:t>թյունների կատարմամբ (նույն</w:t>
      </w:r>
      <w:r w:rsidR="00FB68CA" w:rsidRPr="00204B7A">
        <w:rPr>
          <w:rFonts w:ascii="GHEA Grapalat" w:hAnsi="GHEA Grapalat"/>
          <w:spacing w:val="-4"/>
          <w:szCs w:val="24"/>
          <w:lang w:val="hy-AM"/>
        </w:rPr>
        <w:t xml:space="preserve"> </w:t>
      </w:r>
      <w:r w:rsidR="005E5B62" w:rsidRPr="00204B7A">
        <w:rPr>
          <w:rFonts w:ascii="GHEA Grapalat" w:hAnsi="GHEA Grapalat"/>
          <w:spacing w:val="-4"/>
          <w:szCs w:val="24"/>
          <w:lang w:val="hy-AM"/>
        </w:rPr>
        <w:t xml:space="preserve">տեղում, § 335)։ </w:t>
      </w:r>
      <w:r w:rsidR="009C31E5" w:rsidRPr="00204B7A">
        <w:rPr>
          <w:rFonts w:ascii="GHEA Grapalat" w:hAnsi="GHEA Grapalat"/>
          <w:spacing w:val="-4"/>
          <w:szCs w:val="24"/>
          <w:lang w:val="hy-AM"/>
        </w:rPr>
        <w:t>Դ</w:t>
      </w:r>
      <w:r w:rsidR="005E5B62" w:rsidRPr="00204B7A">
        <w:rPr>
          <w:rFonts w:ascii="GHEA Grapalat" w:hAnsi="GHEA Grapalat"/>
          <w:spacing w:val="-4"/>
          <w:szCs w:val="24"/>
          <w:lang w:val="hy-AM"/>
        </w:rPr>
        <w:t>րանք վերաբերում</w:t>
      </w:r>
      <w:r w:rsidR="005E5B62" w:rsidRPr="00203A6D">
        <w:rPr>
          <w:rFonts w:ascii="GHEA Grapalat" w:hAnsi="GHEA Grapalat"/>
          <w:szCs w:val="24"/>
          <w:lang w:val="hy-AM"/>
        </w:rPr>
        <w:t xml:space="preserve"> են խնդրո առարկա տարածքի նկատմամբ վերահսկողություն վերահաստատելու միջոցներին</w:t>
      </w:r>
      <w:r w:rsidR="009C31E5" w:rsidRPr="00203A6D">
        <w:rPr>
          <w:rFonts w:ascii="GHEA Grapalat" w:hAnsi="GHEA Grapalat"/>
          <w:szCs w:val="24"/>
          <w:lang w:val="hy-AM"/>
        </w:rPr>
        <w:t>՝</w:t>
      </w:r>
      <w:r w:rsidR="005E5B62" w:rsidRPr="00203A6D">
        <w:rPr>
          <w:rFonts w:ascii="GHEA Grapalat" w:hAnsi="GHEA Grapalat"/>
          <w:szCs w:val="24"/>
          <w:lang w:val="hy-AM"/>
        </w:rPr>
        <w:t xml:space="preserve"> որպես պետության իրավազորության արտահայտում, ինչպես նա</w:t>
      </w:r>
      <w:r w:rsidR="00203A6D">
        <w:rPr>
          <w:rFonts w:ascii="GHEA Grapalat" w:hAnsi="GHEA Grapalat"/>
          <w:szCs w:val="24"/>
          <w:lang w:val="hy-AM"/>
        </w:rPr>
        <w:t>եւ</w:t>
      </w:r>
      <w:r w:rsidR="005E5B62" w:rsidRPr="00203A6D">
        <w:rPr>
          <w:rFonts w:ascii="GHEA Grapalat" w:hAnsi="GHEA Grapalat"/>
          <w:szCs w:val="24"/>
          <w:lang w:val="hy-AM"/>
        </w:rPr>
        <w:t xml:space="preserve"> դիմումատուի անհատական իրավունքների հանդեպ հարգանք ապահովելու միջոցներին (նույն տեղում, § 339</w:t>
      </w:r>
      <w:r w:rsidR="00E6486E" w:rsidRPr="00203A6D">
        <w:rPr>
          <w:rFonts w:ascii="GHEA Grapalat" w:hAnsi="GHEA Grapalat"/>
          <w:szCs w:val="24"/>
          <w:lang w:val="hy-AM"/>
        </w:rPr>
        <w:t xml:space="preserve">)։ </w:t>
      </w:r>
      <w:r w:rsidR="00FA3AFB" w:rsidRPr="00203A6D">
        <w:rPr>
          <w:rFonts w:ascii="GHEA Grapalat" w:hAnsi="GHEA Grapalat"/>
          <w:szCs w:val="24"/>
          <w:lang w:val="hy-AM"/>
        </w:rPr>
        <w:t>Առաջին գլխի</w:t>
      </w:r>
      <w:r w:rsidR="00E6486E" w:rsidRPr="00203A6D">
        <w:rPr>
          <w:rFonts w:ascii="GHEA Grapalat" w:hAnsi="GHEA Grapalat"/>
          <w:szCs w:val="24"/>
          <w:lang w:val="hy-AM"/>
        </w:rPr>
        <w:t xml:space="preserve"> համաձայն՝ պետությունն ունի տարածքի նկատմամբ իր ինքնիշխանությունը հաստատելու կամ վերահաստատելու, ինչպես նա</w:t>
      </w:r>
      <w:r w:rsidR="00203A6D">
        <w:rPr>
          <w:rFonts w:ascii="GHEA Grapalat" w:hAnsi="GHEA Grapalat"/>
          <w:szCs w:val="24"/>
          <w:lang w:val="hy-AM"/>
        </w:rPr>
        <w:t>եւ</w:t>
      </w:r>
      <w:r w:rsidR="00E6486E" w:rsidRPr="00203A6D">
        <w:rPr>
          <w:rFonts w:ascii="GHEA Grapalat" w:hAnsi="GHEA Grapalat"/>
          <w:szCs w:val="24"/>
          <w:lang w:val="hy-AM"/>
        </w:rPr>
        <w:t xml:space="preserve"> անջատողական ռեժիմին աջակցելու ցանկացած գործողությունից զերծ մնալու պարտականություն (նույն տեղում, §§ 340-345)։ </w:t>
      </w:r>
      <w:r w:rsidR="00FA3AFB" w:rsidRPr="00203A6D">
        <w:rPr>
          <w:rFonts w:ascii="GHEA Grapalat" w:hAnsi="GHEA Grapalat"/>
          <w:szCs w:val="24"/>
          <w:lang w:val="hy-AM"/>
        </w:rPr>
        <w:t>Երկրորդ գլխի</w:t>
      </w:r>
      <w:r w:rsidR="00E6486E" w:rsidRPr="00203A6D">
        <w:rPr>
          <w:rFonts w:ascii="GHEA Grapalat" w:hAnsi="GHEA Grapalat"/>
          <w:szCs w:val="24"/>
          <w:lang w:val="hy-AM"/>
        </w:rPr>
        <w:t xml:space="preserve"> համաձայն՝ պետությունը պետք է ձեռնարկի դատական, քաղաքական կամ վարչական</w:t>
      </w:r>
      <w:r w:rsidR="005E5B62" w:rsidRPr="00203A6D">
        <w:rPr>
          <w:rFonts w:ascii="GHEA Grapalat" w:hAnsi="GHEA Grapalat"/>
          <w:szCs w:val="24"/>
          <w:lang w:val="hy-AM"/>
        </w:rPr>
        <w:t xml:space="preserve"> միջոցներ՝ ապահովելու դիմումատուի անհատական իրավունքները (նույն տեղում, § 346)։</w:t>
      </w:r>
    </w:p>
    <w:p w:rsidR="004726F9" w:rsidRDefault="004726F9" w:rsidP="00204B7A">
      <w:pPr>
        <w:pStyle w:val="ECHRHeading3"/>
        <w:keepNext w:val="0"/>
        <w:keepLines w:val="0"/>
        <w:widowControl w:val="0"/>
        <w:tabs>
          <w:tab w:val="clear" w:pos="731"/>
          <w:tab w:val="left" w:pos="1701"/>
        </w:tabs>
        <w:spacing w:before="0" w:after="160" w:line="360" w:lineRule="auto"/>
        <w:ind w:left="567" w:firstLine="567"/>
        <w:outlineLvl w:val="9"/>
        <w:rPr>
          <w:rFonts w:ascii="GHEA Grapalat" w:hAnsi="GHEA Grapalat"/>
          <w:szCs w:val="24"/>
        </w:rPr>
      </w:pPr>
    </w:p>
    <w:p w:rsidR="005E5B62" w:rsidRPr="00203A6D" w:rsidRDefault="005E5B62" w:rsidP="00204B7A">
      <w:pPr>
        <w:pStyle w:val="ECHRHeading3"/>
        <w:keepNext w:val="0"/>
        <w:keepLines w:val="0"/>
        <w:widowControl w:val="0"/>
        <w:tabs>
          <w:tab w:val="clear" w:pos="731"/>
          <w:tab w:val="left" w:pos="1701"/>
        </w:tabs>
        <w:spacing w:before="0" w:after="160" w:line="360" w:lineRule="auto"/>
        <w:ind w:left="567" w:firstLine="567"/>
        <w:outlineLvl w:val="9"/>
        <w:rPr>
          <w:rFonts w:ascii="GHEA Grapalat" w:hAnsi="GHEA Grapalat"/>
          <w:szCs w:val="24"/>
        </w:rPr>
      </w:pPr>
      <w:r w:rsidRPr="00203A6D">
        <w:rPr>
          <w:rFonts w:ascii="GHEA Grapalat" w:hAnsi="GHEA Grapalat"/>
          <w:szCs w:val="24"/>
        </w:rPr>
        <w:t>2.</w:t>
      </w:r>
      <w:r w:rsidR="0077687A" w:rsidRPr="00203A6D">
        <w:rPr>
          <w:rFonts w:ascii="GHEA Grapalat" w:hAnsi="GHEA Grapalat"/>
          <w:szCs w:val="24"/>
        </w:rPr>
        <w:tab/>
      </w:r>
      <w:r w:rsidR="00D611FA" w:rsidRPr="00203A6D">
        <w:rPr>
          <w:rFonts w:ascii="GHEA Grapalat" w:hAnsi="GHEA Grapalat"/>
          <w:szCs w:val="24"/>
        </w:rPr>
        <w:t>Այդ</w:t>
      </w:r>
      <w:r w:rsidRPr="00203A6D">
        <w:rPr>
          <w:rFonts w:ascii="GHEA Grapalat" w:hAnsi="GHEA Grapalat"/>
          <w:szCs w:val="24"/>
        </w:rPr>
        <w:t xml:space="preserve"> սկզբունքների կիրառումը սույն գործ</w:t>
      </w:r>
      <w:r w:rsidR="00D611FA" w:rsidRPr="00203A6D">
        <w:rPr>
          <w:rFonts w:ascii="GHEA Grapalat" w:hAnsi="GHEA Grapalat"/>
          <w:szCs w:val="24"/>
        </w:rPr>
        <w:t>ի</w:t>
      </w:r>
      <w:r w:rsidRPr="00203A6D">
        <w:rPr>
          <w:rFonts w:ascii="GHEA Grapalat" w:hAnsi="GHEA Grapalat"/>
          <w:szCs w:val="24"/>
        </w:rPr>
        <w:t xml:space="preserve"> </w:t>
      </w:r>
      <w:r w:rsidR="00D611FA" w:rsidRPr="00203A6D">
        <w:rPr>
          <w:rFonts w:ascii="GHEA Grapalat" w:hAnsi="GHEA Grapalat"/>
          <w:szCs w:val="24"/>
        </w:rPr>
        <w:t>նկատմամբ</w:t>
      </w:r>
    </w:p>
    <w:p w:rsidR="005E5B62" w:rsidRPr="00203A6D" w:rsidRDefault="005E5B62" w:rsidP="00204B7A">
      <w:pPr>
        <w:pStyle w:val="ECHRHeading4"/>
        <w:keepNext w:val="0"/>
        <w:keepLines w:val="0"/>
        <w:widowControl w:val="0"/>
        <w:tabs>
          <w:tab w:val="clear" w:pos="975"/>
          <w:tab w:val="left" w:pos="1985"/>
        </w:tabs>
        <w:spacing w:before="0" w:after="160" w:line="360" w:lineRule="auto"/>
        <w:ind w:left="851" w:firstLine="567"/>
        <w:outlineLvl w:val="9"/>
        <w:rPr>
          <w:rFonts w:ascii="GHEA Grapalat" w:hAnsi="GHEA Grapalat"/>
          <w:sz w:val="24"/>
          <w:szCs w:val="24"/>
        </w:rPr>
      </w:pPr>
      <w:r w:rsidRPr="00203A6D">
        <w:rPr>
          <w:rFonts w:ascii="GHEA Grapalat" w:hAnsi="GHEA Grapalat"/>
          <w:sz w:val="24"/>
          <w:szCs w:val="24"/>
        </w:rPr>
        <w:t>ա)</w:t>
      </w:r>
      <w:r w:rsidR="0077687A" w:rsidRPr="00203A6D">
        <w:rPr>
          <w:rFonts w:ascii="GHEA Grapalat" w:hAnsi="GHEA Grapalat"/>
          <w:sz w:val="24"/>
          <w:szCs w:val="24"/>
        </w:rPr>
        <w:tab/>
      </w:r>
      <w:r w:rsidRPr="00203A6D">
        <w:rPr>
          <w:rFonts w:ascii="GHEA Grapalat" w:hAnsi="GHEA Grapalat"/>
          <w:sz w:val="24"/>
          <w:szCs w:val="24"/>
        </w:rPr>
        <w:t>Դատարանի կողմից փաստերի հաստատումը</w:t>
      </w:r>
    </w:p>
    <w:p w:rsidR="005E5B62" w:rsidRPr="00203A6D" w:rsidRDefault="00F42EEB" w:rsidP="00204B7A">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132</w:t>
      </w:r>
      <w:r w:rsidR="005E5B62" w:rsidRPr="00203A6D">
        <w:rPr>
          <w:rFonts w:ascii="GHEA Grapalat" w:hAnsi="GHEA Grapalat"/>
          <w:szCs w:val="24"/>
          <w:lang w:val="hy-AM"/>
        </w:rPr>
        <w:t>.</w:t>
      </w:r>
      <w:r w:rsidR="0077687A" w:rsidRPr="00203A6D">
        <w:rPr>
          <w:rFonts w:ascii="GHEA Grapalat" w:hAnsi="GHEA Grapalat"/>
          <w:szCs w:val="24"/>
          <w:lang w:val="hy-AM"/>
        </w:rPr>
        <w:tab/>
      </w:r>
      <w:r w:rsidR="005E5B62" w:rsidRPr="00203A6D">
        <w:rPr>
          <w:rFonts w:ascii="GHEA Grapalat" w:hAnsi="GHEA Grapalat"/>
          <w:szCs w:val="24"/>
          <w:lang w:val="hy-AM"/>
        </w:rPr>
        <w:t>Սույն գործում Գյուլիստանում տիրող իրավիճակը կողմերի միջ</w:t>
      </w:r>
      <w:r w:rsidR="00203A6D">
        <w:rPr>
          <w:rFonts w:ascii="GHEA Grapalat" w:hAnsi="GHEA Grapalat"/>
          <w:szCs w:val="24"/>
          <w:lang w:val="hy-AM"/>
        </w:rPr>
        <w:t>եւ</w:t>
      </w:r>
      <w:r w:rsidR="005E5B62" w:rsidRPr="00203A6D" w:rsidDel="00A21A4A">
        <w:rPr>
          <w:rFonts w:ascii="GHEA Grapalat" w:hAnsi="GHEA Grapalat"/>
          <w:szCs w:val="24"/>
          <w:lang w:val="hy-AM"/>
        </w:rPr>
        <w:t xml:space="preserve"> </w:t>
      </w:r>
      <w:r w:rsidR="005E5B62" w:rsidRPr="00203A6D">
        <w:rPr>
          <w:rFonts w:ascii="GHEA Grapalat" w:hAnsi="GHEA Grapalat"/>
          <w:szCs w:val="24"/>
          <w:lang w:val="hy-AM"/>
        </w:rPr>
        <w:t xml:space="preserve">վեճի առարկա է։ Դիտարկման ենթակա համապատասխան ժամանակահատվածը սկսվում է 2002 թվականի ապրիլի 15-ից՝ Ադրբեջանի </w:t>
      </w:r>
      <w:r w:rsidR="00CB212A" w:rsidRPr="00203A6D">
        <w:rPr>
          <w:rFonts w:ascii="GHEA Grapalat" w:hAnsi="GHEA Grapalat"/>
          <w:szCs w:val="24"/>
          <w:lang w:val="hy-AM"/>
        </w:rPr>
        <w:t xml:space="preserve">համար </w:t>
      </w:r>
      <w:r w:rsidR="005E5B62" w:rsidRPr="00203A6D">
        <w:rPr>
          <w:rFonts w:ascii="GHEA Grapalat" w:hAnsi="GHEA Grapalat"/>
          <w:szCs w:val="24"/>
          <w:lang w:val="hy-AM"/>
        </w:rPr>
        <w:t>Կոնվենցիա</w:t>
      </w:r>
      <w:r w:rsidR="00CB212A" w:rsidRPr="00203A6D">
        <w:rPr>
          <w:rFonts w:ascii="GHEA Grapalat" w:hAnsi="GHEA Grapalat"/>
          <w:szCs w:val="24"/>
          <w:lang w:val="hy-AM"/>
        </w:rPr>
        <w:t>ն</w:t>
      </w:r>
      <w:r w:rsidR="005E5B62" w:rsidRPr="00203A6D">
        <w:rPr>
          <w:rFonts w:ascii="GHEA Grapalat" w:hAnsi="GHEA Grapalat"/>
          <w:szCs w:val="24"/>
          <w:lang w:val="hy-AM"/>
        </w:rPr>
        <w:t xml:space="preserve"> ուժի մեջ մտնելու </w:t>
      </w:r>
      <w:r w:rsidR="00CB212A" w:rsidRPr="00203A6D">
        <w:rPr>
          <w:rFonts w:ascii="GHEA Grapalat" w:hAnsi="GHEA Grapalat"/>
          <w:szCs w:val="24"/>
          <w:lang w:val="hy-AM"/>
        </w:rPr>
        <w:t>պահից,</w:t>
      </w:r>
      <w:r w:rsidR="005E5B62" w:rsidRPr="00203A6D">
        <w:rPr>
          <w:rFonts w:ascii="GHEA Grapalat" w:hAnsi="GHEA Grapalat"/>
          <w:szCs w:val="24"/>
          <w:lang w:val="hy-AM"/>
        </w:rPr>
        <w:t xml:space="preserve"> մինչ</w:t>
      </w:r>
      <w:r w:rsidR="00203A6D">
        <w:rPr>
          <w:rFonts w:ascii="GHEA Grapalat" w:hAnsi="GHEA Grapalat"/>
          <w:szCs w:val="24"/>
          <w:lang w:val="hy-AM"/>
        </w:rPr>
        <w:t>եւ</w:t>
      </w:r>
      <w:r w:rsidR="005E5B62" w:rsidRPr="00203A6D">
        <w:rPr>
          <w:rFonts w:ascii="GHEA Grapalat" w:hAnsi="GHEA Grapalat"/>
          <w:szCs w:val="24"/>
          <w:lang w:val="hy-AM"/>
        </w:rPr>
        <w:t xml:space="preserve"> </w:t>
      </w:r>
      <w:r w:rsidR="00CB212A" w:rsidRPr="00203A6D">
        <w:rPr>
          <w:rFonts w:ascii="GHEA Grapalat" w:hAnsi="GHEA Grapalat"/>
          <w:szCs w:val="24"/>
          <w:lang w:val="hy-AM"/>
        </w:rPr>
        <w:t>տվյալ պահը</w:t>
      </w:r>
      <w:r w:rsidR="005E5B62" w:rsidRPr="00203A6D">
        <w:rPr>
          <w:rFonts w:ascii="GHEA Grapalat" w:hAnsi="GHEA Grapalat"/>
          <w:szCs w:val="24"/>
          <w:lang w:val="hy-AM"/>
        </w:rPr>
        <w:t>։</w:t>
      </w:r>
    </w:p>
    <w:p w:rsidR="005E5B62" w:rsidRPr="00203A6D" w:rsidRDefault="00F42EEB" w:rsidP="00204B7A">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133</w:t>
      </w:r>
      <w:r w:rsidR="005E5B62" w:rsidRPr="00203A6D">
        <w:rPr>
          <w:rFonts w:ascii="GHEA Grapalat" w:hAnsi="GHEA Grapalat"/>
          <w:szCs w:val="24"/>
          <w:lang w:val="hy-AM"/>
        </w:rPr>
        <w:t>.</w:t>
      </w:r>
      <w:r w:rsidR="0077687A" w:rsidRPr="00203A6D">
        <w:rPr>
          <w:rFonts w:ascii="GHEA Grapalat" w:hAnsi="GHEA Grapalat"/>
          <w:szCs w:val="24"/>
          <w:lang w:val="hy-AM"/>
        </w:rPr>
        <w:tab/>
      </w:r>
      <w:r w:rsidR="005E5B62" w:rsidRPr="00203A6D">
        <w:rPr>
          <w:rFonts w:ascii="GHEA Grapalat" w:hAnsi="GHEA Grapalat"/>
          <w:szCs w:val="24"/>
          <w:lang w:val="hy-AM"/>
        </w:rPr>
        <w:t>Ստոր</w:t>
      </w:r>
      <w:r w:rsidR="00203A6D">
        <w:rPr>
          <w:rFonts w:ascii="GHEA Grapalat" w:hAnsi="GHEA Grapalat"/>
          <w:szCs w:val="24"/>
          <w:lang w:val="hy-AM"/>
        </w:rPr>
        <w:t>եւ</w:t>
      </w:r>
      <w:r w:rsidR="005E5B62" w:rsidRPr="00203A6D">
        <w:rPr>
          <w:rFonts w:ascii="GHEA Grapalat" w:hAnsi="GHEA Grapalat"/>
          <w:szCs w:val="24"/>
          <w:lang w:val="hy-AM"/>
        </w:rPr>
        <w:t xml:space="preserve"> սահմանված փաստերը հաստատելիս Դատարանը հաշվի է առել կողմերի գրավոր դիտարկումները </w:t>
      </w:r>
      <w:r w:rsidR="00203A6D">
        <w:rPr>
          <w:rFonts w:ascii="GHEA Grapalat" w:hAnsi="GHEA Grapalat"/>
          <w:szCs w:val="24"/>
          <w:lang w:val="hy-AM"/>
        </w:rPr>
        <w:t>եւ</w:t>
      </w:r>
      <w:r w:rsidR="005E5B62" w:rsidRPr="00203A6D">
        <w:rPr>
          <w:rFonts w:ascii="GHEA Grapalat" w:hAnsi="GHEA Grapalat"/>
          <w:szCs w:val="24"/>
          <w:lang w:val="hy-AM"/>
        </w:rPr>
        <w:t xml:space="preserve"> բանավոր բացատրությունները, Գյուլիստանն ու </w:t>
      </w:r>
      <w:r w:rsidR="00CB212A" w:rsidRPr="00203A6D">
        <w:rPr>
          <w:rFonts w:ascii="GHEA Grapalat" w:hAnsi="GHEA Grapalat"/>
          <w:szCs w:val="24"/>
          <w:lang w:val="hy-AM"/>
        </w:rPr>
        <w:t>դրա</w:t>
      </w:r>
      <w:r w:rsidR="005E5B62" w:rsidRPr="00203A6D">
        <w:rPr>
          <w:rFonts w:ascii="GHEA Grapalat" w:hAnsi="GHEA Grapalat"/>
          <w:szCs w:val="24"/>
          <w:lang w:val="hy-AM"/>
        </w:rPr>
        <w:t xml:space="preserve"> շրջակայքը պատկերող քարտեզները, </w:t>
      </w:r>
      <w:r w:rsidR="00FB68CA" w:rsidRPr="00203A6D">
        <w:rPr>
          <w:rFonts w:ascii="GHEA Grapalat" w:hAnsi="GHEA Grapalat"/>
          <w:szCs w:val="24"/>
          <w:lang w:val="hy-AM"/>
        </w:rPr>
        <w:t>տարածքի վերաբերյալ տեսանյութ պարունակող</w:t>
      </w:r>
      <w:r w:rsidR="005E5B62" w:rsidRPr="00203A6D">
        <w:rPr>
          <w:rFonts w:ascii="GHEA Grapalat" w:hAnsi="GHEA Grapalat"/>
          <w:szCs w:val="24"/>
          <w:lang w:val="hy-AM"/>
        </w:rPr>
        <w:t xml:space="preserve"> թվային տեսասկավառակները, ինչպես նա</w:t>
      </w:r>
      <w:r w:rsidR="00203A6D">
        <w:rPr>
          <w:rFonts w:ascii="GHEA Grapalat" w:hAnsi="GHEA Grapalat"/>
          <w:szCs w:val="24"/>
          <w:lang w:val="hy-AM"/>
        </w:rPr>
        <w:t>եւ</w:t>
      </w:r>
      <w:r w:rsidR="005E5B62" w:rsidRPr="00203A6D">
        <w:rPr>
          <w:rFonts w:ascii="GHEA Grapalat" w:hAnsi="GHEA Grapalat"/>
          <w:szCs w:val="24"/>
          <w:lang w:val="hy-AM"/>
        </w:rPr>
        <w:t xml:space="preserve"> կողմերի ներկայաց</w:t>
      </w:r>
      <w:r w:rsidR="00CB212A" w:rsidRPr="00203A6D">
        <w:rPr>
          <w:rFonts w:ascii="GHEA Grapalat" w:hAnsi="GHEA Grapalat"/>
          <w:szCs w:val="24"/>
          <w:lang w:val="hy-AM"/>
        </w:rPr>
        <w:t>ր</w:t>
      </w:r>
      <w:r w:rsidR="005E5B62" w:rsidRPr="00203A6D">
        <w:rPr>
          <w:rFonts w:ascii="GHEA Grapalat" w:hAnsi="GHEA Grapalat"/>
          <w:szCs w:val="24"/>
          <w:lang w:val="hy-AM"/>
        </w:rPr>
        <w:t>ած այլ համապատասխան ապացույցներ։ Այն նա</w:t>
      </w:r>
      <w:r w:rsidR="00203A6D">
        <w:rPr>
          <w:rFonts w:ascii="GHEA Grapalat" w:hAnsi="GHEA Grapalat"/>
          <w:szCs w:val="24"/>
          <w:lang w:val="hy-AM"/>
        </w:rPr>
        <w:t>եւ</w:t>
      </w:r>
      <w:r w:rsidR="005E5B62" w:rsidRPr="00203A6D">
        <w:rPr>
          <w:rFonts w:ascii="GHEA Grapalat" w:hAnsi="GHEA Grapalat"/>
          <w:szCs w:val="24"/>
          <w:lang w:val="hy-AM"/>
        </w:rPr>
        <w:t xml:space="preserve"> հաշվի է առել Գյուլիստանի վերաբերյալ ԳԶԱԱ զեկույցը, որի հիմքում ընկած է </w:t>
      </w:r>
      <w:r w:rsidR="00FB68CA" w:rsidRPr="00203A6D">
        <w:rPr>
          <w:rFonts w:ascii="GHEA Grapalat" w:hAnsi="GHEA Grapalat"/>
          <w:szCs w:val="24"/>
          <w:lang w:val="hy-AM"/>
        </w:rPr>
        <w:lastRenderedPageBreak/>
        <w:t>բարձր ռեզոլյուցիա</w:t>
      </w:r>
      <w:r w:rsidR="00CB212A" w:rsidRPr="00203A6D">
        <w:rPr>
          <w:rFonts w:ascii="GHEA Grapalat" w:hAnsi="GHEA Grapalat"/>
          <w:szCs w:val="24"/>
          <w:lang w:val="hy-AM"/>
        </w:rPr>
        <w:t xml:space="preserve"> ունեցող արբանյակային</w:t>
      </w:r>
      <w:r w:rsidR="005E5B62" w:rsidRPr="00203A6D">
        <w:rPr>
          <w:rFonts w:ascii="GHEA Grapalat" w:hAnsi="GHEA Grapalat"/>
          <w:szCs w:val="24"/>
          <w:lang w:val="hy-AM"/>
        </w:rPr>
        <w:t xml:space="preserve"> պատկերների մեկնաբանությունը։</w:t>
      </w:r>
    </w:p>
    <w:p w:rsidR="005E5B62" w:rsidRPr="00203A6D" w:rsidRDefault="00F42EEB" w:rsidP="00204B7A">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134</w:t>
      </w:r>
      <w:r w:rsidR="005E5B62" w:rsidRPr="00203A6D">
        <w:rPr>
          <w:rFonts w:ascii="GHEA Grapalat" w:hAnsi="GHEA Grapalat"/>
          <w:szCs w:val="24"/>
          <w:lang w:val="hy-AM"/>
        </w:rPr>
        <w:t>.</w:t>
      </w:r>
      <w:r w:rsidR="0077687A" w:rsidRPr="00203A6D">
        <w:rPr>
          <w:rFonts w:ascii="GHEA Grapalat" w:hAnsi="GHEA Grapalat"/>
          <w:szCs w:val="24"/>
          <w:lang w:val="hy-AM"/>
        </w:rPr>
        <w:tab/>
      </w:r>
      <w:r w:rsidR="005E5B62" w:rsidRPr="00203A6D">
        <w:rPr>
          <w:rFonts w:ascii="GHEA Grapalat" w:hAnsi="GHEA Grapalat"/>
          <w:szCs w:val="24"/>
          <w:lang w:val="hy-AM"/>
        </w:rPr>
        <w:t xml:space="preserve">Դատարանը նշում է, որ կողմերի դիրքորոշումները մի շարք կետերի </w:t>
      </w:r>
      <w:r w:rsidR="00155A1B" w:rsidRPr="00203A6D">
        <w:rPr>
          <w:rFonts w:ascii="GHEA Grapalat" w:hAnsi="GHEA Grapalat"/>
          <w:szCs w:val="24"/>
          <w:lang w:val="hy-AM"/>
        </w:rPr>
        <w:t>վերաբերյալ համընկնում են</w:t>
      </w:r>
      <w:r w:rsidR="005E5B62" w:rsidRPr="00203A6D">
        <w:rPr>
          <w:rFonts w:ascii="GHEA Grapalat" w:hAnsi="GHEA Grapalat"/>
          <w:szCs w:val="24"/>
          <w:lang w:val="hy-AM"/>
        </w:rPr>
        <w:t xml:space="preserve">. չի վիճարկվում այն, որ Գյուլիստանը գտնվում է Ադրբեջանի միջազգայնորեն ճանաչված տարածքում։ Գյուղը գտնվում է </w:t>
      </w:r>
      <w:r w:rsidR="00FB68CA" w:rsidRPr="00203A6D">
        <w:rPr>
          <w:rFonts w:ascii="GHEA Grapalat" w:hAnsi="GHEA Grapalat"/>
          <w:szCs w:val="24"/>
          <w:lang w:val="hy-AM"/>
        </w:rPr>
        <w:t>Ին</w:t>
      </w:r>
      <w:r w:rsidR="006701D0" w:rsidRPr="00203A6D">
        <w:rPr>
          <w:rFonts w:ascii="GHEA Grapalat" w:hAnsi="GHEA Grapalat"/>
          <w:szCs w:val="24"/>
          <w:lang w:val="hy-AM"/>
        </w:rPr>
        <w:t>ջ</w:t>
      </w:r>
      <w:r w:rsidR="00FB68CA" w:rsidRPr="00203A6D">
        <w:rPr>
          <w:rFonts w:ascii="GHEA Grapalat" w:hAnsi="GHEA Grapalat"/>
          <w:szCs w:val="24"/>
          <w:lang w:val="hy-AM"/>
        </w:rPr>
        <w:t>աչայ</w:t>
      </w:r>
      <w:r w:rsidR="005E5B62" w:rsidRPr="00203A6D">
        <w:rPr>
          <w:rFonts w:ascii="GHEA Grapalat" w:hAnsi="GHEA Grapalat"/>
          <w:szCs w:val="24"/>
          <w:lang w:val="hy-AM"/>
        </w:rPr>
        <w:t xml:space="preserve"> գետի հյուսիսային ափին՝ </w:t>
      </w:r>
      <w:r w:rsidR="001034E3" w:rsidRPr="00203A6D">
        <w:rPr>
          <w:rFonts w:ascii="GHEA Grapalat" w:hAnsi="GHEA Grapalat"/>
          <w:szCs w:val="24"/>
          <w:lang w:val="hy-AM"/>
        </w:rPr>
        <w:t>«</w:t>
      </w:r>
      <w:r w:rsidR="00FB68CA" w:rsidRPr="00203A6D">
        <w:rPr>
          <w:rFonts w:ascii="GHEA Grapalat" w:hAnsi="GHEA Grapalat"/>
          <w:szCs w:val="24"/>
          <w:lang w:val="hy-AM"/>
        </w:rPr>
        <w:t>V»</w:t>
      </w:r>
      <w:r w:rsidR="00495F1A" w:rsidRPr="00203A6D">
        <w:rPr>
          <w:rFonts w:ascii="GHEA Grapalat" w:hAnsi="GHEA Grapalat"/>
          <w:szCs w:val="24"/>
          <w:lang w:val="hy-AM"/>
        </w:rPr>
        <w:t>-</w:t>
      </w:r>
      <w:r w:rsidR="00FB68CA" w:rsidRPr="00203A6D">
        <w:rPr>
          <w:rFonts w:ascii="GHEA Grapalat" w:hAnsi="GHEA Grapalat"/>
          <w:szCs w:val="24"/>
          <w:lang w:val="hy-AM"/>
        </w:rPr>
        <w:t>ա</w:t>
      </w:r>
      <w:r w:rsidR="005E5B62" w:rsidRPr="00203A6D">
        <w:rPr>
          <w:rFonts w:ascii="GHEA Grapalat" w:hAnsi="GHEA Grapalat"/>
          <w:szCs w:val="24"/>
          <w:lang w:val="hy-AM"/>
        </w:rPr>
        <w:t>ձ</w:t>
      </w:r>
      <w:r w:rsidR="00203A6D">
        <w:rPr>
          <w:rFonts w:ascii="GHEA Grapalat" w:hAnsi="GHEA Grapalat"/>
          <w:szCs w:val="24"/>
          <w:lang w:val="hy-AM"/>
        </w:rPr>
        <w:t>եւ</w:t>
      </w:r>
      <w:r w:rsidR="00FB68CA" w:rsidRPr="00203A6D">
        <w:rPr>
          <w:rFonts w:ascii="GHEA Grapalat" w:hAnsi="GHEA Grapalat"/>
          <w:szCs w:val="24"/>
          <w:lang w:val="hy-AM"/>
        </w:rPr>
        <w:t xml:space="preserve"> </w:t>
      </w:r>
      <w:r w:rsidR="005E5B62" w:rsidRPr="00203A6D">
        <w:rPr>
          <w:rFonts w:ascii="GHEA Grapalat" w:hAnsi="GHEA Grapalat"/>
          <w:szCs w:val="24"/>
          <w:lang w:val="hy-AM"/>
        </w:rPr>
        <w:t xml:space="preserve">դաշտավայրում։ Ադրբեջանի ռազմական դիրքերը գտնվում են գետի հյուսիսային ափին, իսկ ԼՂՀ ռազմական դիրքերը՝ գետի հարավային ափին։ Գյուղում չկա քաղաքացիական բնակչություն։ Վերջապես, գյուղի շրջակա տարածքներն ականապատված են, </w:t>
      </w:r>
      <w:r w:rsidR="00203A6D">
        <w:rPr>
          <w:rFonts w:ascii="GHEA Grapalat" w:hAnsi="GHEA Grapalat"/>
          <w:szCs w:val="24"/>
          <w:lang w:val="hy-AM"/>
        </w:rPr>
        <w:t>եւ</w:t>
      </w:r>
      <w:r w:rsidR="005E5B62" w:rsidRPr="00203A6D">
        <w:rPr>
          <w:rFonts w:ascii="GHEA Grapalat" w:hAnsi="GHEA Grapalat"/>
          <w:szCs w:val="24"/>
          <w:lang w:val="hy-AM"/>
        </w:rPr>
        <w:t xml:space="preserve"> հաճախ են տեղի ունենում հրադադարի ռեժիմի խախտումներ։</w:t>
      </w:r>
    </w:p>
    <w:p w:rsidR="005E5B62" w:rsidRDefault="00F42EEB" w:rsidP="00204B7A">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135</w:t>
      </w:r>
      <w:r w:rsidR="00FB68CA" w:rsidRPr="00203A6D">
        <w:rPr>
          <w:rFonts w:ascii="GHEA Grapalat" w:hAnsi="GHEA Grapalat"/>
          <w:szCs w:val="24"/>
          <w:lang w:val="hy-AM"/>
        </w:rPr>
        <w:t>.</w:t>
      </w:r>
      <w:r w:rsidR="0077687A" w:rsidRPr="00203A6D">
        <w:rPr>
          <w:rFonts w:ascii="GHEA Grapalat" w:hAnsi="GHEA Grapalat"/>
          <w:szCs w:val="24"/>
          <w:lang w:val="hy-AM"/>
        </w:rPr>
        <w:tab/>
      </w:r>
      <w:r w:rsidR="00FB68CA" w:rsidRPr="00203A6D">
        <w:rPr>
          <w:rFonts w:ascii="GHEA Grapalat" w:hAnsi="GHEA Grapalat"/>
          <w:szCs w:val="24"/>
          <w:lang w:val="hy-AM"/>
        </w:rPr>
        <w:t>Սակայն որոշ այլ կետերի առնչությամբ կողմերի ներկայացրած փաստարկները տարբերվում են։ Ամենա</w:t>
      </w:r>
      <w:r w:rsidR="008D1162" w:rsidRPr="00203A6D">
        <w:rPr>
          <w:rFonts w:ascii="GHEA Grapalat" w:hAnsi="GHEA Grapalat"/>
          <w:szCs w:val="24"/>
          <w:lang w:val="hy-AM"/>
        </w:rPr>
        <w:t>էական</w:t>
      </w:r>
      <w:r w:rsidR="00FB68CA" w:rsidRPr="00203A6D">
        <w:rPr>
          <w:rFonts w:ascii="GHEA Grapalat" w:hAnsi="GHEA Grapalat"/>
          <w:szCs w:val="24"/>
          <w:lang w:val="hy-AM"/>
        </w:rPr>
        <w:t xml:space="preserve"> հակասությունը վերաբերում է այն հարցին, թե արդյոք գյուղում կան ադրբեջանական ռազմական դիրքեր, թե՝ ոչ։ Երկու կողմերի ռազմական դիրքերի հեռավորությունը գյուղից </w:t>
      </w:r>
      <w:r w:rsidR="00203A6D">
        <w:rPr>
          <w:rFonts w:ascii="GHEA Grapalat" w:hAnsi="GHEA Grapalat"/>
          <w:szCs w:val="24"/>
          <w:lang w:val="hy-AM"/>
        </w:rPr>
        <w:t>եւ</w:t>
      </w:r>
      <w:r w:rsidR="00FB68CA" w:rsidRPr="00203A6D">
        <w:rPr>
          <w:rFonts w:ascii="GHEA Grapalat" w:hAnsi="GHEA Grapalat"/>
          <w:szCs w:val="24"/>
          <w:lang w:val="hy-AM"/>
        </w:rPr>
        <w:t xml:space="preserve"> գյուղի ականապատված լինելու հարցերը նույնպես վիճարկվում են։</w:t>
      </w:r>
    </w:p>
    <w:p w:rsidR="005E5B62" w:rsidRPr="00203A6D" w:rsidRDefault="00F42EEB" w:rsidP="00204B7A">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136</w:t>
      </w:r>
      <w:r w:rsidR="00FB68CA" w:rsidRPr="00203A6D">
        <w:rPr>
          <w:rFonts w:ascii="GHEA Grapalat" w:hAnsi="GHEA Grapalat"/>
          <w:szCs w:val="24"/>
          <w:lang w:val="hy-AM"/>
        </w:rPr>
        <w:t>.</w:t>
      </w:r>
      <w:r w:rsidR="0077687A" w:rsidRPr="00203A6D">
        <w:rPr>
          <w:rFonts w:ascii="GHEA Grapalat" w:hAnsi="GHEA Grapalat"/>
          <w:szCs w:val="24"/>
          <w:lang w:val="hy-AM"/>
        </w:rPr>
        <w:tab/>
      </w:r>
      <w:r w:rsidR="00FB68CA" w:rsidRPr="00203A6D">
        <w:rPr>
          <w:rFonts w:ascii="GHEA Grapalat" w:hAnsi="GHEA Grapalat"/>
          <w:szCs w:val="24"/>
          <w:lang w:val="hy-AM"/>
        </w:rPr>
        <w:t xml:space="preserve">Ըստ հասանելի նյութերի </w:t>
      </w:r>
      <w:r w:rsidR="00203A6D">
        <w:rPr>
          <w:rFonts w:ascii="GHEA Grapalat" w:hAnsi="GHEA Grapalat"/>
          <w:szCs w:val="24"/>
          <w:lang w:val="hy-AM"/>
        </w:rPr>
        <w:t>եւ</w:t>
      </w:r>
      <w:r w:rsidR="00FB68CA" w:rsidRPr="00203A6D">
        <w:rPr>
          <w:rFonts w:ascii="GHEA Grapalat" w:hAnsi="GHEA Grapalat"/>
          <w:szCs w:val="24"/>
          <w:lang w:val="hy-AM"/>
        </w:rPr>
        <w:t xml:space="preserve">, մասնավորապես, կողմերից յուրաքանչյուրի </w:t>
      </w:r>
      <w:r w:rsidR="00203A6D">
        <w:rPr>
          <w:rFonts w:ascii="GHEA Grapalat" w:hAnsi="GHEA Grapalat"/>
          <w:szCs w:val="24"/>
          <w:lang w:val="hy-AM"/>
        </w:rPr>
        <w:t>եւ</w:t>
      </w:r>
      <w:r w:rsidR="00FB68CA" w:rsidRPr="00203A6D">
        <w:rPr>
          <w:rFonts w:ascii="GHEA Grapalat" w:hAnsi="GHEA Grapalat"/>
          <w:szCs w:val="24"/>
          <w:lang w:val="hy-AM"/>
        </w:rPr>
        <w:t xml:space="preserve"> ներգրավվ</w:t>
      </w:r>
      <w:r w:rsidR="008D1162" w:rsidRPr="00203A6D">
        <w:rPr>
          <w:rFonts w:ascii="GHEA Grapalat" w:hAnsi="GHEA Grapalat"/>
          <w:szCs w:val="24"/>
          <w:lang w:val="hy-AM"/>
        </w:rPr>
        <w:t>ած</w:t>
      </w:r>
      <w:r w:rsidR="00FB68CA" w:rsidRPr="00203A6D">
        <w:rPr>
          <w:rFonts w:ascii="GHEA Grapalat" w:hAnsi="GHEA Grapalat"/>
          <w:szCs w:val="24"/>
          <w:lang w:val="hy-AM"/>
        </w:rPr>
        <w:t xml:space="preserve"> կառավարության կողմից ներկայաց</w:t>
      </w:r>
      <w:r w:rsidR="008D1162" w:rsidRPr="00203A6D">
        <w:rPr>
          <w:rFonts w:ascii="GHEA Grapalat" w:hAnsi="GHEA Grapalat"/>
          <w:szCs w:val="24"/>
          <w:lang w:val="hy-AM"/>
        </w:rPr>
        <w:t>վ</w:t>
      </w:r>
      <w:r w:rsidR="00FB68CA" w:rsidRPr="00203A6D">
        <w:rPr>
          <w:rFonts w:ascii="GHEA Grapalat" w:hAnsi="GHEA Grapalat"/>
          <w:szCs w:val="24"/>
          <w:lang w:val="hy-AM"/>
        </w:rPr>
        <w:t>ած քարտեզների համաձայն</w:t>
      </w:r>
      <w:r w:rsidR="008D1162" w:rsidRPr="00203A6D">
        <w:rPr>
          <w:rFonts w:ascii="GHEA Grapalat" w:hAnsi="GHEA Grapalat"/>
          <w:szCs w:val="24"/>
          <w:lang w:val="hy-AM"/>
        </w:rPr>
        <w:t>՝</w:t>
      </w:r>
      <w:r w:rsidR="00FB68CA" w:rsidRPr="00203A6D">
        <w:rPr>
          <w:rFonts w:ascii="GHEA Grapalat" w:hAnsi="GHEA Grapalat"/>
          <w:szCs w:val="24"/>
          <w:lang w:val="hy-AM"/>
        </w:rPr>
        <w:t xml:space="preserve"> ամբողջ գյուղը, ինչպես նա</w:t>
      </w:r>
      <w:r w:rsidR="00203A6D">
        <w:rPr>
          <w:rFonts w:ascii="GHEA Grapalat" w:hAnsi="GHEA Grapalat"/>
          <w:szCs w:val="24"/>
          <w:lang w:val="hy-AM"/>
        </w:rPr>
        <w:t>եւ</w:t>
      </w:r>
      <w:r w:rsidR="00FB68CA" w:rsidRPr="00203A6D">
        <w:rPr>
          <w:rFonts w:ascii="GHEA Grapalat" w:hAnsi="GHEA Grapalat"/>
          <w:szCs w:val="24"/>
          <w:lang w:val="hy-AM"/>
        </w:rPr>
        <w:t xml:space="preserve"> Ադրբեջանի ռազմական դիրքերը գտնվում են բնական բաժանարար գիծ </w:t>
      </w:r>
      <w:r w:rsidR="008D1162" w:rsidRPr="00203A6D">
        <w:rPr>
          <w:rFonts w:ascii="GHEA Grapalat" w:hAnsi="GHEA Grapalat"/>
          <w:szCs w:val="24"/>
          <w:lang w:val="hy-AM"/>
        </w:rPr>
        <w:t xml:space="preserve">հանդիսացող </w:t>
      </w:r>
      <w:r w:rsidR="00FB68CA" w:rsidRPr="00203A6D">
        <w:rPr>
          <w:rFonts w:ascii="GHEA Grapalat" w:hAnsi="GHEA Grapalat"/>
          <w:szCs w:val="24"/>
          <w:lang w:val="hy-AM"/>
        </w:rPr>
        <w:t>Ին</w:t>
      </w:r>
      <w:r w:rsidR="006701D0" w:rsidRPr="00203A6D">
        <w:rPr>
          <w:rFonts w:ascii="GHEA Grapalat" w:hAnsi="GHEA Grapalat"/>
          <w:szCs w:val="24"/>
          <w:lang w:val="hy-AM"/>
        </w:rPr>
        <w:t>ջ</w:t>
      </w:r>
      <w:r w:rsidR="00FB68CA" w:rsidRPr="00203A6D">
        <w:rPr>
          <w:rFonts w:ascii="GHEA Grapalat" w:hAnsi="GHEA Grapalat"/>
          <w:szCs w:val="24"/>
          <w:lang w:val="hy-AM"/>
        </w:rPr>
        <w:t>աչայ գետի հյուսիսային ափին։ ԼՂՀ դիրքերը գտնվում են գետի հարավային ափին, իսկ դրանցից ամենամոտը գտնվում է գյուղի հա</w:t>
      </w:r>
      <w:r w:rsidR="008D1162" w:rsidRPr="00203A6D">
        <w:rPr>
          <w:rFonts w:ascii="GHEA Grapalat" w:hAnsi="GHEA Grapalat"/>
          <w:szCs w:val="24"/>
          <w:lang w:val="hy-AM"/>
        </w:rPr>
        <w:t>նդիպակաց</w:t>
      </w:r>
      <w:r w:rsidR="00FB68CA" w:rsidRPr="00203A6D">
        <w:rPr>
          <w:rFonts w:ascii="GHEA Grapalat" w:hAnsi="GHEA Grapalat"/>
          <w:szCs w:val="24"/>
          <w:lang w:val="hy-AM"/>
        </w:rPr>
        <w:t xml:space="preserve"> լանջին։</w:t>
      </w:r>
    </w:p>
    <w:p w:rsidR="005E5B62" w:rsidRPr="00203A6D" w:rsidRDefault="00F42EEB" w:rsidP="00204B7A">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137</w:t>
      </w:r>
      <w:r w:rsidR="00FB68CA" w:rsidRPr="00203A6D">
        <w:rPr>
          <w:rFonts w:ascii="GHEA Grapalat" w:hAnsi="GHEA Grapalat"/>
          <w:szCs w:val="24"/>
          <w:lang w:val="hy-AM"/>
        </w:rPr>
        <w:t>.</w:t>
      </w:r>
      <w:r w:rsidR="0077687A" w:rsidRPr="00203A6D">
        <w:rPr>
          <w:rFonts w:ascii="GHEA Grapalat" w:hAnsi="GHEA Grapalat"/>
          <w:szCs w:val="24"/>
          <w:lang w:val="hy-AM"/>
        </w:rPr>
        <w:tab/>
      </w:r>
      <w:r w:rsidR="00FB68CA" w:rsidRPr="00203A6D">
        <w:rPr>
          <w:rFonts w:ascii="GHEA Grapalat" w:hAnsi="GHEA Grapalat"/>
          <w:szCs w:val="24"/>
          <w:lang w:val="hy-AM"/>
        </w:rPr>
        <w:t xml:space="preserve">Ինչ վերաբերում է այն վիճարկելի հարցին, թե արդյոք գյուղում կա ադրբեջանական ռազմական ներկայություն, թե՝ ոչ, </w:t>
      </w:r>
      <w:r w:rsidR="008D1162" w:rsidRPr="00203A6D">
        <w:rPr>
          <w:rFonts w:ascii="GHEA Grapalat" w:hAnsi="GHEA Grapalat"/>
          <w:szCs w:val="24"/>
          <w:lang w:val="hy-AM"/>
        </w:rPr>
        <w:t xml:space="preserve">ապա </w:t>
      </w:r>
      <w:r w:rsidR="00FB68CA" w:rsidRPr="00203A6D">
        <w:rPr>
          <w:rFonts w:ascii="GHEA Grapalat" w:hAnsi="GHEA Grapalat"/>
          <w:szCs w:val="24"/>
          <w:lang w:val="hy-AM"/>
        </w:rPr>
        <w:t xml:space="preserve">Դատարանը նշում է, որ կան մի շարք հատկանիշներ, որոնք </w:t>
      </w:r>
      <w:r w:rsidR="00DA47A2" w:rsidRPr="00203A6D">
        <w:rPr>
          <w:rFonts w:ascii="GHEA Grapalat" w:hAnsi="GHEA Grapalat"/>
          <w:szCs w:val="24"/>
          <w:lang w:val="hy-AM"/>
        </w:rPr>
        <w:t>վկայու</w:t>
      </w:r>
      <w:r w:rsidR="00FB68CA" w:rsidRPr="00203A6D">
        <w:rPr>
          <w:rFonts w:ascii="GHEA Grapalat" w:hAnsi="GHEA Grapalat"/>
          <w:szCs w:val="24"/>
          <w:lang w:val="hy-AM"/>
        </w:rPr>
        <w:t xml:space="preserve">մ են </w:t>
      </w:r>
      <w:r w:rsidR="0066436A" w:rsidRPr="00203A6D">
        <w:rPr>
          <w:rFonts w:ascii="GHEA Grapalat" w:hAnsi="GHEA Grapalat"/>
          <w:szCs w:val="24"/>
          <w:lang w:val="hy-AM"/>
        </w:rPr>
        <w:t xml:space="preserve">գյուղում </w:t>
      </w:r>
      <w:r w:rsidR="00FB68CA" w:rsidRPr="00203A6D">
        <w:rPr>
          <w:rFonts w:ascii="GHEA Grapalat" w:hAnsi="GHEA Grapalat"/>
          <w:szCs w:val="24"/>
          <w:lang w:val="hy-AM"/>
        </w:rPr>
        <w:t xml:space="preserve">ադրբեջանական դիրքերի ներկայության </w:t>
      </w:r>
      <w:r w:rsidR="00203A6D">
        <w:rPr>
          <w:rFonts w:ascii="GHEA Grapalat" w:hAnsi="GHEA Grapalat"/>
          <w:szCs w:val="24"/>
          <w:lang w:val="hy-AM"/>
        </w:rPr>
        <w:t>եւ</w:t>
      </w:r>
      <w:r w:rsidR="00FB68CA" w:rsidRPr="00203A6D">
        <w:rPr>
          <w:rFonts w:ascii="GHEA Grapalat" w:hAnsi="GHEA Grapalat"/>
          <w:szCs w:val="24"/>
          <w:lang w:val="hy-AM"/>
        </w:rPr>
        <w:t>, հետ</w:t>
      </w:r>
      <w:r w:rsidR="00203A6D">
        <w:rPr>
          <w:rFonts w:ascii="GHEA Grapalat" w:hAnsi="GHEA Grapalat"/>
          <w:szCs w:val="24"/>
          <w:lang w:val="hy-AM"/>
        </w:rPr>
        <w:t>եւ</w:t>
      </w:r>
      <w:r w:rsidR="00FB68CA" w:rsidRPr="00203A6D">
        <w:rPr>
          <w:rFonts w:ascii="GHEA Grapalat" w:hAnsi="GHEA Grapalat"/>
          <w:szCs w:val="24"/>
          <w:lang w:val="hy-AM"/>
        </w:rPr>
        <w:t>աբար, ադրբեջանցի զինվորների ներկայությ</w:t>
      </w:r>
      <w:r w:rsidR="00DA47A2" w:rsidRPr="00203A6D">
        <w:rPr>
          <w:rFonts w:ascii="GHEA Grapalat" w:hAnsi="GHEA Grapalat"/>
          <w:szCs w:val="24"/>
          <w:lang w:val="hy-AM"/>
        </w:rPr>
        <w:t>ա</w:t>
      </w:r>
      <w:r w:rsidR="00FB68CA" w:rsidRPr="00203A6D">
        <w:rPr>
          <w:rFonts w:ascii="GHEA Grapalat" w:hAnsi="GHEA Grapalat"/>
          <w:szCs w:val="24"/>
          <w:lang w:val="hy-AM"/>
        </w:rPr>
        <w:t>ն</w:t>
      </w:r>
      <w:r w:rsidR="00DA47A2" w:rsidRPr="00203A6D">
        <w:rPr>
          <w:rFonts w:ascii="GHEA Grapalat" w:hAnsi="GHEA Grapalat"/>
          <w:szCs w:val="24"/>
          <w:lang w:val="hy-AM"/>
        </w:rPr>
        <w:t xml:space="preserve"> </w:t>
      </w:r>
      <w:r w:rsidR="00FB68CA" w:rsidRPr="00203A6D">
        <w:rPr>
          <w:rFonts w:ascii="GHEA Grapalat" w:hAnsi="GHEA Grapalat"/>
          <w:szCs w:val="24"/>
          <w:lang w:val="hy-AM"/>
        </w:rPr>
        <w:t xml:space="preserve">մասին։ 2005, 2009 </w:t>
      </w:r>
      <w:r w:rsidR="00203A6D">
        <w:rPr>
          <w:rFonts w:ascii="GHEA Grapalat" w:hAnsi="GHEA Grapalat"/>
          <w:szCs w:val="24"/>
          <w:lang w:val="hy-AM"/>
        </w:rPr>
        <w:t>եւ</w:t>
      </w:r>
      <w:r w:rsidR="00FB68CA" w:rsidRPr="00203A6D">
        <w:rPr>
          <w:rFonts w:ascii="GHEA Grapalat" w:hAnsi="GHEA Grapalat"/>
          <w:szCs w:val="24"/>
          <w:lang w:val="hy-AM"/>
        </w:rPr>
        <w:t xml:space="preserve"> 2012 թվականների արբանյակ</w:t>
      </w:r>
      <w:r w:rsidR="00DA47A2" w:rsidRPr="00203A6D">
        <w:rPr>
          <w:rFonts w:ascii="GHEA Grapalat" w:hAnsi="GHEA Grapalat"/>
          <w:szCs w:val="24"/>
          <w:lang w:val="hy-AM"/>
        </w:rPr>
        <w:t>ային</w:t>
      </w:r>
      <w:r w:rsidR="00FB68CA" w:rsidRPr="00203A6D">
        <w:rPr>
          <w:rFonts w:ascii="GHEA Grapalat" w:hAnsi="GHEA Grapalat"/>
          <w:szCs w:val="24"/>
          <w:lang w:val="hy-AM"/>
        </w:rPr>
        <w:t xml:space="preserve"> պատկերների մեկնաբան</w:t>
      </w:r>
      <w:r w:rsidR="00DA47A2" w:rsidRPr="00203A6D">
        <w:rPr>
          <w:rFonts w:ascii="GHEA Grapalat" w:hAnsi="GHEA Grapalat"/>
          <w:szCs w:val="24"/>
          <w:lang w:val="hy-AM"/>
        </w:rPr>
        <w:t>ության</w:t>
      </w:r>
      <w:r w:rsidR="00FB68CA" w:rsidRPr="00203A6D">
        <w:rPr>
          <w:rFonts w:ascii="GHEA Grapalat" w:hAnsi="GHEA Grapalat"/>
          <w:szCs w:val="24"/>
          <w:lang w:val="hy-AM"/>
        </w:rPr>
        <w:t xml:space="preserve"> հիման վրա կազմված ԳԶԱԱ զեկույցում նշվում է, որ գյուղում կամ առնվազն գյուղի </w:t>
      </w:r>
      <w:r w:rsidR="00DA47A2" w:rsidRPr="00203A6D">
        <w:rPr>
          <w:rFonts w:ascii="GHEA Grapalat" w:hAnsi="GHEA Grapalat"/>
          <w:szCs w:val="24"/>
          <w:lang w:val="hy-AM"/>
        </w:rPr>
        <w:t>ծայրամասերում</w:t>
      </w:r>
      <w:r w:rsidR="00FB68CA" w:rsidRPr="00203A6D">
        <w:rPr>
          <w:rFonts w:ascii="GHEA Grapalat" w:hAnsi="GHEA Grapalat"/>
          <w:szCs w:val="24"/>
          <w:lang w:val="hy-AM"/>
        </w:rPr>
        <w:t xml:space="preserve"> կան խրամատներ։ Այս խրամատները լավ </w:t>
      </w:r>
      <w:r w:rsidR="00FB68CA" w:rsidRPr="00203A6D">
        <w:rPr>
          <w:rFonts w:ascii="GHEA Grapalat" w:hAnsi="GHEA Grapalat"/>
          <w:szCs w:val="24"/>
          <w:lang w:val="hy-AM"/>
        </w:rPr>
        <w:lastRenderedPageBreak/>
        <w:t xml:space="preserve">տեսանելի են 2005 </w:t>
      </w:r>
      <w:r w:rsidR="00203A6D">
        <w:rPr>
          <w:rFonts w:ascii="GHEA Grapalat" w:hAnsi="GHEA Grapalat"/>
          <w:szCs w:val="24"/>
          <w:lang w:val="hy-AM"/>
        </w:rPr>
        <w:t>եւ</w:t>
      </w:r>
      <w:r w:rsidR="00FB68CA" w:rsidRPr="00203A6D">
        <w:rPr>
          <w:rFonts w:ascii="GHEA Grapalat" w:hAnsi="GHEA Grapalat"/>
          <w:szCs w:val="24"/>
          <w:lang w:val="hy-AM"/>
        </w:rPr>
        <w:t xml:space="preserve"> 2009 թվականների արբանյակ</w:t>
      </w:r>
      <w:r w:rsidR="00DA47A2" w:rsidRPr="00203A6D">
        <w:rPr>
          <w:rFonts w:ascii="GHEA Grapalat" w:hAnsi="GHEA Grapalat"/>
          <w:szCs w:val="24"/>
          <w:lang w:val="hy-AM"/>
        </w:rPr>
        <w:t>ային</w:t>
      </w:r>
      <w:r w:rsidR="00FB68CA" w:rsidRPr="00203A6D">
        <w:rPr>
          <w:rFonts w:ascii="GHEA Grapalat" w:hAnsi="GHEA Grapalat"/>
          <w:szCs w:val="24"/>
          <w:lang w:val="hy-AM"/>
        </w:rPr>
        <w:t xml:space="preserve"> պատկերներում, բայց ավելի պակաս </w:t>
      </w:r>
      <w:r w:rsidR="00DA47A2" w:rsidRPr="00203A6D">
        <w:rPr>
          <w:rFonts w:ascii="GHEA Grapalat" w:hAnsi="GHEA Grapalat"/>
          <w:szCs w:val="24"/>
          <w:lang w:val="hy-AM"/>
        </w:rPr>
        <w:t>տարբերակելի</w:t>
      </w:r>
      <w:r w:rsidR="00FB68CA" w:rsidRPr="00203A6D">
        <w:rPr>
          <w:rFonts w:ascii="GHEA Grapalat" w:hAnsi="GHEA Grapalat"/>
          <w:szCs w:val="24"/>
          <w:lang w:val="hy-AM"/>
        </w:rPr>
        <w:t xml:space="preserve"> են 2012 թվականի պատկերում։ Քանի որ գյուղը գտնվում է գետի հյուսիսային ափին </w:t>
      </w:r>
      <w:r w:rsidR="00203A6D">
        <w:rPr>
          <w:rFonts w:ascii="GHEA Grapalat" w:hAnsi="GHEA Grapalat"/>
          <w:szCs w:val="24"/>
          <w:lang w:val="hy-AM"/>
        </w:rPr>
        <w:t>եւ</w:t>
      </w:r>
      <w:r w:rsidR="00FB68CA" w:rsidRPr="00203A6D">
        <w:rPr>
          <w:rFonts w:ascii="GHEA Grapalat" w:hAnsi="GHEA Grapalat"/>
          <w:szCs w:val="24"/>
          <w:lang w:val="hy-AM"/>
        </w:rPr>
        <w:t xml:space="preserve"> այնտեղ կան միայն ադրբեջանական դիրքեր, Դատարանը, հիմնվելով հասանելի փաստերի վրա, բավարար </w:t>
      </w:r>
      <w:r w:rsidR="00D8788B" w:rsidRPr="00203A6D">
        <w:rPr>
          <w:rFonts w:ascii="GHEA Grapalat" w:hAnsi="GHEA Grapalat"/>
          <w:szCs w:val="24"/>
          <w:lang w:val="hy-AM"/>
        </w:rPr>
        <w:t xml:space="preserve">չափով </w:t>
      </w:r>
      <w:r w:rsidR="00FB68CA" w:rsidRPr="00203A6D">
        <w:rPr>
          <w:rFonts w:ascii="GHEA Grapalat" w:hAnsi="GHEA Grapalat"/>
          <w:szCs w:val="24"/>
          <w:lang w:val="hy-AM"/>
        </w:rPr>
        <w:t xml:space="preserve">հաստատված է համարում այն փաստը, որ խրամատները ադրբեջանական դիրքերի մաս են կազմում։ </w:t>
      </w:r>
      <w:r w:rsidR="00166975" w:rsidRPr="00203A6D">
        <w:rPr>
          <w:rFonts w:ascii="GHEA Grapalat" w:hAnsi="GHEA Grapalat"/>
          <w:szCs w:val="24"/>
          <w:lang w:val="hy-AM"/>
        </w:rPr>
        <w:t>Դ</w:t>
      </w:r>
      <w:r w:rsidR="00FB68CA" w:rsidRPr="00203A6D">
        <w:rPr>
          <w:rFonts w:ascii="GHEA Grapalat" w:hAnsi="GHEA Grapalat"/>
          <w:szCs w:val="24"/>
          <w:lang w:val="hy-AM"/>
        </w:rPr>
        <w:t>ա նա</w:t>
      </w:r>
      <w:r w:rsidR="00203A6D">
        <w:rPr>
          <w:rFonts w:ascii="GHEA Grapalat" w:hAnsi="GHEA Grapalat"/>
          <w:szCs w:val="24"/>
          <w:lang w:val="hy-AM"/>
        </w:rPr>
        <w:t>եւ</w:t>
      </w:r>
      <w:r w:rsidR="00FB68CA" w:rsidRPr="00203A6D">
        <w:rPr>
          <w:rFonts w:ascii="GHEA Grapalat" w:hAnsi="GHEA Grapalat"/>
          <w:szCs w:val="24"/>
          <w:lang w:val="hy-AM"/>
        </w:rPr>
        <w:t xml:space="preserve"> </w:t>
      </w:r>
      <w:r w:rsidR="00166975" w:rsidRPr="00203A6D">
        <w:rPr>
          <w:rFonts w:ascii="GHEA Grapalat" w:hAnsi="GHEA Grapalat"/>
          <w:szCs w:val="24"/>
          <w:lang w:val="hy-AM"/>
        </w:rPr>
        <w:t>վկայում</w:t>
      </w:r>
      <w:r w:rsidR="00FB68CA" w:rsidRPr="00203A6D">
        <w:rPr>
          <w:rFonts w:ascii="GHEA Grapalat" w:hAnsi="GHEA Grapalat"/>
          <w:szCs w:val="24"/>
          <w:lang w:val="hy-AM"/>
        </w:rPr>
        <w:t xml:space="preserve"> է ադրբեջանական ռազմական անձնակազմի ներկայության մասին</w:t>
      </w:r>
      <w:r w:rsidR="00F67A6E" w:rsidRPr="00203A6D">
        <w:rPr>
          <w:rFonts w:ascii="GHEA Grapalat" w:hAnsi="GHEA Grapalat"/>
          <w:szCs w:val="24"/>
          <w:lang w:val="hy-AM"/>
        </w:rPr>
        <w:t>՝</w:t>
      </w:r>
      <w:r w:rsidR="00FB68CA" w:rsidRPr="00203A6D">
        <w:rPr>
          <w:rFonts w:ascii="GHEA Grapalat" w:hAnsi="GHEA Grapalat"/>
          <w:szCs w:val="24"/>
          <w:lang w:val="hy-AM"/>
        </w:rPr>
        <w:t xml:space="preserve"> հաշվի առնելով այն</w:t>
      </w:r>
      <w:r w:rsidR="00F67A6E" w:rsidRPr="00203A6D">
        <w:rPr>
          <w:rFonts w:ascii="GHEA Grapalat" w:hAnsi="GHEA Grapalat"/>
          <w:szCs w:val="24"/>
          <w:lang w:val="hy-AM"/>
        </w:rPr>
        <w:t xml:space="preserve"> հանգամանքը</w:t>
      </w:r>
      <w:r w:rsidR="00FB68CA" w:rsidRPr="00203A6D">
        <w:rPr>
          <w:rFonts w:ascii="GHEA Grapalat" w:hAnsi="GHEA Grapalat"/>
          <w:szCs w:val="24"/>
          <w:lang w:val="hy-AM"/>
        </w:rPr>
        <w:t xml:space="preserve">, որ խրամատները պետք է պահպանվեն (ինչպես </w:t>
      </w:r>
      <w:r w:rsidR="00815110" w:rsidRPr="00203A6D">
        <w:rPr>
          <w:rFonts w:ascii="GHEA Grapalat" w:hAnsi="GHEA Grapalat"/>
          <w:szCs w:val="24"/>
          <w:lang w:val="hy-AM"/>
        </w:rPr>
        <w:t>բխում</w:t>
      </w:r>
      <w:r w:rsidR="00FB68CA" w:rsidRPr="00203A6D">
        <w:rPr>
          <w:rFonts w:ascii="GHEA Grapalat" w:hAnsi="GHEA Grapalat"/>
          <w:szCs w:val="24"/>
          <w:lang w:val="hy-AM"/>
        </w:rPr>
        <w:t xml:space="preserve"> է ԳԶԱԱ զեկույց</w:t>
      </w:r>
      <w:r w:rsidR="00815110" w:rsidRPr="00203A6D">
        <w:rPr>
          <w:rFonts w:ascii="GHEA Grapalat" w:hAnsi="GHEA Grapalat"/>
          <w:szCs w:val="24"/>
          <w:lang w:val="hy-AM"/>
        </w:rPr>
        <w:t>ից</w:t>
      </w:r>
      <w:r w:rsidR="00FB68CA" w:rsidRPr="00203A6D">
        <w:rPr>
          <w:rFonts w:ascii="GHEA Grapalat" w:hAnsi="GHEA Grapalat"/>
          <w:szCs w:val="24"/>
          <w:lang w:val="hy-AM"/>
        </w:rPr>
        <w:t xml:space="preserve">, ըստ որի 2009 </w:t>
      </w:r>
      <w:r w:rsidR="00203A6D">
        <w:rPr>
          <w:rFonts w:ascii="GHEA Grapalat" w:hAnsi="GHEA Grapalat"/>
          <w:szCs w:val="24"/>
          <w:lang w:val="hy-AM"/>
        </w:rPr>
        <w:t>եւ</w:t>
      </w:r>
      <w:r w:rsidR="00FB68CA" w:rsidRPr="00203A6D">
        <w:rPr>
          <w:rFonts w:ascii="GHEA Grapalat" w:hAnsi="GHEA Grapalat"/>
          <w:szCs w:val="24"/>
          <w:lang w:val="hy-AM"/>
        </w:rPr>
        <w:t xml:space="preserve"> 2012 թվականների միջ</w:t>
      </w:r>
      <w:r w:rsidR="00203A6D">
        <w:rPr>
          <w:rFonts w:ascii="GHEA Grapalat" w:hAnsi="GHEA Grapalat"/>
          <w:szCs w:val="24"/>
          <w:lang w:val="hy-AM"/>
        </w:rPr>
        <w:t>եւ</w:t>
      </w:r>
      <w:r w:rsidR="00FB68CA" w:rsidRPr="00203A6D">
        <w:rPr>
          <w:rFonts w:ascii="GHEA Grapalat" w:hAnsi="GHEA Grapalat"/>
          <w:szCs w:val="24"/>
          <w:lang w:val="hy-AM"/>
        </w:rPr>
        <w:t xml:space="preserve"> ընկած ժամանակահատվածում խրամատները գործածությունից դուրս են եկել </w:t>
      </w:r>
      <w:r w:rsidR="00203A6D">
        <w:rPr>
          <w:rFonts w:ascii="GHEA Grapalat" w:hAnsi="GHEA Grapalat"/>
          <w:szCs w:val="24"/>
          <w:lang w:val="hy-AM"/>
        </w:rPr>
        <w:t>եւ</w:t>
      </w:r>
      <w:r w:rsidR="00FB68CA" w:rsidRPr="00203A6D">
        <w:rPr>
          <w:rFonts w:ascii="GHEA Grapalat" w:hAnsi="GHEA Grapalat"/>
          <w:szCs w:val="24"/>
          <w:lang w:val="hy-AM"/>
        </w:rPr>
        <w:t>, հետ</w:t>
      </w:r>
      <w:r w:rsidR="00203A6D">
        <w:rPr>
          <w:rFonts w:ascii="GHEA Grapalat" w:hAnsi="GHEA Grapalat"/>
          <w:szCs w:val="24"/>
          <w:lang w:val="hy-AM"/>
        </w:rPr>
        <w:t>եւ</w:t>
      </w:r>
      <w:r w:rsidR="00FB68CA" w:rsidRPr="00203A6D">
        <w:rPr>
          <w:rFonts w:ascii="GHEA Grapalat" w:hAnsi="GHEA Grapalat"/>
          <w:szCs w:val="24"/>
          <w:lang w:val="hy-AM"/>
        </w:rPr>
        <w:t>աբար, պակաս տեսանելի են)։ Այդ</w:t>
      </w:r>
      <w:r w:rsidR="00204B7A">
        <w:rPr>
          <w:rFonts w:ascii="Courier New" w:hAnsi="Courier New" w:cs="Courier New"/>
          <w:szCs w:val="24"/>
          <w:lang w:val="hy-AM"/>
        </w:rPr>
        <w:t> </w:t>
      </w:r>
      <w:r w:rsidR="00FB68CA" w:rsidRPr="00203A6D">
        <w:rPr>
          <w:rFonts w:ascii="GHEA Grapalat" w:hAnsi="GHEA Grapalat"/>
          <w:szCs w:val="24"/>
          <w:lang w:val="hy-AM"/>
        </w:rPr>
        <w:t>առնչությամբ Դատարանը կրկին շեշտում է, որ չի վիճարկվել այն հարցը, որ գյուղում քաղաքացիական բնակչություն չի եղել։ Ի հավելումն</w:t>
      </w:r>
      <w:r w:rsidR="00F67A6E" w:rsidRPr="00203A6D">
        <w:rPr>
          <w:rFonts w:ascii="GHEA Grapalat" w:hAnsi="GHEA Grapalat"/>
          <w:szCs w:val="24"/>
          <w:lang w:val="hy-AM"/>
        </w:rPr>
        <w:t xml:space="preserve"> դրա</w:t>
      </w:r>
      <w:r w:rsidR="00FB68CA" w:rsidRPr="00203A6D">
        <w:rPr>
          <w:rFonts w:ascii="GHEA Grapalat" w:hAnsi="GHEA Grapalat"/>
          <w:szCs w:val="24"/>
          <w:lang w:val="hy-AM"/>
        </w:rPr>
        <w:t xml:space="preserve">, ԳԶԱԱ զեկույցում </w:t>
      </w:r>
      <w:r w:rsidR="00203A6D">
        <w:rPr>
          <w:rFonts w:ascii="GHEA Grapalat" w:hAnsi="GHEA Grapalat"/>
          <w:szCs w:val="24"/>
          <w:lang w:val="hy-AM"/>
        </w:rPr>
        <w:t>եւ</w:t>
      </w:r>
      <w:r w:rsidR="00FB68CA" w:rsidRPr="00203A6D">
        <w:rPr>
          <w:rFonts w:ascii="GHEA Grapalat" w:hAnsi="GHEA Grapalat"/>
          <w:szCs w:val="24"/>
          <w:lang w:val="hy-AM"/>
        </w:rPr>
        <w:t xml:space="preserve"> երրորդ կողմ </w:t>
      </w:r>
      <w:r w:rsidR="00AA40E2" w:rsidRPr="00203A6D">
        <w:rPr>
          <w:rFonts w:ascii="GHEA Grapalat" w:hAnsi="GHEA Grapalat"/>
          <w:szCs w:val="24"/>
          <w:lang w:val="hy-AM"/>
        </w:rPr>
        <w:t xml:space="preserve">հանդիսացող </w:t>
      </w:r>
      <w:r w:rsidR="00FB68CA" w:rsidRPr="00203A6D">
        <w:rPr>
          <w:rFonts w:ascii="GHEA Grapalat" w:hAnsi="GHEA Grapalat"/>
          <w:szCs w:val="24"/>
          <w:lang w:val="hy-AM"/>
        </w:rPr>
        <w:t xml:space="preserve">Կառավարության կողմից </w:t>
      </w:r>
      <w:r w:rsidR="00AA40E2" w:rsidRPr="00203A6D">
        <w:rPr>
          <w:rFonts w:ascii="GHEA Grapalat" w:hAnsi="GHEA Grapalat"/>
          <w:szCs w:val="24"/>
          <w:lang w:val="hy-AM"/>
        </w:rPr>
        <w:t>2012</w:t>
      </w:r>
      <w:r w:rsidR="00204B7A">
        <w:rPr>
          <w:rFonts w:ascii="Courier New" w:hAnsi="Courier New" w:cs="Courier New"/>
          <w:szCs w:val="24"/>
          <w:lang w:val="hy-AM"/>
        </w:rPr>
        <w:t> </w:t>
      </w:r>
      <w:r w:rsidR="00AA40E2" w:rsidRPr="00203A6D">
        <w:rPr>
          <w:rFonts w:ascii="GHEA Grapalat" w:hAnsi="GHEA Grapalat"/>
          <w:szCs w:val="24"/>
          <w:lang w:val="hy-AM"/>
        </w:rPr>
        <w:t xml:space="preserve">թվականին </w:t>
      </w:r>
      <w:r w:rsidR="00FB68CA" w:rsidRPr="00203A6D">
        <w:rPr>
          <w:rFonts w:ascii="GHEA Grapalat" w:hAnsi="GHEA Grapalat"/>
          <w:szCs w:val="24"/>
          <w:lang w:val="hy-AM"/>
        </w:rPr>
        <w:t>ներկայացված թվային տեսասկավառակում եր</w:t>
      </w:r>
      <w:r w:rsidR="00203A6D">
        <w:rPr>
          <w:rFonts w:ascii="GHEA Grapalat" w:hAnsi="GHEA Grapalat"/>
          <w:szCs w:val="24"/>
          <w:lang w:val="hy-AM"/>
        </w:rPr>
        <w:t>եւ</w:t>
      </w:r>
      <w:r w:rsidR="00FB68CA" w:rsidRPr="00203A6D">
        <w:rPr>
          <w:rFonts w:ascii="GHEA Grapalat" w:hAnsi="GHEA Grapalat"/>
          <w:szCs w:val="24"/>
          <w:lang w:val="hy-AM"/>
        </w:rPr>
        <w:t xml:space="preserve">ում է, որ գյուղի հյուսիսային մասում գտնվող տարածքը </w:t>
      </w:r>
      <w:r w:rsidR="00203A6D">
        <w:rPr>
          <w:rFonts w:ascii="GHEA Grapalat" w:hAnsi="GHEA Grapalat"/>
          <w:szCs w:val="24"/>
          <w:lang w:val="hy-AM"/>
        </w:rPr>
        <w:t>եւ</w:t>
      </w:r>
      <w:r w:rsidR="00FB68CA" w:rsidRPr="00203A6D">
        <w:rPr>
          <w:rFonts w:ascii="GHEA Grapalat" w:hAnsi="GHEA Grapalat"/>
          <w:szCs w:val="24"/>
          <w:lang w:val="hy-AM"/>
        </w:rPr>
        <w:t>, հետ</w:t>
      </w:r>
      <w:r w:rsidR="00203A6D">
        <w:rPr>
          <w:rFonts w:ascii="GHEA Grapalat" w:hAnsi="GHEA Grapalat"/>
          <w:szCs w:val="24"/>
          <w:lang w:val="hy-AM"/>
        </w:rPr>
        <w:t>եւ</w:t>
      </w:r>
      <w:r w:rsidR="00FB68CA" w:rsidRPr="00203A6D">
        <w:rPr>
          <w:rFonts w:ascii="GHEA Grapalat" w:hAnsi="GHEA Grapalat"/>
          <w:szCs w:val="24"/>
          <w:lang w:val="hy-AM"/>
        </w:rPr>
        <w:t>աբար, այդ տարածքին հասնելու ճանապարհները վերահսկվում են Ադրբեջանի զինված ուժերի կողմից։ Վերոնշյալի մասին վկայող տվյալներ ներկայացվել են նա</w:t>
      </w:r>
      <w:r w:rsidR="00203A6D">
        <w:rPr>
          <w:rFonts w:ascii="GHEA Grapalat" w:hAnsi="GHEA Grapalat"/>
          <w:szCs w:val="24"/>
          <w:lang w:val="hy-AM"/>
        </w:rPr>
        <w:t>եւ</w:t>
      </w:r>
      <w:r w:rsidR="00FB68CA" w:rsidRPr="00203A6D">
        <w:rPr>
          <w:rFonts w:ascii="GHEA Grapalat" w:hAnsi="GHEA Grapalat"/>
          <w:szCs w:val="24"/>
          <w:lang w:val="hy-AM"/>
        </w:rPr>
        <w:t xml:space="preserve"> 2008 թվականին դիմումատուի կողմից ներկայացված թվային տեսասկավառակում, որում կարելի է տեսնել որոշ </w:t>
      </w:r>
      <w:r w:rsidR="005D1C63" w:rsidRPr="00203A6D">
        <w:rPr>
          <w:rFonts w:ascii="GHEA Grapalat" w:eastAsia="Times New Roman" w:hAnsi="GHEA Grapalat"/>
          <w:szCs w:val="24"/>
          <w:lang w:val="hy-AM" w:eastAsia="hy-AM"/>
        </w:rPr>
        <w:t>բնակելի</w:t>
      </w:r>
      <w:r w:rsidR="005D1C63" w:rsidRPr="00203A6D">
        <w:rPr>
          <w:rFonts w:ascii="GHEA Grapalat" w:hAnsi="GHEA Grapalat"/>
          <w:szCs w:val="24"/>
          <w:lang w:val="hy-AM"/>
        </w:rPr>
        <w:t xml:space="preserve"> </w:t>
      </w:r>
      <w:r w:rsidR="00FB68CA" w:rsidRPr="00203A6D">
        <w:rPr>
          <w:rFonts w:ascii="GHEA Grapalat" w:hAnsi="GHEA Grapalat"/>
          <w:szCs w:val="24"/>
          <w:lang w:val="hy-AM"/>
        </w:rPr>
        <w:t xml:space="preserve">տների ծխնելույզներից բարձրացող ծուխ </w:t>
      </w:r>
      <w:r w:rsidR="00203A6D">
        <w:rPr>
          <w:rFonts w:ascii="GHEA Grapalat" w:hAnsi="GHEA Grapalat"/>
          <w:szCs w:val="24"/>
          <w:lang w:val="hy-AM"/>
        </w:rPr>
        <w:t>եւ</w:t>
      </w:r>
      <w:r w:rsidR="00FB68CA" w:rsidRPr="00203A6D">
        <w:rPr>
          <w:rFonts w:ascii="GHEA Grapalat" w:hAnsi="GHEA Grapalat"/>
          <w:szCs w:val="24"/>
          <w:lang w:val="hy-AM"/>
        </w:rPr>
        <w:t xml:space="preserve"> ավերա</w:t>
      </w:r>
      <w:r w:rsidR="00B36E5B" w:rsidRPr="00203A6D">
        <w:rPr>
          <w:rFonts w:ascii="GHEA Grapalat" w:hAnsi="GHEA Grapalat"/>
          <w:szCs w:val="24"/>
          <w:lang w:val="hy-AM"/>
        </w:rPr>
        <w:t>կ</w:t>
      </w:r>
      <w:r w:rsidR="00FB68CA" w:rsidRPr="00203A6D">
        <w:rPr>
          <w:rFonts w:ascii="GHEA Grapalat" w:hAnsi="GHEA Grapalat"/>
          <w:szCs w:val="24"/>
          <w:lang w:val="hy-AM"/>
        </w:rPr>
        <w:t xml:space="preserve"> տների միջով քայլո</w:t>
      </w:r>
      <w:r w:rsidR="00B55890" w:rsidRPr="00203A6D">
        <w:rPr>
          <w:rFonts w:ascii="GHEA Grapalat" w:hAnsi="GHEA Grapalat"/>
          <w:szCs w:val="24"/>
          <w:lang w:val="hy-AM"/>
        </w:rPr>
        <w:t>ղ</w:t>
      </w:r>
      <w:r w:rsidR="00FB68CA" w:rsidRPr="00203A6D">
        <w:rPr>
          <w:rFonts w:ascii="GHEA Grapalat" w:hAnsi="GHEA Grapalat"/>
          <w:szCs w:val="24"/>
          <w:lang w:val="hy-AM"/>
        </w:rPr>
        <w:t xml:space="preserve"> մարդու։</w:t>
      </w:r>
    </w:p>
    <w:p w:rsidR="005E5B62" w:rsidRPr="00203A6D" w:rsidRDefault="00F42EEB" w:rsidP="004726F9">
      <w:pPr>
        <w:pStyle w:val="ECHRPara"/>
        <w:widowControl w:val="0"/>
        <w:tabs>
          <w:tab w:val="left" w:pos="1134"/>
        </w:tabs>
        <w:spacing w:after="160" w:line="336" w:lineRule="auto"/>
        <w:ind w:firstLine="567"/>
        <w:rPr>
          <w:rFonts w:ascii="GHEA Grapalat" w:hAnsi="GHEA Grapalat"/>
          <w:szCs w:val="24"/>
          <w:lang w:val="hy-AM"/>
        </w:rPr>
      </w:pPr>
      <w:r w:rsidRPr="00203A6D">
        <w:rPr>
          <w:rFonts w:ascii="GHEA Grapalat" w:hAnsi="GHEA Grapalat"/>
          <w:szCs w:val="24"/>
          <w:lang w:val="hy-AM"/>
        </w:rPr>
        <w:t>138</w:t>
      </w:r>
      <w:r w:rsidR="00FB68CA" w:rsidRPr="00203A6D">
        <w:rPr>
          <w:rFonts w:ascii="GHEA Grapalat" w:hAnsi="GHEA Grapalat"/>
          <w:szCs w:val="24"/>
          <w:lang w:val="hy-AM"/>
        </w:rPr>
        <w:t>.</w:t>
      </w:r>
      <w:r w:rsidR="0077687A" w:rsidRPr="00203A6D">
        <w:rPr>
          <w:rFonts w:ascii="GHEA Grapalat" w:hAnsi="GHEA Grapalat"/>
          <w:szCs w:val="24"/>
          <w:lang w:val="hy-AM"/>
        </w:rPr>
        <w:tab/>
      </w:r>
      <w:r w:rsidR="00FB68CA" w:rsidRPr="00203A6D">
        <w:rPr>
          <w:rFonts w:ascii="GHEA Grapalat" w:hAnsi="GHEA Grapalat"/>
          <w:szCs w:val="24"/>
          <w:lang w:val="hy-AM"/>
        </w:rPr>
        <w:t xml:space="preserve">Չնայած </w:t>
      </w:r>
      <w:r w:rsidR="00F67A6E" w:rsidRPr="00203A6D">
        <w:rPr>
          <w:rFonts w:ascii="GHEA Grapalat" w:hAnsi="GHEA Grapalat"/>
          <w:szCs w:val="24"/>
          <w:lang w:val="hy-AM"/>
        </w:rPr>
        <w:t>առ</w:t>
      </w:r>
      <w:r w:rsidR="00FB68CA" w:rsidRPr="00203A6D">
        <w:rPr>
          <w:rFonts w:ascii="GHEA Grapalat" w:hAnsi="GHEA Grapalat"/>
          <w:szCs w:val="24"/>
          <w:lang w:val="hy-AM"/>
        </w:rPr>
        <w:t>կա</w:t>
      </w:r>
      <w:r w:rsidR="00F67A6E" w:rsidRPr="00203A6D">
        <w:rPr>
          <w:rFonts w:ascii="GHEA Grapalat" w:hAnsi="GHEA Grapalat"/>
          <w:szCs w:val="24"/>
          <w:lang w:val="hy-AM"/>
        </w:rPr>
        <w:t xml:space="preserve"> ե</w:t>
      </w:r>
      <w:r w:rsidR="00FB68CA" w:rsidRPr="00203A6D">
        <w:rPr>
          <w:rFonts w:ascii="GHEA Grapalat" w:hAnsi="GHEA Grapalat"/>
          <w:szCs w:val="24"/>
          <w:lang w:val="hy-AM"/>
        </w:rPr>
        <w:t xml:space="preserve">ն հենց գյուղում ադրբեջանական ռազմական ներկայության մասին վկայող որոշ </w:t>
      </w:r>
      <w:r w:rsidR="00F67A6E" w:rsidRPr="00203A6D">
        <w:rPr>
          <w:rFonts w:ascii="GHEA Grapalat" w:hAnsi="GHEA Grapalat"/>
          <w:szCs w:val="24"/>
          <w:lang w:val="hy-AM"/>
        </w:rPr>
        <w:t>նշաններ՝</w:t>
      </w:r>
      <w:r w:rsidR="00FB68CA" w:rsidRPr="00203A6D">
        <w:rPr>
          <w:rFonts w:ascii="GHEA Grapalat" w:hAnsi="GHEA Grapalat"/>
          <w:szCs w:val="24"/>
          <w:lang w:val="hy-AM"/>
        </w:rPr>
        <w:t xml:space="preserve"> Դատարանը չի տիրապետում բավարար </w:t>
      </w:r>
      <w:r w:rsidR="00F67A6E" w:rsidRPr="00203A6D">
        <w:rPr>
          <w:rFonts w:ascii="GHEA Grapalat" w:hAnsi="GHEA Grapalat"/>
          <w:szCs w:val="24"/>
          <w:lang w:val="hy-AM"/>
        </w:rPr>
        <w:t>տվյալների</w:t>
      </w:r>
      <w:r w:rsidR="00FB68CA" w:rsidRPr="00203A6D">
        <w:rPr>
          <w:rFonts w:ascii="GHEA Grapalat" w:hAnsi="GHEA Grapalat"/>
          <w:szCs w:val="24"/>
          <w:lang w:val="hy-AM"/>
        </w:rPr>
        <w:t xml:space="preserve">՝ </w:t>
      </w:r>
      <w:r w:rsidR="00F67A6E" w:rsidRPr="00203A6D">
        <w:rPr>
          <w:rFonts w:ascii="GHEA Grapalat" w:hAnsi="GHEA Grapalat"/>
          <w:szCs w:val="24"/>
          <w:lang w:val="hy-AM"/>
        </w:rPr>
        <w:t>պարզելու</w:t>
      </w:r>
      <w:r w:rsidR="00FB68CA" w:rsidRPr="00203A6D">
        <w:rPr>
          <w:rFonts w:ascii="GHEA Grapalat" w:hAnsi="GHEA Grapalat"/>
          <w:szCs w:val="24"/>
          <w:lang w:val="hy-AM"/>
        </w:rPr>
        <w:t>, թե արդյոք Դատարանի</w:t>
      </w:r>
      <w:r w:rsidR="002B469E" w:rsidRPr="00203A6D">
        <w:rPr>
          <w:rFonts w:ascii="GHEA Grapalat" w:hAnsi="GHEA Grapalat"/>
          <w:i/>
          <w:szCs w:val="24"/>
          <w:lang w:val="hy-AM"/>
        </w:rPr>
        <w:t xml:space="preserve"> </w:t>
      </w:r>
      <w:r w:rsidR="00FB68CA" w:rsidRPr="00203A6D">
        <w:rPr>
          <w:rFonts w:ascii="GHEA Grapalat" w:hAnsi="GHEA Grapalat"/>
          <w:i/>
          <w:szCs w:val="24"/>
          <w:lang w:val="hy-AM"/>
        </w:rPr>
        <w:t xml:space="preserve">ratione temporis </w:t>
      </w:r>
      <w:r w:rsidR="00FB68CA" w:rsidRPr="00203A6D">
        <w:rPr>
          <w:rFonts w:ascii="GHEA Grapalat" w:hAnsi="GHEA Grapalat"/>
          <w:szCs w:val="24"/>
          <w:lang w:val="hy-AM"/>
        </w:rPr>
        <w:t>իրավասության սահմաններում</w:t>
      </w:r>
      <w:r w:rsidR="00F67A6E" w:rsidRPr="00203A6D">
        <w:rPr>
          <w:rFonts w:ascii="GHEA Grapalat" w:hAnsi="GHEA Grapalat"/>
          <w:szCs w:val="24"/>
          <w:lang w:val="hy-AM"/>
        </w:rPr>
        <w:t xml:space="preserve"> ընկած ամբողջ ժամանակահատվածի ընթացքում</w:t>
      </w:r>
      <w:r w:rsidR="00FB68CA" w:rsidRPr="00203A6D">
        <w:rPr>
          <w:rFonts w:ascii="GHEA Grapalat" w:hAnsi="GHEA Grapalat"/>
          <w:szCs w:val="24"/>
          <w:lang w:val="hy-AM"/>
        </w:rPr>
        <w:t>, մասնավորապես՝ 2002 թվականի ապրիլի 15-ից մինչ</w:t>
      </w:r>
      <w:r w:rsidR="00203A6D">
        <w:rPr>
          <w:rFonts w:ascii="GHEA Grapalat" w:hAnsi="GHEA Grapalat"/>
          <w:szCs w:val="24"/>
          <w:lang w:val="hy-AM"/>
        </w:rPr>
        <w:t>եւ</w:t>
      </w:r>
      <w:r w:rsidR="00F67A6E" w:rsidRPr="00203A6D">
        <w:rPr>
          <w:rFonts w:ascii="GHEA Grapalat" w:hAnsi="GHEA Grapalat"/>
          <w:szCs w:val="24"/>
          <w:lang w:val="hy-AM"/>
        </w:rPr>
        <w:t xml:space="preserve"> տվյալ պահը, </w:t>
      </w:r>
      <w:r w:rsidR="00FB68CA" w:rsidRPr="00203A6D">
        <w:rPr>
          <w:rFonts w:ascii="GHEA Grapalat" w:hAnsi="GHEA Grapalat"/>
          <w:szCs w:val="24"/>
          <w:lang w:val="hy-AM"/>
        </w:rPr>
        <w:t xml:space="preserve">Գյուլիստանում </w:t>
      </w:r>
      <w:r w:rsidR="00F67A6E" w:rsidRPr="00203A6D">
        <w:rPr>
          <w:rFonts w:ascii="GHEA Grapalat" w:hAnsi="GHEA Grapalat"/>
          <w:szCs w:val="24"/>
          <w:lang w:val="hy-AM"/>
        </w:rPr>
        <w:t xml:space="preserve">կային </w:t>
      </w:r>
      <w:r w:rsidR="00FB68CA" w:rsidRPr="00203A6D">
        <w:rPr>
          <w:rFonts w:ascii="GHEA Grapalat" w:hAnsi="GHEA Grapalat"/>
          <w:szCs w:val="24"/>
          <w:lang w:val="hy-AM"/>
        </w:rPr>
        <w:t>ադրբեջանական ուժեր։ Սակայն կար</w:t>
      </w:r>
      <w:r w:rsidR="00203A6D">
        <w:rPr>
          <w:rFonts w:ascii="GHEA Grapalat" w:hAnsi="GHEA Grapalat"/>
          <w:szCs w:val="24"/>
          <w:lang w:val="hy-AM"/>
        </w:rPr>
        <w:t>եւ</w:t>
      </w:r>
      <w:r w:rsidR="00FB68CA" w:rsidRPr="00203A6D">
        <w:rPr>
          <w:rFonts w:ascii="GHEA Grapalat" w:hAnsi="GHEA Grapalat"/>
          <w:szCs w:val="24"/>
          <w:lang w:val="hy-AM"/>
        </w:rPr>
        <w:t>որ է նշել, որ որ</w:t>
      </w:r>
      <w:r w:rsidR="00203A6D">
        <w:rPr>
          <w:rFonts w:ascii="GHEA Grapalat" w:hAnsi="GHEA Grapalat"/>
          <w:szCs w:val="24"/>
          <w:lang w:val="hy-AM"/>
        </w:rPr>
        <w:t>եւ</w:t>
      </w:r>
      <w:r w:rsidR="00FB68CA" w:rsidRPr="00203A6D">
        <w:rPr>
          <w:rFonts w:ascii="GHEA Grapalat" w:hAnsi="GHEA Grapalat"/>
          <w:szCs w:val="24"/>
          <w:lang w:val="hy-AM"/>
        </w:rPr>
        <w:t>է ենթադրություն չի կատարվել կամ Դատարանին ներկայացված նյութերում չկա որ</w:t>
      </w:r>
      <w:r w:rsidR="00203A6D">
        <w:rPr>
          <w:rFonts w:ascii="GHEA Grapalat" w:hAnsi="GHEA Grapalat"/>
          <w:szCs w:val="24"/>
          <w:lang w:val="hy-AM"/>
        </w:rPr>
        <w:t>եւ</w:t>
      </w:r>
      <w:r w:rsidR="00FB68CA" w:rsidRPr="00203A6D">
        <w:rPr>
          <w:rFonts w:ascii="GHEA Grapalat" w:hAnsi="GHEA Grapalat"/>
          <w:szCs w:val="24"/>
          <w:lang w:val="hy-AM"/>
        </w:rPr>
        <w:t>է տվյալ այն</w:t>
      </w:r>
      <w:r w:rsidR="00D8788B" w:rsidRPr="00203A6D">
        <w:rPr>
          <w:rFonts w:ascii="GHEA Grapalat" w:hAnsi="GHEA Grapalat"/>
          <w:szCs w:val="24"/>
          <w:lang w:val="hy-AM"/>
        </w:rPr>
        <w:t xml:space="preserve"> մասին</w:t>
      </w:r>
      <w:r w:rsidR="00FB68CA" w:rsidRPr="00203A6D">
        <w:rPr>
          <w:rFonts w:ascii="GHEA Grapalat" w:hAnsi="GHEA Grapalat"/>
          <w:szCs w:val="24"/>
          <w:lang w:val="hy-AM"/>
        </w:rPr>
        <w:t>, որ ԼՂՀ-ն քնն</w:t>
      </w:r>
      <w:r w:rsidR="00F414A2" w:rsidRPr="00203A6D">
        <w:rPr>
          <w:rFonts w:ascii="GHEA Grapalat" w:hAnsi="GHEA Grapalat"/>
          <w:szCs w:val="24"/>
          <w:lang w:val="hy-AM"/>
        </w:rPr>
        <w:t>վ</w:t>
      </w:r>
      <w:r w:rsidR="00FB68CA" w:rsidRPr="00203A6D">
        <w:rPr>
          <w:rFonts w:ascii="GHEA Grapalat" w:hAnsi="GHEA Grapalat"/>
          <w:szCs w:val="24"/>
          <w:lang w:val="hy-AM"/>
        </w:rPr>
        <w:t>ո</w:t>
      </w:r>
      <w:r w:rsidR="00F414A2" w:rsidRPr="00203A6D">
        <w:rPr>
          <w:rFonts w:ascii="GHEA Grapalat" w:hAnsi="GHEA Grapalat"/>
          <w:szCs w:val="24"/>
          <w:lang w:val="hy-AM"/>
        </w:rPr>
        <w:t>ղ</w:t>
      </w:r>
      <w:r w:rsidR="00FB68CA" w:rsidRPr="00203A6D">
        <w:rPr>
          <w:rFonts w:ascii="GHEA Grapalat" w:hAnsi="GHEA Grapalat"/>
          <w:szCs w:val="24"/>
          <w:lang w:val="hy-AM"/>
        </w:rPr>
        <w:t xml:space="preserve"> ժամանակահատվածում գետի </w:t>
      </w:r>
      <w:r w:rsidR="00FB68CA" w:rsidRPr="00203A6D">
        <w:rPr>
          <w:rFonts w:ascii="GHEA Grapalat" w:hAnsi="GHEA Grapalat"/>
          <w:szCs w:val="24"/>
          <w:lang w:val="hy-AM"/>
        </w:rPr>
        <w:lastRenderedPageBreak/>
        <w:t>հյուսիսային ափին</w:t>
      </w:r>
      <w:r w:rsidR="003755BC" w:rsidRPr="00203A6D">
        <w:rPr>
          <w:rFonts w:ascii="GHEA Grapalat" w:hAnsi="GHEA Grapalat"/>
          <w:szCs w:val="24"/>
          <w:lang w:val="hy-AM"/>
        </w:rPr>
        <w:t xml:space="preserve">, </w:t>
      </w:r>
      <w:r w:rsidR="00FB68CA" w:rsidRPr="00203A6D">
        <w:rPr>
          <w:rFonts w:ascii="GHEA Grapalat" w:hAnsi="GHEA Grapalat"/>
          <w:szCs w:val="24"/>
          <w:lang w:val="hy-AM"/>
        </w:rPr>
        <w:t xml:space="preserve">առավել </w:t>
      </w:r>
      <w:r w:rsidR="00203A6D">
        <w:rPr>
          <w:rFonts w:ascii="GHEA Grapalat" w:hAnsi="GHEA Grapalat"/>
          <w:szCs w:val="24"/>
          <w:lang w:val="hy-AM"/>
        </w:rPr>
        <w:t>եւ</w:t>
      </w:r>
      <w:r w:rsidR="00FB68CA" w:rsidRPr="00203A6D">
        <w:rPr>
          <w:rFonts w:ascii="GHEA Grapalat" w:hAnsi="GHEA Grapalat"/>
          <w:szCs w:val="24"/>
          <w:lang w:val="hy-AM"/>
        </w:rPr>
        <w:t>ս</w:t>
      </w:r>
      <w:r w:rsidR="003755BC" w:rsidRPr="00203A6D">
        <w:rPr>
          <w:rFonts w:ascii="GHEA Grapalat" w:hAnsi="GHEA Grapalat"/>
          <w:szCs w:val="24"/>
          <w:lang w:val="hy-AM"/>
        </w:rPr>
        <w:t>՝</w:t>
      </w:r>
      <w:r w:rsidR="00FB68CA" w:rsidRPr="00203A6D">
        <w:rPr>
          <w:rFonts w:ascii="GHEA Grapalat" w:hAnsi="GHEA Grapalat"/>
          <w:szCs w:val="24"/>
          <w:lang w:val="hy-AM"/>
        </w:rPr>
        <w:t xml:space="preserve"> Գյուլիստան գյուղում, ունի կամ ունեցել է դիրքեր կամ զորքեր։</w:t>
      </w:r>
    </w:p>
    <w:p w:rsidR="0077687A" w:rsidRPr="00203A6D" w:rsidRDefault="0077687A" w:rsidP="00203A6D">
      <w:pPr>
        <w:pStyle w:val="ECHRPara"/>
        <w:widowControl w:val="0"/>
        <w:tabs>
          <w:tab w:val="left" w:pos="1276"/>
        </w:tabs>
        <w:spacing w:after="160" w:line="360" w:lineRule="auto"/>
        <w:ind w:firstLine="567"/>
        <w:rPr>
          <w:rFonts w:ascii="GHEA Grapalat" w:hAnsi="GHEA Grapalat"/>
          <w:szCs w:val="24"/>
          <w:lang w:val="hy-AM"/>
        </w:rPr>
      </w:pPr>
    </w:p>
    <w:p w:rsidR="005E5B62" w:rsidRPr="00203A6D" w:rsidRDefault="005E5B62" w:rsidP="00644566">
      <w:pPr>
        <w:pStyle w:val="ECHRHeading4"/>
        <w:keepNext w:val="0"/>
        <w:keepLines w:val="0"/>
        <w:widowControl w:val="0"/>
        <w:tabs>
          <w:tab w:val="clear" w:pos="975"/>
          <w:tab w:val="left" w:pos="1985"/>
        </w:tabs>
        <w:spacing w:before="0" w:after="160" w:line="360" w:lineRule="auto"/>
        <w:ind w:left="851" w:firstLine="567"/>
        <w:outlineLvl w:val="9"/>
        <w:rPr>
          <w:rFonts w:ascii="GHEA Grapalat" w:hAnsi="GHEA Grapalat"/>
          <w:sz w:val="24"/>
          <w:szCs w:val="24"/>
        </w:rPr>
      </w:pPr>
      <w:r w:rsidRPr="00203A6D">
        <w:rPr>
          <w:rFonts w:ascii="GHEA Grapalat" w:hAnsi="GHEA Grapalat"/>
          <w:sz w:val="24"/>
          <w:szCs w:val="24"/>
        </w:rPr>
        <w:t>բ)</w:t>
      </w:r>
      <w:r w:rsidR="0077687A" w:rsidRPr="00203A6D">
        <w:rPr>
          <w:rFonts w:ascii="GHEA Grapalat" w:hAnsi="GHEA Grapalat"/>
          <w:sz w:val="24"/>
          <w:szCs w:val="24"/>
        </w:rPr>
        <w:tab/>
      </w:r>
      <w:r w:rsidRPr="00203A6D">
        <w:rPr>
          <w:rFonts w:ascii="GHEA Grapalat" w:hAnsi="GHEA Grapalat"/>
          <w:sz w:val="24"/>
          <w:szCs w:val="24"/>
        </w:rPr>
        <w:t>Փաստերի իրավական նշանակության գնահատումը</w:t>
      </w:r>
    </w:p>
    <w:p w:rsidR="005E5B62" w:rsidRPr="00203A6D" w:rsidRDefault="00F42EEB" w:rsidP="00644566">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139</w:t>
      </w:r>
      <w:r w:rsidR="005E5B62" w:rsidRPr="00203A6D">
        <w:rPr>
          <w:rFonts w:ascii="GHEA Grapalat" w:hAnsi="GHEA Grapalat"/>
          <w:szCs w:val="24"/>
          <w:lang w:val="hy-AM"/>
        </w:rPr>
        <w:t>.</w:t>
      </w:r>
      <w:r w:rsidR="0077687A" w:rsidRPr="00203A6D">
        <w:rPr>
          <w:rFonts w:ascii="GHEA Grapalat" w:hAnsi="GHEA Grapalat"/>
          <w:szCs w:val="24"/>
          <w:lang w:val="hy-AM"/>
        </w:rPr>
        <w:tab/>
      </w:r>
      <w:r w:rsidR="005E5B62" w:rsidRPr="00203A6D">
        <w:rPr>
          <w:rFonts w:ascii="GHEA Grapalat" w:hAnsi="GHEA Grapalat"/>
          <w:szCs w:val="24"/>
          <w:lang w:val="hy-AM"/>
        </w:rPr>
        <w:t>Հաշվի առնելով, որ Գյուլիստանը գտնվում է Ադրբեջանի միջազգայնորեն ճանաչված տարածքում, կիրառվում է իրավազորության կանխավարկածը (տե՛ս</w:t>
      </w:r>
      <w:r w:rsidR="005E5B62" w:rsidRPr="00203A6D">
        <w:rPr>
          <w:rFonts w:ascii="GHEA Grapalat" w:hAnsi="GHEA Grapalat"/>
          <w:i/>
          <w:szCs w:val="24"/>
          <w:lang w:val="hy-AM"/>
        </w:rPr>
        <w:t xml:space="preserve"> Իլաշկուն </w:t>
      </w:r>
      <w:r w:rsidR="00203A6D">
        <w:rPr>
          <w:rFonts w:ascii="GHEA Grapalat" w:hAnsi="GHEA Grapalat"/>
          <w:i/>
          <w:szCs w:val="24"/>
          <w:lang w:val="hy-AM"/>
        </w:rPr>
        <w:t>եւ</w:t>
      </w:r>
      <w:r w:rsidR="005E5B62" w:rsidRPr="00203A6D">
        <w:rPr>
          <w:rFonts w:ascii="GHEA Grapalat" w:hAnsi="GHEA Grapalat"/>
          <w:i/>
          <w:szCs w:val="24"/>
          <w:lang w:val="hy-AM"/>
        </w:rPr>
        <w:t xml:space="preserve"> </w:t>
      </w:r>
      <w:r w:rsidR="004E1A0E" w:rsidRPr="00203A6D">
        <w:rPr>
          <w:rFonts w:ascii="GHEA Grapalat" w:hAnsi="GHEA Grapalat"/>
          <w:i/>
          <w:szCs w:val="24"/>
          <w:lang w:val="hy-AM"/>
        </w:rPr>
        <w:t>այլք</w:t>
      </w:r>
      <w:r w:rsidR="006133E1" w:rsidRPr="00203A6D">
        <w:rPr>
          <w:rFonts w:ascii="GHEA Grapalat" w:hAnsi="GHEA Grapalat"/>
          <w:i/>
          <w:szCs w:val="24"/>
          <w:lang w:val="hy-AM"/>
        </w:rPr>
        <w:t>՝</w:t>
      </w:r>
      <w:r w:rsidR="005E5B62" w:rsidRPr="00203A6D">
        <w:rPr>
          <w:rFonts w:ascii="GHEA Grapalat" w:hAnsi="GHEA Grapalat"/>
          <w:szCs w:val="24"/>
          <w:lang w:val="hy-AM"/>
        </w:rPr>
        <w:t xml:space="preserve"> վեր</w:t>
      </w:r>
      <w:r w:rsidR="00203A6D">
        <w:rPr>
          <w:rFonts w:ascii="GHEA Grapalat" w:hAnsi="GHEA Grapalat"/>
          <w:szCs w:val="24"/>
          <w:lang w:val="hy-AM"/>
        </w:rPr>
        <w:t>եւ</w:t>
      </w:r>
      <w:r w:rsidR="005E5B62" w:rsidRPr="00203A6D">
        <w:rPr>
          <w:rFonts w:ascii="GHEA Grapalat" w:hAnsi="GHEA Grapalat"/>
          <w:szCs w:val="24"/>
          <w:lang w:val="hy-AM"/>
        </w:rPr>
        <w:t>ում հիշատակված, § 312)։ Դատարանի կարծիքով</w:t>
      </w:r>
      <w:r w:rsidR="00D8788B" w:rsidRPr="00203A6D">
        <w:rPr>
          <w:rFonts w:ascii="GHEA Grapalat" w:hAnsi="GHEA Grapalat"/>
          <w:szCs w:val="24"/>
          <w:lang w:val="hy-AM"/>
        </w:rPr>
        <w:t>՝</w:t>
      </w:r>
      <w:r w:rsidR="005E5B62" w:rsidRPr="00203A6D">
        <w:rPr>
          <w:rFonts w:ascii="GHEA Grapalat" w:hAnsi="GHEA Grapalat"/>
          <w:szCs w:val="24"/>
          <w:lang w:val="hy-AM"/>
        </w:rPr>
        <w:t xml:space="preserve"> Կառավարությունը պետք է ապացուցի, որ գոյություն </w:t>
      </w:r>
      <w:r w:rsidR="00194CBF" w:rsidRPr="00203A6D">
        <w:rPr>
          <w:rFonts w:ascii="GHEA Grapalat" w:hAnsi="GHEA Grapalat"/>
          <w:szCs w:val="24"/>
          <w:lang w:val="hy-AM"/>
        </w:rPr>
        <w:t>ունեն</w:t>
      </w:r>
      <w:r w:rsidR="005E5B62" w:rsidRPr="00203A6D">
        <w:rPr>
          <w:rFonts w:ascii="GHEA Grapalat" w:hAnsi="GHEA Grapalat"/>
          <w:szCs w:val="24"/>
          <w:lang w:val="hy-AM"/>
        </w:rPr>
        <w:t xml:space="preserve"> բացառիկ հանգամանքներ, որոնք </w:t>
      </w:r>
      <w:r w:rsidR="00194CBF" w:rsidRPr="00203A6D">
        <w:rPr>
          <w:rFonts w:ascii="GHEA Grapalat" w:hAnsi="GHEA Grapalat"/>
          <w:szCs w:val="24"/>
          <w:lang w:val="hy-AM"/>
        </w:rPr>
        <w:t>կսահմանափակեն</w:t>
      </w:r>
      <w:r w:rsidR="005E5B62" w:rsidRPr="00203A6D">
        <w:rPr>
          <w:rFonts w:ascii="GHEA Grapalat" w:hAnsi="GHEA Grapalat"/>
          <w:szCs w:val="24"/>
          <w:lang w:val="hy-AM"/>
        </w:rPr>
        <w:t xml:space="preserve"> Կոնվենցիայի 1-ին հոդվածով </w:t>
      </w:r>
      <w:r w:rsidR="00BF1185" w:rsidRPr="00203A6D">
        <w:rPr>
          <w:rFonts w:ascii="GHEA Grapalat" w:hAnsi="GHEA Grapalat"/>
          <w:szCs w:val="24"/>
          <w:lang w:val="hy-AM"/>
        </w:rPr>
        <w:t>նախատեսված</w:t>
      </w:r>
      <w:r w:rsidR="005E5B62" w:rsidRPr="00203A6D">
        <w:rPr>
          <w:rFonts w:ascii="GHEA Grapalat" w:hAnsi="GHEA Grapalat"/>
          <w:szCs w:val="24"/>
          <w:lang w:val="hy-AM"/>
        </w:rPr>
        <w:t xml:space="preserve"> իրենց </w:t>
      </w:r>
      <w:r w:rsidR="00FB68CA" w:rsidRPr="00203A6D">
        <w:rPr>
          <w:rFonts w:ascii="GHEA Grapalat" w:hAnsi="GHEA Grapalat"/>
          <w:szCs w:val="24"/>
          <w:lang w:val="hy-AM"/>
        </w:rPr>
        <w:t>պատա</w:t>
      </w:r>
      <w:r w:rsidR="00C205F4" w:rsidRPr="00203A6D">
        <w:rPr>
          <w:rFonts w:ascii="GHEA Grapalat" w:hAnsi="GHEA Grapalat"/>
          <w:szCs w:val="24"/>
          <w:lang w:val="hy-AM"/>
        </w:rPr>
        <w:t>սխանատվ</w:t>
      </w:r>
      <w:r w:rsidR="00FB68CA" w:rsidRPr="00203A6D">
        <w:rPr>
          <w:rFonts w:ascii="GHEA Grapalat" w:hAnsi="GHEA Grapalat"/>
          <w:szCs w:val="24"/>
          <w:lang w:val="hy-AM"/>
        </w:rPr>
        <w:t>ությունը։</w:t>
      </w:r>
    </w:p>
    <w:p w:rsidR="005E5B62" w:rsidRPr="00203A6D" w:rsidRDefault="00F42EEB" w:rsidP="00644566">
      <w:pPr>
        <w:pStyle w:val="ECHRPara"/>
        <w:widowControl w:val="0"/>
        <w:tabs>
          <w:tab w:val="left" w:pos="1134"/>
        </w:tabs>
        <w:spacing w:after="160" w:line="360" w:lineRule="auto"/>
        <w:ind w:firstLine="567"/>
        <w:rPr>
          <w:rFonts w:ascii="GHEA Grapalat" w:hAnsi="GHEA Grapalat"/>
          <w:i/>
          <w:szCs w:val="24"/>
          <w:lang w:val="hy-AM"/>
        </w:rPr>
      </w:pPr>
      <w:r w:rsidRPr="00203A6D">
        <w:rPr>
          <w:rFonts w:ascii="GHEA Grapalat" w:hAnsi="GHEA Grapalat"/>
          <w:szCs w:val="24"/>
          <w:lang w:val="hy-AM"/>
        </w:rPr>
        <w:t>140</w:t>
      </w:r>
      <w:r w:rsidR="00FB68CA" w:rsidRPr="00203A6D">
        <w:rPr>
          <w:rFonts w:ascii="GHEA Grapalat" w:hAnsi="GHEA Grapalat"/>
          <w:szCs w:val="24"/>
          <w:lang w:val="hy-AM"/>
        </w:rPr>
        <w:t>.</w:t>
      </w:r>
      <w:r w:rsidR="0077687A" w:rsidRPr="00203A6D">
        <w:rPr>
          <w:rFonts w:ascii="GHEA Grapalat" w:hAnsi="GHEA Grapalat"/>
          <w:szCs w:val="24"/>
          <w:lang w:val="hy-AM"/>
        </w:rPr>
        <w:tab/>
      </w:r>
      <w:r w:rsidR="00FB68CA" w:rsidRPr="00203A6D">
        <w:rPr>
          <w:rFonts w:ascii="GHEA Grapalat" w:hAnsi="GHEA Grapalat"/>
          <w:szCs w:val="24"/>
          <w:lang w:val="hy-AM"/>
        </w:rPr>
        <w:t>Դատարանը նկատում է, որ պետության</w:t>
      </w:r>
      <w:r w:rsidR="00687617" w:rsidRPr="00203A6D">
        <w:rPr>
          <w:rFonts w:ascii="GHEA Grapalat" w:hAnsi="GHEA Grapalat"/>
          <w:szCs w:val="24"/>
          <w:lang w:val="hy-AM"/>
        </w:rPr>
        <w:t>՝</w:t>
      </w:r>
      <w:r w:rsidR="00FB68CA" w:rsidRPr="00203A6D">
        <w:rPr>
          <w:rFonts w:ascii="GHEA Grapalat" w:hAnsi="GHEA Grapalat"/>
          <w:szCs w:val="24"/>
          <w:lang w:val="hy-AM"/>
        </w:rPr>
        <w:t xml:space="preserve"> իր տարածքում դրական պարտա</w:t>
      </w:r>
      <w:r w:rsidR="00687617" w:rsidRPr="00203A6D">
        <w:rPr>
          <w:rFonts w:ascii="GHEA Grapalat" w:hAnsi="GHEA Grapalat"/>
          <w:szCs w:val="24"/>
          <w:lang w:val="hy-AM"/>
        </w:rPr>
        <w:t>վոր</w:t>
      </w:r>
      <w:r w:rsidR="00FB68CA" w:rsidRPr="00203A6D">
        <w:rPr>
          <w:rFonts w:ascii="GHEA Grapalat" w:hAnsi="GHEA Grapalat"/>
          <w:szCs w:val="24"/>
          <w:lang w:val="hy-AM"/>
        </w:rPr>
        <w:t>ությունների կատարման հետ կապված պատասխանատվության սահմանափակում</w:t>
      </w:r>
      <w:r w:rsidR="00687617" w:rsidRPr="00203A6D">
        <w:rPr>
          <w:rFonts w:ascii="GHEA Grapalat" w:hAnsi="GHEA Grapalat"/>
          <w:szCs w:val="24"/>
          <w:lang w:val="hy-AM"/>
        </w:rPr>
        <w:t>ն</w:t>
      </w:r>
      <w:r w:rsidR="00FB68CA" w:rsidRPr="00203A6D">
        <w:rPr>
          <w:rFonts w:ascii="GHEA Grapalat" w:hAnsi="GHEA Grapalat"/>
          <w:szCs w:val="24"/>
          <w:lang w:val="hy-AM"/>
        </w:rPr>
        <w:t xml:space="preserve"> ընդունվել է միայն այն </w:t>
      </w:r>
      <w:r w:rsidR="000D7054" w:rsidRPr="00203A6D">
        <w:rPr>
          <w:rFonts w:ascii="GHEA Grapalat" w:hAnsi="GHEA Grapalat"/>
          <w:szCs w:val="24"/>
          <w:lang w:val="hy-AM"/>
        </w:rPr>
        <w:t>տարածք</w:t>
      </w:r>
      <w:r w:rsidR="00FB68CA" w:rsidRPr="00203A6D">
        <w:rPr>
          <w:rFonts w:ascii="GHEA Grapalat" w:hAnsi="GHEA Grapalat"/>
          <w:szCs w:val="24"/>
          <w:lang w:val="hy-AM"/>
        </w:rPr>
        <w:t>ներ</w:t>
      </w:r>
      <w:r w:rsidR="00687617" w:rsidRPr="00203A6D">
        <w:rPr>
          <w:rFonts w:ascii="GHEA Grapalat" w:hAnsi="GHEA Grapalat"/>
          <w:szCs w:val="24"/>
          <w:lang w:val="hy-AM"/>
        </w:rPr>
        <w:t>ի առնչությամբ</w:t>
      </w:r>
      <w:r w:rsidR="00FB68CA" w:rsidRPr="00203A6D">
        <w:rPr>
          <w:rFonts w:ascii="GHEA Grapalat" w:hAnsi="GHEA Grapalat"/>
          <w:szCs w:val="24"/>
          <w:lang w:val="hy-AM"/>
        </w:rPr>
        <w:t xml:space="preserve">, որտեղ այլ պետություն կամ անջատողական ռեժիմ իրականացնում է արդյունավետ վերահսկողություն։ </w:t>
      </w:r>
      <w:r w:rsidR="00FB68CA" w:rsidRPr="00203A6D">
        <w:rPr>
          <w:rFonts w:ascii="GHEA Grapalat" w:hAnsi="GHEA Grapalat"/>
          <w:i/>
          <w:szCs w:val="24"/>
          <w:lang w:val="hy-AM"/>
        </w:rPr>
        <w:t xml:space="preserve">Իլաշկուն </w:t>
      </w:r>
      <w:r w:rsidR="00203A6D">
        <w:rPr>
          <w:rFonts w:ascii="GHEA Grapalat" w:hAnsi="GHEA Grapalat"/>
          <w:i/>
          <w:szCs w:val="24"/>
          <w:lang w:val="hy-AM"/>
        </w:rPr>
        <w:t>եւ</w:t>
      </w:r>
      <w:r w:rsidR="00FB68CA" w:rsidRPr="00203A6D">
        <w:rPr>
          <w:rFonts w:ascii="GHEA Grapalat" w:hAnsi="GHEA Grapalat"/>
          <w:i/>
          <w:szCs w:val="24"/>
          <w:lang w:val="hy-AM"/>
        </w:rPr>
        <w:t xml:space="preserve"> </w:t>
      </w:r>
      <w:r w:rsidR="004E1A0E" w:rsidRPr="00203A6D">
        <w:rPr>
          <w:rFonts w:ascii="GHEA Grapalat" w:hAnsi="GHEA Grapalat"/>
          <w:i/>
          <w:szCs w:val="24"/>
          <w:lang w:val="hy-AM"/>
        </w:rPr>
        <w:t>այլ</w:t>
      </w:r>
      <w:r w:rsidR="00FB68CA" w:rsidRPr="00203A6D">
        <w:rPr>
          <w:rFonts w:ascii="GHEA Grapalat" w:hAnsi="GHEA Grapalat"/>
          <w:i/>
          <w:szCs w:val="24"/>
          <w:lang w:val="hy-AM"/>
        </w:rPr>
        <w:t>ք</w:t>
      </w:r>
      <w:r w:rsidR="00FB68CA" w:rsidRPr="00203A6D">
        <w:rPr>
          <w:rFonts w:ascii="GHEA Grapalat" w:hAnsi="GHEA Grapalat"/>
          <w:szCs w:val="24"/>
          <w:lang w:val="hy-AM"/>
        </w:rPr>
        <w:t xml:space="preserve"> գործում Դատարանը </w:t>
      </w:r>
      <w:r w:rsidR="004E1A0E" w:rsidRPr="00203A6D">
        <w:rPr>
          <w:rFonts w:ascii="GHEA Grapalat" w:hAnsi="GHEA Grapalat"/>
          <w:szCs w:val="24"/>
          <w:lang w:val="hy-AM"/>
        </w:rPr>
        <w:t>գտել է</w:t>
      </w:r>
      <w:r w:rsidR="00FB68CA" w:rsidRPr="00203A6D">
        <w:rPr>
          <w:rFonts w:ascii="GHEA Grapalat" w:hAnsi="GHEA Grapalat"/>
          <w:szCs w:val="24"/>
          <w:lang w:val="hy-AM"/>
        </w:rPr>
        <w:t>, որ Մոլդովայի կառավարություն</w:t>
      </w:r>
      <w:r w:rsidR="00687617" w:rsidRPr="00203A6D">
        <w:rPr>
          <w:rFonts w:ascii="GHEA Grapalat" w:hAnsi="GHEA Grapalat"/>
          <w:szCs w:val="24"/>
          <w:lang w:val="hy-AM"/>
        </w:rPr>
        <w:t>ն</w:t>
      </w:r>
      <w:r w:rsidR="00FB68CA" w:rsidRPr="00203A6D">
        <w:rPr>
          <w:rFonts w:ascii="GHEA Grapalat" w:hAnsi="GHEA Grapalat"/>
          <w:szCs w:val="24"/>
          <w:lang w:val="hy-AM"/>
        </w:rPr>
        <w:t xml:space="preserve"> իր տարածքի մի մասի նկատմամբ իշխանություն չի իրականացրել, մասնավորապես՝ այն մասի, որը գտնվում է Մերձդնեստրի Մոլդովական Հանրապետության (ՄՄՀ) արդյունավետ վերահսկողության տակ (վեր</w:t>
      </w:r>
      <w:r w:rsidR="00203A6D">
        <w:rPr>
          <w:rFonts w:ascii="GHEA Grapalat" w:hAnsi="GHEA Grapalat"/>
          <w:szCs w:val="24"/>
          <w:lang w:val="hy-AM"/>
        </w:rPr>
        <w:t>եւ</w:t>
      </w:r>
      <w:r w:rsidR="00FB68CA" w:rsidRPr="00203A6D">
        <w:rPr>
          <w:rFonts w:ascii="GHEA Grapalat" w:hAnsi="GHEA Grapalat"/>
          <w:szCs w:val="24"/>
          <w:lang w:val="hy-AM"/>
        </w:rPr>
        <w:t>ում հիշատակված, § 330)։ Դատարան</w:t>
      </w:r>
      <w:r w:rsidR="00687617" w:rsidRPr="00203A6D">
        <w:rPr>
          <w:rFonts w:ascii="GHEA Grapalat" w:hAnsi="GHEA Grapalat"/>
          <w:szCs w:val="24"/>
          <w:lang w:val="hy-AM"/>
        </w:rPr>
        <w:t>ն</w:t>
      </w:r>
      <w:r w:rsidR="00FB68CA" w:rsidRPr="00203A6D">
        <w:rPr>
          <w:rFonts w:ascii="GHEA Grapalat" w:hAnsi="GHEA Grapalat"/>
          <w:szCs w:val="24"/>
          <w:lang w:val="hy-AM"/>
        </w:rPr>
        <w:t xml:space="preserve"> </w:t>
      </w:r>
      <w:r w:rsidR="00FB68CA" w:rsidRPr="00203A6D">
        <w:rPr>
          <w:rFonts w:ascii="GHEA Grapalat" w:hAnsi="GHEA Grapalat"/>
          <w:i/>
          <w:szCs w:val="24"/>
          <w:lang w:val="hy-AM"/>
        </w:rPr>
        <w:t>Իվանտոկ</w:t>
      </w:r>
      <w:r w:rsidR="00687617" w:rsidRPr="00203A6D">
        <w:rPr>
          <w:rFonts w:ascii="GHEA Grapalat" w:hAnsi="GHEA Grapalat"/>
          <w:i/>
          <w:szCs w:val="24"/>
          <w:lang w:val="hy-AM"/>
        </w:rPr>
        <w:t>ը</w:t>
      </w:r>
      <w:r w:rsidR="00FB68CA" w:rsidRPr="00203A6D">
        <w:rPr>
          <w:rFonts w:ascii="GHEA Grapalat" w:hAnsi="GHEA Grapalat"/>
          <w:i/>
          <w:szCs w:val="24"/>
          <w:lang w:val="hy-AM"/>
        </w:rPr>
        <w:t xml:space="preserve"> </w:t>
      </w:r>
      <w:r w:rsidR="00203A6D">
        <w:rPr>
          <w:rFonts w:ascii="GHEA Grapalat" w:hAnsi="GHEA Grapalat"/>
          <w:i/>
          <w:szCs w:val="24"/>
          <w:lang w:val="hy-AM"/>
        </w:rPr>
        <w:t>եւ</w:t>
      </w:r>
      <w:r w:rsidR="00FB68CA" w:rsidRPr="00203A6D">
        <w:rPr>
          <w:rFonts w:ascii="GHEA Grapalat" w:hAnsi="GHEA Grapalat"/>
          <w:i/>
          <w:szCs w:val="24"/>
          <w:lang w:val="hy-AM"/>
        </w:rPr>
        <w:t xml:space="preserve"> </w:t>
      </w:r>
      <w:r w:rsidR="004E1A0E" w:rsidRPr="00203A6D">
        <w:rPr>
          <w:rFonts w:ascii="GHEA Grapalat" w:hAnsi="GHEA Grapalat"/>
          <w:i/>
          <w:szCs w:val="24"/>
          <w:lang w:val="hy-AM"/>
        </w:rPr>
        <w:t>այլք</w:t>
      </w:r>
      <w:r w:rsidR="00FB68CA" w:rsidRPr="00203A6D">
        <w:rPr>
          <w:rFonts w:ascii="GHEA Grapalat" w:hAnsi="GHEA Grapalat"/>
          <w:i/>
          <w:szCs w:val="24"/>
          <w:lang w:val="hy-AM"/>
        </w:rPr>
        <w:t xml:space="preserve"> ընդդեմ Մոլդովայի </w:t>
      </w:r>
      <w:r w:rsidR="00203A6D">
        <w:rPr>
          <w:rFonts w:ascii="GHEA Grapalat" w:hAnsi="GHEA Grapalat"/>
          <w:i/>
          <w:szCs w:val="24"/>
          <w:lang w:val="hy-AM"/>
        </w:rPr>
        <w:t>եւ</w:t>
      </w:r>
      <w:r w:rsidR="00FB68CA" w:rsidRPr="00203A6D">
        <w:rPr>
          <w:rFonts w:ascii="GHEA Grapalat" w:hAnsi="GHEA Grapalat"/>
          <w:i/>
          <w:szCs w:val="24"/>
          <w:lang w:val="hy-AM"/>
        </w:rPr>
        <w:t xml:space="preserve"> Ռուսաստանի</w:t>
      </w:r>
      <w:r w:rsidR="00FB68CA" w:rsidRPr="00203A6D">
        <w:rPr>
          <w:rFonts w:ascii="GHEA Grapalat" w:hAnsi="GHEA Grapalat"/>
          <w:szCs w:val="24"/>
          <w:lang w:val="hy-AM"/>
        </w:rPr>
        <w:t xml:space="preserve"> [</w:t>
      </w:r>
      <w:r w:rsidR="00FB68CA" w:rsidRPr="00203A6D">
        <w:rPr>
          <w:rFonts w:ascii="GHEA Grapalat" w:hAnsi="GHEA Grapalat"/>
          <w:i/>
          <w:szCs w:val="24"/>
          <w:lang w:val="hy-AM"/>
        </w:rPr>
        <w:t>Ivan</w:t>
      </w:r>
      <w:r w:rsidR="00FB68CA" w:rsidRPr="00203A6D">
        <w:rPr>
          <w:rFonts w:ascii="GHEA Grapalat" w:hAnsi="GHEA Grapalat" w:cstheme="minorHAnsi"/>
          <w:i/>
          <w:szCs w:val="24"/>
          <w:lang w:val="hy-AM"/>
        </w:rPr>
        <w:t>ţoc and Others v. Moldova and Russia</w:t>
      </w:r>
      <w:r w:rsidR="00FB68CA" w:rsidRPr="00203A6D">
        <w:rPr>
          <w:rFonts w:ascii="GHEA Grapalat" w:hAnsi="GHEA Grapalat"/>
          <w:szCs w:val="24"/>
          <w:lang w:val="hy-AM"/>
        </w:rPr>
        <w:t>] (թիվ</w:t>
      </w:r>
      <w:r w:rsidR="00644566">
        <w:rPr>
          <w:rFonts w:ascii="Courier New" w:hAnsi="Courier New" w:cs="Courier New"/>
          <w:szCs w:val="24"/>
          <w:lang w:val="hy-AM"/>
        </w:rPr>
        <w:t> </w:t>
      </w:r>
      <w:r w:rsidR="00FB68CA" w:rsidRPr="00203A6D">
        <w:rPr>
          <w:rFonts w:ascii="GHEA Grapalat" w:hAnsi="GHEA Grapalat"/>
          <w:szCs w:val="24"/>
          <w:lang w:val="hy-AM"/>
        </w:rPr>
        <w:t>23687/05, § 105, 2011 թվականի նոյեմբերի 15-ին) գործ</w:t>
      </w:r>
      <w:r w:rsidR="00687617" w:rsidRPr="00203A6D">
        <w:rPr>
          <w:rFonts w:ascii="GHEA Grapalat" w:hAnsi="GHEA Grapalat"/>
          <w:szCs w:val="24"/>
          <w:lang w:val="hy-AM"/>
        </w:rPr>
        <w:t>ով</w:t>
      </w:r>
      <w:r w:rsidR="00FB68CA" w:rsidRPr="00203A6D">
        <w:rPr>
          <w:rFonts w:ascii="GHEA Grapalat" w:hAnsi="GHEA Grapalat"/>
          <w:szCs w:val="24"/>
          <w:lang w:val="hy-AM"/>
        </w:rPr>
        <w:t xml:space="preserve"> հիմնվել է նույն եզրակացության վրա։</w:t>
      </w:r>
      <w:r w:rsidR="00FB68CA" w:rsidRPr="00203A6D">
        <w:rPr>
          <w:rFonts w:ascii="GHEA Grapalat" w:hAnsi="GHEA Grapalat"/>
          <w:i/>
          <w:szCs w:val="24"/>
          <w:lang w:val="hy-AM"/>
        </w:rPr>
        <w:t xml:space="preserve"> Կատանը </w:t>
      </w:r>
      <w:r w:rsidR="00203A6D">
        <w:rPr>
          <w:rFonts w:ascii="GHEA Grapalat" w:hAnsi="GHEA Grapalat"/>
          <w:i/>
          <w:szCs w:val="24"/>
          <w:lang w:val="hy-AM"/>
        </w:rPr>
        <w:t>եւ</w:t>
      </w:r>
      <w:r w:rsidR="00FB68CA" w:rsidRPr="00203A6D">
        <w:rPr>
          <w:rFonts w:ascii="GHEA Grapalat" w:hAnsi="GHEA Grapalat"/>
          <w:i/>
          <w:szCs w:val="24"/>
          <w:lang w:val="hy-AM"/>
        </w:rPr>
        <w:t xml:space="preserve"> </w:t>
      </w:r>
      <w:r w:rsidR="004E1A0E" w:rsidRPr="00203A6D">
        <w:rPr>
          <w:rFonts w:ascii="GHEA Grapalat" w:hAnsi="GHEA Grapalat"/>
          <w:i/>
          <w:szCs w:val="24"/>
          <w:lang w:val="hy-AM"/>
        </w:rPr>
        <w:t>այլք</w:t>
      </w:r>
      <w:r w:rsidR="00FB68CA" w:rsidRPr="00203A6D">
        <w:rPr>
          <w:rFonts w:ascii="GHEA Grapalat" w:hAnsi="GHEA Grapalat"/>
          <w:szCs w:val="24"/>
          <w:lang w:val="hy-AM"/>
        </w:rPr>
        <w:t xml:space="preserve"> գործում (վեր</w:t>
      </w:r>
      <w:r w:rsidR="00203A6D">
        <w:rPr>
          <w:rFonts w:ascii="GHEA Grapalat" w:hAnsi="GHEA Grapalat"/>
          <w:szCs w:val="24"/>
          <w:lang w:val="hy-AM"/>
        </w:rPr>
        <w:t>եւ</w:t>
      </w:r>
      <w:r w:rsidR="00FB68CA" w:rsidRPr="00203A6D">
        <w:rPr>
          <w:rFonts w:ascii="GHEA Grapalat" w:hAnsi="GHEA Grapalat"/>
          <w:szCs w:val="24"/>
          <w:lang w:val="hy-AM"/>
        </w:rPr>
        <w:t>ում հիշատակված, § 109) Դատարանը նույնպես վճռե</w:t>
      </w:r>
      <w:r w:rsidR="000D7054" w:rsidRPr="00203A6D">
        <w:rPr>
          <w:rFonts w:ascii="GHEA Grapalat" w:hAnsi="GHEA Grapalat"/>
          <w:szCs w:val="24"/>
          <w:lang w:val="hy-AM"/>
        </w:rPr>
        <w:t>լ է</w:t>
      </w:r>
      <w:r w:rsidR="00FB68CA" w:rsidRPr="00203A6D">
        <w:rPr>
          <w:rFonts w:ascii="GHEA Grapalat" w:hAnsi="GHEA Grapalat"/>
          <w:szCs w:val="24"/>
          <w:lang w:val="hy-AM"/>
        </w:rPr>
        <w:t>, որ Մոլդովան որ</w:t>
      </w:r>
      <w:r w:rsidR="00203A6D">
        <w:rPr>
          <w:rFonts w:ascii="GHEA Grapalat" w:hAnsi="GHEA Grapalat"/>
          <w:szCs w:val="24"/>
          <w:lang w:val="hy-AM"/>
        </w:rPr>
        <w:t>եւ</w:t>
      </w:r>
      <w:r w:rsidR="00FB68CA" w:rsidRPr="00203A6D">
        <w:rPr>
          <w:rFonts w:ascii="GHEA Grapalat" w:hAnsi="GHEA Grapalat"/>
          <w:szCs w:val="24"/>
          <w:lang w:val="hy-AM"/>
        </w:rPr>
        <w:t xml:space="preserve">է իշխանություն </w:t>
      </w:r>
      <w:r w:rsidR="000D7054" w:rsidRPr="00203A6D">
        <w:rPr>
          <w:rFonts w:ascii="GHEA Grapalat" w:hAnsi="GHEA Grapalat"/>
          <w:szCs w:val="24"/>
          <w:lang w:val="hy-AM"/>
        </w:rPr>
        <w:t xml:space="preserve">չի ունեցել </w:t>
      </w:r>
      <w:r w:rsidR="00FB68CA" w:rsidRPr="00203A6D">
        <w:rPr>
          <w:rFonts w:ascii="GHEA Grapalat" w:hAnsi="GHEA Grapalat"/>
          <w:szCs w:val="24"/>
          <w:lang w:val="hy-AM"/>
        </w:rPr>
        <w:t>Դնեստր գետից դեպի ար</w:t>
      </w:r>
      <w:r w:rsidR="00203A6D">
        <w:rPr>
          <w:rFonts w:ascii="GHEA Grapalat" w:hAnsi="GHEA Grapalat"/>
          <w:szCs w:val="24"/>
          <w:lang w:val="hy-AM"/>
        </w:rPr>
        <w:t>եւ</w:t>
      </w:r>
      <w:r w:rsidR="00FB68CA" w:rsidRPr="00203A6D">
        <w:rPr>
          <w:rFonts w:ascii="GHEA Grapalat" w:hAnsi="GHEA Grapalat"/>
          <w:szCs w:val="24"/>
          <w:lang w:val="hy-AM"/>
        </w:rPr>
        <w:t xml:space="preserve">ելք ընկած մասում գտնվող իր տարածքի նկատմամբ, որը գտնվում է ՄՄՀ-ի վերահսկողության տակ։ </w:t>
      </w:r>
      <w:r w:rsidR="000D7054" w:rsidRPr="00203A6D">
        <w:rPr>
          <w:rFonts w:ascii="GHEA Grapalat" w:hAnsi="GHEA Grapalat"/>
          <w:szCs w:val="24"/>
          <w:lang w:val="hy-AM"/>
        </w:rPr>
        <w:t>Ի հակադրություն դրան՝</w:t>
      </w:r>
      <w:r w:rsidR="00FB68CA" w:rsidRPr="00203A6D">
        <w:rPr>
          <w:rFonts w:ascii="GHEA Grapalat" w:hAnsi="GHEA Grapalat"/>
          <w:szCs w:val="24"/>
          <w:lang w:val="hy-AM"/>
        </w:rPr>
        <w:t xml:space="preserve"> </w:t>
      </w:r>
      <w:r w:rsidR="00FB68CA" w:rsidRPr="00203A6D">
        <w:rPr>
          <w:rFonts w:ascii="GHEA Grapalat" w:hAnsi="GHEA Grapalat"/>
          <w:i/>
          <w:szCs w:val="24"/>
          <w:lang w:val="hy-AM"/>
        </w:rPr>
        <w:t>Ասսանիձեի</w:t>
      </w:r>
      <w:r w:rsidR="00FB68CA" w:rsidRPr="00203A6D">
        <w:rPr>
          <w:rFonts w:ascii="GHEA Grapalat" w:hAnsi="GHEA Grapalat"/>
          <w:szCs w:val="24"/>
          <w:lang w:val="hy-AM"/>
        </w:rPr>
        <w:t xml:space="preserve"> գործում (վեր</w:t>
      </w:r>
      <w:r w:rsidR="00203A6D">
        <w:rPr>
          <w:rFonts w:ascii="GHEA Grapalat" w:hAnsi="GHEA Grapalat"/>
          <w:szCs w:val="24"/>
          <w:lang w:val="hy-AM"/>
        </w:rPr>
        <w:t>եւ</w:t>
      </w:r>
      <w:r w:rsidR="00FB68CA" w:rsidRPr="00203A6D">
        <w:rPr>
          <w:rFonts w:ascii="GHEA Grapalat" w:hAnsi="GHEA Grapalat"/>
          <w:szCs w:val="24"/>
          <w:lang w:val="hy-AM"/>
        </w:rPr>
        <w:t>ում հիշատակված, §§ 139-140) Դատարանը վերաբերելի</w:t>
      </w:r>
      <w:r w:rsidR="00DF3077" w:rsidRPr="00203A6D">
        <w:rPr>
          <w:rFonts w:ascii="GHEA Grapalat" w:hAnsi="GHEA Grapalat"/>
          <w:szCs w:val="24"/>
          <w:lang w:val="hy-AM"/>
        </w:rPr>
        <w:t xml:space="preserve"> փաստ</w:t>
      </w:r>
      <w:r w:rsidR="00FB68CA" w:rsidRPr="00203A6D">
        <w:rPr>
          <w:rFonts w:ascii="GHEA Grapalat" w:hAnsi="GHEA Grapalat"/>
          <w:szCs w:val="24"/>
          <w:lang w:val="hy-AM"/>
        </w:rPr>
        <w:t xml:space="preserve"> է համարել այն, որ Աջարիայի Ինքնավար </w:t>
      </w:r>
      <w:r w:rsidR="00FB68CA" w:rsidRPr="00203A6D">
        <w:rPr>
          <w:rFonts w:ascii="GHEA Grapalat" w:hAnsi="GHEA Grapalat"/>
          <w:szCs w:val="24"/>
          <w:lang w:val="hy-AM"/>
        </w:rPr>
        <w:lastRenderedPageBreak/>
        <w:t>Հանրապետությունը չուներ անջատողական որ</w:t>
      </w:r>
      <w:r w:rsidR="00203A6D">
        <w:rPr>
          <w:rFonts w:ascii="GHEA Grapalat" w:hAnsi="GHEA Grapalat"/>
          <w:szCs w:val="24"/>
          <w:lang w:val="hy-AM"/>
        </w:rPr>
        <w:t>եւ</w:t>
      </w:r>
      <w:r w:rsidR="00FB68CA" w:rsidRPr="00203A6D">
        <w:rPr>
          <w:rFonts w:ascii="GHEA Grapalat" w:hAnsi="GHEA Grapalat"/>
          <w:szCs w:val="24"/>
          <w:lang w:val="hy-AM"/>
        </w:rPr>
        <w:t>է ձգտում</w:t>
      </w:r>
      <w:r w:rsidR="000D7054" w:rsidRPr="00203A6D">
        <w:rPr>
          <w:rFonts w:ascii="GHEA Grapalat" w:hAnsi="GHEA Grapalat"/>
          <w:szCs w:val="24"/>
          <w:lang w:val="hy-AM"/>
        </w:rPr>
        <w:t>,</w:t>
      </w:r>
      <w:r w:rsidR="00FB68CA" w:rsidRPr="00203A6D">
        <w:rPr>
          <w:rFonts w:ascii="GHEA Grapalat" w:hAnsi="GHEA Grapalat"/>
          <w:szCs w:val="24"/>
          <w:lang w:val="hy-AM"/>
        </w:rPr>
        <w:t xml:space="preserve"> </w:t>
      </w:r>
      <w:r w:rsidR="00203A6D">
        <w:rPr>
          <w:rFonts w:ascii="GHEA Grapalat" w:hAnsi="GHEA Grapalat"/>
          <w:szCs w:val="24"/>
          <w:lang w:val="hy-AM"/>
        </w:rPr>
        <w:t>եւ</w:t>
      </w:r>
      <w:r w:rsidR="00FB68CA" w:rsidRPr="00203A6D">
        <w:rPr>
          <w:rFonts w:ascii="GHEA Grapalat" w:hAnsi="GHEA Grapalat"/>
          <w:szCs w:val="24"/>
          <w:lang w:val="hy-AM"/>
        </w:rPr>
        <w:t xml:space="preserve"> որ այնտեղ որ</w:t>
      </w:r>
      <w:r w:rsidR="00203A6D">
        <w:rPr>
          <w:rFonts w:ascii="GHEA Grapalat" w:hAnsi="GHEA Grapalat"/>
          <w:szCs w:val="24"/>
          <w:lang w:val="hy-AM"/>
        </w:rPr>
        <w:t>եւ</w:t>
      </w:r>
      <w:r w:rsidR="00FB68CA" w:rsidRPr="00203A6D">
        <w:rPr>
          <w:rFonts w:ascii="GHEA Grapalat" w:hAnsi="GHEA Grapalat"/>
          <w:szCs w:val="24"/>
          <w:lang w:val="hy-AM"/>
        </w:rPr>
        <w:t>է այլ պետություն արդյունավետ վերահսկողություն չէր իրականացնում։</w:t>
      </w:r>
    </w:p>
    <w:p w:rsidR="005E5B62" w:rsidRPr="00203A6D" w:rsidRDefault="00F42EEB" w:rsidP="00644566">
      <w:pPr>
        <w:pStyle w:val="ECHRPara"/>
        <w:widowControl w:val="0"/>
        <w:tabs>
          <w:tab w:val="left" w:pos="1134"/>
        </w:tabs>
        <w:spacing w:after="160" w:line="360" w:lineRule="auto"/>
        <w:ind w:firstLine="567"/>
        <w:rPr>
          <w:rFonts w:ascii="GHEA Grapalat" w:hAnsi="GHEA Grapalat"/>
          <w:szCs w:val="24"/>
          <w:lang w:val="hy-AM"/>
        </w:rPr>
      </w:pPr>
      <w:r w:rsidRPr="00644566">
        <w:rPr>
          <w:rFonts w:ascii="GHEA Grapalat" w:hAnsi="GHEA Grapalat"/>
          <w:spacing w:val="-4"/>
          <w:szCs w:val="24"/>
          <w:lang w:val="hy-AM"/>
        </w:rPr>
        <w:t>141</w:t>
      </w:r>
      <w:r w:rsidR="00FB68CA" w:rsidRPr="00644566">
        <w:rPr>
          <w:rFonts w:ascii="GHEA Grapalat" w:hAnsi="GHEA Grapalat"/>
          <w:spacing w:val="-4"/>
          <w:szCs w:val="24"/>
          <w:lang w:val="hy-AM"/>
        </w:rPr>
        <w:t>.</w:t>
      </w:r>
      <w:r w:rsidR="0077687A" w:rsidRPr="00644566">
        <w:rPr>
          <w:rFonts w:ascii="GHEA Grapalat" w:hAnsi="GHEA Grapalat"/>
          <w:spacing w:val="-4"/>
          <w:szCs w:val="24"/>
          <w:lang w:val="hy-AM"/>
        </w:rPr>
        <w:tab/>
      </w:r>
      <w:r w:rsidR="00FB68CA" w:rsidRPr="00644566">
        <w:rPr>
          <w:rFonts w:ascii="GHEA Grapalat" w:hAnsi="GHEA Grapalat"/>
          <w:spacing w:val="-4"/>
          <w:szCs w:val="24"/>
          <w:lang w:val="hy-AM"/>
        </w:rPr>
        <w:t xml:space="preserve">Վերոնշյալ մոլդովական գործերով չէր </w:t>
      </w:r>
      <w:r w:rsidR="00E6486E" w:rsidRPr="00644566">
        <w:rPr>
          <w:rFonts w:ascii="GHEA Grapalat" w:hAnsi="GHEA Grapalat"/>
          <w:spacing w:val="-4"/>
          <w:szCs w:val="24"/>
          <w:lang w:val="hy-AM"/>
        </w:rPr>
        <w:t>վիճարկվում այն հանգամանքը, որ խնդրո առարկա տարածքը, մասնավորապես՝ Տրանսդ</w:t>
      </w:r>
      <w:r w:rsidR="00FA3AFB" w:rsidRPr="00644566">
        <w:rPr>
          <w:rFonts w:ascii="GHEA Grapalat" w:hAnsi="GHEA Grapalat"/>
          <w:spacing w:val="-4"/>
          <w:szCs w:val="24"/>
          <w:lang w:val="hy-AM"/>
        </w:rPr>
        <w:t>նիեստրիան</w:t>
      </w:r>
      <w:r w:rsidR="00E6486E" w:rsidRPr="00644566">
        <w:rPr>
          <w:rFonts w:ascii="GHEA Grapalat" w:hAnsi="GHEA Grapalat"/>
          <w:spacing w:val="-4"/>
          <w:szCs w:val="24"/>
          <w:lang w:val="hy-AM"/>
        </w:rPr>
        <w:t>,</w:t>
      </w:r>
      <w:r w:rsidR="00FB68CA" w:rsidRPr="00644566">
        <w:rPr>
          <w:rFonts w:ascii="GHEA Grapalat" w:hAnsi="GHEA Grapalat"/>
          <w:spacing w:val="-4"/>
          <w:szCs w:val="24"/>
          <w:lang w:val="hy-AM"/>
        </w:rPr>
        <w:t xml:space="preserve"> գ</w:t>
      </w:r>
      <w:r w:rsidR="00FB68CA" w:rsidRPr="00203A6D">
        <w:rPr>
          <w:rFonts w:ascii="GHEA Grapalat" w:hAnsi="GHEA Grapalat"/>
          <w:szCs w:val="24"/>
          <w:lang w:val="hy-AM"/>
        </w:rPr>
        <w:t>տնվում էր ՄՄՀ-ի արդյունավետ վերահսկողության տակ։ Կոնվենցիայի շրջանակներում Դատարանը վճռել էր, որ Ռուսաստան</w:t>
      </w:r>
      <w:r w:rsidR="00811820" w:rsidRPr="00203A6D">
        <w:rPr>
          <w:rFonts w:ascii="GHEA Grapalat" w:hAnsi="GHEA Grapalat"/>
          <w:szCs w:val="24"/>
          <w:lang w:val="hy-AM"/>
        </w:rPr>
        <w:t>ն</w:t>
      </w:r>
      <w:r w:rsidR="00FB68CA" w:rsidRPr="00203A6D">
        <w:rPr>
          <w:rFonts w:ascii="GHEA Grapalat" w:hAnsi="GHEA Grapalat"/>
          <w:szCs w:val="24"/>
          <w:lang w:val="hy-AM"/>
        </w:rPr>
        <w:t xml:space="preserve"> ուներ ՄՄՀ-ի կողմից վերահսկվող տարածքի նկատմամբ իրավազորություն</w:t>
      </w:r>
      <w:r w:rsidR="00811820" w:rsidRPr="00203A6D">
        <w:rPr>
          <w:rFonts w:ascii="GHEA Grapalat" w:hAnsi="GHEA Grapalat"/>
          <w:szCs w:val="24"/>
          <w:lang w:val="hy-AM"/>
        </w:rPr>
        <w:t>՝</w:t>
      </w:r>
      <w:r w:rsidR="00FB68CA" w:rsidRPr="00203A6D">
        <w:rPr>
          <w:rFonts w:ascii="GHEA Grapalat" w:hAnsi="GHEA Grapalat"/>
          <w:szCs w:val="24"/>
          <w:lang w:val="hy-AM"/>
        </w:rPr>
        <w:t xml:space="preserve"> հաշվի առնելով արդյունավետ իշխանության իրականացումը կամ առնվազն ՄՄՀ-ի նկատմամբ որոշիչ ազդեցությունը, ինչպես նա</w:t>
      </w:r>
      <w:r w:rsidR="00203A6D">
        <w:rPr>
          <w:rFonts w:ascii="GHEA Grapalat" w:hAnsi="GHEA Grapalat"/>
          <w:szCs w:val="24"/>
          <w:lang w:val="hy-AM"/>
        </w:rPr>
        <w:t>եւ</w:t>
      </w:r>
      <w:r w:rsidR="00FB68CA" w:rsidRPr="00203A6D">
        <w:rPr>
          <w:rFonts w:ascii="GHEA Grapalat" w:hAnsi="GHEA Grapalat"/>
          <w:szCs w:val="24"/>
          <w:lang w:val="hy-AM"/>
        </w:rPr>
        <w:t xml:space="preserve"> ռազմական, տնտեսական, ֆինանսական </w:t>
      </w:r>
      <w:r w:rsidR="00203A6D">
        <w:rPr>
          <w:rFonts w:ascii="GHEA Grapalat" w:hAnsi="GHEA Grapalat"/>
          <w:szCs w:val="24"/>
          <w:lang w:val="hy-AM"/>
        </w:rPr>
        <w:t>եւ</w:t>
      </w:r>
      <w:r w:rsidR="00FB68CA" w:rsidRPr="00203A6D">
        <w:rPr>
          <w:rFonts w:ascii="GHEA Grapalat" w:hAnsi="GHEA Grapalat"/>
          <w:szCs w:val="24"/>
          <w:lang w:val="hy-AM"/>
        </w:rPr>
        <w:t xml:space="preserve"> քաղաքական աջակցությամբ դրա գոյատ</w:t>
      </w:r>
      <w:r w:rsidR="00203A6D">
        <w:rPr>
          <w:rFonts w:ascii="GHEA Grapalat" w:hAnsi="GHEA Grapalat"/>
          <w:szCs w:val="24"/>
          <w:lang w:val="hy-AM"/>
        </w:rPr>
        <w:t>եւ</w:t>
      </w:r>
      <w:r w:rsidR="00FB68CA" w:rsidRPr="00203A6D">
        <w:rPr>
          <w:rFonts w:ascii="GHEA Grapalat" w:hAnsi="GHEA Grapalat"/>
          <w:szCs w:val="24"/>
          <w:lang w:val="hy-AM"/>
        </w:rPr>
        <w:t xml:space="preserve">ման ապահովումը </w:t>
      </w:r>
      <w:r w:rsidR="00203A6D">
        <w:rPr>
          <w:rFonts w:ascii="GHEA Grapalat" w:hAnsi="GHEA Grapalat"/>
          <w:szCs w:val="24"/>
          <w:lang w:val="hy-AM"/>
        </w:rPr>
        <w:t>եւ</w:t>
      </w:r>
      <w:r w:rsidR="00FB68CA" w:rsidRPr="00203A6D">
        <w:rPr>
          <w:rFonts w:ascii="GHEA Grapalat" w:hAnsi="GHEA Grapalat"/>
          <w:szCs w:val="24"/>
          <w:lang w:val="hy-AM"/>
        </w:rPr>
        <w:t>, հետ</w:t>
      </w:r>
      <w:r w:rsidR="00203A6D">
        <w:rPr>
          <w:rFonts w:ascii="GHEA Grapalat" w:hAnsi="GHEA Grapalat"/>
          <w:szCs w:val="24"/>
          <w:lang w:val="hy-AM"/>
        </w:rPr>
        <w:t>եւ</w:t>
      </w:r>
      <w:r w:rsidR="00FB68CA" w:rsidRPr="00203A6D">
        <w:rPr>
          <w:rFonts w:ascii="GHEA Grapalat" w:hAnsi="GHEA Grapalat"/>
          <w:szCs w:val="24"/>
          <w:lang w:val="hy-AM"/>
        </w:rPr>
        <w:t xml:space="preserve">աբար, պատասխանատու էր հայտնաբերված խախտումների համար (տե՛ս </w:t>
      </w:r>
      <w:r w:rsidR="00FB68CA" w:rsidRPr="00203A6D">
        <w:rPr>
          <w:rFonts w:ascii="GHEA Grapalat" w:hAnsi="GHEA Grapalat"/>
          <w:i/>
          <w:szCs w:val="24"/>
          <w:lang w:val="hy-AM"/>
        </w:rPr>
        <w:t xml:space="preserve">Իլաշկուն </w:t>
      </w:r>
      <w:r w:rsidR="00203A6D">
        <w:rPr>
          <w:rFonts w:ascii="GHEA Grapalat" w:hAnsi="GHEA Grapalat"/>
          <w:i/>
          <w:szCs w:val="24"/>
          <w:lang w:val="hy-AM"/>
        </w:rPr>
        <w:t>եւ</w:t>
      </w:r>
      <w:r w:rsidR="00FB68CA" w:rsidRPr="00203A6D">
        <w:rPr>
          <w:rFonts w:ascii="GHEA Grapalat" w:hAnsi="GHEA Grapalat"/>
          <w:i/>
          <w:szCs w:val="24"/>
          <w:lang w:val="hy-AM"/>
        </w:rPr>
        <w:t xml:space="preserve"> </w:t>
      </w:r>
      <w:r w:rsidR="004E1A0E" w:rsidRPr="00203A6D">
        <w:rPr>
          <w:rFonts w:ascii="GHEA Grapalat" w:hAnsi="GHEA Grapalat"/>
          <w:i/>
          <w:szCs w:val="24"/>
          <w:lang w:val="hy-AM"/>
        </w:rPr>
        <w:t>այլք</w:t>
      </w:r>
      <w:r w:rsidR="00D55DAC" w:rsidRPr="00203A6D">
        <w:rPr>
          <w:rFonts w:ascii="GHEA Grapalat" w:hAnsi="GHEA Grapalat"/>
          <w:i/>
          <w:szCs w:val="24"/>
          <w:lang w:val="hy-AM"/>
        </w:rPr>
        <w:t>՝</w:t>
      </w:r>
      <w:r w:rsidR="00FB68CA" w:rsidRPr="00203A6D">
        <w:rPr>
          <w:rFonts w:ascii="GHEA Grapalat" w:hAnsi="GHEA Grapalat"/>
          <w:szCs w:val="24"/>
          <w:lang w:val="hy-AM"/>
        </w:rPr>
        <w:t xml:space="preserve"> վեր</w:t>
      </w:r>
      <w:r w:rsidR="00203A6D">
        <w:rPr>
          <w:rFonts w:ascii="GHEA Grapalat" w:hAnsi="GHEA Grapalat"/>
          <w:szCs w:val="24"/>
          <w:lang w:val="hy-AM"/>
        </w:rPr>
        <w:t>եւ</w:t>
      </w:r>
      <w:r w:rsidR="00FB68CA" w:rsidRPr="00203A6D">
        <w:rPr>
          <w:rFonts w:ascii="GHEA Grapalat" w:hAnsi="GHEA Grapalat"/>
          <w:szCs w:val="24"/>
          <w:lang w:val="hy-AM"/>
        </w:rPr>
        <w:t xml:space="preserve">ում հիշատակված, §§ 392-394, </w:t>
      </w:r>
      <w:r w:rsidR="00FB68CA" w:rsidRPr="00203A6D">
        <w:rPr>
          <w:rFonts w:ascii="GHEA Grapalat" w:hAnsi="GHEA Grapalat"/>
          <w:i/>
          <w:szCs w:val="24"/>
          <w:lang w:val="hy-AM"/>
        </w:rPr>
        <w:t xml:space="preserve">Իվանտոկը </w:t>
      </w:r>
      <w:r w:rsidR="00203A6D">
        <w:rPr>
          <w:rFonts w:ascii="GHEA Grapalat" w:hAnsi="GHEA Grapalat"/>
          <w:i/>
          <w:szCs w:val="24"/>
          <w:lang w:val="hy-AM"/>
        </w:rPr>
        <w:t>եւ</w:t>
      </w:r>
      <w:r w:rsidR="00FB68CA" w:rsidRPr="00203A6D">
        <w:rPr>
          <w:rFonts w:ascii="GHEA Grapalat" w:hAnsi="GHEA Grapalat"/>
          <w:i/>
          <w:szCs w:val="24"/>
          <w:lang w:val="hy-AM"/>
        </w:rPr>
        <w:t xml:space="preserve"> </w:t>
      </w:r>
      <w:r w:rsidR="004E1A0E" w:rsidRPr="00203A6D">
        <w:rPr>
          <w:rFonts w:ascii="GHEA Grapalat" w:hAnsi="GHEA Grapalat"/>
          <w:i/>
          <w:szCs w:val="24"/>
          <w:lang w:val="hy-AM"/>
        </w:rPr>
        <w:t>այլք</w:t>
      </w:r>
      <w:r w:rsidR="00D55DAC" w:rsidRPr="00203A6D">
        <w:rPr>
          <w:rFonts w:ascii="GHEA Grapalat" w:hAnsi="GHEA Grapalat"/>
          <w:i/>
          <w:szCs w:val="24"/>
          <w:lang w:val="hy-AM"/>
        </w:rPr>
        <w:t>՝</w:t>
      </w:r>
      <w:r w:rsidR="00FB68CA" w:rsidRPr="00203A6D">
        <w:rPr>
          <w:rFonts w:ascii="GHEA Grapalat" w:hAnsi="GHEA Grapalat"/>
          <w:szCs w:val="24"/>
          <w:lang w:val="hy-AM"/>
        </w:rPr>
        <w:t xml:space="preserve"> վեր</w:t>
      </w:r>
      <w:r w:rsidR="00203A6D">
        <w:rPr>
          <w:rFonts w:ascii="GHEA Grapalat" w:hAnsi="GHEA Grapalat"/>
          <w:szCs w:val="24"/>
          <w:lang w:val="hy-AM"/>
        </w:rPr>
        <w:t>եւ</w:t>
      </w:r>
      <w:r w:rsidR="00FB68CA" w:rsidRPr="00203A6D">
        <w:rPr>
          <w:rFonts w:ascii="GHEA Grapalat" w:hAnsi="GHEA Grapalat"/>
          <w:szCs w:val="24"/>
          <w:lang w:val="hy-AM"/>
        </w:rPr>
        <w:t xml:space="preserve">ում հիշատակված, §§ 118-120, </w:t>
      </w:r>
      <w:r w:rsidR="00FB68CA" w:rsidRPr="00203A6D">
        <w:rPr>
          <w:rFonts w:ascii="GHEA Grapalat" w:hAnsi="GHEA Grapalat"/>
          <w:i/>
          <w:szCs w:val="24"/>
          <w:lang w:val="hy-AM"/>
        </w:rPr>
        <w:t xml:space="preserve">Կատանը </w:t>
      </w:r>
      <w:r w:rsidR="00203A6D">
        <w:rPr>
          <w:rFonts w:ascii="GHEA Grapalat" w:hAnsi="GHEA Grapalat"/>
          <w:i/>
          <w:szCs w:val="24"/>
          <w:lang w:val="hy-AM"/>
        </w:rPr>
        <w:t>եւ</w:t>
      </w:r>
      <w:r w:rsidR="00FB68CA" w:rsidRPr="00203A6D">
        <w:rPr>
          <w:rFonts w:ascii="GHEA Grapalat" w:hAnsi="GHEA Grapalat"/>
          <w:i/>
          <w:szCs w:val="24"/>
          <w:lang w:val="hy-AM"/>
        </w:rPr>
        <w:t xml:space="preserve"> </w:t>
      </w:r>
      <w:r w:rsidR="004E1A0E" w:rsidRPr="00203A6D">
        <w:rPr>
          <w:rFonts w:ascii="GHEA Grapalat" w:hAnsi="GHEA Grapalat"/>
          <w:i/>
          <w:szCs w:val="24"/>
          <w:lang w:val="hy-AM"/>
        </w:rPr>
        <w:t>այլք</w:t>
      </w:r>
      <w:r w:rsidR="00D55DAC" w:rsidRPr="00203A6D">
        <w:rPr>
          <w:rFonts w:ascii="GHEA Grapalat" w:hAnsi="GHEA Grapalat"/>
          <w:i/>
          <w:szCs w:val="24"/>
          <w:lang w:val="hy-AM"/>
        </w:rPr>
        <w:t>՝</w:t>
      </w:r>
      <w:r w:rsidR="00FB68CA" w:rsidRPr="00203A6D">
        <w:rPr>
          <w:rFonts w:ascii="GHEA Grapalat" w:hAnsi="GHEA Grapalat"/>
          <w:szCs w:val="24"/>
          <w:lang w:val="hy-AM"/>
        </w:rPr>
        <w:t xml:space="preserve"> վեր</w:t>
      </w:r>
      <w:r w:rsidR="00203A6D">
        <w:rPr>
          <w:rFonts w:ascii="GHEA Grapalat" w:hAnsi="GHEA Grapalat"/>
          <w:szCs w:val="24"/>
          <w:lang w:val="hy-AM"/>
        </w:rPr>
        <w:t>եւ</w:t>
      </w:r>
      <w:r w:rsidR="00FB68CA" w:rsidRPr="00203A6D">
        <w:rPr>
          <w:rFonts w:ascii="GHEA Grapalat" w:hAnsi="GHEA Grapalat"/>
          <w:szCs w:val="24"/>
          <w:lang w:val="hy-AM"/>
        </w:rPr>
        <w:t>ում հիշատակված, § 122)։</w:t>
      </w:r>
    </w:p>
    <w:p w:rsidR="005E5B62" w:rsidRPr="00203A6D" w:rsidRDefault="00F42EEB" w:rsidP="00644566">
      <w:pPr>
        <w:pStyle w:val="ECHRPara"/>
        <w:widowControl w:val="0"/>
        <w:tabs>
          <w:tab w:val="left" w:pos="1134"/>
        </w:tabs>
        <w:spacing w:after="160" w:line="360" w:lineRule="auto"/>
        <w:ind w:firstLine="567"/>
        <w:rPr>
          <w:rFonts w:ascii="GHEA Grapalat" w:hAnsi="GHEA Grapalat"/>
          <w:szCs w:val="24"/>
          <w:lang w:val="hy-AM"/>
        </w:rPr>
      </w:pPr>
      <w:r w:rsidRPr="00644566">
        <w:rPr>
          <w:rFonts w:ascii="GHEA Grapalat" w:hAnsi="GHEA Grapalat"/>
          <w:spacing w:val="-4"/>
          <w:szCs w:val="24"/>
          <w:lang w:val="hy-AM"/>
        </w:rPr>
        <w:t>142</w:t>
      </w:r>
      <w:r w:rsidR="00FB68CA" w:rsidRPr="00644566">
        <w:rPr>
          <w:rFonts w:ascii="GHEA Grapalat" w:hAnsi="GHEA Grapalat"/>
          <w:spacing w:val="-4"/>
          <w:szCs w:val="24"/>
          <w:lang w:val="hy-AM"/>
        </w:rPr>
        <w:t>.</w:t>
      </w:r>
      <w:r w:rsidR="0077687A" w:rsidRPr="00644566">
        <w:rPr>
          <w:rFonts w:ascii="GHEA Grapalat" w:hAnsi="GHEA Grapalat"/>
          <w:spacing w:val="-4"/>
          <w:szCs w:val="24"/>
          <w:lang w:val="hy-AM"/>
        </w:rPr>
        <w:tab/>
      </w:r>
      <w:r w:rsidR="00FB68CA" w:rsidRPr="00644566">
        <w:rPr>
          <w:rFonts w:ascii="GHEA Grapalat" w:hAnsi="GHEA Grapalat"/>
          <w:spacing w:val="-4"/>
          <w:szCs w:val="24"/>
          <w:lang w:val="hy-AM"/>
        </w:rPr>
        <w:t>Սույն գործը տարբերվում է վերոնշյալ գործերից. Գյուլիստանը գտնվում</w:t>
      </w:r>
      <w:r w:rsidR="00FB68CA" w:rsidRPr="00203A6D">
        <w:rPr>
          <w:rFonts w:ascii="GHEA Grapalat" w:hAnsi="GHEA Grapalat"/>
          <w:szCs w:val="24"/>
          <w:lang w:val="hy-AM"/>
        </w:rPr>
        <w:t xml:space="preserve"> է առաջնագծում՝ ադրբեջանական </w:t>
      </w:r>
      <w:r w:rsidR="00203A6D">
        <w:rPr>
          <w:rFonts w:ascii="GHEA Grapalat" w:hAnsi="GHEA Grapalat"/>
          <w:szCs w:val="24"/>
          <w:lang w:val="hy-AM"/>
        </w:rPr>
        <w:t>եւ</w:t>
      </w:r>
      <w:r w:rsidR="00FB68CA" w:rsidRPr="00203A6D">
        <w:rPr>
          <w:rFonts w:ascii="GHEA Grapalat" w:hAnsi="GHEA Grapalat"/>
          <w:szCs w:val="24"/>
          <w:lang w:val="hy-AM"/>
        </w:rPr>
        <w:t xml:space="preserve"> ԼՂՀ </w:t>
      </w:r>
      <w:r w:rsidR="00811820" w:rsidRPr="00203A6D">
        <w:rPr>
          <w:rFonts w:ascii="GHEA Grapalat" w:hAnsi="GHEA Grapalat"/>
          <w:szCs w:val="24"/>
          <w:lang w:val="hy-AM"/>
        </w:rPr>
        <w:t>ուժ</w:t>
      </w:r>
      <w:r w:rsidR="00FB68CA" w:rsidRPr="00203A6D">
        <w:rPr>
          <w:rFonts w:ascii="GHEA Grapalat" w:hAnsi="GHEA Grapalat"/>
          <w:szCs w:val="24"/>
          <w:lang w:val="hy-AM"/>
        </w:rPr>
        <w:t>երի միջ</w:t>
      </w:r>
      <w:r w:rsidR="00203A6D">
        <w:rPr>
          <w:rFonts w:ascii="GHEA Grapalat" w:hAnsi="GHEA Grapalat"/>
          <w:szCs w:val="24"/>
          <w:lang w:val="hy-AM"/>
        </w:rPr>
        <w:t>եւ</w:t>
      </w:r>
      <w:r w:rsidR="00FB68CA" w:rsidRPr="00203A6D">
        <w:rPr>
          <w:rFonts w:ascii="GHEA Grapalat" w:hAnsi="GHEA Grapalat"/>
          <w:szCs w:val="24"/>
          <w:lang w:val="hy-AM"/>
        </w:rPr>
        <w:t xml:space="preserve">, </w:t>
      </w:r>
      <w:r w:rsidR="00203A6D">
        <w:rPr>
          <w:rFonts w:ascii="GHEA Grapalat" w:hAnsi="GHEA Grapalat"/>
          <w:szCs w:val="24"/>
          <w:lang w:val="hy-AM"/>
        </w:rPr>
        <w:t>եւ</w:t>
      </w:r>
      <w:r w:rsidR="00FB68CA" w:rsidRPr="00203A6D">
        <w:rPr>
          <w:rFonts w:ascii="GHEA Grapalat" w:hAnsi="GHEA Grapalat"/>
          <w:szCs w:val="24"/>
          <w:lang w:val="hy-AM"/>
        </w:rPr>
        <w:t xml:space="preserve"> վիճարկվում է այն</w:t>
      </w:r>
      <w:r w:rsidR="00811820" w:rsidRPr="00203A6D">
        <w:rPr>
          <w:rFonts w:ascii="GHEA Grapalat" w:hAnsi="GHEA Grapalat"/>
          <w:szCs w:val="24"/>
          <w:lang w:val="hy-AM"/>
        </w:rPr>
        <w:t xml:space="preserve"> հանգամանքը</w:t>
      </w:r>
      <w:r w:rsidR="00FB68CA" w:rsidRPr="00203A6D">
        <w:rPr>
          <w:rFonts w:ascii="GHEA Grapalat" w:hAnsi="GHEA Grapalat"/>
          <w:szCs w:val="24"/>
          <w:lang w:val="hy-AM"/>
        </w:rPr>
        <w:t xml:space="preserve">, թե արդյոք Ադրբեջանն ունի գյուղի նկատմամբ արդյունավետ վերահսկողություն։ Դատարանը նշում է, որ իր նախադեպային իրավունքի </w:t>
      </w:r>
      <w:r w:rsidR="001544BD" w:rsidRPr="00203A6D">
        <w:rPr>
          <w:rFonts w:ascii="GHEA Grapalat" w:hAnsi="GHEA Grapalat"/>
          <w:szCs w:val="24"/>
          <w:lang w:val="hy-AM"/>
        </w:rPr>
        <w:t>համաձայն՝</w:t>
      </w:r>
      <w:r w:rsidR="00FB68CA" w:rsidRPr="00203A6D">
        <w:rPr>
          <w:rFonts w:ascii="GHEA Grapalat" w:hAnsi="GHEA Grapalat"/>
          <w:szCs w:val="24"/>
          <w:lang w:val="hy-AM"/>
        </w:rPr>
        <w:t xml:space="preserve"> պատասխանող Կառավարությունը պետք է ապացուցեր, որ այլ պետություն կամ անջատողական ռեժիմ արդյունավետ վերահսկողություն ուներ Գյուլիստանի նկատմամբ, որտեղ տեղի են ունեցել Կոնվենցիայի ենթադրյալ խախտումները։</w:t>
      </w:r>
    </w:p>
    <w:p w:rsidR="005E5B62" w:rsidRPr="00203A6D" w:rsidRDefault="00F42EEB" w:rsidP="00644566">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143</w:t>
      </w:r>
      <w:r w:rsidR="00FB68CA" w:rsidRPr="00203A6D">
        <w:rPr>
          <w:rFonts w:ascii="GHEA Grapalat" w:hAnsi="GHEA Grapalat"/>
          <w:szCs w:val="24"/>
          <w:lang w:val="hy-AM"/>
        </w:rPr>
        <w:t>.</w:t>
      </w:r>
      <w:r w:rsidR="0077687A" w:rsidRPr="00203A6D">
        <w:rPr>
          <w:rFonts w:ascii="GHEA Grapalat" w:hAnsi="GHEA Grapalat"/>
          <w:szCs w:val="24"/>
          <w:lang w:val="hy-AM"/>
        </w:rPr>
        <w:tab/>
      </w:r>
      <w:r w:rsidR="00FB68CA" w:rsidRPr="00203A6D">
        <w:rPr>
          <w:rFonts w:ascii="GHEA Grapalat" w:hAnsi="GHEA Grapalat"/>
          <w:szCs w:val="24"/>
          <w:lang w:val="hy-AM"/>
        </w:rPr>
        <w:t xml:space="preserve">Այս պահին Դատարանը հարկ է համարում կրկին շեշտել, որ Ադրբեջանը վավերացման մասին փաստաթղթի հետ ի պահ է հանձնել հայտարարություն, որում </w:t>
      </w:r>
      <w:r w:rsidR="001544BD" w:rsidRPr="00203A6D">
        <w:rPr>
          <w:rFonts w:ascii="GHEA Grapalat" w:hAnsi="GHEA Grapalat"/>
          <w:szCs w:val="24"/>
          <w:lang w:val="hy-AM"/>
        </w:rPr>
        <w:t>նշ</w:t>
      </w:r>
      <w:r w:rsidR="00FB68CA" w:rsidRPr="00203A6D">
        <w:rPr>
          <w:rFonts w:ascii="GHEA Grapalat" w:hAnsi="GHEA Grapalat"/>
          <w:szCs w:val="24"/>
          <w:lang w:val="hy-AM"/>
        </w:rPr>
        <w:t xml:space="preserve">ում է, որ </w:t>
      </w:r>
      <w:r w:rsidR="00CB0DE7" w:rsidRPr="00203A6D">
        <w:rPr>
          <w:rFonts w:ascii="GHEA Grapalat" w:hAnsi="GHEA Grapalat"/>
          <w:szCs w:val="24"/>
          <w:lang w:val="hy-AM"/>
        </w:rPr>
        <w:t>այն</w:t>
      </w:r>
      <w:r w:rsidR="00FB68CA" w:rsidRPr="00203A6D">
        <w:rPr>
          <w:rFonts w:ascii="GHEA Grapalat" w:hAnsi="GHEA Grapalat"/>
          <w:szCs w:val="24"/>
          <w:lang w:val="hy-AM"/>
        </w:rPr>
        <w:t xml:space="preserve"> «չի կարող երաշխավորել Հայաստանի Հանրապետության կողմից գրավված տարածքներում Կոնվենցիայի դրույթների կիրառումը» (տե՛ս վեր</w:t>
      </w:r>
      <w:r w:rsidR="00203A6D">
        <w:rPr>
          <w:rFonts w:ascii="GHEA Grapalat" w:hAnsi="GHEA Grapalat"/>
          <w:szCs w:val="24"/>
          <w:lang w:val="hy-AM"/>
        </w:rPr>
        <w:t>եւ</w:t>
      </w:r>
      <w:r w:rsidR="00FB68CA" w:rsidRPr="00203A6D">
        <w:rPr>
          <w:rFonts w:ascii="GHEA Grapalat" w:hAnsi="GHEA Grapalat"/>
          <w:szCs w:val="24"/>
          <w:lang w:val="hy-AM"/>
        </w:rPr>
        <w:t xml:space="preserve">ում՝ </w:t>
      </w:r>
      <w:r w:rsidR="005C029A" w:rsidRPr="00203A6D">
        <w:rPr>
          <w:rFonts w:ascii="GHEA Grapalat" w:hAnsi="GHEA Grapalat"/>
          <w:szCs w:val="24"/>
          <w:lang w:val="hy-AM"/>
        </w:rPr>
        <w:t>93-րդ պարբերությունը</w:t>
      </w:r>
      <w:r w:rsidR="00FB68CA" w:rsidRPr="00203A6D">
        <w:rPr>
          <w:rFonts w:ascii="GHEA Grapalat" w:hAnsi="GHEA Grapalat"/>
          <w:szCs w:val="24"/>
          <w:lang w:val="hy-AM"/>
        </w:rPr>
        <w:t xml:space="preserve">)։ Սույն գործով ընդունելիության մասին իր որոշման մեջ Դատարանը </w:t>
      </w:r>
      <w:r w:rsidR="00CB0DE7" w:rsidRPr="00203A6D">
        <w:rPr>
          <w:rFonts w:ascii="GHEA Grapalat" w:hAnsi="GHEA Grapalat"/>
          <w:szCs w:val="24"/>
          <w:lang w:val="hy-AM"/>
        </w:rPr>
        <w:t>վճռ</w:t>
      </w:r>
      <w:r w:rsidR="00FB68CA" w:rsidRPr="00203A6D">
        <w:rPr>
          <w:rFonts w:ascii="GHEA Grapalat" w:hAnsi="GHEA Grapalat"/>
          <w:szCs w:val="24"/>
          <w:lang w:val="hy-AM"/>
        </w:rPr>
        <w:t xml:space="preserve">ել է, որ </w:t>
      </w:r>
      <w:r w:rsidR="00FB68CA" w:rsidRPr="00203A6D">
        <w:rPr>
          <w:rFonts w:ascii="GHEA Grapalat" w:hAnsi="GHEA Grapalat"/>
          <w:szCs w:val="24"/>
          <w:lang w:val="hy-AM"/>
        </w:rPr>
        <w:lastRenderedPageBreak/>
        <w:t>հայտարարությամբ չի կարող սահմանափակվել Կոնվենցիայի</w:t>
      </w:r>
      <w:r w:rsidR="00CB0DE7" w:rsidRPr="00203A6D">
        <w:rPr>
          <w:rFonts w:ascii="GHEA Grapalat" w:hAnsi="GHEA Grapalat"/>
          <w:szCs w:val="24"/>
          <w:lang w:val="hy-AM"/>
        </w:rPr>
        <w:t>՝</w:t>
      </w:r>
      <w:r w:rsidR="00FB68CA" w:rsidRPr="00203A6D">
        <w:rPr>
          <w:rFonts w:ascii="GHEA Grapalat" w:hAnsi="GHEA Grapalat"/>
          <w:szCs w:val="24"/>
          <w:lang w:val="hy-AM"/>
        </w:rPr>
        <w:t xml:space="preserve"> տարածքային </w:t>
      </w:r>
      <w:r w:rsidR="00FB68CA" w:rsidRPr="00644566">
        <w:rPr>
          <w:rFonts w:ascii="GHEA Grapalat" w:hAnsi="GHEA Grapalat"/>
          <w:spacing w:val="-6"/>
          <w:szCs w:val="24"/>
          <w:lang w:val="hy-AM"/>
        </w:rPr>
        <w:t>առումով կիրառելիությունը Ադրբեջանի միջազգայնորեն ճանաչված տարածքի որոշ մասերի նկատմամբ (</w:t>
      </w:r>
      <w:r w:rsidR="00FB68CA" w:rsidRPr="00644566">
        <w:rPr>
          <w:rFonts w:ascii="GHEA Grapalat" w:hAnsi="GHEA Grapalat"/>
          <w:i/>
          <w:spacing w:val="-6"/>
          <w:szCs w:val="24"/>
          <w:lang w:val="hy-AM"/>
        </w:rPr>
        <w:t>Սարգսյան</w:t>
      </w:r>
      <w:r w:rsidR="00FB68CA" w:rsidRPr="00644566">
        <w:rPr>
          <w:rFonts w:ascii="GHEA Grapalat" w:hAnsi="GHEA Grapalat"/>
          <w:spacing w:val="-6"/>
          <w:szCs w:val="24"/>
          <w:lang w:val="hy-AM"/>
        </w:rPr>
        <w:t xml:space="preserve"> (որոշում)</w:t>
      </w:r>
      <w:r w:rsidR="00D55DAC" w:rsidRPr="00644566">
        <w:rPr>
          <w:rFonts w:ascii="GHEA Grapalat" w:hAnsi="GHEA Grapalat"/>
          <w:spacing w:val="-6"/>
          <w:szCs w:val="24"/>
          <w:lang w:val="hy-AM"/>
        </w:rPr>
        <w:t>՝</w:t>
      </w:r>
      <w:r w:rsidR="00FB68CA" w:rsidRPr="00644566">
        <w:rPr>
          <w:rFonts w:ascii="GHEA Grapalat" w:hAnsi="GHEA Grapalat"/>
          <w:spacing w:val="-6"/>
          <w:szCs w:val="24"/>
          <w:lang w:val="hy-AM"/>
        </w:rPr>
        <w:t xml:space="preserve"> վեր</w:t>
      </w:r>
      <w:r w:rsidR="00203A6D" w:rsidRPr="00644566">
        <w:rPr>
          <w:rFonts w:ascii="GHEA Grapalat" w:hAnsi="GHEA Grapalat"/>
          <w:spacing w:val="-6"/>
          <w:szCs w:val="24"/>
          <w:lang w:val="hy-AM"/>
        </w:rPr>
        <w:t>եւ</w:t>
      </w:r>
      <w:r w:rsidR="00FB68CA" w:rsidRPr="00644566">
        <w:rPr>
          <w:rFonts w:ascii="GHEA Grapalat" w:hAnsi="GHEA Grapalat"/>
          <w:spacing w:val="-6"/>
          <w:szCs w:val="24"/>
          <w:lang w:val="hy-AM"/>
        </w:rPr>
        <w:t>ում հիշատակված,</w:t>
      </w:r>
      <w:r w:rsidR="00FB68CA" w:rsidRPr="00203A6D">
        <w:rPr>
          <w:rFonts w:ascii="GHEA Grapalat" w:hAnsi="GHEA Grapalat"/>
          <w:szCs w:val="24"/>
          <w:lang w:val="hy-AM"/>
        </w:rPr>
        <w:t xml:space="preserve"> §§ 63-65), ինչպես նա</w:t>
      </w:r>
      <w:r w:rsidR="00203A6D">
        <w:rPr>
          <w:rFonts w:ascii="GHEA Grapalat" w:hAnsi="GHEA Grapalat"/>
          <w:szCs w:val="24"/>
          <w:lang w:val="hy-AM"/>
        </w:rPr>
        <w:t>եւ</w:t>
      </w:r>
      <w:r w:rsidR="00FB68CA" w:rsidRPr="00203A6D">
        <w:rPr>
          <w:rFonts w:ascii="GHEA Grapalat" w:hAnsi="GHEA Grapalat"/>
          <w:szCs w:val="24"/>
          <w:lang w:val="hy-AM"/>
        </w:rPr>
        <w:t xml:space="preserve"> այդ հայտարարությունը չի համապատասխանում վավեր վերապահման պահանջներին (նույն տեղում, §§ 66-70)։</w:t>
      </w:r>
    </w:p>
    <w:p w:rsidR="005E5B62" w:rsidRPr="00203A6D" w:rsidRDefault="00F42EEB" w:rsidP="00644566">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144</w:t>
      </w:r>
      <w:r w:rsidR="00FB68CA" w:rsidRPr="00203A6D">
        <w:rPr>
          <w:rFonts w:ascii="GHEA Grapalat" w:hAnsi="GHEA Grapalat"/>
          <w:szCs w:val="24"/>
          <w:lang w:val="hy-AM"/>
        </w:rPr>
        <w:t>.</w:t>
      </w:r>
      <w:r w:rsidR="0077687A" w:rsidRPr="00203A6D">
        <w:rPr>
          <w:rFonts w:ascii="GHEA Grapalat" w:hAnsi="GHEA Grapalat"/>
          <w:szCs w:val="24"/>
          <w:lang w:val="hy-AM"/>
        </w:rPr>
        <w:tab/>
      </w:r>
      <w:r w:rsidR="00FB68CA" w:rsidRPr="00203A6D">
        <w:rPr>
          <w:rFonts w:ascii="GHEA Grapalat" w:hAnsi="GHEA Grapalat"/>
          <w:szCs w:val="24"/>
          <w:lang w:val="hy-AM"/>
        </w:rPr>
        <w:t>Դատարանը նշում է, որ միջազգային իրավունքի (մասնավորապես՝ Հաագայի 1907 թվականի կանոնակարգերի 42-րդ հոդվածի) համաձայն</w:t>
      </w:r>
      <w:r w:rsidR="00F75C7E" w:rsidRPr="00203A6D">
        <w:rPr>
          <w:rFonts w:ascii="GHEA Grapalat" w:hAnsi="GHEA Grapalat"/>
          <w:szCs w:val="24"/>
          <w:lang w:val="hy-AM"/>
        </w:rPr>
        <w:t>՝</w:t>
      </w:r>
      <w:r w:rsidR="00FB68CA" w:rsidRPr="00203A6D">
        <w:rPr>
          <w:rFonts w:ascii="GHEA Grapalat" w:hAnsi="GHEA Grapalat"/>
          <w:szCs w:val="24"/>
          <w:lang w:val="hy-AM"/>
        </w:rPr>
        <w:t xml:space="preserve"> տարածքը համարվում է գրավված, երբ այն փաստացիորեն դրվում է թշնամական բանակի իշխանության տակ</w:t>
      </w:r>
      <w:r w:rsidR="003937FC" w:rsidRPr="00203A6D">
        <w:rPr>
          <w:rFonts w:ascii="GHEA Grapalat" w:hAnsi="GHEA Grapalat"/>
          <w:szCs w:val="24"/>
          <w:lang w:val="hy-AM"/>
        </w:rPr>
        <w:t xml:space="preserve">՝ </w:t>
      </w:r>
      <w:r w:rsidR="00FB68CA" w:rsidRPr="00203A6D">
        <w:rPr>
          <w:rFonts w:ascii="GHEA Grapalat" w:hAnsi="GHEA Grapalat"/>
          <w:szCs w:val="24"/>
          <w:lang w:val="hy-AM"/>
        </w:rPr>
        <w:t xml:space="preserve">«փաստացի իշխանություն» </w:t>
      </w:r>
      <w:r w:rsidR="003937FC" w:rsidRPr="00203A6D">
        <w:rPr>
          <w:rFonts w:ascii="GHEA Grapalat" w:hAnsi="GHEA Grapalat"/>
          <w:szCs w:val="24"/>
          <w:lang w:val="hy-AM"/>
        </w:rPr>
        <w:t>հասկացություն</w:t>
      </w:r>
      <w:r w:rsidR="00FB68CA" w:rsidRPr="00203A6D">
        <w:rPr>
          <w:rFonts w:ascii="GHEA Grapalat" w:hAnsi="GHEA Grapalat"/>
          <w:szCs w:val="24"/>
          <w:lang w:val="hy-AM"/>
        </w:rPr>
        <w:t xml:space="preserve">ը </w:t>
      </w:r>
      <w:r w:rsidR="00F75C7E" w:rsidRPr="00203A6D">
        <w:rPr>
          <w:rFonts w:ascii="GHEA Grapalat" w:hAnsi="GHEA Grapalat"/>
          <w:szCs w:val="24"/>
          <w:lang w:val="hy-AM"/>
        </w:rPr>
        <w:t>լայնատարած</w:t>
      </w:r>
      <w:r w:rsidR="00FB68CA" w:rsidRPr="00203A6D">
        <w:rPr>
          <w:rFonts w:ascii="GHEA Grapalat" w:hAnsi="GHEA Grapalat"/>
          <w:szCs w:val="24"/>
          <w:lang w:val="hy-AM"/>
        </w:rPr>
        <w:t xml:space="preserve"> ընկալ</w:t>
      </w:r>
      <w:r w:rsidR="003937FC" w:rsidRPr="00203A6D">
        <w:rPr>
          <w:rFonts w:ascii="GHEA Grapalat" w:hAnsi="GHEA Grapalat"/>
          <w:szCs w:val="24"/>
          <w:lang w:val="hy-AM"/>
        </w:rPr>
        <w:t xml:space="preserve">ելով </w:t>
      </w:r>
      <w:r w:rsidR="00FB68CA" w:rsidRPr="00203A6D">
        <w:rPr>
          <w:rFonts w:ascii="GHEA Grapalat" w:hAnsi="GHEA Grapalat"/>
          <w:szCs w:val="24"/>
          <w:lang w:val="hy-AM"/>
        </w:rPr>
        <w:t xml:space="preserve">որպես արդյունավետ վերահսկողություն </w:t>
      </w:r>
      <w:r w:rsidR="00203A6D">
        <w:rPr>
          <w:rFonts w:ascii="GHEA Grapalat" w:hAnsi="GHEA Grapalat"/>
          <w:szCs w:val="24"/>
          <w:lang w:val="hy-AM"/>
        </w:rPr>
        <w:t>եւ</w:t>
      </w:r>
      <w:r w:rsidR="00FB68CA" w:rsidRPr="00203A6D">
        <w:rPr>
          <w:rFonts w:ascii="GHEA Grapalat" w:hAnsi="GHEA Grapalat"/>
          <w:szCs w:val="24"/>
          <w:lang w:val="hy-AM"/>
        </w:rPr>
        <w:t xml:space="preserve"> այնպիսի տարրեր</w:t>
      </w:r>
      <w:r w:rsidR="00F53675" w:rsidRPr="00203A6D">
        <w:rPr>
          <w:rFonts w:ascii="GHEA Grapalat" w:hAnsi="GHEA Grapalat"/>
          <w:szCs w:val="24"/>
          <w:lang w:val="hy-AM"/>
        </w:rPr>
        <w:t xml:space="preserve"> պահանջող</w:t>
      </w:r>
      <w:r w:rsidR="008D4770" w:rsidRPr="00203A6D">
        <w:rPr>
          <w:rFonts w:ascii="GHEA Grapalat" w:hAnsi="GHEA Grapalat"/>
          <w:szCs w:val="24"/>
          <w:lang w:val="hy-AM"/>
        </w:rPr>
        <w:t xml:space="preserve"> եր</w:t>
      </w:r>
      <w:r w:rsidR="00203A6D">
        <w:rPr>
          <w:rFonts w:ascii="GHEA Grapalat" w:hAnsi="GHEA Grapalat"/>
          <w:szCs w:val="24"/>
          <w:lang w:val="hy-AM"/>
        </w:rPr>
        <w:t>եւ</w:t>
      </w:r>
      <w:r w:rsidR="008D4770" w:rsidRPr="00203A6D">
        <w:rPr>
          <w:rFonts w:ascii="GHEA Grapalat" w:hAnsi="GHEA Grapalat"/>
          <w:szCs w:val="24"/>
          <w:lang w:val="hy-AM"/>
        </w:rPr>
        <w:t>ույթ</w:t>
      </w:r>
      <w:r w:rsidR="00FB68CA" w:rsidRPr="00203A6D">
        <w:rPr>
          <w:rFonts w:ascii="GHEA Grapalat" w:hAnsi="GHEA Grapalat"/>
          <w:szCs w:val="24"/>
          <w:lang w:val="hy-AM"/>
        </w:rPr>
        <w:t>, ինչպիսի</w:t>
      </w:r>
      <w:r w:rsidR="008D4770" w:rsidRPr="00203A6D">
        <w:rPr>
          <w:rFonts w:ascii="GHEA Grapalat" w:hAnsi="GHEA Grapalat"/>
          <w:szCs w:val="24"/>
          <w:lang w:val="hy-AM"/>
        </w:rPr>
        <w:t>ն</w:t>
      </w:r>
      <w:r w:rsidR="00FB68CA" w:rsidRPr="00203A6D">
        <w:rPr>
          <w:rFonts w:ascii="GHEA Grapalat" w:hAnsi="GHEA Grapalat"/>
          <w:szCs w:val="24"/>
          <w:lang w:val="hy-AM"/>
        </w:rPr>
        <w:t xml:space="preserve"> </w:t>
      </w:r>
      <w:r w:rsidR="008D4770" w:rsidRPr="00203A6D">
        <w:rPr>
          <w:rFonts w:ascii="GHEA Grapalat" w:hAnsi="GHEA Grapalat"/>
          <w:szCs w:val="24"/>
          <w:lang w:val="hy-AM"/>
        </w:rPr>
        <w:t>է</w:t>
      </w:r>
      <w:r w:rsidR="00FB68CA" w:rsidRPr="00203A6D">
        <w:rPr>
          <w:rFonts w:ascii="GHEA Grapalat" w:hAnsi="GHEA Grapalat"/>
          <w:szCs w:val="24"/>
          <w:lang w:val="hy-AM"/>
        </w:rPr>
        <w:t xml:space="preserve"> </w:t>
      </w:r>
      <w:r w:rsidR="00A07DA3" w:rsidRPr="00203A6D">
        <w:rPr>
          <w:rFonts w:ascii="GHEA Grapalat" w:hAnsi="GHEA Grapalat"/>
          <w:szCs w:val="24"/>
          <w:lang w:val="hy-AM"/>
        </w:rPr>
        <w:t xml:space="preserve">այն </w:t>
      </w:r>
      <w:r w:rsidR="00FB68CA" w:rsidRPr="00203A6D">
        <w:rPr>
          <w:rFonts w:ascii="GHEA Grapalat" w:hAnsi="GHEA Grapalat"/>
          <w:szCs w:val="24"/>
          <w:lang w:val="hy-AM"/>
        </w:rPr>
        <w:t>օտար</w:t>
      </w:r>
      <w:r w:rsidR="008D4770" w:rsidRPr="00203A6D">
        <w:rPr>
          <w:rFonts w:ascii="GHEA Grapalat" w:hAnsi="GHEA Grapalat"/>
          <w:szCs w:val="24"/>
          <w:lang w:val="hy-AM"/>
        </w:rPr>
        <w:t>երկրյա</w:t>
      </w:r>
      <w:r w:rsidR="00FB68CA" w:rsidRPr="00203A6D">
        <w:rPr>
          <w:rFonts w:ascii="GHEA Grapalat" w:hAnsi="GHEA Grapalat"/>
          <w:szCs w:val="24"/>
          <w:lang w:val="hy-AM"/>
        </w:rPr>
        <w:t xml:space="preserve"> զորքերի ներկայություն</w:t>
      </w:r>
      <w:r w:rsidR="00A07DA3" w:rsidRPr="00203A6D">
        <w:rPr>
          <w:rFonts w:ascii="GHEA Grapalat" w:hAnsi="GHEA Grapalat"/>
          <w:szCs w:val="24"/>
          <w:lang w:val="hy-AM"/>
        </w:rPr>
        <w:t>ը</w:t>
      </w:r>
      <w:r w:rsidR="00FB68CA" w:rsidRPr="00203A6D">
        <w:rPr>
          <w:rFonts w:ascii="GHEA Grapalat" w:hAnsi="GHEA Grapalat"/>
          <w:szCs w:val="24"/>
          <w:lang w:val="hy-AM"/>
        </w:rPr>
        <w:t xml:space="preserve">, որոնք կարող են իրականացնել արդյունավետ վերահսկողություն առանց ինքնիշխան </w:t>
      </w:r>
      <w:r w:rsidR="008D4770" w:rsidRPr="00203A6D">
        <w:rPr>
          <w:rFonts w:ascii="GHEA Grapalat" w:hAnsi="GHEA Grapalat"/>
          <w:szCs w:val="24"/>
          <w:lang w:val="hy-AM"/>
        </w:rPr>
        <w:t>սուբյեկտի</w:t>
      </w:r>
      <w:r w:rsidR="00FB68CA" w:rsidRPr="00203A6D">
        <w:rPr>
          <w:rFonts w:ascii="GHEA Grapalat" w:hAnsi="GHEA Grapalat"/>
          <w:szCs w:val="24"/>
          <w:lang w:val="hy-AM"/>
        </w:rPr>
        <w:t xml:space="preserve"> համաձայնության (տե՛ս վեր</w:t>
      </w:r>
      <w:r w:rsidR="00203A6D">
        <w:rPr>
          <w:rFonts w:ascii="GHEA Grapalat" w:hAnsi="GHEA Grapalat"/>
          <w:szCs w:val="24"/>
          <w:lang w:val="hy-AM"/>
        </w:rPr>
        <w:t>եւ</w:t>
      </w:r>
      <w:r w:rsidR="00FB68CA" w:rsidRPr="00203A6D">
        <w:rPr>
          <w:rFonts w:ascii="GHEA Grapalat" w:hAnsi="GHEA Grapalat"/>
          <w:szCs w:val="24"/>
          <w:lang w:val="hy-AM"/>
        </w:rPr>
        <w:t xml:space="preserve">ում՝ </w:t>
      </w:r>
      <w:r w:rsidR="005C029A" w:rsidRPr="00203A6D">
        <w:rPr>
          <w:rFonts w:ascii="GHEA Grapalat" w:hAnsi="GHEA Grapalat"/>
          <w:szCs w:val="24"/>
          <w:lang w:val="hy-AM"/>
        </w:rPr>
        <w:t>94</w:t>
      </w:r>
      <w:r w:rsidR="00056ED7" w:rsidRPr="00203A6D">
        <w:rPr>
          <w:rFonts w:ascii="GHEA Grapalat" w:hAnsi="GHEA Grapalat"/>
          <w:szCs w:val="24"/>
          <w:lang w:val="hy-AM"/>
        </w:rPr>
        <w:t>-</w:t>
      </w:r>
      <w:r w:rsidR="00FB68CA" w:rsidRPr="00203A6D">
        <w:rPr>
          <w:rFonts w:ascii="GHEA Grapalat" w:hAnsi="GHEA Grapalat"/>
          <w:szCs w:val="24"/>
          <w:lang w:val="hy-AM"/>
        </w:rPr>
        <w:t>րդ պարբերությունը)։ Հիմնվելով իրեն ներկայաց</w:t>
      </w:r>
      <w:r w:rsidR="00ED22A9" w:rsidRPr="00203A6D">
        <w:rPr>
          <w:rFonts w:ascii="GHEA Grapalat" w:hAnsi="GHEA Grapalat"/>
          <w:szCs w:val="24"/>
          <w:lang w:val="hy-AM"/>
        </w:rPr>
        <w:t>վ</w:t>
      </w:r>
      <w:r w:rsidR="00FB68CA" w:rsidRPr="00203A6D">
        <w:rPr>
          <w:rFonts w:ascii="GHEA Grapalat" w:hAnsi="GHEA Grapalat"/>
          <w:szCs w:val="24"/>
          <w:lang w:val="hy-AM"/>
        </w:rPr>
        <w:t xml:space="preserve">ած բոլոր նյութերի վրա </w:t>
      </w:r>
      <w:r w:rsidR="00203A6D">
        <w:rPr>
          <w:rFonts w:ascii="GHEA Grapalat" w:hAnsi="GHEA Grapalat"/>
          <w:szCs w:val="24"/>
          <w:lang w:val="hy-AM"/>
        </w:rPr>
        <w:t>եւ</w:t>
      </w:r>
      <w:r w:rsidR="00FB68CA" w:rsidRPr="00203A6D">
        <w:rPr>
          <w:rFonts w:ascii="GHEA Grapalat" w:hAnsi="GHEA Grapalat"/>
          <w:szCs w:val="24"/>
          <w:lang w:val="hy-AM"/>
        </w:rPr>
        <w:t xml:space="preserve"> հաշվի առնելով վերոնշյալ փաստերի հաստատումը</w:t>
      </w:r>
      <w:r w:rsidR="00ED22A9" w:rsidRPr="00203A6D">
        <w:rPr>
          <w:rFonts w:ascii="GHEA Grapalat" w:hAnsi="GHEA Grapalat"/>
          <w:szCs w:val="24"/>
          <w:lang w:val="hy-AM"/>
        </w:rPr>
        <w:t>՝</w:t>
      </w:r>
      <w:r w:rsidR="00FB68CA" w:rsidRPr="00203A6D">
        <w:rPr>
          <w:rFonts w:ascii="GHEA Grapalat" w:hAnsi="GHEA Grapalat"/>
          <w:szCs w:val="24"/>
          <w:lang w:val="hy-AM"/>
        </w:rPr>
        <w:t xml:space="preserve"> Դատարանը գտնում է, որ Գյուլիստանը գրավված չէ կամ չի գտնվում օտար</w:t>
      </w:r>
      <w:r w:rsidR="00ED22A9" w:rsidRPr="00203A6D">
        <w:rPr>
          <w:rFonts w:ascii="GHEA Grapalat" w:hAnsi="GHEA Grapalat"/>
          <w:szCs w:val="24"/>
          <w:lang w:val="hy-AM"/>
        </w:rPr>
        <w:t>երկրյա</w:t>
      </w:r>
      <w:r w:rsidR="00FB68CA" w:rsidRPr="00203A6D">
        <w:rPr>
          <w:rFonts w:ascii="GHEA Grapalat" w:hAnsi="GHEA Grapalat"/>
          <w:szCs w:val="24"/>
          <w:lang w:val="hy-AM"/>
        </w:rPr>
        <w:t xml:space="preserve"> ուժերի արդյունավետ վերահսկողության ներքո, քանի որ դրա համար անհրաժեշտ կլիներ Գյուլիստանում օտար</w:t>
      </w:r>
      <w:r w:rsidR="00ED22A9" w:rsidRPr="00203A6D">
        <w:rPr>
          <w:rFonts w:ascii="GHEA Grapalat" w:hAnsi="GHEA Grapalat"/>
          <w:szCs w:val="24"/>
          <w:lang w:val="hy-AM"/>
        </w:rPr>
        <w:t>երկրյա</w:t>
      </w:r>
      <w:r w:rsidR="00FB68CA" w:rsidRPr="00203A6D">
        <w:rPr>
          <w:rFonts w:ascii="GHEA Grapalat" w:hAnsi="GHEA Grapalat"/>
          <w:szCs w:val="24"/>
          <w:lang w:val="hy-AM"/>
        </w:rPr>
        <w:t xml:space="preserve"> զորքերի ներկայությունը։</w:t>
      </w:r>
    </w:p>
    <w:p w:rsidR="005E5B62" w:rsidRPr="00203A6D" w:rsidRDefault="00F42EEB" w:rsidP="00644566">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145</w:t>
      </w:r>
      <w:r w:rsidR="00FB68CA" w:rsidRPr="00203A6D">
        <w:rPr>
          <w:rFonts w:ascii="GHEA Grapalat" w:hAnsi="GHEA Grapalat"/>
          <w:szCs w:val="24"/>
          <w:lang w:val="hy-AM"/>
        </w:rPr>
        <w:t>.</w:t>
      </w:r>
      <w:r w:rsidR="0077687A" w:rsidRPr="00203A6D">
        <w:rPr>
          <w:rFonts w:ascii="GHEA Grapalat" w:hAnsi="GHEA Grapalat"/>
          <w:szCs w:val="24"/>
          <w:lang w:val="hy-AM"/>
        </w:rPr>
        <w:tab/>
      </w:r>
      <w:r w:rsidR="00FB68CA" w:rsidRPr="00203A6D">
        <w:rPr>
          <w:rFonts w:ascii="GHEA Grapalat" w:hAnsi="GHEA Grapalat"/>
          <w:szCs w:val="24"/>
          <w:lang w:val="hy-AM"/>
        </w:rPr>
        <w:t xml:space="preserve">Փաստորեն, </w:t>
      </w:r>
      <w:r w:rsidR="00EE6884" w:rsidRPr="00203A6D">
        <w:rPr>
          <w:rFonts w:ascii="GHEA Grapalat" w:hAnsi="GHEA Grapalat"/>
          <w:szCs w:val="24"/>
          <w:lang w:val="hy-AM"/>
        </w:rPr>
        <w:t>պարզվում</w:t>
      </w:r>
      <w:r w:rsidR="00FB68CA" w:rsidRPr="00203A6D">
        <w:rPr>
          <w:rFonts w:ascii="GHEA Grapalat" w:hAnsi="GHEA Grapalat"/>
          <w:szCs w:val="24"/>
          <w:lang w:val="hy-AM"/>
        </w:rPr>
        <w:t xml:space="preserve"> է, որ պատասխանող Կառավարությունը չի պնդել իր սկզբնական դիրքորոշումը, ըստ որի այն Գյուլիստանի նկատմամբ չի ունեցել արդյունավետ վերահսկողություն։ Փոխարենը, նրանք </w:t>
      </w:r>
      <w:r w:rsidR="00AC6D68" w:rsidRPr="00203A6D">
        <w:rPr>
          <w:rFonts w:ascii="GHEA Grapalat" w:hAnsi="GHEA Grapalat"/>
          <w:szCs w:val="24"/>
          <w:lang w:val="hy-AM"/>
        </w:rPr>
        <w:t>պնդել</w:t>
      </w:r>
      <w:r w:rsidR="00FB68CA" w:rsidRPr="00203A6D">
        <w:rPr>
          <w:rFonts w:ascii="GHEA Grapalat" w:hAnsi="GHEA Grapalat"/>
          <w:szCs w:val="24"/>
          <w:lang w:val="hy-AM"/>
        </w:rPr>
        <w:t xml:space="preserve"> են, որ այն եղել է վիճարկելի </w:t>
      </w:r>
      <w:r w:rsidR="00EE6884" w:rsidRPr="00203A6D">
        <w:rPr>
          <w:rFonts w:ascii="GHEA Grapalat" w:hAnsi="GHEA Grapalat"/>
          <w:szCs w:val="24"/>
          <w:lang w:val="hy-AM"/>
        </w:rPr>
        <w:t>տարածքում՝</w:t>
      </w:r>
      <w:r w:rsidR="00FB68CA" w:rsidRPr="00203A6D">
        <w:rPr>
          <w:rFonts w:ascii="GHEA Grapalat" w:hAnsi="GHEA Grapalat"/>
          <w:szCs w:val="24"/>
          <w:lang w:val="hy-AM"/>
        </w:rPr>
        <w:t xml:space="preserve"> շեշտելով, որ </w:t>
      </w:r>
      <w:r w:rsidR="00AC6D68" w:rsidRPr="00203A6D">
        <w:rPr>
          <w:rFonts w:ascii="GHEA Grapalat" w:hAnsi="GHEA Grapalat"/>
          <w:szCs w:val="24"/>
          <w:lang w:val="hy-AM"/>
        </w:rPr>
        <w:t>գյուղը</w:t>
      </w:r>
      <w:r w:rsidR="00FB68CA" w:rsidRPr="00203A6D">
        <w:rPr>
          <w:rFonts w:ascii="GHEA Grapalat" w:hAnsi="GHEA Grapalat"/>
          <w:szCs w:val="24"/>
          <w:lang w:val="hy-AM"/>
        </w:rPr>
        <w:t xml:space="preserve"> շրջապատված է եղել ականներով, գետի </w:t>
      </w:r>
      <w:r w:rsidR="00EE6884" w:rsidRPr="00203A6D">
        <w:rPr>
          <w:rFonts w:ascii="GHEA Grapalat" w:hAnsi="GHEA Grapalat"/>
          <w:szCs w:val="24"/>
          <w:lang w:val="hy-AM"/>
        </w:rPr>
        <w:t>երկու</w:t>
      </w:r>
      <w:r w:rsidR="00FB68CA" w:rsidRPr="00203A6D">
        <w:rPr>
          <w:rFonts w:ascii="GHEA Grapalat" w:hAnsi="GHEA Grapalat"/>
          <w:szCs w:val="24"/>
          <w:lang w:val="hy-AM"/>
        </w:rPr>
        <w:t xml:space="preserve"> կողմ</w:t>
      </w:r>
      <w:r w:rsidR="00EE6884" w:rsidRPr="00203A6D">
        <w:rPr>
          <w:rFonts w:ascii="GHEA Grapalat" w:hAnsi="GHEA Grapalat"/>
          <w:szCs w:val="24"/>
          <w:lang w:val="hy-AM"/>
        </w:rPr>
        <w:t>երից</w:t>
      </w:r>
      <w:r w:rsidR="00FB68CA" w:rsidRPr="00203A6D">
        <w:rPr>
          <w:rFonts w:ascii="GHEA Grapalat" w:hAnsi="GHEA Grapalat"/>
          <w:szCs w:val="24"/>
          <w:lang w:val="hy-AM"/>
        </w:rPr>
        <w:t xml:space="preserve"> հակառակորդ</w:t>
      </w:r>
      <w:r w:rsidR="00EE6884" w:rsidRPr="00203A6D">
        <w:rPr>
          <w:rFonts w:ascii="GHEA Grapalat" w:hAnsi="GHEA Grapalat"/>
          <w:szCs w:val="24"/>
          <w:lang w:val="hy-AM"/>
        </w:rPr>
        <w:t>ներ</w:t>
      </w:r>
      <w:r w:rsidR="00FB68CA" w:rsidRPr="00203A6D">
        <w:rPr>
          <w:rFonts w:ascii="GHEA Grapalat" w:hAnsi="GHEA Grapalat"/>
          <w:szCs w:val="24"/>
          <w:lang w:val="hy-AM"/>
        </w:rPr>
        <w:t xml:space="preserve">ի ռազմական դիրքերով </w:t>
      </w:r>
      <w:r w:rsidR="00203A6D">
        <w:rPr>
          <w:rFonts w:ascii="GHEA Grapalat" w:hAnsi="GHEA Grapalat"/>
          <w:szCs w:val="24"/>
          <w:lang w:val="hy-AM"/>
        </w:rPr>
        <w:t>եւ</w:t>
      </w:r>
      <w:r w:rsidR="00FB68CA" w:rsidRPr="00203A6D">
        <w:rPr>
          <w:rFonts w:ascii="GHEA Grapalat" w:hAnsi="GHEA Grapalat"/>
          <w:szCs w:val="24"/>
          <w:lang w:val="hy-AM"/>
        </w:rPr>
        <w:t xml:space="preserve"> </w:t>
      </w:r>
      <w:r w:rsidR="00EE6884" w:rsidRPr="00203A6D">
        <w:rPr>
          <w:rFonts w:ascii="GHEA Grapalat" w:hAnsi="GHEA Grapalat"/>
          <w:szCs w:val="24"/>
          <w:lang w:val="hy-AM"/>
        </w:rPr>
        <w:t xml:space="preserve">գտնվել է </w:t>
      </w:r>
      <w:r w:rsidR="00FB68CA" w:rsidRPr="00203A6D">
        <w:rPr>
          <w:rFonts w:ascii="GHEA Grapalat" w:hAnsi="GHEA Grapalat"/>
          <w:szCs w:val="24"/>
          <w:lang w:val="hy-AM"/>
        </w:rPr>
        <w:t>հայկական զորքերի հրաձգության տիրույթում։</w:t>
      </w:r>
    </w:p>
    <w:p w:rsidR="005E5B62" w:rsidRPr="00203A6D" w:rsidRDefault="00F42EEB" w:rsidP="00644566">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146</w:t>
      </w:r>
      <w:r w:rsidR="00FB68CA" w:rsidRPr="00203A6D">
        <w:rPr>
          <w:rFonts w:ascii="GHEA Grapalat" w:hAnsi="GHEA Grapalat"/>
          <w:szCs w:val="24"/>
          <w:lang w:val="hy-AM"/>
        </w:rPr>
        <w:t>.</w:t>
      </w:r>
      <w:r w:rsidR="0077687A" w:rsidRPr="00203A6D">
        <w:rPr>
          <w:rFonts w:ascii="GHEA Grapalat" w:hAnsi="GHEA Grapalat"/>
          <w:szCs w:val="24"/>
          <w:lang w:val="hy-AM"/>
        </w:rPr>
        <w:tab/>
      </w:r>
      <w:r w:rsidR="00FB68CA" w:rsidRPr="00203A6D">
        <w:rPr>
          <w:rFonts w:ascii="GHEA Grapalat" w:hAnsi="GHEA Grapalat"/>
          <w:szCs w:val="24"/>
          <w:lang w:val="hy-AM"/>
        </w:rPr>
        <w:t xml:space="preserve">Ըստ էության, պատասխանող Կառավարությունը պնդել է, որ </w:t>
      </w:r>
      <w:r w:rsidR="00FB68CA" w:rsidRPr="00203A6D">
        <w:rPr>
          <w:rFonts w:ascii="GHEA Grapalat" w:hAnsi="GHEA Grapalat"/>
          <w:i/>
          <w:szCs w:val="24"/>
          <w:lang w:val="hy-AM"/>
        </w:rPr>
        <w:t xml:space="preserve">Իլաշկուն </w:t>
      </w:r>
      <w:r w:rsidR="00203A6D">
        <w:rPr>
          <w:rFonts w:ascii="GHEA Grapalat" w:hAnsi="GHEA Grapalat"/>
          <w:i/>
          <w:szCs w:val="24"/>
          <w:lang w:val="hy-AM"/>
        </w:rPr>
        <w:t>եւ</w:t>
      </w:r>
      <w:r w:rsidR="00FB68CA" w:rsidRPr="00203A6D">
        <w:rPr>
          <w:rFonts w:ascii="GHEA Grapalat" w:hAnsi="GHEA Grapalat"/>
          <w:i/>
          <w:szCs w:val="24"/>
          <w:lang w:val="hy-AM"/>
        </w:rPr>
        <w:t xml:space="preserve"> </w:t>
      </w:r>
      <w:r w:rsidR="004E1A0E" w:rsidRPr="00203A6D">
        <w:rPr>
          <w:rFonts w:ascii="GHEA Grapalat" w:hAnsi="GHEA Grapalat"/>
          <w:i/>
          <w:szCs w:val="24"/>
          <w:lang w:val="hy-AM"/>
        </w:rPr>
        <w:t>այլ</w:t>
      </w:r>
      <w:r w:rsidR="00FB68CA" w:rsidRPr="00203A6D">
        <w:rPr>
          <w:rFonts w:ascii="GHEA Grapalat" w:hAnsi="GHEA Grapalat"/>
          <w:i/>
          <w:szCs w:val="24"/>
          <w:lang w:val="hy-AM"/>
        </w:rPr>
        <w:t>ք</w:t>
      </w:r>
      <w:r w:rsidR="00FB68CA" w:rsidRPr="00203A6D">
        <w:rPr>
          <w:rFonts w:ascii="GHEA Grapalat" w:hAnsi="GHEA Grapalat"/>
          <w:szCs w:val="24"/>
          <w:lang w:val="hy-AM"/>
        </w:rPr>
        <w:t xml:space="preserve"> գործում </w:t>
      </w:r>
      <w:r w:rsidR="00203A6D">
        <w:rPr>
          <w:rFonts w:ascii="GHEA Grapalat" w:hAnsi="GHEA Grapalat"/>
          <w:szCs w:val="24"/>
          <w:lang w:val="hy-AM"/>
        </w:rPr>
        <w:t>եւ</w:t>
      </w:r>
      <w:r w:rsidR="00FB68CA" w:rsidRPr="00203A6D">
        <w:rPr>
          <w:rFonts w:ascii="GHEA Grapalat" w:hAnsi="GHEA Grapalat"/>
          <w:szCs w:val="24"/>
          <w:lang w:val="hy-AM"/>
        </w:rPr>
        <w:t xml:space="preserve"> դրան հաջորդող գործերում Դատարանի կողմից մշակված նախադեպային իրավունքը, որով ընդունվում է, որ իր տարածքի մի մասի </w:t>
      </w:r>
      <w:r w:rsidR="00FB68CA" w:rsidRPr="00203A6D">
        <w:rPr>
          <w:rFonts w:ascii="GHEA Grapalat" w:hAnsi="GHEA Grapalat"/>
          <w:szCs w:val="24"/>
          <w:lang w:val="hy-AM"/>
        </w:rPr>
        <w:lastRenderedPageBreak/>
        <w:t xml:space="preserve">նկատմամբ արդյունավետ վերահսկողությունը հօգուտ այլ պետության կամ </w:t>
      </w:r>
      <w:r w:rsidR="00FB68CA" w:rsidRPr="00644566">
        <w:rPr>
          <w:rFonts w:ascii="GHEA Grapalat" w:hAnsi="GHEA Grapalat"/>
          <w:spacing w:val="-6"/>
          <w:szCs w:val="24"/>
          <w:lang w:val="hy-AM"/>
        </w:rPr>
        <w:t>անջատողական ռեժիմի զիջած պետությունը Կոնվենցիայ</w:t>
      </w:r>
      <w:r w:rsidR="00BF1185" w:rsidRPr="00644566">
        <w:rPr>
          <w:rFonts w:ascii="GHEA Grapalat" w:hAnsi="GHEA Grapalat"/>
          <w:spacing w:val="-6"/>
          <w:szCs w:val="24"/>
          <w:lang w:val="hy-AM"/>
        </w:rPr>
        <w:t>ով նախատեսված</w:t>
      </w:r>
      <w:r w:rsidR="00FB68CA" w:rsidRPr="00644566">
        <w:rPr>
          <w:rFonts w:ascii="GHEA Grapalat" w:hAnsi="GHEA Grapalat"/>
          <w:spacing w:val="-6"/>
          <w:szCs w:val="24"/>
          <w:lang w:val="hy-AM"/>
        </w:rPr>
        <w:t xml:space="preserve"> սահմանափակ պատա</w:t>
      </w:r>
      <w:r w:rsidR="00C205F4" w:rsidRPr="00644566">
        <w:rPr>
          <w:rFonts w:ascii="GHEA Grapalat" w:hAnsi="GHEA Grapalat"/>
          <w:spacing w:val="-6"/>
          <w:szCs w:val="24"/>
          <w:lang w:val="hy-AM"/>
        </w:rPr>
        <w:t>սխանատվ</w:t>
      </w:r>
      <w:r w:rsidR="00FB68CA" w:rsidRPr="00644566">
        <w:rPr>
          <w:rFonts w:ascii="GHEA Grapalat" w:hAnsi="GHEA Grapalat"/>
          <w:spacing w:val="-6"/>
          <w:szCs w:val="24"/>
          <w:lang w:val="hy-AM"/>
        </w:rPr>
        <w:t>ություն ունի, պետք է հավասարապես կիրառվի վեճի առարկա հանդիսացող գոտիների նկատմամբ, կամ</w:t>
      </w:r>
      <w:r w:rsidR="00937E31" w:rsidRPr="00644566">
        <w:rPr>
          <w:rFonts w:ascii="GHEA Grapalat" w:hAnsi="GHEA Grapalat"/>
          <w:spacing w:val="-6"/>
          <w:szCs w:val="24"/>
          <w:lang w:val="hy-AM"/>
        </w:rPr>
        <w:t>,</w:t>
      </w:r>
      <w:r w:rsidR="00FB68CA" w:rsidRPr="00644566">
        <w:rPr>
          <w:rFonts w:ascii="GHEA Grapalat" w:hAnsi="GHEA Grapalat"/>
          <w:spacing w:val="-6"/>
          <w:szCs w:val="24"/>
          <w:lang w:val="hy-AM"/>
        </w:rPr>
        <w:t xml:space="preserve"> ինչպես նրանք</w:t>
      </w:r>
      <w:r w:rsidR="00FB68CA" w:rsidRPr="00203A6D">
        <w:rPr>
          <w:rFonts w:ascii="GHEA Grapalat" w:hAnsi="GHEA Grapalat"/>
          <w:szCs w:val="24"/>
          <w:lang w:val="hy-AM"/>
        </w:rPr>
        <w:t xml:space="preserve"> հայտնել են 2014 թվականի փետրվարի 5</w:t>
      </w:r>
      <w:r w:rsidR="00495F1A" w:rsidRPr="00203A6D">
        <w:rPr>
          <w:rFonts w:ascii="GHEA Grapalat" w:hAnsi="GHEA Grapalat"/>
          <w:szCs w:val="24"/>
          <w:lang w:val="hy-AM"/>
        </w:rPr>
        <w:t>-</w:t>
      </w:r>
      <w:r w:rsidR="00FB68CA" w:rsidRPr="00203A6D">
        <w:rPr>
          <w:rFonts w:ascii="GHEA Grapalat" w:hAnsi="GHEA Grapalat"/>
          <w:szCs w:val="24"/>
          <w:lang w:val="hy-AM"/>
        </w:rPr>
        <w:t xml:space="preserve">ին տեղի ունեցած լսմանը, «հանգամանքների բերումով անհասանելի դարձած </w:t>
      </w:r>
      <w:r w:rsidR="00FD55CE" w:rsidRPr="00203A6D">
        <w:rPr>
          <w:rFonts w:ascii="GHEA Grapalat" w:hAnsi="GHEA Grapalat"/>
          <w:szCs w:val="24"/>
          <w:lang w:val="hy-AM"/>
        </w:rPr>
        <w:t>տարածք</w:t>
      </w:r>
      <w:r w:rsidR="00FB68CA" w:rsidRPr="00203A6D">
        <w:rPr>
          <w:rFonts w:ascii="GHEA Grapalat" w:hAnsi="GHEA Grapalat"/>
          <w:szCs w:val="24"/>
          <w:lang w:val="hy-AM"/>
        </w:rPr>
        <w:t>ների նկատմամբ»։</w:t>
      </w:r>
    </w:p>
    <w:p w:rsidR="005E5B62" w:rsidRPr="00203A6D" w:rsidRDefault="00F42EEB" w:rsidP="00644566">
      <w:pPr>
        <w:pStyle w:val="ECHRPara"/>
        <w:widowControl w:val="0"/>
        <w:tabs>
          <w:tab w:val="left" w:pos="1134"/>
        </w:tabs>
        <w:spacing w:after="160" w:line="360" w:lineRule="auto"/>
        <w:ind w:firstLine="567"/>
        <w:rPr>
          <w:rFonts w:ascii="GHEA Grapalat" w:hAnsi="GHEA Grapalat"/>
          <w:i/>
          <w:szCs w:val="24"/>
          <w:lang w:val="hy-AM"/>
        </w:rPr>
      </w:pPr>
      <w:r w:rsidRPr="00203A6D">
        <w:rPr>
          <w:rFonts w:ascii="GHEA Grapalat" w:hAnsi="GHEA Grapalat"/>
          <w:szCs w:val="24"/>
          <w:lang w:val="hy-AM"/>
        </w:rPr>
        <w:t>147</w:t>
      </w:r>
      <w:r w:rsidR="00FB68CA" w:rsidRPr="00203A6D">
        <w:rPr>
          <w:rFonts w:ascii="GHEA Grapalat" w:hAnsi="GHEA Grapalat"/>
          <w:szCs w:val="24"/>
          <w:lang w:val="hy-AM"/>
        </w:rPr>
        <w:t>.</w:t>
      </w:r>
      <w:r w:rsidR="0077687A" w:rsidRPr="00203A6D">
        <w:rPr>
          <w:rFonts w:ascii="GHEA Grapalat" w:hAnsi="GHEA Grapalat"/>
          <w:szCs w:val="24"/>
          <w:lang w:val="hy-AM"/>
        </w:rPr>
        <w:tab/>
      </w:r>
      <w:r w:rsidR="00937E31" w:rsidRPr="00203A6D">
        <w:rPr>
          <w:rFonts w:ascii="GHEA Grapalat" w:hAnsi="GHEA Grapalat"/>
          <w:szCs w:val="24"/>
          <w:lang w:val="hy-AM"/>
        </w:rPr>
        <w:t>Դատարանն ա</w:t>
      </w:r>
      <w:r w:rsidR="00FB68CA" w:rsidRPr="00203A6D">
        <w:rPr>
          <w:rFonts w:ascii="GHEA Grapalat" w:hAnsi="GHEA Grapalat"/>
          <w:szCs w:val="24"/>
          <w:lang w:val="hy-AM"/>
        </w:rPr>
        <w:t>յս հարցին անդրադառնալիս պետք է նկատի ունենա Կոնվենցիայի առանձնահատուկ բնույթը՝ որպես մարդկանց պաշտպանության համար եվրոպական հասարակական կարգի (</w:t>
      </w:r>
      <w:r w:rsidR="00FB68CA" w:rsidRPr="00203A6D">
        <w:rPr>
          <w:rFonts w:ascii="GHEA Grapalat" w:hAnsi="GHEA Grapalat"/>
          <w:i/>
          <w:szCs w:val="24"/>
          <w:lang w:val="hy-AM"/>
        </w:rPr>
        <w:t>ordre public</w:t>
      </w:r>
      <w:r w:rsidR="00FB68CA" w:rsidRPr="00203A6D">
        <w:rPr>
          <w:rFonts w:ascii="GHEA Grapalat" w:hAnsi="GHEA Grapalat"/>
          <w:szCs w:val="24"/>
          <w:lang w:val="hy-AM"/>
        </w:rPr>
        <w:t>)</w:t>
      </w:r>
      <w:r w:rsidR="00FD55CE" w:rsidRPr="00203A6D">
        <w:rPr>
          <w:rFonts w:ascii="GHEA Grapalat" w:hAnsi="GHEA Grapalat"/>
          <w:szCs w:val="24"/>
          <w:lang w:val="hy-AM"/>
        </w:rPr>
        <w:t xml:space="preserve"> </w:t>
      </w:r>
      <w:r w:rsidR="00FB68CA" w:rsidRPr="00203A6D">
        <w:rPr>
          <w:rFonts w:ascii="GHEA Grapalat" w:hAnsi="GHEA Grapalat"/>
          <w:szCs w:val="24"/>
          <w:lang w:val="hy-AM"/>
        </w:rPr>
        <w:t xml:space="preserve">սահմանադրական փաստաթուղթ </w:t>
      </w:r>
      <w:r w:rsidR="00203A6D">
        <w:rPr>
          <w:rFonts w:ascii="GHEA Grapalat" w:hAnsi="GHEA Grapalat"/>
          <w:szCs w:val="24"/>
          <w:lang w:val="hy-AM"/>
        </w:rPr>
        <w:t>եւ</w:t>
      </w:r>
      <w:r w:rsidR="00FB68CA" w:rsidRPr="00203A6D">
        <w:rPr>
          <w:rFonts w:ascii="GHEA Grapalat" w:hAnsi="GHEA Grapalat"/>
          <w:szCs w:val="24"/>
          <w:lang w:val="hy-AM"/>
        </w:rPr>
        <w:t xml:space="preserve"> դրա դերը, ինչպես այն սահմանված է Կոնվենցիայի 19</w:t>
      </w:r>
      <w:r w:rsidR="00495F1A" w:rsidRPr="00203A6D">
        <w:rPr>
          <w:rFonts w:ascii="GHEA Grapalat" w:hAnsi="GHEA Grapalat"/>
          <w:szCs w:val="24"/>
          <w:lang w:val="hy-AM"/>
        </w:rPr>
        <w:t>-</w:t>
      </w:r>
      <w:r w:rsidR="00FB68CA" w:rsidRPr="00203A6D">
        <w:rPr>
          <w:rFonts w:ascii="GHEA Grapalat" w:hAnsi="GHEA Grapalat"/>
          <w:szCs w:val="24"/>
          <w:lang w:val="hy-AM"/>
        </w:rPr>
        <w:t>րդ հոդվածում</w:t>
      </w:r>
      <w:r w:rsidR="00FD55CE" w:rsidRPr="00203A6D">
        <w:rPr>
          <w:rFonts w:ascii="GHEA Grapalat" w:hAnsi="GHEA Grapalat"/>
          <w:szCs w:val="24"/>
          <w:lang w:val="hy-AM"/>
        </w:rPr>
        <w:t>՝</w:t>
      </w:r>
      <w:r w:rsidR="00FB68CA" w:rsidRPr="00203A6D">
        <w:rPr>
          <w:rFonts w:ascii="GHEA Grapalat" w:hAnsi="GHEA Grapalat"/>
          <w:szCs w:val="24"/>
          <w:lang w:val="hy-AM"/>
        </w:rPr>
        <w:t xml:space="preserve"> «ապահովել Բարձր պայմանավորվող կողմերի ստանձնած պարտավորությունների կատարում</w:t>
      </w:r>
      <w:r w:rsidR="00FD55CE" w:rsidRPr="00203A6D">
        <w:rPr>
          <w:rFonts w:ascii="GHEA Grapalat" w:hAnsi="GHEA Grapalat"/>
          <w:szCs w:val="24"/>
          <w:lang w:val="hy-AM"/>
        </w:rPr>
        <w:t>ը</w:t>
      </w:r>
      <w:r w:rsidR="00FB68CA" w:rsidRPr="00203A6D">
        <w:rPr>
          <w:rFonts w:ascii="GHEA Grapalat" w:hAnsi="GHEA Grapalat"/>
          <w:szCs w:val="24"/>
          <w:lang w:val="hy-AM"/>
        </w:rPr>
        <w:t xml:space="preserve">» (տե՛ս </w:t>
      </w:r>
      <w:r w:rsidR="00FB68CA" w:rsidRPr="00203A6D">
        <w:rPr>
          <w:rFonts w:ascii="GHEA Grapalat" w:hAnsi="GHEA Grapalat"/>
          <w:i/>
          <w:szCs w:val="24"/>
          <w:lang w:val="hy-AM"/>
        </w:rPr>
        <w:t>Լոիզիդուն ընդդեմ Թուրքիայի</w:t>
      </w:r>
      <w:r w:rsidR="00FB68CA" w:rsidRPr="00203A6D">
        <w:rPr>
          <w:rFonts w:ascii="GHEA Grapalat" w:hAnsi="GHEA Grapalat"/>
          <w:szCs w:val="24"/>
          <w:lang w:val="hy-AM"/>
        </w:rPr>
        <w:t xml:space="preserve"> (նախնական առարկություններ), 1995 թվականի մարտի 23, §§ 75 </w:t>
      </w:r>
      <w:r w:rsidR="00203A6D">
        <w:rPr>
          <w:rFonts w:ascii="GHEA Grapalat" w:hAnsi="GHEA Grapalat"/>
          <w:szCs w:val="24"/>
          <w:lang w:val="hy-AM"/>
        </w:rPr>
        <w:t>եւ</w:t>
      </w:r>
      <w:r w:rsidR="00FB68CA" w:rsidRPr="00203A6D">
        <w:rPr>
          <w:rFonts w:ascii="GHEA Grapalat" w:hAnsi="GHEA Grapalat"/>
          <w:szCs w:val="24"/>
          <w:lang w:val="hy-AM"/>
        </w:rPr>
        <w:t xml:space="preserve"> 93, </w:t>
      </w:r>
      <w:r w:rsidR="00FF3F76" w:rsidRPr="00203A6D">
        <w:rPr>
          <w:rFonts w:ascii="GHEA Grapalat" w:hAnsi="GHEA Grapalat"/>
          <w:szCs w:val="24"/>
          <w:lang w:val="hy-AM"/>
        </w:rPr>
        <w:t xml:space="preserve">շարք </w:t>
      </w:r>
      <w:r w:rsidR="00FB68CA" w:rsidRPr="00203A6D">
        <w:rPr>
          <w:rFonts w:ascii="GHEA Grapalat" w:hAnsi="GHEA Grapalat"/>
          <w:szCs w:val="24"/>
          <w:lang w:val="hy-AM"/>
        </w:rPr>
        <w:t xml:space="preserve">Ա թիվ 310, </w:t>
      </w:r>
      <w:r w:rsidR="00FB68CA" w:rsidRPr="00203A6D">
        <w:rPr>
          <w:rFonts w:ascii="GHEA Grapalat" w:hAnsi="GHEA Grapalat"/>
          <w:i/>
          <w:szCs w:val="24"/>
          <w:lang w:val="hy-AM"/>
        </w:rPr>
        <w:t>Ալ</w:t>
      </w:r>
      <w:r w:rsidR="00495F1A" w:rsidRPr="00203A6D">
        <w:rPr>
          <w:rFonts w:ascii="GHEA Grapalat" w:hAnsi="GHEA Grapalat"/>
          <w:i/>
          <w:szCs w:val="24"/>
          <w:lang w:val="hy-AM"/>
        </w:rPr>
        <w:t>-</w:t>
      </w:r>
      <w:r w:rsidR="00FB68CA" w:rsidRPr="00203A6D">
        <w:rPr>
          <w:rFonts w:ascii="GHEA Grapalat" w:hAnsi="GHEA Grapalat"/>
          <w:i/>
          <w:szCs w:val="24"/>
          <w:lang w:val="hy-AM"/>
        </w:rPr>
        <w:t xml:space="preserve">Սկեյնին </w:t>
      </w:r>
      <w:r w:rsidR="00203A6D">
        <w:rPr>
          <w:rFonts w:ascii="GHEA Grapalat" w:hAnsi="GHEA Grapalat"/>
          <w:i/>
          <w:szCs w:val="24"/>
          <w:lang w:val="hy-AM"/>
        </w:rPr>
        <w:t>եւ</w:t>
      </w:r>
      <w:r w:rsidR="00FB68CA" w:rsidRPr="00203A6D">
        <w:rPr>
          <w:rFonts w:ascii="GHEA Grapalat" w:hAnsi="GHEA Grapalat"/>
          <w:i/>
          <w:szCs w:val="24"/>
          <w:lang w:val="hy-AM"/>
        </w:rPr>
        <w:t xml:space="preserve"> </w:t>
      </w:r>
      <w:r w:rsidR="004E1A0E" w:rsidRPr="00203A6D">
        <w:rPr>
          <w:rFonts w:ascii="GHEA Grapalat" w:hAnsi="GHEA Grapalat"/>
          <w:i/>
          <w:szCs w:val="24"/>
          <w:lang w:val="hy-AM"/>
        </w:rPr>
        <w:t>այլք</w:t>
      </w:r>
      <w:r w:rsidR="00FB68CA" w:rsidRPr="00203A6D">
        <w:rPr>
          <w:rFonts w:ascii="GHEA Grapalat" w:hAnsi="GHEA Grapalat"/>
          <w:i/>
          <w:szCs w:val="24"/>
          <w:lang w:val="hy-AM"/>
        </w:rPr>
        <w:t xml:space="preserve"> ընդդեմ Միացյալ Թագավորության</w:t>
      </w:r>
      <w:r w:rsidR="00FB68CA" w:rsidRPr="00203A6D">
        <w:rPr>
          <w:rFonts w:ascii="GHEA Grapalat" w:hAnsi="GHEA Grapalat"/>
          <w:szCs w:val="24"/>
          <w:lang w:val="hy-AM"/>
        </w:rPr>
        <w:t xml:space="preserve"> [ՄՊ]</w:t>
      </w:r>
      <w:r w:rsidR="00FD55CE" w:rsidRPr="00203A6D">
        <w:rPr>
          <w:rFonts w:ascii="GHEA Grapalat" w:hAnsi="GHEA Grapalat"/>
          <w:szCs w:val="24"/>
          <w:lang w:val="hy-AM"/>
        </w:rPr>
        <w:t xml:space="preserve"> </w:t>
      </w:r>
      <w:r w:rsidR="00FB68CA" w:rsidRPr="00203A6D">
        <w:rPr>
          <w:rFonts w:ascii="GHEA Grapalat" w:hAnsi="GHEA Grapalat"/>
          <w:szCs w:val="24"/>
          <w:lang w:val="hy-AM"/>
        </w:rPr>
        <w:t>[</w:t>
      </w:r>
      <w:r w:rsidR="00FB68CA" w:rsidRPr="00203A6D">
        <w:rPr>
          <w:rFonts w:ascii="GHEA Grapalat" w:hAnsi="GHEA Grapalat"/>
          <w:i/>
          <w:szCs w:val="24"/>
          <w:lang w:val="hy-AM" w:eastAsia="fr-FR"/>
        </w:rPr>
        <w:t xml:space="preserve">Al-Skeini and Others v. the United Kingdom </w:t>
      </w:r>
      <w:r w:rsidR="00FB68CA" w:rsidRPr="00203A6D">
        <w:rPr>
          <w:rFonts w:ascii="GHEA Grapalat" w:hAnsi="GHEA Grapalat"/>
          <w:szCs w:val="24"/>
          <w:lang w:val="hy-AM" w:eastAsia="fr-FR"/>
        </w:rPr>
        <w:t>[GC]</w:t>
      </w:r>
      <w:r w:rsidR="00FB68CA" w:rsidRPr="00203A6D">
        <w:rPr>
          <w:rFonts w:ascii="GHEA Grapalat" w:hAnsi="GHEA Grapalat"/>
          <w:szCs w:val="24"/>
          <w:lang w:val="hy-AM"/>
        </w:rPr>
        <w:t>], թիվ 55721/07, § 141, ՄԻԵԴ 2011)։ Երբ 2002 թվականի ապրիլի 15</w:t>
      </w:r>
      <w:r w:rsidR="00495F1A" w:rsidRPr="00203A6D">
        <w:rPr>
          <w:rFonts w:ascii="GHEA Grapalat" w:hAnsi="GHEA Grapalat"/>
          <w:szCs w:val="24"/>
          <w:lang w:val="hy-AM"/>
        </w:rPr>
        <w:t>-</w:t>
      </w:r>
      <w:r w:rsidR="00FB68CA" w:rsidRPr="00203A6D">
        <w:rPr>
          <w:rFonts w:ascii="GHEA Grapalat" w:hAnsi="GHEA Grapalat"/>
          <w:szCs w:val="24"/>
          <w:lang w:val="hy-AM"/>
        </w:rPr>
        <w:t>ին Ադրբեջանը վավերացրեց Կոնվենցիան, իր ամբողջ տարածքը մտավ «Կոնվենցիայի իրավական տիրույթ»։</w:t>
      </w:r>
    </w:p>
    <w:p w:rsidR="00FE226B" w:rsidRPr="00203A6D" w:rsidRDefault="00F42EEB" w:rsidP="00644566">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148</w:t>
      </w:r>
      <w:r w:rsidR="00FB68CA" w:rsidRPr="00203A6D">
        <w:rPr>
          <w:rFonts w:ascii="GHEA Grapalat" w:hAnsi="GHEA Grapalat"/>
          <w:szCs w:val="24"/>
          <w:lang w:val="hy-AM"/>
        </w:rPr>
        <w:t>.</w:t>
      </w:r>
      <w:r w:rsidR="0077687A" w:rsidRPr="00203A6D">
        <w:rPr>
          <w:rFonts w:ascii="GHEA Grapalat" w:hAnsi="GHEA Grapalat"/>
          <w:szCs w:val="24"/>
          <w:lang w:val="hy-AM"/>
        </w:rPr>
        <w:tab/>
      </w:r>
      <w:r w:rsidR="00FB68CA" w:rsidRPr="00203A6D">
        <w:rPr>
          <w:rFonts w:ascii="GHEA Grapalat" w:hAnsi="GHEA Grapalat"/>
          <w:szCs w:val="24"/>
          <w:lang w:val="hy-AM"/>
        </w:rPr>
        <w:t>Մոլդովային վերաբերող վերոնշյալ գործերում այն փաստն ընդունել</w:t>
      </w:r>
      <w:r w:rsidR="0056763E" w:rsidRPr="00203A6D">
        <w:rPr>
          <w:rFonts w:ascii="GHEA Grapalat" w:hAnsi="GHEA Grapalat"/>
          <w:szCs w:val="24"/>
          <w:lang w:val="hy-AM"/>
        </w:rPr>
        <w:t>ու հանգամանքը</w:t>
      </w:r>
      <w:r w:rsidR="00FB68CA" w:rsidRPr="00203A6D">
        <w:rPr>
          <w:rFonts w:ascii="GHEA Grapalat" w:hAnsi="GHEA Grapalat"/>
          <w:szCs w:val="24"/>
          <w:lang w:val="hy-AM"/>
        </w:rPr>
        <w:t>, որ տարածքային իրավազորություն ունեցող պետություն</w:t>
      </w:r>
      <w:r w:rsidR="002B7DD3" w:rsidRPr="00203A6D">
        <w:rPr>
          <w:rFonts w:ascii="GHEA Grapalat" w:hAnsi="GHEA Grapalat"/>
          <w:szCs w:val="24"/>
          <w:lang w:val="hy-AM"/>
        </w:rPr>
        <w:t>ը</w:t>
      </w:r>
      <w:r w:rsidR="00FB68CA" w:rsidRPr="00203A6D">
        <w:rPr>
          <w:rFonts w:ascii="GHEA Grapalat" w:hAnsi="GHEA Grapalat"/>
          <w:szCs w:val="24"/>
          <w:lang w:val="hy-AM"/>
        </w:rPr>
        <w:t xml:space="preserve"> </w:t>
      </w:r>
      <w:r w:rsidR="002B7DD3" w:rsidRPr="00203A6D">
        <w:rPr>
          <w:rFonts w:ascii="GHEA Grapalat" w:hAnsi="GHEA Grapalat"/>
          <w:szCs w:val="24"/>
          <w:lang w:val="hy-AM"/>
        </w:rPr>
        <w:t xml:space="preserve">միայն </w:t>
      </w:r>
      <w:r w:rsidR="00FB68CA" w:rsidRPr="00203A6D">
        <w:rPr>
          <w:rFonts w:ascii="GHEA Grapalat" w:hAnsi="GHEA Grapalat"/>
          <w:szCs w:val="24"/>
          <w:lang w:val="hy-AM"/>
        </w:rPr>
        <w:t>ուն</w:t>
      </w:r>
      <w:r w:rsidR="001455ED" w:rsidRPr="00203A6D">
        <w:rPr>
          <w:rFonts w:ascii="GHEA Grapalat" w:hAnsi="GHEA Grapalat"/>
          <w:szCs w:val="24"/>
          <w:lang w:val="hy-AM"/>
        </w:rPr>
        <w:t>եցել է</w:t>
      </w:r>
      <w:r w:rsidR="002B7DD3" w:rsidRPr="00203A6D">
        <w:rPr>
          <w:rFonts w:ascii="GHEA Grapalat" w:hAnsi="GHEA Grapalat"/>
          <w:szCs w:val="24"/>
          <w:lang w:val="hy-AM"/>
        </w:rPr>
        <w:t xml:space="preserve"> </w:t>
      </w:r>
      <w:r w:rsidR="00FB68CA" w:rsidRPr="00203A6D">
        <w:rPr>
          <w:rFonts w:ascii="GHEA Grapalat" w:hAnsi="GHEA Grapalat"/>
          <w:szCs w:val="24"/>
          <w:lang w:val="hy-AM"/>
        </w:rPr>
        <w:t>Կոնվենցիայ</w:t>
      </w:r>
      <w:r w:rsidR="002B7DD3" w:rsidRPr="00203A6D">
        <w:rPr>
          <w:rFonts w:ascii="GHEA Grapalat" w:hAnsi="GHEA Grapalat"/>
          <w:szCs w:val="24"/>
          <w:lang w:val="hy-AM"/>
        </w:rPr>
        <w:t>ով նախատեսված</w:t>
      </w:r>
      <w:r w:rsidR="00FB68CA" w:rsidRPr="00203A6D">
        <w:rPr>
          <w:rFonts w:ascii="GHEA Grapalat" w:hAnsi="GHEA Grapalat"/>
          <w:szCs w:val="24"/>
          <w:lang w:val="hy-AM"/>
        </w:rPr>
        <w:t xml:space="preserve"> սահմանափակ</w:t>
      </w:r>
      <w:r w:rsidR="00FA3AFB" w:rsidRPr="00203A6D">
        <w:rPr>
          <w:rFonts w:ascii="GHEA Grapalat" w:hAnsi="GHEA Grapalat"/>
          <w:szCs w:val="24"/>
          <w:lang w:val="hy-AM"/>
        </w:rPr>
        <w:t xml:space="preserve"> պատասխանատվություն</w:t>
      </w:r>
      <w:r w:rsidR="00FB68CA" w:rsidRPr="00203A6D">
        <w:rPr>
          <w:rFonts w:ascii="GHEA Grapalat" w:hAnsi="GHEA Grapalat"/>
          <w:szCs w:val="24"/>
          <w:lang w:val="hy-AM"/>
        </w:rPr>
        <w:t xml:space="preserve">, </w:t>
      </w:r>
      <w:r w:rsidR="002B7DD3" w:rsidRPr="00203A6D">
        <w:rPr>
          <w:rFonts w:ascii="GHEA Grapalat" w:hAnsi="GHEA Grapalat"/>
          <w:szCs w:val="24"/>
          <w:lang w:val="hy-AM"/>
        </w:rPr>
        <w:t xml:space="preserve">հավասարակշռվել </w:t>
      </w:r>
      <w:r w:rsidR="00FB68CA" w:rsidRPr="00203A6D">
        <w:rPr>
          <w:rFonts w:ascii="GHEA Grapalat" w:hAnsi="GHEA Grapalat"/>
          <w:szCs w:val="24"/>
          <w:lang w:val="hy-AM"/>
        </w:rPr>
        <w:t>է</w:t>
      </w:r>
      <w:r w:rsidR="002B7DD3" w:rsidRPr="00203A6D">
        <w:rPr>
          <w:rFonts w:ascii="GHEA Grapalat" w:hAnsi="GHEA Grapalat"/>
          <w:szCs w:val="24"/>
          <w:lang w:val="hy-AM"/>
        </w:rPr>
        <w:t>ր</w:t>
      </w:r>
      <w:r w:rsidR="00FB68CA" w:rsidRPr="00203A6D">
        <w:rPr>
          <w:rFonts w:ascii="GHEA Grapalat" w:hAnsi="GHEA Grapalat"/>
          <w:szCs w:val="24"/>
          <w:lang w:val="hy-AM"/>
        </w:rPr>
        <w:t xml:space="preserve"> այն եզրա</w:t>
      </w:r>
      <w:r w:rsidR="002B7DD3" w:rsidRPr="00203A6D">
        <w:rPr>
          <w:rFonts w:ascii="GHEA Grapalat" w:hAnsi="GHEA Grapalat"/>
          <w:szCs w:val="24"/>
          <w:lang w:val="hy-AM"/>
        </w:rPr>
        <w:t>հանգմ</w:t>
      </w:r>
      <w:r w:rsidR="00FB68CA" w:rsidRPr="00203A6D">
        <w:rPr>
          <w:rFonts w:ascii="GHEA Grapalat" w:hAnsi="GHEA Grapalat"/>
          <w:szCs w:val="24"/>
          <w:lang w:val="hy-AM"/>
        </w:rPr>
        <w:t xml:space="preserve">ամբ, որ Կոնվենցիայի կողմ հանդիսացող </w:t>
      </w:r>
      <w:r w:rsidR="002B7DD3" w:rsidRPr="00203A6D">
        <w:rPr>
          <w:rFonts w:ascii="GHEA Grapalat" w:hAnsi="GHEA Grapalat"/>
          <w:szCs w:val="24"/>
          <w:lang w:val="hy-AM"/>
        </w:rPr>
        <w:t xml:space="preserve">մեկ </w:t>
      </w:r>
      <w:r w:rsidR="00FB68CA" w:rsidRPr="00203A6D">
        <w:rPr>
          <w:rFonts w:ascii="GHEA Grapalat" w:hAnsi="GHEA Grapalat"/>
          <w:szCs w:val="24"/>
          <w:lang w:val="hy-AM"/>
        </w:rPr>
        <w:t>այլ պետություն</w:t>
      </w:r>
      <w:r w:rsidR="002B7DD3" w:rsidRPr="00203A6D">
        <w:rPr>
          <w:rFonts w:ascii="GHEA Grapalat" w:hAnsi="GHEA Grapalat"/>
          <w:szCs w:val="24"/>
          <w:lang w:val="hy-AM"/>
        </w:rPr>
        <w:t xml:space="preserve"> բացառության կարգով</w:t>
      </w:r>
      <w:r w:rsidR="00FB68CA" w:rsidRPr="00203A6D">
        <w:rPr>
          <w:rFonts w:ascii="GHEA Grapalat" w:hAnsi="GHEA Grapalat"/>
          <w:szCs w:val="24"/>
          <w:lang w:val="hy-AM"/>
        </w:rPr>
        <w:t xml:space="preserve"> իրավա</w:t>
      </w:r>
      <w:r w:rsidR="002B7DD3" w:rsidRPr="00203A6D">
        <w:rPr>
          <w:rFonts w:ascii="GHEA Grapalat" w:hAnsi="GHEA Grapalat"/>
          <w:szCs w:val="24"/>
          <w:lang w:val="hy-AM"/>
        </w:rPr>
        <w:t>զոր</w:t>
      </w:r>
      <w:r w:rsidR="00FB68CA" w:rsidRPr="00203A6D">
        <w:rPr>
          <w:rFonts w:ascii="GHEA Grapalat" w:hAnsi="GHEA Grapalat"/>
          <w:szCs w:val="24"/>
          <w:lang w:val="hy-AM"/>
        </w:rPr>
        <w:t xml:space="preserve">ություն </w:t>
      </w:r>
      <w:r w:rsidR="002B7DD3" w:rsidRPr="00203A6D">
        <w:rPr>
          <w:rFonts w:ascii="GHEA Grapalat" w:hAnsi="GHEA Grapalat"/>
          <w:szCs w:val="24"/>
          <w:lang w:val="hy-AM"/>
        </w:rPr>
        <w:t>է</w:t>
      </w:r>
      <w:r w:rsidR="0056763E" w:rsidRPr="00203A6D">
        <w:rPr>
          <w:rFonts w:ascii="GHEA Grapalat" w:hAnsi="GHEA Grapalat"/>
          <w:szCs w:val="24"/>
          <w:lang w:val="hy-AM"/>
        </w:rPr>
        <w:t>ր</w:t>
      </w:r>
      <w:r w:rsidR="002B7DD3" w:rsidRPr="00203A6D">
        <w:rPr>
          <w:rFonts w:ascii="GHEA Grapalat" w:hAnsi="GHEA Grapalat"/>
          <w:szCs w:val="24"/>
          <w:lang w:val="hy-AM"/>
        </w:rPr>
        <w:t xml:space="preserve"> </w:t>
      </w:r>
      <w:r w:rsidR="00FB68CA" w:rsidRPr="00203A6D">
        <w:rPr>
          <w:rFonts w:ascii="GHEA Grapalat" w:hAnsi="GHEA Grapalat"/>
          <w:szCs w:val="24"/>
          <w:lang w:val="hy-AM"/>
        </w:rPr>
        <w:t xml:space="preserve">իրականացրել իր տարածքից դուրս </w:t>
      </w:r>
      <w:r w:rsidR="00203A6D">
        <w:rPr>
          <w:rFonts w:ascii="GHEA Grapalat" w:hAnsi="GHEA Grapalat"/>
          <w:szCs w:val="24"/>
          <w:lang w:val="hy-AM"/>
        </w:rPr>
        <w:t>եւ</w:t>
      </w:r>
      <w:r w:rsidR="002B7DD3" w:rsidRPr="00203A6D">
        <w:rPr>
          <w:rFonts w:ascii="GHEA Grapalat" w:hAnsi="GHEA Grapalat"/>
          <w:szCs w:val="24"/>
          <w:lang w:val="hy-AM"/>
        </w:rPr>
        <w:t>, հետ</w:t>
      </w:r>
      <w:r w:rsidR="00203A6D">
        <w:rPr>
          <w:rFonts w:ascii="GHEA Grapalat" w:hAnsi="GHEA Grapalat"/>
          <w:szCs w:val="24"/>
          <w:lang w:val="hy-AM"/>
        </w:rPr>
        <w:t>եւ</w:t>
      </w:r>
      <w:r w:rsidR="002B7DD3" w:rsidRPr="00203A6D">
        <w:rPr>
          <w:rFonts w:ascii="GHEA Grapalat" w:hAnsi="GHEA Grapalat"/>
          <w:szCs w:val="24"/>
          <w:lang w:val="hy-AM"/>
        </w:rPr>
        <w:t>աբար, ունեցել է</w:t>
      </w:r>
      <w:r w:rsidR="0056763E" w:rsidRPr="00203A6D">
        <w:rPr>
          <w:rFonts w:ascii="GHEA Grapalat" w:hAnsi="GHEA Grapalat"/>
          <w:szCs w:val="24"/>
          <w:lang w:val="hy-AM"/>
        </w:rPr>
        <w:t>ր</w:t>
      </w:r>
      <w:r w:rsidR="00FB68CA" w:rsidRPr="00203A6D">
        <w:rPr>
          <w:rFonts w:ascii="GHEA Grapalat" w:hAnsi="GHEA Grapalat"/>
          <w:szCs w:val="24"/>
          <w:lang w:val="hy-AM"/>
        </w:rPr>
        <w:t xml:space="preserve"> Կոնվենցիայ</w:t>
      </w:r>
      <w:r w:rsidR="002B7DD3" w:rsidRPr="00203A6D">
        <w:rPr>
          <w:rFonts w:ascii="GHEA Grapalat" w:hAnsi="GHEA Grapalat"/>
          <w:szCs w:val="24"/>
          <w:lang w:val="hy-AM"/>
        </w:rPr>
        <w:t>ով</w:t>
      </w:r>
      <w:r w:rsidR="00FB68CA" w:rsidRPr="00203A6D">
        <w:rPr>
          <w:rFonts w:ascii="GHEA Grapalat" w:hAnsi="GHEA Grapalat"/>
          <w:szCs w:val="24"/>
          <w:lang w:val="hy-AM"/>
        </w:rPr>
        <w:t xml:space="preserve"> </w:t>
      </w:r>
      <w:r w:rsidR="002B7DD3" w:rsidRPr="00203A6D">
        <w:rPr>
          <w:rFonts w:ascii="GHEA Grapalat" w:hAnsi="GHEA Grapalat"/>
          <w:szCs w:val="24"/>
          <w:lang w:val="hy-AM"/>
        </w:rPr>
        <w:t>նախատեսված</w:t>
      </w:r>
      <w:r w:rsidR="00FB68CA" w:rsidRPr="00203A6D">
        <w:rPr>
          <w:rFonts w:ascii="GHEA Grapalat" w:hAnsi="GHEA Grapalat"/>
          <w:szCs w:val="24"/>
          <w:lang w:val="hy-AM"/>
        </w:rPr>
        <w:t xml:space="preserve"> լիակատար պատասխանատվություն։ Հակառակը, սույն գործում չի հաստատվել այն</w:t>
      </w:r>
      <w:r w:rsidR="001455ED" w:rsidRPr="00203A6D">
        <w:rPr>
          <w:rFonts w:ascii="GHEA Grapalat" w:hAnsi="GHEA Grapalat"/>
          <w:szCs w:val="24"/>
          <w:lang w:val="hy-AM"/>
        </w:rPr>
        <w:t xml:space="preserve"> հանգամանքը</w:t>
      </w:r>
      <w:r w:rsidR="00FB68CA" w:rsidRPr="00203A6D">
        <w:rPr>
          <w:rFonts w:ascii="GHEA Grapalat" w:hAnsi="GHEA Grapalat"/>
          <w:szCs w:val="24"/>
          <w:lang w:val="hy-AM"/>
        </w:rPr>
        <w:t>, որ Գյուլիստան</w:t>
      </w:r>
      <w:r w:rsidR="001455ED" w:rsidRPr="00203A6D">
        <w:rPr>
          <w:rFonts w:ascii="GHEA Grapalat" w:hAnsi="GHEA Grapalat"/>
          <w:szCs w:val="24"/>
          <w:lang w:val="hy-AM"/>
        </w:rPr>
        <w:t>ը</w:t>
      </w:r>
      <w:r w:rsidR="00FB68CA" w:rsidRPr="00203A6D">
        <w:rPr>
          <w:rFonts w:ascii="GHEA Grapalat" w:hAnsi="GHEA Grapalat"/>
          <w:szCs w:val="24"/>
          <w:lang w:val="hy-AM"/>
        </w:rPr>
        <w:t xml:space="preserve"> գրավված է եղել այլ պետության զինված ուժերի կողմից կամ </w:t>
      </w:r>
      <w:r w:rsidR="001455ED" w:rsidRPr="00203A6D">
        <w:rPr>
          <w:rFonts w:ascii="GHEA Grapalat" w:hAnsi="GHEA Grapalat"/>
          <w:szCs w:val="24"/>
          <w:lang w:val="hy-AM"/>
        </w:rPr>
        <w:t>գտնվել է</w:t>
      </w:r>
      <w:r w:rsidR="00FB68CA" w:rsidRPr="00203A6D">
        <w:rPr>
          <w:rFonts w:ascii="GHEA Grapalat" w:hAnsi="GHEA Grapalat"/>
          <w:szCs w:val="24"/>
          <w:lang w:val="hy-AM"/>
        </w:rPr>
        <w:t xml:space="preserve"> անջատողական ռեժիմի վերահսկողության </w:t>
      </w:r>
      <w:r w:rsidR="00937E31" w:rsidRPr="00203A6D">
        <w:rPr>
          <w:rFonts w:ascii="GHEA Grapalat" w:hAnsi="GHEA Grapalat"/>
          <w:szCs w:val="24"/>
          <w:lang w:val="hy-AM"/>
        </w:rPr>
        <w:t>ներքո</w:t>
      </w:r>
      <w:r w:rsidR="00FB68CA" w:rsidRPr="00203A6D">
        <w:rPr>
          <w:rFonts w:ascii="GHEA Grapalat" w:hAnsi="GHEA Grapalat"/>
          <w:szCs w:val="24"/>
          <w:lang w:val="hy-AM"/>
        </w:rPr>
        <w:t xml:space="preserve">։ </w:t>
      </w:r>
      <w:r w:rsidR="001455ED" w:rsidRPr="00203A6D">
        <w:rPr>
          <w:rFonts w:ascii="GHEA Grapalat" w:hAnsi="GHEA Grapalat"/>
          <w:szCs w:val="24"/>
          <w:lang w:val="hy-AM"/>
        </w:rPr>
        <w:t>Այդպիսի</w:t>
      </w:r>
      <w:r w:rsidR="00FB68CA" w:rsidRPr="00203A6D">
        <w:rPr>
          <w:rFonts w:ascii="GHEA Grapalat" w:hAnsi="GHEA Grapalat"/>
          <w:szCs w:val="24"/>
          <w:lang w:val="hy-AM"/>
        </w:rPr>
        <w:t xml:space="preserve"> հանգամանքներում Դատարանը, հաշվի առնելով Կոնվենցիոն պաշտպանությունում վակուումից խուսափելու անհրաժեշտությունը, չի գտնում, </w:t>
      </w:r>
      <w:r w:rsidR="00FB68CA" w:rsidRPr="00203A6D">
        <w:rPr>
          <w:rFonts w:ascii="GHEA Grapalat" w:hAnsi="GHEA Grapalat"/>
          <w:szCs w:val="24"/>
          <w:lang w:val="hy-AM"/>
        </w:rPr>
        <w:lastRenderedPageBreak/>
        <w:t xml:space="preserve">որ պատասխանող Կառավարությունը </w:t>
      </w:r>
      <w:r w:rsidR="001455ED" w:rsidRPr="00203A6D">
        <w:rPr>
          <w:rFonts w:ascii="GHEA Grapalat" w:hAnsi="GHEA Grapalat"/>
          <w:szCs w:val="24"/>
          <w:lang w:val="hy-AM"/>
        </w:rPr>
        <w:t>ցույց</w:t>
      </w:r>
      <w:r w:rsidR="00FB68CA" w:rsidRPr="00203A6D">
        <w:rPr>
          <w:rFonts w:ascii="GHEA Grapalat" w:hAnsi="GHEA Grapalat"/>
          <w:szCs w:val="24"/>
          <w:lang w:val="hy-AM"/>
        </w:rPr>
        <w:t xml:space="preserve"> է </w:t>
      </w:r>
      <w:r w:rsidR="001455ED" w:rsidRPr="00203A6D">
        <w:rPr>
          <w:rFonts w:ascii="GHEA Grapalat" w:hAnsi="GHEA Grapalat"/>
          <w:szCs w:val="24"/>
          <w:lang w:val="hy-AM"/>
        </w:rPr>
        <w:t xml:space="preserve">տվել </w:t>
      </w:r>
      <w:r w:rsidR="00FB68CA" w:rsidRPr="00203A6D">
        <w:rPr>
          <w:rFonts w:ascii="GHEA Grapalat" w:hAnsi="GHEA Grapalat"/>
          <w:szCs w:val="24"/>
          <w:lang w:val="hy-AM"/>
        </w:rPr>
        <w:t>այնպիսի բացառիկ հանգամանքների գոյությունը, որ</w:t>
      </w:r>
      <w:r w:rsidR="001455ED" w:rsidRPr="00203A6D">
        <w:rPr>
          <w:rFonts w:ascii="GHEA Grapalat" w:hAnsi="GHEA Grapalat"/>
          <w:szCs w:val="24"/>
          <w:lang w:val="hy-AM"/>
        </w:rPr>
        <w:t>ոնցով</w:t>
      </w:r>
      <w:r w:rsidR="00FB68CA" w:rsidRPr="00203A6D">
        <w:rPr>
          <w:rFonts w:ascii="GHEA Grapalat" w:hAnsi="GHEA Grapalat"/>
          <w:szCs w:val="24"/>
          <w:lang w:val="hy-AM"/>
        </w:rPr>
        <w:t xml:space="preserve"> Կոնվենցիայ</w:t>
      </w:r>
      <w:r w:rsidR="001455ED" w:rsidRPr="00203A6D">
        <w:rPr>
          <w:rFonts w:ascii="GHEA Grapalat" w:hAnsi="GHEA Grapalat"/>
          <w:szCs w:val="24"/>
          <w:lang w:val="hy-AM"/>
        </w:rPr>
        <w:t>ով նախատեսված իր</w:t>
      </w:r>
      <w:r w:rsidR="00FB68CA" w:rsidRPr="00203A6D">
        <w:rPr>
          <w:rFonts w:ascii="GHEA Grapalat" w:hAnsi="GHEA Grapalat"/>
          <w:szCs w:val="24"/>
          <w:lang w:val="hy-AM"/>
        </w:rPr>
        <w:t xml:space="preserve"> պատա</w:t>
      </w:r>
      <w:r w:rsidR="00C205F4" w:rsidRPr="00203A6D">
        <w:rPr>
          <w:rFonts w:ascii="GHEA Grapalat" w:hAnsi="GHEA Grapalat"/>
          <w:szCs w:val="24"/>
          <w:lang w:val="hy-AM"/>
        </w:rPr>
        <w:t>սխանատվ</w:t>
      </w:r>
      <w:r w:rsidR="00FB68CA" w:rsidRPr="00203A6D">
        <w:rPr>
          <w:rFonts w:ascii="GHEA Grapalat" w:hAnsi="GHEA Grapalat"/>
          <w:szCs w:val="24"/>
          <w:lang w:val="hy-AM"/>
        </w:rPr>
        <w:t>ությունը</w:t>
      </w:r>
      <w:r w:rsidR="001A17F2" w:rsidRPr="00203A6D">
        <w:rPr>
          <w:rFonts w:ascii="GHEA Grapalat" w:hAnsi="GHEA Grapalat"/>
          <w:szCs w:val="24"/>
          <w:lang w:val="hy-AM"/>
        </w:rPr>
        <w:t xml:space="preserve"> </w:t>
      </w:r>
      <w:r w:rsidR="000B70E4" w:rsidRPr="00203A6D">
        <w:rPr>
          <w:rFonts w:ascii="GHEA Grapalat" w:hAnsi="GHEA Grapalat"/>
          <w:szCs w:val="24"/>
          <w:lang w:val="hy-AM"/>
        </w:rPr>
        <w:t>կսահմանափակվի</w:t>
      </w:r>
      <w:r w:rsidR="00FB68CA" w:rsidRPr="00203A6D">
        <w:rPr>
          <w:rFonts w:ascii="GHEA Grapalat" w:hAnsi="GHEA Grapalat"/>
          <w:szCs w:val="24"/>
          <w:lang w:val="hy-AM"/>
        </w:rPr>
        <w:t>։</w:t>
      </w:r>
    </w:p>
    <w:p w:rsidR="005E5B62" w:rsidRPr="00203A6D" w:rsidRDefault="00F42EEB" w:rsidP="00644566">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149</w:t>
      </w:r>
      <w:r w:rsidR="00FB68CA" w:rsidRPr="00203A6D">
        <w:rPr>
          <w:rFonts w:ascii="GHEA Grapalat" w:hAnsi="GHEA Grapalat"/>
          <w:szCs w:val="24"/>
          <w:lang w:val="hy-AM"/>
        </w:rPr>
        <w:t>.</w:t>
      </w:r>
      <w:r w:rsidR="0077687A" w:rsidRPr="00203A6D">
        <w:rPr>
          <w:rFonts w:ascii="GHEA Grapalat" w:hAnsi="GHEA Grapalat"/>
          <w:szCs w:val="24"/>
          <w:lang w:val="hy-AM"/>
        </w:rPr>
        <w:tab/>
      </w:r>
      <w:r w:rsidR="00FB68CA" w:rsidRPr="00203A6D">
        <w:rPr>
          <w:rFonts w:ascii="GHEA Grapalat" w:hAnsi="GHEA Grapalat"/>
          <w:szCs w:val="24"/>
          <w:lang w:val="hy-AM"/>
        </w:rPr>
        <w:t>Հետ</w:t>
      </w:r>
      <w:r w:rsidR="00203A6D">
        <w:rPr>
          <w:rFonts w:ascii="GHEA Grapalat" w:hAnsi="GHEA Grapalat"/>
          <w:szCs w:val="24"/>
          <w:lang w:val="hy-AM"/>
        </w:rPr>
        <w:t>եւ</w:t>
      </w:r>
      <w:r w:rsidR="00FB68CA" w:rsidRPr="00203A6D">
        <w:rPr>
          <w:rFonts w:ascii="GHEA Grapalat" w:hAnsi="GHEA Grapalat"/>
          <w:szCs w:val="24"/>
          <w:lang w:val="hy-AM"/>
        </w:rPr>
        <w:t xml:space="preserve">աբար, Կառավարության փաստարկը Դատարանի համար համոզիչ չէ։ </w:t>
      </w:r>
      <w:r w:rsidR="00FB68CA" w:rsidRPr="00203A6D">
        <w:rPr>
          <w:rFonts w:ascii="GHEA Grapalat" w:hAnsi="GHEA Grapalat"/>
          <w:i/>
          <w:szCs w:val="24"/>
          <w:lang w:val="hy-AM"/>
        </w:rPr>
        <w:t xml:space="preserve">Իլաշկուն </w:t>
      </w:r>
      <w:r w:rsidR="00203A6D">
        <w:rPr>
          <w:rFonts w:ascii="GHEA Grapalat" w:hAnsi="GHEA Grapalat"/>
          <w:i/>
          <w:szCs w:val="24"/>
          <w:lang w:val="hy-AM"/>
        </w:rPr>
        <w:t>եւ</w:t>
      </w:r>
      <w:r w:rsidR="00FB68CA" w:rsidRPr="00203A6D">
        <w:rPr>
          <w:rFonts w:ascii="GHEA Grapalat" w:hAnsi="GHEA Grapalat"/>
          <w:i/>
          <w:szCs w:val="24"/>
          <w:lang w:val="hy-AM"/>
        </w:rPr>
        <w:t xml:space="preserve"> </w:t>
      </w:r>
      <w:r w:rsidR="004E1A0E" w:rsidRPr="00203A6D">
        <w:rPr>
          <w:rFonts w:ascii="GHEA Grapalat" w:hAnsi="GHEA Grapalat"/>
          <w:i/>
          <w:szCs w:val="24"/>
          <w:lang w:val="hy-AM"/>
        </w:rPr>
        <w:t>այլք</w:t>
      </w:r>
      <w:r w:rsidR="00FB68CA" w:rsidRPr="00203A6D">
        <w:rPr>
          <w:rFonts w:ascii="GHEA Grapalat" w:hAnsi="GHEA Grapalat"/>
          <w:szCs w:val="24"/>
          <w:lang w:val="hy-AM"/>
        </w:rPr>
        <w:t xml:space="preserve"> գործում (վեր</w:t>
      </w:r>
      <w:r w:rsidR="00203A6D">
        <w:rPr>
          <w:rFonts w:ascii="GHEA Grapalat" w:hAnsi="GHEA Grapalat"/>
          <w:szCs w:val="24"/>
          <w:lang w:val="hy-AM"/>
        </w:rPr>
        <w:t>եւ</w:t>
      </w:r>
      <w:r w:rsidR="00FB68CA" w:rsidRPr="00203A6D">
        <w:rPr>
          <w:rFonts w:ascii="GHEA Grapalat" w:hAnsi="GHEA Grapalat"/>
          <w:szCs w:val="24"/>
          <w:lang w:val="hy-AM"/>
        </w:rPr>
        <w:t xml:space="preserve">ում </w:t>
      </w:r>
      <w:r w:rsidR="001A17F2" w:rsidRPr="00203A6D">
        <w:rPr>
          <w:rFonts w:ascii="GHEA Grapalat" w:hAnsi="GHEA Grapalat"/>
          <w:szCs w:val="24"/>
          <w:lang w:val="hy-AM"/>
        </w:rPr>
        <w:t>հիշատակ</w:t>
      </w:r>
      <w:r w:rsidR="00FB68CA" w:rsidRPr="00203A6D">
        <w:rPr>
          <w:rFonts w:ascii="GHEA Grapalat" w:hAnsi="GHEA Grapalat"/>
          <w:szCs w:val="24"/>
          <w:lang w:val="hy-AM"/>
        </w:rPr>
        <w:t>ված, §§ 312-313)</w:t>
      </w:r>
      <w:r w:rsidR="00DE08C6" w:rsidRPr="00203A6D">
        <w:rPr>
          <w:rFonts w:ascii="GHEA Grapalat" w:hAnsi="GHEA Grapalat"/>
          <w:szCs w:val="24"/>
          <w:lang w:val="hy-AM"/>
        </w:rPr>
        <w:t xml:space="preserve"> </w:t>
      </w:r>
      <w:r w:rsidR="009B7B28" w:rsidRPr="00203A6D">
        <w:rPr>
          <w:rFonts w:ascii="GHEA Grapalat" w:hAnsi="GHEA Grapalat"/>
          <w:szCs w:val="24"/>
          <w:lang w:val="hy-AM"/>
        </w:rPr>
        <w:t xml:space="preserve">ներկայացված </w:t>
      </w:r>
      <w:r w:rsidR="00FB68CA" w:rsidRPr="00203A6D">
        <w:rPr>
          <w:rFonts w:ascii="GHEA Grapalat" w:hAnsi="GHEA Grapalat"/>
          <w:szCs w:val="24"/>
          <w:lang w:val="hy-AM"/>
        </w:rPr>
        <w:t>բացառությունը, մասնավորապես, գրավված կամ այլ սուբյեկտի արդյունավետ վերահսկողության տակ գտնվող</w:t>
      </w:r>
      <w:r w:rsidR="00BF1185" w:rsidRPr="00203A6D">
        <w:rPr>
          <w:rFonts w:ascii="GHEA Grapalat" w:hAnsi="GHEA Grapalat"/>
          <w:szCs w:val="24"/>
          <w:lang w:val="hy-AM"/>
        </w:rPr>
        <w:t>՝</w:t>
      </w:r>
      <w:r w:rsidR="00FB68CA" w:rsidRPr="00203A6D">
        <w:rPr>
          <w:rFonts w:ascii="GHEA Grapalat" w:hAnsi="GHEA Grapalat"/>
          <w:szCs w:val="24"/>
          <w:lang w:val="hy-AM"/>
        </w:rPr>
        <w:t xml:space="preserve"> միջազգայնորեն ճանաչված տարածքի մասերի նկատմամբ տարածքային իրավազորություն ունեցող պետության պատա</w:t>
      </w:r>
      <w:r w:rsidR="00C205F4" w:rsidRPr="00203A6D">
        <w:rPr>
          <w:rFonts w:ascii="GHEA Grapalat" w:hAnsi="GHEA Grapalat"/>
          <w:szCs w:val="24"/>
          <w:lang w:val="hy-AM"/>
        </w:rPr>
        <w:t>սխանատվ</w:t>
      </w:r>
      <w:r w:rsidR="00FB68CA" w:rsidRPr="00203A6D">
        <w:rPr>
          <w:rFonts w:ascii="GHEA Grapalat" w:hAnsi="GHEA Grapalat"/>
          <w:szCs w:val="24"/>
          <w:lang w:val="hy-AM"/>
        </w:rPr>
        <w:t>ության սահմանափակումը կարող</w:t>
      </w:r>
      <w:r w:rsidR="00482666" w:rsidRPr="00203A6D">
        <w:rPr>
          <w:rFonts w:ascii="GHEA Grapalat" w:hAnsi="GHEA Grapalat"/>
          <w:szCs w:val="24"/>
          <w:lang w:val="hy-AM"/>
        </w:rPr>
        <w:t xml:space="preserve"> է</w:t>
      </w:r>
      <w:r w:rsidR="00FB68CA" w:rsidRPr="00203A6D">
        <w:rPr>
          <w:rFonts w:ascii="GHEA Grapalat" w:hAnsi="GHEA Grapalat"/>
          <w:szCs w:val="24"/>
          <w:lang w:val="hy-AM"/>
        </w:rPr>
        <w:t xml:space="preserve"> </w:t>
      </w:r>
      <w:r w:rsidR="00482666" w:rsidRPr="00203A6D">
        <w:rPr>
          <w:rFonts w:ascii="GHEA Grapalat" w:hAnsi="GHEA Grapalat"/>
          <w:szCs w:val="24"/>
          <w:lang w:val="hy-AM"/>
        </w:rPr>
        <w:t>չ</w:t>
      </w:r>
      <w:r w:rsidR="00FB68CA" w:rsidRPr="00203A6D">
        <w:rPr>
          <w:rFonts w:ascii="GHEA Grapalat" w:hAnsi="GHEA Grapalat"/>
          <w:szCs w:val="24"/>
          <w:lang w:val="hy-AM"/>
        </w:rPr>
        <w:t xml:space="preserve">տարածվել վեճի առարկա հանդիսացող </w:t>
      </w:r>
      <w:r w:rsidR="00482666" w:rsidRPr="00203A6D">
        <w:rPr>
          <w:rFonts w:ascii="GHEA Grapalat" w:hAnsi="GHEA Grapalat"/>
          <w:szCs w:val="24"/>
          <w:lang w:val="hy-AM"/>
        </w:rPr>
        <w:t>տարածք</w:t>
      </w:r>
      <w:r w:rsidR="00FB68CA" w:rsidRPr="00203A6D">
        <w:rPr>
          <w:rFonts w:ascii="GHEA Grapalat" w:hAnsi="GHEA Grapalat"/>
          <w:szCs w:val="24"/>
          <w:lang w:val="hy-AM"/>
        </w:rPr>
        <w:t>ների վրա</w:t>
      </w:r>
      <w:r w:rsidR="00482666" w:rsidRPr="00203A6D">
        <w:rPr>
          <w:rFonts w:ascii="GHEA Grapalat" w:hAnsi="GHEA Grapalat"/>
          <w:szCs w:val="24"/>
          <w:lang w:val="hy-AM"/>
        </w:rPr>
        <w:t>՝</w:t>
      </w:r>
      <w:r w:rsidR="00FB68CA" w:rsidRPr="00203A6D">
        <w:rPr>
          <w:rFonts w:ascii="GHEA Grapalat" w:hAnsi="GHEA Grapalat"/>
          <w:szCs w:val="24"/>
          <w:lang w:val="hy-AM"/>
        </w:rPr>
        <w:t xml:space="preserve"> ինչպես առաջարկվել էր Կառավարության կողմից։</w:t>
      </w:r>
    </w:p>
    <w:p w:rsidR="005E5B62" w:rsidRPr="00203A6D" w:rsidRDefault="00F42EEB" w:rsidP="00644566">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150</w:t>
      </w:r>
      <w:r w:rsidR="00FB68CA" w:rsidRPr="00203A6D">
        <w:rPr>
          <w:rFonts w:ascii="GHEA Grapalat" w:hAnsi="GHEA Grapalat"/>
          <w:szCs w:val="24"/>
          <w:lang w:val="hy-AM"/>
        </w:rPr>
        <w:t>.</w:t>
      </w:r>
      <w:r w:rsidR="0077687A" w:rsidRPr="00203A6D">
        <w:rPr>
          <w:rFonts w:ascii="GHEA Grapalat" w:hAnsi="GHEA Grapalat"/>
          <w:szCs w:val="24"/>
          <w:lang w:val="hy-AM"/>
        </w:rPr>
        <w:tab/>
      </w:r>
      <w:r w:rsidR="00FB68CA" w:rsidRPr="00203A6D">
        <w:rPr>
          <w:rFonts w:ascii="GHEA Grapalat" w:hAnsi="GHEA Grapalat"/>
          <w:szCs w:val="24"/>
          <w:lang w:val="hy-AM"/>
        </w:rPr>
        <w:t>Փաստորեն, սույն գործում քննարկ</w:t>
      </w:r>
      <w:r w:rsidR="00482666" w:rsidRPr="00203A6D">
        <w:rPr>
          <w:rFonts w:ascii="GHEA Grapalat" w:hAnsi="GHEA Grapalat"/>
          <w:szCs w:val="24"/>
          <w:lang w:val="hy-AM"/>
        </w:rPr>
        <w:t>վող</w:t>
      </w:r>
      <w:r w:rsidR="00FB68CA" w:rsidRPr="00203A6D">
        <w:rPr>
          <w:rFonts w:ascii="GHEA Grapalat" w:hAnsi="GHEA Grapalat"/>
          <w:szCs w:val="24"/>
          <w:lang w:val="hy-AM"/>
        </w:rPr>
        <w:t xml:space="preserve"> իրավիճակն ավելի շատ նման է </w:t>
      </w:r>
      <w:r w:rsidR="00FB68CA" w:rsidRPr="00203A6D">
        <w:rPr>
          <w:rFonts w:ascii="GHEA Grapalat" w:hAnsi="GHEA Grapalat"/>
          <w:i/>
          <w:szCs w:val="24"/>
          <w:lang w:val="hy-AM"/>
        </w:rPr>
        <w:t>Ասսանիձեի</w:t>
      </w:r>
      <w:r w:rsidR="00FB68CA" w:rsidRPr="00203A6D">
        <w:rPr>
          <w:rFonts w:ascii="GHEA Grapalat" w:hAnsi="GHEA Grapalat"/>
          <w:szCs w:val="24"/>
          <w:lang w:val="hy-AM"/>
        </w:rPr>
        <w:t xml:space="preserve"> գործ</w:t>
      </w:r>
      <w:r w:rsidR="00482666" w:rsidRPr="00203A6D">
        <w:rPr>
          <w:rFonts w:ascii="GHEA Grapalat" w:hAnsi="GHEA Grapalat"/>
          <w:szCs w:val="24"/>
          <w:lang w:val="hy-AM"/>
        </w:rPr>
        <w:t>ով</w:t>
      </w:r>
      <w:r w:rsidR="00FB68CA" w:rsidRPr="00203A6D">
        <w:rPr>
          <w:rFonts w:ascii="GHEA Grapalat" w:hAnsi="GHEA Grapalat"/>
          <w:szCs w:val="24"/>
          <w:lang w:val="hy-AM"/>
        </w:rPr>
        <w:t xml:space="preserve"> իրավիճակին (վեր</w:t>
      </w:r>
      <w:r w:rsidR="00203A6D">
        <w:rPr>
          <w:rFonts w:ascii="GHEA Grapalat" w:hAnsi="GHEA Grapalat"/>
          <w:szCs w:val="24"/>
          <w:lang w:val="hy-AM"/>
        </w:rPr>
        <w:t>եւ</w:t>
      </w:r>
      <w:r w:rsidR="00FB68CA" w:rsidRPr="00203A6D">
        <w:rPr>
          <w:rFonts w:ascii="GHEA Grapalat" w:hAnsi="GHEA Grapalat"/>
          <w:szCs w:val="24"/>
          <w:lang w:val="hy-AM"/>
        </w:rPr>
        <w:t>ում հիշատակված, § 146) այն իմաստով, որ, իրավական տեսանկյունից, Ադրբեջանի կառավարությունը</w:t>
      </w:r>
      <w:r w:rsidR="00482666" w:rsidRPr="00203A6D">
        <w:rPr>
          <w:rFonts w:ascii="GHEA Grapalat" w:hAnsi="GHEA Grapalat"/>
          <w:szCs w:val="24"/>
          <w:lang w:val="hy-AM"/>
        </w:rPr>
        <w:t>՝</w:t>
      </w:r>
      <w:r w:rsidR="00FB68CA" w:rsidRPr="00203A6D">
        <w:rPr>
          <w:rFonts w:ascii="GHEA Grapalat" w:hAnsi="GHEA Grapalat"/>
          <w:szCs w:val="24"/>
          <w:lang w:val="hy-AM"/>
        </w:rPr>
        <w:t xml:space="preserve"> որպես տարածքային իրավազորություն ունեցող պետություն</w:t>
      </w:r>
      <w:r w:rsidR="00482666" w:rsidRPr="00203A6D">
        <w:rPr>
          <w:rFonts w:ascii="GHEA Grapalat" w:hAnsi="GHEA Grapalat"/>
          <w:szCs w:val="24"/>
          <w:lang w:val="hy-AM"/>
        </w:rPr>
        <w:t>,</w:t>
      </w:r>
      <w:r w:rsidR="00FB68CA" w:rsidRPr="00203A6D">
        <w:rPr>
          <w:rFonts w:ascii="GHEA Grapalat" w:hAnsi="GHEA Grapalat"/>
          <w:szCs w:val="24"/>
          <w:lang w:val="hy-AM"/>
        </w:rPr>
        <w:t xml:space="preserve"> ունի իրավա</w:t>
      </w:r>
      <w:r w:rsidR="00482666" w:rsidRPr="00203A6D">
        <w:rPr>
          <w:rFonts w:ascii="GHEA Grapalat" w:hAnsi="GHEA Grapalat"/>
          <w:szCs w:val="24"/>
          <w:lang w:val="hy-AM"/>
        </w:rPr>
        <w:t>զոր</w:t>
      </w:r>
      <w:r w:rsidR="00FB68CA" w:rsidRPr="00203A6D">
        <w:rPr>
          <w:rFonts w:ascii="GHEA Grapalat" w:hAnsi="GHEA Grapalat"/>
          <w:szCs w:val="24"/>
          <w:lang w:val="hy-AM"/>
        </w:rPr>
        <w:t xml:space="preserve">ություն </w:t>
      </w:r>
      <w:r w:rsidR="00203A6D">
        <w:rPr>
          <w:rFonts w:ascii="GHEA Grapalat" w:hAnsi="GHEA Grapalat"/>
          <w:szCs w:val="24"/>
          <w:lang w:val="hy-AM"/>
        </w:rPr>
        <w:t>եւ</w:t>
      </w:r>
      <w:r w:rsidR="00FB68CA" w:rsidRPr="00203A6D">
        <w:rPr>
          <w:rFonts w:ascii="GHEA Grapalat" w:hAnsi="GHEA Grapalat"/>
          <w:szCs w:val="24"/>
          <w:lang w:val="hy-AM"/>
        </w:rPr>
        <w:t xml:space="preserve"> Կոնվենցիայով նախատեսված </w:t>
      </w:r>
      <w:r w:rsidR="00C205F4" w:rsidRPr="00203A6D">
        <w:rPr>
          <w:rFonts w:ascii="GHEA Grapalat" w:hAnsi="GHEA Grapalat"/>
          <w:szCs w:val="24"/>
          <w:lang w:val="hy-AM"/>
        </w:rPr>
        <w:t xml:space="preserve">լիակատար </w:t>
      </w:r>
      <w:r w:rsidR="00FB68CA" w:rsidRPr="00203A6D">
        <w:rPr>
          <w:rFonts w:ascii="GHEA Grapalat" w:hAnsi="GHEA Grapalat"/>
          <w:szCs w:val="24"/>
          <w:lang w:val="hy-AM"/>
        </w:rPr>
        <w:t>պատա</w:t>
      </w:r>
      <w:r w:rsidR="00C205F4" w:rsidRPr="00203A6D">
        <w:rPr>
          <w:rFonts w:ascii="GHEA Grapalat" w:hAnsi="GHEA Grapalat"/>
          <w:szCs w:val="24"/>
          <w:lang w:val="hy-AM"/>
        </w:rPr>
        <w:t>սխանատվ</w:t>
      </w:r>
      <w:r w:rsidR="00FB68CA" w:rsidRPr="00203A6D">
        <w:rPr>
          <w:rFonts w:ascii="GHEA Grapalat" w:hAnsi="GHEA Grapalat"/>
          <w:szCs w:val="24"/>
          <w:lang w:val="hy-AM"/>
        </w:rPr>
        <w:t xml:space="preserve">ություն, մինչդեռ </w:t>
      </w:r>
      <w:r w:rsidR="00482666" w:rsidRPr="00203A6D">
        <w:rPr>
          <w:rFonts w:ascii="GHEA Grapalat" w:hAnsi="GHEA Grapalat"/>
          <w:szCs w:val="24"/>
          <w:lang w:val="hy-AM"/>
        </w:rPr>
        <w:t>Կ</w:t>
      </w:r>
      <w:r w:rsidR="00FB68CA" w:rsidRPr="00203A6D">
        <w:rPr>
          <w:rFonts w:ascii="GHEA Grapalat" w:hAnsi="GHEA Grapalat"/>
          <w:szCs w:val="24"/>
          <w:lang w:val="hy-AM"/>
        </w:rPr>
        <w:t xml:space="preserve">առավարությունը Գյուլիստանի շրջանում իր իշխանությունն իրականացնելիս գործնականում կարող է </w:t>
      </w:r>
      <w:r w:rsidR="00DB5A66" w:rsidRPr="00203A6D">
        <w:rPr>
          <w:rFonts w:ascii="GHEA Grapalat" w:hAnsi="GHEA Grapalat"/>
          <w:szCs w:val="24"/>
          <w:lang w:val="hy-AM"/>
        </w:rPr>
        <w:t>բախվել</w:t>
      </w:r>
      <w:r w:rsidR="00FB68CA" w:rsidRPr="00203A6D">
        <w:rPr>
          <w:rFonts w:ascii="GHEA Grapalat" w:hAnsi="GHEA Grapalat"/>
          <w:szCs w:val="24"/>
          <w:lang w:val="hy-AM"/>
        </w:rPr>
        <w:t xml:space="preserve"> դժվարությունների։ Դատարանի կարծիքով, </w:t>
      </w:r>
      <w:r w:rsidR="00361BFE" w:rsidRPr="00203A6D">
        <w:rPr>
          <w:rFonts w:ascii="GHEA Grapalat" w:hAnsi="GHEA Grapalat"/>
          <w:szCs w:val="24"/>
          <w:lang w:val="hy-AM"/>
        </w:rPr>
        <w:t xml:space="preserve">այդպիսի </w:t>
      </w:r>
      <w:r w:rsidR="00FB68CA" w:rsidRPr="00203A6D">
        <w:rPr>
          <w:rFonts w:ascii="GHEA Grapalat" w:hAnsi="GHEA Grapalat"/>
          <w:szCs w:val="24"/>
          <w:lang w:val="hy-AM"/>
        </w:rPr>
        <w:t>դժվարությունները պետք է հաշվի առնվեն</w:t>
      </w:r>
      <w:r w:rsidR="00361BFE" w:rsidRPr="00203A6D">
        <w:rPr>
          <w:rFonts w:ascii="GHEA Grapalat" w:hAnsi="GHEA Grapalat"/>
          <w:szCs w:val="24"/>
          <w:lang w:val="hy-AM"/>
        </w:rPr>
        <w:t xml:space="preserve"> </w:t>
      </w:r>
      <w:r w:rsidR="00FB68CA" w:rsidRPr="00203A6D">
        <w:rPr>
          <w:rFonts w:ascii="GHEA Grapalat" w:hAnsi="GHEA Grapalat"/>
          <w:szCs w:val="24"/>
          <w:lang w:val="hy-AM"/>
        </w:rPr>
        <w:t>այն գործողությունների կամ անգործությ</w:t>
      </w:r>
      <w:r w:rsidR="00361BFE" w:rsidRPr="00203A6D">
        <w:rPr>
          <w:rFonts w:ascii="GHEA Grapalat" w:hAnsi="GHEA Grapalat"/>
          <w:szCs w:val="24"/>
          <w:lang w:val="hy-AM"/>
        </w:rPr>
        <w:t>ա</w:t>
      </w:r>
      <w:r w:rsidR="00FB68CA" w:rsidRPr="00203A6D">
        <w:rPr>
          <w:rFonts w:ascii="GHEA Grapalat" w:hAnsi="GHEA Grapalat"/>
          <w:szCs w:val="24"/>
          <w:lang w:val="hy-AM"/>
        </w:rPr>
        <w:t>ն համաչափությունը</w:t>
      </w:r>
      <w:r w:rsidR="00361BFE" w:rsidRPr="00203A6D">
        <w:rPr>
          <w:rFonts w:ascii="GHEA Grapalat" w:hAnsi="GHEA Grapalat"/>
          <w:szCs w:val="24"/>
          <w:lang w:val="hy-AM"/>
        </w:rPr>
        <w:t xml:space="preserve"> գնահատելիս</w:t>
      </w:r>
      <w:r w:rsidR="00FB68CA" w:rsidRPr="00203A6D">
        <w:rPr>
          <w:rFonts w:ascii="GHEA Grapalat" w:hAnsi="GHEA Grapalat"/>
          <w:szCs w:val="24"/>
          <w:lang w:val="hy-AM"/>
        </w:rPr>
        <w:t>, որոնց վերաբերյալ դիմումատուն բողոք է ներկայացրել։</w:t>
      </w:r>
    </w:p>
    <w:p w:rsidR="005E5B62" w:rsidRPr="00203A6D" w:rsidRDefault="00F42EEB" w:rsidP="00644566">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151</w:t>
      </w:r>
      <w:r w:rsidR="00FB68CA" w:rsidRPr="00203A6D">
        <w:rPr>
          <w:rFonts w:ascii="GHEA Grapalat" w:hAnsi="GHEA Grapalat"/>
          <w:szCs w:val="24"/>
          <w:lang w:val="hy-AM"/>
        </w:rPr>
        <w:t>.</w:t>
      </w:r>
      <w:r w:rsidR="0077687A" w:rsidRPr="00203A6D">
        <w:rPr>
          <w:rFonts w:ascii="GHEA Grapalat" w:hAnsi="GHEA Grapalat"/>
          <w:szCs w:val="24"/>
          <w:lang w:val="hy-AM"/>
        </w:rPr>
        <w:tab/>
      </w:r>
      <w:r w:rsidR="00FB68CA" w:rsidRPr="00203A6D">
        <w:rPr>
          <w:rFonts w:ascii="GHEA Grapalat" w:hAnsi="GHEA Grapalat"/>
          <w:szCs w:val="24"/>
          <w:lang w:val="hy-AM"/>
        </w:rPr>
        <w:t>Եզրափակելով</w:t>
      </w:r>
      <w:r w:rsidR="00361BFE" w:rsidRPr="00203A6D">
        <w:rPr>
          <w:rFonts w:ascii="GHEA Grapalat" w:hAnsi="GHEA Grapalat"/>
          <w:szCs w:val="24"/>
          <w:lang w:val="hy-AM"/>
        </w:rPr>
        <w:t>՝</w:t>
      </w:r>
      <w:r w:rsidR="00FB68CA" w:rsidRPr="00203A6D">
        <w:rPr>
          <w:rFonts w:ascii="GHEA Grapalat" w:hAnsi="GHEA Grapalat"/>
          <w:szCs w:val="24"/>
          <w:lang w:val="hy-AM"/>
        </w:rPr>
        <w:t xml:space="preserve"> Դատարանը գտնում է, որ ենթադրյալ խախտումների հիմքում ընկած փաստերը Կոնվենցիայի 1-ին հոդվածի իմաստով Ադրբեջանի «իրավազորության» ներքո են </w:t>
      </w:r>
      <w:r w:rsidR="00203A6D">
        <w:rPr>
          <w:rFonts w:ascii="GHEA Grapalat" w:hAnsi="GHEA Grapalat"/>
          <w:szCs w:val="24"/>
          <w:lang w:val="hy-AM"/>
        </w:rPr>
        <w:t>եւ</w:t>
      </w:r>
      <w:r w:rsidR="00FB68CA" w:rsidRPr="00203A6D">
        <w:rPr>
          <w:rFonts w:ascii="GHEA Grapalat" w:hAnsi="GHEA Grapalat"/>
          <w:szCs w:val="24"/>
          <w:lang w:val="hy-AM"/>
        </w:rPr>
        <w:t xml:space="preserve"> կարող են պատասխանատվություն առաջացնել պատասխանող Կառավարության համար։ Հետ</w:t>
      </w:r>
      <w:r w:rsidR="00203A6D">
        <w:rPr>
          <w:rFonts w:ascii="GHEA Grapalat" w:hAnsi="GHEA Grapalat"/>
          <w:szCs w:val="24"/>
          <w:lang w:val="hy-AM"/>
        </w:rPr>
        <w:t>եւ</w:t>
      </w:r>
      <w:r w:rsidR="00FB68CA" w:rsidRPr="00203A6D">
        <w:rPr>
          <w:rFonts w:ascii="GHEA Grapalat" w:hAnsi="GHEA Grapalat"/>
          <w:szCs w:val="24"/>
          <w:lang w:val="hy-AM"/>
        </w:rPr>
        <w:t xml:space="preserve">աբար, այն մերժում է իրավազորության </w:t>
      </w:r>
      <w:r w:rsidR="00203A6D">
        <w:rPr>
          <w:rFonts w:ascii="GHEA Grapalat" w:hAnsi="GHEA Grapalat"/>
          <w:szCs w:val="24"/>
          <w:lang w:val="hy-AM"/>
        </w:rPr>
        <w:t>եւ</w:t>
      </w:r>
      <w:r w:rsidR="00FB68CA" w:rsidRPr="00203A6D">
        <w:rPr>
          <w:rFonts w:ascii="GHEA Grapalat" w:hAnsi="GHEA Grapalat"/>
          <w:szCs w:val="24"/>
          <w:lang w:val="hy-AM"/>
        </w:rPr>
        <w:t xml:space="preserve"> պատ</w:t>
      </w:r>
      <w:r w:rsidR="00AE4286" w:rsidRPr="00203A6D">
        <w:rPr>
          <w:rFonts w:ascii="GHEA Grapalat" w:hAnsi="GHEA Grapalat"/>
          <w:szCs w:val="24"/>
          <w:lang w:val="hy-AM"/>
        </w:rPr>
        <w:t>ա</w:t>
      </w:r>
      <w:r w:rsidR="00C205F4" w:rsidRPr="00203A6D">
        <w:rPr>
          <w:rFonts w:ascii="GHEA Grapalat" w:hAnsi="GHEA Grapalat"/>
          <w:szCs w:val="24"/>
          <w:lang w:val="hy-AM"/>
        </w:rPr>
        <w:t>սխանատվ</w:t>
      </w:r>
      <w:r w:rsidR="00AE4286" w:rsidRPr="00203A6D">
        <w:rPr>
          <w:rFonts w:ascii="GHEA Grapalat" w:hAnsi="GHEA Grapalat"/>
          <w:szCs w:val="24"/>
          <w:lang w:val="hy-AM"/>
        </w:rPr>
        <w:t>ո</w:t>
      </w:r>
      <w:r w:rsidR="00FB68CA" w:rsidRPr="00203A6D">
        <w:rPr>
          <w:rFonts w:ascii="GHEA Grapalat" w:hAnsi="GHEA Grapalat"/>
          <w:szCs w:val="24"/>
          <w:lang w:val="hy-AM"/>
        </w:rPr>
        <w:t xml:space="preserve">ւթյան բացակայության վերաբերյալ </w:t>
      </w:r>
      <w:r w:rsidR="00AE4286" w:rsidRPr="00203A6D">
        <w:rPr>
          <w:rFonts w:ascii="GHEA Grapalat" w:hAnsi="GHEA Grapalat"/>
          <w:szCs w:val="24"/>
          <w:lang w:val="hy-AM"/>
        </w:rPr>
        <w:t>Կ</w:t>
      </w:r>
      <w:r w:rsidR="00FB68CA" w:rsidRPr="00203A6D">
        <w:rPr>
          <w:rFonts w:ascii="GHEA Grapalat" w:hAnsi="GHEA Grapalat"/>
          <w:szCs w:val="24"/>
          <w:lang w:val="hy-AM"/>
        </w:rPr>
        <w:t xml:space="preserve">առավարության առարկությունը, որը միացվել էր ընդունելիության մասին </w:t>
      </w:r>
      <w:r w:rsidR="00FB68CA" w:rsidRPr="00203A6D">
        <w:rPr>
          <w:rFonts w:ascii="GHEA Grapalat" w:hAnsi="GHEA Grapalat"/>
          <w:szCs w:val="24"/>
          <w:lang w:val="hy-AM"/>
        </w:rPr>
        <w:lastRenderedPageBreak/>
        <w:t>որոշման</w:t>
      </w:r>
      <w:r w:rsidR="00937E31" w:rsidRPr="00203A6D">
        <w:rPr>
          <w:rFonts w:ascii="GHEA Grapalat" w:hAnsi="GHEA Grapalat"/>
          <w:szCs w:val="24"/>
          <w:lang w:val="hy-AM"/>
        </w:rPr>
        <w:t>՝</w:t>
      </w:r>
      <w:r w:rsidR="00FB68CA" w:rsidRPr="00203A6D">
        <w:rPr>
          <w:rFonts w:ascii="GHEA Grapalat" w:hAnsi="GHEA Grapalat"/>
          <w:szCs w:val="24"/>
          <w:lang w:val="hy-AM"/>
        </w:rPr>
        <w:t xml:space="preserve"> ըստ էության քննությանը (</w:t>
      </w:r>
      <w:r w:rsidR="00FB68CA" w:rsidRPr="00203A6D">
        <w:rPr>
          <w:rFonts w:ascii="GHEA Grapalat" w:hAnsi="GHEA Grapalat"/>
          <w:i/>
          <w:szCs w:val="24"/>
          <w:lang w:val="hy-AM"/>
        </w:rPr>
        <w:t>Սարգսյան</w:t>
      </w:r>
      <w:r w:rsidR="00FB68CA" w:rsidRPr="00203A6D">
        <w:rPr>
          <w:rFonts w:ascii="GHEA Grapalat" w:hAnsi="GHEA Grapalat"/>
          <w:szCs w:val="24"/>
          <w:lang w:val="hy-AM"/>
        </w:rPr>
        <w:t xml:space="preserve"> (որոշում)</w:t>
      </w:r>
      <w:r w:rsidR="009B7B28" w:rsidRPr="00203A6D">
        <w:rPr>
          <w:rFonts w:ascii="GHEA Grapalat" w:hAnsi="GHEA Grapalat"/>
          <w:szCs w:val="24"/>
          <w:lang w:val="hy-AM"/>
        </w:rPr>
        <w:t>՝</w:t>
      </w:r>
      <w:r w:rsidR="00FB68CA" w:rsidRPr="00203A6D">
        <w:rPr>
          <w:rFonts w:ascii="GHEA Grapalat" w:hAnsi="GHEA Grapalat"/>
          <w:szCs w:val="24"/>
          <w:lang w:val="hy-AM"/>
        </w:rPr>
        <w:t xml:space="preserve"> վեր</w:t>
      </w:r>
      <w:r w:rsidR="00203A6D">
        <w:rPr>
          <w:rFonts w:ascii="GHEA Grapalat" w:hAnsi="GHEA Grapalat"/>
          <w:szCs w:val="24"/>
          <w:lang w:val="hy-AM"/>
        </w:rPr>
        <w:t>եւ</w:t>
      </w:r>
      <w:r w:rsidR="00FB68CA" w:rsidRPr="00203A6D">
        <w:rPr>
          <w:rFonts w:ascii="GHEA Grapalat" w:hAnsi="GHEA Grapalat"/>
          <w:szCs w:val="24"/>
          <w:lang w:val="hy-AM"/>
        </w:rPr>
        <w:t xml:space="preserve">ում </w:t>
      </w:r>
      <w:r w:rsidR="00AE4286" w:rsidRPr="00203A6D">
        <w:rPr>
          <w:rFonts w:ascii="GHEA Grapalat" w:hAnsi="GHEA Grapalat"/>
          <w:szCs w:val="24"/>
          <w:lang w:val="hy-AM"/>
        </w:rPr>
        <w:t>հիշատակ</w:t>
      </w:r>
      <w:r w:rsidR="00FB68CA" w:rsidRPr="00203A6D">
        <w:rPr>
          <w:rFonts w:ascii="GHEA Grapalat" w:hAnsi="GHEA Grapalat"/>
          <w:szCs w:val="24"/>
          <w:lang w:val="hy-AM"/>
        </w:rPr>
        <w:t>ված, § 76)։</w:t>
      </w:r>
    </w:p>
    <w:p w:rsidR="005E5B62" w:rsidRPr="00203A6D" w:rsidRDefault="005E5B62" w:rsidP="00203A6D">
      <w:pPr>
        <w:pStyle w:val="ECHRHeading1"/>
        <w:keepNext w:val="0"/>
        <w:keepLines w:val="0"/>
        <w:widowControl w:val="0"/>
        <w:spacing w:before="0" w:after="160" w:line="360" w:lineRule="auto"/>
        <w:ind w:left="0" w:firstLine="567"/>
        <w:outlineLvl w:val="9"/>
        <w:rPr>
          <w:rFonts w:ascii="GHEA Grapalat" w:hAnsi="GHEA Grapalat"/>
          <w:szCs w:val="24"/>
        </w:rPr>
      </w:pPr>
    </w:p>
    <w:p w:rsidR="00D81BCD" w:rsidRPr="00203A6D" w:rsidRDefault="00116284" w:rsidP="00644566">
      <w:pPr>
        <w:pStyle w:val="ECHRHeading1"/>
        <w:keepNext w:val="0"/>
        <w:keepLines w:val="0"/>
        <w:widowControl w:val="0"/>
        <w:tabs>
          <w:tab w:val="clear" w:pos="357"/>
          <w:tab w:val="left" w:pos="1134"/>
        </w:tabs>
        <w:spacing w:before="0" w:after="160" w:line="360" w:lineRule="auto"/>
        <w:ind w:left="0" w:firstLine="567"/>
        <w:outlineLvl w:val="9"/>
        <w:rPr>
          <w:rFonts w:ascii="GHEA Grapalat" w:hAnsi="GHEA Grapalat"/>
          <w:szCs w:val="24"/>
        </w:rPr>
      </w:pPr>
      <w:r w:rsidRPr="00203A6D">
        <w:rPr>
          <w:rFonts w:ascii="GHEA Grapalat" w:hAnsi="GHEA Grapalat"/>
          <w:szCs w:val="24"/>
        </w:rPr>
        <w:t>IV.</w:t>
      </w:r>
      <w:r w:rsidRPr="00203A6D">
        <w:rPr>
          <w:rFonts w:ascii="GHEA Grapalat" w:hAnsi="GHEA Grapalat"/>
          <w:szCs w:val="24"/>
        </w:rPr>
        <w:tab/>
        <w:t>ԿՈՆՎԵՆՑԻԱՅԻ ԹԻՎ 1 ԱՐՁԱՆԱԳՐՈՒԹՅԱՆ 1-ԻՆ ՀՈԴՎԱԾԻ ԵՆԹԱԴՐՅԱԼ ԽԱԽՏՈՒՄԸ</w:t>
      </w:r>
    </w:p>
    <w:p w:rsidR="006C4783" w:rsidRPr="00203A6D" w:rsidRDefault="00F42EEB" w:rsidP="00644566">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152</w:t>
      </w:r>
      <w:r w:rsidR="00FB68CA" w:rsidRPr="00203A6D">
        <w:rPr>
          <w:rFonts w:ascii="GHEA Grapalat" w:hAnsi="GHEA Grapalat"/>
          <w:szCs w:val="24"/>
          <w:lang w:val="hy-AM"/>
        </w:rPr>
        <w:t>.</w:t>
      </w:r>
      <w:r w:rsidR="0077687A" w:rsidRPr="00203A6D">
        <w:rPr>
          <w:rFonts w:ascii="GHEA Grapalat" w:hAnsi="GHEA Grapalat"/>
          <w:szCs w:val="24"/>
          <w:lang w:val="hy-AM"/>
        </w:rPr>
        <w:tab/>
      </w:r>
      <w:r w:rsidR="006C4783" w:rsidRPr="00203A6D">
        <w:rPr>
          <w:rFonts w:ascii="GHEA Grapalat" w:hAnsi="GHEA Grapalat"/>
          <w:szCs w:val="24"/>
          <w:lang w:val="hy-AM"/>
        </w:rPr>
        <w:t>Ըստ դիմումատուի բողոքի՝ Գյուլիստան գյուղ վերադառնալու իր իրավունքի մերժմամբ, ինչպես նա</w:t>
      </w:r>
      <w:r w:rsidR="00203A6D">
        <w:rPr>
          <w:rFonts w:ascii="GHEA Grapalat" w:hAnsi="GHEA Grapalat"/>
          <w:szCs w:val="24"/>
          <w:lang w:val="hy-AM"/>
        </w:rPr>
        <w:t>եւ</w:t>
      </w:r>
      <w:r w:rsidR="006C4783" w:rsidRPr="00203A6D">
        <w:rPr>
          <w:rFonts w:ascii="GHEA Grapalat" w:hAnsi="GHEA Grapalat"/>
          <w:szCs w:val="24"/>
          <w:lang w:val="hy-AM"/>
        </w:rPr>
        <w:t xml:space="preserve"> իր գույք</w:t>
      </w:r>
      <w:r w:rsidR="00512760" w:rsidRPr="00203A6D">
        <w:rPr>
          <w:rFonts w:ascii="GHEA Grapalat" w:hAnsi="GHEA Grapalat"/>
          <w:szCs w:val="24"/>
          <w:lang w:val="hy-AM"/>
        </w:rPr>
        <w:t>ի</w:t>
      </w:r>
      <w:r w:rsidR="006C4783" w:rsidRPr="00203A6D">
        <w:rPr>
          <w:rFonts w:ascii="GHEA Grapalat" w:hAnsi="GHEA Grapalat"/>
          <w:szCs w:val="24"/>
          <w:lang w:val="hy-AM"/>
        </w:rPr>
        <w:t xml:space="preserve">ն </w:t>
      </w:r>
      <w:r w:rsidR="004E1A0E" w:rsidRPr="00203A6D">
        <w:rPr>
          <w:rFonts w:ascii="GHEA Grapalat" w:hAnsi="GHEA Grapalat"/>
          <w:szCs w:val="24"/>
          <w:lang w:val="hy-AM"/>
        </w:rPr>
        <w:t>մուտք ունենալու</w:t>
      </w:r>
      <w:r w:rsidR="006C4783" w:rsidRPr="00203A6D">
        <w:rPr>
          <w:rFonts w:ascii="GHEA Grapalat" w:hAnsi="GHEA Grapalat"/>
          <w:szCs w:val="24"/>
          <w:lang w:val="hy-AM"/>
        </w:rPr>
        <w:t xml:space="preserve">, այն վերահսկելու, օգտագործելու </w:t>
      </w:r>
      <w:r w:rsidR="00203A6D">
        <w:rPr>
          <w:rFonts w:ascii="GHEA Grapalat" w:hAnsi="GHEA Grapalat"/>
          <w:szCs w:val="24"/>
          <w:lang w:val="hy-AM"/>
        </w:rPr>
        <w:t>եւ</w:t>
      </w:r>
      <w:r w:rsidR="006C4783" w:rsidRPr="00203A6D">
        <w:rPr>
          <w:rFonts w:ascii="GHEA Grapalat" w:hAnsi="GHEA Grapalat"/>
          <w:szCs w:val="24"/>
          <w:lang w:val="hy-AM"/>
        </w:rPr>
        <w:t xml:space="preserve"> դրանից օգտվելու, կամ դրա կորստի համար հատուցում ստանալու իրավունքի մերժմամբ շարունակաբար խախտվել է </w:t>
      </w:r>
      <w:r w:rsidR="00425723" w:rsidRPr="00203A6D">
        <w:rPr>
          <w:rFonts w:ascii="GHEA Grapalat" w:hAnsi="GHEA Grapalat"/>
          <w:szCs w:val="24"/>
          <w:lang w:val="hy-AM"/>
        </w:rPr>
        <w:t>Թ</w:t>
      </w:r>
      <w:r w:rsidR="006C4783" w:rsidRPr="00203A6D">
        <w:rPr>
          <w:rFonts w:ascii="GHEA Grapalat" w:hAnsi="GHEA Grapalat"/>
          <w:szCs w:val="24"/>
          <w:lang w:val="hy-AM"/>
        </w:rPr>
        <w:t xml:space="preserve">իվ 1 </w:t>
      </w:r>
      <w:r w:rsidR="00425723" w:rsidRPr="00203A6D">
        <w:rPr>
          <w:rFonts w:ascii="GHEA Grapalat" w:hAnsi="GHEA Grapalat"/>
          <w:szCs w:val="24"/>
          <w:lang w:val="hy-AM"/>
        </w:rPr>
        <w:t>ա</w:t>
      </w:r>
      <w:r w:rsidR="006C4783" w:rsidRPr="00203A6D">
        <w:rPr>
          <w:rFonts w:ascii="GHEA Grapalat" w:hAnsi="GHEA Grapalat"/>
          <w:szCs w:val="24"/>
          <w:lang w:val="hy-AM"/>
        </w:rPr>
        <w:t>րձանագրության 1</w:t>
      </w:r>
      <w:r w:rsidR="00495F1A" w:rsidRPr="00203A6D">
        <w:rPr>
          <w:rFonts w:ascii="GHEA Grapalat" w:hAnsi="GHEA Grapalat"/>
          <w:szCs w:val="24"/>
          <w:lang w:val="hy-AM"/>
        </w:rPr>
        <w:t>-</w:t>
      </w:r>
      <w:r w:rsidR="006C4783" w:rsidRPr="00203A6D">
        <w:rPr>
          <w:rFonts w:ascii="GHEA Grapalat" w:hAnsi="GHEA Grapalat"/>
          <w:szCs w:val="24"/>
          <w:lang w:val="hy-AM"/>
        </w:rPr>
        <w:t>ին հոդվածը, համաձայն որի.</w:t>
      </w:r>
    </w:p>
    <w:p w:rsidR="00D81BCD" w:rsidRPr="00644566" w:rsidRDefault="00D81BCD" w:rsidP="00644566">
      <w:pPr>
        <w:pStyle w:val="ECHRParaQuote"/>
        <w:widowControl w:val="0"/>
        <w:spacing w:before="0" w:after="160" w:line="336" w:lineRule="auto"/>
        <w:ind w:left="539" w:firstLine="595"/>
        <w:rPr>
          <w:rFonts w:ascii="GHEA Grapalat" w:hAnsi="GHEA Grapalat"/>
        </w:rPr>
      </w:pPr>
      <w:r w:rsidRPr="00644566">
        <w:rPr>
          <w:rFonts w:ascii="GHEA Grapalat" w:hAnsi="GHEA Grapalat"/>
        </w:rPr>
        <w:t xml:space="preserve">«Յուրաքանչյուր ֆիզիկական կամ իրավաբանական անձ ունի իր գույքից անարգել օգտվելու իրավունք: Ոչ ոքի չի կարելի զրկել իր գույքից՝ բացառությամբ ի շահ հանրության </w:t>
      </w:r>
      <w:r w:rsidR="00203A6D" w:rsidRPr="00644566">
        <w:rPr>
          <w:rFonts w:ascii="GHEA Grapalat" w:hAnsi="GHEA Grapalat"/>
        </w:rPr>
        <w:t>եւ</w:t>
      </w:r>
      <w:r w:rsidRPr="00644566">
        <w:rPr>
          <w:rFonts w:ascii="GHEA Grapalat" w:hAnsi="GHEA Grapalat"/>
        </w:rPr>
        <w:t xml:space="preserve"> այն պայմաններով, որոնք նախատեսված են օրենքով ու միջազգային իրավունքի ընդհանուր սկզբունքներով:</w:t>
      </w:r>
    </w:p>
    <w:p w:rsidR="00D81BCD" w:rsidRPr="00644566" w:rsidRDefault="00D81BCD" w:rsidP="00644566">
      <w:pPr>
        <w:pStyle w:val="ECHRParaQuote"/>
        <w:widowControl w:val="0"/>
        <w:spacing w:before="0" w:after="160" w:line="336" w:lineRule="auto"/>
        <w:ind w:left="539" w:firstLine="595"/>
        <w:rPr>
          <w:rFonts w:ascii="GHEA Grapalat" w:hAnsi="GHEA Grapalat"/>
        </w:rPr>
      </w:pPr>
      <w:r w:rsidRPr="00644566">
        <w:rPr>
          <w:rFonts w:ascii="GHEA Grapalat" w:hAnsi="GHEA Grapalat"/>
        </w:rPr>
        <w:t>Նախորդ դրույթները, այնուամենայնիվ, չեն խոչընդոտում պետության՝ այնպիսի օրենքներ կիրառելու իրավունք</w:t>
      </w:r>
      <w:r w:rsidR="00E67314" w:rsidRPr="00644566">
        <w:rPr>
          <w:rFonts w:ascii="GHEA Grapalat" w:hAnsi="GHEA Grapalat"/>
        </w:rPr>
        <w:t>ը</w:t>
      </w:r>
      <w:r w:rsidRPr="00644566">
        <w:rPr>
          <w:rFonts w:ascii="GHEA Grapalat" w:hAnsi="GHEA Grapalat"/>
        </w:rPr>
        <w:t>, որոնք նա անհրաժեշտ է համարում ընդհանուր շահերին համապատասխան, սեփականության օգտագործման նկատմամբ վերահսկողություն իրականացնելու կամ հարկերի կամ մյուս գանձումների կամ տուգանքների վճարումն ապահովելու համար։»։</w:t>
      </w:r>
    </w:p>
    <w:p w:rsidR="008F3877" w:rsidRPr="00203A6D" w:rsidRDefault="00F42EEB" w:rsidP="00644566">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153</w:t>
      </w:r>
      <w:r w:rsidR="0077687A" w:rsidRPr="00203A6D">
        <w:rPr>
          <w:rFonts w:ascii="GHEA Grapalat" w:hAnsi="GHEA Grapalat"/>
          <w:szCs w:val="24"/>
          <w:lang w:val="hy-AM"/>
        </w:rPr>
        <w:t>.</w:t>
      </w:r>
      <w:r w:rsidR="0077687A" w:rsidRPr="00203A6D">
        <w:rPr>
          <w:rFonts w:ascii="GHEA Grapalat" w:hAnsi="GHEA Grapalat"/>
          <w:szCs w:val="24"/>
          <w:lang w:val="hy-AM"/>
        </w:rPr>
        <w:tab/>
      </w:r>
      <w:r w:rsidR="00116284" w:rsidRPr="00203A6D">
        <w:rPr>
          <w:rFonts w:ascii="GHEA Grapalat" w:hAnsi="GHEA Grapalat"/>
          <w:szCs w:val="24"/>
          <w:lang w:val="hy-AM"/>
        </w:rPr>
        <w:t>Կառավարությունը վիճարկել է դիմումատուի դիրքորոշումը</w:t>
      </w:r>
      <w:r w:rsidR="008F3877" w:rsidRPr="00203A6D">
        <w:rPr>
          <w:rFonts w:ascii="GHEA Grapalat" w:hAnsi="GHEA Grapalat"/>
          <w:szCs w:val="24"/>
          <w:lang w:val="hy-AM"/>
        </w:rPr>
        <w:t>՝ առաջ քաշելով երեք հիմնական փաստարկ. առաջին հերթին, չնայած այն հանգամանքի</w:t>
      </w:r>
      <w:r w:rsidR="00DD55CA" w:rsidRPr="00203A6D">
        <w:rPr>
          <w:rFonts w:ascii="GHEA Grapalat" w:hAnsi="GHEA Grapalat"/>
          <w:szCs w:val="24"/>
          <w:lang w:val="hy-AM"/>
        </w:rPr>
        <w:t>ն</w:t>
      </w:r>
      <w:r w:rsidR="008F3877" w:rsidRPr="00203A6D">
        <w:rPr>
          <w:rFonts w:ascii="GHEA Grapalat" w:hAnsi="GHEA Grapalat"/>
          <w:szCs w:val="24"/>
          <w:lang w:val="hy-AM"/>
        </w:rPr>
        <w:t xml:space="preserve">, որ Գյուլիստանը գտնվում էր Ադրբեջանի միջազգայնորեն ճանաչված տարածքում </w:t>
      </w:r>
      <w:r w:rsidR="00203A6D">
        <w:rPr>
          <w:rFonts w:ascii="GHEA Grapalat" w:hAnsi="GHEA Grapalat"/>
          <w:szCs w:val="24"/>
          <w:lang w:val="hy-AM"/>
        </w:rPr>
        <w:t>եւ</w:t>
      </w:r>
      <w:r w:rsidR="00937E31" w:rsidRPr="00203A6D">
        <w:rPr>
          <w:rFonts w:ascii="GHEA Grapalat" w:hAnsi="GHEA Grapalat"/>
          <w:szCs w:val="24"/>
          <w:lang w:val="hy-AM"/>
        </w:rPr>
        <w:t>,</w:t>
      </w:r>
      <w:r w:rsidR="008F3877" w:rsidRPr="00203A6D">
        <w:rPr>
          <w:rFonts w:ascii="GHEA Grapalat" w:hAnsi="GHEA Grapalat"/>
          <w:szCs w:val="24"/>
          <w:lang w:val="hy-AM"/>
        </w:rPr>
        <w:t xml:space="preserve"> հետ</w:t>
      </w:r>
      <w:r w:rsidR="00203A6D">
        <w:rPr>
          <w:rFonts w:ascii="GHEA Grapalat" w:hAnsi="GHEA Grapalat"/>
          <w:szCs w:val="24"/>
          <w:lang w:val="hy-AM"/>
        </w:rPr>
        <w:t>եւ</w:t>
      </w:r>
      <w:r w:rsidR="008F3877" w:rsidRPr="00203A6D">
        <w:rPr>
          <w:rFonts w:ascii="GHEA Grapalat" w:hAnsi="GHEA Grapalat"/>
          <w:szCs w:val="24"/>
          <w:lang w:val="hy-AM"/>
        </w:rPr>
        <w:t>աբար</w:t>
      </w:r>
      <w:r w:rsidR="00937E31" w:rsidRPr="00203A6D">
        <w:rPr>
          <w:rFonts w:ascii="GHEA Grapalat" w:hAnsi="GHEA Grapalat"/>
          <w:szCs w:val="24"/>
          <w:lang w:val="hy-AM"/>
        </w:rPr>
        <w:t>,</w:t>
      </w:r>
      <w:r w:rsidR="008F3877" w:rsidRPr="00203A6D">
        <w:rPr>
          <w:rFonts w:ascii="GHEA Grapalat" w:hAnsi="GHEA Grapalat"/>
          <w:szCs w:val="24"/>
          <w:lang w:val="hy-AM"/>
        </w:rPr>
        <w:t xml:space="preserve"> Կոնվենցիայի 1</w:t>
      </w:r>
      <w:r w:rsidR="00495F1A" w:rsidRPr="00203A6D">
        <w:rPr>
          <w:rFonts w:ascii="GHEA Grapalat" w:hAnsi="GHEA Grapalat"/>
          <w:szCs w:val="24"/>
          <w:lang w:val="hy-AM"/>
        </w:rPr>
        <w:t>-</w:t>
      </w:r>
      <w:r w:rsidR="008F3877" w:rsidRPr="00203A6D">
        <w:rPr>
          <w:rFonts w:ascii="GHEA Grapalat" w:hAnsi="GHEA Grapalat"/>
          <w:szCs w:val="24"/>
          <w:lang w:val="hy-AM"/>
        </w:rPr>
        <w:t xml:space="preserve">ին հոդվածի իմաստով Ադրբեջանի իրավազորության ներքո, նրանք շրջանի նկատմամբ չեն ունեցել բավարար վերահսկողություն՝ ենթադրյալ խախտման համար պատասխանատվություն կրելու համար։ Երկրորդ, նրանք </w:t>
      </w:r>
      <w:r w:rsidR="003572B4" w:rsidRPr="00203A6D">
        <w:rPr>
          <w:rFonts w:ascii="GHEA Grapalat" w:hAnsi="GHEA Grapalat"/>
          <w:szCs w:val="24"/>
          <w:lang w:val="hy-AM"/>
        </w:rPr>
        <w:t>պնդել են</w:t>
      </w:r>
      <w:r w:rsidR="008F3877" w:rsidRPr="00203A6D">
        <w:rPr>
          <w:rFonts w:ascii="GHEA Grapalat" w:hAnsi="GHEA Grapalat"/>
          <w:szCs w:val="24"/>
          <w:lang w:val="hy-AM"/>
        </w:rPr>
        <w:t>, որ դիմումատու</w:t>
      </w:r>
      <w:r w:rsidR="003572B4" w:rsidRPr="00203A6D">
        <w:rPr>
          <w:rFonts w:ascii="GHEA Grapalat" w:hAnsi="GHEA Grapalat"/>
          <w:szCs w:val="24"/>
          <w:lang w:val="hy-AM"/>
        </w:rPr>
        <w:t>ի</w:t>
      </w:r>
      <w:r w:rsidR="008F3877" w:rsidRPr="00203A6D">
        <w:rPr>
          <w:rFonts w:ascii="GHEA Grapalat" w:hAnsi="GHEA Grapalat"/>
          <w:szCs w:val="24"/>
          <w:lang w:val="hy-AM"/>
        </w:rPr>
        <w:t xml:space="preserve">ն չէր </w:t>
      </w:r>
      <w:r w:rsidR="003572B4" w:rsidRPr="00203A6D">
        <w:rPr>
          <w:rFonts w:ascii="GHEA Grapalat" w:hAnsi="GHEA Grapalat"/>
          <w:szCs w:val="24"/>
          <w:lang w:val="hy-AM"/>
        </w:rPr>
        <w:t xml:space="preserve">հաջողվել </w:t>
      </w:r>
      <w:r w:rsidR="008F3877" w:rsidRPr="00203A6D">
        <w:rPr>
          <w:rFonts w:ascii="GHEA Grapalat" w:hAnsi="GHEA Grapalat"/>
          <w:szCs w:val="24"/>
          <w:lang w:val="hy-AM"/>
        </w:rPr>
        <w:t xml:space="preserve">ցույց տալ, որ նա իրականում Գյուլիստանում </w:t>
      </w:r>
      <w:r w:rsidR="00030A52" w:rsidRPr="00203A6D">
        <w:rPr>
          <w:rFonts w:ascii="GHEA Grapalat" w:eastAsia="Times New Roman" w:hAnsi="GHEA Grapalat"/>
          <w:szCs w:val="24"/>
          <w:lang w:val="hy-AM" w:eastAsia="hy-AM"/>
        </w:rPr>
        <w:t>բնակելի</w:t>
      </w:r>
      <w:r w:rsidR="00030A52" w:rsidRPr="00203A6D">
        <w:rPr>
          <w:rFonts w:ascii="GHEA Grapalat" w:hAnsi="GHEA Grapalat"/>
          <w:szCs w:val="24"/>
          <w:lang w:val="hy-AM"/>
        </w:rPr>
        <w:t xml:space="preserve"> </w:t>
      </w:r>
      <w:r w:rsidR="008F3877" w:rsidRPr="00203A6D">
        <w:rPr>
          <w:rFonts w:ascii="GHEA Grapalat" w:hAnsi="GHEA Grapalat"/>
          <w:szCs w:val="24"/>
          <w:lang w:val="hy-AM"/>
        </w:rPr>
        <w:t xml:space="preserve">տուն </w:t>
      </w:r>
      <w:r w:rsidR="00203A6D">
        <w:rPr>
          <w:rFonts w:ascii="GHEA Grapalat" w:hAnsi="GHEA Grapalat"/>
          <w:szCs w:val="24"/>
          <w:lang w:val="hy-AM"/>
        </w:rPr>
        <w:t>եւ</w:t>
      </w:r>
      <w:r w:rsidR="008F3877" w:rsidRPr="00203A6D">
        <w:rPr>
          <w:rFonts w:ascii="GHEA Grapalat" w:hAnsi="GHEA Grapalat"/>
          <w:szCs w:val="24"/>
          <w:lang w:val="hy-AM"/>
        </w:rPr>
        <w:t xml:space="preserve"> հող</w:t>
      </w:r>
      <w:r w:rsidR="003572B4" w:rsidRPr="00203A6D">
        <w:rPr>
          <w:rFonts w:ascii="GHEA Grapalat" w:hAnsi="GHEA Grapalat"/>
          <w:szCs w:val="24"/>
          <w:lang w:val="hy-AM"/>
        </w:rPr>
        <w:t xml:space="preserve"> է ունեցել</w:t>
      </w:r>
      <w:r w:rsidR="008F3877" w:rsidRPr="00203A6D">
        <w:rPr>
          <w:rFonts w:ascii="GHEA Grapalat" w:hAnsi="GHEA Grapalat"/>
          <w:szCs w:val="24"/>
          <w:lang w:val="hy-AM"/>
        </w:rPr>
        <w:t xml:space="preserve">։ Երրորդ, </w:t>
      </w:r>
      <w:r w:rsidR="00D27A2D" w:rsidRPr="00203A6D">
        <w:rPr>
          <w:rFonts w:ascii="GHEA Grapalat" w:hAnsi="GHEA Grapalat"/>
          <w:szCs w:val="24"/>
          <w:lang w:val="hy-AM"/>
        </w:rPr>
        <w:t>Կ</w:t>
      </w:r>
      <w:r w:rsidR="008F3877" w:rsidRPr="00203A6D">
        <w:rPr>
          <w:rFonts w:ascii="GHEA Grapalat" w:hAnsi="GHEA Grapalat"/>
          <w:szCs w:val="24"/>
          <w:lang w:val="hy-AM"/>
        </w:rPr>
        <w:t xml:space="preserve">առավարությունը </w:t>
      </w:r>
      <w:r w:rsidR="00D27A2D" w:rsidRPr="00203A6D">
        <w:rPr>
          <w:rFonts w:ascii="GHEA Grapalat" w:hAnsi="GHEA Grapalat"/>
          <w:szCs w:val="24"/>
          <w:lang w:val="hy-AM"/>
        </w:rPr>
        <w:t>նշել է</w:t>
      </w:r>
      <w:r w:rsidR="008F3877" w:rsidRPr="00203A6D">
        <w:rPr>
          <w:rFonts w:ascii="GHEA Grapalat" w:hAnsi="GHEA Grapalat"/>
          <w:szCs w:val="24"/>
          <w:lang w:val="hy-AM"/>
        </w:rPr>
        <w:t xml:space="preserve">, որ նույնիսկ </w:t>
      </w:r>
      <w:r w:rsidR="008F3877" w:rsidRPr="00203A6D">
        <w:rPr>
          <w:rFonts w:ascii="GHEA Grapalat" w:hAnsi="GHEA Grapalat"/>
          <w:szCs w:val="24"/>
          <w:lang w:val="hy-AM"/>
        </w:rPr>
        <w:lastRenderedPageBreak/>
        <w:t xml:space="preserve">եթե </w:t>
      </w:r>
      <w:r w:rsidR="00D27A2D" w:rsidRPr="00203A6D">
        <w:rPr>
          <w:rFonts w:ascii="GHEA Grapalat" w:hAnsi="GHEA Grapalat"/>
          <w:szCs w:val="24"/>
          <w:lang w:val="hy-AM"/>
        </w:rPr>
        <w:t>Դ</w:t>
      </w:r>
      <w:r w:rsidR="008F3877" w:rsidRPr="00203A6D">
        <w:rPr>
          <w:rFonts w:ascii="GHEA Grapalat" w:hAnsi="GHEA Grapalat"/>
          <w:szCs w:val="24"/>
          <w:lang w:val="hy-AM"/>
        </w:rPr>
        <w:t>ատարանը մերժեր առաջին երկու կետերով իրենց փաստարկը, դիմումատուի իրավունքների որ</w:t>
      </w:r>
      <w:r w:rsidR="00203A6D">
        <w:rPr>
          <w:rFonts w:ascii="GHEA Grapalat" w:hAnsi="GHEA Grapalat"/>
          <w:szCs w:val="24"/>
          <w:lang w:val="hy-AM"/>
        </w:rPr>
        <w:t>եւ</w:t>
      </w:r>
      <w:r w:rsidR="008F3877" w:rsidRPr="00203A6D">
        <w:rPr>
          <w:rFonts w:ascii="GHEA Grapalat" w:hAnsi="GHEA Grapalat"/>
          <w:szCs w:val="24"/>
          <w:lang w:val="hy-AM"/>
        </w:rPr>
        <w:t>է խախտում</w:t>
      </w:r>
      <w:r w:rsidR="00D27A2D" w:rsidRPr="00203A6D">
        <w:rPr>
          <w:rFonts w:ascii="GHEA Grapalat" w:hAnsi="GHEA Grapalat"/>
          <w:szCs w:val="24"/>
          <w:lang w:val="hy-AM"/>
        </w:rPr>
        <w:t xml:space="preserve"> տեղի չ</w:t>
      </w:r>
      <w:r w:rsidR="005B1AFD" w:rsidRPr="00203A6D">
        <w:rPr>
          <w:rFonts w:ascii="GHEA Grapalat" w:hAnsi="GHEA Grapalat"/>
          <w:szCs w:val="24"/>
          <w:lang w:val="hy-AM"/>
        </w:rPr>
        <w:t>էր</w:t>
      </w:r>
      <w:r w:rsidR="00D27A2D" w:rsidRPr="00203A6D">
        <w:rPr>
          <w:rFonts w:ascii="GHEA Grapalat" w:hAnsi="GHEA Grapalat"/>
          <w:szCs w:val="24"/>
          <w:lang w:val="hy-AM"/>
        </w:rPr>
        <w:t xml:space="preserve"> ունեցել</w:t>
      </w:r>
      <w:r w:rsidR="008F3877" w:rsidRPr="00203A6D">
        <w:rPr>
          <w:rFonts w:ascii="GHEA Grapalat" w:hAnsi="GHEA Grapalat"/>
          <w:szCs w:val="24"/>
          <w:lang w:val="hy-AM"/>
        </w:rPr>
        <w:t xml:space="preserve">, քանի որ նրանք կատարել էին Կոնվենցիայով </w:t>
      </w:r>
      <w:r w:rsidR="00D27A2D" w:rsidRPr="00203A6D">
        <w:rPr>
          <w:rFonts w:ascii="GHEA Grapalat" w:hAnsi="GHEA Grapalat"/>
          <w:szCs w:val="24"/>
          <w:lang w:val="hy-AM"/>
        </w:rPr>
        <w:t xml:space="preserve">նախատեսված </w:t>
      </w:r>
      <w:r w:rsidR="008F3877" w:rsidRPr="00203A6D">
        <w:rPr>
          <w:rFonts w:ascii="GHEA Grapalat" w:hAnsi="GHEA Grapalat"/>
          <w:szCs w:val="24"/>
          <w:lang w:val="hy-AM"/>
        </w:rPr>
        <w:t>իրենց պարտավորությունները։</w:t>
      </w:r>
    </w:p>
    <w:p w:rsidR="0077687A" w:rsidRPr="00203A6D" w:rsidRDefault="0077687A" w:rsidP="00203A6D">
      <w:pPr>
        <w:pStyle w:val="ECHRPara"/>
        <w:widowControl w:val="0"/>
        <w:tabs>
          <w:tab w:val="left" w:pos="1276"/>
        </w:tabs>
        <w:spacing w:after="160" w:line="360" w:lineRule="auto"/>
        <w:ind w:firstLine="567"/>
        <w:rPr>
          <w:rFonts w:ascii="GHEA Grapalat" w:hAnsi="GHEA Grapalat"/>
          <w:szCs w:val="24"/>
          <w:lang w:val="hy-AM"/>
        </w:rPr>
      </w:pPr>
    </w:p>
    <w:p w:rsidR="008F3877" w:rsidRPr="00203A6D" w:rsidRDefault="008F3877" w:rsidP="00644566">
      <w:pPr>
        <w:pStyle w:val="ECHRHeading2"/>
        <w:keepNext w:val="0"/>
        <w:keepLines w:val="0"/>
        <w:widowControl w:val="0"/>
        <w:tabs>
          <w:tab w:val="clear" w:pos="584"/>
          <w:tab w:val="left" w:pos="1418"/>
        </w:tabs>
        <w:spacing w:before="0" w:after="160" w:line="360" w:lineRule="auto"/>
        <w:ind w:left="284" w:firstLine="567"/>
        <w:outlineLvl w:val="9"/>
        <w:rPr>
          <w:rFonts w:ascii="GHEA Grapalat" w:hAnsi="GHEA Grapalat"/>
          <w:color w:val="auto"/>
          <w:szCs w:val="24"/>
        </w:rPr>
      </w:pPr>
      <w:r w:rsidRPr="00203A6D">
        <w:rPr>
          <w:rFonts w:ascii="GHEA Grapalat" w:hAnsi="GHEA Grapalat"/>
          <w:color w:val="auto"/>
          <w:szCs w:val="24"/>
        </w:rPr>
        <w:t>Ա.</w:t>
      </w:r>
      <w:r w:rsidR="0077687A" w:rsidRPr="00203A6D">
        <w:rPr>
          <w:rFonts w:ascii="GHEA Grapalat" w:hAnsi="GHEA Grapalat"/>
          <w:color w:val="auto"/>
          <w:szCs w:val="24"/>
        </w:rPr>
        <w:tab/>
      </w:r>
      <w:r w:rsidR="00933F3F" w:rsidRPr="00203A6D">
        <w:rPr>
          <w:rFonts w:ascii="GHEA Grapalat" w:hAnsi="GHEA Grapalat"/>
          <w:color w:val="auto"/>
          <w:szCs w:val="24"/>
        </w:rPr>
        <w:t>Ա</w:t>
      </w:r>
      <w:r w:rsidRPr="00203A6D">
        <w:rPr>
          <w:rFonts w:ascii="GHEA Grapalat" w:hAnsi="GHEA Grapalat"/>
          <w:color w:val="auto"/>
          <w:szCs w:val="24"/>
        </w:rPr>
        <w:t>րդյո</w:t>
      </w:r>
      <w:r w:rsidR="008B4997" w:rsidRPr="00203A6D">
        <w:rPr>
          <w:rFonts w:ascii="GHEA Grapalat" w:hAnsi="GHEA Grapalat"/>
          <w:color w:val="auto"/>
          <w:szCs w:val="24"/>
        </w:rPr>
        <w:t>՞</w:t>
      </w:r>
      <w:r w:rsidRPr="00203A6D">
        <w:rPr>
          <w:rFonts w:ascii="GHEA Grapalat" w:hAnsi="GHEA Grapalat"/>
          <w:color w:val="auto"/>
          <w:szCs w:val="24"/>
        </w:rPr>
        <w:t>ք դիմումատուն Գյուլիստանում ուն</w:t>
      </w:r>
      <w:r w:rsidR="00933F3F" w:rsidRPr="00203A6D">
        <w:rPr>
          <w:rFonts w:ascii="GHEA Grapalat" w:hAnsi="GHEA Grapalat"/>
          <w:color w:val="auto"/>
          <w:szCs w:val="24"/>
        </w:rPr>
        <w:t>եցել է</w:t>
      </w:r>
      <w:r w:rsidRPr="00203A6D">
        <w:rPr>
          <w:rFonts w:ascii="GHEA Grapalat" w:hAnsi="GHEA Grapalat"/>
          <w:color w:val="auto"/>
          <w:szCs w:val="24"/>
        </w:rPr>
        <w:t xml:space="preserve"> «</w:t>
      </w:r>
      <w:r w:rsidR="003D51A6" w:rsidRPr="00203A6D">
        <w:rPr>
          <w:rFonts w:ascii="GHEA Grapalat" w:hAnsi="GHEA Grapalat"/>
          <w:color w:val="auto"/>
          <w:szCs w:val="24"/>
        </w:rPr>
        <w:t>գույք</w:t>
      </w:r>
      <w:r w:rsidRPr="00203A6D">
        <w:rPr>
          <w:rFonts w:ascii="GHEA Grapalat" w:hAnsi="GHEA Grapalat"/>
          <w:color w:val="auto"/>
          <w:szCs w:val="24"/>
        </w:rPr>
        <w:t>»</w:t>
      </w:r>
    </w:p>
    <w:p w:rsidR="008F3877" w:rsidRPr="00644566" w:rsidRDefault="00644566" w:rsidP="00644566">
      <w:pPr>
        <w:pStyle w:val="ECHRHeading3"/>
        <w:keepNext w:val="0"/>
        <w:keepLines w:val="0"/>
        <w:widowControl w:val="0"/>
        <w:tabs>
          <w:tab w:val="clear" w:pos="731"/>
          <w:tab w:val="left" w:pos="1701"/>
        </w:tabs>
        <w:spacing w:before="0" w:after="160" w:line="360" w:lineRule="auto"/>
        <w:ind w:left="567" w:firstLine="567"/>
        <w:outlineLvl w:val="9"/>
        <w:rPr>
          <w:rFonts w:ascii="GHEA Grapalat" w:hAnsi="GHEA Grapalat"/>
          <w:color w:val="auto"/>
          <w:szCs w:val="24"/>
        </w:rPr>
      </w:pPr>
      <w:r>
        <w:rPr>
          <w:rFonts w:ascii="GHEA Grapalat" w:hAnsi="GHEA Grapalat"/>
          <w:color w:val="auto"/>
          <w:szCs w:val="24"/>
        </w:rPr>
        <w:t>1.</w:t>
      </w:r>
      <w:r>
        <w:rPr>
          <w:rFonts w:ascii="GHEA Grapalat" w:hAnsi="GHEA Grapalat"/>
          <w:color w:val="auto"/>
          <w:szCs w:val="24"/>
        </w:rPr>
        <w:tab/>
      </w:r>
      <w:r w:rsidR="008F3877" w:rsidRPr="00203A6D">
        <w:rPr>
          <w:rFonts w:ascii="GHEA Grapalat" w:hAnsi="GHEA Grapalat"/>
          <w:color w:val="auto"/>
          <w:szCs w:val="24"/>
        </w:rPr>
        <w:t>Կողմերի փաստարկները</w:t>
      </w:r>
    </w:p>
    <w:p w:rsidR="008F3877" w:rsidRPr="00203A6D" w:rsidRDefault="008F3877" w:rsidP="00644566">
      <w:pPr>
        <w:pStyle w:val="ECHRHeading4"/>
        <w:keepNext w:val="0"/>
        <w:keepLines w:val="0"/>
        <w:widowControl w:val="0"/>
        <w:tabs>
          <w:tab w:val="clear" w:pos="975"/>
          <w:tab w:val="left" w:pos="1985"/>
        </w:tabs>
        <w:spacing w:before="0" w:after="160" w:line="360" w:lineRule="auto"/>
        <w:ind w:left="851" w:firstLine="567"/>
        <w:outlineLvl w:val="9"/>
        <w:rPr>
          <w:rFonts w:ascii="GHEA Grapalat" w:hAnsi="GHEA Grapalat"/>
          <w:color w:val="auto"/>
          <w:sz w:val="24"/>
          <w:szCs w:val="24"/>
        </w:rPr>
      </w:pPr>
      <w:r w:rsidRPr="00203A6D">
        <w:rPr>
          <w:rFonts w:ascii="GHEA Grapalat" w:hAnsi="GHEA Grapalat"/>
          <w:color w:val="auto"/>
          <w:sz w:val="24"/>
          <w:szCs w:val="24"/>
        </w:rPr>
        <w:t>ա)</w:t>
      </w:r>
      <w:r w:rsidR="0077687A" w:rsidRPr="00644566">
        <w:rPr>
          <w:rFonts w:ascii="GHEA Grapalat" w:hAnsi="GHEA Grapalat"/>
          <w:color w:val="auto"/>
          <w:sz w:val="24"/>
          <w:szCs w:val="24"/>
        </w:rPr>
        <w:tab/>
      </w:r>
      <w:r w:rsidRPr="00203A6D">
        <w:rPr>
          <w:rFonts w:ascii="GHEA Grapalat" w:hAnsi="GHEA Grapalat"/>
          <w:color w:val="auto"/>
          <w:sz w:val="24"/>
          <w:szCs w:val="24"/>
        </w:rPr>
        <w:t>Դիմումատուն</w:t>
      </w:r>
    </w:p>
    <w:p w:rsidR="008F3877" w:rsidRPr="00203A6D" w:rsidRDefault="00F42EEB" w:rsidP="00644566">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154</w:t>
      </w:r>
      <w:r w:rsidR="0077687A" w:rsidRPr="00203A6D">
        <w:rPr>
          <w:rFonts w:ascii="GHEA Grapalat" w:hAnsi="GHEA Grapalat"/>
          <w:szCs w:val="24"/>
          <w:lang w:val="hy-AM"/>
        </w:rPr>
        <w:t>.</w:t>
      </w:r>
      <w:r w:rsidR="0077687A" w:rsidRPr="00203A6D">
        <w:rPr>
          <w:rFonts w:ascii="GHEA Grapalat" w:hAnsi="GHEA Grapalat"/>
          <w:szCs w:val="24"/>
          <w:lang w:val="hy-AM"/>
        </w:rPr>
        <w:tab/>
      </w:r>
      <w:r w:rsidR="008F3877" w:rsidRPr="00203A6D">
        <w:rPr>
          <w:rFonts w:ascii="GHEA Grapalat" w:hAnsi="GHEA Grapalat"/>
          <w:szCs w:val="24"/>
          <w:lang w:val="hy-AM"/>
        </w:rPr>
        <w:t>Դիմումատուն պնդել է, որ նա ներկայացրել է բավարար ապացույցներ՝ ցույց տալու</w:t>
      </w:r>
      <w:r w:rsidR="00056ED7" w:rsidRPr="00203A6D">
        <w:rPr>
          <w:rFonts w:ascii="GHEA Grapalat" w:hAnsi="GHEA Grapalat"/>
          <w:szCs w:val="24"/>
          <w:lang w:val="hy-AM"/>
        </w:rPr>
        <w:t xml:space="preserve"> </w:t>
      </w:r>
      <w:r w:rsidR="00515076" w:rsidRPr="00203A6D">
        <w:rPr>
          <w:rFonts w:ascii="GHEA Grapalat" w:hAnsi="GHEA Grapalat"/>
          <w:szCs w:val="24"/>
          <w:lang w:val="hy-AM"/>
        </w:rPr>
        <w:t>համար</w:t>
      </w:r>
      <w:r w:rsidR="008F3877" w:rsidRPr="00203A6D">
        <w:rPr>
          <w:rFonts w:ascii="GHEA Grapalat" w:hAnsi="GHEA Grapalat"/>
          <w:szCs w:val="24"/>
          <w:lang w:val="hy-AM"/>
        </w:rPr>
        <w:t xml:space="preserve">, որ նա </w:t>
      </w:r>
      <w:r w:rsidR="00203A6D">
        <w:rPr>
          <w:rFonts w:ascii="GHEA Grapalat" w:hAnsi="GHEA Grapalat"/>
          <w:szCs w:val="24"/>
          <w:lang w:val="hy-AM"/>
        </w:rPr>
        <w:t>եւ</w:t>
      </w:r>
      <w:r w:rsidR="008F3877" w:rsidRPr="00203A6D">
        <w:rPr>
          <w:rFonts w:ascii="GHEA Grapalat" w:hAnsi="GHEA Grapalat"/>
          <w:szCs w:val="24"/>
          <w:lang w:val="hy-AM"/>
        </w:rPr>
        <w:t xml:space="preserve"> </w:t>
      </w:r>
      <w:r w:rsidR="000C42FA" w:rsidRPr="00203A6D">
        <w:rPr>
          <w:rFonts w:ascii="GHEA Grapalat" w:hAnsi="GHEA Grapalat"/>
          <w:szCs w:val="24"/>
          <w:lang w:val="hy-AM"/>
        </w:rPr>
        <w:t>նրա</w:t>
      </w:r>
      <w:r w:rsidR="008F3877" w:rsidRPr="00203A6D">
        <w:rPr>
          <w:rFonts w:ascii="GHEA Grapalat" w:hAnsi="GHEA Grapalat"/>
          <w:szCs w:val="24"/>
          <w:lang w:val="hy-AM"/>
        </w:rPr>
        <w:t xml:space="preserve"> ընտանիք</w:t>
      </w:r>
      <w:r w:rsidR="00515076" w:rsidRPr="00203A6D">
        <w:rPr>
          <w:rFonts w:ascii="GHEA Grapalat" w:hAnsi="GHEA Grapalat"/>
          <w:szCs w:val="24"/>
          <w:lang w:val="hy-AM"/>
        </w:rPr>
        <w:t>ն</w:t>
      </w:r>
      <w:r w:rsidR="008F3877" w:rsidRPr="00203A6D">
        <w:rPr>
          <w:rFonts w:ascii="GHEA Grapalat" w:hAnsi="GHEA Grapalat"/>
          <w:szCs w:val="24"/>
          <w:lang w:val="hy-AM"/>
        </w:rPr>
        <w:t xml:space="preserve"> </w:t>
      </w:r>
      <w:r w:rsidR="000C42FA" w:rsidRPr="00203A6D">
        <w:rPr>
          <w:rFonts w:ascii="GHEA Grapalat" w:hAnsi="GHEA Grapalat"/>
          <w:szCs w:val="24"/>
          <w:lang w:val="hy-AM"/>
        </w:rPr>
        <w:t xml:space="preserve">ապրել են </w:t>
      </w:r>
      <w:r w:rsidR="008F3877" w:rsidRPr="00203A6D">
        <w:rPr>
          <w:rFonts w:ascii="GHEA Grapalat" w:hAnsi="GHEA Grapalat"/>
          <w:szCs w:val="24"/>
          <w:lang w:val="hy-AM"/>
        </w:rPr>
        <w:t>Գյուլիստանում մինչ</w:t>
      </w:r>
      <w:r w:rsidR="00203A6D">
        <w:rPr>
          <w:rFonts w:ascii="GHEA Grapalat" w:hAnsi="GHEA Grapalat"/>
          <w:szCs w:val="24"/>
          <w:lang w:val="hy-AM"/>
        </w:rPr>
        <w:t>եւ</w:t>
      </w:r>
      <w:r w:rsidR="008F3877" w:rsidRPr="00203A6D">
        <w:rPr>
          <w:rFonts w:ascii="GHEA Grapalat" w:hAnsi="GHEA Grapalat"/>
          <w:szCs w:val="24"/>
          <w:lang w:val="hy-AM"/>
        </w:rPr>
        <w:t xml:space="preserve"> 1992 թվականի հունիսը, ունեցել են </w:t>
      </w:r>
      <w:r w:rsidR="00030A52" w:rsidRPr="00203A6D">
        <w:rPr>
          <w:rFonts w:ascii="GHEA Grapalat" w:eastAsia="Times New Roman" w:hAnsi="GHEA Grapalat"/>
          <w:szCs w:val="24"/>
          <w:lang w:val="hy-AM" w:eastAsia="hy-AM"/>
        </w:rPr>
        <w:t>բնակելի</w:t>
      </w:r>
      <w:r w:rsidR="00030A52" w:rsidRPr="00203A6D">
        <w:rPr>
          <w:rFonts w:ascii="GHEA Grapalat" w:hAnsi="GHEA Grapalat"/>
          <w:szCs w:val="24"/>
          <w:lang w:val="hy-AM"/>
        </w:rPr>
        <w:t xml:space="preserve"> </w:t>
      </w:r>
      <w:r w:rsidR="008F3877" w:rsidRPr="00203A6D">
        <w:rPr>
          <w:rFonts w:ascii="GHEA Grapalat" w:hAnsi="GHEA Grapalat"/>
          <w:szCs w:val="24"/>
          <w:lang w:val="hy-AM"/>
        </w:rPr>
        <w:t xml:space="preserve">տուն </w:t>
      </w:r>
      <w:r w:rsidR="00203A6D">
        <w:rPr>
          <w:rFonts w:ascii="GHEA Grapalat" w:hAnsi="GHEA Grapalat"/>
          <w:szCs w:val="24"/>
          <w:lang w:val="hy-AM"/>
        </w:rPr>
        <w:t>եւ</w:t>
      </w:r>
      <w:r w:rsidR="008F3877" w:rsidRPr="00203A6D">
        <w:rPr>
          <w:rFonts w:ascii="GHEA Grapalat" w:hAnsi="GHEA Grapalat"/>
          <w:szCs w:val="24"/>
          <w:lang w:val="hy-AM"/>
        </w:rPr>
        <w:t xml:space="preserve"> մ</w:t>
      </w:r>
      <w:r w:rsidR="000C42FA" w:rsidRPr="00203A6D">
        <w:rPr>
          <w:rFonts w:ascii="GHEA Grapalat" w:hAnsi="GHEA Grapalat"/>
          <w:szCs w:val="24"/>
          <w:lang w:val="hy-AM"/>
        </w:rPr>
        <w:t>ոտ</w:t>
      </w:r>
      <w:r w:rsidR="008F3877" w:rsidRPr="00203A6D">
        <w:rPr>
          <w:rFonts w:ascii="GHEA Grapalat" w:hAnsi="GHEA Grapalat"/>
          <w:szCs w:val="24"/>
          <w:lang w:val="hy-AM"/>
        </w:rPr>
        <w:t xml:space="preserve"> 2</w:t>
      </w:r>
      <w:r w:rsidR="00AF6F6A" w:rsidRPr="00203A6D">
        <w:rPr>
          <w:rFonts w:ascii="Courier New" w:hAnsi="Courier New" w:cs="Courier New"/>
          <w:szCs w:val="24"/>
          <w:lang w:val="hy-AM"/>
        </w:rPr>
        <w:t> </w:t>
      </w:r>
      <w:r w:rsidR="008F3877" w:rsidRPr="00203A6D">
        <w:rPr>
          <w:rFonts w:ascii="GHEA Grapalat" w:hAnsi="GHEA Grapalat"/>
          <w:szCs w:val="24"/>
          <w:lang w:val="hy-AM"/>
        </w:rPr>
        <w:t>100 քառ</w:t>
      </w:r>
      <w:r w:rsidR="000C42FA" w:rsidRPr="00203A6D">
        <w:rPr>
          <w:rFonts w:ascii="GHEA Grapalat" w:hAnsi="GHEA Grapalat"/>
          <w:szCs w:val="24"/>
          <w:lang w:val="hy-AM"/>
        </w:rPr>
        <w:t>.</w:t>
      </w:r>
      <w:r w:rsidR="008F3877" w:rsidRPr="00203A6D">
        <w:rPr>
          <w:rFonts w:ascii="GHEA Grapalat" w:hAnsi="GHEA Grapalat"/>
          <w:szCs w:val="24"/>
          <w:lang w:val="hy-AM"/>
        </w:rPr>
        <w:t xml:space="preserve"> մետր հող, ինչպես նա</w:t>
      </w:r>
      <w:r w:rsidR="00203A6D">
        <w:rPr>
          <w:rFonts w:ascii="GHEA Grapalat" w:hAnsi="GHEA Grapalat"/>
          <w:szCs w:val="24"/>
          <w:lang w:val="hy-AM"/>
        </w:rPr>
        <w:t>եւ</w:t>
      </w:r>
      <w:r w:rsidR="008F3877" w:rsidRPr="00203A6D">
        <w:rPr>
          <w:rFonts w:ascii="GHEA Grapalat" w:hAnsi="GHEA Grapalat"/>
          <w:szCs w:val="24"/>
          <w:lang w:val="hy-AM"/>
        </w:rPr>
        <w:t xml:space="preserve"> այլ </w:t>
      </w:r>
      <w:r w:rsidR="003D51A6" w:rsidRPr="00203A6D">
        <w:rPr>
          <w:rFonts w:ascii="GHEA Grapalat" w:hAnsi="GHEA Grapalat"/>
          <w:szCs w:val="24"/>
          <w:lang w:val="hy-AM"/>
        </w:rPr>
        <w:t>գույք</w:t>
      </w:r>
      <w:r w:rsidR="008F3877" w:rsidRPr="00203A6D">
        <w:rPr>
          <w:rFonts w:ascii="GHEA Grapalat" w:hAnsi="GHEA Grapalat"/>
          <w:szCs w:val="24"/>
          <w:lang w:val="hy-AM"/>
        </w:rPr>
        <w:t xml:space="preserve">։ Նա մասնավորապես </w:t>
      </w:r>
      <w:r w:rsidR="002E4CE1" w:rsidRPr="00203A6D">
        <w:rPr>
          <w:rFonts w:ascii="GHEA Grapalat" w:hAnsi="GHEA Grapalat"/>
          <w:szCs w:val="24"/>
          <w:lang w:val="hy-AM"/>
        </w:rPr>
        <w:t>վկայակոչել է</w:t>
      </w:r>
      <w:r w:rsidR="008F3877" w:rsidRPr="00203A6D">
        <w:rPr>
          <w:rFonts w:ascii="GHEA Grapalat" w:hAnsi="GHEA Grapalat"/>
          <w:szCs w:val="24"/>
          <w:lang w:val="hy-AM"/>
        </w:rPr>
        <w:t xml:space="preserve"> </w:t>
      </w:r>
      <w:r w:rsidR="00030A52" w:rsidRPr="00203A6D">
        <w:rPr>
          <w:rFonts w:ascii="GHEA Grapalat" w:eastAsia="Times New Roman" w:hAnsi="GHEA Grapalat"/>
          <w:szCs w:val="24"/>
          <w:lang w:val="hy-AM" w:eastAsia="hy-AM"/>
        </w:rPr>
        <w:t>բնակելի</w:t>
      </w:r>
      <w:r w:rsidR="00030A52" w:rsidRPr="00203A6D">
        <w:rPr>
          <w:rFonts w:ascii="GHEA Grapalat" w:hAnsi="GHEA Grapalat"/>
          <w:szCs w:val="24"/>
          <w:lang w:val="hy-AM"/>
        </w:rPr>
        <w:t xml:space="preserve"> </w:t>
      </w:r>
      <w:r w:rsidR="002E4CE1" w:rsidRPr="00203A6D">
        <w:rPr>
          <w:rFonts w:ascii="GHEA Grapalat" w:hAnsi="GHEA Grapalat"/>
          <w:szCs w:val="24"/>
          <w:lang w:val="hy-AM"/>
        </w:rPr>
        <w:t xml:space="preserve">տան՝ </w:t>
      </w:r>
      <w:r w:rsidR="008F3877" w:rsidRPr="00203A6D">
        <w:rPr>
          <w:rFonts w:ascii="GHEA Grapalat" w:hAnsi="GHEA Grapalat"/>
          <w:szCs w:val="24"/>
          <w:lang w:val="hy-AM"/>
        </w:rPr>
        <w:t>1991</w:t>
      </w:r>
      <w:r w:rsidR="00644566">
        <w:rPr>
          <w:rFonts w:ascii="Courier New" w:hAnsi="Courier New" w:cs="Courier New"/>
          <w:szCs w:val="24"/>
          <w:lang w:val="hy-AM"/>
        </w:rPr>
        <w:t> </w:t>
      </w:r>
      <w:r w:rsidR="008F3877" w:rsidRPr="00203A6D">
        <w:rPr>
          <w:rFonts w:ascii="GHEA Grapalat" w:hAnsi="GHEA Grapalat"/>
          <w:szCs w:val="24"/>
          <w:lang w:val="hy-AM"/>
        </w:rPr>
        <w:t xml:space="preserve">թվականի մայիսի տեխնիկական </w:t>
      </w:r>
      <w:r w:rsidR="002E4CE1" w:rsidRPr="00203A6D">
        <w:rPr>
          <w:rFonts w:ascii="GHEA Grapalat" w:hAnsi="GHEA Grapalat"/>
          <w:szCs w:val="24"/>
          <w:lang w:val="hy-AM"/>
        </w:rPr>
        <w:t>անձնագիրը</w:t>
      </w:r>
      <w:r w:rsidR="008F3877" w:rsidRPr="00203A6D">
        <w:rPr>
          <w:rFonts w:ascii="GHEA Grapalat" w:hAnsi="GHEA Grapalat"/>
          <w:szCs w:val="24"/>
          <w:lang w:val="hy-AM"/>
        </w:rPr>
        <w:t>, ինչպես նա</w:t>
      </w:r>
      <w:r w:rsidR="00203A6D">
        <w:rPr>
          <w:rFonts w:ascii="GHEA Grapalat" w:hAnsi="GHEA Grapalat"/>
          <w:szCs w:val="24"/>
          <w:lang w:val="hy-AM"/>
        </w:rPr>
        <w:t>եւ</w:t>
      </w:r>
      <w:r w:rsidR="008F3877" w:rsidRPr="00203A6D">
        <w:rPr>
          <w:rFonts w:ascii="GHEA Grapalat" w:hAnsi="GHEA Grapalat"/>
          <w:szCs w:val="24"/>
          <w:lang w:val="hy-AM"/>
        </w:rPr>
        <w:t xml:space="preserve"> տան </w:t>
      </w:r>
      <w:r w:rsidR="002E4CE1" w:rsidRPr="00203A6D">
        <w:rPr>
          <w:rFonts w:ascii="GHEA Grapalat" w:hAnsi="GHEA Grapalat"/>
          <w:szCs w:val="24"/>
          <w:lang w:val="hy-AM"/>
        </w:rPr>
        <w:t>հատակագիծը՝</w:t>
      </w:r>
      <w:r w:rsidR="008F3877" w:rsidRPr="00203A6D">
        <w:rPr>
          <w:rFonts w:ascii="GHEA Grapalat" w:hAnsi="GHEA Grapalat"/>
          <w:szCs w:val="24"/>
          <w:lang w:val="hy-AM"/>
        </w:rPr>
        <w:t xml:space="preserve"> շեշտելով, որ նա </w:t>
      </w:r>
      <w:r w:rsidR="00E53762" w:rsidRPr="00203A6D">
        <w:rPr>
          <w:rFonts w:ascii="GHEA Grapalat" w:hAnsi="GHEA Grapalat"/>
          <w:szCs w:val="24"/>
          <w:lang w:val="hy-AM"/>
        </w:rPr>
        <w:t xml:space="preserve">գանգատը ներկայացնելիս </w:t>
      </w:r>
      <w:r w:rsidR="008F3877" w:rsidRPr="00203A6D">
        <w:rPr>
          <w:rFonts w:ascii="GHEA Grapalat" w:hAnsi="GHEA Grapalat"/>
          <w:szCs w:val="24"/>
          <w:lang w:val="hy-AM"/>
        </w:rPr>
        <w:t xml:space="preserve">արդեն </w:t>
      </w:r>
      <w:r w:rsidR="002E4CE1" w:rsidRPr="00203A6D">
        <w:rPr>
          <w:rFonts w:ascii="GHEA Grapalat" w:hAnsi="GHEA Grapalat"/>
          <w:szCs w:val="24"/>
          <w:lang w:val="hy-AM"/>
        </w:rPr>
        <w:t xml:space="preserve">իսկ </w:t>
      </w:r>
      <w:r w:rsidR="008F3877" w:rsidRPr="00203A6D">
        <w:rPr>
          <w:rFonts w:ascii="GHEA Grapalat" w:hAnsi="GHEA Grapalat"/>
          <w:szCs w:val="24"/>
          <w:lang w:val="hy-AM"/>
        </w:rPr>
        <w:t>երկու փաստաթ</w:t>
      </w:r>
      <w:r w:rsidR="00937E31" w:rsidRPr="00203A6D">
        <w:rPr>
          <w:rFonts w:ascii="GHEA Grapalat" w:hAnsi="GHEA Grapalat"/>
          <w:szCs w:val="24"/>
          <w:lang w:val="hy-AM"/>
        </w:rPr>
        <w:t>ու</w:t>
      </w:r>
      <w:r w:rsidR="008F3877" w:rsidRPr="00203A6D">
        <w:rPr>
          <w:rFonts w:ascii="GHEA Grapalat" w:hAnsi="GHEA Grapalat"/>
          <w:szCs w:val="24"/>
          <w:lang w:val="hy-AM"/>
        </w:rPr>
        <w:t xml:space="preserve">ղթն էլ </w:t>
      </w:r>
      <w:r w:rsidR="00E53762" w:rsidRPr="00203A6D">
        <w:rPr>
          <w:rFonts w:ascii="GHEA Grapalat" w:hAnsi="GHEA Grapalat"/>
          <w:szCs w:val="24"/>
          <w:lang w:val="hy-AM"/>
        </w:rPr>
        <w:t>տրամադրել էր</w:t>
      </w:r>
      <w:r w:rsidR="008F3877" w:rsidRPr="00203A6D">
        <w:rPr>
          <w:rFonts w:ascii="GHEA Grapalat" w:hAnsi="GHEA Grapalat"/>
          <w:szCs w:val="24"/>
          <w:lang w:val="hy-AM"/>
        </w:rPr>
        <w:t>։</w:t>
      </w:r>
    </w:p>
    <w:p w:rsidR="004A0002" w:rsidRPr="00203A6D" w:rsidRDefault="004A0002" w:rsidP="00644566">
      <w:pPr>
        <w:widowControl w:val="0"/>
        <w:tabs>
          <w:tab w:val="left" w:pos="1134"/>
        </w:tabs>
        <w:spacing w:after="160" w:line="360" w:lineRule="auto"/>
        <w:ind w:firstLine="567"/>
        <w:jc w:val="both"/>
        <w:rPr>
          <w:rFonts w:ascii="GHEA Grapalat" w:hAnsi="GHEA Grapalat"/>
          <w:lang w:val="hy-AM"/>
        </w:rPr>
      </w:pPr>
      <w:r w:rsidRPr="00203A6D">
        <w:rPr>
          <w:rFonts w:ascii="GHEA Grapalat" w:hAnsi="GHEA Grapalat"/>
          <w:lang w:val="hy-AM"/>
        </w:rPr>
        <w:t>155.</w:t>
      </w:r>
      <w:r w:rsidR="0077687A" w:rsidRPr="00203A6D">
        <w:rPr>
          <w:rFonts w:ascii="GHEA Grapalat" w:hAnsi="GHEA Grapalat"/>
          <w:lang w:val="hy-AM"/>
        </w:rPr>
        <w:tab/>
      </w:r>
      <w:r w:rsidR="00FB68CA" w:rsidRPr="00203A6D">
        <w:rPr>
          <w:rFonts w:ascii="GHEA Grapalat" w:hAnsi="GHEA Grapalat"/>
          <w:lang w:val="hy-AM"/>
        </w:rPr>
        <w:t>Նա պնդ</w:t>
      </w:r>
      <w:r w:rsidRPr="00203A6D">
        <w:rPr>
          <w:rFonts w:ascii="GHEA Grapalat" w:hAnsi="GHEA Grapalat"/>
          <w:lang w:val="hy-AM"/>
        </w:rPr>
        <w:t>ել</w:t>
      </w:r>
      <w:r w:rsidR="00FB68CA" w:rsidRPr="00203A6D">
        <w:rPr>
          <w:rFonts w:ascii="GHEA Grapalat" w:hAnsi="GHEA Grapalat"/>
          <w:lang w:val="hy-AM"/>
        </w:rPr>
        <w:t xml:space="preserve"> է</w:t>
      </w:r>
      <w:r w:rsidRPr="00203A6D">
        <w:rPr>
          <w:rFonts w:ascii="GHEA Grapalat" w:hAnsi="GHEA Grapalat"/>
          <w:lang w:val="hy-AM"/>
        </w:rPr>
        <w:t>,</w:t>
      </w:r>
      <w:r w:rsidR="00FB68CA" w:rsidRPr="00203A6D">
        <w:rPr>
          <w:rFonts w:ascii="GHEA Grapalat" w:hAnsi="GHEA Grapalat"/>
          <w:lang w:val="hy-AM"/>
        </w:rPr>
        <w:t xml:space="preserve"> որ հողը ձեռք է բերել Գյուղական խորհրդի որոշման համաձայն 1960-ականների սկզբներին՝ ստանալով իր հոր հողակտորն իր </w:t>
      </w:r>
      <w:r w:rsidR="00203A6D">
        <w:rPr>
          <w:rFonts w:ascii="GHEA Grapalat" w:hAnsi="GHEA Grapalat"/>
          <w:lang w:val="hy-AM"/>
        </w:rPr>
        <w:t>եւ</w:t>
      </w:r>
      <w:r w:rsidR="00FB68CA" w:rsidRPr="00203A6D">
        <w:rPr>
          <w:rFonts w:ascii="GHEA Grapalat" w:hAnsi="GHEA Grapalat"/>
          <w:lang w:val="hy-AM"/>
        </w:rPr>
        <w:t xml:space="preserve"> իր եղբոր միջ</w:t>
      </w:r>
      <w:r w:rsidR="00203A6D">
        <w:rPr>
          <w:rFonts w:ascii="GHEA Grapalat" w:hAnsi="GHEA Grapalat"/>
          <w:lang w:val="hy-AM"/>
        </w:rPr>
        <w:t>եւ</w:t>
      </w:r>
      <w:r w:rsidR="00FB68CA" w:rsidRPr="00203A6D">
        <w:rPr>
          <w:rFonts w:ascii="GHEA Grapalat" w:hAnsi="GHEA Grapalat"/>
          <w:lang w:val="hy-AM"/>
        </w:rPr>
        <w:t xml:space="preserve"> բաժանելու թույլտվություն։</w:t>
      </w:r>
      <w:r w:rsidRPr="00203A6D">
        <w:rPr>
          <w:rFonts w:ascii="GHEA Grapalat" w:hAnsi="GHEA Grapalat"/>
          <w:lang w:val="hy-AM"/>
        </w:rPr>
        <w:t xml:space="preserve"> Նա</w:t>
      </w:r>
      <w:r w:rsidR="00FB68CA" w:rsidRPr="00203A6D">
        <w:rPr>
          <w:rFonts w:ascii="GHEA Grapalat" w:hAnsi="GHEA Grapalat"/>
          <w:lang w:val="hy-AM"/>
        </w:rPr>
        <w:t xml:space="preserve"> վիճարկ</w:t>
      </w:r>
      <w:r w:rsidRPr="00203A6D">
        <w:rPr>
          <w:rFonts w:ascii="GHEA Grapalat" w:hAnsi="GHEA Grapalat"/>
          <w:lang w:val="hy-AM"/>
        </w:rPr>
        <w:t>ել</w:t>
      </w:r>
      <w:r w:rsidR="00FB68CA" w:rsidRPr="00203A6D">
        <w:rPr>
          <w:rFonts w:ascii="GHEA Grapalat" w:hAnsi="GHEA Grapalat"/>
          <w:lang w:val="hy-AM"/>
        </w:rPr>
        <w:t xml:space="preserve"> է Կառավարության այն պնդումը, որ Գյուղական խորհուրդը հող հատկացնելու լիազորություն չ</w:t>
      </w:r>
      <w:r w:rsidR="007A3192" w:rsidRPr="00203A6D">
        <w:rPr>
          <w:rFonts w:ascii="GHEA Grapalat" w:hAnsi="GHEA Grapalat"/>
          <w:lang w:val="hy-AM"/>
        </w:rPr>
        <w:t xml:space="preserve">ի </w:t>
      </w:r>
      <w:r w:rsidR="00FB68CA" w:rsidRPr="00203A6D">
        <w:rPr>
          <w:rFonts w:ascii="GHEA Grapalat" w:hAnsi="GHEA Grapalat"/>
          <w:lang w:val="hy-AM"/>
        </w:rPr>
        <w:t>ուն</w:t>
      </w:r>
      <w:r w:rsidRPr="00203A6D">
        <w:rPr>
          <w:rFonts w:ascii="GHEA Grapalat" w:hAnsi="GHEA Grapalat"/>
          <w:lang w:val="hy-AM"/>
        </w:rPr>
        <w:t>ե</w:t>
      </w:r>
      <w:r w:rsidR="007A3192" w:rsidRPr="00203A6D">
        <w:rPr>
          <w:rFonts w:ascii="GHEA Grapalat" w:hAnsi="GHEA Grapalat"/>
          <w:lang w:val="hy-AM"/>
        </w:rPr>
        <w:t>ցել</w:t>
      </w:r>
      <w:r w:rsidR="00FB68CA" w:rsidRPr="00203A6D">
        <w:rPr>
          <w:rFonts w:ascii="GHEA Grapalat" w:hAnsi="GHEA Grapalat"/>
          <w:lang w:val="hy-AM"/>
        </w:rPr>
        <w:t>։</w:t>
      </w:r>
      <w:r w:rsidRPr="00203A6D">
        <w:rPr>
          <w:rFonts w:ascii="GHEA Grapalat" w:hAnsi="GHEA Grapalat"/>
          <w:lang w:val="hy-AM"/>
        </w:rPr>
        <w:t xml:space="preserve"> </w:t>
      </w:r>
      <w:r w:rsidR="007A3192" w:rsidRPr="00203A6D">
        <w:rPr>
          <w:rFonts w:ascii="GHEA Grapalat" w:hAnsi="GHEA Grapalat"/>
          <w:lang w:val="hy-AM"/>
        </w:rPr>
        <w:t>Ն</w:t>
      </w:r>
      <w:r w:rsidRPr="00203A6D">
        <w:rPr>
          <w:rFonts w:ascii="GHEA Grapalat" w:hAnsi="GHEA Grapalat"/>
          <w:lang w:val="hy-AM"/>
        </w:rPr>
        <w:t>ախ</w:t>
      </w:r>
      <w:r w:rsidR="007A3192" w:rsidRPr="00203A6D">
        <w:rPr>
          <w:rFonts w:ascii="GHEA Grapalat" w:hAnsi="GHEA Grapalat"/>
          <w:lang w:val="hy-AM"/>
        </w:rPr>
        <w:t xml:space="preserve"> նա</w:t>
      </w:r>
      <w:r w:rsidR="00FB68CA" w:rsidRPr="00203A6D">
        <w:rPr>
          <w:rFonts w:ascii="GHEA Grapalat" w:hAnsi="GHEA Grapalat"/>
          <w:lang w:val="hy-AM"/>
        </w:rPr>
        <w:t xml:space="preserve"> նշ</w:t>
      </w:r>
      <w:r w:rsidRPr="00203A6D">
        <w:rPr>
          <w:rFonts w:ascii="GHEA Grapalat" w:hAnsi="GHEA Grapalat"/>
          <w:lang w:val="hy-AM"/>
        </w:rPr>
        <w:t>ել</w:t>
      </w:r>
      <w:r w:rsidR="00FB68CA" w:rsidRPr="00203A6D">
        <w:rPr>
          <w:rFonts w:ascii="GHEA Grapalat" w:hAnsi="GHEA Grapalat"/>
          <w:lang w:val="hy-AM"/>
        </w:rPr>
        <w:t xml:space="preserve"> է, որ Կառավարությունը </w:t>
      </w:r>
      <w:r w:rsidRPr="00203A6D">
        <w:rPr>
          <w:rFonts w:ascii="GHEA Grapalat" w:hAnsi="GHEA Grapalat"/>
          <w:lang w:val="hy-AM"/>
        </w:rPr>
        <w:t>վկայակոչել</w:t>
      </w:r>
      <w:r w:rsidR="00FB68CA" w:rsidRPr="00203A6D">
        <w:rPr>
          <w:rFonts w:ascii="GHEA Grapalat" w:hAnsi="GHEA Grapalat"/>
          <w:lang w:val="hy-AM"/>
        </w:rPr>
        <w:t xml:space="preserve"> է 1970 թվականի Հողային օրենսգ</w:t>
      </w:r>
      <w:r w:rsidRPr="00203A6D">
        <w:rPr>
          <w:rFonts w:ascii="GHEA Grapalat" w:hAnsi="GHEA Grapalat"/>
          <w:lang w:val="hy-AM"/>
        </w:rPr>
        <w:t>ի</w:t>
      </w:r>
      <w:r w:rsidR="00FB68CA" w:rsidRPr="00203A6D">
        <w:rPr>
          <w:rFonts w:ascii="GHEA Grapalat" w:hAnsi="GHEA Grapalat"/>
          <w:lang w:val="hy-AM"/>
        </w:rPr>
        <w:t>րք</w:t>
      </w:r>
      <w:r w:rsidRPr="00203A6D">
        <w:rPr>
          <w:rFonts w:ascii="GHEA Grapalat" w:hAnsi="GHEA Grapalat"/>
          <w:lang w:val="hy-AM"/>
        </w:rPr>
        <w:t>ը,</w:t>
      </w:r>
      <w:r w:rsidR="00FB68CA" w:rsidRPr="00203A6D">
        <w:rPr>
          <w:rFonts w:ascii="GHEA Grapalat" w:hAnsi="GHEA Grapalat"/>
          <w:lang w:val="hy-AM"/>
        </w:rPr>
        <w:t xml:space="preserve"> համաձայն որի հողեր հատկացնելու լիազորությունը շնորհված է եղել </w:t>
      </w:r>
      <w:r w:rsidR="00046D1C" w:rsidRPr="00203A6D">
        <w:rPr>
          <w:rFonts w:ascii="GHEA Grapalat" w:hAnsi="GHEA Grapalat"/>
          <w:lang w:val="hy-AM"/>
        </w:rPr>
        <w:t xml:space="preserve">շրջանների </w:t>
      </w:r>
      <w:r w:rsidR="00203A6D">
        <w:rPr>
          <w:rFonts w:ascii="GHEA Grapalat" w:hAnsi="GHEA Grapalat"/>
          <w:lang w:val="hy-AM"/>
        </w:rPr>
        <w:t>եւ</w:t>
      </w:r>
      <w:r w:rsidR="00046D1C" w:rsidRPr="00203A6D">
        <w:rPr>
          <w:rFonts w:ascii="GHEA Grapalat" w:hAnsi="GHEA Grapalat"/>
          <w:lang w:val="hy-AM"/>
        </w:rPr>
        <w:t xml:space="preserve"> քաղաքների </w:t>
      </w:r>
      <w:r w:rsidR="004B6EAB" w:rsidRPr="00203A6D">
        <w:rPr>
          <w:rFonts w:ascii="GHEA Grapalat" w:hAnsi="GHEA Grapalat"/>
          <w:lang w:val="hy-AM"/>
        </w:rPr>
        <w:t>ժ</w:t>
      </w:r>
      <w:r w:rsidR="00FB68CA" w:rsidRPr="00203A6D">
        <w:rPr>
          <w:rFonts w:ascii="GHEA Grapalat" w:hAnsi="GHEA Grapalat"/>
          <w:lang w:val="hy-AM"/>
        </w:rPr>
        <w:t>ողովրդական պատգամավորների խորհրդի գործադիր կոմիտե</w:t>
      </w:r>
      <w:r w:rsidRPr="00203A6D">
        <w:rPr>
          <w:rFonts w:ascii="GHEA Grapalat" w:hAnsi="GHEA Grapalat"/>
          <w:lang w:val="hy-AM"/>
        </w:rPr>
        <w:t>ներ</w:t>
      </w:r>
      <w:r w:rsidR="00FB68CA" w:rsidRPr="00203A6D">
        <w:rPr>
          <w:rFonts w:ascii="GHEA Grapalat" w:hAnsi="GHEA Grapalat"/>
          <w:lang w:val="hy-AM"/>
        </w:rPr>
        <w:t>ին։</w:t>
      </w:r>
      <w:r w:rsidRPr="00203A6D">
        <w:rPr>
          <w:rFonts w:ascii="GHEA Grapalat" w:hAnsi="GHEA Grapalat"/>
          <w:lang w:val="hy-AM"/>
        </w:rPr>
        <w:t xml:space="preserve"> </w:t>
      </w:r>
      <w:r w:rsidR="00FB68CA" w:rsidRPr="00203A6D">
        <w:rPr>
          <w:rFonts w:ascii="GHEA Grapalat" w:hAnsi="GHEA Grapalat"/>
          <w:lang w:val="hy-AM"/>
        </w:rPr>
        <w:t>1960-ականների</w:t>
      </w:r>
      <w:r w:rsidRPr="00203A6D">
        <w:rPr>
          <w:rFonts w:ascii="GHEA Grapalat" w:hAnsi="GHEA Grapalat"/>
          <w:lang w:val="hy-AM"/>
        </w:rPr>
        <w:t xml:space="preserve"> սկզբներին</w:t>
      </w:r>
      <w:r w:rsidR="00FB68CA" w:rsidRPr="00203A6D">
        <w:rPr>
          <w:rFonts w:ascii="GHEA Grapalat" w:hAnsi="GHEA Grapalat"/>
          <w:lang w:val="hy-AM"/>
        </w:rPr>
        <w:t xml:space="preserve"> Գյուղական խորհուրդներ</w:t>
      </w:r>
      <w:r w:rsidR="00046D1C" w:rsidRPr="00203A6D">
        <w:rPr>
          <w:rFonts w:ascii="GHEA Grapalat" w:hAnsi="GHEA Grapalat"/>
          <w:lang w:val="hy-AM"/>
        </w:rPr>
        <w:t>ը</w:t>
      </w:r>
      <w:r w:rsidR="00FB68CA" w:rsidRPr="00203A6D">
        <w:rPr>
          <w:rFonts w:ascii="GHEA Grapalat" w:hAnsi="GHEA Grapalat"/>
          <w:lang w:val="hy-AM"/>
        </w:rPr>
        <w:t xml:space="preserve"> հողեր հատկացնելու լիազորությ</w:t>
      </w:r>
      <w:r w:rsidRPr="00203A6D">
        <w:rPr>
          <w:rFonts w:ascii="GHEA Grapalat" w:hAnsi="GHEA Grapalat"/>
          <w:lang w:val="hy-AM"/>
        </w:rPr>
        <w:t xml:space="preserve">ուններ </w:t>
      </w:r>
      <w:r w:rsidR="004B6EAB" w:rsidRPr="00203A6D">
        <w:rPr>
          <w:rFonts w:ascii="GHEA Grapalat" w:hAnsi="GHEA Grapalat"/>
          <w:lang w:val="hy-AM"/>
        </w:rPr>
        <w:t xml:space="preserve">են </w:t>
      </w:r>
      <w:r w:rsidRPr="00203A6D">
        <w:rPr>
          <w:rFonts w:ascii="GHEA Grapalat" w:hAnsi="GHEA Grapalat"/>
          <w:lang w:val="hy-AM"/>
        </w:rPr>
        <w:t>ունե</w:t>
      </w:r>
      <w:r w:rsidR="004B6EAB" w:rsidRPr="00203A6D">
        <w:rPr>
          <w:rFonts w:ascii="GHEA Grapalat" w:hAnsi="GHEA Grapalat"/>
          <w:lang w:val="hy-AM"/>
        </w:rPr>
        <w:t>ցել</w:t>
      </w:r>
      <w:r w:rsidR="00FB68CA" w:rsidRPr="00203A6D">
        <w:rPr>
          <w:rFonts w:ascii="GHEA Grapalat" w:hAnsi="GHEA Grapalat"/>
          <w:lang w:val="hy-AM"/>
        </w:rPr>
        <w:t>։</w:t>
      </w:r>
      <w:r w:rsidRPr="00203A6D">
        <w:rPr>
          <w:rFonts w:ascii="GHEA Grapalat" w:hAnsi="GHEA Grapalat"/>
          <w:lang w:val="hy-AM"/>
        </w:rPr>
        <w:t xml:space="preserve"> </w:t>
      </w:r>
      <w:r w:rsidR="00FB68CA" w:rsidRPr="00203A6D">
        <w:rPr>
          <w:rFonts w:ascii="GHEA Grapalat" w:hAnsi="GHEA Grapalat"/>
          <w:lang w:val="hy-AM"/>
        </w:rPr>
        <w:t>Նրանք ն</w:t>
      </w:r>
      <w:r w:rsidRPr="00203A6D">
        <w:rPr>
          <w:rFonts w:ascii="GHEA Grapalat" w:hAnsi="GHEA Grapalat"/>
          <w:lang w:val="hy-AM"/>
        </w:rPr>
        <w:t>ա</w:t>
      </w:r>
      <w:r w:rsidR="00203A6D">
        <w:rPr>
          <w:rFonts w:ascii="GHEA Grapalat" w:hAnsi="GHEA Grapalat"/>
          <w:lang w:val="hy-AM"/>
        </w:rPr>
        <w:t>եւ</w:t>
      </w:r>
      <w:r w:rsidR="00FB68CA" w:rsidRPr="00203A6D">
        <w:rPr>
          <w:rFonts w:ascii="GHEA Grapalat" w:hAnsi="GHEA Grapalat"/>
          <w:lang w:val="hy-AM"/>
        </w:rPr>
        <w:t xml:space="preserve"> պետք է վարեին</w:t>
      </w:r>
      <w:r w:rsidR="004B6EAB" w:rsidRPr="00203A6D">
        <w:rPr>
          <w:rFonts w:ascii="GHEA Grapalat" w:hAnsi="GHEA Grapalat"/>
          <w:lang w:val="hy-AM"/>
        </w:rPr>
        <w:t xml:space="preserve"> ռեգիստր</w:t>
      </w:r>
      <w:r w:rsidR="00FB68CA" w:rsidRPr="00203A6D">
        <w:rPr>
          <w:rFonts w:ascii="GHEA Grapalat" w:hAnsi="GHEA Grapalat"/>
          <w:lang w:val="hy-AM"/>
        </w:rPr>
        <w:t xml:space="preserve">, որտեղ այլ տվյալների հետ մեկտեղ պետք է գրանցեին գյուղում տնային տնտեսությունների </w:t>
      </w:r>
      <w:r w:rsidRPr="00203A6D">
        <w:rPr>
          <w:rFonts w:ascii="GHEA Grapalat" w:hAnsi="GHEA Grapalat"/>
          <w:lang w:val="hy-AM"/>
        </w:rPr>
        <w:t>գույքը</w:t>
      </w:r>
      <w:r w:rsidR="00FB68CA" w:rsidRPr="00203A6D">
        <w:rPr>
          <w:rFonts w:ascii="GHEA Grapalat" w:hAnsi="GHEA Grapalat"/>
          <w:lang w:val="hy-AM"/>
        </w:rPr>
        <w:t xml:space="preserve"> բաժանելու վերաբերյալ տվյալները։</w:t>
      </w:r>
      <w:r w:rsidRPr="00203A6D">
        <w:rPr>
          <w:rFonts w:ascii="GHEA Grapalat" w:hAnsi="GHEA Grapalat"/>
          <w:lang w:val="hy-AM"/>
        </w:rPr>
        <w:t xml:space="preserve"> </w:t>
      </w:r>
      <w:r w:rsidR="00FB68CA" w:rsidRPr="00203A6D">
        <w:rPr>
          <w:rFonts w:ascii="GHEA Grapalat" w:hAnsi="GHEA Grapalat"/>
          <w:lang w:val="hy-AM"/>
        </w:rPr>
        <w:t>Այս լիազորությունները կարգավորվում էին Գյուղական խորհ</w:t>
      </w:r>
      <w:r w:rsidRPr="00203A6D">
        <w:rPr>
          <w:rFonts w:ascii="GHEA Grapalat" w:hAnsi="GHEA Grapalat"/>
          <w:lang w:val="hy-AM"/>
        </w:rPr>
        <w:t>ու</w:t>
      </w:r>
      <w:r w:rsidR="00FB68CA" w:rsidRPr="00203A6D">
        <w:rPr>
          <w:rFonts w:ascii="GHEA Grapalat" w:hAnsi="GHEA Grapalat"/>
          <w:lang w:val="hy-AM"/>
        </w:rPr>
        <w:t>րդ</w:t>
      </w:r>
      <w:r w:rsidRPr="00203A6D">
        <w:rPr>
          <w:rFonts w:ascii="GHEA Grapalat" w:hAnsi="GHEA Grapalat"/>
          <w:lang w:val="hy-AM"/>
        </w:rPr>
        <w:t>ներ</w:t>
      </w:r>
      <w:r w:rsidR="00FB68CA" w:rsidRPr="00203A6D">
        <w:rPr>
          <w:rFonts w:ascii="GHEA Grapalat" w:hAnsi="GHEA Grapalat"/>
          <w:lang w:val="hy-AM"/>
        </w:rPr>
        <w:t>ի</w:t>
      </w:r>
      <w:r w:rsidRPr="00203A6D">
        <w:rPr>
          <w:rFonts w:ascii="GHEA Grapalat" w:hAnsi="GHEA Grapalat"/>
          <w:lang w:val="hy-AM"/>
        </w:rPr>
        <w:t xml:space="preserve"> </w:t>
      </w:r>
      <w:r w:rsidR="00FB68CA" w:rsidRPr="00203A6D">
        <w:rPr>
          <w:rFonts w:ascii="GHEA Grapalat" w:hAnsi="GHEA Grapalat"/>
          <w:lang w:val="hy-AM"/>
        </w:rPr>
        <w:lastRenderedPageBreak/>
        <w:t>կանոնադրությամբ (տե՛ս վեր</w:t>
      </w:r>
      <w:r w:rsidR="00203A6D">
        <w:rPr>
          <w:rFonts w:ascii="GHEA Grapalat" w:hAnsi="GHEA Grapalat"/>
          <w:lang w:val="hy-AM"/>
        </w:rPr>
        <w:t>եւ</w:t>
      </w:r>
      <w:r w:rsidR="00FB68CA" w:rsidRPr="00203A6D">
        <w:rPr>
          <w:rFonts w:ascii="GHEA Grapalat" w:hAnsi="GHEA Grapalat"/>
          <w:lang w:val="hy-AM"/>
        </w:rPr>
        <w:t>ո</w:t>
      </w:r>
      <w:r w:rsidRPr="00203A6D">
        <w:rPr>
          <w:rFonts w:ascii="GHEA Grapalat" w:hAnsi="GHEA Grapalat"/>
          <w:lang w:val="hy-AM"/>
        </w:rPr>
        <w:t xml:space="preserve">ւմ՝ 82-րդ </w:t>
      </w:r>
      <w:r w:rsidR="00FB68CA" w:rsidRPr="00203A6D">
        <w:rPr>
          <w:rFonts w:ascii="GHEA Grapalat" w:hAnsi="GHEA Grapalat"/>
          <w:lang w:val="hy-AM"/>
        </w:rPr>
        <w:t>պարբերութ</w:t>
      </w:r>
      <w:r w:rsidR="00F07B7A" w:rsidRPr="00203A6D">
        <w:rPr>
          <w:rFonts w:ascii="GHEA Grapalat" w:hAnsi="GHEA Grapalat"/>
          <w:lang w:val="hy-AM"/>
        </w:rPr>
        <w:t>յ</w:t>
      </w:r>
      <w:r w:rsidR="00FB68CA" w:rsidRPr="00203A6D">
        <w:rPr>
          <w:rFonts w:ascii="GHEA Grapalat" w:hAnsi="GHEA Grapalat"/>
          <w:lang w:val="hy-AM"/>
        </w:rPr>
        <w:t>ունը), որն ուժի մեջ էր մտել 1958 թվականի ապրիլի 23</w:t>
      </w:r>
      <w:r w:rsidR="00495F1A" w:rsidRPr="00203A6D">
        <w:rPr>
          <w:rFonts w:ascii="GHEA Grapalat" w:hAnsi="GHEA Grapalat"/>
          <w:lang w:val="hy-AM"/>
        </w:rPr>
        <w:t>-</w:t>
      </w:r>
      <w:r w:rsidR="00FB68CA" w:rsidRPr="00203A6D">
        <w:rPr>
          <w:rFonts w:ascii="GHEA Grapalat" w:hAnsi="GHEA Grapalat"/>
          <w:lang w:val="hy-AM"/>
        </w:rPr>
        <w:t xml:space="preserve">ին </w:t>
      </w:r>
      <w:r w:rsidR="00203A6D">
        <w:rPr>
          <w:rFonts w:ascii="GHEA Grapalat" w:hAnsi="GHEA Grapalat"/>
          <w:lang w:val="hy-AM"/>
        </w:rPr>
        <w:t>եւ</w:t>
      </w:r>
      <w:r w:rsidR="00FB68CA" w:rsidRPr="00203A6D">
        <w:rPr>
          <w:rFonts w:ascii="GHEA Grapalat" w:hAnsi="GHEA Grapalat"/>
          <w:lang w:val="hy-AM"/>
        </w:rPr>
        <w:t xml:space="preserve"> </w:t>
      </w:r>
      <w:r w:rsidRPr="00203A6D">
        <w:rPr>
          <w:rFonts w:ascii="GHEA Grapalat" w:hAnsi="GHEA Grapalat"/>
          <w:lang w:val="hy-AM"/>
        </w:rPr>
        <w:t>ուժի մեջ</w:t>
      </w:r>
      <w:r w:rsidR="00FB68CA" w:rsidRPr="00203A6D">
        <w:rPr>
          <w:rFonts w:ascii="GHEA Grapalat" w:hAnsi="GHEA Grapalat"/>
          <w:lang w:val="hy-AM"/>
        </w:rPr>
        <w:t xml:space="preserve"> է</w:t>
      </w:r>
      <w:r w:rsidRPr="00203A6D">
        <w:rPr>
          <w:rFonts w:ascii="GHEA Grapalat" w:hAnsi="GHEA Grapalat"/>
          <w:lang w:val="hy-AM"/>
        </w:rPr>
        <w:t xml:space="preserve"> </w:t>
      </w:r>
      <w:r w:rsidR="00FB68CA" w:rsidRPr="00203A6D">
        <w:rPr>
          <w:rFonts w:ascii="GHEA Grapalat" w:hAnsi="GHEA Grapalat"/>
          <w:lang w:val="hy-AM"/>
        </w:rPr>
        <w:t xml:space="preserve">եղել </w:t>
      </w:r>
      <w:r w:rsidRPr="00203A6D">
        <w:rPr>
          <w:rFonts w:ascii="GHEA Grapalat" w:hAnsi="GHEA Grapalat"/>
          <w:lang w:val="hy-AM"/>
        </w:rPr>
        <w:t>տվյալ</w:t>
      </w:r>
      <w:r w:rsidR="00FB68CA" w:rsidRPr="00203A6D">
        <w:rPr>
          <w:rFonts w:ascii="GHEA Grapalat" w:hAnsi="GHEA Grapalat"/>
          <w:lang w:val="hy-AM"/>
        </w:rPr>
        <w:t xml:space="preserve"> ժամանակահատվածում՝ 1960-ականների սկզբներ</w:t>
      </w:r>
      <w:r w:rsidR="004B6EAB" w:rsidRPr="00203A6D">
        <w:rPr>
          <w:rFonts w:ascii="GHEA Grapalat" w:hAnsi="GHEA Grapalat"/>
          <w:lang w:val="hy-AM"/>
        </w:rPr>
        <w:t>ին</w:t>
      </w:r>
      <w:r w:rsidR="00FB68CA" w:rsidRPr="00203A6D">
        <w:rPr>
          <w:rFonts w:ascii="GHEA Grapalat" w:hAnsi="GHEA Grapalat"/>
          <w:lang w:val="hy-AM"/>
        </w:rPr>
        <w:t>։ Գյուղական խորհուրդների կանոնադրության 2</w:t>
      </w:r>
      <w:r w:rsidR="00495F1A" w:rsidRPr="00203A6D">
        <w:rPr>
          <w:rFonts w:ascii="GHEA Grapalat" w:hAnsi="GHEA Grapalat"/>
          <w:lang w:val="hy-AM"/>
        </w:rPr>
        <w:t>-</w:t>
      </w:r>
      <w:r w:rsidR="00FB68CA" w:rsidRPr="00203A6D">
        <w:rPr>
          <w:rFonts w:ascii="GHEA Grapalat" w:hAnsi="GHEA Grapalat"/>
          <w:lang w:val="hy-AM"/>
        </w:rPr>
        <w:t>րդ բաժնի 9</w:t>
      </w:r>
      <w:r w:rsidR="004B6EAB" w:rsidRPr="00203A6D">
        <w:rPr>
          <w:rFonts w:ascii="GHEA Grapalat" w:hAnsi="GHEA Grapalat"/>
          <w:lang w:val="hy-AM"/>
        </w:rPr>
        <w:t>(ժ) պարբերությամբ</w:t>
      </w:r>
      <w:r w:rsidR="00FB68CA" w:rsidRPr="00203A6D">
        <w:rPr>
          <w:rFonts w:ascii="GHEA Grapalat" w:hAnsi="GHEA Grapalat"/>
          <w:lang w:val="hy-AM"/>
        </w:rPr>
        <w:t xml:space="preserve"> Գյուղական խորհուրդն օժտվում էր պետական</w:t>
      </w:r>
      <w:r w:rsidRPr="00203A6D">
        <w:rPr>
          <w:rFonts w:ascii="GHEA Grapalat" w:hAnsi="GHEA Grapalat"/>
          <w:lang w:val="hy-AM"/>
        </w:rPr>
        <w:t xml:space="preserve"> սեփականություն հանդիսացող</w:t>
      </w:r>
      <w:r w:rsidR="00FB68CA" w:rsidRPr="00203A6D">
        <w:rPr>
          <w:rFonts w:ascii="GHEA Grapalat" w:hAnsi="GHEA Grapalat"/>
          <w:lang w:val="hy-AM"/>
        </w:rPr>
        <w:t xml:space="preserve"> հողը գյուղի </w:t>
      </w:r>
      <w:r w:rsidRPr="00203A6D">
        <w:rPr>
          <w:rFonts w:ascii="GHEA Grapalat" w:hAnsi="GHEA Grapalat"/>
          <w:lang w:val="hy-AM"/>
        </w:rPr>
        <w:t xml:space="preserve">տարածքի </w:t>
      </w:r>
      <w:r w:rsidR="00FB68CA" w:rsidRPr="00203A6D">
        <w:rPr>
          <w:rFonts w:ascii="GHEA Grapalat" w:hAnsi="GHEA Grapalat"/>
          <w:lang w:val="hy-AM"/>
        </w:rPr>
        <w:t>սահմաններում անհատական շինարարութ</w:t>
      </w:r>
      <w:r w:rsidRPr="00203A6D">
        <w:rPr>
          <w:rFonts w:ascii="GHEA Grapalat" w:hAnsi="GHEA Grapalat"/>
          <w:lang w:val="hy-AM"/>
        </w:rPr>
        <w:t>յա</w:t>
      </w:r>
      <w:r w:rsidR="00FB68CA" w:rsidRPr="00203A6D">
        <w:rPr>
          <w:rFonts w:ascii="GHEA Grapalat" w:hAnsi="GHEA Grapalat"/>
          <w:lang w:val="hy-AM"/>
        </w:rPr>
        <w:t>ն նպատակներով քաղաքացիներին հատկացնելու լիազորությամբ։</w:t>
      </w:r>
      <w:r w:rsidRPr="00203A6D">
        <w:rPr>
          <w:rFonts w:ascii="GHEA Grapalat" w:hAnsi="GHEA Grapalat"/>
          <w:lang w:val="hy-AM"/>
        </w:rPr>
        <w:t xml:space="preserve"> </w:t>
      </w:r>
      <w:r w:rsidR="00FB68CA" w:rsidRPr="00203A6D">
        <w:rPr>
          <w:rFonts w:ascii="GHEA Grapalat" w:hAnsi="GHEA Grapalat"/>
          <w:lang w:val="hy-AM"/>
        </w:rPr>
        <w:t>Կանոնադրության 2</w:t>
      </w:r>
      <w:r w:rsidR="00495F1A" w:rsidRPr="00203A6D">
        <w:rPr>
          <w:rFonts w:ascii="GHEA Grapalat" w:hAnsi="GHEA Grapalat"/>
          <w:lang w:val="hy-AM"/>
        </w:rPr>
        <w:t>-</w:t>
      </w:r>
      <w:r w:rsidR="00FB68CA" w:rsidRPr="00203A6D">
        <w:rPr>
          <w:rFonts w:ascii="GHEA Grapalat" w:hAnsi="GHEA Grapalat"/>
          <w:lang w:val="hy-AM"/>
        </w:rPr>
        <w:t>րդ բաժնի 19</w:t>
      </w:r>
      <w:r w:rsidR="0086719E" w:rsidRPr="00203A6D">
        <w:rPr>
          <w:rFonts w:ascii="GHEA Grapalat" w:hAnsi="GHEA Grapalat"/>
          <w:lang w:val="hy-AM"/>
        </w:rPr>
        <w:t>(ե) պարբերության</w:t>
      </w:r>
      <w:r w:rsidR="00FB68CA" w:rsidRPr="00203A6D">
        <w:rPr>
          <w:rFonts w:ascii="GHEA Grapalat" w:hAnsi="GHEA Grapalat"/>
          <w:lang w:val="hy-AM"/>
        </w:rPr>
        <w:t xml:space="preserve"> համաձայն՝ Գյուղական խորհուրդ</w:t>
      </w:r>
      <w:r w:rsidRPr="00203A6D">
        <w:rPr>
          <w:rFonts w:ascii="GHEA Grapalat" w:hAnsi="GHEA Grapalat"/>
          <w:lang w:val="hy-AM"/>
        </w:rPr>
        <w:t xml:space="preserve">ը </w:t>
      </w:r>
      <w:r w:rsidR="00FB68CA" w:rsidRPr="00203A6D">
        <w:rPr>
          <w:rFonts w:ascii="GHEA Grapalat" w:hAnsi="GHEA Grapalat"/>
          <w:lang w:val="hy-AM"/>
        </w:rPr>
        <w:t>գյուղում տնային տնտեսությունների հող</w:t>
      </w:r>
      <w:r w:rsidRPr="00203A6D">
        <w:rPr>
          <w:rFonts w:ascii="GHEA Grapalat" w:hAnsi="GHEA Grapalat"/>
          <w:lang w:val="hy-AM"/>
        </w:rPr>
        <w:t>ի</w:t>
      </w:r>
      <w:r w:rsidR="00FB68CA" w:rsidRPr="00203A6D">
        <w:rPr>
          <w:rFonts w:ascii="GHEA Grapalat" w:hAnsi="GHEA Grapalat"/>
          <w:lang w:val="hy-AM"/>
        </w:rPr>
        <w:t xml:space="preserve"> բաժանու</w:t>
      </w:r>
      <w:r w:rsidRPr="00203A6D">
        <w:rPr>
          <w:rFonts w:ascii="GHEA Grapalat" w:hAnsi="GHEA Grapalat"/>
          <w:lang w:val="hy-AM"/>
        </w:rPr>
        <w:t>մը</w:t>
      </w:r>
      <w:r w:rsidR="00FB68CA" w:rsidRPr="00203A6D">
        <w:rPr>
          <w:rFonts w:ascii="GHEA Grapalat" w:hAnsi="GHEA Grapalat"/>
          <w:lang w:val="hy-AM"/>
        </w:rPr>
        <w:t xml:space="preserve"> գրանցելու լիազորություն</w:t>
      </w:r>
      <w:r w:rsidRPr="00203A6D">
        <w:rPr>
          <w:rFonts w:ascii="GHEA Grapalat" w:hAnsi="GHEA Grapalat"/>
          <w:lang w:val="hy-AM"/>
        </w:rPr>
        <w:t xml:space="preserve"> </w:t>
      </w:r>
      <w:r w:rsidR="00E915BA" w:rsidRPr="00203A6D">
        <w:rPr>
          <w:rFonts w:ascii="GHEA Grapalat" w:hAnsi="GHEA Grapalat"/>
          <w:lang w:val="hy-AM"/>
        </w:rPr>
        <w:t xml:space="preserve">է </w:t>
      </w:r>
      <w:r w:rsidRPr="00203A6D">
        <w:rPr>
          <w:rFonts w:ascii="GHEA Grapalat" w:hAnsi="GHEA Grapalat"/>
          <w:lang w:val="hy-AM"/>
        </w:rPr>
        <w:t>ունե</w:t>
      </w:r>
      <w:r w:rsidR="00E915BA" w:rsidRPr="00203A6D">
        <w:rPr>
          <w:rFonts w:ascii="GHEA Grapalat" w:hAnsi="GHEA Grapalat"/>
          <w:lang w:val="hy-AM"/>
        </w:rPr>
        <w:t>ցել</w:t>
      </w:r>
      <w:r w:rsidR="00FB68CA" w:rsidRPr="00203A6D">
        <w:rPr>
          <w:rFonts w:ascii="GHEA Grapalat" w:hAnsi="GHEA Grapalat"/>
          <w:lang w:val="hy-AM"/>
        </w:rPr>
        <w:t>։</w:t>
      </w:r>
    </w:p>
    <w:p w:rsidR="004A0002" w:rsidRDefault="004A0002" w:rsidP="00644566">
      <w:pPr>
        <w:widowControl w:val="0"/>
        <w:tabs>
          <w:tab w:val="left" w:pos="1134"/>
        </w:tabs>
        <w:spacing w:after="160" w:line="360" w:lineRule="auto"/>
        <w:ind w:firstLine="567"/>
        <w:jc w:val="both"/>
        <w:rPr>
          <w:rFonts w:ascii="GHEA Grapalat" w:hAnsi="GHEA Grapalat"/>
          <w:lang w:val="hy-AM"/>
        </w:rPr>
      </w:pPr>
      <w:r w:rsidRPr="00203A6D">
        <w:rPr>
          <w:rFonts w:ascii="GHEA Grapalat" w:hAnsi="GHEA Grapalat"/>
          <w:lang w:val="hy-AM"/>
        </w:rPr>
        <w:t>156</w:t>
      </w:r>
      <w:r w:rsidR="00FB68CA" w:rsidRPr="00203A6D">
        <w:rPr>
          <w:rFonts w:ascii="GHEA Grapalat" w:hAnsi="GHEA Grapalat"/>
          <w:lang w:val="hy-AM"/>
        </w:rPr>
        <w:t>.</w:t>
      </w:r>
      <w:r w:rsidR="0077687A" w:rsidRPr="00203A6D">
        <w:rPr>
          <w:rFonts w:ascii="GHEA Grapalat" w:hAnsi="GHEA Grapalat"/>
          <w:lang w:val="hy-AM"/>
        </w:rPr>
        <w:tab/>
      </w:r>
      <w:r w:rsidR="00FB68CA" w:rsidRPr="00203A6D">
        <w:rPr>
          <w:rFonts w:ascii="GHEA Grapalat" w:hAnsi="GHEA Grapalat"/>
          <w:lang w:val="hy-AM"/>
        </w:rPr>
        <w:t xml:space="preserve">Բացի </w:t>
      </w:r>
      <w:r w:rsidR="00EC30A3" w:rsidRPr="00203A6D">
        <w:rPr>
          <w:rFonts w:ascii="GHEA Grapalat" w:hAnsi="GHEA Grapalat"/>
          <w:lang w:val="hy-AM"/>
        </w:rPr>
        <w:t>դրանից</w:t>
      </w:r>
      <w:r w:rsidR="00FB68CA" w:rsidRPr="00203A6D">
        <w:rPr>
          <w:rFonts w:ascii="GHEA Grapalat" w:hAnsi="GHEA Grapalat"/>
          <w:lang w:val="hy-AM"/>
        </w:rPr>
        <w:t>, դիմումատուն կրկն</w:t>
      </w:r>
      <w:r w:rsidRPr="00203A6D">
        <w:rPr>
          <w:rFonts w:ascii="GHEA Grapalat" w:hAnsi="GHEA Grapalat"/>
          <w:lang w:val="hy-AM"/>
        </w:rPr>
        <w:t>ել</w:t>
      </w:r>
      <w:r w:rsidR="00FB68CA" w:rsidRPr="00203A6D">
        <w:rPr>
          <w:rFonts w:ascii="GHEA Grapalat" w:hAnsi="GHEA Grapalat"/>
          <w:lang w:val="hy-AM"/>
        </w:rPr>
        <w:t xml:space="preserve"> է, որ «տեխնիկական անձնագիրը», որ</w:t>
      </w:r>
      <w:r w:rsidR="00F13366" w:rsidRPr="00203A6D">
        <w:rPr>
          <w:rFonts w:ascii="GHEA Grapalat" w:hAnsi="GHEA Grapalat"/>
          <w:lang w:val="hy-AM"/>
        </w:rPr>
        <w:t>ն</w:t>
      </w:r>
      <w:r w:rsidR="00FB68CA" w:rsidRPr="00203A6D">
        <w:rPr>
          <w:rFonts w:ascii="GHEA Grapalat" w:hAnsi="GHEA Grapalat"/>
          <w:lang w:val="hy-AM"/>
        </w:rPr>
        <w:t xml:space="preserve"> </w:t>
      </w:r>
      <w:r w:rsidR="00EC30A3" w:rsidRPr="00203A6D">
        <w:rPr>
          <w:rFonts w:ascii="GHEA Grapalat" w:hAnsi="GHEA Grapalat"/>
          <w:lang w:val="hy-AM"/>
        </w:rPr>
        <w:t>ինքն</w:t>
      </w:r>
      <w:r w:rsidR="00FB68CA" w:rsidRPr="00203A6D">
        <w:rPr>
          <w:rFonts w:ascii="GHEA Grapalat" w:hAnsi="GHEA Grapalat"/>
          <w:lang w:val="hy-AM"/>
        </w:rPr>
        <w:t xml:space="preserve"> արդեն ներկայացրել է </w:t>
      </w:r>
      <w:r w:rsidRPr="00203A6D">
        <w:rPr>
          <w:rFonts w:ascii="GHEA Grapalat" w:hAnsi="GHEA Grapalat"/>
          <w:lang w:val="hy-AM"/>
        </w:rPr>
        <w:t>գանգատի</w:t>
      </w:r>
      <w:r w:rsidR="00FB68CA" w:rsidRPr="00203A6D">
        <w:rPr>
          <w:rFonts w:ascii="GHEA Grapalat" w:hAnsi="GHEA Grapalat"/>
          <w:lang w:val="hy-AM"/>
        </w:rPr>
        <w:t xml:space="preserve"> հետ, պատշաճ ձ</w:t>
      </w:r>
      <w:r w:rsidR="00203A6D">
        <w:rPr>
          <w:rFonts w:ascii="GHEA Grapalat" w:hAnsi="GHEA Grapalat"/>
          <w:lang w:val="hy-AM"/>
        </w:rPr>
        <w:t>եւ</w:t>
      </w:r>
      <w:r w:rsidR="00FB68CA" w:rsidRPr="00203A6D">
        <w:rPr>
          <w:rFonts w:ascii="GHEA Grapalat" w:hAnsi="GHEA Grapalat"/>
          <w:lang w:val="hy-AM"/>
        </w:rPr>
        <w:t xml:space="preserve">ակերպված, </w:t>
      </w:r>
      <w:r w:rsidRPr="00203A6D">
        <w:rPr>
          <w:rFonts w:ascii="GHEA Grapalat" w:hAnsi="GHEA Grapalat"/>
          <w:lang w:val="hy-AM"/>
        </w:rPr>
        <w:t>վավերական</w:t>
      </w:r>
      <w:r w:rsidR="00FB68CA" w:rsidRPr="00203A6D">
        <w:rPr>
          <w:rFonts w:ascii="GHEA Grapalat" w:hAnsi="GHEA Grapalat"/>
          <w:lang w:val="hy-AM"/>
        </w:rPr>
        <w:t xml:space="preserve"> փաստաթուղթ է </w:t>
      </w:r>
      <w:r w:rsidR="00203A6D">
        <w:rPr>
          <w:rFonts w:ascii="GHEA Grapalat" w:hAnsi="GHEA Grapalat"/>
          <w:lang w:val="hy-AM"/>
        </w:rPr>
        <w:t>եւ</w:t>
      </w:r>
      <w:r w:rsidR="00FB68CA" w:rsidRPr="00203A6D">
        <w:rPr>
          <w:rFonts w:ascii="GHEA Grapalat" w:hAnsi="GHEA Grapalat"/>
          <w:lang w:val="hy-AM"/>
        </w:rPr>
        <w:t xml:space="preserve"> </w:t>
      </w:r>
      <w:r w:rsidR="00030A52" w:rsidRPr="00203A6D">
        <w:rPr>
          <w:rFonts w:ascii="GHEA Grapalat" w:eastAsia="Times New Roman" w:hAnsi="GHEA Grapalat"/>
          <w:lang w:val="hy-AM" w:eastAsia="hy-AM"/>
        </w:rPr>
        <w:t>բնակելի</w:t>
      </w:r>
      <w:r w:rsidR="00030A52" w:rsidRPr="00203A6D">
        <w:rPr>
          <w:rFonts w:ascii="GHEA Grapalat" w:hAnsi="GHEA Grapalat"/>
          <w:lang w:val="hy-AM"/>
        </w:rPr>
        <w:t xml:space="preserve"> </w:t>
      </w:r>
      <w:r w:rsidRPr="00203A6D">
        <w:rPr>
          <w:rFonts w:ascii="GHEA Grapalat" w:hAnsi="GHEA Grapalat"/>
          <w:lang w:val="hy-AM"/>
        </w:rPr>
        <w:t xml:space="preserve">տան ու հողի նկատմամբ իր ունեցած իրավունքի </w:t>
      </w:r>
      <w:r w:rsidR="00FB68CA" w:rsidRPr="00203A6D">
        <w:rPr>
          <w:rFonts w:ascii="GHEA Grapalat" w:hAnsi="GHEA Grapalat"/>
          <w:lang w:val="hy-AM"/>
        </w:rPr>
        <w:t>բավարար ապացույց։</w:t>
      </w:r>
      <w:r w:rsidRPr="00203A6D">
        <w:rPr>
          <w:rFonts w:ascii="GHEA Grapalat" w:hAnsi="GHEA Grapalat"/>
          <w:lang w:val="hy-AM"/>
        </w:rPr>
        <w:t xml:space="preserve"> </w:t>
      </w:r>
      <w:r w:rsidR="00FB68CA" w:rsidRPr="00203A6D">
        <w:rPr>
          <w:rFonts w:ascii="GHEA Grapalat" w:hAnsi="GHEA Grapalat"/>
          <w:lang w:val="hy-AM"/>
        </w:rPr>
        <w:t>Նա վիճարկ</w:t>
      </w:r>
      <w:r w:rsidRPr="00203A6D">
        <w:rPr>
          <w:rFonts w:ascii="GHEA Grapalat" w:hAnsi="GHEA Grapalat"/>
          <w:lang w:val="hy-AM"/>
        </w:rPr>
        <w:t>ել</w:t>
      </w:r>
      <w:r w:rsidR="00FB68CA" w:rsidRPr="00203A6D">
        <w:rPr>
          <w:rFonts w:ascii="GHEA Grapalat" w:hAnsi="GHEA Grapalat"/>
          <w:lang w:val="hy-AM"/>
        </w:rPr>
        <w:t xml:space="preserve"> է Կառավարության այն պնդումը, որ տեխնիկական անձնագիրը թերի է՝ </w:t>
      </w:r>
      <w:r w:rsidRPr="00203A6D">
        <w:rPr>
          <w:rFonts w:ascii="GHEA Grapalat" w:hAnsi="GHEA Grapalat"/>
          <w:lang w:val="hy-AM"/>
        </w:rPr>
        <w:t>անդրադառնալով</w:t>
      </w:r>
      <w:r w:rsidR="00FB68CA" w:rsidRPr="00203A6D">
        <w:rPr>
          <w:rFonts w:ascii="GHEA Grapalat" w:hAnsi="GHEA Grapalat"/>
          <w:lang w:val="hy-AM"/>
        </w:rPr>
        <w:t xml:space="preserve"> Կառավարության կողմից բարձրացված </w:t>
      </w:r>
      <w:r w:rsidRPr="00203A6D">
        <w:rPr>
          <w:rFonts w:ascii="GHEA Grapalat" w:hAnsi="GHEA Grapalat"/>
          <w:lang w:val="hy-AM"/>
        </w:rPr>
        <w:t>յուրաքանչյուր</w:t>
      </w:r>
      <w:r w:rsidR="00FB68CA" w:rsidRPr="00203A6D">
        <w:rPr>
          <w:rFonts w:ascii="GHEA Grapalat" w:hAnsi="GHEA Grapalat"/>
          <w:lang w:val="hy-AM"/>
        </w:rPr>
        <w:t xml:space="preserve"> հարցի։</w:t>
      </w:r>
    </w:p>
    <w:p w:rsidR="004726F9" w:rsidRPr="00203A6D" w:rsidRDefault="004726F9" w:rsidP="00644566">
      <w:pPr>
        <w:widowControl w:val="0"/>
        <w:tabs>
          <w:tab w:val="left" w:pos="1134"/>
        </w:tabs>
        <w:spacing w:after="160" w:line="360" w:lineRule="auto"/>
        <w:ind w:firstLine="567"/>
        <w:jc w:val="both"/>
        <w:rPr>
          <w:rFonts w:ascii="GHEA Grapalat" w:hAnsi="GHEA Grapalat"/>
          <w:lang w:val="hy-AM"/>
        </w:rPr>
      </w:pPr>
    </w:p>
    <w:p w:rsidR="004A0002" w:rsidRPr="00203A6D" w:rsidRDefault="004A0002" w:rsidP="00644566">
      <w:pPr>
        <w:widowControl w:val="0"/>
        <w:tabs>
          <w:tab w:val="left" w:pos="1134"/>
        </w:tabs>
        <w:spacing w:after="160" w:line="360" w:lineRule="auto"/>
        <w:ind w:firstLine="567"/>
        <w:jc w:val="both"/>
        <w:rPr>
          <w:rFonts w:ascii="GHEA Grapalat" w:hAnsi="GHEA Grapalat"/>
          <w:lang w:val="hy-AM"/>
        </w:rPr>
      </w:pPr>
      <w:r w:rsidRPr="00203A6D">
        <w:rPr>
          <w:rFonts w:ascii="GHEA Grapalat" w:hAnsi="GHEA Grapalat"/>
          <w:lang w:val="hy-AM"/>
        </w:rPr>
        <w:t>157</w:t>
      </w:r>
      <w:r w:rsidR="00FB68CA" w:rsidRPr="00203A6D">
        <w:rPr>
          <w:rFonts w:ascii="GHEA Grapalat" w:hAnsi="GHEA Grapalat"/>
          <w:lang w:val="hy-AM"/>
        </w:rPr>
        <w:t>.</w:t>
      </w:r>
      <w:r w:rsidR="0077687A" w:rsidRPr="00203A6D">
        <w:rPr>
          <w:rFonts w:ascii="GHEA Grapalat" w:hAnsi="GHEA Grapalat"/>
          <w:lang w:val="hy-AM"/>
        </w:rPr>
        <w:tab/>
      </w:r>
      <w:r w:rsidR="00FB68CA" w:rsidRPr="00203A6D">
        <w:rPr>
          <w:rFonts w:ascii="GHEA Grapalat" w:hAnsi="GHEA Grapalat"/>
          <w:lang w:val="hy-AM"/>
        </w:rPr>
        <w:t>Կառավարությ</w:t>
      </w:r>
      <w:r w:rsidRPr="00203A6D">
        <w:rPr>
          <w:rFonts w:ascii="GHEA Grapalat" w:hAnsi="GHEA Grapalat"/>
          <w:lang w:val="hy-AM"/>
        </w:rPr>
        <w:t>ա</w:t>
      </w:r>
      <w:r w:rsidR="00FB68CA" w:rsidRPr="00203A6D">
        <w:rPr>
          <w:rFonts w:ascii="GHEA Grapalat" w:hAnsi="GHEA Grapalat"/>
          <w:lang w:val="hy-AM"/>
        </w:rPr>
        <w:t>ն</w:t>
      </w:r>
      <w:r w:rsidRPr="00203A6D">
        <w:rPr>
          <w:rFonts w:ascii="GHEA Grapalat" w:hAnsi="GHEA Grapalat"/>
          <w:lang w:val="hy-AM"/>
        </w:rPr>
        <w:t xml:space="preserve"> այն</w:t>
      </w:r>
      <w:r w:rsidR="00FB68CA" w:rsidRPr="00203A6D">
        <w:rPr>
          <w:rFonts w:ascii="GHEA Grapalat" w:hAnsi="GHEA Grapalat"/>
          <w:lang w:val="hy-AM"/>
        </w:rPr>
        <w:t xml:space="preserve"> պնդ</w:t>
      </w:r>
      <w:r w:rsidRPr="00203A6D">
        <w:rPr>
          <w:rFonts w:ascii="GHEA Grapalat" w:hAnsi="GHEA Grapalat"/>
          <w:lang w:val="hy-AM"/>
        </w:rPr>
        <w:t>ման մասով</w:t>
      </w:r>
      <w:r w:rsidR="00FB68CA" w:rsidRPr="00203A6D">
        <w:rPr>
          <w:rFonts w:ascii="GHEA Grapalat" w:hAnsi="GHEA Grapalat"/>
          <w:lang w:val="hy-AM"/>
        </w:rPr>
        <w:t>, որ տեխնիկական անձնագիրը թերի է, քանի որ սեփականության իրավունք</w:t>
      </w:r>
      <w:r w:rsidRPr="00203A6D">
        <w:rPr>
          <w:rFonts w:ascii="GHEA Grapalat" w:hAnsi="GHEA Grapalat"/>
          <w:lang w:val="hy-AM"/>
        </w:rPr>
        <w:t xml:space="preserve">ը հաստատող </w:t>
      </w:r>
      <w:r w:rsidR="00FB68CA" w:rsidRPr="00203A6D">
        <w:rPr>
          <w:rFonts w:ascii="GHEA Grapalat" w:hAnsi="GHEA Grapalat"/>
          <w:lang w:val="hy-AM"/>
        </w:rPr>
        <w:t xml:space="preserve">առաջնային </w:t>
      </w:r>
      <w:r w:rsidRPr="00203A6D">
        <w:rPr>
          <w:rFonts w:ascii="GHEA Grapalat" w:hAnsi="GHEA Grapalat"/>
          <w:lang w:val="hy-AM"/>
        </w:rPr>
        <w:t>փաստաթղթի</w:t>
      </w:r>
      <w:r w:rsidR="00FB68CA" w:rsidRPr="00203A6D">
        <w:rPr>
          <w:rFonts w:ascii="GHEA Grapalat" w:hAnsi="GHEA Grapalat"/>
          <w:lang w:val="hy-AM"/>
        </w:rPr>
        <w:t xml:space="preserve"> մասին</w:t>
      </w:r>
      <w:r w:rsidRPr="00203A6D">
        <w:rPr>
          <w:rFonts w:ascii="GHEA Grapalat" w:hAnsi="GHEA Grapalat"/>
          <w:lang w:val="hy-AM"/>
        </w:rPr>
        <w:t xml:space="preserve"> հղում</w:t>
      </w:r>
      <w:r w:rsidR="00E76248" w:rsidRPr="00203A6D">
        <w:rPr>
          <w:rFonts w:ascii="GHEA Grapalat" w:hAnsi="GHEA Grapalat"/>
          <w:lang w:val="hy-AM"/>
        </w:rPr>
        <w:t>ը դրանում բացակայում է</w:t>
      </w:r>
      <w:r w:rsidR="00FB68CA" w:rsidRPr="00203A6D">
        <w:rPr>
          <w:rFonts w:ascii="GHEA Grapalat" w:hAnsi="GHEA Grapalat"/>
          <w:lang w:val="hy-AM"/>
        </w:rPr>
        <w:t xml:space="preserve">, դիմումատուն </w:t>
      </w:r>
      <w:r w:rsidR="00EC30A3" w:rsidRPr="00203A6D">
        <w:rPr>
          <w:rFonts w:ascii="GHEA Grapalat" w:hAnsi="GHEA Grapalat"/>
          <w:lang w:val="hy-AM"/>
        </w:rPr>
        <w:t>պնդել է</w:t>
      </w:r>
      <w:r w:rsidR="00FB68CA" w:rsidRPr="00203A6D">
        <w:rPr>
          <w:rFonts w:ascii="GHEA Grapalat" w:hAnsi="GHEA Grapalat"/>
          <w:lang w:val="hy-AM"/>
        </w:rPr>
        <w:t xml:space="preserve">, որ իր </w:t>
      </w:r>
      <w:r w:rsidR="00E804EC" w:rsidRPr="00203A6D">
        <w:rPr>
          <w:rFonts w:ascii="GHEA Grapalat" w:hAnsi="GHEA Grapalat"/>
          <w:lang w:val="hy-AM"/>
        </w:rPr>
        <w:t>դեպքում</w:t>
      </w:r>
      <w:r w:rsidR="00FB68CA" w:rsidRPr="00203A6D">
        <w:rPr>
          <w:rFonts w:ascii="GHEA Grapalat" w:hAnsi="GHEA Grapalat"/>
          <w:lang w:val="hy-AM"/>
        </w:rPr>
        <w:t xml:space="preserve"> </w:t>
      </w:r>
      <w:r w:rsidR="00EC30A3" w:rsidRPr="00203A6D">
        <w:rPr>
          <w:rFonts w:ascii="GHEA Grapalat" w:hAnsi="GHEA Grapalat"/>
          <w:lang w:val="hy-AM"/>
        </w:rPr>
        <w:t>այդպիսի</w:t>
      </w:r>
      <w:r w:rsidR="00FB68CA" w:rsidRPr="00203A6D">
        <w:rPr>
          <w:rFonts w:ascii="GHEA Grapalat" w:hAnsi="GHEA Grapalat"/>
          <w:lang w:val="hy-AM"/>
        </w:rPr>
        <w:t xml:space="preserve"> </w:t>
      </w:r>
      <w:r w:rsidRPr="00203A6D">
        <w:rPr>
          <w:rFonts w:ascii="GHEA Grapalat" w:hAnsi="GHEA Grapalat"/>
          <w:lang w:val="hy-AM"/>
        </w:rPr>
        <w:t>հղ</w:t>
      </w:r>
      <w:r w:rsidR="00FB68CA" w:rsidRPr="00203A6D">
        <w:rPr>
          <w:rFonts w:ascii="GHEA Grapalat" w:hAnsi="GHEA Grapalat"/>
          <w:lang w:val="hy-AM"/>
        </w:rPr>
        <w:t>ում չի պահանջվել։ Համաձայն</w:t>
      </w:r>
      <w:r w:rsidR="00E804EC" w:rsidRPr="00203A6D">
        <w:rPr>
          <w:rFonts w:ascii="GHEA Grapalat" w:hAnsi="GHEA Grapalat"/>
          <w:lang w:val="hy-AM"/>
        </w:rPr>
        <w:t>վ</w:t>
      </w:r>
      <w:r w:rsidR="00FB68CA" w:rsidRPr="00203A6D">
        <w:rPr>
          <w:rFonts w:ascii="GHEA Grapalat" w:hAnsi="GHEA Grapalat"/>
          <w:lang w:val="hy-AM"/>
        </w:rPr>
        <w:t>ելով Կառավարության հետ</w:t>
      </w:r>
      <w:r w:rsidR="00E804EC" w:rsidRPr="00203A6D">
        <w:rPr>
          <w:rFonts w:ascii="GHEA Grapalat" w:hAnsi="GHEA Grapalat"/>
          <w:lang w:val="hy-AM"/>
        </w:rPr>
        <w:t xml:space="preserve"> այն առումով</w:t>
      </w:r>
      <w:r w:rsidR="00FB68CA" w:rsidRPr="00203A6D">
        <w:rPr>
          <w:rFonts w:ascii="GHEA Grapalat" w:hAnsi="GHEA Grapalat"/>
          <w:lang w:val="hy-AM"/>
        </w:rPr>
        <w:t>, որ 1985 թվականի Հրահանգը (տե՛ս վեր</w:t>
      </w:r>
      <w:r w:rsidR="00203A6D">
        <w:rPr>
          <w:rFonts w:ascii="GHEA Grapalat" w:hAnsi="GHEA Grapalat"/>
          <w:lang w:val="hy-AM"/>
        </w:rPr>
        <w:t>եւ</w:t>
      </w:r>
      <w:r w:rsidR="00FB68CA" w:rsidRPr="00203A6D">
        <w:rPr>
          <w:rFonts w:ascii="GHEA Grapalat" w:hAnsi="GHEA Grapalat"/>
          <w:lang w:val="hy-AM"/>
        </w:rPr>
        <w:t>ում</w:t>
      </w:r>
      <w:r w:rsidRPr="00203A6D">
        <w:rPr>
          <w:rFonts w:ascii="GHEA Grapalat" w:hAnsi="GHEA Grapalat"/>
          <w:lang w:val="hy-AM"/>
        </w:rPr>
        <w:t>՝</w:t>
      </w:r>
      <w:r w:rsidR="00FB68CA" w:rsidRPr="00203A6D">
        <w:rPr>
          <w:rFonts w:ascii="GHEA Grapalat" w:hAnsi="GHEA Grapalat"/>
          <w:lang w:val="hy-AM"/>
        </w:rPr>
        <w:t xml:space="preserve"> </w:t>
      </w:r>
      <w:r w:rsidRPr="00203A6D">
        <w:rPr>
          <w:rFonts w:ascii="GHEA Grapalat" w:hAnsi="GHEA Grapalat"/>
          <w:lang w:val="hy-AM"/>
        </w:rPr>
        <w:t>81-րդ</w:t>
      </w:r>
      <w:r w:rsidR="00FB68CA" w:rsidRPr="00203A6D">
        <w:rPr>
          <w:rFonts w:ascii="GHEA Grapalat" w:hAnsi="GHEA Grapalat"/>
          <w:lang w:val="hy-AM"/>
        </w:rPr>
        <w:t xml:space="preserve"> պարբերությունը) </w:t>
      </w:r>
      <w:r w:rsidRPr="00203A6D">
        <w:rPr>
          <w:rFonts w:ascii="GHEA Grapalat" w:hAnsi="GHEA Grapalat"/>
          <w:lang w:val="hy-AM"/>
        </w:rPr>
        <w:t>կիրառվում</w:t>
      </w:r>
      <w:r w:rsidR="00FB68CA" w:rsidRPr="00203A6D">
        <w:rPr>
          <w:rFonts w:ascii="GHEA Grapalat" w:hAnsi="GHEA Grapalat"/>
          <w:lang w:val="hy-AM"/>
        </w:rPr>
        <w:t xml:space="preserve"> է</w:t>
      </w:r>
      <w:r w:rsidRPr="00203A6D">
        <w:rPr>
          <w:rFonts w:ascii="GHEA Grapalat" w:hAnsi="GHEA Grapalat"/>
          <w:lang w:val="hy-AM"/>
        </w:rPr>
        <w:t>ր</w:t>
      </w:r>
      <w:r w:rsidR="00FB68CA" w:rsidRPr="00203A6D">
        <w:rPr>
          <w:rFonts w:ascii="GHEA Grapalat" w:hAnsi="GHEA Grapalat"/>
          <w:lang w:val="hy-AM"/>
        </w:rPr>
        <w:t xml:space="preserve"> գրանցման ընթացակարգի</w:t>
      </w:r>
      <w:r w:rsidRPr="00203A6D">
        <w:rPr>
          <w:rFonts w:ascii="GHEA Grapalat" w:hAnsi="GHEA Grapalat"/>
          <w:lang w:val="hy-AM"/>
        </w:rPr>
        <w:t xml:space="preserve"> նկատմամբ</w:t>
      </w:r>
      <w:r w:rsidR="00FB68CA" w:rsidRPr="00203A6D">
        <w:rPr>
          <w:rFonts w:ascii="GHEA Grapalat" w:hAnsi="GHEA Grapalat"/>
          <w:lang w:val="hy-AM"/>
        </w:rPr>
        <w:t xml:space="preserve">՝ նա </w:t>
      </w:r>
      <w:r w:rsidRPr="00203A6D">
        <w:rPr>
          <w:rFonts w:ascii="GHEA Grapalat" w:hAnsi="GHEA Grapalat"/>
          <w:lang w:val="hy-AM"/>
        </w:rPr>
        <w:t>պնդ</w:t>
      </w:r>
      <w:r w:rsidR="00FB68CA" w:rsidRPr="00203A6D">
        <w:rPr>
          <w:rFonts w:ascii="GHEA Grapalat" w:hAnsi="GHEA Grapalat"/>
          <w:lang w:val="hy-AM"/>
        </w:rPr>
        <w:t>ել</w:t>
      </w:r>
      <w:r w:rsidRPr="00203A6D">
        <w:rPr>
          <w:rFonts w:ascii="GHEA Grapalat" w:hAnsi="GHEA Grapalat"/>
          <w:lang w:val="hy-AM"/>
        </w:rPr>
        <w:t xml:space="preserve"> է</w:t>
      </w:r>
      <w:r w:rsidR="00FB68CA" w:rsidRPr="00203A6D">
        <w:rPr>
          <w:rFonts w:ascii="GHEA Grapalat" w:hAnsi="GHEA Grapalat"/>
          <w:lang w:val="hy-AM"/>
        </w:rPr>
        <w:t xml:space="preserve">, որ գյուղական տարածքներում </w:t>
      </w:r>
      <w:r w:rsidRPr="00203A6D">
        <w:rPr>
          <w:rFonts w:ascii="GHEA Grapalat" w:hAnsi="GHEA Grapalat"/>
          <w:lang w:val="hy-AM"/>
        </w:rPr>
        <w:t>գույքի</w:t>
      </w:r>
      <w:r w:rsidR="00FB68CA" w:rsidRPr="00203A6D">
        <w:rPr>
          <w:rFonts w:ascii="GHEA Grapalat" w:hAnsi="GHEA Grapalat"/>
          <w:lang w:val="hy-AM"/>
        </w:rPr>
        <w:t xml:space="preserve"> գրանցումը կարգավորվում է</w:t>
      </w:r>
      <w:r w:rsidRPr="00203A6D">
        <w:rPr>
          <w:rFonts w:ascii="GHEA Grapalat" w:hAnsi="GHEA Grapalat"/>
          <w:lang w:val="hy-AM"/>
        </w:rPr>
        <w:t>ր</w:t>
      </w:r>
      <w:r w:rsidR="00FB68CA" w:rsidRPr="00203A6D">
        <w:rPr>
          <w:rFonts w:ascii="GHEA Grapalat" w:hAnsi="GHEA Grapalat"/>
          <w:lang w:val="hy-AM"/>
        </w:rPr>
        <w:t xml:space="preserve"> նշված Հրահանգի 2.3 հոդվածով</w:t>
      </w:r>
      <w:r w:rsidR="00E804EC" w:rsidRPr="00203A6D">
        <w:rPr>
          <w:rFonts w:ascii="GHEA Grapalat" w:hAnsi="GHEA Grapalat"/>
          <w:lang w:val="hy-AM"/>
        </w:rPr>
        <w:t>,</w:t>
      </w:r>
      <w:r w:rsidR="00FB68CA" w:rsidRPr="00203A6D">
        <w:rPr>
          <w:rFonts w:ascii="GHEA Grapalat" w:hAnsi="GHEA Grapalat"/>
          <w:lang w:val="hy-AM"/>
        </w:rPr>
        <w:t xml:space="preserve"> համաձայն որի գրանցման համար հիմք</w:t>
      </w:r>
      <w:r w:rsidR="00D5377C" w:rsidRPr="00203A6D">
        <w:rPr>
          <w:rFonts w:ascii="GHEA Grapalat" w:hAnsi="GHEA Grapalat"/>
          <w:lang w:val="hy-AM"/>
        </w:rPr>
        <w:t>ը</w:t>
      </w:r>
      <w:r w:rsidR="00FB68CA" w:rsidRPr="00203A6D">
        <w:rPr>
          <w:rFonts w:ascii="GHEA Grapalat" w:hAnsi="GHEA Grapalat"/>
          <w:lang w:val="hy-AM"/>
        </w:rPr>
        <w:t xml:space="preserve"> «տնա</w:t>
      </w:r>
      <w:r w:rsidR="00D5377C" w:rsidRPr="00203A6D">
        <w:rPr>
          <w:rFonts w:ascii="GHEA Grapalat" w:hAnsi="GHEA Grapalat"/>
          <w:lang w:val="hy-AM"/>
        </w:rPr>
        <w:t xml:space="preserve">յին </w:t>
      </w:r>
      <w:r w:rsidR="00755AAA" w:rsidRPr="00203A6D">
        <w:rPr>
          <w:rFonts w:ascii="GHEA Grapalat" w:hAnsi="GHEA Grapalat"/>
          <w:lang w:val="hy-AM"/>
        </w:rPr>
        <w:t>տնտեսությունների</w:t>
      </w:r>
      <w:r w:rsidR="00FB68CA" w:rsidRPr="00203A6D">
        <w:rPr>
          <w:rFonts w:ascii="GHEA Grapalat" w:hAnsi="GHEA Grapalat"/>
          <w:lang w:val="hy-AM"/>
        </w:rPr>
        <w:t xml:space="preserve"> </w:t>
      </w:r>
      <w:r w:rsidR="00D5377C" w:rsidRPr="00203A6D">
        <w:rPr>
          <w:rFonts w:ascii="GHEA Grapalat" w:hAnsi="GHEA Grapalat"/>
          <w:lang w:val="hy-AM"/>
        </w:rPr>
        <w:t xml:space="preserve">ցուցակներն </w:t>
      </w:r>
      <w:r w:rsidR="00FB68CA" w:rsidRPr="00203A6D">
        <w:rPr>
          <w:rFonts w:ascii="GHEA Grapalat" w:hAnsi="GHEA Grapalat"/>
          <w:lang w:val="hy-AM"/>
        </w:rPr>
        <w:t>[</w:t>
      </w:r>
      <w:r w:rsidR="00522E29" w:rsidRPr="00203A6D">
        <w:rPr>
          <w:rFonts w:ascii="GHEA Grapalat" w:hAnsi="GHEA Grapalat"/>
          <w:lang w:val="hy-AM"/>
        </w:rPr>
        <w:t>էին</w:t>
      </w:r>
      <w:r w:rsidR="00FB68CA" w:rsidRPr="00203A6D">
        <w:rPr>
          <w:rFonts w:ascii="GHEA Grapalat" w:hAnsi="GHEA Grapalat"/>
          <w:lang w:val="hy-AM"/>
        </w:rPr>
        <w:t xml:space="preserve">], դրանց քաղվածքները, [կամ] </w:t>
      </w:r>
      <w:r w:rsidR="00D5377C" w:rsidRPr="00203A6D">
        <w:rPr>
          <w:rFonts w:ascii="GHEA Grapalat" w:hAnsi="GHEA Grapalat"/>
          <w:lang w:val="hy-AM"/>
        </w:rPr>
        <w:t>ժ</w:t>
      </w:r>
      <w:r w:rsidR="00FB68CA" w:rsidRPr="00203A6D">
        <w:rPr>
          <w:rFonts w:ascii="GHEA Grapalat" w:hAnsi="GHEA Grapalat"/>
          <w:lang w:val="hy-AM"/>
        </w:rPr>
        <w:t>ողովրդական պատգամավորների գյուղական կամ շրջանային գործադիր կոմիտեի տեղեկանքները»։</w:t>
      </w:r>
      <w:r w:rsidR="00E804EC" w:rsidRPr="00203A6D">
        <w:rPr>
          <w:rFonts w:ascii="GHEA Grapalat" w:eastAsia="Times New Roman" w:hAnsi="GHEA Grapalat"/>
          <w:lang w:val="hy-AM" w:eastAsia="hy-AM"/>
        </w:rPr>
        <w:t xml:space="preserve"> </w:t>
      </w:r>
      <w:r w:rsidR="00FB68CA" w:rsidRPr="00203A6D">
        <w:rPr>
          <w:rFonts w:ascii="GHEA Grapalat" w:hAnsi="GHEA Grapalat"/>
          <w:lang w:val="hy-AM"/>
        </w:rPr>
        <w:t>Դիմումատուն պնդ</w:t>
      </w:r>
      <w:r w:rsidRPr="00203A6D">
        <w:rPr>
          <w:rFonts w:ascii="GHEA Grapalat" w:hAnsi="GHEA Grapalat"/>
          <w:lang w:val="hy-AM"/>
        </w:rPr>
        <w:t>ել</w:t>
      </w:r>
      <w:r w:rsidR="00FB68CA" w:rsidRPr="00203A6D">
        <w:rPr>
          <w:rFonts w:ascii="GHEA Grapalat" w:hAnsi="GHEA Grapalat"/>
          <w:lang w:val="hy-AM"/>
        </w:rPr>
        <w:t xml:space="preserve"> է, որ </w:t>
      </w:r>
      <w:r w:rsidR="009408E8" w:rsidRPr="00203A6D">
        <w:rPr>
          <w:rFonts w:ascii="GHEA Grapalat" w:hAnsi="GHEA Grapalat"/>
          <w:lang w:val="hy-AM"/>
        </w:rPr>
        <w:t xml:space="preserve">տնային տնտեսությունների </w:t>
      </w:r>
      <w:r w:rsidR="007B5ED6" w:rsidRPr="00203A6D">
        <w:rPr>
          <w:rFonts w:ascii="GHEA Grapalat" w:hAnsi="GHEA Grapalat"/>
          <w:lang w:val="hy-AM"/>
        </w:rPr>
        <w:lastRenderedPageBreak/>
        <w:t>ցուցակը</w:t>
      </w:r>
      <w:r w:rsidR="00FB68CA" w:rsidRPr="00203A6D">
        <w:rPr>
          <w:rFonts w:ascii="GHEA Grapalat" w:hAnsi="GHEA Grapalat"/>
          <w:lang w:val="hy-AM"/>
        </w:rPr>
        <w:t xml:space="preserve"> (կամ տնային տնտեսությունների </w:t>
      </w:r>
      <w:r w:rsidR="00C549D5" w:rsidRPr="00203A6D">
        <w:rPr>
          <w:rFonts w:ascii="GHEA Grapalat" w:hAnsi="GHEA Grapalat"/>
          <w:lang w:val="hy-AM"/>
        </w:rPr>
        <w:t>ցուցակն</w:t>
      </w:r>
      <w:r w:rsidR="00FB68CA" w:rsidRPr="00203A6D">
        <w:rPr>
          <w:rFonts w:ascii="GHEA Grapalat" w:hAnsi="GHEA Grapalat"/>
          <w:lang w:val="hy-AM"/>
        </w:rPr>
        <w:t>երը</w:t>
      </w:r>
      <w:r w:rsidR="00C549D5" w:rsidRPr="00203A6D">
        <w:rPr>
          <w:rFonts w:ascii="GHEA Grapalat" w:hAnsi="GHEA Grapalat"/>
          <w:lang w:val="hy-AM"/>
        </w:rPr>
        <w:t>,</w:t>
      </w:r>
      <w:r w:rsidR="00FB68CA" w:rsidRPr="00203A6D">
        <w:rPr>
          <w:rFonts w:ascii="GHEA Grapalat" w:hAnsi="GHEA Grapalat"/>
          <w:lang w:val="hy-AM"/>
        </w:rPr>
        <w:t xml:space="preserve"> քանի որ երբեմն եզրույթը նա</w:t>
      </w:r>
      <w:r w:rsidR="00203A6D">
        <w:rPr>
          <w:rFonts w:ascii="GHEA Grapalat" w:hAnsi="GHEA Grapalat"/>
          <w:lang w:val="hy-AM"/>
        </w:rPr>
        <w:t>եւ</w:t>
      </w:r>
      <w:r w:rsidR="00FB68CA" w:rsidRPr="00203A6D">
        <w:rPr>
          <w:rFonts w:ascii="GHEA Grapalat" w:hAnsi="GHEA Grapalat"/>
          <w:lang w:val="hy-AM"/>
        </w:rPr>
        <w:t xml:space="preserve"> այդպես է թարգմանվել) Գյուղական խորհրդի </w:t>
      </w:r>
      <w:r w:rsidR="007B5ED6" w:rsidRPr="00203A6D">
        <w:rPr>
          <w:rFonts w:ascii="GHEA Grapalat" w:hAnsi="GHEA Grapalat"/>
          <w:lang w:val="hy-AM"/>
        </w:rPr>
        <w:t>ռեգիստրն էր</w:t>
      </w:r>
      <w:r w:rsidR="00FB68CA" w:rsidRPr="00203A6D">
        <w:rPr>
          <w:rFonts w:ascii="GHEA Grapalat" w:hAnsi="GHEA Grapalat"/>
          <w:lang w:val="hy-AM"/>
        </w:rPr>
        <w:t>։</w:t>
      </w:r>
      <w:r w:rsidRPr="00203A6D">
        <w:rPr>
          <w:rFonts w:ascii="GHEA Grapalat" w:hAnsi="GHEA Grapalat"/>
          <w:lang w:val="hy-AM"/>
        </w:rPr>
        <w:t xml:space="preserve"> </w:t>
      </w:r>
      <w:r w:rsidR="00FB68CA" w:rsidRPr="00203A6D">
        <w:rPr>
          <w:rFonts w:ascii="GHEA Grapalat" w:hAnsi="GHEA Grapalat"/>
          <w:lang w:val="hy-AM"/>
        </w:rPr>
        <w:t>Ի վերջո, նա նշե</w:t>
      </w:r>
      <w:r w:rsidRPr="00203A6D">
        <w:rPr>
          <w:rFonts w:ascii="GHEA Grapalat" w:hAnsi="GHEA Grapalat"/>
          <w:lang w:val="hy-AM"/>
        </w:rPr>
        <w:t>լ է</w:t>
      </w:r>
      <w:r w:rsidR="00FB68CA" w:rsidRPr="00203A6D">
        <w:rPr>
          <w:rFonts w:ascii="GHEA Grapalat" w:hAnsi="GHEA Grapalat"/>
          <w:lang w:val="hy-AM"/>
        </w:rPr>
        <w:t xml:space="preserve">, որ իր ներկայացրած տեխնիկական անձնագիրը </w:t>
      </w:r>
      <w:r w:rsidRPr="00203A6D">
        <w:rPr>
          <w:rFonts w:ascii="GHEA Grapalat" w:hAnsi="GHEA Grapalat"/>
          <w:lang w:val="hy-AM"/>
        </w:rPr>
        <w:t>ձ</w:t>
      </w:r>
      <w:r w:rsidR="00203A6D">
        <w:rPr>
          <w:rFonts w:ascii="GHEA Grapalat" w:hAnsi="GHEA Grapalat"/>
          <w:lang w:val="hy-AM"/>
        </w:rPr>
        <w:t>եւ</w:t>
      </w:r>
      <w:r w:rsidRPr="00203A6D">
        <w:rPr>
          <w:rFonts w:ascii="GHEA Grapalat" w:hAnsi="GHEA Grapalat"/>
          <w:lang w:val="hy-AM"/>
        </w:rPr>
        <w:t>ակերպ</w:t>
      </w:r>
      <w:r w:rsidR="00FB68CA" w:rsidRPr="00203A6D">
        <w:rPr>
          <w:rFonts w:ascii="GHEA Grapalat" w:hAnsi="GHEA Grapalat"/>
          <w:lang w:val="hy-AM"/>
        </w:rPr>
        <w:t>վ</w:t>
      </w:r>
      <w:r w:rsidRPr="00203A6D">
        <w:rPr>
          <w:rFonts w:ascii="GHEA Grapalat" w:hAnsi="GHEA Grapalat"/>
          <w:lang w:val="hy-AM"/>
        </w:rPr>
        <w:t>ել</w:t>
      </w:r>
      <w:r w:rsidR="00FB68CA" w:rsidRPr="00203A6D">
        <w:rPr>
          <w:rFonts w:ascii="GHEA Grapalat" w:hAnsi="GHEA Grapalat"/>
          <w:lang w:val="hy-AM"/>
        </w:rPr>
        <w:t xml:space="preserve"> է ԽՍՀՄ Կենտրոնական վիճակագրական վարչության կողմից տրամադրված համապատասխան ձ</w:t>
      </w:r>
      <w:r w:rsidR="00203A6D">
        <w:rPr>
          <w:rFonts w:ascii="GHEA Grapalat" w:hAnsi="GHEA Grapalat"/>
          <w:lang w:val="hy-AM"/>
        </w:rPr>
        <w:t>եւ</w:t>
      </w:r>
      <w:r w:rsidR="00FB68CA" w:rsidRPr="00203A6D">
        <w:rPr>
          <w:rFonts w:ascii="GHEA Grapalat" w:hAnsi="GHEA Grapalat"/>
          <w:lang w:val="hy-AM"/>
        </w:rPr>
        <w:t>ա</w:t>
      </w:r>
      <w:r w:rsidRPr="00203A6D">
        <w:rPr>
          <w:rFonts w:ascii="GHEA Grapalat" w:hAnsi="GHEA Grapalat"/>
          <w:lang w:val="hy-AM"/>
        </w:rPr>
        <w:t>թղթ</w:t>
      </w:r>
      <w:r w:rsidR="00FB68CA" w:rsidRPr="00203A6D">
        <w:rPr>
          <w:rFonts w:ascii="GHEA Grapalat" w:hAnsi="GHEA Grapalat"/>
          <w:lang w:val="hy-AM"/>
        </w:rPr>
        <w:t>ի հիման վրա։</w:t>
      </w:r>
      <w:r w:rsidRPr="00203A6D">
        <w:rPr>
          <w:rFonts w:ascii="GHEA Grapalat" w:hAnsi="GHEA Grapalat"/>
          <w:lang w:val="hy-AM"/>
        </w:rPr>
        <w:t xml:space="preserve"> Այդ</w:t>
      </w:r>
      <w:r w:rsidR="00FB68CA" w:rsidRPr="00203A6D">
        <w:rPr>
          <w:rFonts w:ascii="GHEA Grapalat" w:hAnsi="GHEA Grapalat"/>
          <w:lang w:val="hy-AM"/>
        </w:rPr>
        <w:t xml:space="preserve"> ձ</w:t>
      </w:r>
      <w:r w:rsidR="00203A6D">
        <w:rPr>
          <w:rFonts w:ascii="GHEA Grapalat" w:hAnsi="GHEA Grapalat"/>
          <w:lang w:val="hy-AM"/>
        </w:rPr>
        <w:t>եւ</w:t>
      </w:r>
      <w:r w:rsidRPr="00203A6D">
        <w:rPr>
          <w:rFonts w:ascii="GHEA Grapalat" w:hAnsi="GHEA Grapalat"/>
          <w:lang w:val="hy-AM"/>
        </w:rPr>
        <w:t>աթղթով</w:t>
      </w:r>
      <w:r w:rsidR="00FB68CA" w:rsidRPr="00203A6D">
        <w:rPr>
          <w:rFonts w:ascii="GHEA Grapalat" w:hAnsi="GHEA Grapalat"/>
          <w:lang w:val="hy-AM"/>
        </w:rPr>
        <w:t xml:space="preserve"> չ</w:t>
      </w:r>
      <w:r w:rsidRPr="00203A6D">
        <w:rPr>
          <w:rFonts w:ascii="GHEA Grapalat" w:hAnsi="GHEA Grapalat"/>
          <w:lang w:val="hy-AM"/>
        </w:rPr>
        <w:t>էր</w:t>
      </w:r>
      <w:r w:rsidR="00FB68CA" w:rsidRPr="00203A6D">
        <w:rPr>
          <w:rFonts w:ascii="GHEA Grapalat" w:hAnsi="GHEA Grapalat"/>
          <w:lang w:val="hy-AM"/>
        </w:rPr>
        <w:t xml:space="preserve"> պահանջ</w:t>
      </w:r>
      <w:r w:rsidRPr="00203A6D">
        <w:rPr>
          <w:rFonts w:ascii="GHEA Grapalat" w:hAnsi="GHEA Grapalat"/>
          <w:lang w:val="hy-AM"/>
        </w:rPr>
        <w:t>վում</w:t>
      </w:r>
      <w:r w:rsidR="00FB68CA" w:rsidRPr="00203A6D">
        <w:rPr>
          <w:rFonts w:ascii="GHEA Grapalat" w:hAnsi="GHEA Grapalat"/>
          <w:lang w:val="hy-AM"/>
        </w:rPr>
        <w:t xml:space="preserve"> հղում կատարել սեփականության իրավունք</w:t>
      </w:r>
      <w:r w:rsidRPr="00203A6D">
        <w:rPr>
          <w:rFonts w:ascii="GHEA Grapalat" w:hAnsi="GHEA Grapalat"/>
          <w:lang w:val="hy-AM"/>
        </w:rPr>
        <w:t>ը հաստատող</w:t>
      </w:r>
      <w:r w:rsidR="00FB68CA" w:rsidRPr="00203A6D">
        <w:rPr>
          <w:rFonts w:ascii="GHEA Grapalat" w:hAnsi="GHEA Grapalat"/>
          <w:lang w:val="hy-AM"/>
        </w:rPr>
        <w:t xml:space="preserve"> առաջնային </w:t>
      </w:r>
      <w:r w:rsidRPr="00203A6D">
        <w:rPr>
          <w:rFonts w:ascii="GHEA Grapalat" w:hAnsi="GHEA Grapalat"/>
          <w:lang w:val="hy-AM"/>
        </w:rPr>
        <w:t>որ</w:t>
      </w:r>
      <w:r w:rsidR="00203A6D">
        <w:rPr>
          <w:rFonts w:ascii="GHEA Grapalat" w:hAnsi="GHEA Grapalat"/>
          <w:lang w:val="hy-AM"/>
        </w:rPr>
        <w:t>եւ</w:t>
      </w:r>
      <w:r w:rsidRPr="00203A6D">
        <w:rPr>
          <w:rFonts w:ascii="GHEA Grapalat" w:hAnsi="GHEA Grapalat"/>
          <w:lang w:val="hy-AM"/>
        </w:rPr>
        <w:t>է փաստաթղթի</w:t>
      </w:r>
      <w:r w:rsidR="00FB68CA" w:rsidRPr="00203A6D">
        <w:rPr>
          <w:rFonts w:ascii="GHEA Grapalat" w:hAnsi="GHEA Grapalat"/>
          <w:lang w:val="hy-AM"/>
        </w:rPr>
        <w:t>։</w:t>
      </w:r>
    </w:p>
    <w:p w:rsidR="004A0002" w:rsidRPr="00203A6D" w:rsidRDefault="004A0002" w:rsidP="00644566">
      <w:pPr>
        <w:widowControl w:val="0"/>
        <w:tabs>
          <w:tab w:val="left" w:pos="1134"/>
        </w:tabs>
        <w:spacing w:after="160" w:line="360" w:lineRule="auto"/>
        <w:ind w:firstLine="567"/>
        <w:jc w:val="both"/>
        <w:rPr>
          <w:rFonts w:ascii="GHEA Grapalat" w:hAnsi="GHEA Grapalat"/>
          <w:lang w:val="hy-AM"/>
        </w:rPr>
      </w:pPr>
      <w:r w:rsidRPr="00203A6D">
        <w:rPr>
          <w:rFonts w:ascii="GHEA Grapalat" w:hAnsi="GHEA Grapalat"/>
          <w:lang w:val="hy-AM"/>
        </w:rPr>
        <w:t>158.</w:t>
      </w:r>
      <w:r w:rsidR="0077687A" w:rsidRPr="00203A6D">
        <w:rPr>
          <w:rFonts w:ascii="GHEA Grapalat" w:hAnsi="GHEA Grapalat"/>
          <w:lang w:val="hy-AM"/>
        </w:rPr>
        <w:tab/>
      </w:r>
      <w:r w:rsidRPr="00203A6D">
        <w:rPr>
          <w:rFonts w:ascii="GHEA Grapalat" w:hAnsi="GHEA Grapalat"/>
          <w:lang w:val="hy-AM"/>
        </w:rPr>
        <w:t>Անդրադառնա</w:t>
      </w:r>
      <w:r w:rsidR="00FB68CA" w:rsidRPr="00203A6D">
        <w:rPr>
          <w:rFonts w:ascii="GHEA Grapalat" w:hAnsi="GHEA Grapalat"/>
          <w:lang w:val="hy-AM"/>
        </w:rPr>
        <w:t>լով Կառավարության այն փաստարկին, որ տեխնիկական անձնագիրը թերի է, քանի որ «հողի չափսի նկարագրությունը՝ պաշտոնական փաստաթղթերի</w:t>
      </w:r>
      <w:r w:rsidR="00F103CA" w:rsidRPr="00203A6D">
        <w:rPr>
          <w:rFonts w:ascii="GHEA Grapalat" w:hAnsi="GHEA Grapalat"/>
          <w:lang w:val="hy-AM"/>
        </w:rPr>
        <w:t xml:space="preserve"> համաձայն</w:t>
      </w:r>
      <w:r w:rsidR="00FB68CA" w:rsidRPr="00203A6D">
        <w:rPr>
          <w:rFonts w:ascii="GHEA Grapalat" w:hAnsi="GHEA Grapalat"/>
          <w:lang w:val="hy-AM"/>
        </w:rPr>
        <w:t xml:space="preserve">» դաշտը </w:t>
      </w:r>
      <w:r w:rsidRPr="00203A6D">
        <w:rPr>
          <w:rFonts w:ascii="GHEA Grapalat" w:hAnsi="GHEA Grapalat"/>
          <w:lang w:val="hy-AM"/>
        </w:rPr>
        <w:t>դատարկ է</w:t>
      </w:r>
      <w:r w:rsidR="00FB68CA" w:rsidRPr="00203A6D">
        <w:rPr>
          <w:rFonts w:ascii="GHEA Grapalat" w:hAnsi="GHEA Grapalat"/>
          <w:lang w:val="hy-AM"/>
        </w:rPr>
        <w:t>՝ դիմումատուն պնդ</w:t>
      </w:r>
      <w:r w:rsidRPr="00203A6D">
        <w:rPr>
          <w:rFonts w:ascii="GHEA Grapalat" w:hAnsi="GHEA Grapalat"/>
          <w:lang w:val="hy-AM"/>
        </w:rPr>
        <w:t>ել</w:t>
      </w:r>
      <w:r w:rsidR="00FB68CA" w:rsidRPr="00203A6D">
        <w:rPr>
          <w:rFonts w:ascii="GHEA Grapalat" w:hAnsi="GHEA Grapalat"/>
          <w:lang w:val="hy-AM"/>
        </w:rPr>
        <w:t xml:space="preserve"> է, որ տեխնիկական անձնագիրը կազմվ</w:t>
      </w:r>
      <w:r w:rsidRPr="00203A6D">
        <w:rPr>
          <w:rFonts w:ascii="GHEA Grapalat" w:hAnsi="GHEA Grapalat"/>
          <w:lang w:val="hy-AM"/>
        </w:rPr>
        <w:t>ել</w:t>
      </w:r>
      <w:r w:rsidR="00FB68CA" w:rsidRPr="00203A6D">
        <w:rPr>
          <w:rFonts w:ascii="GHEA Grapalat" w:hAnsi="GHEA Grapalat"/>
          <w:lang w:val="hy-AM"/>
        </w:rPr>
        <w:t xml:space="preserve"> է Շահումյանի շրջանի տեխնիկական գույքագրման բյուրոյի աշխատակիցների կողմից, որ</w:t>
      </w:r>
      <w:r w:rsidR="005C7639" w:rsidRPr="00203A6D">
        <w:rPr>
          <w:rFonts w:ascii="GHEA Grapalat" w:hAnsi="GHEA Grapalat"/>
          <w:lang w:val="hy-AM"/>
        </w:rPr>
        <w:t>ոնք</w:t>
      </w:r>
      <w:r w:rsidR="00FB68CA" w:rsidRPr="00203A6D">
        <w:rPr>
          <w:rFonts w:ascii="GHEA Grapalat" w:hAnsi="GHEA Grapalat"/>
          <w:lang w:val="hy-AM"/>
        </w:rPr>
        <w:t xml:space="preserve"> </w:t>
      </w:r>
      <w:r w:rsidR="00E76248" w:rsidRPr="00203A6D">
        <w:rPr>
          <w:rFonts w:ascii="GHEA Grapalat" w:hAnsi="GHEA Grapalat"/>
          <w:lang w:val="hy-AM"/>
        </w:rPr>
        <w:t xml:space="preserve">ոչ լիարժեք լինելու դեպքում </w:t>
      </w:r>
      <w:r w:rsidR="00FB68CA" w:rsidRPr="00203A6D">
        <w:rPr>
          <w:rFonts w:ascii="GHEA Grapalat" w:hAnsi="GHEA Grapalat"/>
          <w:lang w:val="hy-AM"/>
        </w:rPr>
        <w:t xml:space="preserve">չէին ստորագրի </w:t>
      </w:r>
      <w:r w:rsidRPr="00203A6D">
        <w:rPr>
          <w:rFonts w:ascii="GHEA Grapalat" w:hAnsi="GHEA Grapalat"/>
          <w:lang w:val="hy-AM"/>
        </w:rPr>
        <w:t>այն</w:t>
      </w:r>
      <w:r w:rsidR="00FB68CA" w:rsidRPr="00203A6D">
        <w:rPr>
          <w:rFonts w:ascii="GHEA Grapalat" w:hAnsi="GHEA Grapalat"/>
          <w:lang w:val="hy-AM"/>
        </w:rPr>
        <w:t>։</w:t>
      </w:r>
      <w:r w:rsidRPr="00203A6D">
        <w:rPr>
          <w:rFonts w:ascii="GHEA Grapalat" w:hAnsi="GHEA Grapalat"/>
          <w:lang w:val="hy-AM"/>
        </w:rPr>
        <w:t xml:space="preserve"> </w:t>
      </w:r>
      <w:r w:rsidR="00FB68CA" w:rsidRPr="00203A6D">
        <w:rPr>
          <w:rFonts w:ascii="GHEA Grapalat" w:hAnsi="GHEA Grapalat"/>
          <w:lang w:val="hy-AM"/>
        </w:rPr>
        <w:t xml:space="preserve">Բացի </w:t>
      </w:r>
      <w:r w:rsidR="00340023" w:rsidRPr="00203A6D">
        <w:rPr>
          <w:rFonts w:ascii="GHEA Grapalat" w:hAnsi="GHEA Grapalat"/>
          <w:lang w:val="hy-AM"/>
        </w:rPr>
        <w:t>դրանից</w:t>
      </w:r>
      <w:r w:rsidR="00FB68CA" w:rsidRPr="00203A6D">
        <w:rPr>
          <w:rFonts w:ascii="GHEA Grapalat" w:hAnsi="GHEA Grapalat"/>
          <w:lang w:val="hy-AM"/>
        </w:rPr>
        <w:t>, նա ներկայացրե</w:t>
      </w:r>
      <w:r w:rsidRPr="00203A6D">
        <w:rPr>
          <w:rFonts w:ascii="GHEA Grapalat" w:hAnsi="GHEA Grapalat"/>
          <w:lang w:val="hy-AM"/>
        </w:rPr>
        <w:t>լ է</w:t>
      </w:r>
      <w:r w:rsidR="00FB68CA" w:rsidRPr="00203A6D">
        <w:rPr>
          <w:rFonts w:ascii="GHEA Grapalat" w:hAnsi="GHEA Grapalat"/>
          <w:lang w:val="hy-AM"/>
        </w:rPr>
        <w:t xml:space="preserve"> </w:t>
      </w:r>
      <w:r w:rsidR="00340023" w:rsidRPr="00203A6D">
        <w:rPr>
          <w:rFonts w:ascii="GHEA Grapalat" w:hAnsi="GHEA Grapalat"/>
          <w:lang w:val="hy-AM"/>
        </w:rPr>
        <w:t xml:space="preserve">1991 թվականին </w:t>
      </w:r>
      <w:r w:rsidR="00FB68CA" w:rsidRPr="00203A6D">
        <w:rPr>
          <w:rFonts w:ascii="GHEA Grapalat" w:hAnsi="GHEA Grapalat"/>
          <w:lang w:val="hy-AM"/>
        </w:rPr>
        <w:t xml:space="preserve">Գյուլիստանի նախկին </w:t>
      </w:r>
      <w:r w:rsidRPr="00203A6D">
        <w:rPr>
          <w:rFonts w:ascii="GHEA Grapalat" w:hAnsi="GHEA Grapalat"/>
          <w:lang w:val="hy-AM"/>
        </w:rPr>
        <w:t xml:space="preserve">այլ </w:t>
      </w:r>
      <w:r w:rsidR="00340023" w:rsidRPr="00203A6D">
        <w:rPr>
          <w:rFonts w:ascii="GHEA Grapalat" w:hAnsi="GHEA Grapalat"/>
          <w:lang w:val="hy-AM"/>
        </w:rPr>
        <w:t>բնակիչների տրված տեխնիկական անձնագրեր</w:t>
      </w:r>
      <w:r w:rsidR="00FB68CA" w:rsidRPr="00203A6D">
        <w:rPr>
          <w:rFonts w:ascii="GHEA Grapalat" w:hAnsi="GHEA Grapalat"/>
          <w:lang w:val="hy-AM"/>
        </w:rPr>
        <w:t>, որոնց</w:t>
      </w:r>
      <w:r w:rsidRPr="00203A6D">
        <w:rPr>
          <w:rFonts w:ascii="GHEA Grapalat" w:hAnsi="GHEA Grapalat"/>
          <w:lang w:val="hy-AM"/>
        </w:rPr>
        <w:t>ում</w:t>
      </w:r>
      <w:r w:rsidR="00FB68CA" w:rsidRPr="00203A6D">
        <w:rPr>
          <w:rFonts w:ascii="GHEA Grapalat" w:hAnsi="GHEA Grapalat"/>
          <w:lang w:val="hy-AM"/>
        </w:rPr>
        <w:t xml:space="preserve"> </w:t>
      </w:r>
      <w:r w:rsidR="00340023" w:rsidRPr="00203A6D">
        <w:rPr>
          <w:rFonts w:ascii="GHEA Grapalat" w:hAnsi="GHEA Grapalat"/>
          <w:lang w:val="hy-AM"/>
        </w:rPr>
        <w:t>վերոնշյալ</w:t>
      </w:r>
      <w:r w:rsidR="00FB68CA" w:rsidRPr="00203A6D">
        <w:rPr>
          <w:rFonts w:ascii="GHEA Grapalat" w:hAnsi="GHEA Grapalat"/>
          <w:lang w:val="hy-AM"/>
        </w:rPr>
        <w:t xml:space="preserve"> դաշտը նույնպես </w:t>
      </w:r>
      <w:r w:rsidRPr="00203A6D">
        <w:rPr>
          <w:rFonts w:ascii="GHEA Grapalat" w:hAnsi="GHEA Grapalat"/>
          <w:lang w:val="hy-AM"/>
        </w:rPr>
        <w:t>դատարկ է</w:t>
      </w:r>
      <w:r w:rsidR="00460869" w:rsidRPr="00203A6D">
        <w:rPr>
          <w:rFonts w:ascii="GHEA Grapalat" w:hAnsi="GHEA Grapalat"/>
          <w:lang w:val="hy-AM"/>
        </w:rPr>
        <w:t>ր</w:t>
      </w:r>
      <w:r w:rsidR="00FB68CA" w:rsidRPr="00203A6D">
        <w:rPr>
          <w:rFonts w:ascii="GHEA Grapalat" w:hAnsi="GHEA Grapalat"/>
          <w:lang w:val="hy-AM"/>
        </w:rPr>
        <w:t xml:space="preserve">, </w:t>
      </w:r>
      <w:r w:rsidR="00203A6D">
        <w:rPr>
          <w:rFonts w:ascii="GHEA Grapalat" w:hAnsi="GHEA Grapalat"/>
          <w:lang w:val="hy-AM"/>
        </w:rPr>
        <w:t>եւ</w:t>
      </w:r>
      <w:r w:rsidR="00FB68CA" w:rsidRPr="00203A6D">
        <w:rPr>
          <w:rFonts w:ascii="GHEA Grapalat" w:hAnsi="GHEA Grapalat"/>
          <w:lang w:val="hy-AM"/>
        </w:rPr>
        <w:t xml:space="preserve"> </w:t>
      </w:r>
      <w:r w:rsidR="00340023" w:rsidRPr="00203A6D">
        <w:rPr>
          <w:rFonts w:ascii="GHEA Grapalat" w:hAnsi="GHEA Grapalat"/>
          <w:lang w:val="hy-AM"/>
        </w:rPr>
        <w:t>պնդել</w:t>
      </w:r>
      <w:r w:rsidR="00FB68CA" w:rsidRPr="00203A6D">
        <w:rPr>
          <w:rFonts w:ascii="GHEA Grapalat" w:hAnsi="GHEA Grapalat"/>
          <w:lang w:val="hy-AM"/>
        </w:rPr>
        <w:t xml:space="preserve"> է, որ իր տեխնիկական անձնագիրը համապատասխան</w:t>
      </w:r>
      <w:r w:rsidR="00340023" w:rsidRPr="00203A6D">
        <w:rPr>
          <w:rFonts w:ascii="GHEA Grapalat" w:hAnsi="GHEA Grapalat"/>
          <w:lang w:val="hy-AM"/>
        </w:rPr>
        <w:t>ել</w:t>
      </w:r>
      <w:r w:rsidR="00FB68CA" w:rsidRPr="00203A6D">
        <w:rPr>
          <w:rFonts w:ascii="GHEA Grapalat" w:hAnsi="GHEA Grapalat"/>
          <w:lang w:val="hy-AM"/>
        </w:rPr>
        <w:t xml:space="preserve"> է </w:t>
      </w:r>
      <w:r w:rsidR="00340023" w:rsidRPr="00203A6D">
        <w:rPr>
          <w:rFonts w:ascii="GHEA Grapalat" w:hAnsi="GHEA Grapalat"/>
          <w:lang w:val="hy-AM"/>
        </w:rPr>
        <w:t>գրանցման</w:t>
      </w:r>
      <w:r w:rsidR="00460869" w:rsidRPr="00203A6D">
        <w:rPr>
          <w:rFonts w:ascii="GHEA Grapalat" w:hAnsi="GHEA Grapalat"/>
          <w:lang w:val="hy-AM"/>
        </w:rPr>
        <w:t>՝</w:t>
      </w:r>
      <w:r w:rsidR="00340023" w:rsidRPr="00203A6D">
        <w:rPr>
          <w:rFonts w:ascii="GHEA Grapalat" w:hAnsi="GHEA Grapalat"/>
          <w:lang w:val="hy-AM"/>
        </w:rPr>
        <w:t xml:space="preserve"> </w:t>
      </w:r>
      <w:r w:rsidR="00FB68CA" w:rsidRPr="00203A6D">
        <w:rPr>
          <w:rFonts w:ascii="GHEA Grapalat" w:hAnsi="GHEA Grapalat"/>
          <w:lang w:val="hy-AM"/>
        </w:rPr>
        <w:t xml:space="preserve">այդ ժամանակ </w:t>
      </w:r>
      <w:r w:rsidR="00340023" w:rsidRPr="00203A6D">
        <w:rPr>
          <w:rFonts w:ascii="GHEA Grapalat" w:hAnsi="GHEA Grapalat"/>
          <w:lang w:val="hy-AM"/>
        </w:rPr>
        <w:t>ընդունված</w:t>
      </w:r>
      <w:r w:rsidR="00FB68CA" w:rsidRPr="00203A6D">
        <w:rPr>
          <w:rFonts w:ascii="GHEA Grapalat" w:hAnsi="GHEA Grapalat"/>
          <w:lang w:val="hy-AM"/>
        </w:rPr>
        <w:t xml:space="preserve"> համապատասխան </w:t>
      </w:r>
      <w:r w:rsidR="00340023" w:rsidRPr="00203A6D">
        <w:rPr>
          <w:rFonts w:ascii="GHEA Grapalat" w:hAnsi="GHEA Grapalat"/>
          <w:lang w:val="hy-AM"/>
        </w:rPr>
        <w:t>գործելակերպին</w:t>
      </w:r>
      <w:r w:rsidR="00FB68CA" w:rsidRPr="00203A6D">
        <w:rPr>
          <w:rFonts w:ascii="GHEA Grapalat" w:hAnsi="GHEA Grapalat"/>
          <w:lang w:val="hy-AM"/>
        </w:rPr>
        <w:t>։</w:t>
      </w:r>
    </w:p>
    <w:p w:rsidR="004A0002" w:rsidRPr="00203A6D" w:rsidRDefault="004A0002" w:rsidP="00644566">
      <w:pPr>
        <w:widowControl w:val="0"/>
        <w:tabs>
          <w:tab w:val="left" w:pos="1134"/>
        </w:tabs>
        <w:spacing w:after="160" w:line="360" w:lineRule="auto"/>
        <w:ind w:firstLine="567"/>
        <w:jc w:val="both"/>
        <w:rPr>
          <w:rFonts w:ascii="GHEA Grapalat" w:hAnsi="GHEA Grapalat"/>
          <w:lang w:val="hy-AM"/>
        </w:rPr>
      </w:pPr>
      <w:r w:rsidRPr="00203A6D">
        <w:rPr>
          <w:rFonts w:ascii="GHEA Grapalat" w:hAnsi="GHEA Grapalat"/>
          <w:lang w:val="hy-AM"/>
        </w:rPr>
        <w:t>159.</w:t>
      </w:r>
      <w:r w:rsidR="0077687A" w:rsidRPr="00203A6D">
        <w:rPr>
          <w:rFonts w:ascii="GHEA Grapalat" w:hAnsi="GHEA Grapalat"/>
          <w:lang w:val="hy-AM"/>
        </w:rPr>
        <w:tab/>
      </w:r>
      <w:r w:rsidR="00FB68CA" w:rsidRPr="00203A6D">
        <w:rPr>
          <w:rFonts w:ascii="GHEA Grapalat" w:hAnsi="GHEA Grapalat"/>
          <w:lang w:val="hy-AM"/>
        </w:rPr>
        <w:t xml:space="preserve">Ի վերջո, Կառավարությունը </w:t>
      </w:r>
      <w:r w:rsidRPr="00203A6D">
        <w:rPr>
          <w:rFonts w:ascii="GHEA Grapalat" w:hAnsi="GHEA Grapalat"/>
          <w:lang w:val="hy-AM"/>
        </w:rPr>
        <w:t>պնդել</w:t>
      </w:r>
      <w:r w:rsidR="00FB68CA" w:rsidRPr="00203A6D">
        <w:rPr>
          <w:rFonts w:ascii="GHEA Grapalat" w:hAnsi="GHEA Grapalat"/>
          <w:lang w:val="hy-AM"/>
        </w:rPr>
        <w:t xml:space="preserve"> է, որ </w:t>
      </w:r>
      <w:r w:rsidRPr="00203A6D">
        <w:rPr>
          <w:rFonts w:ascii="GHEA Grapalat" w:hAnsi="GHEA Grapalat"/>
          <w:lang w:val="hy-AM"/>
        </w:rPr>
        <w:t>տեխնիկական անձնագիրը, որը թվագրված է</w:t>
      </w:r>
      <w:r w:rsidR="00460869" w:rsidRPr="00203A6D">
        <w:rPr>
          <w:rFonts w:ascii="GHEA Grapalat" w:hAnsi="GHEA Grapalat"/>
          <w:lang w:val="hy-AM"/>
        </w:rPr>
        <w:t>ր</w:t>
      </w:r>
      <w:r w:rsidRPr="00203A6D">
        <w:rPr>
          <w:rFonts w:ascii="GHEA Grapalat" w:hAnsi="GHEA Grapalat"/>
          <w:lang w:val="hy-AM"/>
        </w:rPr>
        <w:t xml:space="preserve"> </w:t>
      </w:r>
      <w:r w:rsidR="00FB68CA" w:rsidRPr="00203A6D">
        <w:rPr>
          <w:rFonts w:ascii="GHEA Grapalat" w:hAnsi="GHEA Grapalat"/>
          <w:lang w:val="hy-AM"/>
        </w:rPr>
        <w:t>1991 թվականի մայիս</w:t>
      </w:r>
      <w:r w:rsidR="00460869" w:rsidRPr="00203A6D">
        <w:rPr>
          <w:rFonts w:ascii="GHEA Grapalat" w:hAnsi="GHEA Grapalat"/>
          <w:lang w:val="hy-AM"/>
        </w:rPr>
        <w:t xml:space="preserve"> ամս</w:t>
      </w:r>
      <w:r w:rsidRPr="00203A6D">
        <w:rPr>
          <w:rFonts w:ascii="GHEA Grapalat" w:hAnsi="GHEA Grapalat"/>
          <w:lang w:val="hy-AM"/>
        </w:rPr>
        <w:t>ով,</w:t>
      </w:r>
      <w:r w:rsidR="00FB68CA" w:rsidRPr="00203A6D">
        <w:rPr>
          <w:rFonts w:ascii="GHEA Grapalat" w:hAnsi="GHEA Grapalat"/>
          <w:lang w:val="hy-AM"/>
        </w:rPr>
        <w:t xml:space="preserve"> կարող էր կեղծ փաստաթուղթ լինել, քանի որ </w:t>
      </w:r>
      <w:r w:rsidRPr="00203A6D">
        <w:rPr>
          <w:rFonts w:ascii="GHEA Grapalat" w:hAnsi="GHEA Grapalat"/>
          <w:lang w:val="hy-AM"/>
        </w:rPr>
        <w:t>օգտագործված</w:t>
      </w:r>
      <w:r w:rsidR="00FB68CA" w:rsidRPr="00203A6D">
        <w:rPr>
          <w:rFonts w:ascii="GHEA Grapalat" w:hAnsi="GHEA Grapalat"/>
          <w:lang w:val="hy-AM"/>
        </w:rPr>
        <w:t xml:space="preserve"> կնիքը </w:t>
      </w:r>
      <w:r w:rsidRPr="00203A6D">
        <w:rPr>
          <w:rFonts w:ascii="GHEA Grapalat" w:hAnsi="GHEA Grapalat"/>
          <w:lang w:val="hy-AM"/>
        </w:rPr>
        <w:t>դեռ</w:t>
      </w:r>
      <w:r w:rsidR="00FB68CA" w:rsidRPr="00203A6D">
        <w:rPr>
          <w:rFonts w:ascii="GHEA Grapalat" w:hAnsi="GHEA Grapalat"/>
          <w:lang w:val="hy-AM"/>
        </w:rPr>
        <w:t xml:space="preserve"> Ադրբեջանական ԽՍՀ</w:t>
      </w:r>
      <w:r w:rsidRPr="00203A6D">
        <w:rPr>
          <w:rFonts w:ascii="GHEA Grapalat" w:hAnsi="GHEA Grapalat"/>
          <w:lang w:val="hy-AM"/>
        </w:rPr>
        <w:t>-</w:t>
      </w:r>
      <w:r w:rsidR="00FB68CA" w:rsidRPr="00203A6D">
        <w:rPr>
          <w:rFonts w:ascii="GHEA Grapalat" w:hAnsi="GHEA Grapalat"/>
          <w:lang w:val="hy-AM"/>
        </w:rPr>
        <w:t>ի</w:t>
      </w:r>
      <w:r w:rsidR="00D8388F" w:rsidRPr="00203A6D">
        <w:rPr>
          <w:rFonts w:ascii="GHEA Grapalat" w:hAnsi="GHEA Grapalat"/>
          <w:lang w:val="hy-AM"/>
        </w:rPr>
        <w:t xml:space="preserve"> կնիքն</w:t>
      </w:r>
      <w:r w:rsidRPr="00203A6D">
        <w:rPr>
          <w:rFonts w:ascii="GHEA Grapalat" w:hAnsi="GHEA Grapalat"/>
          <w:lang w:val="hy-AM"/>
        </w:rPr>
        <w:t xml:space="preserve"> էր </w:t>
      </w:r>
      <w:r w:rsidR="00203A6D">
        <w:rPr>
          <w:rFonts w:ascii="GHEA Grapalat" w:hAnsi="GHEA Grapalat"/>
          <w:lang w:val="hy-AM"/>
        </w:rPr>
        <w:t>եւ</w:t>
      </w:r>
      <w:r w:rsidRPr="00203A6D">
        <w:rPr>
          <w:rFonts w:ascii="GHEA Grapalat" w:hAnsi="GHEA Grapalat"/>
          <w:lang w:val="hy-AM"/>
        </w:rPr>
        <w:t xml:space="preserve"> վերաբերում էր Շահումյան</w:t>
      </w:r>
      <w:r w:rsidR="00D8388F" w:rsidRPr="00203A6D">
        <w:rPr>
          <w:rFonts w:ascii="GHEA Grapalat" w:hAnsi="GHEA Grapalat"/>
          <w:lang w:val="hy-AM"/>
        </w:rPr>
        <w:t>ի</w:t>
      </w:r>
      <w:r w:rsidRPr="00203A6D">
        <w:rPr>
          <w:rFonts w:ascii="GHEA Grapalat" w:hAnsi="GHEA Grapalat"/>
          <w:lang w:val="hy-AM"/>
        </w:rPr>
        <w:t xml:space="preserve"> շրջանին</w:t>
      </w:r>
      <w:r w:rsidR="00FB68CA" w:rsidRPr="00203A6D">
        <w:rPr>
          <w:rFonts w:ascii="GHEA Grapalat" w:hAnsi="GHEA Grapalat"/>
          <w:lang w:val="hy-AM"/>
        </w:rPr>
        <w:t>, թե</w:t>
      </w:r>
      <w:r w:rsidR="00203A6D">
        <w:rPr>
          <w:rFonts w:ascii="GHEA Grapalat" w:hAnsi="GHEA Grapalat"/>
          <w:lang w:val="hy-AM"/>
        </w:rPr>
        <w:t>եւ</w:t>
      </w:r>
      <w:r w:rsidR="00FB68CA" w:rsidRPr="00203A6D">
        <w:rPr>
          <w:rFonts w:ascii="GHEA Grapalat" w:hAnsi="GHEA Grapalat"/>
          <w:lang w:val="hy-AM"/>
        </w:rPr>
        <w:t xml:space="preserve"> պետությունը 1991 թվականի փետրվարին վերանվանվել էր «Ադրբեջանի Հանրապետություն» </w:t>
      </w:r>
      <w:r w:rsidR="00203A6D">
        <w:rPr>
          <w:rFonts w:ascii="GHEA Grapalat" w:hAnsi="GHEA Grapalat"/>
          <w:lang w:val="hy-AM"/>
        </w:rPr>
        <w:t>եւ</w:t>
      </w:r>
      <w:r w:rsidR="00FB68CA" w:rsidRPr="00203A6D">
        <w:rPr>
          <w:rFonts w:ascii="GHEA Grapalat" w:hAnsi="GHEA Grapalat"/>
          <w:lang w:val="hy-AM"/>
        </w:rPr>
        <w:t xml:space="preserve"> նախկին Շահումյանի շրջան</w:t>
      </w:r>
      <w:r w:rsidR="00E76248" w:rsidRPr="00203A6D">
        <w:rPr>
          <w:rFonts w:ascii="GHEA Grapalat" w:hAnsi="GHEA Grapalat"/>
          <w:lang w:val="hy-AM"/>
        </w:rPr>
        <w:t>ն</w:t>
      </w:r>
      <w:r w:rsidR="00FB68CA" w:rsidRPr="00203A6D">
        <w:rPr>
          <w:rFonts w:ascii="GHEA Grapalat" w:hAnsi="GHEA Grapalat"/>
          <w:lang w:val="hy-AM"/>
        </w:rPr>
        <w:t xml:space="preserve"> </w:t>
      </w:r>
      <w:r w:rsidRPr="00203A6D">
        <w:rPr>
          <w:rFonts w:ascii="GHEA Grapalat" w:hAnsi="GHEA Grapalat"/>
          <w:lang w:val="hy-AM"/>
        </w:rPr>
        <w:t>ընդգրկվել</w:t>
      </w:r>
      <w:r w:rsidR="00FB68CA" w:rsidRPr="00203A6D">
        <w:rPr>
          <w:rFonts w:ascii="GHEA Grapalat" w:hAnsi="GHEA Grapalat"/>
          <w:lang w:val="hy-AM"/>
        </w:rPr>
        <w:t xml:space="preserve"> էր Գորանբոյի շրջանի կազմում։</w:t>
      </w:r>
      <w:r w:rsidRPr="00203A6D">
        <w:rPr>
          <w:rFonts w:ascii="GHEA Grapalat" w:hAnsi="GHEA Grapalat"/>
          <w:lang w:val="hy-AM"/>
        </w:rPr>
        <w:t xml:space="preserve"> </w:t>
      </w:r>
      <w:r w:rsidR="004E1A0E" w:rsidRPr="00203A6D">
        <w:rPr>
          <w:rFonts w:ascii="GHEA Grapalat" w:hAnsi="GHEA Grapalat"/>
          <w:lang w:val="hy-AM"/>
        </w:rPr>
        <w:t xml:space="preserve">Ի </w:t>
      </w:r>
      <w:r w:rsidR="00056ED7" w:rsidRPr="00203A6D">
        <w:rPr>
          <w:rFonts w:ascii="GHEA Grapalat" w:hAnsi="GHEA Grapalat"/>
          <w:lang w:val="hy-AM"/>
        </w:rPr>
        <w:t>պատասխան դրա՝ դիմումատուն հղում է կատարել իր՝ 2006 թվականի հուլիսի 10-ի</w:t>
      </w:r>
      <w:r w:rsidR="00FB68CA" w:rsidRPr="00203A6D">
        <w:rPr>
          <w:rFonts w:ascii="GHEA Grapalat" w:hAnsi="GHEA Grapalat"/>
          <w:lang w:val="hy-AM"/>
        </w:rPr>
        <w:t xml:space="preserve"> </w:t>
      </w:r>
      <w:r w:rsidRPr="00203A6D">
        <w:rPr>
          <w:rFonts w:ascii="GHEA Grapalat" w:hAnsi="GHEA Grapalat"/>
          <w:lang w:val="hy-AM"/>
        </w:rPr>
        <w:t>հայտարարությանը</w:t>
      </w:r>
      <w:r w:rsidR="00FB68CA" w:rsidRPr="00203A6D">
        <w:rPr>
          <w:rFonts w:ascii="GHEA Grapalat" w:hAnsi="GHEA Grapalat"/>
          <w:lang w:val="hy-AM"/>
        </w:rPr>
        <w:t xml:space="preserve"> </w:t>
      </w:r>
      <w:r w:rsidR="00203A6D">
        <w:rPr>
          <w:rFonts w:ascii="GHEA Grapalat" w:hAnsi="GHEA Grapalat"/>
          <w:lang w:val="hy-AM"/>
        </w:rPr>
        <w:t>եւ</w:t>
      </w:r>
      <w:r w:rsidR="00FB68CA" w:rsidRPr="00203A6D">
        <w:rPr>
          <w:rFonts w:ascii="GHEA Grapalat" w:hAnsi="GHEA Grapalat"/>
          <w:lang w:val="hy-AM"/>
        </w:rPr>
        <w:t xml:space="preserve"> Գյուլիստանից մի շարք նախկին հար</w:t>
      </w:r>
      <w:r w:rsidR="00203A6D">
        <w:rPr>
          <w:rFonts w:ascii="GHEA Grapalat" w:hAnsi="GHEA Grapalat"/>
          <w:lang w:val="hy-AM"/>
        </w:rPr>
        <w:t>եւ</w:t>
      </w:r>
      <w:r w:rsidR="00FB68CA" w:rsidRPr="00203A6D">
        <w:rPr>
          <w:rFonts w:ascii="GHEA Grapalat" w:hAnsi="GHEA Grapalat"/>
          <w:lang w:val="hy-AM"/>
        </w:rPr>
        <w:t xml:space="preserve">անների </w:t>
      </w:r>
      <w:r w:rsidR="00203A6D">
        <w:rPr>
          <w:rFonts w:ascii="GHEA Grapalat" w:hAnsi="GHEA Grapalat"/>
          <w:lang w:val="hy-AM"/>
        </w:rPr>
        <w:t>եւ</w:t>
      </w:r>
      <w:r w:rsidR="00FB68CA" w:rsidRPr="00203A6D">
        <w:rPr>
          <w:rFonts w:ascii="GHEA Grapalat" w:hAnsi="GHEA Grapalat"/>
          <w:lang w:val="hy-AM"/>
        </w:rPr>
        <w:t xml:space="preserve"> ընկերների</w:t>
      </w:r>
      <w:r w:rsidR="005C5D47" w:rsidRPr="00203A6D">
        <w:rPr>
          <w:rFonts w:ascii="GHEA Grapalat" w:hAnsi="GHEA Grapalat"/>
          <w:lang w:val="hy-AM"/>
        </w:rPr>
        <w:t>՝</w:t>
      </w:r>
      <w:r w:rsidR="00FB68CA" w:rsidRPr="00203A6D">
        <w:rPr>
          <w:rFonts w:ascii="GHEA Grapalat" w:hAnsi="GHEA Grapalat"/>
          <w:lang w:val="hy-AM"/>
        </w:rPr>
        <w:t xml:space="preserve"> 2010 թվականի </w:t>
      </w:r>
      <w:r w:rsidRPr="00203A6D">
        <w:rPr>
          <w:rFonts w:ascii="GHEA Grapalat" w:hAnsi="GHEA Grapalat"/>
          <w:lang w:val="hy-AM"/>
        </w:rPr>
        <w:t>հայտարարությունն</w:t>
      </w:r>
      <w:r w:rsidR="00FB68CA" w:rsidRPr="00203A6D">
        <w:rPr>
          <w:rFonts w:ascii="GHEA Grapalat" w:hAnsi="GHEA Grapalat"/>
          <w:lang w:val="hy-AM"/>
        </w:rPr>
        <w:t>երին</w:t>
      </w:r>
      <w:r w:rsidRPr="00203A6D">
        <w:rPr>
          <w:rFonts w:ascii="GHEA Grapalat" w:hAnsi="GHEA Grapalat"/>
          <w:lang w:val="hy-AM"/>
        </w:rPr>
        <w:t>.</w:t>
      </w:r>
      <w:r w:rsidR="00FB68CA" w:rsidRPr="00203A6D">
        <w:rPr>
          <w:rFonts w:ascii="GHEA Grapalat" w:hAnsi="GHEA Grapalat"/>
          <w:lang w:val="hy-AM"/>
        </w:rPr>
        <w:t xml:space="preserve"> </w:t>
      </w:r>
      <w:r w:rsidRPr="00203A6D">
        <w:rPr>
          <w:rFonts w:ascii="GHEA Grapalat" w:hAnsi="GHEA Grapalat"/>
          <w:lang w:val="hy-AM"/>
        </w:rPr>
        <w:t>նշված բոլոր անձինք</w:t>
      </w:r>
      <w:r w:rsidR="00FB68CA" w:rsidRPr="00203A6D">
        <w:rPr>
          <w:rFonts w:ascii="GHEA Grapalat" w:hAnsi="GHEA Grapalat"/>
          <w:lang w:val="hy-AM"/>
        </w:rPr>
        <w:t xml:space="preserve"> հաստատ</w:t>
      </w:r>
      <w:r w:rsidRPr="00203A6D">
        <w:rPr>
          <w:rFonts w:ascii="GHEA Grapalat" w:hAnsi="GHEA Grapalat"/>
          <w:lang w:val="hy-AM"/>
        </w:rPr>
        <w:t>ել են</w:t>
      </w:r>
      <w:r w:rsidR="00FB68CA" w:rsidRPr="00203A6D">
        <w:rPr>
          <w:rFonts w:ascii="GHEA Grapalat" w:hAnsi="GHEA Grapalat"/>
          <w:lang w:val="hy-AM"/>
        </w:rPr>
        <w:t>, որ ամբողջ Շահումյանի շրջանը, որը մեծ</w:t>
      </w:r>
      <w:r w:rsidR="00E76248" w:rsidRPr="00203A6D">
        <w:rPr>
          <w:rFonts w:ascii="GHEA Grapalat" w:hAnsi="GHEA Grapalat"/>
          <w:lang w:val="hy-AM"/>
        </w:rPr>
        <w:t xml:space="preserve"> </w:t>
      </w:r>
      <w:r w:rsidR="00FB68CA" w:rsidRPr="00203A6D">
        <w:rPr>
          <w:rFonts w:ascii="GHEA Grapalat" w:hAnsi="GHEA Grapalat"/>
          <w:lang w:val="hy-AM"/>
        </w:rPr>
        <w:t>մասամբ բնակեցված է եղել հայերով</w:t>
      </w:r>
      <w:r w:rsidR="007E2A16" w:rsidRPr="00203A6D">
        <w:rPr>
          <w:rFonts w:ascii="GHEA Grapalat" w:hAnsi="GHEA Grapalat"/>
          <w:lang w:val="hy-AM"/>
        </w:rPr>
        <w:t>,</w:t>
      </w:r>
      <w:r w:rsidR="00FB68CA" w:rsidRPr="00203A6D">
        <w:rPr>
          <w:rFonts w:ascii="GHEA Grapalat" w:hAnsi="GHEA Grapalat"/>
          <w:lang w:val="hy-AM"/>
        </w:rPr>
        <w:t xml:space="preserve"> </w:t>
      </w:r>
      <w:r w:rsidR="00203A6D">
        <w:rPr>
          <w:rFonts w:ascii="GHEA Grapalat" w:hAnsi="GHEA Grapalat"/>
          <w:lang w:val="hy-AM"/>
        </w:rPr>
        <w:t>եւ</w:t>
      </w:r>
      <w:r w:rsidR="00FB68CA" w:rsidRPr="00203A6D">
        <w:rPr>
          <w:rFonts w:ascii="GHEA Grapalat" w:hAnsi="GHEA Grapalat"/>
          <w:lang w:val="hy-AM"/>
        </w:rPr>
        <w:t xml:space="preserve"> որի մաս է կազմել Գյուլիստանը, 1989-1992 թվականներին </w:t>
      </w:r>
      <w:r w:rsidR="00FB68CA" w:rsidRPr="00203A6D">
        <w:rPr>
          <w:rFonts w:ascii="GHEA Grapalat" w:hAnsi="GHEA Grapalat"/>
          <w:lang w:val="hy-AM"/>
        </w:rPr>
        <w:lastRenderedPageBreak/>
        <w:t>Ադրբեջանի կողմից շրջափակման մեջ է եղել։</w:t>
      </w:r>
      <w:r w:rsidRPr="00203A6D">
        <w:rPr>
          <w:rFonts w:ascii="GHEA Grapalat" w:hAnsi="GHEA Grapalat"/>
          <w:lang w:val="hy-AM"/>
        </w:rPr>
        <w:t xml:space="preserve"> </w:t>
      </w:r>
      <w:r w:rsidR="00FB68CA" w:rsidRPr="00203A6D">
        <w:rPr>
          <w:rFonts w:ascii="GHEA Grapalat" w:hAnsi="GHEA Grapalat"/>
          <w:lang w:val="hy-AM"/>
        </w:rPr>
        <w:t>Շրջափակման պատճառով ամբողջ շրջանը մեկուսացվել էր</w:t>
      </w:r>
      <w:r w:rsidRPr="00203A6D">
        <w:rPr>
          <w:rFonts w:ascii="GHEA Grapalat" w:hAnsi="GHEA Grapalat"/>
          <w:lang w:val="hy-AM"/>
        </w:rPr>
        <w:t>.</w:t>
      </w:r>
      <w:r w:rsidR="00FB68CA" w:rsidRPr="00203A6D">
        <w:rPr>
          <w:rFonts w:ascii="GHEA Grapalat" w:hAnsi="GHEA Grapalat"/>
          <w:lang w:val="hy-AM"/>
        </w:rPr>
        <w:t xml:space="preserve"> հեռուստակայանները ռմբակոծված էին</w:t>
      </w:r>
      <w:r w:rsidRPr="00203A6D">
        <w:rPr>
          <w:rFonts w:ascii="GHEA Grapalat" w:hAnsi="GHEA Grapalat"/>
          <w:lang w:val="hy-AM"/>
        </w:rPr>
        <w:t xml:space="preserve"> ու</w:t>
      </w:r>
      <w:r w:rsidR="00FB68CA" w:rsidRPr="00203A6D">
        <w:rPr>
          <w:rFonts w:ascii="GHEA Grapalat" w:hAnsi="GHEA Grapalat"/>
          <w:lang w:val="hy-AM"/>
        </w:rPr>
        <w:t xml:space="preserve"> էլեկտրականություն չկար </w:t>
      </w:r>
      <w:r w:rsidR="00203A6D">
        <w:rPr>
          <w:rFonts w:ascii="GHEA Grapalat" w:hAnsi="GHEA Grapalat"/>
          <w:lang w:val="hy-AM"/>
        </w:rPr>
        <w:t>եւ</w:t>
      </w:r>
      <w:r w:rsidR="00FB68CA" w:rsidRPr="00203A6D">
        <w:rPr>
          <w:rFonts w:ascii="GHEA Grapalat" w:hAnsi="GHEA Grapalat"/>
          <w:lang w:val="hy-AM"/>
        </w:rPr>
        <w:t xml:space="preserve"> Գյուլիստանի գյուղացիներն ու նույնիսկ պաշտոնյաները </w:t>
      </w:r>
      <w:r w:rsidR="007E2A16" w:rsidRPr="00203A6D">
        <w:rPr>
          <w:rFonts w:ascii="GHEA Grapalat" w:hAnsi="GHEA Grapalat"/>
          <w:lang w:val="hy-AM"/>
        </w:rPr>
        <w:t>տեղյակ</w:t>
      </w:r>
      <w:r w:rsidR="00FB68CA" w:rsidRPr="00203A6D">
        <w:rPr>
          <w:rFonts w:ascii="GHEA Grapalat" w:hAnsi="GHEA Grapalat"/>
          <w:lang w:val="hy-AM"/>
        </w:rPr>
        <w:t xml:space="preserve"> չէին </w:t>
      </w:r>
      <w:r w:rsidR="00203A6D">
        <w:rPr>
          <w:rFonts w:ascii="GHEA Grapalat" w:hAnsi="GHEA Grapalat"/>
          <w:lang w:val="hy-AM"/>
        </w:rPr>
        <w:t>եւ</w:t>
      </w:r>
      <w:r w:rsidR="00FB68CA" w:rsidRPr="00203A6D">
        <w:rPr>
          <w:rFonts w:ascii="GHEA Grapalat" w:hAnsi="GHEA Grapalat"/>
          <w:lang w:val="hy-AM"/>
        </w:rPr>
        <w:t xml:space="preserve"> իշխանություններից </w:t>
      </w:r>
      <w:r w:rsidR="007E2A16" w:rsidRPr="00203A6D">
        <w:rPr>
          <w:rFonts w:ascii="GHEA Grapalat" w:hAnsi="GHEA Grapalat"/>
          <w:lang w:val="hy-AM"/>
        </w:rPr>
        <w:t>որ</w:t>
      </w:r>
      <w:r w:rsidR="00203A6D">
        <w:rPr>
          <w:rFonts w:ascii="GHEA Grapalat" w:hAnsi="GHEA Grapalat"/>
          <w:lang w:val="hy-AM"/>
        </w:rPr>
        <w:t>եւ</w:t>
      </w:r>
      <w:r w:rsidR="007E2A16" w:rsidRPr="00203A6D">
        <w:rPr>
          <w:rFonts w:ascii="GHEA Grapalat" w:hAnsi="GHEA Grapalat"/>
          <w:lang w:val="hy-AM"/>
        </w:rPr>
        <w:t>է</w:t>
      </w:r>
      <w:r w:rsidR="00FB68CA" w:rsidRPr="00203A6D">
        <w:rPr>
          <w:rFonts w:ascii="GHEA Grapalat" w:hAnsi="GHEA Grapalat"/>
          <w:lang w:val="hy-AM"/>
        </w:rPr>
        <w:t xml:space="preserve"> տեղեկություն չէին ստացել այն մասին, որ Ադրբեջանական ԽՍՀ</w:t>
      </w:r>
      <w:r w:rsidR="00495F1A" w:rsidRPr="00203A6D">
        <w:rPr>
          <w:rFonts w:ascii="GHEA Grapalat" w:hAnsi="GHEA Grapalat"/>
          <w:lang w:val="hy-AM"/>
        </w:rPr>
        <w:t>-</w:t>
      </w:r>
      <w:r w:rsidR="00FB68CA" w:rsidRPr="00203A6D">
        <w:rPr>
          <w:rFonts w:ascii="GHEA Grapalat" w:hAnsi="GHEA Grapalat"/>
          <w:lang w:val="hy-AM"/>
        </w:rPr>
        <w:t>ն ու Շահումյանի շրջանը վերանվանվել են։</w:t>
      </w:r>
      <w:r w:rsidRPr="00203A6D">
        <w:rPr>
          <w:rFonts w:ascii="GHEA Grapalat" w:hAnsi="GHEA Grapalat"/>
          <w:lang w:val="hy-AM"/>
        </w:rPr>
        <w:t xml:space="preserve"> </w:t>
      </w:r>
      <w:r w:rsidR="00FB68CA" w:rsidRPr="00203A6D">
        <w:rPr>
          <w:rFonts w:ascii="GHEA Grapalat" w:hAnsi="GHEA Grapalat"/>
          <w:lang w:val="hy-AM"/>
        </w:rPr>
        <w:t xml:space="preserve">Բացի </w:t>
      </w:r>
      <w:r w:rsidR="007E2A16" w:rsidRPr="00203A6D">
        <w:rPr>
          <w:rFonts w:ascii="GHEA Grapalat" w:hAnsi="GHEA Grapalat"/>
          <w:lang w:val="hy-AM"/>
        </w:rPr>
        <w:t>դրանից</w:t>
      </w:r>
      <w:r w:rsidR="004B5C83" w:rsidRPr="00203A6D">
        <w:rPr>
          <w:rFonts w:ascii="GHEA Grapalat" w:hAnsi="GHEA Grapalat"/>
          <w:lang w:val="hy-AM"/>
        </w:rPr>
        <w:t>՝</w:t>
      </w:r>
      <w:r w:rsidR="00FB68CA" w:rsidRPr="00203A6D">
        <w:rPr>
          <w:rFonts w:ascii="GHEA Grapalat" w:hAnsi="GHEA Grapalat"/>
          <w:lang w:val="hy-AM"/>
        </w:rPr>
        <w:t xml:space="preserve"> դիմումատուն նկատ</w:t>
      </w:r>
      <w:r w:rsidRPr="00203A6D">
        <w:rPr>
          <w:rFonts w:ascii="GHEA Grapalat" w:hAnsi="GHEA Grapalat"/>
          <w:lang w:val="hy-AM"/>
        </w:rPr>
        <w:t>ել է</w:t>
      </w:r>
      <w:r w:rsidR="00FB68CA" w:rsidRPr="00203A6D">
        <w:rPr>
          <w:rFonts w:ascii="GHEA Grapalat" w:hAnsi="GHEA Grapalat"/>
          <w:lang w:val="hy-AM"/>
        </w:rPr>
        <w:t>, որ Կառավարությունը միայն պնդում էր, որ պետք է օգտագործված լիներ «Ադրբեջանի Հանրապետություն» մակագրությամբ կնիքը, սակայն նրանք ոչ մի ապացույց չ</w:t>
      </w:r>
      <w:r w:rsidRPr="00203A6D">
        <w:rPr>
          <w:rFonts w:ascii="GHEA Grapalat" w:hAnsi="GHEA Grapalat"/>
          <w:lang w:val="hy-AM"/>
        </w:rPr>
        <w:t>ե</w:t>
      </w:r>
      <w:r w:rsidR="00FB68CA" w:rsidRPr="00203A6D">
        <w:rPr>
          <w:rFonts w:ascii="GHEA Grapalat" w:hAnsi="GHEA Grapalat"/>
          <w:lang w:val="hy-AM"/>
        </w:rPr>
        <w:t>ն ներկայացրել</w:t>
      </w:r>
      <w:r w:rsidRPr="00203A6D">
        <w:rPr>
          <w:rFonts w:ascii="GHEA Grapalat" w:hAnsi="GHEA Grapalat"/>
          <w:lang w:val="hy-AM"/>
        </w:rPr>
        <w:t xml:space="preserve"> </w:t>
      </w:r>
      <w:r w:rsidR="004E1A0E" w:rsidRPr="00203A6D">
        <w:rPr>
          <w:rFonts w:ascii="GHEA Grapalat" w:hAnsi="GHEA Grapalat"/>
          <w:lang w:val="hy-AM"/>
        </w:rPr>
        <w:t>առ</w:t>
      </w:r>
      <w:r w:rsidR="00056ED7" w:rsidRPr="00203A6D">
        <w:rPr>
          <w:rFonts w:ascii="GHEA Grapalat" w:hAnsi="GHEA Grapalat"/>
          <w:lang w:val="hy-AM"/>
        </w:rPr>
        <w:t xml:space="preserve"> այն,</w:t>
      </w:r>
      <w:r w:rsidR="00FB68CA" w:rsidRPr="00203A6D">
        <w:rPr>
          <w:rFonts w:ascii="GHEA Grapalat" w:hAnsi="GHEA Grapalat"/>
          <w:lang w:val="hy-AM"/>
        </w:rPr>
        <w:t xml:space="preserve"> որ </w:t>
      </w:r>
      <w:r w:rsidR="000C2AC7" w:rsidRPr="00203A6D">
        <w:rPr>
          <w:rFonts w:ascii="GHEA Grapalat" w:hAnsi="GHEA Grapalat"/>
          <w:lang w:val="hy-AM"/>
        </w:rPr>
        <w:t>այդ</w:t>
      </w:r>
      <w:r w:rsidR="00FB68CA" w:rsidRPr="00203A6D">
        <w:rPr>
          <w:rFonts w:ascii="GHEA Grapalat" w:hAnsi="GHEA Grapalat"/>
          <w:lang w:val="hy-AM"/>
        </w:rPr>
        <w:t xml:space="preserve"> </w:t>
      </w:r>
      <w:r w:rsidR="000C2AC7" w:rsidRPr="00203A6D">
        <w:rPr>
          <w:rFonts w:ascii="GHEA Grapalat" w:hAnsi="GHEA Grapalat"/>
          <w:lang w:val="hy-AM"/>
        </w:rPr>
        <w:t>ժամանակ</w:t>
      </w:r>
      <w:r w:rsidR="00FB68CA" w:rsidRPr="00203A6D">
        <w:rPr>
          <w:rFonts w:ascii="GHEA Grapalat" w:hAnsi="GHEA Grapalat"/>
          <w:lang w:val="hy-AM"/>
        </w:rPr>
        <w:t xml:space="preserve"> կնիքն ի</w:t>
      </w:r>
      <w:r w:rsidR="000C2AC7" w:rsidRPr="00203A6D">
        <w:rPr>
          <w:rFonts w:ascii="GHEA Grapalat" w:hAnsi="GHEA Grapalat"/>
          <w:lang w:val="hy-AM"/>
        </w:rPr>
        <w:t>րականում</w:t>
      </w:r>
      <w:r w:rsidR="00FB68CA" w:rsidRPr="00203A6D">
        <w:rPr>
          <w:rFonts w:ascii="GHEA Grapalat" w:hAnsi="GHEA Grapalat"/>
          <w:lang w:val="hy-AM"/>
        </w:rPr>
        <w:t xml:space="preserve"> փոխված է եղել։ </w:t>
      </w:r>
    </w:p>
    <w:p w:rsidR="004A0002" w:rsidRPr="00203A6D" w:rsidRDefault="004A0002" w:rsidP="00644566">
      <w:pPr>
        <w:widowControl w:val="0"/>
        <w:tabs>
          <w:tab w:val="left" w:pos="1134"/>
        </w:tabs>
        <w:spacing w:after="160" w:line="360" w:lineRule="auto"/>
        <w:ind w:firstLine="567"/>
        <w:jc w:val="both"/>
        <w:rPr>
          <w:rFonts w:ascii="GHEA Grapalat" w:hAnsi="GHEA Grapalat"/>
          <w:lang w:val="hy-AM"/>
        </w:rPr>
      </w:pPr>
      <w:r w:rsidRPr="00203A6D">
        <w:rPr>
          <w:rFonts w:ascii="GHEA Grapalat" w:hAnsi="GHEA Grapalat"/>
          <w:lang w:val="hy-AM"/>
        </w:rPr>
        <w:t>160</w:t>
      </w:r>
      <w:r w:rsidR="00FB68CA" w:rsidRPr="00203A6D">
        <w:rPr>
          <w:rFonts w:ascii="GHEA Grapalat" w:hAnsi="GHEA Grapalat"/>
          <w:lang w:val="hy-AM"/>
        </w:rPr>
        <w:t>.</w:t>
      </w:r>
      <w:r w:rsidR="0077687A" w:rsidRPr="00203A6D">
        <w:rPr>
          <w:rFonts w:ascii="GHEA Grapalat" w:hAnsi="GHEA Grapalat"/>
          <w:lang w:val="hy-AM"/>
        </w:rPr>
        <w:tab/>
      </w:r>
      <w:r w:rsidR="00FB68CA" w:rsidRPr="00203A6D">
        <w:rPr>
          <w:rFonts w:ascii="GHEA Grapalat" w:hAnsi="GHEA Grapalat"/>
          <w:lang w:val="hy-AM"/>
        </w:rPr>
        <w:t xml:space="preserve">Ավելին, ի պատասխան </w:t>
      </w:r>
      <w:r w:rsidR="000C2AC7" w:rsidRPr="00203A6D">
        <w:rPr>
          <w:rFonts w:ascii="GHEA Grapalat" w:hAnsi="GHEA Grapalat"/>
          <w:lang w:val="hy-AM"/>
        </w:rPr>
        <w:t>Դ</w:t>
      </w:r>
      <w:r w:rsidR="00FB68CA" w:rsidRPr="00203A6D">
        <w:rPr>
          <w:rFonts w:ascii="GHEA Grapalat" w:hAnsi="GHEA Grapalat"/>
          <w:lang w:val="hy-AM"/>
        </w:rPr>
        <w:t xml:space="preserve">ատարանի՝ </w:t>
      </w:r>
      <w:r w:rsidRPr="00203A6D">
        <w:rPr>
          <w:rFonts w:ascii="GHEA Grapalat" w:hAnsi="GHEA Grapalat"/>
          <w:lang w:val="hy-AM"/>
        </w:rPr>
        <w:t>գանգատի ձ</w:t>
      </w:r>
      <w:r w:rsidR="00203A6D">
        <w:rPr>
          <w:rFonts w:ascii="GHEA Grapalat" w:hAnsi="GHEA Grapalat"/>
          <w:lang w:val="hy-AM"/>
        </w:rPr>
        <w:t>եւ</w:t>
      </w:r>
      <w:r w:rsidRPr="00203A6D">
        <w:rPr>
          <w:rFonts w:ascii="GHEA Grapalat" w:hAnsi="GHEA Grapalat"/>
          <w:lang w:val="hy-AM"/>
        </w:rPr>
        <w:t>աթղթում</w:t>
      </w:r>
      <w:r w:rsidR="00FB68CA" w:rsidRPr="00203A6D">
        <w:rPr>
          <w:rFonts w:ascii="GHEA Grapalat" w:hAnsi="GHEA Grapalat"/>
          <w:lang w:val="hy-AM"/>
        </w:rPr>
        <w:t xml:space="preserve"> դիմումատուի </w:t>
      </w:r>
      <w:r w:rsidR="00E6486E" w:rsidRPr="00203A6D">
        <w:rPr>
          <w:rFonts w:ascii="GHEA Grapalat" w:eastAsia="Times New Roman" w:hAnsi="GHEA Grapalat"/>
          <w:lang w:val="hy-AM" w:eastAsia="hy-AM"/>
        </w:rPr>
        <w:t>բնակելի</w:t>
      </w:r>
      <w:r w:rsidR="00FA3AFB" w:rsidRPr="00203A6D">
        <w:rPr>
          <w:rFonts w:ascii="GHEA Grapalat" w:hAnsi="GHEA Grapalat"/>
          <w:lang w:val="hy-AM"/>
        </w:rPr>
        <w:t xml:space="preserve"> տունը 1992 թվականին ավերված լինելու հետ</w:t>
      </w:r>
      <w:r w:rsidR="00C53DF6" w:rsidRPr="00203A6D">
        <w:rPr>
          <w:rFonts w:ascii="GHEA Grapalat" w:hAnsi="GHEA Grapalat"/>
          <w:lang w:val="hy-AM"/>
        </w:rPr>
        <w:t xml:space="preserve"> կապված հնարավոր հակասության վերաբերյալ հարցին</w:t>
      </w:r>
      <w:r w:rsidR="00FB68CA" w:rsidRPr="00203A6D">
        <w:rPr>
          <w:rFonts w:ascii="GHEA Grapalat" w:hAnsi="GHEA Grapalat"/>
          <w:lang w:val="hy-AM"/>
        </w:rPr>
        <w:t xml:space="preserve">՝ դիմումատուն բացատրել է, որ հակասությունը ծագել է իր սեփական </w:t>
      </w:r>
      <w:r w:rsidR="00030A52" w:rsidRPr="00203A6D">
        <w:rPr>
          <w:rFonts w:ascii="GHEA Grapalat" w:eastAsia="Times New Roman" w:hAnsi="GHEA Grapalat"/>
          <w:lang w:val="hy-AM" w:eastAsia="hy-AM"/>
        </w:rPr>
        <w:t>բնակելի</w:t>
      </w:r>
      <w:r w:rsidR="00030A52" w:rsidRPr="00203A6D">
        <w:rPr>
          <w:rFonts w:ascii="GHEA Grapalat" w:hAnsi="GHEA Grapalat"/>
          <w:lang w:val="hy-AM"/>
        </w:rPr>
        <w:t xml:space="preserve"> </w:t>
      </w:r>
      <w:r w:rsidR="00FB68CA" w:rsidRPr="00203A6D">
        <w:rPr>
          <w:rFonts w:ascii="GHEA Grapalat" w:hAnsi="GHEA Grapalat"/>
          <w:lang w:val="hy-AM"/>
        </w:rPr>
        <w:t>տ</w:t>
      </w:r>
      <w:r w:rsidRPr="00203A6D">
        <w:rPr>
          <w:rFonts w:ascii="GHEA Grapalat" w:hAnsi="GHEA Grapalat"/>
          <w:lang w:val="hy-AM"/>
        </w:rPr>
        <w:t>ա</w:t>
      </w:r>
      <w:r w:rsidR="00FB68CA" w:rsidRPr="00203A6D">
        <w:rPr>
          <w:rFonts w:ascii="GHEA Grapalat" w:hAnsi="GHEA Grapalat"/>
          <w:lang w:val="hy-AM"/>
        </w:rPr>
        <w:t xml:space="preserve">ն </w:t>
      </w:r>
      <w:r w:rsidR="00203A6D">
        <w:rPr>
          <w:rFonts w:ascii="GHEA Grapalat" w:hAnsi="GHEA Grapalat"/>
          <w:lang w:val="hy-AM"/>
        </w:rPr>
        <w:t>եւ</w:t>
      </w:r>
      <w:r w:rsidR="00FB68CA" w:rsidRPr="00203A6D">
        <w:rPr>
          <w:rFonts w:ascii="GHEA Grapalat" w:hAnsi="GHEA Grapalat"/>
          <w:lang w:val="hy-AM"/>
        </w:rPr>
        <w:t xml:space="preserve"> իր ծնողների </w:t>
      </w:r>
      <w:r w:rsidR="00030A52" w:rsidRPr="00203A6D">
        <w:rPr>
          <w:rFonts w:ascii="GHEA Grapalat" w:eastAsia="Times New Roman" w:hAnsi="GHEA Grapalat"/>
          <w:lang w:val="hy-AM" w:eastAsia="hy-AM"/>
        </w:rPr>
        <w:t>բնակելի</w:t>
      </w:r>
      <w:r w:rsidR="00030A52" w:rsidRPr="00203A6D">
        <w:rPr>
          <w:rFonts w:ascii="GHEA Grapalat" w:hAnsi="GHEA Grapalat"/>
          <w:lang w:val="hy-AM"/>
        </w:rPr>
        <w:t xml:space="preserve"> </w:t>
      </w:r>
      <w:r w:rsidR="00FB68CA" w:rsidRPr="00203A6D">
        <w:rPr>
          <w:rFonts w:ascii="GHEA Grapalat" w:hAnsi="GHEA Grapalat"/>
          <w:lang w:val="hy-AM"/>
        </w:rPr>
        <w:t>տ</w:t>
      </w:r>
      <w:r w:rsidRPr="00203A6D">
        <w:rPr>
          <w:rFonts w:ascii="GHEA Grapalat" w:hAnsi="GHEA Grapalat"/>
          <w:lang w:val="hy-AM"/>
        </w:rPr>
        <w:t>ա</w:t>
      </w:r>
      <w:r w:rsidR="00FB68CA" w:rsidRPr="00203A6D">
        <w:rPr>
          <w:rFonts w:ascii="GHEA Grapalat" w:hAnsi="GHEA Grapalat"/>
          <w:lang w:val="hy-AM"/>
        </w:rPr>
        <w:t>ն միջ</w:t>
      </w:r>
      <w:r w:rsidR="00203A6D">
        <w:rPr>
          <w:rFonts w:ascii="GHEA Grapalat" w:hAnsi="GHEA Grapalat"/>
          <w:lang w:val="hy-AM"/>
        </w:rPr>
        <w:t>եւ</w:t>
      </w:r>
      <w:r w:rsidR="00FB68CA" w:rsidRPr="00203A6D">
        <w:rPr>
          <w:rFonts w:ascii="GHEA Grapalat" w:hAnsi="GHEA Grapalat"/>
          <w:lang w:val="hy-AM"/>
        </w:rPr>
        <w:t xml:space="preserve"> </w:t>
      </w:r>
      <w:r w:rsidRPr="00203A6D">
        <w:rPr>
          <w:rFonts w:ascii="GHEA Grapalat" w:hAnsi="GHEA Grapalat"/>
          <w:lang w:val="hy-AM"/>
        </w:rPr>
        <w:t>շփոթ</w:t>
      </w:r>
      <w:r w:rsidR="00C53DF6" w:rsidRPr="00203A6D">
        <w:rPr>
          <w:rFonts w:ascii="GHEA Grapalat" w:hAnsi="GHEA Grapalat"/>
          <w:lang w:val="hy-AM"/>
        </w:rPr>
        <w:t>ության</w:t>
      </w:r>
      <w:r w:rsidR="00FB68CA" w:rsidRPr="00203A6D">
        <w:rPr>
          <w:rFonts w:ascii="GHEA Grapalat" w:hAnsi="GHEA Grapalat"/>
          <w:lang w:val="hy-AM"/>
        </w:rPr>
        <w:t xml:space="preserve"> պատճառով։ Դիմումատուն նշել է, որ իր ներկայացուցչի կողմից կազմված </w:t>
      </w:r>
      <w:r w:rsidRPr="00203A6D">
        <w:rPr>
          <w:rFonts w:ascii="GHEA Grapalat" w:hAnsi="GHEA Grapalat"/>
          <w:lang w:val="hy-AM"/>
        </w:rPr>
        <w:t>գանգատի ձ</w:t>
      </w:r>
      <w:r w:rsidR="00203A6D">
        <w:rPr>
          <w:rFonts w:ascii="GHEA Grapalat" w:hAnsi="GHEA Grapalat"/>
          <w:lang w:val="hy-AM"/>
        </w:rPr>
        <w:t>եւ</w:t>
      </w:r>
      <w:r w:rsidRPr="00203A6D">
        <w:rPr>
          <w:rFonts w:ascii="GHEA Grapalat" w:hAnsi="GHEA Grapalat"/>
          <w:lang w:val="hy-AM"/>
        </w:rPr>
        <w:t>աթուղթը</w:t>
      </w:r>
      <w:r w:rsidR="00FB68CA" w:rsidRPr="00203A6D">
        <w:rPr>
          <w:rFonts w:ascii="GHEA Grapalat" w:hAnsi="GHEA Grapalat"/>
          <w:lang w:val="hy-AM"/>
        </w:rPr>
        <w:t xml:space="preserve"> հիմնված է եղել </w:t>
      </w:r>
      <w:r w:rsidR="00C53DF6" w:rsidRPr="00203A6D">
        <w:rPr>
          <w:rFonts w:ascii="GHEA Grapalat" w:hAnsi="GHEA Grapalat"/>
          <w:lang w:val="hy-AM"/>
        </w:rPr>
        <w:t xml:space="preserve">իր՝ </w:t>
      </w:r>
      <w:r w:rsidR="00FB68CA" w:rsidRPr="00203A6D">
        <w:rPr>
          <w:rFonts w:ascii="GHEA Grapalat" w:hAnsi="GHEA Grapalat"/>
          <w:lang w:val="hy-AM"/>
        </w:rPr>
        <w:t>2006 թվականի հուլիսի 10</w:t>
      </w:r>
      <w:r w:rsidR="00495F1A" w:rsidRPr="00203A6D">
        <w:rPr>
          <w:rFonts w:ascii="GHEA Grapalat" w:hAnsi="GHEA Grapalat"/>
          <w:lang w:val="hy-AM"/>
        </w:rPr>
        <w:t>-</w:t>
      </w:r>
      <w:r w:rsidR="00FB68CA" w:rsidRPr="00203A6D">
        <w:rPr>
          <w:rFonts w:ascii="GHEA Grapalat" w:hAnsi="GHEA Grapalat"/>
          <w:lang w:val="hy-AM"/>
        </w:rPr>
        <w:t xml:space="preserve">ի </w:t>
      </w:r>
      <w:r w:rsidRPr="00203A6D">
        <w:rPr>
          <w:rFonts w:ascii="GHEA Grapalat" w:hAnsi="GHEA Grapalat"/>
          <w:lang w:val="hy-AM"/>
        </w:rPr>
        <w:t>հայտարարության</w:t>
      </w:r>
      <w:r w:rsidR="00FB68CA" w:rsidRPr="00203A6D">
        <w:rPr>
          <w:rFonts w:ascii="GHEA Grapalat" w:hAnsi="GHEA Grapalat"/>
          <w:lang w:val="hy-AM"/>
        </w:rPr>
        <w:t xml:space="preserve"> վրա։</w:t>
      </w:r>
      <w:r w:rsidRPr="00203A6D">
        <w:rPr>
          <w:rFonts w:ascii="GHEA Grapalat" w:hAnsi="GHEA Grapalat"/>
          <w:lang w:val="hy-AM"/>
        </w:rPr>
        <w:t xml:space="preserve"> </w:t>
      </w:r>
      <w:r w:rsidR="00FB68CA" w:rsidRPr="00203A6D">
        <w:rPr>
          <w:rFonts w:ascii="GHEA Grapalat" w:hAnsi="GHEA Grapalat"/>
          <w:lang w:val="hy-AM"/>
        </w:rPr>
        <w:t xml:space="preserve">Այդ </w:t>
      </w:r>
      <w:r w:rsidRPr="00203A6D">
        <w:rPr>
          <w:rFonts w:ascii="GHEA Grapalat" w:hAnsi="GHEA Grapalat"/>
          <w:lang w:val="hy-AM"/>
        </w:rPr>
        <w:t>հայտարարությ</w:t>
      </w:r>
      <w:r w:rsidR="004B5C83" w:rsidRPr="00203A6D">
        <w:rPr>
          <w:rFonts w:ascii="GHEA Grapalat" w:hAnsi="GHEA Grapalat"/>
          <w:lang w:val="hy-AM"/>
        </w:rPr>
        <w:t xml:space="preserve">ան </w:t>
      </w:r>
      <w:r w:rsidRPr="00203A6D">
        <w:rPr>
          <w:rFonts w:ascii="GHEA Grapalat" w:hAnsi="GHEA Grapalat"/>
          <w:lang w:val="hy-AM"/>
        </w:rPr>
        <w:t>մ</w:t>
      </w:r>
      <w:r w:rsidR="004B5C83" w:rsidRPr="00203A6D">
        <w:rPr>
          <w:rFonts w:ascii="GHEA Grapalat" w:hAnsi="GHEA Grapalat"/>
          <w:lang w:val="hy-AM"/>
        </w:rPr>
        <w:t>եջ</w:t>
      </w:r>
      <w:r w:rsidR="00FB68CA" w:rsidRPr="00203A6D">
        <w:rPr>
          <w:rFonts w:ascii="GHEA Grapalat" w:hAnsi="GHEA Grapalat"/>
          <w:lang w:val="hy-AM"/>
        </w:rPr>
        <w:t xml:space="preserve"> </w:t>
      </w:r>
      <w:r w:rsidR="00C53DF6" w:rsidRPr="00203A6D">
        <w:rPr>
          <w:rFonts w:ascii="GHEA Grapalat" w:hAnsi="GHEA Grapalat"/>
          <w:lang w:val="hy-AM"/>
        </w:rPr>
        <w:t>նա</w:t>
      </w:r>
      <w:r w:rsidR="00FB68CA" w:rsidRPr="00203A6D">
        <w:rPr>
          <w:rFonts w:ascii="GHEA Grapalat" w:hAnsi="GHEA Grapalat"/>
          <w:lang w:val="hy-AM"/>
        </w:rPr>
        <w:t xml:space="preserve"> չի խոսել իր </w:t>
      </w:r>
      <w:r w:rsidR="00FA3AFB" w:rsidRPr="00203A6D">
        <w:rPr>
          <w:rFonts w:ascii="GHEA Grapalat" w:hAnsi="GHEA Grapalat"/>
          <w:lang w:val="hy-AM"/>
        </w:rPr>
        <w:t xml:space="preserve">սեփական տան ավերված լինելու մասին, այլ </w:t>
      </w:r>
      <w:r w:rsidR="00E6486E" w:rsidRPr="00203A6D">
        <w:rPr>
          <w:rFonts w:ascii="GHEA Grapalat" w:hAnsi="GHEA Grapalat"/>
          <w:lang w:val="hy-AM"/>
        </w:rPr>
        <w:t>օգտագործել է հետ</w:t>
      </w:r>
      <w:r w:rsidR="00203A6D">
        <w:rPr>
          <w:rFonts w:ascii="GHEA Grapalat" w:hAnsi="GHEA Grapalat"/>
          <w:lang w:val="hy-AM"/>
        </w:rPr>
        <w:t>եւ</w:t>
      </w:r>
      <w:r w:rsidR="00E6486E" w:rsidRPr="00203A6D">
        <w:rPr>
          <w:rFonts w:ascii="GHEA Grapalat" w:hAnsi="GHEA Grapalat"/>
          <w:lang w:val="hy-AM"/>
        </w:rPr>
        <w:t>յալ արտահայտությունը՝ «Մայրս մնաց Գյուլիստան</w:t>
      </w:r>
      <w:r w:rsidR="00FB68CA" w:rsidRPr="00203A6D">
        <w:rPr>
          <w:rFonts w:ascii="GHEA Grapalat" w:hAnsi="GHEA Grapalat"/>
          <w:lang w:val="hy-AM"/>
        </w:rPr>
        <w:t xml:space="preserve"> գյուղում, իսկ մեր </w:t>
      </w:r>
      <w:r w:rsidR="00030A52" w:rsidRPr="00203A6D">
        <w:rPr>
          <w:rFonts w:ascii="GHEA Grapalat" w:eastAsia="Times New Roman" w:hAnsi="GHEA Grapalat"/>
          <w:lang w:val="hy-AM" w:eastAsia="hy-AM"/>
        </w:rPr>
        <w:t>բնակելի</w:t>
      </w:r>
      <w:r w:rsidR="00030A52" w:rsidRPr="00203A6D">
        <w:rPr>
          <w:rFonts w:ascii="GHEA Grapalat" w:hAnsi="GHEA Grapalat"/>
          <w:lang w:val="hy-AM"/>
        </w:rPr>
        <w:t xml:space="preserve"> </w:t>
      </w:r>
      <w:r w:rsidR="00FB68CA" w:rsidRPr="00203A6D">
        <w:rPr>
          <w:rFonts w:ascii="GHEA Grapalat" w:hAnsi="GHEA Grapalat"/>
          <w:lang w:val="hy-AM"/>
        </w:rPr>
        <w:t>տուն</w:t>
      </w:r>
      <w:r w:rsidR="00A06ACC" w:rsidRPr="00203A6D">
        <w:rPr>
          <w:rFonts w:ascii="GHEA Grapalat" w:hAnsi="GHEA Grapalat"/>
          <w:lang w:val="hy-AM"/>
        </w:rPr>
        <w:t>ն</w:t>
      </w:r>
      <w:r w:rsidR="00FB68CA" w:rsidRPr="00203A6D">
        <w:rPr>
          <w:rFonts w:ascii="GHEA Grapalat" w:hAnsi="GHEA Grapalat"/>
          <w:lang w:val="hy-AM"/>
        </w:rPr>
        <w:t xml:space="preserve"> ավերվեց»։</w:t>
      </w:r>
      <w:r w:rsidRPr="00203A6D">
        <w:rPr>
          <w:rFonts w:ascii="GHEA Grapalat" w:hAnsi="GHEA Grapalat"/>
          <w:lang w:val="hy-AM"/>
        </w:rPr>
        <w:t xml:space="preserve"> </w:t>
      </w:r>
      <w:r w:rsidR="00FB68CA" w:rsidRPr="00203A6D">
        <w:rPr>
          <w:rFonts w:ascii="GHEA Grapalat" w:hAnsi="GHEA Grapalat"/>
          <w:lang w:val="hy-AM"/>
        </w:rPr>
        <w:t xml:space="preserve">Գյուղում </w:t>
      </w:r>
      <w:r w:rsidRPr="00203A6D">
        <w:rPr>
          <w:rFonts w:ascii="GHEA Grapalat" w:hAnsi="GHEA Grapalat"/>
          <w:lang w:val="hy-AM"/>
        </w:rPr>
        <w:t>ընդունված</w:t>
      </w:r>
      <w:r w:rsidR="00FB68CA" w:rsidRPr="00203A6D">
        <w:rPr>
          <w:rFonts w:ascii="GHEA Grapalat" w:hAnsi="GHEA Grapalat"/>
          <w:lang w:val="hy-AM"/>
        </w:rPr>
        <w:t xml:space="preserve"> էր ծնողների տան մասին որպես սեփական տան մասին խոսելը։</w:t>
      </w:r>
    </w:p>
    <w:p w:rsidR="004A0002" w:rsidRPr="00203A6D" w:rsidRDefault="004A0002" w:rsidP="00644566">
      <w:pPr>
        <w:widowControl w:val="0"/>
        <w:tabs>
          <w:tab w:val="left" w:pos="1134"/>
        </w:tabs>
        <w:spacing w:after="160" w:line="360" w:lineRule="auto"/>
        <w:ind w:firstLine="567"/>
        <w:jc w:val="both"/>
        <w:rPr>
          <w:rFonts w:ascii="GHEA Grapalat" w:hAnsi="GHEA Grapalat"/>
          <w:lang w:val="hy-AM"/>
        </w:rPr>
      </w:pPr>
      <w:r w:rsidRPr="00203A6D">
        <w:rPr>
          <w:rFonts w:ascii="GHEA Grapalat" w:hAnsi="GHEA Grapalat"/>
          <w:lang w:val="hy-AM"/>
        </w:rPr>
        <w:t>161</w:t>
      </w:r>
      <w:r w:rsidR="00FB68CA" w:rsidRPr="00203A6D">
        <w:rPr>
          <w:rFonts w:ascii="GHEA Grapalat" w:hAnsi="GHEA Grapalat"/>
          <w:lang w:val="hy-AM"/>
        </w:rPr>
        <w:t>.</w:t>
      </w:r>
      <w:r w:rsidR="0077687A" w:rsidRPr="00203A6D">
        <w:rPr>
          <w:rFonts w:ascii="GHEA Grapalat" w:hAnsi="GHEA Grapalat"/>
          <w:lang w:val="hy-AM"/>
        </w:rPr>
        <w:tab/>
      </w:r>
      <w:r w:rsidR="0059442F" w:rsidRPr="00203A6D">
        <w:rPr>
          <w:rFonts w:ascii="GHEA Grapalat" w:eastAsia="Times New Roman" w:hAnsi="GHEA Grapalat"/>
          <w:lang w:val="hy-AM" w:eastAsia="hy-AM"/>
        </w:rPr>
        <w:t>Բնակելի</w:t>
      </w:r>
      <w:r w:rsidR="0059442F" w:rsidRPr="00203A6D">
        <w:rPr>
          <w:rFonts w:ascii="GHEA Grapalat" w:hAnsi="GHEA Grapalat"/>
          <w:lang w:val="hy-AM"/>
        </w:rPr>
        <w:t xml:space="preserve"> տ</w:t>
      </w:r>
      <w:r w:rsidR="00FB68CA" w:rsidRPr="00203A6D">
        <w:rPr>
          <w:rFonts w:ascii="GHEA Grapalat" w:hAnsi="GHEA Grapalat"/>
          <w:lang w:val="hy-AM"/>
        </w:rPr>
        <w:t xml:space="preserve">ան ներկա վիճակի հետ կապված՝ դիմումատուն </w:t>
      </w:r>
      <w:r w:rsidRPr="00203A6D">
        <w:rPr>
          <w:rFonts w:ascii="GHEA Grapalat" w:hAnsi="GHEA Grapalat"/>
          <w:lang w:val="hy-AM"/>
        </w:rPr>
        <w:t>հայտնել</w:t>
      </w:r>
      <w:r w:rsidR="00FB68CA" w:rsidRPr="00203A6D">
        <w:rPr>
          <w:rFonts w:ascii="GHEA Grapalat" w:hAnsi="GHEA Grapalat"/>
          <w:lang w:val="hy-AM"/>
        </w:rPr>
        <w:t xml:space="preserve"> է, որ դժվար </w:t>
      </w:r>
      <w:r w:rsidRPr="00203A6D">
        <w:rPr>
          <w:rFonts w:ascii="GHEA Grapalat" w:hAnsi="GHEA Grapalat"/>
          <w:lang w:val="hy-AM"/>
        </w:rPr>
        <w:t>էր</w:t>
      </w:r>
      <w:r w:rsidR="00FB68CA" w:rsidRPr="00203A6D">
        <w:rPr>
          <w:rFonts w:ascii="GHEA Grapalat" w:hAnsi="GHEA Grapalat"/>
          <w:lang w:val="hy-AM"/>
        </w:rPr>
        <w:t xml:space="preserve"> տեղեկություն ստանալ, քանի որ հնարավոր չէր վերադառնալ Գյուլիստան։</w:t>
      </w:r>
      <w:r w:rsidRPr="00203A6D">
        <w:rPr>
          <w:rFonts w:ascii="GHEA Grapalat" w:hAnsi="GHEA Grapalat"/>
          <w:lang w:val="hy-AM"/>
        </w:rPr>
        <w:t xml:space="preserve"> </w:t>
      </w:r>
      <w:r w:rsidR="004B5C83" w:rsidRPr="00203A6D">
        <w:rPr>
          <w:rFonts w:ascii="GHEA Grapalat" w:hAnsi="GHEA Grapalat"/>
          <w:lang w:val="hy-AM"/>
        </w:rPr>
        <w:t>Գյուղը լ</w:t>
      </w:r>
      <w:r w:rsidR="00FB68CA" w:rsidRPr="00203A6D">
        <w:rPr>
          <w:rFonts w:ascii="GHEA Grapalat" w:hAnsi="GHEA Grapalat"/>
          <w:lang w:val="hy-AM"/>
        </w:rPr>
        <w:t>ավագույն դեպքում հնարավոր էր տեսնել հեռադիտակով՝ ԼՂՀ</w:t>
      </w:r>
      <w:r w:rsidR="00495F1A" w:rsidRPr="00203A6D">
        <w:rPr>
          <w:rFonts w:ascii="GHEA Grapalat" w:hAnsi="GHEA Grapalat"/>
          <w:lang w:val="hy-AM"/>
        </w:rPr>
        <w:t>-</w:t>
      </w:r>
      <w:r w:rsidR="005C5D47" w:rsidRPr="00203A6D">
        <w:rPr>
          <w:rFonts w:ascii="GHEA Grapalat" w:hAnsi="GHEA Grapalat"/>
          <w:lang w:val="hy-AM"/>
        </w:rPr>
        <w:t>ի</w:t>
      </w:r>
      <w:r w:rsidR="00FB68CA" w:rsidRPr="00203A6D">
        <w:rPr>
          <w:rFonts w:ascii="GHEA Grapalat" w:hAnsi="GHEA Grapalat"/>
          <w:lang w:val="hy-AM"/>
        </w:rPr>
        <w:t xml:space="preserve"> սահմանից։</w:t>
      </w:r>
      <w:r w:rsidRPr="00203A6D">
        <w:rPr>
          <w:rFonts w:ascii="GHEA Grapalat" w:hAnsi="GHEA Grapalat"/>
          <w:lang w:val="hy-AM"/>
        </w:rPr>
        <w:t xml:space="preserve"> </w:t>
      </w:r>
      <w:r w:rsidR="00FB68CA" w:rsidRPr="00203A6D">
        <w:rPr>
          <w:rFonts w:ascii="GHEA Grapalat" w:hAnsi="GHEA Grapalat"/>
          <w:lang w:val="hy-AM"/>
        </w:rPr>
        <w:t>Այդ կապակցությամբ նա անդրադա</w:t>
      </w:r>
      <w:r w:rsidR="005C5D47" w:rsidRPr="00203A6D">
        <w:rPr>
          <w:rFonts w:ascii="GHEA Grapalat" w:hAnsi="GHEA Grapalat"/>
          <w:lang w:val="hy-AM"/>
        </w:rPr>
        <w:t>րձել</w:t>
      </w:r>
      <w:r w:rsidR="00FB68CA" w:rsidRPr="00203A6D">
        <w:rPr>
          <w:rFonts w:ascii="GHEA Grapalat" w:hAnsi="GHEA Grapalat"/>
          <w:lang w:val="hy-AM"/>
        </w:rPr>
        <w:t xml:space="preserve"> է </w:t>
      </w:r>
      <w:r w:rsidR="005C5D47" w:rsidRPr="00203A6D">
        <w:rPr>
          <w:rFonts w:ascii="GHEA Grapalat" w:hAnsi="GHEA Grapalat"/>
          <w:lang w:val="hy-AM"/>
        </w:rPr>
        <w:t xml:space="preserve">գյուղի </w:t>
      </w:r>
      <w:r w:rsidR="00FB68CA" w:rsidRPr="00203A6D">
        <w:rPr>
          <w:rFonts w:ascii="GHEA Grapalat" w:hAnsi="GHEA Grapalat"/>
          <w:lang w:val="hy-AM"/>
        </w:rPr>
        <w:t>նախ</w:t>
      </w:r>
      <w:r w:rsidRPr="00203A6D">
        <w:rPr>
          <w:rFonts w:ascii="GHEA Grapalat" w:hAnsi="GHEA Grapalat"/>
          <w:lang w:val="hy-AM"/>
        </w:rPr>
        <w:t>կին</w:t>
      </w:r>
      <w:r w:rsidR="00FB68CA" w:rsidRPr="00203A6D">
        <w:rPr>
          <w:rFonts w:ascii="GHEA Grapalat" w:hAnsi="GHEA Grapalat"/>
          <w:lang w:val="hy-AM"/>
        </w:rPr>
        <w:t xml:space="preserve"> </w:t>
      </w:r>
      <w:r w:rsidR="005C5D47" w:rsidRPr="00203A6D">
        <w:rPr>
          <w:rFonts w:ascii="GHEA Grapalat" w:hAnsi="GHEA Grapalat"/>
          <w:lang w:val="hy-AM"/>
        </w:rPr>
        <w:t>երեք բնակիչների</w:t>
      </w:r>
      <w:r w:rsidR="00FB68CA" w:rsidRPr="00203A6D">
        <w:rPr>
          <w:rFonts w:ascii="GHEA Grapalat" w:hAnsi="GHEA Grapalat"/>
          <w:lang w:val="hy-AM"/>
        </w:rPr>
        <w:t xml:space="preserve">՝ 2012 թվականի մարտի </w:t>
      </w:r>
      <w:r w:rsidRPr="00203A6D">
        <w:rPr>
          <w:rFonts w:ascii="GHEA Grapalat" w:hAnsi="GHEA Grapalat"/>
          <w:lang w:val="hy-AM"/>
        </w:rPr>
        <w:t>հայտարարություններին</w:t>
      </w:r>
      <w:r w:rsidR="00FB68CA" w:rsidRPr="00203A6D">
        <w:rPr>
          <w:rFonts w:ascii="GHEA Grapalat" w:hAnsi="GHEA Grapalat"/>
          <w:lang w:val="hy-AM"/>
        </w:rPr>
        <w:t xml:space="preserve"> (տե՛ս</w:t>
      </w:r>
      <w:r w:rsidR="004726F9">
        <w:rPr>
          <w:rFonts w:ascii="Courier New" w:hAnsi="Courier New" w:cs="Courier New"/>
          <w:lang w:val="hy-AM"/>
        </w:rPr>
        <w:t> </w:t>
      </w:r>
      <w:r w:rsidR="00FB68CA" w:rsidRPr="00203A6D">
        <w:rPr>
          <w:rFonts w:ascii="GHEA Grapalat" w:hAnsi="GHEA Grapalat"/>
          <w:lang w:val="hy-AM"/>
        </w:rPr>
        <w:t>վեր</w:t>
      </w:r>
      <w:r w:rsidR="00203A6D">
        <w:rPr>
          <w:rFonts w:ascii="GHEA Grapalat" w:hAnsi="GHEA Grapalat"/>
          <w:lang w:val="hy-AM"/>
        </w:rPr>
        <w:t>եւ</w:t>
      </w:r>
      <w:r w:rsidR="00FB68CA" w:rsidRPr="00203A6D">
        <w:rPr>
          <w:rFonts w:ascii="GHEA Grapalat" w:hAnsi="GHEA Grapalat"/>
          <w:lang w:val="hy-AM"/>
        </w:rPr>
        <w:t>ում</w:t>
      </w:r>
      <w:r w:rsidRPr="00203A6D">
        <w:rPr>
          <w:rFonts w:ascii="GHEA Grapalat" w:hAnsi="GHEA Grapalat"/>
          <w:lang w:val="hy-AM"/>
        </w:rPr>
        <w:t>՝</w:t>
      </w:r>
      <w:r w:rsidR="00FB68CA" w:rsidRPr="00203A6D">
        <w:rPr>
          <w:rFonts w:ascii="GHEA Grapalat" w:hAnsi="GHEA Grapalat"/>
          <w:lang w:val="hy-AM"/>
        </w:rPr>
        <w:t xml:space="preserve"> </w:t>
      </w:r>
      <w:r w:rsidRPr="00203A6D">
        <w:rPr>
          <w:rFonts w:ascii="GHEA Grapalat" w:hAnsi="GHEA Grapalat"/>
          <w:lang w:val="hy-AM"/>
        </w:rPr>
        <w:t>59-րդ</w:t>
      </w:r>
      <w:r w:rsidR="00FB68CA" w:rsidRPr="00203A6D">
        <w:rPr>
          <w:rFonts w:ascii="GHEA Grapalat" w:hAnsi="GHEA Grapalat"/>
          <w:lang w:val="hy-AM"/>
        </w:rPr>
        <w:t xml:space="preserve"> պարբերությունը)։</w:t>
      </w:r>
      <w:r w:rsidRPr="00203A6D">
        <w:rPr>
          <w:rFonts w:ascii="GHEA Grapalat" w:hAnsi="GHEA Grapalat"/>
          <w:lang w:val="hy-AM"/>
        </w:rPr>
        <w:t xml:space="preserve"> </w:t>
      </w:r>
      <w:r w:rsidR="00FB68CA" w:rsidRPr="00203A6D">
        <w:rPr>
          <w:rFonts w:ascii="GHEA Grapalat" w:hAnsi="GHEA Grapalat"/>
          <w:lang w:val="hy-AM"/>
        </w:rPr>
        <w:t>Դիմումատուն ներկայացր</w:t>
      </w:r>
      <w:r w:rsidRPr="00203A6D">
        <w:rPr>
          <w:rFonts w:ascii="GHEA Grapalat" w:hAnsi="GHEA Grapalat"/>
          <w:lang w:val="hy-AM"/>
        </w:rPr>
        <w:t>ել է</w:t>
      </w:r>
      <w:r w:rsidR="00FB68CA" w:rsidRPr="00203A6D">
        <w:rPr>
          <w:rFonts w:ascii="GHEA Grapalat" w:hAnsi="GHEA Grapalat"/>
          <w:lang w:val="hy-AM"/>
        </w:rPr>
        <w:t xml:space="preserve"> Գյուլիստանի նախկին մի </w:t>
      </w:r>
      <w:r w:rsidR="00154A23" w:rsidRPr="00203A6D">
        <w:rPr>
          <w:rFonts w:ascii="GHEA Grapalat" w:hAnsi="GHEA Grapalat"/>
          <w:lang w:val="hy-AM"/>
        </w:rPr>
        <w:t>բնակչի՝ 2013 թվականի օգոստոսի 12-ի լրացուցիչ հայտարարությունը</w:t>
      </w:r>
      <w:r w:rsidR="00FB68CA" w:rsidRPr="00203A6D">
        <w:rPr>
          <w:rFonts w:ascii="GHEA Grapalat" w:hAnsi="GHEA Grapalat"/>
          <w:lang w:val="hy-AM"/>
        </w:rPr>
        <w:t>, որ</w:t>
      </w:r>
      <w:r w:rsidR="00154A23" w:rsidRPr="00203A6D">
        <w:rPr>
          <w:rFonts w:ascii="GHEA Grapalat" w:hAnsi="GHEA Grapalat"/>
          <w:lang w:val="hy-AM"/>
        </w:rPr>
        <w:t>ով նա</w:t>
      </w:r>
      <w:r w:rsidR="00FB68CA" w:rsidRPr="00203A6D">
        <w:rPr>
          <w:rFonts w:ascii="GHEA Grapalat" w:hAnsi="GHEA Grapalat"/>
          <w:lang w:val="hy-AM"/>
        </w:rPr>
        <w:t xml:space="preserve"> հայտն</w:t>
      </w:r>
      <w:r w:rsidRPr="00203A6D">
        <w:rPr>
          <w:rFonts w:ascii="GHEA Grapalat" w:hAnsi="GHEA Grapalat"/>
          <w:lang w:val="hy-AM"/>
        </w:rPr>
        <w:t>ել</w:t>
      </w:r>
      <w:r w:rsidR="00FB68CA" w:rsidRPr="00203A6D">
        <w:rPr>
          <w:rFonts w:ascii="GHEA Grapalat" w:hAnsi="GHEA Grapalat"/>
          <w:lang w:val="hy-AM"/>
        </w:rPr>
        <w:t xml:space="preserve"> է, որ 2010 թվականին ԼՂՀ</w:t>
      </w:r>
      <w:r w:rsidR="00495F1A" w:rsidRPr="00203A6D">
        <w:rPr>
          <w:rFonts w:ascii="GHEA Grapalat" w:hAnsi="GHEA Grapalat"/>
          <w:lang w:val="hy-AM"/>
        </w:rPr>
        <w:t>-</w:t>
      </w:r>
      <w:r w:rsidR="00154A23" w:rsidRPr="00203A6D">
        <w:rPr>
          <w:rFonts w:ascii="GHEA Grapalat" w:hAnsi="GHEA Grapalat"/>
          <w:lang w:val="hy-AM"/>
        </w:rPr>
        <w:t xml:space="preserve">ի տարածքում </w:t>
      </w:r>
      <w:r w:rsidR="00FB68CA" w:rsidRPr="00203A6D">
        <w:rPr>
          <w:rFonts w:ascii="GHEA Grapalat" w:hAnsi="GHEA Grapalat"/>
          <w:lang w:val="hy-AM"/>
        </w:rPr>
        <w:lastRenderedPageBreak/>
        <w:t>Գյուլիստանի</w:t>
      </w:r>
      <w:r w:rsidR="00154A23" w:rsidRPr="00203A6D">
        <w:rPr>
          <w:rFonts w:ascii="GHEA Grapalat" w:hAnsi="GHEA Grapalat"/>
          <w:lang w:val="hy-AM"/>
        </w:rPr>
        <w:t>ն</w:t>
      </w:r>
      <w:r w:rsidR="00FB68CA" w:rsidRPr="00203A6D">
        <w:rPr>
          <w:rFonts w:ascii="GHEA Grapalat" w:hAnsi="GHEA Grapalat"/>
          <w:lang w:val="hy-AM"/>
        </w:rPr>
        <w:t xml:space="preserve"> մոտ</w:t>
      </w:r>
      <w:r w:rsidR="00154A23" w:rsidRPr="00203A6D">
        <w:rPr>
          <w:rFonts w:ascii="GHEA Grapalat" w:hAnsi="GHEA Grapalat"/>
          <w:lang w:val="hy-AM"/>
        </w:rPr>
        <w:t xml:space="preserve"> գտնվող մի վայրում</w:t>
      </w:r>
      <w:r w:rsidR="00FB68CA" w:rsidRPr="00203A6D">
        <w:rPr>
          <w:rFonts w:ascii="GHEA Grapalat" w:hAnsi="GHEA Grapalat"/>
          <w:lang w:val="hy-AM"/>
        </w:rPr>
        <w:t xml:space="preserve"> շինարարական աշխատանքներ է իրականացրել </w:t>
      </w:r>
      <w:r w:rsidR="00203A6D">
        <w:rPr>
          <w:rFonts w:ascii="GHEA Grapalat" w:hAnsi="GHEA Grapalat"/>
          <w:lang w:val="hy-AM"/>
        </w:rPr>
        <w:t>եւ</w:t>
      </w:r>
      <w:r w:rsidR="00FB68CA" w:rsidRPr="00203A6D">
        <w:rPr>
          <w:rFonts w:ascii="GHEA Grapalat" w:hAnsi="GHEA Grapalat"/>
          <w:lang w:val="hy-AM"/>
        </w:rPr>
        <w:t xml:space="preserve"> մ</w:t>
      </w:r>
      <w:r w:rsidR="00154A23" w:rsidRPr="00203A6D">
        <w:rPr>
          <w:rFonts w:ascii="GHEA Grapalat" w:hAnsi="GHEA Grapalat"/>
          <w:lang w:val="hy-AM"/>
        </w:rPr>
        <w:t>եկ</w:t>
      </w:r>
      <w:r w:rsidR="00FB68CA" w:rsidRPr="00203A6D">
        <w:rPr>
          <w:rFonts w:ascii="GHEA Grapalat" w:hAnsi="GHEA Grapalat"/>
          <w:lang w:val="hy-AM"/>
        </w:rPr>
        <w:t xml:space="preserve"> անգամ գնացել է դիտակետ ու հեռադիտակով տեսել գյուղը, որտեղ կարողացել է </w:t>
      </w:r>
      <w:r w:rsidR="00506385" w:rsidRPr="00203A6D">
        <w:rPr>
          <w:rFonts w:ascii="GHEA Grapalat" w:hAnsi="GHEA Grapalat"/>
          <w:lang w:val="hy-AM"/>
        </w:rPr>
        <w:t>նշմարել</w:t>
      </w:r>
      <w:r w:rsidR="00FB68CA" w:rsidRPr="00203A6D">
        <w:rPr>
          <w:rFonts w:ascii="GHEA Grapalat" w:hAnsi="GHEA Grapalat"/>
          <w:lang w:val="hy-AM"/>
        </w:rPr>
        <w:t xml:space="preserve"> դիմումատուի </w:t>
      </w:r>
      <w:r w:rsidR="0059442F" w:rsidRPr="00203A6D">
        <w:rPr>
          <w:rFonts w:ascii="GHEA Grapalat" w:eastAsia="Times New Roman" w:hAnsi="GHEA Grapalat"/>
          <w:lang w:val="hy-AM" w:eastAsia="hy-AM"/>
        </w:rPr>
        <w:t>բնակելի</w:t>
      </w:r>
      <w:r w:rsidR="0059442F" w:rsidRPr="00203A6D">
        <w:rPr>
          <w:rFonts w:ascii="GHEA Grapalat" w:hAnsi="GHEA Grapalat"/>
          <w:lang w:val="hy-AM"/>
        </w:rPr>
        <w:t xml:space="preserve"> </w:t>
      </w:r>
      <w:r w:rsidR="00FB68CA" w:rsidRPr="00203A6D">
        <w:rPr>
          <w:rFonts w:ascii="GHEA Grapalat" w:hAnsi="GHEA Grapalat"/>
          <w:lang w:val="hy-AM"/>
        </w:rPr>
        <w:t>տունը։</w:t>
      </w:r>
      <w:r w:rsidRPr="00203A6D">
        <w:rPr>
          <w:rFonts w:ascii="GHEA Grapalat" w:hAnsi="GHEA Grapalat"/>
          <w:lang w:val="hy-AM"/>
        </w:rPr>
        <w:t xml:space="preserve"> </w:t>
      </w:r>
      <w:r w:rsidR="00FB68CA" w:rsidRPr="00203A6D">
        <w:rPr>
          <w:rFonts w:ascii="GHEA Grapalat" w:hAnsi="GHEA Grapalat"/>
          <w:lang w:val="hy-AM"/>
        </w:rPr>
        <w:t>Ըստ նրա՝ տան պատերը դեռ կանգուն էին, սակայն տանիքը կիսաքանդ վիճակում էր։</w:t>
      </w:r>
    </w:p>
    <w:p w:rsidR="005C029A" w:rsidRPr="00203A6D" w:rsidRDefault="004A0002" w:rsidP="00644566">
      <w:pPr>
        <w:widowControl w:val="0"/>
        <w:tabs>
          <w:tab w:val="left" w:pos="1134"/>
        </w:tabs>
        <w:spacing w:after="160" w:line="360" w:lineRule="auto"/>
        <w:ind w:firstLine="567"/>
        <w:jc w:val="both"/>
        <w:rPr>
          <w:rFonts w:ascii="GHEA Grapalat" w:hAnsi="GHEA Grapalat"/>
          <w:lang w:val="hy-AM"/>
        </w:rPr>
      </w:pPr>
      <w:r w:rsidRPr="00203A6D">
        <w:rPr>
          <w:rFonts w:ascii="GHEA Grapalat" w:hAnsi="GHEA Grapalat"/>
          <w:lang w:val="hy-AM"/>
        </w:rPr>
        <w:t>162</w:t>
      </w:r>
      <w:r w:rsidR="00FB68CA" w:rsidRPr="00203A6D">
        <w:rPr>
          <w:rFonts w:ascii="GHEA Grapalat" w:hAnsi="GHEA Grapalat"/>
          <w:lang w:val="hy-AM"/>
        </w:rPr>
        <w:t>.</w:t>
      </w:r>
      <w:r w:rsidR="0077687A" w:rsidRPr="00203A6D">
        <w:rPr>
          <w:rFonts w:ascii="GHEA Grapalat" w:hAnsi="GHEA Grapalat"/>
          <w:lang w:val="hy-AM"/>
        </w:rPr>
        <w:tab/>
      </w:r>
      <w:r w:rsidRPr="00203A6D">
        <w:rPr>
          <w:rFonts w:ascii="GHEA Grapalat" w:hAnsi="GHEA Grapalat"/>
          <w:lang w:val="hy-AM"/>
        </w:rPr>
        <w:t>Այսպիսով</w:t>
      </w:r>
      <w:r w:rsidR="00E91E06" w:rsidRPr="00203A6D">
        <w:rPr>
          <w:rFonts w:ascii="GHEA Grapalat" w:hAnsi="GHEA Grapalat"/>
          <w:lang w:val="hy-AM"/>
        </w:rPr>
        <w:t>,</w:t>
      </w:r>
      <w:r w:rsidR="00FB68CA" w:rsidRPr="00203A6D">
        <w:rPr>
          <w:rFonts w:ascii="GHEA Grapalat" w:hAnsi="GHEA Grapalat"/>
          <w:lang w:val="hy-AM"/>
        </w:rPr>
        <w:t xml:space="preserve"> դիմումատուն պնդ</w:t>
      </w:r>
      <w:r w:rsidRPr="00203A6D">
        <w:rPr>
          <w:rFonts w:ascii="GHEA Grapalat" w:hAnsi="GHEA Grapalat"/>
          <w:lang w:val="hy-AM"/>
        </w:rPr>
        <w:t>ել</w:t>
      </w:r>
      <w:r w:rsidR="00FB68CA" w:rsidRPr="00203A6D">
        <w:rPr>
          <w:rFonts w:ascii="GHEA Grapalat" w:hAnsi="GHEA Grapalat"/>
          <w:lang w:val="hy-AM"/>
        </w:rPr>
        <w:t xml:space="preserve"> է, որ իր կողմից ներկայացված տեխնիկական անձնագիրը բավարար ապացույց է</w:t>
      </w:r>
      <w:r w:rsidR="00E91E06" w:rsidRPr="00203A6D">
        <w:rPr>
          <w:rFonts w:ascii="GHEA Grapalat" w:hAnsi="GHEA Grapalat"/>
          <w:lang w:val="hy-AM"/>
        </w:rPr>
        <w:t>՝</w:t>
      </w:r>
      <w:r w:rsidR="00FB68CA" w:rsidRPr="00203A6D">
        <w:rPr>
          <w:rFonts w:ascii="GHEA Grapalat" w:hAnsi="GHEA Grapalat"/>
          <w:lang w:val="hy-AM"/>
        </w:rPr>
        <w:t xml:space="preserve"> խնդրո առարկա </w:t>
      </w:r>
      <w:r w:rsidR="0059442F" w:rsidRPr="00203A6D">
        <w:rPr>
          <w:rFonts w:ascii="GHEA Grapalat" w:eastAsia="Times New Roman" w:hAnsi="GHEA Grapalat"/>
          <w:lang w:val="hy-AM" w:eastAsia="hy-AM"/>
        </w:rPr>
        <w:t>բնակելի</w:t>
      </w:r>
      <w:r w:rsidR="0059442F" w:rsidRPr="00203A6D">
        <w:rPr>
          <w:rFonts w:ascii="GHEA Grapalat" w:hAnsi="GHEA Grapalat"/>
          <w:lang w:val="hy-AM"/>
        </w:rPr>
        <w:t xml:space="preserve"> </w:t>
      </w:r>
      <w:r w:rsidR="00FB68CA" w:rsidRPr="00203A6D">
        <w:rPr>
          <w:rFonts w:ascii="GHEA Grapalat" w:hAnsi="GHEA Grapalat"/>
          <w:lang w:val="hy-AM"/>
        </w:rPr>
        <w:t xml:space="preserve">տունն «օգտագործելու, </w:t>
      </w:r>
      <w:r w:rsidR="00F13366" w:rsidRPr="00203A6D">
        <w:rPr>
          <w:rFonts w:ascii="GHEA Grapalat" w:hAnsi="GHEA Grapalat"/>
          <w:lang w:val="hy-AM"/>
        </w:rPr>
        <w:t>այն</w:t>
      </w:r>
      <w:r w:rsidR="00E91E06" w:rsidRPr="00203A6D">
        <w:rPr>
          <w:rFonts w:ascii="GHEA Grapalat" w:hAnsi="GHEA Grapalat"/>
          <w:lang w:val="hy-AM"/>
        </w:rPr>
        <w:t xml:space="preserve"> </w:t>
      </w:r>
      <w:r w:rsidR="00FB68CA" w:rsidRPr="00203A6D">
        <w:rPr>
          <w:rFonts w:ascii="GHEA Grapalat" w:hAnsi="GHEA Grapalat"/>
          <w:lang w:val="hy-AM"/>
        </w:rPr>
        <w:t xml:space="preserve">տիրապետելու </w:t>
      </w:r>
      <w:r w:rsidR="00203A6D">
        <w:rPr>
          <w:rFonts w:ascii="GHEA Grapalat" w:hAnsi="GHEA Grapalat"/>
          <w:lang w:val="hy-AM"/>
        </w:rPr>
        <w:t>եւ</w:t>
      </w:r>
      <w:r w:rsidR="00FB68CA" w:rsidRPr="00203A6D">
        <w:rPr>
          <w:rFonts w:ascii="GHEA Grapalat" w:hAnsi="GHEA Grapalat"/>
          <w:lang w:val="hy-AM"/>
        </w:rPr>
        <w:t xml:space="preserve"> </w:t>
      </w:r>
      <w:r w:rsidRPr="00203A6D">
        <w:rPr>
          <w:rFonts w:ascii="GHEA Grapalat" w:hAnsi="GHEA Grapalat"/>
          <w:lang w:val="hy-AM"/>
        </w:rPr>
        <w:t>դրանից օգտվ</w:t>
      </w:r>
      <w:r w:rsidR="00FB68CA" w:rsidRPr="00203A6D">
        <w:rPr>
          <w:rFonts w:ascii="GHEA Grapalat" w:hAnsi="GHEA Grapalat"/>
          <w:lang w:val="hy-AM"/>
        </w:rPr>
        <w:t>ելու» իր իրավունքն ապացուցելու համար, սակայն ընդուն</w:t>
      </w:r>
      <w:r w:rsidRPr="00203A6D">
        <w:rPr>
          <w:rFonts w:ascii="GHEA Grapalat" w:hAnsi="GHEA Grapalat"/>
          <w:lang w:val="hy-AM"/>
        </w:rPr>
        <w:t>ել</w:t>
      </w:r>
      <w:r w:rsidR="00FB68CA" w:rsidRPr="00203A6D">
        <w:rPr>
          <w:rFonts w:ascii="GHEA Grapalat" w:hAnsi="GHEA Grapalat"/>
          <w:lang w:val="hy-AM"/>
        </w:rPr>
        <w:t xml:space="preserve"> է, որ իր տեղահանման պահին գործող օրենքի</w:t>
      </w:r>
      <w:r w:rsidR="003A48F8" w:rsidRPr="00203A6D">
        <w:rPr>
          <w:rFonts w:ascii="GHEA Grapalat" w:hAnsi="GHEA Grapalat"/>
          <w:lang w:val="hy-AM"/>
        </w:rPr>
        <w:t xml:space="preserve"> համաձայն</w:t>
      </w:r>
      <w:r w:rsidR="00FB68CA" w:rsidRPr="00203A6D">
        <w:rPr>
          <w:rFonts w:ascii="GHEA Grapalat" w:hAnsi="GHEA Grapalat"/>
          <w:lang w:val="hy-AM"/>
        </w:rPr>
        <w:t xml:space="preserve">՝ ինքը </w:t>
      </w:r>
      <w:r w:rsidR="0059442F" w:rsidRPr="00203A6D">
        <w:rPr>
          <w:rFonts w:ascii="GHEA Grapalat" w:eastAsia="Times New Roman" w:hAnsi="GHEA Grapalat"/>
          <w:lang w:val="hy-AM" w:eastAsia="hy-AM"/>
        </w:rPr>
        <w:t>բնակելի</w:t>
      </w:r>
      <w:r w:rsidR="0059442F" w:rsidRPr="00203A6D">
        <w:rPr>
          <w:rFonts w:ascii="GHEA Grapalat" w:hAnsi="GHEA Grapalat"/>
          <w:lang w:val="hy-AM"/>
        </w:rPr>
        <w:t xml:space="preserve"> </w:t>
      </w:r>
      <w:r w:rsidR="00FB68CA" w:rsidRPr="00203A6D">
        <w:rPr>
          <w:rFonts w:ascii="GHEA Grapalat" w:hAnsi="GHEA Grapalat"/>
          <w:lang w:val="hy-AM"/>
        </w:rPr>
        <w:t>տունը վաճառելու իրավասություն չ</w:t>
      </w:r>
      <w:r w:rsidR="003A48F8" w:rsidRPr="00203A6D">
        <w:rPr>
          <w:rFonts w:ascii="GHEA Grapalat" w:hAnsi="GHEA Grapalat"/>
          <w:lang w:val="hy-AM"/>
        </w:rPr>
        <w:t xml:space="preserve">ի </w:t>
      </w:r>
      <w:r w:rsidR="00FB68CA" w:rsidRPr="00203A6D">
        <w:rPr>
          <w:rFonts w:ascii="GHEA Grapalat" w:hAnsi="GHEA Grapalat"/>
          <w:lang w:val="hy-AM"/>
        </w:rPr>
        <w:t>ունե</w:t>
      </w:r>
      <w:r w:rsidR="003A48F8" w:rsidRPr="00203A6D">
        <w:rPr>
          <w:rFonts w:ascii="GHEA Grapalat" w:hAnsi="GHEA Grapalat"/>
          <w:lang w:val="hy-AM"/>
        </w:rPr>
        <w:t>ցել</w:t>
      </w:r>
      <w:r w:rsidR="00FB68CA" w:rsidRPr="00203A6D">
        <w:rPr>
          <w:rFonts w:ascii="GHEA Grapalat" w:hAnsi="GHEA Grapalat"/>
          <w:lang w:val="hy-AM"/>
        </w:rPr>
        <w:t>։</w:t>
      </w:r>
      <w:r w:rsidRPr="00203A6D">
        <w:rPr>
          <w:rFonts w:ascii="GHEA Grapalat" w:hAnsi="GHEA Grapalat"/>
          <w:lang w:val="hy-AM"/>
        </w:rPr>
        <w:t xml:space="preserve"> </w:t>
      </w:r>
      <w:r w:rsidR="003A48F8" w:rsidRPr="00203A6D">
        <w:rPr>
          <w:rFonts w:ascii="GHEA Grapalat" w:hAnsi="GHEA Grapalat"/>
          <w:lang w:val="hy-AM"/>
        </w:rPr>
        <w:t>Սակայն,</w:t>
      </w:r>
      <w:r w:rsidR="00FB68CA" w:rsidRPr="00203A6D">
        <w:rPr>
          <w:rFonts w:ascii="GHEA Grapalat" w:hAnsi="GHEA Grapalat"/>
          <w:lang w:val="hy-AM"/>
        </w:rPr>
        <w:t xml:space="preserve"> նա </w:t>
      </w:r>
      <w:r w:rsidR="003A48F8" w:rsidRPr="00203A6D">
        <w:rPr>
          <w:rFonts w:ascii="GHEA Grapalat" w:hAnsi="GHEA Grapalat"/>
          <w:lang w:val="hy-AM"/>
        </w:rPr>
        <w:t xml:space="preserve">կարող էր </w:t>
      </w:r>
      <w:r w:rsidR="00FB68CA" w:rsidRPr="00203A6D">
        <w:rPr>
          <w:rFonts w:ascii="GHEA Grapalat" w:hAnsi="GHEA Grapalat"/>
          <w:lang w:val="hy-AM"/>
        </w:rPr>
        <w:t>իր իրավունք</w:t>
      </w:r>
      <w:r w:rsidRPr="00203A6D">
        <w:rPr>
          <w:rFonts w:ascii="GHEA Grapalat" w:hAnsi="GHEA Grapalat"/>
          <w:lang w:val="hy-AM"/>
        </w:rPr>
        <w:t>ներ</w:t>
      </w:r>
      <w:r w:rsidR="00FB68CA" w:rsidRPr="00203A6D">
        <w:rPr>
          <w:rFonts w:ascii="GHEA Grapalat" w:hAnsi="GHEA Grapalat"/>
          <w:lang w:val="hy-AM"/>
        </w:rPr>
        <w:t xml:space="preserve">ը </w:t>
      </w:r>
      <w:r w:rsidR="003A48F8" w:rsidRPr="00203A6D">
        <w:rPr>
          <w:rFonts w:ascii="GHEA Grapalat" w:hAnsi="GHEA Grapalat"/>
          <w:lang w:val="hy-AM"/>
        </w:rPr>
        <w:t>1991 թվականի «Գույքի մասին» օրենքի համաձայն</w:t>
      </w:r>
      <w:r w:rsidR="00E91E06" w:rsidRPr="00203A6D">
        <w:rPr>
          <w:rFonts w:ascii="GHEA Grapalat" w:hAnsi="GHEA Grapalat"/>
          <w:lang w:val="hy-AM"/>
        </w:rPr>
        <w:t>,</w:t>
      </w:r>
      <w:r w:rsidR="003A48F8" w:rsidRPr="00203A6D">
        <w:rPr>
          <w:rFonts w:ascii="GHEA Grapalat" w:hAnsi="GHEA Grapalat"/>
          <w:lang w:val="hy-AM"/>
        </w:rPr>
        <w:t xml:space="preserve"> </w:t>
      </w:r>
      <w:r w:rsidR="00FB68CA" w:rsidRPr="00203A6D">
        <w:rPr>
          <w:rFonts w:ascii="GHEA Grapalat" w:hAnsi="GHEA Grapalat"/>
          <w:lang w:val="hy-AM"/>
        </w:rPr>
        <w:t>մասնավոր սեփականության վերածելու ակնկալիք ունե</w:t>
      </w:r>
      <w:r w:rsidR="003A48F8" w:rsidRPr="00203A6D">
        <w:rPr>
          <w:rFonts w:ascii="GHEA Grapalat" w:hAnsi="GHEA Grapalat"/>
          <w:lang w:val="hy-AM"/>
        </w:rPr>
        <w:t>նալ</w:t>
      </w:r>
      <w:r w:rsidR="00FB68CA" w:rsidRPr="00203A6D">
        <w:rPr>
          <w:rFonts w:ascii="GHEA Grapalat" w:hAnsi="GHEA Grapalat"/>
          <w:lang w:val="hy-AM"/>
        </w:rPr>
        <w:t>։</w:t>
      </w:r>
      <w:r w:rsidRPr="00203A6D">
        <w:rPr>
          <w:rFonts w:ascii="GHEA Grapalat" w:hAnsi="GHEA Grapalat"/>
          <w:lang w:val="hy-AM"/>
        </w:rPr>
        <w:t xml:space="preserve"> </w:t>
      </w:r>
      <w:r w:rsidR="00FB68CA" w:rsidRPr="00203A6D">
        <w:rPr>
          <w:rFonts w:ascii="GHEA Grapalat" w:hAnsi="GHEA Grapalat"/>
          <w:lang w:val="hy-AM"/>
        </w:rPr>
        <w:t xml:space="preserve">Որքանով նա տեղյակ էր, իր իրավունքները չէին </w:t>
      </w:r>
      <w:r w:rsidR="00FA45AC" w:rsidRPr="00203A6D">
        <w:rPr>
          <w:rFonts w:ascii="GHEA Grapalat" w:hAnsi="GHEA Grapalat"/>
          <w:lang w:val="hy-AM"/>
        </w:rPr>
        <w:t>վերացվել</w:t>
      </w:r>
      <w:r w:rsidR="00FB68CA" w:rsidRPr="00203A6D">
        <w:rPr>
          <w:rFonts w:ascii="GHEA Grapalat" w:hAnsi="GHEA Grapalat"/>
          <w:lang w:val="hy-AM"/>
        </w:rPr>
        <w:t xml:space="preserve"> </w:t>
      </w:r>
      <w:r w:rsidR="00203A6D">
        <w:rPr>
          <w:rFonts w:ascii="GHEA Grapalat" w:hAnsi="GHEA Grapalat"/>
          <w:lang w:val="hy-AM"/>
        </w:rPr>
        <w:t>եւ</w:t>
      </w:r>
      <w:r w:rsidR="00FB68CA" w:rsidRPr="00203A6D">
        <w:rPr>
          <w:rFonts w:ascii="GHEA Grapalat" w:hAnsi="GHEA Grapalat"/>
          <w:lang w:val="hy-AM"/>
        </w:rPr>
        <w:t xml:space="preserve">, </w:t>
      </w:r>
      <w:r w:rsidRPr="00203A6D">
        <w:rPr>
          <w:rFonts w:ascii="GHEA Grapalat" w:hAnsi="GHEA Grapalat"/>
          <w:lang w:val="hy-AM"/>
        </w:rPr>
        <w:t>հետ</w:t>
      </w:r>
      <w:r w:rsidR="00203A6D">
        <w:rPr>
          <w:rFonts w:ascii="GHEA Grapalat" w:hAnsi="GHEA Grapalat"/>
          <w:lang w:val="hy-AM"/>
        </w:rPr>
        <w:t>եւ</w:t>
      </w:r>
      <w:r w:rsidRPr="00203A6D">
        <w:rPr>
          <w:rFonts w:ascii="GHEA Grapalat" w:hAnsi="GHEA Grapalat"/>
          <w:lang w:val="hy-AM"/>
        </w:rPr>
        <w:t>աբար</w:t>
      </w:r>
      <w:r w:rsidR="00FB68CA" w:rsidRPr="00203A6D">
        <w:rPr>
          <w:rFonts w:ascii="GHEA Grapalat" w:hAnsi="GHEA Grapalat"/>
          <w:lang w:val="hy-AM"/>
        </w:rPr>
        <w:t xml:space="preserve">, </w:t>
      </w:r>
      <w:r w:rsidRPr="00203A6D">
        <w:rPr>
          <w:rFonts w:ascii="GHEA Grapalat" w:hAnsi="GHEA Grapalat"/>
          <w:lang w:val="hy-AM"/>
        </w:rPr>
        <w:t>նա</w:t>
      </w:r>
      <w:r w:rsidR="00FB68CA" w:rsidRPr="00203A6D">
        <w:rPr>
          <w:rFonts w:ascii="GHEA Grapalat" w:hAnsi="GHEA Grapalat"/>
          <w:lang w:val="hy-AM"/>
        </w:rPr>
        <w:t xml:space="preserve"> դեռ օրենքով նախատեսված </w:t>
      </w:r>
      <w:r w:rsidRPr="00203A6D">
        <w:rPr>
          <w:rFonts w:ascii="GHEA Grapalat" w:hAnsi="GHEA Grapalat"/>
          <w:lang w:val="hy-AM"/>
        </w:rPr>
        <w:t>իրավասություններ</w:t>
      </w:r>
      <w:r w:rsidR="00FB68CA" w:rsidRPr="00203A6D">
        <w:rPr>
          <w:rFonts w:ascii="GHEA Grapalat" w:hAnsi="GHEA Grapalat"/>
          <w:lang w:val="hy-AM"/>
        </w:rPr>
        <w:t xml:space="preserve"> ուներ խնդրո առարկա </w:t>
      </w:r>
      <w:r w:rsidRPr="00203A6D">
        <w:rPr>
          <w:rFonts w:ascii="GHEA Grapalat" w:hAnsi="GHEA Grapalat"/>
          <w:lang w:val="hy-AM"/>
        </w:rPr>
        <w:t>գույքի</w:t>
      </w:r>
      <w:r w:rsidR="00FB68CA" w:rsidRPr="00203A6D">
        <w:rPr>
          <w:rFonts w:ascii="GHEA Grapalat" w:hAnsi="GHEA Grapalat"/>
          <w:lang w:val="hy-AM"/>
        </w:rPr>
        <w:t xml:space="preserve"> նկատմամբ։</w:t>
      </w:r>
    </w:p>
    <w:p w:rsidR="004726F9" w:rsidRDefault="004726F9">
      <w:pPr>
        <w:rPr>
          <w:rFonts w:ascii="GHEA Grapalat" w:hAnsi="GHEA Grapalat"/>
          <w:b/>
          <w:lang w:val="hy-AM"/>
        </w:rPr>
      </w:pPr>
      <w:r>
        <w:rPr>
          <w:rFonts w:ascii="GHEA Grapalat" w:hAnsi="GHEA Grapalat"/>
          <w:b/>
          <w:lang w:val="hy-AM"/>
        </w:rPr>
        <w:br w:type="page"/>
      </w:r>
    </w:p>
    <w:p w:rsidR="004A0002" w:rsidRPr="00644566" w:rsidRDefault="00FB68CA" w:rsidP="00644566">
      <w:pPr>
        <w:pStyle w:val="ECHRHeading4"/>
        <w:keepNext w:val="0"/>
        <w:keepLines w:val="0"/>
        <w:widowControl w:val="0"/>
        <w:tabs>
          <w:tab w:val="clear" w:pos="975"/>
          <w:tab w:val="left" w:pos="1985"/>
        </w:tabs>
        <w:spacing w:before="0" w:after="160" w:line="360" w:lineRule="auto"/>
        <w:ind w:left="851" w:firstLine="567"/>
        <w:outlineLvl w:val="9"/>
        <w:rPr>
          <w:rFonts w:ascii="GHEA Grapalat" w:hAnsi="GHEA Grapalat"/>
          <w:sz w:val="24"/>
          <w:szCs w:val="24"/>
        </w:rPr>
      </w:pPr>
      <w:r w:rsidRPr="00644566">
        <w:rPr>
          <w:rFonts w:ascii="GHEA Grapalat" w:hAnsi="GHEA Grapalat"/>
          <w:sz w:val="24"/>
          <w:szCs w:val="24"/>
        </w:rPr>
        <w:lastRenderedPageBreak/>
        <w:t>բ)</w:t>
      </w:r>
      <w:r w:rsidR="0077687A" w:rsidRPr="00644566">
        <w:rPr>
          <w:rFonts w:ascii="GHEA Grapalat" w:hAnsi="GHEA Grapalat"/>
          <w:sz w:val="24"/>
          <w:szCs w:val="24"/>
        </w:rPr>
        <w:tab/>
      </w:r>
      <w:r w:rsidRPr="00644566">
        <w:rPr>
          <w:rFonts w:ascii="GHEA Grapalat" w:hAnsi="GHEA Grapalat"/>
          <w:color w:val="auto"/>
          <w:sz w:val="24"/>
          <w:szCs w:val="24"/>
        </w:rPr>
        <w:t>Պատասխանող</w:t>
      </w:r>
      <w:r w:rsidRPr="00203A6D">
        <w:rPr>
          <w:rFonts w:ascii="GHEA Grapalat" w:hAnsi="GHEA Grapalat"/>
          <w:b w:val="0"/>
        </w:rPr>
        <w:t xml:space="preserve"> </w:t>
      </w:r>
      <w:r w:rsidRPr="00644566">
        <w:rPr>
          <w:rFonts w:ascii="GHEA Grapalat" w:hAnsi="GHEA Grapalat"/>
          <w:sz w:val="24"/>
          <w:szCs w:val="24"/>
        </w:rPr>
        <w:t>Կառավարությունը</w:t>
      </w:r>
    </w:p>
    <w:p w:rsidR="004A0002" w:rsidRPr="00203A6D" w:rsidRDefault="004A0002" w:rsidP="00644566">
      <w:pPr>
        <w:widowControl w:val="0"/>
        <w:tabs>
          <w:tab w:val="left" w:pos="1134"/>
        </w:tabs>
        <w:spacing w:after="160" w:line="360" w:lineRule="auto"/>
        <w:ind w:firstLine="567"/>
        <w:jc w:val="both"/>
        <w:rPr>
          <w:rFonts w:ascii="GHEA Grapalat" w:hAnsi="GHEA Grapalat"/>
          <w:lang w:val="hy-AM"/>
        </w:rPr>
      </w:pPr>
      <w:r w:rsidRPr="00203A6D">
        <w:rPr>
          <w:rFonts w:ascii="GHEA Grapalat" w:hAnsi="GHEA Grapalat"/>
          <w:lang w:val="hy-AM"/>
        </w:rPr>
        <w:t>163</w:t>
      </w:r>
      <w:r w:rsidR="00FB68CA" w:rsidRPr="00203A6D">
        <w:rPr>
          <w:rFonts w:ascii="GHEA Grapalat" w:hAnsi="GHEA Grapalat"/>
          <w:lang w:val="hy-AM"/>
        </w:rPr>
        <w:t>.</w:t>
      </w:r>
      <w:r w:rsidR="0077687A" w:rsidRPr="00203A6D">
        <w:rPr>
          <w:rFonts w:ascii="GHEA Grapalat" w:hAnsi="GHEA Grapalat"/>
          <w:lang w:val="hy-AM"/>
        </w:rPr>
        <w:tab/>
      </w:r>
      <w:r w:rsidR="00FB68CA" w:rsidRPr="00203A6D">
        <w:rPr>
          <w:rFonts w:ascii="GHEA Grapalat" w:hAnsi="GHEA Grapalat"/>
          <w:lang w:val="hy-AM"/>
        </w:rPr>
        <w:t>Կառավարությունը պնդ</w:t>
      </w:r>
      <w:r w:rsidRPr="00203A6D">
        <w:rPr>
          <w:rFonts w:ascii="GHEA Grapalat" w:hAnsi="GHEA Grapalat"/>
          <w:lang w:val="hy-AM"/>
        </w:rPr>
        <w:t>ել</w:t>
      </w:r>
      <w:r w:rsidR="00FB68CA" w:rsidRPr="00203A6D">
        <w:rPr>
          <w:rFonts w:ascii="GHEA Grapalat" w:hAnsi="GHEA Grapalat"/>
          <w:lang w:val="hy-AM"/>
        </w:rPr>
        <w:t xml:space="preserve"> է, որ դիմումատուի </w:t>
      </w:r>
      <w:r w:rsidRPr="00203A6D">
        <w:rPr>
          <w:rFonts w:ascii="GHEA Grapalat" w:hAnsi="GHEA Grapalat"/>
          <w:lang w:val="hy-AM"/>
        </w:rPr>
        <w:t>գանգատ</w:t>
      </w:r>
      <w:r w:rsidR="00FB68CA" w:rsidRPr="00203A6D">
        <w:rPr>
          <w:rFonts w:ascii="GHEA Grapalat" w:hAnsi="GHEA Grapalat"/>
          <w:lang w:val="hy-AM"/>
        </w:rPr>
        <w:t xml:space="preserve">ի առարկա հանդիսացող գույքի սեփականատեր </w:t>
      </w:r>
      <w:r w:rsidR="00E91E06" w:rsidRPr="00203A6D">
        <w:rPr>
          <w:rFonts w:ascii="GHEA Grapalat" w:hAnsi="GHEA Grapalat"/>
          <w:lang w:val="hy-AM"/>
        </w:rPr>
        <w:t>լինելու</w:t>
      </w:r>
      <w:r w:rsidR="00FB68CA" w:rsidRPr="00203A6D">
        <w:rPr>
          <w:rFonts w:ascii="GHEA Grapalat" w:hAnsi="GHEA Grapalat"/>
          <w:lang w:val="hy-AM"/>
        </w:rPr>
        <w:t xml:space="preserve"> կամ դրա նկատմամբ իրավունք ունենալ</w:t>
      </w:r>
      <w:r w:rsidR="00F177AA" w:rsidRPr="00203A6D">
        <w:rPr>
          <w:rFonts w:ascii="GHEA Grapalat" w:hAnsi="GHEA Grapalat"/>
          <w:lang w:val="hy-AM"/>
        </w:rPr>
        <w:t>ու հանգամանքը</w:t>
      </w:r>
      <w:r w:rsidR="00FB68CA" w:rsidRPr="00203A6D">
        <w:rPr>
          <w:rFonts w:ascii="GHEA Grapalat" w:hAnsi="GHEA Grapalat"/>
          <w:lang w:val="hy-AM"/>
        </w:rPr>
        <w:t xml:space="preserve"> </w:t>
      </w:r>
      <w:r w:rsidRPr="00203A6D">
        <w:rPr>
          <w:rFonts w:ascii="GHEA Grapalat" w:hAnsi="GHEA Grapalat"/>
          <w:lang w:val="hy-AM"/>
        </w:rPr>
        <w:t>«հիմնավոր կասկածից վեր»</w:t>
      </w:r>
      <w:r w:rsidR="00FB68CA" w:rsidRPr="00203A6D">
        <w:rPr>
          <w:rFonts w:ascii="GHEA Grapalat" w:hAnsi="GHEA Grapalat"/>
          <w:lang w:val="hy-AM"/>
        </w:rPr>
        <w:t xml:space="preserve"> ապացուցելու </w:t>
      </w:r>
      <w:r w:rsidR="00F177AA" w:rsidRPr="00203A6D">
        <w:rPr>
          <w:rFonts w:ascii="GHEA Grapalat" w:hAnsi="GHEA Grapalat"/>
          <w:lang w:val="hy-AM"/>
        </w:rPr>
        <w:t>պարտականությունը</w:t>
      </w:r>
      <w:r w:rsidR="00FB68CA" w:rsidRPr="00203A6D">
        <w:rPr>
          <w:rFonts w:ascii="GHEA Grapalat" w:hAnsi="GHEA Grapalat"/>
          <w:lang w:val="hy-AM"/>
        </w:rPr>
        <w:t xml:space="preserve"> կրում էր դիմումատուն։</w:t>
      </w:r>
    </w:p>
    <w:p w:rsidR="004A0002" w:rsidRPr="00203A6D" w:rsidRDefault="004A0002" w:rsidP="00644566">
      <w:pPr>
        <w:widowControl w:val="0"/>
        <w:tabs>
          <w:tab w:val="left" w:pos="1134"/>
        </w:tabs>
        <w:spacing w:after="160" w:line="360" w:lineRule="auto"/>
        <w:ind w:firstLine="567"/>
        <w:jc w:val="both"/>
        <w:rPr>
          <w:rFonts w:ascii="GHEA Grapalat" w:hAnsi="GHEA Grapalat"/>
          <w:lang w:val="hy-AM"/>
        </w:rPr>
      </w:pPr>
      <w:r w:rsidRPr="00203A6D">
        <w:rPr>
          <w:rFonts w:ascii="GHEA Grapalat" w:hAnsi="GHEA Grapalat"/>
          <w:lang w:val="hy-AM"/>
        </w:rPr>
        <w:t>164</w:t>
      </w:r>
      <w:r w:rsidR="00FB68CA" w:rsidRPr="00203A6D">
        <w:rPr>
          <w:rFonts w:ascii="GHEA Grapalat" w:hAnsi="GHEA Grapalat"/>
          <w:lang w:val="hy-AM"/>
        </w:rPr>
        <w:t>.</w:t>
      </w:r>
      <w:r w:rsidR="0077687A" w:rsidRPr="00203A6D">
        <w:rPr>
          <w:rFonts w:ascii="GHEA Grapalat" w:hAnsi="GHEA Grapalat"/>
          <w:lang w:val="hy-AM"/>
        </w:rPr>
        <w:tab/>
      </w:r>
      <w:r w:rsidR="00FB68CA" w:rsidRPr="00203A6D">
        <w:rPr>
          <w:rFonts w:ascii="GHEA Grapalat" w:hAnsi="GHEA Grapalat"/>
          <w:lang w:val="hy-AM"/>
        </w:rPr>
        <w:t xml:space="preserve">Կառավարությունը </w:t>
      </w:r>
      <w:r w:rsidRPr="00203A6D">
        <w:rPr>
          <w:rFonts w:ascii="GHEA Grapalat" w:hAnsi="GHEA Grapalat"/>
          <w:lang w:val="hy-AM"/>
        </w:rPr>
        <w:t>պնդել</w:t>
      </w:r>
      <w:r w:rsidR="00FB68CA" w:rsidRPr="00203A6D">
        <w:rPr>
          <w:rFonts w:ascii="GHEA Grapalat" w:hAnsi="GHEA Grapalat"/>
          <w:lang w:val="hy-AM"/>
        </w:rPr>
        <w:t xml:space="preserve"> է, որ հնարավոր չ</w:t>
      </w:r>
      <w:r w:rsidRPr="00203A6D">
        <w:rPr>
          <w:rFonts w:ascii="GHEA Grapalat" w:hAnsi="GHEA Grapalat"/>
          <w:lang w:val="hy-AM"/>
        </w:rPr>
        <w:t>ի</w:t>
      </w:r>
      <w:r w:rsidR="00FB68CA" w:rsidRPr="00203A6D">
        <w:rPr>
          <w:rFonts w:ascii="GHEA Grapalat" w:hAnsi="GHEA Grapalat"/>
          <w:lang w:val="hy-AM"/>
        </w:rPr>
        <w:t xml:space="preserve"> </w:t>
      </w:r>
      <w:r w:rsidRPr="00203A6D">
        <w:rPr>
          <w:rFonts w:ascii="GHEA Grapalat" w:hAnsi="GHEA Grapalat"/>
          <w:lang w:val="hy-AM"/>
        </w:rPr>
        <w:t>ստուգել</w:t>
      </w:r>
      <w:r w:rsidR="00FB68CA" w:rsidRPr="00203A6D">
        <w:rPr>
          <w:rFonts w:ascii="GHEA Grapalat" w:hAnsi="GHEA Grapalat"/>
          <w:lang w:val="hy-AM"/>
        </w:rPr>
        <w:t>՝ արդյոք դիմումատուն իր</w:t>
      </w:r>
      <w:r w:rsidR="00A45369" w:rsidRPr="00203A6D">
        <w:rPr>
          <w:rFonts w:ascii="GHEA Grapalat" w:hAnsi="GHEA Grapalat"/>
          <w:lang w:val="hy-AM"/>
        </w:rPr>
        <w:t>ականում</w:t>
      </w:r>
      <w:r w:rsidR="00FB68CA" w:rsidRPr="00203A6D">
        <w:rPr>
          <w:rFonts w:ascii="GHEA Grapalat" w:hAnsi="GHEA Grapalat"/>
          <w:lang w:val="hy-AM"/>
        </w:rPr>
        <w:t xml:space="preserve"> ապրել է Գյուլիստանում </w:t>
      </w:r>
      <w:r w:rsidR="00A45369" w:rsidRPr="00203A6D">
        <w:rPr>
          <w:rFonts w:ascii="GHEA Grapalat" w:hAnsi="GHEA Grapalat"/>
          <w:lang w:val="hy-AM"/>
        </w:rPr>
        <w:t>կամ</w:t>
      </w:r>
      <w:r w:rsidR="00FB68CA" w:rsidRPr="00203A6D">
        <w:rPr>
          <w:rFonts w:ascii="GHEA Grapalat" w:hAnsi="GHEA Grapalat"/>
          <w:lang w:val="hy-AM"/>
        </w:rPr>
        <w:t xml:space="preserve"> ունեցել է այնտեղ որ</w:t>
      </w:r>
      <w:r w:rsidR="00203A6D">
        <w:rPr>
          <w:rFonts w:ascii="GHEA Grapalat" w:hAnsi="GHEA Grapalat"/>
          <w:lang w:val="hy-AM"/>
        </w:rPr>
        <w:t>եւ</w:t>
      </w:r>
      <w:r w:rsidR="00FB68CA" w:rsidRPr="00203A6D">
        <w:rPr>
          <w:rFonts w:ascii="GHEA Grapalat" w:hAnsi="GHEA Grapalat"/>
          <w:lang w:val="hy-AM"/>
        </w:rPr>
        <w:t xml:space="preserve">է </w:t>
      </w:r>
      <w:r w:rsidR="003D51A6" w:rsidRPr="00203A6D">
        <w:rPr>
          <w:rFonts w:ascii="GHEA Grapalat" w:hAnsi="GHEA Grapalat"/>
          <w:lang w:val="hy-AM"/>
        </w:rPr>
        <w:t>գույք</w:t>
      </w:r>
      <w:r w:rsidR="00FB68CA" w:rsidRPr="00203A6D">
        <w:rPr>
          <w:rFonts w:ascii="GHEA Grapalat" w:hAnsi="GHEA Grapalat"/>
          <w:lang w:val="hy-AM"/>
        </w:rPr>
        <w:t>։</w:t>
      </w:r>
      <w:r w:rsidRPr="00203A6D">
        <w:rPr>
          <w:rFonts w:ascii="GHEA Grapalat" w:hAnsi="GHEA Grapalat"/>
          <w:lang w:val="hy-AM"/>
        </w:rPr>
        <w:t xml:space="preserve"> </w:t>
      </w:r>
      <w:r w:rsidR="00FB68CA" w:rsidRPr="00203A6D">
        <w:rPr>
          <w:rFonts w:ascii="GHEA Grapalat" w:hAnsi="GHEA Grapalat"/>
          <w:lang w:val="hy-AM"/>
        </w:rPr>
        <w:t xml:space="preserve">Գորանբոյի շրջանային արխիվներում դիմումատուի կամ </w:t>
      </w:r>
      <w:r w:rsidR="00814398" w:rsidRPr="00203A6D">
        <w:rPr>
          <w:rFonts w:ascii="GHEA Grapalat" w:hAnsi="GHEA Grapalat"/>
          <w:lang w:val="hy-AM"/>
        </w:rPr>
        <w:t>դիմումատուին ենթադրաբար պատկանող</w:t>
      </w:r>
      <w:r w:rsidR="00FB68CA" w:rsidRPr="00203A6D">
        <w:rPr>
          <w:rFonts w:ascii="GHEA Grapalat" w:hAnsi="GHEA Grapalat"/>
          <w:lang w:val="hy-AM"/>
        </w:rPr>
        <w:t xml:space="preserve"> հողակտորի, </w:t>
      </w:r>
      <w:r w:rsidR="0059442F" w:rsidRPr="00203A6D">
        <w:rPr>
          <w:rFonts w:ascii="GHEA Grapalat" w:eastAsia="Times New Roman" w:hAnsi="GHEA Grapalat"/>
          <w:lang w:val="hy-AM" w:eastAsia="hy-AM"/>
        </w:rPr>
        <w:t>բնակելի</w:t>
      </w:r>
      <w:r w:rsidR="0059442F" w:rsidRPr="00203A6D">
        <w:rPr>
          <w:rFonts w:ascii="GHEA Grapalat" w:hAnsi="GHEA Grapalat"/>
          <w:lang w:val="hy-AM"/>
        </w:rPr>
        <w:t xml:space="preserve"> </w:t>
      </w:r>
      <w:r w:rsidR="00FB68CA" w:rsidRPr="00203A6D">
        <w:rPr>
          <w:rFonts w:ascii="GHEA Grapalat" w:hAnsi="GHEA Grapalat"/>
          <w:lang w:val="hy-AM"/>
        </w:rPr>
        <w:t>տան կամ այլ շ</w:t>
      </w:r>
      <w:r w:rsidR="00A45369" w:rsidRPr="00203A6D">
        <w:rPr>
          <w:rFonts w:ascii="GHEA Grapalat" w:hAnsi="GHEA Grapalat"/>
          <w:lang w:val="hy-AM"/>
        </w:rPr>
        <w:t>ե</w:t>
      </w:r>
      <w:r w:rsidR="00FB68CA" w:rsidRPr="00203A6D">
        <w:rPr>
          <w:rFonts w:ascii="GHEA Grapalat" w:hAnsi="GHEA Grapalat"/>
          <w:lang w:val="hy-AM"/>
        </w:rPr>
        <w:t>ն</w:t>
      </w:r>
      <w:r w:rsidR="00A45369" w:rsidRPr="00203A6D">
        <w:rPr>
          <w:rFonts w:ascii="GHEA Grapalat" w:hAnsi="GHEA Grapalat"/>
          <w:lang w:val="hy-AM"/>
        </w:rPr>
        <w:t>քերի</w:t>
      </w:r>
      <w:r w:rsidR="00FB68CA" w:rsidRPr="00203A6D">
        <w:rPr>
          <w:rFonts w:ascii="GHEA Grapalat" w:hAnsi="GHEA Grapalat"/>
          <w:lang w:val="hy-AM"/>
        </w:rPr>
        <w:t xml:space="preserve"> հետ</w:t>
      </w:r>
      <w:r w:rsidR="0054561C" w:rsidRPr="00203A6D">
        <w:rPr>
          <w:rFonts w:ascii="GHEA Grapalat" w:hAnsi="GHEA Grapalat"/>
          <w:lang w:val="hy-AM"/>
        </w:rPr>
        <w:t xml:space="preserve"> </w:t>
      </w:r>
      <w:r w:rsidR="0054561C" w:rsidRPr="00644566">
        <w:rPr>
          <w:rFonts w:ascii="GHEA Grapalat" w:hAnsi="GHEA Grapalat"/>
          <w:spacing w:val="-6"/>
          <w:lang w:val="hy-AM"/>
        </w:rPr>
        <w:t>կապված որ</w:t>
      </w:r>
      <w:r w:rsidR="00203A6D" w:rsidRPr="00644566">
        <w:rPr>
          <w:rFonts w:ascii="GHEA Grapalat" w:hAnsi="GHEA Grapalat"/>
          <w:spacing w:val="-6"/>
          <w:lang w:val="hy-AM"/>
        </w:rPr>
        <w:t>եւ</w:t>
      </w:r>
      <w:r w:rsidR="0054561C" w:rsidRPr="00644566">
        <w:rPr>
          <w:rFonts w:ascii="GHEA Grapalat" w:hAnsi="GHEA Grapalat"/>
          <w:spacing w:val="-6"/>
          <w:lang w:val="hy-AM"/>
        </w:rPr>
        <w:t>է փաստաթուղթ չկա</w:t>
      </w:r>
      <w:r w:rsidR="00FB68CA" w:rsidRPr="00644566">
        <w:rPr>
          <w:rFonts w:ascii="GHEA Grapalat" w:hAnsi="GHEA Grapalat"/>
          <w:spacing w:val="-6"/>
          <w:lang w:val="hy-AM"/>
        </w:rPr>
        <w:t xml:space="preserve">։ Ավելին, նախկին Շահումյանի շրջանի որոշ արխիվներ, այդ թվում՝ </w:t>
      </w:r>
      <w:r w:rsidR="00D7173C" w:rsidRPr="00644566">
        <w:rPr>
          <w:rFonts w:ascii="GHEA Grapalat" w:hAnsi="GHEA Grapalat"/>
          <w:spacing w:val="-6"/>
          <w:lang w:val="hy-AM"/>
        </w:rPr>
        <w:t>ք</w:t>
      </w:r>
      <w:r w:rsidR="00FB68CA" w:rsidRPr="00644566">
        <w:rPr>
          <w:rFonts w:ascii="GHEA Grapalat" w:hAnsi="GHEA Grapalat"/>
          <w:spacing w:val="-6"/>
          <w:lang w:val="hy-AM"/>
        </w:rPr>
        <w:t xml:space="preserve">աղաքացիական կացության ակտերի գրանցման </w:t>
      </w:r>
      <w:r w:rsidR="00203A6D" w:rsidRPr="00644566">
        <w:rPr>
          <w:rFonts w:ascii="GHEA Grapalat" w:hAnsi="GHEA Grapalat"/>
          <w:spacing w:val="-6"/>
          <w:lang w:val="hy-AM"/>
        </w:rPr>
        <w:t>եւ</w:t>
      </w:r>
      <w:r w:rsidR="00FB68CA" w:rsidRPr="00644566">
        <w:rPr>
          <w:rFonts w:ascii="GHEA Grapalat" w:hAnsi="GHEA Grapalat"/>
          <w:spacing w:val="-6"/>
          <w:lang w:val="hy-AM"/>
        </w:rPr>
        <w:t xml:space="preserve"> </w:t>
      </w:r>
      <w:r w:rsidR="00D7173C" w:rsidRPr="00644566">
        <w:rPr>
          <w:rFonts w:ascii="GHEA Grapalat" w:hAnsi="GHEA Grapalat"/>
          <w:spacing w:val="-6"/>
          <w:lang w:val="hy-AM"/>
        </w:rPr>
        <w:t>ա</w:t>
      </w:r>
      <w:r w:rsidR="00FB68CA" w:rsidRPr="00644566">
        <w:rPr>
          <w:rFonts w:ascii="GHEA Grapalat" w:hAnsi="GHEA Grapalat"/>
          <w:spacing w:val="-6"/>
          <w:lang w:val="hy-AM"/>
        </w:rPr>
        <w:t>նձնագրային բաժինները, ռազմական գործողությունների ժամանակ</w:t>
      </w:r>
      <w:r w:rsidR="00FB68CA" w:rsidRPr="00203A6D">
        <w:rPr>
          <w:rFonts w:ascii="GHEA Grapalat" w:hAnsi="GHEA Grapalat"/>
          <w:lang w:val="hy-AM"/>
        </w:rPr>
        <w:t xml:space="preserve"> </w:t>
      </w:r>
      <w:r w:rsidR="0054561C" w:rsidRPr="00203A6D">
        <w:rPr>
          <w:rFonts w:ascii="GHEA Grapalat" w:hAnsi="GHEA Grapalat"/>
          <w:lang w:val="hy-AM"/>
        </w:rPr>
        <w:t>ոչնչացվել</w:t>
      </w:r>
      <w:r w:rsidR="00FB68CA" w:rsidRPr="00203A6D">
        <w:rPr>
          <w:rFonts w:ascii="GHEA Grapalat" w:hAnsi="GHEA Grapalat"/>
          <w:lang w:val="hy-AM"/>
        </w:rPr>
        <w:t xml:space="preserve"> են։</w:t>
      </w:r>
      <w:r w:rsidRPr="00203A6D">
        <w:rPr>
          <w:rFonts w:ascii="GHEA Grapalat" w:hAnsi="GHEA Grapalat"/>
          <w:lang w:val="hy-AM"/>
        </w:rPr>
        <w:t xml:space="preserve"> </w:t>
      </w:r>
      <w:r w:rsidR="00FB68CA" w:rsidRPr="00203A6D">
        <w:rPr>
          <w:rFonts w:ascii="GHEA Grapalat" w:hAnsi="GHEA Grapalat"/>
          <w:lang w:val="hy-AM"/>
        </w:rPr>
        <w:t>Դիմումատու</w:t>
      </w:r>
      <w:r w:rsidRPr="00203A6D">
        <w:rPr>
          <w:rFonts w:ascii="GHEA Grapalat" w:hAnsi="GHEA Grapalat"/>
          <w:lang w:val="hy-AM"/>
        </w:rPr>
        <w:t>ի</w:t>
      </w:r>
      <w:r w:rsidR="00FB68CA" w:rsidRPr="00203A6D">
        <w:rPr>
          <w:rFonts w:ascii="GHEA Grapalat" w:hAnsi="GHEA Grapalat"/>
          <w:lang w:val="hy-AM"/>
        </w:rPr>
        <w:t xml:space="preserve"> կողմից ներկայացված հիմնական փաստաթուղթը, այն է՝ </w:t>
      </w:r>
      <w:r w:rsidR="0059442F" w:rsidRPr="00203A6D">
        <w:rPr>
          <w:rFonts w:ascii="GHEA Grapalat" w:eastAsia="Times New Roman" w:hAnsi="GHEA Grapalat"/>
          <w:lang w:val="hy-AM" w:eastAsia="hy-AM"/>
        </w:rPr>
        <w:t>բնակելի</w:t>
      </w:r>
      <w:r w:rsidR="0059442F" w:rsidRPr="00203A6D">
        <w:rPr>
          <w:rFonts w:ascii="GHEA Grapalat" w:hAnsi="GHEA Grapalat"/>
          <w:lang w:val="hy-AM"/>
        </w:rPr>
        <w:t xml:space="preserve"> </w:t>
      </w:r>
      <w:r w:rsidR="00FB68CA" w:rsidRPr="00203A6D">
        <w:rPr>
          <w:rFonts w:ascii="GHEA Grapalat" w:hAnsi="GHEA Grapalat"/>
          <w:lang w:val="hy-AM"/>
        </w:rPr>
        <w:t xml:space="preserve">տան տեխնիկական անձնագիրը, թերի է </w:t>
      </w:r>
      <w:r w:rsidR="00203A6D">
        <w:rPr>
          <w:rFonts w:ascii="GHEA Grapalat" w:hAnsi="GHEA Grapalat"/>
          <w:lang w:val="hy-AM"/>
        </w:rPr>
        <w:t>եւ</w:t>
      </w:r>
      <w:r w:rsidR="00FB68CA" w:rsidRPr="00203A6D">
        <w:rPr>
          <w:rFonts w:ascii="GHEA Grapalat" w:hAnsi="GHEA Grapalat"/>
          <w:lang w:val="hy-AM"/>
        </w:rPr>
        <w:t xml:space="preserve">, այդ իսկ պատճառով, </w:t>
      </w:r>
      <w:r w:rsidRPr="00203A6D">
        <w:rPr>
          <w:rFonts w:ascii="GHEA Grapalat" w:hAnsi="GHEA Grapalat"/>
          <w:lang w:val="hy-AM"/>
        </w:rPr>
        <w:t xml:space="preserve">դրանով </w:t>
      </w:r>
      <w:r w:rsidR="00FB68CA" w:rsidRPr="00203A6D">
        <w:rPr>
          <w:rFonts w:ascii="GHEA Grapalat" w:hAnsi="GHEA Grapalat"/>
          <w:lang w:val="hy-AM"/>
        </w:rPr>
        <w:t>չ</w:t>
      </w:r>
      <w:r w:rsidRPr="00203A6D">
        <w:rPr>
          <w:rFonts w:ascii="GHEA Grapalat" w:hAnsi="GHEA Grapalat"/>
          <w:lang w:val="hy-AM"/>
        </w:rPr>
        <w:t>ի</w:t>
      </w:r>
      <w:r w:rsidR="00FB68CA" w:rsidRPr="00203A6D">
        <w:rPr>
          <w:rFonts w:ascii="GHEA Grapalat" w:hAnsi="GHEA Grapalat"/>
          <w:lang w:val="hy-AM"/>
        </w:rPr>
        <w:t xml:space="preserve"> ապացուց</w:t>
      </w:r>
      <w:r w:rsidRPr="00203A6D">
        <w:rPr>
          <w:rFonts w:ascii="GHEA Grapalat" w:hAnsi="GHEA Grapalat"/>
          <w:lang w:val="hy-AM"/>
        </w:rPr>
        <w:t>վ</w:t>
      </w:r>
      <w:r w:rsidR="00FB68CA" w:rsidRPr="00203A6D">
        <w:rPr>
          <w:rFonts w:ascii="GHEA Grapalat" w:hAnsi="GHEA Grapalat"/>
          <w:lang w:val="hy-AM"/>
        </w:rPr>
        <w:t xml:space="preserve">ում, որ նա </w:t>
      </w:r>
      <w:r w:rsidR="0059442F" w:rsidRPr="00203A6D">
        <w:rPr>
          <w:rFonts w:ascii="GHEA Grapalat" w:eastAsia="Times New Roman" w:hAnsi="GHEA Grapalat"/>
          <w:lang w:val="hy-AM" w:eastAsia="hy-AM"/>
        </w:rPr>
        <w:t>բնակելի</w:t>
      </w:r>
      <w:r w:rsidR="0059442F" w:rsidRPr="00203A6D">
        <w:rPr>
          <w:rFonts w:ascii="GHEA Grapalat" w:hAnsi="GHEA Grapalat"/>
          <w:lang w:val="hy-AM"/>
        </w:rPr>
        <w:t xml:space="preserve"> </w:t>
      </w:r>
      <w:r w:rsidR="00FB68CA" w:rsidRPr="00203A6D">
        <w:rPr>
          <w:rFonts w:ascii="GHEA Grapalat" w:hAnsi="GHEA Grapalat"/>
          <w:lang w:val="hy-AM"/>
        </w:rPr>
        <w:t>տան</w:t>
      </w:r>
      <w:r w:rsidRPr="00203A6D">
        <w:rPr>
          <w:rFonts w:ascii="GHEA Grapalat" w:hAnsi="GHEA Grapalat"/>
          <w:lang w:val="hy-AM"/>
        </w:rPr>
        <w:t xml:space="preserve"> </w:t>
      </w:r>
      <w:r w:rsidR="00203A6D">
        <w:rPr>
          <w:rFonts w:ascii="GHEA Grapalat" w:hAnsi="GHEA Grapalat"/>
          <w:lang w:val="hy-AM"/>
        </w:rPr>
        <w:t>եւ</w:t>
      </w:r>
      <w:r w:rsidR="00FB68CA" w:rsidRPr="00203A6D">
        <w:rPr>
          <w:rFonts w:ascii="GHEA Grapalat" w:hAnsi="GHEA Grapalat"/>
          <w:lang w:val="hy-AM"/>
        </w:rPr>
        <w:t xml:space="preserve"> հողի սեփականատեր</w:t>
      </w:r>
      <w:r w:rsidRPr="00203A6D">
        <w:rPr>
          <w:rFonts w:ascii="GHEA Grapalat" w:hAnsi="GHEA Grapalat"/>
          <w:lang w:val="hy-AM"/>
        </w:rPr>
        <w:t>ն</w:t>
      </w:r>
      <w:r w:rsidR="00FB68CA" w:rsidRPr="00203A6D">
        <w:rPr>
          <w:rFonts w:ascii="GHEA Grapalat" w:hAnsi="GHEA Grapalat"/>
          <w:lang w:val="hy-AM"/>
        </w:rPr>
        <w:t xml:space="preserve"> է։</w:t>
      </w:r>
      <w:r w:rsidRPr="00203A6D">
        <w:rPr>
          <w:rFonts w:ascii="GHEA Grapalat" w:hAnsi="GHEA Grapalat"/>
          <w:lang w:val="hy-AM"/>
        </w:rPr>
        <w:t xml:space="preserve"> </w:t>
      </w:r>
      <w:r w:rsidR="0054561C" w:rsidRPr="00203A6D">
        <w:rPr>
          <w:rFonts w:ascii="GHEA Grapalat" w:hAnsi="GHEA Grapalat"/>
          <w:lang w:val="hy-AM"/>
        </w:rPr>
        <w:t>Նրա</w:t>
      </w:r>
      <w:r w:rsidR="00FB68CA" w:rsidRPr="00203A6D">
        <w:rPr>
          <w:rFonts w:ascii="GHEA Grapalat" w:hAnsi="GHEA Grapalat"/>
          <w:lang w:val="hy-AM"/>
        </w:rPr>
        <w:t xml:space="preserve"> </w:t>
      </w:r>
      <w:r w:rsidRPr="00203A6D">
        <w:rPr>
          <w:rFonts w:ascii="GHEA Grapalat" w:hAnsi="GHEA Grapalat"/>
          <w:lang w:val="hy-AM"/>
        </w:rPr>
        <w:t>հայտարարություն</w:t>
      </w:r>
      <w:r w:rsidR="00FB68CA" w:rsidRPr="00203A6D">
        <w:rPr>
          <w:rFonts w:ascii="GHEA Grapalat" w:hAnsi="GHEA Grapalat"/>
          <w:lang w:val="hy-AM"/>
        </w:rPr>
        <w:t xml:space="preserve">ները </w:t>
      </w:r>
      <w:r w:rsidR="00203A6D">
        <w:rPr>
          <w:rFonts w:ascii="GHEA Grapalat" w:hAnsi="GHEA Grapalat"/>
          <w:lang w:val="hy-AM"/>
        </w:rPr>
        <w:t>եւ</w:t>
      </w:r>
      <w:r w:rsidR="00FB68CA" w:rsidRPr="00203A6D">
        <w:rPr>
          <w:rFonts w:ascii="GHEA Grapalat" w:hAnsi="GHEA Grapalat"/>
          <w:lang w:val="hy-AM"/>
        </w:rPr>
        <w:t xml:space="preserve"> </w:t>
      </w:r>
      <w:r w:rsidR="0054561C" w:rsidRPr="00203A6D">
        <w:rPr>
          <w:rFonts w:ascii="GHEA Grapalat" w:hAnsi="GHEA Grapalat"/>
          <w:lang w:val="hy-AM"/>
        </w:rPr>
        <w:t>նրա</w:t>
      </w:r>
      <w:r w:rsidRPr="00203A6D">
        <w:rPr>
          <w:rFonts w:ascii="GHEA Grapalat" w:hAnsi="GHEA Grapalat"/>
          <w:lang w:val="hy-AM"/>
        </w:rPr>
        <w:t xml:space="preserve"> կողմից ներկայացված</w:t>
      </w:r>
      <w:r w:rsidR="0054561C" w:rsidRPr="00203A6D">
        <w:rPr>
          <w:rFonts w:ascii="GHEA Grapalat" w:hAnsi="GHEA Grapalat"/>
          <w:lang w:val="hy-AM"/>
        </w:rPr>
        <w:t>՝</w:t>
      </w:r>
      <w:r w:rsidRPr="00203A6D">
        <w:rPr>
          <w:rFonts w:ascii="GHEA Grapalat" w:hAnsi="GHEA Grapalat"/>
          <w:lang w:val="hy-AM"/>
        </w:rPr>
        <w:t xml:space="preserve"> </w:t>
      </w:r>
      <w:r w:rsidR="00FB68CA" w:rsidRPr="00203A6D">
        <w:rPr>
          <w:rFonts w:ascii="GHEA Grapalat" w:hAnsi="GHEA Grapalat"/>
          <w:lang w:val="hy-AM"/>
        </w:rPr>
        <w:t xml:space="preserve">վկաների </w:t>
      </w:r>
      <w:r w:rsidRPr="00203A6D">
        <w:rPr>
          <w:rFonts w:ascii="GHEA Grapalat" w:hAnsi="GHEA Grapalat"/>
          <w:lang w:val="hy-AM"/>
        </w:rPr>
        <w:t>հայտարարություն</w:t>
      </w:r>
      <w:r w:rsidR="00FB68CA" w:rsidRPr="00203A6D">
        <w:rPr>
          <w:rFonts w:ascii="GHEA Grapalat" w:hAnsi="GHEA Grapalat"/>
          <w:lang w:val="hy-AM"/>
        </w:rPr>
        <w:t xml:space="preserve">ները բազմաթիվ հակասություններ </w:t>
      </w:r>
      <w:r w:rsidRPr="00203A6D">
        <w:rPr>
          <w:rFonts w:ascii="GHEA Grapalat" w:hAnsi="GHEA Grapalat"/>
          <w:lang w:val="hy-AM"/>
        </w:rPr>
        <w:t>ե</w:t>
      </w:r>
      <w:r w:rsidR="00FB68CA" w:rsidRPr="00203A6D">
        <w:rPr>
          <w:rFonts w:ascii="GHEA Grapalat" w:hAnsi="GHEA Grapalat"/>
          <w:lang w:val="hy-AM"/>
        </w:rPr>
        <w:t xml:space="preserve">ն պարունակում, օրինակ՝ դիմումատուի տան սենյակների թվի </w:t>
      </w:r>
      <w:r w:rsidR="00203A6D">
        <w:rPr>
          <w:rFonts w:ascii="GHEA Grapalat" w:hAnsi="GHEA Grapalat"/>
          <w:lang w:val="hy-AM"/>
        </w:rPr>
        <w:t>եւ</w:t>
      </w:r>
      <w:r w:rsidR="00FB68CA" w:rsidRPr="00203A6D">
        <w:rPr>
          <w:rFonts w:ascii="GHEA Grapalat" w:hAnsi="GHEA Grapalat"/>
          <w:lang w:val="hy-AM"/>
        </w:rPr>
        <w:t xml:space="preserve"> </w:t>
      </w:r>
      <w:r w:rsidR="0054561C" w:rsidRPr="00203A6D">
        <w:rPr>
          <w:rFonts w:ascii="GHEA Grapalat" w:hAnsi="GHEA Grapalat"/>
          <w:lang w:val="hy-AM"/>
        </w:rPr>
        <w:t>նրա</w:t>
      </w:r>
      <w:r w:rsidR="00FB68CA" w:rsidRPr="00203A6D">
        <w:rPr>
          <w:rFonts w:ascii="GHEA Grapalat" w:hAnsi="GHEA Grapalat"/>
          <w:lang w:val="hy-AM"/>
        </w:rPr>
        <w:t xml:space="preserve"> հողակտորի չափսի </w:t>
      </w:r>
      <w:r w:rsidR="0054561C" w:rsidRPr="00203A6D">
        <w:rPr>
          <w:rFonts w:ascii="GHEA Grapalat" w:hAnsi="GHEA Grapalat"/>
          <w:lang w:val="hy-AM"/>
        </w:rPr>
        <w:t>առնչությամբ</w:t>
      </w:r>
      <w:r w:rsidR="00FB68CA" w:rsidRPr="00203A6D">
        <w:rPr>
          <w:rFonts w:ascii="GHEA Grapalat" w:hAnsi="GHEA Grapalat"/>
          <w:lang w:val="hy-AM"/>
        </w:rPr>
        <w:t xml:space="preserve"> </w:t>
      </w:r>
      <w:r w:rsidR="00203A6D">
        <w:rPr>
          <w:rFonts w:ascii="GHEA Grapalat" w:hAnsi="GHEA Grapalat"/>
          <w:lang w:val="hy-AM"/>
        </w:rPr>
        <w:t>եւ</w:t>
      </w:r>
      <w:r w:rsidR="00FB68CA" w:rsidRPr="00203A6D">
        <w:rPr>
          <w:rFonts w:ascii="GHEA Grapalat" w:hAnsi="GHEA Grapalat"/>
          <w:lang w:val="hy-AM"/>
        </w:rPr>
        <w:t xml:space="preserve">, ուստի, </w:t>
      </w:r>
      <w:r w:rsidR="0054561C" w:rsidRPr="00203A6D">
        <w:rPr>
          <w:rFonts w:ascii="GHEA Grapalat" w:hAnsi="GHEA Grapalat"/>
          <w:lang w:val="hy-AM"/>
        </w:rPr>
        <w:t>դ</w:t>
      </w:r>
      <w:r w:rsidRPr="00203A6D">
        <w:rPr>
          <w:rFonts w:ascii="GHEA Grapalat" w:hAnsi="GHEA Grapalat"/>
          <w:lang w:val="hy-AM"/>
        </w:rPr>
        <w:t>րանք</w:t>
      </w:r>
      <w:r w:rsidR="00FB68CA" w:rsidRPr="00203A6D">
        <w:rPr>
          <w:rFonts w:ascii="GHEA Grapalat" w:hAnsi="GHEA Grapalat"/>
          <w:lang w:val="hy-AM"/>
        </w:rPr>
        <w:t xml:space="preserve"> </w:t>
      </w:r>
      <w:r w:rsidRPr="00203A6D">
        <w:rPr>
          <w:rFonts w:ascii="GHEA Grapalat" w:hAnsi="GHEA Grapalat"/>
          <w:lang w:val="hy-AM"/>
        </w:rPr>
        <w:t>ամբողջ</w:t>
      </w:r>
      <w:r w:rsidR="00FB68CA" w:rsidRPr="00203A6D">
        <w:rPr>
          <w:rFonts w:ascii="GHEA Grapalat" w:hAnsi="GHEA Grapalat"/>
          <w:lang w:val="hy-AM"/>
        </w:rPr>
        <w:t>ությամբ համարվում են ոչ վստահելի։</w:t>
      </w:r>
    </w:p>
    <w:p w:rsidR="004A0002" w:rsidRPr="00203A6D" w:rsidRDefault="004A0002" w:rsidP="00644566">
      <w:pPr>
        <w:widowControl w:val="0"/>
        <w:tabs>
          <w:tab w:val="left" w:pos="1134"/>
        </w:tabs>
        <w:spacing w:after="160" w:line="360" w:lineRule="auto"/>
        <w:ind w:firstLine="567"/>
        <w:jc w:val="both"/>
        <w:rPr>
          <w:rFonts w:ascii="GHEA Grapalat" w:hAnsi="GHEA Grapalat"/>
          <w:lang w:val="hy-AM"/>
        </w:rPr>
      </w:pPr>
      <w:r w:rsidRPr="00203A6D">
        <w:rPr>
          <w:rFonts w:ascii="GHEA Grapalat" w:hAnsi="GHEA Grapalat"/>
          <w:lang w:val="hy-AM"/>
        </w:rPr>
        <w:t>165</w:t>
      </w:r>
      <w:r w:rsidR="00FB68CA" w:rsidRPr="00203A6D">
        <w:rPr>
          <w:rFonts w:ascii="GHEA Grapalat" w:hAnsi="GHEA Grapalat"/>
          <w:lang w:val="hy-AM"/>
        </w:rPr>
        <w:t>.</w:t>
      </w:r>
      <w:r w:rsidR="0077687A" w:rsidRPr="00203A6D">
        <w:rPr>
          <w:rFonts w:ascii="GHEA Grapalat" w:hAnsi="GHEA Grapalat"/>
          <w:lang w:val="hy-AM"/>
        </w:rPr>
        <w:tab/>
      </w:r>
      <w:r w:rsidR="00FB68CA" w:rsidRPr="00203A6D">
        <w:rPr>
          <w:rFonts w:ascii="GHEA Grapalat" w:hAnsi="GHEA Grapalat"/>
          <w:lang w:val="hy-AM"/>
        </w:rPr>
        <w:t xml:space="preserve">Ինչ վերաբերում է Գյուլիստանում դիմումատուի ենթադրյալ գույքին, </w:t>
      </w:r>
      <w:r w:rsidR="0054561C" w:rsidRPr="00203A6D">
        <w:rPr>
          <w:rFonts w:ascii="GHEA Grapalat" w:hAnsi="GHEA Grapalat"/>
          <w:lang w:val="hy-AM"/>
        </w:rPr>
        <w:t xml:space="preserve">ապա </w:t>
      </w:r>
      <w:r w:rsidR="00FB68CA" w:rsidRPr="00203A6D">
        <w:rPr>
          <w:rFonts w:ascii="GHEA Grapalat" w:hAnsi="GHEA Grapalat"/>
          <w:lang w:val="hy-AM"/>
        </w:rPr>
        <w:t xml:space="preserve">Կառավարությունն առաջին հերթին </w:t>
      </w:r>
      <w:r w:rsidRPr="00203A6D">
        <w:rPr>
          <w:rFonts w:ascii="GHEA Grapalat" w:hAnsi="GHEA Grapalat"/>
          <w:lang w:val="hy-AM"/>
        </w:rPr>
        <w:t>պնդել</w:t>
      </w:r>
      <w:r w:rsidR="00FB68CA" w:rsidRPr="00203A6D">
        <w:rPr>
          <w:rFonts w:ascii="GHEA Grapalat" w:hAnsi="GHEA Grapalat"/>
          <w:lang w:val="hy-AM"/>
        </w:rPr>
        <w:t xml:space="preserve"> է, որ նա բողոք է ներկայացրել միայն այն </w:t>
      </w:r>
      <w:r w:rsidR="0059442F" w:rsidRPr="00203A6D">
        <w:rPr>
          <w:rFonts w:ascii="GHEA Grapalat" w:eastAsia="Times New Roman" w:hAnsi="GHEA Grapalat"/>
          <w:lang w:val="hy-AM" w:eastAsia="hy-AM"/>
        </w:rPr>
        <w:t>բնակելի</w:t>
      </w:r>
      <w:r w:rsidR="0059442F" w:rsidRPr="00203A6D">
        <w:rPr>
          <w:rFonts w:ascii="GHEA Grapalat" w:hAnsi="GHEA Grapalat"/>
          <w:lang w:val="hy-AM"/>
        </w:rPr>
        <w:t xml:space="preserve"> </w:t>
      </w:r>
      <w:r w:rsidR="00FB68CA" w:rsidRPr="00203A6D">
        <w:rPr>
          <w:rFonts w:ascii="GHEA Grapalat" w:hAnsi="GHEA Grapalat"/>
          <w:lang w:val="hy-AM"/>
        </w:rPr>
        <w:t xml:space="preserve">տան </w:t>
      </w:r>
      <w:r w:rsidR="0054561C" w:rsidRPr="00203A6D">
        <w:rPr>
          <w:rFonts w:ascii="GHEA Grapalat" w:hAnsi="GHEA Grapalat"/>
          <w:lang w:val="hy-AM"/>
        </w:rPr>
        <w:t>վերաբերյալ</w:t>
      </w:r>
      <w:r w:rsidR="00FB68CA" w:rsidRPr="00203A6D">
        <w:rPr>
          <w:rFonts w:ascii="GHEA Grapalat" w:hAnsi="GHEA Grapalat"/>
          <w:lang w:val="hy-AM"/>
        </w:rPr>
        <w:t>, որը, պարզվ</w:t>
      </w:r>
      <w:r w:rsidRPr="00203A6D">
        <w:rPr>
          <w:rFonts w:ascii="GHEA Grapalat" w:hAnsi="GHEA Grapalat"/>
          <w:lang w:val="hy-AM"/>
        </w:rPr>
        <w:t>ում</w:t>
      </w:r>
      <w:r w:rsidR="00FB68CA" w:rsidRPr="00203A6D">
        <w:rPr>
          <w:rFonts w:ascii="GHEA Grapalat" w:hAnsi="GHEA Grapalat"/>
          <w:lang w:val="hy-AM"/>
        </w:rPr>
        <w:t xml:space="preserve"> է, ավերվել էր</w:t>
      </w:r>
      <w:r w:rsidR="00E91E06" w:rsidRPr="00203A6D">
        <w:rPr>
          <w:rFonts w:ascii="GHEA Grapalat" w:hAnsi="GHEA Grapalat"/>
          <w:lang w:val="hy-AM"/>
        </w:rPr>
        <w:t>՝</w:t>
      </w:r>
      <w:r w:rsidR="00FB68CA" w:rsidRPr="00203A6D">
        <w:rPr>
          <w:rFonts w:ascii="GHEA Grapalat" w:hAnsi="GHEA Grapalat"/>
          <w:lang w:val="hy-AM"/>
        </w:rPr>
        <w:t xml:space="preserve"> մինչ</w:t>
      </w:r>
      <w:r w:rsidR="00203A6D">
        <w:rPr>
          <w:rFonts w:ascii="GHEA Grapalat" w:hAnsi="GHEA Grapalat"/>
          <w:lang w:val="hy-AM"/>
        </w:rPr>
        <w:t>եւ</w:t>
      </w:r>
      <w:r w:rsidR="00FB68CA" w:rsidRPr="00203A6D">
        <w:rPr>
          <w:rFonts w:ascii="GHEA Grapalat" w:hAnsi="GHEA Grapalat"/>
          <w:lang w:val="hy-AM"/>
        </w:rPr>
        <w:t xml:space="preserve"> Ադրբեջանի </w:t>
      </w:r>
      <w:r w:rsidR="0054561C" w:rsidRPr="00203A6D">
        <w:rPr>
          <w:rFonts w:ascii="GHEA Grapalat" w:hAnsi="GHEA Grapalat"/>
          <w:lang w:val="hy-AM"/>
        </w:rPr>
        <w:t>համար</w:t>
      </w:r>
      <w:r w:rsidR="00FB68CA" w:rsidRPr="00203A6D">
        <w:rPr>
          <w:rFonts w:ascii="GHEA Grapalat" w:hAnsi="GHEA Grapalat"/>
          <w:lang w:val="hy-AM"/>
        </w:rPr>
        <w:t xml:space="preserve"> </w:t>
      </w:r>
      <w:r w:rsidR="0054561C" w:rsidRPr="00203A6D">
        <w:rPr>
          <w:rFonts w:ascii="GHEA Grapalat" w:hAnsi="GHEA Grapalat"/>
          <w:lang w:val="hy-AM"/>
        </w:rPr>
        <w:t xml:space="preserve">Կոնվենցիան </w:t>
      </w:r>
      <w:r w:rsidR="00FB68CA" w:rsidRPr="00203A6D">
        <w:rPr>
          <w:rFonts w:ascii="GHEA Grapalat" w:hAnsi="GHEA Grapalat"/>
          <w:lang w:val="hy-AM"/>
        </w:rPr>
        <w:t>ուժի մեջ մտնելը։ Նրա բողոքը, հետ</w:t>
      </w:r>
      <w:r w:rsidR="00203A6D">
        <w:rPr>
          <w:rFonts w:ascii="GHEA Grapalat" w:hAnsi="GHEA Grapalat"/>
          <w:lang w:val="hy-AM"/>
        </w:rPr>
        <w:t>եւ</w:t>
      </w:r>
      <w:r w:rsidR="00FB68CA" w:rsidRPr="00203A6D">
        <w:rPr>
          <w:rFonts w:ascii="GHEA Grapalat" w:hAnsi="GHEA Grapalat"/>
          <w:lang w:val="hy-AM"/>
        </w:rPr>
        <w:t xml:space="preserve">աբար, դուրս է </w:t>
      </w:r>
      <w:r w:rsidR="002B469E" w:rsidRPr="00203A6D">
        <w:rPr>
          <w:rFonts w:ascii="GHEA Grapalat" w:hAnsi="GHEA Grapalat"/>
          <w:lang w:val="hy-AM"/>
        </w:rPr>
        <w:t>Դատարանի</w:t>
      </w:r>
      <w:r w:rsidR="002B469E" w:rsidRPr="00203A6D" w:rsidDel="002B469E">
        <w:rPr>
          <w:rFonts w:ascii="GHEA Grapalat" w:hAnsi="GHEA Grapalat"/>
          <w:lang w:val="hy-AM"/>
        </w:rPr>
        <w:t xml:space="preserve"> </w:t>
      </w:r>
      <w:r w:rsidR="00FB68CA" w:rsidRPr="00203A6D">
        <w:rPr>
          <w:rFonts w:ascii="GHEA Grapalat" w:hAnsi="GHEA Grapalat"/>
          <w:i/>
          <w:lang w:val="hy-AM"/>
        </w:rPr>
        <w:t>ratione temporis</w:t>
      </w:r>
      <w:r w:rsidRPr="00203A6D">
        <w:rPr>
          <w:rFonts w:ascii="GHEA Grapalat" w:hAnsi="GHEA Grapalat"/>
          <w:lang w:val="hy-AM"/>
        </w:rPr>
        <w:t xml:space="preserve"> </w:t>
      </w:r>
      <w:r w:rsidR="00FB68CA" w:rsidRPr="00203A6D">
        <w:rPr>
          <w:rFonts w:ascii="GHEA Grapalat" w:hAnsi="GHEA Grapalat"/>
          <w:lang w:val="hy-AM"/>
        </w:rPr>
        <w:t xml:space="preserve">իրավասության </w:t>
      </w:r>
      <w:r w:rsidR="00273FA5" w:rsidRPr="00203A6D">
        <w:rPr>
          <w:rFonts w:ascii="GHEA Grapalat" w:hAnsi="GHEA Grapalat"/>
          <w:lang w:val="hy-AM"/>
        </w:rPr>
        <w:t>շրջանակն</w:t>
      </w:r>
      <w:r w:rsidR="00FB68CA" w:rsidRPr="00203A6D">
        <w:rPr>
          <w:rFonts w:ascii="GHEA Grapalat" w:hAnsi="GHEA Grapalat"/>
          <w:lang w:val="hy-AM"/>
        </w:rPr>
        <w:t xml:space="preserve">երից։ </w:t>
      </w:r>
    </w:p>
    <w:p w:rsidR="004A0002" w:rsidRPr="00203A6D" w:rsidRDefault="004A0002" w:rsidP="00644566">
      <w:pPr>
        <w:widowControl w:val="0"/>
        <w:tabs>
          <w:tab w:val="left" w:pos="1134"/>
        </w:tabs>
        <w:spacing w:after="160" w:line="360" w:lineRule="auto"/>
        <w:ind w:firstLine="567"/>
        <w:jc w:val="both"/>
        <w:rPr>
          <w:rFonts w:ascii="GHEA Grapalat" w:hAnsi="GHEA Grapalat"/>
          <w:lang w:val="hy-AM"/>
        </w:rPr>
      </w:pPr>
      <w:r w:rsidRPr="00203A6D">
        <w:rPr>
          <w:rFonts w:ascii="GHEA Grapalat" w:hAnsi="GHEA Grapalat"/>
          <w:lang w:val="hy-AM"/>
        </w:rPr>
        <w:t>166</w:t>
      </w:r>
      <w:r w:rsidR="00FB68CA" w:rsidRPr="00203A6D">
        <w:rPr>
          <w:rFonts w:ascii="GHEA Grapalat" w:hAnsi="GHEA Grapalat"/>
          <w:lang w:val="hy-AM"/>
        </w:rPr>
        <w:t>.</w:t>
      </w:r>
      <w:r w:rsidR="0077687A" w:rsidRPr="00203A6D">
        <w:rPr>
          <w:rFonts w:ascii="GHEA Grapalat" w:hAnsi="GHEA Grapalat"/>
          <w:lang w:val="hy-AM"/>
        </w:rPr>
        <w:tab/>
      </w:r>
      <w:r w:rsidR="00734FAE" w:rsidRPr="00203A6D">
        <w:rPr>
          <w:rFonts w:ascii="GHEA Grapalat" w:hAnsi="GHEA Grapalat"/>
          <w:lang w:val="hy-AM"/>
        </w:rPr>
        <w:t>Ինչ վերաբերում է այն ընկալմանը</w:t>
      </w:r>
      <w:r w:rsidR="00FB68CA" w:rsidRPr="00203A6D">
        <w:rPr>
          <w:rFonts w:ascii="GHEA Grapalat" w:hAnsi="GHEA Grapalat"/>
          <w:lang w:val="hy-AM"/>
        </w:rPr>
        <w:t xml:space="preserve">, որ դիմումատուն բողոքը ներկայացրել է հողի </w:t>
      </w:r>
      <w:r w:rsidR="00734FAE" w:rsidRPr="00203A6D">
        <w:rPr>
          <w:rFonts w:ascii="GHEA Grapalat" w:hAnsi="GHEA Grapalat"/>
          <w:lang w:val="hy-AM"/>
        </w:rPr>
        <w:t>առնչությամբ,</w:t>
      </w:r>
      <w:r w:rsidR="00FB68CA" w:rsidRPr="00203A6D">
        <w:rPr>
          <w:rFonts w:ascii="GHEA Grapalat" w:hAnsi="GHEA Grapalat"/>
          <w:lang w:val="hy-AM"/>
        </w:rPr>
        <w:t xml:space="preserve"> </w:t>
      </w:r>
      <w:r w:rsidR="00734FAE" w:rsidRPr="00203A6D">
        <w:rPr>
          <w:rFonts w:ascii="GHEA Grapalat" w:hAnsi="GHEA Grapalat"/>
          <w:lang w:val="hy-AM"/>
        </w:rPr>
        <w:t xml:space="preserve">ապա </w:t>
      </w:r>
      <w:r w:rsidR="00FB68CA" w:rsidRPr="00203A6D">
        <w:rPr>
          <w:rFonts w:ascii="GHEA Grapalat" w:hAnsi="GHEA Grapalat"/>
          <w:lang w:val="hy-AM"/>
        </w:rPr>
        <w:t xml:space="preserve">Կառավարությունը </w:t>
      </w:r>
      <w:r w:rsidR="00734FAE" w:rsidRPr="00203A6D">
        <w:rPr>
          <w:rFonts w:ascii="GHEA Grapalat" w:hAnsi="GHEA Grapalat"/>
          <w:lang w:val="hy-AM"/>
        </w:rPr>
        <w:t>նշել</w:t>
      </w:r>
      <w:r w:rsidR="00FB68CA" w:rsidRPr="00203A6D">
        <w:rPr>
          <w:rFonts w:ascii="GHEA Grapalat" w:hAnsi="GHEA Grapalat"/>
          <w:lang w:val="hy-AM"/>
        </w:rPr>
        <w:t xml:space="preserve"> է, որ </w:t>
      </w:r>
      <w:r w:rsidR="00734FAE" w:rsidRPr="00203A6D">
        <w:rPr>
          <w:rFonts w:ascii="GHEA Grapalat" w:hAnsi="GHEA Grapalat"/>
          <w:lang w:val="hy-AM"/>
        </w:rPr>
        <w:t>դիմումատուի</w:t>
      </w:r>
      <w:r w:rsidR="00FB68CA" w:rsidRPr="00203A6D">
        <w:rPr>
          <w:rFonts w:ascii="GHEA Grapalat" w:hAnsi="GHEA Grapalat"/>
          <w:lang w:val="hy-AM"/>
        </w:rPr>
        <w:t xml:space="preserve"> </w:t>
      </w:r>
      <w:r w:rsidR="00734FAE" w:rsidRPr="00203A6D">
        <w:rPr>
          <w:rFonts w:ascii="GHEA Grapalat" w:hAnsi="GHEA Grapalat"/>
          <w:lang w:val="hy-AM"/>
        </w:rPr>
        <w:t xml:space="preserve">պնդումն </w:t>
      </w:r>
      <w:r w:rsidR="004E1A0E" w:rsidRPr="00203A6D">
        <w:rPr>
          <w:rFonts w:ascii="GHEA Grapalat" w:hAnsi="GHEA Grapalat"/>
          <w:lang w:val="hy-AM"/>
        </w:rPr>
        <w:t>առ այն</w:t>
      </w:r>
      <w:r w:rsidR="00FB68CA" w:rsidRPr="00203A6D">
        <w:rPr>
          <w:rFonts w:ascii="GHEA Grapalat" w:hAnsi="GHEA Grapalat"/>
          <w:lang w:val="hy-AM"/>
        </w:rPr>
        <w:t xml:space="preserve">, </w:t>
      </w:r>
      <w:r w:rsidR="00734FAE" w:rsidRPr="00203A6D">
        <w:rPr>
          <w:rFonts w:ascii="GHEA Grapalat" w:hAnsi="GHEA Grapalat"/>
          <w:lang w:val="hy-AM"/>
        </w:rPr>
        <w:t xml:space="preserve">որ </w:t>
      </w:r>
      <w:r w:rsidRPr="00203A6D">
        <w:rPr>
          <w:rFonts w:ascii="GHEA Grapalat" w:hAnsi="GHEA Grapalat"/>
          <w:lang w:val="hy-AM"/>
        </w:rPr>
        <w:t>նա</w:t>
      </w:r>
      <w:r w:rsidR="00FB68CA" w:rsidRPr="00203A6D">
        <w:rPr>
          <w:rFonts w:ascii="GHEA Grapalat" w:hAnsi="GHEA Grapalat"/>
          <w:lang w:val="hy-AM"/>
        </w:rPr>
        <w:t xml:space="preserve"> ունեցել է իր հոր հողը բաժանելու</w:t>
      </w:r>
      <w:r w:rsidR="00734FAE" w:rsidRPr="00203A6D">
        <w:rPr>
          <w:rFonts w:ascii="GHEA Grapalat" w:hAnsi="GHEA Grapalat"/>
          <w:lang w:val="hy-AM"/>
        </w:rPr>
        <w:t>՝</w:t>
      </w:r>
      <w:r w:rsidR="00FB68CA" w:rsidRPr="00203A6D">
        <w:rPr>
          <w:rFonts w:ascii="GHEA Grapalat" w:hAnsi="GHEA Grapalat"/>
          <w:lang w:val="hy-AM"/>
        </w:rPr>
        <w:t xml:space="preserve"> </w:t>
      </w:r>
      <w:r w:rsidR="00FB68CA" w:rsidRPr="00203A6D">
        <w:rPr>
          <w:rFonts w:ascii="GHEA Grapalat" w:hAnsi="GHEA Grapalat"/>
          <w:lang w:val="hy-AM"/>
        </w:rPr>
        <w:lastRenderedPageBreak/>
        <w:t>Գյուղական խորհրդի կողմից</w:t>
      </w:r>
      <w:r w:rsidR="00734FAE" w:rsidRPr="00203A6D">
        <w:rPr>
          <w:rFonts w:ascii="GHEA Grapalat" w:hAnsi="GHEA Grapalat"/>
          <w:lang w:val="hy-AM"/>
        </w:rPr>
        <w:t xml:space="preserve"> տրված թույլտվություն</w:t>
      </w:r>
      <w:r w:rsidR="00FB68CA" w:rsidRPr="00203A6D">
        <w:rPr>
          <w:rFonts w:ascii="GHEA Grapalat" w:hAnsi="GHEA Grapalat"/>
          <w:lang w:val="hy-AM"/>
        </w:rPr>
        <w:t>, հավաստի չէ մի շարք պատճառներով։</w:t>
      </w:r>
      <w:r w:rsidRPr="00203A6D">
        <w:rPr>
          <w:rFonts w:ascii="GHEA Grapalat" w:hAnsi="GHEA Grapalat"/>
          <w:lang w:val="hy-AM"/>
        </w:rPr>
        <w:t xml:space="preserve"> </w:t>
      </w:r>
      <w:r w:rsidR="00490D33" w:rsidRPr="00203A6D">
        <w:rPr>
          <w:rFonts w:ascii="GHEA Grapalat" w:hAnsi="GHEA Grapalat"/>
          <w:lang w:val="hy-AM"/>
        </w:rPr>
        <w:t>Դիմումատուի կողմից ներկայացված՝ գ</w:t>
      </w:r>
      <w:r w:rsidR="00FB68CA" w:rsidRPr="00203A6D">
        <w:rPr>
          <w:rFonts w:ascii="GHEA Grapalat" w:hAnsi="GHEA Grapalat"/>
          <w:lang w:val="hy-AM"/>
        </w:rPr>
        <w:t xml:space="preserve">յուղական խորհրդի նախկին անդամների </w:t>
      </w:r>
      <w:r w:rsidRPr="00203A6D">
        <w:rPr>
          <w:rFonts w:ascii="GHEA Grapalat" w:hAnsi="GHEA Grapalat"/>
          <w:lang w:val="hy-AM"/>
        </w:rPr>
        <w:t>հայտարարություն</w:t>
      </w:r>
      <w:r w:rsidR="00FB68CA" w:rsidRPr="00203A6D">
        <w:rPr>
          <w:rFonts w:ascii="GHEA Grapalat" w:hAnsi="GHEA Grapalat"/>
          <w:lang w:val="hy-AM"/>
        </w:rPr>
        <w:t xml:space="preserve">ները </w:t>
      </w:r>
      <w:r w:rsidRPr="00203A6D">
        <w:rPr>
          <w:rFonts w:ascii="GHEA Grapalat" w:hAnsi="GHEA Grapalat"/>
          <w:lang w:val="hy-AM"/>
        </w:rPr>
        <w:t>կապակց</w:t>
      </w:r>
      <w:r w:rsidR="00FB68CA" w:rsidRPr="00203A6D">
        <w:rPr>
          <w:rFonts w:ascii="GHEA Grapalat" w:hAnsi="GHEA Grapalat"/>
          <w:lang w:val="hy-AM"/>
        </w:rPr>
        <w:t>ված չ</w:t>
      </w:r>
      <w:r w:rsidRPr="00203A6D">
        <w:rPr>
          <w:rFonts w:ascii="GHEA Grapalat" w:hAnsi="GHEA Grapalat"/>
          <w:lang w:val="hy-AM"/>
        </w:rPr>
        <w:t>ե</w:t>
      </w:r>
      <w:r w:rsidR="00FB68CA" w:rsidRPr="00203A6D">
        <w:rPr>
          <w:rFonts w:ascii="GHEA Grapalat" w:hAnsi="GHEA Grapalat"/>
          <w:lang w:val="hy-AM"/>
        </w:rPr>
        <w:t>ն։</w:t>
      </w:r>
      <w:r w:rsidRPr="00203A6D">
        <w:rPr>
          <w:rFonts w:ascii="GHEA Grapalat" w:hAnsi="GHEA Grapalat"/>
          <w:lang w:val="hy-AM"/>
        </w:rPr>
        <w:t xml:space="preserve"> </w:t>
      </w:r>
      <w:r w:rsidR="00ED5AA2" w:rsidRPr="00203A6D">
        <w:rPr>
          <w:rFonts w:ascii="GHEA Grapalat" w:hAnsi="GHEA Grapalat"/>
          <w:lang w:val="hy-AM"/>
        </w:rPr>
        <w:t>Ե</w:t>
      </w:r>
      <w:r w:rsidR="00FB68CA" w:rsidRPr="00203A6D">
        <w:rPr>
          <w:rFonts w:ascii="GHEA Grapalat" w:hAnsi="GHEA Grapalat"/>
          <w:lang w:val="hy-AM"/>
        </w:rPr>
        <w:t xml:space="preserve">րկու </w:t>
      </w:r>
      <w:r w:rsidRPr="00203A6D">
        <w:rPr>
          <w:rFonts w:ascii="GHEA Grapalat" w:hAnsi="GHEA Grapalat"/>
          <w:lang w:val="hy-AM"/>
        </w:rPr>
        <w:t>հայտարարություն</w:t>
      </w:r>
      <w:r w:rsidR="00FB68CA" w:rsidRPr="00203A6D">
        <w:rPr>
          <w:rFonts w:ascii="GHEA Grapalat" w:hAnsi="GHEA Grapalat"/>
          <w:lang w:val="hy-AM"/>
        </w:rPr>
        <w:t>ների</w:t>
      </w:r>
      <w:r w:rsidR="00ED5AA2" w:rsidRPr="00203A6D">
        <w:rPr>
          <w:rFonts w:ascii="GHEA Grapalat" w:hAnsi="GHEA Grapalat"/>
          <w:lang w:val="hy-AM"/>
        </w:rPr>
        <w:t xml:space="preserve"> համաձայն</w:t>
      </w:r>
      <w:r w:rsidR="00FB68CA" w:rsidRPr="00203A6D">
        <w:rPr>
          <w:rFonts w:ascii="GHEA Grapalat" w:hAnsi="GHEA Grapalat"/>
          <w:lang w:val="hy-AM"/>
        </w:rPr>
        <w:t xml:space="preserve">՝ Գյուղական խորհուրդը դիմումատուի հոր հողակտորը բաժանել էր դիմումատուի </w:t>
      </w:r>
      <w:r w:rsidR="00203A6D">
        <w:rPr>
          <w:rFonts w:ascii="GHEA Grapalat" w:hAnsi="GHEA Grapalat"/>
          <w:lang w:val="hy-AM"/>
        </w:rPr>
        <w:t>եւ</w:t>
      </w:r>
      <w:r w:rsidR="00FB68CA" w:rsidRPr="00203A6D">
        <w:rPr>
          <w:rFonts w:ascii="GHEA Grapalat" w:hAnsi="GHEA Grapalat"/>
          <w:lang w:val="hy-AM"/>
        </w:rPr>
        <w:t xml:space="preserve"> նրա եղբոր միջ</w:t>
      </w:r>
      <w:r w:rsidR="00203A6D">
        <w:rPr>
          <w:rFonts w:ascii="GHEA Grapalat" w:hAnsi="GHEA Grapalat"/>
          <w:lang w:val="hy-AM"/>
        </w:rPr>
        <w:t>եւ</w:t>
      </w:r>
      <w:r w:rsidR="00FB68CA" w:rsidRPr="00203A6D">
        <w:rPr>
          <w:rFonts w:ascii="GHEA Grapalat" w:hAnsi="GHEA Grapalat"/>
          <w:lang w:val="hy-AM"/>
        </w:rPr>
        <w:t xml:space="preserve">, մինչդեռ մեկ այլ ցուցմունքի համաձայն՝ Գյուղական խորհուրդը հողը դիմումատուին հատկացնելու </w:t>
      </w:r>
      <w:r w:rsidR="00B27DB5" w:rsidRPr="00203A6D">
        <w:rPr>
          <w:rFonts w:ascii="GHEA Grapalat" w:hAnsi="GHEA Grapalat"/>
          <w:lang w:val="hy-AM"/>
        </w:rPr>
        <w:t>որոշում էր կայացրել</w:t>
      </w:r>
      <w:r w:rsidR="00FB68CA" w:rsidRPr="00203A6D">
        <w:rPr>
          <w:rFonts w:ascii="GHEA Grapalat" w:hAnsi="GHEA Grapalat"/>
          <w:lang w:val="hy-AM"/>
        </w:rPr>
        <w:t>։ Ամեն դեպքում, դիմումատուի նկարագրած ընթացակարգը չ</w:t>
      </w:r>
      <w:r w:rsidRPr="00203A6D">
        <w:rPr>
          <w:rFonts w:ascii="GHEA Grapalat" w:hAnsi="GHEA Grapalat"/>
          <w:lang w:val="hy-AM"/>
        </w:rPr>
        <w:t>ի</w:t>
      </w:r>
      <w:r w:rsidR="00FB68CA" w:rsidRPr="00203A6D">
        <w:rPr>
          <w:rFonts w:ascii="GHEA Grapalat" w:hAnsi="GHEA Grapalat"/>
          <w:lang w:val="hy-AM"/>
        </w:rPr>
        <w:t xml:space="preserve"> համապատասխանում 1960-ականներին գործող վարչական </w:t>
      </w:r>
      <w:r w:rsidRPr="00203A6D">
        <w:rPr>
          <w:rFonts w:ascii="GHEA Grapalat" w:hAnsi="GHEA Grapalat"/>
          <w:lang w:val="hy-AM"/>
        </w:rPr>
        <w:t>կառուցվածքին</w:t>
      </w:r>
      <w:r w:rsidR="00FB68CA" w:rsidRPr="00203A6D">
        <w:rPr>
          <w:rFonts w:ascii="GHEA Grapalat" w:hAnsi="GHEA Grapalat"/>
          <w:lang w:val="hy-AM"/>
        </w:rPr>
        <w:t xml:space="preserve"> </w:t>
      </w:r>
      <w:r w:rsidR="00203A6D">
        <w:rPr>
          <w:rFonts w:ascii="GHEA Grapalat" w:hAnsi="GHEA Grapalat"/>
          <w:lang w:val="hy-AM"/>
        </w:rPr>
        <w:t>եւ</w:t>
      </w:r>
      <w:r w:rsidR="00FB68CA" w:rsidRPr="00203A6D">
        <w:rPr>
          <w:rFonts w:ascii="GHEA Grapalat" w:hAnsi="GHEA Grapalat"/>
          <w:lang w:val="hy-AM"/>
        </w:rPr>
        <w:t xml:space="preserve"> օրենքներին. Գյուղական խորհուրդը հող հատկացնելու լիազորություն չ</w:t>
      </w:r>
      <w:r w:rsidR="00B27DB5" w:rsidRPr="00203A6D">
        <w:rPr>
          <w:rFonts w:ascii="GHEA Grapalat" w:hAnsi="GHEA Grapalat"/>
          <w:lang w:val="hy-AM"/>
        </w:rPr>
        <w:t xml:space="preserve">ի </w:t>
      </w:r>
      <w:r w:rsidR="00FB68CA" w:rsidRPr="00203A6D">
        <w:rPr>
          <w:rFonts w:ascii="GHEA Grapalat" w:hAnsi="GHEA Grapalat"/>
          <w:lang w:val="hy-AM"/>
        </w:rPr>
        <w:t>ունե</w:t>
      </w:r>
      <w:r w:rsidR="00B27DB5" w:rsidRPr="00203A6D">
        <w:rPr>
          <w:rFonts w:ascii="GHEA Grapalat" w:hAnsi="GHEA Grapalat"/>
          <w:lang w:val="hy-AM"/>
        </w:rPr>
        <w:t>ցել</w:t>
      </w:r>
      <w:r w:rsidR="00FB68CA" w:rsidRPr="00203A6D">
        <w:rPr>
          <w:rFonts w:ascii="GHEA Grapalat" w:hAnsi="GHEA Grapalat"/>
          <w:lang w:val="hy-AM"/>
        </w:rPr>
        <w:t>։</w:t>
      </w:r>
      <w:r w:rsidRPr="00203A6D">
        <w:rPr>
          <w:rFonts w:ascii="GHEA Grapalat" w:hAnsi="GHEA Grapalat"/>
          <w:lang w:val="hy-AM"/>
        </w:rPr>
        <w:t xml:space="preserve"> </w:t>
      </w:r>
      <w:r w:rsidR="00FB68CA" w:rsidRPr="00203A6D">
        <w:rPr>
          <w:rFonts w:ascii="GHEA Grapalat" w:hAnsi="GHEA Grapalat"/>
          <w:lang w:val="hy-AM"/>
        </w:rPr>
        <w:t>1960-ական թվականներին</w:t>
      </w:r>
      <w:r w:rsidR="00B27DB5" w:rsidRPr="00203A6D">
        <w:rPr>
          <w:rFonts w:ascii="GHEA Grapalat" w:hAnsi="GHEA Grapalat"/>
          <w:lang w:val="hy-AM"/>
        </w:rPr>
        <w:t>,</w:t>
      </w:r>
      <w:r w:rsidR="00FB68CA" w:rsidRPr="00203A6D">
        <w:rPr>
          <w:rFonts w:ascii="GHEA Grapalat" w:hAnsi="GHEA Grapalat"/>
          <w:lang w:val="hy-AM"/>
        </w:rPr>
        <w:t xml:space="preserve"> </w:t>
      </w:r>
      <w:r w:rsidR="00B27DB5" w:rsidRPr="00203A6D">
        <w:rPr>
          <w:rFonts w:ascii="GHEA Grapalat" w:hAnsi="GHEA Grapalat"/>
          <w:lang w:val="hy-AM"/>
        </w:rPr>
        <w:t xml:space="preserve">բացի </w:t>
      </w:r>
      <w:r w:rsidR="00FB68CA" w:rsidRPr="00203A6D">
        <w:rPr>
          <w:rFonts w:ascii="GHEA Grapalat" w:hAnsi="GHEA Grapalat"/>
          <w:lang w:val="hy-AM"/>
        </w:rPr>
        <w:t>Սահմանադրությունից</w:t>
      </w:r>
      <w:r w:rsidR="00B27DB5" w:rsidRPr="00203A6D">
        <w:rPr>
          <w:rFonts w:ascii="GHEA Grapalat" w:hAnsi="GHEA Grapalat"/>
          <w:lang w:val="hy-AM"/>
        </w:rPr>
        <w:t>,</w:t>
      </w:r>
      <w:r w:rsidR="00FB68CA" w:rsidRPr="00203A6D">
        <w:rPr>
          <w:rFonts w:ascii="GHEA Grapalat" w:hAnsi="GHEA Grapalat"/>
          <w:lang w:val="hy-AM"/>
        </w:rPr>
        <w:t xml:space="preserve"> </w:t>
      </w:r>
      <w:r w:rsidR="00B27DB5" w:rsidRPr="00203A6D">
        <w:rPr>
          <w:rFonts w:ascii="GHEA Grapalat" w:hAnsi="GHEA Grapalat"/>
          <w:lang w:val="hy-AM"/>
        </w:rPr>
        <w:t xml:space="preserve">հողն օգտագործելու իրավունքի վերաբերյալ </w:t>
      </w:r>
      <w:r w:rsidR="00FB68CA" w:rsidRPr="00203A6D">
        <w:rPr>
          <w:rFonts w:ascii="GHEA Grapalat" w:hAnsi="GHEA Grapalat"/>
          <w:lang w:val="hy-AM"/>
        </w:rPr>
        <w:t>ոչ մի հատուկ օրենք գոյություն չի ունեցել։ Ադրբեջանական ԽՍՀ</w:t>
      </w:r>
      <w:r w:rsidR="00495F1A" w:rsidRPr="00203A6D">
        <w:rPr>
          <w:rFonts w:ascii="GHEA Grapalat" w:hAnsi="GHEA Grapalat"/>
          <w:lang w:val="hy-AM"/>
        </w:rPr>
        <w:t>-</w:t>
      </w:r>
      <w:r w:rsidR="00FB68CA" w:rsidRPr="00203A6D">
        <w:rPr>
          <w:rFonts w:ascii="GHEA Grapalat" w:hAnsi="GHEA Grapalat"/>
          <w:lang w:val="hy-AM"/>
        </w:rPr>
        <w:t>ի 1970 թվականի Հողային օրենսգրք</w:t>
      </w:r>
      <w:r w:rsidR="00FA48ED" w:rsidRPr="00203A6D">
        <w:rPr>
          <w:rFonts w:ascii="GHEA Grapalat" w:hAnsi="GHEA Grapalat"/>
          <w:lang w:val="hy-AM"/>
        </w:rPr>
        <w:t>ով կոդիֆիկացվե</w:t>
      </w:r>
      <w:r w:rsidR="00C45E30" w:rsidRPr="00203A6D">
        <w:rPr>
          <w:rFonts w:ascii="GHEA Grapalat" w:hAnsi="GHEA Grapalat"/>
          <w:lang w:val="hy-AM"/>
        </w:rPr>
        <w:t>լ էր</w:t>
      </w:r>
      <w:r w:rsidR="00FB68CA" w:rsidRPr="00203A6D">
        <w:rPr>
          <w:rFonts w:ascii="GHEA Grapalat" w:hAnsi="GHEA Grapalat"/>
          <w:lang w:val="hy-AM"/>
        </w:rPr>
        <w:t xml:space="preserve"> արդեն իսկ գոյություն ունեցող </w:t>
      </w:r>
      <w:r w:rsidRPr="00203A6D">
        <w:rPr>
          <w:rFonts w:ascii="GHEA Grapalat" w:hAnsi="GHEA Grapalat"/>
          <w:lang w:val="hy-AM"/>
        </w:rPr>
        <w:t>գործելակերպը</w:t>
      </w:r>
      <w:r w:rsidR="00FB68CA" w:rsidRPr="00203A6D">
        <w:rPr>
          <w:rFonts w:ascii="GHEA Grapalat" w:hAnsi="GHEA Grapalat"/>
          <w:lang w:val="hy-AM"/>
        </w:rPr>
        <w:t xml:space="preserve">. դրանով նախատեսվում էր, որ մասնավոր </w:t>
      </w:r>
      <w:r w:rsidR="0059442F" w:rsidRPr="00203A6D">
        <w:rPr>
          <w:rFonts w:ascii="GHEA Grapalat" w:eastAsia="Times New Roman" w:hAnsi="GHEA Grapalat"/>
          <w:lang w:val="hy-AM" w:eastAsia="hy-AM"/>
        </w:rPr>
        <w:t>բնակելի</w:t>
      </w:r>
      <w:r w:rsidR="0059442F" w:rsidRPr="00203A6D">
        <w:rPr>
          <w:rFonts w:ascii="GHEA Grapalat" w:hAnsi="GHEA Grapalat"/>
          <w:lang w:val="hy-AM"/>
        </w:rPr>
        <w:t xml:space="preserve"> </w:t>
      </w:r>
      <w:r w:rsidR="00FB68CA" w:rsidRPr="00203A6D">
        <w:rPr>
          <w:rFonts w:ascii="GHEA Grapalat" w:hAnsi="GHEA Grapalat"/>
          <w:lang w:val="hy-AM"/>
        </w:rPr>
        <w:t xml:space="preserve">տներ կառուցելու նպատակով հողեր հատկացնելու լիազորություն ուներ միայն </w:t>
      </w:r>
      <w:r w:rsidR="00C45E30" w:rsidRPr="00203A6D">
        <w:rPr>
          <w:rFonts w:ascii="GHEA Grapalat" w:hAnsi="GHEA Grapalat"/>
          <w:lang w:val="hy-AM"/>
        </w:rPr>
        <w:t>ժ</w:t>
      </w:r>
      <w:r w:rsidR="00FB68CA" w:rsidRPr="00203A6D">
        <w:rPr>
          <w:rFonts w:ascii="GHEA Grapalat" w:hAnsi="GHEA Grapalat"/>
          <w:lang w:val="hy-AM"/>
        </w:rPr>
        <w:t>ողովրդական պատգամավորների խորհրդի գործադիր կոմիտեն։</w:t>
      </w:r>
      <w:r w:rsidRPr="00203A6D">
        <w:rPr>
          <w:rFonts w:ascii="GHEA Grapalat" w:hAnsi="GHEA Grapalat"/>
          <w:lang w:val="hy-AM"/>
        </w:rPr>
        <w:t xml:space="preserve"> </w:t>
      </w:r>
      <w:r w:rsidR="00FB68CA" w:rsidRPr="00203A6D">
        <w:rPr>
          <w:rFonts w:ascii="GHEA Grapalat" w:hAnsi="GHEA Grapalat"/>
          <w:lang w:val="hy-AM"/>
        </w:rPr>
        <w:t>Որպես կանոն</w:t>
      </w:r>
      <w:r w:rsidR="00E91E06" w:rsidRPr="00203A6D">
        <w:rPr>
          <w:rFonts w:ascii="GHEA Grapalat" w:hAnsi="GHEA Grapalat"/>
          <w:lang w:val="hy-AM"/>
        </w:rPr>
        <w:t>՝</w:t>
      </w:r>
      <w:r w:rsidR="00FB68CA" w:rsidRPr="00203A6D">
        <w:rPr>
          <w:rFonts w:ascii="GHEA Grapalat" w:hAnsi="GHEA Grapalat"/>
          <w:lang w:val="hy-AM"/>
        </w:rPr>
        <w:t xml:space="preserve"> տվյալ անձ</w:t>
      </w:r>
      <w:r w:rsidR="00E91E06" w:rsidRPr="00203A6D">
        <w:rPr>
          <w:rFonts w:ascii="GHEA Grapalat" w:hAnsi="GHEA Grapalat"/>
          <w:lang w:val="hy-AM"/>
        </w:rPr>
        <w:t>ն</w:t>
      </w:r>
      <w:r w:rsidR="00FB68CA" w:rsidRPr="00203A6D">
        <w:rPr>
          <w:rFonts w:ascii="GHEA Grapalat" w:hAnsi="GHEA Grapalat"/>
          <w:lang w:val="hy-AM"/>
        </w:rPr>
        <w:t xml:space="preserve"> ստանում էր որոշման քաղվածքը։</w:t>
      </w:r>
    </w:p>
    <w:p w:rsidR="0077687A" w:rsidRPr="00203A6D" w:rsidRDefault="004A0002" w:rsidP="004726F9">
      <w:pPr>
        <w:widowControl w:val="0"/>
        <w:tabs>
          <w:tab w:val="left" w:pos="1134"/>
        </w:tabs>
        <w:spacing w:after="160" w:line="336" w:lineRule="auto"/>
        <w:ind w:firstLine="567"/>
        <w:jc w:val="both"/>
        <w:rPr>
          <w:rFonts w:ascii="GHEA Grapalat" w:hAnsi="GHEA Grapalat"/>
          <w:lang w:val="hy-AM"/>
        </w:rPr>
      </w:pPr>
      <w:r w:rsidRPr="00203A6D">
        <w:rPr>
          <w:rFonts w:ascii="GHEA Grapalat" w:hAnsi="GHEA Grapalat"/>
          <w:lang w:val="hy-AM"/>
        </w:rPr>
        <w:t>167</w:t>
      </w:r>
      <w:r w:rsidR="00FB68CA" w:rsidRPr="00203A6D">
        <w:rPr>
          <w:rFonts w:ascii="GHEA Grapalat" w:hAnsi="GHEA Grapalat"/>
          <w:lang w:val="hy-AM"/>
        </w:rPr>
        <w:t>.</w:t>
      </w:r>
      <w:r w:rsidR="0077687A" w:rsidRPr="00203A6D">
        <w:rPr>
          <w:rFonts w:ascii="GHEA Grapalat" w:hAnsi="GHEA Grapalat"/>
          <w:lang w:val="hy-AM"/>
        </w:rPr>
        <w:tab/>
      </w:r>
      <w:r w:rsidR="00FB68CA" w:rsidRPr="00203A6D">
        <w:rPr>
          <w:rFonts w:ascii="GHEA Grapalat" w:hAnsi="GHEA Grapalat"/>
          <w:lang w:val="hy-AM"/>
        </w:rPr>
        <w:t xml:space="preserve">Ռազմական գործողությունների ժամանակ Ադրբեջանում հողերի կենտրոնական </w:t>
      </w:r>
      <w:r w:rsidRPr="00203A6D">
        <w:rPr>
          <w:rFonts w:ascii="GHEA Grapalat" w:hAnsi="GHEA Grapalat"/>
          <w:lang w:val="hy-AM"/>
        </w:rPr>
        <w:t>ռեգիստր</w:t>
      </w:r>
      <w:r w:rsidR="00FB68CA" w:rsidRPr="00203A6D">
        <w:rPr>
          <w:rFonts w:ascii="GHEA Grapalat" w:hAnsi="GHEA Grapalat"/>
          <w:lang w:val="hy-AM"/>
        </w:rPr>
        <w:t xml:space="preserve"> չկա</w:t>
      </w:r>
      <w:r w:rsidRPr="00203A6D">
        <w:rPr>
          <w:rFonts w:ascii="GHEA Grapalat" w:hAnsi="GHEA Grapalat"/>
          <w:lang w:val="hy-AM"/>
        </w:rPr>
        <w:t>ր</w:t>
      </w:r>
      <w:r w:rsidR="00FB68CA" w:rsidRPr="00203A6D">
        <w:rPr>
          <w:rFonts w:ascii="GHEA Grapalat" w:hAnsi="GHEA Grapalat"/>
          <w:lang w:val="hy-AM"/>
        </w:rPr>
        <w:t>։</w:t>
      </w:r>
      <w:r w:rsidRPr="00203A6D">
        <w:rPr>
          <w:rFonts w:ascii="GHEA Grapalat" w:hAnsi="GHEA Grapalat"/>
          <w:lang w:val="hy-AM"/>
        </w:rPr>
        <w:t xml:space="preserve"> </w:t>
      </w:r>
      <w:r w:rsidR="00FB68CA" w:rsidRPr="00203A6D">
        <w:rPr>
          <w:rFonts w:ascii="GHEA Grapalat" w:hAnsi="GHEA Grapalat"/>
          <w:lang w:val="hy-AM"/>
        </w:rPr>
        <w:t xml:space="preserve">Բնակարանային ֆոնդի </w:t>
      </w:r>
      <w:r w:rsidR="00C45E30" w:rsidRPr="00203A6D">
        <w:rPr>
          <w:rFonts w:ascii="GHEA Grapalat" w:hAnsi="GHEA Grapalat"/>
          <w:lang w:val="hy-AM"/>
        </w:rPr>
        <w:t xml:space="preserve">օբյեկտների </w:t>
      </w:r>
      <w:r w:rsidR="00FB68CA" w:rsidRPr="00203A6D">
        <w:rPr>
          <w:rFonts w:ascii="GHEA Grapalat" w:hAnsi="GHEA Grapalat"/>
          <w:lang w:val="hy-AM"/>
        </w:rPr>
        <w:t>գրանցումն ու տեխնիկական գույքագրումն իրականացվում է</w:t>
      </w:r>
      <w:r w:rsidRPr="00203A6D">
        <w:rPr>
          <w:rFonts w:ascii="GHEA Grapalat" w:hAnsi="GHEA Grapalat"/>
          <w:lang w:val="hy-AM"/>
        </w:rPr>
        <w:t>ր</w:t>
      </w:r>
      <w:r w:rsidR="00FB68CA" w:rsidRPr="00203A6D">
        <w:rPr>
          <w:rFonts w:ascii="GHEA Grapalat" w:hAnsi="GHEA Grapalat"/>
          <w:lang w:val="hy-AM"/>
        </w:rPr>
        <w:t xml:space="preserve"> տեղական կառավարման մարմինների կողմից՝ համաձայն 1985 թվականի Հրահանգի, որի 2.1 </w:t>
      </w:r>
      <w:r w:rsidR="00203A6D">
        <w:rPr>
          <w:rFonts w:ascii="GHEA Grapalat" w:hAnsi="GHEA Grapalat"/>
          <w:lang w:val="hy-AM"/>
        </w:rPr>
        <w:t>եւ</w:t>
      </w:r>
      <w:r w:rsidR="00FB68CA" w:rsidRPr="00203A6D">
        <w:rPr>
          <w:rFonts w:ascii="GHEA Grapalat" w:hAnsi="GHEA Grapalat"/>
          <w:lang w:val="hy-AM"/>
        </w:rPr>
        <w:t xml:space="preserve"> 2.2 հոդվածներով սահմանվում էր, թե որ փաստաթղթերն էին </w:t>
      </w:r>
      <w:r w:rsidR="00C45E30" w:rsidRPr="00203A6D">
        <w:rPr>
          <w:rFonts w:ascii="GHEA Grapalat" w:hAnsi="GHEA Grapalat"/>
          <w:lang w:val="hy-AM"/>
        </w:rPr>
        <w:t xml:space="preserve">համարվում </w:t>
      </w:r>
      <w:r w:rsidRPr="00203A6D">
        <w:rPr>
          <w:rFonts w:ascii="GHEA Grapalat" w:hAnsi="GHEA Grapalat"/>
          <w:lang w:val="hy-AM"/>
        </w:rPr>
        <w:t xml:space="preserve">սեփականության </w:t>
      </w:r>
      <w:r w:rsidR="00FB68CA" w:rsidRPr="00203A6D">
        <w:rPr>
          <w:rFonts w:ascii="GHEA Grapalat" w:hAnsi="GHEA Grapalat"/>
          <w:lang w:val="hy-AM"/>
        </w:rPr>
        <w:t xml:space="preserve">իրավունքի առկայության </w:t>
      </w:r>
      <w:r w:rsidRPr="00203A6D">
        <w:rPr>
          <w:rFonts w:ascii="GHEA Grapalat" w:hAnsi="GHEA Grapalat"/>
          <w:lang w:val="hy-AM"/>
        </w:rPr>
        <w:t xml:space="preserve">առաջնային </w:t>
      </w:r>
      <w:r w:rsidR="00203A6D">
        <w:rPr>
          <w:rFonts w:ascii="GHEA Grapalat" w:hAnsi="GHEA Grapalat"/>
          <w:lang w:val="hy-AM"/>
        </w:rPr>
        <w:t>եւ</w:t>
      </w:r>
      <w:r w:rsidRPr="00203A6D">
        <w:rPr>
          <w:rFonts w:ascii="GHEA Grapalat" w:hAnsi="GHEA Grapalat"/>
          <w:lang w:val="hy-AM"/>
        </w:rPr>
        <w:t xml:space="preserve"> երկրորդա</w:t>
      </w:r>
      <w:r w:rsidR="00C5763D" w:rsidRPr="00203A6D">
        <w:rPr>
          <w:rFonts w:ascii="GHEA Grapalat" w:hAnsi="GHEA Grapalat"/>
          <w:lang w:val="hy-AM"/>
        </w:rPr>
        <w:t>յին</w:t>
      </w:r>
      <w:r w:rsidRPr="00203A6D">
        <w:rPr>
          <w:rFonts w:ascii="GHEA Grapalat" w:hAnsi="GHEA Grapalat"/>
          <w:lang w:val="hy-AM"/>
        </w:rPr>
        <w:t xml:space="preserve"> </w:t>
      </w:r>
      <w:r w:rsidR="00FB68CA" w:rsidRPr="00203A6D">
        <w:rPr>
          <w:rFonts w:ascii="GHEA Grapalat" w:hAnsi="GHEA Grapalat"/>
          <w:lang w:val="hy-AM"/>
        </w:rPr>
        <w:t>ապացու</w:t>
      </w:r>
      <w:r w:rsidRPr="00203A6D">
        <w:rPr>
          <w:rFonts w:ascii="GHEA Grapalat" w:hAnsi="GHEA Grapalat"/>
          <w:lang w:val="hy-AM"/>
        </w:rPr>
        <w:t>յ</w:t>
      </w:r>
      <w:r w:rsidR="00FB68CA" w:rsidRPr="00203A6D">
        <w:rPr>
          <w:rFonts w:ascii="GHEA Grapalat" w:hAnsi="GHEA Grapalat"/>
          <w:lang w:val="hy-AM"/>
        </w:rPr>
        <w:t>ց։</w:t>
      </w:r>
      <w:r w:rsidRPr="00203A6D">
        <w:rPr>
          <w:rFonts w:ascii="GHEA Grapalat" w:hAnsi="GHEA Grapalat"/>
          <w:lang w:val="hy-AM"/>
        </w:rPr>
        <w:t xml:space="preserve"> </w:t>
      </w:r>
      <w:r w:rsidR="00FB68CA" w:rsidRPr="00203A6D">
        <w:rPr>
          <w:rFonts w:ascii="GHEA Grapalat" w:hAnsi="GHEA Grapalat"/>
          <w:lang w:val="hy-AM"/>
        </w:rPr>
        <w:t>Կառավարությունը պնդ</w:t>
      </w:r>
      <w:r w:rsidRPr="00203A6D">
        <w:rPr>
          <w:rFonts w:ascii="GHEA Grapalat" w:hAnsi="GHEA Grapalat"/>
          <w:lang w:val="hy-AM"/>
        </w:rPr>
        <w:t>ել է</w:t>
      </w:r>
      <w:r w:rsidR="00FB68CA" w:rsidRPr="00203A6D">
        <w:rPr>
          <w:rFonts w:ascii="GHEA Grapalat" w:hAnsi="GHEA Grapalat"/>
          <w:lang w:val="hy-AM"/>
        </w:rPr>
        <w:t>, որ դիմումատուն չ</w:t>
      </w:r>
      <w:r w:rsidRPr="00203A6D">
        <w:rPr>
          <w:rFonts w:ascii="GHEA Grapalat" w:hAnsi="GHEA Grapalat"/>
          <w:lang w:val="hy-AM"/>
        </w:rPr>
        <w:t>ի</w:t>
      </w:r>
      <w:r w:rsidR="00FB68CA" w:rsidRPr="00203A6D">
        <w:rPr>
          <w:rFonts w:ascii="GHEA Grapalat" w:hAnsi="GHEA Grapalat"/>
          <w:lang w:val="hy-AM"/>
        </w:rPr>
        <w:t xml:space="preserve"> ներկայացրել որ</w:t>
      </w:r>
      <w:r w:rsidR="00203A6D">
        <w:rPr>
          <w:rFonts w:ascii="GHEA Grapalat" w:hAnsi="GHEA Grapalat"/>
          <w:lang w:val="hy-AM"/>
        </w:rPr>
        <w:t>եւ</w:t>
      </w:r>
      <w:r w:rsidR="00FB68CA" w:rsidRPr="00203A6D">
        <w:rPr>
          <w:rFonts w:ascii="GHEA Grapalat" w:hAnsi="GHEA Grapalat"/>
          <w:lang w:val="hy-AM"/>
        </w:rPr>
        <w:t xml:space="preserve">է փաստաթուղթ, որը կորակվեր որպես սեփականության իրավունքի առաջնային </w:t>
      </w:r>
      <w:r w:rsidRPr="00203A6D">
        <w:rPr>
          <w:rFonts w:ascii="GHEA Grapalat" w:hAnsi="GHEA Grapalat"/>
          <w:lang w:val="hy-AM"/>
        </w:rPr>
        <w:t>փաստաթուղթ</w:t>
      </w:r>
      <w:r w:rsidR="00FB68CA" w:rsidRPr="00203A6D">
        <w:rPr>
          <w:rFonts w:ascii="GHEA Grapalat" w:hAnsi="GHEA Grapalat"/>
          <w:lang w:val="hy-AM"/>
        </w:rPr>
        <w:t>։</w:t>
      </w:r>
      <w:r w:rsidRPr="00203A6D">
        <w:rPr>
          <w:rFonts w:ascii="GHEA Grapalat" w:hAnsi="GHEA Grapalat"/>
          <w:lang w:val="hy-AM"/>
        </w:rPr>
        <w:t xml:space="preserve"> </w:t>
      </w:r>
      <w:r w:rsidR="00FB68CA" w:rsidRPr="00203A6D">
        <w:rPr>
          <w:rFonts w:ascii="GHEA Grapalat" w:hAnsi="GHEA Grapalat"/>
          <w:lang w:val="hy-AM"/>
        </w:rPr>
        <w:t>Օրինակի միջոցով Կառավարությունը նշ</w:t>
      </w:r>
      <w:r w:rsidRPr="00203A6D">
        <w:rPr>
          <w:rFonts w:ascii="GHEA Grapalat" w:hAnsi="GHEA Grapalat"/>
          <w:lang w:val="hy-AM"/>
        </w:rPr>
        <w:t>ել է</w:t>
      </w:r>
      <w:r w:rsidR="00FB68CA" w:rsidRPr="00203A6D">
        <w:rPr>
          <w:rFonts w:ascii="GHEA Grapalat" w:hAnsi="GHEA Grapalat"/>
          <w:lang w:val="hy-AM"/>
        </w:rPr>
        <w:t xml:space="preserve">, որ </w:t>
      </w:r>
      <w:r w:rsidR="00C45E30" w:rsidRPr="00203A6D">
        <w:rPr>
          <w:rFonts w:ascii="GHEA Grapalat" w:hAnsi="GHEA Grapalat"/>
          <w:lang w:val="hy-AM"/>
        </w:rPr>
        <w:t>Լաչինի շրջանի՝ ժ</w:t>
      </w:r>
      <w:r w:rsidR="00FB68CA" w:rsidRPr="00203A6D">
        <w:rPr>
          <w:rFonts w:ascii="GHEA Grapalat" w:hAnsi="GHEA Grapalat"/>
          <w:lang w:val="hy-AM"/>
        </w:rPr>
        <w:t>ողովրդական պատգամավորների խորհրդի 1974 թվականի հունվարի 29</w:t>
      </w:r>
      <w:r w:rsidR="00495F1A" w:rsidRPr="00203A6D">
        <w:rPr>
          <w:rFonts w:ascii="GHEA Grapalat" w:hAnsi="GHEA Grapalat"/>
          <w:lang w:val="hy-AM"/>
        </w:rPr>
        <w:t>-</w:t>
      </w:r>
      <w:r w:rsidR="00FB68CA" w:rsidRPr="00203A6D">
        <w:rPr>
          <w:rFonts w:ascii="GHEA Grapalat" w:hAnsi="GHEA Grapalat"/>
          <w:lang w:val="hy-AM"/>
        </w:rPr>
        <w:t xml:space="preserve">ի որոշումը, որը դիմումատուներից մեկը ներկայացրել էր </w:t>
      </w:r>
      <w:r w:rsidR="00FB68CA" w:rsidRPr="00203A6D">
        <w:rPr>
          <w:rFonts w:ascii="GHEA Grapalat" w:hAnsi="GHEA Grapalat"/>
          <w:i/>
          <w:lang w:val="hy-AM"/>
        </w:rPr>
        <w:t xml:space="preserve">Չիրագովը </w:t>
      </w:r>
      <w:r w:rsidR="00203A6D">
        <w:rPr>
          <w:rFonts w:ascii="GHEA Grapalat" w:hAnsi="GHEA Grapalat"/>
          <w:i/>
          <w:lang w:val="hy-AM"/>
        </w:rPr>
        <w:t>եւ</w:t>
      </w:r>
      <w:r w:rsidR="00FB68CA" w:rsidRPr="00203A6D">
        <w:rPr>
          <w:rFonts w:ascii="GHEA Grapalat" w:hAnsi="GHEA Grapalat"/>
          <w:i/>
          <w:lang w:val="hy-AM"/>
        </w:rPr>
        <w:t xml:space="preserve"> </w:t>
      </w:r>
      <w:r w:rsidR="004E1A0E" w:rsidRPr="00203A6D">
        <w:rPr>
          <w:rFonts w:ascii="GHEA Grapalat" w:hAnsi="GHEA Grapalat"/>
          <w:i/>
          <w:lang w:val="hy-AM"/>
        </w:rPr>
        <w:t>այլք</w:t>
      </w:r>
      <w:r w:rsidR="00FB68CA" w:rsidRPr="00203A6D">
        <w:rPr>
          <w:rFonts w:ascii="GHEA Grapalat" w:hAnsi="GHEA Grapalat"/>
          <w:i/>
          <w:lang w:val="hy-AM"/>
        </w:rPr>
        <w:t xml:space="preserve"> ընդդեմ Հայաստանի </w:t>
      </w:r>
      <w:r w:rsidR="00FB68CA" w:rsidRPr="00203A6D">
        <w:rPr>
          <w:rFonts w:ascii="GHEA Grapalat" w:hAnsi="GHEA Grapalat"/>
          <w:lang w:val="hy-AM"/>
        </w:rPr>
        <w:t xml:space="preserve">գործով (որոշում) (թիվ 13216/05, 2011 թվականի դեկտեմբերի 14), </w:t>
      </w:r>
      <w:r w:rsidR="00FB68CA" w:rsidRPr="00203A6D">
        <w:rPr>
          <w:rFonts w:ascii="GHEA Grapalat" w:hAnsi="GHEA Grapalat"/>
          <w:lang w:val="hy-AM"/>
        </w:rPr>
        <w:lastRenderedPageBreak/>
        <w:t xml:space="preserve">համարվում է </w:t>
      </w:r>
      <w:r w:rsidR="00C45E30" w:rsidRPr="00203A6D">
        <w:rPr>
          <w:rFonts w:ascii="GHEA Grapalat" w:hAnsi="GHEA Grapalat"/>
          <w:lang w:val="hy-AM"/>
        </w:rPr>
        <w:t>այդպիսի</w:t>
      </w:r>
      <w:r w:rsidR="00FB68CA" w:rsidRPr="00203A6D">
        <w:rPr>
          <w:rFonts w:ascii="GHEA Grapalat" w:hAnsi="GHEA Grapalat"/>
          <w:lang w:val="hy-AM"/>
        </w:rPr>
        <w:t xml:space="preserve"> առաջնային ապացույց։</w:t>
      </w:r>
    </w:p>
    <w:p w:rsidR="0077687A" w:rsidRPr="00203A6D" w:rsidRDefault="004A0002" w:rsidP="00644566">
      <w:pPr>
        <w:widowControl w:val="0"/>
        <w:tabs>
          <w:tab w:val="left" w:pos="1134"/>
        </w:tabs>
        <w:spacing w:after="160" w:line="360" w:lineRule="auto"/>
        <w:ind w:firstLine="567"/>
        <w:jc w:val="both"/>
        <w:rPr>
          <w:rFonts w:ascii="GHEA Grapalat" w:hAnsi="GHEA Grapalat"/>
          <w:lang w:val="hy-AM"/>
        </w:rPr>
      </w:pPr>
      <w:r w:rsidRPr="00644566">
        <w:rPr>
          <w:rFonts w:ascii="GHEA Grapalat" w:hAnsi="GHEA Grapalat"/>
          <w:spacing w:val="-6"/>
          <w:lang w:val="hy-AM"/>
        </w:rPr>
        <w:t>168</w:t>
      </w:r>
      <w:r w:rsidR="00FB68CA" w:rsidRPr="00644566">
        <w:rPr>
          <w:rFonts w:ascii="GHEA Grapalat" w:hAnsi="GHEA Grapalat"/>
          <w:spacing w:val="-6"/>
          <w:lang w:val="hy-AM"/>
        </w:rPr>
        <w:t>.</w:t>
      </w:r>
      <w:r w:rsidR="0077687A" w:rsidRPr="00644566">
        <w:rPr>
          <w:rFonts w:ascii="GHEA Grapalat" w:hAnsi="GHEA Grapalat"/>
          <w:spacing w:val="-6"/>
          <w:lang w:val="hy-AM"/>
        </w:rPr>
        <w:tab/>
      </w:r>
      <w:r w:rsidR="00FB68CA" w:rsidRPr="00644566">
        <w:rPr>
          <w:rFonts w:ascii="GHEA Grapalat" w:hAnsi="GHEA Grapalat"/>
          <w:spacing w:val="-6"/>
          <w:lang w:val="hy-AM"/>
        </w:rPr>
        <w:t>Կառավարությունը բացատրել է, որ տեխնիկական անձնագիրն առաջին հերթին «գույքագրման տեխնիկական» փաստաթուղթ է։ Նրանք ընդ</w:t>
      </w:r>
      <w:r w:rsidR="00FB68CA" w:rsidRPr="00203A6D">
        <w:rPr>
          <w:rFonts w:ascii="GHEA Grapalat" w:hAnsi="GHEA Grapalat"/>
          <w:lang w:val="hy-AM"/>
        </w:rPr>
        <w:t xml:space="preserve">ունել են, որ </w:t>
      </w:r>
      <w:r w:rsidR="00A02A80" w:rsidRPr="00203A6D">
        <w:rPr>
          <w:rFonts w:ascii="GHEA Grapalat" w:eastAsia="Times New Roman" w:hAnsi="GHEA Grapalat"/>
          <w:lang w:val="hy-AM" w:eastAsia="hy-AM"/>
        </w:rPr>
        <w:t>բնակելի</w:t>
      </w:r>
      <w:r w:rsidR="00A02A80" w:rsidRPr="00203A6D">
        <w:rPr>
          <w:rFonts w:ascii="GHEA Grapalat" w:hAnsi="GHEA Grapalat"/>
          <w:lang w:val="hy-AM"/>
        </w:rPr>
        <w:t xml:space="preserve"> </w:t>
      </w:r>
      <w:r w:rsidR="00FB68CA" w:rsidRPr="00203A6D">
        <w:rPr>
          <w:rFonts w:ascii="GHEA Grapalat" w:hAnsi="GHEA Grapalat"/>
          <w:lang w:val="hy-AM"/>
        </w:rPr>
        <w:t>տան տեխնիկական անձնագիրը կարող է երկրորդա</w:t>
      </w:r>
      <w:r w:rsidR="00C5763D" w:rsidRPr="00203A6D">
        <w:rPr>
          <w:rFonts w:ascii="GHEA Grapalat" w:hAnsi="GHEA Grapalat"/>
          <w:lang w:val="hy-AM"/>
        </w:rPr>
        <w:t>յին</w:t>
      </w:r>
      <w:r w:rsidR="00FB68CA" w:rsidRPr="00203A6D">
        <w:rPr>
          <w:rFonts w:ascii="GHEA Grapalat" w:hAnsi="GHEA Grapalat"/>
          <w:lang w:val="hy-AM"/>
        </w:rPr>
        <w:t xml:space="preserve"> ապացույց համարվել, քանի որ այն, որպես կանոն տրվ</w:t>
      </w:r>
      <w:r w:rsidRPr="00203A6D">
        <w:rPr>
          <w:rFonts w:ascii="GHEA Grapalat" w:hAnsi="GHEA Grapalat"/>
          <w:lang w:val="hy-AM"/>
        </w:rPr>
        <w:t>ում</w:t>
      </w:r>
      <w:r w:rsidR="00FB68CA" w:rsidRPr="00203A6D">
        <w:rPr>
          <w:rFonts w:ascii="GHEA Grapalat" w:hAnsi="GHEA Grapalat"/>
          <w:lang w:val="hy-AM"/>
        </w:rPr>
        <w:t xml:space="preserve"> </w:t>
      </w:r>
      <w:r w:rsidRPr="00203A6D">
        <w:rPr>
          <w:rFonts w:ascii="GHEA Grapalat" w:hAnsi="GHEA Grapalat"/>
          <w:lang w:val="hy-AM"/>
        </w:rPr>
        <w:t>է</w:t>
      </w:r>
      <w:r w:rsidR="00FB68CA" w:rsidRPr="00203A6D">
        <w:rPr>
          <w:rFonts w:ascii="GHEA Grapalat" w:hAnsi="GHEA Grapalat"/>
          <w:lang w:val="hy-AM"/>
        </w:rPr>
        <w:t xml:space="preserve"> միայն </w:t>
      </w:r>
      <w:r w:rsidRPr="00203A6D">
        <w:rPr>
          <w:rFonts w:ascii="GHEA Grapalat" w:hAnsi="GHEA Grapalat"/>
          <w:lang w:val="hy-AM"/>
        </w:rPr>
        <w:t xml:space="preserve">գույքի նկատմամբ օրենքով սահմանված </w:t>
      </w:r>
      <w:r w:rsidR="00FB68CA" w:rsidRPr="00203A6D">
        <w:rPr>
          <w:rFonts w:ascii="GHEA Grapalat" w:hAnsi="GHEA Grapalat"/>
          <w:lang w:val="hy-AM"/>
        </w:rPr>
        <w:t>սեփականության իրավունք ունեցող անձին։</w:t>
      </w:r>
      <w:r w:rsidRPr="00203A6D">
        <w:rPr>
          <w:rFonts w:ascii="GHEA Grapalat" w:hAnsi="GHEA Grapalat"/>
          <w:lang w:val="hy-AM"/>
        </w:rPr>
        <w:t xml:space="preserve"> </w:t>
      </w:r>
      <w:r w:rsidR="00FB68CA" w:rsidRPr="00203A6D">
        <w:rPr>
          <w:rFonts w:ascii="GHEA Grapalat" w:hAnsi="GHEA Grapalat"/>
          <w:lang w:val="hy-AM"/>
        </w:rPr>
        <w:t>Այնուամենայնիվ, դիմումատուի ներկայացրած տեխնի</w:t>
      </w:r>
      <w:r w:rsidRPr="00203A6D">
        <w:rPr>
          <w:rFonts w:ascii="GHEA Grapalat" w:hAnsi="GHEA Grapalat"/>
          <w:lang w:val="hy-AM"/>
        </w:rPr>
        <w:t>կ</w:t>
      </w:r>
      <w:r w:rsidR="00FB68CA" w:rsidRPr="00203A6D">
        <w:rPr>
          <w:rFonts w:ascii="GHEA Grapalat" w:hAnsi="GHEA Grapalat"/>
          <w:lang w:val="hy-AM"/>
        </w:rPr>
        <w:t xml:space="preserve">ական անձնագիրը </w:t>
      </w:r>
      <w:r w:rsidRPr="00203A6D">
        <w:rPr>
          <w:rFonts w:ascii="GHEA Grapalat" w:hAnsi="GHEA Grapalat"/>
          <w:lang w:val="hy-AM"/>
        </w:rPr>
        <w:t>որ</w:t>
      </w:r>
      <w:r w:rsidR="00203A6D">
        <w:rPr>
          <w:rFonts w:ascii="GHEA Grapalat" w:hAnsi="GHEA Grapalat"/>
          <w:lang w:val="hy-AM"/>
        </w:rPr>
        <w:t>եւ</w:t>
      </w:r>
      <w:r w:rsidRPr="00203A6D">
        <w:rPr>
          <w:rFonts w:ascii="GHEA Grapalat" w:hAnsi="GHEA Grapalat"/>
          <w:lang w:val="hy-AM"/>
        </w:rPr>
        <w:t>է գույքային</w:t>
      </w:r>
      <w:r w:rsidR="00FB68CA" w:rsidRPr="00203A6D">
        <w:rPr>
          <w:rFonts w:ascii="GHEA Grapalat" w:hAnsi="GHEA Grapalat"/>
          <w:lang w:val="hy-AM"/>
        </w:rPr>
        <w:t xml:space="preserve"> իրավունք ունենալու ապացույց չ</w:t>
      </w:r>
      <w:r w:rsidR="00000649" w:rsidRPr="00203A6D">
        <w:rPr>
          <w:rFonts w:ascii="GHEA Grapalat" w:hAnsi="GHEA Grapalat"/>
          <w:lang w:val="hy-AM"/>
        </w:rPr>
        <w:t>է</w:t>
      </w:r>
      <w:r w:rsidR="00FB68CA" w:rsidRPr="00203A6D">
        <w:rPr>
          <w:rFonts w:ascii="GHEA Grapalat" w:hAnsi="GHEA Grapalat"/>
          <w:lang w:val="hy-AM"/>
        </w:rPr>
        <w:t>, քանի որ այն թերի է կամ, հավանաբար, նույնիսկ կեղծ</w:t>
      </w:r>
      <w:r w:rsidRPr="00203A6D">
        <w:rPr>
          <w:rFonts w:ascii="GHEA Grapalat" w:hAnsi="GHEA Grapalat"/>
          <w:lang w:val="hy-AM"/>
        </w:rPr>
        <w:t>՝</w:t>
      </w:r>
      <w:r w:rsidR="00FB68CA" w:rsidRPr="00203A6D">
        <w:rPr>
          <w:rFonts w:ascii="GHEA Grapalat" w:hAnsi="GHEA Grapalat"/>
          <w:lang w:val="hy-AM"/>
        </w:rPr>
        <w:t xml:space="preserve"> հետ</w:t>
      </w:r>
      <w:r w:rsidR="00203A6D">
        <w:rPr>
          <w:rFonts w:ascii="GHEA Grapalat" w:hAnsi="GHEA Grapalat"/>
          <w:lang w:val="hy-AM"/>
        </w:rPr>
        <w:t>եւ</w:t>
      </w:r>
      <w:r w:rsidR="00FB68CA" w:rsidRPr="00203A6D">
        <w:rPr>
          <w:rFonts w:ascii="GHEA Grapalat" w:hAnsi="GHEA Grapalat"/>
          <w:lang w:val="hy-AM"/>
        </w:rPr>
        <w:t>յալ պատճառներով</w:t>
      </w:r>
      <w:r w:rsidRPr="00203A6D">
        <w:rPr>
          <w:rFonts w:ascii="GHEA Grapalat" w:hAnsi="GHEA Grapalat"/>
          <w:lang w:val="hy-AM"/>
        </w:rPr>
        <w:t>.</w:t>
      </w:r>
    </w:p>
    <w:p w:rsidR="0077687A" w:rsidRPr="00203A6D" w:rsidRDefault="004A0002" w:rsidP="00644566">
      <w:pPr>
        <w:widowControl w:val="0"/>
        <w:tabs>
          <w:tab w:val="left" w:pos="1134"/>
        </w:tabs>
        <w:spacing w:after="160" w:line="360" w:lineRule="auto"/>
        <w:ind w:firstLine="567"/>
        <w:jc w:val="both"/>
        <w:rPr>
          <w:rFonts w:ascii="GHEA Grapalat" w:hAnsi="GHEA Grapalat"/>
          <w:lang w:val="hy-AM"/>
        </w:rPr>
      </w:pPr>
      <w:r w:rsidRPr="00203A6D">
        <w:rPr>
          <w:rFonts w:ascii="GHEA Grapalat" w:hAnsi="GHEA Grapalat"/>
          <w:lang w:val="hy-AM"/>
        </w:rPr>
        <w:t>169</w:t>
      </w:r>
      <w:r w:rsidR="00FB68CA" w:rsidRPr="00203A6D">
        <w:rPr>
          <w:rFonts w:ascii="GHEA Grapalat" w:hAnsi="GHEA Grapalat"/>
          <w:lang w:val="hy-AM"/>
        </w:rPr>
        <w:t>.</w:t>
      </w:r>
      <w:r w:rsidR="0077687A" w:rsidRPr="00203A6D">
        <w:rPr>
          <w:rFonts w:ascii="GHEA Grapalat" w:hAnsi="GHEA Grapalat"/>
          <w:lang w:val="hy-AM"/>
        </w:rPr>
        <w:tab/>
      </w:r>
      <w:r w:rsidR="00FB68CA" w:rsidRPr="00203A6D">
        <w:rPr>
          <w:rFonts w:ascii="GHEA Grapalat" w:hAnsi="GHEA Grapalat"/>
          <w:lang w:val="hy-AM"/>
        </w:rPr>
        <w:t xml:space="preserve">Տեխնիկական անձնագրում բացակայում է </w:t>
      </w:r>
      <w:r w:rsidR="00A02A80" w:rsidRPr="00203A6D">
        <w:rPr>
          <w:rFonts w:ascii="GHEA Grapalat" w:eastAsia="Times New Roman" w:hAnsi="GHEA Grapalat"/>
          <w:lang w:val="hy-AM" w:eastAsia="hy-AM"/>
        </w:rPr>
        <w:t>բնակելի</w:t>
      </w:r>
      <w:r w:rsidR="00A02A80" w:rsidRPr="00203A6D">
        <w:rPr>
          <w:rFonts w:ascii="GHEA Grapalat" w:hAnsi="GHEA Grapalat"/>
          <w:lang w:val="hy-AM"/>
        </w:rPr>
        <w:t xml:space="preserve"> </w:t>
      </w:r>
      <w:r w:rsidR="00FB68CA" w:rsidRPr="00203A6D">
        <w:rPr>
          <w:rFonts w:ascii="GHEA Grapalat" w:hAnsi="GHEA Grapalat"/>
          <w:lang w:val="hy-AM"/>
        </w:rPr>
        <w:t xml:space="preserve">տան </w:t>
      </w:r>
      <w:r w:rsidR="00203A6D">
        <w:rPr>
          <w:rFonts w:ascii="GHEA Grapalat" w:hAnsi="GHEA Grapalat"/>
          <w:lang w:val="hy-AM"/>
        </w:rPr>
        <w:t>եւ</w:t>
      </w:r>
      <w:r w:rsidR="00FB68CA" w:rsidRPr="00203A6D">
        <w:rPr>
          <w:rFonts w:ascii="GHEA Grapalat" w:hAnsi="GHEA Grapalat"/>
          <w:lang w:val="hy-AM"/>
        </w:rPr>
        <w:t xml:space="preserve"> հողի նկատմամբ </w:t>
      </w:r>
      <w:r w:rsidRPr="00203A6D">
        <w:rPr>
          <w:rFonts w:ascii="GHEA Grapalat" w:hAnsi="GHEA Grapalat"/>
          <w:lang w:val="hy-AM"/>
        </w:rPr>
        <w:t xml:space="preserve">սեփականության իրավունքը հաստատող </w:t>
      </w:r>
      <w:r w:rsidR="00FB68CA" w:rsidRPr="00203A6D">
        <w:rPr>
          <w:rFonts w:ascii="GHEA Grapalat" w:hAnsi="GHEA Grapalat"/>
          <w:lang w:val="hy-AM"/>
        </w:rPr>
        <w:t xml:space="preserve">առաջնային </w:t>
      </w:r>
      <w:r w:rsidRPr="00203A6D">
        <w:rPr>
          <w:rFonts w:ascii="GHEA Grapalat" w:hAnsi="GHEA Grapalat"/>
          <w:lang w:val="hy-AM"/>
        </w:rPr>
        <w:t>փաստաթղթի</w:t>
      </w:r>
      <w:r w:rsidR="00FB68CA" w:rsidRPr="00203A6D">
        <w:rPr>
          <w:rFonts w:ascii="GHEA Grapalat" w:hAnsi="GHEA Grapalat"/>
          <w:lang w:val="hy-AM"/>
        </w:rPr>
        <w:t>ն</w:t>
      </w:r>
      <w:r w:rsidR="00000649" w:rsidRPr="00203A6D">
        <w:rPr>
          <w:rFonts w:ascii="GHEA Grapalat" w:hAnsi="GHEA Grapalat"/>
          <w:lang w:val="hy-AM"/>
        </w:rPr>
        <w:t xml:space="preserve"> հղումը</w:t>
      </w:r>
      <w:r w:rsidRPr="00203A6D">
        <w:rPr>
          <w:rFonts w:ascii="GHEA Grapalat" w:hAnsi="GHEA Grapalat"/>
          <w:lang w:val="hy-AM"/>
        </w:rPr>
        <w:t>.</w:t>
      </w:r>
      <w:r w:rsidR="00FB68CA" w:rsidRPr="00203A6D">
        <w:rPr>
          <w:rFonts w:ascii="GHEA Grapalat" w:hAnsi="GHEA Grapalat"/>
          <w:lang w:val="hy-AM"/>
        </w:rPr>
        <w:t xml:space="preserve"> Կառավարությունը պնդ</w:t>
      </w:r>
      <w:r w:rsidRPr="00203A6D">
        <w:rPr>
          <w:rFonts w:ascii="GHEA Grapalat" w:hAnsi="GHEA Grapalat"/>
          <w:lang w:val="hy-AM"/>
        </w:rPr>
        <w:t>ել</w:t>
      </w:r>
      <w:r w:rsidR="00FB68CA" w:rsidRPr="00203A6D">
        <w:rPr>
          <w:rFonts w:ascii="GHEA Grapalat" w:hAnsi="GHEA Grapalat"/>
          <w:lang w:val="hy-AM"/>
        </w:rPr>
        <w:t xml:space="preserve"> է իրենց այն փաստարկ</w:t>
      </w:r>
      <w:r w:rsidR="00000649" w:rsidRPr="00203A6D">
        <w:rPr>
          <w:rFonts w:ascii="GHEA Grapalat" w:hAnsi="GHEA Grapalat"/>
          <w:lang w:val="hy-AM"/>
        </w:rPr>
        <w:t>ը</w:t>
      </w:r>
      <w:r w:rsidR="00FB68CA" w:rsidRPr="00203A6D">
        <w:rPr>
          <w:rFonts w:ascii="GHEA Grapalat" w:hAnsi="GHEA Grapalat"/>
          <w:lang w:val="hy-AM"/>
        </w:rPr>
        <w:t>, որ, որպես կանոն, տեխնիկական անձնագր</w:t>
      </w:r>
      <w:r w:rsidR="00000649" w:rsidRPr="00203A6D">
        <w:rPr>
          <w:rFonts w:ascii="GHEA Grapalat" w:hAnsi="GHEA Grapalat"/>
          <w:lang w:val="hy-AM"/>
        </w:rPr>
        <w:t>ում</w:t>
      </w:r>
      <w:r w:rsidR="00FB68CA" w:rsidRPr="00203A6D">
        <w:rPr>
          <w:rFonts w:ascii="GHEA Grapalat" w:hAnsi="GHEA Grapalat"/>
          <w:lang w:val="hy-AM"/>
        </w:rPr>
        <w:t xml:space="preserve"> պետք է </w:t>
      </w:r>
      <w:r w:rsidRPr="00203A6D">
        <w:rPr>
          <w:rFonts w:ascii="GHEA Grapalat" w:hAnsi="GHEA Grapalat"/>
          <w:lang w:val="hy-AM"/>
        </w:rPr>
        <w:t>հղում կատար</w:t>
      </w:r>
      <w:r w:rsidR="00000649" w:rsidRPr="00203A6D">
        <w:rPr>
          <w:rFonts w:ascii="GHEA Grapalat" w:hAnsi="GHEA Grapalat"/>
          <w:lang w:val="hy-AM"/>
        </w:rPr>
        <w:t>վ</w:t>
      </w:r>
      <w:r w:rsidRPr="00203A6D">
        <w:rPr>
          <w:rFonts w:ascii="GHEA Grapalat" w:hAnsi="GHEA Grapalat"/>
          <w:lang w:val="hy-AM"/>
        </w:rPr>
        <w:t>ի</w:t>
      </w:r>
      <w:r w:rsidR="00FB68CA" w:rsidRPr="00203A6D">
        <w:rPr>
          <w:rFonts w:ascii="GHEA Grapalat" w:hAnsi="GHEA Grapalat"/>
          <w:lang w:val="hy-AM"/>
        </w:rPr>
        <w:t xml:space="preserve"> սեփականության </w:t>
      </w:r>
      <w:r w:rsidRPr="00203A6D">
        <w:rPr>
          <w:rFonts w:ascii="GHEA Grapalat" w:hAnsi="GHEA Grapalat"/>
          <w:lang w:val="hy-AM"/>
        </w:rPr>
        <w:t xml:space="preserve">իրավունքը հաստատող </w:t>
      </w:r>
      <w:r w:rsidR="00FB68CA" w:rsidRPr="00203A6D">
        <w:rPr>
          <w:rFonts w:ascii="GHEA Grapalat" w:hAnsi="GHEA Grapalat"/>
          <w:lang w:val="hy-AM"/>
        </w:rPr>
        <w:t xml:space="preserve">առաջնային </w:t>
      </w:r>
      <w:r w:rsidRPr="00203A6D">
        <w:rPr>
          <w:rFonts w:ascii="GHEA Grapalat" w:hAnsi="GHEA Grapalat"/>
          <w:lang w:val="hy-AM"/>
        </w:rPr>
        <w:t>փաստաթղթին</w:t>
      </w:r>
      <w:r w:rsidR="00000649" w:rsidRPr="00203A6D">
        <w:rPr>
          <w:rFonts w:ascii="GHEA Grapalat" w:hAnsi="GHEA Grapalat"/>
          <w:lang w:val="hy-AM"/>
        </w:rPr>
        <w:t>,</w:t>
      </w:r>
      <w:r w:rsidR="00FB68CA" w:rsidRPr="00203A6D">
        <w:rPr>
          <w:rFonts w:ascii="GHEA Grapalat" w:hAnsi="GHEA Grapalat"/>
          <w:lang w:val="hy-AM"/>
        </w:rPr>
        <w:t xml:space="preserve"> </w:t>
      </w:r>
      <w:r w:rsidR="00203A6D">
        <w:rPr>
          <w:rFonts w:ascii="GHEA Grapalat" w:hAnsi="GHEA Grapalat"/>
          <w:lang w:val="hy-AM"/>
        </w:rPr>
        <w:t>եւ</w:t>
      </w:r>
      <w:r w:rsidR="00FB68CA" w:rsidRPr="00203A6D">
        <w:rPr>
          <w:rFonts w:ascii="GHEA Grapalat" w:hAnsi="GHEA Grapalat"/>
          <w:lang w:val="hy-AM"/>
        </w:rPr>
        <w:t xml:space="preserve"> վիճարկ</w:t>
      </w:r>
      <w:r w:rsidRPr="00203A6D">
        <w:rPr>
          <w:rFonts w:ascii="GHEA Grapalat" w:hAnsi="GHEA Grapalat"/>
          <w:lang w:val="hy-AM"/>
        </w:rPr>
        <w:t>ել</w:t>
      </w:r>
      <w:r w:rsidR="00FB68CA" w:rsidRPr="00203A6D">
        <w:rPr>
          <w:rFonts w:ascii="GHEA Grapalat" w:hAnsi="GHEA Grapalat"/>
          <w:lang w:val="hy-AM"/>
        </w:rPr>
        <w:t xml:space="preserve"> է դիմումատուի այն դիրքորոշումը, որ նշված Հրահանգի 2.3 հոդվածը կիրառելի է։</w:t>
      </w:r>
      <w:r w:rsidRPr="00203A6D">
        <w:rPr>
          <w:rFonts w:ascii="GHEA Grapalat" w:hAnsi="GHEA Grapalat"/>
          <w:lang w:val="hy-AM"/>
        </w:rPr>
        <w:t xml:space="preserve"> </w:t>
      </w:r>
      <w:r w:rsidR="00FB68CA" w:rsidRPr="00203A6D">
        <w:rPr>
          <w:rFonts w:ascii="GHEA Grapalat" w:hAnsi="GHEA Grapalat"/>
          <w:lang w:val="hy-AM"/>
        </w:rPr>
        <w:t>Ամեն դեպքում, այդ դրույթում նշված «տնային տնտեսությունների ց</w:t>
      </w:r>
      <w:r w:rsidR="00EC1E52" w:rsidRPr="00203A6D">
        <w:rPr>
          <w:rFonts w:ascii="GHEA Grapalat" w:hAnsi="GHEA Grapalat"/>
          <w:lang w:val="hy-AM"/>
        </w:rPr>
        <w:t>ուցակները</w:t>
      </w:r>
      <w:r w:rsidR="00FB68CA" w:rsidRPr="00203A6D">
        <w:rPr>
          <w:rFonts w:ascii="GHEA Grapalat" w:hAnsi="GHEA Grapalat"/>
          <w:lang w:val="hy-AM"/>
        </w:rPr>
        <w:t>» նույնական չ</w:t>
      </w:r>
      <w:r w:rsidRPr="00203A6D">
        <w:rPr>
          <w:rFonts w:ascii="GHEA Grapalat" w:hAnsi="GHEA Grapalat"/>
          <w:lang w:val="hy-AM"/>
        </w:rPr>
        <w:t>ե</w:t>
      </w:r>
      <w:r w:rsidR="00FB68CA" w:rsidRPr="00203A6D">
        <w:rPr>
          <w:rFonts w:ascii="GHEA Grapalat" w:hAnsi="GHEA Grapalat"/>
          <w:lang w:val="hy-AM"/>
        </w:rPr>
        <w:t xml:space="preserve">ն Գյուղական խորհրդի </w:t>
      </w:r>
      <w:r w:rsidRPr="00203A6D">
        <w:rPr>
          <w:rFonts w:ascii="GHEA Grapalat" w:hAnsi="GHEA Grapalat"/>
          <w:lang w:val="hy-AM"/>
        </w:rPr>
        <w:t>ռեգիստր</w:t>
      </w:r>
      <w:r w:rsidR="00FB68CA" w:rsidRPr="00203A6D">
        <w:rPr>
          <w:rFonts w:ascii="GHEA Grapalat" w:hAnsi="GHEA Grapalat"/>
          <w:lang w:val="hy-AM"/>
        </w:rPr>
        <w:t>ի հետ։</w:t>
      </w:r>
    </w:p>
    <w:p w:rsidR="0077687A" w:rsidRPr="00203A6D" w:rsidRDefault="004A0002" w:rsidP="00644566">
      <w:pPr>
        <w:widowControl w:val="0"/>
        <w:tabs>
          <w:tab w:val="left" w:pos="1134"/>
        </w:tabs>
        <w:spacing w:after="160" w:line="360" w:lineRule="auto"/>
        <w:ind w:firstLine="567"/>
        <w:jc w:val="both"/>
        <w:rPr>
          <w:rFonts w:ascii="GHEA Grapalat" w:hAnsi="GHEA Grapalat"/>
          <w:lang w:val="hy-AM"/>
        </w:rPr>
      </w:pPr>
      <w:r w:rsidRPr="00203A6D">
        <w:rPr>
          <w:rFonts w:ascii="GHEA Grapalat" w:hAnsi="GHEA Grapalat"/>
          <w:lang w:val="hy-AM"/>
        </w:rPr>
        <w:t>170</w:t>
      </w:r>
      <w:r w:rsidR="00FB68CA" w:rsidRPr="00203A6D">
        <w:rPr>
          <w:rFonts w:ascii="GHEA Grapalat" w:hAnsi="GHEA Grapalat"/>
          <w:lang w:val="hy-AM"/>
        </w:rPr>
        <w:t>.</w:t>
      </w:r>
      <w:r w:rsidR="0077687A" w:rsidRPr="00203A6D">
        <w:rPr>
          <w:rFonts w:ascii="GHEA Grapalat" w:hAnsi="GHEA Grapalat"/>
          <w:lang w:val="hy-AM"/>
        </w:rPr>
        <w:tab/>
      </w:r>
      <w:r w:rsidR="00FB68CA" w:rsidRPr="00203A6D">
        <w:rPr>
          <w:rFonts w:ascii="GHEA Grapalat" w:hAnsi="GHEA Grapalat"/>
          <w:lang w:val="hy-AM"/>
        </w:rPr>
        <w:t xml:space="preserve">2012 թվականի հուլիսին </w:t>
      </w:r>
      <w:r w:rsidRPr="00203A6D">
        <w:rPr>
          <w:rFonts w:ascii="GHEA Grapalat" w:hAnsi="GHEA Grapalat"/>
          <w:lang w:val="hy-AM"/>
        </w:rPr>
        <w:t xml:space="preserve">իրենց </w:t>
      </w:r>
      <w:r w:rsidR="00FB68CA" w:rsidRPr="00203A6D">
        <w:rPr>
          <w:rFonts w:ascii="GHEA Grapalat" w:hAnsi="GHEA Grapalat"/>
          <w:lang w:val="hy-AM"/>
        </w:rPr>
        <w:t xml:space="preserve">ներկայացրած </w:t>
      </w:r>
      <w:r w:rsidRPr="00203A6D">
        <w:rPr>
          <w:rFonts w:ascii="GHEA Grapalat" w:hAnsi="GHEA Grapalat"/>
          <w:lang w:val="hy-AM"/>
        </w:rPr>
        <w:t>փաստարկներում</w:t>
      </w:r>
      <w:r w:rsidR="00FB68CA" w:rsidRPr="00203A6D">
        <w:rPr>
          <w:rFonts w:ascii="GHEA Grapalat" w:hAnsi="GHEA Grapalat"/>
          <w:lang w:val="hy-AM"/>
        </w:rPr>
        <w:t xml:space="preserve"> Կառավարությունը նոր փաստարկ </w:t>
      </w:r>
      <w:r w:rsidRPr="00203A6D">
        <w:rPr>
          <w:rFonts w:ascii="GHEA Grapalat" w:hAnsi="GHEA Grapalat"/>
          <w:lang w:val="hy-AM"/>
        </w:rPr>
        <w:t xml:space="preserve">է </w:t>
      </w:r>
      <w:r w:rsidR="00FB68CA" w:rsidRPr="00203A6D">
        <w:rPr>
          <w:rFonts w:ascii="GHEA Grapalat" w:hAnsi="GHEA Grapalat"/>
          <w:lang w:val="hy-AM"/>
        </w:rPr>
        <w:t>առաջ քաշե</w:t>
      </w:r>
      <w:r w:rsidRPr="00203A6D">
        <w:rPr>
          <w:rFonts w:ascii="GHEA Grapalat" w:hAnsi="GHEA Grapalat"/>
          <w:lang w:val="hy-AM"/>
        </w:rPr>
        <w:t>լ</w:t>
      </w:r>
      <w:r w:rsidR="00FB68CA" w:rsidRPr="00203A6D">
        <w:rPr>
          <w:rFonts w:ascii="GHEA Grapalat" w:hAnsi="GHEA Grapalat"/>
          <w:lang w:val="hy-AM"/>
        </w:rPr>
        <w:t xml:space="preserve">, </w:t>
      </w:r>
      <w:r w:rsidRPr="00203A6D">
        <w:rPr>
          <w:rFonts w:ascii="GHEA Grapalat" w:hAnsi="GHEA Grapalat"/>
          <w:lang w:val="hy-AM"/>
        </w:rPr>
        <w:t>մասնավորապես</w:t>
      </w:r>
      <w:r w:rsidR="00EC1E52" w:rsidRPr="00203A6D">
        <w:rPr>
          <w:rFonts w:ascii="GHEA Grapalat" w:hAnsi="GHEA Grapalat"/>
          <w:lang w:val="hy-AM"/>
        </w:rPr>
        <w:t>,</w:t>
      </w:r>
      <w:r w:rsidRPr="00203A6D">
        <w:rPr>
          <w:rFonts w:ascii="GHEA Grapalat" w:hAnsi="GHEA Grapalat"/>
          <w:lang w:val="hy-AM"/>
        </w:rPr>
        <w:t xml:space="preserve"> </w:t>
      </w:r>
      <w:r w:rsidR="00FB68CA" w:rsidRPr="00203A6D">
        <w:rPr>
          <w:rFonts w:ascii="GHEA Grapalat" w:hAnsi="GHEA Grapalat"/>
          <w:lang w:val="hy-AM"/>
        </w:rPr>
        <w:t>այն</w:t>
      </w:r>
      <w:r w:rsidR="00EC1E52" w:rsidRPr="00203A6D">
        <w:rPr>
          <w:rFonts w:ascii="GHEA Grapalat" w:hAnsi="GHEA Grapalat"/>
          <w:lang w:val="hy-AM"/>
        </w:rPr>
        <w:t xml:space="preserve"> մասին</w:t>
      </w:r>
      <w:r w:rsidRPr="00203A6D">
        <w:rPr>
          <w:rFonts w:ascii="GHEA Grapalat" w:hAnsi="GHEA Grapalat"/>
          <w:lang w:val="hy-AM"/>
        </w:rPr>
        <w:t>, որ</w:t>
      </w:r>
      <w:r w:rsidR="00FB68CA" w:rsidRPr="00203A6D">
        <w:rPr>
          <w:rFonts w:ascii="GHEA Grapalat" w:hAnsi="GHEA Grapalat"/>
          <w:lang w:val="hy-AM"/>
        </w:rPr>
        <w:t xml:space="preserve"> տեխնիկական անձնագիրը ոչ լիարժեք է, քանի որ </w:t>
      </w:r>
      <w:r w:rsidR="00AB0F9E" w:rsidRPr="00203A6D">
        <w:rPr>
          <w:rFonts w:ascii="GHEA Grapalat" w:hAnsi="GHEA Grapalat"/>
          <w:lang w:val="hy-AM"/>
        </w:rPr>
        <w:t>դրանում</w:t>
      </w:r>
      <w:r w:rsidR="00FB68CA" w:rsidRPr="00203A6D">
        <w:rPr>
          <w:rFonts w:ascii="GHEA Grapalat" w:hAnsi="GHEA Grapalat"/>
          <w:lang w:val="hy-AM"/>
        </w:rPr>
        <w:t xml:space="preserve"> նշված է </w:t>
      </w:r>
      <w:r w:rsidRPr="00203A6D">
        <w:rPr>
          <w:rFonts w:ascii="GHEA Grapalat" w:hAnsi="GHEA Grapalat"/>
          <w:lang w:val="hy-AM"/>
        </w:rPr>
        <w:t>միայն</w:t>
      </w:r>
      <w:r w:rsidR="00FB68CA" w:rsidRPr="00203A6D">
        <w:rPr>
          <w:rFonts w:ascii="GHEA Grapalat" w:hAnsi="GHEA Grapalat"/>
          <w:lang w:val="hy-AM"/>
        </w:rPr>
        <w:t xml:space="preserve"> հողա</w:t>
      </w:r>
      <w:r w:rsidRPr="00203A6D">
        <w:rPr>
          <w:rFonts w:ascii="GHEA Grapalat" w:hAnsi="GHEA Grapalat"/>
          <w:lang w:val="hy-AM"/>
        </w:rPr>
        <w:t>մաս</w:t>
      </w:r>
      <w:r w:rsidR="00FB68CA" w:rsidRPr="00203A6D">
        <w:rPr>
          <w:rFonts w:ascii="GHEA Grapalat" w:hAnsi="GHEA Grapalat"/>
          <w:lang w:val="hy-AM"/>
        </w:rPr>
        <w:t xml:space="preserve">ի իրական չափսը, մինչդեռ </w:t>
      </w:r>
      <w:r w:rsidRPr="00203A6D">
        <w:rPr>
          <w:rFonts w:ascii="GHEA Grapalat" w:hAnsi="GHEA Grapalat"/>
          <w:lang w:val="hy-AM"/>
        </w:rPr>
        <w:t>պաշտոնական փաստաթղթերի</w:t>
      </w:r>
      <w:r w:rsidR="00AB0F9E" w:rsidRPr="00203A6D">
        <w:rPr>
          <w:rFonts w:ascii="GHEA Grapalat" w:hAnsi="GHEA Grapalat"/>
          <w:lang w:val="hy-AM"/>
        </w:rPr>
        <w:t xml:space="preserve"> հ</w:t>
      </w:r>
      <w:r w:rsidR="00B855D3" w:rsidRPr="00203A6D">
        <w:rPr>
          <w:rFonts w:ascii="GHEA Grapalat" w:hAnsi="GHEA Grapalat"/>
          <w:lang w:val="hy-AM"/>
        </w:rPr>
        <w:t>ամաձայն</w:t>
      </w:r>
      <w:r w:rsidR="00E91E06" w:rsidRPr="00203A6D">
        <w:rPr>
          <w:rFonts w:ascii="GHEA Grapalat" w:hAnsi="GHEA Grapalat"/>
          <w:lang w:val="hy-AM"/>
        </w:rPr>
        <w:t>,</w:t>
      </w:r>
      <w:r w:rsidRPr="00203A6D">
        <w:rPr>
          <w:rFonts w:ascii="GHEA Grapalat" w:hAnsi="GHEA Grapalat"/>
          <w:lang w:val="hy-AM"/>
        </w:rPr>
        <w:t xml:space="preserve"> </w:t>
      </w:r>
      <w:r w:rsidR="00FB68CA" w:rsidRPr="00203A6D">
        <w:rPr>
          <w:rFonts w:ascii="GHEA Grapalat" w:hAnsi="GHEA Grapalat"/>
          <w:lang w:val="hy-AM"/>
        </w:rPr>
        <w:t>հողա</w:t>
      </w:r>
      <w:r w:rsidR="00AB0F9E" w:rsidRPr="00203A6D">
        <w:rPr>
          <w:rFonts w:ascii="GHEA Grapalat" w:hAnsi="GHEA Grapalat"/>
          <w:lang w:val="hy-AM"/>
        </w:rPr>
        <w:t>մասի</w:t>
      </w:r>
      <w:r w:rsidR="00FB68CA" w:rsidRPr="00203A6D">
        <w:rPr>
          <w:rFonts w:ascii="GHEA Grapalat" w:hAnsi="GHEA Grapalat"/>
          <w:lang w:val="hy-AM"/>
        </w:rPr>
        <w:t xml:space="preserve"> չափս</w:t>
      </w:r>
      <w:r w:rsidRPr="00203A6D">
        <w:rPr>
          <w:rFonts w:ascii="GHEA Grapalat" w:hAnsi="GHEA Grapalat"/>
          <w:lang w:val="hy-AM"/>
        </w:rPr>
        <w:t>ին վերաբերող դաշտը</w:t>
      </w:r>
      <w:r w:rsidR="00FB68CA" w:rsidRPr="00203A6D">
        <w:rPr>
          <w:rFonts w:ascii="GHEA Grapalat" w:hAnsi="GHEA Grapalat"/>
          <w:lang w:val="hy-AM"/>
        </w:rPr>
        <w:t xml:space="preserve"> դատարկ է։</w:t>
      </w:r>
    </w:p>
    <w:p w:rsidR="0077687A" w:rsidRPr="00203A6D" w:rsidRDefault="004A0002" w:rsidP="00644566">
      <w:pPr>
        <w:widowControl w:val="0"/>
        <w:tabs>
          <w:tab w:val="left" w:pos="1134"/>
        </w:tabs>
        <w:spacing w:after="160" w:line="360" w:lineRule="auto"/>
        <w:ind w:firstLine="567"/>
        <w:jc w:val="both"/>
        <w:rPr>
          <w:rFonts w:ascii="GHEA Grapalat" w:hAnsi="GHEA Grapalat"/>
          <w:lang w:val="hy-AM"/>
        </w:rPr>
      </w:pPr>
      <w:r w:rsidRPr="00203A6D">
        <w:rPr>
          <w:rFonts w:ascii="GHEA Grapalat" w:hAnsi="GHEA Grapalat"/>
          <w:lang w:val="hy-AM"/>
        </w:rPr>
        <w:t>171</w:t>
      </w:r>
      <w:r w:rsidR="00FB68CA" w:rsidRPr="00203A6D">
        <w:rPr>
          <w:rFonts w:ascii="GHEA Grapalat" w:hAnsi="GHEA Grapalat"/>
          <w:lang w:val="hy-AM"/>
        </w:rPr>
        <w:t>.</w:t>
      </w:r>
      <w:r w:rsidR="0077687A" w:rsidRPr="00203A6D">
        <w:rPr>
          <w:rFonts w:ascii="GHEA Grapalat" w:hAnsi="GHEA Grapalat"/>
          <w:lang w:val="hy-AM"/>
        </w:rPr>
        <w:tab/>
      </w:r>
      <w:r w:rsidR="00FB68CA" w:rsidRPr="00203A6D">
        <w:rPr>
          <w:rFonts w:ascii="GHEA Grapalat" w:hAnsi="GHEA Grapalat"/>
          <w:lang w:val="hy-AM"/>
        </w:rPr>
        <w:t xml:space="preserve">Որպես </w:t>
      </w:r>
      <w:r w:rsidR="00203A6D">
        <w:rPr>
          <w:rFonts w:ascii="GHEA Grapalat" w:hAnsi="GHEA Grapalat"/>
          <w:lang w:val="hy-AM"/>
        </w:rPr>
        <w:t>եւ</w:t>
      </w:r>
      <w:r w:rsidRPr="00203A6D">
        <w:rPr>
          <w:rFonts w:ascii="GHEA Grapalat" w:hAnsi="GHEA Grapalat"/>
          <w:lang w:val="hy-AM"/>
        </w:rPr>
        <w:t>ս մեկ</w:t>
      </w:r>
      <w:r w:rsidR="00FB68CA" w:rsidRPr="00203A6D">
        <w:rPr>
          <w:rFonts w:ascii="GHEA Grapalat" w:hAnsi="GHEA Grapalat"/>
          <w:lang w:val="hy-AM"/>
        </w:rPr>
        <w:t xml:space="preserve"> նոր փաստարկ</w:t>
      </w:r>
      <w:r w:rsidR="00AB0F9E" w:rsidRPr="00203A6D">
        <w:rPr>
          <w:rFonts w:ascii="GHEA Grapalat" w:hAnsi="GHEA Grapalat"/>
          <w:lang w:val="hy-AM"/>
        </w:rPr>
        <w:t>՝</w:t>
      </w:r>
      <w:r w:rsidR="00FB68CA" w:rsidRPr="00203A6D">
        <w:rPr>
          <w:rFonts w:ascii="GHEA Grapalat" w:hAnsi="GHEA Grapalat"/>
          <w:lang w:val="hy-AM"/>
        </w:rPr>
        <w:t xml:space="preserve"> Կառավարութ</w:t>
      </w:r>
      <w:r w:rsidR="00F07B7A" w:rsidRPr="00203A6D">
        <w:rPr>
          <w:rFonts w:ascii="GHEA Grapalat" w:hAnsi="GHEA Grapalat"/>
          <w:lang w:val="hy-AM"/>
        </w:rPr>
        <w:t>յ</w:t>
      </w:r>
      <w:r w:rsidR="00FB68CA" w:rsidRPr="00203A6D">
        <w:rPr>
          <w:rFonts w:ascii="GHEA Grapalat" w:hAnsi="GHEA Grapalat"/>
          <w:lang w:val="hy-AM"/>
        </w:rPr>
        <w:t xml:space="preserve">ունը 2012 թվականի հուլիսին ներկայացրած իր </w:t>
      </w:r>
      <w:r w:rsidRPr="00203A6D">
        <w:rPr>
          <w:rFonts w:ascii="GHEA Grapalat" w:hAnsi="GHEA Grapalat"/>
          <w:lang w:val="hy-AM"/>
        </w:rPr>
        <w:t>փաստարկներում</w:t>
      </w:r>
      <w:r w:rsidR="00FB68CA" w:rsidRPr="00203A6D">
        <w:rPr>
          <w:rFonts w:ascii="GHEA Grapalat" w:hAnsi="GHEA Grapalat"/>
          <w:lang w:val="hy-AM"/>
        </w:rPr>
        <w:t xml:space="preserve"> </w:t>
      </w:r>
      <w:r w:rsidRPr="00203A6D">
        <w:rPr>
          <w:rFonts w:ascii="GHEA Grapalat" w:hAnsi="GHEA Grapalat"/>
          <w:lang w:val="hy-AM"/>
        </w:rPr>
        <w:t>հայտնել է</w:t>
      </w:r>
      <w:r w:rsidR="00FB68CA" w:rsidRPr="00203A6D">
        <w:rPr>
          <w:rFonts w:ascii="GHEA Grapalat" w:hAnsi="GHEA Grapalat"/>
          <w:lang w:val="hy-AM"/>
        </w:rPr>
        <w:t>, որ 1991 թվականի մայիսի 20</w:t>
      </w:r>
      <w:r w:rsidRPr="00203A6D">
        <w:rPr>
          <w:rFonts w:ascii="GHEA Grapalat" w:hAnsi="GHEA Grapalat"/>
          <w:lang w:val="hy-AM"/>
        </w:rPr>
        <w:t>-ով թվագրված</w:t>
      </w:r>
      <w:r w:rsidR="00FB68CA" w:rsidRPr="00203A6D">
        <w:rPr>
          <w:rFonts w:ascii="GHEA Grapalat" w:hAnsi="GHEA Grapalat"/>
          <w:lang w:val="hy-AM"/>
        </w:rPr>
        <w:t xml:space="preserve"> տեխնիկական անձնագ</w:t>
      </w:r>
      <w:r w:rsidRPr="00203A6D">
        <w:rPr>
          <w:rFonts w:ascii="GHEA Grapalat" w:hAnsi="GHEA Grapalat"/>
          <w:lang w:val="hy-AM"/>
        </w:rPr>
        <w:t>րի</w:t>
      </w:r>
      <w:r w:rsidR="00FB68CA" w:rsidRPr="00203A6D">
        <w:rPr>
          <w:rFonts w:ascii="GHEA Grapalat" w:hAnsi="GHEA Grapalat"/>
          <w:lang w:val="hy-AM"/>
        </w:rPr>
        <w:t xml:space="preserve"> </w:t>
      </w:r>
      <w:r w:rsidRPr="00203A6D">
        <w:rPr>
          <w:rFonts w:ascii="GHEA Grapalat" w:hAnsi="GHEA Grapalat"/>
          <w:lang w:val="hy-AM"/>
        </w:rPr>
        <w:t>վրա առկա է</w:t>
      </w:r>
      <w:r w:rsidR="00FB68CA" w:rsidRPr="00203A6D">
        <w:rPr>
          <w:rFonts w:ascii="GHEA Grapalat" w:hAnsi="GHEA Grapalat"/>
          <w:lang w:val="hy-AM"/>
        </w:rPr>
        <w:t xml:space="preserve"> Ադրբեջանական ԽՍՀ/Շահումյանի շրջան</w:t>
      </w:r>
      <w:r w:rsidRPr="00203A6D">
        <w:rPr>
          <w:rFonts w:ascii="GHEA Grapalat" w:hAnsi="GHEA Grapalat"/>
          <w:lang w:val="hy-AM"/>
        </w:rPr>
        <w:t>ի</w:t>
      </w:r>
      <w:r w:rsidR="00FB68CA" w:rsidRPr="00203A6D">
        <w:rPr>
          <w:rFonts w:ascii="GHEA Grapalat" w:hAnsi="GHEA Grapalat"/>
          <w:lang w:val="hy-AM"/>
        </w:rPr>
        <w:t xml:space="preserve"> </w:t>
      </w:r>
      <w:r w:rsidRPr="00203A6D">
        <w:rPr>
          <w:rFonts w:ascii="GHEA Grapalat" w:hAnsi="GHEA Grapalat"/>
          <w:lang w:val="hy-AM"/>
        </w:rPr>
        <w:t>կնիք</w:t>
      </w:r>
      <w:r w:rsidR="00FB68CA" w:rsidRPr="00203A6D">
        <w:rPr>
          <w:rFonts w:ascii="GHEA Grapalat" w:hAnsi="GHEA Grapalat"/>
          <w:lang w:val="hy-AM"/>
        </w:rPr>
        <w:t>ը, որն այդ ժամանակ այլ</w:t>
      </w:r>
      <w:r w:rsidR="00203A6D">
        <w:rPr>
          <w:rFonts w:ascii="GHEA Grapalat" w:hAnsi="GHEA Grapalat"/>
          <w:lang w:val="hy-AM"/>
        </w:rPr>
        <w:t>եւ</w:t>
      </w:r>
      <w:r w:rsidR="00FB68CA" w:rsidRPr="00203A6D">
        <w:rPr>
          <w:rFonts w:ascii="GHEA Grapalat" w:hAnsi="GHEA Grapalat"/>
          <w:lang w:val="hy-AM"/>
        </w:rPr>
        <w:t>ս պաշտոնական գործածություն</w:t>
      </w:r>
      <w:r w:rsidR="00AB0F9E" w:rsidRPr="00203A6D">
        <w:rPr>
          <w:rFonts w:ascii="GHEA Grapalat" w:hAnsi="GHEA Grapalat"/>
          <w:lang w:val="hy-AM"/>
        </w:rPr>
        <w:t xml:space="preserve"> չուներ</w:t>
      </w:r>
      <w:r w:rsidR="00FB68CA" w:rsidRPr="00203A6D">
        <w:rPr>
          <w:rFonts w:ascii="GHEA Grapalat" w:hAnsi="GHEA Grapalat"/>
          <w:lang w:val="hy-AM"/>
        </w:rPr>
        <w:t xml:space="preserve">, քանի որ 1991 թվականի փետրվարին </w:t>
      </w:r>
      <w:r w:rsidR="00FB68CA" w:rsidRPr="00203A6D">
        <w:rPr>
          <w:rFonts w:ascii="GHEA Grapalat" w:hAnsi="GHEA Grapalat"/>
          <w:lang w:val="hy-AM"/>
        </w:rPr>
        <w:lastRenderedPageBreak/>
        <w:t xml:space="preserve">պետությունը վերանվանվել էր Ադրբեջանի Հանրապետություն </w:t>
      </w:r>
      <w:r w:rsidR="00203A6D">
        <w:rPr>
          <w:rFonts w:ascii="GHEA Grapalat" w:hAnsi="GHEA Grapalat"/>
          <w:lang w:val="hy-AM"/>
        </w:rPr>
        <w:t>եւ</w:t>
      </w:r>
      <w:r w:rsidR="00FB68CA" w:rsidRPr="00203A6D">
        <w:rPr>
          <w:rFonts w:ascii="GHEA Grapalat" w:hAnsi="GHEA Grapalat"/>
          <w:lang w:val="hy-AM"/>
        </w:rPr>
        <w:t xml:space="preserve"> Շահումյանի շրջանն այդ նույն ժամանակ </w:t>
      </w:r>
      <w:r w:rsidRPr="00203A6D">
        <w:rPr>
          <w:rFonts w:ascii="GHEA Grapalat" w:hAnsi="GHEA Grapalat"/>
          <w:lang w:val="hy-AM"/>
        </w:rPr>
        <w:t>ընդգրկվել</w:t>
      </w:r>
      <w:r w:rsidR="00FB68CA" w:rsidRPr="00203A6D">
        <w:rPr>
          <w:rFonts w:ascii="GHEA Grapalat" w:hAnsi="GHEA Grapalat"/>
          <w:lang w:val="hy-AM"/>
        </w:rPr>
        <w:t xml:space="preserve"> էր Գորանբոյի շրջանի կազմում։Կառավարությունը </w:t>
      </w:r>
      <w:r w:rsidRPr="00203A6D">
        <w:rPr>
          <w:rFonts w:ascii="GHEA Grapalat" w:hAnsi="GHEA Grapalat"/>
          <w:lang w:val="hy-AM"/>
        </w:rPr>
        <w:t>պնդել</w:t>
      </w:r>
      <w:r w:rsidR="00FB68CA" w:rsidRPr="00203A6D">
        <w:rPr>
          <w:rFonts w:ascii="GHEA Grapalat" w:hAnsi="GHEA Grapalat"/>
          <w:lang w:val="hy-AM"/>
        </w:rPr>
        <w:t xml:space="preserve"> է, որ Ադրբեջանական ԽՍՀ</w:t>
      </w:r>
      <w:r w:rsidR="00495F1A" w:rsidRPr="00203A6D">
        <w:rPr>
          <w:rFonts w:ascii="GHEA Grapalat" w:hAnsi="GHEA Grapalat"/>
          <w:lang w:val="hy-AM"/>
        </w:rPr>
        <w:t>-</w:t>
      </w:r>
      <w:r w:rsidR="00FB68CA" w:rsidRPr="00203A6D">
        <w:rPr>
          <w:rFonts w:ascii="GHEA Grapalat" w:hAnsi="GHEA Grapalat"/>
          <w:lang w:val="hy-AM"/>
        </w:rPr>
        <w:t>ն Ադրբեջանի Հանրապետություն վերանվան</w:t>
      </w:r>
      <w:r w:rsidR="00AB0F9E" w:rsidRPr="00203A6D">
        <w:rPr>
          <w:rFonts w:ascii="GHEA Grapalat" w:hAnsi="GHEA Grapalat"/>
          <w:lang w:val="hy-AM"/>
        </w:rPr>
        <w:t>վ</w:t>
      </w:r>
      <w:r w:rsidR="00FB68CA" w:rsidRPr="00203A6D">
        <w:rPr>
          <w:rFonts w:ascii="GHEA Grapalat" w:hAnsi="GHEA Grapalat"/>
          <w:lang w:val="hy-AM"/>
        </w:rPr>
        <w:t xml:space="preserve">ելուց հետո կեղծ փաստաթղթեր </w:t>
      </w:r>
      <w:r w:rsidR="00AB0F9E" w:rsidRPr="00203A6D">
        <w:rPr>
          <w:rFonts w:ascii="GHEA Grapalat" w:hAnsi="GHEA Grapalat"/>
          <w:lang w:val="hy-AM"/>
        </w:rPr>
        <w:t>կազմելու</w:t>
      </w:r>
      <w:r w:rsidR="00FB68CA" w:rsidRPr="00203A6D">
        <w:rPr>
          <w:rFonts w:ascii="GHEA Grapalat" w:hAnsi="GHEA Grapalat"/>
          <w:lang w:val="hy-AM"/>
        </w:rPr>
        <w:t xml:space="preserve"> նպատակով հին կնիքների գործածությունը բավականին հաճախ հանդիպող եր</w:t>
      </w:r>
      <w:r w:rsidR="00203A6D">
        <w:rPr>
          <w:rFonts w:ascii="GHEA Grapalat" w:hAnsi="GHEA Grapalat"/>
          <w:lang w:val="hy-AM"/>
        </w:rPr>
        <w:t>եւ</w:t>
      </w:r>
      <w:r w:rsidR="00FB68CA" w:rsidRPr="00203A6D">
        <w:rPr>
          <w:rFonts w:ascii="GHEA Grapalat" w:hAnsi="GHEA Grapalat"/>
          <w:lang w:val="hy-AM"/>
        </w:rPr>
        <w:t>ույթ էր։</w:t>
      </w:r>
      <w:r w:rsidRPr="00203A6D">
        <w:rPr>
          <w:rFonts w:ascii="GHEA Grapalat" w:hAnsi="GHEA Grapalat"/>
          <w:lang w:val="hy-AM"/>
        </w:rPr>
        <w:t xml:space="preserve"> </w:t>
      </w:r>
      <w:r w:rsidR="00FB68CA" w:rsidRPr="00203A6D">
        <w:rPr>
          <w:rFonts w:ascii="GHEA Grapalat" w:hAnsi="GHEA Grapalat"/>
          <w:lang w:val="hy-AM"/>
        </w:rPr>
        <w:t xml:space="preserve">Բացի </w:t>
      </w:r>
      <w:r w:rsidR="00AB0F9E" w:rsidRPr="00203A6D">
        <w:rPr>
          <w:rFonts w:ascii="GHEA Grapalat" w:hAnsi="GHEA Grapalat"/>
          <w:lang w:val="hy-AM"/>
        </w:rPr>
        <w:t>դրանից</w:t>
      </w:r>
      <w:r w:rsidR="00FB68CA" w:rsidRPr="00203A6D">
        <w:rPr>
          <w:rFonts w:ascii="GHEA Grapalat" w:hAnsi="GHEA Grapalat"/>
          <w:lang w:val="hy-AM"/>
        </w:rPr>
        <w:t>, նրանք վիճարկ</w:t>
      </w:r>
      <w:r w:rsidRPr="00203A6D">
        <w:rPr>
          <w:rFonts w:ascii="GHEA Grapalat" w:hAnsi="GHEA Grapalat"/>
          <w:lang w:val="hy-AM"/>
        </w:rPr>
        <w:t>ել են</w:t>
      </w:r>
      <w:r w:rsidR="00FB68CA" w:rsidRPr="00203A6D">
        <w:rPr>
          <w:rFonts w:ascii="GHEA Grapalat" w:hAnsi="GHEA Grapalat"/>
          <w:lang w:val="hy-AM"/>
        </w:rPr>
        <w:t xml:space="preserve"> դիմումատուի այն պնդումը, որ նախկին Շահումյանի շրջանի բնակչությունը տեղյակ չի եղել վեր</w:t>
      </w:r>
      <w:r w:rsidR="00203A6D">
        <w:rPr>
          <w:rFonts w:ascii="GHEA Grapalat" w:hAnsi="GHEA Grapalat"/>
          <w:lang w:val="hy-AM"/>
        </w:rPr>
        <w:t>եւ</w:t>
      </w:r>
      <w:r w:rsidR="00FB68CA" w:rsidRPr="00203A6D">
        <w:rPr>
          <w:rFonts w:ascii="GHEA Grapalat" w:hAnsi="GHEA Grapalat"/>
          <w:lang w:val="hy-AM"/>
        </w:rPr>
        <w:t>ում նշված փոփոխությունների մասին։</w:t>
      </w:r>
      <w:r w:rsidRPr="00203A6D">
        <w:rPr>
          <w:rFonts w:ascii="GHEA Grapalat" w:hAnsi="GHEA Grapalat"/>
          <w:lang w:val="hy-AM"/>
        </w:rPr>
        <w:t xml:space="preserve"> </w:t>
      </w:r>
      <w:r w:rsidR="00FB68CA" w:rsidRPr="00203A6D">
        <w:rPr>
          <w:rFonts w:ascii="GHEA Grapalat" w:hAnsi="GHEA Grapalat"/>
          <w:lang w:val="hy-AM"/>
        </w:rPr>
        <w:t>Նրանք նշ</w:t>
      </w:r>
      <w:r w:rsidRPr="00203A6D">
        <w:rPr>
          <w:rFonts w:ascii="GHEA Grapalat" w:hAnsi="GHEA Grapalat"/>
          <w:lang w:val="hy-AM"/>
        </w:rPr>
        <w:t>ել են</w:t>
      </w:r>
      <w:r w:rsidR="00FB68CA" w:rsidRPr="00203A6D">
        <w:rPr>
          <w:rFonts w:ascii="GHEA Grapalat" w:hAnsi="GHEA Grapalat"/>
          <w:lang w:val="hy-AM"/>
        </w:rPr>
        <w:t xml:space="preserve">, որ </w:t>
      </w:r>
      <w:r w:rsidRPr="00203A6D">
        <w:rPr>
          <w:rFonts w:ascii="GHEA Grapalat" w:hAnsi="GHEA Grapalat"/>
          <w:lang w:val="hy-AM"/>
        </w:rPr>
        <w:t>գանգատի ձ</w:t>
      </w:r>
      <w:r w:rsidR="00203A6D">
        <w:rPr>
          <w:rFonts w:ascii="GHEA Grapalat" w:hAnsi="GHEA Grapalat"/>
          <w:lang w:val="hy-AM"/>
        </w:rPr>
        <w:t>եւ</w:t>
      </w:r>
      <w:r w:rsidRPr="00203A6D">
        <w:rPr>
          <w:rFonts w:ascii="GHEA Grapalat" w:hAnsi="GHEA Grapalat"/>
          <w:lang w:val="hy-AM"/>
        </w:rPr>
        <w:t>աթղթում</w:t>
      </w:r>
      <w:r w:rsidR="00FB68CA" w:rsidRPr="00203A6D">
        <w:rPr>
          <w:rFonts w:ascii="GHEA Grapalat" w:hAnsi="GHEA Grapalat"/>
          <w:lang w:val="hy-AM"/>
        </w:rPr>
        <w:t xml:space="preserve"> դիմումատուն ինքն է </w:t>
      </w:r>
      <w:r w:rsidR="002A69DB" w:rsidRPr="00203A6D">
        <w:rPr>
          <w:rFonts w:ascii="GHEA Grapalat" w:hAnsi="GHEA Grapalat"/>
          <w:lang w:val="hy-AM"/>
        </w:rPr>
        <w:t>նշել</w:t>
      </w:r>
      <w:r w:rsidR="00FB68CA" w:rsidRPr="00203A6D">
        <w:rPr>
          <w:rFonts w:ascii="GHEA Grapalat" w:hAnsi="GHEA Grapalat"/>
          <w:lang w:val="hy-AM"/>
        </w:rPr>
        <w:t xml:space="preserve"> Շահումյանի </w:t>
      </w:r>
      <w:r w:rsidR="00203A6D">
        <w:rPr>
          <w:rFonts w:ascii="GHEA Grapalat" w:hAnsi="GHEA Grapalat"/>
          <w:lang w:val="hy-AM"/>
        </w:rPr>
        <w:t>եւ</w:t>
      </w:r>
      <w:r w:rsidR="00FB68CA" w:rsidRPr="00203A6D">
        <w:rPr>
          <w:rFonts w:ascii="GHEA Grapalat" w:hAnsi="GHEA Grapalat"/>
          <w:lang w:val="hy-AM"/>
        </w:rPr>
        <w:t xml:space="preserve"> հարակից շրջանի </w:t>
      </w:r>
      <w:r w:rsidR="002A69DB" w:rsidRPr="00203A6D">
        <w:rPr>
          <w:rFonts w:ascii="GHEA Grapalat" w:hAnsi="GHEA Grapalat"/>
          <w:lang w:val="hy-AM"/>
        </w:rPr>
        <w:t>միանալու մասին՝ որպես նոր՝ Գորանբոյ</w:t>
      </w:r>
      <w:r w:rsidR="003A1A73" w:rsidRPr="00203A6D">
        <w:rPr>
          <w:rFonts w:ascii="GHEA Grapalat" w:hAnsi="GHEA Grapalat"/>
          <w:lang w:val="hy-AM"/>
        </w:rPr>
        <w:t>ի</w:t>
      </w:r>
      <w:r w:rsidR="002A69DB" w:rsidRPr="00203A6D">
        <w:rPr>
          <w:rFonts w:ascii="GHEA Grapalat" w:hAnsi="GHEA Grapalat"/>
          <w:lang w:val="hy-AM"/>
        </w:rPr>
        <w:t xml:space="preserve"> շրջան</w:t>
      </w:r>
      <w:r w:rsidR="00FB68CA" w:rsidRPr="00203A6D">
        <w:rPr>
          <w:rFonts w:ascii="GHEA Grapalat" w:hAnsi="GHEA Grapalat"/>
          <w:lang w:val="hy-AM"/>
        </w:rPr>
        <w:t>։</w:t>
      </w:r>
      <w:r w:rsidRPr="00203A6D">
        <w:rPr>
          <w:rFonts w:ascii="GHEA Grapalat" w:hAnsi="GHEA Grapalat"/>
          <w:lang w:val="hy-AM"/>
        </w:rPr>
        <w:t xml:space="preserve"> </w:t>
      </w:r>
      <w:r w:rsidR="00FB68CA" w:rsidRPr="00203A6D">
        <w:rPr>
          <w:rFonts w:ascii="GHEA Grapalat" w:hAnsi="GHEA Grapalat"/>
          <w:lang w:val="hy-AM"/>
        </w:rPr>
        <w:t>Ի վերջո, Կառավարությունը նշ</w:t>
      </w:r>
      <w:r w:rsidRPr="00203A6D">
        <w:rPr>
          <w:rFonts w:ascii="GHEA Grapalat" w:hAnsi="GHEA Grapalat"/>
          <w:lang w:val="hy-AM"/>
        </w:rPr>
        <w:t>ել</w:t>
      </w:r>
      <w:r w:rsidR="00FB68CA" w:rsidRPr="00203A6D">
        <w:rPr>
          <w:rFonts w:ascii="GHEA Grapalat" w:hAnsi="GHEA Grapalat"/>
          <w:lang w:val="hy-AM"/>
        </w:rPr>
        <w:t xml:space="preserve"> է,</w:t>
      </w:r>
      <w:r w:rsidRPr="00203A6D">
        <w:rPr>
          <w:rFonts w:ascii="GHEA Grapalat" w:hAnsi="GHEA Grapalat"/>
          <w:lang w:val="hy-AM"/>
        </w:rPr>
        <w:t xml:space="preserve"> </w:t>
      </w:r>
      <w:r w:rsidR="00FB68CA" w:rsidRPr="00203A6D">
        <w:rPr>
          <w:rFonts w:ascii="GHEA Grapalat" w:hAnsi="GHEA Grapalat"/>
          <w:lang w:val="hy-AM"/>
        </w:rPr>
        <w:t>որ գրեթե անհավանական է, որ 1991 թվականի մայիսին</w:t>
      </w:r>
      <w:r w:rsidR="003A1A73" w:rsidRPr="00203A6D">
        <w:rPr>
          <w:rFonts w:ascii="GHEA Grapalat" w:hAnsi="GHEA Grapalat"/>
          <w:lang w:val="hy-AM"/>
        </w:rPr>
        <w:t>՝</w:t>
      </w:r>
      <w:r w:rsidR="00FB68CA" w:rsidRPr="00203A6D">
        <w:rPr>
          <w:rFonts w:ascii="GHEA Grapalat" w:hAnsi="GHEA Grapalat"/>
          <w:lang w:val="hy-AM"/>
        </w:rPr>
        <w:t xml:space="preserve"> </w:t>
      </w:r>
      <w:r w:rsidRPr="00203A6D">
        <w:rPr>
          <w:rFonts w:ascii="GHEA Grapalat" w:hAnsi="GHEA Grapalat"/>
          <w:lang w:val="hy-AM"/>
        </w:rPr>
        <w:t xml:space="preserve">ուժգնացող </w:t>
      </w:r>
      <w:r w:rsidR="00FB68CA" w:rsidRPr="00203A6D">
        <w:rPr>
          <w:rFonts w:ascii="GHEA Grapalat" w:hAnsi="GHEA Grapalat"/>
          <w:lang w:val="hy-AM"/>
        </w:rPr>
        <w:t xml:space="preserve">լարվածության </w:t>
      </w:r>
      <w:r w:rsidR="00203A6D">
        <w:rPr>
          <w:rFonts w:ascii="GHEA Grapalat" w:hAnsi="GHEA Grapalat"/>
          <w:lang w:val="hy-AM"/>
        </w:rPr>
        <w:t>եւ</w:t>
      </w:r>
      <w:r w:rsidR="00FB68CA" w:rsidRPr="00203A6D">
        <w:rPr>
          <w:rFonts w:ascii="GHEA Grapalat" w:hAnsi="GHEA Grapalat"/>
          <w:lang w:val="hy-AM"/>
        </w:rPr>
        <w:t xml:space="preserve"> քաղաքացիական հակամարտությունների շրջանում, համապատասխան մարմինները դեռ տեխնիկական անձնագրեր </w:t>
      </w:r>
      <w:r w:rsidRPr="00203A6D">
        <w:rPr>
          <w:rFonts w:ascii="GHEA Grapalat" w:hAnsi="GHEA Grapalat"/>
          <w:lang w:val="hy-AM"/>
        </w:rPr>
        <w:t>տրամադրեին</w:t>
      </w:r>
      <w:r w:rsidR="00FB68CA" w:rsidRPr="00203A6D">
        <w:rPr>
          <w:rFonts w:ascii="GHEA Grapalat" w:hAnsi="GHEA Grapalat"/>
          <w:lang w:val="hy-AM"/>
        </w:rPr>
        <w:t>։</w:t>
      </w:r>
    </w:p>
    <w:p w:rsidR="0077687A" w:rsidRPr="00203A6D" w:rsidRDefault="004A0002" w:rsidP="00644566">
      <w:pPr>
        <w:widowControl w:val="0"/>
        <w:tabs>
          <w:tab w:val="left" w:pos="1134"/>
        </w:tabs>
        <w:spacing w:after="160" w:line="360" w:lineRule="auto"/>
        <w:ind w:firstLine="567"/>
        <w:jc w:val="both"/>
        <w:rPr>
          <w:rFonts w:ascii="GHEA Grapalat" w:hAnsi="GHEA Grapalat"/>
          <w:lang w:val="hy-AM"/>
        </w:rPr>
      </w:pPr>
      <w:r w:rsidRPr="00644566">
        <w:rPr>
          <w:rFonts w:ascii="GHEA Grapalat" w:hAnsi="GHEA Grapalat"/>
          <w:spacing w:val="-6"/>
          <w:lang w:val="hy-AM"/>
        </w:rPr>
        <w:t>172</w:t>
      </w:r>
      <w:r w:rsidR="00FB68CA" w:rsidRPr="00644566">
        <w:rPr>
          <w:rFonts w:ascii="GHEA Grapalat" w:hAnsi="GHEA Grapalat"/>
          <w:spacing w:val="-6"/>
          <w:lang w:val="hy-AM"/>
        </w:rPr>
        <w:t>.</w:t>
      </w:r>
      <w:r w:rsidR="0077687A" w:rsidRPr="00644566">
        <w:rPr>
          <w:rFonts w:ascii="GHEA Grapalat" w:hAnsi="GHEA Grapalat"/>
          <w:spacing w:val="-6"/>
          <w:lang w:val="hy-AM"/>
        </w:rPr>
        <w:tab/>
      </w:r>
      <w:r w:rsidR="00FB68CA" w:rsidRPr="00644566">
        <w:rPr>
          <w:rFonts w:ascii="GHEA Grapalat" w:hAnsi="GHEA Grapalat"/>
          <w:spacing w:val="-6"/>
          <w:lang w:val="hy-AM"/>
        </w:rPr>
        <w:t>Ամփոփելով՝ Կառավարությունը պնդ</w:t>
      </w:r>
      <w:r w:rsidRPr="00644566">
        <w:rPr>
          <w:rFonts w:ascii="GHEA Grapalat" w:hAnsi="GHEA Grapalat"/>
          <w:spacing w:val="-6"/>
          <w:lang w:val="hy-AM"/>
        </w:rPr>
        <w:t>ել</w:t>
      </w:r>
      <w:r w:rsidR="00FB68CA" w:rsidRPr="00644566">
        <w:rPr>
          <w:rFonts w:ascii="GHEA Grapalat" w:hAnsi="GHEA Grapalat"/>
          <w:spacing w:val="-6"/>
          <w:lang w:val="hy-AM"/>
        </w:rPr>
        <w:t xml:space="preserve"> է, որ </w:t>
      </w:r>
      <w:r w:rsidR="002C0E1F" w:rsidRPr="00644566">
        <w:rPr>
          <w:rFonts w:ascii="GHEA Grapalat" w:hAnsi="GHEA Grapalat"/>
          <w:spacing w:val="-6"/>
          <w:lang w:val="hy-AM"/>
        </w:rPr>
        <w:t>Թ</w:t>
      </w:r>
      <w:r w:rsidR="00FB68CA" w:rsidRPr="00644566">
        <w:rPr>
          <w:rFonts w:ascii="GHEA Grapalat" w:hAnsi="GHEA Grapalat"/>
          <w:spacing w:val="-6"/>
          <w:lang w:val="hy-AM"/>
        </w:rPr>
        <w:t xml:space="preserve">իվ 1 </w:t>
      </w:r>
      <w:r w:rsidR="002C0E1F" w:rsidRPr="00644566">
        <w:rPr>
          <w:rFonts w:ascii="GHEA Grapalat" w:hAnsi="GHEA Grapalat"/>
          <w:spacing w:val="-6"/>
          <w:lang w:val="hy-AM"/>
        </w:rPr>
        <w:t>ա</w:t>
      </w:r>
      <w:r w:rsidR="00FB68CA" w:rsidRPr="00644566">
        <w:rPr>
          <w:rFonts w:ascii="GHEA Grapalat" w:hAnsi="GHEA Grapalat"/>
          <w:spacing w:val="-6"/>
          <w:lang w:val="hy-AM"/>
        </w:rPr>
        <w:t>րձանագրության</w:t>
      </w:r>
      <w:r w:rsidR="00FB68CA" w:rsidRPr="00203A6D">
        <w:rPr>
          <w:rFonts w:ascii="GHEA Grapalat" w:hAnsi="GHEA Grapalat"/>
          <w:lang w:val="hy-AM"/>
        </w:rPr>
        <w:t xml:space="preserve"> 1</w:t>
      </w:r>
      <w:r w:rsidRPr="00203A6D">
        <w:rPr>
          <w:rFonts w:ascii="GHEA Grapalat" w:hAnsi="GHEA Grapalat"/>
          <w:lang w:val="hy-AM"/>
        </w:rPr>
        <w:t>-</w:t>
      </w:r>
      <w:r w:rsidR="00FB68CA" w:rsidRPr="00203A6D">
        <w:rPr>
          <w:rFonts w:ascii="GHEA Grapalat" w:hAnsi="GHEA Grapalat"/>
          <w:lang w:val="hy-AM"/>
        </w:rPr>
        <w:t>ին հոդվածը կիրառելի չէ, քանի որ դիմումատուին չի հաջողվել իր ենթադրյալ իրավունքները հավաստող ապացույցներ ներկայացնել։</w:t>
      </w:r>
    </w:p>
    <w:p w:rsidR="004A0002" w:rsidRPr="00203A6D" w:rsidRDefault="004A0002" w:rsidP="00644566">
      <w:pPr>
        <w:widowControl w:val="0"/>
        <w:tabs>
          <w:tab w:val="left" w:pos="1134"/>
        </w:tabs>
        <w:spacing w:after="160" w:line="360" w:lineRule="auto"/>
        <w:ind w:firstLine="567"/>
        <w:jc w:val="both"/>
        <w:rPr>
          <w:rFonts w:ascii="GHEA Grapalat" w:hAnsi="GHEA Grapalat"/>
          <w:lang w:val="hy-AM"/>
        </w:rPr>
      </w:pPr>
      <w:r w:rsidRPr="00203A6D">
        <w:rPr>
          <w:rFonts w:ascii="GHEA Grapalat" w:hAnsi="GHEA Grapalat"/>
          <w:lang w:val="hy-AM"/>
        </w:rPr>
        <w:t>173</w:t>
      </w:r>
      <w:r w:rsidR="00FB68CA" w:rsidRPr="00203A6D">
        <w:rPr>
          <w:rFonts w:ascii="GHEA Grapalat" w:hAnsi="GHEA Grapalat"/>
          <w:lang w:val="hy-AM"/>
        </w:rPr>
        <w:t>.</w:t>
      </w:r>
      <w:r w:rsidR="0077687A" w:rsidRPr="00203A6D">
        <w:rPr>
          <w:rFonts w:ascii="GHEA Grapalat" w:hAnsi="GHEA Grapalat"/>
          <w:lang w:val="hy-AM"/>
        </w:rPr>
        <w:tab/>
      </w:r>
      <w:r w:rsidR="003A1A73" w:rsidRPr="00203A6D">
        <w:rPr>
          <w:rFonts w:ascii="GHEA Grapalat" w:hAnsi="GHEA Grapalat"/>
          <w:lang w:val="hy-AM"/>
        </w:rPr>
        <w:t>Եթե</w:t>
      </w:r>
      <w:r w:rsidR="00FB68CA" w:rsidRPr="00203A6D">
        <w:rPr>
          <w:rFonts w:ascii="GHEA Grapalat" w:hAnsi="GHEA Grapalat"/>
          <w:lang w:val="hy-AM"/>
        </w:rPr>
        <w:t xml:space="preserve"> </w:t>
      </w:r>
      <w:r w:rsidRPr="00203A6D">
        <w:rPr>
          <w:rFonts w:ascii="GHEA Grapalat" w:hAnsi="GHEA Grapalat"/>
          <w:lang w:val="hy-AM"/>
        </w:rPr>
        <w:t>Դ</w:t>
      </w:r>
      <w:r w:rsidR="00FB68CA" w:rsidRPr="00203A6D">
        <w:rPr>
          <w:rFonts w:ascii="GHEA Grapalat" w:hAnsi="GHEA Grapalat"/>
          <w:lang w:val="hy-AM"/>
        </w:rPr>
        <w:t>ատարանը</w:t>
      </w:r>
      <w:r w:rsidRPr="00203A6D">
        <w:rPr>
          <w:rFonts w:ascii="GHEA Grapalat" w:hAnsi="GHEA Grapalat"/>
          <w:lang w:val="hy-AM"/>
        </w:rPr>
        <w:t>, այնուամենայնիվ,</w:t>
      </w:r>
      <w:r w:rsidR="00FB68CA" w:rsidRPr="00203A6D">
        <w:rPr>
          <w:rFonts w:ascii="GHEA Grapalat" w:hAnsi="GHEA Grapalat"/>
          <w:lang w:val="hy-AM"/>
        </w:rPr>
        <w:t xml:space="preserve"> </w:t>
      </w:r>
      <w:r w:rsidRPr="00203A6D">
        <w:rPr>
          <w:rFonts w:ascii="GHEA Grapalat" w:hAnsi="GHEA Grapalat"/>
          <w:lang w:val="hy-AM"/>
        </w:rPr>
        <w:t>գտնի</w:t>
      </w:r>
      <w:r w:rsidR="00FB68CA" w:rsidRPr="00203A6D">
        <w:rPr>
          <w:rFonts w:ascii="GHEA Grapalat" w:hAnsi="GHEA Grapalat"/>
          <w:lang w:val="hy-AM"/>
        </w:rPr>
        <w:t xml:space="preserve">, որ դիմումատուն ուներ իրավունքներ </w:t>
      </w:r>
      <w:r w:rsidR="00A02A80" w:rsidRPr="00203A6D">
        <w:rPr>
          <w:rFonts w:ascii="GHEA Grapalat" w:eastAsia="Times New Roman" w:hAnsi="GHEA Grapalat"/>
          <w:lang w:val="hy-AM" w:eastAsia="hy-AM"/>
        </w:rPr>
        <w:t>բնակելի</w:t>
      </w:r>
      <w:r w:rsidR="00A02A80" w:rsidRPr="00203A6D">
        <w:rPr>
          <w:rFonts w:ascii="GHEA Grapalat" w:hAnsi="GHEA Grapalat"/>
          <w:lang w:val="hy-AM"/>
        </w:rPr>
        <w:t xml:space="preserve"> </w:t>
      </w:r>
      <w:r w:rsidR="00FB68CA" w:rsidRPr="00203A6D">
        <w:rPr>
          <w:rFonts w:ascii="GHEA Grapalat" w:hAnsi="GHEA Grapalat"/>
          <w:lang w:val="hy-AM"/>
        </w:rPr>
        <w:t xml:space="preserve">տան </w:t>
      </w:r>
      <w:r w:rsidR="00203A6D">
        <w:rPr>
          <w:rFonts w:ascii="GHEA Grapalat" w:hAnsi="GHEA Grapalat"/>
          <w:lang w:val="hy-AM"/>
        </w:rPr>
        <w:t>եւ</w:t>
      </w:r>
      <w:r w:rsidR="00FB68CA" w:rsidRPr="00203A6D">
        <w:rPr>
          <w:rFonts w:ascii="GHEA Grapalat" w:hAnsi="GHEA Grapalat"/>
          <w:lang w:val="hy-AM"/>
        </w:rPr>
        <w:t xml:space="preserve"> (կամ) հողի նկատմամբ, </w:t>
      </w:r>
      <w:r w:rsidR="005834DB" w:rsidRPr="00203A6D">
        <w:rPr>
          <w:rFonts w:ascii="GHEA Grapalat" w:hAnsi="GHEA Grapalat"/>
          <w:lang w:val="hy-AM"/>
        </w:rPr>
        <w:t xml:space="preserve">ապա </w:t>
      </w:r>
      <w:r w:rsidR="00FB68CA" w:rsidRPr="00203A6D">
        <w:rPr>
          <w:rFonts w:ascii="GHEA Grapalat" w:hAnsi="GHEA Grapalat"/>
          <w:lang w:val="hy-AM"/>
        </w:rPr>
        <w:t>Կառավարությունը պնդել է, որ Ադրբեջանական ԽՍՀ</w:t>
      </w:r>
      <w:r w:rsidRPr="00203A6D">
        <w:rPr>
          <w:rFonts w:ascii="GHEA Grapalat" w:hAnsi="GHEA Grapalat"/>
          <w:lang w:val="hy-AM"/>
        </w:rPr>
        <w:t>-</w:t>
      </w:r>
      <w:r w:rsidR="00FB68CA" w:rsidRPr="00203A6D">
        <w:rPr>
          <w:rFonts w:ascii="GHEA Grapalat" w:hAnsi="GHEA Grapalat"/>
          <w:lang w:val="hy-AM"/>
        </w:rPr>
        <w:t>ի համապատասխան օրենքներ</w:t>
      </w:r>
      <w:r w:rsidR="0066665E" w:rsidRPr="00203A6D">
        <w:rPr>
          <w:rFonts w:ascii="GHEA Grapalat" w:hAnsi="GHEA Grapalat"/>
          <w:lang w:val="hy-AM"/>
        </w:rPr>
        <w:t>ով</w:t>
      </w:r>
      <w:r w:rsidR="00FB68CA" w:rsidRPr="00203A6D">
        <w:rPr>
          <w:rFonts w:ascii="GHEA Grapalat" w:hAnsi="GHEA Grapalat"/>
          <w:lang w:val="hy-AM"/>
        </w:rPr>
        <w:t>, որոնք ռազմական գործողությունների ժամանակ դեռ կիրառելի էին, մասնավոր սեփականություն չէ</w:t>
      </w:r>
      <w:r w:rsidR="0066665E" w:rsidRPr="00203A6D">
        <w:rPr>
          <w:rFonts w:ascii="GHEA Grapalat" w:hAnsi="GHEA Grapalat"/>
          <w:lang w:val="hy-AM"/>
        </w:rPr>
        <w:t>ր</w:t>
      </w:r>
      <w:r w:rsidR="00FB68CA" w:rsidRPr="00203A6D">
        <w:rPr>
          <w:rFonts w:ascii="GHEA Grapalat" w:hAnsi="GHEA Grapalat"/>
          <w:lang w:val="hy-AM"/>
        </w:rPr>
        <w:t xml:space="preserve"> նախատես</w:t>
      </w:r>
      <w:r w:rsidR="0066665E" w:rsidRPr="00203A6D">
        <w:rPr>
          <w:rFonts w:ascii="GHEA Grapalat" w:hAnsi="GHEA Grapalat"/>
          <w:lang w:val="hy-AM"/>
        </w:rPr>
        <w:t>վ</w:t>
      </w:r>
      <w:r w:rsidR="00FB68CA" w:rsidRPr="00203A6D">
        <w:rPr>
          <w:rFonts w:ascii="GHEA Grapalat" w:hAnsi="GHEA Grapalat"/>
          <w:lang w:val="hy-AM"/>
        </w:rPr>
        <w:t>ում, սակայն քաղաքացիներին թույլ</w:t>
      </w:r>
      <w:r w:rsidR="0066665E" w:rsidRPr="00203A6D">
        <w:rPr>
          <w:rFonts w:ascii="GHEA Grapalat" w:hAnsi="GHEA Grapalat"/>
          <w:lang w:val="hy-AM"/>
        </w:rPr>
        <w:t>ա</w:t>
      </w:r>
      <w:r w:rsidR="00FB68CA" w:rsidRPr="00203A6D">
        <w:rPr>
          <w:rFonts w:ascii="GHEA Grapalat" w:hAnsi="GHEA Grapalat"/>
          <w:lang w:val="hy-AM"/>
        </w:rPr>
        <w:t>տ</w:t>
      </w:r>
      <w:r w:rsidR="0066665E" w:rsidRPr="00203A6D">
        <w:rPr>
          <w:rFonts w:ascii="GHEA Grapalat" w:hAnsi="GHEA Grapalat"/>
          <w:lang w:val="hy-AM"/>
        </w:rPr>
        <w:t>րվում էր</w:t>
      </w:r>
      <w:r w:rsidR="00FB68CA" w:rsidRPr="00203A6D">
        <w:rPr>
          <w:rFonts w:ascii="GHEA Grapalat" w:hAnsi="GHEA Grapalat"/>
          <w:lang w:val="hy-AM"/>
        </w:rPr>
        <w:t xml:space="preserve"> </w:t>
      </w:r>
      <w:r w:rsidR="0066665E" w:rsidRPr="00203A6D">
        <w:rPr>
          <w:rFonts w:ascii="GHEA Grapalat" w:hAnsi="GHEA Grapalat"/>
          <w:lang w:val="hy-AM"/>
        </w:rPr>
        <w:t xml:space="preserve">ունենալ </w:t>
      </w:r>
      <w:r w:rsidR="00A02A80" w:rsidRPr="00203A6D">
        <w:rPr>
          <w:rFonts w:ascii="GHEA Grapalat" w:eastAsia="Times New Roman" w:hAnsi="GHEA Grapalat"/>
          <w:lang w:val="hy-AM" w:eastAsia="hy-AM"/>
        </w:rPr>
        <w:t>բնակելի</w:t>
      </w:r>
      <w:r w:rsidR="00A02A80" w:rsidRPr="00203A6D">
        <w:rPr>
          <w:rFonts w:ascii="GHEA Grapalat" w:hAnsi="GHEA Grapalat"/>
          <w:lang w:val="hy-AM"/>
        </w:rPr>
        <w:t xml:space="preserve"> </w:t>
      </w:r>
      <w:r w:rsidR="00FB68CA" w:rsidRPr="00203A6D">
        <w:rPr>
          <w:rFonts w:ascii="GHEA Grapalat" w:hAnsi="GHEA Grapalat"/>
          <w:lang w:val="hy-AM"/>
        </w:rPr>
        <w:t>տներ</w:t>
      </w:r>
      <w:r w:rsidR="0066665E" w:rsidRPr="00203A6D">
        <w:rPr>
          <w:rFonts w:ascii="GHEA Grapalat" w:hAnsi="GHEA Grapalat"/>
          <w:lang w:val="hy-AM"/>
        </w:rPr>
        <w:t>՝</w:t>
      </w:r>
      <w:r w:rsidRPr="00203A6D">
        <w:rPr>
          <w:rFonts w:ascii="GHEA Grapalat" w:hAnsi="GHEA Grapalat"/>
          <w:lang w:val="hy-AM"/>
        </w:rPr>
        <w:t xml:space="preserve"> </w:t>
      </w:r>
      <w:r w:rsidR="00FB68CA" w:rsidRPr="00203A6D">
        <w:rPr>
          <w:rFonts w:ascii="GHEA Grapalat" w:hAnsi="GHEA Grapalat"/>
          <w:lang w:val="hy-AM"/>
        </w:rPr>
        <w:t>որպես անձնական գույք։</w:t>
      </w:r>
      <w:r w:rsidRPr="00203A6D">
        <w:rPr>
          <w:rFonts w:ascii="GHEA Grapalat" w:hAnsi="GHEA Grapalat"/>
          <w:lang w:val="hy-AM"/>
        </w:rPr>
        <w:t xml:space="preserve"> </w:t>
      </w:r>
      <w:r w:rsidR="00FB68CA" w:rsidRPr="00203A6D">
        <w:rPr>
          <w:rFonts w:ascii="GHEA Grapalat" w:hAnsi="GHEA Grapalat"/>
          <w:lang w:val="hy-AM"/>
        </w:rPr>
        <w:t xml:space="preserve">Հողակտորները կարող էին օգտագործման նպատակով անորոշ ժամկետով հատկացվել անհատներին՝ </w:t>
      </w:r>
      <w:r w:rsidRPr="00203A6D">
        <w:rPr>
          <w:rFonts w:ascii="GHEA Grapalat" w:hAnsi="GHEA Grapalat"/>
          <w:lang w:val="hy-AM"/>
        </w:rPr>
        <w:t>բնակություն հաստատելու</w:t>
      </w:r>
      <w:r w:rsidR="00FB68CA" w:rsidRPr="00203A6D">
        <w:rPr>
          <w:rFonts w:ascii="GHEA Grapalat" w:hAnsi="GHEA Grapalat"/>
          <w:lang w:val="hy-AM"/>
        </w:rPr>
        <w:t xml:space="preserve"> կամ գյուղատնտեսություն վարելու նպատակներով։</w:t>
      </w:r>
      <w:r w:rsidRPr="00203A6D">
        <w:rPr>
          <w:rFonts w:ascii="GHEA Grapalat" w:hAnsi="GHEA Grapalat"/>
          <w:lang w:val="hy-AM"/>
        </w:rPr>
        <w:t xml:space="preserve"> </w:t>
      </w:r>
      <w:r w:rsidR="00FB68CA" w:rsidRPr="00203A6D">
        <w:rPr>
          <w:rFonts w:ascii="GHEA Grapalat" w:hAnsi="GHEA Grapalat"/>
          <w:lang w:val="hy-AM"/>
        </w:rPr>
        <w:t>Այն</w:t>
      </w:r>
      <w:r w:rsidR="004726F9">
        <w:rPr>
          <w:rFonts w:ascii="Courier New" w:hAnsi="Courier New" w:cs="Courier New"/>
          <w:lang w:val="hy-AM"/>
        </w:rPr>
        <w:t> </w:t>
      </w:r>
      <w:r w:rsidR="00FB68CA" w:rsidRPr="00203A6D">
        <w:rPr>
          <w:rFonts w:ascii="GHEA Grapalat" w:hAnsi="GHEA Grapalat"/>
          <w:lang w:val="hy-AM"/>
        </w:rPr>
        <w:t xml:space="preserve">անձը, </w:t>
      </w:r>
      <w:r w:rsidR="00E1745D" w:rsidRPr="00203A6D">
        <w:rPr>
          <w:rFonts w:ascii="GHEA Grapalat" w:hAnsi="GHEA Grapalat"/>
          <w:lang w:val="hy-AM"/>
        </w:rPr>
        <w:t>որին</w:t>
      </w:r>
      <w:r w:rsidR="00FB68CA" w:rsidRPr="00203A6D">
        <w:rPr>
          <w:rFonts w:ascii="GHEA Grapalat" w:hAnsi="GHEA Grapalat"/>
          <w:lang w:val="hy-AM"/>
        </w:rPr>
        <w:t xml:space="preserve"> հա</w:t>
      </w:r>
      <w:r w:rsidRPr="00203A6D">
        <w:rPr>
          <w:rFonts w:ascii="GHEA Grapalat" w:hAnsi="GHEA Grapalat"/>
          <w:lang w:val="hy-AM"/>
        </w:rPr>
        <w:t>տկացվել</w:t>
      </w:r>
      <w:r w:rsidR="00FB68CA" w:rsidRPr="00203A6D">
        <w:rPr>
          <w:rFonts w:ascii="GHEA Grapalat" w:hAnsi="GHEA Grapalat"/>
          <w:lang w:val="hy-AM"/>
        </w:rPr>
        <w:t xml:space="preserve"> էր հող, ուներ այդ հողն օգտագործելու իրավունք, </w:t>
      </w:r>
      <w:r w:rsidR="00FB68CA" w:rsidRPr="004726F9">
        <w:rPr>
          <w:rFonts w:ascii="GHEA Grapalat" w:hAnsi="GHEA Grapalat"/>
          <w:spacing w:val="-4"/>
          <w:lang w:val="hy-AM"/>
        </w:rPr>
        <w:t>որը պաշտպանվում էր օրենքով։</w:t>
      </w:r>
      <w:r w:rsidRPr="004726F9">
        <w:rPr>
          <w:rFonts w:ascii="GHEA Grapalat" w:hAnsi="GHEA Grapalat"/>
          <w:spacing w:val="-4"/>
          <w:lang w:val="hy-AM"/>
        </w:rPr>
        <w:t xml:space="preserve"> </w:t>
      </w:r>
      <w:r w:rsidR="00FB68CA" w:rsidRPr="004726F9">
        <w:rPr>
          <w:rFonts w:ascii="GHEA Grapalat" w:hAnsi="GHEA Grapalat"/>
          <w:spacing w:val="-4"/>
          <w:lang w:val="hy-AM"/>
        </w:rPr>
        <w:t>Ադրբեջանի Հանրապետության «Գույքի մասին» 1991 թվականի օրենք</w:t>
      </w:r>
      <w:r w:rsidRPr="004726F9">
        <w:rPr>
          <w:rFonts w:ascii="GHEA Grapalat" w:hAnsi="GHEA Grapalat"/>
          <w:spacing w:val="-4"/>
          <w:lang w:val="hy-AM"/>
        </w:rPr>
        <w:t>ով</w:t>
      </w:r>
      <w:r w:rsidR="00FB68CA" w:rsidRPr="004726F9">
        <w:rPr>
          <w:rFonts w:ascii="GHEA Grapalat" w:hAnsi="GHEA Grapalat"/>
          <w:spacing w:val="-4"/>
          <w:lang w:val="hy-AM"/>
        </w:rPr>
        <w:t xml:space="preserve"> </w:t>
      </w:r>
      <w:r w:rsidR="00203A6D" w:rsidRPr="004726F9">
        <w:rPr>
          <w:rFonts w:ascii="GHEA Grapalat" w:hAnsi="GHEA Grapalat"/>
          <w:spacing w:val="-4"/>
          <w:lang w:val="hy-AM"/>
        </w:rPr>
        <w:t>եւ</w:t>
      </w:r>
      <w:r w:rsidR="00FB68CA" w:rsidRPr="004726F9">
        <w:rPr>
          <w:rFonts w:ascii="GHEA Grapalat" w:hAnsi="GHEA Grapalat"/>
          <w:spacing w:val="-4"/>
          <w:lang w:val="hy-AM"/>
        </w:rPr>
        <w:t xml:space="preserve"> 1992 թվականի Հողային օրենսգրք</w:t>
      </w:r>
      <w:r w:rsidRPr="004726F9">
        <w:rPr>
          <w:rFonts w:ascii="GHEA Grapalat" w:hAnsi="GHEA Grapalat"/>
          <w:spacing w:val="-4"/>
          <w:lang w:val="hy-AM"/>
        </w:rPr>
        <w:t>ով</w:t>
      </w:r>
      <w:r w:rsidR="00FB68CA" w:rsidRPr="00203A6D">
        <w:rPr>
          <w:rFonts w:ascii="GHEA Grapalat" w:hAnsi="GHEA Grapalat"/>
          <w:lang w:val="hy-AM"/>
        </w:rPr>
        <w:t xml:space="preserve"> նախատես</w:t>
      </w:r>
      <w:r w:rsidRPr="00203A6D">
        <w:rPr>
          <w:rFonts w:ascii="GHEA Grapalat" w:hAnsi="GHEA Grapalat"/>
          <w:lang w:val="hy-AM"/>
        </w:rPr>
        <w:t>վ</w:t>
      </w:r>
      <w:r w:rsidR="00FB68CA" w:rsidRPr="00203A6D">
        <w:rPr>
          <w:rFonts w:ascii="GHEA Grapalat" w:hAnsi="GHEA Grapalat"/>
          <w:lang w:val="hy-AM"/>
        </w:rPr>
        <w:t>ում է</w:t>
      </w:r>
      <w:r w:rsidRPr="00203A6D">
        <w:rPr>
          <w:rFonts w:ascii="GHEA Grapalat" w:hAnsi="GHEA Grapalat"/>
          <w:lang w:val="hy-AM"/>
        </w:rPr>
        <w:t>ր</w:t>
      </w:r>
      <w:r w:rsidR="00FB68CA" w:rsidRPr="00203A6D">
        <w:rPr>
          <w:rFonts w:ascii="GHEA Grapalat" w:hAnsi="GHEA Grapalat"/>
          <w:lang w:val="hy-AM"/>
        </w:rPr>
        <w:t xml:space="preserve"> քաղաքացիներին արդեն իսկ հատկացված հողերը </w:t>
      </w:r>
      <w:r w:rsidR="00E1745D" w:rsidRPr="00203A6D">
        <w:rPr>
          <w:rFonts w:ascii="GHEA Grapalat" w:hAnsi="GHEA Grapalat"/>
          <w:lang w:val="hy-AM"/>
        </w:rPr>
        <w:t>նրանց</w:t>
      </w:r>
      <w:r w:rsidR="00FB68CA" w:rsidRPr="00203A6D">
        <w:rPr>
          <w:rFonts w:ascii="GHEA Grapalat" w:hAnsi="GHEA Grapalat"/>
          <w:lang w:val="hy-AM"/>
        </w:rPr>
        <w:t xml:space="preserve"> </w:t>
      </w:r>
      <w:r w:rsidRPr="00203A6D">
        <w:rPr>
          <w:rFonts w:ascii="GHEA Grapalat" w:hAnsi="GHEA Grapalat"/>
          <w:lang w:val="hy-AM"/>
        </w:rPr>
        <w:t>մասնավոր</w:t>
      </w:r>
      <w:r w:rsidR="00FB68CA" w:rsidRPr="00203A6D">
        <w:rPr>
          <w:rFonts w:ascii="GHEA Grapalat" w:hAnsi="GHEA Grapalat"/>
          <w:lang w:val="hy-AM"/>
        </w:rPr>
        <w:t xml:space="preserve"> </w:t>
      </w:r>
      <w:r w:rsidR="00FB68CA" w:rsidRPr="00203A6D">
        <w:rPr>
          <w:rFonts w:ascii="GHEA Grapalat" w:hAnsi="GHEA Grapalat"/>
          <w:lang w:val="hy-AM"/>
        </w:rPr>
        <w:lastRenderedPageBreak/>
        <w:t xml:space="preserve">սեփականության վերածելու հնարավորություն։ Քաղաքացիներին հատկացված հողակտորների՝ ներառյալ </w:t>
      </w:r>
      <w:r w:rsidRPr="00203A6D">
        <w:rPr>
          <w:rFonts w:ascii="GHEA Grapalat" w:hAnsi="GHEA Grapalat"/>
          <w:lang w:val="hy-AM"/>
        </w:rPr>
        <w:t>անհատական</w:t>
      </w:r>
      <w:r w:rsidR="00FB68CA" w:rsidRPr="00203A6D">
        <w:rPr>
          <w:rFonts w:ascii="GHEA Grapalat" w:hAnsi="GHEA Grapalat"/>
          <w:lang w:val="hy-AM"/>
        </w:rPr>
        <w:t xml:space="preserve"> </w:t>
      </w:r>
      <w:r w:rsidR="00A02A80" w:rsidRPr="00203A6D">
        <w:rPr>
          <w:rFonts w:ascii="GHEA Grapalat" w:eastAsia="Times New Roman" w:hAnsi="GHEA Grapalat"/>
          <w:lang w:val="hy-AM" w:eastAsia="hy-AM"/>
        </w:rPr>
        <w:t>բնակելի</w:t>
      </w:r>
      <w:r w:rsidR="00A02A80" w:rsidRPr="00203A6D">
        <w:rPr>
          <w:rFonts w:ascii="GHEA Grapalat" w:hAnsi="GHEA Grapalat"/>
          <w:lang w:val="hy-AM"/>
        </w:rPr>
        <w:t xml:space="preserve"> </w:t>
      </w:r>
      <w:r w:rsidR="00FB68CA" w:rsidRPr="00203A6D">
        <w:rPr>
          <w:rFonts w:ascii="GHEA Grapalat" w:hAnsi="GHEA Grapalat"/>
          <w:lang w:val="hy-AM"/>
        </w:rPr>
        <w:t xml:space="preserve">տների </w:t>
      </w:r>
      <w:r w:rsidRPr="00203A6D">
        <w:rPr>
          <w:rFonts w:ascii="GHEA Grapalat" w:hAnsi="GHEA Grapalat"/>
          <w:lang w:val="hy-AM"/>
        </w:rPr>
        <w:t>մասնավորեց</w:t>
      </w:r>
      <w:r w:rsidR="00FB68CA" w:rsidRPr="00203A6D">
        <w:rPr>
          <w:rFonts w:ascii="GHEA Grapalat" w:hAnsi="GHEA Grapalat"/>
          <w:lang w:val="hy-AM"/>
        </w:rPr>
        <w:t>ման վերաբերյալ մանրամասն կանոններ</w:t>
      </w:r>
      <w:r w:rsidR="000E7282" w:rsidRPr="00203A6D">
        <w:rPr>
          <w:rFonts w:ascii="GHEA Grapalat" w:hAnsi="GHEA Grapalat"/>
          <w:lang w:val="hy-AM"/>
        </w:rPr>
        <w:t>ը,</w:t>
      </w:r>
      <w:r w:rsidR="00FB68CA" w:rsidRPr="00203A6D">
        <w:rPr>
          <w:rFonts w:ascii="GHEA Grapalat" w:hAnsi="GHEA Grapalat"/>
          <w:lang w:val="hy-AM"/>
        </w:rPr>
        <w:t xml:space="preserve"> ավելի ուշ ներկայացվեցին «Հողային բարեփոխումների մասին» 1996 թվականի օրենքով։</w:t>
      </w:r>
    </w:p>
    <w:p w:rsidR="004A0002" w:rsidRPr="00203A6D" w:rsidRDefault="004A0002" w:rsidP="00644566">
      <w:pPr>
        <w:widowControl w:val="0"/>
        <w:tabs>
          <w:tab w:val="left" w:pos="1134"/>
        </w:tabs>
        <w:spacing w:after="160" w:line="360" w:lineRule="auto"/>
        <w:ind w:firstLine="567"/>
        <w:jc w:val="both"/>
        <w:rPr>
          <w:rFonts w:ascii="GHEA Grapalat" w:hAnsi="GHEA Grapalat"/>
          <w:lang w:val="hy-AM"/>
        </w:rPr>
      </w:pPr>
      <w:r w:rsidRPr="00203A6D">
        <w:rPr>
          <w:rFonts w:ascii="GHEA Grapalat" w:hAnsi="GHEA Grapalat"/>
          <w:lang w:val="hy-AM"/>
        </w:rPr>
        <w:t>174</w:t>
      </w:r>
      <w:r w:rsidR="00FB68CA" w:rsidRPr="00203A6D">
        <w:rPr>
          <w:rFonts w:ascii="GHEA Grapalat" w:hAnsi="GHEA Grapalat"/>
          <w:lang w:val="hy-AM"/>
        </w:rPr>
        <w:t>.</w:t>
      </w:r>
      <w:r w:rsidR="0077687A" w:rsidRPr="00203A6D">
        <w:rPr>
          <w:rFonts w:ascii="GHEA Grapalat" w:hAnsi="GHEA Grapalat"/>
          <w:lang w:val="hy-AM"/>
        </w:rPr>
        <w:tab/>
      </w:r>
      <w:r w:rsidR="00FB68CA" w:rsidRPr="00203A6D">
        <w:rPr>
          <w:rFonts w:ascii="GHEA Grapalat" w:hAnsi="GHEA Grapalat"/>
          <w:lang w:val="hy-AM"/>
        </w:rPr>
        <w:t xml:space="preserve">Կառավարությունը նախկինում </w:t>
      </w:r>
      <w:r w:rsidRPr="00203A6D">
        <w:rPr>
          <w:rFonts w:ascii="GHEA Grapalat" w:hAnsi="GHEA Grapalat"/>
          <w:lang w:val="hy-AM"/>
        </w:rPr>
        <w:t>հայտնել</w:t>
      </w:r>
      <w:r w:rsidR="00FB68CA" w:rsidRPr="00203A6D">
        <w:rPr>
          <w:rFonts w:ascii="GHEA Grapalat" w:hAnsi="GHEA Grapalat"/>
          <w:lang w:val="hy-AM"/>
        </w:rPr>
        <w:t xml:space="preserve"> էր, որ հակամարտության պատճառով Ադրբեջանից </w:t>
      </w:r>
      <w:r w:rsidRPr="00203A6D">
        <w:rPr>
          <w:rFonts w:ascii="GHEA Grapalat" w:hAnsi="GHEA Grapalat"/>
          <w:lang w:val="hy-AM"/>
        </w:rPr>
        <w:t>հեռացած</w:t>
      </w:r>
      <w:r w:rsidR="00FB68CA" w:rsidRPr="00203A6D">
        <w:rPr>
          <w:rFonts w:ascii="GHEA Grapalat" w:hAnsi="GHEA Grapalat"/>
          <w:lang w:val="hy-AM"/>
        </w:rPr>
        <w:t xml:space="preserve"> հայերի կողմից լքված գույքի հետ կապված որ</w:t>
      </w:r>
      <w:r w:rsidR="00203A6D">
        <w:rPr>
          <w:rFonts w:ascii="GHEA Grapalat" w:hAnsi="GHEA Grapalat"/>
          <w:lang w:val="hy-AM"/>
        </w:rPr>
        <w:t>եւ</w:t>
      </w:r>
      <w:r w:rsidR="00FB68CA" w:rsidRPr="00203A6D">
        <w:rPr>
          <w:rFonts w:ascii="GHEA Grapalat" w:hAnsi="GHEA Grapalat"/>
          <w:lang w:val="hy-AM"/>
        </w:rPr>
        <w:t>է օրենք չէր ընդունվել։</w:t>
      </w:r>
      <w:r w:rsidRPr="00203A6D">
        <w:rPr>
          <w:rFonts w:ascii="GHEA Grapalat" w:hAnsi="GHEA Grapalat"/>
          <w:lang w:val="hy-AM"/>
        </w:rPr>
        <w:t xml:space="preserve"> </w:t>
      </w:r>
      <w:r w:rsidR="00FB68CA" w:rsidRPr="00203A6D">
        <w:rPr>
          <w:rFonts w:ascii="GHEA Grapalat" w:hAnsi="GHEA Grapalat"/>
          <w:lang w:val="hy-AM"/>
        </w:rPr>
        <w:t xml:space="preserve">2013 թվականին ներկայացրած իրենց </w:t>
      </w:r>
      <w:r w:rsidRPr="00203A6D">
        <w:rPr>
          <w:rFonts w:ascii="GHEA Grapalat" w:hAnsi="GHEA Grapalat"/>
          <w:lang w:val="hy-AM"/>
        </w:rPr>
        <w:t>փաստարկներ</w:t>
      </w:r>
      <w:r w:rsidR="00FB68CA" w:rsidRPr="00203A6D">
        <w:rPr>
          <w:rFonts w:ascii="GHEA Grapalat" w:hAnsi="GHEA Grapalat"/>
          <w:lang w:val="hy-AM"/>
        </w:rPr>
        <w:t>ում նրանք փոփոխե</w:t>
      </w:r>
      <w:r w:rsidRPr="00203A6D">
        <w:rPr>
          <w:rFonts w:ascii="GHEA Grapalat" w:hAnsi="GHEA Grapalat"/>
          <w:lang w:val="hy-AM"/>
        </w:rPr>
        <w:t>լ են</w:t>
      </w:r>
      <w:r w:rsidR="00FB68CA" w:rsidRPr="00203A6D">
        <w:rPr>
          <w:rFonts w:ascii="GHEA Grapalat" w:hAnsi="GHEA Grapalat"/>
          <w:lang w:val="hy-AM"/>
        </w:rPr>
        <w:t xml:space="preserve"> այ</w:t>
      </w:r>
      <w:r w:rsidR="00E1745D" w:rsidRPr="00203A6D">
        <w:rPr>
          <w:rFonts w:ascii="GHEA Grapalat" w:hAnsi="GHEA Grapalat"/>
          <w:lang w:val="hy-AM"/>
        </w:rPr>
        <w:t>դ</w:t>
      </w:r>
      <w:r w:rsidR="00FB68CA" w:rsidRPr="00203A6D">
        <w:rPr>
          <w:rFonts w:ascii="GHEA Grapalat" w:hAnsi="GHEA Grapalat"/>
          <w:lang w:val="hy-AM"/>
        </w:rPr>
        <w:t xml:space="preserve"> </w:t>
      </w:r>
      <w:r w:rsidRPr="00203A6D">
        <w:rPr>
          <w:rFonts w:ascii="GHEA Grapalat" w:hAnsi="GHEA Grapalat"/>
          <w:lang w:val="hy-AM"/>
        </w:rPr>
        <w:t>հայտարարությունը</w:t>
      </w:r>
      <w:r w:rsidR="00FB68CA" w:rsidRPr="00203A6D">
        <w:rPr>
          <w:rFonts w:ascii="GHEA Grapalat" w:hAnsi="GHEA Grapalat"/>
          <w:lang w:val="hy-AM"/>
        </w:rPr>
        <w:t xml:space="preserve">՝ </w:t>
      </w:r>
      <w:r w:rsidRPr="00203A6D">
        <w:rPr>
          <w:rFonts w:ascii="GHEA Grapalat" w:hAnsi="GHEA Grapalat"/>
          <w:lang w:val="hy-AM"/>
        </w:rPr>
        <w:t>պնդ</w:t>
      </w:r>
      <w:r w:rsidR="00FB68CA" w:rsidRPr="00203A6D">
        <w:rPr>
          <w:rFonts w:ascii="GHEA Grapalat" w:hAnsi="GHEA Grapalat"/>
          <w:lang w:val="hy-AM"/>
        </w:rPr>
        <w:t>ելով, որ 1991</w:t>
      </w:r>
      <w:r w:rsidR="00644566">
        <w:rPr>
          <w:rFonts w:ascii="Courier New" w:hAnsi="Courier New" w:cs="Courier New"/>
          <w:lang w:val="hy-AM"/>
        </w:rPr>
        <w:t> </w:t>
      </w:r>
      <w:r w:rsidR="00FB68CA" w:rsidRPr="00203A6D">
        <w:rPr>
          <w:rFonts w:ascii="GHEA Grapalat" w:hAnsi="GHEA Grapalat"/>
          <w:lang w:val="hy-AM"/>
        </w:rPr>
        <w:t xml:space="preserve">թվականի </w:t>
      </w:r>
      <w:r w:rsidRPr="00203A6D">
        <w:rPr>
          <w:rFonts w:ascii="GHEA Grapalat" w:hAnsi="GHEA Grapalat"/>
          <w:lang w:val="hy-AM"/>
        </w:rPr>
        <w:t>Հրամանը</w:t>
      </w:r>
      <w:r w:rsidR="00FB68CA" w:rsidRPr="00203A6D">
        <w:rPr>
          <w:rFonts w:ascii="GHEA Grapalat" w:hAnsi="GHEA Grapalat"/>
          <w:lang w:val="hy-AM"/>
        </w:rPr>
        <w:t xml:space="preserve"> (</w:t>
      </w:r>
      <w:r w:rsidR="004E1A0E" w:rsidRPr="00203A6D">
        <w:rPr>
          <w:rFonts w:ascii="GHEA Grapalat" w:hAnsi="GHEA Grapalat"/>
          <w:lang w:val="hy-AM"/>
        </w:rPr>
        <w:t>տե՛ս վեր</w:t>
      </w:r>
      <w:r w:rsidR="00203A6D">
        <w:rPr>
          <w:rFonts w:ascii="GHEA Grapalat" w:hAnsi="GHEA Grapalat"/>
          <w:lang w:val="hy-AM"/>
        </w:rPr>
        <w:t>եւ</w:t>
      </w:r>
      <w:r w:rsidR="004E1A0E" w:rsidRPr="00203A6D">
        <w:rPr>
          <w:rFonts w:ascii="GHEA Grapalat" w:hAnsi="GHEA Grapalat"/>
          <w:lang w:val="hy-AM"/>
        </w:rPr>
        <w:t>ում՝ 83-րդ պարբերությունը</w:t>
      </w:r>
      <w:r w:rsidR="00FB68CA" w:rsidRPr="00203A6D">
        <w:rPr>
          <w:rFonts w:ascii="GHEA Grapalat" w:hAnsi="GHEA Grapalat"/>
          <w:lang w:val="hy-AM"/>
        </w:rPr>
        <w:t xml:space="preserve">) </w:t>
      </w:r>
      <w:r w:rsidRPr="00203A6D">
        <w:rPr>
          <w:rFonts w:ascii="GHEA Grapalat" w:hAnsi="GHEA Grapalat"/>
          <w:lang w:val="hy-AM"/>
        </w:rPr>
        <w:t>ընդունվել</w:t>
      </w:r>
      <w:r w:rsidR="00FB68CA" w:rsidRPr="00203A6D">
        <w:rPr>
          <w:rFonts w:ascii="GHEA Grapalat" w:hAnsi="GHEA Grapalat"/>
          <w:lang w:val="hy-AM"/>
        </w:rPr>
        <w:t xml:space="preserve"> էր </w:t>
      </w:r>
      <w:r w:rsidRPr="00203A6D">
        <w:rPr>
          <w:rFonts w:ascii="GHEA Grapalat" w:hAnsi="GHEA Grapalat"/>
          <w:lang w:val="hy-AM"/>
        </w:rPr>
        <w:t>գույք</w:t>
      </w:r>
      <w:r w:rsidR="00E1745D" w:rsidRPr="00203A6D">
        <w:rPr>
          <w:rFonts w:ascii="GHEA Grapalat" w:hAnsi="GHEA Grapalat"/>
          <w:lang w:val="hy-AM"/>
        </w:rPr>
        <w:t>ի</w:t>
      </w:r>
      <w:r w:rsidRPr="00203A6D">
        <w:rPr>
          <w:rFonts w:ascii="GHEA Grapalat" w:hAnsi="GHEA Grapalat"/>
          <w:lang w:val="hy-AM"/>
        </w:rPr>
        <w:t xml:space="preserve"> </w:t>
      </w:r>
      <w:r w:rsidR="00E1745D" w:rsidRPr="00203A6D">
        <w:rPr>
          <w:rFonts w:ascii="GHEA Grapalat" w:hAnsi="GHEA Grapalat"/>
          <w:lang w:val="hy-AM"/>
        </w:rPr>
        <w:t>փոխանակման</w:t>
      </w:r>
      <w:r w:rsidRPr="00203A6D">
        <w:rPr>
          <w:rFonts w:ascii="GHEA Grapalat" w:hAnsi="GHEA Grapalat"/>
          <w:lang w:val="hy-AM"/>
        </w:rPr>
        <w:t xml:space="preserve"> </w:t>
      </w:r>
      <w:r w:rsidR="00E1745D" w:rsidRPr="00203A6D">
        <w:rPr>
          <w:rFonts w:ascii="GHEA Grapalat" w:hAnsi="GHEA Grapalat"/>
          <w:lang w:val="hy-AM"/>
        </w:rPr>
        <w:t>գործելակերպը</w:t>
      </w:r>
      <w:r w:rsidRPr="00203A6D">
        <w:rPr>
          <w:rFonts w:ascii="GHEA Grapalat" w:hAnsi="GHEA Grapalat"/>
          <w:lang w:val="hy-AM"/>
        </w:rPr>
        <w:t xml:space="preserve"> կարգավորելու</w:t>
      </w:r>
      <w:r w:rsidR="00FB68CA" w:rsidRPr="00203A6D">
        <w:rPr>
          <w:rFonts w:ascii="GHEA Grapalat" w:hAnsi="GHEA Grapalat"/>
          <w:lang w:val="hy-AM"/>
        </w:rPr>
        <w:t xml:space="preserve"> </w:t>
      </w:r>
      <w:r w:rsidRPr="00203A6D">
        <w:rPr>
          <w:rFonts w:ascii="GHEA Grapalat" w:hAnsi="GHEA Grapalat"/>
          <w:lang w:val="hy-AM"/>
        </w:rPr>
        <w:t xml:space="preserve">համար </w:t>
      </w:r>
      <w:r w:rsidR="00FB68CA" w:rsidRPr="00203A6D">
        <w:rPr>
          <w:rFonts w:ascii="GHEA Grapalat" w:hAnsi="GHEA Grapalat"/>
          <w:lang w:val="hy-AM"/>
        </w:rPr>
        <w:t>(Ադրբեջանից հեռացող հայերն իրենց գույքը փոխանակում էին Հայաստան</w:t>
      </w:r>
      <w:r w:rsidRPr="00203A6D">
        <w:rPr>
          <w:rFonts w:ascii="GHEA Grapalat" w:hAnsi="GHEA Grapalat"/>
          <w:lang w:val="hy-AM"/>
        </w:rPr>
        <w:t>ից</w:t>
      </w:r>
      <w:r w:rsidR="00FB68CA" w:rsidRPr="00203A6D">
        <w:rPr>
          <w:rFonts w:ascii="GHEA Grapalat" w:hAnsi="GHEA Grapalat"/>
          <w:lang w:val="hy-AM"/>
        </w:rPr>
        <w:t>, Լեռնային Ղարաբաղ</w:t>
      </w:r>
      <w:r w:rsidRPr="00203A6D">
        <w:rPr>
          <w:rFonts w:ascii="GHEA Grapalat" w:hAnsi="GHEA Grapalat"/>
          <w:lang w:val="hy-AM"/>
        </w:rPr>
        <w:t>ից</w:t>
      </w:r>
      <w:r w:rsidR="00FB68CA" w:rsidRPr="00203A6D">
        <w:rPr>
          <w:rFonts w:ascii="GHEA Grapalat" w:hAnsi="GHEA Grapalat"/>
          <w:lang w:val="hy-AM"/>
        </w:rPr>
        <w:t xml:space="preserve"> կամ հարակից հայաբնակ շրջաններ</w:t>
      </w:r>
      <w:r w:rsidRPr="00203A6D">
        <w:rPr>
          <w:rFonts w:ascii="GHEA Grapalat" w:hAnsi="GHEA Grapalat"/>
          <w:lang w:val="hy-AM"/>
        </w:rPr>
        <w:t>ից</w:t>
      </w:r>
      <w:r w:rsidR="00FB68CA" w:rsidRPr="00203A6D">
        <w:rPr>
          <w:rFonts w:ascii="GHEA Grapalat" w:hAnsi="GHEA Grapalat"/>
          <w:lang w:val="hy-AM"/>
        </w:rPr>
        <w:t xml:space="preserve"> </w:t>
      </w:r>
      <w:r w:rsidRPr="00203A6D">
        <w:rPr>
          <w:rFonts w:ascii="GHEA Grapalat" w:hAnsi="GHEA Grapalat"/>
          <w:lang w:val="hy-AM"/>
        </w:rPr>
        <w:t>հեռացող</w:t>
      </w:r>
      <w:r w:rsidR="00FB68CA" w:rsidRPr="00203A6D">
        <w:rPr>
          <w:rFonts w:ascii="GHEA Grapalat" w:hAnsi="GHEA Grapalat"/>
          <w:lang w:val="hy-AM"/>
        </w:rPr>
        <w:t xml:space="preserve"> ադրբեջանցիների գույքի հետ)։</w:t>
      </w:r>
      <w:r w:rsidRPr="00203A6D">
        <w:rPr>
          <w:rFonts w:ascii="GHEA Grapalat" w:hAnsi="GHEA Grapalat"/>
          <w:lang w:val="hy-AM"/>
        </w:rPr>
        <w:t xml:space="preserve"> </w:t>
      </w:r>
      <w:r w:rsidR="00FB68CA" w:rsidRPr="00203A6D">
        <w:rPr>
          <w:rFonts w:ascii="GHEA Grapalat" w:hAnsi="GHEA Grapalat"/>
          <w:lang w:val="hy-AM"/>
        </w:rPr>
        <w:t xml:space="preserve">Սակայն, </w:t>
      </w:r>
      <w:r w:rsidR="000516D3" w:rsidRPr="00203A6D">
        <w:rPr>
          <w:rFonts w:ascii="GHEA Grapalat" w:hAnsi="GHEA Grapalat"/>
          <w:lang w:val="hy-AM"/>
        </w:rPr>
        <w:t>դ</w:t>
      </w:r>
      <w:r w:rsidR="00FB68CA" w:rsidRPr="00203A6D">
        <w:rPr>
          <w:rFonts w:ascii="GHEA Grapalat" w:hAnsi="GHEA Grapalat"/>
          <w:lang w:val="hy-AM"/>
        </w:rPr>
        <w:t>ա դիմումատուի ենթադրյալ գույքին չի վերաբերում։</w:t>
      </w:r>
    </w:p>
    <w:p w:rsidR="0077687A" w:rsidRPr="00203A6D" w:rsidRDefault="0077687A" w:rsidP="00203A6D">
      <w:pPr>
        <w:widowControl w:val="0"/>
        <w:tabs>
          <w:tab w:val="left" w:pos="1276"/>
        </w:tabs>
        <w:spacing w:after="160" w:line="360" w:lineRule="auto"/>
        <w:ind w:firstLine="567"/>
        <w:jc w:val="both"/>
        <w:rPr>
          <w:rFonts w:ascii="GHEA Grapalat" w:hAnsi="GHEA Grapalat"/>
          <w:lang w:val="hy-AM"/>
        </w:rPr>
      </w:pPr>
    </w:p>
    <w:p w:rsidR="004A0002" w:rsidRPr="00203A6D" w:rsidRDefault="00FB68CA" w:rsidP="00644566">
      <w:pPr>
        <w:widowControl w:val="0"/>
        <w:tabs>
          <w:tab w:val="left" w:pos="1985"/>
        </w:tabs>
        <w:spacing w:after="160" w:line="360" w:lineRule="auto"/>
        <w:ind w:left="851" w:firstLine="567"/>
        <w:jc w:val="both"/>
        <w:rPr>
          <w:rFonts w:ascii="GHEA Grapalat" w:hAnsi="GHEA Grapalat"/>
          <w:b/>
          <w:lang w:val="hy-AM"/>
        </w:rPr>
      </w:pPr>
      <w:r w:rsidRPr="00203A6D">
        <w:rPr>
          <w:rFonts w:ascii="GHEA Grapalat" w:hAnsi="GHEA Grapalat"/>
          <w:b/>
          <w:lang w:val="hy-AM"/>
        </w:rPr>
        <w:t>գ)</w:t>
      </w:r>
      <w:r w:rsidR="0077687A" w:rsidRPr="00203A6D">
        <w:rPr>
          <w:rFonts w:ascii="GHEA Grapalat" w:hAnsi="GHEA Grapalat"/>
          <w:b/>
          <w:lang w:val="hy-AM"/>
        </w:rPr>
        <w:tab/>
      </w:r>
      <w:r w:rsidRPr="00203A6D">
        <w:rPr>
          <w:rFonts w:ascii="GHEA Grapalat" w:hAnsi="GHEA Grapalat"/>
          <w:b/>
          <w:lang w:val="hy-AM"/>
        </w:rPr>
        <w:t xml:space="preserve">Հայաստանի կառավարությունը` </w:t>
      </w:r>
      <w:r w:rsidR="004A0002" w:rsidRPr="00203A6D">
        <w:rPr>
          <w:rFonts w:ascii="GHEA Grapalat" w:hAnsi="GHEA Grapalat"/>
          <w:b/>
          <w:lang w:val="hy-AM"/>
        </w:rPr>
        <w:t>ներգրավվ</w:t>
      </w:r>
      <w:r w:rsidRPr="00203A6D">
        <w:rPr>
          <w:rFonts w:ascii="GHEA Grapalat" w:hAnsi="GHEA Grapalat"/>
          <w:b/>
          <w:lang w:val="hy-AM"/>
        </w:rPr>
        <w:t>ա</w:t>
      </w:r>
      <w:r w:rsidR="00597679" w:rsidRPr="00203A6D">
        <w:rPr>
          <w:rFonts w:ascii="GHEA Grapalat" w:hAnsi="GHEA Grapalat"/>
          <w:b/>
          <w:lang w:val="hy-AM"/>
        </w:rPr>
        <w:t>ծ</w:t>
      </w:r>
      <w:r w:rsidRPr="00203A6D">
        <w:rPr>
          <w:rFonts w:ascii="GHEA Grapalat" w:hAnsi="GHEA Grapalat"/>
          <w:b/>
          <w:lang w:val="hy-AM"/>
        </w:rPr>
        <w:t xml:space="preserve"> երրորդ կողմ</w:t>
      </w:r>
      <w:r w:rsidR="004A0002" w:rsidRPr="00203A6D">
        <w:rPr>
          <w:rFonts w:ascii="GHEA Grapalat" w:hAnsi="GHEA Grapalat"/>
          <w:b/>
          <w:lang w:val="hy-AM"/>
        </w:rPr>
        <w:t xml:space="preserve"> </w:t>
      </w:r>
    </w:p>
    <w:p w:rsidR="004A0002" w:rsidRPr="00203A6D" w:rsidRDefault="004A0002" w:rsidP="00644566">
      <w:pPr>
        <w:widowControl w:val="0"/>
        <w:tabs>
          <w:tab w:val="left" w:pos="1134"/>
        </w:tabs>
        <w:spacing w:after="160" w:line="360" w:lineRule="auto"/>
        <w:ind w:firstLine="567"/>
        <w:jc w:val="both"/>
        <w:rPr>
          <w:rFonts w:ascii="GHEA Grapalat" w:hAnsi="GHEA Grapalat"/>
          <w:lang w:val="hy-AM"/>
        </w:rPr>
      </w:pPr>
      <w:r w:rsidRPr="00203A6D">
        <w:rPr>
          <w:rFonts w:ascii="GHEA Grapalat" w:hAnsi="GHEA Grapalat"/>
          <w:lang w:val="hy-AM"/>
        </w:rPr>
        <w:t>175</w:t>
      </w:r>
      <w:r w:rsidR="00FB68CA" w:rsidRPr="00203A6D">
        <w:rPr>
          <w:rFonts w:ascii="GHEA Grapalat" w:hAnsi="GHEA Grapalat"/>
          <w:lang w:val="hy-AM"/>
        </w:rPr>
        <w:t>.</w:t>
      </w:r>
      <w:r w:rsidR="0077687A" w:rsidRPr="00203A6D">
        <w:rPr>
          <w:rFonts w:ascii="GHEA Grapalat" w:hAnsi="GHEA Grapalat"/>
          <w:lang w:val="hy-AM"/>
        </w:rPr>
        <w:tab/>
      </w:r>
      <w:r w:rsidR="00FB68CA" w:rsidRPr="00203A6D">
        <w:rPr>
          <w:rFonts w:ascii="GHEA Grapalat" w:hAnsi="GHEA Grapalat"/>
          <w:lang w:val="hy-AM"/>
        </w:rPr>
        <w:t>Հայաստանի կառավարությունը համաձայն</w:t>
      </w:r>
      <w:r w:rsidRPr="00203A6D">
        <w:rPr>
          <w:rFonts w:ascii="GHEA Grapalat" w:hAnsi="GHEA Grapalat"/>
          <w:lang w:val="hy-AM"/>
        </w:rPr>
        <w:t>ել է</w:t>
      </w:r>
      <w:r w:rsidR="00FB68CA" w:rsidRPr="00203A6D">
        <w:rPr>
          <w:rFonts w:ascii="GHEA Grapalat" w:hAnsi="GHEA Grapalat"/>
          <w:lang w:val="hy-AM"/>
        </w:rPr>
        <w:t xml:space="preserve"> դիմումատուի ներկայացրած փաստարկների հետ։</w:t>
      </w:r>
    </w:p>
    <w:p w:rsidR="0077687A" w:rsidRPr="00203A6D" w:rsidRDefault="0077687A" w:rsidP="00203A6D">
      <w:pPr>
        <w:widowControl w:val="0"/>
        <w:spacing w:after="160" w:line="360" w:lineRule="auto"/>
        <w:ind w:firstLine="567"/>
        <w:jc w:val="both"/>
        <w:rPr>
          <w:rFonts w:ascii="GHEA Grapalat" w:hAnsi="GHEA Grapalat"/>
          <w:lang w:val="hy-AM"/>
        </w:rPr>
      </w:pPr>
    </w:p>
    <w:p w:rsidR="004A0002" w:rsidRPr="004A6ED8" w:rsidRDefault="00FB68CA" w:rsidP="004726F9">
      <w:pPr>
        <w:pStyle w:val="ECHRHeading3"/>
        <w:keepNext w:val="0"/>
        <w:keepLines w:val="0"/>
        <w:widowControl w:val="0"/>
        <w:tabs>
          <w:tab w:val="clear" w:pos="731"/>
          <w:tab w:val="left" w:pos="1701"/>
        </w:tabs>
        <w:spacing w:before="0" w:after="160" w:line="360" w:lineRule="auto"/>
        <w:ind w:left="567" w:firstLine="567"/>
        <w:outlineLvl w:val="9"/>
        <w:rPr>
          <w:rFonts w:ascii="GHEA Grapalat" w:hAnsi="GHEA Grapalat"/>
        </w:rPr>
      </w:pPr>
      <w:r w:rsidRPr="004A6ED8">
        <w:rPr>
          <w:rFonts w:ascii="GHEA Grapalat" w:hAnsi="GHEA Grapalat"/>
        </w:rPr>
        <w:t>2.</w:t>
      </w:r>
      <w:r w:rsidR="0077687A" w:rsidRPr="004A6ED8">
        <w:rPr>
          <w:rFonts w:ascii="GHEA Grapalat" w:hAnsi="GHEA Grapalat"/>
        </w:rPr>
        <w:tab/>
      </w:r>
      <w:r w:rsidRPr="004726F9">
        <w:rPr>
          <w:rFonts w:ascii="GHEA Grapalat" w:hAnsi="GHEA Grapalat"/>
          <w:color w:val="auto"/>
          <w:szCs w:val="24"/>
        </w:rPr>
        <w:t>Դատարանի</w:t>
      </w:r>
      <w:r w:rsidRPr="00203A6D">
        <w:rPr>
          <w:rFonts w:ascii="GHEA Grapalat" w:hAnsi="GHEA Grapalat"/>
          <w:i w:val="0"/>
        </w:rPr>
        <w:t xml:space="preserve"> </w:t>
      </w:r>
      <w:r w:rsidRPr="004A6ED8">
        <w:rPr>
          <w:rFonts w:ascii="GHEA Grapalat" w:hAnsi="GHEA Grapalat"/>
        </w:rPr>
        <w:t>գնահատականը</w:t>
      </w:r>
    </w:p>
    <w:p w:rsidR="004A0002" w:rsidRPr="00203A6D" w:rsidRDefault="00FB68CA" w:rsidP="00644566">
      <w:pPr>
        <w:widowControl w:val="0"/>
        <w:tabs>
          <w:tab w:val="left" w:pos="1985"/>
        </w:tabs>
        <w:spacing w:after="160" w:line="360" w:lineRule="auto"/>
        <w:ind w:left="851" w:firstLine="567"/>
        <w:jc w:val="both"/>
        <w:rPr>
          <w:rFonts w:ascii="GHEA Grapalat" w:hAnsi="GHEA Grapalat"/>
          <w:b/>
          <w:lang w:val="hy-AM"/>
        </w:rPr>
      </w:pPr>
      <w:r w:rsidRPr="00203A6D">
        <w:rPr>
          <w:rFonts w:ascii="GHEA Grapalat" w:hAnsi="GHEA Grapalat"/>
          <w:b/>
          <w:lang w:val="hy-AM"/>
        </w:rPr>
        <w:t>ա)</w:t>
      </w:r>
      <w:r w:rsidR="0077687A" w:rsidRPr="00203A6D">
        <w:rPr>
          <w:rFonts w:ascii="GHEA Grapalat" w:hAnsi="GHEA Grapalat"/>
          <w:b/>
          <w:lang w:val="hy-AM"/>
        </w:rPr>
        <w:tab/>
      </w:r>
      <w:r w:rsidR="00597679" w:rsidRPr="00203A6D">
        <w:rPr>
          <w:rFonts w:ascii="GHEA Grapalat" w:hAnsi="GHEA Grapalat"/>
          <w:b/>
          <w:lang w:val="hy-AM"/>
        </w:rPr>
        <w:t>Տ</w:t>
      </w:r>
      <w:r w:rsidRPr="00203A6D">
        <w:rPr>
          <w:rFonts w:ascii="GHEA Grapalat" w:hAnsi="GHEA Grapalat"/>
          <w:b/>
          <w:lang w:val="hy-AM"/>
        </w:rPr>
        <w:t>եղահան</w:t>
      </w:r>
      <w:r w:rsidR="004A0002" w:rsidRPr="00203A6D">
        <w:rPr>
          <w:rFonts w:ascii="GHEA Grapalat" w:hAnsi="GHEA Grapalat"/>
          <w:b/>
          <w:lang w:val="hy-AM"/>
        </w:rPr>
        <w:t>ման ենթարկված</w:t>
      </w:r>
      <w:r w:rsidRPr="00203A6D">
        <w:rPr>
          <w:rFonts w:ascii="GHEA Grapalat" w:hAnsi="GHEA Grapalat"/>
          <w:b/>
          <w:lang w:val="hy-AM"/>
        </w:rPr>
        <w:t xml:space="preserve"> անձանց գույքին </w:t>
      </w:r>
      <w:r w:rsidR="00203A6D">
        <w:rPr>
          <w:rFonts w:ascii="GHEA Grapalat" w:hAnsi="GHEA Grapalat"/>
          <w:b/>
          <w:lang w:val="hy-AM"/>
        </w:rPr>
        <w:t>եւ</w:t>
      </w:r>
      <w:r w:rsidRPr="00203A6D">
        <w:rPr>
          <w:rFonts w:ascii="GHEA Grapalat" w:hAnsi="GHEA Grapalat"/>
          <w:b/>
          <w:lang w:val="hy-AM"/>
        </w:rPr>
        <w:t xml:space="preserve"> </w:t>
      </w:r>
      <w:r w:rsidR="00D9008F" w:rsidRPr="00203A6D">
        <w:rPr>
          <w:rFonts w:ascii="GHEA Grapalat" w:hAnsi="GHEA Grapalat"/>
          <w:b/>
          <w:lang w:val="hy-AM"/>
        </w:rPr>
        <w:t xml:space="preserve">տներին </w:t>
      </w:r>
      <w:r w:rsidR="004A0002" w:rsidRPr="00203A6D">
        <w:rPr>
          <w:rFonts w:ascii="GHEA Grapalat" w:hAnsi="GHEA Grapalat"/>
          <w:b/>
          <w:lang w:val="hy-AM"/>
        </w:rPr>
        <w:t xml:space="preserve">վերաբերող </w:t>
      </w:r>
      <w:r w:rsidRPr="00203A6D">
        <w:rPr>
          <w:rFonts w:ascii="GHEA Grapalat" w:hAnsi="GHEA Grapalat"/>
          <w:b/>
          <w:lang w:val="hy-AM"/>
        </w:rPr>
        <w:t xml:space="preserve">պահանջների գնահատման </w:t>
      </w:r>
      <w:r w:rsidR="004A0002" w:rsidRPr="00203A6D">
        <w:rPr>
          <w:rFonts w:ascii="GHEA Grapalat" w:hAnsi="GHEA Grapalat"/>
          <w:b/>
          <w:lang w:val="hy-AM"/>
        </w:rPr>
        <w:t>նկատմամբ</w:t>
      </w:r>
      <w:r w:rsidRPr="00203A6D">
        <w:rPr>
          <w:rFonts w:ascii="GHEA Grapalat" w:hAnsi="GHEA Grapalat"/>
          <w:b/>
          <w:lang w:val="hy-AM"/>
        </w:rPr>
        <w:t xml:space="preserve"> կիրառվող սկզբունքները</w:t>
      </w:r>
    </w:p>
    <w:p w:rsidR="004A0002" w:rsidRPr="00203A6D" w:rsidRDefault="004A0002" w:rsidP="00644566">
      <w:pPr>
        <w:widowControl w:val="0"/>
        <w:tabs>
          <w:tab w:val="left" w:pos="1134"/>
        </w:tabs>
        <w:spacing w:after="160" w:line="360" w:lineRule="auto"/>
        <w:ind w:firstLine="567"/>
        <w:jc w:val="both"/>
        <w:rPr>
          <w:rFonts w:ascii="GHEA Grapalat" w:hAnsi="GHEA Grapalat"/>
          <w:lang w:val="hy-AM"/>
        </w:rPr>
      </w:pPr>
      <w:r w:rsidRPr="00203A6D">
        <w:rPr>
          <w:rFonts w:ascii="GHEA Grapalat" w:hAnsi="GHEA Grapalat"/>
          <w:lang w:val="hy-AM"/>
        </w:rPr>
        <w:t>176</w:t>
      </w:r>
      <w:r w:rsidR="00FB68CA" w:rsidRPr="00203A6D">
        <w:rPr>
          <w:rFonts w:ascii="GHEA Grapalat" w:hAnsi="GHEA Grapalat"/>
          <w:lang w:val="hy-AM"/>
        </w:rPr>
        <w:t>.</w:t>
      </w:r>
      <w:r w:rsidR="0077687A" w:rsidRPr="00203A6D">
        <w:rPr>
          <w:rFonts w:ascii="GHEA Grapalat" w:hAnsi="GHEA Grapalat"/>
          <w:lang w:val="hy-AM"/>
        </w:rPr>
        <w:tab/>
      </w:r>
      <w:r w:rsidR="00FB68CA" w:rsidRPr="00203A6D">
        <w:rPr>
          <w:rFonts w:ascii="GHEA Grapalat" w:hAnsi="GHEA Grapalat"/>
          <w:lang w:val="hy-AM"/>
        </w:rPr>
        <w:t xml:space="preserve">Դատարանը նախկինում առնչվել է միջազգային կամ ներքին զինված հակամարտությունների </w:t>
      </w:r>
      <w:r w:rsidR="00F13366" w:rsidRPr="00203A6D">
        <w:rPr>
          <w:rFonts w:ascii="GHEA Grapalat" w:hAnsi="GHEA Grapalat"/>
          <w:lang w:val="hy-AM"/>
        </w:rPr>
        <w:t>հետ</w:t>
      </w:r>
      <w:r w:rsidR="00203A6D">
        <w:rPr>
          <w:rFonts w:ascii="GHEA Grapalat" w:hAnsi="GHEA Grapalat"/>
          <w:lang w:val="hy-AM"/>
        </w:rPr>
        <w:t>եւ</w:t>
      </w:r>
      <w:r w:rsidR="00F13366" w:rsidRPr="00203A6D">
        <w:rPr>
          <w:rFonts w:ascii="GHEA Grapalat" w:hAnsi="GHEA Grapalat"/>
          <w:lang w:val="hy-AM"/>
        </w:rPr>
        <w:t xml:space="preserve">անքով </w:t>
      </w:r>
      <w:r w:rsidR="00FB68CA" w:rsidRPr="00203A6D">
        <w:rPr>
          <w:rFonts w:ascii="GHEA Grapalat" w:hAnsi="GHEA Grapalat"/>
          <w:lang w:val="hy-AM"/>
        </w:rPr>
        <w:t>տեղահան</w:t>
      </w:r>
      <w:r w:rsidRPr="00203A6D">
        <w:rPr>
          <w:rFonts w:ascii="GHEA Grapalat" w:hAnsi="GHEA Grapalat"/>
          <w:lang w:val="hy-AM"/>
        </w:rPr>
        <w:t>ման ենթարկված</w:t>
      </w:r>
      <w:r w:rsidR="00FB68CA" w:rsidRPr="00203A6D">
        <w:rPr>
          <w:rFonts w:ascii="GHEA Grapalat" w:hAnsi="GHEA Grapalat"/>
          <w:lang w:val="hy-AM"/>
        </w:rPr>
        <w:t xml:space="preserve"> անձանց գույքի </w:t>
      </w:r>
      <w:r w:rsidR="00203A6D">
        <w:rPr>
          <w:rFonts w:ascii="GHEA Grapalat" w:hAnsi="GHEA Grapalat"/>
          <w:lang w:val="hy-AM"/>
        </w:rPr>
        <w:t>եւ</w:t>
      </w:r>
      <w:r w:rsidR="00FB68CA" w:rsidRPr="00203A6D">
        <w:rPr>
          <w:rFonts w:ascii="GHEA Grapalat" w:hAnsi="GHEA Grapalat"/>
          <w:lang w:val="hy-AM"/>
        </w:rPr>
        <w:t xml:space="preserve"> տ</w:t>
      </w:r>
      <w:r w:rsidRPr="00203A6D">
        <w:rPr>
          <w:rFonts w:ascii="GHEA Grapalat" w:hAnsi="GHEA Grapalat"/>
          <w:lang w:val="hy-AM"/>
        </w:rPr>
        <w:t>ա</w:t>
      </w:r>
      <w:r w:rsidR="00FB68CA" w:rsidRPr="00203A6D">
        <w:rPr>
          <w:rFonts w:ascii="GHEA Grapalat" w:hAnsi="GHEA Grapalat"/>
          <w:lang w:val="hy-AM"/>
        </w:rPr>
        <w:t xml:space="preserve">ն </w:t>
      </w:r>
      <w:r w:rsidRPr="00203A6D">
        <w:rPr>
          <w:rFonts w:ascii="GHEA Grapalat" w:hAnsi="GHEA Grapalat"/>
          <w:lang w:val="hy-AM"/>
        </w:rPr>
        <w:t>նկատմամբ</w:t>
      </w:r>
      <w:r w:rsidR="00FB68CA" w:rsidRPr="00203A6D">
        <w:rPr>
          <w:rFonts w:ascii="GHEA Grapalat" w:hAnsi="GHEA Grapalat"/>
          <w:lang w:val="hy-AM"/>
        </w:rPr>
        <w:t xml:space="preserve"> իրավունքներին վերաբերող գործերի։</w:t>
      </w:r>
      <w:r w:rsidRPr="00203A6D">
        <w:rPr>
          <w:rFonts w:ascii="GHEA Grapalat" w:hAnsi="GHEA Grapalat"/>
          <w:lang w:val="hy-AM"/>
        </w:rPr>
        <w:t xml:space="preserve"> </w:t>
      </w:r>
      <w:r w:rsidR="00FB68CA" w:rsidRPr="00203A6D">
        <w:rPr>
          <w:rFonts w:ascii="GHEA Grapalat" w:hAnsi="GHEA Grapalat"/>
          <w:lang w:val="hy-AM"/>
        </w:rPr>
        <w:t xml:space="preserve">Խնդիրները ծագել են Հյուսիսային Կիպրոսի </w:t>
      </w:r>
      <w:r w:rsidRPr="00203A6D">
        <w:rPr>
          <w:rFonts w:ascii="GHEA Grapalat" w:hAnsi="GHEA Grapalat"/>
          <w:lang w:val="hy-AM"/>
        </w:rPr>
        <w:t>գրավման</w:t>
      </w:r>
      <w:r w:rsidR="00FB68CA" w:rsidRPr="00203A6D">
        <w:rPr>
          <w:rFonts w:ascii="GHEA Grapalat" w:hAnsi="GHEA Grapalat"/>
          <w:lang w:val="hy-AM"/>
        </w:rPr>
        <w:t>, Թու</w:t>
      </w:r>
      <w:r w:rsidRPr="00203A6D">
        <w:rPr>
          <w:rFonts w:ascii="GHEA Grapalat" w:hAnsi="GHEA Grapalat"/>
          <w:lang w:val="hy-AM"/>
        </w:rPr>
        <w:t>ր</w:t>
      </w:r>
      <w:r w:rsidR="00FB68CA" w:rsidRPr="00203A6D">
        <w:rPr>
          <w:rFonts w:ascii="GHEA Grapalat" w:hAnsi="GHEA Grapalat"/>
          <w:lang w:val="hy-AM"/>
        </w:rPr>
        <w:t xml:space="preserve">քիայում </w:t>
      </w:r>
      <w:r w:rsidR="00203A6D">
        <w:rPr>
          <w:rFonts w:ascii="GHEA Grapalat" w:hAnsi="GHEA Grapalat"/>
          <w:lang w:val="hy-AM"/>
        </w:rPr>
        <w:t>եւ</w:t>
      </w:r>
      <w:r w:rsidR="00FB68CA" w:rsidRPr="00203A6D">
        <w:rPr>
          <w:rFonts w:ascii="GHEA Grapalat" w:hAnsi="GHEA Grapalat"/>
          <w:lang w:val="hy-AM"/>
        </w:rPr>
        <w:t xml:space="preserve"> Ռուսաստանում </w:t>
      </w:r>
      <w:r w:rsidR="00FB68CA" w:rsidRPr="00203A6D">
        <w:rPr>
          <w:rFonts w:ascii="GHEA Grapalat" w:hAnsi="GHEA Grapalat"/>
          <w:lang w:val="hy-AM"/>
        </w:rPr>
        <w:lastRenderedPageBreak/>
        <w:t xml:space="preserve">անվտանգության ուժերի կողմից իրականացված գործողությունների </w:t>
      </w:r>
      <w:r w:rsidR="00203A6D">
        <w:rPr>
          <w:rFonts w:ascii="GHEA Grapalat" w:hAnsi="GHEA Grapalat"/>
          <w:lang w:val="hy-AM"/>
        </w:rPr>
        <w:t>եւ</w:t>
      </w:r>
      <w:r w:rsidR="00FB68CA" w:rsidRPr="00203A6D">
        <w:rPr>
          <w:rFonts w:ascii="GHEA Grapalat" w:hAnsi="GHEA Grapalat"/>
          <w:lang w:val="hy-AM"/>
        </w:rPr>
        <w:t xml:space="preserve"> այլ </w:t>
      </w:r>
      <w:r w:rsidRPr="00203A6D">
        <w:rPr>
          <w:rFonts w:ascii="GHEA Grapalat" w:hAnsi="GHEA Grapalat"/>
          <w:lang w:val="hy-AM"/>
        </w:rPr>
        <w:t>հակամարտությունների</w:t>
      </w:r>
      <w:r w:rsidR="00FB68CA" w:rsidRPr="00203A6D">
        <w:rPr>
          <w:rFonts w:ascii="GHEA Grapalat" w:hAnsi="GHEA Grapalat"/>
          <w:lang w:val="hy-AM"/>
        </w:rPr>
        <w:t xml:space="preserve"> համատեքստում։</w:t>
      </w:r>
    </w:p>
    <w:p w:rsidR="004A0002" w:rsidRPr="00203A6D" w:rsidRDefault="004A0002" w:rsidP="00644566">
      <w:pPr>
        <w:widowControl w:val="0"/>
        <w:tabs>
          <w:tab w:val="left" w:pos="1134"/>
        </w:tabs>
        <w:spacing w:after="160" w:line="360" w:lineRule="auto"/>
        <w:ind w:firstLine="567"/>
        <w:jc w:val="both"/>
        <w:rPr>
          <w:rFonts w:ascii="GHEA Grapalat" w:hAnsi="GHEA Grapalat"/>
          <w:lang w:val="hy-AM"/>
        </w:rPr>
      </w:pPr>
      <w:r w:rsidRPr="00203A6D">
        <w:rPr>
          <w:rFonts w:ascii="GHEA Grapalat" w:hAnsi="GHEA Grapalat"/>
          <w:lang w:val="hy-AM"/>
        </w:rPr>
        <w:t>177</w:t>
      </w:r>
      <w:r w:rsidR="00FB68CA" w:rsidRPr="00203A6D">
        <w:rPr>
          <w:rFonts w:ascii="GHEA Grapalat" w:hAnsi="GHEA Grapalat"/>
          <w:lang w:val="hy-AM"/>
        </w:rPr>
        <w:t>.</w:t>
      </w:r>
      <w:r w:rsidR="0077687A" w:rsidRPr="00203A6D">
        <w:rPr>
          <w:rFonts w:ascii="GHEA Grapalat" w:hAnsi="GHEA Grapalat"/>
          <w:lang w:val="hy-AM"/>
        </w:rPr>
        <w:tab/>
      </w:r>
      <w:r w:rsidR="00FB68CA" w:rsidRPr="00203A6D">
        <w:rPr>
          <w:rFonts w:ascii="GHEA Grapalat" w:hAnsi="GHEA Grapalat"/>
          <w:lang w:val="hy-AM"/>
        </w:rPr>
        <w:t>Տեղահան</w:t>
      </w:r>
      <w:r w:rsidRPr="00203A6D">
        <w:rPr>
          <w:rFonts w:ascii="GHEA Grapalat" w:hAnsi="GHEA Grapalat"/>
          <w:lang w:val="hy-AM"/>
        </w:rPr>
        <w:t>ման ենթարկված</w:t>
      </w:r>
      <w:r w:rsidR="00FB68CA" w:rsidRPr="00203A6D">
        <w:rPr>
          <w:rFonts w:ascii="GHEA Grapalat" w:hAnsi="GHEA Grapalat"/>
          <w:lang w:val="hy-AM"/>
        </w:rPr>
        <w:t xml:space="preserve"> անձանց</w:t>
      </w:r>
      <w:r w:rsidRPr="00203A6D">
        <w:rPr>
          <w:rFonts w:ascii="GHEA Grapalat" w:hAnsi="GHEA Grapalat"/>
          <w:lang w:val="hy-AM"/>
        </w:rPr>
        <w:t>՝</w:t>
      </w:r>
      <w:r w:rsidR="00FB68CA" w:rsidRPr="00203A6D">
        <w:rPr>
          <w:rFonts w:ascii="GHEA Grapalat" w:hAnsi="GHEA Grapalat"/>
          <w:lang w:val="hy-AM"/>
        </w:rPr>
        <w:t xml:space="preserve"> </w:t>
      </w:r>
      <w:r w:rsidRPr="00203A6D">
        <w:rPr>
          <w:rFonts w:ascii="GHEA Grapalat" w:hAnsi="GHEA Grapalat"/>
          <w:lang w:val="hy-AM"/>
        </w:rPr>
        <w:t xml:space="preserve">իրենց </w:t>
      </w:r>
      <w:r w:rsidR="00D9008F" w:rsidRPr="00203A6D">
        <w:rPr>
          <w:rFonts w:ascii="GHEA Grapalat" w:hAnsi="GHEA Grapalat"/>
          <w:lang w:val="hy-AM"/>
        </w:rPr>
        <w:t xml:space="preserve">տան </w:t>
      </w:r>
      <w:r w:rsidR="00203A6D">
        <w:rPr>
          <w:rFonts w:ascii="GHEA Grapalat" w:hAnsi="GHEA Grapalat"/>
          <w:lang w:val="hy-AM"/>
        </w:rPr>
        <w:t>եւ</w:t>
      </w:r>
      <w:r w:rsidR="00FB68CA" w:rsidRPr="00203A6D">
        <w:rPr>
          <w:rFonts w:ascii="GHEA Grapalat" w:hAnsi="GHEA Grapalat"/>
          <w:lang w:val="hy-AM"/>
        </w:rPr>
        <w:t xml:space="preserve"> գույքի նկատմամբ հարգանքի իրավունքի հարց</w:t>
      </w:r>
      <w:r w:rsidR="00597679" w:rsidRPr="00203A6D">
        <w:rPr>
          <w:rFonts w:ascii="GHEA Grapalat" w:hAnsi="GHEA Grapalat"/>
          <w:lang w:val="hy-AM"/>
        </w:rPr>
        <w:t>ն</w:t>
      </w:r>
      <w:r w:rsidR="00FB68CA" w:rsidRPr="00203A6D">
        <w:rPr>
          <w:rFonts w:ascii="GHEA Grapalat" w:hAnsi="GHEA Grapalat"/>
          <w:lang w:val="hy-AM"/>
        </w:rPr>
        <w:t xml:space="preserve"> առաջին անգամ Դատարանն ուսումնասիրել է </w:t>
      </w:r>
      <w:r w:rsidR="004E1A0E" w:rsidRPr="00203A6D">
        <w:rPr>
          <w:rFonts w:ascii="GHEA Grapalat" w:hAnsi="GHEA Grapalat"/>
          <w:i/>
          <w:lang w:val="hy-AM"/>
        </w:rPr>
        <w:t>Լոիզիդուն ընդդեմ</w:t>
      </w:r>
      <w:r w:rsidR="00FB68CA" w:rsidRPr="00203A6D">
        <w:rPr>
          <w:rFonts w:ascii="GHEA Grapalat" w:hAnsi="GHEA Grapalat"/>
          <w:i/>
          <w:lang w:val="hy-AM"/>
        </w:rPr>
        <w:t xml:space="preserve"> Թուրքիայի </w:t>
      </w:r>
      <w:r w:rsidR="00FB68CA" w:rsidRPr="00203A6D">
        <w:rPr>
          <w:rFonts w:ascii="GHEA Grapalat" w:hAnsi="GHEA Grapalat"/>
          <w:lang w:val="hy-AM"/>
        </w:rPr>
        <w:t>գործում ((</w:t>
      </w:r>
      <w:r w:rsidRPr="00203A6D">
        <w:rPr>
          <w:rFonts w:ascii="GHEA Grapalat" w:hAnsi="GHEA Grapalat"/>
          <w:lang w:val="hy-AM"/>
        </w:rPr>
        <w:t>ըստ</w:t>
      </w:r>
      <w:r w:rsidR="00FB68CA" w:rsidRPr="00203A6D">
        <w:rPr>
          <w:rFonts w:ascii="GHEA Grapalat" w:hAnsi="GHEA Grapalat"/>
          <w:lang w:val="hy-AM"/>
        </w:rPr>
        <w:t xml:space="preserve"> էությ</w:t>
      </w:r>
      <w:r w:rsidRPr="00203A6D">
        <w:rPr>
          <w:rFonts w:ascii="GHEA Grapalat" w:hAnsi="GHEA Grapalat"/>
          <w:lang w:val="hy-AM"/>
        </w:rPr>
        <w:t>ա</w:t>
      </w:r>
      <w:r w:rsidR="00FB68CA" w:rsidRPr="00203A6D">
        <w:rPr>
          <w:rFonts w:ascii="GHEA Grapalat" w:hAnsi="GHEA Grapalat"/>
          <w:lang w:val="hy-AM"/>
        </w:rPr>
        <w:t xml:space="preserve">ն), 1996 թվականի դեկտեմբերի 18, </w:t>
      </w:r>
      <w:r w:rsidR="00FB68CA" w:rsidRPr="00203A6D">
        <w:rPr>
          <w:rFonts w:ascii="GHEA Grapalat" w:hAnsi="GHEA Grapalat"/>
          <w:i/>
          <w:lang w:val="hy-AM"/>
        </w:rPr>
        <w:t>Զեկույցներ</w:t>
      </w:r>
      <w:r w:rsidR="00FB68CA" w:rsidRPr="00203A6D">
        <w:rPr>
          <w:rFonts w:ascii="GHEA Grapalat" w:hAnsi="GHEA Grapalat"/>
          <w:lang w:val="hy-AM"/>
        </w:rPr>
        <w:t xml:space="preserve"> 1996-VI)։</w:t>
      </w:r>
      <w:r w:rsidRPr="00203A6D">
        <w:rPr>
          <w:rFonts w:ascii="GHEA Grapalat" w:hAnsi="GHEA Grapalat"/>
          <w:lang w:val="hy-AM"/>
        </w:rPr>
        <w:t xml:space="preserve"> Դ</w:t>
      </w:r>
      <w:r w:rsidR="00FB68CA" w:rsidRPr="00203A6D">
        <w:rPr>
          <w:rFonts w:ascii="GHEA Grapalat" w:hAnsi="GHEA Grapalat"/>
          <w:lang w:val="hy-AM"/>
        </w:rPr>
        <w:t>իմումատուն պնդ</w:t>
      </w:r>
      <w:r w:rsidRPr="00203A6D">
        <w:rPr>
          <w:rFonts w:ascii="GHEA Grapalat" w:hAnsi="GHEA Grapalat"/>
          <w:lang w:val="hy-AM"/>
        </w:rPr>
        <w:t>ել</w:t>
      </w:r>
      <w:r w:rsidR="00FB68CA" w:rsidRPr="00203A6D">
        <w:rPr>
          <w:rFonts w:ascii="GHEA Grapalat" w:hAnsi="GHEA Grapalat"/>
          <w:lang w:val="hy-AM"/>
        </w:rPr>
        <w:t xml:space="preserve"> է, որ ինքը Հյուսիսային Կիպրոսում մի շարք հողակտորների սեփականատեր էր։</w:t>
      </w:r>
      <w:r w:rsidRPr="00203A6D">
        <w:rPr>
          <w:rFonts w:ascii="GHEA Grapalat" w:hAnsi="GHEA Grapalat"/>
          <w:lang w:val="hy-AM"/>
        </w:rPr>
        <w:t xml:space="preserve"> </w:t>
      </w:r>
      <w:r w:rsidR="00FB68CA" w:rsidRPr="00203A6D">
        <w:rPr>
          <w:rFonts w:ascii="GHEA Grapalat" w:hAnsi="GHEA Grapalat"/>
          <w:lang w:val="hy-AM"/>
        </w:rPr>
        <w:t>Թուրքիայի կառավարությունը կասկածի տակ չէր դ</w:t>
      </w:r>
      <w:r w:rsidRPr="00203A6D">
        <w:rPr>
          <w:rFonts w:ascii="GHEA Grapalat" w:hAnsi="GHEA Grapalat"/>
          <w:lang w:val="hy-AM"/>
        </w:rPr>
        <w:t>րել</w:t>
      </w:r>
      <w:r w:rsidR="00FB68CA" w:rsidRPr="00203A6D">
        <w:rPr>
          <w:rFonts w:ascii="GHEA Grapalat" w:hAnsi="GHEA Grapalat"/>
          <w:lang w:val="hy-AM"/>
        </w:rPr>
        <w:t xml:space="preserve"> դիմումատուի </w:t>
      </w:r>
      <w:r w:rsidRPr="00203A6D">
        <w:rPr>
          <w:rFonts w:ascii="GHEA Grapalat" w:hAnsi="GHEA Grapalat"/>
          <w:lang w:val="hy-AM"/>
        </w:rPr>
        <w:t>սեփականության</w:t>
      </w:r>
      <w:r w:rsidR="00FB68CA" w:rsidRPr="00203A6D">
        <w:rPr>
          <w:rFonts w:ascii="GHEA Grapalat" w:hAnsi="GHEA Grapalat"/>
          <w:lang w:val="hy-AM"/>
        </w:rPr>
        <w:t xml:space="preserve"> իրավունքի </w:t>
      </w:r>
      <w:r w:rsidRPr="00203A6D">
        <w:rPr>
          <w:rFonts w:ascii="GHEA Grapalat" w:hAnsi="GHEA Grapalat"/>
          <w:lang w:val="hy-AM"/>
        </w:rPr>
        <w:t>իսկությունը</w:t>
      </w:r>
      <w:r w:rsidR="00FB68CA" w:rsidRPr="00203A6D">
        <w:rPr>
          <w:rFonts w:ascii="GHEA Grapalat" w:hAnsi="GHEA Grapalat"/>
          <w:lang w:val="hy-AM"/>
        </w:rPr>
        <w:t xml:space="preserve">, սակայն </w:t>
      </w:r>
      <w:r w:rsidRPr="00203A6D">
        <w:rPr>
          <w:rFonts w:ascii="GHEA Grapalat" w:hAnsi="GHEA Grapalat"/>
          <w:lang w:val="hy-AM"/>
        </w:rPr>
        <w:t>պնդել</w:t>
      </w:r>
      <w:r w:rsidR="00FB68CA" w:rsidRPr="00203A6D">
        <w:rPr>
          <w:rFonts w:ascii="GHEA Grapalat" w:hAnsi="GHEA Grapalat"/>
          <w:lang w:val="hy-AM"/>
        </w:rPr>
        <w:t xml:space="preserve"> էր, որ նա կորցրել է հողի նկատմամբ սեփականության իրավունքը Հյուսիսային Կիպրոսի Թուրքական Հանրապետության (ՀԿԹՀ) 1985 թվականի Սահմանադրության 159</w:t>
      </w:r>
      <w:r w:rsidR="00495F1A" w:rsidRPr="00203A6D">
        <w:rPr>
          <w:rFonts w:ascii="GHEA Grapalat" w:hAnsi="GHEA Grapalat"/>
          <w:lang w:val="hy-AM"/>
        </w:rPr>
        <w:t>-</w:t>
      </w:r>
      <w:r w:rsidR="00FB68CA" w:rsidRPr="00203A6D">
        <w:rPr>
          <w:rFonts w:ascii="GHEA Grapalat" w:hAnsi="GHEA Grapalat"/>
          <w:lang w:val="hy-AM"/>
        </w:rPr>
        <w:t xml:space="preserve">րդ հոդվածի ուժով՝ ըստ որի լքված </w:t>
      </w:r>
      <w:r w:rsidR="00597679" w:rsidRPr="00203A6D">
        <w:rPr>
          <w:rFonts w:ascii="GHEA Grapalat" w:hAnsi="GHEA Grapalat"/>
          <w:lang w:val="hy-AM"/>
        </w:rPr>
        <w:t>ամբողջ</w:t>
      </w:r>
      <w:r w:rsidR="00FB68CA" w:rsidRPr="00203A6D">
        <w:rPr>
          <w:rFonts w:ascii="GHEA Grapalat" w:hAnsi="GHEA Grapalat"/>
          <w:lang w:val="hy-AM"/>
        </w:rPr>
        <w:t xml:space="preserve"> անշարժ գույքը համարվում </w:t>
      </w:r>
      <w:r w:rsidRPr="00203A6D">
        <w:rPr>
          <w:rFonts w:ascii="GHEA Grapalat" w:hAnsi="GHEA Grapalat"/>
          <w:lang w:val="hy-AM"/>
        </w:rPr>
        <w:t>էր</w:t>
      </w:r>
      <w:r w:rsidR="00FB68CA" w:rsidRPr="00203A6D">
        <w:rPr>
          <w:rFonts w:ascii="GHEA Grapalat" w:hAnsi="GHEA Grapalat"/>
          <w:lang w:val="hy-AM"/>
        </w:rPr>
        <w:t xml:space="preserve"> ՀԿԹՀ</w:t>
      </w:r>
      <w:r w:rsidR="00495F1A" w:rsidRPr="00203A6D">
        <w:rPr>
          <w:rFonts w:ascii="GHEA Grapalat" w:hAnsi="GHEA Grapalat"/>
          <w:lang w:val="hy-AM"/>
        </w:rPr>
        <w:t>-</w:t>
      </w:r>
      <w:r w:rsidRPr="00203A6D">
        <w:rPr>
          <w:rFonts w:ascii="GHEA Grapalat" w:hAnsi="GHEA Grapalat"/>
          <w:lang w:val="hy-AM"/>
        </w:rPr>
        <w:t>ի</w:t>
      </w:r>
      <w:r w:rsidR="00FB68CA" w:rsidRPr="00203A6D">
        <w:rPr>
          <w:rFonts w:ascii="GHEA Grapalat" w:hAnsi="GHEA Grapalat"/>
          <w:lang w:val="hy-AM"/>
        </w:rPr>
        <w:t xml:space="preserve"> </w:t>
      </w:r>
      <w:r w:rsidRPr="00203A6D">
        <w:rPr>
          <w:rFonts w:ascii="GHEA Grapalat" w:hAnsi="GHEA Grapalat"/>
          <w:lang w:val="hy-AM"/>
        </w:rPr>
        <w:t>սեփականությունը</w:t>
      </w:r>
      <w:r w:rsidR="00FB68CA" w:rsidRPr="00203A6D">
        <w:rPr>
          <w:rFonts w:ascii="GHEA Grapalat" w:hAnsi="GHEA Grapalat"/>
          <w:lang w:val="hy-AM"/>
        </w:rPr>
        <w:t>։</w:t>
      </w:r>
      <w:r w:rsidRPr="00203A6D">
        <w:rPr>
          <w:rFonts w:ascii="GHEA Grapalat" w:hAnsi="GHEA Grapalat"/>
          <w:lang w:val="hy-AM"/>
        </w:rPr>
        <w:t xml:space="preserve"> </w:t>
      </w:r>
      <w:r w:rsidR="00FB68CA" w:rsidRPr="00203A6D">
        <w:rPr>
          <w:rFonts w:ascii="GHEA Grapalat" w:hAnsi="GHEA Grapalat"/>
          <w:lang w:val="hy-AM"/>
        </w:rPr>
        <w:t>Հաշվի առնելով միջազգային հանրության կողմից ՀԿԹՀ</w:t>
      </w:r>
      <w:r w:rsidRPr="00203A6D">
        <w:rPr>
          <w:rFonts w:ascii="GHEA Grapalat" w:hAnsi="GHEA Grapalat"/>
          <w:lang w:val="hy-AM"/>
        </w:rPr>
        <w:t>-</w:t>
      </w:r>
      <w:r w:rsidR="00FB68CA" w:rsidRPr="00203A6D">
        <w:rPr>
          <w:rFonts w:ascii="GHEA Grapalat" w:hAnsi="GHEA Grapalat"/>
          <w:lang w:val="hy-AM"/>
        </w:rPr>
        <w:t xml:space="preserve">ն որպես պետություն </w:t>
      </w:r>
      <w:r w:rsidRPr="00203A6D">
        <w:rPr>
          <w:rFonts w:ascii="GHEA Grapalat" w:hAnsi="GHEA Grapalat"/>
          <w:lang w:val="hy-AM"/>
        </w:rPr>
        <w:t>չ</w:t>
      </w:r>
      <w:r w:rsidR="00FB68CA" w:rsidRPr="00203A6D">
        <w:rPr>
          <w:rFonts w:ascii="GHEA Grapalat" w:hAnsi="GHEA Grapalat"/>
          <w:lang w:val="hy-AM"/>
        </w:rPr>
        <w:t>ճանաչելու փաստ</w:t>
      </w:r>
      <w:r w:rsidRPr="00203A6D">
        <w:rPr>
          <w:rFonts w:ascii="GHEA Grapalat" w:hAnsi="GHEA Grapalat"/>
          <w:lang w:val="hy-AM"/>
        </w:rPr>
        <w:t>ը</w:t>
      </w:r>
      <w:r w:rsidR="00FB68CA" w:rsidRPr="00203A6D">
        <w:rPr>
          <w:rFonts w:ascii="GHEA Grapalat" w:hAnsi="GHEA Grapalat"/>
          <w:lang w:val="hy-AM"/>
        </w:rPr>
        <w:t xml:space="preserve">՝ </w:t>
      </w:r>
      <w:r w:rsidRPr="00203A6D">
        <w:rPr>
          <w:rFonts w:ascii="GHEA Grapalat" w:hAnsi="GHEA Grapalat"/>
          <w:lang w:val="hy-AM"/>
        </w:rPr>
        <w:t>Դ</w:t>
      </w:r>
      <w:r w:rsidR="00FB68CA" w:rsidRPr="00203A6D">
        <w:rPr>
          <w:rFonts w:ascii="GHEA Grapalat" w:hAnsi="GHEA Grapalat"/>
          <w:lang w:val="hy-AM"/>
        </w:rPr>
        <w:t>ատարան</w:t>
      </w:r>
      <w:r w:rsidRPr="00203A6D">
        <w:rPr>
          <w:rFonts w:ascii="GHEA Grapalat" w:hAnsi="GHEA Grapalat"/>
          <w:lang w:val="hy-AM"/>
        </w:rPr>
        <w:t>ն այդ</w:t>
      </w:r>
      <w:r w:rsidR="00FB68CA" w:rsidRPr="00203A6D">
        <w:rPr>
          <w:rFonts w:ascii="GHEA Grapalat" w:hAnsi="GHEA Grapalat"/>
          <w:lang w:val="hy-AM"/>
        </w:rPr>
        <w:t xml:space="preserve"> դրույթին որ</w:t>
      </w:r>
      <w:r w:rsidR="00203A6D">
        <w:rPr>
          <w:rFonts w:ascii="GHEA Grapalat" w:hAnsi="GHEA Grapalat"/>
          <w:lang w:val="hy-AM"/>
        </w:rPr>
        <w:t>եւ</w:t>
      </w:r>
      <w:r w:rsidR="00FB68CA" w:rsidRPr="00203A6D">
        <w:rPr>
          <w:rFonts w:ascii="GHEA Grapalat" w:hAnsi="GHEA Grapalat"/>
          <w:lang w:val="hy-AM"/>
        </w:rPr>
        <w:t>է իրավա</w:t>
      </w:r>
      <w:r w:rsidRPr="00203A6D">
        <w:rPr>
          <w:rFonts w:ascii="GHEA Grapalat" w:hAnsi="GHEA Grapalat"/>
          <w:lang w:val="hy-AM"/>
        </w:rPr>
        <w:t>բանա</w:t>
      </w:r>
      <w:r w:rsidR="00FB68CA" w:rsidRPr="00203A6D">
        <w:rPr>
          <w:rFonts w:ascii="GHEA Grapalat" w:hAnsi="GHEA Grapalat"/>
          <w:lang w:val="hy-AM"/>
        </w:rPr>
        <w:t xml:space="preserve">կան </w:t>
      </w:r>
      <w:r w:rsidRPr="00203A6D">
        <w:rPr>
          <w:rFonts w:ascii="GHEA Grapalat" w:hAnsi="GHEA Grapalat"/>
          <w:lang w:val="hy-AM"/>
        </w:rPr>
        <w:t>ուժ</w:t>
      </w:r>
      <w:r w:rsidR="00FB68CA" w:rsidRPr="00203A6D">
        <w:rPr>
          <w:rFonts w:ascii="GHEA Grapalat" w:hAnsi="GHEA Grapalat"/>
          <w:lang w:val="hy-AM"/>
        </w:rPr>
        <w:t xml:space="preserve"> չ</w:t>
      </w:r>
      <w:r w:rsidRPr="00203A6D">
        <w:rPr>
          <w:rFonts w:ascii="GHEA Grapalat" w:hAnsi="GHEA Grapalat"/>
          <w:lang w:val="hy-AM"/>
        </w:rPr>
        <w:t xml:space="preserve">ի </w:t>
      </w:r>
      <w:r w:rsidR="00FB68CA" w:rsidRPr="00203A6D">
        <w:rPr>
          <w:rFonts w:ascii="GHEA Grapalat" w:hAnsi="GHEA Grapalat"/>
          <w:lang w:val="hy-AM"/>
        </w:rPr>
        <w:t>վերագրե</w:t>
      </w:r>
      <w:r w:rsidRPr="00203A6D">
        <w:rPr>
          <w:rFonts w:ascii="GHEA Grapalat" w:hAnsi="GHEA Grapalat"/>
          <w:lang w:val="hy-AM"/>
        </w:rPr>
        <w:t>լ</w:t>
      </w:r>
      <w:r w:rsidR="00FB68CA" w:rsidRPr="00203A6D">
        <w:rPr>
          <w:rFonts w:ascii="GHEA Grapalat" w:hAnsi="GHEA Grapalat"/>
          <w:lang w:val="hy-AM"/>
        </w:rPr>
        <w:t xml:space="preserve"> </w:t>
      </w:r>
      <w:r w:rsidR="00203A6D">
        <w:rPr>
          <w:rFonts w:ascii="GHEA Grapalat" w:hAnsi="GHEA Grapalat"/>
          <w:lang w:val="hy-AM"/>
        </w:rPr>
        <w:t>եւ</w:t>
      </w:r>
      <w:r w:rsidR="00FB68CA" w:rsidRPr="00203A6D">
        <w:rPr>
          <w:rFonts w:ascii="GHEA Grapalat" w:hAnsi="GHEA Grapalat"/>
          <w:lang w:val="hy-AM"/>
        </w:rPr>
        <w:t xml:space="preserve"> </w:t>
      </w:r>
      <w:r w:rsidRPr="00203A6D">
        <w:rPr>
          <w:rFonts w:ascii="GHEA Grapalat" w:hAnsi="GHEA Grapalat"/>
          <w:lang w:val="hy-AM"/>
        </w:rPr>
        <w:t>գտել է</w:t>
      </w:r>
      <w:r w:rsidR="00FB68CA" w:rsidRPr="00203A6D">
        <w:rPr>
          <w:rFonts w:ascii="GHEA Grapalat" w:hAnsi="GHEA Grapalat"/>
          <w:lang w:val="hy-AM"/>
        </w:rPr>
        <w:t>, որ չ</w:t>
      </w:r>
      <w:r w:rsidRPr="00203A6D">
        <w:rPr>
          <w:rFonts w:ascii="GHEA Grapalat" w:hAnsi="GHEA Grapalat"/>
          <w:lang w:val="hy-AM"/>
        </w:rPr>
        <w:t>ի</w:t>
      </w:r>
      <w:r w:rsidR="00FB68CA" w:rsidRPr="00203A6D">
        <w:rPr>
          <w:rFonts w:ascii="GHEA Grapalat" w:hAnsi="GHEA Grapalat"/>
          <w:lang w:val="hy-AM"/>
        </w:rPr>
        <w:t xml:space="preserve"> կար</w:t>
      </w:r>
      <w:r w:rsidRPr="00203A6D">
        <w:rPr>
          <w:rFonts w:ascii="GHEA Grapalat" w:hAnsi="GHEA Grapalat"/>
          <w:lang w:val="hy-AM"/>
        </w:rPr>
        <w:t>ող</w:t>
      </w:r>
      <w:r w:rsidR="00FB68CA" w:rsidRPr="00203A6D">
        <w:rPr>
          <w:rFonts w:ascii="GHEA Grapalat" w:hAnsi="GHEA Grapalat"/>
          <w:lang w:val="hy-AM"/>
        </w:rPr>
        <w:t xml:space="preserve"> համար</w:t>
      </w:r>
      <w:r w:rsidRPr="00203A6D">
        <w:rPr>
          <w:rFonts w:ascii="GHEA Grapalat" w:hAnsi="GHEA Grapalat"/>
          <w:lang w:val="hy-AM"/>
        </w:rPr>
        <w:t>վ</w:t>
      </w:r>
      <w:r w:rsidR="00FB68CA" w:rsidRPr="00203A6D">
        <w:rPr>
          <w:rFonts w:ascii="GHEA Grapalat" w:hAnsi="GHEA Grapalat"/>
          <w:lang w:val="hy-AM"/>
        </w:rPr>
        <w:t>ել, որ դիմումատուն դրա</w:t>
      </w:r>
      <w:r w:rsidR="00F13366" w:rsidRPr="00203A6D">
        <w:rPr>
          <w:rFonts w:ascii="GHEA Grapalat" w:hAnsi="GHEA Grapalat"/>
          <w:lang w:val="hy-AM"/>
        </w:rPr>
        <w:t xml:space="preserve"> հետ</w:t>
      </w:r>
      <w:r w:rsidR="00203A6D">
        <w:rPr>
          <w:rFonts w:ascii="GHEA Grapalat" w:hAnsi="GHEA Grapalat"/>
          <w:lang w:val="hy-AM"/>
        </w:rPr>
        <w:t>եւ</w:t>
      </w:r>
      <w:r w:rsidR="00F13366" w:rsidRPr="00203A6D">
        <w:rPr>
          <w:rFonts w:ascii="GHEA Grapalat" w:hAnsi="GHEA Grapalat"/>
          <w:lang w:val="hy-AM"/>
        </w:rPr>
        <w:t>անքով</w:t>
      </w:r>
      <w:r w:rsidR="00FB68CA" w:rsidRPr="00203A6D">
        <w:rPr>
          <w:rFonts w:ascii="GHEA Grapalat" w:hAnsi="GHEA Grapalat"/>
          <w:lang w:val="hy-AM"/>
        </w:rPr>
        <w:t xml:space="preserve"> կորցրել է </w:t>
      </w:r>
      <w:r w:rsidRPr="00203A6D">
        <w:rPr>
          <w:rFonts w:ascii="GHEA Grapalat" w:hAnsi="GHEA Grapalat"/>
          <w:lang w:val="hy-AM"/>
        </w:rPr>
        <w:t xml:space="preserve">իր </w:t>
      </w:r>
      <w:r w:rsidR="00FB68CA" w:rsidRPr="00203A6D">
        <w:rPr>
          <w:rFonts w:ascii="GHEA Grapalat" w:hAnsi="GHEA Grapalat"/>
          <w:lang w:val="hy-AM"/>
        </w:rPr>
        <w:t>գույքի նկատմամ</w:t>
      </w:r>
      <w:r w:rsidRPr="00203A6D">
        <w:rPr>
          <w:rFonts w:ascii="GHEA Grapalat" w:hAnsi="GHEA Grapalat"/>
          <w:lang w:val="hy-AM"/>
        </w:rPr>
        <w:t>բ</w:t>
      </w:r>
      <w:r w:rsidR="00FB68CA" w:rsidRPr="00203A6D">
        <w:rPr>
          <w:rFonts w:ascii="GHEA Grapalat" w:hAnsi="GHEA Grapalat"/>
          <w:lang w:val="hy-AM"/>
        </w:rPr>
        <w:t xml:space="preserve"> </w:t>
      </w:r>
      <w:r w:rsidRPr="00203A6D">
        <w:rPr>
          <w:rFonts w:ascii="GHEA Grapalat" w:hAnsi="GHEA Grapalat"/>
          <w:lang w:val="hy-AM"/>
        </w:rPr>
        <w:t>սեփականության</w:t>
      </w:r>
      <w:r w:rsidR="00FB68CA" w:rsidRPr="00203A6D">
        <w:rPr>
          <w:rFonts w:ascii="GHEA Grapalat" w:hAnsi="GHEA Grapalat"/>
          <w:lang w:val="hy-AM"/>
        </w:rPr>
        <w:t xml:space="preserve"> իրավունքը (</w:t>
      </w:r>
      <w:r w:rsidRPr="00203A6D">
        <w:rPr>
          <w:rFonts w:ascii="GHEA Grapalat" w:hAnsi="GHEA Grapalat"/>
          <w:lang w:val="hy-AM"/>
        </w:rPr>
        <w:t xml:space="preserve">§§ </w:t>
      </w:r>
      <w:r w:rsidR="00FB68CA" w:rsidRPr="00203A6D">
        <w:rPr>
          <w:rFonts w:ascii="GHEA Grapalat" w:hAnsi="GHEA Grapalat"/>
          <w:lang w:val="hy-AM"/>
        </w:rPr>
        <w:t>42-47)։</w:t>
      </w:r>
    </w:p>
    <w:p w:rsidR="004A0002" w:rsidRPr="00203A6D" w:rsidRDefault="004A0002" w:rsidP="00644566">
      <w:pPr>
        <w:widowControl w:val="0"/>
        <w:tabs>
          <w:tab w:val="left" w:pos="1134"/>
        </w:tabs>
        <w:spacing w:after="160" w:line="360" w:lineRule="auto"/>
        <w:ind w:firstLine="567"/>
        <w:jc w:val="both"/>
        <w:rPr>
          <w:rFonts w:ascii="GHEA Grapalat" w:hAnsi="GHEA Grapalat"/>
          <w:lang w:val="hy-AM"/>
        </w:rPr>
      </w:pPr>
      <w:r w:rsidRPr="00203A6D">
        <w:rPr>
          <w:rFonts w:ascii="GHEA Grapalat" w:hAnsi="GHEA Grapalat"/>
          <w:lang w:val="hy-AM"/>
        </w:rPr>
        <w:t>178</w:t>
      </w:r>
      <w:r w:rsidR="00FB68CA" w:rsidRPr="00203A6D">
        <w:rPr>
          <w:rFonts w:ascii="GHEA Grapalat" w:hAnsi="GHEA Grapalat"/>
          <w:lang w:val="hy-AM"/>
        </w:rPr>
        <w:t>.</w:t>
      </w:r>
      <w:r w:rsidR="0077687A" w:rsidRPr="00203A6D">
        <w:rPr>
          <w:rFonts w:ascii="GHEA Grapalat" w:hAnsi="GHEA Grapalat"/>
          <w:lang w:val="hy-AM"/>
        </w:rPr>
        <w:tab/>
      </w:r>
      <w:r w:rsidR="00FB68CA" w:rsidRPr="00203A6D">
        <w:rPr>
          <w:rFonts w:ascii="GHEA Grapalat" w:hAnsi="GHEA Grapalat"/>
          <w:lang w:val="hy-AM"/>
        </w:rPr>
        <w:t xml:space="preserve">Վերոհիշյալ հակամարտության հետ կապված մի շարք գործերում Դատարանը </w:t>
      </w:r>
      <w:r w:rsidRPr="00203A6D">
        <w:rPr>
          <w:rFonts w:ascii="GHEA Grapalat" w:hAnsi="GHEA Grapalat"/>
          <w:lang w:val="hy-AM"/>
        </w:rPr>
        <w:t xml:space="preserve">հաստատել է Կոնվենցիայի թիվ 1 </w:t>
      </w:r>
      <w:r w:rsidR="002C0E1F" w:rsidRPr="00203A6D">
        <w:rPr>
          <w:rFonts w:ascii="GHEA Grapalat" w:hAnsi="GHEA Grapalat"/>
          <w:lang w:val="hy-AM"/>
        </w:rPr>
        <w:t>ա</w:t>
      </w:r>
      <w:r w:rsidRPr="00203A6D">
        <w:rPr>
          <w:rFonts w:ascii="GHEA Grapalat" w:hAnsi="GHEA Grapalat"/>
          <w:lang w:val="hy-AM"/>
        </w:rPr>
        <w:t xml:space="preserve">րձանագրության 1-ին հոդվածի իմաստով </w:t>
      </w:r>
      <w:r w:rsidR="00FB68CA" w:rsidRPr="00203A6D">
        <w:rPr>
          <w:rFonts w:ascii="GHEA Grapalat" w:hAnsi="GHEA Grapalat"/>
          <w:lang w:val="hy-AM"/>
        </w:rPr>
        <w:t>դիմումատուների «</w:t>
      </w:r>
      <w:r w:rsidR="003D51A6" w:rsidRPr="00203A6D">
        <w:rPr>
          <w:rFonts w:ascii="GHEA Grapalat" w:hAnsi="GHEA Grapalat"/>
          <w:lang w:val="hy-AM"/>
        </w:rPr>
        <w:t>գույքի</w:t>
      </w:r>
      <w:r w:rsidR="00FB68CA" w:rsidRPr="00203A6D">
        <w:rPr>
          <w:rFonts w:ascii="GHEA Grapalat" w:hAnsi="GHEA Grapalat"/>
          <w:lang w:val="hy-AM"/>
        </w:rPr>
        <w:t xml:space="preserve">» </w:t>
      </w:r>
      <w:r w:rsidRPr="00203A6D">
        <w:rPr>
          <w:rFonts w:ascii="GHEA Grapalat" w:hAnsi="GHEA Grapalat"/>
          <w:lang w:val="hy-AM"/>
        </w:rPr>
        <w:t>առկայությունը</w:t>
      </w:r>
      <w:r w:rsidR="00FB68CA" w:rsidRPr="00203A6D">
        <w:rPr>
          <w:rFonts w:ascii="GHEA Grapalat" w:hAnsi="GHEA Grapalat"/>
          <w:lang w:val="hy-AM"/>
        </w:rPr>
        <w:t xml:space="preserve"> </w:t>
      </w:r>
      <w:r w:rsidR="00FB68CA" w:rsidRPr="00203A6D">
        <w:rPr>
          <w:rFonts w:ascii="GHEA Grapalat" w:hAnsi="GHEA Grapalat"/>
          <w:i/>
          <w:lang w:val="hy-AM"/>
        </w:rPr>
        <w:t>prima facie</w:t>
      </w:r>
      <w:r w:rsidR="00FB68CA" w:rsidRPr="00203A6D">
        <w:rPr>
          <w:rFonts w:ascii="GHEA Grapalat" w:hAnsi="GHEA Grapalat"/>
          <w:lang w:val="hy-AM"/>
        </w:rPr>
        <w:t xml:space="preserve"> </w:t>
      </w:r>
      <w:r w:rsidR="00FA3AFB" w:rsidRPr="00203A6D">
        <w:rPr>
          <w:rFonts w:ascii="GHEA Grapalat" w:hAnsi="GHEA Grapalat"/>
          <w:lang w:val="hy-AM"/>
        </w:rPr>
        <w:t>(</w:t>
      </w:r>
      <w:r w:rsidR="00FA3AFB" w:rsidRPr="00203A6D">
        <w:rPr>
          <w:rStyle w:val="Tag"/>
          <w:rFonts w:ascii="GHEA Grapalat" w:hAnsi="GHEA Grapalat"/>
          <w:i w:val="0"/>
          <w:color w:val="auto"/>
          <w:lang w:val="hy-AM"/>
        </w:rPr>
        <w:t>առեր</w:t>
      </w:r>
      <w:r w:rsidR="00203A6D">
        <w:rPr>
          <w:rStyle w:val="Tag"/>
          <w:rFonts w:ascii="GHEA Grapalat" w:hAnsi="GHEA Grapalat"/>
          <w:i w:val="0"/>
          <w:color w:val="auto"/>
          <w:lang w:val="hy-AM"/>
        </w:rPr>
        <w:t>եւ</w:t>
      </w:r>
      <w:r w:rsidR="00FA3AFB" w:rsidRPr="00203A6D">
        <w:rPr>
          <w:rStyle w:val="Tag"/>
          <w:rFonts w:ascii="GHEA Grapalat" w:hAnsi="GHEA Grapalat"/>
          <w:i w:val="0"/>
          <w:color w:val="auto"/>
          <w:lang w:val="hy-AM"/>
        </w:rPr>
        <w:t>ույթ)</w:t>
      </w:r>
      <w:r w:rsidR="00604A4C" w:rsidRPr="00203A6D">
        <w:rPr>
          <w:rFonts w:ascii="GHEA Grapalat" w:hAnsi="GHEA Grapalat"/>
          <w:lang w:val="hy-AM"/>
        </w:rPr>
        <w:t xml:space="preserve"> </w:t>
      </w:r>
      <w:r w:rsidR="00FB68CA" w:rsidRPr="00203A6D">
        <w:rPr>
          <w:rFonts w:ascii="GHEA Grapalat" w:hAnsi="GHEA Grapalat"/>
          <w:lang w:val="hy-AM"/>
        </w:rPr>
        <w:t>ապացույցների հիման վրա</w:t>
      </w:r>
      <w:r w:rsidRPr="00203A6D">
        <w:rPr>
          <w:rFonts w:ascii="GHEA Grapalat" w:hAnsi="GHEA Grapalat"/>
          <w:lang w:val="hy-AM"/>
        </w:rPr>
        <w:t xml:space="preserve">, որոնք Կառավարությունը չի կարողացել համոզիչ կերպով հերքել՝ ներառյալ սեփականության իրավունքը հաստատող փաստաթղթերի բնօրինակների պատճենները, գրանցման վկայականները, </w:t>
      </w:r>
      <w:r w:rsidR="00FB68CA" w:rsidRPr="00203A6D">
        <w:rPr>
          <w:rFonts w:ascii="GHEA Grapalat" w:hAnsi="GHEA Grapalat"/>
          <w:lang w:val="hy-AM"/>
        </w:rPr>
        <w:t>առքի</w:t>
      </w:r>
      <w:r w:rsidRPr="00203A6D">
        <w:rPr>
          <w:rFonts w:ascii="GHEA Grapalat" w:hAnsi="GHEA Grapalat"/>
          <w:lang w:val="hy-AM"/>
        </w:rPr>
        <w:t xml:space="preserve"> պայմանագրերն ու Կիպրոսի Հանրապետության կողմից տրված սեփականության իրավունքի հավաստման փաստաթղթերը</w:t>
      </w:r>
      <w:r w:rsidR="00FB68CA" w:rsidRPr="00203A6D">
        <w:rPr>
          <w:rFonts w:ascii="GHEA Grapalat" w:hAnsi="GHEA Grapalat"/>
          <w:lang w:val="hy-AM"/>
        </w:rPr>
        <w:t>։</w:t>
      </w:r>
      <w:r w:rsidRPr="00203A6D">
        <w:rPr>
          <w:rFonts w:ascii="GHEA Grapalat" w:hAnsi="GHEA Grapalat"/>
          <w:lang w:val="hy-AM"/>
        </w:rPr>
        <w:t xml:space="preserve"> </w:t>
      </w:r>
      <w:r w:rsidR="00FB68CA" w:rsidRPr="00203A6D">
        <w:rPr>
          <w:rFonts w:ascii="GHEA Grapalat" w:hAnsi="GHEA Grapalat"/>
          <w:lang w:val="hy-AM"/>
        </w:rPr>
        <w:t xml:space="preserve">Ինչպես դիմումատուն բացատրել է </w:t>
      </w:r>
      <w:r w:rsidR="00FB68CA" w:rsidRPr="00203A6D">
        <w:rPr>
          <w:rFonts w:ascii="GHEA Grapalat" w:hAnsi="GHEA Grapalat"/>
          <w:i/>
          <w:lang w:val="hy-AM"/>
        </w:rPr>
        <w:t>Սոլոմոնիդեսն ընդդեմ Թուրքիայի</w:t>
      </w:r>
      <w:r w:rsidR="00FB68CA" w:rsidRPr="00203A6D">
        <w:rPr>
          <w:rFonts w:ascii="GHEA Grapalat" w:hAnsi="GHEA Grapalat"/>
          <w:lang w:val="hy-AM"/>
        </w:rPr>
        <w:t xml:space="preserve"> [</w:t>
      </w:r>
      <w:r w:rsidR="00FB68CA" w:rsidRPr="00203A6D">
        <w:rPr>
          <w:rFonts w:ascii="GHEA Grapalat" w:hAnsi="GHEA Grapalat"/>
          <w:i/>
          <w:lang w:val="hy-AM"/>
        </w:rPr>
        <w:t>Solomonides v.</w:t>
      </w:r>
      <w:r w:rsidR="00FB68CA" w:rsidRPr="00203A6D">
        <w:rPr>
          <w:rFonts w:ascii="GHEA Grapalat" w:hAnsi="GHEA Grapalat"/>
          <w:lang w:val="hy-AM"/>
        </w:rPr>
        <w:t xml:space="preserve"> </w:t>
      </w:r>
      <w:r w:rsidR="00FB68CA" w:rsidRPr="00203A6D">
        <w:rPr>
          <w:rFonts w:ascii="GHEA Grapalat" w:hAnsi="GHEA Grapalat"/>
          <w:i/>
          <w:lang w:val="hy-AM"/>
        </w:rPr>
        <w:t>Turkey</w:t>
      </w:r>
      <w:r w:rsidR="00FB68CA" w:rsidRPr="00203A6D">
        <w:rPr>
          <w:rFonts w:ascii="GHEA Grapalat" w:hAnsi="GHEA Grapalat"/>
          <w:lang w:val="hy-AM"/>
        </w:rPr>
        <w:t>] (թիվ</w:t>
      </w:r>
      <w:r w:rsidR="00AF6F6A" w:rsidRPr="00203A6D">
        <w:rPr>
          <w:rFonts w:ascii="GHEA Grapalat" w:hAnsi="GHEA Grapalat"/>
          <w:lang w:val="hy-AM"/>
        </w:rPr>
        <w:t xml:space="preserve"> </w:t>
      </w:r>
      <w:r w:rsidR="00FB68CA" w:rsidRPr="00203A6D">
        <w:rPr>
          <w:rFonts w:ascii="GHEA Grapalat" w:hAnsi="GHEA Grapalat"/>
          <w:lang w:val="hy-AM"/>
        </w:rPr>
        <w:t xml:space="preserve">16161/90, </w:t>
      </w:r>
      <w:r w:rsidRPr="00203A6D">
        <w:rPr>
          <w:rFonts w:ascii="GHEA Grapalat" w:hAnsi="GHEA Grapalat"/>
          <w:lang w:val="hy-AM"/>
        </w:rPr>
        <w:t xml:space="preserve">§ </w:t>
      </w:r>
      <w:r w:rsidR="00FB68CA" w:rsidRPr="00203A6D">
        <w:rPr>
          <w:rFonts w:ascii="GHEA Grapalat" w:hAnsi="GHEA Grapalat"/>
          <w:lang w:val="hy-AM"/>
        </w:rPr>
        <w:t xml:space="preserve">31, 2009 թվականի հունվարի 20) </w:t>
      </w:r>
      <w:r w:rsidRPr="00203A6D">
        <w:rPr>
          <w:rFonts w:ascii="GHEA Grapalat" w:hAnsi="GHEA Grapalat"/>
          <w:lang w:val="hy-AM"/>
        </w:rPr>
        <w:t>գործո</w:t>
      </w:r>
      <w:r w:rsidR="00CE5FC8" w:rsidRPr="00203A6D">
        <w:rPr>
          <w:rFonts w:ascii="GHEA Grapalat" w:hAnsi="GHEA Grapalat"/>
          <w:lang w:val="hy-AM"/>
        </w:rPr>
        <w:t>վ</w:t>
      </w:r>
      <w:r w:rsidRPr="00203A6D">
        <w:rPr>
          <w:rFonts w:ascii="GHEA Grapalat" w:hAnsi="GHEA Grapalat"/>
          <w:lang w:val="hy-AM"/>
        </w:rPr>
        <w:t>, նրա</w:t>
      </w:r>
      <w:r w:rsidR="00FB68CA" w:rsidRPr="00203A6D">
        <w:rPr>
          <w:rFonts w:ascii="GHEA Grapalat" w:hAnsi="GHEA Grapalat"/>
          <w:lang w:val="hy-AM"/>
        </w:rPr>
        <w:t xml:space="preserve"> սեփականության իրավունքներ</w:t>
      </w:r>
      <w:r w:rsidRPr="00203A6D">
        <w:rPr>
          <w:rFonts w:ascii="GHEA Grapalat" w:hAnsi="GHEA Grapalat"/>
          <w:lang w:val="hy-AM"/>
        </w:rPr>
        <w:t>ը</w:t>
      </w:r>
      <w:r w:rsidR="00FB68CA" w:rsidRPr="00203A6D">
        <w:rPr>
          <w:rFonts w:ascii="GHEA Grapalat" w:hAnsi="GHEA Grapalat"/>
          <w:lang w:val="hy-AM"/>
        </w:rPr>
        <w:t xml:space="preserve"> </w:t>
      </w:r>
      <w:r w:rsidRPr="00203A6D">
        <w:rPr>
          <w:rFonts w:ascii="GHEA Grapalat" w:hAnsi="GHEA Grapalat"/>
          <w:lang w:val="hy-AM"/>
        </w:rPr>
        <w:t>գրանց</w:t>
      </w:r>
      <w:r w:rsidR="00FB68CA" w:rsidRPr="00203A6D">
        <w:rPr>
          <w:rFonts w:ascii="GHEA Grapalat" w:hAnsi="GHEA Grapalat"/>
          <w:lang w:val="hy-AM"/>
        </w:rPr>
        <w:t>ված են եղել Հողային հարցերով շրջանային գրասենյակ</w:t>
      </w:r>
      <w:r w:rsidRPr="00203A6D">
        <w:rPr>
          <w:rFonts w:ascii="GHEA Grapalat" w:hAnsi="GHEA Grapalat"/>
          <w:lang w:val="hy-AM"/>
        </w:rPr>
        <w:t>ում</w:t>
      </w:r>
      <w:r w:rsidR="00FB68CA" w:rsidRPr="00203A6D">
        <w:rPr>
          <w:rFonts w:ascii="GHEA Grapalat" w:hAnsi="GHEA Grapalat"/>
          <w:lang w:val="hy-AM"/>
        </w:rPr>
        <w:t>։</w:t>
      </w:r>
      <w:r w:rsidRPr="00203A6D">
        <w:rPr>
          <w:rFonts w:ascii="GHEA Grapalat" w:hAnsi="GHEA Grapalat"/>
          <w:lang w:val="hy-AM"/>
        </w:rPr>
        <w:t xml:space="preserve"> </w:t>
      </w:r>
      <w:r w:rsidR="00FB68CA" w:rsidRPr="00203A6D">
        <w:rPr>
          <w:rFonts w:ascii="GHEA Grapalat" w:hAnsi="GHEA Grapalat"/>
          <w:lang w:val="hy-AM"/>
        </w:rPr>
        <w:t xml:space="preserve">Սակայն, </w:t>
      </w:r>
      <w:r w:rsidRPr="00203A6D">
        <w:rPr>
          <w:rFonts w:ascii="GHEA Grapalat" w:hAnsi="GHEA Grapalat"/>
          <w:lang w:val="hy-AM"/>
        </w:rPr>
        <w:lastRenderedPageBreak/>
        <w:t>թ</w:t>
      </w:r>
      <w:r w:rsidR="00FB68CA" w:rsidRPr="00203A6D">
        <w:rPr>
          <w:rFonts w:ascii="GHEA Grapalat" w:hAnsi="GHEA Grapalat"/>
          <w:lang w:val="hy-AM"/>
        </w:rPr>
        <w:t>ուրք</w:t>
      </w:r>
      <w:r w:rsidRPr="00203A6D">
        <w:rPr>
          <w:rFonts w:ascii="GHEA Grapalat" w:hAnsi="GHEA Grapalat"/>
          <w:lang w:val="hy-AM"/>
        </w:rPr>
        <w:t>ական</w:t>
      </w:r>
      <w:r w:rsidR="00FB68CA" w:rsidRPr="00203A6D">
        <w:rPr>
          <w:rFonts w:ascii="GHEA Grapalat" w:hAnsi="GHEA Grapalat"/>
          <w:lang w:val="hy-AM"/>
        </w:rPr>
        <w:t xml:space="preserve"> ռազմական ինտերվենցիայի ժամանակ նա հարկադրված է եղել փախչել </w:t>
      </w:r>
      <w:r w:rsidR="00203A6D">
        <w:rPr>
          <w:rFonts w:ascii="GHEA Grapalat" w:hAnsi="GHEA Grapalat"/>
          <w:lang w:val="hy-AM"/>
        </w:rPr>
        <w:t>եւ</w:t>
      </w:r>
      <w:r w:rsidR="00FB68CA" w:rsidRPr="00203A6D">
        <w:rPr>
          <w:rFonts w:ascii="GHEA Grapalat" w:hAnsi="GHEA Grapalat"/>
          <w:lang w:val="hy-AM"/>
        </w:rPr>
        <w:t xml:space="preserve"> չի կարողացել իր հետ վերցնել սեփականության իրավունքը հաստատող փաստաթղթերը։ Կիպրոսի Հանրապետության իշխանությունները վերականգնել </w:t>
      </w:r>
      <w:r w:rsidRPr="00203A6D">
        <w:rPr>
          <w:rFonts w:ascii="GHEA Grapalat" w:hAnsi="GHEA Grapalat"/>
          <w:lang w:val="hy-AM"/>
        </w:rPr>
        <w:t>են</w:t>
      </w:r>
      <w:r w:rsidR="00FB68CA" w:rsidRPr="00203A6D">
        <w:rPr>
          <w:rFonts w:ascii="GHEA Grapalat" w:hAnsi="GHEA Grapalat"/>
          <w:lang w:val="hy-AM"/>
        </w:rPr>
        <w:t xml:space="preserve"> Հող</w:t>
      </w:r>
      <w:r w:rsidRPr="00203A6D">
        <w:rPr>
          <w:rFonts w:ascii="GHEA Grapalat" w:hAnsi="GHEA Grapalat"/>
          <w:lang w:val="hy-AM"/>
        </w:rPr>
        <w:t>ային</w:t>
      </w:r>
      <w:r w:rsidR="00FB68CA" w:rsidRPr="00203A6D">
        <w:rPr>
          <w:rFonts w:ascii="GHEA Grapalat" w:hAnsi="GHEA Grapalat"/>
          <w:lang w:val="hy-AM"/>
        </w:rPr>
        <w:t xml:space="preserve"> գրանցամատյաններն ու սեփականության իրավունքները հավաստող վկայականներ </w:t>
      </w:r>
      <w:r w:rsidRPr="00203A6D">
        <w:rPr>
          <w:rFonts w:ascii="GHEA Grapalat" w:hAnsi="GHEA Grapalat"/>
          <w:lang w:val="hy-AM"/>
        </w:rPr>
        <w:t>տրամադրել</w:t>
      </w:r>
      <w:r w:rsidR="00FB68CA" w:rsidRPr="00203A6D">
        <w:rPr>
          <w:rFonts w:ascii="GHEA Grapalat" w:hAnsi="GHEA Grapalat"/>
          <w:lang w:val="hy-AM"/>
        </w:rPr>
        <w:t>։</w:t>
      </w:r>
      <w:r w:rsidRPr="00203A6D">
        <w:rPr>
          <w:rFonts w:ascii="GHEA Grapalat" w:hAnsi="GHEA Grapalat"/>
          <w:lang w:val="hy-AM"/>
        </w:rPr>
        <w:t xml:space="preserve"> </w:t>
      </w:r>
      <w:r w:rsidR="00FB68CA" w:rsidRPr="00203A6D">
        <w:rPr>
          <w:rFonts w:ascii="GHEA Grapalat" w:hAnsi="GHEA Grapalat"/>
          <w:lang w:val="hy-AM"/>
        </w:rPr>
        <w:t xml:space="preserve">Այս վկայականները հասանելի լավագույն ապացույցներն էին </w:t>
      </w:r>
      <w:r w:rsidRPr="00203A6D">
        <w:rPr>
          <w:rFonts w:ascii="GHEA Grapalat" w:hAnsi="GHEA Grapalat"/>
          <w:lang w:val="hy-AM"/>
        </w:rPr>
        <w:t xml:space="preserve">գրառումների կամ </w:t>
      </w:r>
      <w:r w:rsidR="00FB68CA" w:rsidRPr="00203A6D">
        <w:rPr>
          <w:rFonts w:ascii="GHEA Grapalat" w:hAnsi="GHEA Grapalat"/>
          <w:lang w:val="hy-AM"/>
        </w:rPr>
        <w:t xml:space="preserve">փաստաթղթերի բնօրինակների բացակայության </w:t>
      </w:r>
      <w:r w:rsidRPr="00203A6D">
        <w:rPr>
          <w:rFonts w:ascii="GHEA Grapalat" w:hAnsi="GHEA Grapalat"/>
          <w:lang w:val="hy-AM"/>
        </w:rPr>
        <w:t>պայմաններ</w:t>
      </w:r>
      <w:r w:rsidR="00FB68CA" w:rsidRPr="00203A6D">
        <w:rPr>
          <w:rFonts w:ascii="GHEA Grapalat" w:hAnsi="GHEA Grapalat"/>
          <w:lang w:val="hy-AM"/>
        </w:rPr>
        <w:t xml:space="preserve">ում։ Հատկանշական է, որ </w:t>
      </w:r>
      <w:r w:rsidR="00FB68CA" w:rsidRPr="00203A6D">
        <w:rPr>
          <w:rFonts w:ascii="GHEA Grapalat" w:hAnsi="GHEA Grapalat"/>
          <w:i/>
          <w:lang w:val="hy-AM"/>
        </w:rPr>
        <w:t>Սավերիադեսն ընդդեմ Թուրքիայի</w:t>
      </w:r>
      <w:r w:rsidR="00FB68CA" w:rsidRPr="00203A6D">
        <w:rPr>
          <w:rFonts w:ascii="GHEA Grapalat" w:hAnsi="GHEA Grapalat"/>
          <w:lang w:val="hy-AM"/>
        </w:rPr>
        <w:t xml:space="preserve"> </w:t>
      </w:r>
      <w:r w:rsidR="0079365E" w:rsidRPr="00203A6D">
        <w:rPr>
          <w:rFonts w:ascii="GHEA Grapalat" w:hAnsi="GHEA Grapalat"/>
          <w:lang w:val="hy-AM"/>
        </w:rPr>
        <w:t>[</w:t>
      </w:r>
      <w:r w:rsidR="0079365E" w:rsidRPr="00203A6D">
        <w:rPr>
          <w:rFonts w:ascii="GHEA Grapalat" w:hAnsi="GHEA Grapalat"/>
          <w:i/>
          <w:lang w:val="hy-AM"/>
        </w:rPr>
        <w:t>Saveriades v. Turkey</w:t>
      </w:r>
      <w:r w:rsidR="0079365E" w:rsidRPr="00203A6D">
        <w:rPr>
          <w:rFonts w:ascii="GHEA Grapalat" w:hAnsi="GHEA Grapalat"/>
          <w:lang w:val="hy-AM"/>
        </w:rPr>
        <w:t xml:space="preserve">] </w:t>
      </w:r>
      <w:r w:rsidR="00FB68CA" w:rsidRPr="00203A6D">
        <w:rPr>
          <w:rFonts w:ascii="GHEA Grapalat" w:hAnsi="GHEA Grapalat"/>
          <w:lang w:val="hy-AM"/>
        </w:rPr>
        <w:t>(թիվ 16160/90, 2009</w:t>
      </w:r>
      <w:r w:rsidR="00182FAE">
        <w:rPr>
          <w:rFonts w:ascii="Courier New" w:hAnsi="Courier New" w:cs="Courier New"/>
          <w:lang w:val="hy-AM"/>
        </w:rPr>
        <w:t> </w:t>
      </w:r>
      <w:r w:rsidR="00FB68CA" w:rsidRPr="00203A6D">
        <w:rPr>
          <w:rFonts w:ascii="GHEA Grapalat" w:hAnsi="GHEA Grapalat"/>
          <w:lang w:val="hy-AM"/>
        </w:rPr>
        <w:t>թվականի սեպտեմբերի 22)</w:t>
      </w:r>
      <w:r w:rsidRPr="00203A6D">
        <w:rPr>
          <w:rFonts w:ascii="GHEA Grapalat" w:hAnsi="GHEA Grapalat"/>
          <w:lang w:val="hy-AM"/>
        </w:rPr>
        <w:t xml:space="preserve"> գործում</w:t>
      </w:r>
      <w:r w:rsidR="00FB68CA" w:rsidRPr="00203A6D">
        <w:rPr>
          <w:rFonts w:ascii="GHEA Grapalat" w:hAnsi="GHEA Grapalat"/>
          <w:lang w:val="hy-AM"/>
        </w:rPr>
        <w:t xml:space="preserve"> հատուկ հաշվի են առնվել այն պատճառները, թե ինչու դիմումատուն չի կարողացել ներկայացնել սեփականության իրավունքը հաստատող փաստաթղթերի բնօրինակները։ Դիմումատուն </w:t>
      </w:r>
      <w:r w:rsidRPr="00203A6D">
        <w:rPr>
          <w:rFonts w:ascii="GHEA Grapalat" w:hAnsi="GHEA Grapalat"/>
          <w:lang w:val="hy-AM"/>
        </w:rPr>
        <w:t>պնդել</w:t>
      </w:r>
      <w:r w:rsidR="00FB68CA" w:rsidRPr="00203A6D">
        <w:rPr>
          <w:rFonts w:ascii="GHEA Grapalat" w:hAnsi="GHEA Grapalat"/>
          <w:lang w:val="hy-AM"/>
        </w:rPr>
        <w:t xml:space="preserve"> է, որ նա հարկադրված է</w:t>
      </w:r>
      <w:r w:rsidRPr="00203A6D">
        <w:rPr>
          <w:rFonts w:ascii="GHEA Grapalat" w:hAnsi="GHEA Grapalat"/>
          <w:lang w:val="hy-AM"/>
        </w:rPr>
        <w:t>ր</w:t>
      </w:r>
      <w:r w:rsidR="00FB68CA" w:rsidRPr="00203A6D">
        <w:rPr>
          <w:rFonts w:ascii="GHEA Grapalat" w:hAnsi="GHEA Grapalat"/>
          <w:lang w:val="hy-AM"/>
        </w:rPr>
        <w:t xml:space="preserve"> մեծ շտապողականությամբ</w:t>
      </w:r>
      <w:r w:rsidRPr="00203A6D">
        <w:rPr>
          <w:rFonts w:ascii="GHEA Grapalat" w:hAnsi="GHEA Grapalat"/>
          <w:lang w:val="hy-AM"/>
        </w:rPr>
        <w:t xml:space="preserve"> հեռանալ</w:t>
      </w:r>
      <w:r w:rsidR="00FB68CA" w:rsidRPr="00203A6D">
        <w:rPr>
          <w:rFonts w:ascii="GHEA Grapalat" w:hAnsi="GHEA Grapalat"/>
          <w:lang w:val="hy-AM"/>
        </w:rPr>
        <w:t xml:space="preserve"> իր </w:t>
      </w:r>
      <w:r w:rsidRPr="00203A6D">
        <w:rPr>
          <w:rFonts w:ascii="GHEA Grapalat" w:hAnsi="GHEA Grapalat"/>
          <w:lang w:val="hy-AM"/>
        </w:rPr>
        <w:t>բնակատեղից</w:t>
      </w:r>
      <w:r w:rsidR="00FB68CA" w:rsidRPr="00203A6D">
        <w:rPr>
          <w:rFonts w:ascii="GHEA Grapalat" w:hAnsi="GHEA Grapalat"/>
          <w:lang w:val="hy-AM"/>
        </w:rPr>
        <w:t>, որտեղ պահ</w:t>
      </w:r>
      <w:r w:rsidRPr="00203A6D">
        <w:rPr>
          <w:rFonts w:ascii="GHEA Grapalat" w:hAnsi="GHEA Grapalat"/>
          <w:lang w:val="hy-AM"/>
        </w:rPr>
        <w:t>վում</w:t>
      </w:r>
      <w:r w:rsidR="00FB68CA" w:rsidRPr="00203A6D">
        <w:rPr>
          <w:rFonts w:ascii="GHEA Grapalat" w:hAnsi="GHEA Grapalat"/>
          <w:lang w:val="hy-AM"/>
        </w:rPr>
        <w:t xml:space="preserve"> է</w:t>
      </w:r>
      <w:r w:rsidRPr="00203A6D">
        <w:rPr>
          <w:rFonts w:ascii="GHEA Grapalat" w:hAnsi="GHEA Grapalat"/>
          <w:lang w:val="hy-AM"/>
        </w:rPr>
        <w:t>ին</w:t>
      </w:r>
      <w:r w:rsidR="00FB68CA" w:rsidRPr="00203A6D">
        <w:rPr>
          <w:rFonts w:ascii="GHEA Grapalat" w:hAnsi="GHEA Grapalat"/>
          <w:lang w:val="hy-AM"/>
        </w:rPr>
        <w:t xml:space="preserve"> փաստաթղթերը, իսկ </w:t>
      </w:r>
      <w:r w:rsidRPr="00203A6D">
        <w:rPr>
          <w:rFonts w:ascii="GHEA Grapalat" w:hAnsi="GHEA Grapalat"/>
          <w:lang w:val="hy-AM"/>
        </w:rPr>
        <w:t>հետագայում</w:t>
      </w:r>
      <w:r w:rsidR="00FB68CA" w:rsidRPr="00203A6D">
        <w:rPr>
          <w:rFonts w:ascii="GHEA Grapalat" w:hAnsi="GHEA Grapalat"/>
          <w:lang w:val="hy-AM"/>
        </w:rPr>
        <w:t xml:space="preserve"> չ</w:t>
      </w:r>
      <w:r w:rsidRPr="00203A6D">
        <w:rPr>
          <w:rFonts w:ascii="GHEA Grapalat" w:hAnsi="GHEA Grapalat"/>
          <w:lang w:val="hy-AM"/>
        </w:rPr>
        <w:t>էր</w:t>
      </w:r>
      <w:r w:rsidR="00FB68CA" w:rsidRPr="00203A6D">
        <w:rPr>
          <w:rFonts w:ascii="GHEA Grapalat" w:hAnsi="GHEA Grapalat"/>
          <w:lang w:val="hy-AM"/>
        </w:rPr>
        <w:t xml:space="preserve"> կարողացել վերադառնալ այնտեղ կամ որ</w:t>
      </w:r>
      <w:r w:rsidR="00203A6D">
        <w:rPr>
          <w:rFonts w:ascii="GHEA Grapalat" w:hAnsi="GHEA Grapalat"/>
          <w:lang w:val="hy-AM"/>
        </w:rPr>
        <w:t>եւ</w:t>
      </w:r>
      <w:r w:rsidR="00FB68CA" w:rsidRPr="00203A6D">
        <w:rPr>
          <w:rFonts w:ascii="GHEA Grapalat" w:hAnsi="GHEA Grapalat"/>
          <w:lang w:val="hy-AM"/>
        </w:rPr>
        <w:t>է այլ կերպ հետ ստանալ սեփականության իրավունքը հաստատող փաստաթղթերը։</w:t>
      </w:r>
      <w:r w:rsidRPr="00203A6D">
        <w:rPr>
          <w:rFonts w:ascii="GHEA Grapalat" w:hAnsi="GHEA Grapalat"/>
          <w:lang w:val="hy-AM"/>
        </w:rPr>
        <w:t xml:space="preserve"> </w:t>
      </w:r>
      <w:r w:rsidR="00FB68CA" w:rsidRPr="00203A6D">
        <w:rPr>
          <w:rFonts w:ascii="GHEA Grapalat" w:hAnsi="GHEA Grapalat"/>
          <w:lang w:val="hy-AM"/>
        </w:rPr>
        <w:t xml:space="preserve">Դատարանն ընդունել է, որ դիմումատուի ներկայացրած փաստաթղթերը (ինչպես օրինակ՝ վաճառքի պայմանագիրը, սեփականության վկայականները </w:t>
      </w:r>
      <w:r w:rsidR="00203A6D">
        <w:rPr>
          <w:rFonts w:ascii="GHEA Grapalat" w:hAnsi="GHEA Grapalat"/>
          <w:lang w:val="hy-AM"/>
        </w:rPr>
        <w:t>եւ</w:t>
      </w:r>
      <w:r w:rsidR="00FB68CA" w:rsidRPr="00203A6D">
        <w:rPr>
          <w:rFonts w:ascii="GHEA Grapalat" w:hAnsi="GHEA Grapalat"/>
          <w:lang w:val="hy-AM"/>
        </w:rPr>
        <w:t xml:space="preserve"> շինարարության թույլտվությունը) </w:t>
      </w:r>
      <w:r w:rsidRPr="00203A6D">
        <w:rPr>
          <w:rFonts w:ascii="GHEA Grapalat" w:hAnsi="GHEA Grapalat"/>
          <w:lang w:val="hy-AM"/>
        </w:rPr>
        <w:t>խնդրո առարկա գույքի նկատմամբ</w:t>
      </w:r>
      <w:r w:rsidR="00FB68CA" w:rsidRPr="00203A6D">
        <w:rPr>
          <w:rFonts w:ascii="GHEA Grapalat" w:hAnsi="GHEA Grapalat"/>
          <w:lang w:val="hy-AM"/>
        </w:rPr>
        <w:t xml:space="preserve"> սեփականության իրավունք ունենալու</w:t>
      </w:r>
      <w:r w:rsidRPr="00203A6D">
        <w:rPr>
          <w:rStyle w:val="Tag"/>
          <w:rFonts w:ascii="GHEA Grapalat" w:hAnsi="GHEA Grapalat"/>
          <w:color w:val="auto"/>
          <w:lang w:val="hy-AM"/>
        </w:rPr>
        <w:t xml:space="preserve"> </w:t>
      </w:r>
      <w:r w:rsidR="00FB68CA" w:rsidRPr="00203A6D">
        <w:rPr>
          <w:rFonts w:ascii="GHEA Grapalat" w:hAnsi="GHEA Grapalat"/>
          <w:i/>
          <w:lang w:val="hy-AM"/>
        </w:rPr>
        <w:t>prima facie</w:t>
      </w:r>
      <w:r w:rsidR="00FB68CA" w:rsidRPr="00203A6D">
        <w:rPr>
          <w:rFonts w:ascii="GHEA Grapalat" w:hAnsi="GHEA Grapalat"/>
          <w:lang w:val="hy-AM"/>
        </w:rPr>
        <w:t xml:space="preserve"> ապացույց</w:t>
      </w:r>
      <w:r w:rsidRPr="00203A6D">
        <w:rPr>
          <w:rFonts w:ascii="GHEA Grapalat" w:hAnsi="GHEA Grapalat"/>
          <w:lang w:val="hy-AM"/>
        </w:rPr>
        <w:t>ներ էին,</w:t>
      </w:r>
      <w:r w:rsidR="00FB68CA" w:rsidRPr="00203A6D">
        <w:rPr>
          <w:rFonts w:ascii="GHEA Grapalat" w:hAnsi="GHEA Grapalat"/>
          <w:lang w:val="hy-AM"/>
        </w:rPr>
        <w:t xml:space="preserve"> </w:t>
      </w:r>
      <w:r w:rsidR="00203A6D">
        <w:rPr>
          <w:rFonts w:ascii="GHEA Grapalat" w:hAnsi="GHEA Grapalat"/>
          <w:lang w:val="hy-AM"/>
        </w:rPr>
        <w:t>եւ</w:t>
      </w:r>
      <w:r w:rsidR="00FB68CA" w:rsidRPr="00203A6D">
        <w:rPr>
          <w:rFonts w:ascii="GHEA Grapalat" w:hAnsi="GHEA Grapalat"/>
          <w:lang w:val="hy-AM"/>
        </w:rPr>
        <w:t xml:space="preserve"> շարունակել է (</w:t>
      </w:r>
      <w:r w:rsidR="0079365E" w:rsidRPr="00203A6D">
        <w:rPr>
          <w:rFonts w:ascii="GHEA Grapalat" w:hAnsi="GHEA Grapalat"/>
          <w:lang w:val="hy-AM"/>
        </w:rPr>
        <w:t xml:space="preserve">§ </w:t>
      </w:r>
      <w:r w:rsidR="00FB68CA" w:rsidRPr="00203A6D">
        <w:rPr>
          <w:rFonts w:ascii="GHEA Grapalat" w:hAnsi="GHEA Grapalat"/>
          <w:lang w:val="hy-AM"/>
        </w:rPr>
        <w:t>18).</w:t>
      </w:r>
    </w:p>
    <w:p w:rsidR="004A0002" w:rsidRPr="00644566" w:rsidRDefault="00FB68CA" w:rsidP="00203A6D">
      <w:pPr>
        <w:widowControl w:val="0"/>
        <w:spacing w:after="160" w:line="360" w:lineRule="auto"/>
        <w:ind w:left="567" w:firstLine="567"/>
        <w:jc w:val="both"/>
        <w:rPr>
          <w:rFonts w:ascii="GHEA Grapalat" w:hAnsi="GHEA Grapalat"/>
          <w:sz w:val="20"/>
          <w:szCs w:val="20"/>
          <w:lang w:val="hy-AM"/>
        </w:rPr>
      </w:pPr>
      <w:r w:rsidRPr="00644566">
        <w:rPr>
          <w:rFonts w:ascii="GHEA Grapalat" w:hAnsi="GHEA Grapalat"/>
          <w:sz w:val="20"/>
          <w:szCs w:val="20"/>
          <w:lang w:val="hy-AM"/>
        </w:rPr>
        <w:t>«...</w:t>
      </w:r>
      <w:r w:rsidR="004A0002" w:rsidRPr="00644566">
        <w:rPr>
          <w:rFonts w:ascii="GHEA Grapalat" w:hAnsi="GHEA Grapalat"/>
          <w:sz w:val="20"/>
          <w:szCs w:val="20"/>
          <w:lang w:val="hy-AM"/>
        </w:rPr>
        <w:t xml:space="preserve"> </w:t>
      </w:r>
      <w:r w:rsidRPr="00644566">
        <w:rPr>
          <w:rFonts w:ascii="GHEA Grapalat" w:hAnsi="GHEA Grapalat"/>
          <w:sz w:val="20"/>
          <w:szCs w:val="20"/>
          <w:lang w:val="hy-AM"/>
        </w:rPr>
        <w:t xml:space="preserve">Քանի որ պատասխանող Կառավարությանը չի հաջողվել </w:t>
      </w:r>
      <w:r w:rsidR="004A0002" w:rsidRPr="00644566">
        <w:rPr>
          <w:rFonts w:ascii="GHEA Grapalat" w:hAnsi="GHEA Grapalat"/>
          <w:sz w:val="20"/>
          <w:szCs w:val="20"/>
          <w:lang w:val="hy-AM"/>
        </w:rPr>
        <w:t xml:space="preserve">ի </w:t>
      </w:r>
      <w:r w:rsidRPr="00644566">
        <w:rPr>
          <w:rFonts w:ascii="GHEA Grapalat" w:hAnsi="GHEA Grapalat"/>
          <w:sz w:val="20"/>
          <w:szCs w:val="20"/>
          <w:lang w:val="hy-AM"/>
        </w:rPr>
        <w:t>հերք</w:t>
      </w:r>
      <w:r w:rsidR="004A0002" w:rsidRPr="00644566">
        <w:rPr>
          <w:rFonts w:ascii="GHEA Grapalat" w:hAnsi="GHEA Grapalat"/>
          <w:sz w:val="20"/>
          <w:szCs w:val="20"/>
          <w:lang w:val="hy-AM"/>
        </w:rPr>
        <w:t>ումն</w:t>
      </w:r>
      <w:r w:rsidRPr="00644566">
        <w:rPr>
          <w:rFonts w:ascii="GHEA Grapalat" w:hAnsi="GHEA Grapalat"/>
          <w:sz w:val="20"/>
          <w:szCs w:val="20"/>
          <w:lang w:val="hy-AM"/>
        </w:rPr>
        <w:t xml:space="preserve"> </w:t>
      </w:r>
      <w:r w:rsidR="004A0002" w:rsidRPr="00644566">
        <w:rPr>
          <w:rFonts w:ascii="GHEA Grapalat" w:hAnsi="GHEA Grapalat"/>
          <w:sz w:val="20"/>
          <w:szCs w:val="20"/>
          <w:lang w:val="hy-AM"/>
        </w:rPr>
        <w:t>դրա</w:t>
      </w:r>
      <w:r w:rsidRPr="00644566">
        <w:rPr>
          <w:rFonts w:ascii="GHEA Grapalat" w:hAnsi="GHEA Grapalat"/>
          <w:sz w:val="20"/>
          <w:szCs w:val="20"/>
          <w:lang w:val="hy-AM"/>
        </w:rPr>
        <w:t xml:space="preserve"> համոզիչ ապացույցներ ներկայացնել </w:t>
      </w:r>
      <w:r w:rsidR="00203A6D" w:rsidRPr="00644566">
        <w:rPr>
          <w:rFonts w:ascii="GHEA Grapalat" w:hAnsi="GHEA Grapalat"/>
          <w:sz w:val="20"/>
          <w:szCs w:val="20"/>
          <w:lang w:val="hy-AM"/>
        </w:rPr>
        <w:t>եւ</w:t>
      </w:r>
      <w:r w:rsidRPr="00644566">
        <w:rPr>
          <w:rFonts w:ascii="GHEA Grapalat" w:hAnsi="GHEA Grapalat"/>
          <w:sz w:val="20"/>
          <w:szCs w:val="20"/>
          <w:lang w:val="hy-AM"/>
        </w:rPr>
        <w:t xml:space="preserve">, հաշվի առնելով այն հանգամանքները, որոնց </w:t>
      </w:r>
      <w:r w:rsidR="004A0002" w:rsidRPr="00644566">
        <w:rPr>
          <w:rFonts w:ascii="GHEA Grapalat" w:hAnsi="GHEA Grapalat"/>
          <w:sz w:val="20"/>
          <w:szCs w:val="20"/>
          <w:lang w:val="hy-AM"/>
        </w:rPr>
        <w:t>պայմաններում</w:t>
      </w:r>
      <w:r w:rsidRPr="00644566">
        <w:rPr>
          <w:rFonts w:ascii="GHEA Grapalat" w:hAnsi="GHEA Grapalat"/>
          <w:sz w:val="20"/>
          <w:szCs w:val="20"/>
          <w:lang w:val="hy-AM"/>
        </w:rPr>
        <w:t xml:space="preserve"> դիմումատուն հարկադրված է եղել </w:t>
      </w:r>
      <w:r w:rsidR="004A0002" w:rsidRPr="00644566">
        <w:rPr>
          <w:rFonts w:ascii="GHEA Grapalat" w:hAnsi="GHEA Grapalat"/>
          <w:sz w:val="20"/>
          <w:szCs w:val="20"/>
          <w:lang w:val="hy-AM"/>
        </w:rPr>
        <w:t>հեռանալ</w:t>
      </w:r>
      <w:r w:rsidRPr="00644566">
        <w:rPr>
          <w:rFonts w:ascii="GHEA Grapalat" w:hAnsi="GHEA Grapalat"/>
          <w:sz w:val="20"/>
          <w:szCs w:val="20"/>
          <w:lang w:val="hy-AM"/>
        </w:rPr>
        <w:t xml:space="preserve"> Հյուսիսային Կիպրոս</w:t>
      </w:r>
      <w:r w:rsidR="004A0002" w:rsidRPr="00644566">
        <w:rPr>
          <w:rFonts w:ascii="GHEA Grapalat" w:hAnsi="GHEA Grapalat"/>
          <w:sz w:val="20"/>
          <w:szCs w:val="20"/>
          <w:lang w:val="hy-AM"/>
        </w:rPr>
        <w:t>ից</w:t>
      </w:r>
      <w:r w:rsidRPr="00644566">
        <w:rPr>
          <w:rFonts w:ascii="GHEA Grapalat" w:hAnsi="GHEA Grapalat"/>
          <w:sz w:val="20"/>
          <w:szCs w:val="20"/>
          <w:lang w:val="hy-AM"/>
        </w:rPr>
        <w:t>՝ Դատարանը համարում է, որ դիմումատուն ունեցել է «</w:t>
      </w:r>
      <w:r w:rsidR="003D51A6" w:rsidRPr="00644566">
        <w:rPr>
          <w:rFonts w:ascii="GHEA Grapalat" w:hAnsi="GHEA Grapalat"/>
          <w:sz w:val="20"/>
          <w:szCs w:val="20"/>
          <w:lang w:val="hy-AM"/>
        </w:rPr>
        <w:t>գույք</w:t>
      </w:r>
      <w:r w:rsidRPr="00644566">
        <w:rPr>
          <w:rFonts w:ascii="GHEA Grapalat" w:hAnsi="GHEA Grapalat"/>
          <w:sz w:val="20"/>
          <w:szCs w:val="20"/>
          <w:lang w:val="hy-AM"/>
        </w:rPr>
        <w:t xml:space="preserve">»՝ </w:t>
      </w:r>
      <w:r w:rsidR="002C0E1F" w:rsidRPr="00644566">
        <w:rPr>
          <w:rFonts w:ascii="GHEA Grapalat" w:hAnsi="GHEA Grapalat"/>
          <w:sz w:val="20"/>
          <w:szCs w:val="20"/>
          <w:lang w:val="hy-AM"/>
        </w:rPr>
        <w:t>Թ</w:t>
      </w:r>
      <w:r w:rsidRPr="00644566">
        <w:rPr>
          <w:rFonts w:ascii="GHEA Grapalat" w:hAnsi="GHEA Grapalat"/>
          <w:sz w:val="20"/>
          <w:szCs w:val="20"/>
          <w:lang w:val="hy-AM"/>
        </w:rPr>
        <w:t xml:space="preserve">իվ 1 </w:t>
      </w:r>
      <w:r w:rsidR="002C0E1F" w:rsidRPr="00644566">
        <w:rPr>
          <w:rFonts w:ascii="GHEA Grapalat" w:hAnsi="GHEA Grapalat"/>
          <w:sz w:val="20"/>
          <w:szCs w:val="20"/>
          <w:lang w:val="hy-AM"/>
        </w:rPr>
        <w:t>ա</w:t>
      </w:r>
      <w:r w:rsidRPr="00644566">
        <w:rPr>
          <w:rFonts w:ascii="GHEA Grapalat" w:hAnsi="GHEA Grapalat"/>
          <w:sz w:val="20"/>
          <w:szCs w:val="20"/>
          <w:lang w:val="hy-AM"/>
        </w:rPr>
        <w:t>րձանագրության 1</w:t>
      </w:r>
      <w:r w:rsidR="004A0002" w:rsidRPr="00644566">
        <w:rPr>
          <w:rFonts w:ascii="GHEA Grapalat" w:hAnsi="GHEA Grapalat"/>
          <w:sz w:val="20"/>
          <w:szCs w:val="20"/>
          <w:lang w:val="hy-AM"/>
        </w:rPr>
        <w:t>-</w:t>
      </w:r>
      <w:r w:rsidRPr="00644566">
        <w:rPr>
          <w:rFonts w:ascii="GHEA Grapalat" w:hAnsi="GHEA Grapalat"/>
          <w:sz w:val="20"/>
          <w:szCs w:val="20"/>
          <w:lang w:val="hy-AM"/>
        </w:rPr>
        <w:t>ին հոդվածի իմաստով։</w:t>
      </w:r>
      <w:r w:rsidR="00F42EEB" w:rsidRPr="00644566">
        <w:rPr>
          <w:rFonts w:ascii="GHEA Grapalat" w:hAnsi="GHEA Grapalat"/>
          <w:sz w:val="20"/>
          <w:szCs w:val="20"/>
          <w:lang w:val="hy-AM"/>
        </w:rPr>
        <w:t>»</w:t>
      </w:r>
      <w:r w:rsidR="00116284" w:rsidRPr="00644566">
        <w:rPr>
          <w:rFonts w:ascii="GHEA Grapalat" w:hAnsi="GHEA Grapalat"/>
          <w:sz w:val="20"/>
          <w:szCs w:val="20"/>
          <w:lang w:val="hy-AM"/>
        </w:rPr>
        <w:t>:</w:t>
      </w:r>
    </w:p>
    <w:p w:rsidR="004A0002" w:rsidRPr="00203A6D" w:rsidRDefault="004A0002" w:rsidP="00644566">
      <w:pPr>
        <w:widowControl w:val="0"/>
        <w:tabs>
          <w:tab w:val="left" w:pos="1134"/>
        </w:tabs>
        <w:spacing w:after="160" w:line="360" w:lineRule="auto"/>
        <w:ind w:firstLine="567"/>
        <w:jc w:val="both"/>
        <w:rPr>
          <w:rFonts w:ascii="GHEA Grapalat" w:hAnsi="GHEA Grapalat"/>
          <w:lang w:val="hy-AM"/>
        </w:rPr>
      </w:pPr>
      <w:r w:rsidRPr="00203A6D">
        <w:rPr>
          <w:rFonts w:ascii="GHEA Grapalat" w:hAnsi="GHEA Grapalat"/>
          <w:lang w:val="hy-AM"/>
        </w:rPr>
        <w:t>179</w:t>
      </w:r>
      <w:r w:rsidR="00FB68CA" w:rsidRPr="00203A6D">
        <w:rPr>
          <w:rFonts w:ascii="GHEA Grapalat" w:hAnsi="GHEA Grapalat"/>
          <w:lang w:val="hy-AM"/>
        </w:rPr>
        <w:t>.</w:t>
      </w:r>
      <w:r w:rsidR="0077687A" w:rsidRPr="00203A6D">
        <w:rPr>
          <w:rFonts w:ascii="GHEA Grapalat" w:hAnsi="GHEA Grapalat"/>
          <w:lang w:val="hy-AM"/>
        </w:rPr>
        <w:tab/>
      </w:r>
      <w:r w:rsidR="00FB68CA" w:rsidRPr="00203A6D">
        <w:rPr>
          <w:rFonts w:ascii="GHEA Grapalat" w:hAnsi="GHEA Grapalat"/>
          <w:i/>
          <w:lang w:val="hy-AM"/>
        </w:rPr>
        <w:t xml:space="preserve">Դողանը </w:t>
      </w:r>
      <w:r w:rsidR="00203A6D">
        <w:rPr>
          <w:rFonts w:ascii="GHEA Grapalat" w:hAnsi="GHEA Grapalat"/>
          <w:i/>
          <w:lang w:val="hy-AM"/>
        </w:rPr>
        <w:t>եւ</w:t>
      </w:r>
      <w:r w:rsidR="00FB68CA" w:rsidRPr="00203A6D">
        <w:rPr>
          <w:rFonts w:ascii="GHEA Grapalat" w:hAnsi="GHEA Grapalat"/>
          <w:i/>
          <w:lang w:val="hy-AM"/>
        </w:rPr>
        <w:t xml:space="preserve"> </w:t>
      </w:r>
      <w:r w:rsidR="004E1A0E" w:rsidRPr="00203A6D">
        <w:rPr>
          <w:rFonts w:ascii="GHEA Grapalat" w:hAnsi="GHEA Grapalat"/>
          <w:i/>
          <w:lang w:val="hy-AM"/>
        </w:rPr>
        <w:t>այլք</w:t>
      </w:r>
      <w:r w:rsidR="00FB68CA" w:rsidRPr="00203A6D">
        <w:rPr>
          <w:rFonts w:ascii="GHEA Grapalat" w:hAnsi="GHEA Grapalat"/>
          <w:i/>
          <w:lang w:val="hy-AM"/>
        </w:rPr>
        <w:t xml:space="preserve"> ընդդեմ Թուրքիայի</w:t>
      </w:r>
      <w:r w:rsidR="00FB68CA" w:rsidRPr="00203A6D">
        <w:rPr>
          <w:rFonts w:ascii="GHEA Grapalat" w:hAnsi="GHEA Grapalat"/>
          <w:lang w:val="hy-AM"/>
        </w:rPr>
        <w:t xml:space="preserve"> [</w:t>
      </w:r>
      <w:r w:rsidR="00FB68CA" w:rsidRPr="00203A6D">
        <w:rPr>
          <w:rFonts w:ascii="GHEA Grapalat" w:hAnsi="GHEA Grapalat"/>
          <w:i/>
          <w:lang w:val="hy-AM"/>
        </w:rPr>
        <w:t>Doğan and Others v. Turkey</w:t>
      </w:r>
      <w:r w:rsidR="00FB68CA" w:rsidRPr="00203A6D">
        <w:rPr>
          <w:rFonts w:ascii="GHEA Grapalat" w:hAnsi="GHEA Grapalat"/>
          <w:lang w:val="hy-AM"/>
        </w:rPr>
        <w:t>] (թիվ</w:t>
      </w:r>
      <w:r w:rsidR="002E17D1">
        <w:rPr>
          <w:rFonts w:ascii="Courier New" w:hAnsi="Courier New" w:cs="Courier New"/>
          <w:lang w:val="hy-AM"/>
        </w:rPr>
        <w:t> </w:t>
      </w:r>
      <w:r w:rsidR="00FB68CA" w:rsidRPr="00203A6D">
        <w:rPr>
          <w:rFonts w:ascii="GHEA Grapalat" w:hAnsi="GHEA Grapalat"/>
          <w:lang w:val="hy-AM"/>
        </w:rPr>
        <w:t xml:space="preserve">8803-8811/02, թիվ 8813/02 </w:t>
      </w:r>
      <w:r w:rsidR="00203A6D">
        <w:rPr>
          <w:rFonts w:ascii="GHEA Grapalat" w:hAnsi="GHEA Grapalat"/>
          <w:lang w:val="hy-AM"/>
        </w:rPr>
        <w:t>եւ</w:t>
      </w:r>
      <w:r w:rsidR="00FB68CA" w:rsidRPr="00203A6D">
        <w:rPr>
          <w:rFonts w:ascii="GHEA Grapalat" w:hAnsi="GHEA Grapalat"/>
          <w:lang w:val="hy-AM"/>
        </w:rPr>
        <w:t xml:space="preserve"> թիվ 8815-8819/02, ՄԻԵ</w:t>
      </w:r>
      <w:r w:rsidRPr="00203A6D">
        <w:rPr>
          <w:rFonts w:ascii="GHEA Grapalat" w:hAnsi="GHEA Grapalat"/>
          <w:lang w:val="hy-AM"/>
        </w:rPr>
        <w:t>Դ</w:t>
      </w:r>
      <w:r w:rsidR="00FB68CA" w:rsidRPr="00203A6D">
        <w:rPr>
          <w:rFonts w:ascii="GHEA Grapalat" w:hAnsi="GHEA Grapalat"/>
          <w:lang w:val="hy-AM"/>
        </w:rPr>
        <w:t xml:space="preserve"> 2004-VI)</w:t>
      </w:r>
      <w:r w:rsidRPr="00203A6D">
        <w:rPr>
          <w:rFonts w:ascii="GHEA Grapalat" w:hAnsi="GHEA Grapalat"/>
          <w:lang w:val="hy-AM"/>
        </w:rPr>
        <w:t xml:space="preserve"> գործում</w:t>
      </w:r>
      <w:r w:rsidR="00FB68CA" w:rsidRPr="00203A6D">
        <w:rPr>
          <w:rFonts w:ascii="GHEA Grapalat" w:hAnsi="GHEA Grapalat"/>
          <w:lang w:val="hy-AM"/>
        </w:rPr>
        <w:t>, որը վերաբերում էր Թուրքիայի</w:t>
      </w:r>
      <w:r w:rsidRPr="00203A6D">
        <w:rPr>
          <w:rFonts w:ascii="GHEA Grapalat" w:hAnsi="GHEA Grapalat"/>
          <w:lang w:val="hy-AM"/>
        </w:rPr>
        <w:t xml:space="preserve"> հարավ</w:t>
      </w:r>
      <w:r w:rsidR="00495F1A" w:rsidRPr="00203A6D">
        <w:rPr>
          <w:rFonts w:ascii="GHEA Grapalat" w:hAnsi="GHEA Grapalat"/>
          <w:lang w:val="hy-AM"/>
        </w:rPr>
        <w:t>-</w:t>
      </w:r>
      <w:r w:rsidRPr="00203A6D">
        <w:rPr>
          <w:rFonts w:ascii="GHEA Grapalat" w:hAnsi="GHEA Grapalat"/>
          <w:lang w:val="hy-AM"/>
        </w:rPr>
        <w:t>ար</w:t>
      </w:r>
      <w:r w:rsidR="00203A6D">
        <w:rPr>
          <w:rFonts w:ascii="GHEA Grapalat" w:hAnsi="GHEA Grapalat"/>
          <w:lang w:val="hy-AM"/>
        </w:rPr>
        <w:t>եւ</w:t>
      </w:r>
      <w:r w:rsidRPr="00203A6D">
        <w:rPr>
          <w:rFonts w:ascii="GHEA Grapalat" w:hAnsi="GHEA Grapalat"/>
          <w:lang w:val="hy-AM"/>
        </w:rPr>
        <w:t xml:space="preserve">ելքում արտակարգ դրության մեջ գտնվող </w:t>
      </w:r>
      <w:r w:rsidR="00FB68CA" w:rsidRPr="00203A6D">
        <w:rPr>
          <w:rFonts w:ascii="GHEA Grapalat" w:hAnsi="GHEA Grapalat"/>
          <w:lang w:val="hy-AM"/>
        </w:rPr>
        <w:t xml:space="preserve">շրջանի գյուղացիների հարկադրաբար </w:t>
      </w:r>
      <w:r w:rsidRPr="00203A6D">
        <w:rPr>
          <w:rFonts w:ascii="GHEA Grapalat" w:hAnsi="GHEA Grapalat"/>
          <w:lang w:val="hy-AM"/>
        </w:rPr>
        <w:t>վտար</w:t>
      </w:r>
      <w:r w:rsidR="00FB68CA" w:rsidRPr="00203A6D">
        <w:rPr>
          <w:rFonts w:ascii="GHEA Grapalat" w:hAnsi="GHEA Grapalat"/>
          <w:lang w:val="hy-AM"/>
        </w:rPr>
        <w:t xml:space="preserve">մանը </w:t>
      </w:r>
      <w:r w:rsidR="00203A6D">
        <w:rPr>
          <w:rFonts w:ascii="GHEA Grapalat" w:hAnsi="GHEA Grapalat"/>
          <w:lang w:val="hy-AM"/>
        </w:rPr>
        <w:t>եւ</w:t>
      </w:r>
      <w:r w:rsidR="00FB68CA" w:rsidRPr="00203A6D">
        <w:rPr>
          <w:rFonts w:ascii="GHEA Grapalat" w:hAnsi="GHEA Grapalat"/>
          <w:lang w:val="hy-AM"/>
        </w:rPr>
        <w:t xml:space="preserve"> մի քանի տարի </w:t>
      </w:r>
      <w:r w:rsidR="00FB68CA" w:rsidRPr="00203A6D">
        <w:rPr>
          <w:rFonts w:ascii="GHEA Grapalat" w:hAnsi="GHEA Grapalat"/>
          <w:lang w:val="hy-AM"/>
        </w:rPr>
        <w:lastRenderedPageBreak/>
        <w:t>շարունակ նրանց վերադառնալ թույլ չտալուն, պատասխանող Կառավարություն</w:t>
      </w:r>
      <w:r w:rsidRPr="00203A6D">
        <w:rPr>
          <w:rFonts w:ascii="GHEA Grapalat" w:hAnsi="GHEA Grapalat"/>
          <w:lang w:val="hy-AM"/>
        </w:rPr>
        <w:t>ն</w:t>
      </w:r>
      <w:r w:rsidR="00FB68CA" w:rsidRPr="00203A6D">
        <w:rPr>
          <w:rFonts w:ascii="GHEA Grapalat" w:hAnsi="GHEA Grapalat"/>
          <w:lang w:val="hy-AM"/>
        </w:rPr>
        <w:t xml:space="preserve"> առարկություն </w:t>
      </w:r>
      <w:r w:rsidRPr="00203A6D">
        <w:rPr>
          <w:rFonts w:ascii="GHEA Grapalat" w:hAnsi="GHEA Grapalat"/>
          <w:lang w:val="hy-AM"/>
        </w:rPr>
        <w:t xml:space="preserve">էր ներկայացրել </w:t>
      </w:r>
      <w:r w:rsidR="004E1A0E" w:rsidRPr="00203A6D">
        <w:rPr>
          <w:rFonts w:ascii="GHEA Grapalat" w:hAnsi="GHEA Grapalat"/>
          <w:lang w:val="hy-AM"/>
        </w:rPr>
        <w:t>առ այն</w:t>
      </w:r>
      <w:r w:rsidR="00FB68CA" w:rsidRPr="00203A6D">
        <w:rPr>
          <w:rFonts w:ascii="GHEA Grapalat" w:hAnsi="GHEA Grapalat"/>
          <w:lang w:val="hy-AM"/>
        </w:rPr>
        <w:t xml:space="preserve">, որ դիմումատուներից ոմանք սեփականության իրավունքը հաստատող փաստաթղթեր չեն ներկայացրել՝ հաստատելու համար, որ իրենք </w:t>
      </w:r>
      <w:r w:rsidRPr="00203A6D">
        <w:rPr>
          <w:rFonts w:ascii="GHEA Grapalat" w:hAnsi="GHEA Grapalat"/>
          <w:lang w:val="hy-AM"/>
        </w:rPr>
        <w:t>տվյալ</w:t>
      </w:r>
      <w:r w:rsidR="00FB68CA" w:rsidRPr="00203A6D">
        <w:rPr>
          <w:rFonts w:ascii="GHEA Grapalat" w:hAnsi="GHEA Grapalat"/>
          <w:lang w:val="hy-AM"/>
        </w:rPr>
        <w:t xml:space="preserve"> գյուղում գույք են ունեցել։ Դատարանը համարե</w:t>
      </w:r>
      <w:r w:rsidRPr="00203A6D">
        <w:rPr>
          <w:rFonts w:ascii="GHEA Grapalat" w:hAnsi="GHEA Grapalat"/>
          <w:lang w:val="hy-AM"/>
        </w:rPr>
        <w:t>լ է</w:t>
      </w:r>
      <w:r w:rsidR="00FB68CA" w:rsidRPr="00203A6D">
        <w:rPr>
          <w:rFonts w:ascii="GHEA Grapalat" w:hAnsi="GHEA Grapalat"/>
          <w:lang w:val="hy-AM"/>
        </w:rPr>
        <w:t>, որ անհրաժեշտություն չկա որոշելու, թե արդյոք սեփականության իրավունքը հաստատող փաստաթղթ</w:t>
      </w:r>
      <w:r w:rsidRPr="00203A6D">
        <w:rPr>
          <w:rFonts w:ascii="GHEA Grapalat" w:hAnsi="GHEA Grapalat"/>
          <w:lang w:val="hy-AM"/>
        </w:rPr>
        <w:t>եր</w:t>
      </w:r>
      <w:r w:rsidR="00FB68CA" w:rsidRPr="00203A6D">
        <w:rPr>
          <w:rFonts w:ascii="GHEA Grapalat" w:hAnsi="GHEA Grapalat"/>
          <w:lang w:val="hy-AM"/>
        </w:rPr>
        <w:t xml:space="preserve">ի բացակայության </w:t>
      </w:r>
      <w:r w:rsidRPr="00203A6D">
        <w:rPr>
          <w:rFonts w:ascii="GHEA Grapalat" w:hAnsi="GHEA Grapalat"/>
          <w:lang w:val="hy-AM"/>
        </w:rPr>
        <w:t>պայմաններում</w:t>
      </w:r>
      <w:r w:rsidR="00FB68CA" w:rsidRPr="00203A6D">
        <w:rPr>
          <w:rFonts w:ascii="GHEA Grapalat" w:hAnsi="GHEA Grapalat"/>
          <w:lang w:val="hy-AM"/>
        </w:rPr>
        <w:t xml:space="preserve"> դիմումատուն</w:t>
      </w:r>
      <w:r w:rsidRPr="00203A6D">
        <w:rPr>
          <w:rFonts w:ascii="GHEA Grapalat" w:hAnsi="GHEA Grapalat"/>
          <w:lang w:val="hy-AM"/>
        </w:rPr>
        <w:t xml:space="preserve">երը, ներպետական իրավունքի համաձայն, սեփականության իրավունքներ </w:t>
      </w:r>
      <w:r w:rsidR="00FB68CA" w:rsidRPr="00203A6D">
        <w:rPr>
          <w:rFonts w:ascii="GHEA Grapalat" w:hAnsi="GHEA Grapalat"/>
          <w:lang w:val="hy-AM"/>
        </w:rPr>
        <w:t>ուն</w:t>
      </w:r>
      <w:r w:rsidRPr="00203A6D">
        <w:rPr>
          <w:rFonts w:ascii="GHEA Grapalat" w:hAnsi="GHEA Grapalat"/>
          <w:lang w:val="hy-AM"/>
        </w:rPr>
        <w:t>եցել են, թե ոչ</w:t>
      </w:r>
      <w:r w:rsidR="00FB68CA" w:rsidRPr="00203A6D">
        <w:rPr>
          <w:rFonts w:ascii="GHEA Grapalat" w:hAnsi="GHEA Grapalat"/>
          <w:lang w:val="hy-AM"/>
        </w:rPr>
        <w:t>։</w:t>
      </w:r>
      <w:r w:rsidRPr="00203A6D">
        <w:rPr>
          <w:rFonts w:ascii="GHEA Grapalat" w:hAnsi="GHEA Grapalat"/>
          <w:lang w:val="hy-AM"/>
        </w:rPr>
        <w:t xml:space="preserve"> Փոխարենը, հ</w:t>
      </w:r>
      <w:r w:rsidR="00FB68CA" w:rsidRPr="00203A6D">
        <w:rPr>
          <w:rFonts w:ascii="GHEA Grapalat" w:hAnsi="GHEA Grapalat"/>
          <w:lang w:val="hy-AM"/>
        </w:rPr>
        <w:t>արց</w:t>
      </w:r>
      <w:r w:rsidRPr="00203A6D">
        <w:rPr>
          <w:rFonts w:ascii="GHEA Grapalat" w:hAnsi="GHEA Grapalat"/>
          <w:lang w:val="hy-AM"/>
        </w:rPr>
        <w:t>ը</w:t>
      </w:r>
      <w:r w:rsidR="00FB68CA" w:rsidRPr="00203A6D">
        <w:rPr>
          <w:rFonts w:ascii="GHEA Grapalat" w:hAnsi="GHEA Grapalat"/>
          <w:lang w:val="hy-AM"/>
        </w:rPr>
        <w:t xml:space="preserve"> հետ</w:t>
      </w:r>
      <w:r w:rsidR="00203A6D">
        <w:rPr>
          <w:rFonts w:ascii="GHEA Grapalat" w:hAnsi="GHEA Grapalat"/>
          <w:lang w:val="hy-AM"/>
        </w:rPr>
        <w:t>եւ</w:t>
      </w:r>
      <w:r w:rsidR="00FB68CA" w:rsidRPr="00203A6D">
        <w:rPr>
          <w:rFonts w:ascii="GHEA Grapalat" w:hAnsi="GHEA Grapalat"/>
          <w:lang w:val="hy-AM"/>
        </w:rPr>
        <w:t>յալն էր, թե արդյոք դիմում</w:t>
      </w:r>
      <w:r w:rsidR="006D40B7" w:rsidRPr="00203A6D">
        <w:rPr>
          <w:rFonts w:ascii="GHEA Grapalat" w:hAnsi="GHEA Grapalat"/>
          <w:lang w:val="hy-AM"/>
        </w:rPr>
        <w:t>ա</w:t>
      </w:r>
      <w:r w:rsidR="00FB68CA" w:rsidRPr="00203A6D">
        <w:rPr>
          <w:rFonts w:ascii="GHEA Grapalat" w:hAnsi="GHEA Grapalat"/>
          <w:lang w:val="hy-AM"/>
        </w:rPr>
        <w:t>տու</w:t>
      </w:r>
      <w:r w:rsidRPr="00203A6D">
        <w:rPr>
          <w:rFonts w:ascii="GHEA Grapalat" w:hAnsi="GHEA Grapalat"/>
          <w:lang w:val="hy-AM"/>
        </w:rPr>
        <w:t>ներ</w:t>
      </w:r>
      <w:r w:rsidR="00FB68CA" w:rsidRPr="00203A6D">
        <w:rPr>
          <w:rFonts w:ascii="GHEA Grapalat" w:hAnsi="GHEA Grapalat"/>
          <w:lang w:val="hy-AM"/>
        </w:rPr>
        <w:t>ի կողմից իրականացված ընդհանուր տնտեսական գործ</w:t>
      </w:r>
      <w:r w:rsidRPr="00203A6D">
        <w:rPr>
          <w:rFonts w:ascii="GHEA Grapalat" w:hAnsi="GHEA Grapalat"/>
          <w:lang w:val="hy-AM"/>
        </w:rPr>
        <w:t>ունեության արդյունքում ստեղծվել է</w:t>
      </w:r>
      <w:r w:rsidR="00FB68CA" w:rsidRPr="00203A6D">
        <w:rPr>
          <w:rFonts w:ascii="GHEA Grapalat" w:hAnsi="GHEA Grapalat"/>
          <w:lang w:val="hy-AM"/>
        </w:rPr>
        <w:t xml:space="preserve"> «</w:t>
      </w:r>
      <w:r w:rsidR="003D51A6" w:rsidRPr="00203A6D">
        <w:rPr>
          <w:rFonts w:ascii="GHEA Grapalat" w:hAnsi="GHEA Grapalat"/>
          <w:lang w:val="hy-AM"/>
        </w:rPr>
        <w:t>գույք</w:t>
      </w:r>
      <w:r w:rsidR="00FB68CA" w:rsidRPr="00203A6D">
        <w:rPr>
          <w:rFonts w:ascii="GHEA Grapalat" w:hAnsi="GHEA Grapalat"/>
          <w:lang w:val="hy-AM"/>
        </w:rPr>
        <w:t>»</w:t>
      </w:r>
      <w:r w:rsidRPr="00203A6D">
        <w:rPr>
          <w:rFonts w:ascii="GHEA Grapalat" w:hAnsi="GHEA Grapalat"/>
          <w:lang w:val="hy-AM"/>
        </w:rPr>
        <w:t>՝</w:t>
      </w:r>
      <w:r w:rsidR="00FB68CA" w:rsidRPr="00203A6D">
        <w:rPr>
          <w:rFonts w:ascii="GHEA Grapalat" w:hAnsi="GHEA Grapalat"/>
          <w:lang w:val="hy-AM"/>
        </w:rPr>
        <w:t xml:space="preserve"> </w:t>
      </w:r>
      <w:r w:rsidR="002C0E1F" w:rsidRPr="00203A6D">
        <w:rPr>
          <w:rFonts w:ascii="GHEA Grapalat" w:hAnsi="GHEA Grapalat"/>
          <w:lang w:val="hy-AM"/>
        </w:rPr>
        <w:t>Թ</w:t>
      </w:r>
      <w:r w:rsidR="00FB68CA" w:rsidRPr="00203A6D">
        <w:rPr>
          <w:rFonts w:ascii="GHEA Grapalat" w:hAnsi="GHEA Grapalat"/>
          <w:lang w:val="hy-AM"/>
        </w:rPr>
        <w:t xml:space="preserve">իվ 1 </w:t>
      </w:r>
      <w:r w:rsidR="002C0E1F" w:rsidRPr="00203A6D">
        <w:rPr>
          <w:rFonts w:ascii="GHEA Grapalat" w:hAnsi="GHEA Grapalat"/>
          <w:lang w:val="hy-AM"/>
        </w:rPr>
        <w:t>ա</w:t>
      </w:r>
      <w:r w:rsidR="00FB68CA" w:rsidRPr="00203A6D">
        <w:rPr>
          <w:rFonts w:ascii="GHEA Grapalat" w:hAnsi="GHEA Grapalat"/>
          <w:lang w:val="hy-AM"/>
        </w:rPr>
        <w:t>րձանագրության 1</w:t>
      </w:r>
      <w:r w:rsidRPr="00203A6D">
        <w:rPr>
          <w:rFonts w:ascii="GHEA Grapalat" w:hAnsi="GHEA Grapalat"/>
          <w:lang w:val="hy-AM"/>
        </w:rPr>
        <w:t>-</w:t>
      </w:r>
      <w:r w:rsidR="00FB68CA" w:rsidRPr="00203A6D">
        <w:rPr>
          <w:rFonts w:ascii="GHEA Grapalat" w:hAnsi="GHEA Grapalat"/>
          <w:lang w:val="hy-AM"/>
        </w:rPr>
        <w:t xml:space="preserve">ին հոդվածի </w:t>
      </w:r>
      <w:r w:rsidR="00AD784D" w:rsidRPr="00203A6D">
        <w:rPr>
          <w:rFonts w:ascii="GHEA Grapalat" w:hAnsi="GHEA Grapalat"/>
          <w:lang w:val="hy-AM"/>
        </w:rPr>
        <w:t>իմաստով</w:t>
      </w:r>
      <w:r w:rsidR="00FB68CA" w:rsidRPr="00203A6D">
        <w:rPr>
          <w:rFonts w:ascii="GHEA Grapalat" w:hAnsi="GHEA Grapalat"/>
          <w:lang w:val="hy-AM"/>
        </w:rPr>
        <w:t xml:space="preserve">։ Հարցին դրական պատասխան տալով՝ այն </w:t>
      </w:r>
      <w:r w:rsidRPr="00203A6D">
        <w:rPr>
          <w:rFonts w:ascii="GHEA Grapalat" w:hAnsi="GHEA Grapalat"/>
          <w:lang w:val="hy-AM"/>
        </w:rPr>
        <w:t>սահմանել</w:t>
      </w:r>
      <w:r w:rsidR="00FB68CA" w:rsidRPr="00203A6D">
        <w:rPr>
          <w:rFonts w:ascii="GHEA Grapalat" w:hAnsi="GHEA Grapalat"/>
          <w:lang w:val="hy-AM"/>
        </w:rPr>
        <w:t xml:space="preserve"> է հետ</w:t>
      </w:r>
      <w:r w:rsidR="00203A6D">
        <w:rPr>
          <w:rFonts w:ascii="GHEA Grapalat" w:hAnsi="GHEA Grapalat"/>
          <w:lang w:val="hy-AM"/>
        </w:rPr>
        <w:t>եւ</w:t>
      </w:r>
      <w:r w:rsidR="00FB68CA" w:rsidRPr="00203A6D">
        <w:rPr>
          <w:rFonts w:ascii="GHEA Grapalat" w:hAnsi="GHEA Grapalat"/>
          <w:lang w:val="hy-AM"/>
        </w:rPr>
        <w:t>յալը (</w:t>
      </w:r>
      <w:r w:rsidRPr="00203A6D">
        <w:rPr>
          <w:rFonts w:ascii="GHEA Grapalat" w:hAnsi="GHEA Grapalat"/>
          <w:lang w:val="hy-AM"/>
        </w:rPr>
        <w:t xml:space="preserve">§ </w:t>
      </w:r>
      <w:r w:rsidR="00FB68CA" w:rsidRPr="00203A6D">
        <w:rPr>
          <w:rFonts w:ascii="GHEA Grapalat" w:hAnsi="GHEA Grapalat"/>
          <w:lang w:val="hy-AM"/>
        </w:rPr>
        <w:t>139)՝</w:t>
      </w:r>
    </w:p>
    <w:p w:rsidR="004A0002" w:rsidRPr="002E17D1" w:rsidRDefault="00FB68CA" w:rsidP="00203A6D">
      <w:pPr>
        <w:widowControl w:val="0"/>
        <w:spacing w:after="160" w:line="360" w:lineRule="auto"/>
        <w:ind w:left="567" w:firstLine="567"/>
        <w:jc w:val="both"/>
        <w:rPr>
          <w:rFonts w:ascii="GHEA Grapalat" w:hAnsi="GHEA Grapalat"/>
          <w:sz w:val="20"/>
          <w:szCs w:val="20"/>
          <w:lang w:val="hy-AM"/>
        </w:rPr>
      </w:pPr>
      <w:r w:rsidRPr="002E17D1">
        <w:rPr>
          <w:rFonts w:ascii="GHEA Grapalat" w:hAnsi="GHEA Grapalat"/>
          <w:sz w:val="20"/>
          <w:szCs w:val="20"/>
          <w:lang w:val="hy-AM"/>
        </w:rPr>
        <w:t>«...</w:t>
      </w:r>
      <w:r w:rsidR="004A0002" w:rsidRPr="002E17D1">
        <w:rPr>
          <w:rFonts w:ascii="GHEA Grapalat" w:hAnsi="GHEA Grapalat"/>
          <w:sz w:val="20"/>
          <w:szCs w:val="20"/>
          <w:lang w:val="hy-AM"/>
        </w:rPr>
        <w:t xml:space="preserve"> </w:t>
      </w:r>
      <w:r w:rsidRPr="002E17D1">
        <w:rPr>
          <w:rFonts w:ascii="GHEA Grapalat" w:hAnsi="GHEA Grapalat"/>
          <w:sz w:val="20"/>
          <w:szCs w:val="20"/>
          <w:lang w:val="hy-AM"/>
        </w:rPr>
        <w:t>Դատարանը նշում է, որ ան</w:t>
      </w:r>
      <w:r w:rsidR="004A0002" w:rsidRPr="002E17D1">
        <w:rPr>
          <w:rFonts w:ascii="GHEA Grapalat" w:hAnsi="GHEA Grapalat"/>
          <w:sz w:val="20"/>
          <w:szCs w:val="20"/>
          <w:lang w:val="hy-AM"/>
        </w:rPr>
        <w:t>վիճելի</w:t>
      </w:r>
      <w:r w:rsidRPr="002E17D1">
        <w:rPr>
          <w:rFonts w:ascii="GHEA Grapalat" w:hAnsi="GHEA Grapalat"/>
          <w:sz w:val="20"/>
          <w:szCs w:val="20"/>
          <w:lang w:val="hy-AM"/>
        </w:rPr>
        <w:t xml:space="preserve"> է, որ բոլոր դիմումատուները մինչ</w:t>
      </w:r>
      <w:r w:rsidR="00203A6D" w:rsidRPr="002E17D1">
        <w:rPr>
          <w:rFonts w:ascii="GHEA Grapalat" w:hAnsi="GHEA Grapalat"/>
          <w:sz w:val="20"/>
          <w:szCs w:val="20"/>
          <w:lang w:val="hy-AM"/>
        </w:rPr>
        <w:t>եւ</w:t>
      </w:r>
      <w:r w:rsidRPr="002E17D1">
        <w:rPr>
          <w:rFonts w:ascii="GHEA Grapalat" w:hAnsi="GHEA Grapalat"/>
          <w:sz w:val="20"/>
          <w:szCs w:val="20"/>
          <w:lang w:val="hy-AM"/>
        </w:rPr>
        <w:t xml:space="preserve"> 1994</w:t>
      </w:r>
      <w:r w:rsidR="002E17D1">
        <w:rPr>
          <w:rFonts w:ascii="Courier New" w:hAnsi="Courier New" w:cs="Courier New"/>
          <w:sz w:val="20"/>
          <w:szCs w:val="20"/>
          <w:lang w:val="hy-AM"/>
        </w:rPr>
        <w:t> </w:t>
      </w:r>
      <w:r w:rsidRPr="002E17D1">
        <w:rPr>
          <w:rFonts w:ascii="GHEA Grapalat" w:hAnsi="GHEA Grapalat"/>
          <w:sz w:val="20"/>
          <w:szCs w:val="20"/>
          <w:lang w:val="hy-AM"/>
        </w:rPr>
        <w:t>թվականն ապրել են Բոյդաս գյուղում։</w:t>
      </w:r>
      <w:r w:rsidR="004A0002" w:rsidRPr="002E17D1">
        <w:rPr>
          <w:rFonts w:ascii="GHEA Grapalat" w:hAnsi="GHEA Grapalat"/>
          <w:sz w:val="20"/>
          <w:szCs w:val="20"/>
          <w:lang w:val="hy-AM"/>
        </w:rPr>
        <w:t xml:space="preserve"> </w:t>
      </w:r>
      <w:r w:rsidRPr="002E17D1">
        <w:rPr>
          <w:rFonts w:ascii="GHEA Grapalat" w:hAnsi="GHEA Grapalat"/>
          <w:sz w:val="20"/>
          <w:szCs w:val="20"/>
          <w:lang w:val="hy-AM"/>
        </w:rPr>
        <w:t>Թե</w:t>
      </w:r>
      <w:r w:rsidR="00203A6D" w:rsidRPr="002E17D1">
        <w:rPr>
          <w:rFonts w:ascii="GHEA Grapalat" w:hAnsi="GHEA Grapalat"/>
          <w:sz w:val="20"/>
          <w:szCs w:val="20"/>
          <w:lang w:val="hy-AM"/>
        </w:rPr>
        <w:t>եւ</w:t>
      </w:r>
      <w:r w:rsidRPr="002E17D1">
        <w:rPr>
          <w:rFonts w:ascii="GHEA Grapalat" w:hAnsi="GHEA Grapalat"/>
          <w:sz w:val="20"/>
          <w:szCs w:val="20"/>
          <w:lang w:val="hy-AM"/>
        </w:rPr>
        <w:t xml:space="preserve"> նրանք գրանցված գույք չեն ունեցել, սակայն </w:t>
      </w:r>
      <w:r w:rsidR="004A0002" w:rsidRPr="002E17D1">
        <w:rPr>
          <w:rFonts w:ascii="GHEA Grapalat" w:hAnsi="GHEA Grapalat"/>
          <w:sz w:val="20"/>
          <w:szCs w:val="20"/>
          <w:lang w:val="hy-AM"/>
        </w:rPr>
        <w:t>կամ</w:t>
      </w:r>
      <w:r w:rsidRPr="002E17D1">
        <w:rPr>
          <w:rFonts w:ascii="GHEA Grapalat" w:hAnsi="GHEA Grapalat"/>
          <w:sz w:val="20"/>
          <w:szCs w:val="20"/>
          <w:lang w:val="hy-AM"/>
        </w:rPr>
        <w:t xml:space="preserve"> ունեցել են իրենց նախնիների հողի վրա կառուցված սեփական </w:t>
      </w:r>
      <w:r w:rsidR="00A02A80" w:rsidRPr="002E17D1">
        <w:rPr>
          <w:rFonts w:ascii="GHEA Grapalat" w:eastAsia="Times New Roman" w:hAnsi="GHEA Grapalat"/>
          <w:sz w:val="20"/>
          <w:szCs w:val="20"/>
          <w:lang w:val="hy-AM" w:eastAsia="hy-AM"/>
        </w:rPr>
        <w:t>բնակելի</w:t>
      </w:r>
      <w:r w:rsidR="00A02A80" w:rsidRPr="002E17D1">
        <w:rPr>
          <w:rFonts w:ascii="GHEA Grapalat" w:hAnsi="GHEA Grapalat"/>
          <w:sz w:val="20"/>
          <w:szCs w:val="20"/>
          <w:lang w:val="hy-AM"/>
        </w:rPr>
        <w:t xml:space="preserve"> </w:t>
      </w:r>
      <w:r w:rsidRPr="002E17D1">
        <w:rPr>
          <w:rFonts w:ascii="GHEA Grapalat" w:hAnsi="GHEA Grapalat"/>
          <w:sz w:val="20"/>
          <w:szCs w:val="20"/>
          <w:lang w:val="hy-AM"/>
        </w:rPr>
        <w:t>տներ</w:t>
      </w:r>
      <w:r w:rsidR="004A0002" w:rsidRPr="002E17D1">
        <w:rPr>
          <w:rFonts w:ascii="GHEA Grapalat" w:hAnsi="GHEA Grapalat"/>
          <w:sz w:val="20"/>
          <w:szCs w:val="20"/>
          <w:lang w:val="hy-AM"/>
        </w:rPr>
        <w:t>,</w:t>
      </w:r>
      <w:r w:rsidRPr="002E17D1">
        <w:rPr>
          <w:rFonts w:ascii="GHEA Grapalat" w:hAnsi="GHEA Grapalat"/>
          <w:sz w:val="20"/>
          <w:szCs w:val="20"/>
          <w:lang w:val="hy-AM"/>
        </w:rPr>
        <w:t xml:space="preserve"> կամ ապրել են իրենց հայրերի սեփականություն</w:t>
      </w:r>
      <w:r w:rsidR="00FF2128" w:rsidRPr="002E17D1">
        <w:rPr>
          <w:rFonts w:ascii="GHEA Grapalat" w:hAnsi="GHEA Grapalat"/>
          <w:sz w:val="20"/>
          <w:szCs w:val="20"/>
          <w:lang w:val="hy-AM"/>
        </w:rPr>
        <w:t>ը</w:t>
      </w:r>
      <w:r w:rsidRPr="002E17D1">
        <w:rPr>
          <w:rFonts w:ascii="GHEA Grapalat" w:hAnsi="GHEA Grapalat"/>
          <w:sz w:val="20"/>
          <w:szCs w:val="20"/>
          <w:lang w:val="hy-AM"/>
        </w:rPr>
        <w:t xml:space="preserve"> համարվող </w:t>
      </w:r>
      <w:r w:rsidR="00A02A80" w:rsidRPr="002E17D1">
        <w:rPr>
          <w:rFonts w:ascii="GHEA Grapalat" w:eastAsia="Times New Roman" w:hAnsi="GHEA Grapalat"/>
          <w:sz w:val="20"/>
          <w:szCs w:val="20"/>
          <w:lang w:val="hy-AM" w:eastAsia="hy-AM"/>
        </w:rPr>
        <w:t>բնակելի</w:t>
      </w:r>
      <w:r w:rsidR="00A02A80" w:rsidRPr="002E17D1">
        <w:rPr>
          <w:rFonts w:ascii="GHEA Grapalat" w:hAnsi="GHEA Grapalat"/>
          <w:sz w:val="20"/>
          <w:szCs w:val="20"/>
          <w:lang w:val="hy-AM"/>
        </w:rPr>
        <w:t xml:space="preserve"> </w:t>
      </w:r>
      <w:r w:rsidRPr="002E17D1">
        <w:rPr>
          <w:rFonts w:ascii="GHEA Grapalat" w:hAnsi="GHEA Grapalat"/>
          <w:sz w:val="20"/>
          <w:szCs w:val="20"/>
          <w:lang w:val="hy-AM"/>
        </w:rPr>
        <w:t xml:space="preserve">տներում </w:t>
      </w:r>
      <w:r w:rsidR="00203A6D" w:rsidRPr="002E17D1">
        <w:rPr>
          <w:rFonts w:ascii="GHEA Grapalat" w:hAnsi="GHEA Grapalat"/>
          <w:sz w:val="20"/>
          <w:szCs w:val="20"/>
          <w:lang w:val="hy-AM"/>
        </w:rPr>
        <w:t>եւ</w:t>
      </w:r>
      <w:r w:rsidRPr="002E17D1">
        <w:rPr>
          <w:rFonts w:ascii="GHEA Grapalat" w:hAnsi="GHEA Grapalat"/>
          <w:sz w:val="20"/>
          <w:szCs w:val="20"/>
          <w:lang w:val="hy-AM"/>
        </w:rPr>
        <w:t xml:space="preserve"> մշակել են վերջինների</w:t>
      </w:r>
      <w:r w:rsidR="004A0002" w:rsidRPr="002E17D1">
        <w:rPr>
          <w:rFonts w:ascii="GHEA Grapalat" w:hAnsi="GHEA Grapalat"/>
          <w:sz w:val="20"/>
          <w:szCs w:val="20"/>
          <w:lang w:val="hy-AM"/>
        </w:rPr>
        <w:t>ս</w:t>
      </w:r>
      <w:r w:rsidRPr="002E17D1">
        <w:rPr>
          <w:rFonts w:ascii="GHEA Grapalat" w:hAnsi="GHEA Grapalat"/>
          <w:sz w:val="20"/>
          <w:szCs w:val="20"/>
          <w:lang w:val="hy-AM"/>
        </w:rPr>
        <w:t xml:space="preserve"> պատկանող հողը։</w:t>
      </w:r>
      <w:r w:rsidR="004A0002" w:rsidRPr="002E17D1">
        <w:rPr>
          <w:rFonts w:ascii="GHEA Grapalat" w:hAnsi="GHEA Grapalat"/>
          <w:sz w:val="20"/>
          <w:szCs w:val="20"/>
          <w:lang w:val="hy-AM"/>
        </w:rPr>
        <w:t xml:space="preserve"> </w:t>
      </w:r>
      <w:r w:rsidRPr="002E17D1">
        <w:rPr>
          <w:rFonts w:ascii="GHEA Grapalat" w:hAnsi="GHEA Grapalat"/>
          <w:sz w:val="20"/>
          <w:szCs w:val="20"/>
          <w:lang w:val="hy-AM"/>
        </w:rPr>
        <w:t xml:space="preserve">Դատարանն ապա նշում է, որ դիմումատուներն անվիճարկելի իրավունքներ են ունեցել գյուղի ընդհանուր հողերի՝ ինչպես օրինակ՝ արոտավայրերի, անասունների արածելու վայրերի </w:t>
      </w:r>
      <w:r w:rsidR="00203A6D" w:rsidRPr="002E17D1">
        <w:rPr>
          <w:rFonts w:ascii="GHEA Grapalat" w:hAnsi="GHEA Grapalat"/>
          <w:sz w:val="20"/>
          <w:szCs w:val="20"/>
          <w:lang w:val="hy-AM"/>
        </w:rPr>
        <w:t>եւ</w:t>
      </w:r>
      <w:r w:rsidRPr="002E17D1">
        <w:rPr>
          <w:rFonts w:ascii="GHEA Grapalat" w:hAnsi="GHEA Grapalat"/>
          <w:sz w:val="20"/>
          <w:szCs w:val="20"/>
          <w:lang w:val="hy-AM"/>
        </w:rPr>
        <w:t xml:space="preserve"> անտառային հողերի նկատմամբ</w:t>
      </w:r>
      <w:r w:rsidR="004A0002" w:rsidRPr="002E17D1">
        <w:rPr>
          <w:rFonts w:ascii="GHEA Grapalat" w:hAnsi="GHEA Grapalat"/>
          <w:sz w:val="20"/>
          <w:szCs w:val="20"/>
          <w:lang w:val="hy-AM"/>
        </w:rPr>
        <w:t>,</w:t>
      </w:r>
      <w:r w:rsidRPr="002E17D1">
        <w:rPr>
          <w:rFonts w:ascii="GHEA Grapalat" w:hAnsi="GHEA Grapalat"/>
          <w:sz w:val="20"/>
          <w:szCs w:val="20"/>
          <w:lang w:val="hy-AM"/>
        </w:rPr>
        <w:t xml:space="preserve"> </w:t>
      </w:r>
      <w:r w:rsidR="00203A6D" w:rsidRPr="002E17D1">
        <w:rPr>
          <w:rFonts w:ascii="GHEA Grapalat" w:hAnsi="GHEA Grapalat"/>
          <w:sz w:val="20"/>
          <w:szCs w:val="20"/>
          <w:lang w:val="hy-AM"/>
        </w:rPr>
        <w:t>եւ</w:t>
      </w:r>
      <w:r w:rsidRPr="002E17D1">
        <w:rPr>
          <w:rFonts w:ascii="GHEA Grapalat" w:hAnsi="GHEA Grapalat"/>
          <w:sz w:val="20"/>
          <w:szCs w:val="20"/>
          <w:lang w:val="hy-AM"/>
        </w:rPr>
        <w:t xml:space="preserve"> որ նրանք իրենց ապրուստը վաստակել են անասնապահությամբ </w:t>
      </w:r>
      <w:r w:rsidR="00203A6D" w:rsidRPr="002E17D1">
        <w:rPr>
          <w:rFonts w:ascii="GHEA Grapalat" w:hAnsi="GHEA Grapalat"/>
          <w:sz w:val="20"/>
          <w:szCs w:val="20"/>
          <w:lang w:val="hy-AM"/>
        </w:rPr>
        <w:t>եւ</w:t>
      </w:r>
      <w:r w:rsidRPr="002E17D1">
        <w:rPr>
          <w:rFonts w:ascii="GHEA Grapalat" w:hAnsi="GHEA Grapalat"/>
          <w:sz w:val="20"/>
          <w:szCs w:val="20"/>
          <w:lang w:val="hy-AM"/>
        </w:rPr>
        <w:t xml:space="preserve"> ծառահատմամբ</w:t>
      </w:r>
      <w:r w:rsidR="004A0002" w:rsidRPr="002E17D1">
        <w:rPr>
          <w:rFonts w:ascii="GHEA Grapalat" w:hAnsi="GHEA Grapalat"/>
          <w:sz w:val="20"/>
          <w:szCs w:val="20"/>
          <w:lang w:val="hy-AM"/>
        </w:rPr>
        <w:t xml:space="preserve"> </w:t>
      </w:r>
      <w:r w:rsidR="00FA3AFB" w:rsidRPr="002E17D1">
        <w:rPr>
          <w:rFonts w:ascii="GHEA Grapalat" w:hAnsi="GHEA Grapalat"/>
          <w:sz w:val="20"/>
          <w:szCs w:val="20"/>
          <w:lang w:val="hy-AM"/>
        </w:rPr>
        <w:t>զբաղվելու միջոցով</w:t>
      </w:r>
      <w:r w:rsidRPr="002E17D1">
        <w:rPr>
          <w:rFonts w:ascii="GHEA Grapalat" w:hAnsi="GHEA Grapalat"/>
          <w:sz w:val="20"/>
          <w:szCs w:val="20"/>
          <w:lang w:val="hy-AM"/>
        </w:rPr>
        <w:t>։</w:t>
      </w:r>
      <w:r w:rsidR="004A0002" w:rsidRPr="002E17D1">
        <w:rPr>
          <w:rFonts w:ascii="GHEA Grapalat" w:hAnsi="GHEA Grapalat"/>
          <w:sz w:val="20"/>
          <w:szCs w:val="20"/>
          <w:lang w:val="hy-AM"/>
        </w:rPr>
        <w:t xml:space="preserve"> </w:t>
      </w:r>
      <w:r w:rsidRPr="002E17D1">
        <w:rPr>
          <w:rFonts w:ascii="GHEA Grapalat" w:hAnsi="GHEA Grapalat"/>
          <w:sz w:val="20"/>
          <w:szCs w:val="20"/>
          <w:lang w:val="hy-AM"/>
        </w:rPr>
        <w:t>Հետ</w:t>
      </w:r>
      <w:r w:rsidR="00203A6D" w:rsidRPr="002E17D1">
        <w:rPr>
          <w:rFonts w:ascii="GHEA Grapalat" w:hAnsi="GHEA Grapalat"/>
          <w:sz w:val="20"/>
          <w:szCs w:val="20"/>
          <w:lang w:val="hy-AM"/>
        </w:rPr>
        <w:t>եւ</w:t>
      </w:r>
      <w:r w:rsidRPr="002E17D1">
        <w:rPr>
          <w:rFonts w:ascii="GHEA Grapalat" w:hAnsi="GHEA Grapalat"/>
          <w:sz w:val="20"/>
          <w:szCs w:val="20"/>
          <w:lang w:val="hy-AM"/>
        </w:rPr>
        <w:t xml:space="preserve">աբար, Դատարանի </w:t>
      </w:r>
      <w:r w:rsidR="004A0002" w:rsidRPr="002E17D1">
        <w:rPr>
          <w:rFonts w:ascii="GHEA Grapalat" w:hAnsi="GHEA Grapalat"/>
          <w:sz w:val="20"/>
          <w:szCs w:val="20"/>
          <w:lang w:val="hy-AM"/>
        </w:rPr>
        <w:t>կարծիքով</w:t>
      </w:r>
      <w:r w:rsidRPr="002E17D1">
        <w:rPr>
          <w:rFonts w:ascii="GHEA Grapalat" w:hAnsi="GHEA Grapalat"/>
          <w:sz w:val="20"/>
          <w:szCs w:val="20"/>
          <w:lang w:val="hy-AM"/>
        </w:rPr>
        <w:t xml:space="preserve">, տնտեսական այս բոլոր ռեսուրսները </w:t>
      </w:r>
      <w:r w:rsidR="00203A6D" w:rsidRPr="002E17D1">
        <w:rPr>
          <w:rFonts w:ascii="GHEA Grapalat" w:hAnsi="GHEA Grapalat"/>
          <w:sz w:val="20"/>
          <w:szCs w:val="20"/>
          <w:lang w:val="hy-AM"/>
        </w:rPr>
        <w:t>եւ</w:t>
      </w:r>
      <w:r w:rsidRPr="002E17D1">
        <w:rPr>
          <w:rFonts w:ascii="GHEA Grapalat" w:hAnsi="GHEA Grapalat"/>
          <w:sz w:val="20"/>
          <w:szCs w:val="20"/>
          <w:lang w:val="hy-AM"/>
        </w:rPr>
        <w:t xml:space="preserve"> դիմումատուների կողմից դրանցից ստացված </w:t>
      </w:r>
      <w:r w:rsidR="004A0002" w:rsidRPr="002E17D1">
        <w:rPr>
          <w:rFonts w:ascii="GHEA Grapalat" w:hAnsi="GHEA Grapalat"/>
          <w:sz w:val="20"/>
          <w:szCs w:val="20"/>
          <w:lang w:val="hy-AM"/>
        </w:rPr>
        <w:t>եկամուտ</w:t>
      </w:r>
      <w:r w:rsidRPr="002E17D1">
        <w:rPr>
          <w:rFonts w:ascii="GHEA Grapalat" w:hAnsi="GHEA Grapalat"/>
          <w:sz w:val="20"/>
          <w:szCs w:val="20"/>
          <w:lang w:val="hy-AM"/>
        </w:rPr>
        <w:t>ը կարող են որակվել որպես «</w:t>
      </w:r>
      <w:r w:rsidR="003D51A6" w:rsidRPr="002E17D1">
        <w:rPr>
          <w:rFonts w:ascii="GHEA Grapalat" w:hAnsi="GHEA Grapalat"/>
          <w:sz w:val="20"/>
          <w:szCs w:val="20"/>
          <w:lang w:val="hy-AM"/>
        </w:rPr>
        <w:t>գույք</w:t>
      </w:r>
      <w:r w:rsidRPr="002E17D1">
        <w:rPr>
          <w:rFonts w:ascii="GHEA Grapalat" w:hAnsi="GHEA Grapalat"/>
          <w:sz w:val="20"/>
          <w:szCs w:val="20"/>
          <w:lang w:val="hy-AM"/>
        </w:rPr>
        <w:t>»</w:t>
      </w:r>
      <w:r w:rsidR="00FF2128" w:rsidRPr="002E17D1">
        <w:rPr>
          <w:rFonts w:ascii="GHEA Grapalat" w:hAnsi="GHEA Grapalat"/>
          <w:sz w:val="20"/>
          <w:szCs w:val="20"/>
          <w:lang w:val="hy-AM"/>
        </w:rPr>
        <w:t>՝</w:t>
      </w:r>
      <w:r w:rsidRPr="002E17D1">
        <w:rPr>
          <w:rFonts w:ascii="GHEA Grapalat" w:hAnsi="GHEA Grapalat"/>
          <w:sz w:val="20"/>
          <w:szCs w:val="20"/>
          <w:lang w:val="hy-AM"/>
        </w:rPr>
        <w:t xml:space="preserve"> 1</w:t>
      </w:r>
      <w:r w:rsidR="004A0002" w:rsidRPr="002E17D1">
        <w:rPr>
          <w:rFonts w:ascii="GHEA Grapalat" w:hAnsi="GHEA Grapalat"/>
          <w:sz w:val="20"/>
          <w:szCs w:val="20"/>
          <w:lang w:val="hy-AM"/>
        </w:rPr>
        <w:t>-</w:t>
      </w:r>
      <w:r w:rsidRPr="002E17D1">
        <w:rPr>
          <w:rFonts w:ascii="GHEA Grapalat" w:hAnsi="GHEA Grapalat"/>
          <w:sz w:val="20"/>
          <w:szCs w:val="20"/>
          <w:lang w:val="hy-AM"/>
        </w:rPr>
        <w:t>ին հոդվածի նպատակներով</w:t>
      </w:r>
      <w:r w:rsidR="0079365E" w:rsidRPr="002E17D1">
        <w:rPr>
          <w:rFonts w:ascii="GHEA Grapalat" w:hAnsi="GHEA Grapalat"/>
          <w:sz w:val="20"/>
          <w:szCs w:val="20"/>
          <w:lang w:val="hy-AM"/>
        </w:rPr>
        <w:t>:</w:t>
      </w:r>
      <w:r w:rsidRPr="002E17D1">
        <w:rPr>
          <w:rFonts w:ascii="GHEA Grapalat" w:hAnsi="GHEA Grapalat"/>
          <w:sz w:val="20"/>
          <w:szCs w:val="20"/>
          <w:lang w:val="hy-AM"/>
        </w:rPr>
        <w:t>»։</w:t>
      </w:r>
    </w:p>
    <w:p w:rsidR="004A0002" w:rsidRPr="00203A6D" w:rsidRDefault="004A0002" w:rsidP="002E17D1">
      <w:pPr>
        <w:widowControl w:val="0"/>
        <w:tabs>
          <w:tab w:val="left" w:pos="1134"/>
        </w:tabs>
        <w:spacing w:after="160" w:line="360" w:lineRule="auto"/>
        <w:ind w:firstLine="567"/>
        <w:jc w:val="both"/>
        <w:rPr>
          <w:rFonts w:ascii="GHEA Grapalat" w:hAnsi="GHEA Grapalat"/>
          <w:lang w:val="hy-AM"/>
        </w:rPr>
      </w:pPr>
      <w:r w:rsidRPr="002E17D1">
        <w:rPr>
          <w:rFonts w:ascii="GHEA Grapalat" w:hAnsi="GHEA Grapalat"/>
          <w:spacing w:val="-4"/>
          <w:lang w:val="hy-AM"/>
        </w:rPr>
        <w:t>180</w:t>
      </w:r>
      <w:r w:rsidR="00FB68CA" w:rsidRPr="002E17D1">
        <w:rPr>
          <w:rFonts w:ascii="GHEA Grapalat" w:hAnsi="GHEA Grapalat"/>
          <w:spacing w:val="-4"/>
          <w:lang w:val="hy-AM"/>
        </w:rPr>
        <w:t>.</w:t>
      </w:r>
      <w:r w:rsidR="0077687A" w:rsidRPr="002E17D1">
        <w:rPr>
          <w:rFonts w:ascii="GHEA Grapalat" w:hAnsi="GHEA Grapalat"/>
          <w:spacing w:val="-4"/>
          <w:lang w:val="hy-AM"/>
        </w:rPr>
        <w:tab/>
      </w:r>
      <w:r w:rsidR="00FB68CA" w:rsidRPr="002E17D1">
        <w:rPr>
          <w:rFonts w:ascii="GHEA Grapalat" w:hAnsi="GHEA Grapalat"/>
          <w:spacing w:val="-4"/>
          <w:lang w:val="hy-AM"/>
        </w:rPr>
        <w:t>«</w:t>
      </w:r>
      <w:r w:rsidR="003D51A6" w:rsidRPr="002E17D1">
        <w:rPr>
          <w:rFonts w:ascii="GHEA Grapalat" w:hAnsi="GHEA Grapalat"/>
          <w:spacing w:val="-4"/>
          <w:lang w:val="hy-AM"/>
        </w:rPr>
        <w:t>Գույք</w:t>
      </w:r>
      <w:r w:rsidR="00FB68CA" w:rsidRPr="002E17D1">
        <w:rPr>
          <w:rFonts w:ascii="GHEA Grapalat" w:hAnsi="GHEA Grapalat"/>
          <w:spacing w:val="-4"/>
          <w:lang w:val="hy-AM"/>
        </w:rPr>
        <w:t>»</w:t>
      </w:r>
      <w:r w:rsidRPr="002E17D1">
        <w:rPr>
          <w:rFonts w:ascii="GHEA Grapalat" w:hAnsi="GHEA Grapalat"/>
          <w:spacing w:val="-4"/>
          <w:lang w:val="hy-AM"/>
        </w:rPr>
        <w:t xml:space="preserve"> հասկացության ինքնուրույն </w:t>
      </w:r>
      <w:r w:rsidR="00FB68CA" w:rsidRPr="002E17D1">
        <w:rPr>
          <w:rFonts w:ascii="GHEA Grapalat" w:hAnsi="GHEA Grapalat"/>
          <w:spacing w:val="-4"/>
          <w:lang w:val="hy-AM"/>
        </w:rPr>
        <w:t>(</w:t>
      </w:r>
      <w:r w:rsidRPr="002E17D1">
        <w:rPr>
          <w:rFonts w:ascii="GHEA Grapalat" w:hAnsi="GHEA Grapalat"/>
          <w:spacing w:val="-4"/>
          <w:lang w:val="hy-AM"/>
        </w:rPr>
        <w:t>ավտոնոմ</w:t>
      </w:r>
      <w:r w:rsidR="00FB68CA" w:rsidRPr="002E17D1">
        <w:rPr>
          <w:rFonts w:ascii="GHEA Grapalat" w:hAnsi="GHEA Grapalat"/>
          <w:spacing w:val="-4"/>
          <w:lang w:val="hy-AM"/>
        </w:rPr>
        <w:t>)</w:t>
      </w:r>
      <w:r w:rsidRPr="002E17D1">
        <w:rPr>
          <w:rFonts w:ascii="GHEA Grapalat" w:hAnsi="GHEA Grapalat"/>
          <w:spacing w:val="-4"/>
          <w:lang w:val="hy-AM"/>
        </w:rPr>
        <w:t xml:space="preserve"> իմաստը</w:t>
      </w:r>
      <w:r w:rsidR="00FB68CA" w:rsidRPr="002E17D1">
        <w:rPr>
          <w:rFonts w:ascii="GHEA Grapalat" w:hAnsi="GHEA Grapalat"/>
          <w:spacing w:val="-4"/>
          <w:lang w:val="hy-AM"/>
        </w:rPr>
        <w:t xml:space="preserve"> հրապարակվել</w:t>
      </w:r>
      <w:r w:rsidR="00FB68CA" w:rsidRPr="00203A6D">
        <w:rPr>
          <w:rFonts w:ascii="GHEA Grapalat" w:hAnsi="GHEA Grapalat"/>
          <w:lang w:val="hy-AM"/>
        </w:rPr>
        <w:t xml:space="preserve"> է Դատարանի բազմաթիվ վճիռներում </w:t>
      </w:r>
      <w:r w:rsidR="00203A6D">
        <w:rPr>
          <w:rFonts w:ascii="GHEA Grapalat" w:hAnsi="GHEA Grapalat"/>
          <w:lang w:val="hy-AM"/>
        </w:rPr>
        <w:t>եւ</w:t>
      </w:r>
      <w:r w:rsidR="00FB68CA" w:rsidRPr="00203A6D">
        <w:rPr>
          <w:rFonts w:ascii="GHEA Grapalat" w:hAnsi="GHEA Grapalat"/>
          <w:lang w:val="hy-AM"/>
        </w:rPr>
        <w:t xml:space="preserve"> որոշումներում։</w:t>
      </w:r>
      <w:r w:rsidRPr="00203A6D">
        <w:rPr>
          <w:rFonts w:ascii="GHEA Grapalat" w:hAnsi="GHEA Grapalat"/>
          <w:lang w:val="hy-AM"/>
        </w:rPr>
        <w:t xml:space="preserve"> </w:t>
      </w:r>
      <w:r w:rsidR="00FB68CA" w:rsidRPr="00203A6D">
        <w:rPr>
          <w:rFonts w:ascii="GHEA Grapalat" w:hAnsi="GHEA Grapalat"/>
          <w:i/>
          <w:lang w:val="hy-AM"/>
        </w:rPr>
        <w:t>Օներյիլդիզն ընդդեմ Թուրքիայի</w:t>
      </w:r>
      <w:r w:rsidR="00FB68CA" w:rsidRPr="00203A6D">
        <w:rPr>
          <w:rFonts w:ascii="GHEA Grapalat" w:hAnsi="GHEA Grapalat"/>
          <w:lang w:val="hy-AM"/>
        </w:rPr>
        <w:t xml:space="preserve"> [</w:t>
      </w:r>
      <w:r w:rsidR="00FB68CA" w:rsidRPr="00203A6D">
        <w:rPr>
          <w:rFonts w:ascii="GHEA Grapalat" w:hAnsi="GHEA Grapalat"/>
          <w:i/>
          <w:lang w:val="hy-AM"/>
        </w:rPr>
        <w:t>Öneryıldız v.</w:t>
      </w:r>
      <w:r w:rsidR="00AF6F6A" w:rsidRPr="00203A6D">
        <w:rPr>
          <w:rFonts w:ascii="GHEA Grapalat" w:hAnsi="GHEA Grapalat"/>
          <w:i/>
          <w:lang w:val="hy-AM"/>
        </w:rPr>
        <w:t xml:space="preserve"> </w:t>
      </w:r>
      <w:r w:rsidR="00FB68CA" w:rsidRPr="00203A6D">
        <w:rPr>
          <w:rFonts w:ascii="GHEA Grapalat" w:hAnsi="GHEA Grapalat"/>
          <w:i/>
          <w:lang w:val="hy-AM"/>
        </w:rPr>
        <w:t>Turkey</w:t>
      </w:r>
      <w:r w:rsidR="00FB68CA" w:rsidRPr="00203A6D">
        <w:rPr>
          <w:rFonts w:ascii="GHEA Grapalat" w:hAnsi="GHEA Grapalat"/>
          <w:lang w:val="hy-AM"/>
        </w:rPr>
        <w:t xml:space="preserve">] (թիվ 48939/99, </w:t>
      </w:r>
      <w:r w:rsidRPr="00203A6D">
        <w:rPr>
          <w:rFonts w:ascii="GHEA Grapalat" w:hAnsi="GHEA Grapalat"/>
          <w:lang w:val="hy-AM"/>
        </w:rPr>
        <w:t xml:space="preserve">§ </w:t>
      </w:r>
      <w:r w:rsidR="00FB68CA" w:rsidRPr="00203A6D">
        <w:rPr>
          <w:rFonts w:ascii="GHEA Grapalat" w:hAnsi="GHEA Grapalat"/>
          <w:lang w:val="hy-AM"/>
        </w:rPr>
        <w:t>124, ՄԻԵ</w:t>
      </w:r>
      <w:r w:rsidRPr="00203A6D">
        <w:rPr>
          <w:rFonts w:ascii="GHEA Grapalat" w:hAnsi="GHEA Grapalat"/>
          <w:lang w:val="hy-AM"/>
        </w:rPr>
        <w:t>Դ</w:t>
      </w:r>
      <w:r w:rsidR="00FB68CA" w:rsidRPr="00203A6D">
        <w:rPr>
          <w:rFonts w:ascii="GHEA Grapalat" w:hAnsi="GHEA Grapalat"/>
          <w:lang w:val="hy-AM"/>
        </w:rPr>
        <w:t xml:space="preserve"> 2004-XII) </w:t>
      </w:r>
      <w:r w:rsidRPr="00203A6D">
        <w:rPr>
          <w:rFonts w:ascii="GHEA Grapalat" w:hAnsi="GHEA Grapalat"/>
          <w:lang w:val="hy-AM"/>
        </w:rPr>
        <w:t>գործում</w:t>
      </w:r>
      <w:r w:rsidR="00FB68CA" w:rsidRPr="00203A6D">
        <w:rPr>
          <w:rFonts w:ascii="GHEA Grapalat" w:hAnsi="GHEA Grapalat"/>
          <w:lang w:val="hy-AM"/>
        </w:rPr>
        <w:t xml:space="preserve"> </w:t>
      </w:r>
      <w:r w:rsidRPr="00203A6D">
        <w:rPr>
          <w:rFonts w:ascii="GHEA Grapalat" w:hAnsi="GHEA Grapalat"/>
          <w:lang w:val="hy-AM"/>
        </w:rPr>
        <w:t>այն ամփոփվել է հետ</w:t>
      </w:r>
      <w:r w:rsidR="00203A6D">
        <w:rPr>
          <w:rFonts w:ascii="GHEA Grapalat" w:hAnsi="GHEA Grapalat"/>
          <w:lang w:val="hy-AM"/>
        </w:rPr>
        <w:t>եւ</w:t>
      </w:r>
      <w:r w:rsidRPr="00203A6D">
        <w:rPr>
          <w:rFonts w:ascii="GHEA Grapalat" w:hAnsi="GHEA Grapalat"/>
          <w:lang w:val="hy-AM"/>
        </w:rPr>
        <w:t>յալ կերպ</w:t>
      </w:r>
      <w:r w:rsidR="00FB68CA" w:rsidRPr="00203A6D">
        <w:rPr>
          <w:rFonts w:ascii="GHEA Grapalat" w:hAnsi="GHEA Grapalat"/>
          <w:lang w:val="hy-AM"/>
        </w:rPr>
        <w:t>՝</w:t>
      </w:r>
    </w:p>
    <w:p w:rsidR="004A0002" w:rsidRPr="002E17D1" w:rsidRDefault="00FB68CA" w:rsidP="00203A6D">
      <w:pPr>
        <w:widowControl w:val="0"/>
        <w:spacing w:after="160" w:line="360" w:lineRule="auto"/>
        <w:ind w:left="567" w:firstLine="567"/>
        <w:jc w:val="both"/>
        <w:rPr>
          <w:rFonts w:ascii="GHEA Grapalat" w:hAnsi="GHEA Grapalat"/>
          <w:sz w:val="20"/>
          <w:szCs w:val="20"/>
          <w:lang w:val="hy-AM"/>
        </w:rPr>
      </w:pPr>
      <w:r w:rsidRPr="002E17D1">
        <w:rPr>
          <w:rFonts w:ascii="GHEA Grapalat" w:hAnsi="GHEA Grapalat"/>
          <w:sz w:val="20"/>
          <w:szCs w:val="20"/>
          <w:lang w:val="hy-AM"/>
        </w:rPr>
        <w:t xml:space="preserve">«Դատարանը </w:t>
      </w:r>
      <w:r w:rsidR="004A0002" w:rsidRPr="002E17D1">
        <w:rPr>
          <w:rFonts w:ascii="GHEA Grapalat" w:hAnsi="GHEA Grapalat"/>
          <w:sz w:val="20"/>
          <w:szCs w:val="20"/>
          <w:lang w:val="hy-AM"/>
        </w:rPr>
        <w:t>կրկին շեշտում</w:t>
      </w:r>
      <w:r w:rsidRPr="002E17D1">
        <w:rPr>
          <w:rFonts w:ascii="GHEA Grapalat" w:hAnsi="GHEA Grapalat"/>
          <w:sz w:val="20"/>
          <w:szCs w:val="20"/>
          <w:lang w:val="hy-AM"/>
        </w:rPr>
        <w:t xml:space="preserve"> է, որ </w:t>
      </w:r>
      <w:r w:rsidR="002C0E1F" w:rsidRPr="002E17D1">
        <w:rPr>
          <w:rFonts w:ascii="GHEA Grapalat" w:hAnsi="GHEA Grapalat"/>
          <w:sz w:val="20"/>
          <w:szCs w:val="20"/>
          <w:lang w:val="hy-AM"/>
        </w:rPr>
        <w:t>Թ</w:t>
      </w:r>
      <w:r w:rsidRPr="002E17D1">
        <w:rPr>
          <w:rFonts w:ascii="GHEA Grapalat" w:hAnsi="GHEA Grapalat"/>
          <w:sz w:val="20"/>
          <w:szCs w:val="20"/>
          <w:lang w:val="hy-AM"/>
        </w:rPr>
        <w:t xml:space="preserve">իվ 1 </w:t>
      </w:r>
      <w:r w:rsidR="002C0E1F" w:rsidRPr="002E17D1">
        <w:rPr>
          <w:rFonts w:ascii="GHEA Grapalat" w:hAnsi="GHEA Grapalat"/>
          <w:sz w:val="20"/>
          <w:szCs w:val="20"/>
          <w:lang w:val="hy-AM"/>
        </w:rPr>
        <w:t>ա</w:t>
      </w:r>
      <w:r w:rsidRPr="002E17D1">
        <w:rPr>
          <w:rFonts w:ascii="GHEA Grapalat" w:hAnsi="GHEA Grapalat"/>
          <w:sz w:val="20"/>
          <w:szCs w:val="20"/>
          <w:lang w:val="hy-AM"/>
        </w:rPr>
        <w:t>րձանագրության 1</w:t>
      </w:r>
      <w:r w:rsidR="004A0002" w:rsidRPr="002E17D1">
        <w:rPr>
          <w:rFonts w:ascii="GHEA Grapalat" w:hAnsi="GHEA Grapalat"/>
          <w:sz w:val="20"/>
          <w:szCs w:val="20"/>
          <w:lang w:val="hy-AM"/>
        </w:rPr>
        <w:t>-</w:t>
      </w:r>
      <w:r w:rsidRPr="002E17D1">
        <w:rPr>
          <w:rFonts w:ascii="GHEA Grapalat" w:hAnsi="GHEA Grapalat"/>
          <w:sz w:val="20"/>
          <w:szCs w:val="20"/>
          <w:lang w:val="hy-AM"/>
        </w:rPr>
        <w:t xml:space="preserve">ին հոդվածի առաջին մասում </w:t>
      </w:r>
      <w:r w:rsidR="004A0002" w:rsidRPr="002E17D1">
        <w:rPr>
          <w:rFonts w:ascii="GHEA Grapalat" w:hAnsi="GHEA Grapalat"/>
          <w:sz w:val="20"/>
          <w:szCs w:val="20"/>
          <w:lang w:val="hy-AM"/>
        </w:rPr>
        <w:t xml:space="preserve">տեղ գտած </w:t>
      </w:r>
      <w:r w:rsidRPr="002E17D1">
        <w:rPr>
          <w:rFonts w:ascii="GHEA Grapalat" w:hAnsi="GHEA Grapalat"/>
          <w:sz w:val="20"/>
          <w:szCs w:val="20"/>
          <w:lang w:val="hy-AM"/>
        </w:rPr>
        <w:t>«</w:t>
      </w:r>
      <w:r w:rsidR="003D51A6" w:rsidRPr="002E17D1">
        <w:rPr>
          <w:rFonts w:ascii="GHEA Grapalat" w:hAnsi="GHEA Grapalat"/>
          <w:sz w:val="20"/>
          <w:szCs w:val="20"/>
          <w:lang w:val="hy-AM"/>
        </w:rPr>
        <w:t>գույք</w:t>
      </w:r>
      <w:r w:rsidRPr="002E17D1">
        <w:rPr>
          <w:rFonts w:ascii="GHEA Grapalat" w:hAnsi="GHEA Grapalat"/>
          <w:sz w:val="20"/>
          <w:szCs w:val="20"/>
          <w:lang w:val="hy-AM"/>
        </w:rPr>
        <w:t>» հասկացությունն</w:t>
      </w:r>
      <w:r w:rsidR="004A0002" w:rsidRPr="002E17D1">
        <w:rPr>
          <w:rFonts w:ascii="GHEA Grapalat" w:hAnsi="GHEA Grapalat"/>
          <w:sz w:val="20"/>
          <w:szCs w:val="20"/>
          <w:lang w:val="hy-AM"/>
        </w:rPr>
        <w:t xml:space="preserve"> ունի ինքնուրույն (ավտոնոմ)</w:t>
      </w:r>
      <w:r w:rsidRPr="002E17D1">
        <w:rPr>
          <w:rFonts w:ascii="GHEA Grapalat" w:hAnsi="GHEA Grapalat"/>
          <w:sz w:val="20"/>
          <w:szCs w:val="20"/>
          <w:lang w:val="hy-AM"/>
        </w:rPr>
        <w:t xml:space="preserve"> </w:t>
      </w:r>
      <w:r w:rsidR="004A0002" w:rsidRPr="002E17D1">
        <w:rPr>
          <w:rFonts w:ascii="GHEA Grapalat" w:hAnsi="GHEA Grapalat"/>
          <w:sz w:val="20"/>
          <w:szCs w:val="20"/>
          <w:lang w:val="hy-AM"/>
        </w:rPr>
        <w:t>իմաստ</w:t>
      </w:r>
      <w:r w:rsidRPr="002E17D1">
        <w:rPr>
          <w:rFonts w:ascii="GHEA Grapalat" w:hAnsi="GHEA Grapalat"/>
          <w:sz w:val="20"/>
          <w:szCs w:val="20"/>
          <w:lang w:val="hy-AM"/>
        </w:rPr>
        <w:t xml:space="preserve">, որը չի </w:t>
      </w:r>
      <w:r w:rsidRPr="002E17D1">
        <w:rPr>
          <w:rFonts w:ascii="GHEA Grapalat" w:hAnsi="GHEA Grapalat"/>
          <w:sz w:val="20"/>
          <w:szCs w:val="20"/>
          <w:lang w:val="hy-AM"/>
        </w:rPr>
        <w:lastRenderedPageBreak/>
        <w:t>սահմանափակվում նյութական</w:t>
      </w:r>
      <w:r w:rsidR="004A0002" w:rsidRPr="002E17D1">
        <w:rPr>
          <w:rFonts w:ascii="GHEA Grapalat" w:hAnsi="GHEA Grapalat"/>
          <w:sz w:val="20"/>
          <w:szCs w:val="20"/>
          <w:lang w:val="hy-AM"/>
        </w:rPr>
        <w:t xml:space="preserve"> ապրանքների</w:t>
      </w:r>
      <w:r w:rsidRPr="002E17D1">
        <w:rPr>
          <w:rFonts w:ascii="GHEA Grapalat" w:hAnsi="GHEA Grapalat"/>
          <w:sz w:val="20"/>
          <w:szCs w:val="20"/>
          <w:lang w:val="hy-AM"/>
        </w:rPr>
        <w:t xml:space="preserve"> </w:t>
      </w:r>
      <w:r w:rsidR="004A0002" w:rsidRPr="002E17D1">
        <w:rPr>
          <w:rFonts w:ascii="GHEA Grapalat" w:hAnsi="GHEA Grapalat"/>
          <w:sz w:val="20"/>
          <w:szCs w:val="20"/>
          <w:lang w:val="hy-AM"/>
        </w:rPr>
        <w:t xml:space="preserve">նկատմամբ </w:t>
      </w:r>
      <w:r w:rsidRPr="002E17D1">
        <w:rPr>
          <w:rFonts w:ascii="GHEA Grapalat" w:hAnsi="GHEA Grapalat"/>
          <w:sz w:val="20"/>
          <w:szCs w:val="20"/>
          <w:lang w:val="hy-AM"/>
        </w:rPr>
        <w:t>սեփականությա</w:t>
      </w:r>
      <w:r w:rsidR="004A0002" w:rsidRPr="002E17D1">
        <w:rPr>
          <w:rFonts w:ascii="GHEA Grapalat" w:hAnsi="GHEA Grapalat"/>
          <w:sz w:val="20"/>
          <w:szCs w:val="20"/>
          <w:lang w:val="hy-AM"/>
        </w:rPr>
        <w:t>ն իրավունքով</w:t>
      </w:r>
      <w:r w:rsidRPr="002E17D1">
        <w:rPr>
          <w:rFonts w:ascii="GHEA Grapalat" w:hAnsi="GHEA Grapalat"/>
          <w:sz w:val="20"/>
          <w:szCs w:val="20"/>
          <w:lang w:val="hy-AM"/>
        </w:rPr>
        <w:t xml:space="preserve"> </w:t>
      </w:r>
      <w:r w:rsidR="00203A6D" w:rsidRPr="002E17D1">
        <w:rPr>
          <w:rFonts w:ascii="GHEA Grapalat" w:hAnsi="GHEA Grapalat"/>
          <w:sz w:val="20"/>
          <w:szCs w:val="20"/>
          <w:lang w:val="hy-AM"/>
        </w:rPr>
        <w:t>եւ</w:t>
      </w:r>
      <w:r w:rsidRPr="002E17D1">
        <w:rPr>
          <w:rFonts w:ascii="GHEA Grapalat" w:hAnsi="GHEA Grapalat"/>
          <w:sz w:val="20"/>
          <w:szCs w:val="20"/>
          <w:lang w:val="hy-AM"/>
        </w:rPr>
        <w:t xml:space="preserve"> անկախ է ներպետական օրենսդրության</w:t>
      </w:r>
      <w:r w:rsidR="004A0002" w:rsidRPr="002E17D1">
        <w:rPr>
          <w:rFonts w:ascii="GHEA Grapalat" w:hAnsi="GHEA Grapalat"/>
          <w:sz w:val="20"/>
          <w:szCs w:val="20"/>
          <w:lang w:val="hy-AM"/>
        </w:rPr>
        <w:t xml:space="preserve"> </w:t>
      </w:r>
      <w:r w:rsidRPr="002E17D1">
        <w:rPr>
          <w:rFonts w:ascii="GHEA Grapalat" w:hAnsi="GHEA Grapalat"/>
          <w:sz w:val="20"/>
          <w:szCs w:val="20"/>
          <w:lang w:val="hy-AM"/>
        </w:rPr>
        <w:t xml:space="preserve">պաշտոնական դասակարգումից. </w:t>
      </w:r>
      <w:r w:rsidR="00FF2128" w:rsidRPr="002E17D1">
        <w:rPr>
          <w:rFonts w:ascii="GHEA Grapalat" w:hAnsi="GHEA Grapalat"/>
          <w:sz w:val="20"/>
          <w:szCs w:val="20"/>
          <w:lang w:val="hy-AM"/>
        </w:rPr>
        <w:t>ո</w:t>
      </w:r>
      <w:r w:rsidR="004A0002" w:rsidRPr="002E17D1">
        <w:rPr>
          <w:rFonts w:ascii="GHEA Grapalat" w:hAnsi="GHEA Grapalat"/>
          <w:sz w:val="20"/>
          <w:szCs w:val="20"/>
          <w:lang w:val="hy-AM"/>
        </w:rPr>
        <w:t xml:space="preserve">ւսումնասիրման ենթակա </w:t>
      </w:r>
      <w:r w:rsidRPr="002E17D1">
        <w:rPr>
          <w:rFonts w:ascii="GHEA Grapalat" w:hAnsi="GHEA Grapalat"/>
          <w:sz w:val="20"/>
          <w:szCs w:val="20"/>
          <w:lang w:val="hy-AM"/>
        </w:rPr>
        <w:t>հարց</w:t>
      </w:r>
      <w:r w:rsidR="004A0002" w:rsidRPr="002E17D1">
        <w:rPr>
          <w:rFonts w:ascii="GHEA Grapalat" w:hAnsi="GHEA Grapalat"/>
          <w:sz w:val="20"/>
          <w:szCs w:val="20"/>
          <w:lang w:val="hy-AM"/>
        </w:rPr>
        <w:t>ն է</w:t>
      </w:r>
      <w:r w:rsidRPr="002E17D1">
        <w:rPr>
          <w:rFonts w:ascii="GHEA Grapalat" w:hAnsi="GHEA Grapalat"/>
          <w:sz w:val="20"/>
          <w:szCs w:val="20"/>
          <w:lang w:val="hy-AM"/>
        </w:rPr>
        <w:t>, թե արդյոք</w:t>
      </w:r>
      <w:r w:rsidR="006D40B7" w:rsidRPr="002E17D1">
        <w:rPr>
          <w:rFonts w:ascii="GHEA Grapalat" w:hAnsi="GHEA Grapalat"/>
          <w:sz w:val="20"/>
          <w:szCs w:val="20"/>
          <w:lang w:val="hy-AM"/>
        </w:rPr>
        <w:t>,</w:t>
      </w:r>
      <w:r w:rsidRPr="002E17D1">
        <w:rPr>
          <w:rFonts w:ascii="GHEA Grapalat" w:hAnsi="GHEA Grapalat"/>
          <w:sz w:val="20"/>
          <w:szCs w:val="20"/>
          <w:lang w:val="hy-AM"/>
        </w:rPr>
        <w:t xml:space="preserve"> </w:t>
      </w:r>
      <w:r w:rsidR="004A0002" w:rsidRPr="002E17D1">
        <w:rPr>
          <w:rFonts w:ascii="GHEA Grapalat" w:hAnsi="GHEA Grapalat"/>
          <w:sz w:val="20"/>
          <w:szCs w:val="20"/>
          <w:lang w:val="hy-AM"/>
        </w:rPr>
        <w:t xml:space="preserve">ելնելով </w:t>
      </w:r>
      <w:r w:rsidRPr="002E17D1">
        <w:rPr>
          <w:rFonts w:ascii="GHEA Grapalat" w:hAnsi="GHEA Grapalat"/>
          <w:sz w:val="20"/>
          <w:szCs w:val="20"/>
          <w:lang w:val="hy-AM"/>
        </w:rPr>
        <w:t>գործի հանգամանքներ</w:t>
      </w:r>
      <w:r w:rsidR="004A0002" w:rsidRPr="002E17D1">
        <w:rPr>
          <w:rFonts w:ascii="GHEA Grapalat" w:hAnsi="GHEA Grapalat"/>
          <w:sz w:val="20"/>
          <w:szCs w:val="20"/>
          <w:lang w:val="hy-AM"/>
        </w:rPr>
        <w:t>ից՝</w:t>
      </w:r>
      <w:r w:rsidRPr="002E17D1">
        <w:rPr>
          <w:rFonts w:ascii="GHEA Grapalat" w:hAnsi="GHEA Grapalat"/>
          <w:sz w:val="20"/>
          <w:szCs w:val="20"/>
          <w:lang w:val="hy-AM"/>
        </w:rPr>
        <w:t xml:space="preserve"> </w:t>
      </w:r>
      <w:r w:rsidR="004A0002" w:rsidRPr="002E17D1">
        <w:rPr>
          <w:rFonts w:ascii="GHEA Grapalat" w:hAnsi="GHEA Grapalat"/>
          <w:sz w:val="20"/>
          <w:szCs w:val="20"/>
          <w:lang w:val="hy-AM"/>
        </w:rPr>
        <w:t xml:space="preserve">որպես </w:t>
      </w:r>
      <w:r w:rsidRPr="002E17D1">
        <w:rPr>
          <w:rFonts w:ascii="GHEA Grapalat" w:hAnsi="GHEA Grapalat"/>
          <w:sz w:val="20"/>
          <w:szCs w:val="20"/>
          <w:lang w:val="hy-AM"/>
        </w:rPr>
        <w:t>ամբողջությ</w:t>
      </w:r>
      <w:r w:rsidR="004A0002" w:rsidRPr="002E17D1">
        <w:rPr>
          <w:rFonts w:ascii="GHEA Grapalat" w:hAnsi="GHEA Grapalat"/>
          <w:sz w:val="20"/>
          <w:szCs w:val="20"/>
          <w:lang w:val="hy-AM"/>
        </w:rPr>
        <w:t>ուն,</w:t>
      </w:r>
      <w:r w:rsidRPr="002E17D1">
        <w:rPr>
          <w:rFonts w:ascii="GHEA Grapalat" w:hAnsi="GHEA Grapalat"/>
          <w:sz w:val="20"/>
          <w:szCs w:val="20"/>
          <w:lang w:val="hy-AM"/>
        </w:rPr>
        <w:t xml:space="preserve"> </w:t>
      </w:r>
      <w:r w:rsidR="004A0002" w:rsidRPr="002E17D1">
        <w:rPr>
          <w:rFonts w:ascii="GHEA Grapalat" w:hAnsi="GHEA Grapalat"/>
          <w:sz w:val="20"/>
          <w:szCs w:val="20"/>
          <w:lang w:val="hy-AM"/>
        </w:rPr>
        <w:t xml:space="preserve">կարելի է համարել, որ դիմումատուին վերապահվել է այդ դրույթով պաշտպանված </w:t>
      </w:r>
      <w:r w:rsidRPr="002E17D1">
        <w:rPr>
          <w:rFonts w:ascii="GHEA Grapalat" w:hAnsi="GHEA Grapalat"/>
          <w:sz w:val="20"/>
          <w:szCs w:val="20"/>
          <w:lang w:val="hy-AM"/>
        </w:rPr>
        <w:t>նյութական շահ</w:t>
      </w:r>
      <w:r w:rsidR="004A0002" w:rsidRPr="002E17D1">
        <w:rPr>
          <w:rFonts w:ascii="GHEA Grapalat" w:hAnsi="GHEA Grapalat"/>
          <w:sz w:val="20"/>
          <w:szCs w:val="20"/>
          <w:lang w:val="hy-AM"/>
        </w:rPr>
        <w:t xml:space="preserve">ի նկատմամբ իրավունք </w:t>
      </w:r>
      <w:r w:rsidR="00FA3AFB" w:rsidRPr="002E17D1">
        <w:rPr>
          <w:rFonts w:ascii="GHEA Grapalat" w:hAnsi="GHEA Grapalat"/>
          <w:sz w:val="20"/>
          <w:szCs w:val="20"/>
          <w:lang w:val="hy-AM"/>
        </w:rPr>
        <w:t>...</w:t>
      </w:r>
      <w:r w:rsidR="00FF2128" w:rsidRPr="002E17D1">
        <w:rPr>
          <w:rFonts w:ascii="GHEA Grapalat" w:hAnsi="GHEA Grapalat"/>
          <w:sz w:val="20"/>
          <w:szCs w:val="20"/>
          <w:lang w:val="hy-AM"/>
        </w:rPr>
        <w:t xml:space="preserve"> </w:t>
      </w:r>
      <w:r w:rsidR="004A0002" w:rsidRPr="002E17D1">
        <w:rPr>
          <w:rFonts w:ascii="GHEA Grapalat" w:hAnsi="GHEA Grapalat"/>
          <w:sz w:val="20"/>
          <w:szCs w:val="20"/>
          <w:lang w:val="hy-AM"/>
        </w:rPr>
        <w:t>։</w:t>
      </w:r>
      <w:r w:rsidR="0077687A" w:rsidRPr="002E17D1">
        <w:rPr>
          <w:rFonts w:ascii="GHEA Grapalat" w:hAnsi="GHEA Grapalat"/>
          <w:sz w:val="20"/>
          <w:szCs w:val="20"/>
          <w:lang w:val="hy-AM"/>
        </w:rPr>
        <w:t xml:space="preserve"> </w:t>
      </w:r>
      <w:r w:rsidR="004A0002" w:rsidRPr="002E17D1">
        <w:rPr>
          <w:rFonts w:ascii="GHEA Grapalat" w:hAnsi="GHEA Grapalat"/>
          <w:sz w:val="20"/>
          <w:szCs w:val="20"/>
          <w:lang w:val="hy-AM"/>
        </w:rPr>
        <w:t>Համապատասխանաբար</w:t>
      </w:r>
      <w:r w:rsidRPr="002E17D1">
        <w:rPr>
          <w:rFonts w:ascii="GHEA Grapalat" w:hAnsi="GHEA Grapalat"/>
          <w:sz w:val="20"/>
          <w:szCs w:val="20"/>
          <w:lang w:val="hy-AM"/>
        </w:rPr>
        <w:t xml:space="preserve">, ինչպես </w:t>
      </w:r>
      <w:r w:rsidR="00203A6D" w:rsidRPr="002E17D1">
        <w:rPr>
          <w:rFonts w:ascii="GHEA Grapalat" w:hAnsi="GHEA Grapalat"/>
          <w:sz w:val="20"/>
          <w:szCs w:val="20"/>
          <w:lang w:val="hy-AM"/>
        </w:rPr>
        <w:t>եւ</w:t>
      </w:r>
      <w:r w:rsidR="004A0002" w:rsidRPr="002E17D1">
        <w:rPr>
          <w:rFonts w:ascii="GHEA Grapalat" w:hAnsi="GHEA Grapalat"/>
          <w:sz w:val="20"/>
          <w:szCs w:val="20"/>
          <w:lang w:val="hy-AM"/>
        </w:rPr>
        <w:t xml:space="preserve"> </w:t>
      </w:r>
      <w:r w:rsidRPr="002E17D1">
        <w:rPr>
          <w:rFonts w:ascii="GHEA Grapalat" w:hAnsi="GHEA Grapalat"/>
          <w:sz w:val="20"/>
          <w:szCs w:val="20"/>
          <w:lang w:val="hy-AM"/>
        </w:rPr>
        <w:t xml:space="preserve">նյութական </w:t>
      </w:r>
      <w:r w:rsidRPr="002E17D1">
        <w:rPr>
          <w:rFonts w:ascii="GHEA Grapalat" w:hAnsi="GHEA Grapalat"/>
          <w:spacing w:val="-6"/>
          <w:sz w:val="20"/>
          <w:szCs w:val="20"/>
          <w:lang w:val="hy-AM"/>
        </w:rPr>
        <w:t xml:space="preserve">ապրանքները, </w:t>
      </w:r>
      <w:r w:rsidR="004A0002" w:rsidRPr="002E17D1">
        <w:rPr>
          <w:rFonts w:ascii="GHEA Grapalat" w:hAnsi="GHEA Grapalat"/>
          <w:spacing w:val="-6"/>
          <w:sz w:val="20"/>
          <w:szCs w:val="20"/>
          <w:lang w:val="hy-AM"/>
        </w:rPr>
        <w:t xml:space="preserve">ակտիվներ կազմող </w:t>
      </w:r>
      <w:r w:rsidRPr="002E17D1">
        <w:rPr>
          <w:rFonts w:ascii="GHEA Grapalat" w:hAnsi="GHEA Grapalat"/>
          <w:spacing w:val="-6"/>
          <w:sz w:val="20"/>
          <w:szCs w:val="20"/>
          <w:lang w:val="hy-AM"/>
        </w:rPr>
        <w:t xml:space="preserve">որոշ իրավունքներ </w:t>
      </w:r>
      <w:r w:rsidR="00203A6D" w:rsidRPr="002E17D1">
        <w:rPr>
          <w:rFonts w:ascii="GHEA Grapalat" w:hAnsi="GHEA Grapalat"/>
          <w:spacing w:val="-6"/>
          <w:sz w:val="20"/>
          <w:szCs w:val="20"/>
          <w:lang w:val="hy-AM"/>
        </w:rPr>
        <w:t>եւ</w:t>
      </w:r>
      <w:r w:rsidRPr="002E17D1">
        <w:rPr>
          <w:rFonts w:ascii="GHEA Grapalat" w:hAnsi="GHEA Grapalat"/>
          <w:spacing w:val="-6"/>
          <w:sz w:val="20"/>
          <w:szCs w:val="20"/>
          <w:lang w:val="hy-AM"/>
        </w:rPr>
        <w:t xml:space="preserve"> շահեր նույնպես կարող են համարվել «գույքային իրավունքներ» </w:t>
      </w:r>
      <w:r w:rsidR="00203A6D" w:rsidRPr="002E17D1">
        <w:rPr>
          <w:rFonts w:ascii="GHEA Grapalat" w:hAnsi="GHEA Grapalat"/>
          <w:spacing w:val="-6"/>
          <w:sz w:val="20"/>
          <w:szCs w:val="20"/>
          <w:lang w:val="hy-AM"/>
        </w:rPr>
        <w:t>եւ</w:t>
      </w:r>
      <w:r w:rsidRPr="002E17D1">
        <w:rPr>
          <w:rFonts w:ascii="GHEA Grapalat" w:hAnsi="GHEA Grapalat"/>
          <w:spacing w:val="-6"/>
          <w:sz w:val="20"/>
          <w:szCs w:val="20"/>
          <w:lang w:val="hy-AM"/>
        </w:rPr>
        <w:t>, հետ</w:t>
      </w:r>
      <w:r w:rsidR="00203A6D" w:rsidRPr="002E17D1">
        <w:rPr>
          <w:rFonts w:ascii="GHEA Grapalat" w:hAnsi="GHEA Grapalat"/>
          <w:spacing w:val="-6"/>
          <w:sz w:val="20"/>
          <w:szCs w:val="20"/>
          <w:lang w:val="hy-AM"/>
        </w:rPr>
        <w:t>եւ</w:t>
      </w:r>
      <w:r w:rsidRPr="002E17D1">
        <w:rPr>
          <w:rFonts w:ascii="GHEA Grapalat" w:hAnsi="GHEA Grapalat"/>
          <w:spacing w:val="-6"/>
          <w:sz w:val="20"/>
          <w:szCs w:val="20"/>
          <w:lang w:val="hy-AM"/>
        </w:rPr>
        <w:t>աբար, «</w:t>
      </w:r>
      <w:r w:rsidR="003D51A6" w:rsidRPr="002E17D1">
        <w:rPr>
          <w:rFonts w:ascii="GHEA Grapalat" w:hAnsi="GHEA Grapalat"/>
          <w:spacing w:val="-6"/>
          <w:sz w:val="20"/>
          <w:szCs w:val="20"/>
          <w:lang w:val="hy-AM"/>
        </w:rPr>
        <w:t>գույք</w:t>
      </w:r>
      <w:r w:rsidRPr="002E17D1">
        <w:rPr>
          <w:rFonts w:ascii="GHEA Grapalat" w:hAnsi="GHEA Grapalat"/>
          <w:spacing w:val="-6"/>
          <w:sz w:val="20"/>
          <w:szCs w:val="20"/>
          <w:lang w:val="hy-AM"/>
        </w:rPr>
        <w:t>»՝ սույն դրույթի նպատակներով</w:t>
      </w:r>
      <w:r w:rsidR="00FF2128" w:rsidRPr="002E17D1">
        <w:rPr>
          <w:rFonts w:ascii="GHEA Grapalat" w:hAnsi="GHEA Grapalat"/>
          <w:sz w:val="20"/>
          <w:szCs w:val="20"/>
          <w:lang w:val="hy-AM"/>
        </w:rPr>
        <w:t xml:space="preserve"> </w:t>
      </w:r>
      <w:r w:rsidR="00FA3AFB" w:rsidRPr="002E17D1">
        <w:rPr>
          <w:rFonts w:ascii="GHEA Grapalat" w:hAnsi="GHEA Grapalat"/>
          <w:sz w:val="20"/>
          <w:szCs w:val="20"/>
          <w:lang w:val="hy-AM"/>
        </w:rPr>
        <w:t>… ։</w:t>
      </w:r>
      <w:r w:rsidR="0077687A" w:rsidRPr="002E17D1">
        <w:rPr>
          <w:rFonts w:ascii="GHEA Grapalat" w:hAnsi="GHEA Grapalat"/>
          <w:sz w:val="20"/>
          <w:szCs w:val="20"/>
          <w:lang w:val="hy-AM"/>
        </w:rPr>
        <w:t xml:space="preserve"> </w:t>
      </w:r>
      <w:r w:rsidRPr="002E17D1">
        <w:rPr>
          <w:rFonts w:ascii="GHEA Grapalat" w:hAnsi="GHEA Grapalat"/>
          <w:sz w:val="20"/>
          <w:szCs w:val="20"/>
          <w:lang w:val="hy-AM"/>
        </w:rPr>
        <w:t>«</w:t>
      </w:r>
      <w:r w:rsidR="003D51A6" w:rsidRPr="002E17D1">
        <w:rPr>
          <w:rFonts w:ascii="GHEA Grapalat" w:hAnsi="GHEA Grapalat"/>
          <w:sz w:val="20"/>
          <w:szCs w:val="20"/>
          <w:lang w:val="hy-AM"/>
        </w:rPr>
        <w:t>Գույք</w:t>
      </w:r>
      <w:r w:rsidRPr="002E17D1">
        <w:rPr>
          <w:rFonts w:ascii="GHEA Grapalat" w:hAnsi="GHEA Grapalat"/>
          <w:sz w:val="20"/>
          <w:szCs w:val="20"/>
          <w:lang w:val="hy-AM"/>
        </w:rPr>
        <w:t xml:space="preserve">» հասկացությունը չի սահմանափակվում «գոյություն ունեցող </w:t>
      </w:r>
      <w:r w:rsidR="003D51A6" w:rsidRPr="002E17D1">
        <w:rPr>
          <w:rFonts w:ascii="GHEA Grapalat" w:hAnsi="GHEA Grapalat"/>
          <w:sz w:val="20"/>
          <w:szCs w:val="20"/>
          <w:lang w:val="hy-AM"/>
        </w:rPr>
        <w:t>գույքով</w:t>
      </w:r>
      <w:r w:rsidRPr="002E17D1">
        <w:rPr>
          <w:rFonts w:ascii="GHEA Grapalat" w:hAnsi="GHEA Grapalat"/>
          <w:sz w:val="20"/>
          <w:szCs w:val="20"/>
          <w:lang w:val="hy-AM"/>
        </w:rPr>
        <w:t xml:space="preserve">», այլ կարող է իր մեջ </w:t>
      </w:r>
      <w:r w:rsidR="004A0002" w:rsidRPr="002E17D1">
        <w:rPr>
          <w:rFonts w:ascii="GHEA Grapalat" w:hAnsi="GHEA Grapalat"/>
          <w:sz w:val="20"/>
          <w:szCs w:val="20"/>
          <w:lang w:val="hy-AM"/>
        </w:rPr>
        <w:t>ներառ</w:t>
      </w:r>
      <w:r w:rsidRPr="002E17D1">
        <w:rPr>
          <w:rFonts w:ascii="GHEA Grapalat" w:hAnsi="GHEA Grapalat"/>
          <w:sz w:val="20"/>
          <w:szCs w:val="20"/>
          <w:lang w:val="hy-AM"/>
        </w:rPr>
        <w:t xml:space="preserve">ել </w:t>
      </w:r>
      <w:r w:rsidR="004A0002" w:rsidRPr="002E17D1">
        <w:rPr>
          <w:rFonts w:ascii="GHEA Grapalat" w:hAnsi="GHEA Grapalat"/>
          <w:sz w:val="20"/>
          <w:szCs w:val="20"/>
          <w:lang w:val="hy-AM"/>
        </w:rPr>
        <w:t>նա</w:t>
      </w:r>
      <w:r w:rsidR="00203A6D" w:rsidRPr="002E17D1">
        <w:rPr>
          <w:rFonts w:ascii="GHEA Grapalat" w:hAnsi="GHEA Grapalat"/>
          <w:sz w:val="20"/>
          <w:szCs w:val="20"/>
          <w:lang w:val="hy-AM"/>
        </w:rPr>
        <w:t>եւ</w:t>
      </w:r>
      <w:r w:rsidR="004A0002" w:rsidRPr="002E17D1">
        <w:rPr>
          <w:rFonts w:ascii="GHEA Grapalat" w:hAnsi="GHEA Grapalat"/>
          <w:sz w:val="20"/>
          <w:szCs w:val="20"/>
          <w:lang w:val="hy-AM"/>
        </w:rPr>
        <w:t xml:space="preserve"> </w:t>
      </w:r>
      <w:r w:rsidRPr="002E17D1">
        <w:rPr>
          <w:rFonts w:ascii="GHEA Grapalat" w:hAnsi="GHEA Grapalat"/>
          <w:sz w:val="20"/>
          <w:szCs w:val="20"/>
          <w:lang w:val="hy-AM"/>
        </w:rPr>
        <w:t>ակտիվներ՝ ներառյալ պահանջներ</w:t>
      </w:r>
      <w:r w:rsidR="004A0002" w:rsidRPr="002E17D1">
        <w:rPr>
          <w:rFonts w:ascii="GHEA Grapalat" w:hAnsi="GHEA Grapalat"/>
          <w:sz w:val="20"/>
          <w:szCs w:val="20"/>
          <w:lang w:val="hy-AM"/>
        </w:rPr>
        <w:t>ը</w:t>
      </w:r>
      <w:r w:rsidRPr="002E17D1">
        <w:rPr>
          <w:rFonts w:ascii="GHEA Grapalat" w:hAnsi="GHEA Grapalat"/>
          <w:sz w:val="20"/>
          <w:szCs w:val="20"/>
          <w:lang w:val="hy-AM"/>
        </w:rPr>
        <w:t>, որոն</w:t>
      </w:r>
      <w:r w:rsidR="004A0002" w:rsidRPr="002E17D1">
        <w:rPr>
          <w:rFonts w:ascii="GHEA Grapalat" w:hAnsi="GHEA Grapalat"/>
          <w:sz w:val="20"/>
          <w:szCs w:val="20"/>
          <w:lang w:val="hy-AM"/>
        </w:rPr>
        <w:t xml:space="preserve">ց առնչությամբ </w:t>
      </w:r>
      <w:r w:rsidRPr="002E17D1">
        <w:rPr>
          <w:rFonts w:ascii="GHEA Grapalat" w:hAnsi="GHEA Grapalat"/>
          <w:sz w:val="20"/>
          <w:szCs w:val="20"/>
          <w:lang w:val="hy-AM"/>
        </w:rPr>
        <w:t xml:space="preserve">դիմումատուն կարող է </w:t>
      </w:r>
      <w:r w:rsidR="004A0002" w:rsidRPr="002E17D1">
        <w:rPr>
          <w:rFonts w:ascii="GHEA Grapalat" w:hAnsi="GHEA Grapalat"/>
          <w:sz w:val="20"/>
          <w:szCs w:val="20"/>
          <w:lang w:val="hy-AM"/>
        </w:rPr>
        <w:t>պնդ</w:t>
      </w:r>
      <w:r w:rsidRPr="002E17D1">
        <w:rPr>
          <w:rFonts w:ascii="GHEA Grapalat" w:hAnsi="GHEA Grapalat"/>
          <w:sz w:val="20"/>
          <w:szCs w:val="20"/>
          <w:lang w:val="hy-AM"/>
        </w:rPr>
        <w:t xml:space="preserve">ել, որ ունի գույքային իրավունքից արդյունավետորեն օգտվելու հնարավորություն ձեռք բերելու առնվազն ողջամիտ </w:t>
      </w:r>
      <w:r w:rsidR="00203A6D" w:rsidRPr="002E17D1">
        <w:rPr>
          <w:rFonts w:ascii="GHEA Grapalat" w:hAnsi="GHEA Grapalat"/>
          <w:sz w:val="20"/>
          <w:szCs w:val="20"/>
          <w:lang w:val="hy-AM"/>
        </w:rPr>
        <w:t>եւ</w:t>
      </w:r>
      <w:r w:rsidRPr="002E17D1">
        <w:rPr>
          <w:rFonts w:ascii="GHEA Grapalat" w:hAnsi="GHEA Grapalat"/>
          <w:sz w:val="20"/>
          <w:szCs w:val="20"/>
          <w:lang w:val="hy-AM"/>
        </w:rPr>
        <w:t xml:space="preserve"> «</w:t>
      </w:r>
      <w:r w:rsidR="004A0002" w:rsidRPr="002E17D1">
        <w:rPr>
          <w:rFonts w:ascii="GHEA Grapalat" w:hAnsi="GHEA Grapalat"/>
          <w:sz w:val="20"/>
          <w:szCs w:val="20"/>
          <w:lang w:val="hy-AM"/>
        </w:rPr>
        <w:t>օրինական</w:t>
      </w:r>
      <w:r w:rsidRPr="002E17D1">
        <w:rPr>
          <w:rFonts w:ascii="GHEA Grapalat" w:hAnsi="GHEA Grapalat"/>
          <w:sz w:val="20"/>
          <w:szCs w:val="20"/>
          <w:lang w:val="hy-AM"/>
        </w:rPr>
        <w:t xml:space="preserve"> ակնկալիք» … </w:t>
      </w:r>
      <w:r w:rsidR="004A0002" w:rsidRPr="002E17D1">
        <w:rPr>
          <w:rFonts w:ascii="GHEA Grapalat" w:hAnsi="GHEA Grapalat"/>
          <w:sz w:val="20"/>
          <w:szCs w:val="20"/>
          <w:lang w:val="hy-AM"/>
        </w:rPr>
        <w:t>։</w:t>
      </w:r>
      <w:r w:rsidRPr="002E17D1">
        <w:rPr>
          <w:rFonts w:ascii="GHEA Grapalat" w:hAnsi="GHEA Grapalat"/>
          <w:sz w:val="20"/>
          <w:szCs w:val="20"/>
          <w:lang w:val="hy-AM"/>
        </w:rPr>
        <w:t>»</w:t>
      </w:r>
      <w:r w:rsidR="0079365E" w:rsidRPr="002E17D1">
        <w:rPr>
          <w:rFonts w:ascii="GHEA Grapalat" w:hAnsi="GHEA Grapalat"/>
          <w:sz w:val="20"/>
          <w:szCs w:val="20"/>
          <w:lang w:val="hy-AM"/>
        </w:rPr>
        <w:t>:</w:t>
      </w:r>
    </w:p>
    <w:p w:rsidR="004A0002" w:rsidRPr="00203A6D" w:rsidRDefault="00FB68CA" w:rsidP="00203A6D">
      <w:pPr>
        <w:widowControl w:val="0"/>
        <w:spacing w:after="160" w:line="360" w:lineRule="auto"/>
        <w:ind w:firstLine="567"/>
        <w:jc w:val="both"/>
        <w:rPr>
          <w:rFonts w:ascii="GHEA Grapalat" w:hAnsi="GHEA Grapalat"/>
          <w:lang w:val="hy-AM"/>
        </w:rPr>
      </w:pPr>
      <w:r w:rsidRPr="00203A6D">
        <w:rPr>
          <w:rFonts w:ascii="GHEA Grapalat" w:hAnsi="GHEA Grapalat"/>
          <w:lang w:val="hy-AM"/>
        </w:rPr>
        <w:t>Այդ գործ</w:t>
      </w:r>
      <w:r w:rsidR="00154088" w:rsidRPr="00203A6D">
        <w:rPr>
          <w:rFonts w:ascii="GHEA Grapalat" w:hAnsi="GHEA Grapalat"/>
          <w:lang w:val="hy-AM"/>
        </w:rPr>
        <w:t>ով</w:t>
      </w:r>
      <w:r w:rsidRPr="00203A6D">
        <w:rPr>
          <w:rFonts w:ascii="GHEA Grapalat" w:hAnsi="GHEA Grapalat"/>
          <w:lang w:val="hy-AM"/>
        </w:rPr>
        <w:t xml:space="preserve"> Դատարանը համարե</w:t>
      </w:r>
      <w:r w:rsidR="004A0002" w:rsidRPr="00203A6D">
        <w:rPr>
          <w:rFonts w:ascii="GHEA Grapalat" w:hAnsi="GHEA Grapalat"/>
          <w:lang w:val="hy-AM"/>
        </w:rPr>
        <w:t>լ է</w:t>
      </w:r>
      <w:r w:rsidRPr="00203A6D">
        <w:rPr>
          <w:rFonts w:ascii="GHEA Grapalat" w:hAnsi="GHEA Grapalat"/>
          <w:lang w:val="hy-AM"/>
        </w:rPr>
        <w:t>, որ աղբափոսի կողքի</w:t>
      </w:r>
      <w:r w:rsidR="004A0002" w:rsidRPr="00203A6D">
        <w:rPr>
          <w:rFonts w:ascii="GHEA Grapalat" w:hAnsi="GHEA Grapalat"/>
          <w:lang w:val="hy-AM"/>
        </w:rPr>
        <w:t>ն</w:t>
      </w:r>
      <w:r w:rsidRPr="00203A6D">
        <w:rPr>
          <w:rFonts w:ascii="GHEA Grapalat" w:hAnsi="GHEA Grapalat"/>
          <w:lang w:val="hy-AM"/>
        </w:rPr>
        <w:t xml:space="preserve"> հանրային հողի վրա ապօրինաբար կառուցված </w:t>
      </w:r>
      <w:r w:rsidR="004A0002" w:rsidRPr="00203A6D">
        <w:rPr>
          <w:rFonts w:ascii="GHEA Grapalat" w:hAnsi="GHEA Grapalat"/>
          <w:lang w:val="hy-AM"/>
        </w:rPr>
        <w:t>կացարան</w:t>
      </w:r>
      <w:r w:rsidRPr="00203A6D">
        <w:rPr>
          <w:rFonts w:ascii="GHEA Grapalat" w:hAnsi="GHEA Grapalat"/>
          <w:lang w:val="hy-AM"/>
        </w:rPr>
        <w:t xml:space="preserve">ը, որտեղ դիմումատուն ու իր ընտանիքն ապրել են </w:t>
      </w:r>
      <w:r w:rsidR="004A0002" w:rsidRPr="00203A6D">
        <w:rPr>
          <w:rFonts w:ascii="GHEA Grapalat" w:hAnsi="GHEA Grapalat"/>
          <w:lang w:val="hy-AM"/>
        </w:rPr>
        <w:t>առանց որ</w:t>
      </w:r>
      <w:r w:rsidR="00203A6D">
        <w:rPr>
          <w:rFonts w:ascii="GHEA Grapalat" w:hAnsi="GHEA Grapalat"/>
          <w:lang w:val="hy-AM"/>
        </w:rPr>
        <w:t>եւ</w:t>
      </w:r>
      <w:r w:rsidR="004A0002" w:rsidRPr="00203A6D">
        <w:rPr>
          <w:rFonts w:ascii="GHEA Grapalat" w:hAnsi="GHEA Grapalat"/>
          <w:lang w:val="hy-AM"/>
        </w:rPr>
        <w:t>է խնդրի</w:t>
      </w:r>
      <w:r w:rsidRPr="00203A6D">
        <w:rPr>
          <w:rFonts w:ascii="GHEA Grapalat" w:hAnsi="GHEA Grapalat"/>
          <w:lang w:val="hy-AM"/>
        </w:rPr>
        <w:t>, թե</w:t>
      </w:r>
      <w:r w:rsidR="00203A6D">
        <w:rPr>
          <w:rFonts w:ascii="GHEA Grapalat" w:hAnsi="GHEA Grapalat"/>
          <w:lang w:val="hy-AM"/>
        </w:rPr>
        <w:t>եւ</w:t>
      </w:r>
      <w:r w:rsidRPr="00203A6D">
        <w:rPr>
          <w:rFonts w:ascii="GHEA Grapalat" w:hAnsi="GHEA Grapalat"/>
          <w:lang w:val="hy-AM"/>
        </w:rPr>
        <w:t xml:space="preserve"> թույլտվության</w:t>
      </w:r>
      <w:r w:rsidR="004A0002" w:rsidRPr="00203A6D">
        <w:rPr>
          <w:rFonts w:ascii="GHEA Grapalat" w:hAnsi="GHEA Grapalat"/>
          <w:lang w:val="hy-AM"/>
        </w:rPr>
        <w:t xml:space="preserve"> բացակայության պայմաններում,</w:t>
      </w:r>
      <w:r w:rsidRPr="00203A6D">
        <w:rPr>
          <w:rFonts w:ascii="GHEA Grapalat" w:hAnsi="GHEA Grapalat"/>
          <w:lang w:val="hy-AM"/>
        </w:rPr>
        <w:t xml:space="preserve"> </w:t>
      </w:r>
      <w:r w:rsidR="004A0002" w:rsidRPr="00203A6D">
        <w:rPr>
          <w:rFonts w:ascii="GHEA Grapalat" w:hAnsi="GHEA Grapalat"/>
          <w:lang w:val="hy-AM"/>
        </w:rPr>
        <w:t>վճարելով</w:t>
      </w:r>
      <w:r w:rsidRPr="00203A6D">
        <w:rPr>
          <w:rFonts w:ascii="GHEA Grapalat" w:hAnsi="GHEA Grapalat"/>
          <w:lang w:val="hy-AM"/>
        </w:rPr>
        <w:t xml:space="preserve"> </w:t>
      </w:r>
      <w:r w:rsidR="004A0002" w:rsidRPr="00203A6D">
        <w:rPr>
          <w:rFonts w:ascii="GHEA Grapalat" w:hAnsi="GHEA Grapalat"/>
          <w:lang w:val="hy-AM"/>
        </w:rPr>
        <w:t>տեղական հարկերը</w:t>
      </w:r>
      <w:r w:rsidRPr="00203A6D">
        <w:rPr>
          <w:rFonts w:ascii="GHEA Grapalat" w:hAnsi="GHEA Grapalat"/>
          <w:lang w:val="hy-AM"/>
        </w:rPr>
        <w:t xml:space="preserve"> </w:t>
      </w:r>
      <w:r w:rsidR="00203A6D">
        <w:rPr>
          <w:rFonts w:ascii="GHEA Grapalat" w:hAnsi="GHEA Grapalat"/>
          <w:lang w:val="hy-AM"/>
        </w:rPr>
        <w:t>եւ</w:t>
      </w:r>
      <w:r w:rsidRPr="00203A6D">
        <w:rPr>
          <w:rFonts w:ascii="GHEA Grapalat" w:hAnsi="GHEA Grapalat"/>
          <w:lang w:val="hy-AM"/>
        </w:rPr>
        <w:t xml:space="preserve"> </w:t>
      </w:r>
      <w:r w:rsidR="004A0002" w:rsidRPr="00203A6D">
        <w:rPr>
          <w:rFonts w:ascii="GHEA Grapalat" w:hAnsi="GHEA Grapalat"/>
          <w:lang w:val="hy-AM"/>
        </w:rPr>
        <w:t xml:space="preserve">կատարելով </w:t>
      </w:r>
      <w:r w:rsidRPr="00203A6D">
        <w:rPr>
          <w:rFonts w:ascii="GHEA Grapalat" w:hAnsi="GHEA Grapalat"/>
          <w:lang w:val="hy-AM"/>
        </w:rPr>
        <w:t>հանրային ծառայությ</w:t>
      </w:r>
      <w:r w:rsidR="004A0002" w:rsidRPr="00203A6D">
        <w:rPr>
          <w:rFonts w:ascii="GHEA Grapalat" w:hAnsi="GHEA Grapalat"/>
          <w:lang w:val="hy-AM"/>
        </w:rPr>
        <w:t>ու</w:t>
      </w:r>
      <w:r w:rsidRPr="00203A6D">
        <w:rPr>
          <w:rFonts w:ascii="GHEA Grapalat" w:hAnsi="GHEA Grapalat"/>
          <w:lang w:val="hy-AM"/>
        </w:rPr>
        <w:t>ն</w:t>
      </w:r>
      <w:r w:rsidR="004A0002" w:rsidRPr="00203A6D">
        <w:rPr>
          <w:rFonts w:ascii="GHEA Grapalat" w:hAnsi="GHEA Grapalat"/>
          <w:lang w:val="hy-AM"/>
        </w:rPr>
        <w:t xml:space="preserve">ների դիմաց </w:t>
      </w:r>
      <w:r w:rsidRPr="00203A6D">
        <w:rPr>
          <w:rFonts w:ascii="GHEA Grapalat" w:hAnsi="GHEA Grapalat"/>
          <w:lang w:val="hy-AM"/>
        </w:rPr>
        <w:t>վճար</w:t>
      </w:r>
      <w:r w:rsidR="004A0002" w:rsidRPr="00203A6D">
        <w:rPr>
          <w:rFonts w:ascii="GHEA Grapalat" w:hAnsi="GHEA Grapalat"/>
          <w:lang w:val="hy-AM"/>
        </w:rPr>
        <w:t>ում</w:t>
      </w:r>
      <w:r w:rsidRPr="00203A6D">
        <w:rPr>
          <w:rFonts w:ascii="GHEA Grapalat" w:hAnsi="GHEA Grapalat"/>
          <w:lang w:val="hy-AM"/>
        </w:rPr>
        <w:t>ներ</w:t>
      </w:r>
      <w:r w:rsidR="004A0002" w:rsidRPr="00203A6D">
        <w:rPr>
          <w:rFonts w:ascii="GHEA Grapalat" w:hAnsi="GHEA Grapalat"/>
          <w:lang w:val="hy-AM"/>
        </w:rPr>
        <w:t>ը</w:t>
      </w:r>
      <w:r w:rsidRPr="00203A6D">
        <w:rPr>
          <w:rFonts w:ascii="GHEA Grapalat" w:hAnsi="GHEA Grapalat"/>
          <w:lang w:val="hy-AM"/>
        </w:rPr>
        <w:t>, գույքային շահ</w:t>
      </w:r>
      <w:r w:rsidR="00526E9B" w:rsidRPr="00203A6D">
        <w:rPr>
          <w:rFonts w:ascii="GHEA Grapalat" w:hAnsi="GHEA Grapalat"/>
          <w:lang w:val="hy-AM"/>
        </w:rPr>
        <w:t xml:space="preserve"> է եղել</w:t>
      </w:r>
      <w:r w:rsidRPr="00203A6D">
        <w:rPr>
          <w:rFonts w:ascii="GHEA Grapalat" w:hAnsi="GHEA Grapalat"/>
          <w:lang w:val="hy-AM"/>
        </w:rPr>
        <w:t>, որը,</w:t>
      </w:r>
      <w:r w:rsidR="004A0002" w:rsidRPr="00203A6D">
        <w:rPr>
          <w:rStyle w:val="Tag"/>
          <w:rFonts w:ascii="GHEA Grapalat" w:hAnsi="GHEA Grapalat"/>
          <w:color w:val="auto"/>
          <w:lang w:val="hy-AM"/>
        </w:rPr>
        <w:t xml:space="preserve"> </w:t>
      </w:r>
      <w:r w:rsidRPr="00203A6D">
        <w:rPr>
          <w:rFonts w:ascii="GHEA Grapalat" w:hAnsi="GHEA Grapalat"/>
          <w:i/>
          <w:lang w:val="hy-AM"/>
        </w:rPr>
        <w:t>de facto</w:t>
      </w:r>
      <w:r w:rsidRPr="00203A6D">
        <w:rPr>
          <w:rFonts w:ascii="GHEA Grapalat" w:hAnsi="GHEA Grapalat"/>
          <w:lang w:val="hy-AM"/>
        </w:rPr>
        <w:t>, ճանաչվել էր իշխանությունների կողմից</w:t>
      </w:r>
      <w:r w:rsidR="004A0002" w:rsidRPr="00203A6D">
        <w:rPr>
          <w:rFonts w:ascii="GHEA Grapalat" w:hAnsi="GHEA Grapalat"/>
          <w:lang w:val="hy-AM"/>
        </w:rPr>
        <w:t>,</w:t>
      </w:r>
      <w:r w:rsidRPr="00203A6D">
        <w:rPr>
          <w:rFonts w:ascii="GHEA Grapalat" w:hAnsi="GHEA Grapalat"/>
          <w:lang w:val="hy-AM"/>
        </w:rPr>
        <w:t xml:space="preserve"> </w:t>
      </w:r>
      <w:r w:rsidR="00203A6D">
        <w:rPr>
          <w:rFonts w:ascii="GHEA Grapalat" w:hAnsi="GHEA Grapalat"/>
          <w:lang w:val="hy-AM"/>
        </w:rPr>
        <w:t>եւ</w:t>
      </w:r>
      <w:r w:rsidRPr="00203A6D">
        <w:rPr>
          <w:rFonts w:ascii="GHEA Grapalat" w:hAnsi="GHEA Grapalat"/>
          <w:lang w:val="hy-AM"/>
        </w:rPr>
        <w:t xml:space="preserve"> որի բնույթը բավա</w:t>
      </w:r>
      <w:r w:rsidR="004A0002" w:rsidRPr="00203A6D">
        <w:rPr>
          <w:rFonts w:ascii="GHEA Grapalat" w:hAnsi="GHEA Grapalat"/>
          <w:lang w:val="hy-AM"/>
        </w:rPr>
        <w:t>րար</w:t>
      </w:r>
      <w:r w:rsidRPr="00203A6D">
        <w:rPr>
          <w:rFonts w:ascii="GHEA Grapalat" w:hAnsi="GHEA Grapalat"/>
          <w:lang w:val="hy-AM"/>
        </w:rPr>
        <w:t xml:space="preserve"> էր</w:t>
      </w:r>
      <w:r w:rsidR="004A0002" w:rsidRPr="00203A6D">
        <w:rPr>
          <w:rFonts w:ascii="GHEA Grapalat" w:hAnsi="GHEA Grapalat"/>
          <w:lang w:val="hy-AM"/>
        </w:rPr>
        <w:t>, որպեսզի այն</w:t>
      </w:r>
      <w:r w:rsidRPr="00203A6D">
        <w:rPr>
          <w:rFonts w:ascii="GHEA Grapalat" w:hAnsi="GHEA Grapalat"/>
          <w:lang w:val="hy-AM"/>
        </w:rPr>
        <w:t xml:space="preserve"> </w:t>
      </w:r>
      <w:r w:rsidR="002C0E1F" w:rsidRPr="00203A6D">
        <w:rPr>
          <w:rFonts w:ascii="GHEA Grapalat" w:hAnsi="GHEA Grapalat"/>
          <w:lang w:val="hy-AM"/>
        </w:rPr>
        <w:t>Թ</w:t>
      </w:r>
      <w:r w:rsidRPr="00203A6D">
        <w:rPr>
          <w:rFonts w:ascii="GHEA Grapalat" w:hAnsi="GHEA Grapalat"/>
          <w:lang w:val="hy-AM"/>
        </w:rPr>
        <w:t xml:space="preserve">իվ 1 </w:t>
      </w:r>
      <w:r w:rsidR="002C0E1F" w:rsidRPr="00203A6D">
        <w:rPr>
          <w:rFonts w:ascii="GHEA Grapalat" w:hAnsi="GHEA Grapalat"/>
          <w:lang w:val="hy-AM"/>
        </w:rPr>
        <w:t>ա</w:t>
      </w:r>
      <w:r w:rsidRPr="00203A6D">
        <w:rPr>
          <w:rFonts w:ascii="GHEA Grapalat" w:hAnsi="GHEA Grapalat"/>
          <w:lang w:val="hy-AM"/>
        </w:rPr>
        <w:t xml:space="preserve">րձանագրության 1-ին հոդվածի իմաստով </w:t>
      </w:r>
      <w:r w:rsidR="003D51A6" w:rsidRPr="00203A6D">
        <w:rPr>
          <w:rFonts w:ascii="GHEA Grapalat" w:hAnsi="GHEA Grapalat"/>
          <w:lang w:val="hy-AM"/>
        </w:rPr>
        <w:t xml:space="preserve">գույք </w:t>
      </w:r>
      <w:r w:rsidRPr="00203A6D">
        <w:rPr>
          <w:rFonts w:ascii="GHEA Grapalat" w:hAnsi="GHEA Grapalat"/>
          <w:lang w:val="hy-AM"/>
        </w:rPr>
        <w:t>համար</w:t>
      </w:r>
      <w:r w:rsidR="004A0002" w:rsidRPr="00203A6D">
        <w:rPr>
          <w:rFonts w:ascii="GHEA Grapalat" w:hAnsi="GHEA Grapalat"/>
          <w:lang w:val="hy-AM"/>
        </w:rPr>
        <w:t>վեր</w:t>
      </w:r>
      <w:r w:rsidRPr="00203A6D">
        <w:rPr>
          <w:rFonts w:ascii="GHEA Grapalat" w:hAnsi="GHEA Grapalat"/>
          <w:lang w:val="hy-AM"/>
        </w:rPr>
        <w:t>։</w:t>
      </w:r>
    </w:p>
    <w:p w:rsidR="004A0002" w:rsidRPr="00203A6D" w:rsidRDefault="004A0002" w:rsidP="002E17D1">
      <w:pPr>
        <w:widowControl w:val="0"/>
        <w:tabs>
          <w:tab w:val="left" w:pos="1134"/>
        </w:tabs>
        <w:spacing w:after="160" w:line="360" w:lineRule="auto"/>
        <w:ind w:firstLine="567"/>
        <w:jc w:val="both"/>
        <w:rPr>
          <w:rFonts w:ascii="GHEA Grapalat" w:hAnsi="GHEA Grapalat"/>
          <w:lang w:val="hy-AM"/>
        </w:rPr>
      </w:pPr>
      <w:r w:rsidRPr="00203A6D">
        <w:rPr>
          <w:rFonts w:ascii="GHEA Grapalat" w:hAnsi="GHEA Grapalat"/>
          <w:lang w:val="hy-AM"/>
        </w:rPr>
        <w:t>181</w:t>
      </w:r>
      <w:r w:rsidR="00FB68CA" w:rsidRPr="00203A6D">
        <w:rPr>
          <w:rFonts w:ascii="GHEA Grapalat" w:hAnsi="GHEA Grapalat"/>
          <w:lang w:val="hy-AM"/>
        </w:rPr>
        <w:t>.</w:t>
      </w:r>
      <w:r w:rsidR="0077687A" w:rsidRPr="00203A6D">
        <w:rPr>
          <w:rFonts w:ascii="GHEA Grapalat" w:hAnsi="GHEA Grapalat"/>
          <w:lang w:val="hy-AM"/>
        </w:rPr>
        <w:tab/>
      </w:r>
      <w:r w:rsidR="00FB68CA" w:rsidRPr="00203A6D">
        <w:rPr>
          <w:rFonts w:ascii="GHEA Grapalat" w:hAnsi="GHEA Grapalat"/>
          <w:lang w:val="hy-AM"/>
        </w:rPr>
        <w:t xml:space="preserve">Այն հարցը, թե արդյոք դիմումատուները հիմնավորել </w:t>
      </w:r>
      <w:r w:rsidRPr="00203A6D">
        <w:rPr>
          <w:rFonts w:ascii="GHEA Grapalat" w:hAnsi="GHEA Grapalat"/>
          <w:lang w:val="hy-AM"/>
        </w:rPr>
        <w:t>էին</w:t>
      </w:r>
      <w:r w:rsidR="00FB68CA" w:rsidRPr="00203A6D">
        <w:rPr>
          <w:rFonts w:ascii="GHEA Grapalat" w:hAnsi="GHEA Grapalat"/>
          <w:lang w:val="hy-AM"/>
        </w:rPr>
        <w:t xml:space="preserve"> իրենց պահանջը </w:t>
      </w:r>
      <w:r w:rsidR="002C0E1F" w:rsidRPr="00203A6D">
        <w:rPr>
          <w:rFonts w:ascii="GHEA Grapalat" w:hAnsi="GHEA Grapalat"/>
          <w:lang w:val="hy-AM"/>
        </w:rPr>
        <w:t>Թ</w:t>
      </w:r>
      <w:r w:rsidR="00FB68CA" w:rsidRPr="00203A6D">
        <w:rPr>
          <w:rFonts w:ascii="GHEA Grapalat" w:hAnsi="GHEA Grapalat"/>
          <w:lang w:val="hy-AM"/>
        </w:rPr>
        <w:t xml:space="preserve">իվ 1 </w:t>
      </w:r>
      <w:r w:rsidR="002C0E1F" w:rsidRPr="00203A6D">
        <w:rPr>
          <w:rFonts w:ascii="GHEA Grapalat" w:hAnsi="GHEA Grapalat"/>
          <w:lang w:val="hy-AM"/>
        </w:rPr>
        <w:t>ա</w:t>
      </w:r>
      <w:r w:rsidR="00FB68CA" w:rsidRPr="00203A6D">
        <w:rPr>
          <w:rFonts w:ascii="GHEA Grapalat" w:hAnsi="GHEA Grapalat"/>
          <w:lang w:val="hy-AM"/>
        </w:rPr>
        <w:t>րձանագրության 1-ին հոդվածի համաձայն</w:t>
      </w:r>
      <w:r w:rsidRPr="00203A6D">
        <w:rPr>
          <w:rFonts w:ascii="GHEA Grapalat" w:hAnsi="GHEA Grapalat"/>
          <w:lang w:val="hy-AM"/>
        </w:rPr>
        <w:t>,</w:t>
      </w:r>
      <w:r w:rsidR="00FB68CA" w:rsidRPr="00203A6D">
        <w:rPr>
          <w:rFonts w:ascii="GHEA Grapalat" w:hAnsi="GHEA Grapalat"/>
          <w:lang w:val="hy-AM"/>
        </w:rPr>
        <w:t xml:space="preserve"> ծագել է </w:t>
      </w:r>
      <w:r w:rsidRPr="00203A6D">
        <w:rPr>
          <w:rFonts w:ascii="GHEA Grapalat" w:hAnsi="GHEA Grapalat"/>
          <w:lang w:val="hy-AM"/>
        </w:rPr>
        <w:t>նա</w:t>
      </w:r>
      <w:r w:rsidR="00203A6D">
        <w:rPr>
          <w:rFonts w:ascii="GHEA Grapalat" w:hAnsi="GHEA Grapalat"/>
          <w:lang w:val="hy-AM"/>
        </w:rPr>
        <w:t>եւ</w:t>
      </w:r>
      <w:r w:rsidRPr="00203A6D">
        <w:rPr>
          <w:rFonts w:ascii="GHEA Grapalat" w:hAnsi="GHEA Grapalat"/>
          <w:lang w:val="hy-AM"/>
        </w:rPr>
        <w:t xml:space="preserve"> </w:t>
      </w:r>
      <w:r w:rsidR="00FB68CA" w:rsidRPr="00203A6D">
        <w:rPr>
          <w:rFonts w:ascii="GHEA Grapalat" w:hAnsi="GHEA Grapalat"/>
          <w:lang w:val="hy-AM"/>
        </w:rPr>
        <w:t xml:space="preserve">Ռուսաստանի դեմ հարուցված մի շարք գործերում, որտեղ դիմումատուների </w:t>
      </w:r>
      <w:r w:rsidR="00A02A80" w:rsidRPr="00203A6D">
        <w:rPr>
          <w:rFonts w:ascii="GHEA Grapalat" w:eastAsia="Times New Roman" w:hAnsi="GHEA Grapalat"/>
          <w:lang w:val="hy-AM" w:eastAsia="hy-AM"/>
        </w:rPr>
        <w:t>բնակելի</w:t>
      </w:r>
      <w:r w:rsidR="00A02A80" w:rsidRPr="00203A6D">
        <w:rPr>
          <w:rFonts w:ascii="GHEA Grapalat" w:hAnsi="GHEA Grapalat"/>
          <w:lang w:val="hy-AM"/>
        </w:rPr>
        <w:t xml:space="preserve"> </w:t>
      </w:r>
      <w:r w:rsidR="004E1A0E" w:rsidRPr="00203A6D">
        <w:rPr>
          <w:rFonts w:ascii="GHEA Grapalat" w:hAnsi="GHEA Grapalat"/>
          <w:lang w:val="hy-AM"/>
        </w:rPr>
        <w:t>տն</w:t>
      </w:r>
      <w:r w:rsidR="00056ED7" w:rsidRPr="00203A6D">
        <w:rPr>
          <w:rFonts w:ascii="GHEA Grapalat" w:hAnsi="GHEA Grapalat"/>
          <w:lang w:val="hy-AM"/>
        </w:rPr>
        <w:t>երը</w:t>
      </w:r>
      <w:r w:rsidR="00FB68CA" w:rsidRPr="00203A6D">
        <w:rPr>
          <w:rFonts w:ascii="GHEA Grapalat" w:hAnsi="GHEA Grapalat"/>
          <w:lang w:val="hy-AM"/>
        </w:rPr>
        <w:t xml:space="preserve"> կամ</w:t>
      </w:r>
      <w:r w:rsidR="00056ED7" w:rsidRPr="00203A6D">
        <w:rPr>
          <w:rFonts w:ascii="GHEA Grapalat" w:hAnsi="GHEA Grapalat"/>
          <w:lang w:val="hy-AM"/>
        </w:rPr>
        <w:t xml:space="preserve"> այլ գույք ավերվել կամ վնասվել էին</w:t>
      </w:r>
      <w:r w:rsidR="00FB68CA" w:rsidRPr="00203A6D">
        <w:rPr>
          <w:rFonts w:ascii="GHEA Grapalat" w:hAnsi="GHEA Grapalat"/>
          <w:lang w:val="hy-AM"/>
        </w:rPr>
        <w:t xml:space="preserve"> </w:t>
      </w:r>
      <w:r w:rsidRPr="00203A6D">
        <w:rPr>
          <w:rFonts w:ascii="GHEA Grapalat" w:hAnsi="GHEA Grapalat"/>
          <w:lang w:val="hy-AM"/>
        </w:rPr>
        <w:t>նրա</w:t>
      </w:r>
      <w:r w:rsidR="00FB68CA" w:rsidRPr="00203A6D">
        <w:rPr>
          <w:rFonts w:ascii="GHEA Grapalat" w:hAnsi="GHEA Grapalat"/>
          <w:lang w:val="hy-AM"/>
        </w:rPr>
        <w:t xml:space="preserve">նց բնակության քաղաքների վրա օդային հարձակումների </w:t>
      </w:r>
      <w:r w:rsidRPr="00203A6D">
        <w:rPr>
          <w:rFonts w:ascii="GHEA Grapalat" w:hAnsi="GHEA Grapalat"/>
          <w:lang w:val="hy-AM"/>
        </w:rPr>
        <w:t>հետ</w:t>
      </w:r>
      <w:r w:rsidR="00203A6D">
        <w:rPr>
          <w:rFonts w:ascii="GHEA Grapalat" w:hAnsi="GHEA Grapalat"/>
          <w:lang w:val="hy-AM"/>
        </w:rPr>
        <w:t>եւ</w:t>
      </w:r>
      <w:r w:rsidRPr="00203A6D">
        <w:rPr>
          <w:rFonts w:ascii="GHEA Grapalat" w:hAnsi="GHEA Grapalat"/>
          <w:lang w:val="hy-AM"/>
        </w:rPr>
        <w:t>անքով</w:t>
      </w:r>
      <w:r w:rsidR="00FB68CA" w:rsidRPr="00203A6D">
        <w:rPr>
          <w:rFonts w:ascii="GHEA Grapalat" w:hAnsi="GHEA Grapalat"/>
          <w:lang w:val="hy-AM"/>
        </w:rPr>
        <w:t xml:space="preserve">: Օրինակ՝ </w:t>
      </w:r>
      <w:r w:rsidR="00FB68CA" w:rsidRPr="00203A6D">
        <w:rPr>
          <w:rFonts w:ascii="GHEA Grapalat" w:hAnsi="GHEA Grapalat"/>
          <w:i/>
          <w:lang w:val="hy-AM"/>
        </w:rPr>
        <w:t xml:space="preserve">Կերիմովան </w:t>
      </w:r>
      <w:r w:rsidR="00203A6D">
        <w:rPr>
          <w:rFonts w:ascii="GHEA Grapalat" w:hAnsi="GHEA Grapalat"/>
          <w:i/>
          <w:lang w:val="hy-AM"/>
        </w:rPr>
        <w:t>եւ</w:t>
      </w:r>
      <w:r w:rsidR="00FB68CA" w:rsidRPr="00203A6D">
        <w:rPr>
          <w:rFonts w:ascii="GHEA Grapalat" w:hAnsi="GHEA Grapalat"/>
          <w:i/>
          <w:lang w:val="hy-AM"/>
        </w:rPr>
        <w:t xml:space="preserve"> </w:t>
      </w:r>
      <w:r w:rsidRPr="00203A6D">
        <w:rPr>
          <w:rFonts w:ascii="GHEA Grapalat" w:hAnsi="GHEA Grapalat"/>
          <w:i/>
          <w:lang w:val="hy-AM"/>
        </w:rPr>
        <w:t>այլք</w:t>
      </w:r>
      <w:r w:rsidR="00FB68CA" w:rsidRPr="00203A6D">
        <w:rPr>
          <w:rFonts w:ascii="GHEA Grapalat" w:hAnsi="GHEA Grapalat"/>
          <w:i/>
          <w:lang w:val="hy-AM"/>
        </w:rPr>
        <w:t xml:space="preserve"> ընդդեմ Ռուսաստանի </w:t>
      </w:r>
      <w:r w:rsidR="00FB68CA" w:rsidRPr="00203A6D">
        <w:rPr>
          <w:rFonts w:ascii="GHEA Grapalat" w:hAnsi="GHEA Grapalat"/>
          <w:lang w:val="hy-AM"/>
        </w:rPr>
        <w:t>[</w:t>
      </w:r>
      <w:r w:rsidR="00FB68CA" w:rsidRPr="00203A6D">
        <w:rPr>
          <w:rFonts w:ascii="GHEA Grapalat" w:hAnsi="GHEA Grapalat"/>
          <w:i/>
          <w:lang w:val="hy-AM"/>
        </w:rPr>
        <w:t>Kerimova and Others v. Russia</w:t>
      </w:r>
      <w:r w:rsidR="00FB68CA" w:rsidRPr="00203A6D">
        <w:rPr>
          <w:rFonts w:ascii="GHEA Grapalat" w:hAnsi="GHEA Grapalat"/>
          <w:lang w:val="hy-AM"/>
        </w:rPr>
        <w:t>] (թիվ 17170/04, թիվ</w:t>
      </w:r>
      <w:r w:rsidR="002E17D1">
        <w:rPr>
          <w:rFonts w:ascii="Courier New" w:hAnsi="Courier New" w:cs="Courier New"/>
          <w:lang w:val="hy-AM"/>
        </w:rPr>
        <w:t> </w:t>
      </w:r>
      <w:r w:rsidR="00FB68CA" w:rsidRPr="00203A6D">
        <w:rPr>
          <w:rFonts w:ascii="GHEA Grapalat" w:hAnsi="GHEA Grapalat"/>
          <w:lang w:val="hy-AM"/>
        </w:rPr>
        <w:t xml:space="preserve">20792/04, թիվ 22448/04, թիվ 23360/04, թիվ 5681/05 </w:t>
      </w:r>
      <w:r w:rsidR="00203A6D">
        <w:rPr>
          <w:rFonts w:ascii="GHEA Grapalat" w:hAnsi="GHEA Grapalat"/>
          <w:lang w:val="hy-AM"/>
        </w:rPr>
        <w:t>եւ</w:t>
      </w:r>
      <w:r w:rsidR="00FB68CA" w:rsidRPr="00203A6D">
        <w:rPr>
          <w:rFonts w:ascii="GHEA Grapalat" w:hAnsi="GHEA Grapalat"/>
          <w:lang w:val="hy-AM"/>
        </w:rPr>
        <w:t xml:space="preserve"> թիվ 5684/05, </w:t>
      </w:r>
      <w:r w:rsidRPr="00203A6D">
        <w:rPr>
          <w:rFonts w:ascii="GHEA Grapalat" w:hAnsi="GHEA Grapalat"/>
          <w:lang w:val="hy-AM"/>
        </w:rPr>
        <w:t>§</w:t>
      </w:r>
      <w:r w:rsidR="002E17D1">
        <w:rPr>
          <w:rFonts w:ascii="Courier New" w:hAnsi="Courier New" w:cs="Courier New"/>
          <w:lang w:val="hy-AM"/>
        </w:rPr>
        <w:t> </w:t>
      </w:r>
      <w:r w:rsidR="00FB68CA" w:rsidRPr="00203A6D">
        <w:rPr>
          <w:rFonts w:ascii="GHEA Grapalat" w:hAnsi="GHEA Grapalat"/>
          <w:lang w:val="hy-AM"/>
        </w:rPr>
        <w:t xml:space="preserve">293, 2011 թվականի մայիսի 3) </w:t>
      </w:r>
      <w:r w:rsidRPr="00203A6D">
        <w:rPr>
          <w:rFonts w:ascii="GHEA Grapalat" w:hAnsi="GHEA Grapalat"/>
          <w:lang w:val="hy-AM"/>
        </w:rPr>
        <w:t>գործով</w:t>
      </w:r>
      <w:r w:rsidR="00FB68CA" w:rsidRPr="00203A6D">
        <w:rPr>
          <w:rFonts w:ascii="GHEA Grapalat" w:hAnsi="GHEA Grapalat"/>
          <w:lang w:val="hy-AM"/>
        </w:rPr>
        <w:t xml:space="preserve"> Դատարանն ընդունե</w:t>
      </w:r>
      <w:r w:rsidRPr="00203A6D">
        <w:rPr>
          <w:rFonts w:ascii="GHEA Grapalat" w:hAnsi="GHEA Grapalat"/>
          <w:lang w:val="hy-AM"/>
        </w:rPr>
        <w:t>լ է</w:t>
      </w:r>
      <w:r w:rsidR="00FB68CA" w:rsidRPr="00203A6D">
        <w:rPr>
          <w:rFonts w:ascii="GHEA Grapalat" w:hAnsi="GHEA Grapalat"/>
          <w:lang w:val="hy-AM"/>
        </w:rPr>
        <w:t xml:space="preserve"> </w:t>
      </w:r>
      <w:r w:rsidRPr="00203A6D">
        <w:rPr>
          <w:rFonts w:ascii="GHEA Grapalat" w:hAnsi="GHEA Grapalat"/>
          <w:lang w:val="hy-AM"/>
        </w:rPr>
        <w:t xml:space="preserve">որոշ </w:t>
      </w:r>
      <w:r w:rsidR="00FB68CA" w:rsidRPr="00203A6D">
        <w:rPr>
          <w:rFonts w:ascii="GHEA Grapalat" w:hAnsi="GHEA Grapalat"/>
          <w:lang w:val="hy-AM"/>
        </w:rPr>
        <w:t>դիմումատուների կողմից ներկայացված</w:t>
      </w:r>
      <w:r w:rsidRPr="00203A6D">
        <w:rPr>
          <w:rFonts w:ascii="GHEA Grapalat" w:hAnsi="GHEA Grapalat"/>
          <w:lang w:val="hy-AM"/>
        </w:rPr>
        <w:t>՝</w:t>
      </w:r>
      <w:r w:rsidR="00FB68CA" w:rsidRPr="00203A6D">
        <w:rPr>
          <w:rFonts w:ascii="GHEA Grapalat" w:hAnsi="GHEA Grapalat"/>
          <w:lang w:val="hy-AM"/>
        </w:rPr>
        <w:t xml:space="preserve"> սեփականության իրավունքի պահանջը</w:t>
      </w:r>
      <w:r w:rsidRPr="00203A6D">
        <w:rPr>
          <w:rFonts w:ascii="GHEA Grapalat" w:hAnsi="GHEA Grapalat"/>
          <w:lang w:val="hy-AM"/>
        </w:rPr>
        <w:t>՝ հիմնվելով</w:t>
      </w:r>
      <w:r w:rsidR="00FB68CA" w:rsidRPr="00203A6D">
        <w:rPr>
          <w:rFonts w:ascii="GHEA Grapalat" w:hAnsi="GHEA Grapalat"/>
          <w:lang w:val="hy-AM"/>
        </w:rPr>
        <w:t xml:space="preserve"> հարձակումից հետո քաղաք</w:t>
      </w:r>
      <w:r w:rsidRPr="00203A6D">
        <w:rPr>
          <w:rFonts w:ascii="GHEA Grapalat" w:hAnsi="GHEA Grapalat"/>
          <w:lang w:val="hy-AM"/>
        </w:rPr>
        <w:t>ի վարչական մարմնի</w:t>
      </w:r>
      <w:r w:rsidR="00FB68CA" w:rsidRPr="00203A6D">
        <w:rPr>
          <w:rFonts w:ascii="GHEA Grapalat" w:hAnsi="GHEA Grapalat"/>
          <w:lang w:val="hy-AM"/>
        </w:rPr>
        <w:t xml:space="preserve"> </w:t>
      </w:r>
      <w:r w:rsidRPr="00203A6D">
        <w:rPr>
          <w:rFonts w:ascii="GHEA Grapalat" w:hAnsi="GHEA Grapalat"/>
          <w:lang w:val="hy-AM"/>
        </w:rPr>
        <w:t xml:space="preserve">կողմից տրամադրված՝ </w:t>
      </w:r>
      <w:r w:rsidR="00FB68CA" w:rsidRPr="00203A6D">
        <w:rPr>
          <w:rFonts w:ascii="GHEA Grapalat" w:hAnsi="GHEA Grapalat"/>
          <w:lang w:val="hy-AM"/>
        </w:rPr>
        <w:t>բնակարան</w:t>
      </w:r>
      <w:r w:rsidRPr="00203A6D">
        <w:rPr>
          <w:rFonts w:ascii="GHEA Grapalat" w:hAnsi="GHEA Grapalat"/>
          <w:lang w:val="hy-AM"/>
        </w:rPr>
        <w:t>ների</w:t>
      </w:r>
      <w:r w:rsidR="00FB68CA" w:rsidRPr="00203A6D">
        <w:rPr>
          <w:rFonts w:ascii="GHEA Grapalat" w:hAnsi="GHEA Grapalat"/>
          <w:lang w:val="hy-AM"/>
        </w:rPr>
        <w:t xml:space="preserve"> գույքագրման </w:t>
      </w:r>
      <w:r w:rsidRPr="00203A6D">
        <w:rPr>
          <w:rFonts w:ascii="GHEA Grapalat" w:hAnsi="GHEA Grapalat"/>
          <w:lang w:val="hy-AM"/>
        </w:rPr>
        <w:t xml:space="preserve">ցուցակից </w:t>
      </w:r>
      <w:r w:rsidR="00FB68CA" w:rsidRPr="00203A6D">
        <w:rPr>
          <w:rFonts w:ascii="GHEA Grapalat" w:hAnsi="GHEA Grapalat"/>
          <w:lang w:val="hy-AM"/>
        </w:rPr>
        <w:t xml:space="preserve">քաղվածքների վրա, </w:t>
      </w:r>
      <w:r w:rsidR="00FB68CA" w:rsidRPr="00203A6D">
        <w:rPr>
          <w:rFonts w:ascii="GHEA Grapalat" w:hAnsi="GHEA Grapalat"/>
          <w:lang w:val="hy-AM"/>
        </w:rPr>
        <w:lastRenderedPageBreak/>
        <w:t xml:space="preserve">որոնք փաստում էին, որ դիմումատուներն իրենց </w:t>
      </w:r>
      <w:r w:rsidR="00A02A80" w:rsidRPr="00203A6D">
        <w:rPr>
          <w:rFonts w:ascii="GHEA Grapalat" w:eastAsia="Times New Roman" w:hAnsi="GHEA Grapalat"/>
          <w:lang w:val="hy-AM" w:eastAsia="hy-AM"/>
        </w:rPr>
        <w:t>բնակելի</w:t>
      </w:r>
      <w:r w:rsidR="00A02A80" w:rsidRPr="00203A6D">
        <w:rPr>
          <w:rFonts w:ascii="GHEA Grapalat" w:hAnsi="GHEA Grapalat"/>
          <w:lang w:val="hy-AM"/>
        </w:rPr>
        <w:t xml:space="preserve"> </w:t>
      </w:r>
      <w:r w:rsidR="00FB68CA" w:rsidRPr="00203A6D">
        <w:rPr>
          <w:rFonts w:ascii="GHEA Grapalat" w:hAnsi="GHEA Grapalat"/>
          <w:lang w:val="hy-AM"/>
        </w:rPr>
        <w:t>տների սեփականատերերն էին: Ինչ վերաբերում է սեփականության իրավունք</w:t>
      </w:r>
      <w:r w:rsidRPr="00203A6D">
        <w:rPr>
          <w:rFonts w:ascii="GHEA Grapalat" w:hAnsi="GHEA Grapalat"/>
          <w:lang w:val="hy-AM"/>
        </w:rPr>
        <w:t xml:space="preserve">ի մասին վկայող </w:t>
      </w:r>
      <w:r w:rsidR="00FB68CA" w:rsidRPr="00203A6D">
        <w:rPr>
          <w:rFonts w:ascii="GHEA Grapalat" w:hAnsi="GHEA Grapalat"/>
          <w:lang w:val="hy-AM"/>
        </w:rPr>
        <w:t xml:space="preserve">ապացույց չներկայացրած դիմումատուներին, </w:t>
      </w:r>
      <w:r w:rsidRPr="00203A6D">
        <w:rPr>
          <w:rFonts w:ascii="GHEA Grapalat" w:hAnsi="GHEA Grapalat"/>
          <w:lang w:val="hy-AM"/>
        </w:rPr>
        <w:t xml:space="preserve">ապա </w:t>
      </w:r>
      <w:r w:rsidR="00FB68CA" w:rsidRPr="00203A6D">
        <w:rPr>
          <w:rFonts w:ascii="GHEA Grapalat" w:hAnsi="GHEA Grapalat"/>
          <w:lang w:val="hy-AM"/>
        </w:rPr>
        <w:t xml:space="preserve">Դատարանը նրանց </w:t>
      </w:r>
      <w:r w:rsidRPr="00203A6D">
        <w:rPr>
          <w:rFonts w:ascii="GHEA Grapalat" w:hAnsi="GHEA Grapalat"/>
          <w:lang w:val="hy-AM"/>
        </w:rPr>
        <w:t>սեփականության</w:t>
      </w:r>
      <w:r w:rsidR="00FB68CA" w:rsidRPr="00203A6D">
        <w:rPr>
          <w:rFonts w:ascii="GHEA Grapalat" w:hAnsi="GHEA Grapalat"/>
          <w:lang w:val="hy-AM"/>
        </w:rPr>
        <w:t xml:space="preserve"> իրավունքը հաստատ</w:t>
      </w:r>
      <w:r w:rsidRPr="00203A6D">
        <w:rPr>
          <w:rFonts w:ascii="GHEA Grapalat" w:hAnsi="GHEA Grapalat"/>
          <w:lang w:val="hy-AM"/>
        </w:rPr>
        <w:t>ել է</w:t>
      </w:r>
      <w:r w:rsidR="00FB68CA" w:rsidRPr="00203A6D">
        <w:rPr>
          <w:rFonts w:ascii="GHEA Grapalat" w:hAnsi="GHEA Grapalat"/>
          <w:lang w:val="hy-AM"/>
        </w:rPr>
        <w:t xml:space="preserve"> այլ ապացույցների հիման վրա, ինչպես օրինակ՝ բնակության փաստը հաստատող վկայականների՝ տրված քաղաք</w:t>
      </w:r>
      <w:r w:rsidRPr="00203A6D">
        <w:rPr>
          <w:rFonts w:ascii="GHEA Grapalat" w:hAnsi="GHEA Grapalat"/>
          <w:lang w:val="hy-AM"/>
        </w:rPr>
        <w:t>ի վարչական մարմնի</w:t>
      </w:r>
      <w:r w:rsidR="00FB68CA" w:rsidRPr="00203A6D">
        <w:rPr>
          <w:rFonts w:ascii="GHEA Grapalat" w:hAnsi="GHEA Grapalat"/>
          <w:lang w:val="hy-AM"/>
        </w:rPr>
        <w:t xml:space="preserve"> կողմից: Դատարանը նա</w:t>
      </w:r>
      <w:r w:rsidR="00203A6D">
        <w:rPr>
          <w:rFonts w:ascii="GHEA Grapalat" w:hAnsi="GHEA Grapalat"/>
          <w:lang w:val="hy-AM"/>
        </w:rPr>
        <w:t>եւ</w:t>
      </w:r>
      <w:r w:rsidR="00FB68CA" w:rsidRPr="00203A6D">
        <w:rPr>
          <w:rFonts w:ascii="GHEA Grapalat" w:hAnsi="GHEA Grapalat"/>
          <w:lang w:val="hy-AM"/>
        </w:rPr>
        <w:t xml:space="preserve"> հավանական </w:t>
      </w:r>
      <w:r w:rsidRPr="00203A6D">
        <w:rPr>
          <w:rFonts w:ascii="GHEA Grapalat" w:hAnsi="GHEA Grapalat"/>
          <w:lang w:val="hy-AM"/>
        </w:rPr>
        <w:t xml:space="preserve">է </w:t>
      </w:r>
      <w:r w:rsidR="00FB68CA" w:rsidRPr="00203A6D">
        <w:rPr>
          <w:rFonts w:ascii="GHEA Grapalat" w:hAnsi="GHEA Grapalat"/>
          <w:lang w:val="hy-AM"/>
        </w:rPr>
        <w:t>համար</w:t>
      </w:r>
      <w:r w:rsidRPr="00203A6D">
        <w:rPr>
          <w:rFonts w:ascii="GHEA Grapalat" w:hAnsi="GHEA Grapalat"/>
          <w:lang w:val="hy-AM"/>
        </w:rPr>
        <w:t>ել</w:t>
      </w:r>
      <w:r w:rsidR="00FB68CA" w:rsidRPr="00203A6D">
        <w:rPr>
          <w:rFonts w:ascii="GHEA Grapalat" w:hAnsi="GHEA Grapalat"/>
          <w:lang w:val="hy-AM"/>
        </w:rPr>
        <w:t xml:space="preserve">, որ </w:t>
      </w:r>
      <w:r w:rsidR="00A02A80" w:rsidRPr="00203A6D">
        <w:rPr>
          <w:rFonts w:ascii="GHEA Grapalat" w:eastAsia="Times New Roman" w:hAnsi="GHEA Grapalat"/>
          <w:lang w:val="hy-AM" w:eastAsia="hy-AM"/>
        </w:rPr>
        <w:t>բնակելի</w:t>
      </w:r>
      <w:r w:rsidR="00A02A80" w:rsidRPr="00203A6D">
        <w:rPr>
          <w:rFonts w:ascii="GHEA Grapalat" w:hAnsi="GHEA Grapalat"/>
          <w:lang w:val="hy-AM"/>
        </w:rPr>
        <w:t xml:space="preserve"> </w:t>
      </w:r>
      <w:r w:rsidR="00FB68CA" w:rsidRPr="00203A6D">
        <w:rPr>
          <w:rFonts w:ascii="GHEA Grapalat" w:hAnsi="GHEA Grapalat"/>
          <w:lang w:val="hy-AM"/>
        </w:rPr>
        <w:t>տների նկատմամբ դիմումատուների իրավու</w:t>
      </w:r>
      <w:r w:rsidRPr="00203A6D">
        <w:rPr>
          <w:rFonts w:ascii="GHEA Grapalat" w:hAnsi="GHEA Grapalat"/>
          <w:lang w:val="hy-AM"/>
        </w:rPr>
        <w:t>ն</w:t>
      </w:r>
      <w:r w:rsidR="00FB68CA" w:rsidRPr="00203A6D">
        <w:rPr>
          <w:rFonts w:ascii="GHEA Grapalat" w:hAnsi="GHEA Grapalat"/>
          <w:lang w:val="hy-AM"/>
        </w:rPr>
        <w:t>քը հաստատող փաստաթղթերը ոչնչացվ</w:t>
      </w:r>
      <w:r w:rsidRPr="00203A6D">
        <w:rPr>
          <w:rFonts w:ascii="GHEA Grapalat" w:hAnsi="GHEA Grapalat"/>
          <w:lang w:val="hy-AM"/>
        </w:rPr>
        <w:t>ել</w:t>
      </w:r>
      <w:r w:rsidR="00FB68CA" w:rsidRPr="00203A6D">
        <w:rPr>
          <w:rFonts w:ascii="GHEA Grapalat" w:hAnsi="GHEA Grapalat"/>
          <w:lang w:val="hy-AM"/>
        </w:rPr>
        <w:t xml:space="preserve"> </w:t>
      </w:r>
      <w:r w:rsidRPr="00203A6D">
        <w:rPr>
          <w:rFonts w:ascii="GHEA Grapalat" w:hAnsi="GHEA Grapalat"/>
          <w:lang w:val="hy-AM"/>
        </w:rPr>
        <w:t xml:space="preserve">էին </w:t>
      </w:r>
      <w:r w:rsidR="00FB68CA" w:rsidRPr="00203A6D">
        <w:rPr>
          <w:rFonts w:ascii="GHEA Grapalat" w:hAnsi="GHEA Grapalat"/>
          <w:lang w:val="hy-AM"/>
        </w:rPr>
        <w:t>հարձակ</w:t>
      </w:r>
      <w:r w:rsidRPr="00203A6D">
        <w:rPr>
          <w:rFonts w:ascii="GHEA Grapalat" w:hAnsi="GHEA Grapalat"/>
          <w:lang w:val="hy-AM"/>
        </w:rPr>
        <w:t>ման</w:t>
      </w:r>
      <w:r w:rsidR="00FB68CA" w:rsidRPr="00203A6D">
        <w:rPr>
          <w:rFonts w:ascii="GHEA Grapalat" w:hAnsi="GHEA Grapalat"/>
          <w:lang w:val="hy-AM"/>
        </w:rPr>
        <w:t xml:space="preserve"> ժամանակ</w:t>
      </w:r>
      <w:r w:rsidR="002E17D1">
        <w:rPr>
          <w:rFonts w:ascii="GHEA Grapalat" w:hAnsi="GHEA Grapalat"/>
          <w:lang w:val="hy-AM"/>
        </w:rPr>
        <w:t>:</w:t>
      </w:r>
    </w:p>
    <w:p w:rsidR="004A0002" w:rsidRPr="00203A6D" w:rsidRDefault="004A0002" w:rsidP="002E17D1">
      <w:pPr>
        <w:widowControl w:val="0"/>
        <w:tabs>
          <w:tab w:val="left" w:pos="1134"/>
        </w:tabs>
        <w:spacing w:after="160" w:line="360" w:lineRule="auto"/>
        <w:ind w:firstLine="567"/>
        <w:jc w:val="both"/>
        <w:rPr>
          <w:rFonts w:ascii="GHEA Grapalat" w:hAnsi="GHEA Grapalat"/>
          <w:lang w:val="hy-AM"/>
        </w:rPr>
      </w:pPr>
      <w:r w:rsidRPr="00203A6D">
        <w:rPr>
          <w:rFonts w:ascii="GHEA Grapalat" w:hAnsi="GHEA Grapalat"/>
          <w:lang w:val="hy-AM"/>
        </w:rPr>
        <w:t>182</w:t>
      </w:r>
      <w:r w:rsidR="00FB68CA" w:rsidRPr="00203A6D">
        <w:rPr>
          <w:rFonts w:ascii="GHEA Grapalat" w:hAnsi="GHEA Grapalat"/>
          <w:lang w:val="hy-AM"/>
        </w:rPr>
        <w:t>.</w:t>
      </w:r>
      <w:r w:rsidR="0077687A" w:rsidRPr="00203A6D">
        <w:rPr>
          <w:rFonts w:ascii="GHEA Grapalat" w:hAnsi="GHEA Grapalat"/>
          <w:lang w:val="hy-AM"/>
        </w:rPr>
        <w:tab/>
      </w:r>
      <w:r w:rsidR="00FB68CA" w:rsidRPr="00203A6D">
        <w:rPr>
          <w:rFonts w:ascii="GHEA Grapalat" w:hAnsi="GHEA Grapalat"/>
          <w:lang w:val="hy-AM"/>
        </w:rPr>
        <w:t>Այն իրավիճակներում, երբ հաստատվ</w:t>
      </w:r>
      <w:r w:rsidRPr="00203A6D">
        <w:rPr>
          <w:rFonts w:ascii="GHEA Grapalat" w:hAnsi="GHEA Grapalat"/>
          <w:lang w:val="hy-AM"/>
        </w:rPr>
        <w:t>ել</w:t>
      </w:r>
      <w:r w:rsidR="00FB68CA" w:rsidRPr="00203A6D">
        <w:rPr>
          <w:rFonts w:ascii="GHEA Grapalat" w:hAnsi="GHEA Grapalat"/>
          <w:lang w:val="hy-AM"/>
        </w:rPr>
        <w:t xml:space="preserve"> է, որ դիմումատուն </w:t>
      </w:r>
      <w:r w:rsidR="00A02A80" w:rsidRPr="00203A6D">
        <w:rPr>
          <w:rFonts w:ascii="GHEA Grapalat" w:eastAsia="Times New Roman" w:hAnsi="GHEA Grapalat"/>
          <w:lang w:val="hy-AM" w:eastAsia="hy-AM"/>
        </w:rPr>
        <w:t>բնակելի</w:t>
      </w:r>
      <w:r w:rsidR="00A02A80" w:rsidRPr="00203A6D">
        <w:rPr>
          <w:rFonts w:ascii="GHEA Grapalat" w:hAnsi="GHEA Grapalat"/>
          <w:lang w:val="hy-AM"/>
        </w:rPr>
        <w:t xml:space="preserve"> </w:t>
      </w:r>
      <w:r w:rsidR="00FB68CA" w:rsidRPr="00203A6D">
        <w:rPr>
          <w:rFonts w:ascii="GHEA Grapalat" w:hAnsi="GHEA Grapalat"/>
          <w:lang w:val="hy-AM"/>
        </w:rPr>
        <w:t>տան սեփականատերն է</w:t>
      </w:r>
      <w:r w:rsidRPr="00203A6D">
        <w:rPr>
          <w:rFonts w:ascii="GHEA Grapalat" w:hAnsi="GHEA Grapalat"/>
          <w:lang w:val="hy-AM"/>
        </w:rPr>
        <w:t xml:space="preserve"> եղել</w:t>
      </w:r>
      <w:r w:rsidR="00FB68CA" w:rsidRPr="00203A6D">
        <w:rPr>
          <w:rFonts w:ascii="GHEA Grapalat" w:hAnsi="GHEA Grapalat"/>
          <w:lang w:val="hy-AM"/>
        </w:rPr>
        <w:t xml:space="preserve">, Դատարանը </w:t>
      </w:r>
      <w:r w:rsidR="00913F7B" w:rsidRPr="00203A6D">
        <w:rPr>
          <w:rFonts w:ascii="GHEA Grapalat" w:hAnsi="GHEA Grapalat"/>
          <w:lang w:val="hy-AM"/>
        </w:rPr>
        <w:t xml:space="preserve">չի պահանջել </w:t>
      </w:r>
      <w:r w:rsidR="00FB68CA" w:rsidRPr="00203A6D">
        <w:rPr>
          <w:rFonts w:ascii="GHEA Grapalat" w:hAnsi="GHEA Grapalat"/>
          <w:lang w:val="hy-AM"/>
        </w:rPr>
        <w:t>դիմումատուի</w:t>
      </w:r>
      <w:r w:rsidRPr="00203A6D">
        <w:rPr>
          <w:rFonts w:ascii="GHEA Grapalat" w:hAnsi="GHEA Grapalat"/>
          <w:lang w:val="hy-AM"/>
        </w:rPr>
        <w:t xml:space="preserve"> կողմից</w:t>
      </w:r>
      <w:r w:rsidR="00FB68CA" w:rsidRPr="00203A6D">
        <w:rPr>
          <w:rFonts w:ascii="GHEA Grapalat" w:hAnsi="GHEA Grapalat"/>
          <w:lang w:val="hy-AM"/>
        </w:rPr>
        <w:t xml:space="preserve"> այդ տանը բնակվելու վերաբերյալ այլ փաստաթղթային ապացույցներ՝ ցույց տալու համար, որ </w:t>
      </w:r>
      <w:r w:rsidR="00D9008F" w:rsidRPr="00203A6D">
        <w:rPr>
          <w:rFonts w:ascii="GHEA Grapalat" w:hAnsi="GHEA Grapalat"/>
          <w:lang w:val="hy-AM"/>
        </w:rPr>
        <w:t xml:space="preserve">բնակելի </w:t>
      </w:r>
      <w:r w:rsidR="00FB68CA" w:rsidRPr="00203A6D">
        <w:rPr>
          <w:rFonts w:ascii="GHEA Grapalat" w:hAnsi="GHEA Grapalat"/>
          <w:lang w:val="hy-AM"/>
        </w:rPr>
        <w:t>տունը համարվ</w:t>
      </w:r>
      <w:r w:rsidRPr="00203A6D">
        <w:rPr>
          <w:rFonts w:ascii="GHEA Grapalat" w:hAnsi="GHEA Grapalat"/>
          <w:lang w:val="hy-AM"/>
        </w:rPr>
        <w:t>ել</w:t>
      </w:r>
      <w:r w:rsidR="00FB68CA" w:rsidRPr="00203A6D">
        <w:rPr>
          <w:rFonts w:ascii="GHEA Grapalat" w:hAnsi="GHEA Grapalat"/>
          <w:lang w:val="hy-AM"/>
        </w:rPr>
        <w:t xml:space="preserve"> է «</w:t>
      </w:r>
      <w:r w:rsidR="00D9008F" w:rsidRPr="00203A6D">
        <w:rPr>
          <w:rFonts w:ascii="GHEA Grapalat" w:hAnsi="GHEA Grapalat"/>
          <w:lang w:val="hy-AM"/>
        </w:rPr>
        <w:t>տուն</w:t>
      </w:r>
      <w:r w:rsidR="00FB68CA" w:rsidRPr="00203A6D">
        <w:rPr>
          <w:rFonts w:ascii="GHEA Grapalat" w:hAnsi="GHEA Grapalat"/>
          <w:lang w:val="hy-AM"/>
        </w:rPr>
        <w:t>»</w:t>
      </w:r>
      <w:r w:rsidR="00154088" w:rsidRPr="00203A6D">
        <w:rPr>
          <w:rFonts w:ascii="GHEA Grapalat" w:hAnsi="GHEA Grapalat"/>
          <w:lang w:val="hy-AM"/>
        </w:rPr>
        <w:t>՝</w:t>
      </w:r>
      <w:r w:rsidR="00FB68CA" w:rsidRPr="00203A6D">
        <w:rPr>
          <w:rFonts w:ascii="GHEA Grapalat" w:hAnsi="GHEA Grapalat"/>
          <w:lang w:val="hy-AM"/>
        </w:rPr>
        <w:t xml:space="preserve"> Կոնվենցիայի 8</w:t>
      </w:r>
      <w:r w:rsidRPr="00203A6D">
        <w:rPr>
          <w:rFonts w:ascii="GHEA Grapalat" w:hAnsi="GHEA Grapalat"/>
          <w:lang w:val="hy-AM"/>
        </w:rPr>
        <w:t>-</w:t>
      </w:r>
      <w:r w:rsidR="00FB68CA" w:rsidRPr="00203A6D">
        <w:rPr>
          <w:rFonts w:ascii="GHEA Grapalat" w:hAnsi="GHEA Grapalat"/>
          <w:lang w:val="hy-AM"/>
        </w:rPr>
        <w:t>րդ հոդվածի իմաստով։</w:t>
      </w:r>
      <w:r w:rsidRPr="00203A6D">
        <w:rPr>
          <w:rFonts w:ascii="GHEA Grapalat" w:hAnsi="GHEA Grapalat"/>
          <w:lang w:val="hy-AM"/>
        </w:rPr>
        <w:t xml:space="preserve"> Օրի</w:t>
      </w:r>
      <w:r w:rsidR="00FB68CA" w:rsidRPr="00203A6D">
        <w:rPr>
          <w:rFonts w:ascii="GHEA Grapalat" w:hAnsi="GHEA Grapalat"/>
          <w:lang w:val="hy-AM"/>
        </w:rPr>
        <w:t xml:space="preserve">նակ՝ </w:t>
      </w:r>
      <w:r w:rsidR="00FB68CA" w:rsidRPr="00203A6D">
        <w:rPr>
          <w:rFonts w:ascii="GHEA Grapalat" w:hAnsi="GHEA Grapalat"/>
          <w:i/>
          <w:lang w:val="hy-AM"/>
        </w:rPr>
        <w:t>Օրֆանիդեսն ընդդեմ Թուրքիայի</w:t>
      </w:r>
      <w:r w:rsidR="00FB68CA" w:rsidRPr="00203A6D">
        <w:rPr>
          <w:rFonts w:ascii="GHEA Grapalat" w:hAnsi="GHEA Grapalat"/>
          <w:lang w:val="hy-AM"/>
        </w:rPr>
        <w:t xml:space="preserve"> [</w:t>
      </w:r>
      <w:r w:rsidR="00FB68CA" w:rsidRPr="00203A6D">
        <w:rPr>
          <w:rFonts w:ascii="GHEA Grapalat" w:hAnsi="GHEA Grapalat"/>
          <w:i/>
          <w:lang w:val="hy-AM"/>
        </w:rPr>
        <w:t>Orphanides v. Turkey</w:t>
      </w:r>
      <w:r w:rsidR="00FB68CA" w:rsidRPr="00203A6D">
        <w:rPr>
          <w:rFonts w:ascii="GHEA Grapalat" w:hAnsi="GHEA Grapalat"/>
          <w:lang w:val="hy-AM"/>
        </w:rPr>
        <w:t xml:space="preserve">] (թիվ 36705/97, </w:t>
      </w:r>
      <w:r w:rsidRPr="00203A6D">
        <w:rPr>
          <w:rFonts w:ascii="GHEA Grapalat" w:hAnsi="GHEA Grapalat"/>
          <w:lang w:val="hy-AM"/>
        </w:rPr>
        <w:t xml:space="preserve">§ </w:t>
      </w:r>
      <w:r w:rsidR="00FB68CA" w:rsidRPr="00203A6D">
        <w:rPr>
          <w:rFonts w:ascii="GHEA Grapalat" w:hAnsi="GHEA Grapalat"/>
          <w:lang w:val="hy-AM"/>
        </w:rPr>
        <w:t xml:space="preserve">39, 2009 թվականի հունվարի 20) </w:t>
      </w:r>
      <w:r w:rsidRPr="00203A6D">
        <w:rPr>
          <w:rFonts w:ascii="GHEA Grapalat" w:hAnsi="GHEA Grapalat"/>
          <w:lang w:val="hy-AM"/>
        </w:rPr>
        <w:t>գործում</w:t>
      </w:r>
      <w:r w:rsidR="00FB68CA" w:rsidRPr="00203A6D">
        <w:rPr>
          <w:rFonts w:ascii="GHEA Grapalat" w:hAnsi="GHEA Grapalat"/>
          <w:lang w:val="hy-AM"/>
        </w:rPr>
        <w:t xml:space="preserve"> </w:t>
      </w:r>
      <w:r w:rsidRPr="00203A6D">
        <w:rPr>
          <w:rFonts w:ascii="GHEA Grapalat" w:hAnsi="GHEA Grapalat"/>
          <w:lang w:val="hy-AM"/>
        </w:rPr>
        <w:t>այն սահմանել է</w:t>
      </w:r>
      <w:r w:rsidR="00FB68CA" w:rsidRPr="00203A6D">
        <w:rPr>
          <w:rFonts w:ascii="GHEA Grapalat" w:hAnsi="GHEA Grapalat"/>
          <w:lang w:val="hy-AM"/>
        </w:rPr>
        <w:t xml:space="preserve"> հետ</w:t>
      </w:r>
      <w:r w:rsidR="00203A6D">
        <w:rPr>
          <w:rFonts w:ascii="GHEA Grapalat" w:hAnsi="GHEA Grapalat"/>
          <w:lang w:val="hy-AM"/>
        </w:rPr>
        <w:t>եւ</w:t>
      </w:r>
      <w:r w:rsidR="00FB68CA" w:rsidRPr="00203A6D">
        <w:rPr>
          <w:rFonts w:ascii="GHEA Grapalat" w:hAnsi="GHEA Grapalat"/>
          <w:lang w:val="hy-AM"/>
        </w:rPr>
        <w:t>յալը՝</w:t>
      </w:r>
    </w:p>
    <w:p w:rsidR="004A0002" w:rsidRPr="002E17D1" w:rsidRDefault="00FB68CA" w:rsidP="00203A6D">
      <w:pPr>
        <w:widowControl w:val="0"/>
        <w:spacing w:after="160" w:line="360" w:lineRule="auto"/>
        <w:ind w:left="567" w:firstLine="567"/>
        <w:jc w:val="both"/>
        <w:rPr>
          <w:rFonts w:ascii="GHEA Grapalat" w:hAnsi="GHEA Grapalat"/>
          <w:sz w:val="20"/>
          <w:szCs w:val="20"/>
          <w:lang w:val="hy-AM"/>
        </w:rPr>
      </w:pPr>
      <w:r w:rsidRPr="002E17D1">
        <w:rPr>
          <w:rFonts w:ascii="GHEA Grapalat" w:hAnsi="GHEA Grapalat"/>
          <w:sz w:val="20"/>
          <w:szCs w:val="20"/>
          <w:lang w:val="hy-AM"/>
        </w:rPr>
        <w:t>«Դատարանը նշում է, որ Կառավարության</w:t>
      </w:r>
      <w:r w:rsidR="004A0002" w:rsidRPr="002E17D1">
        <w:rPr>
          <w:rFonts w:ascii="GHEA Grapalat" w:hAnsi="GHEA Grapalat"/>
          <w:sz w:val="20"/>
          <w:szCs w:val="20"/>
          <w:lang w:val="hy-AM"/>
        </w:rPr>
        <w:t>ը</w:t>
      </w:r>
      <w:r w:rsidRPr="002E17D1">
        <w:rPr>
          <w:rFonts w:ascii="GHEA Grapalat" w:hAnsi="GHEA Grapalat"/>
          <w:sz w:val="20"/>
          <w:szCs w:val="20"/>
          <w:lang w:val="hy-AM"/>
        </w:rPr>
        <w:t xml:space="preserve"> չի հաջողվել ներկայացնել որ</w:t>
      </w:r>
      <w:r w:rsidR="00203A6D" w:rsidRPr="002E17D1">
        <w:rPr>
          <w:rFonts w:ascii="GHEA Grapalat" w:hAnsi="GHEA Grapalat"/>
          <w:sz w:val="20"/>
          <w:szCs w:val="20"/>
          <w:lang w:val="hy-AM"/>
        </w:rPr>
        <w:t>եւ</w:t>
      </w:r>
      <w:r w:rsidRPr="002E17D1">
        <w:rPr>
          <w:rFonts w:ascii="GHEA Grapalat" w:hAnsi="GHEA Grapalat"/>
          <w:sz w:val="20"/>
          <w:szCs w:val="20"/>
          <w:lang w:val="hy-AM"/>
        </w:rPr>
        <w:t>է ապացույց, որ</w:t>
      </w:r>
      <w:r w:rsidR="004A0002" w:rsidRPr="002E17D1">
        <w:rPr>
          <w:rFonts w:ascii="GHEA Grapalat" w:hAnsi="GHEA Grapalat"/>
          <w:sz w:val="20"/>
          <w:szCs w:val="20"/>
          <w:lang w:val="hy-AM"/>
        </w:rPr>
        <w:t>ի միջոցով</w:t>
      </w:r>
      <w:r w:rsidRPr="002E17D1">
        <w:rPr>
          <w:rFonts w:ascii="GHEA Grapalat" w:hAnsi="GHEA Grapalat"/>
          <w:sz w:val="20"/>
          <w:szCs w:val="20"/>
          <w:lang w:val="hy-AM"/>
        </w:rPr>
        <w:t xml:space="preserve"> կասկածի տակ </w:t>
      </w:r>
      <w:r w:rsidR="004A0002" w:rsidRPr="002E17D1">
        <w:rPr>
          <w:rFonts w:ascii="GHEA Grapalat" w:hAnsi="GHEA Grapalat"/>
          <w:sz w:val="20"/>
          <w:szCs w:val="20"/>
          <w:lang w:val="hy-AM"/>
        </w:rPr>
        <w:t>կդրվեր</w:t>
      </w:r>
      <w:r w:rsidRPr="002E17D1">
        <w:rPr>
          <w:rFonts w:ascii="GHEA Grapalat" w:hAnsi="GHEA Grapalat"/>
          <w:sz w:val="20"/>
          <w:szCs w:val="20"/>
          <w:lang w:val="hy-AM"/>
        </w:rPr>
        <w:t xml:space="preserve"> դիմումատուի այն </w:t>
      </w:r>
      <w:r w:rsidR="004A0002" w:rsidRPr="002E17D1">
        <w:rPr>
          <w:rFonts w:ascii="GHEA Grapalat" w:hAnsi="GHEA Grapalat"/>
          <w:sz w:val="20"/>
          <w:szCs w:val="20"/>
          <w:lang w:val="hy-AM"/>
        </w:rPr>
        <w:t>հայտարարությունը</w:t>
      </w:r>
      <w:r w:rsidRPr="002E17D1">
        <w:rPr>
          <w:rFonts w:ascii="GHEA Grapalat" w:hAnsi="GHEA Grapalat"/>
          <w:sz w:val="20"/>
          <w:szCs w:val="20"/>
          <w:lang w:val="hy-AM"/>
        </w:rPr>
        <w:t xml:space="preserve">, որ </w:t>
      </w:r>
      <w:r w:rsidR="00FA3F21" w:rsidRPr="002E17D1">
        <w:rPr>
          <w:rFonts w:ascii="GHEA Grapalat" w:hAnsi="GHEA Grapalat"/>
          <w:sz w:val="20"/>
          <w:szCs w:val="20"/>
          <w:lang w:val="hy-AM"/>
        </w:rPr>
        <w:t>թ</w:t>
      </w:r>
      <w:r w:rsidRPr="002E17D1">
        <w:rPr>
          <w:rFonts w:ascii="GHEA Grapalat" w:hAnsi="GHEA Grapalat"/>
          <w:sz w:val="20"/>
          <w:szCs w:val="20"/>
          <w:lang w:val="hy-AM"/>
        </w:rPr>
        <w:t xml:space="preserve">ուրքական ներխուժման ժամանակ </w:t>
      </w:r>
      <w:r w:rsidR="00913F7B" w:rsidRPr="002E17D1">
        <w:rPr>
          <w:rFonts w:ascii="GHEA Grapalat" w:hAnsi="GHEA Grapalat"/>
          <w:sz w:val="20"/>
          <w:szCs w:val="20"/>
          <w:lang w:val="hy-AM"/>
        </w:rPr>
        <w:t>նա</w:t>
      </w:r>
      <w:r w:rsidRPr="002E17D1">
        <w:rPr>
          <w:rFonts w:ascii="GHEA Grapalat" w:hAnsi="GHEA Grapalat"/>
          <w:sz w:val="20"/>
          <w:szCs w:val="20"/>
          <w:lang w:val="hy-AM"/>
        </w:rPr>
        <w:t xml:space="preserve"> մշտապես բնակվ</w:t>
      </w:r>
      <w:r w:rsidR="004A0002" w:rsidRPr="002E17D1">
        <w:rPr>
          <w:rFonts w:ascii="GHEA Grapalat" w:hAnsi="GHEA Grapalat"/>
          <w:sz w:val="20"/>
          <w:szCs w:val="20"/>
          <w:lang w:val="hy-AM"/>
        </w:rPr>
        <w:t>ել</w:t>
      </w:r>
      <w:r w:rsidRPr="002E17D1">
        <w:rPr>
          <w:rFonts w:ascii="GHEA Grapalat" w:hAnsi="GHEA Grapalat"/>
          <w:sz w:val="20"/>
          <w:szCs w:val="20"/>
          <w:lang w:val="hy-AM"/>
        </w:rPr>
        <w:t xml:space="preserve"> է Լապիտոսում</w:t>
      </w:r>
      <w:r w:rsidR="00FA3F21" w:rsidRPr="002E17D1">
        <w:rPr>
          <w:rFonts w:ascii="GHEA Grapalat" w:hAnsi="GHEA Grapalat"/>
          <w:sz w:val="20"/>
          <w:szCs w:val="20"/>
          <w:lang w:val="hy-AM"/>
        </w:rPr>
        <w:t>,</w:t>
      </w:r>
      <w:r w:rsidRPr="002E17D1">
        <w:rPr>
          <w:rFonts w:ascii="GHEA Grapalat" w:hAnsi="GHEA Grapalat"/>
          <w:sz w:val="20"/>
          <w:szCs w:val="20"/>
          <w:lang w:val="hy-AM"/>
        </w:rPr>
        <w:t xml:space="preserve"> </w:t>
      </w:r>
      <w:r w:rsidR="00203A6D" w:rsidRPr="002E17D1">
        <w:rPr>
          <w:rFonts w:ascii="GHEA Grapalat" w:hAnsi="GHEA Grapalat"/>
          <w:sz w:val="20"/>
          <w:szCs w:val="20"/>
          <w:lang w:val="hy-AM"/>
        </w:rPr>
        <w:t>եւ</w:t>
      </w:r>
      <w:r w:rsidRPr="002E17D1">
        <w:rPr>
          <w:rFonts w:ascii="GHEA Grapalat" w:hAnsi="GHEA Grapalat"/>
          <w:sz w:val="20"/>
          <w:szCs w:val="20"/>
          <w:lang w:val="hy-AM"/>
        </w:rPr>
        <w:t xml:space="preserve"> որ </w:t>
      </w:r>
      <w:r w:rsidR="00913F7B" w:rsidRPr="002E17D1">
        <w:rPr>
          <w:rFonts w:ascii="GHEA Grapalat" w:hAnsi="GHEA Grapalat"/>
          <w:sz w:val="20"/>
          <w:szCs w:val="20"/>
          <w:lang w:val="hy-AM"/>
        </w:rPr>
        <w:t>նա</w:t>
      </w:r>
      <w:r w:rsidR="004A0002" w:rsidRPr="002E17D1">
        <w:rPr>
          <w:rFonts w:ascii="GHEA Grapalat" w:hAnsi="GHEA Grapalat"/>
          <w:sz w:val="20"/>
          <w:szCs w:val="20"/>
          <w:lang w:val="hy-AM"/>
        </w:rPr>
        <w:t xml:space="preserve"> ու </w:t>
      </w:r>
      <w:r w:rsidR="00913F7B" w:rsidRPr="002E17D1">
        <w:rPr>
          <w:rFonts w:ascii="GHEA Grapalat" w:hAnsi="GHEA Grapalat"/>
          <w:sz w:val="20"/>
          <w:szCs w:val="20"/>
          <w:lang w:val="hy-AM"/>
        </w:rPr>
        <w:t>նրա</w:t>
      </w:r>
      <w:r w:rsidRPr="002E17D1">
        <w:rPr>
          <w:rFonts w:ascii="GHEA Grapalat" w:hAnsi="GHEA Grapalat"/>
          <w:sz w:val="20"/>
          <w:szCs w:val="20"/>
          <w:lang w:val="hy-AM"/>
        </w:rPr>
        <w:t xml:space="preserve"> </w:t>
      </w:r>
      <w:r w:rsidR="004A0002" w:rsidRPr="002E17D1">
        <w:rPr>
          <w:rFonts w:ascii="GHEA Grapalat" w:hAnsi="GHEA Grapalat"/>
          <w:sz w:val="20"/>
          <w:szCs w:val="20"/>
          <w:lang w:val="hy-AM"/>
        </w:rPr>
        <w:t xml:space="preserve">ընտանիքն իրենց </w:t>
      </w:r>
      <w:r w:rsidR="00D9008F" w:rsidRPr="002E17D1">
        <w:rPr>
          <w:rFonts w:ascii="GHEA Grapalat" w:hAnsi="GHEA Grapalat"/>
          <w:sz w:val="20"/>
          <w:szCs w:val="20"/>
          <w:lang w:val="hy-AM"/>
        </w:rPr>
        <w:t xml:space="preserve">բնակելի </w:t>
      </w:r>
      <w:r w:rsidR="004A0002" w:rsidRPr="002E17D1">
        <w:rPr>
          <w:rFonts w:ascii="GHEA Grapalat" w:hAnsi="GHEA Grapalat"/>
          <w:sz w:val="20"/>
          <w:szCs w:val="20"/>
          <w:lang w:val="hy-AM"/>
        </w:rPr>
        <w:t xml:space="preserve">տանը </w:t>
      </w:r>
      <w:r w:rsidR="00FA3AFB" w:rsidRPr="002E17D1">
        <w:rPr>
          <w:rFonts w:ascii="GHEA Grapalat" w:hAnsi="GHEA Grapalat"/>
          <w:sz w:val="20"/>
          <w:szCs w:val="20"/>
          <w:lang w:val="hy-AM"/>
        </w:rPr>
        <w:t>վերաբերվել են</w:t>
      </w:r>
      <w:r w:rsidR="00913F7B" w:rsidRPr="002E17D1">
        <w:rPr>
          <w:rFonts w:ascii="GHEA Grapalat" w:hAnsi="GHEA Grapalat"/>
          <w:sz w:val="20"/>
          <w:szCs w:val="20"/>
          <w:lang w:val="hy-AM"/>
        </w:rPr>
        <w:t xml:space="preserve"> </w:t>
      </w:r>
      <w:r w:rsidR="004A0002" w:rsidRPr="002E17D1">
        <w:rPr>
          <w:rFonts w:ascii="GHEA Grapalat" w:hAnsi="GHEA Grapalat"/>
          <w:sz w:val="20"/>
          <w:szCs w:val="20"/>
          <w:lang w:val="hy-AM"/>
        </w:rPr>
        <w:t xml:space="preserve">որպես </w:t>
      </w:r>
      <w:r w:rsidR="00D9008F" w:rsidRPr="002E17D1">
        <w:rPr>
          <w:rFonts w:ascii="GHEA Grapalat" w:hAnsi="GHEA Grapalat"/>
          <w:sz w:val="20"/>
          <w:szCs w:val="20"/>
          <w:lang w:val="hy-AM"/>
        </w:rPr>
        <w:t>տան</w:t>
      </w:r>
      <w:r w:rsidR="002F2FCD" w:rsidRPr="002E17D1">
        <w:rPr>
          <w:rFonts w:ascii="GHEA Grapalat" w:hAnsi="GHEA Grapalat"/>
          <w:sz w:val="20"/>
          <w:szCs w:val="20"/>
          <w:lang w:val="hy-AM"/>
        </w:rPr>
        <w:t>:</w:t>
      </w:r>
      <w:r w:rsidRPr="002E17D1">
        <w:rPr>
          <w:rFonts w:ascii="GHEA Grapalat" w:hAnsi="GHEA Grapalat"/>
          <w:sz w:val="20"/>
          <w:szCs w:val="20"/>
          <w:lang w:val="hy-AM"/>
        </w:rPr>
        <w:t>»։</w:t>
      </w:r>
    </w:p>
    <w:p w:rsidR="004A0002" w:rsidRPr="00203A6D" w:rsidRDefault="004A0002" w:rsidP="002E17D1">
      <w:pPr>
        <w:widowControl w:val="0"/>
        <w:tabs>
          <w:tab w:val="left" w:pos="1134"/>
        </w:tabs>
        <w:spacing w:after="160" w:line="360" w:lineRule="auto"/>
        <w:ind w:firstLine="567"/>
        <w:jc w:val="both"/>
        <w:rPr>
          <w:rFonts w:ascii="GHEA Grapalat" w:hAnsi="GHEA Grapalat"/>
          <w:lang w:val="hy-AM"/>
        </w:rPr>
      </w:pPr>
      <w:r w:rsidRPr="00203A6D">
        <w:rPr>
          <w:rFonts w:ascii="GHEA Grapalat" w:hAnsi="GHEA Grapalat"/>
          <w:lang w:val="hy-AM"/>
        </w:rPr>
        <w:t>183</w:t>
      </w:r>
      <w:r w:rsidR="00FB68CA" w:rsidRPr="00203A6D">
        <w:rPr>
          <w:rFonts w:ascii="GHEA Grapalat" w:hAnsi="GHEA Grapalat"/>
          <w:lang w:val="hy-AM"/>
        </w:rPr>
        <w:t>.</w:t>
      </w:r>
      <w:r w:rsidR="0077687A" w:rsidRPr="00203A6D">
        <w:rPr>
          <w:rFonts w:ascii="GHEA Grapalat" w:hAnsi="GHEA Grapalat"/>
          <w:lang w:val="hy-AM"/>
        </w:rPr>
        <w:tab/>
      </w:r>
      <w:r w:rsidRPr="00203A6D">
        <w:rPr>
          <w:rFonts w:ascii="GHEA Grapalat" w:hAnsi="GHEA Grapalat"/>
          <w:lang w:val="hy-AM"/>
        </w:rPr>
        <w:t>Սակայն</w:t>
      </w:r>
      <w:r w:rsidR="00FB68CA" w:rsidRPr="00203A6D">
        <w:rPr>
          <w:rFonts w:ascii="GHEA Grapalat" w:hAnsi="GHEA Grapalat"/>
          <w:lang w:val="hy-AM"/>
        </w:rPr>
        <w:t xml:space="preserve">, եթե դիմումատուն գույքի կամ </w:t>
      </w:r>
      <w:r w:rsidRPr="00203A6D">
        <w:rPr>
          <w:rFonts w:ascii="GHEA Grapalat" w:hAnsi="GHEA Grapalat"/>
          <w:lang w:val="hy-AM"/>
        </w:rPr>
        <w:t>կացարանի</w:t>
      </w:r>
      <w:r w:rsidR="00FB68CA" w:rsidRPr="00203A6D">
        <w:rPr>
          <w:rFonts w:ascii="GHEA Grapalat" w:hAnsi="GHEA Grapalat"/>
          <w:lang w:val="hy-AM"/>
        </w:rPr>
        <w:t xml:space="preserve"> նկատմամբ իր իրավունք</w:t>
      </w:r>
      <w:r w:rsidRPr="00203A6D">
        <w:rPr>
          <w:rFonts w:ascii="GHEA Grapalat" w:hAnsi="GHEA Grapalat"/>
          <w:lang w:val="hy-AM"/>
        </w:rPr>
        <w:t>ի</w:t>
      </w:r>
      <w:r w:rsidR="00FB68CA" w:rsidRPr="00203A6D">
        <w:rPr>
          <w:rFonts w:ascii="GHEA Grapalat" w:hAnsi="GHEA Grapalat"/>
          <w:lang w:val="hy-AM"/>
        </w:rPr>
        <w:t xml:space="preserve"> </w:t>
      </w:r>
      <w:r w:rsidRPr="00203A6D">
        <w:rPr>
          <w:rFonts w:ascii="GHEA Grapalat" w:hAnsi="GHEA Grapalat"/>
          <w:lang w:val="hy-AM"/>
        </w:rPr>
        <w:t xml:space="preserve">մասին վկայող </w:t>
      </w:r>
      <w:r w:rsidR="00FB68CA" w:rsidRPr="00203A6D">
        <w:rPr>
          <w:rFonts w:ascii="GHEA Grapalat" w:hAnsi="GHEA Grapalat"/>
          <w:lang w:val="hy-AM"/>
        </w:rPr>
        <w:t>որ</w:t>
      </w:r>
      <w:r w:rsidR="00203A6D">
        <w:rPr>
          <w:rFonts w:ascii="GHEA Grapalat" w:hAnsi="GHEA Grapalat"/>
          <w:lang w:val="hy-AM"/>
        </w:rPr>
        <w:t>եւ</w:t>
      </w:r>
      <w:r w:rsidR="00FB68CA" w:rsidRPr="00203A6D">
        <w:rPr>
          <w:rFonts w:ascii="GHEA Grapalat" w:hAnsi="GHEA Grapalat"/>
          <w:lang w:val="hy-AM"/>
        </w:rPr>
        <w:t>է ապացույց չի ներկայացնում, ապա նրա բողոքներ</w:t>
      </w:r>
      <w:r w:rsidR="00526E9B" w:rsidRPr="00203A6D">
        <w:rPr>
          <w:rFonts w:ascii="GHEA Grapalat" w:hAnsi="GHEA Grapalat"/>
          <w:lang w:val="hy-AM"/>
        </w:rPr>
        <w:t>ը</w:t>
      </w:r>
      <w:r w:rsidR="00FB68CA" w:rsidRPr="00203A6D">
        <w:rPr>
          <w:rFonts w:ascii="GHEA Grapalat" w:hAnsi="GHEA Grapalat"/>
          <w:lang w:val="hy-AM"/>
        </w:rPr>
        <w:t xml:space="preserve">, ամենայն հավանականությամբ, չեն բավարարվի (տե՛ս, օրինակ՝ </w:t>
      </w:r>
      <w:r w:rsidR="00FB68CA" w:rsidRPr="00203A6D">
        <w:rPr>
          <w:rFonts w:ascii="GHEA Grapalat" w:hAnsi="GHEA Grapalat"/>
          <w:i/>
          <w:lang w:val="hy-AM"/>
        </w:rPr>
        <w:t xml:space="preserve">Լորդոսը </w:t>
      </w:r>
      <w:r w:rsidR="00203A6D">
        <w:rPr>
          <w:rFonts w:ascii="GHEA Grapalat" w:hAnsi="GHEA Grapalat"/>
          <w:i/>
          <w:lang w:val="hy-AM"/>
        </w:rPr>
        <w:t>եւ</w:t>
      </w:r>
      <w:r w:rsidR="00FB68CA" w:rsidRPr="00203A6D">
        <w:rPr>
          <w:rFonts w:ascii="GHEA Grapalat" w:hAnsi="GHEA Grapalat"/>
          <w:i/>
          <w:lang w:val="hy-AM"/>
        </w:rPr>
        <w:t xml:space="preserve"> </w:t>
      </w:r>
      <w:r w:rsidRPr="00203A6D">
        <w:rPr>
          <w:rFonts w:ascii="GHEA Grapalat" w:hAnsi="GHEA Grapalat"/>
          <w:i/>
          <w:lang w:val="hy-AM"/>
        </w:rPr>
        <w:t>այլք</w:t>
      </w:r>
      <w:r w:rsidR="00FB68CA" w:rsidRPr="00203A6D">
        <w:rPr>
          <w:rFonts w:ascii="GHEA Grapalat" w:hAnsi="GHEA Grapalat"/>
          <w:i/>
          <w:lang w:val="hy-AM"/>
        </w:rPr>
        <w:t xml:space="preserve"> ընդդեմ Թուրքիայի</w:t>
      </w:r>
      <w:r w:rsidR="00FB68CA" w:rsidRPr="00203A6D">
        <w:rPr>
          <w:rFonts w:ascii="GHEA Grapalat" w:hAnsi="GHEA Grapalat"/>
          <w:lang w:val="hy-AM"/>
        </w:rPr>
        <w:t xml:space="preserve"> [</w:t>
      </w:r>
      <w:r w:rsidR="00FB68CA" w:rsidRPr="00203A6D">
        <w:rPr>
          <w:rFonts w:ascii="GHEA Grapalat" w:hAnsi="GHEA Grapalat"/>
          <w:i/>
          <w:lang w:val="hy-AM"/>
        </w:rPr>
        <w:t>Lordos and Others v. Turkey</w:t>
      </w:r>
      <w:r w:rsidR="00FB68CA" w:rsidRPr="00203A6D">
        <w:rPr>
          <w:rFonts w:ascii="GHEA Grapalat" w:hAnsi="GHEA Grapalat"/>
          <w:lang w:val="hy-AM"/>
        </w:rPr>
        <w:t xml:space="preserve">], թիվ 15973/90, </w:t>
      </w:r>
      <w:r w:rsidRPr="00203A6D">
        <w:rPr>
          <w:rFonts w:ascii="GHEA Grapalat" w:hAnsi="GHEA Grapalat"/>
          <w:lang w:val="hy-AM"/>
        </w:rPr>
        <w:t xml:space="preserve">§ </w:t>
      </w:r>
      <w:r w:rsidR="00FB68CA" w:rsidRPr="00203A6D">
        <w:rPr>
          <w:rFonts w:ascii="GHEA Grapalat" w:hAnsi="GHEA Grapalat"/>
          <w:lang w:val="hy-AM"/>
        </w:rPr>
        <w:t xml:space="preserve">50, 2010 թվականի նոյեմբերի 2, </w:t>
      </w:r>
      <w:r w:rsidRPr="00203A6D">
        <w:rPr>
          <w:rFonts w:ascii="GHEA Grapalat" w:hAnsi="GHEA Grapalat"/>
          <w:lang w:val="hy-AM"/>
        </w:rPr>
        <w:t>երբ</w:t>
      </w:r>
      <w:r w:rsidR="00FB68CA" w:rsidRPr="00203A6D">
        <w:rPr>
          <w:rFonts w:ascii="GHEA Grapalat" w:hAnsi="GHEA Grapalat"/>
          <w:lang w:val="hy-AM"/>
        </w:rPr>
        <w:t xml:space="preserve"> Դատարանը բողոքը </w:t>
      </w:r>
      <w:r w:rsidRPr="00203A6D">
        <w:rPr>
          <w:rFonts w:ascii="GHEA Grapalat" w:hAnsi="GHEA Grapalat"/>
          <w:lang w:val="hy-AM"/>
        </w:rPr>
        <w:t>համ</w:t>
      </w:r>
      <w:r w:rsidR="00FB68CA" w:rsidRPr="00203A6D">
        <w:rPr>
          <w:rFonts w:ascii="GHEA Grapalat" w:hAnsi="GHEA Grapalat"/>
          <w:lang w:val="hy-AM"/>
        </w:rPr>
        <w:t xml:space="preserve">արեց </w:t>
      </w:r>
      <w:r w:rsidR="003D1BF3" w:rsidRPr="00203A6D">
        <w:rPr>
          <w:rFonts w:ascii="GHEA Grapalat" w:hAnsi="GHEA Grapalat"/>
          <w:i/>
          <w:lang w:val="hy-AM"/>
        </w:rPr>
        <w:t>ratione materiae</w:t>
      </w:r>
      <w:r w:rsidR="003D1BF3" w:rsidRPr="00203A6D">
        <w:rPr>
          <w:rFonts w:ascii="GHEA Grapalat" w:hAnsi="GHEA Grapalat"/>
          <w:lang w:val="hy-AM"/>
        </w:rPr>
        <w:t xml:space="preserve"> </w:t>
      </w:r>
      <w:r w:rsidR="00FA3AFB" w:rsidRPr="00203A6D">
        <w:rPr>
          <w:rFonts w:ascii="GHEA Grapalat" w:hAnsi="GHEA Grapalat"/>
          <w:lang w:val="hy-AM"/>
        </w:rPr>
        <w:t>(</w:t>
      </w:r>
      <w:r w:rsidR="00FB68CA" w:rsidRPr="00203A6D">
        <w:rPr>
          <w:rFonts w:ascii="GHEA Grapalat" w:hAnsi="GHEA Grapalat"/>
          <w:lang w:val="hy-AM"/>
        </w:rPr>
        <w:t>առարկայական առումով</w:t>
      </w:r>
      <w:r w:rsidR="00FA3AFB" w:rsidRPr="00203A6D">
        <w:rPr>
          <w:rFonts w:ascii="GHEA Grapalat" w:hAnsi="GHEA Grapalat"/>
          <w:lang w:val="hy-AM"/>
        </w:rPr>
        <w:t>)</w:t>
      </w:r>
      <w:r w:rsidR="00FB68CA" w:rsidRPr="00203A6D">
        <w:rPr>
          <w:rFonts w:ascii="GHEA Grapalat" w:hAnsi="GHEA Grapalat"/>
          <w:lang w:val="hy-AM"/>
        </w:rPr>
        <w:t xml:space="preserve"> անհամատեղելի` հաշվի առնելով սեփականությ</w:t>
      </w:r>
      <w:r w:rsidRPr="00203A6D">
        <w:rPr>
          <w:rFonts w:ascii="GHEA Grapalat" w:hAnsi="GHEA Grapalat"/>
          <w:lang w:val="hy-AM"/>
        </w:rPr>
        <w:t>ա</w:t>
      </w:r>
      <w:r w:rsidR="00FB68CA" w:rsidRPr="00203A6D">
        <w:rPr>
          <w:rFonts w:ascii="GHEA Grapalat" w:hAnsi="GHEA Grapalat"/>
          <w:lang w:val="hy-AM"/>
        </w:rPr>
        <w:t>ն</w:t>
      </w:r>
      <w:r w:rsidRPr="00203A6D">
        <w:rPr>
          <w:rFonts w:ascii="GHEA Grapalat" w:hAnsi="GHEA Grapalat"/>
          <w:lang w:val="hy-AM"/>
        </w:rPr>
        <w:t xml:space="preserve"> իրավունքի մասին վկայող </w:t>
      </w:r>
      <w:r w:rsidR="00FB68CA" w:rsidRPr="00203A6D">
        <w:rPr>
          <w:rFonts w:ascii="GHEA Grapalat" w:hAnsi="GHEA Grapalat"/>
          <w:lang w:val="hy-AM"/>
        </w:rPr>
        <w:t>ապացույցի բացակայությ</w:t>
      </w:r>
      <w:r w:rsidRPr="00203A6D">
        <w:rPr>
          <w:rFonts w:ascii="GHEA Grapalat" w:hAnsi="GHEA Grapalat"/>
          <w:lang w:val="hy-AM"/>
        </w:rPr>
        <w:t>ու</w:t>
      </w:r>
      <w:r w:rsidR="00FB68CA" w:rsidRPr="00203A6D">
        <w:rPr>
          <w:rFonts w:ascii="GHEA Grapalat" w:hAnsi="GHEA Grapalat"/>
          <w:lang w:val="hy-AM"/>
        </w:rPr>
        <w:t>ն</w:t>
      </w:r>
      <w:r w:rsidRPr="00203A6D">
        <w:rPr>
          <w:rFonts w:ascii="GHEA Grapalat" w:hAnsi="GHEA Grapalat"/>
          <w:lang w:val="hy-AM"/>
        </w:rPr>
        <w:t>ը</w:t>
      </w:r>
      <w:r w:rsidR="00FB68CA" w:rsidRPr="00203A6D">
        <w:rPr>
          <w:rFonts w:ascii="GHEA Grapalat" w:hAnsi="GHEA Grapalat"/>
          <w:lang w:val="hy-AM"/>
        </w:rPr>
        <w:t>. տե՛ս նա</w:t>
      </w:r>
      <w:r w:rsidR="00203A6D">
        <w:rPr>
          <w:rFonts w:ascii="GHEA Grapalat" w:hAnsi="GHEA Grapalat"/>
          <w:lang w:val="hy-AM"/>
        </w:rPr>
        <w:t>եւ</w:t>
      </w:r>
      <w:r w:rsidR="00FB68CA" w:rsidRPr="00203A6D">
        <w:rPr>
          <w:rFonts w:ascii="GHEA Grapalat" w:hAnsi="GHEA Grapalat"/>
          <w:lang w:val="hy-AM"/>
        </w:rPr>
        <w:t xml:space="preserve"> </w:t>
      </w:r>
      <w:r w:rsidRPr="00203A6D">
        <w:rPr>
          <w:rFonts w:ascii="GHEA Grapalat" w:hAnsi="GHEA Grapalat"/>
          <w:lang w:val="hy-AM"/>
        </w:rPr>
        <w:t xml:space="preserve">վերոնշյալ </w:t>
      </w:r>
      <w:r w:rsidRPr="00203A6D">
        <w:rPr>
          <w:rFonts w:ascii="GHEA Grapalat" w:hAnsi="GHEA Grapalat"/>
          <w:i/>
          <w:lang w:val="hy-AM"/>
        </w:rPr>
        <w:t xml:space="preserve">Կերիմովան </w:t>
      </w:r>
      <w:r w:rsidR="00203A6D">
        <w:rPr>
          <w:rFonts w:ascii="GHEA Grapalat" w:hAnsi="GHEA Grapalat"/>
          <w:i/>
          <w:lang w:val="hy-AM"/>
        </w:rPr>
        <w:t>եւ</w:t>
      </w:r>
      <w:r w:rsidRPr="00203A6D">
        <w:rPr>
          <w:rFonts w:ascii="GHEA Grapalat" w:hAnsi="GHEA Grapalat"/>
          <w:i/>
          <w:lang w:val="hy-AM"/>
        </w:rPr>
        <w:t xml:space="preserve"> </w:t>
      </w:r>
      <w:r w:rsidR="004E1A0E" w:rsidRPr="00203A6D">
        <w:rPr>
          <w:rFonts w:ascii="GHEA Grapalat" w:hAnsi="GHEA Grapalat"/>
          <w:i/>
          <w:lang w:val="hy-AM"/>
        </w:rPr>
        <w:t>այլ</w:t>
      </w:r>
      <w:r w:rsidRPr="00203A6D">
        <w:rPr>
          <w:rFonts w:ascii="GHEA Grapalat" w:hAnsi="GHEA Grapalat"/>
          <w:i/>
          <w:lang w:val="hy-AM"/>
        </w:rPr>
        <w:t>ք</w:t>
      </w:r>
      <w:r w:rsidRPr="00203A6D">
        <w:rPr>
          <w:rFonts w:ascii="GHEA Grapalat" w:hAnsi="GHEA Grapalat"/>
          <w:lang w:val="hy-AM"/>
        </w:rPr>
        <w:t xml:space="preserve"> գործով որոշ դիմումատուների մասով</w:t>
      </w:r>
      <w:r w:rsidR="00FB68CA" w:rsidRPr="00203A6D">
        <w:rPr>
          <w:rFonts w:ascii="GHEA Grapalat" w:hAnsi="GHEA Grapalat"/>
          <w:lang w:val="hy-AM"/>
        </w:rPr>
        <w:t xml:space="preserve"> եզրակացությունը)։</w:t>
      </w:r>
      <w:r w:rsidRPr="00203A6D">
        <w:rPr>
          <w:rFonts w:ascii="GHEA Grapalat" w:hAnsi="GHEA Grapalat"/>
          <w:lang w:val="hy-AM"/>
        </w:rPr>
        <w:t xml:space="preserve"> </w:t>
      </w:r>
      <w:r w:rsidR="00FB68CA" w:rsidRPr="00203A6D">
        <w:rPr>
          <w:rFonts w:ascii="GHEA Grapalat" w:hAnsi="GHEA Grapalat"/>
          <w:lang w:val="hy-AM"/>
        </w:rPr>
        <w:t xml:space="preserve">Մի քանի գործերում Դատարանը </w:t>
      </w:r>
      <w:r w:rsidRPr="00203A6D">
        <w:rPr>
          <w:rFonts w:ascii="GHEA Grapalat" w:hAnsi="GHEA Grapalat"/>
          <w:lang w:val="hy-AM"/>
        </w:rPr>
        <w:t>կրկին շեշտել</w:t>
      </w:r>
      <w:r w:rsidR="00FB68CA" w:rsidRPr="00203A6D">
        <w:rPr>
          <w:rFonts w:ascii="GHEA Grapalat" w:hAnsi="GHEA Grapalat"/>
          <w:lang w:val="hy-AM"/>
        </w:rPr>
        <w:t xml:space="preserve"> է, որ </w:t>
      </w:r>
      <w:r w:rsidR="00FB68CA" w:rsidRPr="00203A6D">
        <w:rPr>
          <w:rFonts w:ascii="GHEA Grapalat" w:hAnsi="GHEA Grapalat"/>
          <w:lang w:val="hy-AM"/>
        </w:rPr>
        <w:lastRenderedPageBreak/>
        <w:t xml:space="preserve">դիմումատուները պետք է իրենց բողոքները </w:t>
      </w:r>
      <w:r w:rsidRPr="00203A6D">
        <w:rPr>
          <w:rFonts w:ascii="GHEA Grapalat" w:hAnsi="GHEA Grapalat"/>
          <w:lang w:val="hy-AM"/>
        </w:rPr>
        <w:t>հիմնավորելու</w:t>
      </w:r>
      <w:r w:rsidR="00FB68CA" w:rsidRPr="00203A6D">
        <w:rPr>
          <w:rFonts w:ascii="GHEA Grapalat" w:hAnsi="GHEA Grapalat"/>
          <w:lang w:val="hy-AM"/>
        </w:rPr>
        <w:t xml:space="preserve"> նպատակով բավարար</w:t>
      </w:r>
      <w:r w:rsidRPr="00203A6D">
        <w:rPr>
          <w:rStyle w:val="Tag"/>
          <w:rFonts w:ascii="GHEA Grapalat" w:hAnsi="GHEA Grapalat"/>
          <w:lang w:val="hy-AM"/>
        </w:rPr>
        <w:t xml:space="preserve"> </w:t>
      </w:r>
      <w:r w:rsidR="00FB68CA" w:rsidRPr="00203A6D">
        <w:rPr>
          <w:rFonts w:ascii="GHEA Grapalat" w:hAnsi="GHEA Grapalat"/>
          <w:i/>
          <w:lang w:val="hy-AM"/>
        </w:rPr>
        <w:t>prima facie</w:t>
      </w:r>
      <w:r w:rsidRPr="00203A6D">
        <w:rPr>
          <w:rStyle w:val="Tag"/>
          <w:rFonts w:ascii="GHEA Grapalat" w:hAnsi="GHEA Grapalat"/>
          <w:lang w:val="hy-AM"/>
        </w:rPr>
        <w:t xml:space="preserve"> </w:t>
      </w:r>
      <w:r w:rsidR="00FB68CA" w:rsidRPr="00203A6D">
        <w:rPr>
          <w:rFonts w:ascii="GHEA Grapalat" w:hAnsi="GHEA Grapalat"/>
          <w:lang w:val="hy-AM"/>
        </w:rPr>
        <w:t>ապացույցներ ներկայացնեն։</w:t>
      </w:r>
      <w:r w:rsidRPr="00203A6D">
        <w:rPr>
          <w:rFonts w:ascii="GHEA Grapalat" w:hAnsi="GHEA Grapalat"/>
          <w:lang w:val="hy-AM"/>
        </w:rPr>
        <w:t xml:space="preserve"> </w:t>
      </w:r>
      <w:r w:rsidR="00FB68CA" w:rsidRPr="00203A6D">
        <w:rPr>
          <w:rFonts w:ascii="GHEA Grapalat" w:hAnsi="GHEA Grapalat"/>
          <w:i/>
          <w:lang w:val="hy-AM"/>
        </w:rPr>
        <w:t>Դամա</w:t>
      </w:r>
      <w:r w:rsidR="00203A6D">
        <w:rPr>
          <w:rFonts w:ascii="GHEA Grapalat" w:hAnsi="GHEA Grapalat"/>
          <w:i/>
          <w:lang w:val="hy-AM"/>
        </w:rPr>
        <w:t>եւ</w:t>
      </w:r>
      <w:r w:rsidR="00FB68CA" w:rsidRPr="00203A6D">
        <w:rPr>
          <w:rFonts w:ascii="GHEA Grapalat" w:hAnsi="GHEA Grapalat"/>
          <w:i/>
          <w:lang w:val="hy-AM"/>
        </w:rPr>
        <w:t>ն ընդդեմ Ռուսաստանի</w:t>
      </w:r>
      <w:r w:rsidR="00FB68CA" w:rsidRPr="00203A6D">
        <w:rPr>
          <w:rFonts w:ascii="GHEA Grapalat" w:hAnsi="GHEA Grapalat"/>
          <w:lang w:val="hy-AM"/>
        </w:rPr>
        <w:t xml:space="preserve"> [</w:t>
      </w:r>
      <w:r w:rsidR="00FB68CA" w:rsidRPr="00203A6D">
        <w:rPr>
          <w:rFonts w:ascii="GHEA Grapalat" w:hAnsi="GHEA Grapalat"/>
          <w:i/>
          <w:lang w:val="hy-AM"/>
        </w:rPr>
        <w:t>Damayev v. Russia</w:t>
      </w:r>
      <w:r w:rsidR="00FB68CA" w:rsidRPr="00203A6D">
        <w:rPr>
          <w:rFonts w:ascii="GHEA Grapalat" w:hAnsi="GHEA Grapalat"/>
          <w:lang w:val="hy-AM"/>
        </w:rPr>
        <w:t xml:space="preserve">] (թիվ 36150/04, </w:t>
      </w:r>
      <w:r w:rsidRPr="00203A6D">
        <w:rPr>
          <w:rFonts w:ascii="GHEA Grapalat" w:hAnsi="GHEA Grapalat"/>
          <w:lang w:val="hy-AM"/>
        </w:rPr>
        <w:t xml:space="preserve">§§ </w:t>
      </w:r>
      <w:r w:rsidR="00FB68CA" w:rsidRPr="00203A6D">
        <w:rPr>
          <w:rFonts w:ascii="GHEA Grapalat" w:hAnsi="GHEA Grapalat"/>
          <w:lang w:val="hy-AM"/>
        </w:rPr>
        <w:t xml:space="preserve">108-111, 2012 թվականի մայիսի 29) </w:t>
      </w:r>
      <w:r w:rsidRPr="00203A6D">
        <w:rPr>
          <w:rFonts w:ascii="GHEA Grapalat" w:hAnsi="GHEA Grapalat"/>
          <w:lang w:val="hy-AM"/>
        </w:rPr>
        <w:t>գործ</w:t>
      </w:r>
      <w:r w:rsidR="00154088" w:rsidRPr="00203A6D">
        <w:rPr>
          <w:rFonts w:ascii="GHEA Grapalat" w:hAnsi="GHEA Grapalat"/>
          <w:lang w:val="hy-AM"/>
        </w:rPr>
        <w:t>ով</w:t>
      </w:r>
      <w:r w:rsidRPr="00203A6D">
        <w:rPr>
          <w:rFonts w:ascii="GHEA Grapalat" w:hAnsi="GHEA Grapalat"/>
          <w:lang w:val="hy-AM"/>
        </w:rPr>
        <w:t xml:space="preserve"> այն համարեց</w:t>
      </w:r>
      <w:r w:rsidR="00FB68CA" w:rsidRPr="00203A6D">
        <w:rPr>
          <w:rFonts w:ascii="GHEA Grapalat" w:hAnsi="GHEA Grapalat"/>
          <w:lang w:val="hy-AM"/>
        </w:rPr>
        <w:t xml:space="preserve">, որ </w:t>
      </w:r>
      <w:r w:rsidR="00FA3F21" w:rsidRPr="00203A6D">
        <w:rPr>
          <w:rFonts w:ascii="GHEA Grapalat" w:hAnsi="GHEA Grapalat"/>
          <w:lang w:val="hy-AM"/>
        </w:rPr>
        <w:t xml:space="preserve">դիմումատուի </w:t>
      </w:r>
      <w:r w:rsidR="00A936AA" w:rsidRPr="00203A6D">
        <w:rPr>
          <w:rFonts w:ascii="GHEA Grapalat" w:hAnsi="GHEA Grapalat"/>
          <w:lang w:val="hy-AM"/>
        </w:rPr>
        <w:t xml:space="preserve">տան </w:t>
      </w:r>
      <w:r w:rsidR="00FB68CA" w:rsidRPr="00203A6D">
        <w:rPr>
          <w:rFonts w:ascii="GHEA Grapalat" w:hAnsi="GHEA Grapalat"/>
          <w:lang w:val="hy-AM"/>
        </w:rPr>
        <w:t>ավեր</w:t>
      </w:r>
      <w:r w:rsidRPr="00203A6D">
        <w:rPr>
          <w:rFonts w:ascii="GHEA Grapalat" w:hAnsi="GHEA Grapalat"/>
          <w:lang w:val="hy-AM"/>
        </w:rPr>
        <w:t>ման</w:t>
      </w:r>
      <w:r w:rsidR="00FB68CA" w:rsidRPr="00203A6D">
        <w:rPr>
          <w:rFonts w:ascii="GHEA Grapalat" w:hAnsi="GHEA Grapalat"/>
          <w:lang w:val="hy-AM"/>
        </w:rPr>
        <w:t xml:space="preserve"> կապ</w:t>
      </w:r>
      <w:r w:rsidRPr="00203A6D">
        <w:rPr>
          <w:rFonts w:ascii="GHEA Grapalat" w:hAnsi="GHEA Grapalat"/>
          <w:lang w:val="hy-AM"/>
        </w:rPr>
        <w:t>ակցությամբ</w:t>
      </w:r>
      <w:r w:rsidR="00FB68CA" w:rsidRPr="00203A6D">
        <w:rPr>
          <w:rFonts w:ascii="GHEA Grapalat" w:hAnsi="GHEA Grapalat"/>
          <w:lang w:val="hy-AM"/>
        </w:rPr>
        <w:t xml:space="preserve"> բողոք ներկայացնելիս </w:t>
      </w:r>
      <w:r w:rsidR="00FA3F21" w:rsidRPr="00203A6D">
        <w:rPr>
          <w:rFonts w:ascii="GHEA Grapalat" w:hAnsi="GHEA Grapalat"/>
          <w:lang w:val="hy-AM"/>
        </w:rPr>
        <w:t xml:space="preserve">նա </w:t>
      </w:r>
      <w:r w:rsidR="00FB68CA" w:rsidRPr="00203A6D">
        <w:rPr>
          <w:rFonts w:ascii="GHEA Grapalat" w:hAnsi="GHEA Grapalat"/>
          <w:lang w:val="hy-AM"/>
        </w:rPr>
        <w:t>պետք է տրամադր</w:t>
      </w:r>
      <w:r w:rsidRPr="00203A6D">
        <w:rPr>
          <w:rFonts w:ascii="GHEA Grapalat" w:hAnsi="GHEA Grapalat"/>
          <w:lang w:val="hy-AM"/>
        </w:rPr>
        <w:t>ի</w:t>
      </w:r>
      <w:r w:rsidR="00FB68CA" w:rsidRPr="00203A6D">
        <w:rPr>
          <w:rFonts w:ascii="GHEA Grapalat" w:hAnsi="GHEA Grapalat"/>
          <w:lang w:val="hy-AM"/>
        </w:rPr>
        <w:t xml:space="preserve"> </w:t>
      </w:r>
      <w:r w:rsidRPr="00203A6D">
        <w:rPr>
          <w:rFonts w:ascii="GHEA Grapalat" w:hAnsi="GHEA Grapalat"/>
          <w:lang w:val="hy-AM"/>
        </w:rPr>
        <w:t>խնդրո</w:t>
      </w:r>
      <w:r w:rsidR="00FB68CA" w:rsidRPr="00203A6D">
        <w:rPr>
          <w:rFonts w:ascii="GHEA Grapalat" w:hAnsi="GHEA Grapalat"/>
          <w:lang w:val="hy-AM"/>
        </w:rPr>
        <w:t xml:space="preserve"> առարկա գույքի առնվազն համառոտ նկարագրությունը։</w:t>
      </w:r>
      <w:r w:rsidRPr="00203A6D">
        <w:rPr>
          <w:rFonts w:ascii="GHEA Grapalat" w:hAnsi="GHEA Grapalat"/>
          <w:lang w:val="hy-AM"/>
        </w:rPr>
        <w:t xml:space="preserve"> </w:t>
      </w:r>
      <w:r w:rsidR="00FB68CA" w:rsidRPr="00203A6D">
        <w:rPr>
          <w:rFonts w:ascii="GHEA Grapalat" w:hAnsi="GHEA Grapalat"/>
          <w:lang w:val="hy-AM"/>
        </w:rPr>
        <w:t>Քանի որ փաստաթղթեր կամ մանրամասն շարադրված պահանջներ չէին ներկայացվել, նրա բողոքը համարվել էր անհիմն։</w:t>
      </w:r>
      <w:r w:rsidRPr="00203A6D">
        <w:rPr>
          <w:rFonts w:ascii="GHEA Grapalat" w:hAnsi="GHEA Grapalat"/>
          <w:lang w:val="hy-AM"/>
        </w:rPr>
        <w:t xml:space="preserve"> </w:t>
      </w:r>
      <w:r w:rsidR="00FB68CA" w:rsidRPr="00203A6D">
        <w:rPr>
          <w:rFonts w:ascii="GHEA Grapalat" w:hAnsi="GHEA Grapalat"/>
          <w:lang w:val="hy-AM"/>
        </w:rPr>
        <w:t xml:space="preserve">Որպես </w:t>
      </w:r>
      <w:r w:rsidRPr="00203A6D">
        <w:rPr>
          <w:rFonts w:ascii="GHEA Grapalat" w:hAnsi="GHEA Grapalat"/>
          <w:lang w:val="hy-AM"/>
        </w:rPr>
        <w:t xml:space="preserve">գույքի նկատմամբ սեփականության իրավունքի կամ այնտեղ </w:t>
      </w:r>
      <w:r w:rsidR="00FB68CA" w:rsidRPr="00203A6D">
        <w:rPr>
          <w:rFonts w:ascii="GHEA Grapalat" w:hAnsi="GHEA Grapalat"/>
          <w:lang w:val="hy-AM"/>
        </w:rPr>
        <w:t>բնակ</w:t>
      </w:r>
      <w:r w:rsidRPr="00203A6D">
        <w:rPr>
          <w:rFonts w:ascii="GHEA Grapalat" w:hAnsi="GHEA Grapalat"/>
          <w:lang w:val="hy-AM"/>
        </w:rPr>
        <w:t xml:space="preserve">վելու մասին վկայող </w:t>
      </w:r>
      <w:r w:rsidR="00FB68CA" w:rsidRPr="00203A6D">
        <w:rPr>
          <w:rFonts w:ascii="GHEA Grapalat" w:hAnsi="GHEA Grapalat"/>
          <w:i/>
          <w:lang w:val="hy-AM"/>
        </w:rPr>
        <w:t>prima facie</w:t>
      </w:r>
      <w:r w:rsidR="00FB68CA" w:rsidRPr="00203A6D">
        <w:rPr>
          <w:rFonts w:ascii="GHEA Grapalat" w:hAnsi="GHEA Grapalat"/>
          <w:lang w:val="hy-AM"/>
        </w:rPr>
        <w:t xml:space="preserve"> ապացույցի օրինակ՝ Դատարանը նշե</w:t>
      </w:r>
      <w:r w:rsidRPr="00203A6D">
        <w:rPr>
          <w:rFonts w:ascii="GHEA Grapalat" w:hAnsi="GHEA Grapalat"/>
          <w:lang w:val="hy-AM"/>
        </w:rPr>
        <w:t>լ է</w:t>
      </w:r>
      <w:r w:rsidR="00FB68CA" w:rsidRPr="00203A6D">
        <w:rPr>
          <w:rFonts w:ascii="GHEA Grapalat" w:hAnsi="GHEA Grapalat"/>
          <w:lang w:val="hy-AM"/>
        </w:rPr>
        <w:t xml:space="preserve"> այնպիսի փաստաթղթեր, ինչպ</w:t>
      </w:r>
      <w:r w:rsidR="00494B66" w:rsidRPr="00203A6D">
        <w:rPr>
          <w:rFonts w:ascii="GHEA Grapalat" w:hAnsi="GHEA Grapalat"/>
          <w:lang w:val="hy-AM"/>
        </w:rPr>
        <w:t>իսիք են</w:t>
      </w:r>
      <w:r w:rsidR="00FB68CA" w:rsidRPr="00203A6D">
        <w:rPr>
          <w:rFonts w:ascii="GHEA Grapalat" w:hAnsi="GHEA Grapalat"/>
          <w:lang w:val="hy-AM"/>
        </w:rPr>
        <w:t xml:space="preserve"> օրինակ՝ հողի կամ գույքի նկատմամբ սեփականության իրավունքը հաստատող փաստաթղթերը, հողային կամ հարկային</w:t>
      </w:r>
      <w:r w:rsidRPr="00203A6D">
        <w:rPr>
          <w:rFonts w:ascii="GHEA Grapalat" w:hAnsi="GHEA Grapalat"/>
          <w:lang w:val="hy-AM"/>
        </w:rPr>
        <w:t xml:space="preserve"> ռեգիստրներից</w:t>
      </w:r>
      <w:r w:rsidR="00FB68CA" w:rsidRPr="00203A6D">
        <w:rPr>
          <w:rFonts w:ascii="GHEA Grapalat" w:hAnsi="GHEA Grapalat"/>
          <w:lang w:val="hy-AM"/>
        </w:rPr>
        <w:t xml:space="preserve"> քաղվածքները, տեղական </w:t>
      </w:r>
      <w:r w:rsidRPr="00203A6D">
        <w:rPr>
          <w:rFonts w:ascii="GHEA Grapalat" w:hAnsi="GHEA Grapalat"/>
          <w:lang w:val="hy-AM"/>
        </w:rPr>
        <w:t>վարչական մարմնի</w:t>
      </w:r>
      <w:r w:rsidR="00FB68CA" w:rsidRPr="00203A6D">
        <w:rPr>
          <w:rFonts w:ascii="GHEA Grapalat" w:hAnsi="GHEA Grapalat"/>
          <w:lang w:val="hy-AM"/>
        </w:rPr>
        <w:t xml:space="preserve"> կողմից տրամադրված փաստաթղթերը, հատակագծերը, </w:t>
      </w:r>
      <w:r w:rsidRPr="00203A6D">
        <w:rPr>
          <w:rFonts w:ascii="GHEA Grapalat" w:hAnsi="GHEA Grapalat"/>
          <w:lang w:val="hy-AM"/>
        </w:rPr>
        <w:t>լուսա</w:t>
      </w:r>
      <w:r w:rsidR="00FB68CA" w:rsidRPr="00203A6D">
        <w:rPr>
          <w:rFonts w:ascii="GHEA Grapalat" w:hAnsi="GHEA Grapalat"/>
          <w:lang w:val="hy-AM"/>
        </w:rPr>
        <w:t>նկարներն ու սպասարկման համար վճարված գումարների անդորրագրերը, ինչպես նա</w:t>
      </w:r>
      <w:r w:rsidR="00203A6D">
        <w:rPr>
          <w:rFonts w:ascii="GHEA Grapalat" w:hAnsi="GHEA Grapalat"/>
          <w:lang w:val="hy-AM"/>
        </w:rPr>
        <w:t>եւ</w:t>
      </w:r>
      <w:r w:rsidR="00FB68CA" w:rsidRPr="00203A6D">
        <w:rPr>
          <w:rFonts w:ascii="GHEA Grapalat" w:hAnsi="GHEA Grapalat"/>
          <w:lang w:val="hy-AM"/>
        </w:rPr>
        <w:t xml:space="preserve"> փոստային առաքումների վերաբերյալ ապացույցները, վկաների </w:t>
      </w:r>
      <w:r w:rsidRPr="00203A6D">
        <w:rPr>
          <w:rFonts w:ascii="GHEA Grapalat" w:hAnsi="GHEA Grapalat"/>
          <w:lang w:val="hy-AM"/>
        </w:rPr>
        <w:t>հայտարարություն</w:t>
      </w:r>
      <w:r w:rsidR="00FB68CA" w:rsidRPr="00203A6D">
        <w:rPr>
          <w:rFonts w:ascii="GHEA Grapalat" w:hAnsi="GHEA Grapalat"/>
          <w:lang w:val="hy-AM"/>
        </w:rPr>
        <w:t>ները կամ որ</w:t>
      </w:r>
      <w:r w:rsidR="00203A6D">
        <w:rPr>
          <w:rFonts w:ascii="GHEA Grapalat" w:hAnsi="GHEA Grapalat"/>
          <w:lang w:val="hy-AM"/>
        </w:rPr>
        <w:t>եւ</w:t>
      </w:r>
      <w:r w:rsidR="00FB68CA" w:rsidRPr="00203A6D">
        <w:rPr>
          <w:rFonts w:ascii="GHEA Grapalat" w:hAnsi="GHEA Grapalat"/>
          <w:lang w:val="hy-AM"/>
        </w:rPr>
        <w:t xml:space="preserve">է այլ </w:t>
      </w:r>
      <w:r w:rsidR="00FA3AFB" w:rsidRPr="00203A6D">
        <w:rPr>
          <w:rFonts w:ascii="GHEA Grapalat" w:hAnsi="GHEA Grapalat"/>
          <w:lang w:val="hy-AM"/>
        </w:rPr>
        <w:t>վերաբերելի ապացույց</w:t>
      </w:r>
      <w:r w:rsidR="00FB68CA" w:rsidRPr="00203A6D">
        <w:rPr>
          <w:rFonts w:ascii="GHEA Grapalat" w:hAnsi="GHEA Grapalat"/>
          <w:lang w:val="hy-AM"/>
        </w:rPr>
        <w:t xml:space="preserve"> (տե՛ս, օրինակ՝ </w:t>
      </w:r>
      <w:r w:rsidR="00FB68CA" w:rsidRPr="00203A6D">
        <w:rPr>
          <w:rFonts w:ascii="GHEA Grapalat" w:hAnsi="GHEA Grapalat"/>
          <w:i/>
          <w:lang w:val="hy-AM"/>
        </w:rPr>
        <w:t>Պրոկոպովիչն ընդդեմ Ռուսաստանի</w:t>
      </w:r>
      <w:r w:rsidR="00FB68CA" w:rsidRPr="00203A6D">
        <w:rPr>
          <w:rFonts w:ascii="GHEA Grapalat" w:hAnsi="GHEA Grapalat"/>
          <w:lang w:val="hy-AM"/>
        </w:rPr>
        <w:t xml:space="preserve"> [</w:t>
      </w:r>
      <w:r w:rsidR="00FB68CA" w:rsidRPr="00203A6D">
        <w:rPr>
          <w:rFonts w:ascii="GHEA Grapalat" w:hAnsi="GHEA Grapalat"/>
          <w:i/>
          <w:lang w:val="hy-AM"/>
        </w:rPr>
        <w:t>Prokopovich v. Russia</w:t>
      </w:r>
      <w:r w:rsidR="00FB68CA" w:rsidRPr="00203A6D">
        <w:rPr>
          <w:rFonts w:ascii="GHEA Grapalat" w:hAnsi="GHEA Grapalat"/>
          <w:lang w:val="hy-AM"/>
        </w:rPr>
        <w:t xml:space="preserve">] թիվ 58255/00, </w:t>
      </w:r>
      <w:r w:rsidRPr="00203A6D">
        <w:rPr>
          <w:rFonts w:ascii="GHEA Grapalat" w:hAnsi="GHEA Grapalat"/>
          <w:lang w:val="hy-AM"/>
        </w:rPr>
        <w:t xml:space="preserve">§ </w:t>
      </w:r>
      <w:r w:rsidR="00FB68CA" w:rsidRPr="00203A6D">
        <w:rPr>
          <w:rFonts w:ascii="GHEA Grapalat" w:hAnsi="GHEA Grapalat"/>
          <w:lang w:val="hy-AM"/>
        </w:rPr>
        <w:t>37, ՄԻԵ</w:t>
      </w:r>
      <w:r w:rsidRPr="00203A6D">
        <w:rPr>
          <w:rFonts w:ascii="GHEA Grapalat" w:hAnsi="GHEA Grapalat"/>
          <w:lang w:val="hy-AM"/>
        </w:rPr>
        <w:t>Դ</w:t>
      </w:r>
      <w:r w:rsidR="00FB68CA" w:rsidRPr="00203A6D">
        <w:rPr>
          <w:rFonts w:ascii="GHEA Grapalat" w:hAnsi="GHEA Grapalat"/>
          <w:lang w:val="hy-AM"/>
        </w:rPr>
        <w:t xml:space="preserve"> 2004-XI </w:t>
      </w:r>
      <w:r w:rsidR="00203A6D">
        <w:rPr>
          <w:rFonts w:ascii="GHEA Grapalat" w:hAnsi="GHEA Grapalat"/>
          <w:lang w:val="hy-AM"/>
        </w:rPr>
        <w:t>եւ</w:t>
      </w:r>
      <w:r w:rsidR="00FB68CA" w:rsidRPr="00203A6D">
        <w:rPr>
          <w:rFonts w:ascii="GHEA Grapalat" w:hAnsi="GHEA Grapalat"/>
          <w:lang w:val="hy-AM"/>
        </w:rPr>
        <w:t xml:space="preserve"> </w:t>
      </w:r>
      <w:r w:rsidR="00FB68CA" w:rsidRPr="00203A6D">
        <w:rPr>
          <w:rFonts w:ascii="GHEA Grapalat" w:hAnsi="GHEA Grapalat"/>
          <w:i/>
          <w:lang w:val="hy-AM"/>
        </w:rPr>
        <w:t>Էլսանովան ընդդեմ Ռուսաստանի</w:t>
      </w:r>
      <w:r w:rsidR="00FB68CA" w:rsidRPr="00203A6D">
        <w:rPr>
          <w:rFonts w:ascii="GHEA Grapalat" w:hAnsi="GHEA Grapalat"/>
          <w:lang w:val="hy-AM"/>
        </w:rPr>
        <w:t xml:space="preserve"> </w:t>
      </w:r>
      <w:r w:rsidRPr="00203A6D">
        <w:rPr>
          <w:rFonts w:ascii="GHEA Grapalat" w:hAnsi="GHEA Grapalat"/>
          <w:lang w:val="hy-AM"/>
        </w:rPr>
        <w:t>(որոշում)</w:t>
      </w:r>
      <w:r w:rsidR="00FB68CA" w:rsidRPr="00203A6D">
        <w:rPr>
          <w:rFonts w:ascii="GHEA Grapalat" w:hAnsi="GHEA Grapalat"/>
          <w:lang w:val="hy-AM"/>
        </w:rPr>
        <w:t xml:space="preserve"> [</w:t>
      </w:r>
      <w:r w:rsidR="00FB68CA" w:rsidRPr="00203A6D">
        <w:rPr>
          <w:rFonts w:ascii="GHEA Grapalat" w:hAnsi="GHEA Grapalat"/>
          <w:i/>
          <w:lang w:val="hy-AM"/>
        </w:rPr>
        <w:t>Elsanova v. Russia</w:t>
      </w:r>
      <w:r w:rsidR="00FA3F21" w:rsidRPr="00203A6D">
        <w:rPr>
          <w:rFonts w:ascii="GHEA Grapalat" w:hAnsi="GHEA Grapalat"/>
          <w:i/>
          <w:lang w:val="hy-AM"/>
        </w:rPr>
        <w:t xml:space="preserve"> </w:t>
      </w:r>
      <w:r w:rsidR="00FA3F21" w:rsidRPr="00203A6D">
        <w:rPr>
          <w:rFonts w:ascii="GHEA Grapalat" w:hAnsi="GHEA Grapalat"/>
          <w:lang w:val="it-IT"/>
        </w:rPr>
        <w:t>(dec.)</w:t>
      </w:r>
      <w:r w:rsidR="00FB68CA" w:rsidRPr="00203A6D">
        <w:rPr>
          <w:rFonts w:ascii="GHEA Grapalat" w:hAnsi="GHEA Grapalat"/>
          <w:lang w:val="hy-AM"/>
        </w:rPr>
        <w:t>], թիվ 57952/00, 2005 թվականի նոյեմբերի 15)։</w:t>
      </w:r>
    </w:p>
    <w:p w:rsidR="004A0002" w:rsidRPr="00203A6D" w:rsidRDefault="004A0002" w:rsidP="002E17D1">
      <w:pPr>
        <w:widowControl w:val="0"/>
        <w:tabs>
          <w:tab w:val="left" w:pos="1134"/>
        </w:tabs>
        <w:spacing w:after="160" w:line="360" w:lineRule="auto"/>
        <w:ind w:firstLine="567"/>
        <w:jc w:val="both"/>
        <w:rPr>
          <w:rFonts w:ascii="GHEA Grapalat" w:hAnsi="GHEA Grapalat"/>
          <w:lang w:val="hy-AM"/>
        </w:rPr>
      </w:pPr>
      <w:r w:rsidRPr="00203A6D">
        <w:rPr>
          <w:rFonts w:ascii="GHEA Grapalat" w:hAnsi="GHEA Grapalat"/>
          <w:lang w:val="hy-AM"/>
        </w:rPr>
        <w:t>184</w:t>
      </w:r>
      <w:r w:rsidR="00FB68CA" w:rsidRPr="00203A6D">
        <w:rPr>
          <w:rFonts w:ascii="GHEA Grapalat" w:hAnsi="GHEA Grapalat"/>
          <w:lang w:val="hy-AM"/>
        </w:rPr>
        <w:t>.</w:t>
      </w:r>
      <w:r w:rsidR="0077687A" w:rsidRPr="00203A6D">
        <w:rPr>
          <w:rFonts w:ascii="GHEA Grapalat" w:hAnsi="GHEA Grapalat"/>
          <w:lang w:val="hy-AM"/>
        </w:rPr>
        <w:tab/>
      </w:r>
      <w:r w:rsidR="00FB68CA" w:rsidRPr="00203A6D">
        <w:rPr>
          <w:rFonts w:ascii="GHEA Grapalat" w:hAnsi="GHEA Grapalat"/>
          <w:lang w:val="hy-AM"/>
        </w:rPr>
        <w:t>Այսպիսով, Դատարանի նախադեպային իրավունք</w:t>
      </w:r>
      <w:r w:rsidRPr="00203A6D">
        <w:rPr>
          <w:rFonts w:ascii="GHEA Grapalat" w:hAnsi="GHEA Grapalat"/>
          <w:lang w:val="hy-AM"/>
        </w:rPr>
        <w:t>ով</w:t>
      </w:r>
      <w:r w:rsidR="00FB68CA" w:rsidRPr="00203A6D">
        <w:rPr>
          <w:rFonts w:ascii="GHEA Grapalat" w:hAnsi="GHEA Grapalat"/>
          <w:lang w:val="hy-AM"/>
        </w:rPr>
        <w:t xml:space="preserve"> </w:t>
      </w:r>
      <w:r w:rsidRPr="00203A6D">
        <w:rPr>
          <w:rFonts w:ascii="GHEA Grapalat" w:hAnsi="GHEA Grapalat"/>
          <w:lang w:val="hy-AM"/>
        </w:rPr>
        <w:t xml:space="preserve">սահմանվել է </w:t>
      </w:r>
      <w:r w:rsidR="00FB68CA" w:rsidRPr="00203A6D">
        <w:rPr>
          <w:rFonts w:ascii="GHEA Grapalat" w:hAnsi="GHEA Grapalat"/>
          <w:lang w:val="hy-AM"/>
        </w:rPr>
        <w:t xml:space="preserve">ճկուն մոտեցում այն դիմումատուների կողմից ներկայացվելիք ապացույցների </w:t>
      </w:r>
      <w:r w:rsidRPr="00203A6D">
        <w:rPr>
          <w:rFonts w:ascii="GHEA Grapalat" w:hAnsi="GHEA Grapalat"/>
          <w:lang w:val="hy-AM"/>
        </w:rPr>
        <w:t>նկատմամբ</w:t>
      </w:r>
      <w:r w:rsidR="00FB68CA" w:rsidRPr="00203A6D">
        <w:rPr>
          <w:rFonts w:ascii="GHEA Grapalat" w:hAnsi="GHEA Grapalat"/>
          <w:lang w:val="hy-AM"/>
        </w:rPr>
        <w:t xml:space="preserve">, որոնք պնդում են, որ կորցրել են իրենց գույքը </w:t>
      </w:r>
      <w:r w:rsidR="00203A6D">
        <w:rPr>
          <w:rFonts w:ascii="GHEA Grapalat" w:hAnsi="GHEA Grapalat"/>
          <w:lang w:val="hy-AM"/>
        </w:rPr>
        <w:t>եւ</w:t>
      </w:r>
      <w:r w:rsidR="00FB68CA" w:rsidRPr="00203A6D">
        <w:rPr>
          <w:rFonts w:ascii="GHEA Grapalat" w:hAnsi="GHEA Grapalat"/>
          <w:lang w:val="hy-AM"/>
        </w:rPr>
        <w:t xml:space="preserve"> </w:t>
      </w:r>
      <w:r w:rsidR="00A936AA" w:rsidRPr="00203A6D">
        <w:rPr>
          <w:rFonts w:ascii="GHEA Grapalat" w:hAnsi="GHEA Grapalat"/>
          <w:lang w:val="hy-AM"/>
        </w:rPr>
        <w:t xml:space="preserve">տունը </w:t>
      </w:r>
      <w:r w:rsidR="00FB68CA" w:rsidRPr="00203A6D">
        <w:rPr>
          <w:rFonts w:ascii="GHEA Grapalat" w:hAnsi="GHEA Grapalat"/>
          <w:lang w:val="hy-AM"/>
        </w:rPr>
        <w:t>միջազգային կամ ներքին զինված հակամարտությունների իրավիճակներում։</w:t>
      </w:r>
      <w:r w:rsidRPr="00203A6D">
        <w:rPr>
          <w:rFonts w:ascii="GHEA Grapalat" w:hAnsi="GHEA Grapalat"/>
          <w:lang w:val="hy-AM"/>
        </w:rPr>
        <w:t xml:space="preserve"> </w:t>
      </w:r>
      <w:r w:rsidR="00FB68CA" w:rsidRPr="00203A6D">
        <w:rPr>
          <w:rFonts w:ascii="GHEA Grapalat" w:hAnsi="GHEA Grapalat"/>
          <w:lang w:val="hy-AM"/>
        </w:rPr>
        <w:t xml:space="preserve">Դատարանը նշում է, որ նմանատիպ </w:t>
      </w:r>
      <w:r w:rsidR="00FA3AFB" w:rsidRPr="00203A6D">
        <w:rPr>
          <w:rFonts w:ascii="GHEA Grapalat" w:hAnsi="GHEA Grapalat"/>
          <w:lang w:val="hy-AM"/>
        </w:rPr>
        <w:t>մոտեցում է ներկայացված</w:t>
      </w:r>
      <w:r w:rsidR="00FB68CA" w:rsidRPr="00203A6D">
        <w:rPr>
          <w:rFonts w:ascii="GHEA Grapalat" w:hAnsi="GHEA Grapalat"/>
          <w:lang w:val="hy-AM"/>
        </w:rPr>
        <w:t xml:space="preserve"> ՄԱԿ</w:t>
      </w:r>
      <w:r w:rsidR="00495F1A" w:rsidRPr="00203A6D">
        <w:rPr>
          <w:rFonts w:ascii="GHEA Grapalat" w:hAnsi="GHEA Grapalat"/>
          <w:lang w:val="hy-AM"/>
        </w:rPr>
        <w:t>-</w:t>
      </w:r>
      <w:r w:rsidR="00FB68CA" w:rsidRPr="00203A6D">
        <w:rPr>
          <w:rFonts w:ascii="GHEA Grapalat" w:hAnsi="GHEA Grapalat"/>
          <w:lang w:val="hy-AM"/>
        </w:rPr>
        <w:t xml:space="preserve">ի «Փախստականների </w:t>
      </w:r>
      <w:r w:rsidR="00203A6D">
        <w:rPr>
          <w:rFonts w:ascii="GHEA Grapalat" w:hAnsi="GHEA Grapalat"/>
          <w:lang w:val="hy-AM"/>
        </w:rPr>
        <w:t>եւ</w:t>
      </w:r>
      <w:r w:rsidR="00FB68CA" w:rsidRPr="00203A6D">
        <w:rPr>
          <w:rFonts w:ascii="GHEA Grapalat" w:hAnsi="GHEA Grapalat"/>
          <w:lang w:val="hy-AM"/>
        </w:rPr>
        <w:t xml:space="preserve"> տեղահան</w:t>
      </w:r>
      <w:r w:rsidR="00105921" w:rsidRPr="00203A6D">
        <w:rPr>
          <w:rFonts w:ascii="GHEA Grapalat" w:hAnsi="GHEA Grapalat"/>
          <w:lang w:val="hy-AM"/>
        </w:rPr>
        <w:t>ման ենթարկ</w:t>
      </w:r>
      <w:r w:rsidR="00FB68CA" w:rsidRPr="00203A6D">
        <w:rPr>
          <w:rFonts w:ascii="GHEA Grapalat" w:hAnsi="GHEA Grapalat"/>
          <w:lang w:val="hy-AM"/>
        </w:rPr>
        <w:t xml:space="preserve">ված անձանց համար տան </w:t>
      </w:r>
      <w:r w:rsidR="00203A6D">
        <w:rPr>
          <w:rFonts w:ascii="GHEA Grapalat" w:hAnsi="GHEA Grapalat"/>
          <w:lang w:val="hy-AM"/>
        </w:rPr>
        <w:t>եւ</w:t>
      </w:r>
      <w:r w:rsidR="00FB68CA" w:rsidRPr="00203A6D">
        <w:rPr>
          <w:rFonts w:ascii="GHEA Grapalat" w:hAnsi="GHEA Grapalat"/>
          <w:lang w:val="hy-AM"/>
        </w:rPr>
        <w:t xml:space="preserve"> գույքի ռեստիտուցիայի վերաբերյալ սկզբունքների» 15</w:t>
      </w:r>
      <w:r w:rsidRPr="00203A6D">
        <w:rPr>
          <w:rFonts w:ascii="GHEA Grapalat" w:hAnsi="GHEA Grapalat"/>
          <w:lang w:val="hy-AM"/>
        </w:rPr>
        <w:t>-</w:t>
      </w:r>
      <w:r w:rsidR="00FB68CA" w:rsidRPr="00203A6D">
        <w:rPr>
          <w:rFonts w:ascii="GHEA Grapalat" w:hAnsi="GHEA Grapalat"/>
          <w:lang w:val="hy-AM"/>
        </w:rPr>
        <w:t>րդ հոդվածի 7</w:t>
      </w:r>
      <w:r w:rsidRPr="00203A6D">
        <w:rPr>
          <w:rFonts w:ascii="GHEA Grapalat" w:hAnsi="GHEA Grapalat"/>
          <w:lang w:val="hy-AM"/>
        </w:rPr>
        <w:t>-</w:t>
      </w:r>
      <w:r w:rsidR="00FB68CA" w:rsidRPr="00203A6D">
        <w:rPr>
          <w:rFonts w:ascii="GHEA Grapalat" w:hAnsi="GHEA Grapalat"/>
          <w:lang w:val="hy-AM"/>
        </w:rPr>
        <w:t>րդ կետում (տե՛ս վեր</w:t>
      </w:r>
      <w:r w:rsidR="00203A6D">
        <w:rPr>
          <w:rFonts w:ascii="GHEA Grapalat" w:hAnsi="GHEA Grapalat"/>
          <w:lang w:val="hy-AM"/>
        </w:rPr>
        <w:t>եւ</w:t>
      </w:r>
      <w:r w:rsidR="00FB68CA" w:rsidRPr="00203A6D">
        <w:rPr>
          <w:rFonts w:ascii="GHEA Grapalat" w:hAnsi="GHEA Grapalat"/>
          <w:lang w:val="hy-AM"/>
        </w:rPr>
        <w:t>ում</w:t>
      </w:r>
      <w:r w:rsidRPr="00203A6D">
        <w:rPr>
          <w:rFonts w:ascii="GHEA Grapalat" w:hAnsi="GHEA Grapalat"/>
          <w:lang w:val="hy-AM"/>
        </w:rPr>
        <w:t>՝</w:t>
      </w:r>
      <w:r w:rsidR="00FB68CA" w:rsidRPr="00203A6D">
        <w:rPr>
          <w:rFonts w:ascii="GHEA Grapalat" w:hAnsi="GHEA Grapalat"/>
          <w:lang w:val="hy-AM"/>
        </w:rPr>
        <w:t xml:space="preserve"> </w:t>
      </w:r>
      <w:r w:rsidRPr="00203A6D">
        <w:rPr>
          <w:rFonts w:ascii="GHEA Grapalat" w:hAnsi="GHEA Grapalat"/>
          <w:lang w:val="hy-AM"/>
        </w:rPr>
        <w:t>96-րդ</w:t>
      </w:r>
      <w:r w:rsidR="00FB68CA" w:rsidRPr="00203A6D">
        <w:rPr>
          <w:rFonts w:ascii="GHEA Grapalat" w:hAnsi="GHEA Grapalat"/>
          <w:lang w:val="hy-AM"/>
        </w:rPr>
        <w:t xml:space="preserve"> պարբերությունը)։</w:t>
      </w:r>
    </w:p>
    <w:p w:rsidR="0077687A" w:rsidRPr="00203A6D" w:rsidRDefault="0077687A" w:rsidP="00203A6D">
      <w:pPr>
        <w:widowControl w:val="0"/>
        <w:tabs>
          <w:tab w:val="left" w:pos="1276"/>
        </w:tabs>
        <w:spacing w:after="160" w:line="360" w:lineRule="auto"/>
        <w:ind w:firstLine="567"/>
        <w:jc w:val="both"/>
        <w:rPr>
          <w:rFonts w:ascii="GHEA Grapalat" w:hAnsi="GHEA Grapalat"/>
          <w:lang w:val="hy-AM"/>
        </w:rPr>
      </w:pPr>
    </w:p>
    <w:p w:rsidR="004A0002" w:rsidRPr="00203A6D" w:rsidRDefault="00FB68CA" w:rsidP="002E17D1">
      <w:pPr>
        <w:widowControl w:val="0"/>
        <w:tabs>
          <w:tab w:val="left" w:pos="1985"/>
        </w:tabs>
        <w:spacing w:after="160" w:line="360" w:lineRule="auto"/>
        <w:ind w:left="851" w:firstLine="567"/>
        <w:jc w:val="both"/>
        <w:rPr>
          <w:rFonts w:ascii="GHEA Grapalat" w:hAnsi="GHEA Grapalat"/>
          <w:b/>
          <w:lang w:val="hy-AM"/>
        </w:rPr>
      </w:pPr>
      <w:r w:rsidRPr="00203A6D">
        <w:rPr>
          <w:rFonts w:ascii="GHEA Grapalat" w:hAnsi="GHEA Grapalat"/>
          <w:b/>
          <w:lang w:val="hy-AM"/>
        </w:rPr>
        <w:lastRenderedPageBreak/>
        <w:t>բ)</w:t>
      </w:r>
      <w:r w:rsidR="0077687A" w:rsidRPr="00203A6D">
        <w:rPr>
          <w:rFonts w:ascii="GHEA Grapalat" w:hAnsi="GHEA Grapalat"/>
          <w:b/>
          <w:lang w:val="hy-AM"/>
        </w:rPr>
        <w:tab/>
      </w:r>
      <w:r w:rsidR="00DD4076" w:rsidRPr="00203A6D">
        <w:rPr>
          <w:rFonts w:ascii="GHEA Grapalat" w:hAnsi="GHEA Grapalat"/>
          <w:b/>
          <w:lang w:val="hy-AM"/>
        </w:rPr>
        <w:t>Վերոնշյալ</w:t>
      </w:r>
      <w:r w:rsidR="005A0F29" w:rsidRPr="00203A6D">
        <w:rPr>
          <w:rFonts w:ascii="GHEA Grapalat" w:hAnsi="GHEA Grapalat"/>
          <w:b/>
          <w:lang w:val="hy-AM"/>
        </w:rPr>
        <w:t xml:space="preserve"> սկզբունքների կիրառում</w:t>
      </w:r>
      <w:r w:rsidR="00DD4076" w:rsidRPr="00203A6D">
        <w:rPr>
          <w:rFonts w:ascii="GHEA Grapalat" w:hAnsi="GHEA Grapalat"/>
          <w:b/>
          <w:lang w:val="hy-AM"/>
        </w:rPr>
        <w:t>ը</w:t>
      </w:r>
      <w:r w:rsidR="005A0F29" w:rsidRPr="00203A6D">
        <w:rPr>
          <w:rFonts w:ascii="GHEA Grapalat" w:hAnsi="GHEA Grapalat"/>
          <w:b/>
          <w:lang w:val="hy-AM"/>
        </w:rPr>
        <w:t xml:space="preserve"> </w:t>
      </w:r>
      <w:r w:rsidR="00DD4076" w:rsidRPr="00203A6D">
        <w:rPr>
          <w:rFonts w:ascii="GHEA Grapalat" w:hAnsi="GHEA Grapalat"/>
          <w:b/>
          <w:lang w:val="hy-AM"/>
        </w:rPr>
        <w:t>սույն</w:t>
      </w:r>
      <w:r w:rsidR="005A0F29" w:rsidRPr="00203A6D">
        <w:rPr>
          <w:rFonts w:ascii="GHEA Grapalat" w:hAnsi="GHEA Grapalat"/>
          <w:b/>
          <w:lang w:val="hy-AM"/>
        </w:rPr>
        <w:t xml:space="preserve"> գործ</w:t>
      </w:r>
      <w:r w:rsidR="00DD4076" w:rsidRPr="00203A6D">
        <w:rPr>
          <w:rFonts w:ascii="GHEA Grapalat" w:hAnsi="GHEA Grapalat"/>
          <w:b/>
          <w:lang w:val="hy-AM"/>
        </w:rPr>
        <w:t>ի նկատմամբ</w:t>
      </w:r>
    </w:p>
    <w:p w:rsidR="004A0002" w:rsidRPr="00203A6D" w:rsidRDefault="005A0F29" w:rsidP="002E17D1">
      <w:pPr>
        <w:widowControl w:val="0"/>
        <w:tabs>
          <w:tab w:val="left" w:pos="2268"/>
        </w:tabs>
        <w:spacing w:after="160" w:line="360" w:lineRule="auto"/>
        <w:ind w:left="1134" w:firstLine="567"/>
        <w:jc w:val="both"/>
        <w:rPr>
          <w:rFonts w:ascii="GHEA Grapalat" w:hAnsi="GHEA Grapalat"/>
          <w:i/>
          <w:lang w:val="hy-AM"/>
        </w:rPr>
      </w:pPr>
      <w:r w:rsidRPr="00203A6D">
        <w:rPr>
          <w:rFonts w:ascii="GHEA Grapalat" w:hAnsi="GHEA Grapalat"/>
          <w:i/>
          <w:lang w:val="hy-AM"/>
        </w:rPr>
        <w:t>i)</w:t>
      </w:r>
      <w:r w:rsidRPr="00203A6D">
        <w:rPr>
          <w:rFonts w:ascii="GHEA Grapalat" w:hAnsi="GHEA Grapalat"/>
          <w:i/>
          <w:lang w:val="hy-AM"/>
        </w:rPr>
        <w:tab/>
      </w:r>
      <w:r w:rsidR="00116284" w:rsidRPr="00203A6D">
        <w:rPr>
          <w:rFonts w:ascii="GHEA Grapalat" w:hAnsi="GHEA Grapalat"/>
          <w:i/>
          <w:lang w:val="hy-AM"/>
        </w:rPr>
        <w:t>Գույքի վերաբերյալ ապացույցը</w:t>
      </w:r>
    </w:p>
    <w:p w:rsidR="004A0002" w:rsidRPr="00203A6D" w:rsidRDefault="004A0002" w:rsidP="002E17D1">
      <w:pPr>
        <w:widowControl w:val="0"/>
        <w:tabs>
          <w:tab w:val="left" w:pos="1134"/>
        </w:tabs>
        <w:spacing w:after="160" w:line="360" w:lineRule="auto"/>
        <w:ind w:firstLine="567"/>
        <w:jc w:val="both"/>
        <w:rPr>
          <w:rFonts w:ascii="GHEA Grapalat" w:hAnsi="GHEA Grapalat"/>
          <w:lang w:val="hy-AM"/>
        </w:rPr>
      </w:pPr>
      <w:r w:rsidRPr="00203A6D">
        <w:rPr>
          <w:rFonts w:ascii="GHEA Grapalat" w:hAnsi="GHEA Grapalat"/>
          <w:lang w:val="hy-AM"/>
        </w:rPr>
        <w:t>185</w:t>
      </w:r>
      <w:r w:rsidR="00FB68CA" w:rsidRPr="00203A6D">
        <w:rPr>
          <w:rFonts w:ascii="GHEA Grapalat" w:hAnsi="GHEA Grapalat"/>
          <w:lang w:val="hy-AM"/>
        </w:rPr>
        <w:t>.</w:t>
      </w:r>
      <w:r w:rsidR="0077687A" w:rsidRPr="00203A6D">
        <w:rPr>
          <w:rFonts w:ascii="GHEA Grapalat" w:hAnsi="GHEA Grapalat"/>
          <w:lang w:val="hy-AM"/>
        </w:rPr>
        <w:tab/>
      </w:r>
      <w:r w:rsidR="00FB68CA" w:rsidRPr="00203A6D">
        <w:rPr>
          <w:rFonts w:ascii="GHEA Grapalat" w:hAnsi="GHEA Grapalat"/>
          <w:lang w:val="hy-AM"/>
        </w:rPr>
        <w:t xml:space="preserve">Դատարանը նախ անդրադառնում է Կառավարության այն փաստարկին, որ դիմումատուի բողոքը վերաբերում է միայն այն </w:t>
      </w:r>
      <w:r w:rsidR="00A02A80" w:rsidRPr="00203A6D">
        <w:rPr>
          <w:rFonts w:ascii="GHEA Grapalat" w:eastAsia="Times New Roman" w:hAnsi="GHEA Grapalat"/>
          <w:lang w:val="hy-AM" w:eastAsia="hy-AM"/>
        </w:rPr>
        <w:t>բնակելի</w:t>
      </w:r>
      <w:r w:rsidR="00A02A80" w:rsidRPr="00203A6D">
        <w:rPr>
          <w:rFonts w:ascii="GHEA Grapalat" w:hAnsi="GHEA Grapalat"/>
          <w:lang w:val="hy-AM"/>
        </w:rPr>
        <w:t xml:space="preserve"> </w:t>
      </w:r>
      <w:r w:rsidR="00FB68CA" w:rsidRPr="00203A6D">
        <w:rPr>
          <w:rFonts w:ascii="GHEA Grapalat" w:hAnsi="GHEA Grapalat"/>
          <w:lang w:val="hy-AM"/>
        </w:rPr>
        <w:t>տանը, որը, պարզվում է, ավերվել էր</w:t>
      </w:r>
      <w:r w:rsidR="00FA538F" w:rsidRPr="00203A6D">
        <w:rPr>
          <w:rFonts w:ascii="GHEA Grapalat" w:hAnsi="GHEA Grapalat"/>
          <w:lang w:val="hy-AM"/>
        </w:rPr>
        <w:t>՝</w:t>
      </w:r>
      <w:r w:rsidR="00FB68CA" w:rsidRPr="00203A6D">
        <w:rPr>
          <w:rFonts w:ascii="GHEA Grapalat" w:hAnsi="GHEA Grapalat"/>
          <w:lang w:val="hy-AM"/>
        </w:rPr>
        <w:t xml:space="preserve"> նախքան Կոնվենցիա</w:t>
      </w:r>
      <w:r w:rsidR="00105921" w:rsidRPr="00203A6D">
        <w:rPr>
          <w:rFonts w:ascii="GHEA Grapalat" w:hAnsi="GHEA Grapalat"/>
          <w:lang w:val="hy-AM"/>
        </w:rPr>
        <w:t>ն</w:t>
      </w:r>
      <w:r w:rsidR="00FB68CA" w:rsidRPr="00203A6D">
        <w:rPr>
          <w:rFonts w:ascii="GHEA Grapalat" w:hAnsi="GHEA Grapalat"/>
          <w:lang w:val="hy-AM"/>
        </w:rPr>
        <w:t xml:space="preserve"> ուժի մեջ մտնելը։</w:t>
      </w:r>
      <w:r w:rsidRPr="00203A6D">
        <w:rPr>
          <w:rFonts w:ascii="GHEA Grapalat" w:hAnsi="GHEA Grapalat"/>
          <w:lang w:val="hy-AM"/>
        </w:rPr>
        <w:t xml:space="preserve"> </w:t>
      </w:r>
      <w:r w:rsidR="00FB68CA" w:rsidRPr="00203A6D">
        <w:rPr>
          <w:rFonts w:ascii="GHEA Grapalat" w:hAnsi="GHEA Grapalat"/>
          <w:lang w:val="hy-AM"/>
        </w:rPr>
        <w:t>Դատարան</w:t>
      </w:r>
      <w:r w:rsidR="005C1671" w:rsidRPr="00203A6D">
        <w:rPr>
          <w:rFonts w:ascii="GHEA Grapalat" w:hAnsi="GHEA Grapalat"/>
          <w:lang w:val="hy-AM"/>
        </w:rPr>
        <w:t>ն</w:t>
      </w:r>
      <w:r w:rsidR="00FB68CA" w:rsidRPr="00203A6D">
        <w:rPr>
          <w:rFonts w:ascii="GHEA Grapalat" w:hAnsi="GHEA Grapalat"/>
          <w:lang w:val="hy-AM"/>
        </w:rPr>
        <w:t xml:space="preserve"> </w:t>
      </w:r>
      <w:r w:rsidRPr="00203A6D">
        <w:rPr>
          <w:rFonts w:ascii="GHEA Grapalat" w:hAnsi="GHEA Grapalat"/>
          <w:lang w:val="hy-AM"/>
        </w:rPr>
        <w:t>այս</w:t>
      </w:r>
      <w:r w:rsidR="00FB68CA" w:rsidRPr="00203A6D">
        <w:rPr>
          <w:rFonts w:ascii="GHEA Grapalat" w:hAnsi="GHEA Grapalat"/>
          <w:lang w:val="hy-AM"/>
        </w:rPr>
        <w:t xml:space="preserve"> գործի ընդունելիության մասին որոշման մեջ արդեն նշել է, որ դիմումատուն գործի սկզբից անդրադարձել է նա</w:t>
      </w:r>
      <w:r w:rsidR="00203A6D">
        <w:rPr>
          <w:rFonts w:ascii="GHEA Grapalat" w:hAnsi="GHEA Grapalat"/>
          <w:lang w:val="hy-AM"/>
        </w:rPr>
        <w:t>եւ</w:t>
      </w:r>
      <w:r w:rsidR="00FB68CA" w:rsidRPr="00203A6D">
        <w:rPr>
          <w:rFonts w:ascii="GHEA Grapalat" w:hAnsi="GHEA Grapalat"/>
          <w:lang w:val="hy-AM"/>
        </w:rPr>
        <w:t xml:space="preserve"> այն հողակտորին, որի վրա </w:t>
      </w:r>
      <w:r w:rsidRPr="00203A6D">
        <w:rPr>
          <w:rFonts w:ascii="GHEA Grapalat" w:hAnsi="GHEA Grapalat"/>
          <w:lang w:val="hy-AM"/>
        </w:rPr>
        <w:t>գտնվել</w:t>
      </w:r>
      <w:r w:rsidR="00FB68CA" w:rsidRPr="00203A6D">
        <w:rPr>
          <w:rFonts w:ascii="GHEA Grapalat" w:hAnsi="GHEA Grapalat"/>
          <w:lang w:val="hy-AM"/>
        </w:rPr>
        <w:t xml:space="preserve"> է </w:t>
      </w:r>
      <w:r w:rsidR="00A02A80" w:rsidRPr="00203A6D">
        <w:rPr>
          <w:rFonts w:ascii="GHEA Grapalat" w:eastAsia="Times New Roman" w:hAnsi="GHEA Grapalat"/>
          <w:lang w:val="hy-AM" w:eastAsia="hy-AM"/>
        </w:rPr>
        <w:t>բնակելի</w:t>
      </w:r>
      <w:r w:rsidR="00A02A80" w:rsidRPr="00203A6D">
        <w:rPr>
          <w:rFonts w:ascii="GHEA Grapalat" w:hAnsi="GHEA Grapalat"/>
          <w:lang w:val="hy-AM"/>
        </w:rPr>
        <w:t xml:space="preserve"> </w:t>
      </w:r>
      <w:r w:rsidR="00FB68CA" w:rsidRPr="00203A6D">
        <w:rPr>
          <w:rFonts w:ascii="GHEA Grapalat" w:hAnsi="GHEA Grapalat"/>
          <w:lang w:val="hy-AM"/>
        </w:rPr>
        <w:t>տունը (</w:t>
      </w:r>
      <w:r w:rsidR="00FB68CA" w:rsidRPr="00203A6D">
        <w:rPr>
          <w:rFonts w:ascii="GHEA Grapalat" w:hAnsi="GHEA Grapalat"/>
          <w:i/>
          <w:lang w:val="hy-AM"/>
        </w:rPr>
        <w:t xml:space="preserve">Սարգսյան </w:t>
      </w:r>
      <w:r w:rsidR="00FB68CA" w:rsidRPr="00203A6D">
        <w:rPr>
          <w:rFonts w:ascii="GHEA Grapalat" w:hAnsi="GHEA Grapalat"/>
          <w:lang w:val="hy-AM"/>
        </w:rPr>
        <w:t>(որոշում)</w:t>
      </w:r>
      <w:r w:rsidR="00116284" w:rsidRPr="00203A6D">
        <w:rPr>
          <w:rFonts w:ascii="GHEA Grapalat" w:hAnsi="GHEA Grapalat"/>
          <w:lang w:val="hy-AM"/>
        </w:rPr>
        <w:t>`</w:t>
      </w:r>
      <w:r w:rsidR="00FB68CA" w:rsidRPr="00203A6D">
        <w:rPr>
          <w:rFonts w:ascii="GHEA Grapalat" w:hAnsi="GHEA Grapalat"/>
          <w:lang w:val="hy-AM"/>
        </w:rPr>
        <w:t xml:space="preserve"> վեր</w:t>
      </w:r>
      <w:r w:rsidR="00203A6D">
        <w:rPr>
          <w:rFonts w:ascii="GHEA Grapalat" w:hAnsi="GHEA Grapalat"/>
          <w:lang w:val="hy-AM"/>
        </w:rPr>
        <w:t>եւ</w:t>
      </w:r>
      <w:r w:rsidR="00FB68CA" w:rsidRPr="00203A6D">
        <w:rPr>
          <w:rFonts w:ascii="GHEA Grapalat" w:hAnsi="GHEA Grapalat"/>
          <w:lang w:val="hy-AM"/>
        </w:rPr>
        <w:t xml:space="preserve">ում </w:t>
      </w:r>
      <w:r w:rsidRPr="00203A6D">
        <w:rPr>
          <w:rFonts w:ascii="GHEA Grapalat" w:hAnsi="GHEA Grapalat"/>
          <w:lang w:val="hy-AM"/>
        </w:rPr>
        <w:t>հիշատակ</w:t>
      </w:r>
      <w:r w:rsidR="00FB68CA" w:rsidRPr="00203A6D">
        <w:rPr>
          <w:rFonts w:ascii="GHEA Grapalat" w:hAnsi="GHEA Grapalat"/>
          <w:lang w:val="hy-AM"/>
        </w:rPr>
        <w:t xml:space="preserve">ված, </w:t>
      </w:r>
      <w:r w:rsidRPr="00203A6D">
        <w:rPr>
          <w:rFonts w:ascii="GHEA Grapalat" w:hAnsi="GHEA Grapalat"/>
          <w:lang w:val="hy-AM"/>
        </w:rPr>
        <w:t xml:space="preserve">§ </w:t>
      </w:r>
      <w:r w:rsidR="00FB68CA" w:rsidRPr="00203A6D">
        <w:rPr>
          <w:rFonts w:ascii="GHEA Grapalat" w:hAnsi="GHEA Grapalat"/>
          <w:lang w:val="hy-AM"/>
        </w:rPr>
        <w:t xml:space="preserve">88)։ </w:t>
      </w:r>
      <w:r w:rsidRPr="00203A6D">
        <w:rPr>
          <w:rFonts w:ascii="GHEA Grapalat" w:hAnsi="GHEA Grapalat"/>
          <w:lang w:val="hy-AM"/>
        </w:rPr>
        <w:t>Հետ</w:t>
      </w:r>
      <w:r w:rsidR="00203A6D">
        <w:rPr>
          <w:rFonts w:ascii="GHEA Grapalat" w:hAnsi="GHEA Grapalat"/>
          <w:lang w:val="hy-AM"/>
        </w:rPr>
        <w:t>եւ</w:t>
      </w:r>
      <w:r w:rsidRPr="00203A6D">
        <w:rPr>
          <w:rFonts w:ascii="GHEA Grapalat" w:hAnsi="GHEA Grapalat"/>
          <w:lang w:val="hy-AM"/>
        </w:rPr>
        <w:t>աբար</w:t>
      </w:r>
      <w:r w:rsidR="00FB68CA" w:rsidRPr="00203A6D">
        <w:rPr>
          <w:rFonts w:ascii="GHEA Grapalat" w:hAnsi="GHEA Grapalat"/>
          <w:lang w:val="hy-AM"/>
        </w:rPr>
        <w:t xml:space="preserve">, այն դիմումատուի բողոքն </w:t>
      </w:r>
      <w:r w:rsidR="005C1671" w:rsidRPr="00203A6D">
        <w:rPr>
          <w:rFonts w:ascii="GHEA Grapalat" w:hAnsi="GHEA Grapalat"/>
          <w:lang w:val="hy-AM"/>
        </w:rPr>
        <w:t xml:space="preserve">ընկալում է որպես </w:t>
      </w:r>
      <w:r w:rsidR="00203A6D">
        <w:rPr>
          <w:rFonts w:ascii="GHEA Grapalat" w:hAnsi="GHEA Grapalat"/>
          <w:lang w:val="hy-AM"/>
        </w:rPr>
        <w:t>եւ</w:t>
      </w:r>
      <w:r w:rsidR="00FB68CA" w:rsidRPr="00203A6D">
        <w:rPr>
          <w:rFonts w:ascii="GHEA Grapalat" w:hAnsi="GHEA Grapalat"/>
          <w:lang w:val="hy-AM"/>
        </w:rPr>
        <w:t xml:space="preserve">՛ </w:t>
      </w:r>
      <w:r w:rsidR="00A02A80" w:rsidRPr="00203A6D">
        <w:rPr>
          <w:rFonts w:ascii="GHEA Grapalat" w:eastAsia="Times New Roman" w:hAnsi="GHEA Grapalat"/>
          <w:lang w:val="hy-AM" w:eastAsia="hy-AM"/>
        </w:rPr>
        <w:t>բնակելի</w:t>
      </w:r>
      <w:r w:rsidR="00A02A80" w:rsidRPr="00203A6D">
        <w:rPr>
          <w:rFonts w:ascii="GHEA Grapalat" w:hAnsi="GHEA Grapalat"/>
          <w:lang w:val="hy-AM"/>
        </w:rPr>
        <w:t xml:space="preserve"> </w:t>
      </w:r>
      <w:r w:rsidR="00FB68CA" w:rsidRPr="00203A6D">
        <w:rPr>
          <w:rFonts w:ascii="GHEA Grapalat" w:hAnsi="GHEA Grapalat"/>
          <w:lang w:val="hy-AM"/>
        </w:rPr>
        <w:t>տ</w:t>
      </w:r>
      <w:r w:rsidR="005C1671" w:rsidRPr="00203A6D">
        <w:rPr>
          <w:rFonts w:ascii="GHEA Grapalat" w:hAnsi="GHEA Grapalat"/>
          <w:lang w:val="hy-AM"/>
        </w:rPr>
        <w:t>ա</w:t>
      </w:r>
      <w:r w:rsidR="00FB68CA" w:rsidRPr="00203A6D">
        <w:rPr>
          <w:rFonts w:ascii="GHEA Grapalat" w:hAnsi="GHEA Grapalat"/>
          <w:lang w:val="hy-AM"/>
        </w:rPr>
        <w:t>ն</w:t>
      </w:r>
      <w:r w:rsidR="005C1671" w:rsidRPr="00203A6D">
        <w:rPr>
          <w:rFonts w:ascii="GHEA Grapalat" w:hAnsi="GHEA Grapalat"/>
          <w:lang w:val="hy-AM"/>
        </w:rPr>
        <w:t>ը,</w:t>
      </w:r>
      <w:r w:rsidR="00FB68CA" w:rsidRPr="00203A6D">
        <w:rPr>
          <w:rFonts w:ascii="GHEA Grapalat" w:hAnsi="GHEA Grapalat"/>
          <w:lang w:val="hy-AM"/>
        </w:rPr>
        <w:t xml:space="preserve"> </w:t>
      </w:r>
      <w:r w:rsidR="00203A6D">
        <w:rPr>
          <w:rFonts w:ascii="GHEA Grapalat" w:hAnsi="GHEA Grapalat"/>
          <w:lang w:val="hy-AM"/>
        </w:rPr>
        <w:t>եւ</w:t>
      </w:r>
      <w:r w:rsidR="00FB68CA" w:rsidRPr="00203A6D">
        <w:rPr>
          <w:rFonts w:ascii="GHEA Grapalat" w:hAnsi="GHEA Grapalat"/>
          <w:lang w:val="hy-AM"/>
        </w:rPr>
        <w:t>՛ հող</w:t>
      </w:r>
      <w:r w:rsidR="005C1671" w:rsidRPr="00203A6D">
        <w:rPr>
          <w:rFonts w:ascii="GHEA Grapalat" w:hAnsi="GHEA Grapalat"/>
          <w:lang w:val="hy-AM"/>
        </w:rPr>
        <w:t>ին վերաբերող</w:t>
      </w:r>
      <w:r w:rsidR="00FB68CA" w:rsidRPr="00203A6D">
        <w:rPr>
          <w:rFonts w:ascii="GHEA Grapalat" w:hAnsi="GHEA Grapalat"/>
          <w:lang w:val="hy-AM"/>
        </w:rPr>
        <w:t>։</w:t>
      </w:r>
    </w:p>
    <w:p w:rsidR="004A0002" w:rsidRPr="00203A6D" w:rsidRDefault="004A0002" w:rsidP="002E17D1">
      <w:pPr>
        <w:widowControl w:val="0"/>
        <w:tabs>
          <w:tab w:val="left" w:pos="1134"/>
        </w:tabs>
        <w:spacing w:after="160" w:line="360" w:lineRule="auto"/>
        <w:ind w:firstLine="567"/>
        <w:jc w:val="both"/>
        <w:rPr>
          <w:rFonts w:ascii="GHEA Grapalat" w:hAnsi="GHEA Grapalat"/>
          <w:lang w:val="hy-AM"/>
        </w:rPr>
      </w:pPr>
      <w:r w:rsidRPr="00203A6D">
        <w:rPr>
          <w:rFonts w:ascii="GHEA Grapalat" w:hAnsi="GHEA Grapalat"/>
          <w:lang w:val="hy-AM"/>
        </w:rPr>
        <w:t>186</w:t>
      </w:r>
      <w:r w:rsidR="00FB68CA" w:rsidRPr="00203A6D">
        <w:rPr>
          <w:rFonts w:ascii="GHEA Grapalat" w:hAnsi="GHEA Grapalat"/>
          <w:lang w:val="hy-AM"/>
        </w:rPr>
        <w:t>.</w:t>
      </w:r>
      <w:r w:rsidR="0077687A" w:rsidRPr="00203A6D">
        <w:rPr>
          <w:rFonts w:ascii="GHEA Grapalat" w:hAnsi="GHEA Grapalat"/>
          <w:lang w:val="hy-AM"/>
        </w:rPr>
        <w:tab/>
      </w:r>
      <w:r w:rsidR="00FB68CA" w:rsidRPr="00203A6D">
        <w:rPr>
          <w:rFonts w:ascii="GHEA Grapalat" w:hAnsi="GHEA Grapalat"/>
          <w:lang w:val="hy-AM"/>
        </w:rPr>
        <w:t xml:space="preserve">Կողմերի </w:t>
      </w:r>
      <w:r w:rsidRPr="00203A6D">
        <w:rPr>
          <w:rFonts w:ascii="GHEA Grapalat" w:hAnsi="GHEA Grapalat"/>
          <w:lang w:val="hy-AM"/>
        </w:rPr>
        <w:t xml:space="preserve">փաստարկներով </w:t>
      </w:r>
      <w:r w:rsidR="00FB68CA" w:rsidRPr="00203A6D">
        <w:rPr>
          <w:rFonts w:ascii="GHEA Grapalat" w:hAnsi="GHEA Grapalat"/>
          <w:lang w:val="hy-AM"/>
        </w:rPr>
        <w:t>շեշտը դ</w:t>
      </w:r>
      <w:r w:rsidRPr="00203A6D">
        <w:rPr>
          <w:rFonts w:ascii="GHEA Grapalat" w:hAnsi="GHEA Grapalat"/>
          <w:lang w:val="hy-AM"/>
        </w:rPr>
        <w:t>րվել է</w:t>
      </w:r>
      <w:r w:rsidR="00FB68CA" w:rsidRPr="00203A6D">
        <w:rPr>
          <w:rFonts w:ascii="GHEA Grapalat" w:hAnsi="GHEA Grapalat"/>
          <w:lang w:val="hy-AM"/>
        </w:rPr>
        <w:t xml:space="preserve"> երկու խնդիրների վրա. առաջին</w:t>
      </w:r>
      <w:r w:rsidR="00F54006" w:rsidRPr="00203A6D">
        <w:rPr>
          <w:rFonts w:ascii="GHEA Grapalat" w:hAnsi="GHEA Grapalat"/>
          <w:lang w:val="hy-AM"/>
        </w:rPr>
        <w:t>ը</w:t>
      </w:r>
      <w:r w:rsidR="00FB68CA" w:rsidRPr="00203A6D">
        <w:rPr>
          <w:rFonts w:ascii="GHEA Grapalat" w:hAnsi="GHEA Grapalat"/>
          <w:lang w:val="hy-AM"/>
        </w:rPr>
        <w:t xml:space="preserve">՝ դիմումատուի կողմից ներկայացված «տեխնիկական անձնագրի» ապացուցողական </w:t>
      </w:r>
      <w:r w:rsidRPr="00203A6D">
        <w:rPr>
          <w:rFonts w:ascii="GHEA Grapalat" w:hAnsi="GHEA Grapalat"/>
          <w:lang w:val="hy-AM"/>
        </w:rPr>
        <w:t>ուժի</w:t>
      </w:r>
      <w:r w:rsidR="00FB68CA" w:rsidRPr="00203A6D">
        <w:rPr>
          <w:rFonts w:ascii="GHEA Grapalat" w:hAnsi="GHEA Grapalat"/>
          <w:lang w:val="hy-AM"/>
        </w:rPr>
        <w:t xml:space="preserve">, </w:t>
      </w:r>
      <w:r w:rsidR="00203A6D">
        <w:rPr>
          <w:rFonts w:ascii="GHEA Grapalat" w:hAnsi="GHEA Grapalat"/>
          <w:lang w:val="hy-AM"/>
        </w:rPr>
        <w:t>եւ</w:t>
      </w:r>
      <w:r w:rsidRPr="00203A6D">
        <w:rPr>
          <w:rFonts w:ascii="GHEA Grapalat" w:hAnsi="GHEA Grapalat"/>
          <w:lang w:val="hy-AM"/>
        </w:rPr>
        <w:t xml:space="preserve"> </w:t>
      </w:r>
      <w:r w:rsidR="00FB68CA" w:rsidRPr="00203A6D">
        <w:rPr>
          <w:rFonts w:ascii="GHEA Grapalat" w:hAnsi="GHEA Grapalat"/>
          <w:lang w:val="hy-AM"/>
        </w:rPr>
        <w:t>երկրորդ՝ այն հարց</w:t>
      </w:r>
      <w:r w:rsidRPr="00203A6D">
        <w:rPr>
          <w:rFonts w:ascii="GHEA Grapalat" w:hAnsi="GHEA Grapalat"/>
          <w:lang w:val="hy-AM"/>
        </w:rPr>
        <w:t>ի</w:t>
      </w:r>
      <w:r w:rsidR="00FB68CA" w:rsidRPr="00203A6D">
        <w:rPr>
          <w:rFonts w:ascii="GHEA Grapalat" w:hAnsi="GHEA Grapalat"/>
          <w:lang w:val="hy-AM"/>
        </w:rPr>
        <w:t>, թե արդյոք Գյուղական խորհուրդը, որ</w:t>
      </w:r>
      <w:r w:rsidRPr="00203A6D">
        <w:rPr>
          <w:rFonts w:ascii="GHEA Grapalat" w:hAnsi="GHEA Grapalat"/>
          <w:lang w:val="hy-AM"/>
        </w:rPr>
        <w:t>ից</w:t>
      </w:r>
      <w:r w:rsidR="00FA538F" w:rsidRPr="00203A6D">
        <w:rPr>
          <w:rFonts w:ascii="GHEA Grapalat" w:hAnsi="GHEA Grapalat"/>
          <w:lang w:val="hy-AM"/>
        </w:rPr>
        <w:t>,</w:t>
      </w:r>
      <w:r w:rsidR="00FB68CA" w:rsidRPr="00203A6D">
        <w:rPr>
          <w:rFonts w:ascii="GHEA Grapalat" w:hAnsi="GHEA Grapalat"/>
          <w:lang w:val="hy-AM"/>
        </w:rPr>
        <w:t xml:space="preserve"> դիմումատուի պնդմամբ</w:t>
      </w:r>
      <w:r w:rsidR="00FA538F" w:rsidRPr="00203A6D">
        <w:rPr>
          <w:rFonts w:ascii="GHEA Grapalat" w:hAnsi="GHEA Grapalat"/>
          <w:lang w:val="hy-AM"/>
        </w:rPr>
        <w:t>,</w:t>
      </w:r>
      <w:r w:rsidR="00FB68CA" w:rsidRPr="00203A6D">
        <w:rPr>
          <w:rFonts w:ascii="GHEA Grapalat" w:hAnsi="GHEA Grapalat"/>
          <w:lang w:val="hy-AM"/>
        </w:rPr>
        <w:t xml:space="preserve"> 1960</w:t>
      </w:r>
      <w:r w:rsidR="00495F1A" w:rsidRPr="00203A6D">
        <w:rPr>
          <w:rFonts w:ascii="GHEA Grapalat" w:hAnsi="GHEA Grapalat"/>
          <w:lang w:val="hy-AM"/>
        </w:rPr>
        <w:t>-</w:t>
      </w:r>
      <w:r w:rsidR="00FB68CA" w:rsidRPr="00203A6D">
        <w:rPr>
          <w:rFonts w:ascii="GHEA Grapalat" w:hAnsi="GHEA Grapalat"/>
          <w:lang w:val="hy-AM"/>
        </w:rPr>
        <w:t xml:space="preserve">ականների սկզբներին </w:t>
      </w:r>
      <w:r w:rsidRPr="00203A6D">
        <w:rPr>
          <w:rFonts w:ascii="GHEA Grapalat" w:hAnsi="GHEA Grapalat"/>
          <w:lang w:val="hy-AM"/>
        </w:rPr>
        <w:t>վերջինս ստացել</w:t>
      </w:r>
      <w:r w:rsidR="00FB68CA" w:rsidRPr="00203A6D">
        <w:rPr>
          <w:rFonts w:ascii="GHEA Grapalat" w:hAnsi="GHEA Grapalat"/>
          <w:lang w:val="hy-AM"/>
        </w:rPr>
        <w:t xml:space="preserve"> է հողը </w:t>
      </w:r>
      <w:r w:rsidR="00203A6D">
        <w:rPr>
          <w:rFonts w:ascii="GHEA Grapalat" w:hAnsi="GHEA Grapalat"/>
          <w:lang w:val="hy-AM"/>
        </w:rPr>
        <w:t>եւ</w:t>
      </w:r>
      <w:r w:rsidR="00FB68CA" w:rsidRPr="00203A6D">
        <w:rPr>
          <w:rFonts w:ascii="GHEA Grapalat" w:hAnsi="GHEA Grapalat"/>
          <w:lang w:val="hy-AM"/>
        </w:rPr>
        <w:t xml:space="preserve"> </w:t>
      </w:r>
      <w:r w:rsidR="00A02A80" w:rsidRPr="00203A6D">
        <w:rPr>
          <w:rFonts w:ascii="GHEA Grapalat" w:eastAsia="Times New Roman" w:hAnsi="GHEA Grapalat"/>
          <w:lang w:val="hy-AM" w:eastAsia="hy-AM"/>
        </w:rPr>
        <w:t>բնակելի</w:t>
      </w:r>
      <w:r w:rsidR="00A02A80" w:rsidRPr="00203A6D">
        <w:rPr>
          <w:rFonts w:ascii="GHEA Grapalat" w:hAnsi="GHEA Grapalat"/>
          <w:lang w:val="hy-AM"/>
        </w:rPr>
        <w:t xml:space="preserve"> </w:t>
      </w:r>
      <w:r w:rsidR="00FB68CA" w:rsidRPr="00203A6D">
        <w:rPr>
          <w:rFonts w:ascii="GHEA Grapalat" w:hAnsi="GHEA Grapalat"/>
          <w:lang w:val="hy-AM"/>
        </w:rPr>
        <w:t xml:space="preserve">տուն կառուցելու թույլտվությունը, այդ ժամանակ </w:t>
      </w:r>
      <w:r w:rsidR="00F54006" w:rsidRPr="00203A6D">
        <w:rPr>
          <w:rFonts w:ascii="GHEA Grapalat" w:hAnsi="GHEA Grapalat"/>
          <w:lang w:val="hy-AM"/>
        </w:rPr>
        <w:t xml:space="preserve">ունեցել է </w:t>
      </w:r>
      <w:r w:rsidR="00FB68CA" w:rsidRPr="00203A6D">
        <w:rPr>
          <w:rFonts w:ascii="GHEA Grapalat" w:hAnsi="GHEA Grapalat"/>
          <w:lang w:val="hy-AM"/>
        </w:rPr>
        <w:t>հող հատկացնելու լիազորություն։</w:t>
      </w:r>
    </w:p>
    <w:p w:rsidR="004A0002" w:rsidRPr="00203A6D" w:rsidRDefault="004A0002" w:rsidP="002E17D1">
      <w:pPr>
        <w:widowControl w:val="0"/>
        <w:tabs>
          <w:tab w:val="left" w:pos="1134"/>
        </w:tabs>
        <w:spacing w:after="160" w:line="360" w:lineRule="auto"/>
        <w:ind w:firstLine="567"/>
        <w:jc w:val="both"/>
        <w:rPr>
          <w:rFonts w:ascii="GHEA Grapalat" w:hAnsi="GHEA Grapalat"/>
          <w:lang w:val="hy-AM"/>
        </w:rPr>
      </w:pPr>
      <w:r w:rsidRPr="00203A6D">
        <w:rPr>
          <w:rFonts w:ascii="GHEA Grapalat" w:hAnsi="GHEA Grapalat"/>
          <w:lang w:val="hy-AM"/>
        </w:rPr>
        <w:t>187</w:t>
      </w:r>
      <w:r w:rsidR="00FB68CA" w:rsidRPr="00203A6D">
        <w:rPr>
          <w:rFonts w:ascii="GHEA Grapalat" w:hAnsi="GHEA Grapalat"/>
          <w:lang w:val="hy-AM"/>
        </w:rPr>
        <w:t>.</w:t>
      </w:r>
      <w:r w:rsidR="0077687A" w:rsidRPr="00203A6D">
        <w:rPr>
          <w:rFonts w:ascii="GHEA Grapalat" w:hAnsi="GHEA Grapalat"/>
          <w:lang w:val="hy-AM"/>
        </w:rPr>
        <w:tab/>
      </w:r>
      <w:r w:rsidR="00FB68CA" w:rsidRPr="00203A6D">
        <w:rPr>
          <w:rFonts w:ascii="GHEA Grapalat" w:hAnsi="GHEA Grapalat"/>
          <w:lang w:val="hy-AM"/>
        </w:rPr>
        <w:t>Ինչ վերաբերում է երկրորդ խնդրին</w:t>
      </w:r>
      <w:r w:rsidR="00F54006" w:rsidRPr="00203A6D">
        <w:rPr>
          <w:rFonts w:ascii="GHEA Grapalat" w:hAnsi="GHEA Grapalat"/>
          <w:lang w:val="hy-AM"/>
        </w:rPr>
        <w:t>, ապա</w:t>
      </w:r>
      <w:r w:rsidR="00FB68CA" w:rsidRPr="00203A6D">
        <w:rPr>
          <w:rFonts w:ascii="GHEA Grapalat" w:hAnsi="GHEA Grapalat"/>
          <w:lang w:val="hy-AM"/>
        </w:rPr>
        <w:t xml:space="preserve"> Դատարանը նշ</w:t>
      </w:r>
      <w:r w:rsidR="00822011" w:rsidRPr="00203A6D">
        <w:rPr>
          <w:rFonts w:ascii="GHEA Grapalat" w:hAnsi="GHEA Grapalat"/>
          <w:lang w:val="hy-AM"/>
        </w:rPr>
        <w:t>ել</w:t>
      </w:r>
      <w:r w:rsidR="00FB68CA" w:rsidRPr="00203A6D">
        <w:rPr>
          <w:rFonts w:ascii="GHEA Grapalat" w:hAnsi="GHEA Grapalat"/>
          <w:lang w:val="hy-AM"/>
        </w:rPr>
        <w:t xml:space="preserve"> է, որ Կառավարությունը</w:t>
      </w:r>
      <w:r w:rsidR="00822011" w:rsidRPr="00203A6D">
        <w:rPr>
          <w:rFonts w:ascii="GHEA Grapalat" w:hAnsi="GHEA Grapalat"/>
          <w:lang w:val="hy-AM"/>
        </w:rPr>
        <w:t>,</w:t>
      </w:r>
      <w:r w:rsidR="00FB68CA" w:rsidRPr="00203A6D">
        <w:rPr>
          <w:rFonts w:ascii="GHEA Grapalat" w:hAnsi="GHEA Grapalat"/>
          <w:lang w:val="hy-AM"/>
        </w:rPr>
        <w:t xml:space="preserve"> </w:t>
      </w:r>
      <w:r w:rsidR="00822011" w:rsidRPr="00203A6D">
        <w:rPr>
          <w:rFonts w:ascii="GHEA Grapalat" w:hAnsi="GHEA Grapalat"/>
          <w:lang w:val="hy-AM"/>
        </w:rPr>
        <w:t>պնդելիս</w:t>
      </w:r>
      <w:r w:rsidR="00FB68CA" w:rsidRPr="00203A6D">
        <w:rPr>
          <w:rFonts w:ascii="GHEA Grapalat" w:hAnsi="GHEA Grapalat"/>
          <w:lang w:val="hy-AM"/>
        </w:rPr>
        <w:t>, որ Գյուղական խորհուրդը հող հատկացնելու լիազորություն</w:t>
      </w:r>
      <w:r w:rsidR="00822011" w:rsidRPr="00203A6D">
        <w:rPr>
          <w:rFonts w:ascii="GHEA Grapalat" w:hAnsi="GHEA Grapalat"/>
          <w:lang w:val="hy-AM"/>
        </w:rPr>
        <w:t xml:space="preserve"> չի ունեցել, հիմ</w:t>
      </w:r>
      <w:r w:rsidR="00FA538F" w:rsidRPr="00203A6D">
        <w:rPr>
          <w:rFonts w:ascii="GHEA Grapalat" w:hAnsi="GHEA Grapalat"/>
          <w:lang w:val="hy-AM"/>
        </w:rPr>
        <w:t>ն</w:t>
      </w:r>
      <w:r w:rsidR="00822011" w:rsidRPr="00203A6D">
        <w:rPr>
          <w:rFonts w:ascii="GHEA Grapalat" w:hAnsi="GHEA Grapalat"/>
          <w:lang w:val="hy-AM"/>
        </w:rPr>
        <w:t>վել է Ադրբեջանական ԽՍՀ</w:t>
      </w:r>
      <w:r w:rsidR="00495F1A" w:rsidRPr="00203A6D">
        <w:rPr>
          <w:rFonts w:ascii="GHEA Grapalat" w:hAnsi="GHEA Grapalat"/>
          <w:lang w:val="hy-AM"/>
        </w:rPr>
        <w:t>-</w:t>
      </w:r>
      <w:r w:rsidR="00822011" w:rsidRPr="00203A6D">
        <w:rPr>
          <w:rFonts w:ascii="GHEA Grapalat" w:hAnsi="GHEA Grapalat"/>
          <w:lang w:val="hy-AM"/>
        </w:rPr>
        <w:t>ի ընդհանուր վարչական կառուցվածքի վրա</w:t>
      </w:r>
      <w:r w:rsidR="00FB68CA" w:rsidRPr="00203A6D">
        <w:rPr>
          <w:rFonts w:ascii="GHEA Grapalat" w:hAnsi="GHEA Grapalat"/>
          <w:lang w:val="hy-AM"/>
        </w:rPr>
        <w:t>։</w:t>
      </w:r>
      <w:r w:rsidRPr="00203A6D">
        <w:rPr>
          <w:rFonts w:ascii="GHEA Grapalat" w:hAnsi="GHEA Grapalat"/>
          <w:lang w:val="hy-AM"/>
        </w:rPr>
        <w:t xml:space="preserve"> </w:t>
      </w:r>
      <w:r w:rsidR="00FB68CA" w:rsidRPr="00203A6D">
        <w:rPr>
          <w:rFonts w:ascii="GHEA Grapalat" w:hAnsi="GHEA Grapalat"/>
          <w:lang w:val="hy-AM"/>
        </w:rPr>
        <w:t xml:space="preserve">Դիմումատուն, իր հերթին, </w:t>
      </w:r>
      <w:r w:rsidRPr="00203A6D">
        <w:rPr>
          <w:rFonts w:ascii="GHEA Grapalat" w:hAnsi="GHEA Grapalat"/>
          <w:lang w:val="hy-AM"/>
        </w:rPr>
        <w:t>հղում</w:t>
      </w:r>
      <w:r w:rsidR="00FB68CA" w:rsidRPr="00203A6D">
        <w:rPr>
          <w:rFonts w:ascii="GHEA Grapalat" w:hAnsi="GHEA Grapalat"/>
          <w:lang w:val="hy-AM"/>
        </w:rPr>
        <w:t xml:space="preserve"> է </w:t>
      </w:r>
      <w:r w:rsidRPr="00203A6D">
        <w:rPr>
          <w:rFonts w:ascii="GHEA Grapalat" w:hAnsi="GHEA Grapalat"/>
          <w:lang w:val="hy-AM"/>
        </w:rPr>
        <w:t xml:space="preserve">կատարել </w:t>
      </w:r>
      <w:r w:rsidR="00FB68CA" w:rsidRPr="00203A6D">
        <w:rPr>
          <w:rFonts w:ascii="GHEA Grapalat" w:hAnsi="GHEA Grapalat"/>
          <w:lang w:val="hy-AM"/>
        </w:rPr>
        <w:t xml:space="preserve">Գյուղական խորհուրդների 1958 թվականի </w:t>
      </w:r>
      <w:r w:rsidR="00822011" w:rsidRPr="00203A6D">
        <w:rPr>
          <w:rFonts w:ascii="GHEA Grapalat" w:hAnsi="GHEA Grapalat"/>
          <w:lang w:val="hy-AM"/>
        </w:rPr>
        <w:t>կ</w:t>
      </w:r>
      <w:r w:rsidR="00FB68CA" w:rsidRPr="00203A6D">
        <w:rPr>
          <w:rFonts w:ascii="GHEA Grapalat" w:hAnsi="GHEA Grapalat"/>
          <w:lang w:val="hy-AM"/>
        </w:rPr>
        <w:t xml:space="preserve">անոնադրության </w:t>
      </w:r>
      <w:r w:rsidRPr="00203A6D">
        <w:rPr>
          <w:rFonts w:ascii="GHEA Grapalat" w:hAnsi="GHEA Grapalat"/>
          <w:lang w:val="hy-AM"/>
        </w:rPr>
        <w:t>որոշ</w:t>
      </w:r>
      <w:r w:rsidR="00FB68CA" w:rsidRPr="00203A6D">
        <w:rPr>
          <w:rFonts w:ascii="GHEA Grapalat" w:hAnsi="GHEA Grapalat"/>
          <w:lang w:val="hy-AM"/>
        </w:rPr>
        <w:t xml:space="preserve"> դրույթների (տե՛ս վեր</w:t>
      </w:r>
      <w:r w:rsidR="00203A6D">
        <w:rPr>
          <w:rFonts w:ascii="GHEA Grapalat" w:hAnsi="GHEA Grapalat"/>
          <w:lang w:val="hy-AM"/>
        </w:rPr>
        <w:t>եւ</w:t>
      </w:r>
      <w:r w:rsidRPr="00203A6D">
        <w:rPr>
          <w:rFonts w:ascii="GHEA Grapalat" w:hAnsi="GHEA Grapalat"/>
          <w:lang w:val="hy-AM"/>
        </w:rPr>
        <w:t>ում՝</w:t>
      </w:r>
      <w:r w:rsidR="00FB68CA" w:rsidRPr="00203A6D">
        <w:rPr>
          <w:rFonts w:ascii="GHEA Grapalat" w:hAnsi="GHEA Grapalat"/>
          <w:lang w:val="hy-AM"/>
        </w:rPr>
        <w:t xml:space="preserve"> </w:t>
      </w:r>
      <w:r w:rsidRPr="00203A6D">
        <w:rPr>
          <w:rFonts w:ascii="GHEA Grapalat" w:hAnsi="GHEA Grapalat"/>
          <w:lang w:val="hy-AM"/>
        </w:rPr>
        <w:t>82-րդ</w:t>
      </w:r>
      <w:r w:rsidR="00FB68CA" w:rsidRPr="00203A6D">
        <w:rPr>
          <w:rFonts w:ascii="GHEA Grapalat" w:hAnsi="GHEA Grapalat"/>
          <w:lang w:val="hy-AM"/>
        </w:rPr>
        <w:t xml:space="preserve"> պարբերությունը), որ</w:t>
      </w:r>
      <w:r w:rsidR="00822011" w:rsidRPr="00203A6D">
        <w:rPr>
          <w:rFonts w:ascii="GHEA Grapalat" w:hAnsi="GHEA Grapalat"/>
          <w:lang w:val="hy-AM"/>
        </w:rPr>
        <w:t>ով</w:t>
      </w:r>
      <w:r w:rsidR="00FB68CA" w:rsidRPr="00203A6D">
        <w:rPr>
          <w:rFonts w:ascii="GHEA Grapalat" w:hAnsi="GHEA Grapalat"/>
          <w:lang w:val="hy-AM"/>
        </w:rPr>
        <w:t xml:space="preserve">, փաստորեն, </w:t>
      </w:r>
      <w:r w:rsidRPr="00203A6D">
        <w:rPr>
          <w:rFonts w:ascii="GHEA Grapalat" w:hAnsi="GHEA Grapalat"/>
          <w:lang w:val="hy-AM"/>
        </w:rPr>
        <w:t>հիմնավոր</w:t>
      </w:r>
      <w:r w:rsidR="00822011" w:rsidRPr="00203A6D">
        <w:rPr>
          <w:rFonts w:ascii="GHEA Grapalat" w:hAnsi="GHEA Grapalat"/>
          <w:lang w:val="hy-AM"/>
        </w:rPr>
        <w:t>վ</w:t>
      </w:r>
      <w:r w:rsidRPr="00203A6D">
        <w:rPr>
          <w:rFonts w:ascii="GHEA Grapalat" w:hAnsi="GHEA Grapalat"/>
          <w:lang w:val="hy-AM"/>
        </w:rPr>
        <w:t>ում</w:t>
      </w:r>
      <w:r w:rsidR="00FB68CA" w:rsidRPr="00203A6D">
        <w:rPr>
          <w:rFonts w:ascii="GHEA Grapalat" w:hAnsi="GHEA Grapalat"/>
          <w:lang w:val="hy-AM"/>
        </w:rPr>
        <w:t xml:space="preserve"> է</w:t>
      </w:r>
      <w:r w:rsidR="00822011" w:rsidRPr="00203A6D">
        <w:rPr>
          <w:rFonts w:ascii="GHEA Grapalat" w:hAnsi="GHEA Grapalat"/>
          <w:lang w:val="hy-AM"/>
        </w:rPr>
        <w:t>ր</w:t>
      </w:r>
      <w:r w:rsidR="00FB68CA" w:rsidRPr="00203A6D">
        <w:rPr>
          <w:rFonts w:ascii="GHEA Grapalat" w:hAnsi="GHEA Grapalat"/>
          <w:lang w:val="hy-AM"/>
        </w:rPr>
        <w:t xml:space="preserve"> </w:t>
      </w:r>
      <w:r w:rsidR="00822011" w:rsidRPr="00203A6D">
        <w:rPr>
          <w:rFonts w:ascii="GHEA Grapalat" w:hAnsi="GHEA Grapalat"/>
          <w:lang w:val="hy-AM"/>
        </w:rPr>
        <w:t>նրա</w:t>
      </w:r>
      <w:r w:rsidR="00FB68CA" w:rsidRPr="00203A6D">
        <w:rPr>
          <w:rFonts w:ascii="GHEA Grapalat" w:hAnsi="GHEA Grapalat"/>
          <w:lang w:val="hy-AM"/>
        </w:rPr>
        <w:t xml:space="preserve"> այն դիրքորոշումը, որ Գյուղական խորհուրդը կարող էր մասնավոր շինարարություն իրականացնելու նպատակով հող հատկացնել։ Այնուամենայնիվ, անհրաժեշտ չ</w:t>
      </w:r>
      <w:r w:rsidR="00822011" w:rsidRPr="00203A6D">
        <w:rPr>
          <w:rFonts w:ascii="GHEA Grapalat" w:hAnsi="GHEA Grapalat"/>
          <w:lang w:val="hy-AM"/>
        </w:rPr>
        <w:t>է</w:t>
      </w:r>
      <w:r w:rsidR="00FB68CA" w:rsidRPr="00203A6D">
        <w:rPr>
          <w:rFonts w:ascii="GHEA Grapalat" w:hAnsi="GHEA Grapalat"/>
          <w:lang w:val="hy-AM"/>
        </w:rPr>
        <w:t xml:space="preserve">, որ Դատարանը որոշում կայացնի այս հարցի </w:t>
      </w:r>
      <w:r w:rsidRPr="00203A6D">
        <w:rPr>
          <w:rFonts w:ascii="GHEA Grapalat" w:hAnsi="GHEA Grapalat"/>
          <w:lang w:val="hy-AM"/>
        </w:rPr>
        <w:t>վերաբերյալ</w:t>
      </w:r>
      <w:r w:rsidR="00403CF5" w:rsidRPr="00203A6D">
        <w:rPr>
          <w:rFonts w:ascii="GHEA Grapalat" w:hAnsi="GHEA Grapalat"/>
          <w:lang w:val="hy-AM"/>
        </w:rPr>
        <w:t>՝</w:t>
      </w:r>
      <w:r w:rsidR="00FB68CA" w:rsidRPr="00203A6D">
        <w:rPr>
          <w:rFonts w:ascii="GHEA Grapalat" w:hAnsi="GHEA Grapalat"/>
          <w:lang w:val="hy-AM"/>
        </w:rPr>
        <w:t xml:space="preserve"> հետ</w:t>
      </w:r>
      <w:r w:rsidR="00203A6D">
        <w:rPr>
          <w:rFonts w:ascii="GHEA Grapalat" w:hAnsi="GHEA Grapalat"/>
          <w:lang w:val="hy-AM"/>
        </w:rPr>
        <w:t>եւ</w:t>
      </w:r>
      <w:r w:rsidR="00FB68CA" w:rsidRPr="00203A6D">
        <w:rPr>
          <w:rFonts w:ascii="GHEA Grapalat" w:hAnsi="GHEA Grapalat"/>
          <w:lang w:val="hy-AM"/>
        </w:rPr>
        <w:t>յալ պատճառներով։</w:t>
      </w:r>
    </w:p>
    <w:p w:rsidR="004A0002" w:rsidRPr="00203A6D" w:rsidRDefault="004A0002" w:rsidP="002E17D1">
      <w:pPr>
        <w:widowControl w:val="0"/>
        <w:tabs>
          <w:tab w:val="left" w:pos="1134"/>
        </w:tabs>
        <w:spacing w:after="160" w:line="360" w:lineRule="auto"/>
        <w:ind w:firstLine="567"/>
        <w:jc w:val="both"/>
        <w:rPr>
          <w:rFonts w:ascii="GHEA Grapalat" w:hAnsi="GHEA Grapalat"/>
          <w:lang w:val="hy-AM"/>
        </w:rPr>
      </w:pPr>
      <w:r w:rsidRPr="00203A6D">
        <w:rPr>
          <w:rFonts w:ascii="GHEA Grapalat" w:hAnsi="GHEA Grapalat"/>
          <w:lang w:val="hy-AM"/>
        </w:rPr>
        <w:t>188</w:t>
      </w:r>
      <w:r w:rsidR="00FB68CA" w:rsidRPr="00203A6D">
        <w:rPr>
          <w:rFonts w:ascii="GHEA Grapalat" w:hAnsi="GHEA Grapalat"/>
          <w:lang w:val="hy-AM"/>
        </w:rPr>
        <w:t>.</w:t>
      </w:r>
      <w:r w:rsidR="0077687A" w:rsidRPr="00203A6D">
        <w:rPr>
          <w:rFonts w:ascii="GHEA Grapalat" w:hAnsi="GHEA Grapalat"/>
          <w:lang w:val="hy-AM"/>
        </w:rPr>
        <w:tab/>
      </w:r>
      <w:r w:rsidR="00FB68CA" w:rsidRPr="00203A6D">
        <w:rPr>
          <w:rFonts w:ascii="GHEA Grapalat" w:hAnsi="GHEA Grapalat"/>
          <w:lang w:val="hy-AM"/>
        </w:rPr>
        <w:t>Չի վիճարկվում</w:t>
      </w:r>
      <w:r w:rsidRPr="00203A6D">
        <w:rPr>
          <w:rFonts w:ascii="GHEA Grapalat" w:hAnsi="GHEA Grapalat"/>
          <w:lang w:val="hy-AM"/>
        </w:rPr>
        <w:t xml:space="preserve"> այն</w:t>
      </w:r>
      <w:r w:rsidR="00822011" w:rsidRPr="00203A6D">
        <w:rPr>
          <w:rFonts w:ascii="GHEA Grapalat" w:hAnsi="GHEA Grapalat"/>
          <w:lang w:val="hy-AM"/>
        </w:rPr>
        <w:t xml:space="preserve"> հանգամանքը</w:t>
      </w:r>
      <w:r w:rsidR="00FB68CA" w:rsidRPr="00203A6D">
        <w:rPr>
          <w:rFonts w:ascii="GHEA Grapalat" w:hAnsi="GHEA Grapalat"/>
          <w:lang w:val="hy-AM"/>
        </w:rPr>
        <w:t>, որ տեխնիկական անձնագր</w:t>
      </w:r>
      <w:r w:rsidR="00822011" w:rsidRPr="00203A6D">
        <w:rPr>
          <w:rFonts w:ascii="GHEA Grapalat" w:hAnsi="GHEA Grapalat"/>
          <w:lang w:val="hy-AM"/>
        </w:rPr>
        <w:t>եր</w:t>
      </w:r>
      <w:r w:rsidR="00FB68CA" w:rsidRPr="00203A6D">
        <w:rPr>
          <w:rFonts w:ascii="GHEA Grapalat" w:hAnsi="GHEA Grapalat"/>
          <w:lang w:val="hy-AM"/>
        </w:rPr>
        <w:t xml:space="preserve">, </w:t>
      </w:r>
      <w:r w:rsidR="00FB68CA" w:rsidRPr="00203A6D">
        <w:rPr>
          <w:rFonts w:ascii="GHEA Grapalat" w:hAnsi="GHEA Grapalat"/>
          <w:lang w:val="hy-AM"/>
        </w:rPr>
        <w:lastRenderedPageBreak/>
        <w:t xml:space="preserve">որպես կանոն, </w:t>
      </w:r>
      <w:r w:rsidRPr="00203A6D">
        <w:rPr>
          <w:rFonts w:ascii="GHEA Grapalat" w:hAnsi="GHEA Grapalat"/>
          <w:lang w:val="hy-AM"/>
        </w:rPr>
        <w:t>տրամադրվել</w:t>
      </w:r>
      <w:r w:rsidR="00FB68CA" w:rsidRPr="00203A6D">
        <w:rPr>
          <w:rFonts w:ascii="GHEA Grapalat" w:hAnsi="GHEA Grapalat"/>
          <w:lang w:val="hy-AM"/>
        </w:rPr>
        <w:t xml:space="preserve"> </w:t>
      </w:r>
      <w:r w:rsidR="00822011" w:rsidRPr="00203A6D">
        <w:rPr>
          <w:rFonts w:ascii="GHEA Grapalat" w:hAnsi="GHEA Grapalat"/>
          <w:lang w:val="hy-AM"/>
        </w:rPr>
        <w:t>են</w:t>
      </w:r>
      <w:r w:rsidR="00FB68CA" w:rsidRPr="00203A6D">
        <w:rPr>
          <w:rFonts w:ascii="GHEA Grapalat" w:hAnsi="GHEA Grapalat"/>
          <w:lang w:val="hy-AM"/>
        </w:rPr>
        <w:t xml:space="preserve"> միայն </w:t>
      </w:r>
      <w:r w:rsidR="00A02A80" w:rsidRPr="00203A6D">
        <w:rPr>
          <w:rFonts w:ascii="GHEA Grapalat" w:eastAsia="Times New Roman" w:hAnsi="GHEA Grapalat"/>
          <w:lang w:val="hy-AM" w:eastAsia="hy-AM"/>
        </w:rPr>
        <w:t>բնակելի</w:t>
      </w:r>
      <w:r w:rsidR="00A02A80" w:rsidRPr="00203A6D">
        <w:rPr>
          <w:rFonts w:ascii="GHEA Grapalat" w:hAnsi="GHEA Grapalat"/>
          <w:lang w:val="hy-AM"/>
        </w:rPr>
        <w:t xml:space="preserve"> </w:t>
      </w:r>
      <w:r w:rsidR="00FB68CA" w:rsidRPr="00203A6D">
        <w:rPr>
          <w:rFonts w:ascii="GHEA Grapalat" w:hAnsi="GHEA Grapalat"/>
          <w:lang w:val="hy-AM"/>
        </w:rPr>
        <w:t>տան նկատմամբ իրավունքներ ունեցող անձանց։</w:t>
      </w:r>
      <w:r w:rsidRPr="00203A6D">
        <w:rPr>
          <w:rFonts w:ascii="GHEA Grapalat" w:hAnsi="GHEA Grapalat"/>
          <w:lang w:val="hy-AM"/>
        </w:rPr>
        <w:t xml:space="preserve"> Այս</w:t>
      </w:r>
      <w:r w:rsidR="00FB68CA" w:rsidRPr="00203A6D">
        <w:rPr>
          <w:rFonts w:ascii="GHEA Grapalat" w:hAnsi="GHEA Grapalat"/>
          <w:lang w:val="hy-AM"/>
        </w:rPr>
        <w:t xml:space="preserve"> գործում դիմումատուն ներկայացրել էր Գյուլիստանում գտնվող </w:t>
      </w:r>
      <w:r w:rsidR="000E5CB7" w:rsidRPr="00203A6D">
        <w:rPr>
          <w:rFonts w:ascii="GHEA Grapalat" w:eastAsia="Times New Roman" w:hAnsi="GHEA Grapalat"/>
          <w:lang w:val="hy-AM" w:eastAsia="hy-AM"/>
        </w:rPr>
        <w:t>բնակելի</w:t>
      </w:r>
      <w:r w:rsidR="000E5CB7" w:rsidRPr="00203A6D">
        <w:rPr>
          <w:rFonts w:ascii="GHEA Grapalat" w:hAnsi="GHEA Grapalat"/>
          <w:lang w:val="hy-AM"/>
        </w:rPr>
        <w:t xml:space="preserve"> </w:t>
      </w:r>
      <w:r w:rsidR="00FB68CA" w:rsidRPr="00203A6D">
        <w:rPr>
          <w:rFonts w:ascii="GHEA Grapalat" w:hAnsi="GHEA Grapalat"/>
          <w:lang w:val="hy-AM"/>
        </w:rPr>
        <w:t xml:space="preserve">տան </w:t>
      </w:r>
      <w:r w:rsidR="00203A6D">
        <w:rPr>
          <w:rFonts w:ascii="GHEA Grapalat" w:hAnsi="GHEA Grapalat"/>
          <w:lang w:val="hy-AM"/>
        </w:rPr>
        <w:t>եւ</w:t>
      </w:r>
      <w:r w:rsidR="00FB68CA" w:rsidRPr="00203A6D">
        <w:rPr>
          <w:rFonts w:ascii="GHEA Grapalat" w:hAnsi="GHEA Grapalat"/>
          <w:lang w:val="hy-AM"/>
        </w:rPr>
        <w:t xml:space="preserve"> շուրջ 2</w:t>
      </w:r>
      <w:r w:rsidR="002746EC" w:rsidRPr="00203A6D">
        <w:rPr>
          <w:rFonts w:ascii="Courier New" w:hAnsi="Courier New" w:cs="Courier New"/>
          <w:lang w:val="hy-AM"/>
        </w:rPr>
        <w:t> </w:t>
      </w:r>
      <w:r w:rsidR="00FB68CA" w:rsidRPr="00203A6D">
        <w:rPr>
          <w:rFonts w:ascii="GHEA Grapalat" w:hAnsi="GHEA Grapalat"/>
          <w:lang w:val="hy-AM"/>
        </w:rPr>
        <w:t xml:space="preserve">100 քառ. մետր մակերեսով հողի վերաբերյալ </w:t>
      </w:r>
      <w:r w:rsidR="00822011" w:rsidRPr="00203A6D">
        <w:rPr>
          <w:rFonts w:ascii="GHEA Grapalat" w:hAnsi="GHEA Grapalat"/>
          <w:lang w:val="hy-AM"/>
        </w:rPr>
        <w:t xml:space="preserve">իր անունով կազմված </w:t>
      </w:r>
      <w:r w:rsidR="00FB68CA" w:rsidRPr="00203A6D">
        <w:rPr>
          <w:rFonts w:ascii="GHEA Grapalat" w:hAnsi="GHEA Grapalat"/>
          <w:lang w:val="hy-AM"/>
        </w:rPr>
        <w:t xml:space="preserve">տեխնիկական անձնագիր՝ ներառյալ </w:t>
      </w:r>
      <w:r w:rsidR="000E5CB7" w:rsidRPr="00203A6D">
        <w:rPr>
          <w:rFonts w:ascii="GHEA Grapalat" w:eastAsia="Times New Roman" w:hAnsi="GHEA Grapalat"/>
          <w:lang w:val="hy-AM" w:eastAsia="hy-AM"/>
        </w:rPr>
        <w:t>բնակելի</w:t>
      </w:r>
      <w:r w:rsidR="000E5CB7" w:rsidRPr="00203A6D">
        <w:rPr>
          <w:rFonts w:ascii="GHEA Grapalat" w:hAnsi="GHEA Grapalat"/>
          <w:lang w:val="hy-AM"/>
        </w:rPr>
        <w:t xml:space="preserve"> </w:t>
      </w:r>
      <w:r w:rsidR="00FB68CA" w:rsidRPr="00203A6D">
        <w:rPr>
          <w:rFonts w:ascii="GHEA Grapalat" w:hAnsi="GHEA Grapalat"/>
          <w:lang w:val="hy-AM"/>
        </w:rPr>
        <w:t xml:space="preserve">տան </w:t>
      </w:r>
      <w:r w:rsidR="00FB68CA" w:rsidRPr="002E17D1">
        <w:rPr>
          <w:rFonts w:ascii="GHEA Grapalat" w:hAnsi="GHEA Grapalat"/>
          <w:spacing w:val="-4"/>
          <w:lang w:val="hy-AM"/>
        </w:rPr>
        <w:t>մանրամասն հատակագիծը։</w:t>
      </w:r>
      <w:r w:rsidRPr="002E17D1">
        <w:rPr>
          <w:rFonts w:ascii="GHEA Grapalat" w:hAnsi="GHEA Grapalat"/>
          <w:spacing w:val="-4"/>
          <w:lang w:val="hy-AM"/>
        </w:rPr>
        <w:t xml:space="preserve"> </w:t>
      </w:r>
      <w:r w:rsidR="00FB68CA" w:rsidRPr="002E17D1">
        <w:rPr>
          <w:rFonts w:ascii="GHEA Grapalat" w:hAnsi="GHEA Grapalat"/>
          <w:spacing w:val="-4"/>
          <w:lang w:val="hy-AM"/>
        </w:rPr>
        <w:t>Դատարանի կարծիքով</w:t>
      </w:r>
      <w:r w:rsidR="00FA538F" w:rsidRPr="002E17D1">
        <w:rPr>
          <w:rFonts w:ascii="GHEA Grapalat" w:hAnsi="GHEA Grapalat"/>
          <w:spacing w:val="-4"/>
          <w:lang w:val="hy-AM"/>
        </w:rPr>
        <w:t>,</w:t>
      </w:r>
      <w:r w:rsidR="00FB68CA" w:rsidRPr="002E17D1">
        <w:rPr>
          <w:rFonts w:ascii="GHEA Grapalat" w:hAnsi="GHEA Grapalat"/>
          <w:spacing w:val="-4"/>
          <w:lang w:val="hy-AM"/>
        </w:rPr>
        <w:t xml:space="preserve"> տեխնիկական անձնագիրը համարվում է</w:t>
      </w:r>
      <w:r w:rsidRPr="002E17D1">
        <w:rPr>
          <w:rStyle w:val="Tag"/>
          <w:rFonts w:ascii="GHEA Grapalat" w:hAnsi="GHEA Grapalat"/>
          <w:spacing w:val="-4"/>
          <w:lang w:val="hy-AM"/>
        </w:rPr>
        <w:t xml:space="preserve"> </w:t>
      </w:r>
      <w:r w:rsidR="00FB68CA" w:rsidRPr="002E17D1">
        <w:rPr>
          <w:rFonts w:ascii="GHEA Grapalat" w:hAnsi="GHEA Grapalat"/>
          <w:i/>
          <w:spacing w:val="-4"/>
          <w:lang w:val="hy-AM"/>
        </w:rPr>
        <w:t>prima facie</w:t>
      </w:r>
      <w:r w:rsidR="00FB68CA" w:rsidRPr="002E17D1">
        <w:rPr>
          <w:rFonts w:ascii="GHEA Grapalat" w:hAnsi="GHEA Grapalat"/>
          <w:spacing w:val="-4"/>
          <w:lang w:val="hy-AM"/>
        </w:rPr>
        <w:t xml:space="preserve"> ապացույց։</w:t>
      </w:r>
      <w:r w:rsidR="00822011" w:rsidRPr="002E17D1">
        <w:rPr>
          <w:rFonts w:ascii="GHEA Grapalat" w:hAnsi="GHEA Grapalat"/>
          <w:spacing w:val="-4"/>
          <w:lang w:val="hy-AM"/>
        </w:rPr>
        <w:t xml:space="preserve"> Քանի</w:t>
      </w:r>
      <w:r w:rsidR="00FB68CA" w:rsidRPr="002E17D1">
        <w:rPr>
          <w:rFonts w:ascii="GHEA Grapalat" w:hAnsi="GHEA Grapalat"/>
          <w:spacing w:val="-4"/>
          <w:lang w:val="hy-AM"/>
        </w:rPr>
        <w:t xml:space="preserve"> որ տեխնիկական անձնագիրը</w:t>
      </w:r>
      <w:r w:rsidR="00FB68CA" w:rsidRPr="00203A6D">
        <w:rPr>
          <w:rFonts w:ascii="GHEA Grapalat" w:hAnsi="GHEA Grapalat"/>
          <w:lang w:val="hy-AM"/>
        </w:rPr>
        <w:t xml:space="preserve"> կարող է համարվել </w:t>
      </w:r>
      <w:r w:rsidR="004E1A0E" w:rsidRPr="00203A6D">
        <w:rPr>
          <w:rFonts w:ascii="GHEA Grapalat" w:hAnsi="GHEA Grapalat"/>
          <w:lang w:val="hy-AM"/>
        </w:rPr>
        <w:t>վավեր</w:t>
      </w:r>
      <w:r w:rsidR="00FA538F" w:rsidRPr="00203A6D">
        <w:rPr>
          <w:rFonts w:ascii="GHEA Grapalat" w:hAnsi="GHEA Grapalat"/>
          <w:lang w:val="hy-AM"/>
        </w:rPr>
        <w:t>ական</w:t>
      </w:r>
      <w:r w:rsidR="00FB68CA" w:rsidRPr="00203A6D">
        <w:rPr>
          <w:rFonts w:ascii="GHEA Grapalat" w:hAnsi="GHEA Grapalat"/>
          <w:lang w:val="hy-AM"/>
        </w:rPr>
        <w:t xml:space="preserve"> փաստաթուղթ</w:t>
      </w:r>
      <w:r w:rsidR="00F33E43" w:rsidRPr="00203A6D">
        <w:rPr>
          <w:rFonts w:ascii="GHEA Grapalat" w:hAnsi="GHEA Grapalat"/>
          <w:lang w:val="hy-AM"/>
        </w:rPr>
        <w:t>,</w:t>
      </w:r>
      <w:r w:rsidR="00FB68CA" w:rsidRPr="00203A6D">
        <w:rPr>
          <w:rFonts w:ascii="GHEA Grapalat" w:hAnsi="GHEA Grapalat"/>
          <w:lang w:val="hy-AM"/>
        </w:rPr>
        <w:t xml:space="preserve"> Դատարանը համարում է, որ կարիք չկա ուսումնասիրելու </w:t>
      </w:r>
      <w:r w:rsidRPr="00203A6D">
        <w:rPr>
          <w:rFonts w:ascii="GHEA Grapalat" w:hAnsi="GHEA Grapalat"/>
          <w:lang w:val="hy-AM"/>
        </w:rPr>
        <w:t>1960-ականների սկզբներին հողեր հատկացնելու մասով</w:t>
      </w:r>
      <w:r w:rsidR="00FB68CA" w:rsidRPr="00203A6D">
        <w:rPr>
          <w:rFonts w:ascii="GHEA Grapalat" w:hAnsi="GHEA Grapalat"/>
          <w:lang w:val="hy-AM"/>
        </w:rPr>
        <w:t xml:space="preserve"> Ադրբեջանական ԽՍՀ</w:t>
      </w:r>
      <w:r w:rsidR="00495F1A" w:rsidRPr="00203A6D">
        <w:rPr>
          <w:rFonts w:ascii="GHEA Grapalat" w:hAnsi="GHEA Grapalat"/>
          <w:lang w:val="hy-AM"/>
        </w:rPr>
        <w:t>-</w:t>
      </w:r>
      <w:r w:rsidR="00FB68CA" w:rsidRPr="00203A6D">
        <w:rPr>
          <w:rFonts w:ascii="GHEA Grapalat" w:hAnsi="GHEA Grapalat"/>
          <w:lang w:val="hy-AM"/>
        </w:rPr>
        <w:t>ի համապատասխան ներպետական իրավունքի</w:t>
      </w:r>
      <w:r w:rsidRPr="00203A6D">
        <w:rPr>
          <w:rFonts w:ascii="GHEA Grapalat" w:hAnsi="GHEA Grapalat"/>
          <w:lang w:val="hy-AM"/>
        </w:rPr>
        <w:t xml:space="preserve"> վերաբերյալ</w:t>
      </w:r>
      <w:r w:rsidR="00FB68CA" w:rsidRPr="00203A6D">
        <w:rPr>
          <w:rFonts w:ascii="GHEA Grapalat" w:hAnsi="GHEA Grapalat"/>
          <w:lang w:val="hy-AM"/>
        </w:rPr>
        <w:t xml:space="preserve"> կողմերի ներկայացրած փաստարկների մանրամասները։</w:t>
      </w:r>
      <w:r w:rsidRPr="00203A6D">
        <w:rPr>
          <w:rFonts w:ascii="GHEA Grapalat" w:hAnsi="GHEA Grapalat"/>
          <w:lang w:val="hy-AM"/>
        </w:rPr>
        <w:t xml:space="preserve"> </w:t>
      </w:r>
      <w:r w:rsidR="00FB68CA" w:rsidRPr="00203A6D">
        <w:rPr>
          <w:rFonts w:ascii="GHEA Grapalat" w:hAnsi="GHEA Grapalat"/>
          <w:lang w:val="hy-AM"/>
        </w:rPr>
        <w:t xml:space="preserve">Դատարանը, ուստի, պետք է նախ ուսումնասիրի դիմումատուի կողմից </w:t>
      </w:r>
      <w:r w:rsidR="00AE7C5D" w:rsidRPr="00203A6D">
        <w:rPr>
          <w:rFonts w:ascii="GHEA Grapalat" w:hAnsi="GHEA Grapalat"/>
          <w:lang w:val="hy-AM"/>
        </w:rPr>
        <w:t xml:space="preserve">ներկայացված տեխնիկական անձնագրի վավերականությունը։ Դատարանը նկատում է, որ երկու կողմն էլ համաձայնել են, որ </w:t>
      </w:r>
      <w:r w:rsidR="000E5CB7" w:rsidRPr="00203A6D">
        <w:rPr>
          <w:rFonts w:ascii="GHEA Grapalat" w:eastAsia="Times New Roman" w:hAnsi="GHEA Grapalat"/>
          <w:lang w:val="hy-AM" w:eastAsia="hy-AM"/>
        </w:rPr>
        <w:t>բնակելի</w:t>
      </w:r>
      <w:r w:rsidR="000E5CB7" w:rsidRPr="00203A6D">
        <w:rPr>
          <w:rFonts w:ascii="GHEA Grapalat" w:hAnsi="GHEA Grapalat"/>
          <w:lang w:val="hy-AM"/>
        </w:rPr>
        <w:t xml:space="preserve"> </w:t>
      </w:r>
      <w:r w:rsidR="00AE7C5D" w:rsidRPr="00203A6D">
        <w:rPr>
          <w:rFonts w:ascii="GHEA Grapalat" w:hAnsi="GHEA Grapalat"/>
          <w:lang w:val="hy-AM"/>
        </w:rPr>
        <w:t>տների գրանցման հարցը կարգավորվում էր 1985 թվականի</w:t>
      </w:r>
      <w:r w:rsidR="00FB68CA" w:rsidRPr="00203A6D">
        <w:rPr>
          <w:rFonts w:ascii="GHEA Grapalat" w:hAnsi="GHEA Grapalat"/>
          <w:lang w:val="hy-AM"/>
        </w:rPr>
        <w:t xml:space="preserve"> Հրահանգ</w:t>
      </w:r>
      <w:r w:rsidRPr="00203A6D">
        <w:rPr>
          <w:rFonts w:ascii="GHEA Grapalat" w:hAnsi="GHEA Grapalat"/>
          <w:lang w:val="hy-AM"/>
        </w:rPr>
        <w:t>ով</w:t>
      </w:r>
      <w:r w:rsidR="00FB68CA" w:rsidRPr="00203A6D">
        <w:rPr>
          <w:rFonts w:ascii="GHEA Grapalat" w:hAnsi="GHEA Grapalat"/>
          <w:lang w:val="hy-AM"/>
        </w:rPr>
        <w:t xml:space="preserve"> (տե՛ս վեր</w:t>
      </w:r>
      <w:r w:rsidR="00203A6D">
        <w:rPr>
          <w:rFonts w:ascii="GHEA Grapalat" w:hAnsi="GHEA Grapalat"/>
          <w:lang w:val="hy-AM"/>
        </w:rPr>
        <w:t>եւ</w:t>
      </w:r>
      <w:r w:rsidRPr="00203A6D">
        <w:rPr>
          <w:rFonts w:ascii="GHEA Grapalat" w:hAnsi="GHEA Grapalat"/>
          <w:lang w:val="hy-AM"/>
        </w:rPr>
        <w:t>ում</w:t>
      </w:r>
      <w:r w:rsidR="004E1A0E" w:rsidRPr="00203A6D">
        <w:rPr>
          <w:rFonts w:ascii="GHEA Grapalat" w:hAnsi="GHEA Grapalat"/>
          <w:lang w:val="hy-AM"/>
        </w:rPr>
        <w:t>՝</w:t>
      </w:r>
      <w:r w:rsidR="00FB68CA" w:rsidRPr="00203A6D">
        <w:rPr>
          <w:rFonts w:ascii="GHEA Grapalat" w:hAnsi="GHEA Grapalat"/>
          <w:lang w:val="hy-AM"/>
        </w:rPr>
        <w:t xml:space="preserve"> </w:t>
      </w:r>
      <w:r w:rsidRPr="00203A6D">
        <w:rPr>
          <w:rFonts w:ascii="GHEA Grapalat" w:hAnsi="GHEA Grapalat"/>
          <w:lang w:val="hy-AM"/>
        </w:rPr>
        <w:t xml:space="preserve">81-րդ </w:t>
      </w:r>
      <w:r w:rsidR="00FB68CA" w:rsidRPr="00203A6D">
        <w:rPr>
          <w:rFonts w:ascii="GHEA Grapalat" w:hAnsi="GHEA Grapalat"/>
          <w:lang w:val="hy-AM"/>
        </w:rPr>
        <w:t>պարբերությունը)։</w:t>
      </w:r>
      <w:r w:rsidRPr="00203A6D">
        <w:rPr>
          <w:rFonts w:ascii="GHEA Grapalat" w:hAnsi="GHEA Grapalat"/>
          <w:lang w:val="hy-AM"/>
        </w:rPr>
        <w:t xml:space="preserve"> </w:t>
      </w:r>
      <w:r w:rsidR="00FB68CA" w:rsidRPr="00203A6D">
        <w:rPr>
          <w:rFonts w:ascii="GHEA Grapalat" w:hAnsi="GHEA Grapalat"/>
          <w:lang w:val="hy-AM"/>
        </w:rPr>
        <w:t>Դատարանն իր հերթին կանդրադառնա Կառավարության կողմից բերված պատճառներից յուրաքանչյուրին՝ տեխնիկական անձնագ</w:t>
      </w:r>
      <w:r w:rsidRPr="00203A6D">
        <w:rPr>
          <w:rFonts w:ascii="GHEA Grapalat" w:hAnsi="GHEA Grapalat"/>
          <w:lang w:val="hy-AM"/>
        </w:rPr>
        <w:t>րի</w:t>
      </w:r>
      <w:r w:rsidR="00FB68CA" w:rsidRPr="00203A6D">
        <w:rPr>
          <w:rFonts w:ascii="GHEA Grapalat" w:hAnsi="GHEA Grapalat"/>
          <w:lang w:val="hy-AM"/>
        </w:rPr>
        <w:t xml:space="preserve"> թերի կամ կեղծ</w:t>
      </w:r>
      <w:r w:rsidRPr="00203A6D">
        <w:rPr>
          <w:rFonts w:ascii="GHEA Grapalat" w:hAnsi="GHEA Grapalat"/>
          <w:lang w:val="hy-AM"/>
        </w:rPr>
        <w:t xml:space="preserve"> լինելը պարզելու համար</w:t>
      </w:r>
      <w:r w:rsidR="00FB68CA" w:rsidRPr="00203A6D">
        <w:rPr>
          <w:rFonts w:ascii="GHEA Grapalat" w:hAnsi="GHEA Grapalat"/>
          <w:lang w:val="hy-AM"/>
        </w:rPr>
        <w:t>։</w:t>
      </w:r>
    </w:p>
    <w:p w:rsidR="004A0002" w:rsidRPr="00203A6D" w:rsidRDefault="004A0002" w:rsidP="0066501F">
      <w:pPr>
        <w:widowControl w:val="0"/>
        <w:tabs>
          <w:tab w:val="left" w:pos="1134"/>
        </w:tabs>
        <w:spacing w:after="160" w:line="360" w:lineRule="auto"/>
        <w:ind w:firstLine="567"/>
        <w:jc w:val="both"/>
        <w:rPr>
          <w:rFonts w:ascii="GHEA Grapalat" w:hAnsi="GHEA Grapalat"/>
          <w:lang w:val="hy-AM"/>
        </w:rPr>
      </w:pPr>
      <w:r w:rsidRPr="00203A6D">
        <w:rPr>
          <w:rFonts w:ascii="GHEA Grapalat" w:hAnsi="GHEA Grapalat"/>
          <w:lang w:val="hy-AM"/>
        </w:rPr>
        <w:t>189</w:t>
      </w:r>
      <w:r w:rsidR="00FB68CA" w:rsidRPr="00203A6D">
        <w:rPr>
          <w:rFonts w:ascii="GHEA Grapalat" w:hAnsi="GHEA Grapalat"/>
          <w:lang w:val="hy-AM"/>
        </w:rPr>
        <w:t>.</w:t>
      </w:r>
      <w:r w:rsidR="0077687A" w:rsidRPr="00203A6D">
        <w:rPr>
          <w:rFonts w:ascii="GHEA Grapalat" w:hAnsi="GHEA Grapalat"/>
          <w:lang w:val="hy-AM"/>
        </w:rPr>
        <w:tab/>
      </w:r>
      <w:r w:rsidR="00FB68CA" w:rsidRPr="00203A6D">
        <w:rPr>
          <w:rFonts w:ascii="GHEA Grapalat" w:hAnsi="GHEA Grapalat"/>
          <w:lang w:val="hy-AM"/>
        </w:rPr>
        <w:t>Այ</w:t>
      </w:r>
      <w:r w:rsidR="00F33E43" w:rsidRPr="00203A6D">
        <w:rPr>
          <w:rFonts w:ascii="GHEA Grapalat" w:hAnsi="GHEA Grapalat"/>
          <w:lang w:val="hy-AM"/>
        </w:rPr>
        <w:t>ն</w:t>
      </w:r>
      <w:r w:rsidR="00FB68CA" w:rsidRPr="00203A6D">
        <w:rPr>
          <w:rFonts w:ascii="GHEA Grapalat" w:hAnsi="GHEA Grapalat"/>
          <w:lang w:val="hy-AM"/>
        </w:rPr>
        <w:t>քանով, որքանով Կառավարությունը պնդ</w:t>
      </w:r>
      <w:r w:rsidRPr="00203A6D">
        <w:rPr>
          <w:rFonts w:ascii="GHEA Grapalat" w:hAnsi="GHEA Grapalat"/>
          <w:lang w:val="hy-AM"/>
        </w:rPr>
        <w:t>ել</w:t>
      </w:r>
      <w:r w:rsidR="00FB68CA" w:rsidRPr="00203A6D">
        <w:rPr>
          <w:rFonts w:ascii="GHEA Grapalat" w:hAnsi="GHEA Grapalat"/>
          <w:lang w:val="hy-AM"/>
        </w:rPr>
        <w:t xml:space="preserve"> է, որ տեխնիկական անձնագիրը </w:t>
      </w:r>
      <w:r w:rsidR="009B1DE9" w:rsidRPr="00203A6D">
        <w:rPr>
          <w:rFonts w:ascii="GHEA Grapalat" w:hAnsi="GHEA Grapalat"/>
          <w:lang w:val="hy-AM"/>
        </w:rPr>
        <w:t xml:space="preserve">հղում </w:t>
      </w:r>
      <w:r w:rsidR="00F33E43" w:rsidRPr="00203A6D">
        <w:rPr>
          <w:rFonts w:ascii="GHEA Grapalat" w:hAnsi="GHEA Grapalat"/>
          <w:lang w:val="hy-AM"/>
        </w:rPr>
        <w:t xml:space="preserve">չի պարունակում </w:t>
      </w:r>
      <w:r w:rsidR="00FB68CA" w:rsidRPr="00203A6D">
        <w:rPr>
          <w:rFonts w:ascii="GHEA Grapalat" w:hAnsi="GHEA Grapalat"/>
          <w:lang w:val="hy-AM"/>
        </w:rPr>
        <w:t xml:space="preserve">սեփականության իրավունքը հաստատող առաջնային </w:t>
      </w:r>
      <w:r w:rsidR="00E23ADB" w:rsidRPr="00203A6D">
        <w:rPr>
          <w:rFonts w:ascii="GHEA Grapalat" w:hAnsi="GHEA Grapalat"/>
          <w:lang w:val="hy-AM"/>
        </w:rPr>
        <w:t>որ</w:t>
      </w:r>
      <w:r w:rsidR="00203A6D">
        <w:rPr>
          <w:rFonts w:ascii="GHEA Grapalat" w:hAnsi="GHEA Grapalat"/>
          <w:lang w:val="hy-AM"/>
        </w:rPr>
        <w:t>եւ</w:t>
      </w:r>
      <w:r w:rsidR="00E23ADB" w:rsidRPr="00203A6D">
        <w:rPr>
          <w:rFonts w:ascii="GHEA Grapalat" w:hAnsi="GHEA Grapalat"/>
          <w:lang w:val="hy-AM"/>
        </w:rPr>
        <w:t>է փաստաթղթի, Դատարանը նշում է, որ կողմերը տարաձայնություններ ունեն այն հարցի վերաբերյալ</w:t>
      </w:r>
      <w:r w:rsidR="00FB68CA" w:rsidRPr="00203A6D">
        <w:rPr>
          <w:rFonts w:ascii="GHEA Grapalat" w:hAnsi="GHEA Grapalat"/>
          <w:lang w:val="hy-AM"/>
        </w:rPr>
        <w:t>, թե 1985 թվականի Հրահանգի որ դրույթներն են կիրառվում դիմումատուի գործի դեպքում։ Դատարանը չի</w:t>
      </w:r>
      <w:r w:rsidR="00F33E43" w:rsidRPr="00203A6D">
        <w:rPr>
          <w:rFonts w:ascii="GHEA Grapalat" w:hAnsi="GHEA Grapalat"/>
          <w:lang w:val="hy-AM"/>
        </w:rPr>
        <w:t xml:space="preserve"> կարող</w:t>
      </w:r>
      <w:r w:rsidR="00FB68CA" w:rsidRPr="00203A6D">
        <w:rPr>
          <w:rFonts w:ascii="GHEA Grapalat" w:hAnsi="GHEA Grapalat"/>
          <w:lang w:val="hy-AM"/>
        </w:rPr>
        <w:t xml:space="preserve"> </w:t>
      </w:r>
      <w:r w:rsidR="00F33E43" w:rsidRPr="00203A6D">
        <w:rPr>
          <w:rFonts w:ascii="GHEA Grapalat" w:hAnsi="GHEA Grapalat"/>
          <w:lang w:val="hy-AM"/>
        </w:rPr>
        <w:t>որոշել</w:t>
      </w:r>
      <w:r w:rsidR="00FB68CA" w:rsidRPr="00203A6D">
        <w:rPr>
          <w:rFonts w:ascii="GHEA Grapalat" w:hAnsi="GHEA Grapalat"/>
          <w:lang w:val="hy-AM"/>
        </w:rPr>
        <w:t xml:space="preserve"> 1991 թվականի մայիս ամսին</w:t>
      </w:r>
      <w:r w:rsidRPr="00203A6D">
        <w:rPr>
          <w:rFonts w:ascii="GHEA Grapalat" w:hAnsi="GHEA Grapalat"/>
          <w:lang w:val="hy-AM"/>
        </w:rPr>
        <w:t>՝ տեխնիկական անձնագրի կազմման ժամանակ,</w:t>
      </w:r>
      <w:r w:rsidR="00FB68CA" w:rsidRPr="00203A6D">
        <w:rPr>
          <w:rFonts w:ascii="GHEA Grapalat" w:hAnsi="GHEA Grapalat"/>
          <w:lang w:val="hy-AM"/>
        </w:rPr>
        <w:t xml:space="preserve"> </w:t>
      </w:r>
      <w:r w:rsidR="00A02C77" w:rsidRPr="00203A6D">
        <w:rPr>
          <w:rFonts w:ascii="GHEA Grapalat" w:hAnsi="GHEA Grapalat"/>
          <w:lang w:val="hy-AM"/>
        </w:rPr>
        <w:t xml:space="preserve">Ադրբեջանում գործող </w:t>
      </w:r>
      <w:r w:rsidR="00F21507" w:rsidRPr="00203A6D">
        <w:rPr>
          <w:rFonts w:ascii="GHEA Grapalat" w:hAnsi="GHEA Grapalat"/>
          <w:lang w:val="hy-AM"/>
        </w:rPr>
        <w:t>օրենքի ճշգրիտ մեկնաբանությունը։ Այն նշում է, որ դիմումատուն առնվազն ճշմարտանման բացատրություն է տվել, թե ինչու իր գործում այդպիսի հղում կա</w:t>
      </w:r>
      <w:r w:rsidR="00FB68CA" w:rsidRPr="00203A6D">
        <w:rPr>
          <w:rFonts w:ascii="GHEA Grapalat" w:hAnsi="GHEA Grapalat"/>
          <w:lang w:val="hy-AM"/>
        </w:rPr>
        <w:t>տարելու անհրաժեշտություն չի եղել։</w:t>
      </w:r>
      <w:r w:rsidRPr="00203A6D">
        <w:rPr>
          <w:rFonts w:ascii="GHEA Grapalat" w:hAnsi="GHEA Grapalat"/>
          <w:lang w:val="hy-AM"/>
        </w:rPr>
        <w:t xml:space="preserve"> </w:t>
      </w:r>
      <w:r w:rsidR="00FB68CA" w:rsidRPr="00203A6D">
        <w:rPr>
          <w:rFonts w:ascii="GHEA Grapalat" w:hAnsi="GHEA Grapalat"/>
          <w:lang w:val="hy-AM"/>
        </w:rPr>
        <w:t>Նա</w:t>
      </w:r>
      <w:r w:rsidR="00203A6D">
        <w:rPr>
          <w:rFonts w:ascii="GHEA Grapalat" w:hAnsi="GHEA Grapalat"/>
          <w:lang w:val="hy-AM"/>
        </w:rPr>
        <w:t>եւ</w:t>
      </w:r>
      <w:r w:rsidR="00FB68CA" w:rsidRPr="00203A6D">
        <w:rPr>
          <w:rFonts w:ascii="GHEA Grapalat" w:hAnsi="GHEA Grapalat"/>
          <w:lang w:val="hy-AM"/>
        </w:rPr>
        <w:t xml:space="preserve"> ճիշտ է, ինչպես նշել է դիմումատուն, որ </w:t>
      </w:r>
      <w:r w:rsidRPr="00203A6D">
        <w:rPr>
          <w:rFonts w:ascii="GHEA Grapalat" w:hAnsi="GHEA Grapalat"/>
          <w:lang w:val="hy-AM"/>
        </w:rPr>
        <w:t>օգտագործված</w:t>
      </w:r>
      <w:r w:rsidR="00FB68CA" w:rsidRPr="00203A6D">
        <w:rPr>
          <w:rFonts w:ascii="GHEA Grapalat" w:hAnsi="GHEA Grapalat"/>
          <w:lang w:val="hy-AM"/>
        </w:rPr>
        <w:t xml:space="preserve"> ձ</w:t>
      </w:r>
      <w:r w:rsidR="00203A6D">
        <w:rPr>
          <w:rFonts w:ascii="GHEA Grapalat" w:hAnsi="GHEA Grapalat"/>
          <w:lang w:val="hy-AM"/>
        </w:rPr>
        <w:t>եւ</w:t>
      </w:r>
      <w:r w:rsidRPr="00203A6D">
        <w:rPr>
          <w:rFonts w:ascii="GHEA Grapalat" w:hAnsi="GHEA Grapalat"/>
          <w:lang w:val="hy-AM"/>
        </w:rPr>
        <w:t>աթղթ</w:t>
      </w:r>
      <w:r w:rsidR="00B855D3" w:rsidRPr="00203A6D">
        <w:rPr>
          <w:rFonts w:ascii="GHEA Grapalat" w:hAnsi="GHEA Grapalat"/>
          <w:lang w:val="hy-AM"/>
        </w:rPr>
        <w:t>ով</w:t>
      </w:r>
      <w:r w:rsidR="00FB68CA" w:rsidRPr="00203A6D">
        <w:rPr>
          <w:rFonts w:ascii="GHEA Grapalat" w:hAnsi="GHEA Grapalat"/>
          <w:lang w:val="hy-AM"/>
        </w:rPr>
        <w:t xml:space="preserve"> </w:t>
      </w:r>
      <w:r w:rsidR="00B855D3" w:rsidRPr="00203A6D">
        <w:rPr>
          <w:rFonts w:ascii="GHEA Grapalat" w:hAnsi="GHEA Grapalat"/>
          <w:lang w:val="hy-AM"/>
        </w:rPr>
        <w:t>այդպիսի</w:t>
      </w:r>
      <w:r w:rsidR="00FB68CA" w:rsidRPr="00203A6D">
        <w:rPr>
          <w:rFonts w:ascii="GHEA Grapalat" w:hAnsi="GHEA Grapalat"/>
          <w:lang w:val="hy-AM"/>
        </w:rPr>
        <w:t xml:space="preserve"> հղում չի </w:t>
      </w:r>
      <w:r w:rsidRPr="00203A6D">
        <w:rPr>
          <w:rFonts w:ascii="GHEA Grapalat" w:hAnsi="GHEA Grapalat"/>
          <w:lang w:val="hy-AM"/>
        </w:rPr>
        <w:t>նախատես</w:t>
      </w:r>
      <w:r w:rsidR="00B855D3" w:rsidRPr="00203A6D">
        <w:rPr>
          <w:rFonts w:ascii="GHEA Grapalat" w:hAnsi="GHEA Grapalat"/>
          <w:lang w:val="hy-AM"/>
        </w:rPr>
        <w:t>վ</w:t>
      </w:r>
      <w:r w:rsidRPr="00203A6D">
        <w:rPr>
          <w:rFonts w:ascii="GHEA Grapalat" w:hAnsi="GHEA Grapalat"/>
          <w:lang w:val="hy-AM"/>
        </w:rPr>
        <w:t>ում</w:t>
      </w:r>
      <w:r w:rsidR="00FB68CA" w:rsidRPr="00203A6D">
        <w:rPr>
          <w:rFonts w:ascii="GHEA Grapalat" w:hAnsi="GHEA Grapalat"/>
          <w:lang w:val="hy-AM"/>
        </w:rPr>
        <w:t>։</w:t>
      </w:r>
      <w:r w:rsidRPr="00203A6D">
        <w:rPr>
          <w:rFonts w:ascii="GHEA Grapalat" w:hAnsi="GHEA Grapalat"/>
          <w:lang w:val="hy-AM"/>
        </w:rPr>
        <w:t xml:space="preserve"> </w:t>
      </w:r>
      <w:r w:rsidR="00FB68CA" w:rsidRPr="00203A6D">
        <w:rPr>
          <w:rFonts w:ascii="GHEA Grapalat" w:hAnsi="GHEA Grapalat"/>
          <w:lang w:val="hy-AM"/>
        </w:rPr>
        <w:t xml:space="preserve">Վերջապես, </w:t>
      </w:r>
      <w:r w:rsidR="00FB68CA" w:rsidRPr="00203A6D">
        <w:rPr>
          <w:rFonts w:ascii="GHEA Grapalat" w:hAnsi="GHEA Grapalat"/>
          <w:lang w:val="hy-AM"/>
        </w:rPr>
        <w:lastRenderedPageBreak/>
        <w:t xml:space="preserve">դիմումատուն ներկայացրել է Գյուլիստանի նախկին այլ </w:t>
      </w:r>
      <w:r w:rsidR="00B855D3" w:rsidRPr="00203A6D">
        <w:rPr>
          <w:rFonts w:ascii="GHEA Grapalat" w:hAnsi="GHEA Grapalat"/>
          <w:lang w:val="hy-AM"/>
        </w:rPr>
        <w:t>բնակիչների</w:t>
      </w:r>
      <w:r w:rsidR="00FB68CA" w:rsidRPr="00203A6D">
        <w:rPr>
          <w:rFonts w:ascii="GHEA Grapalat" w:hAnsi="GHEA Grapalat"/>
          <w:lang w:val="hy-AM"/>
        </w:rPr>
        <w:t xml:space="preserve"> սեփականություն</w:t>
      </w:r>
      <w:r w:rsidRPr="00203A6D">
        <w:rPr>
          <w:rFonts w:ascii="GHEA Grapalat" w:hAnsi="GHEA Grapalat"/>
          <w:lang w:val="hy-AM"/>
        </w:rPr>
        <w:t>ը</w:t>
      </w:r>
      <w:r w:rsidR="00FB68CA" w:rsidRPr="00203A6D">
        <w:rPr>
          <w:rFonts w:ascii="GHEA Grapalat" w:hAnsi="GHEA Grapalat"/>
          <w:lang w:val="hy-AM"/>
        </w:rPr>
        <w:t xml:space="preserve"> հանդիսացող </w:t>
      </w:r>
      <w:r w:rsidR="000E5CB7" w:rsidRPr="00203A6D">
        <w:rPr>
          <w:rFonts w:ascii="GHEA Grapalat" w:eastAsia="Times New Roman" w:hAnsi="GHEA Grapalat"/>
          <w:lang w:val="hy-AM" w:eastAsia="hy-AM"/>
        </w:rPr>
        <w:t>բնակելի</w:t>
      </w:r>
      <w:r w:rsidR="000E5CB7" w:rsidRPr="00203A6D">
        <w:rPr>
          <w:rFonts w:ascii="GHEA Grapalat" w:hAnsi="GHEA Grapalat"/>
          <w:lang w:val="hy-AM"/>
        </w:rPr>
        <w:t xml:space="preserve"> </w:t>
      </w:r>
      <w:r w:rsidR="00FB68CA" w:rsidRPr="00203A6D">
        <w:rPr>
          <w:rFonts w:ascii="GHEA Grapalat" w:hAnsi="GHEA Grapalat"/>
          <w:lang w:val="hy-AM"/>
        </w:rPr>
        <w:t xml:space="preserve">տների տեխնիկական անձնագրերի պատճենները, որոնք նույնպես </w:t>
      </w:r>
      <w:r w:rsidR="00B855D3" w:rsidRPr="00203A6D">
        <w:rPr>
          <w:rFonts w:ascii="GHEA Grapalat" w:hAnsi="GHEA Grapalat"/>
          <w:lang w:val="hy-AM"/>
        </w:rPr>
        <w:t>այդպիսի</w:t>
      </w:r>
      <w:r w:rsidR="00FB68CA" w:rsidRPr="00203A6D">
        <w:rPr>
          <w:rFonts w:ascii="GHEA Grapalat" w:hAnsi="GHEA Grapalat"/>
          <w:lang w:val="hy-AM"/>
        </w:rPr>
        <w:t xml:space="preserve"> հղում չ</w:t>
      </w:r>
      <w:r w:rsidR="00B855D3" w:rsidRPr="00203A6D">
        <w:rPr>
          <w:rFonts w:ascii="GHEA Grapalat" w:hAnsi="GHEA Grapalat"/>
          <w:lang w:val="hy-AM"/>
        </w:rPr>
        <w:t>են</w:t>
      </w:r>
      <w:r w:rsidR="00FB68CA" w:rsidRPr="00203A6D">
        <w:rPr>
          <w:rFonts w:ascii="GHEA Grapalat" w:hAnsi="GHEA Grapalat"/>
          <w:lang w:val="hy-AM"/>
        </w:rPr>
        <w:t xml:space="preserve"> պարունակ</w:t>
      </w:r>
      <w:r w:rsidR="00B855D3" w:rsidRPr="00203A6D">
        <w:rPr>
          <w:rFonts w:ascii="GHEA Grapalat" w:hAnsi="GHEA Grapalat"/>
          <w:lang w:val="hy-AM"/>
        </w:rPr>
        <w:t>ել</w:t>
      </w:r>
      <w:r w:rsidR="00FB68CA" w:rsidRPr="00203A6D">
        <w:rPr>
          <w:rFonts w:ascii="GHEA Grapalat" w:hAnsi="GHEA Grapalat"/>
          <w:lang w:val="hy-AM"/>
        </w:rPr>
        <w:t>։</w:t>
      </w:r>
    </w:p>
    <w:p w:rsidR="004A0002" w:rsidRPr="00203A6D" w:rsidRDefault="004A0002" w:rsidP="0066501F">
      <w:pPr>
        <w:widowControl w:val="0"/>
        <w:tabs>
          <w:tab w:val="left" w:pos="1134"/>
        </w:tabs>
        <w:spacing w:after="160" w:line="360" w:lineRule="auto"/>
        <w:ind w:firstLine="567"/>
        <w:jc w:val="both"/>
        <w:rPr>
          <w:rFonts w:ascii="GHEA Grapalat" w:hAnsi="GHEA Grapalat"/>
          <w:lang w:val="hy-AM"/>
        </w:rPr>
      </w:pPr>
      <w:r w:rsidRPr="00203A6D">
        <w:rPr>
          <w:rFonts w:ascii="GHEA Grapalat" w:hAnsi="GHEA Grapalat"/>
          <w:lang w:val="hy-AM"/>
        </w:rPr>
        <w:t>190</w:t>
      </w:r>
      <w:r w:rsidR="00FB68CA" w:rsidRPr="00203A6D">
        <w:rPr>
          <w:rFonts w:ascii="GHEA Grapalat" w:hAnsi="GHEA Grapalat"/>
          <w:lang w:val="hy-AM"/>
        </w:rPr>
        <w:t>.</w:t>
      </w:r>
      <w:r w:rsidR="0077687A" w:rsidRPr="00203A6D">
        <w:rPr>
          <w:rFonts w:ascii="GHEA Grapalat" w:hAnsi="GHEA Grapalat"/>
          <w:lang w:val="hy-AM"/>
        </w:rPr>
        <w:tab/>
      </w:r>
      <w:r w:rsidR="00FB68CA" w:rsidRPr="00203A6D">
        <w:rPr>
          <w:rFonts w:ascii="GHEA Grapalat" w:hAnsi="GHEA Grapalat"/>
          <w:lang w:val="hy-AM"/>
        </w:rPr>
        <w:t xml:space="preserve">Ավելին, Կառավարությունը </w:t>
      </w:r>
      <w:r w:rsidR="00B855D3" w:rsidRPr="00203A6D">
        <w:rPr>
          <w:rFonts w:ascii="GHEA Grapalat" w:hAnsi="GHEA Grapalat"/>
          <w:lang w:val="hy-AM"/>
        </w:rPr>
        <w:t>պնդել</w:t>
      </w:r>
      <w:r w:rsidR="00FB68CA" w:rsidRPr="00203A6D">
        <w:rPr>
          <w:rFonts w:ascii="GHEA Grapalat" w:hAnsi="GHEA Grapalat"/>
          <w:lang w:val="hy-AM"/>
        </w:rPr>
        <w:t xml:space="preserve"> է, որ </w:t>
      </w:r>
      <w:r w:rsidR="006D1059" w:rsidRPr="00203A6D">
        <w:rPr>
          <w:rFonts w:ascii="GHEA Grapalat" w:hAnsi="GHEA Grapalat"/>
          <w:lang w:val="hy-AM"/>
        </w:rPr>
        <w:t xml:space="preserve">դիմումատուի կողմից ներկայացված տեխնիկական անձնագրում </w:t>
      </w:r>
      <w:r w:rsidR="00FB68CA" w:rsidRPr="00203A6D">
        <w:rPr>
          <w:rFonts w:ascii="GHEA Grapalat" w:hAnsi="GHEA Grapalat"/>
          <w:lang w:val="hy-AM"/>
        </w:rPr>
        <w:t>«հողա</w:t>
      </w:r>
      <w:r w:rsidRPr="00203A6D">
        <w:rPr>
          <w:rFonts w:ascii="GHEA Grapalat" w:hAnsi="GHEA Grapalat"/>
          <w:lang w:val="hy-AM"/>
        </w:rPr>
        <w:t>մաս</w:t>
      </w:r>
      <w:r w:rsidR="00FB68CA" w:rsidRPr="00203A6D">
        <w:rPr>
          <w:rFonts w:ascii="GHEA Grapalat" w:hAnsi="GHEA Grapalat"/>
          <w:lang w:val="hy-AM"/>
        </w:rPr>
        <w:t>ի չափս</w:t>
      </w:r>
      <w:r w:rsidR="00B855D3" w:rsidRPr="00203A6D">
        <w:rPr>
          <w:rFonts w:ascii="GHEA Grapalat" w:hAnsi="GHEA Grapalat"/>
          <w:lang w:val="hy-AM"/>
        </w:rPr>
        <w:t>ը</w:t>
      </w:r>
      <w:r w:rsidRPr="00203A6D">
        <w:rPr>
          <w:rFonts w:ascii="GHEA Grapalat" w:hAnsi="GHEA Grapalat"/>
          <w:lang w:val="hy-AM"/>
        </w:rPr>
        <w:t>՝</w:t>
      </w:r>
      <w:r w:rsidR="00FB68CA" w:rsidRPr="00203A6D">
        <w:rPr>
          <w:rFonts w:ascii="GHEA Grapalat" w:hAnsi="GHEA Grapalat"/>
          <w:lang w:val="hy-AM"/>
        </w:rPr>
        <w:t xml:space="preserve"> պաշտոնական փաստաթղթերի</w:t>
      </w:r>
      <w:r w:rsidR="00B855D3" w:rsidRPr="00203A6D">
        <w:rPr>
          <w:rFonts w:ascii="GHEA Grapalat" w:hAnsi="GHEA Grapalat"/>
          <w:lang w:val="hy-AM"/>
        </w:rPr>
        <w:t xml:space="preserve"> համաձայն</w:t>
      </w:r>
      <w:r w:rsidR="00FB68CA" w:rsidRPr="00203A6D">
        <w:rPr>
          <w:rFonts w:ascii="GHEA Grapalat" w:hAnsi="GHEA Grapalat"/>
          <w:lang w:val="hy-AM"/>
        </w:rPr>
        <w:t xml:space="preserve">» </w:t>
      </w:r>
      <w:r w:rsidR="00FA3AFB" w:rsidRPr="00203A6D">
        <w:rPr>
          <w:rFonts w:ascii="GHEA Grapalat" w:hAnsi="GHEA Grapalat"/>
          <w:lang w:val="hy-AM"/>
        </w:rPr>
        <w:t>դաշտը</w:t>
      </w:r>
      <w:r w:rsidR="00FB68CA" w:rsidRPr="00203A6D">
        <w:rPr>
          <w:rFonts w:ascii="GHEA Grapalat" w:hAnsi="GHEA Grapalat"/>
          <w:lang w:val="hy-AM"/>
        </w:rPr>
        <w:t xml:space="preserve"> դատարկ է եղել։</w:t>
      </w:r>
      <w:r w:rsidRPr="00203A6D">
        <w:rPr>
          <w:rFonts w:ascii="GHEA Grapalat" w:hAnsi="GHEA Grapalat"/>
          <w:lang w:val="hy-AM"/>
        </w:rPr>
        <w:t xml:space="preserve"> </w:t>
      </w:r>
      <w:r w:rsidR="00FB68CA" w:rsidRPr="00203A6D">
        <w:rPr>
          <w:rFonts w:ascii="GHEA Grapalat" w:hAnsi="GHEA Grapalat"/>
          <w:lang w:val="hy-AM"/>
        </w:rPr>
        <w:t xml:space="preserve">Այստեղ </w:t>
      </w:r>
      <w:r w:rsidR="00203A6D">
        <w:rPr>
          <w:rFonts w:ascii="GHEA Grapalat" w:hAnsi="GHEA Grapalat"/>
          <w:lang w:val="hy-AM"/>
        </w:rPr>
        <w:t>եւ</w:t>
      </w:r>
      <w:r w:rsidR="00FB68CA" w:rsidRPr="00203A6D">
        <w:rPr>
          <w:rFonts w:ascii="GHEA Grapalat" w:hAnsi="GHEA Grapalat"/>
          <w:lang w:val="hy-AM"/>
        </w:rPr>
        <w:t xml:space="preserve">ս դիմումատուն մանրամասն տեղեկություններ է տրամադրել այն մասին, թե ինչպես է տեխնիկական անձնագիրը կազմվել Տեխնիկական գույքագրման շրջանային բյուրոյի աշխատակիցների կողմից </w:t>
      </w:r>
      <w:r w:rsidR="00203A6D">
        <w:rPr>
          <w:rFonts w:ascii="GHEA Grapalat" w:hAnsi="GHEA Grapalat"/>
          <w:lang w:val="hy-AM"/>
        </w:rPr>
        <w:t>եւ</w:t>
      </w:r>
      <w:r w:rsidR="00FB68CA" w:rsidRPr="00203A6D">
        <w:rPr>
          <w:rFonts w:ascii="GHEA Grapalat" w:hAnsi="GHEA Grapalat"/>
          <w:lang w:val="hy-AM"/>
        </w:rPr>
        <w:t xml:space="preserve"> ներկայացրել է Գյուլիստանի նախկին այլ </w:t>
      </w:r>
      <w:r w:rsidR="00A24C76" w:rsidRPr="00203A6D">
        <w:rPr>
          <w:rFonts w:ascii="GHEA Grapalat" w:hAnsi="GHEA Grapalat"/>
          <w:lang w:val="hy-AM"/>
        </w:rPr>
        <w:t>բնակիչների</w:t>
      </w:r>
      <w:r w:rsidR="00FB68CA" w:rsidRPr="00203A6D">
        <w:rPr>
          <w:rFonts w:ascii="GHEA Grapalat" w:hAnsi="GHEA Grapalat"/>
          <w:lang w:val="hy-AM"/>
        </w:rPr>
        <w:t xml:space="preserve"> սեփականություն</w:t>
      </w:r>
      <w:r w:rsidRPr="00203A6D">
        <w:rPr>
          <w:rFonts w:ascii="GHEA Grapalat" w:hAnsi="GHEA Grapalat"/>
          <w:lang w:val="hy-AM"/>
        </w:rPr>
        <w:t>ը</w:t>
      </w:r>
      <w:r w:rsidR="00FB68CA" w:rsidRPr="00203A6D">
        <w:rPr>
          <w:rFonts w:ascii="GHEA Grapalat" w:hAnsi="GHEA Grapalat"/>
          <w:lang w:val="hy-AM"/>
        </w:rPr>
        <w:t xml:space="preserve"> հանդիսացող </w:t>
      </w:r>
      <w:r w:rsidR="000E5CB7" w:rsidRPr="00203A6D">
        <w:rPr>
          <w:rFonts w:ascii="GHEA Grapalat" w:eastAsia="Times New Roman" w:hAnsi="GHEA Grapalat"/>
          <w:lang w:val="hy-AM" w:eastAsia="hy-AM"/>
        </w:rPr>
        <w:t>բնակելի</w:t>
      </w:r>
      <w:r w:rsidR="000E5CB7" w:rsidRPr="00203A6D">
        <w:rPr>
          <w:rFonts w:ascii="GHEA Grapalat" w:hAnsi="GHEA Grapalat"/>
          <w:lang w:val="hy-AM"/>
        </w:rPr>
        <w:t xml:space="preserve"> </w:t>
      </w:r>
      <w:r w:rsidR="00FB68CA" w:rsidRPr="00203A6D">
        <w:rPr>
          <w:rFonts w:ascii="GHEA Grapalat" w:hAnsi="GHEA Grapalat"/>
          <w:lang w:val="hy-AM"/>
        </w:rPr>
        <w:t>տների տեխնիկական անձնագրերի պատճենները, որոնցում նույնպես այդ դաշտը դատարկ էր։</w:t>
      </w:r>
    </w:p>
    <w:p w:rsidR="004A0002" w:rsidRPr="00203A6D" w:rsidRDefault="004A0002" w:rsidP="0066501F">
      <w:pPr>
        <w:widowControl w:val="0"/>
        <w:tabs>
          <w:tab w:val="left" w:pos="1134"/>
        </w:tabs>
        <w:spacing w:after="160" w:line="360" w:lineRule="auto"/>
        <w:ind w:firstLine="567"/>
        <w:jc w:val="both"/>
        <w:rPr>
          <w:rFonts w:ascii="GHEA Grapalat" w:hAnsi="GHEA Grapalat"/>
          <w:lang w:val="hy-AM"/>
        </w:rPr>
      </w:pPr>
      <w:r w:rsidRPr="00203A6D">
        <w:rPr>
          <w:rFonts w:ascii="GHEA Grapalat" w:hAnsi="GHEA Grapalat"/>
          <w:lang w:val="hy-AM"/>
        </w:rPr>
        <w:t>191</w:t>
      </w:r>
      <w:r w:rsidR="00FB68CA" w:rsidRPr="00203A6D">
        <w:rPr>
          <w:rFonts w:ascii="GHEA Grapalat" w:hAnsi="GHEA Grapalat"/>
          <w:lang w:val="hy-AM"/>
        </w:rPr>
        <w:t>.</w:t>
      </w:r>
      <w:r w:rsidR="0077687A" w:rsidRPr="00203A6D">
        <w:rPr>
          <w:rFonts w:ascii="GHEA Grapalat" w:hAnsi="GHEA Grapalat"/>
          <w:lang w:val="hy-AM"/>
        </w:rPr>
        <w:tab/>
      </w:r>
      <w:r w:rsidR="00FB68CA" w:rsidRPr="00203A6D">
        <w:rPr>
          <w:rFonts w:ascii="GHEA Grapalat" w:hAnsi="GHEA Grapalat"/>
          <w:lang w:val="hy-AM"/>
        </w:rPr>
        <w:t>Ի վերջո, Դատարանն անդրադառնում է Կառավարության այն պնդմանը, որ տեխնիկական անձնագր</w:t>
      </w:r>
      <w:r w:rsidR="00A24C76" w:rsidRPr="00203A6D">
        <w:rPr>
          <w:rFonts w:ascii="GHEA Grapalat" w:hAnsi="GHEA Grapalat"/>
          <w:lang w:val="hy-AM"/>
        </w:rPr>
        <w:t>ում</w:t>
      </w:r>
      <w:r w:rsidR="00FB68CA" w:rsidRPr="00203A6D">
        <w:rPr>
          <w:rFonts w:ascii="GHEA Grapalat" w:hAnsi="GHEA Grapalat"/>
          <w:lang w:val="hy-AM"/>
        </w:rPr>
        <w:t xml:space="preserve"> սխալ կնիք</w:t>
      </w:r>
      <w:r w:rsidRPr="00203A6D">
        <w:rPr>
          <w:rFonts w:ascii="GHEA Grapalat" w:hAnsi="GHEA Grapalat"/>
          <w:lang w:val="hy-AM"/>
        </w:rPr>
        <w:t xml:space="preserve"> է</w:t>
      </w:r>
      <w:r w:rsidR="00A24C76" w:rsidRPr="00203A6D">
        <w:rPr>
          <w:rFonts w:ascii="GHEA Grapalat" w:hAnsi="GHEA Grapalat"/>
          <w:lang w:val="hy-AM"/>
        </w:rPr>
        <w:t xml:space="preserve"> դրված</w:t>
      </w:r>
      <w:r w:rsidR="00FB68CA" w:rsidRPr="00203A6D">
        <w:rPr>
          <w:rFonts w:ascii="GHEA Grapalat" w:hAnsi="GHEA Grapalat"/>
          <w:lang w:val="hy-AM"/>
        </w:rPr>
        <w:t>։</w:t>
      </w:r>
      <w:r w:rsidRPr="00203A6D">
        <w:rPr>
          <w:rFonts w:ascii="GHEA Grapalat" w:hAnsi="GHEA Grapalat"/>
          <w:lang w:val="hy-AM"/>
        </w:rPr>
        <w:t xml:space="preserve"> </w:t>
      </w:r>
      <w:r w:rsidR="00FB68CA" w:rsidRPr="00203A6D">
        <w:rPr>
          <w:rFonts w:ascii="GHEA Grapalat" w:hAnsi="GHEA Grapalat"/>
          <w:lang w:val="hy-AM"/>
        </w:rPr>
        <w:t xml:space="preserve">Այն, </w:t>
      </w:r>
      <w:r w:rsidR="00774E29" w:rsidRPr="00203A6D">
        <w:rPr>
          <w:rFonts w:ascii="GHEA Grapalat" w:hAnsi="GHEA Grapalat"/>
          <w:lang w:val="hy-AM"/>
        </w:rPr>
        <w:t>սակայն,</w:t>
      </w:r>
      <w:r w:rsidR="00FB68CA" w:rsidRPr="00203A6D">
        <w:rPr>
          <w:rFonts w:ascii="GHEA Grapalat" w:hAnsi="GHEA Grapalat"/>
          <w:lang w:val="hy-AM"/>
        </w:rPr>
        <w:t xml:space="preserve"> համարում է, որ, հաշվի առնելով այն իրավիճակը, որ ստեղծվել էր 1991</w:t>
      </w:r>
      <w:r w:rsidR="00182FAE">
        <w:rPr>
          <w:rFonts w:ascii="Courier New" w:hAnsi="Courier New" w:cs="Courier New"/>
          <w:lang w:val="hy-AM"/>
        </w:rPr>
        <w:t> </w:t>
      </w:r>
      <w:r w:rsidR="00FB68CA" w:rsidRPr="00203A6D">
        <w:rPr>
          <w:rFonts w:ascii="GHEA Grapalat" w:hAnsi="GHEA Grapalat"/>
          <w:lang w:val="hy-AM"/>
        </w:rPr>
        <w:t xml:space="preserve">թվականին, այսինքն՝ ընդհանուր քաղաքացիական </w:t>
      </w:r>
      <w:r w:rsidRPr="00203A6D">
        <w:rPr>
          <w:rFonts w:ascii="GHEA Grapalat" w:hAnsi="GHEA Grapalat"/>
          <w:lang w:val="hy-AM"/>
        </w:rPr>
        <w:t>անկարգություններ</w:t>
      </w:r>
      <w:r w:rsidR="00FB68CA" w:rsidRPr="00203A6D">
        <w:rPr>
          <w:rFonts w:ascii="GHEA Grapalat" w:hAnsi="GHEA Grapalat"/>
          <w:lang w:val="hy-AM"/>
        </w:rPr>
        <w:t xml:space="preserve">ն ու Շահումյանի շրջանի շրջափակումը, որոնց դիմումատուն, </w:t>
      </w:r>
      <w:r w:rsidR="00156DBB" w:rsidRPr="00203A6D">
        <w:rPr>
          <w:rFonts w:ascii="GHEA Grapalat" w:hAnsi="GHEA Grapalat"/>
          <w:lang w:val="hy-AM"/>
        </w:rPr>
        <w:t>նրա</w:t>
      </w:r>
      <w:r w:rsidR="00FB68CA" w:rsidRPr="00203A6D">
        <w:rPr>
          <w:rFonts w:ascii="GHEA Grapalat" w:hAnsi="GHEA Grapalat"/>
          <w:lang w:val="hy-AM"/>
        </w:rPr>
        <w:t xml:space="preserve"> ընտանիքի անդամներն ու </w:t>
      </w:r>
      <w:r w:rsidR="00156DBB" w:rsidRPr="00203A6D">
        <w:rPr>
          <w:rFonts w:ascii="GHEA Grapalat" w:hAnsi="GHEA Grapalat"/>
          <w:lang w:val="hy-AM"/>
        </w:rPr>
        <w:t xml:space="preserve">գյուղի </w:t>
      </w:r>
      <w:r w:rsidR="00FB68CA" w:rsidRPr="00203A6D">
        <w:rPr>
          <w:rFonts w:ascii="GHEA Grapalat" w:hAnsi="GHEA Grapalat"/>
          <w:lang w:val="hy-AM"/>
        </w:rPr>
        <w:t xml:space="preserve">նախկին </w:t>
      </w:r>
      <w:r w:rsidR="00156DBB" w:rsidRPr="00203A6D">
        <w:rPr>
          <w:rFonts w:ascii="GHEA Grapalat" w:hAnsi="GHEA Grapalat"/>
          <w:lang w:val="hy-AM"/>
        </w:rPr>
        <w:t>բնակիչներն</w:t>
      </w:r>
      <w:r w:rsidR="00FB68CA" w:rsidRPr="00203A6D">
        <w:rPr>
          <w:rFonts w:ascii="GHEA Grapalat" w:hAnsi="GHEA Grapalat"/>
          <w:lang w:val="hy-AM"/>
        </w:rPr>
        <w:t xml:space="preserve"> անդրադարձել էին </w:t>
      </w:r>
      <w:r w:rsidRPr="00203A6D">
        <w:rPr>
          <w:rFonts w:ascii="GHEA Grapalat" w:hAnsi="GHEA Grapalat"/>
          <w:lang w:val="hy-AM"/>
        </w:rPr>
        <w:t>դեռ</w:t>
      </w:r>
      <w:r w:rsidR="00203A6D">
        <w:rPr>
          <w:rFonts w:ascii="GHEA Grapalat" w:hAnsi="GHEA Grapalat"/>
          <w:lang w:val="hy-AM"/>
        </w:rPr>
        <w:t>եւ</w:t>
      </w:r>
      <w:r w:rsidRPr="00203A6D">
        <w:rPr>
          <w:rFonts w:ascii="GHEA Grapalat" w:hAnsi="GHEA Grapalat"/>
          <w:lang w:val="hy-AM"/>
        </w:rPr>
        <w:t xml:space="preserve">ս </w:t>
      </w:r>
      <w:r w:rsidR="00FB68CA" w:rsidRPr="00203A6D">
        <w:rPr>
          <w:rFonts w:ascii="GHEA Grapalat" w:hAnsi="GHEA Grapalat"/>
          <w:lang w:val="hy-AM"/>
        </w:rPr>
        <w:t>2010</w:t>
      </w:r>
      <w:r w:rsidR="00182FAE">
        <w:rPr>
          <w:rFonts w:ascii="Courier New" w:hAnsi="Courier New" w:cs="Courier New"/>
          <w:lang w:val="hy-AM"/>
        </w:rPr>
        <w:t> </w:t>
      </w:r>
      <w:r w:rsidR="00FB68CA" w:rsidRPr="00203A6D">
        <w:rPr>
          <w:rFonts w:ascii="GHEA Grapalat" w:hAnsi="GHEA Grapalat"/>
          <w:lang w:val="hy-AM"/>
        </w:rPr>
        <w:t xml:space="preserve">թվականի իրենց </w:t>
      </w:r>
      <w:r w:rsidRPr="00203A6D">
        <w:rPr>
          <w:rFonts w:ascii="GHEA Grapalat" w:hAnsi="GHEA Grapalat"/>
          <w:lang w:val="hy-AM"/>
        </w:rPr>
        <w:t>հայտարարություն</w:t>
      </w:r>
      <w:r w:rsidR="00FB68CA" w:rsidRPr="00203A6D">
        <w:rPr>
          <w:rFonts w:ascii="GHEA Grapalat" w:hAnsi="GHEA Grapalat"/>
          <w:lang w:val="hy-AM"/>
        </w:rPr>
        <w:t>ներում</w:t>
      </w:r>
      <w:r w:rsidR="00156DBB" w:rsidRPr="00203A6D">
        <w:rPr>
          <w:rFonts w:ascii="GHEA Grapalat" w:hAnsi="GHEA Grapalat"/>
          <w:lang w:val="hy-AM"/>
        </w:rPr>
        <w:t>՝</w:t>
      </w:r>
      <w:r w:rsidR="00FB68CA" w:rsidRPr="00203A6D">
        <w:rPr>
          <w:rFonts w:ascii="GHEA Grapalat" w:hAnsi="GHEA Grapalat"/>
          <w:lang w:val="hy-AM"/>
        </w:rPr>
        <w:t xml:space="preserve"> շատ ավելի վաղ, քան Կառավարությունը բարձրացրե</w:t>
      </w:r>
      <w:r w:rsidRPr="00203A6D">
        <w:rPr>
          <w:rFonts w:ascii="GHEA Grapalat" w:hAnsi="GHEA Grapalat"/>
          <w:lang w:val="hy-AM"/>
        </w:rPr>
        <w:t>լ էր</w:t>
      </w:r>
      <w:r w:rsidR="00FB68CA" w:rsidRPr="00203A6D">
        <w:rPr>
          <w:rFonts w:ascii="GHEA Grapalat" w:hAnsi="GHEA Grapalat"/>
          <w:lang w:val="hy-AM"/>
        </w:rPr>
        <w:t xml:space="preserve"> սխալ կնիքների հարցը, դիմումատուի բացատրությունն այն մասին, որ </w:t>
      </w:r>
      <w:r w:rsidRPr="00203A6D">
        <w:rPr>
          <w:rFonts w:ascii="GHEA Grapalat" w:hAnsi="GHEA Grapalat"/>
          <w:lang w:val="hy-AM"/>
        </w:rPr>
        <w:t>շրջանի</w:t>
      </w:r>
      <w:r w:rsidR="00FB68CA" w:rsidRPr="00203A6D">
        <w:rPr>
          <w:rFonts w:ascii="GHEA Grapalat" w:hAnsi="GHEA Grapalat"/>
          <w:lang w:val="hy-AM"/>
        </w:rPr>
        <w:t xml:space="preserve"> բնակչությունը, ինչպես </w:t>
      </w:r>
      <w:r w:rsidRPr="00203A6D">
        <w:rPr>
          <w:rFonts w:ascii="GHEA Grapalat" w:hAnsi="GHEA Grapalat"/>
          <w:lang w:val="hy-AM"/>
        </w:rPr>
        <w:t>նա</w:t>
      </w:r>
      <w:r w:rsidR="00203A6D">
        <w:rPr>
          <w:rFonts w:ascii="GHEA Grapalat" w:hAnsi="GHEA Grapalat"/>
          <w:lang w:val="hy-AM"/>
        </w:rPr>
        <w:t>եւ</w:t>
      </w:r>
      <w:r w:rsidR="00FB68CA" w:rsidRPr="00203A6D">
        <w:rPr>
          <w:rFonts w:ascii="GHEA Grapalat" w:hAnsi="GHEA Grapalat"/>
          <w:lang w:val="hy-AM"/>
        </w:rPr>
        <w:t xml:space="preserve"> պաշտոնյաներ</w:t>
      </w:r>
      <w:r w:rsidR="00FB038D" w:rsidRPr="00203A6D">
        <w:rPr>
          <w:rFonts w:ascii="GHEA Grapalat" w:hAnsi="GHEA Grapalat"/>
          <w:lang w:val="hy-AM"/>
        </w:rPr>
        <w:t>ն</w:t>
      </w:r>
      <w:r w:rsidR="00FB68CA" w:rsidRPr="00203A6D">
        <w:rPr>
          <w:rFonts w:ascii="GHEA Grapalat" w:hAnsi="GHEA Grapalat"/>
          <w:lang w:val="hy-AM"/>
        </w:rPr>
        <w:t xml:space="preserve"> իշխանությունների կողմից չեն իրազեկվել անվան</w:t>
      </w:r>
      <w:r w:rsidR="00156DBB" w:rsidRPr="00203A6D">
        <w:rPr>
          <w:rFonts w:ascii="GHEA Grapalat" w:hAnsi="GHEA Grapalat"/>
          <w:lang w:val="hy-AM"/>
        </w:rPr>
        <w:t>ման</w:t>
      </w:r>
      <w:r w:rsidR="00FB68CA" w:rsidRPr="00203A6D">
        <w:rPr>
          <w:rFonts w:ascii="GHEA Grapalat" w:hAnsi="GHEA Grapalat"/>
          <w:lang w:val="hy-AM"/>
        </w:rPr>
        <w:t xml:space="preserve"> փոփոխության մասին, անհիմն չէ։</w:t>
      </w:r>
      <w:r w:rsidRPr="00203A6D">
        <w:rPr>
          <w:rFonts w:ascii="GHEA Grapalat" w:hAnsi="GHEA Grapalat"/>
          <w:lang w:val="hy-AM"/>
        </w:rPr>
        <w:t xml:space="preserve"> </w:t>
      </w:r>
      <w:r w:rsidR="00FB68CA" w:rsidRPr="00203A6D">
        <w:rPr>
          <w:rFonts w:ascii="GHEA Grapalat" w:hAnsi="GHEA Grapalat"/>
          <w:lang w:val="hy-AM"/>
        </w:rPr>
        <w:t xml:space="preserve">Անկախ այն հանգամանքից՝ դա այդպես է, թե ոչ՝ Դատարանը ծանրակշիռ է համարում այն փաստարկը, որ Կառավարությունը ոչ միայն չի </w:t>
      </w:r>
      <w:r w:rsidR="0002156A" w:rsidRPr="00203A6D">
        <w:rPr>
          <w:rFonts w:ascii="GHEA Grapalat" w:hAnsi="GHEA Grapalat"/>
          <w:lang w:val="hy-AM"/>
        </w:rPr>
        <w:t>պնդել</w:t>
      </w:r>
      <w:r w:rsidR="00FB68CA" w:rsidRPr="00203A6D">
        <w:rPr>
          <w:rFonts w:ascii="GHEA Grapalat" w:hAnsi="GHEA Grapalat"/>
          <w:lang w:val="hy-AM"/>
        </w:rPr>
        <w:t>, այլ նա</w:t>
      </w:r>
      <w:r w:rsidR="00203A6D">
        <w:rPr>
          <w:rFonts w:ascii="GHEA Grapalat" w:hAnsi="GHEA Grapalat"/>
          <w:lang w:val="hy-AM"/>
        </w:rPr>
        <w:t>եւ</w:t>
      </w:r>
      <w:r w:rsidR="00FB68CA" w:rsidRPr="00203A6D">
        <w:rPr>
          <w:rFonts w:ascii="GHEA Grapalat" w:hAnsi="GHEA Grapalat"/>
          <w:lang w:val="hy-AM"/>
        </w:rPr>
        <w:t xml:space="preserve"> ցույց չի տվել, որ նոր կնիքները, ըստ էության, </w:t>
      </w:r>
      <w:r w:rsidR="0002156A" w:rsidRPr="0066501F">
        <w:rPr>
          <w:rFonts w:ascii="GHEA Grapalat" w:hAnsi="GHEA Grapalat"/>
          <w:spacing w:val="-6"/>
          <w:lang w:val="hy-AM"/>
        </w:rPr>
        <w:t xml:space="preserve">իրականում </w:t>
      </w:r>
      <w:r w:rsidR="00FB68CA" w:rsidRPr="0066501F">
        <w:rPr>
          <w:rFonts w:ascii="GHEA Grapalat" w:hAnsi="GHEA Grapalat"/>
          <w:spacing w:val="-6"/>
          <w:lang w:val="hy-AM"/>
        </w:rPr>
        <w:t xml:space="preserve">տրվել են (նախկին) Շահումյանի շրջանի համապատասխան տեղական </w:t>
      </w:r>
      <w:r w:rsidRPr="0066501F">
        <w:rPr>
          <w:rFonts w:ascii="GHEA Grapalat" w:hAnsi="GHEA Grapalat"/>
          <w:spacing w:val="-6"/>
          <w:lang w:val="hy-AM"/>
        </w:rPr>
        <w:t>իշխանություններին</w:t>
      </w:r>
      <w:r w:rsidR="00FB038D" w:rsidRPr="0066501F">
        <w:rPr>
          <w:rFonts w:ascii="GHEA Grapalat" w:hAnsi="GHEA Grapalat"/>
          <w:spacing w:val="-6"/>
          <w:lang w:val="hy-AM"/>
        </w:rPr>
        <w:t xml:space="preserve"> </w:t>
      </w:r>
      <w:r w:rsidR="00FB68CA" w:rsidRPr="0066501F">
        <w:rPr>
          <w:rFonts w:ascii="GHEA Grapalat" w:hAnsi="GHEA Grapalat"/>
          <w:spacing w:val="-6"/>
          <w:lang w:val="hy-AM"/>
        </w:rPr>
        <w:t>մինչ</w:t>
      </w:r>
      <w:r w:rsidR="00203A6D" w:rsidRPr="0066501F">
        <w:rPr>
          <w:rFonts w:ascii="GHEA Grapalat" w:hAnsi="GHEA Grapalat"/>
          <w:spacing w:val="-6"/>
          <w:lang w:val="hy-AM"/>
        </w:rPr>
        <w:t>եւ</w:t>
      </w:r>
      <w:r w:rsidR="00FB68CA" w:rsidRPr="0066501F">
        <w:rPr>
          <w:rFonts w:ascii="GHEA Grapalat" w:hAnsi="GHEA Grapalat"/>
          <w:spacing w:val="-6"/>
          <w:lang w:val="hy-AM"/>
        </w:rPr>
        <w:t xml:space="preserve"> 1991 թվականի մայիս ամիսը</w:t>
      </w:r>
      <w:r w:rsidR="00FB68CA" w:rsidRPr="00203A6D">
        <w:rPr>
          <w:rFonts w:ascii="GHEA Grapalat" w:hAnsi="GHEA Grapalat"/>
          <w:lang w:val="hy-AM"/>
        </w:rPr>
        <w:t xml:space="preserve">, երբ կազմվել է դիմումատուի </w:t>
      </w:r>
      <w:r w:rsidR="000E5CB7" w:rsidRPr="00203A6D">
        <w:rPr>
          <w:rFonts w:ascii="GHEA Grapalat" w:eastAsia="Times New Roman" w:hAnsi="GHEA Grapalat"/>
          <w:lang w:val="hy-AM" w:eastAsia="hy-AM"/>
        </w:rPr>
        <w:t>բնակելի</w:t>
      </w:r>
      <w:r w:rsidR="000E5CB7" w:rsidRPr="00203A6D">
        <w:rPr>
          <w:rFonts w:ascii="GHEA Grapalat" w:hAnsi="GHEA Grapalat"/>
          <w:lang w:val="hy-AM"/>
        </w:rPr>
        <w:t xml:space="preserve"> </w:t>
      </w:r>
      <w:r w:rsidR="00FB68CA" w:rsidRPr="00203A6D">
        <w:rPr>
          <w:rFonts w:ascii="GHEA Grapalat" w:hAnsi="GHEA Grapalat"/>
          <w:lang w:val="hy-AM"/>
        </w:rPr>
        <w:t>տան տեխնիկական անձնագի</w:t>
      </w:r>
      <w:r w:rsidRPr="00203A6D">
        <w:rPr>
          <w:rFonts w:ascii="GHEA Grapalat" w:hAnsi="GHEA Grapalat"/>
          <w:lang w:val="hy-AM"/>
        </w:rPr>
        <w:t>ր</w:t>
      </w:r>
      <w:r w:rsidR="00FB68CA" w:rsidRPr="00203A6D">
        <w:rPr>
          <w:rFonts w:ascii="GHEA Grapalat" w:hAnsi="GHEA Grapalat"/>
          <w:lang w:val="hy-AM"/>
        </w:rPr>
        <w:t>ը։</w:t>
      </w:r>
    </w:p>
    <w:p w:rsidR="004A0002" w:rsidRPr="00203A6D" w:rsidRDefault="004A0002" w:rsidP="0066501F">
      <w:pPr>
        <w:widowControl w:val="0"/>
        <w:tabs>
          <w:tab w:val="left" w:pos="1134"/>
        </w:tabs>
        <w:spacing w:after="160" w:line="360" w:lineRule="auto"/>
        <w:ind w:firstLine="567"/>
        <w:jc w:val="both"/>
        <w:rPr>
          <w:rFonts w:ascii="GHEA Grapalat" w:hAnsi="GHEA Grapalat"/>
          <w:lang w:val="hy-AM"/>
        </w:rPr>
      </w:pPr>
      <w:r w:rsidRPr="00203A6D">
        <w:rPr>
          <w:rFonts w:ascii="GHEA Grapalat" w:hAnsi="GHEA Grapalat"/>
          <w:lang w:val="hy-AM"/>
        </w:rPr>
        <w:lastRenderedPageBreak/>
        <w:t>192</w:t>
      </w:r>
      <w:r w:rsidR="00FB68CA" w:rsidRPr="00203A6D">
        <w:rPr>
          <w:rFonts w:ascii="GHEA Grapalat" w:hAnsi="GHEA Grapalat"/>
          <w:lang w:val="hy-AM"/>
        </w:rPr>
        <w:t>.</w:t>
      </w:r>
      <w:r w:rsidR="0077687A" w:rsidRPr="00203A6D">
        <w:rPr>
          <w:rFonts w:ascii="GHEA Grapalat" w:hAnsi="GHEA Grapalat"/>
          <w:lang w:val="hy-AM"/>
        </w:rPr>
        <w:tab/>
      </w:r>
      <w:r w:rsidRPr="00203A6D">
        <w:rPr>
          <w:rFonts w:ascii="GHEA Grapalat" w:hAnsi="GHEA Grapalat"/>
          <w:lang w:val="hy-AM"/>
        </w:rPr>
        <w:t>Արդյունքում,</w:t>
      </w:r>
      <w:r w:rsidR="00FB68CA" w:rsidRPr="00203A6D">
        <w:rPr>
          <w:rFonts w:ascii="GHEA Grapalat" w:hAnsi="GHEA Grapalat"/>
          <w:lang w:val="hy-AM"/>
        </w:rPr>
        <w:t xml:space="preserve"> Դատարանն ընդունում է, որ դիմումատուի կողմից ներկայացված տեխնիկական անձնագիրը համարվում է </w:t>
      </w:r>
      <w:r w:rsidR="000E5CB7" w:rsidRPr="00203A6D">
        <w:rPr>
          <w:rFonts w:ascii="GHEA Grapalat" w:eastAsia="Times New Roman" w:hAnsi="GHEA Grapalat"/>
          <w:lang w:val="hy-AM" w:eastAsia="hy-AM"/>
        </w:rPr>
        <w:t>բնակելի</w:t>
      </w:r>
      <w:r w:rsidR="000E5CB7" w:rsidRPr="00203A6D">
        <w:rPr>
          <w:rFonts w:ascii="GHEA Grapalat" w:hAnsi="GHEA Grapalat"/>
          <w:lang w:val="hy-AM"/>
        </w:rPr>
        <w:t xml:space="preserve"> </w:t>
      </w:r>
      <w:r w:rsidR="00FB68CA" w:rsidRPr="00203A6D">
        <w:rPr>
          <w:rFonts w:ascii="GHEA Grapalat" w:hAnsi="GHEA Grapalat"/>
          <w:lang w:val="hy-AM"/>
        </w:rPr>
        <w:t xml:space="preserve">տան </w:t>
      </w:r>
      <w:r w:rsidR="00203A6D">
        <w:rPr>
          <w:rFonts w:ascii="GHEA Grapalat" w:hAnsi="GHEA Grapalat"/>
          <w:lang w:val="hy-AM"/>
        </w:rPr>
        <w:t>եւ</w:t>
      </w:r>
      <w:r w:rsidR="00FB68CA" w:rsidRPr="00203A6D">
        <w:rPr>
          <w:rFonts w:ascii="GHEA Grapalat" w:hAnsi="GHEA Grapalat"/>
          <w:lang w:val="hy-AM"/>
        </w:rPr>
        <w:t xml:space="preserve"> հողի նկատմամբ իրավունք</w:t>
      </w:r>
      <w:r w:rsidRPr="00203A6D">
        <w:rPr>
          <w:rFonts w:ascii="GHEA Grapalat" w:hAnsi="GHEA Grapalat"/>
          <w:lang w:val="hy-AM"/>
        </w:rPr>
        <w:t>ի մասին վկայող</w:t>
      </w:r>
      <w:r w:rsidR="00FB68CA" w:rsidRPr="00203A6D">
        <w:rPr>
          <w:rFonts w:ascii="GHEA Grapalat" w:hAnsi="GHEA Grapalat"/>
          <w:lang w:val="hy-AM"/>
        </w:rPr>
        <w:t xml:space="preserve"> </w:t>
      </w:r>
      <w:r w:rsidR="00FB68CA" w:rsidRPr="00203A6D">
        <w:rPr>
          <w:rFonts w:ascii="GHEA Grapalat" w:hAnsi="GHEA Grapalat"/>
          <w:i/>
          <w:lang w:val="hy-AM"/>
        </w:rPr>
        <w:t>prima facie</w:t>
      </w:r>
      <w:r w:rsidR="00FB68CA" w:rsidRPr="00203A6D">
        <w:rPr>
          <w:rFonts w:ascii="GHEA Grapalat" w:hAnsi="GHEA Grapalat"/>
          <w:lang w:val="hy-AM"/>
        </w:rPr>
        <w:t xml:space="preserve"> ապացույց, որը նման է այն ապացույցներին, որ</w:t>
      </w:r>
      <w:r w:rsidR="00F40D1A" w:rsidRPr="00203A6D">
        <w:rPr>
          <w:rFonts w:ascii="GHEA Grapalat" w:hAnsi="GHEA Grapalat"/>
          <w:lang w:val="hy-AM"/>
        </w:rPr>
        <w:t>ոնք</w:t>
      </w:r>
      <w:r w:rsidR="00FB68CA" w:rsidRPr="00203A6D">
        <w:rPr>
          <w:rFonts w:ascii="GHEA Grapalat" w:hAnsi="GHEA Grapalat"/>
          <w:lang w:val="hy-AM"/>
        </w:rPr>
        <w:t xml:space="preserve"> Դատարանն ընդունել է </w:t>
      </w:r>
      <w:r w:rsidRPr="00203A6D">
        <w:rPr>
          <w:rFonts w:ascii="GHEA Grapalat" w:hAnsi="GHEA Grapalat"/>
          <w:lang w:val="hy-AM"/>
        </w:rPr>
        <w:t>նախկինում քննված բազմաթիվ</w:t>
      </w:r>
      <w:r w:rsidR="00FB68CA" w:rsidRPr="00203A6D">
        <w:rPr>
          <w:rFonts w:ascii="GHEA Grapalat" w:hAnsi="GHEA Grapalat"/>
          <w:lang w:val="hy-AM"/>
        </w:rPr>
        <w:t xml:space="preserve"> գործեր</w:t>
      </w:r>
      <w:r w:rsidRPr="00203A6D">
        <w:rPr>
          <w:rFonts w:ascii="GHEA Grapalat" w:hAnsi="GHEA Grapalat"/>
          <w:lang w:val="hy-AM"/>
        </w:rPr>
        <w:t>ով</w:t>
      </w:r>
      <w:r w:rsidR="00FB68CA" w:rsidRPr="00203A6D">
        <w:rPr>
          <w:rFonts w:ascii="GHEA Grapalat" w:hAnsi="GHEA Grapalat"/>
          <w:lang w:val="hy-AM"/>
        </w:rPr>
        <w:t xml:space="preserve"> (տե՛ս վեր</w:t>
      </w:r>
      <w:r w:rsidR="00203A6D">
        <w:rPr>
          <w:rFonts w:ascii="GHEA Grapalat" w:hAnsi="GHEA Grapalat"/>
          <w:lang w:val="hy-AM"/>
        </w:rPr>
        <w:t>եւ</w:t>
      </w:r>
      <w:r w:rsidR="00056ED7" w:rsidRPr="00203A6D">
        <w:rPr>
          <w:rFonts w:ascii="GHEA Grapalat" w:hAnsi="GHEA Grapalat"/>
          <w:lang w:val="hy-AM"/>
        </w:rPr>
        <w:t>ում՝ 178</w:t>
      </w:r>
      <w:r w:rsidRPr="00203A6D">
        <w:rPr>
          <w:rFonts w:ascii="GHEA Grapalat" w:hAnsi="GHEA Grapalat"/>
          <w:lang w:val="hy-AM"/>
        </w:rPr>
        <w:t>-183-րդ</w:t>
      </w:r>
      <w:r w:rsidR="00FB68CA" w:rsidRPr="00203A6D">
        <w:rPr>
          <w:rFonts w:ascii="GHEA Grapalat" w:hAnsi="GHEA Grapalat"/>
          <w:lang w:val="hy-AM"/>
        </w:rPr>
        <w:t xml:space="preserve"> պարբերությունները)</w:t>
      </w:r>
      <w:r w:rsidR="00F40D1A" w:rsidRPr="00203A6D">
        <w:rPr>
          <w:rFonts w:ascii="GHEA Grapalat" w:hAnsi="GHEA Grapalat"/>
          <w:lang w:val="hy-AM"/>
        </w:rPr>
        <w:t>,</w:t>
      </w:r>
      <w:r w:rsidR="00FB68CA" w:rsidRPr="00203A6D">
        <w:rPr>
          <w:rFonts w:ascii="GHEA Grapalat" w:hAnsi="GHEA Grapalat"/>
          <w:lang w:val="hy-AM"/>
        </w:rPr>
        <w:t xml:space="preserve"> </w:t>
      </w:r>
      <w:r w:rsidR="00203A6D">
        <w:rPr>
          <w:rFonts w:ascii="GHEA Grapalat" w:hAnsi="GHEA Grapalat"/>
          <w:lang w:val="hy-AM"/>
        </w:rPr>
        <w:t>եւ</w:t>
      </w:r>
      <w:r w:rsidR="00FB68CA" w:rsidRPr="00203A6D">
        <w:rPr>
          <w:rFonts w:ascii="GHEA Grapalat" w:hAnsi="GHEA Grapalat"/>
          <w:lang w:val="hy-AM"/>
        </w:rPr>
        <w:t xml:space="preserve"> </w:t>
      </w:r>
      <w:r w:rsidR="00F40D1A" w:rsidRPr="00203A6D">
        <w:rPr>
          <w:rFonts w:ascii="GHEA Grapalat" w:hAnsi="GHEA Grapalat"/>
          <w:lang w:val="hy-AM"/>
        </w:rPr>
        <w:t xml:space="preserve">որոնք </w:t>
      </w:r>
      <w:r w:rsidR="00FB68CA" w:rsidRPr="00203A6D">
        <w:rPr>
          <w:rFonts w:ascii="GHEA Grapalat" w:hAnsi="GHEA Grapalat"/>
          <w:lang w:val="hy-AM"/>
        </w:rPr>
        <w:t xml:space="preserve">համոզիչ </w:t>
      </w:r>
      <w:r w:rsidR="004E1A0E" w:rsidRPr="00203A6D">
        <w:rPr>
          <w:rFonts w:ascii="GHEA Grapalat" w:hAnsi="GHEA Grapalat"/>
          <w:lang w:val="hy-AM"/>
        </w:rPr>
        <w:t>կերպով</w:t>
      </w:r>
      <w:r w:rsidR="00FB68CA" w:rsidRPr="00203A6D">
        <w:rPr>
          <w:rFonts w:ascii="GHEA Grapalat" w:hAnsi="GHEA Grapalat"/>
          <w:lang w:val="hy-AM"/>
        </w:rPr>
        <w:t xml:space="preserve"> չ</w:t>
      </w:r>
      <w:r w:rsidR="00F40D1A" w:rsidRPr="00203A6D">
        <w:rPr>
          <w:rFonts w:ascii="GHEA Grapalat" w:hAnsi="GHEA Grapalat"/>
          <w:lang w:val="hy-AM"/>
        </w:rPr>
        <w:t>են</w:t>
      </w:r>
      <w:r w:rsidR="00FB68CA" w:rsidRPr="00203A6D">
        <w:rPr>
          <w:rFonts w:ascii="GHEA Grapalat" w:hAnsi="GHEA Grapalat"/>
          <w:lang w:val="hy-AM"/>
        </w:rPr>
        <w:t xml:space="preserve"> </w:t>
      </w:r>
      <w:r w:rsidR="00F40D1A" w:rsidRPr="00203A6D">
        <w:rPr>
          <w:rFonts w:ascii="GHEA Grapalat" w:hAnsi="GHEA Grapalat"/>
          <w:lang w:val="hy-AM"/>
        </w:rPr>
        <w:t>վիճարկվել</w:t>
      </w:r>
      <w:r w:rsidR="00FB68CA" w:rsidRPr="00203A6D">
        <w:rPr>
          <w:rFonts w:ascii="GHEA Grapalat" w:hAnsi="GHEA Grapalat"/>
          <w:lang w:val="hy-AM"/>
        </w:rPr>
        <w:t xml:space="preserve"> Կառավարության կողմից։</w:t>
      </w:r>
    </w:p>
    <w:p w:rsidR="004A0002" w:rsidRPr="00203A6D" w:rsidRDefault="004A0002" w:rsidP="0066501F">
      <w:pPr>
        <w:widowControl w:val="0"/>
        <w:tabs>
          <w:tab w:val="left" w:pos="1134"/>
        </w:tabs>
        <w:spacing w:after="160" w:line="360" w:lineRule="auto"/>
        <w:ind w:firstLine="567"/>
        <w:jc w:val="both"/>
        <w:rPr>
          <w:rFonts w:ascii="GHEA Grapalat" w:hAnsi="GHEA Grapalat"/>
          <w:lang w:val="hy-AM"/>
        </w:rPr>
      </w:pPr>
      <w:r w:rsidRPr="00203A6D">
        <w:rPr>
          <w:rFonts w:ascii="GHEA Grapalat" w:hAnsi="GHEA Grapalat"/>
          <w:lang w:val="hy-AM"/>
        </w:rPr>
        <w:t>193</w:t>
      </w:r>
      <w:r w:rsidR="00FB68CA" w:rsidRPr="00203A6D">
        <w:rPr>
          <w:rFonts w:ascii="GHEA Grapalat" w:hAnsi="GHEA Grapalat"/>
          <w:lang w:val="hy-AM"/>
        </w:rPr>
        <w:t>.</w:t>
      </w:r>
      <w:r w:rsidR="0077687A" w:rsidRPr="00203A6D">
        <w:rPr>
          <w:rFonts w:ascii="GHEA Grapalat" w:hAnsi="GHEA Grapalat"/>
          <w:lang w:val="hy-AM"/>
        </w:rPr>
        <w:tab/>
      </w:r>
      <w:r w:rsidR="00FB68CA" w:rsidRPr="00203A6D">
        <w:rPr>
          <w:rFonts w:ascii="GHEA Grapalat" w:hAnsi="GHEA Grapalat"/>
          <w:lang w:val="hy-AM"/>
        </w:rPr>
        <w:t>Ավելին, Դատարանը հաշվի է առնում, որ գործի սկզբից դիմումատուն տրամաբան</w:t>
      </w:r>
      <w:r w:rsidRPr="00203A6D">
        <w:rPr>
          <w:rFonts w:ascii="GHEA Grapalat" w:hAnsi="GHEA Grapalat"/>
          <w:lang w:val="hy-AM"/>
        </w:rPr>
        <w:t>ական</w:t>
      </w:r>
      <w:r w:rsidR="00FB68CA" w:rsidRPr="00203A6D">
        <w:rPr>
          <w:rFonts w:ascii="GHEA Grapalat" w:hAnsi="GHEA Grapalat"/>
          <w:lang w:val="hy-AM"/>
        </w:rPr>
        <w:t xml:space="preserve"> փաստարկներ է ներկայացրել՝ պնդելով, որ մինչ</w:t>
      </w:r>
      <w:r w:rsidR="00203A6D">
        <w:rPr>
          <w:rFonts w:ascii="GHEA Grapalat" w:hAnsi="GHEA Grapalat"/>
          <w:lang w:val="hy-AM"/>
        </w:rPr>
        <w:t>եւ</w:t>
      </w:r>
      <w:r w:rsidR="00FB68CA" w:rsidRPr="00203A6D">
        <w:rPr>
          <w:rFonts w:ascii="GHEA Grapalat" w:hAnsi="GHEA Grapalat"/>
          <w:lang w:val="hy-AM"/>
        </w:rPr>
        <w:t xml:space="preserve"> 1992</w:t>
      </w:r>
      <w:r w:rsidR="0066501F">
        <w:rPr>
          <w:rFonts w:ascii="Courier New" w:hAnsi="Courier New" w:cs="Courier New"/>
          <w:lang w:val="hy-AM"/>
        </w:rPr>
        <w:t> </w:t>
      </w:r>
      <w:r w:rsidRPr="00203A6D">
        <w:rPr>
          <w:rFonts w:ascii="GHEA Grapalat" w:hAnsi="GHEA Grapalat"/>
          <w:lang w:val="hy-AM"/>
        </w:rPr>
        <w:t>թ</w:t>
      </w:r>
      <w:r w:rsidR="00FB68CA" w:rsidRPr="00203A6D">
        <w:rPr>
          <w:rFonts w:ascii="GHEA Grapalat" w:hAnsi="GHEA Grapalat"/>
          <w:lang w:val="hy-AM"/>
        </w:rPr>
        <w:t xml:space="preserve">վականի հունիս ամսին </w:t>
      </w:r>
      <w:r w:rsidRPr="00203A6D">
        <w:rPr>
          <w:rFonts w:ascii="GHEA Grapalat" w:hAnsi="GHEA Grapalat"/>
          <w:lang w:val="hy-AM"/>
        </w:rPr>
        <w:t>փախ</w:t>
      </w:r>
      <w:r w:rsidR="00EF5CE9" w:rsidRPr="00203A6D">
        <w:rPr>
          <w:rFonts w:ascii="GHEA Grapalat" w:hAnsi="GHEA Grapalat"/>
          <w:lang w:val="hy-AM"/>
        </w:rPr>
        <w:t>չել</w:t>
      </w:r>
      <w:r w:rsidR="00FB68CA" w:rsidRPr="00203A6D">
        <w:rPr>
          <w:rFonts w:ascii="GHEA Grapalat" w:hAnsi="GHEA Grapalat"/>
          <w:lang w:val="hy-AM"/>
        </w:rPr>
        <w:t xml:space="preserve">ը </w:t>
      </w:r>
      <w:r w:rsidR="00EF5CE9" w:rsidRPr="00203A6D">
        <w:rPr>
          <w:rFonts w:ascii="GHEA Grapalat" w:hAnsi="GHEA Grapalat"/>
          <w:lang w:val="hy-AM"/>
        </w:rPr>
        <w:t>նա</w:t>
      </w:r>
      <w:r w:rsidR="00FB68CA" w:rsidRPr="00203A6D">
        <w:rPr>
          <w:rFonts w:ascii="GHEA Grapalat" w:hAnsi="GHEA Grapalat"/>
          <w:lang w:val="hy-AM"/>
        </w:rPr>
        <w:t xml:space="preserve"> ապրել է Գյուլիստանում</w:t>
      </w:r>
      <w:r w:rsidR="00EF5CE9" w:rsidRPr="00203A6D">
        <w:rPr>
          <w:rFonts w:ascii="GHEA Grapalat" w:hAnsi="GHEA Grapalat"/>
          <w:lang w:val="hy-AM"/>
        </w:rPr>
        <w:t>,</w:t>
      </w:r>
      <w:r w:rsidR="00FB68CA" w:rsidRPr="00203A6D">
        <w:rPr>
          <w:rFonts w:ascii="GHEA Grapalat" w:hAnsi="GHEA Grapalat"/>
          <w:lang w:val="hy-AM"/>
        </w:rPr>
        <w:t xml:space="preserve"> </w:t>
      </w:r>
      <w:r w:rsidR="00203A6D">
        <w:rPr>
          <w:rFonts w:ascii="GHEA Grapalat" w:hAnsi="GHEA Grapalat"/>
          <w:lang w:val="hy-AM"/>
        </w:rPr>
        <w:t>եւ</w:t>
      </w:r>
      <w:r w:rsidR="00FB68CA" w:rsidRPr="00203A6D">
        <w:rPr>
          <w:rFonts w:ascii="GHEA Grapalat" w:hAnsi="GHEA Grapalat"/>
          <w:lang w:val="hy-AM"/>
        </w:rPr>
        <w:t xml:space="preserve"> որ </w:t>
      </w:r>
      <w:r w:rsidR="00EF5CE9" w:rsidRPr="00203A6D">
        <w:rPr>
          <w:rFonts w:ascii="GHEA Grapalat" w:hAnsi="GHEA Grapalat"/>
          <w:lang w:val="hy-AM"/>
        </w:rPr>
        <w:t>նա</w:t>
      </w:r>
      <w:r w:rsidR="00FB68CA" w:rsidRPr="00203A6D">
        <w:rPr>
          <w:rFonts w:ascii="GHEA Grapalat" w:hAnsi="GHEA Grapalat"/>
          <w:lang w:val="hy-AM"/>
        </w:rPr>
        <w:t xml:space="preserve"> այնտեղ </w:t>
      </w:r>
      <w:r w:rsidR="000E5CB7" w:rsidRPr="00203A6D">
        <w:rPr>
          <w:rFonts w:ascii="GHEA Grapalat" w:eastAsia="Times New Roman" w:hAnsi="GHEA Grapalat"/>
          <w:lang w:val="hy-AM" w:eastAsia="hy-AM"/>
        </w:rPr>
        <w:t>բնակելի</w:t>
      </w:r>
      <w:r w:rsidR="000E5CB7" w:rsidRPr="00203A6D">
        <w:rPr>
          <w:rFonts w:ascii="GHEA Grapalat" w:hAnsi="GHEA Grapalat"/>
          <w:lang w:val="hy-AM"/>
        </w:rPr>
        <w:t xml:space="preserve"> </w:t>
      </w:r>
      <w:r w:rsidR="00FB68CA" w:rsidRPr="00203A6D">
        <w:rPr>
          <w:rFonts w:ascii="GHEA Grapalat" w:hAnsi="GHEA Grapalat"/>
          <w:lang w:val="hy-AM"/>
        </w:rPr>
        <w:t xml:space="preserve">տուն </w:t>
      </w:r>
      <w:r w:rsidR="00203A6D">
        <w:rPr>
          <w:rFonts w:ascii="GHEA Grapalat" w:hAnsi="GHEA Grapalat"/>
          <w:lang w:val="hy-AM"/>
        </w:rPr>
        <w:t>եւ</w:t>
      </w:r>
      <w:r w:rsidR="00FB68CA" w:rsidRPr="00203A6D">
        <w:rPr>
          <w:rFonts w:ascii="GHEA Grapalat" w:hAnsi="GHEA Grapalat"/>
          <w:lang w:val="hy-AM"/>
        </w:rPr>
        <w:t xml:space="preserve"> հող է ունեցել։</w:t>
      </w:r>
      <w:r w:rsidR="001973FE" w:rsidRPr="00203A6D">
        <w:rPr>
          <w:rFonts w:ascii="GHEA Grapalat" w:hAnsi="GHEA Grapalat"/>
          <w:lang w:val="hy-AM"/>
        </w:rPr>
        <w:t xml:space="preserve"> </w:t>
      </w:r>
      <w:r w:rsidR="00FB68CA" w:rsidRPr="00203A6D">
        <w:rPr>
          <w:rFonts w:ascii="GHEA Grapalat" w:hAnsi="GHEA Grapalat"/>
          <w:lang w:val="hy-AM"/>
        </w:rPr>
        <w:t xml:space="preserve">Նա ներկայացրել է իր նախկին Սովետական անձնագրի </w:t>
      </w:r>
      <w:r w:rsidR="00203A6D">
        <w:rPr>
          <w:rFonts w:ascii="GHEA Grapalat" w:hAnsi="GHEA Grapalat"/>
          <w:lang w:val="hy-AM"/>
        </w:rPr>
        <w:t>եւ</w:t>
      </w:r>
      <w:r w:rsidR="00FB68CA" w:rsidRPr="00203A6D">
        <w:rPr>
          <w:rFonts w:ascii="GHEA Grapalat" w:hAnsi="GHEA Grapalat"/>
          <w:lang w:val="hy-AM"/>
        </w:rPr>
        <w:t xml:space="preserve"> ամուսնության վկայական</w:t>
      </w:r>
      <w:r w:rsidRPr="00203A6D">
        <w:rPr>
          <w:rFonts w:ascii="GHEA Grapalat" w:hAnsi="GHEA Grapalat"/>
          <w:lang w:val="hy-AM"/>
        </w:rPr>
        <w:t>ի պատճեն</w:t>
      </w:r>
      <w:r w:rsidR="00EF5CE9" w:rsidRPr="00203A6D">
        <w:rPr>
          <w:rFonts w:ascii="GHEA Grapalat" w:hAnsi="GHEA Grapalat"/>
          <w:lang w:val="hy-AM"/>
        </w:rPr>
        <w:t>ներ</w:t>
      </w:r>
      <w:r w:rsidRPr="00203A6D">
        <w:rPr>
          <w:rFonts w:ascii="GHEA Grapalat" w:hAnsi="GHEA Grapalat"/>
          <w:lang w:val="hy-AM"/>
        </w:rPr>
        <w:t>ը</w:t>
      </w:r>
      <w:r w:rsidR="00FB68CA" w:rsidRPr="00203A6D">
        <w:rPr>
          <w:rFonts w:ascii="GHEA Grapalat" w:hAnsi="GHEA Grapalat"/>
          <w:lang w:val="hy-AM"/>
        </w:rPr>
        <w:t xml:space="preserve">, որոնք </w:t>
      </w:r>
      <w:r w:rsidR="00EF5CE9" w:rsidRPr="00203A6D">
        <w:rPr>
          <w:rFonts w:ascii="GHEA Grapalat" w:hAnsi="GHEA Grapalat"/>
          <w:lang w:val="hy-AM"/>
        </w:rPr>
        <w:t>վկայում</w:t>
      </w:r>
      <w:r w:rsidR="00FB68CA" w:rsidRPr="00203A6D">
        <w:rPr>
          <w:rFonts w:ascii="GHEA Grapalat" w:hAnsi="GHEA Grapalat"/>
          <w:lang w:val="hy-AM"/>
        </w:rPr>
        <w:t xml:space="preserve"> են, որ </w:t>
      </w:r>
      <w:r w:rsidR="00EF5CE9" w:rsidRPr="00203A6D">
        <w:rPr>
          <w:rFonts w:ascii="GHEA Grapalat" w:hAnsi="GHEA Grapalat"/>
          <w:lang w:val="hy-AM"/>
        </w:rPr>
        <w:t>նա</w:t>
      </w:r>
      <w:r w:rsidR="00FB68CA" w:rsidRPr="00203A6D">
        <w:rPr>
          <w:rFonts w:ascii="GHEA Grapalat" w:hAnsi="GHEA Grapalat"/>
          <w:lang w:val="hy-AM"/>
        </w:rPr>
        <w:t xml:space="preserve"> ծնվել է </w:t>
      </w:r>
      <w:r w:rsidRPr="00203A6D">
        <w:rPr>
          <w:rFonts w:ascii="GHEA Grapalat" w:hAnsi="GHEA Grapalat"/>
          <w:lang w:val="hy-AM"/>
        </w:rPr>
        <w:t>Գյուլիստանում</w:t>
      </w:r>
      <w:r w:rsidR="00FB68CA" w:rsidRPr="00203A6D">
        <w:rPr>
          <w:rFonts w:ascii="GHEA Grapalat" w:hAnsi="GHEA Grapalat"/>
          <w:lang w:val="hy-AM"/>
        </w:rPr>
        <w:t xml:space="preserve"> 1929 թվականին </w:t>
      </w:r>
      <w:r w:rsidR="00203A6D">
        <w:rPr>
          <w:rFonts w:ascii="GHEA Grapalat" w:hAnsi="GHEA Grapalat"/>
          <w:lang w:val="hy-AM"/>
        </w:rPr>
        <w:t>եւ</w:t>
      </w:r>
      <w:r w:rsidR="00FB68CA" w:rsidRPr="00203A6D">
        <w:rPr>
          <w:rFonts w:ascii="GHEA Grapalat" w:hAnsi="GHEA Grapalat"/>
          <w:lang w:val="hy-AM"/>
        </w:rPr>
        <w:t xml:space="preserve"> ամուսնացել է </w:t>
      </w:r>
      <w:r w:rsidRPr="00203A6D">
        <w:rPr>
          <w:rFonts w:ascii="GHEA Grapalat" w:hAnsi="GHEA Grapalat"/>
          <w:lang w:val="hy-AM"/>
        </w:rPr>
        <w:t xml:space="preserve">այնտեղ </w:t>
      </w:r>
      <w:r w:rsidR="00FB68CA" w:rsidRPr="00203A6D">
        <w:rPr>
          <w:rFonts w:ascii="GHEA Grapalat" w:hAnsi="GHEA Grapalat"/>
          <w:lang w:val="hy-AM"/>
        </w:rPr>
        <w:t xml:space="preserve">1955 թվականին։ Դիմումատուի </w:t>
      </w:r>
      <w:r w:rsidRPr="00203A6D">
        <w:rPr>
          <w:rFonts w:ascii="GHEA Grapalat" w:hAnsi="GHEA Grapalat"/>
          <w:lang w:val="hy-AM"/>
        </w:rPr>
        <w:t>փաստարկներն</w:t>
      </w:r>
      <w:r w:rsidR="00FB68CA" w:rsidRPr="00203A6D">
        <w:rPr>
          <w:rFonts w:ascii="GHEA Grapalat" w:hAnsi="GHEA Grapalat"/>
          <w:lang w:val="hy-AM"/>
        </w:rPr>
        <w:t xml:space="preserve"> այն մասին, թե ինչպես է </w:t>
      </w:r>
      <w:r w:rsidR="00EF5CE9" w:rsidRPr="00203A6D">
        <w:rPr>
          <w:rFonts w:ascii="GHEA Grapalat" w:hAnsi="GHEA Grapalat"/>
          <w:lang w:val="hy-AM"/>
        </w:rPr>
        <w:t>նա</w:t>
      </w:r>
      <w:r w:rsidR="00FB68CA" w:rsidRPr="00203A6D">
        <w:rPr>
          <w:rFonts w:ascii="GHEA Grapalat" w:hAnsi="GHEA Grapalat"/>
          <w:lang w:val="hy-AM"/>
        </w:rPr>
        <w:t xml:space="preserve"> ձեռք բերել հողը </w:t>
      </w:r>
      <w:r w:rsidR="00203A6D">
        <w:rPr>
          <w:rFonts w:ascii="GHEA Grapalat" w:hAnsi="GHEA Grapalat"/>
          <w:lang w:val="hy-AM"/>
        </w:rPr>
        <w:t>եւ</w:t>
      </w:r>
      <w:r w:rsidR="00FB68CA" w:rsidRPr="00203A6D">
        <w:rPr>
          <w:rFonts w:ascii="GHEA Grapalat" w:hAnsi="GHEA Grapalat"/>
          <w:lang w:val="hy-AM"/>
        </w:rPr>
        <w:t xml:space="preserve"> </w:t>
      </w:r>
      <w:r w:rsidR="000E5CB7" w:rsidRPr="00203A6D">
        <w:rPr>
          <w:rFonts w:ascii="GHEA Grapalat" w:eastAsia="Times New Roman" w:hAnsi="GHEA Grapalat"/>
          <w:lang w:val="hy-AM" w:eastAsia="hy-AM"/>
        </w:rPr>
        <w:t>բնակելի</w:t>
      </w:r>
      <w:r w:rsidR="000E5CB7" w:rsidRPr="00203A6D">
        <w:rPr>
          <w:rFonts w:ascii="GHEA Grapalat" w:hAnsi="GHEA Grapalat"/>
          <w:lang w:val="hy-AM"/>
        </w:rPr>
        <w:t xml:space="preserve"> </w:t>
      </w:r>
      <w:r w:rsidR="00FB68CA" w:rsidRPr="00203A6D">
        <w:rPr>
          <w:rFonts w:ascii="GHEA Grapalat" w:hAnsi="GHEA Grapalat"/>
          <w:lang w:val="hy-AM"/>
        </w:rPr>
        <w:t xml:space="preserve">տուն կառուցելու թույլտվությունը </w:t>
      </w:r>
      <w:r w:rsidR="00203A6D">
        <w:rPr>
          <w:rFonts w:ascii="GHEA Grapalat" w:hAnsi="GHEA Grapalat"/>
          <w:lang w:val="hy-AM"/>
        </w:rPr>
        <w:t>եւ</w:t>
      </w:r>
      <w:r w:rsidR="00FB68CA" w:rsidRPr="00203A6D">
        <w:rPr>
          <w:rFonts w:ascii="GHEA Grapalat" w:hAnsi="GHEA Grapalat"/>
          <w:lang w:val="hy-AM"/>
        </w:rPr>
        <w:t xml:space="preserve"> ինչպես է 1960-ականների սկզբներին դա իրականացրել հար</w:t>
      </w:r>
      <w:r w:rsidR="00203A6D">
        <w:rPr>
          <w:rFonts w:ascii="GHEA Grapalat" w:hAnsi="GHEA Grapalat"/>
          <w:lang w:val="hy-AM"/>
        </w:rPr>
        <w:t>եւ</w:t>
      </w:r>
      <w:r w:rsidR="00FB68CA" w:rsidRPr="00203A6D">
        <w:rPr>
          <w:rFonts w:ascii="GHEA Grapalat" w:hAnsi="GHEA Grapalat"/>
          <w:lang w:val="hy-AM"/>
        </w:rPr>
        <w:t xml:space="preserve">անների </w:t>
      </w:r>
      <w:r w:rsidR="00203A6D">
        <w:rPr>
          <w:rFonts w:ascii="GHEA Grapalat" w:hAnsi="GHEA Grapalat"/>
          <w:lang w:val="hy-AM"/>
        </w:rPr>
        <w:t>եւ</w:t>
      </w:r>
      <w:r w:rsidR="00FB68CA" w:rsidRPr="00203A6D">
        <w:rPr>
          <w:rFonts w:ascii="GHEA Grapalat" w:hAnsi="GHEA Grapalat"/>
          <w:lang w:val="hy-AM"/>
        </w:rPr>
        <w:t xml:space="preserve"> ընկերների օգնությամբ, </w:t>
      </w:r>
      <w:r w:rsidRPr="00203A6D">
        <w:rPr>
          <w:rFonts w:ascii="GHEA Grapalat" w:hAnsi="GHEA Grapalat"/>
          <w:lang w:val="hy-AM"/>
        </w:rPr>
        <w:t>հիմնավորվում</w:t>
      </w:r>
      <w:r w:rsidR="00FB68CA" w:rsidRPr="00203A6D">
        <w:rPr>
          <w:rFonts w:ascii="GHEA Grapalat" w:hAnsi="GHEA Grapalat"/>
          <w:lang w:val="hy-AM"/>
        </w:rPr>
        <w:t xml:space="preserve"> են ընտանիքի մի շարք անդամների </w:t>
      </w:r>
      <w:r w:rsidR="00203A6D">
        <w:rPr>
          <w:rFonts w:ascii="GHEA Grapalat" w:hAnsi="GHEA Grapalat"/>
          <w:lang w:val="hy-AM"/>
        </w:rPr>
        <w:t>եւ</w:t>
      </w:r>
      <w:r w:rsidR="00FB68CA" w:rsidRPr="00203A6D">
        <w:rPr>
          <w:rFonts w:ascii="GHEA Grapalat" w:hAnsi="GHEA Grapalat"/>
          <w:lang w:val="hy-AM"/>
        </w:rPr>
        <w:t xml:space="preserve"> </w:t>
      </w:r>
      <w:r w:rsidR="00684CDF" w:rsidRPr="00203A6D">
        <w:rPr>
          <w:rFonts w:ascii="GHEA Grapalat" w:hAnsi="GHEA Grapalat"/>
          <w:lang w:val="hy-AM"/>
        </w:rPr>
        <w:t xml:space="preserve">գյուղի </w:t>
      </w:r>
      <w:r w:rsidR="00FB68CA" w:rsidRPr="00203A6D">
        <w:rPr>
          <w:rFonts w:ascii="GHEA Grapalat" w:hAnsi="GHEA Grapalat"/>
          <w:lang w:val="hy-AM"/>
        </w:rPr>
        <w:t xml:space="preserve">նախկին </w:t>
      </w:r>
      <w:r w:rsidR="00684CDF" w:rsidRPr="00203A6D">
        <w:rPr>
          <w:rFonts w:ascii="GHEA Grapalat" w:hAnsi="GHEA Grapalat"/>
          <w:lang w:val="hy-AM"/>
        </w:rPr>
        <w:t>բնակիչների</w:t>
      </w:r>
      <w:r w:rsidR="00FB68CA" w:rsidRPr="00203A6D">
        <w:rPr>
          <w:rFonts w:ascii="GHEA Grapalat" w:hAnsi="GHEA Grapalat"/>
          <w:lang w:val="hy-AM"/>
        </w:rPr>
        <w:t xml:space="preserve"> </w:t>
      </w:r>
      <w:r w:rsidRPr="00203A6D">
        <w:rPr>
          <w:rFonts w:ascii="GHEA Grapalat" w:hAnsi="GHEA Grapalat"/>
          <w:lang w:val="hy-AM"/>
        </w:rPr>
        <w:t>հայտարարություն</w:t>
      </w:r>
      <w:r w:rsidR="00FB68CA" w:rsidRPr="00203A6D">
        <w:rPr>
          <w:rFonts w:ascii="GHEA Grapalat" w:hAnsi="GHEA Grapalat"/>
          <w:lang w:val="hy-AM"/>
        </w:rPr>
        <w:t>ներով։</w:t>
      </w:r>
      <w:r w:rsidRPr="00203A6D">
        <w:rPr>
          <w:rFonts w:ascii="GHEA Grapalat" w:hAnsi="GHEA Grapalat"/>
          <w:lang w:val="hy-AM"/>
        </w:rPr>
        <w:t xml:space="preserve"> </w:t>
      </w:r>
      <w:r w:rsidR="00FB68CA" w:rsidRPr="00203A6D">
        <w:rPr>
          <w:rFonts w:ascii="GHEA Grapalat" w:hAnsi="GHEA Grapalat"/>
          <w:lang w:val="hy-AM"/>
        </w:rPr>
        <w:t xml:space="preserve">Հաշվի առնելով, որ դրանք գրավոր </w:t>
      </w:r>
      <w:r w:rsidRPr="00203A6D">
        <w:rPr>
          <w:rFonts w:ascii="GHEA Grapalat" w:hAnsi="GHEA Grapalat"/>
          <w:lang w:val="hy-AM"/>
        </w:rPr>
        <w:t>հայտարարություններ</w:t>
      </w:r>
      <w:r w:rsidR="00FB68CA" w:rsidRPr="00203A6D">
        <w:rPr>
          <w:rFonts w:ascii="GHEA Grapalat" w:hAnsi="GHEA Grapalat"/>
          <w:lang w:val="hy-AM"/>
        </w:rPr>
        <w:t xml:space="preserve"> են, որոն</w:t>
      </w:r>
      <w:r w:rsidRPr="00203A6D">
        <w:rPr>
          <w:rFonts w:ascii="GHEA Grapalat" w:hAnsi="GHEA Grapalat"/>
          <w:lang w:val="hy-AM"/>
        </w:rPr>
        <w:t>ք</w:t>
      </w:r>
      <w:r w:rsidR="00FB68CA" w:rsidRPr="00203A6D">
        <w:rPr>
          <w:rFonts w:ascii="GHEA Grapalat" w:hAnsi="GHEA Grapalat"/>
          <w:lang w:val="hy-AM"/>
        </w:rPr>
        <w:t xml:space="preserve"> </w:t>
      </w:r>
      <w:r w:rsidRPr="00203A6D">
        <w:rPr>
          <w:rFonts w:ascii="GHEA Grapalat" w:hAnsi="GHEA Grapalat"/>
          <w:lang w:val="hy-AM"/>
        </w:rPr>
        <w:t>չեն</w:t>
      </w:r>
      <w:r w:rsidR="00FB68CA" w:rsidRPr="00203A6D">
        <w:rPr>
          <w:rFonts w:ascii="GHEA Grapalat" w:hAnsi="GHEA Grapalat"/>
          <w:lang w:val="hy-AM"/>
        </w:rPr>
        <w:t xml:space="preserve"> ստուգվել խաչաձ</w:t>
      </w:r>
      <w:r w:rsidR="00203A6D">
        <w:rPr>
          <w:rFonts w:ascii="GHEA Grapalat" w:hAnsi="GHEA Grapalat"/>
          <w:lang w:val="hy-AM"/>
        </w:rPr>
        <w:t>եւ</w:t>
      </w:r>
      <w:r w:rsidR="00FB68CA" w:rsidRPr="00203A6D">
        <w:rPr>
          <w:rFonts w:ascii="GHEA Grapalat" w:hAnsi="GHEA Grapalat"/>
          <w:lang w:val="hy-AM"/>
        </w:rPr>
        <w:t xml:space="preserve"> հարցաքննության միջոցով՝ Դատարանը նշում է, որ այդ </w:t>
      </w:r>
      <w:r w:rsidRPr="00203A6D">
        <w:rPr>
          <w:rFonts w:ascii="GHEA Grapalat" w:hAnsi="GHEA Grapalat"/>
          <w:lang w:val="hy-AM"/>
        </w:rPr>
        <w:t>հայտարարությունները</w:t>
      </w:r>
      <w:r w:rsidR="00FB68CA" w:rsidRPr="00203A6D">
        <w:rPr>
          <w:rFonts w:ascii="GHEA Grapalat" w:hAnsi="GHEA Grapalat"/>
          <w:lang w:val="hy-AM"/>
        </w:rPr>
        <w:t xml:space="preserve"> </w:t>
      </w:r>
      <w:r w:rsidRPr="00203A6D">
        <w:rPr>
          <w:rFonts w:ascii="GHEA Grapalat" w:hAnsi="GHEA Grapalat"/>
          <w:lang w:val="hy-AM"/>
        </w:rPr>
        <w:t>հարուստ</w:t>
      </w:r>
      <w:r w:rsidR="00FB68CA" w:rsidRPr="00203A6D">
        <w:rPr>
          <w:rFonts w:ascii="GHEA Grapalat" w:hAnsi="GHEA Grapalat"/>
          <w:lang w:val="hy-AM"/>
        </w:rPr>
        <w:t xml:space="preserve"> են մանրամասնություններ</w:t>
      </w:r>
      <w:r w:rsidRPr="00203A6D">
        <w:rPr>
          <w:rFonts w:ascii="GHEA Grapalat" w:hAnsi="GHEA Grapalat"/>
          <w:lang w:val="hy-AM"/>
        </w:rPr>
        <w:t>ով</w:t>
      </w:r>
      <w:r w:rsidR="00FB68CA" w:rsidRPr="00203A6D">
        <w:rPr>
          <w:rFonts w:ascii="GHEA Grapalat" w:hAnsi="GHEA Grapalat"/>
          <w:lang w:val="hy-AM"/>
        </w:rPr>
        <w:t xml:space="preserve">, </w:t>
      </w:r>
      <w:r w:rsidR="00203A6D">
        <w:rPr>
          <w:rFonts w:ascii="GHEA Grapalat" w:hAnsi="GHEA Grapalat"/>
          <w:lang w:val="hy-AM"/>
        </w:rPr>
        <w:t>եւ</w:t>
      </w:r>
      <w:r w:rsidR="00FB68CA" w:rsidRPr="00203A6D">
        <w:rPr>
          <w:rFonts w:ascii="GHEA Grapalat" w:hAnsi="GHEA Grapalat"/>
          <w:lang w:val="hy-AM"/>
        </w:rPr>
        <w:t xml:space="preserve"> տպավորություն է ստեղծվում, որ </w:t>
      </w:r>
      <w:r w:rsidRPr="00203A6D">
        <w:rPr>
          <w:rFonts w:ascii="GHEA Grapalat" w:hAnsi="GHEA Grapalat"/>
          <w:lang w:val="hy-AM"/>
        </w:rPr>
        <w:t>տվյալ</w:t>
      </w:r>
      <w:r w:rsidR="00FB68CA" w:rsidRPr="00203A6D">
        <w:rPr>
          <w:rFonts w:ascii="GHEA Grapalat" w:hAnsi="GHEA Grapalat"/>
          <w:lang w:val="hy-AM"/>
        </w:rPr>
        <w:t xml:space="preserve"> անձինք </w:t>
      </w:r>
      <w:r w:rsidR="00684CDF" w:rsidRPr="00203A6D">
        <w:rPr>
          <w:rFonts w:ascii="GHEA Grapalat" w:hAnsi="GHEA Grapalat"/>
          <w:lang w:val="hy-AM"/>
        </w:rPr>
        <w:t>իսկապես</w:t>
      </w:r>
      <w:r w:rsidR="00FB68CA" w:rsidRPr="00203A6D">
        <w:rPr>
          <w:rFonts w:ascii="GHEA Grapalat" w:hAnsi="GHEA Grapalat"/>
          <w:lang w:val="hy-AM"/>
        </w:rPr>
        <w:t xml:space="preserve"> </w:t>
      </w:r>
      <w:r w:rsidR="00684CDF" w:rsidRPr="00203A6D">
        <w:rPr>
          <w:rFonts w:ascii="GHEA Grapalat" w:hAnsi="GHEA Grapalat"/>
          <w:lang w:val="hy-AM"/>
        </w:rPr>
        <w:t>վերապրել</w:t>
      </w:r>
      <w:r w:rsidR="00FB68CA" w:rsidRPr="00203A6D">
        <w:rPr>
          <w:rFonts w:ascii="GHEA Grapalat" w:hAnsi="GHEA Grapalat"/>
          <w:lang w:val="hy-AM"/>
        </w:rPr>
        <w:t xml:space="preserve"> են իրենց </w:t>
      </w:r>
      <w:r w:rsidR="00684CDF" w:rsidRPr="00203A6D">
        <w:rPr>
          <w:rFonts w:ascii="GHEA Grapalat" w:hAnsi="GHEA Grapalat"/>
          <w:lang w:val="hy-AM"/>
        </w:rPr>
        <w:t xml:space="preserve">կողմից </w:t>
      </w:r>
      <w:r w:rsidR="00FB68CA" w:rsidRPr="00203A6D">
        <w:rPr>
          <w:rFonts w:ascii="GHEA Grapalat" w:hAnsi="GHEA Grapalat"/>
          <w:lang w:val="hy-AM"/>
        </w:rPr>
        <w:t>նկարագր</w:t>
      </w:r>
      <w:r w:rsidR="00684CDF" w:rsidRPr="00203A6D">
        <w:rPr>
          <w:rFonts w:ascii="GHEA Grapalat" w:hAnsi="GHEA Grapalat"/>
          <w:lang w:val="hy-AM"/>
        </w:rPr>
        <w:t>վ</w:t>
      </w:r>
      <w:r w:rsidR="00FB68CA" w:rsidRPr="00203A6D">
        <w:rPr>
          <w:rFonts w:ascii="GHEA Grapalat" w:hAnsi="GHEA Grapalat"/>
          <w:lang w:val="hy-AM"/>
        </w:rPr>
        <w:t>ած իրադարձություններ</w:t>
      </w:r>
      <w:r w:rsidR="00684CDF" w:rsidRPr="00203A6D">
        <w:rPr>
          <w:rFonts w:ascii="GHEA Grapalat" w:hAnsi="GHEA Grapalat"/>
          <w:lang w:val="hy-AM"/>
        </w:rPr>
        <w:t>ը</w:t>
      </w:r>
      <w:r w:rsidR="00FB68CA" w:rsidRPr="00203A6D">
        <w:rPr>
          <w:rFonts w:ascii="GHEA Grapalat" w:hAnsi="GHEA Grapalat"/>
          <w:lang w:val="hy-AM"/>
        </w:rPr>
        <w:t>։</w:t>
      </w:r>
      <w:r w:rsidRPr="00203A6D">
        <w:rPr>
          <w:rFonts w:ascii="GHEA Grapalat" w:hAnsi="GHEA Grapalat"/>
          <w:lang w:val="hy-AM"/>
        </w:rPr>
        <w:t xml:space="preserve"> </w:t>
      </w:r>
      <w:r w:rsidR="00FB68CA" w:rsidRPr="00203A6D">
        <w:rPr>
          <w:rFonts w:ascii="GHEA Grapalat" w:hAnsi="GHEA Grapalat"/>
          <w:lang w:val="hy-AM"/>
        </w:rPr>
        <w:t xml:space="preserve">Քանի որ գյուղացիների տեղահանումից հետո երկար ժամանակ է անցել, Դատարանը </w:t>
      </w:r>
      <w:r w:rsidRPr="00203A6D">
        <w:rPr>
          <w:rFonts w:ascii="GHEA Grapalat" w:hAnsi="GHEA Grapalat"/>
          <w:lang w:val="hy-AM"/>
        </w:rPr>
        <w:t>որոշիչ նշանակություն</w:t>
      </w:r>
      <w:r w:rsidR="00FB68CA" w:rsidRPr="00203A6D">
        <w:rPr>
          <w:rFonts w:ascii="GHEA Grapalat" w:hAnsi="GHEA Grapalat"/>
          <w:lang w:val="hy-AM"/>
        </w:rPr>
        <w:t xml:space="preserve"> չի վերագրում այն փաստին, որ այդ հայտարարությունների ոչ բոլոր մանրամասնություններն են հաստատվում մեկը մյուսով</w:t>
      </w:r>
      <w:r w:rsidR="00B50D31" w:rsidRPr="00203A6D">
        <w:rPr>
          <w:rFonts w:ascii="GHEA Grapalat" w:hAnsi="GHEA Grapalat"/>
          <w:lang w:val="hy-AM"/>
        </w:rPr>
        <w:t>՝</w:t>
      </w:r>
      <w:r w:rsidR="00FB68CA" w:rsidRPr="00203A6D">
        <w:rPr>
          <w:rFonts w:ascii="GHEA Grapalat" w:hAnsi="GHEA Grapalat"/>
          <w:lang w:val="hy-AM"/>
        </w:rPr>
        <w:t xml:space="preserve"> ինչպես նշել էր Կառավարությունը։</w:t>
      </w:r>
    </w:p>
    <w:p w:rsidR="004A0002" w:rsidRDefault="004A0002" w:rsidP="0066501F">
      <w:pPr>
        <w:widowControl w:val="0"/>
        <w:tabs>
          <w:tab w:val="left" w:pos="1134"/>
        </w:tabs>
        <w:spacing w:after="160" w:line="360" w:lineRule="auto"/>
        <w:ind w:firstLine="567"/>
        <w:jc w:val="both"/>
        <w:rPr>
          <w:rFonts w:ascii="GHEA Grapalat" w:hAnsi="GHEA Grapalat"/>
          <w:lang w:val="hy-AM"/>
        </w:rPr>
      </w:pPr>
      <w:r w:rsidRPr="00203A6D">
        <w:rPr>
          <w:rFonts w:ascii="GHEA Grapalat" w:hAnsi="GHEA Grapalat"/>
          <w:lang w:val="hy-AM"/>
        </w:rPr>
        <w:t>194</w:t>
      </w:r>
      <w:r w:rsidR="00FB68CA" w:rsidRPr="00203A6D">
        <w:rPr>
          <w:rFonts w:ascii="GHEA Grapalat" w:hAnsi="GHEA Grapalat"/>
          <w:lang w:val="hy-AM"/>
        </w:rPr>
        <w:t>.</w:t>
      </w:r>
      <w:r w:rsidR="0077687A" w:rsidRPr="00203A6D">
        <w:rPr>
          <w:rFonts w:ascii="GHEA Grapalat" w:hAnsi="GHEA Grapalat"/>
          <w:lang w:val="hy-AM"/>
        </w:rPr>
        <w:tab/>
      </w:r>
      <w:r w:rsidR="00FB68CA" w:rsidRPr="00203A6D">
        <w:rPr>
          <w:rFonts w:ascii="GHEA Grapalat" w:hAnsi="GHEA Grapalat"/>
          <w:lang w:val="hy-AM"/>
        </w:rPr>
        <w:t>Վերջապես, ինչը ոչ պակաս կար</w:t>
      </w:r>
      <w:r w:rsidR="00203A6D">
        <w:rPr>
          <w:rFonts w:ascii="GHEA Grapalat" w:hAnsi="GHEA Grapalat"/>
          <w:lang w:val="hy-AM"/>
        </w:rPr>
        <w:t>եւ</w:t>
      </w:r>
      <w:r w:rsidR="00FB68CA" w:rsidRPr="00203A6D">
        <w:rPr>
          <w:rFonts w:ascii="GHEA Grapalat" w:hAnsi="GHEA Grapalat"/>
          <w:lang w:val="hy-AM"/>
        </w:rPr>
        <w:t xml:space="preserve">որ է, Դատարանն </w:t>
      </w:r>
      <w:r w:rsidRPr="00203A6D">
        <w:rPr>
          <w:rFonts w:ascii="GHEA Grapalat" w:hAnsi="GHEA Grapalat"/>
          <w:lang w:val="hy-AM"/>
        </w:rPr>
        <w:t>անդրադառնում է</w:t>
      </w:r>
      <w:r w:rsidR="00FB68CA" w:rsidRPr="00203A6D">
        <w:rPr>
          <w:rFonts w:ascii="GHEA Grapalat" w:hAnsi="GHEA Grapalat"/>
          <w:lang w:val="hy-AM"/>
        </w:rPr>
        <w:t xml:space="preserve"> այն հանգամանքներին, որոն</w:t>
      </w:r>
      <w:r w:rsidRPr="00203A6D">
        <w:rPr>
          <w:rFonts w:ascii="GHEA Grapalat" w:hAnsi="GHEA Grapalat"/>
          <w:lang w:val="hy-AM"/>
        </w:rPr>
        <w:t>ց պայմաններում</w:t>
      </w:r>
      <w:r w:rsidR="00FB68CA" w:rsidRPr="00203A6D">
        <w:rPr>
          <w:rFonts w:ascii="GHEA Grapalat" w:hAnsi="GHEA Grapalat"/>
          <w:lang w:val="hy-AM"/>
        </w:rPr>
        <w:t xml:space="preserve"> դիմումատուն </w:t>
      </w:r>
      <w:r w:rsidRPr="00203A6D">
        <w:rPr>
          <w:rFonts w:ascii="GHEA Grapalat" w:hAnsi="GHEA Grapalat"/>
          <w:lang w:val="hy-AM"/>
        </w:rPr>
        <w:t>ստիպված էր հեռանալ</w:t>
      </w:r>
      <w:r w:rsidR="00FB68CA" w:rsidRPr="00203A6D">
        <w:rPr>
          <w:rFonts w:ascii="GHEA Grapalat" w:hAnsi="GHEA Grapalat"/>
          <w:lang w:val="hy-AM"/>
        </w:rPr>
        <w:t xml:space="preserve"> գյուղ</w:t>
      </w:r>
      <w:r w:rsidRPr="00203A6D">
        <w:rPr>
          <w:rFonts w:ascii="GHEA Grapalat" w:hAnsi="GHEA Grapalat"/>
          <w:lang w:val="hy-AM"/>
        </w:rPr>
        <w:t>ից</w:t>
      </w:r>
      <w:r w:rsidR="00FB68CA" w:rsidRPr="00203A6D">
        <w:rPr>
          <w:rFonts w:ascii="GHEA Grapalat" w:hAnsi="GHEA Grapalat"/>
          <w:lang w:val="hy-AM"/>
        </w:rPr>
        <w:t>, երբ այն ենթարկվել է</w:t>
      </w:r>
      <w:r w:rsidR="00B50D31" w:rsidRPr="00203A6D">
        <w:rPr>
          <w:rFonts w:ascii="GHEA Grapalat" w:hAnsi="GHEA Grapalat"/>
          <w:lang w:val="hy-AM"/>
        </w:rPr>
        <w:t>ր</w:t>
      </w:r>
      <w:r w:rsidR="00FB68CA" w:rsidRPr="00203A6D">
        <w:rPr>
          <w:rFonts w:ascii="GHEA Grapalat" w:hAnsi="GHEA Grapalat"/>
          <w:lang w:val="hy-AM"/>
        </w:rPr>
        <w:t xml:space="preserve"> ռազմական հարձակման։</w:t>
      </w:r>
      <w:r w:rsidRPr="00203A6D">
        <w:rPr>
          <w:rFonts w:ascii="GHEA Grapalat" w:hAnsi="GHEA Grapalat"/>
          <w:lang w:val="hy-AM"/>
        </w:rPr>
        <w:t xml:space="preserve"> </w:t>
      </w:r>
      <w:r w:rsidR="00FB68CA" w:rsidRPr="00203A6D">
        <w:rPr>
          <w:rFonts w:ascii="GHEA Grapalat" w:hAnsi="GHEA Grapalat"/>
          <w:lang w:val="hy-AM"/>
        </w:rPr>
        <w:t>Թեր</w:t>
      </w:r>
      <w:r w:rsidR="00203A6D">
        <w:rPr>
          <w:rFonts w:ascii="GHEA Grapalat" w:hAnsi="GHEA Grapalat"/>
          <w:lang w:val="hy-AM"/>
        </w:rPr>
        <w:t>եւ</w:t>
      </w:r>
      <w:r w:rsidR="00FB68CA" w:rsidRPr="00203A6D">
        <w:rPr>
          <w:rFonts w:ascii="GHEA Grapalat" w:hAnsi="GHEA Grapalat"/>
          <w:lang w:val="hy-AM"/>
        </w:rPr>
        <w:t xml:space="preserve">ս </w:t>
      </w:r>
      <w:r w:rsidR="00FB68CA" w:rsidRPr="00203A6D">
        <w:rPr>
          <w:rFonts w:ascii="GHEA Grapalat" w:hAnsi="GHEA Grapalat"/>
          <w:lang w:val="hy-AM"/>
        </w:rPr>
        <w:lastRenderedPageBreak/>
        <w:t xml:space="preserve">զարմանալի չէ, որ նա չի կարողացել իր հետ վերցնել </w:t>
      </w:r>
      <w:r w:rsidR="00B50D31" w:rsidRPr="00203A6D">
        <w:rPr>
          <w:rFonts w:ascii="GHEA Grapalat" w:hAnsi="GHEA Grapalat"/>
          <w:lang w:val="hy-AM"/>
        </w:rPr>
        <w:t xml:space="preserve">բոլոր </w:t>
      </w:r>
      <w:r w:rsidR="00FB68CA" w:rsidRPr="00203A6D">
        <w:rPr>
          <w:rFonts w:ascii="GHEA Grapalat" w:hAnsi="GHEA Grapalat"/>
          <w:lang w:val="hy-AM"/>
        </w:rPr>
        <w:t>փաստաթղթեր</w:t>
      </w:r>
      <w:r w:rsidR="00B50D31" w:rsidRPr="00203A6D">
        <w:rPr>
          <w:rFonts w:ascii="GHEA Grapalat" w:hAnsi="GHEA Grapalat"/>
          <w:lang w:val="hy-AM"/>
        </w:rPr>
        <w:t>ը</w:t>
      </w:r>
      <w:r w:rsidR="00FB68CA" w:rsidRPr="00203A6D">
        <w:rPr>
          <w:rFonts w:ascii="GHEA Grapalat" w:hAnsi="GHEA Grapalat"/>
          <w:lang w:val="hy-AM"/>
        </w:rPr>
        <w:t>։</w:t>
      </w:r>
      <w:r w:rsidRPr="00203A6D">
        <w:rPr>
          <w:rFonts w:ascii="GHEA Grapalat" w:hAnsi="GHEA Grapalat"/>
          <w:lang w:val="hy-AM"/>
        </w:rPr>
        <w:t xml:space="preserve"> </w:t>
      </w:r>
      <w:r w:rsidR="00FB68CA" w:rsidRPr="00203A6D">
        <w:rPr>
          <w:rFonts w:ascii="GHEA Grapalat" w:hAnsi="GHEA Grapalat"/>
          <w:lang w:val="hy-AM"/>
        </w:rPr>
        <w:t>Հ</w:t>
      </w:r>
      <w:r w:rsidRPr="00203A6D">
        <w:rPr>
          <w:rFonts w:ascii="GHEA Grapalat" w:hAnsi="GHEA Grapalat"/>
          <w:lang w:val="hy-AM"/>
        </w:rPr>
        <w:t>ամապատասխան</w:t>
      </w:r>
      <w:r w:rsidR="00FB68CA" w:rsidRPr="00203A6D">
        <w:rPr>
          <w:rFonts w:ascii="GHEA Grapalat" w:hAnsi="GHEA Grapalat"/>
          <w:lang w:val="hy-AM"/>
        </w:rPr>
        <w:t xml:space="preserve">աբար, հաշվի առնելով ներկայացված ապացույցների ամբողջականությունը, Դատարանը գտնում է, որ դիմումատուն բավարար չափով հիմնավորել է իր </w:t>
      </w:r>
      <w:r w:rsidR="00B50D31" w:rsidRPr="00203A6D">
        <w:rPr>
          <w:rFonts w:ascii="GHEA Grapalat" w:hAnsi="GHEA Grapalat"/>
          <w:lang w:val="hy-AM"/>
        </w:rPr>
        <w:t>պնդումն</w:t>
      </w:r>
      <w:r w:rsidR="00FB68CA" w:rsidRPr="00203A6D">
        <w:rPr>
          <w:rFonts w:ascii="GHEA Grapalat" w:hAnsi="GHEA Grapalat"/>
          <w:lang w:val="hy-AM"/>
        </w:rPr>
        <w:t xml:space="preserve"> առ այն, որ </w:t>
      </w:r>
      <w:r w:rsidR="00B50D31" w:rsidRPr="00203A6D">
        <w:rPr>
          <w:rFonts w:ascii="GHEA Grapalat" w:hAnsi="GHEA Grapalat"/>
          <w:lang w:val="hy-AM"/>
        </w:rPr>
        <w:t>նա</w:t>
      </w:r>
      <w:r w:rsidR="00FB68CA" w:rsidRPr="00203A6D">
        <w:rPr>
          <w:rFonts w:ascii="GHEA Grapalat" w:hAnsi="GHEA Grapalat"/>
          <w:lang w:val="hy-AM"/>
        </w:rPr>
        <w:t xml:space="preserve"> 1992 թվականի հունիս ամսին իր </w:t>
      </w:r>
      <w:r w:rsidRPr="00203A6D">
        <w:rPr>
          <w:rFonts w:ascii="GHEA Grapalat" w:hAnsi="GHEA Grapalat"/>
          <w:lang w:val="hy-AM"/>
        </w:rPr>
        <w:t>փախուստի</w:t>
      </w:r>
      <w:r w:rsidR="00FB68CA" w:rsidRPr="00203A6D">
        <w:rPr>
          <w:rFonts w:ascii="GHEA Grapalat" w:hAnsi="GHEA Grapalat"/>
          <w:lang w:val="hy-AM"/>
        </w:rPr>
        <w:t xml:space="preserve"> ժամանակ </w:t>
      </w:r>
      <w:r w:rsidR="00B50D31" w:rsidRPr="00203A6D">
        <w:rPr>
          <w:rFonts w:ascii="GHEA Grapalat" w:hAnsi="GHEA Grapalat"/>
          <w:lang w:val="hy-AM"/>
        </w:rPr>
        <w:t xml:space="preserve">Գյուլիստանում </w:t>
      </w:r>
      <w:r w:rsidR="000E5CB7" w:rsidRPr="00203A6D">
        <w:rPr>
          <w:rFonts w:ascii="GHEA Grapalat" w:eastAsia="Times New Roman" w:hAnsi="GHEA Grapalat"/>
          <w:lang w:val="hy-AM" w:eastAsia="hy-AM"/>
        </w:rPr>
        <w:t>բնակելի</w:t>
      </w:r>
      <w:r w:rsidR="000E5CB7" w:rsidRPr="00203A6D">
        <w:rPr>
          <w:rFonts w:ascii="GHEA Grapalat" w:hAnsi="GHEA Grapalat"/>
          <w:lang w:val="hy-AM"/>
        </w:rPr>
        <w:t xml:space="preserve"> </w:t>
      </w:r>
      <w:r w:rsidR="00FB68CA" w:rsidRPr="00203A6D">
        <w:rPr>
          <w:rFonts w:ascii="GHEA Grapalat" w:hAnsi="GHEA Grapalat"/>
          <w:lang w:val="hy-AM"/>
        </w:rPr>
        <w:t xml:space="preserve">տուն </w:t>
      </w:r>
      <w:r w:rsidR="00203A6D">
        <w:rPr>
          <w:rFonts w:ascii="GHEA Grapalat" w:hAnsi="GHEA Grapalat"/>
          <w:lang w:val="hy-AM"/>
        </w:rPr>
        <w:t>եւ</w:t>
      </w:r>
      <w:r w:rsidR="00FB68CA" w:rsidRPr="00203A6D">
        <w:rPr>
          <w:rFonts w:ascii="GHEA Grapalat" w:hAnsi="GHEA Grapalat"/>
          <w:lang w:val="hy-AM"/>
        </w:rPr>
        <w:t xml:space="preserve"> հող է ունեցել։</w:t>
      </w:r>
    </w:p>
    <w:p w:rsidR="00182FAE" w:rsidRPr="00203A6D" w:rsidRDefault="00182FAE" w:rsidP="0066501F">
      <w:pPr>
        <w:widowControl w:val="0"/>
        <w:tabs>
          <w:tab w:val="left" w:pos="1134"/>
        </w:tabs>
        <w:spacing w:after="160" w:line="360" w:lineRule="auto"/>
        <w:ind w:firstLine="567"/>
        <w:jc w:val="both"/>
        <w:rPr>
          <w:rFonts w:ascii="GHEA Grapalat" w:hAnsi="GHEA Grapalat"/>
          <w:lang w:val="hy-AM"/>
        </w:rPr>
      </w:pPr>
    </w:p>
    <w:p w:rsidR="004A0002" w:rsidRDefault="004A0002" w:rsidP="0066501F">
      <w:pPr>
        <w:widowControl w:val="0"/>
        <w:tabs>
          <w:tab w:val="left" w:pos="1134"/>
        </w:tabs>
        <w:spacing w:after="160" w:line="360" w:lineRule="auto"/>
        <w:ind w:firstLine="567"/>
        <w:jc w:val="both"/>
        <w:rPr>
          <w:rFonts w:ascii="GHEA Grapalat" w:hAnsi="GHEA Grapalat"/>
          <w:lang w:val="hy-AM"/>
        </w:rPr>
      </w:pPr>
      <w:r w:rsidRPr="00203A6D">
        <w:rPr>
          <w:rFonts w:ascii="GHEA Grapalat" w:hAnsi="GHEA Grapalat"/>
          <w:lang w:val="hy-AM"/>
        </w:rPr>
        <w:t>195</w:t>
      </w:r>
      <w:r w:rsidR="00FB68CA" w:rsidRPr="00203A6D">
        <w:rPr>
          <w:rFonts w:ascii="GHEA Grapalat" w:hAnsi="GHEA Grapalat"/>
          <w:lang w:val="hy-AM"/>
        </w:rPr>
        <w:t>.</w:t>
      </w:r>
      <w:r w:rsidR="0077687A" w:rsidRPr="00203A6D">
        <w:rPr>
          <w:rFonts w:ascii="GHEA Grapalat" w:hAnsi="GHEA Grapalat"/>
          <w:lang w:val="hy-AM"/>
        </w:rPr>
        <w:tab/>
      </w:r>
      <w:r w:rsidR="00FB68CA" w:rsidRPr="00203A6D">
        <w:rPr>
          <w:rFonts w:ascii="GHEA Grapalat" w:hAnsi="GHEA Grapalat"/>
          <w:lang w:val="hy-AM"/>
        </w:rPr>
        <w:t xml:space="preserve">Վերջապես, Դատարանն անդրադառնում է Կառավարության այն փաստարկին, որ </w:t>
      </w:r>
      <w:r w:rsidR="000E5CB7" w:rsidRPr="00203A6D">
        <w:rPr>
          <w:rFonts w:ascii="GHEA Grapalat" w:eastAsia="Times New Roman" w:hAnsi="GHEA Grapalat"/>
          <w:lang w:val="hy-AM" w:eastAsia="hy-AM"/>
        </w:rPr>
        <w:t>բնակելի</w:t>
      </w:r>
      <w:r w:rsidR="000E5CB7" w:rsidRPr="00203A6D">
        <w:rPr>
          <w:rFonts w:ascii="GHEA Grapalat" w:hAnsi="GHEA Grapalat"/>
          <w:lang w:val="hy-AM"/>
        </w:rPr>
        <w:t xml:space="preserve"> </w:t>
      </w:r>
      <w:r w:rsidR="00FB68CA" w:rsidRPr="00203A6D">
        <w:rPr>
          <w:rFonts w:ascii="GHEA Grapalat" w:hAnsi="GHEA Grapalat"/>
          <w:lang w:val="hy-AM"/>
        </w:rPr>
        <w:t xml:space="preserve">տունն ավերված է եղել </w:t>
      </w:r>
      <w:r w:rsidRPr="00203A6D">
        <w:rPr>
          <w:rFonts w:ascii="GHEA Grapalat" w:hAnsi="GHEA Grapalat"/>
          <w:lang w:val="hy-AM"/>
        </w:rPr>
        <w:t>մինչ</w:t>
      </w:r>
      <w:r w:rsidR="00203A6D">
        <w:rPr>
          <w:rFonts w:ascii="GHEA Grapalat" w:hAnsi="GHEA Grapalat"/>
          <w:lang w:val="hy-AM"/>
        </w:rPr>
        <w:t>եւ</w:t>
      </w:r>
      <w:r w:rsidR="00FB68CA" w:rsidRPr="00203A6D">
        <w:rPr>
          <w:rFonts w:ascii="GHEA Grapalat" w:hAnsi="GHEA Grapalat"/>
          <w:lang w:val="hy-AM"/>
        </w:rPr>
        <w:t xml:space="preserve"> 2002 թվականի ապրիլի</w:t>
      </w:r>
      <w:r w:rsidR="0066501F">
        <w:rPr>
          <w:rFonts w:ascii="Courier New" w:hAnsi="Courier New" w:cs="Courier New"/>
          <w:lang w:val="hy-AM"/>
        </w:rPr>
        <w:t> </w:t>
      </w:r>
      <w:r w:rsidR="00FB68CA" w:rsidRPr="00203A6D">
        <w:rPr>
          <w:rFonts w:ascii="GHEA Grapalat" w:hAnsi="GHEA Grapalat"/>
          <w:lang w:val="hy-AM"/>
        </w:rPr>
        <w:t>15</w:t>
      </w:r>
      <w:r w:rsidR="00495F1A" w:rsidRPr="00203A6D">
        <w:rPr>
          <w:rFonts w:ascii="GHEA Grapalat" w:hAnsi="GHEA Grapalat"/>
          <w:lang w:val="hy-AM"/>
        </w:rPr>
        <w:t>-</w:t>
      </w:r>
      <w:r w:rsidR="00FB68CA" w:rsidRPr="00203A6D">
        <w:rPr>
          <w:rFonts w:ascii="GHEA Grapalat" w:hAnsi="GHEA Grapalat"/>
          <w:lang w:val="hy-AM"/>
        </w:rPr>
        <w:t>ին Կոնվենցիա</w:t>
      </w:r>
      <w:r w:rsidR="00B50D31" w:rsidRPr="00203A6D">
        <w:rPr>
          <w:rFonts w:ascii="GHEA Grapalat" w:hAnsi="GHEA Grapalat"/>
          <w:lang w:val="hy-AM"/>
        </w:rPr>
        <w:t>ն</w:t>
      </w:r>
      <w:r w:rsidR="00FB68CA" w:rsidRPr="00203A6D">
        <w:rPr>
          <w:rFonts w:ascii="GHEA Grapalat" w:hAnsi="GHEA Grapalat"/>
          <w:lang w:val="hy-AM"/>
        </w:rPr>
        <w:t xml:space="preserve"> ուժի մեջ մտնելը </w:t>
      </w:r>
      <w:r w:rsidR="00203A6D">
        <w:rPr>
          <w:rFonts w:ascii="GHEA Grapalat" w:hAnsi="GHEA Grapalat"/>
          <w:lang w:val="hy-AM"/>
        </w:rPr>
        <w:t>եւ</w:t>
      </w:r>
      <w:r w:rsidR="00FB68CA" w:rsidRPr="00203A6D">
        <w:rPr>
          <w:rFonts w:ascii="GHEA Grapalat" w:hAnsi="GHEA Grapalat"/>
          <w:lang w:val="hy-AM"/>
        </w:rPr>
        <w:t xml:space="preserve"> որ, հետ</w:t>
      </w:r>
      <w:r w:rsidR="00203A6D">
        <w:rPr>
          <w:rFonts w:ascii="GHEA Grapalat" w:hAnsi="GHEA Grapalat"/>
          <w:lang w:val="hy-AM"/>
        </w:rPr>
        <w:t>եւ</w:t>
      </w:r>
      <w:r w:rsidR="00FB68CA" w:rsidRPr="00203A6D">
        <w:rPr>
          <w:rFonts w:ascii="GHEA Grapalat" w:hAnsi="GHEA Grapalat"/>
          <w:lang w:val="hy-AM"/>
        </w:rPr>
        <w:t xml:space="preserve">աբար, բողոքը, որքանով դա վերաբերում է </w:t>
      </w:r>
      <w:r w:rsidR="000E5CB7" w:rsidRPr="00203A6D">
        <w:rPr>
          <w:rFonts w:ascii="GHEA Grapalat" w:eastAsia="Times New Roman" w:hAnsi="GHEA Grapalat"/>
          <w:lang w:val="hy-AM" w:eastAsia="hy-AM"/>
        </w:rPr>
        <w:t>բնակելի</w:t>
      </w:r>
      <w:r w:rsidR="000E5CB7" w:rsidRPr="00203A6D">
        <w:rPr>
          <w:rFonts w:ascii="GHEA Grapalat" w:hAnsi="GHEA Grapalat"/>
          <w:lang w:val="hy-AM"/>
        </w:rPr>
        <w:t xml:space="preserve"> </w:t>
      </w:r>
      <w:r w:rsidR="00FB68CA" w:rsidRPr="00203A6D">
        <w:rPr>
          <w:rFonts w:ascii="GHEA Grapalat" w:hAnsi="GHEA Grapalat"/>
          <w:lang w:val="hy-AM"/>
        </w:rPr>
        <w:t>տանը, դուրս էր Դատարանի</w:t>
      </w:r>
      <w:r w:rsidR="000E5CB7" w:rsidRPr="00203A6D">
        <w:rPr>
          <w:rFonts w:ascii="GHEA Grapalat" w:hAnsi="GHEA Grapalat"/>
          <w:i/>
          <w:lang w:val="hy-AM"/>
        </w:rPr>
        <w:t xml:space="preserve"> </w:t>
      </w:r>
      <w:r w:rsidR="00FB68CA" w:rsidRPr="00203A6D">
        <w:rPr>
          <w:rFonts w:ascii="GHEA Grapalat" w:hAnsi="GHEA Grapalat"/>
          <w:i/>
          <w:lang w:val="hy-AM"/>
        </w:rPr>
        <w:t>ratione temporis</w:t>
      </w:r>
      <w:r w:rsidRPr="00203A6D">
        <w:rPr>
          <w:rFonts w:ascii="GHEA Grapalat" w:hAnsi="GHEA Grapalat"/>
          <w:lang w:val="hy-AM"/>
        </w:rPr>
        <w:t xml:space="preserve"> </w:t>
      </w:r>
      <w:r w:rsidR="00FB68CA" w:rsidRPr="0066501F">
        <w:rPr>
          <w:rFonts w:ascii="GHEA Grapalat" w:hAnsi="GHEA Grapalat"/>
          <w:spacing w:val="-4"/>
          <w:lang w:val="hy-AM"/>
        </w:rPr>
        <w:t>իրավասության սահմաններից։</w:t>
      </w:r>
      <w:r w:rsidRPr="0066501F">
        <w:rPr>
          <w:rFonts w:ascii="GHEA Grapalat" w:hAnsi="GHEA Grapalat"/>
          <w:spacing w:val="-4"/>
          <w:lang w:val="hy-AM"/>
        </w:rPr>
        <w:t xml:space="preserve"> </w:t>
      </w:r>
      <w:r w:rsidR="00FB68CA" w:rsidRPr="0066501F">
        <w:rPr>
          <w:rFonts w:ascii="GHEA Grapalat" w:hAnsi="GHEA Grapalat"/>
          <w:spacing w:val="-4"/>
          <w:lang w:val="hy-AM"/>
        </w:rPr>
        <w:t xml:space="preserve">Սույն գործով </w:t>
      </w:r>
      <w:r w:rsidRPr="0066501F">
        <w:rPr>
          <w:rFonts w:ascii="GHEA Grapalat" w:hAnsi="GHEA Grapalat"/>
          <w:spacing w:val="-4"/>
          <w:lang w:val="hy-AM"/>
        </w:rPr>
        <w:t>ընդունելիության</w:t>
      </w:r>
      <w:r w:rsidR="00FB68CA" w:rsidRPr="0066501F">
        <w:rPr>
          <w:rFonts w:ascii="GHEA Grapalat" w:hAnsi="GHEA Grapalat"/>
          <w:spacing w:val="-4"/>
          <w:lang w:val="hy-AM"/>
        </w:rPr>
        <w:t xml:space="preserve"> որոշման մեջ Դատարանը նշել էր, որ պարզ չէ՝ արդյոք դիմումատուի </w:t>
      </w:r>
      <w:r w:rsidR="000E5CB7" w:rsidRPr="0066501F">
        <w:rPr>
          <w:rFonts w:ascii="GHEA Grapalat" w:eastAsia="Times New Roman" w:hAnsi="GHEA Grapalat"/>
          <w:spacing w:val="-4"/>
          <w:lang w:val="hy-AM" w:eastAsia="hy-AM"/>
        </w:rPr>
        <w:t>բնակելի</w:t>
      </w:r>
      <w:r w:rsidR="000E5CB7" w:rsidRPr="0066501F">
        <w:rPr>
          <w:rFonts w:ascii="GHEA Grapalat" w:hAnsi="GHEA Grapalat"/>
          <w:spacing w:val="-4"/>
          <w:lang w:val="hy-AM"/>
        </w:rPr>
        <w:t xml:space="preserve"> </w:t>
      </w:r>
      <w:r w:rsidR="00FB68CA" w:rsidRPr="0066501F">
        <w:rPr>
          <w:rFonts w:ascii="GHEA Grapalat" w:hAnsi="GHEA Grapalat"/>
          <w:spacing w:val="-4"/>
          <w:lang w:val="hy-AM"/>
        </w:rPr>
        <w:t>տունն</w:t>
      </w:r>
      <w:r w:rsidR="00FB68CA" w:rsidRPr="00203A6D">
        <w:rPr>
          <w:rFonts w:ascii="GHEA Grapalat" w:hAnsi="GHEA Grapalat"/>
          <w:lang w:val="hy-AM"/>
        </w:rPr>
        <w:t xml:space="preserve"> ավերված է եղել, թե ոչ։</w:t>
      </w:r>
      <w:r w:rsidRPr="00203A6D">
        <w:rPr>
          <w:rFonts w:ascii="GHEA Grapalat" w:hAnsi="GHEA Grapalat"/>
          <w:lang w:val="hy-AM"/>
        </w:rPr>
        <w:t xml:space="preserve"> Դատարան</w:t>
      </w:r>
      <w:r w:rsidR="00B50D31" w:rsidRPr="00203A6D">
        <w:rPr>
          <w:rFonts w:ascii="GHEA Grapalat" w:hAnsi="GHEA Grapalat"/>
          <w:lang w:val="hy-AM"/>
        </w:rPr>
        <w:t>ն</w:t>
      </w:r>
      <w:r w:rsidRPr="00203A6D">
        <w:rPr>
          <w:rFonts w:ascii="GHEA Grapalat" w:hAnsi="GHEA Grapalat"/>
          <w:lang w:val="hy-AM"/>
        </w:rPr>
        <w:t xml:space="preserve"> </w:t>
      </w:r>
      <w:r w:rsidR="00B50D31" w:rsidRPr="00203A6D">
        <w:rPr>
          <w:rFonts w:ascii="GHEA Grapalat" w:hAnsi="GHEA Grapalat"/>
          <w:lang w:val="hy-AM"/>
        </w:rPr>
        <w:t>այնուհետ</w:t>
      </w:r>
      <w:r w:rsidR="00FB68CA" w:rsidRPr="00203A6D">
        <w:rPr>
          <w:rFonts w:ascii="GHEA Grapalat" w:hAnsi="GHEA Grapalat"/>
          <w:lang w:val="hy-AM"/>
        </w:rPr>
        <w:t xml:space="preserve"> </w:t>
      </w:r>
      <w:r w:rsidR="00B50D31" w:rsidRPr="00203A6D">
        <w:rPr>
          <w:rFonts w:ascii="GHEA Grapalat" w:hAnsi="GHEA Grapalat"/>
          <w:lang w:val="hy-AM"/>
        </w:rPr>
        <w:t xml:space="preserve">նշել </w:t>
      </w:r>
      <w:r w:rsidR="00FB68CA" w:rsidRPr="00203A6D">
        <w:rPr>
          <w:rFonts w:ascii="GHEA Grapalat" w:hAnsi="GHEA Grapalat"/>
          <w:lang w:val="hy-AM"/>
        </w:rPr>
        <w:t>է</w:t>
      </w:r>
      <w:r w:rsidR="00B50D31" w:rsidRPr="00203A6D">
        <w:rPr>
          <w:rFonts w:ascii="GHEA Grapalat" w:hAnsi="GHEA Grapalat"/>
          <w:lang w:val="hy-AM"/>
        </w:rPr>
        <w:t>ր</w:t>
      </w:r>
      <w:r w:rsidR="00FB68CA" w:rsidRPr="00203A6D">
        <w:rPr>
          <w:rFonts w:ascii="GHEA Grapalat" w:hAnsi="GHEA Grapalat"/>
          <w:lang w:val="hy-AM"/>
        </w:rPr>
        <w:t xml:space="preserve">, որ այդ փուլում </w:t>
      </w:r>
      <w:r w:rsidR="00B50D31" w:rsidRPr="00203A6D">
        <w:rPr>
          <w:rFonts w:ascii="GHEA Grapalat" w:hAnsi="GHEA Grapalat"/>
          <w:lang w:val="hy-AM"/>
        </w:rPr>
        <w:t>դրա</w:t>
      </w:r>
      <w:r w:rsidR="00FB68CA" w:rsidRPr="00203A6D">
        <w:rPr>
          <w:rFonts w:ascii="GHEA Grapalat" w:hAnsi="GHEA Grapalat"/>
          <w:lang w:val="hy-AM"/>
        </w:rPr>
        <w:t xml:space="preserve"> խնդիր</w:t>
      </w:r>
      <w:r w:rsidRPr="00203A6D">
        <w:rPr>
          <w:rFonts w:ascii="GHEA Grapalat" w:hAnsi="GHEA Grapalat"/>
          <w:lang w:val="hy-AM"/>
        </w:rPr>
        <w:t>ն է</w:t>
      </w:r>
      <w:r w:rsidR="00B50D31" w:rsidRPr="00203A6D">
        <w:rPr>
          <w:rFonts w:ascii="GHEA Grapalat" w:hAnsi="GHEA Grapalat"/>
          <w:lang w:val="hy-AM"/>
        </w:rPr>
        <w:t>ր</w:t>
      </w:r>
      <w:r w:rsidRPr="00203A6D">
        <w:rPr>
          <w:rFonts w:ascii="GHEA Grapalat" w:hAnsi="GHEA Grapalat"/>
          <w:lang w:val="hy-AM"/>
        </w:rPr>
        <w:t xml:space="preserve"> միայն</w:t>
      </w:r>
      <w:r w:rsidR="00FB68CA" w:rsidRPr="00203A6D">
        <w:rPr>
          <w:rFonts w:ascii="GHEA Grapalat" w:hAnsi="GHEA Grapalat"/>
          <w:lang w:val="hy-AM"/>
        </w:rPr>
        <w:t xml:space="preserve"> </w:t>
      </w:r>
      <w:r w:rsidR="00F21507" w:rsidRPr="00203A6D">
        <w:rPr>
          <w:rFonts w:ascii="GHEA Grapalat" w:hAnsi="GHEA Grapalat"/>
          <w:lang w:val="hy-AM"/>
        </w:rPr>
        <w:t xml:space="preserve">ուսումնասիրել՝ արդյոք գործի առնչությամբ փաստերը կարող էին համարվել դրա՝ </w:t>
      </w:r>
      <w:r w:rsidR="00056ED7" w:rsidRPr="00203A6D">
        <w:rPr>
          <w:rFonts w:ascii="GHEA Grapalat" w:hAnsi="GHEA Grapalat"/>
          <w:i/>
          <w:lang w:val="hy-AM"/>
        </w:rPr>
        <w:t>ratione temporis</w:t>
      </w:r>
      <w:r w:rsidR="00056ED7" w:rsidRPr="00203A6D">
        <w:rPr>
          <w:rFonts w:ascii="GHEA Grapalat" w:hAnsi="GHEA Grapalat"/>
          <w:lang w:val="hy-AM"/>
        </w:rPr>
        <w:t xml:space="preserve"> իրավազորության շրջանակներում</w:t>
      </w:r>
      <w:r w:rsidR="00FB68CA" w:rsidRPr="00203A6D">
        <w:rPr>
          <w:rFonts w:ascii="GHEA Grapalat" w:hAnsi="GHEA Grapalat"/>
          <w:lang w:val="hy-AM"/>
        </w:rPr>
        <w:t xml:space="preserve">, մինչդեռ գործի առնչությամբ փաստերի </w:t>
      </w:r>
      <w:r w:rsidR="00203A6D">
        <w:rPr>
          <w:rFonts w:ascii="GHEA Grapalat" w:hAnsi="GHEA Grapalat"/>
          <w:lang w:val="hy-AM"/>
        </w:rPr>
        <w:t>եւ</w:t>
      </w:r>
      <w:r w:rsidR="00FB68CA" w:rsidRPr="00203A6D">
        <w:rPr>
          <w:rFonts w:ascii="GHEA Grapalat" w:hAnsi="GHEA Grapalat"/>
          <w:lang w:val="hy-AM"/>
        </w:rPr>
        <w:t xml:space="preserve"> իրավական հարցերի մանրամասն ուսումնասիրություն</w:t>
      </w:r>
      <w:r w:rsidRPr="00203A6D">
        <w:rPr>
          <w:rFonts w:ascii="GHEA Grapalat" w:hAnsi="GHEA Grapalat"/>
          <w:lang w:val="hy-AM"/>
        </w:rPr>
        <w:t>ը</w:t>
      </w:r>
      <w:r w:rsidR="00FB68CA" w:rsidRPr="00203A6D">
        <w:rPr>
          <w:rFonts w:ascii="GHEA Grapalat" w:hAnsi="GHEA Grapalat"/>
          <w:lang w:val="hy-AM"/>
        </w:rPr>
        <w:t xml:space="preserve"> </w:t>
      </w:r>
      <w:r w:rsidRPr="00203A6D">
        <w:rPr>
          <w:rFonts w:ascii="GHEA Grapalat" w:hAnsi="GHEA Grapalat"/>
          <w:lang w:val="hy-AM"/>
        </w:rPr>
        <w:t>նախատեսվում</w:t>
      </w:r>
      <w:r w:rsidR="00FB68CA" w:rsidRPr="00203A6D">
        <w:rPr>
          <w:rFonts w:ascii="GHEA Grapalat" w:hAnsi="GHEA Grapalat"/>
          <w:lang w:val="hy-AM"/>
        </w:rPr>
        <w:t xml:space="preserve"> է</w:t>
      </w:r>
      <w:r w:rsidR="00B50D31" w:rsidRPr="00203A6D">
        <w:rPr>
          <w:rFonts w:ascii="GHEA Grapalat" w:hAnsi="GHEA Grapalat"/>
          <w:lang w:val="hy-AM"/>
        </w:rPr>
        <w:t>ր</w:t>
      </w:r>
      <w:r w:rsidR="00FB68CA" w:rsidRPr="00203A6D">
        <w:rPr>
          <w:rFonts w:ascii="GHEA Grapalat" w:hAnsi="GHEA Grapalat"/>
          <w:lang w:val="hy-AM"/>
        </w:rPr>
        <w:t xml:space="preserve"> իրականացնել </w:t>
      </w:r>
      <w:r w:rsidRPr="00203A6D">
        <w:rPr>
          <w:rFonts w:ascii="GHEA Grapalat" w:hAnsi="GHEA Grapalat"/>
          <w:lang w:val="hy-AM"/>
        </w:rPr>
        <w:t xml:space="preserve">ըստ էության քննության </w:t>
      </w:r>
      <w:r w:rsidR="00FB68CA" w:rsidRPr="00203A6D">
        <w:rPr>
          <w:rFonts w:ascii="GHEA Grapalat" w:hAnsi="GHEA Grapalat"/>
          <w:lang w:val="hy-AM"/>
        </w:rPr>
        <w:t>փուլում (</w:t>
      </w:r>
      <w:r w:rsidR="00FB68CA" w:rsidRPr="00203A6D">
        <w:rPr>
          <w:rFonts w:ascii="GHEA Grapalat" w:hAnsi="GHEA Grapalat"/>
          <w:i/>
          <w:lang w:val="hy-AM"/>
        </w:rPr>
        <w:t xml:space="preserve">Սարգսյան </w:t>
      </w:r>
      <w:r w:rsidR="00FB68CA" w:rsidRPr="00203A6D">
        <w:rPr>
          <w:rFonts w:ascii="GHEA Grapalat" w:hAnsi="GHEA Grapalat"/>
          <w:lang w:val="hy-AM"/>
        </w:rPr>
        <w:t>(որոշում)</w:t>
      </w:r>
      <w:r w:rsidR="009A094B" w:rsidRPr="00203A6D">
        <w:rPr>
          <w:rFonts w:ascii="GHEA Grapalat" w:hAnsi="GHEA Grapalat"/>
          <w:lang w:val="hy-AM"/>
        </w:rPr>
        <w:t>՝</w:t>
      </w:r>
      <w:r w:rsidR="00FB68CA" w:rsidRPr="00203A6D">
        <w:rPr>
          <w:rFonts w:ascii="GHEA Grapalat" w:hAnsi="GHEA Grapalat"/>
          <w:lang w:val="hy-AM"/>
        </w:rPr>
        <w:t xml:space="preserve"> վեր</w:t>
      </w:r>
      <w:r w:rsidR="00203A6D">
        <w:rPr>
          <w:rFonts w:ascii="GHEA Grapalat" w:hAnsi="GHEA Grapalat"/>
          <w:lang w:val="hy-AM"/>
        </w:rPr>
        <w:t>եւ</w:t>
      </w:r>
      <w:r w:rsidR="00FB68CA" w:rsidRPr="00203A6D">
        <w:rPr>
          <w:rFonts w:ascii="GHEA Grapalat" w:hAnsi="GHEA Grapalat"/>
          <w:lang w:val="hy-AM"/>
        </w:rPr>
        <w:t xml:space="preserve">ում </w:t>
      </w:r>
      <w:r w:rsidRPr="00203A6D">
        <w:rPr>
          <w:rFonts w:ascii="GHEA Grapalat" w:hAnsi="GHEA Grapalat"/>
          <w:lang w:val="hy-AM"/>
        </w:rPr>
        <w:t>հիշատակված</w:t>
      </w:r>
      <w:r w:rsidR="00FB68CA" w:rsidRPr="00203A6D">
        <w:rPr>
          <w:rFonts w:ascii="GHEA Grapalat" w:hAnsi="GHEA Grapalat"/>
          <w:lang w:val="hy-AM"/>
        </w:rPr>
        <w:t xml:space="preserve">, </w:t>
      </w:r>
      <w:r w:rsidRPr="00203A6D">
        <w:rPr>
          <w:rFonts w:ascii="GHEA Grapalat" w:hAnsi="GHEA Grapalat"/>
          <w:lang w:val="hy-AM"/>
        </w:rPr>
        <w:t xml:space="preserve">§ </w:t>
      </w:r>
      <w:r w:rsidR="00FB68CA" w:rsidRPr="00203A6D">
        <w:rPr>
          <w:rFonts w:ascii="GHEA Grapalat" w:hAnsi="GHEA Grapalat"/>
          <w:lang w:val="hy-AM"/>
        </w:rPr>
        <w:t xml:space="preserve">88)։ Հաշվի առնելով </w:t>
      </w:r>
      <w:r w:rsidR="00B50D31" w:rsidRPr="00203A6D">
        <w:rPr>
          <w:rFonts w:ascii="GHEA Grapalat" w:hAnsi="GHEA Grapalat"/>
          <w:lang w:val="hy-AM"/>
        </w:rPr>
        <w:t>դրա</w:t>
      </w:r>
      <w:r w:rsidR="00FB68CA" w:rsidRPr="00203A6D">
        <w:rPr>
          <w:rFonts w:ascii="GHEA Grapalat" w:hAnsi="GHEA Grapalat"/>
          <w:lang w:val="hy-AM"/>
        </w:rPr>
        <w:t xml:space="preserve"> </w:t>
      </w:r>
      <w:r w:rsidRPr="00203A6D">
        <w:rPr>
          <w:rFonts w:ascii="GHEA Grapalat" w:hAnsi="GHEA Grapalat"/>
          <w:lang w:val="hy-AM"/>
        </w:rPr>
        <w:t xml:space="preserve">նախադեպային </w:t>
      </w:r>
      <w:r w:rsidRPr="0066501F">
        <w:rPr>
          <w:rFonts w:ascii="GHEA Grapalat" w:hAnsi="GHEA Grapalat"/>
          <w:lang w:val="hy-AM"/>
        </w:rPr>
        <w:t>իրավունքը</w:t>
      </w:r>
      <w:r w:rsidR="00FB68CA" w:rsidRPr="0066501F">
        <w:rPr>
          <w:rFonts w:ascii="GHEA Grapalat" w:hAnsi="GHEA Grapalat"/>
          <w:lang w:val="hy-AM"/>
        </w:rPr>
        <w:t>՝ Դատարանը համար</w:t>
      </w:r>
      <w:r w:rsidR="009523AE" w:rsidRPr="0066501F">
        <w:rPr>
          <w:rFonts w:ascii="GHEA Grapalat" w:hAnsi="GHEA Grapalat"/>
          <w:lang w:val="hy-AM"/>
        </w:rPr>
        <w:t>ել</w:t>
      </w:r>
      <w:r w:rsidR="00FB68CA" w:rsidRPr="0066501F">
        <w:rPr>
          <w:rFonts w:ascii="GHEA Grapalat" w:hAnsi="GHEA Grapalat"/>
          <w:lang w:val="hy-AM"/>
        </w:rPr>
        <w:t xml:space="preserve"> է</w:t>
      </w:r>
      <w:r w:rsidR="009523AE" w:rsidRPr="0066501F">
        <w:rPr>
          <w:rFonts w:ascii="GHEA Grapalat" w:hAnsi="GHEA Grapalat"/>
          <w:lang w:val="hy-AM"/>
        </w:rPr>
        <w:t>ր</w:t>
      </w:r>
      <w:r w:rsidR="00FB68CA" w:rsidRPr="0066501F">
        <w:rPr>
          <w:rFonts w:ascii="GHEA Grapalat" w:hAnsi="GHEA Grapalat"/>
          <w:lang w:val="hy-AM"/>
        </w:rPr>
        <w:t xml:space="preserve">, որ </w:t>
      </w:r>
      <w:r w:rsidRPr="0066501F">
        <w:rPr>
          <w:rFonts w:ascii="GHEA Grapalat" w:hAnsi="GHEA Grapalat"/>
          <w:lang w:val="hy-AM"/>
        </w:rPr>
        <w:t>դիմումատուի</w:t>
      </w:r>
      <w:r w:rsidR="00FB68CA" w:rsidRPr="0066501F">
        <w:rPr>
          <w:rFonts w:ascii="GHEA Grapalat" w:hAnsi="GHEA Grapalat"/>
          <w:lang w:val="hy-AM"/>
        </w:rPr>
        <w:t xml:space="preserve">` Գյուլիստանում գտնվող </w:t>
      </w:r>
      <w:r w:rsidRPr="0066501F">
        <w:rPr>
          <w:rFonts w:ascii="GHEA Grapalat" w:hAnsi="GHEA Grapalat"/>
          <w:lang w:val="hy-AM"/>
        </w:rPr>
        <w:t xml:space="preserve">ենթադրյալ </w:t>
      </w:r>
      <w:r w:rsidR="00FB68CA" w:rsidRPr="0066501F">
        <w:rPr>
          <w:rFonts w:ascii="GHEA Grapalat" w:hAnsi="GHEA Grapalat"/>
          <w:lang w:val="hy-AM"/>
        </w:rPr>
        <w:t>գույքի</w:t>
      </w:r>
      <w:r w:rsidR="00B50D31" w:rsidRPr="0066501F">
        <w:rPr>
          <w:rFonts w:ascii="GHEA Grapalat" w:hAnsi="GHEA Grapalat"/>
          <w:lang w:val="hy-AM"/>
        </w:rPr>
        <w:t>ն</w:t>
      </w:r>
      <w:r w:rsidR="00FB68CA" w:rsidRPr="0066501F">
        <w:rPr>
          <w:rFonts w:ascii="GHEA Grapalat" w:hAnsi="GHEA Grapalat"/>
          <w:lang w:val="hy-AM"/>
        </w:rPr>
        <w:t>, տ</w:t>
      </w:r>
      <w:r w:rsidR="00B50D31" w:rsidRPr="0066501F">
        <w:rPr>
          <w:rFonts w:ascii="GHEA Grapalat" w:hAnsi="GHEA Grapalat"/>
          <w:lang w:val="hy-AM"/>
        </w:rPr>
        <w:t>ու</w:t>
      </w:r>
      <w:r w:rsidR="00FB68CA" w:rsidRPr="0066501F">
        <w:rPr>
          <w:rFonts w:ascii="GHEA Grapalat" w:hAnsi="GHEA Grapalat"/>
          <w:lang w:val="hy-AM"/>
        </w:rPr>
        <w:t xml:space="preserve">ն </w:t>
      </w:r>
      <w:r w:rsidR="00203A6D" w:rsidRPr="0066501F">
        <w:rPr>
          <w:rFonts w:ascii="GHEA Grapalat" w:hAnsi="GHEA Grapalat"/>
          <w:lang w:val="hy-AM"/>
        </w:rPr>
        <w:t>եւ</w:t>
      </w:r>
      <w:r w:rsidR="00FB68CA" w:rsidRPr="0066501F">
        <w:rPr>
          <w:rFonts w:ascii="GHEA Grapalat" w:hAnsi="GHEA Grapalat"/>
          <w:lang w:val="hy-AM"/>
        </w:rPr>
        <w:t xml:space="preserve"> հարազատների գերեզմանների</w:t>
      </w:r>
      <w:r w:rsidR="00B50D31" w:rsidRPr="0066501F">
        <w:rPr>
          <w:rFonts w:ascii="GHEA Grapalat" w:hAnsi="GHEA Grapalat"/>
          <w:lang w:val="hy-AM"/>
        </w:rPr>
        <w:t>ն</w:t>
      </w:r>
      <w:r w:rsidR="00FB68CA" w:rsidRPr="0066501F">
        <w:rPr>
          <w:rFonts w:ascii="GHEA Grapalat" w:hAnsi="GHEA Grapalat"/>
          <w:lang w:val="hy-AM"/>
        </w:rPr>
        <w:t xml:space="preserve"> </w:t>
      </w:r>
      <w:r w:rsidR="00B50D31" w:rsidRPr="0066501F">
        <w:rPr>
          <w:rFonts w:ascii="GHEA Grapalat" w:hAnsi="GHEA Grapalat"/>
          <w:lang w:val="hy-AM"/>
        </w:rPr>
        <w:t>մուտք չունենալը</w:t>
      </w:r>
      <w:r w:rsidR="00FB68CA" w:rsidRPr="0066501F">
        <w:rPr>
          <w:rFonts w:ascii="GHEA Grapalat" w:hAnsi="GHEA Grapalat"/>
          <w:spacing w:val="-6"/>
          <w:lang w:val="hy-AM"/>
        </w:rPr>
        <w:t xml:space="preserve"> պետք է համարվի </w:t>
      </w:r>
      <w:r w:rsidRPr="0066501F">
        <w:rPr>
          <w:rFonts w:ascii="GHEA Grapalat" w:hAnsi="GHEA Grapalat"/>
          <w:spacing w:val="-6"/>
          <w:lang w:val="hy-AM"/>
        </w:rPr>
        <w:t>շարունակվող</w:t>
      </w:r>
      <w:r w:rsidR="00FB68CA" w:rsidRPr="0066501F">
        <w:rPr>
          <w:rFonts w:ascii="GHEA Grapalat" w:hAnsi="GHEA Grapalat"/>
          <w:spacing w:val="-6"/>
          <w:lang w:val="hy-AM"/>
        </w:rPr>
        <w:t xml:space="preserve"> </w:t>
      </w:r>
      <w:r w:rsidR="00B50D31" w:rsidRPr="0066501F">
        <w:rPr>
          <w:rFonts w:ascii="GHEA Grapalat" w:hAnsi="GHEA Grapalat"/>
          <w:spacing w:val="-6"/>
          <w:lang w:val="hy-AM"/>
        </w:rPr>
        <w:t>իրա</w:t>
      </w:r>
      <w:r w:rsidRPr="0066501F">
        <w:rPr>
          <w:rFonts w:ascii="GHEA Grapalat" w:hAnsi="GHEA Grapalat"/>
          <w:spacing w:val="-6"/>
          <w:lang w:val="hy-AM"/>
        </w:rPr>
        <w:t>վիճակ</w:t>
      </w:r>
      <w:r w:rsidR="00FB68CA" w:rsidRPr="0066501F">
        <w:rPr>
          <w:rFonts w:ascii="GHEA Grapalat" w:hAnsi="GHEA Grapalat"/>
          <w:spacing w:val="-6"/>
          <w:lang w:val="hy-AM"/>
        </w:rPr>
        <w:t>, որ</w:t>
      </w:r>
      <w:r w:rsidRPr="0066501F">
        <w:rPr>
          <w:rFonts w:ascii="GHEA Grapalat" w:hAnsi="GHEA Grapalat"/>
          <w:spacing w:val="-6"/>
          <w:lang w:val="hy-AM"/>
        </w:rPr>
        <w:t>ն</w:t>
      </w:r>
      <w:r w:rsidR="00FB68CA" w:rsidRPr="0066501F">
        <w:rPr>
          <w:rFonts w:ascii="GHEA Grapalat" w:hAnsi="GHEA Grapalat"/>
          <w:spacing w:val="-6"/>
          <w:lang w:val="hy-AM"/>
        </w:rPr>
        <w:t xml:space="preserve"> </w:t>
      </w:r>
      <w:r w:rsidRPr="0066501F">
        <w:rPr>
          <w:rFonts w:ascii="GHEA Grapalat" w:hAnsi="GHEA Grapalat"/>
          <w:spacing w:val="-6"/>
          <w:lang w:val="hy-AM"/>
        </w:rPr>
        <w:t>ուսումնասիրելու իրավասություն</w:t>
      </w:r>
      <w:r w:rsidR="00FB68CA" w:rsidRPr="0066501F">
        <w:rPr>
          <w:rFonts w:ascii="GHEA Grapalat" w:hAnsi="GHEA Grapalat"/>
          <w:spacing w:val="-6"/>
          <w:lang w:val="hy-AM"/>
        </w:rPr>
        <w:t xml:space="preserve"> Դատարանն ունի</w:t>
      </w:r>
      <w:r w:rsidR="00056ED7" w:rsidRPr="0066501F">
        <w:rPr>
          <w:rFonts w:ascii="GHEA Grapalat" w:hAnsi="GHEA Grapalat"/>
          <w:spacing w:val="-6"/>
          <w:lang w:val="hy-AM"/>
        </w:rPr>
        <w:t>`</w:t>
      </w:r>
      <w:r w:rsidR="00FB68CA" w:rsidRPr="0066501F">
        <w:rPr>
          <w:rFonts w:ascii="GHEA Grapalat" w:hAnsi="GHEA Grapalat"/>
          <w:spacing w:val="-6"/>
          <w:lang w:val="hy-AM"/>
        </w:rPr>
        <w:t xml:space="preserve"> սկսած 2002 թվականի ապրիլի 15</w:t>
      </w:r>
      <w:r w:rsidRPr="0066501F">
        <w:rPr>
          <w:rFonts w:ascii="GHEA Grapalat" w:hAnsi="GHEA Grapalat"/>
          <w:spacing w:val="-6"/>
          <w:lang w:val="hy-AM"/>
        </w:rPr>
        <w:t>-</w:t>
      </w:r>
      <w:r w:rsidR="00FB68CA" w:rsidRPr="0066501F">
        <w:rPr>
          <w:rFonts w:ascii="GHEA Grapalat" w:hAnsi="GHEA Grapalat"/>
          <w:spacing w:val="-6"/>
          <w:lang w:val="hy-AM"/>
        </w:rPr>
        <w:t xml:space="preserve">ից։ Այն, </w:t>
      </w:r>
      <w:r w:rsidRPr="0066501F">
        <w:rPr>
          <w:rFonts w:ascii="GHEA Grapalat" w:hAnsi="GHEA Grapalat"/>
          <w:spacing w:val="-6"/>
          <w:lang w:val="hy-AM"/>
        </w:rPr>
        <w:t>հետ</w:t>
      </w:r>
      <w:r w:rsidR="00203A6D" w:rsidRPr="0066501F">
        <w:rPr>
          <w:rFonts w:ascii="GHEA Grapalat" w:hAnsi="GHEA Grapalat"/>
          <w:spacing w:val="-6"/>
          <w:lang w:val="hy-AM"/>
        </w:rPr>
        <w:t>եւ</w:t>
      </w:r>
      <w:r w:rsidRPr="0066501F">
        <w:rPr>
          <w:rFonts w:ascii="GHEA Grapalat" w:hAnsi="GHEA Grapalat"/>
          <w:spacing w:val="-6"/>
          <w:lang w:val="hy-AM"/>
        </w:rPr>
        <w:t>աբար</w:t>
      </w:r>
      <w:r w:rsidR="00FB68CA" w:rsidRPr="00203A6D">
        <w:rPr>
          <w:rFonts w:ascii="GHEA Grapalat" w:hAnsi="GHEA Grapalat"/>
          <w:lang w:val="hy-AM"/>
        </w:rPr>
        <w:t>, մերժե</w:t>
      </w:r>
      <w:r w:rsidR="009523AE" w:rsidRPr="00203A6D">
        <w:rPr>
          <w:rFonts w:ascii="GHEA Grapalat" w:hAnsi="GHEA Grapalat"/>
          <w:lang w:val="hy-AM"/>
        </w:rPr>
        <w:t>լ էր</w:t>
      </w:r>
      <w:r w:rsidR="00FB68CA" w:rsidRPr="00203A6D">
        <w:rPr>
          <w:rFonts w:ascii="GHEA Grapalat" w:hAnsi="GHEA Grapalat"/>
          <w:lang w:val="hy-AM"/>
        </w:rPr>
        <w:t xml:space="preserve"> </w:t>
      </w:r>
      <w:r w:rsidR="00A6608B" w:rsidRPr="00203A6D">
        <w:rPr>
          <w:rFonts w:ascii="GHEA Grapalat" w:hAnsi="GHEA Grapalat"/>
          <w:lang w:val="hy-AM"/>
        </w:rPr>
        <w:t>Կառավարության</w:t>
      </w:r>
      <w:r w:rsidR="00A6608B" w:rsidRPr="00203A6D">
        <w:rPr>
          <w:rFonts w:ascii="GHEA Grapalat" w:hAnsi="GHEA Grapalat"/>
          <w:i/>
          <w:lang w:val="hy-AM"/>
        </w:rPr>
        <w:t xml:space="preserve"> </w:t>
      </w:r>
      <w:r w:rsidR="00FB68CA" w:rsidRPr="00203A6D">
        <w:rPr>
          <w:rFonts w:ascii="GHEA Grapalat" w:hAnsi="GHEA Grapalat"/>
          <w:i/>
          <w:lang w:val="hy-AM"/>
        </w:rPr>
        <w:t>ratione temporis</w:t>
      </w:r>
      <w:r w:rsidR="00FB68CA" w:rsidRPr="00203A6D">
        <w:rPr>
          <w:rFonts w:ascii="GHEA Grapalat" w:hAnsi="GHEA Grapalat"/>
          <w:lang w:val="hy-AM"/>
        </w:rPr>
        <w:t xml:space="preserve"> </w:t>
      </w:r>
      <w:r w:rsidR="009155C9" w:rsidRPr="00203A6D">
        <w:rPr>
          <w:rFonts w:ascii="GHEA Grapalat" w:hAnsi="GHEA Grapalat"/>
          <w:lang w:val="hy-AM"/>
        </w:rPr>
        <w:t xml:space="preserve">առարկությունը </w:t>
      </w:r>
      <w:r w:rsidR="00FB68CA" w:rsidRPr="00203A6D">
        <w:rPr>
          <w:rFonts w:ascii="GHEA Grapalat" w:hAnsi="GHEA Grapalat"/>
          <w:lang w:val="hy-AM"/>
        </w:rPr>
        <w:t xml:space="preserve">(նույն տեղում, </w:t>
      </w:r>
      <w:r w:rsidRPr="00203A6D">
        <w:rPr>
          <w:rFonts w:ascii="GHEA Grapalat" w:hAnsi="GHEA Grapalat"/>
          <w:lang w:val="hy-AM"/>
        </w:rPr>
        <w:t xml:space="preserve">§§ </w:t>
      </w:r>
      <w:r w:rsidR="00FB68CA" w:rsidRPr="00203A6D">
        <w:rPr>
          <w:rFonts w:ascii="GHEA Grapalat" w:hAnsi="GHEA Grapalat"/>
          <w:lang w:val="hy-AM"/>
        </w:rPr>
        <w:t>91-92)։</w:t>
      </w:r>
      <w:r w:rsidRPr="00203A6D">
        <w:rPr>
          <w:rFonts w:ascii="GHEA Grapalat" w:hAnsi="GHEA Grapalat"/>
          <w:lang w:val="hy-AM"/>
        </w:rPr>
        <w:t xml:space="preserve"> </w:t>
      </w:r>
      <w:r w:rsidR="000C75FC" w:rsidRPr="00203A6D">
        <w:rPr>
          <w:rFonts w:ascii="GHEA Grapalat" w:hAnsi="GHEA Grapalat"/>
          <w:lang w:val="hy-AM"/>
        </w:rPr>
        <w:t>Սակայն</w:t>
      </w:r>
      <w:r w:rsidR="00FB68CA" w:rsidRPr="00203A6D">
        <w:rPr>
          <w:rFonts w:ascii="GHEA Grapalat" w:hAnsi="GHEA Grapalat"/>
          <w:lang w:val="hy-AM"/>
        </w:rPr>
        <w:t xml:space="preserve">, քանի որ Դատարանը </w:t>
      </w:r>
      <w:r w:rsidRPr="00203A6D">
        <w:rPr>
          <w:rFonts w:ascii="GHEA Grapalat" w:hAnsi="GHEA Grapalat"/>
          <w:lang w:val="hy-AM"/>
        </w:rPr>
        <w:t>փաստերի մանրամասն ուսումնասիրություն</w:t>
      </w:r>
      <w:r w:rsidR="009523AE" w:rsidRPr="00203A6D">
        <w:rPr>
          <w:rFonts w:ascii="GHEA Grapalat" w:hAnsi="GHEA Grapalat"/>
          <w:lang w:val="hy-AM"/>
        </w:rPr>
        <w:t>ը</w:t>
      </w:r>
      <w:r w:rsidRPr="00203A6D">
        <w:rPr>
          <w:rFonts w:ascii="GHEA Grapalat" w:hAnsi="GHEA Grapalat"/>
          <w:lang w:val="hy-AM"/>
        </w:rPr>
        <w:t xml:space="preserve"> նախատես</w:t>
      </w:r>
      <w:r w:rsidR="009523AE" w:rsidRPr="00203A6D">
        <w:rPr>
          <w:rFonts w:ascii="GHEA Grapalat" w:hAnsi="GHEA Grapalat"/>
          <w:lang w:val="hy-AM"/>
        </w:rPr>
        <w:t>ել</w:t>
      </w:r>
      <w:r w:rsidRPr="00203A6D">
        <w:rPr>
          <w:rFonts w:ascii="GHEA Grapalat" w:hAnsi="GHEA Grapalat"/>
          <w:lang w:val="hy-AM"/>
        </w:rPr>
        <w:t xml:space="preserve"> է</w:t>
      </w:r>
      <w:r w:rsidR="009523AE" w:rsidRPr="00203A6D">
        <w:rPr>
          <w:rFonts w:ascii="GHEA Grapalat" w:hAnsi="GHEA Grapalat"/>
          <w:lang w:val="hy-AM"/>
        </w:rPr>
        <w:t>ր</w:t>
      </w:r>
      <w:r w:rsidRPr="00203A6D">
        <w:rPr>
          <w:rFonts w:ascii="GHEA Grapalat" w:hAnsi="GHEA Grapalat"/>
          <w:lang w:val="hy-AM"/>
        </w:rPr>
        <w:t xml:space="preserve"> իրականացնել ըստ էության քննության</w:t>
      </w:r>
      <w:r w:rsidR="00FB68CA" w:rsidRPr="00203A6D">
        <w:rPr>
          <w:rFonts w:ascii="GHEA Grapalat" w:hAnsi="GHEA Grapalat"/>
          <w:lang w:val="hy-AM"/>
        </w:rPr>
        <w:t xml:space="preserve"> փուլում, այն պետք է դեռ պարզի՝ արդյոք </w:t>
      </w:r>
      <w:r w:rsidR="000E5CB7" w:rsidRPr="00203A6D">
        <w:rPr>
          <w:rFonts w:ascii="GHEA Grapalat" w:eastAsia="Times New Roman" w:hAnsi="GHEA Grapalat"/>
          <w:lang w:val="hy-AM" w:eastAsia="hy-AM"/>
        </w:rPr>
        <w:t>բնակելի</w:t>
      </w:r>
      <w:r w:rsidR="000E5CB7" w:rsidRPr="00203A6D">
        <w:rPr>
          <w:rFonts w:ascii="GHEA Grapalat" w:hAnsi="GHEA Grapalat"/>
          <w:lang w:val="hy-AM"/>
        </w:rPr>
        <w:t xml:space="preserve"> </w:t>
      </w:r>
      <w:r w:rsidR="00FB68CA" w:rsidRPr="00203A6D">
        <w:rPr>
          <w:rFonts w:ascii="GHEA Grapalat" w:hAnsi="GHEA Grapalat"/>
          <w:lang w:val="hy-AM"/>
        </w:rPr>
        <w:t>տունն ավերվ</w:t>
      </w:r>
      <w:r w:rsidRPr="00203A6D">
        <w:rPr>
          <w:rFonts w:ascii="GHEA Grapalat" w:hAnsi="GHEA Grapalat"/>
          <w:lang w:val="hy-AM"/>
        </w:rPr>
        <w:t>ել</w:t>
      </w:r>
      <w:r w:rsidR="00FB68CA" w:rsidRPr="00203A6D">
        <w:rPr>
          <w:rFonts w:ascii="GHEA Grapalat" w:hAnsi="GHEA Grapalat"/>
          <w:lang w:val="hy-AM"/>
        </w:rPr>
        <w:t xml:space="preserve"> է մինչ</w:t>
      </w:r>
      <w:r w:rsidR="00203A6D">
        <w:rPr>
          <w:rFonts w:ascii="GHEA Grapalat" w:hAnsi="GHEA Grapalat"/>
          <w:lang w:val="hy-AM"/>
        </w:rPr>
        <w:t>եւ</w:t>
      </w:r>
      <w:r w:rsidR="00FB68CA" w:rsidRPr="00203A6D">
        <w:rPr>
          <w:rFonts w:ascii="GHEA Grapalat" w:hAnsi="GHEA Grapalat"/>
          <w:lang w:val="hy-AM"/>
        </w:rPr>
        <w:t xml:space="preserve"> Կոնվենցիա</w:t>
      </w:r>
      <w:r w:rsidR="00922434" w:rsidRPr="00203A6D">
        <w:rPr>
          <w:rFonts w:ascii="GHEA Grapalat" w:hAnsi="GHEA Grapalat"/>
          <w:lang w:val="hy-AM"/>
        </w:rPr>
        <w:t>ն</w:t>
      </w:r>
      <w:r w:rsidR="00FB68CA" w:rsidRPr="00203A6D">
        <w:rPr>
          <w:rFonts w:ascii="GHEA Grapalat" w:hAnsi="GHEA Grapalat"/>
          <w:lang w:val="hy-AM"/>
        </w:rPr>
        <w:t xml:space="preserve"> ուժի մեջ մտնելը </w:t>
      </w:r>
      <w:r w:rsidR="00203A6D">
        <w:rPr>
          <w:rFonts w:ascii="GHEA Grapalat" w:hAnsi="GHEA Grapalat"/>
          <w:lang w:val="hy-AM"/>
        </w:rPr>
        <w:t>եւ</w:t>
      </w:r>
      <w:r w:rsidR="00FB68CA" w:rsidRPr="00203A6D">
        <w:rPr>
          <w:rFonts w:ascii="GHEA Grapalat" w:hAnsi="GHEA Grapalat"/>
          <w:lang w:val="hy-AM"/>
        </w:rPr>
        <w:t>, հետ</w:t>
      </w:r>
      <w:r w:rsidR="00203A6D">
        <w:rPr>
          <w:rFonts w:ascii="GHEA Grapalat" w:hAnsi="GHEA Grapalat"/>
          <w:lang w:val="hy-AM"/>
        </w:rPr>
        <w:t>եւ</w:t>
      </w:r>
      <w:r w:rsidR="00FB68CA" w:rsidRPr="00203A6D">
        <w:rPr>
          <w:rFonts w:ascii="GHEA Grapalat" w:hAnsi="GHEA Grapalat"/>
          <w:lang w:val="hy-AM"/>
        </w:rPr>
        <w:t xml:space="preserve">աբար, արդյոք </w:t>
      </w:r>
      <w:r w:rsidR="000E5CB7" w:rsidRPr="00203A6D">
        <w:rPr>
          <w:rFonts w:ascii="GHEA Grapalat" w:eastAsia="Times New Roman" w:hAnsi="GHEA Grapalat"/>
          <w:lang w:val="hy-AM" w:eastAsia="hy-AM"/>
        </w:rPr>
        <w:t>բնակելի</w:t>
      </w:r>
      <w:r w:rsidR="000E5CB7" w:rsidRPr="00203A6D">
        <w:rPr>
          <w:rFonts w:ascii="GHEA Grapalat" w:hAnsi="GHEA Grapalat"/>
          <w:lang w:val="hy-AM"/>
        </w:rPr>
        <w:t xml:space="preserve"> </w:t>
      </w:r>
      <w:r w:rsidR="00C023D0" w:rsidRPr="00203A6D">
        <w:rPr>
          <w:rFonts w:ascii="GHEA Grapalat" w:hAnsi="GHEA Grapalat"/>
          <w:lang w:val="hy-AM"/>
        </w:rPr>
        <w:t xml:space="preserve">տան առնչությամբ </w:t>
      </w:r>
      <w:r w:rsidR="00FB68CA" w:rsidRPr="00203A6D">
        <w:rPr>
          <w:rFonts w:ascii="GHEA Grapalat" w:hAnsi="GHEA Grapalat"/>
          <w:lang w:val="hy-AM"/>
        </w:rPr>
        <w:t>կան փաստական հիմքեր Կառավարության</w:t>
      </w:r>
      <w:r w:rsidR="000E5CB7" w:rsidRPr="00203A6D">
        <w:rPr>
          <w:rFonts w:ascii="GHEA Grapalat" w:hAnsi="GHEA Grapalat"/>
          <w:i/>
          <w:lang w:val="hy-AM"/>
        </w:rPr>
        <w:t xml:space="preserve"> </w:t>
      </w:r>
      <w:r w:rsidR="00FB68CA" w:rsidRPr="00203A6D">
        <w:rPr>
          <w:rFonts w:ascii="GHEA Grapalat" w:hAnsi="GHEA Grapalat"/>
          <w:i/>
          <w:lang w:val="hy-AM"/>
        </w:rPr>
        <w:t>ratione temporis</w:t>
      </w:r>
      <w:r w:rsidR="00FB68CA" w:rsidRPr="00203A6D">
        <w:rPr>
          <w:rFonts w:ascii="GHEA Grapalat" w:hAnsi="GHEA Grapalat"/>
          <w:lang w:val="hy-AM"/>
        </w:rPr>
        <w:t xml:space="preserve"> առարկության համար։</w:t>
      </w:r>
      <w:r w:rsidRPr="00203A6D">
        <w:rPr>
          <w:rFonts w:ascii="GHEA Grapalat" w:hAnsi="GHEA Grapalat"/>
          <w:lang w:val="hy-AM"/>
        </w:rPr>
        <w:t xml:space="preserve"> </w:t>
      </w:r>
      <w:r w:rsidR="00FB68CA" w:rsidRPr="00203A6D">
        <w:rPr>
          <w:rFonts w:ascii="GHEA Grapalat" w:hAnsi="GHEA Grapalat"/>
          <w:lang w:val="hy-AM"/>
        </w:rPr>
        <w:t>Մինչ</w:t>
      </w:r>
      <w:r w:rsidR="00203A6D">
        <w:rPr>
          <w:rFonts w:ascii="GHEA Grapalat" w:hAnsi="GHEA Grapalat"/>
          <w:lang w:val="hy-AM"/>
        </w:rPr>
        <w:t>եւ</w:t>
      </w:r>
      <w:r w:rsidR="00FB68CA" w:rsidRPr="00203A6D">
        <w:rPr>
          <w:rFonts w:ascii="GHEA Grapalat" w:hAnsi="GHEA Grapalat"/>
          <w:lang w:val="hy-AM"/>
        </w:rPr>
        <w:t xml:space="preserve"> Կոնվենցիա</w:t>
      </w:r>
      <w:r w:rsidR="00922434" w:rsidRPr="00203A6D">
        <w:rPr>
          <w:rFonts w:ascii="GHEA Grapalat" w:hAnsi="GHEA Grapalat"/>
          <w:lang w:val="hy-AM"/>
        </w:rPr>
        <w:t>ն</w:t>
      </w:r>
      <w:r w:rsidR="00FB68CA" w:rsidRPr="00203A6D">
        <w:rPr>
          <w:rFonts w:ascii="GHEA Grapalat" w:hAnsi="GHEA Grapalat"/>
          <w:lang w:val="hy-AM"/>
        </w:rPr>
        <w:t xml:space="preserve"> </w:t>
      </w:r>
      <w:r w:rsidR="00FB68CA" w:rsidRPr="00203A6D">
        <w:rPr>
          <w:rFonts w:ascii="GHEA Grapalat" w:hAnsi="GHEA Grapalat"/>
          <w:lang w:val="hy-AM"/>
        </w:rPr>
        <w:lastRenderedPageBreak/>
        <w:t xml:space="preserve">ուժի մեջ մտնելը </w:t>
      </w:r>
      <w:r w:rsidR="000E5CB7" w:rsidRPr="00203A6D">
        <w:rPr>
          <w:rFonts w:ascii="GHEA Grapalat" w:eastAsia="Times New Roman" w:hAnsi="GHEA Grapalat"/>
          <w:lang w:val="hy-AM" w:eastAsia="hy-AM"/>
        </w:rPr>
        <w:t>բնակելի</w:t>
      </w:r>
      <w:r w:rsidR="000E5CB7" w:rsidRPr="00203A6D">
        <w:rPr>
          <w:rFonts w:ascii="GHEA Grapalat" w:hAnsi="GHEA Grapalat"/>
          <w:lang w:val="hy-AM"/>
        </w:rPr>
        <w:t xml:space="preserve"> </w:t>
      </w:r>
      <w:r w:rsidR="00FB68CA" w:rsidRPr="00203A6D">
        <w:rPr>
          <w:rFonts w:ascii="GHEA Grapalat" w:hAnsi="GHEA Grapalat"/>
          <w:lang w:val="hy-AM"/>
        </w:rPr>
        <w:t xml:space="preserve">տունն ավերված լինելու դեպքում </w:t>
      </w:r>
      <w:r w:rsidR="00922434" w:rsidRPr="00203A6D">
        <w:rPr>
          <w:rFonts w:ascii="GHEA Grapalat" w:hAnsi="GHEA Grapalat"/>
          <w:lang w:val="hy-AM"/>
        </w:rPr>
        <w:t>սույն</w:t>
      </w:r>
      <w:r w:rsidRPr="00203A6D">
        <w:rPr>
          <w:rFonts w:ascii="GHEA Grapalat" w:hAnsi="GHEA Grapalat"/>
          <w:lang w:val="hy-AM"/>
        </w:rPr>
        <w:t xml:space="preserve"> գործ</w:t>
      </w:r>
      <w:r w:rsidR="00922434" w:rsidRPr="00203A6D">
        <w:rPr>
          <w:rFonts w:ascii="GHEA Grapalat" w:hAnsi="GHEA Grapalat"/>
          <w:lang w:val="hy-AM"/>
        </w:rPr>
        <w:t>ն</w:t>
      </w:r>
      <w:r w:rsidR="00FB68CA" w:rsidRPr="00203A6D">
        <w:rPr>
          <w:rFonts w:ascii="GHEA Grapalat" w:hAnsi="GHEA Grapalat"/>
          <w:lang w:val="hy-AM"/>
        </w:rPr>
        <w:t xml:space="preserve"> իսկապես կհամարվի մեկ</w:t>
      </w:r>
      <w:r w:rsidR="00922434" w:rsidRPr="00203A6D">
        <w:rPr>
          <w:rFonts w:ascii="GHEA Grapalat" w:hAnsi="GHEA Grapalat"/>
          <w:lang w:val="hy-AM"/>
        </w:rPr>
        <w:t>անգամյա</w:t>
      </w:r>
      <w:r w:rsidR="00FB68CA" w:rsidRPr="00203A6D">
        <w:rPr>
          <w:rFonts w:ascii="GHEA Grapalat" w:hAnsi="GHEA Grapalat"/>
          <w:lang w:val="hy-AM"/>
        </w:rPr>
        <w:t xml:space="preserve"> գործողություն՝ դուրս մնալով Դատարանի</w:t>
      </w:r>
      <w:r w:rsidR="000E5CB7" w:rsidRPr="00203A6D">
        <w:rPr>
          <w:rFonts w:ascii="GHEA Grapalat" w:hAnsi="GHEA Grapalat"/>
          <w:lang w:val="hy-AM"/>
        </w:rPr>
        <w:t xml:space="preserve"> </w:t>
      </w:r>
      <w:r w:rsidR="00FB68CA" w:rsidRPr="00203A6D">
        <w:rPr>
          <w:rFonts w:ascii="GHEA Grapalat" w:hAnsi="GHEA Grapalat"/>
          <w:i/>
          <w:lang w:val="hy-AM"/>
        </w:rPr>
        <w:t>ratione temporis</w:t>
      </w:r>
      <w:r w:rsidR="00FB68CA" w:rsidRPr="00203A6D">
        <w:rPr>
          <w:rFonts w:ascii="GHEA Grapalat" w:hAnsi="GHEA Grapalat"/>
          <w:lang w:val="hy-AM"/>
        </w:rPr>
        <w:t xml:space="preserve"> իրավասության սահմաններից (տե՛ս </w:t>
      </w:r>
      <w:r w:rsidR="00FB68CA" w:rsidRPr="00203A6D">
        <w:rPr>
          <w:rFonts w:ascii="GHEA Grapalat" w:hAnsi="GHEA Grapalat"/>
          <w:i/>
          <w:lang w:val="hy-AM"/>
        </w:rPr>
        <w:t xml:space="preserve">Մոլդովանը </w:t>
      </w:r>
      <w:r w:rsidR="00203A6D">
        <w:rPr>
          <w:rFonts w:ascii="GHEA Grapalat" w:hAnsi="GHEA Grapalat"/>
          <w:i/>
          <w:lang w:val="hy-AM"/>
        </w:rPr>
        <w:t>եւ</w:t>
      </w:r>
      <w:r w:rsidR="00FB68CA" w:rsidRPr="00203A6D">
        <w:rPr>
          <w:rFonts w:ascii="GHEA Grapalat" w:hAnsi="GHEA Grapalat"/>
          <w:i/>
          <w:lang w:val="hy-AM"/>
        </w:rPr>
        <w:t xml:space="preserve"> </w:t>
      </w:r>
      <w:r w:rsidRPr="00203A6D">
        <w:rPr>
          <w:rFonts w:ascii="GHEA Grapalat" w:hAnsi="GHEA Grapalat"/>
          <w:i/>
          <w:lang w:val="hy-AM"/>
        </w:rPr>
        <w:t>այլք</w:t>
      </w:r>
      <w:r w:rsidR="00FB68CA" w:rsidRPr="00203A6D">
        <w:rPr>
          <w:rFonts w:ascii="GHEA Grapalat" w:hAnsi="GHEA Grapalat"/>
          <w:lang w:val="hy-AM"/>
        </w:rPr>
        <w:t xml:space="preserve"> </w:t>
      </w:r>
      <w:r w:rsidR="00203A6D">
        <w:rPr>
          <w:rFonts w:ascii="GHEA Grapalat" w:hAnsi="GHEA Grapalat"/>
          <w:i/>
          <w:lang w:val="hy-AM"/>
        </w:rPr>
        <w:t>եւ</w:t>
      </w:r>
      <w:r w:rsidR="00FB68CA" w:rsidRPr="00203A6D">
        <w:rPr>
          <w:rFonts w:ascii="GHEA Grapalat" w:hAnsi="GHEA Grapalat"/>
          <w:lang w:val="hy-AM"/>
        </w:rPr>
        <w:t xml:space="preserve"> </w:t>
      </w:r>
      <w:r w:rsidR="00FB68CA" w:rsidRPr="00203A6D">
        <w:rPr>
          <w:rFonts w:ascii="GHEA Grapalat" w:hAnsi="GHEA Grapalat"/>
          <w:i/>
          <w:lang w:val="hy-AM"/>
        </w:rPr>
        <w:t xml:space="preserve">Ռոստաշը </w:t>
      </w:r>
      <w:r w:rsidR="00203A6D">
        <w:rPr>
          <w:rFonts w:ascii="GHEA Grapalat" w:hAnsi="GHEA Grapalat"/>
          <w:i/>
          <w:lang w:val="hy-AM"/>
        </w:rPr>
        <w:t>եւ</w:t>
      </w:r>
      <w:r w:rsidR="00FB68CA" w:rsidRPr="00203A6D">
        <w:rPr>
          <w:rFonts w:ascii="GHEA Grapalat" w:hAnsi="GHEA Grapalat"/>
          <w:i/>
          <w:lang w:val="hy-AM"/>
        </w:rPr>
        <w:t xml:space="preserve"> </w:t>
      </w:r>
      <w:r w:rsidRPr="00203A6D">
        <w:rPr>
          <w:rFonts w:ascii="GHEA Grapalat" w:hAnsi="GHEA Grapalat"/>
          <w:i/>
          <w:lang w:val="hy-AM"/>
        </w:rPr>
        <w:t>այլք</w:t>
      </w:r>
      <w:r w:rsidR="00FB68CA" w:rsidRPr="00203A6D">
        <w:rPr>
          <w:rFonts w:ascii="GHEA Grapalat" w:hAnsi="GHEA Grapalat"/>
          <w:i/>
          <w:lang w:val="hy-AM"/>
        </w:rPr>
        <w:t xml:space="preserve"> ընդդեմ Ռումինիայի</w:t>
      </w:r>
      <w:r w:rsidR="00FB68CA" w:rsidRPr="00203A6D">
        <w:rPr>
          <w:rFonts w:ascii="GHEA Grapalat" w:hAnsi="GHEA Grapalat"/>
          <w:lang w:val="hy-AM"/>
        </w:rPr>
        <w:t xml:space="preserve"> </w:t>
      </w:r>
      <w:r w:rsidRPr="00203A6D">
        <w:rPr>
          <w:rFonts w:ascii="GHEA Grapalat" w:hAnsi="GHEA Grapalat"/>
          <w:lang w:val="hy-AM"/>
        </w:rPr>
        <w:t>(որոշում)</w:t>
      </w:r>
      <w:r w:rsidR="00922434" w:rsidRPr="00203A6D">
        <w:rPr>
          <w:rFonts w:ascii="GHEA Grapalat" w:hAnsi="GHEA Grapalat"/>
          <w:lang w:val="hy-AM"/>
        </w:rPr>
        <w:t xml:space="preserve"> </w:t>
      </w:r>
      <w:r w:rsidR="00FB68CA" w:rsidRPr="00203A6D">
        <w:rPr>
          <w:rFonts w:ascii="GHEA Grapalat" w:hAnsi="GHEA Grapalat"/>
          <w:lang w:val="hy-AM"/>
        </w:rPr>
        <w:t>[</w:t>
      </w:r>
      <w:r w:rsidR="00FB68CA" w:rsidRPr="00203A6D">
        <w:rPr>
          <w:rFonts w:ascii="GHEA Grapalat" w:hAnsi="GHEA Grapalat"/>
          <w:i/>
          <w:lang w:val="hy-AM"/>
        </w:rPr>
        <w:t>Moldovan and Others and Rostaş and Others v. Romania</w:t>
      </w:r>
      <w:r w:rsidR="00922434" w:rsidRPr="00203A6D">
        <w:rPr>
          <w:rFonts w:ascii="GHEA Grapalat" w:hAnsi="GHEA Grapalat"/>
          <w:i/>
          <w:lang w:val="hy-AM"/>
        </w:rPr>
        <w:t xml:space="preserve"> </w:t>
      </w:r>
      <w:r w:rsidR="00FB68CA" w:rsidRPr="00203A6D">
        <w:rPr>
          <w:rFonts w:ascii="GHEA Grapalat" w:hAnsi="GHEA Grapalat"/>
          <w:lang w:val="hy-AM"/>
        </w:rPr>
        <w:t xml:space="preserve">(dec.)], թիվ 41138/98 </w:t>
      </w:r>
      <w:r w:rsidR="00203A6D">
        <w:rPr>
          <w:rFonts w:ascii="GHEA Grapalat" w:hAnsi="GHEA Grapalat"/>
          <w:lang w:val="hy-AM"/>
        </w:rPr>
        <w:t>եւ</w:t>
      </w:r>
      <w:r w:rsidR="00FB68CA" w:rsidRPr="00203A6D">
        <w:rPr>
          <w:rFonts w:ascii="GHEA Grapalat" w:hAnsi="GHEA Grapalat"/>
          <w:lang w:val="hy-AM"/>
        </w:rPr>
        <w:t xml:space="preserve"> թիվ 64320/01, 2001 թվականի մարտի 13)։</w:t>
      </w:r>
    </w:p>
    <w:p w:rsidR="00182FAE" w:rsidRPr="00203A6D" w:rsidRDefault="00182FAE" w:rsidP="0066501F">
      <w:pPr>
        <w:widowControl w:val="0"/>
        <w:tabs>
          <w:tab w:val="left" w:pos="1134"/>
        </w:tabs>
        <w:spacing w:after="160" w:line="360" w:lineRule="auto"/>
        <w:ind w:firstLine="567"/>
        <w:jc w:val="both"/>
        <w:rPr>
          <w:rFonts w:ascii="GHEA Grapalat" w:hAnsi="GHEA Grapalat"/>
          <w:lang w:val="hy-AM"/>
        </w:rPr>
      </w:pPr>
    </w:p>
    <w:p w:rsidR="004A0002" w:rsidRPr="00203A6D" w:rsidRDefault="004A0002" w:rsidP="0066501F">
      <w:pPr>
        <w:widowControl w:val="0"/>
        <w:tabs>
          <w:tab w:val="left" w:pos="1134"/>
        </w:tabs>
        <w:spacing w:after="160" w:line="360" w:lineRule="auto"/>
        <w:ind w:firstLine="567"/>
        <w:jc w:val="both"/>
        <w:rPr>
          <w:rFonts w:ascii="GHEA Grapalat" w:hAnsi="GHEA Grapalat"/>
          <w:lang w:val="hy-AM"/>
        </w:rPr>
      </w:pPr>
      <w:r w:rsidRPr="00203A6D">
        <w:rPr>
          <w:rFonts w:ascii="GHEA Grapalat" w:hAnsi="GHEA Grapalat"/>
          <w:lang w:val="hy-AM"/>
        </w:rPr>
        <w:t>196</w:t>
      </w:r>
      <w:r w:rsidR="00FB68CA" w:rsidRPr="00203A6D">
        <w:rPr>
          <w:rFonts w:ascii="GHEA Grapalat" w:hAnsi="GHEA Grapalat"/>
          <w:lang w:val="hy-AM"/>
        </w:rPr>
        <w:t>.</w:t>
      </w:r>
      <w:r w:rsidR="0077687A" w:rsidRPr="00203A6D">
        <w:rPr>
          <w:rFonts w:ascii="GHEA Grapalat" w:hAnsi="GHEA Grapalat"/>
          <w:lang w:val="hy-AM"/>
        </w:rPr>
        <w:tab/>
      </w:r>
      <w:r w:rsidR="00FB68CA" w:rsidRPr="00203A6D">
        <w:rPr>
          <w:rFonts w:ascii="GHEA Grapalat" w:hAnsi="GHEA Grapalat"/>
          <w:lang w:val="hy-AM"/>
        </w:rPr>
        <w:t xml:space="preserve">Դատարանը նշում է, որ </w:t>
      </w:r>
      <w:r w:rsidR="00BA18EF" w:rsidRPr="00203A6D">
        <w:rPr>
          <w:rFonts w:ascii="GHEA Grapalat" w:hAnsi="GHEA Grapalat"/>
          <w:lang w:val="hy-AM"/>
        </w:rPr>
        <w:t xml:space="preserve">գանգատի մեջ նշված՝ </w:t>
      </w:r>
      <w:r w:rsidR="000E5CB7" w:rsidRPr="00203A6D">
        <w:rPr>
          <w:rFonts w:ascii="GHEA Grapalat" w:eastAsia="Times New Roman" w:hAnsi="GHEA Grapalat"/>
          <w:lang w:val="hy-AM" w:eastAsia="hy-AM"/>
        </w:rPr>
        <w:t>բնակելի</w:t>
      </w:r>
      <w:r w:rsidR="000E5CB7" w:rsidRPr="00203A6D">
        <w:rPr>
          <w:rFonts w:ascii="GHEA Grapalat" w:hAnsi="GHEA Grapalat"/>
          <w:lang w:val="hy-AM"/>
        </w:rPr>
        <w:t xml:space="preserve"> </w:t>
      </w:r>
      <w:r w:rsidR="00FB68CA" w:rsidRPr="00203A6D">
        <w:rPr>
          <w:rFonts w:ascii="GHEA Grapalat" w:hAnsi="GHEA Grapalat"/>
          <w:lang w:val="hy-AM"/>
        </w:rPr>
        <w:t>տան ավերված լինել</w:t>
      </w:r>
      <w:r w:rsidR="00BA18EF" w:rsidRPr="00203A6D">
        <w:rPr>
          <w:rFonts w:ascii="GHEA Grapalat" w:hAnsi="GHEA Grapalat"/>
          <w:lang w:val="hy-AM"/>
        </w:rPr>
        <w:t>ու</w:t>
      </w:r>
      <w:r w:rsidR="00FB68CA" w:rsidRPr="00203A6D">
        <w:rPr>
          <w:rFonts w:ascii="GHEA Grapalat" w:hAnsi="GHEA Grapalat"/>
          <w:lang w:val="hy-AM"/>
        </w:rPr>
        <w:t xml:space="preserve"> հետ կապված </w:t>
      </w:r>
      <w:r w:rsidR="00BA18EF" w:rsidRPr="00203A6D">
        <w:rPr>
          <w:rFonts w:ascii="GHEA Grapalat" w:hAnsi="GHEA Grapalat"/>
          <w:lang w:val="hy-AM"/>
        </w:rPr>
        <w:t xml:space="preserve">դիմումատուի </w:t>
      </w:r>
      <w:r w:rsidRPr="00203A6D">
        <w:rPr>
          <w:rFonts w:ascii="GHEA Grapalat" w:hAnsi="GHEA Grapalat"/>
          <w:lang w:val="hy-AM"/>
        </w:rPr>
        <w:t>փաստարկները</w:t>
      </w:r>
      <w:r w:rsidR="00FB68CA" w:rsidRPr="00203A6D">
        <w:rPr>
          <w:rFonts w:ascii="GHEA Grapalat" w:hAnsi="GHEA Grapalat"/>
          <w:lang w:val="hy-AM"/>
        </w:rPr>
        <w:t xml:space="preserve"> հակասական են եղել (</w:t>
      </w:r>
      <w:r w:rsidR="00FB68CA" w:rsidRPr="00203A6D">
        <w:rPr>
          <w:rFonts w:ascii="GHEA Grapalat" w:hAnsi="GHEA Grapalat"/>
          <w:i/>
          <w:lang w:val="hy-AM"/>
        </w:rPr>
        <w:t xml:space="preserve">Սարգսյան </w:t>
      </w:r>
      <w:r w:rsidR="00FB68CA" w:rsidRPr="00203A6D">
        <w:rPr>
          <w:rFonts w:ascii="GHEA Grapalat" w:hAnsi="GHEA Grapalat"/>
          <w:lang w:val="hy-AM"/>
        </w:rPr>
        <w:t>(որոշում)</w:t>
      </w:r>
      <w:r w:rsidR="009A094B" w:rsidRPr="00203A6D">
        <w:rPr>
          <w:rFonts w:ascii="GHEA Grapalat" w:hAnsi="GHEA Grapalat"/>
          <w:lang w:val="hy-AM"/>
        </w:rPr>
        <w:t>՝</w:t>
      </w:r>
      <w:r w:rsidR="00FB68CA" w:rsidRPr="00203A6D">
        <w:rPr>
          <w:rFonts w:ascii="GHEA Grapalat" w:hAnsi="GHEA Grapalat"/>
          <w:lang w:val="hy-AM"/>
        </w:rPr>
        <w:t xml:space="preserve"> վեր</w:t>
      </w:r>
      <w:r w:rsidR="00203A6D">
        <w:rPr>
          <w:rFonts w:ascii="GHEA Grapalat" w:hAnsi="GHEA Grapalat"/>
          <w:lang w:val="hy-AM"/>
        </w:rPr>
        <w:t>եւ</w:t>
      </w:r>
      <w:r w:rsidR="00FB68CA" w:rsidRPr="00203A6D">
        <w:rPr>
          <w:rFonts w:ascii="GHEA Grapalat" w:hAnsi="GHEA Grapalat"/>
          <w:lang w:val="hy-AM"/>
        </w:rPr>
        <w:t xml:space="preserve">ում </w:t>
      </w:r>
      <w:r w:rsidRPr="00203A6D">
        <w:rPr>
          <w:rFonts w:ascii="GHEA Grapalat" w:hAnsi="GHEA Grapalat"/>
          <w:lang w:val="hy-AM"/>
        </w:rPr>
        <w:t>հիշատակված</w:t>
      </w:r>
      <w:r w:rsidR="00FB68CA" w:rsidRPr="00203A6D">
        <w:rPr>
          <w:rFonts w:ascii="GHEA Grapalat" w:hAnsi="GHEA Grapalat"/>
          <w:lang w:val="hy-AM"/>
        </w:rPr>
        <w:t xml:space="preserve">, </w:t>
      </w:r>
      <w:r w:rsidRPr="00203A6D">
        <w:rPr>
          <w:rFonts w:ascii="GHEA Grapalat" w:hAnsi="GHEA Grapalat"/>
          <w:lang w:val="hy-AM"/>
        </w:rPr>
        <w:t xml:space="preserve">§ </w:t>
      </w:r>
      <w:r w:rsidR="00FB68CA" w:rsidRPr="00203A6D">
        <w:rPr>
          <w:rFonts w:ascii="GHEA Grapalat" w:hAnsi="GHEA Grapalat"/>
          <w:lang w:val="hy-AM"/>
        </w:rPr>
        <w:t>24)։</w:t>
      </w:r>
      <w:r w:rsidRPr="00203A6D">
        <w:rPr>
          <w:rFonts w:ascii="GHEA Grapalat" w:hAnsi="GHEA Grapalat"/>
          <w:lang w:val="hy-AM"/>
        </w:rPr>
        <w:t xml:space="preserve"> Ի պատասխան այս</w:t>
      </w:r>
      <w:r w:rsidR="00FB68CA" w:rsidRPr="00203A6D">
        <w:rPr>
          <w:rFonts w:ascii="GHEA Grapalat" w:hAnsi="GHEA Grapalat"/>
          <w:lang w:val="hy-AM"/>
        </w:rPr>
        <w:t xml:space="preserve"> ակնհայտ հակասությունը</w:t>
      </w:r>
      <w:r w:rsidRPr="00203A6D">
        <w:rPr>
          <w:rFonts w:ascii="GHEA Grapalat" w:hAnsi="GHEA Grapalat"/>
          <w:lang w:val="hy-AM"/>
        </w:rPr>
        <w:t xml:space="preserve"> </w:t>
      </w:r>
      <w:r w:rsidR="00BA18EF" w:rsidRPr="00203A6D">
        <w:rPr>
          <w:rFonts w:ascii="GHEA Grapalat" w:hAnsi="GHEA Grapalat"/>
          <w:lang w:val="hy-AM"/>
        </w:rPr>
        <w:t xml:space="preserve">բացատրելու Դատարանի պահանջի՝ </w:t>
      </w:r>
      <w:r w:rsidRPr="00203A6D">
        <w:rPr>
          <w:rFonts w:ascii="GHEA Grapalat" w:hAnsi="GHEA Grapalat"/>
          <w:lang w:val="hy-AM"/>
        </w:rPr>
        <w:t>դիմումատուն հայտնել է</w:t>
      </w:r>
      <w:r w:rsidR="00FB68CA" w:rsidRPr="00203A6D">
        <w:rPr>
          <w:rFonts w:ascii="GHEA Grapalat" w:hAnsi="GHEA Grapalat"/>
          <w:lang w:val="hy-AM"/>
        </w:rPr>
        <w:t xml:space="preserve">, որ իր </w:t>
      </w:r>
      <w:r w:rsidR="000E5CB7" w:rsidRPr="00203A6D">
        <w:rPr>
          <w:rFonts w:ascii="GHEA Grapalat" w:eastAsia="Times New Roman" w:hAnsi="GHEA Grapalat"/>
          <w:lang w:val="hy-AM" w:eastAsia="hy-AM"/>
        </w:rPr>
        <w:t>բնակելի</w:t>
      </w:r>
      <w:r w:rsidR="000E5CB7" w:rsidRPr="00203A6D">
        <w:rPr>
          <w:rFonts w:ascii="GHEA Grapalat" w:hAnsi="GHEA Grapalat"/>
          <w:lang w:val="hy-AM"/>
        </w:rPr>
        <w:t xml:space="preserve"> </w:t>
      </w:r>
      <w:r w:rsidR="00FB68CA" w:rsidRPr="00203A6D">
        <w:rPr>
          <w:rFonts w:ascii="GHEA Grapalat" w:hAnsi="GHEA Grapalat"/>
          <w:lang w:val="hy-AM"/>
        </w:rPr>
        <w:t xml:space="preserve">տան </w:t>
      </w:r>
      <w:r w:rsidR="00203A6D">
        <w:rPr>
          <w:rFonts w:ascii="GHEA Grapalat" w:hAnsi="GHEA Grapalat"/>
          <w:lang w:val="hy-AM"/>
        </w:rPr>
        <w:t>եւ</w:t>
      </w:r>
      <w:r w:rsidR="00FB68CA" w:rsidRPr="00203A6D">
        <w:rPr>
          <w:rFonts w:ascii="GHEA Grapalat" w:hAnsi="GHEA Grapalat"/>
          <w:lang w:val="hy-AM"/>
        </w:rPr>
        <w:t xml:space="preserve"> իր ծնողների </w:t>
      </w:r>
      <w:r w:rsidR="000E5CB7" w:rsidRPr="00203A6D">
        <w:rPr>
          <w:rFonts w:ascii="GHEA Grapalat" w:eastAsia="Times New Roman" w:hAnsi="GHEA Grapalat"/>
          <w:lang w:val="hy-AM" w:eastAsia="hy-AM"/>
        </w:rPr>
        <w:t>բնակելի</w:t>
      </w:r>
      <w:r w:rsidR="000E5CB7" w:rsidRPr="00203A6D">
        <w:rPr>
          <w:rFonts w:ascii="GHEA Grapalat" w:hAnsi="GHEA Grapalat"/>
          <w:lang w:val="hy-AM"/>
        </w:rPr>
        <w:t xml:space="preserve"> </w:t>
      </w:r>
      <w:r w:rsidR="00FB68CA" w:rsidRPr="00203A6D">
        <w:rPr>
          <w:rFonts w:ascii="GHEA Grapalat" w:hAnsi="GHEA Grapalat"/>
          <w:lang w:val="hy-AM"/>
        </w:rPr>
        <w:t>տան հետ</w:t>
      </w:r>
      <w:r w:rsidR="00BA18EF" w:rsidRPr="00203A6D">
        <w:rPr>
          <w:rFonts w:ascii="GHEA Grapalat" w:hAnsi="GHEA Grapalat"/>
          <w:lang w:val="hy-AM"/>
        </w:rPr>
        <w:t xml:space="preserve"> կապված շփոթմունք է եղել</w:t>
      </w:r>
      <w:r w:rsidR="00FB68CA" w:rsidRPr="00203A6D">
        <w:rPr>
          <w:rFonts w:ascii="GHEA Grapalat" w:hAnsi="GHEA Grapalat"/>
          <w:lang w:val="hy-AM"/>
        </w:rPr>
        <w:t xml:space="preserve">, որն առաջացել է այն ժամանակ, երբ իր ներկայացուցիչը կազմել է </w:t>
      </w:r>
      <w:r w:rsidRPr="00203A6D">
        <w:rPr>
          <w:rFonts w:ascii="GHEA Grapalat" w:hAnsi="GHEA Grapalat"/>
          <w:lang w:val="hy-AM"/>
        </w:rPr>
        <w:t>գանգատ</w:t>
      </w:r>
      <w:r w:rsidR="0055706D" w:rsidRPr="00203A6D">
        <w:rPr>
          <w:rFonts w:ascii="GHEA Grapalat" w:hAnsi="GHEA Grapalat"/>
          <w:lang w:val="hy-AM"/>
        </w:rPr>
        <w:t>ն</w:t>
      </w:r>
      <w:r w:rsidR="00FB68CA" w:rsidRPr="00203A6D">
        <w:rPr>
          <w:rFonts w:ascii="GHEA Grapalat" w:hAnsi="GHEA Grapalat"/>
          <w:lang w:val="hy-AM"/>
        </w:rPr>
        <w:t xml:space="preserve"> </w:t>
      </w:r>
      <w:r w:rsidR="0055706D" w:rsidRPr="00203A6D">
        <w:rPr>
          <w:rFonts w:ascii="GHEA Grapalat" w:hAnsi="GHEA Grapalat"/>
          <w:lang w:val="hy-AM"/>
        </w:rPr>
        <w:t xml:space="preserve">իր՝ </w:t>
      </w:r>
      <w:r w:rsidR="00FB68CA" w:rsidRPr="00203A6D">
        <w:rPr>
          <w:rFonts w:ascii="GHEA Grapalat" w:hAnsi="GHEA Grapalat"/>
          <w:lang w:val="hy-AM"/>
        </w:rPr>
        <w:t>2006 թ</w:t>
      </w:r>
      <w:r w:rsidRPr="00203A6D">
        <w:rPr>
          <w:rFonts w:ascii="GHEA Grapalat" w:hAnsi="GHEA Grapalat"/>
          <w:lang w:val="hy-AM"/>
        </w:rPr>
        <w:t>վ</w:t>
      </w:r>
      <w:r w:rsidR="00FB68CA" w:rsidRPr="00203A6D">
        <w:rPr>
          <w:rFonts w:ascii="GHEA Grapalat" w:hAnsi="GHEA Grapalat"/>
          <w:lang w:val="hy-AM"/>
        </w:rPr>
        <w:t>ականի հուլիսի 10</w:t>
      </w:r>
      <w:r w:rsidRPr="00203A6D">
        <w:rPr>
          <w:rFonts w:ascii="GHEA Grapalat" w:hAnsi="GHEA Grapalat"/>
          <w:lang w:val="hy-AM"/>
        </w:rPr>
        <w:t>-</w:t>
      </w:r>
      <w:r w:rsidR="00FB68CA" w:rsidRPr="00203A6D">
        <w:rPr>
          <w:rFonts w:ascii="GHEA Grapalat" w:hAnsi="GHEA Grapalat"/>
          <w:lang w:val="hy-AM"/>
        </w:rPr>
        <w:t xml:space="preserve">ի գրավոր </w:t>
      </w:r>
      <w:r w:rsidRPr="00203A6D">
        <w:rPr>
          <w:rFonts w:ascii="GHEA Grapalat" w:hAnsi="GHEA Grapalat"/>
          <w:lang w:val="hy-AM"/>
        </w:rPr>
        <w:t>հայտարարության</w:t>
      </w:r>
      <w:r w:rsidR="00FB68CA" w:rsidRPr="00203A6D">
        <w:rPr>
          <w:rFonts w:ascii="GHEA Grapalat" w:hAnsi="GHEA Grapalat"/>
          <w:lang w:val="hy-AM"/>
        </w:rPr>
        <w:t xml:space="preserve"> հիման վրա, որտեղ </w:t>
      </w:r>
      <w:r w:rsidRPr="00203A6D">
        <w:rPr>
          <w:rFonts w:ascii="GHEA Grapalat" w:hAnsi="GHEA Grapalat"/>
          <w:lang w:val="hy-AM"/>
        </w:rPr>
        <w:t>նա օգտագործել</w:t>
      </w:r>
      <w:r w:rsidR="00FB68CA" w:rsidRPr="00203A6D">
        <w:rPr>
          <w:rFonts w:ascii="GHEA Grapalat" w:hAnsi="GHEA Grapalat"/>
          <w:lang w:val="hy-AM"/>
        </w:rPr>
        <w:t xml:space="preserve"> է հետ</w:t>
      </w:r>
      <w:r w:rsidR="00203A6D">
        <w:rPr>
          <w:rFonts w:ascii="GHEA Grapalat" w:hAnsi="GHEA Grapalat"/>
          <w:lang w:val="hy-AM"/>
        </w:rPr>
        <w:t>եւ</w:t>
      </w:r>
      <w:r w:rsidR="00FB68CA" w:rsidRPr="00203A6D">
        <w:rPr>
          <w:rFonts w:ascii="GHEA Grapalat" w:hAnsi="GHEA Grapalat"/>
          <w:lang w:val="hy-AM"/>
        </w:rPr>
        <w:t>յալ արտահայտությունը</w:t>
      </w:r>
      <w:r w:rsidR="0055706D" w:rsidRPr="00203A6D">
        <w:rPr>
          <w:rFonts w:ascii="GHEA Grapalat" w:hAnsi="GHEA Grapalat"/>
          <w:lang w:val="hy-AM"/>
        </w:rPr>
        <w:t>.</w:t>
      </w:r>
      <w:r w:rsidR="00FB68CA" w:rsidRPr="00203A6D">
        <w:rPr>
          <w:rFonts w:ascii="GHEA Grapalat" w:hAnsi="GHEA Grapalat"/>
          <w:lang w:val="hy-AM"/>
        </w:rPr>
        <w:t xml:space="preserve"> «Մայրս</w:t>
      </w:r>
      <w:r w:rsidR="0066501F">
        <w:rPr>
          <w:rFonts w:ascii="Courier New" w:hAnsi="Courier New" w:cs="Courier New"/>
          <w:lang w:val="hy-AM"/>
        </w:rPr>
        <w:t> </w:t>
      </w:r>
      <w:r w:rsidR="00FB68CA" w:rsidRPr="00203A6D">
        <w:rPr>
          <w:rFonts w:ascii="GHEA Grapalat" w:hAnsi="GHEA Grapalat"/>
          <w:lang w:val="hy-AM"/>
        </w:rPr>
        <w:t>մնաց Գյուլիստան գյուղում, իսկ մեր տունն ավերվեց»։</w:t>
      </w:r>
      <w:r w:rsidRPr="00203A6D">
        <w:rPr>
          <w:rFonts w:ascii="GHEA Grapalat" w:hAnsi="GHEA Grapalat"/>
          <w:lang w:val="hy-AM"/>
        </w:rPr>
        <w:t xml:space="preserve"> </w:t>
      </w:r>
      <w:r w:rsidR="00FB68CA" w:rsidRPr="00203A6D">
        <w:rPr>
          <w:rFonts w:ascii="GHEA Grapalat" w:hAnsi="GHEA Grapalat"/>
          <w:lang w:val="hy-AM"/>
        </w:rPr>
        <w:t xml:space="preserve">Դատարանը նախ նշում է, որ նշված </w:t>
      </w:r>
      <w:r w:rsidRPr="00203A6D">
        <w:rPr>
          <w:rFonts w:ascii="GHEA Grapalat" w:hAnsi="GHEA Grapalat"/>
          <w:lang w:val="hy-AM"/>
        </w:rPr>
        <w:t>հայտարարությունը</w:t>
      </w:r>
      <w:r w:rsidR="00FB68CA" w:rsidRPr="00203A6D">
        <w:rPr>
          <w:rFonts w:ascii="GHEA Grapalat" w:hAnsi="GHEA Grapalat"/>
          <w:lang w:val="hy-AM"/>
        </w:rPr>
        <w:t xml:space="preserve"> ներկայացվել է </w:t>
      </w:r>
      <w:r w:rsidRPr="00203A6D">
        <w:rPr>
          <w:rFonts w:ascii="GHEA Grapalat" w:hAnsi="GHEA Grapalat"/>
          <w:lang w:val="hy-AM"/>
        </w:rPr>
        <w:t>գանգատի</w:t>
      </w:r>
      <w:r w:rsidR="00FB68CA" w:rsidRPr="00203A6D">
        <w:rPr>
          <w:rFonts w:ascii="GHEA Grapalat" w:hAnsi="GHEA Grapalat"/>
          <w:lang w:val="hy-AM"/>
        </w:rPr>
        <w:t xml:space="preserve"> հետ միասին։</w:t>
      </w:r>
      <w:r w:rsidRPr="00203A6D">
        <w:rPr>
          <w:rFonts w:ascii="GHEA Grapalat" w:hAnsi="GHEA Grapalat"/>
          <w:lang w:val="hy-AM"/>
        </w:rPr>
        <w:t xml:space="preserve"> </w:t>
      </w:r>
      <w:r w:rsidR="00FB68CA" w:rsidRPr="00203A6D">
        <w:rPr>
          <w:rFonts w:ascii="GHEA Grapalat" w:hAnsi="GHEA Grapalat"/>
          <w:lang w:val="hy-AM"/>
        </w:rPr>
        <w:t xml:space="preserve">Այն ընդունում է, որ </w:t>
      </w:r>
      <w:r w:rsidRPr="00203A6D">
        <w:rPr>
          <w:rFonts w:ascii="GHEA Grapalat" w:hAnsi="GHEA Grapalat"/>
          <w:lang w:val="hy-AM"/>
        </w:rPr>
        <w:t xml:space="preserve">կոնկրետ </w:t>
      </w:r>
      <w:r w:rsidR="00FB68CA" w:rsidRPr="00203A6D">
        <w:rPr>
          <w:rFonts w:ascii="GHEA Grapalat" w:hAnsi="GHEA Grapalat"/>
          <w:lang w:val="hy-AM"/>
        </w:rPr>
        <w:t>այն համատեքստը, որ</w:t>
      </w:r>
      <w:r w:rsidRPr="00203A6D">
        <w:rPr>
          <w:rFonts w:ascii="GHEA Grapalat" w:hAnsi="GHEA Grapalat"/>
          <w:lang w:val="hy-AM"/>
        </w:rPr>
        <w:t>ում օգտագործվել է</w:t>
      </w:r>
      <w:r w:rsidR="00FB68CA" w:rsidRPr="00203A6D">
        <w:rPr>
          <w:rFonts w:ascii="GHEA Grapalat" w:hAnsi="GHEA Grapalat"/>
          <w:lang w:val="hy-AM"/>
        </w:rPr>
        <w:t xml:space="preserve"> «մեր տունը» արտահայտությունը, տարբեր մեկնաբանությունների տեղիք է տալիս </w:t>
      </w:r>
      <w:r w:rsidR="00203A6D">
        <w:rPr>
          <w:rFonts w:ascii="GHEA Grapalat" w:hAnsi="GHEA Grapalat"/>
          <w:lang w:val="hy-AM"/>
        </w:rPr>
        <w:t>եւ</w:t>
      </w:r>
      <w:r w:rsidR="00FB68CA" w:rsidRPr="00203A6D">
        <w:rPr>
          <w:rFonts w:ascii="GHEA Grapalat" w:hAnsi="GHEA Grapalat"/>
          <w:lang w:val="hy-AM"/>
        </w:rPr>
        <w:t xml:space="preserve"> որ </w:t>
      </w:r>
      <w:r w:rsidRPr="00203A6D">
        <w:rPr>
          <w:rFonts w:ascii="GHEA Grapalat" w:hAnsi="GHEA Grapalat"/>
          <w:lang w:val="hy-AM"/>
        </w:rPr>
        <w:t>գանգատ</w:t>
      </w:r>
      <w:r w:rsidR="00FB68CA" w:rsidRPr="00203A6D">
        <w:rPr>
          <w:rFonts w:ascii="GHEA Grapalat" w:hAnsi="GHEA Grapalat"/>
          <w:lang w:val="hy-AM"/>
        </w:rPr>
        <w:t xml:space="preserve">ի </w:t>
      </w:r>
      <w:r w:rsidRPr="00203A6D">
        <w:rPr>
          <w:rFonts w:ascii="GHEA Grapalat" w:hAnsi="GHEA Grapalat"/>
          <w:lang w:val="hy-AM"/>
        </w:rPr>
        <w:t>ձ</w:t>
      </w:r>
      <w:r w:rsidR="00203A6D">
        <w:rPr>
          <w:rFonts w:ascii="GHEA Grapalat" w:hAnsi="GHEA Grapalat"/>
          <w:lang w:val="hy-AM"/>
        </w:rPr>
        <w:t>եւ</w:t>
      </w:r>
      <w:r w:rsidRPr="00203A6D">
        <w:rPr>
          <w:rFonts w:ascii="GHEA Grapalat" w:hAnsi="GHEA Grapalat"/>
          <w:lang w:val="hy-AM"/>
        </w:rPr>
        <w:t>աթղթի</w:t>
      </w:r>
      <w:r w:rsidR="004254B5" w:rsidRPr="00203A6D">
        <w:rPr>
          <w:rFonts w:ascii="GHEA Grapalat" w:hAnsi="GHEA Grapalat"/>
          <w:lang w:val="hy-AM"/>
        </w:rPr>
        <w:t>՝</w:t>
      </w:r>
      <w:r w:rsidRPr="00203A6D">
        <w:rPr>
          <w:rFonts w:ascii="GHEA Grapalat" w:hAnsi="GHEA Grapalat"/>
          <w:lang w:val="hy-AM"/>
        </w:rPr>
        <w:t xml:space="preserve"> </w:t>
      </w:r>
      <w:r w:rsidR="004254B5" w:rsidRPr="00203A6D">
        <w:rPr>
          <w:rFonts w:ascii="GHEA Grapalat" w:hAnsi="GHEA Grapalat"/>
          <w:lang w:val="hy-AM"/>
        </w:rPr>
        <w:t>դիմումատուի</w:t>
      </w:r>
      <w:r w:rsidR="000E5CB7" w:rsidRPr="00203A6D">
        <w:rPr>
          <w:rFonts w:ascii="GHEA Grapalat" w:eastAsia="Times New Roman" w:hAnsi="GHEA Grapalat"/>
          <w:lang w:val="hy-AM" w:eastAsia="hy-AM"/>
        </w:rPr>
        <w:t xml:space="preserve"> բնակելի</w:t>
      </w:r>
      <w:r w:rsidR="004254B5" w:rsidRPr="00203A6D">
        <w:rPr>
          <w:rFonts w:ascii="GHEA Grapalat" w:hAnsi="GHEA Grapalat"/>
          <w:lang w:val="hy-AM"/>
        </w:rPr>
        <w:t xml:space="preserve"> տունն ավերված լինելուն հղում կատարող </w:t>
      </w:r>
      <w:r w:rsidR="00FB68CA" w:rsidRPr="00203A6D">
        <w:rPr>
          <w:rFonts w:ascii="GHEA Grapalat" w:hAnsi="GHEA Grapalat"/>
          <w:lang w:val="hy-AM"/>
        </w:rPr>
        <w:t>համապատասխան հատվածը կարող է թյուրիմացության արդյունք լինել։</w:t>
      </w:r>
    </w:p>
    <w:p w:rsidR="004A0002" w:rsidRDefault="004A0002" w:rsidP="0066501F">
      <w:pPr>
        <w:widowControl w:val="0"/>
        <w:tabs>
          <w:tab w:val="left" w:pos="1134"/>
        </w:tabs>
        <w:spacing w:after="160" w:line="360" w:lineRule="auto"/>
        <w:ind w:firstLine="567"/>
        <w:jc w:val="both"/>
        <w:rPr>
          <w:rFonts w:ascii="GHEA Grapalat" w:hAnsi="GHEA Grapalat"/>
          <w:lang w:val="hy-AM"/>
        </w:rPr>
      </w:pPr>
      <w:r w:rsidRPr="00203A6D">
        <w:rPr>
          <w:rFonts w:ascii="GHEA Grapalat" w:hAnsi="GHEA Grapalat"/>
          <w:lang w:val="hy-AM"/>
        </w:rPr>
        <w:t>197</w:t>
      </w:r>
      <w:r w:rsidR="00FB68CA" w:rsidRPr="00203A6D">
        <w:rPr>
          <w:rFonts w:ascii="GHEA Grapalat" w:hAnsi="GHEA Grapalat"/>
          <w:lang w:val="hy-AM"/>
        </w:rPr>
        <w:t>.</w:t>
      </w:r>
      <w:r w:rsidR="0077687A" w:rsidRPr="00203A6D">
        <w:rPr>
          <w:rFonts w:ascii="GHEA Grapalat" w:hAnsi="GHEA Grapalat"/>
          <w:lang w:val="hy-AM"/>
        </w:rPr>
        <w:tab/>
      </w:r>
      <w:r w:rsidR="00FB68CA" w:rsidRPr="00203A6D">
        <w:rPr>
          <w:rFonts w:ascii="GHEA Grapalat" w:hAnsi="GHEA Grapalat"/>
          <w:lang w:val="hy-AM"/>
        </w:rPr>
        <w:t xml:space="preserve">Հաշվի առնելով Դատարանին ներկայացված ապացույցները, մասնավորապես՝ երկու կողմերի </w:t>
      </w:r>
      <w:r w:rsidR="00203A6D">
        <w:rPr>
          <w:rFonts w:ascii="GHEA Grapalat" w:hAnsi="GHEA Grapalat"/>
          <w:lang w:val="hy-AM"/>
        </w:rPr>
        <w:t>եւ</w:t>
      </w:r>
      <w:r w:rsidR="00FB68CA" w:rsidRPr="00203A6D">
        <w:rPr>
          <w:rFonts w:ascii="GHEA Grapalat" w:hAnsi="GHEA Grapalat"/>
          <w:lang w:val="hy-AM"/>
        </w:rPr>
        <w:t xml:space="preserve"> երրորդ կողմ</w:t>
      </w:r>
      <w:r w:rsidR="001A1F43" w:rsidRPr="00203A6D">
        <w:rPr>
          <w:rFonts w:ascii="GHEA Grapalat" w:hAnsi="GHEA Grapalat"/>
          <w:lang w:val="hy-AM"/>
        </w:rPr>
        <w:t xml:space="preserve"> հանդիսացող</w:t>
      </w:r>
      <w:r w:rsidR="00FB68CA" w:rsidRPr="00203A6D">
        <w:rPr>
          <w:rFonts w:ascii="GHEA Grapalat" w:hAnsi="GHEA Grapalat"/>
          <w:lang w:val="hy-AM"/>
        </w:rPr>
        <w:t xml:space="preserve"> Կառավարության կողմից ներկայացված </w:t>
      </w:r>
      <w:r w:rsidRPr="00203A6D">
        <w:rPr>
          <w:rFonts w:ascii="GHEA Grapalat" w:hAnsi="GHEA Grapalat"/>
          <w:lang w:val="hy-AM"/>
        </w:rPr>
        <w:t>թվային տեսասկավառակները</w:t>
      </w:r>
      <w:r w:rsidR="001A1F43" w:rsidRPr="00203A6D">
        <w:rPr>
          <w:rFonts w:ascii="GHEA Grapalat" w:hAnsi="GHEA Grapalat"/>
          <w:lang w:val="hy-AM"/>
        </w:rPr>
        <w:t>,</w:t>
      </w:r>
      <w:r w:rsidR="00FB68CA" w:rsidRPr="00203A6D">
        <w:rPr>
          <w:rFonts w:ascii="GHEA Grapalat" w:hAnsi="GHEA Grapalat"/>
          <w:lang w:val="hy-AM"/>
        </w:rPr>
        <w:t xml:space="preserve"> կողմերի ներկայացրած այլ </w:t>
      </w:r>
      <w:r w:rsidRPr="00203A6D">
        <w:rPr>
          <w:rFonts w:ascii="GHEA Grapalat" w:hAnsi="GHEA Grapalat"/>
          <w:lang w:val="hy-AM"/>
        </w:rPr>
        <w:t xml:space="preserve">վերաբերելի </w:t>
      </w:r>
      <w:r w:rsidR="00FB68CA" w:rsidRPr="00203A6D">
        <w:rPr>
          <w:rFonts w:ascii="GHEA Grapalat" w:hAnsi="GHEA Grapalat"/>
          <w:lang w:val="hy-AM"/>
        </w:rPr>
        <w:t xml:space="preserve">ապացույցներ </w:t>
      </w:r>
      <w:r w:rsidR="00203A6D">
        <w:rPr>
          <w:rFonts w:ascii="GHEA Grapalat" w:hAnsi="GHEA Grapalat"/>
          <w:lang w:val="hy-AM"/>
        </w:rPr>
        <w:t>եւ</w:t>
      </w:r>
      <w:r w:rsidR="00FB68CA" w:rsidRPr="00203A6D">
        <w:rPr>
          <w:rFonts w:ascii="GHEA Grapalat" w:hAnsi="GHEA Grapalat"/>
          <w:lang w:val="hy-AM"/>
        </w:rPr>
        <w:t xml:space="preserve"> ԳԶԱԱ զեկույցը՝ Դատարանը նկատում է, որ </w:t>
      </w:r>
      <w:r w:rsidRPr="00203A6D">
        <w:rPr>
          <w:rFonts w:ascii="GHEA Grapalat" w:hAnsi="GHEA Grapalat"/>
          <w:lang w:val="hy-AM"/>
        </w:rPr>
        <w:t xml:space="preserve">Գյուլիստանը դատարկվել է </w:t>
      </w:r>
      <w:r w:rsidR="00FB68CA" w:rsidRPr="00203A6D">
        <w:rPr>
          <w:rFonts w:ascii="GHEA Grapalat" w:hAnsi="GHEA Grapalat"/>
          <w:lang w:val="hy-AM"/>
        </w:rPr>
        <w:t xml:space="preserve">1992 թվականի կեսերից </w:t>
      </w:r>
      <w:r w:rsidR="00203A6D">
        <w:rPr>
          <w:rFonts w:ascii="GHEA Grapalat" w:hAnsi="GHEA Grapalat"/>
          <w:lang w:val="hy-AM"/>
        </w:rPr>
        <w:t>եւ</w:t>
      </w:r>
      <w:r w:rsidR="00FB68CA" w:rsidRPr="00203A6D">
        <w:rPr>
          <w:rFonts w:ascii="GHEA Grapalat" w:hAnsi="GHEA Grapalat"/>
          <w:lang w:val="hy-AM"/>
        </w:rPr>
        <w:t xml:space="preserve"> գյուղի շինությունների մեծ մասը </w:t>
      </w:r>
      <w:r w:rsidRPr="00203A6D">
        <w:rPr>
          <w:rFonts w:ascii="GHEA Grapalat" w:hAnsi="GHEA Grapalat"/>
          <w:lang w:val="hy-AM"/>
        </w:rPr>
        <w:t>փլված է</w:t>
      </w:r>
      <w:r w:rsidR="00FB68CA" w:rsidRPr="00203A6D">
        <w:rPr>
          <w:rFonts w:ascii="GHEA Grapalat" w:hAnsi="GHEA Grapalat"/>
          <w:lang w:val="hy-AM"/>
        </w:rPr>
        <w:t xml:space="preserve">, այսինքն՝ արտաքին </w:t>
      </w:r>
      <w:r w:rsidR="00203A6D">
        <w:rPr>
          <w:rFonts w:ascii="GHEA Grapalat" w:hAnsi="GHEA Grapalat"/>
          <w:lang w:val="hy-AM"/>
        </w:rPr>
        <w:t>եւ</w:t>
      </w:r>
      <w:r w:rsidR="00FB68CA" w:rsidRPr="00203A6D">
        <w:rPr>
          <w:rFonts w:ascii="GHEA Grapalat" w:hAnsi="GHEA Grapalat"/>
          <w:lang w:val="hy-AM"/>
        </w:rPr>
        <w:t xml:space="preserve"> ներքին պատերը դեռ կանգուն </w:t>
      </w:r>
      <w:r w:rsidRPr="00203A6D">
        <w:rPr>
          <w:rFonts w:ascii="GHEA Grapalat" w:hAnsi="GHEA Grapalat"/>
          <w:lang w:val="hy-AM"/>
        </w:rPr>
        <w:t>են</w:t>
      </w:r>
      <w:r w:rsidR="00FB68CA" w:rsidRPr="00203A6D">
        <w:rPr>
          <w:rFonts w:ascii="GHEA Grapalat" w:hAnsi="GHEA Grapalat"/>
          <w:lang w:val="hy-AM"/>
        </w:rPr>
        <w:t xml:space="preserve">, սակայն </w:t>
      </w:r>
      <w:r w:rsidR="00FB68CA" w:rsidRPr="00203A6D">
        <w:rPr>
          <w:rFonts w:ascii="GHEA Grapalat" w:hAnsi="GHEA Grapalat"/>
          <w:lang w:val="hy-AM"/>
        </w:rPr>
        <w:lastRenderedPageBreak/>
        <w:t xml:space="preserve">տանիքները փլվել </w:t>
      </w:r>
      <w:r w:rsidRPr="00203A6D">
        <w:rPr>
          <w:rFonts w:ascii="GHEA Grapalat" w:hAnsi="GHEA Grapalat"/>
          <w:lang w:val="hy-AM"/>
        </w:rPr>
        <w:t>ե</w:t>
      </w:r>
      <w:r w:rsidR="00FB68CA" w:rsidRPr="00203A6D">
        <w:rPr>
          <w:rFonts w:ascii="GHEA Grapalat" w:hAnsi="GHEA Grapalat"/>
          <w:lang w:val="hy-AM"/>
        </w:rPr>
        <w:t xml:space="preserve">ն։ Չունենալով համոզիչ ապացույց այն մասին, որ </w:t>
      </w:r>
      <w:r w:rsidRPr="00203A6D">
        <w:rPr>
          <w:rFonts w:ascii="GHEA Grapalat" w:hAnsi="GHEA Grapalat"/>
          <w:lang w:val="hy-AM"/>
        </w:rPr>
        <w:t>մինչ</w:t>
      </w:r>
      <w:r w:rsidR="00203A6D">
        <w:rPr>
          <w:rFonts w:ascii="GHEA Grapalat" w:hAnsi="GHEA Grapalat"/>
          <w:lang w:val="hy-AM"/>
        </w:rPr>
        <w:t>եւ</w:t>
      </w:r>
      <w:r w:rsidR="00FB68CA" w:rsidRPr="00203A6D">
        <w:rPr>
          <w:rFonts w:ascii="GHEA Grapalat" w:hAnsi="GHEA Grapalat"/>
          <w:lang w:val="hy-AM"/>
        </w:rPr>
        <w:t xml:space="preserve"> Կոնվենցիա</w:t>
      </w:r>
      <w:r w:rsidR="001A1F43" w:rsidRPr="00203A6D">
        <w:rPr>
          <w:rFonts w:ascii="GHEA Grapalat" w:hAnsi="GHEA Grapalat"/>
          <w:lang w:val="hy-AM"/>
        </w:rPr>
        <w:t>ն</w:t>
      </w:r>
      <w:r w:rsidR="00FB68CA" w:rsidRPr="00203A6D">
        <w:rPr>
          <w:rFonts w:ascii="GHEA Grapalat" w:hAnsi="GHEA Grapalat"/>
          <w:lang w:val="hy-AM"/>
        </w:rPr>
        <w:t xml:space="preserve"> ուժի մեջ մտնելը դիմումատուի </w:t>
      </w:r>
      <w:r w:rsidR="000E5CB7" w:rsidRPr="00203A6D">
        <w:rPr>
          <w:rFonts w:ascii="GHEA Grapalat" w:eastAsia="Times New Roman" w:hAnsi="GHEA Grapalat"/>
          <w:lang w:val="hy-AM" w:eastAsia="hy-AM"/>
        </w:rPr>
        <w:t>բնակելի</w:t>
      </w:r>
      <w:r w:rsidR="000E5CB7" w:rsidRPr="00203A6D">
        <w:rPr>
          <w:rFonts w:ascii="GHEA Grapalat" w:hAnsi="GHEA Grapalat"/>
          <w:lang w:val="hy-AM"/>
        </w:rPr>
        <w:t xml:space="preserve"> </w:t>
      </w:r>
      <w:r w:rsidR="00FB68CA" w:rsidRPr="00203A6D">
        <w:rPr>
          <w:rFonts w:ascii="GHEA Grapalat" w:hAnsi="GHEA Grapalat"/>
          <w:lang w:val="hy-AM"/>
        </w:rPr>
        <w:t>տունն ամբողջությամբ ավերված է եղել՝ Դատարանն առաջնորդվում է այն ենթադրությամբ, որ այն դեռ գոյություն ունի՝ թե</w:t>
      </w:r>
      <w:r w:rsidR="00203A6D">
        <w:rPr>
          <w:rFonts w:ascii="GHEA Grapalat" w:hAnsi="GHEA Grapalat"/>
          <w:lang w:val="hy-AM"/>
        </w:rPr>
        <w:t>եւ</w:t>
      </w:r>
      <w:r w:rsidR="00FB68CA" w:rsidRPr="00203A6D">
        <w:rPr>
          <w:rFonts w:ascii="GHEA Grapalat" w:hAnsi="GHEA Grapalat"/>
          <w:lang w:val="hy-AM"/>
        </w:rPr>
        <w:t xml:space="preserve"> խիստ վնասված վիճակում։</w:t>
      </w:r>
      <w:r w:rsidRPr="00203A6D">
        <w:rPr>
          <w:rFonts w:ascii="GHEA Grapalat" w:hAnsi="GHEA Grapalat"/>
          <w:lang w:val="hy-AM"/>
        </w:rPr>
        <w:t xml:space="preserve"> </w:t>
      </w:r>
      <w:r w:rsidR="00FB68CA" w:rsidRPr="00203A6D">
        <w:rPr>
          <w:rFonts w:ascii="GHEA Grapalat" w:hAnsi="GHEA Grapalat"/>
          <w:lang w:val="hy-AM"/>
        </w:rPr>
        <w:t xml:space="preserve">Որպես եզրակացություն՝ </w:t>
      </w:r>
      <w:r w:rsidR="002B469E" w:rsidRPr="00203A6D">
        <w:rPr>
          <w:rFonts w:ascii="GHEA Grapalat" w:hAnsi="GHEA Grapalat"/>
          <w:lang w:val="hy-AM"/>
        </w:rPr>
        <w:t>Կառավարության</w:t>
      </w:r>
      <w:r w:rsidR="002B469E" w:rsidRPr="00203A6D" w:rsidDel="002B469E">
        <w:rPr>
          <w:rFonts w:ascii="GHEA Grapalat" w:hAnsi="GHEA Grapalat"/>
          <w:lang w:val="hy-AM"/>
        </w:rPr>
        <w:t xml:space="preserve"> </w:t>
      </w:r>
      <w:r w:rsidR="00FB68CA" w:rsidRPr="00203A6D">
        <w:rPr>
          <w:rFonts w:ascii="GHEA Grapalat" w:hAnsi="GHEA Grapalat"/>
          <w:i/>
          <w:lang w:val="hy-AM"/>
        </w:rPr>
        <w:t>ratione temporis</w:t>
      </w:r>
      <w:r w:rsidR="00FB68CA" w:rsidRPr="00203A6D">
        <w:rPr>
          <w:rFonts w:ascii="GHEA Grapalat" w:hAnsi="GHEA Grapalat"/>
          <w:lang w:val="hy-AM"/>
        </w:rPr>
        <w:t xml:space="preserve"> առարկության համար չկան փաստական հիմքեր։</w:t>
      </w:r>
    </w:p>
    <w:p w:rsidR="00182FAE" w:rsidRPr="00203A6D" w:rsidRDefault="00182FAE" w:rsidP="0066501F">
      <w:pPr>
        <w:widowControl w:val="0"/>
        <w:tabs>
          <w:tab w:val="left" w:pos="1134"/>
        </w:tabs>
        <w:spacing w:after="160" w:line="360" w:lineRule="auto"/>
        <w:ind w:firstLine="567"/>
        <w:jc w:val="both"/>
        <w:rPr>
          <w:rFonts w:ascii="GHEA Grapalat" w:hAnsi="GHEA Grapalat"/>
          <w:lang w:val="hy-AM"/>
        </w:rPr>
      </w:pPr>
    </w:p>
    <w:p w:rsidR="004A0002" w:rsidRPr="00203A6D" w:rsidRDefault="004A0002" w:rsidP="0066501F">
      <w:pPr>
        <w:widowControl w:val="0"/>
        <w:tabs>
          <w:tab w:val="left" w:pos="1134"/>
        </w:tabs>
        <w:spacing w:after="160" w:line="360" w:lineRule="auto"/>
        <w:ind w:firstLine="567"/>
        <w:jc w:val="both"/>
        <w:rPr>
          <w:rFonts w:ascii="GHEA Grapalat" w:hAnsi="GHEA Grapalat"/>
          <w:lang w:val="hy-AM"/>
        </w:rPr>
      </w:pPr>
      <w:r w:rsidRPr="00203A6D">
        <w:rPr>
          <w:rFonts w:ascii="GHEA Grapalat" w:hAnsi="GHEA Grapalat"/>
          <w:lang w:val="hy-AM"/>
        </w:rPr>
        <w:t>198</w:t>
      </w:r>
      <w:r w:rsidR="00FB68CA" w:rsidRPr="00203A6D">
        <w:rPr>
          <w:rFonts w:ascii="GHEA Grapalat" w:hAnsi="GHEA Grapalat"/>
          <w:lang w:val="hy-AM"/>
        </w:rPr>
        <w:t>.</w:t>
      </w:r>
      <w:r w:rsidR="0077687A" w:rsidRPr="00203A6D">
        <w:rPr>
          <w:rFonts w:ascii="GHEA Grapalat" w:hAnsi="GHEA Grapalat"/>
          <w:lang w:val="hy-AM"/>
        </w:rPr>
        <w:tab/>
      </w:r>
      <w:r w:rsidR="00FB68CA" w:rsidRPr="00203A6D">
        <w:rPr>
          <w:rFonts w:ascii="GHEA Grapalat" w:hAnsi="GHEA Grapalat"/>
          <w:lang w:val="hy-AM"/>
        </w:rPr>
        <w:t xml:space="preserve">Որպես եզրակացություն՝ Դատարանը գտնում է, որ դիմումատուն Գյուլիստանում ունեցել </w:t>
      </w:r>
      <w:r w:rsidR="000E5CB7" w:rsidRPr="00203A6D">
        <w:rPr>
          <w:rFonts w:ascii="GHEA Grapalat" w:hAnsi="GHEA Grapalat"/>
          <w:lang w:val="hy-AM"/>
        </w:rPr>
        <w:t xml:space="preserve">է </w:t>
      </w:r>
      <w:r w:rsidR="00203A6D">
        <w:rPr>
          <w:rFonts w:ascii="GHEA Grapalat" w:hAnsi="GHEA Grapalat"/>
          <w:lang w:val="hy-AM"/>
        </w:rPr>
        <w:t>եւ</w:t>
      </w:r>
      <w:r w:rsidR="00FB68CA" w:rsidRPr="00203A6D">
        <w:rPr>
          <w:rFonts w:ascii="GHEA Grapalat" w:hAnsi="GHEA Grapalat"/>
          <w:lang w:val="hy-AM"/>
        </w:rPr>
        <w:t xml:space="preserve"> դեռ ունի </w:t>
      </w:r>
      <w:r w:rsidR="000E5CB7" w:rsidRPr="00203A6D">
        <w:rPr>
          <w:rFonts w:ascii="GHEA Grapalat" w:eastAsia="Times New Roman" w:hAnsi="GHEA Grapalat"/>
          <w:lang w:val="hy-AM" w:eastAsia="hy-AM"/>
        </w:rPr>
        <w:t>բնակելի</w:t>
      </w:r>
      <w:r w:rsidR="000E5CB7" w:rsidRPr="00203A6D">
        <w:rPr>
          <w:rFonts w:ascii="GHEA Grapalat" w:hAnsi="GHEA Grapalat"/>
          <w:lang w:val="hy-AM"/>
        </w:rPr>
        <w:t xml:space="preserve"> </w:t>
      </w:r>
      <w:r w:rsidR="00FB68CA" w:rsidRPr="00203A6D">
        <w:rPr>
          <w:rFonts w:ascii="GHEA Grapalat" w:hAnsi="GHEA Grapalat"/>
          <w:lang w:val="hy-AM"/>
        </w:rPr>
        <w:t xml:space="preserve">տուն </w:t>
      </w:r>
      <w:r w:rsidR="00366801" w:rsidRPr="00203A6D">
        <w:rPr>
          <w:rFonts w:ascii="GHEA Grapalat" w:hAnsi="GHEA Grapalat"/>
          <w:lang w:val="hy-AM"/>
        </w:rPr>
        <w:t>ու</w:t>
      </w:r>
      <w:r w:rsidR="00FB68CA" w:rsidRPr="00203A6D">
        <w:rPr>
          <w:rFonts w:ascii="GHEA Grapalat" w:hAnsi="GHEA Grapalat"/>
          <w:lang w:val="hy-AM"/>
        </w:rPr>
        <w:t xml:space="preserve"> հողակտոր</w:t>
      </w:r>
      <w:r w:rsidRPr="00203A6D">
        <w:rPr>
          <w:rFonts w:ascii="GHEA Grapalat" w:hAnsi="GHEA Grapalat"/>
          <w:lang w:val="hy-AM"/>
        </w:rPr>
        <w:t>,</w:t>
      </w:r>
      <w:r w:rsidR="00FB68CA" w:rsidRPr="00203A6D">
        <w:rPr>
          <w:rFonts w:ascii="GHEA Grapalat" w:hAnsi="GHEA Grapalat"/>
          <w:lang w:val="hy-AM"/>
        </w:rPr>
        <w:t xml:space="preserve"> </w:t>
      </w:r>
      <w:r w:rsidR="00203A6D">
        <w:rPr>
          <w:rFonts w:ascii="GHEA Grapalat" w:hAnsi="GHEA Grapalat"/>
          <w:lang w:val="hy-AM"/>
        </w:rPr>
        <w:t>եւ</w:t>
      </w:r>
      <w:r w:rsidR="00FB68CA" w:rsidRPr="00203A6D">
        <w:rPr>
          <w:rFonts w:ascii="GHEA Grapalat" w:hAnsi="GHEA Grapalat"/>
          <w:lang w:val="hy-AM"/>
        </w:rPr>
        <w:t xml:space="preserve"> մերժում է Կառավարության այն առարկությունը, որ </w:t>
      </w:r>
      <w:r w:rsidR="00FA3AFB" w:rsidRPr="00203A6D">
        <w:rPr>
          <w:rFonts w:ascii="GHEA Grapalat" w:hAnsi="GHEA Grapalat"/>
          <w:lang w:val="hy-AM"/>
        </w:rPr>
        <w:t>[</w:t>
      </w:r>
      <w:r w:rsidR="000E5CB7" w:rsidRPr="00203A6D">
        <w:rPr>
          <w:rFonts w:ascii="GHEA Grapalat" w:hAnsi="GHEA Grapalat"/>
          <w:lang w:val="hy-AM"/>
        </w:rPr>
        <w:t>Դատարանը</w:t>
      </w:r>
      <w:r w:rsidR="00FA3AFB" w:rsidRPr="00203A6D">
        <w:rPr>
          <w:rFonts w:ascii="GHEA Grapalat" w:hAnsi="GHEA Grapalat"/>
          <w:lang w:val="hy-AM"/>
        </w:rPr>
        <w:t xml:space="preserve">] </w:t>
      </w:r>
      <w:r w:rsidR="00FB68CA" w:rsidRPr="00203A6D">
        <w:rPr>
          <w:rFonts w:ascii="GHEA Grapalat" w:hAnsi="GHEA Grapalat"/>
          <w:lang w:val="hy-AM"/>
        </w:rPr>
        <w:t xml:space="preserve">բողոքը </w:t>
      </w:r>
      <w:r w:rsidR="000E5CB7" w:rsidRPr="00203A6D">
        <w:rPr>
          <w:rFonts w:ascii="GHEA Grapalat" w:eastAsia="Times New Roman" w:hAnsi="GHEA Grapalat"/>
          <w:lang w:val="hy-AM" w:eastAsia="hy-AM"/>
        </w:rPr>
        <w:t>բնակելի</w:t>
      </w:r>
      <w:r w:rsidR="000E5CB7" w:rsidRPr="00203A6D">
        <w:rPr>
          <w:rFonts w:ascii="GHEA Grapalat" w:hAnsi="GHEA Grapalat"/>
          <w:lang w:val="hy-AM"/>
        </w:rPr>
        <w:t xml:space="preserve"> </w:t>
      </w:r>
      <w:r w:rsidR="00FB68CA" w:rsidRPr="00203A6D">
        <w:rPr>
          <w:rFonts w:ascii="GHEA Grapalat" w:hAnsi="GHEA Grapalat"/>
          <w:lang w:val="hy-AM"/>
        </w:rPr>
        <w:t xml:space="preserve">տան մասով քննելու </w:t>
      </w:r>
      <w:r w:rsidR="00FB68CA" w:rsidRPr="00203A6D">
        <w:rPr>
          <w:rFonts w:ascii="GHEA Grapalat" w:hAnsi="GHEA Grapalat"/>
          <w:i/>
          <w:lang w:val="hy-AM"/>
        </w:rPr>
        <w:t>ratione temporis</w:t>
      </w:r>
      <w:r w:rsidR="006D1059" w:rsidRPr="00203A6D">
        <w:rPr>
          <w:rFonts w:ascii="GHEA Grapalat" w:hAnsi="GHEA Grapalat"/>
          <w:lang w:val="hy-AM"/>
        </w:rPr>
        <w:t xml:space="preserve"> </w:t>
      </w:r>
      <w:r w:rsidR="00FB68CA" w:rsidRPr="00203A6D">
        <w:rPr>
          <w:rFonts w:ascii="GHEA Grapalat" w:hAnsi="GHEA Grapalat"/>
          <w:lang w:val="hy-AM"/>
        </w:rPr>
        <w:t>իրավասություն</w:t>
      </w:r>
      <w:r w:rsidRPr="00203A6D">
        <w:rPr>
          <w:rFonts w:ascii="GHEA Grapalat" w:hAnsi="GHEA Grapalat"/>
          <w:lang w:val="hy-AM"/>
        </w:rPr>
        <w:t xml:space="preserve"> չունի</w:t>
      </w:r>
      <w:r w:rsidR="00FB68CA" w:rsidRPr="00203A6D">
        <w:rPr>
          <w:rFonts w:ascii="GHEA Grapalat" w:hAnsi="GHEA Grapalat"/>
          <w:lang w:val="hy-AM"/>
        </w:rPr>
        <w:t>։</w:t>
      </w:r>
    </w:p>
    <w:p w:rsidR="0077687A" w:rsidRPr="00203A6D" w:rsidRDefault="0077687A" w:rsidP="00203A6D">
      <w:pPr>
        <w:widowControl w:val="0"/>
        <w:tabs>
          <w:tab w:val="left" w:pos="1276"/>
        </w:tabs>
        <w:spacing w:after="160" w:line="360" w:lineRule="auto"/>
        <w:ind w:firstLine="567"/>
        <w:jc w:val="both"/>
        <w:rPr>
          <w:rFonts w:ascii="GHEA Grapalat" w:hAnsi="GHEA Grapalat"/>
          <w:lang w:val="hy-AM"/>
        </w:rPr>
      </w:pPr>
    </w:p>
    <w:p w:rsidR="004A0002" w:rsidRPr="00203A6D" w:rsidRDefault="00FB68CA" w:rsidP="00182FAE">
      <w:pPr>
        <w:widowControl w:val="0"/>
        <w:tabs>
          <w:tab w:val="left" w:pos="2268"/>
        </w:tabs>
        <w:spacing w:after="160" w:line="360" w:lineRule="auto"/>
        <w:ind w:left="1134" w:firstLine="567"/>
        <w:jc w:val="both"/>
        <w:rPr>
          <w:rFonts w:ascii="GHEA Grapalat" w:hAnsi="GHEA Grapalat"/>
          <w:i/>
          <w:lang w:val="hy-AM"/>
        </w:rPr>
      </w:pPr>
      <w:r w:rsidRPr="00203A6D">
        <w:rPr>
          <w:rFonts w:ascii="GHEA Grapalat" w:hAnsi="GHEA Grapalat"/>
          <w:i/>
          <w:lang w:val="hy-AM"/>
        </w:rPr>
        <w:t>ii)</w:t>
      </w:r>
      <w:r w:rsidR="0077687A" w:rsidRPr="00203A6D">
        <w:rPr>
          <w:rFonts w:ascii="GHEA Grapalat" w:hAnsi="GHEA Grapalat"/>
          <w:i/>
          <w:lang w:val="hy-AM"/>
        </w:rPr>
        <w:tab/>
      </w:r>
      <w:r w:rsidRPr="00203A6D">
        <w:rPr>
          <w:rFonts w:ascii="GHEA Grapalat" w:hAnsi="GHEA Grapalat"/>
          <w:i/>
          <w:lang w:val="hy-AM"/>
        </w:rPr>
        <w:t xml:space="preserve">Արդյոք դիմումատուի իրավունքները </w:t>
      </w:r>
      <w:r w:rsidR="002C0E1F" w:rsidRPr="00203A6D">
        <w:rPr>
          <w:rFonts w:ascii="GHEA Grapalat" w:hAnsi="GHEA Grapalat"/>
          <w:i/>
          <w:lang w:val="hy-AM"/>
        </w:rPr>
        <w:t>Թ</w:t>
      </w:r>
      <w:r w:rsidRPr="00203A6D">
        <w:rPr>
          <w:rFonts w:ascii="GHEA Grapalat" w:hAnsi="GHEA Grapalat"/>
          <w:i/>
          <w:lang w:val="hy-AM"/>
        </w:rPr>
        <w:t xml:space="preserve">իվ 1 </w:t>
      </w:r>
      <w:r w:rsidR="002C0E1F" w:rsidRPr="00203A6D">
        <w:rPr>
          <w:rFonts w:ascii="GHEA Grapalat" w:hAnsi="GHEA Grapalat"/>
          <w:i/>
          <w:lang w:val="hy-AM"/>
        </w:rPr>
        <w:t>ա</w:t>
      </w:r>
      <w:r w:rsidRPr="00203A6D">
        <w:rPr>
          <w:rFonts w:ascii="GHEA Grapalat" w:hAnsi="GHEA Grapalat"/>
          <w:i/>
          <w:lang w:val="hy-AM"/>
        </w:rPr>
        <w:t>րձանագրության 1</w:t>
      </w:r>
      <w:r w:rsidR="004A0002" w:rsidRPr="00203A6D">
        <w:rPr>
          <w:rFonts w:ascii="GHEA Grapalat" w:hAnsi="GHEA Grapalat"/>
          <w:i/>
          <w:lang w:val="hy-AM"/>
        </w:rPr>
        <w:t>-</w:t>
      </w:r>
      <w:r w:rsidRPr="00203A6D">
        <w:rPr>
          <w:rFonts w:ascii="GHEA Grapalat" w:hAnsi="GHEA Grapalat"/>
          <w:i/>
          <w:lang w:val="hy-AM"/>
        </w:rPr>
        <w:t>ին հոդվածի շրջանակներում են</w:t>
      </w:r>
    </w:p>
    <w:p w:rsidR="00DC5045" w:rsidRPr="00203A6D" w:rsidRDefault="004A0002" w:rsidP="004A6ED8">
      <w:pPr>
        <w:widowControl w:val="0"/>
        <w:tabs>
          <w:tab w:val="left" w:pos="1134"/>
        </w:tabs>
        <w:spacing w:after="160" w:line="360" w:lineRule="auto"/>
        <w:ind w:firstLine="567"/>
        <w:jc w:val="both"/>
        <w:rPr>
          <w:rFonts w:ascii="GHEA Grapalat" w:hAnsi="GHEA Grapalat"/>
          <w:lang w:val="hy-AM"/>
        </w:rPr>
      </w:pPr>
      <w:r w:rsidRPr="00203A6D">
        <w:rPr>
          <w:rFonts w:ascii="GHEA Grapalat" w:hAnsi="GHEA Grapalat"/>
          <w:lang w:val="hy-AM"/>
        </w:rPr>
        <w:t>199</w:t>
      </w:r>
      <w:r w:rsidR="00FB68CA" w:rsidRPr="00203A6D">
        <w:rPr>
          <w:rFonts w:ascii="GHEA Grapalat" w:hAnsi="GHEA Grapalat"/>
          <w:lang w:val="hy-AM"/>
        </w:rPr>
        <w:t>.</w:t>
      </w:r>
      <w:r w:rsidR="0077687A" w:rsidRPr="00203A6D">
        <w:rPr>
          <w:rFonts w:ascii="GHEA Grapalat" w:hAnsi="GHEA Grapalat"/>
          <w:lang w:val="hy-AM"/>
        </w:rPr>
        <w:tab/>
      </w:r>
      <w:r w:rsidR="00FB68CA" w:rsidRPr="00203A6D">
        <w:rPr>
          <w:rFonts w:ascii="GHEA Grapalat" w:hAnsi="GHEA Grapalat"/>
          <w:lang w:val="hy-AM"/>
        </w:rPr>
        <w:t>Դատարան</w:t>
      </w:r>
      <w:r w:rsidR="008D3F62" w:rsidRPr="00203A6D">
        <w:rPr>
          <w:rFonts w:ascii="GHEA Grapalat" w:hAnsi="GHEA Grapalat"/>
          <w:lang w:val="hy-AM"/>
        </w:rPr>
        <w:t>ն այնուհետ</w:t>
      </w:r>
      <w:r w:rsidR="00203A6D">
        <w:rPr>
          <w:rFonts w:ascii="GHEA Grapalat" w:hAnsi="GHEA Grapalat"/>
          <w:lang w:val="hy-AM"/>
        </w:rPr>
        <w:t>եւ</w:t>
      </w:r>
      <w:r w:rsidR="00FB68CA" w:rsidRPr="00203A6D">
        <w:rPr>
          <w:rFonts w:ascii="GHEA Grapalat" w:hAnsi="GHEA Grapalat"/>
          <w:lang w:val="hy-AM"/>
        </w:rPr>
        <w:t xml:space="preserve"> պետք է ուսումնասիրի՝ արդյոք դիմումատուն ունեցել </w:t>
      </w:r>
      <w:r w:rsidR="001A1F43" w:rsidRPr="00203A6D">
        <w:rPr>
          <w:rFonts w:ascii="GHEA Grapalat" w:hAnsi="GHEA Grapalat"/>
          <w:lang w:val="hy-AM"/>
        </w:rPr>
        <w:t xml:space="preserve">է </w:t>
      </w:r>
      <w:r w:rsidR="00203A6D">
        <w:rPr>
          <w:rFonts w:ascii="GHEA Grapalat" w:hAnsi="GHEA Grapalat"/>
          <w:lang w:val="hy-AM"/>
        </w:rPr>
        <w:t>եւ</w:t>
      </w:r>
      <w:r w:rsidR="00FB68CA" w:rsidRPr="00203A6D">
        <w:rPr>
          <w:rFonts w:ascii="GHEA Grapalat" w:hAnsi="GHEA Grapalat"/>
          <w:lang w:val="hy-AM"/>
        </w:rPr>
        <w:t xml:space="preserve"> դեռ</w:t>
      </w:r>
      <w:r w:rsidR="00203A6D">
        <w:rPr>
          <w:rFonts w:ascii="GHEA Grapalat" w:hAnsi="GHEA Grapalat"/>
          <w:lang w:val="hy-AM"/>
        </w:rPr>
        <w:t>եւ</w:t>
      </w:r>
      <w:r w:rsidR="001A1F43" w:rsidRPr="00203A6D">
        <w:rPr>
          <w:rFonts w:ascii="GHEA Grapalat" w:hAnsi="GHEA Grapalat"/>
          <w:lang w:val="hy-AM"/>
        </w:rPr>
        <w:t>ս</w:t>
      </w:r>
      <w:r w:rsidR="00FB68CA" w:rsidRPr="00203A6D">
        <w:rPr>
          <w:rFonts w:ascii="GHEA Grapalat" w:hAnsi="GHEA Grapalat"/>
          <w:lang w:val="hy-AM"/>
        </w:rPr>
        <w:t xml:space="preserve"> ունի ներպետական իրավունքով ճանաչված գույք</w:t>
      </w:r>
      <w:r w:rsidR="001A1F43" w:rsidRPr="00203A6D">
        <w:rPr>
          <w:rFonts w:ascii="GHEA Grapalat" w:hAnsi="GHEA Grapalat"/>
          <w:lang w:val="hy-AM"/>
        </w:rPr>
        <w:t>ային</w:t>
      </w:r>
      <w:r w:rsidR="00FB68CA" w:rsidRPr="00203A6D">
        <w:rPr>
          <w:rFonts w:ascii="GHEA Grapalat" w:hAnsi="GHEA Grapalat"/>
          <w:lang w:val="hy-AM"/>
        </w:rPr>
        <w:t xml:space="preserve"> իրավունք</w:t>
      </w:r>
      <w:r w:rsidRPr="00203A6D">
        <w:rPr>
          <w:rFonts w:ascii="GHEA Grapalat" w:hAnsi="GHEA Grapalat"/>
          <w:lang w:val="hy-AM"/>
        </w:rPr>
        <w:t>ն</w:t>
      </w:r>
      <w:r w:rsidR="00FB68CA" w:rsidRPr="00203A6D">
        <w:rPr>
          <w:rFonts w:ascii="GHEA Grapalat" w:hAnsi="GHEA Grapalat"/>
          <w:lang w:val="hy-AM"/>
        </w:rPr>
        <w:t>եր</w:t>
      </w:r>
      <w:r w:rsidR="00EE5EE2" w:rsidRPr="00203A6D">
        <w:rPr>
          <w:rFonts w:ascii="GHEA Grapalat" w:hAnsi="GHEA Grapalat"/>
          <w:lang w:val="hy-AM"/>
        </w:rPr>
        <w:t>,</w:t>
      </w:r>
      <w:r w:rsidR="00FB68CA" w:rsidRPr="00203A6D">
        <w:rPr>
          <w:rFonts w:ascii="GHEA Grapalat" w:hAnsi="GHEA Grapalat"/>
          <w:lang w:val="hy-AM"/>
        </w:rPr>
        <w:t xml:space="preserve"> </w:t>
      </w:r>
      <w:r w:rsidR="00203A6D">
        <w:rPr>
          <w:rFonts w:ascii="GHEA Grapalat" w:hAnsi="GHEA Grapalat"/>
          <w:lang w:val="hy-AM"/>
        </w:rPr>
        <w:t>եւ</w:t>
      </w:r>
      <w:r w:rsidR="00FB68CA" w:rsidRPr="00203A6D">
        <w:rPr>
          <w:rFonts w:ascii="GHEA Grapalat" w:hAnsi="GHEA Grapalat"/>
          <w:lang w:val="hy-AM"/>
        </w:rPr>
        <w:t xml:space="preserve"> արդյոք այ</w:t>
      </w:r>
      <w:r w:rsidR="00165D34" w:rsidRPr="00203A6D">
        <w:rPr>
          <w:rFonts w:ascii="GHEA Grapalat" w:hAnsi="GHEA Grapalat"/>
          <w:lang w:val="hy-AM"/>
        </w:rPr>
        <w:t>դ</w:t>
      </w:r>
      <w:r w:rsidR="00FB68CA" w:rsidRPr="00203A6D">
        <w:rPr>
          <w:rFonts w:ascii="GHEA Grapalat" w:hAnsi="GHEA Grapalat"/>
          <w:lang w:val="hy-AM"/>
        </w:rPr>
        <w:t xml:space="preserve"> իրավունքները կարող են համարվել «</w:t>
      </w:r>
      <w:r w:rsidR="003D51A6" w:rsidRPr="00203A6D">
        <w:rPr>
          <w:rFonts w:ascii="GHEA Grapalat" w:hAnsi="GHEA Grapalat"/>
          <w:lang w:val="hy-AM"/>
        </w:rPr>
        <w:t>գույք</w:t>
      </w:r>
      <w:r w:rsidR="00FB68CA" w:rsidRPr="00203A6D">
        <w:rPr>
          <w:rFonts w:ascii="GHEA Grapalat" w:hAnsi="GHEA Grapalat"/>
          <w:lang w:val="hy-AM"/>
        </w:rPr>
        <w:t>»</w:t>
      </w:r>
      <w:r w:rsidR="00165D34" w:rsidRPr="00203A6D">
        <w:rPr>
          <w:rFonts w:ascii="GHEA Grapalat" w:hAnsi="GHEA Grapalat"/>
          <w:lang w:val="hy-AM"/>
        </w:rPr>
        <w:t>՝</w:t>
      </w:r>
      <w:r w:rsidR="00FB68CA" w:rsidRPr="00203A6D">
        <w:rPr>
          <w:rFonts w:ascii="GHEA Grapalat" w:hAnsi="GHEA Grapalat"/>
          <w:lang w:val="hy-AM"/>
        </w:rPr>
        <w:t xml:space="preserve"> </w:t>
      </w:r>
      <w:r w:rsidR="002C0E1F" w:rsidRPr="00203A6D">
        <w:rPr>
          <w:rFonts w:ascii="GHEA Grapalat" w:hAnsi="GHEA Grapalat"/>
          <w:lang w:val="hy-AM"/>
        </w:rPr>
        <w:t>Թ</w:t>
      </w:r>
      <w:r w:rsidR="00FB68CA" w:rsidRPr="00203A6D">
        <w:rPr>
          <w:rFonts w:ascii="GHEA Grapalat" w:hAnsi="GHEA Grapalat"/>
          <w:lang w:val="hy-AM"/>
        </w:rPr>
        <w:t xml:space="preserve">իվ 1 </w:t>
      </w:r>
      <w:r w:rsidR="002C0E1F" w:rsidRPr="00203A6D">
        <w:rPr>
          <w:rFonts w:ascii="GHEA Grapalat" w:hAnsi="GHEA Grapalat"/>
          <w:lang w:val="hy-AM"/>
        </w:rPr>
        <w:t>ա</w:t>
      </w:r>
      <w:r w:rsidR="00FB68CA" w:rsidRPr="00203A6D">
        <w:rPr>
          <w:rFonts w:ascii="GHEA Grapalat" w:hAnsi="GHEA Grapalat"/>
          <w:lang w:val="hy-AM"/>
        </w:rPr>
        <w:t>րձանագրության 1</w:t>
      </w:r>
      <w:r w:rsidRPr="00203A6D">
        <w:rPr>
          <w:rFonts w:ascii="GHEA Grapalat" w:hAnsi="GHEA Grapalat"/>
          <w:lang w:val="hy-AM"/>
        </w:rPr>
        <w:t>-</w:t>
      </w:r>
      <w:r w:rsidR="00FB68CA" w:rsidRPr="00203A6D">
        <w:rPr>
          <w:rFonts w:ascii="GHEA Grapalat" w:hAnsi="GHEA Grapalat"/>
          <w:lang w:val="hy-AM"/>
        </w:rPr>
        <w:t>ին հոդվածի իմաստով։</w:t>
      </w:r>
    </w:p>
    <w:p w:rsidR="004A0002" w:rsidRPr="00203A6D" w:rsidRDefault="004A0002" w:rsidP="004A6ED8">
      <w:pPr>
        <w:widowControl w:val="0"/>
        <w:tabs>
          <w:tab w:val="left" w:pos="1134"/>
        </w:tabs>
        <w:spacing w:after="160" w:line="360" w:lineRule="auto"/>
        <w:ind w:firstLine="567"/>
        <w:jc w:val="both"/>
        <w:rPr>
          <w:rFonts w:ascii="GHEA Grapalat" w:hAnsi="GHEA Grapalat"/>
          <w:lang w:val="hy-AM"/>
        </w:rPr>
      </w:pPr>
      <w:r w:rsidRPr="00203A6D">
        <w:rPr>
          <w:rFonts w:ascii="GHEA Grapalat" w:hAnsi="GHEA Grapalat"/>
          <w:lang w:val="hy-AM"/>
        </w:rPr>
        <w:t>200</w:t>
      </w:r>
      <w:r w:rsidR="00FB68CA" w:rsidRPr="00203A6D">
        <w:rPr>
          <w:rFonts w:ascii="GHEA Grapalat" w:hAnsi="GHEA Grapalat"/>
          <w:lang w:val="hy-AM"/>
        </w:rPr>
        <w:t>.</w:t>
      </w:r>
      <w:r w:rsidR="0077687A" w:rsidRPr="00203A6D">
        <w:rPr>
          <w:rFonts w:ascii="GHEA Grapalat" w:hAnsi="GHEA Grapalat"/>
          <w:lang w:val="hy-AM"/>
        </w:rPr>
        <w:tab/>
      </w:r>
      <w:r w:rsidR="00FB68CA" w:rsidRPr="00203A6D">
        <w:rPr>
          <w:rFonts w:ascii="GHEA Grapalat" w:hAnsi="GHEA Grapalat"/>
          <w:lang w:val="hy-AM"/>
        </w:rPr>
        <w:t>Կառավարությունը բացատրե</w:t>
      </w:r>
      <w:r w:rsidR="00165D34" w:rsidRPr="00203A6D">
        <w:rPr>
          <w:rFonts w:ascii="GHEA Grapalat" w:hAnsi="GHEA Grapalat"/>
          <w:lang w:val="hy-AM"/>
        </w:rPr>
        <w:t>լ է</w:t>
      </w:r>
      <w:r w:rsidR="00EE5EE2" w:rsidRPr="00203A6D">
        <w:rPr>
          <w:rFonts w:ascii="GHEA Grapalat" w:hAnsi="GHEA Grapalat"/>
          <w:lang w:val="hy-AM"/>
        </w:rPr>
        <w:t>,</w:t>
      </w:r>
      <w:r w:rsidR="00FB68CA" w:rsidRPr="00203A6D">
        <w:rPr>
          <w:rFonts w:ascii="GHEA Grapalat" w:hAnsi="GHEA Grapalat"/>
          <w:lang w:val="hy-AM"/>
        </w:rPr>
        <w:t xml:space="preserve"> որ </w:t>
      </w:r>
      <w:r w:rsidR="00165D34" w:rsidRPr="00203A6D">
        <w:rPr>
          <w:rFonts w:ascii="GHEA Grapalat" w:hAnsi="GHEA Grapalat"/>
          <w:lang w:val="hy-AM"/>
        </w:rPr>
        <w:t xml:space="preserve">դիմումատուի տեղահանման ժամանակ գործող՝ </w:t>
      </w:r>
      <w:r w:rsidR="00FB68CA" w:rsidRPr="00203A6D">
        <w:rPr>
          <w:rFonts w:ascii="GHEA Grapalat" w:hAnsi="GHEA Grapalat"/>
          <w:lang w:val="hy-AM"/>
        </w:rPr>
        <w:t>Ադրբեջանական ԽՍՀ</w:t>
      </w:r>
      <w:r w:rsidR="00495F1A" w:rsidRPr="00203A6D">
        <w:rPr>
          <w:rFonts w:ascii="GHEA Grapalat" w:hAnsi="GHEA Grapalat"/>
          <w:lang w:val="hy-AM"/>
        </w:rPr>
        <w:t>-</w:t>
      </w:r>
      <w:r w:rsidR="00FB68CA" w:rsidRPr="00203A6D">
        <w:rPr>
          <w:rFonts w:ascii="GHEA Grapalat" w:hAnsi="GHEA Grapalat"/>
          <w:lang w:val="hy-AM"/>
        </w:rPr>
        <w:t>ի համապատասխան օրենքների համաձայն</w:t>
      </w:r>
      <w:r w:rsidR="00165D34" w:rsidRPr="00203A6D">
        <w:rPr>
          <w:rFonts w:ascii="GHEA Grapalat" w:hAnsi="GHEA Grapalat"/>
          <w:lang w:val="hy-AM"/>
        </w:rPr>
        <w:t>՝</w:t>
      </w:r>
      <w:r w:rsidR="00FB68CA" w:rsidRPr="00203A6D">
        <w:rPr>
          <w:rFonts w:ascii="GHEA Grapalat" w:hAnsi="GHEA Grapalat"/>
          <w:lang w:val="hy-AM"/>
        </w:rPr>
        <w:t xml:space="preserve"> քաղաքացիները </w:t>
      </w:r>
      <w:r w:rsidR="000E5CB7" w:rsidRPr="00203A6D">
        <w:rPr>
          <w:rFonts w:ascii="GHEA Grapalat" w:eastAsia="Times New Roman" w:hAnsi="GHEA Grapalat"/>
          <w:lang w:val="hy-AM" w:eastAsia="hy-AM"/>
        </w:rPr>
        <w:t>բնակելի</w:t>
      </w:r>
      <w:r w:rsidR="000E5CB7" w:rsidRPr="00203A6D">
        <w:rPr>
          <w:rFonts w:ascii="GHEA Grapalat" w:hAnsi="GHEA Grapalat"/>
          <w:lang w:val="hy-AM"/>
        </w:rPr>
        <w:t xml:space="preserve"> </w:t>
      </w:r>
      <w:r w:rsidR="00FB68CA" w:rsidRPr="00203A6D">
        <w:rPr>
          <w:rFonts w:ascii="GHEA Grapalat" w:hAnsi="GHEA Grapalat"/>
          <w:lang w:val="hy-AM"/>
        </w:rPr>
        <w:t xml:space="preserve">տների կամ հողերի </w:t>
      </w:r>
      <w:r w:rsidRPr="00203A6D">
        <w:rPr>
          <w:rFonts w:ascii="GHEA Grapalat" w:hAnsi="GHEA Grapalat"/>
          <w:lang w:val="hy-AM"/>
        </w:rPr>
        <w:t xml:space="preserve">նկատմամբ մասնավոր </w:t>
      </w:r>
      <w:r w:rsidR="00FB68CA" w:rsidRPr="00203A6D">
        <w:rPr>
          <w:rFonts w:ascii="GHEA Grapalat" w:hAnsi="GHEA Grapalat"/>
          <w:lang w:val="hy-AM"/>
        </w:rPr>
        <w:t xml:space="preserve">սեփականության իրավունք ունենալ չէին կարող։ </w:t>
      </w:r>
      <w:r w:rsidR="00165D34" w:rsidRPr="00203A6D">
        <w:rPr>
          <w:rFonts w:ascii="GHEA Grapalat" w:hAnsi="GHEA Grapalat"/>
          <w:lang w:val="hy-AM"/>
        </w:rPr>
        <w:t>Սակայն,</w:t>
      </w:r>
      <w:r w:rsidR="00FB68CA" w:rsidRPr="00203A6D">
        <w:rPr>
          <w:rFonts w:ascii="GHEA Grapalat" w:hAnsi="GHEA Grapalat"/>
          <w:lang w:val="hy-AM"/>
        </w:rPr>
        <w:t xml:space="preserve"> նրանք կարող էին</w:t>
      </w:r>
      <w:r w:rsidR="00EE5EE2" w:rsidRPr="00203A6D">
        <w:rPr>
          <w:rFonts w:ascii="GHEA Grapalat" w:hAnsi="GHEA Grapalat"/>
          <w:lang w:val="hy-AM"/>
        </w:rPr>
        <w:t>,</w:t>
      </w:r>
      <w:r w:rsidR="00FB68CA" w:rsidRPr="00203A6D">
        <w:rPr>
          <w:rFonts w:ascii="GHEA Grapalat" w:hAnsi="GHEA Grapalat"/>
          <w:lang w:val="hy-AM"/>
        </w:rPr>
        <w:t xml:space="preserve"> որպես անձնական գույք</w:t>
      </w:r>
      <w:r w:rsidR="00EE5EE2" w:rsidRPr="00203A6D">
        <w:rPr>
          <w:rFonts w:ascii="GHEA Grapalat" w:hAnsi="GHEA Grapalat"/>
          <w:lang w:val="hy-AM"/>
        </w:rPr>
        <w:t>,</w:t>
      </w:r>
      <w:r w:rsidR="00FB68CA" w:rsidRPr="00203A6D">
        <w:rPr>
          <w:rFonts w:ascii="GHEA Grapalat" w:hAnsi="GHEA Grapalat"/>
          <w:lang w:val="hy-AM"/>
        </w:rPr>
        <w:t xml:space="preserve"> ունենալ </w:t>
      </w:r>
      <w:r w:rsidR="000E5CB7" w:rsidRPr="00203A6D">
        <w:rPr>
          <w:rFonts w:ascii="GHEA Grapalat" w:eastAsia="Times New Roman" w:hAnsi="GHEA Grapalat"/>
          <w:lang w:val="hy-AM" w:eastAsia="hy-AM"/>
        </w:rPr>
        <w:t>բնակելի</w:t>
      </w:r>
      <w:r w:rsidR="000E5CB7" w:rsidRPr="00203A6D">
        <w:rPr>
          <w:rFonts w:ascii="GHEA Grapalat" w:hAnsi="GHEA Grapalat"/>
          <w:lang w:val="hy-AM"/>
        </w:rPr>
        <w:t xml:space="preserve"> </w:t>
      </w:r>
      <w:r w:rsidR="00FB68CA" w:rsidRPr="00203A6D">
        <w:rPr>
          <w:rFonts w:ascii="GHEA Grapalat" w:hAnsi="GHEA Grapalat"/>
          <w:lang w:val="hy-AM"/>
        </w:rPr>
        <w:t xml:space="preserve">տուն։ </w:t>
      </w:r>
      <w:r w:rsidRPr="00203A6D">
        <w:rPr>
          <w:rFonts w:ascii="GHEA Grapalat" w:hAnsi="GHEA Grapalat"/>
          <w:lang w:val="hy-AM"/>
        </w:rPr>
        <w:t>Ավելին, հ</w:t>
      </w:r>
      <w:r w:rsidR="00FB68CA" w:rsidRPr="00203A6D">
        <w:rPr>
          <w:rFonts w:ascii="GHEA Grapalat" w:hAnsi="GHEA Grapalat"/>
          <w:lang w:val="hy-AM"/>
        </w:rPr>
        <w:t xml:space="preserve">ողերը կարող էին </w:t>
      </w:r>
      <w:r w:rsidRPr="00203A6D">
        <w:rPr>
          <w:rFonts w:ascii="GHEA Grapalat" w:hAnsi="GHEA Grapalat"/>
          <w:lang w:val="hy-AM"/>
        </w:rPr>
        <w:t xml:space="preserve">հատկացվել քաղաքացիներին </w:t>
      </w:r>
      <w:r w:rsidR="00FB68CA" w:rsidRPr="00203A6D">
        <w:rPr>
          <w:rFonts w:ascii="GHEA Grapalat" w:hAnsi="GHEA Grapalat"/>
          <w:lang w:val="hy-AM"/>
        </w:rPr>
        <w:t xml:space="preserve">անորոշ ժամկետով՝ </w:t>
      </w:r>
      <w:r w:rsidRPr="00203A6D">
        <w:rPr>
          <w:rFonts w:ascii="GHEA Grapalat" w:hAnsi="GHEA Grapalat"/>
          <w:lang w:val="hy-AM"/>
        </w:rPr>
        <w:t>այնպիսի նպատակների համար, ինչպիսի</w:t>
      </w:r>
      <w:r w:rsidR="00165D34" w:rsidRPr="00203A6D">
        <w:rPr>
          <w:rFonts w:ascii="GHEA Grapalat" w:hAnsi="GHEA Grapalat"/>
          <w:lang w:val="hy-AM"/>
        </w:rPr>
        <w:t>ք</w:t>
      </w:r>
      <w:r w:rsidRPr="00203A6D">
        <w:rPr>
          <w:rFonts w:ascii="GHEA Grapalat" w:hAnsi="GHEA Grapalat"/>
          <w:lang w:val="hy-AM"/>
        </w:rPr>
        <w:t xml:space="preserve"> </w:t>
      </w:r>
      <w:r w:rsidR="005B3DFE" w:rsidRPr="00203A6D">
        <w:rPr>
          <w:rFonts w:ascii="GHEA Grapalat" w:hAnsi="GHEA Grapalat"/>
          <w:lang w:val="hy-AM"/>
        </w:rPr>
        <w:t>էին</w:t>
      </w:r>
      <w:r w:rsidR="00165D34" w:rsidRPr="00203A6D">
        <w:rPr>
          <w:rFonts w:ascii="GHEA Grapalat" w:hAnsi="GHEA Grapalat"/>
          <w:lang w:val="hy-AM"/>
        </w:rPr>
        <w:t>՝</w:t>
      </w:r>
      <w:r w:rsidRPr="00203A6D">
        <w:rPr>
          <w:rFonts w:ascii="GHEA Grapalat" w:hAnsi="GHEA Grapalat"/>
          <w:lang w:val="hy-AM"/>
        </w:rPr>
        <w:t xml:space="preserve"> գյուղատնտեսություն վարելը կամ </w:t>
      </w:r>
      <w:r w:rsidR="005B3DFE" w:rsidRPr="00203A6D">
        <w:rPr>
          <w:rFonts w:ascii="GHEA Grapalat" w:hAnsi="GHEA Grapalat"/>
          <w:lang w:val="hy-AM"/>
        </w:rPr>
        <w:t>տների հետ կապված նպատակները</w:t>
      </w:r>
      <w:r w:rsidR="00FB68CA" w:rsidRPr="00203A6D">
        <w:rPr>
          <w:rFonts w:ascii="GHEA Grapalat" w:hAnsi="GHEA Grapalat"/>
          <w:lang w:val="hy-AM"/>
        </w:rPr>
        <w:t>։</w:t>
      </w:r>
      <w:r w:rsidRPr="00203A6D">
        <w:rPr>
          <w:rFonts w:ascii="GHEA Grapalat" w:hAnsi="GHEA Grapalat"/>
          <w:lang w:val="hy-AM"/>
        </w:rPr>
        <w:t xml:space="preserve"> </w:t>
      </w:r>
      <w:r w:rsidR="00FB68CA" w:rsidRPr="00203A6D">
        <w:rPr>
          <w:rFonts w:ascii="GHEA Grapalat" w:hAnsi="GHEA Grapalat"/>
          <w:lang w:val="hy-AM"/>
        </w:rPr>
        <w:t>Թե</w:t>
      </w:r>
      <w:r w:rsidR="00203A6D">
        <w:rPr>
          <w:rFonts w:ascii="GHEA Grapalat" w:hAnsi="GHEA Grapalat"/>
          <w:lang w:val="hy-AM"/>
        </w:rPr>
        <w:t>եւ</w:t>
      </w:r>
      <w:r w:rsidR="00FB68CA" w:rsidRPr="00203A6D">
        <w:rPr>
          <w:rFonts w:ascii="GHEA Grapalat" w:hAnsi="GHEA Grapalat"/>
          <w:lang w:val="hy-AM"/>
        </w:rPr>
        <w:t xml:space="preserve"> «Գույքի մասին» 1991 թվականի օրենք</w:t>
      </w:r>
      <w:r w:rsidRPr="00203A6D">
        <w:rPr>
          <w:rFonts w:ascii="GHEA Grapalat" w:hAnsi="GHEA Grapalat"/>
          <w:lang w:val="hy-AM"/>
        </w:rPr>
        <w:t>ով</w:t>
      </w:r>
      <w:r w:rsidR="00FB68CA" w:rsidRPr="00203A6D">
        <w:rPr>
          <w:rFonts w:ascii="GHEA Grapalat" w:hAnsi="GHEA Grapalat"/>
          <w:lang w:val="hy-AM"/>
        </w:rPr>
        <w:t xml:space="preserve"> </w:t>
      </w:r>
      <w:r w:rsidR="00203A6D">
        <w:rPr>
          <w:rFonts w:ascii="GHEA Grapalat" w:hAnsi="GHEA Grapalat"/>
          <w:lang w:val="hy-AM"/>
        </w:rPr>
        <w:t>եւ</w:t>
      </w:r>
      <w:r w:rsidR="00FB68CA" w:rsidRPr="00203A6D">
        <w:rPr>
          <w:rFonts w:ascii="GHEA Grapalat" w:hAnsi="GHEA Grapalat"/>
          <w:lang w:val="hy-AM"/>
        </w:rPr>
        <w:t xml:space="preserve"> 1992 թվականի </w:t>
      </w:r>
      <w:r w:rsidR="00FB68CA" w:rsidRPr="00203A6D">
        <w:rPr>
          <w:rFonts w:ascii="GHEA Grapalat" w:hAnsi="GHEA Grapalat"/>
          <w:lang w:val="hy-AM"/>
        </w:rPr>
        <w:lastRenderedPageBreak/>
        <w:t>Հողային օրենսգրքով առաջին անգամ նախատես</w:t>
      </w:r>
      <w:r w:rsidRPr="00203A6D">
        <w:rPr>
          <w:rFonts w:ascii="GHEA Grapalat" w:hAnsi="GHEA Grapalat"/>
          <w:lang w:val="hy-AM"/>
        </w:rPr>
        <w:t>վել է</w:t>
      </w:r>
      <w:r w:rsidR="005B3DFE" w:rsidRPr="00203A6D">
        <w:rPr>
          <w:rFonts w:ascii="GHEA Grapalat" w:hAnsi="GHEA Grapalat"/>
          <w:lang w:val="hy-AM"/>
        </w:rPr>
        <w:t>ր</w:t>
      </w:r>
      <w:r w:rsidR="00FB68CA" w:rsidRPr="00203A6D">
        <w:rPr>
          <w:rFonts w:ascii="GHEA Grapalat" w:hAnsi="GHEA Grapalat"/>
          <w:lang w:val="hy-AM"/>
        </w:rPr>
        <w:t xml:space="preserve"> քաղաքացիներին արդեն իսկ հատկացված հողերը </w:t>
      </w:r>
      <w:r w:rsidR="005B3DFE" w:rsidRPr="00203A6D">
        <w:rPr>
          <w:rFonts w:ascii="GHEA Grapalat" w:hAnsi="GHEA Grapalat"/>
          <w:lang w:val="hy-AM"/>
        </w:rPr>
        <w:t>նրանց</w:t>
      </w:r>
      <w:r w:rsidR="00FB68CA" w:rsidRPr="00203A6D">
        <w:rPr>
          <w:rFonts w:ascii="GHEA Grapalat" w:hAnsi="GHEA Grapalat"/>
          <w:lang w:val="hy-AM"/>
        </w:rPr>
        <w:t xml:space="preserve"> </w:t>
      </w:r>
      <w:r w:rsidRPr="00203A6D">
        <w:rPr>
          <w:rFonts w:ascii="GHEA Grapalat" w:hAnsi="GHEA Grapalat"/>
          <w:lang w:val="hy-AM"/>
        </w:rPr>
        <w:t>մասնավոր</w:t>
      </w:r>
      <w:r w:rsidR="00FB68CA" w:rsidRPr="00203A6D">
        <w:rPr>
          <w:rFonts w:ascii="GHEA Grapalat" w:hAnsi="GHEA Grapalat"/>
          <w:lang w:val="hy-AM"/>
        </w:rPr>
        <w:t xml:space="preserve"> սեփականությ</w:t>
      </w:r>
      <w:r w:rsidRPr="00203A6D">
        <w:rPr>
          <w:rFonts w:ascii="GHEA Grapalat" w:hAnsi="GHEA Grapalat"/>
          <w:lang w:val="hy-AM"/>
        </w:rPr>
        <w:t>ու</w:t>
      </w:r>
      <w:r w:rsidR="00FB68CA" w:rsidRPr="00203A6D">
        <w:rPr>
          <w:rFonts w:ascii="GHEA Grapalat" w:hAnsi="GHEA Grapalat"/>
          <w:lang w:val="hy-AM"/>
        </w:rPr>
        <w:t>ն</w:t>
      </w:r>
      <w:r w:rsidRPr="00203A6D">
        <w:rPr>
          <w:rFonts w:ascii="GHEA Grapalat" w:hAnsi="GHEA Grapalat"/>
          <w:lang w:val="hy-AM"/>
        </w:rPr>
        <w:t>ը</w:t>
      </w:r>
      <w:r w:rsidR="00FB68CA" w:rsidRPr="00203A6D">
        <w:rPr>
          <w:rFonts w:ascii="GHEA Grapalat" w:hAnsi="GHEA Grapalat"/>
          <w:lang w:val="hy-AM"/>
        </w:rPr>
        <w:t xml:space="preserve"> </w:t>
      </w:r>
      <w:r w:rsidRPr="00203A6D">
        <w:rPr>
          <w:rFonts w:ascii="GHEA Grapalat" w:hAnsi="GHEA Grapalat"/>
          <w:lang w:val="hy-AM"/>
        </w:rPr>
        <w:t>դարձնելու</w:t>
      </w:r>
      <w:r w:rsidR="00FB68CA" w:rsidRPr="00203A6D">
        <w:rPr>
          <w:rFonts w:ascii="GHEA Grapalat" w:hAnsi="GHEA Grapalat"/>
          <w:lang w:val="hy-AM"/>
        </w:rPr>
        <w:t xml:space="preserve"> հնարավորություն, քաղաքացիներին հատկացված հողերի՝ ներառյալ սեփական </w:t>
      </w:r>
      <w:r w:rsidR="000E5CB7" w:rsidRPr="00203A6D">
        <w:rPr>
          <w:rFonts w:ascii="GHEA Grapalat" w:eastAsia="Times New Roman" w:hAnsi="GHEA Grapalat"/>
          <w:lang w:val="hy-AM" w:eastAsia="hy-AM"/>
        </w:rPr>
        <w:t>բնակելի</w:t>
      </w:r>
      <w:r w:rsidR="000E5CB7" w:rsidRPr="00203A6D">
        <w:rPr>
          <w:rFonts w:ascii="GHEA Grapalat" w:hAnsi="GHEA Grapalat"/>
          <w:lang w:val="hy-AM"/>
        </w:rPr>
        <w:t xml:space="preserve"> </w:t>
      </w:r>
      <w:r w:rsidR="00FB68CA" w:rsidRPr="00203A6D">
        <w:rPr>
          <w:rFonts w:ascii="GHEA Grapalat" w:hAnsi="GHEA Grapalat"/>
          <w:lang w:val="hy-AM"/>
        </w:rPr>
        <w:t xml:space="preserve">տների </w:t>
      </w:r>
      <w:r w:rsidRPr="00203A6D">
        <w:rPr>
          <w:rFonts w:ascii="GHEA Grapalat" w:hAnsi="GHEA Grapalat"/>
          <w:lang w:val="hy-AM"/>
        </w:rPr>
        <w:t>մասնավորեցման</w:t>
      </w:r>
      <w:r w:rsidR="00FB68CA" w:rsidRPr="00203A6D">
        <w:rPr>
          <w:rFonts w:ascii="GHEA Grapalat" w:hAnsi="GHEA Grapalat"/>
          <w:lang w:val="hy-AM"/>
        </w:rPr>
        <w:t xml:space="preserve"> վերաբերյալ մանրամասն կանոններ</w:t>
      </w:r>
      <w:r w:rsidR="00EE5EE2" w:rsidRPr="00203A6D">
        <w:rPr>
          <w:rFonts w:ascii="GHEA Grapalat" w:hAnsi="GHEA Grapalat"/>
          <w:lang w:val="hy-AM"/>
        </w:rPr>
        <w:t>ը,</w:t>
      </w:r>
      <w:r w:rsidR="00FB68CA" w:rsidRPr="00203A6D">
        <w:rPr>
          <w:rFonts w:ascii="GHEA Grapalat" w:hAnsi="GHEA Grapalat"/>
          <w:lang w:val="hy-AM"/>
        </w:rPr>
        <w:t xml:space="preserve"> ներկայացվ</w:t>
      </w:r>
      <w:r w:rsidRPr="00203A6D">
        <w:rPr>
          <w:rFonts w:ascii="GHEA Grapalat" w:hAnsi="GHEA Grapalat"/>
          <w:lang w:val="hy-AM"/>
        </w:rPr>
        <w:t>ե</w:t>
      </w:r>
      <w:r w:rsidR="005B3DFE" w:rsidRPr="00203A6D">
        <w:rPr>
          <w:rFonts w:ascii="GHEA Grapalat" w:hAnsi="GHEA Grapalat"/>
          <w:lang w:val="hy-AM"/>
        </w:rPr>
        <w:t>լ էին</w:t>
      </w:r>
      <w:r w:rsidRPr="00203A6D">
        <w:rPr>
          <w:rFonts w:ascii="GHEA Grapalat" w:hAnsi="GHEA Grapalat"/>
          <w:lang w:val="hy-AM"/>
        </w:rPr>
        <w:t xml:space="preserve"> միայն</w:t>
      </w:r>
      <w:r w:rsidR="00FB68CA" w:rsidRPr="00203A6D">
        <w:rPr>
          <w:rFonts w:ascii="GHEA Grapalat" w:hAnsi="GHEA Grapalat"/>
          <w:lang w:val="hy-AM"/>
        </w:rPr>
        <w:t xml:space="preserve"> «Հողային բարեփոխումների մասին» 1996 թվականի օրենքով։</w:t>
      </w:r>
    </w:p>
    <w:p w:rsidR="004A0002" w:rsidRPr="00203A6D" w:rsidRDefault="004A0002" w:rsidP="004A6ED8">
      <w:pPr>
        <w:widowControl w:val="0"/>
        <w:tabs>
          <w:tab w:val="left" w:pos="1134"/>
        </w:tabs>
        <w:spacing w:after="160" w:line="360" w:lineRule="auto"/>
        <w:ind w:firstLine="567"/>
        <w:jc w:val="both"/>
        <w:rPr>
          <w:rFonts w:ascii="GHEA Grapalat" w:hAnsi="GHEA Grapalat"/>
          <w:lang w:val="hy-AM"/>
        </w:rPr>
      </w:pPr>
      <w:r w:rsidRPr="00203A6D">
        <w:rPr>
          <w:rFonts w:ascii="GHEA Grapalat" w:hAnsi="GHEA Grapalat"/>
          <w:lang w:val="hy-AM"/>
        </w:rPr>
        <w:t>201</w:t>
      </w:r>
      <w:r w:rsidR="00FB68CA" w:rsidRPr="00203A6D">
        <w:rPr>
          <w:rFonts w:ascii="GHEA Grapalat" w:hAnsi="GHEA Grapalat"/>
          <w:lang w:val="hy-AM"/>
        </w:rPr>
        <w:t>.</w:t>
      </w:r>
      <w:r w:rsidR="0077687A" w:rsidRPr="00203A6D">
        <w:rPr>
          <w:rFonts w:ascii="GHEA Grapalat" w:hAnsi="GHEA Grapalat"/>
          <w:lang w:val="hy-AM"/>
        </w:rPr>
        <w:tab/>
      </w:r>
      <w:r w:rsidR="00FB68CA" w:rsidRPr="00203A6D">
        <w:rPr>
          <w:rFonts w:ascii="GHEA Grapalat" w:hAnsi="GHEA Grapalat"/>
          <w:lang w:val="hy-AM"/>
        </w:rPr>
        <w:t>Դատարան</w:t>
      </w:r>
      <w:r w:rsidR="005B3DFE" w:rsidRPr="00203A6D">
        <w:rPr>
          <w:rFonts w:ascii="GHEA Grapalat" w:hAnsi="GHEA Grapalat"/>
          <w:lang w:val="hy-AM"/>
        </w:rPr>
        <w:t>ը</w:t>
      </w:r>
      <w:r w:rsidR="00FB68CA" w:rsidRPr="00203A6D">
        <w:rPr>
          <w:rFonts w:ascii="GHEA Grapalat" w:hAnsi="GHEA Grapalat"/>
          <w:lang w:val="hy-AM"/>
        </w:rPr>
        <w:t xml:space="preserve">, ուստի, առաջին հերթին նշում է, որ այն ժամանակ, երբ 1992 թվականի հունիսին դիմումատուն </w:t>
      </w:r>
      <w:r w:rsidRPr="00203A6D">
        <w:rPr>
          <w:rFonts w:ascii="GHEA Grapalat" w:hAnsi="GHEA Grapalat"/>
          <w:lang w:val="hy-AM"/>
        </w:rPr>
        <w:t>հեռացել</w:t>
      </w:r>
      <w:r w:rsidR="00FB68CA" w:rsidRPr="00203A6D">
        <w:rPr>
          <w:rFonts w:ascii="GHEA Grapalat" w:hAnsi="GHEA Grapalat"/>
          <w:lang w:val="hy-AM"/>
        </w:rPr>
        <w:t xml:space="preserve"> է</w:t>
      </w:r>
      <w:r w:rsidR="005B3DFE" w:rsidRPr="00203A6D">
        <w:rPr>
          <w:rFonts w:ascii="GHEA Grapalat" w:hAnsi="GHEA Grapalat"/>
          <w:lang w:val="hy-AM"/>
        </w:rPr>
        <w:t>ր</w:t>
      </w:r>
      <w:r w:rsidR="00FB68CA" w:rsidRPr="00203A6D">
        <w:rPr>
          <w:rFonts w:ascii="GHEA Grapalat" w:hAnsi="GHEA Grapalat"/>
          <w:lang w:val="hy-AM"/>
        </w:rPr>
        <w:t xml:space="preserve"> Գյուլիստանից, հողի՝ ներառյալ անհատական </w:t>
      </w:r>
      <w:r w:rsidR="000E5CB7" w:rsidRPr="00203A6D">
        <w:rPr>
          <w:rFonts w:ascii="GHEA Grapalat" w:eastAsia="Times New Roman" w:hAnsi="GHEA Grapalat"/>
          <w:lang w:val="hy-AM" w:eastAsia="hy-AM"/>
        </w:rPr>
        <w:t>բնակելի</w:t>
      </w:r>
      <w:r w:rsidR="000E5CB7" w:rsidRPr="00203A6D">
        <w:rPr>
          <w:rFonts w:ascii="GHEA Grapalat" w:hAnsi="GHEA Grapalat"/>
          <w:lang w:val="hy-AM"/>
        </w:rPr>
        <w:t xml:space="preserve"> </w:t>
      </w:r>
      <w:r w:rsidR="00FB68CA" w:rsidRPr="00203A6D">
        <w:rPr>
          <w:rFonts w:ascii="GHEA Grapalat" w:hAnsi="GHEA Grapalat"/>
          <w:lang w:val="hy-AM"/>
        </w:rPr>
        <w:t xml:space="preserve">տների նկատմամբ անհատների </w:t>
      </w:r>
      <w:r w:rsidRPr="00203A6D">
        <w:rPr>
          <w:rFonts w:ascii="GHEA Grapalat" w:hAnsi="GHEA Grapalat"/>
          <w:lang w:val="hy-AM"/>
        </w:rPr>
        <w:t xml:space="preserve">նախկինում </w:t>
      </w:r>
      <w:r w:rsidR="00FB68CA" w:rsidRPr="00203A6D">
        <w:rPr>
          <w:rFonts w:ascii="GHEA Grapalat" w:hAnsi="GHEA Grapalat"/>
          <w:lang w:val="hy-AM"/>
        </w:rPr>
        <w:t>ունեցած իրավունքները փոխակերպելու հնարավորություն ընձեռող համապատասխան կանոններ</w:t>
      </w:r>
      <w:r w:rsidR="00EE5EE2" w:rsidRPr="00203A6D">
        <w:rPr>
          <w:rFonts w:ascii="GHEA Grapalat" w:hAnsi="GHEA Grapalat"/>
          <w:lang w:val="hy-AM"/>
        </w:rPr>
        <w:t>ը</w:t>
      </w:r>
      <w:r w:rsidR="00FB68CA" w:rsidRPr="00203A6D">
        <w:rPr>
          <w:rFonts w:ascii="GHEA Grapalat" w:hAnsi="GHEA Grapalat"/>
          <w:lang w:val="hy-AM"/>
        </w:rPr>
        <w:t xml:space="preserve"> դեռ</w:t>
      </w:r>
      <w:r w:rsidR="00203A6D">
        <w:rPr>
          <w:rFonts w:ascii="GHEA Grapalat" w:hAnsi="GHEA Grapalat"/>
          <w:lang w:val="hy-AM"/>
        </w:rPr>
        <w:t>եւ</w:t>
      </w:r>
      <w:r w:rsidR="00FB68CA" w:rsidRPr="00203A6D">
        <w:rPr>
          <w:rFonts w:ascii="GHEA Grapalat" w:hAnsi="GHEA Grapalat"/>
          <w:lang w:val="hy-AM"/>
        </w:rPr>
        <w:t>ս չէին ընդունվել։</w:t>
      </w:r>
      <w:r w:rsidRPr="00203A6D">
        <w:rPr>
          <w:rFonts w:ascii="GHEA Grapalat" w:hAnsi="GHEA Grapalat"/>
          <w:lang w:val="hy-AM"/>
        </w:rPr>
        <w:t xml:space="preserve"> Որ</w:t>
      </w:r>
      <w:r w:rsidR="00203A6D">
        <w:rPr>
          <w:rFonts w:ascii="GHEA Grapalat" w:hAnsi="GHEA Grapalat"/>
          <w:lang w:val="hy-AM"/>
        </w:rPr>
        <w:t>եւ</w:t>
      </w:r>
      <w:r w:rsidRPr="00203A6D">
        <w:rPr>
          <w:rFonts w:ascii="GHEA Grapalat" w:hAnsi="GHEA Grapalat"/>
          <w:lang w:val="hy-AM"/>
        </w:rPr>
        <w:t xml:space="preserve">է </w:t>
      </w:r>
      <w:r w:rsidR="005B3DFE" w:rsidRPr="00203A6D">
        <w:rPr>
          <w:rFonts w:ascii="GHEA Grapalat" w:hAnsi="GHEA Grapalat"/>
          <w:lang w:val="hy-AM"/>
        </w:rPr>
        <w:t>պնդում</w:t>
      </w:r>
      <w:r w:rsidRPr="00203A6D">
        <w:rPr>
          <w:rFonts w:ascii="GHEA Grapalat" w:hAnsi="GHEA Grapalat"/>
          <w:lang w:val="hy-AM"/>
        </w:rPr>
        <w:t xml:space="preserve"> չի ներկայացվել այն մասին, որ դ</w:t>
      </w:r>
      <w:r w:rsidR="00FB68CA" w:rsidRPr="00203A6D">
        <w:rPr>
          <w:rFonts w:ascii="GHEA Grapalat" w:hAnsi="GHEA Grapalat"/>
          <w:lang w:val="hy-AM"/>
        </w:rPr>
        <w:t>իմումատու</w:t>
      </w:r>
      <w:r w:rsidRPr="00203A6D">
        <w:rPr>
          <w:rFonts w:ascii="GHEA Grapalat" w:hAnsi="GHEA Grapalat"/>
          <w:lang w:val="hy-AM"/>
        </w:rPr>
        <w:t>ն</w:t>
      </w:r>
      <w:r w:rsidR="00FB68CA" w:rsidRPr="00203A6D">
        <w:rPr>
          <w:rFonts w:ascii="GHEA Grapalat" w:hAnsi="GHEA Grapalat"/>
          <w:lang w:val="hy-AM"/>
        </w:rPr>
        <w:t xml:space="preserve"> </w:t>
      </w:r>
      <w:r w:rsidRPr="00203A6D">
        <w:rPr>
          <w:rFonts w:ascii="GHEA Grapalat" w:hAnsi="GHEA Grapalat"/>
          <w:lang w:val="hy-AM"/>
        </w:rPr>
        <w:t xml:space="preserve">հետագայում օգտվել է </w:t>
      </w:r>
      <w:r w:rsidR="00FB68CA" w:rsidRPr="00203A6D">
        <w:rPr>
          <w:rFonts w:ascii="GHEA Grapalat" w:hAnsi="GHEA Grapalat"/>
          <w:lang w:val="hy-AM"/>
        </w:rPr>
        <w:t>այ</w:t>
      </w:r>
      <w:r w:rsidR="005B3DFE" w:rsidRPr="00203A6D">
        <w:rPr>
          <w:rFonts w:ascii="GHEA Grapalat" w:hAnsi="GHEA Grapalat"/>
          <w:lang w:val="hy-AM"/>
        </w:rPr>
        <w:t>դ</w:t>
      </w:r>
      <w:r w:rsidR="00FB68CA" w:rsidRPr="00203A6D">
        <w:rPr>
          <w:rFonts w:ascii="GHEA Grapalat" w:hAnsi="GHEA Grapalat"/>
          <w:lang w:val="hy-AM"/>
        </w:rPr>
        <w:t xml:space="preserve"> հնարավորությունից։ Քանի որ </w:t>
      </w:r>
      <w:r w:rsidRPr="00203A6D">
        <w:rPr>
          <w:rFonts w:ascii="GHEA Grapalat" w:hAnsi="GHEA Grapalat"/>
          <w:lang w:val="hy-AM"/>
        </w:rPr>
        <w:t>հին</w:t>
      </w:r>
      <w:r w:rsidR="00FB68CA" w:rsidRPr="00203A6D">
        <w:rPr>
          <w:rFonts w:ascii="GHEA Grapalat" w:hAnsi="GHEA Grapalat"/>
          <w:lang w:val="hy-AM"/>
        </w:rPr>
        <w:t xml:space="preserve"> օրենսդրության համաձայն դիմումատուի </w:t>
      </w:r>
      <w:r w:rsidRPr="00203A6D">
        <w:rPr>
          <w:rFonts w:ascii="GHEA Grapalat" w:hAnsi="GHEA Grapalat"/>
          <w:lang w:val="hy-AM"/>
        </w:rPr>
        <w:t>ձեռք</w:t>
      </w:r>
      <w:r w:rsidR="00EE5EE2" w:rsidRPr="00203A6D">
        <w:rPr>
          <w:rFonts w:ascii="GHEA Grapalat" w:hAnsi="GHEA Grapalat"/>
          <w:lang w:val="hy-AM"/>
        </w:rPr>
        <w:t xml:space="preserve"> </w:t>
      </w:r>
      <w:r w:rsidRPr="00203A6D">
        <w:rPr>
          <w:rFonts w:ascii="GHEA Grapalat" w:hAnsi="GHEA Grapalat"/>
          <w:lang w:val="hy-AM"/>
        </w:rPr>
        <w:t>բերած</w:t>
      </w:r>
      <w:r w:rsidR="00FB68CA" w:rsidRPr="00203A6D">
        <w:rPr>
          <w:rFonts w:ascii="GHEA Grapalat" w:hAnsi="GHEA Grapalat"/>
          <w:lang w:val="hy-AM"/>
        </w:rPr>
        <w:t xml:space="preserve"> իրավունքները «Գույքի մասին» 1991 թվականի օրենքի </w:t>
      </w:r>
      <w:r w:rsidR="00203A6D">
        <w:rPr>
          <w:rFonts w:ascii="GHEA Grapalat" w:hAnsi="GHEA Grapalat"/>
          <w:lang w:val="hy-AM"/>
        </w:rPr>
        <w:t>եւ</w:t>
      </w:r>
      <w:r w:rsidR="00FB68CA" w:rsidRPr="00203A6D">
        <w:rPr>
          <w:rFonts w:ascii="GHEA Grapalat" w:hAnsi="GHEA Grapalat"/>
          <w:lang w:val="hy-AM"/>
        </w:rPr>
        <w:t xml:space="preserve"> 1992 թվականի Հողային օրենսգրքի ընդուն</w:t>
      </w:r>
      <w:r w:rsidRPr="00203A6D">
        <w:rPr>
          <w:rFonts w:ascii="GHEA Grapalat" w:hAnsi="GHEA Grapalat"/>
          <w:lang w:val="hy-AM"/>
        </w:rPr>
        <w:t>մամբ</w:t>
      </w:r>
      <w:r w:rsidR="00FB68CA" w:rsidRPr="00203A6D">
        <w:rPr>
          <w:rFonts w:ascii="GHEA Grapalat" w:hAnsi="GHEA Grapalat"/>
          <w:lang w:val="hy-AM"/>
        </w:rPr>
        <w:t xml:space="preserve"> չէին </w:t>
      </w:r>
      <w:r w:rsidR="00AC1A97" w:rsidRPr="00203A6D">
        <w:rPr>
          <w:rFonts w:ascii="GHEA Grapalat" w:hAnsi="GHEA Grapalat"/>
          <w:lang w:val="hy-AM"/>
        </w:rPr>
        <w:t>դադարեցվել</w:t>
      </w:r>
      <w:r w:rsidR="00FB68CA" w:rsidRPr="00203A6D">
        <w:rPr>
          <w:rFonts w:ascii="GHEA Grapalat" w:hAnsi="GHEA Grapalat"/>
          <w:lang w:val="hy-AM"/>
        </w:rPr>
        <w:t xml:space="preserve">, ապա </w:t>
      </w:r>
      <w:r w:rsidRPr="00203A6D">
        <w:rPr>
          <w:rFonts w:ascii="GHEA Grapalat" w:hAnsi="GHEA Grapalat"/>
          <w:lang w:val="hy-AM"/>
        </w:rPr>
        <w:t>փախուստի</w:t>
      </w:r>
      <w:r w:rsidR="00FB68CA" w:rsidRPr="00203A6D">
        <w:rPr>
          <w:rFonts w:ascii="GHEA Grapalat" w:hAnsi="GHEA Grapalat"/>
          <w:lang w:val="hy-AM"/>
        </w:rPr>
        <w:t xml:space="preserve"> ժամանակ </w:t>
      </w:r>
      <w:r w:rsidR="005B3DFE" w:rsidRPr="00203A6D">
        <w:rPr>
          <w:rFonts w:ascii="GHEA Grapalat" w:hAnsi="GHEA Grapalat"/>
          <w:lang w:val="hy-AM"/>
        </w:rPr>
        <w:t xml:space="preserve">նրա </w:t>
      </w:r>
      <w:r w:rsidR="00FB68CA" w:rsidRPr="00203A6D">
        <w:rPr>
          <w:rFonts w:ascii="GHEA Grapalat" w:hAnsi="GHEA Grapalat"/>
          <w:lang w:val="hy-AM"/>
        </w:rPr>
        <w:t xml:space="preserve">ունեցած </w:t>
      </w:r>
      <w:r w:rsidR="000E5CB7" w:rsidRPr="00203A6D">
        <w:rPr>
          <w:rFonts w:ascii="GHEA Grapalat" w:eastAsia="Times New Roman" w:hAnsi="GHEA Grapalat"/>
          <w:lang w:val="hy-AM" w:eastAsia="hy-AM"/>
        </w:rPr>
        <w:t>բնակելի</w:t>
      </w:r>
      <w:r w:rsidR="000E5CB7" w:rsidRPr="00203A6D">
        <w:rPr>
          <w:rFonts w:ascii="GHEA Grapalat" w:hAnsi="GHEA Grapalat"/>
          <w:lang w:val="hy-AM"/>
        </w:rPr>
        <w:t xml:space="preserve"> </w:t>
      </w:r>
      <w:r w:rsidR="00FB68CA" w:rsidRPr="00203A6D">
        <w:rPr>
          <w:rFonts w:ascii="GHEA Grapalat" w:hAnsi="GHEA Grapalat"/>
          <w:lang w:val="hy-AM"/>
        </w:rPr>
        <w:t xml:space="preserve">տան </w:t>
      </w:r>
      <w:r w:rsidR="00203A6D">
        <w:rPr>
          <w:rFonts w:ascii="GHEA Grapalat" w:hAnsi="GHEA Grapalat"/>
          <w:lang w:val="hy-AM"/>
        </w:rPr>
        <w:t>եւ</w:t>
      </w:r>
      <w:r w:rsidR="00FB68CA" w:rsidRPr="00203A6D">
        <w:rPr>
          <w:rFonts w:ascii="GHEA Grapalat" w:hAnsi="GHEA Grapalat"/>
          <w:lang w:val="hy-AM"/>
        </w:rPr>
        <w:t xml:space="preserve"> հողի նկատմա</w:t>
      </w:r>
      <w:r w:rsidR="005B3DFE" w:rsidRPr="00203A6D">
        <w:rPr>
          <w:rFonts w:ascii="GHEA Grapalat" w:hAnsi="GHEA Grapalat"/>
          <w:lang w:val="hy-AM"/>
        </w:rPr>
        <w:t>մ</w:t>
      </w:r>
      <w:r w:rsidR="00FB68CA" w:rsidRPr="00203A6D">
        <w:rPr>
          <w:rFonts w:ascii="GHEA Grapalat" w:hAnsi="GHEA Grapalat"/>
          <w:lang w:val="hy-AM"/>
        </w:rPr>
        <w:t>բ իրավունքը պետք է գնահատվի՝ հ</w:t>
      </w:r>
      <w:r w:rsidR="005B3DFE" w:rsidRPr="00203A6D">
        <w:rPr>
          <w:rFonts w:ascii="GHEA Grapalat" w:hAnsi="GHEA Grapalat"/>
          <w:lang w:val="hy-AM"/>
        </w:rPr>
        <w:t>աշվի առն</w:t>
      </w:r>
      <w:r w:rsidR="00FB68CA" w:rsidRPr="00203A6D">
        <w:rPr>
          <w:rFonts w:ascii="GHEA Grapalat" w:hAnsi="GHEA Grapalat"/>
          <w:lang w:val="hy-AM"/>
        </w:rPr>
        <w:t>ելով Ադրբեջանական ԽՍՀ</w:t>
      </w:r>
      <w:r w:rsidR="00495F1A" w:rsidRPr="00203A6D">
        <w:rPr>
          <w:rFonts w:ascii="GHEA Grapalat" w:hAnsi="GHEA Grapalat"/>
          <w:lang w:val="hy-AM"/>
        </w:rPr>
        <w:t>-</w:t>
      </w:r>
      <w:r w:rsidR="00FB68CA" w:rsidRPr="00203A6D">
        <w:rPr>
          <w:rFonts w:ascii="GHEA Grapalat" w:hAnsi="GHEA Grapalat"/>
          <w:lang w:val="hy-AM"/>
        </w:rPr>
        <w:t>ի օրենքներ</w:t>
      </w:r>
      <w:r w:rsidR="005B3DFE" w:rsidRPr="00203A6D">
        <w:rPr>
          <w:rFonts w:ascii="GHEA Grapalat" w:hAnsi="GHEA Grapalat"/>
          <w:lang w:val="hy-AM"/>
        </w:rPr>
        <w:t>ը</w:t>
      </w:r>
      <w:r w:rsidR="00FB68CA" w:rsidRPr="00203A6D">
        <w:rPr>
          <w:rFonts w:ascii="GHEA Grapalat" w:hAnsi="GHEA Grapalat"/>
          <w:lang w:val="hy-AM"/>
        </w:rPr>
        <w:t>։</w:t>
      </w:r>
    </w:p>
    <w:p w:rsidR="00700002" w:rsidRPr="00203A6D" w:rsidRDefault="00DC5045" w:rsidP="004A6ED8">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202</w:t>
      </w:r>
      <w:r w:rsidR="00700002" w:rsidRPr="00203A6D">
        <w:rPr>
          <w:rFonts w:ascii="GHEA Grapalat" w:hAnsi="GHEA Grapalat"/>
          <w:szCs w:val="24"/>
          <w:lang w:val="hy-AM"/>
        </w:rPr>
        <w:t>.</w:t>
      </w:r>
      <w:r w:rsidR="0077687A" w:rsidRPr="00203A6D">
        <w:rPr>
          <w:rFonts w:ascii="GHEA Grapalat" w:hAnsi="GHEA Grapalat"/>
          <w:szCs w:val="24"/>
          <w:lang w:val="hy-AM"/>
        </w:rPr>
        <w:tab/>
      </w:r>
      <w:r w:rsidR="00700002" w:rsidRPr="00203A6D">
        <w:rPr>
          <w:rFonts w:ascii="GHEA Grapalat" w:hAnsi="GHEA Grapalat"/>
          <w:szCs w:val="24"/>
          <w:lang w:val="hy-AM"/>
        </w:rPr>
        <w:t>Դատարանը նկատում է, որ համաձայն այս օրենքների</w:t>
      </w:r>
      <w:r w:rsidR="00512760" w:rsidRPr="00203A6D">
        <w:rPr>
          <w:rFonts w:ascii="GHEA Grapalat" w:hAnsi="GHEA Grapalat"/>
          <w:szCs w:val="24"/>
          <w:lang w:val="hy-AM"/>
        </w:rPr>
        <w:t>,</w:t>
      </w:r>
      <w:r w:rsidR="00700002" w:rsidRPr="00203A6D">
        <w:rPr>
          <w:rFonts w:ascii="GHEA Grapalat" w:hAnsi="GHEA Grapalat"/>
          <w:szCs w:val="24"/>
          <w:lang w:val="hy-AM"/>
        </w:rPr>
        <w:t xml:space="preserve"> մասնավորապես</w:t>
      </w:r>
      <w:r w:rsidR="00512760" w:rsidRPr="00203A6D">
        <w:rPr>
          <w:rFonts w:ascii="GHEA Grapalat" w:hAnsi="GHEA Grapalat"/>
          <w:szCs w:val="24"/>
          <w:lang w:val="hy-AM"/>
        </w:rPr>
        <w:t>՝</w:t>
      </w:r>
      <w:r w:rsidR="00700002" w:rsidRPr="00203A6D">
        <w:rPr>
          <w:rFonts w:ascii="GHEA Grapalat" w:hAnsi="GHEA Grapalat"/>
          <w:szCs w:val="24"/>
          <w:lang w:val="hy-AM"/>
        </w:rPr>
        <w:t xml:space="preserve"> 1978 թվականի Սահմանադրության 13</w:t>
      </w:r>
      <w:r w:rsidR="00495F1A" w:rsidRPr="00203A6D">
        <w:rPr>
          <w:rFonts w:ascii="GHEA Grapalat" w:hAnsi="GHEA Grapalat"/>
          <w:szCs w:val="24"/>
          <w:lang w:val="hy-AM"/>
        </w:rPr>
        <w:t>-</w:t>
      </w:r>
      <w:r w:rsidR="00700002" w:rsidRPr="00203A6D">
        <w:rPr>
          <w:rFonts w:ascii="GHEA Grapalat" w:hAnsi="GHEA Grapalat"/>
          <w:szCs w:val="24"/>
          <w:lang w:val="hy-AM"/>
        </w:rPr>
        <w:t xml:space="preserve">րդ հոդվածի </w:t>
      </w:r>
      <w:r w:rsidR="00203A6D">
        <w:rPr>
          <w:rFonts w:ascii="GHEA Grapalat" w:hAnsi="GHEA Grapalat"/>
          <w:szCs w:val="24"/>
          <w:lang w:val="hy-AM"/>
        </w:rPr>
        <w:t>եւ</w:t>
      </w:r>
      <w:r w:rsidR="00700002" w:rsidRPr="00203A6D">
        <w:rPr>
          <w:rFonts w:ascii="GHEA Grapalat" w:hAnsi="GHEA Grapalat"/>
          <w:szCs w:val="24"/>
          <w:lang w:val="hy-AM"/>
        </w:rPr>
        <w:t xml:space="preserve"> 1983</w:t>
      </w:r>
      <w:r w:rsidR="004A6ED8">
        <w:rPr>
          <w:rFonts w:ascii="Courier New" w:hAnsi="Courier New" w:cs="Courier New"/>
          <w:szCs w:val="24"/>
          <w:lang w:val="hy-AM"/>
        </w:rPr>
        <w:t> </w:t>
      </w:r>
      <w:r w:rsidR="00700002" w:rsidRPr="00203A6D">
        <w:rPr>
          <w:rFonts w:ascii="GHEA Grapalat" w:hAnsi="GHEA Grapalat"/>
          <w:szCs w:val="24"/>
          <w:lang w:val="hy-AM"/>
        </w:rPr>
        <w:t xml:space="preserve">թվականի Բնակարանային օրենսգրքի 10.3 հոդվածի, քաղաքացիները կարող էին ունենալ բնակելի տներ՝ որպես անձնական գույք։ Անձնական գույքը </w:t>
      </w:r>
      <w:r w:rsidR="00203A6D">
        <w:rPr>
          <w:rFonts w:ascii="GHEA Grapalat" w:hAnsi="GHEA Grapalat"/>
          <w:szCs w:val="24"/>
          <w:lang w:val="hy-AM"/>
        </w:rPr>
        <w:t>եւ</w:t>
      </w:r>
      <w:r w:rsidR="00700002" w:rsidRPr="00203A6D">
        <w:rPr>
          <w:rFonts w:ascii="GHEA Grapalat" w:hAnsi="GHEA Grapalat"/>
          <w:szCs w:val="24"/>
          <w:lang w:val="hy-AM"/>
        </w:rPr>
        <w:t xml:space="preserve"> այն ժառանգելու իրավունքը պաշտպանվում էին պետության կողմից։ Ի</w:t>
      </w:r>
      <w:r w:rsidR="004A6ED8">
        <w:rPr>
          <w:rFonts w:ascii="Courier New" w:hAnsi="Courier New" w:cs="Courier New"/>
          <w:szCs w:val="24"/>
          <w:lang w:val="hy-AM"/>
        </w:rPr>
        <w:t> </w:t>
      </w:r>
      <w:r w:rsidR="00700002" w:rsidRPr="00203A6D">
        <w:rPr>
          <w:rFonts w:ascii="GHEA Grapalat" w:hAnsi="GHEA Grapalat"/>
          <w:szCs w:val="24"/>
          <w:lang w:val="hy-AM"/>
        </w:rPr>
        <w:t>տարբերություն դրա, ամբողջ հողը պետության սեփականություն</w:t>
      </w:r>
      <w:r w:rsidR="00EE5EE2" w:rsidRPr="00203A6D">
        <w:rPr>
          <w:rFonts w:ascii="GHEA Grapalat" w:hAnsi="GHEA Grapalat"/>
          <w:szCs w:val="24"/>
          <w:lang w:val="hy-AM"/>
        </w:rPr>
        <w:t>ն էր</w:t>
      </w:r>
      <w:r w:rsidR="00700002" w:rsidRPr="00203A6D">
        <w:rPr>
          <w:rFonts w:ascii="GHEA Grapalat" w:hAnsi="GHEA Grapalat"/>
          <w:szCs w:val="24"/>
          <w:lang w:val="hy-AM"/>
        </w:rPr>
        <w:t>։ Հողակտորները կարող էին հատկացվել քաղաքացիներին որոշակի նպատակներով, ինչպես օրինակ՝ գյուղատնտեսության կամ անհատական տուն կառուցելու նպատակով։ Այդ դեպքում քաղաքացին հողի նկատմամբ ուներ «օգտագործման իրավունք»։ Սա կրկին բխում է 1978 թվականի Սահմանադրության 13</w:t>
      </w:r>
      <w:r w:rsidR="00495F1A" w:rsidRPr="00203A6D">
        <w:rPr>
          <w:rFonts w:ascii="GHEA Grapalat" w:hAnsi="GHEA Grapalat"/>
          <w:szCs w:val="24"/>
          <w:lang w:val="hy-AM"/>
        </w:rPr>
        <w:t>-</w:t>
      </w:r>
      <w:r w:rsidR="00700002" w:rsidRPr="00203A6D">
        <w:rPr>
          <w:rFonts w:ascii="GHEA Grapalat" w:hAnsi="GHEA Grapalat"/>
          <w:szCs w:val="24"/>
          <w:lang w:val="hy-AM"/>
        </w:rPr>
        <w:t xml:space="preserve">րդ հոդվածից </w:t>
      </w:r>
      <w:r w:rsidR="00203A6D">
        <w:rPr>
          <w:rFonts w:ascii="GHEA Grapalat" w:hAnsi="GHEA Grapalat"/>
          <w:szCs w:val="24"/>
          <w:lang w:val="hy-AM"/>
        </w:rPr>
        <w:t>եւ</w:t>
      </w:r>
      <w:r w:rsidR="00700002" w:rsidRPr="00203A6D">
        <w:rPr>
          <w:rFonts w:ascii="GHEA Grapalat" w:hAnsi="GHEA Grapalat"/>
          <w:szCs w:val="24"/>
          <w:lang w:val="hy-AM"/>
        </w:rPr>
        <w:t xml:space="preserve"> Հողային օրենսգրքի 4</w:t>
      </w:r>
      <w:r w:rsidR="00495F1A" w:rsidRPr="00203A6D">
        <w:rPr>
          <w:rFonts w:ascii="GHEA Grapalat" w:hAnsi="GHEA Grapalat"/>
          <w:szCs w:val="24"/>
          <w:lang w:val="hy-AM"/>
        </w:rPr>
        <w:t>-</w:t>
      </w:r>
      <w:r w:rsidR="00700002" w:rsidRPr="00203A6D">
        <w:rPr>
          <w:rFonts w:ascii="GHEA Grapalat" w:hAnsi="GHEA Grapalat"/>
          <w:szCs w:val="24"/>
          <w:lang w:val="hy-AM"/>
        </w:rPr>
        <w:t xml:space="preserve">րդ հոդվածից։ </w:t>
      </w:r>
      <w:r w:rsidR="00700002" w:rsidRPr="00203A6D">
        <w:rPr>
          <w:rFonts w:ascii="GHEA Grapalat" w:hAnsi="GHEA Grapalat"/>
          <w:szCs w:val="24"/>
          <w:lang w:val="hy-AM"/>
        </w:rPr>
        <w:lastRenderedPageBreak/>
        <w:t xml:space="preserve">«Օգտագործման իրավունքը» </w:t>
      </w:r>
      <w:r w:rsidR="00C97497" w:rsidRPr="00203A6D">
        <w:rPr>
          <w:rFonts w:ascii="GHEA Grapalat" w:hAnsi="GHEA Grapalat"/>
          <w:szCs w:val="24"/>
          <w:lang w:val="hy-AM"/>
        </w:rPr>
        <w:t>թե</w:t>
      </w:r>
      <w:r w:rsidR="00203A6D">
        <w:rPr>
          <w:rFonts w:ascii="GHEA Grapalat" w:hAnsi="GHEA Grapalat"/>
          <w:szCs w:val="24"/>
          <w:lang w:val="hy-AM"/>
        </w:rPr>
        <w:t>եւ</w:t>
      </w:r>
      <w:r w:rsidR="00700002" w:rsidRPr="00203A6D">
        <w:rPr>
          <w:rFonts w:ascii="GHEA Grapalat" w:hAnsi="GHEA Grapalat"/>
          <w:szCs w:val="24"/>
          <w:lang w:val="hy-AM"/>
        </w:rPr>
        <w:t xml:space="preserve"> շահառուին պարտավորեցնում էր օգտագործել հողն այն նպատակներով, որոնց համար այն հատկացվել էր, պաշտպանվում էր օրենքով։ </w:t>
      </w:r>
      <w:r w:rsidR="00C97497" w:rsidRPr="00203A6D">
        <w:rPr>
          <w:rFonts w:ascii="GHEA Grapalat" w:hAnsi="GHEA Grapalat"/>
          <w:szCs w:val="24"/>
          <w:lang w:val="hy-AM"/>
        </w:rPr>
        <w:t>Ա</w:t>
      </w:r>
      <w:r w:rsidR="00700002" w:rsidRPr="00203A6D">
        <w:rPr>
          <w:rFonts w:ascii="GHEA Grapalat" w:hAnsi="GHEA Grapalat"/>
          <w:szCs w:val="24"/>
          <w:lang w:val="hy-AM"/>
        </w:rPr>
        <w:t>յս հարցը չի վիճարկ</w:t>
      </w:r>
      <w:r w:rsidR="00C97497" w:rsidRPr="00203A6D">
        <w:rPr>
          <w:rFonts w:ascii="GHEA Grapalat" w:hAnsi="GHEA Grapalat"/>
          <w:szCs w:val="24"/>
          <w:lang w:val="hy-AM"/>
        </w:rPr>
        <w:t>վել Կառավարության կողմից</w:t>
      </w:r>
      <w:r w:rsidR="00700002" w:rsidRPr="00203A6D">
        <w:rPr>
          <w:rFonts w:ascii="GHEA Grapalat" w:hAnsi="GHEA Grapalat"/>
          <w:szCs w:val="24"/>
          <w:lang w:val="hy-AM"/>
        </w:rPr>
        <w:t xml:space="preserve">։ Ավելին, իրավունքը </w:t>
      </w:r>
      <w:r w:rsidR="00C97497" w:rsidRPr="00203A6D">
        <w:rPr>
          <w:rFonts w:ascii="GHEA Grapalat" w:hAnsi="GHEA Grapalat"/>
          <w:szCs w:val="24"/>
          <w:lang w:val="hy-AM"/>
        </w:rPr>
        <w:t xml:space="preserve">կարող էր </w:t>
      </w:r>
      <w:r w:rsidR="00700002" w:rsidRPr="00203A6D">
        <w:rPr>
          <w:rFonts w:ascii="GHEA Grapalat" w:hAnsi="GHEA Grapalat"/>
          <w:szCs w:val="24"/>
          <w:lang w:val="hy-AM"/>
        </w:rPr>
        <w:t>ժառանգաբար</w:t>
      </w:r>
      <w:r w:rsidR="00C97497" w:rsidRPr="00203A6D">
        <w:rPr>
          <w:rFonts w:ascii="GHEA Grapalat" w:hAnsi="GHEA Grapalat"/>
          <w:szCs w:val="24"/>
          <w:lang w:val="hy-AM"/>
        </w:rPr>
        <w:t xml:space="preserve"> փոխանցվել</w:t>
      </w:r>
      <w:r w:rsidR="00700002" w:rsidRPr="00203A6D">
        <w:rPr>
          <w:rFonts w:ascii="GHEA Grapalat" w:hAnsi="GHEA Grapalat"/>
          <w:szCs w:val="24"/>
          <w:lang w:val="hy-AM"/>
        </w:rPr>
        <w:t>։</w:t>
      </w:r>
    </w:p>
    <w:p w:rsidR="00700002" w:rsidRPr="00203A6D" w:rsidRDefault="00DC5045" w:rsidP="004A6ED8">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203</w:t>
      </w:r>
      <w:r w:rsidR="00700002" w:rsidRPr="00203A6D">
        <w:rPr>
          <w:rFonts w:ascii="GHEA Grapalat" w:hAnsi="GHEA Grapalat"/>
          <w:szCs w:val="24"/>
          <w:lang w:val="hy-AM"/>
        </w:rPr>
        <w:t>.</w:t>
      </w:r>
      <w:r w:rsidR="0077687A" w:rsidRPr="00203A6D">
        <w:rPr>
          <w:rFonts w:ascii="GHEA Grapalat" w:hAnsi="GHEA Grapalat"/>
          <w:szCs w:val="24"/>
          <w:lang w:val="hy-AM"/>
        </w:rPr>
        <w:tab/>
      </w:r>
      <w:r w:rsidR="00700002" w:rsidRPr="00203A6D">
        <w:rPr>
          <w:rFonts w:ascii="GHEA Grapalat" w:hAnsi="GHEA Grapalat"/>
          <w:szCs w:val="24"/>
          <w:lang w:val="hy-AM"/>
        </w:rPr>
        <w:t xml:space="preserve">Այդ իսկ պատճառով կասկած չկա, որ </w:t>
      </w:r>
      <w:r w:rsidR="000E5CB7" w:rsidRPr="00203A6D">
        <w:rPr>
          <w:rFonts w:ascii="GHEA Grapalat" w:eastAsia="Times New Roman" w:hAnsi="GHEA Grapalat"/>
          <w:szCs w:val="24"/>
          <w:lang w:val="hy-AM" w:eastAsia="hy-AM"/>
        </w:rPr>
        <w:t>բնակելի</w:t>
      </w:r>
      <w:r w:rsidR="000E5CB7" w:rsidRPr="00203A6D">
        <w:rPr>
          <w:rFonts w:ascii="GHEA Grapalat" w:hAnsi="GHEA Grapalat"/>
          <w:szCs w:val="24"/>
          <w:lang w:val="hy-AM"/>
        </w:rPr>
        <w:t xml:space="preserve"> </w:t>
      </w:r>
      <w:r w:rsidR="00700002" w:rsidRPr="00203A6D">
        <w:rPr>
          <w:rFonts w:ascii="GHEA Grapalat" w:hAnsi="GHEA Grapalat"/>
          <w:szCs w:val="24"/>
          <w:lang w:val="hy-AM"/>
        </w:rPr>
        <w:t xml:space="preserve">տան </w:t>
      </w:r>
      <w:r w:rsidR="00203A6D">
        <w:rPr>
          <w:rFonts w:ascii="GHEA Grapalat" w:hAnsi="GHEA Grapalat"/>
          <w:szCs w:val="24"/>
          <w:lang w:val="hy-AM"/>
        </w:rPr>
        <w:t>եւ</w:t>
      </w:r>
      <w:r w:rsidR="00700002" w:rsidRPr="00203A6D">
        <w:rPr>
          <w:rFonts w:ascii="GHEA Grapalat" w:hAnsi="GHEA Grapalat"/>
          <w:szCs w:val="24"/>
          <w:lang w:val="hy-AM"/>
        </w:rPr>
        <w:t xml:space="preserve"> հողի նկատմամբ դիմումատուին տրամադրված իրավունքները պաշտպանված իրավունքներ էին, որոնք էական տնտեսական հետաքրքրություն են ներկայացրել։ Հաշվի առնելով </w:t>
      </w:r>
      <w:r w:rsidR="002C0E1F" w:rsidRPr="00203A6D">
        <w:rPr>
          <w:rFonts w:ascii="GHEA Grapalat" w:hAnsi="GHEA Grapalat"/>
          <w:szCs w:val="24"/>
          <w:lang w:val="hy-AM"/>
        </w:rPr>
        <w:t>Թ</w:t>
      </w:r>
      <w:r w:rsidR="00700002" w:rsidRPr="00203A6D">
        <w:rPr>
          <w:rFonts w:ascii="GHEA Grapalat" w:hAnsi="GHEA Grapalat"/>
          <w:szCs w:val="24"/>
          <w:lang w:val="hy-AM"/>
        </w:rPr>
        <w:t xml:space="preserve">իվ 1 </w:t>
      </w:r>
      <w:r w:rsidR="002C0E1F" w:rsidRPr="00203A6D">
        <w:rPr>
          <w:rFonts w:ascii="GHEA Grapalat" w:hAnsi="GHEA Grapalat"/>
          <w:szCs w:val="24"/>
          <w:lang w:val="hy-AM"/>
        </w:rPr>
        <w:t>ա</w:t>
      </w:r>
      <w:r w:rsidR="00700002" w:rsidRPr="00203A6D">
        <w:rPr>
          <w:rFonts w:ascii="GHEA Grapalat" w:hAnsi="GHEA Grapalat"/>
          <w:szCs w:val="24"/>
          <w:lang w:val="hy-AM"/>
        </w:rPr>
        <w:t>րձանագրության 1</w:t>
      </w:r>
      <w:r w:rsidR="00495F1A" w:rsidRPr="00203A6D">
        <w:rPr>
          <w:rFonts w:ascii="GHEA Grapalat" w:hAnsi="GHEA Grapalat"/>
          <w:szCs w:val="24"/>
          <w:lang w:val="hy-AM"/>
        </w:rPr>
        <w:t>-</w:t>
      </w:r>
      <w:r w:rsidR="00700002" w:rsidRPr="00203A6D">
        <w:rPr>
          <w:rFonts w:ascii="GHEA Grapalat" w:hAnsi="GHEA Grapalat"/>
          <w:szCs w:val="24"/>
          <w:lang w:val="hy-AM"/>
        </w:rPr>
        <w:t>ին հոդվածի ինքնուրույն (ավտոնոմ) իմաստը՝ դիմումատուի՝ որպես անձնական գույք</w:t>
      </w:r>
      <w:r w:rsidR="00EE5EE2" w:rsidRPr="00203A6D">
        <w:rPr>
          <w:rFonts w:ascii="GHEA Grapalat" w:hAnsi="GHEA Grapalat"/>
          <w:szCs w:val="24"/>
          <w:lang w:val="hy-AM"/>
        </w:rPr>
        <w:t>՝</w:t>
      </w:r>
      <w:r w:rsidR="00700002" w:rsidRPr="00203A6D">
        <w:rPr>
          <w:rFonts w:ascii="GHEA Grapalat" w:hAnsi="GHEA Grapalat"/>
          <w:szCs w:val="24"/>
          <w:lang w:val="hy-AM"/>
        </w:rPr>
        <w:t xml:space="preserve"> </w:t>
      </w:r>
      <w:r w:rsidR="000E5CB7" w:rsidRPr="00203A6D">
        <w:rPr>
          <w:rFonts w:ascii="GHEA Grapalat" w:eastAsia="Times New Roman" w:hAnsi="GHEA Grapalat"/>
          <w:szCs w:val="24"/>
          <w:lang w:val="hy-AM" w:eastAsia="hy-AM"/>
        </w:rPr>
        <w:t>բնակելի</w:t>
      </w:r>
      <w:r w:rsidR="000E5CB7" w:rsidRPr="00203A6D">
        <w:rPr>
          <w:rFonts w:ascii="GHEA Grapalat" w:hAnsi="GHEA Grapalat"/>
          <w:szCs w:val="24"/>
          <w:lang w:val="hy-AM"/>
        </w:rPr>
        <w:t xml:space="preserve"> </w:t>
      </w:r>
      <w:r w:rsidR="00700002" w:rsidRPr="00203A6D">
        <w:rPr>
          <w:rFonts w:ascii="GHEA Grapalat" w:hAnsi="GHEA Grapalat"/>
          <w:szCs w:val="24"/>
          <w:lang w:val="hy-AM"/>
        </w:rPr>
        <w:t xml:space="preserve">տուն ունենալու իրավունքը </w:t>
      </w:r>
      <w:r w:rsidR="00203A6D">
        <w:rPr>
          <w:rFonts w:ascii="GHEA Grapalat" w:hAnsi="GHEA Grapalat"/>
          <w:szCs w:val="24"/>
          <w:lang w:val="hy-AM"/>
        </w:rPr>
        <w:t>եւ</w:t>
      </w:r>
      <w:r w:rsidR="00700002" w:rsidRPr="00203A6D">
        <w:rPr>
          <w:rFonts w:ascii="GHEA Grapalat" w:hAnsi="GHEA Grapalat"/>
          <w:szCs w:val="24"/>
          <w:lang w:val="hy-AM"/>
        </w:rPr>
        <w:t xml:space="preserve"> հողի նկատմամբ «օգտագործման իրավունքը» համարվել են «</w:t>
      </w:r>
      <w:r w:rsidR="000E5CB7" w:rsidRPr="00203A6D">
        <w:rPr>
          <w:rFonts w:ascii="GHEA Grapalat" w:hAnsi="GHEA Grapalat"/>
          <w:szCs w:val="24"/>
          <w:lang w:val="hy-AM"/>
        </w:rPr>
        <w:t>գույք</w:t>
      </w:r>
      <w:r w:rsidR="00700002" w:rsidRPr="00203A6D">
        <w:rPr>
          <w:rFonts w:ascii="GHEA Grapalat" w:hAnsi="GHEA Grapalat"/>
          <w:szCs w:val="24"/>
          <w:lang w:val="hy-AM"/>
        </w:rPr>
        <w:t>»՝ համաձայն այդ դրույթի։</w:t>
      </w:r>
    </w:p>
    <w:p w:rsidR="00700002" w:rsidRPr="00203A6D" w:rsidRDefault="00DC5045" w:rsidP="004A6ED8">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204</w:t>
      </w:r>
      <w:r w:rsidR="00700002" w:rsidRPr="00203A6D">
        <w:rPr>
          <w:rFonts w:ascii="GHEA Grapalat" w:hAnsi="GHEA Grapalat"/>
          <w:szCs w:val="24"/>
          <w:lang w:val="hy-AM"/>
        </w:rPr>
        <w:t>.</w:t>
      </w:r>
      <w:r w:rsidR="0077687A" w:rsidRPr="00203A6D">
        <w:rPr>
          <w:rFonts w:ascii="GHEA Grapalat" w:hAnsi="GHEA Grapalat"/>
          <w:szCs w:val="24"/>
          <w:lang w:val="hy-AM"/>
        </w:rPr>
        <w:tab/>
      </w:r>
      <w:r w:rsidR="00700002" w:rsidRPr="00203A6D">
        <w:rPr>
          <w:rFonts w:ascii="GHEA Grapalat" w:hAnsi="GHEA Grapalat"/>
          <w:szCs w:val="24"/>
          <w:lang w:val="hy-AM"/>
        </w:rPr>
        <w:t>Կառավարությունը նշել է, որ հակամարտության պատճառով Ադրբեջանից հեռացած հայերի կողմից լքված գույքի հետ կապված որ</w:t>
      </w:r>
      <w:r w:rsidR="00203A6D">
        <w:rPr>
          <w:rFonts w:ascii="GHEA Grapalat" w:hAnsi="GHEA Grapalat"/>
          <w:szCs w:val="24"/>
          <w:lang w:val="hy-AM"/>
        </w:rPr>
        <w:t>եւ</w:t>
      </w:r>
      <w:r w:rsidR="00700002" w:rsidRPr="00203A6D">
        <w:rPr>
          <w:rFonts w:ascii="GHEA Grapalat" w:hAnsi="GHEA Grapalat"/>
          <w:szCs w:val="24"/>
          <w:lang w:val="hy-AM"/>
        </w:rPr>
        <w:t>է օրենք չի ընդունվել։ Նրանք հղում են կատարել մ</w:t>
      </w:r>
      <w:r w:rsidR="00F93CB4" w:rsidRPr="00203A6D">
        <w:rPr>
          <w:rFonts w:ascii="GHEA Grapalat" w:hAnsi="GHEA Grapalat"/>
          <w:szCs w:val="24"/>
          <w:lang w:val="hy-AM"/>
        </w:rPr>
        <w:t>եկ</w:t>
      </w:r>
      <w:r w:rsidR="00700002" w:rsidRPr="00203A6D">
        <w:rPr>
          <w:rFonts w:ascii="GHEA Grapalat" w:hAnsi="GHEA Grapalat"/>
          <w:szCs w:val="24"/>
          <w:lang w:val="hy-AM"/>
        </w:rPr>
        <w:t xml:space="preserve"> բացառության, այն է՝ 1991 թվականի Հրամանը (տե՛ս վեր</w:t>
      </w:r>
      <w:r w:rsidR="00203A6D">
        <w:rPr>
          <w:rFonts w:ascii="GHEA Grapalat" w:hAnsi="GHEA Grapalat"/>
          <w:szCs w:val="24"/>
          <w:lang w:val="hy-AM"/>
        </w:rPr>
        <w:t>եւ</w:t>
      </w:r>
      <w:r w:rsidR="00700002" w:rsidRPr="00203A6D">
        <w:rPr>
          <w:rFonts w:ascii="GHEA Grapalat" w:hAnsi="GHEA Grapalat"/>
          <w:szCs w:val="24"/>
          <w:lang w:val="hy-AM"/>
        </w:rPr>
        <w:t xml:space="preserve">ում՝ </w:t>
      </w:r>
      <w:r w:rsidR="002F2FCD" w:rsidRPr="00203A6D">
        <w:rPr>
          <w:rFonts w:ascii="GHEA Grapalat" w:hAnsi="GHEA Grapalat"/>
          <w:szCs w:val="24"/>
          <w:lang w:val="hy-AM"/>
        </w:rPr>
        <w:t>83</w:t>
      </w:r>
      <w:r w:rsidR="00495F1A" w:rsidRPr="00203A6D">
        <w:rPr>
          <w:rFonts w:ascii="GHEA Grapalat" w:hAnsi="GHEA Grapalat"/>
          <w:szCs w:val="24"/>
          <w:lang w:val="hy-AM"/>
        </w:rPr>
        <w:t>-</w:t>
      </w:r>
      <w:r w:rsidR="00700002" w:rsidRPr="00203A6D">
        <w:rPr>
          <w:rFonts w:ascii="GHEA Grapalat" w:hAnsi="GHEA Grapalat"/>
          <w:szCs w:val="24"/>
          <w:lang w:val="hy-AM"/>
        </w:rPr>
        <w:t>րդ պարբերությունը)</w:t>
      </w:r>
      <w:r w:rsidR="00F93CB4" w:rsidRPr="00203A6D">
        <w:rPr>
          <w:rFonts w:ascii="GHEA Grapalat" w:hAnsi="GHEA Grapalat"/>
          <w:szCs w:val="24"/>
          <w:lang w:val="hy-AM"/>
        </w:rPr>
        <w:t>՝</w:t>
      </w:r>
      <w:r w:rsidR="00700002" w:rsidRPr="00203A6D">
        <w:rPr>
          <w:rFonts w:ascii="GHEA Grapalat" w:hAnsi="GHEA Grapalat"/>
          <w:szCs w:val="24"/>
          <w:lang w:val="hy-AM"/>
        </w:rPr>
        <w:t xml:space="preserve"> բացատրելով, որ նշված հրամանը վերաբերում էր Ադրբեջանից հեռացող հայերի </w:t>
      </w:r>
      <w:r w:rsidR="00203A6D">
        <w:rPr>
          <w:rFonts w:ascii="GHEA Grapalat" w:hAnsi="GHEA Grapalat"/>
          <w:szCs w:val="24"/>
          <w:lang w:val="hy-AM"/>
        </w:rPr>
        <w:t>եւ</w:t>
      </w:r>
      <w:r w:rsidR="00700002" w:rsidRPr="00203A6D">
        <w:rPr>
          <w:rFonts w:ascii="GHEA Grapalat" w:hAnsi="GHEA Grapalat"/>
          <w:szCs w:val="24"/>
          <w:lang w:val="hy-AM"/>
        </w:rPr>
        <w:t xml:space="preserve"> Հայաստանից կամ Լեռնային Ղարաբաղից ու հարակից շրջաններից հեռացող ադրբեջանցիների միջ</w:t>
      </w:r>
      <w:r w:rsidR="00203A6D">
        <w:rPr>
          <w:rFonts w:ascii="GHEA Grapalat" w:hAnsi="GHEA Grapalat"/>
          <w:szCs w:val="24"/>
          <w:lang w:val="hy-AM"/>
        </w:rPr>
        <w:t>եւ</w:t>
      </w:r>
      <w:r w:rsidR="00700002" w:rsidRPr="00203A6D">
        <w:rPr>
          <w:rFonts w:ascii="GHEA Grapalat" w:hAnsi="GHEA Grapalat"/>
          <w:szCs w:val="24"/>
          <w:lang w:val="hy-AM"/>
        </w:rPr>
        <w:t xml:space="preserve"> գույքի փոխանակման գործելակերպին։ Այնուամենայնիվ, նրանք նշել են, որ դա դիմումատուի գույքին չէր վերաբերում։</w:t>
      </w:r>
    </w:p>
    <w:p w:rsidR="00700002" w:rsidRPr="00203A6D" w:rsidRDefault="00DC5045" w:rsidP="004A6ED8">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205</w:t>
      </w:r>
      <w:r w:rsidR="00700002" w:rsidRPr="00203A6D">
        <w:rPr>
          <w:rFonts w:ascii="GHEA Grapalat" w:hAnsi="GHEA Grapalat"/>
          <w:szCs w:val="24"/>
          <w:lang w:val="hy-AM"/>
        </w:rPr>
        <w:t>.</w:t>
      </w:r>
      <w:r w:rsidR="0077687A" w:rsidRPr="00203A6D">
        <w:rPr>
          <w:rFonts w:ascii="GHEA Grapalat" w:hAnsi="GHEA Grapalat"/>
          <w:szCs w:val="24"/>
          <w:lang w:val="hy-AM"/>
        </w:rPr>
        <w:tab/>
      </w:r>
      <w:r w:rsidR="00700002" w:rsidRPr="00203A6D">
        <w:rPr>
          <w:rFonts w:ascii="GHEA Grapalat" w:hAnsi="GHEA Grapalat"/>
          <w:szCs w:val="24"/>
          <w:lang w:val="hy-AM"/>
        </w:rPr>
        <w:t xml:space="preserve">Ամփոփելով՝ 1992 թվականի հունիս ամսին Գյուլիստանից տեղահանման </w:t>
      </w:r>
      <w:r w:rsidR="00445BDC" w:rsidRPr="00203A6D">
        <w:rPr>
          <w:rFonts w:ascii="GHEA Grapalat" w:hAnsi="GHEA Grapalat"/>
          <w:szCs w:val="24"/>
          <w:lang w:val="hy-AM"/>
        </w:rPr>
        <w:t xml:space="preserve">ենթարկվելու </w:t>
      </w:r>
      <w:r w:rsidR="00F93CB4" w:rsidRPr="00203A6D">
        <w:rPr>
          <w:rFonts w:ascii="GHEA Grapalat" w:hAnsi="GHEA Grapalat"/>
          <w:szCs w:val="24"/>
          <w:lang w:val="hy-AM"/>
        </w:rPr>
        <w:t>պահի դրությամբ</w:t>
      </w:r>
      <w:r w:rsidR="00700002" w:rsidRPr="00203A6D">
        <w:rPr>
          <w:rFonts w:ascii="GHEA Grapalat" w:hAnsi="GHEA Grapalat"/>
          <w:szCs w:val="24"/>
          <w:lang w:val="hy-AM"/>
        </w:rPr>
        <w:t xml:space="preserve"> դիմումատուն </w:t>
      </w:r>
      <w:r w:rsidR="000E5CB7" w:rsidRPr="00203A6D">
        <w:rPr>
          <w:rFonts w:ascii="GHEA Grapalat" w:eastAsia="Times New Roman" w:hAnsi="GHEA Grapalat"/>
          <w:szCs w:val="24"/>
          <w:lang w:val="hy-AM" w:eastAsia="hy-AM"/>
        </w:rPr>
        <w:t>բնակելի</w:t>
      </w:r>
      <w:r w:rsidR="000E5CB7" w:rsidRPr="00203A6D">
        <w:rPr>
          <w:rFonts w:ascii="GHEA Grapalat" w:hAnsi="GHEA Grapalat"/>
          <w:szCs w:val="24"/>
          <w:lang w:val="hy-AM"/>
        </w:rPr>
        <w:t xml:space="preserve"> </w:t>
      </w:r>
      <w:r w:rsidR="00700002" w:rsidRPr="00203A6D">
        <w:rPr>
          <w:rFonts w:ascii="GHEA Grapalat" w:hAnsi="GHEA Grapalat"/>
          <w:szCs w:val="24"/>
          <w:lang w:val="hy-AM"/>
        </w:rPr>
        <w:t xml:space="preserve">տան </w:t>
      </w:r>
      <w:r w:rsidR="00203A6D">
        <w:rPr>
          <w:rFonts w:ascii="GHEA Grapalat" w:hAnsi="GHEA Grapalat"/>
          <w:szCs w:val="24"/>
          <w:lang w:val="hy-AM"/>
        </w:rPr>
        <w:t>եւ</w:t>
      </w:r>
      <w:r w:rsidR="00700002" w:rsidRPr="00203A6D">
        <w:rPr>
          <w:rFonts w:ascii="GHEA Grapalat" w:hAnsi="GHEA Grapalat"/>
          <w:szCs w:val="24"/>
          <w:lang w:val="hy-AM"/>
        </w:rPr>
        <w:t xml:space="preserve"> հողի նկատմամբ ունեցել է իրավունքներ, որոնք </w:t>
      </w:r>
      <w:r w:rsidR="002C0E1F" w:rsidRPr="00203A6D">
        <w:rPr>
          <w:rFonts w:ascii="GHEA Grapalat" w:hAnsi="GHEA Grapalat"/>
          <w:szCs w:val="24"/>
          <w:lang w:val="hy-AM"/>
        </w:rPr>
        <w:t>Թ</w:t>
      </w:r>
      <w:r w:rsidR="00700002" w:rsidRPr="00203A6D">
        <w:rPr>
          <w:rFonts w:ascii="GHEA Grapalat" w:hAnsi="GHEA Grapalat"/>
          <w:szCs w:val="24"/>
          <w:lang w:val="hy-AM"/>
        </w:rPr>
        <w:t xml:space="preserve">իվ 1 </w:t>
      </w:r>
      <w:r w:rsidR="002C0E1F" w:rsidRPr="00203A6D">
        <w:rPr>
          <w:rFonts w:ascii="GHEA Grapalat" w:hAnsi="GHEA Grapalat"/>
          <w:szCs w:val="24"/>
          <w:lang w:val="hy-AM"/>
        </w:rPr>
        <w:t>ա</w:t>
      </w:r>
      <w:r w:rsidR="00700002" w:rsidRPr="00203A6D">
        <w:rPr>
          <w:rFonts w:ascii="GHEA Grapalat" w:hAnsi="GHEA Grapalat"/>
          <w:szCs w:val="24"/>
          <w:lang w:val="hy-AM"/>
        </w:rPr>
        <w:t>րձանագրության 1</w:t>
      </w:r>
      <w:r w:rsidR="00495F1A" w:rsidRPr="00203A6D">
        <w:rPr>
          <w:rFonts w:ascii="GHEA Grapalat" w:hAnsi="GHEA Grapalat"/>
          <w:szCs w:val="24"/>
          <w:lang w:val="hy-AM"/>
        </w:rPr>
        <w:t>-</w:t>
      </w:r>
      <w:r w:rsidR="00700002" w:rsidRPr="00203A6D">
        <w:rPr>
          <w:rFonts w:ascii="GHEA Grapalat" w:hAnsi="GHEA Grapalat"/>
          <w:szCs w:val="24"/>
          <w:lang w:val="hy-AM"/>
        </w:rPr>
        <w:t xml:space="preserve">ին հոդվածի իմաստով համարվել են </w:t>
      </w:r>
      <w:r w:rsidR="003D51A6" w:rsidRPr="00203A6D">
        <w:rPr>
          <w:rFonts w:ascii="GHEA Grapalat" w:hAnsi="GHEA Grapalat"/>
          <w:szCs w:val="24"/>
          <w:lang w:val="hy-AM"/>
        </w:rPr>
        <w:t>գույք</w:t>
      </w:r>
      <w:r w:rsidR="00700002" w:rsidRPr="00203A6D">
        <w:rPr>
          <w:rFonts w:ascii="GHEA Grapalat" w:hAnsi="GHEA Grapalat"/>
          <w:szCs w:val="24"/>
          <w:lang w:val="hy-AM"/>
        </w:rPr>
        <w:t>։ Որ</w:t>
      </w:r>
      <w:r w:rsidR="00203A6D">
        <w:rPr>
          <w:rFonts w:ascii="GHEA Grapalat" w:hAnsi="GHEA Grapalat"/>
          <w:szCs w:val="24"/>
          <w:lang w:val="hy-AM"/>
        </w:rPr>
        <w:t>եւ</w:t>
      </w:r>
      <w:r w:rsidR="00700002" w:rsidRPr="00203A6D">
        <w:rPr>
          <w:rFonts w:ascii="GHEA Grapalat" w:hAnsi="GHEA Grapalat"/>
          <w:szCs w:val="24"/>
          <w:lang w:val="hy-AM"/>
        </w:rPr>
        <w:t>է նշում չկա այն մասին, որ այդ իրավունքներն ավելի ուշ՝ Ադրբեջանի կողմից Կոնվենցիան վավերացնելուց առաջ կամ հետո</w:t>
      </w:r>
      <w:r w:rsidR="00445BDC" w:rsidRPr="00203A6D">
        <w:rPr>
          <w:rFonts w:ascii="GHEA Grapalat" w:hAnsi="GHEA Grapalat"/>
          <w:szCs w:val="24"/>
          <w:lang w:val="hy-AM"/>
        </w:rPr>
        <w:t>,</w:t>
      </w:r>
      <w:r w:rsidR="00700002" w:rsidRPr="00203A6D">
        <w:rPr>
          <w:rFonts w:ascii="GHEA Grapalat" w:hAnsi="GHEA Grapalat"/>
          <w:szCs w:val="24"/>
          <w:lang w:val="hy-AM"/>
        </w:rPr>
        <w:t xml:space="preserve"> չեղյալ են հայտարարվել: Դիմումատուի գույքային իրավունքներն, այսպիսով, դեռ</w:t>
      </w:r>
      <w:r w:rsidR="00203A6D">
        <w:rPr>
          <w:rFonts w:ascii="GHEA Grapalat" w:hAnsi="GHEA Grapalat"/>
          <w:szCs w:val="24"/>
          <w:lang w:val="hy-AM"/>
        </w:rPr>
        <w:t>եւ</w:t>
      </w:r>
      <w:r w:rsidR="00B2689F" w:rsidRPr="00203A6D">
        <w:rPr>
          <w:rFonts w:ascii="GHEA Grapalat" w:hAnsi="GHEA Grapalat"/>
          <w:szCs w:val="24"/>
          <w:lang w:val="hy-AM"/>
        </w:rPr>
        <w:t>ս</w:t>
      </w:r>
      <w:r w:rsidR="00700002" w:rsidRPr="00203A6D">
        <w:rPr>
          <w:rFonts w:ascii="GHEA Grapalat" w:hAnsi="GHEA Grapalat"/>
          <w:szCs w:val="24"/>
          <w:lang w:val="hy-AM"/>
        </w:rPr>
        <w:t xml:space="preserve"> </w:t>
      </w:r>
      <w:r w:rsidR="00B2689F" w:rsidRPr="00203A6D">
        <w:rPr>
          <w:rFonts w:ascii="GHEA Grapalat" w:hAnsi="GHEA Grapalat"/>
          <w:szCs w:val="24"/>
          <w:lang w:val="hy-AM"/>
        </w:rPr>
        <w:t>գործում</w:t>
      </w:r>
      <w:r w:rsidR="00700002" w:rsidRPr="00203A6D">
        <w:rPr>
          <w:rFonts w:ascii="GHEA Grapalat" w:hAnsi="GHEA Grapalat"/>
          <w:szCs w:val="24"/>
          <w:lang w:val="hy-AM"/>
        </w:rPr>
        <w:t xml:space="preserve"> են։ Քանի որ դիմումատուն, համապատասխանաբար, ունի </w:t>
      </w:r>
      <w:r w:rsidR="00FA3AFB" w:rsidRPr="00203A6D">
        <w:rPr>
          <w:rFonts w:ascii="GHEA Grapalat" w:hAnsi="GHEA Grapalat"/>
          <w:szCs w:val="24"/>
          <w:lang w:val="hy-AM"/>
        </w:rPr>
        <w:t>գոյություն ունեցող</w:t>
      </w:r>
      <w:r w:rsidR="00700002" w:rsidRPr="00203A6D">
        <w:rPr>
          <w:rFonts w:ascii="GHEA Grapalat" w:hAnsi="GHEA Grapalat"/>
          <w:szCs w:val="24"/>
          <w:lang w:val="hy-AM"/>
        </w:rPr>
        <w:t xml:space="preserve"> </w:t>
      </w:r>
      <w:r w:rsidR="003D51A6" w:rsidRPr="00203A6D">
        <w:rPr>
          <w:rFonts w:ascii="GHEA Grapalat" w:hAnsi="GHEA Grapalat"/>
          <w:szCs w:val="24"/>
          <w:lang w:val="hy-AM"/>
        </w:rPr>
        <w:t>գույք</w:t>
      </w:r>
      <w:r w:rsidR="00700002" w:rsidRPr="00203A6D">
        <w:rPr>
          <w:rFonts w:ascii="GHEA Grapalat" w:hAnsi="GHEA Grapalat"/>
          <w:szCs w:val="24"/>
          <w:lang w:val="hy-AM"/>
        </w:rPr>
        <w:t>, անհրաժեշտություն չկա ուսումնասիրելու</w:t>
      </w:r>
      <w:r w:rsidR="00B2689F" w:rsidRPr="00203A6D">
        <w:rPr>
          <w:rFonts w:ascii="GHEA Grapalat" w:hAnsi="GHEA Grapalat"/>
          <w:szCs w:val="24"/>
          <w:lang w:val="hy-AM"/>
        </w:rPr>
        <w:t>՝</w:t>
      </w:r>
      <w:r w:rsidR="00700002" w:rsidRPr="00203A6D">
        <w:rPr>
          <w:rFonts w:ascii="GHEA Grapalat" w:hAnsi="GHEA Grapalat"/>
          <w:szCs w:val="24"/>
          <w:lang w:val="hy-AM"/>
        </w:rPr>
        <w:t xml:space="preserve"> արդյոք </w:t>
      </w:r>
      <w:r w:rsidR="00700002" w:rsidRPr="00203A6D">
        <w:rPr>
          <w:rFonts w:ascii="GHEA Grapalat" w:hAnsi="GHEA Grapalat"/>
          <w:szCs w:val="24"/>
          <w:lang w:val="hy-AM"/>
        </w:rPr>
        <w:lastRenderedPageBreak/>
        <w:t xml:space="preserve">նա ունի իր իրավունքները մասնավոր </w:t>
      </w:r>
      <w:r w:rsidR="00B2689F" w:rsidRPr="00203A6D">
        <w:rPr>
          <w:rFonts w:ascii="GHEA Grapalat" w:hAnsi="GHEA Grapalat"/>
          <w:szCs w:val="24"/>
          <w:lang w:val="hy-AM"/>
        </w:rPr>
        <w:t>սեփականության</w:t>
      </w:r>
      <w:r w:rsidR="00700002" w:rsidRPr="00203A6D">
        <w:rPr>
          <w:rFonts w:ascii="GHEA Grapalat" w:hAnsi="GHEA Grapalat"/>
          <w:szCs w:val="24"/>
          <w:lang w:val="hy-AM"/>
        </w:rPr>
        <w:t xml:space="preserve"> վերածելու «օրինական ակնկալիք»՝ համաձայն 1991 թվականի «Գույքի մասին» օրենքի։</w:t>
      </w:r>
    </w:p>
    <w:p w:rsidR="004A6ED8" w:rsidRDefault="004A6ED8">
      <w:pPr>
        <w:rPr>
          <w:rFonts w:ascii="GHEA Grapalat" w:eastAsiaTheme="minorEastAsia" w:hAnsi="GHEA Grapalat" w:cstheme="minorBidi"/>
          <w:lang w:val="hy-AM"/>
        </w:rPr>
      </w:pPr>
      <w:r>
        <w:rPr>
          <w:rFonts w:ascii="GHEA Grapalat" w:hAnsi="GHEA Grapalat"/>
          <w:lang w:val="hy-AM"/>
        </w:rPr>
        <w:br w:type="page"/>
      </w:r>
    </w:p>
    <w:p w:rsidR="00700002" w:rsidRPr="00203A6D" w:rsidRDefault="00700002" w:rsidP="004A6ED8">
      <w:pPr>
        <w:pStyle w:val="ECHRPara"/>
        <w:widowControl w:val="0"/>
        <w:tabs>
          <w:tab w:val="left" w:pos="1418"/>
        </w:tabs>
        <w:spacing w:after="160" w:line="360" w:lineRule="auto"/>
        <w:ind w:left="284" w:firstLine="567"/>
        <w:rPr>
          <w:rFonts w:ascii="GHEA Grapalat" w:hAnsi="GHEA Grapalat"/>
          <w:b/>
          <w:szCs w:val="24"/>
          <w:lang w:val="hy-AM"/>
        </w:rPr>
      </w:pPr>
      <w:r w:rsidRPr="00203A6D">
        <w:rPr>
          <w:rFonts w:ascii="GHEA Grapalat" w:hAnsi="GHEA Grapalat"/>
          <w:b/>
          <w:szCs w:val="24"/>
          <w:lang w:val="hy-AM"/>
        </w:rPr>
        <w:lastRenderedPageBreak/>
        <w:t>Բ</w:t>
      </w:r>
      <w:r w:rsidR="0077687A" w:rsidRPr="00203A6D">
        <w:rPr>
          <w:rFonts w:ascii="GHEA Grapalat" w:hAnsi="GHEA Grapalat"/>
          <w:b/>
          <w:szCs w:val="24"/>
          <w:lang w:val="hy-AM"/>
        </w:rPr>
        <w:t>.</w:t>
      </w:r>
      <w:r w:rsidR="0077687A" w:rsidRPr="00203A6D">
        <w:rPr>
          <w:rFonts w:ascii="GHEA Grapalat" w:hAnsi="GHEA Grapalat"/>
          <w:b/>
          <w:szCs w:val="24"/>
          <w:lang w:val="hy-AM"/>
        </w:rPr>
        <w:tab/>
      </w:r>
      <w:r w:rsidRPr="00203A6D">
        <w:rPr>
          <w:rFonts w:ascii="GHEA Grapalat" w:hAnsi="GHEA Grapalat"/>
          <w:b/>
          <w:szCs w:val="24"/>
          <w:lang w:val="hy-AM"/>
        </w:rPr>
        <w:t xml:space="preserve">Արդյոք տեղի է ունեցել </w:t>
      </w:r>
      <w:r w:rsidR="002C0E1F" w:rsidRPr="00203A6D">
        <w:rPr>
          <w:rFonts w:ascii="GHEA Grapalat" w:hAnsi="GHEA Grapalat"/>
          <w:b/>
          <w:szCs w:val="24"/>
          <w:lang w:val="hy-AM"/>
        </w:rPr>
        <w:t>Թ</w:t>
      </w:r>
      <w:r w:rsidRPr="00203A6D">
        <w:rPr>
          <w:rFonts w:ascii="GHEA Grapalat" w:hAnsi="GHEA Grapalat"/>
          <w:b/>
          <w:szCs w:val="24"/>
          <w:lang w:val="hy-AM"/>
        </w:rPr>
        <w:t xml:space="preserve">իվ 1 </w:t>
      </w:r>
      <w:r w:rsidR="002C0E1F" w:rsidRPr="00203A6D">
        <w:rPr>
          <w:rFonts w:ascii="GHEA Grapalat" w:hAnsi="GHEA Grapalat"/>
          <w:b/>
          <w:szCs w:val="24"/>
          <w:lang w:val="hy-AM"/>
        </w:rPr>
        <w:t>ա</w:t>
      </w:r>
      <w:r w:rsidRPr="00203A6D">
        <w:rPr>
          <w:rFonts w:ascii="GHEA Grapalat" w:hAnsi="GHEA Grapalat"/>
          <w:b/>
          <w:szCs w:val="24"/>
          <w:lang w:val="hy-AM"/>
        </w:rPr>
        <w:t>րձանագրության 1</w:t>
      </w:r>
      <w:r w:rsidR="00495F1A" w:rsidRPr="00203A6D">
        <w:rPr>
          <w:rFonts w:ascii="GHEA Grapalat" w:hAnsi="GHEA Grapalat"/>
          <w:b/>
          <w:szCs w:val="24"/>
          <w:lang w:val="hy-AM"/>
        </w:rPr>
        <w:t>-</w:t>
      </w:r>
      <w:r w:rsidRPr="00203A6D">
        <w:rPr>
          <w:rFonts w:ascii="GHEA Grapalat" w:hAnsi="GHEA Grapalat"/>
          <w:b/>
          <w:szCs w:val="24"/>
          <w:lang w:val="hy-AM"/>
        </w:rPr>
        <w:t xml:space="preserve">ին հոդվածի </w:t>
      </w:r>
      <w:r w:rsidR="00833450" w:rsidRPr="00203A6D">
        <w:rPr>
          <w:rFonts w:ascii="GHEA Grapalat" w:hAnsi="GHEA Grapalat"/>
          <w:b/>
          <w:szCs w:val="24"/>
          <w:lang w:val="hy-AM"/>
        </w:rPr>
        <w:t>շարունակական</w:t>
      </w:r>
      <w:r w:rsidR="001A4B20" w:rsidRPr="00203A6D">
        <w:rPr>
          <w:rFonts w:ascii="GHEA Grapalat" w:hAnsi="GHEA Grapalat"/>
          <w:b/>
          <w:szCs w:val="24"/>
          <w:lang w:val="hy-AM"/>
        </w:rPr>
        <w:t xml:space="preserve"> խախտում</w:t>
      </w:r>
    </w:p>
    <w:p w:rsidR="00700002" w:rsidRPr="00203A6D" w:rsidRDefault="00700002" w:rsidP="004A6ED8">
      <w:pPr>
        <w:pStyle w:val="ECHRPara"/>
        <w:widowControl w:val="0"/>
        <w:tabs>
          <w:tab w:val="left" w:pos="1701"/>
        </w:tabs>
        <w:spacing w:after="160" w:line="360" w:lineRule="auto"/>
        <w:ind w:left="567" w:firstLine="567"/>
        <w:rPr>
          <w:rFonts w:ascii="GHEA Grapalat" w:hAnsi="GHEA Grapalat"/>
          <w:i/>
          <w:szCs w:val="24"/>
          <w:lang w:val="hy-AM"/>
        </w:rPr>
      </w:pPr>
      <w:r w:rsidRPr="00203A6D">
        <w:rPr>
          <w:rFonts w:ascii="GHEA Grapalat" w:hAnsi="GHEA Grapalat"/>
          <w:i/>
          <w:szCs w:val="24"/>
          <w:lang w:val="hy-AM"/>
        </w:rPr>
        <w:t>1.</w:t>
      </w:r>
      <w:r w:rsidR="0077687A" w:rsidRPr="00203A6D">
        <w:rPr>
          <w:rFonts w:ascii="GHEA Grapalat" w:hAnsi="GHEA Grapalat"/>
          <w:i/>
          <w:szCs w:val="24"/>
          <w:lang w:val="hy-AM"/>
        </w:rPr>
        <w:tab/>
      </w:r>
      <w:r w:rsidRPr="00203A6D">
        <w:rPr>
          <w:rFonts w:ascii="GHEA Grapalat" w:hAnsi="GHEA Grapalat"/>
          <w:i/>
          <w:szCs w:val="24"/>
          <w:lang w:val="hy-AM"/>
        </w:rPr>
        <w:t>Կողմերի փաստարկները</w:t>
      </w:r>
    </w:p>
    <w:p w:rsidR="00700002" w:rsidRPr="00203A6D" w:rsidRDefault="00700002" w:rsidP="004A6ED8">
      <w:pPr>
        <w:pStyle w:val="ECHRPara"/>
        <w:widowControl w:val="0"/>
        <w:tabs>
          <w:tab w:val="left" w:pos="1985"/>
        </w:tabs>
        <w:spacing w:after="160" w:line="360" w:lineRule="auto"/>
        <w:ind w:left="851" w:firstLine="567"/>
        <w:rPr>
          <w:rFonts w:ascii="GHEA Grapalat" w:hAnsi="GHEA Grapalat"/>
          <w:b/>
          <w:szCs w:val="24"/>
          <w:lang w:val="hy-AM"/>
        </w:rPr>
      </w:pPr>
      <w:r w:rsidRPr="00203A6D">
        <w:rPr>
          <w:rFonts w:ascii="GHEA Grapalat" w:hAnsi="GHEA Grapalat"/>
          <w:b/>
          <w:szCs w:val="24"/>
          <w:lang w:val="hy-AM"/>
        </w:rPr>
        <w:t>ա)</w:t>
      </w:r>
      <w:r w:rsidR="0077687A" w:rsidRPr="00203A6D">
        <w:rPr>
          <w:rFonts w:ascii="GHEA Grapalat" w:hAnsi="GHEA Grapalat"/>
          <w:b/>
          <w:szCs w:val="24"/>
          <w:lang w:val="hy-AM"/>
        </w:rPr>
        <w:tab/>
      </w:r>
      <w:r w:rsidRPr="00203A6D">
        <w:rPr>
          <w:rFonts w:ascii="GHEA Grapalat" w:hAnsi="GHEA Grapalat"/>
          <w:b/>
          <w:szCs w:val="24"/>
          <w:lang w:val="hy-AM"/>
        </w:rPr>
        <w:t>Դիմումատուն</w:t>
      </w:r>
    </w:p>
    <w:p w:rsidR="00700002" w:rsidRPr="00203A6D" w:rsidRDefault="00DC5045" w:rsidP="004A6ED8">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206</w:t>
      </w:r>
      <w:r w:rsidR="00FB68CA" w:rsidRPr="00203A6D">
        <w:rPr>
          <w:rFonts w:ascii="GHEA Grapalat" w:hAnsi="GHEA Grapalat"/>
          <w:szCs w:val="24"/>
          <w:lang w:val="hy-AM"/>
        </w:rPr>
        <w:t>.</w:t>
      </w:r>
      <w:r w:rsidR="006F1079" w:rsidRPr="00203A6D">
        <w:rPr>
          <w:rFonts w:ascii="GHEA Grapalat" w:hAnsi="GHEA Grapalat"/>
          <w:szCs w:val="24"/>
          <w:lang w:val="hy-AM"/>
        </w:rPr>
        <w:tab/>
      </w:r>
      <w:r w:rsidR="00FB68CA" w:rsidRPr="00203A6D">
        <w:rPr>
          <w:rFonts w:ascii="GHEA Grapalat" w:hAnsi="GHEA Grapalat"/>
          <w:szCs w:val="24"/>
          <w:lang w:val="hy-AM"/>
        </w:rPr>
        <w:t xml:space="preserve">Դիմումատուն պնդել է, որ Գյուլիստան գյուղ վերադառնալու </w:t>
      </w:r>
      <w:r w:rsidR="00203A6D">
        <w:rPr>
          <w:rFonts w:ascii="GHEA Grapalat" w:hAnsi="GHEA Grapalat"/>
          <w:szCs w:val="24"/>
          <w:lang w:val="hy-AM"/>
        </w:rPr>
        <w:t>եւ</w:t>
      </w:r>
      <w:r w:rsidR="00FB68CA" w:rsidRPr="00203A6D">
        <w:rPr>
          <w:rFonts w:ascii="GHEA Grapalat" w:hAnsi="GHEA Grapalat"/>
          <w:szCs w:val="24"/>
          <w:lang w:val="hy-AM"/>
        </w:rPr>
        <w:t xml:space="preserve"> իր գույքին մուտք ունենալու, դրա նկատմամբ վերահսկողություն իրականացնելու, այն օգտագործելու </w:t>
      </w:r>
      <w:r w:rsidR="00203A6D">
        <w:rPr>
          <w:rFonts w:ascii="GHEA Grapalat" w:hAnsi="GHEA Grapalat"/>
          <w:szCs w:val="24"/>
          <w:lang w:val="hy-AM"/>
        </w:rPr>
        <w:t>եւ</w:t>
      </w:r>
      <w:r w:rsidR="00FB68CA" w:rsidRPr="00203A6D">
        <w:rPr>
          <w:rFonts w:ascii="GHEA Grapalat" w:hAnsi="GHEA Grapalat"/>
          <w:szCs w:val="24"/>
          <w:lang w:val="hy-AM"/>
        </w:rPr>
        <w:t xml:space="preserve"> դրանից օգտվելու կամ դրա կորստի դիմաց հատուցում ստանալու իր իրավունքը մերժելը համարվում է </w:t>
      </w:r>
      <w:r w:rsidR="002C0E1F" w:rsidRPr="00203A6D">
        <w:rPr>
          <w:rFonts w:ascii="GHEA Grapalat" w:hAnsi="GHEA Grapalat"/>
          <w:szCs w:val="24"/>
          <w:lang w:val="hy-AM"/>
        </w:rPr>
        <w:t>Թ</w:t>
      </w:r>
      <w:r w:rsidR="00FB68CA" w:rsidRPr="00203A6D">
        <w:rPr>
          <w:rFonts w:ascii="GHEA Grapalat" w:hAnsi="GHEA Grapalat"/>
          <w:szCs w:val="24"/>
          <w:lang w:val="hy-AM"/>
        </w:rPr>
        <w:t xml:space="preserve">իվ 1 </w:t>
      </w:r>
      <w:r w:rsidR="002C0E1F" w:rsidRPr="00203A6D">
        <w:rPr>
          <w:rFonts w:ascii="GHEA Grapalat" w:hAnsi="GHEA Grapalat"/>
          <w:szCs w:val="24"/>
          <w:lang w:val="hy-AM"/>
        </w:rPr>
        <w:t>ա</w:t>
      </w:r>
      <w:r w:rsidR="00FB68CA" w:rsidRPr="00203A6D">
        <w:rPr>
          <w:rFonts w:ascii="GHEA Grapalat" w:hAnsi="GHEA Grapalat"/>
          <w:szCs w:val="24"/>
          <w:lang w:val="hy-AM"/>
        </w:rPr>
        <w:t>րձանագրության 1</w:t>
      </w:r>
      <w:r w:rsidR="00495F1A" w:rsidRPr="00203A6D">
        <w:rPr>
          <w:rFonts w:ascii="GHEA Grapalat" w:hAnsi="GHEA Grapalat"/>
          <w:szCs w:val="24"/>
          <w:lang w:val="hy-AM"/>
        </w:rPr>
        <w:t>-</w:t>
      </w:r>
      <w:r w:rsidR="00FB68CA" w:rsidRPr="00203A6D">
        <w:rPr>
          <w:rFonts w:ascii="GHEA Grapalat" w:hAnsi="GHEA Grapalat"/>
          <w:szCs w:val="24"/>
          <w:lang w:val="hy-AM"/>
        </w:rPr>
        <w:t xml:space="preserve">ին հոդվածի </w:t>
      </w:r>
      <w:r w:rsidR="00056ED7" w:rsidRPr="00203A6D">
        <w:rPr>
          <w:rFonts w:ascii="GHEA Grapalat" w:hAnsi="GHEA Grapalat"/>
          <w:szCs w:val="24"/>
          <w:lang w:val="hy-AM"/>
        </w:rPr>
        <w:t>շարունակական</w:t>
      </w:r>
      <w:r w:rsidR="004E1A0E" w:rsidRPr="00203A6D">
        <w:rPr>
          <w:rFonts w:ascii="GHEA Grapalat" w:hAnsi="GHEA Grapalat"/>
          <w:szCs w:val="24"/>
          <w:lang w:val="hy-AM"/>
        </w:rPr>
        <w:t xml:space="preserve"> </w:t>
      </w:r>
      <w:r w:rsidR="00056ED7" w:rsidRPr="00203A6D">
        <w:rPr>
          <w:rFonts w:ascii="GHEA Grapalat" w:hAnsi="GHEA Grapalat"/>
          <w:szCs w:val="24"/>
          <w:lang w:val="hy-AM"/>
        </w:rPr>
        <w:t>խախտում</w:t>
      </w:r>
      <w:r w:rsidR="00FB68CA" w:rsidRPr="00203A6D">
        <w:rPr>
          <w:rFonts w:ascii="GHEA Grapalat" w:hAnsi="GHEA Grapalat"/>
          <w:szCs w:val="24"/>
          <w:lang w:val="hy-AM"/>
        </w:rPr>
        <w:t xml:space="preserve"> (տե՛ս </w:t>
      </w:r>
      <w:r w:rsidR="00FB68CA" w:rsidRPr="00203A6D">
        <w:rPr>
          <w:rFonts w:ascii="GHEA Grapalat" w:hAnsi="GHEA Grapalat"/>
          <w:i/>
          <w:szCs w:val="24"/>
          <w:lang w:val="hy-AM"/>
        </w:rPr>
        <w:t xml:space="preserve">Սարգսյանի </w:t>
      </w:r>
      <w:r w:rsidR="00FB68CA" w:rsidRPr="00203A6D">
        <w:rPr>
          <w:rFonts w:ascii="GHEA Grapalat" w:hAnsi="GHEA Grapalat"/>
          <w:szCs w:val="24"/>
          <w:lang w:val="hy-AM"/>
        </w:rPr>
        <w:t>գործը (որոշում)</w:t>
      </w:r>
      <w:r w:rsidR="00D90469" w:rsidRPr="00203A6D">
        <w:rPr>
          <w:rFonts w:ascii="GHEA Grapalat" w:hAnsi="GHEA Grapalat"/>
          <w:szCs w:val="24"/>
          <w:lang w:val="hy-AM"/>
        </w:rPr>
        <w:t>՝</w:t>
      </w:r>
      <w:r w:rsidR="00FB68CA" w:rsidRPr="00203A6D">
        <w:rPr>
          <w:rFonts w:ascii="GHEA Grapalat" w:hAnsi="GHEA Grapalat"/>
          <w:szCs w:val="24"/>
          <w:lang w:val="hy-AM"/>
        </w:rPr>
        <w:t xml:space="preserve"> վեր</w:t>
      </w:r>
      <w:r w:rsidR="00203A6D">
        <w:rPr>
          <w:rFonts w:ascii="GHEA Grapalat" w:hAnsi="GHEA Grapalat"/>
          <w:szCs w:val="24"/>
          <w:lang w:val="hy-AM"/>
        </w:rPr>
        <w:t>եւ</w:t>
      </w:r>
      <w:r w:rsidR="00FB68CA" w:rsidRPr="00203A6D">
        <w:rPr>
          <w:rFonts w:ascii="GHEA Grapalat" w:hAnsi="GHEA Grapalat"/>
          <w:szCs w:val="24"/>
          <w:lang w:val="hy-AM"/>
        </w:rPr>
        <w:t xml:space="preserve">ում հիշատակված, § 149)։ Հիմնվելով Հյուսիսային Կիպրոսի առնչությամբ Դատարանի նախադեպային իրավունքի վրա՝ նա պնդել է, որ Գյուլիստանում </w:t>
      </w:r>
      <w:r w:rsidR="00A663B2" w:rsidRPr="00203A6D">
        <w:rPr>
          <w:rFonts w:ascii="GHEA Grapalat" w:hAnsi="GHEA Grapalat"/>
          <w:szCs w:val="24"/>
          <w:lang w:val="hy-AM"/>
        </w:rPr>
        <w:t xml:space="preserve">դեռ </w:t>
      </w:r>
      <w:r w:rsidR="00FB68CA" w:rsidRPr="00203A6D">
        <w:rPr>
          <w:rFonts w:ascii="GHEA Grapalat" w:hAnsi="GHEA Grapalat"/>
          <w:szCs w:val="24"/>
          <w:lang w:val="hy-AM"/>
        </w:rPr>
        <w:t>իր գույքի օրինական սեփականատեր</w:t>
      </w:r>
      <w:r w:rsidR="00A663B2" w:rsidRPr="00203A6D">
        <w:rPr>
          <w:rFonts w:ascii="GHEA Grapalat" w:hAnsi="GHEA Grapalat"/>
          <w:szCs w:val="24"/>
          <w:lang w:val="hy-AM"/>
        </w:rPr>
        <w:t>ն է</w:t>
      </w:r>
      <w:r w:rsidR="00FB68CA" w:rsidRPr="00203A6D">
        <w:rPr>
          <w:rFonts w:ascii="GHEA Grapalat" w:hAnsi="GHEA Grapalat"/>
          <w:szCs w:val="24"/>
          <w:lang w:val="hy-AM"/>
        </w:rPr>
        <w:t>, սակայն չի կարողանում վերադառնալ այնտեղ կամ իր իրավունքի</w:t>
      </w:r>
      <w:r w:rsidR="003E69F4" w:rsidRPr="00203A6D">
        <w:rPr>
          <w:rFonts w:ascii="GHEA Grapalat" w:hAnsi="GHEA Grapalat"/>
          <w:szCs w:val="24"/>
          <w:lang w:val="hy-AM"/>
        </w:rPr>
        <w:t xml:space="preserve"> իրականացմանը</w:t>
      </w:r>
      <w:r w:rsidR="00FB68CA" w:rsidRPr="00203A6D">
        <w:rPr>
          <w:rFonts w:ascii="GHEA Grapalat" w:hAnsi="GHEA Grapalat"/>
          <w:szCs w:val="24"/>
          <w:lang w:val="hy-AM"/>
        </w:rPr>
        <w:t xml:space="preserve"> </w:t>
      </w:r>
      <w:r w:rsidR="00D42DC1" w:rsidRPr="00203A6D">
        <w:rPr>
          <w:rFonts w:ascii="GHEA Grapalat" w:hAnsi="GHEA Grapalat"/>
          <w:szCs w:val="24"/>
          <w:lang w:val="hy-AM"/>
        </w:rPr>
        <w:t>միջամտելու համար</w:t>
      </w:r>
      <w:r w:rsidR="00A663B2" w:rsidRPr="00203A6D">
        <w:rPr>
          <w:rFonts w:ascii="GHEA Grapalat" w:hAnsi="GHEA Grapalat"/>
          <w:szCs w:val="24"/>
          <w:lang w:val="hy-AM"/>
        </w:rPr>
        <w:t xml:space="preserve"> որ</w:t>
      </w:r>
      <w:r w:rsidR="00203A6D">
        <w:rPr>
          <w:rFonts w:ascii="GHEA Grapalat" w:hAnsi="GHEA Grapalat"/>
          <w:szCs w:val="24"/>
          <w:lang w:val="hy-AM"/>
        </w:rPr>
        <w:t>եւ</w:t>
      </w:r>
      <w:r w:rsidR="00A663B2" w:rsidRPr="00203A6D">
        <w:rPr>
          <w:rFonts w:ascii="GHEA Grapalat" w:hAnsi="GHEA Grapalat"/>
          <w:szCs w:val="24"/>
          <w:lang w:val="hy-AM"/>
        </w:rPr>
        <w:t>է հատուցում ստանալ</w:t>
      </w:r>
      <w:r w:rsidR="00FB68CA" w:rsidRPr="00203A6D">
        <w:rPr>
          <w:rFonts w:ascii="GHEA Grapalat" w:hAnsi="GHEA Grapalat"/>
          <w:szCs w:val="24"/>
          <w:lang w:val="hy-AM"/>
        </w:rPr>
        <w:t>։</w:t>
      </w:r>
    </w:p>
    <w:p w:rsidR="00700002" w:rsidRDefault="00DC5045" w:rsidP="004A6ED8">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207</w:t>
      </w:r>
      <w:r w:rsidR="00700002" w:rsidRPr="00203A6D">
        <w:rPr>
          <w:rFonts w:ascii="GHEA Grapalat" w:hAnsi="GHEA Grapalat"/>
          <w:szCs w:val="24"/>
          <w:lang w:val="hy-AM"/>
        </w:rPr>
        <w:t>.</w:t>
      </w:r>
      <w:r w:rsidR="006F1079" w:rsidRPr="00203A6D">
        <w:rPr>
          <w:rFonts w:ascii="GHEA Grapalat" w:hAnsi="GHEA Grapalat"/>
          <w:szCs w:val="24"/>
          <w:lang w:val="hy-AM"/>
        </w:rPr>
        <w:tab/>
      </w:r>
      <w:r w:rsidR="00116284" w:rsidRPr="00203A6D">
        <w:rPr>
          <w:rFonts w:ascii="GHEA Grapalat" w:hAnsi="GHEA Grapalat"/>
          <w:szCs w:val="24"/>
          <w:lang w:val="hy-AM"/>
        </w:rPr>
        <w:t>Դիմումատուն պնդել է, որ 2002</w:t>
      </w:r>
      <w:r w:rsidR="00700002" w:rsidRPr="00203A6D">
        <w:rPr>
          <w:rFonts w:ascii="GHEA Grapalat" w:hAnsi="GHEA Grapalat"/>
          <w:szCs w:val="24"/>
          <w:lang w:val="hy-AM"/>
        </w:rPr>
        <w:t xml:space="preserve"> թվականին Կոնվենցիա</w:t>
      </w:r>
      <w:r w:rsidR="00D42DC1" w:rsidRPr="00203A6D">
        <w:rPr>
          <w:rFonts w:ascii="GHEA Grapalat" w:hAnsi="GHEA Grapalat"/>
          <w:szCs w:val="24"/>
          <w:lang w:val="hy-AM"/>
        </w:rPr>
        <w:t>ն</w:t>
      </w:r>
      <w:r w:rsidR="00700002" w:rsidRPr="00203A6D">
        <w:rPr>
          <w:rFonts w:ascii="GHEA Grapalat" w:hAnsi="GHEA Grapalat"/>
          <w:szCs w:val="24"/>
          <w:lang w:val="hy-AM"/>
        </w:rPr>
        <w:t xml:space="preserve"> ուժի մեջ մտնելուց ի վեր պատասխանող Կառավարությունը որ</w:t>
      </w:r>
      <w:r w:rsidR="00203A6D">
        <w:rPr>
          <w:rFonts w:ascii="GHEA Grapalat" w:hAnsi="GHEA Grapalat"/>
          <w:szCs w:val="24"/>
          <w:lang w:val="hy-AM"/>
        </w:rPr>
        <w:t>եւ</w:t>
      </w:r>
      <w:r w:rsidR="00700002" w:rsidRPr="00203A6D">
        <w:rPr>
          <w:rFonts w:ascii="GHEA Grapalat" w:hAnsi="GHEA Grapalat"/>
          <w:szCs w:val="24"/>
          <w:lang w:val="hy-AM"/>
        </w:rPr>
        <w:t>է հստակ քայլ չի ձեռնարկել իր նման փախստականների իրավունքները վերականգնելու</w:t>
      </w:r>
      <w:r w:rsidR="00D42DC1" w:rsidRPr="00203A6D">
        <w:rPr>
          <w:rFonts w:ascii="GHEA Grapalat" w:hAnsi="GHEA Grapalat"/>
          <w:szCs w:val="24"/>
          <w:lang w:val="hy-AM"/>
        </w:rPr>
        <w:t>,</w:t>
      </w:r>
      <w:r w:rsidR="00700002" w:rsidRPr="00203A6D">
        <w:rPr>
          <w:rFonts w:ascii="GHEA Grapalat" w:hAnsi="GHEA Grapalat"/>
          <w:szCs w:val="24"/>
          <w:lang w:val="hy-AM"/>
        </w:rPr>
        <w:t xml:space="preserve"> մասնավորապես</w:t>
      </w:r>
      <w:r w:rsidR="00D42DC1" w:rsidRPr="00203A6D">
        <w:rPr>
          <w:rFonts w:ascii="GHEA Grapalat" w:hAnsi="GHEA Grapalat"/>
          <w:szCs w:val="24"/>
          <w:lang w:val="hy-AM"/>
        </w:rPr>
        <w:t>՝</w:t>
      </w:r>
      <w:r w:rsidR="00700002" w:rsidRPr="00203A6D">
        <w:rPr>
          <w:rFonts w:ascii="GHEA Grapalat" w:hAnsi="GHEA Grapalat"/>
          <w:szCs w:val="24"/>
          <w:lang w:val="hy-AM"/>
        </w:rPr>
        <w:t xml:space="preserve"> իր </w:t>
      </w:r>
      <w:r w:rsidR="000E5CB7" w:rsidRPr="00203A6D">
        <w:rPr>
          <w:rFonts w:ascii="GHEA Grapalat" w:eastAsia="Times New Roman" w:hAnsi="GHEA Grapalat"/>
          <w:szCs w:val="24"/>
          <w:lang w:val="hy-AM" w:eastAsia="hy-AM"/>
        </w:rPr>
        <w:t>բնակելի</w:t>
      </w:r>
      <w:r w:rsidR="000E5CB7" w:rsidRPr="00203A6D">
        <w:rPr>
          <w:rFonts w:ascii="GHEA Grapalat" w:hAnsi="GHEA Grapalat"/>
          <w:szCs w:val="24"/>
          <w:lang w:val="hy-AM"/>
        </w:rPr>
        <w:t xml:space="preserve"> </w:t>
      </w:r>
      <w:r w:rsidR="00700002" w:rsidRPr="00203A6D">
        <w:rPr>
          <w:rFonts w:ascii="GHEA Grapalat" w:hAnsi="GHEA Grapalat"/>
          <w:szCs w:val="24"/>
          <w:lang w:val="hy-AM"/>
        </w:rPr>
        <w:t xml:space="preserve">տուն </w:t>
      </w:r>
      <w:r w:rsidR="00203A6D">
        <w:rPr>
          <w:rFonts w:ascii="GHEA Grapalat" w:hAnsi="GHEA Grapalat"/>
          <w:szCs w:val="24"/>
          <w:lang w:val="hy-AM"/>
        </w:rPr>
        <w:t>եւ</w:t>
      </w:r>
      <w:r w:rsidR="00700002" w:rsidRPr="00203A6D">
        <w:rPr>
          <w:rFonts w:ascii="GHEA Grapalat" w:hAnsi="GHEA Grapalat"/>
          <w:szCs w:val="24"/>
          <w:lang w:val="hy-AM"/>
        </w:rPr>
        <w:t xml:space="preserve"> հող վերադառնալու կամ հատուցում ստանալու իր իրավունքն ապահովելու </w:t>
      </w:r>
      <w:r w:rsidR="00D42DC1" w:rsidRPr="00203A6D">
        <w:rPr>
          <w:rFonts w:ascii="GHEA Grapalat" w:hAnsi="GHEA Grapalat"/>
          <w:szCs w:val="24"/>
          <w:lang w:val="hy-AM"/>
        </w:rPr>
        <w:t>համար</w:t>
      </w:r>
      <w:r w:rsidR="00700002" w:rsidRPr="00203A6D">
        <w:rPr>
          <w:rFonts w:ascii="GHEA Grapalat" w:hAnsi="GHEA Grapalat"/>
          <w:szCs w:val="24"/>
          <w:lang w:val="hy-AM"/>
        </w:rPr>
        <w:t xml:space="preserve">։ Նա նկատել է, որ փախստականների </w:t>
      </w:r>
      <w:r w:rsidR="00203A6D">
        <w:rPr>
          <w:rFonts w:ascii="GHEA Grapalat" w:hAnsi="GHEA Grapalat"/>
          <w:szCs w:val="24"/>
          <w:lang w:val="hy-AM"/>
        </w:rPr>
        <w:t>եւ</w:t>
      </w:r>
      <w:r w:rsidR="00700002" w:rsidRPr="00203A6D">
        <w:rPr>
          <w:rFonts w:ascii="GHEA Grapalat" w:hAnsi="GHEA Grapalat"/>
          <w:szCs w:val="24"/>
          <w:lang w:val="hy-AM"/>
        </w:rPr>
        <w:t xml:space="preserve"> տեղահանման ենթարկված անձանց կամավոր վերադարձի կամ հատուցում ստանալու իրավունքը մշտապես պաշտպանվել է միջազգային փաստաթղթերով, այդ թվում՝ ԵԱՀԿ Մինսկի </w:t>
      </w:r>
      <w:r w:rsidR="00D42DC1" w:rsidRPr="00203A6D">
        <w:rPr>
          <w:rFonts w:ascii="GHEA Grapalat" w:hAnsi="GHEA Grapalat"/>
          <w:szCs w:val="24"/>
          <w:lang w:val="hy-AM"/>
        </w:rPr>
        <w:t>խ</w:t>
      </w:r>
      <w:r w:rsidR="00700002" w:rsidRPr="00203A6D">
        <w:rPr>
          <w:rFonts w:ascii="GHEA Grapalat" w:hAnsi="GHEA Grapalat"/>
          <w:szCs w:val="24"/>
          <w:lang w:val="hy-AM"/>
        </w:rPr>
        <w:t xml:space="preserve">մբի բանակցային գործընթացի շրջանակներում 2007 թվականին մշակված Մադրիդյան հիմնարար սկզբունքներով (տե՛ս </w:t>
      </w:r>
      <w:r w:rsidR="004E1A0E" w:rsidRPr="00203A6D">
        <w:rPr>
          <w:rFonts w:ascii="GHEA Grapalat" w:hAnsi="GHEA Grapalat"/>
          <w:szCs w:val="24"/>
          <w:lang w:val="hy-AM"/>
        </w:rPr>
        <w:t>վեր</w:t>
      </w:r>
      <w:r w:rsidR="00203A6D">
        <w:rPr>
          <w:rFonts w:ascii="GHEA Grapalat" w:hAnsi="GHEA Grapalat"/>
          <w:szCs w:val="24"/>
          <w:lang w:val="hy-AM"/>
        </w:rPr>
        <w:t>եւ</w:t>
      </w:r>
      <w:r w:rsidR="004E1A0E" w:rsidRPr="00203A6D">
        <w:rPr>
          <w:rFonts w:ascii="GHEA Grapalat" w:hAnsi="GHEA Grapalat"/>
          <w:szCs w:val="24"/>
          <w:lang w:val="hy-AM"/>
        </w:rPr>
        <w:t>ում՝</w:t>
      </w:r>
      <w:r w:rsidR="00700002" w:rsidRPr="00203A6D">
        <w:rPr>
          <w:rFonts w:ascii="GHEA Grapalat" w:hAnsi="GHEA Grapalat"/>
          <w:szCs w:val="24"/>
          <w:lang w:val="hy-AM"/>
        </w:rPr>
        <w:t xml:space="preserve"> </w:t>
      </w:r>
      <w:r w:rsidR="002F2FCD" w:rsidRPr="00203A6D">
        <w:rPr>
          <w:rFonts w:ascii="GHEA Grapalat" w:hAnsi="GHEA Grapalat"/>
          <w:szCs w:val="24"/>
          <w:lang w:val="hy-AM"/>
        </w:rPr>
        <w:t>26</w:t>
      </w:r>
      <w:r w:rsidR="00495F1A" w:rsidRPr="00203A6D">
        <w:rPr>
          <w:rFonts w:ascii="GHEA Grapalat" w:hAnsi="GHEA Grapalat"/>
          <w:szCs w:val="24"/>
          <w:lang w:val="hy-AM"/>
        </w:rPr>
        <w:t>-</w:t>
      </w:r>
      <w:r w:rsidR="00700002" w:rsidRPr="00203A6D">
        <w:rPr>
          <w:rFonts w:ascii="GHEA Grapalat" w:hAnsi="GHEA Grapalat"/>
          <w:szCs w:val="24"/>
          <w:lang w:val="hy-AM"/>
        </w:rPr>
        <w:t>րդ պարբերությունը), ՄԱԿ-ի Անվտանգության խորհրդի բանաձ</w:t>
      </w:r>
      <w:r w:rsidR="00203A6D">
        <w:rPr>
          <w:rFonts w:ascii="GHEA Grapalat" w:hAnsi="GHEA Grapalat"/>
          <w:szCs w:val="24"/>
          <w:lang w:val="hy-AM"/>
        </w:rPr>
        <w:t>եւ</w:t>
      </w:r>
      <w:r w:rsidR="00700002" w:rsidRPr="00203A6D">
        <w:rPr>
          <w:rFonts w:ascii="GHEA Grapalat" w:hAnsi="GHEA Grapalat"/>
          <w:szCs w:val="24"/>
          <w:lang w:val="hy-AM"/>
        </w:rPr>
        <w:t xml:space="preserve">երով, Եվրոպայի խորհրդի Խորհրդարանական վեհաժողովի </w:t>
      </w:r>
      <w:r w:rsidR="00203A6D">
        <w:rPr>
          <w:rFonts w:ascii="GHEA Grapalat" w:hAnsi="GHEA Grapalat"/>
          <w:szCs w:val="24"/>
          <w:lang w:val="hy-AM"/>
        </w:rPr>
        <w:t>եւ</w:t>
      </w:r>
      <w:r w:rsidR="00700002" w:rsidRPr="00203A6D">
        <w:rPr>
          <w:rFonts w:ascii="GHEA Grapalat" w:hAnsi="GHEA Grapalat"/>
          <w:szCs w:val="24"/>
          <w:lang w:val="hy-AM"/>
        </w:rPr>
        <w:t xml:space="preserve"> Եվրոպական պառլամենտի առաջարկություններով։</w:t>
      </w:r>
    </w:p>
    <w:p w:rsidR="004A6ED8" w:rsidRPr="00203A6D" w:rsidRDefault="004A6ED8" w:rsidP="004A6ED8">
      <w:pPr>
        <w:pStyle w:val="ECHRPara"/>
        <w:widowControl w:val="0"/>
        <w:tabs>
          <w:tab w:val="left" w:pos="1134"/>
        </w:tabs>
        <w:spacing w:after="160" w:line="360" w:lineRule="auto"/>
        <w:ind w:firstLine="567"/>
        <w:rPr>
          <w:rFonts w:ascii="GHEA Grapalat" w:hAnsi="GHEA Grapalat"/>
          <w:szCs w:val="24"/>
          <w:lang w:val="hy-AM"/>
        </w:rPr>
      </w:pPr>
    </w:p>
    <w:p w:rsidR="00700002" w:rsidRPr="00203A6D" w:rsidRDefault="00DC5045" w:rsidP="004A6ED8">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lastRenderedPageBreak/>
        <w:t>208</w:t>
      </w:r>
      <w:r w:rsidR="00700002" w:rsidRPr="00203A6D">
        <w:rPr>
          <w:rFonts w:ascii="GHEA Grapalat" w:hAnsi="GHEA Grapalat"/>
          <w:szCs w:val="24"/>
          <w:lang w:val="hy-AM"/>
        </w:rPr>
        <w:t>.</w:t>
      </w:r>
      <w:r w:rsidR="006F1079" w:rsidRPr="00203A6D">
        <w:rPr>
          <w:rFonts w:ascii="GHEA Grapalat" w:hAnsi="GHEA Grapalat"/>
          <w:szCs w:val="24"/>
          <w:lang w:val="hy-AM"/>
        </w:rPr>
        <w:tab/>
      </w:r>
      <w:r w:rsidR="00700002" w:rsidRPr="00203A6D">
        <w:rPr>
          <w:rFonts w:ascii="GHEA Grapalat" w:hAnsi="GHEA Grapalat"/>
          <w:szCs w:val="24"/>
          <w:lang w:val="hy-AM"/>
        </w:rPr>
        <w:t xml:space="preserve">Ինչ վերաբերում է Կառավարության պարտավորությունների բնույթին </w:t>
      </w:r>
      <w:r w:rsidR="00203A6D">
        <w:rPr>
          <w:rFonts w:ascii="GHEA Grapalat" w:hAnsi="GHEA Grapalat"/>
          <w:szCs w:val="24"/>
          <w:lang w:val="hy-AM"/>
        </w:rPr>
        <w:t>եւ</w:t>
      </w:r>
      <w:r w:rsidR="00700002" w:rsidRPr="00203A6D">
        <w:rPr>
          <w:rFonts w:ascii="GHEA Grapalat" w:hAnsi="GHEA Grapalat"/>
          <w:szCs w:val="24"/>
          <w:lang w:val="hy-AM"/>
        </w:rPr>
        <w:t xml:space="preserve"> ծավալին, </w:t>
      </w:r>
      <w:r w:rsidR="00D42DC1" w:rsidRPr="00203A6D">
        <w:rPr>
          <w:rFonts w:ascii="GHEA Grapalat" w:hAnsi="GHEA Grapalat"/>
          <w:szCs w:val="24"/>
          <w:lang w:val="hy-AM"/>
        </w:rPr>
        <w:t xml:space="preserve">ապա </w:t>
      </w:r>
      <w:r w:rsidR="00700002" w:rsidRPr="00203A6D">
        <w:rPr>
          <w:rFonts w:ascii="GHEA Grapalat" w:hAnsi="GHEA Grapalat"/>
          <w:szCs w:val="24"/>
          <w:lang w:val="hy-AM"/>
        </w:rPr>
        <w:t xml:space="preserve">դիմումատուն առաջարկել է, որ Դատարանը հաշվի առնի համապատասխան միջազգային չափանիշները, մասնավորապես՝ Միացյալ ազգերի կազմակերպության </w:t>
      </w:r>
      <w:r w:rsidR="00700002" w:rsidRPr="00203A6D">
        <w:rPr>
          <w:rFonts w:ascii="GHEA Grapalat" w:hAnsi="GHEA Grapalat"/>
          <w:i/>
          <w:szCs w:val="24"/>
          <w:lang w:val="hy-AM"/>
        </w:rPr>
        <w:t xml:space="preserve">«Փախստականների </w:t>
      </w:r>
      <w:r w:rsidR="00203A6D">
        <w:rPr>
          <w:rFonts w:ascii="GHEA Grapalat" w:hAnsi="GHEA Grapalat"/>
          <w:i/>
          <w:szCs w:val="24"/>
          <w:lang w:val="hy-AM"/>
        </w:rPr>
        <w:t>եւ</w:t>
      </w:r>
      <w:r w:rsidR="00700002" w:rsidRPr="00203A6D">
        <w:rPr>
          <w:rFonts w:ascii="GHEA Grapalat" w:hAnsi="GHEA Grapalat"/>
          <w:i/>
          <w:szCs w:val="24"/>
          <w:lang w:val="hy-AM"/>
        </w:rPr>
        <w:t xml:space="preserve"> տեղահանման ենթարկված անձանց համար տան </w:t>
      </w:r>
      <w:r w:rsidR="00203A6D">
        <w:rPr>
          <w:rFonts w:ascii="GHEA Grapalat" w:hAnsi="GHEA Grapalat"/>
          <w:i/>
          <w:szCs w:val="24"/>
          <w:lang w:val="hy-AM"/>
        </w:rPr>
        <w:t>եւ</w:t>
      </w:r>
      <w:r w:rsidR="00700002" w:rsidRPr="00203A6D">
        <w:rPr>
          <w:rFonts w:ascii="GHEA Grapalat" w:hAnsi="GHEA Grapalat"/>
          <w:i/>
          <w:szCs w:val="24"/>
          <w:lang w:val="hy-AM"/>
        </w:rPr>
        <w:t xml:space="preserve"> գույքի </w:t>
      </w:r>
      <w:r w:rsidR="004E1A0E" w:rsidRPr="00203A6D">
        <w:rPr>
          <w:rFonts w:ascii="GHEA Grapalat" w:hAnsi="GHEA Grapalat"/>
          <w:i/>
          <w:szCs w:val="24"/>
          <w:lang w:val="hy-AM"/>
        </w:rPr>
        <w:t>ռեստիտուցիայի</w:t>
      </w:r>
      <w:r w:rsidR="00700002" w:rsidRPr="00203A6D">
        <w:rPr>
          <w:rFonts w:ascii="GHEA Grapalat" w:hAnsi="GHEA Grapalat"/>
          <w:i/>
          <w:szCs w:val="24"/>
          <w:lang w:val="hy-AM"/>
        </w:rPr>
        <w:t xml:space="preserve"> վերաբերյալ սկզբունքները»</w:t>
      </w:r>
      <w:r w:rsidR="00700002" w:rsidRPr="00203A6D">
        <w:rPr>
          <w:rFonts w:ascii="GHEA Grapalat" w:hAnsi="GHEA Grapalat"/>
          <w:szCs w:val="24"/>
          <w:lang w:val="hy-AM"/>
        </w:rPr>
        <w:t>, որոնք հայտնի են նա</w:t>
      </w:r>
      <w:r w:rsidR="00203A6D">
        <w:rPr>
          <w:rFonts w:ascii="GHEA Grapalat" w:hAnsi="GHEA Grapalat"/>
          <w:szCs w:val="24"/>
          <w:lang w:val="hy-AM"/>
        </w:rPr>
        <w:t>եւ</w:t>
      </w:r>
      <w:r w:rsidR="00700002" w:rsidRPr="00203A6D">
        <w:rPr>
          <w:rFonts w:ascii="GHEA Grapalat" w:hAnsi="GHEA Grapalat"/>
          <w:szCs w:val="24"/>
          <w:lang w:val="hy-AM"/>
        </w:rPr>
        <w:t xml:space="preserve"> որպես Պինեյրոյի սկզբունքներ (տե՛ս վեր</w:t>
      </w:r>
      <w:r w:rsidR="00203A6D">
        <w:rPr>
          <w:rFonts w:ascii="GHEA Grapalat" w:hAnsi="GHEA Grapalat"/>
          <w:szCs w:val="24"/>
          <w:lang w:val="hy-AM"/>
        </w:rPr>
        <w:t>եւ</w:t>
      </w:r>
      <w:r w:rsidR="00700002" w:rsidRPr="00203A6D">
        <w:rPr>
          <w:rFonts w:ascii="GHEA Grapalat" w:hAnsi="GHEA Grapalat"/>
          <w:szCs w:val="24"/>
          <w:lang w:val="hy-AM"/>
        </w:rPr>
        <w:t xml:space="preserve">ում՝ </w:t>
      </w:r>
      <w:r w:rsidR="002F2FCD" w:rsidRPr="00203A6D">
        <w:rPr>
          <w:rFonts w:ascii="GHEA Grapalat" w:hAnsi="GHEA Grapalat"/>
          <w:szCs w:val="24"/>
          <w:lang w:val="hy-AM"/>
        </w:rPr>
        <w:t>96</w:t>
      </w:r>
      <w:r w:rsidR="00495F1A" w:rsidRPr="00203A6D">
        <w:rPr>
          <w:rFonts w:ascii="GHEA Grapalat" w:hAnsi="GHEA Grapalat"/>
          <w:szCs w:val="24"/>
          <w:lang w:val="hy-AM"/>
        </w:rPr>
        <w:t>-</w:t>
      </w:r>
      <w:r w:rsidR="00700002" w:rsidRPr="00203A6D">
        <w:rPr>
          <w:rFonts w:ascii="GHEA Grapalat" w:hAnsi="GHEA Grapalat"/>
          <w:szCs w:val="24"/>
          <w:lang w:val="hy-AM"/>
        </w:rPr>
        <w:t>րդ պարբերություն</w:t>
      </w:r>
      <w:r w:rsidR="00D42DC1" w:rsidRPr="00203A6D">
        <w:rPr>
          <w:rFonts w:ascii="GHEA Grapalat" w:hAnsi="GHEA Grapalat"/>
          <w:szCs w:val="24"/>
          <w:lang w:val="hy-AM"/>
        </w:rPr>
        <w:t>ը</w:t>
      </w:r>
      <w:r w:rsidR="00700002" w:rsidRPr="00203A6D">
        <w:rPr>
          <w:rFonts w:ascii="GHEA Grapalat" w:hAnsi="GHEA Grapalat"/>
          <w:szCs w:val="24"/>
          <w:lang w:val="hy-AM"/>
        </w:rPr>
        <w:t>)։ Դիմումատուի կարծիքով</w:t>
      </w:r>
      <w:r w:rsidR="00A663B2" w:rsidRPr="00203A6D">
        <w:rPr>
          <w:rFonts w:ascii="GHEA Grapalat" w:hAnsi="GHEA Grapalat"/>
          <w:szCs w:val="24"/>
          <w:lang w:val="hy-AM"/>
        </w:rPr>
        <w:t>՝</w:t>
      </w:r>
      <w:r w:rsidR="00700002" w:rsidRPr="00203A6D">
        <w:rPr>
          <w:rFonts w:ascii="GHEA Grapalat" w:hAnsi="GHEA Grapalat"/>
          <w:szCs w:val="24"/>
          <w:lang w:val="hy-AM"/>
        </w:rPr>
        <w:t xml:space="preserve"> Կառավարության համար պետք է հասանելի լինեին մի շարք միջոցներ։ </w:t>
      </w:r>
      <w:r w:rsidR="004265C1" w:rsidRPr="00203A6D">
        <w:rPr>
          <w:rFonts w:ascii="GHEA Grapalat" w:hAnsi="GHEA Grapalat"/>
          <w:szCs w:val="24"/>
          <w:lang w:val="hy-AM"/>
        </w:rPr>
        <w:t xml:space="preserve">Այդպիսի </w:t>
      </w:r>
      <w:r w:rsidR="00700002" w:rsidRPr="00203A6D">
        <w:rPr>
          <w:rFonts w:ascii="GHEA Grapalat" w:hAnsi="GHEA Grapalat"/>
          <w:szCs w:val="24"/>
          <w:lang w:val="hy-AM"/>
        </w:rPr>
        <w:t>միջոցները կարող էին ներառել գույքի գրանցման մարմնի ստեղծում</w:t>
      </w:r>
      <w:r w:rsidR="004265C1" w:rsidRPr="00203A6D">
        <w:rPr>
          <w:rFonts w:ascii="GHEA Grapalat" w:hAnsi="GHEA Grapalat"/>
          <w:szCs w:val="24"/>
          <w:lang w:val="hy-AM"/>
        </w:rPr>
        <w:t>ը</w:t>
      </w:r>
      <w:r w:rsidR="00700002" w:rsidRPr="00203A6D">
        <w:rPr>
          <w:rFonts w:ascii="GHEA Grapalat" w:hAnsi="GHEA Grapalat"/>
          <w:szCs w:val="24"/>
          <w:lang w:val="hy-AM"/>
        </w:rPr>
        <w:t xml:space="preserve"> </w:t>
      </w:r>
      <w:r w:rsidR="00203A6D">
        <w:rPr>
          <w:rFonts w:ascii="GHEA Grapalat" w:hAnsi="GHEA Grapalat"/>
          <w:szCs w:val="24"/>
          <w:lang w:val="hy-AM"/>
        </w:rPr>
        <w:t>եւ</w:t>
      </w:r>
      <w:r w:rsidR="00700002" w:rsidRPr="00203A6D">
        <w:rPr>
          <w:rFonts w:ascii="GHEA Grapalat" w:hAnsi="GHEA Grapalat"/>
          <w:szCs w:val="24"/>
          <w:lang w:val="hy-AM"/>
        </w:rPr>
        <w:t xml:space="preserve"> այնպիսի գործընթացի մշակում</w:t>
      </w:r>
      <w:r w:rsidR="004265C1" w:rsidRPr="00203A6D">
        <w:rPr>
          <w:rFonts w:ascii="GHEA Grapalat" w:hAnsi="GHEA Grapalat"/>
          <w:szCs w:val="24"/>
          <w:lang w:val="hy-AM"/>
        </w:rPr>
        <w:t>ը</w:t>
      </w:r>
      <w:r w:rsidR="00700002" w:rsidRPr="00203A6D">
        <w:rPr>
          <w:rFonts w:ascii="GHEA Grapalat" w:hAnsi="GHEA Grapalat"/>
          <w:szCs w:val="24"/>
          <w:lang w:val="hy-AM"/>
        </w:rPr>
        <w:t xml:space="preserve">, որը փախստականներին </w:t>
      </w:r>
      <w:r w:rsidR="00203A6D">
        <w:rPr>
          <w:rFonts w:ascii="GHEA Grapalat" w:hAnsi="GHEA Grapalat"/>
          <w:szCs w:val="24"/>
          <w:lang w:val="hy-AM"/>
        </w:rPr>
        <w:t>եւ</w:t>
      </w:r>
      <w:r w:rsidR="00700002" w:rsidRPr="00203A6D">
        <w:rPr>
          <w:rFonts w:ascii="GHEA Grapalat" w:hAnsi="GHEA Grapalat"/>
          <w:szCs w:val="24"/>
          <w:lang w:val="hy-AM"/>
        </w:rPr>
        <w:t xml:space="preserve"> տեղահանման ենթարկված անձանց թույլ կտար վերականգնել նախքան պատերազմն ունեցած գույքի նկատմամբ օրենքով սահմանված սեփականության իրավունքը </w:t>
      </w:r>
      <w:r w:rsidR="00203A6D">
        <w:rPr>
          <w:rFonts w:ascii="GHEA Grapalat" w:hAnsi="GHEA Grapalat"/>
          <w:szCs w:val="24"/>
          <w:lang w:val="hy-AM"/>
        </w:rPr>
        <w:t>եւ</w:t>
      </w:r>
      <w:r w:rsidR="00700002" w:rsidRPr="00203A6D">
        <w:rPr>
          <w:rFonts w:ascii="GHEA Grapalat" w:hAnsi="GHEA Grapalat"/>
          <w:szCs w:val="24"/>
          <w:lang w:val="hy-AM"/>
        </w:rPr>
        <w:t xml:space="preserve"> </w:t>
      </w:r>
      <w:r w:rsidR="00A663B2" w:rsidRPr="00203A6D">
        <w:rPr>
          <w:rFonts w:ascii="GHEA Grapalat" w:hAnsi="GHEA Grapalat"/>
          <w:szCs w:val="24"/>
          <w:lang w:val="hy-AM"/>
        </w:rPr>
        <w:t xml:space="preserve">պահանջ </w:t>
      </w:r>
      <w:r w:rsidR="00700002" w:rsidRPr="00203A6D">
        <w:rPr>
          <w:rFonts w:ascii="GHEA Grapalat" w:hAnsi="GHEA Grapalat"/>
          <w:szCs w:val="24"/>
          <w:lang w:val="hy-AM"/>
        </w:rPr>
        <w:t xml:space="preserve">ներկայացնել դրա նկատմամբ տիրապետումը վերականգնելու համար։ Հետագա քայլը կարող էր լինել հակառակորդ բանակը հրադադարի գոտուց դուրս բերելու </w:t>
      </w:r>
      <w:r w:rsidR="004265C1" w:rsidRPr="00203A6D">
        <w:rPr>
          <w:rFonts w:ascii="GHEA Grapalat" w:hAnsi="GHEA Grapalat"/>
          <w:szCs w:val="24"/>
          <w:lang w:val="hy-AM"/>
        </w:rPr>
        <w:t>մասին</w:t>
      </w:r>
      <w:r w:rsidR="00700002" w:rsidRPr="00203A6D">
        <w:rPr>
          <w:rFonts w:ascii="GHEA Grapalat" w:hAnsi="GHEA Grapalat"/>
          <w:szCs w:val="24"/>
          <w:lang w:val="hy-AM"/>
        </w:rPr>
        <w:t xml:space="preserve"> համաձայնագրի միջոցով տարանջատման գոտու ստեղծումը, որին կհաջորդեր միջազգային խաղաղապահ ուժերի իրավա</w:t>
      </w:r>
      <w:r w:rsidR="004265C1" w:rsidRPr="00203A6D">
        <w:rPr>
          <w:rFonts w:ascii="GHEA Grapalat" w:hAnsi="GHEA Grapalat"/>
          <w:szCs w:val="24"/>
          <w:lang w:val="hy-AM"/>
        </w:rPr>
        <w:t>զորո</w:t>
      </w:r>
      <w:r w:rsidR="00700002" w:rsidRPr="00203A6D">
        <w:rPr>
          <w:rFonts w:ascii="GHEA Grapalat" w:hAnsi="GHEA Grapalat"/>
          <w:szCs w:val="24"/>
          <w:lang w:val="hy-AM"/>
        </w:rPr>
        <w:t xml:space="preserve">ւթյան ներքո ապառազմականացված գոտու ստեղծումը։ Այս գոտին, ապա, կարող էր դառնալ առաջին տեղանքը, որտեղ </w:t>
      </w:r>
      <w:r w:rsidR="004265C1" w:rsidRPr="00203A6D">
        <w:rPr>
          <w:rFonts w:ascii="GHEA Grapalat" w:hAnsi="GHEA Grapalat"/>
          <w:szCs w:val="24"/>
          <w:lang w:val="hy-AM"/>
        </w:rPr>
        <w:t>հնարավոր կլիներ</w:t>
      </w:r>
      <w:r w:rsidR="00700002" w:rsidRPr="00203A6D">
        <w:rPr>
          <w:rFonts w:ascii="GHEA Grapalat" w:hAnsi="GHEA Grapalat"/>
          <w:szCs w:val="24"/>
          <w:lang w:val="hy-AM"/>
        </w:rPr>
        <w:t xml:space="preserve"> վերադարձը։ Դիմումատուն նշել է, որ Կառավարությունը նույնիսկ չի էլ պնդել, որ փորձել է նման քայլեր ձեռնարկել։</w:t>
      </w:r>
    </w:p>
    <w:p w:rsidR="006F1079" w:rsidRPr="00203A6D" w:rsidRDefault="006F1079" w:rsidP="00203A6D">
      <w:pPr>
        <w:pStyle w:val="ECHRPara"/>
        <w:widowControl w:val="0"/>
        <w:tabs>
          <w:tab w:val="left" w:pos="1276"/>
        </w:tabs>
        <w:spacing w:after="160" w:line="360" w:lineRule="auto"/>
        <w:ind w:firstLine="567"/>
        <w:rPr>
          <w:rFonts w:ascii="GHEA Grapalat" w:hAnsi="GHEA Grapalat"/>
          <w:szCs w:val="24"/>
          <w:lang w:val="hy-AM"/>
        </w:rPr>
      </w:pPr>
    </w:p>
    <w:p w:rsidR="00700002" w:rsidRPr="004B5B47" w:rsidRDefault="00700002" w:rsidP="004A6ED8">
      <w:pPr>
        <w:pStyle w:val="ECHRPara"/>
        <w:widowControl w:val="0"/>
        <w:tabs>
          <w:tab w:val="left" w:pos="1985"/>
        </w:tabs>
        <w:spacing w:after="160" w:line="360" w:lineRule="auto"/>
        <w:ind w:left="851" w:firstLine="567"/>
        <w:rPr>
          <w:rFonts w:ascii="GHEA Grapalat" w:hAnsi="GHEA Grapalat"/>
          <w:b/>
          <w:szCs w:val="24"/>
          <w:lang w:val="hy-AM"/>
        </w:rPr>
      </w:pPr>
      <w:r w:rsidRPr="004B5B47">
        <w:rPr>
          <w:rFonts w:ascii="GHEA Grapalat" w:hAnsi="GHEA Grapalat"/>
          <w:b/>
          <w:szCs w:val="24"/>
          <w:lang w:val="hy-AM"/>
        </w:rPr>
        <w:t>բ)</w:t>
      </w:r>
      <w:r w:rsidR="006F1079" w:rsidRPr="004B5B47">
        <w:rPr>
          <w:rFonts w:ascii="GHEA Grapalat" w:hAnsi="GHEA Grapalat"/>
          <w:b/>
          <w:szCs w:val="24"/>
          <w:lang w:val="hy-AM"/>
        </w:rPr>
        <w:tab/>
      </w:r>
      <w:r w:rsidRPr="004A6ED8">
        <w:rPr>
          <w:rFonts w:ascii="GHEA Grapalat" w:hAnsi="GHEA Grapalat"/>
          <w:b/>
          <w:szCs w:val="24"/>
          <w:lang w:val="hy-AM"/>
        </w:rPr>
        <w:t>Պատասխանող</w:t>
      </w:r>
      <w:r w:rsidRPr="004B5B47">
        <w:rPr>
          <w:rFonts w:ascii="GHEA Grapalat" w:hAnsi="GHEA Grapalat"/>
          <w:b/>
          <w:szCs w:val="24"/>
          <w:lang w:val="hy-AM"/>
        </w:rPr>
        <w:t xml:space="preserve"> Կառավարությունը</w:t>
      </w:r>
    </w:p>
    <w:p w:rsidR="00700002" w:rsidRPr="00203A6D" w:rsidRDefault="00DC5045" w:rsidP="004A6ED8">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209</w:t>
      </w:r>
      <w:r w:rsidR="00700002" w:rsidRPr="00203A6D">
        <w:rPr>
          <w:rFonts w:ascii="GHEA Grapalat" w:hAnsi="GHEA Grapalat"/>
          <w:szCs w:val="24"/>
          <w:lang w:val="hy-AM"/>
        </w:rPr>
        <w:t>.</w:t>
      </w:r>
      <w:r w:rsidR="006F1079" w:rsidRPr="00203A6D">
        <w:rPr>
          <w:rFonts w:ascii="GHEA Grapalat" w:hAnsi="GHEA Grapalat"/>
          <w:szCs w:val="24"/>
          <w:lang w:val="hy-AM"/>
        </w:rPr>
        <w:tab/>
      </w:r>
      <w:r w:rsidR="00700002" w:rsidRPr="00203A6D">
        <w:rPr>
          <w:rFonts w:ascii="GHEA Grapalat" w:hAnsi="GHEA Grapalat"/>
          <w:szCs w:val="24"/>
          <w:lang w:val="hy-AM"/>
        </w:rPr>
        <w:t>Նախքան ընդունելիության մասին որոշումը</w:t>
      </w:r>
      <w:r w:rsidR="00A663B2" w:rsidRPr="00203A6D">
        <w:rPr>
          <w:rFonts w:ascii="GHEA Grapalat" w:hAnsi="GHEA Grapalat"/>
          <w:szCs w:val="24"/>
          <w:lang w:val="hy-AM"/>
        </w:rPr>
        <w:t>՝</w:t>
      </w:r>
      <w:r w:rsidR="00700002" w:rsidRPr="00203A6D">
        <w:rPr>
          <w:rFonts w:ascii="GHEA Grapalat" w:hAnsi="GHEA Grapalat"/>
          <w:szCs w:val="24"/>
          <w:lang w:val="hy-AM"/>
        </w:rPr>
        <w:t xml:space="preserve"> պատասխանող Կառավարության գլխավոր փաստարկն այն էր, որ այն Գյուլիստանի նկատմամբ արդյունավետ վերահսկողություն չի ունեցել, </w:t>
      </w:r>
      <w:r w:rsidR="00203A6D">
        <w:rPr>
          <w:rFonts w:ascii="GHEA Grapalat" w:hAnsi="GHEA Grapalat"/>
          <w:szCs w:val="24"/>
          <w:lang w:val="hy-AM"/>
        </w:rPr>
        <w:t>եւ</w:t>
      </w:r>
      <w:r w:rsidR="00700002" w:rsidRPr="00203A6D">
        <w:rPr>
          <w:rFonts w:ascii="GHEA Grapalat" w:hAnsi="GHEA Grapalat"/>
          <w:szCs w:val="24"/>
          <w:lang w:val="hy-AM"/>
        </w:rPr>
        <w:t>, հետ</w:t>
      </w:r>
      <w:r w:rsidR="00203A6D">
        <w:rPr>
          <w:rFonts w:ascii="GHEA Grapalat" w:hAnsi="GHEA Grapalat"/>
          <w:szCs w:val="24"/>
          <w:lang w:val="hy-AM"/>
        </w:rPr>
        <w:t>եւ</w:t>
      </w:r>
      <w:r w:rsidR="00700002" w:rsidRPr="00203A6D">
        <w:rPr>
          <w:rFonts w:ascii="GHEA Grapalat" w:hAnsi="GHEA Grapalat"/>
          <w:szCs w:val="24"/>
          <w:lang w:val="hy-AM"/>
        </w:rPr>
        <w:t xml:space="preserve">աբար, չէր կարող դիմումատուին </w:t>
      </w:r>
      <w:r w:rsidR="00A2716F" w:rsidRPr="00203A6D">
        <w:rPr>
          <w:rFonts w:ascii="GHEA Grapalat" w:hAnsi="GHEA Grapalat"/>
          <w:szCs w:val="24"/>
          <w:lang w:val="hy-AM"/>
        </w:rPr>
        <w:t xml:space="preserve">նրա </w:t>
      </w:r>
      <w:r w:rsidR="003D51A6" w:rsidRPr="00203A6D">
        <w:rPr>
          <w:rFonts w:ascii="GHEA Grapalat" w:hAnsi="GHEA Grapalat"/>
          <w:szCs w:val="24"/>
          <w:lang w:val="hy-AM"/>
        </w:rPr>
        <w:t xml:space="preserve">գույքին </w:t>
      </w:r>
      <w:r w:rsidR="004E1A0E" w:rsidRPr="00203A6D">
        <w:rPr>
          <w:rFonts w:ascii="GHEA Grapalat" w:hAnsi="GHEA Grapalat"/>
          <w:szCs w:val="24"/>
          <w:lang w:val="hy-AM"/>
        </w:rPr>
        <w:t>մուտք ունենալու</w:t>
      </w:r>
      <w:r w:rsidR="00700002" w:rsidRPr="00203A6D">
        <w:rPr>
          <w:rFonts w:ascii="GHEA Grapalat" w:hAnsi="GHEA Grapalat"/>
          <w:szCs w:val="24"/>
          <w:lang w:val="hy-AM"/>
        </w:rPr>
        <w:t xml:space="preserve"> հնարավորություն ընձեռել, </w:t>
      </w:r>
      <w:r w:rsidR="00203A6D">
        <w:rPr>
          <w:rFonts w:ascii="GHEA Grapalat" w:hAnsi="GHEA Grapalat"/>
          <w:szCs w:val="24"/>
          <w:lang w:val="hy-AM"/>
        </w:rPr>
        <w:t>եւ</w:t>
      </w:r>
      <w:r w:rsidR="00700002" w:rsidRPr="00203A6D">
        <w:rPr>
          <w:rFonts w:ascii="GHEA Grapalat" w:hAnsi="GHEA Grapalat"/>
          <w:szCs w:val="24"/>
          <w:lang w:val="hy-AM"/>
        </w:rPr>
        <w:t xml:space="preserve">, համապատասխանաբար, չէր կարող պատասխանատվության ենթարկվել ենթադրյալ </w:t>
      </w:r>
      <w:r w:rsidR="00833450" w:rsidRPr="00203A6D">
        <w:rPr>
          <w:rFonts w:ascii="GHEA Grapalat" w:hAnsi="GHEA Grapalat"/>
          <w:szCs w:val="24"/>
          <w:lang w:val="hy-AM"/>
        </w:rPr>
        <w:t>շարունակական</w:t>
      </w:r>
      <w:r w:rsidR="00700002" w:rsidRPr="00203A6D">
        <w:rPr>
          <w:rFonts w:ascii="GHEA Grapalat" w:hAnsi="GHEA Grapalat"/>
          <w:szCs w:val="24"/>
          <w:lang w:val="hy-AM"/>
        </w:rPr>
        <w:t xml:space="preserve"> խախտման համար (տե՛ս </w:t>
      </w:r>
      <w:r w:rsidR="00700002" w:rsidRPr="00203A6D">
        <w:rPr>
          <w:rFonts w:ascii="GHEA Grapalat" w:hAnsi="GHEA Grapalat"/>
          <w:i/>
          <w:szCs w:val="24"/>
          <w:lang w:val="hy-AM"/>
        </w:rPr>
        <w:t xml:space="preserve">Սարգսյանի </w:t>
      </w:r>
      <w:r w:rsidR="00FB68CA" w:rsidRPr="00203A6D">
        <w:rPr>
          <w:rFonts w:ascii="GHEA Grapalat" w:hAnsi="GHEA Grapalat"/>
          <w:szCs w:val="24"/>
          <w:lang w:val="hy-AM"/>
        </w:rPr>
        <w:t>գործը</w:t>
      </w:r>
      <w:r w:rsidR="00700002" w:rsidRPr="00203A6D">
        <w:rPr>
          <w:rFonts w:ascii="GHEA Grapalat" w:hAnsi="GHEA Grapalat"/>
          <w:szCs w:val="24"/>
          <w:lang w:val="hy-AM"/>
        </w:rPr>
        <w:t xml:space="preserve"> </w:t>
      </w:r>
      <w:r w:rsidR="00700002" w:rsidRPr="00203A6D">
        <w:rPr>
          <w:rFonts w:ascii="GHEA Grapalat" w:hAnsi="GHEA Grapalat"/>
          <w:szCs w:val="24"/>
          <w:lang w:val="hy-AM"/>
        </w:rPr>
        <w:lastRenderedPageBreak/>
        <w:t>(որոշում)</w:t>
      </w:r>
      <w:r w:rsidR="005B4664" w:rsidRPr="00203A6D">
        <w:rPr>
          <w:rFonts w:ascii="GHEA Grapalat" w:hAnsi="GHEA Grapalat"/>
          <w:szCs w:val="24"/>
          <w:lang w:val="hy-AM"/>
        </w:rPr>
        <w:t>՝</w:t>
      </w:r>
      <w:r w:rsidR="00700002" w:rsidRPr="00203A6D">
        <w:rPr>
          <w:rFonts w:ascii="GHEA Grapalat" w:hAnsi="GHEA Grapalat"/>
          <w:szCs w:val="24"/>
          <w:lang w:val="hy-AM"/>
        </w:rPr>
        <w:t xml:space="preserve"> վեր</w:t>
      </w:r>
      <w:r w:rsidR="00203A6D">
        <w:rPr>
          <w:rFonts w:ascii="GHEA Grapalat" w:hAnsi="GHEA Grapalat"/>
          <w:szCs w:val="24"/>
          <w:lang w:val="hy-AM"/>
        </w:rPr>
        <w:t>եւ</w:t>
      </w:r>
      <w:r w:rsidR="00700002" w:rsidRPr="00203A6D">
        <w:rPr>
          <w:rFonts w:ascii="GHEA Grapalat" w:hAnsi="GHEA Grapalat"/>
          <w:szCs w:val="24"/>
          <w:lang w:val="hy-AM"/>
        </w:rPr>
        <w:t xml:space="preserve">ում </w:t>
      </w:r>
      <w:r w:rsidR="00A2716F" w:rsidRPr="00203A6D">
        <w:rPr>
          <w:rFonts w:ascii="GHEA Grapalat" w:hAnsi="GHEA Grapalat"/>
          <w:szCs w:val="24"/>
          <w:lang w:val="hy-AM"/>
        </w:rPr>
        <w:t>հիշատակված</w:t>
      </w:r>
      <w:r w:rsidR="00700002" w:rsidRPr="00203A6D">
        <w:rPr>
          <w:rFonts w:ascii="GHEA Grapalat" w:hAnsi="GHEA Grapalat"/>
          <w:szCs w:val="24"/>
          <w:lang w:val="hy-AM"/>
        </w:rPr>
        <w:t>, § 155)։</w:t>
      </w:r>
    </w:p>
    <w:p w:rsidR="00700002" w:rsidRPr="00203A6D" w:rsidRDefault="00DC5045" w:rsidP="004A6ED8">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210</w:t>
      </w:r>
      <w:r w:rsidR="00700002" w:rsidRPr="00203A6D">
        <w:rPr>
          <w:rFonts w:ascii="GHEA Grapalat" w:hAnsi="GHEA Grapalat"/>
          <w:szCs w:val="24"/>
          <w:lang w:val="hy-AM"/>
        </w:rPr>
        <w:t>.</w:t>
      </w:r>
      <w:r w:rsidR="006F1079" w:rsidRPr="00203A6D">
        <w:rPr>
          <w:rFonts w:ascii="GHEA Grapalat" w:hAnsi="GHEA Grapalat"/>
          <w:szCs w:val="24"/>
          <w:lang w:val="hy-AM"/>
        </w:rPr>
        <w:tab/>
      </w:r>
      <w:r w:rsidR="00700002" w:rsidRPr="00203A6D">
        <w:rPr>
          <w:rFonts w:ascii="GHEA Grapalat" w:hAnsi="GHEA Grapalat"/>
          <w:szCs w:val="24"/>
          <w:lang w:val="hy-AM"/>
        </w:rPr>
        <w:t xml:space="preserve">Հետագա վարույթներում Կառավարությունը, համաձայն </w:t>
      </w:r>
      <w:r w:rsidR="00790FED" w:rsidRPr="00203A6D">
        <w:rPr>
          <w:rFonts w:ascii="GHEA Grapalat" w:hAnsi="GHEA Grapalat"/>
          <w:szCs w:val="24"/>
          <w:lang w:val="hy-AM"/>
        </w:rPr>
        <w:t xml:space="preserve">դրա </w:t>
      </w:r>
      <w:r w:rsidR="00700002" w:rsidRPr="00203A6D">
        <w:rPr>
          <w:rFonts w:ascii="GHEA Grapalat" w:hAnsi="GHEA Grapalat"/>
          <w:szCs w:val="24"/>
          <w:lang w:val="hy-AM"/>
        </w:rPr>
        <w:t xml:space="preserve">այն դիրքորոշման, որ Կոնվենցիայի համաձայն Գյուլիստանի նկատմամբ </w:t>
      </w:r>
      <w:r w:rsidR="00790FED" w:rsidRPr="00203A6D">
        <w:rPr>
          <w:rFonts w:ascii="GHEA Grapalat" w:hAnsi="GHEA Grapalat"/>
          <w:szCs w:val="24"/>
          <w:lang w:val="hy-AM"/>
        </w:rPr>
        <w:t xml:space="preserve">այն </w:t>
      </w:r>
      <w:r w:rsidR="00700002" w:rsidRPr="00203A6D">
        <w:rPr>
          <w:rFonts w:ascii="GHEA Grapalat" w:hAnsi="GHEA Grapalat"/>
          <w:szCs w:val="24"/>
          <w:lang w:val="hy-AM"/>
        </w:rPr>
        <w:t>միայն սահմանափակ պա</w:t>
      </w:r>
      <w:r w:rsidR="00790FED" w:rsidRPr="00203A6D">
        <w:rPr>
          <w:rFonts w:ascii="GHEA Grapalat" w:hAnsi="GHEA Grapalat"/>
          <w:szCs w:val="24"/>
          <w:lang w:val="hy-AM"/>
        </w:rPr>
        <w:t>տա</w:t>
      </w:r>
      <w:r w:rsidR="00C205F4" w:rsidRPr="00203A6D">
        <w:rPr>
          <w:rFonts w:ascii="GHEA Grapalat" w:hAnsi="GHEA Grapalat"/>
          <w:szCs w:val="24"/>
          <w:lang w:val="hy-AM"/>
        </w:rPr>
        <w:t>սխանատվ</w:t>
      </w:r>
      <w:r w:rsidR="00790FED" w:rsidRPr="00203A6D">
        <w:rPr>
          <w:rFonts w:ascii="GHEA Grapalat" w:hAnsi="GHEA Grapalat"/>
          <w:szCs w:val="24"/>
          <w:lang w:val="hy-AM"/>
        </w:rPr>
        <w:t>ություն</w:t>
      </w:r>
      <w:r w:rsidR="00700002" w:rsidRPr="00203A6D">
        <w:rPr>
          <w:rFonts w:ascii="GHEA Grapalat" w:hAnsi="GHEA Grapalat"/>
          <w:szCs w:val="24"/>
          <w:lang w:val="hy-AM"/>
        </w:rPr>
        <w:t xml:space="preserve"> է ունեցել, քանի որ տարածքի նկատմամբ բավարար վերահսկողություն չի ունեցել, առաջին հերթին պնդել է, որ </w:t>
      </w:r>
      <w:r w:rsidR="00790FED" w:rsidRPr="00203A6D">
        <w:rPr>
          <w:rFonts w:ascii="GHEA Grapalat" w:hAnsi="GHEA Grapalat"/>
          <w:szCs w:val="24"/>
          <w:lang w:val="hy-AM"/>
        </w:rPr>
        <w:t xml:space="preserve">այն </w:t>
      </w:r>
      <w:r w:rsidR="00700002" w:rsidRPr="00203A6D">
        <w:rPr>
          <w:rFonts w:ascii="GHEA Grapalat" w:hAnsi="GHEA Grapalat"/>
          <w:szCs w:val="24"/>
          <w:lang w:val="hy-AM"/>
        </w:rPr>
        <w:t>կատարել է Կոնվենցիայի 1</w:t>
      </w:r>
      <w:r w:rsidR="00495F1A" w:rsidRPr="00203A6D">
        <w:rPr>
          <w:rFonts w:ascii="GHEA Grapalat" w:hAnsi="GHEA Grapalat"/>
          <w:szCs w:val="24"/>
          <w:lang w:val="hy-AM"/>
        </w:rPr>
        <w:t>-</w:t>
      </w:r>
      <w:r w:rsidR="00700002" w:rsidRPr="00203A6D">
        <w:rPr>
          <w:rFonts w:ascii="GHEA Grapalat" w:hAnsi="GHEA Grapalat"/>
          <w:szCs w:val="24"/>
          <w:lang w:val="hy-AM"/>
        </w:rPr>
        <w:t xml:space="preserve">ին հոդվածով նախատեսված </w:t>
      </w:r>
      <w:r w:rsidR="00790FED" w:rsidRPr="00203A6D">
        <w:rPr>
          <w:rFonts w:ascii="GHEA Grapalat" w:hAnsi="GHEA Grapalat"/>
          <w:szCs w:val="24"/>
          <w:lang w:val="hy-AM"/>
        </w:rPr>
        <w:t xml:space="preserve">մյուս բոլոր </w:t>
      </w:r>
      <w:r w:rsidR="00700002" w:rsidRPr="00203A6D">
        <w:rPr>
          <w:rFonts w:ascii="GHEA Grapalat" w:hAnsi="GHEA Grapalat"/>
          <w:szCs w:val="24"/>
          <w:lang w:val="hy-AM"/>
        </w:rPr>
        <w:t xml:space="preserve">դրական պարտավորությունները՝ կապված </w:t>
      </w:r>
      <w:r w:rsidR="00203A6D">
        <w:rPr>
          <w:rFonts w:ascii="GHEA Grapalat" w:hAnsi="GHEA Grapalat"/>
          <w:szCs w:val="24"/>
          <w:lang w:val="hy-AM"/>
        </w:rPr>
        <w:t>եւ</w:t>
      </w:r>
      <w:r w:rsidR="00700002" w:rsidRPr="00203A6D">
        <w:rPr>
          <w:rFonts w:ascii="GHEA Grapalat" w:hAnsi="GHEA Grapalat"/>
          <w:szCs w:val="24"/>
          <w:lang w:val="hy-AM"/>
        </w:rPr>
        <w:t xml:space="preserve">՛ ընդհանուր, </w:t>
      </w:r>
      <w:r w:rsidR="00203A6D">
        <w:rPr>
          <w:rFonts w:ascii="GHEA Grapalat" w:hAnsi="GHEA Grapalat"/>
          <w:szCs w:val="24"/>
          <w:lang w:val="hy-AM"/>
        </w:rPr>
        <w:t>եւ</w:t>
      </w:r>
      <w:r w:rsidR="00700002" w:rsidRPr="00203A6D">
        <w:rPr>
          <w:rFonts w:ascii="GHEA Grapalat" w:hAnsi="GHEA Grapalat"/>
          <w:szCs w:val="24"/>
          <w:lang w:val="hy-AM"/>
        </w:rPr>
        <w:t xml:space="preserve">՛ անհատական միջոցների հետ։ Կառավարությունը նշել է, որ </w:t>
      </w:r>
      <w:r w:rsidR="00170B50" w:rsidRPr="00203A6D">
        <w:rPr>
          <w:rFonts w:ascii="GHEA Grapalat" w:hAnsi="GHEA Grapalat"/>
          <w:szCs w:val="24"/>
          <w:lang w:val="hy-AM"/>
        </w:rPr>
        <w:t>այն</w:t>
      </w:r>
      <w:r w:rsidR="00700002" w:rsidRPr="00203A6D">
        <w:rPr>
          <w:rFonts w:ascii="GHEA Grapalat" w:hAnsi="GHEA Grapalat"/>
          <w:szCs w:val="24"/>
          <w:lang w:val="hy-AM"/>
        </w:rPr>
        <w:t xml:space="preserve"> հետ</w:t>
      </w:r>
      <w:r w:rsidR="00203A6D">
        <w:rPr>
          <w:rFonts w:ascii="GHEA Grapalat" w:hAnsi="GHEA Grapalat"/>
          <w:szCs w:val="24"/>
          <w:lang w:val="hy-AM"/>
        </w:rPr>
        <w:t>եւ</w:t>
      </w:r>
      <w:r w:rsidR="00700002" w:rsidRPr="00203A6D">
        <w:rPr>
          <w:rFonts w:ascii="GHEA Grapalat" w:hAnsi="GHEA Grapalat"/>
          <w:szCs w:val="24"/>
          <w:lang w:val="hy-AM"/>
        </w:rPr>
        <w:t xml:space="preserve">ողականորեն դեմ է եղել հայկական ուժերի կողմից Լեռնային Ղարաբաղի </w:t>
      </w:r>
      <w:r w:rsidR="00203A6D">
        <w:rPr>
          <w:rFonts w:ascii="GHEA Grapalat" w:hAnsi="GHEA Grapalat"/>
          <w:szCs w:val="24"/>
          <w:lang w:val="hy-AM"/>
        </w:rPr>
        <w:t>եւ</w:t>
      </w:r>
      <w:r w:rsidR="00700002" w:rsidRPr="00203A6D">
        <w:rPr>
          <w:rFonts w:ascii="GHEA Grapalat" w:hAnsi="GHEA Grapalat"/>
          <w:szCs w:val="24"/>
          <w:lang w:val="hy-AM"/>
        </w:rPr>
        <w:t xml:space="preserve"> հարակից շրջանների ապօրինի գրավմանը։ Զուգահեռաբար, այն փորձել է տարածքի նկատմամբ վերահսկողություն սահմանել </w:t>
      </w:r>
      <w:r w:rsidR="00170B50" w:rsidRPr="00203A6D">
        <w:rPr>
          <w:rFonts w:ascii="GHEA Grapalat" w:hAnsi="GHEA Grapalat"/>
          <w:szCs w:val="24"/>
          <w:lang w:val="hy-AM"/>
        </w:rPr>
        <w:t xml:space="preserve">բոլոր </w:t>
      </w:r>
      <w:r w:rsidR="00700002" w:rsidRPr="00203A6D">
        <w:rPr>
          <w:rFonts w:ascii="GHEA Grapalat" w:hAnsi="GHEA Grapalat"/>
          <w:szCs w:val="24"/>
          <w:lang w:val="hy-AM"/>
        </w:rPr>
        <w:t xml:space="preserve">հնարավոր </w:t>
      </w:r>
      <w:r w:rsidR="00170B50" w:rsidRPr="00203A6D">
        <w:rPr>
          <w:rFonts w:ascii="GHEA Grapalat" w:hAnsi="GHEA Grapalat"/>
          <w:szCs w:val="24"/>
          <w:lang w:val="hy-AM"/>
        </w:rPr>
        <w:t xml:space="preserve">դիվանագիտական </w:t>
      </w:r>
      <w:r w:rsidR="00700002" w:rsidRPr="00203A6D">
        <w:rPr>
          <w:rFonts w:ascii="GHEA Grapalat" w:hAnsi="GHEA Grapalat"/>
          <w:szCs w:val="24"/>
          <w:lang w:val="hy-AM"/>
        </w:rPr>
        <w:t xml:space="preserve">միջոցներով, մասնավորապես՝ ԵԱՀԿ Մինսկի խմբի շրջանակներում անցկացվող՝ խաղաղության շուրջ բանակցություններին մասնակցելով։ Խմբի համանախագահները պարբերաբար հանդիպումներ են ունեցել Հայաստանի </w:t>
      </w:r>
      <w:r w:rsidR="00203A6D">
        <w:rPr>
          <w:rFonts w:ascii="GHEA Grapalat" w:hAnsi="GHEA Grapalat"/>
          <w:szCs w:val="24"/>
          <w:lang w:val="hy-AM"/>
        </w:rPr>
        <w:t>եւ</w:t>
      </w:r>
      <w:r w:rsidR="00700002" w:rsidRPr="00203A6D">
        <w:rPr>
          <w:rFonts w:ascii="GHEA Grapalat" w:hAnsi="GHEA Grapalat"/>
          <w:szCs w:val="24"/>
          <w:lang w:val="hy-AM"/>
        </w:rPr>
        <w:t xml:space="preserve"> Ադրբեջանի արտաքին գործերի նախարարների </w:t>
      </w:r>
      <w:r w:rsidR="00203A6D">
        <w:rPr>
          <w:rFonts w:ascii="GHEA Grapalat" w:hAnsi="GHEA Grapalat"/>
          <w:szCs w:val="24"/>
          <w:lang w:val="hy-AM"/>
        </w:rPr>
        <w:t>եւ</w:t>
      </w:r>
      <w:r w:rsidR="00700002" w:rsidRPr="00203A6D">
        <w:rPr>
          <w:rFonts w:ascii="GHEA Grapalat" w:hAnsi="GHEA Grapalat"/>
          <w:szCs w:val="24"/>
          <w:lang w:val="hy-AM"/>
        </w:rPr>
        <w:t xml:space="preserve"> նախագահների հետ։ Այնքանով, որքանով անհատական միջոցներն անհրաժեշտ էին փախստականների </w:t>
      </w:r>
      <w:r w:rsidR="00203A6D">
        <w:rPr>
          <w:rFonts w:ascii="GHEA Grapalat" w:hAnsi="GHEA Grapalat"/>
          <w:szCs w:val="24"/>
          <w:lang w:val="hy-AM"/>
        </w:rPr>
        <w:t>եւ</w:t>
      </w:r>
      <w:r w:rsidR="00700002" w:rsidRPr="00203A6D">
        <w:rPr>
          <w:rFonts w:ascii="GHEA Grapalat" w:hAnsi="GHEA Grapalat"/>
          <w:szCs w:val="24"/>
          <w:lang w:val="hy-AM"/>
        </w:rPr>
        <w:t xml:space="preserve"> ներքին տեղահանման ենթարկված անձանց համար ստեղծված իրավիճակը կարգավորելու համար, Կառավարութ</w:t>
      </w:r>
      <w:r w:rsidR="00F07B7A" w:rsidRPr="00203A6D">
        <w:rPr>
          <w:rFonts w:ascii="GHEA Grapalat" w:hAnsi="GHEA Grapalat"/>
          <w:szCs w:val="24"/>
          <w:lang w:val="hy-AM"/>
        </w:rPr>
        <w:t>յ</w:t>
      </w:r>
      <w:r w:rsidR="00700002" w:rsidRPr="00203A6D">
        <w:rPr>
          <w:rFonts w:ascii="GHEA Grapalat" w:hAnsi="GHEA Grapalat"/>
          <w:szCs w:val="24"/>
          <w:lang w:val="hy-AM"/>
        </w:rPr>
        <w:t>ունը հղում է կատարել 1991 թվականի Հրամանին (տե՛ս վեր</w:t>
      </w:r>
      <w:r w:rsidR="00203A6D">
        <w:rPr>
          <w:rFonts w:ascii="GHEA Grapalat" w:hAnsi="GHEA Grapalat"/>
          <w:szCs w:val="24"/>
          <w:lang w:val="hy-AM"/>
        </w:rPr>
        <w:t>եւ</w:t>
      </w:r>
      <w:r w:rsidR="00700002" w:rsidRPr="00203A6D">
        <w:rPr>
          <w:rFonts w:ascii="GHEA Grapalat" w:hAnsi="GHEA Grapalat"/>
          <w:szCs w:val="24"/>
          <w:lang w:val="hy-AM"/>
        </w:rPr>
        <w:t xml:space="preserve">ում՝ </w:t>
      </w:r>
      <w:r w:rsidR="002F2FCD" w:rsidRPr="00203A6D">
        <w:rPr>
          <w:rFonts w:ascii="GHEA Grapalat" w:hAnsi="GHEA Grapalat"/>
          <w:szCs w:val="24"/>
          <w:lang w:val="hy-AM"/>
        </w:rPr>
        <w:t>83</w:t>
      </w:r>
      <w:r w:rsidR="00495F1A" w:rsidRPr="00203A6D">
        <w:rPr>
          <w:rFonts w:ascii="GHEA Grapalat" w:hAnsi="GHEA Grapalat"/>
          <w:szCs w:val="24"/>
          <w:lang w:val="hy-AM"/>
        </w:rPr>
        <w:t>-</w:t>
      </w:r>
      <w:r w:rsidR="00700002" w:rsidRPr="00203A6D">
        <w:rPr>
          <w:rFonts w:ascii="GHEA Grapalat" w:hAnsi="GHEA Grapalat"/>
          <w:szCs w:val="24"/>
          <w:lang w:val="hy-AM"/>
        </w:rPr>
        <w:t xml:space="preserve">րդ պարբերությունը), որով օրինականացվում էին Հայաստանից, Լեռնային Ղարաբաղից ու հարակից շրջաններից փախչող ադրբեջանցիների </w:t>
      </w:r>
      <w:r w:rsidR="00203A6D">
        <w:rPr>
          <w:rFonts w:ascii="GHEA Grapalat" w:hAnsi="GHEA Grapalat"/>
          <w:szCs w:val="24"/>
          <w:lang w:val="hy-AM"/>
        </w:rPr>
        <w:t>եւ</w:t>
      </w:r>
      <w:r w:rsidR="00700002" w:rsidRPr="00203A6D">
        <w:rPr>
          <w:rFonts w:ascii="GHEA Grapalat" w:hAnsi="GHEA Grapalat"/>
          <w:szCs w:val="24"/>
          <w:lang w:val="hy-AM"/>
        </w:rPr>
        <w:t xml:space="preserve"> Ադրբեջանից փախչող հայերի միջ</w:t>
      </w:r>
      <w:r w:rsidR="00203A6D">
        <w:rPr>
          <w:rFonts w:ascii="GHEA Grapalat" w:hAnsi="GHEA Grapalat"/>
          <w:szCs w:val="24"/>
          <w:lang w:val="hy-AM"/>
        </w:rPr>
        <w:t>եւ</w:t>
      </w:r>
      <w:r w:rsidR="00700002" w:rsidRPr="00203A6D">
        <w:rPr>
          <w:rFonts w:ascii="GHEA Grapalat" w:hAnsi="GHEA Grapalat"/>
          <w:szCs w:val="24"/>
          <w:lang w:val="hy-AM"/>
        </w:rPr>
        <w:t xml:space="preserve"> մասնավոր գույքի փոխանակումները։ Սա մի քայլ էր, որը ձեռնարկվել էր փախստակա</w:t>
      </w:r>
      <w:r w:rsidR="00F07B7A" w:rsidRPr="00203A6D">
        <w:rPr>
          <w:rFonts w:ascii="GHEA Grapalat" w:hAnsi="GHEA Grapalat"/>
          <w:szCs w:val="24"/>
          <w:lang w:val="hy-AM"/>
        </w:rPr>
        <w:t>ն</w:t>
      </w:r>
      <w:r w:rsidR="00700002" w:rsidRPr="00203A6D">
        <w:rPr>
          <w:rFonts w:ascii="GHEA Grapalat" w:hAnsi="GHEA Grapalat"/>
          <w:szCs w:val="24"/>
          <w:lang w:val="hy-AM"/>
        </w:rPr>
        <w:t xml:space="preserve">ների </w:t>
      </w:r>
      <w:r w:rsidR="00203A6D">
        <w:rPr>
          <w:rFonts w:ascii="GHEA Grapalat" w:hAnsi="GHEA Grapalat"/>
          <w:szCs w:val="24"/>
          <w:lang w:val="hy-AM"/>
        </w:rPr>
        <w:t>եւ</w:t>
      </w:r>
      <w:r w:rsidR="00700002" w:rsidRPr="00203A6D">
        <w:rPr>
          <w:rFonts w:ascii="GHEA Grapalat" w:hAnsi="GHEA Grapalat"/>
          <w:szCs w:val="24"/>
          <w:lang w:val="hy-AM"/>
        </w:rPr>
        <w:t xml:space="preserve"> ներքին տեղահանման ենթարկված անձանց զանգվածային հոսքի հետ</w:t>
      </w:r>
      <w:r w:rsidR="00203A6D">
        <w:rPr>
          <w:rFonts w:ascii="GHEA Grapalat" w:hAnsi="GHEA Grapalat"/>
          <w:szCs w:val="24"/>
          <w:lang w:val="hy-AM"/>
        </w:rPr>
        <w:t>եւ</w:t>
      </w:r>
      <w:r w:rsidR="00700002" w:rsidRPr="00203A6D">
        <w:rPr>
          <w:rFonts w:ascii="GHEA Grapalat" w:hAnsi="GHEA Grapalat"/>
          <w:szCs w:val="24"/>
          <w:lang w:val="hy-AM"/>
        </w:rPr>
        <w:t xml:space="preserve">անքով ստեղծված բացառիկ արտակարգ իրավիճակն ամբողջությամբ կարգավորելու համար։ </w:t>
      </w:r>
      <w:r w:rsidR="00170B50" w:rsidRPr="00203A6D">
        <w:rPr>
          <w:rFonts w:ascii="GHEA Grapalat" w:hAnsi="GHEA Grapalat"/>
          <w:szCs w:val="24"/>
          <w:lang w:val="hy-AM"/>
        </w:rPr>
        <w:t>Սակայն</w:t>
      </w:r>
      <w:r w:rsidR="00700002" w:rsidRPr="00203A6D">
        <w:rPr>
          <w:rFonts w:ascii="GHEA Grapalat" w:hAnsi="GHEA Grapalat"/>
          <w:szCs w:val="24"/>
          <w:lang w:val="hy-AM"/>
        </w:rPr>
        <w:t xml:space="preserve">, ի գիտություն Կառավարության, դիմումատուն </w:t>
      </w:r>
      <w:r w:rsidR="00170B50" w:rsidRPr="00203A6D">
        <w:rPr>
          <w:rFonts w:ascii="GHEA Grapalat" w:hAnsi="GHEA Grapalat"/>
          <w:szCs w:val="24"/>
          <w:lang w:val="hy-AM"/>
        </w:rPr>
        <w:t>այդպիսի</w:t>
      </w:r>
      <w:r w:rsidR="00700002" w:rsidRPr="00203A6D">
        <w:rPr>
          <w:rFonts w:ascii="GHEA Grapalat" w:hAnsi="GHEA Grapalat"/>
          <w:szCs w:val="24"/>
          <w:lang w:val="hy-AM"/>
        </w:rPr>
        <w:t xml:space="preserve"> փոխանակման չի մասնակցել։</w:t>
      </w:r>
    </w:p>
    <w:p w:rsidR="00700002" w:rsidRPr="00203A6D" w:rsidRDefault="00DC5045" w:rsidP="004A6ED8">
      <w:pPr>
        <w:pStyle w:val="ECHRPara"/>
        <w:widowControl w:val="0"/>
        <w:tabs>
          <w:tab w:val="left" w:pos="1134"/>
        </w:tabs>
        <w:spacing w:after="160" w:line="360" w:lineRule="auto"/>
        <w:ind w:firstLine="567"/>
        <w:rPr>
          <w:rFonts w:ascii="GHEA Grapalat" w:hAnsi="GHEA Grapalat"/>
          <w:szCs w:val="24"/>
          <w:lang w:val="hy-AM"/>
        </w:rPr>
      </w:pPr>
      <w:r w:rsidRPr="004A6ED8">
        <w:rPr>
          <w:rFonts w:ascii="GHEA Grapalat" w:hAnsi="GHEA Grapalat"/>
          <w:spacing w:val="-4"/>
          <w:szCs w:val="24"/>
          <w:lang w:val="hy-AM"/>
        </w:rPr>
        <w:t>211</w:t>
      </w:r>
      <w:r w:rsidR="00700002" w:rsidRPr="004A6ED8">
        <w:rPr>
          <w:rFonts w:ascii="GHEA Grapalat" w:hAnsi="GHEA Grapalat"/>
          <w:spacing w:val="-4"/>
          <w:szCs w:val="24"/>
          <w:lang w:val="hy-AM"/>
        </w:rPr>
        <w:t>.</w:t>
      </w:r>
      <w:r w:rsidR="006F1079" w:rsidRPr="004A6ED8">
        <w:rPr>
          <w:rFonts w:ascii="GHEA Grapalat" w:hAnsi="GHEA Grapalat"/>
          <w:spacing w:val="-4"/>
          <w:szCs w:val="24"/>
          <w:lang w:val="hy-AM"/>
        </w:rPr>
        <w:tab/>
      </w:r>
      <w:r w:rsidR="00700002" w:rsidRPr="004A6ED8">
        <w:rPr>
          <w:rFonts w:ascii="GHEA Grapalat" w:hAnsi="GHEA Grapalat"/>
          <w:spacing w:val="-4"/>
          <w:szCs w:val="24"/>
          <w:lang w:val="hy-AM"/>
        </w:rPr>
        <w:t>Ի հակադրություն դրան, եթե Դատարանը գտներ,</w:t>
      </w:r>
      <w:r w:rsidR="00700002" w:rsidRPr="00203A6D">
        <w:rPr>
          <w:rFonts w:ascii="GHEA Grapalat" w:hAnsi="GHEA Grapalat"/>
          <w:szCs w:val="24"/>
          <w:lang w:val="hy-AM"/>
        </w:rPr>
        <w:t xml:space="preserve"> որ Կառավարությունը Կոնվենցիայի համաձայն</w:t>
      </w:r>
      <w:r w:rsidR="00FA3AFB" w:rsidRPr="00203A6D">
        <w:rPr>
          <w:rFonts w:ascii="GHEA Grapalat" w:hAnsi="GHEA Grapalat"/>
          <w:szCs w:val="24"/>
          <w:lang w:val="hy-AM"/>
        </w:rPr>
        <w:t xml:space="preserve"> լիակատար պատասխանատվություն</w:t>
      </w:r>
      <w:r w:rsidR="00700002" w:rsidRPr="00203A6D">
        <w:rPr>
          <w:rFonts w:ascii="GHEA Grapalat" w:hAnsi="GHEA Grapalat"/>
          <w:szCs w:val="24"/>
          <w:lang w:val="hy-AM"/>
        </w:rPr>
        <w:t xml:space="preserve"> էր կրում</w:t>
      </w:r>
      <w:r w:rsidR="00C86269" w:rsidRPr="00203A6D">
        <w:rPr>
          <w:rFonts w:ascii="GHEA Grapalat" w:hAnsi="GHEA Grapalat"/>
          <w:szCs w:val="24"/>
          <w:lang w:val="hy-AM"/>
        </w:rPr>
        <w:t>, ապա</w:t>
      </w:r>
      <w:r w:rsidR="00700002" w:rsidRPr="00203A6D">
        <w:rPr>
          <w:rFonts w:ascii="GHEA Grapalat" w:hAnsi="GHEA Grapalat"/>
          <w:szCs w:val="24"/>
          <w:lang w:val="hy-AM"/>
        </w:rPr>
        <w:t xml:space="preserve"> </w:t>
      </w:r>
      <w:r w:rsidR="00C86269" w:rsidRPr="00203A6D">
        <w:rPr>
          <w:rFonts w:ascii="GHEA Grapalat" w:hAnsi="GHEA Grapalat"/>
          <w:szCs w:val="24"/>
          <w:lang w:val="hy-AM"/>
        </w:rPr>
        <w:lastRenderedPageBreak/>
        <w:t xml:space="preserve">Կառավարությունը </w:t>
      </w:r>
      <w:r w:rsidR="00700002" w:rsidRPr="00203A6D">
        <w:rPr>
          <w:rFonts w:ascii="GHEA Grapalat" w:hAnsi="GHEA Grapalat"/>
          <w:szCs w:val="24"/>
          <w:lang w:val="hy-AM"/>
        </w:rPr>
        <w:t>կընդուներ, որ դիմումատուին Գյուլիստան մուտք գործելու հարցում մերժելը կարող էր դիտվել որպես միջամտություն նրա</w:t>
      </w:r>
      <w:r w:rsidR="00C86269" w:rsidRPr="00203A6D">
        <w:rPr>
          <w:rFonts w:ascii="GHEA Grapalat" w:hAnsi="GHEA Grapalat"/>
          <w:szCs w:val="24"/>
          <w:lang w:val="hy-AM"/>
        </w:rPr>
        <w:t>՝</w:t>
      </w:r>
      <w:r w:rsidR="00700002" w:rsidRPr="00203A6D">
        <w:rPr>
          <w:rFonts w:ascii="GHEA Grapalat" w:hAnsi="GHEA Grapalat"/>
          <w:szCs w:val="24"/>
          <w:lang w:val="hy-AM"/>
        </w:rPr>
        <w:t xml:space="preserve"> </w:t>
      </w:r>
      <w:r w:rsidR="00C86269" w:rsidRPr="00203A6D">
        <w:rPr>
          <w:rFonts w:ascii="GHEA Grapalat" w:hAnsi="GHEA Grapalat"/>
          <w:szCs w:val="24"/>
          <w:lang w:val="hy-AM"/>
        </w:rPr>
        <w:t xml:space="preserve">Կոնվենցիայի թիվ 1 </w:t>
      </w:r>
      <w:r w:rsidR="002C0E1F" w:rsidRPr="00203A6D">
        <w:rPr>
          <w:rFonts w:ascii="GHEA Grapalat" w:hAnsi="GHEA Grapalat"/>
          <w:szCs w:val="24"/>
          <w:lang w:val="hy-AM"/>
        </w:rPr>
        <w:t>ա</w:t>
      </w:r>
      <w:r w:rsidR="00C86269" w:rsidRPr="00203A6D">
        <w:rPr>
          <w:rFonts w:ascii="GHEA Grapalat" w:hAnsi="GHEA Grapalat"/>
          <w:szCs w:val="24"/>
          <w:lang w:val="hy-AM"/>
        </w:rPr>
        <w:t>րձանագրության 1</w:t>
      </w:r>
      <w:r w:rsidR="00495F1A" w:rsidRPr="00203A6D">
        <w:rPr>
          <w:rFonts w:ascii="GHEA Grapalat" w:hAnsi="GHEA Grapalat"/>
          <w:szCs w:val="24"/>
          <w:lang w:val="hy-AM"/>
        </w:rPr>
        <w:t>-</w:t>
      </w:r>
      <w:r w:rsidR="00C86269" w:rsidRPr="00203A6D">
        <w:rPr>
          <w:rFonts w:ascii="GHEA Grapalat" w:hAnsi="GHEA Grapalat"/>
          <w:szCs w:val="24"/>
          <w:lang w:val="hy-AM"/>
        </w:rPr>
        <w:t xml:space="preserve">ին հոդվածով նախատեսված </w:t>
      </w:r>
      <w:r w:rsidR="00700002" w:rsidRPr="00203A6D">
        <w:rPr>
          <w:rFonts w:ascii="GHEA Grapalat" w:hAnsi="GHEA Grapalat"/>
          <w:szCs w:val="24"/>
          <w:lang w:val="hy-AM"/>
        </w:rPr>
        <w:t>իրավունքն</w:t>
      </w:r>
      <w:r w:rsidR="00AA1752" w:rsidRPr="00203A6D">
        <w:rPr>
          <w:rFonts w:ascii="GHEA Grapalat" w:hAnsi="GHEA Grapalat"/>
          <w:szCs w:val="24"/>
          <w:lang w:val="hy-AM"/>
        </w:rPr>
        <w:t>երին</w:t>
      </w:r>
      <w:r w:rsidR="00700002" w:rsidRPr="00203A6D">
        <w:rPr>
          <w:rFonts w:ascii="GHEA Grapalat" w:hAnsi="GHEA Grapalat"/>
          <w:szCs w:val="24"/>
          <w:lang w:val="hy-AM"/>
        </w:rPr>
        <w:t>։</w:t>
      </w:r>
    </w:p>
    <w:p w:rsidR="00700002" w:rsidRDefault="00DC5045" w:rsidP="004A6ED8">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212</w:t>
      </w:r>
      <w:r w:rsidR="00700002" w:rsidRPr="00203A6D">
        <w:rPr>
          <w:rFonts w:ascii="GHEA Grapalat" w:hAnsi="GHEA Grapalat"/>
          <w:szCs w:val="24"/>
          <w:lang w:val="hy-AM"/>
        </w:rPr>
        <w:t>.</w:t>
      </w:r>
      <w:r w:rsidR="006F1079" w:rsidRPr="00203A6D">
        <w:rPr>
          <w:rFonts w:ascii="GHEA Grapalat" w:hAnsi="GHEA Grapalat"/>
          <w:szCs w:val="24"/>
          <w:lang w:val="hy-AM"/>
        </w:rPr>
        <w:tab/>
      </w:r>
      <w:r w:rsidR="00700002" w:rsidRPr="00203A6D">
        <w:rPr>
          <w:rFonts w:ascii="GHEA Grapalat" w:hAnsi="GHEA Grapalat"/>
          <w:szCs w:val="24"/>
          <w:lang w:val="hy-AM"/>
        </w:rPr>
        <w:t>Այն պնդել է, որ ցանկացած ազգության որ</w:t>
      </w:r>
      <w:r w:rsidR="00203A6D">
        <w:rPr>
          <w:rFonts w:ascii="GHEA Grapalat" w:hAnsi="GHEA Grapalat"/>
          <w:szCs w:val="24"/>
          <w:lang w:val="hy-AM"/>
        </w:rPr>
        <w:t>եւ</w:t>
      </w:r>
      <w:r w:rsidR="00700002" w:rsidRPr="00203A6D">
        <w:rPr>
          <w:rFonts w:ascii="GHEA Grapalat" w:hAnsi="GHEA Grapalat"/>
          <w:szCs w:val="24"/>
          <w:lang w:val="hy-AM"/>
        </w:rPr>
        <w:t>է քաղաքացիական անձի</w:t>
      </w:r>
      <w:r w:rsidR="001E3825" w:rsidRPr="00203A6D">
        <w:rPr>
          <w:rFonts w:ascii="GHEA Grapalat" w:hAnsi="GHEA Grapalat"/>
          <w:szCs w:val="24"/>
          <w:lang w:val="hy-AM"/>
        </w:rPr>
        <w:t>՝</w:t>
      </w:r>
      <w:r w:rsidR="00700002" w:rsidRPr="00203A6D">
        <w:rPr>
          <w:rFonts w:ascii="GHEA Grapalat" w:hAnsi="GHEA Grapalat"/>
          <w:szCs w:val="24"/>
          <w:lang w:val="hy-AM"/>
        </w:rPr>
        <w:t xml:space="preserve"> Գյուլիստան մուտք գործելու հնարավորություն չտալը հիմնավորված էր՝ տարածքում տիրող անվտանգության իրավիճակով պայմանավորված։ Դիմումատուի իրավունքներին ցանկացած միջամտություն օրինական էր </w:t>
      </w:r>
      <w:r w:rsidR="00203A6D">
        <w:rPr>
          <w:rFonts w:ascii="GHEA Grapalat" w:hAnsi="GHEA Grapalat"/>
          <w:szCs w:val="24"/>
          <w:lang w:val="hy-AM"/>
        </w:rPr>
        <w:t>եւ</w:t>
      </w:r>
      <w:r w:rsidR="00700002" w:rsidRPr="00203A6D">
        <w:rPr>
          <w:rFonts w:ascii="GHEA Grapalat" w:hAnsi="GHEA Grapalat"/>
          <w:szCs w:val="24"/>
          <w:lang w:val="hy-AM"/>
        </w:rPr>
        <w:t xml:space="preserve"> ծառայում էր ընդհանուր շահերին։ Այդ կապակցությամբ Կառավարությունը նշել է, որ Ադրբեջանի զինված ուժերը, որոնց կարգավիճակը կարգավորվում էր «Զինված ուժերի մասին» </w:t>
      </w:r>
      <w:r w:rsidR="00AA1752" w:rsidRPr="00203A6D">
        <w:rPr>
          <w:rFonts w:ascii="GHEA Grapalat" w:hAnsi="GHEA Grapalat"/>
          <w:szCs w:val="24"/>
          <w:lang w:val="hy-AM"/>
        </w:rPr>
        <w:t xml:space="preserve">Ադրբեջանի Հանրապետության </w:t>
      </w:r>
      <w:r w:rsidR="00700002" w:rsidRPr="00203A6D">
        <w:rPr>
          <w:rFonts w:ascii="GHEA Grapalat" w:hAnsi="GHEA Grapalat"/>
          <w:szCs w:val="24"/>
          <w:lang w:val="hy-AM"/>
        </w:rPr>
        <w:t xml:space="preserve">1993 թվականի օրենքով, պատասխանատվություն էին կրում Ադրբեջանի սահմանները պաշտպանելու </w:t>
      </w:r>
      <w:r w:rsidR="00203A6D">
        <w:rPr>
          <w:rFonts w:ascii="GHEA Grapalat" w:hAnsi="GHEA Grapalat"/>
          <w:szCs w:val="24"/>
          <w:lang w:val="hy-AM"/>
        </w:rPr>
        <w:t>եւ</w:t>
      </w:r>
      <w:r w:rsidR="00700002" w:rsidRPr="00203A6D">
        <w:rPr>
          <w:rFonts w:ascii="GHEA Grapalat" w:hAnsi="GHEA Grapalat"/>
          <w:szCs w:val="24"/>
          <w:lang w:val="hy-AM"/>
        </w:rPr>
        <w:t xml:space="preserve"> երկրի բնակիչների անվտանգությունն ապահովելու համար։ Մուտքը Գյուլիստան, որը տեղակայված էր ռազմական գործողությունների տարածքում, արգելված էր պաշտպանության նախարարի հրամանով, որը նրանք չէին կարող հրապարակել, քանի որ այն խիստ գաղտնի էր։ Պաշտպանության նախարարի</w:t>
      </w:r>
      <w:r w:rsidR="003066E8" w:rsidRPr="00203A6D">
        <w:rPr>
          <w:rFonts w:ascii="GHEA Grapalat" w:hAnsi="GHEA Grapalat"/>
          <w:szCs w:val="24"/>
          <w:lang w:val="hy-AM"/>
        </w:rPr>
        <w:t>՝</w:t>
      </w:r>
      <w:r w:rsidR="00700002" w:rsidRPr="00203A6D">
        <w:rPr>
          <w:rFonts w:ascii="GHEA Grapalat" w:hAnsi="GHEA Grapalat"/>
          <w:szCs w:val="24"/>
          <w:lang w:val="hy-AM"/>
        </w:rPr>
        <w:t xml:space="preserve"> </w:t>
      </w:r>
      <w:r w:rsidR="00AA1752" w:rsidRPr="00203A6D">
        <w:rPr>
          <w:rFonts w:ascii="GHEA Grapalat" w:hAnsi="GHEA Grapalat"/>
          <w:szCs w:val="24"/>
          <w:lang w:val="hy-AM"/>
        </w:rPr>
        <w:t>այդպիսի</w:t>
      </w:r>
      <w:r w:rsidR="00700002" w:rsidRPr="00203A6D">
        <w:rPr>
          <w:rFonts w:ascii="GHEA Grapalat" w:hAnsi="GHEA Grapalat"/>
          <w:szCs w:val="24"/>
          <w:lang w:val="hy-AM"/>
        </w:rPr>
        <w:t xml:space="preserve"> հրաման արձակելու իրավասությ</w:t>
      </w:r>
      <w:r w:rsidR="003066E8" w:rsidRPr="00203A6D">
        <w:rPr>
          <w:rFonts w:ascii="GHEA Grapalat" w:hAnsi="GHEA Grapalat"/>
          <w:szCs w:val="24"/>
          <w:lang w:val="hy-AM"/>
        </w:rPr>
        <w:t>ան</w:t>
      </w:r>
      <w:r w:rsidR="00700002" w:rsidRPr="00203A6D">
        <w:rPr>
          <w:rFonts w:ascii="GHEA Grapalat" w:hAnsi="GHEA Grapalat"/>
          <w:szCs w:val="24"/>
          <w:lang w:val="hy-AM"/>
        </w:rPr>
        <w:t xml:space="preserve"> իրավական հիմք էր ծառայել «Պաշտպանության մասին» </w:t>
      </w:r>
      <w:r w:rsidR="00CF6289" w:rsidRPr="00203A6D">
        <w:rPr>
          <w:rFonts w:ascii="GHEA Grapalat" w:hAnsi="GHEA Grapalat"/>
          <w:szCs w:val="24"/>
          <w:lang w:val="hy-AM"/>
        </w:rPr>
        <w:t xml:space="preserve">Ադրբեջանի Հանրապետության </w:t>
      </w:r>
      <w:r w:rsidR="00700002" w:rsidRPr="00203A6D">
        <w:rPr>
          <w:rFonts w:ascii="GHEA Grapalat" w:hAnsi="GHEA Grapalat"/>
          <w:szCs w:val="24"/>
          <w:lang w:val="hy-AM"/>
        </w:rPr>
        <w:t>օրենքի 7</w:t>
      </w:r>
      <w:r w:rsidR="00495F1A" w:rsidRPr="00203A6D">
        <w:rPr>
          <w:rFonts w:ascii="GHEA Grapalat" w:hAnsi="GHEA Grapalat"/>
          <w:szCs w:val="24"/>
          <w:lang w:val="hy-AM"/>
        </w:rPr>
        <w:t>-</w:t>
      </w:r>
      <w:r w:rsidR="00700002" w:rsidRPr="00203A6D">
        <w:rPr>
          <w:rFonts w:ascii="GHEA Grapalat" w:hAnsi="GHEA Grapalat"/>
          <w:szCs w:val="24"/>
          <w:lang w:val="hy-AM"/>
        </w:rPr>
        <w:t>րդ հոդվածի 2</w:t>
      </w:r>
      <w:r w:rsidR="00700002" w:rsidRPr="00203A6D">
        <w:rPr>
          <w:rFonts w:ascii="GHEA Grapalat" w:hAnsi="GHEA Grapalat" w:cstheme="minorHAnsi"/>
          <w:szCs w:val="24"/>
          <w:lang w:val="hy-AM"/>
        </w:rPr>
        <w:t>(11)</w:t>
      </w:r>
      <w:r w:rsidR="00495F1A" w:rsidRPr="00203A6D">
        <w:rPr>
          <w:rFonts w:ascii="GHEA Grapalat" w:hAnsi="GHEA Grapalat"/>
          <w:szCs w:val="24"/>
          <w:lang w:val="hy-AM"/>
        </w:rPr>
        <w:t>-</w:t>
      </w:r>
      <w:r w:rsidR="00700002" w:rsidRPr="00203A6D">
        <w:rPr>
          <w:rFonts w:ascii="GHEA Grapalat" w:hAnsi="GHEA Grapalat"/>
          <w:szCs w:val="24"/>
          <w:lang w:val="hy-AM"/>
        </w:rPr>
        <w:t>րդ պարբերությունը։ Վերոնշ</w:t>
      </w:r>
      <w:r w:rsidR="003066E8" w:rsidRPr="00203A6D">
        <w:rPr>
          <w:rFonts w:ascii="GHEA Grapalat" w:hAnsi="GHEA Grapalat"/>
          <w:szCs w:val="24"/>
          <w:lang w:val="hy-AM"/>
        </w:rPr>
        <w:t>յ</w:t>
      </w:r>
      <w:r w:rsidR="00700002" w:rsidRPr="00203A6D">
        <w:rPr>
          <w:rFonts w:ascii="GHEA Grapalat" w:hAnsi="GHEA Grapalat"/>
          <w:szCs w:val="24"/>
          <w:lang w:val="hy-AM"/>
        </w:rPr>
        <w:t>ա</w:t>
      </w:r>
      <w:r w:rsidR="003066E8" w:rsidRPr="00203A6D">
        <w:rPr>
          <w:rFonts w:ascii="GHEA Grapalat" w:hAnsi="GHEA Grapalat"/>
          <w:szCs w:val="24"/>
          <w:lang w:val="hy-AM"/>
        </w:rPr>
        <w:t>լ</w:t>
      </w:r>
      <w:r w:rsidR="00700002" w:rsidRPr="00203A6D">
        <w:rPr>
          <w:rFonts w:ascii="GHEA Grapalat" w:hAnsi="GHEA Grapalat"/>
          <w:szCs w:val="24"/>
          <w:lang w:val="hy-AM"/>
        </w:rPr>
        <w:t xml:space="preserve"> իրենց առաքելությունն իրականացնելիս Ադրբեջանի զինված ուժերը պետք է պահպանեին Կոնվենցիա</w:t>
      </w:r>
      <w:r w:rsidR="003066E8" w:rsidRPr="00203A6D">
        <w:rPr>
          <w:rFonts w:ascii="GHEA Grapalat" w:hAnsi="GHEA Grapalat"/>
          <w:szCs w:val="24"/>
          <w:lang w:val="hy-AM"/>
        </w:rPr>
        <w:t>ն</w:t>
      </w:r>
      <w:r w:rsidR="00700002" w:rsidRPr="00203A6D">
        <w:rPr>
          <w:rFonts w:ascii="GHEA Grapalat" w:hAnsi="GHEA Grapalat"/>
          <w:szCs w:val="24"/>
          <w:lang w:val="hy-AM"/>
        </w:rPr>
        <w:t xml:space="preserve"> </w:t>
      </w:r>
      <w:r w:rsidR="00203A6D">
        <w:rPr>
          <w:rFonts w:ascii="GHEA Grapalat" w:hAnsi="GHEA Grapalat"/>
          <w:szCs w:val="24"/>
          <w:lang w:val="hy-AM"/>
        </w:rPr>
        <w:t>եւ</w:t>
      </w:r>
      <w:r w:rsidR="00700002" w:rsidRPr="00203A6D">
        <w:rPr>
          <w:rFonts w:ascii="GHEA Grapalat" w:hAnsi="GHEA Grapalat"/>
          <w:szCs w:val="24"/>
          <w:lang w:val="hy-AM"/>
        </w:rPr>
        <w:t xml:space="preserve"> միջազգային մարդասիրական իրավունքը։ Այ</w:t>
      </w:r>
      <w:r w:rsidR="003066E8" w:rsidRPr="00203A6D">
        <w:rPr>
          <w:rFonts w:ascii="GHEA Grapalat" w:hAnsi="GHEA Grapalat"/>
          <w:szCs w:val="24"/>
          <w:lang w:val="hy-AM"/>
        </w:rPr>
        <w:t>դ</w:t>
      </w:r>
      <w:r w:rsidR="00700002" w:rsidRPr="00203A6D">
        <w:rPr>
          <w:rFonts w:ascii="GHEA Grapalat" w:hAnsi="GHEA Grapalat"/>
          <w:szCs w:val="24"/>
          <w:lang w:val="hy-AM"/>
        </w:rPr>
        <w:t xml:space="preserve">պիսով, նրանք քաղաքացիական բնակչությանը սպառնացող հնարավոր վտանգը նվազագույնի հասցնելու </w:t>
      </w:r>
      <w:r w:rsidR="003066E8" w:rsidRPr="00203A6D">
        <w:rPr>
          <w:rFonts w:ascii="GHEA Grapalat" w:hAnsi="GHEA Grapalat"/>
          <w:szCs w:val="24"/>
          <w:lang w:val="hy-AM"/>
        </w:rPr>
        <w:t>պատա</w:t>
      </w:r>
      <w:r w:rsidR="00C205F4" w:rsidRPr="00203A6D">
        <w:rPr>
          <w:rFonts w:ascii="GHEA Grapalat" w:hAnsi="GHEA Grapalat"/>
          <w:szCs w:val="24"/>
          <w:lang w:val="hy-AM"/>
        </w:rPr>
        <w:t>սխանատվ</w:t>
      </w:r>
      <w:r w:rsidR="003066E8" w:rsidRPr="00203A6D">
        <w:rPr>
          <w:rFonts w:ascii="GHEA Grapalat" w:hAnsi="GHEA Grapalat"/>
          <w:szCs w:val="24"/>
          <w:lang w:val="hy-AM"/>
        </w:rPr>
        <w:t>ություն ունեին</w:t>
      </w:r>
      <w:r w:rsidR="00700002" w:rsidRPr="00203A6D">
        <w:rPr>
          <w:rFonts w:ascii="GHEA Grapalat" w:hAnsi="GHEA Grapalat"/>
          <w:szCs w:val="24"/>
          <w:lang w:val="hy-AM"/>
        </w:rPr>
        <w:t>՝ կանխելով նրանց մուտքը վտանգ ներկայացնող տարածքներ։ Իրականում, քաղաքացիական բնակչությանը գյուղ մտնել թույլատրելը կարող էր դիտվել որպես Կոնվենցիայի 2</w:t>
      </w:r>
      <w:r w:rsidR="00495F1A" w:rsidRPr="00203A6D">
        <w:rPr>
          <w:rFonts w:ascii="GHEA Grapalat" w:hAnsi="GHEA Grapalat"/>
          <w:szCs w:val="24"/>
          <w:lang w:val="hy-AM"/>
        </w:rPr>
        <w:t>-</w:t>
      </w:r>
      <w:r w:rsidR="00700002" w:rsidRPr="00203A6D">
        <w:rPr>
          <w:rFonts w:ascii="GHEA Grapalat" w:hAnsi="GHEA Grapalat"/>
          <w:szCs w:val="24"/>
          <w:lang w:val="hy-AM"/>
        </w:rPr>
        <w:t xml:space="preserve">րդ հոդվածով ամրագրված կյանքի իրավունքի պաշտպանության մասով Ադրբեջանի ունեցած պարտավորության խախտում։ Ակնհայտ էր, որ Գյուլիստանը վտանգավոր տարածք էր՝ հաշվի առնելով ականների առկայությունը </w:t>
      </w:r>
      <w:r w:rsidR="00203A6D">
        <w:rPr>
          <w:rFonts w:ascii="GHEA Grapalat" w:hAnsi="GHEA Grapalat"/>
          <w:szCs w:val="24"/>
          <w:lang w:val="hy-AM"/>
        </w:rPr>
        <w:t>եւ</w:t>
      </w:r>
      <w:r w:rsidR="00700002" w:rsidRPr="00203A6D">
        <w:rPr>
          <w:rFonts w:ascii="GHEA Grapalat" w:hAnsi="GHEA Grapalat"/>
          <w:szCs w:val="24"/>
          <w:lang w:val="hy-AM"/>
        </w:rPr>
        <w:t xml:space="preserve"> թշնամական գործողությունների վտանգը։</w:t>
      </w:r>
    </w:p>
    <w:p w:rsidR="004A6ED8" w:rsidRPr="00203A6D" w:rsidRDefault="004A6ED8" w:rsidP="004A6ED8">
      <w:pPr>
        <w:pStyle w:val="ECHRPara"/>
        <w:widowControl w:val="0"/>
        <w:tabs>
          <w:tab w:val="left" w:pos="1134"/>
        </w:tabs>
        <w:spacing w:after="160" w:line="360" w:lineRule="auto"/>
        <w:ind w:firstLine="567"/>
        <w:rPr>
          <w:rFonts w:ascii="GHEA Grapalat" w:hAnsi="GHEA Grapalat"/>
          <w:szCs w:val="24"/>
          <w:lang w:val="hy-AM"/>
        </w:rPr>
      </w:pPr>
    </w:p>
    <w:p w:rsidR="00700002" w:rsidRDefault="00DC5045" w:rsidP="004A6ED8">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213</w:t>
      </w:r>
      <w:r w:rsidR="00700002" w:rsidRPr="00203A6D">
        <w:rPr>
          <w:rFonts w:ascii="GHEA Grapalat" w:hAnsi="GHEA Grapalat"/>
          <w:szCs w:val="24"/>
          <w:lang w:val="hy-AM"/>
        </w:rPr>
        <w:t>.</w:t>
      </w:r>
      <w:r w:rsidR="006F1079" w:rsidRPr="00203A6D">
        <w:rPr>
          <w:rFonts w:ascii="GHEA Grapalat" w:hAnsi="GHEA Grapalat"/>
          <w:szCs w:val="24"/>
          <w:lang w:val="hy-AM"/>
        </w:rPr>
        <w:tab/>
      </w:r>
      <w:r w:rsidR="00700002" w:rsidRPr="00203A6D">
        <w:rPr>
          <w:rFonts w:ascii="GHEA Grapalat" w:hAnsi="GHEA Grapalat"/>
          <w:szCs w:val="24"/>
          <w:lang w:val="hy-AM"/>
        </w:rPr>
        <w:t xml:space="preserve">Բացի </w:t>
      </w:r>
      <w:r w:rsidR="00CF4FCC" w:rsidRPr="00203A6D">
        <w:rPr>
          <w:rFonts w:ascii="GHEA Grapalat" w:hAnsi="GHEA Grapalat"/>
          <w:szCs w:val="24"/>
          <w:lang w:val="hy-AM"/>
        </w:rPr>
        <w:t>դրանից</w:t>
      </w:r>
      <w:r w:rsidR="001E3825" w:rsidRPr="00203A6D">
        <w:rPr>
          <w:rFonts w:ascii="GHEA Grapalat" w:hAnsi="GHEA Grapalat"/>
          <w:szCs w:val="24"/>
          <w:lang w:val="hy-AM"/>
        </w:rPr>
        <w:t>՝</w:t>
      </w:r>
      <w:r w:rsidR="00700002" w:rsidRPr="00203A6D">
        <w:rPr>
          <w:rFonts w:ascii="GHEA Grapalat" w:hAnsi="GHEA Grapalat"/>
          <w:szCs w:val="24"/>
          <w:lang w:val="hy-AM"/>
        </w:rPr>
        <w:t xml:space="preserve"> Կառավարությունն անդրադարձ</w:t>
      </w:r>
      <w:r w:rsidR="005E61A9" w:rsidRPr="00203A6D">
        <w:rPr>
          <w:rFonts w:ascii="GHEA Grapalat" w:hAnsi="GHEA Grapalat"/>
          <w:szCs w:val="24"/>
          <w:lang w:val="hy-AM"/>
        </w:rPr>
        <w:t>ել է</w:t>
      </w:r>
      <w:r w:rsidR="00700002" w:rsidRPr="00203A6D">
        <w:rPr>
          <w:rFonts w:ascii="GHEA Grapalat" w:hAnsi="GHEA Grapalat"/>
          <w:szCs w:val="24"/>
          <w:lang w:val="hy-AM"/>
        </w:rPr>
        <w:t xml:space="preserve"> </w:t>
      </w:r>
      <w:r w:rsidR="00700002" w:rsidRPr="00203A6D">
        <w:rPr>
          <w:rFonts w:ascii="GHEA Grapalat" w:hAnsi="GHEA Grapalat"/>
          <w:i/>
          <w:szCs w:val="24"/>
          <w:lang w:val="hy-AM"/>
        </w:rPr>
        <w:t xml:space="preserve">Դողանը </w:t>
      </w:r>
      <w:r w:rsidR="00203A6D">
        <w:rPr>
          <w:rFonts w:ascii="GHEA Grapalat" w:hAnsi="GHEA Grapalat"/>
          <w:i/>
          <w:szCs w:val="24"/>
          <w:lang w:val="hy-AM"/>
        </w:rPr>
        <w:t>եւ</w:t>
      </w:r>
      <w:r w:rsidR="00700002" w:rsidRPr="00203A6D">
        <w:rPr>
          <w:rFonts w:ascii="GHEA Grapalat" w:hAnsi="GHEA Grapalat"/>
          <w:i/>
          <w:szCs w:val="24"/>
          <w:lang w:val="hy-AM"/>
        </w:rPr>
        <w:t xml:space="preserve"> այլք </w:t>
      </w:r>
      <w:r w:rsidR="00FB68CA" w:rsidRPr="004A6ED8">
        <w:rPr>
          <w:rFonts w:ascii="GHEA Grapalat" w:hAnsi="GHEA Grapalat"/>
          <w:spacing w:val="-2"/>
          <w:szCs w:val="24"/>
          <w:lang w:val="hy-AM"/>
        </w:rPr>
        <w:t>գործին</w:t>
      </w:r>
      <w:r w:rsidR="00700002" w:rsidRPr="004A6ED8">
        <w:rPr>
          <w:rFonts w:ascii="GHEA Grapalat" w:hAnsi="GHEA Grapalat"/>
          <w:spacing w:val="-2"/>
          <w:szCs w:val="24"/>
          <w:lang w:val="hy-AM"/>
        </w:rPr>
        <w:t xml:space="preserve"> (վեր</w:t>
      </w:r>
      <w:r w:rsidR="00203A6D" w:rsidRPr="004A6ED8">
        <w:rPr>
          <w:rFonts w:ascii="GHEA Grapalat" w:hAnsi="GHEA Grapalat"/>
          <w:spacing w:val="-2"/>
          <w:szCs w:val="24"/>
          <w:lang w:val="hy-AM"/>
        </w:rPr>
        <w:t>եւ</w:t>
      </w:r>
      <w:r w:rsidR="00700002" w:rsidRPr="004A6ED8">
        <w:rPr>
          <w:rFonts w:ascii="GHEA Grapalat" w:hAnsi="GHEA Grapalat"/>
          <w:spacing w:val="-2"/>
          <w:szCs w:val="24"/>
          <w:lang w:val="hy-AM"/>
        </w:rPr>
        <w:t xml:space="preserve">ում </w:t>
      </w:r>
      <w:r w:rsidR="00CF4FCC" w:rsidRPr="004A6ED8">
        <w:rPr>
          <w:rFonts w:ascii="GHEA Grapalat" w:hAnsi="GHEA Grapalat"/>
          <w:spacing w:val="-2"/>
          <w:szCs w:val="24"/>
          <w:lang w:val="hy-AM"/>
        </w:rPr>
        <w:t>հիշատակված</w:t>
      </w:r>
      <w:r w:rsidR="00700002" w:rsidRPr="004A6ED8">
        <w:rPr>
          <w:rFonts w:ascii="GHEA Grapalat" w:hAnsi="GHEA Grapalat"/>
          <w:spacing w:val="-2"/>
          <w:szCs w:val="24"/>
          <w:lang w:val="hy-AM"/>
        </w:rPr>
        <w:t>)՝ նշելով, որ այ</w:t>
      </w:r>
      <w:r w:rsidR="00BC7020" w:rsidRPr="004A6ED8">
        <w:rPr>
          <w:rFonts w:ascii="GHEA Grapalat" w:hAnsi="GHEA Grapalat"/>
          <w:spacing w:val="-2"/>
          <w:szCs w:val="24"/>
          <w:lang w:val="hy-AM"/>
        </w:rPr>
        <w:t>դ</w:t>
      </w:r>
      <w:r w:rsidR="00700002" w:rsidRPr="004A6ED8">
        <w:rPr>
          <w:rFonts w:ascii="GHEA Grapalat" w:hAnsi="GHEA Grapalat"/>
          <w:spacing w:val="-2"/>
          <w:szCs w:val="24"/>
          <w:lang w:val="hy-AM"/>
        </w:rPr>
        <w:t xml:space="preserve"> բնույթի գործերում Դատարանն ուշադրություն է դարձրել միջամտության համաչափության հարցերին</w:t>
      </w:r>
      <w:r w:rsidR="00700002" w:rsidRPr="00203A6D">
        <w:rPr>
          <w:rFonts w:ascii="GHEA Grapalat" w:hAnsi="GHEA Grapalat"/>
          <w:szCs w:val="24"/>
          <w:lang w:val="hy-AM"/>
        </w:rPr>
        <w:t xml:space="preserve">։ Այն </w:t>
      </w:r>
      <w:r w:rsidR="00BC7020" w:rsidRPr="00203A6D">
        <w:rPr>
          <w:rFonts w:ascii="GHEA Grapalat" w:hAnsi="GHEA Grapalat"/>
          <w:szCs w:val="24"/>
          <w:lang w:val="hy-AM"/>
        </w:rPr>
        <w:t>պնդել</w:t>
      </w:r>
      <w:r w:rsidR="00700002" w:rsidRPr="00203A6D">
        <w:rPr>
          <w:rFonts w:ascii="GHEA Grapalat" w:hAnsi="GHEA Grapalat"/>
          <w:szCs w:val="24"/>
          <w:lang w:val="hy-AM"/>
        </w:rPr>
        <w:t xml:space="preserve"> է, որ տվյալ գործը տարբերվում էր </w:t>
      </w:r>
      <w:r w:rsidR="00700002" w:rsidRPr="00203A6D">
        <w:rPr>
          <w:rFonts w:ascii="GHEA Grapalat" w:hAnsi="GHEA Grapalat"/>
          <w:i/>
          <w:szCs w:val="24"/>
          <w:lang w:val="hy-AM"/>
        </w:rPr>
        <w:t xml:space="preserve">Դողանը </w:t>
      </w:r>
      <w:r w:rsidR="00203A6D">
        <w:rPr>
          <w:rFonts w:ascii="GHEA Grapalat" w:hAnsi="GHEA Grapalat"/>
          <w:i/>
          <w:szCs w:val="24"/>
          <w:lang w:val="hy-AM"/>
        </w:rPr>
        <w:t>եւ</w:t>
      </w:r>
      <w:r w:rsidR="00700002" w:rsidRPr="00203A6D">
        <w:rPr>
          <w:rFonts w:ascii="GHEA Grapalat" w:hAnsi="GHEA Grapalat"/>
          <w:i/>
          <w:szCs w:val="24"/>
          <w:lang w:val="hy-AM"/>
        </w:rPr>
        <w:t xml:space="preserve"> այլք </w:t>
      </w:r>
      <w:r w:rsidR="00FB68CA" w:rsidRPr="00203A6D">
        <w:rPr>
          <w:rFonts w:ascii="GHEA Grapalat" w:hAnsi="GHEA Grapalat"/>
          <w:szCs w:val="24"/>
          <w:lang w:val="hy-AM"/>
        </w:rPr>
        <w:t>գործից</w:t>
      </w:r>
      <w:r w:rsidR="00700002" w:rsidRPr="00203A6D">
        <w:rPr>
          <w:rFonts w:ascii="GHEA Grapalat" w:hAnsi="GHEA Grapalat"/>
          <w:szCs w:val="24"/>
          <w:lang w:val="hy-AM"/>
        </w:rPr>
        <w:t xml:space="preserve">, որով Դատարանը Կոնվենցիայի թիվ 1 </w:t>
      </w:r>
      <w:r w:rsidR="002C0E1F" w:rsidRPr="00203A6D">
        <w:rPr>
          <w:rFonts w:ascii="GHEA Grapalat" w:hAnsi="GHEA Grapalat"/>
          <w:szCs w:val="24"/>
          <w:lang w:val="hy-AM"/>
        </w:rPr>
        <w:t>ա</w:t>
      </w:r>
      <w:r w:rsidR="00700002" w:rsidRPr="00203A6D">
        <w:rPr>
          <w:rFonts w:ascii="GHEA Grapalat" w:hAnsi="GHEA Grapalat"/>
          <w:szCs w:val="24"/>
          <w:lang w:val="hy-AM"/>
        </w:rPr>
        <w:t>րձանագրության 1</w:t>
      </w:r>
      <w:r w:rsidR="00495F1A" w:rsidRPr="00203A6D">
        <w:rPr>
          <w:rFonts w:ascii="GHEA Grapalat" w:hAnsi="GHEA Grapalat"/>
          <w:szCs w:val="24"/>
          <w:lang w:val="hy-AM"/>
        </w:rPr>
        <w:t>-</w:t>
      </w:r>
      <w:r w:rsidR="00700002" w:rsidRPr="00203A6D">
        <w:rPr>
          <w:rFonts w:ascii="GHEA Grapalat" w:hAnsi="GHEA Grapalat"/>
          <w:szCs w:val="24"/>
          <w:lang w:val="hy-AM"/>
        </w:rPr>
        <w:t xml:space="preserve">ին հոդվածի </w:t>
      </w:r>
      <w:r w:rsidR="00203A6D">
        <w:rPr>
          <w:rFonts w:ascii="GHEA Grapalat" w:hAnsi="GHEA Grapalat"/>
          <w:szCs w:val="24"/>
          <w:lang w:val="hy-AM"/>
        </w:rPr>
        <w:t>եւ</w:t>
      </w:r>
      <w:r w:rsidR="00700002" w:rsidRPr="00203A6D">
        <w:rPr>
          <w:rFonts w:ascii="GHEA Grapalat" w:hAnsi="GHEA Grapalat"/>
          <w:szCs w:val="24"/>
          <w:lang w:val="hy-AM"/>
        </w:rPr>
        <w:t xml:space="preserve"> Կոնվենցիայի 8</w:t>
      </w:r>
      <w:r w:rsidR="00495F1A" w:rsidRPr="00203A6D">
        <w:rPr>
          <w:rFonts w:ascii="GHEA Grapalat" w:hAnsi="GHEA Grapalat"/>
          <w:szCs w:val="24"/>
          <w:lang w:val="hy-AM"/>
        </w:rPr>
        <w:t>-</w:t>
      </w:r>
      <w:r w:rsidR="00700002" w:rsidRPr="00203A6D">
        <w:rPr>
          <w:rFonts w:ascii="GHEA Grapalat" w:hAnsi="GHEA Grapalat"/>
          <w:szCs w:val="24"/>
          <w:lang w:val="hy-AM"/>
        </w:rPr>
        <w:t xml:space="preserve">րդ հոդվածի խախտում է հայտնաբերել։ Այն, ըստ էության, նշել է, որ տվյալ գործով դիմումատուն ներքին տեղահանման ենթարկված անձ չի եղել։ Նա ապրել է Հայաստանում </w:t>
      </w:r>
      <w:r w:rsidR="00203A6D">
        <w:rPr>
          <w:rFonts w:ascii="GHEA Grapalat" w:hAnsi="GHEA Grapalat"/>
          <w:szCs w:val="24"/>
          <w:lang w:val="hy-AM"/>
        </w:rPr>
        <w:t>եւ</w:t>
      </w:r>
      <w:r w:rsidR="00700002" w:rsidRPr="00203A6D">
        <w:rPr>
          <w:rFonts w:ascii="GHEA Grapalat" w:hAnsi="GHEA Grapalat"/>
          <w:szCs w:val="24"/>
          <w:lang w:val="hy-AM"/>
        </w:rPr>
        <w:t>, հետ</w:t>
      </w:r>
      <w:r w:rsidR="00203A6D">
        <w:rPr>
          <w:rFonts w:ascii="GHEA Grapalat" w:hAnsi="GHEA Grapalat"/>
          <w:szCs w:val="24"/>
          <w:lang w:val="hy-AM"/>
        </w:rPr>
        <w:t>եւ</w:t>
      </w:r>
      <w:r w:rsidR="00700002" w:rsidRPr="00203A6D">
        <w:rPr>
          <w:rFonts w:ascii="GHEA Grapalat" w:hAnsi="GHEA Grapalat"/>
          <w:szCs w:val="24"/>
          <w:lang w:val="hy-AM"/>
        </w:rPr>
        <w:t xml:space="preserve">աբար, գտնվել է վերջինիս իրավազորության ներքո։ Պատասխանող Կառավարությունը զգալի ջանքեր է գործադրել ներքին տեղահանման ենթարկված հարյուր հազարավոր անձանց կարիքները հոգալու համար՝ ապահովելով նրանց, մասնավորապես, կացարանով </w:t>
      </w:r>
      <w:r w:rsidR="00203A6D">
        <w:rPr>
          <w:rFonts w:ascii="GHEA Grapalat" w:hAnsi="GHEA Grapalat"/>
          <w:szCs w:val="24"/>
          <w:lang w:val="hy-AM"/>
        </w:rPr>
        <w:t>եւ</w:t>
      </w:r>
      <w:r w:rsidR="00700002" w:rsidRPr="00203A6D">
        <w:rPr>
          <w:rFonts w:ascii="GHEA Grapalat" w:hAnsi="GHEA Grapalat"/>
          <w:szCs w:val="24"/>
          <w:lang w:val="hy-AM"/>
        </w:rPr>
        <w:t xml:space="preserve"> տրամադրելով մի շարք սոցիալական ծառայություններ։ Սակայն, հաշվի առնելով, որ դիմումատուն ապրել է Հայաստանում, այն չէր կարող նրան որ</w:t>
      </w:r>
      <w:r w:rsidR="00203A6D">
        <w:rPr>
          <w:rFonts w:ascii="GHEA Grapalat" w:hAnsi="GHEA Grapalat"/>
          <w:szCs w:val="24"/>
          <w:lang w:val="hy-AM"/>
        </w:rPr>
        <w:t>եւ</w:t>
      </w:r>
      <w:r w:rsidR="00700002" w:rsidRPr="00203A6D">
        <w:rPr>
          <w:rFonts w:ascii="GHEA Grapalat" w:hAnsi="GHEA Grapalat"/>
          <w:szCs w:val="24"/>
          <w:lang w:val="hy-AM"/>
        </w:rPr>
        <w:t>է գործնական օգնություն տրամադրել։</w:t>
      </w:r>
    </w:p>
    <w:p w:rsidR="004A6ED8" w:rsidRPr="00203A6D" w:rsidRDefault="004A6ED8" w:rsidP="004A6ED8">
      <w:pPr>
        <w:pStyle w:val="ECHRPara"/>
        <w:widowControl w:val="0"/>
        <w:tabs>
          <w:tab w:val="left" w:pos="1134"/>
        </w:tabs>
        <w:spacing w:after="160" w:line="360" w:lineRule="auto"/>
        <w:ind w:firstLine="567"/>
        <w:rPr>
          <w:rFonts w:ascii="GHEA Grapalat" w:hAnsi="GHEA Grapalat"/>
          <w:szCs w:val="24"/>
          <w:lang w:val="hy-AM"/>
        </w:rPr>
      </w:pPr>
    </w:p>
    <w:p w:rsidR="00700002" w:rsidRPr="004B5B47" w:rsidRDefault="00700002" w:rsidP="004A6ED8">
      <w:pPr>
        <w:pStyle w:val="ECHRPara"/>
        <w:widowControl w:val="0"/>
        <w:tabs>
          <w:tab w:val="left" w:pos="1985"/>
        </w:tabs>
        <w:spacing w:after="160" w:line="360" w:lineRule="auto"/>
        <w:ind w:left="851" w:firstLine="567"/>
        <w:rPr>
          <w:rFonts w:ascii="GHEA Grapalat" w:hAnsi="GHEA Grapalat"/>
          <w:b/>
          <w:szCs w:val="24"/>
          <w:lang w:val="hy-AM"/>
        </w:rPr>
      </w:pPr>
      <w:r w:rsidRPr="004B5B47">
        <w:rPr>
          <w:rFonts w:ascii="GHEA Grapalat" w:hAnsi="GHEA Grapalat"/>
          <w:b/>
          <w:szCs w:val="24"/>
          <w:lang w:val="hy-AM"/>
        </w:rPr>
        <w:t>գ)</w:t>
      </w:r>
      <w:r w:rsidR="006F1079" w:rsidRPr="004B5B47">
        <w:rPr>
          <w:rFonts w:ascii="GHEA Grapalat" w:hAnsi="GHEA Grapalat"/>
          <w:b/>
          <w:szCs w:val="24"/>
          <w:lang w:val="hy-AM"/>
        </w:rPr>
        <w:tab/>
      </w:r>
      <w:r w:rsidRPr="004B5B47">
        <w:rPr>
          <w:rFonts w:ascii="GHEA Grapalat" w:hAnsi="GHEA Grapalat"/>
          <w:b/>
          <w:szCs w:val="24"/>
          <w:lang w:val="hy-AM"/>
        </w:rPr>
        <w:t xml:space="preserve">Հայաստանի </w:t>
      </w:r>
      <w:r w:rsidRPr="004A6ED8">
        <w:rPr>
          <w:rFonts w:ascii="GHEA Grapalat" w:hAnsi="GHEA Grapalat"/>
          <w:b/>
          <w:szCs w:val="24"/>
          <w:lang w:val="hy-AM"/>
        </w:rPr>
        <w:t>կառավարությունը</w:t>
      </w:r>
      <w:r w:rsidR="00DF509D" w:rsidRPr="004B5B47">
        <w:rPr>
          <w:rFonts w:ascii="GHEA Grapalat" w:hAnsi="GHEA Grapalat"/>
          <w:b/>
          <w:szCs w:val="24"/>
          <w:lang w:val="hy-AM"/>
        </w:rPr>
        <w:t>՝</w:t>
      </w:r>
      <w:r w:rsidRPr="004B5B47">
        <w:rPr>
          <w:rFonts w:ascii="GHEA Grapalat" w:hAnsi="GHEA Grapalat"/>
          <w:b/>
          <w:szCs w:val="24"/>
          <w:lang w:val="hy-AM"/>
        </w:rPr>
        <w:t xml:space="preserve"> ներգրավվ</w:t>
      </w:r>
      <w:r w:rsidR="00DF509D" w:rsidRPr="004B5B47">
        <w:rPr>
          <w:rFonts w:ascii="GHEA Grapalat" w:hAnsi="GHEA Grapalat"/>
          <w:b/>
          <w:szCs w:val="24"/>
          <w:lang w:val="hy-AM"/>
        </w:rPr>
        <w:t>ած</w:t>
      </w:r>
      <w:r w:rsidRPr="004B5B47">
        <w:rPr>
          <w:rFonts w:ascii="GHEA Grapalat" w:hAnsi="GHEA Grapalat"/>
          <w:b/>
          <w:szCs w:val="24"/>
          <w:lang w:val="hy-AM"/>
        </w:rPr>
        <w:t xml:space="preserve"> երրորդ կողմ</w:t>
      </w:r>
    </w:p>
    <w:p w:rsidR="00700002" w:rsidRPr="00203A6D" w:rsidRDefault="00DC5045" w:rsidP="004A6ED8">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214</w:t>
      </w:r>
      <w:r w:rsidR="00700002" w:rsidRPr="00203A6D">
        <w:rPr>
          <w:rFonts w:ascii="GHEA Grapalat" w:hAnsi="GHEA Grapalat"/>
          <w:szCs w:val="24"/>
          <w:lang w:val="hy-AM"/>
        </w:rPr>
        <w:t>.</w:t>
      </w:r>
      <w:r w:rsidR="006F1079" w:rsidRPr="00203A6D">
        <w:rPr>
          <w:rFonts w:ascii="GHEA Grapalat" w:hAnsi="GHEA Grapalat"/>
          <w:szCs w:val="24"/>
          <w:lang w:val="hy-AM"/>
        </w:rPr>
        <w:tab/>
      </w:r>
      <w:r w:rsidR="00700002" w:rsidRPr="00203A6D">
        <w:rPr>
          <w:rFonts w:ascii="GHEA Grapalat" w:hAnsi="GHEA Grapalat"/>
          <w:szCs w:val="24"/>
          <w:lang w:val="hy-AM"/>
        </w:rPr>
        <w:t xml:space="preserve">Ներգրավված </w:t>
      </w:r>
      <w:r w:rsidR="00DF509D" w:rsidRPr="00203A6D">
        <w:rPr>
          <w:rFonts w:ascii="GHEA Grapalat" w:hAnsi="GHEA Grapalat"/>
          <w:szCs w:val="24"/>
          <w:lang w:val="hy-AM"/>
        </w:rPr>
        <w:t>Կ</w:t>
      </w:r>
      <w:r w:rsidR="00700002" w:rsidRPr="00203A6D">
        <w:rPr>
          <w:rFonts w:ascii="GHEA Grapalat" w:hAnsi="GHEA Grapalat"/>
          <w:szCs w:val="24"/>
          <w:lang w:val="hy-AM"/>
        </w:rPr>
        <w:t>առավարությունը համաձայն</w:t>
      </w:r>
      <w:r w:rsidR="008F657B" w:rsidRPr="00203A6D">
        <w:rPr>
          <w:rFonts w:ascii="GHEA Grapalat" w:hAnsi="GHEA Grapalat"/>
          <w:szCs w:val="24"/>
          <w:lang w:val="hy-AM"/>
        </w:rPr>
        <w:t>վ</w:t>
      </w:r>
      <w:r w:rsidR="00700002" w:rsidRPr="00203A6D">
        <w:rPr>
          <w:rFonts w:ascii="GHEA Grapalat" w:hAnsi="GHEA Grapalat"/>
          <w:szCs w:val="24"/>
          <w:lang w:val="hy-AM"/>
        </w:rPr>
        <w:t>ել է դիմումատուի ներկայացրած փաստարկների հետ։</w:t>
      </w:r>
    </w:p>
    <w:p w:rsidR="006F1079" w:rsidRPr="00203A6D" w:rsidRDefault="006F1079" w:rsidP="00203A6D">
      <w:pPr>
        <w:pStyle w:val="ECHRPara"/>
        <w:widowControl w:val="0"/>
        <w:tabs>
          <w:tab w:val="left" w:pos="1276"/>
        </w:tabs>
        <w:spacing w:after="160" w:line="360" w:lineRule="auto"/>
        <w:ind w:firstLine="567"/>
        <w:rPr>
          <w:rFonts w:ascii="GHEA Grapalat" w:hAnsi="GHEA Grapalat"/>
          <w:szCs w:val="24"/>
          <w:lang w:val="hy-AM"/>
        </w:rPr>
      </w:pPr>
    </w:p>
    <w:p w:rsidR="00700002" w:rsidRPr="004B5B47" w:rsidRDefault="00700002" w:rsidP="0012524F">
      <w:pPr>
        <w:pStyle w:val="ECHRPara"/>
        <w:widowControl w:val="0"/>
        <w:tabs>
          <w:tab w:val="left" w:pos="1701"/>
        </w:tabs>
        <w:spacing w:after="160" w:line="360" w:lineRule="auto"/>
        <w:ind w:left="567" w:firstLine="567"/>
        <w:rPr>
          <w:rFonts w:ascii="GHEA Grapalat" w:hAnsi="GHEA Grapalat"/>
          <w:i/>
          <w:szCs w:val="24"/>
          <w:lang w:val="hy-AM"/>
        </w:rPr>
      </w:pPr>
      <w:r w:rsidRPr="004B5B47">
        <w:rPr>
          <w:rFonts w:ascii="GHEA Grapalat" w:hAnsi="GHEA Grapalat"/>
          <w:i/>
          <w:szCs w:val="24"/>
          <w:lang w:val="hy-AM"/>
        </w:rPr>
        <w:t>2.</w:t>
      </w:r>
      <w:r w:rsidR="006F1079" w:rsidRPr="004B5B47">
        <w:rPr>
          <w:rFonts w:ascii="GHEA Grapalat" w:hAnsi="GHEA Grapalat"/>
          <w:i/>
          <w:szCs w:val="24"/>
          <w:lang w:val="hy-AM"/>
        </w:rPr>
        <w:tab/>
      </w:r>
      <w:r w:rsidRPr="00790B11">
        <w:rPr>
          <w:rFonts w:ascii="GHEA Grapalat" w:hAnsi="GHEA Grapalat"/>
          <w:i/>
          <w:szCs w:val="24"/>
          <w:lang w:val="hy-AM"/>
        </w:rPr>
        <w:t>Դատարանի</w:t>
      </w:r>
      <w:r w:rsidRPr="004B5B47">
        <w:rPr>
          <w:rFonts w:ascii="GHEA Grapalat" w:hAnsi="GHEA Grapalat"/>
          <w:i/>
          <w:szCs w:val="24"/>
          <w:lang w:val="hy-AM"/>
        </w:rPr>
        <w:t xml:space="preserve"> գնահատականը</w:t>
      </w:r>
    </w:p>
    <w:p w:rsidR="00700002" w:rsidRPr="00203A6D" w:rsidRDefault="00DC5045" w:rsidP="0012524F">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215</w:t>
      </w:r>
      <w:r w:rsidR="00700002" w:rsidRPr="00203A6D">
        <w:rPr>
          <w:rFonts w:ascii="GHEA Grapalat" w:hAnsi="GHEA Grapalat"/>
          <w:szCs w:val="24"/>
          <w:lang w:val="hy-AM"/>
        </w:rPr>
        <w:t>.</w:t>
      </w:r>
      <w:r w:rsidR="006F1079" w:rsidRPr="00203A6D">
        <w:rPr>
          <w:rFonts w:ascii="GHEA Grapalat" w:hAnsi="GHEA Grapalat"/>
          <w:szCs w:val="24"/>
          <w:lang w:val="hy-AM"/>
        </w:rPr>
        <w:tab/>
      </w:r>
      <w:r w:rsidR="00700002" w:rsidRPr="00203A6D">
        <w:rPr>
          <w:rFonts w:ascii="GHEA Grapalat" w:hAnsi="GHEA Grapalat"/>
          <w:szCs w:val="24"/>
          <w:lang w:val="hy-AM"/>
        </w:rPr>
        <w:t>Դատարան</w:t>
      </w:r>
      <w:r w:rsidR="008F657B" w:rsidRPr="00203A6D">
        <w:rPr>
          <w:rFonts w:ascii="GHEA Grapalat" w:hAnsi="GHEA Grapalat"/>
          <w:szCs w:val="24"/>
          <w:lang w:val="hy-AM"/>
        </w:rPr>
        <w:t>ն</w:t>
      </w:r>
      <w:r w:rsidR="00700002" w:rsidRPr="00203A6D">
        <w:rPr>
          <w:rFonts w:ascii="GHEA Grapalat" w:hAnsi="GHEA Grapalat"/>
          <w:szCs w:val="24"/>
          <w:lang w:val="hy-AM"/>
        </w:rPr>
        <w:t xml:space="preserve"> օգտակար է համարում ներածական մի շարք դիտողություններ կատարելը։ Ինչպես սահմանված է սույն գործի ընդունելիության վերաբերյալ որոշման մեջ (վեր</w:t>
      </w:r>
      <w:r w:rsidR="00203A6D">
        <w:rPr>
          <w:rFonts w:ascii="GHEA Grapalat" w:hAnsi="GHEA Grapalat"/>
          <w:szCs w:val="24"/>
          <w:lang w:val="hy-AM"/>
        </w:rPr>
        <w:t>եւ</w:t>
      </w:r>
      <w:r w:rsidR="00700002" w:rsidRPr="00203A6D">
        <w:rPr>
          <w:rFonts w:ascii="GHEA Grapalat" w:hAnsi="GHEA Grapalat"/>
          <w:szCs w:val="24"/>
          <w:lang w:val="hy-AM"/>
        </w:rPr>
        <w:t xml:space="preserve">ում </w:t>
      </w:r>
      <w:r w:rsidR="008F657B" w:rsidRPr="00203A6D">
        <w:rPr>
          <w:rFonts w:ascii="GHEA Grapalat" w:hAnsi="GHEA Grapalat"/>
          <w:szCs w:val="24"/>
          <w:lang w:val="hy-AM"/>
        </w:rPr>
        <w:t>հիշատակված</w:t>
      </w:r>
      <w:r w:rsidR="00700002" w:rsidRPr="00203A6D">
        <w:rPr>
          <w:rFonts w:ascii="GHEA Grapalat" w:hAnsi="GHEA Grapalat"/>
          <w:szCs w:val="24"/>
          <w:lang w:val="hy-AM"/>
        </w:rPr>
        <w:t xml:space="preserve">՝ </w:t>
      </w:r>
      <w:r w:rsidR="00700002" w:rsidRPr="00203A6D">
        <w:rPr>
          <w:rFonts w:ascii="GHEA Grapalat" w:hAnsi="GHEA Grapalat"/>
          <w:i/>
          <w:szCs w:val="24"/>
          <w:lang w:val="hy-AM"/>
        </w:rPr>
        <w:t xml:space="preserve">Սարգսյանի </w:t>
      </w:r>
      <w:r w:rsidR="00FB68CA" w:rsidRPr="00203A6D">
        <w:rPr>
          <w:rFonts w:ascii="GHEA Grapalat" w:hAnsi="GHEA Grapalat"/>
          <w:szCs w:val="24"/>
          <w:lang w:val="hy-AM"/>
        </w:rPr>
        <w:t>գործը</w:t>
      </w:r>
      <w:r w:rsidR="00700002" w:rsidRPr="00203A6D">
        <w:rPr>
          <w:rFonts w:ascii="GHEA Grapalat" w:hAnsi="GHEA Grapalat"/>
          <w:szCs w:val="24"/>
          <w:lang w:val="hy-AM"/>
        </w:rPr>
        <w:t xml:space="preserve"> (որոշում), §§ 89-91) </w:t>
      </w:r>
      <w:r w:rsidR="00203A6D">
        <w:rPr>
          <w:rFonts w:ascii="GHEA Grapalat" w:hAnsi="GHEA Grapalat"/>
          <w:szCs w:val="24"/>
          <w:lang w:val="hy-AM"/>
        </w:rPr>
        <w:t>եւ</w:t>
      </w:r>
      <w:r w:rsidR="00700002" w:rsidRPr="00203A6D">
        <w:rPr>
          <w:rFonts w:ascii="GHEA Grapalat" w:hAnsi="GHEA Grapalat"/>
          <w:szCs w:val="24"/>
          <w:lang w:val="hy-AM"/>
        </w:rPr>
        <w:t xml:space="preserve"> վեր</w:t>
      </w:r>
      <w:r w:rsidR="00203A6D">
        <w:rPr>
          <w:rFonts w:ascii="GHEA Grapalat" w:hAnsi="GHEA Grapalat"/>
          <w:szCs w:val="24"/>
          <w:lang w:val="hy-AM"/>
        </w:rPr>
        <w:t>եւ</w:t>
      </w:r>
      <w:r w:rsidR="00700002" w:rsidRPr="00203A6D">
        <w:rPr>
          <w:rFonts w:ascii="GHEA Grapalat" w:hAnsi="GHEA Grapalat"/>
          <w:szCs w:val="24"/>
          <w:lang w:val="hy-AM"/>
        </w:rPr>
        <w:t>ում նշված նկատառումներում՝ Դատարանի</w:t>
      </w:r>
      <w:r w:rsidR="000E5CB7" w:rsidRPr="00203A6D">
        <w:rPr>
          <w:rFonts w:ascii="GHEA Grapalat" w:hAnsi="GHEA Grapalat"/>
          <w:szCs w:val="24"/>
          <w:lang w:val="hy-AM"/>
        </w:rPr>
        <w:t xml:space="preserve"> </w:t>
      </w:r>
      <w:r w:rsidR="00700002" w:rsidRPr="00203A6D">
        <w:rPr>
          <w:rFonts w:ascii="GHEA Grapalat" w:hAnsi="GHEA Grapalat"/>
          <w:i/>
          <w:szCs w:val="24"/>
          <w:lang w:val="hy-AM"/>
        </w:rPr>
        <w:t>ratione temporis</w:t>
      </w:r>
      <w:r w:rsidR="00700002" w:rsidRPr="00203A6D">
        <w:rPr>
          <w:rFonts w:ascii="GHEA Grapalat" w:hAnsi="GHEA Grapalat"/>
          <w:szCs w:val="24"/>
          <w:lang w:val="hy-AM"/>
        </w:rPr>
        <w:t xml:space="preserve"> իրավասությունն ընդունելը հիմնված է այն եզրահանգման վրա, որ դիմումատուն </w:t>
      </w:r>
      <w:r w:rsidR="00700002" w:rsidRPr="00203A6D">
        <w:rPr>
          <w:rFonts w:ascii="GHEA Grapalat" w:hAnsi="GHEA Grapalat"/>
          <w:szCs w:val="24"/>
          <w:lang w:val="hy-AM"/>
        </w:rPr>
        <w:lastRenderedPageBreak/>
        <w:t xml:space="preserve">դեռ </w:t>
      </w:r>
      <w:r w:rsidR="008F657B" w:rsidRPr="00203A6D">
        <w:rPr>
          <w:rFonts w:ascii="GHEA Grapalat" w:hAnsi="GHEA Grapalat"/>
          <w:szCs w:val="24"/>
          <w:lang w:val="hy-AM"/>
        </w:rPr>
        <w:t xml:space="preserve">գործող </w:t>
      </w:r>
      <w:r w:rsidR="00700002" w:rsidRPr="00203A6D">
        <w:rPr>
          <w:rFonts w:ascii="GHEA Grapalat" w:hAnsi="GHEA Grapalat"/>
          <w:szCs w:val="24"/>
          <w:lang w:val="hy-AM"/>
        </w:rPr>
        <w:t xml:space="preserve">գույքային իրավունքներ ունի Գյուլիստանում գտնվող </w:t>
      </w:r>
      <w:r w:rsidR="000E5CB7" w:rsidRPr="00203A6D">
        <w:rPr>
          <w:rFonts w:ascii="GHEA Grapalat" w:eastAsia="Times New Roman" w:hAnsi="GHEA Grapalat"/>
          <w:szCs w:val="24"/>
          <w:lang w:val="hy-AM" w:eastAsia="hy-AM"/>
        </w:rPr>
        <w:t>բնակելի</w:t>
      </w:r>
      <w:r w:rsidR="000E5CB7" w:rsidRPr="00203A6D">
        <w:rPr>
          <w:rFonts w:ascii="GHEA Grapalat" w:hAnsi="GHEA Grapalat"/>
          <w:szCs w:val="24"/>
          <w:lang w:val="hy-AM"/>
        </w:rPr>
        <w:t xml:space="preserve"> </w:t>
      </w:r>
      <w:r w:rsidR="00700002" w:rsidRPr="00203A6D">
        <w:rPr>
          <w:rFonts w:ascii="GHEA Grapalat" w:hAnsi="GHEA Grapalat"/>
          <w:szCs w:val="24"/>
          <w:lang w:val="hy-AM"/>
        </w:rPr>
        <w:t xml:space="preserve">տան </w:t>
      </w:r>
      <w:r w:rsidR="00203A6D">
        <w:rPr>
          <w:rFonts w:ascii="GHEA Grapalat" w:hAnsi="GHEA Grapalat"/>
          <w:szCs w:val="24"/>
          <w:lang w:val="hy-AM"/>
        </w:rPr>
        <w:t>եւ</w:t>
      </w:r>
      <w:r w:rsidR="00700002" w:rsidRPr="00203A6D">
        <w:rPr>
          <w:rFonts w:ascii="GHEA Grapalat" w:hAnsi="GHEA Grapalat"/>
          <w:szCs w:val="24"/>
          <w:lang w:val="hy-AM"/>
        </w:rPr>
        <w:t xml:space="preserve"> հողի նկատմամբ (տե՛ս վեր</w:t>
      </w:r>
      <w:r w:rsidR="00203A6D">
        <w:rPr>
          <w:rFonts w:ascii="GHEA Grapalat" w:hAnsi="GHEA Grapalat"/>
          <w:szCs w:val="24"/>
          <w:lang w:val="hy-AM"/>
        </w:rPr>
        <w:t>եւ</w:t>
      </w:r>
      <w:r w:rsidR="00700002" w:rsidRPr="00203A6D">
        <w:rPr>
          <w:rFonts w:ascii="GHEA Grapalat" w:hAnsi="GHEA Grapalat"/>
          <w:szCs w:val="24"/>
          <w:lang w:val="hy-AM"/>
        </w:rPr>
        <w:t xml:space="preserve">ում՝ </w:t>
      </w:r>
      <w:r w:rsidR="00841AD1" w:rsidRPr="00203A6D">
        <w:rPr>
          <w:rFonts w:ascii="GHEA Grapalat" w:hAnsi="GHEA Grapalat"/>
          <w:szCs w:val="24"/>
          <w:lang w:val="hy-AM"/>
        </w:rPr>
        <w:t>205</w:t>
      </w:r>
      <w:r w:rsidR="00495F1A" w:rsidRPr="00203A6D">
        <w:rPr>
          <w:rFonts w:ascii="GHEA Grapalat" w:hAnsi="GHEA Grapalat"/>
          <w:szCs w:val="24"/>
          <w:lang w:val="hy-AM"/>
        </w:rPr>
        <w:t>-</w:t>
      </w:r>
      <w:r w:rsidR="00700002" w:rsidRPr="00203A6D">
        <w:rPr>
          <w:rFonts w:ascii="GHEA Grapalat" w:hAnsi="GHEA Grapalat"/>
          <w:szCs w:val="24"/>
          <w:lang w:val="hy-AM"/>
        </w:rPr>
        <w:t>րդ պարբերությունը)։ Ի տարբերություն դրա</w:t>
      </w:r>
      <w:r w:rsidR="001E3825" w:rsidRPr="00203A6D">
        <w:rPr>
          <w:rFonts w:ascii="GHEA Grapalat" w:hAnsi="GHEA Grapalat"/>
          <w:szCs w:val="24"/>
          <w:lang w:val="hy-AM"/>
        </w:rPr>
        <w:t>՝</w:t>
      </w:r>
      <w:r w:rsidR="00700002" w:rsidRPr="00203A6D">
        <w:rPr>
          <w:rFonts w:ascii="GHEA Grapalat" w:hAnsi="GHEA Grapalat"/>
          <w:szCs w:val="24"/>
          <w:lang w:val="hy-AM"/>
        </w:rPr>
        <w:t xml:space="preserve"> 1992 թվականի հունիսին </w:t>
      </w:r>
      <w:r w:rsidR="007D36AB" w:rsidRPr="00203A6D">
        <w:rPr>
          <w:rFonts w:ascii="GHEA Grapalat" w:hAnsi="GHEA Grapalat"/>
          <w:szCs w:val="24"/>
          <w:lang w:val="hy-AM"/>
        </w:rPr>
        <w:t xml:space="preserve">Գյուլիստանից </w:t>
      </w:r>
      <w:r w:rsidR="00700002" w:rsidRPr="00203A6D">
        <w:rPr>
          <w:rFonts w:ascii="GHEA Grapalat" w:hAnsi="GHEA Grapalat"/>
          <w:szCs w:val="24"/>
          <w:lang w:val="hy-AM"/>
        </w:rPr>
        <w:t>դիմումատուի տեղահան</w:t>
      </w:r>
      <w:r w:rsidR="007D36AB" w:rsidRPr="00203A6D">
        <w:rPr>
          <w:rFonts w:ascii="GHEA Grapalat" w:hAnsi="GHEA Grapalat"/>
          <w:szCs w:val="24"/>
          <w:lang w:val="hy-AM"/>
        </w:rPr>
        <w:t>ման</w:t>
      </w:r>
      <w:r w:rsidR="00700002" w:rsidRPr="00203A6D">
        <w:rPr>
          <w:rFonts w:ascii="GHEA Grapalat" w:hAnsi="GHEA Grapalat"/>
          <w:szCs w:val="24"/>
          <w:lang w:val="hy-AM"/>
        </w:rPr>
        <w:t xml:space="preserve"> </w:t>
      </w:r>
      <w:r w:rsidR="007D36AB" w:rsidRPr="00203A6D">
        <w:rPr>
          <w:rFonts w:ascii="GHEA Grapalat" w:hAnsi="GHEA Grapalat"/>
          <w:szCs w:val="24"/>
          <w:lang w:val="hy-AM"/>
        </w:rPr>
        <w:t xml:space="preserve">հարցը </w:t>
      </w:r>
      <w:r w:rsidR="00700002" w:rsidRPr="00203A6D">
        <w:rPr>
          <w:rFonts w:ascii="GHEA Grapalat" w:hAnsi="GHEA Grapalat"/>
          <w:szCs w:val="24"/>
          <w:lang w:val="hy-AM"/>
        </w:rPr>
        <w:t>դուրս է Դատարանի</w:t>
      </w:r>
      <w:r w:rsidR="002B469E" w:rsidRPr="00203A6D">
        <w:rPr>
          <w:rFonts w:ascii="GHEA Grapalat" w:hAnsi="GHEA Grapalat"/>
          <w:szCs w:val="24"/>
          <w:lang w:val="hy-AM"/>
        </w:rPr>
        <w:t xml:space="preserve"> </w:t>
      </w:r>
      <w:r w:rsidR="00700002" w:rsidRPr="00203A6D">
        <w:rPr>
          <w:rFonts w:ascii="GHEA Grapalat" w:hAnsi="GHEA Grapalat"/>
          <w:i/>
          <w:szCs w:val="24"/>
          <w:lang w:val="hy-AM"/>
        </w:rPr>
        <w:t>ratione temporis</w:t>
      </w:r>
      <w:r w:rsidR="00700002" w:rsidRPr="00203A6D">
        <w:rPr>
          <w:rFonts w:ascii="GHEA Grapalat" w:hAnsi="GHEA Grapalat"/>
          <w:szCs w:val="24"/>
          <w:lang w:val="hy-AM"/>
        </w:rPr>
        <w:t xml:space="preserve"> իրավասության սահմաններից (վեր</w:t>
      </w:r>
      <w:r w:rsidR="00203A6D">
        <w:rPr>
          <w:rFonts w:ascii="GHEA Grapalat" w:hAnsi="GHEA Grapalat"/>
          <w:szCs w:val="24"/>
          <w:lang w:val="hy-AM"/>
        </w:rPr>
        <w:t>եւ</w:t>
      </w:r>
      <w:r w:rsidR="00700002" w:rsidRPr="00203A6D">
        <w:rPr>
          <w:rFonts w:ascii="GHEA Grapalat" w:hAnsi="GHEA Grapalat"/>
          <w:szCs w:val="24"/>
          <w:lang w:val="hy-AM"/>
        </w:rPr>
        <w:t xml:space="preserve">ում </w:t>
      </w:r>
      <w:r w:rsidR="007D36AB" w:rsidRPr="00203A6D">
        <w:rPr>
          <w:rFonts w:ascii="GHEA Grapalat" w:hAnsi="GHEA Grapalat"/>
          <w:szCs w:val="24"/>
          <w:lang w:val="hy-AM"/>
        </w:rPr>
        <w:t>հիշատակված</w:t>
      </w:r>
      <w:r w:rsidR="00700002" w:rsidRPr="00203A6D">
        <w:rPr>
          <w:rFonts w:ascii="GHEA Grapalat" w:hAnsi="GHEA Grapalat"/>
          <w:szCs w:val="24"/>
          <w:lang w:val="hy-AM"/>
        </w:rPr>
        <w:t xml:space="preserve">՝ </w:t>
      </w:r>
      <w:r w:rsidR="00700002" w:rsidRPr="00203A6D">
        <w:rPr>
          <w:rFonts w:ascii="GHEA Grapalat" w:hAnsi="GHEA Grapalat"/>
          <w:i/>
          <w:szCs w:val="24"/>
          <w:lang w:val="hy-AM"/>
        </w:rPr>
        <w:t xml:space="preserve">Սարգսյանի </w:t>
      </w:r>
      <w:r w:rsidR="00FB68CA" w:rsidRPr="00203A6D">
        <w:rPr>
          <w:rFonts w:ascii="GHEA Grapalat" w:hAnsi="GHEA Grapalat"/>
          <w:szCs w:val="24"/>
          <w:lang w:val="hy-AM"/>
        </w:rPr>
        <w:t>գործը</w:t>
      </w:r>
      <w:r w:rsidR="00700002" w:rsidRPr="00203A6D">
        <w:rPr>
          <w:rFonts w:ascii="GHEA Grapalat" w:hAnsi="GHEA Grapalat"/>
          <w:szCs w:val="24"/>
          <w:lang w:val="hy-AM"/>
        </w:rPr>
        <w:t xml:space="preserve"> (որոշում), § 91)։ Ուստի, սույն գործում ուսումնասիրության ենթակա հարցն այն է, թե արդյոք պատասխանող Կառավարությունը խախտել է դիմումատուի իրավունքները ստեղծված իրավիճակում, ինչը Լեռնային Ղարաբաղի շուրջ Հայաստանի </w:t>
      </w:r>
      <w:r w:rsidR="00203A6D">
        <w:rPr>
          <w:rFonts w:ascii="GHEA Grapalat" w:hAnsi="GHEA Grapalat"/>
          <w:szCs w:val="24"/>
          <w:lang w:val="hy-AM"/>
        </w:rPr>
        <w:t>եւ</w:t>
      </w:r>
      <w:r w:rsidR="00700002" w:rsidRPr="00203A6D">
        <w:rPr>
          <w:rFonts w:ascii="GHEA Grapalat" w:hAnsi="GHEA Grapalat"/>
          <w:szCs w:val="24"/>
          <w:lang w:val="hy-AM"/>
        </w:rPr>
        <w:t xml:space="preserve"> Ադրբեջանի միջ</w:t>
      </w:r>
      <w:r w:rsidR="00203A6D">
        <w:rPr>
          <w:rFonts w:ascii="GHEA Grapalat" w:hAnsi="GHEA Grapalat"/>
          <w:szCs w:val="24"/>
          <w:lang w:val="hy-AM"/>
        </w:rPr>
        <w:t>եւ</w:t>
      </w:r>
      <w:r w:rsidR="00700002" w:rsidRPr="00203A6D">
        <w:rPr>
          <w:rFonts w:ascii="GHEA Grapalat" w:hAnsi="GHEA Grapalat"/>
          <w:szCs w:val="24"/>
          <w:lang w:val="hy-AM"/>
        </w:rPr>
        <w:t xml:space="preserve"> լուծում չստացած հակամարտության ուղղակի </w:t>
      </w:r>
      <w:r w:rsidR="00DF0DD7" w:rsidRPr="00203A6D">
        <w:rPr>
          <w:rFonts w:ascii="GHEA Grapalat" w:hAnsi="GHEA Grapalat"/>
          <w:szCs w:val="24"/>
          <w:lang w:val="hy-AM"/>
        </w:rPr>
        <w:t>հետ</w:t>
      </w:r>
      <w:r w:rsidR="00203A6D">
        <w:rPr>
          <w:rFonts w:ascii="GHEA Grapalat" w:hAnsi="GHEA Grapalat"/>
          <w:szCs w:val="24"/>
          <w:lang w:val="hy-AM"/>
        </w:rPr>
        <w:t>եւ</w:t>
      </w:r>
      <w:r w:rsidR="00DF0DD7" w:rsidRPr="00203A6D">
        <w:rPr>
          <w:rFonts w:ascii="GHEA Grapalat" w:hAnsi="GHEA Grapalat"/>
          <w:szCs w:val="24"/>
          <w:lang w:val="hy-AM"/>
        </w:rPr>
        <w:t>անք</w:t>
      </w:r>
      <w:r w:rsidR="00700002" w:rsidRPr="00203A6D">
        <w:rPr>
          <w:rFonts w:ascii="GHEA Grapalat" w:hAnsi="GHEA Grapalat"/>
          <w:szCs w:val="24"/>
          <w:lang w:val="hy-AM"/>
        </w:rPr>
        <w:t xml:space="preserve"> է։</w:t>
      </w:r>
    </w:p>
    <w:p w:rsidR="00FE226B" w:rsidRPr="00203A6D" w:rsidRDefault="00DC5045" w:rsidP="0012524F">
      <w:pPr>
        <w:widowControl w:val="0"/>
        <w:tabs>
          <w:tab w:val="left" w:pos="1134"/>
        </w:tabs>
        <w:spacing w:after="160" w:line="360" w:lineRule="auto"/>
        <w:ind w:firstLine="567"/>
        <w:jc w:val="both"/>
        <w:rPr>
          <w:rFonts w:ascii="GHEA Grapalat" w:hAnsi="GHEA Grapalat" w:cstheme="minorHAnsi"/>
          <w:lang w:val="hy-AM"/>
        </w:rPr>
      </w:pPr>
      <w:r w:rsidRPr="0012524F">
        <w:rPr>
          <w:rFonts w:ascii="GHEA Grapalat" w:hAnsi="GHEA Grapalat"/>
          <w:spacing w:val="-4"/>
          <w:lang w:val="hy-AM"/>
        </w:rPr>
        <w:t>216</w:t>
      </w:r>
      <w:r w:rsidR="00700002" w:rsidRPr="0012524F">
        <w:rPr>
          <w:rFonts w:ascii="GHEA Grapalat" w:hAnsi="GHEA Grapalat"/>
          <w:spacing w:val="-4"/>
          <w:lang w:val="hy-AM"/>
        </w:rPr>
        <w:t>.</w:t>
      </w:r>
      <w:r w:rsidR="006F1079" w:rsidRPr="0012524F">
        <w:rPr>
          <w:rFonts w:ascii="GHEA Grapalat" w:hAnsi="GHEA Grapalat" w:cstheme="minorHAnsi"/>
          <w:spacing w:val="-4"/>
          <w:lang w:val="hy-AM"/>
        </w:rPr>
        <w:tab/>
      </w:r>
      <w:r w:rsidR="00700002" w:rsidRPr="0012524F">
        <w:rPr>
          <w:rFonts w:ascii="GHEA Grapalat" w:hAnsi="GHEA Grapalat" w:cstheme="minorHAnsi"/>
          <w:spacing w:val="-4"/>
          <w:lang w:val="hy-AM"/>
        </w:rPr>
        <w:t xml:space="preserve">Այդ կապակցությամբ Դատարանը նկատում է, որ դիմումատուն մեկն է այն հարյուր հազարավոր հայերից, </w:t>
      </w:r>
      <w:r w:rsidR="007D36AB" w:rsidRPr="0012524F">
        <w:rPr>
          <w:rFonts w:ascii="GHEA Grapalat" w:hAnsi="GHEA Grapalat" w:cstheme="minorHAnsi"/>
          <w:spacing w:val="-4"/>
          <w:lang w:val="hy-AM"/>
        </w:rPr>
        <w:t xml:space="preserve">որոնք </w:t>
      </w:r>
      <w:r w:rsidR="00700002" w:rsidRPr="0012524F">
        <w:rPr>
          <w:rFonts w:ascii="GHEA Grapalat" w:hAnsi="GHEA Grapalat" w:cstheme="minorHAnsi"/>
          <w:spacing w:val="-4"/>
          <w:lang w:val="hy-AM"/>
        </w:rPr>
        <w:t>հակամարտության ժամանակ</w:t>
      </w:r>
      <w:r w:rsidR="00700002" w:rsidRPr="00203A6D">
        <w:rPr>
          <w:rFonts w:ascii="GHEA Grapalat" w:hAnsi="GHEA Grapalat" w:cstheme="minorHAnsi"/>
          <w:lang w:val="hy-AM"/>
        </w:rPr>
        <w:t xml:space="preserve"> փախ</w:t>
      </w:r>
      <w:r w:rsidR="009E2B8A" w:rsidRPr="00203A6D">
        <w:rPr>
          <w:rFonts w:ascii="GHEA Grapalat" w:hAnsi="GHEA Grapalat" w:cstheme="minorHAnsi"/>
          <w:lang w:val="hy-AM"/>
        </w:rPr>
        <w:t>չ</w:t>
      </w:r>
      <w:r w:rsidR="00700002" w:rsidRPr="00203A6D">
        <w:rPr>
          <w:rFonts w:ascii="GHEA Grapalat" w:hAnsi="GHEA Grapalat" w:cstheme="minorHAnsi"/>
          <w:lang w:val="hy-AM"/>
        </w:rPr>
        <w:t>ել են Ադրբեջանից՝ հետ</w:t>
      </w:r>
      <w:r w:rsidR="00203A6D">
        <w:rPr>
          <w:rFonts w:ascii="GHEA Grapalat" w:hAnsi="GHEA Grapalat" w:cstheme="minorHAnsi"/>
          <w:lang w:val="hy-AM"/>
        </w:rPr>
        <w:t>եւ</w:t>
      </w:r>
      <w:r w:rsidR="00700002" w:rsidRPr="00203A6D">
        <w:rPr>
          <w:rFonts w:ascii="GHEA Grapalat" w:hAnsi="GHEA Grapalat" w:cstheme="minorHAnsi"/>
          <w:lang w:val="hy-AM"/>
        </w:rPr>
        <w:t xml:space="preserve">ում թողնելով գույքն ու </w:t>
      </w:r>
      <w:r w:rsidR="000E5CB7" w:rsidRPr="00203A6D">
        <w:rPr>
          <w:rFonts w:ascii="GHEA Grapalat" w:eastAsia="Times New Roman" w:hAnsi="GHEA Grapalat"/>
          <w:lang w:val="hy-AM" w:eastAsia="hy-AM"/>
        </w:rPr>
        <w:t>բնակելի</w:t>
      </w:r>
      <w:r w:rsidR="000E5CB7" w:rsidRPr="00203A6D">
        <w:rPr>
          <w:rFonts w:ascii="GHEA Grapalat" w:hAnsi="GHEA Grapalat" w:cstheme="minorHAnsi"/>
          <w:lang w:val="hy-AM"/>
        </w:rPr>
        <w:t xml:space="preserve"> </w:t>
      </w:r>
      <w:r w:rsidR="00700002" w:rsidRPr="00203A6D">
        <w:rPr>
          <w:rFonts w:ascii="GHEA Grapalat" w:hAnsi="GHEA Grapalat" w:cstheme="minorHAnsi"/>
          <w:lang w:val="hy-AM"/>
        </w:rPr>
        <w:t>տունը։ Այժմ Դատարան</w:t>
      </w:r>
      <w:r w:rsidR="007D36AB" w:rsidRPr="00203A6D">
        <w:rPr>
          <w:rFonts w:ascii="GHEA Grapalat" w:hAnsi="GHEA Grapalat" w:cstheme="minorHAnsi"/>
          <w:lang w:val="hy-AM"/>
        </w:rPr>
        <w:t xml:space="preserve"> են</w:t>
      </w:r>
      <w:r w:rsidR="00700002" w:rsidRPr="00203A6D">
        <w:rPr>
          <w:rFonts w:ascii="GHEA Grapalat" w:hAnsi="GHEA Grapalat" w:cstheme="minorHAnsi"/>
          <w:lang w:val="hy-AM"/>
        </w:rPr>
        <w:t xml:space="preserve"> </w:t>
      </w:r>
      <w:r w:rsidR="00FA3AFB" w:rsidRPr="00203A6D">
        <w:rPr>
          <w:rFonts w:ascii="GHEA Grapalat" w:hAnsi="GHEA Grapalat" w:cstheme="minorHAnsi"/>
          <w:lang w:val="hy-AM"/>
        </w:rPr>
        <w:t>մուտք եղել</w:t>
      </w:r>
      <w:r w:rsidR="00700002" w:rsidRPr="00203A6D">
        <w:rPr>
          <w:rFonts w:ascii="GHEA Grapalat" w:hAnsi="GHEA Grapalat" w:cstheme="minorHAnsi"/>
          <w:lang w:val="hy-AM"/>
        </w:rPr>
        <w:t xml:space="preserve"> հակամարտության ընթացքում տեղահանման ենթարկված անձանց կողմից ներկայացված ավելի քան հազար ան</w:t>
      </w:r>
      <w:r w:rsidR="007D36AB" w:rsidRPr="00203A6D">
        <w:rPr>
          <w:rFonts w:ascii="GHEA Grapalat" w:hAnsi="GHEA Grapalat" w:cstheme="minorHAnsi"/>
          <w:lang w:val="hy-AM"/>
        </w:rPr>
        <w:t>հատական</w:t>
      </w:r>
      <w:r w:rsidR="00700002" w:rsidRPr="00203A6D">
        <w:rPr>
          <w:rFonts w:ascii="GHEA Grapalat" w:hAnsi="GHEA Grapalat" w:cstheme="minorHAnsi"/>
          <w:lang w:val="hy-AM"/>
        </w:rPr>
        <w:t xml:space="preserve"> </w:t>
      </w:r>
      <w:r w:rsidR="007D36AB" w:rsidRPr="00203A6D">
        <w:rPr>
          <w:rFonts w:ascii="GHEA Grapalat" w:hAnsi="GHEA Grapalat" w:cstheme="minorHAnsi"/>
          <w:lang w:val="hy-AM"/>
        </w:rPr>
        <w:t>գանգատներ</w:t>
      </w:r>
      <w:r w:rsidR="00700002" w:rsidRPr="00203A6D">
        <w:rPr>
          <w:rFonts w:ascii="GHEA Grapalat" w:hAnsi="GHEA Grapalat" w:cstheme="minorHAnsi"/>
          <w:lang w:val="hy-AM"/>
        </w:rPr>
        <w:t>, որոնց կեսից փոքր</w:t>
      </w:r>
      <w:r w:rsidR="00495F1A" w:rsidRPr="00203A6D">
        <w:rPr>
          <w:rFonts w:ascii="GHEA Grapalat" w:hAnsi="GHEA Grapalat" w:cstheme="minorHAnsi"/>
          <w:lang w:val="hy-AM"/>
        </w:rPr>
        <w:t>-</w:t>
      </w:r>
      <w:r w:rsidR="00700002" w:rsidRPr="00203A6D">
        <w:rPr>
          <w:rFonts w:ascii="GHEA Grapalat" w:hAnsi="GHEA Grapalat" w:cstheme="minorHAnsi"/>
          <w:lang w:val="hy-AM"/>
        </w:rPr>
        <w:t>ինչ ավելին ուղղված են Հայաստանի, իսկ մնացածը՝ Ադրբեջանի դեմ։ Թե</w:t>
      </w:r>
      <w:r w:rsidR="00203A6D">
        <w:rPr>
          <w:rFonts w:ascii="GHEA Grapalat" w:hAnsi="GHEA Grapalat" w:cstheme="minorHAnsi"/>
          <w:lang w:val="hy-AM"/>
        </w:rPr>
        <w:t>եւ</w:t>
      </w:r>
      <w:r w:rsidR="00700002" w:rsidRPr="00203A6D">
        <w:rPr>
          <w:rFonts w:ascii="GHEA Grapalat" w:hAnsi="GHEA Grapalat" w:cstheme="minorHAnsi"/>
          <w:lang w:val="hy-AM"/>
        </w:rPr>
        <w:t xml:space="preserve"> բարձրացված խնդիրները Դատարանի իրավազորության սահմաններում են, ինչպես նախատեսված է Կոնվենցիայի 32</w:t>
      </w:r>
      <w:r w:rsidR="00495F1A" w:rsidRPr="00203A6D">
        <w:rPr>
          <w:rFonts w:ascii="GHEA Grapalat" w:hAnsi="GHEA Grapalat" w:cstheme="minorHAnsi"/>
          <w:lang w:val="hy-AM"/>
        </w:rPr>
        <w:t>-</w:t>
      </w:r>
      <w:r w:rsidR="00700002" w:rsidRPr="00203A6D">
        <w:rPr>
          <w:rFonts w:ascii="GHEA Grapalat" w:hAnsi="GHEA Grapalat" w:cstheme="minorHAnsi"/>
          <w:lang w:val="hy-AM"/>
        </w:rPr>
        <w:t xml:space="preserve">րդ հոդվածով, </w:t>
      </w:r>
      <w:r w:rsidR="00700002" w:rsidRPr="0012524F">
        <w:rPr>
          <w:rFonts w:ascii="GHEA Grapalat" w:hAnsi="GHEA Grapalat" w:cstheme="minorHAnsi"/>
          <w:spacing w:val="-4"/>
          <w:lang w:val="hy-AM"/>
        </w:rPr>
        <w:t>հակամարտության քաղաքական կարգավորման ուղիներ գտնելը հակամարտության մեջ ներգրավված երկու պետությունների պ</w:t>
      </w:r>
      <w:r w:rsidR="00700002" w:rsidRPr="00203A6D">
        <w:rPr>
          <w:rFonts w:ascii="GHEA Grapalat" w:hAnsi="GHEA Grapalat" w:cstheme="minorHAnsi"/>
          <w:lang w:val="hy-AM"/>
        </w:rPr>
        <w:t xml:space="preserve">արտականությունն է (տե՛ս </w:t>
      </w:r>
      <w:r w:rsidR="00700002" w:rsidRPr="00203A6D">
        <w:rPr>
          <w:rFonts w:ascii="GHEA Grapalat" w:hAnsi="GHEA Grapalat" w:cstheme="minorHAnsi"/>
          <w:i/>
          <w:lang w:val="hy-AM"/>
        </w:rPr>
        <w:t xml:space="preserve">mutatis mutandis, Կովաչիչը </w:t>
      </w:r>
      <w:r w:rsidR="00203A6D">
        <w:rPr>
          <w:rFonts w:ascii="GHEA Grapalat" w:hAnsi="GHEA Grapalat" w:cstheme="minorHAnsi"/>
          <w:i/>
          <w:lang w:val="hy-AM"/>
        </w:rPr>
        <w:t>եւ</w:t>
      </w:r>
      <w:r w:rsidR="00700002" w:rsidRPr="00203A6D">
        <w:rPr>
          <w:rFonts w:ascii="GHEA Grapalat" w:hAnsi="GHEA Grapalat" w:cstheme="minorHAnsi"/>
          <w:i/>
          <w:lang w:val="hy-AM"/>
        </w:rPr>
        <w:t xml:space="preserve"> </w:t>
      </w:r>
      <w:r w:rsidR="004E1A0E" w:rsidRPr="00203A6D">
        <w:rPr>
          <w:rFonts w:ascii="GHEA Grapalat" w:hAnsi="GHEA Grapalat" w:cstheme="minorHAnsi"/>
          <w:i/>
          <w:lang w:val="hy-AM"/>
        </w:rPr>
        <w:t>այլք</w:t>
      </w:r>
      <w:r w:rsidR="00700002" w:rsidRPr="00203A6D">
        <w:rPr>
          <w:rFonts w:ascii="GHEA Grapalat" w:hAnsi="GHEA Grapalat" w:cstheme="minorHAnsi"/>
          <w:i/>
          <w:lang w:val="hy-AM"/>
        </w:rPr>
        <w:t xml:space="preserve"> ընդդեմ Սլովենիայի [Kovačić and Others v. Slovenia]</w:t>
      </w:r>
      <w:r w:rsidR="00700002" w:rsidRPr="00203A6D">
        <w:rPr>
          <w:rFonts w:ascii="GHEA Grapalat" w:hAnsi="GHEA Grapalat" w:cstheme="minorHAnsi"/>
          <w:lang w:val="hy-AM"/>
        </w:rPr>
        <w:t xml:space="preserve">, թիվ 44574/98, 45133/98 </w:t>
      </w:r>
      <w:r w:rsidR="00203A6D">
        <w:rPr>
          <w:rFonts w:ascii="GHEA Grapalat" w:hAnsi="GHEA Grapalat" w:cstheme="minorHAnsi"/>
          <w:lang w:val="hy-AM"/>
        </w:rPr>
        <w:t>եւ</w:t>
      </w:r>
      <w:r w:rsidR="00700002" w:rsidRPr="00203A6D">
        <w:rPr>
          <w:rFonts w:ascii="GHEA Grapalat" w:hAnsi="GHEA Grapalat" w:cstheme="minorHAnsi"/>
          <w:lang w:val="hy-AM"/>
        </w:rPr>
        <w:t xml:space="preserve"> 48316/99, §§ 255-256, 2008 թվականի հոկտեմբերի 3. </w:t>
      </w:r>
      <w:r w:rsidR="00700002" w:rsidRPr="00203A6D">
        <w:rPr>
          <w:rFonts w:ascii="GHEA Grapalat" w:hAnsi="GHEA Grapalat" w:cstheme="minorHAnsi"/>
          <w:i/>
          <w:lang w:val="hy-AM"/>
        </w:rPr>
        <w:t xml:space="preserve">Դեմոպուլոսը </w:t>
      </w:r>
      <w:r w:rsidR="00203A6D">
        <w:rPr>
          <w:rFonts w:ascii="GHEA Grapalat" w:hAnsi="GHEA Grapalat" w:cstheme="minorHAnsi"/>
          <w:i/>
          <w:lang w:val="hy-AM"/>
        </w:rPr>
        <w:t>եւ</w:t>
      </w:r>
      <w:r w:rsidR="00700002" w:rsidRPr="00203A6D">
        <w:rPr>
          <w:rFonts w:ascii="GHEA Grapalat" w:hAnsi="GHEA Grapalat" w:cstheme="minorHAnsi"/>
          <w:i/>
          <w:lang w:val="hy-AM"/>
        </w:rPr>
        <w:t xml:space="preserve"> </w:t>
      </w:r>
      <w:r w:rsidR="004E1A0E" w:rsidRPr="00203A6D">
        <w:rPr>
          <w:rFonts w:ascii="GHEA Grapalat" w:hAnsi="GHEA Grapalat" w:cstheme="minorHAnsi"/>
          <w:i/>
          <w:lang w:val="hy-AM"/>
        </w:rPr>
        <w:t>այլք</w:t>
      </w:r>
      <w:r w:rsidR="00700002" w:rsidRPr="00203A6D">
        <w:rPr>
          <w:rFonts w:ascii="GHEA Grapalat" w:hAnsi="GHEA Grapalat" w:cstheme="minorHAnsi"/>
          <w:lang w:val="hy-AM"/>
        </w:rPr>
        <w:t xml:space="preserve"> </w:t>
      </w:r>
      <w:r w:rsidR="00FB68CA" w:rsidRPr="00203A6D">
        <w:rPr>
          <w:rFonts w:ascii="GHEA Grapalat" w:hAnsi="GHEA Grapalat" w:cstheme="minorHAnsi"/>
          <w:lang w:val="hy-AM"/>
        </w:rPr>
        <w:t>(</w:t>
      </w:r>
      <w:r w:rsidR="00700002" w:rsidRPr="00203A6D">
        <w:rPr>
          <w:rFonts w:ascii="GHEA Grapalat" w:hAnsi="GHEA Grapalat" w:cstheme="minorHAnsi"/>
          <w:lang w:val="hy-AM"/>
        </w:rPr>
        <w:t>վեր</w:t>
      </w:r>
      <w:r w:rsidR="00203A6D">
        <w:rPr>
          <w:rFonts w:ascii="GHEA Grapalat" w:hAnsi="GHEA Grapalat" w:cstheme="minorHAnsi"/>
          <w:lang w:val="hy-AM"/>
        </w:rPr>
        <w:t>եւ</w:t>
      </w:r>
      <w:r w:rsidR="00700002" w:rsidRPr="00203A6D">
        <w:rPr>
          <w:rFonts w:ascii="GHEA Grapalat" w:hAnsi="GHEA Grapalat" w:cstheme="minorHAnsi"/>
          <w:lang w:val="hy-AM"/>
        </w:rPr>
        <w:t xml:space="preserve">ում </w:t>
      </w:r>
      <w:r w:rsidR="001241A4" w:rsidRPr="00203A6D">
        <w:rPr>
          <w:rFonts w:ascii="GHEA Grapalat" w:hAnsi="GHEA Grapalat" w:cstheme="minorHAnsi"/>
          <w:lang w:val="hy-AM"/>
        </w:rPr>
        <w:t>հիշատակված,</w:t>
      </w:r>
      <w:r w:rsidR="00700002" w:rsidRPr="00203A6D">
        <w:rPr>
          <w:rFonts w:ascii="GHEA Grapalat" w:hAnsi="GHEA Grapalat" w:cstheme="minorHAnsi"/>
          <w:lang w:val="hy-AM"/>
        </w:rPr>
        <w:t xml:space="preserve"> § 85)։ Այնպիսի հարցերի առնչությամբ, ինչպիսիք են՝ փախստականների վերադարձը իրենց նախկին բնակության վայրեր, նրանց </w:t>
      </w:r>
      <w:r w:rsidR="004E1A0E" w:rsidRPr="00203A6D">
        <w:rPr>
          <w:rFonts w:ascii="GHEA Grapalat" w:hAnsi="GHEA Grapalat" w:cstheme="minorHAnsi"/>
          <w:lang w:val="hy-AM"/>
        </w:rPr>
        <w:t>գույքը կրկին տիրապետելու</w:t>
      </w:r>
      <w:r w:rsidR="00700002" w:rsidRPr="00203A6D">
        <w:rPr>
          <w:rFonts w:ascii="GHEA Grapalat" w:hAnsi="GHEA Grapalat" w:cstheme="minorHAnsi"/>
          <w:lang w:val="hy-AM"/>
        </w:rPr>
        <w:t xml:space="preserve"> հնարավորությունը </w:t>
      </w:r>
      <w:r w:rsidR="00203A6D">
        <w:rPr>
          <w:rFonts w:ascii="GHEA Grapalat" w:hAnsi="GHEA Grapalat" w:cstheme="minorHAnsi"/>
          <w:lang w:val="hy-AM"/>
        </w:rPr>
        <w:t>եւ</w:t>
      </w:r>
      <w:r w:rsidR="00700002" w:rsidRPr="00203A6D">
        <w:rPr>
          <w:rFonts w:ascii="GHEA Grapalat" w:hAnsi="GHEA Grapalat" w:cstheme="minorHAnsi"/>
          <w:lang w:val="hy-AM"/>
        </w:rPr>
        <w:t xml:space="preserve"> </w:t>
      </w:r>
      <w:r w:rsidR="00FB68CA" w:rsidRPr="00203A6D">
        <w:rPr>
          <w:rFonts w:ascii="GHEA Grapalat" w:hAnsi="GHEA Grapalat" w:cstheme="minorHAnsi"/>
          <w:lang w:val="hy-AM"/>
        </w:rPr>
        <w:t>(</w:t>
      </w:r>
      <w:r w:rsidR="00700002" w:rsidRPr="00203A6D">
        <w:rPr>
          <w:rFonts w:ascii="GHEA Grapalat" w:hAnsi="GHEA Grapalat" w:cstheme="minorHAnsi"/>
          <w:lang w:val="hy-AM"/>
        </w:rPr>
        <w:t>կամ</w:t>
      </w:r>
      <w:r w:rsidR="00FB68CA" w:rsidRPr="00203A6D">
        <w:rPr>
          <w:rFonts w:ascii="GHEA Grapalat" w:hAnsi="GHEA Grapalat" w:cstheme="minorHAnsi"/>
          <w:lang w:val="hy-AM"/>
        </w:rPr>
        <w:t>)</w:t>
      </w:r>
      <w:r w:rsidR="00700002" w:rsidRPr="00203A6D">
        <w:rPr>
          <w:rFonts w:ascii="GHEA Grapalat" w:hAnsi="GHEA Grapalat" w:cstheme="minorHAnsi"/>
          <w:lang w:val="hy-AM"/>
        </w:rPr>
        <w:t xml:space="preserve"> հատուցման վճարումը, համապարփակ լուծումների</w:t>
      </w:r>
      <w:r w:rsidR="00700002" w:rsidRPr="00203A6D" w:rsidDel="0092059C">
        <w:rPr>
          <w:rFonts w:ascii="GHEA Grapalat" w:hAnsi="GHEA Grapalat" w:cstheme="minorHAnsi"/>
          <w:lang w:val="hy-AM"/>
        </w:rPr>
        <w:t xml:space="preserve"> </w:t>
      </w:r>
      <w:r w:rsidR="00700002" w:rsidRPr="00203A6D">
        <w:rPr>
          <w:rFonts w:ascii="GHEA Grapalat" w:hAnsi="GHEA Grapalat" w:cstheme="minorHAnsi"/>
          <w:lang w:val="hy-AM"/>
        </w:rPr>
        <w:t xml:space="preserve">կարելի է հասնել միայն խաղաղության մասին համաձայնագրի միջոցով։ Իսկապես, նախքան Եվրոպայի խորհրդին անդամակցելը, Հայաստանն ու Ադրբեջանը Լեռնային Ղարաբաղի հակամարտությունը խաղաղ միջոցներով </w:t>
      </w:r>
      <w:r w:rsidR="00700002" w:rsidRPr="00203A6D">
        <w:rPr>
          <w:rFonts w:ascii="GHEA Grapalat" w:hAnsi="GHEA Grapalat" w:cstheme="minorHAnsi"/>
          <w:lang w:val="hy-AM"/>
        </w:rPr>
        <w:lastRenderedPageBreak/>
        <w:t>լուծելու պարտավորություն էին ստանձնել (տե՛ս վեր</w:t>
      </w:r>
      <w:r w:rsidR="00203A6D">
        <w:rPr>
          <w:rFonts w:ascii="GHEA Grapalat" w:hAnsi="GHEA Grapalat" w:cstheme="minorHAnsi"/>
          <w:lang w:val="hy-AM"/>
        </w:rPr>
        <w:t>եւ</w:t>
      </w:r>
      <w:r w:rsidR="00700002" w:rsidRPr="00203A6D">
        <w:rPr>
          <w:rFonts w:ascii="GHEA Grapalat" w:hAnsi="GHEA Grapalat" w:cstheme="minorHAnsi"/>
          <w:lang w:val="hy-AM"/>
        </w:rPr>
        <w:t>ու</w:t>
      </w:r>
      <w:r w:rsidR="004E1A0E" w:rsidRPr="00203A6D">
        <w:rPr>
          <w:rFonts w:ascii="GHEA Grapalat" w:hAnsi="GHEA Grapalat" w:cstheme="minorHAnsi"/>
          <w:lang w:val="hy-AM"/>
        </w:rPr>
        <w:t>մ՝</w:t>
      </w:r>
      <w:r w:rsidR="00700002" w:rsidRPr="00203A6D">
        <w:rPr>
          <w:rFonts w:ascii="GHEA Grapalat" w:hAnsi="GHEA Grapalat" w:cstheme="minorHAnsi"/>
          <w:lang w:val="hy-AM"/>
        </w:rPr>
        <w:t xml:space="preserve"> </w:t>
      </w:r>
      <w:r w:rsidR="00841AD1" w:rsidRPr="00203A6D">
        <w:rPr>
          <w:rFonts w:ascii="GHEA Grapalat" w:hAnsi="GHEA Grapalat"/>
          <w:lang w:val="hy-AM"/>
        </w:rPr>
        <w:t>76</w:t>
      </w:r>
      <w:r w:rsidR="00495F1A" w:rsidRPr="00203A6D">
        <w:rPr>
          <w:rFonts w:ascii="GHEA Grapalat" w:hAnsi="GHEA Grapalat" w:cstheme="minorHAnsi"/>
          <w:lang w:val="hy-AM"/>
        </w:rPr>
        <w:t>-</w:t>
      </w:r>
      <w:r w:rsidR="00700002" w:rsidRPr="00203A6D">
        <w:rPr>
          <w:rFonts w:ascii="GHEA Grapalat" w:hAnsi="GHEA Grapalat" w:cstheme="minorHAnsi"/>
          <w:lang w:val="hy-AM"/>
        </w:rPr>
        <w:t>րդ պարբերութ</w:t>
      </w:r>
      <w:r w:rsidR="00841AD1" w:rsidRPr="00203A6D">
        <w:rPr>
          <w:rFonts w:ascii="GHEA Grapalat" w:hAnsi="GHEA Grapalat" w:cstheme="minorHAnsi"/>
          <w:lang w:val="hy-AM"/>
        </w:rPr>
        <w:t>յ</w:t>
      </w:r>
      <w:r w:rsidR="00700002" w:rsidRPr="00203A6D">
        <w:rPr>
          <w:rFonts w:ascii="GHEA Grapalat" w:hAnsi="GHEA Grapalat" w:cstheme="minorHAnsi"/>
          <w:lang w:val="hy-AM"/>
        </w:rPr>
        <w:t>ունը)։ Չնայած ԵԱՀԿ Մինսկի խմբի շրջանակներում բանակցություններ են անցկացվել</w:t>
      </w:r>
      <w:r w:rsidR="001241A4" w:rsidRPr="00203A6D">
        <w:rPr>
          <w:rFonts w:ascii="GHEA Grapalat" w:hAnsi="GHEA Grapalat" w:cstheme="minorHAnsi"/>
          <w:lang w:val="hy-AM"/>
        </w:rPr>
        <w:t>՝</w:t>
      </w:r>
      <w:r w:rsidR="00700002" w:rsidRPr="00203A6D">
        <w:rPr>
          <w:rFonts w:ascii="GHEA Grapalat" w:hAnsi="GHEA Grapalat" w:cstheme="minorHAnsi"/>
          <w:lang w:val="hy-AM"/>
        </w:rPr>
        <w:t xml:space="preserve"> ավելի քան քսան տարի է անցել 1994 թվականի մայիսին հրադադարի մասին համաձայնագիրը կնքելուց հետո մինչ </w:t>
      </w:r>
      <w:r w:rsidR="001241A4" w:rsidRPr="00203A6D">
        <w:rPr>
          <w:rFonts w:ascii="GHEA Grapalat" w:hAnsi="GHEA Grapalat" w:cstheme="minorHAnsi"/>
          <w:lang w:val="hy-AM"/>
        </w:rPr>
        <w:t>տվյալ պահը</w:t>
      </w:r>
      <w:r w:rsidR="00700002" w:rsidRPr="00203A6D">
        <w:rPr>
          <w:rFonts w:ascii="GHEA Grapalat" w:hAnsi="GHEA Grapalat" w:cstheme="minorHAnsi"/>
          <w:lang w:val="hy-AM"/>
        </w:rPr>
        <w:t xml:space="preserve">, </w:t>
      </w:r>
      <w:r w:rsidR="00203A6D">
        <w:rPr>
          <w:rFonts w:ascii="GHEA Grapalat" w:hAnsi="GHEA Grapalat" w:cstheme="minorHAnsi"/>
          <w:lang w:val="hy-AM"/>
        </w:rPr>
        <w:t>եւ</w:t>
      </w:r>
      <w:r w:rsidR="00700002" w:rsidRPr="00203A6D">
        <w:rPr>
          <w:rFonts w:ascii="GHEA Grapalat" w:hAnsi="GHEA Grapalat" w:cstheme="minorHAnsi"/>
          <w:lang w:val="hy-AM"/>
        </w:rPr>
        <w:t xml:space="preserve"> ավելի քան տասներկու տարի</w:t>
      </w:r>
      <w:r w:rsidR="001241A4" w:rsidRPr="00203A6D">
        <w:rPr>
          <w:rFonts w:ascii="GHEA Grapalat" w:hAnsi="GHEA Grapalat" w:cstheme="minorHAnsi"/>
          <w:lang w:val="hy-AM"/>
        </w:rPr>
        <w:t>՝</w:t>
      </w:r>
      <w:r w:rsidR="00700002" w:rsidRPr="00203A6D">
        <w:rPr>
          <w:rFonts w:ascii="GHEA Grapalat" w:hAnsi="GHEA Grapalat" w:cstheme="minorHAnsi"/>
          <w:lang w:val="hy-AM"/>
        </w:rPr>
        <w:t xml:space="preserve"> այն պահից, երբ Ադրբեջանն ու Հայաստանը միացան Կոնվենցիային՝ համապատասխանաբար 2002 թվականի ապրիլի 15-ին </w:t>
      </w:r>
      <w:r w:rsidR="00203A6D">
        <w:rPr>
          <w:rFonts w:ascii="GHEA Grapalat" w:hAnsi="GHEA Grapalat" w:cstheme="minorHAnsi"/>
          <w:lang w:val="hy-AM"/>
        </w:rPr>
        <w:t>եւ</w:t>
      </w:r>
      <w:r w:rsidR="00700002" w:rsidRPr="00203A6D">
        <w:rPr>
          <w:rFonts w:ascii="GHEA Grapalat" w:hAnsi="GHEA Grapalat" w:cstheme="minorHAnsi"/>
          <w:lang w:val="hy-AM"/>
        </w:rPr>
        <w:t xml:space="preserve"> 26-ին՝ տեսադաշտում դեռ</w:t>
      </w:r>
      <w:r w:rsidR="00203A6D">
        <w:rPr>
          <w:rFonts w:ascii="GHEA Grapalat" w:hAnsi="GHEA Grapalat" w:cstheme="minorHAnsi"/>
          <w:lang w:val="hy-AM"/>
        </w:rPr>
        <w:t>եւ</w:t>
      </w:r>
      <w:r w:rsidR="00700002" w:rsidRPr="00203A6D">
        <w:rPr>
          <w:rFonts w:ascii="GHEA Grapalat" w:hAnsi="GHEA Grapalat" w:cstheme="minorHAnsi"/>
          <w:lang w:val="hy-AM"/>
        </w:rPr>
        <w:t>ս չունենալով որ</w:t>
      </w:r>
      <w:r w:rsidR="00203A6D">
        <w:rPr>
          <w:rFonts w:ascii="GHEA Grapalat" w:hAnsi="GHEA Grapalat" w:cstheme="minorHAnsi"/>
          <w:lang w:val="hy-AM"/>
        </w:rPr>
        <w:t>եւ</w:t>
      </w:r>
      <w:r w:rsidR="00700002" w:rsidRPr="00203A6D">
        <w:rPr>
          <w:rFonts w:ascii="GHEA Grapalat" w:hAnsi="GHEA Grapalat" w:cstheme="minorHAnsi"/>
          <w:lang w:val="hy-AM"/>
        </w:rPr>
        <w:t>է քաղաքական լուծում։ Դեռ</w:t>
      </w:r>
      <w:r w:rsidR="00203A6D">
        <w:rPr>
          <w:rFonts w:ascii="GHEA Grapalat" w:hAnsi="GHEA Grapalat" w:cstheme="minorHAnsi"/>
          <w:lang w:val="hy-AM"/>
        </w:rPr>
        <w:t>եւ</w:t>
      </w:r>
      <w:r w:rsidR="00700002" w:rsidRPr="00203A6D">
        <w:rPr>
          <w:rFonts w:ascii="GHEA Grapalat" w:hAnsi="GHEA Grapalat" w:cstheme="minorHAnsi"/>
          <w:lang w:val="hy-AM"/>
        </w:rPr>
        <w:t xml:space="preserve">ս 2013 թվականի հունիս ամսին Մինսկի խմբի համանախագահ երկրների՝ Ֆրանսիայի, Ռուսաստանի Դաշնության </w:t>
      </w:r>
      <w:r w:rsidR="00203A6D">
        <w:rPr>
          <w:rFonts w:ascii="GHEA Grapalat" w:hAnsi="GHEA Grapalat" w:cstheme="minorHAnsi"/>
          <w:lang w:val="hy-AM"/>
        </w:rPr>
        <w:t>եւ</w:t>
      </w:r>
      <w:r w:rsidR="00700002" w:rsidRPr="00203A6D">
        <w:rPr>
          <w:rFonts w:ascii="GHEA Grapalat" w:hAnsi="GHEA Grapalat" w:cstheme="minorHAnsi"/>
          <w:lang w:val="hy-AM"/>
        </w:rPr>
        <w:t xml:space="preserve"> Ամերիկայի Միացյալ Նահանգների նախագահները հայտնել են իրենց «խորը ափսոսանքն այն մասին, որ </w:t>
      </w:r>
      <w:r w:rsidR="00AC35DE" w:rsidRPr="00203A6D">
        <w:rPr>
          <w:rFonts w:ascii="GHEA Grapalat" w:hAnsi="GHEA Grapalat" w:cstheme="minorHAnsi"/>
          <w:lang w:val="hy-AM"/>
        </w:rPr>
        <w:t xml:space="preserve">կողմերը </w:t>
      </w:r>
      <w:r w:rsidR="00700002" w:rsidRPr="00203A6D">
        <w:rPr>
          <w:rFonts w:ascii="GHEA Grapalat" w:hAnsi="GHEA Grapalat" w:cstheme="minorHAnsi"/>
          <w:lang w:val="hy-AM"/>
        </w:rPr>
        <w:t>փոխադարձ շահերի հիման վրա լուծում փնտրելու փոխարեն շարունակում են բանակցությունների գործընթացում միակողմանի առավելութ</w:t>
      </w:r>
      <w:r w:rsidR="00F07B7A" w:rsidRPr="00203A6D">
        <w:rPr>
          <w:rFonts w:ascii="GHEA Grapalat" w:hAnsi="GHEA Grapalat" w:cstheme="minorHAnsi"/>
          <w:lang w:val="hy-AM"/>
        </w:rPr>
        <w:t>յ</w:t>
      </w:r>
      <w:r w:rsidR="00700002" w:rsidRPr="00203A6D">
        <w:rPr>
          <w:rFonts w:ascii="GHEA Grapalat" w:hAnsi="GHEA Grapalat" w:cstheme="minorHAnsi"/>
          <w:lang w:val="hy-AM"/>
        </w:rPr>
        <w:t>ուն ձեռք բերելու փորձեր կատարել» (տե՛ս վեր</w:t>
      </w:r>
      <w:r w:rsidR="00203A6D">
        <w:rPr>
          <w:rFonts w:ascii="GHEA Grapalat" w:hAnsi="GHEA Grapalat" w:cstheme="minorHAnsi"/>
          <w:lang w:val="hy-AM"/>
        </w:rPr>
        <w:t>եւ</w:t>
      </w:r>
      <w:r w:rsidR="00700002" w:rsidRPr="00203A6D">
        <w:rPr>
          <w:rFonts w:ascii="GHEA Grapalat" w:hAnsi="GHEA Grapalat" w:cstheme="minorHAnsi"/>
          <w:lang w:val="hy-AM"/>
        </w:rPr>
        <w:t>ու</w:t>
      </w:r>
      <w:r w:rsidR="004E1A0E" w:rsidRPr="00203A6D">
        <w:rPr>
          <w:rFonts w:ascii="GHEA Grapalat" w:hAnsi="GHEA Grapalat" w:cstheme="minorHAnsi"/>
          <w:lang w:val="hy-AM"/>
        </w:rPr>
        <w:t>մ՝</w:t>
      </w:r>
      <w:r w:rsidR="00700002" w:rsidRPr="00203A6D">
        <w:rPr>
          <w:rFonts w:ascii="GHEA Grapalat" w:hAnsi="GHEA Grapalat" w:cstheme="minorHAnsi"/>
          <w:lang w:val="hy-AM"/>
        </w:rPr>
        <w:t xml:space="preserve"> </w:t>
      </w:r>
      <w:r w:rsidR="00841AD1" w:rsidRPr="00203A6D">
        <w:rPr>
          <w:rFonts w:ascii="GHEA Grapalat" w:hAnsi="GHEA Grapalat"/>
          <w:lang w:val="hy-AM"/>
        </w:rPr>
        <w:t>28</w:t>
      </w:r>
      <w:r w:rsidR="00700002" w:rsidRPr="00203A6D">
        <w:rPr>
          <w:rFonts w:ascii="GHEA Grapalat" w:hAnsi="GHEA Grapalat" w:cstheme="minorHAnsi"/>
          <w:lang w:val="hy-AM"/>
        </w:rPr>
        <w:t>-րդ պարբերությունը)։ Դատարանը չի կարող չնշել, որ անդամակցության հետ կապված հանձնառություններ</w:t>
      </w:r>
      <w:r w:rsidR="001241A4" w:rsidRPr="00203A6D">
        <w:rPr>
          <w:rFonts w:ascii="GHEA Grapalat" w:hAnsi="GHEA Grapalat" w:cstheme="minorHAnsi"/>
          <w:lang w:val="hy-AM"/>
        </w:rPr>
        <w:t>ը դեռ</w:t>
      </w:r>
      <w:r w:rsidR="00203A6D">
        <w:rPr>
          <w:rFonts w:ascii="GHEA Grapalat" w:hAnsi="GHEA Grapalat" w:cstheme="minorHAnsi"/>
          <w:lang w:val="hy-AM"/>
        </w:rPr>
        <w:t>եւ</w:t>
      </w:r>
      <w:r w:rsidR="001241A4" w:rsidRPr="00203A6D">
        <w:rPr>
          <w:rFonts w:ascii="GHEA Grapalat" w:hAnsi="GHEA Grapalat" w:cstheme="minorHAnsi"/>
          <w:lang w:val="hy-AM"/>
        </w:rPr>
        <w:t>ս չեն կատարվել</w:t>
      </w:r>
      <w:r w:rsidR="00700002" w:rsidRPr="00203A6D">
        <w:rPr>
          <w:rFonts w:ascii="GHEA Grapalat" w:hAnsi="GHEA Grapalat" w:cstheme="minorHAnsi"/>
          <w:lang w:val="hy-AM"/>
        </w:rPr>
        <w:t>։</w:t>
      </w:r>
    </w:p>
    <w:p w:rsidR="006F1079" w:rsidRPr="00203A6D" w:rsidRDefault="006F1079" w:rsidP="00203A6D">
      <w:pPr>
        <w:widowControl w:val="0"/>
        <w:tabs>
          <w:tab w:val="left" w:pos="1276"/>
        </w:tabs>
        <w:spacing w:after="160" w:line="360" w:lineRule="auto"/>
        <w:ind w:firstLine="567"/>
        <w:jc w:val="both"/>
        <w:rPr>
          <w:rFonts w:ascii="GHEA Grapalat" w:eastAsia="Times New Roman" w:hAnsi="GHEA Grapalat" w:cstheme="minorBidi"/>
          <w:lang w:val="hy-AM"/>
        </w:rPr>
      </w:pPr>
    </w:p>
    <w:p w:rsidR="00700002" w:rsidRPr="004B5B47" w:rsidRDefault="00116284" w:rsidP="00C073D6">
      <w:pPr>
        <w:pStyle w:val="ECHRPara"/>
        <w:widowControl w:val="0"/>
        <w:tabs>
          <w:tab w:val="left" w:pos="1985"/>
        </w:tabs>
        <w:spacing w:after="160" w:line="360" w:lineRule="auto"/>
        <w:ind w:left="851" w:firstLine="567"/>
        <w:rPr>
          <w:rFonts w:ascii="GHEA Grapalat" w:hAnsi="GHEA Grapalat"/>
          <w:b/>
          <w:szCs w:val="24"/>
          <w:lang w:val="hy-AM"/>
        </w:rPr>
      </w:pPr>
      <w:r w:rsidRPr="004B5B47">
        <w:rPr>
          <w:rFonts w:ascii="GHEA Grapalat" w:hAnsi="GHEA Grapalat"/>
          <w:b/>
          <w:szCs w:val="24"/>
          <w:lang w:val="hy-AM"/>
        </w:rPr>
        <w:t>ա)</w:t>
      </w:r>
      <w:r w:rsidRPr="004B5B47">
        <w:rPr>
          <w:rFonts w:ascii="GHEA Grapalat" w:hAnsi="GHEA Grapalat"/>
          <w:b/>
          <w:szCs w:val="24"/>
          <w:lang w:val="hy-AM"/>
        </w:rPr>
        <w:tab/>
        <w:t>Թիվ 1 արձանագրության 1-ին հոդվածի կիրառելի նորմը</w:t>
      </w:r>
    </w:p>
    <w:p w:rsidR="00700002" w:rsidRPr="00203A6D" w:rsidRDefault="00DC5045" w:rsidP="00C073D6">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217</w:t>
      </w:r>
      <w:r w:rsidR="00700002" w:rsidRPr="00203A6D">
        <w:rPr>
          <w:rFonts w:ascii="GHEA Grapalat" w:hAnsi="GHEA Grapalat"/>
          <w:szCs w:val="24"/>
          <w:lang w:val="hy-AM"/>
        </w:rPr>
        <w:t>.</w:t>
      </w:r>
      <w:r w:rsidR="006F1079" w:rsidRPr="00203A6D">
        <w:rPr>
          <w:rFonts w:ascii="GHEA Grapalat" w:hAnsi="GHEA Grapalat" w:cstheme="minorHAnsi"/>
          <w:szCs w:val="24"/>
          <w:lang w:val="hy-AM"/>
        </w:rPr>
        <w:tab/>
      </w:r>
      <w:r w:rsidR="00700002" w:rsidRPr="00203A6D">
        <w:rPr>
          <w:rFonts w:ascii="GHEA Grapalat" w:hAnsi="GHEA Grapalat" w:cstheme="minorHAnsi"/>
          <w:szCs w:val="24"/>
          <w:lang w:val="hy-AM"/>
        </w:rPr>
        <w:t xml:space="preserve">Դատարանը </w:t>
      </w:r>
      <w:r w:rsidR="00140AB9" w:rsidRPr="00203A6D">
        <w:rPr>
          <w:rFonts w:ascii="GHEA Grapalat" w:hAnsi="GHEA Grapalat" w:cstheme="minorHAnsi"/>
          <w:szCs w:val="24"/>
          <w:lang w:val="hy-AM"/>
        </w:rPr>
        <w:t>կրկին շեշտում</w:t>
      </w:r>
      <w:r w:rsidR="00700002" w:rsidRPr="00203A6D">
        <w:rPr>
          <w:rFonts w:ascii="GHEA Grapalat" w:hAnsi="GHEA Grapalat" w:cstheme="minorHAnsi"/>
          <w:szCs w:val="24"/>
          <w:lang w:val="hy-AM"/>
        </w:rPr>
        <w:t xml:space="preserve"> է, որ </w:t>
      </w:r>
      <w:r w:rsidR="002C0E1F" w:rsidRPr="00203A6D">
        <w:rPr>
          <w:rFonts w:ascii="GHEA Grapalat" w:hAnsi="GHEA Grapalat" w:cstheme="minorHAnsi"/>
          <w:szCs w:val="24"/>
          <w:lang w:val="hy-AM"/>
        </w:rPr>
        <w:t>Թ</w:t>
      </w:r>
      <w:r w:rsidR="00700002" w:rsidRPr="00203A6D">
        <w:rPr>
          <w:rFonts w:ascii="GHEA Grapalat" w:hAnsi="GHEA Grapalat" w:cstheme="minorHAnsi"/>
          <w:szCs w:val="24"/>
          <w:lang w:val="hy-AM"/>
        </w:rPr>
        <w:t xml:space="preserve">իվ 1 </w:t>
      </w:r>
      <w:r w:rsidR="002C0E1F" w:rsidRPr="00203A6D">
        <w:rPr>
          <w:rFonts w:ascii="GHEA Grapalat" w:hAnsi="GHEA Grapalat" w:cstheme="minorHAnsi"/>
          <w:szCs w:val="24"/>
          <w:lang w:val="hy-AM"/>
        </w:rPr>
        <w:t>ա</w:t>
      </w:r>
      <w:r w:rsidR="00700002" w:rsidRPr="00203A6D">
        <w:rPr>
          <w:rFonts w:ascii="GHEA Grapalat" w:hAnsi="GHEA Grapalat" w:cstheme="minorHAnsi"/>
          <w:szCs w:val="24"/>
          <w:lang w:val="hy-AM"/>
        </w:rPr>
        <w:t>րձանագրության 1</w:t>
      </w:r>
      <w:r w:rsidR="00495F1A" w:rsidRPr="00203A6D">
        <w:rPr>
          <w:rFonts w:ascii="GHEA Grapalat" w:hAnsi="GHEA Grapalat" w:cstheme="minorHAnsi"/>
          <w:szCs w:val="24"/>
          <w:lang w:val="hy-AM"/>
        </w:rPr>
        <w:t>-</w:t>
      </w:r>
      <w:r w:rsidR="00700002" w:rsidRPr="00203A6D">
        <w:rPr>
          <w:rFonts w:ascii="GHEA Grapalat" w:hAnsi="GHEA Grapalat" w:cstheme="minorHAnsi"/>
          <w:szCs w:val="24"/>
          <w:lang w:val="hy-AM"/>
        </w:rPr>
        <w:t xml:space="preserve">ին հոդվածը բաղկացած է երեք առանձին նորմերից։ Առաջին նորմը, որը շարադրված է առաջին պարբերության առաջին նախադասության մեջ, ընդհանուր բնույթի է </w:t>
      </w:r>
      <w:r w:rsidR="00203A6D">
        <w:rPr>
          <w:rFonts w:ascii="GHEA Grapalat" w:hAnsi="GHEA Grapalat" w:cstheme="minorHAnsi"/>
          <w:szCs w:val="24"/>
          <w:lang w:val="hy-AM"/>
        </w:rPr>
        <w:t>եւ</w:t>
      </w:r>
      <w:r w:rsidR="00700002" w:rsidRPr="00203A6D">
        <w:rPr>
          <w:rFonts w:ascii="GHEA Grapalat" w:hAnsi="GHEA Grapalat" w:cstheme="minorHAnsi"/>
          <w:szCs w:val="24"/>
          <w:lang w:val="hy-AM"/>
        </w:rPr>
        <w:t xml:space="preserve"> սահմանում է գույքից անարգել օգտվելու սկզբունքը։ Երկրորդ նորմը, որը ներառված է առաջին պարբերության երկրորդ նախադասության մեջ, վերաբերում է </w:t>
      </w:r>
      <w:r w:rsidR="003D51A6" w:rsidRPr="00203A6D">
        <w:rPr>
          <w:rFonts w:ascii="GHEA Grapalat" w:hAnsi="GHEA Grapalat" w:cstheme="minorHAnsi"/>
          <w:szCs w:val="24"/>
          <w:lang w:val="hy-AM"/>
        </w:rPr>
        <w:t xml:space="preserve">գույքից </w:t>
      </w:r>
      <w:r w:rsidR="00700002" w:rsidRPr="00203A6D">
        <w:rPr>
          <w:rFonts w:ascii="GHEA Grapalat" w:hAnsi="GHEA Grapalat" w:cstheme="minorHAnsi"/>
          <w:szCs w:val="24"/>
          <w:lang w:val="hy-AM"/>
        </w:rPr>
        <w:t xml:space="preserve">զրկելուն, </w:t>
      </w:r>
      <w:r w:rsidR="00203A6D">
        <w:rPr>
          <w:rFonts w:ascii="GHEA Grapalat" w:hAnsi="GHEA Grapalat" w:cstheme="minorHAnsi"/>
          <w:szCs w:val="24"/>
          <w:lang w:val="hy-AM"/>
        </w:rPr>
        <w:t>եւ</w:t>
      </w:r>
      <w:r w:rsidR="00700002" w:rsidRPr="00203A6D">
        <w:rPr>
          <w:rFonts w:ascii="GHEA Grapalat" w:hAnsi="GHEA Grapalat" w:cstheme="minorHAnsi"/>
          <w:szCs w:val="24"/>
          <w:lang w:val="hy-AM"/>
        </w:rPr>
        <w:t xml:space="preserve"> դրա համար սահմանում է որոշակի պայմաններ։ Երրորդ նորմ</w:t>
      </w:r>
      <w:r w:rsidR="00DB294B" w:rsidRPr="00203A6D">
        <w:rPr>
          <w:rFonts w:ascii="GHEA Grapalat" w:hAnsi="GHEA Grapalat" w:cstheme="minorHAnsi"/>
          <w:szCs w:val="24"/>
          <w:lang w:val="hy-AM"/>
        </w:rPr>
        <w:t>ով</w:t>
      </w:r>
      <w:r w:rsidR="00700002" w:rsidRPr="00203A6D">
        <w:rPr>
          <w:rFonts w:ascii="GHEA Grapalat" w:hAnsi="GHEA Grapalat" w:cstheme="minorHAnsi"/>
          <w:szCs w:val="24"/>
          <w:lang w:val="hy-AM"/>
        </w:rPr>
        <w:t>՝ սահմանված երկրորդ պարբերությունում, ճանաչ</w:t>
      </w:r>
      <w:r w:rsidR="00DB294B" w:rsidRPr="00203A6D">
        <w:rPr>
          <w:rFonts w:ascii="GHEA Grapalat" w:hAnsi="GHEA Grapalat" w:cstheme="minorHAnsi"/>
          <w:szCs w:val="24"/>
          <w:lang w:val="hy-AM"/>
        </w:rPr>
        <w:t>վ</w:t>
      </w:r>
      <w:r w:rsidR="00700002" w:rsidRPr="00203A6D">
        <w:rPr>
          <w:rFonts w:ascii="GHEA Grapalat" w:hAnsi="GHEA Grapalat" w:cstheme="minorHAnsi"/>
          <w:szCs w:val="24"/>
          <w:lang w:val="hy-AM"/>
        </w:rPr>
        <w:t xml:space="preserve">ում է, որ Պայմանավորվող պետությունները, ի թիվս այլ </w:t>
      </w:r>
      <w:r w:rsidR="00DB294B" w:rsidRPr="00203A6D">
        <w:rPr>
          <w:rFonts w:ascii="GHEA Grapalat" w:hAnsi="GHEA Grapalat" w:cstheme="minorHAnsi"/>
          <w:szCs w:val="24"/>
          <w:lang w:val="hy-AM"/>
        </w:rPr>
        <w:t>իրավունքների</w:t>
      </w:r>
      <w:r w:rsidR="00700002" w:rsidRPr="00203A6D">
        <w:rPr>
          <w:rFonts w:ascii="GHEA Grapalat" w:hAnsi="GHEA Grapalat" w:cstheme="minorHAnsi"/>
          <w:szCs w:val="24"/>
          <w:lang w:val="hy-AM"/>
        </w:rPr>
        <w:t xml:space="preserve">, ունեն ընդհանուր շահերին համապատասխան գույքի օգտագործման նկատմամբ վերահսկողություն սահմանելու իրավունք՝ կիրառելով այնպիսի օրենքներ, որոնք նրանք անհրաժեշտ են համարում այդ նպատակի </w:t>
      </w:r>
      <w:r w:rsidR="00700002" w:rsidRPr="00203A6D">
        <w:rPr>
          <w:rFonts w:ascii="GHEA Grapalat" w:hAnsi="GHEA Grapalat" w:cstheme="minorHAnsi"/>
          <w:szCs w:val="24"/>
          <w:lang w:val="hy-AM"/>
        </w:rPr>
        <w:lastRenderedPageBreak/>
        <w:t xml:space="preserve">համար։ </w:t>
      </w:r>
      <w:r w:rsidR="00DB294B" w:rsidRPr="00203A6D">
        <w:rPr>
          <w:rFonts w:ascii="GHEA Grapalat" w:hAnsi="GHEA Grapalat" w:cstheme="minorHAnsi"/>
          <w:szCs w:val="24"/>
          <w:lang w:val="hy-AM"/>
        </w:rPr>
        <w:t>Սակայն</w:t>
      </w:r>
      <w:r w:rsidR="00700002" w:rsidRPr="00203A6D">
        <w:rPr>
          <w:rFonts w:ascii="GHEA Grapalat" w:hAnsi="GHEA Grapalat" w:cstheme="minorHAnsi"/>
          <w:szCs w:val="24"/>
          <w:lang w:val="hy-AM"/>
        </w:rPr>
        <w:t>, նորմեր</w:t>
      </w:r>
      <w:r w:rsidR="00DB294B" w:rsidRPr="00203A6D">
        <w:rPr>
          <w:rFonts w:ascii="GHEA Grapalat" w:hAnsi="GHEA Grapalat" w:cstheme="minorHAnsi"/>
          <w:szCs w:val="24"/>
          <w:lang w:val="hy-AM"/>
        </w:rPr>
        <w:t>ն</w:t>
      </w:r>
      <w:r w:rsidR="00700002" w:rsidRPr="00203A6D">
        <w:rPr>
          <w:rFonts w:ascii="GHEA Grapalat" w:hAnsi="GHEA Grapalat" w:cstheme="minorHAnsi"/>
          <w:szCs w:val="24"/>
          <w:lang w:val="hy-AM"/>
        </w:rPr>
        <w:t xml:space="preserve"> </w:t>
      </w:r>
      <w:r w:rsidR="00DB294B" w:rsidRPr="00203A6D">
        <w:rPr>
          <w:rFonts w:ascii="GHEA Grapalat" w:hAnsi="GHEA Grapalat" w:cstheme="minorHAnsi"/>
          <w:szCs w:val="24"/>
          <w:lang w:val="hy-AM"/>
        </w:rPr>
        <w:t xml:space="preserve">«առանձին» չեն՝ </w:t>
      </w:r>
      <w:r w:rsidR="00700002" w:rsidRPr="00203A6D">
        <w:rPr>
          <w:rFonts w:ascii="GHEA Grapalat" w:hAnsi="GHEA Grapalat" w:cstheme="minorHAnsi"/>
          <w:szCs w:val="24"/>
          <w:lang w:val="hy-AM"/>
        </w:rPr>
        <w:t>կապակցված չլինելու իմաս</w:t>
      </w:r>
      <w:r w:rsidR="001E3825" w:rsidRPr="00203A6D">
        <w:rPr>
          <w:rFonts w:ascii="GHEA Grapalat" w:hAnsi="GHEA Grapalat" w:cstheme="minorHAnsi"/>
          <w:szCs w:val="24"/>
          <w:lang w:val="hy-AM"/>
        </w:rPr>
        <w:t>տ</w:t>
      </w:r>
      <w:r w:rsidR="00700002" w:rsidRPr="00203A6D">
        <w:rPr>
          <w:rFonts w:ascii="GHEA Grapalat" w:hAnsi="GHEA Grapalat" w:cstheme="minorHAnsi"/>
          <w:szCs w:val="24"/>
          <w:lang w:val="hy-AM"/>
        </w:rPr>
        <w:t xml:space="preserve">ով։ </w:t>
      </w:r>
      <w:r w:rsidR="001A4B20" w:rsidRPr="00C073D6">
        <w:rPr>
          <w:rFonts w:ascii="GHEA Grapalat" w:hAnsi="GHEA Grapalat" w:cstheme="minorHAnsi"/>
          <w:spacing w:val="-4"/>
          <w:szCs w:val="24"/>
          <w:lang w:val="hy-AM"/>
        </w:rPr>
        <w:t xml:space="preserve">Երկրորդ </w:t>
      </w:r>
      <w:r w:rsidR="00203A6D" w:rsidRPr="00C073D6">
        <w:rPr>
          <w:rFonts w:ascii="GHEA Grapalat" w:hAnsi="GHEA Grapalat" w:cstheme="minorHAnsi"/>
          <w:spacing w:val="-4"/>
          <w:szCs w:val="24"/>
          <w:lang w:val="hy-AM"/>
        </w:rPr>
        <w:t>եւ</w:t>
      </w:r>
      <w:r w:rsidR="001A4B20" w:rsidRPr="00C073D6">
        <w:rPr>
          <w:rFonts w:ascii="GHEA Grapalat" w:hAnsi="GHEA Grapalat" w:cstheme="minorHAnsi"/>
          <w:spacing w:val="-4"/>
          <w:szCs w:val="24"/>
          <w:lang w:val="hy-AM"/>
        </w:rPr>
        <w:t xml:space="preserve"> երրորդ նորմերն առնչվում են</w:t>
      </w:r>
      <w:r w:rsidR="004E1A0E" w:rsidRPr="00C073D6">
        <w:rPr>
          <w:rFonts w:ascii="GHEA Grapalat" w:hAnsi="GHEA Grapalat" w:cstheme="minorHAnsi"/>
          <w:spacing w:val="-4"/>
          <w:szCs w:val="24"/>
          <w:lang w:val="hy-AM"/>
        </w:rPr>
        <w:t xml:space="preserve"> գույքից անարգել օգտվելու իրավունքի իրականացմանը</w:t>
      </w:r>
      <w:r w:rsidR="001A4B20" w:rsidRPr="00C073D6">
        <w:rPr>
          <w:rFonts w:ascii="GHEA Grapalat" w:hAnsi="GHEA Grapalat" w:cstheme="minorHAnsi"/>
          <w:spacing w:val="-4"/>
          <w:szCs w:val="24"/>
          <w:lang w:val="hy-AM"/>
        </w:rPr>
        <w:t xml:space="preserve"> միջամտ</w:t>
      </w:r>
      <w:r w:rsidR="00DF0DD7" w:rsidRPr="00C073D6">
        <w:rPr>
          <w:rFonts w:ascii="GHEA Grapalat" w:hAnsi="GHEA Grapalat" w:cstheme="minorHAnsi"/>
          <w:spacing w:val="-4"/>
          <w:szCs w:val="24"/>
          <w:lang w:val="hy-AM"/>
        </w:rPr>
        <w:t>ելու</w:t>
      </w:r>
      <w:r w:rsidR="001A4B20" w:rsidRPr="00C073D6">
        <w:rPr>
          <w:rFonts w:ascii="GHEA Grapalat" w:hAnsi="GHEA Grapalat" w:cstheme="minorHAnsi"/>
          <w:spacing w:val="-4"/>
          <w:szCs w:val="24"/>
          <w:lang w:val="hy-AM"/>
        </w:rPr>
        <w:t xml:space="preserve"> հատուկ դեպքերին </w:t>
      </w:r>
      <w:r w:rsidR="00203A6D" w:rsidRPr="00C073D6">
        <w:rPr>
          <w:rFonts w:ascii="GHEA Grapalat" w:hAnsi="GHEA Grapalat" w:cstheme="minorHAnsi"/>
          <w:spacing w:val="-4"/>
          <w:szCs w:val="24"/>
          <w:lang w:val="hy-AM"/>
        </w:rPr>
        <w:t>եւ</w:t>
      </w:r>
      <w:r w:rsidR="001A4B20" w:rsidRPr="00C073D6">
        <w:rPr>
          <w:rFonts w:ascii="GHEA Grapalat" w:hAnsi="GHEA Grapalat" w:cstheme="minorHAnsi"/>
          <w:spacing w:val="-4"/>
          <w:szCs w:val="24"/>
          <w:lang w:val="hy-AM"/>
        </w:rPr>
        <w:t xml:space="preserve">, </w:t>
      </w:r>
      <w:r w:rsidR="004E1A0E" w:rsidRPr="00C073D6">
        <w:rPr>
          <w:rFonts w:ascii="GHEA Grapalat" w:hAnsi="GHEA Grapalat" w:cstheme="minorHAnsi"/>
          <w:spacing w:val="-4"/>
          <w:szCs w:val="24"/>
          <w:lang w:val="hy-AM"/>
        </w:rPr>
        <w:t>այդ իսկ պատճառով</w:t>
      </w:r>
      <w:r w:rsidR="004E1A0E" w:rsidRPr="00203A6D">
        <w:rPr>
          <w:rFonts w:ascii="GHEA Grapalat" w:hAnsi="GHEA Grapalat" w:cstheme="minorHAnsi"/>
          <w:szCs w:val="24"/>
          <w:lang w:val="hy-AM"/>
        </w:rPr>
        <w:t>,</w:t>
      </w:r>
      <w:r w:rsidR="00700002" w:rsidRPr="00203A6D">
        <w:rPr>
          <w:rFonts w:ascii="GHEA Grapalat" w:hAnsi="GHEA Grapalat" w:cstheme="minorHAnsi"/>
          <w:szCs w:val="24"/>
          <w:lang w:val="hy-AM"/>
        </w:rPr>
        <w:t xml:space="preserve"> պետք է մեկնաբանվեն առաջին նորմի մեջ ձ</w:t>
      </w:r>
      <w:r w:rsidR="00203A6D">
        <w:rPr>
          <w:rFonts w:ascii="GHEA Grapalat" w:hAnsi="GHEA Grapalat" w:cstheme="minorHAnsi"/>
          <w:szCs w:val="24"/>
          <w:lang w:val="hy-AM"/>
        </w:rPr>
        <w:t>եւ</w:t>
      </w:r>
      <w:r w:rsidR="00700002" w:rsidRPr="00203A6D">
        <w:rPr>
          <w:rFonts w:ascii="GHEA Grapalat" w:hAnsi="GHEA Grapalat" w:cstheme="minorHAnsi"/>
          <w:szCs w:val="24"/>
          <w:lang w:val="hy-AM"/>
        </w:rPr>
        <w:t>ակերպված ընդհանուր սկզբունքների լույսի ներքո (</w:t>
      </w:r>
      <w:r w:rsidR="004E1A0E" w:rsidRPr="00203A6D">
        <w:rPr>
          <w:rFonts w:ascii="GHEA Grapalat" w:hAnsi="GHEA Grapalat" w:cstheme="minorHAnsi"/>
          <w:szCs w:val="24"/>
          <w:lang w:val="hy-AM"/>
        </w:rPr>
        <w:t>տե՛ս</w:t>
      </w:r>
      <w:r w:rsidR="00DF0DD7" w:rsidRPr="00203A6D">
        <w:rPr>
          <w:rFonts w:ascii="GHEA Grapalat" w:hAnsi="GHEA Grapalat" w:cstheme="minorHAnsi"/>
          <w:szCs w:val="24"/>
          <w:lang w:val="hy-AM"/>
        </w:rPr>
        <w:t>,</w:t>
      </w:r>
      <w:r w:rsidR="004E1A0E" w:rsidRPr="00203A6D">
        <w:rPr>
          <w:rFonts w:ascii="GHEA Grapalat" w:hAnsi="GHEA Grapalat" w:cstheme="minorHAnsi"/>
          <w:szCs w:val="24"/>
          <w:lang w:val="hy-AM"/>
        </w:rPr>
        <w:t xml:space="preserve"> ի թիվս</w:t>
      </w:r>
      <w:r w:rsidR="00DB294B" w:rsidRPr="00203A6D">
        <w:rPr>
          <w:rFonts w:ascii="GHEA Grapalat" w:hAnsi="GHEA Grapalat" w:cstheme="minorHAnsi"/>
          <w:szCs w:val="24"/>
          <w:lang w:val="hy-AM"/>
        </w:rPr>
        <w:t xml:space="preserve"> </w:t>
      </w:r>
      <w:r w:rsidR="00700002" w:rsidRPr="00203A6D">
        <w:rPr>
          <w:rFonts w:ascii="GHEA Grapalat" w:hAnsi="GHEA Grapalat" w:cstheme="minorHAnsi"/>
          <w:szCs w:val="24"/>
          <w:lang w:val="hy-AM"/>
        </w:rPr>
        <w:t xml:space="preserve">այլ </w:t>
      </w:r>
      <w:r w:rsidR="00DB294B" w:rsidRPr="00203A6D">
        <w:rPr>
          <w:rFonts w:ascii="GHEA Grapalat" w:hAnsi="GHEA Grapalat" w:cstheme="minorHAnsi"/>
          <w:szCs w:val="24"/>
          <w:lang w:val="hy-AM"/>
        </w:rPr>
        <w:t>վճիռների</w:t>
      </w:r>
      <w:r w:rsidR="00700002" w:rsidRPr="00203A6D">
        <w:rPr>
          <w:rFonts w:ascii="GHEA Grapalat" w:hAnsi="GHEA Grapalat" w:cstheme="minorHAnsi"/>
          <w:szCs w:val="24"/>
          <w:lang w:val="hy-AM"/>
        </w:rPr>
        <w:t xml:space="preserve">, </w:t>
      </w:r>
      <w:r w:rsidR="00700002" w:rsidRPr="00203A6D">
        <w:rPr>
          <w:rFonts w:ascii="GHEA Grapalat" w:hAnsi="GHEA Grapalat" w:cstheme="minorHAnsi"/>
          <w:i/>
          <w:szCs w:val="24"/>
          <w:lang w:val="hy-AM"/>
        </w:rPr>
        <w:t>Բրոնիովսկին ընդդեմ Լեհաստանի</w:t>
      </w:r>
      <w:r w:rsidR="00700002" w:rsidRPr="00203A6D">
        <w:rPr>
          <w:rFonts w:ascii="GHEA Grapalat" w:hAnsi="GHEA Grapalat" w:cstheme="minorHAnsi"/>
          <w:szCs w:val="24"/>
          <w:lang w:val="hy-AM"/>
        </w:rPr>
        <w:t xml:space="preserve"> </w:t>
      </w:r>
      <w:r w:rsidR="00DB294B" w:rsidRPr="00203A6D">
        <w:rPr>
          <w:rFonts w:ascii="GHEA Grapalat" w:hAnsi="GHEA Grapalat" w:cstheme="minorHAnsi"/>
          <w:szCs w:val="24"/>
          <w:lang w:val="hy-AM"/>
        </w:rPr>
        <w:t>[</w:t>
      </w:r>
      <w:r w:rsidR="00DB294B" w:rsidRPr="00203A6D">
        <w:rPr>
          <w:rFonts w:ascii="GHEA Grapalat" w:hAnsi="GHEA Grapalat"/>
          <w:szCs w:val="24"/>
          <w:lang w:val="hy-AM" w:eastAsia="fr-FR"/>
        </w:rPr>
        <w:t>ՄՊ</w:t>
      </w:r>
      <w:r w:rsidR="00DB294B" w:rsidRPr="00203A6D">
        <w:rPr>
          <w:rFonts w:ascii="GHEA Grapalat" w:hAnsi="GHEA Grapalat" w:cstheme="minorHAnsi"/>
          <w:szCs w:val="24"/>
          <w:lang w:val="hy-AM"/>
        </w:rPr>
        <w:t xml:space="preserve">] </w:t>
      </w:r>
      <w:r w:rsidR="00700002" w:rsidRPr="00203A6D">
        <w:rPr>
          <w:rFonts w:ascii="GHEA Grapalat" w:hAnsi="GHEA Grapalat" w:cstheme="minorHAnsi"/>
          <w:szCs w:val="24"/>
          <w:lang w:val="hy-AM"/>
        </w:rPr>
        <w:t>[</w:t>
      </w:r>
      <w:r w:rsidR="00700002" w:rsidRPr="00203A6D">
        <w:rPr>
          <w:rFonts w:ascii="GHEA Grapalat" w:hAnsi="GHEA Grapalat"/>
          <w:i/>
          <w:szCs w:val="24"/>
          <w:lang w:val="hy-AM"/>
        </w:rPr>
        <w:t xml:space="preserve">Broniowski v. Poland </w:t>
      </w:r>
      <w:r w:rsidR="00DB294B" w:rsidRPr="00203A6D">
        <w:rPr>
          <w:rFonts w:ascii="GHEA Grapalat" w:hAnsi="GHEA Grapalat" w:cstheme="minorHAnsi"/>
          <w:szCs w:val="24"/>
          <w:lang w:val="hy-AM"/>
        </w:rPr>
        <w:t>[</w:t>
      </w:r>
      <w:r w:rsidR="00DB294B" w:rsidRPr="00203A6D">
        <w:rPr>
          <w:rFonts w:ascii="GHEA Grapalat" w:hAnsi="GHEA Grapalat"/>
          <w:szCs w:val="24"/>
          <w:lang w:val="hy-AM" w:eastAsia="fr-FR"/>
        </w:rPr>
        <w:t>GC</w:t>
      </w:r>
      <w:r w:rsidR="00DB294B" w:rsidRPr="00203A6D">
        <w:rPr>
          <w:rFonts w:ascii="GHEA Grapalat" w:hAnsi="GHEA Grapalat" w:cstheme="minorHAnsi"/>
          <w:szCs w:val="24"/>
          <w:lang w:val="hy-AM"/>
        </w:rPr>
        <w:t>]</w:t>
      </w:r>
      <w:r w:rsidR="00700002" w:rsidRPr="00203A6D">
        <w:rPr>
          <w:rFonts w:ascii="GHEA Grapalat" w:hAnsi="GHEA Grapalat" w:cstheme="minorHAnsi"/>
          <w:szCs w:val="24"/>
          <w:lang w:val="hy-AM"/>
        </w:rPr>
        <w:t>], թիվ 31443/96, § 134, ՄԻԵԴ 2004</w:t>
      </w:r>
      <w:r w:rsidR="00A82018" w:rsidRPr="00203A6D">
        <w:rPr>
          <w:rFonts w:ascii="GHEA Grapalat" w:hAnsi="GHEA Grapalat"/>
          <w:szCs w:val="24"/>
          <w:lang w:val="hy-AM"/>
        </w:rPr>
        <w:t>-</w:t>
      </w:r>
      <w:r w:rsidR="00700002" w:rsidRPr="00203A6D">
        <w:rPr>
          <w:rFonts w:ascii="GHEA Grapalat" w:hAnsi="GHEA Grapalat" w:cstheme="minorHAnsi"/>
          <w:szCs w:val="24"/>
          <w:lang w:val="hy-AM"/>
        </w:rPr>
        <w:t>V)։</w:t>
      </w:r>
    </w:p>
    <w:p w:rsidR="00700002" w:rsidRPr="00203A6D" w:rsidRDefault="00DC5045" w:rsidP="00C073D6">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218</w:t>
      </w:r>
      <w:r w:rsidR="00700002" w:rsidRPr="00203A6D">
        <w:rPr>
          <w:rFonts w:ascii="GHEA Grapalat" w:hAnsi="GHEA Grapalat"/>
          <w:szCs w:val="24"/>
          <w:lang w:val="hy-AM"/>
        </w:rPr>
        <w:t>.</w:t>
      </w:r>
      <w:r w:rsidR="006F1079" w:rsidRPr="00203A6D">
        <w:rPr>
          <w:rFonts w:ascii="GHEA Grapalat" w:hAnsi="GHEA Grapalat"/>
          <w:szCs w:val="24"/>
          <w:lang w:val="hy-AM"/>
        </w:rPr>
        <w:tab/>
      </w:r>
      <w:r w:rsidR="00700002" w:rsidRPr="00203A6D">
        <w:rPr>
          <w:rFonts w:ascii="GHEA Grapalat" w:hAnsi="GHEA Grapalat"/>
          <w:szCs w:val="24"/>
          <w:lang w:val="hy-AM"/>
        </w:rPr>
        <w:t>Դատարանը նշում է, որ կողմերը գործ</w:t>
      </w:r>
      <w:r w:rsidR="007171A5" w:rsidRPr="00203A6D">
        <w:rPr>
          <w:rFonts w:ascii="GHEA Grapalat" w:hAnsi="GHEA Grapalat"/>
          <w:szCs w:val="24"/>
          <w:lang w:val="hy-AM"/>
        </w:rPr>
        <w:t>ով</w:t>
      </w:r>
      <w:r w:rsidR="00700002" w:rsidRPr="00203A6D">
        <w:rPr>
          <w:rFonts w:ascii="GHEA Grapalat" w:hAnsi="GHEA Grapalat"/>
          <w:szCs w:val="24"/>
          <w:lang w:val="hy-AM"/>
        </w:rPr>
        <w:t xml:space="preserve"> կիրառելի նորմի առնչությամբ մեկնաբանություններ չեն </w:t>
      </w:r>
      <w:r w:rsidR="00DB294B" w:rsidRPr="00203A6D">
        <w:rPr>
          <w:rFonts w:ascii="GHEA Grapalat" w:hAnsi="GHEA Grapalat"/>
          <w:szCs w:val="24"/>
          <w:lang w:val="hy-AM"/>
        </w:rPr>
        <w:t>կատ</w:t>
      </w:r>
      <w:r w:rsidR="00700002" w:rsidRPr="00203A6D">
        <w:rPr>
          <w:rFonts w:ascii="GHEA Grapalat" w:hAnsi="GHEA Grapalat"/>
          <w:szCs w:val="24"/>
          <w:lang w:val="hy-AM"/>
        </w:rPr>
        <w:t xml:space="preserve">արել։ Այն </w:t>
      </w:r>
      <w:r w:rsidR="00DB294B" w:rsidRPr="00203A6D">
        <w:rPr>
          <w:rFonts w:ascii="GHEA Grapalat" w:hAnsi="GHEA Grapalat"/>
          <w:szCs w:val="24"/>
          <w:lang w:val="hy-AM"/>
        </w:rPr>
        <w:t xml:space="preserve">կրկին շեշտում </w:t>
      </w:r>
      <w:r w:rsidR="00700002" w:rsidRPr="00203A6D">
        <w:rPr>
          <w:rFonts w:ascii="GHEA Grapalat" w:hAnsi="GHEA Grapalat"/>
          <w:szCs w:val="24"/>
          <w:lang w:val="hy-AM"/>
        </w:rPr>
        <w:t xml:space="preserve">է իր եզրահանգումն այն մասին, որ դիմումատուն չի զրկվել Գյուլիստանում ունեցած </w:t>
      </w:r>
      <w:r w:rsidR="000E5CB7" w:rsidRPr="00203A6D">
        <w:rPr>
          <w:rFonts w:ascii="GHEA Grapalat" w:eastAsia="Times New Roman" w:hAnsi="GHEA Grapalat"/>
          <w:szCs w:val="24"/>
          <w:lang w:val="hy-AM" w:eastAsia="hy-AM"/>
        </w:rPr>
        <w:t>բնակելի</w:t>
      </w:r>
      <w:r w:rsidR="000E5CB7" w:rsidRPr="00203A6D">
        <w:rPr>
          <w:rFonts w:ascii="GHEA Grapalat" w:hAnsi="GHEA Grapalat"/>
          <w:szCs w:val="24"/>
          <w:lang w:val="hy-AM"/>
        </w:rPr>
        <w:t xml:space="preserve"> </w:t>
      </w:r>
      <w:r w:rsidR="00700002" w:rsidRPr="00203A6D">
        <w:rPr>
          <w:rFonts w:ascii="GHEA Grapalat" w:hAnsi="GHEA Grapalat"/>
          <w:szCs w:val="24"/>
          <w:lang w:val="hy-AM"/>
        </w:rPr>
        <w:t xml:space="preserve">տան </w:t>
      </w:r>
      <w:r w:rsidR="00203A6D">
        <w:rPr>
          <w:rFonts w:ascii="GHEA Grapalat" w:hAnsi="GHEA Grapalat"/>
          <w:szCs w:val="24"/>
          <w:lang w:val="hy-AM"/>
        </w:rPr>
        <w:t>եւ</w:t>
      </w:r>
      <w:r w:rsidR="00700002" w:rsidRPr="00203A6D">
        <w:rPr>
          <w:rFonts w:ascii="GHEA Grapalat" w:hAnsi="GHEA Grapalat"/>
          <w:szCs w:val="24"/>
          <w:lang w:val="hy-AM"/>
        </w:rPr>
        <w:t xml:space="preserve"> հողի նկատմամբ իր իրավունքներից։ Դրանից հետ</w:t>
      </w:r>
      <w:r w:rsidR="00203A6D">
        <w:rPr>
          <w:rFonts w:ascii="GHEA Grapalat" w:hAnsi="GHEA Grapalat"/>
          <w:szCs w:val="24"/>
          <w:lang w:val="hy-AM"/>
        </w:rPr>
        <w:t>եւ</w:t>
      </w:r>
      <w:r w:rsidR="00700002" w:rsidRPr="00203A6D">
        <w:rPr>
          <w:rFonts w:ascii="GHEA Grapalat" w:hAnsi="GHEA Grapalat"/>
          <w:szCs w:val="24"/>
          <w:lang w:val="hy-AM"/>
        </w:rPr>
        <w:t xml:space="preserve">ում է, որ գործը չի ներառում գույքից զրկելը՝ </w:t>
      </w:r>
      <w:r w:rsidR="002C0E1F" w:rsidRPr="00203A6D">
        <w:rPr>
          <w:rFonts w:ascii="GHEA Grapalat" w:hAnsi="GHEA Grapalat"/>
          <w:szCs w:val="24"/>
          <w:lang w:val="hy-AM"/>
        </w:rPr>
        <w:t>Թ</w:t>
      </w:r>
      <w:r w:rsidR="00700002" w:rsidRPr="00203A6D">
        <w:rPr>
          <w:rFonts w:ascii="GHEA Grapalat" w:hAnsi="GHEA Grapalat"/>
          <w:szCs w:val="24"/>
          <w:lang w:val="hy-AM"/>
        </w:rPr>
        <w:t xml:space="preserve">իվ 1 </w:t>
      </w:r>
      <w:r w:rsidR="002C0E1F" w:rsidRPr="00203A6D">
        <w:rPr>
          <w:rFonts w:ascii="GHEA Grapalat" w:hAnsi="GHEA Grapalat"/>
          <w:szCs w:val="24"/>
          <w:lang w:val="hy-AM"/>
        </w:rPr>
        <w:t>ա</w:t>
      </w:r>
      <w:r w:rsidR="00700002" w:rsidRPr="00203A6D">
        <w:rPr>
          <w:rFonts w:ascii="GHEA Grapalat" w:hAnsi="GHEA Grapalat"/>
          <w:szCs w:val="24"/>
          <w:lang w:val="hy-AM"/>
        </w:rPr>
        <w:t>րձանագրության 1</w:t>
      </w:r>
      <w:r w:rsidR="00495F1A" w:rsidRPr="00203A6D">
        <w:rPr>
          <w:rFonts w:ascii="GHEA Grapalat" w:hAnsi="GHEA Grapalat"/>
          <w:szCs w:val="24"/>
          <w:lang w:val="hy-AM"/>
        </w:rPr>
        <w:t>-</w:t>
      </w:r>
      <w:r w:rsidR="00700002" w:rsidRPr="00203A6D">
        <w:rPr>
          <w:rFonts w:ascii="GHEA Grapalat" w:hAnsi="GHEA Grapalat"/>
          <w:szCs w:val="24"/>
          <w:lang w:val="hy-AM"/>
        </w:rPr>
        <w:t xml:space="preserve">ին հոդվածի առաջին պարբերության երկրորդ նախադասության իմաստով։ </w:t>
      </w:r>
      <w:r w:rsidR="00CF1321" w:rsidRPr="00203A6D">
        <w:rPr>
          <w:rFonts w:ascii="GHEA Grapalat" w:hAnsi="GHEA Grapalat"/>
          <w:szCs w:val="24"/>
          <w:lang w:val="hy-AM"/>
        </w:rPr>
        <w:t>Բացի դրանից</w:t>
      </w:r>
      <w:r w:rsidR="00056ED7" w:rsidRPr="00203A6D">
        <w:rPr>
          <w:rFonts w:ascii="GHEA Grapalat" w:hAnsi="GHEA Grapalat"/>
          <w:szCs w:val="24"/>
          <w:lang w:val="hy-AM"/>
        </w:rPr>
        <w:t>`</w:t>
      </w:r>
      <w:r w:rsidR="00CF1321" w:rsidRPr="00203A6D">
        <w:rPr>
          <w:rFonts w:ascii="GHEA Grapalat" w:hAnsi="GHEA Grapalat"/>
          <w:szCs w:val="24"/>
          <w:lang w:val="hy-AM"/>
        </w:rPr>
        <w:t xml:space="preserve"> որ</w:t>
      </w:r>
      <w:r w:rsidR="00203A6D">
        <w:rPr>
          <w:rFonts w:ascii="GHEA Grapalat" w:hAnsi="GHEA Grapalat"/>
          <w:szCs w:val="24"/>
          <w:lang w:val="hy-AM"/>
        </w:rPr>
        <w:t>եւ</w:t>
      </w:r>
      <w:r w:rsidR="00CF1321" w:rsidRPr="00203A6D">
        <w:rPr>
          <w:rFonts w:ascii="GHEA Grapalat" w:hAnsi="GHEA Grapalat"/>
          <w:szCs w:val="24"/>
          <w:lang w:val="hy-AM"/>
        </w:rPr>
        <w:t>է պնդում չի ներկայացվել այն մասին</w:t>
      </w:r>
      <w:r w:rsidR="00700002" w:rsidRPr="00203A6D">
        <w:rPr>
          <w:rFonts w:ascii="GHEA Grapalat" w:hAnsi="GHEA Grapalat"/>
          <w:szCs w:val="24"/>
          <w:lang w:val="hy-AM"/>
        </w:rPr>
        <w:t xml:space="preserve">, որ </w:t>
      </w:r>
      <w:r w:rsidR="00FA3AFB" w:rsidRPr="00203A6D">
        <w:rPr>
          <w:rFonts w:ascii="GHEA Grapalat" w:hAnsi="GHEA Grapalat"/>
          <w:szCs w:val="24"/>
          <w:lang w:val="hy-AM"/>
        </w:rPr>
        <w:t>բողոքի առարկա հանդիսացող</w:t>
      </w:r>
      <w:r w:rsidR="00700002" w:rsidRPr="00203A6D">
        <w:rPr>
          <w:rFonts w:ascii="GHEA Grapalat" w:hAnsi="GHEA Grapalat"/>
          <w:szCs w:val="24"/>
          <w:lang w:val="hy-AM"/>
        </w:rPr>
        <w:t xml:space="preserve"> իրավիճակը գույքի օգտագործման նկատմամբ վերահսկողություն հաստատելու նպատակով ձեռնարկված որ</w:t>
      </w:r>
      <w:r w:rsidR="00203A6D">
        <w:rPr>
          <w:rFonts w:ascii="GHEA Grapalat" w:hAnsi="GHEA Grapalat"/>
          <w:szCs w:val="24"/>
          <w:lang w:val="hy-AM"/>
        </w:rPr>
        <w:t>եւ</w:t>
      </w:r>
      <w:r w:rsidR="00700002" w:rsidRPr="00203A6D">
        <w:rPr>
          <w:rFonts w:ascii="GHEA Grapalat" w:hAnsi="GHEA Grapalat"/>
          <w:szCs w:val="24"/>
          <w:lang w:val="hy-AM"/>
        </w:rPr>
        <w:t>է միջոցառման արդյունք է։ Դատարանը, հետ</w:t>
      </w:r>
      <w:r w:rsidR="00203A6D">
        <w:rPr>
          <w:rFonts w:ascii="GHEA Grapalat" w:hAnsi="GHEA Grapalat"/>
          <w:szCs w:val="24"/>
          <w:lang w:val="hy-AM"/>
        </w:rPr>
        <w:t>եւ</w:t>
      </w:r>
      <w:r w:rsidR="00700002" w:rsidRPr="00203A6D">
        <w:rPr>
          <w:rFonts w:ascii="GHEA Grapalat" w:hAnsi="GHEA Grapalat"/>
          <w:szCs w:val="24"/>
          <w:lang w:val="hy-AM"/>
        </w:rPr>
        <w:t xml:space="preserve">աբար, համարում է, որ </w:t>
      </w:r>
      <w:r w:rsidR="00CF1321" w:rsidRPr="00203A6D">
        <w:rPr>
          <w:rFonts w:ascii="GHEA Grapalat" w:hAnsi="GHEA Grapalat"/>
          <w:szCs w:val="24"/>
          <w:lang w:val="hy-AM"/>
        </w:rPr>
        <w:t xml:space="preserve">այն իրավիճակը, որի վերաբերյալ </w:t>
      </w:r>
      <w:r w:rsidR="00700002" w:rsidRPr="00203A6D">
        <w:rPr>
          <w:rFonts w:ascii="GHEA Grapalat" w:hAnsi="GHEA Grapalat"/>
          <w:szCs w:val="24"/>
          <w:lang w:val="hy-AM"/>
        </w:rPr>
        <w:t>դիմումատու</w:t>
      </w:r>
      <w:r w:rsidR="00CF1321" w:rsidRPr="00203A6D">
        <w:rPr>
          <w:rFonts w:ascii="GHEA Grapalat" w:hAnsi="GHEA Grapalat"/>
          <w:szCs w:val="24"/>
          <w:lang w:val="hy-AM"/>
        </w:rPr>
        <w:t>ն</w:t>
      </w:r>
      <w:r w:rsidR="00700002" w:rsidRPr="00203A6D">
        <w:rPr>
          <w:rFonts w:ascii="GHEA Grapalat" w:hAnsi="GHEA Grapalat"/>
          <w:szCs w:val="24"/>
          <w:lang w:val="hy-AM"/>
        </w:rPr>
        <w:t xml:space="preserve"> բողոք </w:t>
      </w:r>
      <w:r w:rsidR="00CF1321" w:rsidRPr="00203A6D">
        <w:rPr>
          <w:rFonts w:ascii="GHEA Grapalat" w:hAnsi="GHEA Grapalat"/>
          <w:szCs w:val="24"/>
          <w:lang w:val="hy-AM"/>
        </w:rPr>
        <w:t>է ներկայացրել,</w:t>
      </w:r>
      <w:r w:rsidR="00700002" w:rsidRPr="00203A6D">
        <w:rPr>
          <w:rFonts w:ascii="GHEA Grapalat" w:hAnsi="GHEA Grapalat"/>
          <w:szCs w:val="24"/>
          <w:lang w:val="hy-AM"/>
        </w:rPr>
        <w:t xml:space="preserve"> պետք է ուսումնասիրվի առաջին պարբերության առաջին նախադասության շրջանակներում, քանի որ այն վերաբերում է դիմումատուի՝ իր </w:t>
      </w:r>
      <w:r w:rsidR="003D51A6" w:rsidRPr="00203A6D">
        <w:rPr>
          <w:rFonts w:ascii="GHEA Grapalat" w:hAnsi="GHEA Grapalat"/>
          <w:szCs w:val="24"/>
          <w:lang w:val="hy-AM"/>
        </w:rPr>
        <w:t xml:space="preserve">գույքից </w:t>
      </w:r>
      <w:r w:rsidR="00700002" w:rsidRPr="00203A6D">
        <w:rPr>
          <w:rFonts w:ascii="GHEA Grapalat" w:hAnsi="GHEA Grapalat"/>
          <w:szCs w:val="24"/>
          <w:lang w:val="hy-AM"/>
        </w:rPr>
        <w:t xml:space="preserve">անարգել օգտվելու իրավունքի սահմանափակմանը (տե՛ս </w:t>
      </w:r>
      <w:r w:rsidR="00700002" w:rsidRPr="00203A6D">
        <w:rPr>
          <w:rFonts w:ascii="GHEA Grapalat" w:hAnsi="GHEA Grapalat"/>
          <w:i/>
          <w:szCs w:val="24"/>
          <w:lang w:val="hy-AM"/>
        </w:rPr>
        <w:t xml:space="preserve">Լոիզիդուի </w:t>
      </w:r>
      <w:r w:rsidR="00FB68CA" w:rsidRPr="00203A6D">
        <w:rPr>
          <w:rFonts w:ascii="GHEA Grapalat" w:hAnsi="GHEA Grapalat"/>
          <w:szCs w:val="24"/>
          <w:lang w:val="hy-AM"/>
        </w:rPr>
        <w:t>գործը</w:t>
      </w:r>
      <w:r w:rsidR="00700002" w:rsidRPr="00203A6D">
        <w:rPr>
          <w:rFonts w:ascii="GHEA Grapalat" w:hAnsi="GHEA Grapalat"/>
          <w:szCs w:val="24"/>
          <w:lang w:val="hy-AM"/>
        </w:rPr>
        <w:t xml:space="preserve"> (ըստ էության)</w:t>
      </w:r>
      <w:r w:rsidR="00D21B66" w:rsidRPr="00203A6D">
        <w:rPr>
          <w:rFonts w:ascii="GHEA Grapalat" w:hAnsi="GHEA Grapalat"/>
          <w:szCs w:val="24"/>
          <w:lang w:val="hy-AM"/>
        </w:rPr>
        <w:t>՝</w:t>
      </w:r>
      <w:r w:rsidR="00700002" w:rsidRPr="00203A6D">
        <w:rPr>
          <w:rFonts w:ascii="GHEA Grapalat" w:hAnsi="GHEA Grapalat"/>
          <w:szCs w:val="24"/>
          <w:lang w:val="hy-AM"/>
        </w:rPr>
        <w:t xml:space="preserve"> </w:t>
      </w:r>
      <w:r w:rsidR="007171A5" w:rsidRPr="00203A6D">
        <w:rPr>
          <w:rFonts w:ascii="GHEA Grapalat" w:hAnsi="GHEA Grapalat"/>
          <w:szCs w:val="24"/>
          <w:lang w:val="hy-AM"/>
        </w:rPr>
        <w:t>վեր</w:t>
      </w:r>
      <w:r w:rsidR="00203A6D">
        <w:rPr>
          <w:rFonts w:ascii="GHEA Grapalat" w:hAnsi="GHEA Grapalat"/>
          <w:szCs w:val="24"/>
          <w:lang w:val="hy-AM"/>
        </w:rPr>
        <w:t>եւ</w:t>
      </w:r>
      <w:r w:rsidR="007171A5" w:rsidRPr="00203A6D">
        <w:rPr>
          <w:rFonts w:ascii="GHEA Grapalat" w:hAnsi="GHEA Grapalat"/>
          <w:szCs w:val="24"/>
          <w:lang w:val="hy-AM"/>
        </w:rPr>
        <w:t xml:space="preserve">ում հիշատակված, </w:t>
      </w:r>
      <w:r w:rsidR="00700002" w:rsidRPr="00203A6D">
        <w:rPr>
          <w:rFonts w:ascii="GHEA Grapalat" w:hAnsi="GHEA Grapalat"/>
          <w:szCs w:val="24"/>
          <w:lang w:val="hy-AM"/>
        </w:rPr>
        <w:t>§ 63.</w:t>
      </w:r>
      <w:r w:rsidR="00700002" w:rsidRPr="00203A6D">
        <w:rPr>
          <w:rFonts w:ascii="GHEA Grapalat" w:hAnsi="GHEA Grapalat"/>
          <w:i/>
          <w:szCs w:val="24"/>
          <w:lang w:val="hy-AM"/>
        </w:rPr>
        <w:t xml:space="preserve">Կիպրոսն ընդդեմ Թուրքիայի </w:t>
      </w:r>
      <w:r w:rsidR="00CF1321" w:rsidRPr="00203A6D">
        <w:rPr>
          <w:rFonts w:ascii="GHEA Grapalat" w:hAnsi="GHEA Grapalat"/>
          <w:szCs w:val="24"/>
          <w:lang w:val="hy-AM"/>
        </w:rPr>
        <w:t>[</w:t>
      </w:r>
      <w:r w:rsidR="00CF1321" w:rsidRPr="00203A6D">
        <w:rPr>
          <w:rFonts w:ascii="GHEA Grapalat" w:hAnsi="GHEA Grapalat"/>
          <w:szCs w:val="24"/>
          <w:lang w:val="hy-AM" w:eastAsia="fr-FR"/>
        </w:rPr>
        <w:t>ՄՊ</w:t>
      </w:r>
      <w:r w:rsidR="00CF1321" w:rsidRPr="00203A6D">
        <w:rPr>
          <w:rFonts w:ascii="GHEA Grapalat" w:hAnsi="GHEA Grapalat"/>
          <w:szCs w:val="24"/>
          <w:lang w:val="hy-AM"/>
        </w:rPr>
        <w:t>]</w:t>
      </w:r>
      <w:r w:rsidR="00700002" w:rsidRPr="00203A6D">
        <w:rPr>
          <w:rFonts w:ascii="GHEA Grapalat" w:hAnsi="GHEA Grapalat"/>
          <w:szCs w:val="24"/>
          <w:lang w:val="hy-AM"/>
        </w:rPr>
        <w:t>, թիվ 25781/94, § 187, ՄԻԵԴ 2001</w:t>
      </w:r>
      <w:r w:rsidR="00A82018" w:rsidRPr="00203A6D">
        <w:rPr>
          <w:rFonts w:ascii="GHEA Grapalat" w:hAnsi="GHEA Grapalat"/>
          <w:szCs w:val="24"/>
          <w:lang w:val="hy-AM"/>
        </w:rPr>
        <w:t>-</w:t>
      </w:r>
      <w:r w:rsidR="00700002" w:rsidRPr="00203A6D">
        <w:rPr>
          <w:rFonts w:ascii="GHEA Grapalat" w:hAnsi="GHEA Grapalat"/>
          <w:szCs w:val="24"/>
          <w:lang w:val="hy-AM"/>
        </w:rPr>
        <w:t xml:space="preserve">IV. </w:t>
      </w:r>
      <w:r w:rsidR="00700002" w:rsidRPr="00203A6D">
        <w:rPr>
          <w:rFonts w:ascii="GHEA Grapalat" w:hAnsi="GHEA Grapalat"/>
          <w:i/>
          <w:szCs w:val="24"/>
          <w:lang w:val="hy-AM"/>
        </w:rPr>
        <w:t xml:space="preserve">Դողանը </w:t>
      </w:r>
      <w:r w:rsidR="00203A6D">
        <w:rPr>
          <w:rFonts w:ascii="GHEA Grapalat" w:hAnsi="GHEA Grapalat"/>
          <w:i/>
          <w:szCs w:val="24"/>
          <w:lang w:val="hy-AM"/>
        </w:rPr>
        <w:t>եւ</w:t>
      </w:r>
      <w:r w:rsidR="00700002" w:rsidRPr="00203A6D">
        <w:rPr>
          <w:rFonts w:ascii="GHEA Grapalat" w:hAnsi="GHEA Grapalat"/>
          <w:i/>
          <w:szCs w:val="24"/>
          <w:lang w:val="hy-AM"/>
        </w:rPr>
        <w:t xml:space="preserve"> այլք</w:t>
      </w:r>
      <w:r w:rsidR="007171A5" w:rsidRPr="00203A6D">
        <w:rPr>
          <w:rFonts w:ascii="GHEA Grapalat" w:hAnsi="GHEA Grapalat"/>
          <w:i/>
          <w:szCs w:val="24"/>
          <w:lang w:val="hy-AM"/>
        </w:rPr>
        <w:t xml:space="preserve"> </w:t>
      </w:r>
      <w:r w:rsidR="00FB68CA" w:rsidRPr="00203A6D">
        <w:rPr>
          <w:rFonts w:ascii="GHEA Grapalat" w:hAnsi="GHEA Grapalat"/>
          <w:szCs w:val="24"/>
          <w:lang w:val="hy-AM"/>
        </w:rPr>
        <w:t>գործը</w:t>
      </w:r>
      <w:r w:rsidR="00D21B66" w:rsidRPr="00203A6D">
        <w:rPr>
          <w:rFonts w:ascii="GHEA Grapalat" w:hAnsi="GHEA Grapalat"/>
          <w:szCs w:val="24"/>
          <w:lang w:val="hy-AM"/>
        </w:rPr>
        <w:t>՝</w:t>
      </w:r>
      <w:r w:rsidR="00700002" w:rsidRPr="00203A6D">
        <w:rPr>
          <w:rFonts w:ascii="GHEA Grapalat" w:hAnsi="GHEA Grapalat"/>
          <w:szCs w:val="24"/>
          <w:lang w:val="hy-AM"/>
        </w:rPr>
        <w:t xml:space="preserve"> </w:t>
      </w:r>
      <w:r w:rsidR="00CF1321" w:rsidRPr="00203A6D">
        <w:rPr>
          <w:rFonts w:ascii="GHEA Grapalat" w:hAnsi="GHEA Grapalat"/>
          <w:szCs w:val="24"/>
          <w:lang w:val="hy-AM"/>
        </w:rPr>
        <w:t>վեր</w:t>
      </w:r>
      <w:r w:rsidR="00203A6D">
        <w:rPr>
          <w:rFonts w:ascii="GHEA Grapalat" w:hAnsi="GHEA Grapalat"/>
          <w:szCs w:val="24"/>
          <w:lang w:val="hy-AM"/>
        </w:rPr>
        <w:t>եւ</w:t>
      </w:r>
      <w:r w:rsidR="00CF1321" w:rsidRPr="00203A6D">
        <w:rPr>
          <w:rFonts w:ascii="GHEA Grapalat" w:hAnsi="GHEA Grapalat"/>
          <w:szCs w:val="24"/>
          <w:lang w:val="hy-AM"/>
        </w:rPr>
        <w:t xml:space="preserve">ում հիշատակված, </w:t>
      </w:r>
      <w:r w:rsidR="00700002" w:rsidRPr="00203A6D">
        <w:rPr>
          <w:rFonts w:ascii="GHEA Grapalat" w:hAnsi="GHEA Grapalat"/>
          <w:szCs w:val="24"/>
          <w:lang w:val="hy-AM"/>
        </w:rPr>
        <w:t>§ 146)։</w:t>
      </w:r>
    </w:p>
    <w:p w:rsidR="006F1079" w:rsidRPr="00203A6D" w:rsidRDefault="006F1079" w:rsidP="00203A6D">
      <w:pPr>
        <w:pStyle w:val="ECHRPara"/>
        <w:widowControl w:val="0"/>
        <w:tabs>
          <w:tab w:val="left" w:pos="1276"/>
        </w:tabs>
        <w:spacing w:after="160" w:line="360" w:lineRule="auto"/>
        <w:ind w:firstLine="567"/>
        <w:rPr>
          <w:rFonts w:ascii="GHEA Grapalat" w:hAnsi="GHEA Grapalat"/>
          <w:szCs w:val="24"/>
          <w:lang w:val="hy-AM"/>
        </w:rPr>
      </w:pPr>
    </w:p>
    <w:p w:rsidR="00700002" w:rsidRPr="00203A6D" w:rsidRDefault="00700002" w:rsidP="00C073D6">
      <w:pPr>
        <w:pStyle w:val="ECHRHeading4"/>
        <w:keepNext w:val="0"/>
        <w:keepLines w:val="0"/>
        <w:widowControl w:val="0"/>
        <w:tabs>
          <w:tab w:val="clear" w:pos="975"/>
          <w:tab w:val="left" w:pos="1985"/>
        </w:tabs>
        <w:spacing w:before="0" w:after="160" w:line="360" w:lineRule="auto"/>
        <w:ind w:left="851" w:firstLine="567"/>
        <w:outlineLvl w:val="9"/>
        <w:rPr>
          <w:rFonts w:ascii="GHEA Grapalat" w:hAnsi="GHEA Grapalat"/>
          <w:sz w:val="24"/>
          <w:szCs w:val="24"/>
        </w:rPr>
      </w:pPr>
      <w:r w:rsidRPr="00203A6D">
        <w:rPr>
          <w:rFonts w:ascii="GHEA Grapalat" w:hAnsi="GHEA Grapalat"/>
          <w:sz w:val="24"/>
          <w:szCs w:val="24"/>
        </w:rPr>
        <w:t>բ)</w:t>
      </w:r>
      <w:r w:rsidR="006F1079" w:rsidRPr="00203A6D">
        <w:rPr>
          <w:rFonts w:ascii="GHEA Grapalat" w:hAnsi="GHEA Grapalat"/>
          <w:sz w:val="24"/>
          <w:szCs w:val="24"/>
        </w:rPr>
        <w:tab/>
      </w:r>
      <w:r w:rsidRPr="00203A6D">
        <w:rPr>
          <w:rFonts w:ascii="GHEA Grapalat" w:hAnsi="GHEA Grapalat"/>
          <w:sz w:val="24"/>
          <w:szCs w:val="24"/>
        </w:rPr>
        <w:t>Ենթադրյալ խախտման բնույթը</w:t>
      </w:r>
    </w:p>
    <w:p w:rsidR="00700002" w:rsidRPr="00203A6D" w:rsidRDefault="00DC5045" w:rsidP="00C073D6">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219</w:t>
      </w:r>
      <w:r w:rsidR="00700002" w:rsidRPr="00203A6D">
        <w:rPr>
          <w:rFonts w:ascii="GHEA Grapalat" w:hAnsi="GHEA Grapalat"/>
          <w:szCs w:val="24"/>
          <w:lang w:val="hy-AM"/>
        </w:rPr>
        <w:t>.</w:t>
      </w:r>
      <w:r w:rsidR="006F1079" w:rsidRPr="00203A6D">
        <w:rPr>
          <w:rFonts w:ascii="GHEA Grapalat" w:hAnsi="GHEA Grapalat"/>
          <w:szCs w:val="24"/>
          <w:lang w:val="hy-AM"/>
        </w:rPr>
        <w:tab/>
      </w:r>
      <w:r w:rsidR="00700002" w:rsidRPr="00203A6D">
        <w:rPr>
          <w:rFonts w:ascii="GHEA Grapalat" w:hAnsi="GHEA Grapalat"/>
          <w:szCs w:val="24"/>
          <w:lang w:val="hy-AM"/>
        </w:rPr>
        <w:t xml:space="preserve">Թիվ 1 </w:t>
      </w:r>
      <w:r w:rsidR="002C0E1F" w:rsidRPr="00203A6D">
        <w:rPr>
          <w:rFonts w:ascii="GHEA Grapalat" w:hAnsi="GHEA Grapalat"/>
          <w:szCs w:val="24"/>
          <w:lang w:val="hy-AM"/>
        </w:rPr>
        <w:t>ա</w:t>
      </w:r>
      <w:r w:rsidR="00700002" w:rsidRPr="00203A6D">
        <w:rPr>
          <w:rFonts w:ascii="GHEA Grapalat" w:hAnsi="GHEA Grapalat"/>
          <w:szCs w:val="24"/>
          <w:lang w:val="hy-AM"/>
        </w:rPr>
        <w:t>րձանագրության 1-ին հոդվածի հիմնական նպատակ</w:t>
      </w:r>
      <w:r w:rsidR="00E10B6F" w:rsidRPr="00203A6D">
        <w:rPr>
          <w:rFonts w:ascii="GHEA Grapalat" w:hAnsi="GHEA Grapalat"/>
          <w:szCs w:val="24"/>
          <w:lang w:val="hy-AM"/>
        </w:rPr>
        <w:t>ն</w:t>
      </w:r>
      <w:r w:rsidR="00700002" w:rsidRPr="00203A6D">
        <w:rPr>
          <w:rFonts w:ascii="GHEA Grapalat" w:hAnsi="GHEA Grapalat"/>
          <w:szCs w:val="24"/>
          <w:lang w:val="hy-AM"/>
        </w:rPr>
        <w:t xml:space="preserve"> անձին՝ իր </w:t>
      </w:r>
      <w:r w:rsidR="003D51A6" w:rsidRPr="00203A6D">
        <w:rPr>
          <w:rFonts w:ascii="GHEA Grapalat" w:hAnsi="GHEA Grapalat"/>
          <w:szCs w:val="24"/>
          <w:lang w:val="hy-AM"/>
        </w:rPr>
        <w:t xml:space="preserve">գույքից </w:t>
      </w:r>
      <w:r w:rsidR="00700002" w:rsidRPr="00203A6D">
        <w:rPr>
          <w:rFonts w:ascii="GHEA Grapalat" w:hAnsi="GHEA Grapalat"/>
          <w:szCs w:val="24"/>
          <w:lang w:val="hy-AM"/>
        </w:rPr>
        <w:t xml:space="preserve">անարգել օգտվելու հարցում պետության չարդարացված միջամտությունից պաշտպանելն է։ </w:t>
      </w:r>
      <w:r w:rsidR="00E10B6F" w:rsidRPr="00203A6D">
        <w:rPr>
          <w:rFonts w:ascii="GHEA Grapalat" w:hAnsi="GHEA Grapalat"/>
          <w:szCs w:val="24"/>
          <w:lang w:val="hy-AM"/>
        </w:rPr>
        <w:t>Սակայն</w:t>
      </w:r>
      <w:r w:rsidR="00700002" w:rsidRPr="00203A6D">
        <w:rPr>
          <w:rFonts w:ascii="GHEA Grapalat" w:hAnsi="GHEA Grapalat"/>
          <w:szCs w:val="24"/>
          <w:lang w:val="hy-AM"/>
        </w:rPr>
        <w:t xml:space="preserve">, Կոնվենցիայի 1-ին հոդվածի ուժով </w:t>
      </w:r>
      <w:r w:rsidR="00700002" w:rsidRPr="00203A6D">
        <w:rPr>
          <w:rFonts w:ascii="GHEA Grapalat" w:hAnsi="GHEA Grapalat"/>
          <w:szCs w:val="24"/>
          <w:lang w:val="hy-AM"/>
        </w:rPr>
        <w:lastRenderedPageBreak/>
        <w:t>Պայմանավորվող յուրաքանչյուր կողմ «</w:t>
      </w:r>
      <w:r w:rsidR="00FB68CA" w:rsidRPr="00203A6D">
        <w:rPr>
          <w:rFonts w:ascii="GHEA Grapalat" w:hAnsi="GHEA Grapalat"/>
          <w:szCs w:val="24"/>
          <w:lang w:val="hy-AM"/>
        </w:rPr>
        <w:t>[</w:t>
      </w:r>
      <w:r w:rsidR="00700002" w:rsidRPr="00203A6D">
        <w:rPr>
          <w:rFonts w:ascii="GHEA Grapalat" w:hAnsi="GHEA Grapalat"/>
          <w:szCs w:val="24"/>
          <w:lang w:val="hy-AM"/>
        </w:rPr>
        <w:t>իր</w:t>
      </w:r>
      <w:r w:rsidR="00FB68CA" w:rsidRPr="00203A6D">
        <w:rPr>
          <w:rFonts w:ascii="GHEA Grapalat" w:hAnsi="GHEA Grapalat"/>
          <w:szCs w:val="24"/>
          <w:lang w:val="hy-AM"/>
        </w:rPr>
        <w:t>]</w:t>
      </w:r>
      <w:r w:rsidR="00700002" w:rsidRPr="00203A6D">
        <w:rPr>
          <w:rFonts w:ascii="GHEA Grapalat" w:hAnsi="GHEA Grapalat"/>
          <w:szCs w:val="24"/>
          <w:lang w:val="hy-AM"/>
        </w:rPr>
        <w:t xml:space="preserve"> իրավազորության ներքո գտնվող </w:t>
      </w:r>
      <w:r w:rsidR="004E1A0E" w:rsidRPr="00203A6D">
        <w:rPr>
          <w:rFonts w:ascii="GHEA Grapalat" w:hAnsi="GHEA Grapalat"/>
          <w:szCs w:val="24"/>
          <w:lang w:val="hy-AM"/>
        </w:rPr>
        <w:t>յուրաքանչյուրի համար</w:t>
      </w:r>
      <w:r w:rsidR="00700002" w:rsidRPr="00203A6D">
        <w:rPr>
          <w:rFonts w:ascii="GHEA Grapalat" w:hAnsi="GHEA Grapalat"/>
          <w:szCs w:val="24"/>
          <w:lang w:val="hy-AM"/>
        </w:rPr>
        <w:t xml:space="preserve"> ապահովում </w:t>
      </w:r>
      <w:r w:rsidR="00FB68CA" w:rsidRPr="00203A6D">
        <w:rPr>
          <w:rFonts w:ascii="GHEA Grapalat" w:hAnsi="GHEA Grapalat"/>
          <w:szCs w:val="24"/>
          <w:lang w:val="hy-AM"/>
        </w:rPr>
        <w:t>[</w:t>
      </w:r>
      <w:r w:rsidR="00700002" w:rsidRPr="00203A6D">
        <w:rPr>
          <w:rFonts w:ascii="GHEA Grapalat" w:hAnsi="GHEA Grapalat"/>
          <w:szCs w:val="24"/>
          <w:lang w:val="hy-AM"/>
        </w:rPr>
        <w:t>է</w:t>
      </w:r>
      <w:r w:rsidR="00FB68CA" w:rsidRPr="00203A6D">
        <w:rPr>
          <w:rFonts w:ascii="GHEA Grapalat" w:hAnsi="GHEA Grapalat"/>
          <w:szCs w:val="24"/>
          <w:lang w:val="hy-AM"/>
        </w:rPr>
        <w:t>]</w:t>
      </w:r>
      <w:r w:rsidR="00700002" w:rsidRPr="00203A6D">
        <w:rPr>
          <w:rFonts w:ascii="GHEA Grapalat" w:hAnsi="GHEA Grapalat"/>
          <w:szCs w:val="24"/>
          <w:lang w:val="hy-AM"/>
        </w:rPr>
        <w:t xml:space="preserve"> այն իրավունքներն ու ազատությունները, որոնք սահմանված են սույն </w:t>
      </w:r>
      <w:r w:rsidR="00FB68CA" w:rsidRPr="00203A6D">
        <w:rPr>
          <w:rFonts w:ascii="GHEA Grapalat" w:hAnsi="GHEA Grapalat"/>
          <w:szCs w:val="24"/>
          <w:lang w:val="hy-AM"/>
        </w:rPr>
        <w:t>Կոնվենցիայ[ում]</w:t>
      </w:r>
      <w:r w:rsidR="00700002" w:rsidRPr="00203A6D">
        <w:rPr>
          <w:rFonts w:ascii="GHEA Grapalat" w:hAnsi="GHEA Grapalat"/>
          <w:szCs w:val="24"/>
          <w:lang w:val="hy-AM"/>
        </w:rPr>
        <w:t>»։ Այս ընդհանուր պարտականությունը կատարելը կարող է Կ</w:t>
      </w:r>
      <w:r w:rsidR="00645F28" w:rsidRPr="00203A6D">
        <w:rPr>
          <w:rFonts w:ascii="GHEA Grapalat" w:hAnsi="GHEA Grapalat"/>
          <w:szCs w:val="24"/>
          <w:lang w:val="hy-AM"/>
        </w:rPr>
        <w:t>ոնվենցիայով</w:t>
      </w:r>
      <w:r w:rsidR="00700002" w:rsidRPr="00203A6D">
        <w:rPr>
          <w:rFonts w:ascii="GHEA Grapalat" w:hAnsi="GHEA Grapalat"/>
          <w:szCs w:val="24"/>
          <w:lang w:val="hy-AM"/>
        </w:rPr>
        <w:t xml:space="preserve"> երաշխավորված իրավունքների արդյունավետ իրականացումն ապահովելուն բնորոշ դրական պարտավորություններ առաջացնել։ Թիվ 1 </w:t>
      </w:r>
      <w:r w:rsidR="002C0E1F" w:rsidRPr="00203A6D">
        <w:rPr>
          <w:rFonts w:ascii="GHEA Grapalat" w:hAnsi="GHEA Grapalat"/>
          <w:szCs w:val="24"/>
          <w:lang w:val="hy-AM"/>
        </w:rPr>
        <w:t>ա</w:t>
      </w:r>
      <w:r w:rsidR="00700002" w:rsidRPr="00203A6D">
        <w:rPr>
          <w:rFonts w:ascii="GHEA Grapalat" w:hAnsi="GHEA Grapalat"/>
          <w:szCs w:val="24"/>
          <w:lang w:val="hy-AM"/>
        </w:rPr>
        <w:t>րձանագրության 1-ին հոդվածի համատեքստում, այդ դրական պարտավորություններ</w:t>
      </w:r>
      <w:r w:rsidR="00DE22EB" w:rsidRPr="00203A6D">
        <w:rPr>
          <w:rFonts w:ascii="GHEA Grapalat" w:hAnsi="GHEA Grapalat"/>
          <w:szCs w:val="24"/>
          <w:lang w:val="hy-AM"/>
        </w:rPr>
        <w:t>ով</w:t>
      </w:r>
      <w:r w:rsidR="00700002" w:rsidRPr="00203A6D">
        <w:rPr>
          <w:rFonts w:ascii="GHEA Grapalat" w:hAnsi="GHEA Grapalat"/>
          <w:szCs w:val="24"/>
          <w:lang w:val="hy-AM"/>
        </w:rPr>
        <w:t xml:space="preserve"> կարող </w:t>
      </w:r>
      <w:r w:rsidR="00DE22EB" w:rsidRPr="00203A6D">
        <w:rPr>
          <w:rFonts w:ascii="GHEA Grapalat" w:hAnsi="GHEA Grapalat"/>
          <w:szCs w:val="24"/>
          <w:lang w:val="hy-AM"/>
        </w:rPr>
        <w:t>է</w:t>
      </w:r>
      <w:r w:rsidR="00700002" w:rsidRPr="00203A6D">
        <w:rPr>
          <w:rFonts w:ascii="GHEA Grapalat" w:hAnsi="GHEA Grapalat"/>
          <w:szCs w:val="24"/>
          <w:lang w:val="hy-AM"/>
        </w:rPr>
        <w:t xml:space="preserve"> պահանջ</w:t>
      </w:r>
      <w:r w:rsidR="00DE22EB" w:rsidRPr="00203A6D">
        <w:rPr>
          <w:rFonts w:ascii="GHEA Grapalat" w:hAnsi="GHEA Grapalat"/>
          <w:szCs w:val="24"/>
          <w:lang w:val="hy-AM"/>
        </w:rPr>
        <w:t>վ</w:t>
      </w:r>
      <w:r w:rsidR="00700002" w:rsidRPr="00203A6D">
        <w:rPr>
          <w:rFonts w:ascii="GHEA Grapalat" w:hAnsi="GHEA Grapalat"/>
          <w:szCs w:val="24"/>
          <w:lang w:val="hy-AM"/>
        </w:rPr>
        <w:t xml:space="preserve">ել, որ </w:t>
      </w:r>
      <w:r w:rsidR="00AD3A67" w:rsidRPr="00203A6D">
        <w:rPr>
          <w:rFonts w:ascii="GHEA Grapalat" w:hAnsi="GHEA Grapalat"/>
          <w:szCs w:val="24"/>
          <w:lang w:val="hy-AM"/>
        </w:rPr>
        <w:t xml:space="preserve">գույքային իրավունքը պաշտպանելու համար </w:t>
      </w:r>
      <w:r w:rsidR="00700002" w:rsidRPr="00203A6D">
        <w:rPr>
          <w:rFonts w:ascii="GHEA Grapalat" w:hAnsi="GHEA Grapalat"/>
          <w:szCs w:val="24"/>
          <w:lang w:val="hy-AM"/>
        </w:rPr>
        <w:t xml:space="preserve">պետությունն անհրաժեշտ միջոցներ ձեռնարկի (տե՛ս </w:t>
      </w:r>
      <w:r w:rsidR="00700002" w:rsidRPr="00203A6D">
        <w:rPr>
          <w:rFonts w:ascii="GHEA Grapalat" w:hAnsi="GHEA Grapalat"/>
          <w:i/>
          <w:szCs w:val="24"/>
          <w:lang w:val="hy-AM"/>
        </w:rPr>
        <w:t xml:space="preserve">Բրոնիովսկու </w:t>
      </w:r>
      <w:r w:rsidR="00FB68CA" w:rsidRPr="00203A6D">
        <w:rPr>
          <w:rFonts w:ascii="GHEA Grapalat" w:hAnsi="GHEA Grapalat"/>
          <w:szCs w:val="24"/>
          <w:lang w:val="hy-AM"/>
        </w:rPr>
        <w:t>գործը</w:t>
      </w:r>
      <w:r w:rsidR="00584780" w:rsidRPr="00203A6D">
        <w:rPr>
          <w:rFonts w:ascii="GHEA Grapalat" w:hAnsi="GHEA Grapalat"/>
          <w:szCs w:val="24"/>
          <w:lang w:val="hy-AM"/>
        </w:rPr>
        <w:t>՝</w:t>
      </w:r>
      <w:r w:rsidR="00700002" w:rsidRPr="00203A6D">
        <w:rPr>
          <w:rFonts w:ascii="GHEA Grapalat" w:hAnsi="GHEA Grapalat"/>
          <w:szCs w:val="24"/>
          <w:lang w:val="hy-AM"/>
        </w:rPr>
        <w:t xml:space="preserve"> </w:t>
      </w:r>
      <w:r w:rsidR="00DE22EB" w:rsidRPr="00203A6D">
        <w:rPr>
          <w:rFonts w:ascii="GHEA Grapalat" w:hAnsi="GHEA Grapalat"/>
          <w:szCs w:val="24"/>
          <w:lang w:val="hy-AM"/>
        </w:rPr>
        <w:t>վեր</w:t>
      </w:r>
      <w:r w:rsidR="00203A6D">
        <w:rPr>
          <w:rFonts w:ascii="GHEA Grapalat" w:hAnsi="GHEA Grapalat"/>
          <w:szCs w:val="24"/>
          <w:lang w:val="hy-AM"/>
        </w:rPr>
        <w:t>եւ</w:t>
      </w:r>
      <w:r w:rsidR="00DE22EB" w:rsidRPr="00203A6D">
        <w:rPr>
          <w:rFonts w:ascii="GHEA Grapalat" w:hAnsi="GHEA Grapalat"/>
          <w:szCs w:val="24"/>
          <w:lang w:val="hy-AM"/>
        </w:rPr>
        <w:t xml:space="preserve">ում հիշատակված, </w:t>
      </w:r>
      <w:r w:rsidR="00700002" w:rsidRPr="00203A6D">
        <w:rPr>
          <w:rFonts w:ascii="GHEA Grapalat" w:hAnsi="GHEA Grapalat"/>
          <w:szCs w:val="24"/>
          <w:lang w:val="hy-AM"/>
        </w:rPr>
        <w:t xml:space="preserve">§ 143. </w:t>
      </w:r>
      <w:r w:rsidR="00700002" w:rsidRPr="00203A6D">
        <w:rPr>
          <w:rFonts w:ascii="GHEA Grapalat" w:hAnsi="GHEA Grapalat"/>
          <w:i/>
          <w:szCs w:val="24"/>
          <w:lang w:val="hy-AM"/>
        </w:rPr>
        <w:t>Սովտրանսավտո Հոլդինգն ընդդեմ Ուկրաինայի [Sovtransavto Holding v. Ukraine]</w:t>
      </w:r>
      <w:r w:rsidR="00700002" w:rsidRPr="00203A6D">
        <w:rPr>
          <w:rFonts w:ascii="GHEA Grapalat" w:hAnsi="GHEA Grapalat"/>
          <w:szCs w:val="24"/>
          <w:lang w:val="hy-AM"/>
        </w:rPr>
        <w:t>, թիվ 48553/99, § 96, ՄԻԵԴ</w:t>
      </w:r>
      <w:r w:rsidR="00AF6F6A" w:rsidRPr="00203A6D">
        <w:rPr>
          <w:rFonts w:ascii="GHEA Grapalat" w:hAnsi="GHEA Grapalat"/>
          <w:szCs w:val="24"/>
          <w:lang w:val="hy-AM"/>
        </w:rPr>
        <w:t xml:space="preserve"> 2002</w:t>
      </w:r>
      <w:r w:rsidR="00AF6F6A" w:rsidRPr="00203A6D">
        <w:rPr>
          <w:rFonts w:ascii="GHEA Grapalat" w:hAnsi="GHEA Grapalat"/>
          <w:szCs w:val="24"/>
          <w:lang w:val="hy-AM"/>
        </w:rPr>
        <w:noBreakHyphen/>
        <w:t>VII):</w:t>
      </w:r>
    </w:p>
    <w:p w:rsidR="00700002" w:rsidRPr="00203A6D" w:rsidRDefault="00DC5045" w:rsidP="00C073D6">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220</w:t>
      </w:r>
      <w:r w:rsidR="00700002" w:rsidRPr="00203A6D">
        <w:rPr>
          <w:rFonts w:ascii="GHEA Grapalat" w:hAnsi="GHEA Grapalat"/>
          <w:szCs w:val="24"/>
          <w:lang w:val="hy-AM"/>
        </w:rPr>
        <w:t>.</w:t>
      </w:r>
      <w:r w:rsidR="006F1079" w:rsidRPr="00203A6D">
        <w:rPr>
          <w:rFonts w:ascii="GHEA Grapalat" w:hAnsi="GHEA Grapalat"/>
          <w:szCs w:val="24"/>
          <w:lang w:val="hy-AM"/>
        </w:rPr>
        <w:tab/>
      </w:r>
      <w:r w:rsidR="00DE22EB" w:rsidRPr="00203A6D">
        <w:rPr>
          <w:rFonts w:ascii="GHEA Grapalat" w:hAnsi="GHEA Grapalat"/>
          <w:szCs w:val="24"/>
          <w:lang w:val="hy-AM"/>
        </w:rPr>
        <w:t>Սակայն</w:t>
      </w:r>
      <w:r w:rsidR="00700002" w:rsidRPr="00203A6D">
        <w:rPr>
          <w:rFonts w:ascii="GHEA Grapalat" w:hAnsi="GHEA Grapalat"/>
          <w:szCs w:val="24"/>
          <w:lang w:val="hy-AM"/>
        </w:rPr>
        <w:t xml:space="preserve">, պետության դրական </w:t>
      </w:r>
      <w:r w:rsidR="00203A6D">
        <w:rPr>
          <w:rFonts w:ascii="GHEA Grapalat" w:hAnsi="GHEA Grapalat"/>
          <w:szCs w:val="24"/>
          <w:lang w:val="hy-AM"/>
        </w:rPr>
        <w:t>եւ</w:t>
      </w:r>
      <w:r w:rsidR="00700002" w:rsidRPr="00203A6D">
        <w:rPr>
          <w:rFonts w:ascii="GHEA Grapalat" w:hAnsi="GHEA Grapalat"/>
          <w:szCs w:val="24"/>
          <w:lang w:val="hy-AM"/>
        </w:rPr>
        <w:t xml:space="preserve"> բացասական պարտավորությունների սահմանները, համաձայն </w:t>
      </w:r>
      <w:r w:rsidR="002C0E1F" w:rsidRPr="00203A6D">
        <w:rPr>
          <w:rFonts w:ascii="GHEA Grapalat" w:hAnsi="GHEA Grapalat"/>
          <w:szCs w:val="24"/>
          <w:lang w:val="hy-AM"/>
        </w:rPr>
        <w:t>Թ</w:t>
      </w:r>
      <w:r w:rsidR="00700002" w:rsidRPr="00203A6D">
        <w:rPr>
          <w:rFonts w:ascii="GHEA Grapalat" w:hAnsi="GHEA Grapalat"/>
          <w:szCs w:val="24"/>
          <w:lang w:val="hy-AM"/>
        </w:rPr>
        <w:t xml:space="preserve">իվ 1 </w:t>
      </w:r>
      <w:r w:rsidR="002C0E1F" w:rsidRPr="00203A6D">
        <w:rPr>
          <w:rFonts w:ascii="GHEA Grapalat" w:hAnsi="GHEA Grapalat"/>
          <w:szCs w:val="24"/>
          <w:lang w:val="hy-AM"/>
        </w:rPr>
        <w:t>ա</w:t>
      </w:r>
      <w:r w:rsidR="00700002" w:rsidRPr="00203A6D">
        <w:rPr>
          <w:rFonts w:ascii="GHEA Grapalat" w:hAnsi="GHEA Grapalat"/>
          <w:szCs w:val="24"/>
          <w:lang w:val="hy-AM"/>
        </w:rPr>
        <w:t xml:space="preserve">րձանագրության 1-ին հոդվածի, հստակ </w:t>
      </w:r>
      <w:r w:rsidR="000A63FE" w:rsidRPr="00203A6D">
        <w:rPr>
          <w:rFonts w:ascii="GHEA Grapalat" w:hAnsi="GHEA Grapalat"/>
          <w:szCs w:val="24"/>
          <w:lang w:val="hy-AM"/>
        </w:rPr>
        <w:t xml:space="preserve">սահմանված </w:t>
      </w:r>
      <w:r w:rsidR="00606D56" w:rsidRPr="00203A6D">
        <w:rPr>
          <w:rFonts w:ascii="GHEA Grapalat" w:hAnsi="GHEA Grapalat"/>
          <w:szCs w:val="24"/>
          <w:lang w:val="hy-AM"/>
        </w:rPr>
        <w:t>չեն</w:t>
      </w:r>
      <w:r w:rsidR="00700002" w:rsidRPr="00203A6D">
        <w:rPr>
          <w:rFonts w:ascii="GHEA Grapalat" w:hAnsi="GHEA Grapalat"/>
          <w:szCs w:val="24"/>
          <w:lang w:val="hy-AM"/>
        </w:rPr>
        <w:t xml:space="preserve">։ Այդուհանդերձ, կիրառելի սկզբունքները նմանատիպ են։ </w:t>
      </w:r>
      <w:r w:rsidR="000A63FE" w:rsidRPr="00203A6D">
        <w:rPr>
          <w:rFonts w:ascii="GHEA Grapalat" w:hAnsi="GHEA Grapalat"/>
          <w:szCs w:val="24"/>
          <w:lang w:val="hy-AM"/>
        </w:rPr>
        <w:t>Կիրառվելիք չափորոշիչների էությունը չի փոխվում՝ անկախ այն հանգամանքից, թե գ</w:t>
      </w:r>
      <w:r w:rsidR="00700002" w:rsidRPr="00203A6D">
        <w:rPr>
          <w:rFonts w:ascii="GHEA Grapalat" w:hAnsi="GHEA Grapalat"/>
          <w:szCs w:val="24"/>
          <w:lang w:val="hy-AM"/>
        </w:rPr>
        <w:t>ործը վերլուծության կենթարկվի պետության դրական պարտականության տեսանկյունից, թե</w:t>
      </w:r>
      <w:r w:rsidR="000A63FE" w:rsidRPr="00203A6D">
        <w:rPr>
          <w:rFonts w:ascii="GHEA Grapalat" w:hAnsi="GHEA Grapalat"/>
          <w:szCs w:val="24"/>
          <w:lang w:val="hy-AM"/>
        </w:rPr>
        <w:t>՝</w:t>
      </w:r>
      <w:r w:rsidR="00700002" w:rsidRPr="00203A6D">
        <w:rPr>
          <w:rFonts w:ascii="GHEA Grapalat" w:hAnsi="GHEA Grapalat"/>
          <w:szCs w:val="24"/>
          <w:lang w:val="hy-AM"/>
        </w:rPr>
        <w:t xml:space="preserve"> պետական մարմնի կողմից </w:t>
      </w:r>
      <w:r w:rsidR="000A63FE" w:rsidRPr="00203A6D">
        <w:rPr>
          <w:rFonts w:ascii="GHEA Grapalat" w:hAnsi="GHEA Grapalat"/>
          <w:szCs w:val="24"/>
          <w:lang w:val="hy-AM"/>
        </w:rPr>
        <w:t xml:space="preserve">այնպիսի </w:t>
      </w:r>
      <w:r w:rsidR="00700002" w:rsidRPr="00203A6D">
        <w:rPr>
          <w:rFonts w:ascii="GHEA Grapalat" w:hAnsi="GHEA Grapalat"/>
          <w:szCs w:val="24"/>
          <w:lang w:val="hy-AM"/>
        </w:rPr>
        <w:t xml:space="preserve">միջամտության տեսանկյունից, որը հիմնավորման կարիք ունի։ Երկու դեպքում էլ անհրաժեշտ է ուշադրություն դարձնել </w:t>
      </w:r>
      <w:r w:rsidR="00E14507" w:rsidRPr="00203A6D">
        <w:rPr>
          <w:rFonts w:ascii="GHEA Grapalat" w:hAnsi="GHEA Grapalat"/>
          <w:szCs w:val="24"/>
          <w:lang w:val="hy-AM"/>
        </w:rPr>
        <w:t xml:space="preserve">անհատի </w:t>
      </w:r>
      <w:r w:rsidR="00203A6D">
        <w:rPr>
          <w:rFonts w:ascii="GHEA Grapalat" w:hAnsi="GHEA Grapalat"/>
          <w:szCs w:val="24"/>
          <w:lang w:val="hy-AM"/>
        </w:rPr>
        <w:t>եւ</w:t>
      </w:r>
      <w:r w:rsidR="00700002" w:rsidRPr="00203A6D">
        <w:rPr>
          <w:rFonts w:ascii="GHEA Grapalat" w:hAnsi="GHEA Grapalat"/>
          <w:szCs w:val="24"/>
          <w:lang w:val="hy-AM"/>
        </w:rPr>
        <w:t xml:space="preserve"> համայնքի </w:t>
      </w:r>
      <w:r w:rsidR="0054100C" w:rsidRPr="00203A6D">
        <w:rPr>
          <w:rFonts w:ascii="GHEA Grapalat" w:hAnsi="GHEA Grapalat"/>
          <w:szCs w:val="24"/>
          <w:lang w:val="hy-AM"/>
        </w:rPr>
        <w:t>մրցակցող</w:t>
      </w:r>
      <w:r w:rsidR="00700002" w:rsidRPr="00203A6D">
        <w:rPr>
          <w:rFonts w:ascii="GHEA Grapalat" w:hAnsi="GHEA Grapalat"/>
          <w:szCs w:val="24"/>
          <w:lang w:val="hy-AM"/>
        </w:rPr>
        <w:t xml:space="preserve"> շահերի միջ</w:t>
      </w:r>
      <w:r w:rsidR="00203A6D">
        <w:rPr>
          <w:rFonts w:ascii="GHEA Grapalat" w:hAnsi="GHEA Grapalat"/>
          <w:szCs w:val="24"/>
          <w:lang w:val="hy-AM"/>
        </w:rPr>
        <w:t>եւ</w:t>
      </w:r>
      <w:r w:rsidR="00700002" w:rsidRPr="00203A6D">
        <w:rPr>
          <w:rFonts w:ascii="GHEA Grapalat" w:hAnsi="GHEA Grapalat"/>
          <w:szCs w:val="24"/>
          <w:lang w:val="hy-AM"/>
        </w:rPr>
        <w:t xml:space="preserve"> արդար հավասարակշռություն հաստատելուն։ Ճշմարիտ է նա</w:t>
      </w:r>
      <w:r w:rsidR="00203A6D">
        <w:rPr>
          <w:rFonts w:ascii="GHEA Grapalat" w:hAnsi="GHEA Grapalat"/>
          <w:szCs w:val="24"/>
          <w:lang w:val="hy-AM"/>
        </w:rPr>
        <w:t>եւ</w:t>
      </w:r>
      <w:r w:rsidR="00700002" w:rsidRPr="00203A6D">
        <w:rPr>
          <w:rFonts w:ascii="GHEA Grapalat" w:hAnsi="GHEA Grapalat"/>
          <w:szCs w:val="24"/>
          <w:lang w:val="hy-AM"/>
        </w:rPr>
        <w:t xml:space="preserve">, որ այդ դրույթում նշված նպատակները կարող են որոշ չափով առնչվել այն հարցի գնահատմանը, թե արդյոք </w:t>
      </w:r>
      <w:r w:rsidR="0054100C" w:rsidRPr="00203A6D">
        <w:rPr>
          <w:rFonts w:ascii="GHEA Grapalat" w:hAnsi="GHEA Grapalat"/>
          <w:szCs w:val="24"/>
          <w:lang w:val="hy-AM"/>
        </w:rPr>
        <w:t xml:space="preserve">տվյալ </w:t>
      </w:r>
      <w:r w:rsidR="00700002" w:rsidRPr="00203A6D">
        <w:rPr>
          <w:rFonts w:ascii="GHEA Grapalat" w:hAnsi="GHEA Grapalat"/>
          <w:szCs w:val="24"/>
          <w:lang w:val="hy-AM"/>
        </w:rPr>
        <w:t>հանր</w:t>
      </w:r>
      <w:r w:rsidR="0054100C" w:rsidRPr="00203A6D">
        <w:rPr>
          <w:rFonts w:ascii="GHEA Grapalat" w:hAnsi="GHEA Grapalat"/>
          <w:szCs w:val="24"/>
          <w:lang w:val="hy-AM"/>
        </w:rPr>
        <w:t>ային</w:t>
      </w:r>
      <w:r w:rsidR="00700002" w:rsidRPr="00203A6D">
        <w:rPr>
          <w:rFonts w:ascii="GHEA Grapalat" w:hAnsi="GHEA Grapalat"/>
          <w:szCs w:val="24"/>
          <w:lang w:val="hy-AM"/>
        </w:rPr>
        <w:t xml:space="preserve"> շահից բխող պահանջների </w:t>
      </w:r>
      <w:r w:rsidR="00203A6D">
        <w:rPr>
          <w:rFonts w:ascii="GHEA Grapalat" w:hAnsi="GHEA Grapalat"/>
          <w:szCs w:val="24"/>
          <w:lang w:val="hy-AM"/>
        </w:rPr>
        <w:t>եւ</w:t>
      </w:r>
      <w:r w:rsidR="00700002" w:rsidRPr="00203A6D">
        <w:rPr>
          <w:rFonts w:ascii="GHEA Grapalat" w:hAnsi="GHEA Grapalat"/>
          <w:szCs w:val="24"/>
          <w:lang w:val="hy-AM"/>
        </w:rPr>
        <w:t xml:space="preserve"> դիմումատուի՝ գույքի նկատմամբ հիմնարար իրավունքի միջ</w:t>
      </w:r>
      <w:r w:rsidR="00203A6D">
        <w:rPr>
          <w:rFonts w:ascii="GHEA Grapalat" w:hAnsi="GHEA Grapalat"/>
          <w:szCs w:val="24"/>
          <w:lang w:val="hy-AM"/>
        </w:rPr>
        <w:t>եւ</w:t>
      </w:r>
      <w:r w:rsidR="00700002" w:rsidRPr="00203A6D">
        <w:rPr>
          <w:rFonts w:ascii="GHEA Grapalat" w:hAnsi="GHEA Grapalat"/>
          <w:szCs w:val="24"/>
          <w:lang w:val="hy-AM"/>
        </w:rPr>
        <w:t xml:space="preserve"> հավասարակշռություն հաստատվել է, թե՝ ոչ։ Երկու դեպքում էլ պետությունը, Կոնվենցիայի հետ համապատասխանություն ապահովելու համար անհրաժեշտ քայլերը որոշելու հարցում, ունի հայեցողական լիազորությունների որոշակի շրջանակ (տե՛ս</w:t>
      </w:r>
      <w:r w:rsidR="00C073D6">
        <w:rPr>
          <w:rFonts w:ascii="Courier New" w:hAnsi="Courier New" w:cs="Courier New"/>
          <w:szCs w:val="24"/>
          <w:lang w:val="hy-AM"/>
        </w:rPr>
        <w:t> </w:t>
      </w:r>
      <w:r w:rsidR="00700002" w:rsidRPr="00203A6D">
        <w:rPr>
          <w:rFonts w:ascii="GHEA Grapalat" w:hAnsi="GHEA Grapalat"/>
          <w:i/>
          <w:szCs w:val="24"/>
          <w:lang w:val="hy-AM"/>
        </w:rPr>
        <w:t xml:space="preserve">Բրոնիովսկու </w:t>
      </w:r>
      <w:r w:rsidR="00FB68CA" w:rsidRPr="00203A6D">
        <w:rPr>
          <w:rFonts w:ascii="GHEA Grapalat" w:hAnsi="GHEA Grapalat"/>
          <w:szCs w:val="24"/>
          <w:lang w:val="hy-AM"/>
        </w:rPr>
        <w:t>գործը</w:t>
      </w:r>
      <w:r w:rsidR="007E5403" w:rsidRPr="00203A6D">
        <w:rPr>
          <w:rFonts w:ascii="GHEA Grapalat" w:hAnsi="GHEA Grapalat"/>
          <w:szCs w:val="24"/>
          <w:lang w:val="hy-AM"/>
        </w:rPr>
        <w:t>՝</w:t>
      </w:r>
      <w:r w:rsidR="0054100C" w:rsidRPr="00203A6D">
        <w:rPr>
          <w:rFonts w:ascii="GHEA Grapalat" w:hAnsi="GHEA Grapalat"/>
          <w:szCs w:val="24"/>
          <w:lang w:val="hy-AM"/>
        </w:rPr>
        <w:t xml:space="preserve"> վեր</w:t>
      </w:r>
      <w:r w:rsidR="00203A6D">
        <w:rPr>
          <w:rFonts w:ascii="GHEA Grapalat" w:hAnsi="GHEA Grapalat"/>
          <w:szCs w:val="24"/>
          <w:lang w:val="hy-AM"/>
        </w:rPr>
        <w:t>եւ</w:t>
      </w:r>
      <w:r w:rsidR="0054100C" w:rsidRPr="00203A6D">
        <w:rPr>
          <w:rFonts w:ascii="GHEA Grapalat" w:hAnsi="GHEA Grapalat"/>
          <w:szCs w:val="24"/>
          <w:lang w:val="hy-AM"/>
        </w:rPr>
        <w:t>ում հիշատակված,</w:t>
      </w:r>
      <w:r w:rsidR="00700002" w:rsidRPr="00203A6D">
        <w:rPr>
          <w:rFonts w:ascii="GHEA Grapalat" w:hAnsi="GHEA Grapalat"/>
          <w:szCs w:val="24"/>
          <w:lang w:val="hy-AM"/>
        </w:rPr>
        <w:t xml:space="preserve"> § 144)։</w:t>
      </w:r>
    </w:p>
    <w:p w:rsidR="00700002" w:rsidRPr="00203A6D" w:rsidRDefault="00DC5045" w:rsidP="00C073D6">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221</w:t>
      </w:r>
      <w:r w:rsidR="00700002" w:rsidRPr="00203A6D">
        <w:rPr>
          <w:rFonts w:ascii="GHEA Grapalat" w:hAnsi="GHEA Grapalat"/>
          <w:szCs w:val="24"/>
          <w:lang w:val="hy-AM"/>
        </w:rPr>
        <w:t>.</w:t>
      </w:r>
      <w:r w:rsidR="006F1079" w:rsidRPr="00203A6D">
        <w:rPr>
          <w:rFonts w:ascii="GHEA Grapalat" w:hAnsi="GHEA Grapalat"/>
          <w:szCs w:val="24"/>
          <w:lang w:val="hy-AM"/>
        </w:rPr>
        <w:tab/>
      </w:r>
      <w:r w:rsidR="00700002" w:rsidRPr="00203A6D">
        <w:rPr>
          <w:rFonts w:ascii="GHEA Grapalat" w:hAnsi="GHEA Grapalat"/>
          <w:szCs w:val="24"/>
          <w:lang w:val="hy-AM"/>
        </w:rPr>
        <w:t xml:space="preserve">Դատարանը նշում է, որ դիմումատուն բողոք է ներկայացրել այն </w:t>
      </w:r>
      <w:r w:rsidR="00700002" w:rsidRPr="00203A6D">
        <w:rPr>
          <w:rFonts w:ascii="GHEA Grapalat" w:hAnsi="GHEA Grapalat"/>
          <w:szCs w:val="24"/>
          <w:lang w:val="hy-AM"/>
        </w:rPr>
        <w:lastRenderedPageBreak/>
        <w:t xml:space="preserve">մասին, որ </w:t>
      </w:r>
      <w:r w:rsidR="00F55759" w:rsidRPr="00203A6D">
        <w:rPr>
          <w:rFonts w:ascii="GHEA Grapalat" w:hAnsi="GHEA Grapalat"/>
          <w:szCs w:val="24"/>
          <w:lang w:val="hy-AM"/>
        </w:rPr>
        <w:t xml:space="preserve">նրան </w:t>
      </w:r>
      <w:r w:rsidR="00700002" w:rsidRPr="00203A6D">
        <w:rPr>
          <w:rFonts w:ascii="GHEA Grapalat" w:hAnsi="GHEA Grapalat"/>
          <w:szCs w:val="24"/>
          <w:lang w:val="hy-AM"/>
        </w:rPr>
        <w:t xml:space="preserve">Գյուլիստանում իր </w:t>
      </w:r>
      <w:r w:rsidR="003D51A6" w:rsidRPr="00203A6D">
        <w:rPr>
          <w:rFonts w:ascii="GHEA Grapalat" w:hAnsi="GHEA Grapalat"/>
          <w:szCs w:val="24"/>
          <w:lang w:val="hy-AM"/>
        </w:rPr>
        <w:t xml:space="preserve">գույքին </w:t>
      </w:r>
      <w:r w:rsidR="004E1A0E" w:rsidRPr="00203A6D">
        <w:rPr>
          <w:rFonts w:ascii="GHEA Grapalat" w:hAnsi="GHEA Grapalat"/>
          <w:szCs w:val="24"/>
          <w:lang w:val="hy-AM"/>
        </w:rPr>
        <w:t>մուտք ունենալու</w:t>
      </w:r>
      <w:r w:rsidR="00F55759" w:rsidRPr="00203A6D">
        <w:rPr>
          <w:rFonts w:ascii="GHEA Grapalat" w:hAnsi="GHEA Grapalat"/>
          <w:szCs w:val="24"/>
          <w:lang w:val="hy-AM"/>
        </w:rPr>
        <w:t xml:space="preserve"> հնարավորություն չի տրվել</w:t>
      </w:r>
      <w:r w:rsidR="00700002" w:rsidRPr="00203A6D">
        <w:rPr>
          <w:rFonts w:ascii="GHEA Grapalat" w:hAnsi="GHEA Grapalat"/>
          <w:szCs w:val="24"/>
          <w:lang w:val="hy-AM"/>
        </w:rPr>
        <w:t xml:space="preserve">, </w:t>
      </w:r>
      <w:r w:rsidR="00203A6D">
        <w:rPr>
          <w:rFonts w:ascii="GHEA Grapalat" w:hAnsi="GHEA Grapalat"/>
          <w:szCs w:val="24"/>
          <w:lang w:val="hy-AM"/>
        </w:rPr>
        <w:t>եւ</w:t>
      </w:r>
      <w:r w:rsidR="00700002" w:rsidRPr="00203A6D">
        <w:rPr>
          <w:rFonts w:ascii="GHEA Grapalat" w:hAnsi="GHEA Grapalat"/>
          <w:szCs w:val="24"/>
          <w:lang w:val="hy-AM"/>
        </w:rPr>
        <w:t xml:space="preserve"> որ </w:t>
      </w:r>
      <w:r w:rsidR="00AD3A67" w:rsidRPr="00203A6D">
        <w:rPr>
          <w:rFonts w:ascii="GHEA Grapalat" w:hAnsi="GHEA Grapalat"/>
          <w:szCs w:val="24"/>
          <w:lang w:val="hy-AM"/>
        </w:rPr>
        <w:t xml:space="preserve">իր իրավունքների իրականացմանը միջամտելու համար </w:t>
      </w:r>
      <w:r w:rsidR="00700002" w:rsidRPr="00203A6D">
        <w:rPr>
          <w:rFonts w:ascii="GHEA Grapalat" w:hAnsi="GHEA Grapalat"/>
          <w:szCs w:val="24"/>
          <w:lang w:val="hy-AM"/>
        </w:rPr>
        <w:t>պատասխանող Կառավարություն</w:t>
      </w:r>
      <w:r w:rsidR="00F55759" w:rsidRPr="00203A6D">
        <w:rPr>
          <w:rFonts w:ascii="GHEA Grapalat" w:hAnsi="GHEA Grapalat"/>
          <w:szCs w:val="24"/>
          <w:lang w:val="hy-AM"/>
        </w:rPr>
        <w:t>ը</w:t>
      </w:r>
      <w:r w:rsidR="00700002" w:rsidRPr="00203A6D">
        <w:rPr>
          <w:rFonts w:ascii="GHEA Grapalat" w:hAnsi="GHEA Grapalat"/>
          <w:szCs w:val="24"/>
          <w:lang w:val="hy-AM"/>
        </w:rPr>
        <w:t xml:space="preserve"> </w:t>
      </w:r>
      <w:r w:rsidR="00F55759" w:rsidRPr="00203A6D">
        <w:rPr>
          <w:rFonts w:ascii="GHEA Grapalat" w:hAnsi="GHEA Grapalat"/>
          <w:szCs w:val="24"/>
          <w:lang w:val="hy-AM"/>
        </w:rPr>
        <w:t xml:space="preserve">նրան </w:t>
      </w:r>
      <w:r w:rsidR="00700002" w:rsidRPr="00203A6D">
        <w:rPr>
          <w:rFonts w:ascii="GHEA Grapalat" w:hAnsi="GHEA Grapalat"/>
          <w:szCs w:val="24"/>
          <w:lang w:val="hy-AM"/>
        </w:rPr>
        <w:t>որ</w:t>
      </w:r>
      <w:r w:rsidR="00203A6D">
        <w:rPr>
          <w:rFonts w:ascii="GHEA Grapalat" w:hAnsi="GHEA Grapalat"/>
          <w:szCs w:val="24"/>
          <w:lang w:val="hy-AM"/>
        </w:rPr>
        <w:t>եւ</w:t>
      </w:r>
      <w:r w:rsidR="00700002" w:rsidRPr="00203A6D">
        <w:rPr>
          <w:rFonts w:ascii="GHEA Grapalat" w:hAnsi="GHEA Grapalat"/>
          <w:szCs w:val="24"/>
          <w:lang w:val="hy-AM"/>
        </w:rPr>
        <w:t>է հատուցում չի տրամադրել։ Այսպիսով, դիմումատուն իր բողոքը ձ</w:t>
      </w:r>
      <w:r w:rsidR="00203A6D">
        <w:rPr>
          <w:rFonts w:ascii="GHEA Grapalat" w:hAnsi="GHEA Grapalat"/>
          <w:szCs w:val="24"/>
          <w:lang w:val="hy-AM"/>
        </w:rPr>
        <w:t>եւ</w:t>
      </w:r>
      <w:r w:rsidR="00700002" w:rsidRPr="00203A6D">
        <w:rPr>
          <w:rFonts w:ascii="GHEA Grapalat" w:hAnsi="GHEA Grapalat"/>
          <w:szCs w:val="24"/>
          <w:lang w:val="hy-AM"/>
        </w:rPr>
        <w:t xml:space="preserve">ակերպել է միջամտության տեսանկյունից։ Նույն կերպ, </w:t>
      </w:r>
      <w:r w:rsidR="00F55759" w:rsidRPr="00203A6D">
        <w:rPr>
          <w:rFonts w:ascii="GHEA Grapalat" w:hAnsi="GHEA Grapalat"/>
          <w:szCs w:val="24"/>
          <w:lang w:val="hy-AM"/>
        </w:rPr>
        <w:t xml:space="preserve">Կառավարությունը, </w:t>
      </w:r>
      <w:r w:rsidR="00A754A3" w:rsidRPr="00203A6D">
        <w:rPr>
          <w:rFonts w:ascii="GHEA Grapalat" w:hAnsi="GHEA Grapalat"/>
          <w:szCs w:val="24"/>
          <w:lang w:val="hy-AM"/>
        </w:rPr>
        <w:t>դիտարկելով</w:t>
      </w:r>
      <w:r w:rsidR="00700002" w:rsidRPr="00203A6D">
        <w:rPr>
          <w:rFonts w:ascii="GHEA Grapalat" w:hAnsi="GHEA Grapalat"/>
          <w:szCs w:val="24"/>
          <w:lang w:val="hy-AM"/>
        </w:rPr>
        <w:t xml:space="preserve"> </w:t>
      </w:r>
      <w:r w:rsidR="00A754A3" w:rsidRPr="00203A6D">
        <w:rPr>
          <w:rFonts w:ascii="GHEA Grapalat" w:hAnsi="GHEA Grapalat"/>
          <w:szCs w:val="24"/>
          <w:lang w:val="hy-AM"/>
        </w:rPr>
        <w:t>նրանց՝</w:t>
      </w:r>
      <w:r w:rsidR="00700002" w:rsidRPr="00203A6D">
        <w:rPr>
          <w:rFonts w:ascii="GHEA Grapalat" w:hAnsi="GHEA Grapalat"/>
          <w:szCs w:val="24"/>
          <w:lang w:val="hy-AM"/>
        </w:rPr>
        <w:t xml:space="preserve"> Կոնվենցիայի 1-ին </w:t>
      </w:r>
      <w:r w:rsidR="00A754A3" w:rsidRPr="00203A6D">
        <w:rPr>
          <w:rFonts w:ascii="GHEA Grapalat" w:hAnsi="GHEA Grapalat"/>
          <w:szCs w:val="24"/>
          <w:lang w:val="hy-AM"/>
        </w:rPr>
        <w:t>հոդվածի համաձայն միայն սահմանափակ պատա</w:t>
      </w:r>
      <w:r w:rsidR="004B6203" w:rsidRPr="00203A6D">
        <w:rPr>
          <w:rFonts w:ascii="GHEA Grapalat" w:hAnsi="GHEA Grapalat"/>
          <w:szCs w:val="24"/>
          <w:lang w:val="hy-AM"/>
        </w:rPr>
        <w:t>սխանատվ</w:t>
      </w:r>
      <w:r w:rsidR="00A754A3" w:rsidRPr="00203A6D">
        <w:rPr>
          <w:rFonts w:ascii="GHEA Grapalat" w:hAnsi="GHEA Grapalat"/>
          <w:szCs w:val="24"/>
          <w:lang w:val="hy-AM"/>
        </w:rPr>
        <w:t>ություն ունենալու փաստարկը Դատարանի կողմից մերժվելու հնարավորությունը</w:t>
      </w:r>
      <w:r w:rsidR="00700002" w:rsidRPr="00203A6D">
        <w:rPr>
          <w:rFonts w:ascii="GHEA Grapalat" w:hAnsi="GHEA Grapalat"/>
          <w:szCs w:val="24"/>
          <w:lang w:val="hy-AM"/>
        </w:rPr>
        <w:t>, դիմումատուի բողոքները համարել է որպես վերջինիս գույքային իրավունքների իրականացմանը միջամտության մասով ներկայացված բողոքներ։</w:t>
      </w:r>
    </w:p>
    <w:p w:rsidR="00700002" w:rsidRPr="00203A6D" w:rsidRDefault="00DC5045" w:rsidP="00C073D6">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222</w:t>
      </w:r>
      <w:r w:rsidR="00700002" w:rsidRPr="00203A6D">
        <w:rPr>
          <w:rFonts w:ascii="GHEA Grapalat" w:hAnsi="GHEA Grapalat"/>
          <w:szCs w:val="24"/>
          <w:lang w:val="hy-AM"/>
        </w:rPr>
        <w:t>.</w:t>
      </w:r>
      <w:r w:rsidR="006F1079" w:rsidRPr="00203A6D">
        <w:rPr>
          <w:rFonts w:ascii="GHEA Grapalat" w:hAnsi="GHEA Grapalat"/>
          <w:szCs w:val="24"/>
          <w:lang w:val="hy-AM"/>
        </w:rPr>
        <w:tab/>
      </w:r>
      <w:r w:rsidR="00700002" w:rsidRPr="00203A6D">
        <w:rPr>
          <w:rFonts w:ascii="GHEA Grapalat" w:hAnsi="GHEA Grapalat"/>
          <w:szCs w:val="24"/>
          <w:lang w:val="hy-AM"/>
        </w:rPr>
        <w:t xml:space="preserve">Համեմատելի մի շարք գործերով Դատարանը քննել է փախստականների կամ տեղահանման ենթարկված անձանց՝ </w:t>
      </w:r>
      <w:r w:rsidR="003D51A6" w:rsidRPr="00203A6D">
        <w:rPr>
          <w:rFonts w:ascii="GHEA Grapalat" w:hAnsi="GHEA Grapalat"/>
          <w:szCs w:val="24"/>
          <w:lang w:val="hy-AM"/>
        </w:rPr>
        <w:t xml:space="preserve">գույքին </w:t>
      </w:r>
      <w:r w:rsidR="00A754A3" w:rsidRPr="00203A6D">
        <w:rPr>
          <w:rFonts w:ascii="GHEA Grapalat" w:hAnsi="GHEA Grapalat"/>
          <w:szCs w:val="24"/>
          <w:lang w:val="hy-AM"/>
        </w:rPr>
        <w:t>մուտք ունենալու</w:t>
      </w:r>
      <w:r w:rsidR="00700002" w:rsidRPr="00203A6D">
        <w:rPr>
          <w:rFonts w:ascii="GHEA Grapalat" w:hAnsi="GHEA Grapalat"/>
          <w:szCs w:val="24"/>
          <w:lang w:val="hy-AM"/>
        </w:rPr>
        <w:t xml:space="preserve"> </w:t>
      </w:r>
      <w:r w:rsidR="00203A6D">
        <w:rPr>
          <w:rFonts w:ascii="GHEA Grapalat" w:hAnsi="GHEA Grapalat"/>
          <w:szCs w:val="24"/>
          <w:lang w:val="hy-AM"/>
        </w:rPr>
        <w:t>եւ</w:t>
      </w:r>
      <w:r w:rsidR="00700002" w:rsidRPr="00203A6D">
        <w:rPr>
          <w:rFonts w:ascii="GHEA Grapalat" w:hAnsi="GHEA Grapalat"/>
          <w:szCs w:val="24"/>
          <w:lang w:val="hy-AM"/>
        </w:rPr>
        <w:t xml:space="preserve"> դրանից օգտվելու </w:t>
      </w:r>
      <w:r w:rsidR="00103C95" w:rsidRPr="00203A6D">
        <w:rPr>
          <w:rFonts w:ascii="GHEA Grapalat" w:hAnsi="GHEA Grapalat"/>
          <w:szCs w:val="24"/>
          <w:lang w:val="hy-AM"/>
        </w:rPr>
        <w:t xml:space="preserve">հնարավորության </w:t>
      </w:r>
      <w:r w:rsidR="00700002" w:rsidRPr="00203A6D">
        <w:rPr>
          <w:rFonts w:ascii="GHEA Grapalat" w:hAnsi="GHEA Grapalat"/>
          <w:szCs w:val="24"/>
          <w:lang w:val="hy-AM"/>
        </w:rPr>
        <w:t xml:space="preserve">բացակայության վերաբերյալ </w:t>
      </w:r>
      <w:r w:rsidR="00A754A3" w:rsidRPr="00203A6D">
        <w:rPr>
          <w:rFonts w:ascii="GHEA Grapalat" w:hAnsi="GHEA Grapalat"/>
          <w:szCs w:val="24"/>
          <w:lang w:val="hy-AM"/>
        </w:rPr>
        <w:t>բողոքները</w:t>
      </w:r>
      <w:r w:rsidR="00700002" w:rsidRPr="00203A6D">
        <w:rPr>
          <w:rFonts w:ascii="GHEA Grapalat" w:hAnsi="GHEA Grapalat"/>
          <w:szCs w:val="24"/>
          <w:lang w:val="hy-AM"/>
        </w:rPr>
        <w:t xml:space="preserve">՝ որպես </w:t>
      </w:r>
      <w:r w:rsidR="002C0E1F" w:rsidRPr="00203A6D">
        <w:rPr>
          <w:rFonts w:ascii="GHEA Grapalat" w:hAnsi="GHEA Grapalat"/>
          <w:szCs w:val="24"/>
          <w:lang w:val="hy-AM"/>
        </w:rPr>
        <w:t>Թ</w:t>
      </w:r>
      <w:r w:rsidR="00700002" w:rsidRPr="00203A6D">
        <w:rPr>
          <w:rFonts w:ascii="GHEA Grapalat" w:hAnsi="GHEA Grapalat"/>
          <w:szCs w:val="24"/>
          <w:lang w:val="hy-AM"/>
        </w:rPr>
        <w:t xml:space="preserve">իվ 1 </w:t>
      </w:r>
      <w:r w:rsidR="002C0E1F" w:rsidRPr="00203A6D">
        <w:rPr>
          <w:rFonts w:ascii="GHEA Grapalat" w:hAnsi="GHEA Grapalat"/>
          <w:szCs w:val="24"/>
          <w:lang w:val="hy-AM"/>
        </w:rPr>
        <w:t>ա</w:t>
      </w:r>
      <w:r w:rsidR="00700002" w:rsidRPr="00203A6D">
        <w:rPr>
          <w:rFonts w:ascii="GHEA Grapalat" w:hAnsi="GHEA Grapalat"/>
          <w:szCs w:val="24"/>
          <w:lang w:val="hy-AM"/>
        </w:rPr>
        <w:t>րձանագրության 1-ին հոդված</w:t>
      </w:r>
      <w:r w:rsidR="00103C95" w:rsidRPr="00203A6D">
        <w:rPr>
          <w:rFonts w:ascii="GHEA Grapalat" w:hAnsi="GHEA Grapalat"/>
          <w:szCs w:val="24"/>
          <w:lang w:val="hy-AM"/>
        </w:rPr>
        <w:t>ով նախատեսված նրանց իրավունքների</w:t>
      </w:r>
      <w:r w:rsidR="003E69F4" w:rsidRPr="00203A6D">
        <w:rPr>
          <w:rFonts w:ascii="GHEA Grapalat" w:hAnsi="GHEA Grapalat"/>
          <w:szCs w:val="24"/>
          <w:lang w:val="hy-AM"/>
        </w:rPr>
        <w:t xml:space="preserve"> իրականացմանը</w:t>
      </w:r>
      <w:r w:rsidR="00103C95" w:rsidRPr="00203A6D">
        <w:rPr>
          <w:rFonts w:ascii="GHEA Grapalat" w:hAnsi="GHEA Grapalat"/>
          <w:szCs w:val="24"/>
          <w:lang w:val="hy-AM"/>
        </w:rPr>
        <w:t xml:space="preserve"> միջամտություն</w:t>
      </w:r>
      <w:r w:rsidR="00700002" w:rsidRPr="00203A6D">
        <w:rPr>
          <w:rFonts w:ascii="GHEA Grapalat" w:hAnsi="GHEA Grapalat"/>
          <w:szCs w:val="24"/>
          <w:lang w:val="hy-AM"/>
        </w:rPr>
        <w:t xml:space="preserve"> (տե՛ս, օրինակ՝ </w:t>
      </w:r>
      <w:r w:rsidR="00700002" w:rsidRPr="00203A6D">
        <w:rPr>
          <w:rFonts w:ascii="GHEA Grapalat" w:hAnsi="GHEA Grapalat"/>
          <w:i/>
          <w:szCs w:val="24"/>
          <w:lang w:val="hy-AM"/>
        </w:rPr>
        <w:t xml:space="preserve">Լոիզիդուի </w:t>
      </w:r>
      <w:r w:rsidR="00FB68CA" w:rsidRPr="00203A6D">
        <w:rPr>
          <w:rFonts w:ascii="GHEA Grapalat" w:hAnsi="GHEA Grapalat"/>
          <w:szCs w:val="24"/>
          <w:lang w:val="hy-AM"/>
        </w:rPr>
        <w:t>գործը</w:t>
      </w:r>
      <w:r w:rsidR="00700002" w:rsidRPr="00203A6D">
        <w:rPr>
          <w:rFonts w:ascii="GHEA Grapalat" w:hAnsi="GHEA Grapalat"/>
          <w:szCs w:val="24"/>
          <w:lang w:val="hy-AM"/>
        </w:rPr>
        <w:t xml:space="preserve"> (ըստ էության)</w:t>
      </w:r>
      <w:r w:rsidR="009972BF" w:rsidRPr="00203A6D">
        <w:rPr>
          <w:rFonts w:ascii="GHEA Grapalat" w:hAnsi="GHEA Grapalat"/>
          <w:szCs w:val="24"/>
          <w:lang w:val="hy-AM"/>
        </w:rPr>
        <w:t>՝</w:t>
      </w:r>
      <w:r w:rsidR="00700002" w:rsidRPr="00203A6D">
        <w:rPr>
          <w:rFonts w:ascii="GHEA Grapalat" w:hAnsi="GHEA Grapalat"/>
          <w:szCs w:val="24"/>
          <w:lang w:val="hy-AM"/>
        </w:rPr>
        <w:t xml:space="preserve"> </w:t>
      </w:r>
      <w:r w:rsidR="00103C95" w:rsidRPr="00203A6D">
        <w:rPr>
          <w:rFonts w:ascii="GHEA Grapalat" w:hAnsi="GHEA Grapalat"/>
          <w:szCs w:val="24"/>
          <w:lang w:val="hy-AM"/>
        </w:rPr>
        <w:t>վեր</w:t>
      </w:r>
      <w:r w:rsidR="00203A6D">
        <w:rPr>
          <w:rFonts w:ascii="GHEA Grapalat" w:hAnsi="GHEA Grapalat"/>
          <w:szCs w:val="24"/>
          <w:lang w:val="hy-AM"/>
        </w:rPr>
        <w:t>եւ</w:t>
      </w:r>
      <w:r w:rsidR="00103C95" w:rsidRPr="00203A6D">
        <w:rPr>
          <w:rFonts w:ascii="GHEA Grapalat" w:hAnsi="GHEA Grapalat"/>
          <w:szCs w:val="24"/>
          <w:lang w:val="hy-AM"/>
        </w:rPr>
        <w:t xml:space="preserve">ում հիշատակված, </w:t>
      </w:r>
      <w:r w:rsidR="00700002" w:rsidRPr="00203A6D">
        <w:rPr>
          <w:rFonts w:ascii="GHEA Grapalat" w:hAnsi="GHEA Grapalat"/>
          <w:szCs w:val="24"/>
          <w:lang w:val="hy-AM"/>
        </w:rPr>
        <w:t xml:space="preserve">§ 63. </w:t>
      </w:r>
      <w:r w:rsidR="00700002" w:rsidRPr="00203A6D">
        <w:rPr>
          <w:rFonts w:ascii="GHEA Grapalat" w:hAnsi="GHEA Grapalat"/>
          <w:i/>
          <w:szCs w:val="24"/>
          <w:lang w:val="hy-AM"/>
        </w:rPr>
        <w:t>Կիպրոսն ընդդեմ Թուրքիայի</w:t>
      </w:r>
      <w:r w:rsidR="009972BF" w:rsidRPr="00203A6D">
        <w:rPr>
          <w:rFonts w:ascii="GHEA Grapalat" w:hAnsi="GHEA Grapalat"/>
          <w:i/>
          <w:szCs w:val="24"/>
          <w:lang w:val="hy-AM"/>
        </w:rPr>
        <w:t>՝</w:t>
      </w:r>
      <w:r w:rsidR="00700002" w:rsidRPr="00203A6D">
        <w:rPr>
          <w:rFonts w:ascii="GHEA Grapalat" w:hAnsi="GHEA Grapalat"/>
          <w:szCs w:val="24"/>
          <w:lang w:val="hy-AM"/>
        </w:rPr>
        <w:t xml:space="preserve"> </w:t>
      </w:r>
      <w:r w:rsidR="00103C95" w:rsidRPr="00203A6D">
        <w:rPr>
          <w:rFonts w:ascii="GHEA Grapalat" w:hAnsi="GHEA Grapalat"/>
          <w:szCs w:val="24"/>
          <w:lang w:val="hy-AM"/>
        </w:rPr>
        <w:t>վեր</w:t>
      </w:r>
      <w:r w:rsidR="00203A6D">
        <w:rPr>
          <w:rFonts w:ascii="GHEA Grapalat" w:hAnsi="GHEA Grapalat"/>
          <w:szCs w:val="24"/>
          <w:lang w:val="hy-AM"/>
        </w:rPr>
        <w:t>եւ</w:t>
      </w:r>
      <w:r w:rsidR="00103C95" w:rsidRPr="00203A6D">
        <w:rPr>
          <w:rFonts w:ascii="GHEA Grapalat" w:hAnsi="GHEA Grapalat"/>
          <w:szCs w:val="24"/>
          <w:lang w:val="hy-AM"/>
        </w:rPr>
        <w:t xml:space="preserve">ում հիշատակված, </w:t>
      </w:r>
      <w:r w:rsidR="00700002" w:rsidRPr="00203A6D">
        <w:rPr>
          <w:rFonts w:ascii="GHEA Grapalat" w:hAnsi="GHEA Grapalat"/>
          <w:szCs w:val="24"/>
          <w:lang w:val="hy-AM"/>
        </w:rPr>
        <w:t xml:space="preserve">§ 187. </w:t>
      </w:r>
      <w:r w:rsidR="00700002" w:rsidRPr="00203A6D">
        <w:rPr>
          <w:rFonts w:ascii="GHEA Grapalat" w:hAnsi="GHEA Grapalat"/>
          <w:i/>
          <w:szCs w:val="24"/>
          <w:lang w:val="hy-AM"/>
        </w:rPr>
        <w:t xml:space="preserve">Դողանը </w:t>
      </w:r>
      <w:r w:rsidR="00203A6D">
        <w:rPr>
          <w:rFonts w:ascii="GHEA Grapalat" w:hAnsi="GHEA Grapalat"/>
          <w:i/>
          <w:szCs w:val="24"/>
          <w:lang w:val="hy-AM"/>
        </w:rPr>
        <w:t>եւ</w:t>
      </w:r>
      <w:r w:rsidR="00700002" w:rsidRPr="00203A6D">
        <w:rPr>
          <w:rFonts w:ascii="GHEA Grapalat" w:hAnsi="GHEA Grapalat"/>
          <w:i/>
          <w:szCs w:val="24"/>
          <w:lang w:val="hy-AM"/>
        </w:rPr>
        <w:t xml:space="preserve"> </w:t>
      </w:r>
      <w:r w:rsidR="004E1A0E" w:rsidRPr="00203A6D">
        <w:rPr>
          <w:rFonts w:ascii="GHEA Grapalat" w:hAnsi="GHEA Grapalat"/>
          <w:i/>
          <w:szCs w:val="24"/>
          <w:lang w:val="hy-AM"/>
        </w:rPr>
        <w:t>այլք</w:t>
      </w:r>
      <w:r w:rsidR="00700002" w:rsidRPr="00203A6D">
        <w:rPr>
          <w:rFonts w:ascii="GHEA Grapalat" w:hAnsi="GHEA Grapalat"/>
          <w:i/>
          <w:szCs w:val="24"/>
          <w:lang w:val="hy-AM"/>
        </w:rPr>
        <w:t xml:space="preserve"> </w:t>
      </w:r>
      <w:r w:rsidR="00700002" w:rsidRPr="00203A6D">
        <w:rPr>
          <w:rFonts w:ascii="GHEA Grapalat" w:hAnsi="GHEA Grapalat"/>
          <w:szCs w:val="24"/>
          <w:lang w:val="hy-AM"/>
        </w:rPr>
        <w:t>գործը</w:t>
      </w:r>
      <w:r w:rsidR="009972BF" w:rsidRPr="00203A6D">
        <w:rPr>
          <w:rFonts w:ascii="GHEA Grapalat" w:hAnsi="GHEA Grapalat"/>
          <w:szCs w:val="24"/>
          <w:lang w:val="hy-AM"/>
        </w:rPr>
        <w:t>՝</w:t>
      </w:r>
      <w:r w:rsidR="00103C95" w:rsidRPr="00203A6D">
        <w:rPr>
          <w:rFonts w:ascii="GHEA Grapalat" w:hAnsi="GHEA Grapalat"/>
          <w:szCs w:val="24"/>
          <w:lang w:val="hy-AM"/>
        </w:rPr>
        <w:t xml:space="preserve"> վեր</w:t>
      </w:r>
      <w:r w:rsidR="00203A6D">
        <w:rPr>
          <w:rFonts w:ascii="GHEA Grapalat" w:hAnsi="GHEA Grapalat"/>
          <w:szCs w:val="24"/>
          <w:lang w:val="hy-AM"/>
        </w:rPr>
        <w:t>եւ</w:t>
      </w:r>
      <w:r w:rsidR="00103C95" w:rsidRPr="00203A6D">
        <w:rPr>
          <w:rFonts w:ascii="GHEA Grapalat" w:hAnsi="GHEA Grapalat"/>
          <w:szCs w:val="24"/>
          <w:lang w:val="hy-AM"/>
        </w:rPr>
        <w:t>ում հիշատակված,</w:t>
      </w:r>
      <w:r w:rsidR="00700002" w:rsidRPr="00203A6D">
        <w:rPr>
          <w:rFonts w:ascii="GHEA Grapalat" w:hAnsi="GHEA Grapalat"/>
          <w:szCs w:val="24"/>
          <w:lang w:val="hy-AM"/>
        </w:rPr>
        <w:t xml:space="preserve"> §</w:t>
      </w:r>
      <w:r w:rsidR="00C073D6">
        <w:rPr>
          <w:rFonts w:ascii="Courier New" w:hAnsi="Courier New" w:cs="Courier New"/>
          <w:szCs w:val="24"/>
          <w:lang w:val="hy-AM"/>
        </w:rPr>
        <w:t> </w:t>
      </w:r>
      <w:r w:rsidR="00700002" w:rsidRPr="00203A6D">
        <w:rPr>
          <w:rFonts w:ascii="GHEA Grapalat" w:hAnsi="GHEA Grapalat"/>
          <w:szCs w:val="24"/>
          <w:lang w:val="hy-AM"/>
        </w:rPr>
        <w:t>143): Դատարանը սույն գործով նպատակահարմար չի գտել այս մոտեցմամբ առաջնորդվելը՝ հետ</w:t>
      </w:r>
      <w:r w:rsidR="00203A6D">
        <w:rPr>
          <w:rFonts w:ascii="GHEA Grapalat" w:hAnsi="GHEA Grapalat"/>
          <w:szCs w:val="24"/>
          <w:lang w:val="hy-AM"/>
        </w:rPr>
        <w:t>եւ</w:t>
      </w:r>
      <w:r w:rsidR="00700002" w:rsidRPr="00203A6D">
        <w:rPr>
          <w:rFonts w:ascii="GHEA Grapalat" w:hAnsi="GHEA Grapalat"/>
          <w:szCs w:val="24"/>
          <w:lang w:val="hy-AM"/>
        </w:rPr>
        <w:t>յալ պատճառներով։</w:t>
      </w:r>
    </w:p>
    <w:p w:rsidR="00700002" w:rsidRPr="004B5B47" w:rsidRDefault="00DC5045" w:rsidP="00C073D6">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223</w:t>
      </w:r>
      <w:r w:rsidR="00700002" w:rsidRPr="00203A6D">
        <w:rPr>
          <w:rFonts w:ascii="GHEA Grapalat" w:hAnsi="GHEA Grapalat"/>
          <w:szCs w:val="24"/>
          <w:lang w:val="hy-AM"/>
        </w:rPr>
        <w:t>.</w:t>
      </w:r>
      <w:r w:rsidR="006F1079" w:rsidRPr="00203A6D">
        <w:rPr>
          <w:rFonts w:ascii="GHEA Grapalat" w:hAnsi="GHEA Grapalat"/>
          <w:szCs w:val="24"/>
          <w:lang w:val="hy-AM"/>
        </w:rPr>
        <w:tab/>
      </w:r>
      <w:r w:rsidR="00700002" w:rsidRPr="00203A6D">
        <w:rPr>
          <w:rFonts w:ascii="GHEA Grapalat" w:hAnsi="GHEA Grapalat"/>
          <w:szCs w:val="24"/>
          <w:lang w:val="hy-AM"/>
        </w:rPr>
        <w:t>Սույն գործը տարբերվում է Հյուսիսային Կիպրոսին առնչվող գործերից, որոնցով Թուրքիայի կառավարությունը պատասխանատվության էր ենթարկվել՝ հույն</w:t>
      </w:r>
      <w:r w:rsidR="005A3778" w:rsidRPr="00203A6D">
        <w:rPr>
          <w:rFonts w:ascii="GHEA Grapalat" w:hAnsi="GHEA Grapalat"/>
          <w:szCs w:val="24"/>
          <w:lang w:val="hy-AM"/>
        </w:rPr>
        <w:t xml:space="preserve"> </w:t>
      </w:r>
      <w:r w:rsidR="00700002" w:rsidRPr="00203A6D">
        <w:rPr>
          <w:rFonts w:ascii="GHEA Grapalat" w:hAnsi="GHEA Grapalat"/>
          <w:szCs w:val="24"/>
          <w:lang w:val="hy-AM"/>
        </w:rPr>
        <w:t>կիպրոսցի</w:t>
      </w:r>
      <w:r w:rsidR="00F12F0F" w:rsidRPr="00203A6D">
        <w:rPr>
          <w:rFonts w:ascii="GHEA Grapalat" w:hAnsi="GHEA Grapalat"/>
          <w:szCs w:val="24"/>
          <w:lang w:val="hy-AM"/>
        </w:rPr>
        <w:t xml:space="preserve"> սեփականատերեր</w:t>
      </w:r>
      <w:r w:rsidR="00700002" w:rsidRPr="00203A6D">
        <w:rPr>
          <w:rFonts w:ascii="GHEA Grapalat" w:hAnsi="GHEA Grapalat"/>
          <w:szCs w:val="24"/>
          <w:lang w:val="hy-AM"/>
        </w:rPr>
        <w:t>ի</w:t>
      </w:r>
      <w:r w:rsidR="00DF496B" w:rsidRPr="00203A6D">
        <w:rPr>
          <w:rFonts w:ascii="GHEA Grapalat" w:hAnsi="GHEA Grapalat"/>
          <w:szCs w:val="24"/>
          <w:lang w:val="hy-AM"/>
        </w:rPr>
        <w:t>ն</w:t>
      </w:r>
      <w:r w:rsidR="00700002" w:rsidRPr="00203A6D">
        <w:rPr>
          <w:rFonts w:ascii="GHEA Grapalat" w:hAnsi="GHEA Grapalat"/>
          <w:szCs w:val="24"/>
          <w:lang w:val="hy-AM"/>
        </w:rPr>
        <w:t xml:space="preserve"> </w:t>
      </w:r>
      <w:r w:rsidR="00DF496B" w:rsidRPr="00203A6D">
        <w:rPr>
          <w:rFonts w:ascii="GHEA Grapalat" w:hAnsi="GHEA Grapalat"/>
          <w:szCs w:val="24"/>
          <w:lang w:val="hy-AM"/>
        </w:rPr>
        <w:t xml:space="preserve">ՀԿԹՀ-ի տարածքում գտնվող՝ </w:t>
      </w:r>
      <w:r w:rsidR="00700002" w:rsidRPr="00203A6D">
        <w:rPr>
          <w:rFonts w:ascii="GHEA Grapalat" w:hAnsi="GHEA Grapalat"/>
          <w:szCs w:val="24"/>
          <w:lang w:val="hy-AM"/>
        </w:rPr>
        <w:t xml:space="preserve">իրենց </w:t>
      </w:r>
      <w:r w:rsidR="00DF496B" w:rsidRPr="00203A6D">
        <w:rPr>
          <w:rFonts w:ascii="GHEA Grapalat" w:hAnsi="GHEA Grapalat"/>
          <w:szCs w:val="24"/>
          <w:lang w:val="hy-AM"/>
        </w:rPr>
        <w:t>այն գույքին մուտք ունենալու հնարավորությունը</w:t>
      </w:r>
      <w:r w:rsidR="00700002" w:rsidRPr="00203A6D">
        <w:rPr>
          <w:rFonts w:ascii="GHEA Grapalat" w:hAnsi="GHEA Grapalat"/>
          <w:szCs w:val="24"/>
          <w:lang w:val="hy-AM"/>
        </w:rPr>
        <w:t xml:space="preserve"> մերժելու համար, որ</w:t>
      </w:r>
      <w:r w:rsidR="00DF496B" w:rsidRPr="00203A6D">
        <w:rPr>
          <w:rFonts w:ascii="GHEA Grapalat" w:hAnsi="GHEA Grapalat"/>
          <w:szCs w:val="24"/>
          <w:lang w:val="hy-AM"/>
        </w:rPr>
        <w:t>ը</w:t>
      </w:r>
      <w:r w:rsidR="00700002" w:rsidRPr="00203A6D">
        <w:rPr>
          <w:rFonts w:ascii="GHEA Grapalat" w:hAnsi="GHEA Grapalat"/>
          <w:szCs w:val="24"/>
          <w:lang w:val="hy-AM"/>
        </w:rPr>
        <w:t xml:space="preserve"> գրավվելու </w:t>
      </w:r>
      <w:r w:rsidR="00203A6D">
        <w:rPr>
          <w:rFonts w:ascii="GHEA Grapalat" w:hAnsi="GHEA Grapalat"/>
          <w:szCs w:val="24"/>
          <w:lang w:val="hy-AM"/>
        </w:rPr>
        <w:t>եւ</w:t>
      </w:r>
      <w:r w:rsidR="00700002" w:rsidRPr="00203A6D">
        <w:rPr>
          <w:rFonts w:ascii="GHEA Grapalat" w:hAnsi="GHEA Grapalat"/>
          <w:szCs w:val="24"/>
          <w:lang w:val="hy-AM"/>
        </w:rPr>
        <w:t xml:space="preserve"> </w:t>
      </w:r>
      <w:r w:rsidR="00FA3AFB" w:rsidRPr="00203A6D">
        <w:rPr>
          <w:rFonts w:ascii="GHEA Grapalat" w:hAnsi="GHEA Grapalat"/>
          <w:szCs w:val="24"/>
          <w:lang w:val="hy-AM"/>
        </w:rPr>
        <w:t>ենթակայության տակ գտնվող տեղական</w:t>
      </w:r>
      <w:r w:rsidR="00700002" w:rsidRPr="00203A6D">
        <w:rPr>
          <w:rFonts w:ascii="GHEA Grapalat" w:hAnsi="GHEA Grapalat"/>
          <w:szCs w:val="24"/>
          <w:lang w:val="hy-AM"/>
        </w:rPr>
        <w:t xml:space="preserve"> կազմավորման ստեղծման արդյունքում գտնվում է</w:t>
      </w:r>
      <w:r w:rsidR="00DF496B" w:rsidRPr="00203A6D">
        <w:rPr>
          <w:rFonts w:ascii="GHEA Grapalat" w:hAnsi="GHEA Grapalat"/>
          <w:szCs w:val="24"/>
          <w:lang w:val="hy-AM"/>
        </w:rPr>
        <w:t>ր</w:t>
      </w:r>
      <w:r w:rsidR="00700002" w:rsidRPr="00203A6D">
        <w:rPr>
          <w:rFonts w:ascii="GHEA Grapalat" w:hAnsi="GHEA Grapalat"/>
          <w:szCs w:val="24"/>
          <w:lang w:val="hy-AM"/>
        </w:rPr>
        <w:t xml:space="preserve"> Թուրքիայի կառավարության արդյունավետ վերահսկողության ներքո։ Այդ գործերով հույն</w:t>
      </w:r>
      <w:r w:rsidR="00790B11" w:rsidRPr="00790B11">
        <w:rPr>
          <w:rFonts w:ascii="GHEA Grapalat" w:hAnsi="GHEA Grapalat"/>
          <w:szCs w:val="24"/>
          <w:lang w:val="hy-AM"/>
        </w:rPr>
        <w:t>-</w:t>
      </w:r>
      <w:r w:rsidR="00700002" w:rsidRPr="00203A6D">
        <w:rPr>
          <w:rFonts w:ascii="GHEA Grapalat" w:hAnsi="GHEA Grapalat"/>
          <w:szCs w:val="24"/>
          <w:lang w:val="hy-AM"/>
        </w:rPr>
        <w:t xml:space="preserve">կիպրոսցի սեփականատերերի գույքային իրավունքների </w:t>
      </w:r>
      <w:r w:rsidR="00700002" w:rsidRPr="00C073D6">
        <w:rPr>
          <w:rFonts w:ascii="GHEA Grapalat" w:hAnsi="GHEA Grapalat"/>
          <w:spacing w:val="4"/>
          <w:szCs w:val="24"/>
          <w:lang w:val="hy-AM"/>
        </w:rPr>
        <w:t xml:space="preserve">իրականացմանը միջամտությունը սերտորեն կապված էր գրավման </w:t>
      </w:r>
      <w:r w:rsidR="00203A6D" w:rsidRPr="00C073D6">
        <w:rPr>
          <w:rFonts w:ascii="GHEA Grapalat" w:hAnsi="GHEA Grapalat"/>
          <w:spacing w:val="4"/>
          <w:szCs w:val="24"/>
          <w:lang w:val="hy-AM"/>
        </w:rPr>
        <w:t>եւ</w:t>
      </w:r>
      <w:r w:rsidR="00700002" w:rsidRPr="00C073D6">
        <w:rPr>
          <w:rFonts w:ascii="GHEA Grapalat" w:hAnsi="GHEA Grapalat"/>
          <w:spacing w:val="4"/>
          <w:szCs w:val="24"/>
          <w:lang w:val="hy-AM"/>
        </w:rPr>
        <w:t xml:space="preserve"> ՀԿԹՀ-ի ստեղծման փաստի հետ (տե՛ս </w:t>
      </w:r>
      <w:r w:rsidR="00700002" w:rsidRPr="00C073D6">
        <w:rPr>
          <w:rFonts w:ascii="GHEA Grapalat" w:hAnsi="GHEA Grapalat"/>
          <w:i/>
          <w:spacing w:val="4"/>
          <w:szCs w:val="24"/>
          <w:lang w:val="hy-AM"/>
        </w:rPr>
        <w:t xml:space="preserve">Լոիզիդուի </w:t>
      </w:r>
      <w:r w:rsidR="00FB68CA" w:rsidRPr="00C073D6">
        <w:rPr>
          <w:rFonts w:ascii="GHEA Grapalat" w:hAnsi="GHEA Grapalat"/>
          <w:spacing w:val="4"/>
          <w:szCs w:val="24"/>
          <w:lang w:val="hy-AM"/>
        </w:rPr>
        <w:t>գործը</w:t>
      </w:r>
      <w:r w:rsidR="009972BF" w:rsidRPr="00C073D6">
        <w:rPr>
          <w:rFonts w:ascii="GHEA Grapalat" w:hAnsi="GHEA Grapalat"/>
          <w:spacing w:val="4"/>
          <w:szCs w:val="24"/>
          <w:lang w:val="hy-AM"/>
        </w:rPr>
        <w:t>՝</w:t>
      </w:r>
      <w:r w:rsidR="00700002" w:rsidRPr="00C073D6">
        <w:rPr>
          <w:rFonts w:ascii="GHEA Grapalat" w:hAnsi="GHEA Grapalat"/>
          <w:spacing w:val="4"/>
          <w:szCs w:val="24"/>
          <w:lang w:val="hy-AM"/>
        </w:rPr>
        <w:t xml:space="preserve"> </w:t>
      </w:r>
      <w:r w:rsidR="00F12F0F" w:rsidRPr="00C073D6">
        <w:rPr>
          <w:rFonts w:ascii="GHEA Grapalat" w:hAnsi="GHEA Grapalat"/>
          <w:spacing w:val="4"/>
          <w:szCs w:val="24"/>
          <w:lang w:val="hy-AM"/>
        </w:rPr>
        <w:t>վեր</w:t>
      </w:r>
      <w:r w:rsidR="00203A6D" w:rsidRPr="00C073D6">
        <w:rPr>
          <w:rFonts w:ascii="GHEA Grapalat" w:hAnsi="GHEA Grapalat"/>
          <w:spacing w:val="4"/>
          <w:szCs w:val="24"/>
          <w:lang w:val="hy-AM"/>
        </w:rPr>
        <w:t>եւ</w:t>
      </w:r>
      <w:r w:rsidR="00F12F0F" w:rsidRPr="00C073D6">
        <w:rPr>
          <w:rFonts w:ascii="GHEA Grapalat" w:hAnsi="GHEA Grapalat"/>
          <w:spacing w:val="4"/>
          <w:szCs w:val="24"/>
          <w:lang w:val="hy-AM"/>
        </w:rPr>
        <w:t xml:space="preserve">ում հիշատակված, </w:t>
      </w:r>
      <w:r w:rsidR="00700002" w:rsidRPr="00C073D6">
        <w:rPr>
          <w:rFonts w:ascii="GHEA Grapalat" w:hAnsi="GHEA Grapalat"/>
          <w:spacing w:val="4"/>
          <w:szCs w:val="24"/>
          <w:lang w:val="hy-AM"/>
        </w:rPr>
        <w:t>§§</w:t>
      </w:r>
      <w:r w:rsidR="00C073D6" w:rsidRPr="00C073D6">
        <w:rPr>
          <w:rFonts w:ascii="Courier New" w:hAnsi="Courier New" w:cs="Courier New"/>
          <w:spacing w:val="4"/>
          <w:szCs w:val="24"/>
          <w:lang w:val="hy-AM"/>
        </w:rPr>
        <w:t> </w:t>
      </w:r>
      <w:r w:rsidR="00700002" w:rsidRPr="00203A6D">
        <w:rPr>
          <w:rFonts w:ascii="GHEA Grapalat" w:hAnsi="GHEA Grapalat"/>
          <w:szCs w:val="24"/>
          <w:lang w:val="hy-AM"/>
        </w:rPr>
        <w:t xml:space="preserve">52-56 </w:t>
      </w:r>
      <w:r w:rsidR="00203A6D">
        <w:rPr>
          <w:rFonts w:ascii="GHEA Grapalat" w:hAnsi="GHEA Grapalat"/>
          <w:szCs w:val="24"/>
          <w:lang w:val="hy-AM"/>
        </w:rPr>
        <w:t>եւ</w:t>
      </w:r>
      <w:r w:rsidR="00700002" w:rsidRPr="00203A6D">
        <w:rPr>
          <w:rFonts w:ascii="GHEA Grapalat" w:hAnsi="GHEA Grapalat"/>
          <w:szCs w:val="24"/>
          <w:lang w:val="hy-AM"/>
        </w:rPr>
        <w:t xml:space="preserve"> 63. </w:t>
      </w:r>
      <w:r w:rsidR="00700002" w:rsidRPr="00203A6D">
        <w:rPr>
          <w:rFonts w:ascii="GHEA Grapalat" w:hAnsi="GHEA Grapalat"/>
          <w:i/>
          <w:szCs w:val="24"/>
          <w:lang w:val="hy-AM"/>
        </w:rPr>
        <w:t>Կիպրոսն ընդդեմ Թուրքիայի</w:t>
      </w:r>
      <w:r w:rsidR="009972BF" w:rsidRPr="00203A6D">
        <w:rPr>
          <w:rFonts w:ascii="GHEA Grapalat" w:hAnsi="GHEA Grapalat"/>
          <w:i/>
          <w:szCs w:val="24"/>
          <w:lang w:val="hy-AM"/>
        </w:rPr>
        <w:t>՝</w:t>
      </w:r>
      <w:r w:rsidR="00700002" w:rsidRPr="00203A6D">
        <w:rPr>
          <w:rFonts w:ascii="GHEA Grapalat" w:hAnsi="GHEA Grapalat"/>
          <w:szCs w:val="24"/>
          <w:lang w:val="hy-AM"/>
        </w:rPr>
        <w:t xml:space="preserve"> </w:t>
      </w:r>
      <w:r w:rsidR="00F12F0F" w:rsidRPr="00203A6D">
        <w:rPr>
          <w:rFonts w:ascii="GHEA Grapalat" w:hAnsi="GHEA Grapalat"/>
          <w:szCs w:val="24"/>
          <w:lang w:val="hy-AM"/>
        </w:rPr>
        <w:t>վեր</w:t>
      </w:r>
      <w:r w:rsidR="00203A6D">
        <w:rPr>
          <w:rFonts w:ascii="GHEA Grapalat" w:hAnsi="GHEA Grapalat"/>
          <w:szCs w:val="24"/>
          <w:lang w:val="hy-AM"/>
        </w:rPr>
        <w:t>եւ</w:t>
      </w:r>
      <w:r w:rsidR="00F12F0F" w:rsidRPr="00203A6D">
        <w:rPr>
          <w:rFonts w:ascii="GHEA Grapalat" w:hAnsi="GHEA Grapalat"/>
          <w:szCs w:val="24"/>
          <w:lang w:val="hy-AM"/>
        </w:rPr>
        <w:t xml:space="preserve">ում հիշատակված, </w:t>
      </w:r>
      <w:r w:rsidR="00700002" w:rsidRPr="00203A6D">
        <w:rPr>
          <w:rFonts w:ascii="GHEA Grapalat" w:hAnsi="GHEA Grapalat"/>
          <w:szCs w:val="24"/>
          <w:lang w:val="hy-AM"/>
        </w:rPr>
        <w:t xml:space="preserve">§§ 75-80 </w:t>
      </w:r>
      <w:r w:rsidR="00203A6D">
        <w:rPr>
          <w:rFonts w:ascii="GHEA Grapalat" w:hAnsi="GHEA Grapalat"/>
          <w:szCs w:val="24"/>
          <w:lang w:val="hy-AM"/>
        </w:rPr>
        <w:lastRenderedPageBreak/>
        <w:t>եւ</w:t>
      </w:r>
      <w:r w:rsidR="00700002" w:rsidRPr="00203A6D">
        <w:rPr>
          <w:rFonts w:ascii="GHEA Grapalat" w:hAnsi="GHEA Grapalat"/>
          <w:szCs w:val="24"/>
          <w:lang w:val="hy-AM"/>
        </w:rPr>
        <w:t xml:space="preserve"> § 187)։ Ի տարբերություն դրա, այս գործո</w:t>
      </w:r>
      <w:r w:rsidR="00F12F0F" w:rsidRPr="00203A6D">
        <w:rPr>
          <w:rFonts w:ascii="GHEA Grapalat" w:hAnsi="GHEA Grapalat"/>
          <w:szCs w:val="24"/>
          <w:lang w:val="hy-AM"/>
        </w:rPr>
        <w:t>վ</w:t>
      </w:r>
      <w:r w:rsidR="00700002" w:rsidRPr="00203A6D">
        <w:rPr>
          <w:rFonts w:ascii="GHEA Grapalat" w:hAnsi="GHEA Grapalat"/>
          <w:szCs w:val="24"/>
          <w:lang w:val="hy-AM"/>
        </w:rPr>
        <w:t xml:space="preserve"> </w:t>
      </w:r>
      <w:r w:rsidR="00F12F0F" w:rsidRPr="00203A6D">
        <w:rPr>
          <w:rFonts w:ascii="GHEA Grapalat" w:hAnsi="GHEA Grapalat"/>
          <w:szCs w:val="24"/>
          <w:lang w:val="hy-AM"/>
        </w:rPr>
        <w:t>ուսումնասիրվում</w:t>
      </w:r>
      <w:r w:rsidR="00700002" w:rsidRPr="00203A6D">
        <w:rPr>
          <w:rFonts w:ascii="GHEA Grapalat" w:hAnsi="GHEA Grapalat"/>
          <w:szCs w:val="24"/>
          <w:lang w:val="hy-AM"/>
        </w:rPr>
        <w:t xml:space="preserve"> են պատասխանող Կառավարության</w:t>
      </w:r>
      <w:r w:rsidR="00F12F0F" w:rsidRPr="00203A6D">
        <w:rPr>
          <w:rFonts w:ascii="GHEA Grapalat" w:hAnsi="GHEA Grapalat"/>
          <w:szCs w:val="24"/>
          <w:lang w:val="hy-AM"/>
        </w:rPr>
        <w:t xml:space="preserve"> կողմից</w:t>
      </w:r>
      <w:r w:rsidR="00700002" w:rsidRPr="00203A6D">
        <w:rPr>
          <w:rFonts w:ascii="GHEA Grapalat" w:hAnsi="GHEA Grapalat"/>
          <w:szCs w:val="24"/>
          <w:lang w:val="hy-AM"/>
        </w:rPr>
        <w:t>՝ իր միջազգայնորեն ճանաչված տարածքում կատարված գործողություններ</w:t>
      </w:r>
      <w:r w:rsidR="00F12F0F" w:rsidRPr="00203A6D">
        <w:rPr>
          <w:rFonts w:ascii="GHEA Grapalat" w:hAnsi="GHEA Grapalat"/>
          <w:szCs w:val="24"/>
          <w:lang w:val="hy-AM"/>
        </w:rPr>
        <w:t>ը</w:t>
      </w:r>
      <w:r w:rsidR="00700002" w:rsidRPr="00203A6D">
        <w:rPr>
          <w:rFonts w:ascii="GHEA Grapalat" w:hAnsi="GHEA Grapalat"/>
          <w:szCs w:val="24"/>
          <w:lang w:val="hy-AM"/>
        </w:rPr>
        <w:t xml:space="preserve"> կամ անգործությ</w:t>
      </w:r>
      <w:r w:rsidR="00F12F0F" w:rsidRPr="00203A6D">
        <w:rPr>
          <w:rFonts w:ascii="GHEA Grapalat" w:hAnsi="GHEA Grapalat"/>
          <w:szCs w:val="24"/>
          <w:lang w:val="hy-AM"/>
        </w:rPr>
        <w:t>ունը</w:t>
      </w:r>
      <w:r w:rsidR="00700002" w:rsidRPr="00203A6D">
        <w:rPr>
          <w:rFonts w:ascii="GHEA Grapalat" w:hAnsi="GHEA Grapalat"/>
          <w:szCs w:val="24"/>
          <w:lang w:val="hy-AM"/>
        </w:rPr>
        <w:t>։</w:t>
      </w:r>
    </w:p>
    <w:p w:rsidR="00C073D6" w:rsidRPr="004B5B47" w:rsidRDefault="00C073D6" w:rsidP="00C073D6">
      <w:pPr>
        <w:pStyle w:val="ECHRPara"/>
        <w:widowControl w:val="0"/>
        <w:tabs>
          <w:tab w:val="left" w:pos="1134"/>
        </w:tabs>
        <w:spacing w:after="160" w:line="360" w:lineRule="auto"/>
        <w:ind w:firstLine="567"/>
        <w:rPr>
          <w:rFonts w:ascii="GHEA Grapalat" w:hAnsi="GHEA Grapalat" w:cstheme="minorHAnsi"/>
          <w:szCs w:val="24"/>
          <w:lang w:val="hy-AM"/>
        </w:rPr>
      </w:pPr>
    </w:p>
    <w:p w:rsidR="00700002" w:rsidRPr="00203A6D" w:rsidRDefault="00DC5045" w:rsidP="00C073D6">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224</w:t>
      </w:r>
      <w:r w:rsidR="00700002" w:rsidRPr="00203A6D">
        <w:rPr>
          <w:rFonts w:ascii="GHEA Grapalat" w:hAnsi="GHEA Grapalat"/>
          <w:szCs w:val="24"/>
          <w:lang w:val="hy-AM"/>
        </w:rPr>
        <w:t>.</w:t>
      </w:r>
      <w:r w:rsidR="006F1079" w:rsidRPr="00203A6D">
        <w:rPr>
          <w:rFonts w:ascii="GHEA Grapalat" w:hAnsi="GHEA Grapalat" w:cstheme="minorHAnsi"/>
          <w:szCs w:val="24"/>
          <w:lang w:val="hy-AM"/>
        </w:rPr>
        <w:tab/>
      </w:r>
      <w:r w:rsidR="00700002" w:rsidRPr="00203A6D">
        <w:rPr>
          <w:rFonts w:ascii="GHEA Grapalat" w:hAnsi="GHEA Grapalat" w:cstheme="minorHAnsi"/>
          <w:szCs w:val="24"/>
          <w:lang w:val="hy-AM"/>
        </w:rPr>
        <w:t xml:space="preserve">Սույն գործն առաջին գործն է, որը քննելիս Դատարանը պետք է </w:t>
      </w:r>
      <w:r w:rsidR="00075F19" w:rsidRPr="00203A6D">
        <w:rPr>
          <w:rFonts w:ascii="GHEA Grapalat" w:hAnsi="GHEA Grapalat" w:cstheme="minorHAnsi"/>
          <w:szCs w:val="24"/>
          <w:lang w:val="hy-AM"/>
        </w:rPr>
        <w:t>որոշում կայացնի</w:t>
      </w:r>
      <w:r w:rsidR="00700002" w:rsidRPr="00203A6D">
        <w:rPr>
          <w:rFonts w:ascii="GHEA Grapalat" w:hAnsi="GHEA Grapalat" w:cstheme="minorHAnsi"/>
          <w:szCs w:val="24"/>
          <w:lang w:val="hy-AM"/>
        </w:rPr>
        <w:t xml:space="preserve"> այնպիսի պետության դեմ ներկայացված բողոքի </w:t>
      </w:r>
      <w:r w:rsidR="00075F19" w:rsidRPr="00203A6D">
        <w:rPr>
          <w:rFonts w:ascii="GHEA Grapalat" w:hAnsi="GHEA Grapalat" w:cstheme="minorHAnsi"/>
          <w:szCs w:val="24"/>
          <w:lang w:val="hy-AM"/>
        </w:rPr>
        <w:t>էության վերաբերյալ</w:t>
      </w:r>
      <w:r w:rsidR="00700002" w:rsidRPr="00203A6D">
        <w:rPr>
          <w:rFonts w:ascii="GHEA Grapalat" w:hAnsi="GHEA Grapalat" w:cstheme="minorHAnsi"/>
          <w:szCs w:val="24"/>
          <w:lang w:val="hy-AM"/>
        </w:rPr>
        <w:t xml:space="preserve">, որը պատերազմի </w:t>
      </w:r>
      <w:r w:rsidR="00203A6D">
        <w:rPr>
          <w:rFonts w:ascii="GHEA Grapalat" w:hAnsi="GHEA Grapalat" w:cstheme="minorHAnsi"/>
          <w:szCs w:val="24"/>
          <w:lang w:val="hy-AM"/>
        </w:rPr>
        <w:t>եւ</w:t>
      </w:r>
      <w:r w:rsidR="00700002" w:rsidRPr="00203A6D">
        <w:rPr>
          <w:rFonts w:ascii="GHEA Grapalat" w:hAnsi="GHEA Grapalat" w:cstheme="minorHAnsi"/>
          <w:szCs w:val="24"/>
          <w:lang w:val="hy-AM"/>
        </w:rPr>
        <w:t xml:space="preserve"> գրավման </w:t>
      </w:r>
      <w:r w:rsidR="00DF0DD7" w:rsidRPr="00203A6D">
        <w:rPr>
          <w:rFonts w:ascii="GHEA Grapalat" w:hAnsi="GHEA Grapalat" w:cstheme="minorHAnsi"/>
          <w:szCs w:val="24"/>
          <w:lang w:val="hy-AM"/>
        </w:rPr>
        <w:t>հետ</w:t>
      </w:r>
      <w:r w:rsidR="00203A6D">
        <w:rPr>
          <w:rFonts w:ascii="GHEA Grapalat" w:hAnsi="GHEA Grapalat" w:cstheme="minorHAnsi"/>
          <w:szCs w:val="24"/>
          <w:lang w:val="hy-AM"/>
        </w:rPr>
        <w:t>եւ</w:t>
      </w:r>
      <w:r w:rsidR="00DF0DD7" w:rsidRPr="00203A6D">
        <w:rPr>
          <w:rFonts w:ascii="GHEA Grapalat" w:hAnsi="GHEA Grapalat" w:cstheme="minorHAnsi"/>
          <w:szCs w:val="24"/>
          <w:lang w:val="hy-AM"/>
        </w:rPr>
        <w:t xml:space="preserve">անքով </w:t>
      </w:r>
      <w:r w:rsidR="00700002" w:rsidRPr="00203A6D">
        <w:rPr>
          <w:rFonts w:ascii="GHEA Grapalat" w:hAnsi="GHEA Grapalat" w:cstheme="minorHAnsi"/>
          <w:szCs w:val="24"/>
          <w:lang w:val="hy-AM"/>
        </w:rPr>
        <w:t xml:space="preserve">կորցրել է վերահսկողությունն իր տարածքի մի մասի նկատմամբ, սակայն </w:t>
      </w:r>
      <w:r w:rsidR="00075F19" w:rsidRPr="00203A6D">
        <w:rPr>
          <w:rFonts w:ascii="GHEA Grapalat" w:hAnsi="GHEA Grapalat" w:cstheme="minorHAnsi"/>
          <w:szCs w:val="24"/>
          <w:lang w:val="hy-AM"/>
        </w:rPr>
        <w:t>որի նկատմամբ դեռ</w:t>
      </w:r>
      <w:r w:rsidR="00203A6D">
        <w:rPr>
          <w:rFonts w:ascii="GHEA Grapalat" w:hAnsi="GHEA Grapalat" w:cstheme="minorHAnsi"/>
          <w:szCs w:val="24"/>
          <w:lang w:val="hy-AM"/>
        </w:rPr>
        <w:t>եւ</w:t>
      </w:r>
      <w:r w:rsidR="00075F19" w:rsidRPr="00203A6D">
        <w:rPr>
          <w:rFonts w:ascii="GHEA Grapalat" w:hAnsi="GHEA Grapalat" w:cstheme="minorHAnsi"/>
          <w:szCs w:val="24"/>
          <w:lang w:val="hy-AM"/>
        </w:rPr>
        <w:t xml:space="preserve">ս իր վերահսկողության </w:t>
      </w:r>
      <w:r w:rsidR="008A4707" w:rsidRPr="00203A6D">
        <w:rPr>
          <w:rFonts w:ascii="GHEA Grapalat" w:hAnsi="GHEA Grapalat" w:cstheme="minorHAnsi"/>
          <w:szCs w:val="24"/>
          <w:lang w:val="hy-AM"/>
        </w:rPr>
        <w:t>տակ</w:t>
      </w:r>
      <w:r w:rsidR="00075F19" w:rsidRPr="00203A6D">
        <w:rPr>
          <w:rFonts w:ascii="GHEA Grapalat" w:hAnsi="GHEA Grapalat" w:cstheme="minorHAnsi"/>
          <w:szCs w:val="24"/>
          <w:lang w:val="hy-AM"/>
        </w:rPr>
        <w:t xml:space="preserve"> </w:t>
      </w:r>
      <w:r w:rsidR="008A4707" w:rsidRPr="00203A6D">
        <w:rPr>
          <w:rFonts w:ascii="GHEA Grapalat" w:hAnsi="GHEA Grapalat" w:cstheme="minorHAnsi"/>
          <w:szCs w:val="24"/>
          <w:lang w:val="hy-AM"/>
        </w:rPr>
        <w:t>մնացած</w:t>
      </w:r>
      <w:r w:rsidR="00075F19" w:rsidRPr="00203A6D">
        <w:rPr>
          <w:rFonts w:ascii="GHEA Grapalat" w:hAnsi="GHEA Grapalat" w:cstheme="minorHAnsi"/>
          <w:szCs w:val="24"/>
          <w:lang w:val="hy-AM"/>
        </w:rPr>
        <w:t xml:space="preserve"> տարածքի մասով</w:t>
      </w:r>
      <w:r w:rsidR="00075F19" w:rsidRPr="00203A6D" w:rsidDel="00075F19">
        <w:rPr>
          <w:rFonts w:ascii="GHEA Grapalat" w:hAnsi="GHEA Grapalat" w:cstheme="minorHAnsi"/>
          <w:szCs w:val="24"/>
          <w:lang w:val="hy-AM"/>
        </w:rPr>
        <w:t xml:space="preserve"> </w:t>
      </w:r>
      <w:r w:rsidR="00075F19" w:rsidRPr="00203A6D">
        <w:rPr>
          <w:rFonts w:ascii="GHEA Grapalat" w:hAnsi="GHEA Grapalat" w:cstheme="minorHAnsi"/>
          <w:szCs w:val="24"/>
          <w:lang w:val="hy-AM"/>
        </w:rPr>
        <w:t xml:space="preserve">պատասխանատվության ենթարկելու պահանջ է ներկայացվում՝ </w:t>
      </w:r>
      <w:r w:rsidR="00700002" w:rsidRPr="00203A6D">
        <w:rPr>
          <w:rFonts w:ascii="GHEA Grapalat" w:hAnsi="GHEA Grapalat" w:cstheme="minorHAnsi"/>
          <w:szCs w:val="24"/>
          <w:lang w:val="hy-AM"/>
        </w:rPr>
        <w:t>տեղահանման ենթարկված անձ</w:t>
      </w:r>
      <w:r w:rsidR="00075F19" w:rsidRPr="00203A6D">
        <w:rPr>
          <w:rFonts w:ascii="GHEA Grapalat" w:hAnsi="GHEA Grapalat" w:cstheme="minorHAnsi"/>
          <w:szCs w:val="24"/>
          <w:lang w:val="hy-AM"/>
        </w:rPr>
        <w:t>անց</w:t>
      </w:r>
      <w:r w:rsidR="00700002" w:rsidRPr="00203A6D">
        <w:rPr>
          <w:rFonts w:ascii="GHEA Grapalat" w:hAnsi="GHEA Grapalat" w:cstheme="minorHAnsi"/>
          <w:szCs w:val="24"/>
          <w:lang w:val="hy-AM"/>
        </w:rPr>
        <w:t xml:space="preserve"> գույքի</w:t>
      </w:r>
      <w:r w:rsidR="00075F19" w:rsidRPr="00203A6D">
        <w:rPr>
          <w:rFonts w:ascii="GHEA Grapalat" w:hAnsi="GHEA Grapalat" w:cstheme="minorHAnsi"/>
          <w:szCs w:val="24"/>
          <w:lang w:val="hy-AM"/>
        </w:rPr>
        <w:t>ն</w:t>
      </w:r>
      <w:r w:rsidR="00700002" w:rsidRPr="00203A6D">
        <w:rPr>
          <w:rFonts w:ascii="GHEA Grapalat" w:hAnsi="GHEA Grapalat" w:cstheme="minorHAnsi"/>
          <w:szCs w:val="24"/>
          <w:lang w:val="hy-AM"/>
        </w:rPr>
        <w:t xml:space="preserve"> մ</w:t>
      </w:r>
      <w:r w:rsidR="00075F19" w:rsidRPr="00203A6D">
        <w:rPr>
          <w:rFonts w:ascii="GHEA Grapalat" w:hAnsi="GHEA Grapalat" w:cstheme="minorHAnsi"/>
          <w:szCs w:val="24"/>
          <w:lang w:val="hy-AM"/>
        </w:rPr>
        <w:t xml:space="preserve">ուտք </w:t>
      </w:r>
      <w:r w:rsidR="000C3C7B" w:rsidRPr="00203A6D">
        <w:rPr>
          <w:rFonts w:ascii="GHEA Grapalat" w:hAnsi="GHEA Grapalat" w:cstheme="minorHAnsi"/>
          <w:szCs w:val="24"/>
          <w:lang w:val="hy-AM"/>
        </w:rPr>
        <w:t>ունենալու</w:t>
      </w:r>
      <w:r w:rsidR="00075F19" w:rsidRPr="00203A6D">
        <w:rPr>
          <w:rFonts w:ascii="GHEA Grapalat" w:hAnsi="GHEA Grapalat" w:cstheme="minorHAnsi"/>
          <w:szCs w:val="24"/>
          <w:lang w:val="hy-AM"/>
        </w:rPr>
        <w:t xml:space="preserve"> հնարավորությունը</w:t>
      </w:r>
      <w:r w:rsidR="00700002" w:rsidRPr="00203A6D">
        <w:rPr>
          <w:rFonts w:ascii="GHEA Grapalat" w:hAnsi="GHEA Grapalat" w:cstheme="minorHAnsi"/>
          <w:szCs w:val="24"/>
          <w:lang w:val="hy-AM"/>
        </w:rPr>
        <w:t xml:space="preserve"> մերժելու համար։ </w:t>
      </w:r>
      <w:r w:rsidR="004E1A0E" w:rsidRPr="00203A6D">
        <w:rPr>
          <w:rFonts w:ascii="GHEA Grapalat" w:hAnsi="GHEA Grapalat" w:cstheme="minorHAnsi"/>
          <w:szCs w:val="24"/>
          <w:lang w:val="hy-AM"/>
        </w:rPr>
        <w:t>Միա</w:t>
      </w:r>
      <w:r w:rsidR="00253870" w:rsidRPr="00203A6D">
        <w:rPr>
          <w:rFonts w:ascii="GHEA Grapalat" w:hAnsi="GHEA Grapalat" w:cstheme="minorHAnsi"/>
          <w:szCs w:val="24"/>
          <w:lang w:val="hy-AM"/>
        </w:rPr>
        <w:t>յն այն</w:t>
      </w:r>
      <w:r w:rsidR="004E1A0E" w:rsidRPr="00203A6D">
        <w:rPr>
          <w:rFonts w:ascii="GHEA Grapalat" w:hAnsi="GHEA Grapalat" w:cstheme="minorHAnsi"/>
          <w:szCs w:val="24"/>
          <w:lang w:val="hy-AM"/>
        </w:rPr>
        <w:t xml:space="preserve"> գործերը</w:t>
      </w:r>
      <w:r w:rsidR="00700002" w:rsidRPr="00203A6D">
        <w:rPr>
          <w:rFonts w:ascii="GHEA Grapalat" w:hAnsi="GHEA Grapalat" w:cstheme="minorHAnsi"/>
          <w:szCs w:val="24"/>
          <w:lang w:val="hy-AM"/>
        </w:rPr>
        <w:t>, որոնք կարող էին այս գործի հետ համեմատելի համարվել, թուրք</w:t>
      </w:r>
      <w:r w:rsidR="00495F1A" w:rsidRPr="00203A6D">
        <w:rPr>
          <w:rFonts w:ascii="GHEA Grapalat" w:hAnsi="GHEA Grapalat" w:cstheme="minorHAnsi"/>
          <w:szCs w:val="24"/>
          <w:lang w:val="hy-AM"/>
        </w:rPr>
        <w:t>-</w:t>
      </w:r>
      <w:r w:rsidR="00700002" w:rsidRPr="00203A6D">
        <w:rPr>
          <w:rFonts w:ascii="GHEA Grapalat" w:hAnsi="GHEA Grapalat" w:cstheme="minorHAnsi"/>
          <w:szCs w:val="24"/>
          <w:lang w:val="hy-AM"/>
        </w:rPr>
        <w:t xml:space="preserve">կիպրոսցիների կողմից ընդդեմ Կիպրոսի Հանրապետության ներկայացված </w:t>
      </w:r>
      <w:r w:rsidR="004E1A0E" w:rsidRPr="00203A6D">
        <w:rPr>
          <w:rFonts w:ascii="GHEA Grapalat" w:hAnsi="GHEA Grapalat" w:cstheme="minorHAnsi"/>
          <w:szCs w:val="24"/>
          <w:lang w:val="hy-AM"/>
        </w:rPr>
        <w:t>մի շարք</w:t>
      </w:r>
      <w:r w:rsidR="00700002" w:rsidRPr="00203A6D">
        <w:rPr>
          <w:rFonts w:ascii="GHEA Grapalat" w:hAnsi="GHEA Grapalat" w:cstheme="minorHAnsi"/>
          <w:szCs w:val="24"/>
          <w:lang w:val="hy-AM"/>
        </w:rPr>
        <w:t xml:space="preserve"> գանգատներն էին, որոնցով նույնպես բողոք էր </w:t>
      </w:r>
      <w:r w:rsidR="008A4707" w:rsidRPr="00203A6D">
        <w:rPr>
          <w:rFonts w:ascii="GHEA Grapalat" w:hAnsi="GHEA Grapalat" w:cstheme="minorHAnsi"/>
          <w:szCs w:val="24"/>
          <w:lang w:val="hy-AM"/>
        </w:rPr>
        <w:t>ներկայա</w:t>
      </w:r>
      <w:r w:rsidR="00700002" w:rsidRPr="00203A6D">
        <w:rPr>
          <w:rFonts w:ascii="GHEA Grapalat" w:hAnsi="GHEA Grapalat" w:cstheme="minorHAnsi"/>
          <w:szCs w:val="24"/>
          <w:lang w:val="hy-AM"/>
        </w:rPr>
        <w:t>ցվում Կիպրոսի կառավարության վերահսկողության տակ մնացած տարածքներում գտնվող նրանց գույքի</w:t>
      </w:r>
      <w:r w:rsidR="008A4707" w:rsidRPr="00203A6D">
        <w:rPr>
          <w:rFonts w:ascii="GHEA Grapalat" w:hAnsi="GHEA Grapalat" w:cstheme="minorHAnsi"/>
          <w:szCs w:val="24"/>
          <w:lang w:val="hy-AM"/>
        </w:rPr>
        <w:t>ն</w:t>
      </w:r>
      <w:r w:rsidR="00700002" w:rsidRPr="00203A6D">
        <w:rPr>
          <w:rFonts w:ascii="GHEA Grapalat" w:hAnsi="GHEA Grapalat" w:cstheme="minorHAnsi"/>
          <w:szCs w:val="24"/>
          <w:lang w:val="hy-AM"/>
        </w:rPr>
        <w:t xml:space="preserve"> </w:t>
      </w:r>
      <w:r w:rsidR="00203A6D">
        <w:rPr>
          <w:rFonts w:ascii="GHEA Grapalat" w:hAnsi="GHEA Grapalat" w:cstheme="minorHAnsi"/>
          <w:szCs w:val="24"/>
          <w:lang w:val="hy-AM"/>
        </w:rPr>
        <w:t>եւ</w:t>
      </w:r>
      <w:r w:rsidR="00700002" w:rsidRPr="00203A6D">
        <w:rPr>
          <w:rFonts w:ascii="GHEA Grapalat" w:hAnsi="GHEA Grapalat" w:cstheme="minorHAnsi"/>
          <w:szCs w:val="24"/>
          <w:lang w:val="hy-AM"/>
        </w:rPr>
        <w:t xml:space="preserve"> տներ </w:t>
      </w:r>
      <w:r w:rsidR="008A4707" w:rsidRPr="00203A6D">
        <w:rPr>
          <w:rFonts w:ascii="GHEA Grapalat" w:hAnsi="GHEA Grapalat" w:cstheme="minorHAnsi"/>
          <w:szCs w:val="24"/>
          <w:lang w:val="hy-AM"/>
        </w:rPr>
        <w:t>մուտք ունենալու հնարավորության</w:t>
      </w:r>
      <w:r w:rsidR="00700002" w:rsidRPr="00203A6D">
        <w:rPr>
          <w:rFonts w:ascii="GHEA Grapalat" w:hAnsi="GHEA Grapalat" w:cstheme="minorHAnsi"/>
          <w:szCs w:val="24"/>
          <w:lang w:val="hy-AM"/>
        </w:rPr>
        <w:t xml:space="preserve"> բացակայության հետ կապված։ </w:t>
      </w:r>
      <w:r w:rsidR="008A4707" w:rsidRPr="00203A6D">
        <w:rPr>
          <w:rFonts w:ascii="GHEA Grapalat" w:hAnsi="GHEA Grapalat" w:cstheme="minorHAnsi"/>
          <w:szCs w:val="24"/>
          <w:lang w:val="hy-AM"/>
        </w:rPr>
        <w:t>Սակայն</w:t>
      </w:r>
      <w:r w:rsidR="00700002" w:rsidRPr="00203A6D">
        <w:rPr>
          <w:rFonts w:ascii="GHEA Grapalat" w:hAnsi="GHEA Grapalat" w:cstheme="minorHAnsi"/>
          <w:szCs w:val="24"/>
          <w:lang w:val="hy-AM"/>
        </w:rPr>
        <w:t>, այ</w:t>
      </w:r>
      <w:r w:rsidR="008A4707" w:rsidRPr="00203A6D">
        <w:rPr>
          <w:rFonts w:ascii="GHEA Grapalat" w:hAnsi="GHEA Grapalat" w:cstheme="minorHAnsi"/>
          <w:szCs w:val="24"/>
          <w:lang w:val="hy-AM"/>
        </w:rPr>
        <w:t>դ</w:t>
      </w:r>
      <w:r w:rsidR="00700002" w:rsidRPr="00203A6D">
        <w:rPr>
          <w:rFonts w:ascii="GHEA Grapalat" w:hAnsi="GHEA Grapalat" w:cstheme="minorHAnsi"/>
          <w:szCs w:val="24"/>
          <w:lang w:val="hy-AM"/>
        </w:rPr>
        <w:t xml:space="preserve"> գործերն ըստ էության քննության փուլ</w:t>
      </w:r>
      <w:r w:rsidR="008A4707" w:rsidRPr="00203A6D">
        <w:rPr>
          <w:rFonts w:ascii="GHEA Grapalat" w:hAnsi="GHEA Grapalat" w:cstheme="minorHAnsi"/>
          <w:szCs w:val="24"/>
          <w:lang w:val="hy-AM"/>
        </w:rPr>
        <w:t>ի</w:t>
      </w:r>
      <w:r w:rsidR="00700002" w:rsidRPr="00203A6D">
        <w:rPr>
          <w:rFonts w:ascii="GHEA Grapalat" w:hAnsi="GHEA Grapalat" w:cstheme="minorHAnsi"/>
          <w:szCs w:val="24"/>
          <w:lang w:val="hy-AM"/>
        </w:rPr>
        <w:t xml:space="preserve"> չեն հասել, քանի որ կամ կարգավորվել են (</w:t>
      </w:r>
      <w:r w:rsidR="00700002" w:rsidRPr="00203A6D">
        <w:rPr>
          <w:rFonts w:ascii="GHEA Grapalat" w:hAnsi="GHEA Grapalat" w:cstheme="minorHAnsi"/>
          <w:i/>
          <w:szCs w:val="24"/>
          <w:lang w:val="hy-AM"/>
        </w:rPr>
        <w:t>Սոֆին</w:t>
      </w:r>
      <w:r w:rsidR="00C073D6" w:rsidRPr="00C073D6">
        <w:rPr>
          <w:rFonts w:ascii="Courier New" w:hAnsi="Courier New" w:cs="Courier New"/>
          <w:i/>
          <w:szCs w:val="24"/>
          <w:lang w:val="hy-AM"/>
        </w:rPr>
        <w:t> </w:t>
      </w:r>
      <w:r w:rsidR="00700002" w:rsidRPr="00203A6D">
        <w:rPr>
          <w:rFonts w:ascii="GHEA Grapalat" w:hAnsi="GHEA Grapalat" w:cstheme="minorHAnsi"/>
          <w:i/>
          <w:szCs w:val="24"/>
          <w:lang w:val="hy-AM"/>
        </w:rPr>
        <w:t xml:space="preserve">ընդդեմ Կիպրոսի </w:t>
      </w:r>
      <w:r w:rsidR="008A4707" w:rsidRPr="00203A6D">
        <w:rPr>
          <w:rFonts w:ascii="GHEA Grapalat" w:hAnsi="GHEA Grapalat" w:cstheme="minorHAnsi"/>
          <w:szCs w:val="24"/>
          <w:lang w:val="hy-AM"/>
        </w:rPr>
        <w:t xml:space="preserve">(որոշում) </w:t>
      </w:r>
      <w:r w:rsidR="00FB68CA" w:rsidRPr="00203A6D">
        <w:rPr>
          <w:rFonts w:ascii="GHEA Grapalat" w:hAnsi="GHEA Grapalat" w:cstheme="minorHAnsi"/>
          <w:szCs w:val="24"/>
          <w:lang w:val="hy-AM"/>
        </w:rPr>
        <w:t>[</w:t>
      </w:r>
      <w:r w:rsidR="00700002" w:rsidRPr="00203A6D">
        <w:rPr>
          <w:rFonts w:ascii="GHEA Grapalat" w:hAnsi="GHEA Grapalat"/>
          <w:i/>
          <w:szCs w:val="24"/>
          <w:lang w:val="hy-AM"/>
        </w:rPr>
        <w:t>Sofi v. Cyprus</w:t>
      </w:r>
      <w:r w:rsidR="008A4707" w:rsidRPr="00203A6D">
        <w:rPr>
          <w:rFonts w:ascii="GHEA Grapalat" w:hAnsi="GHEA Grapalat"/>
          <w:i/>
          <w:szCs w:val="24"/>
          <w:lang w:val="hy-AM"/>
        </w:rPr>
        <w:t xml:space="preserve"> </w:t>
      </w:r>
      <w:r w:rsidR="008A4707" w:rsidRPr="00203A6D">
        <w:rPr>
          <w:rFonts w:ascii="GHEA Grapalat" w:hAnsi="GHEA Grapalat"/>
          <w:szCs w:val="24"/>
          <w:lang w:val="hy-AM"/>
        </w:rPr>
        <w:t>(dec.)</w:t>
      </w:r>
      <w:r w:rsidR="00FB68CA" w:rsidRPr="00203A6D">
        <w:rPr>
          <w:rFonts w:ascii="GHEA Grapalat" w:hAnsi="GHEA Grapalat" w:cstheme="minorHAnsi"/>
          <w:szCs w:val="24"/>
          <w:lang w:val="hy-AM"/>
        </w:rPr>
        <w:t>]</w:t>
      </w:r>
      <w:r w:rsidR="00700002" w:rsidRPr="00203A6D">
        <w:rPr>
          <w:rFonts w:ascii="GHEA Grapalat" w:hAnsi="GHEA Grapalat" w:cstheme="minorHAnsi"/>
          <w:szCs w:val="24"/>
          <w:lang w:val="hy-AM"/>
        </w:rPr>
        <w:t>, թիվ 18163/04, 2010</w:t>
      </w:r>
      <w:r w:rsidR="00C073D6" w:rsidRPr="00C073D6">
        <w:rPr>
          <w:rFonts w:ascii="Courier New" w:hAnsi="Courier New" w:cs="Courier New"/>
          <w:szCs w:val="24"/>
          <w:lang w:val="hy-AM"/>
        </w:rPr>
        <w:t> </w:t>
      </w:r>
      <w:r w:rsidR="00700002" w:rsidRPr="00203A6D">
        <w:rPr>
          <w:rFonts w:ascii="GHEA Grapalat" w:hAnsi="GHEA Grapalat" w:cstheme="minorHAnsi"/>
          <w:szCs w:val="24"/>
          <w:lang w:val="hy-AM"/>
        </w:rPr>
        <w:t>թվականի հունվարի 14) կամ մերժվել են լքված գույքի հետ կապված</w:t>
      </w:r>
      <w:r w:rsidR="005A49F9" w:rsidRPr="00203A6D">
        <w:rPr>
          <w:rFonts w:ascii="GHEA Grapalat" w:hAnsi="GHEA Grapalat" w:cstheme="minorHAnsi"/>
          <w:szCs w:val="24"/>
          <w:lang w:val="hy-AM"/>
        </w:rPr>
        <w:t>՝</w:t>
      </w:r>
      <w:r w:rsidR="00700002" w:rsidRPr="00203A6D">
        <w:rPr>
          <w:rFonts w:ascii="GHEA Grapalat" w:hAnsi="GHEA Grapalat" w:cstheme="minorHAnsi"/>
          <w:szCs w:val="24"/>
          <w:lang w:val="hy-AM"/>
        </w:rPr>
        <w:t xml:space="preserve"> Կիպրոսի Հանրապետության կողմից տրամադրվող իրավական պաշտպանության միջոցները չսպառելու պատճառով (տե՛ս, մասնավորապես, </w:t>
      </w:r>
      <w:r w:rsidR="00700002" w:rsidRPr="00203A6D">
        <w:rPr>
          <w:rFonts w:ascii="GHEA Grapalat" w:hAnsi="GHEA Grapalat" w:cstheme="minorHAnsi"/>
          <w:i/>
          <w:szCs w:val="24"/>
          <w:lang w:val="hy-AM"/>
        </w:rPr>
        <w:t xml:space="preserve">Նիազի Կազալին </w:t>
      </w:r>
      <w:r w:rsidR="00203A6D">
        <w:rPr>
          <w:rFonts w:ascii="GHEA Grapalat" w:hAnsi="GHEA Grapalat" w:cstheme="minorHAnsi"/>
          <w:i/>
          <w:szCs w:val="24"/>
          <w:lang w:val="hy-AM"/>
        </w:rPr>
        <w:t>եւ</w:t>
      </w:r>
      <w:r w:rsidR="00700002" w:rsidRPr="00203A6D">
        <w:rPr>
          <w:rFonts w:ascii="GHEA Grapalat" w:hAnsi="GHEA Grapalat" w:cstheme="minorHAnsi"/>
          <w:i/>
          <w:szCs w:val="24"/>
          <w:lang w:val="hy-AM"/>
        </w:rPr>
        <w:t xml:space="preserve"> </w:t>
      </w:r>
      <w:r w:rsidR="004E1A0E" w:rsidRPr="00203A6D">
        <w:rPr>
          <w:rFonts w:ascii="GHEA Grapalat" w:hAnsi="GHEA Grapalat" w:cstheme="minorHAnsi"/>
          <w:i/>
          <w:szCs w:val="24"/>
          <w:lang w:val="hy-AM"/>
        </w:rPr>
        <w:t>Հական</w:t>
      </w:r>
      <w:r w:rsidR="00056ED7" w:rsidRPr="00203A6D">
        <w:rPr>
          <w:rFonts w:ascii="GHEA Grapalat" w:hAnsi="GHEA Grapalat" w:cstheme="minorHAnsi"/>
          <w:i/>
          <w:szCs w:val="24"/>
          <w:lang w:val="hy-AM"/>
        </w:rPr>
        <w:t xml:space="preserve"> Կ</w:t>
      </w:r>
      <w:r w:rsidR="00700002" w:rsidRPr="00203A6D">
        <w:rPr>
          <w:rFonts w:ascii="GHEA Grapalat" w:hAnsi="GHEA Grapalat" w:cstheme="minorHAnsi"/>
          <w:i/>
          <w:szCs w:val="24"/>
          <w:lang w:val="hy-AM"/>
        </w:rPr>
        <w:t xml:space="preserve">ազալին </w:t>
      </w:r>
      <w:r w:rsidR="00FB68CA" w:rsidRPr="00203A6D">
        <w:rPr>
          <w:rFonts w:ascii="GHEA Grapalat" w:hAnsi="GHEA Grapalat"/>
          <w:szCs w:val="24"/>
          <w:lang w:val="hy-AM"/>
        </w:rPr>
        <w:t>գործը</w:t>
      </w:r>
      <w:r w:rsidR="00700002" w:rsidRPr="00203A6D">
        <w:rPr>
          <w:rFonts w:ascii="GHEA Grapalat" w:hAnsi="GHEA Grapalat"/>
          <w:i/>
          <w:szCs w:val="24"/>
          <w:lang w:val="hy-AM"/>
        </w:rPr>
        <w:t xml:space="preserve"> </w:t>
      </w:r>
      <w:r w:rsidR="00700002" w:rsidRPr="00203A6D">
        <w:rPr>
          <w:rFonts w:ascii="GHEA Grapalat" w:hAnsi="GHEA Grapalat" w:cstheme="minorHAnsi"/>
          <w:szCs w:val="24"/>
          <w:lang w:val="hy-AM"/>
        </w:rPr>
        <w:t>(որոշում)</w:t>
      </w:r>
      <w:r w:rsidR="00FB25A9" w:rsidRPr="00203A6D">
        <w:rPr>
          <w:rFonts w:ascii="GHEA Grapalat" w:hAnsi="GHEA Grapalat" w:cstheme="minorHAnsi"/>
          <w:szCs w:val="24"/>
          <w:lang w:val="hy-AM"/>
        </w:rPr>
        <w:t>՝</w:t>
      </w:r>
      <w:r w:rsidR="00700002" w:rsidRPr="00203A6D">
        <w:rPr>
          <w:rFonts w:ascii="GHEA Grapalat" w:hAnsi="GHEA Grapalat" w:cstheme="minorHAnsi"/>
          <w:szCs w:val="24"/>
          <w:lang w:val="hy-AM"/>
        </w:rPr>
        <w:t xml:space="preserve"> </w:t>
      </w:r>
      <w:r w:rsidR="008A4707" w:rsidRPr="00203A6D">
        <w:rPr>
          <w:rFonts w:ascii="GHEA Grapalat" w:hAnsi="GHEA Grapalat" w:cstheme="minorHAnsi"/>
          <w:szCs w:val="24"/>
          <w:lang w:val="hy-AM"/>
        </w:rPr>
        <w:t>վեր</w:t>
      </w:r>
      <w:r w:rsidR="00203A6D">
        <w:rPr>
          <w:rFonts w:ascii="GHEA Grapalat" w:hAnsi="GHEA Grapalat" w:cstheme="minorHAnsi"/>
          <w:szCs w:val="24"/>
          <w:lang w:val="hy-AM"/>
        </w:rPr>
        <w:t>եւ</w:t>
      </w:r>
      <w:r w:rsidR="008A4707" w:rsidRPr="00203A6D">
        <w:rPr>
          <w:rFonts w:ascii="GHEA Grapalat" w:hAnsi="GHEA Grapalat" w:cstheme="minorHAnsi"/>
          <w:szCs w:val="24"/>
          <w:lang w:val="hy-AM"/>
        </w:rPr>
        <w:t xml:space="preserve">ում հիշատակված, </w:t>
      </w:r>
      <w:r w:rsidR="00700002" w:rsidRPr="00203A6D">
        <w:rPr>
          <w:rFonts w:ascii="GHEA Grapalat" w:hAnsi="GHEA Grapalat" w:cstheme="minorHAnsi"/>
          <w:szCs w:val="24"/>
          <w:lang w:val="hy-AM"/>
        </w:rPr>
        <w:t>§§</w:t>
      </w:r>
      <w:r w:rsidR="00C073D6" w:rsidRPr="00C073D6">
        <w:rPr>
          <w:rFonts w:ascii="Courier New" w:hAnsi="Courier New" w:cs="Courier New"/>
          <w:szCs w:val="24"/>
          <w:lang w:val="hy-AM"/>
        </w:rPr>
        <w:t> </w:t>
      </w:r>
      <w:r w:rsidR="00700002" w:rsidRPr="00203A6D">
        <w:rPr>
          <w:rFonts w:ascii="GHEA Grapalat" w:hAnsi="GHEA Grapalat" w:cstheme="minorHAnsi"/>
          <w:szCs w:val="24"/>
          <w:lang w:val="hy-AM"/>
        </w:rPr>
        <w:t>152-153)։</w:t>
      </w:r>
    </w:p>
    <w:p w:rsidR="00700002" w:rsidRPr="00203A6D" w:rsidRDefault="00DC5045" w:rsidP="00C073D6">
      <w:pPr>
        <w:pStyle w:val="ECHRPara"/>
        <w:widowControl w:val="0"/>
        <w:tabs>
          <w:tab w:val="left" w:pos="1134"/>
        </w:tabs>
        <w:spacing w:after="160" w:line="360" w:lineRule="auto"/>
        <w:ind w:firstLine="567"/>
        <w:rPr>
          <w:rFonts w:ascii="GHEA Grapalat" w:hAnsi="GHEA Grapalat" w:cstheme="minorHAnsi"/>
          <w:szCs w:val="24"/>
          <w:lang w:val="hy-AM"/>
        </w:rPr>
      </w:pPr>
      <w:r w:rsidRPr="00203A6D">
        <w:rPr>
          <w:rFonts w:ascii="GHEA Grapalat" w:hAnsi="GHEA Grapalat"/>
          <w:szCs w:val="24"/>
          <w:lang w:val="hy-AM"/>
        </w:rPr>
        <w:t>225</w:t>
      </w:r>
      <w:r w:rsidR="00700002" w:rsidRPr="00203A6D">
        <w:rPr>
          <w:rFonts w:ascii="GHEA Grapalat" w:hAnsi="GHEA Grapalat"/>
          <w:szCs w:val="24"/>
          <w:lang w:val="hy-AM"/>
        </w:rPr>
        <w:t>.</w:t>
      </w:r>
      <w:r w:rsidR="006F1079" w:rsidRPr="00203A6D">
        <w:rPr>
          <w:rFonts w:ascii="GHEA Grapalat" w:hAnsi="GHEA Grapalat" w:cstheme="minorHAnsi"/>
          <w:szCs w:val="24"/>
          <w:lang w:val="hy-AM"/>
        </w:rPr>
        <w:tab/>
      </w:r>
      <w:r w:rsidR="00B02817" w:rsidRPr="00203A6D">
        <w:rPr>
          <w:rFonts w:ascii="GHEA Grapalat" w:hAnsi="GHEA Grapalat" w:cstheme="minorHAnsi"/>
          <w:i/>
          <w:szCs w:val="24"/>
          <w:lang w:val="hy-AM"/>
        </w:rPr>
        <w:t xml:space="preserve">Դողանը </w:t>
      </w:r>
      <w:r w:rsidR="00203A6D">
        <w:rPr>
          <w:rFonts w:ascii="GHEA Grapalat" w:hAnsi="GHEA Grapalat" w:cstheme="minorHAnsi"/>
          <w:i/>
          <w:szCs w:val="24"/>
          <w:lang w:val="hy-AM"/>
        </w:rPr>
        <w:t>եւ</w:t>
      </w:r>
      <w:r w:rsidR="00B02817" w:rsidRPr="00203A6D">
        <w:rPr>
          <w:rFonts w:ascii="GHEA Grapalat" w:hAnsi="GHEA Grapalat" w:cstheme="minorHAnsi"/>
          <w:i/>
          <w:szCs w:val="24"/>
          <w:lang w:val="hy-AM"/>
        </w:rPr>
        <w:t xml:space="preserve"> </w:t>
      </w:r>
      <w:r w:rsidR="004E1A0E" w:rsidRPr="00203A6D">
        <w:rPr>
          <w:rFonts w:ascii="GHEA Grapalat" w:hAnsi="GHEA Grapalat" w:cstheme="minorHAnsi"/>
          <w:i/>
          <w:szCs w:val="24"/>
          <w:lang w:val="hy-AM"/>
        </w:rPr>
        <w:t>այլք</w:t>
      </w:r>
      <w:r w:rsidR="00B02817" w:rsidRPr="00203A6D">
        <w:rPr>
          <w:rFonts w:ascii="GHEA Grapalat" w:hAnsi="GHEA Grapalat" w:cstheme="minorHAnsi"/>
          <w:i/>
          <w:szCs w:val="24"/>
          <w:lang w:val="hy-AM"/>
        </w:rPr>
        <w:t xml:space="preserve"> </w:t>
      </w:r>
      <w:r w:rsidR="00B02817" w:rsidRPr="00203A6D">
        <w:rPr>
          <w:rFonts w:ascii="GHEA Grapalat" w:hAnsi="GHEA Grapalat" w:cstheme="minorHAnsi"/>
          <w:szCs w:val="24"/>
          <w:lang w:val="hy-AM"/>
        </w:rPr>
        <w:t>գործով (վեր</w:t>
      </w:r>
      <w:r w:rsidR="00203A6D">
        <w:rPr>
          <w:rFonts w:ascii="GHEA Grapalat" w:hAnsi="GHEA Grapalat" w:cstheme="minorHAnsi"/>
          <w:szCs w:val="24"/>
          <w:lang w:val="hy-AM"/>
        </w:rPr>
        <w:t>եւ</w:t>
      </w:r>
      <w:r w:rsidR="00B02817" w:rsidRPr="00203A6D">
        <w:rPr>
          <w:rFonts w:ascii="GHEA Grapalat" w:hAnsi="GHEA Grapalat" w:cstheme="minorHAnsi"/>
          <w:szCs w:val="24"/>
          <w:lang w:val="hy-AM"/>
        </w:rPr>
        <w:t xml:space="preserve">ում հիշատակված) իշխանությունները գյուղում </w:t>
      </w:r>
      <w:r w:rsidR="00203A6D">
        <w:rPr>
          <w:rFonts w:ascii="GHEA Grapalat" w:hAnsi="GHEA Grapalat" w:cstheme="minorHAnsi"/>
          <w:szCs w:val="24"/>
          <w:lang w:val="hy-AM"/>
        </w:rPr>
        <w:t>եւ</w:t>
      </w:r>
      <w:r w:rsidR="00B02817" w:rsidRPr="00203A6D">
        <w:rPr>
          <w:rFonts w:ascii="GHEA Grapalat" w:hAnsi="GHEA Grapalat" w:cstheme="minorHAnsi"/>
          <w:szCs w:val="24"/>
          <w:lang w:val="hy-AM"/>
        </w:rPr>
        <w:t xml:space="preserve"> դրա շրջակայքում կատարվող ահաբեկչակ</w:t>
      </w:r>
      <w:r w:rsidR="00700002" w:rsidRPr="00203A6D">
        <w:rPr>
          <w:rFonts w:ascii="GHEA Grapalat" w:hAnsi="GHEA Grapalat" w:cstheme="minorHAnsi"/>
          <w:szCs w:val="24"/>
          <w:lang w:val="hy-AM"/>
        </w:rPr>
        <w:t xml:space="preserve">ան իրադարձությունների </w:t>
      </w:r>
      <w:r w:rsidR="005E05CE" w:rsidRPr="00203A6D">
        <w:rPr>
          <w:rFonts w:ascii="GHEA Grapalat" w:hAnsi="GHEA Grapalat" w:cstheme="minorHAnsi"/>
          <w:szCs w:val="24"/>
          <w:lang w:val="hy-AM"/>
        </w:rPr>
        <w:t>հիմքով</w:t>
      </w:r>
      <w:r w:rsidR="00700002" w:rsidRPr="00203A6D">
        <w:rPr>
          <w:rFonts w:ascii="GHEA Grapalat" w:hAnsi="GHEA Grapalat" w:cstheme="minorHAnsi"/>
          <w:szCs w:val="24"/>
          <w:lang w:val="hy-AM"/>
        </w:rPr>
        <w:t xml:space="preserve"> </w:t>
      </w:r>
      <w:r w:rsidR="005E05CE" w:rsidRPr="00203A6D">
        <w:rPr>
          <w:rFonts w:ascii="GHEA Grapalat" w:hAnsi="GHEA Grapalat" w:cstheme="minorHAnsi"/>
          <w:szCs w:val="24"/>
          <w:lang w:val="hy-AM"/>
        </w:rPr>
        <w:t xml:space="preserve">շուրջ ինը տարի կանխել են </w:t>
      </w:r>
      <w:r w:rsidR="00563F01" w:rsidRPr="00203A6D">
        <w:rPr>
          <w:rFonts w:ascii="GHEA Grapalat" w:hAnsi="GHEA Grapalat" w:cstheme="minorHAnsi"/>
          <w:szCs w:val="24"/>
          <w:lang w:val="hy-AM"/>
        </w:rPr>
        <w:t xml:space="preserve">գյուղի </w:t>
      </w:r>
      <w:r w:rsidR="0023221E" w:rsidRPr="00203A6D">
        <w:rPr>
          <w:rFonts w:ascii="GHEA Grapalat" w:hAnsi="GHEA Grapalat" w:cstheme="minorHAnsi"/>
          <w:szCs w:val="24"/>
          <w:lang w:val="hy-AM"/>
        </w:rPr>
        <w:t xml:space="preserve">այն </w:t>
      </w:r>
      <w:r w:rsidR="00563F01" w:rsidRPr="00203A6D">
        <w:rPr>
          <w:rFonts w:ascii="GHEA Grapalat" w:hAnsi="GHEA Grapalat" w:cstheme="minorHAnsi"/>
          <w:szCs w:val="24"/>
          <w:lang w:val="hy-AM"/>
        </w:rPr>
        <w:t>բնակիչ</w:t>
      </w:r>
      <w:r w:rsidR="00700002" w:rsidRPr="00203A6D">
        <w:rPr>
          <w:rFonts w:ascii="GHEA Grapalat" w:hAnsi="GHEA Grapalat" w:cstheme="minorHAnsi"/>
          <w:szCs w:val="24"/>
          <w:lang w:val="hy-AM"/>
        </w:rPr>
        <w:t xml:space="preserve">ների վերադարձը, որոնք </w:t>
      </w:r>
      <w:r w:rsidR="005E05CE" w:rsidRPr="00203A6D">
        <w:rPr>
          <w:rFonts w:ascii="GHEA Grapalat" w:hAnsi="GHEA Grapalat" w:cstheme="minorHAnsi"/>
          <w:szCs w:val="24"/>
          <w:lang w:val="hy-AM"/>
        </w:rPr>
        <w:lastRenderedPageBreak/>
        <w:t>վտարվել</w:t>
      </w:r>
      <w:r w:rsidR="00700002" w:rsidRPr="00203A6D">
        <w:rPr>
          <w:rFonts w:ascii="GHEA Grapalat" w:hAnsi="GHEA Grapalat" w:cstheme="minorHAnsi"/>
          <w:szCs w:val="24"/>
          <w:lang w:val="hy-AM"/>
        </w:rPr>
        <w:t xml:space="preserve"> էին անվտանգության ուժերի </w:t>
      </w:r>
      <w:r w:rsidR="00203A6D">
        <w:rPr>
          <w:rFonts w:ascii="GHEA Grapalat" w:hAnsi="GHEA Grapalat" w:cstheme="minorHAnsi"/>
          <w:szCs w:val="24"/>
          <w:lang w:val="hy-AM"/>
        </w:rPr>
        <w:t>եւ</w:t>
      </w:r>
      <w:r w:rsidR="00700002" w:rsidRPr="00203A6D">
        <w:rPr>
          <w:rFonts w:ascii="GHEA Grapalat" w:hAnsi="GHEA Grapalat" w:cstheme="minorHAnsi"/>
          <w:szCs w:val="24"/>
          <w:lang w:val="hy-AM"/>
        </w:rPr>
        <w:t xml:space="preserve"> ՔԱԿ (</w:t>
      </w:r>
      <w:r w:rsidR="004E1A0E" w:rsidRPr="00203A6D">
        <w:rPr>
          <w:rFonts w:ascii="GHEA Grapalat" w:hAnsi="GHEA Grapalat" w:cstheme="minorHAnsi"/>
          <w:szCs w:val="24"/>
          <w:lang w:val="hy-AM"/>
        </w:rPr>
        <w:t>Քրդստանի աշխատավոր</w:t>
      </w:r>
      <w:r w:rsidR="00D70DB4" w:rsidRPr="00203A6D">
        <w:rPr>
          <w:rFonts w:ascii="GHEA Grapalat" w:hAnsi="GHEA Grapalat" w:cstheme="minorHAnsi"/>
          <w:szCs w:val="24"/>
          <w:lang w:val="hy-AM"/>
        </w:rPr>
        <w:t>ական</w:t>
      </w:r>
      <w:r w:rsidR="004E1A0E" w:rsidRPr="00203A6D">
        <w:rPr>
          <w:rFonts w:ascii="GHEA Grapalat" w:hAnsi="GHEA Grapalat" w:cstheme="minorHAnsi"/>
          <w:szCs w:val="24"/>
          <w:lang w:val="hy-AM"/>
        </w:rPr>
        <w:t xml:space="preserve"> կուսակցության</w:t>
      </w:r>
      <w:r w:rsidR="00700002" w:rsidRPr="00203A6D">
        <w:rPr>
          <w:rFonts w:ascii="GHEA Grapalat" w:hAnsi="GHEA Grapalat" w:cstheme="minorHAnsi"/>
          <w:szCs w:val="24"/>
          <w:lang w:val="hy-AM"/>
        </w:rPr>
        <w:t>) անդամների միջ</w:t>
      </w:r>
      <w:r w:rsidR="00203A6D">
        <w:rPr>
          <w:rFonts w:ascii="GHEA Grapalat" w:hAnsi="GHEA Grapalat" w:cstheme="minorHAnsi"/>
          <w:szCs w:val="24"/>
          <w:lang w:val="hy-AM"/>
        </w:rPr>
        <w:t>եւ</w:t>
      </w:r>
      <w:r w:rsidR="00700002" w:rsidRPr="00203A6D">
        <w:rPr>
          <w:rFonts w:ascii="GHEA Grapalat" w:hAnsi="GHEA Grapalat" w:cstheme="minorHAnsi"/>
          <w:szCs w:val="24"/>
          <w:lang w:val="hy-AM"/>
        </w:rPr>
        <w:t xml:space="preserve"> կատաղի բախումների </w:t>
      </w:r>
      <w:r w:rsidR="00536D10" w:rsidRPr="00203A6D">
        <w:rPr>
          <w:rFonts w:ascii="GHEA Grapalat" w:hAnsi="GHEA Grapalat" w:cstheme="minorHAnsi"/>
          <w:szCs w:val="24"/>
          <w:lang w:val="hy-AM"/>
        </w:rPr>
        <w:t>համատեքստում արտակարգ իրավիճակում գտնվող</w:t>
      </w:r>
      <w:r w:rsidR="00FB68CA" w:rsidRPr="00203A6D">
        <w:rPr>
          <w:rFonts w:ascii="GHEA Grapalat" w:hAnsi="GHEA Grapalat" w:cstheme="minorHAnsi"/>
          <w:szCs w:val="24"/>
          <w:lang w:val="hy-AM"/>
        </w:rPr>
        <w:t>`</w:t>
      </w:r>
      <w:r w:rsidR="00536D10" w:rsidRPr="00203A6D">
        <w:rPr>
          <w:rFonts w:ascii="GHEA Grapalat" w:hAnsi="GHEA Grapalat" w:cstheme="minorHAnsi"/>
          <w:szCs w:val="24"/>
          <w:lang w:val="hy-AM"/>
        </w:rPr>
        <w:t xml:space="preserve"> </w:t>
      </w:r>
      <w:r w:rsidR="00700002" w:rsidRPr="00203A6D">
        <w:rPr>
          <w:rFonts w:ascii="GHEA Grapalat" w:hAnsi="GHEA Grapalat" w:cstheme="minorHAnsi"/>
          <w:szCs w:val="24"/>
          <w:lang w:val="hy-AM"/>
        </w:rPr>
        <w:t>Թուրքիայի հարավ</w:t>
      </w:r>
      <w:r w:rsidR="00700002" w:rsidRPr="00203A6D">
        <w:rPr>
          <w:rFonts w:ascii="GHEA Grapalat" w:hAnsi="GHEA Grapalat"/>
          <w:szCs w:val="24"/>
          <w:lang w:val="hy-AM"/>
        </w:rPr>
        <w:noBreakHyphen/>
      </w:r>
      <w:r w:rsidR="00700002" w:rsidRPr="00203A6D">
        <w:rPr>
          <w:rFonts w:ascii="GHEA Grapalat" w:hAnsi="GHEA Grapalat" w:cstheme="minorHAnsi"/>
          <w:szCs w:val="24"/>
          <w:lang w:val="hy-AM"/>
        </w:rPr>
        <w:t>ար</w:t>
      </w:r>
      <w:r w:rsidR="00203A6D">
        <w:rPr>
          <w:rFonts w:ascii="GHEA Grapalat" w:hAnsi="GHEA Grapalat" w:cstheme="minorHAnsi"/>
          <w:szCs w:val="24"/>
          <w:lang w:val="hy-AM"/>
        </w:rPr>
        <w:t>եւ</w:t>
      </w:r>
      <w:r w:rsidR="00700002" w:rsidRPr="00203A6D">
        <w:rPr>
          <w:rFonts w:ascii="GHEA Grapalat" w:hAnsi="GHEA Grapalat" w:cstheme="minorHAnsi"/>
          <w:szCs w:val="24"/>
          <w:lang w:val="hy-AM"/>
        </w:rPr>
        <w:t>ելյան շրջան</w:t>
      </w:r>
      <w:r w:rsidR="00536D10" w:rsidRPr="00203A6D">
        <w:rPr>
          <w:rFonts w:ascii="GHEA Grapalat" w:hAnsi="GHEA Grapalat" w:cstheme="minorHAnsi"/>
          <w:szCs w:val="24"/>
          <w:lang w:val="hy-AM"/>
        </w:rPr>
        <w:t>ի</w:t>
      </w:r>
      <w:r w:rsidR="00700002" w:rsidRPr="00203A6D">
        <w:rPr>
          <w:rFonts w:ascii="GHEA Grapalat" w:hAnsi="GHEA Grapalat" w:cstheme="minorHAnsi"/>
          <w:szCs w:val="24"/>
          <w:lang w:val="hy-AM"/>
        </w:rPr>
        <w:t xml:space="preserve"> իրենց գյուղից (նույն տեղում, §§ 142-143)։ Հարկ է նշել, որ թե</w:t>
      </w:r>
      <w:r w:rsidR="00203A6D">
        <w:rPr>
          <w:rFonts w:ascii="GHEA Grapalat" w:hAnsi="GHEA Grapalat" w:cstheme="minorHAnsi"/>
          <w:szCs w:val="24"/>
          <w:lang w:val="hy-AM"/>
        </w:rPr>
        <w:t>եւ</w:t>
      </w:r>
      <w:r w:rsidR="00700002" w:rsidRPr="00203A6D">
        <w:rPr>
          <w:rFonts w:ascii="GHEA Grapalat" w:hAnsi="GHEA Grapalat" w:cstheme="minorHAnsi"/>
          <w:szCs w:val="24"/>
          <w:lang w:val="hy-AM"/>
        </w:rPr>
        <w:t xml:space="preserve"> Դատարանը գյուղում ունեցած </w:t>
      </w:r>
      <w:r w:rsidR="00153983" w:rsidRPr="00203A6D">
        <w:rPr>
          <w:rFonts w:ascii="GHEA Grapalat" w:hAnsi="GHEA Grapalat" w:cstheme="minorHAnsi"/>
          <w:szCs w:val="24"/>
          <w:lang w:val="hy-AM"/>
        </w:rPr>
        <w:t>նրանց</w:t>
      </w:r>
      <w:r w:rsidR="00700002" w:rsidRPr="00203A6D">
        <w:rPr>
          <w:rFonts w:ascii="GHEA Grapalat" w:hAnsi="GHEA Grapalat" w:cstheme="minorHAnsi"/>
          <w:szCs w:val="24"/>
          <w:lang w:val="hy-AM"/>
        </w:rPr>
        <w:t xml:space="preserve"> գույք</w:t>
      </w:r>
      <w:r w:rsidR="00153983" w:rsidRPr="00203A6D">
        <w:rPr>
          <w:rFonts w:ascii="GHEA Grapalat" w:hAnsi="GHEA Grapalat" w:cstheme="minorHAnsi"/>
          <w:szCs w:val="24"/>
          <w:lang w:val="hy-AM"/>
        </w:rPr>
        <w:t>ին</w:t>
      </w:r>
      <w:r w:rsidR="00700002" w:rsidRPr="00203A6D">
        <w:rPr>
          <w:rFonts w:ascii="GHEA Grapalat" w:hAnsi="GHEA Grapalat" w:cstheme="minorHAnsi"/>
          <w:szCs w:val="24"/>
          <w:lang w:val="hy-AM"/>
        </w:rPr>
        <w:t xml:space="preserve"> մուտք ունենալու հնարավորությունը մերժելու վերաբերյալ </w:t>
      </w:r>
      <w:r w:rsidR="00153983" w:rsidRPr="00203A6D">
        <w:rPr>
          <w:rFonts w:ascii="GHEA Grapalat" w:hAnsi="GHEA Grapalat" w:cstheme="minorHAnsi"/>
          <w:szCs w:val="24"/>
          <w:lang w:val="hy-AM"/>
        </w:rPr>
        <w:t xml:space="preserve">գյուղի բնակիչների </w:t>
      </w:r>
      <w:r w:rsidR="00700002" w:rsidRPr="00203A6D">
        <w:rPr>
          <w:rFonts w:ascii="GHEA Grapalat" w:hAnsi="GHEA Grapalat" w:cstheme="minorHAnsi"/>
          <w:szCs w:val="24"/>
          <w:lang w:val="hy-AM"/>
        </w:rPr>
        <w:t>գանգատները միջամտության տեսանկյունից վերլուծել է, այն, ի վերջո</w:t>
      </w:r>
      <w:r w:rsidR="00A16FA5" w:rsidRPr="00203A6D">
        <w:rPr>
          <w:rFonts w:ascii="GHEA Grapalat" w:hAnsi="GHEA Grapalat" w:cstheme="minorHAnsi"/>
          <w:szCs w:val="24"/>
          <w:lang w:val="hy-AM"/>
        </w:rPr>
        <w:t>,</w:t>
      </w:r>
      <w:r w:rsidR="00700002" w:rsidRPr="00203A6D">
        <w:rPr>
          <w:rFonts w:ascii="GHEA Grapalat" w:hAnsi="GHEA Grapalat" w:cstheme="minorHAnsi"/>
          <w:szCs w:val="24"/>
          <w:lang w:val="hy-AM"/>
        </w:rPr>
        <w:t xml:space="preserve"> բաց է թողել այն հարցերը, թե արդյոք </w:t>
      </w:r>
      <w:r w:rsidR="003D51A6" w:rsidRPr="00203A6D">
        <w:rPr>
          <w:rFonts w:ascii="GHEA Grapalat" w:hAnsi="GHEA Grapalat" w:cstheme="minorHAnsi"/>
          <w:szCs w:val="24"/>
          <w:lang w:val="hy-AM"/>
        </w:rPr>
        <w:t xml:space="preserve">գույքից </w:t>
      </w:r>
      <w:r w:rsidR="00700002" w:rsidRPr="00203A6D">
        <w:rPr>
          <w:rFonts w:ascii="GHEA Grapalat" w:hAnsi="GHEA Grapalat" w:cstheme="minorHAnsi"/>
          <w:szCs w:val="24"/>
          <w:lang w:val="hy-AM"/>
        </w:rPr>
        <w:t xml:space="preserve">անարգել օգտվելու նրանց </w:t>
      </w:r>
      <w:r w:rsidR="00153983" w:rsidRPr="00203A6D">
        <w:rPr>
          <w:rFonts w:ascii="GHEA Grapalat" w:hAnsi="GHEA Grapalat" w:cstheme="minorHAnsi"/>
          <w:szCs w:val="24"/>
          <w:lang w:val="hy-AM"/>
        </w:rPr>
        <w:t xml:space="preserve">իրավունքների </w:t>
      </w:r>
      <w:r w:rsidR="003E69F4" w:rsidRPr="00203A6D">
        <w:rPr>
          <w:rFonts w:ascii="GHEA Grapalat" w:hAnsi="GHEA Grapalat" w:cstheme="minorHAnsi"/>
          <w:szCs w:val="24"/>
          <w:lang w:val="hy-AM"/>
        </w:rPr>
        <w:t xml:space="preserve">իրականացմանը </w:t>
      </w:r>
      <w:r w:rsidR="00700002" w:rsidRPr="00203A6D">
        <w:rPr>
          <w:rFonts w:ascii="GHEA Grapalat" w:hAnsi="GHEA Grapalat" w:cstheme="minorHAnsi"/>
          <w:szCs w:val="24"/>
          <w:lang w:val="hy-AM"/>
        </w:rPr>
        <w:t xml:space="preserve">միջամտությունը օրինական է եղել կամ օրինական նպատակ է հետապնդել, </w:t>
      </w:r>
      <w:r w:rsidR="00203A6D">
        <w:rPr>
          <w:rFonts w:ascii="GHEA Grapalat" w:hAnsi="GHEA Grapalat" w:cstheme="minorHAnsi"/>
          <w:szCs w:val="24"/>
          <w:lang w:val="hy-AM"/>
        </w:rPr>
        <w:t>եւ</w:t>
      </w:r>
      <w:r w:rsidR="00700002" w:rsidRPr="00203A6D">
        <w:rPr>
          <w:rFonts w:ascii="GHEA Grapalat" w:hAnsi="GHEA Grapalat" w:cstheme="minorHAnsi"/>
          <w:szCs w:val="24"/>
          <w:lang w:val="hy-AM"/>
        </w:rPr>
        <w:t xml:space="preserve"> իր քննությունը կենտրոնացրել է համաչափության խնդիրների վրա (նույն տեղում, §§ 147-149)։</w:t>
      </w:r>
    </w:p>
    <w:p w:rsidR="00700002" w:rsidRPr="00203A6D" w:rsidRDefault="00DC5045" w:rsidP="00C073D6">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226</w:t>
      </w:r>
      <w:r w:rsidR="00700002" w:rsidRPr="00203A6D">
        <w:rPr>
          <w:rFonts w:ascii="GHEA Grapalat" w:hAnsi="GHEA Grapalat"/>
          <w:szCs w:val="24"/>
          <w:lang w:val="hy-AM"/>
        </w:rPr>
        <w:t>.</w:t>
      </w:r>
      <w:r w:rsidR="006F1079" w:rsidRPr="00203A6D">
        <w:rPr>
          <w:rFonts w:ascii="GHEA Grapalat" w:hAnsi="GHEA Grapalat"/>
          <w:szCs w:val="24"/>
          <w:lang w:val="hy-AM"/>
        </w:rPr>
        <w:tab/>
      </w:r>
      <w:r w:rsidR="00700002" w:rsidRPr="00203A6D">
        <w:rPr>
          <w:rFonts w:ascii="GHEA Grapalat" w:hAnsi="GHEA Grapalat"/>
          <w:szCs w:val="24"/>
          <w:lang w:val="hy-AM"/>
        </w:rPr>
        <w:t xml:space="preserve">Հաշվի առնելով այս գործի հանգամանքները՝ Դատարանը հարկ է համարում քննել դիմումատուի գանգատը՝ նպատակ ունենալով պարզելու՝ արդյոք պատասխանող Կառավարությունը գործել է </w:t>
      </w:r>
      <w:r w:rsidR="002C0E1F" w:rsidRPr="00203A6D">
        <w:rPr>
          <w:rFonts w:ascii="GHEA Grapalat" w:hAnsi="GHEA Grapalat"/>
          <w:szCs w:val="24"/>
          <w:lang w:val="hy-AM"/>
        </w:rPr>
        <w:t>Թ</w:t>
      </w:r>
      <w:r w:rsidR="00700002" w:rsidRPr="00203A6D">
        <w:rPr>
          <w:rFonts w:ascii="GHEA Grapalat" w:hAnsi="GHEA Grapalat"/>
          <w:szCs w:val="24"/>
          <w:lang w:val="hy-AM"/>
        </w:rPr>
        <w:t xml:space="preserve">իվ 1 </w:t>
      </w:r>
      <w:r w:rsidR="002C0E1F" w:rsidRPr="00203A6D">
        <w:rPr>
          <w:rFonts w:ascii="GHEA Grapalat" w:hAnsi="GHEA Grapalat"/>
          <w:szCs w:val="24"/>
          <w:lang w:val="hy-AM"/>
        </w:rPr>
        <w:t>ա</w:t>
      </w:r>
      <w:r w:rsidR="00700002" w:rsidRPr="00203A6D">
        <w:rPr>
          <w:rFonts w:ascii="GHEA Grapalat" w:hAnsi="GHEA Grapalat"/>
          <w:szCs w:val="24"/>
          <w:lang w:val="hy-AM"/>
        </w:rPr>
        <w:t>րձանագրության 1-ին հոդվածով իրեն վերապահված դրական պարտավորություններին համապատասխան։ Այն, հետ</w:t>
      </w:r>
      <w:r w:rsidR="00203A6D">
        <w:rPr>
          <w:rFonts w:ascii="GHEA Grapalat" w:hAnsi="GHEA Grapalat"/>
          <w:szCs w:val="24"/>
          <w:lang w:val="hy-AM"/>
        </w:rPr>
        <w:t>եւ</w:t>
      </w:r>
      <w:r w:rsidR="00700002" w:rsidRPr="00203A6D">
        <w:rPr>
          <w:rFonts w:ascii="GHEA Grapalat" w:hAnsi="GHEA Grapalat"/>
          <w:szCs w:val="24"/>
          <w:lang w:val="hy-AM"/>
        </w:rPr>
        <w:t xml:space="preserve">աբար, գործը քննելիս ուշադրությունը կկենտրոնացնի </w:t>
      </w:r>
      <w:r w:rsidR="004E1A0E" w:rsidRPr="00203A6D">
        <w:rPr>
          <w:rFonts w:ascii="GHEA Grapalat" w:hAnsi="GHEA Grapalat"/>
          <w:szCs w:val="24"/>
          <w:lang w:val="hy-AM"/>
        </w:rPr>
        <w:t>այն հարցի վրա</w:t>
      </w:r>
      <w:r w:rsidR="00700002" w:rsidRPr="00203A6D">
        <w:rPr>
          <w:rFonts w:ascii="GHEA Grapalat" w:hAnsi="GHEA Grapalat"/>
          <w:szCs w:val="24"/>
          <w:lang w:val="hy-AM"/>
        </w:rPr>
        <w:t xml:space="preserve">, թե արդյոք արդար հավասարակշռություն է հաստատվել հանրային շահերից բխող պահանջների </w:t>
      </w:r>
      <w:r w:rsidR="00203A6D">
        <w:rPr>
          <w:rFonts w:ascii="GHEA Grapalat" w:hAnsi="GHEA Grapalat"/>
          <w:szCs w:val="24"/>
          <w:lang w:val="hy-AM"/>
        </w:rPr>
        <w:t>եւ</w:t>
      </w:r>
      <w:r w:rsidR="00700002" w:rsidRPr="00203A6D">
        <w:rPr>
          <w:rFonts w:ascii="GHEA Grapalat" w:hAnsi="GHEA Grapalat"/>
          <w:szCs w:val="24"/>
          <w:lang w:val="hy-AM"/>
        </w:rPr>
        <w:t xml:space="preserve"> դիմումատուի՝ գույքի նկատմամբ հիմնարար իրավունքի միջ</w:t>
      </w:r>
      <w:r w:rsidR="00203A6D">
        <w:rPr>
          <w:rFonts w:ascii="GHEA Grapalat" w:hAnsi="GHEA Grapalat"/>
          <w:szCs w:val="24"/>
          <w:lang w:val="hy-AM"/>
        </w:rPr>
        <w:t>եւ</w:t>
      </w:r>
      <w:r w:rsidR="00700002" w:rsidRPr="00203A6D">
        <w:rPr>
          <w:rFonts w:ascii="GHEA Grapalat" w:hAnsi="GHEA Grapalat"/>
          <w:szCs w:val="24"/>
          <w:lang w:val="hy-AM"/>
        </w:rPr>
        <w:t>։</w:t>
      </w:r>
    </w:p>
    <w:p w:rsidR="006F1079" w:rsidRPr="00203A6D" w:rsidRDefault="006F1079" w:rsidP="00203A6D">
      <w:pPr>
        <w:pStyle w:val="ECHRPara"/>
        <w:widowControl w:val="0"/>
        <w:tabs>
          <w:tab w:val="left" w:pos="1276"/>
        </w:tabs>
        <w:spacing w:after="160" w:line="360" w:lineRule="auto"/>
        <w:ind w:firstLine="567"/>
        <w:rPr>
          <w:rFonts w:ascii="GHEA Grapalat" w:hAnsi="GHEA Grapalat"/>
          <w:szCs w:val="24"/>
          <w:lang w:val="hy-AM"/>
        </w:rPr>
      </w:pPr>
    </w:p>
    <w:p w:rsidR="00700002" w:rsidRPr="00203A6D" w:rsidRDefault="00700002" w:rsidP="00790B11">
      <w:pPr>
        <w:pStyle w:val="ECHRHeading4"/>
        <w:keepNext w:val="0"/>
        <w:keepLines w:val="0"/>
        <w:widowControl w:val="0"/>
        <w:tabs>
          <w:tab w:val="clear" w:pos="975"/>
          <w:tab w:val="left" w:pos="1985"/>
        </w:tabs>
        <w:spacing w:before="0" w:after="160" w:line="360" w:lineRule="auto"/>
        <w:ind w:left="851" w:firstLine="567"/>
        <w:outlineLvl w:val="9"/>
        <w:rPr>
          <w:rFonts w:ascii="GHEA Grapalat" w:hAnsi="GHEA Grapalat"/>
          <w:sz w:val="24"/>
          <w:szCs w:val="24"/>
        </w:rPr>
      </w:pPr>
      <w:r w:rsidRPr="00203A6D">
        <w:rPr>
          <w:rFonts w:ascii="GHEA Grapalat" w:hAnsi="GHEA Grapalat"/>
          <w:sz w:val="24"/>
          <w:szCs w:val="24"/>
        </w:rPr>
        <w:t>գ)</w:t>
      </w:r>
      <w:r w:rsidR="006F1079" w:rsidRPr="00203A6D">
        <w:rPr>
          <w:rFonts w:ascii="GHEA Grapalat" w:hAnsi="GHEA Grapalat"/>
          <w:sz w:val="24"/>
          <w:szCs w:val="24"/>
        </w:rPr>
        <w:tab/>
      </w:r>
      <w:r w:rsidR="00B02817" w:rsidRPr="00203A6D">
        <w:rPr>
          <w:rFonts w:ascii="GHEA Grapalat" w:hAnsi="GHEA Grapalat"/>
          <w:sz w:val="24"/>
          <w:szCs w:val="24"/>
        </w:rPr>
        <w:t xml:space="preserve">Արդյոք հանրային շահերից բխող պահանջների </w:t>
      </w:r>
      <w:r w:rsidR="00203A6D">
        <w:rPr>
          <w:rFonts w:ascii="GHEA Grapalat" w:hAnsi="GHEA Grapalat"/>
          <w:sz w:val="24"/>
          <w:szCs w:val="24"/>
        </w:rPr>
        <w:t>եւ</w:t>
      </w:r>
      <w:r w:rsidR="00B02817" w:rsidRPr="00203A6D">
        <w:rPr>
          <w:rFonts w:ascii="GHEA Grapalat" w:hAnsi="GHEA Grapalat"/>
          <w:sz w:val="24"/>
          <w:szCs w:val="24"/>
        </w:rPr>
        <w:t xml:space="preserve"> դիմումատուի՝ իր </w:t>
      </w:r>
      <w:r w:rsidR="003D51A6" w:rsidRPr="00203A6D">
        <w:rPr>
          <w:rFonts w:ascii="GHEA Grapalat" w:hAnsi="GHEA Grapalat"/>
          <w:sz w:val="24"/>
          <w:szCs w:val="24"/>
        </w:rPr>
        <w:t xml:space="preserve">գույքից </w:t>
      </w:r>
      <w:r w:rsidR="00B02817" w:rsidRPr="00203A6D">
        <w:rPr>
          <w:rFonts w:ascii="GHEA Grapalat" w:hAnsi="GHEA Grapalat"/>
          <w:sz w:val="24"/>
          <w:szCs w:val="24"/>
        </w:rPr>
        <w:t>անարգել օգտվելու իրավունքի միջ</w:t>
      </w:r>
      <w:r w:rsidR="00203A6D">
        <w:rPr>
          <w:rFonts w:ascii="GHEA Grapalat" w:hAnsi="GHEA Grapalat"/>
          <w:sz w:val="24"/>
          <w:szCs w:val="24"/>
        </w:rPr>
        <w:t>եւ</w:t>
      </w:r>
      <w:r w:rsidR="00B02817" w:rsidRPr="00203A6D">
        <w:rPr>
          <w:rFonts w:ascii="GHEA Grapalat" w:hAnsi="GHEA Grapalat"/>
          <w:sz w:val="24"/>
          <w:szCs w:val="24"/>
        </w:rPr>
        <w:t xml:space="preserve"> արդար հավասարակշռություն է հաստատվել</w:t>
      </w:r>
      <w:r w:rsidRPr="00203A6D">
        <w:rPr>
          <w:rFonts w:ascii="GHEA Grapalat" w:hAnsi="GHEA Grapalat"/>
          <w:sz w:val="24"/>
          <w:szCs w:val="24"/>
        </w:rPr>
        <w:t xml:space="preserve"> </w:t>
      </w:r>
    </w:p>
    <w:p w:rsidR="00700002" w:rsidRPr="00203A6D" w:rsidRDefault="00DC5045" w:rsidP="00790B11">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227</w:t>
      </w:r>
      <w:r w:rsidR="00700002" w:rsidRPr="00203A6D">
        <w:rPr>
          <w:rFonts w:ascii="GHEA Grapalat" w:hAnsi="GHEA Grapalat"/>
          <w:szCs w:val="24"/>
          <w:lang w:val="hy-AM"/>
        </w:rPr>
        <w:t>.</w:t>
      </w:r>
      <w:r w:rsidR="006F1079" w:rsidRPr="00203A6D">
        <w:rPr>
          <w:rFonts w:ascii="GHEA Grapalat" w:hAnsi="GHEA Grapalat"/>
          <w:szCs w:val="24"/>
          <w:lang w:val="hy-AM"/>
        </w:rPr>
        <w:tab/>
      </w:r>
      <w:r w:rsidR="00C12DB2" w:rsidRPr="00203A6D">
        <w:rPr>
          <w:rFonts w:ascii="GHEA Grapalat" w:hAnsi="GHEA Grapalat"/>
          <w:szCs w:val="24"/>
          <w:lang w:val="hy-AM"/>
        </w:rPr>
        <w:t>Դրա</w:t>
      </w:r>
      <w:r w:rsidR="00700002" w:rsidRPr="00203A6D">
        <w:rPr>
          <w:rFonts w:ascii="GHEA Grapalat" w:hAnsi="GHEA Grapalat"/>
          <w:szCs w:val="24"/>
          <w:lang w:val="hy-AM"/>
        </w:rPr>
        <w:t xml:space="preserve"> նախադեպային իրավունքի հիման վրա ձ</w:t>
      </w:r>
      <w:r w:rsidR="00203A6D">
        <w:rPr>
          <w:rFonts w:ascii="GHEA Grapalat" w:hAnsi="GHEA Grapalat"/>
          <w:szCs w:val="24"/>
          <w:lang w:val="hy-AM"/>
        </w:rPr>
        <w:t>եւ</w:t>
      </w:r>
      <w:r w:rsidR="00700002" w:rsidRPr="00203A6D">
        <w:rPr>
          <w:rFonts w:ascii="GHEA Grapalat" w:hAnsi="GHEA Grapalat"/>
          <w:szCs w:val="24"/>
          <w:lang w:val="hy-AM"/>
        </w:rPr>
        <w:t xml:space="preserve">ավորված սկզբունքները սույն գործի հատուկ հանգամանքների </w:t>
      </w:r>
      <w:r w:rsidR="00106EDA" w:rsidRPr="00203A6D">
        <w:rPr>
          <w:rFonts w:ascii="GHEA Grapalat" w:hAnsi="GHEA Grapalat"/>
          <w:szCs w:val="24"/>
          <w:lang w:val="hy-AM"/>
        </w:rPr>
        <w:t>վրա տեղայնացնելով</w:t>
      </w:r>
      <w:r w:rsidR="00700002" w:rsidRPr="00203A6D">
        <w:rPr>
          <w:rFonts w:ascii="GHEA Grapalat" w:hAnsi="GHEA Grapalat"/>
          <w:szCs w:val="24"/>
          <w:lang w:val="hy-AM"/>
        </w:rPr>
        <w:t xml:space="preserve">՝ Դատարանը համարում է, որ </w:t>
      </w:r>
      <w:r w:rsidR="00203A6D">
        <w:rPr>
          <w:rFonts w:ascii="GHEA Grapalat" w:hAnsi="GHEA Grapalat"/>
          <w:szCs w:val="24"/>
          <w:lang w:val="hy-AM"/>
        </w:rPr>
        <w:t>եւ</w:t>
      </w:r>
      <w:r w:rsidR="00700002" w:rsidRPr="00203A6D">
        <w:rPr>
          <w:rFonts w:ascii="GHEA Grapalat" w:hAnsi="GHEA Grapalat"/>
          <w:szCs w:val="24"/>
          <w:lang w:val="hy-AM"/>
        </w:rPr>
        <w:t xml:space="preserve">´ դիմումատուի </w:t>
      </w:r>
      <w:r w:rsidR="003D51A6" w:rsidRPr="00203A6D">
        <w:rPr>
          <w:rFonts w:ascii="GHEA Grapalat" w:hAnsi="GHEA Grapalat"/>
          <w:szCs w:val="24"/>
          <w:lang w:val="hy-AM"/>
        </w:rPr>
        <w:t xml:space="preserve">գույքից </w:t>
      </w:r>
      <w:r w:rsidR="00700002" w:rsidRPr="00203A6D">
        <w:rPr>
          <w:rFonts w:ascii="GHEA Grapalat" w:hAnsi="GHEA Grapalat"/>
          <w:szCs w:val="24"/>
          <w:lang w:val="hy-AM"/>
        </w:rPr>
        <w:t>անարգել օգտվելու իրավունքի իրականացմանը միջամտությ</w:t>
      </w:r>
      <w:r w:rsidR="00106EDA" w:rsidRPr="00203A6D">
        <w:rPr>
          <w:rFonts w:ascii="GHEA Grapalat" w:hAnsi="GHEA Grapalat"/>
          <w:szCs w:val="24"/>
          <w:lang w:val="hy-AM"/>
        </w:rPr>
        <w:t>ամբ</w:t>
      </w:r>
      <w:r w:rsidR="00700002" w:rsidRPr="00203A6D">
        <w:rPr>
          <w:rFonts w:ascii="GHEA Grapalat" w:hAnsi="GHEA Grapalat"/>
          <w:szCs w:val="24"/>
          <w:lang w:val="hy-AM"/>
        </w:rPr>
        <w:t xml:space="preserve">, </w:t>
      </w:r>
      <w:r w:rsidR="00203A6D">
        <w:rPr>
          <w:rFonts w:ascii="GHEA Grapalat" w:hAnsi="GHEA Grapalat"/>
          <w:szCs w:val="24"/>
          <w:lang w:val="hy-AM"/>
        </w:rPr>
        <w:t>եւ</w:t>
      </w:r>
      <w:r w:rsidR="00700002" w:rsidRPr="00203A6D">
        <w:rPr>
          <w:rFonts w:ascii="GHEA Grapalat" w:hAnsi="GHEA Grapalat"/>
          <w:szCs w:val="24"/>
          <w:lang w:val="hy-AM"/>
        </w:rPr>
        <w:t>´ գործողությունից ձեռնպահ մնալ</w:t>
      </w:r>
      <w:r w:rsidR="00106EDA" w:rsidRPr="00203A6D">
        <w:rPr>
          <w:rFonts w:ascii="GHEA Grapalat" w:hAnsi="GHEA Grapalat"/>
          <w:szCs w:val="24"/>
          <w:lang w:val="hy-AM"/>
        </w:rPr>
        <w:t>ով</w:t>
      </w:r>
      <w:r w:rsidR="00700002" w:rsidRPr="00203A6D">
        <w:rPr>
          <w:rFonts w:ascii="GHEA Grapalat" w:hAnsi="GHEA Grapalat"/>
          <w:szCs w:val="24"/>
          <w:lang w:val="hy-AM"/>
        </w:rPr>
        <w:t xml:space="preserve"> պետք է արդար հավասարակշռություն հաստատ</w:t>
      </w:r>
      <w:r w:rsidR="00106EDA" w:rsidRPr="00203A6D">
        <w:rPr>
          <w:rFonts w:ascii="GHEA Grapalat" w:hAnsi="GHEA Grapalat"/>
          <w:szCs w:val="24"/>
          <w:lang w:val="hy-AM"/>
        </w:rPr>
        <w:t>վի</w:t>
      </w:r>
      <w:r w:rsidR="00700002" w:rsidRPr="00203A6D">
        <w:rPr>
          <w:rFonts w:ascii="GHEA Grapalat" w:hAnsi="GHEA Grapalat"/>
          <w:szCs w:val="24"/>
          <w:lang w:val="hy-AM"/>
        </w:rPr>
        <w:t xml:space="preserve"> Կառավարության </w:t>
      </w:r>
      <w:r w:rsidR="00106EDA" w:rsidRPr="00203A6D">
        <w:rPr>
          <w:rFonts w:ascii="GHEA Grapalat" w:hAnsi="GHEA Grapalat"/>
          <w:szCs w:val="24"/>
          <w:lang w:val="hy-AM"/>
        </w:rPr>
        <w:lastRenderedPageBreak/>
        <w:t>կողմից վկայակոչված՝</w:t>
      </w:r>
      <w:r w:rsidR="00700002" w:rsidRPr="00203A6D">
        <w:rPr>
          <w:rFonts w:ascii="GHEA Grapalat" w:hAnsi="GHEA Grapalat"/>
          <w:szCs w:val="24"/>
          <w:lang w:val="hy-AM"/>
        </w:rPr>
        <w:t xml:space="preserve"> անվտանգության ապահովման </w:t>
      </w:r>
      <w:r w:rsidR="00106EDA" w:rsidRPr="00203A6D">
        <w:rPr>
          <w:rFonts w:ascii="GHEA Grapalat" w:hAnsi="GHEA Grapalat"/>
          <w:szCs w:val="24"/>
          <w:lang w:val="hy-AM"/>
        </w:rPr>
        <w:t xml:space="preserve">նկատառումների </w:t>
      </w:r>
      <w:r w:rsidR="00203A6D">
        <w:rPr>
          <w:rFonts w:ascii="GHEA Grapalat" w:hAnsi="GHEA Grapalat"/>
          <w:szCs w:val="24"/>
          <w:lang w:val="hy-AM"/>
        </w:rPr>
        <w:t>եւ</w:t>
      </w:r>
      <w:r w:rsidR="00700002" w:rsidRPr="00203A6D">
        <w:rPr>
          <w:rFonts w:ascii="GHEA Grapalat" w:hAnsi="GHEA Grapalat"/>
          <w:szCs w:val="24"/>
          <w:lang w:val="hy-AM"/>
        </w:rPr>
        <w:t xml:space="preserve"> դիմումատուի հիմնարար իրավունքների պաշտպանության պահանջների միջ</w:t>
      </w:r>
      <w:r w:rsidR="00203A6D">
        <w:rPr>
          <w:rFonts w:ascii="GHEA Grapalat" w:hAnsi="GHEA Grapalat"/>
          <w:szCs w:val="24"/>
          <w:lang w:val="hy-AM"/>
        </w:rPr>
        <w:t>եւ</w:t>
      </w:r>
      <w:r w:rsidR="00700002" w:rsidRPr="00203A6D">
        <w:rPr>
          <w:rFonts w:ascii="GHEA Grapalat" w:hAnsi="GHEA Grapalat"/>
          <w:szCs w:val="24"/>
          <w:lang w:val="hy-AM"/>
        </w:rPr>
        <w:t xml:space="preserve">: Դատարանը </w:t>
      </w:r>
      <w:r w:rsidR="00C12DB2" w:rsidRPr="00203A6D">
        <w:rPr>
          <w:rFonts w:ascii="GHEA Grapalat" w:hAnsi="GHEA Grapalat"/>
          <w:szCs w:val="24"/>
          <w:lang w:val="hy-AM"/>
        </w:rPr>
        <w:t>կրկին շեշտում</w:t>
      </w:r>
      <w:r w:rsidR="00700002" w:rsidRPr="00203A6D">
        <w:rPr>
          <w:rFonts w:ascii="GHEA Grapalat" w:hAnsi="GHEA Grapalat"/>
          <w:szCs w:val="24"/>
          <w:lang w:val="hy-AM"/>
        </w:rPr>
        <w:t xml:space="preserve"> է, որ նշված հավասարակ</w:t>
      </w:r>
      <w:r w:rsidR="00837132" w:rsidRPr="00203A6D">
        <w:rPr>
          <w:rFonts w:ascii="GHEA Grapalat" w:hAnsi="GHEA Grapalat"/>
          <w:szCs w:val="24"/>
          <w:lang w:val="hy-AM"/>
        </w:rPr>
        <w:t>շ</w:t>
      </w:r>
      <w:r w:rsidR="00700002" w:rsidRPr="00203A6D">
        <w:rPr>
          <w:rFonts w:ascii="GHEA Grapalat" w:hAnsi="GHEA Grapalat"/>
          <w:szCs w:val="24"/>
          <w:lang w:val="hy-AM"/>
        </w:rPr>
        <w:t xml:space="preserve">ռությանը հասնելու մտահոգությունն արտացոլված է </w:t>
      </w:r>
      <w:r w:rsidR="002C0E1F" w:rsidRPr="00203A6D">
        <w:rPr>
          <w:rFonts w:ascii="GHEA Grapalat" w:hAnsi="GHEA Grapalat"/>
          <w:szCs w:val="24"/>
          <w:lang w:val="hy-AM"/>
        </w:rPr>
        <w:t>Թ</w:t>
      </w:r>
      <w:r w:rsidR="00700002" w:rsidRPr="00203A6D">
        <w:rPr>
          <w:rFonts w:ascii="GHEA Grapalat" w:hAnsi="GHEA Grapalat"/>
          <w:szCs w:val="24"/>
          <w:lang w:val="hy-AM"/>
        </w:rPr>
        <w:t xml:space="preserve">իվ 1 </w:t>
      </w:r>
      <w:r w:rsidR="002C0E1F" w:rsidRPr="00203A6D">
        <w:rPr>
          <w:rFonts w:ascii="GHEA Grapalat" w:hAnsi="GHEA Grapalat"/>
          <w:szCs w:val="24"/>
          <w:lang w:val="hy-AM"/>
        </w:rPr>
        <w:t>ա</w:t>
      </w:r>
      <w:r w:rsidR="00700002" w:rsidRPr="00203A6D">
        <w:rPr>
          <w:rFonts w:ascii="GHEA Grapalat" w:hAnsi="GHEA Grapalat"/>
          <w:szCs w:val="24"/>
          <w:lang w:val="hy-AM"/>
        </w:rPr>
        <w:t xml:space="preserve">րձանագրության 1-ին հոդվածի կառուցվածքում: Մասնավորապես, պետք է համաչափության ողջամիտ հարաբերակցություն առկա լինի գործադրված միջոցի </w:t>
      </w:r>
      <w:r w:rsidR="00203A6D">
        <w:rPr>
          <w:rFonts w:ascii="GHEA Grapalat" w:hAnsi="GHEA Grapalat"/>
          <w:szCs w:val="24"/>
          <w:lang w:val="hy-AM"/>
        </w:rPr>
        <w:t>եւ</w:t>
      </w:r>
      <w:r w:rsidR="00700002" w:rsidRPr="00203A6D">
        <w:rPr>
          <w:rFonts w:ascii="GHEA Grapalat" w:hAnsi="GHEA Grapalat"/>
          <w:szCs w:val="24"/>
          <w:lang w:val="hy-AM"/>
        </w:rPr>
        <w:t xml:space="preserve"> պետության կողմից կիրառվող ցանկացած միջոցով՝ ներառյալ անձին իր </w:t>
      </w:r>
      <w:r w:rsidR="003D51A6" w:rsidRPr="00203A6D">
        <w:rPr>
          <w:rFonts w:ascii="GHEA Grapalat" w:hAnsi="GHEA Grapalat"/>
          <w:szCs w:val="24"/>
          <w:lang w:val="hy-AM"/>
        </w:rPr>
        <w:t xml:space="preserve">գույքից </w:t>
      </w:r>
      <w:r w:rsidR="00700002" w:rsidRPr="00203A6D">
        <w:rPr>
          <w:rFonts w:ascii="GHEA Grapalat" w:hAnsi="GHEA Grapalat"/>
          <w:szCs w:val="24"/>
          <w:lang w:val="hy-AM"/>
        </w:rPr>
        <w:t>զրկելուն ուղղված միջոցները</w:t>
      </w:r>
      <w:r w:rsidR="00C12DB2" w:rsidRPr="00203A6D">
        <w:rPr>
          <w:rFonts w:ascii="GHEA Grapalat" w:hAnsi="GHEA Grapalat"/>
          <w:szCs w:val="24"/>
          <w:lang w:val="hy-AM"/>
        </w:rPr>
        <w:t>, հետապնդվող նպատակի միջ</w:t>
      </w:r>
      <w:r w:rsidR="00203A6D">
        <w:rPr>
          <w:rFonts w:ascii="GHEA Grapalat" w:hAnsi="GHEA Grapalat"/>
          <w:szCs w:val="24"/>
          <w:lang w:val="hy-AM"/>
        </w:rPr>
        <w:t>եւ</w:t>
      </w:r>
      <w:r w:rsidR="00700002" w:rsidRPr="00203A6D">
        <w:rPr>
          <w:rFonts w:ascii="GHEA Grapalat" w:hAnsi="GHEA Grapalat"/>
          <w:szCs w:val="24"/>
          <w:lang w:val="hy-AM"/>
        </w:rPr>
        <w:t>: Այդ հոդվածի ենթադրյալ խախտում պարունակող յուրաքանչյուր գործով Դատարանը</w:t>
      </w:r>
      <w:r w:rsidR="0044072D" w:rsidRPr="00203A6D">
        <w:rPr>
          <w:rFonts w:ascii="GHEA Grapalat" w:hAnsi="GHEA Grapalat"/>
          <w:szCs w:val="24"/>
          <w:lang w:val="hy-AM"/>
        </w:rPr>
        <w:t>, ուստի,</w:t>
      </w:r>
      <w:r w:rsidR="00700002" w:rsidRPr="00203A6D">
        <w:rPr>
          <w:rFonts w:ascii="GHEA Grapalat" w:hAnsi="GHEA Grapalat"/>
          <w:szCs w:val="24"/>
          <w:lang w:val="hy-AM"/>
        </w:rPr>
        <w:t xml:space="preserve"> պետք է պարզի՝ արդյոք պետության գործողության կամ անգործության պատճառով տվյալ անձը </w:t>
      </w:r>
      <w:r w:rsidR="00700002" w:rsidRPr="00790B11">
        <w:rPr>
          <w:rFonts w:ascii="GHEA Grapalat" w:hAnsi="GHEA Grapalat"/>
          <w:spacing w:val="-4"/>
          <w:szCs w:val="24"/>
          <w:lang w:val="hy-AM"/>
        </w:rPr>
        <w:t xml:space="preserve">ստիպված </w:t>
      </w:r>
      <w:r w:rsidR="0073786C" w:rsidRPr="00790B11">
        <w:rPr>
          <w:rFonts w:ascii="GHEA Grapalat" w:hAnsi="GHEA Grapalat"/>
          <w:spacing w:val="-4"/>
          <w:szCs w:val="24"/>
          <w:lang w:val="hy-AM"/>
        </w:rPr>
        <w:t xml:space="preserve">է </w:t>
      </w:r>
      <w:r w:rsidR="00700002" w:rsidRPr="00790B11">
        <w:rPr>
          <w:rFonts w:ascii="GHEA Grapalat" w:hAnsi="GHEA Grapalat"/>
          <w:spacing w:val="-4"/>
          <w:szCs w:val="24"/>
          <w:lang w:val="hy-AM"/>
        </w:rPr>
        <w:t xml:space="preserve">եղել անհամաչափ </w:t>
      </w:r>
      <w:r w:rsidR="00203A6D" w:rsidRPr="00790B11">
        <w:rPr>
          <w:rFonts w:ascii="GHEA Grapalat" w:hAnsi="GHEA Grapalat"/>
          <w:spacing w:val="-4"/>
          <w:szCs w:val="24"/>
          <w:lang w:val="hy-AM"/>
        </w:rPr>
        <w:t>եւ</w:t>
      </w:r>
      <w:r w:rsidR="00700002" w:rsidRPr="00790B11">
        <w:rPr>
          <w:rFonts w:ascii="GHEA Grapalat" w:hAnsi="GHEA Grapalat"/>
          <w:spacing w:val="-4"/>
          <w:szCs w:val="24"/>
          <w:lang w:val="hy-AM"/>
        </w:rPr>
        <w:t xml:space="preserve"> ավելորդ բեռ կրել (տե՛ս </w:t>
      </w:r>
      <w:r w:rsidR="00FB68CA" w:rsidRPr="00790B11">
        <w:rPr>
          <w:rFonts w:ascii="GHEA Grapalat" w:hAnsi="GHEA Grapalat"/>
          <w:i/>
          <w:spacing w:val="-4"/>
          <w:szCs w:val="24"/>
          <w:lang w:val="hy-AM"/>
        </w:rPr>
        <w:t>Բրոնիովսկու</w:t>
      </w:r>
      <w:r w:rsidR="00700002" w:rsidRPr="00790B11">
        <w:rPr>
          <w:rFonts w:ascii="GHEA Grapalat" w:hAnsi="GHEA Grapalat"/>
          <w:spacing w:val="-4"/>
          <w:szCs w:val="24"/>
          <w:lang w:val="hy-AM"/>
        </w:rPr>
        <w:t xml:space="preserve"> գործը</w:t>
      </w:r>
      <w:r w:rsidR="00456CFD" w:rsidRPr="00790B11">
        <w:rPr>
          <w:rFonts w:ascii="GHEA Grapalat" w:hAnsi="GHEA Grapalat"/>
          <w:spacing w:val="-4"/>
          <w:szCs w:val="24"/>
          <w:lang w:val="hy-AM"/>
        </w:rPr>
        <w:t>՝</w:t>
      </w:r>
      <w:r w:rsidR="008F36C1" w:rsidRPr="00790B11">
        <w:rPr>
          <w:rFonts w:ascii="GHEA Grapalat" w:hAnsi="GHEA Grapalat"/>
          <w:spacing w:val="-4"/>
          <w:szCs w:val="24"/>
          <w:lang w:val="hy-AM"/>
        </w:rPr>
        <w:t xml:space="preserve"> վեր</w:t>
      </w:r>
      <w:r w:rsidR="00203A6D" w:rsidRPr="00790B11">
        <w:rPr>
          <w:rFonts w:ascii="GHEA Grapalat" w:hAnsi="GHEA Grapalat"/>
          <w:spacing w:val="-4"/>
          <w:szCs w:val="24"/>
          <w:lang w:val="hy-AM"/>
        </w:rPr>
        <w:t>եւ</w:t>
      </w:r>
      <w:r w:rsidR="008F36C1" w:rsidRPr="00790B11">
        <w:rPr>
          <w:rFonts w:ascii="GHEA Grapalat" w:hAnsi="GHEA Grapalat"/>
          <w:spacing w:val="-4"/>
          <w:szCs w:val="24"/>
          <w:lang w:val="hy-AM"/>
        </w:rPr>
        <w:t>ում հիշատակված,</w:t>
      </w:r>
      <w:r w:rsidR="00700002" w:rsidRPr="00790B11">
        <w:rPr>
          <w:rFonts w:ascii="GHEA Grapalat" w:hAnsi="GHEA Grapalat"/>
          <w:spacing w:val="-4"/>
          <w:szCs w:val="24"/>
          <w:lang w:val="hy-AM"/>
        </w:rPr>
        <w:t xml:space="preserve"> § 150, հետագա հղումներ</w:t>
      </w:r>
      <w:r w:rsidR="008F36C1" w:rsidRPr="00790B11">
        <w:rPr>
          <w:rFonts w:ascii="GHEA Grapalat" w:hAnsi="GHEA Grapalat"/>
          <w:spacing w:val="-4"/>
          <w:szCs w:val="24"/>
          <w:lang w:val="hy-AM"/>
        </w:rPr>
        <w:t>ով</w:t>
      </w:r>
      <w:r w:rsidR="00700002" w:rsidRPr="00790B11">
        <w:rPr>
          <w:rFonts w:ascii="GHEA Grapalat" w:hAnsi="GHEA Grapalat"/>
          <w:spacing w:val="-4"/>
          <w:szCs w:val="24"/>
          <w:lang w:val="hy-AM"/>
        </w:rPr>
        <w:t xml:space="preserve">): Թիվ 1 </w:t>
      </w:r>
      <w:r w:rsidR="002C0E1F" w:rsidRPr="00790B11">
        <w:rPr>
          <w:rFonts w:ascii="GHEA Grapalat" w:hAnsi="GHEA Grapalat"/>
          <w:spacing w:val="-4"/>
          <w:szCs w:val="24"/>
          <w:lang w:val="hy-AM"/>
        </w:rPr>
        <w:t>ա</w:t>
      </w:r>
      <w:r w:rsidR="00700002" w:rsidRPr="00790B11">
        <w:rPr>
          <w:rFonts w:ascii="GHEA Grapalat" w:hAnsi="GHEA Grapalat"/>
          <w:spacing w:val="-4"/>
          <w:szCs w:val="24"/>
          <w:lang w:val="hy-AM"/>
        </w:rPr>
        <w:t>րձանագրության</w:t>
      </w:r>
      <w:r w:rsidR="00700002" w:rsidRPr="00203A6D">
        <w:rPr>
          <w:rFonts w:ascii="GHEA Grapalat" w:hAnsi="GHEA Grapalat"/>
          <w:szCs w:val="24"/>
          <w:lang w:val="hy-AM"/>
        </w:rPr>
        <w:t xml:space="preserve"> 1-ին հոդվածին համապատասխանությունը գնահատելիս Դատարանը պետք է </w:t>
      </w:r>
      <w:r w:rsidR="00EA1DE3" w:rsidRPr="00203A6D">
        <w:rPr>
          <w:rFonts w:ascii="GHEA Grapalat" w:hAnsi="GHEA Grapalat"/>
          <w:szCs w:val="24"/>
          <w:lang w:val="hy-AM"/>
        </w:rPr>
        <w:t>իրականացնի տվյալ</w:t>
      </w:r>
      <w:r w:rsidR="00700002" w:rsidRPr="00203A6D">
        <w:rPr>
          <w:rFonts w:ascii="GHEA Grapalat" w:hAnsi="GHEA Grapalat"/>
          <w:szCs w:val="24"/>
          <w:lang w:val="hy-AM"/>
        </w:rPr>
        <w:t xml:space="preserve"> հարցում տարբեր շահերի ընդհանուր </w:t>
      </w:r>
      <w:r w:rsidR="00EA1DE3" w:rsidRPr="00203A6D">
        <w:rPr>
          <w:rFonts w:ascii="GHEA Grapalat" w:hAnsi="GHEA Grapalat"/>
          <w:szCs w:val="24"/>
          <w:lang w:val="hy-AM"/>
        </w:rPr>
        <w:t>ուսումնասիրություն</w:t>
      </w:r>
      <w:r w:rsidR="00700002" w:rsidRPr="00203A6D">
        <w:rPr>
          <w:rFonts w:ascii="GHEA Grapalat" w:hAnsi="GHEA Grapalat"/>
          <w:szCs w:val="24"/>
          <w:lang w:val="hy-AM"/>
        </w:rPr>
        <w:t>` հաշվի առնելով, որ Կոնվենցիայի նպատակն այնպիսի իրավունքներ</w:t>
      </w:r>
      <w:r w:rsidR="00EA1DE3" w:rsidRPr="00203A6D">
        <w:rPr>
          <w:rFonts w:ascii="GHEA Grapalat" w:hAnsi="GHEA Grapalat"/>
          <w:szCs w:val="24"/>
          <w:lang w:val="hy-AM"/>
        </w:rPr>
        <w:t>ը</w:t>
      </w:r>
      <w:r w:rsidR="00700002" w:rsidRPr="00203A6D">
        <w:rPr>
          <w:rFonts w:ascii="GHEA Grapalat" w:hAnsi="GHEA Grapalat"/>
          <w:szCs w:val="24"/>
          <w:lang w:val="hy-AM"/>
        </w:rPr>
        <w:t xml:space="preserve"> </w:t>
      </w:r>
      <w:r w:rsidR="00EA1DE3" w:rsidRPr="00203A6D">
        <w:rPr>
          <w:rFonts w:ascii="GHEA Grapalat" w:hAnsi="GHEA Grapalat"/>
          <w:szCs w:val="24"/>
          <w:lang w:val="hy-AM"/>
        </w:rPr>
        <w:t>երաշխավորելն</w:t>
      </w:r>
      <w:r w:rsidR="00700002" w:rsidRPr="00203A6D">
        <w:rPr>
          <w:rFonts w:ascii="GHEA Grapalat" w:hAnsi="GHEA Grapalat"/>
          <w:szCs w:val="24"/>
          <w:lang w:val="hy-AM"/>
        </w:rPr>
        <w:t xml:space="preserve"> է, որոնք «գործնական են </w:t>
      </w:r>
      <w:r w:rsidR="00203A6D">
        <w:rPr>
          <w:rFonts w:ascii="GHEA Grapalat" w:hAnsi="GHEA Grapalat"/>
          <w:szCs w:val="24"/>
          <w:lang w:val="hy-AM"/>
        </w:rPr>
        <w:t>եւ</w:t>
      </w:r>
      <w:r w:rsidR="00700002" w:rsidRPr="00203A6D">
        <w:rPr>
          <w:rFonts w:ascii="GHEA Grapalat" w:hAnsi="GHEA Grapalat"/>
          <w:szCs w:val="24"/>
          <w:lang w:val="hy-AM"/>
        </w:rPr>
        <w:t xml:space="preserve"> արդյունավետ»: Այն պետք է </w:t>
      </w:r>
      <w:r w:rsidR="00EA1DE3" w:rsidRPr="00203A6D">
        <w:rPr>
          <w:rFonts w:ascii="GHEA Grapalat" w:hAnsi="GHEA Grapalat"/>
          <w:szCs w:val="24"/>
          <w:lang w:val="hy-AM"/>
        </w:rPr>
        <w:t>ուսումնասիրի հարցն արմատապես</w:t>
      </w:r>
      <w:r w:rsidR="00700002" w:rsidRPr="00203A6D">
        <w:rPr>
          <w:rFonts w:ascii="GHEA Grapalat" w:hAnsi="GHEA Grapalat"/>
          <w:szCs w:val="24"/>
          <w:lang w:val="hy-AM"/>
        </w:rPr>
        <w:t xml:space="preserve"> </w:t>
      </w:r>
      <w:r w:rsidR="00203A6D">
        <w:rPr>
          <w:rFonts w:ascii="GHEA Grapalat" w:hAnsi="GHEA Grapalat"/>
          <w:szCs w:val="24"/>
          <w:lang w:val="hy-AM"/>
        </w:rPr>
        <w:t>եւ</w:t>
      </w:r>
      <w:r w:rsidR="00700002" w:rsidRPr="00203A6D">
        <w:rPr>
          <w:rFonts w:ascii="GHEA Grapalat" w:hAnsi="GHEA Grapalat"/>
          <w:szCs w:val="24"/>
          <w:lang w:val="hy-AM"/>
        </w:rPr>
        <w:t xml:space="preserve"> քննի </w:t>
      </w:r>
      <w:r w:rsidR="00993B7D" w:rsidRPr="00203A6D">
        <w:rPr>
          <w:rFonts w:ascii="GHEA Grapalat" w:hAnsi="GHEA Grapalat"/>
          <w:szCs w:val="24"/>
          <w:lang w:val="hy-AM"/>
        </w:rPr>
        <w:t>այն</w:t>
      </w:r>
      <w:r w:rsidR="00700002" w:rsidRPr="00203A6D">
        <w:rPr>
          <w:rFonts w:ascii="GHEA Grapalat" w:hAnsi="GHEA Grapalat"/>
          <w:szCs w:val="24"/>
          <w:lang w:val="hy-AM"/>
        </w:rPr>
        <w:t xml:space="preserve"> իրավիճակի իր</w:t>
      </w:r>
      <w:r w:rsidR="009F3BC4" w:rsidRPr="00203A6D">
        <w:rPr>
          <w:rFonts w:ascii="GHEA Grapalat" w:hAnsi="GHEA Grapalat"/>
          <w:szCs w:val="24"/>
          <w:lang w:val="hy-AM"/>
        </w:rPr>
        <w:t>ական հանգամանք</w:t>
      </w:r>
      <w:r w:rsidR="00700002" w:rsidRPr="00203A6D">
        <w:rPr>
          <w:rFonts w:ascii="GHEA Grapalat" w:hAnsi="GHEA Grapalat"/>
          <w:szCs w:val="24"/>
          <w:lang w:val="hy-AM"/>
        </w:rPr>
        <w:t>ները</w:t>
      </w:r>
      <w:r w:rsidR="00993B7D" w:rsidRPr="00203A6D">
        <w:rPr>
          <w:rFonts w:ascii="GHEA Grapalat" w:hAnsi="GHEA Grapalat"/>
          <w:szCs w:val="24"/>
          <w:lang w:val="hy-AM"/>
        </w:rPr>
        <w:t>, որի վերաբերյալ բողոք է ներկայացվել</w:t>
      </w:r>
      <w:r w:rsidR="00700002" w:rsidRPr="00203A6D">
        <w:rPr>
          <w:rFonts w:ascii="GHEA Grapalat" w:hAnsi="GHEA Grapalat"/>
          <w:szCs w:val="24"/>
          <w:lang w:val="hy-AM"/>
        </w:rPr>
        <w:t xml:space="preserve"> (նույն տեղում, § 151):</w:t>
      </w:r>
    </w:p>
    <w:p w:rsidR="00700002" w:rsidRPr="00203A6D" w:rsidRDefault="00DC5045" w:rsidP="00790B11">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228</w:t>
      </w:r>
      <w:r w:rsidR="00700002" w:rsidRPr="00203A6D">
        <w:rPr>
          <w:rFonts w:ascii="GHEA Grapalat" w:hAnsi="GHEA Grapalat"/>
          <w:szCs w:val="24"/>
          <w:lang w:val="hy-AM"/>
        </w:rPr>
        <w:t>.</w:t>
      </w:r>
      <w:r w:rsidR="006F1079" w:rsidRPr="00203A6D">
        <w:rPr>
          <w:rFonts w:ascii="GHEA Grapalat" w:hAnsi="GHEA Grapalat"/>
          <w:szCs w:val="24"/>
          <w:lang w:val="hy-AM"/>
        </w:rPr>
        <w:tab/>
      </w:r>
      <w:r w:rsidR="00700002" w:rsidRPr="00203A6D">
        <w:rPr>
          <w:rFonts w:ascii="GHEA Grapalat" w:hAnsi="GHEA Grapalat"/>
          <w:szCs w:val="24"/>
          <w:lang w:val="hy-AM"/>
        </w:rPr>
        <w:t>Դատարանը համարում է, որ դիմումատուի ներկայացրած բողոք</w:t>
      </w:r>
      <w:r w:rsidR="00791086" w:rsidRPr="00203A6D">
        <w:rPr>
          <w:rFonts w:ascii="GHEA Grapalat" w:hAnsi="GHEA Grapalat"/>
          <w:szCs w:val="24"/>
          <w:lang w:val="hy-AM"/>
        </w:rPr>
        <w:t>ով</w:t>
      </w:r>
      <w:r w:rsidR="00700002" w:rsidRPr="00203A6D">
        <w:rPr>
          <w:rFonts w:ascii="GHEA Grapalat" w:hAnsi="GHEA Grapalat"/>
          <w:szCs w:val="24"/>
          <w:lang w:val="hy-AM"/>
        </w:rPr>
        <w:t xml:space="preserve"> երկու խնդիր է առաջ քաշ</w:t>
      </w:r>
      <w:r w:rsidR="00791086" w:rsidRPr="00203A6D">
        <w:rPr>
          <w:rFonts w:ascii="GHEA Grapalat" w:hAnsi="GHEA Grapalat"/>
          <w:szCs w:val="24"/>
          <w:lang w:val="hy-AM"/>
        </w:rPr>
        <w:t>վ</w:t>
      </w:r>
      <w:r w:rsidR="00700002" w:rsidRPr="00203A6D">
        <w:rPr>
          <w:rFonts w:ascii="GHEA Grapalat" w:hAnsi="GHEA Grapalat"/>
          <w:szCs w:val="24"/>
          <w:lang w:val="hy-AM"/>
        </w:rPr>
        <w:t xml:space="preserve">ում՝ առաջինը, թե արդյոք պատասխանող Կառավարությունը </w:t>
      </w:r>
      <w:r w:rsidR="00FA3AFB" w:rsidRPr="00203A6D">
        <w:rPr>
          <w:rFonts w:ascii="GHEA Grapalat" w:hAnsi="GHEA Grapalat"/>
          <w:szCs w:val="24"/>
          <w:lang w:val="hy-AM"/>
        </w:rPr>
        <w:t>պարտավորություն է կրում</w:t>
      </w:r>
      <w:r w:rsidR="00700002" w:rsidRPr="00203A6D">
        <w:rPr>
          <w:rFonts w:ascii="GHEA Grapalat" w:hAnsi="GHEA Grapalat"/>
          <w:szCs w:val="24"/>
          <w:lang w:val="hy-AM"/>
        </w:rPr>
        <w:t xml:space="preserve"> նրան՝ Գյուլիստանում գտնվող </w:t>
      </w:r>
      <w:r w:rsidR="00334032" w:rsidRPr="00203A6D">
        <w:rPr>
          <w:rFonts w:ascii="GHEA Grapalat" w:hAnsi="GHEA Grapalat"/>
          <w:szCs w:val="24"/>
          <w:lang w:val="hy-AM"/>
        </w:rPr>
        <w:t xml:space="preserve">նրա </w:t>
      </w:r>
      <w:r w:rsidR="000E5CB7" w:rsidRPr="00203A6D">
        <w:rPr>
          <w:rFonts w:ascii="GHEA Grapalat" w:eastAsia="Times New Roman" w:hAnsi="GHEA Grapalat"/>
          <w:szCs w:val="24"/>
          <w:lang w:val="hy-AM" w:eastAsia="hy-AM"/>
        </w:rPr>
        <w:t>բնակելի</w:t>
      </w:r>
      <w:r w:rsidR="000E5CB7" w:rsidRPr="00203A6D">
        <w:rPr>
          <w:rFonts w:ascii="GHEA Grapalat" w:hAnsi="GHEA Grapalat"/>
          <w:szCs w:val="24"/>
          <w:lang w:val="hy-AM"/>
        </w:rPr>
        <w:t xml:space="preserve"> </w:t>
      </w:r>
      <w:r w:rsidR="00700002" w:rsidRPr="00203A6D">
        <w:rPr>
          <w:rFonts w:ascii="GHEA Grapalat" w:hAnsi="GHEA Grapalat"/>
          <w:szCs w:val="24"/>
          <w:lang w:val="hy-AM"/>
        </w:rPr>
        <w:t xml:space="preserve">տուն </w:t>
      </w:r>
      <w:r w:rsidR="00203A6D">
        <w:rPr>
          <w:rFonts w:ascii="GHEA Grapalat" w:hAnsi="GHEA Grapalat"/>
          <w:szCs w:val="24"/>
          <w:lang w:val="hy-AM"/>
        </w:rPr>
        <w:t>եւ</w:t>
      </w:r>
      <w:r w:rsidR="00700002" w:rsidRPr="00203A6D">
        <w:rPr>
          <w:rFonts w:ascii="GHEA Grapalat" w:hAnsi="GHEA Grapalat"/>
          <w:szCs w:val="24"/>
          <w:lang w:val="hy-AM"/>
        </w:rPr>
        <w:t xml:space="preserve"> հող</w:t>
      </w:r>
      <w:r w:rsidR="00791086" w:rsidRPr="00203A6D">
        <w:rPr>
          <w:rFonts w:ascii="GHEA Grapalat" w:hAnsi="GHEA Grapalat"/>
          <w:szCs w:val="24"/>
          <w:lang w:val="hy-AM"/>
        </w:rPr>
        <w:t>ին</w:t>
      </w:r>
      <w:r w:rsidR="00700002" w:rsidRPr="00203A6D">
        <w:rPr>
          <w:rFonts w:ascii="GHEA Grapalat" w:hAnsi="GHEA Grapalat"/>
          <w:szCs w:val="24"/>
          <w:lang w:val="hy-AM"/>
        </w:rPr>
        <w:t xml:space="preserve"> մուտք </w:t>
      </w:r>
      <w:r w:rsidR="00791086" w:rsidRPr="00203A6D">
        <w:rPr>
          <w:rFonts w:ascii="GHEA Grapalat" w:hAnsi="GHEA Grapalat"/>
          <w:szCs w:val="24"/>
          <w:lang w:val="hy-AM"/>
        </w:rPr>
        <w:t>ունենալու</w:t>
      </w:r>
      <w:r w:rsidR="00700002" w:rsidRPr="00203A6D">
        <w:rPr>
          <w:rFonts w:ascii="GHEA Grapalat" w:hAnsi="GHEA Grapalat"/>
          <w:szCs w:val="24"/>
          <w:lang w:val="hy-AM"/>
        </w:rPr>
        <w:t xml:space="preserve"> հնարավորություն ընձեռելու համար, </w:t>
      </w:r>
      <w:r w:rsidR="00203A6D">
        <w:rPr>
          <w:rFonts w:ascii="GHEA Grapalat" w:hAnsi="GHEA Grapalat"/>
          <w:szCs w:val="24"/>
          <w:lang w:val="hy-AM"/>
        </w:rPr>
        <w:t>եւ</w:t>
      </w:r>
      <w:r w:rsidR="00700002" w:rsidRPr="00203A6D">
        <w:rPr>
          <w:rFonts w:ascii="GHEA Grapalat" w:hAnsi="GHEA Grapalat"/>
          <w:szCs w:val="24"/>
          <w:lang w:val="hy-AM"/>
        </w:rPr>
        <w:t xml:space="preserve"> երկրորդ՝ արդյոք այն պարտավոր է ցանկացած այլ միջոց ձեռնարկել՝ դիմումատուի գույքային իրավունքը պաշտպանելու </w:t>
      </w:r>
      <w:r w:rsidR="00203A6D">
        <w:rPr>
          <w:rFonts w:ascii="GHEA Grapalat" w:hAnsi="GHEA Grapalat"/>
          <w:szCs w:val="24"/>
          <w:lang w:val="hy-AM"/>
        </w:rPr>
        <w:t>եւ</w:t>
      </w:r>
      <w:r w:rsidR="00700002" w:rsidRPr="00203A6D">
        <w:rPr>
          <w:rFonts w:ascii="GHEA Grapalat" w:hAnsi="GHEA Grapalat"/>
          <w:szCs w:val="24"/>
          <w:lang w:val="hy-AM"/>
        </w:rPr>
        <w:t xml:space="preserve"> (կամ) այն օգտագործելու հնարավորությունը կորցնելու համար</w:t>
      </w:r>
      <w:r w:rsidR="00791086" w:rsidRPr="00203A6D">
        <w:rPr>
          <w:rFonts w:ascii="GHEA Grapalat" w:hAnsi="GHEA Grapalat"/>
          <w:szCs w:val="24"/>
          <w:lang w:val="hy-AM"/>
        </w:rPr>
        <w:t xml:space="preserve"> նրան հատուցելու համար</w:t>
      </w:r>
      <w:r w:rsidR="00700002" w:rsidRPr="00203A6D">
        <w:rPr>
          <w:rFonts w:ascii="GHEA Grapalat" w:hAnsi="GHEA Grapalat"/>
          <w:szCs w:val="24"/>
          <w:lang w:val="hy-AM"/>
        </w:rPr>
        <w:t>։</w:t>
      </w:r>
    </w:p>
    <w:p w:rsidR="00700002" w:rsidRPr="004B5B47" w:rsidRDefault="00DC5045" w:rsidP="00790B11">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229</w:t>
      </w:r>
      <w:r w:rsidR="00700002" w:rsidRPr="00203A6D">
        <w:rPr>
          <w:rFonts w:ascii="GHEA Grapalat" w:hAnsi="GHEA Grapalat"/>
          <w:szCs w:val="24"/>
          <w:lang w:val="hy-AM"/>
        </w:rPr>
        <w:t>.</w:t>
      </w:r>
      <w:r w:rsidR="006F1079" w:rsidRPr="00203A6D">
        <w:rPr>
          <w:rFonts w:ascii="GHEA Grapalat" w:hAnsi="GHEA Grapalat"/>
          <w:szCs w:val="24"/>
          <w:lang w:val="hy-AM"/>
        </w:rPr>
        <w:tab/>
      </w:r>
      <w:r w:rsidR="00700002" w:rsidRPr="00203A6D">
        <w:rPr>
          <w:rFonts w:ascii="GHEA Grapalat" w:hAnsi="GHEA Grapalat"/>
          <w:szCs w:val="24"/>
          <w:lang w:val="hy-AM"/>
        </w:rPr>
        <w:t>Ինչ վերաբերում է դիմումատուի՝ Գյուլիստանում գտնվող գույք</w:t>
      </w:r>
      <w:r w:rsidR="000C349E" w:rsidRPr="00203A6D">
        <w:rPr>
          <w:rFonts w:ascii="GHEA Grapalat" w:hAnsi="GHEA Grapalat"/>
          <w:szCs w:val="24"/>
          <w:lang w:val="hy-AM"/>
        </w:rPr>
        <w:t>ին</w:t>
      </w:r>
      <w:r w:rsidR="00700002" w:rsidRPr="00203A6D">
        <w:rPr>
          <w:rFonts w:ascii="GHEA Grapalat" w:hAnsi="GHEA Grapalat"/>
          <w:szCs w:val="24"/>
          <w:lang w:val="hy-AM"/>
        </w:rPr>
        <w:t xml:space="preserve"> մուտք ունենալու հարցին, </w:t>
      </w:r>
      <w:r w:rsidR="000C349E" w:rsidRPr="00203A6D">
        <w:rPr>
          <w:rFonts w:ascii="GHEA Grapalat" w:hAnsi="GHEA Grapalat"/>
          <w:szCs w:val="24"/>
          <w:lang w:val="hy-AM"/>
        </w:rPr>
        <w:t xml:space="preserve">ապա </w:t>
      </w:r>
      <w:r w:rsidR="00700002" w:rsidRPr="00203A6D">
        <w:rPr>
          <w:rFonts w:ascii="GHEA Grapalat" w:hAnsi="GHEA Grapalat"/>
          <w:szCs w:val="24"/>
          <w:lang w:val="hy-AM"/>
        </w:rPr>
        <w:t xml:space="preserve">Դատարանը նկատում է, որ Հայաստանի </w:t>
      </w:r>
      <w:r w:rsidR="00203A6D">
        <w:rPr>
          <w:rFonts w:ascii="GHEA Grapalat" w:hAnsi="GHEA Grapalat"/>
          <w:szCs w:val="24"/>
          <w:lang w:val="hy-AM"/>
        </w:rPr>
        <w:t>եւ</w:t>
      </w:r>
      <w:r w:rsidR="00700002" w:rsidRPr="00203A6D">
        <w:rPr>
          <w:rFonts w:ascii="GHEA Grapalat" w:hAnsi="GHEA Grapalat"/>
          <w:szCs w:val="24"/>
          <w:lang w:val="hy-AM"/>
        </w:rPr>
        <w:t xml:space="preserve"> Ադրբեջանի միջ</w:t>
      </w:r>
      <w:r w:rsidR="00203A6D">
        <w:rPr>
          <w:rFonts w:ascii="GHEA Grapalat" w:hAnsi="GHEA Grapalat"/>
          <w:szCs w:val="24"/>
          <w:lang w:val="hy-AM"/>
        </w:rPr>
        <w:t>եւ</w:t>
      </w:r>
      <w:r w:rsidR="00700002" w:rsidRPr="00203A6D">
        <w:rPr>
          <w:rFonts w:ascii="GHEA Grapalat" w:hAnsi="GHEA Grapalat"/>
          <w:szCs w:val="24"/>
          <w:lang w:val="hy-AM"/>
        </w:rPr>
        <w:t xml:space="preserve"> չլուծված հակամարտության ընդհանուր վիճակը կարող է դիմումատուի </w:t>
      </w:r>
      <w:r w:rsidR="00700002" w:rsidRPr="00203A6D">
        <w:rPr>
          <w:rFonts w:ascii="GHEA Grapalat" w:hAnsi="GHEA Grapalat"/>
          <w:szCs w:val="24"/>
          <w:lang w:val="hy-AM"/>
        </w:rPr>
        <w:lastRenderedPageBreak/>
        <w:t xml:space="preserve">կարգավիճակում գտնվող անձանց համար Ադրբեջան մեկնելը, առավել </w:t>
      </w:r>
      <w:r w:rsidR="00203A6D">
        <w:rPr>
          <w:rFonts w:ascii="GHEA Grapalat" w:hAnsi="GHEA Grapalat"/>
          <w:szCs w:val="24"/>
          <w:lang w:val="hy-AM"/>
        </w:rPr>
        <w:t>եւ</w:t>
      </w:r>
      <w:r w:rsidR="00700002" w:rsidRPr="00203A6D">
        <w:rPr>
          <w:rFonts w:ascii="GHEA Grapalat" w:hAnsi="GHEA Grapalat"/>
          <w:szCs w:val="24"/>
          <w:lang w:val="hy-AM"/>
        </w:rPr>
        <w:t xml:space="preserve">ս </w:t>
      </w:r>
      <w:r w:rsidR="00301C39" w:rsidRPr="00203A6D">
        <w:rPr>
          <w:rFonts w:ascii="GHEA Grapalat" w:hAnsi="GHEA Grapalat"/>
          <w:szCs w:val="24"/>
          <w:lang w:val="hy-AM"/>
        </w:rPr>
        <w:t>նրանց</w:t>
      </w:r>
      <w:r w:rsidR="00700002" w:rsidRPr="00203A6D">
        <w:rPr>
          <w:rFonts w:ascii="GHEA Grapalat" w:hAnsi="GHEA Grapalat"/>
          <w:szCs w:val="24"/>
          <w:lang w:val="hy-AM"/>
        </w:rPr>
        <w:t xml:space="preserve"> գույք</w:t>
      </w:r>
      <w:r w:rsidR="00203F48" w:rsidRPr="00203A6D">
        <w:rPr>
          <w:rFonts w:ascii="GHEA Grapalat" w:hAnsi="GHEA Grapalat"/>
          <w:szCs w:val="24"/>
          <w:lang w:val="hy-AM"/>
        </w:rPr>
        <w:t>ին</w:t>
      </w:r>
      <w:r w:rsidR="00700002" w:rsidRPr="00203A6D">
        <w:rPr>
          <w:rFonts w:ascii="GHEA Grapalat" w:hAnsi="GHEA Grapalat"/>
          <w:szCs w:val="24"/>
          <w:lang w:val="hy-AM"/>
        </w:rPr>
        <w:t xml:space="preserve"> մուտք ունենալը շատ դժվար</w:t>
      </w:r>
      <w:r w:rsidR="00301C39" w:rsidRPr="00203A6D">
        <w:rPr>
          <w:rFonts w:ascii="GHEA Grapalat" w:hAnsi="GHEA Grapalat"/>
          <w:szCs w:val="24"/>
          <w:lang w:val="hy-AM"/>
        </w:rPr>
        <w:t>ա</w:t>
      </w:r>
      <w:r w:rsidR="00700002" w:rsidRPr="00203A6D">
        <w:rPr>
          <w:rFonts w:ascii="GHEA Grapalat" w:hAnsi="GHEA Grapalat"/>
          <w:szCs w:val="24"/>
          <w:lang w:val="hy-AM"/>
        </w:rPr>
        <w:t xml:space="preserve">ցնել, եթե ոչ անհնար դարձնել։ </w:t>
      </w:r>
      <w:r w:rsidR="00203F48" w:rsidRPr="00203A6D">
        <w:rPr>
          <w:rFonts w:ascii="GHEA Grapalat" w:hAnsi="GHEA Grapalat"/>
          <w:szCs w:val="24"/>
          <w:lang w:val="hy-AM"/>
        </w:rPr>
        <w:t>Սակայն</w:t>
      </w:r>
      <w:r w:rsidR="00700002" w:rsidRPr="00203A6D">
        <w:rPr>
          <w:rFonts w:ascii="GHEA Grapalat" w:hAnsi="GHEA Grapalat"/>
          <w:szCs w:val="24"/>
          <w:lang w:val="hy-AM"/>
        </w:rPr>
        <w:t xml:space="preserve">, կողմերի ներկայացրած փաստարկի </w:t>
      </w:r>
      <w:r w:rsidR="00203F48" w:rsidRPr="00203A6D">
        <w:rPr>
          <w:rFonts w:ascii="GHEA Grapalat" w:hAnsi="GHEA Grapalat"/>
          <w:szCs w:val="24"/>
          <w:lang w:val="hy-AM"/>
        </w:rPr>
        <w:t xml:space="preserve">հիմքում </w:t>
      </w:r>
      <w:r w:rsidR="00700002" w:rsidRPr="00203A6D">
        <w:rPr>
          <w:rFonts w:ascii="GHEA Grapalat" w:hAnsi="GHEA Grapalat"/>
          <w:szCs w:val="24"/>
          <w:lang w:val="hy-AM"/>
        </w:rPr>
        <w:t xml:space="preserve">Գյուլիստանում տիրող որոշակի իրավիճակն էր։ Դատարանը </w:t>
      </w:r>
      <w:r w:rsidR="00301C39" w:rsidRPr="00203A6D">
        <w:rPr>
          <w:rFonts w:ascii="GHEA Grapalat" w:hAnsi="GHEA Grapalat"/>
          <w:szCs w:val="24"/>
          <w:lang w:val="hy-AM"/>
        </w:rPr>
        <w:t xml:space="preserve">նույնպես </w:t>
      </w:r>
      <w:r w:rsidR="00522A6E" w:rsidRPr="00203A6D">
        <w:rPr>
          <w:rFonts w:ascii="GHEA Grapalat" w:hAnsi="GHEA Grapalat"/>
          <w:szCs w:val="24"/>
          <w:lang w:val="hy-AM"/>
        </w:rPr>
        <w:t>գործի</w:t>
      </w:r>
      <w:r w:rsidR="00301C39" w:rsidRPr="00203A6D">
        <w:rPr>
          <w:rFonts w:ascii="GHEA Grapalat" w:hAnsi="GHEA Grapalat"/>
          <w:szCs w:val="24"/>
          <w:lang w:val="hy-AM"/>
        </w:rPr>
        <w:t xml:space="preserve"> քննությունը </w:t>
      </w:r>
      <w:r w:rsidR="00700002" w:rsidRPr="00203A6D">
        <w:rPr>
          <w:rFonts w:ascii="GHEA Grapalat" w:hAnsi="GHEA Grapalat"/>
          <w:szCs w:val="24"/>
          <w:lang w:val="hy-AM"/>
        </w:rPr>
        <w:t>կկենտրոնա</w:t>
      </w:r>
      <w:r w:rsidR="00301C39" w:rsidRPr="00203A6D">
        <w:rPr>
          <w:rFonts w:ascii="GHEA Grapalat" w:hAnsi="GHEA Grapalat"/>
          <w:szCs w:val="24"/>
          <w:lang w:val="hy-AM"/>
        </w:rPr>
        <w:t>ցնի</w:t>
      </w:r>
      <w:r w:rsidR="00700002" w:rsidRPr="00203A6D">
        <w:rPr>
          <w:rFonts w:ascii="GHEA Grapalat" w:hAnsi="GHEA Grapalat"/>
          <w:szCs w:val="24"/>
          <w:lang w:val="hy-AM"/>
        </w:rPr>
        <w:t xml:space="preserve"> այդ հարցի վրա։</w:t>
      </w:r>
    </w:p>
    <w:p w:rsidR="00790B11" w:rsidRPr="004B5B47" w:rsidRDefault="00790B11" w:rsidP="00790B11">
      <w:pPr>
        <w:pStyle w:val="ECHRPara"/>
        <w:widowControl w:val="0"/>
        <w:tabs>
          <w:tab w:val="left" w:pos="1134"/>
        </w:tabs>
        <w:spacing w:after="160" w:line="360" w:lineRule="auto"/>
        <w:ind w:firstLine="567"/>
        <w:rPr>
          <w:rFonts w:ascii="GHEA Grapalat" w:hAnsi="GHEA Grapalat"/>
          <w:szCs w:val="24"/>
          <w:lang w:val="hy-AM"/>
        </w:rPr>
      </w:pPr>
    </w:p>
    <w:p w:rsidR="00700002" w:rsidRPr="004B5B47" w:rsidRDefault="00DC5045" w:rsidP="00790B11">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230</w:t>
      </w:r>
      <w:r w:rsidR="00700002" w:rsidRPr="00203A6D">
        <w:rPr>
          <w:rFonts w:ascii="GHEA Grapalat" w:hAnsi="GHEA Grapalat"/>
          <w:szCs w:val="24"/>
          <w:lang w:val="hy-AM"/>
        </w:rPr>
        <w:t>.</w:t>
      </w:r>
      <w:r w:rsidR="006F1079" w:rsidRPr="00203A6D">
        <w:rPr>
          <w:rFonts w:ascii="GHEA Grapalat" w:hAnsi="GHEA Grapalat"/>
          <w:szCs w:val="24"/>
          <w:lang w:val="hy-AM"/>
        </w:rPr>
        <w:tab/>
      </w:r>
      <w:r w:rsidR="00700002" w:rsidRPr="00203A6D">
        <w:rPr>
          <w:rFonts w:ascii="GHEA Grapalat" w:hAnsi="GHEA Grapalat"/>
          <w:szCs w:val="24"/>
          <w:lang w:val="hy-AM"/>
        </w:rPr>
        <w:t>Կառավարությունը</w:t>
      </w:r>
      <w:r w:rsidR="00FB68CA" w:rsidRPr="00203A6D">
        <w:rPr>
          <w:rFonts w:ascii="GHEA Grapalat" w:hAnsi="GHEA Grapalat"/>
          <w:szCs w:val="24"/>
          <w:lang w:val="hy-AM"/>
        </w:rPr>
        <w:t>, մասնավորապես,</w:t>
      </w:r>
      <w:r w:rsidR="00700002" w:rsidRPr="00203A6D">
        <w:rPr>
          <w:rFonts w:ascii="GHEA Grapalat" w:hAnsi="GHEA Grapalat"/>
          <w:szCs w:val="24"/>
          <w:lang w:val="hy-AM"/>
        </w:rPr>
        <w:t xml:space="preserve"> պնդել է, որ </w:t>
      </w:r>
      <w:r w:rsidR="00FB68CA" w:rsidRPr="00203A6D">
        <w:rPr>
          <w:rFonts w:ascii="GHEA Grapalat" w:hAnsi="GHEA Grapalat"/>
          <w:szCs w:val="24"/>
          <w:lang w:val="hy-AM"/>
        </w:rPr>
        <w:t xml:space="preserve">ցանկացած քաղաքացիական անձի՝ </w:t>
      </w:r>
      <w:r w:rsidR="00700002" w:rsidRPr="00203A6D">
        <w:rPr>
          <w:rFonts w:ascii="GHEA Grapalat" w:hAnsi="GHEA Grapalat"/>
          <w:szCs w:val="24"/>
          <w:lang w:val="hy-AM"/>
        </w:rPr>
        <w:t xml:space="preserve">Գյուլիստան մուտք </w:t>
      </w:r>
      <w:r w:rsidR="00BE7CEE" w:rsidRPr="00203A6D">
        <w:rPr>
          <w:rFonts w:ascii="GHEA Grapalat" w:hAnsi="GHEA Grapalat"/>
          <w:szCs w:val="24"/>
          <w:lang w:val="hy-AM"/>
        </w:rPr>
        <w:t>ունենալու հնարավորության</w:t>
      </w:r>
      <w:r w:rsidR="00700002" w:rsidRPr="00203A6D">
        <w:rPr>
          <w:rFonts w:ascii="GHEA Grapalat" w:hAnsi="GHEA Grapalat"/>
          <w:szCs w:val="24"/>
          <w:lang w:val="hy-AM"/>
        </w:rPr>
        <w:t xml:space="preserve"> մերժ</w:t>
      </w:r>
      <w:r w:rsidR="00FB68CA" w:rsidRPr="00203A6D">
        <w:rPr>
          <w:rFonts w:ascii="GHEA Grapalat" w:hAnsi="GHEA Grapalat"/>
          <w:szCs w:val="24"/>
          <w:lang w:val="hy-AM"/>
        </w:rPr>
        <w:t>ումը</w:t>
      </w:r>
      <w:r w:rsidR="00700002" w:rsidRPr="00203A6D">
        <w:rPr>
          <w:rFonts w:ascii="GHEA Grapalat" w:hAnsi="GHEA Grapalat"/>
          <w:szCs w:val="24"/>
          <w:lang w:val="hy-AM"/>
        </w:rPr>
        <w:t xml:space="preserve"> </w:t>
      </w:r>
      <w:r w:rsidR="00650555" w:rsidRPr="00203A6D">
        <w:rPr>
          <w:rFonts w:ascii="GHEA Grapalat" w:hAnsi="GHEA Grapalat"/>
          <w:szCs w:val="24"/>
          <w:lang w:val="hy-AM"/>
        </w:rPr>
        <w:t>հիմնավորված</w:t>
      </w:r>
      <w:r w:rsidR="00BE7CEE" w:rsidRPr="00203A6D">
        <w:rPr>
          <w:rFonts w:ascii="GHEA Grapalat" w:hAnsi="GHEA Grapalat"/>
          <w:szCs w:val="24"/>
          <w:lang w:val="hy-AM"/>
        </w:rPr>
        <w:t xml:space="preserve"> </w:t>
      </w:r>
      <w:r w:rsidR="00700002" w:rsidRPr="00203A6D">
        <w:rPr>
          <w:rFonts w:ascii="GHEA Grapalat" w:hAnsi="GHEA Grapalat"/>
          <w:szCs w:val="24"/>
          <w:lang w:val="hy-AM"/>
        </w:rPr>
        <w:t xml:space="preserve">էր՝ գյուղում </w:t>
      </w:r>
      <w:r w:rsidR="00203A6D">
        <w:rPr>
          <w:rFonts w:ascii="GHEA Grapalat" w:hAnsi="GHEA Grapalat"/>
          <w:szCs w:val="24"/>
          <w:lang w:val="hy-AM"/>
        </w:rPr>
        <w:t>եւ</w:t>
      </w:r>
      <w:r w:rsidR="00700002" w:rsidRPr="00203A6D">
        <w:rPr>
          <w:rFonts w:ascii="GHEA Grapalat" w:hAnsi="GHEA Grapalat"/>
          <w:szCs w:val="24"/>
          <w:lang w:val="hy-AM"/>
        </w:rPr>
        <w:t xml:space="preserve"> դրա շրջակայքում տիրող անվտանգության իրավիճակ</w:t>
      </w:r>
      <w:r w:rsidR="00FB68CA" w:rsidRPr="00203A6D">
        <w:rPr>
          <w:rFonts w:ascii="GHEA Grapalat" w:hAnsi="GHEA Grapalat"/>
          <w:szCs w:val="24"/>
          <w:lang w:val="hy-AM"/>
        </w:rPr>
        <w:t>ից ելնելով</w:t>
      </w:r>
      <w:r w:rsidR="00700002" w:rsidRPr="00203A6D">
        <w:rPr>
          <w:rFonts w:ascii="GHEA Grapalat" w:hAnsi="GHEA Grapalat"/>
          <w:szCs w:val="24"/>
          <w:lang w:val="hy-AM"/>
        </w:rPr>
        <w:t xml:space="preserve">: Հակիրճ անդրադարձ կատարելով միջազգային մարդասիրական իրավունքով իրեն վերապահված պարտավորություններին՝ Կառավարությունը գլխավորապես հիմնվում էր պաշտպանության </w:t>
      </w:r>
      <w:r w:rsidR="00203A6D">
        <w:rPr>
          <w:rFonts w:ascii="GHEA Grapalat" w:hAnsi="GHEA Grapalat"/>
          <w:szCs w:val="24"/>
          <w:lang w:val="hy-AM"/>
        </w:rPr>
        <w:t>եւ</w:t>
      </w:r>
      <w:r w:rsidR="00700002" w:rsidRPr="00203A6D">
        <w:rPr>
          <w:rFonts w:ascii="GHEA Grapalat" w:hAnsi="GHEA Grapalat"/>
          <w:szCs w:val="24"/>
          <w:lang w:val="hy-AM"/>
        </w:rPr>
        <w:t xml:space="preserve"> ազգային անվտանգության շահերի </w:t>
      </w:r>
      <w:r w:rsidR="00203A6D">
        <w:rPr>
          <w:rFonts w:ascii="GHEA Grapalat" w:hAnsi="GHEA Grapalat"/>
          <w:szCs w:val="24"/>
          <w:lang w:val="hy-AM"/>
        </w:rPr>
        <w:t>եւ</w:t>
      </w:r>
      <w:r w:rsidR="00700002" w:rsidRPr="00203A6D">
        <w:rPr>
          <w:rFonts w:ascii="GHEA Grapalat" w:hAnsi="GHEA Grapalat"/>
          <w:szCs w:val="24"/>
          <w:lang w:val="hy-AM"/>
        </w:rPr>
        <w:t xml:space="preserve"> Կոնվենցիայի 2-րդ հոդվածով նախատեսված՝ ականների առկայությամբ կամ ռազմական գործողություններով պայմանավորված վտանգներից մարդու կյանքը պաշտպանելու իր պարտավորության վրա</w:t>
      </w:r>
      <w:r w:rsidR="00790B11">
        <w:rPr>
          <w:rFonts w:ascii="GHEA Grapalat" w:hAnsi="GHEA Grapalat"/>
          <w:szCs w:val="24"/>
          <w:lang w:val="hy-AM"/>
        </w:rPr>
        <w:t>:</w:t>
      </w:r>
    </w:p>
    <w:p w:rsidR="00700002" w:rsidRPr="0079460C" w:rsidRDefault="00DC5045" w:rsidP="00790B11">
      <w:pPr>
        <w:pStyle w:val="ECHRPara"/>
        <w:widowControl w:val="0"/>
        <w:tabs>
          <w:tab w:val="left" w:pos="1134"/>
        </w:tabs>
        <w:spacing w:after="160" w:line="360" w:lineRule="auto"/>
        <w:ind w:firstLine="567"/>
        <w:rPr>
          <w:rFonts w:ascii="GHEA Grapalat" w:eastAsia="Times New Roman" w:hAnsi="GHEA Grapalat" w:cs="Times New Roman"/>
          <w:szCs w:val="24"/>
          <w:lang w:val="hy-AM" w:eastAsia="hy-AM"/>
        </w:rPr>
      </w:pPr>
      <w:r w:rsidRPr="00203A6D">
        <w:rPr>
          <w:rFonts w:ascii="GHEA Grapalat" w:hAnsi="GHEA Grapalat"/>
          <w:szCs w:val="24"/>
          <w:lang w:val="hy-AM"/>
        </w:rPr>
        <w:t>231</w:t>
      </w:r>
      <w:r w:rsidR="00700002" w:rsidRPr="00203A6D">
        <w:rPr>
          <w:rFonts w:ascii="GHEA Grapalat" w:hAnsi="GHEA Grapalat"/>
          <w:szCs w:val="24"/>
          <w:lang w:val="hy-AM"/>
        </w:rPr>
        <w:t>.</w:t>
      </w:r>
      <w:r w:rsidR="006F1079" w:rsidRPr="00203A6D">
        <w:rPr>
          <w:rFonts w:ascii="GHEA Grapalat" w:hAnsi="GHEA Grapalat"/>
          <w:szCs w:val="24"/>
          <w:lang w:val="hy-AM"/>
        </w:rPr>
        <w:tab/>
      </w:r>
      <w:r w:rsidR="00700002" w:rsidRPr="00203A6D">
        <w:rPr>
          <w:rFonts w:ascii="GHEA Grapalat" w:hAnsi="GHEA Grapalat"/>
          <w:szCs w:val="24"/>
          <w:lang w:val="hy-AM"/>
        </w:rPr>
        <w:t>Կառավարությունը մանրամասն որ</w:t>
      </w:r>
      <w:r w:rsidR="00203A6D">
        <w:rPr>
          <w:rFonts w:ascii="GHEA Grapalat" w:hAnsi="GHEA Grapalat"/>
          <w:szCs w:val="24"/>
          <w:lang w:val="hy-AM"/>
        </w:rPr>
        <w:t>եւ</w:t>
      </w:r>
      <w:r w:rsidR="00700002" w:rsidRPr="00203A6D">
        <w:rPr>
          <w:rFonts w:ascii="GHEA Grapalat" w:hAnsi="GHEA Grapalat"/>
          <w:szCs w:val="24"/>
          <w:lang w:val="hy-AM"/>
        </w:rPr>
        <w:t>է փաստարկ չի ներկայացրել</w:t>
      </w:r>
      <w:r w:rsidR="008A2AE1" w:rsidRPr="00203A6D">
        <w:rPr>
          <w:rFonts w:ascii="GHEA Grapalat" w:hAnsi="GHEA Grapalat"/>
          <w:szCs w:val="24"/>
          <w:lang w:val="hy-AM"/>
        </w:rPr>
        <w:t>՝</w:t>
      </w:r>
      <w:r w:rsidR="00700002" w:rsidRPr="00203A6D">
        <w:rPr>
          <w:rFonts w:ascii="GHEA Grapalat" w:hAnsi="GHEA Grapalat"/>
          <w:szCs w:val="24"/>
          <w:lang w:val="hy-AM"/>
        </w:rPr>
        <w:t xml:space="preserve"> կապված իր այն </w:t>
      </w:r>
      <w:r w:rsidR="008A2AE1" w:rsidRPr="00203A6D">
        <w:rPr>
          <w:rFonts w:ascii="GHEA Grapalat" w:hAnsi="GHEA Grapalat"/>
          <w:szCs w:val="24"/>
          <w:lang w:val="hy-AM"/>
        </w:rPr>
        <w:t>պնդման</w:t>
      </w:r>
      <w:r w:rsidR="00700002" w:rsidRPr="00203A6D">
        <w:rPr>
          <w:rFonts w:ascii="GHEA Grapalat" w:hAnsi="GHEA Grapalat"/>
          <w:szCs w:val="24"/>
          <w:lang w:val="hy-AM"/>
        </w:rPr>
        <w:t xml:space="preserve"> հետ, որ քաղաքացի</w:t>
      </w:r>
      <w:r w:rsidR="00FB68CA" w:rsidRPr="00203A6D">
        <w:rPr>
          <w:rFonts w:ascii="GHEA Grapalat" w:hAnsi="GHEA Grapalat"/>
          <w:szCs w:val="24"/>
          <w:lang w:val="hy-AM"/>
        </w:rPr>
        <w:t>ական անձանց՝</w:t>
      </w:r>
      <w:r w:rsidR="00700002" w:rsidRPr="00203A6D">
        <w:rPr>
          <w:rFonts w:ascii="GHEA Grapalat" w:hAnsi="GHEA Grapalat"/>
          <w:szCs w:val="24"/>
          <w:lang w:val="hy-AM"/>
        </w:rPr>
        <w:t xml:space="preserve"> Գյուլիստան մուտք </w:t>
      </w:r>
      <w:r w:rsidR="008727FB" w:rsidRPr="00203A6D">
        <w:rPr>
          <w:rFonts w:ascii="GHEA Grapalat" w:hAnsi="GHEA Grapalat"/>
          <w:szCs w:val="24"/>
          <w:lang w:val="hy-AM"/>
        </w:rPr>
        <w:t>ունենալու</w:t>
      </w:r>
      <w:r w:rsidR="00700002" w:rsidRPr="00203A6D">
        <w:rPr>
          <w:rFonts w:ascii="GHEA Grapalat" w:hAnsi="GHEA Grapalat"/>
          <w:szCs w:val="24"/>
          <w:lang w:val="hy-AM"/>
        </w:rPr>
        <w:t xml:space="preserve"> </w:t>
      </w:r>
      <w:r w:rsidR="008727FB" w:rsidRPr="00203A6D">
        <w:rPr>
          <w:rFonts w:ascii="GHEA Grapalat" w:hAnsi="GHEA Grapalat"/>
          <w:szCs w:val="24"/>
          <w:lang w:val="hy-AM"/>
        </w:rPr>
        <w:t>հնարավորության</w:t>
      </w:r>
      <w:r w:rsidR="00700002" w:rsidRPr="00203A6D">
        <w:rPr>
          <w:rFonts w:ascii="GHEA Grapalat" w:hAnsi="GHEA Grapalat"/>
          <w:szCs w:val="24"/>
          <w:lang w:val="hy-AM"/>
        </w:rPr>
        <w:t xml:space="preserve"> մերժ</w:t>
      </w:r>
      <w:r w:rsidR="00FB68CA" w:rsidRPr="00203A6D">
        <w:rPr>
          <w:rFonts w:ascii="GHEA Grapalat" w:hAnsi="GHEA Grapalat"/>
          <w:szCs w:val="24"/>
          <w:lang w:val="hy-AM"/>
        </w:rPr>
        <w:t>ումը</w:t>
      </w:r>
      <w:r w:rsidR="00700002" w:rsidRPr="00203A6D">
        <w:rPr>
          <w:rFonts w:ascii="GHEA Grapalat" w:hAnsi="GHEA Grapalat"/>
          <w:szCs w:val="24"/>
          <w:lang w:val="hy-AM"/>
        </w:rPr>
        <w:t xml:space="preserve"> հիմնված է եղել միջազգային մարդասիրական իրավունքի վրա: Դատարանը նկատում է, որ միջազգային մարդասիրական իրավունքը </w:t>
      </w:r>
      <w:r w:rsidR="00FB68CA" w:rsidRPr="00203A6D">
        <w:rPr>
          <w:rFonts w:ascii="GHEA Grapalat" w:hAnsi="GHEA Grapalat"/>
          <w:szCs w:val="24"/>
          <w:lang w:val="hy-AM"/>
        </w:rPr>
        <w:t>պարունակում է գրավված</w:t>
      </w:r>
      <w:r w:rsidR="00700002" w:rsidRPr="00203A6D">
        <w:rPr>
          <w:rFonts w:ascii="GHEA Grapalat" w:hAnsi="GHEA Grapalat"/>
          <w:szCs w:val="24"/>
          <w:lang w:val="hy-AM"/>
        </w:rPr>
        <w:t xml:space="preserve"> տարածքներում հարկադիր տեղահանմանը վերաբերող նորմեր, սակայն </w:t>
      </w:r>
      <w:r w:rsidR="004E1A0E" w:rsidRPr="00203A6D">
        <w:rPr>
          <w:rFonts w:ascii="GHEA Grapalat" w:hAnsi="GHEA Grapalat"/>
          <w:szCs w:val="24"/>
          <w:lang w:val="hy-AM"/>
        </w:rPr>
        <w:t>հստակ</w:t>
      </w:r>
      <w:r w:rsidR="00B66D9C" w:rsidRPr="00203A6D">
        <w:rPr>
          <w:rFonts w:ascii="GHEA Grapalat" w:hAnsi="GHEA Grapalat"/>
          <w:szCs w:val="24"/>
          <w:lang w:val="hy-AM"/>
        </w:rPr>
        <w:t>որեն</w:t>
      </w:r>
      <w:r w:rsidR="00D044D7" w:rsidRPr="00203A6D">
        <w:rPr>
          <w:rFonts w:ascii="GHEA Grapalat" w:hAnsi="GHEA Grapalat"/>
          <w:szCs w:val="24"/>
          <w:lang w:val="hy-AM"/>
        </w:rPr>
        <w:t xml:space="preserve"> </w:t>
      </w:r>
      <w:r w:rsidR="00700002" w:rsidRPr="00203A6D">
        <w:rPr>
          <w:rFonts w:ascii="GHEA Grapalat" w:hAnsi="GHEA Grapalat"/>
          <w:szCs w:val="24"/>
          <w:lang w:val="hy-AM"/>
        </w:rPr>
        <w:t>չի կարգավորում տեղահանման ենթարկված անձ</w:t>
      </w:r>
      <w:r w:rsidR="00FB68CA" w:rsidRPr="00203A6D">
        <w:rPr>
          <w:rFonts w:ascii="GHEA Grapalat" w:hAnsi="GHEA Grapalat"/>
          <w:szCs w:val="24"/>
          <w:lang w:val="hy-AM"/>
        </w:rPr>
        <w:t>անց</w:t>
      </w:r>
      <w:r w:rsidR="00700002" w:rsidRPr="00203A6D">
        <w:rPr>
          <w:rFonts w:ascii="GHEA Grapalat" w:hAnsi="GHEA Grapalat"/>
          <w:szCs w:val="24"/>
          <w:lang w:val="hy-AM"/>
        </w:rPr>
        <w:t>՝ տ</w:t>
      </w:r>
      <w:r w:rsidR="003D20A2" w:rsidRPr="00203A6D">
        <w:rPr>
          <w:rFonts w:ascii="GHEA Grapalat" w:hAnsi="GHEA Grapalat"/>
          <w:szCs w:val="24"/>
          <w:lang w:val="hy-AM"/>
        </w:rPr>
        <w:t>ու</w:t>
      </w:r>
      <w:r w:rsidR="00700002" w:rsidRPr="00203A6D">
        <w:rPr>
          <w:rFonts w:ascii="GHEA Grapalat" w:hAnsi="GHEA Grapalat"/>
          <w:szCs w:val="24"/>
          <w:lang w:val="hy-AM"/>
        </w:rPr>
        <w:t>ն կամ այլ գույքի մ</w:t>
      </w:r>
      <w:r w:rsidR="003D20A2" w:rsidRPr="00203A6D">
        <w:rPr>
          <w:rFonts w:ascii="GHEA Grapalat" w:hAnsi="GHEA Grapalat"/>
          <w:szCs w:val="24"/>
          <w:lang w:val="hy-AM"/>
        </w:rPr>
        <w:t>ուտք</w:t>
      </w:r>
      <w:r w:rsidR="00700002" w:rsidRPr="00203A6D">
        <w:rPr>
          <w:rFonts w:ascii="GHEA Grapalat" w:hAnsi="GHEA Grapalat"/>
          <w:szCs w:val="24"/>
          <w:lang w:val="hy-AM"/>
        </w:rPr>
        <w:t xml:space="preserve"> </w:t>
      </w:r>
      <w:r w:rsidR="003D20A2" w:rsidRPr="00203A6D">
        <w:rPr>
          <w:rFonts w:ascii="GHEA Grapalat" w:hAnsi="GHEA Grapalat"/>
          <w:szCs w:val="24"/>
          <w:lang w:val="hy-AM"/>
        </w:rPr>
        <w:t xml:space="preserve">ունենալուն </w:t>
      </w:r>
      <w:r w:rsidR="00700002" w:rsidRPr="00203A6D">
        <w:rPr>
          <w:rFonts w:ascii="GHEA Grapalat" w:hAnsi="GHEA Grapalat"/>
          <w:szCs w:val="24"/>
          <w:lang w:val="hy-AM"/>
        </w:rPr>
        <w:t xml:space="preserve">վերաբերող հարցերը: </w:t>
      </w:r>
      <w:r w:rsidR="00FB68CA" w:rsidRPr="00203A6D">
        <w:rPr>
          <w:rFonts w:ascii="GHEA Grapalat" w:hAnsi="GHEA Grapalat"/>
          <w:szCs w:val="24"/>
          <w:lang w:val="hy-AM"/>
        </w:rPr>
        <w:t>Ժն</w:t>
      </w:r>
      <w:r w:rsidR="00203A6D">
        <w:rPr>
          <w:rFonts w:ascii="GHEA Grapalat" w:hAnsi="GHEA Grapalat"/>
          <w:szCs w:val="24"/>
          <w:lang w:val="hy-AM"/>
        </w:rPr>
        <w:t>եւ</w:t>
      </w:r>
      <w:r w:rsidR="00E26ABC" w:rsidRPr="00203A6D">
        <w:rPr>
          <w:rFonts w:ascii="GHEA Grapalat" w:hAnsi="GHEA Grapalat"/>
          <w:szCs w:val="24"/>
          <w:lang w:val="hy-AM"/>
        </w:rPr>
        <w:t>ի</w:t>
      </w:r>
      <w:r w:rsidR="00FB68CA" w:rsidRPr="00203A6D">
        <w:rPr>
          <w:rFonts w:ascii="GHEA Grapalat" w:hAnsi="GHEA Grapalat"/>
          <w:szCs w:val="24"/>
          <w:lang w:val="hy-AM"/>
        </w:rPr>
        <w:t xml:space="preserve"> չորրորդ կոնվենցիայի</w:t>
      </w:r>
      <w:r w:rsidR="00700002" w:rsidRPr="00203A6D">
        <w:rPr>
          <w:rFonts w:ascii="GHEA Grapalat" w:hAnsi="GHEA Grapalat"/>
          <w:szCs w:val="24"/>
          <w:lang w:val="hy-AM"/>
        </w:rPr>
        <w:t xml:space="preserve"> 49-րդ հոդված</w:t>
      </w:r>
      <w:r w:rsidR="00E26ABC" w:rsidRPr="00203A6D">
        <w:rPr>
          <w:rFonts w:ascii="GHEA Grapalat" w:hAnsi="GHEA Grapalat"/>
          <w:szCs w:val="24"/>
          <w:lang w:val="hy-AM"/>
        </w:rPr>
        <w:t>ով</w:t>
      </w:r>
      <w:r w:rsidR="00700002" w:rsidRPr="00203A6D">
        <w:rPr>
          <w:rFonts w:ascii="GHEA Grapalat" w:hAnsi="GHEA Grapalat"/>
          <w:szCs w:val="24"/>
          <w:lang w:val="hy-AM"/>
        </w:rPr>
        <w:t xml:space="preserve"> (տե՛ս վեր</w:t>
      </w:r>
      <w:r w:rsidR="00203A6D">
        <w:rPr>
          <w:rFonts w:ascii="GHEA Grapalat" w:hAnsi="GHEA Grapalat"/>
          <w:szCs w:val="24"/>
          <w:lang w:val="hy-AM"/>
        </w:rPr>
        <w:t>եւ</w:t>
      </w:r>
      <w:r w:rsidR="00FB68CA" w:rsidRPr="00203A6D">
        <w:rPr>
          <w:rFonts w:ascii="GHEA Grapalat" w:hAnsi="GHEA Grapalat"/>
          <w:szCs w:val="24"/>
          <w:lang w:val="hy-AM"/>
        </w:rPr>
        <w:t>ում՝</w:t>
      </w:r>
      <w:r w:rsidR="00700002" w:rsidRPr="00203A6D">
        <w:rPr>
          <w:rFonts w:ascii="GHEA Grapalat" w:hAnsi="GHEA Grapalat"/>
          <w:szCs w:val="24"/>
          <w:lang w:val="hy-AM"/>
        </w:rPr>
        <w:t xml:space="preserve"> </w:t>
      </w:r>
      <w:r w:rsidR="005A3778" w:rsidRPr="00203A6D">
        <w:rPr>
          <w:rFonts w:ascii="GHEA Grapalat" w:hAnsi="GHEA Grapalat"/>
          <w:szCs w:val="24"/>
          <w:lang w:val="hy-AM"/>
        </w:rPr>
        <w:t>95</w:t>
      </w:r>
      <w:r w:rsidR="00E46967">
        <w:fldChar w:fldCharType="begin"/>
      </w:r>
      <w:r w:rsidR="00E46967" w:rsidRPr="007557C4">
        <w:rPr>
          <w:lang w:val="hy-AM"/>
        </w:rPr>
        <w:instrText xml:space="preserve"> REF paraIHL \h  \* MERGEFORMAT </w:instrText>
      </w:r>
      <w:r w:rsidR="00E46967">
        <w:fldChar w:fldCharType="separate"/>
      </w:r>
      <w:r w:rsidR="00E46967">
        <w:fldChar w:fldCharType="end"/>
      </w:r>
      <w:r w:rsidR="00495F1A" w:rsidRPr="00203A6D">
        <w:rPr>
          <w:rFonts w:ascii="GHEA Grapalat" w:hAnsi="GHEA Grapalat"/>
          <w:szCs w:val="24"/>
          <w:lang w:val="hy-AM"/>
        </w:rPr>
        <w:t>-</w:t>
      </w:r>
      <w:r w:rsidR="00700002" w:rsidRPr="00203A6D">
        <w:rPr>
          <w:rFonts w:ascii="GHEA Grapalat" w:hAnsi="GHEA Grapalat"/>
          <w:szCs w:val="24"/>
          <w:lang w:val="hy-AM"/>
        </w:rPr>
        <w:t>րդ պարբերությունը) արգել</w:t>
      </w:r>
      <w:r w:rsidR="00E26ABC" w:rsidRPr="00203A6D">
        <w:rPr>
          <w:rFonts w:ascii="GHEA Grapalat" w:hAnsi="GHEA Grapalat"/>
          <w:szCs w:val="24"/>
          <w:lang w:val="hy-AM"/>
        </w:rPr>
        <w:t>վ</w:t>
      </w:r>
      <w:r w:rsidR="00700002" w:rsidRPr="00203A6D">
        <w:rPr>
          <w:rFonts w:ascii="GHEA Grapalat" w:hAnsi="GHEA Grapalat"/>
          <w:szCs w:val="24"/>
          <w:lang w:val="hy-AM"/>
        </w:rPr>
        <w:t xml:space="preserve">ում է </w:t>
      </w:r>
      <w:r w:rsidR="00FB68CA" w:rsidRPr="00203A6D">
        <w:rPr>
          <w:rFonts w:ascii="GHEA Grapalat" w:hAnsi="GHEA Grapalat"/>
          <w:szCs w:val="24"/>
          <w:lang w:val="hy-AM"/>
        </w:rPr>
        <w:t>գրավված</w:t>
      </w:r>
      <w:r w:rsidR="00700002" w:rsidRPr="00203A6D">
        <w:rPr>
          <w:rFonts w:ascii="GHEA Grapalat" w:hAnsi="GHEA Grapalat"/>
          <w:szCs w:val="24"/>
          <w:lang w:val="hy-AM"/>
        </w:rPr>
        <w:t xml:space="preserve"> տարածքներ կամ այդ տարածքներից անհատական կամ զանգվածային հարկադիր </w:t>
      </w:r>
      <w:r w:rsidR="00FB68CA" w:rsidRPr="00203A6D">
        <w:rPr>
          <w:rFonts w:ascii="GHEA Grapalat" w:hAnsi="GHEA Grapalat"/>
          <w:szCs w:val="24"/>
          <w:lang w:val="hy-AM"/>
        </w:rPr>
        <w:t>փոխադրումը</w:t>
      </w:r>
      <w:r w:rsidR="00E26ABC" w:rsidRPr="00203A6D">
        <w:rPr>
          <w:rFonts w:ascii="GHEA Grapalat" w:hAnsi="GHEA Grapalat"/>
          <w:szCs w:val="24"/>
          <w:lang w:val="hy-AM"/>
        </w:rPr>
        <w:t xml:space="preserve"> </w:t>
      </w:r>
      <w:r w:rsidR="00700002" w:rsidRPr="00203A6D">
        <w:rPr>
          <w:rFonts w:ascii="GHEA Grapalat" w:hAnsi="GHEA Grapalat"/>
          <w:szCs w:val="24"/>
          <w:lang w:val="hy-AM"/>
        </w:rPr>
        <w:t>կամ աքսորը՝ թույլ տալով տվյալ տարածքի</w:t>
      </w:r>
      <w:r w:rsidR="00FB68CA" w:rsidRPr="00203A6D">
        <w:rPr>
          <w:rFonts w:ascii="GHEA Grapalat" w:hAnsi="GHEA Grapalat"/>
          <w:szCs w:val="24"/>
          <w:lang w:val="hy-AM"/>
        </w:rPr>
        <w:t>ց</w:t>
      </w:r>
      <w:r w:rsidR="00700002" w:rsidRPr="00203A6D">
        <w:rPr>
          <w:rFonts w:ascii="GHEA Grapalat" w:hAnsi="GHEA Grapalat"/>
          <w:szCs w:val="24"/>
          <w:lang w:val="hy-AM"/>
        </w:rPr>
        <w:t xml:space="preserve"> տար</w:t>
      </w:r>
      <w:r w:rsidR="00FB68CA" w:rsidRPr="00203A6D">
        <w:rPr>
          <w:rFonts w:ascii="GHEA Grapalat" w:hAnsi="GHEA Grapalat"/>
          <w:szCs w:val="24"/>
          <w:lang w:val="hy-AM"/>
        </w:rPr>
        <w:t>ա</w:t>
      </w:r>
      <w:r w:rsidR="00700002" w:rsidRPr="00203A6D">
        <w:rPr>
          <w:rFonts w:ascii="GHEA Grapalat" w:hAnsi="GHEA Grapalat"/>
          <w:szCs w:val="24"/>
          <w:lang w:val="hy-AM"/>
        </w:rPr>
        <w:t xml:space="preserve">հանումը միայն այն դեպքում, </w:t>
      </w:r>
      <w:r w:rsidR="00700002" w:rsidRPr="00203A6D">
        <w:rPr>
          <w:rFonts w:ascii="GHEA Grapalat" w:hAnsi="GHEA Grapalat"/>
          <w:szCs w:val="24"/>
          <w:lang w:val="hy-AM"/>
        </w:rPr>
        <w:lastRenderedPageBreak/>
        <w:t>ե</w:t>
      </w:r>
      <w:r w:rsidR="00F62E69" w:rsidRPr="00203A6D">
        <w:rPr>
          <w:rFonts w:ascii="GHEA Grapalat" w:hAnsi="GHEA Grapalat"/>
          <w:szCs w:val="24"/>
          <w:lang w:val="hy-AM"/>
        </w:rPr>
        <w:t>րբ</w:t>
      </w:r>
      <w:r w:rsidR="00700002" w:rsidRPr="00203A6D">
        <w:rPr>
          <w:rFonts w:ascii="GHEA Grapalat" w:hAnsi="GHEA Grapalat"/>
          <w:szCs w:val="24"/>
          <w:lang w:val="hy-AM"/>
        </w:rPr>
        <w:t xml:space="preserve"> բնակչության անվտանգությ</w:t>
      </w:r>
      <w:r w:rsidR="00FB68CA" w:rsidRPr="00203A6D">
        <w:rPr>
          <w:rFonts w:ascii="GHEA Grapalat" w:hAnsi="GHEA Grapalat"/>
          <w:szCs w:val="24"/>
          <w:lang w:val="hy-AM"/>
        </w:rPr>
        <w:t>ա</w:t>
      </w:r>
      <w:r w:rsidR="00700002" w:rsidRPr="00203A6D">
        <w:rPr>
          <w:rFonts w:ascii="GHEA Grapalat" w:hAnsi="GHEA Grapalat"/>
          <w:szCs w:val="24"/>
          <w:lang w:val="hy-AM"/>
        </w:rPr>
        <w:t xml:space="preserve">ն կամ </w:t>
      </w:r>
      <w:r w:rsidR="00FB68CA" w:rsidRPr="00203A6D">
        <w:rPr>
          <w:rFonts w:ascii="GHEA Grapalat" w:hAnsi="GHEA Grapalat"/>
          <w:szCs w:val="24"/>
          <w:lang w:val="hy-AM"/>
        </w:rPr>
        <w:t>խիստ կար</w:t>
      </w:r>
      <w:r w:rsidR="00203A6D">
        <w:rPr>
          <w:rFonts w:ascii="GHEA Grapalat" w:hAnsi="GHEA Grapalat"/>
          <w:szCs w:val="24"/>
          <w:lang w:val="hy-AM"/>
        </w:rPr>
        <w:t>եւ</w:t>
      </w:r>
      <w:r w:rsidR="00FB68CA" w:rsidRPr="00203A6D">
        <w:rPr>
          <w:rFonts w:ascii="GHEA Grapalat" w:hAnsi="GHEA Grapalat"/>
          <w:szCs w:val="24"/>
          <w:lang w:val="hy-AM"/>
        </w:rPr>
        <w:t>որ</w:t>
      </w:r>
      <w:r w:rsidR="00700002" w:rsidRPr="00203A6D">
        <w:rPr>
          <w:rFonts w:ascii="GHEA Grapalat" w:hAnsi="GHEA Grapalat"/>
          <w:szCs w:val="24"/>
          <w:lang w:val="hy-AM"/>
        </w:rPr>
        <w:t xml:space="preserve"> ռազմական պատճառներ</w:t>
      </w:r>
      <w:r w:rsidR="00FB68CA" w:rsidRPr="00203A6D">
        <w:rPr>
          <w:rFonts w:ascii="GHEA Grapalat" w:hAnsi="GHEA Grapalat"/>
          <w:szCs w:val="24"/>
          <w:lang w:val="hy-AM"/>
        </w:rPr>
        <w:t>ով</w:t>
      </w:r>
      <w:r w:rsidR="00700002" w:rsidRPr="00203A6D">
        <w:rPr>
          <w:rFonts w:ascii="GHEA Grapalat" w:hAnsi="GHEA Grapalat"/>
          <w:szCs w:val="24"/>
          <w:lang w:val="hy-AM"/>
        </w:rPr>
        <w:t xml:space="preserve"> </w:t>
      </w:r>
      <w:r w:rsidR="00FB68CA" w:rsidRPr="00203A6D">
        <w:rPr>
          <w:rFonts w:ascii="GHEA Grapalat" w:hAnsi="GHEA Grapalat"/>
          <w:szCs w:val="24"/>
          <w:lang w:val="hy-AM"/>
        </w:rPr>
        <w:t>դա անհրաժեշտ</w:t>
      </w:r>
      <w:r w:rsidR="00E26ABC" w:rsidRPr="00203A6D">
        <w:rPr>
          <w:rFonts w:ascii="GHEA Grapalat" w:hAnsi="GHEA Grapalat"/>
          <w:szCs w:val="24"/>
          <w:lang w:val="hy-AM"/>
        </w:rPr>
        <w:t xml:space="preserve"> է</w:t>
      </w:r>
      <w:r w:rsidR="00700002" w:rsidRPr="00203A6D">
        <w:rPr>
          <w:rFonts w:ascii="GHEA Grapalat" w:hAnsi="GHEA Grapalat"/>
          <w:szCs w:val="24"/>
          <w:lang w:val="hy-AM"/>
        </w:rPr>
        <w:t xml:space="preserve">. այդ </w:t>
      </w:r>
      <w:r w:rsidR="00FB68CA" w:rsidRPr="00203A6D">
        <w:rPr>
          <w:rFonts w:ascii="GHEA Grapalat" w:hAnsi="GHEA Grapalat"/>
          <w:szCs w:val="24"/>
          <w:lang w:val="hy-AM"/>
        </w:rPr>
        <w:t>դեպքում</w:t>
      </w:r>
      <w:r w:rsidR="00700002" w:rsidRPr="00203A6D">
        <w:rPr>
          <w:rFonts w:ascii="GHEA Grapalat" w:hAnsi="GHEA Grapalat"/>
          <w:szCs w:val="24"/>
          <w:lang w:val="hy-AM"/>
        </w:rPr>
        <w:t xml:space="preserve"> տեղահանման ենթարկված անձինք ունեն վերադա</w:t>
      </w:r>
      <w:r w:rsidR="00FB68CA" w:rsidRPr="00203A6D">
        <w:rPr>
          <w:rFonts w:ascii="GHEA Grapalat" w:hAnsi="GHEA Grapalat"/>
          <w:szCs w:val="24"/>
          <w:lang w:val="hy-AM"/>
        </w:rPr>
        <w:t xml:space="preserve">ռնալու </w:t>
      </w:r>
      <w:r w:rsidR="00700002" w:rsidRPr="00203A6D">
        <w:rPr>
          <w:rFonts w:ascii="GHEA Grapalat" w:hAnsi="GHEA Grapalat"/>
          <w:szCs w:val="24"/>
          <w:lang w:val="hy-AM"/>
        </w:rPr>
        <w:t>իրավունք</w:t>
      </w:r>
      <w:r w:rsidR="00BC4A77" w:rsidRPr="00203A6D">
        <w:rPr>
          <w:rFonts w:ascii="GHEA Grapalat" w:hAnsi="GHEA Grapalat"/>
          <w:szCs w:val="24"/>
          <w:lang w:val="hy-AM"/>
        </w:rPr>
        <w:t>՝</w:t>
      </w:r>
      <w:r w:rsidR="00700002" w:rsidRPr="00203A6D">
        <w:rPr>
          <w:rFonts w:ascii="GHEA Grapalat" w:hAnsi="GHEA Grapalat"/>
          <w:szCs w:val="24"/>
          <w:lang w:val="hy-AM"/>
        </w:rPr>
        <w:t xml:space="preserve"> այդ տարած</w:t>
      </w:r>
      <w:r w:rsidR="00FB68CA" w:rsidRPr="00203A6D">
        <w:rPr>
          <w:rFonts w:ascii="GHEA Grapalat" w:hAnsi="GHEA Grapalat"/>
          <w:szCs w:val="24"/>
          <w:lang w:val="hy-AM"/>
        </w:rPr>
        <w:t>ք</w:t>
      </w:r>
      <w:r w:rsidR="00700002" w:rsidRPr="00203A6D">
        <w:rPr>
          <w:rFonts w:ascii="GHEA Grapalat" w:hAnsi="GHEA Grapalat"/>
          <w:szCs w:val="24"/>
          <w:lang w:val="hy-AM"/>
        </w:rPr>
        <w:t xml:space="preserve">ում </w:t>
      </w:r>
      <w:r w:rsidR="00F62E69" w:rsidRPr="00203A6D">
        <w:rPr>
          <w:rFonts w:ascii="GHEA Grapalat" w:hAnsi="GHEA Grapalat"/>
          <w:szCs w:val="24"/>
          <w:lang w:val="hy-AM"/>
        </w:rPr>
        <w:t xml:space="preserve">թշնամական </w:t>
      </w:r>
      <w:r w:rsidR="00700002" w:rsidRPr="00203A6D">
        <w:rPr>
          <w:rFonts w:ascii="GHEA Grapalat" w:hAnsi="GHEA Grapalat"/>
          <w:szCs w:val="24"/>
          <w:lang w:val="hy-AM"/>
        </w:rPr>
        <w:t xml:space="preserve">գործողությունների ավարտից անմիջապես հետո: </w:t>
      </w:r>
      <w:r w:rsidR="00EB1EC7" w:rsidRPr="00203A6D">
        <w:rPr>
          <w:rFonts w:ascii="GHEA Grapalat" w:hAnsi="GHEA Grapalat"/>
          <w:szCs w:val="24"/>
          <w:lang w:val="hy-AM"/>
        </w:rPr>
        <w:t>Սակայն</w:t>
      </w:r>
      <w:r w:rsidR="00700002" w:rsidRPr="00203A6D">
        <w:rPr>
          <w:rFonts w:ascii="GHEA Grapalat" w:hAnsi="GHEA Grapalat"/>
          <w:szCs w:val="24"/>
          <w:lang w:val="hy-AM"/>
        </w:rPr>
        <w:t xml:space="preserve">, այս նորմերը կիրառելի չեն սույն համատեքստում, քանի որ դրանք վերաբերում են միայն </w:t>
      </w:r>
      <w:r w:rsidR="00FB68CA" w:rsidRPr="00203A6D">
        <w:rPr>
          <w:rFonts w:ascii="GHEA Grapalat" w:hAnsi="GHEA Grapalat"/>
          <w:szCs w:val="24"/>
          <w:lang w:val="hy-AM"/>
        </w:rPr>
        <w:t xml:space="preserve">գրավված </w:t>
      </w:r>
      <w:r w:rsidR="00700002" w:rsidRPr="00203A6D">
        <w:rPr>
          <w:rFonts w:ascii="GHEA Grapalat" w:hAnsi="GHEA Grapalat"/>
          <w:szCs w:val="24"/>
          <w:lang w:val="hy-AM"/>
        </w:rPr>
        <w:t xml:space="preserve">տարածքներին, մինչդեռ Գյուլիստանը տեղակայված է պատասխանող </w:t>
      </w:r>
      <w:r w:rsidR="00FB68CA" w:rsidRPr="00203A6D">
        <w:rPr>
          <w:rFonts w:ascii="GHEA Grapalat" w:hAnsi="GHEA Grapalat"/>
          <w:szCs w:val="24"/>
          <w:lang w:val="hy-AM"/>
        </w:rPr>
        <w:t>Կ</w:t>
      </w:r>
      <w:r w:rsidR="00700002" w:rsidRPr="00203A6D">
        <w:rPr>
          <w:rFonts w:ascii="GHEA Grapalat" w:hAnsi="GHEA Grapalat"/>
          <w:szCs w:val="24"/>
          <w:lang w:val="hy-AM"/>
        </w:rPr>
        <w:t>առավարության միջազգայնորեն ճանաչված տարածքում:</w:t>
      </w:r>
    </w:p>
    <w:p w:rsidR="00700002" w:rsidRPr="004B5B47" w:rsidRDefault="00DC5045" w:rsidP="00790B11">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232</w:t>
      </w:r>
      <w:r w:rsidR="00700002" w:rsidRPr="00203A6D">
        <w:rPr>
          <w:rFonts w:ascii="GHEA Grapalat" w:hAnsi="GHEA Grapalat"/>
          <w:szCs w:val="24"/>
          <w:lang w:val="hy-AM"/>
        </w:rPr>
        <w:t>.</w:t>
      </w:r>
      <w:r w:rsidR="006F1079" w:rsidRPr="00203A6D">
        <w:rPr>
          <w:rFonts w:ascii="GHEA Grapalat" w:hAnsi="GHEA Grapalat"/>
          <w:szCs w:val="24"/>
          <w:lang w:val="hy-AM"/>
        </w:rPr>
        <w:tab/>
      </w:r>
      <w:r w:rsidR="00700002" w:rsidRPr="00203A6D">
        <w:rPr>
          <w:rFonts w:ascii="GHEA Grapalat" w:hAnsi="GHEA Grapalat"/>
          <w:szCs w:val="24"/>
          <w:lang w:val="hy-AM"/>
        </w:rPr>
        <w:t>Սույն գործում զգալի կար</w:t>
      </w:r>
      <w:r w:rsidR="00203A6D">
        <w:rPr>
          <w:rFonts w:ascii="GHEA Grapalat" w:hAnsi="GHEA Grapalat"/>
          <w:szCs w:val="24"/>
          <w:lang w:val="hy-AM"/>
        </w:rPr>
        <w:t>եւ</w:t>
      </w:r>
      <w:r w:rsidR="00700002" w:rsidRPr="00203A6D">
        <w:rPr>
          <w:rFonts w:ascii="GHEA Grapalat" w:hAnsi="GHEA Grapalat"/>
          <w:szCs w:val="24"/>
          <w:lang w:val="hy-AM"/>
        </w:rPr>
        <w:t xml:space="preserve">որություն ունի տեղահանման ենթարկված անձանց՝ իրենց </w:t>
      </w:r>
      <w:r w:rsidR="00A936AA" w:rsidRPr="00203A6D">
        <w:rPr>
          <w:rFonts w:ascii="GHEA Grapalat" w:hAnsi="GHEA Grapalat"/>
          <w:szCs w:val="24"/>
          <w:lang w:val="hy-AM"/>
        </w:rPr>
        <w:t xml:space="preserve">տուն </w:t>
      </w:r>
      <w:r w:rsidR="00700002" w:rsidRPr="00203A6D">
        <w:rPr>
          <w:rFonts w:ascii="GHEA Grapalat" w:hAnsi="GHEA Grapalat"/>
          <w:szCs w:val="24"/>
          <w:lang w:val="hy-AM"/>
        </w:rPr>
        <w:t xml:space="preserve">կամ </w:t>
      </w:r>
      <w:r w:rsidR="00E54736" w:rsidRPr="00203A6D">
        <w:rPr>
          <w:rFonts w:ascii="GHEA Grapalat" w:hAnsi="GHEA Grapalat"/>
          <w:szCs w:val="24"/>
          <w:lang w:val="hy-AM"/>
        </w:rPr>
        <w:t xml:space="preserve">առավելապես </w:t>
      </w:r>
      <w:r w:rsidR="00700002" w:rsidRPr="00203A6D">
        <w:rPr>
          <w:rFonts w:ascii="GHEA Grapalat" w:hAnsi="GHEA Grapalat"/>
          <w:szCs w:val="24"/>
          <w:lang w:val="hy-AM"/>
        </w:rPr>
        <w:t>բնակ</w:t>
      </w:r>
      <w:r w:rsidR="00E54736" w:rsidRPr="00203A6D">
        <w:rPr>
          <w:rFonts w:ascii="GHEA Grapalat" w:hAnsi="GHEA Grapalat"/>
          <w:szCs w:val="24"/>
          <w:lang w:val="hy-AM"/>
        </w:rPr>
        <w:t>վելու</w:t>
      </w:r>
      <w:r w:rsidR="00700002" w:rsidRPr="00203A6D">
        <w:rPr>
          <w:rFonts w:ascii="GHEA Grapalat" w:hAnsi="GHEA Grapalat"/>
          <w:szCs w:val="24"/>
          <w:lang w:val="hy-AM"/>
        </w:rPr>
        <w:t xml:space="preserve"> վայր կամավոր </w:t>
      </w:r>
      <w:r w:rsidR="00203A6D">
        <w:rPr>
          <w:rFonts w:ascii="GHEA Grapalat" w:hAnsi="GHEA Grapalat"/>
          <w:szCs w:val="24"/>
          <w:lang w:val="hy-AM"/>
        </w:rPr>
        <w:t>եւ</w:t>
      </w:r>
      <w:r w:rsidR="00700002" w:rsidRPr="00203A6D">
        <w:rPr>
          <w:rFonts w:ascii="GHEA Grapalat" w:hAnsi="GHEA Grapalat"/>
          <w:szCs w:val="24"/>
          <w:lang w:val="hy-AM"/>
        </w:rPr>
        <w:t xml:space="preserve"> ապահով վերադա</w:t>
      </w:r>
      <w:r w:rsidR="00FB68CA" w:rsidRPr="00203A6D">
        <w:rPr>
          <w:rFonts w:ascii="GHEA Grapalat" w:hAnsi="GHEA Grapalat"/>
          <w:szCs w:val="24"/>
          <w:lang w:val="hy-AM"/>
        </w:rPr>
        <w:t>ռնալու</w:t>
      </w:r>
      <w:r w:rsidR="00700002" w:rsidRPr="00203A6D">
        <w:rPr>
          <w:rFonts w:ascii="GHEA Grapalat" w:hAnsi="GHEA Grapalat"/>
          <w:szCs w:val="24"/>
          <w:lang w:val="hy-AM"/>
        </w:rPr>
        <w:t xml:space="preserve"> իրավունք</w:t>
      </w:r>
      <w:r w:rsidR="00EB1EC7" w:rsidRPr="00203A6D">
        <w:rPr>
          <w:rFonts w:ascii="GHEA Grapalat" w:hAnsi="GHEA Grapalat"/>
          <w:szCs w:val="24"/>
          <w:lang w:val="hy-AM"/>
        </w:rPr>
        <w:t>ը</w:t>
      </w:r>
      <w:r w:rsidR="00BC4A77" w:rsidRPr="00203A6D">
        <w:rPr>
          <w:rFonts w:ascii="GHEA Grapalat" w:hAnsi="GHEA Grapalat"/>
          <w:szCs w:val="24"/>
          <w:lang w:val="hy-AM"/>
        </w:rPr>
        <w:t>՝</w:t>
      </w:r>
      <w:r w:rsidR="00700002" w:rsidRPr="00203A6D">
        <w:rPr>
          <w:rFonts w:ascii="GHEA Grapalat" w:hAnsi="GHEA Grapalat"/>
          <w:szCs w:val="24"/>
          <w:lang w:val="hy-AM"/>
        </w:rPr>
        <w:t xml:space="preserve"> տեղահանման պատճառներ</w:t>
      </w:r>
      <w:r w:rsidR="00BC4A77" w:rsidRPr="00203A6D">
        <w:rPr>
          <w:rFonts w:ascii="GHEA Grapalat" w:hAnsi="GHEA Grapalat"/>
          <w:szCs w:val="24"/>
          <w:lang w:val="hy-AM"/>
        </w:rPr>
        <w:t>ի վերացումից</w:t>
      </w:r>
      <w:r w:rsidR="00EB1EC7" w:rsidRPr="00203A6D">
        <w:rPr>
          <w:rFonts w:ascii="GHEA Grapalat" w:hAnsi="GHEA Grapalat"/>
          <w:szCs w:val="24"/>
          <w:lang w:val="hy-AM"/>
        </w:rPr>
        <w:t xml:space="preserve"> անմիջապես հետո</w:t>
      </w:r>
      <w:r w:rsidR="00700002" w:rsidRPr="00203A6D">
        <w:rPr>
          <w:rFonts w:ascii="GHEA Grapalat" w:hAnsi="GHEA Grapalat"/>
          <w:szCs w:val="24"/>
          <w:lang w:val="hy-AM"/>
        </w:rPr>
        <w:t xml:space="preserve">, </w:t>
      </w:r>
      <w:r w:rsidR="00EB1EC7" w:rsidRPr="00203A6D">
        <w:rPr>
          <w:rFonts w:ascii="GHEA Grapalat" w:hAnsi="GHEA Grapalat"/>
          <w:szCs w:val="24"/>
          <w:lang w:val="hy-AM"/>
        </w:rPr>
        <w:t>ինչը</w:t>
      </w:r>
      <w:r w:rsidR="00700002" w:rsidRPr="00203A6D">
        <w:rPr>
          <w:rFonts w:ascii="GHEA Grapalat" w:hAnsi="GHEA Grapalat"/>
          <w:szCs w:val="24"/>
          <w:lang w:val="hy-AM"/>
        </w:rPr>
        <w:t xml:space="preserve"> համարվում է միջազգային սովորութային </w:t>
      </w:r>
      <w:r w:rsidR="00BC4A77" w:rsidRPr="00203A6D">
        <w:rPr>
          <w:rFonts w:ascii="GHEA Grapalat" w:hAnsi="GHEA Grapalat"/>
          <w:szCs w:val="24"/>
          <w:lang w:val="hy-AM"/>
        </w:rPr>
        <w:t xml:space="preserve">մարդասիրական </w:t>
      </w:r>
      <w:r w:rsidR="00700002" w:rsidRPr="00203A6D">
        <w:rPr>
          <w:rFonts w:ascii="GHEA Grapalat" w:hAnsi="GHEA Grapalat"/>
          <w:szCs w:val="24"/>
          <w:lang w:val="hy-AM"/>
        </w:rPr>
        <w:t xml:space="preserve">իրավունքի նորմ, որը տարածվում է բոլոր տարածքների </w:t>
      </w:r>
      <w:r w:rsidR="00BC4A77" w:rsidRPr="00203A6D">
        <w:rPr>
          <w:rFonts w:ascii="GHEA Grapalat" w:hAnsi="GHEA Grapalat"/>
          <w:szCs w:val="24"/>
          <w:lang w:val="hy-AM"/>
        </w:rPr>
        <w:t>վրա</w:t>
      </w:r>
      <w:r w:rsidR="00700002" w:rsidRPr="00203A6D">
        <w:rPr>
          <w:rFonts w:ascii="GHEA Grapalat" w:hAnsi="GHEA Grapalat"/>
          <w:szCs w:val="24"/>
          <w:lang w:val="hy-AM"/>
        </w:rPr>
        <w:t>՝ անկախ այն հանգամանքից</w:t>
      </w:r>
      <w:r w:rsidR="00B66D9C" w:rsidRPr="00203A6D">
        <w:rPr>
          <w:rFonts w:ascii="GHEA Grapalat" w:hAnsi="GHEA Grapalat"/>
          <w:szCs w:val="24"/>
          <w:lang w:val="hy-AM"/>
        </w:rPr>
        <w:t>՝</w:t>
      </w:r>
      <w:r w:rsidR="00700002" w:rsidRPr="00203A6D">
        <w:rPr>
          <w:rFonts w:ascii="GHEA Grapalat" w:hAnsi="GHEA Grapalat"/>
          <w:szCs w:val="24"/>
          <w:lang w:val="hy-AM"/>
        </w:rPr>
        <w:t xml:space="preserve"> </w:t>
      </w:r>
      <w:r w:rsidR="00EB1EC7" w:rsidRPr="00203A6D">
        <w:rPr>
          <w:rFonts w:ascii="GHEA Grapalat" w:hAnsi="GHEA Grapalat"/>
          <w:szCs w:val="24"/>
          <w:lang w:val="hy-AM"/>
        </w:rPr>
        <w:t xml:space="preserve">դրանք </w:t>
      </w:r>
      <w:r w:rsidR="00700002" w:rsidRPr="00203A6D">
        <w:rPr>
          <w:rFonts w:ascii="GHEA Grapalat" w:hAnsi="GHEA Grapalat"/>
          <w:szCs w:val="24"/>
          <w:lang w:val="hy-AM"/>
        </w:rPr>
        <w:t>«</w:t>
      </w:r>
      <w:r w:rsidR="00FB68CA" w:rsidRPr="00203A6D">
        <w:rPr>
          <w:rFonts w:ascii="GHEA Grapalat" w:hAnsi="GHEA Grapalat"/>
          <w:szCs w:val="24"/>
          <w:lang w:val="hy-AM"/>
        </w:rPr>
        <w:t>գրավված</w:t>
      </w:r>
      <w:r w:rsidR="00700002" w:rsidRPr="00203A6D">
        <w:rPr>
          <w:rFonts w:ascii="GHEA Grapalat" w:hAnsi="GHEA Grapalat"/>
          <w:szCs w:val="24"/>
          <w:lang w:val="hy-AM"/>
        </w:rPr>
        <w:t xml:space="preserve">», թե «սեփական» </w:t>
      </w:r>
      <w:r w:rsidR="00EB1EC7" w:rsidRPr="00203A6D">
        <w:rPr>
          <w:rFonts w:ascii="GHEA Grapalat" w:hAnsi="GHEA Grapalat"/>
          <w:szCs w:val="24"/>
          <w:lang w:val="hy-AM"/>
        </w:rPr>
        <w:t xml:space="preserve">տարածքներ են </w:t>
      </w:r>
      <w:r w:rsidR="00700002" w:rsidRPr="00203A6D">
        <w:rPr>
          <w:rFonts w:ascii="GHEA Grapalat" w:hAnsi="GHEA Grapalat"/>
          <w:szCs w:val="24"/>
          <w:lang w:val="hy-AM"/>
        </w:rPr>
        <w:t>(</w:t>
      </w:r>
      <w:r w:rsidR="00BC4A77" w:rsidRPr="00203A6D">
        <w:rPr>
          <w:rFonts w:ascii="GHEA Grapalat" w:hAnsi="GHEA Grapalat"/>
          <w:szCs w:val="24"/>
          <w:lang w:val="hy-AM"/>
        </w:rPr>
        <w:t>Մ</w:t>
      </w:r>
      <w:r w:rsidR="00700002" w:rsidRPr="00203A6D">
        <w:rPr>
          <w:rFonts w:ascii="GHEA Grapalat" w:hAnsi="GHEA Grapalat"/>
          <w:szCs w:val="24"/>
          <w:lang w:val="hy-AM"/>
        </w:rPr>
        <w:t xml:space="preserve">իջազգային </w:t>
      </w:r>
      <w:r w:rsidR="00BC4A77" w:rsidRPr="00203A6D">
        <w:rPr>
          <w:rFonts w:ascii="GHEA Grapalat" w:hAnsi="GHEA Grapalat"/>
          <w:szCs w:val="24"/>
          <w:lang w:val="hy-AM"/>
        </w:rPr>
        <w:t xml:space="preserve">սովորութային </w:t>
      </w:r>
      <w:r w:rsidR="00700002" w:rsidRPr="00203A6D">
        <w:rPr>
          <w:rFonts w:ascii="GHEA Grapalat" w:hAnsi="GHEA Grapalat"/>
          <w:szCs w:val="24"/>
          <w:lang w:val="hy-AM"/>
        </w:rPr>
        <w:t xml:space="preserve">մարդասիրական իրավունքի վերաբերյալ ԿԽՄԿ-ի ուսումնասիրության 132-րդ </w:t>
      </w:r>
      <w:r w:rsidR="00FB68CA" w:rsidRPr="00203A6D">
        <w:rPr>
          <w:rFonts w:ascii="GHEA Grapalat" w:hAnsi="GHEA Grapalat"/>
          <w:szCs w:val="24"/>
          <w:lang w:val="hy-AM"/>
        </w:rPr>
        <w:t>կանոն</w:t>
      </w:r>
      <w:r w:rsidR="00BC4A77" w:rsidRPr="00203A6D">
        <w:rPr>
          <w:rFonts w:ascii="GHEA Grapalat" w:hAnsi="GHEA Grapalat"/>
          <w:szCs w:val="24"/>
          <w:lang w:val="hy-AM"/>
        </w:rPr>
        <w:t>՝</w:t>
      </w:r>
      <w:r w:rsidR="00700002" w:rsidRPr="00203A6D">
        <w:rPr>
          <w:rFonts w:ascii="GHEA Grapalat" w:hAnsi="GHEA Grapalat"/>
          <w:szCs w:val="24"/>
          <w:lang w:val="hy-AM"/>
        </w:rPr>
        <w:t xml:space="preserve"> տե՛ս վեր</w:t>
      </w:r>
      <w:r w:rsidR="00203A6D">
        <w:rPr>
          <w:rFonts w:ascii="GHEA Grapalat" w:hAnsi="GHEA Grapalat"/>
          <w:szCs w:val="24"/>
          <w:lang w:val="hy-AM"/>
        </w:rPr>
        <w:t>եւ</w:t>
      </w:r>
      <w:r w:rsidR="00FB68CA" w:rsidRPr="00203A6D">
        <w:rPr>
          <w:rFonts w:ascii="GHEA Grapalat" w:hAnsi="GHEA Grapalat"/>
          <w:szCs w:val="24"/>
          <w:lang w:val="hy-AM"/>
        </w:rPr>
        <w:t>ում՝</w:t>
      </w:r>
      <w:r w:rsidR="00700002" w:rsidRPr="00203A6D">
        <w:rPr>
          <w:rFonts w:ascii="GHEA Grapalat" w:hAnsi="GHEA Grapalat"/>
          <w:szCs w:val="24"/>
          <w:lang w:val="hy-AM"/>
        </w:rPr>
        <w:t xml:space="preserve"> </w:t>
      </w:r>
      <w:r w:rsidR="005A3778" w:rsidRPr="00203A6D">
        <w:rPr>
          <w:rFonts w:ascii="GHEA Grapalat" w:hAnsi="GHEA Grapalat"/>
          <w:szCs w:val="24"/>
          <w:lang w:val="hy-AM"/>
        </w:rPr>
        <w:t>95</w:t>
      </w:r>
      <w:r w:rsidR="00495F1A" w:rsidRPr="00203A6D">
        <w:rPr>
          <w:rFonts w:ascii="GHEA Grapalat" w:hAnsi="GHEA Grapalat"/>
          <w:szCs w:val="24"/>
          <w:lang w:val="hy-AM"/>
        </w:rPr>
        <w:t>-</w:t>
      </w:r>
      <w:r w:rsidR="00700002" w:rsidRPr="00203A6D">
        <w:rPr>
          <w:rFonts w:ascii="GHEA Grapalat" w:hAnsi="GHEA Grapalat"/>
          <w:szCs w:val="24"/>
          <w:lang w:val="hy-AM"/>
        </w:rPr>
        <w:t>րդ պարբերութ</w:t>
      </w:r>
      <w:r w:rsidR="00F07B7A" w:rsidRPr="00203A6D">
        <w:rPr>
          <w:rFonts w:ascii="GHEA Grapalat" w:hAnsi="GHEA Grapalat"/>
          <w:szCs w:val="24"/>
          <w:lang w:val="hy-AM"/>
        </w:rPr>
        <w:t>յ</w:t>
      </w:r>
      <w:r w:rsidR="00700002" w:rsidRPr="00203A6D">
        <w:rPr>
          <w:rFonts w:ascii="GHEA Grapalat" w:hAnsi="GHEA Grapalat"/>
          <w:szCs w:val="24"/>
          <w:lang w:val="hy-AM"/>
        </w:rPr>
        <w:t>ունը)</w:t>
      </w:r>
      <w:r w:rsidR="00CC25C5" w:rsidRPr="00203A6D">
        <w:rPr>
          <w:rFonts w:ascii="GHEA Grapalat" w:hAnsi="GHEA Grapalat"/>
          <w:szCs w:val="24"/>
          <w:lang w:val="hy-AM"/>
        </w:rPr>
        <w:t>։</w:t>
      </w:r>
      <w:r w:rsidR="00700002" w:rsidRPr="00203A6D">
        <w:rPr>
          <w:rFonts w:ascii="GHEA Grapalat" w:hAnsi="GHEA Grapalat"/>
          <w:szCs w:val="24"/>
          <w:lang w:val="hy-AM"/>
        </w:rPr>
        <w:t xml:space="preserve"> </w:t>
      </w:r>
      <w:r w:rsidR="00CC25C5" w:rsidRPr="00203A6D">
        <w:rPr>
          <w:rFonts w:ascii="GHEA Grapalat" w:hAnsi="GHEA Grapalat"/>
          <w:szCs w:val="24"/>
          <w:lang w:val="hy-AM"/>
        </w:rPr>
        <w:t>Սակայն</w:t>
      </w:r>
      <w:r w:rsidR="00700002" w:rsidRPr="00203A6D">
        <w:rPr>
          <w:rFonts w:ascii="GHEA Grapalat" w:hAnsi="GHEA Grapalat"/>
          <w:szCs w:val="24"/>
          <w:lang w:val="hy-AM"/>
        </w:rPr>
        <w:t xml:space="preserve">, </w:t>
      </w:r>
      <w:r w:rsidR="00CC25C5" w:rsidRPr="00203A6D">
        <w:rPr>
          <w:rFonts w:ascii="GHEA Grapalat" w:hAnsi="GHEA Grapalat"/>
          <w:szCs w:val="24"/>
          <w:lang w:val="hy-AM"/>
        </w:rPr>
        <w:t>դեռ</w:t>
      </w:r>
      <w:r w:rsidR="00203A6D">
        <w:rPr>
          <w:rFonts w:ascii="GHEA Grapalat" w:hAnsi="GHEA Grapalat"/>
          <w:szCs w:val="24"/>
          <w:lang w:val="hy-AM"/>
        </w:rPr>
        <w:t>եւ</w:t>
      </w:r>
      <w:r w:rsidR="00CC25C5" w:rsidRPr="00203A6D">
        <w:rPr>
          <w:rFonts w:ascii="GHEA Grapalat" w:hAnsi="GHEA Grapalat"/>
          <w:szCs w:val="24"/>
          <w:lang w:val="hy-AM"/>
        </w:rPr>
        <w:t>ս հարց է</w:t>
      </w:r>
      <w:r w:rsidR="00700002" w:rsidRPr="00203A6D">
        <w:rPr>
          <w:rFonts w:ascii="GHEA Grapalat" w:hAnsi="GHEA Grapalat"/>
          <w:szCs w:val="24"/>
          <w:lang w:val="hy-AM"/>
        </w:rPr>
        <w:t xml:space="preserve">, թե արդյոք դիմումատուի տեղահանման պատճառները </w:t>
      </w:r>
      <w:r w:rsidR="00650555" w:rsidRPr="00203A6D">
        <w:rPr>
          <w:rFonts w:ascii="GHEA Grapalat" w:hAnsi="GHEA Grapalat"/>
          <w:szCs w:val="24"/>
          <w:lang w:val="hy-AM"/>
        </w:rPr>
        <w:t>վերացել</w:t>
      </w:r>
      <w:r w:rsidR="00700002" w:rsidRPr="00203A6D">
        <w:rPr>
          <w:rFonts w:ascii="GHEA Grapalat" w:hAnsi="GHEA Grapalat"/>
          <w:szCs w:val="24"/>
          <w:lang w:val="hy-AM"/>
        </w:rPr>
        <w:t xml:space="preserve"> են: </w:t>
      </w:r>
      <w:r w:rsidR="00FB68CA" w:rsidRPr="00203A6D">
        <w:rPr>
          <w:rFonts w:ascii="GHEA Grapalat" w:hAnsi="GHEA Grapalat"/>
          <w:szCs w:val="24"/>
          <w:lang w:val="hy-AM"/>
        </w:rPr>
        <w:t>Այ</w:t>
      </w:r>
      <w:r w:rsidR="00650555" w:rsidRPr="00203A6D">
        <w:rPr>
          <w:rFonts w:ascii="GHEA Grapalat" w:hAnsi="GHEA Grapalat"/>
          <w:szCs w:val="24"/>
          <w:lang w:val="hy-AM"/>
        </w:rPr>
        <w:t>ս</w:t>
      </w:r>
      <w:r w:rsidR="00FB68CA" w:rsidRPr="00203A6D">
        <w:rPr>
          <w:rFonts w:ascii="GHEA Grapalat" w:hAnsi="GHEA Grapalat"/>
          <w:szCs w:val="24"/>
          <w:lang w:val="hy-AM"/>
        </w:rPr>
        <w:t>պիսով,</w:t>
      </w:r>
      <w:r w:rsidR="00700002" w:rsidRPr="00203A6D">
        <w:rPr>
          <w:rFonts w:ascii="GHEA Grapalat" w:hAnsi="GHEA Grapalat"/>
          <w:szCs w:val="24"/>
          <w:lang w:val="hy-AM"/>
        </w:rPr>
        <w:t xml:space="preserve"> Դատարանը նկատում է, որ միջազգային մարդասիրական իրավունքը սպառիչ պատասխան չի տալիս այն հարցին, թե արդյոք դիմումատուի մուտքը Գյուլիստան մերժելու հարցում Կառավարությունը հիմնավորում ունի</w:t>
      </w:r>
      <w:r w:rsidR="00790B11">
        <w:rPr>
          <w:rFonts w:ascii="GHEA Grapalat" w:hAnsi="GHEA Grapalat"/>
          <w:szCs w:val="24"/>
          <w:lang w:val="hy-AM"/>
        </w:rPr>
        <w:t>:</w:t>
      </w:r>
    </w:p>
    <w:p w:rsidR="00700002" w:rsidRPr="00203A6D" w:rsidRDefault="00DC5045" w:rsidP="00790B11">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233</w:t>
      </w:r>
      <w:r w:rsidR="0077687A" w:rsidRPr="00203A6D">
        <w:rPr>
          <w:rFonts w:ascii="GHEA Grapalat" w:hAnsi="GHEA Grapalat"/>
          <w:szCs w:val="24"/>
          <w:lang w:val="hy-AM"/>
        </w:rPr>
        <w:t>.</w:t>
      </w:r>
      <w:r w:rsidR="006F1079" w:rsidRPr="00203A6D">
        <w:rPr>
          <w:rFonts w:ascii="GHEA Grapalat" w:hAnsi="GHEA Grapalat"/>
          <w:szCs w:val="24"/>
          <w:lang w:val="hy-AM"/>
        </w:rPr>
        <w:tab/>
      </w:r>
      <w:r w:rsidR="00700002" w:rsidRPr="00203A6D">
        <w:rPr>
          <w:rFonts w:ascii="GHEA Grapalat" w:hAnsi="GHEA Grapalat"/>
          <w:szCs w:val="24"/>
          <w:lang w:val="hy-AM"/>
        </w:rPr>
        <w:t>Դատարան</w:t>
      </w:r>
      <w:r w:rsidR="00FB68CA" w:rsidRPr="00203A6D">
        <w:rPr>
          <w:rFonts w:ascii="GHEA Grapalat" w:hAnsi="GHEA Grapalat"/>
          <w:szCs w:val="24"/>
          <w:lang w:val="hy-AM"/>
        </w:rPr>
        <w:t xml:space="preserve">ն իր </w:t>
      </w:r>
      <w:r w:rsidR="00700002" w:rsidRPr="00203A6D">
        <w:rPr>
          <w:rFonts w:ascii="GHEA Grapalat" w:hAnsi="GHEA Grapalat"/>
          <w:szCs w:val="24"/>
          <w:lang w:val="hy-AM"/>
        </w:rPr>
        <w:t>տրամադրության տակ գտնվող</w:t>
      </w:r>
      <w:r w:rsidR="00FB68CA" w:rsidRPr="00203A6D">
        <w:rPr>
          <w:rFonts w:ascii="GHEA Grapalat" w:hAnsi="GHEA Grapalat"/>
          <w:szCs w:val="24"/>
          <w:lang w:val="hy-AM"/>
        </w:rPr>
        <w:t xml:space="preserve"> ապացույց</w:t>
      </w:r>
      <w:r w:rsidR="00650555" w:rsidRPr="00203A6D">
        <w:rPr>
          <w:rFonts w:ascii="GHEA Grapalat" w:hAnsi="GHEA Grapalat"/>
          <w:szCs w:val="24"/>
          <w:lang w:val="hy-AM"/>
        </w:rPr>
        <w:t>ներ</w:t>
      </w:r>
      <w:r w:rsidR="00FB68CA" w:rsidRPr="00203A6D">
        <w:rPr>
          <w:rFonts w:ascii="GHEA Grapalat" w:hAnsi="GHEA Grapalat"/>
          <w:szCs w:val="24"/>
          <w:lang w:val="hy-AM"/>
        </w:rPr>
        <w:t>ի հիման վրա</w:t>
      </w:r>
      <w:r w:rsidR="00700002" w:rsidRPr="00203A6D">
        <w:rPr>
          <w:rFonts w:ascii="GHEA Grapalat" w:hAnsi="GHEA Grapalat"/>
          <w:szCs w:val="24"/>
          <w:lang w:val="hy-AM"/>
        </w:rPr>
        <w:t xml:space="preserve"> հաստատել է, որ Գյուլիստանը տեղակայված է ռազմական գործողությունների տարածքում: </w:t>
      </w:r>
      <w:r w:rsidR="00FB68CA" w:rsidRPr="00203A6D">
        <w:rPr>
          <w:rFonts w:ascii="GHEA Grapalat" w:hAnsi="GHEA Grapalat"/>
          <w:szCs w:val="24"/>
          <w:lang w:val="hy-AM"/>
        </w:rPr>
        <w:t xml:space="preserve">Առնվազն </w:t>
      </w:r>
      <w:r w:rsidR="00700002" w:rsidRPr="00203A6D">
        <w:rPr>
          <w:rFonts w:ascii="GHEA Grapalat" w:hAnsi="GHEA Grapalat"/>
          <w:szCs w:val="24"/>
          <w:lang w:val="hy-AM"/>
        </w:rPr>
        <w:t xml:space="preserve">գյուղի հարակից </w:t>
      </w:r>
      <w:r w:rsidR="00650555" w:rsidRPr="00203A6D">
        <w:rPr>
          <w:rFonts w:ascii="GHEA Grapalat" w:hAnsi="GHEA Grapalat"/>
          <w:szCs w:val="24"/>
          <w:lang w:val="hy-AM"/>
        </w:rPr>
        <w:t xml:space="preserve">տարածքն </w:t>
      </w:r>
      <w:r w:rsidR="00700002" w:rsidRPr="00203A6D">
        <w:rPr>
          <w:rFonts w:ascii="GHEA Grapalat" w:hAnsi="GHEA Grapalat"/>
          <w:szCs w:val="24"/>
          <w:lang w:val="hy-AM"/>
        </w:rPr>
        <w:t xml:space="preserve">ականապատված </w:t>
      </w:r>
      <w:r w:rsidR="00650555" w:rsidRPr="00203A6D">
        <w:rPr>
          <w:rFonts w:ascii="GHEA Grapalat" w:hAnsi="GHEA Grapalat"/>
          <w:szCs w:val="24"/>
          <w:lang w:val="hy-AM"/>
        </w:rPr>
        <w:t>է</w:t>
      </w:r>
      <w:r w:rsidR="00700002" w:rsidRPr="00203A6D">
        <w:rPr>
          <w:rFonts w:ascii="GHEA Grapalat" w:hAnsi="GHEA Grapalat"/>
          <w:szCs w:val="24"/>
          <w:lang w:val="hy-AM"/>
        </w:rPr>
        <w:t xml:space="preserve">, </w:t>
      </w:r>
      <w:r w:rsidR="00203A6D">
        <w:rPr>
          <w:rFonts w:ascii="GHEA Grapalat" w:hAnsi="GHEA Grapalat"/>
          <w:szCs w:val="24"/>
          <w:lang w:val="hy-AM"/>
        </w:rPr>
        <w:t>եւ</w:t>
      </w:r>
      <w:r w:rsidR="00700002" w:rsidRPr="00203A6D">
        <w:rPr>
          <w:rFonts w:ascii="GHEA Grapalat" w:hAnsi="GHEA Grapalat"/>
          <w:szCs w:val="24"/>
          <w:lang w:val="hy-AM"/>
        </w:rPr>
        <w:t xml:space="preserve"> հաճախ տեղի են ունենում հրադադարի </w:t>
      </w:r>
      <w:r w:rsidR="00650555" w:rsidRPr="00203A6D">
        <w:rPr>
          <w:rFonts w:ascii="GHEA Grapalat" w:hAnsi="GHEA Grapalat"/>
          <w:szCs w:val="24"/>
          <w:lang w:val="hy-AM"/>
        </w:rPr>
        <w:t xml:space="preserve">ռեժիմի </w:t>
      </w:r>
      <w:r w:rsidR="00700002" w:rsidRPr="00203A6D">
        <w:rPr>
          <w:rFonts w:ascii="GHEA Grapalat" w:hAnsi="GHEA Grapalat"/>
          <w:szCs w:val="24"/>
          <w:lang w:val="hy-AM"/>
        </w:rPr>
        <w:t xml:space="preserve">խախտումներ: Պնդում չի ներկայացվել </w:t>
      </w:r>
      <w:r w:rsidR="00203A6D">
        <w:rPr>
          <w:rFonts w:ascii="GHEA Grapalat" w:hAnsi="GHEA Grapalat"/>
          <w:szCs w:val="24"/>
          <w:lang w:val="hy-AM"/>
        </w:rPr>
        <w:t>եւ</w:t>
      </w:r>
      <w:r w:rsidR="00700002" w:rsidRPr="00203A6D">
        <w:rPr>
          <w:rFonts w:ascii="GHEA Grapalat" w:hAnsi="GHEA Grapalat"/>
          <w:szCs w:val="24"/>
          <w:lang w:val="hy-AM"/>
        </w:rPr>
        <w:t xml:space="preserve"> չկան նշաններ այն մասին, որ Կոնվենցիա</w:t>
      </w:r>
      <w:r w:rsidR="00650555" w:rsidRPr="00203A6D">
        <w:rPr>
          <w:rFonts w:ascii="GHEA Grapalat" w:hAnsi="GHEA Grapalat"/>
          <w:szCs w:val="24"/>
          <w:lang w:val="hy-AM"/>
        </w:rPr>
        <w:t>ն</w:t>
      </w:r>
      <w:r w:rsidR="00700002" w:rsidRPr="00203A6D">
        <w:rPr>
          <w:rFonts w:ascii="GHEA Grapalat" w:hAnsi="GHEA Grapalat"/>
          <w:szCs w:val="24"/>
          <w:lang w:val="hy-AM"/>
        </w:rPr>
        <w:t xml:space="preserve"> ուժի մեջ մտնելու պահից մինչ</w:t>
      </w:r>
      <w:r w:rsidR="00203A6D">
        <w:rPr>
          <w:rFonts w:ascii="GHEA Grapalat" w:hAnsi="GHEA Grapalat"/>
          <w:szCs w:val="24"/>
          <w:lang w:val="hy-AM"/>
        </w:rPr>
        <w:t>եւ</w:t>
      </w:r>
      <w:r w:rsidR="00700002" w:rsidRPr="00203A6D">
        <w:rPr>
          <w:rFonts w:ascii="GHEA Grapalat" w:hAnsi="GHEA Grapalat"/>
          <w:szCs w:val="24"/>
          <w:lang w:val="hy-AM"/>
        </w:rPr>
        <w:t xml:space="preserve"> </w:t>
      </w:r>
      <w:r w:rsidR="00650555" w:rsidRPr="00203A6D">
        <w:rPr>
          <w:rFonts w:ascii="GHEA Grapalat" w:hAnsi="GHEA Grapalat"/>
          <w:szCs w:val="24"/>
          <w:lang w:val="hy-AM"/>
        </w:rPr>
        <w:t>տվյալ պահն</w:t>
      </w:r>
      <w:r w:rsidR="00700002" w:rsidRPr="00203A6D">
        <w:rPr>
          <w:rFonts w:ascii="GHEA Grapalat" w:hAnsi="GHEA Grapalat"/>
          <w:szCs w:val="24"/>
          <w:lang w:val="hy-AM"/>
        </w:rPr>
        <w:t xml:space="preserve"> ընկած ժամանակահատվածում այս իրավիճակը </w:t>
      </w:r>
      <w:r w:rsidR="004E1A0E" w:rsidRPr="00203A6D">
        <w:rPr>
          <w:rFonts w:ascii="GHEA Grapalat" w:hAnsi="GHEA Grapalat"/>
          <w:szCs w:val="24"/>
          <w:lang w:val="hy-AM"/>
        </w:rPr>
        <w:t>նշանակալի կերպով փոխվել</w:t>
      </w:r>
      <w:r w:rsidR="00700002" w:rsidRPr="00203A6D">
        <w:rPr>
          <w:rFonts w:ascii="GHEA Grapalat" w:hAnsi="GHEA Grapalat"/>
          <w:szCs w:val="24"/>
          <w:lang w:val="hy-AM"/>
        </w:rPr>
        <w:t xml:space="preserve"> է: Ամեն դեպքում, իրավիճակի բարելավման մասին վկայող նշաններ չկան։ Դատարանի </w:t>
      </w:r>
      <w:r w:rsidR="00700002" w:rsidRPr="00203A6D">
        <w:rPr>
          <w:rFonts w:ascii="GHEA Grapalat" w:hAnsi="GHEA Grapalat"/>
          <w:szCs w:val="24"/>
          <w:lang w:val="hy-AM"/>
        </w:rPr>
        <w:lastRenderedPageBreak/>
        <w:t>տրամադրության տակ գտնվող ապացույցն</w:t>
      </w:r>
      <w:r w:rsidR="00B21873" w:rsidRPr="00203A6D">
        <w:rPr>
          <w:rFonts w:ascii="GHEA Grapalat" w:hAnsi="GHEA Grapalat"/>
          <w:szCs w:val="24"/>
          <w:lang w:val="hy-AM"/>
        </w:rPr>
        <w:t>եր</w:t>
      </w:r>
      <w:r w:rsidR="00646F82" w:rsidRPr="00203A6D">
        <w:rPr>
          <w:rFonts w:ascii="GHEA Grapalat" w:hAnsi="GHEA Grapalat"/>
          <w:szCs w:val="24"/>
          <w:lang w:val="hy-AM"/>
        </w:rPr>
        <w:t>ը</w:t>
      </w:r>
      <w:r w:rsidR="00700002" w:rsidRPr="00203A6D">
        <w:rPr>
          <w:rFonts w:ascii="GHEA Grapalat" w:hAnsi="GHEA Grapalat"/>
          <w:szCs w:val="24"/>
          <w:lang w:val="hy-AM"/>
        </w:rPr>
        <w:t xml:space="preserve"> </w:t>
      </w:r>
      <w:r w:rsidR="00B21873" w:rsidRPr="00203A6D">
        <w:rPr>
          <w:rFonts w:ascii="GHEA Grapalat" w:hAnsi="GHEA Grapalat"/>
          <w:szCs w:val="24"/>
          <w:lang w:val="hy-AM"/>
        </w:rPr>
        <w:t>փոխարենը</w:t>
      </w:r>
      <w:r w:rsidR="00700002" w:rsidRPr="00203A6D">
        <w:rPr>
          <w:rFonts w:ascii="GHEA Grapalat" w:hAnsi="GHEA Grapalat"/>
          <w:szCs w:val="24"/>
          <w:lang w:val="hy-AM"/>
        </w:rPr>
        <w:t xml:space="preserve"> վկայում </w:t>
      </w:r>
      <w:r w:rsidR="00B21873" w:rsidRPr="00203A6D">
        <w:rPr>
          <w:rFonts w:ascii="GHEA Grapalat" w:hAnsi="GHEA Grapalat"/>
          <w:szCs w:val="24"/>
          <w:lang w:val="hy-AM"/>
        </w:rPr>
        <w:t>են</w:t>
      </w:r>
      <w:r w:rsidR="00700002" w:rsidRPr="00203A6D">
        <w:rPr>
          <w:rFonts w:ascii="GHEA Grapalat" w:hAnsi="GHEA Grapalat"/>
          <w:szCs w:val="24"/>
          <w:lang w:val="hy-AM"/>
        </w:rPr>
        <w:t xml:space="preserve"> տարածքում ռազմական գործողությունների </w:t>
      </w:r>
      <w:r w:rsidR="00203A6D">
        <w:rPr>
          <w:rFonts w:ascii="GHEA Grapalat" w:hAnsi="GHEA Grapalat"/>
          <w:szCs w:val="24"/>
          <w:lang w:val="hy-AM"/>
        </w:rPr>
        <w:t>եւ</w:t>
      </w:r>
      <w:r w:rsidR="00700002" w:rsidRPr="00203A6D">
        <w:rPr>
          <w:rFonts w:ascii="GHEA Grapalat" w:hAnsi="GHEA Grapalat"/>
          <w:szCs w:val="24"/>
          <w:lang w:val="hy-AM"/>
        </w:rPr>
        <w:t xml:space="preserve"> հրադադարի </w:t>
      </w:r>
      <w:r w:rsidR="00B21873" w:rsidRPr="00203A6D">
        <w:rPr>
          <w:rFonts w:ascii="GHEA Grapalat" w:hAnsi="GHEA Grapalat"/>
          <w:szCs w:val="24"/>
          <w:lang w:val="hy-AM"/>
        </w:rPr>
        <w:t xml:space="preserve">ռեժիմի </w:t>
      </w:r>
      <w:r w:rsidR="00700002" w:rsidRPr="00203A6D">
        <w:rPr>
          <w:rFonts w:ascii="GHEA Grapalat" w:hAnsi="GHEA Grapalat"/>
          <w:szCs w:val="24"/>
          <w:lang w:val="hy-AM"/>
        </w:rPr>
        <w:t xml:space="preserve">խախտումների </w:t>
      </w:r>
      <w:r w:rsidR="00B21873" w:rsidRPr="00203A6D">
        <w:rPr>
          <w:rFonts w:ascii="GHEA Grapalat" w:hAnsi="GHEA Grapalat"/>
          <w:szCs w:val="24"/>
          <w:lang w:val="hy-AM"/>
        </w:rPr>
        <w:t xml:space="preserve">դեպքերի </w:t>
      </w:r>
      <w:r w:rsidR="00700002" w:rsidRPr="00203A6D">
        <w:rPr>
          <w:rFonts w:ascii="GHEA Grapalat" w:hAnsi="GHEA Grapalat"/>
          <w:szCs w:val="24"/>
          <w:lang w:val="hy-AM"/>
        </w:rPr>
        <w:t>ավելացման մասին: Դատարանն ընդունում է, որ քաղաքացիական անձանց, այդ թվում՝ դիմումատուի մուտքը Գյուլիստան մերժելը հիմնավորված է անվտանգության նկատառումներով, մասնավորապես</w:t>
      </w:r>
      <w:r w:rsidR="00646F82" w:rsidRPr="00203A6D">
        <w:rPr>
          <w:rFonts w:ascii="GHEA Grapalat" w:hAnsi="GHEA Grapalat"/>
          <w:szCs w:val="24"/>
          <w:lang w:val="hy-AM"/>
        </w:rPr>
        <w:t>՝</w:t>
      </w:r>
      <w:r w:rsidR="00700002" w:rsidRPr="00203A6D">
        <w:rPr>
          <w:rFonts w:ascii="GHEA Grapalat" w:hAnsi="GHEA Grapalat"/>
          <w:szCs w:val="24"/>
          <w:lang w:val="hy-AM"/>
        </w:rPr>
        <w:t xml:space="preserve"> մուտք</w:t>
      </w:r>
      <w:r w:rsidR="00646F82" w:rsidRPr="00203A6D">
        <w:rPr>
          <w:rFonts w:ascii="GHEA Grapalat" w:hAnsi="GHEA Grapalat"/>
          <w:szCs w:val="24"/>
          <w:lang w:val="hy-AM"/>
        </w:rPr>
        <w:t>ն</w:t>
      </w:r>
      <w:r w:rsidR="00700002" w:rsidRPr="00203A6D">
        <w:rPr>
          <w:rFonts w:ascii="GHEA Grapalat" w:hAnsi="GHEA Grapalat"/>
          <w:szCs w:val="24"/>
          <w:lang w:val="hy-AM"/>
        </w:rPr>
        <w:t xml:space="preserve"> ականապատված տարածքներ արգելելն ու քաղաքացիական անձանց </w:t>
      </w:r>
      <w:r w:rsidR="00646F82" w:rsidRPr="00203A6D">
        <w:rPr>
          <w:rFonts w:ascii="GHEA Grapalat" w:hAnsi="GHEA Grapalat"/>
          <w:szCs w:val="24"/>
          <w:lang w:val="hy-AM"/>
        </w:rPr>
        <w:t>այդպիսի</w:t>
      </w:r>
      <w:r w:rsidR="00700002" w:rsidRPr="00203A6D">
        <w:rPr>
          <w:rFonts w:ascii="GHEA Grapalat" w:hAnsi="GHEA Grapalat"/>
          <w:szCs w:val="24"/>
          <w:lang w:val="hy-AM"/>
        </w:rPr>
        <w:t xml:space="preserve"> տարածքում առկա վտանգներից պաշտպանելը (տե՛ս</w:t>
      </w:r>
      <w:r w:rsidR="006427E3" w:rsidRPr="00203A6D">
        <w:rPr>
          <w:rFonts w:ascii="GHEA Grapalat" w:hAnsi="GHEA Grapalat"/>
          <w:szCs w:val="24"/>
          <w:lang w:val="hy-AM"/>
        </w:rPr>
        <w:t xml:space="preserve"> </w:t>
      </w:r>
      <w:r w:rsidR="00700002" w:rsidRPr="00203A6D">
        <w:rPr>
          <w:rFonts w:ascii="GHEA Grapalat" w:hAnsi="GHEA Grapalat"/>
          <w:i/>
          <w:szCs w:val="24"/>
          <w:lang w:val="hy-AM"/>
        </w:rPr>
        <w:t xml:space="preserve">mutatis mutandis Օրուկն ընդդեմ Թուրքիայի </w:t>
      </w:r>
      <w:r w:rsidR="00FB68CA" w:rsidRPr="00203A6D">
        <w:rPr>
          <w:rFonts w:ascii="GHEA Grapalat" w:hAnsi="GHEA Grapalat"/>
          <w:szCs w:val="24"/>
          <w:lang w:val="hy-AM"/>
        </w:rPr>
        <w:t>[</w:t>
      </w:r>
      <w:r w:rsidR="00700002" w:rsidRPr="00203A6D">
        <w:rPr>
          <w:rFonts w:ascii="GHEA Grapalat" w:hAnsi="GHEA Grapalat"/>
          <w:i/>
          <w:szCs w:val="24"/>
          <w:lang w:val="hy-AM"/>
        </w:rPr>
        <w:t>Oruk v. Turkey</w:t>
      </w:r>
      <w:r w:rsidR="00FB68CA" w:rsidRPr="00203A6D">
        <w:rPr>
          <w:rFonts w:ascii="GHEA Grapalat" w:hAnsi="GHEA Grapalat"/>
          <w:szCs w:val="24"/>
          <w:lang w:val="hy-AM"/>
        </w:rPr>
        <w:t>]</w:t>
      </w:r>
      <w:r w:rsidR="00700002" w:rsidRPr="00203A6D">
        <w:rPr>
          <w:rFonts w:ascii="GHEA Grapalat" w:hAnsi="GHEA Grapalat"/>
          <w:szCs w:val="24"/>
          <w:lang w:val="hy-AM"/>
        </w:rPr>
        <w:t xml:space="preserve">, թիվ 33647/04, §§ 58-67, 2014 թվականի փետրվարի 4, որը վերաբերում է պետության՝ Կոնվենցիայի 2-րդ հոդվածով նախատեսված պարտավորությանը, այն է՝ ձեռնարկել </w:t>
      </w:r>
      <w:r w:rsidR="00646F82" w:rsidRPr="00203A6D">
        <w:rPr>
          <w:rFonts w:ascii="GHEA Grapalat" w:hAnsi="GHEA Grapalat"/>
          <w:szCs w:val="24"/>
          <w:lang w:val="hy-AM"/>
        </w:rPr>
        <w:t xml:space="preserve">համապատասխան </w:t>
      </w:r>
      <w:r w:rsidR="00700002" w:rsidRPr="00203A6D">
        <w:rPr>
          <w:rFonts w:ascii="GHEA Grapalat" w:hAnsi="GHEA Grapalat"/>
          <w:szCs w:val="24"/>
          <w:lang w:val="hy-AM"/>
        </w:rPr>
        <w:t xml:space="preserve">միջոցներ՝ </w:t>
      </w:r>
      <w:r w:rsidR="00646F82" w:rsidRPr="00203A6D">
        <w:rPr>
          <w:rFonts w:ascii="GHEA Grapalat" w:hAnsi="GHEA Grapalat"/>
          <w:szCs w:val="24"/>
          <w:lang w:val="hy-AM"/>
        </w:rPr>
        <w:t>ռազմական կրակի գոտու մոտ ապրող քաղաքացիական անձանց</w:t>
      </w:r>
      <w:r w:rsidR="00646F82" w:rsidRPr="00203A6D" w:rsidDel="003F2306">
        <w:rPr>
          <w:rFonts w:ascii="GHEA Grapalat" w:hAnsi="GHEA Grapalat"/>
          <w:szCs w:val="24"/>
          <w:lang w:val="hy-AM"/>
        </w:rPr>
        <w:t xml:space="preserve"> </w:t>
      </w:r>
      <w:r w:rsidR="00700002" w:rsidRPr="00203A6D">
        <w:rPr>
          <w:rFonts w:ascii="GHEA Grapalat" w:hAnsi="GHEA Grapalat"/>
          <w:szCs w:val="24"/>
          <w:lang w:val="hy-AM"/>
        </w:rPr>
        <w:t>չպայթեցված զինամթերքից բխող վտանգներից պաշտպանելու համար): Իրատեսական չէր լինի ներկայումս ակնկալել, որ Ադրբեջանի կառավարությունը կապահովեր դիմումատուի մուտքը Գյուլիստան</w:t>
      </w:r>
      <w:r w:rsidR="00B9079A" w:rsidRPr="00203A6D">
        <w:rPr>
          <w:rFonts w:ascii="GHEA Grapalat" w:hAnsi="GHEA Grapalat"/>
          <w:szCs w:val="24"/>
          <w:lang w:val="hy-AM"/>
        </w:rPr>
        <w:t>ում նրա գույքին</w:t>
      </w:r>
      <w:r w:rsidR="00700002" w:rsidRPr="00203A6D">
        <w:rPr>
          <w:rFonts w:ascii="GHEA Grapalat" w:hAnsi="GHEA Grapalat"/>
          <w:szCs w:val="24"/>
          <w:lang w:val="hy-AM"/>
        </w:rPr>
        <w:t xml:space="preserve"> կամ </w:t>
      </w:r>
      <w:r w:rsidR="00B9079A" w:rsidRPr="00203A6D">
        <w:rPr>
          <w:rFonts w:ascii="GHEA Grapalat" w:hAnsi="GHEA Grapalat"/>
          <w:szCs w:val="24"/>
          <w:lang w:val="hy-AM"/>
        </w:rPr>
        <w:t xml:space="preserve">այն </w:t>
      </w:r>
      <w:r w:rsidR="00700002" w:rsidRPr="00203A6D">
        <w:rPr>
          <w:rFonts w:ascii="GHEA Grapalat" w:hAnsi="GHEA Grapalat"/>
          <w:szCs w:val="24"/>
          <w:lang w:val="hy-AM"/>
        </w:rPr>
        <w:t>կրկին տիրապետել</w:t>
      </w:r>
      <w:r w:rsidR="00B9079A" w:rsidRPr="00203A6D">
        <w:rPr>
          <w:rFonts w:ascii="GHEA Grapalat" w:hAnsi="GHEA Grapalat"/>
          <w:szCs w:val="24"/>
          <w:lang w:val="hy-AM"/>
        </w:rPr>
        <w:t>ու հնարավորությունը</w:t>
      </w:r>
      <w:r w:rsidR="00700002" w:rsidRPr="00203A6D">
        <w:rPr>
          <w:rFonts w:ascii="GHEA Grapalat" w:hAnsi="GHEA Grapalat"/>
          <w:szCs w:val="24"/>
          <w:lang w:val="hy-AM"/>
        </w:rPr>
        <w:t xml:space="preserve">՝ անկախ այն փաստից, որ այն գտնվում է ռազմական </w:t>
      </w:r>
      <w:r w:rsidR="00B9079A" w:rsidRPr="00203A6D">
        <w:rPr>
          <w:rFonts w:ascii="GHEA Grapalat" w:hAnsi="GHEA Grapalat"/>
          <w:szCs w:val="24"/>
          <w:lang w:val="hy-AM"/>
        </w:rPr>
        <w:t xml:space="preserve">տեսանկյունից խոցելի </w:t>
      </w:r>
      <w:r w:rsidR="00700002" w:rsidRPr="00203A6D">
        <w:rPr>
          <w:rFonts w:ascii="GHEA Grapalat" w:hAnsi="GHEA Grapalat"/>
          <w:szCs w:val="24"/>
          <w:lang w:val="hy-AM"/>
        </w:rPr>
        <w:t>գոտում (տե՛ս</w:t>
      </w:r>
      <w:r w:rsidR="006427E3" w:rsidRPr="00203A6D">
        <w:rPr>
          <w:rFonts w:ascii="GHEA Grapalat" w:hAnsi="GHEA Grapalat"/>
          <w:szCs w:val="24"/>
          <w:lang w:val="hy-AM"/>
        </w:rPr>
        <w:t xml:space="preserve"> </w:t>
      </w:r>
      <w:r w:rsidR="00700002" w:rsidRPr="00203A6D">
        <w:rPr>
          <w:rFonts w:ascii="GHEA Grapalat" w:hAnsi="GHEA Grapalat"/>
          <w:i/>
          <w:szCs w:val="24"/>
          <w:lang w:val="hy-AM"/>
        </w:rPr>
        <w:t xml:space="preserve">mutatis mutandis, Դեմոպուլոսը </w:t>
      </w:r>
      <w:r w:rsidR="00203A6D">
        <w:rPr>
          <w:rFonts w:ascii="GHEA Grapalat" w:hAnsi="GHEA Grapalat"/>
          <w:i/>
          <w:szCs w:val="24"/>
          <w:lang w:val="hy-AM"/>
        </w:rPr>
        <w:t>եւ</w:t>
      </w:r>
      <w:r w:rsidR="00700002" w:rsidRPr="00203A6D">
        <w:rPr>
          <w:rFonts w:ascii="GHEA Grapalat" w:hAnsi="GHEA Grapalat"/>
          <w:i/>
          <w:szCs w:val="24"/>
          <w:lang w:val="hy-AM"/>
        </w:rPr>
        <w:t xml:space="preserve"> այլք </w:t>
      </w:r>
      <w:r w:rsidR="00FB68CA" w:rsidRPr="00203A6D">
        <w:rPr>
          <w:rFonts w:ascii="GHEA Grapalat" w:hAnsi="GHEA Grapalat"/>
          <w:szCs w:val="24"/>
          <w:lang w:val="hy-AM"/>
        </w:rPr>
        <w:t>գործը</w:t>
      </w:r>
      <w:r w:rsidR="00700002" w:rsidRPr="00203A6D">
        <w:rPr>
          <w:rFonts w:ascii="GHEA Grapalat" w:hAnsi="GHEA Grapalat"/>
          <w:szCs w:val="24"/>
          <w:lang w:val="hy-AM"/>
        </w:rPr>
        <w:t xml:space="preserve"> (որոշում)</w:t>
      </w:r>
      <w:r w:rsidR="0036695F" w:rsidRPr="00203A6D">
        <w:rPr>
          <w:rFonts w:ascii="GHEA Grapalat" w:hAnsi="GHEA Grapalat"/>
          <w:szCs w:val="24"/>
          <w:lang w:val="hy-AM"/>
        </w:rPr>
        <w:t>՝</w:t>
      </w:r>
      <w:r w:rsidR="00700002" w:rsidRPr="00203A6D">
        <w:rPr>
          <w:rFonts w:ascii="GHEA Grapalat" w:hAnsi="GHEA Grapalat"/>
          <w:szCs w:val="24"/>
          <w:lang w:val="hy-AM"/>
        </w:rPr>
        <w:t xml:space="preserve"> </w:t>
      </w:r>
      <w:r w:rsidR="00B9079A" w:rsidRPr="00203A6D">
        <w:rPr>
          <w:rFonts w:ascii="GHEA Grapalat" w:hAnsi="GHEA Grapalat"/>
          <w:szCs w:val="24"/>
          <w:lang w:val="hy-AM"/>
        </w:rPr>
        <w:t>վեր</w:t>
      </w:r>
      <w:r w:rsidR="00203A6D">
        <w:rPr>
          <w:rFonts w:ascii="GHEA Grapalat" w:hAnsi="GHEA Grapalat"/>
          <w:szCs w:val="24"/>
          <w:lang w:val="hy-AM"/>
        </w:rPr>
        <w:t>եւ</w:t>
      </w:r>
      <w:r w:rsidR="00B9079A" w:rsidRPr="00203A6D">
        <w:rPr>
          <w:rFonts w:ascii="GHEA Grapalat" w:hAnsi="GHEA Grapalat"/>
          <w:szCs w:val="24"/>
          <w:lang w:val="hy-AM"/>
        </w:rPr>
        <w:t xml:space="preserve">ում հիշատակված, </w:t>
      </w:r>
      <w:r w:rsidR="00700002" w:rsidRPr="00203A6D">
        <w:rPr>
          <w:rFonts w:ascii="GHEA Grapalat" w:hAnsi="GHEA Grapalat"/>
          <w:szCs w:val="24"/>
          <w:lang w:val="hy-AM"/>
        </w:rPr>
        <w:t>§ 112):</w:t>
      </w:r>
    </w:p>
    <w:p w:rsidR="00700002" w:rsidRPr="00203A6D" w:rsidRDefault="00DC5045" w:rsidP="00790B11">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234</w:t>
      </w:r>
      <w:r w:rsidR="00700002" w:rsidRPr="00203A6D">
        <w:rPr>
          <w:rFonts w:ascii="GHEA Grapalat" w:hAnsi="GHEA Grapalat"/>
          <w:szCs w:val="24"/>
          <w:lang w:val="hy-AM"/>
        </w:rPr>
        <w:t>.</w:t>
      </w:r>
      <w:r w:rsidR="006F1079" w:rsidRPr="00203A6D">
        <w:rPr>
          <w:rFonts w:ascii="GHEA Grapalat" w:hAnsi="GHEA Grapalat"/>
          <w:szCs w:val="24"/>
          <w:lang w:val="hy-AM"/>
        </w:rPr>
        <w:tab/>
      </w:r>
      <w:r w:rsidR="00921CEA" w:rsidRPr="00203A6D">
        <w:rPr>
          <w:rFonts w:ascii="GHEA Grapalat" w:hAnsi="GHEA Grapalat"/>
          <w:szCs w:val="24"/>
          <w:lang w:val="hy-AM"/>
        </w:rPr>
        <w:t>Սակայն</w:t>
      </w:r>
      <w:r w:rsidR="00700002" w:rsidRPr="00203A6D">
        <w:rPr>
          <w:rFonts w:ascii="GHEA Grapalat" w:hAnsi="GHEA Grapalat"/>
          <w:szCs w:val="24"/>
          <w:lang w:val="hy-AM"/>
        </w:rPr>
        <w:t>, Դատարանը համարում է, որ քանի դեռ գույք</w:t>
      </w:r>
      <w:r w:rsidR="00321884" w:rsidRPr="00203A6D">
        <w:rPr>
          <w:rFonts w:ascii="GHEA Grapalat" w:hAnsi="GHEA Grapalat"/>
          <w:szCs w:val="24"/>
          <w:lang w:val="hy-AM"/>
        </w:rPr>
        <w:t>ին</w:t>
      </w:r>
      <w:r w:rsidR="00700002" w:rsidRPr="00203A6D">
        <w:rPr>
          <w:rFonts w:ascii="GHEA Grapalat" w:hAnsi="GHEA Grapalat"/>
          <w:szCs w:val="24"/>
          <w:lang w:val="hy-AM"/>
        </w:rPr>
        <w:t xml:space="preserve"> մուտք </w:t>
      </w:r>
      <w:r w:rsidR="00321884" w:rsidRPr="00203A6D">
        <w:rPr>
          <w:rFonts w:ascii="GHEA Grapalat" w:hAnsi="GHEA Grapalat"/>
          <w:szCs w:val="24"/>
          <w:lang w:val="hy-AM"/>
        </w:rPr>
        <w:t>ունենալն</w:t>
      </w:r>
      <w:r w:rsidR="00700002" w:rsidRPr="00203A6D">
        <w:rPr>
          <w:rFonts w:ascii="GHEA Grapalat" w:hAnsi="GHEA Grapalat"/>
          <w:szCs w:val="24"/>
          <w:lang w:val="hy-AM"/>
        </w:rPr>
        <w:t xml:space="preserve"> անհնար է, պետությունն ունի </w:t>
      </w:r>
      <w:r w:rsidR="00F24FBD" w:rsidRPr="00203A6D">
        <w:rPr>
          <w:rFonts w:ascii="GHEA Grapalat" w:hAnsi="GHEA Grapalat"/>
          <w:szCs w:val="24"/>
          <w:lang w:val="hy-AM"/>
        </w:rPr>
        <w:t xml:space="preserve">գույքային իրավունքներն ապահովելու նպատակով </w:t>
      </w:r>
      <w:r w:rsidR="00700002" w:rsidRPr="00203A6D">
        <w:rPr>
          <w:rFonts w:ascii="GHEA Grapalat" w:hAnsi="GHEA Grapalat"/>
          <w:szCs w:val="24"/>
          <w:lang w:val="hy-AM"/>
        </w:rPr>
        <w:t>այլընտրանքային միջոցներ ձեռնարկելու պարտականություն: Այդ առումով Դատարանն անդրադառնում է գյուղի</w:t>
      </w:r>
      <w:r w:rsidR="00321884" w:rsidRPr="00203A6D">
        <w:rPr>
          <w:rFonts w:ascii="GHEA Grapalat" w:hAnsi="GHEA Grapalat"/>
          <w:szCs w:val="24"/>
          <w:lang w:val="hy-AM"/>
        </w:rPr>
        <w:t xml:space="preserve"> բնակիչների</w:t>
      </w:r>
      <w:r w:rsidR="00BA1AAC" w:rsidRPr="00203A6D">
        <w:rPr>
          <w:rFonts w:ascii="GHEA Grapalat" w:hAnsi="GHEA Grapalat"/>
          <w:szCs w:val="24"/>
          <w:lang w:val="hy-AM"/>
        </w:rPr>
        <w:t xml:space="preserve"> ներքին տեղահանմանը</w:t>
      </w:r>
      <w:r w:rsidR="00700002" w:rsidRPr="00203A6D">
        <w:rPr>
          <w:rFonts w:ascii="GHEA Grapalat" w:hAnsi="GHEA Grapalat"/>
          <w:i/>
          <w:szCs w:val="24"/>
          <w:lang w:val="hy-AM"/>
        </w:rPr>
        <w:t xml:space="preserve"> </w:t>
      </w:r>
      <w:r w:rsidR="00700002" w:rsidRPr="00203A6D">
        <w:rPr>
          <w:rFonts w:ascii="GHEA Grapalat" w:hAnsi="GHEA Grapalat"/>
          <w:szCs w:val="24"/>
          <w:lang w:val="hy-AM"/>
        </w:rPr>
        <w:t>վերաբերող՝</w:t>
      </w:r>
      <w:r w:rsidR="00700002" w:rsidRPr="00203A6D">
        <w:rPr>
          <w:rFonts w:ascii="GHEA Grapalat" w:hAnsi="GHEA Grapalat"/>
          <w:i/>
          <w:szCs w:val="24"/>
          <w:lang w:val="hy-AM"/>
        </w:rPr>
        <w:t xml:space="preserve"> Դողանը </w:t>
      </w:r>
      <w:r w:rsidR="00203A6D">
        <w:rPr>
          <w:rFonts w:ascii="GHEA Grapalat" w:hAnsi="GHEA Grapalat"/>
          <w:i/>
          <w:szCs w:val="24"/>
          <w:lang w:val="hy-AM"/>
        </w:rPr>
        <w:t>եւ</w:t>
      </w:r>
      <w:r w:rsidR="00700002" w:rsidRPr="00203A6D">
        <w:rPr>
          <w:rFonts w:ascii="GHEA Grapalat" w:hAnsi="GHEA Grapalat"/>
          <w:i/>
          <w:szCs w:val="24"/>
          <w:lang w:val="hy-AM"/>
        </w:rPr>
        <w:t xml:space="preserve"> այլք </w:t>
      </w:r>
      <w:r w:rsidR="00700002" w:rsidRPr="00203A6D">
        <w:rPr>
          <w:rFonts w:ascii="GHEA Grapalat" w:hAnsi="GHEA Grapalat"/>
          <w:szCs w:val="24"/>
          <w:lang w:val="hy-AM"/>
        </w:rPr>
        <w:t>գործին, որով այն մանրակրկ</w:t>
      </w:r>
      <w:r w:rsidR="00B66D9C" w:rsidRPr="00203A6D">
        <w:rPr>
          <w:rFonts w:ascii="GHEA Grapalat" w:hAnsi="GHEA Grapalat"/>
          <w:szCs w:val="24"/>
          <w:lang w:val="hy-AM"/>
        </w:rPr>
        <w:t>ի</w:t>
      </w:r>
      <w:r w:rsidR="00700002" w:rsidRPr="00203A6D">
        <w:rPr>
          <w:rFonts w:ascii="GHEA Grapalat" w:hAnsi="GHEA Grapalat"/>
          <w:szCs w:val="24"/>
          <w:lang w:val="hy-AM"/>
        </w:rPr>
        <w:t xml:space="preserve">տորեն ուսումնասիրել է Թուրքիայի կառավարության կողմից ձեռնարկված միջոցները, որոնք ուղղված էին գյուղ վերադառնալը հեշտացնելուն կամ </w:t>
      </w:r>
      <w:r w:rsidR="000B791A" w:rsidRPr="00203A6D">
        <w:rPr>
          <w:rFonts w:ascii="GHEA Grapalat" w:hAnsi="GHEA Grapalat"/>
          <w:szCs w:val="24"/>
          <w:lang w:val="hy-AM"/>
        </w:rPr>
        <w:t>ներքին տեղահանման ենթարկված անձանց</w:t>
      </w:r>
      <w:r w:rsidR="00700002" w:rsidRPr="00203A6D">
        <w:rPr>
          <w:rFonts w:ascii="GHEA Grapalat" w:hAnsi="GHEA Grapalat"/>
          <w:szCs w:val="24"/>
          <w:lang w:val="hy-AM"/>
        </w:rPr>
        <w:t xml:space="preserve"> այլընտրանքային կացարան կամ աջակցության այլ ձ</w:t>
      </w:r>
      <w:r w:rsidR="00203A6D">
        <w:rPr>
          <w:rFonts w:ascii="GHEA Grapalat" w:hAnsi="GHEA Grapalat"/>
          <w:szCs w:val="24"/>
          <w:lang w:val="hy-AM"/>
        </w:rPr>
        <w:t>եւ</w:t>
      </w:r>
      <w:r w:rsidR="00700002" w:rsidRPr="00203A6D">
        <w:rPr>
          <w:rFonts w:ascii="GHEA Grapalat" w:hAnsi="GHEA Grapalat"/>
          <w:szCs w:val="24"/>
          <w:lang w:val="hy-AM"/>
        </w:rPr>
        <w:t>եր տրամադրելուն (վեր</w:t>
      </w:r>
      <w:r w:rsidR="00203A6D">
        <w:rPr>
          <w:rFonts w:ascii="GHEA Grapalat" w:hAnsi="GHEA Grapalat"/>
          <w:szCs w:val="24"/>
          <w:lang w:val="hy-AM"/>
        </w:rPr>
        <w:t>եւ</w:t>
      </w:r>
      <w:r w:rsidR="00700002" w:rsidRPr="00203A6D">
        <w:rPr>
          <w:rFonts w:ascii="GHEA Grapalat" w:hAnsi="GHEA Grapalat"/>
          <w:szCs w:val="24"/>
          <w:lang w:val="hy-AM"/>
        </w:rPr>
        <w:t xml:space="preserve">ում </w:t>
      </w:r>
      <w:r w:rsidR="00321884" w:rsidRPr="00203A6D">
        <w:rPr>
          <w:rFonts w:ascii="GHEA Grapalat" w:hAnsi="GHEA Grapalat"/>
          <w:szCs w:val="24"/>
          <w:lang w:val="hy-AM"/>
        </w:rPr>
        <w:t>հիշատակված</w:t>
      </w:r>
      <w:r w:rsidR="00700002" w:rsidRPr="00203A6D">
        <w:rPr>
          <w:rFonts w:ascii="GHEA Grapalat" w:hAnsi="GHEA Grapalat"/>
          <w:szCs w:val="24"/>
          <w:lang w:val="hy-AM"/>
        </w:rPr>
        <w:t xml:space="preserve">, §§ 153-156): </w:t>
      </w:r>
      <w:r w:rsidR="00700002" w:rsidRPr="00790B11">
        <w:rPr>
          <w:rFonts w:ascii="GHEA Grapalat" w:hAnsi="GHEA Grapalat"/>
          <w:spacing w:val="-4"/>
          <w:szCs w:val="24"/>
          <w:lang w:val="hy-AM"/>
        </w:rPr>
        <w:t>Դատարանն ընդգծել է, որ այլընտրանքային միջոցներ ձեռնարկելու պարտավորությունը կախված չէ այն հանգամանքից՝ արդյոք պետությունը</w:t>
      </w:r>
      <w:r w:rsidR="00700002" w:rsidRPr="00203A6D">
        <w:rPr>
          <w:rFonts w:ascii="GHEA Grapalat" w:hAnsi="GHEA Grapalat"/>
          <w:szCs w:val="24"/>
          <w:lang w:val="hy-AM"/>
        </w:rPr>
        <w:t xml:space="preserve"> կարող է </w:t>
      </w:r>
      <w:r w:rsidR="00700002" w:rsidRPr="00203A6D">
        <w:rPr>
          <w:rFonts w:ascii="GHEA Grapalat" w:hAnsi="GHEA Grapalat"/>
          <w:szCs w:val="24"/>
          <w:lang w:val="hy-AM"/>
        </w:rPr>
        <w:lastRenderedPageBreak/>
        <w:t xml:space="preserve">պատասխանատվության ենթարկվել հենց տեղահանման համար, թե ոչ: </w:t>
      </w:r>
      <w:r w:rsidR="00700002" w:rsidRPr="00203A6D">
        <w:rPr>
          <w:rFonts w:ascii="GHEA Grapalat" w:hAnsi="GHEA Grapalat"/>
          <w:i/>
          <w:szCs w:val="24"/>
          <w:lang w:val="hy-AM"/>
        </w:rPr>
        <w:t xml:space="preserve">Դողանը </w:t>
      </w:r>
      <w:r w:rsidR="00203A6D">
        <w:rPr>
          <w:rFonts w:ascii="GHEA Grapalat" w:hAnsi="GHEA Grapalat"/>
          <w:i/>
          <w:szCs w:val="24"/>
          <w:lang w:val="hy-AM"/>
        </w:rPr>
        <w:t>եւ</w:t>
      </w:r>
      <w:r w:rsidR="00700002" w:rsidRPr="00203A6D">
        <w:rPr>
          <w:rFonts w:ascii="GHEA Grapalat" w:hAnsi="GHEA Grapalat"/>
          <w:i/>
          <w:szCs w:val="24"/>
          <w:lang w:val="hy-AM"/>
        </w:rPr>
        <w:t xml:space="preserve"> </w:t>
      </w:r>
      <w:r w:rsidR="004E1A0E" w:rsidRPr="00203A6D">
        <w:rPr>
          <w:rFonts w:ascii="GHEA Grapalat" w:hAnsi="GHEA Grapalat"/>
          <w:i/>
          <w:szCs w:val="24"/>
          <w:lang w:val="hy-AM"/>
        </w:rPr>
        <w:t>այլք</w:t>
      </w:r>
      <w:r w:rsidR="00700002" w:rsidRPr="00203A6D">
        <w:rPr>
          <w:rFonts w:ascii="GHEA Grapalat" w:hAnsi="GHEA Grapalat"/>
          <w:i/>
          <w:szCs w:val="24"/>
          <w:lang w:val="hy-AM"/>
        </w:rPr>
        <w:t xml:space="preserve"> </w:t>
      </w:r>
      <w:r w:rsidR="00FB68CA" w:rsidRPr="00203A6D">
        <w:rPr>
          <w:rFonts w:ascii="GHEA Grapalat" w:hAnsi="GHEA Grapalat"/>
          <w:szCs w:val="24"/>
          <w:lang w:val="hy-AM"/>
        </w:rPr>
        <w:t>գործով</w:t>
      </w:r>
      <w:r w:rsidR="00700002" w:rsidRPr="00203A6D">
        <w:rPr>
          <w:rFonts w:ascii="GHEA Grapalat" w:hAnsi="GHEA Grapalat"/>
          <w:szCs w:val="24"/>
          <w:lang w:val="hy-AM"/>
        </w:rPr>
        <w:t xml:space="preserve"> Դատարանը նշել է, որ չի կարողացել որոշել դիմումատուների տեղահանման հստակ պատճառը </w:t>
      </w:r>
      <w:r w:rsidR="00203A6D">
        <w:rPr>
          <w:rFonts w:ascii="GHEA Grapalat" w:hAnsi="GHEA Grapalat"/>
          <w:szCs w:val="24"/>
          <w:lang w:val="hy-AM"/>
        </w:rPr>
        <w:t>եւ</w:t>
      </w:r>
      <w:r w:rsidR="00700002" w:rsidRPr="00203A6D">
        <w:rPr>
          <w:rFonts w:ascii="GHEA Grapalat" w:hAnsi="GHEA Grapalat"/>
          <w:szCs w:val="24"/>
          <w:lang w:val="hy-AM"/>
        </w:rPr>
        <w:t xml:space="preserve">, այդ իսկ պատճառով ստիպված է եղել </w:t>
      </w:r>
      <w:r w:rsidR="00C77D2D" w:rsidRPr="00203A6D">
        <w:rPr>
          <w:rFonts w:ascii="GHEA Grapalat" w:hAnsi="GHEA Grapalat"/>
          <w:szCs w:val="24"/>
          <w:lang w:val="hy-AM"/>
        </w:rPr>
        <w:t xml:space="preserve">սահմանափակել </w:t>
      </w:r>
      <w:r w:rsidR="00700002" w:rsidRPr="00203A6D">
        <w:rPr>
          <w:rFonts w:ascii="GHEA Grapalat" w:hAnsi="GHEA Grapalat"/>
          <w:szCs w:val="24"/>
          <w:lang w:val="hy-AM"/>
        </w:rPr>
        <w:t xml:space="preserve">իր </w:t>
      </w:r>
      <w:r w:rsidR="00C77D2D" w:rsidRPr="00203A6D">
        <w:rPr>
          <w:rFonts w:ascii="GHEA Grapalat" w:hAnsi="GHEA Grapalat"/>
          <w:szCs w:val="24"/>
          <w:lang w:val="hy-AM"/>
        </w:rPr>
        <w:t xml:space="preserve">ուսումնասիրությունը </w:t>
      </w:r>
      <w:r w:rsidR="00700002" w:rsidRPr="00203A6D">
        <w:rPr>
          <w:rFonts w:ascii="GHEA Grapalat" w:hAnsi="GHEA Grapalat"/>
          <w:szCs w:val="24"/>
          <w:lang w:val="hy-AM"/>
        </w:rPr>
        <w:t xml:space="preserve">նրանց </w:t>
      </w:r>
      <w:r w:rsidR="003D51A6" w:rsidRPr="00203A6D">
        <w:rPr>
          <w:rFonts w:ascii="GHEA Grapalat" w:hAnsi="GHEA Grapalat"/>
          <w:szCs w:val="24"/>
          <w:lang w:val="hy-AM"/>
        </w:rPr>
        <w:t xml:space="preserve">գույքին </w:t>
      </w:r>
      <w:r w:rsidR="00C77D2D" w:rsidRPr="00203A6D">
        <w:rPr>
          <w:rFonts w:ascii="GHEA Grapalat" w:hAnsi="GHEA Grapalat"/>
          <w:szCs w:val="24"/>
          <w:lang w:val="hy-AM"/>
        </w:rPr>
        <w:t xml:space="preserve">մուտք ունենալու հնարավորությունը </w:t>
      </w:r>
      <w:r w:rsidR="00700002" w:rsidRPr="00203A6D">
        <w:rPr>
          <w:rFonts w:ascii="GHEA Grapalat" w:hAnsi="GHEA Grapalat"/>
          <w:szCs w:val="24"/>
          <w:lang w:val="hy-AM"/>
        </w:rPr>
        <w:t xml:space="preserve">մերժելու </w:t>
      </w:r>
      <w:r w:rsidR="00C77D2D" w:rsidRPr="00203A6D">
        <w:rPr>
          <w:rFonts w:ascii="GHEA Grapalat" w:hAnsi="GHEA Grapalat"/>
          <w:szCs w:val="24"/>
          <w:lang w:val="hy-AM"/>
        </w:rPr>
        <w:t>վերաբերյալ նրանց</w:t>
      </w:r>
      <w:r w:rsidR="00700002" w:rsidRPr="00203A6D">
        <w:rPr>
          <w:rFonts w:ascii="GHEA Grapalat" w:hAnsi="GHEA Grapalat"/>
          <w:szCs w:val="24"/>
          <w:lang w:val="hy-AM"/>
        </w:rPr>
        <w:t xml:space="preserve"> </w:t>
      </w:r>
      <w:r w:rsidR="00C77D2D" w:rsidRPr="00203A6D">
        <w:rPr>
          <w:rFonts w:ascii="GHEA Grapalat" w:hAnsi="GHEA Grapalat"/>
          <w:szCs w:val="24"/>
          <w:lang w:val="hy-AM"/>
        </w:rPr>
        <w:t>բողոք</w:t>
      </w:r>
      <w:r w:rsidR="00700002" w:rsidRPr="00203A6D">
        <w:rPr>
          <w:rFonts w:ascii="GHEA Grapalat" w:hAnsi="GHEA Grapalat"/>
          <w:szCs w:val="24"/>
          <w:lang w:val="hy-AM"/>
        </w:rPr>
        <w:t>ների քննությ</w:t>
      </w:r>
      <w:r w:rsidR="00C77D2D" w:rsidRPr="00203A6D">
        <w:rPr>
          <w:rFonts w:ascii="GHEA Grapalat" w:hAnsi="GHEA Grapalat"/>
          <w:szCs w:val="24"/>
          <w:lang w:val="hy-AM"/>
        </w:rPr>
        <w:t>ամբ</w:t>
      </w:r>
      <w:r w:rsidR="00700002" w:rsidRPr="00203A6D">
        <w:rPr>
          <w:rFonts w:ascii="GHEA Grapalat" w:hAnsi="GHEA Grapalat"/>
          <w:szCs w:val="24"/>
          <w:lang w:val="hy-AM"/>
        </w:rPr>
        <w:t xml:space="preserve"> (նույն</w:t>
      </w:r>
      <w:r w:rsidR="00790B11" w:rsidRPr="00790B11">
        <w:rPr>
          <w:rFonts w:ascii="Courier New" w:hAnsi="Courier New" w:cs="Courier New"/>
          <w:szCs w:val="24"/>
          <w:lang w:val="hy-AM"/>
        </w:rPr>
        <w:t> </w:t>
      </w:r>
      <w:r w:rsidR="00700002" w:rsidRPr="00203A6D">
        <w:rPr>
          <w:rFonts w:ascii="GHEA Grapalat" w:hAnsi="GHEA Grapalat"/>
          <w:szCs w:val="24"/>
          <w:lang w:val="hy-AM"/>
        </w:rPr>
        <w:t xml:space="preserve">տեղում, § 143): </w:t>
      </w:r>
      <w:r w:rsidR="00AB7E01" w:rsidRPr="00203A6D">
        <w:rPr>
          <w:rFonts w:ascii="GHEA Grapalat" w:hAnsi="GHEA Grapalat"/>
          <w:szCs w:val="24"/>
          <w:lang w:val="hy-AM"/>
        </w:rPr>
        <w:t>Գործի հանգամանքներից է կախված</w:t>
      </w:r>
      <w:r w:rsidR="00E14507" w:rsidRPr="00203A6D">
        <w:rPr>
          <w:rFonts w:ascii="GHEA Grapalat" w:hAnsi="GHEA Grapalat"/>
          <w:szCs w:val="24"/>
          <w:lang w:val="hy-AM"/>
        </w:rPr>
        <w:t>,</w:t>
      </w:r>
      <w:r w:rsidR="00AB7E01" w:rsidRPr="00203A6D">
        <w:rPr>
          <w:rFonts w:ascii="GHEA Grapalat" w:hAnsi="GHEA Grapalat"/>
          <w:szCs w:val="24"/>
          <w:lang w:val="hy-AM"/>
        </w:rPr>
        <w:t xml:space="preserve"> թ</w:t>
      </w:r>
      <w:r w:rsidR="00700002" w:rsidRPr="00203A6D">
        <w:rPr>
          <w:rFonts w:ascii="GHEA Grapalat" w:hAnsi="GHEA Grapalat"/>
          <w:szCs w:val="24"/>
          <w:lang w:val="hy-AM"/>
        </w:rPr>
        <w:t>ե ինչ միջոցներ</w:t>
      </w:r>
      <w:r w:rsidR="004C08A1" w:rsidRPr="00203A6D">
        <w:rPr>
          <w:rFonts w:ascii="GHEA Grapalat" w:hAnsi="GHEA Grapalat"/>
          <w:szCs w:val="24"/>
          <w:lang w:val="hy-AM"/>
        </w:rPr>
        <w:t xml:space="preserve"> է</w:t>
      </w:r>
      <w:r w:rsidR="00700002" w:rsidRPr="00203A6D">
        <w:rPr>
          <w:rFonts w:ascii="GHEA Grapalat" w:hAnsi="GHEA Grapalat"/>
          <w:szCs w:val="24"/>
          <w:lang w:val="hy-AM"/>
        </w:rPr>
        <w:t xml:space="preserve"> պետք ձեռնարկ</w:t>
      </w:r>
      <w:r w:rsidR="004C08A1" w:rsidRPr="00203A6D">
        <w:rPr>
          <w:rFonts w:ascii="GHEA Grapalat" w:hAnsi="GHEA Grapalat"/>
          <w:szCs w:val="24"/>
          <w:lang w:val="hy-AM"/>
        </w:rPr>
        <w:t>ել</w:t>
      </w:r>
      <w:r w:rsidR="00700002" w:rsidRPr="00203A6D">
        <w:rPr>
          <w:rFonts w:ascii="GHEA Grapalat" w:hAnsi="GHEA Grapalat"/>
          <w:szCs w:val="24"/>
          <w:lang w:val="hy-AM"/>
        </w:rPr>
        <w:t>:</w:t>
      </w:r>
    </w:p>
    <w:p w:rsidR="00700002" w:rsidRPr="0079460C" w:rsidRDefault="00DC5045" w:rsidP="00790B11">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235</w:t>
      </w:r>
      <w:r w:rsidR="00700002" w:rsidRPr="00203A6D">
        <w:rPr>
          <w:rFonts w:ascii="GHEA Grapalat" w:hAnsi="GHEA Grapalat"/>
          <w:szCs w:val="24"/>
          <w:lang w:val="hy-AM"/>
        </w:rPr>
        <w:t>.</w:t>
      </w:r>
      <w:r w:rsidR="006F1079" w:rsidRPr="00203A6D">
        <w:rPr>
          <w:rFonts w:ascii="GHEA Grapalat" w:hAnsi="GHEA Grapalat"/>
          <w:szCs w:val="24"/>
          <w:lang w:val="hy-AM"/>
        </w:rPr>
        <w:tab/>
      </w:r>
      <w:r w:rsidR="00700002" w:rsidRPr="00203A6D">
        <w:rPr>
          <w:rFonts w:ascii="GHEA Grapalat" w:hAnsi="GHEA Grapalat"/>
          <w:szCs w:val="24"/>
          <w:lang w:val="hy-AM"/>
        </w:rPr>
        <w:t xml:space="preserve">Դատարանը պետք է պարզի՝ արդյոք Կառավարությունը դիմումատուի գույքային իրավունքները պաշտպանելու </w:t>
      </w:r>
      <w:r w:rsidR="009E02F9" w:rsidRPr="00203A6D">
        <w:rPr>
          <w:rFonts w:ascii="GHEA Grapalat" w:hAnsi="GHEA Grapalat"/>
          <w:szCs w:val="24"/>
          <w:lang w:val="hy-AM"/>
        </w:rPr>
        <w:t>նպատակով</w:t>
      </w:r>
      <w:r w:rsidR="00700002" w:rsidRPr="00203A6D">
        <w:rPr>
          <w:rFonts w:ascii="GHEA Grapalat" w:hAnsi="GHEA Grapalat"/>
          <w:szCs w:val="24"/>
          <w:lang w:val="hy-AM"/>
        </w:rPr>
        <w:t xml:space="preserve"> միջոցներ ձեռնարկել</w:t>
      </w:r>
      <w:r w:rsidR="009E02F9" w:rsidRPr="00203A6D">
        <w:rPr>
          <w:rFonts w:ascii="GHEA Grapalat" w:hAnsi="GHEA Grapalat"/>
          <w:szCs w:val="24"/>
          <w:lang w:val="hy-AM"/>
        </w:rPr>
        <w:t xml:space="preserve"> է</w:t>
      </w:r>
      <w:r w:rsidR="00700002" w:rsidRPr="00203A6D">
        <w:rPr>
          <w:rFonts w:ascii="GHEA Grapalat" w:hAnsi="GHEA Grapalat"/>
          <w:szCs w:val="24"/>
          <w:lang w:val="hy-AM"/>
        </w:rPr>
        <w:t>: Կառավարությունը պնդել է, մասնավորապես, որ այն մասնակցել է խաղաղության շուրջ վարվող բանակցություններին: Ավելին, այն ընդգծե</w:t>
      </w:r>
      <w:r w:rsidR="004C08A1" w:rsidRPr="00203A6D">
        <w:rPr>
          <w:rFonts w:ascii="GHEA Grapalat" w:hAnsi="GHEA Grapalat"/>
          <w:szCs w:val="24"/>
          <w:lang w:val="hy-AM"/>
        </w:rPr>
        <w:t>լ է</w:t>
      </w:r>
      <w:r w:rsidR="00700002" w:rsidRPr="00203A6D">
        <w:rPr>
          <w:rFonts w:ascii="GHEA Grapalat" w:hAnsi="GHEA Grapalat"/>
          <w:szCs w:val="24"/>
          <w:lang w:val="hy-AM"/>
        </w:rPr>
        <w:t xml:space="preserve">, որ պետք է հոգար </w:t>
      </w:r>
      <w:r w:rsidR="004C08A1" w:rsidRPr="00203A6D">
        <w:rPr>
          <w:rFonts w:ascii="GHEA Grapalat" w:hAnsi="GHEA Grapalat"/>
          <w:szCs w:val="24"/>
          <w:lang w:val="hy-AM"/>
        </w:rPr>
        <w:t xml:space="preserve">ներքին տեղահանման ենթարկված </w:t>
      </w:r>
      <w:r w:rsidR="00700002" w:rsidRPr="00203A6D">
        <w:rPr>
          <w:rFonts w:ascii="GHEA Grapalat" w:hAnsi="GHEA Grapalat"/>
          <w:szCs w:val="24"/>
          <w:lang w:val="hy-AM"/>
        </w:rPr>
        <w:t xml:space="preserve">մեծ թվով </w:t>
      </w:r>
      <w:r w:rsidR="004C08A1" w:rsidRPr="00203A6D">
        <w:rPr>
          <w:rFonts w:ascii="GHEA Grapalat" w:hAnsi="GHEA Grapalat"/>
          <w:szCs w:val="24"/>
          <w:lang w:val="hy-AM"/>
        </w:rPr>
        <w:t>անձանց</w:t>
      </w:r>
      <w:r w:rsidR="00700002" w:rsidRPr="00203A6D">
        <w:rPr>
          <w:rFonts w:ascii="GHEA Grapalat" w:hAnsi="GHEA Grapalat"/>
          <w:szCs w:val="24"/>
          <w:lang w:val="hy-AM"/>
        </w:rPr>
        <w:t xml:space="preserve"> պահանջները: Քանի որ դիմումատուն այլ</w:t>
      </w:r>
      <w:r w:rsidR="00203A6D">
        <w:rPr>
          <w:rFonts w:ascii="GHEA Grapalat" w:hAnsi="GHEA Grapalat"/>
          <w:szCs w:val="24"/>
          <w:lang w:val="hy-AM"/>
        </w:rPr>
        <w:t>եւ</w:t>
      </w:r>
      <w:r w:rsidR="00700002" w:rsidRPr="00203A6D">
        <w:rPr>
          <w:rFonts w:ascii="GHEA Grapalat" w:hAnsi="GHEA Grapalat"/>
          <w:szCs w:val="24"/>
          <w:lang w:val="hy-AM"/>
        </w:rPr>
        <w:t>ս Ադրբեջանում</w:t>
      </w:r>
      <w:r w:rsidR="004C08A1" w:rsidRPr="00203A6D">
        <w:rPr>
          <w:rFonts w:ascii="GHEA Grapalat" w:hAnsi="GHEA Grapalat"/>
          <w:szCs w:val="24"/>
          <w:lang w:val="hy-AM"/>
        </w:rPr>
        <w:t xml:space="preserve"> չէր գտնվում</w:t>
      </w:r>
      <w:r w:rsidR="00700002" w:rsidRPr="00203A6D">
        <w:rPr>
          <w:rFonts w:ascii="GHEA Grapalat" w:hAnsi="GHEA Grapalat"/>
          <w:szCs w:val="24"/>
          <w:lang w:val="hy-AM"/>
        </w:rPr>
        <w:t>, իրենք չէին կարող նրան աջակցություն տրամադրել: Իր մասով, դիմումատուն պնդել է, որ Կառավարությունը որ</w:t>
      </w:r>
      <w:r w:rsidR="00203A6D">
        <w:rPr>
          <w:rFonts w:ascii="GHEA Grapalat" w:hAnsi="GHEA Grapalat"/>
          <w:szCs w:val="24"/>
          <w:lang w:val="hy-AM"/>
        </w:rPr>
        <w:t>եւ</w:t>
      </w:r>
      <w:r w:rsidR="00700002" w:rsidRPr="00203A6D">
        <w:rPr>
          <w:rFonts w:ascii="GHEA Grapalat" w:hAnsi="GHEA Grapalat"/>
          <w:szCs w:val="24"/>
          <w:lang w:val="hy-AM"/>
        </w:rPr>
        <w:t>է քայլ չի ձեռնարկել, որը պետք է ձեռնարկեր իր գույքային իրավունքները պաշտպանելու կամ վերականգնելու համար, ինչպես նա</w:t>
      </w:r>
      <w:r w:rsidR="00203A6D">
        <w:rPr>
          <w:rFonts w:ascii="GHEA Grapalat" w:hAnsi="GHEA Grapalat"/>
          <w:szCs w:val="24"/>
          <w:lang w:val="hy-AM"/>
        </w:rPr>
        <w:t>եւ</w:t>
      </w:r>
      <w:r w:rsidR="00700002" w:rsidRPr="00203A6D">
        <w:rPr>
          <w:rFonts w:ascii="GHEA Grapalat" w:hAnsi="GHEA Grapalat"/>
          <w:szCs w:val="24"/>
          <w:lang w:val="hy-AM"/>
        </w:rPr>
        <w:t xml:space="preserve"> չի գործել ներքին տեղահանման ենթարկված անձանց </w:t>
      </w:r>
      <w:r w:rsidR="00203A6D">
        <w:rPr>
          <w:rFonts w:ascii="GHEA Grapalat" w:hAnsi="GHEA Grapalat"/>
          <w:szCs w:val="24"/>
          <w:lang w:val="hy-AM"/>
        </w:rPr>
        <w:t>եւ</w:t>
      </w:r>
      <w:r w:rsidR="00700002" w:rsidRPr="00203A6D">
        <w:rPr>
          <w:rFonts w:ascii="GHEA Grapalat" w:hAnsi="GHEA Grapalat"/>
          <w:szCs w:val="24"/>
          <w:lang w:val="hy-AM"/>
        </w:rPr>
        <w:t xml:space="preserve"> փախստականների համար տան </w:t>
      </w:r>
      <w:r w:rsidR="00203A6D">
        <w:rPr>
          <w:rFonts w:ascii="GHEA Grapalat" w:hAnsi="GHEA Grapalat"/>
          <w:szCs w:val="24"/>
          <w:lang w:val="hy-AM"/>
        </w:rPr>
        <w:t>եւ</w:t>
      </w:r>
      <w:r w:rsidR="00700002" w:rsidRPr="00203A6D">
        <w:rPr>
          <w:rFonts w:ascii="GHEA Grapalat" w:hAnsi="GHEA Grapalat"/>
          <w:szCs w:val="24"/>
          <w:lang w:val="hy-AM"/>
        </w:rPr>
        <w:t xml:space="preserve"> գույքի ռեստիտուցիայի վերաբերյալ միջազգային չափանիշներին համապատասխան</w:t>
      </w:r>
      <w:r w:rsidR="008355D3">
        <w:rPr>
          <w:rFonts w:ascii="GHEA Grapalat" w:hAnsi="GHEA Grapalat"/>
          <w:szCs w:val="24"/>
          <w:lang w:val="hy-AM"/>
        </w:rPr>
        <w:t>:</w:t>
      </w:r>
    </w:p>
    <w:p w:rsidR="00700002" w:rsidRPr="004B5B47" w:rsidRDefault="00DC5045" w:rsidP="00790B11">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236</w:t>
      </w:r>
      <w:r w:rsidR="00700002" w:rsidRPr="00203A6D">
        <w:rPr>
          <w:rFonts w:ascii="GHEA Grapalat" w:hAnsi="GHEA Grapalat"/>
          <w:szCs w:val="24"/>
          <w:lang w:val="hy-AM"/>
        </w:rPr>
        <w:t>.</w:t>
      </w:r>
      <w:r w:rsidR="006F1079" w:rsidRPr="00203A6D">
        <w:rPr>
          <w:rFonts w:ascii="GHEA Grapalat" w:hAnsi="GHEA Grapalat"/>
          <w:szCs w:val="24"/>
          <w:lang w:val="hy-AM"/>
        </w:rPr>
        <w:tab/>
      </w:r>
      <w:r w:rsidR="00700002" w:rsidRPr="00203A6D">
        <w:rPr>
          <w:rFonts w:ascii="GHEA Grapalat" w:hAnsi="GHEA Grapalat"/>
          <w:szCs w:val="24"/>
          <w:lang w:val="hy-AM"/>
        </w:rPr>
        <w:t xml:space="preserve">Այնքանով, որքանով Կառավարությունը հավաստիացրել է, որ մասնակցում է խաղաղության շուրջ վարվող բանակցություններին, Դատարանը նկատում է, որ տեղահանման ենթարկված բոլոր անձանց </w:t>
      </w:r>
      <w:r w:rsidR="00203A6D">
        <w:rPr>
          <w:rFonts w:ascii="GHEA Grapalat" w:hAnsi="GHEA Grapalat"/>
          <w:szCs w:val="24"/>
          <w:lang w:val="hy-AM"/>
        </w:rPr>
        <w:t>եւ</w:t>
      </w:r>
      <w:r w:rsidR="00700002" w:rsidRPr="00203A6D">
        <w:rPr>
          <w:rFonts w:ascii="GHEA Grapalat" w:hAnsi="GHEA Grapalat"/>
          <w:szCs w:val="24"/>
          <w:lang w:val="hy-AM"/>
        </w:rPr>
        <w:t xml:space="preserve"> փախստականների՝ իրենց նախկին բնակության վայրեր վերադառնալու իրավունքը ԵԱՀԿ Մինսկի </w:t>
      </w:r>
      <w:r w:rsidR="00D42DC1" w:rsidRPr="00203A6D">
        <w:rPr>
          <w:rFonts w:ascii="GHEA Grapalat" w:hAnsi="GHEA Grapalat"/>
          <w:szCs w:val="24"/>
          <w:lang w:val="hy-AM"/>
        </w:rPr>
        <w:t>խ</w:t>
      </w:r>
      <w:r w:rsidR="00700002" w:rsidRPr="00203A6D">
        <w:rPr>
          <w:rFonts w:ascii="GHEA Grapalat" w:hAnsi="GHEA Grapalat"/>
          <w:szCs w:val="24"/>
          <w:lang w:val="hy-AM"/>
        </w:rPr>
        <w:t>մբի շրջանակներում մշակված</w:t>
      </w:r>
      <w:r w:rsidR="00E14507" w:rsidRPr="00203A6D">
        <w:rPr>
          <w:rFonts w:ascii="GHEA Grapalat" w:hAnsi="GHEA Grapalat"/>
          <w:szCs w:val="24"/>
          <w:lang w:val="hy-AM"/>
        </w:rPr>
        <w:t>՝</w:t>
      </w:r>
      <w:r w:rsidR="00700002" w:rsidRPr="00203A6D">
        <w:rPr>
          <w:rFonts w:ascii="GHEA Grapalat" w:hAnsi="GHEA Grapalat"/>
          <w:szCs w:val="24"/>
          <w:lang w:val="hy-AM"/>
        </w:rPr>
        <w:t xml:space="preserve"> 2007 թվականի Մադրիդյան հիմնարար սկզբունքներում ընդգրկված տարրերից մեկն է (տե՛ս վեր</w:t>
      </w:r>
      <w:r w:rsidR="00203A6D">
        <w:rPr>
          <w:rFonts w:ascii="GHEA Grapalat" w:hAnsi="GHEA Grapalat"/>
          <w:szCs w:val="24"/>
          <w:lang w:val="hy-AM"/>
        </w:rPr>
        <w:t>եւ</w:t>
      </w:r>
      <w:r w:rsidR="00700002" w:rsidRPr="00203A6D">
        <w:rPr>
          <w:rFonts w:ascii="GHEA Grapalat" w:hAnsi="GHEA Grapalat"/>
          <w:szCs w:val="24"/>
          <w:lang w:val="hy-AM"/>
        </w:rPr>
        <w:t xml:space="preserve">ում՝ </w:t>
      </w:r>
      <w:r w:rsidR="005A3778" w:rsidRPr="00203A6D">
        <w:rPr>
          <w:rFonts w:ascii="GHEA Grapalat" w:hAnsi="GHEA Grapalat"/>
          <w:szCs w:val="24"/>
          <w:lang w:val="hy-AM"/>
        </w:rPr>
        <w:t>26</w:t>
      </w:r>
      <w:r w:rsidR="00495F1A" w:rsidRPr="00203A6D">
        <w:rPr>
          <w:rFonts w:ascii="GHEA Grapalat" w:hAnsi="GHEA Grapalat"/>
          <w:szCs w:val="24"/>
          <w:lang w:val="hy-AM"/>
        </w:rPr>
        <w:t>-</w:t>
      </w:r>
      <w:r w:rsidR="00700002" w:rsidRPr="00203A6D">
        <w:rPr>
          <w:rFonts w:ascii="GHEA Grapalat" w:hAnsi="GHEA Grapalat"/>
          <w:szCs w:val="24"/>
          <w:lang w:val="hy-AM"/>
        </w:rPr>
        <w:t xml:space="preserve">րդ պարբերությունը) </w:t>
      </w:r>
      <w:r w:rsidR="00203A6D">
        <w:rPr>
          <w:rFonts w:ascii="GHEA Grapalat" w:hAnsi="GHEA Grapalat"/>
          <w:szCs w:val="24"/>
          <w:lang w:val="hy-AM"/>
        </w:rPr>
        <w:t>եւ</w:t>
      </w:r>
      <w:r w:rsidR="00700002" w:rsidRPr="00203A6D">
        <w:rPr>
          <w:rFonts w:ascii="GHEA Grapalat" w:hAnsi="GHEA Grapalat"/>
          <w:szCs w:val="24"/>
          <w:lang w:val="hy-AM"/>
        </w:rPr>
        <w:t xml:space="preserve"> խաղաղության շուրջ ընթացող բանակցությունների հիմքն է կազմում: Այդ իսկ պատճառով, հարց է առաջանում՝ արդյոք մրցակցող հանրային </w:t>
      </w:r>
      <w:r w:rsidR="00203A6D">
        <w:rPr>
          <w:rFonts w:ascii="GHEA Grapalat" w:hAnsi="GHEA Grapalat"/>
          <w:szCs w:val="24"/>
          <w:lang w:val="hy-AM"/>
        </w:rPr>
        <w:t>եւ</w:t>
      </w:r>
      <w:r w:rsidR="00700002" w:rsidRPr="00203A6D">
        <w:rPr>
          <w:rFonts w:ascii="GHEA Grapalat" w:hAnsi="GHEA Grapalat"/>
          <w:szCs w:val="24"/>
          <w:lang w:val="hy-AM"/>
        </w:rPr>
        <w:t xml:space="preserve"> </w:t>
      </w:r>
      <w:r w:rsidR="00E14507" w:rsidRPr="00203A6D">
        <w:rPr>
          <w:rFonts w:ascii="GHEA Grapalat" w:hAnsi="GHEA Grapalat"/>
          <w:szCs w:val="24"/>
          <w:lang w:val="hy-AM"/>
        </w:rPr>
        <w:t>անհատական</w:t>
      </w:r>
      <w:r w:rsidR="00700002" w:rsidRPr="00203A6D">
        <w:rPr>
          <w:rFonts w:ascii="GHEA Grapalat" w:hAnsi="GHEA Grapalat"/>
          <w:szCs w:val="24"/>
          <w:lang w:val="hy-AM"/>
        </w:rPr>
        <w:t xml:space="preserve"> շահերի միջ</w:t>
      </w:r>
      <w:r w:rsidR="00203A6D">
        <w:rPr>
          <w:rFonts w:ascii="GHEA Grapalat" w:hAnsi="GHEA Grapalat"/>
          <w:szCs w:val="24"/>
          <w:lang w:val="hy-AM"/>
        </w:rPr>
        <w:t>եւ</w:t>
      </w:r>
      <w:r w:rsidR="00700002" w:rsidRPr="00203A6D">
        <w:rPr>
          <w:rFonts w:ascii="GHEA Grapalat" w:hAnsi="GHEA Grapalat"/>
          <w:szCs w:val="24"/>
          <w:lang w:val="hy-AM"/>
        </w:rPr>
        <w:t xml:space="preserve"> հավասարակշ</w:t>
      </w:r>
      <w:r w:rsidR="00F07B7A" w:rsidRPr="00203A6D">
        <w:rPr>
          <w:rFonts w:ascii="GHEA Grapalat" w:hAnsi="GHEA Grapalat"/>
          <w:szCs w:val="24"/>
          <w:lang w:val="hy-AM"/>
        </w:rPr>
        <w:t>ռ</w:t>
      </w:r>
      <w:r w:rsidR="00700002" w:rsidRPr="00203A6D">
        <w:rPr>
          <w:rFonts w:ascii="GHEA Grapalat" w:hAnsi="GHEA Grapalat"/>
          <w:szCs w:val="24"/>
          <w:lang w:val="hy-AM"/>
        </w:rPr>
        <w:t xml:space="preserve">ության հասնելու </w:t>
      </w:r>
      <w:r w:rsidR="00E14507" w:rsidRPr="00203A6D">
        <w:rPr>
          <w:rFonts w:ascii="GHEA Grapalat" w:hAnsi="GHEA Grapalat"/>
          <w:szCs w:val="24"/>
          <w:lang w:val="hy-AM"/>
        </w:rPr>
        <w:t>նրանց</w:t>
      </w:r>
      <w:r w:rsidR="00700002" w:rsidRPr="00203A6D">
        <w:rPr>
          <w:rFonts w:ascii="GHEA Grapalat" w:hAnsi="GHEA Grapalat"/>
          <w:szCs w:val="24"/>
          <w:lang w:val="hy-AM"/>
        </w:rPr>
        <w:t xml:space="preserve"> </w:t>
      </w:r>
      <w:r w:rsidR="00700002" w:rsidRPr="00790B11">
        <w:rPr>
          <w:rFonts w:ascii="GHEA Grapalat" w:hAnsi="GHEA Grapalat"/>
          <w:spacing w:val="-4"/>
          <w:szCs w:val="24"/>
          <w:lang w:val="hy-AM"/>
        </w:rPr>
        <w:lastRenderedPageBreak/>
        <w:t xml:space="preserve">պարտականությունը կատարելու համար բավարար է Կառավարության մասնակցությունն այդ բանակցություններին: </w:t>
      </w:r>
      <w:r w:rsidR="002F1BFC" w:rsidRPr="00790B11">
        <w:rPr>
          <w:rFonts w:ascii="GHEA Grapalat" w:hAnsi="GHEA Grapalat"/>
          <w:spacing w:val="-4"/>
          <w:szCs w:val="24"/>
          <w:lang w:val="hy-AM"/>
        </w:rPr>
        <w:t>Մինչդեռ</w:t>
      </w:r>
      <w:r w:rsidR="00700002" w:rsidRPr="00790B11">
        <w:rPr>
          <w:rFonts w:ascii="GHEA Grapalat" w:hAnsi="GHEA Grapalat"/>
          <w:spacing w:val="-4"/>
          <w:szCs w:val="24"/>
          <w:lang w:val="hy-AM"/>
        </w:rPr>
        <w:t xml:space="preserve"> Դատարանը</w:t>
      </w:r>
      <w:r w:rsidR="00700002" w:rsidRPr="00203A6D">
        <w:rPr>
          <w:rFonts w:ascii="GHEA Grapalat" w:hAnsi="GHEA Grapalat"/>
          <w:szCs w:val="24"/>
          <w:lang w:val="hy-AM"/>
        </w:rPr>
        <w:t xml:space="preserve"> </w:t>
      </w:r>
      <w:r w:rsidR="002F1BFC" w:rsidRPr="00203A6D">
        <w:rPr>
          <w:rFonts w:ascii="GHEA Grapalat" w:hAnsi="GHEA Grapalat"/>
          <w:szCs w:val="24"/>
          <w:lang w:val="hy-AM"/>
        </w:rPr>
        <w:t xml:space="preserve">միայն </w:t>
      </w:r>
      <w:r w:rsidR="00700002" w:rsidRPr="00203A6D">
        <w:rPr>
          <w:rFonts w:ascii="GHEA Grapalat" w:hAnsi="GHEA Grapalat"/>
          <w:szCs w:val="24"/>
          <w:lang w:val="hy-AM"/>
        </w:rPr>
        <w:t>կարող է ընդգծել այս բանակցությունների կար</w:t>
      </w:r>
      <w:r w:rsidR="00203A6D">
        <w:rPr>
          <w:rFonts w:ascii="GHEA Grapalat" w:hAnsi="GHEA Grapalat"/>
          <w:szCs w:val="24"/>
          <w:lang w:val="hy-AM"/>
        </w:rPr>
        <w:t>եւ</w:t>
      </w:r>
      <w:r w:rsidR="00700002" w:rsidRPr="00203A6D">
        <w:rPr>
          <w:rFonts w:ascii="GHEA Grapalat" w:hAnsi="GHEA Grapalat"/>
          <w:szCs w:val="24"/>
          <w:lang w:val="hy-AM"/>
        </w:rPr>
        <w:t>որությունը, այն արդեն նկատել է, որ դրանք շարունակվում են շուրջ քսան տարի՝ սկսած 1994 թվականի մայիսի հրադադարից</w:t>
      </w:r>
      <w:r w:rsidR="002F1BFC" w:rsidRPr="00203A6D">
        <w:rPr>
          <w:rFonts w:ascii="GHEA Grapalat" w:hAnsi="GHEA Grapalat"/>
          <w:szCs w:val="24"/>
          <w:lang w:val="hy-AM"/>
        </w:rPr>
        <w:t>,</w:t>
      </w:r>
      <w:r w:rsidR="00700002" w:rsidRPr="00203A6D">
        <w:rPr>
          <w:rFonts w:ascii="GHEA Grapalat" w:hAnsi="GHEA Grapalat"/>
          <w:szCs w:val="24"/>
          <w:lang w:val="hy-AM"/>
        </w:rPr>
        <w:t xml:space="preserve"> </w:t>
      </w:r>
      <w:r w:rsidR="00203A6D">
        <w:rPr>
          <w:rFonts w:ascii="GHEA Grapalat" w:hAnsi="GHEA Grapalat"/>
          <w:szCs w:val="24"/>
          <w:lang w:val="hy-AM"/>
        </w:rPr>
        <w:t>եւ</w:t>
      </w:r>
      <w:r w:rsidR="00700002" w:rsidRPr="00203A6D">
        <w:rPr>
          <w:rFonts w:ascii="GHEA Grapalat" w:hAnsi="GHEA Grapalat"/>
          <w:szCs w:val="24"/>
          <w:lang w:val="hy-AM"/>
        </w:rPr>
        <w:t xml:space="preserve"> ավելի, քան տասներկու տարի</w:t>
      </w:r>
      <w:r w:rsidR="002F1BFC" w:rsidRPr="00203A6D">
        <w:rPr>
          <w:rFonts w:ascii="GHEA Grapalat" w:hAnsi="GHEA Grapalat"/>
          <w:szCs w:val="24"/>
          <w:lang w:val="hy-AM"/>
        </w:rPr>
        <w:t>՝</w:t>
      </w:r>
      <w:r w:rsidR="00700002" w:rsidRPr="00203A6D">
        <w:rPr>
          <w:rFonts w:ascii="GHEA Grapalat" w:hAnsi="GHEA Grapalat"/>
          <w:szCs w:val="24"/>
          <w:lang w:val="hy-AM"/>
        </w:rPr>
        <w:t xml:space="preserve"> </w:t>
      </w:r>
      <w:r w:rsidR="002F1BFC" w:rsidRPr="00203A6D">
        <w:rPr>
          <w:rFonts w:ascii="GHEA Grapalat" w:hAnsi="GHEA Grapalat"/>
          <w:szCs w:val="24"/>
          <w:lang w:val="hy-AM"/>
        </w:rPr>
        <w:t xml:space="preserve">սկսած </w:t>
      </w:r>
      <w:r w:rsidR="00700002" w:rsidRPr="00203A6D">
        <w:rPr>
          <w:rFonts w:ascii="GHEA Grapalat" w:hAnsi="GHEA Grapalat"/>
          <w:szCs w:val="24"/>
          <w:lang w:val="hy-AM"/>
        </w:rPr>
        <w:t xml:space="preserve">Ադրբեջանի </w:t>
      </w:r>
      <w:r w:rsidR="002F1BFC" w:rsidRPr="00203A6D">
        <w:rPr>
          <w:rFonts w:ascii="GHEA Grapalat" w:hAnsi="GHEA Grapalat"/>
          <w:szCs w:val="24"/>
          <w:lang w:val="hy-AM"/>
        </w:rPr>
        <w:t>համար Կոնվենցիան ուժի մեջ մտնելու պահից</w:t>
      </w:r>
      <w:r w:rsidR="00700002" w:rsidRPr="00203A6D">
        <w:rPr>
          <w:rFonts w:ascii="GHEA Grapalat" w:hAnsi="GHEA Grapalat"/>
          <w:szCs w:val="24"/>
          <w:lang w:val="hy-AM"/>
        </w:rPr>
        <w:t>, սակայն դեռ որ</w:t>
      </w:r>
      <w:r w:rsidR="00203A6D">
        <w:rPr>
          <w:rFonts w:ascii="GHEA Grapalat" w:hAnsi="GHEA Grapalat"/>
          <w:szCs w:val="24"/>
          <w:lang w:val="hy-AM"/>
        </w:rPr>
        <w:t>եւ</w:t>
      </w:r>
      <w:r w:rsidR="00700002" w:rsidRPr="00203A6D">
        <w:rPr>
          <w:rFonts w:ascii="GHEA Grapalat" w:hAnsi="GHEA Grapalat"/>
          <w:szCs w:val="24"/>
          <w:lang w:val="hy-AM"/>
        </w:rPr>
        <w:t>է շոշափելի արդյունք չեն տվել</w:t>
      </w:r>
      <w:r w:rsidR="00790B11">
        <w:rPr>
          <w:rFonts w:ascii="GHEA Grapalat" w:hAnsi="GHEA Grapalat"/>
          <w:szCs w:val="24"/>
          <w:lang w:val="hy-AM"/>
        </w:rPr>
        <w:t>:</w:t>
      </w:r>
    </w:p>
    <w:p w:rsidR="00A2332B" w:rsidRPr="0079460C" w:rsidRDefault="00DC5045" w:rsidP="00790B11">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237</w:t>
      </w:r>
      <w:r w:rsidR="00700002" w:rsidRPr="00203A6D">
        <w:rPr>
          <w:rFonts w:ascii="GHEA Grapalat" w:hAnsi="GHEA Grapalat"/>
          <w:szCs w:val="24"/>
          <w:lang w:val="hy-AM"/>
        </w:rPr>
        <w:t>.</w:t>
      </w:r>
      <w:r w:rsidR="006F1079" w:rsidRPr="00203A6D">
        <w:rPr>
          <w:rFonts w:ascii="GHEA Grapalat" w:hAnsi="GHEA Grapalat"/>
          <w:szCs w:val="24"/>
          <w:lang w:val="hy-AM"/>
        </w:rPr>
        <w:tab/>
      </w:r>
      <w:r w:rsidR="00700002" w:rsidRPr="00203A6D">
        <w:rPr>
          <w:rFonts w:ascii="GHEA Grapalat" w:hAnsi="GHEA Grapalat"/>
          <w:szCs w:val="24"/>
          <w:lang w:val="hy-AM"/>
        </w:rPr>
        <w:t xml:space="preserve">Դատարանը համարում է, որ </w:t>
      </w:r>
      <w:r w:rsidR="002F1BFC" w:rsidRPr="00203A6D">
        <w:rPr>
          <w:rFonts w:ascii="GHEA Grapalat" w:hAnsi="GHEA Grapalat"/>
          <w:szCs w:val="24"/>
          <w:lang w:val="hy-AM"/>
        </w:rPr>
        <w:t>պարզապես</w:t>
      </w:r>
      <w:r w:rsidR="00700002" w:rsidRPr="00203A6D">
        <w:rPr>
          <w:rFonts w:ascii="GHEA Grapalat" w:hAnsi="GHEA Grapalat"/>
          <w:szCs w:val="24"/>
          <w:lang w:val="hy-AM"/>
        </w:rPr>
        <w:t xml:space="preserve"> այն փաստը, որ խաղաղության շուրջ բանակցությունները դեռ շարունակվում են, Կառավարությանը չի ազատում այլ միջոցներ ձեռնարկելու</w:t>
      </w:r>
      <w:r w:rsidR="002F1BFC" w:rsidRPr="00203A6D">
        <w:rPr>
          <w:rFonts w:ascii="GHEA Grapalat" w:hAnsi="GHEA Grapalat"/>
          <w:szCs w:val="24"/>
          <w:lang w:val="hy-AM"/>
        </w:rPr>
        <w:t xml:space="preserve"> պարտավորությունից</w:t>
      </w:r>
      <w:r w:rsidR="00700002" w:rsidRPr="00203A6D">
        <w:rPr>
          <w:rFonts w:ascii="GHEA Grapalat" w:hAnsi="GHEA Grapalat"/>
          <w:szCs w:val="24"/>
          <w:lang w:val="hy-AM"/>
        </w:rPr>
        <w:t xml:space="preserve">, հատկապես </w:t>
      </w:r>
      <w:r w:rsidR="001C4BF0" w:rsidRPr="00203A6D">
        <w:rPr>
          <w:rFonts w:ascii="GHEA Grapalat" w:hAnsi="GHEA Grapalat"/>
          <w:szCs w:val="24"/>
          <w:lang w:val="hy-AM"/>
        </w:rPr>
        <w:t xml:space="preserve">այն դեպքում, </w:t>
      </w:r>
      <w:r w:rsidR="00700002" w:rsidRPr="00203A6D">
        <w:rPr>
          <w:rFonts w:ascii="GHEA Grapalat" w:hAnsi="GHEA Grapalat"/>
          <w:szCs w:val="24"/>
          <w:lang w:val="hy-AM"/>
        </w:rPr>
        <w:t xml:space="preserve">երբ բանակցություններն այսքան երկար ժամանակ ընթացքի մեջ </w:t>
      </w:r>
      <w:r w:rsidR="001C4BF0" w:rsidRPr="00203A6D">
        <w:rPr>
          <w:rFonts w:ascii="GHEA Grapalat" w:hAnsi="GHEA Grapalat"/>
          <w:szCs w:val="24"/>
          <w:lang w:val="hy-AM"/>
        </w:rPr>
        <w:t xml:space="preserve">են </w:t>
      </w:r>
      <w:r w:rsidR="00700002" w:rsidRPr="00203A6D">
        <w:rPr>
          <w:rFonts w:ascii="GHEA Grapalat" w:hAnsi="GHEA Grapalat"/>
          <w:szCs w:val="24"/>
          <w:lang w:val="hy-AM"/>
        </w:rPr>
        <w:t>(տե՛ս</w:t>
      </w:r>
      <w:r w:rsidR="006427E3" w:rsidRPr="00203A6D">
        <w:rPr>
          <w:rFonts w:ascii="GHEA Grapalat" w:hAnsi="GHEA Grapalat"/>
          <w:szCs w:val="24"/>
          <w:lang w:val="hy-AM"/>
        </w:rPr>
        <w:t xml:space="preserve"> </w:t>
      </w:r>
      <w:r w:rsidR="00FB68CA" w:rsidRPr="00203A6D">
        <w:rPr>
          <w:rFonts w:ascii="GHEA Grapalat" w:hAnsi="GHEA Grapalat"/>
          <w:i/>
          <w:szCs w:val="24"/>
          <w:lang w:val="hy-AM"/>
        </w:rPr>
        <w:t>mutatis mutandis</w:t>
      </w:r>
      <w:r w:rsidR="00700002" w:rsidRPr="00203A6D">
        <w:rPr>
          <w:rFonts w:ascii="GHEA Grapalat" w:hAnsi="GHEA Grapalat"/>
          <w:szCs w:val="24"/>
          <w:lang w:val="hy-AM"/>
        </w:rPr>
        <w:t xml:space="preserve">, </w:t>
      </w:r>
      <w:r w:rsidR="00700002" w:rsidRPr="00203A6D">
        <w:rPr>
          <w:rFonts w:ascii="GHEA Grapalat" w:hAnsi="GHEA Grapalat"/>
          <w:i/>
          <w:szCs w:val="24"/>
          <w:lang w:val="hy-AM"/>
        </w:rPr>
        <w:t xml:space="preserve">Լոիզիդուի </w:t>
      </w:r>
      <w:r w:rsidR="00FB68CA" w:rsidRPr="00203A6D">
        <w:rPr>
          <w:rFonts w:ascii="GHEA Grapalat" w:hAnsi="GHEA Grapalat"/>
          <w:szCs w:val="24"/>
          <w:lang w:val="hy-AM"/>
        </w:rPr>
        <w:t>գործը</w:t>
      </w:r>
      <w:r w:rsidR="00D07592" w:rsidRPr="00203A6D">
        <w:rPr>
          <w:rFonts w:ascii="GHEA Grapalat" w:hAnsi="GHEA Grapalat"/>
          <w:szCs w:val="24"/>
          <w:lang w:val="hy-AM"/>
        </w:rPr>
        <w:t>՝</w:t>
      </w:r>
      <w:r w:rsidR="00700002" w:rsidRPr="00203A6D">
        <w:rPr>
          <w:rFonts w:ascii="GHEA Grapalat" w:hAnsi="GHEA Grapalat"/>
          <w:szCs w:val="24"/>
          <w:lang w:val="hy-AM"/>
        </w:rPr>
        <w:t xml:space="preserve"> </w:t>
      </w:r>
      <w:r w:rsidR="002F1BFC" w:rsidRPr="00203A6D">
        <w:rPr>
          <w:rFonts w:ascii="GHEA Grapalat" w:hAnsi="GHEA Grapalat"/>
          <w:szCs w:val="24"/>
          <w:lang w:val="hy-AM"/>
        </w:rPr>
        <w:t>վեր</w:t>
      </w:r>
      <w:r w:rsidR="00203A6D">
        <w:rPr>
          <w:rFonts w:ascii="GHEA Grapalat" w:hAnsi="GHEA Grapalat"/>
          <w:szCs w:val="24"/>
          <w:lang w:val="hy-AM"/>
        </w:rPr>
        <w:t>եւ</w:t>
      </w:r>
      <w:r w:rsidR="002F1BFC" w:rsidRPr="00203A6D">
        <w:rPr>
          <w:rFonts w:ascii="GHEA Grapalat" w:hAnsi="GHEA Grapalat"/>
          <w:szCs w:val="24"/>
          <w:lang w:val="hy-AM"/>
        </w:rPr>
        <w:t xml:space="preserve">ում հիշատակված, </w:t>
      </w:r>
      <w:r w:rsidR="00700002" w:rsidRPr="00203A6D">
        <w:rPr>
          <w:rFonts w:ascii="GHEA Grapalat" w:hAnsi="GHEA Grapalat"/>
          <w:szCs w:val="24"/>
          <w:lang w:val="hy-AM"/>
        </w:rPr>
        <w:t xml:space="preserve">§ 64. </w:t>
      </w:r>
      <w:r w:rsidR="00700002" w:rsidRPr="00203A6D">
        <w:rPr>
          <w:rFonts w:ascii="GHEA Grapalat" w:hAnsi="GHEA Grapalat"/>
          <w:i/>
          <w:szCs w:val="24"/>
          <w:lang w:val="hy-AM"/>
        </w:rPr>
        <w:t>Կիպրոսն ընդդեմ Թուրքիայի</w:t>
      </w:r>
      <w:r w:rsidR="00D07592" w:rsidRPr="00203A6D">
        <w:rPr>
          <w:rFonts w:ascii="GHEA Grapalat" w:hAnsi="GHEA Grapalat"/>
          <w:i/>
          <w:szCs w:val="24"/>
          <w:lang w:val="hy-AM"/>
        </w:rPr>
        <w:t>՝</w:t>
      </w:r>
      <w:r w:rsidR="002F1BFC" w:rsidRPr="00203A6D">
        <w:rPr>
          <w:rFonts w:ascii="GHEA Grapalat" w:hAnsi="GHEA Grapalat"/>
          <w:szCs w:val="24"/>
          <w:lang w:val="hy-AM"/>
        </w:rPr>
        <w:t xml:space="preserve"> վեր</w:t>
      </w:r>
      <w:r w:rsidR="00203A6D">
        <w:rPr>
          <w:rFonts w:ascii="GHEA Grapalat" w:hAnsi="GHEA Grapalat"/>
          <w:szCs w:val="24"/>
          <w:lang w:val="hy-AM"/>
        </w:rPr>
        <w:t>եւ</w:t>
      </w:r>
      <w:r w:rsidR="002F1BFC" w:rsidRPr="00203A6D">
        <w:rPr>
          <w:rFonts w:ascii="GHEA Grapalat" w:hAnsi="GHEA Grapalat"/>
          <w:szCs w:val="24"/>
          <w:lang w:val="hy-AM"/>
        </w:rPr>
        <w:t>ում հիշատակված,</w:t>
      </w:r>
      <w:r w:rsidR="00700002" w:rsidRPr="00203A6D">
        <w:rPr>
          <w:rFonts w:ascii="GHEA Grapalat" w:hAnsi="GHEA Grapalat"/>
          <w:szCs w:val="24"/>
          <w:lang w:val="hy-AM"/>
        </w:rPr>
        <w:t xml:space="preserve"> §</w:t>
      </w:r>
      <w:r w:rsidR="00790B11" w:rsidRPr="00790B11">
        <w:rPr>
          <w:rFonts w:ascii="Courier New" w:hAnsi="Courier New" w:cs="Courier New"/>
          <w:szCs w:val="24"/>
          <w:lang w:val="hy-AM"/>
        </w:rPr>
        <w:t> </w:t>
      </w:r>
      <w:r w:rsidR="00700002" w:rsidRPr="00203A6D">
        <w:rPr>
          <w:rFonts w:ascii="GHEA Grapalat" w:hAnsi="GHEA Grapalat"/>
          <w:szCs w:val="24"/>
          <w:lang w:val="hy-AM"/>
        </w:rPr>
        <w:t>188): Այդ կապակցությամբ Դատարան</w:t>
      </w:r>
      <w:r w:rsidR="00A2332B" w:rsidRPr="00203A6D">
        <w:rPr>
          <w:rFonts w:ascii="GHEA Grapalat" w:hAnsi="GHEA Grapalat"/>
          <w:szCs w:val="24"/>
          <w:lang w:val="hy-AM"/>
        </w:rPr>
        <w:t>ն</w:t>
      </w:r>
      <w:r w:rsidR="00700002" w:rsidRPr="00203A6D">
        <w:rPr>
          <w:rFonts w:ascii="GHEA Grapalat" w:hAnsi="GHEA Grapalat"/>
          <w:szCs w:val="24"/>
          <w:lang w:val="hy-AM"/>
        </w:rPr>
        <w:t xml:space="preserve"> անդրադառնում է «Փախստականների </w:t>
      </w:r>
      <w:r w:rsidR="00203A6D">
        <w:rPr>
          <w:rFonts w:ascii="GHEA Grapalat" w:hAnsi="GHEA Grapalat"/>
          <w:szCs w:val="24"/>
          <w:lang w:val="hy-AM"/>
        </w:rPr>
        <w:t>եւ</w:t>
      </w:r>
      <w:r w:rsidR="00700002" w:rsidRPr="00203A6D">
        <w:rPr>
          <w:rFonts w:ascii="GHEA Grapalat" w:hAnsi="GHEA Grapalat"/>
          <w:szCs w:val="24"/>
          <w:lang w:val="hy-AM"/>
        </w:rPr>
        <w:t xml:space="preserve"> տեղահանման ենթարկված անձանց գույքային հարցերի </w:t>
      </w:r>
      <w:r w:rsidR="00A2332B" w:rsidRPr="00203A6D">
        <w:rPr>
          <w:rFonts w:ascii="GHEA Grapalat" w:hAnsi="GHEA Grapalat"/>
          <w:szCs w:val="24"/>
          <w:lang w:val="hy-AM"/>
        </w:rPr>
        <w:t>կարգավորումը</w:t>
      </w:r>
      <w:r w:rsidR="00700002" w:rsidRPr="00203A6D">
        <w:rPr>
          <w:rFonts w:ascii="GHEA Grapalat" w:hAnsi="GHEA Grapalat"/>
          <w:szCs w:val="24"/>
          <w:lang w:val="hy-AM"/>
        </w:rPr>
        <w:t>» Եվրոպա</w:t>
      </w:r>
      <w:r w:rsidR="004C03A7" w:rsidRPr="00203A6D">
        <w:rPr>
          <w:rFonts w:ascii="GHEA Grapalat" w:hAnsi="GHEA Grapalat"/>
          <w:szCs w:val="24"/>
          <w:lang w:val="hy-AM"/>
        </w:rPr>
        <w:t>յի</w:t>
      </w:r>
      <w:r w:rsidR="00700002" w:rsidRPr="00203A6D">
        <w:rPr>
          <w:rFonts w:ascii="GHEA Grapalat" w:hAnsi="GHEA Grapalat"/>
          <w:szCs w:val="24"/>
          <w:lang w:val="hy-AM"/>
        </w:rPr>
        <w:t xml:space="preserve"> խորհրդի Խորհրդարանական վեհաժողովի թիվ 1708 (2010) բանաձ</w:t>
      </w:r>
      <w:r w:rsidR="00203A6D">
        <w:rPr>
          <w:rFonts w:ascii="GHEA Grapalat" w:hAnsi="GHEA Grapalat"/>
          <w:szCs w:val="24"/>
          <w:lang w:val="hy-AM"/>
        </w:rPr>
        <w:t>եւ</w:t>
      </w:r>
      <w:r w:rsidR="00700002" w:rsidRPr="00203A6D">
        <w:rPr>
          <w:rFonts w:ascii="GHEA Grapalat" w:hAnsi="GHEA Grapalat"/>
          <w:szCs w:val="24"/>
          <w:lang w:val="hy-AM"/>
        </w:rPr>
        <w:t>ին, որ</w:t>
      </w:r>
      <w:r w:rsidR="00041C0F" w:rsidRPr="00203A6D">
        <w:rPr>
          <w:rFonts w:ascii="GHEA Grapalat" w:hAnsi="GHEA Grapalat"/>
          <w:szCs w:val="24"/>
          <w:lang w:val="hy-AM"/>
        </w:rPr>
        <w:t>ով</w:t>
      </w:r>
      <w:r w:rsidR="00700002" w:rsidRPr="00203A6D">
        <w:rPr>
          <w:rFonts w:ascii="GHEA Grapalat" w:hAnsi="GHEA Grapalat"/>
          <w:szCs w:val="24"/>
          <w:lang w:val="hy-AM"/>
        </w:rPr>
        <w:t xml:space="preserve">, հիմնվելով համապատասխան միջազգային չափանիշների վրա, անդամ պետություններին </w:t>
      </w:r>
      <w:r w:rsidR="00041C0F" w:rsidRPr="00203A6D">
        <w:rPr>
          <w:rFonts w:ascii="GHEA Grapalat" w:hAnsi="GHEA Grapalat"/>
          <w:szCs w:val="24"/>
          <w:lang w:val="hy-AM"/>
        </w:rPr>
        <w:t xml:space="preserve">կոչ է արվում </w:t>
      </w:r>
      <w:r w:rsidR="00700002" w:rsidRPr="00203A6D">
        <w:rPr>
          <w:rFonts w:ascii="GHEA Grapalat" w:hAnsi="GHEA Grapalat"/>
          <w:szCs w:val="24"/>
          <w:lang w:val="hy-AM"/>
        </w:rPr>
        <w:t xml:space="preserve">«երաշխավորել փախստականների </w:t>
      </w:r>
      <w:r w:rsidR="00203A6D">
        <w:rPr>
          <w:rFonts w:ascii="GHEA Grapalat" w:hAnsi="GHEA Grapalat"/>
          <w:szCs w:val="24"/>
          <w:lang w:val="hy-AM"/>
        </w:rPr>
        <w:t>եւ</w:t>
      </w:r>
      <w:r w:rsidR="00700002" w:rsidRPr="00203A6D">
        <w:rPr>
          <w:rFonts w:ascii="GHEA Grapalat" w:hAnsi="GHEA Grapalat"/>
          <w:szCs w:val="24"/>
          <w:lang w:val="hy-AM"/>
        </w:rPr>
        <w:t xml:space="preserve"> ներքին տեղահանման ենթարկված անձանց կողմից լքված տուն, հող </w:t>
      </w:r>
      <w:r w:rsidR="00203A6D">
        <w:rPr>
          <w:rFonts w:ascii="GHEA Grapalat" w:hAnsi="GHEA Grapalat"/>
          <w:szCs w:val="24"/>
          <w:lang w:val="hy-AM"/>
        </w:rPr>
        <w:t>եւ</w:t>
      </w:r>
      <w:r w:rsidR="00700002" w:rsidRPr="00203A6D">
        <w:rPr>
          <w:rFonts w:ascii="GHEA Grapalat" w:hAnsi="GHEA Grapalat"/>
          <w:szCs w:val="24"/>
          <w:lang w:val="hy-AM"/>
        </w:rPr>
        <w:t xml:space="preserve"> գույքին մուտք ունենալու հնարավորության </w:t>
      </w:r>
      <w:r w:rsidR="00203A6D">
        <w:rPr>
          <w:rFonts w:ascii="GHEA Grapalat" w:hAnsi="GHEA Grapalat"/>
          <w:szCs w:val="24"/>
          <w:lang w:val="hy-AM"/>
        </w:rPr>
        <w:t>եւ</w:t>
      </w:r>
      <w:r w:rsidR="00700002" w:rsidRPr="00203A6D">
        <w:rPr>
          <w:rFonts w:ascii="GHEA Grapalat" w:hAnsi="GHEA Grapalat"/>
          <w:szCs w:val="24"/>
          <w:lang w:val="hy-AM"/>
        </w:rPr>
        <w:t xml:space="preserve"> դրանց նկատմամբ իրավունքների կորստի համար ժամանակին </w:t>
      </w:r>
      <w:r w:rsidR="00203A6D">
        <w:rPr>
          <w:rFonts w:ascii="GHEA Grapalat" w:hAnsi="GHEA Grapalat"/>
          <w:szCs w:val="24"/>
          <w:lang w:val="hy-AM"/>
        </w:rPr>
        <w:t>եւ</w:t>
      </w:r>
      <w:r w:rsidR="00700002" w:rsidRPr="00203A6D">
        <w:rPr>
          <w:rFonts w:ascii="GHEA Grapalat" w:hAnsi="GHEA Grapalat"/>
          <w:szCs w:val="24"/>
          <w:lang w:val="hy-AM"/>
        </w:rPr>
        <w:t xml:space="preserve"> արդյունավետ փոխհատուցում՝ հաշվի չառնելով զինված հակամարտությունների կարգավորմանը </w:t>
      </w:r>
      <w:r w:rsidR="00A2332B" w:rsidRPr="00203A6D">
        <w:rPr>
          <w:rFonts w:ascii="GHEA Grapalat" w:hAnsi="GHEA Grapalat"/>
          <w:szCs w:val="24"/>
          <w:lang w:val="hy-AM"/>
        </w:rPr>
        <w:t xml:space="preserve">կամ որոշակի տարածքի կարգավիճակին </w:t>
      </w:r>
      <w:r w:rsidR="00700002" w:rsidRPr="00203A6D">
        <w:rPr>
          <w:rFonts w:ascii="GHEA Grapalat" w:hAnsi="GHEA Grapalat"/>
          <w:szCs w:val="24"/>
          <w:lang w:val="hy-AM"/>
        </w:rPr>
        <w:t>վերաբերող չավարտված բանակցությունները» (տե՛ս վեր</w:t>
      </w:r>
      <w:r w:rsidR="00203A6D">
        <w:rPr>
          <w:rFonts w:ascii="GHEA Grapalat" w:hAnsi="GHEA Grapalat"/>
          <w:szCs w:val="24"/>
          <w:lang w:val="hy-AM"/>
        </w:rPr>
        <w:t>եւ</w:t>
      </w:r>
      <w:r w:rsidR="00700002" w:rsidRPr="00203A6D">
        <w:rPr>
          <w:rFonts w:ascii="GHEA Grapalat" w:hAnsi="GHEA Grapalat"/>
          <w:szCs w:val="24"/>
          <w:lang w:val="hy-AM"/>
        </w:rPr>
        <w:t xml:space="preserve">ում՝ </w:t>
      </w:r>
      <w:r w:rsidR="005A3778" w:rsidRPr="00203A6D">
        <w:rPr>
          <w:rFonts w:ascii="GHEA Grapalat" w:hAnsi="GHEA Grapalat"/>
          <w:szCs w:val="24"/>
          <w:lang w:val="hy-AM"/>
        </w:rPr>
        <w:t>98</w:t>
      </w:r>
      <w:r w:rsidR="00700002" w:rsidRPr="00203A6D">
        <w:rPr>
          <w:rFonts w:ascii="GHEA Grapalat" w:hAnsi="GHEA Grapalat"/>
          <w:szCs w:val="24"/>
          <w:lang w:val="hy-AM"/>
        </w:rPr>
        <w:t>-րդ պարբերությունը</w:t>
      </w:r>
      <w:r w:rsidR="008355D3">
        <w:rPr>
          <w:rFonts w:ascii="GHEA Grapalat" w:hAnsi="GHEA Grapalat"/>
          <w:szCs w:val="24"/>
          <w:lang w:val="hy-AM"/>
        </w:rPr>
        <w:t>):</w:t>
      </w:r>
    </w:p>
    <w:p w:rsidR="00700002" w:rsidRPr="004B5B47" w:rsidRDefault="00DC5045" w:rsidP="00790B11">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238</w:t>
      </w:r>
      <w:r w:rsidR="00700002" w:rsidRPr="00203A6D">
        <w:rPr>
          <w:rFonts w:ascii="GHEA Grapalat" w:hAnsi="GHEA Grapalat"/>
          <w:szCs w:val="24"/>
          <w:lang w:val="hy-AM"/>
        </w:rPr>
        <w:t>.</w:t>
      </w:r>
      <w:r w:rsidR="006F1079" w:rsidRPr="00203A6D">
        <w:rPr>
          <w:rFonts w:ascii="GHEA Grapalat" w:hAnsi="GHEA Grapalat"/>
          <w:szCs w:val="24"/>
          <w:lang w:val="hy-AM"/>
        </w:rPr>
        <w:tab/>
      </w:r>
      <w:r w:rsidR="00700002" w:rsidRPr="00203A6D">
        <w:rPr>
          <w:rFonts w:ascii="GHEA Grapalat" w:hAnsi="GHEA Grapalat"/>
          <w:szCs w:val="24"/>
          <w:lang w:val="hy-AM"/>
        </w:rPr>
        <w:t xml:space="preserve">Որպես ուղեցույց, թե </w:t>
      </w:r>
      <w:r w:rsidR="00EE0118" w:rsidRPr="00203A6D">
        <w:rPr>
          <w:rFonts w:ascii="GHEA Grapalat" w:hAnsi="GHEA Grapalat"/>
          <w:szCs w:val="24"/>
          <w:lang w:val="hy-AM"/>
        </w:rPr>
        <w:t xml:space="preserve">դիմումատուի գույքային իրավունքները պաշտպանելու համար </w:t>
      </w:r>
      <w:r w:rsidR="004E1A0E" w:rsidRPr="00203A6D">
        <w:rPr>
          <w:rFonts w:ascii="GHEA Grapalat" w:hAnsi="GHEA Grapalat"/>
          <w:szCs w:val="24"/>
          <w:lang w:val="hy-AM"/>
        </w:rPr>
        <w:t>ինչ</w:t>
      </w:r>
      <w:r w:rsidR="00700002" w:rsidRPr="00203A6D">
        <w:rPr>
          <w:rFonts w:ascii="GHEA Grapalat" w:hAnsi="GHEA Grapalat"/>
          <w:szCs w:val="24"/>
          <w:lang w:val="hy-AM"/>
        </w:rPr>
        <w:t xml:space="preserve"> միջոցներ կարող </w:t>
      </w:r>
      <w:r w:rsidR="009940F9" w:rsidRPr="00203A6D">
        <w:rPr>
          <w:rFonts w:ascii="GHEA Grapalat" w:hAnsi="GHEA Grapalat"/>
          <w:szCs w:val="24"/>
          <w:lang w:val="hy-AM"/>
        </w:rPr>
        <w:t>է</w:t>
      </w:r>
      <w:r w:rsidR="00700002" w:rsidRPr="00203A6D">
        <w:rPr>
          <w:rFonts w:ascii="GHEA Grapalat" w:hAnsi="GHEA Grapalat"/>
          <w:szCs w:val="24"/>
          <w:lang w:val="hy-AM"/>
        </w:rPr>
        <w:t xml:space="preserve"> </w:t>
      </w:r>
      <w:r w:rsidR="009940F9" w:rsidRPr="00203A6D">
        <w:rPr>
          <w:rFonts w:ascii="GHEA Grapalat" w:hAnsi="GHEA Grapalat"/>
          <w:szCs w:val="24"/>
          <w:lang w:val="hy-AM"/>
        </w:rPr>
        <w:t xml:space="preserve">ձեռնարկել </w:t>
      </w:r>
      <w:r w:rsidR="00203A6D">
        <w:rPr>
          <w:rFonts w:ascii="GHEA Grapalat" w:hAnsi="GHEA Grapalat"/>
          <w:szCs w:val="24"/>
          <w:lang w:val="hy-AM"/>
        </w:rPr>
        <w:t>եւ</w:t>
      </w:r>
      <w:r w:rsidR="00700002" w:rsidRPr="00203A6D">
        <w:rPr>
          <w:rFonts w:ascii="GHEA Grapalat" w:hAnsi="GHEA Grapalat"/>
          <w:szCs w:val="24"/>
          <w:lang w:val="hy-AM"/>
        </w:rPr>
        <w:t xml:space="preserve"> պետք է ձեռնարկի պատասխանող Կառավարությունը, կարող </w:t>
      </w:r>
      <w:r w:rsidR="00637BB4" w:rsidRPr="00203A6D">
        <w:rPr>
          <w:rFonts w:ascii="GHEA Grapalat" w:hAnsi="GHEA Grapalat"/>
          <w:szCs w:val="24"/>
          <w:lang w:val="hy-AM"/>
        </w:rPr>
        <w:t>են</w:t>
      </w:r>
      <w:r w:rsidR="00700002" w:rsidRPr="00203A6D">
        <w:rPr>
          <w:rFonts w:ascii="GHEA Grapalat" w:hAnsi="GHEA Grapalat"/>
          <w:szCs w:val="24"/>
          <w:lang w:val="hy-AM"/>
        </w:rPr>
        <w:t xml:space="preserve"> </w:t>
      </w:r>
      <w:r w:rsidR="00637BB4" w:rsidRPr="00203A6D">
        <w:rPr>
          <w:rFonts w:ascii="GHEA Grapalat" w:hAnsi="GHEA Grapalat"/>
          <w:szCs w:val="24"/>
          <w:lang w:val="hy-AM"/>
        </w:rPr>
        <w:t>ծառայել</w:t>
      </w:r>
      <w:r w:rsidR="00700002" w:rsidRPr="00203A6D">
        <w:rPr>
          <w:rFonts w:ascii="GHEA Grapalat" w:hAnsi="GHEA Grapalat"/>
          <w:szCs w:val="24"/>
          <w:lang w:val="hy-AM"/>
        </w:rPr>
        <w:t xml:space="preserve"> համապատասխան միջազգային չափանիշներ</w:t>
      </w:r>
      <w:r w:rsidR="00637BB4" w:rsidRPr="00203A6D">
        <w:rPr>
          <w:rFonts w:ascii="GHEA Grapalat" w:hAnsi="GHEA Grapalat"/>
          <w:szCs w:val="24"/>
          <w:lang w:val="hy-AM"/>
        </w:rPr>
        <w:t>ը</w:t>
      </w:r>
      <w:r w:rsidR="00700002" w:rsidRPr="00203A6D">
        <w:rPr>
          <w:rFonts w:ascii="GHEA Grapalat" w:hAnsi="GHEA Grapalat"/>
          <w:szCs w:val="24"/>
          <w:lang w:val="hy-AM"/>
        </w:rPr>
        <w:t>, մասնավորապես՝ Մ</w:t>
      </w:r>
      <w:r w:rsidR="00637BB4" w:rsidRPr="00203A6D">
        <w:rPr>
          <w:rFonts w:ascii="GHEA Grapalat" w:hAnsi="GHEA Grapalat"/>
          <w:szCs w:val="24"/>
          <w:lang w:val="hy-AM"/>
        </w:rPr>
        <w:t>ԱԿ</w:t>
      </w:r>
      <w:r w:rsidR="00495F1A" w:rsidRPr="00203A6D">
        <w:rPr>
          <w:rFonts w:ascii="GHEA Grapalat" w:hAnsi="GHEA Grapalat"/>
          <w:szCs w:val="24"/>
          <w:lang w:val="hy-AM"/>
        </w:rPr>
        <w:t>-</w:t>
      </w:r>
      <w:r w:rsidR="00637BB4" w:rsidRPr="00203A6D">
        <w:rPr>
          <w:rFonts w:ascii="GHEA Grapalat" w:hAnsi="GHEA Grapalat"/>
          <w:szCs w:val="24"/>
          <w:lang w:val="hy-AM"/>
        </w:rPr>
        <w:t>ի</w:t>
      </w:r>
      <w:r w:rsidR="00700002" w:rsidRPr="00203A6D">
        <w:rPr>
          <w:rFonts w:ascii="GHEA Grapalat" w:hAnsi="GHEA Grapalat"/>
          <w:szCs w:val="24"/>
          <w:lang w:val="hy-AM"/>
        </w:rPr>
        <w:t xml:space="preserve"> Պինեյրոյի սկզբունքներ</w:t>
      </w:r>
      <w:r w:rsidR="00637BB4" w:rsidRPr="00203A6D">
        <w:rPr>
          <w:rFonts w:ascii="GHEA Grapalat" w:hAnsi="GHEA Grapalat"/>
          <w:szCs w:val="24"/>
          <w:lang w:val="hy-AM"/>
        </w:rPr>
        <w:t>ը</w:t>
      </w:r>
      <w:r w:rsidR="00700002" w:rsidRPr="00203A6D">
        <w:rPr>
          <w:rFonts w:ascii="GHEA Grapalat" w:hAnsi="GHEA Grapalat"/>
          <w:szCs w:val="24"/>
          <w:lang w:val="hy-AM"/>
        </w:rPr>
        <w:t xml:space="preserve"> </w:t>
      </w:r>
      <w:r w:rsidR="00700002" w:rsidRPr="00203A6D">
        <w:rPr>
          <w:rFonts w:ascii="GHEA Grapalat" w:hAnsi="GHEA Grapalat"/>
          <w:szCs w:val="24"/>
          <w:lang w:val="hy-AM"/>
        </w:rPr>
        <w:lastRenderedPageBreak/>
        <w:t>(տե՛ս վեր</w:t>
      </w:r>
      <w:r w:rsidR="00203A6D">
        <w:rPr>
          <w:rFonts w:ascii="GHEA Grapalat" w:hAnsi="GHEA Grapalat"/>
          <w:szCs w:val="24"/>
          <w:lang w:val="hy-AM"/>
        </w:rPr>
        <w:t>եւ</w:t>
      </w:r>
      <w:r w:rsidR="00700002" w:rsidRPr="00203A6D">
        <w:rPr>
          <w:rFonts w:ascii="GHEA Grapalat" w:hAnsi="GHEA Grapalat"/>
          <w:szCs w:val="24"/>
          <w:lang w:val="hy-AM"/>
        </w:rPr>
        <w:t xml:space="preserve">ում՝ </w:t>
      </w:r>
      <w:r w:rsidR="005A3778" w:rsidRPr="00203A6D">
        <w:rPr>
          <w:rFonts w:ascii="GHEA Grapalat" w:hAnsi="GHEA Grapalat"/>
          <w:szCs w:val="24"/>
          <w:lang w:val="hy-AM"/>
        </w:rPr>
        <w:t>96</w:t>
      </w:r>
      <w:r w:rsidR="00700002" w:rsidRPr="00203A6D">
        <w:rPr>
          <w:rFonts w:ascii="GHEA Grapalat" w:hAnsi="GHEA Grapalat"/>
          <w:szCs w:val="24"/>
          <w:lang w:val="hy-AM"/>
        </w:rPr>
        <w:t xml:space="preserve">-րդ պարբերությունը) </w:t>
      </w:r>
      <w:r w:rsidR="00203A6D">
        <w:rPr>
          <w:rFonts w:ascii="GHEA Grapalat" w:hAnsi="GHEA Grapalat"/>
          <w:szCs w:val="24"/>
          <w:lang w:val="hy-AM"/>
        </w:rPr>
        <w:t>եւ</w:t>
      </w:r>
      <w:r w:rsidR="00700002" w:rsidRPr="00203A6D">
        <w:rPr>
          <w:rFonts w:ascii="GHEA Grapalat" w:hAnsi="GHEA Grapalat"/>
          <w:szCs w:val="24"/>
          <w:lang w:val="hy-AM"/>
        </w:rPr>
        <w:t xml:space="preserve"> Եվրոպայի խորհրդի Խորհրդարանական վեհաժողովի վերոհիշյալ բանաձ</w:t>
      </w:r>
      <w:r w:rsidR="00203A6D">
        <w:rPr>
          <w:rFonts w:ascii="GHEA Grapalat" w:hAnsi="GHEA Grapalat"/>
          <w:szCs w:val="24"/>
          <w:lang w:val="hy-AM"/>
        </w:rPr>
        <w:t>եւ</w:t>
      </w:r>
      <w:r w:rsidR="009940F9" w:rsidRPr="00203A6D">
        <w:rPr>
          <w:rFonts w:ascii="GHEA Grapalat" w:hAnsi="GHEA Grapalat"/>
          <w:szCs w:val="24"/>
          <w:lang w:val="hy-AM"/>
        </w:rPr>
        <w:t>ը</w:t>
      </w:r>
      <w:r w:rsidR="00700002" w:rsidRPr="00203A6D">
        <w:rPr>
          <w:rFonts w:ascii="GHEA Grapalat" w:hAnsi="GHEA Grapalat"/>
          <w:szCs w:val="24"/>
          <w:lang w:val="hy-AM"/>
        </w:rPr>
        <w:t xml:space="preserve">: Ներկա փուլում, </w:t>
      </w:r>
      <w:r w:rsidR="00203A6D">
        <w:rPr>
          <w:rFonts w:ascii="GHEA Grapalat" w:hAnsi="GHEA Grapalat"/>
          <w:szCs w:val="24"/>
          <w:lang w:val="hy-AM"/>
        </w:rPr>
        <w:t>եւ</w:t>
      </w:r>
      <w:r w:rsidR="00700002" w:rsidRPr="00203A6D">
        <w:rPr>
          <w:rFonts w:ascii="GHEA Grapalat" w:hAnsi="GHEA Grapalat"/>
          <w:szCs w:val="24"/>
          <w:lang w:val="hy-AM"/>
        </w:rPr>
        <w:t xml:space="preserve"> երբ </w:t>
      </w:r>
      <w:r w:rsidR="00B21AA8" w:rsidRPr="00203A6D">
        <w:rPr>
          <w:rFonts w:ascii="GHEA Grapalat" w:hAnsi="GHEA Grapalat"/>
          <w:szCs w:val="24"/>
          <w:lang w:val="hy-AM"/>
        </w:rPr>
        <w:t>դեռ</w:t>
      </w:r>
      <w:r w:rsidR="00203A6D">
        <w:rPr>
          <w:rFonts w:ascii="GHEA Grapalat" w:hAnsi="GHEA Grapalat"/>
          <w:szCs w:val="24"/>
          <w:lang w:val="hy-AM"/>
        </w:rPr>
        <w:t>եւ</w:t>
      </w:r>
      <w:r w:rsidR="00B21AA8" w:rsidRPr="00203A6D">
        <w:rPr>
          <w:rFonts w:ascii="GHEA Grapalat" w:hAnsi="GHEA Grapalat"/>
          <w:szCs w:val="24"/>
          <w:lang w:val="hy-AM"/>
        </w:rPr>
        <w:t xml:space="preserve">ս չկա </w:t>
      </w:r>
      <w:r w:rsidR="00700002" w:rsidRPr="00203A6D">
        <w:rPr>
          <w:rFonts w:ascii="GHEA Grapalat" w:hAnsi="GHEA Grapalat"/>
          <w:szCs w:val="24"/>
          <w:lang w:val="hy-AM"/>
        </w:rPr>
        <w:t xml:space="preserve">խաղաղության համապարփակ համաձայնագիր, </w:t>
      </w:r>
      <w:r w:rsidR="00B21AA8" w:rsidRPr="00203A6D">
        <w:rPr>
          <w:rFonts w:ascii="GHEA Grapalat" w:hAnsi="GHEA Grapalat"/>
          <w:szCs w:val="24"/>
          <w:lang w:val="hy-AM"/>
        </w:rPr>
        <w:t>թեր</w:t>
      </w:r>
      <w:r w:rsidR="00203A6D">
        <w:rPr>
          <w:rFonts w:ascii="GHEA Grapalat" w:hAnsi="GHEA Grapalat"/>
          <w:szCs w:val="24"/>
          <w:lang w:val="hy-AM"/>
        </w:rPr>
        <w:t>եւ</w:t>
      </w:r>
      <w:r w:rsidR="00B21AA8" w:rsidRPr="00203A6D">
        <w:rPr>
          <w:rFonts w:ascii="GHEA Grapalat" w:hAnsi="GHEA Grapalat"/>
          <w:szCs w:val="24"/>
          <w:lang w:val="hy-AM"/>
        </w:rPr>
        <w:t xml:space="preserve">ս </w:t>
      </w:r>
      <w:r w:rsidR="00700002" w:rsidRPr="00203A6D">
        <w:rPr>
          <w:rFonts w:ascii="GHEA Grapalat" w:hAnsi="GHEA Grapalat"/>
          <w:szCs w:val="24"/>
          <w:lang w:val="hy-AM"/>
        </w:rPr>
        <w:t>հատկապես կար</w:t>
      </w:r>
      <w:r w:rsidR="00203A6D">
        <w:rPr>
          <w:rFonts w:ascii="GHEA Grapalat" w:hAnsi="GHEA Grapalat"/>
          <w:szCs w:val="24"/>
          <w:lang w:val="hy-AM"/>
        </w:rPr>
        <w:t>եւ</w:t>
      </w:r>
      <w:r w:rsidR="00700002" w:rsidRPr="00203A6D">
        <w:rPr>
          <w:rFonts w:ascii="GHEA Grapalat" w:hAnsi="GHEA Grapalat"/>
          <w:szCs w:val="24"/>
          <w:lang w:val="hy-AM"/>
        </w:rPr>
        <w:t xml:space="preserve">որ </w:t>
      </w:r>
      <w:r w:rsidR="00AF0639" w:rsidRPr="00203A6D">
        <w:rPr>
          <w:rFonts w:ascii="GHEA Grapalat" w:hAnsi="GHEA Grapalat"/>
          <w:szCs w:val="24"/>
          <w:lang w:val="hy-AM"/>
        </w:rPr>
        <w:t>է</w:t>
      </w:r>
      <w:r w:rsidR="00700002" w:rsidRPr="00203A6D">
        <w:rPr>
          <w:rFonts w:ascii="GHEA Grapalat" w:hAnsi="GHEA Grapalat"/>
          <w:szCs w:val="24"/>
          <w:lang w:val="hy-AM"/>
        </w:rPr>
        <w:t xml:space="preserve"> գույքի </w:t>
      </w:r>
      <w:r w:rsidR="00B21AA8" w:rsidRPr="00203A6D">
        <w:rPr>
          <w:rFonts w:ascii="GHEA Grapalat" w:hAnsi="GHEA Grapalat"/>
          <w:szCs w:val="24"/>
          <w:lang w:val="hy-AM"/>
        </w:rPr>
        <w:t>վերաբերյալ</w:t>
      </w:r>
      <w:r w:rsidR="00700002" w:rsidRPr="00203A6D">
        <w:rPr>
          <w:rFonts w:ascii="GHEA Grapalat" w:hAnsi="GHEA Grapalat"/>
          <w:szCs w:val="24"/>
          <w:lang w:val="hy-AM"/>
        </w:rPr>
        <w:t xml:space="preserve"> պահանջներ ներկայացնելու </w:t>
      </w:r>
      <w:r w:rsidR="00B21AA8" w:rsidRPr="00203A6D">
        <w:rPr>
          <w:rFonts w:ascii="GHEA Grapalat" w:hAnsi="GHEA Grapalat"/>
          <w:szCs w:val="24"/>
          <w:lang w:val="hy-AM"/>
        </w:rPr>
        <w:t xml:space="preserve">այնպիսի </w:t>
      </w:r>
      <w:r w:rsidR="00700002" w:rsidRPr="00203A6D">
        <w:rPr>
          <w:rFonts w:ascii="GHEA Grapalat" w:hAnsi="GHEA Grapalat"/>
          <w:szCs w:val="24"/>
          <w:lang w:val="hy-AM"/>
        </w:rPr>
        <w:t xml:space="preserve">մեխանիզմներ մշակելը, որոնք </w:t>
      </w:r>
      <w:r w:rsidR="00AF0639" w:rsidRPr="00203A6D">
        <w:rPr>
          <w:rFonts w:ascii="GHEA Grapalat" w:hAnsi="GHEA Grapalat"/>
          <w:szCs w:val="24"/>
          <w:lang w:val="hy-AM"/>
        </w:rPr>
        <w:t>կ</w:t>
      </w:r>
      <w:r w:rsidR="00700002" w:rsidRPr="00203A6D">
        <w:rPr>
          <w:rFonts w:ascii="GHEA Grapalat" w:hAnsi="GHEA Grapalat"/>
          <w:szCs w:val="24"/>
          <w:lang w:val="hy-AM"/>
        </w:rPr>
        <w:t>լինեն դյուրամատչելի</w:t>
      </w:r>
      <w:r w:rsidR="00B21AA8" w:rsidRPr="00203A6D">
        <w:rPr>
          <w:rFonts w:ascii="GHEA Grapalat" w:hAnsi="GHEA Grapalat"/>
          <w:szCs w:val="24"/>
          <w:lang w:val="hy-AM"/>
        </w:rPr>
        <w:t>,</w:t>
      </w:r>
      <w:r w:rsidR="00700002" w:rsidRPr="00203A6D">
        <w:rPr>
          <w:rFonts w:ascii="GHEA Grapalat" w:hAnsi="GHEA Grapalat"/>
          <w:szCs w:val="24"/>
          <w:lang w:val="hy-AM"/>
        </w:rPr>
        <w:t xml:space="preserve"> </w:t>
      </w:r>
      <w:r w:rsidR="00203A6D">
        <w:rPr>
          <w:rFonts w:ascii="GHEA Grapalat" w:hAnsi="GHEA Grapalat"/>
          <w:szCs w:val="24"/>
          <w:lang w:val="hy-AM"/>
        </w:rPr>
        <w:t>եւ</w:t>
      </w:r>
      <w:r w:rsidR="00700002" w:rsidRPr="00203A6D">
        <w:rPr>
          <w:rFonts w:ascii="GHEA Grapalat" w:hAnsi="GHEA Grapalat"/>
          <w:szCs w:val="24"/>
          <w:lang w:val="hy-AM"/>
        </w:rPr>
        <w:t xml:space="preserve"> </w:t>
      </w:r>
      <w:r w:rsidR="00B21AA8" w:rsidRPr="00203A6D">
        <w:rPr>
          <w:rFonts w:ascii="GHEA Grapalat" w:hAnsi="GHEA Grapalat"/>
          <w:szCs w:val="24"/>
          <w:lang w:val="hy-AM"/>
        </w:rPr>
        <w:t xml:space="preserve">որոնցով </w:t>
      </w:r>
      <w:r w:rsidR="00AF0639" w:rsidRPr="00203A6D">
        <w:rPr>
          <w:rFonts w:ascii="GHEA Grapalat" w:hAnsi="GHEA Grapalat"/>
          <w:szCs w:val="24"/>
          <w:lang w:val="hy-AM"/>
        </w:rPr>
        <w:t>կ</w:t>
      </w:r>
      <w:r w:rsidR="00B21AA8" w:rsidRPr="00203A6D">
        <w:rPr>
          <w:rFonts w:ascii="GHEA Grapalat" w:hAnsi="GHEA Grapalat"/>
          <w:szCs w:val="24"/>
          <w:lang w:val="hy-AM"/>
        </w:rPr>
        <w:t>ապահովվ</w:t>
      </w:r>
      <w:r w:rsidR="00AF0639" w:rsidRPr="00203A6D">
        <w:rPr>
          <w:rFonts w:ascii="GHEA Grapalat" w:hAnsi="GHEA Grapalat"/>
          <w:szCs w:val="24"/>
          <w:lang w:val="hy-AM"/>
        </w:rPr>
        <w:t>են</w:t>
      </w:r>
      <w:r w:rsidR="00700002" w:rsidRPr="00203A6D">
        <w:rPr>
          <w:rFonts w:ascii="GHEA Grapalat" w:hAnsi="GHEA Grapalat"/>
          <w:szCs w:val="24"/>
          <w:lang w:val="hy-AM"/>
        </w:rPr>
        <w:t xml:space="preserve"> ապացուցողական ճկուն չափանիշներով գործող ընթացակարգեր</w:t>
      </w:r>
      <w:r w:rsidR="00135496" w:rsidRPr="00203A6D">
        <w:rPr>
          <w:rFonts w:ascii="GHEA Grapalat" w:hAnsi="GHEA Grapalat"/>
          <w:szCs w:val="24"/>
          <w:lang w:val="hy-AM"/>
        </w:rPr>
        <w:t>՝ հնարավորություն տալով</w:t>
      </w:r>
      <w:r w:rsidR="00700002" w:rsidRPr="00203A6D">
        <w:rPr>
          <w:rFonts w:ascii="GHEA Grapalat" w:hAnsi="GHEA Grapalat"/>
          <w:szCs w:val="24"/>
          <w:lang w:val="hy-AM"/>
        </w:rPr>
        <w:t xml:space="preserve"> դիմումատուին </w:t>
      </w:r>
      <w:r w:rsidR="00203A6D">
        <w:rPr>
          <w:rFonts w:ascii="GHEA Grapalat" w:hAnsi="GHEA Grapalat"/>
          <w:szCs w:val="24"/>
          <w:lang w:val="hy-AM"/>
        </w:rPr>
        <w:t>եւ</w:t>
      </w:r>
      <w:r w:rsidR="00700002" w:rsidRPr="00203A6D">
        <w:rPr>
          <w:rFonts w:ascii="GHEA Grapalat" w:hAnsi="GHEA Grapalat"/>
          <w:szCs w:val="24"/>
          <w:lang w:val="hy-AM"/>
        </w:rPr>
        <w:t xml:space="preserve"> նրա իրավիճակում գտնվող այլ անձանց վերականգնել</w:t>
      </w:r>
      <w:r w:rsidR="00135496" w:rsidRPr="00203A6D">
        <w:rPr>
          <w:rFonts w:ascii="GHEA Grapalat" w:hAnsi="GHEA Grapalat"/>
          <w:szCs w:val="24"/>
          <w:lang w:val="hy-AM"/>
        </w:rPr>
        <w:t>ու</w:t>
      </w:r>
      <w:r w:rsidR="00700002" w:rsidRPr="00203A6D">
        <w:rPr>
          <w:rFonts w:ascii="GHEA Grapalat" w:hAnsi="GHEA Grapalat"/>
          <w:szCs w:val="24"/>
          <w:lang w:val="hy-AM"/>
        </w:rPr>
        <w:t xml:space="preserve"> իրենց գույքային իրավունքներն ու </w:t>
      </w:r>
      <w:r w:rsidR="004E1A0E" w:rsidRPr="00203A6D">
        <w:rPr>
          <w:rFonts w:ascii="GHEA Grapalat" w:hAnsi="GHEA Grapalat"/>
          <w:szCs w:val="24"/>
          <w:lang w:val="hy-AM"/>
        </w:rPr>
        <w:t>ստանալու հատուցում</w:t>
      </w:r>
      <w:r w:rsidR="00700002" w:rsidRPr="00203A6D">
        <w:rPr>
          <w:rFonts w:ascii="GHEA Grapalat" w:hAnsi="GHEA Grapalat"/>
          <w:szCs w:val="24"/>
          <w:lang w:val="hy-AM"/>
        </w:rPr>
        <w:t xml:space="preserve"> իրենց գույքից </w:t>
      </w:r>
      <w:r w:rsidR="001A4B20" w:rsidRPr="00203A6D">
        <w:rPr>
          <w:rFonts w:ascii="GHEA Grapalat" w:hAnsi="GHEA Grapalat"/>
          <w:szCs w:val="24"/>
          <w:lang w:val="hy-AM"/>
        </w:rPr>
        <w:t xml:space="preserve">օգտվելու իրավունքը կորցնելու </w:t>
      </w:r>
      <w:r w:rsidR="004E1A0E" w:rsidRPr="00203A6D">
        <w:rPr>
          <w:rFonts w:ascii="GHEA Grapalat" w:hAnsi="GHEA Grapalat"/>
          <w:szCs w:val="24"/>
          <w:lang w:val="hy-AM"/>
        </w:rPr>
        <w:t>համար</w:t>
      </w:r>
      <w:r w:rsidR="00790B11">
        <w:rPr>
          <w:rFonts w:ascii="GHEA Grapalat" w:hAnsi="GHEA Grapalat"/>
          <w:szCs w:val="24"/>
          <w:lang w:val="hy-AM"/>
        </w:rPr>
        <w:t>:</w:t>
      </w:r>
    </w:p>
    <w:p w:rsidR="00700002" w:rsidRPr="004B5B47" w:rsidRDefault="00DC5045" w:rsidP="00790B11">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239</w:t>
      </w:r>
      <w:r w:rsidR="00700002" w:rsidRPr="00203A6D">
        <w:rPr>
          <w:rFonts w:ascii="GHEA Grapalat" w:hAnsi="GHEA Grapalat"/>
          <w:szCs w:val="24"/>
          <w:lang w:val="hy-AM"/>
        </w:rPr>
        <w:t>.</w:t>
      </w:r>
      <w:r w:rsidR="006F1079" w:rsidRPr="00203A6D">
        <w:rPr>
          <w:rFonts w:ascii="GHEA Grapalat" w:hAnsi="GHEA Grapalat"/>
          <w:szCs w:val="24"/>
          <w:lang w:val="hy-AM"/>
        </w:rPr>
        <w:tab/>
      </w:r>
      <w:r w:rsidR="00700002" w:rsidRPr="00203A6D">
        <w:rPr>
          <w:rFonts w:ascii="GHEA Grapalat" w:hAnsi="GHEA Grapalat"/>
          <w:szCs w:val="24"/>
          <w:lang w:val="hy-AM"/>
        </w:rPr>
        <w:t xml:space="preserve">Դատարանը լիովին իրազեկ է, որ պատասխանող Կառավարությունը ստիպված է եղել աջակցություն տրամադրել ներքին տեղահանման ենթարկված հարյուր հազարավոր անձանց, մասնավորապես այն ադրբեջանցիներին, </w:t>
      </w:r>
      <w:r w:rsidR="00A502AA" w:rsidRPr="00203A6D">
        <w:rPr>
          <w:rFonts w:ascii="GHEA Grapalat" w:hAnsi="GHEA Grapalat"/>
          <w:szCs w:val="24"/>
          <w:lang w:val="hy-AM"/>
        </w:rPr>
        <w:t xml:space="preserve">որոնք </w:t>
      </w:r>
      <w:r w:rsidR="00700002" w:rsidRPr="00203A6D">
        <w:rPr>
          <w:rFonts w:ascii="GHEA Grapalat" w:hAnsi="GHEA Grapalat"/>
          <w:szCs w:val="24"/>
          <w:lang w:val="hy-AM"/>
        </w:rPr>
        <w:t xml:space="preserve">ստիպված են եղել փախչել Հայաստանից, Լեռնային Ղարաբաղից </w:t>
      </w:r>
      <w:r w:rsidR="00203A6D">
        <w:rPr>
          <w:rFonts w:ascii="GHEA Grapalat" w:hAnsi="GHEA Grapalat"/>
          <w:szCs w:val="24"/>
          <w:lang w:val="hy-AM"/>
        </w:rPr>
        <w:t>եւ</w:t>
      </w:r>
      <w:r w:rsidR="00700002" w:rsidRPr="00203A6D">
        <w:rPr>
          <w:rFonts w:ascii="GHEA Grapalat" w:hAnsi="GHEA Grapalat"/>
          <w:szCs w:val="24"/>
          <w:lang w:val="hy-AM"/>
        </w:rPr>
        <w:t xml:space="preserve"> հարակից գրավված յոթ շրջաններից: Փաստորեն, Կառավարությունն ընդգծել է, որ զգալի ջանքեր է գործադրել</w:t>
      </w:r>
      <w:r w:rsidR="000E791F" w:rsidRPr="00203A6D">
        <w:rPr>
          <w:rFonts w:ascii="GHEA Grapalat" w:hAnsi="GHEA Grapalat"/>
          <w:szCs w:val="24"/>
          <w:lang w:val="hy-AM"/>
        </w:rPr>
        <w:t>՝</w:t>
      </w:r>
      <w:r w:rsidR="00700002" w:rsidRPr="00203A6D">
        <w:rPr>
          <w:rFonts w:ascii="GHEA Grapalat" w:hAnsi="GHEA Grapalat"/>
          <w:szCs w:val="24"/>
          <w:lang w:val="hy-AM"/>
        </w:rPr>
        <w:t xml:space="preserve"> ներքին տեղահանման ենթարկված անձանց կացարանով ապահովելու </w:t>
      </w:r>
      <w:r w:rsidR="00203A6D">
        <w:rPr>
          <w:rFonts w:ascii="GHEA Grapalat" w:hAnsi="GHEA Grapalat"/>
          <w:szCs w:val="24"/>
          <w:lang w:val="hy-AM"/>
        </w:rPr>
        <w:t>եւ</w:t>
      </w:r>
      <w:r w:rsidR="00700002" w:rsidRPr="00203A6D">
        <w:rPr>
          <w:rFonts w:ascii="GHEA Grapalat" w:hAnsi="GHEA Grapalat"/>
          <w:szCs w:val="24"/>
          <w:lang w:val="hy-AM"/>
        </w:rPr>
        <w:t xml:space="preserve"> օժանդակության այլ միջոցներ տրամադրելու համար: Կառավարության կողմից մատնանշված միակ միջոցը, որից հայ փախստականները կարող էին պոտենցիալ օգուտ ունենալ, 1991 թվականի Հրամանն էր, որով օրինականացվում էր անհատների միջ</w:t>
      </w:r>
      <w:r w:rsidR="00203A6D">
        <w:rPr>
          <w:rFonts w:ascii="GHEA Grapalat" w:hAnsi="GHEA Grapalat"/>
          <w:szCs w:val="24"/>
          <w:lang w:val="hy-AM"/>
        </w:rPr>
        <w:t>եւ</w:t>
      </w:r>
      <w:r w:rsidR="00700002" w:rsidRPr="00203A6D">
        <w:rPr>
          <w:rFonts w:ascii="GHEA Grapalat" w:hAnsi="GHEA Grapalat"/>
          <w:szCs w:val="24"/>
          <w:lang w:val="hy-AM"/>
        </w:rPr>
        <w:t xml:space="preserve"> գույքի փոխանակումը։ Նույնիսկ եթե ենթադրենք, որ գույքի </w:t>
      </w:r>
      <w:r w:rsidR="00A502AA" w:rsidRPr="00203A6D">
        <w:rPr>
          <w:rFonts w:ascii="GHEA Grapalat" w:hAnsi="GHEA Grapalat"/>
          <w:szCs w:val="24"/>
          <w:lang w:val="hy-AM"/>
        </w:rPr>
        <w:t>այդպիսի</w:t>
      </w:r>
      <w:r w:rsidR="00700002" w:rsidRPr="00203A6D">
        <w:rPr>
          <w:rFonts w:ascii="GHEA Grapalat" w:hAnsi="GHEA Grapalat"/>
          <w:szCs w:val="24"/>
          <w:lang w:val="hy-AM"/>
        </w:rPr>
        <w:t xml:space="preserve"> փոխանակումները Կոնվենցիայի</w:t>
      </w:r>
      <w:r w:rsidR="00700002" w:rsidRPr="00203A6D" w:rsidDel="00B73DFC">
        <w:rPr>
          <w:rFonts w:ascii="GHEA Grapalat" w:hAnsi="GHEA Grapalat"/>
          <w:szCs w:val="24"/>
          <w:lang w:val="hy-AM"/>
        </w:rPr>
        <w:t xml:space="preserve"> </w:t>
      </w:r>
      <w:r w:rsidR="00700002" w:rsidRPr="00203A6D">
        <w:rPr>
          <w:rFonts w:ascii="GHEA Grapalat" w:hAnsi="GHEA Grapalat"/>
          <w:szCs w:val="24"/>
          <w:lang w:val="hy-AM"/>
        </w:rPr>
        <w:t>համաձայն</w:t>
      </w:r>
      <w:r w:rsidR="00700002" w:rsidRPr="00203A6D" w:rsidDel="00B73DFC">
        <w:rPr>
          <w:rFonts w:ascii="GHEA Grapalat" w:hAnsi="GHEA Grapalat"/>
          <w:szCs w:val="24"/>
          <w:lang w:val="hy-AM"/>
        </w:rPr>
        <w:t xml:space="preserve"> </w:t>
      </w:r>
      <w:r w:rsidR="00700002" w:rsidRPr="00203A6D">
        <w:rPr>
          <w:rFonts w:ascii="GHEA Grapalat" w:hAnsi="GHEA Grapalat"/>
          <w:szCs w:val="24"/>
          <w:lang w:val="hy-AM"/>
        </w:rPr>
        <w:t xml:space="preserve">ընդունելի կլինեին, Դատարանը նշում է, որ դիմումատուն </w:t>
      </w:r>
      <w:r w:rsidR="00D027EA" w:rsidRPr="00203A6D">
        <w:rPr>
          <w:rFonts w:ascii="GHEA Grapalat" w:hAnsi="GHEA Grapalat"/>
          <w:szCs w:val="24"/>
          <w:lang w:val="hy-AM"/>
        </w:rPr>
        <w:t xml:space="preserve">ներգրավված չի եղել այդպիսի </w:t>
      </w:r>
      <w:r w:rsidR="00700002" w:rsidRPr="00203A6D">
        <w:rPr>
          <w:rFonts w:ascii="GHEA Grapalat" w:hAnsi="GHEA Grapalat"/>
          <w:szCs w:val="24"/>
          <w:lang w:val="hy-AM"/>
        </w:rPr>
        <w:t>փոխանակման</w:t>
      </w:r>
      <w:r w:rsidR="00991B89" w:rsidRPr="00203A6D">
        <w:rPr>
          <w:rFonts w:ascii="GHEA Grapalat" w:hAnsi="GHEA Grapalat"/>
          <w:szCs w:val="24"/>
          <w:lang w:val="hy-AM"/>
        </w:rPr>
        <w:t xml:space="preserve"> մեջ</w:t>
      </w:r>
      <w:r w:rsidR="00700002" w:rsidRPr="00203A6D">
        <w:rPr>
          <w:rFonts w:ascii="GHEA Grapalat" w:hAnsi="GHEA Grapalat"/>
          <w:szCs w:val="24"/>
          <w:lang w:val="hy-AM"/>
        </w:rPr>
        <w:t>։</w:t>
      </w:r>
    </w:p>
    <w:p w:rsidR="00700002" w:rsidRPr="004B5B47" w:rsidRDefault="00DC5045" w:rsidP="00790B11">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240</w:t>
      </w:r>
      <w:r w:rsidR="00700002" w:rsidRPr="00203A6D">
        <w:rPr>
          <w:rFonts w:ascii="GHEA Grapalat" w:hAnsi="GHEA Grapalat"/>
          <w:szCs w:val="24"/>
          <w:lang w:val="hy-AM"/>
        </w:rPr>
        <w:t>.</w:t>
      </w:r>
      <w:r w:rsidR="006F1079" w:rsidRPr="00203A6D">
        <w:rPr>
          <w:rFonts w:ascii="GHEA Grapalat" w:hAnsi="GHEA Grapalat"/>
          <w:szCs w:val="24"/>
          <w:lang w:val="hy-AM"/>
        </w:rPr>
        <w:tab/>
      </w:r>
      <w:r w:rsidR="00700002" w:rsidRPr="00203A6D">
        <w:rPr>
          <w:rFonts w:ascii="GHEA Grapalat" w:hAnsi="GHEA Grapalat"/>
          <w:szCs w:val="24"/>
          <w:lang w:val="hy-AM"/>
        </w:rPr>
        <w:t>Դատարանը համարում է, որ թե</w:t>
      </w:r>
      <w:r w:rsidR="00203A6D">
        <w:rPr>
          <w:rFonts w:ascii="GHEA Grapalat" w:hAnsi="GHEA Grapalat"/>
          <w:szCs w:val="24"/>
          <w:lang w:val="hy-AM"/>
        </w:rPr>
        <w:t>եւ</w:t>
      </w:r>
      <w:r w:rsidR="00700002" w:rsidRPr="00203A6D">
        <w:rPr>
          <w:rFonts w:ascii="GHEA Grapalat" w:hAnsi="GHEA Grapalat"/>
          <w:szCs w:val="24"/>
          <w:lang w:val="hy-AM"/>
        </w:rPr>
        <w:t xml:space="preserve"> ներքին տեղահանման ենթարկված անձանց </w:t>
      </w:r>
      <w:r w:rsidR="00DC59D2" w:rsidRPr="00203A6D">
        <w:rPr>
          <w:rFonts w:ascii="GHEA Grapalat" w:hAnsi="GHEA Grapalat"/>
          <w:szCs w:val="24"/>
          <w:lang w:val="hy-AM"/>
        </w:rPr>
        <w:t>մեծ</w:t>
      </w:r>
      <w:r w:rsidR="00700002" w:rsidRPr="00203A6D">
        <w:rPr>
          <w:rFonts w:ascii="GHEA Grapalat" w:hAnsi="GHEA Grapalat"/>
          <w:szCs w:val="24"/>
          <w:lang w:val="hy-AM"/>
        </w:rPr>
        <w:t xml:space="preserve"> հա</w:t>
      </w:r>
      <w:r w:rsidR="00DC59D2" w:rsidRPr="00203A6D">
        <w:rPr>
          <w:rFonts w:ascii="GHEA Grapalat" w:hAnsi="GHEA Grapalat"/>
          <w:szCs w:val="24"/>
          <w:lang w:val="hy-AM"/>
        </w:rPr>
        <w:t>մայնքին</w:t>
      </w:r>
      <w:r w:rsidR="00700002" w:rsidRPr="00203A6D">
        <w:rPr>
          <w:rFonts w:ascii="GHEA Grapalat" w:hAnsi="GHEA Grapalat"/>
          <w:szCs w:val="24"/>
          <w:lang w:val="hy-AM"/>
        </w:rPr>
        <w:t xml:space="preserve"> նյութապես ապահովելու անհրաժեշտությունը </w:t>
      </w:r>
      <w:r w:rsidR="00D461D5" w:rsidRPr="00203A6D">
        <w:rPr>
          <w:rFonts w:ascii="GHEA Grapalat" w:hAnsi="GHEA Grapalat"/>
          <w:szCs w:val="24"/>
          <w:lang w:val="hy-AM"/>
        </w:rPr>
        <w:t xml:space="preserve">հավասարակշռության մեջ հաշվի առնելու </w:t>
      </w:r>
      <w:r w:rsidR="00700002" w:rsidRPr="00203A6D">
        <w:rPr>
          <w:rFonts w:ascii="GHEA Grapalat" w:hAnsi="GHEA Grapalat"/>
          <w:szCs w:val="24"/>
          <w:lang w:val="hy-AM"/>
        </w:rPr>
        <w:t>կար</w:t>
      </w:r>
      <w:r w:rsidR="00203A6D">
        <w:rPr>
          <w:rFonts w:ascii="GHEA Grapalat" w:hAnsi="GHEA Grapalat"/>
          <w:szCs w:val="24"/>
          <w:lang w:val="hy-AM"/>
        </w:rPr>
        <w:t>եւ</w:t>
      </w:r>
      <w:r w:rsidR="00700002" w:rsidRPr="00203A6D">
        <w:rPr>
          <w:rFonts w:ascii="GHEA Grapalat" w:hAnsi="GHEA Grapalat"/>
          <w:szCs w:val="24"/>
          <w:lang w:val="hy-AM"/>
        </w:rPr>
        <w:t>որ գործոն է, սակայն այս խմբին պաշտպանելը Կառավարությանն ամբողջ</w:t>
      </w:r>
      <w:r w:rsidR="00D461D5" w:rsidRPr="00203A6D">
        <w:rPr>
          <w:rFonts w:ascii="GHEA Grapalat" w:hAnsi="GHEA Grapalat"/>
          <w:szCs w:val="24"/>
          <w:lang w:val="hy-AM"/>
        </w:rPr>
        <w:t>ությամբ</w:t>
      </w:r>
      <w:r w:rsidR="00700002" w:rsidRPr="00203A6D">
        <w:rPr>
          <w:rFonts w:ascii="GHEA Grapalat" w:hAnsi="GHEA Grapalat"/>
          <w:szCs w:val="24"/>
          <w:lang w:val="hy-AM"/>
        </w:rPr>
        <w:t xml:space="preserve"> չի ազատում այլ խմբի, մասնավորապես</w:t>
      </w:r>
      <w:r w:rsidR="00855A58" w:rsidRPr="00203A6D">
        <w:rPr>
          <w:rFonts w:ascii="GHEA Grapalat" w:hAnsi="GHEA Grapalat"/>
          <w:szCs w:val="24"/>
          <w:lang w:val="hy-AM"/>
        </w:rPr>
        <w:t>՝</w:t>
      </w:r>
      <w:r w:rsidR="00700002" w:rsidRPr="00203A6D">
        <w:rPr>
          <w:rFonts w:ascii="GHEA Grapalat" w:hAnsi="GHEA Grapalat"/>
          <w:szCs w:val="24"/>
          <w:lang w:val="hy-AM"/>
        </w:rPr>
        <w:t xml:space="preserve"> հակամարտության ժամանակ դիմումատուի </w:t>
      </w:r>
      <w:r w:rsidR="00D461D5" w:rsidRPr="00203A6D">
        <w:rPr>
          <w:rFonts w:ascii="GHEA Grapalat" w:hAnsi="GHEA Grapalat"/>
          <w:szCs w:val="24"/>
          <w:lang w:val="hy-AM"/>
        </w:rPr>
        <w:t>պես</w:t>
      </w:r>
      <w:r w:rsidR="00700002" w:rsidRPr="00203A6D">
        <w:rPr>
          <w:rFonts w:ascii="GHEA Grapalat" w:hAnsi="GHEA Grapalat"/>
          <w:szCs w:val="24"/>
          <w:lang w:val="hy-AM"/>
        </w:rPr>
        <w:t xml:space="preserve"> փախուստի դիմած հայերի նկատմամբ ունեցած պարտավորություններից: Այս </w:t>
      </w:r>
      <w:r w:rsidR="00700002" w:rsidRPr="00203A6D">
        <w:rPr>
          <w:rFonts w:ascii="GHEA Grapalat" w:hAnsi="GHEA Grapalat"/>
          <w:szCs w:val="24"/>
          <w:lang w:val="hy-AM"/>
        </w:rPr>
        <w:lastRenderedPageBreak/>
        <w:t>կապակցությամբ Դատարանն անդրադառնում է վերոհիշյալ Պինեյրոյի սկզբունքների 3-րդ հոդվածում սահմանված՝ խտրականության արգելման սկզբունքին: Ի վերջո, Դատարանը նկատում է, որ ստեղծված իրավիճակը շարունակ</w:t>
      </w:r>
      <w:r w:rsidR="00814FFC" w:rsidRPr="00203A6D">
        <w:rPr>
          <w:rFonts w:ascii="GHEA Grapalat" w:hAnsi="GHEA Grapalat"/>
          <w:szCs w:val="24"/>
          <w:lang w:val="hy-AM"/>
        </w:rPr>
        <w:t>վ</w:t>
      </w:r>
      <w:r w:rsidR="00700002" w:rsidRPr="00203A6D">
        <w:rPr>
          <w:rFonts w:ascii="GHEA Grapalat" w:hAnsi="GHEA Grapalat"/>
          <w:szCs w:val="24"/>
          <w:lang w:val="hy-AM"/>
        </w:rPr>
        <w:t>ել է բավականին երկար ժամանակ</w:t>
      </w:r>
      <w:r w:rsidR="00790B11">
        <w:rPr>
          <w:rFonts w:ascii="GHEA Grapalat" w:hAnsi="GHEA Grapalat"/>
          <w:szCs w:val="24"/>
          <w:lang w:val="hy-AM"/>
        </w:rPr>
        <w:t>:</w:t>
      </w:r>
    </w:p>
    <w:p w:rsidR="00700002" w:rsidRPr="004B5B47" w:rsidRDefault="00DC5045" w:rsidP="00790B11">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241</w:t>
      </w:r>
      <w:r w:rsidR="00700002" w:rsidRPr="00203A6D">
        <w:rPr>
          <w:rFonts w:ascii="GHEA Grapalat" w:hAnsi="GHEA Grapalat"/>
          <w:szCs w:val="24"/>
          <w:lang w:val="hy-AM"/>
        </w:rPr>
        <w:t>.</w:t>
      </w:r>
      <w:r w:rsidR="006F1079" w:rsidRPr="00203A6D">
        <w:rPr>
          <w:rFonts w:ascii="GHEA Grapalat" w:hAnsi="GHEA Grapalat"/>
          <w:szCs w:val="24"/>
          <w:lang w:val="hy-AM"/>
        </w:rPr>
        <w:tab/>
      </w:r>
      <w:r w:rsidR="00700002" w:rsidRPr="00203A6D">
        <w:rPr>
          <w:rFonts w:ascii="GHEA Grapalat" w:hAnsi="GHEA Grapalat"/>
          <w:szCs w:val="24"/>
          <w:lang w:val="hy-AM"/>
        </w:rPr>
        <w:t xml:space="preserve">Ամփոփելով՝ </w:t>
      </w:r>
      <w:r w:rsidR="0086389B" w:rsidRPr="00203A6D">
        <w:rPr>
          <w:rFonts w:ascii="GHEA Grapalat" w:hAnsi="GHEA Grapalat"/>
          <w:szCs w:val="24"/>
          <w:lang w:val="hy-AM"/>
        </w:rPr>
        <w:t>Դ</w:t>
      </w:r>
      <w:r w:rsidR="00700002" w:rsidRPr="00203A6D">
        <w:rPr>
          <w:rFonts w:ascii="GHEA Grapalat" w:hAnsi="GHEA Grapalat"/>
          <w:szCs w:val="24"/>
          <w:lang w:val="hy-AM"/>
        </w:rPr>
        <w:t xml:space="preserve">ատարանը համարում է, որ դիմումատուի համար Գյուլիստանում գտնվող </w:t>
      </w:r>
      <w:r w:rsidR="009B3292" w:rsidRPr="00203A6D">
        <w:rPr>
          <w:rFonts w:ascii="GHEA Grapalat" w:hAnsi="GHEA Grapalat"/>
          <w:szCs w:val="24"/>
          <w:lang w:val="hy-AM"/>
        </w:rPr>
        <w:t>նրա</w:t>
      </w:r>
      <w:r w:rsidR="00700002" w:rsidRPr="00203A6D">
        <w:rPr>
          <w:rFonts w:ascii="GHEA Grapalat" w:hAnsi="GHEA Grapalat"/>
          <w:szCs w:val="24"/>
          <w:lang w:val="hy-AM"/>
        </w:rPr>
        <w:t xml:space="preserve"> գույք</w:t>
      </w:r>
      <w:r w:rsidR="009B3292" w:rsidRPr="00203A6D">
        <w:rPr>
          <w:rFonts w:ascii="GHEA Grapalat" w:hAnsi="GHEA Grapalat"/>
          <w:szCs w:val="24"/>
          <w:lang w:val="hy-AM"/>
        </w:rPr>
        <w:t>ին</w:t>
      </w:r>
      <w:r w:rsidR="00700002" w:rsidRPr="00203A6D">
        <w:rPr>
          <w:rFonts w:ascii="GHEA Grapalat" w:hAnsi="GHEA Grapalat"/>
          <w:szCs w:val="24"/>
          <w:lang w:val="hy-AM"/>
        </w:rPr>
        <w:t xml:space="preserve"> մուտք </w:t>
      </w:r>
      <w:r w:rsidR="009B3292" w:rsidRPr="00203A6D">
        <w:rPr>
          <w:rFonts w:ascii="GHEA Grapalat" w:hAnsi="GHEA Grapalat"/>
          <w:szCs w:val="24"/>
          <w:lang w:val="hy-AM"/>
        </w:rPr>
        <w:t xml:space="preserve">ունենալու </w:t>
      </w:r>
      <w:r w:rsidR="00700002" w:rsidRPr="00203A6D">
        <w:rPr>
          <w:rFonts w:ascii="GHEA Grapalat" w:hAnsi="GHEA Grapalat"/>
          <w:szCs w:val="24"/>
          <w:lang w:val="hy-AM"/>
        </w:rPr>
        <w:t>անհնարինությունը</w:t>
      </w:r>
      <w:r w:rsidR="00497B9C" w:rsidRPr="00203A6D">
        <w:rPr>
          <w:rFonts w:ascii="GHEA Grapalat" w:hAnsi="GHEA Grapalat"/>
          <w:szCs w:val="24"/>
          <w:lang w:val="hy-AM"/>
        </w:rPr>
        <w:t>՝</w:t>
      </w:r>
      <w:r w:rsidR="00705DC0" w:rsidRPr="00203A6D">
        <w:rPr>
          <w:rFonts w:ascii="GHEA Grapalat" w:hAnsi="GHEA Grapalat"/>
          <w:szCs w:val="24"/>
          <w:lang w:val="hy-AM"/>
        </w:rPr>
        <w:t xml:space="preserve"> Կառավարության կողմից </w:t>
      </w:r>
      <w:r w:rsidR="00700002" w:rsidRPr="00203A6D">
        <w:rPr>
          <w:rFonts w:ascii="GHEA Grapalat" w:hAnsi="GHEA Grapalat"/>
          <w:szCs w:val="24"/>
          <w:lang w:val="hy-AM"/>
        </w:rPr>
        <w:t xml:space="preserve">դիմումատուի գույքային իրավունքները վերականգնելու կամ </w:t>
      </w:r>
      <w:r w:rsidR="00D910E6" w:rsidRPr="00203A6D">
        <w:rPr>
          <w:rFonts w:ascii="GHEA Grapalat" w:hAnsi="GHEA Grapalat"/>
          <w:szCs w:val="24"/>
          <w:lang w:val="hy-AM"/>
        </w:rPr>
        <w:t>այդ իրավունքներից</w:t>
      </w:r>
      <w:r w:rsidR="00700002" w:rsidRPr="00203A6D">
        <w:rPr>
          <w:rFonts w:ascii="GHEA Grapalat" w:hAnsi="GHEA Grapalat"/>
          <w:szCs w:val="24"/>
          <w:lang w:val="hy-AM"/>
        </w:rPr>
        <w:t xml:space="preserve"> օգտվելու </w:t>
      </w:r>
      <w:r w:rsidR="00D910E6" w:rsidRPr="00203A6D">
        <w:rPr>
          <w:rFonts w:ascii="GHEA Grapalat" w:hAnsi="GHEA Grapalat"/>
          <w:szCs w:val="24"/>
          <w:lang w:val="hy-AM"/>
        </w:rPr>
        <w:t>հնարավորության կորստի</w:t>
      </w:r>
      <w:r w:rsidR="00700002" w:rsidRPr="00203A6D">
        <w:rPr>
          <w:rFonts w:ascii="GHEA Grapalat" w:hAnsi="GHEA Grapalat"/>
          <w:szCs w:val="24"/>
          <w:lang w:val="hy-AM"/>
        </w:rPr>
        <w:t xml:space="preserve"> դիմաց </w:t>
      </w:r>
      <w:r w:rsidR="00D910E6" w:rsidRPr="00203A6D">
        <w:rPr>
          <w:rFonts w:ascii="GHEA Grapalat" w:hAnsi="GHEA Grapalat"/>
          <w:szCs w:val="24"/>
          <w:lang w:val="hy-AM"/>
        </w:rPr>
        <w:t xml:space="preserve">նրան </w:t>
      </w:r>
      <w:r w:rsidR="00700002" w:rsidRPr="00203A6D">
        <w:rPr>
          <w:rFonts w:ascii="GHEA Grapalat" w:hAnsi="GHEA Grapalat"/>
          <w:szCs w:val="24"/>
          <w:lang w:val="hy-AM"/>
        </w:rPr>
        <w:t xml:space="preserve">հատուցում տրամադրելու </w:t>
      </w:r>
      <w:r w:rsidR="00D910E6" w:rsidRPr="00203A6D">
        <w:rPr>
          <w:rFonts w:ascii="GHEA Grapalat" w:hAnsi="GHEA Grapalat"/>
          <w:szCs w:val="24"/>
          <w:lang w:val="hy-AM"/>
        </w:rPr>
        <w:t>նպատակով</w:t>
      </w:r>
      <w:r w:rsidR="00700002" w:rsidRPr="00203A6D">
        <w:rPr>
          <w:rFonts w:ascii="GHEA Grapalat" w:hAnsi="GHEA Grapalat"/>
          <w:szCs w:val="24"/>
          <w:lang w:val="hy-AM"/>
        </w:rPr>
        <w:t xml:space="preserve"> այլընտրանքային </w:t>
      </w:r>
      <w:r w:rsidR="00D910E6" w:rsidRPr="00203A6D">
        <w:rPr>
          <w:rFonts w:ascii="GHEA Grapalat" w:hAnsi="GHEA Grapalat"/>
          <w:szCs w:val="24"/>
          <w:lang w:val="hy-AM"/>
        </w:rPr>
        <w:t>որ</w:t>
      </w:r>
      <w:r w:rsidR="00203A6D">
        <w:rPr>
          <w:rFonts w:ascii="GHEA Grapalat" w:hAnsi="GHEA Grapalat"/>
          <w:szCs w:val="24"/>
          <w:lang w:val="hy-AM"/>
        </w:rPr>
        <w:t>եւ</w:t>
      </w:r>
      <w:r w:rsidR="00D910E6" w:rsidRPr="00203A6D">
        <w:rPr>
          <w:rFonts w:ascii="GHEA Grapalat" w:hAnsi="GHEA Grapalat"/>
          <w:szCs w:val="24"/>
          <w:lang w:val="hy-AM"/>
        </w:rPr>
        <w:t xml:space="preserve">է </w:t>
      </w:r>
      <w:r w:rsidR="00700002" w:rsidRPr="00203A6D">
        <w:rPr>
          <w:rFonts w:ascii="GHEA Grapalat" w:hAnsi="GHEA Grapalat"/>
          <w:szCs w:val="24"/>
          <w:lang w:val="hy-AM"/>
        </w:rPr>
        <w:t>միջոց</w:t>
      </w:r>
      <w:r w:rsidR="00705DC0" w:rsidRPr="00203A6D">
        <w:rPr>
          <w:rFonts w:ascii="GHEA Grapalat" w:hAnsi="GHEA Grapalat"/>
          <w:szCs w:val="24"/>
          <w:lang w:val="hy-AM"/>
        </w:rPr>
        <w:t xml:space="preserve"> չ</w:t>
      </w:r>
      <w:r w:rsidR="00700002" w:rsidRPr="00203A6D">
        <w:rPr>
          <w:rFonts w:ascii="GHEA Grapalat" w:hAnsi="GHEA Grapalat"/>
          <w:szCs w:val="24"/>
          <w:lang w:val="hy-AM"/>
        </w:rPr>
        <w:t>ձեռնարկել</w:t>
      </w:r>
      <w:r w:rsidR="00C85E04" w:rsidRPr="00203A6D">
        <w:rPr>
          <w:rFonts w:ascii="GHEA Grapalat" w:hAnsi="GHEA Grapalat"/>
          <w:szCs w:val="24"/>
          <w:lang w:val="hy-AM"/>
        </w:rPr>
        <w:t xml:space="preserve">ու պարագայում, եղել </w:t>
      </w:r>
      <w:r w:rsidR="0026116C" w:rsidRPr="00203A6D">
        <w:rPr>
          <w:rFonts w:ascii="GHEA Grapalat" w:hAnsi="GHEA Grapalat"/>
          <w:szCs w:val="24"/>
          <w:lang w:val="hy-AM"/>
        </w:rPr>
        <w:t xml:space="preserve">է </w:t>
      </w:r>
      <w:r w:rsidR="00203A6D">
        <w:rPr>
          <w:rFonts w:ascii="GHEA Grapalat" w:hAnsi="GHEA Grapalat"/>
          <w:szCs w:val="24"/>
          <w:lang w:val="hy-AM"/>
        </w:rPr>
        <w:t>եւ</w:t>
      </w:r>
      <w:r w:rsidR="00C85E04" w:rsidRPr="00203A6D">
        <w:rPr>
          <w:rFonts w:ascii="GHEA Grapalat" w:hAnsi="GHEA Grapalat"/>
          <w:szCs w:val="24"/>
          <w:lang w:val="hy-AM"/>
        </w:rPr>
        <w:t xml:space="preserve"> շարունակում է </w:t>
      </w:r>
      <w:r w:rsidR="009F030F" w:rsidRPr="00203A6D">
        <w:rPr>
          <w:rFonts w:ascii="GHEA Grapalat" w:hAnsi="GHEA Grapalat"/>
          <w:szCs w:val="24"/>
          <w:lang w:val="hy-AM"/>
        </w:rPr>
        <w:t>անհամաչափ</w:t>
      </w:r>
      <w:r w:rsidR="00C85E04" w:rsidRPr="00203A6D">
        <w:rPr>
          <w:rFonts w:ascii="GHEA Grapalat" w:hAnsi="GHEA Grapalat"/>
          <w:szCs w:val="24"/>
          <w:lang w:val="hy-AM"/>
        </w:rPr>
        <w:t xml:space="preserve"> բեռ լինել </w:t>
      </w:r>
      <w:r w:rsidR="00CA56D9" w:rsidRPr="00203A6D">
        <w:rPr>
          <w:rFonts w:ascii="GHEA Grapalat" w:hAnsi="GHEA Grapalat"/>
          <w:szCs w:val="24"/>
          <w:lang w:val="hy-AM"/>
        </w:rPr>
        <w:t xml:space="preserve">նրա </w:t>
      </w:r>
      <w:r w:rsidR="00C85E04" w:rsidRPr="00203A6D">
        <w:rPr>
          <w:rFonts w:ascii="GHEA Grapalat" w:hAnsi="GHEA Grapalat"/>
          <w:szCs w:val="24"/>
          <w:lang w:val="hy-AM"/>
        </w:rPr>
        <w:t>համար</w:t>
      </w:r>
      <w:r w:rsidR="00790B11">
        <w:rPr>
          <w:rFonts w:ascii="GHEA Grapalat" w:hAnsi="GHEA Grapalat"/>
          <w:szCs w:val="24"/>
          <w:lang w:val="hy-AM"/>
        </w:rPr>
        <w:t>:</w:t>
      </w:r>
    </w:p>
    <w:p w:rsidR="00700002" w:rsidRPr="0079460C" w:rsidRDefault="00DC5045" w:rsidP="00790B11">
      <w:pPr>
        <w:pStyle w:val="ECHRPara"/>
        <w:widowControl w:val="0"/>
        <w:tabs>
          <w:tab w:val="left" w:pos="1134"/>
        </w:tabs>
        <w:spacing w:after="160" w:line="360" w:lineRule="auto"/>
        <w:ind w:firstLine="567"/>
        <w:rPr>
          <w:rFonts w:ascii="GHEA Grapalat" w:hAnsi="GHEA Grapalat"/>
          <w:szCs w:val="24"/>
          <w:lang w:val="hy-AM"/>
        </w:rPr>
      </w:pPr>
      <w:r w:rsidRPr="00790B11">
        <w:rPr>
          <w:rFonts w:ascii="GHEA Grapalat" w:hAnsi="GHEA Grapalat"/>
          <w:spacing w:val="2"/>
          <w:szCs w:val="24"/>
          <w:lang w:val="hy-AM"/>
        </w:rPr>
        <w:t>242</w:t>
      </w:r>
      <w:r w:rsidR="00700002" w:rsidRPr="00790B11">
        <w:rPr>
          <w:rFonts w:ascii="GHEA Grapalat" w:hAnsi="GHEA Grapalat"/>
          <w:spacing w:val="2"/>
          <w:szCs w:val="24"/>
          <w:lang w:val="hy-AM"/>
        </w:rPr>
        <w:t>.</w:t>
      </w:r>
      <w:r w:rsidR="006F1079" w:rsidRPr="00790B11">
        <w:rPr>
          <w:rFonts w:ascii="GHEA Grapalat" w:hAnsi="GHEA Grapalat"/>
          <w:spacing w:val="2"/>
          <w:szCs w:val="24"/>
          <w:lang w:val="hy-AM"/>
        </w:rPr>
        <w:tab/>
      </w:r>
      <w:r w:rsidR="00700002" w:rsidRPr="00790B11">
        <w:rPr>
          <w:rFonts w:ascii="GHEA Grapalat" w:hAnsi="GHEA Grapalat"/>
          <w:spacing w:val="2"/>
          <w:szCs w:val="24"/>
          <w:lang w:val="hy-AM"/>
        </w:rPr>
        <w:t>Հետ</w:t>
      </w:r>
      <w:r w:rsidR="00203A6D" w:rsidRPr="00790B11">
        <w:rPr>
          <w:rFonts w:ascii="GHEA Grapalat" w:hAnsi="GHEA Grapalat"/>
          <w:spacing w:val="2"/>
          <w:szCs w:val="24"/>
          <w:lang w:val="hy-AM"/>
        </w:rPr>
        <w:t>եւ</w:t>
      </w:r>
      <w:r w:rsidR="00700002" w:rsidRPr="00790B11">
        <w:rPr>
          <w:rFonts w:ascii="GHEA Grapalat" w:hAnsi="GHEA Grapalat"/>
          <w:spacing w:val="2"/>
          <w:szCs w:val="24"/>
          <w:lang w:val="hy-AM"/>
        </w:rPr>
        <w:t xml:space="preserve">աբար, տեղի է ունեցել դիմումատուի՝ </w:t>
      </w:r>
      <w:r w:rsidR="002C0E1F" w:rsidRPr="00790B11">
        <w:rPr>
          <w:rFonts w:ascii="GHEA Grapalat" w:hAnsi="GHEA Grapalat"/>
          <w:spacing w:val="2"/>
          <w:szCs w:val="24"/>
          <w:lang w:val="hy-AM"/>
        </w:rPr>
        <w:t>Թ</w:t>
      </w:r>
      <w:r w:rsidR="00700002" w:rsidRPr="00790B11">
        <w:rPr>
          <w:rFonts w:ascii="GHEA Grapalat" w:hAnsi="GHEA Grapalat"/>
          <w:spacing w:val="2"/>
          <w:szCs w:val="24"/>
          <w:lang w:val="hy-AM"/>
        </w:rPr>
        <w:t xml:space="preserve">իվ 1 </w:t>
      </w:r>
      <w:r w:rsidR="002C0E1F" w:rsidRPr="00790B11">
        <w:rPr>
          <w:rFonts w:ascii="GHEA Grapalat" w:hAnsi="GHEA Grapalat"/>
          <w:spacing w:val="2"/>
          <w:szCs w:val="24"/>
          <w:lang w:val="hy-AM"/>
        </w:rPr>
        <w:t>ա</w:t>
      </w:r>
      <w:r w:rsidR="00700002" w:rsidRPr="00790B11">
        <w:rPr>
          <w:rFonts w:ascii="GHEA Grapalat" w:hAnsi="GHEA Grapalat"/>
          <w:spacing w:val="2"/>
          <w:szCs w:val="24"/>
          <w:lang w:val="hy-AM"/>
        </w:rPr>
        <w:t>րձանագրության</w:t>
      </w:r>
      <w:r w:rsidR="00700002" w:rsidRPr="00203A6D">
        <w:rPr>
          <w:rFonts w:ascii="GHEA Grapalat" w:hAnsi="GHEA Grapalat"/>
          <w:szCs w:val="24"/>
          <w:lang w:val="hy-AM"/>
        </w:rPr>
        <w:t xml:space="preserve"> 1-ին հոդվածով սահմանված իրավունքի </w:t>
      </w:r>
      <w:r w:rsidR="00056ED7" w:rsidRPr="00203A6D">
        <w:rPr>
          <w:rFonts w:ascii="GHEA Grapalat" w:hAnsi="GHEA Grapalat"/>
          <w:szCs w:val="24"/>
          <w:lang w:val="hy-AM"/>
        </w:rPr>
        <w:t>շարունակական</w:t>
      </w:r>
      <w:r w:rsidR="00700002" w:rsidRPr="00203A6D">
        <w:rPr>
          <w:rFonts w:ascii="GHEA Grapalat" w:hAnsi="GHEA Grapalat"/>
          <w:szCs w:val="24"/>
          <w:lang w:val="hy-AM"/>
        </w:rPr>
        <w:t xml:space="preserve"> խախտում</w:t>
      </w:r>
      <w:r w:rsidR="008355D3">
        <w:rPr>
          <w:rFonts w:ascii="GHEA Grapalat" w:hAnsi="GHEA Grapalat"/>
          <w:szCs w:val="24"/>
          <w:lang w:val="hy-AM"/>
        </w:rPr>
        <w:t>:</w:t>
      </w:r>
    </w:p>
    <w:p w:rsidR="006F1079" w:rsidRPr="00203A6D" w:rsidRDefault="006F1079" w:rsidP="00203A6D">
      <w:pPr>
        <w:pStyle w:val="ECHRPara"/>
        <w:widowControl w:val="0"/>
        <w:tabs>
          <w:tab w:val="left" w:pos="1276"/>
        </w:tabs>
        <w:spacing w:after="160" w:line="360" w:lineRule="auto"/>
        <w:ind w:firstLine="567"/>
        <w:rPr>
          <w:rFonts w:ascii="GHEA Grapalat" w:hAnsi="GHEA Grapalat"/>
          <w:szCs w:val="24"/>
          <w:lang w:val="hy-AM"/>
        </w:rPr>
      </w:pPr>
    </w:p>
    <w:p w:rsidR="00700002" w:rsidRPr="00203A6D" w:rsidRDefault="00700002" w:rsidP="00790B11">
      <w:pPr>
        <w:pStyle w:val="ECHRHeading1"/>
        <w:keepNext w:val="0"/>
        <w:keepLines w:val="0"/>
        <w:widowControl w:val="0"/>
        <w:tabs>
          <w:tab w:val="clear" w:pos="357"/>
          <w:tab w:val="left" w:pos="1134"/>
        </w:tabs>
        <w:spacing w:before="0" w:after="160" w:line="360" w:lineRule="auto"/>
        <w:ind w:left="0" w:firstLine="567"/>
        <w:outlineLvl w:val="9"/>
        <w:rPr>
          <w:rFonts w:ascii="GHEA Grapalat" w:hAnsi="GHEA Grapalat"/>
          <w:szCs w:val="24"/>
        </w:rPr>
      </w:pPr>
      <w:r w:rsidRPr="00203A6D">
        <w:rPr>
          <w:rFonts w:ascii="GHEA Grapalat" w:hAnsi="GHEA Grapalat"/>
          <w:szCs w:val="24"/>
        </w:rPr>
        <w:t>V.</w:t>
      </w:r>
      <w:r w:rsidR="006F1079" w:rsidRPr="00203A6D">
        <w:rPr>
          <w:rFonts w:ascii="GHEA Grapalat" w:hAnsi="GHEA Grapalat"/>
          <w:szCs w:val="24"/>
        </w:rPr>
        <w:tab/>
      </w:r>
      <w:r w:rsidRPr="00203A6D">
        <w:rPr>
          <w:rFonts w:ascii="GHEA Grapalat" w:hAnsi="GHEA Grapalat"/>
          <w:szCs w:val="24"/>
        </w:rPr>
        <w:t>ԿՈՆՎԵՆՑԻԱՅԻ 8</w:t>
      </w:r>
      <w:r w:rsidR="00495F1A" w:rsidRPr="00203A6D">
        <w:rPr>
          <w:rFonts w:ascii="GHEA Grapalat" w:hAnsi="GHEA Grapalat"/>
          <w:szCs w:val="24"/>
        </w:rPr>
        <w:t>-</w:t>
      </w:r>
      <w:r w:rsidRPr="00203A6D">
        <w:rPr>
          <w:rFonts w:ascii="GHEA Grapalat" w:hAnsi="GHEA Grapalat"/>
          <w:szCs w:val="24"/>
        </w:rPr>
        <w:t>ՐԴ ՀՈԴՎԱԾԻ ԵՆԹԱԴՐՅԱԼ ԽԱԽՏՈՒՄԸ</w:t>
      </w:r>
    </w:p>
    <w:p w:rsidR="00700002" w:rsidRPr="00203A6D" w:rsidRDefault="00DC5045" w:rsidP="00790B11">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243</w:t>
      </w:r>
      <w:r w:rsidR="00700002" w:rsidRPr="00203A6D">
        <w:rPr>
          <w:rFonts w:ascii="GHEA Grapalat" w:hAnsi="GHEA Grapalat"/>
          <w:szCs w:val="24"/>
          <w:lang w:val="hy-AM"/>
        </w:rPr>
        <w:t>.</w:t>
      </w:r>
      <w:r w:rsidR="006F1079" w:rsidRPr="00203A6D">
        <w:rPr>
          <w:rFonts w:ascii="GHEA Grapalat" w:hAnsi="GHEA Grapalat"/>
          <w:szCs w:val="24"/>
          <w:lang w:val="hy-AM"/>
        </w:rPr>
        <w:tab/>
      </w:r>
      <w:r w:rsidR="00700002" w:rsidRPr="00203A6D">
        <w:rPr>
          <w:rFonts w:ascii="GHEA Grapalat" w:hAnsi="GHEA Grapalat"/>
          <w:szCs w:val="24"/>
          <w:lang w:val="hy-AM"/>
        </w:rPr>
        <w:t>Դիմումատուն բողոք է ներկայացրել այն մասին, որ Գյուլիստան գյուղ վերադառնալու, իր տուն ու իր հարազատների գերեզմաններ</w:t>
      </w:r>
      <w:r w:rsidR="00263DD9" w:rsidRPr="00203A6D">
        <w:rPr>
          <w:rFonts w:ascii="GHEA Grapalat" w:hAnsi="GHEA Grapalat"/>
          <w:szCs w:val="24"/>
          <w:lang w:val="hy-AM"/>
        </w:rPr>
        <w:t>ին</w:t>
      </w:r>
      <w:r w:rsidR="00700002" w:rsidRPr="00203A6D">
        <w:rPr>
          <w:rFonts w:ascii="GHEA Grapalat" w:hAnsi="GHEA Grapalat"/>
          <w:szCs w:val="24"/>
          <w:lang w:val="hy-AM"/>
        </w:rPr>
        <w:t xml:space="preserve"> մուտք </w:t>
      </w:r>
      <w:r w:rsidR="00B82CAA" w:rsidRPr="00203A6D">
        <w:rPr>
          <w:rFonts w:ascii="GHEA Grapalat" w:hAnsi="GHEA Grapalat"/>
          <w:szCs w:val="24"/>
          <w:lang w:val="hy-AM"/>
        </w:rPr>
        <w:t xml:space="preserve">ունենալու </w:t>
      </w:r>
      <w:r w:rsidR="00700002" w:rsidRPr="00203A6D">
        <w:rPr>
          <w:rFonts w:ascii="GHEA Grapalat" w:hAnsi="GHEA Grapalat"/>
          <w:szCs w:val="24"/>
          <w:lang w:val="hy-AM"/>
        </w:rPr>
        <w:t>իր իրավունքը մերժելը համարվում է Կոնվենցիայի</w:t>
      </w:r>
      <w:r w:rsidR="00123E93" w:rsidRPr="00203A6D">
        <w:rPr>
          <w:rFonts w:ascii="GHEA Grapalat" w:hAnsi="GHEA Grapalat"/>
          <w:szCs w:val="24"/>
          <w:lang w:val="hy-AM"/>
        </w:rPr>
        <w:t>՝</w:t>
      </w:r>
      <w:r w:rsidR="00700002" w:rsidRPr="00203A6D">
        <w:rPr>
          <w:rFonts w:ascii="GHEA Grapalat" w:hAnsi="GHEA Grapalat"/>
          <w:szCs w:val="24"/>
          <w:lang w:val="hy-AM"/>
        </w:rPr>
        <w:t xml:space="preserve"> </w:t>
      </w:r>
      <w:r w:rsidR="00123E93" w:rsidRPr="00203A6D">
        <w:rPr>
          <w:rFonts w:ascii="GHEA Grapalat" w:hAnsi="GHEA Grapalat"/>
          <w:szCs w:val="24"/>
          <w:lang w:val="hy-AM"/>
        </w:rPr>
        <w:t>հետ</w:t>
      </w:r>
      <w:r w:rsidR="00203A6D">
        <w:rPr>
          <w:rFonts w:ascii="GHEA Grapalat" w:hAnsi="GHEA Grapalat"/>
          <w:szCs w:val="24"/>
          <w:lang w:val="hy-AM"/>
        </w:rPr>
        <w:t>եւ</w:t>
      </w:r>
      <w:r w:rsidR="00123E93" w:rsidRPr="00203A6D">
        <w:rPr>
          <w:rFonts w:ascii="GHEA Grapalat" w:hAnsi="GHEA Grapalat"/>
          <w:szCs w:val="24"/>
          <w:lang w:val="hy-AM"/>
        </w:rPr>
        <w:t xml:space="preserve">յալ բովանդակությունն ունեցող </w:t>
      </w:r>
      <w:r w:rsidR="00700002" w:rsidRPr="00203A6D">
        <w:rPr>
          <w:rFonts w:ascii="GHEA Grapalat" w:hAnsi="GHEA Grapalat"/>
          <w:szCs w:val="24"/>
          <w:lang w:val="hy-AM"/>
        </w:rPr>
        <w:t xml:space="preserve">8-րդ հոդվածի </w:t>
      </w:r>
      <w:r w:rsidR="00056ED7" w:rsidRPr="00203A6D">
        <w:rPr>
          <w:rFonts w:ascii="GHEA Grapalat" w:hAnsi="GHEA Grapalat"/>
          <w:szCs w:val="24"/>
          <w:lang w:val="hy-AM"/>
        </w:rPr>
        <w:t>շարունակական</w:t>
      </w:r>
      <w:r w:rsidR="00700002" w:rsidRPr="00203A6D">
        <w:rPr>
          <w:rFonts w:ascii="GHEA Grapalat" w:hAnsi="GHEA Grapalat"/>
          <w:szCs w:val="24"/>
          <w:lang w:val="hy-AM"/>
        </w:rPr>
        <w:t xml:space="preserve"> խախտում</w:t>
      </w:r>
      <w:r w:rsidR="00116284" w:rsidRPr="00203A6D">
        <w:rPr>
          <w:rFonts w:ascii="GHEA Grapalat" w:hAnsi="GHEA Grapalat"/>
          <w:szCs w:val="24"/>
          <w:lang w:val="hy-AM"/>
        </w:rPr>
        <w:t>.</w:t>
      </w:r>
    </w:p>
    <w:p w:rsidR="00D81BCD" w:rsidRPr="00790B11" w:rsidRDefault="00D81BCD" w:rsidP="00790B11">
      <w:pPr>
        <w:pStyle w:val="ECHRParaQuote"/>
        <w:widowControl w:val="0"/>
        <w:tabs>
          <w:tab w:val="left" w:pos="1701"/>
        </w:tabs>
        <w:spacing w:before="0" w:after="160" w:line="360" w:lineRule="auto"/>
        <w:ind w:left="540" w:firstLine="594"/>
        <w:rPr>
          <w:rFonts w:ascii="GHEA Grapalat" w:hAnsi="GHEA Grapalat"/>
        </w:rPr>
      </w:pPr>
      <w:r w:rsidRPr="00790B11">
        <w:rPr>
          <w:rFonts w:ascii="GHEA Grapalat" w:hAnsi="GHEA Grapalat"/>
        </w:rPr>
        <w:t>«1.</w:t>
      </w:r>
      <w:r w:rsidRPr="00790B11">
        <w:rPr>
          <w:rFonts w:ascii="GHEA Grapalat" w:hAnsi="GHEA Grapalat"/>
        </w:rPr>
        <w:tab/>
        <w:t xml:space="preserve">Յուրաքանչյուր ոք ունի իր անձնական ու ընտանեկան կյանքի, բնակարանի [տան] </w:t>
      </w:r>
      <w:r w:rsidR="00203A6D" w:rsidRPr="00790B11">
        <w:rPr>
          <w:rFonts w:ascii="GHEA Grapalat" w:hAnsi="GHEA Grapalat"/>
        </w:rPr>
        <w:t>եւ</w:t>
      </w:r>
      <w:r w:rsidRPr="00790B11">
        <w:rPr>
          <w:rFonts w:ascii="GHEA Grapalat" w:hAnsi="GHEA Grapalat"/>
        </w:rPr>
        <w:t xml:space="preserve"> նամակագրության նկատմամբ հարգանքի իրավունք:</w:t>
      </w:r>
    </w:p>
    <w:p w:rsidR="00700002" w:rsidRPr="00790B11" w:rsidRDefault="00D81BCD" w:rsidP="00790B11">
      <w:pPr>
        <w:widowControl w:val="0"/>
        <w:tabs>
          <w:tab w:val="left" w:pos="1701"/>
        </w:tabs>
        <w:spacing w:after="160" w:line="360" w:lineRule="auto"/>
        <w:ind w:left="567" w:firstLine="567"/>
        <w:jc w:val="both"/>
        <w:rPr>
          <w:rFonts w:ascii="GHEA Grapalat" w:hAnsi="GHEA Grapalat"/>
          <w:sz w:val="20"/>
          <w:szCs w:val="20"/>
          <w:lang w:val="hy-AM"/>
        </w:rPr>
      </w:pPr>
      <w:r w:rsidRPr="00790B11">
        <w:rPr>
          <w:rFonts w:ascii="GHEA Grapalat" w:hAnsi="GHEA Grapalat"/>
          <w:sz w:val="20"/>
          <w:szCs w:val="20"/>
          <w:lang w:val="hy-AM"/>
        </w:rPr>
        <w:t>2.</w:t>
      </w:r>
      <w:r w:rsidRPr="00790B11">
        <w:rPr>
          <w:rFonts w:ascii="GHEA Grapalat" w:hAnsi="GHEA Grapalat"/>
          <w:sz w:val="20"/>
          <w:szCs w:val="20"/>
          <w:lang w:val="hy-AM"/>
        </w:rPr>
        <w:tab/>
        <w:t xml:space="preserve">Չի թույլատրվում պետական մարմինների միջամտությունն այդ իրավունքի իրականացմանը, բացառությամբ այն դեպքերի, երբ դա նախատեսված է օրենքով </w:t>
      </w:r>
      <w:r w:rsidR="00203A6D" w:rsidRPr="00790B11">
        <w:rPr>
          <w:rFonts w:ascii="GHEA Grapalat" w:hAnsi="GHEA Grapalat"/>
          <w:sz w:val="20"/>
          <w:szCs w:val="20"/>
          <w:lang w:val="hy-AM"/>
        </w:rPr>
        <w:t>եւ</w:t>
      </w:r>
      <w:r w:rsidRPr="00790B11">
        <w:rPr>
          <w:rFonts w:ascii="GHEA Grapalat" w:hAnsi="GHEA Grapalat"/>
          <w:sz w:val="20"/>
          <w:szCs w:val="20"/>
          <w:lang w:val="hy-AM"/>
        </w:rPr>
        <w:t xml:space="preserve"> անհրաժեշտ է ժողովրդավարական հասարակությունում` ի շահ պետական անվտանգության, հասարակական կարգի կամ երկրի տնտեսական բարեկեցության, ինչպես նա</w:t>
      </w:r>
      <w:r w:rsidR="00203A6D" w:rsidRPr="00790B11">
        <w:rPr>
          <w:rFonts w:ascii="GHEA Grapalat" w:hAnsi="GHEA Grapalat"/>
          <w:sz w:val="20"/>
          <w:szCs w:val="20"/>
          <w:lang w:val="hy-AM"/>
        </w:rPr>
        <w:t>եւ</w:t>
      </w:r>
      <w:r w:rsidRPr="00790B11">
        <w:rPr>
          <w:rFonts w:ascii="GHEA Grapalat" w:hAnsi="GHEA Grapalat"/>
          <w:sz w:val="20"/>
          <w:szCs w:val="20"/>
          <w:lang w:val="hy-AM"/>
        </w:rPr>
        <w:t xml:space="preserve"> անկարգությունների կամ հանցագործությունների կանխման, առողջության կամ բարոյականության պաշտպանության կամ այլ անձանց իրավունքների </w:t>
      </w:r>
      <w:r w:rsidR="00203A6D" w:rsidRPr="00790B11">
        <w:rPr>
          <w:rFonts w:ascii="GHEA Grapalat" w:hAnsi="GHEA Grapalat"/>
          <w:sz w:val="20"/>
          <w:szCs w:val="20"/>
          <w:lang w:val="hy-AM"/>
        </w:rPr>
        <w:t>եւ</w:t>
      </w:r>
      <w:r w:rsidRPr="00790B11">
        <w:rPr>
          <w:rFonts w:ascii="GHEA Grapalat" w:hAnsi="GHEA Grapalat"/>
          <w:sz w:val="20"/>
          <w:szCs w:val="20"/>
          <w:lang w:val="hy-AM"/>
        </w:rPr>
        <w:t xml:space="preserve"> </w:t>
      </w:r>
      <w:r w:rsidRPr="00790B11">
        <w:rPr>
          <w:rFonts w:ascii="GHEA Grapalat" w:hAnsi="GHEA Grapalat"/>
          <w:sz w:val="20"/>
          <w:szCs w:val="20"/>
          <w:lang w:val="hy-AM"/>
        </w:rPr>
        <w:lastRenderedPageBreak/>
        <w:t>ազատությունների պաշտպանության նպատակով:»:</w:t>
      </w:r>
    </w:p>
    <w:p w:rsidR="00D81BCD" w:rsidRPr="00203A6D" w:rsidRDefault="00D81BCD" w:rsidP="00203A6D">
      <w:pPr>
        <w:widowControl w:val="0"/>
        <w:spacing w:after="160" w:line="360" w:lineRule="auto"/>
        <w:ind w:firstLine="567"/>
        <w:jc w:val="both"/>
        <w:rPr>
          <w:rFonts w:ascii="GHEA Grapalat" w:hAnsi="GHEA Grapalat"/>
          <w:lang w:val="hy-AM"/>
        </w:rPr>
      </w:pPr>
    </w:p>
    <w:p w:rsidR="00016DF0" w:rsidRPr="00203A6D" w:rsidRDefault="00016DF0" w:rsidP="00790B11">
      <w:pPr>
        <w:pStyle w:val="ECHRHeading2"/>
        <w:keepNext w:val="0"/>
        <w:keepLines w:val="0"/>
        <w:widowControl w:val="0"/>
        <w:tabs>
          <w:tab w:val="clear" w:pos="584"/>
          <w:tab w:val="left" w:pos="1418"/>
        </w:tabs>
        <w:spacing w:before="0" w:after="160" w:line="360" w:lineRule="auto"/>
        <w:ind w:left="284" w:firstLine="567"/>
        <w:outlineLvl w:val="9"/>
        <w:rPr>
          <w:rFonts w:ascii="GHEA Grapalat" w:hAnsi="GHEA Grapalat"/>
          <w:szCs w:val="24"/>
        </w:rPr>
      </w:pPr>
      <w:r w:rsidRPr="00203A6D">
        <w:rPr>
          <w:rFonts w:ascii="GHEA Grapalat" w:hAnsi="GHEA Grapalat"/>
          <w:szCs w:val="24"/>
        </w:rPr>
        <w:t>Ա.</w:t>
      </w:r>
      <w:r w:rsidR="006F1079" w:rsidRPr="00203A6D">
        <w:rPr>
          <w:rFonts w:ascii="GHEA Grapalat" w:hAnsi="GHEA Grapalat"/>
          <w:szCs w:val="24"/>
        </w:rPr>
        <w:tab/>
      </w:r>
      <w:r w:rsidRPr="00203A6D">
        <w:rPr>
          <w:rFonts w:ascii="GHEA Grapalat" w:hAnsi="GHEA Grapalat"/>
          <w:szCs w:val="24"/>
        </w:rPr>
        <w:t>Կողմերի փաստարկները</w:t>
      </w:r>
    </w:p>
    <w:p w:rsidR="00016DF0" w:rsidRPr="00203A6D" w:rsidRDefault="00016DF0" w:rsidP="00790B11">
      <w:pPr>
        <w:pStyle w:val="ECHRHeading3"/>
        <w:keepNext w:val="0"/>
        <w:keepLines w:val="0"/>
        <w:widowControl w:val="0"/>
        <w:tabs>
          <w:tab w:val="clear" w:pos="731"/>
          <w:tab w:val="left" w:pos="1701"/>
        </w:tabs>
        <w:spacing w:before="0" w:after="160" w:line="360" w:lineRule="auto"/>
        <w:ind w:left="567" w:firstLine="567"/>
        <w:outlineLvl w:val="9"/>
        <w:rPr>
          <w:rFonts w:ascii="GHEA Grapalat" w:hAnsi="GHEA Grapalat"/>
          <w:szCs w:val="24"/>
        </w:rPr>
      </w:pPr>
      <w:r w:rsidRPr="00203A6D">
        <w:rPr>
          <w:rFonts w:ascii="GHEA Grapalat" w:hAnsi="GHEA Grapalat"/>
          <w:szCs w:val="24"/>
        </w:rPr>
        <w:t>1.</w:t>
      </w:r>
      <w:r w:rsidR="006F1079" w:rsidRPr="00203A6D">
        <w:rPr>
          <w:rFonts w:ascii="GHEA Grapalat" w:hAnsi="GHEA Grapalat"/>
          <w:szCs w:val="24"/>
        </w:rPr>
        <w:tab/>
      </w:r>
      <w:r w:rsidRPr="00203A6D">
        <w:rPr>
          <w:rFonts w:ascii="GHEA Grapalat" w:hAnsi="GHEA Grapalat"/>
          <w:szCs w:val="24"/>
        </w:rPr>
        <w:t>Դիմումատուն</w:t>
      </w:r>
    </w:p>
    <w:p w:rsidR="00016DF0" w:rsidRPr="00203A6D" w:rsidRDefault="00DC5045" w:rsidP="00790B11">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244</w:t>
      </w:r>
      <w:r w:rsidR="00016DF0" w:rsidRPr="00203A6D">
        <w:rPr>
          <w:rFonts w:ascii="GHEA Grapalat" w:hAnsi="GHEA Grapalat"/>
          <w:szCs w:val="24"/>
          <w:lang w:val="hy-AM"/>
        </w:rPr>
        <w:t>.</w:t>
      </w:r>
      <w:r w:rsidR="006F1079" w:rsidRPr="00203A6D">
        <w:rPr>
          <w:rFonts w:ascii="GHEA Grapalat" w:hAnsi="GHEA Grapalat"/>
          <w:szCs w:val="24"/>
          <w:lang w:val="hy-AM"/>
        </w:rPr>
        <w:tab/>
      </w:r>
      <w:r w:rsidR="00016DF0" w:rsidRPr="00203A6D">
        <w:rPr>
          <w:rFonts w:ascii="GHEA Grapalat" w:hAnsi="GHEA Grapalat"/>
          <w:szCs w:val="24"/>
          <w:lang w:val="hy-AM"/>
        </w:rPr>
        <w:t xml:space="preserve">Դիմումատուն պնդել է, որ ինքը ծնվել ու մեծացել է Գյուլիստանում </w:t>
      </w:r>
      <w:r w:rsidR="00203A6D">
        <w:rPr>
          <w:rFonts w:ascii="GHEA Grapalat" w:hAnsi="GHEA Grapalat"/>
          <w:szCs w:val="24"/>
          <w:lang w:val="hy-AM"/>
        </w:rPr>
        <w:t>եւ</w:t>
      </w:r>
      <w:r w:rsidR="00016DF0" w:rsidRPr="00203A6D">
        <w:rPr>
          <w:rFonts w:ascii="GHEA Grapalat" w:hAnsi="GHEA Grapalat"/>
          <w:szCs w:val="24"/>
          <w:lang w:val="hy-AM"/>
        </w:rPr>
        <w:t xml:space="preserve"> իր </w:t>
      </w:r>
      <w:r w:rsidR="004E1A0E" w:rsidRPr="00203A6D">
        <w:rPr>
          <w:rFonts w:ascii="GHEA Grapalat" w:hAnsi="GHEA Grapalat"/>
          <w:szCs w:val="24"/>
          <w:lang w:val="hy-AM"/>
        </w:rPr>
        <w:t>ընտանիքի հետ</w:t>
      </w:r>
      <w:r w:rsidR="00056ED7" w:rsidRPr="00203A6D">
        <w:rPr>
          <w:rFonts w:ascii="GHEA Grapalat" w:hAnsi="GHEA Grapalat"/>
          <w:szCs w:val="24"/>
          <w:lang w:val="hy-AM"/>
        </w:rPr>
        <w:t xml:space="preserve"> բնակվել է այնտեղ</w:t>
      </w:r>
      <w:r w:rsidR="00D70DB4" w:rsidRPr="00203A6D">
        <w:rPr>
          <w:rFonts w:ascii="GHEA Grapalat" w:hAnsi="GHEA Grapalat"/>
          <w:szCs w:val="24"/>
          <w:lang w:val="hy-AM"/>
        </w:rPr>
        <w:t>՝</w:t>
      </w:r>
      <w:r w:rsidR="004E1A0E" w:rsidRPr="00203A6D">
        <w:rPr>
          <w:rFonts w:ascii="GHEA Grapalat" w:hAnsi="GHEA Grapalat"/>
          <w:szCs w:val="24"/>
          <w:lang w:val="hy-AM"/>
        </w:rPr>
        <w:t xml:space="preserve"> իր</w:t>
      </w:r>
      <w:r w:rsidR="00056ED7" w:rsidRPr="00203A6D">
        <w:rPr>
          <w:rFonts w:ascii="GHEA Grapalat" w:hAnsi="GHEA Grapalat"/>
          <w:szCs w:val="24"/>
          <w:lang w:val="hy-AM"/>
        </w:rPr>
        <w:t xml:space="preserve"> </w:t>
      </w:r>
      <w:r w:rsidR="000E5CB7" w:rsidRPr="00203A6D">
        <w:rPr>
          <w:rFonts w:ascii="GHEA Grapalat" w:eastAsia="Times New Roman" w:hAnsi="GHEA Grapalat"/>
          <w:szCs w:val="24"/>
          <w:lang w:val="hy-AM" w:eastAsia="hy-AM"/>
        </w:rPr>
        <w:t>բնակելի</w:t>
      </w:r>
      <w:r w:rsidR="000E5CB7" w:rsidRPr="00203A6D">
        <w:rPr>
          <w:rFonts w:ascii="GHEA Grapalat" w:hAnsi="GHEA Grapalat"/>
          <w:szCs w:val="24"/>
          <w:lang w:val="hy-AM"/>
        </w:rPr>
        <w:t xml:space="preserve"> </w:t>
      </w:r>
      <w:r w:rsidR="00056ED7" w:rsidRPr="00203A6D">
        <w:rPr>
          <w:rFonts w:ascii="GHEA Grapalat" w:hAnsi="GHEA Grapalat"/>
          <w:szCs w:val="24"/>
          <w:lang w:val="hy-AM"/>
        </w:rPr>
        <w:t>տանը</w:t>
      </w:r>
      <w:r w:rsidR="00D70DB4" w:rsidRPr="00203A6D">
        <w:rPr>
          <w:rFonts w:ascii="GHEA Grapalat" w:hAnsi="GHEA Grapalat"/>
          <w:szCs w:val="24"/>
          <w:lang w:val="hy-AM"/>
        </w:rPr>
        <w:t>,</w:t>
      </w:r>
      <w:r w:rsidR="00056ED7" w:rsidRPr="00203A6D">
        <w:rPr>
          <w:rFonts w:ascii="GHEA Grapalat" w:hAnsi="GHEA Grapalat"/>
          <w:szCs w:val="24"/>
          <w:lang w:val="hy-AM"/>
        </w:rPr>
        <w:t xml:space="preserve"> </w:t>
      </w:r>
      <w:r w:rsidR="00FB68CA" w:rsidRPr="00203A6D">
        <w:rPr>
          <w:rFonts w:ascii="GHEA Grapalat" w:hAnsi="GHEA Grapalat"/>
          <w:szCs w:val="24"/>
          <w:lang w:val="hy-AM"/>
        </w:rPr>
        <w:t>1960</w:t>
      </w:r>
      <w:r w:rsidR="00495F1A" w:rsidRPr="00203A6D">
        <w:rPr>
          <w:rFonts w:ascii="GHEA Grapalat" w:hAnsi="GHEA Grapalat"/>
          <w:szCs w:val="24"/>
          <w:lang w:val="hy-AM"/>
        </w:rPr>
        <w:t>-</w:t>
      </w:r>
      <w:r w:rsidR="00FB68CA" w:rsidRPr="00203A6D">
        <w:rPr>
          <w:rFonts w:ascii="GHEA Grapalat" w:hAnsi="GHEA Grapalat"/>
          <w:szCs w:val="24"/>
          <w:lang w:val="hy-AM"/>
        </w:rPr>
        <w:t>ականների</w:t>
      </w:r>
      <w:r w:rsidR="00016DF0" w:rsidRPr="00203A6D">
        <w:rPr>
          <w:rFonts w:ascii="GHEA Grapalat" w:hAnsi="GHEA Grapalat"/>
          <w:szCs w:val="24"/>
          <w:lang w:val="hy-AM"/>
        </w:rPr>
        <w:t xml:space="preserve"> սկզբից մինչ</w:t>
      </w:r>
      <w:r w:rsidR="00203A6D">
        <w:rPr>
          <w:rFonts w:ascii="GHEA Grapalat" w:hAnsi="GHEA Grapalat"/>
          <w:szCs w:val="24"/>
          <w:lang w:val="hy-AM"/>
        </w:rPr>
        <w:t>եւ</w:t>
      </w:r>
      <w:r w:rsidR="00016DF0" w:rsidRPr="00203A6D">
        <w:rPr>
          <w:rFonts w:ascii="GHEA Grapalat" w:hAnsi="GHEA Grapalat"/>
          <w:szCs w:val="24"/>
          <w:lang w:val="hy-AM"/>
        </w:rPr>
        <w:t xml:space="preserve"> 1992 թվականի հունիս ամիսը։ Նա </w:t>
      </w:r>
      <w:r w:rsidR="002C5A6E" w:rsidRPr="00203A6D">
        <w:rPr>
          <w:rFonts w:ascii="GHEA Grapalat" w:hAnsi="GHEA Grapalat"/>
          <w:szCs w:val="24"/>
          <w:lang w:val="hy-AM"/>
        </w:rPr>
        <w:t xml:space="preserve">մատնանշել </w:t>
      </w:r>
      <w:r w:rsidR="00016DF0" w:rsidRPr="00203A6D">
        <w:rPr>
          <w:rFonts w:ascii="GHEA Grapalat" w:hAnsi="GHEA Grapalat"/>
          <w:szCs w:val="24"/>
          <w:lang w:val="hy-AM"/>
        </w:rPr>
        <w:t xml:space="preserve">է </w:t>
      </w:r>
      <w:r w:rsidR="002C0E1F" w:rsidRPr="00203A6D">
        <w:rPr>
          <w:rFonts w:ascii="GHEA Grapalat" w:hAnsi="GHEA Grapalat"/>
          <w:szCs w:val="24"/>
          <w:lang w:val="hy-AM"/>
        </w:rPr>
        <w:t>Թ</w:t>
      </w:r>
      <w:r w:rsidR="00016DF0" w:rsidRPr="00203A6D">
        <w:rPr>
          <w:rFonts w:ascii="GHEA Grapalat" w:hAnsi="GHEA Grapalat"/>
          <w:szCs w:val="24"/>
          <w:lang w:val="hy-AM"/>
        </w:rPr>
        <w:t xml:space="preserve">իվ 1 </w:t>
      </w:r>
      <w:r w:rsidR="002C0E1F" w:rsidRPr="00203A6D">
        <w:rPr>
          <w:rFonts w:ascii="GHEA Grapalat" w:hAnsi="GHEA Grapalat"/>
          <w:szCs w:val="24"/>
          <w:lang w:val="hy-AM"/>
        </w:rPr>
        <w:t>ա</w:t>
      </w:r>
      <w:r w:rsidR="00016DF0" w:rsidRPr="00203A6D">
        <w:rPr>
          <w:rFonts w:ascii="GHEA Grapalat" w:hAnsi="GHEA Grapalat"/>
          <w:szCs w:val="24"/>
          <w:lang w:val="hy-AM"/>
        </w:rPr>
        <w:t>րձանագրության 1-ին հոդվածի հիման վրա ներկայացված իր բողոքը հիմնավորող ապացույցներ</w:t>
      </w:r>
      <w:r w:rsidR="002C5A6E" w:rsidRPr="00203A6D">
        <w:rPr>
          <w:rFonts w:ascii="GHEA Grapalat" w:hAnsi="GHEA Grapalat"/>
          <w:szCs w:val="24"/>
          <w:lang w:val="hy-AM"/>
        </w:rPr>
        <w:t>ը</w:t>
      </w:r>
      <w:r w:rsidR="00016DF0" w:rsidRPr="00203A6D">
        <w:rPr>
          <w:rFonts w:ascii="GHEA Grapalat" w:hAnsi="GHEA Grapalat"/>
          <w:szCs w:val="24"/>
          <w:lang w:val="hy-AM"/>
        </w:rPr>
        <w:t>։ Բացի դրանից</w:t>
      </w:r>
      <w:r w:rsidR="00056ED7" w:rsidRPr="00203A6D">
        <w:rPr>
          <w:rFonts w:ascii="GHEA Grapalat" w:hAnsi="GHEA Grapalat"/>
          <w:szCs w:val="24"/>
          <w:lang w:val="hy-AM"/>
        </w:rPr>
        <w:t>`</w:t>
      </w:r>
      <w:r w:rsidR="00016DF0" w:rsidRPr="00203A6D">
        <w:rPr>
          <w:rFonts w:ascii="GHEA Grapalat" w:hAnsi="GHEA Grapalat"/>
          <w:szCs w:val="24"/>
          <w:lang w:val="hy-AM"/>
        </w:rPr>
        <w:t xml:space="preserve"> նա </w:t>
      </w:r>
      <w:r w:rsidR="002C5A6E" w:rsidRPr="00203A6D">
        <w:rPr>
          <w:rFonts w:ascii="GHEA Grapalat" w:hAnsi="GHEA Grapalat"/>
          <w:szCs w:val="24"/>
          <w:lang w:val="hy-AM"/>
        </w:rPr>
        <w:t xml:space="preserve">մատնանշել </w:t>
      </w:r>
      <w:r w:rsidR="00016DF0" w:rsidRPr="00203A6D">
        <w:rPr>
          <w:rFonts w:ascii="GHEA Grapalat" w:hAnsi="GHEA Grapalat"/>
          <w:szCs w:val="24"/>
          <w:lang w:val="hy-AM"/>
        </w:rPr>
        <w:t>է իր՝ նախկին Խորհրդային Միության անձնագրի պատճենը, որ</w:t>
      </w:r>
      <w:r w:rsidR="002C5A6E" w:rsidRPr="00203A6D">
        <w:rPr>
          <w:rFonts w:ascii="GHEA Grapalat" w:hAnsi="GHEA Grapalat"/>
          <w:szCs w:val="24"/>
          <w:lang w:val="hy-AM"/>
        </w:rPr>
        <w:t>ով</w:t>
      </w:r>
      <w:r w:rsidR="00016DF0" w:rsidRPr="00203A6D">
        <w:rPr>
          <w:rFonts w:ascii="GHEA Grapalat" w:hAnsi="GHEA Grapalat"/>
          <w:szCs w:val="24"/>
          <w:lang w:val="hy-AM"/>
        </w:rPr>
        <w:t xml:space="preserve"> հաստատ</w:t>
      </w:r>
      <w:r w:rsidR="002C5A6E" w:rsidRPr="00203A6D">
        <w:rPr>
          <w:rFonts w:ascii="GHEA Grapalat" w:hAnsi="GHEA Grapalat"/>
          <w:szCs w:val="24"/>
          <w:lang w:val="hy-AM"/>
        </w:rPr>
        <w:t>վ</w:t>
      </w:r>
      <w:r w:rsidR="00016DF0" w:rsidRPr="00203A6D">
        <w:rPr>
          <w:rFonts w:ascii="GHEA Grapalat" w:hAnsi="GHEA Grapalat"/>
          <w:szCs w:val="24"/>
          <w:lang w:val="hy-AM"/>
        </w:rPr>
        <w:t>ում էր այն փաստը, որ ինքը ծնվել է 1929 թվականին Գյուլիստանում, ինչպես նա</w:t>
      </w:r>
      <w:r w:rsidR="00203A6D">
        <w:rPr>
          <w:rFonts w:ascii="GHEA Grapalat" w:hAnsi="GHEA Grapalat"/>
          <w:szCs w:val="24"/>
          <w:lang w:val="hy-AM"/>
        </w:rPr>
        <w:t>եւ</w:t>
      </w:r>
      <w:r w:rsidR="00016DF0" w:rsidRPr="00203A6D">
        <w:rPr>
          <w:rFonts w:ascii="GHEA Grapalat" w:hAnsi="GHEA Grapalat"/>
          <w:szCs w:val="24"/>
          <w:lang w:val="hy-AM"/>
        </w:rPr>
        <w:t xml:space="preserve"> իր ամուսնության վկայականը, որը վկայում էր այն մասին, որ ինքն ամուսնացել էր Գյուլիստանում 1955 թվականին՝ ընդգծելով, որ ինքը երկու փաստաթ</w:t>
      </w:r>
      <w:r w:rsidR="007A2E35" w:rsidRPr="00203A6D">
        <w:rPr>
          <w:rFonts w:ascii="GHEA Grapalat" w:hAnsi="GHEA Grapalat"/>
          <w:szCs w:val="24"/>
          <w:lang w:val="hy-AM"/>
        </w:rPr>
        <w:t>ու</w:t>
      </w:r>
      <w:r w:rsidR="00016DF0" w:rsidRPr="00203A6D">
        <w:rPr>
          <w:rFonts w:ascii="GHEA Grapalat" w:hAnsi="GHEA Grapalat"/>
          <w:szCs w:val="24"/>
          <w:lang w:val="hy-AM"/>
        </w:rPr>
        <w:t>ղթն էլ ներկայացրել է գանգատը բերելիս։ Բացի դրանից</w:t>
      </w:r>
      <w:r w:rsidR="007A2E35" w:rsidRPr="00203A6D">
        <w:rPr>
          <w:rFonts w:ascii="GHEA Grapalat" w:hAnsi="GHEA Grapalat"/>
          <w:szCs w:val="24"/>
          <w:lang w:val="hy-AM"/>
        </w:rPr>
        <w:t>՝</w:t>
      </w:r>
      <w:r w:rsidR="00016DF0" w:rsidRPr="00203A6D">
        <w:rPr>
          <w:rFonts w:ascii="GHEA Grapalat" w:hAnsi="GHEA Grapalat"/>
          <w:szCs w:val="24"/>
          <w:lang w:val="hy-AM"/>
        </w:rPr>
        <w:t xml:space="preserve"> նա նշել է, որ այլ</w:t>
      </w:r>
      <w:r w:rsidR="00203A6D">
        <w:rPr>
          <w:rFonts w:ascii="GHEA Grapalat" w:hAnsi="GHEA Grapalat"/>
          <w:szCs w:val="24"/>
          <w:lang w:val="hy-AM"/>
        </w:rPr>
        <w:t>եւ</w:t>
      </w:r>
      <w:r w:rsidR="00016DF0" w:rsidRPr="00203A6D">
        <w:rPr>
          <w:rFonts w:ascii="GHEA Grapalat" w:hAnsi="GHEA Grapalat"/>
          <w:szCs w:val="24"/>
          <w:lang w:val="hy-AM"/>
        </w:rPr>
        <w:t xml:space="preserve">ս չի կարող ներկայացնել իր՝ նախկին Խորհրդային Միության անձնագրի ամբողջական պատճենը (ներառյալ այն էջը, որտեղ առկա էր </w:t>
      </w:r>
      <w:r w:rsidR="00016DF0" w:rsidRPr="00790B11">
        <w:rPr>
          <w:rFonts w:ascii="GHEA Grapalat" w:hAnsi="GHEA Grapalat"/>
          <w:spacing w:val="-6"/>
          <w:szCs w:val="24"/>
          <w:lang w:val="hy-AM"/>
        </w:rPr>
        <w:t xml:space="preserve">Գյուլիստանում իր բնակությունը հաստատող գրանցման կնիքը), քանի որ </w:t>
      </w:r>
      <w:r w:rsidR="00263DD9" w:rsidRPr="00790B11">
        <w:rPr>
          <w:rFonts w:ascii="GHEA Grapalat" w:hAnsi="GHEA Grapalat"/>
          <w:spacing w:val="-6"/>
          <w:szCs w:val="24"/>
          <w:lang w:val="hy-AM"/>
        </w:rPr>
        <w:t xml:space="preserve">այդ </w:t>
      </w:r>
      <w:r w:rsidR="00016DF0" w:rsidRPr="00790B11">
        <w:rPr>
          <w:rFonts w:ascii="GHEA Grapalat" w:hAnsi="GHEA Grapalat"/>
          <w:spacing w:val="-6"/>
          <w:szCs w:val="24"/>
          <w:lang w:val="hy-AM"/>
        </w:rPr>
        <w:t>անձնագիրը ոչնչացվել էր 2002 թվականին հայկական անձնագիր ս</w:t>
      </w:r>
      <w:r w:rsidR="00016DF0" w:rsidRPr="00203A6D">
        <w:rPr>
          <w:rFonts w:ascii="GHEA Grapalat" w:hAnsi="GHEA Grapalat"/>
          <w:szCs w:val="24"/>
          <w:lang w:val="hy-AM"/>
        </w:rPr>
        <w:t>տանալուց հետո։</w:t>
      </w:r>
    </w:p>
    <w:p w:rsidR="00016DF0" w:rsidRPr="00203A6D" w:rsidRDefault="00DC5045" w:rsidP="00790B11">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245</w:t>
      </w:r>
      <w:r w:rsidR="00016DF0" w:rsidRPr="00203A6D">
        <w:rPr>
          <w:rFonts w:ascii="GHEA Grapalat" w:hAnsi="GHEA Grapalat"/>
          <w:szCs w:val="24"/>
          <w:lang w:val="hy-AM"/>
        </w:rPr>
        <w:t>.</w:t>
      </w:r>
      <w:r w:rsidR="006F1079" w:rsidRPr="00203A6D">
        <w:rPr>
          <w:rFonts w:ascii="GHEA Grapalat" w:hAnsi="GHEA Grapalat"/>
          <w:szCs w:val="24"/>
          <w:lang w:val="hy-AM"/>
        </w:rPr>
        <w:tab/>
      </w:r>
      <w:r w:rsidR="00016DF0" w:rsidRPr="00203A6D">
        <w:rPr>
          <w:rFonts w:ascii="GHEA Grapalat" w:hAnsi="GHEA Grapalat"/>
          <w:szCs w:val="24"/>
          <w:lang w:val="hy-AM"/>
        </w:rPr>
        <w:t xml:space="preserve">Դիմումատուն պնդել է, որ 8-րդ հոդվածի կիրառելիությունը կախված է «որոշակի վայրի հետ բավարար </w:t>
      </w:r>
      <w:r w:rsidR="00203A6D">
        <w:rPr>
          <w:rFonts w:ascii="GHEA Grapalat" w:hAnsi="GHEA Grapalat"/>
          <w:szCs w:val="24"/>
          <w:lang w:val="hy-AM"/>
        </w:rPr>
        <w:t>եւ</w:t>
      </w:r>
      <w:r w:rsidR="00016DF0" w:rsidRPr="00203A6D">
        <w:rPr>
          <w:rFonts w:ascii="GHEA Grapalat" w:hAnsi="GHEA Grapalat"/>
          <w:szCs w:val="24"/>
          <w:lang w:val="hy-AM"/>
        </w:rPr>
        <w:t xml:space="preserve"> շարունակական կապերի» կամ «համապատասխան գույքի հետ հստակ </w:t>
      </w:r>
      <w:r w:rsidR="00203A6D">
        <w:rPr>
          <w:rFonts w:ascii="GHEA Grapalat" w:hAnsi="GHEA Grapalat"/>
          <w:szCs w:val="24"/>
          <w:lang w:val="hy-AM"/>
        </w:rPr>
        <w:t>եւ</w:t>
      </w:r>
      <w:r w:rsidR="00016DF0" w:rsidRPr="00203A6D">
        <w:rPr>
          <w:rFonts w:ascii="GHEA Grapalat" w:hAnsi="GHEA Grapalat"/>
          <w:szCs w:val="24"/>
          <w:lang w:val="hy-AM"/>
        </w:rPr>
        <w:t xml:space="preserve"> մնայուն կապերի» առկայությունից՝ չափանիշներ, որոնք առկա են Գյուլիստանում գտնվող իր տան դեպքում։ Ինչպես բխում է Դատարանի՝ Հյուսիսային Կիպրոսի վերաբերյալ նախադեպային իրավունքից, այս կապերը դիմումատուի հարկադրված երկարատ</w:t>
      </w:r>
      <w:r w:rsidR="00203A6D">
        <w:rPr>
          <w:rFonts w:ascii="GHEA Grapalat" w:hAnsi="GHEA Grapalat"/>
          <w:szCs w:val="24"/>
          <w:lang w:val="hy-AM"/>
        </w:rPr>
        <w:t>եւ</w:t>
      </w:r>
      <w:r w:rsidR="00016DF0" w:rsidRPr="00203A6D">
        <w:rPr>
          <w:rFonts w:ascii="GHEA Grapalat" w:hAnsi="GHEA Grapalat"/>
          <w:szCs w:val="24"/>
          <w:lang w:val="hy-AM"/>
        </w:rPr>
        <w:t xml:space="preserve"> բացակայության </w:t>
      </w:r>
      <w:r w:rsidR="00D70DB4" w:rsidRPr="00203A6D">
        <w:rPr>
          <w:rFonts w:ascii="GHEA Grapalat" w:hAnsi="GHEA Grapalat"/>
          <w:szCs w:val="24"/>
          <w:lang w:val="hy-AM"/>
        </w:rPr>
        <w:t>հետ</w:t>
      </w:r>
      <w:r w:rsidR="00203A6D">
        <w:rPr>
          <w:rFonts w:ascii="GHEA Grapalat" w:hAnsi="GHEA Grapalat"/>
          <w:szCs w:val="24"/>
          <w:lang w:val="hy-AM"/>
        </w:rPr>
        <w:t>եւ</w:t>
      </w:r>
      <w:r w:rsidR="00D70DB4" w:rsidRPr="00203A6D">
        <w:rPr>
          <w:rFonts w:ascii="GHEA Grapalat" w:hAnsi="GHEA Grapalat"/>
          <w:szCs w:val="24"/>
          <w:lang w:val="hy-AM"/>
        </w:rPr>
        <w:t>անքով</w:t>
      </w:r>
      <w:r w:rsidR="00016DF0" w:rsidRPr="00203A6D">
        <w:rPr>
          <w:rFonts w:ascii="GHEA Grapalat" w:hAnsi="GHEA Grapalat"/>
          <w:szCs w:val="24"/>
          <w:lang w:val="hy-AM"/>
        </w:rPr>
        <w:t xml:space="preserve"> չեն խզվել։ Նա ավելացրել է, որ այ</w:t>
      </w:r>
      <w:r w:rsidR="00263DD9" w:rsidRPr="00203A6D">
        <w:rPr>
          <w:rFonts w:ascii="GHEA Grapalat" w:hAnsi="GHEA Grapalat"/>
          <w:szCs w:val="24"/>
          <w:lang w:val="hy-AM"/>
        </w:rPr>
        <w:t>դ</w:t>
      </w:r>
      <w:r w:rsidR="00016DF0" w:rsidRPr="00203A6D">
        <w:rPr>
          <w:rFonts w:ascii="GHEA Grapalat" w:hAnsi="GHEA Grapalat"/>
          <w:szCs w:val="24"/>
          <w:lang w:val="hy-AM"/>
        </w:rPr>
        <w:t xml:space="preserve"> գնահատականը </w:t>
      </w:r>
      <w:r w:rsidR="00203A6D">
        <w:rPr>
          <w:rFonts w:ascii="GHEA Grapalat" w:hAnsi="GHEA Grapalat"/>
          <w:szCs w:val="24"/>
          <w:lang w:val="hy-AM"/>
        </w:rPr>
        <w:t>եւ</w:t>
      </w:r>
      <w:r w:rsidR="00016DF0" w:rsidRPr="00203A6D">
        <w:rPr>
          <w:rFonts w:ascii="GHEA Grapalat" w:hAnsi="GHEA Grapalat"/>
          <w:szCs w:val="24"/>
          <w:lang w:val="hy-AM"/>
        </w:rPr>
        <w:t>, հետ</w:t>
      </w:r>
      <w:r w:rsidR="00203A6D">
        <w:rPr>
          <w:rFonts w:ascii="GHEA Grapalat" w:hAnsi="GHEA Grapalat"/>
          <w:szCs w:val="24"/>
          <w:lang w:val="hy-AM"/>
        </w:rPr>
        <w:t>եւ</w:t>
      </w:r>
      <w:r w:rsidR="00016DF0" w:rsidRPr="00203A6D">
        <w:rPr>
          <w:rFonts w:ascii="GHEA Grapalat" w:hAnsi="GHEA Grapalat"/>
          <w:szCs w:val="24"/>
          <w:lang w:val="hy-AM"/>
        </w:rPr>
        <w:t xml:space="preserve">աբար, 8-րդ հոդվածի կիրառելիությունը </w:t>
      </w:r>
      <w:r w:rsidR="004E1A0E" w:rsidRPr="00203A6D">
        <w:rPr>
          <w:rFonts w:ascii="GHEA Grapalat" w:hAnsi="GHEA Grapalat"/>
          <w:szCs w:val="24"/>
          <w:lang w:val="hy-AM"/>
        </w:rPr>
        <w:t>կախված</w:t>
      </w:r>
      <w:r w:rsidR="00056ED7" w:rsidRPr="00203A6D">
        <w:rPr>
          <w:rFonts w:ascii="GHEA Grapalat" w:hAnsi="GHEA Grapalat"/>
          <w:szCs w:val="24"/>
          <w:lang w:val="hy-AM"/>
        </w:rPr>
        <w:t xml:space="preserve"> չեն</w:t>
      </w:r>
      <w:r w:rsidR="00016DF0" w:rsidRPr="00203A6D">
        <w:rPr>
          <w:rFonts w:ascii="GHEA Grapalat" w:hAnsi="GHEA Grapalat"/>
          <w:szCs w:val="24"/>
          <w:lang w:val="hy-AM"/>
        </w:rPr>
        <w:t xml:space="preserve"> քննարկվող «</w:t>
      </w:r>
      <w:r w:rsidR="00A936AA" w:rsidRPr="00203A6D">
        <w:rPr>
          <w:rFonts w:ascii="GHEA Grapalat" w:hAnsi="GHEA Grapalat"/>
          <w:szCs w:val="24"/>
          <w:lang w:val="hy-AM"/>
        </w:rPr>
        <w:t>տան</w:t>
      </w:r>
      <w:r w:rsidR="00016DF0" w:rsidRPr="00203A6D">
        <w:rPr>
          <w:rFonts w:ascii="GHEA Grapalat" w:hAnsi="GHEA Grapalat"/>
          <w:szCs w:val="24"/>
          <w:lang w:val="hy-AM"/>
        </w:rPr>
        <w:t>» նկատմամբ սեփականության իրավունք ունենալուց։ Իր հարազատների գերեզմանների առնչությամբ նա պնդել է, որ դրան</w:t>
      </w:r>
      <w:r w:rsidR="00C83886" w:rsidRPr="00203A6D">
        <w:rPr>
          <w:rFonts w:ascii="GHEA Grapalat" w:hAnsi="GHEA Grapalat"/>
          <w:szCs w:val="24"/>
          <w:lang w:val="hy-AM"/>
        </w:rPr>
        <w:t>ք</w:t>
      </w:r>
      <w:r w:rsidR="00016DF0" w:rsidRPr="00203A6D">
        <w:rPr>
          <w:rFonts w:ascii="GHEA Grapalat" w:hAnsi="GHEA Grapalat"/>
          <w:szCs w:val="24"/>
          <w:lang w:val="hy-AM"/>
        </w:rPr>
        <w:t xml:space="preserve"> այցելելն </w:t>
      </w:r>
      <w:r w:rsidR="00016DF0" w:rsidRPr="00203A6D">
        <w:rPr>
          <w:rFonts w:ascii="GHEA Grapalat" w:hAnsi="GHEA Grapalat"/>
          <w:szCs w:val="24"/>
          <w:lang w:val="hy-AM"/>
        </w:rPr>
        <w:lastRenderedPageBreak/>
        <w:t xml:space="preserve">արգելելու </w:t>
      </w:r>
      <w:r w:rsidR="00D70DB4" w:rsidRPr="00203A6D">
        <w:rPr>
          <w:rFonts w:ascii="GHEA Grapalat" w:hAnsi="GHEA Grapalat"/>
          <w:szCs w:val="24"/>
          <w:lang w:val="hy-AM"/>
        </w:rPr>
        <w:t>հետ</w:t>
      </w:r>
      <w:r w:rsidR="00203A6D">
        <w:rPr>
          <w:rFonts w:ascii="GHEA Grapalat" w:hAnsi="GHEA Grapalat"/>
          <w:szCs w:val="24"/>
          <w:lang w:val="hy-AM"/>
        </w:rPr>
        <w:t>եւ</w:t>
      </w:r>
      <w:r w:rsidR="00D70DB4" w:rsidRPr="00203A6D">
        <w:rPr>
          <w:rFonts w:ascii="GHEA Grapalat" w:hAnsi="GHEA Grapalat"/>
          <w:szCs w:val="24"/>
          <w:lang w:val="hy-AM"/>
        </w:rPr>
        <w:t xml:space="preserve">անքով </w:t>
      </w:r>
      <w:r w:rsidR="00016DF0" w:rsidRPr="00203A6D">
        <w:rPr>
          <w:rFonts w:ascii="GHEA Grapalat" w:hAnsi="GHEA Grapalat"/>
          <w:szCs w:val="24"/>
          <w:lang w:val="hy-AM"/>
        </w:rPr>
        <w:t xml:space="preserve">խախտվել է 8-րդ հոդվածով երաշխավորված «անձնական </w:t>
      </w:r>
      <w:r w:rsidR="00203A6D">
        <w:rPr>
          <w:rFonts w:ascii="GHEA Grapalat" w:hAnsi="GHEA Grapalat"/>
          <w:szCs w:val="24"/>
          <w:lang w:val="hy-AM"/>
        </w:rPr>
        <w:t>եւ</w:t>
      </w:r>
      <w:r w:rsidR="00016DF0" w:rsidRPr="00203A6D">
        <w:rPr>
          <w:rFonts w:ascii="GHEA Grapalat" w:hAnsi="GHEA Grapalat"/>
          <w:szCs w:val="24"/>
          <w:lang w:val="hy-AM"/>
        </w:rPr>
        <w:t xml:space="preserve"> ընտանեկան կյանքի» նկատմամբ հարգանքի իր իրավունքը։ Նա պնդել է, որ բացի այն փաստից, որ ինքը չի կարողացել այցելել իր հարազատների գերեզմաններ, իրեն հատկապես անհանգստացրել է այդ գերեզմանների ճակատագրի անորոշության հարցը։</w:t>
      </w:r>
    </w:p>
    <w:p w:rsidR="00016DF0" w:rsidRPr="00203A6D" w:rsidRDefault="00DC5045" w:rsidP="00790B11">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246</w:t>
      </w:r>
      <w:r w:rsidR="00016DF0" w:rsidRPr="00203A6D">
        <w:rPr>
          <w:rFonts w:ascii="GHEA Grapalat" w:hAnsi="GHEA Grapalat"/>
          <w:szCs w:val="24"/>
          <w:lang w:val="hy-AM"/>
        </w:rPr>
        <w:t>.</w:t>
      </w:r>
      <w:r w:rsidR="006F1079" w:rsidRPr="00203A6D">
        <w:rPr>
          <w:rFonts w:ascii="GHEA Grapalat" w:hAnsi="GHEA Grapalat"/>
          <w:szCs w:val="24"/>
          <w:lang w:val="hy-AM"/>
        </w:rPr>
        <w:tab/>
      </w:r>
      <w:r w:rsidR="00016DF0" w:rsidRPr="00203A6D">
        <w:rPr>
          <w:rFonts w:ascii="GHEA Grapalat" w:hAnsi="GHEA Grapalat"/>
          <w:szCs w:val="24"/>
          <w:lang w:val="hy-AM"/>
        </w:rPr>
        <w:t xml:space="preserve">Այսպիսով, դիմումատուն պնդել է, որ իրեն իր տուն մուտք </w:t>
      </w:r>
      <w:r w:rsidR="00C83886" w:rsidRPr="00203A6D">
        <w:rPr>
          <w:rFonts w:ascii="GHEA Grapalat" w:hAnsi="GHEA Grapalat"/>
          <w:szCs w:val="24"/>
          <w:lang w:val="hy-AM"/>
        </w:rPr>
        <w:t>ունենալու հնարավորությունը</w:t>
      </w:r>
      <w:r w:rsidR="00016DF0" w:rsidRPr="00203A6D">
        <w:rPr>
          <w:rFonts w:ascii="GHEA Grapalat" w:hAnsi="GHEA Grapalat"/>
          <w:szCs w:val="24"/>
          <w:lang w:val="hy-AM"/>
        </w:rPr>
        <w:t xml:space="preserve"> կամ հատուցում տրամադրելը մերժելը, հարազատների գերեզմաններն այցելելու իրավունքից զրկելը </w:t>
      </w:r>
      <w:r w:rsidR="00203A6D">
        <w:rPr>
          <w:rFonts w:ascii="GHEA Grapalat" w:hAnsi="GHEA Grapalat"/>
          <w:szCs w:val="24"/>
          <w:lang w:val="hy-AM"/>
        </w:rPr>
        <w:t>եւ</w:t>
      </w:r>
      <w:r w:rsidR="00016DF0" w:rsidRPr="00203A6D">
        <w:rPr>
          <w:rFonts w:ascii="GHEA Grapalat" w:hAnsi="GHEA Grapalat"/>
          <w:szCs w:val="24"/>
          <w:lang w:val="hy-AM"/>
        </w:rPr>
        <w:t xml:space="preserve"> դրանց ճակատագրի վերաբերյալ առկա անորոշությունը </w:t>
      </w:r>
      <w:r w:rsidR="00EA5F15" w:rsidRPr="00203A6D">
        <w:rPr>
          <w:rFonts w:ascii="GHEA Grapalat" w:hAnsi="GHEA Grapalat"/>
          <w:szCs w:val="24"/>
          <w:lang w:val="hy-AM"/>
        </w:rPr>
        <w:t xml:space="preserve">կազմում են </w:t>
      </w:r>
      <w:r w:rsidR="00016DF0" w:rsidRPr="00203A6D">
        <w:rPr>
          <w:rFonts w:ascii="GHEA Grapalat" w:hAnsi="GHEA Grapalat"/>
          <w:szCs w:val="24"/>
          <w:lang w:val="hy-AM"/>
        </w:rPr>
        <w:t>Կոնվե</w:t>
      </w:r>
      <w:r w:rsidR="00F07B7A" w:rsidRPr="00203A6D">
        <w:rPr>
          <w:rFonts w:ascii="GHEA Grapalat" w:hAnsi="GHEA Grapalat"/>
          <w:szCs w:val="24"/>
          <w:lang w:val="hy-AM"/>
        </w:rPr>
        <w:t>ն</w:t>
      </w:r>
      <w:r w:rsidR="00016DF0" w:rsidRPr="00203A6D">
        <w:rPr>
          <w:rFonts w:ascii="GHEA Grapalat" w:hAnsi="GHEA Grapalat"/>
          <w:szCs w:val="24"/>
          <w:lang w:val="hy-AM"/>
        </w:rPr>
        <w:t xml:space="preserve">ցիայի 8-րդ հոդվածի </w:t>
      </w:r>
      <w:r w:rsidR="00056ED7" w:rsidRPr="00203A6D">
        <w:rPr>
          <w:rFonts w:ascii="GHEA Grapalat" w:hAnsi="GHEA Grapalat"/>
          <w:szCs w:val="24"/>
          <w:lang w:val="hy-AM"/>
        </w:rPr>
        <w:t>շարունակական</w:t>
      </w:r>
      <w:r w:rsidR="00016DF0" w:rsidRPr="00203A6D">
        <w:rPr>
          <w:rFonts w:ascii="GHEA Grapalat" w:hAnsi="GHEA Grapalat"/>
          <w:szCs w:val="24"/>
          <w:lang w:val="hy-AM"/>
        </w:rPr>
        <w:t xml:space="preserve"> խախտումներ։</w:t>
      </w:r>
    </w:p>
    <w:p w:rsidR="006F1079" w:rsidRPr="00203A6D" w:rsidRDefault="006F1079" w:rsidP="00203A6D">
      <w:pPr>
        <w:pStyle w:val="ECHRPara"/>
        <w:widowControl w:val="0"/>
        <w:tabs>
          <w:tab w:val="left" w:pos="1276"/>
        </w:tabs>
        <w:spacing w:after="160" w:line="360" w:lineRule="auto"/>
        <w:ind w:firstLine="567"/>
        <w:rPr>
          <w:rFonts w:ascii="GHEA Grapalat" w:hAnsi="GHEA Grapalat"/>
          <w:szCs w:val="24"/>
          <w:lang w:val="hy-AM"/>
        </w:rPr>
      </w:pPr>
    </w:p>
    <w:p w:rsidR="00016DF0" w:rsidRPr="00203A6D" w:rsidRDefault="00016DF0" w:rsidP="00790B11">
      <w:pPr>
        <w:pStyle w:val="ECHRHeading3"/>
        <w:keepNext w:val="0"/>
        <w:keepLines w:val="0"/>
        <w:widowControl w:val="0"/>
        <w:tabs>
          <w:tab w:val="clear" w:pos="731"/>
          <w:tab w:val="left" w:pos="1701"/>
        </w:tabs>
        <w:spacing w:before="0" w:after="160" w:line="360" w:lineRule="auto"/>
        <w:ind w:left="567" w:firstLine="567"/>
        <w:outlineLvl w:val="9"/>
        <w:rPr>
          <w:rFonts w:ascii="GHEA Grapalat" w:hAnsi="GHEA Grapalat"/>
          <w:szCs w:val="24"/>
        </w:rPr>
      </w:pPr>
      <w:r w:rsidRPr="00203A6D">
        <w:rPr>
          <w:rFonts w:ascii="GHEA Grapalat" w:hAnsi="GHEA Grapalat"/>
          <w:szCs w:val="24"/>
        </w:rPr>
        <w:t>2.</w:t>
      </w:r>
      <w:r w:rsidR="006F1079" w:rsidRPr="00203A6D">
        <w:rPr>
          <w:rFonts w:ascii="GHEA Grapalat" w:hAnsi="GHEA Grapalat"/>
          <w:szCs w:val="24"/>
        </w:rPr>
        <w:tab/>
      </w:r>
      <w:r w:rsidRPr="00203A6D">
        <w:rPr>
          <w:rFonts w:ascii="GHEA Grapalat" w:hAnsi="GHEA Grapalat"/>
          <w:szCs w:val="24"/>
        </w:rPr>
        <w:t>Պատասխանող Կառավարությունը</w:t>
      </w:r>
    </w:p>
    <w:p w:rsidR="00016DF0" w:rsidRPr="00203A6D" w:rsidRDefault="00DC5045" w:rsidP="00790B11">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247</w:t>
      </w:r>
      <w:r w:rsidR="00016DF0" w:rsidRPr="00203A6D">
        <w:rPr>
          <w:rFonts w:ascii="GHEA Grapalat" w:hAnsi="GHEA Grapalat"/>
          <w:szCs w:val="24"/>
          <w:lang w:val="hy-AM"/>
        </w:rPr>
        <w:t>.</w:t>
      </w:r>
      <w:r w:rsidR="006F1079" w:rsidRPr="00203A6D">
        <w:rPr>
          <w:rFonts w:ascii="GHEA Grapalat" w:hAnsi="GHEA Grapalat"/>
          <w:szCs w:val="24"/>
          <w:lang w:val="hy-AM"/>
        </w:rPr>
        <w:tab/>
      </w:r>
      <w:r w:rsidR="00016DF0" w:rsidRPr="00203A6D">
        <w:rPr>
          <w:rFonts w:ascii="GHEA Grapalat" w:hAnsi="GHEA Grapalat"/>
          <w:szCs w:val="24"/>
          <w:lang w:val="hy-AM"/>
        </w:rPr>
        <w:t xml:space="preserve">Պատասխանող Կառավարությունը պնդել է, որ դիմումատուն բավարար ապացույցներ չի </w:t>
      </w:r>
      <w:r w:rsidR="00540C1E" w:rsidRPr="00203A6D">
        <w:rPr>
          <w:rFonts w:ascii="GHEA Grapalat" w:hAnsi="GHEA Grapalat"/>
          <w:szCs w:val="24"/>
          <w:lang w:val="hy-AM"/>
        </w:rPr>
        <w:t>ներկայացրել</w:t>
      </w:r>
      <w:r w:rsidR="00016DF0" w:rsidRPr="00203A6D">
        <w:rPr>
          <w:rFonts w:ascii="GHEA Grapalat" w:hAnsi="GHEA Grapalat"/>
          <w:szCs w:val="24"/>
          <w:lang w:val="hy-AM"/>
        </w:rPr>
        <w:t xml:space="preserve">՝ Գյուլիստանում բնակվելու կամ այնտեղ </w:t>
      </w:r>
      <w:r w:rsidR="00A936AA" w:rsidRPr="00203A6D">
        <w:rPr>
          <w:rFonts w:ascii="GHEA Grapalat" w:hAnsi="GHEA Grapalat"/>
          <w:szCs w:val="24"/>
          <w:lang w:val="hy-AM"/>
        </w:rPr>
        <w:t xml:space="preserve">տուն </w:t>
      </w:r>
      <w:r w:rsidR="00016DF0" w:rsidRPr="00203A6D">
        <w:rPr>
          <w:rFonts w:ascii="GHEA Grapalat" w:hAnsi="GHEA Grapalat"/>
          <w:szCs w:val="24"/>
          <w:lang w:val="hy-AM"/>
        </w:rPr>
        <w:t>ունենալու փաստն ապացուցելու համար։ Նրանք բացատրե</w:t>
      </w:r>
      <w:r w:rsidR="008E3B2F" w:rsidRPr="00203A6D">
        <w:rPr>
          <w:rFonts w:ascii="GHEA Grapalat" w:hAnsi="GHEA Grapalat"/>
          <w:szCs w:val="24"/>
          <w:lang w:val="hy-AM"/>
        </w:rPr>
        <w:t>լ են</w:t>
      </w:r>
      <w:r w:rsidR="00016DF0" w:rsidRPr="00203A6D">
        <w:rPr>
          <w:rFonts w:ascii="GHEA Grapalat" w:hAnsi="GHEA Grapalat"/>
          <w:szCs w:val="24"/>
          <w:lang w:val="hy-AM"/>
        </w:rPr>
        <w:t>, որ Խորհրդային Միության գրանցման համակարգ</w:t>
      </w:r>
      <w:r w:rsidR="008E3B2F" w:rsidRPr="00203A6D">
        <w:rPr>
          <w:rFonts w:ascii="GHEA Grapalat" w:hAnsi="GHEA Grapalat"/>
          <w:szCs w:val="24"/>
          <w:lang w:val="hy-AM"/>
        </w:rPr>
        <w:t>ով</w:t>
      </w:r>
      <w:r w:rsidR="00016DF0" w:rsidRPr="00203A6D">
        <w:rPr>
          <w:rFonts w:ascii="GHEA Grapalat" w:hAnsi="GHEA Grapalat"/>
          <w:szCs w:val="24"/>
          <w:lang w:val="hy-AM"/>
        </w:rPr>
        <w:t xml:space="preserve"> </w:t>
      </w:r>
      <w:r w:rsidR="00016DF0" w:rsidRPr="00203A6D">
        <w:rPr>
          <w:rFonts w:ascii="GHEA Grapalat" w:hAnsi="GHEA Grapalat"/>
          <w:i/>
          <w:szCs w:val="24"/>
          <w:lang w:val="hy-AM"/>
        </w:rPr>
        <w:t xml:space="preserve">(«պրոպիսկա» համակարգ) </w:t>
      </w:r>
      <w:r w:rsidR="004E1A0E" w:rsidRPr="00203A6D">
        <w:rPr>
          <w:rFonts w:ascii="GHEA Grapalat" w:hAnsi="GHEA Grapalat"/>
          <w:szCs w:val="24"/>
          <w:lang w:val="hy-AM"/>
        </w:rPr>
        <w:t>պահանջ</w:t>
      </w:r>
      <w:r w:rsidR="00056ED7" w:rsidRPr="00203A6D">
        <w:rPr>
          <w:rFonts w:ascii="GHEA Grapalat" w:hAnsi="GHEA Grapalat"/>
          <w:szCs w:val="24"/>
          <w:lang w:val="hy-AM"/>
        </w:rPr>
        <w:t>վում էր,</w:t>
      </w:r>
      <w:r w:rsidR="00016DF0" w:rsidRPr="00203A6D">
        <w:rPr>
          <w:rFonts w:ascii="GHEA Grapalat" w:hAnsi="GHEA Grapalat"/>
          <w:szCs w:val="24"/>
          <w:lang w:val="hy-AM"/>
        </w:rPr>
        <w:t xml:space="preserve"> որ բոլորը գրանցվեին իրենց բնակության վայրում, իսկ գրանցմ</w:t>
      </w:r>
      <w:r w:rsidR="008E3B2F" w:rsidRPr="00203A6D">
        <w:rPr>
          <w:rFonts w:ascii="GHEA Grapalat" w:hAnsi="GHEA Grapalat"/>
          <w:szCs w:val="24"/>
          <w:lang w:val="hy-AM"/>
        </w:rPr>
        <w:t>ան մասին</w:t>
      </w:r>
      <w:r w:rsidR="00016DF0" w:rsidRPr="00203A6D">
        <w:rPr>
          <w:rFonts w:ascii="GHEA Grapalat" w:hAnsi="GHEA Grapalat"/>
          <w:szCs w:val="24"/>
          <w:lang w:val="hy-AM"/>
        </w:rPr>
        <w:t xml:space="preserve"> գրանցման կնիք</w:t>
      </w:r>
      <w:r w:rsidR="008E3B2F" w:rsidRPr="00203A6D">
        <w:rPr>
          <w:rFonts w:ascii="GHEA Grapalat" w:hAnsi="GHEA Grapalat"/>
          <w:szCs w:val="24"/>
          <w:lang w:val="hy-AM"/>
        </w:rPr>
        <w:t>ով</w:t>
      </w:r>
      <w:r w:rsidR="00016DF0" w:rsidRPr="00203A6D">
        <w:rPr>
          <w:rFonts w:ascii="GHEA Grapalat" w:hAnsi="GHEA Grapalat"/>
          <w:szCs w:val="24"/>
          <w:lang w:val="hy-AM"/>
        </w:rPr>
        <w:t xml:space="preserve"> նշում էր </w:t>
      </w:r>
      <w:r w:rsidR="008E3B2F" w:rsidRPr="00203A6D">
        <w:rPr>
          <w:rFonts w:ascii="GHEA Grapalat" w:hAnsi="GHEA Grapalat"/>
          <w:szCs w:val="24"/>
          <w:lang w:val="hy-AM"/>
        </w:rPr>
        <w:t xml:space="preserve">կատարվում </w:t>
      </w:r>
      <w:r w:rsidR="00016DF0" w:rsidRPr="00203A6D">
        <w:rPr>
          <w:rFonts w:ascii="GHEA Grapalat" w:hAnsi="GHEA Grapalat"/>
          <w:szCs w:val="24"/>
          <w:lang w:val="hy-AM"/>
        </w:rPr>
        <w:t xml:space="preserve">քաղաքացու ներքին անձնագրում </w:t>
      </w:r>
      <w:r w:rsidR="00203A6D">
        <w:rPr>
          <w:rFonts w:ascii="GHEA Grapalat" w:hAnsi="GHEA Grapalat"/>
          <w:szCs w:val="24"/>
          <w:lang w:val="hy-AM"/>
        </w:rPr>
        <w:t>եւ</w:t>
      </w:r>
      <w:r w:rsidR="00016DF0" w:rsidRPr="00203A6D">
        <w:rPr>
          <w:rFonts w:ascii="GHEA Grapalat" w:hAnsi="GHEA Grapalat"/>
          <w:szCs w:val="24"/>
          <w:lang w:val="hy-AM"/>
        </w:rPr>
        <w:t xml:space="preserve"> տեղական իշխանությունների արխիվներում։ Տվյալ դեպքում համապատասխան արխիվները ոչնչացվել էին </w:t>
      </w:r>
      <w:r w:rsidR="003D4D70" w:rsidRPr="00203A6D">
        <w:rPr>
          <w:rFonts w:ascii="GHEA Grapalat" w:hAnsi="GHEA Grapalat"/>
          <w:szCs w:val="24"/>
          <w:lang w:val="hy-AM"/>
        </w:rPr>
        <w:t xml:space="preserve">թշնամական </w:t>
      </w:r>
      <w:r w:rsidR="00016DF0" w:rsidRPr="00203A6D">
        <w:rPr>
          <w:rFonts w:ascii="GHEA Grapalat" w:hAnsi="GHEA Grapalat"/>
          <w:szCs w:val="24"/>
          <w:lang w:val="hy-AM"/>
        </w:rPr>
        <w:t xml:space="preserve">գործողությունների ժամանակ, իսկ դիմումատուի՝ նախկին Խորհրդային Միության անձնագրի </w:t>
      </w:r>
      <w:r w:rsidR="003D4D70" w:rsidRPr="00203A6D">
        <w:rPr>
          <w:rFonts w:ascii="GHEA Grapalat" w:hAnsi="GHEA Grapalat"/>
          <w:szCs w:val="24"/>
          <w:lang w:val="hy-AM"/>
        </w:rPr>
        <w:t xml:space="preserve">այն </w:t>
      </w:r>
      <w:r w:rsidR="00016DF0" w:rsidRPr="00203A6D">
        <w:rPr>
          <w:rFonts w:ascii="GHEA Grapalat" w:hAnsi="GHEA Grapalat"/>
          <w:szCs w:val="24"/>
          <w:lang w:val="hy-AM"/>
        </w:rPr>
        <w:t>էջեր</w:t>
      </w:r>
      <w:r w:rsidR="003D4D70" w:rsidRPr="00203A6D">
        <w:rPr>
          <w:rFonts w:ascii="GHEA Grapalat" w:hAnsi="GHEA Grapalat"/>
          <w:szCs w:val="24"/>
          <w:lang w:val="hy-AM"/>
        </w:rPr>
        <w:t>ի պատճեններում</w:t>
      </w:r>
      <w:r w:rsidR="00016DF0" w:rsidRPr="00203A6D">
        <w:rPr>
          <w:rFonts w:ascii="GHEA Grapalat" w:hAnsi="GHEA Grapalat"/>
          <w:szCs w:val="24"/>
          <w:lang w:val="hy-AM"/>
        </w:rPr>
        <w:t>, որոնք նա ներկայացրել էր, գրանցման կնիք առկա չէր։</w:t>
      </w:r>
    </w:p>
    <w:p w:rsidR="00016DF0" w:rsidRPr="00203A6D" w:rsidRDefault="00DC5045" w:rsidP="00790B11">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248</w:t>
      </w:r>
      <w:r w:rsidR="00016DF0" w:rsidRPr="00203A6D">
        <w:rPr>
          <w:rFonts w:ascii="GHEA Grapalat" w:hAnsi="GHEA Grapalat"/>
          <w:szCs w:val="24"/>
          <w:lang w:val="hy-AM"/>
        </w:rPr>
        <w:t>.</w:t>
      </w:r>
      <w:r w:rsidR="006F1079" w:rsidRPr="00203A6D">
        <w:rPr>
          <w:rFonts w:ascii="GHEA Grapalat" w:hAnsi="GHEA Grapalat"/>
          <w:szCs w:val="24"/>
          <w:lang w:val="hy-AM"/>
        </w:rPr>
        <w:tab/>
      </w:r>
      <w:r w:rsidR="00016DF0" w:rsidRPr="00203A6D">
        <w:rPr>
          <w:rFonts w:ascii="GHEA Grapalat" w:hAnsi="GHEA Grapalat"/>
          <w:szCs w:val="24"/>
          <w:lang w:val="hy-AM"/>
        </w:rPr>
        <w:t xml:space="preserve">Ինչ վերաբերում է 8-րդ հոդվածի կիրառելիությանը, </w:t>
      </w:r>
      <w:r w:rsidR="003D4D70" w:rsidRPr="00203A6D">
        <w:rPr>
          <w:rFonts w:ascii="GHEA Grapalat" w:hAnsi="GHEA Grapalat"/>
          <w:szCs w:val="24"/>
          <w:lang w:val="hy-AM"/>
        </w:rPr>
        <w:t xml:space="preserve">ապա </w:t>
      </w:r>
      <w:r w:rsidR="00016DF0" w:rsidRPr="00203A6D">
        <w:rPr>
          <w:rFonts w:ascii="GHEA Grapalat" w:hAnsi="GHEA Grapalat"/>
          <w:szCs w:val="24"/>
          <w:lang w:val="hy-AM"/>
        </w:rPr>
        <w:t xml:space="preserve">Կառավարությունն ընդունել է, որ </w:t>
      </w:r>
      <w:r w:rsidR="00A936AA" w:rsidRPr="00203A6D">
        <w:rPr>
          <w:rFonts w:ascii="GHEA Grapalat" w:hAnsi="GHEA Grapalat"/>
          <w:szCs w:val="24"/>
          <w:lang w:val="hy-AM"/>
        </w:rPr>
        <w:t xml:space="preserve">տուն </w:t>
      </w:r>
      <w:r w:rsidR="00016DF0" w:rsidRPr="00203A6D">
        <w:rPr>
          <w:rFonts w:ascii="GHEA Grapalat" w:hAnsi="GHEA Grapalat"/>
          <w:szCs w:val="24"/>
          <w:lang w:val="hy-AM"/>
        </w:rPr>
        <w:t xml:space="preserve">մուտք </w:t>
      </w:r>
      <w:r w:rsidR="003D4D70" w:rsidRPr="00203A6D">
        <w:rPr>
          <w:rFonts w:ascii="GHEA Grapalat" w:hAnsi="GHEA Grapalat"/>
          <w:szCs w:val="24"/>
          <w:lang w:val="hy-AM"/>
        </w:rPr>
        <w:t xml:space="preserve">ունենալու </w:t>
      </w:r>
      <w:r w:rsidR="00203A6D">
        <w:rPr>
          <w:rFonts w:ascii="GHEA Grapalat" w:hAnsi="GHEA Grapalat"/>
          <w:szCs w:val="24"/>
          <w:lang w:val="hy-AM"/>
        </w:rPr>
        <w:t>եւ</w:t>
      </w:r>
      <w:r w:rsidR="00016DF0" w:rsidRPr="00203A6D">
        <w:rPr>
          <w:rFonts w:ascii="GHEA Grapalat" w:hAnsi="GHEA Grapalat"/>
          <w:szCs w:val="24"/>
          <w:lang w:val="hy-AM"/>
        </w:rPr>
        <w:t xml:space="preserve"> հարազատների գերեզմաններ այցելելու իրավունքը վերաբերում է «</w:t>
      </w:r>
      <w:r w:rsidR="00A936AA" w:rsidRPr="00203A6D">
        <w:rPr>
          <w:rFonts w:ascii="GHEA Grapalat" w:hAnsi="GHEA Grapalat"/>
          <w:szCs w:val="24"/>
          <w:lang w:val="hy-AM"/>
        </w:rPr>
        <w:t>տուն</w:t>
      </w:r>
      <w:r w:rsidR="00016DF0" w:rsidRPr="00203A6D">
        <w:rPr>
          <w:rFonts w:ascii="GHEA Grapalat" w:hAnsi="GHEA Grapalat"/>
          <w:szCs w:val="24"/>
          <w:lang w:val="hy-AM"/>
        </w:rPr>
        <w:t xml:space="preserve">» </w:t>
      </w:r>
      <w:r w:rsidR="00203A6D">
        <w:rPr>
          <w:rFonts w:ascii="GHEA Grapalat" w:hAnsi="GHEA Grapalat"/>
          <w:szCs w:val="24"/>
          <w:lang w:val="hy-AM"/>
        </w:rPr>
        <w:t>եւ</w:t>
      </w:r>
      <w:r w:rsidR="00016DF0" w:rsidRPr="00203A6D">
        <w:rPr>
          <w:rFonts w:ascii="GHEA Grapalat" w:hAnsi="GHEA Grapalat"/>
          <w:szCs w:val="24"/>
          <w:lang w:val="hy-AM"/>
        </w:rPr>
        <w:t xml:space="preserve"> «անձնական կյանք» հասկացություններին </w:t>
      </w:r>
      <w:r w:rsidR="00203A6D">
        <w:rPr>
          <w:rFonts w:ascii="GHEA Grapalat" w:hAnsi="GHEA Grapalat"/>
          <w:szCs w:val="24"/>
          <w:lang w:val="hy-AM"/>
        </w:rPr>
        <w:t>եւ</w:t>
      </w:r>
      <w:r w:rsidR="00016DF0" w:rsidRPr="00203A6D">
        <w:rPr>
          <w:rFonts w:ascii="GHEA Grapalat" w:hAnsi="GHEA Grapalat"/>
          <w:szCs w:val="24"/>
          <w:lang w:val="hy-AM"/>
        </w:rPr>
        <w:t>, հետ</w:t>
      </w:r>
      <w:r w:rsidR="00203A6D">
        <w:rPr>
          <w:rFonts w:ascii="GHEA Grapalat" w:hAnsi="GHEA Grapalat"/>
          <w:szCs w:val="24"/>
          <w:lang w:val="hy-AM"/>
        </w:rPr>
        <w:t>եւ</w:t>
      </w:r>
      <w:r w:rsidR="00016DF0" w:rsidRPr="00203A6D">
        <w:rPr>
          <w:rFonts w:ascii="GHEA Grapalat" w:hAnsi="GHEA Grapalat"/>
          <w:szCs w:val="24"/>
          <w:lang w:val="hy-AM"/>
        </w:rPr>
        <w:t xml:space="preserve">աբար, ներառվում է 8-րդ հոդվածի շրջանակներում։ Այնուամենայնիվ, անդրադառնալով </w:t>
      </w:r>
      <w:r w:rsidR="00016DF0" w:rsidRPr="00203A6D">
        <w:rPr>
          <w:rFonts w:ascii="GHEA Grapalat" w:hAnsi="GHEA Grapalat"/>
          <w:i/>
          <w:szCs w:val="24"/>
          <w:lang w:val="hy-AM"/>
        </w:rPr>
        <w:t xml:space="preserve">Դեմոպուլոսը </w:t>
      </w:r>
      <w:r w:rsidR="00203A6D">
        <w:rPr>
          <w:rFonts w:ascii="GHEA Grapalat" w:hAnsi="GHEA Grapalat"/>
          <w:i/>
          <w:szCs w:val="24"/>
          <w:lang w:val="hy-AM"/>
        </w:rPr>
        <w:t>եւ</w:t>
      </w:r>
      <w:r w:rsidR="00016DF0" w:rsidRPr="00203A6D">
        <w:rPr>
          <w:rFonts w:ascii="GHEA Grapalat" w:hAnsi="GHEA Grapalat"/>
          <w:i/>
          <w:szCs w:val="24"/>
          <w:lang w:val="hy-AM"/>
        </w:rPr>
        <w:t xml:space="preserve"> այլք</w:t>
      </w:r>
      <w:r w:rsidR="00016DF0" w:rsidRPr="00203A6D">
        <w:rPr>
          <w:rFonts w:ascii="GHEA Grapalat" w:hAnsi="GHEA Grapalat"/>
          <w:szCs w:val="24"/>
          <w:lang w:val="hy-AM"/>
        </w:rPr>
        <w:t xml:space="preserve"> </w:t>
      </w:r>
      <w:r w:rsidR="00016DF0" w:rsidRPr="00203A6D">
        <w:rPr>
          <w:rFonts w:ascii="GHEA Grapalat" w:hAnsi="GHEA Grapalat"/>
          <w:szCs w:val="24"/>
          <w:lang w:val="hy-AM"/>
        </w:rPr>
        <w:lastRenderedPageBreak/>
        <w:t>((որոշում)</w:t>
      </w:r>
      <w:r w:rsidR="002C5A6E" w:rsidRPr="00203A6D">
        <w:rPr>
          <w:rFonts w:ascii="GHEA Grapalat" w:hAnsi="GHEA Grapalat"/>
          <w:szCs w:val="24"/>
          <w:lang w:val="hy-AM"/>
        </w:rPr>
        <w:t>,</w:t>
      </w:r>
      <w:r w:rsidR="00016DF0" w:rsidRPr="00203A6D">
        <w:rPr>
          <w:rFonts w:ascii="GHEA Grapalat" w:hAnsi="GHEA Grapalat"/>
          <w:szCs w:val="24"/>
          <w:lang w:val="hy-AM"/>
        </w:rPr>
        <w:t xml:space="preserve"> վեր</w:t>
      </w:r>
      <w:r w:rsidR="00203A6D">
        <w:rPr>
          <w:rFonts w:ascii="GHEA Grapalat" w:hAnsi="GHEA Grapalat"/>
          <w:szCs w:val="24"/>
          <w:lang w:val="hy-AM"/>
        </w:rPr>
        <w:t>եւ</w:t>
      </w:r>
      <w:r w:rsidR="00016DF0" w:rsidRPr="00203A6D">
        <w:rPr>
          <w:rFonts w:ascii="GHEA Grapalat" w:hAnsi="GHEA Grapalat"/>
          <w:szCs w:val="24"/>
          <w:lang w:val="hy-AM"/>
        </w:rPr>
        <w:t>ում</w:t>
      </w:r>
      <w:r w:rsidR="002C5A6E" w:rsidRPr="00203A6D">
        <w:rPr>
          <w:rFonts w:ascii="GHEA Grapalat" w:hAnsi="GHEA Grapalat"/>
          <w:szCs w:val="24"/>
          <w:lang w:val="hy-AM"/>
        </w:rPr>
        <w:t xml:space="preserve"> հիշատակված</w:t>
      </w:r>
      <w:r w:rsidR="00016DF0" w:rsidRPr="00203A6D">
        <w:rPr>
          <w:rFonts w:ascii="GHEA Grapalat" w:hAnsi="GHEA Grapalat"/>
          <w:szCs w:val="24"/>
          <w:lang w:val="hy-AM"/>
        </w:rPr>
        <w:t>,</w:t>
      </w:r>
      <w:r w:rsidR="00016DF0" w:rsidRPr="00203A6D" w:rsidDel="00D10D24">
        <w:rPr>
          <w:rFonts w:ascii="GHEA Grapalat" w:hAnsi="GHEA Grapalat"/>
          <w:szCs w:val="24"/>
          <w:lang w:val="hy-AM"/>
        </w:rPr>
        <w:t xml:space="preserve"> </w:t>
      </w:r>
      <w:r w:rsidR="00016DF0" w:rsidRPr="00203A6D">
        <w:rPr>
          <w:rFonts w:ascii="GHEA Grapalat" w:hAnsi="GHEA Grapalat" w:cstheme="minorHAnsi"/>
          <w:szCs w:val="24"/>
          <w:lang w:val="hy-AM"/>
        </w:rPr>
        <w:t>§</w:t>
      </w:r>
      <w:r w:rsidR="00016DF0" w:rsidRPr="00203A6D">
        <w:rPr>
          <w:rFonts w:ascii="GHEA Grapalat" w:hAnsi="GHEA Grapalat"/>
          <w:szCs w:val="24"/>
          <w:lang w:val="hy-AM"/>
        </w:rPr>
        <w:t xml:space="preserve"> 136) </w:t>
      </w:r>
      <w:r w:rsidR="00FB68CA" w:rsidRPr="00203A6D">
        <w:rPr>
          <w:rFonts w:ascii="GHEA Grapalat" w:hAnsi="GHEA Grapalat"/>
          <w:szCs w:val="24"/>
          <w:lang w:val="hy-AM"/>
        </w:rPr>
        <w:t>գործին</w:t>
      </w:r>
      <w:r w:rsidR="00016DF0" w:rsidRPr="00203A6D">
        <w:rPr>
          <w:rFonts w:ascii="GHEA Grapalat" w:hAnsi="GHEA Grapalat"/>
          <w:szCs w:val="24"/>
          <w:lang w:val="hy-AM"/>
        </w:rPr>
        <w:t xml:space="preserve">, նրանք պնդել են, որ 8-րդ հոդվածը չի կիրառվում այն դեպքերում, երբ </w:t>
      </w:r>
      <w:r w:rsidR="00AA524F" w:rsidRPr="00203A6D">
        <w:rPr>
          <w:rFonts w:ascii="GHEA Grapalat" w:hAnsi="GHEA Grapalat"/>
          <w:szCs w:val="24"/>
          <w:lang w:val="hy-AM"/>
        </w:rPr>
        <w:t xml:space="preserve">տվյալ </w:t>
      </w:r>
      <w:r w:rsidR="00016DF0" w:rsidRPr="00203A6D">
        <w:rPr>
          <w:rFonts w:ascii="GHEA Grapalat" w:hAnsi="GHEA Grapalat"/>
          <w:szCs w:val="24"/>
          <w:lang w:val="hy-AM"/>
        </w:rPr>
        <w:t>գույքի հետ «մնայուն կապ» այլ</w:t>
      </w:r>
      <w:r w:rsidR="00203A6D">
        <w:rPr>
          <w:rFonts w:ascii="GHEA Grapalat" w:hAnsi="GHEA Grapalat"/>
          <w:szCs w:val="24"/>
          <w:lang w:val="hy-AM"/>
        </w:rPr>
        <w:t>եւ</w:t>
      </w:r>
      <w:r w:rsidR="00016DF0" w:rsidRPr="00203A6D">
        <w:rPr>
          <w:rFonts w:ascii="GHEA Grapalat" w:hAnsi="GHEA Grapalat"/>
          <w:szCs w:val="24"/>
          <w:lang w:val="hy-AM"/>
        </w:rPr>
        <w:t>ս գոյություն չունի։ Կառավարությունն արտահայտե</w:t>
      </w:r>
      <w:r w:rsidR="001A64F0" w:rsidRPr="00203A6D">
        <w:rPr>
          <w:rFonts w:ascii="GHEA Grapalat" w:hAnsi="GHEA Grapalat"/>
          <w:szCs w:val="24"/>
          <w:lang w:val="hy-AM"/>
        </w:rPr>
        <w:t>լ է</w:t>
      </w:r>
      <w:r w:rsidR="00016DF0" w:rsidRPr="00203A6D">
        <w:rPr>
          <w:rFonts w:ascii="GHEA Grapalat" w:hAnsi="GHEA Grapalat"/>
          <w:szCs w:val="24"/>
          <w:lang w:val="hy-AM"/>
        </w:rPr>
        <w:t xml:space="preserve"> այն կարծիքը, որ նույնիսկ եթե ընդունենք, որ դիմումատուն բնակվել է Գյուլիստանում </w:t>
      </w:r>
      <w:r w:rsidR="00203A6D">
        <w:rPr>
          <w:rFonts w:ascii="GHEA Grapalat" w:hAnsi="GHEA Grapalat"/>
          <w:szCs w:val="24"/>
          <w:lang w:val="hy-AM"/>
        </w:rPr>
        <w:t>եւ</w:t>
      </w:r>
      <w:r w:rsidR="00016DF0" w:rsidRPr="00203A6D">
        <w:rPr>
          <w:rFonts w:ascii="GHEA Grapalat" w:hAnsi="GHEA Grapalat"/>
          <w:szCs w:val="24"/>
          <w:lang w:val="hy-AM"/>
        </w:rPr>
        <w:t xml:space="preserve"> այնտեղ </w:t>
      </w:r>
      <w:r w:rsidR="000E5CB7" w:rsidRPr="00203A6D">
        <w:rPr>
          <w:rFonts w:ascii="GHEA Grapalat" w:eastAsia="Times New Roman" w:hAnsi="GHEA Grapalat"/>
          <w:szCs w:val="24"/>
          <w:lang w:val="hy-AM" w:eastAsia="hy-AM"/>
        </w:rPr>
        <w:t>բնակելի</w:t>
      </w:r>
      <w:r w:rsidR="000E5CB7" w:rsidRPr="00203A6D">
        <w:rPr>
          <w:rFonts w:ascii="GHEA Grapalat" w:hAnsi="GHEA Grapalat"/>
          <w:szCs w:val="24"/>
          <w:lang w:val="hy-AM"/>
        </w:rPr>
        <w:t xml:space="preserve"> </w:t>
      </w:r>
      <w:r w:rsidR="00FB68CA" w:rsidRPr="00203A6D">
        <w:rPr>
          <w:rFonts w:ascii="GHEA Grapalat" w:hAnsi="GHEA Grapalat"/>
          <w:szCs w:val="24"/>
          <w:lang w:val="hy-AM"/>
        </w:rPr>
        <w:t>տուն</w:t>
      </w:r>
      <w:r w:rsidR="00016DF0" w:rsidRPr="00203A6D">
        <w:rPr>
          <w:rFonts w:ascii="GHEA Grapalat" w:hAnsi="GHEA Grapalat"/>
          <w:szCs w:val="24"/>
          <w:lang w:val="hy-AM"/>
        </w:rPr>
        <w:t xml:space="preserve"> է ունեցել, ապա մի</w:t>
      </w:r>
      <w:r w:rsidR="00203A6D">
        <w:rPr>
          <w:rFonts w:ascii="GHEA Grapalat" w:hAnsi="GHEA Grapalat"/>
          <w:szCs w:val="24"/>
          <w:lang w:val="hy-AM"/>
        </w:rPr>
        <w:t>եւ</w:t>
      </w:r>
      <w:r w:rsidR="00016DF0" w:rsidRPr="00203A6D">
        <w:rPr>
          <w:rFonts w:ascii="GHEA Grapalat" w:hAnsi="GHEA Grapalat"/>
          <w:szCs w:val="24"/>
          <w:lang w:val="hy-AM"/>
        </w:rPr>
        <w:t xml:space="preserve">նույն է՝ այդ </w:t>
      </w:r>
      <w:r w:rsidR="00FB68CA" w:rsidRPr="00203A6D">
        <w:rPr>
          <w:rFonts w:ascii="GHEA Grapalat" w:hAnsi="GHEA Grapalat"/>
          <w:szCs w:val="24"/>
          <w:lang w:val="hy-AM"/>
        </w:rPr>
        <w:t>տունը</w:t>
      </w:r>
      <w:r w:rsidR="00016DF0" w:rsidRPr="00203A6D">
        <w:rPr>
          <w:rFonts w:ascii="GHEA Grapalat" w:hAnsi="GHEA Grapalat"/>
          <w:szCs w:val="24"/>
          <w:lang w:val="hy-AM"/>
        </w:rPr>
        <w:t xml:space="preserve"> ոչնչացվել է 1992</w:t>
      </w:r>
      <w:r w:rsidR="00790B11" w:rsidRPr="00790B11">
        <w:rPr>
          <w:rFonts w:ascii="Courier New" w:hAnsi="Courier New" w:cs="Courier New"/>
          <w:szCs w:val="24"/>
          <w:lang w:val="hy-AM"/>
        </w:rPr>
        <w:t> </w:t>
      </w:r>
      <w:r w:rsidR="00016DF0" w:rsidRPr="00203A6D">
        <w:rPr>
          <w:rFonts w:ascii="GHEA Grapalat" w:hAnsi="GHEA Grapalat"/>
          <w:szCs w:val="24"/>
          <w:lang w:val="hy-AM"/>
        </w:rPr>
        <w:t>թվականի</w:t>
      </w:r>
      <w:r w:rsidR="001A64F0" w:rsidRPr="00203A6D">
        <w:rPr>
          <w:rFonts w:ascii="GHEA Grapalat" w:hAnsi="GHEA Grapalat"/>
          <w:szCs w:val="24"/>
          <w:lang w:val="hy-AM"/>
        </w:rPr>
        <w:t>ն</w:t>
      </w:r>
      <w:r w:rsidR="00845FCD" w:rsidRPr="00203A6D">
        <w:rPr>
          <w:rFonts w:ascii="GHEA Grapalat" w:hAnsi="GHEA Grapalat"/>
          <w:szCs w:val="24"/>
          <w:lang w:val="hy-AM"/>
        </w:rPr>
        <w:t>՝</w:t>
      </w:r>
      <w:r w:rsidR="00016DF0" w:rsidRPr="00203A6D">
        <w:rPr>
          <w:rFonts w:ascii="GHEA Grapalat" w:hAnsi="GHEA Grapalat"/>
          <w:szCs w:val="24"/>
          <w:lang w:val="hy-AM"/>
        </w:rPr>
        <w:t xml:space="preserve"> </w:t>
      </w:r>
      <w:r w:rsidR="001A64F0" w:rsidRPr="00203A6D">
        <w:rPr>
          <w:rFonts w:ascii="GHEA Grapalat" w:hAnsi="GHEA Grapalat"/>
          <w:szCs w:val="24"/>
          <w:lang w:val="hy-AM"/>
        </w:rPr>
        <w:t xml:space="preserve">թշնամական </w:t>
      </w:r>
      <w:r w:rsidR="00016DF0" w:rsidRPr="00203A6D">
        <w:rPr>
          <w:rFonts w:ascii="GHEA Grapalat" w:hAnsi="GHEA Grapalat"/>
          <w:szCs w:val="24"/>
          <w:lang w:val="hy-AM"/>
        </w:rPr>
        <w:t>գործողությունների ժամանակ։ Հետ</w:t>
      </w:r>
      <w:r w:rsidR="00203A6D">
        <w:rPr>
          <w:rFonts w:ascii="GHEA Grapalat" w:hAnsi="GHEA Grapalat"/>
          <w:szCs w:val="24"/>
          <w:lang w:val="hy-AM"/>
        </w:rPr>
        <w:t>եւ</w:t>
      </w:r>
      <w:r w:rsidR="00016DF0" w:rsidRPr="00203A6D">
        <w:rPr>
          <w:rFonts w:ascii="GHEA Grapalat" w:hAnsi="GHEA Grapalat"/>
          <w:szCs w:val="24"/>
          <w:lang w:val="hy-AM"/>
        </w:rPr>
        <w:t>աբար, դիմումատուն</w:t>
      </w:r>
      <w:r w:rsidR="00845FCD" w:rsidRPr="00203A6D">
        <w:rPr>
          <w:rFonts w:ascii="GHEA Grapalat" w:hAnsi="GHEA Grapalat"/>
          <w:szCs w:val="24"/>
          <w:lang w:val="hy-AM"/>
        </w:rPr>
        <w:t xml:space="preserve"> այլ</w:t>
      </w:r>
      <w:r w:rsidR="00203A6D">
        <w:rPr>
          <w:rFonts w:ascii="GHEA Grapalat" w:hAnsi="GHEA Grapalat"/>
          <w:szCs w:val="24"/>
          <w:lang w:val="hy-AM"/>
        </w:rPr>
        <w:t>եւ</w:t>
      </w:r>
      <w:r w:rsidR="00845FCD" w:rsidRPr="00203A6D">
        <w:rPr>
          <w:rFonts w:ascii="GHEA Grapalat" w:hAnsi="GHEA Grapalat"/>
          <w:szCs w:val="24"/>
          <w:lang w:val="hy-AM"/>
        </w:rPr>
        <w:t>ս</w:t>
      </w:r>
      <w:r w:rsidR="00016DF0" w:rsidRPr="00203A6D">
        <w:rPr>
          <w:rFonts w:ascii="GHEA Grapalat" w:hAnsi="GHEA Grapalat"/>
          <w:szCs w:val="24"/>
          <w:lang w:val="hy-AM"/>
        </w:rPr>
        <w:t xml:space="preserve"> չէր կարող պնդել, որ ուներ այդպիսի մնայուն կապ Գյուլիստանում գտնվող իր «</w:t>
      </w:r>
      <w:r w:rsidR="00A936AA" w:rsidRPr="00203A6D">
        <w:rPr>
          <w:rFonts w:ascii="GHEA Grapalat" w:hAnsi="GHEA Grapalat"/>
          <w:szCs w:val="24"/>
          <w:lang w:val="hy-AM"/>
        </w:rPr>
        <w:t>տան</w:t>
      </w:r>
      <w:r w:rsidR="00016DF0" w:rsidRPr="00203A6D">
        <w:rPr>
          <w:rFonts w:ascii="GHEA Grapalat" w:hAnsi="GHEA Grapalat"/>
          <w:szCs w:val="24"/>
          <w:lang w:val="hy-AM"/>
        </w:rPr>
        <w:t>» հետ։</w:t>
      </w:r>
    </w:p>
    <w:p w:rsidR="00016DF0" w:rsidRPr="00203A6D" w:rsidRDefault="00DC5045" w:rsidP="00790B11">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249</w:t>
      </w:r>
      <w:r w:rsidR="00016DF0" w:rsidRPr="00203A6D">
        <w:rPr>
          <w:rFonts w:ascii="GHEA Grapalat" w:hAnsi="GHEA Grapalat"/>
          <w:szCs w:val="24"/>
          <w:lang w:val="hy-AM"/>
        </w:rPr>
        <w:t>.</w:t>
      </w:r>
      <w:r w:rsidR="006F1079" w:rsidRPr="00203A6D">
        <w:rPr>
          <w:rFonts w:ascii="GHEA Grapalat" w:hAnsi="GHEA Grapalat"/>
          <w:szCs w:val="24"/>
          <w:lang w:val="hy-AM"/>
        </w:rPr>
        <w:tab/>
      </w:r>
      <w:r w:rsidR="00016DF0" w:rsidRPr="00203A6D">
        <w:rPr>
          <w:rFonts w:ascii="GHEA Grapalat" w:hAnsi="GHEA Grapalat"/>
          <w:szCs w:val="24"/>
          <w:lang w:val="hy-AM"/>
        </w:rPr>
        <w:t xml:space="preserve">Դիմումատուի՝ իր հարազատների գերեզմաններ այցելելու վերաբերյալ բողոքի առնչությամբ Կառավարությունը </w:t>
      </w:r>
      <w:r w:rsidR="00580169" w:rsidRPr="00203A6D">
        <w:rPr>
          <w:rFonts w:ascii="GHEA Grapalat" w:hAnsi="GHEA Grapalat"/>
          <w:szCs w:val="24"/>
          <w:lang w:val="hy-AM"/>
        </w:rPr>
        <w:t xml:space="preserve">նախ </w:t>
      </w:r>
      <w:r w:rsidR="00016DF0" w:rsidRPr="00203A6D">
        <w:rPr>
          <w:rFonts w:ascii="GHEA Grapalat" w:hAnsi="GHEA Grapalat"/>
          <w:szCs w:val="24"/>
          <w:lang w:val="hy-AM"/>
        </w:rPr>
        <w:t>նշե</w:t>
      </w:r>
      <w:r w:rsidR="008739EC" w:rsidRPr="00203A6D">
        <w:rPr>
          <w:rFonts w:ascii="GHEA Grapalat" w:hAnsi="GHEA Grapalat"/>
          <w:szCs w:val="24"/>
          <w:lang w:val="hy-AM"/>
        </w:rPr>
        <w:t>լ է</w:t>
      </w:r>
      <w:r w:rsidR="00016DF0" w:rsidRPr="00203A6D">
        <w:rPr>
          <w:rFonts w:ascii="GHEA Grapalat" w:hAnsi="GHEA Grapalat"/>
          <w:szCs w:val="24"/>
          <w:lang w:val="hy-AM"/>
        </w:rPr>
        <w:t>, որ դիմումատուն բողոք է ներկայացրել Ադրբեջանում հայկական գերեզմանների ենթադրյալ ոչնչացման վերաբերյալ, սակայն բավարար ապացույցներ չի ներկայաց</w:t>
      </w:r>
      <w:r w:rsidR="008739EC" w:rsidRPr="00203A6D">
        <w:rPr>
          <w:rFonts w:ascii="GHEA Grapalat" w:hAnsi="GHEA Grapalat"/>
          <w:szCs w:val="24"/>
          <w:lang w:val="hy-AM"/>
        </w:rPr>
        <w:t>ր</w:t>
      </w:r>
      <w:r w:rsidR="00016DF0" w:rsidRPr="00203A6D">
        <w:rPr>
          <w:rFonts w:ascii="GHEA Grapalat" w:hAnsi="GHEA Grapalat"/>
          <w:szCs w:val="24"/>
          <w:lang w:val="hy-AM"/>
        </w:rPr>
        <w:t>ել</w:t>
      </w:r>
      <w:r w:rsidR="008739EC" w:rsidRPr="00203A6D">
        <w:rPr>
          <w:rFonts w:ascii="GHEA Grapalat" w:hAnsi="GHEA Grapalat"/>
          <w:szCs w:val="24"/>
          <w:lang w:val="hy-AM"/>
        </w:rPr>
        <w:t>՝ ցույց տալու</w:t>
      </w:r>
      <w:r w:rsidR="00016DF0" w:rsidRPr="00203A6D">
        <w:rPr>
          <w:rFonts w:ascii="GHEA Grapalat" w:hAnsi="GHEA Grapalat"/>
          <w:szCs w:val="24"/>
          <w:lang w:val="hy-AM"/>
        </w:rPr>
        <w:t xml:space="preserve">, որ Գյուլիստանում եղել են իր բարեկամների գերեզմանները, </w:t>
      </w:r>
      <w:r w:rsidR="00203A6D">
        <w:rPr>
          <w:rFonts w:ascii="GHEA Grapalat" w:hAnsi="GHEA Grapalat"/>
          <w:szCs w:val="24"/>
          <w:lang w:val="hy-AM"/>
        </w:rPr>
        <w:t>եւ</w:t>
      </w:r>
      <w:r w:rsidR="00016DF0" w:rsidRPr="00203A6D">
        <w:rPr>
          <w:rFonts w:ascii="GHEA Grapalat" w:hAnsi="GHEA Grapalat"/>
          <w:szCs w:val="24"/>
          <w:lang w:val="hy-AM"/>
        </w:rPr>
        <w:t xml:space="preserve"> որ այդ գերեզմանները ոչնչացվել են։ Հետ</w:t>
      </w:r>
      <w:r w:rsidR="00203A6D">
        <w:rPr>
          <w:rFonts w:ascii="GHEA Grapalat" w:hAnsi="GHEA Grapalat"/>
          <w:szCs w:val="24"/>
          <w:lang w:val="hy-AM"/>
        </w:rPr>
        <w:t>եւ</w:t>
      </w:r>
      <w:r w:rsidR="00016DF0" w:rsidRPr="00203A6D">
        <w:rPr>
          <w:rFonts w:ascii="GHEA Grapalat" w:hAnsi="GHEA Grapalat"/>
          <w:szCs w:val="24"/>
          <w:lang w:val="hy-AM"/>
        </w:rPr>
        <w:t>աբար, նա չէր կարող պնդել, որ Կոնվենցիայի 8-րդ հոդվածի ենթադրյալ խախտման զոհ</w:t>
      </w:r>
      <w:r w:rsidR="00580169" w:rsidRPr="00203A6D">
        <w:rPr>
          <w:rFonts w:ascii="GHEA Grapalat" w:hAnsi="GHEA Grapalat"/>
          <w:szCs w:val="24"/>
          <w:lang w:val="hy-AM"/>
        </w:rPr>
        <w:t xml:space="preserve"> է</w:t>
      </w:r>
      <w:r w:rsidR="00016DF0" w:rsidRPr="00203A6D">
        <w:rPr>
          <w:rFonts w:ascii="GHEA Grapalat" w:hAnsi="GHEA Grapalat"/>
          <w:szCs w:val="24"/>
          <w:lang w:val="hy-AM"/>
        </w:rPr>
        <w:t xml:space="preserve">։ Եթե այդպիսի գերեզմաններ իրականում գոյություն են ունեցել, </w:t>
      </w:r>
      <w:r w:rsidR="00580169" w:rsidRPr="00203A6D">
        <w:rPr>
          <w:rFonts w:ascii="GHEA Grapalat" w:hAnsi="GHEA Grapalat"/>
          <w:szCs w:val="24"/>
          <w:lang w:val="hy-AM"/>
        </w:rPr>
        <w:t xml:space="preserve">ապա </w:t>
      </w:r>
      <w:r w:rsidR="00016DF0" w:rsidRPr="00203A6D">
        <w:rPr>
          <w:rFonts w:ascii="GHEA Grapalat" w:hAnsi="GHEA Grapalat"/>
          <w:szCs w:val="24"/>
          <w:lang w:val="hy-AM"/>
        </w:rPr>
        <w:t xml:space="preserve">դրանք ամենայն հավանականությամբ ոչնչացվել են </w:t>
      </w:r>
      <w:r w:rsidR="00580169" w:rsidRPr="00203A6D">
        <w:rPr>
          <w:rFonts w:ascii="GHEA Grapalat" w:hAnsi="GHEA Grapalat"/>
          <w:szCs w:val="24"/>
          <w:lang w:val="hy-AM"/>
        </w:rPr>
        <w:t xml:space="preserve">թշնամական </w:t>
      </w:r>
      <w:r w:rsidR="00016DF0" w:rsidRPr="00203A6D">
        <w:rPr>
          <w:rFonts w:ascii="GHEA Grapalat" w:hAnsi="GHEA Grapalat"/>
          <w:szCs w:val="24"/>
          <w:lang w:val="hy-AM"/>
        </w:rPr>
        <w:t>գործողությունների ժամանակ, այսինքն՝ մինչ</w:t>
      </w:r>
      <w:r w:rsidR="00203A6D">
        <w:rPr>
          <w:rFonts w:ascii="GHEA Grapalat" w:hAnsi="GHEA Grapalat"/>
          <w:szCs w:val="24"/>
          <w:lang w:val="hy-AM"/>
        </w:rPr>
        <w:t>եւ</w:t>
      </w:r>
      <w:r w:rsidR="00016DF0" w:rsidRPr="00203A6D">
        <w:rPr>
          <w:rFonts w:ascii="GHEA Grapalat" w:hAnsi="GHEA Grapalat"/>
          <w:szCs w:val="24"/>
          <w:lang w:val="hy-AM"/>
        </w:rPr>
        <w:t xml:space="preserve"> Կոնվենցիա</w:t>
      </w:r>
      <w:r w:rsidR="00580169" w:rsidRPr="00203A6D">
        <w:rPr>
          <w:rFonts w:ascii="GHEA Grapalat" w:hAnsi="GHEA Grapalat"/>
          <w:szCs w:val="24"/>
          <w:lang w:val="hy-AM"/>
        </w:rPr>
        <w:t>ն</w:t>
      </w:r>
      <w:r w:rsidR="00016DF0" w:rsidRPr="00203A6D">
        <w:rPr>
          <w:rFonts w:ascii="GHEA Grapalat" w:hAnsi="GHEA Grapalat"/>
          <w:szCs w:val="24"/>
          <w:lang w:val="hy-AM"/>
        </w:rPr>
        <w:t xml:space="preserve"> ուժի մեջ մտնելը, </w:t>
      </w:r>
      <w:r w:rsidR="00203A6D">
        <w:rPr>
          <w:rFonts w:ascii="GHEA Grapalat" w:hAnsi="GHEA Grapalat"/>
          <w:szCs w:val="24"/>
          <w:lang w:val="hy-AM"/>
        </w:rPr>
        <w:t>եւ</w:t>
      </w:r>
      <w:r w:rsidR="00016DF0" w:rsidRPr="00203A6D">
        <w:rPr>
          <w:rFonts w:ascii="GHEA Grapalat" w:hAnsi="GHEA Grapalat"/>
          <w:szCs w:val="24"/>
          <w:lang w:val="hy-AM"/>
        </w:rPr>
        <w:t>, հետ</w:t>
      </w:r>
      <w:r w:rsidR="00203A6D">
        <w:rPr>
          <w:rFonts w:ascii="GHEA Grapalat" w:hAnsi="GHEA Grapalat"/>
          <w:szCs w:val="24"/>
          <w:lang w:val="hy-AM"/>
        </w:rPr>
        <w:t>եւ</w:t>
      </w:r>
      <w:r w:rsidR="00016DF0" w:rsidRPr="00203A6D">
        <w:rPr>
          <w:rFonts w:ascii="GHEA Grapalat" w:hAnsi="GHEA Grapalat"/>
          <w:szCs w:val="24"/>
          <w:lang w:val="hy-AM"/>
        </w:rPr>
        <w:t>աբար, բողոքի այս մաս</w:t>
      </w:r>
      <w:r w:rsidR="00580169" w:rsidRPr="00203A6D">
        <w:rPr>
          <w:rFonts w:ascii="GHEA Grapalat" w:hAnsi="GHEA Grapalat"/>
          <w:szCs w:val="24"/>
          <w:lang w:val="hy-AM"/>
        </w:rPr>
        <w:t>ը</w:t>
      </w:r>
      <w:r w:rsidR="00016DF0" w:rsidRPr="00203A6D">
        <w:rPr>
          <w:rFonts w:ascii="GHEA Grapalat" w:hAnsi="GHEA Grapalat"/>
          <w:szCs w:val="24"/>
          <w:lang w:val="hy-AM"/>
        </w:rPr>
        <w:t xml:space="preserve"> </w:t>
      </w:r>
      <w:r w:rsidR="00016DF0" w:rsidRPr="00203A6D">
        <w:rPr>
          <w:rFonts w:ascii="GHEA Grapalat" w:hAnsi="GHEA Grapalat"/>
          <w:i/>
          <w:szCs w:val="24"/>
          <w:lang w:val="hy-AM"/>
        </w:rPr>
        <w:t>ratione temporis</w:t>
      </w:r>
      <w:r w:rsidR="00580169" w:rsidRPr="00203A6D">
        <w:rPr>
          <w:rFonts w:ascii="GHEA Grapalat" w:hAnsi="GHEA Grapalat"/>
          <w:szCs w:val="24"/>
          <w:lang w:val="hy-AM"/>
        </w:rPr>
        <w:t xml:space="preserve"> անընդունելի է։</w:t>
      </w:r>
    </w:p>
    <w:p w:rsidR="00016DF0" w:rsidRPr="00203A6D" w:rsidRDefault="00DC5045" w:rsidP="00790B11">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250</w:t>
      </w:r>
      <w:r w:rsidR="00016DF0" w:rsidRPr="00203A6D">
        <w:rPr>
          <w:rFonts w:ascii="GHEA Grapalat" w:hAnsi="GHEA Grapalat"/>
          <w:szCs w:val="24"/>
          <w:lang w:val="hy-AM"/>
        </w:rPr>
        <w:t>.</w:t>
      </w:r>
      <w:r w:rsidR="006F1079" w:rsidRPr="00203A6D">
        <w:rPr>
          <w:rFonts w:ascii="GHEA Grapalat" w:hAnsi="GHEA Grapalat"/>
          <w:szCs w:val="24"/>
          <w:lang w:val="hy-AM"/>
        </w:rPr>
        <w:tab/>
      </w:r>
      <w:r w:rsidR="00016DF0" w:rsidRPr="00203A6D">
        <w:rPr>
          <w:rFonts w:ascii="GHEA Grapalat" w:hAnsi="GHEA Grapalat"/>
          <w:szCs w:val="24"/>
          <w:lang w:val="hy-AM"/>
        </w:rPr>
        <w:t xml:space="preserve">Կառավարությունը պնդել է, որ նույնիսկ եթե </w:t>
      </w:r>
      <w:r w:rsidR="004A48B3" w:rsidRPr="00203A6D">
        <w:rPr>
          <w:rFonts w:ascii="GHEA Grapalat" w:hAnsi="GHEA Grapalat"/>
          <w:szCs w:val="24"/>
          <w:lang w:val="hy-AM"/>
        </w:rPr>
        <w:t>Դ</w:t>
      </w:r>
      <w:r w:rsidR="00016DF0" w:rsidRPr="00203A6D">
        <w:rPr>
          <w:rFonts w:ascii="GHEA Grapalat" w:hAnsi="GHEA Grapalat"/>
          <w:szCs w:val="24"/>
          <w:lang w:val="hy-AM"/>
        </w:rPr>
        <w:t>ատարանը գա այն եզրակացության, որ 8-րդ հոդվածը կիրառ</w:t>
      </w:r>
      <w:r w:rsidR="003E69F4" w:rsidRPr="00203A6D">
        <w:rPr>
          <w:rFonts w:ascii="GHEA Grapalat" w:hAnsi="GHEA Grapalat"/>
          <w:szCs w:val="24"/>
          <w:lang w:val="hy-AM"/>
        </w:rPr>
        <w:t>վում</w:t>
      </w:r>
      <w:r w:rsidR="00016DF0" w:rsidRPr="00203A6D">
        <w:rPr>
          <w:rFonts w:ascii="GHEA Grapalat" w:hAnsi="GHEA Grapalat"/>
          <w:szCs w:val="24"/>
          <w:lang w:val="hy-AM"/>
        </w:rPr>
        <w:t xml:space="preserve"> է, քանի որ դիմումատուն </w:t>
      </w:r>
      <w:r w:rsidR="00FA3AFB" w:rsidRPr="00203A6D">
        <w:rPr>
          <w:rFonts w:ascii="GHEA Grapalat" w:hAnsi="GHEA Grapalat"/>
          <w:szCs w:val="24"/>
          <w:lang w:val="hy-AM"/>
        </w:rPr>
        <w:t>ունի</w:t>
      </w:r>
      <w:r w:rsidR="002B469E" w:rsidRPr="00203A6D">
        <w:rPr>
          <w:rFonts w:ascii="GHEA Grapalat" w:hAnsi="GHEA Grapalat"/>
          <w:szCs w:val="24"/>
          <w:lang w:val="hy-AM"/>
        </w:rPr>
        <w:t xml:space="preserve"> </w:t>
      </w:r>
      <w:r w:rsidR="00016DF0" w:rsidRPr="00203A6D">
        <w:rPr>
          <w:rFonts w:ascii="GHEA Grapalat" w:hAnsi="GHEA Grapalat"/>
          <w:szCs w:val="24"/>
          <w:lang w:val="hy-AM"/>
        </w:rPr>
        <w:t xml:space="preserve">Գյուլիստանում մնացած </w:t>
      </w:r>
      <w:r w:rsidR="00A936AA" w:rsidRPr="00203A6D">
        <w:rPr>
          <w:rFonts w:ascii="GHEA Grapalat" w:hAnsi="GHEA Grapalat"/>
          <w:szCs w:val="24"/>
          <w:lang w:val="hy-AM"/>
        </w:rPr>
        <w:t xml:space="preserve">տուն </w:t>
      </w:r>
      <w:r w:rsidR="00203A6D">
        <w:rPr>
          <w:rFonts w:ascii="GHEA Grapalat" w:hAnsi="GHEA Grapalat"/>
          <w:szCs w:val="24"/>
          <w:lang w:val="hy-AM"/>
        </w:rPr>
        <w:t>եւ</w:t>
      </w:r>
      <w:r w:rsidR="00016DF0" w:rsidRPr="00203A6D">
        <w:rPr>
          <w:rFonts w:ascii="GHEA Grapalat" w:hAnsi="GHEA Grapalat"/>
          <w:szCs w:val="24"/>
          <w:lang w:val="hy-AM"/>
        </w:rPr>
        <w:t xml:space="preserve"> հարազատների գերեզմաններ, այնուամենայնիվ, իրենք չեն կարող պատասխանատու ճանաչվել դիմումատուի իրավունքների</w:t>
      </w:r>
      <w:r w:rsidR="003E69F4" w:rsidRPr="00203A6D">
        <w:rPr>
          <w:rFonts w:ascii="GHEA Grapalat" w:hAnsi="GHEA Grapalat"/>
          <w:szCs w:val="24"/>
          <w:lang w:val="hy-AM"/>
        </w:rPr>
        <w:t xml:space="preserve"> իրականացմանը</w:t>
      </w:r>
      <w:r w:rsidR="00016DF0" w:rsidRPr="00203A6D">
        <w:rPr>
          <w:rFonts w:ascii="GHEA Grapalat" w:hAnsi="GHEA Grapalat"/>
          <w:szCs w:val="24"/>
          <w:lang w:val="hy-AM"/>
        </w:rPr>
        <w:t xml:space="preserve"> </w:t>
      </w:r>
      <w:r w:rsidR="003E69F4" w:rsidRPr="00203A6D">
        <w:rPr>
          <w:rFonts w:ascii="GHEA Grapalat" w:hAnsi="GHEA Grapalat"/>
          <w:szCs w:val="24"/>
          <w:lang w:val="hy-AM"/>
        </w:rPr>
        <w:t>ենթադրյալ</w:t>
      </w:r>
      <w:r w:rsidR="00016DF0" w:rsidRPr="00203A6D">
        <w:rPr>
          <w:rFonts w:ascii="GHEA Grapalat" w:hAnsi="GHEA Grapalat"/>
          <w:szCs w:val="24"/>
          <w:lang w:val="hy-AM"/>
        </w:rPr>
        <w:t xml:space="preserve"> միջամտության համար։ Հաշվի առնելով տվյալ տարածքում անվտանգության </w:t>
      </w:r>
      <w:r w:rsidR="003E69F4" w:rsidRPr="00203A6D">
        <w:rPr>
          <w:rFonts w:ascii="GHEA Grapalat" w:hAnsi="GHEA Grapalat"/>
          <w:szCs w:val="24"/>
          <w:lang w:val="hy-AM"/>
        </w:rPr>
        <w:t>հետ կապված իրավիճակը</w:t>
      </w:r>
      <w:r w:rsidR="00016DF0" w:rsidRPr="00203A6D">
        <w:rPr>
          <w:rFonts w:ascii="GHEA Grapalat" w:hAnsi="GHEA Grapalat"/>
          <w:szCs w:val="24"/>
          <w:lang w:val="hy-AM"/>
        </w:rPr>
        <w:t>՝ նրանք պարզապես չէին կարող դիմումատուին կամ որ</w:t>
      </w:r>
      <w:r w:rsidR="00203A6D">
        <w:rPr>
          <w:rFonts w:ascii="GHEA Grapalat" w:hAnsi="GHEA Grapalat"/>
          <w:szCs w:val="24"/>
          <w:lang w:val="hy-AM"/>
        </w:rPr>
        <w:t>եւ</w:t>
      </w:r>
      <w:r w:rsidR="00016DF0" w:rsidRPr="00203A6D">
        <w:rPr>
          <w:rFonts w:ascii="GHEA Grapalat" w:hAnsi="GHEA Grapalat"/>
          <w:szCs w:val="24"/>
          <w:lang w:val="hy-AM"/>
        </w:rPr>
        <w:t>է այլ քաղաքացիական անձի Գյուլիստան մուտք գործելու թույլտվություն տալ։</w:t>
      </w:r>
    </w:p>
    <w:p w:rsidR="006F1079" w:rsidRPr="00203A6D" w:rsidRDefault="006F1079" w:rsidP="00203A6D">
      <w:pPr>
        <w:pStyle w:val="ECHRPara"/>
        <w:widowControl w:val="0"/>
        <w:tabs>
          <w:tab w:val="left" w:pos="1276"/>
        </w:tabs>
        <w:spacing w:after="160" w:line="360" w:lineRule="auto"/>
        <w:ind w:firstLine="567"/>
        <w:rPr>
          <w:rFonts w:ascii="GHEA Grapalat" w:hAnsi="GHEA Grapalat"/>
          <w:szCs w:val="24"/>
          <w:lang w:val="hy-AM"/>
        </w:rPr>
      </w:pPr>
    </w:p>
    <w:p w:rsidR="00016DF0" w:rsidRPr="00203A6D" w:rsidRDefault="00016DF0" w:rsidP="00790B11">
      <w:pPr>
        <w:pStyle w:val="ECHRHeading3"/>
        <w:keepNext w:val="0"/>
        <w:keepLines w:val="0"/>
        <w:widowControl w:val="0"/>
        <w:tabs>
          <w:tab w:val="clear" w:pos="731"/>
          <w:tab w:val="left" w:pos="1701"/>
        </w:tabs>
        <w:spacing w:before="0" w:after="160" w:line="360" w:lineRule="auto"/>
        <w:ind w:left="567" w:firstLine="567"/>
        <w:outlineLvl w:val="9"/>
        <w:rPr>
          <w:rFonts w:ascii="GHEA Grapalat" w:hAnsi="GHEA Grapalat"/>
          <w:szCs w:val="24"/>
        </w:rPr>
      </w:pPr>
      <w:r w:rsidRPr="00203A6D">
        <w:rPr>
          <w:rFonts w:ascii="GHEA Grapalat" w:hAnsi="GHEA Grapalat"/>
          <w:szCs w:val="24"/>
        </w:rPr>
        <w:t>3.</w:t>
      </w:r>
      <w:r w:rsidR="006F1079" w:rsidRPr="00203A6D">
        <w:rPr>
          <w:rFonts w:ascii="GHEA Grapalat" w:hAnsi="GHEA Grapalat"/>
          <w:szCs w:val="24"/>
        </w:rPr>
        <w:tab/>
      </w:r>
      <w:r w:rsidRPr="00203A6D">
        <w:rPr>
          <w:rFonts w:ascii="GHEA Grapalat" w:hAnsi="GHEA Grapalat"/>
          <w:szCs w:val="24"/>
        </w:rPr>
        <w:t>Հայաստանի կառավարությունը</w:t>
      </w:r>
      <w:r w:rsidR="00DF509D" w:rsidRPr="00203A6D">
        <w:rPr>
          <w:rFonts w:ascii="GHEA Grapalat" w:hAnsi="GHEA Grapalat"/>
          <w:szCs w:val="24"/>
        </w:rPr>
        <w:t>՝</w:t>
      </w:r>
      <w:r w:rsidRPr="00203A6D">
        <w:rPr>
          <w:rFonts w:ascii="GHEA Grapalat" w:hAnsi="GHEA Grapalat"/>
          <w:szCs w:val="24"/>
        </w:rPr>
        <w:t xml:space="preserve"> ներգրավվ</w:t>
      </w:r>
      <w:r w:rsidR="00DF509D" w:rsidRPr="00203A6D">
        <w:rPr>
          <w:rFonts w:ascii="GHEA Grapalat" w:hAnsi="GHEA Grapalat"/>
          <w:szCs w:val="24"/>
        </w:rPr>
        <w:t>ած</w:t>
      </w:r>
      <w:r w:rsidRPr="00203A6D">
        <w:rPr>
          <w:rFonts w:ascii="GHEA Grapalat" w:hAnsi="GHEA Grapalat"/>
          <w:szCs w:val="24"/>
        </w:rPr>
        <w:t xml:space="preserve"> երրորդ կողմ</w:t>
      </w:r>
    </w:p>
    <w:p w:rsidR="00016DF0" w:rsidRPr="00203A6D" w:rsidRDefault="00DC5045" w:rsidP="00790B11">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251</w:t>
      </w:r>
      <w:r w:rsidR="00016DF0" w:rsidRPr="00203A6D">
        <w:rPr>
          <w:rFonts w:ascii="GHEA Grapalat" w:hAnsi="GHEA Grapalat"/>
          <w:szCs w:val="24"/>
          <w:lang w:val="hy-AM"/>
        </w:rPr>
        <w:t>.</w:t>
      </w:r>
      <w:r w:rsidR="006F1079" w:rsidRPr="00203A6D">
        <w:rPr>
          <w:rFonts w:ascii="GHEA Grapalat" w:hAnsi="GHEA Grapalat"/>
          <w:szCs w:val="24"/>
          <w:lang w:val="hy-AM"/>
        </w:rPr>
        <w:tab/>
      </w:r>
      <w:r w:rsidR="00016DF0" w:rsidRPr="00203A6D">
        <w:rPr>
          <w:rFonts w:ascii="GHEA Grapalat" w:hAnsi="GHEA Grapalat"/>
          <w:szCs w:val="24"/>
          <w:lang w:val="hy-AM"/>
        </w:rPr>
        <w:t>Ներգրավվ</w:t>
      </w:r>
      <w:r w:rsidR="00DF509D" w:rsidRPr="00203A6D">
        <w:rPr>
          <w:rFonts w:ascii="GHEA Grapalat" w:hAnsi="GHEA Grapalat"/>
          <w:szCs w:val="24"/>
          <w:lang w:val="hy-AM"/>
        </w:rPr>
        <w:t>ած</w:t>
      </w:r>
      <w:r w:rsidR="00016DF0" w:rsidRPr="00203A6D">
        <w:rPr>
          <w:rFonts w:ascii="GHEA Grapalat" w:hAnsi="GHEA Grapalat"/>
          <w:szCs w:val="24"/>
          <w:lang w:val="hy-AM"/>
        </w:rPr>
        <w:t xml:space="preserve"> Կառավարությունը համաձայնել է դիմումատուի ներկայացրած փաստարկների հետ։ Նրանք ընդգծել են, որ անվիճելի է, որ դիմումատուն Գյուլիստանում գտնվող իր տուն կամ իր հարազատների գերեզմաններ</w:t>
      </w:r>
      <w:r w:rsidR="003E69F4" w:rsidRPr="00203A6D">
        <w:rPr>
          <w:rFonts w:ascii="GHEA Grapalat" w:hAnsi="GHEA Grapalat"/>
          <w:szCs w:val="24"/>
          <w:lang w:val="hy-AM"/>
        </w:rPr>
        <w:t>ին մուտք ունենալու</w:t>
      </w:r>
      <w:r w:rsidR="00016DF0" w:rsidRPr="00203A6D">
        <w:rPr>
          <w:rFonts w:ascii="GHEA Grapalat" w:hAnsi="GHEA Grapalat"/>
          <w:szCs w:val="24"/>
          <w:lang w:val="hy-AM"/>
        </w:rPr>
        <w:t xml:space="preserve"> հնարավորություն չի ունեցել։ Միջազգային հանրության կողմից դատապարտված՝ հայկական գերեզմանատների զանգվածային ոչնչացման պայմաններում (օրինակ՝ Ադրբեջանի Նախիջ</w:t>
      </w:r>
      <w:r w:rsidR="00203A6D">
        <w:rPr>
          <w:rFonts w:ascii="GHEA Grapalat" w:hAnsi="GHEA Grapalat"/>
          <w:szCs w:val="24"/>
          <w:lang w:val="hy-AM"/>
        </w:rPr>
        <w:t>եւ</w:t>
      </w:r>
      <w:r w:rsidR="00016DF0" w:rsidRPr="00203A6D">
        <w:rPr>
          <w:rFonts w:ascii="GHEA Grapalat" w:hAnsi="GHEA Grapalat"/>
          <w:szCs w:val="24"/>
          <w:lang w:val="hy-AM"/>
        </w:rPr>
        <w:t xml:space="preserve">անի շրջանի Ջուղայի հին հայկական գերեզմանատան ոչնչացումը) դիմումատուն ապրել է իր հարազատների գերեզմանների համար </w:t>
      </w:r>
      <w:r w:rsidR="009D73C0" w:rsidRPr="00203A6D">
        <w:rPr>
          <w:rFonts w:ascii="GHEA Grapalat" w:hAnsi="GHEA Grapalat"/>
          <w:szCs w:val="24"/>
          <w:lang w:val="hy-AM"/>
        </w:rPr>
        <w:t xml:space="preserve">անապահովության </w:t>
      </w:r>
      <w:r w:rsidR="00203A6D">
        <w:rPr>
          <w:rFonts w:ascii="GHEA Grapalat" w:hAnsi="GHEA Grapalat"/>
          <w:szCs w:val="24"/>
          <w:lang w:val="hy-AM"/>
        </w:rPr>
        <w:t>եւ</w:t>
      </w:r>
      <w:r w:rsidR="00016DF0" w:rsidRPr="00203A6D">
        <w:rPr>
          <w:rFonts w:ascii="GHEA Grapalat" w:hAnsi="GHEA Grapalat"/>
          <w:szCs w:val="24"/>
          <w:lang w:val="hy-AM"/>
        </w:rPr>
        <w:t xml:space="preserve"> անհանգստության զգացումով։</w:t>
      </w:r>
    </w:p>
    <w:p w:rsidR="006F1079" w:rsidRPr="00203A6D" w:rsidRDefault="006F1079" w:rsidP="00203A6D">
      <w:pPr>
        <w:pStyle w:val="ECHRPara"/>
        <w:widowControl w:val="0"/>
        <w:tabs>
          <w:tab w:val="left" w:pos="1276"/>
        </w:tabs>
        <w:spacing w:after="160" w:line="360" w:lineRule="auto"/>
        <w:ind w:firstLine="567"/>
        <w:rPr>
          <w:rFonts w:ascii="GHEA Grapalat" w:hAnsi="GHEA Grapalat"/>
          <w:szCs w:val="24"/>
          <w:lang w:val="hy-AM"/>
        </w:rPr>
      </w:pPr>
    </w:p>
    <w:p w:rsidR="00016DF0" w:rsidRPr="00203A6D" w:rsidRDefault="006F1079" w:rsidP="00790B11">
      <w:pPr>
        <w:pStyle w:val="ECHRHeading2"/>
        <w:keepNext w:val="0"/>
        <w:keepLines w:val="0"/>
        <w:widowControl w:val="0"/>
        <w:tabs>
          <w:tab w:val="clear" w:pos="584"/>
          <w:tab w:val="left" w:pos="1418"/>
        </w:tabs>
        <w:spacing w:before="0" w:after="160" w:line="360" w:lineRule="auto"/>
        <w:ind w:left="284" w:firstLine="567"/>
        <w:outlineLvl w:val="9"/>
        <w:rPr>
          <w:rFonts w:ascii="GHEA Grapalat" w:hAnsi="GHEA Grapalat"/>
          <w:szCs w:val="24"/>
        </w:rPr>
      </w:pPr>
      <w:r w:rsidRPr="00203A6D">
        <w:rPr>
          <w:rFonts w:ascii="GHEA Grapalat" w:hAnsi="GHEA Grapalat"/>
          <w:szCs w:val="24"/>
        </w:rPr>
        <w:t>Բ.</w:t>
      </w:r>
      <w:r w:rsidRPr="00203A6D">
        <w:rPr>
          <w:rFonts w:ascii="GHEA Grapalat" w:hAnsi="GHEA Grapalat"/>
          <w:szCs w:val="24"/>
        </w:rPr>
        <w:tab/>
      </w:r>
      <w:r w:rsidR="00016DF0" w:rsidRPr="00203A6D">
        <w:rPr>
          <w:rFonts w:ascii="GHEA Grapalat" w:hAnsi="GHEA Grapalat"/>
          <w:szCs w:val="24"/>
        </w:rPr>
        <w:t>Դատարանի գնահատականը</w:t>
      </w:r>
    </w:p>
    <w:p w:rsidR="00FE226B" w:rsidRPr="00203A6D" w:rsidRDefault="00FB68CA" w:rsidP="00790B11">
      <w:pPr>
        <w:pStyle w:val="ECHRPara"/>
        <w:widowControl w:val="0"/>
        <w:tabs>
          <w:tab w:val="left" w:pos="1701"/>
        </w:tabs>
        <w:spacing w:after="160" w:line="360" w:lineRule="auto"/>
        <w:ind w:left="567" w:firstLine="567"/>
        <w:rPr>
          <w:rFonts w:ascii="GHEA Grapalat" w:hAnsi="GHEA Grapalat"/>
          <w:bCs/>
          <w:i/>
          <w:szCs w:val="24"/>
          <w:lang w:val="hy-AM"/>
        </w:rPr>
      </w:pPr>
      <w:r w:rsidRPr="00203A6D">
        <w:rPr>
          <w:rFonts w:ascii="GHEA Grapalat" w:hAnsi="GHEA Grapalat"/>
          <w:i/>
          <w:szCs w:val="24"/>
          <w:lang w:val="hy-AM"/>
        </w:rPr>
        <w:t>1.</w:t>
      </w:r>
      <w:r w:rsidR="006F1079" w:rsidRPr="00203A6D">
        <w:rPr>
          <w:rFonts w:ascii="GHEA Grapalat" w:hAnsi="GHEA Grapalat"/>
          <w:i/>
          <w:szCs w:val="24"/>
          <w:lang w:val="hy-AM"/>
        </w:rPr>
        <w:tab/>
      </w:r>
      <w:r w:rsidR="00410C7E" w:rsidRPr="00203A6D">
        <w:rPr>
          <w:rFonts w:ascii="GHEA Grapalat" w:hAnsi="GHEA Grapalat"/>
          <w:i/>
          <w:szCs w:val="24"/>
          <w:lang w:val="hy-AM"/>
        </w:rPr>
        <w:t>Արդյո</w:t>
      </w:r>
      <w:r w:rsidR="008B4997" w:rsidRPr="00203A6D">
        <w:rPr>
          <w:rFonts w:ascii="GHEA Grapalat" w:hAnsi="GHEA Grapalat"/>
          <w:szCs w:val="24"/>
          <w:lang w:val="hy-AM"/>
        </w:rPr>
        <w:t>՞</w:t>
      </w:r>
      <w:r w:rsidR="00410C7E" w:rsidRPr="00203A6D">
        <w:rPr>
          <w:rFonts w:ascii="GHEA Grapalat" w:hAnsi="GHEA Grapalat"/>
          <w:i/>
          <w:szCs w:val="24"/>
          <w:lang w:val="hy-AM"/>
        </w:rPr>
        <w:t xml:space="preserve">ք կիրառվում է </w:t>
      </w:r>
      <w:r w:rsidRPr="00203A6D">
        <w:rPr>
          <w:rFonts w:ascii="GHEA Grapalat" w:hAnsi="GHEA Grapalat"/>
          <w:i/>
          <w:szCs w:val="24"/>
          <w:lang w:val="hy-AM"/>
        </w:rPr>
        <w:t>Կոնվենցիայի 8-րդ հոդվածը</w:t>
      </w:r>
    </w:p>
    <w:p w:rsidR="00016DF0" w:rsidRPr="00203A6D" w:rsidRDefault="00DC5045" w:rsidP="00790B11">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252</w:t>
      </w:r>
      <w:r w:rsidR="00016DF0" w:rsidRPr="00203A6D">
        <w:rPr>
          <w:rFonts w:ascii="GHEA Grapalat" w:hAnsi="GHEA Grapalat"/>
          <w:szCs w:val="24"/>
          <w:lang w:val="hy-AM"/>
        </w:rPr>
        <w:t>.</w:t>
      </w:r>
      <w:r w:rsidR="006F1079" w:rsidRPr="00203A6D">
        <w:rPr>
          <w:rFonts w:ascii="GHEA Grapalat" w:hAnsi="GHEA Grapalat"/>
          <w:szCs w:val="24"/>
          <w:lang w:val="hy-AM"/>
        </w:rPr>
        <w:tab/>
      </w:r>
      <w:r w:rsidR="00016DF0" w:rsidRPr="00203A6D">
        <w:rPr>
          <w:rFonts w:ascii="GHEA Grapalat" w:hAnsi="GHEA Grapalat"/>
          <w:szCs w:val="24"/>
          <w:lang w:val="hy-AM"/>
        </w:rPr>
        <w:t xml:space="preserve">Դատարանը նկատում է, որ դիմումատուի բողոքը ներառում է երկու </w:t>
      </w:r>
      <w:r w:rsidR="004E1A0E" w:rsidRPr="00203A6D">
        <w:rPr>
          <w:rFonts w:ascii="GHEA Grapalat" w:hAnsi="GHEA Grapalat"/>
          <w:szCs w:val="24"/>
          <w:lang w:val="hy-AM"/>
        </w:rPr>
        <w:t>տարրեր</w:t>
      </w:r>
      <w:r w:rsidR="00056ED7" w:rsidRPr="00203A6D">
        <w:rPr>
          <w:rFonts w:ascii="GHEA Grapalat" w:hAnsi="GHEA Grapalat"/>
          <w:szCs w:val="24"/>
          <w:lang w:val="hy-AM"/>
        </w:rPr>
        <w:t>, որոնք են՝</w:t>
      </w:r>
      <w:r w:rsidR="00016DF0" w:rsidRPr="00203A6D">
        <w:rPr>
          <w:rFonts w:ascii="GHEA Grapalat" w:hAnsi="GHEA Grapalat"/>
          <w:szCs w:val="24"/>
          <w:lang w:val="hy-AM"/>
        </w:rPr>
        <w:t xml:space="preserve"> Գյուլիստանում գտնվող իր </w:t>
      </w:r>
      <w:r w:rsidR="00A936AA" w:rsidRPr="00203A6D">
        <w:rPr>
          <w:rFonts w:ascii="GHEA Grapalat" w:hAnsi="GHEA Grapalat"/>
          <w:szCs w:val="24"/>
          <w:lang w:val="hy-AM"/>
        </w:rPr>
        <w:t xml:space="preserve">տուն </w:t>
      </w:r>
      <w:r w:rsidR="00016DF0" w:rsidRPr="00203A6D">
        <w:rPr>
          <w:rFonts w:ascii="GHEA Grapalat" w:hAnsi="GHEA Grapalat"/>
          <w:szCs w:val="24"/>
          <w:lang w:val="hy-AM"/>
        </w:rPr>
        <w:t xml:space="preserve">մուտք </w:t>
      </w:r>
      <w:r w:rsidR="009D73C0" w:rsidRPr="00203A6D">
        <w:rPr>
          <w:rFonts w:ascii="GHEA Grapalat" w:hAnsi="GHEA Grapalat"/>
          <w:szCs w:val="24"/>
          <w:lang w:val="hy-AM"/>
        </w:rPr>
        <w:t>ունենա</w:t>
      </w:r>
      <w:r w:rsidR="00016DF0" w:rsidRPr="00203A6D">
        <w:rPr>
          <w:rFonts w:ascii="GHEA Grapalat" w:hAnsi="GHEA Grapalat"/>
          <w:szCs w:val="24"/>
          <w:lang w:val="hy-AM"/>
        </w:rPr>
        <w:t>լու հնարավորությ</w:t>
      </w:r>
      <w:r w:rsidR="009D73C0" w:rsidRPr="00203A6D">
        <w:rPr>
          <w:rFonts w:ascii="GHEA Grapalat" w:hAnsi="GHEA Grapalat"/>
          <w:szCs w:val="24"/>
          <w:lang w:val="hy-AM"/>
        </w:rPr>
        <w:t>ա</w:t>
      </w:r>
      <w:r w:rsidR="00016DF0" w:rsidRPr="00203A6D">
        <w:rPr>
          <w:rFonts w:ascii="GHEA Grapalat" w:hAnsi="GHEA Grapalat"/>
          <w:szCs w:val="24"/>
          <w:lang w:val="hy-AM"/>
        </w:rPr>
        <w:t xml:space="preserve">ն </w:t>
      </w:r>
      <w:r w:rsidR="00DA6CE6" w:rsidRPr="00203A6D">
        <w:rPr>
          <w:rFonts w:ascii="GHEA Grapalat" w:hAnsi="GHEA Grapalat"/>
          <w:szCs w:val="24"/>
          <w:lang w:val="hy-AM"/>
        </w:rPr>
        <w:t xml:space="preserve">բացակայությունը </w:t>
      </w:r>
      <w:r w:rsidR="00203A6D">
        <w:rPr>
          <w:rFonts w:ascii="GHEA Grapalat" w:hAnsi="GHEA Grapalat"/>
          <w:szCs w:val="24"/>
          <w:lang w:val="hy-AM"/>
        </w:rPr>
        <w:t>եւ</w:t>
      </w:r>
      <w:r w:rsidR="00016DF0" w:rsidRPr="00203A6D">
        <w:rPr>
          <w:rFonts w:ascii="GHEA Grapalat" w:hAnsi="GHEA Grapalat"/>
          <w:szCs w:val="24"/>
          <w:lang w:val="hy-AM"/>
        </w:rPr>
        <w:t xml:space="preserve"> իր հարազատների գերեզմաններ մուտք </w:t>
      </w:r>
      <w:r w:rsidR="009D73C0" w:rsidRPr="00203A6D">
        <w:rPr>
          <w:rFonts w:ascii="GHEA Grapalat" w:hAnsi="GHEA Grapalat"/>
          <w:szCs w:val="24"/>
          <w:lang w:val="hy-AM"/>
        </w:rPr>
        <w:t>ունենալու</w:t>
      </w:r>
      <w:r w:rsidR="00016DF0" w:rsidRPr="00203A6D">
        <w:rPr>
          <w:rFonts w:ascii="GHEA Grapalat" w:hAnsi="GHEA Grapalat"/>
          <w:szCs w:val="24"/>
          <w:lang w:val="hy-AM"/>
        </w:rPr>
        <w:t xml:space="preserve"> հնարավորությ</w:t>
      </w:r>
      <w:r w:rsidR="009D73C0" w:rsidRPr="00203A6D">
        <w:rPr>
          <w:rFonts w:ascii="GHEA Grapalat" w:hAnsi="GHEA Grapalat"/>
          <w:szCs w:val="24"/>
          <w:lang w:val="hy-AM"/>
        </w:rPr>
        <w:t>ա</w:t>
      </w:r>
      <w:r w:rsidR="00016DF0" w:rsidRPr="00203A6D">
        <w:rPr>
          <w:rFonts w:ascii="GHEA Grapalat" w:hAnsi="GHEA Grapalat"/>
          <w:szCs w:val="24"/>
          <w:lang w:val="hy-AM"/>
        </w:rPr>
        <w:t xml:space="preserve">ն </w:t>
      </w:r>
      <w:r w:rsidR="009D73C0" w:rsidRPr="00203A6D">
        <w:rPr>
          <w:rFonts w:ascii="GHEA Grapalat" w:hAnsi="GHEA Grapalat"/>
          <w:szCs w:val="24"/>
          <w:lang w:val="hy-AM"/>
        </w:rPr>
        <w:t>բացակայությունը</w:t>
      </w:r>
      <w:r w:rsidR="00016DF0" w:rsidRPr="00203A6D">
        <w:rPr>
          <w:rFonts w:ascii="GHEA Grapalat" w:hAnsi="GHEA Grapalat"/>
          <w:szCs w:val="24"/>
          <w:lang w:val="hy-AM"/>
        </w:rPr>
        <w:t>։ Կառավարությունը վիճարկել է դիմումատուի</w:t>
      </w:r>
      <w:r w:rsidR="00FB68CA" w:rsidRPr="00203A6D">
        <w:rPr>
          <w:rFonts w:ascii="GHEA Grapalat" w:hAnsi="GHEA Grapalat"/>
          <w:szCs w:val="24"/>
          <w:lang w:val="hy-AM"/>
        </w:rPr>
        <w:t>`</w:t>
      </w:r>
      <w:r w:rsidR="00016DF0" w:rsidRPr="00203A6D">
        <w:rPr>
          <w:rFonts w:ascii="GHEA Grapalat" w:hAnsi="GHEA Grapalat"/>
          <w:szCs w:val="24"/>
          <w:lang w:val="hy-AM"/>
        </w:rPr>
        <w:t xml:space="preserve"> </w:t>
      </w:r>
      <w:r w:rsidR="00346736" w:rsidRPr="00203A6D">
        <w:rPr>
          <w:rFonts w:ascii="GHEA Grapalat" w:hAnsi="GHEA Grapalat"/>
          <w:szCs w:val="24"/>
          <w:lang w:val="hy-AM"/>
        </w:rPr>
        <w:t xml:space="preserve">տուժողի </w:t>
      </w:r>
      <w:r w:rsidR="00016DF0" w:rsidRPr="00203A6D">
        <w:rPr>
          <w:rFonts w:ascii="GHEA Grapalat" w:hAnsi="GHEA Grapalat"/>
          <w:szCs w:val="24"/>
          <w:lang w:val="hy-AM"/>
        </w:rPr>
        <w:t xml:space="preserve">կարգավիճակը՝ կապված բողոքի այն մասի հետ, որը վերաբերում էր նրա հարազատների գերեզմաններին։ Ընդունելիության </w:t>
      </w:r>
      <w:r w:rsidR="00346736" w:rsidRPr="00203A6D">
        <w:rPr>
          <w:rFonts w:ascii="GHEA Grapalat" w:hAnsi="GHEA Grapalat"/>
          <w:szCs w:val="24"/>
          <w:lang w:val="hy-AM"/>
        </w:rPr>
        <w:t xml:space="preserve">վերաբերյալ իր </w:t>
      </w:r>
      <w:r w:rsidR="00016DF0" w:rsidRPr="00203A6D">
        <w:rPr>
          <w:rFonts w:ascii="GHEA Grapalat" w:hAnsi="GHEA Grapalat"/>
          <w:szCs w:val="24"/>
          <w:lang w:val="hy-AM"/>
        </w:rPr>
        <w:t>որոշ</w:t>
      </w:r>
      <w:r w:rsidR="00346736" w:rsidRPr="00203A6D">
        <w:rPr>
          <w:rFonts w:ascii="GHEA Grapalat" w:hAnsi="GHEA Grapalat"/>
          <w:szCs w:val="24"/>
          <w:lang w:val="hy-AM"/>
        </w:rPr>
        <w:t>ման մեջ</w:t>
      </w:r>
      <w:r w:rsidR="00016DF0" w:rsidRPr="00203A6D">
        <w:rPr>
          <w:rFonts w:ascii="GHEA Grapalat" w:hAnsi="GHEA Grapalat"/>
          <w:szCs w:val="24"/>
          <w:lang w:val="hy-AM"/>
        </w:rPr>
        <w:t xml:space="preserve"> Դատարանը </w:t>
      </w:r>
      <w:r w:rsidR="00346736" w:rsidRPr="00203A6D">
        <w:rPr>
          <w:rFonts w:ascii="GHEA Grapalat" w:hAnsi="GHEA Grapalat"/>
          <w:szCs w:val="24"/>
          <w:lang w:val="hy-AM"/>
        </w:rPr>
        <w:t xml:space="preserve">դիմումատուի՝ տուժողի կարգավիճակի վերաբերյալ Կառավարության առարկության քննությունը միացրել է </w:t>
      </w:r>
      <w:r w:rsidR="00016DF0" w:rsidRPr="00203A6D">
        <w:rPr>
          <w:rFonts w:ascii="GHEA Grapalat" w:hAnsi="GHEA Grapalat"/>
          <w:szCs w:val="24"/>
          <w:lang w:val="hy-AM"/>
        </w:rPr>
        <w:t>գործի ըստ էության քննության</w:t>
      </w:r>
      <w:r w:rsidR="00346736" w:rsidRPr="00203A6D">
        <w:rPr>
          <w:rFonts w:ascii="GHEA Grapalat" w:hAnsi="GHEA Grapalat"/>
          <w:szCs w:val="24"/>
          <w:lang w:val="hy-AM"/>
        </w:rPr>
        <w:t>ը</w:t>
      </w:r>
      <w:r w:rsidR="00016DF0" w:rsidRPr="00203A6D">
        <w:rPr>
          <w:rFonts w:ascii="GHEA Grapalat" w:hAnsi="GHEA Grapalat"/>
          <w:szCs w:val="24"/>
          <w:lang w:val="hy-AM"/>
        </w:rPr>
        <w:t xml:space="preserve"> (</w:t>
      </w:r>
      <w:r w:rsidR="00016DF0" w:rsidRPr="00203A6D">
        <w:rPr>
          <w:rFonts w:ascii="GHEA Grapalat" w:hAnsi="GHEA Grapalat"/>
          <w:i/>
          <w:szCs w:val="24"/>
          <w:lang w:val="hy-AM"/>
        </w:rPr>
        <w:t>Սարգսյան</w:t>
      </w:r>
      <w:r w:rsidR="00016DF0" w:rsidRPr="00203A6D">
        <w:rPr>
          <w:rFonts w:ascii="GHEA Grapalat" w:hAnsi="GHEA Grapalat"/>
          <w:szCs w:val="24"/>
          <w:lang w:val="hy-AM"/>
        </w:rPr>
        <w:t xml:space="preserve"> (որոշում)</w:t>
      </w:r>
      <w:r w:rsidR="00917DDD" w:rsidRPr="00203A6D">
        <w:rPr>
          <w:rFonts w:ascii="GHEA Grapalat" w:hAnsi="GHEA Grapalat"/>
          <w:szCs w:val="24"/>
          <w:lang w:val="hy-AM"/>
        </w:rPr>
        <w:t>՝</w:t>
      </w:r>
      <w:r w:rsidR="00FB68CA" w:rsidRPr="00203A6D">
        <w:rPr>
          <w:rFonts w:ascii="GHEA Grapalat" w:hAnsi="GHEA Grapalat"/>
          <w:szCs w:val="24"/>
          <w:lang w:val="hy-AM"/>
        </w:rPr>
        <w:t xml:space="preserve"> վեր</w:t>
      </w:r>
      <w:r w:rsidR="00203A6D">
        <w:rPr>
          <w:rFonts w:ascii="GHEA Grapalat" w:hAnsi="GHEA Grapalat"/>
          <w:szCs w:val="24"/>
          <w:lang w:val="hy-AM"/>
        </w:rPr>
        <w:t>եւ</w:t>
      </w:r>
      <w:r w:rsidR="00FB68CA" w:rsidRPr="00203A6D">
        <w:rPr>
          <w:rFonts w:ascii="GHEA Grapalat" w:hAnsi="GHEA Grapalat"/>
          <w:szCs w:val="24"/>
          <w:lang w:val="hy-AM"/>
        </w:rPr>
        <w:t>ում հիշատակված,</w:t>
      </w:r>
      <w:r w:rsidR="00016DF0" w:rsidRPr="00203A6D">
        <w:rPr>
          <w:rFonts w:ascii="GHEA Grapalat" w:hAnsi="GHEA Grapalat"/>
          <w:szCs w:val="24"/>
          <w:lang w:val="hy-AM"/>
        </w:rPr>
        <w:t xml:space="preserve"> § 99)։</w:t>
      </w:r>
    </w:p>
    <w:p w:rsidR="00016DF0" w:rsidRPr="00203A6D" w:rsidRDefault="00DC5045" w:rsidP="00790B11">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253</w:t>
      </w:r>
      <w:r w:rsidR="00016DF0" w:rsidRPr="00203A6D">
        <w:rPr>
          <w:rFonts w:ascii="GHEA Grapalat" w:hAnsi="GHEA Grapalat"/>
          <w:szCs w:val="24"/>
          <w:lang w:val="hy-AM"/>
        </w:rPr>
        <w:t>.</w:t>
      </w:r>
      <w:r w:rsidR="006F1079" w:rsidRPr="00203A6D">
        <w:rPr>
          <w:rFonts w:ascii="GHEA Grapalat" w:hAnsi="GHEA Grapalat"/>
          <w:szCs w:val="24"/>
          <w:lang w:val="hy-AM"/>
        </w:rPr>
        <w:tab/>
      </w:r>
      <w:r w:rsidR="00016DF0" w:rsidRPr="00203A6D">
        <w:rPr>
          <w:rFonts w:ascii="GHEA Grapalat" w:hAnsi="GHEA Grapalat"/>
          <w:szCs w:val="24"/>
          <w:lang w:val="hy-AM"/>
        </w:rPr>
        <w:t xml:space="preserve">Դատարանը կրկին </w:t>
      </w:r>
      <w:r w:rsidR="00346736" w:rsidRPr="00203A6D">
        <w:rPr>
          <w:rFonts w:ascii="GHEA Grapalat" w:hAnsi="GHEA Grapalat"/>
          <w:szCs w:val="24"/>
          <w:lang w:val="hy-AM"/>
        </w:rPr>
        <w:t xml:space="preserve">շեշտում </w:t>
      </w:r>
      <w:r w:rsidR="00016DF0" w:rsidRPr="00203A6D">
        <w:rPr>
          <w:rFonts w:ascii="GHEA Grapalat" w:hAnsi="GHEA Grapalat"/>
          <w:szCs w:val="24"/>
          <w:lang w:val="hy-AM"/>
        </w:rPr>
        <w:t xml:space="preserve">է իր </w:t>
      </w:r>
      <w:r w:rsidR="000E6D66" w:rsidRPr="00203A6D">
        <w:rPr>
          <w:rFonts w:ascii="GHEA Grapalat" w:hAnsi="GHEA Grapalat"/>
          <w:szCs w:val="24"/>
          <w:lang w:val="hy-AM"/>
        </w:rPr>
        <w:t xml:space="preserve">կողմից </w:t>
      </w:r>
      <w:r w:rsidR="00016DF0" w:rsidRPr="00203A6D">
        <w:rPr>
          <w:rFonts w:ascii="GHEA Grapalat" w:hAnsi="GHEA Grapalat"/>
          <w:szCs w:val="24"/>
          <w:lang w:val="hy-AM"/>
        </w:rPr>
        <w:t>հաստատված նախադեպային իրավունքը, որի համաձայն «</w:t>
      </w:r>
      <w:r w:rsidR="00A936AA" w:rsidRPr="00203A6D">
        <w:rPr>
          <w:rFonts w:ascii="GHEA Grapalat" w:hAnsi="GHEA Grapalat"/>
          <w:szCs w:val="24"/>
          <w:lang w:val="hy-AM"/>
        </w:rPr>
        <w:t>տունն</w:t>
      </w:r>
      <w:r w:rsidR="00016DF0" w:rsidRPr="00203A6D">
        <w:rPr>
          <w:rFonts w:ascii="GHEA Grapalat" w:hAnsi="GHEA Grapalat"/>
          <w:szCs w:val="24"/>
          <w:lang w:val="hy-AM"/>
        </w:rPr>
        <w:t xml:space="preserve">» </w:t>
      </w:r>
      <w:r w:rsidR="00B901BA" w:rsidRPr="00203A6D">
        <w:rPr>
          <w:rFonts w:ascii="GHEA Grapalat" w:hAnsi="GHEA Grapalat"/>
          <w:szCs w:val="24"/>
          <w:lang w:val="hy-AM"/>
        </w:rPr>
        <w:t xml:space="preserve">ինքնուրույն </w:t>
      </w:r>
      <w:r w:rsidR="00FB68CA" w:rsidRPr="00203A6D">
        <w:rPr>
          <w:rFonts w:ascii="GHEA Grapalat" w:hAnsi="GHEA Grapalat"/>
          <w:szCs w:val="24"/>
          <w:lang w:val="hy-AM"/>
        </w:rPr>
        <w:t>(ավտո</w:t>
      </w:r>
      <w:r w:rsidR="000E6D66" w:rsidRPr="00203A6D">
        <w:rPr>
          <w:rFonts w:ascii="GHEA Grapalat" w:hAnsi="GHEA Grapalat"/>
          <w:szCs w:val="24"/>
          <w:lang w:val="hy-AM"/>
        </w:rPr>
        <w:t>նոմ</w:t>
      </w:r>
      <w:r w:rsidR="00FB68CA" w:rsidRPr="00203A6D">
        <w:rPr>
          <w:rFonts w:ascii="GHEA Grapalat" w:hAnsi="GHEA Grapalat"/>
          <w:szCs w:val="24"/>
          <w:lang w:val="hy-AM"/>
        </w:rPr>
        <w:t xml:space="preserve">) </w:t>
      </w:r>
      <w:r w:rsidR="00016DF0" w:rsidRPr="00203A6D">
        <w:rPr>
          <w:rFonts w:ascii="GHEA Grapalat" w:hAnsi="GHEA Grapalat"/>
          <w:szCs w:val="24"/>
          <w:lang w:val="hy-AM"/>
        </w:rPr>
        <w:t xml:space="preserve">հասկացություն է, որը կախված չէ ներպետական իրավունքով սահմանված դասակարգումից։ Այն </w:t>
      </w:r>
      <w:r w:rsidR="00016DF0" w:rsidRPr="00203A6D">
        <w:rPr>
          <w:rFonts w:ascii="GHEA Grapalat" w:hAnsi="GHEA Grapalat"/>
          <w:szCs w:val="24"/>
          <w:lang w:val="hy-AM"/>
        </w:rPr>
        <w:lastRenderedPageBreak/>
        <w:t>հարցը, թե արդյոք բնակության որոշակի վայրը կարող է համարվել «</w:t>
      </w:r>
      <w:r w:rsidR="00A936AA" w:rsidRPr="00203A6D">
        <w:rPr>
          <w:rFonts w:ascii="GHEA Grapalat" w:hAnsi="GHEA Grapalat"/>
          <w:szCs w:val="24"/>
          <w:lang w:val="hy-AM"/>
        </w:rPr>
        <w:t>տուն</w:t>
      </w:r>
      <w:r w:rsidR="00016DF0" w:rsidRPr="00203A6D">
        <w:rPr>
          <w:rFonts w:ascii="GHEA Grapalat" w:hAnsi="GHEA Grapalat"/>
          <w:szCs w:val="24"/>
          <w:lang w:val="hy-AM"/>
        </w:rPr>
        <w:t xml:space="preserve">», որի դեպքում ծագում է 8-րդ հոդվածի 1-ին կետով նախատեսված պաշտպանությունը, կախված է փաստական հանգամանքներից, այն է՝ տվյալ վայրի հետ առկա բավարար </w:t>
      </w:r>
      <w:r w:rsidR="00203A6D">
        <w:rPr>
          <w:rFonts w:ascii="GHEA Grapalat" w:hAnsi="GHEA Grapalat"/>
          <w:szCs w:val="24"/>
          <w:lang w:val="hy-AM"/>
        </w:rPr>
        <w:t>եւ</w:t>
      </w:r>
      <w:r w:rsidR="00016DF0" w:rsidRPr="00203A6D">
        <w:rPr>
          <w:rFonts w:ascii="GHEA Grapalat" w:hAnsi="GHEA Grapalat"/>
          <w:szCs w:val="24"/>
          <w:lang w:val="hy-AM"/>
        </w:rPr>
        <w:t xml:space="preserve"> շարունակական կապերից </w:t>
      </w:r>
      <w:r w:rsidR="00FB68CA" w:rsidRPr="00203A6D">
        <w:rPr>
          <w:rFonts w:ascii="GHEA Grapalat" w:hAnsi="GHEA Grapalat"/>
          <w:szCs w:val="24"/>
          <w:lang w:val="hy-AM"/>
        </w:rPr>
        <w:t xml:space="preserve">(տե՛ս, օրինակ, </w:t>
      </w:r>
      <w:r w:rsidR="00FB68CA" w:rsidRPr="00203A6D">
        <w:rPr>
          <w:rFonts w:ascii="GHEA Grapalat" w:hAnsi="GHEA Grapalat"/>
          <w:i/>
          <w:szCs w:val="24"/>
          <w:lang w:val="hy-AM"/>
        </w:rPr>
        <w:t>Պրոկոպովիչի</w:t>
      </w:r>
      <w:r w:rsidR="00FB68CA" w:rsidRPr="00203A6D">
        <w:rPr>
          <w:rFonts w:ascii="GHEA Grapalat" w:hAnsi="GHEA Grapalat"/>
          <w:szCs w:val="24"/>
          <w:lang w:val="hy-AM"/>
        </w:rPr>
        <w:t xml:space="preserve"> գործը</w:t>
      </w:r>
      <w:r w:rsidR="00917DDD" w:rsidRPr="00203A6D">
        <w:rPr>
          <w:rFonts w:ascii="GHEA Grapalat" w:hAnsi="GHEA Grapalat"/>
          <w:szCs w:val="24"/>
          <w:lang w:val="hy-AM"/>
        </w:rPr>
        <w:t>՝</w:t>
      </w:r>
      <w:r w:rsidR="00FB68CA" w:rsidRPr="00203A6D">
        <w:rPr>
          <w:rFonts w:ascii="GHEA Grapalat" w:hAnsi="GHEA Grapalat"/>
          <w:szCs w:val="24"/>
          <w:lang w:val="hy-AM"/>
        </w:rPr>
        <w:t xml:space="preserve"> վեր</w:t>
      </w:r>
      <w:r w:rsidR="00203A6D">
        <w:rPr>
          <w:rFonts w:ascii="GHEA Grapalat" w:hAnsi="GHEA Grapalat"/>
          <w:szCs w:val="24"/>
          <w:lang w:val="hy-AM"/>
        </w:rPr>
        <w:t>եւ</w:t>
      </w:r>
      <w:r w:rsidR="00FB68CA" w:rsidRPr="00203A6D">
        <w:rPr>
          <w:rFonts w:ascii="GHEA Grapalat" w:hAnsi="GHEA Grapalat"/>
          <w:szCs w:val="24"/>
          <w:lang w:val="hy-AM"/>
        </w:rPr>
        <w:t xml:space="preserve">ում հիշատակված, § 36. </w:t>
      </w:r>
      <w:r w:rsidR="00FB68CA" w:rsidRPr="00203A6D">
        <w:rPr>
          <w:rFonts w:ascii="GHEA Grapalat" w:hAnsi="GHEA Grapalat"/>
          <w:i/>
          <w:szCs w:val="24"/>
          <w:lang w:val="hy-AM"/>
        </w:rPr>
        <w:t>Գիլոուն ընդդեմ Միացյալ Թագավորության</w:t>
      </w:r>
      <w:r w:rsidR="00FB68CA" w:rsidRPr="00203A6D">
        <w:rPr>
          <w:rFonts w:ascii="GHEA Grapalat" w:hAnsi="GHEA Grapalat"/>
          <w:szCs w:val="24"/>
          <w:lang w:val="hy-AM"/>
        </w:rPr>
        <w:t xml:space="preserve"> [</w:t>
      </w:r>
      <w:r w:rsidR="00FB68CA" w:rsidRPr="00203A6D">
        <w:rPr>
          <w:rFonts w:ascii="GHEA Grapalat" w:hAnsi="GHEA Grapalat"/>
          <w:i/>
          <w:szCs w:val="24"/>
          <w:lang w:val="hy-AM"/>
        </w:rPr>
        <w:t>Gillow v. the United Kingdom</w:t>
      </w:r>
      <w:r w:rsidR="00FB68CA" w:rsidRPr="00203A6D">
        <w:rPr>
          <w:rFonts w:ascii="GHEA Grapalat" w:hAnsi="GHEA Grapalat"/>
          <w:szCs w:val="24"/>
          <w:lang w:val="hy-AM"/>
        </w:rPr>
        <w:t xml:space="preserve">], 1986 թվականի նոյեմբերի 24, § 46, </w:t>
      </w:r>
      <w:r w:rsidR="00917DDD" w:rsidRPr="00203A6D">
        <w:rPr>
          <w:rFonts w:ascii="GHEA Grapalat" w:hAnsi="GHEA Grapalat"/>
          <w:szCs w:val="24"/>
          <w:lang w:val="hy-AM"/>
        </w:rPr>
        <w:t>շ</w:t>
      </w:r>
      <w:r w:rsidR="00FB68CA" w:rsidRPr="00203A6D">
        <w:rPr>
          <w:rFonts w:ascii="GHEA Grapalat" w:hAnsi="GHEA Grapalat"/>
          <w:szCs w:val="24"/>
          <w:lang w:val="hy-AM"/>
        </w:rPr>
        <w:t>արք Ա թիվ 109)։</w:t>
      </w:r>
    </w:p>
    <w:p w:rsidR="00016DF0" w:rsidRPr="00203A6D" w:rsidRDefault="00DC5045" w:rsidP="00790B11">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254</w:t>
      </w:r>
      <w:r w:rsidR="00016DF0" w:rsidRPr="00203A6D">
        <w:rPr>
          <w:rFonts w:ascii="GHEA Grapalat" w:hAnsi="GHEA Grapalat"/>
          <w:szCs w:val="24"/>
          <w:lang w:val="hy-AM"/>
        </w:rPr>
        <w:t>.</w:t>
      </w:r>
      <w:r w:rsidR="006F1079" w:rsidRPr="00203A6D">
        <w:rPr>
          <w:rFonts w:ascii="GHEA Grapalat" w:hAnsi="GHEA Grapalat"/>
          <w:szCs w:val="24"/>
          <w:lang w:val="hy-AM"/>
        </w:rPr>
        <w:tab/>
      </w:r>
      <w:r w:rsidR="00016DF0" w:rsidRPr="00203A6D">
        <w:rPr>
          <w:rFonts w:ascii="GHEA Grapalat" w:hAnsi="GHEA Grapalat"/>
          <w:szCs w:val="24"/>
          <w:lang w:val="hy-AM"/>
        </w:rPr>
        <w:t>Նմանօրինակ գործերի քննության ժամանակ Դատարանը գտել է, որ հարկադրված երկարատ</w:t>
      </w:r>
      <w:r w:rsidR="00203A6D">
        <w:rPr>
          <w:rFonts w:ascii="GHEA Grapalat" w:hAnsi="GHEA Grapalat"/>
          <w:szCs w:val="24"/>
          <w:lang w:val="hy-AM"/>
        </w:rPr>
        <w:t>եւ</w:t>
      </w:r>
      <w:r w:rsidR="00016DF0" w:rsidRPr="00203A6D">
        <w:rPr>
          <w:rFonts w:ascii="GHEA Grapalat" w:hAnsi="GHEA Grapalat"/>
          <w:szCs w:val="24"/>
          <w:lang w:val="hy-AM"/>
        </w:rPr>
        <w:t xml:space="preserve"> բացակայությ</w:t>
      </w:r>
      <w:r w:rsidR="000E6D66" w:rsidRPr="00203A6D">
        <w:rPr>
          <w:rFonts w:ascii="GHEA Grapalat" w:hAnsi="GHEA Grapalat"/>
          <w:szCs w:val="24"/>
          <w:lang w:val="hy-AM"/>
        </w:rPr>
        <w:t>ամբ</w:t>
      </w:r>
      <w:r w:rsidR="00016DF0" w:rsidRPr="00203A6D">
        <w:rPr>
          <w:rFonts w:ascii="GHEA Grapalat" w:hAnsi="GHEA Grapalat"/>
          <w:szCs w:val="24"/>
          <w:lang w:val="hy-AM"/>
        </w:rPr>
        <w:t xml:space="preserve"> չի կարող խզ</w:t>
      </w:r>
      <w:r w:rsidR="000E6D66" w:rsidRPr="00203A6D">
        <w:rPr>
          <w:rFonts w:ascii="GHEA Grapalat" w:hAnsi="GHEA Grapalat"/>
          <w:szCs w:val="24"/>
          <w:lang w:val="hy-AM"/>
        </w:rPr>
        <w:t>վ</w:t>
      </w:r>
      <w:r w:rsidR="00016DF0" w:rsidRPr="00203A6D">
        <w:rPr>
          <w:rFonts w:ascii="GHEA Grapalat" w:hAnsi="GHEA Grapalat"/>
          <w:szCs w:val="24"/>
          <w:lang w:val="hy-AM"/>
        </w:rPr>
        <w:t>ել կապը տեղահան</w:t>
      </w:r>
      <w:r w:rsidR="000E6D66" w:rsidRPr="00203A6D">
        <w:rPr>
          <w:rFonts w:ascii="GHEA Grapalat" w:hAnsi="GHEA Grapalat"/>
          <w:szCs w:val="24"/>
          <w:lang w:val="hy-AM"/>
        </w:rPr>
        <w:t>ման</w:t>
      </w:r>
      <w:r w:rsidR="00016DF0" w:rsidRPr="00203A6D">
        <w:rPr>
          <w:rFonts w:ascii="GHEA Grapalat" w:hAnsi="GHEA Grapalat"/>
          <w:szCs w:val="24"/>
          <w:lang w:val="hy-AM"/>
        </w:rPr>
        <w:t xml:space="preserve"> ենթարկված անձի </w:t>
      </w:r>
      <w:r w:rsidR="006D38C8" w:rsidRPr="00203A6D">
        <w:rPr>
          <w:rFonts w:ascii="GHEA Grapalat" w:hAnsi="GHEA Grapalat"/>
          <w:szCs w:val="24"/>
          <w:lang w:val="hy-AM"/>
        </w:rPr>
        <w:t xml:space="preserve">տան </w:t>
      </w:r>
      <w:r w:rsidR="000E6D66" w:rsidRPr="00203A6D">
        <w:rPr>
          <w:rFonts w:ascii="GHEA Grapalat" w:hAnsi="GHEA Grapalat"/>
          <w:szCs w:val="24"/>
          <w:lang w:val="hy-AM"/>
        </w:rPr>
        <w:t xml:space="preserve">հետ </w:t>
      </w:r>
      <w:r w:rsidR="00FB68CA" w:rsidRPr="00203A6D">
        <w:rPr>
          <w:rFonts w:ascii="GHEA Grapalat" w:hAnsi="GHEA Grapalat"/>
          <w:szCs w:val="24"/>
          <w:lang w:val="hy-AM"/>
        </w:rPr>
        <w:t xml:space="preserve">(տե՛ս </w:t>
      </w:r>
      <w:r w:rsidR="00FB68CA" w:rsidRPr="00203A6D">
        <w:rPr>
          <w:rFonts w:ascii="GHEA Grapalat" w:hAnsi="GHEA Grapalat"/>
          <w:i/>
          <w:szCs w:val="24"/>
          <w:lang w:val="hy-AM"/>
        </w:rPr>
        <w:t>Կիպրոսն ընդդեմ Թուրքիայի</w:t>
      </w:r>
      <w:r w:rsidR="006045BD" w:rsidRPr="00203A6D">
        <w:rPr>
          <w:rFonts w:ascii="GHEA Grapalat" w:hAnsi="GHEA Grapalat"/>
          <w:i/>
          <w:szCs w:val="24"/>
          <w:lang w:val="hy-AM"/>
        </w:rPr>
        <w:t>՝</w:t>
      </w:r>
      <w:r w:rsidR="00FB68CA" w:rsidRPr="00203A6D">
        <w:rPr>
          <w:rFonts w:ascii="GHEA Grapalat" w:hAnsi="GHEA Grapalat"/>
          <w:szCs w:val="24"/>
          <w:lang w:val="hy-AM"/>
        </w:rPr>
        <w:t xml:space="preserve"> վեր</w:t>
      </w:r>
      <w:r w:rsidR="00203A6D">
        <w:rPr>
          <w:rFonts w:ascii="GHEA Grapalat" w:hAnsi="GHEA Grapalat"/>
          <w:szCs w:val="24"/>
          <w:lang w:val="hy-AM"/>
        </w:rPr>
        <w:t>եւ</w:t>
      </w:r>
      <w:r w:rsidR="00FB68CA" w:rsidRPr="00203A6D">
        <w:rPr>
          <w:rFonts w:ascii="GHEA Grapalat" w:hAnsi="GHEA Grapalat"/>
          <w:szCs w:val="24"/>
          <w:lang w:val="hy-AM"/>
        </w:rPr>
        <w:t xml:space="preserve">ում հիշատակված, §§ 173-175. </w:t>
      </w:r>
      <w:r w:rsidR="00FB68CA" w:rsidRPr="00203A6D">
        <w:rPr>
          <w:rFonts w:ascii="GHEA Grapalat" w:hAnsi="GHEA Grapalat"/>
          <w:i/>
          <w:szCs w:val="24"/>
          <w:lang w:val="hy-AM"/>
        </w:rPr>
        <w:t xml:space="preserve">Դողանը </w:t>
      </w:r>
      <w:r w:rsidR="00203A6D">
        <w:rPr>
          <w:rFonts w:ascii="GHEA Grapalat" w:hAnsi="GHEA Grapalat"/>
          <w:i/>
          <w:szCs w:val="24"/>
          <w:lang w:val="hy-AM"/>
        </w:rPr>
        <w:t>եւ</w:t>
      </w:r>
      <w:r w:rsidR="00FB68CA" w:rsidRPr="00203A6D">
        <w:rPr>
          <w:rFonts w:ascii="GHEA Grapalat" w:hAnsi="GHEA Grapalat"/>
          <w:i/>
          <w:szCs w:val="24"/>
          <w:lang w:val="hy-AM"/>
        </w:rPr>
        <w:t xml:space="preserve"> այլք</w:t>
      </w:r>
      <w:r w:rsidR="006045BD" w:rsidRPr="00203A6D">
        <w:rPr>
          <w:rFonts w:ascii="GHEA Grapalat" w:hAnsi="GHEA Grapalat"/>
          <w:i/>
          <w:szCs w:val="24"/>
          <w:lang w:val="hy-AM"/>
        </w:rPr>
        <w:t>՝</w:t>
      </w:r>
      <w:r w:rsidR="00FB68CA" w:rsidRPr="00203A6D">
        <w:rPr>
          <w:rFonts w:ascii="GHEA Grapalat" w:hAnsi="GHEA Grapalat"/>
          <w:szCs w:val="24"/>
          <w:lang w:val="hy-AM"/>
        </w:rPr>
        <w:t xml:space="preserve"> վեր</w:t>
      </w:r>
      <w:r w:rsidR="00203A6D">
        <w:rPr>
          <w:rFonts w:ascii="GHEA Grapalat" w:hAnsi="GHEA Grapalat"/>
          <w:szCs w:val="24"/>
          <w:lang w:val="hy-AM"/>
        </w:rPr>
        <w:t>եւ</w:t>
      </w:r>
      <w:r w:rsidR="00FB68CA" w:rsidRPr="00203A6D">
        <w:rPr>
          <w:rFonts w:ascii="GHEA Grapalat" w:hAnsi="GHEA Grapalat"/>
          <w:szCs w:val="24"/>
          <w:lang w:val="hy-AM"/>
        </w:rPr>
        <w:t>ում հիշատակված, §§</w:t>
      </w:r>
      <w:r w:rsidR="00790B11" w:rsidRPr="00790B11">
        <w:rPr>
          <w:rFonts w:ascii="Courier New" w:hAnsi="Courier New" w:cs="Courier New"/>
          <w:szCs w:val="24"/>
          <w:lang w:val="hy-AM"/>
        </w:rPr>
        <w:t> </w:t>
      </w:r>
      <w:r w:rsidR="00FB68CA" w:rsidRPr="00203A6D">
        <w:rPr>
          <w:rFonts w:ascii="GHEA Grapalat" w:hAnsi="GHEA Grapalat"/>
          <w:szCs w:val="24"/>
          <w:lang w:val="hy-AM"/>
        </w:rPr>
        <w:t>159-160)։</w:t>
      </w:r>
      <w:r w:rsidR="00016DF0" w:rsidRPr="00203A6D">
        <w:rPr>
          <w:rFonts w:ascii="GHEA Grapalat" w:hAnsi="GHEA Grapalat"/>
          <w:szCs w:val="24"/>
          <w:lang w:val="hy-AM"/>
        </w:rPr>
        <w:t xml:space="preserve"> Այնուամենայնիվ, Դատարանի նախադեպային իրավունքով պահանջվում է, որ նախ</w:t>
      </w:r>
      <w:r w:rsidR="00607747" w:rsidRPr="00203A6D">
        <w:rPr>
          <w:rFonts w:ascii="GHEA Grapalat" w:hAnsi="GHEA Grapalat"/>
          <w:szCs w:val="24"/>
          <w:lang w:val="hy-AM"/>
        </w:rPr>
        <w:t xml:space="preserve"> </w:t>
      </w:r>
      <w:r w:rsidR="00203A6D">
        <w:rPr>
          <w:rFonts w:ascii="GHEA Grapalat" w:hAnsi="GHEA Grapalat"/>
          <w:szCs w:val="24"/>
          <w:lang w:val="hy-AM"/>
        </w:rPr>
        <w:t>եւ</w:t>
      </w:r>
      <w:r w:rsidR="00607747" w:rsidRPr="00203A6D">
        <w:rPr>
          <w:rFonts w:ascii="GHEA Grapalat" w:hAnsi="GHEA Grapalat"/>
          <w:szCs w:val="24"/>
          <w:lang w:val="hy-AM"/>
        </w:rPr>
        <w:t xml:space="preserve"> առաջ</w:t>
      </w:r>
      <w:r w:rsidR="00016DF0" w:rsidRPr="00203A6D">
        <w:rPr>
          <w:rFonts w:ascii="GHEA Grapalat" w:hAnsi="GHEA Grapalat"/>
          <w:szCs w:val="24"/>
          <w:lang w:val="hy-AM"/>
        </w:rPr>
        <w:t xml:space="preserve"> </w:t>
      </w:r>
      <w:r w:rsidR="00D6683C" w:rsidRPr="00203A6D">
        <w:rPr>
          <w:rFonts w:ascii="GHEA Grapalat" w:hAnsi="GHEA Grapalat"/>
          <w:szCs w:val="24"/>
          <w:lang w:val="hy-AM"/>
        </w:rPr>
        <w:t>առկա</w:t>
      </w:r>
      <w:r w:rsidR="00FA3AFB" w:rsidRPr="00203A6D">
        <w:rPr>
          <w:rFonts w:ascii="GHEA Grapalat" w:hAnsi="GHEA Grapalat"/>
          <w:szCs w:val="24"/>
          <w:lang w:val="hy-AM"/>
        </w:rPr>
        <w:t xml:space="preserve"> լին</w:t>
      </w:r>
      <w:r w:rsidR="00D6683C" w:rsidRPr="00203A6D">
        <w:rPr>
          <w:rFonts w:ascii="GHEA Grapalat" w:hAnsi="GHEA Grapalat"/>
          <w:szCs w:val="24"/>
          <w:lang w:val="hy-AM"/>
        </w:rPr>
        <w:t>եր</w:t>
      </w:r>
      <w:r w:rsidR="00607747" w:rsidRPr="00203A6D" w:rsidDel="00607747">
        <w:rPr>
          <w:rFonts w:ascii="GHEA Grapalat" w:hAnsi="GHEA Grapalat"/>
          <w:szCs w:val="24"/>
          <w:lang w:val="hy-AM"/>
        </w:rPr>
        <w:t xml:space="preserve"> </w:t>
      </w:r>
      <w:r w:rsidR="00016DF0" w:rsidRPr="00203A6D">
        <w:rPr>
          <w:rFonts w:ascii="GHEA Grapalat" w:hAnsi="GHEA Grapalat"/>
          <w:szCs w:val="24"/>
          <w:lang w:val="hy-AM"/>
        </w:rPr>
        <w:t>բավակա</w:t>
      </w:r>
      <w:r w:rsidR="00046B93" w:rsidRPr="00203A6D">
        <w:rPr>
          <w:rFonts w:ascii="GHEA Grapalat" w:hAnsi="GHEA Grapalat"/>
          <w:szCs w:val="24"/>
          <w:lang w:val="hy-AM"/>
        </w:rPr>
        <w:t>նա</w:t>
      </w:r>
      <w:r w:rsidR="00016DF0" w:rsidRPr="00203A6D">
        <w:rPr>
          <w:rFonts w:ascii="GHEA Grapalat" w:hAnsi="GHEA Grapalat"/>
          <w:szCs w:val="24"/>
          <w:lang w:val="hy-AM"/>
        </w:rPr>
        <w:t xml:space="preserve">չափ ամուր կապ. օրինակ՝ </w:t>
      </w:r>
      <w:r w:rsidR="00FB68CA" w:rsidRPr="00203A6D">
        <w:rPr>
          <w:rFonts w:ascii="GHEA Grapalat" w:hAnsi="GHEA Grapalat"/>
          <w:i/>
          <w:szCs w:val="24"/>
          <w:lang w:val="hy-AM"/>
        </w:rPr>
        <w:t>Լոիզիդուի</w:t>
      </w:r>
      <w:r w:rsidR="00FB68CA" w:rsidRPr="00203A6D">
        <w:rPr>
          <w:rFonts w:ascii="GHEA Grapalat" w:hAnsi="GHEA Grapalat"/>
          <w:szCs w:val="24"/>
          <w:lang w:val="hy-AM"/>
        </w:rPr>
        <w:t xml:space="preserve"> գործով (վեր</w:t>
      </w:r>
      <w:r w:rsidR="00203A6D">
        <w:rPr>
          <w:rFonts w:ascii="GHEA Grapalat" w:hAnsi="GHEA Grapalat"/>
          <w:szCs w:val="24"/>
          <w:lang w:val="hy-AM"/>
        </w:rPr>
        <w:t>եւ</w:t>
      </w:r>
      <w:r w:rsidR="00FB68CA" w:rsidRPr="00203A6D">
        <w:rPr>
          <w:rFonts w:ascii="GHEA Grapalat" w:hAnsi="GHEA Grapalat"/>
          <w:szCs w:val="24"/>
          <w:lang w:val="hy-AM"/>
        </w:rPr>
        <w:t>ում հիշատակված, § 66)</w:t>
      </w:r>
      <w:r w:rsidR="00016DF0" w:rsidRPr="00203A6D">
        <w:rPr>
          <w:rFonts w:ascii="GHEA Grapalat" w:hAnsi="GHEA Grapalat"/>
          <w:szCs w:val="24"/>
          <w:lang w:val="hy-AM"/>
        </w:rPr>
        <w:t xml:space="preserve"> Դատարանը գտ</w:t>
      </w:r>
      <w:r w:rsidR="00B03E73" w:rsidRPr="00203A6D">
        <w:rPr>
          <w:rFonts w:ascii="GHEA Grapalat" w:hAnsi="GHEA Grapalat"/>
          <w:szCs w:val="24"/>
          <w:lang w:val="hy-AM"/>
        </w:rPr>
        <w:t>ել է</w:t>
      </w:r>
      <w:r w:rsidR="00016DF0" w:rsidRPr="00203A6D">
        <w:rPr>
          <w:rFonts w:ascii="GHEA Grapalat" w:hAnsi="GHEA Grapalat"/>
          <w:szCs w:val="24"/>
          <w:lang w:val="hy-AM"/>
        </w:rPr>
        <w:t xml:space="preserve">, որ այն </w:t>
      </w:r>
      <w:r w:rsidR="00607747" w:rsidRPr="00203A6D">
        <w:rPr>
          <w:rFonts w:ascii="GHEA Grapalat" w:hAnsi="GHEA Grapalat"/>
          <w:szCs w:val="24"/>
          <w:lang w:val="hy-AM"/>
        </w:rPr>
        <w:t>գույք</w:t>
      </w:r>
      <w:r w:rsidR="00016DF0" w:rsidRPr="00203A6D">
        <w:rPr>
          <w:rFonts w:ascii="GHEA Grapalat" w:hAnsi="GHEA Grapalat"/>
          <w:szCs w:val="24"/>
          <w:lang w:val="hy-AM"/>
        </w:rPr>
        <w:t xml:space="preserve">ը, որի վրա դիմումատուն նախատեսել էր </w:t>
      </w:r>
      <w:r w:rsidR="00C02E42" w:rsidRPr="00203A6D">
        <w:rPr>
          <w:rFonts w:ascii="GHEA Grapalat" w:eastAsia="Times New Roman" w:hAnsi="GHEA Grapalat"/>
          <w:szCs w:val="24"/>
          <w:lang w:val="hy-AM" w:eastAsia="hy-AM"/>
        </w:rPr>
        <w:t>բնակելի</w:t>
      </w:r>
      <w:r w:rsidR="00C02E42" w:rsidRPr="00203A6D">
        <w:rPr>
          <w:rFonts w:ascii="GHEA Grapalat" w:hAnsi="GHEA Grapalat"/>
          <w:szCs w:val="24"/>
          <w:lang w:val="hy-AM"/>
        </w:rPr>
        <w:t xml:space="preserve"> </w:t>
      </w:r>
      <w:r w:rsidR="00FB68CA" w:rsidRPr="00203A6D">
        <w:rPr>
          <w:rFonts w:ascii="GHEA Grapalat" w:hAnsi="GHEA Grapalat"/>
          <w:szCs w:val="24"/>
          <w:lang w:val="hy-AM"/>
        </w:rPr>
        <w:t>տուն</w:t>
      </w:r>
      <w:r w:rsidR="00016DF0" w:rsidRPr="00203A6D">
        <w:rPr>
          <w:rFonts w:ascii="GHEA Grapalat" w:hAnsi="GHEA Grapalat"/>
          <w:szCs w:val="24"/>
          <w:lang w:val="hy-AM"/>
        </w:rPr>
        <w:t xml:space="preserve"> կառուցել՝ այնտեղ բնակվելու նպատակով, Կոնվենցիայի 8-րդ հոդվածի իմաստով «</w:t>
      </w:r>
      <w:r w:rsidR="006D38C8" w:rsidRPr="00203A6D">
        <w:rPr>
          <w:rFonts w:ascii="GHEA Grapalat" w:hAnsi="GHEA Grapalat"/>
          <w:szCs w:val="24"/>
          <w:lang w:val="hy-AM"/>
        </w:rPr>
        <w:t>տուն</w:t>
      </w:r>
      <w:r w:rsidR="00016DF0" w:rsidRPr="00203A6D">
        <w:rPr>
          <w:rFonts w:ascii="GHEA Grapalat" w:hAnsi="GHEA Grapalat"/>
          <w:szCs w:val="24"/>
          <w:lang w:val="hy-AM"/>
        </w:rPr>
        <w:t xml:space="preserve">» չէր։ </w:t>
      </w:r>
      <w:r w:rsidR="00FB68CA" w:rsidRPr="00203A6D">
        <w:rPr>
          <w:rFonts w:ascii="GHEA Grapalat" w:hAnsi="GHEA Grapalat"/>
          <w:i/>
          <w:szCs w:val="24"/>
          <w:lang w:val="hy-AM"/>
        </w:rPr>
        <w:t xml:space="preserve">Դեմոպուլոսը </w:t>
      </w:r>
      <w:r w:rsidR="00203A6D">
        <w:rPr>
          <w:rFonts w:ascii="GHEA Grapalat" w:hAnsi="GHEA Grapalat"/>
          <w:i/>
          <w:szCs w:val="24"/>
          <w:lang w:val="hy-AM"/>
        </w:rPr>
        <w:t>եւ</w:t>
      </w:r>
      <w:r w:rsidR="00FB68CA" w:rsidRPr="00203A6D">
        <w:rPr>
          <w:rFonts w:ascii="GHEA Grapalat" w:hAnsi="GHEA Grapalat"/>
          <w:i/>
          <w:szCs w:val="24"/>
          <w:lang w:val="hy-AM"/>
        </w:rPr>
        <w:t xml:space="preserve"> այլք</w:t>
      </w:r>
      <w:r w:rsidR="00FB68CA" w:rsidRPr="00203A6D">
        <w:rPr>
          <w:rFonts w:ascii="GHEA Grapalat" w:hAnsi="GHEA Grapalat"/>
          <w:szCs w:val="24"/>
          <w:lang w:val="hy-AM"/>
        </w:rPr>
        <w:t xml:space="preserve"> </w:t>
      </w:r>
      <w:r w:rsidR="008E06D3" w:rsidRPr="00203A6D">
        <w:rPr>
          <w:rFonts w:ascii="GHEA Grapalat" w:hAnsi="GHEA Grapalat"/>
          <w:szCs w:val="24"/>
          <w:lang w:val="hy-AM"/>
        </w:rPr>
        <w:t xml:space="preserve">գործով </w:t>
      </w:r>
      <w:r w:rsidR="00FB68CA" w:rsidRPr="00203A6D">
        <w:rPr>
          <w:rFonts w:ascii="GHEA Grapalat" w:hAnsi="GHEA Grapalat"/>
          <w:szCs w:val="24"/>
          <w:lang w:val="hy-AM"/>
        </w:rPr>
        <w:t>((որոշում), վեր</w:t>
      </w:r>
      <w:r w:rsidR="00203A6D">
        <w:rPr>
          <w:rFonts w:ascii="GHEA Grapalat" w:hAnsi="GHEA Grapalat"/>
          <w:szCs w:val="24"/>
          <w:lang w:val="hy-AM"/>
        </w:rPr>
        <w:t>եւ</w:t>
      </w:r>
      <w:r w:rsidR="00607747" w:rsidRPr="00203A6D">
        <w:rPr>
          <w:rFonts w:ascii="GHEA Grapalat" w:hAnsi="GHEA Grapalat"/>
          <w:szCs w:val="24"/>
          <w:lang w:val="hy-AM"/>
        </w:rPr>
        <w:t>ում</w:t>
      </w:r>
      <w:r w:rsidR="00FB68CA" w:rsidRPr="00203A6D">
        <w:rPr>
          <w:rFonts w:ascii="GHEA Grapalat" w:hAnsi="GHEA Grapalat"/>
          <w:szCs w:val="24"/>
          <w:lang w:val="hy-AM"/>
        </w:rPr>
        <w:t xml:space="preserve"> հիշատակված, §§ 136-137)</w:t>
      </w:r>
      <w:r w:rsidR="00016DF0" w:rsidRPr="00203A6D">
        <w:rPr>
          <w:rFonts w:ascii="GHEA Grapalat" w:hAnsi="GHEA Grapalat"/>
          <w:szCs w:val="24"/>
          <w:lang w:val="hy-AM"/>
        </w:rPr>
        <w:t xml:space="preserve"> Դատարանը որոշե</w:t>
      </w:r>
      <w:r w:rsidR="00EF7DDC" w:rsidRPr="00203A6D">
        <w:rPr>
          <w:rFonts w:ascii="GHEA Grapalat" w:hAnsi="GHEA Grapalat"/>
          <w:szCs w:val="24"/>
          <w:lang w:val="hy-AM"/>
        </w:rPr>
        <w:t>լ է</w:t>
      </w:r>
      <w:r w:rsidR="00016DF0" w:rsidRPr="00203A6D">
        <w:rPr>
          <w:rFonts w:ascii="GHEA Grapalat" w:hAnsi="GHEA Grapalat"/>
          <w:szCs w:val="24"/>
          <w:lang w:val="hy-AM"/>
        </w:rPr>
        <w:t>, որ հույն</w:t>
      </w:r>
      <w:r w:rsidR="00495F1A" w:rsidRPr="00203A6D">
        <w:rPr>
          <w:rFonts w:ascii="GHEA Grapalat" w:hAnsi="GHEA Grapalat"/>
          <w:szCs w:val="24"/>
          <w:lang w:val="hy-AM"/>
        </w:rPr>
        <w:t>-</w:t>
      </w:r>
      <w:r w:rsidR="00016DF0" w:rsidRPr="00203A6D">
        <w:rPr>
          <w:rFonts w:ascii="GHEA Grapalat" w:hAnsi="GHEA Grapalat"/>
          <w:szCs w:val="24"/>
          <w:lang w:val="hy-AM"/>
        </w:rPr>
        <w:t>կիպրական ընտանիքի տունը չէր կարող «</w:t>
      </w:r>
      <w:r w:rsidR="006D38C8" w:rsidRPr="00203A6D">
        <w:rPr>
          <w:rFonts w:ascii="GHEA Grapalat" w:hAnsi="GHEA Grapalat"/>
          <w:szCs w:val="24"/>
          <w:lang w:val="hy-AM"/>
        </w:rPr>
        <w:t>տուն</w:t>
      </w:r>
      <w:r w:rsidR="00016DF0" w:rsidRPr="00203A6D">
        <w:rPr>
          <w:rFonts w:ascii="GHEA Grapalat" w:hAnsi="GHEA Grapalat"/>
          <w:szCs w:val="24"/>
          <w:lang w:val="hy-AM"/>
        </w:rPr>
        <w:t>» համարվել դիմումատուներից մեկի՝ դստեր համար, որը դեռ</w:t>
      </w:r>
      <w:r w:rsidR="00203A6D">
        <w:rPr>
          <w:rFonts w:ascii="GHEA Grapalat" w:hAnsi="GHEA Grapalat"/>
          <w:szCs w:val="24"/>
          <w:lang w:val="hy-AM"/>
        </w:rPr>
        <w:t>եւ</w:t>
      </w:r>
      <w:r w:rsidR="00016DF0" w:rsidRPr="00203A6D">
        <w:rPr>
          <w:rFonts w:ascii="GHEA Grapalat" w:hAnsi="GHEA Grapalat"/>
          <w:szCs w:val="24"/>
          <w:lang w:val="hy-AM"/>
        </w:rPr>
        <w:t>ս շատ փոքր է եղել, երբ ընտանիքը ստիպված է եղել հեռանալ։</w:t>
      </w:r>
    </w:p>
    <w:p w:rsidR="00016DF0" w:rsidRPr="00203A6D" w:rsidRDefault="00DC5045" w:rsidP="00790B11">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255</w:t>
      </w:r>
      <w:r w:rsidR="00016DF0" w:rsidRPr="00203A6D">
        <w:rPr>
          <w:rFonts w:ascii="GHEA Grapalat" w:hAnsi="GHEA Grapalat"/>
          <w:szCs w:val="24"/>
          <w:lang w:val="hy-AM"/>
        </w:rPr>
        <w:t>.</w:t>
      </w:r>
      <w:r w:rsidR="006F1079" w:rsidRPr="00203A6D">
        <w:rPr>
          <w:rFonts w:ascii="GHEA Grapalat" w:hAnsi="GHEA Grapalat"/>
          <w:szCs w:val="24"/>
          <w:lang w:val="hy-AM"/>
        </w:rPr>
        <w:tab/>
      </w:r>
      <w:r w:rsidR="00016DF0" w:rsidRPr="00203A6D">
        <w:rPr>
          <w:rFonts w:ascii="GHEA Grapalat" w:hAnsi="GHEA Grapalat"/>
          <w:szCs w:val="24"/>
          <w:lang w:val="hy-AM"/>
        </w:rPr>
        <w:t xml:space="preserve">Ավելին, Դատարանը </w:t>
      </w:r>
      <w:r w:rsidR="00203A6D">
        <w:rPr>
          <w:rFonts w:ascii="GHEA Grapalat" w:hAnsi="GHEA Grapalat"/>
          <w:szCs w:val="24"/>
          <w:lang w:val="hy-AM"/>
        </w:rPr>
        <w:t>եւ</w:t>
      </w:r>
      <w:r w:rsidR="00016DF0" w:rsidRPr="00203A6D">
        <w:rPr>
          <w:rFonts w:ascii="GHEA Grapalat" w:hAnsi="GHEA Grapalat"/>
          <w:szCs w:val="24"/>
          <w:lang w:val="hy-AM"/>
        </w:rPr>
        <w:t>ս մեկ անգամ նշում է, որ «անձնական կյանքը» լայն հասկացություն է, որը չի կարող սպառիչ սահմանում ունենալ։ Այն</w:t>
      </w:r>
      <w:r w:rsidR="00790B11" w:rsidRPr="00790B11">
        <w:rPr>
          <w:rFonts w:ascii="Courier New" w:hAnsi="Courier New" w:cs="Courier New"/>
          <w:szCs w:val="24"/>
          <w:lang w:val="hy-AM"/>
        </w:rPr>
        <w:t> </w:t>
      </w:r>
      <w:r w:rsidR="00016DF0" w:rsidRPr="00203A6D">
        <w:rPr>
          <w:rFonts w:ascii="GHEA Grapalat" w:hAnsi="GHEA Grapalat"/>
          <w:szCs w:val="24"/>
          <w:lang w:val="hy-AM"/>
        </w:rPr>
        <w:t xml:space="preserve">մասնավորապես ներառում է այլ մարդկանց ու արտաքին աշխարհի հետ հարաբերություններ հաստատելու ու դրանք խորացնելու իրավունքը </w:t>
      </w:r>
      <w:r w:rsidR="00FB68CA" w:rsidRPr="00203A6D">
        <w:rPr>
          <w:rFonts w:ascii="GHEA Grapalat" w:hAnsi="GHEA Grapalat"/>
          <w:szCs w:val="24"/>
          <w:lang w:val="hy-AM"/>
        </w:rPr>
        <w:t xml:space="preserve">(տե՛ս, օրինակ, </w:t>
      </w:r>
      <w:r w:rsidR="00FB68CA" w:rsidRPr="00203A6D">
        <w:rPr>
          <w:rFonts w:ascii="GHEA Grapalat" w:hAnsi="GHEA Grapalat"/>
          <w:i/>
          <w:szCs w:val="24"/>
          <w:lang w:val="hy-AM"/>
        </w:rPr>
        <w:t>Փրիթին ընդդեմ Միացյալ Թագավորության</w:t>
      </w:r>
      <w:r w:rsidR="00FB68CA" w:rsidRPr="00203A6D">
        <w:rPr>
          <w:rFonts w:ascii="GHEA Grapalat" w:hAnsi="GHEA Grapalat"/>
          <w:szCs w:val="24"/>
          <w:lang w:val="hy-AM"/>
        </w:rPr>
        <w:t xml:space="preserve"> [</w:t>
      </w:r>
      <w:r w:rsidR="00FB68CA" w:rsidRPr="00203A6D">
        <w:rPr>
          <w:rFonts w:ascii="GHEA Grapalat" w:hAnsi="GHEA Grapalat"/>
          <w:i/>
          <w:szCs w:val="24"/>
          <w:lang w:val="hy-AM"/>
        </w:rPr>
        <w:t>Pretty v. the United Kingdom</w:t>
      </w:r>
      <w:r w:rsidR="00FB68CA" w:rsidRPr="00203A6D">
        <w:rPr>
          <w:rFonts w:ascii="GHEA Grapalat" w:hAnsi="GHEA Grapalat"/>
          <w:szCs w:val="24"/>
          <w:lang w:val="hy-AM"/>
        </w:rPr>
        <w:t>], թիվ 2346/02, § 61, ՄԻԵԴ 2002</w:t>
      </w:r>
      <w:r w:rsidR="00FB68CA" w:rsidRPr="00203A6D">
        <w:rPr>
          <w:rFonts w:ascii="GHEA Grapalat" w:hAnsi="GHEA Grapalat"/>
          <w:szCs w:val="24"/>
          <w:lang w:val="hy-AM"/>
        </w:rPr>
        <w:noBreakHyphen/>
        <w:t>III)։</w:t>
      </w:r>
      <w:r w:rsidR="00016DF0" w:rsidRPr="00203A6D">
        <w:rPr>
          <w:rFonts w:ascii="GHEA Grapalat" w:hAnsi="GHEA Grapalat"/>
          <w:szCs w:val="24"/>
          <w:lang w:val="hy-AM"/>
        </w:rPr>
        <w:t xml:space="preserve"> Թե</w:t>
      </w:r>
      <w:r w:rsidR="00203A6D">
        <w:rPr>
          <w:rFonts w:ascii="GHEA Grapalat" w:hAnsi="GHEA Grapalat"/>
          <w:szCs w:val="24"/>
          <w:lang w:val="hy-AM"/>
        </w:rPr>
        <w:t>եւ</w:t>
      </w:r>
      <w:r w:rsidR="00016DF0" w:rsidRPr="00203A6D">
        <w:rPr>
          <w:rFonts w:ascii="GHEA Grapalat" w:hAnsi="GHEA Grapalat"/>
          <w:szCs w:val="24"/>
          <w:lang w:val="hy-AM"/>
        </w:rPr>
        <w:t xml:space="preserve"> արդեն նշվել է, որ 8-րդ հոդվածով նախատեսված իրավունքների, այդ թվում՝ անձնական </w:t>
      </w:r>
      <w:r w:rsidR="00203A6D">
        <w:rPr>
          <w:rFonts w:ascii="GHEA Grapalat" w:hAnsi="GHEA Grapalat"/>
          <w:szCs w:val="24"/>
          <w:lang w:val="hy-AM"/>
        </w:rPr>
        <w:t>եւ</w:t>
      </w:r>
      <w:r w:rsidR="00016DF0" w:rsidRPr="00203A6D">
        <w:rPr>
          <w:rFonts w:ascii="GHEA Grapalat" w:hAnsi="GHEA Grapalat"/>
          <w:szCs w:val="24"/>
          <w:lang w:val="hy-AM"/>
        </w:rPr>
        <w:t xml:space="preserve"> ընտանեկան կյանքի իրավունքի իրականացումը մեծ</w:t>
      </w:r>
      <w:r w:rsidR="00046B93" w:rsidRPr="00203A6D">
        <w:rPr>
          <w:rFonts w:ascii="GHEA Grapalat" w:hAnsi="GHEA Grapalat"/>
          <w:szCs w:val="24"/>
          <w:lang w:val="hy-AM"/>
        </w:rPr>
        <w:t xml:space="preserve"> </w:t>
      </w:r>
      <w:r w:rsidR="00016DF0" w:rsidRPr="00203A6D">
        <w:rPr>
          <w:rFonts w:ascii="GHEA Grapalat" w:hAnsi="GHEA Grapalat"/>
          <w:szCs w:val="24"/>
          <w:lang w:val="hy-AM"/>
        </w:rPr>
        <w:t>մասամբ կարող է վերաբերել կենդանի մարդկանց միջ</w:t>
      </w:r>
      <w:r w:rsidR="00203A6D">
        <w:rPr>
          <w:rFonts w:ascii="GHEA Grapalat" w:hAnsi="GHEA Grapalat"/>
          <w:szCs w:val="24"/>
          <w:lang w:val="hy-AM"/>
        </w:rPr>
        <w:t>եւ</w:t>
      </w:r>
      <w:r w:rsidR="00016DF0" w:rsidRPr="00203A6D">
        <w:rPr>
          <w:rFonts w:ascii="GHEA Grapalat" w:hAnsi="GHEA Grapalat"/>
          <w:szCs w:val="24"/>
          <w:lang w:val="hy-AM"/>
        </w:rPr>
        <w:t xml:space="preserve"> հարաբերություններին, չի բացառվում, որ այս </w:t>
      </w:r>
      <w:r w:rsidR="00016DF0" w:rsidRPr="00203A6D">
        <w:rPr>
          <w:rFonts w:ascii="GHEA Grapalat" w:hAnsi="GHEA Grapalat"/>
          <w:szCs w:val="24"/>
          <w:lang w:val="hy-AM"/>
        </w:rPr>
        <w:lastRenderedPageBreak/>
        <w:t>հասկացությունները վերաբերեն նա</w:t>
      </w:r>
      <w:r w:rsidR="00203A6D">
        <w:rPr>
          <w:rFonts w:ascii="GHEA Grapalat" w:hAnsi="GHEA Grapalat"/>
          <w:szCs w:val="24"/>
          <w:lang w:val="hy-AM"/>
        </w:rPr>
        <w:t>եւ</w:t>
      </w:r>
      <w:r w:rsidR="00016DF0" w:rsidRPr="00203A6D">
        <w:rPr>
          <w:rFonts w:ascii="GHEA Grapalat" w:hAnsi="GHEA Grapalat"/>
          <w:szCs w:val="24"/>
          <w:lang w:val="hy-AM"/>
        </w:rPr>
        <w:t xml:space="preserve"> մահվանից հետո որոշ իրավիճակների </w:t>
      </w:r>
      <w:r w:rsidR="00FB68CA" w:rsidRPr="00203A6D">
        <w:rPr>
          <w:rFonts w:ascii="GHEA Grapalat" w:hAnsi="GHEA Grapalat"/>
          <w:szCs w:val="24"/>
          <w:lang w:val="hy-AM"/>
        </w:rPr>
        <w:t xml:space="preserve">(տե՛ս, մասնավորապես, </w:t>
      </w:r>
      <w:bookmarkStart w:id="1" w:name="File33"/>
      <w:r w:rsidR="00FB68CA" w:rsidRPr="00203A6D">
        <w:rPr>
          <w:rFonts w:ascii="GHEA Grapalat" w:hAnsi="GHEA Grapalat"/>
          <w:i/>
          <w:szCs w:val="24"/>
          <w:lang w:val="hy-AM"/>
        </w:rPr>
        <w:t>Ջոնսն ընդդեմ Միացյալ Թագավորության</w:t>
      </w:r>
      <w:r w:rsidR="00FB68CA" w:rsidRPr="00203A6D">
        <w:rPr>
          <w:rFonts w:ascii="GHEA Grapalat" w:hAnsi="GHEA Grapalat"/>
          <w:szCs w:val="24"/>
          <w:lang w:val="hy-AM"/>
        </w:rPr>
        <w:t xml:space="preserve"> </w:t>
      </w:r>
      <w:r w:rsidR="00EF7DDC" w:rsidRPr="00203A6D">
        <w:rPr>
          <w:rFonts w:ascii="GHEA Grapalat" w:hAnsi="GHEA Grapalat"/>
          <w:szCs w:val="24"/>
          <w:lang w:val="hy-AM"/>
        </w:rPr>
        <w:t xml:space="preserve">(որոշում) </w:t>
      </w:r>
      <w:r w:rsidR="00FB68CA" w:rsidRPr="00203A6D">
        <w:rPr>
          <w:rFonts w:ascii="GHEA Grapalat" w:hAnsi="GHEA Grapalat"/>
          <w:szCs w:val="24"/>
          <w:lang w:val="hy-AM"/>
        </w:rPr>
        <w:t>[</w:t>
      </w:r>
      <w:r w:rsidR="00FB68CA" w:rsidRPr="00203A6D">
        <w:rPr>
          <w:rFonts w:ascii="GHEA Grapalat" w:hAnsi="GHEA Grapalat"/>
          <w:i/>
          <w:szCs w:val="24"/>
          <w:lang w:val="hy-AM"/>
        </w:rPr>
        <w:t>Jones v. the United Kindgom</w:t>
      </w:r>
      <w:r w:rsidR="0065501F" w:rsidRPr="00203A6D">
        <w:rPr>
          <w:rFonts w:ascii="GHEA Grapalat" w:hAnsi="GHEA Grapalat"/>
          <w:i/>
          <w:szCs w:val="24"/>
          <w:lang w:val="hy-AM"/>
        </w:rPr>
        <w:t xml:space="preserve"> </w:t>
      </w:r>
      <w:r w:rsidR="00FB68CA" w:rsidRPr="00203A6D">
        <w:rPr>
          <w:rFonts w:ascii="GHEA Grapalat" w:hAnsi="GHEA Grapalat"/>
          <w:szCs w:val="24"/>
          <w:lang w:val="hy-AM"/>
        </w:rPr>
        <w:t>(dec.)], թիվ 42639/04, 2005 թվականի սեպտեմբերի</w:t>
      </w:r>
      <w:r w:rsidR="00790B11" w:rsidRPr="00790B11">
        <w:rPr>
          <w:rFonts w:ascii="Courier New" w:hAnsi="Courier New" w:cs="Courier New"/>
          <w:szCs w:val="24"/>
          <w:lang w:val="hy-AM"/>
        </w:rPr>
        <w:t> </w:t>
      </w:r>
      <w:r w:rsidR="00FB68CA" w:rsidRPr="00203A6D">
        <w:rPr>
          <w:rFonts w:ascii="GHEA Grapalat" w:hAnsi="GHEA Grapalat"/>
          <w:szCs w:val="24"/>
          <w:lang w:val="hy-AM"/>
        </w:rPr>
        <w:t xml:space="preserve">13, իշխանությունների կողմից դիմումատուին իր դստեր գերեզմանի վրա դստեր նկարով հուշաքար տեղադրելն արգելելու վերաբերյալ. </w:t>
      </w:r>
      <w:r w:rsidR="00203A6D">
        <w:rPr>
          <w:rFonts w:ascii="GHEA Grapalat" w:hAnsi="GHEA Grapalat"/>
          <w:szCs w:val="24"/>
          <w:lang w:val="hy-AM"/>
        </w:rPr>
        <w:t>եւ</w:t>
      </w:r>
      <w:r w:rsidR="00FB68CA" w:rsidRPr="00203A6D">
        <w:rPr>
          <w:rFonts w:ascii="GHEA Grapalat" w:hAnsi="GHEA Grapalat"/>
          <w:szCs w:val="24"/>
          <w:lang w:val="hy-AM"/>
        </w:rPr>
        <w:t xml:space="preserve"> </w:t>
      </w:r>
      <w:r w:rsidR="00FB68CA" w:rsidRPr="00203A6D">
        <w:rPr>
          <w:rFonts w:ascii="GHEA Grapalat" w:hAnsi="GHEA Grapalat"/>
          <w:i/>
          <w:szCs w:val="24"/>
          <w:lang w:val="hy-AM"/>
        </w:rPr>
        <w:t>Էլլի</w:t>
      </w:r>
      <w:bookmarkEnd w:id="1"/>
      <w:r w:rsidR="00FB68CA" w:rsidRPr="00203A6D">
        <w:rPr>
          <w:rFonts w:ascii="GHEA Grapalat" w:hAnsi="GHEA Grapalat"/>
          <w:szCs w:val="24"/>
          <w:lang w:val="hy-AM"/>
        </w:rPr>
        <w:t xml:space="preserve"> </w:t>
      </w:r>
      <w:r w:rsidR="00FB68CA" w:rsidRPr="00203A6D">
        <w:rPr>
          <w:rFonts w:ascii="GHEA Grapalat" w:hAnsi="GHEA Grapalat"/>
          <w:i/>
          <w:szCs w:val="24"/>
          <w:lang w:val="hy-AM"/>
        </w:rPr>
        <w:t>Պոլուհաս Դյոդսբոն ընդդեմ Շվեդիայի</w:t>
      </w:r>
      <w:r w:rsidR="00FB68CA" w:rsidRPr="00203A6D">
        <w:rPr>
          <w:rFonts w:ascii="GHEA Grapalat" w:hAnsi="GHEA Grapalat"/>
          <w:szCs w:val="24"/>
          <w:lang w:val="hy-AM"/>
        </w:rPr>
        <w:t xml:space="preserve"> [</w:t>
      </w:r>
      <w:r w:rsidR="00FB68CA" w:rsidRPr="00203A6D">
        <w:rPr>
          <w:rFonts w:ascii="GHEA Grapalat" w:hAnsi="GHEA Grapalat"/>
          <w:i/>
          <w:szCs w:val="24"/>
          <w:lang w:val="hy-AM"/>
        </w:rPr>
        <w:t>Elli Poluhas Dödsbo v. Sweden</w:t>
      </w:r>
      <w:r w:rsidR="00FB68CA" w:rsidRPr="00203A6D">
        <w:rPr>
          <w:rFonts w:ascii="GHEA Grapalat" w:hAnsi="GHEA Grapalat"/>
          <w:szCs w:val="24"/>
          <w:lang w:val="hy-AM"/>
        </w:rPr>
        <w:t>], թիվ 61564/00, § 24, ՄԻԵԴ 2006</w:t>
      </w:r>
      <w:r w:rsidR="00FB68CA" w:rsidRPr="00203A6D">
        <w:rPr>
          <w:rFonts w:ascii="GHEA Grapalat" w:hAnsi="GHEA Grapalat"/>
          <w:szCs w:val="24"/>
          <w:lang w:val="hy-AM"/>
        </w:rPr>
        <w:noBreakHyphen/>
        <w:t xml:space="preserve">I, իշխանությունների կողմից դիմումատուին իր մահացած ամուսնու աճյունով սափորը մեկ գերեզմանատնից մյուսը տեղափոխելն արգելելու վերաբերյալ. </w:t>
      </w:r>
      <w:r w:rsidR="00203A6D">
        <w:rPr>
          <w:rFonts w:ascii="GHEA Grapalat" w:hAnsi="GHEA Grapalat"/>
          <w:szCs w:val="24"/>
          <w:lang w:val="hy-AM"/>
        </w:rPr>
        <w:t>եւ</w:t>
      </w:r>
      <w:r w:rsidR="00FB68CA" w:rsidRPr="00203A6D">
        <w:rPr>
          <w:rFonts w:ascii="GHEA Grapalat" w:hAnsi="GHEA Grapalat"/>
          <w:szCs w:val="24"/>
          <w:lang w:val="hy-AM"/>
        </w:rPr>
        <w:t xml:space="preserve"> </w:t>
      </w:r>
      <w:r w:rsidR="00FB68CA" w:rsidRPr="00203A6D">
        <w:rPr>
          <w:rFonts w:ascii="GHEA Grapalat" w:hAnsi="GHEA Grapalat"/>
          <w:i/>
          <w:szCs w:val="24"/>
          <w:lang w:val="hy-AM"/>
        </w:rPr>
        <w:t>Ադրի</w:t>
      </w:r>
      <w:r w:rsidR="0055438D" w:rsidRPr="00203A6D">
        <w:rPr>
          <w:rFonts w:ascii="GHEA Grapalat" w:hAnsi="GHEA Grapalat"/>
          <w:szCs w:val="24"/>
          <w:lang w:val="hy-AM"/>
        </w:rPr>
        <w:t>-</w:t>
      </w:r>
      <w:r w:rsidR="00FB68CA" w:rsidRPr="00203A6D">
        <w:rPr>
          <w:rFonts w:ascii="GHEA Grapalat" w:hAnsi="GHEA Grapalat"/>
          <w:i/>
          <w:szCs w:val="24"/>
          <w:lang w:val="hy-AM"/>
        </w:rPr>
        <w:t xml:space="preserve">Վիոնեն ընդդեմ Շվեյցարիայի </w:t>
      </w:r>
      <w:r w:rsidR="00FB68CA" w:rsidRPr="00203A6D">
        <w:rPr>
          <w:rFonts w:ascii="GHEA Grapalat" w:hAnsi="GHEA Grapalat"/>
          <w:szCs w:val="24"/>
          <w:lang w:val="hy-AM"/>
        </w:rPr>
        <w:t>[</w:t>
      </w:r>
      <w:r w:rsidR="00FB68CA" w:rsidRPr="00203A6D">
        <w:rPr>
          <w:rFonts w:ascii="GHEA Grapalat" w:hAnsi="GHEA Grapalat"/>
          <w:i/>
          <w:szCs w:val="24"/>
          <w:lang w:val="hy-AM"/>
        </w:rPr>
        <w:t>Hadri</w:t>
      </w:r>
      <w:r w:rsidR="00FB68CA" w:rsidRPr="00203A6D">
        <w:rPr>
          <w:rFonts w:ascii="GHEA Grapalat" w:hAnsi="GHEA Grapalat"/>
          <w:i/>
          <w:szCs w:val="24"/>
          <w:lang w:val="hy-AM"/>
        </w:rPr>
        <w:noBreakHyphen/>
        <w:t>Vionnet v. Switzerland</w:t>
      </w:r>
      <w:r w:rsidR="00FB68CA" w:rsidRPr="00203A6D">
        <w:rPr>
          <w:rFonts w:ascii="GHEA Grapalat" w:hAnsi="GHEA Grapalat"/>
          <w:szCs w:val="24"/>
          <w:lang w:val="hy-AM"/>
        </w:rPr>
        <w:t>], թիվ 55525/00, § 52, 2008 թվականի փետրվարի 14, իշխանությունների կողմից առանց դիմումատուին ներկա գտնվելու հնարավորություն տալու նրա մեռելածին երեխային թաղելու վերաբերյալ)։</w:t>
      </w:r>
      <w:r w:rsidR="00016DF0" w:rsidRPr="00203A6D">
        <w:rPr>
          <w:rFonts w:ascii="GHEA Grapalat" w:hAnsi="GHEA Grapalat"/>
          <w:szCs w:val="24"/>
          <w:lang w:val="hy-AM"/>
        </w:rPr>
        <w:t xml:space="preserve"> Վերջերս քննված գործերից մեկի ժամանակ Դատարանը գտ</w:t>
      </w:r>
      <w:r w:rsidR="0065501F" w:rsidRPr="00203A6D">
        <w:rPr>
          <w:rFonts w:ascii="GHEA Grapalat" w:hAnsi="GHEA Grapalat"/>
          <w:szCs w:val="24"/>
          <w:lang w:val="hy-AM"/>
        </w:rPr>
        <w:t>ել է</w:t>
      </w:r>
      <w:r w:rsidR="00016DF0" w:rsidRPr="00203A6D">
        <w:rPr>
          <w:rFonts w:ascii="GHEA Grapalat" w:hAnsi="GHEA Grapalat"/>
          <w:szCs w:val="24"/>
          <w:lang w:val="hy-AM"/>
        </w:rPr>
        <w:t>, որ իշխանությունների կողմից դիմումատուների հարազատների</w:t>
      </w:r>
      <w:r w:rsidR="00FA3AFB" w:rsidRPr="00203A6D">
        <w:rPr>
          <w:rFonts w:ascii="GHEA Grapalat" w:hAnsi="GHEA Grapalat"/>
          <w:szCs w:val="24"/>
          <w:lang w:val="hy-AM"/>
        </w:rPr>
        <w:t xml:space="preserve"> մարմինները վերադարձնելը մերժելը</w:t>
      </w:r>
      <w:r w:rsidR="00016DF0" w:rsidRPr="00203A6D">
        <w:rPr>
          <w:rFonts w:ascii="GHEA Grapalat" w:hAnsi="GHEA Grapalat"/>
          <w:szCs w:val="24"/>
          <w:lang w:val="hy-AM"/>
        </w:rPr>
        <w:t xml:space="preserve"> </w:t>
      </w:r>
      <w:r w:rsidR="00203A6D">
        <w:rPr>
          <w:rFonts w:ascii="GHEA Grapalat" w:hAnsi="GHEA Grapalat"/>
          <w:szCs w:val="24"/>
          <w:lang w:val="hy-AM"/>
        </w:rPr>
        <w:t>եւ</w:t>
      </w:r>
      <w:r w:rsidR="00016DF0" w:rsidRPr="00203A6D">
        <w:rPr>
          <w:rFonts w:ascii="GHEA Grapalat" w:hAnsi="GHEA Grapalat"/>
          <w:szCs w:val="24"/>
          <w:lang w:val="hy-AM"/>
        </w:rPr>
        <w:t xml:space="preserve"> դրանք անհայտ վայրում թաղելու կարգադրությունը, </w:t>
      </w:r>
      <w:r w:rsidR="004E1A0E" w:rsidRPr="00203A6D">
        <w:rPr>
          <w:rFonts w:ascii="GHEA Grapalat" w:hAnsi="GHEA Grapalat"/>
          <w:szCs w:val="24"/>
          <w:lang w:val="hy-AM"/>
        </w:rPr>
        <w:t xml:space="preserve">ինչի </w:t>
      </w:r>
      <w:r w:rsidR="003F07A9" w:rsidRPr="00203A6D">
        <w:rPr>
          <w:rFonts w:ascii="GHEA Grapalat" w:hAnsi="GHEA Grapalat"/>
          <w:szCs w:val="24"/>
          <w:lang w:val="hy-AM"/>
        </w:rPr>
        <w:t>հետ</w:t>
      </w:r>
      <w:r w:rsidR="00203A6D">
        <w:rPr>
          <w:rFonts w:ascii="GHEA Grapalat" w:hAnsi="GHEA Grapalat"/>
          <w:szCs w:val="24"/>
          <w:lang w:val="hy-AM"/>
        </w:rPr>
        <w:t>եւ</w:t>
      </w:r>
      <w:r w:rsidR="003F07A9" w:rsidRPr="00203A6D">
        <w:rPr>
          <w:rFonts w:ascii="GHEA Grapalat" w:hAnsi="GHEA Grapalat"/>
          <w:szCs w:val="24"/>
          <w:lang w:val="hy-AM"/>
        </w:rPr>
        <w:t xml:space="preserve">անքով </w:t>
      </w:r>
      <w:r w:rsidR="00016DF0" w:rsidRPr="00203A6D">
        <w:rPr>
          <w:rFonts w:ascii="GHEA Grapalat" w:hAnsi="GHEA Grapalat"/>
          <w:szCs w:val="24"/>
          <w:lang w:val="hy-AM"/>
        </w:rPr>
        <w:t>դիմումատուներ</w:t>
      </w:r>
      <w:r w:rsidR="0065501F" w:rsidRPr="00203A6D">
        <w:rPr>
          <w:rFonts w:ascii="GHEA Grapalat" w:hAnsi="GHEA Grapalat"/>
          <w:szCs w:val="24"/>
          <w:lang w:val="hy-AM"/>
        </w:rPr>
        <w:t>ը</w:t>
      </w:r>
      <w:r w:rsidR="00016DF0" w:rsidRPr="00203A6D">
        <w:rPr>
          <w:rFonts w:ascii="GHEA Grapalat" w:hAnsi="GHEA Grapalat"/>
          <w:szCs w:val="24"/>
          <w:lang w:val="hy-AM"/>
        </w:rPr>
        <w:t xml:space="preserve"> զրկ</w:t>
      </w:r>
      <w:r w:rsidR="0065501F" w:rsidRPr="00203A6D">
        <w:rPr>
          <w:rFonts w:ascii="GHEA Grapalat" w:hAnsi="GHEA Grapalat"/>
          <w:szCs w:val="24"/>
          <w:lang w:val="hy-AM"/>
        </w:rPr>
        <w:t>վ</w:t>
      </w:r>
      <w:r w:rsidR="00016DF0" w:rsidRPr="00203A6D">
        <w:rPr>
          <w:rFonts w:ascii="GHEA Grapalat" w:hAnsi="GHEA Grapalat"/>
          <w:szCs w:val="24"/>
          <w:lang w:val="hy-AM"/>
        </w:rPr>
        <w:t xml:space="preserve">ել էին գերեզմանատան տեղն իմանալու </w:t>
      </w:r>
      <w:r w:rsidR="00203A6D">
        <w:rPr>
          <w:rFonts w:ascii="GHEA Grapalat" w:hAnsi="GHEA Grapalat"/>
          <w:szCs w:val="24"/>
          <w:lang w:val="hy-AM"/>
        </w:rPr>
        <w:t>եւ</w:t>
      </w:r>
      <w:r w:rsidR="00016DF0" w:rsidRPr="00203A6D">
        <w:rPr>
          <w:rFonts w:ascii="GHEA Grapalat" w:hAnsi="GHEA Grapalat"/>
          <w:szCs w:val="24"/>
          <w:lang w:val="hy-AM"/>
        </w:rPr>
        <w:t xml:space="preserve"> հետագայում </w:t>
      </w:r>
      <w:r w:rsidR="0065501F" w:rsidRPr="00203A6D">
        <w:rPr>
          <w:rFonts w:ascii="GHEA Grapalat" w:hAnsi="GHEA Grapalat"/>
          <w:szCs w:val="24"/>
          <w:lang w:val="hy-AM"/>
        </w:rPr>
        <w:t xml:space="preserve">այն </w:t>
      </w:r>
      <w:r w:rsidR="00016DF0" w:rsidRPr="00203A6D">
        <w:rPr>
          <w:rFonts w:ascii="GHEA Grapalat" w:hAnsi="GHEA Grapalat"/>
          <w:szCs w:val="24"/>
          <w:lang w:val="hy-AM"/>
        </w:rPr>
        <w:t xml:space="preserve">այցելելու հնարավորությունից, </w:t>
      </w:r>
      <w:r w:rsidR="003F07A9" w:rsidRPr="00203A6D">
        <w:rPr>
          <w:rFonts w:ascii="GHEA Grapalat" w:hAnsi="GHEA Grapalat"/>
          <w:szCs w:val="24"/>
          <w:lang w:val="hy-AM"/>
        </w:rPr>
        <w:t xml:space="preserve">միջամտություն են </w:t>
      </w:r>
      <w:r w:rsidR="00016DF0" w:rsidRPr="00203A6D">
        <w:rPr>
          <w:rFonts w:ascii="GHEA Grapalat" w:hAnsi="GHEA Grapalat"/>
          <w:szCs w:val="24"/>
          <w:lang w:val="hy-AM"/>
        </w:rPr>
        <w:t xml:space="preserve">դիմումատուների անձնական </w:t>
      </w:r>
      <w:r w:rsidR="00203A6D">
        <w:rPr>
          <w:rFonts w:ascii="GHEA Grapalat" w:hAnsi="GHEA Grapalat"/>
          <w:szCs w:val="24"/>
          <w:lang w:val="hy-AM"/>
        </w:rPr>
        <w:t>եւ</w:t>
      </w:r>
      <w:r w:rsidR="00016DF0" w:rsidRPr="00203A6D">
        <w:rPr>
          <w:rFonts w:ascii="GHEA Grapalat" w:hAnsi="GHEA Grapalat"/>
          <w:szCs w:val="24"/>
          <w:lang w:val="hy-AM"/>
        </w:rPr>
        <w:t xml:space="preserve"> ընտանեկան կյանքի իրավունքի իրականացմանը </w:t>
      </w:r>
      <w:r w:rsidR="00FB68CA" w:rsidRPr="00203A6D">
        <w:rPr>
          <w:rFonts w:ascii="GHEA Grapalat" w:hAnsi="GHEA Grapalat"/>
          <w:szCs w:val="24"/>
          <w:lang w:val="hy-AM"/>
        </w:rPr>
        <w:t xml:space="preserve">(տե՛ս </w:t>
      </w:r>
      <w:r w:rsidR="00FB68CA" w:rsidRPr="00203A6D">
        <w:rPr>
          <w:rFonts w:ascii="GHEA Grapalat" w:hAnsi="GHEA Grapalat"/>
          <w:i/>
          <w:szCs w:val="24"/>
          <w:lang w:val="hy-AM"/>
        </w:rPr>
        <w:t>Սաբանչի</w:t>
      </w:r>
      <w:r w:rsidR="00203A6D">
        <w:rPr>
          <w:rFonts w:ascii="GHEA Grapalat" w:hAnsi="GHEA Grapalat"/>
          <w:i/>
          <w:szCs w:val="24"/>
          <w:lang w:val="hy-AM"/>
        </w:rPr>
        <w:t>եւ</w:t>
      </w:r>
      <w:r w:rsidR="00FB68CA" w:rsidRPr="00203A6D">
        <w:rPr>
          <w:rFonts w:ascii="GHEA Grapalat" w:hAnsi="GHEA Grapalat"/>
          <w:i/>
          <w:szCs w:val="24"/>
          <w:lang w:val="hy-AM"/>
        </w:rPr>
        <w:t xml:space="preserve">ան </w:t>
      </w:r>
      <w:r w:rsidR="00203A6D">
        <w:rPr>
          <w:rFonts w:ascii="GHEA Grapalat" w:hAnsi="GHEA Grapalat"/>
          <w:i/>
          <w:szCs w:val="24"/>
          <w:lang w:val="hy-AM"/>
        </w:rPr>
        <w:t>եւ</w:t>
      </w:r>
      <w:r w:rsidR="00FB68CA" w:rsidRPr="00203A6D">
        <w:rPr>
          <w:rFonts w:ascii="GHEA Grapalat" w:hAnsi="GHEA Grapalat"/>
          <w:i/>
          <w:szCs w:val="24"/>
          <w:lang w:val="hy-AM"/>
        </w:rPr>
        <w:t xml:space="preserve"> այլք ընդդեմ Ռուսաստանի</w:t>
      </w:r>
      <w:r w:rsidR="00FB68CA" w:rsidRPr="00203A6D">
        <w:rPr>
          <w:rFonts w:ascii="GHEA Grapalat" w:hAnsi="GHEA Grapalat"/>
          <w:szCs w:val="24"/>
          <w:lang w:val="hy-AM"/>
        </w:rPr>
        <w:t xml:space="preserve"> [</w:t>
      </w:r>
      <w:r w:rsidR="00FB68CA" w:rsidRPr="00203A6D">
        <w:rPr>
          <w:rFonts w:ascii="GHEA Grapalat" w:hAnsi="GHEA Grapalat"/>
          <w:i/>
          <w:szCs w:val="24"/>
          <w:lang w:val="hy-AM"/>
        </w:rPr>
        <w:t>Sabanchiyeva and Others v. Russia</w:t>
      </w:r>
      <w:r w:rsidR="00FB68CA" w:rsidRPr="00203A6D">
        <w:rPr>
          <w:rFonts w:ascii="GHEA Grapalat" w:hAnsi="GHEA Grapalat"/>
          <w:szCs w:val="24"/>
          <w:lang w:val="hy-AM"/>
        </w:rPr>
        <w:t>], թիվ 38450/05, §§ 122</w:t>
      </w:r>
      <w:r w:rsidR="00FB68CA" w:rsidRPr="00203A6D">
        <w:rPr>
          <w:rFonts w:ascii="GHEA Grapalat" w:hAnsi="GHEA Grapalat"/>
          <w:szCs w:val="24"/>
          <w:lang w:val="hy-AM"/>
        </w:rPr>
        <w:noBreakHyphen/>
        <w:t>123, ՄԻԵԴ 2013 (քաղվածքներ))։</w:t>
      </w:r>
    </w:p>
    <w:p w:rsidR="00016DF0" w:rsidRPr="004B5B47" w:rsidRDefault="00DC5045" w:rsidP="00790B11">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256</w:t>
      </w:r>
      <w:r w:rsidR="00016DF0" w:rsidRPr="00203A6D">
        <w:rPr>
          <w:rFonts w:ascii="GHEA Grapalat" w:hAnsi="GHEA Grapalat"/>
          <w:szCs w:val="24"/>
          <w:lang w:val="hy-AM"/>
        </w:rPr>
        <w:t>.</w:t>
      </w:r>
      <w:r w:rsidR="006F1079" w:rsidRPr="00203A6D">
        <w:rPr>
          <w:rFonts w:ascii="GHEA Grapalat" w:hAnsi="GHEA Grapalat"/>
          <w:szCs w:val="24"/>
          <w:lang w:val="hy-AM"/>
        </w:rPr>
        <w:tab/>
      </w:r>
      <w:r w:rsidR="00016DF0" w:rsidRPr="00203A6D">
        <w:rPr>
          <w:rFonts w:ascii="GHEA Grapalat" w:hAnsi="GHEA Grapalat"/>
          <w:szCs w:val="24"/>
          <w:lang w:val="hy-AM"/>
        </w:rPr>
        <w:t xml:space="preserve">Տվյալ դեպքում դիմումատուն ներկայացրել է ապացույցներ, որոնք ընդգրկում են իր՝ նախկին Խորհրդային Միության անձնագրի պատճենն ու իր ամուսնության վկայականը, որոնք վկայում են այն մասին, որ ինքը ծնվել է Գյուլիստանում 1929 թվականին </w:t>
      </w:r>
      <w:r w:rsidR="00203A6D">
        <w:rPr>
          <w:rFonts w:ascii="GHEA Grapalat" w:hAnsi="GHEA Grapalat"/>
          <w:szCs w:val="24"/>
          <w:lang w:val="hy-AM"/>
        </w:rPr>
        <w:t>եւ</w:t>
      </w:r>
      <w:r w:rsidR="00016DF0" w:rsidRPr="00203A6D">
        <w:rPr>
          <w:rFonts w:ascii="GHEA Grapalat" w:hAnsi="GHEA Grapalat"/>
          <w:szCs w:val="24"/>
          <w:lang w:val="hy-AM"/>
        </w:rPr>
        <w:t xml:space="preserve"> ամուսնացել է այնտեղ 1955 թվականին։ Ավելին, Դատարանը հաստատված է համարում այն փաստը, որ դիմումատուն Գյուլիստանում </w:t>
      </w:r>
      <w:r w:rsidR="00C02E42" w:rsidRPr="00203A6D">
        <w:rPr>
          <w:rFonts w:ascii="GHEA Grapalat" w:eastAsia="Times New Roman" w:hAnsi="GHEA Grapalat"/>
          <w:szCs w:val="24"/>
          <w:lang w:val="hy-AM" w:eastAsia="hy-AM"/>
        </w:rPr>
        <w:t>բնակելի</w:t>
      </w:r>
      <w:r w:rsidR="00C02E42" w:rsidRPr="00203A6D">
        <w:rPr>
          <w:rFonts w:ascii="GHEA Grapalat" w:hAnsi="GHEA Grapalat"/>
          <w:szCs w:val="24"/>
          <w:lang w:val="hy-AM"/>
        </w:rPr>
        <w:t xml:space="preserve"> </w:t>
      </w:r>
      <w:r w:rsidR="00FB68CA" w:rsidRPr="00203A6D">
        <w:rPr>
          <w:rFonts w:ascii="GHEA Grapalat" w:hAnsi="GHEA Grapalat"/>
          <w:szCs w:val="24"/>
          <w:lang w:val="hy-AM"/>
        </w:rPr>
        <w:t>տուն</w:t>
      </w:r>
      <w:r w:rsidR="00016DF0" w:rsidRPr="00203A6D">
        <w:rPr>
          <w:rFonts w:ascii="GHEA Grapalat" w:hAnsi="GHEA Grapalat"/>
          <w:szCs w:val="24"/>
          <w:lang w:val="hy-AM"/>
        </w:rPr>
        <w:t xml:space="preserve"> է ունեցել, որը</w:t>
      </w:r>
      <w:r w:rsidR="001A4B20" w:rsidRPr="00203A6D">
        <w:rPr>
          <w:rFonts w:ascii="GHEA Grapalat" w:hAnsi="GHEA Grapalat"/>
          <w:szCs w:val="24"/>
          <w:lang w:val="hy-AM"/>
        </w:rPr>
        <w:t xml:space="preserve">, չնայած </w:t>
      </w:r>
      <w:r w:rsidR="004E1A0E" w:rsidRPr="00203A6D">
        <w:rPr>
          <w:rFonts w:ascii="GHEA Grapalat" w:hAnsi="GHEA Grapalat"/>
          <w:szCs w:val="24"/>
          <w:lang w:val="hy-AM"/>
        </w:rPr>
        <w:t>խիստ վնասված է, մինչ օրս գոյություն ունի (տե՛ս վեր</w:t>
      </w:r>
      <w:r w:rsidR="00203A6D">
        <w:rPr>
          <w:rFonts w:ascii="GHEA Grapalat" w:hAnsi="GHEA Grapalat"/>
          <w:szCs w:val="24"/>
          <w:lang w:val="hy-AM"/>
        </w:rPr>
        <w:t>եւ</w:t>
      </w:r>
      <w:r w:rsidR="004E1A0E" w:rsidRPr="00203A6D">
        <w:rPr>
          <w:rFonts w:ascii="GHEA Grapalat" w:hAnsi="GHEA Grapalat"/>
          <w:szCs w:val="24"/>
          <w:lang w:val="hy-AM"/>
        </w:rPr>
        <w:t xml:space="preserve">ում՝ </w:t>
      </w:r>
      <w:r w:rsidR="005A3778" w:rsidRPr="00203A6D">
        <w:rPr>
          <w:rFonts w:ascii="GHEA Grapalat" w:hAnsi="GHEA Grapalat"/>
          <w:szCs w:val="24"/>
          <w:lang w:val="hy-AM"/>
        </w:rPr>
        <w:t>197</w:t>
      </w:r>
      <w:r w:rsidR="00016DF0" w:rsidRPr="00203A6D">
        <w:rPr>
          <w:rFonts w:ascii="GHEA Grapalat" w:hAnsi="GHEA Grapalat"/>
          <w:szCs w:val="24"/>
          <w:lang w:val="hy-AM"/>
        </w:rPr>
        <w:t>-րդ պարբերություն</w:t>
      </w:r>
      <w:r w:rsidR="00EB56E0" w:rsidRPr="00203A6D">
        <w:rPr>
          <w:rFonts w:ascii="GHEA Grapalat" w:hAnsi="GHEA Grapalat"/>
          <w:szCs w:val="24"/>
          <w:lang w:val="hy-AM"/>
        </w:rPr>
        <w:t>ը</w:t>
      </w:r>
      <w:r w:rsidR="00016DF0" w:rsidRPr="00203A6D">
        <w:rPr>
          <w:rFonts w:ascii="GHEA Grapalat" w:hAnsi="GHEA Grapalat"/>
          <w:szCs w:val="24"/>
          <w:lang w:val="hy-AM"/>
        </w:rPr>
        <w:t xml:space="preserve">)։ </w:t>
      </w:r>
      <w:r w:rsidR="00EB56E0" w:rsidRPr="00203A6D">
        <w:rPr>
          <w:rFonts w:ascii="GHEA Grapalat" w:hAnsi="GHEA Grapalat"/>
          <w:szCs w:val="24"/>
          <w:lang w:val="hy-AM"/>
        </w:rPr>
        <w:t>Վ</w:t>
      </w:r>
      <w:r w:rsidR="00016DF0" w:rsidRPr="00203A6D">
        <w:rPr>
          <w:rFonts w:ascii="GHEA Grapalat" w:hAnsi="GHEA Grapalat"/>
          <w:szCs w:val="24"/>
          <w:lang w:val="hy-AM"/>
        </w:rPr>
        <w:t xml:space="preserve">կաների </w:t>
      </w:r>
      <w:r w:rsidR="00EB56E0" w:rsidRPr="00203A6D">
        <w:rPr>
          <w:rFonts w:ascii="GHEA Grapalat" w:hAnsi="GHEA Grapalat"/>
          <w:szCs w:val="24"/>
          <w:lang w:val="hy-AM"/>
        </w:rPr>
        <w:t xml:space="preserve">մի շարք հայտարարություններով </w:t>
      </w:r>
      <w:r w:rsidR="00016DF0" w:rsidRPr="00203A6D">
        <w:rPr>
          <w:rFonts w:ascii="GHEA Grapalat" w:hAnsi="GHEA Grapalat"/>
          <w:szCs w:val="24"/>
          <w:lang w:val="hy-AM"/>
        </w:rPr>
        <w:t>հաստատ</w:t>
      </w:r>
      <w:r w:rsidR="00EB56E0" w:rsidRPr="00203A6D">
        <w:rPr>
          <w:rFonts w:ascii="GHEA Grapalat" w:hAnsi="GHEA Grapalat"/>
          <w:szCs w:val="24"/>
          <w:lang w:val="hy-AM"/>
        </w:rPr>
        <w:t>վ</w:t>
      </w:r>
      <w:r w:rsidR="00016DF0" w:rsidRPr="00203A6D">
        <w:rPr>
          <w:rFonts w:ascii="GHEA Grapalat" w:hAnsi="GHEA Grapalat"/>
          <w:szCs w:val="24"/>
          <w:lang w:val="hy-AM"/>
        </w:rPr>
        <w:t xml:space="preserve">ում </w:t>
      </w:r>
      <w:r w:rsidR="00EB56E0" w:rsidRPr="00203A6D">
        <w:rPr>
          <w:rFonts w:ascii="GHEA Grapalat" w:hAnsi="GHEA Grapalat"/>
          <w:szCs w:val="24"/>
          <w:lang w:val="hy-AM"/>
        </w:rPr>
        <w:t>է</w:t>
      </w:r>
      <w:r w:rsidR="00016DF0" w:rsidRPr="00203A6D">
        <w:rPr>
          <w:rFonts w:ascii="GHEA Grapalat" w:hAnsi="GHEA Grapalat"/>
          <w:szCs w:val="24"/>
          <w:lang w:val="hy-AM"/>
        </w:rPr>
        <w:t xml:space="preserve"> նրա պնդումն այն մասին, որ ինքն իր </w:t>
      </w:r>
      <w:r w:rsidR="00C02E42" w:rsidRPr="00203A6D">
        <w:rPr>
          <w:rFonts w:ascii="GHEA Grapalat" w:eastAsia="Times New Roman" w:hAnsi="GHEA Grapalat"/>
          <w:szCs w:val="24"/>
          <w:lang w:val="hy-AM" w:eastAsia="hy-AM"/>
        </w:rPr>
        <w:lastRenderedPageBreak/>
        <w:t>բնակելի</w:t>
      </w:r>
      <w:r w:rsidR="00C02E42" w:rsidRPr="00203A6D">
        <w:rPr>
          <w:rFonts w:ascii="GHEA Grapalat" w:hAnsi="GHEA Grapalat"/>
          <w:szCs w:val="24"/>
          <w:lang w:val="hy-AM"/>
        </w:rPr>
        <w:t xml:space="preserve"> </w:t>
      </w:r>
      <w:r w:rsidR="00FB68CA" w:rsidRPr="00203A6D">
        <w:rPr>
          <w:rFonts w:ascii="GHEA Grapalat" w:hAnsi="GHEA Grapalat"/>
          <w:szCs w:val="24"/>
          <w:lang w:val="hy-AM"/>
        </w:rPr>
        <w:t>տունը</w:t>
      </w:r>
      <w:r w:rsidR="00016DF0" w:rsidRPr="00203A6D">
        <w:rPr>
          <w:rFonts w:ascii="GHEA Grapalat" w:hAnsi="GHEA Grapalat"/>
          <w:szCs w:val="24"/>
          <w:lang w:val="hy-AM"/>
        </w:rPr>
        <w:t xml:space="preserve"> կառուցել է 1960-ականների սկզբին </w:t>
      </w:r>
      <w:r w:rsidR="00203A6D">
        <w:rPr>
          <w:rFonts w:ascii="GHEA Grapalat" w:hAnsi="GHEA Grapalat"/>
          <w:szCs w:val="24"/>
          <w:lang w:val="hy-AM"/>
        </w:rPr>
        <w:t>եւ</w:t>
      </w:r>
      <w:r w:rsidR="00016DF0" w:rsidRPr="00203A6D">
        <w:rPr>
          <w:rFonts w:ascii="GHEA Grapalat" w:hAnsi="GHEA Grapalat"/>
          <w:szCs w:val="24"/>
          <w:lang w:val="hy-AM"/>
        </w:rPr>
        <w:t xml:space="preserve"> ապրել է այնտեղ </w:t>
      </w:r>
      <w:r w:rsidR="004E1A0E" w:rsidRPr="00203A6D">
        <w:rPr>
          <w:rFonts w:ascii="GHEA Grapalat" w:hAnsi="GHEA Grapalat"/>
          <w:szCs w:val="24"/>
          <w:lang w:val="hy-AM"/>
        </w:rPr>
        <w:t>իր ընտանիքի հետ մինչ</w:t>
      </w:r>
      <w:r w:rsidR="00203A6D">
        <w:rPr>
          <w:rFonts w:ascii="GHEA Grapalat" w:hAnsi="GHEA Grapalat"/>
          <w:szCs w:val="24"/>
          <w:lang w:val="hy-AM"/>
        </w:rPr>
        <w:t>եւ</w:t>
      </w:r>
      <w:r w:rsidR="004E1A0E" w:rsidRPr="00203A6D">
        <w:rPr>
          <w:rFonts w:ascii="GHEA Grapalat" w:hAnsi="GHEA Grapalat"/>
          <w:szCs w:val="24"/>
          <w:lang w:val="hy-AM"/>
        </w:rPr>
        <w:t xml:space="preserve"> 1992 թվականի հունիսին իրենց</w:t>
      </w:r>
      <w:r w:rsidR="00016DF0" w:rsidRPr="00203A6D">
        <w:rPr>
          <w:rFonts w:ascii="GHEA Grapalat" w:hAnsi="GHEA Grapalat"/>
          <w:szCs w:val="24"/>
          <w:lang w:val="hy-AM"/>
        </w:rPr>
        <w:t xml:space="preserve"> փախուստը։ Վերջապես, կողմերի </w:t>
      </w:r>
      <w:r w:rsidR="00203A6D">
        <w:rPr>
          <w:rFonts w:ascii="GHEA Grapalat" w:hAnsi="GHEA Grapalat"/>
          <w:szCs w:val="24"/>
          <w:lang w:val="hy-AM"/>
        </w:rPr>
        <w:t>եւ</w:t>
      </w:r>
      <w:r w:rsidR="00016DF0" w:rsidRPr="00203A6D">
        <w:rPr>
          <w:rFonts w:ascii="GHEA Grapalat" w:hAnsi="GHEA Grapalat"/>
          <w:szCs w:val="24"/>
          <w:lang w:val="hy-AM"/>
        </w:rPr>
        <w:t xml:space="preserve"> </w:t>
      </w:r>
      <w:r w:rsidR="00FB68CA" w:rsidRPr="00203A6D">
        <w:rPr>
          <w:rFonts w:ascii="GHEA Grapalat" w:hAnsi="GHEA Grapalat"/>
          <w:szCs w:val="24"/>
          <w:lang w:val="hy-AM"/>
        </w:rPr>
        <w:t>երրորդ կողմ հանդիսացող Կառավարության</w:t>
      </w:r>
      <w:r w:rsidR="00016DF0" w:rsidRPr="00203A6D">
        <w:rPr>
          <w:rFonts w:ascii="GHEA Grapalat" w:hAnsi="GHEA Grapalat"/>
          <w:szCs w:val="24"/>
          <w:lang w:val="hy-AM"/>
        </w:rPr>
        <w:t xml:space="preserve"> կողմից ներկայացված</w:t>
      </w:r>
      <w:r w:rsidR="00EB56E0" w:rsidRPr="00203A6D">
        <w:rPr>
          <w:rFonts w:ascii="GHEA Grapalat" w:hAnsi="GHEA Grapalat"/>
          <w:szCs w:val="24"/>
          <w:lang w:val="hy-AM"/>
        </w:rPr>
        <w:t>՝</w:t>
      </w:r>
      <w:r w:rsidR="00016DF0" w:rsidRPr="00203A6D">
        <w:rPr>
          <w:rFonts w:ascii="GHEA Grapalat" w:hAnsi="GHEA Grapalat"/>
          <w:szCs w:val="24"/>
          <w:lang w:val="hy-AM"/>
        </w:rPr>
        <w:t xml:space="preserve"> </w:t>
      </w:r>
      <w:r w:rsidR="00EB56E0" w:rsidRPr="00203A6D">
        <w:rPr>
          <w:rFonts w:ascii="GHEA Grapalat" w:hAnsi="GHEA Grapalat"/>
          <w:szCs w:val="24"/>
          <w:lang w:val="hy-AM"/>
        </w:rPr>
        <w:t xml:space="preserve">Գյուլիստանի </w:t>
      </w:r>
      <w:r w:rsidR="00016DF0" w:rsidRPr="00203A6D">
        <w:rPr>
          <w:rFonts w:ascii="GHEA Grapalat" w:hAnsi="GHEA Grapalat"/>
          <w:szCs w:val="24"/>
          <w:lang w:val="hy-AM"/>
        </w:rPr>
        <w:t xml:space="preserve">քարտեզները վկայում են այն մասին, որ գյուղում եղել է գերեզմանատուն։ Քանի որ դիմումատուն Գյուլիստանից էր, </w:t>
      </w:r>
      <w:r w:rsidR="00203A6D">
        <w:rPr>
          <w:rFonts w:ascii="GHEA Grapalat" w:hAnsi="GHEA Grapalat"/>
          <w:szCs w:val="24"/>
          <w:lang w:val="hy-AM"/>
        </w:rPr>
        <w:t>եւ</w:t>
      </w:r>
      <w:r w:rsidR="00016DF0" w:rsidRPr="00203A6D">
        <w:rPr>
          <w:rFonts w:ascii="GHEA Grapalat" w:hAnsi="GHEA Grapalat"/>
          <w:szCs w:val="24"/>
          <w:lang w:val="hy-AM"/>
        </w:rPr>
        <w:t xml:space="preserve"> նրա </w:t>
      </w:r>
      <w:r w:rsidR="003E6661" w:rsidRPr="00203A6D">
        <w:rPr>
          <w:rFonts w:ascii="GHEA Grapalat" w:hAnsi="GHEA Grapalat"/>
          <w:szCs w:val="24"/>
          <w:lang w:val="hy-AM"/>
        </w:rPr>
        <w:t xml:space="preserve">ազգականներից </w:t>
      </w:r>
      <w:r w:rsidR="00016DF0" w:rsidRPr="00203A6D">
        <w:rPr>
          <w:rFonts w:ascii="GHEA Grapalat" w:hAnsi="GHEA Grapalat"/>
          <w:szCs w:val="24"/>
          <w:lang w:val="hy-AM"/>
        </w:rPr>
        <w:t xml:space="preserve">շատերը բնակվում էին այնտեղ, </w:t>
      </w:r>
      <w:r w:rsidR="00EF64FE" w:rsidRPr="00203A6D">
        <w:rPr>
          <w:rFonts w:ascii="GHEA Grapalat" w:hAnsi="GHEA Grapalat"/>
          <w:szCs w:val="24"/>
          <w:lang w:val="hy-AM"/>
        </w:rPr>
        <w:t xml:space="preserve">արժանահավատ </w:t>
      </w:r>
      <w:r w:rsidR="00016DF0" w:rsidRPr="00203A6D">
        <w:rPr>
          <w:rFonts w:ascii="GHEA Grapalat" w:hAnsi="GHEA Grapalat"/>
          <w:szCs w:val="24"/>
          <w:lang w:val="hy-AM"/>
        </w:rPr>
        <w:t>է նա</w:t>
      </w:r>
      <w:r w:rsidR="00203A6D">
        <w:rPr>
          <w:rFonts w:ascii="GHEA Grapalat" w:hAnsi="GHEA Grapalat"/>
          <w:szCs w:val="24"/>
          <w:lang w:val="hy-AM"/>
        </w:rPr>
        <w:t>եւ</w:t>
      </w:r>
      <w:r w:rsidR="00016DF0" w:rsidRPr="00203A6D">
        <w:rPr>
          <w:rFonts w:ascii="GHEA Grapalat" w:hAnsi="GHEA Grapalat"/>
          <w:szCs w:val="24"/>
          <w:lang w:val="hy-AM"/>
        </w:rPr>
        <w:t xml:space="preserve"> այն</w:t>
      </w:r>
      <w:r w:rsidR="00EF64FE" w:rsidRPr="00203A6D">
        <w:rPr>
          <w:rFonts w:ascii="GHEA Grapalat" w:hAnsi="GHEA Grapalat"/>
          <w:szCs w:val="24"/>
          <w:lang w:val="hy-AM"/>
        </w:rPr>
        <w:t xml:space="preserve"> պնդումը</w:t>
      </w:r>
      <w:r w:rsidR="00016DF0" w:rsidRPr="00203A6D">
        <w:rPr>
          <w:rFonts w:ascii="GHEA Grapalat" w:hAnsi="GHEA Grapalat"/>
          <w:szCs w:val="24"/>
          <w:lang w:val="hy-AM"/>
        </w:rPr>
        <w:t xml:space="preserve">, որ գյուղի գերեզմանատանը եղել են </w:t>
      </w:r>
      <w:r w:rsidR="003E6661" w:rsidRPr="00203A6D">
        <w:rPr>
          <w:rFonts w:ascii="GHEA Grapalat" w:hAnsi="GHEA Grapalat"/>
          <w:szCs w:val="24"/>
          <w:lang w:val="hy-AM"/>
        </w:rPr>
        <w:t>նրա</w:t>
      </w:r>
      <w:r w:rsidR="00016DF0" w:rsidRPr="00203A6D">
        <w:rPr>
          <w:rFonts w:ascii="GHEA Grapalat" w:hAnsi="GHEA Grapalat"/>
          <w:szCs w:val="24"/>
          <w:lang w:val="hy-AM"/>
        </w:rPr>
        <w:t xml:space="preserve"> մահացած </w:t>
      </w:r>
      <w:r w:rsidR="003E6661" w:rsidRPr="00203A6D">
        <w:rPr>
          <w:rFonts w:ascii="GHEA Grapalat" w:hAnsi="GHEA Grapalat"/>
          <w:szCs w:val="24"/>
          <w:lang w:val="hy-AM"/>
        </w:rPr>
        <w:t xml:space="preserve">ազգականների </w:t>
      </w:r>
      <w:r w:rsidR="00016DF0" w:rsidRPr="00203A6D">
        <w:rPr>
          <w:rFonts w:ascii="GHEA Grapalat" w:hAnsi="GHEA Grapalat"/>
          <w:szCs w:val="24"/>
          <w:lang w:val="hy-AM"/>
        </w:rPr>
        <w:t>գերեզմանները։</w:t>
      </w:r>
    </w:p>
    <w:p w:rsidR="00790B11" w:rsidRPr="004B5B47" w:rsidRDefault="00790B11" w:rsidP="00790B11">
      <w:pPr>
        <w:pStyle w:val="ECHRPara"/>
        <w:widowControl w:val="0"/>
        <w:tabs>
          <w:tab w:val="left" w:pos="1134"/>
        </w:tabs>
        <w:spacing w:after="160" w:line="360" w:lineRule="auto"/>
        <w:ind w:firstLine="567"/>
        <w:rPr>
          <w:rFonts w:ascii="GHEA Grapalat" w:hAnsi="GHEA Grapalat"/>
          <w:szCs w:val="24"/>
          <w:lang w:val="hy-AM"/>
        </w:rPr>
      </w:pPr>
    </w:p>
    <w:p w:rsidR="00016DF0" w:rsidRPr="00203A6D" w:rsidRDefault="00DC5045" w:rsidP="00790B11">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257</w:t>
      </w:r>
      <w:r w:rsidR="00016DF0" w:rsidRPr="00203A6D">
        <w:rPr>
          <w:rFonts w:ascii="GHEA Grapalat" w:hAnsi="GHEA Grapalat"/>
          <w:szCs w:val="24"/>
          <w:lang w:val="hy-AM"/>
        </w:rPr>
        <w:t>.</w:t>
      </w:r>
      <w:r w:rsidR="006F1079" w:rsidRPr="00203A6D">
        <w:rPr>
          <w:rFonts w:ascii="GHEA Grapalat" w:hAnsi="GHEA Grapalat"/>
          <w:szCs w:val="24"/>
          <w:lang w:val="hy-AM"/>
        </w:rPr>
        <w:tab/>
      </w:r>
      <w:r w:rsidR="00016DF0" w:rsidRPr="00203A6D">
        <w:rPr>
          <w:rFonts w:ascii="GHEA Grapalat" w:hAnsi="GHEA Grapalat"/>
          <w:szCs w:val="24"/>
          <w:lang w:val="hy-AM"/>
        </w:rPr>
        <w:t>Հետ</w:t>
      </w:r>
      <w:r w:rsidR="00203A6D">
        <w:rPr>
          <w:rFonts w:ascii="GHEA Grapalat" w:hAnsi="GHEA Grapalat"/>
          <w:szCs w:val="24"/>
          <w:lang w:val="hy-AM"/>
        </w:rPr>
        <w:t>եւ</w:t>
      </w:r>
      <w:r w:rsidR="00016DF0" w:rsidRPr="00203A6D">
        <w:rPr>
          <w:rFonts w:ascii="GHEA Grapalat" w:hAnsi="GHEA Grapalat"/>
          <w:szCs w:val="24"/>
          <w:lang w:val="hy-AM"/>
        </w:rPr>
        <w:t>աբար, Դատարանն ընդունում է, որ դիմումատուն Գյուլիստանում «</w:t>
      </w:r>
      <w:r w:rsidR="006D38C8" w:rsidRPr="00203A6D">
        <w:rPr>
          <w:rFonts w:ascii="GHEA Grapalat" w:hAnsi="GHEA Grapalat"/>
          <w:szCs w:val="24"/>
          <w:lang w:val="hy-AM"/>
        </w:rPr>
        <w:t>տուն</w:t>
      </w:r>
      <w:r w:rsidR="00016DF0" w:rsidRPr="00203A6D">
        <w:rPr>
          <w:rFonts w:ascii="GHEA Grapalat" w:hAnsi="GHEA Grapalat"/>
          <w:szCs w:val="24"/>
          <w:lang w:val="hy-AM"/>
        </w:rPr>
        <w:t xml:space="preserve">» է ունեցել, որը </w:t>
      </w:r>
      <w:r w:rsidR="00BE69F5" w:rsidRPr="00203A6D">
        <w:rPr>
          <w:rFonts w:ascii="GHEA Grapalat" w:hAnsi="GHEA Grapalat"/>
          <w:szCs w:val="24"/>
          <w:lang w:val="hy-AM"/>
        </w:rPr>
        <w:t>1992 թվականի հունիսին</w:t>
      </w:r>
      <w:r w:rsidR="00BE69F5" w:rsidRPr="00203A6D" w:rsidDel="00E75855">
        <w:rPr>
          <w:rFonts w:ascii="GHEA Grapalat" w:hAnsi="GHEA Grapalat"/>
          <w:szCs w:val="24"/>
          <w:lang w:val="hy-AM"/>
        </w:rPr>
        <w:t xml:space="preserve"> </w:t>
      </w:r>
      <w:r w:rsidR="00BE69F5" w:rsidRPr="00203A6D">
        <w:rPr>
          <w:rFonts w:ascii="GHEA Grapalat" w:hAnsi="GHEA Grapalat"/>
          <w:szCs w:val="24"/>
          <w:lang w:val="hy-AM"/>
        </w:rPr>
        <w:t xml:space="preserve">հարկադրաբար </w:t>
      </w:r>
      <w:r w:rsidR="00016DF0" w:rsidRPr="00203A6D">
        <w:rPr>
          <w:rFonts w:ascii="GHEA Grapalat" w:hAnsi="GHEA Grapalat"/>
          <w:szCs w:val="24"/>
          <w:lang w:val="hy-AM"/>
        </w:rPr>
        <w:t>լքել է։ Նրա բողոքի էությունը հենց այն է, որ դրանից հետո այլ</w:t>
      </w:r>
      <w:r w:rsidR="00203A6D">
        <w:rPr>
          <w:rFonts w:ascii="GHEA Grapalat" w:hAnsi="GHEA Grapalat"/>
          <w:szCs w:val="24"/>
          <w:lang w:val="hy-AM"/>
        </w:rPr>
        <w:t>եւ</w:t>
      </w:r>
      <w:r w:rsidR="00016DF0" w:rsidRPr="00203A6D">
        <w:rPr>
          <w:rFonts w:ascii="GHEA Grapalat" w:hAnsi="GHEA Grapalat"/>
          <w:szCs w:val="24"/>
          <w:lang w:val="hy-AM"/>
        </w:rPr>
        <w:t xml:space="preserve">ս չի կարողացել վերադառնալ։ </w:t>
      </w:r>
      <w:r w:rsidR="00BE69F5" w:rsidRPr="00203A6D">
        <w:rPr>
          <w:rFonts w:ascii="GHEA Grapalat" w:hAnsi="GHEA Grapalat"/>
          <w:szCs w:val="24"/>
          <w:lang w:val="hy-AM"/>
        </w:rPr>
        <w:t xml:space="preserve">Այդպիսի </w:t>
      </w:r>
      <w:r w:rsidR="00016DF0" w:rsidRPr="00203A6D">
        <w:rPr>
          <w:rFonts w:ascii="GHEA Grapalat" w:hAnsi="GHEA Grapalat"/>
          <w:szCs w:val="24"/>
          <w:lang w:val="hy-AM"/>
        </w:rPr>
        <w:t>հանգամանքներում նրա երկարատ</w:t>
      </w:r>
      <w:r w:rsidR="00203A6D">
        <w:rPr>
          <w:rFonts w:ascii="GHEA Grapalat" w:hAnsi="GHEA Grapalat"/>
          <w:szCs w:val="24"/>
          <w:lang w:val="hy-AM"/>
        </w:rPr>
        <w:t>եւ</w:t>
      </w:r>
      <w:r w:rsidR="00016DF0" w:rsidRPr="00203A6D">
        <w:rPr>
          <w:rFonts w:ascii="GHEA Grapalat" w:hAnsi="GHEA Grapalat"/>
          <w:szCs w:val="24"/>
          <w:lang w:val="hy-AM"/>
        </w:rPr>
        <w:t xml:space="preserve"> բացակայությունը չի կարող համարվել նրա տան </w:t>
      </w:r>
      <w:r w:rsidR="00BE69F5" w:rsidRPr="00203A6D">
        <w:rPr>
          <w:rFonts w:ascii="GHEA Grapalat" w:hAnsi="GHEA Grapalat"/>
          <w:szCs w:val="24"/>
          <w:lang w:val="hy-AM"/>
        </w:rPr>
        <w:t>հետ</w:t>
      </w:r>
      <w:r w:rsidR="00016DF0" w:rsidRPr="00203A6D">
        <w:rPr>
          <w:rFonts w:ascii="GHEA Grapalat" w:hAnsi="GHEA Grapalat"/>
          <w:szCs w:val="24"/>
          <w:lang w:val="hy-AM"/>
        </w:rPr>
        <w:t xml:space="preserve"> շարունակական կապի խզում։ Ավելին, Դատարանը հաստատված է համարում, որ դիմումատուն իր կյանքի մեծ մասն անցկացրել է Գյուլիստանում </w:t>
      </w:r>
      <w:r w:rsidR="00203A6D">
        <w:rPr>
          <w:rFonts w:ascii="GHEA Grapalat" w:hAnsi="GHEA Grapalat"/>
          <w:szCs w:val="24"/>
          <w:lang w:val="hy-AM"/>
        </w:rPr>
        <w:t>եւ</w:t>
      </w:r>
      <w:r w:rsidR="00016DF0" w:rsidRPr="00203A6D">
        <w:rPr>
          <w:rFonts w:ascii="GHEA Grapalat" w:hAnsi="GHEA Grapalat"/>
          <w:szCs w:val="24"/>
          <w:lang w:val="hy-AM"/>
        </w:rPr>
        <w:t>, հետ</w:t>
      </w:r>
      <w:r w:rsidR="00203A6D">
        <w:rPr>
          <w:rFonts w:ascii="GHEA Grapalat" w:hAnsi="GHEA Grapalat"/>
          <w:szCs w:val="24"/>
          <w:lang w:val="hy-AM"/>
        </w:rPr>
        <w:t>եւ</w:t>
      </w:r>
      <w:r w:rsidR="00016DF0" w:rsidRPr="00203A6D">
        <w:rPr>
          <w:rFonts w:ascii="GHEA Grapalat" w:hAnsi="GHEA Grapalat"/>
          <w:szCs w:val="24"/>
          <w:lang w:val="hy-AM"/>
        </w:rPr>
        <w:t>աբար, սոցիալական կապերի մեծ մասը ձ</w:t>
      </w:r>
      <w:r w:rsidR="00203A6D">
        <w:rPr>
          <w:rFonts w:ascii="GHEA Grapalat" w:hAnsi="GHEA Grapalat"/>
          <w:szCs w:val="24"/>
          <w:lang w:val="hy-AM"/>
        </w:rPr>
        <w:t>եւ</w:t>
      </w:r>
      <w:r w:rsidR="00016DF0" w:rsidRPr="00203A6D">
        <w:rPr>
          <w:rFonts w:ascii="GHEA Grapalat" w:hAnsi="GHEA Grapalat"/>
          <w:szCs w:val="24"/>
          <w:lang w:val="hy-AM"/>
        </w:rPr>
        <w:t>ավորել է հենց այնտեղ։ Ուստի, գյուղ վերադառնալու հնարավորություն չունենալն ազդում է նա</w:t>
      </w:r>
      <w:r w:rsidR="00203A6D">
        <w:rPr>
          <w:rFonts w:ascii="GHEA Grapalat" w:hAnsi="GHEA Grapalat"/>
          <w:szCs w:val="24"/>
          <w:lang w:val="hy-AM"/>
        </w:rPr>
        <w:t>եւ</w:t>
      </w:r>
      <w:r w:rsidR="00016DF0" w:rsidRPr="00203A6D">
        <w:rPr>
          <w:rFonts w:ascii="GHEA Grapalat" w:hAnsi="GHEA Grapalat"/>
          <w:szCs w:val="24"/>
          <w:lang w:val="hy-AM"/>
        </w:rPr>
        <w:t xml:space="preserve"> նրա «անձնական կյանքի» վրա։ Վերջապես, Դատարանը կարծում է, որ սույն գործի պարագայում դիմումատուի՝ Գյուլիստանում </w:t>
      </w:r>
      <w:r w:rsidR="0038160A" w:rsidRPr="00203A6D">
        <w:rPr>
          <w:rFonts w:ascii="GHEA Grapalat" w:hAnsi="GHEA Grapalat"/>
          <w:szCs w:val="24"/>
          <w:lang w:val="hy-AM"/>
        </w:rPr>
        <w:t xml:space="preserve">նրա </w:t>
      </w:r>
      <w:r w:rsidR="00016DF0" w:rsidRPr="00203A6D">
        <w:rPr>
          <w:rFonts w:ascii="GHEA Grapalat" w:hAnsi="GHEA Grapalat"/>
          <w:szCs w:val="24"/>
          <w:lang w:val="hy-AM"/>
        </w:rPr>
        <w:t xml:space="preserve">մահացած </w:t>
      </w:r>
      <w:r w:rsidR="0038160A" w:rsidRPr="00203A6D">
        <w:rPr>
          <w:rFonts w:ascii="GHEA Grapalat" w:hAnsi="GHEA Grapalat"/>
          <w:szCs w:val="24"/>
          <w:lang w:val="hy-AM"/>
        </w:rPr>
        <w:t xml:space="preserve">ազգականների </w:t>
      </w:r>
      <w:r w:rsidR="00016DF0" w:rsidRPr="00203A6D">
        <w:rPr>
          <w:rFonts w:ascii="GHEA Grapalat" w:hAnsi="GHEA Grapalat"/>
          <w:szCs w:val="24"/>
          <w:lang w:val="hy-AM"/>
        </w:rPr>
        <w:t xml:space="preserve">գերեզմանների հետ մշակութային </w:t>
      </w:r>
      <w:r w:rsidR="00203A6D">
        <w:rPr>
          <w:rFonts w:ascii="GHEA Grapalat" w:hAnsi="GHEA Grapalat"/>
          <w:szCs w:val="24"/>
          <w:lang w:val="hy-AM"/>
        </w:rPr>
        <w:t>եւ</w:t>
      </w:r>
      <w:r w:rsidR="00016DF0" w:rsidRPr="00203A6D">
        <w:rPr>
          <w:rFonts w:ascii="GHEA Grapalat" w:hAnsi="GHEA Grapalat"/>
          <w:szCs w:val="24"/>
          <w:lang w:val="hy-AM"/>
        </w:rPr>
        <w:t xml:space="preserve"> կրոնական կապվածությունը նույնպես կարող է ընդգրկվել «անձնական </w:t>
      </w:r>
      <w:r w:rsidR="00203A6D">
        <w:rPr>
          <w:rFonts w:ascii="GHEA Grapalat" w:hAnsi="GHEA Grapalat"/>
          <w:szCs w:val="24"/>
          <w:lang w:val="hy-AM"/>
        </w:rPr>
        <w:t>եւ</w:t>
      </w:r>
      <w:r w:rsidR="00016DF0" w:rsidRPr="00203A6D">
        <w:rPr>
          <w:rFonts w:ascii="GHEA Grapalat" w:hAnsi="GHEA Grapalat"/>
          <w:szCs w:val="24"/>
          <w:lang w:val="hy-AM"/>
        </w:rPr>
        <w:t xml:space="preserve"> ընտանեկան կյանք» հասկացության մեջ։ </w:t>
      </w:r>
      <w:r w:rsidR="0038160A" w:rsidRPr="00203A6D">
        <w:rPr>
          <w:rFonts w:ascii="GHEA Grapalat" w:hAnsi="GHEA Grapalat"/>
          <w:szCs w:val="24"/>
          <w:lang w:val="hy-AM"/>
        </w:rPr>
        <w:t>Ամփոփելով</w:t>
      </w:r>
      <w:r w:rsidR="00016DF0" w:rsidRPr="00203A6D">
        <w:rPr>
          <w:rFonts w:ascii="GHEA Grapalat" w:hAnsi="GHEA Grapalat"/>
          <w:szCs w:val="24"/>
          <w:lang w:val="hy-AM"/>
        </w:rPr>
        <w:t>, դիմումատուի</w:t>
      </w:r>
      <w:r w:rsidR="0038160A" w:rsidRPr="00203A6D">
        <w:rPr>
          <w:rFonts w:ascii="GHEA Grapalat" w:hAnsi="GHEA Grapalat"/>
          <w:szCs w:val="24"/>
          <w:lang w:val="hy-AM"/>
        </w:rPr>
        <w:t xml:space="preserve">՝ </w:t>
      </w:r>
      <w:r w:rsidR="00016DF0" w:rsidRPr="00203A6D">
        <w:rPr>
          <w:rFonts w:ascii="GHEA Grapalat" w:hAnsi="GHEA Grapalat"/>
          <w:szCs w:val="24"/>
          <w:lang w:val="hy-AM"/>
        </w:rPr>
        <w:t xml:space="preserve">իր նախկին բնակության վայր վերադառնալու հնարավորություն չունենալն անդրադառնում է նրա «անձնական </w:t>
      </w:r>
      <w:r w:rsidR="00203A6D">
        <w:rPr>
          <w:rFonts w:ascii="GHEA Grapalat" w:hAnsi="GHEA Grapalat"/>
          <w:szCs w:val="24"/>
          <w:lang w:val="hy-AM"/>
        </w:rPr>
        <w:t>եւ</w:t>
      </w:r>
      <w:r w:rsidR="004E1A0E" w:rsidRPr="00203A6D">
        <w:rPr>
          <w:rFonts w:ascii="GHEA Grapalat" w:hAnsi="GHEA Grapalat"/>
          <w:szCs w:val="24"/>
          <w:lang w:val="hy-AM"/>
        </w:rPr>
        <w:t xml:space="preserve"> ընտանեկան կյանքի» ու «</w:t>
      </w:r>
      <w:r w:rsidR="003F07A9" w:rsidRPr="00203A6D">
        <w:rPr>
          <w:rFonts w:ascii="GHEA Grapalat" w:hAnsi="GHEA Grapalat"/>
          <w:szCs w:val="24"/>
          <w:lang w:val="hy-AM"/>
        </w:rPr>
        <w:t>տան</w:t>
      </w:r>
      <w:r w:rsidR="004E1A0E" w:rsidRPr="00203A6D">
        <w:rPr>
          <w:rFonts w:ascii="GHEA Grapalat" w:hAnsi="GHEA Grapalat"/>
          <w:szCs w:val="24"/>
          <w:lang w:val="hy-AM"/>
        </w:rPr>
        <w:t>» վրա։</w:t>
      </w:r>
    </w:p>
    <w:p w:rsidR="00016DF0" w:rsidRPr="00203A6D" w:rsidRDefault="00DC5045" w:rsidP="00790B11">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258</w:t>
      </w:r>
      <w:r w:rsidR="00016DF0" w:rsidRPr="00203A6D">
        <w:rPr>
          <w:rFonts w:ascii="GHEA Grapalat" w:hAnsi="GHEA Grapalat"/>
          <w:szCs w:val="24"/>
          <w:lang w:val="hy-AM"/>
        </w:rPr>
        <w:t>.</w:t>
      </w:r>
      <w:r w:rsidR="006F1079" w:rsidRPr="00203A6D">
        <w:rPr>
          <w:rFonts w:ascii="GHEA Grapalat" w:hAnsi="GHEA Grapalat"/>
          <w:szCs w:val="24"/>
          <w:lang w:val="hy-AM"/>
        </w:rPr>
        <w:tab/>
      </w:r>
      <w:r w:rsidR="0038160A" w:rsidRPr="00203A6D">
        <w:rPr>
          <w:rFonts w:ascii="GHEA Grapalat" w:hAnsi="GHEA Grapalat"/>
          <w:szCs w:val="24"/>
          <w:lang w:val="hy-AM"/>
        </w:rPr>
        <w:t>Այդպիսով</w:t>
      </w:r>
      <w:r w:rsidR="00016DF0" w:rsidRPr="00203A6D">
        <w:rPr>
          <w:rFonts w:ascii="GHEA Grapalat" w:hAnsi="GHEA Grapalat"/>
          <w:szCs w:val="24"/>
          <w:lang w:val="hy-AM"/>
        </w:rPr>
        <w:t xml:space="preserve">, Դատարանը մերժում է </w:t>
      </w:r>
      <w:r w:rsidR="00410C7E" w:rsidRPr="00203A6D">
        <w:rPr>
          <w:rFonts w:ascii="GHEA Grapalat" w:hAnsi="GHEA Grapalat"/>
          <w:szCs w:val="24"/>
          <w:lang w:val="hy-AM"/>
        </w:rPr>
        <w:t xml:space="preserve">Կառավարության առարկությունը՝ կապված </w:t>
      </w:r>
      <w:r w:rsidR="00016DF0" w:rsidRPr="00203A6D">
        <w:rPr>
          <w:rFonts w:ascii="GHEA Grapalat" w:hAnsi="GHEA Grapalat"/>
          <w:szCs w:val="24"/>
          <w:lang w:val="hy-AM"/>
        </w:rPr>
        <w:t xml:space="preserve">դիմումատուի՝ </w:t>
      </w:r>
      <w:r w:rsidR="00410C7E" w:rsidRPr="00203A6D">
        <w:rPr>
          <w:rFonts w:ascii="GHEA Grapalat" w:hAnsi="GHEA Grapalat"/>
          <w:szCs w:val="24"/>
          <w:lang w:val="hy-AM"/>
        </w:rPr>
        <w:t xml:space="preserve">նրա </w:t>
      </w:r>
      <w:r w:rsidR="0038160A" w:rsidRPr="00203A6D">
        <w:rPr>
          <w:rFonts w:ascii="GHEA Grapalat" w:hAnsi="GHEA Grapalat"/>
          <w:szCs w:val="24"/>
          <w:lang w:val="hy-AM"/>
        </w:rPr>
        <w:t xml:space="preserve">ազգականների </w:t>
      </w:r>
      <w:r w:rsidR="00016DF0" w:rsidRPr="00203A6D">
        <w:rPr>
          <w:rFonts w:ascii="GHEA Grapalat" w:hAnsi="GHEA Grapalat"/>
          <w:szCs w:val="24"/>
          <w:lang w:val="hy-AM"/>
        </w:rPr>
        <w:t xml:space="preserve">գերեզմանների առնչությամբ </w:t>
      </w:r>
      <w:r w:rsidR="0038160A" w:rsidRPr="00203A6D">
        <w:rPr>
          <w:rFonts w:ascii="GHEA Grapalat" w:hAnsi="GHEA Grapalat"/>
          <w:szCs w:val="24"/>
          <w:lang w:val="hy-AM"/>
        </w:rPr>
        <w:t xml:space="preserve">տուժողի </w:t>
      </w:r>
      <w:r w:rsidR="00016DF0" w:rsidRPr="00203A6D">
        <w:rPr>
          <w:rFonts w:ascii="GHEA Grapalat" w:hAnsi="GHEA Grapalat"/>
          <w:szCs w:val="24"/>
          <w:lang w:val="hy-AM"/>
        </w:rPr>
        <w:t xml:space="preserve">կարգավիճակի </w:t>
      </w:r>
      <w:r w:rsidR="00410C7E" w:rsidRPr="00203A6D">
        <w:rPr>
          <w:rFonts w:ascii="GHEA Grapalat" w:hAnsi="GHEA Grapalat"/>
          <w:szCs w:val="24"/>
          <w:lang w:val="hy-AM"/>
        </w:rPr>
        <w:t xml:space="preserve">հետ, </w:t>
      </w:r>
      <w:r w:rsidR="00203A6D">
        <w:rPr>
          <w:rFonts w:ascii="GHEA Grapalat" w:hAnsi="GHEA Grapalat"/>
          <w:szCs w:val="24"/>
          <w:lang w:val="hy-AM"/>
        </w:rPr>
        <w:t>եւ</w:t>
      </w:r>
      <w:r w:rsidR="00016DF0" w:rsidRPr="00203A6D">
        <w:rPr>
          <w:rFonts w:ascii="GHEA Grapalat" w:hAnsi="GHEA Grapalat"/>
          <w:szCs w:val="24"/>
          <w:lang w:val="hy-AM"/>
        </w:rPr>
        <w:t xml:space="preserve"> գտնում է, որ գործի փաստեր</w:t>
      </w:r>
      <w:r w:rsidR="0038160A" w:rsidRPr="00203A6D">
        <w:rPr>
          <w:rFonts w:ascii="GHEA Grapalat" w:hAnsi="GHEA Grapalat"/>
          <w:szCs w:val="24"/>
          <w:lang w:val="hy-AM"/>
        </w:rPr>
        <w:t>ը</w:t>
      </w:r>
      <w:r w:rsidR="00016DF0" w:rsidRPr="00203A6D">
        <w:rPr>
          <w:rFonts w:ascii="GHEA Grapalat" w:hAnsi="GHEA Grapalat"/>
          <w:szCs w:val="24"/>
          <w:lang w:val="hy-AM"/>
        </w:rPr>
        <w:t xml:space="preserve"> «անձնական </w:t>
      </w:r>
      <w:r w:rsidR="00203A6D">
        <w:rPr>
          <w:rFonts w:ascii="GHEA Grapalat" w:hAnsi="GHEA Grapalat"/>
          <w:szCs w:val="24"/>
          <w:lang w:val="hy-AM"/>
        </w:rPr>
        <w:t>եւ</w:t>
      </w:r>
      <w:r w:rsidR="00016DF0" w:rsidRPr="00203A6D">
        <w:rPr>
          <w:rFonts w:ascii="GHEA Grapalat" w:hAnsi="GHEA Grapalat"/>
          <w:szCs w:val="24"/>
          <w:lang w:val="hy-AM"/>
        </w:rPr>
        <w:t xml:space="preserve"> </w:t>
      </w:r>
      <w:r w:rsidR="00016DF0" w:rsidRPr="00203A6D">
        <w:rPr>
          <w:rFonts w:ascii="GHEA Grapalat" w:hAnsi="GHEA Grapalat"/>
          <w:szCs w:val="24"/>
          <w:lang w:val="hy-AM"/>
        </w:rPr>
        <w:lastRenderedPageBreak/>
        <w:t xml:space="preserve">ընտանեկան կյանք» </w:t>
      </w:r>
      <w:r w:rsidR="00203A6D">
        <w:rPr>
          <w:rFonts w:ascii="GHEA Grapalat" w:hAnsi="GHEA Grapalat"/>
          <w:szCs w:val="24"/>
          <w:lang w:val="hy-AM"/>
        </w:rPr>
        <w:t>եւ</w:t>
      </w:r>
      <w:r w:rsidR="00016DF0" w:rsidRPr="00203A6D">
        <w:rPr>
          <w:rFonts w:ascii="GHEA Grapalat" w:hAnsi="GHEA Grapalat"/>
          <w:szCs w:val="24"/>
          <w:lang w:val="hy-AM"/>
        </w:rPr>
        <w:t xml:space="preserve"> «</w:t>
      </w:r>
      <w:r w:rsidR="006D38C8" w:rsidRPr="00203A6D">
        <w:rPr>
          <w:rFonts w:ascii="GHEA Grapalat" w:hAnsi="GHEA Grapalat"/>
          <w:szCs w:val="24"/>
          <w:lang w:val="hy-AM"/>
        </w:rPr>
        <w:t>տուն</w:t>
      </w:r>
      <w:r w:rsidR="00016DF0" w:rsidRPr="00203A6D">
        <w:rPr>
          <w:rFonts w:ascii="GHEA Grapalat" w:hAnsi="GHEA Grapalat"/>
          <w:szCs w:val="24"/>
          <w:lang w:val="hy-AM"/>
        </w:rPr>
        <w:t>» հասկացություններ</w:t>
      </w:r>
      <w:r w:rsidR="0038160A" w:rsidRPr="00203A6D">
        <w:rPr>
          <w:rFonts w:ascii="GHEA Grapalat" w:hAnsi="GHEA Grapalat"/>
          <w:szCs w:val="24"/>
          <w:lang w:val="hy-AM"/>
        </w:rPr>
        <w:t>ի շրջանակներում են</w:t>
      </w:r>
      <w:r w:rsidR="00016DF0" w:rsidRPr="00203A6D">
        <w:rPr>
          <w:rFonts w:ascii="GHEA Grapalat" w:hAnsi="GHEA Grapalat"/>
          <w:szCs w:val="24"/>
          <w:lang w:val="hy-AM"/>
        </w:rPr>
        <w:t>։ Հետ</w:t>
      </w:r>
      <w:r w:rsidR="00203A6D">
        <w:rPr>
          <w:rFonts w:ascii="GHEA Grapalat" w:hAnsi="GHEA Grapalat"/>
          <w:szCs w:val="24"/>
          <w:lang w:val="hy-AM"/>
        </w:rPr>
        <w:t>եւ</w:t>
      </w:r>
      <w:r w:rsidR="00016DF0" w:rsidRPr="00203A6D">
        <w:rPr>
          <w:rFonts w:ascii="GHEA Grapalat" w:hAnsi="GHEA Grapalat"/>
          <w:szCs w:val="24"/>
          <w:lang w:val="hy-AM"/>
        </w:rPr>
        <w:t>աբար, 8-րդ հոդվածը կիրառ</w:t>
      </w:r>
      <w:r w:rsidR="0038160A" w:rsidRPr="00203A6D">
        <w:rPr>
          <w:rFonts w:ascii="GHEA Grapalat" w:hAnsi="GHEA Grapalat"/>
          <w:szCs w:val="24"/>
          <w:lang w:val="hy-AM"/>
        </w:rPr>
        <w:t>վում</w:t>
      </w:r>
      <w:r w:rsidR="00016DF0" w:rsidRPr="00203A6D">
        <w:rPr>
          <w:rFonts w:ascii="GHEA Grapalat" w:hAnsi="GHEA Grapalat"/>
          <w:szCs w:val="24"/>
          <w:lang w:val="hy-AM"/>
        </w:rPr>
        <w:t xml:space="preserve"> է։</w:t>
      </w:r>
    </w:p>
    <w:p w:rsidR="006F1079" w:rsidRPr="00203A6D" w:rsidRDefault="006F1079" w:rsidP="00203A6D">
      <w:pPr>
        <w:pStyle w:val="ECHRPara"/>
        <w:widowControl w:val="0"/>
        <w:tabs>
          <w:tab w:val="left" w:pos="1276"/>
        </w:tabs>
        <w:spacing w:after="160" w:line="360" w:lineRule="auto"/>
        <w:ind w:firstLine="567"/>
        <w:rPr>
          <w:rFonts w:ascii="GHEA Grapalat" w:hAnsi="GHEA Grapalat"/>
          <w:szCs w:val="24"/>
          <w:lang w:val="hy-AM"/>
        </w:rPr>
      </w:pPr>
    </w:p>
    <w:p w:rsidR="00016DF0" w:rsidRPr="00203A6D" w:rsidRDefault="00FB68CA" w:rsidP="00790B11">
      <w:pPr>
        <w:pStyle w:val="ECHRHeading3"/>
        <w:keepNext w:val="0"/>
        <w:keepLines w:val="0"/>
        <w:widowControl w:val="0"/>
        <w:tabs>
          <w:tab w:val="clear" w:pos="731"/>
          <w:tab w:val="left" w:pos="1701"/>
        </w:tabs>
        <w:spacing w:before="0" w:after="160" w:line="360" w:lineRule="auto"/>
        <w:ind w:left="567" w:firstLine="567"/>
        <w:outlineLvl w:val="9"/>
        <w:rPr>
          <w:rFonts w:ascii="GHEA Grapalat" w:hAnsi="GHEA Grapalat"/>
          <w:szCs w:val="24"/>
        </w:rPr>
      </w:pPr>
      <w:r w:rsidRPr="00203A6D">
        <w:rPr>
          <w:rFonts w:ascii="GHEA Grapalat" w:eastAsiaTheme="majorEastAsia" w:hAnsi="GHEA Grapalat" w:cstheme="majorBidi"/>
          <w:szCs w:val="24"/>
        </w:rPr>
        <w:t>2.</w:t>
      </w:r>
      <w:r w:rsidR="006F1079" w:rsidRPr="00203A6D">
        <w:rPr>
          <w:rFonts w:ascii="GHEA Grapalat" w:eastAsiaTheme="majorEastAsia" w:hAnsi="GHEA Grapalat" w:cstheme="majorBidi"/>
          <w:szCs w:val="24"/>
        </w:rPr>
        <w:tab/>
      </w:r>
      <w:r w:rsidR="00116284" w:rsidRPr="00203A6D">
        <w:rPr>
          <w:rFonts w:ascii="GHEA Grapalat" w:eastAsiaTheme="majorEastAsia" w:hAnsi="GHEA Grapalat" w:cstheme="majorBidi"/>
          <w:szCs w:val="24"/>
        </w:rPr>
        <w:t>Արդյոք տեղի է ունեցել Կոնվենցիայի 8-րդ հոդվածի շարունակական խախտում</w:t>
      </w:r>
      <w:r w:rsidRPr="00203A6D">
        <w:rPr>
          <w:rFonts w:ascii="GHEA Grapalat" w:eastAsiaTheme="majorEastAsia" w:hAnsi="GHEA Grapalat" w:cstheme="majorBidi"/>
          <w:szCs w:val="24"/>
        </w:rPr>
        <w:t xml:space="preserve"> </w:t>
      </w:r>
    </w:p>
    <w:p w:rsidR="00016DF0" w:rsidRPr="00203A6D" w:rsidRDefault="00DC5045" w:rsidP="00790B11">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259</w:t>
      </w:r>
      <w:r w:rsidR="00016DF0" w:rsidRPr="00203A6D">
        <w:rPr>
          <w:rFonts w:ascii="GHEA Grapalat" w:hAnsi="GHEA Grapalat"/>
          <w:szCs w:val="24"/>
          <w:lang w:val="hy-AM"/>
        </w:rPr>
        <w:t>.</w:t>
      </w:r>
      <w:r w:rsidR="006F1079" w:rsidRPr="00203A6D">
        <w:rPr>
          <w:rFonts w:ascii="GHEA Grapalat" w:hAnsi="GHEA Grapalat"/>
          <w:szCs w:val="24"/>
          <w:lang w:val="hy-AM"/>
        </w:rPr>
        <w:tab/>
      </w:r>
      <w:r w:rsidR="00016DF0" w:rsidRPr="00203A6D">
        <w:rPr>
          <w:rFonts w:ascii="GHEA Grapalat" w:hAnsi="GHEA Grapalat"/>
          <w:szCs w:val="24"/>
          <w:lang w:val="hy-AM"/>
        </w:rPr>
        <w:t xml:space="preserve">Դատարանն անդրադառնում է վերը ներկայացված փաստարկներին, որոնք հիմք </w:t>
      </w:r>
      <w:r w:rsidR="00A105FE" w:rsidRPr="00203A6D">
        <w:rPr>
          <w:rFonts w:ascii="GHEA Grapalat" w:hAnsi="GHEA Grapalat"/>
          <w:szCs w:val="24"/>
          <w:lang w:val="hy-AM"/>
        </w:rPr>
        <w:t xml:space="preserve">էին </w:t>
      </w:r>
      <w:r w:rsidR="002C0E1F" w:rsidRPr="00203A6D">
        <w:rPr>
          <w:rFonts w:ascii="GHEA Grapalat" w:hAnsi="GHEA Grapalat"/>
          <w:szCs w:val="24"/>
          <w:lang w:val="hy-AM"/>
        </w:rPr>
        <w:t>Թ</w:t>
      </w:r>
      <w:r w:rsidR="00016DF0" w:rsidRPr="00203A6D">
        <w:rPr>
          <w:rFonts w:ascii="GHEA Grapalat" w:hAnsi="GHEA Grapalat"/>
          <w:szCs w:val="24"/>
          <w:lang w:val="hy-AM"/>
        </w:rPr>
        <w:t xml:space="preserve">իվ 1 </w:t>
      </w:r>
      <w:r w:rsidR="002C0E1F" w:rsidRPr="00203A6D">
        <w:rPr>
          <w:rFonts w:ascii="GHEA Grapalat" w:hAnsi="GHEA Grapalat"/>
          <w:szCs w:val="24"/>
          <w:lang w:val="hy-AM"/>
        </w:rPr>
        <w:t>ա</w:t>
      </w:r>
      <w:r w:rsidR="00016DF0" w:rsidRPr="00203A6D">
        <w:rPr>
          <w:rFonts w:ascii="GHEA Grapalat" w:hAnsi="GHEA Grapalat"/>
          <w:szCs w:val="24"/>
          <w:lang w:val="hy-AM"/>
        </w:rPr>
        <w:t xml:space="preserve">րձանագրության 1-ին հոդվածի </w:t>
      </w:r>
      <w:r w:rsidR="00056ED7" w:rsidRPr="00203A6D">
        <w:rPr>
          <w:rFonts w:ascii="GHEA Grapalat" w:hAnsi="GHEA Grapalat"/>
          <w:szCs w:val="24"/>
          <w:lang w:val="hy-AM"/>
        </w:rPr>
        <w:t>շարունակական</w:t>
      </w:r>
      <w:r w:rsidR="00016DF0" w:rsidRPr="00203A6D">
        <w:rPr>
          <w:rFonts w:ascii="GHEA Grapalat" w:hAnsi="GHEA Grapalat"/>
          <w:szCs w:val="24"/>
          <w:lang w:val="hy-AM"/>
        </w:rPr>
        <w:t xml:space="preserve"> խախտում </w:t>
      </w:r>
      <w:r w:rsidR="004E1A0E" w:rsidRPr="00203A6D">
        <w:rPr>
          <w:rFonts w:ascii="GHEA Grapalat" w:hAnsi="GHEA Grapalat"/>
          <w:szCs w:val="24"/>
          <w:lang w:val="hy-AM"/>
        </w:rPr>
        <w:t>արձանագրելու համար։ Դատարանը գտնում է, որ Գյուլիստանում</w:t>
      </w:r>
      <w:r w:rsidR="00016DF0" w:rsidRPr="00203A6D">
        <w:rPr>
          <w:rFonts w:ascii="GHEA Grapalat" w:hAnsi="GHEA Grapalat"/>
          <w:szCs w:val="24"/>
          <w:lang w:val="hy-AM"/>
        </w:rPr>
        <w:t xml:space="preserve"> տիրող իրավիճակի պայմաններում դիմումատուին կամ այլ քաղաքացիական անձ</w:t>
      </w:r>
      <w:r w:rsidR="00DB3F0B" w:rsidRPr="00203A6D">
        <w:rPr>
          <w:rFonts w:ascii="GHEA Grapalat" w:hAnsi="GHEA Grapalat"/>
          <w:szCs w:val="24"/>
          <w:lang w:val="hy-AM"/>
        </w:rPr>
        <w:t>ի</w:t>
      </w:r>
      <w:r w:rsidR="00016DF0" w:rsidRPr="00203A6D">
        <w:rPr>
          <w:rFonts w:ascii="GHEA Grapalat" w:hAnsi="GHEA Grapalat"/>
          <w:szCs w:val="24"/>
          <w:lang w:val="hy-AM"/>
        </w:rPr>
        <w:t xml:space="preserve"> գյուղ մուտք գործելու հնարավորության մերժումն ուղղ</w:t>
      </w:r>
      <w:r w:rsidR="00DB3F0B" w:rsidRPr="00203A6D">
        <w:rPr>
          <w:rFonts w:ascii="GHEA Grapalat" w:hAnsi="GHEA Grapalat"/>
          <w:szCs w:val="24"/>
          <w:lang w:val="hy-AM"/>
        </w:rPr>
        <w:t>վ</w:t>
      </w:r>
      <w:r w:rsidR="00016DF0" w:rsidRPr="00203A6D">
        <w:rPr>
          <w:rFonts w:ascii="GHEA Grapalat" w:hAnsi="GHEA Grapalat"/>
          <w:szCs w:val="24"/>
          <w:lang w:val="hy-AM"/>
        </w:rPr>
        <w:t xml:space="preserve">ած էր այդ տարածքում առկա վտանգներից քաղաքացիական բնակչության պաշտպանությանը։ </w:t>
      </w:r>
      <w:r w:rsidR="00DB3F0B" w:rsidRPr="00203A6D">
        <w:rPr>
          <w:rFonts w:ascii="GHEA Grapalat" w:hAnsi="GHEA Grapalat"/>
          <w:szCs w:val="24"/>
          <w:lang w:val="hy-AM"/>
        </w:rPr>
        <w:t>Սակայն</w:t>
      </w:r>
      <w:r w:rsidR="00016DF0" w:rsidRPr="00203A6D">
        <w:rPr>
          <w:rFonts w:ascii="GHEA Grapalat" w:hAnsi="GHEA Grapalat"/>
          <w:szCs w:val="24"/>
          <w:lang w:val="hy-AM"/>
        </w:rPr>
        <w:t xml:space="preserve">, դիմումատուի </w:t>
      </w:r>
      <w:r w:rsidR="00DB3F0B" w:rsidRPr="00203A6D">
        <w:rPr>
          <w:rFonts w:ascii="GHEA Grapalat" w:hAnsi="GHEA Grapalat"/>
          <w:szCs w:val="24"/>
          <w:lang w:val="hy-AM"/>
        </w:rPr>
        <w:t>համար</w:t>
      </w:r>
      <w:r w:rsidR="00016DF0" w:rsidRPr="00203A6D">
        <w:rPr>
          <w:rFonts w:ascii="GHEA Grapalat" w:hAnsi="GHEA Grapalat"/>
          <w:szCs w:val="24"/>
          <w:lang w:val="hy-AM"/>
        </w:rPr>
        <w:t xml:space="preserve"> Գյուլիստանում գտնվող </w:t>
      </w:r>
      <w:r w:rsidR="00DB3F0B" w:rsidRPr="00203A6D">
        <w:rPr>
          <w:rFonts w:ascii="GHEA Grapalat" w:hAnsi="GHEA Grapalat"/>
          <w:szCs w:val="24"/>
          <w:lang w:val="hy-AM"/>
        </w:rPr>
        <w:t>նրա</w:t>
      </w:r>
      <w:r w:rsidR="00016DF0" w:rsidRPr="00203A6D">
        <w:rPr>
          <w:rFonts w:ascii="GHEA Grapalat" w:hAnsi="GHEA Grapalat"/>
          <w:szCs w:val="24"/>
          <w:lang w:val="hy-AM"/>
        </w:rPr>
        <w:t xml:space="preserve"> գույքին </w:t>
      </w:r>
      <w:r w:rsidR="00DB3F0B" w:rsidRPr="00203A6D">
        <w:rPr>
          <w:rFonts w:ascii="GHEA Grapalat" w:hAnsi="GHEA Grapalat"/>
          <w:szCs w:val="24"/>
          <w:lang w:val="hy-AM"/>
        </w:rPr>
        <w:t>մուտք ունենալու</w:t>
      </w:r>
      <w:r w:rsidR="00016DF0" w:rsidRPr="00203A6D">
        <w:rPr>
          <w:rFonts w:ascii="GHEA Grapalat" w:hAnsi="GHEA Grapalat"/>
          <w:szCs w:val="24"/>
          <w:lang w:val="hy-AM"/>
        </w:rPr>
        <w:t xml:space="preserve"> </w:t>
      </w:r>
      <w:r w:rsidR="00DB3F0B" w:rsidRPr="00203A6D">
        <w:rPr>
          <w:rFonts w:ascii="GHEA Grapalat" w:hAnsi="GHEA Grapalat"/>
          <w:szCs w:val="24"/>
          <w:lang w:val="hy-AM"/>
        </w:rPr>
        <w:t>անհնարինությունը՝</w:t>
      </w:r>
      <w:r w:rsidR="00016DF0" w:rsidRPr="00203A6D">
        <w:rPr>
          <w:rFonts w:ascii="GHEA Grapalat" w:hAnsi="GHEA Grapalat"/>
          <w:szCs w:val="24"/>
          <w:lang w:val="hy-AM"/>
        </w:rPr>
        <w:t xml:space="preserve"> Կառավարության կողմից </w:t>
      </w:r>
      <w:r w:rsidR="00DB3F0B" w:rsidRPr="00203A6D">
        <w:rPr>
          <w:rFonts w:ascii="GHEA Grapalat" w:hAnsi="GHEA Grapalat"/>
          <w:szCs w:val="24"/>
          <w:lang w:val="hy-AM"/>
        </w:rPr>
        <w:t xml:space="preserve">դիմումատուի </w:t>
      </w:r>
      <w:r w:rsidR="00016DF0" w:rsidRPr="00203A6D">
        <w:rPr>
          <w:rFonts w:ascii="GHEA Grapalat" w:hAnsi="GHEA Grapalat"/>
          <w:szCs w:val="24"/>
          <w:lang w:val="hy-AM"/>
        </w:rPr>
        <w:t>գույքային իրավունքները վերականգնելու կամ այդ իրավունքներից օգտվելու հնարավորությ</w:t>
      </w:r>
      <w:r w:rsidR="00DB3F0B" w:rsidRPr="00203A6D">
        <w:rPr>
          <w:rFonts w:ascii="GHEA Grapalat" w:hAnsi="GHEA Grapalat"/>
          <w:szCs w:val="24"/>
          <w:lang w:val="hy-AM"/>
        </w:rPr>
        <w:t>ա</w:t>
      </w:r>
      <w:r w:rsidR="00016DF0" w:rsidRPr="00203A6D">
        <w:rPr>
          <w:rFonts w:ascii="GHEA Grapalat" w:hAnsi="GHEA Grapalat"/>
          <w:szCs w:val="24"/>
          <w:lang w:val="hy-AM"/>
        </w:rPr>
        <w:t xml:space="preserve">ն </w:t>
      </w:r>
      <w:r w:rsidR="00DB3F0B" w:rsidRPr="00203A6D">
        <w:rPr>
          <w:rFonts w:ascii="GHEA Grapalat" w:hAnsi="GHEA Grapalat"/>
          <w:szCs w:val="24"/>
          <w:lang w:val="hy-AM"/>
        </w:rPr>
        <w:t>կորստի</w:t>
      </w:r>
      <w:r w:rsidR="00016DF0" w:rsidRPr="00203A6D">
        <w:rPr>
          <w:rFonts w:ascii="GHEA Grapalat" w:hAnsi="GHEA Grapalat"/>
          <w:szCs w:val="24"/>
          <w:lang w:val="hy-AM"/>
        </w:rPr>
        <w:t xml:space="preserve"> դիմաց նրան հատուցում տրամադրելու նպատակով այլընտրանքային որ</w:t>
      </w:r>
      <w:r w:rsidR="00203A6D">
        <w:rPr>
          <w:rFonts w:ascii="GHEA Grapalat" w:hAnsi="GHEA Grapalat"/>
          <w:szCs w:val="24"/>
          <w:lang w:val="hy-AM"/>
        </w:rPr>
        <w:t>եւ</w:t>
      </w:r>
      <w:r w:rsidR="00016DF0" w:rsidRPr="00203A6D">
        <w:rPr>
          <w:rFonts w:ascii="GHEA Grapalat" w:hAnsi="GHEA Grapalat"/>
          <w:szCs w:val="24"/>
          <w:lang w:val="hy-AM"/>
        </w:rPr>
        <w:t>է միջոց չձեռնարկել</w:t>
      </w:r>
      <w:r w:rsidR="00DB3F0B" w:rsidRPr="00203A6D">
        <w:rPr>
          <w:rFonts w:ascii="GHEA Grapalat" w:hAnsi="GHEA Grapalat"/>
          <w:szCs w:val="24"/>
          <w:lang w:val="hy-AM"/>
        </w:rPr>
        <w:t>ու պարագայում</w:t>
      </w:r>
      <w:r w:rsidR="00B66C22" w:rsidRPr="00203A6D">
        <w:rPr>
          <w:rFonts w:ascii="GHEA Grapalat" w:hAnsi="GHEA Grapalat"/>
          <w:szCs w:val="24"/>
          <w:lang w:val="hy-AM"/>
        </w:rPr>
        <w:t xml:space="preserve">, եղել </w:t>
      </w:r>
      <w:r w:rsidR="0026116C" w:rsidRPr="00203A6D">
        <w:rPr>
          <w:rFonts w:ascii="GHEA Grapalat" w:hAnsi="GHEA Grapalat"/>
          <w:szCs w:val="24"/>
          <w:lang w:val="hy-AM"/>
        </w:rPr>
        <w:t xml:space="preserve">է </w:t>
      </w:r>
      <w:r w:rsidR="00203A6D">
        <w:rPr>
          <w:rFonts w:ascii="GHEA Grapalat" w:hAnsi="GHEA Grapalat"/>
          <w:szCs w:val="24"/>
          <w:lang w:val="hy-AM"/>
        </w:rPr>
        <w:t>եւ</w:t>
      </w:r>
      <w:r w:rsidR="00B66C22" w:rsidRPr="00203A6D">
        <w:rPr>
          <w:rFonts w:ascii="GHEA Grapalat" w:hAnsi="GHEA Grapalat"/>
          <w:szCs w:val="24"/>
          <w:lang w:val="hy-AM"/>
        </w:rPr>
        <w:t xml:space="preserve"> շարունակում է </w:t>
      </w:r>
      <w:r w:rsidR="009F030F" w:rsidRPr="00203A6D">
        <w:rPr>
          <w:rFonts w:ascii="GHEA Grapalat" w:hAnsi="GHEA Grapalat"/>
          <w:szCs w:val="24"/>
          <w:lang w:val="hy-AM"/>
        </w:rPr>
        <w:t>անհամաչափ</w:t>
      </w:r>
      <w:r w:rsidR="00B66C22" w:rsidRPr="00203A6D">
        <w:rPr>
          <w:rFonts w:ascii="GHEA Grapalat" w:hAnsi="GHEA Grapalat"/>
          <w:szCs w:val="24"/>
          <w:lang w:val="hy-AM"/>
        </w:rPr>
        <w:t xml:space="preserve"> բեռ լինել նրա համար</w:t>
      </w:r>
      <w:r w:rsidR="00016DF0" w:rsidRPr="00203A6D">
        <w:rPr>
          <w:rFonts w:ascii="GHEA Grapalat" w:hAnsi="GHEA Grapalat"/>
          <w:szCs w:val="24"/>
          <w:lang w:val="hy-AM"/>
        </w:rPr>
        <w:t>։</w:t>
      </w:r>
    </w:p>
    <w:p w:rsidR="00016DF0" w:rsidRPr="00203A6D" w:rsidRDefault="00DC5045" w:rsidP="00790B11">
      <w:pPr>
        <w:pStyle w:val="ECHRPara"/>
        <w:widowControl w:val="0"/>
        <w:tabs>
          <w:tab w:val="left" w:pos="1134"/>
        </w:tabs>
        <w:spacing w:after="160" w:line="336" w:lineRule="auto"/>
        <w:ind w:firstLine="567"/>
        <w:rPr>
          <w:rFonts w:ascii="GHEA Grapalat" w:hAnsi="GHEA Grapalat"/>
          <w:szCs w:val="24"/>
          <w:lang w:val="hy-AM"/>
        </w:rPr>
      </w:pPr>
      <w:r w:rsidRPr="00790B11">
        <w:rPr>
          <w:rFonts w:ascii="GHEA Grapalat" w:hAnsi="GHEA Grapalat"/>
          <w:spacing w:val="-4"/>
          <w:szCs w:val="24"/>
          <w:lang w:val="hy-AM"/>
        </w:rPr>
        <w:t>260</w:t>
      </w:r>
      <w:r w:rsidR="00016DF0" w:rsidRPr="00790B11">
        <w:rPr>
          <w:rFonts w:ascii="GHEA Grapalat" w:hAnsi="GHEA Grapalat"/>
          <w:spacing w:val="-4"/>
          <w:szCs w:val="24"/>
          <w:lang w:val="hy-AM"/>
        </w:rPr>
        <w:t>.</w:t>
      </w:r>
      <w:r w:rsidR="006D03CE" w:rsidRPr="00790B11">
        <w:rPr>
          <w:rFonts w:ascii="GHEA Grapalat" w:hAnsi="GHEA Grapalat"/>
          <w:spacing w:val="-4"/>
          <w:szCs w:val="24"/>
          <w:lang w:val="hy-AM"/>
        </w:rPr>
        <w:tab/>
      </w:r>
      <w:r w:rsidR="00016DF0" w:rsidRPr="00790B11">
        <w:rPr>
          <w:rFonts w:ascii="GHEA Grapalat" w:hAnsi="GHEA Grapalat"/>
          <w:spacing w:val="-4"/>
          <w:szCs w:val="24"/>
          <w:lang w:val="hy-AM"/>
        </w:rPr>
        <w:t xml:space="preserve">Նույն </w:t>
      </w:r>
      <w:r w:rsidR="00497B9C" w:rsidRPr="00790B11">
        <w:rPr>
          <w:rFonts w:ascii="GHEA Grapalat" w:hAnsi="GHEA Grapalat"/>
          <w:spacing w:val="-4"/>
          <w:szCs w:val="24"/>
          <w:lang w:val="hy-AM"/>
        </w:rPr>
        <w:t xml:space="preserve">նկատառումները </w:t>
      </w:r>
      <w:r w:rsidR="00016DF0" w:rsidRPr="00790B11">
        <w:rPr>
          <w:rFonts w:ascii="GHEA Grapalat" w:hAnsi="GHEA Grapalat"/>
          <w:spacing w:val="-4"/>
          <w:szCs w:val="24"/>
          <w:lang w:val="hy-AM"/>
        </w:rPr>
        <w:t>վերաբերում են նա</w:t>
      </w:r>
      <w:r w:rsidR="00203A6D" w:rsidRPr="00790B11">
        <w:rPr>
          <w:rFonts w:ascii="GHEA Grapalat" w:hAnsi="GHEA Grapalat"/>
          <w:spacing w:val="-4"/>
          <w:szCs w:val="24"/>
          <w:lang w:val="hy-AM"/>
        </w:rPr>
        <w:t>եւ</w:t>
      </w:r>
      <w:r w:rsidR="00016DF0" w:rsidRPr="00790B11">
        <w:rPr>
          <w:rFonts w:ascii="GHEA Grapalat" w:hAnsi="GHEA Grapalat"/>
          <w:spacing w:val="-4"/>
          <w:szCs w:val="24"/>
          <w:lang w:val="hy-AM"/>
        </w:rPr>
        <w:t xml:space="preserve"> դիմումատուի՝ Կոնվենցիայի 8-րդ հոդվածին վերաբերող բողոքին։ Դիմումատուի </w:t>
      </w:r>
      <w:r w:rsidR="00497B9C" w:rsidRPr="00790B11">
        <w:rPr>
          <w:rFonts w:ascii="GHEA Grapalat" w:hAnsi="GHEA Grapalat"/>
          <w:spacing w:val="-4"/>
          <w:szCs w:val="24"/>
          <w:lang w:val="hy-AM"/>
        </w:rPr>
        <w:t>համար</w:t>
      </w:r>
      <w:r w:rsidR="00016DF0" w:rsidRPr="00790B11">
        <w:rPr>
          <w:rFonts w:ascii="GHEA Grapalat" w:hAnsi="GHEA Grapalat"/>
          <w:spacing w:val="-4"/>
          <w:szCs w:val="24"/>
          <w:lang w:val="hy-AM"/>
        </w:rPr>
        <w:t xml:space="preserve"> Գյուլիստանում գտնվող </w:t>
      </w:r>
      <w:r w:rsidR="00497B9C" w:rsidRPr="00790B11">
        <w:rPr>
          <w:rFonts w:ascii="GHEA Grapalat" w:hAnsi="GHEA Grapalat"/>
          <w:spacing w:val="-4"/>
          <w:szCs w:val="24"/>
          <w:lang w:val="hy-AM"/>
        </w:rPr>
        <w:t xml:space="preserve">նրա </w:t>
      </w:r>
      <w:r w:rsidR="006D38C8" w:rsidRPr="00790B11">
        <w:rPr>
          <w:rFonts w:ascii="GHEA Grapalat" w:hAnsi="GHEA Grapalat"/>
          <w:spacing w:val="-4"/>
          <w:szCs w:val="24"/>
          <w:lang w:val="hy-AM"/>
        </w:rPr>
        <w:t xml:space="preserve">տուն </w:t>
      </w:r>
      <w:r w:rsidR="00203A6D" w:rsidRPr="00790B11">
        <w:rPr>
          <w:rFonts w:ascii="GHEA Grapalat" w:hAnsi="GHEA Grapalat"/>
          <w:spacing w:val="-4"/>
          <w:szCs w:val="24"/>
          <w:lang w:val="hy-AM"/>
        </w:rPr>
        <w:t>եւ</w:t>
      </w:r>
      <w:r w:rsidR="00016DF0" w:rsidRPr="00790B11">
        <w:rPr>
          <w:rFonts w:ascii="GHEA Grapalat" w:hAnsi="GHEA Grapalat"/>
          <w:spacing w:val="-4"/>
          <w:szCs w:val="24"/>
          <w:lang w:val="hy-AM"/>
        </w:rPr>
        <w:t xml:space="preserve"> </w:t>
      </w:r>
      <w:r w:rsidR="00497B9C" w:rsidRPr="00790B11">
        <w:rPr>
          <w:rFonts w:ascii="GHEA Grapalat" w:hAnsi="GHEA Grapalat"/>
          <w:spacing w:val="-4"/>
          <w:szCs w:val="24"/>
          <w:lang w:val="hy-AM"/>
        </w:rPr>
        <w:t>նրա ազգականների</w:t>
      </w:r>
      <w:r w:rsidR="00016DF0" w:rsidRPr="00790B11">
        <w:rPr>
          <w:rFonts w:ascii="GHEA Grapalat" w:hAnsi="GHEA Grapalat"/>
          <w:spacing w:val="-4"/>
          <w:szCs w:val="24"/>
          <w:lang w:val="hy-AM"/>
        </w:rPr>
        <w:t xml:space="preserve"> գերեզմաններին </w:t>
      </w:r>
      <w:r w:rsidR="00497B9C" w:rsidRPr="00790B11">
        <w:rPr>
          <w:rFonts w:ascii="GHEA Grapalat" w:hAnsi="GHEA Grapalat"/>
          <w:spacing w:val="-4"/>
          <w:szCs w:val="24"/>
          <w:lang w:val="hy-AM"/>
        </w:rPr>
        <w:t>մուտք ունենալու անհնարինությ</w:t>
      </w:r>
      <w:r w:rsidR="0026116C" w:rsidRPr="00790B11">
        <w:rPr>
          <w:rFonts w:ascii="GHEA Grapalat" w:hAnsi="GHEA Grapalat"/>
          <w:spacing w:val="-4"/>
          <w:szCs w:val="24"/>
          <w:lang w:val="hy-AM"/>
        </w:rPr>
        <w:t>ունը</w:t>
      </w:r>
      <w:r w:rsidR="00497B9C" w:rsidRPr="00790B11">
        <w:rPr>
          <w:rFonts w:ascii="GHEA Grapalat" w:hAnsi="GHEA Grapalat"/>
          <w:spacing w:val="-4"/>
          <w:szCs w:val="24"/>
          <w:lang w:val="hy-AM"/>
        </w:rPr>
        <w:t>՝</w:t>
      </w:r>
      <w:r w:rsidR="00016DF0" w:rsidRPr="00790B11">
        <w:rPr>
          <w:rFonts w:ascii="GHEA Grapalat" w:hAnsi="GHEA Grapalat"/>
          <w:spacing w:val="-4"/>
          <w:szCs w:val="24"/>
          <w:lang w:val="hy-AM"/>
        </w:rPr>
        <w:t xml:space="preserve"> Կառավարության </w:t>
      </w:r>
      <w:r w:rsidR="00016DF0" w:rsidRPr="00203A6D">
        <w:rPr>
          <w:rFonts w:ascii="GHEA Grapalat" w:hAnsi="GHEA Grapalat"/>
          <w:szCs w:val="24"/>
          <w:lang w:val="hy-AM"/>
        </w:rPr>
        <w:t>կողմից նրա իրավունքները վերականգնելու կամ այդ իրավունքներից օգտվելու հնարավորությ</w:t>
      </w:r>
      <w:r w:rsidR="009F030F" w:rsidRPr="00203A6D">
        <w:rPr>
          <w:rFonts w:ascii="GHEA Grapalat" w:hAnsi="GHEA Grapalat"/>
          <w:szCs w:val="24"/>
          <w:lang w:val="hy-AM"/>
        </w:rPr>
        <w:t>ան կորստի</w:t>
      </w:r>
      <w:r w:rsidR="00016DF0" w:rsidRPr="00203A6D">
        <w:rPr>
          <w:rFonts w:ascii="GHEA Grapalat" w:hAnsi="GHEA Grapalat"/>
          <w:szCs w:val="24"/>
          <w:lang w:val="hy-AM"/>
        </w:rPr>
        <w:t xml:space="preserve"> դիմաց նրան առնվազն հատուցում տրամադրելու նպատակով որ</w:t>
      </w:r>
      <w:r w:rsidR="00203A6D">
        <w:rPr>
          <w:rFonts w:ascii="GHEA Grapalat" w:hAnsi="GHEA Grapalat"/>
          <w:szCs w:val="24"/>
          <w:lang w:val="hy-AM"/>
        </w:rPr>
        <w:t>եւ</w:t>
      </w:r>
      <w:r w:rsidR="00016DF0" w:rsidRPr="00203A6D">
        <w:rPr>
          <w:rFonts w:ascii="GHEA Grapalat" w:hAnsi="GHEA Grapalat"/>
          <w:szCs w:val="24"/>
          <w:lang w:val="hy-AM"/>
        </w:rPr>
        <w:t>է միջոց չձեռնարկել</w:t>
      </w:r>
      <w:r w:rsidR="009F030F" w:rsidRPr="00203A6D">
        <w:rPr>
          <w:rFonts w:ascii="GHEA Grapalat" w:hAnsi="GHEA Grapalat"/>
          <w:szCs w:val="24"/>
          <w:lang w:val="hy-AM"/>
        </w:rPr>
        <w:t>ու պարագայում,</w:t>
      </w:r>
      <w:r w:rsidR="00016DF0" w:rsidRPr="00203A6D">
        <w:rPr>
          <w:rFonts w:ascii="GHEA Grapalat" w:hAnsi="GHEA Grapalat"/>
          <w:szCs w:val="24"/>
          <w:lang w:val="hy-AM"/>
        </w:rPr>
        <w:t xml:space="preserve"> </w:t>
      </w:r>
      <w:r w:rsidR="009F030F" w:rsidRPr="00203A6D">
        <w:rPr>
          <w:rFonts w:ascii="GHEA Grapalat" w:hAnsi="GHEA Grapalat"/>
          <w:szCs w:val="24"/>
          <w:lang w:val="hy-AM"/>
        </w:rPr>
        <w:t xml:space="preserve">եղել </w:t>
      </w:r>
      <w:r w:rsidR="0026116C" w:rsidRPr="00203A6D">
        <w:rPr>
          <w:rFonts w:ascii="GHEA Grapalat" w:hAnsi="GHEA Grapalat"/>
          <w:szCs w:val="24"/>
          <w:lang w:val="hy-AM"/>
        </w:rPr>
        <w:t xml:space="preserve">է </w:t>
      </w:r>
      <w:r w:rsidR="00203A6D">
        <w:rPr>
          <w:rFonts w:ascii="GHEA Grapalat" w:hAnsi="GHEA Grapalat"/>
          <w:szCs w:val="24"/>
          <w:lang w:val="hy-AM"/>
        </w:rPr>
        <w:t>եւ</w:t>
      </w:r>
      <w:r w:rsidR="00016DF0" w:rsidRPr="00203A6D">
        <w:rPr>
          <w:rFonts w:ascii="GHEA Grapalat" w:hAnsi="GHEA Grapalat"/>
          <w:szCs w:val="24"/>
          <w:lang w:val="hy-AM"/>
        </w:rPr>
        <w:t xml:space="preserve"> շարունակում </w:t>
      </w:r>
      <w:r w:rsidR="009F030F" w:rsidRPr="00203A6D">
        <w:rPr>
          <w:rFonts w:ascii="GHEA Grapalat" w:hAnsi="GHEA Grapalat"/>
          <w:szCs w:val="24"/>
          <w:lang w:val="hy-AM"/>
        </w:rPr>
        <w:t>է</w:t>
      </w:r>
      <w:r w:rsidR="00016DF0" w:rsidRPr="00203A6D">
        <w:rPr>
          <w:rFonts w:ascii="GHEA Grapalat" w:hAnsi="GHEA Grapalat"/>
          <w:szCs w:val="24"/>
          <w:lang w:val="hy-AM"/>
        </w:rPr>
        <w:t xml:space="preserve"> անհամաչափ </w:t>
      </w:r>
      <w:r w:rsidR="009F030F" w:rsidRPr="00203A6D">
        <w:rPr>
          <w:rFonts w:ascii="GHEA Grapalat" w:hAnsi="GHEA Grapalat"/>
          <w:szCs w:val="24"/>
          <w:lang w:val="hy-AM"/>
        </w:rPr>
        <w:t>բեռ</w:t>
      </w:r>
      <w:r w:rsidR="00016DF0" w:rsidRPr="00203A6D">
        <w:rPr>
          <w:rFonts w:ascii="GHEA Grapalat" w:hAnsi="GHEA Grapalat"/>
          <w:szCs w:val="24"/>
          <w:lang w:val="hy-AM"/>
        </w:rPr>
        <w:t xml:space="preserve"> </w:t>
      </w:r>
      <w:r w:rsidR="009F030F" w:rsidRPr="00203A6D">
        <w:rPr>
          <w:rFonts w:ascii="GHEA Grapalat" w:hAnsi="GHEA Grapalat"/>
          <w:szCs w:val="24"/>
          <w:lang w:val="hy-AM"/>
        </w:rPr>
        <w:t>լինել</w:t>
      </w:r>
      <w:r w:rsidR="00016DF0" w:rsidRPr="00203A6D">
        <w:rPr>
          <w:rFonts w:ascii="GHEA Grapalat" w:hAnsi="GHEA Grapalat"/>
          <w:szCs w:val="24"/>
          <w:lang w:val="hy-AM"/>
        </w:rPr>
        <w:t xml:space="preserve"> նրա համար։</w:t>
      </w:r>
    </w:p>
    <w:p w:rsidR="00016DF0" w:rsidRPr="00203A6D" w:rsidRDefault="00DC5045" w:rsidP="00790B11">
      <w:pPr>
        <w:pStyle w:val="ECHRPara"/>
        <w:widowControl w:val="0"/>
        <w:tabs>
          <w:tab w:val="left" w:pos="1134"/>
        </w:tabs>
        <w:spacing w:after="160" w:line="336" w:lineRule="auto"/>
        <w:ind w:firstLine="567"/>
        <w:rPr>
          <w:rFonts w:ascii="GHEA Grapalat" w:hAnsi="GHEA Grapalat"/>
          <w:szCs w:val="24"/>
          <w:lang w:val="hy-AM"/>
        </w:rPr>
      </w:pPr>
      <w:r w:rsidRPr="00203A6D">
        <w:rPr>
          <w:rFonts w:ascii="GHEA Grapalat" w:hAnsi="GHEA Grapalat"/>
          <w:szCs w:val="24"/>
          <w:lang w:val="hy-AM"/>
        </w:rPr>
        <w:t>261</w:t>
      </w:r>
      <w:r w:rsidR="00016DF0" w:rsidRPr="00203A6D">
        <w:rPr>
          <w:rFonts w:ascii="GHEA Grapalat" w:hAnsi="GHEA Grapalat"/>
          <w:szCs w:val="24"/>
          <w:lang w:val="hy-AM"/>
        </w:rPr>
        <w:t>.</w:t>
      </w:r>
      <w:r w:rsidR="006D03CE" w:rsidRPr="00203A6D">
        <w:rPr>
          <w:rFonts w:ascii="GHEA Grapalat" w:hAnsi="GHEA Grapalat"/>
          <w:szCs w:val="24"/>
          <w:lang w:val="hy-AM"/>
        </w:rPr>
        <w:tab/>
      </w:r>
      <w:r w:rsidR="00016DF0" w:rsidRPr="00203A6D">
        <w:rPr>
          <w:rFonts w:ascii="GHEA Grapalat" w:hAnsi="GHEA Grapalat"/>
          <w:szCs w:val="24"/>
          <w:lang w:val="hy-AM"/>
        </w:rPr>
        <w:t xml:space="preserve">Այսպիսով, Դատարանը գալիս է այն եզրակացության, որ տեղի է ունեցել դիմումատուի՝ Կոնվենցիայի 8-րդ հոդվածով նախատեսված իրավունքների </w:t>
      </w:r>
      <w:r w:rsidR="00833450" w:rsidRPr="00203A6D">
        <w:rPr>
          <w:rFonts w:ascii="GHEA Grapalat" w:hAnsi="GHEA Grapalat"/>
          <w:szCs w:val="24"/>
          <w:lang w:val="hy-AM"/>
        </w:rPr>
        <w:t>շարունակական</w:t>
      </w:r>
      <w:r w:rsidR="00016DF0" w:rsidRPr="00203A6D">
        <w:rPr>
          <w:rFonts w:ascii="GHEA Grapalat" w:hAnsi="GHEA Grapalat"/>
          <w:szCs w:val="24"/>
          <w:lang w:val="hy-AM"/>
        </w:rPr>
        <w:t xml:space="preserve"> խախտում։</w:t>
      </w:r>
    </w:p>
    <w:p w:rsidR="006D03CE" w:rsidRPr="00203A6D" w:rsidRDefault="006D03CE" w:rsidP="00790B11">
      <w:pPr>
        <w:pStyle w:val="ECHRPara"/>
        <w:widowControl w:val="0"/>
        <w:tabs>
          <w:tab w:val="left" w:pos="1276"/>
        </w:tabs>
        <w:spacing w:after="160" w:line="336" w:lineRule="auto"/>
        <w:ind w:firstLine="567"/>
        <w:rPr>
          <w:rFonts w:ascii="GHEA Grapalat" w:hAnsi="GHEA Grapalat"/>
          <w:szCs w:val="24"/>
          <w:lang w:val="hy-AM"/>
        </w:rPr>
      </w:pPr>
    </w:p>
    <w:p w:rsidR="00016DF0" w:rsidRPr="00203A6D" w:rsidRDefault="00FB68CA" w:rsidP="00790B11">
      <w:pPr>
        <w:pStyle w:val="ECHRHeading1"/>
        <w:keepNext w:val="0"/>
        <w:keepLines w:val="0"/>
        <w:widowControl w:val="0"/>
        <w:tabs>
          <w:tab w:val="clear" w:pos="357"/>
          <w:tab w:val="left" w:pos="1134"/>
        </w:tabs>
        <w:spacing w:before="0" w:after="160" w:line="336" w:lineRule="auto"/>
        <w:ind w:left="0" w:firstLine="567"/>
        <w:outlineLvl w:val="9"/>
        <w:rPr>
          <w:rFonts w:ascii="GHEA Grapalat" w:hAnsi="GHEA Grapalat"/>
          <w:szCs w:val="24"/>
        </w:rPr>
      </w:pPr>
      <w:r w:rsidRPr="00203A6D">
        <w:rPr>
          <w:rFonts w:ascii="GHEA Grapalat" w:hAnsi="GHEA Grapalat"/>
          <w:szCs w:val="24"/>
        </w:rPr>
        <w:t>VI.</w:t>
      </w:r>
      <w:r w:rsidR="006D03CE" w:rsidRPr="00203A6D">
        <w:rPr>
          <w:rFonts w:ascii="GHEA Grapalat" w:hAnsi="GHEA Grapalat"/>
          <w:szCs w:val="24"/>
        </w:rPr>
        <w:tab/>
      </w:r>
      <w:r w:rsidRPr="00203A6D">
        <w:rPr>
          <w:rFonts w:ascii="GHEA Grapalat" w:hAnsi="GHEA Grapalat"/>
          <w:szCs w:val="24"/>
        </w:rPr>
        <w:t>ԿՈՆՎԵՆՑԻԱՅԻ 13-ՐԴ ՀՈԴՎԱԾԻ ԵՆԹԱԴՐՅԱԼ ԽԱԽՏՈՒՄԸ</w:t>
      </w:r>
    </w:p>
    <w:p w:rsidR="00016DF0" w:rsidRPr="00203A6D" w:rsidRDefault="00DC5045" w:rsidP="00790B11">
      <w:pPr>
        <w:pStyle w:val="ECHRPara"/>
        <w:widowControl w:val="0"/>
        <w:tabs>
          <w:tab w:val="left" w:pos="1134"/>
        </w:tabs>
        <w:spacing w:after="160" w:line="336" w:lineRule="auto"/>
        <w:ind w:firstLine="567"/>
        <w:rPr>
          <w:rFonts w:ascii="GHEA Grapalat" w:hAnsi="GHEA Grapalat"/>
          <w:szCs w:val="24"/>
          <w:lang w:val="hy-AM"/>
        </w:rPr>
      </w:pPr>
      <w:r w:rsidRPr="00203A6D">
        <w:rPr>
          <w:rFonts w:ascii="GHEA Grapalat" w:hAnsi="GHEA Grapalat"/>
          <w:szCs w:val="24"/>
          <w:lang w:val="hy-AM"/>
        </w:rPr>
        <w:t>262</w:t>
      </w:r>
      <w:r w:rsidR="00016DF0" w:rsidRPr="00203A6D">
        <w:rPr>
          <w:rFonts w:ascii="GHEA Grapalat" w:hAnsi="GHEA Grapalat"/>
          <w:szCs w:val="24"/>
          <w:lang w:val="hy-AM"/>
        </w:rPr>
        <w:t>.</w:t>
      </w:r>
      <w:r w:rsidR="006D03CE" w:rsidRPr="00203A6D">
        <w:rPr>
          <w:rFonts w:ascii="GHEA Grapalat" w:hAnsi="GHEA Grapalat"/>
          <w:szCs w:val="24"/>
          <w:lang w:val="hy-AM"/>
        </w:rPr>
        <w:tab/>
      </w:r>
      <w:r w:rsidR="00016DF0" w:rsidRPr="00203A6D">
        <w:rPr>
          <w:rFonts w:ascii="GHEA Grapalat" w:hAnsi="GHEA Grapalat"/>
          <w:szCs w:val="24"/>
          <w:lang w:val="hy-AM"/>
        </w:rPr>
        <w:t>Դիմումատուն բողոք է ներկայացրել այն մասին, որ իր վերոնշյալ բոլոր բողոքների մասով ինքն իրավական պաշտպանության արդյունավետ որ</w:t>
      </w:r>
      <w:r w:rsidR="00203A6D">
        <w:rPr>
          <w:rFonts w:ascii="GHEA Grapalat" w:hAnsi="GHEA Grapalat"/>
          <w:szCs w:val="24"/>
          <w:lang w:val="hy-AM"/>
        </w:rPr>
        <w:t>եւ</w:t>
      </w:r>
      <w:r w:rsidR="00016DF0" w:rsidRPr="00203A6D">
        <w:rPr>
          <w:rFonts w:ascii="GHEA Grapalat" w:hAnsi="GHEA Grapalat"/>
          <w:szCs w:val="24"/>
          <w:lang w:val="hy-AM"/>
        </w:rPr>
        <w:t>է միջոցից օգտվելու հնարավորություն չի ունեցել։ Նա վկայակոչել է 13-րդ հոդվածը, որ</w:t>
      </w:r>
      <w:r w:rsidR="00DC379F" w:rsidRPr="00203A6D">
        <w:rPr>
          <w:rFonts w:ascii="GHEA Grapalat" w:hAnsi="GHEA Grapalat"/>
          <w:szCs w:val="24"/>
          <w:lang w:val="hy-AM"/>
        </w:rPr>
        <w:t>ն</w:t>
      </w:r>
      <w:r w:rsidR="00016DF0" w:rsidRPr="00203A6D">
        <w:rPr>
          <w:rFonts w:ascii="GHEA Grapalat" w:hAnsi="GHEA Grapalat"/>
          <w:szCs w:val="24"/>
          <w:lang w:val="hy-AM"/>
        </w:rPr>
        <w:t xml:space="preserve"> </w:t>
      </w:r>
      <w:r w:rsidR="00DC379F" w:rsidRPr="00203A6D">
        <w:rPr>
          <w:rFonts w:ascii="GHEA Grapalat" w:hAnsi="GHEA Grapalat"/>
          <w:szCs w:val="24"/>
          <w:lang w:val="hy-AM"/>
        </w:rPr>
        <w:t>ունի հետ</w:t>
      </w:r>
      <w:r w:rsidR="00203A6D">
        <w:rPr>
          <w:rFonts w:ascii="GHEA Grapalat" w:hAnsi="GHEA Grapalat"/>
          <w:szCs w:val="24"/>
          <w:lang w:val="hy-AM"/>
        </w:rPr>
        <w:t>եւ</w:t>
      </w:r>
      <w:r w:rsidR="00DC379F" w:rsidRPr="00203A6D">
        <w:rPr>
          <w:rFonts w:ascii="GHEA Grapalat" w:hAnsi="GHEA Grapalat"/>
          <w:szCs w:val="24"/>
          <w:lang w:val="hy-AM"/>
        </w:rPr>
        <w:t>յալ բովանդակությունը</w:t>
      </w:r>
      <w:r w:rsidR="00116284" w:rsidRPr="00203A6D">
        <w:rPr>
          <w:rFonts w:ascii="GHEA Grapalat" w:hAnsi="GHEA Grapalat"/>
          <w:szCs w:val="24"/>
          <w:lang w:val="hy-AM"/>
        </w:rPr>
        <w:t>.</w:t>
      </w:r>
    </w:p>
    <w:p w:rsidR="00016DF0" w:rsidRPr="00790B11" w:rsidRDefault="00016DF0" w:rsidP="00790B11">
      <w:pPr>
        <w:pStyle w:val="ECHRParaQuote"/>
        <w:widowControl w:val="0"/>
        <w:spacing w:before="0" w:after="160" w:line="336" w:lineRule="auto"/>
        <w:ind w:left="567" w:firstLine="567"/>
        <w:rPr>
          <w:rFonts w:ascii="GHEA Grapalat" w:hAnsi="GHEA Grapalat"/>
        </w:rPr>
      </w:pPr>
      <w:r w:rsidRPr="00790B11">
        <w:rPr>
          <w:rFonts w:ascii="GHEA Grapalat" w:hAnsi="GHEA Grapalat"/>
        </w:rPr>
        <w:t>«Յուրաքանչյուր ոք, ում սույն Կոնվենցիայով սահմանված իրավունքներն ու ազատությունները խախտվում են, ունի պետական մարմինների առջ</w:t>
      </w:r>
      <w:r w:rsidR="00203A6D" w:rsidRPr="00790B11">
        <w:rPr>
          <w:rFonts w:ascii="GHEA Grapalat" w:hAnsi="GHEA Grapalat"/>
        </w:rPr>
        <w:t>եւ</w:t>
      </w:r>
      <w:r w:rsidRPr="00790B11">
        <w:rPr>
          <w:rFonts w:ascii="GHEA Grapalat" w:hAnsi="GHEA Grapalat"/>
        </w:rPr>
        <w:t xml:space="preserve"> իրավական պաշտպանության արդյունավետ միջոցի իրավունք, նույնիսկ եթե խախտումը կատարել են ի</w:t>
      </w:r>
      <w:r w:rsidR="00790B11" w:rsidRPr="00790B11">
        <w:rPr>
          <w:rFonts w:ascii="Courier New" w:hAnsi="Courier New" w:cs="Courier New"/>
        </w:rPr>
        <w:t> </w:t>
      </w:r>
      <w:r w:rsidRPr="00790B11">
        <w:rPr>
          <w:rFonts w:ascii="GHEA Grapalat" w:hAnsi="GHEA Grapalat"/>
        </w:rPr>
        <w:t>պաշտոնե գործող անձինք:»:</w:t>
      </w:r>
    </w:p>
    <w:p w:rsidR="00016DF0" w:rsidRPr="00203A6D" w:rsidRDefault="00016DF0" w:rsidP="00790B11">
      <w:pPr>
        <w:pStyle w:val="ECHRHeading2"/>
        <w:keepNext w:val="0"/>
        <w:keepLines w:val="0"/>
        <w:widowControl w:val="0"/>
        <w:tabs>
          <w:tab w:val="clear" w:pos="584"/>
          <w:tab w:val="left" w:pos="1418"/>
        </w:tabs>
        <w:spacing w:before="0" w:after="160" w:line="360" w:lineRule="auto"/>
        <w:ind w:left="284" w:firstLine="567"/>
        <w:outlineLvl w:val="9"/>
        <w:rPr>
          <w:rFonts w:ascii="GHEA Grapalat" w:hAnsi="GHEA Grapalat"/>
          <w:szCs w:val="24"/>
        </w:rPr>
      </w:pPr>
      <w:r w:rsidRPr="00203A6D">
        <w:rPr>
          <w:rFonts w:ascii="GHEA Grapalat" w:hAnsi="GHEA Grapalat"/>
          <w:szCs w:val="24"/>
        </w:rPr>
        <w:t>Ա.</w:t>
      </w:r>
      <w:r w:rsidR="006D03CE" w:rsidRPr="00203A6D">
        <w:rPr>
          <w:rFonts w:ascii="GHEA Grapalat" w:hAnsi="GHEA Grapalat"/>
          <w:szCs w:val="24"/>
        </w:rPr>
        <w:tab/>
      </w:r>
      <w:r w:rsidRPr="00203A6D">
        <w:rPr>
          <w:rFonts w:ascii="GHEA Grapalat" w:hAnsi="GHEA Grapalat"/>
          <w:szCs w:val="24"/>
        </w:rPr>
        <w:t>Կողմերի փաստարկները</w:t>
      </w:r>
    </w:p>
    <w:p w:rsidR="00016DF0" w:rsidRPr="00203A6D" w:rsidRDefault="00016DF0" w:rsidP="00790B11">
      <w:pPr>
        <w:pStyle w:val="ECHRHeading3"/>
        <w:keepNext w:val="0"/>
        <w:keepLines w:val="0"/>
        <w:widowControl w:val="0"/>
        <w:tabs>
          <w:tab w:val="clear" w:pos="731"/>
          <w:tab w:val="left" w:pos="1701"/>
        </w:tabs>
        <w:spacing w:before="0" w:after="160" w:line="360" w:lineRule="auto"/>
        <w:ind w:left="567" w:firstLine="567"/>
        <w:outlineLvl w:val="9"/>
        <w:rPr>
          <w:rFonts w:ascii="GHEA Grapalat" w:hAnsi="GHEA Grapalat"/>
          <w:szCs w:val="24"/>
        </w:rPr>
      </w:pPr>
      <w:r w:rsidRPr="00203A6D">
        <w:rPr>
          <w:rFonts w:ascii="GHEA Grapalat" w:hAnsi="GHEA Grapalat"/>
          <w:szCs w:val="24"/>
        </w:rPr>
        <w:t>1.</w:t>
      </w:r>
      <w:r w:rsidR="006D03CE" w:rsidRPr="00203A6D">
        <w:rPr>
          <w:rFonts w:ascii="GHEA Grapalat" w:hAnsi="GHEA Grapalat"/>
          <w:szCs w:val="24"/>
        </w:rPr>
        <w:tab/>
      </w:r>
      <w:r w:rsidRPr="00203A6D">
        <w:rPr>
          <w:rFonts w:ascii="GHEA Grapalat" w:hAnsi="GHEA Grapalat"/>
          <w:szCs w:val="24"/>
        </w:rPr>
        <w:t>Դիմումատուն</w:t>
      </w:r>
    </w:p>
    <w:p w:rsidR="00016DF0" w:rsidRPr="00203A6D" w:rsidRDefault="00DC5045" w:rsidP="00790B11">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263</w:t>
      </w:r>
      <w:r w:rsidR="00016DF0" w:rsidRPr="00203A6D">
        <w:rPr>
          <w:rFonts w:ascii="GHEA Grapalat" w:hAnsi="GHEA Grapalat"/>
          <w:szCs w:val="24"/>
          <w:lang w:val="hy-AM"/>
        </w:rPr>
        <w:t>.</w:t>
      </w:r>
      <w:r w:rsidR="006D03CE" w:rsidRPr="00203A6D">
        <w:rPr>
          <w:rFonts w:ascii="GHEA Grapalat" w:hAnsi="GHEA Grapalat"/>
          <w:szCs w:val="24"/>
          <w:lang w:val="hy-AM"/>
        </w:rPr>
        <w:tab/>
      </w:r>
      <w:r w:rsidR="00FB68CA" w:rsidRPr="00203A6D">
        <w:rPr>
          <w:rFonts w:ascii="GHEA Grapalat" w:hAnsi="GHEA Grapalat"/>
          <w:szCs w:val="24"/>
          <w:lang w:val="hy-AM"/>
        </w:rPr>
        <w:t>Նախ, դիմումատուն</w:t>
      </w:r>
      <w:r w:rsidR="00016DF0" w:rsidRPr="00203A6D">
        <w:rPr>
          <w:rFonts w:ascii="GHEA Grapalat" w:hAnsi="GHEA Grapalat"/>
          <w:szCs w:val="24"/>
          <w:lang w:val="hy-AM"/>
        </w:rPr>
        <w:t xml:space="preserve"> վկայակոչել է իրավական պաշտպանության ներպետական միջոցների սպառման </w:t>
      </w:r>
      <w:r w:rsidR="00675662" w:rsidRPr="00203A6D">
        <w:rPr>
          <w:rFonts w:ascii="GHEA Grapalat" w:hAnsi="GHEA Grapalat"/>
          <w:szCs w:val="24"/>
          <w:lang w:val="hy-AM"/>
        </w:rPr>
        <w:t>առնչությամբ</w:t>
      </w:r>
      <w:r w:rsidR="00016DF0" w:rsidRPr="00203A6D">
        <w:rPr>
          <w:rFonts w:ascii="GHEA Grapalat" w:hAnsi="GHEA Grapalat"/>
          <w:szCs w:val="24"/>
          <w:lang w:val="hy-AM"/>
        </w:rPr>
        <w:t xml:space="preserve"> </w:t>
      </w:r>
      <w:r w:rsidR="00675662" w:rsidRPr="00203A6D">
        <w:rPr>
          <w:rFonts w:ascii="GHEA Grapalat" w:hAnsi="GHEA Grapalat"/>
          <w:szCs w:val="24"/>
          <w:lang w:val="hy-AM"/>
        </w:rPr>
        <w:t xml:space="preserve">ներկայացված </w:t>
      </w:r>
      <w:r w:rsidR="00016DF0" w:rsidRPr="00203A6D">
        <w:rPr>
          <w:rFonts w:ascii="GHEA Grapalat" w:hAnsi="GHEA Grapalat"/>
          <w:szCs w:val="24"/>
          <w:lang w:val="hy-AM"/>
        </w:rPr>
        <w:t xml:space="preserve">փաստարկները։ Ապա նա ավելի մանրամասն հիմնավորել է այն, որ համեմատելի </w:t>
      </w:r>
      <w:r w:rsidR="00675662" w:rsidRPr="00203A6D">
        <w:rPr>
          <w:rFonts w:ascii="GHEA Grapalat" w:hAnsi="GHEA Grapalat"/>
          <w:szCs w:val="24"/>
          <w:lang w:val="hy-AM"/>
        </w:rPr>
        <w:t>համատեքստում</w:t>
      </w:r>
      <w:r w:rsidR="00016DF0" w:rsidRPr="00203A6D">
        <w:rPr>
          <w:rFonts w:ascii="GHEA Grapalat" w:hAnsi="GHEA Grapalat"/>
          <w:szCs w:val="24"/>
          <w:lang w:val="hy-AM"/>
        </w:rPr>
        <w:t xml:space="preserve"> իրավական պաշտպանության արդյունավետ միջոցների նկատմամբ պահանջների վերաբերյալ օգտակար հետ</w:t>
      </w:r>
      <w:r w:rsidR="00203A6D">
        <w:rPr>
          <w:rFonts w:ascii="GHEA Grapalat" w:hAnsi="GHEA Grapalat"/>
          <w:szCs w:val="24"/>
          <w:lang w:val="hy-AM"/>
        </w:rPr>
        <w:t>եւ</w:t>
      </w:r>
      <w:r w:rsidR="00016DF0" w:rsidRPr="00203A6D">
        <w:rPr>
          <w:rFonts w:ascii="GHEA Grapalat" w:hAnsi="GHEA Grapalat"/>
          <w:szCs w:val="24"/>
          <w:lang w:val="hy-AM"/>
        </w:rPr>
        <w:t xml:space="preserve">ություններ </w:t>
      </w:r>
      <w:r w:rsidR="00675662" w:rsidRPr="00203A6D">
        <w:rPr>
          <w:rFonts w:ascii="GHEA Grapalat" w:hAnsi="GHEA Grapalat"/>
          <w:szCs w:val="24"/>
          <w:lang w:val="hy-AM"/>
        </w:rPr>
        <w:t xml:space="preserve">կարելի է </w:t>
      </w:r>
      <w:r w:rsidR="00016DF0" w:rsidRPr="00203A6D">
        <w:rPr>
          <w:rFonts w:ascii="GHEA Grapalat" w:hAnsi="GHEA Grapalat"/>
          <w:szCs w:val="24"/>
          <w:lang w:val="hy-AM"/>
        </w:rPr>
        <w:t>անել Հյուսիսային Կիպրոսում գտնվող հույն</w:t>
      </w:r>
      <w:r w:rsidR="00495F1A" w:rsidRPr="00203A6D">
        <w:rPr>
          <w:rFonts w:ascii="GHEA Grapalat" w:hAnsi="GHEA Grapalat"/>
          <w:szCs w:val="24"/>
          <w:lang w:val="hy-AM"/>
        </w:rPr>
        <w:t>-</w:t>
      </w:r>
      <w:r w:rsidR="00016DF0" w:rsidRPr="00203A6D">
        <w:rPr>
          <w:rFonts w:ascii="GHEA Grapalat" w:hAnsi="GHEA Grapalat"/>
          <w:szCs w:val="24"/>
          <w:lang w:val="hy-AM"/>
        </w:rPr>
        <w:t>կիպրական գույքի վերաբերյալ Դատարանի նախադեպային իրավունքից։</w:t>
      </w:r>
    </w:p>
    <w:p w:rsidR="00016DF0" w:rsidRPr="00203A6D" w:rsidRDefault="00DC5045" w:rsidP="00790B11">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264</w:t>
      </w:r>
      <w:r w:rsidR="00016DF0" w:rsidRPr="00203A6D">
        <w:rPr>
          <w:rFonts w:ascii="GHEA Grapalat" w:hAnsi="GHEA Grapalat"/>
          <w:szCs w:val="24"/>
          <w:lang w:val="hy-AM"/>
        </w:rPr>
        <w:t>.</w:t>
      </w:r>
      <w:r w:rsidR="006D03CE" w:rsidRPr="00203A6D">
        <w:rPr>
          <w:rFonts w:ascii="GHEA Grapalat" w:hAnsi="GHEA Grapalat"/>
          <w:szCs w:val="24"/>
          <w:lang w:val="hy-AM"/>
        </w:rPr>
        <w:tab/>
      </w:r>
      <w:r w:rsidR="00FB68CA" w:rsidRPr="00203A6D">
        <w:rPr>
          <w:rFonts w:ascii="GHEA Grapalat" w:hAnsi="GHEA Grapalat"/>
          <w:i/>
          <w:szCs w:val="24"/>
          <w:lang w:val="hy-AM"/>
        </w:rPr>
        <w:t>Քսենիդես</w:t>
      </w:r>
      <w:r w:rsidR="00495F1A" w:rsidRPr="00203A6D">
        <w:rPr>
          <w:rFonts w:ascii="GHEA Grapalat" w:hAnsi="GHEA Grapalat"/>
          <w:i/>
          <w:szCs w:val="24"/>
          <w:lang w:val="hy-AM"/>
        </w:rPr>
        <w:t>-</w:t>
      </w:r>
      <w:r w:rsidR="00FB68CA" w:rsidRPr="00203A6D">
        <w:rPr>
          <w:rFonts w:ascii="GHEA Grapalat" w:hAnsi="GHEA Grapalat"/>
          <w:i/>
          <w:szCs w:val="24"/>
          <w:lang w:val="hy-AM"/>
        </w:rPr>
        <w:t>Արեստիսն ընդդեմ Թուրքիայի</w:t>
      </w:r>
      <w:r w:rsidR="00FB68CA" w:rsidRPr="00203A6D">
        <w:rPr>
          <w:rFonts w:ascii="GHEA Grapalat" w:hAnsi="GHEA Grapalat"/>
          <w:szCs w:val="24"/>
          <w:lang w:val="hy-AM"/>
        </w:rPr>
        <w:t xml:space="preserve"> (որոշում) [</w:t>
      </w:r>
      <w:r w:rsidR="00FB68CA" w:rsidRPr="00203A6D">
        <w:rPr>
          <w:rFonts w:ascii="GHEA Grapalat" w:hAnsi="GHEA Grapalat"/>
          <w:i/>
          <w:szCs w:val="24"/>
          <w:lang w:val="hy-AM"/>
        </w:rPr>
        <w:t>Xenides-Arestis v. Turkey</w:t>
      </w:r>
      <w:r w:rsidR="00DC379F" w:rsidRPr="00203A6D">
        <w:rPr>
          <w:rFonts w:ascii="GHEA Grapalat" w:hAnsi="GHEA Grapalat"/>
          <w:i/>
          <w:szCs w:val="24"/>
          <w:lang w:val="hy-AM"/>
        </w:rPr>
        <w:t xml:space="preserve"> </w:t>
      </w:r>
      <w:r w:rsidR="00FB68CA" w:rsidRPr="00203A6D">
        <w:rPr>
          <w:rFonts w:ascii="GHEA Grapalat" w:hAnsi="GHEA Grapalat"/>
          <w:szCs w:val="24"/>
          <w:lang w:val="hy-AM" w:eastAsia="fr-FR"/>
        </w:rPr>
        <w:t>(dec.)</w:t>
      </w:r>
      <w:r w:rsidR="00FB68CA" w:rsidRPr="00203A6D">
        <w:rPr>
          <w:rFonts w:ascii="GHEA Grapalat" w:hAnsi="GHEA Grapalat"/>
          <w:szCs w:val="24"/>
          <w:lang w:val="hy-AM"/>
        </w:rPr>
        <w:t>] (թիվ 46347/99, 2005 թվականի մարտի 14)</w:t>
      </w:r>
      <w:r w:rsidR="00016DF0" w:rsidRPr="00203A6D">
        <w:rPr>
          <w:rFonts w:ascii="GHEA Grapalat" w:hAnsi="GHEA Grapalat"/>
          <w:szCs w:val="24"/>
          <w:lang w:val="hy-AM"/>
        </w:rPr>
        <w:t xml:space="preserve"> գործի քննության ժամանակ Դատարանը գտել էր, որ գույքի</w:t>
      </w:r>
      <w:r w:rsidR="00675662" w:rsidRPr="00203A6D">
        <w:rPr>
          <w:rFonts w:ascii="GHEA Grapalat" w:hAnsi="GHEA Grapalat"/>
          <w:szCs w:val="24"/>
          <w:lang w:val="hy-AM"/>
        </w:rPr>
        <w:t>ն</w:t>
      </w:r>
      <w:r w:rsidR="00016DF0" w:rsidRPr="00203A6D">
        <w:rPr>
          <w:rFonts w:ascii="GHEA Grapalat" w:hAnsi="GHEA Grapalat"/>
          <w:szCs w:val="24"/>
          <w:lang w:val="hy-AM"/>
        </w:rPr>
        <w:t xml:space="preserve"> ու </w:t>
      </w:r>
      <w:r w:rsidR="006D38C8" w:rsidRPr="00203A6D">
        <w:rPr>
          <w:rFonts w:ascii="GHEA Grapalat" w:hAnsi="GHEA Grapalat"/>
          <w:szCs w:val="24"/>
          <w:lang w:val="hy-AM"/>
        </w:rPr>
        <w:t xml:space="preserve">տուն </w:t>
      </w:r>
      <w:r w:rsidR="00016DF0" w:rsidRPr="00203A6D">
        <w:rPr>
          <w:rFonts w:ascii="GHEA Grapalat" w:hAnsi="GHEA Grapalat"/>
          <w:szCs w:val="24"/>
          <w:lang w:val="hy-AM"/>
        </w:rPr>
        <w:t xml:space="preserve">մուտք </w:t>
      </w:r>
      <w:r w:rsidR="00675662" w:rsidRPr="00203A6D">
        <w:rPr>
          <w:rFonts w:ascii="GHEA Grapalat" w:hAnsi="GHEA Grapalat"/>
          <w:szCs w:val="24"/>
          <w:lang w:val="hy-AM"/>
        </w:rPr>
        <w:t>ունենալու</w:t>
      </w:r>
      <w:r w:rsidR="00016DF0" w:rsidRPr="00203A6D">
        <w:rPr>
          <w:rFonts w:ascii="GHEA Grapalat" w:hAnsi="GHEA Grapalat"/>
          <w:szCs w:val="24"/>
          <w:lang w:val="hy-AM"/>
        </w:rPr>
        <w:t xml:space="preserve"> </w:t>
      </w:r>
      <w:r w:rsidR="00203A6D">
        <w:rPr>
          <w:rFonts w:ascii="GHEA Grapalat" w:hAnsi="GHEA Grapalat"/>
          <w:szCs w:val="24"/>
          <w:lang w:val="hy-AM"/>
        </w:rPr>
        <w:t>եւ</w:t>
      </w:r>
      <w:r w:rsidR="00016DF0" w:rsidRPr="00203A6D">
        <w:rPr>
          <w:rFonts w:ascii="GHEA Grapalat" w:hAnsi="GHEA Grapalat"/>
          <w:szCs w:val="24"/>
          <w:lang w:val="hy-AM"/>
        </w:rPr>
        <w:t xml:space="preserve"> դրանցից օգտվելու հնարավորությունից զրկվելու դեպքում ՀԿԹՀ</w:t>
      </w:r>
      <w:r w:rsidR="00495F1A" w:rsidRPr="00203A6D">
        <w:rPr>
          <w:rFonts w:ascii="GHEA Grapalat" w:hAnsi="GHEA Grapalat"/>
          <w:szCs w:val="24"/>
          <w:lang w:val="hy-AM"/>
        </w:rPr>
        <w:t>-</w:t>
      </w:r>
      <w:r w:rsidR="00016DF0" w:rsidRPr="00203A6D">
        <w:rPr>
          <w:rFonts w:ascii="GHEA Grapalat" w:hAnsi="GHEA Grapalat"/>
          <w:szCs w:val="24"/>
          <w:lang w:val="hy-AM"/>
        </w:rPr>
        <w:t xml:space="preserve">ում </w:t>
      </w:r>
      <w:r w:rsidR="00204488" w:rsidRPr="00203A6D">
        <w:rPr>
          <w:rFonts w:ascii="GHEA Grapalat" w:hAnsi="GHEA Grapalat"/>
          <w:szCs w:val="24"/>
          <w:lang w:val="hy-AM"/>
        </w:rPr>
        <w:t>հասանելի</w:t>
      </w:r>
      <w:r w:rsidR="00016DF0" w:rsidRPr="00203A6D">
        <w:rPr>
          <w:rFonts w:ascii="GHEA Grapalat" w:hAnsi="GHEA Grapalat"/>
          <w:szCs w:val="24"/>
          <w:lang w:val="hy-AM"/>
        </w:rPr>
        <w:t xml:space="preserve"> իրավական պաշտպանության միջոցները մի շարք պատճառներով անարդյունավետ էին։ Դրան հաջորդած </w:t>
      </w:r>
      <w:r w:rsidR="00FB68CA" w:rsidRPr="00203A6D">
        <w:rPr>
          <w:rFonts w:ascii="GHEA Grapalat" w:hAnsi="GHEA Grapalat"/>
          <w:i/>
          <w:szCs w:val="24"/>
          <w:lang w:val="hy-AM"/>
        </w:rPr>
        <w:t xml:space="preserve">Դեմոպուլոսը </w:t>
      </w:r>
      <w:r w:rsidR="00203A6D">
        <w:rPr>
          <w:rFonts w:ascii="GHEA Grapalat" w:hAnsi="GHEA Grapalat"/>
          <w:i/>
          <w:szCs w:val="24"/>
          <w:lang w:val="hy-AM"/>
        </w:rPr>
        <w:t>եւ</w:t>
      </w:r>
      <w:r w:rsidR="00FB68CA" w:rsidRPr="00203A6D">
        <w:rPr>
          <w:rFonts w:ascii="GHEA Grapalat" w:hAnsi="GHEA Grapalat"/>
          <w:i/>
          <w:szCs w:val="24"/>
          <w:lang w:val="hy-AM"/>
        </w:rPr>
        <w:t xml:space="preserve"> այլք</w:t>
      </w:r>
      <w:r w:rsidR="00FB68CA" w:rsidRPr="00203A6D">
        <w:rPr>
          <w:rFonts w:ascii="GHEA Grapalat" w:hAnsi="GHEA Grapalat"/>
          <w:szCs w:val="24"/>
          <w:lang w:val="hy-AM"/>
        </w:rPr>
        <w:t xml:space="preserve"> ((որոշում), վեր</w:t>
      </w:r>
      <w:r w:rsidR="00203A6D">
        <w:rPr>
          <w:rFonts w:ascii="GHEA Grapalat" w:hAnsi="GHEA Grapalat"/>
          <w:szCs w:val="24"/>
          <w:lang w:val="hy-AM"/>
        </w:rPr>
        <w:t>եւ</w:t>
      </w:r>
      <w:r w:rsidR="00FB68CA" w:rsidRPr="00203A6D">
        <w:rPr>
          <w:rFonts w:ascii="GHEA Grapalat" w:hAnsi="GHEA Grapalat"/>
          <w:szCs w:val="24"/>
          <w:lang w:val="hy-AM"/>
        </w:rPr>
        <w:t>ում հիշատակված, §§ 104-129)</w:t>
      </w:r>
      <w:r w:rsidR="00016DF0" w:rsidRPr="00203A6D">
        <w:rPr>
          <w:rFonts w:ascii="GHEA Grapalat" w:hAnsi="GHEA Grapalat"/>
          <w:szCs w:val="24"/>
          <w:lang w:val="hy-AM"/>
        </w:rPr>
        <w:t xml:space="preserve"> գործո</w:t>
      </w:r>
      <w:r w:rsidR="00AC2B24" w:rsidRPr="00203A6D">
        <w:rPr>
          <w:rFonts w:ascii="GHEA Grapalat" w:hAnsi="GHEA Grapalat"/>
          <w:szCs w:val="24"/>
          <w:lang w:val="hy-AM"/>
        </w:rPr>
        <w:t>վ</w:t>
      </w:r>
      <w:r w:rsidR="00016DF0" w:rsidRPr="00203A6D">
        <w:rPr>
          <w:rFonts w:ascii="GHEA Grapalat" w:hAnsi="GHEA Grapalat"/>
          <w:szCs w:val="24"/>
          <w:lang w:val="hy-AM"/>
        </w:rPr>
        <w:t xml:space="preserve"> Դատարանը քննել է իրավական պաշտպանության՝ այդ ժամանակ արդեն բարեփոխված միջոցների </w:t>
      </w:r>
      <w:r w:rsidR="00016DF0" w:rsidRPr="00203A6D">
        <w:rPr>
          <w:rFonts w:ascii="GHEA Grapalat" w:hAnsi="GHEA Grapalat"/>
          <w:szCs w:val="24"/>
          <w:lang w:val="hy-AM"/>
        </w:rPr>
        <w:lastRenderedPageBreak/>
        <w:t>արդյունավետությունը։ Մանրամասն քննություն անցկացնելուց հետո Դատարանը համոզվել էր, որ Անշարժ գույքի հանձնաժողովում վարույթ հարուցելու հնարավորությունն իրավական պաշտպանության արդյունավետ միջոց էր։ Այն,</w:t>
      </w:r>
      <w:r w:rsidR="00790B11" w:rsidRPr="00790B11">
        <w:rPr>
          <w:rFonts w:ascii="Courier New" w:hAnsi="Courier New" w:cs="Courier New"/>
          <w:szCs w:val="24"/>
          <w:lang w:val="hy-AM"/>
        </w:rPr>
        <w:t> </w:t>
      </w:r>
      <w:r w:rsidR="00016DF0" w:rsidRPr="00203A6D">
        <w:rPr>
          <w:rFonts w:ascii="GHEA Grapalat" w:hAnsi="GHEA Grapalat"/>
          <w:szCs w:val="24"/>
          <w:lang w:val="hy-AM"/>
        </w:rPr>
        <w:t>մասնավորապես, նշել է, որ</w:t>
      </w:r>
      <w:r w:rsidR="00FB68CA" w:rsidRPr="00203A6D">
        <w:rPr>
          <w:rFonts w:ascii="GHEA Grapalat" w:hAnsi="GHEA Grapalat"/>
          <w:szCs w:val="24"/>
          <w:lang w:val="hy-AM"/>
        </w:rPr>
        <w:t xml:space="preserve"> </w:t>
      </w:r>
      <w:r w:rsidR="00016DF0" w:rsidRPr="00203A6D">
        <w:rPr>
          <w:rFonts w:ascii="GHEA Grapalat" w:hAnsi="GHEA Grapalat"/>
          <w:szCs w:val="24"/>
          <w:lang w:val="hy-AM"/>
        </w:rPr>
        <w:t xml:space="preserve">վերոնշյալ հանձնաժողովը, որի կազմում ընդգրկված </w:t>
      </w:r>
      <w:r w:rsidR="00280401" w:rsidRPr="00203A6D">
        <w:rPr>
          <w:rFonts w:ascii="GHEA Grapalat" w:hAnsi="GHEA Grapalat"/>
          <w:szCs w:val="24"/>
          <w:lang w:val="hy-AM"/>
        </w:rPr>
        <w:t xml:space="preserve">էին </w:t>
      </w:r>
      <w:r w:rsidR="00016DF0" w:rsidRPr="00203A6D">
        <w:rPr>
          <w:rFonts w:ascii="GHEA Grapalat" w:hAnsi="GHEA Grapalat"/>
          <w:szCs w:val="24"/>
          <w:lang w:val="hy-AM"/>
        </w:rPr>
        <w:t>երկու անկախ միջազգային անդամներ, գործում էր</w:t>
      </w:r>
      <w:r w:rsidR="00FB68CA" w:rsidRPr="00203A6D">
        <w:rPr>
          <w:rFonts w:ascii="GHEA Grapalat" w:hAnsi="GHEA Grapalat"/>
          <w:szCs w:val="24"/>
          <w:lang w:val="hy-AM"/>
        </w:rPr>
        <w:t xml:space="preserve"> </w:t>
      </w:r>
      <w:r w:rsidR="00016DF0" w:rsidRPr="00203A6D">
        <w:rPr>
          <w:rFonts w:ascii="GHEA Grapalat" w:hAnsi="GHEA Grapalat"/>
          <w:szCs w:val="24"/>
          <w:lang w:val="hy-AM"/>
        </w:rPr>
        <w:t>արդեն չորս տարի</w:t>
      </w:r>
      <w:r w:rsidR="00957ACF" w:rsidRPr="00203A6D">
        <w:rPr>
          <w:rFonts w:ascii="GHEA Grapalat" w:hAnsi="GHEA Grapalat"/>
          <w:szCs w:val="24"/>
          <w:lang w:val="hy-AM"/>
        </w:rPr>
        <w:t>,</w:t>
      </w:r>
      <w:r w:rsidR="00FB68CA" w:rsidRPr="00203A6D">
        <w:rPr>
          <w:rFonts w:ascii="GHEA Grapalat" w:hAnsi="GHEA Grapalat"/>
          <w:szCs w:val="24"/>
          <w:lang w:val="hy-AM"/>
        </w:rPr>
        <w:t xml:space="preserve"> </w:t>
      </w:r>
      <w:r w:rsidR="00016DF0" w:rsidRPr="00203A6D">
        <w:rPr>
          <w:rFonts w:ascii="GHEA Grapalat" w:hAnsi="GHEA Grapalat"/>
          <w:szCs w:val="24"/>
          <w:lang w:val="hy-AM"/>
        </w:rPr>
        <w:t>այն ավարտել էր ութսունհինգ դիմումներ</w:t>
      </w:r>
      <w:r w:rsidR="002E2CB6" w:rsidRPr="00203A6D">
        <w:rPr>
          <w:rFonts w:ascii="GHEA Grapalat" w:hAnsi="GHEA Grapalat"/>
          <w:szCs w:val="24"/>
          <w:lang w:val="hy-AM"/>
        </w:rPr>
        <w:t>ով</w:t>
      </w:r>
      <w:r w:rsidR="00016DF0" w:rsidRPr="00203A6D">
        <w:rPr>
          <w:rFonts w:ascii="GHEA Grapalat" w:hAnsi="GHEA Grapalat"/>
          <w:szCs w:val="24"/>
          <w:lang w:val="hy-AM"/>
        </w:rPr>
        <w:t xml:space="preserve"> քննություն</w:t>
      </w:r>
      <w:r w:rsidR="002E2CB6" w:rsidRPr="00203A6D">
        <w:rPr>
          <w:rFonts w:ascii="GHEA Grapalat" w:hAnsi="GHEA Grapalat"/>
          <w:szCs w:val="24"/>
          <w:lang w:val="hy-AM"/>
        </w:rPr>
        <w:t>ը</w:t>
      </w:r>
      <w:r w:rsidR="00016DF0" w:rsidRPr="00203A6D">
        <w:rPr>
          <w:rFonts w:ascii="GHEA Grapalat" w:hAnsi="GHEA Grapalat"/>
          <w:szCs w:val="24"/>
          <w:lang w:val="hy-AM"/>
        </w:rPr>
        <w:t xml:space="preserve">, իսկ մոտ երեք հարյուր այլ </w:t>
      </w:r>
      <w:r w:rsidR="001E14CC" w:rsidRPr="00203A6D">
        <w:rPr>
          <w:rFonts w:ascii="GHEA Grapalat" w:hAnsi="GHEA Grapalat"/>
          <w:szCs w:val="24"/>
          <w:lang w:val="hy-AM"/>
        </w:rPr>
        <w:t>պահանջն</w:t>
      </w:r>
      <w:r w:rsidR="00016DF0" w:rsidRPr="00203A6D">
        <w:rPr>
          <w:rFonts w:ascii="GHEA Grapalat" w:hAnsi="GHEA Grapalat"/>
          <w:szCs w:val="24"/>
          <w:lang w:val="hy-AM"/>
        </w:rPr>
        <w:t>եր դեռ</w:t>
      </w:r>
      <w:r w:rsidR="00203A6D">
        <w:rPr>
          <w:rFonts w:ascii="GHEA Grapalat" w:hAnsi="GHEA Grapalat"/>
          <w:szCs w:val="24"/>
          <w:lang w:val="hy-AM"/>
        </w:rPr>
        <w:t>եւ</w:t>
      </w:r>
      <w:r w:rsidR="00016DF0" w:rsidRPr="00203A6D">
        <w:rPr>
          <w:rFonts w:ascii="GHEA Grapalat" w:hAnsi="GHEA Grapalat"/>
          <w:szCs w:val="24"/>
          <w:lang w:val="hy-AM"/>
        </w:rPr>
        <w:t>ս գտնվում էին քննության փուլում</w:t>
      </w:r>
      <w:r w:rsidR="00957ACF" w:rsidRPr="00203A6D">
        <w:rPr>
          <w:rFonts w:ascii="GHEA Grapalat" w:hAnsi="GHEA Grapalat"/>
          <w:szCs w:val="24"/>
          <w:lang w:val="hy-AM"/>
        </w:rPr>
        <w:t>,</w:t>
      </w:r>
      <w:r w:rsidR="00FB68CA" w:rsidRPr="00203A6D">
        <w:rPr>
          <w:rFonts w:ascii="GHEA Grapalat" w:hAnsi="GHEA Grapalat"/>
          <w:szCs w:val="24"/>
          <w:lang w:val="hy-AM"/>
        </w:rPr>
        <w:t xml:space="preserve"> </w:t>
      </w:r>
      <w:r w:rsidR="00016DF0" w:rsidRPr="00203A6D">
        <w:rPr>
          <w:rFonts w:ascii="GHEA Grapalat" w:hAnsi="GHEA Grapalat"/>
          <w:szCs w:val="24"/>
          <w:lang w:val="hy-AM"/>
        </w:rPr>
        <w:t>չկային ապացույցներ, որոնք կվկայեին այն մասին, որ վարույթ</w:t>
      </w:r>
      <w:r w:rsidR="007E0EEC" w:rsidRPr="00203A6D">
        <w:rPr>
          <w:rFonts w:ascii="GHEA Grapalat" w:hAnsi="GHEA Grapalat"/>
          <w:szCs w:val="24"/>
          <w:lang w:val="hy-AM"/>
        </w:rPr>
        <w:t>ի տ</w:t>
      </w:r>
      <w:r w:rsidR="00203A6D">
        <w:rPr>
          <w:rFonts w:ascii="GHEA Grapalat" w:hAnsi="GHEA Grapalat"/>
          <w:szCs w:val="24"/>
          <w:lang w:val="hy-AM"/>
        </w:rPr>
        <w:t>եւ</w:t>
      </w:r>
      <w:r w:rsidR="007E0EEC" w:rsidRPr="00203A6D">
        <w:rPr>
          <w:rFonts w:ascii="GHEA Grapalat" w:hAnsi="GHEA Grapalat"/>
          <w:szCs w:val="24"/>
          <w:lang w:val="hy-AM"/>
        </w:rPr>
        <w:t>ողությունը կգերազանցեր</w:t>
      </w:r>
      <w:r w:rsidR="00016DF0" w:rsidRPr="00203A6D">
        <w:rPr>
          <w:rFonts w:ascii="GHEA Grapalat" w:hAnsi="GHEA Grapalat"/>
          <w:szCs w:val="24"/>
          <w:lang w:val="hy-AM"/>
        </w:rPr>
        <w:t xml:space="preserve"> ողջամիտ ժամկետներ</w:t>
      </w:r>
      <w:r w:rsidR="007E0EEC" w:rsidRPr="00203A6D">
        <w:rPr>
          <w:rFonts w:ascii="GHEA Grapalat" w:hAnsi="GHEA Grapalat"/>
          <w:szCs w:val="24"/>
          <w:lang w:val="hy-AM"/>
        </w:rPr>
        <w:t>ը</w:t>
      </w:r>
      <w:r w:rsidR="00957ACF" w:rsidRPr="00203A6D">
        <w:rPr>
          <w:rFonts w:ascii="GHEA Grapalat" w:hAnsi="GHEA Grapalat"/>
          <w:szCs w:val="24"/>
          <w:lang w:val="hy-AM"/>
        </w:rPr>
        <w:t>,</w:t>
      </w:r>
      <w:r w:rsidR="00FB68CA" w:rsidRPr="00203A6D">
        <w:rPr>
          <w:rFonts w:ascii="GHEA Grapalat" w:hAnsi="GHEA Grapalat"/>
          <w:szCs w:val="24"/>
          <w:lang w:val="hy-AM"/>
        </w:rPr>
        <w:t xml:space="preserve"> </w:t>
      </w:r>
      <w:r w:rsidR="00016DF0" w:rsidRPr="00203A6D">
        <w:rPr>
          <w:rFonts w:ascii="GHEA Grapalat" w:hAnsi="GHEA Grapalat"/>
          <w:szCs w:val="24"/>
          <w:lang w:val="hy-AM"/>
        </w:rPr>
        <w:t xml:space="preserve">հանձնաժողովը հատուցման </w:t>
      </w:r>
      <w:r w:rsidR="00EB6B25" w:rsidRPr="00203A6D">
        <w:rPr>
          <w:rFonts w:ascii="GHEA Grapalat" w:hAnsi="GHEA Grapalat"/>
          <w:szCs w:val="24"/>
          <w:lang w:val="hy-AM"/>
        </w:rPr>
        <w:t>ձ</w:t>
      </w:r>
      <w:r w:rsidR="00203A6D">
        <w:rPr>
          <w:rFonts w:ascii="GHEA Grapalat" w:hAnsi="GHEA Grapalat"/>
          <w:szCs w:val="24"/>
          <w:lang w:val="hy-AM"/>
        </w:rPr>
        <w:t>եւ</w:t>
      </w:r>
      <w:r w:rsidR="00EB6B25" w:rsidRPr="00203A6D">
        <w:rPr>
          <w:rFonts w:ascii="GHEA Grapalat" w:hAnsi="GHEA Grapalat"/>
          <w:szCs w:val="24"/>
          <w:lang w:val="hy-AM"/>
        </w:rPr>
        <w:t>ով</w:t>
      </w:r>
      <w:r w:rsidR="00016DF0" w:rsidRPr="00203A6D">
        <w:rPr>
          <w:rFonts w:ascii="GHEA Grapalat" w:hAnsi="GHEA Grapalat"/>
          <w:szCs w:val="24"/>
          <w:lang w:val="hy-AM"/>
        </w:rPr>
        <w:t xml:space="preserve"> վճարել էր զգալիորեն մեծ գումարներ</w:t>
      </w:r>
      <w:r w:rsidR="00957ACF" w:rsidRPr="00203A6D">
        <w:rPr>
          <w:rFonts w:ascii="GHEA Grapalat" w:hAnsi="GHEA Grapalat"/>
          <w:szCs w:val="24"/>
          <w:lang w:val="hy-AM"/>
        </w:rPr>
        <w:t>,</w:t>
      </w:r>
      <w:r w:rsidR="00FB68CA" w:rsidRPr="00203A6D">
        <w:rPr>
          <w:rFonts w:ascii="GHEA Grapalat" w:hAnsi="GHEA Grapalat"/>
          <w:szCs w:val="24"/>
          <w:lang w:val="hy-AM"/>
        </w:rPr>
        <w:t xml:space="preserve"> </w:t>
      </w:r>
      <w:r w:rsidR="00016DF0" w:rsidRPr="00203A6D">
        <w:rPr>
          <w:rFonts w:ascii="GHEA Grapalat" w:hAnsi="GHEA Grapalat"/>
          <w:szCs w:val="24"/>
          <w:lang w:val="hy-AM"/>
        </w:rPr>
        <w:t xml:space="preserve">հնարավոր էր </w:t>
      </w:r>
      <w:r w:rsidR="001E14CC" w:rsidRPr="00203A6D">
        <w:rPr>
          <w:rFonts w:ascii="GHEA Grapalat" w:hAnsi="GHEA Grapalat"/>
          <w:szCs w:val="24"/>
          <w:lang w:val="hy-AM"/>
        </w:rPr>
        <w:t>պահանջ</w:t>
      </w:r>
      <w:r w:rsidR="00016DF0" w:rsidRPr="00203A6D">
        <w:rPr>
          <w:rFonts w:ascii="GHEA Grapalat" w:hAnsi="GHEA Grapalat"/>
          <w:szCs w:val="24"/>
          <w:lang w:val="hy-AM"/>
        </w:rPr>
        <w:t xml:space="preserve"> ներկայացնել նա</w:t>
      </w:r>
      <w:r w:rsidR="00203A6D">
        <w:rPr>
          <w:rFonts w:ascii="GHEA Grapalat" w:hAnsi="GHEA Grapalat"/>
          <w:szCs w:val="24"/>
          <w:lang w:val="hy-AM"/>
        </w:rPr>
        <w:t>եւ</w:t>
      </w:r>
      <w:r w:rsidR="00016DF0" w:rsidRPr="00203A6D">
        <w:rPr>
          <w:rFonts w:ascii="GHEA Grapalat" w:hAnsi="GHEA Grapalat"/>
          <w:szCs w:val="24"/>
          <w:lang w:val="hy-AM"/>
        </w:rPr>
        <w:t xml:space="preserve"> ոչ նյութական վնասի</w:t>
      </w:r>
      <w:r w:rsidR="001E14CC" w:rsidRPr="00203A6D">
        <w:rPr>
          <w:rFonts w:ascii="GHEA Grapalat" w:hAnsi="GHEA Grapalat"/>
          <w:szCs w:val="24"/>
          <w:lang w:val="hy-AM"/>
        </w:rPr>
        <w:t xml:space="preserve"> մասով</w:t>
      </w:r>
      <w:r w:rsidR="00016DF0" w:rsidRPr="00203A6D">
        <w:rPr>
          <w:rFonts w:ascii="GHEA Grapalat" w:hAnsi="GHEA Grapalat"/>
          <w:szCs w:val="24"/>
          <w:lang w:val="hy-AM"/>
        </w:rPr>
        <w:t xml:space="preserve">, այդ թվում՝ </w:t>
      </w:r>
      <w:r w:rsidR="006D38C8" w:rsidRPr="00203A6D">
        <w:rPr>
          <w:rFonts w:ascii="GHEA Grapalat" w:hAnsi="GHEA Grapalat"/>
          <w:szCs w:val="24"/>
          <w:lang w:val="hy-AM"/>
        </w:rPr>
        <w:t xml:space="preserve">տնից </w:t>
      </w:r>
      <w:r w:rsidR="00016DF0" w:rsidRPr="00203A6D">
        <w:rPr>
          <w:rFonts w:ascii="GHEA Grapalat" w:hAnsi="GHEA Grapalat"/>
          <w:szCs w:val="24"/>
          <w:lang w:val="hy-AM"/>
        </w:rPr>
        <w:t xml:space="preserve">օգտվելու </w:t>
      </w:r>
      <w:r w:rsidR="00280401" w:rsidRPr="00203A6D">
        <w:rPr>
          <w:rFonts w:ascii="GHEA Grapalat" w:hAnsi="GHEA Grapalat"/>
          <w:szCs w:val="24"/>
          <w:lang w:val="hy-AM"/>
        </w:rPr>
        <w:t>հնարավորությունից</w:t>
      </w:r>
      <w:r w:rsidR="00016DF0" w:rsidRPr="00203A6D">
        <w:rPr>
          <w:rFonts w:ascii="GHEA Grapalat" w:hAnsi="GHEA Grapalat"/>
          <w:szCs w:val="24"/>
          <w:lang w:val="hy-AM"/>
        </w:rPr>
        <w:t xml:space="preserve"> ցանկացած ձ</w:t>
      </w:r>
      <w:r w:rsidR="00203A6D">
        <w:rPr>
          <w:rFonts w:ascii="GHEA Grapalat" w:hAnsi="GHEA Grapalat"/>
          <w:szCs w:val="24"/>
          <w:lang w:val="hy-AM"/>
        </w:rPr>
        <w:t>եւ</w:t>
      </w:r>
      <w:r w:rsidR="00016DF0" w:rsidRPr="00203A6D">
        <w:rPr>
          <w:rFonts w:ascii="GHEA Grapalat" w:hAnsi="GHEA Grapalat"/>
          <w:szCs w:val="24"/>
          <w:lang w:val="hy-AM"/>
        </w:rPr>
        <w:t xml:space="preserve">ով զրկվելու </w:t>
      </w:r>
      <w:r w:rsidR="001E14CC" w:rsidRPr="00203A6D">
        <w:rPr>
          <w:rFonts w:ascii="GHEA Grapalat" w:hAnsi="GHEA Grapalat"/>
          <w:szCs w:val="24"/>
          <w:lang w:val="hy-AM"/>
        </w:rPr>
        <w:t>առնչությամբ</w:t>
      </w:r>
      <w:r w:rsidR="00957ACF" w:rsidRPr="00203A6D">
        <w:rPr>
          <w:rFonts w:ascii="GHEA Grapalat" w:hAnsi="GHEA Grapalat"/>
          <w:szCs w:val="24"/>
          <w:lang w:val="hy-AM"/>
        </w:rPr>
        <w:t>,</w:t>
      </w:r>
      <w:r w:rsidR="00FB68CA" w:rsidRPr="00203A6D">
        <w:rPr>
          <w:rFonts w:ascii="GHEA Grapalat" w:hAnsi="GHEA Grapalat"/>
          <w:szCs w:val="24"/>
          <w:lang w:val="hy-AM"/>
        </w:rPr>
        <w:t xml:space="preserve"> </w:t>
      </w:r>
      <w:r w:rsidR="00016DF0" w:rsidRPr="00203A6D">
        <w:rPr>
          <w:rFonts w:ascii="GHEA Grapalat" w:hAnsi="GHEA Grapalat"/>
          <w:szCs w:val="24"/>
          <w:lang w:val="hy-AM"/>
        </w:rPr>
        <w:t xml:space="preserve">մի շարք </w:t>
      </w:r>
      <w:r w:rsidR="00280401" w:rsidRPr="00203A6D">
        <w:rPr>
          <w:rFonts w:ascii="GHEA Grapalat" w:hAnsi="GHEA Grapalat"/>
          <w:szCs w:val="24"/>
          <w:lang w:val="hy-AM"/>
        </w:rPr>
        <w:t xml:space="preserve">գործերով </w:t>
      </w:r>
      <w:r w:rsidR="00016DF0" w:rsidRPr="00203A6D">
        <w:rPr>
          <w:rFonts w:ascii="GHEA Grapalat" w:hAnsi="GHEA Grapalat"/>
          <w:szCs w:val="24"/>
          <w:lang w:val="hy-AM"/>
        </w:rPr>
        <w:t>կատարվել էր գույքի փոխանակում</w:t>
      </w:r>
      <w:r w:rsidR="00957ACF" w:rsidRPr="00203A6D">
        <w:rPr>
          <w:rFonts w:ascii="GHEA Grapalat" w:hAnsi="GHEA Grapalat"/>
          <w:szCs w:val="24"/>
          <w:lang w:val="hy-AM"/>
        </w:rPr>
        <w:t>,</w:t>
      </w:r>
      <w:r w:rsidR="00FB68CA" w:rsidRPr="00203A6D">
        <w:rPr>
          <w:rFonts w:ascii="GHEA Grapalat" w:hAnsi="GHEA Grapalat"/>
          <w:szCs w:val="24"/>
          <w:lang w:val="hy-AM"/>
        </w:rPr>
        <w:t xml:space="preserve"> </w:t>
      </w:r>
      <w:r w:rsidR="00957ACF" w:rsidRPr="00203A6D">
        <w:rPr>
          <w:rFonts w:ascii="GHEA Grapalat" w:hAnsi="GHEA Grapalat"/>
          <w:szCs w:val="24"/>
          <w:lang w:val="hy-AM"/>
        </w:rPr>
        <w:t>նախատեսվում էր</w:t>
      </w:r>
      <w:r w:rsidR="00016DF0" w:rsidRPr="00203A6D">
        <w:rPr>
          <w:rFonts w:ascii="GHEA Grapalat" w:hAnsi="GHEA Grapalat"/>
          <w:szCs w:val="24"/>
          <w:lang w:val="hy-AM"/>
        </w:rPr>
        <w:t xml:space="preserve"> դատարանում բողոքարկելու իրավունք։ </w:t>
      </w:r>
      <w:r w:rsidR="00016DF0" w:rsidRPr="00203A6D">
        <w:rPr>
          <w:rFonts w:ascii="GHEA Grapalat" w:hAnsi="GHEA Grapalat"/>
          <w:i/>
          <w:szCs w:val="24"/>
          <w:lang w:val="hy-AM"/>
        </w:rPr>
        <w:t>Դեմոպուլոսի</w:t>
      </w:r>
      <w:r w:rsidR="00016DF0" w:rsidRPr="00203A6D">
        <w:rPr>
          <w:rFonts w:ascii="GHEA Grapalat" w:hAnsi="GHEA Grapalat"/>
          <w:szCs w:val="24"/>
          <w:lang w:val="hy-AM"/>
        </w:rPr>
        <w:t xml:space="preserve"> գործով կայացված որոշումը ցույց էր տալիս, որ Դատարանը պահանջում է իրավական պաշտպանության նախատեսված միջոցի գործնականում կիրառման արդյունավետության մասին վկայող բավարար ապացույցներ։</w:t>
      </w:r>
    </w:p>
    <w:p w:rsidR="00016DF0" w:rsidRPr="00203A6D" w:rsidRDefault="00DC5045" w:rsidP="00790B11">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265</w:t>
      </w:r>
      <w:r w:rsidR="00016DF0" w:rsidRPr="00203A6D">
        <w:rPr>
          <w:rFonts w:ascii="GHEA Grapalat" w:hAnsi="GHEA Grapalat"/>
          <w:szCs w:val="24"/>
          <w:lang w:val="hy-AM"/>
        </w:rPr>
        <w:t>.</w:t>
      </w:r>
      <w:r w:rsidR="006D03CE" w:rsidRPr="00203A6D">
        <w:rPr>
          <w:rFonts w:ascii="GHEA Grapalat" w:hAnsi="GHEA Grapalat"/>
          <w:szCs w:val="24"/>
          <w:lang w:val="hy-AM"/>
        </w:rPr>
        <w:tab/>
      </w:r>
      <w:r w:rsidR="00016DF0" w:rsidRPr="00203A6D">
        <w:rPr>
          <w:rFonts w:ascii="GHEA Grapalat" w:hAnsi="GHEA Grapalat"/>
          <w:szCs w:val="24"/>
          <w:lang w:val="hy-AM"/>
        </w:rPr>
        <w:t>Իրավական պաշտպանության միջոցների մյուս օրինակները, որոնք Դատարանը նմանօրինակ իրավիճակների համար արդյունավետ է համարել, կապված են Թուրքիայի հարավ</w:t>
      </w:r>
      <w:r w:rsidR="00495F1A" w:rsidRPr="00203A6D">
        <w:rPr>
          <w:rFonts w:ascii="GHEA Grapalat" w:hAnsi="GHEA Grapalat"/>
          <w:szCs w:val="24"/>
          <w:lang w:val="hy-AM"/>
        </w:rPr>
        <w:t>-</w:t>
      </w:r>
      <w:r w:rsidR="00016DF0" w:rsidRPr="00203A6D">
        <w:rPr>
          <w:rFonts w:ascii="GHEA Grapalat" w:hAnsi="GHEA Grapalat"/>
          <w:szCs w:val="24"/>
          <w:lang w:val="hy-AM"/>
        </w:rPr>
        <w:t>ար</w:t>
      </w:r>
      <w:r w:rsidR="00203A6D">
        <w:rPr>
          <w:rFonts w:ascii="GHEA Grapalat" w:hAnsi="GHEA Grapalat"/>
          <w:szCs w:val="24"/>
          <w:lang w:val="hy-AM"/>
        </w:rPr>
        <w:t>եւ</w:t>
      </w:r>
      <w:r w:rsidR="00016DF0" w:rsidRPr="00203A6D">
        <w:rPr>
          <w:rFonts w:ascii="GHEA Grapalat" w:hAnsi="GHEA Grapalat"/>
          <w:szCs w:val="24"/>
          <w:lang w:val="hy-AM"/>
        </w:rPr>
        <w:t>ելքից գյուղ</w:t>
      </w:r>
      <w:r w:rsidR="00AC2B24" w:rsidRPr="00203A6D">
        <w:rPr>
          <w:rFonts w:ascii="GHEA Grapalat" w:hAnsi="GHEA Grapalat"/>
          <w:szCs w:val="24"/>
          <w:lang w:val="hy-AM"/>
        </w:rPr>
        <w:t>ի բնակիչների</w:t>
      </w:r>
      <w:r w:rsidR="00016DF0" w:rsidRPr="00203A6D">
        <w:rPr>
          <w:rFonts w:ascii="GHEA Grapalat" w:hAnsi="GHEA Grapalat"/>
          <w:szCs w:val="24"/>
          <w:lang w:val="hy-AM"/>
        </w:rPr>
        <w:t xml:space="preserve"> վտարման հետ </w:t>
      </w:r>
      <w:r w:rsidR="00FB68CA" w:rsidRPr="00203A6D">
        <w:rPr>
          <w:rFonts w:ascii="GHEA Grapalat" w:hAnsi="GHEA Grapalat"/>
          <w:szCs w:val="24"/>
          <w:lang w:val="hy-AM"/>
        </w:rPr>
        <w:t xml:space="preserve">(տե՛ս </w:t>
      </w:r>
      <w:r w:rsidR="00FB68CA" w:rsidRPr="00203A6D">
        <w:rPr>
          <w:rFonts w:ascii="GHEA Grapalat" w:hAnsi="GHEA Grapalat"/>
          <w:i/>
          <w:szCs w:val="24"/>
          <w:lang w:val="hy-AM"/>
        </w:rPr>
        <w:t>Իսյերն ընդդեմ Թուրքիայի</w:t>
      </w:r>
      <w:r w:rsidR="00FB68CA" w:rsidRPr="00203A6D">
        <w:rPr>
          <w:rFonts w:ascii="GHEA Grapalat" w:hAnsi="GHEA Grapalat"/>
          <w:szCs w:val="24"/>
          <w:lang w:val="hy-AM"/>
        </w:rPr>
        <w:t xml:space="preserve"> (որոշում) [</w:t>
      </w:r>
      <w:r w:rsidR="00FB68CA" w:rsidRPr="00203A6D">
        <w:rPr>
          <w:rFonts w:ascii="GHEA Grapalat" w:hAnsi="GHEA Grapalat"/>
          <w:i/>
          <w:szCs w:val="24"/>
          <w:lang w:val="hy-AM"/>
        </w:rPr>
        <w:t>Içyer v. Turkey</w:t>
      </w:r>
      <w:r w:rsidR="00DC379F" w:rsidRPr="00203A6D">
        <w:rPr>
          <w:rFonts w:ascii="GHEA Grapalat" w:hAnsi="GHEA Grapalat"/>
          <w:i/>
          <w:szCs w:val="24"/>
          <w:lang w:val="hy-AM"/>
        </w:rPr>
        <w:t xml:space="preserve"> </w:t>
      </w:r>
      <w:r w:rsidR="00DC379F" w:rsidRPr="00203A6D">
        <w:rPr>
          <w:rFonts w:ascii="GHEA Grapalat" w:hAnsi="GHEA Grapalat"/>
          <w:szCs w:val="24"/>
          <w:lang w:val="hy-AM" w:eastAsia="fr-FR"/>
        </w:rPr>
        <w:t>(dec.)</w:t>
      </w:r>
      <w:r w:rsidR="00FB68CA" w:rsidRPr="00203A6D">
        <w:rPr>
          <w:rFonts w:ascii="GHEA Grapalat" w:hAnsi="GHEA Grapalat"/>
          <w:szCs w:val="24"/>
          <w:lang w:val="hy-AM"/>
        </w:rPr>
        <w:t>], թիվ 18888/02, ՄԻԵԴ 2006-I)։</w:t>
      </w:r>
    </w:p>
    <w:p w:rsidR="00016DF0" w:rsidRPr="00203A6D" w:rsidRDefault="00DC5045" w:rsidP="00790B11">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266</w:t>
      </w:r>
      <w:r w:rsidR="00016DF0" w:rsidRPr="00203A6D">
        <w:rPr>
          <w:rFonts w:ascii="GHEA Grapalat" w:hAnsi="GHEA Grapalat"/>
          <w:szCs w:val="24"/>
          <w:lang w:val="hy-AM"/>
        </w:rPr>
        <w:t>.</w:t>
      </w:r>
      <w:r w:rsidR="006D03CE" w:rsidRPr="00203A6D">
        <w:rPr>
          <w:rFonts w:ascii="GHEA Grapalat" w:hAnsi="GHEA Grapalat"/>
          <w:szCs w:val="24"/>
          <w:lang w:val="hy-AM"/>
        </w:rPr>
        <w:tab/>
      </w:r>
      <w:r w:rsidR="00016DF0" w:rsidRPr="00203A6D">
        <w:rPr>
          <w:rFonts w:ascii="GHEA Grapalat" w:hAnsi="GHEA Grapalat"/>
          <w:szCs w:val="24"/>
          <w:lang w:val="hy-AM"/>
        </w:rPr>
        <w:t>Ի հակադրություն դրանց՝ տվյալ դեպքում իրավական պաշտպանության այն միջոցները, որոնք Կառավարության պնդմամբ արդյունավետ էին, չէին համապատասխանում այս պահանջներից ոչ մեկին։</w:t>
      </w:r>
    </w:p>
    <w:p w:rsidR="006D03CE" w:rsidRPr="00203A6D" w:rsidRDefault="006D03CE" w:rsidP="00203A6D">
      <w:pPr>
        <w:pStyle w:val="ECHRPara"/>
        <w:widowControl w:val="0"/>
        <w:tabs>
          <w:tab w:val="left" w:pos="1276"/>
        </w:tabs>
        <w:spacing w:after="160" w:line="360" w:lineRule="auto"/>
        <w:ind w:firstLine="567"/>
        <w:rPr>
          <w:rFonts w:ascii="GHEA Grapalat" w:hAnsi="GHEA Grapalat"/>
          <w:szCs w:val="24"/>
          <w:lang w:val="hy-AM"/>
        </w:rPr>
      </w:pPr>
    </w:p>
    <w:p w:rsidR="00016DF0" w:rsidRPr="00203A6D" w:rsidRDefault="00016DF0" w:rsidP="00790B11">
      <w:pPr>
        <w:pStyle w:val="ECHRHeading3"/>
        <w:keepNext w:val="0"/>
        <w:keepLines w:val="0"/>
        <w:widowControl w:val="0"/>
        <w:tabs>
          <w:tab w:val="clear" w:pos="731"/>
          <w:tab w:val="left" w:pos="1701"/>
        </w:tabs>
        <w:spacing w:before="0" w:after="160" w:line="360" w:lineRule="auto"/>
        <w:ind w:left="567" w:firstLine="567"/>
        <w:outlineLvl w:val="9"/>
        <w:rPr>
          <w:rFonts w:ascii="GHEA Grapalat" w:hAnsi="GHEA Grapalat"/>
          <w:szCs w:val="24"/>
        </w:rPr>
      </w:pPr>
      <w:r w:rsidRPr="00203A6D">
        <w:rPr>
          <w:rFonts w:ascii="GHEA Grapalat" w:hAnsi="GHEA Grapalat"/>
          <w:szCs w:val="24"/>
        </w:rPr>
        <w:t>2.</w:t>
      </w:r>
      <w:r w:rsidR="006D03CE" w:rsidRPr="00203A6D">
        <w:rPr>
          <w:rFonts w:ascii="GHEA Grapalat" w:hAnsi="GHEA Grapalat"/>
          <w:szCs w:val="24"/>
        </w:rPr>
        <w:tab/>
      </w:r>
      <w:r w:rsidRPr="00203A6D">
        <w:rPr>
          <w:rFonts w:ascii="GHEA Grapalat" w:hAnsi="GHEA Grapalat"/>
          <w:szCs w:val="24"/>
        </w:rPr>
        <w:t>Պատասխանող Կառավարությունը</w:t>
      </w:r>
    </w:p>
    <w:p w:rsidR="00016DF0" w:rsidRPr="00203A6D" w:rsidRDefault="003006B3" w:rsidP="00790B11">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lastRenderedPageBreak/>
        <w:t>267</w:t>
      </w:r>
      <w:r w:rsidR="00016DF0" w:rsidRPr="00203A6D">
        <w:rPr>
          <w:rFonts w:ascii="GHEA Grapalat" w:hAnsi="GHEA Grapalat"/>
          <w:szCs w:val="24"/>
          <w:lang w:val="hy-AM"/>
        </w:rPr>
        <w:t>.</w:t>
      </w:r>
      <w:r w:rsidR="006D03CE" w:rsidRPr="00203A6D">
        <w:rPr>
          <w:rFonts w:ascii="GHEA Grapalat" w:hAnsi="GHEA Grapalat"/>
          <w:szCs w:val="24"/>
          <w:lang w:val="hy-AM"/>
        </w:rPr>
        <w:tab/>
      </w:r>
      <w:r w:rsidR="00016DF0" w:rsidRPr="00203A6D">
        <w:rPr>
          <w:rFonts w:ascii="GHEA Grapalat" w:hAnsi="GHEA Grapalat"/>
          <w:szCs w:val="24"/>
          <w:lang w:val="hy-AM"/>
        </w:rPr>
        <w:t>Կառավարություն</w:t>
      </w:r>
      <w:r w:rsidR="00724CDE" w:rsidRPr="00203A6D">
        <w:rPr>
          <w:rFonts w:ascii="GHEA Grapalat" w:hAnsi="GHEA Grapalat"/>
          <w:szCs w:val="24"/>
          <w:lang w:val="hy-AM"/>
        </w:rPr>
        <w:t>ը</w:t>
      </w:r>
      <w:r w:rsidR="00016DF0" w:rsidRPr="00203A6D">
        <w:rPr>
          <w:rFonts w:ascii="GHEA Grapalat" w:hAnsi="GHEA Grapalat"/>
          <w:szCs w:val="24"/>
          <w:lang w:val="hy-AM"/>
        </w:rPr>
        <w:t>, ըստ էության, անդրադարձել է իրավական պաշտպանության ներպետական միջոցների սպառման վերաբերյալ իր փաստարկներին։ Նրանք, մասնավորապես, պնդել են, որ Ադրբեջանի օրենսդրությամբ սահմանվում է գույքի նկատմամբ թե՛ սեփականության, թե՛ տիրապետման իրավունքը, ինչպես նա</w:t>
      </w:r>
      <w:r w:rsidR="00203A6D">
        <w:rPr>
          <w:rFonts w:ascii="GHEA Grapalat" w:hAnsi="GHEA Grapalat"/>
          <w:szCs w:val="24"/>
          <w:lang w:val="hy-AM"/>
        </w:rPr>
        <w:t>եւ</w:t>
      </w:r>
      <w:r w:rsidR="00016DF0" w:rsidRPr="00203A6D">
        <w:rPr>
          <w:rFonts w:ascii="GHEA Grapalat" w:hAnsi="GHEA Grapalat"/>
          <w:szCs w:val="24"/>
          <w:lang w:val="hy-AM"/>
        </w:rPr>
        <w:t xml:space="preserve"> նախատեսվում են պատշաճ ընթացակարգեր, որոնք </w:t>
      </w:r>
      <w:r w:rsidR="000537DF" w:rsidRPr="00203A6D">
        <w:rPr>
          <w:rFonts w:ascii="GHEA Grapalat" w:hAnsi="GHEA Grapalat"/>
          <w:szCs w:val="24"/>
          <w:lang w:val="hy-AM"/>
        </w:rPr>
        <w:t>մատչելի</w:t>
      </w:r>
      <w:r w:rsidR="00016DF0" w:rsidRPr="00203A6D">
        <w:rPr>
          <w:rFonts w:ascii="GHEA Grapalat" w:hAnsi="GHEA Grapalat"/>
          <w:szCs w:val="24"/>
          <w:lang w:val="hy-AM"/>
        </w:rPr>
        <w:t xml:space="preserve"> են քաղաքացիների ու օտարերկրացիների</w:t>
      </w:r>
      <w:r w:rsidR="000537DF" w:rsidRPr="00203A6D">
        <w:rPr>
          <w:rFonts w:ascii="GHEA Grapalat" w:hAnsi="GHEA Grapalat"/>
          <w:szCs w:val="24"/>
          <w:lang w:val="hy-AM"/>
        </w:rPr>
        <w:t xml:space="preserve"> համար՝ հնարավորություն տալով նրանց</w:t>
      </w:r>
      <w:r w:rsidR="00016DF0" w:rsidRPr="00203A6D">
        <w:rPr>
          <w:rFonts w:ascii="GHEA Grapalat" w:hAnsi="GHEA Grapalat"/>
          <w:szCs w:val="24"/>
          <w:lang w:val="hy-AM"/>
        </w:rPr>
        <w:t xml:space="preserve"> Ադրբեջանի տարածքում կրած կորստի կամ վնասի </w:t>
      </w:r>
      <w:r w:rsidR="000537DF" w:rsidRPr="00203A6D">
        <w:rPr>
          <w:rFonts w:ascii="GHEA Grapalat" w:hAnsi="GHEA Grapalat"/>
          <w:szCs w:val="24"/>
          <w:lang w:val="hy-AM"/>
        </w:rPr>
        <w:t>հետ կապվա</w:t>
      </w:r>
      <w:r w:rsidR="007E37B6" w:rsidRPr="00203A6D">
        <w:rPr>
          <w:rFonts w:ascii="GHEA Grapalat" w:hAnsi="GHEA Grapalat"/>
          <w:szCs w:val="24"/>
          <w:lang w:val="hy-AM"/>
        </w:rPr>
        <w:t>ծ</w:t>
      </w:r>
      <w:r w:rsidR="000537DF" w:rsidRPr="00203A6D">
        <w:rPr>
          <w:rFonts w:ascii="GHEA Grapalat" w:hAnsi="GHEA Grapalat"/>
          <w:szCs w:val="24"/>
          <w:lang w:val="hy-AM"/>
        </w:rPr>
        <w:t xml:space="preserve"> </w:t>
      </w:r>
      <w:r w:rsidR="00016DF0" w:rsidRPr="00203A6D">
        <w:rPr>
          <w:rFonts w:ascii="GHEA Grapalat" w:hAnsi="GHEA Grapalat"/>
          <w:szCs w:val="24"/>
          <w:lang w:val="hy-AM"/>
        </w:rPr>
        <w:t>հայց ներկայացնելու</w:t>
      </w:r>
      <w:r w:rsidR="000537DF" w:rsidRPr="00203A6D">
        <w:rPr>
          <w:rFonts w:ascii="GHEA Grapalat" w:hAnsi="GHEA Grapalat"/>
          <w:szCs w:val="24"/>
          <w:lang w:val="hy-AM"/>
        </w:rPr>
        <w:t xml:space="preserve"> դատարաններ</w:t>
      </w:r>
      <w:r w:rsidR="00016DF0" w:rsidRPr="00203A6D">
        <w:rPr>
          <w:rFonts w:ascii="GHEA Grapalat" w:hAnsi="GHEA Grapalat"/>
          <w:szCs w:val="24"/>
          <w:lang w:val="hy-AM"/>
        </w:rPr>
        <w:t>։</w:t>
      </w:r>
    </w:p>
    <w:p w:rsidR="006D03CE" w:rsidRPr="004B5B47" w:rsidRDefault="006D03CE" w:rsidP="00203A6D">
      <w:pPr>
        <w:pStyle w:val="ECHRPara"/>
        <w:widowControl w:val="0"/>
        <w:tabs>
          <w:tab w:val="left" w:pos="1276"/>
        </w:tabs>
        <w:spacing w:after="160" w:line="360" w:lineRule="auto"/>
        <w:ind w:firstLine="567"/>
        <w:rPr>
          <w:rFonts w:ascii="GHEA Grapalat" w:hAnsi="GHEA Grapalat"/>
          <w:szCs w:val="24"/>
          <w:lang w:val="hy-AM"/>
        </w:rPr>
      </w:pPr>
    </w:p>
    <w:p w:rsidR="00790B11" w:rsidRPr="004B5B47" w:rsidRDefault="00790B11" w:rsidP="00203A6D">
      <w:pPr>
        <w:pStyle w:val="ECHRPara"/>
        <w:widowControl w:val="0"/>
        <w:tabs>
          <w:tab w:val="left" w:pos="1276"/>
        </w:tabs>
        <w:spacing w:after="160" w:line="360" w:lineRule="auto"/>
        <w:ind w:firstLine="567"/>
        <w:rPr>
          <w:rFonts w:ascii="GHEA Grapalat" w:hAnsi="GHEA Grapalat"/>
          <w:szCs w:val="24"/>
          <w:lang w:val="hy-AM"/>
        </w:rPr>
      </w:pPr>
    </w:p>
    <w:p w:rsidR="00016DF0" w:rsidRPr="00203A6D" w:rsidRDefault="00016DF0" w:rsidP="00790B11">
      <w:pPr>
        <w:pStyle w:val="ECHRHeading3"/>
        <w:keepNext w:val="0"/>
        <w:keepLines w:val="0"/>
        <w:widowControl w:val="0"/>
        <w:tabs>
          <w:tab w:val="clear" w:pos="731"/>
          <w:tab w:val="left" w:pos="1701"/>
        </w:tabs>
        <w:spacing w:before="0" w:after="160" w:line="360" w:lineRule="auto"/>
        <w:ind w:left="567" w:firstLine="567"/>
        <w:outlineLvl w:val="9"/>
        <w:rPr>
          <w:rFonts w:ascii="GHEA Grapalat" w:hAnsi="GHEA Grapalat"/>
          <w:szCs w:val="24"/>
        </w:rPr>
      </w:pPr>
      <w:r w:rsidRPr="00203A6D">
        <w:rPr>
          <w:rFonts w:ascii="GHEA Grapalat" w:hAnsi="GHEA Grapalat"/>
          <w:szCs w:val="24"/>
        </w:rPr>
        <w:t>3.</w:t>
      </w:r>
      <w:r w:rsidR="006D03CE" w:rsidRPr="00203A6D">
        <w:rPr>
          <w:rFonts w:ascii="GHEA Grapalat" w:hAnsi="GHEA Grapalat"/>
          <w:szCs w:val="24"/>
        </w:rPr>
        <w:tab/>
      </w:r>
      <w:r w:rsidR="00FB68CA" w:rsidRPr="00203A6D">
        <w:rPr>
          <w:rFonts w:ascii="GHEA Grapalat" w:hAnsi="GHEA Grapalat"/>
          <w:szCs w:val="24"/>
        </w:rPr>
        <w:t>Հայաստանի կառավարությունը՝ ներգրավված երրորդ կողմ</w:t>
      </w:r>
    </w:p>
    <w:p w:rsidR="00016DF0" w:rsidRPr="004B5B47" w:rsidRDefault="003006B3" w:rsidP="00790B11">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268</w:t>
      </w:r>
      <w:r w:rsidR="00016DF0" w:rsidRPr="00203A6D">
        <w:rPr>
          <w:rFonts w:ascii="GHEA Grapalat" w:hAnsi="GHEA Grapalat"/>
          <w:szCs w:val="24"/>
          <w:lang w:val="hy-AM"/>
        </w:rPr>
        <w:t>.</w:t>
      </w:r>
      <w:r w:rsidR="006D03CE" w:rsidRPr="00203A6D">
        <w:rPr>
          <w:rFonts w:ascii="GHEA Grapalat" w:hAnsi="GHEA Grapalat"/>
          <w:szCs w:val="24"/>
          <w:lang w:val="hy-AM"/>
        </w:rPr>
        <w:tab/>
      </w:r>
      <w:r w:rsidR="00016DF0" w:rsidRPr="00203A6D">
        <w:rPr>
          <w:rFonts w:ascii="GHEA Grapalat" w:hAnsi="GHEA Grapalat"/>
          <w:szCs w:val="24"/>
          <w:lang w:val="hy-AM"/>
        </w:rPr>
        <w:t xml:space="preserve">Հայաստանի կառավարությունը </w:t>
      </w:r>
      <w:r w:rsidR="009D0706" w:rsidRPr="00203A6D">
        <w:rPr>
          <w:rFonts w:ascii="GHEA Grapalat" w:hAnsi="GHEA Grapalat"/>
          <w:szCs w:val="24"/>
          <w:lang w:val="hy-AM"/>
        </w:rPr>
        <w:t xml:space="preserve">պաշտպանել </w:t>
      </w:r>
      <w:r w:rsidR="00016DF0" w:rsidRPr="00203A6D">
        <w:rPr>
          <w:rFonts w:ascii="GHEA Grapalat" w:hAnsi="GHEA Grapalat"/>
          <w:szCs w:val="24"/>
          <w:lang w:val="hy-AM"/>
        </w:rPr>
        <w:t xml:space="preserve">է դիմումատուի ներկայացրած փաստարկները։ Նրանք պնդել են իրենց դիրքորոշումը, որի համաձայն՝ Ադրբեջանում գործում էր վարչական </w:t>
      </w:r>
      <w:r w:rsidR="009D0706" w:rsidRPr="00203A6D">
        <w:rPr>
          <w:rFonts w:ascii="GHEA Grapalat" w:hAnsi="GHEA Grapalat"/>
          <w:szCs w:val="24"/>
          <w:lang w:val="hy-AM"/>
        </w:rPr>
        <w:t>գործելակերպ</w:t>
      </w:r>
      <w:r w:rsidR="00016DF0" w:rsidRPr="00203A6D">
        <w:rPr>
          <w:rFonts w:ascii="GHEA Grapalat" w:hAnsi="GHEA Grapalat"/>
          <w:szCs w:val="24"/>
          <w:lang w:val="hy-AM"/>
        </w:rPr>
        <w:t xml:space="preserve">, որն ուղղված էր </w:t>
      </w:r>
      <w:r w:rsidR="004E1A0E" w:rsidRPr="00203A6D">
        <w:rPr>
          <w:rFonts w:ascii="GHEA Grapalat" w:hAnsi="GHEA Grapalat"/>
          <w:szCs w:val="24"/>
          <w:lang w:val="hy-AM"/>
        </w:rPr>
        <w:t>բռնի կերպով արտաքսված</w:t>
      </w:r>
      <w:r w:rsidR="00016DF0" w:rsidRPr="00203A6D">
        <w:rPr>
          <w:rFonts w:ascii="GHEA Grapalat" w:hAnsi="GHEA Grapalat"/>
          <w:szCs w:val="24"/>
          <w:lang w:val="hy-AM"/>
        </w:rPr>
        <w:t xml:space="preserve"> հայերի </w:t>
      </w:r>
      <w:r w:rsidR="00203A6D">
        <w:rPr>
          <w:rFonts w:ascii="GHEA Grapalat" w:hAnsi="GHEA Grapalat"/>
          <w:szCs w:val="24"/>
          <w:lang w:val="hy-AM"/>
        </w:rPr>
        <w:t>եւ</w:t>
      </w:r>
      <w:r w:rsidR="00016DF0" w:rsidRPr="00203A6D">
        <w:rPr>
          <w:rFonts w:ascii="GHEA Grapalat" w:hAnsi="GHEA Grapalat"/>
          <w:szCs w:val="24"/>
          <w:lang w:val="hy-AM"/>
        </w:rPr>
        <w:t xml:space="preserve"> ընդհանրապես հայկական ծագում ունեցող անձանց վերադարձը Ադրբեջան </w:t>
      </w:r>
      <w:r w:rsidR="009D0706" w:rsidRPr="00203A6D">
        <w:rPr>
          <w:rFonts w:ascii="GHEA Grapalat" w:hAnsi="GHEA Grapalat"/>
          <w:szCs w:val="24"/>
          <w:lang w:val="hy-AM"/>
        </w:rPr>
        <w:t xml:space="preserve">կամ նույնիսկ այնտեղ այցելելը </w:t>
      </w:r>
      <w:r w:rsidR="00016DF0" w:rsidRPr="00203A6D">
        <w:rPr>
          <w:rFonts w:ascii="GHEA Grapalat" w:hAnsi="GHEA Grapalat"/>
          <w:szCs w:val="24"/>
          <w:lang w:val="hy-AM"/>
        </w:rPr>
        <w:t>կանխելուն։</w:t>
      </w:r>
    </w:p>
    <w:p w:rsidR="006D03CE" w:rsidRPr="00203A6D" w:rsidRDefault="006D03CE" w:rsidP="00203A6D">
      <w:pPr>
        <w:pStyle w:val="ECHRPara"/>
        <w:widowControl w:val="0"/>
        <w:tabs>
          <w:tab w:val="left" w:pos="1276"/>
        </w:tabs>
        <w:spacing w:after="160" w:line="360" w:lineRule="auto"/>
        <w:ind w:firstLine="567"/>
        <w:rPr>
          <w:rFonts w:ascii="GHEA Grapalat" w:hAnsi="GHEA Grapalat"/>
          <w:szCs w:val="24"/>
          <w:lang w:val="hy-AM"/>
        </w:rPr>
      </w:pPr>
    </w:p>
    <w:p w:rsidR="00016DF0" w:rsidRPr="00203A6D" w:rsidRDefault="00016DF0" w:rsidP="00790B11">
      <w:pPr>
        <w:pStyle w:val="ECHRHeading2"/>
        <w:keepNext w:val="0"/>
        <w:keepLines w:val="0"/>
        <w:widowControl w:val="0"/>
        <w:tabs>
          <w:tab w:val="clear" w:pos="584"/>
          <w:tab w:val="left" w:pos="1418"/>
        </w:tabs>
        <w:spacing w:before="0" w:after="160" w:line="360" w:lineRule="auto"/>
        <w:ind w:left="284" w:firstLine="567"/>
        <w:outlineLvl w:val="9"/>
        <w:rPr>
          <w:rFonts w:ascii="GHEA Grapalat" w:hAnsi="GHEA Grapalat"/>
          <w:szCs w:val="24"/>
        </w:rPr>
      </w:pPr>
      <w:r w:rsidRPr="00203A6D">
        <w:rPr>
          <w:rFonts w:ascii="GHEA Grapalat" w:hAnsi="GHEA Grapalat"/>
          <w:szCs w:val="24"/>
        </w:rPr>
        <w:t>Բ.</w:t>
      </w:r>
      <w:r w:rsidR="006D03CE" w:rsidRPr="00203A6D">
        <w:rPr>
          <w:rFonts w:ascii="GHEA Grapalat" w:hAnsi="GHEA Grapalat"/>
          <w:szCs w:val="24"/>
        </w:rPr>
        <w:tab/>
      </w:r>
      <w:r w:rsidRPr="00203A6D">
        <w:rPr>
          <w:rFonts w:ascii="GHEA Grapalat" w:hAnsi="GHEA Grapalat"/>
          <w:szCs w:val="24"/>
        </w:rPr>
        <w:t>Դատարանի գնահատականը</w:t>
      </w:r>
    </w:p>
    <w:p w:rsidR="00D81BCD" w:rsidRPr="00203A6D" w:rsidRDefault="00D81BCD" w:rsidP="00790B11">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269.</w:t>
      </w:r>
      <w:r w:rsidRPr="00203A6D">
        <w:rPr>
          <w:rFonts w:ascii="GHEA Grapalat" w:hAnsi="GHEA Grapalat"/>
          <w:szCs w:val="24"/>
          <w:lang w:val="hy-AM"/>
        </w:rPr>
        <w:tab/>
        <w:t xml:space="preserve">Դատարանն արդեն հայտնաբերել է </w:t>
      </w:r>
      <w:r w:rsidR="002C0E1F" w:rsidRPr="00203A6D">
        <w:rPr>
          <w:rFonts w:ascii="GHEA Grapalat" w:hAnsi="GHEA Grapalat"/>
          <w:szCs w:val="24"/>
          <w:lang w:val="hy-AM"/>
        </w:rPr>
        <w:t>Թ</w:t>
      </w:r>
      <w:r w:rsidRPr="00203A6D">
        <w:rPr>
          <w:rFonts w:ascii="GHEA Grapalat" w:hAnsi="GHEA Grapalat"/>
          <w:szCs w:val="24"/>
          <w:lang w:val="hy-AM"/>
        </w:rPr>
        <w:t xml:space="preserve">իվ 1 </w:t>
      </w:r>
      <w:r w:rsidR="002C0E1F" w:rsidRPr="00203A6D">
        <w:rPr>
          <w:rFonts w:ascii="GHEA Grapalat" w:hAnsi="GHEA Grapalat"/>
          <w:szCs w:val="24"/>
          <w:lang w:val="hy-AM"/>
        </w:rPr>
        <w:t>ա</w:t>
      </w:r>
      <w:r w:rsidRPr="00203A6D">
        <w:rPr>
          <w:rFonts w:ascii="GHEA Grapalat" w:hAnsi="GHEA Grapalat"/>
          <w:szCs w:val="24"/>
          <w:lang w:val="hy-AM"/>
        </w:rPr>
        <w:t xml:space="preserve">րձանագրության 1-ին հոդվածի </w:t>
      </w:r>
      <w:r w:rsidR="00203A6D">
        <w:rPr>
          <w:rFonts w:ascii="GHEA Grapalat" w:hAnsi="GHEA Grapalat"/>
          <w:szCs w:val="24"/>
          <w:lang w:val="hy-AM"/>
        </w:rPr>
        <w:t>եւ</w:t>
      </w:r>
      <w:r w:rsidRPr="00203A6D">
        <w:rPr>
          <w:rFonts w:ascii="GHEA Grapalat" w:hAnsi="GHEA Grapalat"/>
          <w:szCs w:val="24"/>
          <w:lang w:val="hy-AM"/>
        </w:rPr>
        <w:t xml:space="preserve"> Կոնվենցիայի 8-րդ հոդվածի շարունակական խախտումներ։ Հետ</w:t>
      </w:r>
      <w:r w:rsidR="00203A6D">
        <w:rPr>
          <w:rFonts w:ascii="GHEA Grapalat" w:hAnsi="GHEA Grapalat"/>
          <w:szCs w:val="24"/>
          <w:lang w:val="hy-AM"/>
        </w:rPr>
        <w:t>եւ</w:t>
      </w:r>
      <w:r w:rsidRPr="00203A6D">
        <w:rPr>
          <w:rFonts w:ascii="GHEA Grapalat" w:hAnsi="GHEA Grapalat"/>
          <w:szCs w:val="24"/>
          <w:lang w:val="hy-AM"/>
        </w:rPr>
        <w:t>աբար, դիմումատուի ներկայացրած բողոքները 13-րդ հոդվածի իմաստով</w:t>
      </w:r>
      <w:r w:rsidR="0056363D" w:rsidRPr="00203A6D">
        <w:rPr>
          <w:rFonts w:ascii="GHEA Grapalat" w:hAnsi="GHEA Grapalat"/>
          <w:szCs w:val="24"/>
          <w:lang w:val="hy-AM"/>
        </w:rPr>
        <w:t xml:space="preserve"> </w:t>
      </w:r>
      <w:r w:rsidRPr="00203A6D">
        <w:rPr>
          <w:rFonts w:ascii="GHEA Grapalat" w:hAnsi="GHEA Grapalat"/>
          <w:szCs w:val="24"/>
          <w:lang w:val="hy-AM"/>
        </w:rPr>
        <w:t xml:space="preserve">«հիմնավոր» են (տե՛ս, օրինակ, </w:t>
      </w:r>
      <w:r w:rsidRPr="00203A6D">
        <w:rPr>
          <w:rFonts w:ascii="GHEA Grapalat" w:hAnsi="GHEA Grapalat"/>
          <w:i/>
          <w:szCs w:val="24"/>
          <w:lang w:val="hy-AM"/>
        </w:rPr>
        <w:t xml:space="preserve">Դողանը </w:t>
      </w:r>
      <w:r w:rsidR="00203A6D">
        <w:rPr>
          <w:rFonts w:ascii="GHEA Grapalat" w:hAnsi="GHEA Grapalat"/>
          <w:i/>
          <w:szCs w:val="24"/>
          <w:lang w:val="hy-AM"/>
        </w:rPr>
        <w:t>եւ</w:t>
      </w:r>
      <w:r w:rsidRPr="00203A6D">
        <w:rPr>
          <w:rFonts w:ascii="GHEA Grapalat" w:hAnsi="GHEA Grapalat"/>
          <w:i/>
          <w:szCs w:val="24"/>
          <w:lang w:val="hy-AM"/>
        </w:rPr>
        <w:t xml:space="preserve"> այլք</w:t>
      </w:r>
      <w:r w:rsidR="0063044E" w:rsidRPr="00203A6D">
        <w:rPr>
          <w:rFonts w:ascii="GHEA Grapalat" w:hAnsi="GHEA Grapalat"/>
          <w:i/>
          <w:szCs w:val="24"/>
          <w:lang w:val="hy-AM"/>
        </w:rPr>
        <w:t>՝</w:t>
      </w:r>
      <w:r w:rsidRPr="00203A6D">
        <w:rPr>
          <w:rFonts w:ascii="GHEA Grapalat" w:hAnsi="GHEA Grapalat"/>
          <w:szCs w:val="24"/>
          <w:lang w:val="hy-AM"/>
        </w:rPr>
        <w:t xml:space="preserve"> վեր</w:t>
      </w:r>
      <w:r w:rsidR="00203A6D">
        <w:rPr>
          <w:rFonts w:ascii="GHEA Grapalat" w:hAnsi="GHEA Grapalat"/>
          <w:szCs w:val="24"/>
          <w:lang w:val="hy-AM"/>
        </w:rPr>
        <w:t>եւ</w:t>
      </w:r>
      <w:r w:rsidRPr="00203A6D">
        <w:rPr>
          <w:rFonts w:ascii="GHEA Grapalat" w:hAnsi="GHEA Grapalat"/>
          <w:szCs w:val="24"/>
          <w:lang w:val="hy-AM"/>
        </w:rPr>
        <w:t>ում հիշատակված, § 163)։</w:t>
      </w:r>
    </w:p>
    <w:p w:rsidR="00016DF0" w:rsidRPr="00203A6D" w:rsidRDefault="003006B3" w:rsidP="00790B11">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270</w:t>
      </w:r>
      <w:r w:rsidR="00016DF0" w:rsidRPr="00203A6D">
        <w:rPr>
          <w:rFonts w:ascii="GHEA Grapalat" w:hAnsi="GHEA Grapalat"/>
          <w:szCs w:val="24"/>
          <w:lang w:val="hy-AM"/>
        </w:rPr>
        <w:t>.</w:t>
      </w:r>
      <w:r w:rsidR="006D03CE" w:rsidRPr="00203A6D">
        <w:rPr>
          <w:rFonts w:ascii="GHEA Grapalat" w:hAnsi="GHEA Grapalat"/>
          <w:szCs w:val="24"/>
          <w:lang w:val="hy-AM"/>
        </w:rPr>
        <w:tab/>
      </w:r>
      <w:r w:rsidR="00016DF0" w:rsidRPr="00203A6D">
        <w:rPr>
          <w:rFonts w:ascii="GHEA Grapalat" w:hAnsi="GHEA Grapalat"/>
          <w:szCs w:val="24"/>
          <w:lang w:val="hy-AM"/>
        </w:rPr>
        <w:t xml:space="preserve">Այս առումով դիմումատուի բողոքը մեծ հաշվով բաղկացած է նույն կամ նման տարրերից, որոնք </w:t>
      </w:r>
      <w:r w:rsidR="00934EEB" w:rsidRPr="00203A6D">
        <w:rPr>
          <w:rFonts w:ascii="GHEA Grapalat" w:hAnsi="GHEA Grapalat"/>
          <w:szCs w:val="24"/>
          <w:lang w:val="hy-AM"/>
        </w:rPr>
        <w:t xml:space="preserve">արդեն իսկ </w:t>
      </w:r>
      <w:r w:rsidR="00016DF0" w:rsidRPr="00203A6D">
        <w:rPr>
          <w:rFonts w:ascii="GHEA Grapalat" w:hAnsi="GHEA Grapalat"/>
          <w:szCs w:val="24"/>
          <w:lang w:val="hy-AM"/>
        </w:rPr>
        <w:t>քննվել են իրավական պաշտպանության ներպետական միջոցների սպառման վերաբերյալ առարկությանն անդրադառնալիս։ Բացի դրանից</w:t>
      </w:r>
      <w:r w:rsidR="005A7A7D" w:rsidRPr="00203A6D">
        <w:rPr>
          <w:rFonts w:ascii="GHEA Grapalat" w:hAnsi="GHEA Grapalat"/>
          <w:szCs w:val="24"/>
          <w:lang w:val="hy-AM"/>
        </w:rPr>
        <w:t>՝</w:t>
      </w:r>
      <w:r w:rsidR="00016DF0" w:rsidRPr="00203A6D">
        <w:rPr>
          <w:rFonts w:ascii="GHEA Grapalat" w:hAnsi="GHEA Grapalat"/>
          <w:szCs w:val="24"/>
          <w:lang w:val="hy-AM"/>
        </w:rPr>
        <w:t xml:space="preserve"> դիմումատուն պնդել է, որ Դատարանի </w:t>
      </w:r>
      <w:r w:rsidR="00016DF0" w:rsidRPr="00203A6D">
        <w:rPr>
          <w:rFonts w:ascii="GHEA Grapalat" w:hAnsi="GHEA Grapalat"/>
          <w:szCs w:val="24"/>
          <w:lang w:val="hy-AM"/>
        </w:rPr>
        <w:lastRenderedPageBreak/>
        <w:t>նախադեպային իրավունք</w:t>
      </w:r>
      <w:r w:rsidR="00315BBC" w:rsidRPr="00203A6D">
        <w:rPr>
          <w:rFonts w:ascii="GHEA Grapalat" w:hAnsi="GHEA Grapalat"/>
          <w:szCs w:val="24"/>
          <w:lang w:val="hy-AM"/>
        </w:rPr>
        <w:t>ը</w:t>
      </w:r>
      <w:r w:rsidR="00016DF0" w:rsidRPr="00203A6D">
        <w:rPr>
          <w:rFonts w:ascii="GHEA Grapalat" w:hAnsi="GHEA Grapalat"/>
          <w:szCs w:val="24"/>
          <w:lang w:val="hy-AM"/>
        </w:rPr>
        <w:t xml:space="preserve"> </w:t>
      </w:r>
      <w:r w:rsidR="00315BBC" w:rsidRPr="00203A6D">
        <w:rPr>
          <w:rFonts w:ascii="GHEA Grapalat" w:hAnsi="GHEA Grapalat"/>
          <w:szCs w:val="24"/>
          <w:lang w:val="hy-AM"/>
        </w:rPr>
        <w:t>պարունակում</w:t>
      </w:r>
      <w:r w:rsidR="00016DF0" w:rsidRPr="00203A6D">
        <w:rPr>
          <w:rFonts w:ascii="GHEA Grapalat" w:hAnsi="GHEA Grapalat"/>
          <w:szCs w:val="24"/>
          <w:lang w:val="hy-AM"/>
        </w:rPr>
        <w:t xml:space="preserve"> </w:t>
      </w:r>
      <w:r w:rsidR="00315BBC" w:rsidRPr="00203A6D">
        <w:rPr>
          <w:rFonts w:ascii="GHEA Grapalat" w:hAnsi="GHEA Grapalat"/>
          <w:szCs w:val="24"/>
          <w:lang w:val="hy-AM"/>
        </w:rPr>
        <w:t xml:space="preserve">է այնպիսի </w:t>
      </w:r>
      <w:r w:rsidR="00890906" w:rsidRPr="00203A6D">
        <w:rPr>
          <w:rFonts w:ascii="GHEA Grapalat" w:hAnsi="GHEA Grapalat"/>
          <w:szCs w:val="24"/>
          <w:lang w:val="hy-AM"/>
        </w:rPr>
        <w:t>որոշակի</w:t>
      </w:r>
      <w:r w:rsidR="00016DF0" w:rsidRPr="00203A6D">
        <w:rPr>
          <w:rFonts w:ascii="GHEA Grapalat" w:hAnsi="GHEA Grapalat"/>
          <w:szCs w:val="24"/>
          <w:lang w:val="hy-AM"/>
        </w:rPr>
        <w:t xml:space="preserve"> պահանջներ</w:t>
      </w:r>
      <w:r w:rsidR="00315BBC" w:rsidRPr="00203A6D">
        <w:rPr>
          <w:rFonts w:ascii="GHEA Grapalat" w:hAnsi="GHEA Grapalat"/>
          <w:szCs w:val="24"/>
          <w:lang w:val="hy-AM"/>
        </w:rPr>
        <w:t>ի մասին վկայող տարրեր</w:t>
      </w:r>
      <w:r w:rsidR="00016DF0" w:rsidRPr="00203A6D">
        <w:rPr>
          <w:rFonts w:ascii="GHEA Grapalat" w:hAnsi="GHEA Grapalat"/>
          <w:szCs w:val="24"/>
          <w:lang w:val="hy-AM"/>
        </w:rPr>
        <w:t>, որոնց պետք է համապատասխանեն փախստականների կամ տեղահան</w:t>
      </w:r>
      <w:r w:rsidR="00890906" w:rsidRPr="00203A6D">
        <w:rPr>
          <w:rFonts w:ascii="GHEA Grapalat" w:hAnsi="GHEA Grapalat"/>
          <w:szCs w:val="24"/>
          <w:lang w:val="hy-AM"/>
        </w:rPr>
        <w:t>ման ենթարկված</w:t>
      </w:r>
      <w:r w:rsidR="00016DF0" w:rsidRPr="00203A6D">
        <w:rPr>
          <w:rFonts w:ascii="GHEA Grapalat" w:hAnsi="GHEA Grapalat"/>
          <w:szCs w:val="24"/>
          <w:lang w:val="hy-AM"/>
        </w:rPr>
        <w:t xml:space="preserve"> անձանց</w:t>
      </w:r>
      <w:r w:rsidR="00527C0A" w:rsidRPr="00203A6D">
        <w:rPr>
          <w:rFonts w:ascii="GHEA Grapalat" w:hAnsi="GHEA Grapalat"/>
          <w:szCs w:val="24"/>
          <w:lang w:val="hy-AM"/>
        </w:rPr>
        <w:t>՝</w:t>
      </w:r>
      <w:r w:rsidR="00016DF0" w:rsidRPr="00203A6D">
        <w:rPr>
          <w:rFonts w:ascii="GHEA Grapalat" w:hAnsi="GHEA Grapalat"/>
          <w:szCs w:val="24"/>
          <w:lang w:val="hy-AM"/>
        </w:rPr>
        <w:t xml:space="preserve"> գույքի </w:t>
      </w:r>
      <w:r w:rsidR="00203A6D">
        <w:rPr>
          <w:rFonts w:ascii="GHEA Grapalat" w:hAnsi="GHEA Grapalat"/>
          <w:szCs w:val="24"/>
          <w:lang w:val="hy-AM"/>
        </w:rPr>
        <w:t>եւ</w:t>
      </w:r>
      <w:r w:rsidR="00016DF0" w:rsidRPr="00203A6D">
        <w:rPr>
          <w:rFonts w:ascii="GHEA Grapalat" w:hAnsi="GHEA Grapalat"/>
          <w:szCs w:val="24"/>
          <w:lang w:val="hy-AM"/>
        </w:rPr>
        <w:t xml:space="preserve"> </w:t>
      </w:r>
      <w:r w:rsidR="006D38C8" w:rsidRPr="00203A6D">
        <w:rPr>
          <w:rFonts w:ascii="GHEA Grapalat" w:hAnsi="GHEA Grapalat"/>
          <w:szCs w:val="24"/>
          <w:lang w:val="hy-AM"/>
        </w:rPr>
        <w:t xml:space="preserve">տան </w:t>
      </w:r>
      <w:r w:rsidR="00016DF0" w:rsidRPr="00203A6D">
        <w:rPr>
          <w:rFonts w:ascii="GHEA Grapalat" w:hAnsi="GHEA Grapalat"/>
          <w:szCs w:val="24"/>
          <w:lang w:val="hy-AM"/>
        </w:rPr>
        <w:t xml:space="preserve">նկատմամբ իրավունքների խախտումներին </w:t>
      </w:r>
      <w:r w:rsidR="00CD5CD2" w:rsidRPr="00203A6D">
        <w:rPr>
          <w:rFonts w:ascii="GHEA Grapalat" w:hAnsi="GHEA Grapalat"/>
          <w:szCs w:val="24"/>
          <w:lang w:val="hy-AM"/>
        </w:rPr>
        <w:t>անդրադառնալու համար նախատեսված</w:t>
      </w:r>
      <w:r w:rsidR="00016DF0" w:rsidRPr="00203A6D">
        <w:rPr>
          <w:rFonts w:ascii="GHEA Grapalat" w:hAnsi="GHEA Grapalat"/>
          <w:szCs w:val="24"/>
          <w:lang w:val="hy-AM"/>
        </w:rPr>
        <w:t xml:space="preserve"> իրավական պաշտպանության միջոցները՝ արդյունավետ համարվելու համար։</w:t>
      </w:r>
    </w:p>
    <w:p w:rsidR="00016DF0" w:rsidRPr="00203A6D" w:rsidRDefault="003006B3" w:rsidP="00790B11">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271</w:t>
      </w:r>
      <w:r w:rsidR="00016DF0" w:rsidRPr="00203A6D">
        <w:rPr>
          <w:rFonts w:ascii="GHEA Grapalat" w:hAnsi="GHEA Grapalat"/>
          <w:szCs w:val="24"/>
          <w:lang w:val="hy-AM"/>
        </w:rPr>
        <w:t>.</w:t>
      </w:r>
      <w:r w:rsidR="006D03CE" w:rsidRPr="00203A6D">
        <w:rPr>
          <w:rFonts w:ascii="GHEA Grapalat" w:hAnsi="GHEA Grapalat"/>
          <w:szCs w:val="24"/>
          <w:lang w:val="hy-AM"/>
        </w:rPr>
        <w:tab/>
      </w:r>
      <w:r w:rsidR="00116284" w:rsidRPr="00203A6D">
        <w:rPr>
          <w:rFonts w:ascii="GHEA Grapalat" w:hAnsi="GHEA Grapalat"/>
          <w:szCs w:val="24"/>
          <w:lang w:val="hy-AM"/>
        </w:rPr>
        <w:t>Դատարանը կրկին շեշտում է իր վերը նշված եզրահանգումն այն մասին, որ պատասխանող Կառավարությանը</w:t>
      </w:r>
      <w:r w:rsidR="00016DF0" w:rsidRPr="00203A6D">
        <w:rPr>
          <w:rFonts w:ascii="GHEA Grapalat" w:hAnsi="GHEA Grapalat"/>
          <w:szCs w:val="24"/>
          <w:lang w:val="hy-AM"/>
        </w:rPr>
        <w:t xml:space="preserve"> չի </w:t>
      </w:r>
      <w:r w:rsidR="00DE4786" w:rsidRPr="00203A6D">
        <w:rPr>
          <w:rFonts w:ascii="GHEA Grapalat" w:hAnsi="GHEA Grapalat"/>
          <w:szCs w:val="24"/>
          <w:lang w:val="hy-AM"/>
        </w:rPr>
        <w:t>հաջողվել</w:t>
      </w:r>
      <w:r w:rsidR="00016DF0" w:rsidRPr="00203A6D">
        <w:rPr>
          <w:rFonts w:ascii="GHEA Grapalat" w:hAnsi="GHEA Grapalat"/>
          <w:szCs w:val="24"/>
          <w:lang w:val="hy-AM"/>
        </w:rPr>
        <w:t xml:space="preserve"> ապացուցել </w:t>
      </w:r>
      <w:r w:rsidR="00E62F90" w:rsidRPr="00203A6D">
        <w:rPr>
          <w:rFonts w:ascii="GHEA Grapalat" w:hAnsi="GHEA Grapalat"/>
          <w:szCs w:val="24"/>
          <w:lang w:val="hy-AM"/>
        </w:rPr>
        <w:t xml:space="preserve">իրավական պաշտպանության այնպիսի միջոցի </w:t>
      </w:r>
      <w:r w:rsidR="00016DF0" w:rsidRPr="00203A6D">
        <w:rPr>
          <w:rFonts w:ascii="GHEA Grapalat" w:hAnsi="GHEA Grapalat"/>
          <w:szCs w:val="24"/>
          <w:lang w:val="hy-AM"/>
        </w:rPr>
        <w:t>հասանելի</w:t>
      </w:r>
      <w:r w:rsidR="00E62F90" w:rsidRPr="00203A6D">
        <w:rPr>
          <w:rFonts w:ascii="GHEA Grapalat" w:hAnsi="GHEA Grapalat"/>
          <w:szCs w:val="24"/>
          <w:lang w:val="hy-AM"/>
        </w:rPr>
        <w:t>ությունը, որի պարագայում դիմումատուն կկարողանար փոխհատուցում ստանալ</w:t>
      </w:r>
      <w:r w:rsidR="00016DF0" w:rsidRPr="00203A6D">
        <w:rPr>
          <w:rFonts w:ascii="GHEA Grapalat" w:hAnsi="GHEA Grapalat"/>
          <w:szCs w:val="24"/>
          <w:lang w:val="hy-AM"/>
        </w:rPr>
        <w:t xml:space="preserve"> Կոնվենցիայի </w:t>
      </w:r>
      <w:r w:rsidR="00E62F90" w:rsidRPr="00203A6D">
        <w:rPr>
          <w:rFonts w:ascii="GHEA Grapalat" w:hAnsi="GHEA Grapalat"/>
          <w:szCs w:val="24"/>
          <w:lang w:val="hy-AM"/>
        </w:rPr>
        <w:t>դրույթների</w:t>
      </w:r>
      <w:r w:rsidR="00016DF0" w:rsidRPr="00203A6D">
        <w:rPr>
          <w:rFonts w:ascii="GHEA Grapalat" w:hAnsi="GHEA Grapalat"/>
          <w:szCs w:val="24"/>
          <w:lang w:val="hy-AM"/>
        </w:rPr>
        <w:t xml:space="preserve"> </w:t>
      </w:r>
      <w:r w:rsidR="00E62F90" w:rsidRPr="00203A6D">
        <w:rPr>
          <w:rFonts w:ascii="GHEA Grapalat" w:hAnsi="GHEA Grapalat"/>
          <w:szCs w:val="24"/>
          <w:lang w:val="hy-AM"/>
        </w:rPr>
        <w:t>հետ կապված</w:t>
      </w:r>
      <w:r w:rsidR="00016DF0" w:rsidRPr="00203A6D">
        <w:rPr>
          <w:rFonts w:ascii="GHEA Grapalat" w:hAnsi="GHEA Grapalat"/>
          <w:szCs w:val="24"/>
          <w:lang w:val="hy-AM"/>
        </w:rPr>
        <w:t xml:space="preserve"> </w:t>
      </w:r>
      <w:r w:rsidR="00E62F90" w:rsidRPr="00203A6D">
        <w:rPr>
          <w:rFonts w:ascii="GHEA Grapalat" w:hAnsi="GHEA Grapalat"/>
          <w:szCs w:val="24"/>
          <w:lang w:val="hy-AM"/>
        </w:rPr>
        <w:t xml:space="preserve">նրա </w:t>
      </w:r>
      <w:r w:rsidR="00016DF0" w:rsidRPr="00203A6D">
        <w:rPr>
          <w:rFonts w:ascii="GHEA Grapalat" w:hAnsi="GHEA Grapalat"/>
          <w:szCs w:val="24"/>
          <w:lang w:val="hy-AM"/>
        </w:rPr>
        <w:t>բողոքներ</w:t>
      </w:r>
      <w:r w:rsidR="00E62F90" w:rsidRPr="00203A6D">
        <w:rPr>
          <w:rFonts w:ascii="GHEA Grapalat" w:hAnsi="GHEA Grapalat"/>
          <w:szCs w:val="24"/>
          <w:lang w:val="hy-AM"/>
        </w:rPr>
        <w:t>ի մասով</w:t>
      </w:r>
      <w:r w:rsidR="00FB68CA" w:rsidRPr="00203A6D">
        <w:rPr>
          <w:rFonts w:ascii="GHEA Grapalat" w:hAnsi="GHEA Grapalat"/>
          <w:szCs w:val="24"/>
          <w:lang w:val="hy-AM"/>
        </w:rPr>
        <w:t>,</w:t>
      </w:r>
      <w:r w:rsidR="00016DF0" w:rsidRPr="00203A6D">
        <w:rPr>
          <w:rFonts w:ascii="GHEA Grapalat" w:hAnsi="GHEA Grapalat"/>
          <w:szCs w:val="24"/>
          <w:lang w:val="hy-AM"/>
        </w:rPr>
        <w:t xml:space="preserve"> </w:t>
      </w:r>
      <w:r w:rsidR="00203A6D">
        <w:rPr>
          <w:rFonts w:ascii="GHEA Grapalat" w:hAnsi="GHEA Grapalat"/>
          <w:szCs w:val="24"/>
          <w:lang w:val="hy-AM"/>
        </w:rPr>
        <w:t>եւ</w:t>
      </w:r>
      <w:r w:rsidR="00016DF0" w:rsidRPr="00203A6D">
        <w:rPr>
          <w:rFonts w:ascii="GHEA Grapalat" w:hAnsi="GHEA Grapalat"/>
          <w:szCs w:val="24"/>
          <w:lang w:val="hy-AM"/>
        </w:rPr>
        <w:t xml:space="preserve"> </w:t>
      </w:r>
      <w:r w:rsidR="00E62F90" w:rsidRPr="00203A6D">
        <w:rPr>
          <w:rFonts w:ascii="GHEA Grapalat" w:hAnsi="GHEA Grapalat"/>
          <w:szCs w:val="24"/>
          <w:lang w:val="hy-AM"/>
        </w:rPr>
        <w:t xml:space="preserve">կապահովվեր </w:t>
      </w:r>
      <w:r w:rsidR="00016DF0" w:rsidRPr="00203A6D">
        <w:rPr>
          <w:rFonts w:ascii="GHEA Grapalat" w:hAnsi="GHEA Grapalat"/>
          <w:szCs w:val="24"/>
          <w:lang w:val="hy-AM"/>
        </w:rPr>
        <w:t xml:space="preserve">հաջողության հասնելու </w:t>
      </w:r>
      <w:r w:rsidR="00E62F90" w:rsidRPr="00203A6D">
        <w:rPr>
          <w:rFonts w:ascii="GHEA Grapalat" w:hAnsi="GHEA Grapalat"/>
          <w:szCs w:val="24"/>
          <w:lang w:val="hy-AM"/>
        </w:rPr>
        <w:t>ողջամիտ հնարավորություն</w:t>
      </w:r>
      <w:r w:rsidR="00016DF0" w:rsidRPr="00203A6D">
        <w:rPr>
          <w:rFonts w:ascii="GHEA Grapalat" w:hAnsi="GHEA Grapalat"/>
          <w:szCs w:val="24"/>
          <w:lang w:val="hy-AM"/>
        </w:rPr>
        <w:t xml:space="preserve"> (տե՛ս վեր</w:t>
      </w:r>
      <w:r w:rsidR="00203A6D">
        <w:rPr>
          <w:rFonts w:ascii="GHEA Grapalat" w:hAnsi="GHEA Grapalat"/>
          <w:szCs w:val="24"/>
          <w:lang w:val="hy-AM"/>
        </w:rPr>
        <w:t>եւ</w:t>
      </w:r>
      <w:r w:rsidR="00016DF0" w:rsidRPr="00203A6D">
        <w:rPr>
          <w:rFonts w:ascii="GHEA Grapalat" w:hAnsi="GHEA Grapalat"/>
          <w:szCs w:val="24"/>
          <w:lang w:val="hy-AM"/>
        </w:rPr>
        <w:t xml:space="preserve">ում՝ </w:t>
      </w:r>
      <w:r w:rsidR="00A55262" w:rsidRPr="00203A6D">
        <w:rPr>
          <w:rFonts w:ascii="GHEA Grapalat" w:hAnsi="GHEA Grapalat"/>
          <w:szCs w:val="24"/>
          <w:lang w:val="hy-AM"/>
        </w:rPr>
        <w:t>119</w:t>
      </w:r>
      <w:r w:rsidR="00495F1A" w:rsidRPr="00203A6D">
        <w:rPr>
          <w:rFonts w:ascii="GHEA Grapalat" w:hAnsi="GHEA Grapalat"/>
          <w:szCs w:val="24"/>
          <w:lang w:val="hy-AM"/>
        </w:rPr>
        <w:t>-</w:t>
      </w:r>
      <w:r w:rsidR="00016DF0" w:rsidRPr="00203A6D">
        <w:rPr>
          <w:rFonts w:ascii="GHEA Grapalat" w:hAnsi="GHEA Grapalat"/>
          <w:szCs w:val="24"/>
          <w:lang w:val="hy-AM"/>
        </w:rPr>
        <w:t>րդ պարբերություն</w:t>
      </w:r>
      <w:r w:rsidR="00E62F90" w:rsidRPr="00203A6D">
        <w:rPr>
          <w:rFonts w:ascii="GHEA Grapalat" w:hAnsi="GHEA Grapalat"/>
          <w:szCs w:val="24"/>
          <w:lang w:val="hy-AM"/>
        </w:rPr>
        <w:t>ը</w:t>
      </w:r>
      <w:r w:rsidR="00016DF0" w:rsidRPr="00203A6D">
        <w:rPr>
          <w:rFonts w:ascii="GHEA Grapalat" w:hAnsi="GHEA Grapalat"/>
          <w:szCs w:val="24"/>
          <w:lang w:val="hy-AM"/>
        </w:rPr>
        <w:t>)։</w:t>
      </w:r>
    </w:p>
    <w:p w:rsidR="00016DF0" w:rsidRPr="00203A6D" w:rsidRDefault="003006B3" w:rsidP="00790B11">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272</w:t>
      </w:r>
      <w:r w:rsidR="00016DF0" w:rsidRPr="00203A6D">
        <w:rPr>
          <w:rFonts w:ascii="GHEA Grapalat" w:hAnsi="GHEA Grapalat"/>
          <w:szCs w:val="24"/>
          <w:lang w:val="hy-AM"/>
        </w:rPr>
        <w:t>.</w:t>
      </w:r>
      <w:r w:rsidR="006D03CE" w:rsidRPr="00203A6D">
        <w:rPr>
          <w:rFonts w:ascii="GHEA Grapalat" w:hAnsi="GHEA Grapalat"/>
          <w:szCs w:val="24"/>
          <w:lang w:val="hy-AM"/>
        </w:rPr>
        <w:tab/>
      </w:r>
      <w:r w:rsidR="00016DF0" w:rsidRPr="00203A6D">
        <w:rPr>
          <w:rFonts w:ascii="GHEA Grapalat" w:hAnsi="GHEA Grapalat"/>
          <w:szCs w:val="24"/>
          <w:lang w:val="hy-AM"/>
        </w:rPr>
        <w:t xml:space="preserve">Ավելին, Դատարանը նկատում է, որ </w:t>
      </w:r>
      <w:r w:rsidR="002C0E1F" w:rsidRPr="00203A6D">
        <w:rPr>
          <w:rFonts w:ascii="GHEA Grapalat" w:hAnsi="GHEA Grapalat"/>
          <w:szCs w:val="24"/>
          <w:lang w:val="hy-AM"/>
        </w:rPr>
        <w:t>Թ</w:t>
      </w:r>
      <w:r w:rsidR="00016DF0" w:rsidRPr="00203A6D">
        <w:rPr>
          <w:rFonts w:ascii="GHEA Grapalat" w:hAnsi="GHEA Grapalat"/>
          <w:szCs w:val="24"/>
          <w:lang w:val="hy-AM"/>
        </w:rPr>
        <w:t xml:space="preserve">իվ 1 </w:t>
      </w:r>
      <w:r w:rsidR="002C0E1F" w:rsidRPr="00203A6D">
        <w:rPr>
          <w:rFonts w:ascii="GHEA Grapalat" w:hAnsi="GHEA Grapalat"/>
          <w:szCs w:val="24"/>
          <w:lang w:val="hy-AM"/>
        </w:rPr>
        <w:t>ա</w:t>
      </w:r>
      <w:r w:rsidR="00016DF0" w:rsidRPr="00203A6D">
        <w:rPr>
          <w:rFonts w:ascii="GHEA Grapalat" w:hAnsi="GHEA Grapalat"/>
          <w:szCs w:val="24"/>
          <w:lang w:val="hy-AM"/>
        </w:rPr>
        <w:t>րձանագրության 1</w:t>
      </w:r>
      <w:r w:rsidR="00495F1A" w:rsidRPr="00203A6D">
        <w:rPr>
          <w:rFonts w:ascii="GHEA Grapalat" w:hAnsi="GHEA Grapalat"/>
          <w:szCs w:val="24"/>
          <w:lang w:val="hy-AM"/>
        </w:rPr>
        <w:t>-</w:t>
      </w:r>
      <w:r w:rsidR="00016DF0" w:rsidRPr="00203A6D">
        <w:rPr>
          <w:rFonts w:ascii="GHEA Grapalat" w:hAnsi="GHEA Grapalat"/>
          <w:szCs w:val="24"/>
          <w:lang w:val="hy-AM"/>
        </w:rPr>
        <w:t xml:space="preserve">ին հոդվածին </w:t>
      </w:r>
      <w:r w:rsidR="00203A6D">
        <w:rPr>
          <w:rFonts w:ascii="GHEA Grapalat" w:hAnsi="GHEA Grapalat"/>
          <w:szCs w:val="24"/>
          <w:lang w:val="hy-AM"/>
        </w:rPr>
        <w:t>եւ</w:t>
      </w:r>
      <w:r w:rsidR="00016DF0" w:rsidRPr="00203A6D">
        <w:rPr>
          <w:rFonts w:ascii="GHEA Grapalat" w:hAnsi="GHEA Grapalat"/>
          <w:szCs w:val="24"/>
          <w:lang w:val="hy-AM"/>
        </w:rPr>
        <w:t xml:space="preserve"> </w:t>
      </w:r>
      <w:r w:rsidR="00E62F90" w:rsidRPr="00203A6D">
        <w:rPr>
          <w:rFonts w:ascii="GHEA Grapalat" w:hAnsi="GHEA Grapalat"/>
          <w:szCs w:val="24"/>
          <w:lang w:val="hy-AM"/>
        </w:rPr>
        <w:t xml:space="preserve">Կոնվենցիայի </w:t>
      </w:r>
      <w:r w:rsidR="00016DF0" w:rsidRPr="00203A6D">
        <w:rPr>
          <w:rFonts w:ascii="GHEA Grapalat" w:hAnsi="GHEA Grapalat"/>
          <w:szCs w:val="24"/>
          <w:lang w:val="hy-AM"/>
        </w:rPr>
        <w:t xml:space="preserve">8-րդ հոդվածին վերաբերող իր վերոնշյալ եզրահանգումները հիմնավորվում են </w:t>
      </w:r>
      <w:r w:rsidR="00FB7813" w:rsidRPr="00203A6D">
        <w:rPr>
          <w:rFonts w:ascii="GHEA Grapalat" w:hAnsi="GHEA Grapalat"/>
          <w:szCs w:val="24"/>
          <w:lang w:val="hy-AM"/>
        </w:rPr>
        <w:t>այն հանգամանքով</w:t>
      </w:r>
      <w:r w:rsidR="00016DF0" w:rsidRPr="00203A6D">
        <w:rPr>
          <w:rFonts w:ascii="GHEA Grapalat" w:hAnsi="GHEA Grapalat"/>
          <w:szCs w:val="24"/>
          <w:lang w:val="hy-AM"/>
        </w:rPr>
        <w:t xml:space="preserve">, որ պատասխանող </w:t>
      </w:r>
      <w:r w:rsidR="00F31D73" w:rsidRPr="00203A6D">
        <w:rPr>
          <w:rFonts w:ascii="GHEA Grapalat" w:hAnsi="GHEA Grapalat"/>
          <w:szCs w:val="24"/>
          <w:lang w:val="hy-AM"/>
        </w:rPr>
        <w:t>պ</w:t>
      </w:r>
      <w:r w:rsidR="00016DF0" w:rsidRPr="00203A6D">
        <w:rPr>
          <w:rFonts w:ascii="GHEA Grapalat" w:hAnsi="GHEA Grapalat"/>
          <w:szCs w:val="24"/>
          <w:lang w:val="hy-AM"/>
        </w:rPr>
        <w:t>ետությունը չի ստեղծել որ</w:t>
      </w:r>
      <w:r w:rsidR="00203A6D">
        <w:rPr>
          <w:rFonts w:ascii="GHEA Grapalat" w:hAnsi="GHEA Grapalat"/>
          <w:szCs w:val="24"/>
          <w:lang w:val="hy-AM"/>
        </w:rPr>
        <w:t>եւ</w:t>
      </w:r>
      <w:r w:rsidR="00016DF0" w:rsidRPr="00203A6D">
        <w:rPr>
          <w:rFonts w:ascii="GHEA Grapalat" w:hAnsi="GHEA Grapalat"/>
          <w:szCs w:val="24"/>
          <w:lang w:val="hy-AM"/>
        </w:rPr>
        <w:t xml:space="preserve">է մեխանիզմ, որը թույլ կտար դիմումատուին </w:t>
      </w:r>
      <w:r w:rsidR="00203A6D">
        <w:rPr>
          <w:rFonts w:ascii="GHEA Grapalat" w:hAnsi="GHEA Grapalat"/>
          <w:szCs w:val="24"/>
          <w:lang w:val="hy-AM"/>
        </w:rPr>
        <w:t>եւ</w:t>
      </w:r>
      <w:r w:rsidR="00016DF0" w:rsidRPr="00203A6D">
        <w:rPr>
          <w:rFonts w:ascii="GHEA Grapalat" w:hAnsi="GHEA Grapalat"/>
          <w:szCs w:val="24"/>
          <w:lang w:val="hy-AM"/>
        </w:rPr>
        <w:t xml:space="preserve"> նման իրավիճակում հայտնված այլ անձանց վերականգնել գույքի ու </w:t>
      </w:r>
      <w:r w:rsidR="006D38C8" w:rsidRPr="00203A6D">
        <w:rPr>
          <w:rFonts w:ascii="GHEA Grapalat" w:hAnsi="GHEA Grapalat"/>
          <w:szCs w:val="24"/>
          <w:lang w:val="hy-AM"/>
        </w:rPr>
        <w:t xml:space="preserve">տան </w:t>
      </w:r>
      <w:r w:rsidR="00016DF0" w:rsidRPr="00203A6D">
        <w:rPr>
          <w:rFonts w:ascii="GHEA Grapalat" w:hAnsi="GHEA Grapalat"/>
          <w:szCs w:val="24"/>
          <w:lang w:val="hy-AM"/>
        </w:rPr>
        <w:t>նկատմամբ իրենց իրավունքներն ու հատուցում ստանալ կրած կորուստների համար։ Հետ</w:t>
      </w:r>
      <w:r w:rsidR="00203A6D">
        <w:rPr>
          <w:rFonts w:ascii="GHEA Grapalat" w:hAnsi="GHEA Grapalat"/>
          <w:szCs w:val="24"/>
          <w:lang w:val="hy-AM"/>
        </w:rPr>
        <w:t>եւ</w:t>
      </w:r>
      <w:r w:rsidR="00016DF0" w:rsidRPr="00203A6D">
        <w:rPr>
          <w:rFonts w:ascii="GHEA Grapalat" w:hAnsi="GHEA Grapalat"/>
          <w:szCs w:val="24"/>
          <w:lang w:val="hy-AM"/>
        </w:rPr>
        <w:t>աբար, Դատարանն այս դեպքում սերտ կապ է տեսնում</w:t>
      </w:r>
      <w:r w:rsidR="007E37B6" w:rsidRPr="00203A6D">
        <w:rPr>
          <w:rFonts w:ascii="GHEA Grapalat" w:hAnsi="GHEA Grapalat"/>
          <w:szCs w:val="24"/>
          <w:lang w:val="hy-AM"/>
        </w:rPr>
        <w:t>՝</w:t>
      </w:r>
      <w:r w:rsidR="00016DF0" w:rsidRPr="00203A6D">
        <w:rPr>
          <w:rFonts w:ascii="GHEA Grapalat" w:hAnsi="GHEA Grapalat"/>
          <w:szCs w:val="24"/>
          <w:lang w:val="hy-AM"/>
        </w:rPr>
        <w:t xml:space="preserve"> մի կողմից </w:t>
      </w:r>
      <w:r w:rsidR="002C0E1F" w:rsidRPr="00203A6D">
        <w:rPr>
          <w:rFonts w:ascii="GHEA Grapalat" w:hAnsi="GHEA Grapalat"/>
          <w:szCs w:val="24"/>
          <w:lang w:val="hy-AM"/>
        </w:rPr>
        <w:t>Թ</w:t>
      </w:r>
      <w:r w:rsidR="00016DF0" w:rsidRPr="00203A6D">
        <w:rPr>
          <w:rFonts w:ascii="GHEA Grapalat" w:hAnsi="GHEA Grapalat"/>
          <w:szCs w:val="24"/>
          <w:lang w:val="hy-AM"/>
        </w:rPr>
        <w:t xml:space="preserve">իվ 1 </w:t>
      </w:r>
      <w:r w:rsidR="002C0E1F" w:rsidRPr="00203A6D">
        <w:rPr>
          <w:rFonts w:ascii="GHEA Grapalat" w:hAnsi="GHEA Grapalat"/>
          <w:szCs w:val="24"/>
          <w:lang w:val="hy-AM"/>
        </w:rPr>
        <w:t>ա</w:t>
      </w:r>
      <w:r w:rsidR="00016DF0" w:rsidRPr="00203A6D">
        <w:rPr>
          <w:rFonts w:ascii="GHEA Grapalat" w:hAnsi="GHEA Grapalat"/>
          <w:szCs w:val="24"/>
          <w:lang w:val="hy-AM"/>
        </w:rPr>
        <w:t xml:space="preserve">րձանագրության 1-ին հոդվածի </w:t>
      </w:r>
      <w:r w:rsidR="00203A6D">
        <w:rPr>
          <w:rFonts w:ascii="GHEA Grapalat" w:hAnsi="GHEA Grapalat"/>
          <w:szCs w:val="24"/>
          <w:lang w:val="hy-AM"/>
        </w:rPr>
        <w:t>եւ</w:t>
      </w:r>
      <w:r w:rsidR="00016DF0" w:rsidRPr="00203A6D">
        <w:rPr>
          <w:rFonts w:ascii="GHEA Grapalat" w:hAnsi="GHEA Grapalat"/>
          <w:szCs w:val="24"/>
          <w:lang w:val="hy-AM"/>
        </w:rPr>
        <w:t xml:space="preserve"> Կոնվենցիայի 8-րդ հոդվածի շրջանակներում գրանցված խախտումների, </w:t>
      </w:r>
      <w:r w:rsidR="00203A6D">
        <w:rPr>
          <w:rFonts w:ascii="GHEA Grapalat" w:hAnsi="GHEA Grapalat"/>
          <w:szCs w:val="24"/>
          <w:lang w:val="hy-AM"/>
        </w:rPr>
        <w:t>եւ</w:t>
      </w:r>
      <w:r w:rsidR="00016DF0" w:rsidRPr="00203A6D">
        <w:rPr>
          <w:rFonts w:ascii="GHEA Grapalat" w:hAnsi="GHEA Grapalat"/>
          <w:szCs w:val="24"/>
          <w:lang w:val="hy-AM"/>
        </w:rPr>
        <w:t xml:space="preserve"> մյուս կողմից</w:t>
      </w:r>
      <w:r w:rsidR="007E37B6" w:rsidRPr="00203A6D">
        <w:rPr>
          <w:rFonts w:ascii="GHEA Grapalat" w:hAnsi="GHEA Grapalat"/>
          <w:szCs w:val="24"/>
          <w:lang w:val="hy-AM"/>
        </w:rPr>
        <w:t>՝</w:t>
      </w:r>
      <w:r w:rsidR="00016DF0" w:rsidRPr="00203A6D">
        <w:rPr>
          <w:rFonts w:ascii="GHEA Grapalat" w:hAnsi="GHEA Grapalat"/>
          <w:szCs w:val="24"/>
          <w:lang w:val="hy-AM"/>
        </w:rPr>
        <w:t xml:space="preserve"> 13-րդ հոդվածի պահանջների միջ</w:t>
      </w:r>
      <w:r w:rsidR="00203A6D">
        <w:rPr>
          <w:rFonts w:ascii="GHEA Grapalat" w:hAnsi="GHEA Grapalat"/>
          <w:szCs w:val="24"/>
          <w:lang w:val="hy-AM"/>
        </w:rPr>
        <w:t>եւ</w:t>
      </w:r>
      <w:r w:rsidR="00016DF0" w:rsidRPr="00203A6D">
        <w:rPr>
          <w:rFonts w:ascii="GHEA Grapalat" w:hAnsi="GHEA Grapalat"/>
          <w:szCs w:val="24"/>
          <w:lang w:val="hy-AM"/>
        </w:rPr>
        <w:t xml:space="preserve">։ </w:t>
      </w:r>
    </w:p>
    <w:p w:rsidR="00016DF0" w:rsidRPr="00203A6D" w:rsidRDefault="003006B3" w:rsidP="00790B11">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273</w:t>
      </w:r>
      <w:r w:rsidR="00016DF0" w:rsidRPr="00203A6D">
        <w:rPr>
          <w:rFonts w:ascii="GHEA Grapalat" w:hAnsi="GHEA Grapalat"/>
          <w:szCs w:val="24"/>
          <w:lang w:val="hy-AM"/>
        </w:rPr>
        <w:t>.</w:t>
      </w:r>
      <w:r w:rsidR="006D03CE" w:rsidRPr="00203A6D">
        <w:rPr>
          <w:rFonts w:ascii="GHEA Grapalat" w:hAnsi="GHEA Grapalat"/>
          <w:szCs w:val="24"/>
          <w:lang w:val="hy-AM"/>
        </w:rPr>
        <w:tab/>
      </w:r>
      <w:r w:rsidR="00016DF0" w:rsidRPr="00203A6D">
        <w:rPr>
          <w:rFonts w:ascii="GHEA Grapalat" w:hAnsi="GHEA Grapalat"/>
          <w:szCs w:val="24"/>
          <w:lang w:val="hy-AM"/>
        </w:rPr>
        <w:t xml:space="preserve">Վերջապես, Դատարանը գտնում է, որ </w:t>
      </w:r>
      <w:r w:rsidR="00FB7813" w:rsidRPr="00203A6D">
        <w:rPr>
          <w:rFonts w:ascii="GHEA Grapalat" w:hAnsi="GHEA Grapalat"/>
          <w:szCs w:val="24"/>
          <w:lang w:val="hy-AM"/>
        </w:rPr>
        <w:t>առկա</w:t>
      </w:r>
      <w:r w:rsidR="00016DF0" w:rsidRPr="00203A6D">
        <w:rPr>
          <w:rFonts w:ascii="GHEA Grapalat" w:hAnsi="GHEA Grapalat"/>
          <w:szCs w:val="24"/>
          <w:lang w:val="hy-AM"/>
        </w:rPr>
        <w:t xml:space="preserve"> չի </w:t>
      </w:r>
      <w:r w:rsidR="00FB7813" w:rsidRPr="00203A6D">
        <w:rPr>
          <w:rFonts w:ascii="GHEA Grapalat" w:hAnsi="GHEA Grapalat"/>
          <w:szCs w:val="24"/>
          <w:lang w:val="hy-AM"/>
        </w:rPr>
        <w:t>եղել</w:t>
      </w:r>
      <w:r w:rsidR="00016DF0" w:rsidRPr="00203A6D">
        <w:rPr>
          <w:rFonts w:ascii="GHEA Grapalat" w:hAnsi="GHEA Grapalat"/>
          <w:szCs w:val="24"/>
          <w:lang w:val="hy-AM"/>
        </w:rPr>
        <w:t xml:space="preserve"> </w:t>
      </w:r>
      <w:r w:rsidR="00203A6D">
        <w:rPr>
          <w:rFonts w:ascii="GHEA Grapalat" w:hAnsi="GHEA Grapalat"/>
          <w:szCs w:val="24"/>
          <w:lang w:val="hy-AM"/>
        </w:rPr>
        <w:t>եւ</w:t>
      </w:r>
      <w:r w:rsidR="00016DF0" w:rsidRPr="00203A6D">
        <w:rPr>
          <w:rFonts w:ascii="GHEA Grapalat" w:hAnsi="GHEA Grapalat"/>
          <w:szCs w:val="24"/>
          <w:lang w:val="hy-AM"/>
        </w:rPr>
        <w:t xml:space="preserve"> մինչ օրս </w:t>
      </w:r>
      <w:r w:rsidR="00FB7813" w:rsidRPr="00203A6D">
        <w:rPr>
          <w:rFonts w:ascii="GHEA Grapalat" w:hAnsi="GHEA Grapalat"/>
          <w:szCs w:val="24"/>
          <w:lang w:val="hy-AM"/>
        </w:rPr>
        <w:t>առ</w:t>
      </w:r>
      <w:r w:rsidR="00016DF0" w:rsidRPr="00203A6D">
        <w:rPr>
          <w:rFonts w:ascii="GHEA Grapalat" w:hAnsi="GHEA Grapalat"/>
          <w:szCs w:val="24"/>
          <w:lang w:val="hy-AM"/>
        </w:rPr>
        <w:t>կա</w:t>
      </w:r>
      <w:r w:rsidR="00FB7813" w:rsidRPr="00203A6D">
        <w:rPr>
          <w:rFonts w:ascii="GHEA Grapalat" w:hAnsi="GHEA Grapalat"/>
          <w:szCs w:val="24"/>
          <w:lang w:val="hy-AM"/>
        </w:rPr>
        <w:t xml:space="preserve"> չէ</w:t>
      </w:r>
      <w:r w:rsidR="00016DF0" w:rsidRPr="00203A6D">
        <w:rPr>
          <w:rFonts w:ascii="GHEA Grapalat" w:hAnsi="GHEA Grapalat"/>
          <w:szCs w:val="24"/>
          <w:lang w:val="hy-AM"/>
        </w:rPr>
        <w:t xml:space="preserve"> իրավական պաշտպանության հասանելի արդյունավետ միջոց՝ դիմումատուի՝ </w:t>
      </w:r>
      <w:r w:rsidR="002C0E1F" w:rsidRPr="00203A6D">
        <w:rPr>
          <w:rFonts w:ascii="GHEA Grapalat" w:hAnsi="GHEA Grapalat"/>
          <w:szCs w:val="24"/>
          <w:lang w:val="hy-AM"/>
        </w:rPr>
        <w:t>Թ</w:t>
      </w:r>
      <w:r w:rsidR="00016DF0" w:rsidRPr="00203A6D">
        <w:rPr>
          <w:rFonts w:ascii="GHEA Grapalat" w:hAnsi="GHEA Grapalat"/>
          <w:szCs w:val="24"/>
          <w:lang w:val="hy-AM"/>
        </w:rPr>
        <w:t xml:space="preserve">իվ 1 </w:t>
      </w:r>
      <w:r w:rsidR="002C0E1F" w:rsidRPr="00203A6D">
        <w:rPr>
          <w:rFonts w:ascii="GHEA Grapalat" w:hAnsi="GHEA Grapalat"/>
          <w:szCs w:val="24"/>
          <w:lang w:val="hy-AM"/>
        </w:rPr>
        <w:t>ա</w:t>
      </w:r>
      <w:r w:rsidR="00016DF0" w:rsidRPr="00203A6D">
        <w:rPr>
          <w:rFonts w:ascii="GHEA Grapalat" w:hAnsi="GHEA Grapalat"/>
          <w:szCs w:val="24"/>
          <w:lang w:val="hy-AM"/>
        </w:rPr>
        <w:t xml:space="preserve">րձանագրության 1-ին հոդվածով </w:t>
      </w:r>
      <w:r w:rsidR="00203A6D">
        <w:rPr>
          <w:rFonts w:ascii="GHEA Grapalat" w:hAnsi="GHEA Grapalat"/>
          <w:szCs w:val="24"/>
          <w:lang w:val="hy-AM"/>
        </w:rPr>
        <w:t>եւ</w:t>
      </w:r>
      <w:r w:rsidR="00016DF0" w:rsidRPr="00203A6D">
        <w:rPr>
          <w:rFonts w:ascii="GHEA Grapalat" w:hAnsi="GHEA Grapalat"/>
          <w:szCs w:val="24"/>
          <w:lang w:val="hy-AM"/>
        </w:rPr>
        <w:t xml:space="preserve"> Կոնվենցիայի 8-րդ հոդվածով </w:t>
      </w:r>
      <w:r w:rsidR="00FB7813" w:rsidRPr="00203A6D">
        <w:rPr>
          <w:rFonts w:ascii="GHEA Grapalat" w:hAnsi="GHEA Grapalat"/>
          <w:szCs w:val="24"/>
          <w:lang w:val="hy-AM"/>
        </w:rPr>
        <w:t xml:space="preserve">նախատեսված </w:t>
      </w:r>
      <w:r w:rsidR="00016DF0" w:rsidRPr="00203A6D">
        <w:rPr>
          <w:rFonts w:ascii="GHEA Grapalat" w:hAnsi="GHEA Grapalat"/>
          <w:szCs w:val="24"/>
          <w:lang w:val="hy-AM"/>
        </w:rPr>
        <w:t xml:space="preserve">իրավունքների խախտման </w:t>
      </w:r>
      <w:r w:rsidR="00FB7813" w:rsidRPr="00203A6D">
        <w:rPr>
          <w:rFonts w:ascii="GHEA Grapalat" w:hAnsi="GHEA Grapalat"/>
          <w:szCs w:val="24"/>
          <w:lang w:val="hy-AM"/>
        </w:rPr>
        <w:t>մասով</w:t>
      </w:r>
      <w:r w:rsidR="00016DF0" w:rsidRPr="00203A6D">
        <w:rPr>
          <w:rFonts w:ascii="GHEA Grapalat" w:hAnsi="GHEA Grapalat"/>
          <w:szCs w:val="24"/>
          <w:lang w:val="hy-AM"/>
        </w:rPr>
        <w:t>։</w:t>
      </w:r>
    </w:p>
    <w:p w:rsidR="00016DF0" w:rsidRPr="00203A6D" w:rsidRDefault="003006B3" w:rsidP="00790B11">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274</w:t>
      </w:r>
      <w:r w:rsidR="00016DF0" w:rsidRPr="00203A6D">
        <w:rPr>
          <w:rFonts w:ascii="GHEA Grapalat" w:hAnsi="GHEA Grapalat"/>
          <w:szCs w:val="24"/>
          <w:lang w:val="hy-AM"/>
        </w:rPr>
        <w:t>.</w:t>
      </w:r>
      <w:r w:rsidR="006D03CE" w:rsidRPr="00203A6D">
        <w:rPr>
          <w:rFonts w:ascii="GHEA Grapalat" w:hAnsi="GHEA Grapalat"/>
          <w:szCs w:val="24"/>
          <w:lang w:val="hy-AM"/>
        </w:rPr>
        <w:tab/>
      </w:r>
      <w:r w:rsidR="00016DF0" w:rsidRPr="00203A6D">
        <w:rPr>
          <w:rFonts w:ascii="GHEA Grapalat" w:hAnsi="GHEA Grapalat"/>
          <w:szCs w:val="24"/>
          <w:lang w:val="hy-AM"/>
        </w:rPr>
        <w:t>Հետ</w:t>
      </w:r>
      <w:r w:rsidR="00203A6D">
        <w:rPr>
          <w:rFonts w:ascii="GHEA Grapalat" w:hAnsi="GHEA Grapalat"/>
          <w:szCs w:val="24"/>
          <w:lang w:val="hy-AM"/>
        </w:rPr>
        <w:t>եւ</w:t>
      </w:r>
      <w:r w:rsidR="00016DF0" w:rsidRPr="00203A6D">
        <w:rPr>
          <w:rFonts w:ascii="GHEA Grapalat" w:hAnsi="GHEA Grapalat"/>
          <w:szCs w:val="24"/>
          <w:lang w:val="hy-AM"/>
        </w:rPr>
        <w:t xml:space="preserve">աբար, տեղի է ունեցել Կոնվենցիայի 13-րդ հոդվածի </w:t>
      </w:r>
      <w:r w:rsidR="00056ED7" w:rsidRPr="00203A6D">
        <w:rPr>
          <w:rFonts w:ascii="GHEA Grapalat" w:hAnsi="GHEA Grapalat"/>
          <w:szCs w:val="24"/>
          <w:lang w:val="hy-AM"/>
        </w:rPr>
        <w:t>շարունակական</w:t>
      </w:r>
      <w:r w:rsidR="00016DF0" w:rsidRPr="00203A6D">
        <w:rPr>
          <w:rFonts w:ascii="GHEA Grapalat" w:hAnsi="GHEA Grapalat"/>
          <w:szCs w:val="24"/>
          <w:lang w:val="hy-AM"/>
        </w:rPr>
        <w:t xml:space="preserve"> խախտում։</w:t>
      </w:r>
    </w:p>
    <w:p w:rsidR="006D03CE" w:rsidRPr="00203A6D" w:rsidRDefault="006D03CE" w:rsidP="00203A6D">
      <w:pPr>
        <w:pStyle w:val="ECHRPara"/>
        <w:widowControl w:val="0"/>
        <w:tabs>
          <w:tab w:val="left" w:pos="1276"/>
        </w:tabs>
        <w:spacing w:after="160" w:line="360" w:lineRule="auto"/>
        <w:ind w:firstLine="567"/>
        <w:rPr>
          <w:rFonts w:ascii="GHEA Grapalat" w:hAnsi="GHEA Grapalat"/>
          <w:szCs w:val="24"/>
          <w:lang w:val="hy-AM"/>
        </w:rPr>
      </w:pPr>
    </w:p>
    <w:p w:rsidR="00016DF0" w:rsidRPr="00203A6D" w:rsidRDefault="00FB68CA" w:rsidP="00790B11">
      <w:pPr>
        <w:pStyle w:val="ECHRHeading1"/>
        <w:keepNext w:val="0"/>
        <w:keepLines w:val="0"/>
        <w:widowControl w:val="0"/>
        <w:tabs>
          <w:tab w:val="clear" w:pos="357"/>
          <w:tab w:val="left" w:pos="1134"/>
        </w:tabs>
        <w:spacing w:before="0" w:after="160" w:line="360" w:lineRule="auto"/>
        <w:ind w:left="0" w:firstLine="567"/>
        <w:outlineLvl w:val="9"/>
        <w:rPr>
          <w:rFonts w:ascii="GHEA Grapalat" w:hAnsi="GHEA Grapalat"/>
          <w:szCs w:val="24"/>
        </w:rPr>
      </w:pPr>
      <w:r w:rsidRPr="00203A6D">
        <w:rPr>
          <w:rFonts w:ascii="GHEA Grapalat" w:hAnsi="GHEA Grapalat"/>
          <w:szCs w:val="24"/>
        </w:rPr>
        <w:t>VII.</w:t>
      </w:r>
      <w:r w:rsidR="006D03CE" w:rsidRPr="00203A6D">
        <w:rPr>
          <w:rFonts w:ascii="GHEA Grapalat" w:hAnsi="GHEA Grapalat"/>
          <w:szCs w:val="24"/>
        </w:rPr>
        <w:tab/>
      </w:r>
      <w:r w:rsidR="00116284" w:rsidRPr="00203A6D">
        <w:rPr>
          <w:rFonts w:ascii="GHEA Grapalat" w:hAnsi="GHEA Grapalat"/>
          <w:szCs w:val="24"/>
        </w:rPr>
        <w:t>ԿՈՆՎԵՆՑԻԱՅԻ 14-ՐԴ ՀՈԴՎԱԾԻ ԵՆԹԱԴՐՅԱԼ ԽԱԽՏՈՒՄԸ</w:t>
      </w:r>
    </w:p>
    <w:p w:rsidR="00016DF0" w:rsidRPr="00203A6D" w:rsidRDefault="003006B3" w:rsidP="00790B11">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275</w:t>
      </w:r>
      <w:r w:rsidR="00016DF0" w:rsidRPr="00203A6D">
        <w:rPr>
          <w:rFonts w:ascii="GHEA Grapalat" w:hAnsi="GHEA Grapalat"/>
          <w:szCs w:val="24"/>
          <w:lang w:val="hy-AM"/>
        </w:rPr>
        <w:t>.</w:t>
      </w:r>
      <w:r w:rsidR="006D03CE" w:rsidRPr="00203A6D">
        <w:rPr>
          <w:rFonts w:ascii="GHEA Grapalat" w:hAnsi="GHEA Grapalat"/>
          <w:szCs w:val="24"/>
          <w:lang w:val="hy-AM"/>
        </w:rPr>
        <w:tab/>
      </w:r>
      <w:r w:rsidR="00016DF0" w:rsidRPr="00203A6D">
        <w:rPr>
          <w:rFonts w:ascii="GHEA Grapalat" w:hAnsi="GHEA Grapalat"/>
          <w:szCs w:val="24"/>
          <w:lang w:val="hy-AM"/>
        </w:rPr>
        <w:t>Վերջապես, կապված իր վերոնշյալ բողոքների հետ՝ դիմումատուն բողոք է ներկայացրել նա</w:t>
      </w:r>
      <w:r w:rsidR="00203A6D">
        <w:rPr>
          <w:rFonts w:ascii="GHEA Grapalat" w:hAnsi="GHEA Grapalat"/>
          <w:szCs w:val="24"/>
          <w:lang w:val="hy-AM"/>
        </w:rPr>
        <w:t>եւ</w:t>
      </w:r>
      <w:r w:rsidR="00016DF0" w:rsidRPr="00203A6D">
        <w:rPr>
          <w:rFonts w:ascii="GHEA Grapalat" w:hAnsi="GHEA Grapalat"/>
          <w:szCs w:val="24"/>
          <w:lang w:val="hy-AM"/>
        </w:rPr>
        <w:t xml:space="preserve"> այն մասին, որ ինքը ենթարկվել է խտրականության՝ էթնիկ ծագման </w:t>
      </w:r>
      <w:r w:rsidR="00203A6D">
        <w:rPr>
          <w:rFonts w:ascii="GHEA Grapalat" w:hAnsi="GHEA Grapalat"/>
          <w:szCs w:val="24"/>
          <w:lang w:val="hy-AM"/>
        </w:rPr>
        <w:t>եւ</w:t>
      </w:r>
      <w:r w:rsidR="00016DF0" w:rsidRPr="00203A6D">
        <w:rPr>
          <w:rFonts w:ascii="GHEA Grapalat" w:hAnsi="GHEA Grapalat"/>
          <w:szCs w:val="24"/>
          <w:lang w:val="hy-AM"/>
        </w:rPr>
        <w:t xml:space="preserve"> կրոնական պատկանելության հիմքով։ Նա վկայակոչել է Կոնվենցիայի 14-րդ հոդվածը, </w:t>
      </w:r>
      <w:r w:rsidR="00FB7813" w:rsidRPr="00203A6D">
        <w:rPr>
          <w:rFonts w:ascii="GHEA Grapalat" w:hAnsi="GHEA Grapalat"/>
          <w:szCs w:val="24"/>
          <w:lang w:val="hy-AM"/>
        </w:rPr>
        <w:t>որն ունի հետ</w:t>
      </w:r>
      <w:r w:rsidR="00203A6D">
        <w:rPr>
          <w:rFonts w:ascii="GHEA Grapalat" w:hAnsi="GHEA Grapalat"/>
          <w:szCs w:val="24"/>
          <w:lang w:val="hy-AM"/>
        </w:rPr>
        <w:t>եւ</w:t>
      </w:r>
      <w:r w:rsidR="00FB7813" w:rsidRPr="00203A6D">
        <w:rPr>
          <w:rFonts w:ascii="GHEA Grapalat" w:hAnsi="GHEA Grapalat"/>
          <w:szCs w:val="24"/>
          <w:lang w:val="hy-AM"/>
        </w:rPr>
        <w:t>յալ բովանդակությունը</w:t>
      </w:r>
      <w:r w:rsidR="00116284" w:rsidRPr="00203A6D">
        <w:rPr>
          <w:rFonts w:ascii="GHEA Grapalat" w:hAnsi="GHEA Grapalat"/>
          <w:szCs w:val="24"/>
          <w:lang w:val="hy-AM"/>
        </w:rPr>
        <w:t>.</w:t>
      </w:r>
    </w:p>
    <w:p w:rsidR="00016DF0" w:rsidRPr="00790B11" w:rsidRDefault="00016DF0" w:rsidP="00203A6D">
      <w:pPr>
        <w:pStyle w:val="ECHRParaQuote"/>
        <w:widowControl w:val="0"/>
        <w:spacing w:before="0" w:after="160" w:line="360" w:lineRule="auto"/>
        <w:ind w:left="567" w:firstLine="567"/>
        <w:rPr>
          <w:rFonts w:ascii="GHEA Grapalat" w:hAnsi="GHEA Grapalat"/>
        </w:rPr>
      </w:pPr>
      <w:r w:rsidRPr="00790B11">
        <w:rPr>
          <w:rFonts w:ascii="GHEA Grapalat" w:hAnsi="GHEA Grapalat"/>
        </w:rPr>
        <w:t>«</w:t>
      </w:r>
      <w:r w:rsidR="00536901" w:rsidRPr="00790B11">
        <w:rPr>
          <w:rFonts w:ascii="GHEA Grapalat" w:hAnsi="GHEA Grapalat"/>
        </w:rPr>
        <w:t xml:space="preserve">Սույն </w:t>
      </w:r>
      <w:r w:rsidRPr="00790B11">
        <w:rPr>
          <w:rFonts w:ascii="GHEA Grapalat" w:hAnsi="GHEA Grapalat"/>
        </w:rPr>
        <w:t xml:space="preserve">Կոնվենցիայում շարադրված իրավունքներից </w:t>
      </w:r>
      <w:r w:rsidR="00203A6D" w:rsidRPr="00790B11">
        <w:rPr>
          <w:rFonts w:ascii="GHEA Grapalat" w:hAnsi="GHEA Grapalat"/>
        </w:rPr>
        <w:t>եւ</w:t>
      </w:r>
      <w:r w:rsidRPr="00790B11">
        <w:rPr>
          <w:rFonts w:ascii="GHEA Grapalat" w:hAnsi="GHEA Grapalat"/>
        </w:rPr>
        <w:t xml:space="preserve"> ազատություններից օգտվել</w:t>
      </w:r>
      <w:r w:rsidR="007E37B6" w:rsidRPr="00790B11">
        <w:rPr>
          <w:rFonts w:ascii="GHEA Grapalat" w:hAnsi="GHEA Grapalat"/>
        </w:rPr>
        <w:t>ն</w:t>
      </w:r>
      <w:r w:rsidRPr="00790B11">
        <w:rPr>
          <w:rFonts w:ascii="GHEA Grapalat" w:hAnsi="GHEA Grapalat"/>
        </w:rPr>
        <w:t xml:space="preserve"> ապահովվում է առանց խտրականության, այն է՝ անկախ սեռից, ռասայից, մաշկի գույնից, լեզվից, կրոնից, քաղաքական կամ այլ համոզմունքից, ազգային կամ սոցիալական ծագումից, ազգային փոքրամասնությանը պատկանելուց, գույքային դրությունից, ծննդից կամ այլ դրությունից:»։</w:t>
      </w:r>
    </w:p>
    <w:p w:rsidR="00016DF0" w:rsidRPr="00203A6D" w:rsidRDefault="00016DF0" w:rsidP="00790B11">
      <w:pPr>
        <w:pStyle w:val="ECHRHeading2"/>
        <w:keepNext w:val="0"/>
        <w:keepLines w:val="0"/>
        <w:widowControl w:val="0"/>
        <w:tabs>
          <w:tab w:val="clear" w:pos="584"/>
          <w:tab w:val="left" w:pos="1418"/>
        </w:tabs>
        <w:spacing w:before="0" w:after="160" w:line="360" w:lineRule="auto"/>
        <w:ind w:left="284" w:firstLine="567"/>
        <w:outlineLvl w:val="9"/>
        <w:rPr>
          <w:rFonts w:ascii="GHEA Grapalat" w:hAnsi="GHEA Grapalat"/>
          <w:szCs w:val="24"/>
        </w:rPr>
      </w:pPr>
      <w:r w:rsidRPr="00203A6D">
        <w:rPr>
          <w:rFonts w:ascii="GHEA Grapalat" w:hAnsi="GHEA Grapalat"/>
          <w:szCs w:val="24"/>
        </w:rPr>
        <w:t>Ա.</w:t>
      </w:r>
      <w:r w:rsidR="006D03CE" w:rsidRPr="00203A6D">
        <w:rPr>
          <w:rFonts w:ascii="GHEA Grapalat" w:hAnsi="GHEA Grapalat"/>
          <w:szCs w:val="24"/>
        </w:rPr>
        <w:tab/>
      </w:r>
      <w:r w:rsidRPr="00203A6D">
        <w:rPr>
          <w:rFonts w:ascii="GHEA Grapalat" w:hAnsi="GHEA Grapalat"/>
          <w:szCs w:val="24"/>
        </w:rPr>
        <w:t>Կողմերի փաստարկները</w:t>
      </w:r>
    </w:p>
    <w:p w:rsidR="00016DF0" w:rsidRPr="00203A6D" w:rsidRDefault="00016DF0" w:rsidP="00790B11">
      <w:pPr>
        <w:pStyle w:val="ECHRHeading3"/>
        <w:keepNext w:val="0"/>
        <w:keepLines w:val="0"/>
        <w:widowControl w:val="0"/>
        <w:tabs>
          <w:tab w:val="clear" w:pos="731"/>
          <w:tab w:val="left" w:pos="1701"/>
        </w:tabs>
        <w:spacing w:before="0" w:after="160" w:line="360" w:lineRule="auto"/>
        <w:ind w:left="567" w:firstLine="567"/>
        <w:outlineLvl w:val="9"/>
        <w:rPr>
          <w:rFonts w:ascii="GHEA Grapalat" w:hAnsi="GHEA Grapalat"/>
          <w:szCs w:val="24"/>
        </w:rPr>
      </w:pPr>
      <w:r w:rsidRPr="00203A6D">
        <w:rPr>
          <w:rFonts w:ascii="GHEA Grapalat" w:hAnsi="GHEA Grapalat"/>
          <w:szCs w:val="24"/>
        </w:rPr>
        <w:t>1.</w:t>
      </w:r>
      <w:r w:rsidR="006D03CE" w:rsidRPr="00203A6D">
        <w:rPr>
          <w:rFonts w:ascii="GHEA Grapalat" w:hAnsi="GHEA Grapalat"/>
          <w:szCs w:val="24"/>
        </w:rPr>
        <w:tab/>
      </w:r>
      <w:r w:rsidRPr="00203A6D">
        <w:rPr>
          <w:rFonts w:ascii="GHEA Grapalat" w:hAnsi="GHEA Grapalat"/>
          <w:szCs w:val="24"/>
        </w:rPr>
        <w:t>Դիմումատուն</w:t>
      </w:r>
    </w:p>
    <w:p w:rsidR="00016DF0" w:rsidRPr="0079460C" w:rsidRDefault="003006B3" w:rsidP="00790B11">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276</w:t>
      </w:r>
      <w:r w:rsidR="00016DF0" w:rsidRPr="00203A6D">
        <w:rPr>
          <w:rFonts w:ascii="GHEA Grapalat" w:hAnsi="GHEA Grapalat"/>
          <w:szCs w:val="24"/>
          <w:lang w:val="hy-AM"/>
        </w:rPr>
        <w:t>.</w:t>
      </w:r>
      <w:r w:rsidR="006D03CE" w:rsidRPr="00203A6D">
        <w:rPr>
          <w:rFonts w:ascii="GHEA Grapalat" w:hAnsi="GHEA Grapalat"/>
          <w:szCs w:val="24"/>
          <w:lang w:val="hy-AM"/>
        </w:rPr>
        <w:tab/>
      </w:r>
      <w:r w:rsidR="00016DF0" w:rsidRPr="00203A6D">
        <w:rPr>
          <w:rFonts w:ascii="GHEA Grapalat" w:hAnsi="GHEA Grapalat"/>
          <w:szCs w:val="24"/>
          <w:lang w:val="hy-AM"/>
        </w:rPr>
        <w:t>Ըստ դիմումատուի՝ հայերի նկատմամբ խտրական վերաբերմունքը գործի կար</w:t>
      </w:r>
      <w:r w:rsidR="00203A6D">
        <w:rPr>
          <w:rFonts w:ascii="GHEA Grapalat" w:hAnsi="GHEA Grapalat"/>
          <w:szCs w:val="24"/>
          <w:lang w:val="hy-AM"/>
        </w:rPr>
        <w:t>եւ</w:t>
      </w:r>
      <w:r w:rsidR="00016DF0" w:rsidRPr="00203A6D">
        <w:rPr>
          <w:rFonts w:ascii="GHEA Grapalat" w:hAnsi="GHEA Grapalat"/>
          <w:szCs w:val="24"/>
          <w:lang w:val="hy-AM"/>
        </w:rPr>
        <w:t xml:space="preserve">որագույն կողմերից է։ Նա պնդել է, որ Լեռնային Ղարաբաղի հակամարտության ժամանակ Ադրբեջանի ռազմական ուժերը միայն էթնիկ հայերին են հարկադրել թողնել իրենց գույքն ու </w:t>
      </w:r>
      <w:r w:rsidR="006D38C8" w:rsidRPr="00203A6D">
        <w:rPr>
          <w:rFonts w:ascii="GHEA Grapalat" w:hAnsi="GHEA Grapalat"/>
          <w:szCs w:val="24"/>
          <w:lang w:val="hy-AM"/>
        </w:rPr>
        <w:t xml:space="preserve">տունը </w:t>
      </w:r>
      <w:r w:rsidR="00203A6D">
        <w:rPr>
          <w:rFonts w:ascii="GHEA Grapalat" w:hAnsi="GHEA Grapalat"/>
          <w:szCs w:val="24"/>
          <w:lang w:val="hy-AM"/>
        </w:rPr>
        <w:t>եւ</w:t>
      </w:r>
      <w:r w:rsidR="00016DF0" w:rsidRPr="00203A6D">
        <w:rPr>
          <w:rFonts w:ascii="GHEA Grapalat" w:hAnsi="GHEA Grapalat"/>
          <w:szCs w:val="24"/>
          <w:lang w:val="hy-AM"/>
        </w:rPr>
        <w:t xml:space="preserve"> փախչել։ Նրանք դեռ</w:t>
      </w:r>
      <w:r w:rsidR="00203A6D">
        <w:rPr>
          <w:rFonts w:ascii="GHEA Grapalat" w:hAnsi="GHEA Grapalat"/>
          <w:szCs w:val="24"/>
          <w:lang w:val="hy-AM"/>
        </w:rPr>
        <w:t>եւ</w:t>
      </w:r>
      <w:r w:rsidR="00016DF0" w:rsidRPr="00203A6D">
        <w:rPr>
          <w:rFonts w:ascii="GHEA Grapalat" w:hAnsi="GHEA Grapalat"/>
          <w:szCs w:val="24"/>
          <w:lang w:val="hy-AM"/>
        </w:rPr>
        <w:t xml:space="preserve">ս չէին կարող վերադառնալ </w:t>
      </w:r>
      <w:r w:rsidR="00203A6D">
        <w:rPr>
          <w:rFonts w:ascii="GHEA Grapalat" w:hAnsi="GHEA Grapalat"/>
          <w:szCs w:val="24"/>
          <w:lang w:val="hy-AM"/>
        </w:rPr>
        <w:t>եւ</w:t>
      </w:r>
      <w:r w:rsidR="00016DF0" w:rsidRPr="00203A6D">
        <w:rPr>
          <w:rFonts w:ascii="GHEA Grapalat" w:hAnsi="GHEA Grapalat"/>
          <w:szCs w:val="24"/>
          <w:lang w:val="hy-AM"/>
        </w:rPr>
        <w:t xml:space="preserve"> օգտվել իրավական պաշտպանության որ</w:t>
      </w:r>
      <w:r w:rsidR="00203A6D">
        <w:rPr>
          <w:rFonts w:ascii="GHEA Grapalat" w:hAnsi="GHEA Grapalat"/>
          <w:szCs w:val="24"/>
          <w:lang w:val="hy-AM"/>
        </w:rPr>
        <w:t>եւ</w:t>
      </w:r>
      <w:r w:rsidR="00016DF0" w:rsidRPr="00203A6D">
        <w:rPr>
          <w:rFonts w:ascii="GHEA Grapalat" w:hAnsi="GHEA Grapalat"/>
          <w:szCs w:val="24"/>
          <w:lang w:val="hy-AM"/>
        </w:rPr>
        <w:t>է արդյունավետ միջոցից։ Ներքին տեղահան</w:t>
      </w:r>
      <w:r w:rsidR="000E6D66" w:rsidRPr="00203A6D">
        <w:rPr>
          <w:rFonts w:ascii="GHEA Grapalat" w:hAnsi="GHEA Grapalat"/>
          <w:szCs w:val="24"/>
          <w:lang w:val="hy-AM"/>
        </w:rPr>
        <w:t>ման</w:t>
      </w:r>
      <w:r w:rsidR="00016DF0" w:rsidRPr="00203A6D">
        <w:rPr>
          <w:rFonts w:ascii="GHEA Grapalat" w:hAnsi="GHEA Grapalat"/>
          <w:szCs w:val="24"/>
          <w:lang w:val="hy-AM"/>
        </w:rPr>
        <w:t xml:space="preserve"> ենթարկված ադրբեջանցիները Կառավարության կողմից օգնություն են ստացել, մինչդեռ դիմումատուի դրության մեջ գտնվող հայերի համար բացարձակապես որ</w:t>
      </w:r>
      <w:r w:rsidR="00203A6D">
        <w:rPr>
          <w:rFonts w:ascii="GHEA Grapalat" w:hAnsi="GHEA Grapalat"/>
          <w:szCs w:val="24"/>
          <w:lang w:val="hy-AM"/>
        </w:rPr>
        <w:t>եւ</w:t>
      </w:r>
      <w:r w:rsidR="00016DF0" w:rsidRPr="00203A6D">
        <w:rPr>
          <w:rFonts w:ascii="GHEA Grapalat" w:hAnsi="GHEA Grapalat"/>
          <w:szCs w:val="24"/>
          <w:lang w:val="hy-AM"/>
        </w:rPr>
        <w:t>է միջոց չի ձեռնարկվել։</w:t>
      </w:r>
    </w:p>
    <w:p w:rsidR="006D03CE" w:rsidRPr="00203A6D" w:rsidRDefault="006D03CE" w:rsidP="00203A6D">
      <w:pPr>
        <w:pStyle w:val="ECHRPara"/>
        <w:widowControl w:val="0"/>
        <w:tabs>
          <w:tab w:val="left" w:pos="1276"/>
        </w:tabs>
        <w:spacing w:after="160" w:line="360" w:lineRule="auto"/>
        <w:ind w:firstLine="567"/>
        <w:rPr>
          <w:rFonts w:ascii="GHEA Grapalat" w:hAnsi="GHEA Grapalat"/>
          <w:szCs w:val="24"/>
          <w:lang w:val="hy-AM"/>
        </w:rPr>
      </w:pPr>
    </w:p>
    <w:p w:rsidR="00016DF0" w:rsidRPr="00203A6D" w:rsidRDefault="00016DF0" w:rsidP="00790B11">
      <w:pPr>
        <w:pStyle w:val="ECHRHeading3"/>
        <w:keepNext w:val="0"/>
        <w:keepLines w:val="0"/>
        <w:widowControl w:val="0"/>
        <w:tabs>
          <w:tab w:val="clear" w:pos="731"/>
          <w:tab w:val="left" w:pos="1701"/>
        </w:tabs>
        <w:spacing w:before="0" w:after="160" w:line="360" w:lineRule="auto"/>
        <w:ind w:left="567" w:firstLine="567"/>
        <w:outlineLvl w:val="9"/>
        <w:rPr>
          <w:rFonts w:ascii="GHEA Grapalat" w:hAnsi="GHEA Grapalat"/>
          <w:szCs w:val="24"/>
        </w:rPr>
      </w:pPr>
      <w:r w:rsidRPr="00203A6D">
        <w:rPr>
          <w:rFonts w:ascii="GHEA Grapalat" w:hAnsi="GHEA Grapalat"/>
          <w:szCs w:val="24"/>
        </w:rPr>
        <w:t>2.</w:t>
      </w:r>
      <w:r w:rsidR="006D03CE" w:rsidRPr="00203A6D">
        <w:rPr>
          <w:rFonts w:ascii="GHEA Grapalat" w:hAnsi="GHEA Grapalat"/>
          <w:szCs w:val="24"/>
        </w:rPr>
        <w:tab/>
      </w:r>
      <w:r w:rsidRPr="00203A6D">
        <w:rPr>
          <w:rFonts w:ascii="GHEA Grapalat" w:hAnsi="GHEA Grapalat"/>
          <w:szCs w:val="24"/>
        </w:rPr>
        <w:t>Պատասխանող Կառավարությունը</w:t>
      </w:r>
    </w:p>
    <w:p w:rsidR="00016DF0" w:rsidRPr="00203A6D" w:rsidRDefault="003006B3" w:rsidP="00790B11">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277</w:t>
      </w:r>
      <w:r w:rsidR="00016DF0" w:rsidRPr="00203A6D">
        <w:rPr>
          <w:rFonts w:ascii="GHEA Grapalat" w:hAnsi="GHEA Grapalat"/>
          <w:szCs w:val="24"/>
          <w:lang w:val="hy-AM"/>
        </w:rPr>
        <w:t>.</w:t>
      </w:r>
      <w:r w:rsidR="006D03CE" w:rsidRPr="00203A6D">
        <w:rPr>
          <w:rFonts w:ascii="GHEA Grapalat" w:hAnsi="GHEA Grapalat"/>
          <w:szCs w:val="24"/>
          <w:lang w:val="hy-AM"/>
        </w:rPr>
        <w:tab/>
      </w:r>
      <w:r w:rsidR="00016DF0" w:rsidRPr="00203A6D">
        <w:rPr>
          <w:rFonts w:ascii="GHEA Grapalat" w:hAnsi="GHEA Grapalat"/>
          <w:szCs w:val="24"/>
          <w:lang w:val="hy-AM"/>
        </w:rPr>
        <w:t xml:space="preserve">Կառավարությունը ժխտել է դիմումատուի պնդումն այն մասին, որ </w:t>
      </w:r>
      <w:r w:rsidR="005115D8" w:rsidRPr="00203A6D">
        <w:rPr>
          <w:rFonts w:ascii="GHEA Grapalat" w:hAnsi="GHEA Grapalat"/>
          <w:szCs w:val="24"/>
          <w:lang w:val="hy-AM"/>
        </w:rPr>
        <w:t xml:space="preserve">նա </w:t>
      </w:r>
      <w:r w:rsidR="00016DF0" w:rsidRPr="00203A6D">
        <w:rPr>
          <w:rFonts w:ascii="GHEA Grapalat" w:hAnsi="GHEA Grapalat"/>
          <w:szCs w:val="24"/>
          <w:lang w:val="hy-AM"/>
        </w:rPr>
        <w:t>ենթարկվել է էթնիկ ծագման կամ կրոնական պատկանելության հիմքով</w:t>
      </w:r>
      <w:r w:rsidR="005115D8" w:rsidRPr="00203A6D">
        <w:rPr>
          <w:rFonts w:ascii="GHEA Grapalat" w:hAnsi="GHEA Grapalat"/>
          <w:szCs w:val="24"/>
          <w:lang w:val="hy-AM"/>
        </w:rPr>
        <w:t xml:space="preserve"> խտրականության</w:t>
      </w:r>
      <w:r w:rsidR="00016DF0" w:rsidRPr="00203A6D">
        <w:rPr>
          <w:rFonts w:ascii="GHEA Grapalat" w:hAnsi="GHEA Grapalat"/>
          <w:szCs w:val="24"/>
          <w:lang w:val="hy-AM"/>
        </w:rPr>
        <w:t>։ Ինչ վերաբերում է դիմումատուի՝ Գյուլիստան վերադառնալուն,</w:t>
      </w:r>
      <w:r w:rsidR="004E2EB2" w:rsidRPr="00203A6D">
        <w:rPr>
          <w:rFonts w:ascii="GHEA Grapalat" w:hAnsi="GHEA Grapalat"/>
          <w:szCs w:val="24"/>
          <w:lang w:val="hy-AM"/>
        </w:rPr>
        <w:t xml:space="preserve"> </w:t>
      </w:r>
      <w:r w:rsidR="004E2EB2" w:rsidRPr="00203A6D">
        <w:rPr>
          <w:rFonts w:ascii="GHEA Grapalat" w:hAnsi="GHEA Grapalat"/>
          <w:szCs w:val="24"/>
          <w:lang w:val="hy-AM"/>
        </w:rPr>
        <w:lastRenderedPageBreak/>
        <w:t>ապա</w:t>
      </w:r>
      <w:r w:rsidR="00016DF0" w:rsidRPr="00203A6D">
        <w:rPr>
          <w:rFonts w:ascii="GHEA Grapalat" w:hAnsi="GHEA Grapalat"/>
          <w:szCs w:val="24"/>
          <w:lang w:val="hy-AM"/>
        </w:rPr>
        <w:t xml:space="preserve"> նրանք պնդել են, որ այդ տարածքում անվտանգության </w:t>
      </w:r>
      <w:r w:rsidR="004E2EB2" w:rsidRPr="00203A6D">
        <w:rPr>
          <w:rFonts w:ascii="GHEA Grapalat" w:hAnsi="GHEA Grapalat"/>
          <w:szCs w:val="24"/>
          <w:lang w:val="hy-AM"/>
        </w:rPr>
        <w:t>հետ կապված իրավիճակն</w:t>
      </w:r>
      <w:r w:rsidR="00016DF0" w:rsidRPr="00203A6D">
        <w:rPr>
          <w:rFonts w:ascii="GHEA Grapalat" w:hAnsi="GHEA Grapalat"/>
          <w:szCs w:val="24"/>
          <w:lang w:val="hy-AM"/>
        </w:rPr>
        <w:t xml:space="preserve"> անհնարին է</w:t>
      </w:r>
      <w:r w:rsidR="004E2EB2" w:rsidRPr="00203A6D">
        <w:rPr>
          <w:rFonts w:ascii="GHEA Grapalat" w:hAnsi="GHEA Grapalat"/>
          <w:szCs w:val="24"/>
          <w:lang w:val="hy-AM"/>
        </w:rPr>
        <w:t>ր</w:t>
      </w:r>
      <w:r w:rsidR="00016DF0" w:rsidRPr="00203A6D">
        <w:rPr>
          <w:rFonts w:ascii="GHEA Grapalat" w:hAnsi="GHEA Grapalat"/>
          <w:szCs w:val="24"/>
          <w:lang w:val="hy-AM"/>
        </w:rPr>
        <w:t xml:space="preserve"> դարձնում այնտեղ որ</w:t>
      </w:r>
      <w:r w:rsidR="00203A6D">
        <w:rPr>
          <w:rFonts w:ascii="GHEA Grapalat" w:hAnsi="GHEA Grapalat"/>
          <w:szCs w:val="24"/>
          <w:lang w:val="hy-AM"/>
        </w:rPr>
        <w:t>եւ</w:t>
      </w:r>
      <w:r w:rsidR="00016DF0" w:rsidRPr="00203A6D">
        <w:rPr>
          <w:rFonts w:ascii="GHEA Grapalat" w:hAnsi="GHEA Grapalat"/>
          <w:szCs w:val="24"/>
          <w:lang w:val="hy-AM"/>
        </w:rPr>
        <w:t xml:space="preserve">է քաղաքացիական անձի ներկայությունը։ Վերջապես, Կառավարությունը պնդել է, որ իրենք բազմիցս հայտնել են հակամարտությանն այնպիսի լուծում տալու իրենց քաղաքական կամքը, որը թույլ կտար բոլոր փախստականներին </w:t>
      </w:r>
      <w:r w:rsidR="00203A6D">
        <w:rPr>
          <w:rFonts w:ascii="GHEA Grapalat" w:hAnsi="GHEA Grapalat"/>
          <w:szCs w:val="24"/>
          <w:lang w:val="hy-AM"/>
        </w:rPr>
        <w:t>եւ</w:t>
      </w:r>
      <w:r w:rsidR="00016DF0" w:rsidRPr="00203A6D">
        <w:rPr>
          <w:rFonts w:ascii="GHEA Grapalat" w:hAnsi="GHEA Grapalat"/>
          <w:szCs w:val="24"/>
          <w:lang w:val="hy-AM"/>
        </w:rPr>
        <w:t xml:space="preserve"> ներքին տեղահան</w:t>
      </w:r>
      <w:r w:rsidR="000E6D66" w:rsidRPr="00203A6D">
        <w:rPr>
          <w:rFonts w:ascii="GHEA Grapalat" w:hAnsi="GHEA Grapalat"/>
          <w:szCs w:val="24"/>
          <w:lang w:val="hy-AM"/>
        </w:rPr>
        <w:t>ման</w:t>
      </w:r>
      <w:r w:rsidR="00016DF0" w:rsidRPr="00203A6D">
        <w:rPr>
          <w:rFonts w:ascii="GHEA Grapalat" w:hAnsi="GHEA Grapalat"/>
          <w:szCs w:val="24"/>
          <w:lang w:val="hy-AM"/>
        </w:rPr>
        <w:t xml:space="preserve"> ենթարկված անձանց վերադառնալ </w:t>
      </w:r>
      <w:r w:rsidR="00A547EA" w:rsidRPr="00203A6D">
        <w:rPr>
          <w:rFonts w:ascii="GHEA Grapalat" w:hAnsi="GHEA Grapalat"/>
          <w:szCs w:val="24"/>
          <w:lang w:val="hy-AM"/>
        </w:rPr>
        <w:t xml:space="preserve">նրանց </w:t>
      </w:r>
      <w:r w:rsidR="00016DF0" w:rsidRPr="00203A6D">
        <w:rPr>
          <w:rFonts w:ascii="GHEA Grapalat" w:hAnsi="GHEA Grapalat"/>
          <w:szCs w:val="24"/>
          <w:lang w:val="hy-AM"/>
        </w:rPr>
        <w:t>նախկին բնակության վայրեր։</w:t>
      </w:r>
    </w:p>
    <w:p w:rsidR="006D03CE" w:rsidRPr="00203A6D" w:rsidRDefault="006D03CE" w:rsidP="00203A6D">
      <w:pPr>
        <w:pStyle w:val="ECHRPara"/>
        <w:widowControl w:val="0"/>
        <w:tabs>
          <w:tab w:val="left" w:pos="1276"/>
        </w:tabs>
        <w:spacing w:after="160" w:line="360" w:lineRule="auto"/>
        <w:ind w:firstLine="567"/>
        <w:rPr>
          <w:rFonts w:ascii="GHEA Grapalat" w:hAnsi="GHEA Grapalat"/>
          <w:szCs w:val="24"/>
          <w:lang w:val="hy-AM"/>
        </w:rPr>
      </w:pPr>
    </w:p>
    <w:p w:rsidR="00016DF0" w:rsidRPr="00203A6D" w:rsidRDefault="00FB68CA" w:rsidP="00790B11">
      <w:pPr>
        <w:pStyle w:val="ECHRHeading3"/>
        <w:keepNext w:val="0"/>
        <w:keepLines w:val="0"/>
        <w:widowControl w:val="0"/>
        <w:tabs>
          <w:tab w:val="clear" w:pos="731"/>
          <w:tab w:val="left" w:pos="1701"/>
        </w:tabs>
        <w:spacing w:before="0" w:after="160" w:line="360" w:lineRule="auto"/>
        <w:ind w:left="567" w:firstLine="567"/>
        <w:outlineLvl w:val="9"/>
        <w:rPr>
          <w:rFonts w:ascii="GHEA Grapalat" w:hAnsi="GHEA Grapalat"/>
          <w:szCs w:val="24"/>
        </w:rPr>
      </w:pPr>
      <w:r w:rsidRPr="00203A6D">
        <w:rPr>
          <w:rFonts w:ascii="GHEA Grapalat" w:eastAsiaTheme="majorEastAsia" w:hAnsi="GHEA Grapalat" w:cstheme="majorBidi"/>
          <w:szCs w:val="24"/>
        </w:rPr>
        <w:t>3.</w:t>
      </w:r>
      <w:r w:rsidR="006D03CE" w:rsidRPr="00203A6D">
        <w:rPr>
          <w:rFonts w:ascii="GHEA Grapalat" w:eastAsiaTheme="majorEastAsia" w:hAnsi="GHEA Grapalat" w:cstheme="majorBidi"/>
          <w:szCs w:val="24"/>
        </w:rPr>
        <w:tab/>
      </w:r>
      <w:r w:rsidRPr="00203A6D">
        <w:rPr>
          <w:rFonts w:ascii="GHEA Grapalat" w:eastAsiaTheme="majorEastAsia" w:hAnsi="GHEA Grapalat" w:cstheme="majorBidi"/>
          <w:szCs w:val="24"/>
        </w:rPr>
        <w:t>Հայաստանի կառավարությունը՝ ներգրավված երրորդ կողմ</w:t>
      </w:r>
    </w:p>
    <w:p w:rsidR="00016DF0" w:rsidRPr="00DF37AD" w:rsidRDefault="003006B3" w:rsidP="00790B11">
      <w:pPr>
        <w:pStyle w:val="ECHRPara"/>
        <w:widowControl w:val="0"/>
        <w:tabs>
          <w:tab w:val="left" w:pos="1134"/>
        </w:tabs>
        <w:spacing w:after="160" w:line="360" w:lineRule="auto"/>
        <w:ind w:firstLine="567"/>
        <w:rPr>
          <w:rFonts w:ascii="GHEA Grapalat" w:hAnsi="GHEA Grapalat"/>
          <w:szCs w:val="24"/>
          <w:lang w:val="hy-AM"/>
        </w:rPr>
      </w:pPr>
      <w:r w:rsidRPr="00DF37AD">
        <w:rPr>
          <w:rFonts w:ascii="GHEA Grapalat" w:hAnsi="GHEA Grapalat"/>
          <w:spacing w:val="-6"/>
          <w:szCs w:val="24"/>
          <w:lang w:val="hy-AM"/>
        </w:rPr>
        <w:t>278</w:t>
      </w:r>
      <w:r w:rsidR="00016DF0" w:rsidRPr="00DF37AD">
        <w:rPr>
          <w:rFonts w:ascii="GHEA Grapalat" w:hAnsi="GHEA Grapalat"/>
          <w:spacing w:val="-6"/>
          <w:szCs w:val="24"/>
          <w:lang w:val="hy-AM"/>
        </w:rPr>
        <w:t>.</w:t>
      </w:r>
      <w:r w:rsidR="006D03CE" w:rsidRPr="00DF37AD">
        <w:rPr>
          <w:rFonts w:ascii="GHEA Grapalat" w:hAnsi="GHEA Grapalat"/>
          <w:spacing w:val="-6"/>
          <w:szCs w:val="24"/>
          <w:lang w:val="hy-AM"/>
        </w:rPr>
        <w:tab/>
      </w:r>
      <w:r w:rsidR="00016DF0" w:rsidRPr="00DF37AD">
        <w:rPr>
          <w:rFonts w:ascii="GHEA Grapalat" w:hAnsi="GHEA Grapalat"/>
          <w:spacing w:val="-6"/>
          <w:szCs w:val="24"/>
          <w:lang w:val="hy-AM"/>
        </w:rPr>
        <w:t>Հայաստանի Հանրապետության կառավարությունը համաձայնել է դիմումատուի հետ՝ ընդգծելով, որ այս բողոքն անհրաժեշտ է դիտարկել Լեռնային Ղարաբաղի հակամարտության ընդհանուր համատեքստում. միայն էթնիկ հայերն</w:t>
      </w:r>
      <w:r w:rsidR="00016DF0" w:rsidRPr="00203A6D">
        <w:rPr>
          <w:rFonts w:ascii="GHEA Grapalat" w:hAnsi="GHEA Grapalat"/>
          <w:szCs w:val="24"/>
          <w:lang w:val="hy-AM"/>
        </w:rPr>
        <w:t xml:space="preserve"> են Ադրբեջանից հարկադրաբար տեղահան</w:t>
      </w:r>
      <w:r w:rsidR="000E6D66" w:rsidRPr="00203A6D">
        <w:rPr>
          <w:rFonts w:ascii="GHEA Grapalat" w:hAnsi="GHEA Grapalat"/>
          <w:szCs w:val="24"/>
          <w:lang w:val="hy-AM"/>
        </w:rPr>
        <w:t>ման</w:t>
      </w:r>
      <w:r w:rsidR="00016DF0" w:rsidRPr="00203A6D">
        <w:rPr>
          <w:rFonts w:ascii="GHEA Grapalat" w:hAnsi="GHEA Grapalat"/>
          <w:szCs w:val="24"/>
          <w:lang w:val="hy-AM"/>
        </w:rPr>
        <w:t xml:space="preserve"> ենթարկվել, </w:t>
      </w:r>
      <w:r w:rsidR="00203A6D">
        <w:rPr>
          <w:rFonts w:ascii="GHEA Grapalat" w:hAnsi="GHEA Grapalat"/>
          <w:szCs w:val="24"/>
          <w:lang w:val="hy-AM"/>
        </w:rPr>
        <w:t>եւ</w:t>
      </w:r>
      <w:r w:rsidR="00016DF0" w:rsidRPr="00203A6D">
        <w:rPr>
          <w:rFonts w:ascii="GHEA Grapalat" w:hAnsi="GHEA Grapalat"/>
          <w:szCs w:val="24"/>
          <w:lang w:val="hy-AM"/>
        </w:rPr>
        <w:t xml:space="preserve"> դիմումատուին վերադառնալու </w:t>
      </w:r>
      <w:r w:rsidR="00652852" w:rsidRPr="00203A6D">
        <w:rPr>
          <w:rFonts w:ascii="GHEA Grapalat" w:hAnsi="GHEA Grapalat"/>
          <w:szCs w:val="24"/>
          <w:lang w:val="hy-AM"/>
        </w:rPr>
        <w:t xml:space="preserve">նրա </w:t>
      </w:r>
      <w:r w:rsidR="00016DF0" w:rsidRPr="00203A6D">
        <w:rPr>
          <w:rFonts w:ascii="GHEA Grapalat" w:hAnsi="GHEA Grapalat"/>
          <w:szCs w:val="24"/>
          <w:lang w:val="hy-AM"/>
        </w:rPr>
        <w:t>իրավունքը մերժելը նույնպես պայմանավորված է նրա էթնիկ ծագմ</w:t>
      </w:r>
      <w:r w:rsidR="00833450" w:rsidRPr="00203A6D">
        <w:rPr>
          <w:rFonts w:ascii="GHEA Grapalat" w:hAnsi="GHEA Grapalat"/>
          <w:szCs w:val="24"/>
          <w:lang w:val="hy-AM"/>
        </w:rPr>
        <w:t>ամբ</w:t>
      </w:r>
      <w:r w:rsidR="00016DF0" w:rsidRPr="00203A6D">
        <w:rPr>
          <w:rFonts w:ascii="GHEA Grapalat" w:hAnsi="GHEA Grapalat"/>
          <w:szCs w:val="24"/>
          <w:lang w:val="hy-AM"/>
        </w:rPr>
        <w:t>։</w:t>
      </w:r>
    </w:p>
    <w:p w:rsidR="006D03CE" w:rsidRPr="00203A6D" w:rsidRDefault="006D03CE" w:rsidP="00203A6D">
      <w:pPr>
        <w:pStyle w:val="ECHRPara"/>
        <w:widowControl w:val="0"/>
        <w:tabs>
          <w:tab w:val="left" w:pos="1276"/>
        </w:tabs>
        <w:spacing w:after="160" w:line="360" w:lineRule="auto"/>
        <w:ind w:firstLine="567"/>
        <w:rPr>
          <w:rFonts w:ascii="GHEA Grapalat" w:hAnsi="GHEA Grapalat"/>
          <w:szCs w:val="24"/>
          <w:lang w:val="hy-AM"/>
        </w:rPr>
      </w:pPr>
    </w:p>
    <w:p w:rsidR="00016DF0" w:rsidRPr="00203A6D" w:rsidRDefault="00016DF0" w:rsidP="00DF37AD">
      <w:pPr>
        <w:pStyle w:val="ECHRHeading2"/>
        <w:keepNext w:val="0"/>
        <w:keepLines w:val="0"/>
        <w:widowControl w:val="0"/>
        <w:tabs>
          <w:tab w:val="clear" w:pos="584"/>
          <w:tab w:val="left" w:pos="1418"/>
        </w:tabs>
        <w:spacing w:before="0" w:after="160" w:line="360" w:lineRule="auto"/>
        <w:ind w:left="284" w:firstLine="567"/>
        <w:outlineLvl w:val="9"/>
        <w:rPr>
          <w:rFonts w:ascii="GHEA Grapalat" w:hAnsi="GHEA Grapalat"/>
          <w:szCs w:val="24"/>
        </w:rPr>
      </w:pPr>
      <w:r w:rsidRPr="00203A6D">
        <w:rPr>
          <w:rFonts w:ascii="GHEA Grapalat" w:hAnsi="GHEA Grapalat"/>
          <w:szCs w:val="24"/>
        </w:rPr>
        <w:t>Բ.</w:t>
      </w:r>
      <w:r w:rsidR="006D03CE" w:rsidRPr="00203A6D">
        <w:rPr>
          <w:rFonts w:ascii="GHEA Grapalat" w:hAnsi="GHEA Grapalat"/>
          <w:szCs w:val="24"/>
        </w:rPr>
        <w:tab/>
      </w:r>
      <w:r w:rsidRPr="00203A6D">
        <w:rPr>
          <w:rFonts w:ascii="GHEA Grapalat" w:hAnsi="GHEA Grapalat"/>
          <w:szCs w:val="24"/>
        </w:rPr>
        <w:t>Դատարանի գնահատականը</w:t>
      </w:r>
    </w:p>
    <w:p w:rsidR="00016DF0" w:rsidRPr="00203A6D" w:rsidRDefault="003006B3" w:rsidP="00AD26E7">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279</w:t>
      </w:r>
      <w:r w:rsidR="00016DF0" w:rsidRPr="00203A6D">
        <w:rPr>
          <w:rFonts w:ascii="GHEA Grapalat" w:hAnsi="GHEA Grapalat"/>
          <w:szCs w:val="24"/>
          <w:lang w:val="hy-AM"/>
        </w:rPr>
        <w:t>.</w:t>
      </w:r>
      <w:r w:rsidR="006D03CE" w:rsidRPr="00203A6D">
        <w:rPr>
          <w:rFonts w:ascii="GHEA Grapalat" w:hAnsi="GHEA Grapalat"/>
          <w:szCs w:val="24"/>
          <w:lang w:val="hy-AM"/>
        </w:rPr>
        <w:tab/>
      </w:r>
      <w:r w:rsidR="00016DF0" w:rsidRPr="00203A6D">
        <w:rPr>
          <w:rFonts w:ascii="GHEA Grapalat" w:hAnsi="GHEA Grapalat"/>
          <w:szCs w:val="24"/>
          <w:lang w:val="hy-AM"/>
        </w:rPr>
        <w:t>Դատարանը կարծում է, որ դիմումատուի՝ Կոնվենցիայի 14-րդ հոդվածի մասով ներկայացրած բողոքները</w:t>
      </w:r>
      <w:r w:rsidR="00652852" w:rsidRPr="00203A6D">
        <w:rPr>
          <w:rFonts w:ascii="GHEA Grapalat" w:hAnsi="GHEA Grapalat"/>
          <w:szCs w:val="24"/>
          <w:lang w:val="hy-AM"/>
        </w:rPr>
        <w:t>,</w:t>
      </w:r>
      <w:r w:rsidR="00016DF0" w:rsidRPr="00203A6D">
        <w:rPr>
          <w:rFonts w:ascii="GHEA Grapalat" w:hAnsi="GHEA Grapalat"/>
          <w:szCs w:val="24"/>
          <w:lang w:val="hy-AM"/>
        </w:rPr>
        <w:t xml:space="preserve"> վերջին հաշվով</w:t>
      </w:r>
      <w:r w:rsidR="00652852" w:rsidRPr="00203A6D">
        <w:rPr>
          <w:rFonts w:ascii="GHEA Grapalat" w:hAnsi="GHEA Grapalat"/>
          <w:szCs w:val="24"/>
          <w:lang w:val="hy-AM"/>
        </w:rPr>
        <w:t>,</w:t>
      </w:r>
      <w:r w:rsidR="00016DF0" w:rsidRPr="00203A6D">
        <w:rPr>
          <w:rFonts w:ascii="GHEA Grapalat" w:hAnsi="GHEA Grapalat"/>
          <w:szCs w:val="24"/>
          <w:lang w:val="hy-AM"/>
        </w:rPr>
        <w:t xml:space="preserve"> նույն բողոքներն են, որոնք Դատարանն արդեն քննել է </w:t>
      </w:r>
      <w:r w:rsidR="002C0E1F" w:rsidRPr="00203A6D">
        <w:rPr>
          <w:rFonts w:ascii="GHEA Grapalat" w:hAnsi="GHEA Grapalat"/>
          <w:szCs w:val="24"/>
          <w:lang w:val="hy-AM"/>
        </w:rPr>
        <w:t>Թ</w:t>
      </w:r>
      <w:r w:rsidR="00016DF0" w:rsidRPr="00203A6D">
        <w:rPr>
          <w:rFonts w:ascii="GHEA Grapalat" w:hAnsi="GHEA Grapalat"/>
          <w:szCs w:val="24"/>
          <w:lang w:val="hy-AM"/>
        </w:rPr>
        <w:t xml:space="preserve">իվ 1 </w:t>
      </w:r>
      <w:r w:rsidR="002C0E1F" w:rsidRPr="00203A6D">
        <w:rPr>
          <w:rFonts w:ascii="GHEA Grapalat" w:hAnsi="GHEA Grapalat"/>
          <w:szCs w:val="24"/>
          <w:lang w:val="hy-AM"/>
        </w:rPr>
        <w:t>ա</w:t>
      </w:r>
      <w:r w:rsidR="00016DF0" w:rsidRPr="00203A6D">
        <w:rPr>
          <w:rFonts w:ascii="GHEA Grapalat" w:hAnsi="GHEA Grapalat"/>
          <w:szCs w:val="24"/>
          <w:lang w:val="hy-AM"/>
        </w:rPr>
        <w:t xml:space="preserve">րձանագրության 1-ին հոդվածի </w:t>
      </w:r>
      <w:r w:rsidR="00203A6D">
        <w:rPr>
          <w:rFonts w:ascii="GHEA Grapalat" w:hAnsi="GHEA Grapalat"/>
          <w:szCs w:val="24"/>
          <w:lang w:val="hy-AM"/>
        </w:rPr>
        <w:t>եւ</w:t>
      </w:r>
      <w:r w:rsidR="00016DF0" w:rsidRPr="00203A6D">
        <w:rPr>
          <w:rFonts w:ascii="GHEA Grapalat" w:hAnsi="GHEA Grapalat"/>
          <w:szCs w:val="24"/>
          <w:lang w:val="hy-AM"/>
        </w:rPr>
        <w:t xml:space="preserve"> </w:t>
      </w:r>
      <w:r w:rsidR="00652852" w:rsidRPr="00DF37AD">
        <w:rPr>
          <w:rFonts w:ascii="GHEA Grapalat" w:hAnsi="GHEA Grapalat"/>
          <w:spacing w:val="-2"/>
          <w:szCs w:val="24"/>
          <w:lang w:val="hy-AM"/>
        </w:rPr>
        <w:t xml:space="preserve">Կոնվենցիայի </w:t>
      </w:r>
      <w:r w:rsidR="00016DF0" w:rsidRPr="00DF37AD">
        <w:rPr>
          <w:rFonts w:ascii="GHEA Grapalat" w:hAnsi="GHEA Grapalat"/>
          <w:spacing w:val="-2"/>
          <w:szCs w:val="24"/>
          <w:lang w:val="hy-AM"/>
        </w:rPr>
        <w:t>8-րդ ու 13-րդ հոդվածների մասով։ Հաշվի առնելով այս հոդվածների մասով խախտումներ արձանագրելու փաստը՝ Դատար</w:t>
      </w:r>
      <w:r w:rsidR="00016DF0" w:rsidRPr="00203A6D">
        <w:rPr>
          <w:rFonts w:ascii="GHEA Grapalat" w:hAnsi="GHEA Grapalat"/>
          <w:szCs w:val="24"/>
          <w:lang w:val="hy-AM"/>
        </w:rPr>
        <w:t>անը կարծում է, որ 14-րդ հոդվածի առնչությամբ որ</w:t>
      </w:r>
      <w:r w:rsidR="00203A6D">
        <w:rPr>
          <w:rFonts w:ascii="GHEA Grapalat" w:hAnsi="GHEA Grapalat"/>
          <w:szCs w:val="24"/>
          <w:lang w:val="hy-AM"/>
        </w:rPr>
        <w:t>եւ</w:t>
      </w:r>
      <w:r w:rsidR="00016DF0" w:rsidRPr="00203A6D">
        <w:rPr>
          <w:rFonts w:ascii="GHEA Grapalat" w:hAnsi="GHEA Grapalat"/>
          <w:szCs w:val="24"/>
          <w:lang w:val="hy-AM"/>
        </w:rPr>
        <w:t xml:space="preserve">է առանձին հարց չի ծագում </w:t>
      </w:r>
      <w:r w:rsidR="00FB68CA" w:rsidRPr="00203A6D">
        <w:rPr>
          <w:rFonts w:ascii="GHEA Grapalat" w:hAnsi="GHEA Grapalat"/>
          <w:szCs w:val="24"/>
          <w:lang w:val="hy-AM"/>
        </w:rPr>
        <w:t xml:space="preserve">(տե՛ս, օրինակ, </w:t>
      </w:r>
      <w:r w:rsidR="00FB68CA" w:rsidRPr="00203A6D">
        <w:rPr>
          <w:rFonts w:ascii="GHEA Grapalat" w:hAnsi="GHEA Grapalat"/>
          <w:i/>
          <w:szCs w:val="24"/>
          <w:lang w:val="hy-AM"/>
        </w:rPr>
        <w:t>Կիպրոսն ընդդեմ Թուրքիայի</w:t>
      </w:r>
      <w:r w:rsidR="00A0687E" w:rsidRPr="00203A6D">
        <w:rPr>
          <w:rFonts w:ascii="GHEA Grapalat" w:hAnsi="GHEA Grapalat"/>
          <w:i/>
          <w:szCs w:val="24"/>
          <w:lang w:val="hy-AM"/>
        </w:rPr>
        <w:t>՝</w:t>
      </w:r>
      <w:r w:rsidR="00FB68CA" w:rsidRPr="00203A6D">
        <w:rPr>
          <w:rFonts w:ascii="GHEA Grapalat" w:hAnsi="GHEA Grapalat"/>
          <w:szCs w:val="24"/>
          <w:lang w:val="hy-AM"/>
        </w:rPr>
        <w:t xml:space="preserve"> վեր</w:t>
      </w:r>
      <w:r w:rsidR="00203A6D">
        <w:rPr>
          <w:rFonts w:ascii="GHEA Grapalat" w:hAnsi="GHEA Grapalat"/>
          <w:szCs w:val="24"/>
          <w:lang w:val="hy-AM"/>
        </w:rPr>
        <w:t>եւ</w:t>
      </w:r>
      <w:r w:rsidR="00FB68CA" w:rsidRPr="00203A6D">
        <w:rPr>
          <w:rFonts w:ascii="GHEA Grapalat" w:hAnsi="GHEA Grapalat"/>
          <w:szCs w:val="24"/>
          <w:lang w:val="hy-AM"/>
        </w:rPr>
        <w:t xml:space="preserve">ում հիշատակված, § 199. </w:t>
      </w:r>
      <w:r w:rsidR="00FB68CA" w:rsidRPr="00203A6D">
        <w:rPr>
          <w:rFonts w:ascii="GHEA Grapalat" w:hAnsi="GHEA Grapalat"/>
          <w:i/>
          <w:szCs w:val="24"/>
          <w:lang w:val="hy-AM"/>
        </w:rPr>
        <w:t>Քսենիդես-Արեստիսն ընդդեմ Թուրքիայի</w:t>
      </w:r>
      <w:r w:rsidR="00FB68CA" w:rsidRPr="00203A6D">
        <w:rPr>
          <w:rFonts w:ascii="GHEA Grapalat" w:hAnsi="GHEA Grapalat"/>
          <w:szCs w:val="24"/>
          <w:lang w:val="hy-AM"/>
        </w:rPr>
        <w:t xml:space="preserve">, թիվ 46347/99, § 36, 2005 թվականի դեկտեմբերի 22. </w:t>
      </w:r>
      <w:r w:rsidR="00FB68CA" w:rsidRPr="00203A6D">
        <w:rPr>
          <w:rFonts w:ascii="GHEA Grapalat" w:hAnsi="GHEA Grapalat"/>
          <w:i/>
          <w:szCs w:val="24"/>
          <w:lang w:val="hy-AM"/>
        </w:rPr>
        <w:t xml:space="preserve">Կատանը </w:t>
      </w:r>
      <w:r w:rsidR="00203A6D">
        <w:rPr>
          <w:rFonts w:ascii="GHEA Grapalat" w:hAnsi="GHEA Grapalat"/>
          <w:i/>
          <w:szCs w:val="24"/>
          <w:lang w:val="hy-AM"/>
        </w:rPr>
        <w:t>եւ</w:t>
      </w:r>
      <w:r w:rsidR="00FB68CA" w:rsidRPr="00203A6D">
        <w:rPr>
          <w:rFonts w:ascii="GHEA Grapalat" w:hAnsi="GHEA Grapalat"/>
          <w:i/>
          <w:szCs w:val="24"/>
          <w:lang w:val="hy-AM"/>
        </w:rPr>
        <w:t xml:space="preserve"> այլք </w:t>
      </w:r>
      <w:r w:rsidR="00FB68CA" w:rsidRPr="00203A6D">
        <w:rPr>
          <w:rFonts w:ascii="GHEA Grapalat" w:hAnsi="GHEA Grapalat"/>
          <w:szCs w:val="24"/>
          <w:lang w:val="hy-AM"/>
        </w:rPr>
        <w:t>գործը</w:t>
      </w:r>
      <w:r w:rsidR="00A0687E" w:rsidRPr="00203A6D">
        <w:rPr>
          <w:rFonts w:ascii="GHEA Grapalat" w:hAnsi="GHEA Grapalat"/>
          <w:szCs w:val="24"/>
          <w:lang w:val="hy-AM"/>
        </w:rPr>
        <w:t>՝</w:t>
      </w:r>
      <w:r w:rsidR="00FB68CA" w:rsidRPr="00203A6D">
        <w:rPr>
          <w:rFonts w:ascii="GHEA Grapalat" w:hAnsi="GHEA Grapalat"/>
          <w:szCs w:val="24"/>
          <w:lang w:val="hy-AM"/>
        </w:rPr>
        <w:t xml:space="preserve"> վեր</w:t>
      </w:r>
      <w:r w:rsidR="00203A6D">
        <w:rPr>
          <w:rFonts w:ascii="GHEA Grapalat" w:hAnsi="GHEA Grapalat"/>
          <w:szCs w:val="24"/>
          <w:lang w:val="hy-AM"/>
        </w:rPr>
        <w:t>եւ</w:t>
      </w:r>
      <w:r w:rsidR="00FB68CA" w:rsidRPr="00203A6D">
        <w:rPr>
          <w:rFonts w:ascii="GHEA Grapalat" w:hAnsi="GHEA Grapalat"/>
          <w:szCs w:val="24"/>
          <w:lang w:val="hy-AM"/>
        </w:rPr>
        <w:t>ում հիշատակված, § 160)։</w:t>
      </w:r>
    </w:p>
    <w:p w:rsidR="006D03CE" w:rsidRPr="00203A6D" w:rsidRDefault="006D03CE" w:rsidP="00203A6D">
      <w:pPr>
        <w:pStyle w:val="ECHRPara"/>
        <w:widowControl w:val="0"/>
        <w:tabs>
          <w:tab w:val="left" w:pos="1276"/>
        </w:tabs>
        <w:spacing w:after="160" w:line="360" w:lineRule="auto"/>
        <w:ind w:firstLine="567"/>
        <w:rPr>
          <w:rFonts w:ascii="GHEA Grapalat" w:hAnsi="GHEA Grapalat"/>
          <w:szCs w:val="24"/>
          <w:lang w:val="hy-AM"/>
        </w:rPr>
      </w:pPr>
    </w:p>
    <w:p w:rsidR="00016DF0" w:rsidRPr="00203A6D" w:rsidRDefault="00FB68CA" w:rsidP="00DF37AD">
      <w:pPr>
        <w:pStyle w:val="ECHRHeading1"/>
        <w:keepNext w:val="0"/>
        <w:keepLines w:val="0"/>
        <w:widowControl w:val="0"/>
        <w:tabs>
          <w:tab w:val="clear" w:pos="357"/>
          <w:tab w:val="left" w:pos="1134"/>
        </w:tabs>
        <w:spacing w:before="0" w:after="160" w:line="360" w:lineRule="auto"/>
        <w:ind w:left="0" w:firstLine="567"/>
        <w:outlineLvl w:val="9"/>
        <w:rPr>
          <w:rFonts w:ascii="GHEA Grapalat" w:eastAsiaTheme="majorEastAsia" w:hAnsi="GHEA Grapalat" w:cstheme="majorBidi"/>
          <w:szCs w:val="24"/>
        </w:rPr>
      </w:pPr>
      <w:r w:rsidRPr="00203A6D">
        <w:rPr>
          <w:rFonts w:ascii="GHEA Grapalat" w:eastAsiaTheme="majorEastAsia" w:hAnsi="GHEA Grapalat" w:cstheme="majorBidi"/>
          <w:szCs w:val="24"/>
        </w:rPr>
        <w:lastRenderedPageBreak/>
        <w:t>VIII.</w:t>
      </w:r>
      <w:r w:rsidR="006D03CE" w:rsidRPr="00203A6D">
        <w:rPr>
          <w:rFonts w:ascii="GHEA Grapalat" w:eastAsiaTheme="majorEastAsia" w:hAnsi="GHEA Grapalat" w:cstheme="majorBidi"/>
          <w:szCs w:val="24"/>
        </w:rPr>
        <w:tab/>
      </w:r>
      <w:r w:rsidRPr="00203A6D">
        <w:rPr>
          <w:rFonts w:ascii="GHEA Grapalat" w:eastAsiaTheme="majorEastAsia" w:hAnsi="GHEA Grapalat" w:cstheme="majorBidi"/>
          <w:szCs w:val="24"/>
        </w:rPr>
        <w:t>ԿՈՆՎԵՆՑԻԱՅԻ 41</w:t>
      </w:r>
      <w:r w:rsidR="00495F1A" w:rsidRPr="00203A6D">
        <w:rPr>
          <w:rFonts w:ascii="GHEA Grapalat" w:eastAsiaTheme="majorEastAsia" w:hAnsi="GHEA Grapalat" w:cstheme="majorBidi"/>
          <w:szCs w:val="24"/>
        </w:rPr>
        <w:t>-</w:t>
      </w:r>
      <w:r w:rsidRPr="00203A6D">
        <w:rPr>
          <w:rFonts w:ascii="GHEA Grapalat" w:eastAsiaTheme="majorEastAsia" w:hAnsi="GHEA Grapalat" w:cstheme="majorBidi"/>
          <w:szCs w:val="24"/>
        </w:rPr>
        <w:t>ՐԴ ՀՈԴՎԱԾԻ ԿԻՐԱՌՈՒ</w:t>
      </w:r>
      <w:r w:rsidR="00F341A6" w:rsidRPr="00203A6D">
        <w:rPr>
          <w:rFonts w:ascii="GHEA Grapalat" w:eastAsiaTheme="majorEastAsia" w:hAnsi="GHEA Grapalat" w:cstheme="majorBidi"/>
          <w:szCs w:val="24"/>
        </w:rPr>
        <w:t>Մ</w:t>
      </w:r>
      <w:r w:rsidR="00CC7E0B" w:rsidRPr="00203A6D">
        <w:rPr>
          <w:rFonts w:ascii="GHEA Grapalat" w:eastAsiaTheme="majorEastAsia" w:hAnsi="GHEA Grapalat" w:cstheme="majorBidi"/>
          <w:szCs w:val="24"/>
        </w:rPr>
        <w:t>Ը</w:t>
      </w:r>
    </w:p>
    <w:p w:rsidR="00016DF0" w:rsidRPr="00203A6D" w:rsidRDefault="003006B3" w:rsidP="00DF37AD">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280</w:t>
      </w:r>
      <w:r w:rsidR="00016DF0" w:rsidRPr="00203A6D">
        <w:rPr>
          <w:rFonts w:ascii="GHEA Grapalat" w:hAnsi="GHEA Grapalat"/>
          <w:szCs w:val="24"/>
          <w:lang w:val="hy-AM"/>
        </w:rPr>
        <w:t>.</w:t>
      </w:r>
      <w:r w:rsidR="006D03CE" w:rsidRPr="00203A6D">
        <w:rPr>
          <w:rFonts w:ascii="GHEA Grapalat" w:hAnsi="GHEA Grapalat"/>
          <w:szCs w:val="24"/>
          <w:lang w:val="hy-AM"/>
        </w:rPr>
        <w:tab/>
      </w:r>
      <w:r w:rsidR="00016DF0" w:rsidRPr="00203A6D">
        <w:rPr>
          <w:rFonts w:ascii="GHEA Grapalat" w:hAnsi="GHEA Grapalat"/>
          <w:szCs w:val="24"/>
          <w:lang w:val="hy-AM"/>
        </w:rPr>
        <w:t>Կոնվենցիայի 41-րդ հոդվածի համաձայն՝</w:t>
      </w:r>
    </w:p>
    <w:p w:rsidR="00016DF0" w:rsidRPr="00DF37AD" w:rsidRDefault="00016DF0" w:rsidP="00203A6D">
      <w:pPr>
        <w:pStyle w:val="ECHRParaQuote"/>
        <w:widowControl w:val="0"/>
        <w:spacing w:before="0" w:after="160" w:line="360" w:lineRule="auto"/>
        <w:ind w:left="567" w:firstLine="567"/>
        <w:rPr>
          <w:rFonts w:ascii="GHEA Grapalat" w:hAnsi="GHEA Grapalat"/>
        </w:rPr>
      </w:pPr>
      <w:r w:rsidRPr="00DF37AD">
        <w:rPr>
          <w:rFonts w:ascii="GHEA Grapalat" w:hAnsi="GHEA Grapalat"/>
        </w:rPr>
        <w:t xml:space="preserve">«Եթե Դատարանը գտնում է, որ տեղի է ունեցել Կոնվենցիայի կամ դրան կից </w:t>
      </w:r>
      <w:r w:rsidR="00D660D0" w:rsidRPr="00DF37AD">
        <w:rPr>
          <w:rFonts w:ascii="GHEA Grapalat" w:hAnsi="GHEA Grapalat"/>
        </w:rPr>
        <w:t>ա</w:t>
      </w:r>
      <w:r w:rsidRPr="00DF37AD">
        <w:rPr>
          <w:rFonts w:ascii="GHEA Grapalat" w:hAnsi="GHEA Grapalat"/>
        </w:rPr>
        <w:t xml:space="preserve">րձանագրությունների խախտում, իսկ համապատասխան Բարձր պայմանավորվող կողմի ներպետական իրավունքն ընձեռում է միայն մասնակի հատուցման </w:t>
      </w:r>
      <w:r w:rsidR="00D660D0" w:rsidRPr="00DF37AD">
        <w:rPr>
          <w:rFonts w:ascii="GHEA Grapalat" w:hAnsi="GHEA Grapalat"/>
        </w:rPr>
        <w:t xml:space="preserve">[փոխհատուցման] </w:t>
      </w:r>
      <w:r w:rsidRPr="00DF37AD">
        <w:rPr>
          <w:rFonts w:ascii="GHEA Grapalat" w:hAnsi="GHEA Grapalat"/>
        </w:rPr>
        <w:t>հնարավորություն, ապա Դատարանը որոշում է, անհրաժեշտության դեպքում, տուժած կողմին արդարացի փոխհատուցում տրամադրել:»։</w:t>
      </w:r>
    </w:p>
    <w:p w:rsidR="00016DF0" w:rsidRPr="00203A6D" w:rsidRDefault="003006B3" w:rsidP="00DF37AD">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281</w:t>
      </w:r>
      <w:r w:rsidR="00016DF0" w:rsidRPr="00203A6D">
        <w:rPr>
          <w:rFonts w:ascii="GHEA Grapalat" w:hAnsi="GHEA Grapalat"/>
          <w:szCs w:val="24"/>
          <w:lang w:val="hy-AM"/>
        </w:rPr>
        <w:t>.</w:t>
      </w:r>
      <w:r w:rsidR="006D03CE" w:rsidRPr="00203A6D">
        <w:rPr>
          <w:rFonts w:ascii="GHEA Grapalat" w:hAnsi="GHEA Grapalat"/>
          <w:szCs w:val="24"/>
          <w:lang w:val="hy-AM"/>
        </w:rPr>
        <w:tab/>
      </w:r>
      <w:r w:rsidR="00016DF0" w:rsidRPr="00203A6D">
        <w:rPr>
          <w:rFonts w:ascii="GHEA Grapalat" w:hAnsi="GHEA Grapalat"/>
          <w:szCs w:val="24"/>
          <w:lang w:val="hy-AM"/>
        </w:rPr>
        <w:t xml:space="preserve">Դիմումատուն ամենից առաջ պահանջել է իր գույքի </w:t>
      </w:r>
      <w:r w:rsidR="00EB3533" w:rsidRPr="00203A6D">
        <w:rPr>
          <w:rFonts w:ascii="GHEA Grapalat" w:hAnsi="GHEA Grapalat"/>
          <w:szCs w:val="24"/>
          <w:lang w:val="hy-AM"/>
        </w:rPr>
        <w:t>ռեստիտուցիա</w:t>
      </w:r>
      <w:r w:rsidR="00016DF0" w:rsidRPr="00203A6D">
        <w:rPr>
          <w:rFonts w:ascii="GHEA Grapalat" w:hAnsi="GHEA Grapalat"/>
          <w:szCs w:val="24"/>
          <w:lang w:val="hy-AM"/>
        </w:rPr>
        <w:t xml:space="preserve">, այդ թվում՝ Գյուլիստանում գտնվող իր գույքը վերադարձնելու </w:t>
      </w:r>
      <w:r w:rsidR="00203A6D">
        <w:rPr>
          <w:rFonts w:ascii="GHEA Grapalat" w:hAnsi="GHEA Grapalat"/>
          <w:szCs w:val="24"/>
          <w:lang w:val="hy-AM"/>
        </w:rPr>
        <w:t>եւ</w:t>
      </w:r>
      <w:r w:rsidR="00016DF0" w:rsidRPr="00203A6D">
        <w:rPr>
          <w:rFonts w:ascii="GHEA Grapalat" w:hAnsi="GHEA Grapalat"/>
          <w:szCs w:val="24"/>
          <w:lang w:val="hy-AM"/>
        </w:rPr>
        <w:t xml:space="preserve"> </w:t>
      </w:r>
      <w:r w:rsidR="006D38C8" w:rsidRPr="00203A6D">
        <w:rPr>
          <w:rFonts w:ascii="GHEA Grapalat" w:hAnsi="GHEA Grapalat"/>
          <w:szCs w:val="24"/>
          <w:lang w:val="hy-AM"/>
        </w:rPr>
        <w:t xml:space="preserve">տուն </w:t>
      </w:r>
      <w:r w:rsidR="00016DF0" w:rsidRPr="00203A6D">
        <w:rPr>
          <w:rFonts w:ascii="GHEA Grapalat" w:hAnsi="GHEA Grapalat"/>
          <w:szCs w:val="24"/>
          <w:lang w:val="hy-AM"/>
        </w:rPr>
        <w:t>վերադառնալու իրավունք</w:t>
      </w:r>
      <w:r w:rsidR="001A6139" w:rsidRPr="00203A6D">
        <w:rPr>
          <w:rFonts w:ascii="GHEA Grapalat" w:hAnsi="GHEA Grapalat"/>
          <w:szCs w:val="24"/>
          <w:lang w:val="hy-AM"/>
        </w:rPr>
        <w:t>ը</w:t>
      </w:r>
      <w:r w:rsidR="00016DF0" w:rsidRPr="00203A6D">
        <w:rPr>
          <w:rFonts w:ascii="GHEA Grapalat" w:hAnsi="GHEA Grapalat"/>
          <w:szCs w:val="24"/>
          <w:lang w:val="hy-AM"/>
        </w:rPr>
        <w:t xml:space="preserve">։ Ավելին, նա նշել է, որ </w:t>
      </w:r>
      <w:r w:rsidR="001A6139" w:rsidRPr="00203A6D">
        <w:rPr>
          <w:rFonts w:ascii="GHEA Grapalat" w:hAnsi="GHEA Grapalat"/>
          <w:szCs w:val="24"/>
          <w:lang w:val="hy-AM"/>
        </w:rPr>
        <w:t xml:space="preserve">կարող է նպատակահարմար լինել, որ </w:t>
      </w:r>
      <w:r w:rsidR="00016DF0" w:rsidRPr="00203A6D">
        <w:rPr>
          <w:rFonts w:ascii="GHEA Grapalat" w:hAnsi="GHEA Grapalat"/>
          <w:szCs w:val="24"/>
          <w:lang w:val="hy-AM"/>
        </w:rPr>
        <w:t>Դատարան</w:t>
      </w:r>
      <w:r w:rsidR="001A6139" w:rsidRPr="00203A6D">
        <w:rPr>
          <w:rFonts w:ascii="GHEA Grapalat" w:hAnsi="GHEA Grapalat"/>
          <w:szCs w:val="24"/>
          <w:lang w:val="hy-AM"/>
        </w:rPr>
        <w:t>ը</w:t>
      </w:r>
      <w:r w:rsidR="00016DF0" w:rsidRPr="00203A6D">
        <w:rPr>
          <w:rFonts w:ascii="GHEA Grapalat" w:hAnsi="GHEA Grapalat"/>
          <w:szCs w:val="24"/>
          <w:lang w:val="hy-AM"/>
        </w:rPr>
        <w:t xml:space="preserve"> </w:t>
      </w:r>
      <w:r w:rsidR="001A6139" w:rsidRPr="00203A6D">
        <w:rPr>
          <w:rFonts w:ascii="GHEA Grapalat" w:hAnsi="GHEA Grapalat"/>
          <w:szCs w:val="24"/>
          <w:lang w:val="hy-AM"/>
        </w:rPr>
        <w:t>Կառավարության համար մատնանշ</w:t>
      </w:r>
      <w:r w:rsidR="00EA677C" w:rsidRPr="00203A6D">
        <w:rPr>
          <w:rFonts w:ascii="GHEA Grapalat" w:hAnsi="GHEA Grapalat"/>
          <w:szCs w:val="24"/>
          <w:lang w:val="hy-AM"/>
        </w:rPr>
        <w:t>ի</w:t>
      </w:r>
      <w:r w:rsidR="001A6139" w:rsidRPr="00203A6D">
        <w:rPr>
          <w:rFonts w:ascii="GHEA Grapalat" w:hAnsi="GHEA Grapalat"/>
          <w:szCs w:val="24"/>
          <w:lang w:val="hy-AM"/>
        </w:rPr>
        <w:t xml:space="preserve"> </w:t>
      </w:r>
      <w:r w:rsidR="00016DF0" w:rsidRPr="00203A6D">
        <w:rPr>
          <w:rFonts w:ascii="GHEA Grapalat" w:hAnsi="GHEA Grapalat"/>
          <w:szCs w:val="24"/>
          <w:lang w:val="hy-AM"/>
        </w:rPr>
        <w:t xml:space="preserve">Կոնվենցիայի 46-րդ հոդվածով </w:t>
      </w:r>
      <w:r w:rsidR="001A6139" w:rsidRPr="00203A6D">
        <w:rPr>
          <w:rFonts w:ascii="GHEA Grapalat" w:hAnsi="GHEA Grapalat"/>
          <w:szCs w:val="24"/>
          <w:lang w:val="hy-AM"/>
        </w:rPr>
        <w:t xml:space="preserve">նախատեսված </w:t>
      </w:r>
      <w:r w:rsidR="00016DF0" w:rsidRPr="00203A6D">
        <w:rPr>
          <w:rFonts w:ascii="GHEA Grapalat" w:hAnsi="GHEA Grapalat"/>
          <w:szCs w:val="24"/>
          <w:lang w:val="hy-AM"/>
        </w:rPr>
        <w:t>ընդհանուր միջոցները։ Դիմումատուն պահանջել է նյութական վնասի հատուցում՝ 374</w:t>
      </w:r>
      <w:r w:rsidR="002746EC" w:rsidRPr="00203A6D">
        <w:rPr>
          <w:rFonts w:ascii="Courier New" w:hAnsi="Courier New" w:cs="Courier New"/>
          <w:szCs w:val="24"/>
          <w:lang w:val="hy-AM"/>
        </w:rPr>
        <w:t> </w:t>
      </w:r>
      <w:r w:rsidR="00016DF0" w:rsidRPr="00203A6D">
        <w:rPr>
          <w:rFonts w:ascii="GHEA Grapalat" w:hAnsi="GHEA Grapalat"/>
          <w:szCs w:val="24"/>
          <w:lang w:val="hy-AM"/>
        </w:rPr>
        <w:t>814 եվրո ընդհանուր չափով։ Բացի դրանից</w:t>
      </w:r>
      <w:r w:rsidR="00AB66B5" w:rsidRPr="00203A6D">
        <w:rPr>
          <w:rFonts w:ascii="GHEA Grapalat" w:hAnsi="GHEA Grapalat"/>
          <w:szCs w:val="24"/>
          <w:lang w:val="hy-AM"/>
        </w:rPr>
        <w:t>՝</w:t>
      </w:r>
      <w:r w:rsidR="00016DF0" w:rsidRPr="00203A6D">
        <w:rPr>
          <w:rFonts w:ascii="GHEA Grapalat" w:hAnsi="GHEA Grapalat"/>
          <w:szCs w:val="24"/>
          <w:lang w:val="hy-AM"/>
        </w:rPr>
        <w:t xml:space="preserve"> նա պահանջել է ոչ նյութական վնասի հատուցում՝ 190</w:t>
      </w:r>
      <w:r w:rsidR="002746EC" w:rsidRPr="00203A6D">
        <w:rPr>
          <w:rFonts w:ascii="Courier New" w:hAnsi="Courier New" w:cs="Courier New"/>
          <w:szCs w:val="24"/>
          <w:lang w:val="hy-AM"/>
        </w:rPr>
        <w:t> </w:t>
      </w:r>
      <w:r w:rsidR="00016DF0" w:rsidRPr="00203A6D">
        <w:rPr>
          <w:rFonts w:ascii="GHEA Grapalat" w:hAnsi="GHEA Grapalat"/>
          <w:szCs w:val="24"/>
          <w:lang w:val="hy-AM"/>
        </w:rPr>
        <w:t xml:space="preserve">000 եվրո ընդհանուր չափով։ Վերջապես, նա պահանջել է Դատարանում վարույթի </w:t>
      </w:r>
      <w:r w:rsidR="00EA677C" w:rsidRPr="00203A6D">
        <w:rPr>
          <w:rFonts w:ascii="GHEA Grapalat" w:hAnsi="GHEA Grapalat"/>
          <w:szCs w:val="24"/>
          <w:lang w:val="hy-AM"/>
        </w:rPr>
        <w:t>ընթացքում կրած</w:t>
      </w:r>
      <w:r w:rsidR="00016DF0" w:rsidRPr="00203A6D">
        <w:rPr>
          <w:rFonts w:ascii="GHEA Grapalat" w:hAnsi="GHEA Grapalat"/>
          <w:szCs w:val="24"/>
          <w:lang w:val="hy-AM"/>
        </w:rPr>
        <w:t xml:space="preserve"> դատական ծախսերի </w:t>
      </w:r>
      <w:r w:rsidR="00203A6D">
        <w:rPr>
          <w:rFonts w:ascii="GHEA Grapalat" w:hAnsi="GHEA Grapalat"/>
          <w:szCs w:val="24"/>
          <w:lang w:val="hy-AM"/>
        </w:rPr>
        <w:t>եւ</w:t>
      </w:r>
      <w:r w:rsidR="00016DF0" w:rsidRPr="00203A6D">
        <w:rPr>
          <w:rFonts w:ascii="GHEA Grapalat" w:hAnsi="GHEA Grapalat"/>
          <w:szCs w:val="24"/>
          <w:lang w:val="hy-AM"/>
        </w:rPr>
        <w:t xml:space="preserve"> ծախքերի փոխհատուցում։</w:t>
      </w:r>
    </w:p>
    <w:p w:rsidR="00016DF0" w:rsidRPr="00203A6D" w:rsidRDefault="003006B3" w:rsidP="00DF37AD">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282</w:t>
      </w:r>
      <w:r w:rsidR="00016DF0" w:rsidRPr="00203A6D">
        <w:rPr>
          <w:rFonts w:ascii="GHEA Grapalat" w:hAnsi="GHEA Grapalat"/>
          <w:szCs w:val="24"/>
          <w:lang w:val="hy-AM"/>
        </w:rPr>
        <w:t>.</w:t>
      </w:r>
      <w:r w:rsidR="006D03CE" w:rsidRPr="00203A6D">
        <w:rPr>
          <w:rFonts w:ascii="GHEA Grapalat" w:hAnsi="GHEA Grapalat"/>
          <w:szCs w:val="24"/>
          <w:lang w:val="hy-AM"/>
        </w:rPr>
        <w:tab/>
      </w:r>
      <w:r w:rsidR="00016DF0" w:rsidRPr="00203A6D">
        <w:rPr>
          <w:rFonts w:ascii="GHEA Grapalat" w:hAnsi="GHEA Grapalat"/>
          <w:szCs w:val="24"/>
          <w:lang w:val="hy-AM"/>
        </w:rPr>
        <w:t>Կառավարությունը վիճարկել է այս պահանջները։</w:t>
      </w:r>
    </w:p>
    <w:p w:rsidR="00D81BCD" w:rsidRPr="00203A6D" w:rsidRDefault="00D81BCD" w:rsidP="00DF37AD">
      <w:pPr>
        <w:pStyle w:val="ECHRPara"/>
        <w:widowControl w:val="0"/>
        <w:tabs>
          <w:tab w:val="left" w:pos="1134"/>
        </w:tabs>
        <w:spacing w:after="160" w:line="360" w:lineRule="auto"/>
        <w:ind w:firstLine="567"/>
        <w:rPr>
          <w:rFonts w:ascii="GHEA Grapalat" w:hAnsi="GHEA Grapalat"/>
          <w:szCs w:val="24"/>
          <w:lang w:val="hy-AM"/>
        </w:rPr>
      </w:pPr>
      <w:r w:rsidRPr="00DF37AD">
        <w:rPr>
          <w:rFonts w:ascii="GHEA Grapalat" w:hAnsi="GHEA Grapalat"/>
          <w:spacing w:val="-6"/>
          <w:szCs w:val="24"/>
          <w:lang w:val="hy-AM"/>
        </w:rPr>
        <w:t>283.</w:t>
      </w:r>
      <w:r w:rsidRPr="00DF37AD">
        <w:rPr>
          <w:rFonts w:ascii="GHEA Grapalat" w:hAnsi="GHEA Grapalat"/>
          <w:spacing w:val="-6"/>
          <w:szCs w:val="24"/>
          <w:lang w:val="hy-AM"/>
        </w:rPr>
        <w:tab/>
        <w:t>Դատարանը, հաշվի առնելով գործի առանձնահատուկ բնույթը, գտնում</w:t>
      </w:r>
      <w:r w:rsidRPr="00203A6D">
        <w:rPr>
          <w:rFonts w:ascii="GHEA Grapalat" w:hAnsi="GHEA Grapalat"/>
          <w:szCs w:val="24"/>
          <w:lang w:val="hy-AM"/>
        </w:rPr>
        <w:t xml:space="preserve"> է, որ </w:t>
      </w:r>
      <w:r w:rsidR="00116284" w:rsidRPr="00203A6D">
        <w:rPr>
          <w:rFonts w:ascii="GHEA Grapalat" w:hAnsi="GHEA Grapalat"/>
          <w:szCs w:val="24"/>
          <w:lang w:val="hy-AM"/>
        </w:rPr>
        <w:t xml:space="preserve">41-րդ հոդվածի կիրառման հարցը </w:t>
      </w:r>
      <w:r w:rsidRPr="00203A6D">
        <w:rPr>
          <w:rFonts w:ascii="GHEA Grapalat" w:hAnsi="GHEA Grapalat"/>
          <w:szCs w:val="24"/>
          <w:lang w:val="hy-AM"/>
        </w:rPr>
        <w:t xml:space="preserve">պատրաստ չէ </w:t>
      </w:r>
      <w:r w:rsidR="00477FDB" w:rsidRPr="00203A6D">
        <w:rPr>
          <w:rFonts w:ascii="GHEA Grapalat" w:hAnsi="GHEA Grapalat"/>
          <w:szCs w:val="24"/>
          <w:lang w:val="hy-AM"/>
        </w:rPr>
        <w:t xml:space="preserve">դրա վերաբերյալ </w:t>
      </w:r>
      <w:r w:rsidRPr="00203A6D">
        <w:rPr>
          <w:rFonts w:ascii="GHEA Grapalat" w:hAnsi="GHEA Grapalat"/>
          <w:szCs w:val="24"/>
          <w:lang w:val="hy-AM"/>
        </w:rPr>
        <w:t>որոշում կայաց</w:t>
      </w:r>
      <w:r w:rsidR="00477FDB" w:rsidRPr="00203A6D">
        <w:rPr>
          <w:rFonts w:ascii="GHEA Grapalat" w:hAnsi="GHEA Grapalat"/>
          <w:szCs w:val="24"/>
          <w:lang w:val="hy-AM"/>
        </w:rPr>
        <w:t>վելու համար</w:t>
      </w:r>
      <w:r w:rsidRPr="00203A6D">
        <w:rPr>
          <w:rFonts w:ascii="GHEA Grapalat" w:hAnsi="GHEA Grapalat"/>
          <w:szCs w:val="24"/>
          <w:lang w:val="hy-AM"/>
        </w:rPr>
        <w:t>: Համապատասխանաբար, այդ հարցի ուսումնասիրությունը պետք է հետաձգ</w:t>
      </w:r>
      <w:r w:rsidR="00477FDB" w:rsidRPr="00203A6D">
        <w:rPr>
          <w:rFonts w:ascii="GHEA Grapalat" w:hAnsi="GHEA Grapalat"/>
          <w:szCs w:val="24"/>
          <w:lang w:val="hy-AM"/>
        </w:rPr>
        <w:t>վի</w:t>
      </w:r>
      <w:r w:rsidRPr="00203A6D">
        <w:rPr>
          <w:rFonts w:ascii="GHEA Grapalat" w:hAnsi="GHEA Grapalat"/>
          <w:szCs w:val="24"/>
          <w:lang w:val="hy-AM"/>
        </w:rPr>
        <w:t xml:space="preserve"> </w:t>
      </w:r>
      <w:r w:rsidR="00203A6D">
        <w:rPr>
          <w:rFonts w:ascii="GHEA Grapalat" w:hAnsi="GHEA Grapalat"/>
          <w:szCs w:val="24"/>
          <w:lang w:val="hy-AM"/>
        </w:rPr>
        <w:t>եւ</w:t>
      </w:r>
      <w:r w:rsidRPr="00203A6D">
        <w:rPr>
          <w:rFonts w:ascii="GHEA Grapalat" w:hAnsi="GHEA Grapalat"/>
          <w:szCs w:val="24"/>
          <w:lang w:val="hy-AM"/>
        </w:rPr>
        <w:t xml:space="preserve"> սահման</w:t>
      </w:r>
      <w:r w:rsidR="00477FDB" w:rsidRPr="00203A6D">
        <w:rPr>
          <w:rFonts w:ascii="GHEA Grapalat" w:hAnsi="GHEA Grapalat"/>
          <w:szCs w:val="24"/>
          <w:lang w:val="hy-AM"/>
        </w:rPr>
        <w:t>վի</w:t>
      </w:r>
      <w:r w:rsidRPr="00203A6D">
        <w:rPr>
          <w:rFonts w:ascii="GHEA Grapalat" w:hAnsi="GHEA Grapalat"/>
          <w:szCs w:val="24"/>
          <w:lang w:val="hy-AM"/>
        </w:rPr>
        <w:t xml:space="preserve"> հետագա ընթացակարգ՝ հաշվի առնելով ցանկացած համաձայնություն, որը կարող է </w:t>
      </w:r>
      <w:r w:rsidR="00477FDB" w:rsidRPr="00203A6D">
        <w:rPr>
          <w:rFonts w:ascii="GHEA Grapalat" w:hAnsi="GHEA Grapalat"/>
          <w:szCs w:val="24"/>
          <w:lang w:val="hy-AM"/>
        </w:rPr>
        <w:t>ձեռք բերվել</w:t>
      </w:r>
      <w:r w:rsidRPr="00203A6D">
        <w:rPr>
          <w:rFonts w:ascii="GHEA Grapalat" w:hAnsi="GHEA Grapalat"/>
          <w:szCs w:val="24"/>
          <w:lang w:val="hy-AM"/>
        </w:rPr>
        <w:t xml:space="preserve"> Կառավարության </w:t>
      </w:r>
      <w:r w:rsidR="00203A6D">
        <w:rPr>
          <w:rFonts w:ascii="GHEA Grapalat" w:hAnsi="GHEA Grapalat"/>
          <w:szCs w:val="24"/>
          <w:lang w:val="hy-AM"/>
        </w:rPr>
        <w:t>եւ</w:t>
      </w:r>
      <w:r w:rsidRPr="00203A6D">
        <w:rPr>
          <w:rFonts w:ascii="GHEA Grapalat" w:hAnsi="GHEA Grapalat"/>
          <w:szCs w:val="24"/>
          <w:lang w:val="hy-AM"/>
        </w:rPr>
        <w:t xml:space="preserve"> դիմումատուի միջ</w:t>
      </w:r>
      <w:r w:rsidR="00203A6D">
        <w:rPr>
          <w:rFonts w:ascii="GHEA Grapalat" w:hAnsi="GHEA Grapalat"/>
          <w:szCs w:val="24"/>
          <w:lang w:val="hy-AM"/>
        </w:rPr>
        <w:t>եւ</w:t>
      </w:r>
      <w:r w:rsidRPr="00203A6D">
        <w:rPr>
          <w:rFonts w:ascii="GHEA Grapalat" w:hAnsi="GHEA Grapalat"/>
          <w:szCs w:val="24"/>
          <w:lang w:val="hy-AM"/>
        </w:rPr>
        <w:t>։</w:t>
      </w:r>
    </w:p>
    <w:p w:rsidR="00A55262" w:rsidRPr="00203A6D" w:rsidRDefault="00A55262" w:rsidP="00203A6D">
      <w:pPr>
        <w:pStyle w:val="ECHRPara"/>
        <w:widowControl w:val="0"/>
        <w:tabs>
          <w:tab w:val="left" w:pos="1276"/>
        </w:tabs>
        <w:spacing w:after="160" w:line="360" w:lineRule="auto"/>
        <w:ind w:firstLine="567"/>
        <w:rPr>
          <w:rFonts w:ascii="GHEA Grapalat" w:hAnsi="GHEA Grapalat"/>
          <w:szCs w:val="24"/>
          <w:lang w:val="hy-AM"/>
        </w:rPr>
      </w:pPr>
    </w:p>
    <w:p w:rsidR="00D81BCD" w:rsidRPr="00203A6D" w:rsidRDefault="00D81BCD" w:rsidP="00203A6D">
      <w:pPr>
        <w:pStyle w:val="ECHRTitle1"/>
        <w:keepNext w:val="0"/>
        <w:keepLines w:val="0"/>
        <w:widowControl w:val="0"/>
        <w:spacing w:before="0" w:after="160" w:line="360" w:lineRule="auto"/>
        <w:ind w:firstLine="567"/>
        <w:outlineLvl w:val="9"/>
        <w:rPr>
          <w:rFonts w:ascii="GHEA Grapalat" w:hAnsi="GHEA Grapalat"/>
          <w:sz w:val="24"/>
          <w:szCs w:val="24"/>
        </w:rPr>
      </w:pPr>
      <w:r w:rsidRPr="00203A6D">
        <w:rPr>
          <w:rFonts w:ascii="GHEA Grapalat" w:hAnsi="GHEA Grapalat"/>
          <w:sz w:val="24"/>
          <w:szCs w:val="24"/>
        </w:rPr>
        <w:t>ԱՅՍ ՀԻՄՆԱՎՈՐՄԱՄԲ ԴԱՏԱՐԱՆԸ</w:t>
      </w:r>
      <w:r w:rsidR="00DB3EDC" w:rsidRPr="00203A6D">
        <w:rPr>
          <w:rFonts w:ascii="GHEA Grapalat" w:hAnsi="GHEA Grapalat"/>
          <w:sz w:val="24"/>
          <w:szCs w:val="24"/>
        </w:rPr>
        <w:t>՝</w:t>
      </w:r>
    </w:p>
    <w:p w:rsidR="00D81BCD" w:rsidRPr="00203A6D" w:rsidRDefault="00D81BCD" w:rsidP="00DF37AD">
      <w:pPr>
        <w:pStyle w:val="JuList"/>
        <w:widowControl w:val="0"/>
        <w:tabs>
          <w:tab w:val="left" w:pos="1134"/>
        </w:tabs>
        <w:spacing w:after="160" w:line="360" w:lineRule="auto"/>
        <w:ind w:left="0" w:firstLine="567"/>
        <w:rPr>
          <w:rFonts w:ascii="GHEA Grapalat" w:hAnsi="GHEA Grapalat"/>
          <w:szCs w:val="24"/>
        </w:rPr>
      </w:pPr>
      <w:r w:rsidRPr="00DF37AD">
        <w:rPr>
          <w:rFonts w:ascii="GHEA Grapalat" w:hAnsi="GHEA Grapalat"/>
          <w:spacing w:val="-4"/>
          <w:szCs w:val="24"/>
        </w:rPr>
        <w:t>1.</w:t>
      </w:r>
      <w:r w:rsidRPr="00DF37AD">
        <w:rPr>
          <w:rFonts w:ascii="GHEA Grapalat" w:hAnsi="GHEA Grapalat"/>
          <w:spacing w:val="-4"/>
          <w:szCs w:val="24"/>
        </w:rPr>
        <w:tab/>
        <w:t xml:space="preserve">ձայների՝ տասնհինգ կողմ </w:t>
      </w:r>
      <w:r w:rsidR="00203A6D" w:rsidRPr="00DF37AD">
        <w:rPr>
          <w:rFonts w:ascii="GHEA Grapalat" w:hAnsi="GHEA Grapalat"/>
          <w:spacing w:val="-4"/>
          <w:szCs w:val="24"/>
        </w:rPr>
        <w:t>եւ</w:t>
      </w:r>
      <w:r w:rsidRPr="00DF37AD">
        <w:rPr>
          <w:rFonts w:ascii="GHEA Grapalat" w:hAnsi="GHEA Grapalat"/>
          <w:spacing w:val="-4"/>
          <w:szCs w:val="24"/>
        </w:rPr>
        <w:t xml:space="preserve"> երկու դեմ հարաբերակցությամբ, </w:t>
      </w:r>
      <w:r w:rsidRPr="00DF37AD">
        <w:rPr>
          <w:rFonts w:ascii="GHEA Grapalat" w:hAnsi="GHEA Grapalat"/>
          <w:i/>
          <w:spacing w:val="-4"/>
          <w:szCs w:val="24"/>
        </w:rPr>
        <w:t>մերժում</w:t>
      </w:r>
      <w:r w:rsidRPr="00203A6D">
        <w:rPr>
          <w:rFonts w:ascii="GHEA Grapalat" w:hAnsi="GHEA Grapalat"/>
          <w:i/>
          <w:szCs w:val="24"/>
        </w:rPr>
        <w:t xml:space="preserve"> է </w:t>
      </w:r>
      <w:r w:rsidR="00DB3EDC" w:rsidRPr="00203A6D">
        <w:rPr>
          <w:rFonts w:ascii="GHEA Grapalat" w:hAnsi="GHEA Grapalat"/>
          <w:szCs w:val="24"/>
        </w:rPr>
        <w:lastRenderedPageBreak/>
        <w:t xml:space="preserve">իրավական պաշտպանության ներպետական միջոցները չսպառելու վերաբերյալ </w:t>
      </w:r>
      <w:r w:rsidRPr="00203A6D">
        <w:rPr>
          <w:rFonts w:ascii="GHEA Grapalat" w:hAnsi="GHEA Grapalat"/>
          <w:szCs w:val="24"/>
        </w:rPr>
        <w:t>պատասխանող Կառավարության նախնական առարկություն</w:t>
      </w:r>
      <w:r w:rsidR="00DB3EDC" w:rsidRPr="00203A6D">
        <w:rPr>
          <w:rFonts w:ascii="GHEA Grapalat" w:hAnsi="GHEA Grapalat"/>
          <w:szCs w:val="24"/>
        </w:rPr>
        <w:t>ը</w:t>
      </w:r>
      <w:r w:rsidRPr="00203A6D">
        <w:rPr>
          <w:rFonts w:ascii="GHEA Grapalat" w:hAnsi="GHEA Grapalat"/>
          <w:szCs w:val="24"/>
        </w:rPr>
        <w:t>.</w:t>
      </w:r>
    </w:p>
    <w:p w:rsidR="00D81BCD" w:rsidRPr="00203A6D" w:rsidRDefault="00D81BCD" w:rsidP="00DF37AD">
      <w:pPr>
        <w:pStyle w:val="JuList"/>
        <w:widowControl w:val="0"/>
        <w:tabs>
          <w:tab w:val="left" w:pos="1134"/>
        </w:tabs>
        <w:spacing w:after="160" w:line="360" w:lineRule="auto"/>
        <w:ind w:left="0" w:firstLine="567"/>
        <w:rPr>
          <w:rFonts w:ascii="GHEA Grapalat" w:hAnsi="GHEA Grapalat"/>
          <w:szCs w:val="24"/>
        </w:rPr>
      </w:pPr>
      <w:r w:rsidRPr="00203A6D">
        <w:rPr>
          <w:rFonts w:ascii="GHEA Grapalat" w:hAnsi="GHEA Grapalat"/>
          <w:szCs w:val="24"/>
        </w:rPr>
        <w:t>2.</w:t>
      </w:r>
      <w:r w:rsidRPr="00203A6D">
        <w:rPr>
          <w:rFonts w:ascii="GHEA Grapalat" w:hAnsi="GHEA Grapalat"/>
          <w:szCs w:val="24"/>
        </w:rPr>
        <w:tab/>
        <w:t xml:space="preserve">ձայների՝ տասնհինգ կողմ </w:t>
      </w:r>
      <w:r w:rsidR="00203A6D">
        <w:rPr>
          <w:rFonts w:ascii="GHEA Grapalat" w:hAnsi="GHEA Grapalat"/>
          <w:szCs w:val="24"/>
        </w:rPr>
        <w:t>եւ</w:t>
      </w:r>
      <w:r w:rsidRPr="00203A6D">
        <w:rPr>
          <w:rFonts w:ascii="GHEA Grapalat" w:hAnsi="GHEA Grapalat"/>
          <w:szCs w:val="24"/>
        </w:rPr>
        <w:t xml:space="preserve"> երկու դեմ հարաբերակցությամբ,</w:t>
      </w:r>
      <w:r w:rsidRPr="00203A6D">
        <w:rPr>
          <w:rFonts w:ascii="GHEA Grapalat" w:hAnsi="GHEA Grapalat"/>
          <w:i/>
          <w:szCs w:val="24"/>
        </w:rPr>
        <w:t xml:space="preserve"> վճռում է</w:t>
      </w:r>
      <w:r w:rsidRPr="00203A6D">
        <w:rPr>
          <w:rFonts w:ascii="GHEA Grapalat" w:hAnsi="GHEA Grapalat"/>
          <w:szCs w:val="24"/>
        </w:rPr>
        <w:t xml:space="preserve">, որ բողոքի առարկա հանդիսացող հարցերը Ադրբեջանի Հանրապետության իրավազորության շրջանակներում են, </w:t>
      </w:r>
      <w:r w:rsidR="00203A6D">
        <w:rPr>
          <w:rFonts w:ascii="GHEA Grapalat" w:hAnsi="GHEA Grapalat"/>
          <w:szCs w:val="24"/>
        </w:rPr>
        <w:t>եւ</w:t>
      </w:r>
      <w:r w:rsidRPr="00203A6D">
        <w:rPr>
          <w:rFonts w:ascii="GHEA Grapalat" w:hAnsi="GHEA Grapalat"/>
          <w:szCs w:val="24"/>
        </w:rPr>
        <w:t xml:space="preserve"> որ Կոնվենցիայի համաձայն՝ պատասխանող Կառավարությունը կրում է պատասխանատվություն, </w:t>
      </w:r>
      <w:r w:rsidR="00203A6D">
        <w:rPr>
          <w:rFonts w:ascii="GHEA Grapalat" w:hAnsi="GHEA Grapalat"/>
          <w:szCs w:val="24"/>
        </w:rPr>
        <w:t>եւ</w:t>
      </w:r>
      <w:r w:rsidRPr="00203A6D">
        <w:rPr>
          <w:rFonts w:ascii="GHEA Grapalat" w:hAnsi="GHEA Grapalat"/>
          <w:szCs w:val="24"/>
        </w:rPr>
        <w:t xml:space="preserve"> </w:t>
      </w:r>
      <w:r w:rsidRPr="00203A6D">
        <w:rPr>
          <w:rFonts w:ascii="GHEA Grapalat" w:hAnsi="GHEA Grapalat"/>
          <w:i/>
          <w:szCs w:val="24"/>
        </w:rPr>
        <w:t>մերժում է</w:t>
      </w:r>
      <w:r w:rsidRPr="00203A6D">
        <w:rPr>
          <w:rFonts w:ascii="GHEA Grapalat" w:hAnsi="GHEA Grapalat"/>
          <w:szCs w:val="24"/>
        </w:rPr>
        <w:t xml:space="preserve"> </w:t>
      </w:r>
      <w:r w:rsidR="00DB3EDC" w:rsidRPr="00203A6D">
        <w:rPr>
          <w:rFonts w:ascii="GHEA Grapalat" w:hAnsi="GHEA Grapalat"/>
          <w:szCs w:val="24"/>
        </w:rPr>
        <w:t xml:space="preserve">իրավազորության </w:t>
      </w:r>
      <w:r w:rsidR="00203A6D">
        <w:rPr>
          <w:rFonts w:ascii="GHEA Grapalat" w:hAnsi="GHEA Grapalat"/>
          <w:szCs w:val="24"/>
        </w:rPr>
        <w:t>եւ</w:t>
      </w:r>
      <w:r w:rsidR="00DB3EDC" w:rsidRPr="00203A6D">
        <w:rPr>
          <w:rFonts w:ascii="GHEA Grapalat" w:hAnsi="GHEA Grapalat"/>
          <w:szCs w:val="24"/>
        </w:rPr>
        <w:t xml:space="preserve"> պատասխանատվության բացակայության վերաբերյալ </w:t>
      </w:r>
      <w:r w:rsidRPr="00203A6D">
        <w:rPr>
          <w:rFonts w:ascii="GHEA Grapalat" w:hAnsi="GHEA Grapalat"/>
          <w:szCs w:val="24"/>
        </w:rPr>
        <w:t>պատասխանող Կառավարության նախնական առարկությունը.</w:t>
      </w:r>
    </w:p>
    <w:p w:rsidR="00D81BCD" w:rsidRPr="00203A6D" w:rsidRDefault="00D81BCD" w:rsidP="00DF37AD">
      <w:pPr>
        <w:pStyle w:val="JuList"/>
        <w:widowControl w:val="0"/>
        <w:tabs>
          <w:tab w:val="left" w:pos="1134"/>
        </w:tabs>
        <w:spacing w:after="160" w:line="360" w:lineRule="auto"/>
        <w:ind w:left="0" w:firstLine="567"/>
        <w:rPr>
          <w:rFonts w:ascii="GHEA Grapalat" w:hAnsi="GHEA Grapalat"/>
          <w:szCs w:val="24"/>
        </w:rPr>
      </w:pPr>
      <w:r w:rsidRPr="00DF37AD">
        <w:rPr>
          <w:rFonts w:ascii="GHEA Grapalat" w:hAnsi="GHEA Grapalat"/>
          <w:spacing w:val="-4"/>
          <w:szCs w:val="24"/>
        </w:rPr>
        <w:t>3.</w:t>
      </w:r>
      <w:r w:rsidRPr="00DF37AD">
        <w:rPr>
          <w:rFonts w:ascii="GHEA Grapalat" w:hAnsi="GHEA Grapalat"/>
          <w:spacing w:val="-4"/>
          <w:szCs w:val="24"/>
        </w:rPr>
        <w:tab/>
        <w:t xml:space="preserve">ձայների՝ տասնհինգ կողմ </w:t>
      </w:r>
      <w:r w:rsidR="00203A6D" w:rsidRPr="00DF37AD">
        <w:rPr>
          <w:rFonts w:ascii="GHEA Grapalat" w:hAnsi="GHEA Grapalat"/>
          <w:spacing w:val="-4"/>
          <w:szCs w:val="24"/>
        </w:rPr>
        <w:t>եւ</w:t>
      </w:r>
      <w:r w:rsidRPr="00DF37AD">
        <w:rPr>
          <w:rFonts w:ascii="GHEA Grapalat" w:hAnsi="GHEA Grapalat"/>
          <w:spacing w:val="-4"/>
          <w:szCs w:val="24"/>
        </w:rPr>
        <w:t xml:space="preserve"> երկու դեմ հարաբերակցությամբ, </w:t>
      </w:r>
      <w:r w:rsidRPr="00DF37AD">
        <w:rPr>
          <w:rFonts w:ascii="GHEA Grapalat" w:hAnsi="GHEA Grapalat"/>
          <w:i/>
          <w:spacing w:val="-4"/>
          <w:szCs w:val="24"/>
        </w:rPr>
        <w:t>մերժում</w:t>
      </w:r>
      <w:r w:rsidRPr="00203A6D">
        <w:rPr>
          <w:rFonts w:ascii="GHEA Grapalat" w:hAnsi="GHEA Grapalat"/>
          <w:i/>
          <w:szCs w:val="24"/>
        </w:rPr>
        <w:t xml:space="preserve"> է</w:t>
      </w:r>
      <w:r w:rsidRPr="00203A6D">
        <w:rPr>
          <w:rFonts w:ascii="GHEA Grapalat" w:hAnsi="GHEA Grapalat"/>
          <w:szCs w:val="24"/>
        </w:rPr>
        <w:t xml:space="preserve"> պատասխանող Կառավարության նախնական առարկությունն առ այն, որ Դատարանը </w:t>
      </w:r>
      <w:r w:rsidRPr="00203A6D">
        <w:rPr>
          <w:rFonts w:ascii="GHEA Grapalat" w:hAnsi="GHEA Grapalat"/>
          <w:i/>
          <w:szCs w:val="24"/>
        </w:rPr>
        <w:t>ratione temporis</w:t>
      </w:r>
      <w:r w:rsidRPr="00203A6D">
        <w:rPr>
          <w:rFonts w:ascii="GHEA Grapalat" w:hAnsi="GHEA Grapalat"/>
          <w:szCs w:val="24"/>
        </w:rPr>
        <w:t xml:space="preserve"> իրավասություն չունի՝ քննելու դիմումատուի բողոքը՝ վերջինիս բնակելի տան մասով.</w:t>
      </w:r>
    </w:p>
    <w:p w:rsidR="00D81BCD" w:rsidRPr="00203A6D" w:rsidRDefault="00D81BCD" w:rsidP="00DF37AD">
      <w:pPr>
        <w:pStyle w:val="JuList"/>
        <w:widowControl w:val="0"/>
        <w:tabs>
          <w:tab w:val="left" w:pos="1134"/>
        </w:tabs>
        <w:spacing w:after="160" w:line="360" w:lineRule="auto"/>
        <w:ind w:left="0" w:firstLine="567"/>
        <w:rPr>
          <w:rFonts w:ascii="GHEA Grapalat" w:hAnsi="GHEA Grapalat"/>
          <w:szCs w:val="24"/>
        </w:rPr>
      </w:pPr>
      <w:r w:rsidRPr="00DF37AD">
        <w:rPr>
          <w:rFonts w:ascii="GHEA Grapalat" w:hAnsi="GHEA Grapalat"/>
          <w:spacing w:val="-6"/>
          <w:szCs w:val="24"/>
        </w:rPr>
        <w:t>4.</w:t>
      </w:r>
      <w:r w:rsidRPr="00DF37AD">
        <w:rPr>
          <w:rFonts w:ascii="GHEA Grapalat" w:hAnsi="GHEA Grapalat"/>
          <w:spacing w:val="-6"/>
          <w:szCs w:val="24"/>
        </w:rPr>
        <w:tab/>
        <w:t xml:space="preserve">ձայների՝ տասնհինգ կողմ </w:t>
      </w:r>
      <w:r w:rsidR="00203A6D" w:rsidRPr="00DF37AD">
        <w:rPr>
          <w:rFonts w:ascii="GHEA Grapalat" w:hAnsi="GHEA Grapalat"/>
          <w:spacing w:val="-6"/>
          <w:szCs w:val="24"/>
        </w:rPr>
        <w:t>եւ</w:t>
      </w:r>
      <w:r w:rsidRPr="00DF37AD">
        <w:rPr>
          <w:rFonts w:ascii="GHEA Grapalat" w:hAnsi="GHEA Grapalat"/>
          <w:spacing w:val="-6"/>
          <w:szCs w:val="24"/>
        </w:rPr>
        <w:t xml:space="preserve"> երկու դեմ հարաբերակցությամբ, </w:t>
      </w:r>
      <w:r w:rsidRPr="00DF37AD">
        <w:rPr>
          <w:rFonts w:ascii="GHEA Grapalat" w:hAnsi="GHEA Grapalat"/>
          <w:i/>
          <w:spacing w:val="-6"/>
          <w:szCs w:val="24"/>
        </w:rPr>
        <w:t>մերժում</w:t>
      </w:r>
      <w:r w:rsidRPr="00203A6D">
        <w:rPr>
          <w:rFonts w:ascii="GHEA Grapalat" w:hAnsi="GHEA Grapalat"/>
          <w:i/>
          <w:szCs w:val="24"/>
        </w:rPr>
        <w:t xml:space="preserve"> է</w:t>
      </w:r>
      <w:r w:rsidRPr="00203A6D">
        <w:rPr>
          <w:rFonts w:ascii="GHEA Grapalat" w:hAnsi="GHEA Grapalat"/>
          <w:szCs w:val="24"/>
        </w:rPr>
        <w:t xml:space="preserve"> պատասխանող Կառավարության նախնական առարկությունն առ այն, որ դիմումատուն չի կարող դիտարկվել որպես տուժող՝ իր ազգականների գերեզմանների վերաբերյալ ներկայացված բողոքի մասով.</w:t>
      </w:r>
    </w:p>
    <w:p w:rsidR="00D81BCD" w:rsidRPr="00203A6D" w:rsidRDefault="00D81BCD" w:rsidP="00DF37AD">
      <w:pPr>
        <w:pStyle w:val="JuList"/>
        <w:widowControl w:val="0"/>
        <w:tabs>
          <w:tab w:val="left" w:pos="1134"/>
        </w:tabs>
        <w:spacing w:after="160" w:line="360" w:lineRule="auto"/>
        <w:ind w:left="0" w:firstLine="567"/>
        <w:rPr>
          <w:rFonts w:ascii="GHEA Grapalat" w:hAnsi="GHEA Grapalat"/>
          <w:szCs w:val="24"/>
        </w:rPr>
      </w:pPr>
      <w:r w:rsidRPr="00203A6D">
        <w:rPr>
          <w:rFonts w:ascii="GHEA Grapalat" w:hAnsi="GHEA Grapalat"/>
          <w:szCs w:val="24"/>
        </w:rPr>
        <w:t>5.</w:t>
      </w:r>
      <w:r w:rsidRPr="00203A6D">
        <w:rPr>
          <w:rFonts w:ascii="GHEA Grapalat" w:hAnsi="GHEA Grapalat"/>
          <w:szCs w:val="24"/>
        </w:rPr>
        <w:tab/>
        <w:t xml:space="preserve">ձայների՝ տասնհինգ կողմ </w:t>
      </w:r>
      <w:r w:rsidR="00203A6D">
        <w:rPr>
          <w:rFonts w:ascii="GHEA Grapalat" w:hAnsi="GHEA Grapalat"/>
          <w:szCs w:val="24"/>
        </w:rPr>
        <w:t>եւ</w:t>
      </w:r>
      <w:r w:rsidRPr="00203A6D">
        <w:rPr>
          <w:rFonts w:ascii="GHEA Grapalat" w:hAnsi="GHEA Grapalat"/>
          <w:szCs w:val="24"/>
        </w:rPr>
        <w:t xml:space="preserve"> երկու դեմ հարաբերակցությամբ, </w:t>
      </w:r>
      <w:r w:rsidRPr="00203A6D">
        <w:rPr>
          <w:rFonts w:ascii="GHEA Grapalat" w:hAnsi="GHEA Grapalat"/>
          <w:i/>
          <w:szCs w:val="24"/>
        </w:rPr>
        <w:t>վճռում է</w:t>
      </w:r>
      <w:r w:rsidRPr="00203A6D">
        <w:rPr>
          <w:rFonts w:ascii="GHEA Grapalat" w:hAnsi="GHEA Grapalat"/>
          <w:szCs w:val="24"/>
        </w:rPr>
        <w:t>, որ տեղի է ունեցել Կոնվե</w:t>
      </w:r>
      <w:r w:rsidR="000B4465" w:rsidRPr="00203A6D">
        <w:rPr>
          <w:rFonts w:ascii="GHEA Grapalat" w:hAnsi="GHEA Grapalat"/>
          <w:szCs w:val="24"/>
        </w:rPr>
        <w:t>ն</w:t>
      </w:r>
      <w:r w:rsidRPr="00203A6D">
        <w:rPr>
          <w:rFonts w:ascii="GHEA Grapalat" w:hAnsi="GHEA Grapalat"/>
          <w:szCs w:val="24"/>
        </w:rPr>
        <w:t xml:space="preserve">ցիայի թիվ 1 </w:t>
      </w:r>
      <w:r w:rsidR="002C0E1F" w:rsidRPr="00203A6D">
        <w:rPr>
          <w:rFonts w:ascii="GHEA Grapalat" w:hAnsi="GHEA Grapalat"/>
          <w:szCs w:val="24"/>
        </w:rPr>
        <w:t>ա</w:t>
      </w:r>
      <w:r w:rsidRPr="00203A6D">
        <w:rPr>
          <w:rFonts w:ascii="GHEA Grapalat" w:hAnsi="GHEA Grapalat"/>
          <w:szCs w:val="24"/>
        </w:rPr>
        <w:t>րձանագրության 1-ին հոդվածի շարունակական խախտում.</w:t>
      </w:r>
    </w:p>
    <w:p w:rsidR="00D81BCD" w:rsidRPr="00203A6D" w:rsidRDefault="00D81BCD" w:rsidP="00DF37AD">
      <w:pPr>
        <w:pStyle w:val="JuList"/>
        <w:widowControl w:val="0"/>
        <w:tabs>
          <w:tab w:val="left" w:pos="1134"/>
        </w:tabs>
        <w:spacing w:after="160" w:line="360" w:lineRule="auto"/>
        <w:ind w:left="0" w:firstLine="567"/>
        <w:rPr>
          <w:rFonts w:ascii="GHEA Grapalat" w:hAnsi="GHEA Grapalat"/>
          <w:szCs w:val="24"/>
        </w:rPr>
      </w:pPr>
      <w:r w:rsidRPr="00203A6D">
        <w:rPr>
          <w:rFonts w:ascii="GHEA Grapalat" w:hAnsi="GHEA Grapalat"/>
          <w:szCs w:val="24"/>
        </w:rPr>
        <w:t>6.</w:t>
      </w:r>
      <w:r w:rsidRPr="00203A6D">
        <w:rPr>
          <w:rFonts w:ascii="GHEA Grapalat" w:hAnsi="GHEA Grapalat"/>
          <w:szCs w:val="24"/>
        </w:rPr>
        <w:tab/>
        <w:t xml:space="preserve">ձայների՝ տասնհինգ կողմ </w:t>
      </w:r>
      <w:r w:rsidR="00203A6D">
        <w:rPr>
          <w:rFonts w:ascii="GHEA Grapalat" w:hAnsi="GHEA Grapalat"/>
          <w:szCs w:val="24"/>
        </w:rPr>
        <w:t>եւ</w:t>
      </w:r>
      <w:r w:rsidRPr="00203A6D">
        <w:rPr>
          <w:rFonts w:ascii="GHEA Grapalat" w:hAnsi="GHEA Grapalat"/>
          <w:szCs w:val="24"/>
        </w:rPr>
        <w:t xml:space="preserve"> երկու դեմ հարաբերակցությամբ, </w:t>
      </w:r>
      <w:r w:rsidRPr="00203A6D">
        <w:rPr>
          <w:rFonts w:ascii="GHEA Grapalat" w:hAnsi="GHEA Grapalat"/>
          <w:i/>
          <w:szCs w:val="24"/>
        </w:rPr>
        <w:t>վճռում է</w:t>
      </w:r>
      <w:r w:rsidRPr="00203A6D">
        <w:rPr>
          <w:rFonts w:ascii="GHEA Grapalat" w:hAnsi="GHEA Grapalat"/>
          <w:szCs w:val="24"/>
        </w:rPr>
        <w:t>, որ տեղի է ունեցել Կոնվենցիայի 8-րդ հոդվածի շարունակական խախտում.</w:t>
      </w:r>
    </w:p>
    <w:p w:rsidR="00D81BCD" w:rsidRPr="00203A6D" w:rsidRDefault="00D81BCD" w:rsidP="00DF37AD">
      <w:pPr>
        <w:pStyle w:val="JuList"/>
        <w:widowControl w:val="0"/>
        <w:tabs>
          <w:tab w:val="left" w:pos="1134"/>
        </w:tabs>
        <w:spacing w:after="160" w:line="360" w:lineRule="auto"/>
        <w:ind w:left="0" w:firstLine="567"/>
        <w:rPr>
          <w:rFonts w:ascii="GHEA Grapalat" w:hAnsi="GHEA Grapalat"/>
          <w:szCs w:val="24"/>
        </w:rPr>
      </w:pPr>
      <w:r w:rsidRPr="00203A6D">
        <w:rPr>
          <w:rFonts w:ascii="GHEA Grapalat" w:hAnsi="GHEA Grapalat"/>
          <w:szCs w:val="24"/>
        </w:rPr>
        <w:t>7.</w:t>
      </w:r>
      <w:r w:rsidRPr="00203A6D">
        <w:rPr>
          <w:rFonts w:ascii="GHEA Grapalat" w:hAnsi="GHEA Grapalat"/>
          <w:szCs w:val="24"/>
        </w:rPr>
        <w:tab/>
        <w:t xml:space="preserve">ձայների՝ տասնհինգ կողմ </w:t>
      </w:r>
      <w:r w:rsidR="00203A6D">
        <w:rPr>
          <w:rFonts w:ascii="GHEA Grapalat" w:hAnsi="GHEA Grapalat"/>
          <w:szCs w:val="24"/>
        </w:rPr>
        <w:t>եւ</w:t>
      </w:r>
      <w:r w:rsidRPr="00203A6D">
        <w:rPr>
          <w:rFonts w:ascii="GHEA Grapalat" w:hAnsi="GHEA Grapalat"/>
          <w:szCs w:val="24"/>
        </w:rPr>
        <w:t xml:space="preserve"> երկու դեմ հարաբերակցությամբ, </w:t>
      </w:r>
      <w:r w:rsidRPr="00203A6D">
        <w:rPr>
          <w:rFonts w:ascii="GHEA Grapalat" w:hAnsi="GHEA Grapalat"/>
          <w:i/>
          <w:szCs w:val="24"/>
        </w:rPr>
        <w:t>վճռում է</w:t>
      </w:r>
      <w:r w:rsidRPr="00203A6D">
        <w:rPr>
          <w:rFonts w:ascii="GHEA Grapalat" w:hAnsi="GHEA Grapalat"/>
          <w:szCs w:val="24"/>
        </w:rPr>
        <w:t>, որ տեղի է ունեցել Կոնվենցիայի 13-րդ հոդվածի շարունակական խախտում.</w:t>
      </w:r>
    </w:p>
    <w:p w:rsidR="00D81BCD" w:rsidRPr="00203A6D" w:rsidRDefault="00D81BCD" w:rsidP="00DF37AD">
      <w:pPr>
        <w:pStyle w:val="JuList"/>
        <w:widowControl w:val="0"/>
        <w:tabs>
          <w:tab w:val="left" w:pos="1134"/>
        </w:tabs>
        <w:spacing w:after="160" w:line="360" w:lineRule="auto"/>
        <w:ind w:left="0" w:firstLine="567"/>
        <w:rPr>
          <w:rFonts w:ascii="GHEA Grapalat" w:hAnsi="GHEA Grapalat"/>
          <w:szCs w:val="24"/>
        </w:rPr>
      </w:pPr>
      <w:r w:rsidRPr="00203A6D">
        <w:rPr>
          <w:rFonts w:ascii="GHEA Grapalat" w:hAnsi="GHEA Grapalat"/>
          <w:szCs w:val="24"/>
        </w:rPr>
        <w:t>8.</w:t>
      </w:r>
      <w:r w:rsidRPr="00203A6D">
        <w:rPr>
          <w:rFonts w:ascii="GHEA Grapalat" w:hAnsi="GHEA Grapalat"/>
          <w:szCs w:val="24"/>
        </w:rPr>
        <w:tab/>
        <w:t xml:space="preserve">ձայների՝ տասնվեց կողմ </w:t>
      </w:r>
      <w:r w:rsidR="00203A6D">
        <w:rPr>
          <w:rFonts w:ascii="GHEA Grapalat" w:hAnsi="GHEA Grapalat"/>
          <w:szCs w:val="24"/>
        </w:rPr>
        <w:t>եւ</w:t>
      </w:r>
      <w:r w:rsidRPr="00203A6D">
        <w:rPr>
          <w:rFonts w:ascii="GHEA Grapalat" w:hAnsi="GHEA Grapalat"/>
          <w:szCs w:val="24"/>
        </w:rPr>
        <w:t xml:space="preserve"> մեկ դեմ հարաբերակցությամբ, </w:t>
      </w:r>
      <w:r w:rsidRPr="00203A6D">
        <w:rPr>
          <w:rFonts w:ascii="GHEA Grapalat" w:hAnsi="GHEA Grapalat"/>
          <w:i/>
          <w:szCs w:val="24"/>
        </w:rPr>
        <w:t>վճռում է</w:t>
      </w:r>
      <w:r w:rsidRPr="00203A6D">
        <w:rPr>
          <w:rFonts w:ascii="GHEA Grapalat" w:hAnsi="GHEA Grapalat"/>
          <w:szCs w:val="24"/>
        </w:rPr>
        <w:t>, որ Կոնվենցիայի 14-րդ հոդվածի առնչությամբ որ</w:t>
      </w:r>
      <w:r w:rsidR="00203A6D">
        <w:rPr>
          <w:rFonts w:ascii="GHEA Grapalat" w:hAnsi="GHEA Grapalat"/>
          <w:szCs w:val="24"/>
        </w:rPr>
        <w:t>եւ</w:t>
      </w:r>
      <w:r w:rsidRPr="00203A6D">
        <w:rPr>
          <w:rFonts w:ascii="GHEA Grapalat" w:hAnsi="GHEA Grapalat"/>
          <w:szCs w:val="24"/>
        </w:rPr>
        <w:t>է առանձին հարց չի առաջանում.</w:t>
      </w:r>
    </w:p>
    <w:p w:rsidR="00D81BCD" w:rsidRPr="00203A6D" w:rsidRDefault="00D81BCD" w:rsidP="00DF37AD">
      <w:pPr>
        <w:pStyle w:val="JuList"/>
        <w:widowControl w:val="0"/>
        <w:tabs>
          <w:tab w:val="left" w:pos="1134"/>
        </w:tabs>
        <w:spacing w:after="160" w:line="360" w:lineRule="auto"/>
        <w:ind w:left="0" w:firstLine="567"/>
        <w:rPr>
          <w:rFonts w:ascii="GHEA Grapalat" w:hAnsi="GHEA Grapalat"/>
          <w:szCs w:val="24"/>
        </w:rPr>
      </w:pPr>
      <w:r w:rsidRPr="00203A6D">
        <w:rPr>
          <w:rFonts w:ascii="GHEA Grapalat" w:hAnsi="GHEA Grapalat"/>
          <w:szCs w:val="24"/>
        </w:rPr>
        <w:t>9.</w:t>
      </w:r>
      <w:r w:rsidRPr="00203A6D">
        <w:rPr>
          <w:rFonts w:ascii="GHEA Grapalat" w:hAnsi="GHEA Grapalat"/>
          <w:szCs w:val="24"/>
        </w:rPr>
        <w:tab/>
        <w:t xml:space="preserve">ձայների՝ տասնհինգ կողմ </w:t>
      </w:r>
      <w:r w:rsidR="00203A6D">
        <w:rPr>
          <w:rFonts w:ascii="GHEA Grapalat" w:hAnsi="GHEA Grapalat"/>
          <w:szCs w:val="24"/>
        </w:rPr>
        <w:t>եւ</w:t>
      </w:r>
      <w:r w:rsidRPr="00203A6D">
        <w:rPr>
          <w:rFonts w:ascii="GHEA Grapalat" w:hAnsi="GHEA Grapalat"/>
          <w:szCs w:val="24"/>
        </w:rPr>
        <w:t xml:space="preserve"> երկու դեմ հարաբերակցությամբ, </w:t>
      </w:r>
      <w:r w:rsidRPr="00203A6D">
        <w:rPr>
          <w:rFonts w:ascii="GHEA Grapalat" w:hAnsi="GHEA Grapalat"/>
          <w:i/>
          <w:szCs w:val="24"/>
        </w:rPr>
        <w:t>վճռում է</w:t>
      </w:r>
      <w:r w:rsidRPr="00203A6D">
        <w:rPr>
          <w:rFonts w:ascii="GHEA Grapalat" w:hAnsi="GHEA Grapalat"/>
          <w:szCs w:val="24"/>
        </w:rPr>
        <w:t xml:space="preserve">, </w:t>
      </w:r>
      <w:r w:rsidRPr="00203A6D">
        <w:rPr>
          <w:rFonts w:ascii="GHEA Grapalat" w:hAnsi="GHEA Grapalat"/>
          <w:szCs w:val="24"/>
        </w:rPr>
        <w:lastRenderedPageBreak/>
        <w:t xml:space="preserve">որ </w:t>
      </w:r>
      <w:r w:rsidR="00B677A8" w:rsidRPr="00203A6D">
        <w:rPr>
          <w:rFonts w:ascii="GHEA Grapalat" w:hAnsi="GHEA Grapalat"/>
          <w:szCs w:val="24"/>
        </w:rPr>
        <w:t>41-րդ հոդվածի կիրառման հարցը</w:t>
      </w:r>
      <w:r w:rsidRPr="00203A6D">
        <w:rPr>
          <w:rFonts w:ascii="GHEA Grapalat" w:hAnsi="GHEA Grapalat"/>
          <w:szCs w:val="24"/>
        </w:rPr>
        <w:t xml:space="preserve"> պատրաստ չէ </w:t>
      </w:r>
      <w:r w:rsidR="00B677A8" w:rsidRPr="00203A6D">
        <w:rPr>
          <w:rFonts w:ascii="GHEA Grapalat" w:hAnsi="GHEA Grapalat"/>
          <w:szCs w:val="24"/>
        </w:rPr>
        <w:t xml:space="preserve">դրա վերաբերյալ </w:t>
      </w:r>
      <w:r w:rsidRPr="00203A6D">
        <w:rPr>
          <w:rFonts w:ascii="GHEA Grapalat" w:hAnsi="GHEA Grapalat"/>
          <w:szCs w:val="24"/>
        </w:rPr>
        <w:t>որոշում կայաց</w:t>
      </w:r>
      <w:r w:rsidR="00B677A8" w:rsidRPr="00203A6D">
        <w:rPr>
          <w:rFonts w:ascii="GHEA Grapalat" w:hAnsi="GHEA Grapalat"/>
          <w:szCs w:val="24"/>
        </w:rPr>
        <w:t>վ</w:t>
      </w:r>
      <w:r w:rsidRPr="00203A6D">
        <w:rPr>
          <w:rFonts w:ascii="GHEA Grapalat" w:hAnsi="GHEA Grapalat"/>
          <w:szCs w:val="24"/>
        </w:rPr>
        <w:t>ել</w:t>
      </w:r>
      <w:r w:rsidR="00B677A8" w:rsidRPr="00203A6D">
        <w:rPr>
          <w:rFonts w:ascii="GHEA Grapalat" w:hAnsi="GHEA Grapalat"/>
          <w:szCs w:val="24"/>
        </w:rPr>
        <w:t>ու համար</w:t>
      </w:r>
      <w:r w:rsidRPr="00203A6D">
        <w:rPr>
          <w:rFonts w:ascii="GHEA Grapalat" w:hAnsi="GHEA Grapalat"/>
          <w:szCs w:val="24"/>
        </w:rPr>
        <w:t xml:space="preserve">, </w:t>
      </w:r>
      <w:r w:rsidR="00203A6D">
        <w:rPr>
          <w:rFonts w:ascii="GHEA Grapalat" w:hAnsi="GHEA Grapalat"/>
          <w:szCs w:val="24"/>
        </w:rPr>
        <w:t>եւ</w:t>
      </w:r>
      <w:r w:rsidRPr="00203A6D">
        <w:rPr>
          <w:rFonts w:ascii="GHEA Grapalat" w:hAnsi="GHEA Grapalat"/>
          <w:szCs w:val="24"/>
        </w:rPr>
        <w:t xml:space="preserve"> հետ</w:t>
      </w:r>
      <w:r w:rsidR="00203A6D">
        <w:rPr>
          <w:rFonts w:ascii="GHEA Grapalat" w:hAnsi="GHEA Grapalat"/>
          <w:szCs w:val="24"/>
        </w:rPr>
        <w:t>եւ</w:t>
      </w:r>
      <w:r w:rsidRPr="00203A6D">
        <w:rPr>
          <w:rFonts w:ascii="GHEA Grapalat" w:hAnsi="GHEA Grapalat"/>
          <w:szCs w:val="24"/>
        </w:rPr>
        <w:t>աբար՝</w:t>
      </w:r>
    </w:p>
    <w:p w:rsidR="00D81BCD" w:rsidRPr="00203A6D" w:rsidRDefault="00D81BCD" w:rsidP="00DF37AD">
      <w:pPr>
        <w:pStyle w:val="JuLista"/>
        <w:widowControl w:val="0"/>
        <w:tabs>
          <w:tab w:val="left" w:pos="1134"/>
        </w:tabs>
        <w:spacing w:after="160" w:line="360" w:lineRule="auto"/>
        <w:ind w:left="0" w:firstLine="567"/>
        <w:rPr>
          <w:rFonts w:ascii="GHEA Grapalat" w:hAnsi="GHEA Grapalat"/>
          <w:szCs w:val="24"/>
        </w:rPr>
      </w:pPr>
      <w:r w:rsidRPr="00203A6D">
        <w:rPr>
          <w:rFonts w:ascii="GHEA Grapalat" w:hAnsi="GHEA Grapalat"/>
          <w:szCs w:val="24"/>
        </w:rPr>
        <w:t>ա)</w:t>
      </w:r>
      <w:r w:rsidRPr="00203A6D">
        <w:rPr>
          <w:rFonts w:ascii="GHEA Grapalat" w:hAnsi="GHEA Grapalat"/>
          <w:szCs w:val="24"/>
        </w:rPr>
        <w:tab/>
      </w:r>
      <w:r w:rsidRPr="00203A6D">
        <w:rPr>
          <w:rFonts w:ascii="GHEA Grapalat" w:hAnsi="GHEA Grapalat"/>
          <w:i/>
          <w:szCs w:val="24"/>
        </w:rPr>
        <w:t xml:space="preserve">հետաձգում է </w:t>
      </w:r>
      <w:r w:rsidR="00116284" w:rsidRPr="00203A6D">
        <w:rPr>
          <w:rFonts w:ascii="GHEA Grapalat" w:hAnsi="GHEA Grapalat"/>
          <w:szCs w:val="24"/>
        </w:rPr>
        <w:t xml:space="preserve">նշված </w:t>
      </w:r>
      <w:r w:rsidRPr="00203A6D">
        <w:rPr>
          <w:rFonts w:ascii="GHEA Grapalat" w:hAnsi="GHEA Grapalat"/>
          <w:szCs w:val="24"/>
        </w:rPr>
        <w:t>հարցի քննությունն ամբողջությամբ</w:t>
      </w:r>
      <w:r w:rsidR="00945060" w:rsidRPr="00203A6D">
        <w:rPr>
          <w:rFonts w:ascii="GHEA Grapalat" w:hAnsi="GHEA Grapalat"/>
          <w:szCs w:val="24"/>
        </w:rPr>
        <w:t>.</w:t>
      </w:r>
    </w:p>
    <w:p w:rsidR="00D81BCD" w:rsidRPr="00203A6D" w:rsidRDefault="00D81BCD" w:rsidP="00DF37AD">
      <w:pPr>
        <w:pStyle w:val="JuLista"/>
        <w:widowControl w:val="0"/>
        <w:tabs>
          <w:tab w:val="left" w:pos="1134"/>
        </w:tabs>
        <w:spacing w:after="160" w:line="360" w:lineRule="auto"/>
        <w:ind w:left="0" w:firstLine="567"/>
        <w:rPr>
          <w:rFonts w:ascii="GHEA Grapalat" w:hAnsi="GHEA Grapalat"/>
          <w:szCs w:val="24"/>
        </w:rPr>
      </w:pPr>
      <w:r w:rsidRPr="00203A6D">
        <w:rPr>
          <w:rFonts w:ascii="GHEA Grapalat" w:hAnsi="GHEA Grapalat"/>
          <w:szCs w:val="24"/>
        </w:rPr>
        <w:t>բ)</w:t>
      </w:r>
      <w:r w:rsidRPr="00203A6D">
        <w:rPr>
          <w:rFonts w:ascii="GHEA Grapalat" w:hAnsi="GHEA Grapalat"/>
          <w:szCs w:val="24"/>
        </w:rPr>
        <w:tab/>
      </w:r>
      <w:r w:rsidR="00116284" w:rsidRPr="00203A6D">
        <w:rPr>
          <w:rFonts w:ascii="GHEA Grapalat" w:hAnsi="GHEA Grapalat"/>
          <w:i/>
          <w:szCs w:val="24"/>
        </w:rPr>
        <w:t>առաջարկում է</w:t>
      </w:r>
      <w:r w:rsidRPr="00203A6D">
        <w:rPr>
          <w:rFonts w:ascii="GHEA Grapalat" w:hAnsi="GHEA Grapalat"/>
          <w:i/>
          <w:szCs w:val="24"/>
        </w:rPr>
        <w:t xml:space="preserve"> </w:t>
      </w:r>
      <w:r w:rsidRPr="00203A6D">
        <w:rPr>
          <w:rFonts w:ascii="GHEA Grapalat" w:hAnsi="GHEA Grapalat"/>
          <w:szCs w:val="24"/>
        </w:rPr>
        <w:t xml:space="preserve">պատասխանող Կառավարությանը </w:t>
      </w:r>
      <w:r w:rsidR="00203A6D">
        <w:rPr>
          <w:rFonts w:ascii="GHEA Grapalat" w:hAnsi="GHEA Grapalat"/>
          <w:szCs w:val="24"/>
        </w:rPr>
        <w:t>եւ</w:t>
      </w:r>
      <w:r w:rsidRPr="00203A6D">
        <w:rPr>
          <w:rFonts w:ascii="GHEA Grapalat" w:hAnsi="GHEA Grapalat"/>
          <w:szCs w:val="24"/>
        </w:rPr>
        <w:t xml:space="preserve"> դիմումատուին սույն վճռի մասին ծանուցման օրվանից՝ տասներկու ամսվա ընթացքում ներկայացնել հարցի վերաբերյալ իրենց գրավոր դիտարկումները </w:t>
      </w:r>
      <w:r w:rsidR="00203A6D">
        <w:rPr>
          <w:rFonts w:ascii="GHEA Grapalat" w:hAnsi="GHEA Grapalat"/>
          <w:szCs w:val="24"/>
        </w:rPr>
        <w:t>եւ</w:t>
      </w:r>
      <w:r w:rsidRPr="00203A6D">
        <w:rPr>
          <w:rFonts w:ascii="GHEA Grapalat" w:hAnsi="GHEA Grapalat"/>
          <w:szCs w:val="24"/>
        </w:rPr>
        <w:t>, մասնավորապես, Դատարանին</w:t>
      </w:r>
      <w:r w:rsidR="00114A02" w:rsidRPr="00203A6D">
        <w:rPr>
          <w:rFonts w:ascii="GHEA Grapalat" w:hAnsi="GHEA Grapalat"/>
          <w:szCs w:val="24"/>
        </w:rPr>
        <w:t xml:space="preserve"> ծանուցել</w:t>
      </w:r>
      <w:r w:rsidRPr="00203A6D">
        <w:rPr>
          <w:rFonts w:ascii="GHEA Grapalat" w:hAnsi="GHEA Grapalat"/>
          <w:szCs w:val="24"/>
        </w:rPr>
        <w:t xml:space="preserve"> </w:t>
      </w:r>
      <w:r w:rsidR="00114A02" w:rsidRPr="00203A6D">
        <w:rPr>
          <w:rFonts w:ascii="GHEA Grapalat" w:hAnsi="GHEA Grapalat"/>
          <w:szCs w:val="24"/>
        </w:rPr>
        <w:t xml:space="preserve">իրենց կողմից ձեռք բերվող </w:t>
      </w:r>
      <w:r w:rsidRPr="00203A6D">
        <w:rPr>
          <w:rFonts w:ascii="GHEA Grapalat" w:hAnsi="GHEA Grapalat"/>
          <w:szCs w:val="24"/>
        </w:rPr>
        <w:t xml:space="preserve">ցանկացած համաձայնության </w:t>
      </w:r>
      <w:r w:rsidR="00114A02" w:rsidRPr="00203A6D">
        <w:rPr>
          <w:rFonts w:ascii="GHEA Grapalat" w:hAnsi="GHEA Grapalat"/>
          <w:szCs w:val="24"/>
        </w:rPr>
        <w:t>մասին</w:t>
      </w:r>
      <w:r w:rsidR="00945060" w:rsidRPr="00203A6D">
        <w:rPr>
          <w:rFonts w:ascii="GHEA Grapalat" w:hAnsi="GHEA Grapalat"/>
          <w:szCs w:val="24"/>
        </w:rPr>
        <w:t>.</w:t>
      </w:r>
    </w:p>
    <w:p w:rsidR="00D81BCD" w:rsidRPr="004B5B47" w:rsidRDefault="00D81BCD" w:rsidP="00DF37AD">
      <w:pPr>
        <w:pStyle w:val="JuLista"/>
        <w:widowControl w:val="0"/>
        <w:tabs>
          <w:tab w:val="left" w:pos="1134"/>
        </w:tabs>
        <w:spacing w:after="160" w:line="360" w:lineRule="auto"/>
        <w:ind w:left="0" w:firstLine="567"/>
        <w:rPr>
          <w:rFonts w:ascii="GHEA Grapalat" w:hAnsi="GHEA Grapalat"/>
          <w:szCs w:val="24"/>
        </w:rPr>
      </w:pPr>
      <w:r w:rsidRPr="00203A6D">
        <w:rPr>
          <w:rFonts w:ascii="GHEA Grapalat" w:hAnsi="GHEA Grapalat"/>
          <w:szCs w:val="24"/>
        </w:rPr>
        <w:t>գ)</w:t>
      </w:r>
      <w:r w:rsidRPr="00203A6D">
        <w:rPr>
          <w:rFonts w:ascii="GHEA Grapalat" w:hAnsi="GHEA Grapalat"/>
          <w:szCs w:val="24"/>
        </w:rPr>
        <w:tab/>
      </w:r>
      <w:r w:rsidRPr="00203A6D">
        <w:rPr>
          <w:rFonts w:ascii="GHEA Grapalat" w:hAnsi="GHEA Grapalat"/>
          <w:i/>
          <w:szCs w:val="24"/>
        </w:rPr>
        <w:t>հետաձգում է</w:t>
      </w:r>
      <w:r w:rsidRPr="00203A6D">
        <w:rPr>
          <w:rFonts w:ascii="GHEA Grapalat" w:hAnsi="GHEA Grapalat"/>
          <w:szCs w:val="24"/>
        </w:rPr>
        <w:t xml:space="preserve"> հետագա ընթացակարգը </w:t>
      </w:r>
      <w:r w:rsidR="00203A6D">
        <w:rPr>
          <w:rFonts w:ascii="GHEA Grapalat" w:hAnsi="GHEA Grapalat"/>
          <w:szCs w:val="24"/>
        </w:rPr>
        <w:t>եւ</w:t>
      </w:r>
      <w:r w:rsidRPr="00203A6D">
        <w:rPr>
          <w:rFonts w:ascii="GHEA Grapalat" w:hAnsi="GHEA Grapalat"/>
          <w:szCs w:val="24"/>
        </w:rPr>
        <w:t xml:space="preserve"> </w:t>
      </w:r>
      <w:r w:rsidR="00114A02" w:rsidRPr="00203A6D">
        <w:rPr>
          <w:rFonts w:ascii="GHEA Grapalat" w:hAnsi="GHEA Grapalat"/>
          <w:szCs w:val="24"/>
        </w:rPr>
        <w:t>Դատարանի նախագահին</w:t>
      </w:r>
      <w:r w:rsidR="00114A02" w:rsidRPr="00203A6D">
        <w:rPr>
          <w:rFonts w:ascii="GHEA Grapalat" w:hAnsi="GHEA Grapalat"/>
          <w:i/>
          <w:szCs w:val="24"/>
        </w:rPr>
        <w:t xml:space="preserve"> </w:t>
      </w:r>
      <w:r w:rsidRPr="00203A6D">
        <w:rPr>
          <w:rFonts w:ascii="GHEA Grapalat" w:hAnsi="GHEA Grapalat"/>
          <w:i/>
          <w:szCs w:val="24"/>
        </w:rPr>
        <w:t>պատվիրակում</w:t>
      </w:r>
      <w:r w:rsidRPr="00203A6D">
        <w:rPr>
          <w:rFonts w:ascii="GHEA Grapalat" w:hAnsi="GHEA Grapalat"/>
          <w:szCs w:val="24"/>
        </w:rPr>
        <w:t xml:space="preserve"> </w:t>
      </w:r>
      <w:r w:rsidR="00116284" w:rsidRPr="00203A6D">
        <w:rPr>
          <w:rFonts w:ascii="GHEA Grapalat" w:hAnsi="GHEA Grapalat"/>
          <w:i/>
          <w:szCs w:val="24"/>
        </w:rPr>
        <w:t>է</w:t>
      </w:r>
      <w:r w:rsidRPr="00203A6D">
        <w:rPr>
          <w:rFonts w:ascii="GHEA Grapalat" w:hAnsi="GHEA Grapalat"/>
          <w:szCs w:val="24"/>
        </w:rPr>
        <w:t xml:space="preserve"> անհրաժեշտության դեպքում </w:t>
      </w:r>
      <w:r w:rsidR="00114A02" w:rsidRPr="00203A6D">
        <w:rPr>
          <w:rFonts w:ascii="GHEA Grapalat" w:hAnsi="GHEA Grapalat"/>
          <w:szCs w:val="24"/>
        </w:rPr>
        <w:t>մի</w:t>
      </w:r>
      <w:r w:rsidR="00203A6D">
        <w:rPr>
          <w:rFonts w:ascii="GHEA Grapalat" w:hAnsi="GHEA Grapalat"/>
          <w:szCs w:val="24"/>
        </w:rPr>
        <w:t>եւ</w:t>
      </w:r>
      <w:r w:rsidR="00114A02" w:rsidRPr="00203A6D">
        <w:rPr>
          <w:rFonts w:ascii="GHEA Grapalat" w:hAnsi="GHEA Grapalat"/>
          <w:szCs w:val="24"/>
        </w:rPr>
        <w:t>նույնն</w:t>
      </w:r>
      <w:r w:rsidRPr="00203A6D">
        <w:rPr>
          <w:rFonts w:ascii="GHEA Grapalat" w:hAnsi="GHEA Grapalat"/>
          <w:szCs w:val="24"/>
        </w:rPr>
        <w:t xml:space="preserve"> ամրագրելու լիազորությունը:</w:t>
      </w:r>
    </w:p>
    <w:p w:rsidR="00DF37AD" w:rsidRPr="004B5B47" w:rsidRDefault="00DF37AD" w:rsidP="00DF37AD">
      <w:pPr>
        <w:pStyle w:val="JuLista"/>
        <w:widowControl w:val="0"/>
        <w:tabs>
          <w:tab w:val="left" w:pos="993"/>
          <w:tab w:val="left" w:pos="1134"/>
        </w:tabs>
        <w:spacing w:after="160" w:line="360" w:lineRule="auto"/>
        <w:ind w:left="0" w:firstLine="567"/>
        <w:rPr>
          <w:rFonts w:ascii="GHEA Grapalat" w:hAnsi="GHEA Grapalat"/>
          <w:szCs w:val="24"/>
        </w:rPr>
      </w:pPr>
    </w:p>
    <w:p w:rsidR="00D81BCD" w:rsidRPr="00203A6D" w:rsidRDefault="00D81BCD" w:rsidP="00203A6D">
      <w:pPr>
        <w:pStyle w:val="JuParaLast"/>
        <w:keepNext w:val="0"/>
        <w:keepLines w:val="0"/>
        <w:widowControl w:val="0"/>
        <w:spacing w:before="0" w:after="160" w:line="360" w:lineRule="auto"/>
        <w:ind w:firstLine="567"/>
        <w:rPr>
          <w:rFonts w:ascii="GHEA Grapalat" w:hAnsi="GHEA Grapalat"/>
          <w:szCs w:val="24"/>
        </w:rPr>
      </w:pPr>
      <w:r w:rsidRPr="00203A6D">
        <w:rPr>
          <w:rFonts w:ascii="GHEA Grapalat" w:hAnsi="GHEA Grapalat"/>
          <w:szCs w:val="24"/>
        </w:rPr>
        <w:t xml:space="preserve">Կատարված է անգլերենով ու ֆրանսերենով </w:t>
      </w:r>
      <w:r w:rsidR="00203A6D">
        <w:rPr>
          <w:rFonts w:ascii="GHEA Grapalat" w:hAnsi="GHEA Grapalat"/>
          <w:szCs w:val="24"/>
        </w:rPr>
        <w:t>եւ</w:t>
      </w:r>
      <w:r w:rsidRPr="00203A6D">
        <w:rPr>
          <w:rFonts w:ascii="GHEA Grapalat" w:hAnsi="GHEA Grapalat"/>
          <w:szCs w:val="24"/>
        </w:rPr>
        <w:t xml:space="preserve"> հրապարակվել է դռնբաց լս</w:t>
      </w:r>
      <w:r w:rsidR="00114A02" w:rsidRPr="00203A6D">
        <w:rPr>
          <w:rFonts w:ascii="GHEA Grapalat" w:hAnsi="GHEA Grapalat"/>
          <w:szCs w:val="24"/>
        </w:rPr>
        <w:t>ման</w:t>
      </w:r>
      <w:r w:rsidRPr="00203A6D">
        <w:rPr>
          <w:rFonts w:ascii="GHEA Grapalat" w:hAnsi="GHEA Grapalat"/>
          <w:szCs w:val="24"/>
        </w:rPr>
        <w:t xml:space="preserve"> ժամանակ՝ 2015 թվականի հունիսի 16-ին</w:t>
      </w:r>
      <w:r w:rsidR="00114A02" w:rsidRPr="00203A6D">
        <w:rPr>
          <w:rFonts w:ascii="GHEA Grapalat" w:hAnsi="GHEA Grapalat"/>
          <w:szCs w:val="24"/>
        </w:rPr>
        <w:t>՝</w:t>
      </w:r>
      <w:r w:rsidRPr="00203A6D">
        <w:rPr>
          <w:rFonts w:ascii="GHEA Grapalat" w:hAnsi="GHEA Grapalat"/>
          <w:szCs w:val="24"/>
        </w:rPr>
        <w:t xml:space="preserve"> Ստրասբուրգում՝ Մարդու իրավունքների եվրոպական դատարանի շենքում:</w:t>
      </w:r>
    </w:p>
    <w:p w:rsidR="00D81BCD" w:rsidRPr="00203A6D" w:rsidRDefault="00D81BCD" w:rsidP="00203A6D">
      <w:pPr>
        <w:pStyle w:val="ECHRPara"/>
        <w:widowControl w:val="0"/>
        <w:spacing w:after="160" w:line="360" w:lineRule="auto"/>
        <w:rPr>
          <w:rFonts w:ascii="GHEA Grapalat" w:hAnsi="GHEA Grapalat"/>
          <w:szCs w:val="24"/>
          <w:lang w:val="hy-AM" w:eastAsia="hy-AM"/>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D81BCD" w:rsidRPr="00203A6D" w:rsidTr="006D38C8">
        <w:tc>
          <w:tcPr>
            <w:tcW w:w="4643" w:type="dxa"/>
          </w:tcPr>
          <w:p w:rsidR="00D81BCD" w:rsidRPr="00203A6D" w:rsidRDefault="00D81BCD" w:rsidP="00DF37AD">
            <w:pPr>
              <w:pStyle w:val="JuParaLast"/>
              <w:keepNext w:val="0"/>
              <w:keepLines w:val="0"/>
              <w:widowControl w:val="0"/>
              <w:spacing w:before="0" w:after="160" w:line="360" w:lineRule="auto"/>
              <w:ind w:left="284" w:right="1025" w:firstLine="0"/>
              <w:jc w:val="center"/>
              <w:rPr>
                <w:rFonts w:ascii="GHEA Grapalat" w:hAnsi="GHEA Grapalat"/>
                <w:sz w:val="24"/>
                <w:szCs w:val="24"/>
                <w:lang w:val="en-US"/>
              </w:rPr>
            </w:pPr>
            <w:r w:rsidRPr="00203A6D">
              <w:rPr>
                <w:rFonts w:ascii="GHEA Grapalat" w:hAnsi="GHEA Grapalat"/>
                <w:sz w:val="24"/>
                <w:szCs w:val="24"/>
              </w:rPr>
              <w:t>Մայքլ Օ'Բոյլ</w:t>
            </w:r>
            <w:r w:rsidRPr="00203A6D">
              <w:rPr>
                <w:rFonts w:ascii="GHEA Grapalat" w:hAnsi="GHEA Grapalat"/>
                <w:sz w:val="24"/>
                <w:szCs w:val="24"/>
                <w:lang w:val="en-US"/>
              </w:rPr>
              <w:br/>
            </w:r>
            <w:r w:rsidRPr="00203A6D">
              <w:rPr>
                <w:rFonts w:ascii="GHEA Grapalat" w:hAnsi="GHEA Grapalat"/>
                <w:sz w:val="24"/>
                <w:szCs w:val="24"/>
              </w:rPr>
              <w:t>Քարտուղարի տեղակալ</w:t>
            </w:r>
          </w:p>
        </w:tc>
        <w:tc>
          <w:tcPr>
            <w:tcW w:w="4643" w:type="dxa"/>
          </w:tcPr>
          <w:p w:rsidR="00D81BCD" w:rsidRPr="00203A6D" w:rsidRDefault="00D81BCD" w:rsidP="00DF37AD">
            <w:pPr>
              <w:pStyle w:val="JuParaLast"/>
              <w:keepNext w:val="0"/>
              <w:keepLines w:val="0"/>
              <w:widowControl w:val="0"/>
              <w:spacing w:before="0" w:after="160" w:line="360" w:lineRule="auto"/>
              <w:ind w:left="1027" w:firstLine="0"/>
              <w:jc w:val="center"/>
              <w:rPr>
                <w:rFonts w:ascii="GHEA Grapalat" w:hAnsi="GHEA Grapalat"/>
                <w:sz w:val="24"/>
                <w:szCs w:val="24"/>
              </w:rPr>
            </w:pPr>
            <w:r w:rsidRPr="00203A6D">
              <w:rPr>
                <w:rFonts w:ascii="GHEA Grapalat" w:hAnsi="GHEA Grapalat"/>
                <w:sz w:val="24"/>
                <w:szCs w:val="24"/>
              </w:rPr>
              <w:t>Դին Շպիլման</w:t>
            </w:r>
            <w:r w:rsidR="00F154C6" w:rsidRPr="00203A6D">
              <w:rPr>
                <w:rFonts w:ascii="GHEA Grapalat" w:hAnsi="GHEA Grapalat"/>
                <w:sz w:val="24"/>
                <w:szCs w:val="24"/>
              </w:rPr>
              <w:t>ն</w:t>
            </w:r>
            <w:r w:rsidRPr="00203A6D">
              <w:rPr>
                <w:rFonts w:ascii="GHEA Grapalat" w:hAnsi="GHEA Grapalat"/>
                <w:sz w:val="24"/>
                <w:szCs w:val="24"/>
                <w:lang w:val="en-US"/>
              </w:rPr>
              <w:br/>
            </w:r>
            <w:r w:rsidRPr="00203A6D">
              <w:rPr>
                <w:rFonts w:ascii="GHEA Grapalat" w:hAnsi="GHEA Grapalat"/>
                <w:sz w:val="24"/>
                <w:szCs w:val="24"/>
              </w:rPr>
              <w:t>Նախագահ</w:t>
            </w:r>
          </w:p>
        </w:tc>
      </w:tr>
    </w:tbl>
    <w:p w:rsidR="00945060" w:rsidRPr="00203A6D" w:rsidRDefault="00945060" w:rsidP="00203A6D">
      <w:pPr>
        <w:pStyle w:val="JuParaLast"/>
        <w:keepNext w:val="0"/>
        <w:keepLines w:val="0"/>
        <w:widowControl w:val="0"/>
        <w:spacing w:before="0" w:after="160" w:line="360" w:lineRule="auto"/>
        <w:ind w:firstLine="567"/>
        <w:rPr>
          <w:rFonts w:ascii="GHEA Grapalat" w:hAnsi="GHEA Grapalat"/>
          <w:szCs w:val="24"/>
          <w:lang w:val="en-US"/>
        </w:rPr>
      </w:pPr>
    </w:p>
    <w:p w:rsidR="00D81BCD" w:rsidRPr="00203A6D" w:rsidRDefault="00D81BCD" w:rsidP="00203A6D">
      <w:pPr>
        <w:pStyle w:val="JuParaLast"/>
        <w:keepNext w:val="0"/>
        <w:keepLines w:val="0"/>
        <w:widowControl w:val="0"/>
        <w:spacing w:before="0" w:after="160" w:line="360" w:lineRule="auto"/>
        <w:ind w:firstLine="567"/>
        <w:rPr>
          <w:rFonts w:ascii="GHEA Grapalat" w:hAnsi="GHEA Grapalat"/>
          <w:szCs w:val="24"/>
        </w:rPr>
      </w:pPr>
      <w:r w:rsidRPr="00203A6D">
        <w:rPr>
          <w:rFonts w:ascii="GHEA Grapalat" w:hAnsi="GHEA Grapalat"/>
          <w:szCs w:val="24"/>
        </w:rPr>
        <w:t>Կոնվենցիայի 45-րդ հոդվածի 2-րդ կետի</w:t>
      </w:r>
      <w:r w:rsidR="007127AE" w:rsidRPr="00203A6D">
        <w:rPr>
          <w:rFonts w:ascii="GHEA Grapalat" w:hAnsi="GHEA Grapalat"/>
          <w:szCs w:val="24"/>
        </w:rPr>
        <w:t>ն</w:t>
      </w:r>
      <w:r w:rsidRPr="00203A6D">
        <w:rPr>
          <w:rFonts w:ascii="GHEA Grapalat" w:hAnsi="GHEA Grapalat"/>
          <w:szCs w:val="24"/>
        </w:rPr>
        <w:t xml:space="preserve"> </w:t>
      </w:r>
      <w:r w:rsidR="00203A6D">
        <w:rPr>
          <w:rFonts w:ascii="GHEA Grapalat" w:hAnsi="GHEA Grapalat"/>
          <w:szCs w:val="24"/>
        </w:rPr>
        <w:t>եւ</w:t>
      </w:r>
      <w:r w:rsidRPr="00203A6D">
        <w:rPr>
          <w:rFonts w:ascii="GHEA Grapalat" w:hAnsi="GHEA Grapalat"/>
          <w:szCs w:val="24"/>
        </w:rPr>
        <w:t xml:space="preserve"> Դատարանի կանոնակարգի 74-րդ կանոնի 2-րդ կետի</w:t>
      </w:r>
      <w:r w:rsidR="007127AE" w:rsidRPr="00203A6D">
        <w:rPr>
          <w:rFonts w:ascii="GHEA Grapalat" w:hAnsi="GHEA Grapalat"/>
          <w:szCs w:val="24"/>
        </w:rPr>
        <w:t>ն</w:t>
      </w:r>
      <w:r w:rsidRPr="00203A6D">
        <w:rPr>
          <w:rFonts w:ascii="GHEA Grapalat" w:hAnsi="GHEA Grapalat"/>
          <w:szCs w:val="24"/>
        </w:rPr>
        <w:t xml:space="preserve"> համա</w:t>
      </w:r>
      <w:r w:rsidR="007127AE" w:rsidRPr="00203A6D">
        <w:rPr>
          <w:rFonts w:ascii="GHEA Grapalat" w:hAnsi="GHEA Grapalat"/>
          <w:szCs w:val="24"/>
        </w:rPr>
        <w:t>պատասխան</w:t>
      </w:r>
      <w:r w:rsidRPr="00203A6D">
        <w:rPr>
          <w:rFonts w:ascii="GHEA Grapalat" w:hAnsi="GHEA Grapalat"/>
          <w:szCs w:val="24"/>
        </w:rPr>
        <w:t>՝ սույն վճռին կից ներկայացվում են հետ</w:t>
      </w:r>
      <w:r w:rsidR="00203A6D">
        <w:rPr>
          <w:rFonts w:ascii="GHEA Grapalat" w:hAnsi="GHEA Grapalat"/>
          <w:szCs w:val="24"/>
        </w:rPr>
        <w:t>եւ</w:t>
      </w:r>
      <w:r w:rsidRPr="00203A6D">
        <w:rPr>
          <w:rFonts w:ascii="GHEA Grapalat" w:hAnsi="GHEA Grapalat"/>
          <w:szCs w:val="24"/>
        </w:rPr>
        <w:t>յալ առանձին կարծիքները՝</w:t>
      </w:r>
    </w:p>
    <w:p w:rsidR="00D81BCD" w:rsidRPr="00203A6D" w:rsidRDefault="00D81BCD" w:rsidP="00DF37AD">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ա)</w:t>
      </w:r>
      <w:r w:rsidRPr="00203A6D">
        <w:rPr>
          <w:rFonts w:ascii="GHEA Grapalat" w:hAnsi="GHEA Grapalat" w:cs="Courier New"/>
          <w:szCs w:val="24"/>
          <w:lang w:val="hy-AM"/>
        </w:rPr>
        <w:tab/>
      </w:r>
      <w:r w:rsidRPr="00203A6D">
        <w:rPr>
          <w:rFonts w:ascii="GHEA Grapalat" w:hAnsi="GHEA Grapalat"/>
          <w:szCs w:val="24"/>
          <w:lang w:val="hy-AM"/>
        </w:rPr>
        <w:t>դատավոր Զիմելեի համընկնող կարծիքը</w:t>
      </w:r>
      <w:r w:rsidR="00945060" w:rsidRPr="00203A6D">
        <w:rPr>
          <w:rFonts w:ascii="GHEA Grapalat" w:hAnsi="GHEA Grapalat"/>
          <w:szCs w:val="24"/>
          <w:lang w:val="hy-AM"/>
        </w:rPr>
        <w:t>.</w:t>
      </w:r>
    </w:p>
    <w:p w:rsidR="00D81BCD" w:rsidRPr="00203A6D" w:rsidRDefault="00D81BCD" w:rsidP="00DF37AD">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բ)</w:t>
      </w:r>
      <w:r w:rsidRPr="00203A6D">
        <w:rPr>
          <w:rFonts w:ascii="GHEA Grapalat" w:hAnsi="GHEA Grapalat" w:cs="Courier New"/>
          <w:szCs w:val="24"/>
          <w:lang w:val="hy-AM"/>
        </w:rPr>
        <w:tab/>
      </w:r>
      <w:r w:rsidRPr="00203A6D">
        <w:rPr>
          <w:rFonts w:ascii="GHEA Grapalat" w:hAnsi="GHEA Grapalat"/>
          <w:szCs w:val="24"/>
          <w:lang w:val="hy-AM"/>
        </w:rPr>
        <w:t>դատավոր Յուդկիվսկայի համընկնող կարծիքը</w:t>
      </w:r>
      <w:r w:rsidR="00945060" w:rsidRPr="00203A6D">
        <w:rPr>
          <w:rFonts w:ascii="GHEA Grapalat" w:hAnsi="GHEA Grapalat"/>
          <w:szCs w:val="24"/>
          <w:lang w:val="hy-AM"/>
        </w:rPr>
        <w:t>.</w:t>
      </w:r>
    </w:p>
    <w:p w:rsidR="00D81BCD" w:rsidRPr="00203A6D" w:rsidRDefault="00D81BCD" w:rsidP="00DF37AD">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lastRenderedPageBreak/>
        <w:t>գ)</w:t>
      </w:r>
      <w:r w:rsidRPr="00203A6D">
        <w:rPr>
          <w:rFonts w:ascii="GHEA Grapalat" w:hAnsi="GHEA Grapalat"/>
          <w:szCs w:val="24"/>
          <w:lang w:val="hy-AM"/>
        </w:rPr>
        <w:tab/>
        <w:t>դատավոր Գյուլումյանի մասամբ չհամընկնող կարծիքը</w:t>
      </w:r>
      <w:r w:rsidR="00945060" w:rsidRPr="00203A6D">
        <w:rPr>
          <w:rFonts w:ascii="GHEA Grapalat" w:hAnsi="GHEA Grapalat"/>
          <w:szCs w:val="24"/>
          <w:lang w:val="hy-AM"/>
        </w:rPr>
        <w:t>.</w:t>
      </w:r>
    </w:p>
    <w:p w:rsidR="00D81BCD" w:rsidRPr="00203A6D" w:rsidRDefault="00D81BCD" w:rsidP="00DF37AD">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դ)</w:t>
      </w:r>
      <w:r w:rsidRPr="00203A6D">
        <w:rPr>
          <w:rFonts w:ascii="GHEA Grapalat" w:hAnsi="GHEA Grapalat"/>
          <w:szCs w:val="24"/>
          <w:lang w:val="hy-AM"/>
        </w:rPr>
        <w:tab/>
        <w:t>դատավոր Հաջի</w:t>
      </w:r>
      <w:r w:rsidR="00203A6D">
        <w:rPr>
          <w:rFonts w:ascii="GHEA Grapalat" w:hAnsi="GHEA Grapalat"/>
          <w:szCs w:val="24"/>
          <w:lang w:val="hy-AM"/>
        </w:rPr>
        <w:t>եւ</w:t>
      </w:r>
      <w:r w:rsidRPr="00203A6D">
        <w:rPr>
          <w:rFonts w:ascii="GHEA Grapalat" w:hAnsi="GHEA Grapalat"/>
          <w:szCs w:val="24"/>
          <w:lang w:val="hy-AM"/>
        </w:rPr>
        <w:t>ի չհամընկնող կարծիքը</w:t>
      </w:r>
      <w:r w:rsidR="00945060" w:rsidRPr="00203A6D">
        <w:rPr>
          <w:rFonts w:ascii="GHEA Grapalat" w:hAnsi="GHEA Grapalat"/>
          <w:szCs w:val="24"/>
          <w:lang w:val="hy-AM"/>
        </w:rPr>
        <w:t>.</w:t>
      </w:r>
    </w:p>
    <w:p w:rsidR="00D81BCD" w:rsidRPr="00203A6D" w:rsidRDefault="00D81BCD" w:rsidP="00DF37AD">
      <w:pPr>
        <w:pStyle w:val="ECHRPara"/>
        <w:widowControl w:val="0"/>
        <w:tabs>
          <w:tab w:val="left" w:pos="1134"/>
        </w:tabs>
        <w:spacing w:after="160" w:line="360" w:lineRule="auto"/>
        <w:ind w:firstLine="567"/>
        <w:rPr>
          <w:rFonts w:ascii="GHEA Grapalat" w:hAnsi="GHEA Grapalat"/>
          <w:szCs w:val="24"/>
          <w:lang w:val="hy-AM"/>
        </w:rPr>
      </w:pPr>
      <w:r w:rsidRPr="00203A6D">
        <w:rPr>
          <w:rFonts w:ascii="GHEA Grapalat" w:hAnsi="GHEA Grapalat"/>
          <w:szCs w:val="24"/>
          <w:lang w:val="hy-AM"/>
        </w:rPr>
        <w:t>ե)</w:t>
      </w:r>
      <w:r w:rsidRPr="00203A6D">
        <w:rPr>
          <w:rFonts w:ascii="GHEA Grapalat" w:hAnsi="GHEA Grapalat"/>
          <w:szCs w:val="24"/>
          <w:lang w:val="hy-AM"/>
        </w:rPr>
        <w:tab/>
        <w:t>դատավոր Պինտո դե Ալբուկերկեի չհամընկնող կարծիքը։</w:t>
      </w:r>
    </w:p>
    <w:p w:rsidR="00D81BCD" w:rsidRPr="00203A6D" w:rsidRDefault="00D81BCD" w:rsidP="00203A6D">
      <w:pPr>
        <w:pStyle w:val="ECHRPara"/>
        <w:widowControl w:val="0"/>
        <w:tabs>
          <w:tab w:val="left" w:pos="993"/>
        </w:tabs>
        <w:spacing w:after="160" w:line="360" w:lineRule="auto"/>
        <w:ind w:firstLine="567"/>
        <w:rPr>
          <w:rFonts w:ascii="GHEA Grapalat" w:hAnsi="GHEA Grapalat"/>
          <w:szCs w:val="24"/>
          <w:lang w:val="hy-AM"/>
        </w:rPr>
      </w:pPr>
    </w:p>
    <w:p w:rsidR="00D81BCD" w:rsidRPr="00203A6D" w:rsidRDefault="00D81BCD" w:rsidP="00DF37AD">
      <w:pPr>
        <w:pStyle w:val="JuInitialled"/>
        <w:widowControl w:val="0"/>
        <w:spacing w:before="0" w:after="160" w:line="360" w:lineRule="auto"/>
        <w:ind w:firstLine="567"/>
        <w:rPr>
          <w:rFonts w:ascii="GHEA Grapalat" w:hAnsi="GHEA Grapalat"/>
          <w:szCs w:val="24"/>
        </w:rPr>
      </w:pPr>
      <w:r w:rsidRPr="00203A6D">
        <w:rPr>
          <w:rFonts w:ascii="GHEA Grapalat" w:hAnsi="GHEA Grapalat"/>
          <w:szCs w:val="24"/>
        </w:rPr>
        <w:t>Դ.Շ.</w:t>
      </w:r>
    </w:p>
    <w:p w:rsidR="000E746F" w:rsidRPr="00203A6D" w:rsidRDefault="00D81BCD" w:rsidP="00DF37AD">
      <w:pPr>
        <w:pStyle w:val="JuInitialled"/>
        <w:widowControl w:val="0"/>
        <w:spacing w:before="0" w:after="160" w:line="360" w:lineRule="auto"/>
        <w:ind w:firstLine="567"/>
        <w:rPr>
          <w:rFonts w:ascii="GHEA Grapalat" w:hAnsi="GHEA Grapalat"/>
          <w:szCs w:val="24"/>
        </w:rPr>
      </w:pPr>
      <w:r w:rsidRPr="00203A6D">
        <w:rPr>
          <w:rFonts w:ascii="GHEA Grapalat" w:hAnsi="GHEA Grapalat"/>
          <w:szCs w:val="24"/>
        </w:rPr>
        <w:t>Մ.Օ'Բ.</w:t>
      </w:r>
    </w:p>
    <w:p w:rsidR="000E746F" w:rsidRPr="00203A6D" w:rsidRDefault="000E746F" w:rsidP="00203A6D">
      <w:pPr>
        <w:widowControl w:val="0"/>
        <w:spacing w:after="160" w:line="360" w:lineRule="auto"/>
        <w:jc w:val="both"/>
        <w:rPr>
          <w:rFonts w:ascii="GHEA Grapalat" w:eastAsia="Times New Roman" w:hAnsi="GHEA Grapalat"/>
          <w:lang w:val="hy-AM" w:eastAsia="hy-AM"/>
        </w:rPr>
      </w:pPr>
    </w:p>
    <w:p w:rsidR="00945060" w:rsidRPr="00203A6D" w:rsidRDefault="00945060" w:rsidP="00203A6D">
      <w:pPr>
        <w:widowControl w:val="0"/>
        <w:spacing w:after="160" w:line="360" w:lineRule="auto"/>
        <w:jc w:val="both"/>
        <w:rPr>
          <w:rFonts w:ascii="GHEA Grapalat" w:eastAsia="Times New Roman" w:hAnsi="GHEA Grapalat"/>
          <w:lang w:val="hy-AM" w:eastAsia="hy-AM"/>
        </w:rPr>
        <w:sectPr w:rsidR="00945060" w:rsidRPr="00203A6D" w:rsidSect="004D3FC1">
          <w:footnotePr>
            <w:numRestart w:val="eachSect"/>
          </w:footnotePr>
          <w:pgSz w:w="11906" w:h="16838" w:code="9"/>
          <w:pgMar w:top="1418" w:right="1418" w:bottom="1418" w:left="1418" w:header="720" w:footer="720" w:gutter="0"/>
          <w:cols w:space="720"/>
          <w:docGrid w:linePitch="360"/>
        </w:sectPr>
      </w:pPr>
    </w:p>
    <w:p w:rsidR="00FB3623" w:rsidRPr="00203A6D" w:rsidRDefault="00016DF0" w:rsidP="00DF37AD">
      <w:pPr>
        <w:pStyle w:val="ECHRTitleCentre1"/>
        <w:keepNext w:val="0"/>
        <w:keepLines w:val="0"/>
        <w:widowControl w:val="0"/>
        <w:spacing w:after="160" w:line="360" w:lineRule="auto"/>
        <w:outlineLvl w:val="9"/>
        <w:rPr>
          <w:rFonts w:ascii="GHEA Grapalat" w:hAnsi="GHEA Grapalat"/>
          <w:sz w:val="24"/>
          <w:szCs w:val="24"/>
        </w:rPr>
      </w:pPr>
      <w:r w:rsidRPr="00203A6D">
        <w:rPr>
          <w:rFonts w:ascii="GHEA Grapalat" w:hAnsi="GHEA Grapalat"/>
          <w:sz w:val="24"/>
          <w:szCs w:val="24"/>
        </w:rPr>
        <w:lastRenderedPageBreak/>
        <w:t>ԴԱՏԱՎՈՐ ԶԻՄԵԼԵԻ ՀԱՄԸՆԿՆՈՂ ԿԱՐԾԻՔԸ</w:t>
      </w:r>
    </w:p>
    <w:p w:rsidR="00016DF0" w:rsidRPr="00203A6D" w:rsidRDefault="00016DF0" w:rsidP="00DF37AD">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1.</w:t>
      </w:r>
      <w:r w:rsidR="00FB3623" w:rsidRPr="00203A6D">
        <w:rPr>
          <w:rFonts w:ascii="GHEA Grapalat" w:hAnsi="GHEA Grapalat"/>
          <w:szCs w:val="24"/>
        </w:rPr>
        <w:tab/>
      </w:r>
      <w:r w:rsidRPr="00203A6D">
        <w:rPr>
          <w:rFonts w:ascii="GHEA Grapalat" w:hAnsi="GHEA Grapalat"/>
          <w:szCs w:val="24"/>
        </w:rPr>
        <w:t xml:space="preserve">Համաձայն եմ գործով կայացված վճռի </w:t>
      </w:r>
      <w:r w:rsidR="00203A6D">
        <w:rPr>
          <w:rFonts w:ascii="GHEA Grapalat" w:hAnsi="GHEA Grapalat"/>
          <w:szCs w:val="24"/>
        </w:rPr>
        <w:t>եւ</w:t>
      </w:r>
      <w:r w:rsidRPr="00203A6D">
        <w:rPr>
          <w:rFonts w:ascii="GHEA Grapalat" w:hAnsi="GHEA Grapalat"/>
          <w:szCs w:val="24"/>
        </w:rPr>
        <w:t xml:space="preserve"> այն մեթոդաբանության հետ, որով Դատարանն առաջնորդվել է դրական պարտավորությունների հարցը որոշելիս։ Ինչպես նշել եմ </w:t>
      </w:r>
      <w:r w:rsidRPr="00203A6D">
        <w:rPr>
          <w:rFonts w:ascii="GHEA Grapalat" w:hAnsi="GHEA Grapalat"/>
          <w:i/>
          <w:szCs w:val="24"/>
        </w:rPr>
        <w:t xml:space="preserve">Չիրագովը </w:t>
      </w:r>
      <w:r w:rsidR="00203A6D">
        <w:rPr>
          <w:rFonts w:ascii="GHEA Grapalat" w:hAnsi="GHEA Grapalat"/>
          <w:i/>
          <w:szCs w:val="24"/>
        </w:rPr>
        <w:t>եւ</w:t>
      </w:r>
      <w:r w:rsidRPr="00203A6D">
        <w:rPr>
          <w:rFonts w:ascii="GHEA Grapalat" w:hAnsi="GHEA Grapalat"/>
          <w:i/>
          <w:szCs w:val="24"/>
        </w:rPr>
        <w:t xml:space="preserve"> այլք ընդդեմ Հայաստանի</w:t>
      </w:r>
      <w:r w:rsidRPr="00203A6D">
        <w:rPr>
          <w:rFonts w:ascii="GHEA Grapalat" w:hAnsi="GHEA Grapalat"/>
          <w:szCs w:val="24"/>
        </w:rPr>
        <w:t xml:space="preserve"> գործ</w:t>
      </w:r>
      <w:r w:rsidR="00FE5560" w:rsidRPr="00203A6D">
        <w:rPr>
          <w:rFonts w:ascii="GHEA Grapalat" w:hAnsi="GHEA Grapalat"/>
          <w:szCs w:val="24"/>
        </w:rPr>
        <w:t>ով</w:t>
      </w:r>
      <w:r w:rsidRPr="00203A6D">
        <w:rPr>
          <w:rFonts w:ascii="GHEA Grapalat" w:hAnsi="GHEA Grapalat"/>
          <w:szCs w:val="24"/>
        </w:rPr>
        <w:t xml:space="preserve"> իմ առանձին կարծիքը ներկայացնելիս, կցանկանայի նա</w:t>
      </w:r>
      <w:r w:rsidR="00203A6D">
        <w:rPr>
          <w:rFonts w:ascii="GHEA Grapalat" w:hAnsi="GHEA Grapalat"/>
          <w:szCs w:val="24"/>
        </w:rPr>
        <w:t>եւ</w:t>
      </w:r>
      <w:r w:rsidRPr="00203A6D">
        <w:rPr>
          <w:rFonts w:ascii="GHEA Grapalat" w:hAnsi="GHEA Grapalat"/>
          <w:szCs w:val="24"/>
        </w:rPr>
        <w:t xml:space="preserve"> քննության առնել Հայաստանի՝ Կոնվենցիայով սահմանված դրական պարտավորությունները։</w:t>
      </w:r>
    </w:p>
    <w:p w:rsidR="00016DF0" w:rsidRPr="00203A6D" w:rsidRDefault="00016DF0" w:rsidP="00DF37AD">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2.</w:t>
      </w:r>
      <w:r w:rsidR="00FB3623" w:rsidRPr="00203A6D">
        <w:rPr>
          <w:rFonts w:ascii="GHEA Grapalat" w:hAnsi="GHEA Grapalat"/>
          <w:szCs w:val="24"/>
        </w:rPr>
        <w:tab/>
      </w:r>
      <w:r w:rsidRPr="00203A6D">
        <w:rPr>
          <w:rFonts w:ascii="GHEA Grapalat" w:hAnsi="GHEA Grapalat"/>
          <w:szCs w:val="24"/>
        </w:rPr>
        <w:t xml:space="preserve">Տվյալ գործից ծագում է մեկ այլ հարց, որն ակնհայտորեն կապված է </w:t>
      </w:r>
      <w:r w:rsidR="00FB68CA" w:rsidRPr="00203A6D">
        <w:rPr>
          <w:rFonts w:ascii="GHEA Grapalat" w:hAnsi="GHEA Grapalat"/>
          <w:szCs w:val="24"/>
        </w:rPr>
        <w:t>պատասխանատվության վերագրման</w:t>
      </w:r>
      <w:r w:rsidRPr="00203A6D">
        <w:rPr>
          <w:rFonts w:ascii="GHEA Grapalat" w:hAnsi="GHEA Grapalat"/>
          <w:szCs w:val="24"/>
        </w:rPr>
        <w:t xml:space="preserve"> հասկացության հետ։ Հիմնական վիճելի հարցը վերաբերում </w:t>
      </w:r>
      <w:r w:rsidR="00F12444" w:rsidRPr="00203A6D">
        <w:rPr>
          <w:rFonts w:ascii="GHEA Grapalat" w:hAnsi="GHEA Grapalat"/>
          <w:szCs w:val="24"/>
        </w:rPr>
        <w:t xml:space="preserve">է </w:t>
      </w:r>
      <w:r w:rsidRPr="00203A6D">
        <w:rPr>
          <w:rFonts w:ascii="GHEA Grapalat" w:hAnsi="GHEA Grapalat"/>
          <w:szCs w:val="24"/>
        </w:rPr>
        <w:t>Ադրբեջանի՝ Կոնվենցիայով սահմանված պատա</w:t>
      </w:r>
      <w:r w:rsidR="00DF47D2" w:rsidRPr="00203A6D">
        <w:rPr>
          <w:rFonts w:ascii="GHEA Grapalat" w:hAnsi="GHEA Grapalat"/>
          <w:szCs w:val="24"/>
        </w:rPr>
        <w:t>սխանատվ</w:t>
      </w:r>
      <w:r w:rsidRPr="00203A6D">
        <w:rPr>
          <w:rFonts w:ascii="GHEA Grapalat" w:hAnsi="GHEA Grapalat"/>
          <w:szCs w:val="24"/>
        </w:rPr>
        <w:t>ության շրջանակներ</w:t>
      </w:r>
      <w:r w:rsidR="00F12444" w:rsidRPr="00203A6D">
        <w:rPr>
          <w:rFonts w:ascii="GHEA Grapalat" w:hAnsi="GHEA Grapalat"/>
          <w:szCs w:val="24"/>
        </w:rPr>
        <w:t>ին</w:t>
      </w:r>
      <w:r w:rsidRPr="00203A6D">
        <w:rPr>
          <w:rFonts w:ascii="GHEA Grapalat" w:hAnsi="GHEA Grapalat"/>
          <w:szCs w:val="24"/>
        </w:rPr>
        <w:t xml:space="preserve"> Գյուլիստանում, որը Լեռնային Ղարաբաղի սահմանի</w:t>
      </w:r>
      <w:r w:rsidR="00F12444" w:rsidRPr="00203A6D">
        <w:rPr>
          <w:rFonts w:ascii="GHEA Grapalat" w:hAnsi="GHEA Grapalat"/>
          <w:szCs w:val="24"/>
        </w:rPr>
        <w:t>ն</w:t>
      </w:r>
      <w:r w:rsidRPr="00203A6D">
        <w:rPr>
          <w:rFonts w:ascii="GHEA Grapalat" w:hAnsi="GHEA Grapalat"/>
          <w:szCs w:val="24"/>
        </w:rPr>
        <w:t xml:space="preserve"> գտնվող գյուղ է, </w:t>
      </w:r>
      <w:r w:rsidR="00203A6D">
        <w:rPr>
          <w:rFonts w:ascii="GHEA Grapalat" w:hAnsi="GHEA Grapalat"/>
          <w:szCs w:val="24"/>
        </w:rPr>
        <w:t>եւ</w:t>
      </w:r>
      <w:r w:rsidRPr="00203A6D">
        <w:rPr>
          <w:rFonts w:ascii="GHEA Grapalat" w:hAnsi="GHEA Grapalat"/>
          <w:szCs w:val="24"/>
        </w:rPr>
        <w:t xml:space="preserve"> որտեղ Ադրբեջանը ենթադրաբար չի կարող ապահովել հարգանքը մարդու իրավունքների նկատմամբ, քանի որ սահմանի երկու կողմերից տարվող փոխհրաձգությունների արդյունքում այդ տարածքը դարձել է «ոչ ոքի չպատկանող հող» </w:t>
      </w:r>
      <w:r w:rsidR="00FB68CA" w:rsidRPr="00203A6D">
        <w:rPr>
          <w:rFonts w:ascii="GHEA Grapalat" w:hAnsi="GHEA Grapalat"/>
          <w:szCs w:val="24"/>
        </w:rPr>
        <w:t>[a no man’s land]</w:t>
      </w:r>
      <w:r w:rsidRPr="00203A6D">
        <w:rPr>
          <w:rFonts w:ascii="GHEA Grapalat" w:hAnsi="GHEA Grapalat"/>
          <w:szCs w:val="24"/>
        </w:rPr>
        <w:t>։ Պատասխանող Կառավարությունը պնդել է, որ իրենք այդ տարածքի նկատմամբ կարող էին միայն սահմանափակ պատա</w:t>
      </w:r>
      <w:r w:rsidR="00DF47D2" w:rsidRPr="00203A6D">
        <w:rPr>
          <w:rFonts w:ascii="GHEA Grapalat" w:hAnsi="GHEA Grapalat"/>
          <w:szCs w:val="24"/>
        </w:rPr>
        <w:t>սխանատվ</w:t>
      </w:r>
      <w:r w:rsidRPr="00203A6D">
        <w:rPr>
          <w:rFonts w:ascii="GHEA Grapalat" w:hAnsi="GHEA Grapalat"/>
          <w:szCs w:val="24"/>
        </w:rPr>
        <w:t xml:space="preserve">ություն ունենալ, քանի որ փաստացիորեն այն պատերազմական գոտի էր, </w:t>
      </w:r>
      <w:r w:rsidR="00F12444" w:rsidRPr="00203A6D">
        <w:rPr>
          <w:rFonts w:ascii="GHEA Grapalat" w:hAnsi="GHEA Grapalat"/>
          <w:szCs w:val="24"/>
        </w:rPr>
        <w:t>ինչպես նա</w:t>
      </w:r>
      <w:r w:rsidR="00203A6D">
        <w:rPr>
          <w:rFonts w:ascii="GHEA Grapalat" w:hAnsi="GHEA Grapalat"/>
          <w:szCs w:val="24"/>
        </w:rPr>
        <w:t>եւ</w:t>
      </w:r>
      <w:r w:rsidRPr="00203A6D">
        <w:rPr>
          <w:rFonts w:ascii="GHEA Grapalat" w:hAnsi="GHEA Grapalat"/>
          <w:szCs w:val="24"/>
        </w:rPr>
        <w:t xml:space="preserve"> անդրադարձել է </w:t>
      </w:r>
      <w:r w:rsidR="00FB68CA" w:rsidRPr="00203A6D">
        <w:rPr>
          <w:rFonts w:ascii="GHEA Grapalat" w:hAnsi="GHEA Grapalat"/>
          <w:i/>
          <w:szCs w:val="24"/>
        </w:rPr>
        <w:t xml:space="preserve">Իլաշկուն </w:t>
      </w:r>
      <w:r w:rsidR="00203A6D">
        <w:rPr>
          <w:rFonts w:ascii="GHEA Grapalat" w:hAnsi="GHEA Grapalat"/>
          <w:i/>
          <w:szCs w:val="24"/>
        </w:rPr>
        <w:t>եւ</w:t>
      </w:r>
      <w:r w:rsidR="00FB68CA" w:rsidRPr="00203A6D">
        <w:rPr>
          <w:rFonts w:ascii="GHEA Grapalat" w:hAnsi="GHEA Grapalat"/>
          <w:i/>
          <w:szCs w:val="24"/>
        </w:rPr>
        <w:t xml:space="preserve"> այլք ընդդեմ Մոլդովայի </w:t>
      </w:r>
      <w:r w:rsidR="00203A6D">
        <w:rPr>
          <w:rFonts w:ascii="GHEA Grapalat" w:hAnsi="GHEA Grapalat"/>
          <w:i/>
          <w:szCs w:val="24"/>
        </w:rPr>
        <w:t>եւ</w:t>
      </w:r>
      <w:r w:rsidR="00FB68CA" w:rsidRPr="00203A6D">
        <w:rPr>
          <w:rFonts w:ascii="GHEA Grapalat" w:hAnsi="GHEA Grapalat"/>
          <w:i/>
          <w:szCs w:val="24"/>
        </w:rPr>
        <w:t xml:space="preserve"> Ռուսաստանի</w:t>
      </w:r>
      <w:r w:rsidR="00FB68CA" w:rsidRPr="00203A6D">
        <w:rPr>
          <w:rFonts w:ascii="GHEA Grapalat" w:hAnsi="GHEA Grapalat"/>
          <w:szCs w:val="24"/>
        </w:rPr>
        <w:t xml:space="preserve"> ([ՄՊ], թիվ 48787/99, ՄԻԵԴ 2004</w:t>
      </w:r>
      <w:r w:rsidR="00FB68CA" w:rsidRPr="00203A6D">
        <w:rPr>
          <w:rFonts w:ascii="GHEA Grapalat" w:hAnsi="GHEA Grapalat"/>
          <w:szCs w:val="24"/>
        </w:rPr>
        <w:noBreakHyphen/>
        <w:t>VII)</w:t>
      </w:r>
      <w:r w:rsidRPr="00203A6D">
        <w:rPr>
          <w:rFonts w:ascii="GHEA Grapalat" w:hAnsi="GHEA Grapalat"/>
          <w:szCs w:val="24"/>
        </w:rPr>
        <w:t xml:space="preserve"> գործի քննության ժամանակ Դատարանի կողմից ներմուծված «սահմանափակ պատա</w:t>
      </w:r>
      <w:r w:rsidR="00DF47D2" w:rsidRPr="00203A6D">
        <w:rPr>
          <w:rFonts w:ascii="GHEA Grapalat" w:hAnsi="GHEA Grapalat"/>
          <w:szCs w:val="24"/>
        </w:rPr>
        <w:t>սխանատվ</w:t>
      </w:r>
      <w:r w:rsidRPr="00203A6D">
        <w:rPr>
          <w:rFonts w:ascii="GHEA Grapalat" w:hAnsi="GHEA Grapalat"/>
          <w:szCs w:val="24"/>
        </w:rPr>
        <w:t>ություն» հասկացությանը։</w:t>
      </w:r>
    </w:p>
    <w:p w:rsidR="00016DF0" w:rsidRPr="00203A6D" w:rsidRDefault="00016DF0" w:rsidP="00DF37AD">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3.</w:t>
      </w:r>
      <w:r w:rsidR="00FB3623" w:rsidRPr="00203A6D">
        <w:rPr>
          <w:rFonts w:ascii="GHEA Grapalat" w:hAnsi="GHEA Grapalat"/>
          <w:szCs w:val="24"/>
        </w:rPr>
        <w:tab/>
      </w:r>
      <w:r w:rsidRPr="00203A6D">
        <w:rPr>
          <w:rFonts w:ascii="GHEA Grapalat" w:hAnsi="GHEA Grapalat"/>
          <w:szCs w:val="24"/>
        </w:rPr>
        <w:t xml:space="preserve">Սա մեկ այլ իրավիճակ է, որի դեպքում Դատարանի նախադեպային իրավունքում իրավազորության </w:t>
      </w:r>
      <w:r w:rsidR="00203A6D">
        <w:rPr>
          <w:rFonts w:ascii="GHEA Grapalat" w:hAnsi="GHEA Grapalat"/>
          <w:szCs w:val="24"/>
        </w:rPr>
        <w:t>եւ</w:t>
      </w:r>
      <w:r w:rsidRPr="00203A6D">
        <w:rPr>
          <w:rFonts w:ascii="GHEA Grapalat" w:hAnsi="GHEA Grapalat"/>
          <w:szCs w:val="24"/>
        </w:rPr>
        <w:t xml:space="preserve"> պատա</w:t>
      </w:r>
      <w:r w:rsidR="00DF47D2" w:rsidRPr="00203A6D">
        <w:rPr>
          <w:rFonts w:ascii="GHEA Grapalat" w:hAnsi="GHEA Grapalat"/>
          <w:szCs w:val="24"/>
        </w:rPr>
        <w:t>սխանատվ</w:t>
      </w:r>
      <w:r w:rsidRPr="00203A6D">
        <w:rPr>
          <w:rFonts w:ascii="GHEA Grapalat" w:hAnsi="GHEA Grapalat"/>
          <w:szCs w:val="24"/>
        </w:rPr>
        <w:t xml:space="preserve">ության չափորոշիչների հետ կապված շփոթությունը հիմք է ծառայում պատասխանող Կառավարության համապատասխան </w:t>
      </w:r>
      <w:r w:rsidR="005C53ED" w:rsidRPr="00203A6D">
        <w:rPr>
          <w:rFonts w:ascii="GHEA Grapalat" w:hAnsi="GHEA Grapalat"/>
          <w:szCs w:val="24"/>
        </w:rPr>
        <w:t>փաստարկ</w:t>
      </w:r>
      <w:r w:rsidRPr="00203A6D">
        <w:rPr>
          <w:rFonts w:ascii="GHEA Grapalat" w:hAnsi="GHEA Grapalat"/>
          <w:szCs w:val="24"/>
        </w:rPr>
        <w:t xml:space="preserve">ների համար </w:t>
      </w:r>
      <w:r w:rsidR="00203A6D">
        <w:rPr>
          <w:rFonts w:ascii="GHEA Grapalat" w:hAnsi="GHEA Grapalat"/>
          <w:szCs w:val="24"/>
        </w:rPr>
        <w:t>եւ</w:t>
      </w:r>
      <w:r w:rsidRPr="00203A6D">
        <w:rPr>
          <w:rFonts w:ascii="GHEA Grapalat" w:hAnsi="GHEA Grapalat"/>
          <w:szCs w:val="24"/>
        </w:rPr>
        <w:t xml:space="preserve"> Դատարանին կանգնեցնում է որոշակի բարդությունների առջ</w:t>
      </w:r>
      <w:r w:rsidR="00203A6D">
        <w:rPr>
          <w:rFonts w:ascii="GHEA Grapalat" w:hAnsi="GHEA Grapalat"/>
          <w:szCs w:val="24"/>
        </w:rPr>
        <w:t>եւ</w:t>
      </w:r>
      <w:r w:rsidRPr="00203A6D">
        <w:rPr>
          <w:rFonts w:ascii="GHEA Grapalat" w:hAnsi="GHEA Grapalat"/>
          <w:szCs w:val="24"/>
        </w:rPr>
        <w:t xml:space="preserve">, քանի որ գործի փաստական հանգամանքները պահանջում են որոշ չափով շեղվել Դատարանի՝ </w:t>
      </w:r>
      <w:r w:rsidR="00FB68CA" w:rsidRPr="00203A6D">
        <w:rPr>
          <w:rFonts w:ascii="GHEA Grapalat" w:hAnsi="GHEA Grapalat"/>
          <w:i/>
          <w:szCs w:val="24"/>
        </w:rPr>
        <w:t>Իլաշկու</w:t>
      </w:r>
      <w:r w:rsidRPr="00203A6D">
        <w:rPr>
          <w:rFonts w:ascii="GHEA Grapalat" w:hAnsi="GHEA Grapalat"/>
          <w:i/>
          <w:szCs w:val="24"/>
        </w:rPr>
        <w:t>ի</w:t>
      </w:r>
      <w:r w:rsidRPr="00203A6D">
        <w:rPr>
          <w:rFonts w:ascii="GHEA Grapalat" w:hAnsi="GHEA Grapalat"/>
          <w:szCs w:val="24"/>
        </w:rPr>
        <w:t xml:space="preserve"> գործով քննության ժամանակ այս մասով արտահայտած դիրքորոշումներից։ Կասկած չկա, որ </w:t>
      </w:r>
      <w:r w:rsidRPr="00203A6D">
        <w:rPr>
          <w:rFonts w:ascii="GHEA Grapalat" w:hAnsi="GHEA Grapalat"/>
          <w:szCs w:val="24"/>
        </w:rPr>
        <w:lastRenderedPageBreak/>
        <w:t xml:space="preserve">Գյուլիստանը գտնվում է Ադրբեջանի իրավազորության ներքո՝ այնպես, ինչպես </w:t>
      </w:r>
      <w:r w:rsidRPr="00DF37AD">
        <w:rPr>
          <w:rFonts w:ascii="GHEA Grapalat" w:hAnsi="GHEA Grapalat"/>
          <w:spacing w:val="-6"/>
          <w:szCs w:val="24"/>
        </w:rPr>
        <w:t xml:space="preserve">Մերձդնեստրն է գտնվում Մոլդովայի իրավազորության ներքո։ Այլ հարց է, թե արդյոք Ադրբեջանն է վերահսկում տեղում առկա իրավիճակը կամ կատարվող գործողությունները։ Սա, այնուամենայնիվ, պատասխանատվության վերագրման, </w:t>
      </w:r>
      <w:r w:rsidR="00203A6D" w:rsidRPr="00DF37AD">
        <w:rPr>
          <w:rFonts w:ascii="GHEA Grapalat" w:hAnsi="GHEA Grapalat"/>
          <w:spacing w:val="-6"/>
          <w:szCs w:val="24"/>
        </w:rPr>
        <w:t>եւ</w:t>
      </w:r>
      <w:r w:rsidRPr="00DF37AD">
        <w:rPr>
          <w:rFonts w:ascii="GHEA Grapalat" w:hAnsi="GHEA Grapalat"/>
          <w:spacing w:val="-6"/>
          <w:szCs w:val="24"/>
        </w:rPr>
        <w:t xml:space="preserve"> ոչ թե իրավազորության հարց է </w:t>
      </w:r>
      <w:r w:rsidR="00FB68CA" w:rsidRPr="00DF37AD">
        <w:rPr>
          <w:rFonts w:ascii="GHEA Grapalat" w:hAnsi="GHEA Grapalat"/>
          <w:spacing w:val="-6"/>
          <w:szCs w:val="24"/>
        </w:rPr>
        <w:t xml:space="preserve">(հստակ տարբերակման համար՝ տե՛ս </w:t>
      </w:r>
      <w:r w:rsidR="00FB68CA" w:rsidRPr="00DF37AD">
        <w:rPr>
          <w:rFonts w:ascii="GHEA Grapalat" w:hAnsi="GHEA Grapalat"/>
          <w:i/>
          <w:spacing w:val="-6"/>
          <w:szCs w:val="24"/>
        </w:rPr>
        <w:t xml:space="preserve">Իլաշկուի </w:t>
      </w:r>
      <w:r w:rsidR="00FB68CA" w:rsidRPr="00DF37AD">
        <w:rPr>
          <w:rFonts w:ascii="GHEA Grapalat" w:hAnsi="GHEA Grapalat"/>
          <w:spacing w:val="-6"/>
          <w:szCs w:val="24"/>
        </w:rPr>
        <w:t>գործը, § 333)</w:t>
      </w:r>
      <w:r w:rsidRPr="00DF37AD">
        <w:rPr>
          <w:rFonts w:ascii="GHEA Grapalat" w:hAnsi="GHEA Grapalat"/>
          <w:spacing w:val="-6"/>
          <w:szCs w:val="24"/>
        </w:rPr>
        <w:t>։ Վերագրման հարցը կապված է պարտավորություններ</w:t>
      </w:r>
      <w:r w:rsidRPr="00203A6D">
        <w:rPr>
          <w:rFonts w:ascii="GHEA Grapalat" w:hAnsi="GHEA Grapalat"/>
          <w:szCs w:val="24"/>
        </w:rPr>
        <w:t>ի բնույթի հետ։</w:t>
      </w:r>
    </w:p>
    <w:p w:rsidR="00016DF0" w:rsidRPr="00203A6D" w:rsidRDefault="00016DF0" w:rsidP="00DF37AD">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4.</w:t>
      </w:r>
      <w:r w:rsidR="00FB3623" w:rsidRPr="00203A6D">
        <w:rPr>
          <w:rFonts w:ascii="GHEA Grapalat" w:hAnsi="GHEA Grapalat"/>
          <w:szCs w:val="24"/>
        </w:rPr>
        <w:tab/>
      </w:r>
      <w:r w:rsidRPr="00203A6D">
        <w:rPr>
          <w:rFonts w:ascii="GHEA Grapalat" w:hAnsi="GHEA Grapalat"/>
          <w:szCs w:val="24"/>
        </w:rPr>
        <w:t xml:space="preserve">Կարծում եմ, որ </w:t>
      </w:r>
      <w:r w:rsidR="00CB33B7" w:rsidRPr="00203A6D">
        <w:rPr>
          <w:rFonts w:ascii="GHEA Grapalat" w:hAnsi="GHEA Grapalat"/>
          <w:i/>
          <w:szCs w:val="24"/>
        </w:rPr>
        <w:t xml:space="preserve">Իլաշկուի </w:t>
      </w:r>
      <w:r w:rsidR="00CB33B7" w:rsidRPr="00203A6D">
        <w:rPr>
          <w:rFonts w:ascii="GHEA Grapalat" w:hAnsi="GHEA Grapalat"/>
          <w:szCs w:val="24"/>
        </w:rPr>
        <w:t xml:space="preserve">գործով </w:t>
      </w:r>
      <w:r w:rsidRPr="00203A6D">
        <w:rPr>
          <w:rFonts w:ascii="GHEA Grapalat" w:hAnsi="GHEA Grapalat"/>
          <w:szCs w:val="24"/>
        </w:rPr>
        <w:t>ճիշտ է</w:t>
      </w:r>
      <w:r w:rsidR="00CB33B7" w:rsidRPr="00203A6D">
        <w:rPr>
          <w:rFonts w:ascii="GHEA Grapalat" w:hAnsi="GHEA Grapalat"/>
          <w:szCs w:val="24"/>
        </w:rPr>
        <w:t>ր</w:t>
      </w:r>
      <w:r w:rsidRPr="00203A6D">
        <w:rPr>
          <w:rFonts w:ascii="GHEA Grapalat" w:hAnsi="GHEA Grapalat"/>
          <w:szCs w:val="24"/>
        </w:rPr>
        <w:t xml:space="preserve"> այն պնդումը, որ Մոլդովան ուներ դրական պարտավորություններ։ Հավասարապես ճիշտ է նա</w:t>
      </w:r>
      <w:r w:rsidR="00203A6D">
        <w:rPr>
          <w:rFonts w:ascii="GHEA Grapalat" w:hAnsi="GHEA Grapalat"/>
          <w:szCs w:val="24"/>
        </w:rPr>
        <w:t>եւ</w:t>
      </w:r>
      <w:r w:rsidRPr="00203A6D">
        <w:rPr>
          <w:rFonts w:ascii="GHEA Grapalat" w:hAnsi="GHEA Grapalat"/>
          <w:szCs w:val="24"/>
        </w:rPr>
        <w:t xml:space="preserve"> այն պնդումը, որ Ադրբեջանն այս դեպքում ունի դրական պարտավորություններ։ Կարծում եմ, որ հակամարտությ</w:t>
      </w:r>
      <w:r w:rsidR="00C523B7" w:rsidRPr="00203A6D">
        <w:rPr>
          <w:rFonts w:ascii="GHEA Grapalat" w:hAnsi="GHEA Grapalat"/>
          <w:szCs w:val="24"/>
        </w:rPr>
        <w:t>ա</w:t>
      </w:r>
      <w:r w:rsidRPr="00203A6D">
        <w:rPr>
          <w:rFonts w:ascii="GHEA Grapalat" w:hAnsi="GHEA Grapalat"/>
          <w:szCs w:val="24"/>
        </w:rPr>
        <w:t>ն նման իրավիճակներում այ</w:t>
      </w:r>
      <w:r w:rsidR="00E64DB0" w:rsidRPr="00203A6D">
        <w:rPr>
          <w:rFonts w:ascii="GHEA Grapalat" w:hAnsi="GHEA Grapalat"/>
          <w:szCs w:val="24"/>
        </w:rPr>
        <w:t>ս</w:t>
      </w:r>
      <w:r w:rsidRPr="00203A6D">
        <w:rPr>
          <w:rFonts w:ascii="GHEA Grapalat" w:hAnsi="GHEA Grapalat"/>
          <w:szCs w:val="24"/>
        </w:rPr>
        <w:t xml:space="preserve"> մոտեցում</w:t>
      </w:r>
      <w:r w:rsidR="00E64DB0" w:rsidRPr="00203A6D">
        <w:rPr>
          <w:rFonts w:ascii="GHEA Grapalat" w:hAnsi="GHEA Grapalat"/>
          <w:szCs w:val="24"/>
        </w:rPr>
        <w:t>ն ավելի</w:t>
      </w:r>
      <w:r w:rsidRPr="00203A6D">
        <w:rPr>
          <w:rFonts w:ascii="GHEA Grapalat" w:hAnsi="GHEA Grapalat"/>
          <w:szCs w:val="24"/>
        </w:rPr>
        <w:t xml:space="preserve"> նպատակահարմար է։</w:t>
      </w:r>
    </w:p>
    <w:p w:rsidR="00016DF0" w:rsidRPr="00203A6D" w:rsidRDefault="00016DF0" w:rsidP="00DF37AD">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5.</w:t>
      </w:r>
      <w:r w:rsidR="00FB3623" w:rsidRPr="00203A6D">
        <w:rPr>
          <w:rFonts w:ascii="GHEA Grapalat" w:hAnsi="GHEA Grapalat"/>
          <w:szCs w:val="24"/>
        </w:rPr>
        <w:tab/>
      </w:r>
      <w:r w:rsidRPr="00203A6D">
        <w:rPr>
          <w:rFonts w:ascii="GHEA Grapalat" w:hAnsi="GHEA Grapalat"/>
          <w:szCs w:val="24"/>
        </w:rPr>
        <w:t xml:space="preserve">Դատարանը նախկինում նշել է, որ </w:t>
      </w:r>
      <w:r w:rsidR="00FB68CA" w:rsidRPr="00203A6D">
        <w:rPr>
          <w:rFonts w:ascii="GHEA Grapalat" w:hAnsi="GHEA Grapalat"/>
          <w:szCs w:val="24"/>
        </w:rPr>
        <w:t xml:space="preserve">միակ դեպքը, երբ </w:t>
      </w:r>
      <w:r w:rsidRPr="00203A6D">
        <w:rPr>
          <w:rFonts w:ascii="GHEA Grapalat" w:hAnsi="GHEA Grapalat"/>
          <w:szCs w:val="24"/>
        </w:rPr>
        <w:t xml:space="preserve">գործողությունները կամ անգործությունը </w:t>
      </w:r>
      <w:r w:rsidR="00FB68CA" w:rsidRPr="00203A6D">
        <w:rPr>
          <w:rFonts w:ascii="GHEA Grapalat" w:hAnsi="GHEA Grapalat"/>
          <w:szCs w:val="24"/>
        </w:rPr>
        <w:t xml:space="preserve">չեն կարող վերագրվել </w:t>
      </w:r>
      <w:r w:rsidRPr="00203A6D">
        <w:rPr>
          <w:rFonts w:ascii="GHEA Grapalat" w:hAnsi="GHEA Grapalat"/>
          <w:szCs w:val="24"/>
        </w:rPr>
        <w:t>պետությանը</w:t>
      </w:r>
      <w:r w:rsidR="00FB68CA" w:rsidRPr="00203A6D">
        <w:rPr>
          <w:rFonts w:ascii="GHEA Grapalat" w:hAnsi="GHEA Grapalat"/>
          <w:szCs w:val="24"/>
        </w:rPr>
        <w:t>, անգամ</w:t>
      </w:r>
      <w:r w:rsidRPr="00203A6D">
        <w:rPr>
          <w:rFonts w:ascii="GHEA Grapalat" w:hAnsi="GHEA Grapalat"/>
          <w:szCs w:val="24"/>
        </w:rPr>
        <w:t xml:space="preserve"> եթե տվյալ տարածքը գտնվում է դրա իրավազորության ներքո</w:t>
      </w:r>
      <w:r w:rsidR="00FB68CA" w:rsidRPr="00203A6D">
        <w:rPr>
          <w:rFonts w:ascii="GHEA Grapalat" w:hAnsi="GHEA Grapalat"/>
          <w:szCs w:val="24"/>
        </w:rPr>
        <w:t>,</w:t>
      </w:r>
      <w:r w:rsidRPr="00203A6D">
        <w:rPr>
          <w:rFonts w:ascii="GHEA Grapalat" w:hAnsi="GHEA Grapalat"/>
          <w:szCs w:val="24"/>
        </w:rPr>
        <w:t xml:space="preserve"> այն </w:t>
      </w:r>
      <w:r w:rsidR="00FB68CA" w:rsidRPr="00203A6D">
        <w:rPr>
          <w:rFonts w:ascii="GHEA Grapalat" w:hAnsi="GHEA Grapalat"/>
          <w:szCs w:val="24"/>
        </w:rPr>
        <w:t>է</w:t>
      </w:r>
      <w:r w:rsidRPr="00203A6D">
        <w:rPr>
          <w:rFonts w:ascii="GHEA Grapalat" w:hAnsi="GHEA Grapalat"/>
          <w:szCs w:val="24"/>
        </w:rPr>
        <w:t xml:space="preserve">, երբ </w:t>
      </w:r>
      <w:r w:rsidR="00FB68CA" w:rsidRPr="00203A6D">
        <w:rPr>
          <w:rFonts w:ascii="GHEA Grapalat" w:hAnsi="GHEA Grapalat"/>
          <w:szCs w:val="24"/>
        </w:rPr>
        <w:t xml:space="preserve">այդ </w:t>
      </w:r>
      <w:r w:rsidRPr="00203A6D">
        <w:rPr>
          <w:rFonts w:ascii="GHEA Grapalat" w:hAnsi="GHEA Grapalat"/>
          <w:szCs w:val="24"/>
        </w:rPr>
        <w:t xml:space="preserve">տարածքը գտնվում է ռազմական գրավման կամ ապստամբների վերահսկողության ներքո։ </w:t>
      </w:r>
      <w:r w:rsidR="00F80895" w:rsidRPr="00203A6D">
        <w:rPr>
          <w:rFonts w:ascii="GHEA Grapalat" w:hAnsi="GHEA Grapalat"/>
          <w:szCs w:val="24"/>
        </w:rPr>
        <w:t>Սակայն</w:t>
      </w:r>
      <w:r w:rsidRPr="00203A6D">
        <w:rPr>
          <w:rFonts w:ascii="GHEA Grapalat" w:hAnsi="GHEA Grapalat"/>
          <w:szCs w:val="24"/>
        </w:rPr>
        <w:t xml:space="preserve">, նույնիսկ այդ դեպքում </w:t>
      </w:r>
      <w:r w:rsidRPr="00DF37AD">
        <w:rPr>
          <w:rFonts w:ascii="GHEA Grapalat" w:hAnsi="GHEA Grapalat"/>
          <w:spacing w:val="-4"/>
          <w:szCs w:val="24"/>
        </w:rPr>
        <w:t>պատասխանատվության վերագրման հարցը որոշելու համար Դատարանը պետք</w:t>
      </w:r>
      <w:r w:rsidRPr="00203A6D">
        <w:rPr>
          <w:rFonts w:ascii="GHEA Grapalat" w:hAnsi="GHEA Grapalat"/>
          <w:szCs w:val="24"/>
        </w:rPr>
        <w:t xml:space="preserve"> է ուսումնասիրի փաստերը </w:t>
      </w:r>
      <w:r w:rsidR="00203A6D">
        <w:rPr>
          <w:rFonts w:ascii="GHEA Grapalat" w:hAnsi="GHEA Grapalat"/>
          <w:szCs w:val="24"/>
        </w:rPr>
        <w:t>եւ</w:t>
      </w:r>
      <w:r w:rsidRPr="00203A6D">
        <w:rPr>
          <w:rFonts w:ascii="GHEA Grapalat" w:hAnsi="GHEA Grapalat"/>
          <w:szCs w:val="24"/>
        </w:rPr>
        <w:t xml:space="preserve"> որոշի, թե բողոքի առարկա հանդիսացող գործողություններ</w:t>
      </w:r>
      <w:r w:rsidR="00F80895" w:rsidRPr="00203A6D">
        <w:rPr>
          <w:rFonts w:ascii="GHEA Grapalat" w:hAnsi="GHEA Grapalat"/>
          <w:szCs w:val="24"/>
        </w:rPr>
        <w:t>ը</w:t>
      </w:r>
      <w:r w:rsidRPr="00203A6D">
        <w:rPr>
          <w:rFonts w:ascii="GHEA Grapalat" w:hAnsi="GHEA Grapalat"/>
          <w:szCs w:val="24"/>
        </w:rPr>
        <w:t xml:space="preserve"> որ պետության </w:t>
      </w:r>
      <w:r w:rsidR="00F80895" w:rsidRPr="00203A6D">
        <w:rPr>
          <w:rFonts w:ascii="GHEA Grapalat" w:hAnsi="GHEA Grapalat"/>
          <w:szCs w:val="24"/>
        </w:rPr>
        <w:t>վերահսկողութ</w:t>
      </w:r>
      <w:r w:rsidR="00F07B7A" w:rsidRPr="00203A6D">
        <w:rPr>
          <w:rFonts w:ascii="GHEA Grapalat" w:hAnsi="GHEA Grapalat"/>
          <w:szCs w:val="24"/>
        </w:rPr>
        <w:t>յ</w:t>
      </w:r>
      <w:r w:rsidR="00F80895" w:rsidRPr="00203A6D">
        <w:rPr>
          <w:rFonts w:ascii="GHEA Grapalat" w:hAnsi="GHEA Grapalat"/>
          <w:szCs w:val="24"/>
        </w:rPr>
        <w:t>ան</w:t>
      </w:r>
      <w:r w:rsidRPr="00203A6D">
        <w:rPr>
          <w:rFonts w:ascii="GHEA Grapalat" w:hAnsi="GHEA Grapalat"/>
          <w:szCs w:val="24"/>
        </w:rPr>
        <w:t xml:space="preserve"> ներքո</w:t>
      </w:r>
      <w:r w:rsidR="00F80895" w:rsidRPr="00203A6D">
        <w:rPr>
          <w:rFonts w:ascii="GHEA Grapalat" w:hAnsi="GHEA Grapalat"/>
          <w:szCs w:val="24"/>
        </w:rPr>
        <w:t xml:space="preserve"> են իրականացվել</w:t>
      </w:r>
      <w:r w:rsidRPr="00203A6D">
        <w:rPr>
          <w:rFonts w:ascii="GHEA Grapalat" w:hAnsi="GHEA Grapalat"/>
          <w:szCs w:val="24"/>
        </w:rPr>
        <w:t>։</w:t>
      </w:r>
    </w:p>
    <w:p w:rsidR="00016DF0" w:rsidRPr="00203A6D" w:rsidRDefault="00016DF0" w:rsidP="00DF37AD">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6.</w:t>
      </w:r>
      <w:r w:rsidR="00DF37AD" w:rsidRPr="004B5B47">
        <w:rPr>
          <w:rFonts w:ascii="GHEA Grapalat" w:hAnsi="GHEA Grapalat"/>
          <w:szCs w:val="24"/>
        </w:rPr>
        <w:tab/>
      </w:r>
      <w:r w:rsidRPr="00203A6D">
        <w:rPr>
          <w:rFonts w:ascii="GHEA Grapalat" w:hAnsi="GHEA Grapalat"/>
          <w:szCs w:val="24"/>
        </w:rPr>
        <w:t>Ավելին, ես ամեն</w:t>
      </w:r>
      <w:r w:rsidR="00203A6D">
        <w:rPr>
          <w:rFonts w:ascii="GHEA Grapalat" w:hAnsi="GHEA Grapalat"/>
          <w:szCs w:val="24"/>
        </w:rPr>
        <w:t>եւ</w:t>
      </w:r>
      <w:r w:rsidRPr="00203A6D">
        <w:rPr>
          <w:rFonts w:ascii="GHEA Grapalat" w:hAnsi="GHEA Grapalat"/>
          <w:szCs w:val="24"/>
        </w:rPr>
        <w:t xml:space="preserve">ին համաձայն չեմ Դատարանի </w:t>
      </w:r>
      <w:r w:rsidR="000F101F" w:rsidRPr="00203A6D">
        <w:rPr>
          <w:rFonts w:ascii="GHEA Grapalat" w:hAnsi="GHEA Grapalat"/>
          <w:szCs w:val="24"/>
        </w:rPr>
        <w:t>ձ</w:t>
      </w:r>
      <w:r w:rsidR="00203A6D">
        <w:rPr>
          <w:rFonts w:ascii="GHEA Grapalat" w:hAnsi="GHEA Grapalat"/>
          <w:szCs w:val="24"/>
        </w:rPr>
        <w:t>եւ</w:t>
      </w:r>
      <w:r w:rsidR="000F101F" w:rsidRPr="00203A6D">
        <w:rPr>
          <w:rFonts w:ascii="GHEA Grapalat" w:hAnsi="GHEA Grapalat"/>
          <w:szCs w:val="24"/>
        </w:rPr>
        <w:t>ակերպած</w:t>
      </w:r>
      <w:r w:rsidRPr="00203A6D">
        <w:rPr>
          <w:rFonts w:ascii="GHEA Grapalat" w:hAnsi="GHEA Grapalat"/>
          <w:szCs w:val="24"/>
        </w:rPr>
        <w:t xml:space="preserve"> </w:t>
      </w:r>
      <w:r w:rsidR="00E44A65" w:rsidRPr="00203A6D">
        <w:rPr>
          <w:rFonts w:ascii="GHEA Grapalat" w:hAnsi="GHEA Grapalat"/>
          <w:szCs w:val="24"/>
        </w:rPr>
        <w:t xml:space="preserve">այն </w:t>
      </w:r>
      <w:r w:rsidRPr="00203A6D">
        <w:rPr>
          <w:rFonts w:ascii="GHEA Grapalat" w:hAnsi="GHEA Grapalat"/>
          <w:szCs w:val="24"/>
        </w:rPr>
        <w:t xml:space="preserve">սկզբունքի հետ, որ պատասխանատվությունը պետք է կրի Ադրբեջանը, քանի որ չկա </w:t>
      </w:r>
      <w:r w:rsidR="00E44A65" w:rsidRPr="00203A6D">
        <w:rPr>
          <w:rFonts w:ascii="GHEA Grapalat" w:hAnsi="GHEA Grapalat"/>
          <w:szCs w:val="24"/>
        </w:rPr>
        <w:t>որ</w:t>
      </w:r>
      <w:r w:rsidR="00203A6D">
        <w:rPr>
          <w:rFonts w:ascii="GHEA Grapalat" w:hAnsi="GHEA Grapalat"/>
          <w:szCs w:val="24"/>
        </w:rPr>
        <w:t>եւ</w:t>
      </w:r>
      <w:r w:rsidR="00E44A65" w:rsidRPr="00203A6D">
        <w:rPr>
          <w:rFonts w:ascii="GHEA Grapalat" w:hAnsi="GHEA Grapalat"/>
          <w:szCs w:val="24"/>
        </w:rPr>
        <w:t xml:space="preserve">է </w:t>
      </w:r>
      <w:r w:rsidRPr="00203A6D">
        <w:rPr>
          <w:rFonts w:ascii="GHEA Grapalat" w:hAnsi="GHEA Grapalat"/>
          <w:szCs w:val="24"/>
        </w:rPr>
        <w:t>այլ պետություն, որը կարող է պատասխանատվությ</w:t>
      </w:r>
      <w:r w:rsidR="00E44A65" w:rsidRPr="00203A6D">
        <w:rPr>
          <w:rFonts w:ascii="GHEA Grapalat" w:hAnsi="GHEA Grapalat"/>
          <w:szCs w:val="24"/>
        </w:rPr>
        <w:t>ա</w:t>
      </w:r>
      <w:r w:rsidRPr="00203A6D">
        <w:rPr>
          <w:rFonts w:ascii="GHEA Grapalat" w:hAnsi="GHEA Grapalat"/>
          <w:szCs w:val="24"/>
        </w:rPr>
        <w:t xml:space="preserve">ն </w:t>
      </w:r>
      <w:r w:rsidR="00E44A65" w:rsidRPr="00203A6D">
        <w:rPr>
          <w:rFonts w:ascii="GHEA Grapalat" w:hAnsi="GHEA Grapalat"/>
          <w:szCs w:val="24"/>
        </w:rPr>
        <w:t>ենթարկվել</w:t>
      </w:r>
      <w:r w:rsidRPr="00203A6D">
        <w:rPr>
          <w:rFonts w:ascii="GHEA Grapalat" w:hAnsi="GHEA Grapalat"/>
          <w:szCs w:val="24"/>
        </w:rPr>
        <w:t xml:space="preserve">։ Այս չափորոշիչը կամ </w:t>
      </w:r>
      <w:r w:rsidR="00FB68CA" w:rsidRPr="00203A6D">
        <w:rPr>
          <w:rFonts w:ascii="GHEA Grapalat" w:hAnsi="GHEA Grapalat"/>
          <w:szCs w:val="24"/>
        </w:rPr>
        <w:t xml:space="preserve">սկզբունքը չի համապատասխանում պատասխանատվության կանոններին (տե՛ս 142-րդ </w:t>
      </w:r>
      <w:r w:rsidR="00203A6D">
        <w:rPr>
          <w:rFonts w:ascii="GHEA Grapalat" w:hAnsi="GHEA Grapalat"/>
          <w:szCs w:val="24"/>
        </w:rPr>
        <w:t>եւ</w:t>
      </w:r>
      <w:r w:rsidR="00FB68CA" w:rsidRPr="00203A6D">
        <w:rPr>
          <w:rFonts w:ascii="GHEA Grapalat" w:hAnsi="GHEA Grapalat"/>
          <w:szCs w:val="24"/>
        </w:rPr>
        <w:t xml:space="preserve"> 148-րդ պարբերություններ</w:t>
      </w:r>
      <w:r w:rsidR="004C7074" w:rsidRPr="00203A6D">
        <w:rPr>
          <w:rFonts w:ascii="GHEA Grapalat" w:hAnsi="GHEA Grapalat"/>
          <w:szCs w:val="24"/>
        </w:rPr>
        <w:t>ը</w:t>
      </w:r>
      <w:r w:rsidR="00FB68CA" w:rsidRPr="00203A6D">
        <w:rPr>
          <w:rFonts w:ascii="GHEA Grapalat" w:hAnsi="GHEA Grapalat"/>
          <w:szCs w:val="24"/>
        </w:rPr>
        <w:t>)։</w:t>
      </w:r>
      <w:r w:rsidRPr="00203A6D">
        <w:rPr>
          <w:rFonts w:ascii="GHEA Grapalat" w:hAnsi="GHEA Grapalat"/>
          <w:szCs w:val="24"/>
        </w:rPr>
        <w:t xml:space="preserve"> Ես </w:t>
      </w:r>
      <w:r w:rsidR="004C7074" w:rsidRPr="00203A6D">
        <w:rPr>
          <w:rFonts w:ascii="GHEA Grapalat" w:hAnsi="GHEA Grapalat"/>
          <w:szCs w:val="24"/>
        </w:rPr>
        <w:t>այդպիսի</w:t>
      </w:r>
      <w:r w:rsidRPr="00203A6D">
        <w:rPr>
          <w:rFonts w:ascii="GHEA Grapalat" w:hAnsi="GHEA Grapalat"/>
          <w:szCs w:val="24"/>
        </w:rPr>
        <w:t xml:space="preserve"> կտրուկ հայտարարություններ</w:t>
      </w:r>
      <w:r w:rsidR="004C7074" w:rsidRPr="00203A6D">
        <w:rPr>
          <w:rFonts w:ascii="GHEA Grapalat" w:hAnsi="GHEA Grapalat"/>
          <w:szCs w:val="24"/>
        </w:rPr>
        <w:t>ին</w:t>
      </w:r>
      <w:r w:rsidRPr="00203A6D">
        <w:rPr>
          <w:rFonts w:ascii="GHEA Grapalat" w:hAnsi="GHEA Grapalat"/>
          <w:szCs w:val="24"/>
        </w:rPr>
        <w:t xml:space="preserve"> չեմ </w:t>
      </w:r>
      <w:r w:rsidR="004C7074" w:rsidRPr="00203A6D">
        <w:rPr>
          <w:rFonts w:ascii="GHEA Grapalat" w:hAnsi="GHEA Grapalat"/>
          <w:szCs w:val="24"/>
        </w:rPr>
        <w:t>համաձայնում</w:t>
      </w:r>
      <w:r w:rsidRPr="00203A6D">
        <w:rPr>
          <w:rFonts w:ascii="GHEA Grapalat" w:hAnsi="GHEA Grapalat"/>
          <w:szCs w:val="24"/>
        </w:rPr>
        <w:t>։ Թե</w:t>
      </w:r>
      <w:r w:rsidR="00203A6D">
        <w:rPr>
          <w:rFonts w:ascii="GHEA Grapalat" w:hAnsi="GHEA Grapalat"/>
          <w:szCs w:val="24"/>
        </w:rPr>
        <w:t>եւ</w:t>
      </w:r>
      <w:r w:rsidRPr="00203A6D">
        <w:rPr>
          <w:rFonts w:ascii="GHEA Grapalat" w:hAnsi="GHEA Grapalat"/>
          <w:szCs w:val="24"/>
        </w:rPr>
        <w:t xml:space="preserve"> </w:t>
      </w:r>
      <w:r w:rsidR="0059017C" w:rsidRPr="00203A6D">
        <w:rPr>
          <w:rFonts w:ascii="GHEA Grapalat" w:hAnsi="GHEA Grapalat"/>
          <w:szCs w:val="24"/>
        </w:rPr>
        <w:t>դ</w:t>
      </w:r>
      <w:r w:rsidRPr="00203A6D">
        <w:rPr>
          <w:rFonts w:ascii="GHEA Grapalat" w:hAnsi="GHEA Grapalat"/>
          <w:szCs w:val="24"/>
        </w:rPr>
        <w:t xml:space="preserve">ա կարող է, անշուշտ, համարվել գերակա նպատակ Եվրոպայում, </w:t>
      </w:r>
      <w:r w:rsidR="0059017C" w:rsidRPr="00203A6D">
        <w:rPr>
          <w:rFonts w:ascii="GHEA Grapalat" w:hAnsi="GHEA Grapalat"/>
          <w:szCs w:val="24"/>
        </w:rPr>
        <w:t>դա</w:t>
      </w:r>
      <w:r w:rsidRPr="00203A6D">
        <w:rPr>
          <w:rFonts w:ascii="GHEA Grapalat" w:hAnsi="GHEA Grapalat"/>
          <w:szCs w:val="24"/>
        </w:rPr>
        <w:t xml:space="preserve"> իրավական չափանիշ չէ, որի հիման վրա կարելի է իրականացնել պատասխանատվության վերագրումը։ Տվյալ դեպքում գործ ունենք ոչ թե անպաշտպան տարածքի հետ, այլ Ադրբեջանի իրավազորության ներքո գտնվող գյուղի, </w:t>
      </w:r>
      <w:r w:rsidR="00203A6D">
        <w:rPr>
          <w:rFonts w:ascii="GHEA Grapalat" w:hAnsi="GHEA Grapalat"/>
          <w:szCs w:val="24"/>
        </w:rPr>
        <w:t>եւ</w:t>
      </w:r>
      <w:r w:rsidRPr="00203A6D">
        <w:rPr>
          <w:rFonts w:ascii="GHEA Grapalat" w:hAnsi="GHEA Grapalat"/>
          <w:szCs w:val="24"/>
        </w:rPr>
        <w:t xml:space="preserve"> </w:t>
      </w:r>
      <w:r w:rsidR="0070215B" w:rsidRPr="00203A6D">
        <w:rPr>
          <w:rFonts w:ascii="GHEA Grapalat" w:hAnsi="GHEA Grapalat"/>
          <w:szCs w:val="24"/>
        </w:rPr>
        <w:t>դ</w:t>
      </w:r>
      <w:r w:rsidRPr="00203A6D">
        <w:rPr>
          <w:rFonts w:ascii="GHEA Grapalat" w:hAnsi="GHEA Grapalat"/>
          <w:szCs w:val="24"/>
        </w:rPr>
        <w:t>ա նշանակում է, որ</w:t>
      </w:r>
      <w:r w:rsidR="0070215B" w:rsidRPr="00203A6D">
        <w:rPr>
          <w:rFonts w:ascii="GHEA Grapalat" w:hAnsi="GHEA Grapalat"/>
          <w:szCs w:val="24"/>
        </w:rPr>
        <w:t xml:space="preserve"> սկզբունքորեն այդ պետությունը</w:t>
      </w:r>
      <w:r w:rsidRPr="00203A6D">
        <w:rPr>
          <w:rFonts w:ascii="GHEA Grapalat" w:hAnsi="GHEA Grapalat"/>
          <w:szCs w:val="24"/>
        </w:rPr>
        <w:t xml:space="preserve"> պատասխանատու է։ </w:t>
      </w:r>
      <w:r w:rsidR="000F101F" w:rsidRPr="00203A6D">
        <w:rPr>
          <w:rFonts w:ascii="GHEA Grapalat" w:hAnsi="GHEA Grapalat"/>
          <w:szCs w:val="24"/>
        </w:rPr>
        <w:t>Իրական</w:t>
      </w:r>
      <w:r w:rsidRPr="00203A6D">
        <w:rPr>
          <w:rFonts w:ascii="GHEA Grapalat" w:hAnsi="GHEA Grapalat"/>
          <w:szCs w:val="24"/>
        </w:rPr>
        <w:t xml:space="preserve"> հարցն է</w:t>
      </w:r>
      <w:r w:rsidR="000F101F" w:rsidRPr="00203A6D">
        <w:rPr>
          <w:rFonts w:ascii="GHEA Grapalat" w:hAnsi="GHEA Grapalat"/>
          <w:szCs w:val="24"/>
        </w:rPr>
        <w:t>՝</w:t>
      </w:r>
      <w:r w:rsidRPr="00203A6D">
        <w:rPr>
          <w:rFonts w:ascii="GHEA Grapalat" w:hAnsi="GHEA Grapalat"/>
          <w:szCs w:val="24"/>
        </w:rPr>
        <w:t xml:space="preserve"> թե խոսքը որ պարտավորությունների մասին է, </w:t>
      </w:r>
      <w:r w:rsidR="00203A6D">
        <w:rPr>
          <w:rFonts w:ascii="GHEA Grapalat" w:hAnsi="GHEA Grapalat"/>
          <w:szCs w:val="24"/>
        </w:rPr>
        <w:t>եւ</w:t>
      </w:r>
      <w:r w:rsidRPr="00203A6D">
        <w:rPr>
          <w:rFonts w:ascii="GHEA Grapalat" w:hAnsi="GHEA Grapalat"/>
          <w:szCs w:val="24"/>
        </w:rPr>
        <w:t xml:space="preserve"> թե արդյոք հնարավոր է Ադրբեջանին որոշակի անգործություն վերագրել։</w:t>
      </w:r>
    </w:p>
    <w:p w:rsidR="00016DF0" w:rsidRPr="00203A6D" w:rsidRDefault="00016DF0" w:rsidP="00D4715B">
      <w:pPr>
        <w:pStyle w:val="OpiPara"/>
        <w:widowControl w:val="0"/>
        <w:tabs>
          <w:tab w:val="left" w:pos="1134"/>
        </w:tabs>
        <w:spacing w:after="160" w:line="336" w:lineRule="auto"/>
        <w:ind w:firstLine="567"/>
        <w:rPr>
          <w:rFonts w:ascii="GHEA Grapalat" w:hAnsi="GHEA Grapalat"/>
          <w:szCs w:val="24"/>
        </w:rPr>
      </w:pPr>
      <w:r w:rsidRPr="00203A6D">
        <w:rPr>
          <w:rFonts w:ascii="GHEA Grapalat" w:hAnsi="GHEA Grapalat"/>
          <w:szCs w:val="24"/>
        </w:rPr>
        <w:t>7.</w:t>
      </w:r>
      <w:r w:rsidR="00FB3623" w:rsidRPr="00203A6D">
        <w:rPr>
          <w:rFonts w:ascii="GHEA Grapalat" w:hAnsi="GHEA Grapalat"/>
          <w:szCs w:val="24"/>
        </w:rPr>
        <w:tab/>
      </w:r>
      <w:r w:rsidRPr="00203A6D">
        <w:rPr>
          <w:rFonts w:ascii="GHEA Grapalat" w:hAnsi="GHEA Grapalat"/>
          <w:szCs w:val="24"/>
        </w:rPr>
        <w:t xml:space="preserve">Տվյալ դեպքում կան դիմումատուներ, որոնք կորցրել են իրենց </w:t>
      </w:r>
      <w:r w:rsidR="006D38C8" w:rsidRPr="00203A6D">
        <w:rPr>
          <w:rFonts w:ascii="GHEA Grapalat" w:hAnsi="GHEA Grapalat"/>
          <w:szCs w:val="24"/>
        </w:rPr>
        <w:t xml:space="preserve">տունը </w:t>
      </w:r>
      <w:r w:rsidR="00203A6D">
        <w:rPr>
          <w:rFonts w:ascii="GHEA Grapalat" w:hAnsi="GHEA Grapalat"/>
          <w:szCs w:val="24"/>
        </w:rPr>
        <w:t>եւ</w:t>
      </w:r>
      <w:r w:rsidRPr="00203A6D">
        <w:rPr>
          <w:rFonts w:ascii="GHEA Grapalat" w:hAnsi="GHEA Grapalat"/>
          <w:szCs w:val="24"/>
        </w:rPr>
        <w:t xml:space="preserve"> չեն կարող վերադառնալ այ</w:t>
      </w:r>
      <w:r w:rsidR="000F101F" w:rsidRPr="00203A6D">
        <w:rPr>
          <w:rFonts w:ascii="GHEA Grapalat" w:hAnsi="GHEA Grapalat"/>
          <w:szCs w:val="24"/>
        </w:rPr>
        <w:t>նտեղ</w:t>
      </w:r>
      <w:r w:rsidRPr="00203A6D">
        <w:rPr>
          <w:rFonts w:ascii="GHEA Grapalat" w:hAnsi="GHEA Grapalat"/>
          <w:szCs w:val="24"/>
        </w:rPr>
        <w:t>՝ երկու հար</w:t>
      </w:r>
      <w:r w:rsidR="00203A6D">
        <w:rPr>
          <w:rFonts w:ascii="GHEA Grapalat" w:hAnsi="GHEA Grapalat"/>
          <w:szCs w:val="24"/>
        </w:rPr>
        <w:t>եւ</w:t>
      </w:r>
      <w:r w:rsidRPr="00203A6D">
        <w:rPr>
          <w:rFonts w:ascii="GHEA Grapalat" w:hAnsi="GHEA Grapalat"/>
          <w:szCs w:val="24"/>
        </w:rPr>
        <w:t>ան ազգերի միջ</w:t>
      </w:r>
      <w:r w:rsidR="00203A6D">
        <w:rPr>
          <w:rFonts w:ascii="GHEA Grapalat" w:hAnsi="GHEA Grapalat"/>
          <w:szCs w:val="24"/>
        </w:rPr>
        <w:t>եւ</w:t>
      </w:r>
      <w:r w:rsidRPr="00203A6D">
        <w:rPr>
          <w:rFonts w:ascii="GHEA Grapalat" w:hAnsi="GHEA Grapalat"/>
          <w:szCs w:val="24"/>
        </w:rPr>
        <w:t xml:space="preserve"> շարունակվող երկարատ</w:t>
      </w:r>
      <w:r w:rsidR="00203A6D">
        <w:rPr>
          <w:rFonts w:ascii="GHEA Grapalat" w:hAnsi="GHEA Grapalat"/>
          <w:szCs w:val="24"/>
        </w:rPr>
        <w:t>եւ</w:t>
      </w:r>
      <w:r w:rsidRPr="00203A6D">
        <w:rPr>
          <w:rFonts w:ascii="GHEA Grapalat" w:hAnsi="GHEA Grapalat"/>
          <w:szCs w:val="24"/>
        </w:rPr>
        <w:t xml:space="preserve"> հակամարտության պատճառով։ Համոզված եմ, որ Ադրբեջանը նույնպես պատասխանատու է </w:t>
      </w:r>
      <w:r w:rsidR="000F101F" w:rsidRPr="00203A6D">
        <w:rPr>
          <w:rFonts w:ascii="GHEA Grapalat" w:hAnsi="GHEA Grapalat"/>
          <w:szCs w:val="24"/>
        </w:rPr>
        <w:t>այն իրավիճակի</w:t>
      </w:r>
      <w:r w:rsidR="00124D8F" w:rsidRPr="00203A6D">
        <w:rPr>
          <w:rFonts w:ascii="GHEA Grapalat" w:hAnsi="GHEA Grapalat"/>
          <w:szCs w:val="24"/>
        </w:rPr>
        <w:t xml:space="preserve"> հ</w:t>
      </w:r>
      <w:r w:rsidR="000F101F" w:rsidRPr="00203A6D">
        <w:rPr>
          <w:rFonts w:ascii="GHEA Grapalat" w:hAnsi="GHEA Grapalat"/>
          <w:szCs w:val="24"/>
        </w:rPr>
        <w:t>ամար</w:t>
      </w:r>
      <w:r w:rsidRPr="00203A6D">
        <w:rPr>
          <w:rFonts w:ascii="GHEA Grapalat" w:hAnsi="GHEA Grapalat"/>
          <w:szCs w:val="24"/>
        </w:rPr>
        <w:t>, որ հակամարտության կարգավորման գործընթացում որ</w:t>
      </w:r>
      <w:r w:rsidR="00203A6D">
        <w:rPr>
          <w:rFonts w:ascii="GHEA Grapalat" w:hAnsi="GHEA Grapalat"/>
          <w:szCs w:val="24"/>
        </w:rPr>
        <w:t>եւ</w:t>
      </w:r>
      <w:r w:rsidRPr="00203A6D">
        <w:rPr>
          <w:rFonts w:ascii="GHEA Grapalat" w:hAnsi="GHEA Grapalat"/>
          <w:szCs w:val="24"/>
        </w:rPr>
        <w:t xml:space="preserve">է դրական փոփոխություն չի նկատվում։ Կասկած չկա, որ Ադրբեջանը կարող էր անել ավելին՝ հայերին </w:t>
      </w:r>
      <w:r w:rsidR="00DD05D9" w:rsidRPr="00203A6D">
        <w:rPr>
          <w:rFonts w:ascii="GHEA Grapalat" w:hAnsi="GHEA Grapalat"/>
          <w:szCs w:val="24"/>
        </w:rPr>
        <w:t xml:space="preserve">նրանց </w:t>
      </w:r>
      <w:r w:rsidR="006D38C8" w:rsidRPr="00203A6D">
        <w:rPr>
          <w:rFonts w:ascii="GHEA Grapalat" w:hAnsi="GHEA Grapalat"/>
          <w:szCs w:val="24"/>
        </w:rPr>
        <w:t xml:space="preserve">տուն </w:t>
      </w:r>
      <w:r w:rsidRPr="00203A6D">
        <w:rPr>
          <w:rFonts w:ascii="GHEA Grapalat" w:hAnsi="GHEA Grapalat"/>
          <w:szCs w:val="24"/>
        </w:rPr>
        <w:t>վերադառնալ</w:t>
      </w:r>
      <w:r w:rsidR="00DD05D9" w:rsidRPr="00203A6D">
        <w:rPr>
          <w:rFonts w:ascii="GHEA Grapalat" w:hAnsi="GHEA Grapalat"/>
          <w:szCs w:val="24"/>
        </w:rPr>
        <w:t>ու</w:t>
      </w:r>
      <w:r w:rsidRPr="00203A6D">
        <w:rPr>
          <w:rFonts w:ascii="GHEA Grapalat" w:hAnsi="GHEA Grapalat"/>
          <w:szCs w:val="24"/>
        </w:rPr>
        <w:t xml:space="preserve"> </w:t>
      </w:r>
      <w:r w:rsidR="00DD05D9" w:rsidRPr="00203A6D">
        <w:rPr>
          <w:rFonts w:ascii="GHEA Grapalat" w:hAnsi="GHEA Grapalat"/>
          <w:szCs w:val="24"/>
        </w:rPr>
        <w:t>հնարավորություն տալու</w:t>
      </w:r>
      <w:r w:rsidRPr="00203A6D">
        <w:rPr>
          <w:rFonts w:ascii="GHEA Grapalat" w:hAnsi="GHEA Grapalat"/>
          <w:szCs w:val="24"/>
        </w:rPr>
        <w:t xml:space="preserve"> կամ հատուցում տրամադրելու համար։ Այ</w:t>
      </w:r>
      <w:r w:rsidR="00273A3F" w:rsidRPr="00203A6D">
        <w:rPr>
          <w:rFonts w:ascii="GHEA Grapalat" w:hAnsi="GHEA Grapalat"/>
          <w:szCs w:val="24"/>
        </w:rPr>
        <w:t>դ</w:t>
      </w:r>
      <w:r w:rsidRPr="00203A6D">
        <w:rPr>
          <w:rFonts w:ascii="GHEA Grapalat" w:hAnsi="GHEA Grapalat"/>
          <w:szCs w:val="24"/>
        </w:rPr>
        <w:t xml:space="preserve"> քայլերը կարող էին նույնիսկ միակողմանի բնույթ կրել </w:t>
      </w:r>
      <w:r w:rsidR="00203A6D">
        <w:rPr>
          <w:rFonts w:ascii="GHEA Grapalat" w:hAnsi="GHEA Grapalat"/>
          <w:szCs w:val="24"/>
        </w:rPr>
        <w:t>եւ</w:t>
      </w:r>
      <w:r w:rsidRPr="00203A6D">
        <w:rPr>
          <w:rFonts w:ascii="GHEA Grapalat" w:hAnsi="GHEA Grapalat"/>
          <w:szCs w:val="24"/>
        </w:rPr>
        <w:t>, գուցե, նպաստել հակամարտության կարգավորման մի նոր ուղի գտնելուն։ Նույնը կարելի է ասել Հայաստանի մասին։ Պարտադիր չէ, որ այս երկու պետությունները այս հարցի վերաբերյալ համաձայնության գան։ Կոնվենցիայով սահմանված իրենց պարտավորություններով ուղղորդվելով՝ նրանք կարող էին միակողմանի լուծում առաջարկել այս մարդկանց համար։</w:t>
      </w:r>
    </w:p>
    <w:p w:rsidR="00016DF0" w:rsidRPr="00203A6D" w:rsidRDefault="00016DF0" w:rsidP="00D4715B">
      <w:pPr>
        <w:pStyle w:val="OpiPara"/>
        <w:widowControl w:val="0"/>
        <w:tabs>
          <w:tab w:val="left" w:pos="1134"/>
        </w:tabs>
        <w:spacing w:after="160" w:line="336" w:lineRule="auto"/>
        <w:ind w:firstLine="567"/>
        <w:rPr>
          <w:rFonts w:ascii="GHEA Grapalat" w:hAnsi="GHEA Grapalat"/>
          <w:szCs w:val="24"/>
        </w:rPr>
      </w:pPr>
      <w:r w:rsidRPr="00203A6D">
        <w:rPr>
          <w:rFonts w:ascii="GHEA Grapalat" w:hAnsi="GHEA Grapalat"/>
          <w:szCs w:val="24"/>
        </w:rPr>
        <w:t>8.</w:t>
      </w:r>
      <w:r w:rsidR="00FB3623" w:rsidRPr="00203A6D">
        <w:rPr>
          <w:rFonts w:ascii="GHEA Grapalat" w:hAnsi="GHEA Grapalat"/>
          <w:szCs w:val="24"/>
        </w:rPr>
        <w:tab/>
      </w:r>
      <w:r w:rsidRPr="00203A6D">
        <w:rPr>
          <w:rFonts w:ascii="GHEA Grapalat" w:hAnsi="GHEA Grapalat"/>
          <w:szCs w:val="24"/>
        </w:rPr>
        <w:t xml:space="preserve">Այս դատողության վրա հիմնվելով՝ ես ընդունում եմ Դատարանի եզրահանգումն այն մասին, որ տեղի է ունեցել դրական պարտավորությունների խախտում </w:t>
      </w:r>
      <w:r w:rsidR="002C0E1F" w:rsidRPr="00203A6D">
        <w:rPr>
          <w:rFonts w:ascii="GHEA Grapalat" w:hAnsi="GHEA Grapalat"/>
          <w:szCs w:val="24"/>
        </w:rPr>
        <w:t>Թ</w:t>
      </w:r>
      <w:r w:rsidRPr="00203A6D">
        <w:rPr>
          <w:rFonts w:ascii="GHEA Grapalat" w:hAnsi="GHEA Grapalat"/>
          <w:szCs w:val="24"/>
        </w:rPr>
        <w:t xml:space="preserve">իվ 1 </w:t>
      </w:r>
      <w:r w:rsidR="002C0E1F" w:rsidRPr="00203A6D">
        <w:rPr>
          <w:rFonts w:ascii="GHEA Grapalat" w:hAnsi="GHEA Grapalat"/>
          <w:szCs w:val="24"/>
        </w:rPr>
        <w:t>ա</w:t>
      </w:r>
      <w:r w:rsidRPr="00203A6D">
        <w:rPr>
          <w:rFonts w:ascii="GHEA Grapalat" w:hAnsi="GHEA Grapalat"/>
          <w:szCs w:val="24"/>
        </w:rPr>
        <w:t xml:space="preserve">րձանագրության 1-ին հոդվածի </w:t>
      </w:r>
      <w:r w:rsidR="00203A6D">
        <w:rPr>
          <w:rFonts w:ascii="GHEA Grapalat" w:hAnsi="GHEA Grapalat"/>
          <w:szCs w:val="24"/>
        </w:rPr>
        <w:t>եւ</w:t>
      </w:r>
      <w:r w:rsidRPr="00203A6D">
        <w:rPr>
          <w:rFonts w:ascii="GHEA Grapalat" w:hAnsi="GHEA Grapalat"/>
          <w:szCs w:val="24"/>
        </w:rPr>
        <w:t xml:space="preserve"> </w:t>
      </w:r>
      <w:r w:rsidR="00273A3F" w:rsidRPr="00203A6D">
        <w:rPr>
          <w:rFonts w:ascii="GHEA Grapalat" w:hAnsi="GHEA Grapalat"/>
          <w:szCs w:val="24"/>
        </w:rPr>
        <w:t xml:space="preserve">Կոնվենցիայի </w:t>
      </w:r>
      <w:r w:rsidRPr="00203A6D">
        <w:rPr>
          <w:rFonts w:ascii="GHEA Grapalat" w:hAnsi="GHEA Grapalat"/>
          <w:szCs w:val="24"/>
        </w:rPr>
        <w:t>8-րդ հոդվածի մասով։ 13-րդ հոդվածի խախտում արձանագրել</w:t>
      </w:r>
      <w:r w:rsidR="009938A0" w:rsidRPr="00203A6D">
        <w:rPr>
          <w:rFonts w:ascii="GHEA Grapalat" w:hAnsi="GHEA Grapalat"/>
          <w:szCs w:val="24"/>
        </w:rPr>
        <w:t>ը</w:t>
      </w:r>
      <w:r w:rsidRPr="00203A6D">
        <w:rPr>
          <w:rFonts w:ascii="GHEA Grapalat" w:hAnsi="GHEA Grapalat"/>
          <w:szCs w:val="24"/>
        </w:rPr>
        <w:t xml:space="preserve">, անշուշտ, </w:t>
      </w:r>
      <w:r w:rsidR="00CF4D83" w:rsidRPr="00203A6D">
        <w:rPr>
          <w:rFonts w:ascii="GHEA Grapalat" w:hAnsi="GHEA Grapalat"/>
          <w:szCs w:val="24"/>
        </w:rPr>
        <w:t xml:space="preserve">կարող է </w:t>
      </w:r>
      <w:r w:rsidR="009938A0" w:rsidRPr="00203A6D">
        <w:rPr>
          <w:rFonts w:ascii="GHEA Grapalat" w:hAnsi="GHEA Grapalat"/>
          <w:szCs w:val="24"/>
        </w:rPr>
        <w:t>ընկալվել այնպես, որ</w:t>
      </w:r>
      <w:r w:rsidRPr="00203A6D">
        <w:rPr>
          <w:rFonts w:ascii="GHEA Grapalat" w:hAnsi="GHEA Grapalat"/>
          <w:szCs w:val="24"/>
        </w:rPr>
        <w:t xml:space="preserve"> Ադրբեջանը կարող է ներկայացնել միջոցառումների սեփական ծրագիրը։ </w:t>
      </w:r>
      <w:r w:rsidR="00A67479" w:rsidRPr="00203A6D">
        <w:rPr>
          <w:rFonts w:ascii="GHEA Grapalat" w:hAnsi="GHEA Grapalat"/>
          <w:szCs w:val="24"/>
        </w:rPr>
        <w:t>Ե</w:t>
      </w:r>
      <w:r w:rsidRPr="00203A6D">
        <w:rPr>
          <w:rFonts w:ascii="GHEA Grapalat" w:hAnsi="GHEA Grapalat"/>
          <w:szCs w:val="24"/>
        </w:rPr>
        <w:t>ս բոլորովին համաձայն չեմ</w:t>
      </w:r>
      <w:r w:rsidR="00A67479" w:rsidRPr="00203A6D">
        <w:rPr>
          <w:rFonts w:ascii="GHEA Grapalat" w:hAnsi="GHEA Grapalat"/>
          <w:szCs w:val="24"/>
        </w:rPr>
        <w:t>, սակայն</w:t>
      </w:r>
      <w:r w:rsidRPr="00203A6D">
        <w:rPr>
          <w:rFonts w:ascii="GHEA Grapalat" w:hAnsi="GHEA Grapalat"/>
          <w:szCs w:val="24"/>
        </w:rPr>
        <w:t xml:space="preserve">, որ կարելի է ընդհանրապես խոսել «սահմանափակ պատասխանատվության» մասին։ </w:t>
      </w:r>
      <w:r w:rsidR="00A67479" w:rsidRPr="00203A6D">
        <w:rPr>
          <w:rFonts w:ascii="GHEA Grapalat" w:hAnsi="GHEA Grapalat"/>
          <w:szCs w:val="24"/>
        </w:rPr>
        <w:t xml:space="preserve">Հնարավոր է, որ </w:t>
      </w:r>
      <w:r w:rsidRPr="00203A6D">
        <w:rPr>
          <w:rFonts w:ascii="GHEA Grapalat" w:hAnsi="GHEA Grapalat"/>
          <w:szCs w:val="24"/>
        </w:rPr>
        <w:t>իրավազորությ</w:t>
      </w:r>
      <w:r w:rsidR="00A67479" w:rsidRPr="00203A6D">
        <w:rPr>
          <w:rFonts w:ascii="GHEA Grapalat" w:hAnsi="GHEA Grapalat"/>
          <w:szCs w:val="24"/>
        </w:rPr>
        <w:t>ուն ունեցող պետությունը</w:t>
      </w:r>
      <w:r w:rsidRPr="00203A6D">
        <w:rPr>
          <w:rFonts w:ascii="GHEA Grapalat" w:hAnsi="GHEA Grapalat"/>
          <w:szCs w:val="24"/>
        </w:rPr>
        <w:t xml:space="preserve"> </w:t>
      </w:r>
      <w:r w:rsidR="00A67479" w:rsidRPr="00203A6D">
        <w:rPr>
          <w:rFonts w:ascii="GHEA Grapalat" w:hAnsi="GHEA Grapalat"/>
          <w:szCs w:val="24"/>
        </w:rPr>
        <w:t xml:space="preserve">կարողանա վերահսկել կամ ապահովել </w:t>
      </w:r>
      <w:r w:rsidRPr="00203A6D">
        <w:rPr>
          <w:rFonts w:ascii="GHEA Grapalat" w:hAnsi="GHEA Grapalat"/>
          <w:szCs w:val="24"/>
        </w:rPr>
        <w:t>շատ քիչ հ</w:t>
      </w:r>
      <w:r w:rsidR="00A67479" w:rsidRPr="00203A6D">
        <w:rPr>
          <w:rFonts w:ascii="GHEA Grapalat" w:hAnsi="GHEA Grapalat"/>
          <w:szCs w:val="24"/>
        </w:rPr>
        <w:t>արցեր</w:t>
      </w:r>
      <w:r w:rsidR="00FB68CA" w:rsidRPr="00203A6D">
        <w:rPr>
          <w:rFonts w:ascii="GHEA Grapalat" w:hAnsi="GHEA Grapalat"/>
          <w:szCs w:val="24"/>
        </w:rPr>
        <w:t>,</w:t>
      </w:r>
      <w:r w:rsidRPr="00203A6D">
        <w:rPr>
          <w:rFonts w:ascii="GHEA Grapalat" w:hAnsi="GHEA Grapalat"/>
          <w:szCs w:val="24"/>
        </w:rPr>
        <w:t xml:space="preserve"> </w:t>
      </w:r>
      <w:r w:rsidR="00203A6D">
        <w:rPr>
          <w:rFonts w:ascii="GHEA Grapalat" w:hAnsi="GHEA Grapalat"/>
          <w:szCs w:val="24"/>
        </w:rPr>
        <w:t>եւ</w:t>
      </w:r>
      <w:r w:rsidRPr="00203A6D">
        <w:rPr>
          <w:rFonts w:ascii="GHEA Grapalat" w:hAnsi="GHEA Grapalat"/>
          <w:szCs w:val="24"/>
        </w:rPr>
        <w:t xml:space="preserve"> այդ </w:t>
      </w:r>
      <w:r w:rsidR="00A67479" w:rsidRPr="00203A6D">
        <w:rPr>
          <w:rFonts w:ascii="GHEA Grapalat" w:hAnsi="GHEA Grapalat"/>
          <w:szCs w:val="24"/>
        </w:rPr>
        <w:t>առումով</w:t>
      </w:r>
      <w:r w:rsidRPr="00203A6D">
        <w:rPr>
          <w:rFonts w:ascii="GHEA Grapalat" w:hAnsi="GHEA Grapalat"/>
          <w:szCs w:val="24"/>
        </w:rPr>
        <w:t xml:space="preserve"> կարող է խոսք լինել գործողությունները կամ անգործություն</w:t>
      </w:r>
      <w:r w:rsidR="00A67479" w:rsidRPr="00203A6D">
        <w:rPr>
          <w:rFonts w:ascii="GHEA Grapalat" w:hAnsi="GHEA Grapalat"/>
          <w:szCs w:val="24"/>
        </w:rPr>
        <w:t>ն այդ</w:t>
      </w:r>
      <w:r w:rsidRPr="00203A6D">
        <w:rPr>
          <w:rFonts w:ascii="GHEA Grapalat" w:hAnsi="GHEA Grapalat"/>
          <w:szCs w:val="24"/>
        </w:rPr>
        <w:t xml:space="preserve"> պետությանը վերագրելու սահմանափակ հնարավորությունների մասին, սակայն երբ պետության</w:t>
      </w:r>
      <w:r w:rsidR="00A67479" w:rsidRPr="00203A6D">
        <w:rPr>
          <w:rFonts w:ascii="GHEA Grapalat" w:hAnsi="GHEA Grapalat"/>
          <w:szCs w:val="24"/>
        </w:rPr>
        <w:t>ը</w:t>
      </w:r>
      <w:r w:rsidRPr="00203A6D">
        <w:rPr>
          <w:rFonts w:ascii="GHEA Grapalat" w:hAnsi="GHEA Grapalat"/>
          <w:szCs w:val="24"/>
        </w:rPr>
        <w:t xml:space="preserve"> վերագրվել է անգործության որ</w:t>
      </w:r>
      <w:r w:rsidR="00203A6D">
        <w:rPr>
          <w:rFonts w:ascii="GHEA Grapalat" w:hAnsi="GHEA Grapalat"/>
          <w:szCs w:val="24"/>
        </w:rPr>
        <w:t>եւ</w:t>
      </w:r>
      <w:r w:rsidRPr="00203A6D">
        <w:rPr>
          <w:rFonts w:ascii="GHEA Grapalat" w:hAnsi="GHEA Grapalat"/>
          <w:szCs w:val="24"/>
        </w:rPr>
        <w:t>է ձ</w:t>
      </w:r>
      <w:r w:rsidR="00203A6D">
        <w:rPr>
          <w:rFonts w:ascii="GHEA Grapalat" w:hAnsi="GHEA Grapalat"/>
          <w:szCs w:val="24"/>
        </w:rPr>
        <w:t>եւ</w:t>
      </w:r>
      <w:r w:rsidRPr="00203A6D">
        <w:rPr>
          <w:rFonts w:ascii="GHEA Grapalat" w:hAnsi="GHEA Grapalat"/>
          <w:szCs w:val="24"/>
        </w:rPr>
        <w:t xml:space="preserve"> (օրինակ՝ հատուցման տրամադրման համակարգի բացակայությունը), ապա այդ պարտավորությունները չկատարելու դեպքում </w:t>
      </w:r>
      <w:r w:rsidR="00DF47D2" w:rsidRPr="00203A6D">
        <w:rPr>
          <w:rFonts w:ascii="GHEA Grapalat" w:hAnsi="GHEA Grapalat"/>
          <w:szCs w:val="24"/>
        </w:rPr>
        <w:t>կ</w:t>
      </w:r>
      <w:r w:rsidRPr="00203A6D">
        <w:rPr>
          <w:rFonts w:ascii="GHEA Grapalat" w:hAnsi="GHEA Grapalat"/>
          <w:szCs w:val="24"/>
        </w:rPr>
        <w:t>առաջ</w:t>
      </w:r>
      <w:r w:rsidR="00DF47D2" w:rsidRPr="00203A6D">
        <w:rPr>
          <w:rFonts w:ascii="GHEA Grapalat" w:hAnsi="GHEA Grapalat"/>
          <w:szCs w:val="24"/>
        </w:rPr>
        <w:t>անա</w:t>
      </w:r>
      <w:r w:rsidRPr="00203A6D">
        <w:rPr>
          <w:rFonts w:ascii="GHEA Grapalat" w:hAnsi="GHEA Grapalat"/>
          <w:szCs w:val="24"/>
        </w:rPr>
        <w:t xml:space="preserve"> պատասխանատվություն։</w:t>
      </w:r>
    </w:p>
    <w:p w:rsidR="00016DF0" w:rsidRPr="00203A6D" w:rsidRDefault="00016DF0" w:rsidP="00D4715B">
      <w:pPr>
        <w:pStyle w:val="ECHRTitleCentre1"/>
        <w:keepNext w:val="0"/>
        <w:keepLines w:val="0"/>
        <w:widowControl w:val="0"/>
        <w:spacing w:after="160" w:line="360" w:lineRule="auto"/>
        <w:outlineLvl w:val="9"/>
        <w:rPr>
          <w:rFonts w:ascii="GHEA Grapalat" w:hAnsi="GHEA Grapalat"/>
          <w:sz w:val="24"/>
          <w:szCs w:val="24"/>
        </w:rPr>
      </w:pPr>
      <w:r w:rsidRPr="00203A6D">
        <w:rPr>
          <w:rFonts w:ascii="GHEA Grapalat" w:hAnsi="GHEA Grapalat"/>
          <w:sz w:val="24"/>
          <w:szCs w:val="24"/>
        </w:rPr>
        <w:t>ԴԱՏԱՎՈՐ ՅՈՒԴԿԻՎՍԿԱՅԻ ՀԱՄԸՆԿՆՈՂ ԿԱՐԾԻՔԸ</w:t>
      </w:r>
    </w:p>
    <w:p w:rsidR="00016DF0" w:rsidRPr="00203A6D" w:rsidRDefault="00016DF0"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 xml:space="preserve">Ես որոշակի տարակուսանքով կողմ եմ քվեարկել Կոնվենցիայի թիվ 1 </w:t>
      </w:r>
      <w:r w:rsidR="002C0E1F" w:rsidRPr="00203A6D">
        <w:rPr>
          <w:rFonts w:ascii="GHEA Grapalat" w:hAnsi="GHEA Grapalat"/>
          <w:szCs w:val="24"/>
        </w:rPr>
        <w:t>ա</w:t>
      </w:r>
      <w:r w:rsidRPr="00203A6D">
        <w:rPr>
          <w:rFonts w:ascii="GHEA Grapalat" w:hAnsi="GHEA Grapalat"/>
          <w:szCs w:val="24"/>
        </w:rPr>
        <w:t xml:space="preserve">րձանագրության 1-ին հոդվածի </w:t>
      </w:r>
      <w:r w:rsidR="00203A6D">
        <w:rPr>
          <w:rFonts w:ascii="GHEA Grapalat" w:hAnsi="GHEA Grapalat"/>
          <w:szCs w:val="24"/>
        </w:rPr>
        <w:t>եւ</w:t>
      </w:r>
      <w:r w:rsidRPr="00203A6D">
        <w:rPr>
          <w:rFonts w:ascii="GHEA Grapalat" w:hAnsi="GHEA Grapalat"/>
          <w:szCs w:val="24"/>
        </w:rPr>
        <w:t xml:space="preserve"> Կոնվենցիայի 8-րդ հոդվածի խախտում արձանագրելուն, թե</w:t>
      </w:r>
      <w:r w:rsidR="00203A6D">
        <w:rPr>
          <w:rFonts w:ascii="GHEA Grapalat" w:hAnsi="GHEA Grapalat"/>
          <w:szCs w:val="24"/>
        </w:rPr>
        <w:t>եւ</w:t>
      </w:r>
      <w:r w:rsidRPr="00203A6D">
        <w:rPr>
          <w:rFonts w:ascii="GHEA Grapalat" w:hAnsi="GHEA Grapalat"/>
          <w:szCs w:val="24"/>
        </w:rPr>
        <w:t xml:space="preserve"> շատ ավելի նեղ հիմնավորմամբ։</w:t>
      </w:r>
    </w:p>
    <w:p w:rsidR="00016DF0" w:rsidRPr="00203A6D" w:rsidRDefault="00016DF0"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 xml:space="preserve">Մեծ պալատի կողմից միաժամանակ քննվել է Լեռնային Ղարաբաղի հակամարտությանն առնչվող երկու գործ՝ </w:t>
      </w:r>
      <w:r w:rsidRPr="00203A6D">
        <w:rPr>
          <w:rFonts w:ascii="GHEA Grapalat" w:hAnsi="GHEA Grapalat"/>
          <w:i/>
          <w:szCs w:val="24"/>
        </w:rPr>
        <w:t>Չիրագովն ընդդեմ Հայաստանի</w:t>
      </w:r>
      <w:r w:rsidRPr="00203A6D">
        <w:rPr>
          <w:rFonts w:ascii="GHEA Grapalat" w:hAnsi="GHEA Grapalat"/>
          <w:szCs w:val="24"/>
        </w:rPr>
        <w:t xml:space="preserve"> </w:t>
      </w:r>
      <w:r w:rsidR="00203A6D">
        <w:rPr>
          <w:rFonts w:ascii="GHEA Grapalat" w:hAnsi="GHEA Grapalat"/>
          <w:szCs w:val="24"/>
        </w:rPr>
        <w:t>եւ</w:t>
      </w:r>
      <w:r w:rsidRPr="00203A6D">
        <w:rPr>
          <w:rFonts w:ascii="GHEA Grapalat" w:hAnsi="GHEA Grapalat"/>
          <w:szCs w:val="24"/>
        </w:rPr>
        <w:t xml:space="preserve"> </w:t>
      </w:r>
      <w:r w:rsidRPr="00203A6D">
        <w:rPr>
          <w:rFonts w:ascii="GHEA Grapalat" w:hAnsi="GHEA Grapalat"/>
          <w:i/>
          <w:szCs w:val="24"/>
        </w:rPr>
        <w:t>Սարգսյանն ընդդեմ Ադրբեջանի</w:t>
      </w:r>
      <w:r w:rsidRPr="00203A6D">
        <w:rPr>
          <w:rFonts w:ascii="GHEA Grapalat" w:hAnsi="GHEA Grapalat"/>
          <w:szCs w:val="24"/>
        </w:rPr>
        <w:t xml:space="preserve">, </w:t>
      </w:r>
      <w:r w:rsidR="00203A6D">
        <w:rPr>
          <w:rFonts w:ascii="GHEA Grapalat" w:hAnsi="GHEA Grapalat"/>
          <w:szCs w:val="24"/>
        </w:rPr>
        <w:t>եւ</w:t>
      </w:r>
      <w:r w:rsidRPr="00203A6D">
        <w:rPr>
          <w:rFonts w:ascii="GHEA Grapalat" w:hAnsi="GHEA Grapalat"/>
          <w:szCs w:val="24"/>
        </w:rPr>
        <w:t xml:space="preserve"> երկու դեպքում էլ Դատարանը կիրառել է նույնանման մեթոդոլոգիա։ Դատարանի առջ</w:t>
      </w:r>
      <w:r w:rsidR="00203A6D">
        <w:rPr>
          <w:rFonts w:ascii="GHEA Grapalat" w:hAnsi="GHEA Grapalat"/>
          <w:szCs w:val="24"/>
        </w:rPr>
        <w:t>եւ</w:t>
      </w:r>
      <w:r w:rsidRPr="00203A6D">
        <w:rPr>
          <w:rFonts w:ascii="GHEA Grapalat" w:hAnsi="GHEA Grapalat"/>
          <w:szCs w:val="24"/>
        </w:rPr>
        <w:t xml:space="preserve"> դրված էր հետկոնֆլիկտային իրավիճակներում Կոնվենցիայի 1-ին հոդվածի համապարփակ մեկնաբանություն երաշխավորելու բարդ խնդիրը։ </w:t>
      </w:r>
      <w:r w:rsidR="006C1663" w:rsidRPr="00203A6D">
        <w:rPr>
          <w:rFonts w:ascii="GHEA Grapalat" w:hAnsi="GHEA Grapalat"/>
          <w:szCs w:val="24"/>
        </w:rPr>
        <w:t>Սակայն</w:t>
      </w:r>
      <w:r w:rsidRPr="00203A6D">
        <w:rPr>
          <w:rFonts w:ascii="GHEA Grapalat" w:hAnsi="GHEA Grapalat"/>
          <w:szCs w:val="24"/>
        </w:rPr>
        <w:t xml:space="preserve">, համոզված եմ, որ այս գործերը մի շարք հատկանիշներով զգալիորեն տարբերվում են միմյանցից, </w:t>
      </w:r>
      <w:r w:rsidR="00203A6D">
        <w:rPr>
          <w:rFonts w:ascii="GHEA Grapalat" w:hAnsi="GHEA Grapalat"/>
          <w:szCs w:val="24"/>
        </w:rPr>
        <w:t>եւ</w:t>
      </w:r>
      <w:r w:rsidRPr="00203A6D">
        <w:rPr>
          <w:rFonts w:ascii="GHEA Grapalat" w:hAnsi="GHEA Grapalat"/>
          <w:szCs w:val="24"/>
        </w:rPr>
        <w:t xml:space="preserve"> դրանց միաժամանակյա քննությունն ավելի շատ ձ</w:t>
      </w:r>
      <w:r w:rsidR="00203A6D">
        <w:rPr>
          <w:rFonts w:ascii="GHEA Grapalat" w:hAnsi="GHEA Grapalat"/>
          <w:szCs w:val="24"/>
        </w:rPr>
        <w:t>եւ</w:t>
      </w:r>
      <w:r w:rsidRPr="00203A6D">
        <w:rPr>
          <w:rFonts w:ascii="GHEA Grapalat" w:hAnsi="GHEA Grapalat"/>
          <w:szCs w:val="24"/>
        </w:rPr>
        <w:t>ական բնույթ էր կրում՝ մինչ</w:t>
      </w:r>
      <w:r w:rsidR="00203A6D">
        <w:rPr>
          <w:rFonts w:ascii="GHEA Grapalat" w:hAnsi="GHEA Grapalat"/>
          <w:szCs w:val="24"/>
        </w:rPr>
        <w:t>եւ</w:t>
      </w:r>
      <w:r w:rsidRPr="00203A6D">
        <w:rPr>
          <w:rFonts w:ascii="GHEA Grapalat" w:hAnsi="GHEA Grapalat"/>
          <w:szCs w:val="24"/>
        </w:rPr>
        <w:t xml:space="preserve"> իսկ բացասաբար անդրադառնալով «իրավազորություն» հասկացության </w:t>
      </w:r>
      <w:r w:rsidR="006C1663" w:rsidRPr="00203A6D">
        <w:rPr>
          <w:rFonts w:ascii="GHEA Grapalat" w:hAnsi="GHEA Grapalat"/>
          <w:szCs w:val="24"/>
        </w:rPr>
        <w:t xml:space="preserve">հստակ </w:t>
      </w:r>
      <w:r w:rsidRPr="00203A6D">
        <w:rPr>
          <w:rFonts w:ascii="GHEA Grapalat" w:hAnsi="GHEA Grapalat"/>
          <w:szCs w:val="24"/>
        </w:rPr>
        <w:t xml:space="preserve">ընկալման վրա՝ դրանով իսկ հանգեցնելով </w:t>
      </w:r>
      <w:r w:rsidR="006C1663" w:rsidRPr="00203A6D">
        <w:rPr>
          <w:rFonts w:ascii="GHEA Grapalat" w:hAnsi="GHEA Grapalat"/>
          <w:szCs w:val="24"/>
        </w:rPr>
        <w:t>այն արդյունքին</w:t>
      </w:r>
      <w:r w:rsidRPr="00203A6D">
        <w:rPr>
          <w:rFonts w:ascii="GHEA Grapalat" w:hAnsi="GHEA Grapalat"/>
          <w:szCs w:val="24"/>
        </w:rPr>
        <w:t xml:space="preserve">, որ Ադրբեջանը </w:t>
      </w:r>
      <w:r w:rsidR="006C1663" w:rsidRPr="00203A6D">
        <w:rPr>
          <w:rFonts w:ascii="GHEA Grapalat" w:hAnsi="GHEA Grapalat"/>
          <w:szCs w:val="24"/>
        </w:rPr>
        <w:t xml:space="preserve">լիակատար </w:t>
      </w:r>
      <w:r w:rsidRPr="00203A6D">
        <w:rPr>
          <w:rFonts w:ascii="GHEA Grapalat" w:hAnsi="GHEA Grapalat"/>
          <w:szCs w:val="24"/>
        </w:rPr>
        <w:t>պատասխանատվություն է կրում արձանագրված խախտումների համար, ինչը չի կարող համարվել արդարացի։</w:t>
      </w:r>
    </w:p>
    <w:p w:rsidR="00016DF0" w:rsidRPr="00203A6D" w:rsidRDefault="00016DF0"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Նախ, հաստատվել է, որ Գյուլիստանը, որ</w:t>
      </w:r>
      <w:r w:rsidR="00623848" w:rsidRPr="00203A6D">
        <w:rPr>
          <w:rFonts w:ascii="GHEA Grapalat" w:hAnsi="GHEA Grapalat"/>
          <w:szCs w:val="24"/>
        </w:rPr>
        <w:t>ն</w:t>
      </w:r>
      <w:r w:rsidRPr="00203A6D">
        <w:rPr>
          <w:rFonts w:ascii="GHEA Grapalat" w:hAnsi="GHEA Grapalat"/>
          <w:szCs w:val="24"/>
        </w:rPr>
        <w:t xml:space="preserve"> Ին</w:t>
      </w:r>
      <w:r w:rsidR="006701D0" w:rsidRPr="00203A6D">
        <w:rPr>
          <w:rFonts w:ascii="GHEA Grapalat" w:hAnsi="GHEA Grapalat"/>
          <w:szCs w:val="24"/>
        </w:rPr>
        <w:t>ջ</w:t>
      </w:r>
      <w:r w:rsidRPr="00203A6D">
        <w:rPr>
          <w:rFonts w:ascii="GHEA Grapalat" w:hAnsi="GHEA Grapalat"/>
          <w:szCs w:val="24"/>
        </w:rPr>
        <w:t xml:space="preserve">աչայ գետի հյուսիսային ափին տեղակայված գյուղ է, </w:t>
      </w:r>
      <w:r w:rsidR="00203A6D">
        <w:rPr>
          <w:rFonts w:ascii="GHEA Grapalat" w:hAnsi="GHEA Grapalat"/>
          <w:szCs w:val="24"/>
        </w:rPr>
        <w:t>եւ</w:t>
      </w:r>
      <w:r w:rsidRPr="00203A6D">
        <w:rPr>
          <w:rFonts w:ascii="GHEA Grapalat" w:hAnsi="GHEA Grapalat"/>
          <w:szCs w:val="24"/>
        </w:rPr>
        <w:t xml:space="preserve"> որտեղ դիմումատու</w:t>
      </w:r>
      <w:r w:rsidR="00AA0CF0" w:rsidRPr="00203A6D">
        <w:rPr>
          <w:rFonts w:ascii="GHEA Grapalat" w:hAnsi="GHEA Grapalat"/>
          <w:szCs w:val="24"/>
        </w:rPr>
        <w:t>ն</w:t>
      </w:r>
      <w:r w:rsidRPr="00203A6D">
        <w:rPr>
          <w:rFonts w:ascii="GHEA Grapalat" w:hAnsi="GHEA Grapalat"/>
          <w:szCs w:val="24"/>
        </w:rPr>
        <w:t xml:space="preserve"> </w:t>
      </w:r>
      <w:r w:rsidR="00AA0CF0" w:rsidRPr="00203A6D">
        <w:rPr>
          <w:rFonts w:ascii="GHEA Grapalat" w:hAnsi="GHEA Grapalat"/>
          <w:szCs w:val="24"/>
        </w:rPr>
        <w:t xml:space="preserve">ունեցել է </w:t>
      </w:r>
      <w:r w:rsidRPr="00203A6D">
        <w:rPr>
          <w:rFonts w:ascii="GHEA Grapalat" w:hAnsi="GHEA Grapalat"/>
          <w:szCs w:val="24"/>
        </w:rPr>
        <w:t xml:space="preserve">գույք, գտնվում է Ադրբեջանական ռազմական ուժերի </w:t>
      </w:r>
      <w:r w:rsidR="00203A6D">
        <w:rPr>
          <w:rFonts w:ascii="GHEA Grapalat" w:hAnsi="GHEA Grapalat"/>
          <w:szCs w:val="24"/>
        </w:rPr>
        <w:t>եւ</w:t>
      </w:r>
      <w:r w:rsidRPr="00203A6D">
        <w:rPr>
          <w:rFonts w:ascii="GHEA Grapalat" w:hAnsi="GHEA Grapalat"/>
          <w:szCs w:val="24"/>
        </w:rPr>
        <w:t xml:space="preserve"> անջատողական ԼՂՀ-ի ռազմական ուժերի «շփման գծի» (ռազմաճակատի) վրա, իսկ վերջինիս գործողությունները Կոնվենցիայի տեսանկյունից վերագրվում են Հայաստանին։ Գյուղը </w:t>
      </w:r>
      <w:r w:rsidR="00203A6D">
        <w:rPr>
          <w:rFonts w:ascii="GHEA Grapalat" w:hAnsi="GHEA Grapalat"/>
          <w:szCs w:val="24"/>
        </w:rPr>
        <w:t>եւ</w:t>
      </w:r>
      <w:r w:rsidRPr="00203A6D">
        <w:rPr>
          <w:rFonts w:ascii="GHEA Grapalat" w:hAnsi="GHEA Grapalat"/>
          <w:szCs w:val="24"/>
        </w:rPr>
        <w:t xml:space="preserve"> հարակից տարածքներն ականապատ</w:t>
      </w:r>
      <w:r w:rsidR="00C835CE" w:rsidRPr="00203A6D">
        <w:rPr>
          <w:rFonts w:ascii="GHEA Grapalat" w:hAnsi="GHEA Grapalat"/>
          <w:szCs w:val="24"/>
        </w:rPr>
        <w:t>ված</w:t>
      </w:r>
      <w:r w:rsidRPr="00203A6D">
        <w:rPr>
          <w:rFonts w:ascii="GHEA Grapalat" w:hAnsi="GHEA Grapalat"/>
          <w:szCs w:val="24"/>
        </w:rPr>
        <w:t xml:space="preserve"> են, իսկ հրադադարը, ենթադրաբար երկու կողմից էլ, պարբերաբար խախտվում է։ Թե</w:t>
      </w:r>
      <w:r w:rsidR="00203A6D">
        <w:rPr>
          <w:rFonts w:ascii="GHEA Grapalat" w:hAnsi="GHEA Grapalat"/>
          <w:szCs w:val="24"/>
        </w:rPr>
        <w:t>եւ</w:t>
      </w:r>
      <w:r w:rsidRPr="00203A6D">
        <w:rPr>
          <w:rFonts w:ascii="GHEA Grapalat" w:hAnsi="GHEA Grapalat"/>
          <w:szCs w:val="24"/>
        </w:rPr>
        <w:t xml:space="preserve"> Հայաստանի </w:t>
      </w:r>
      <w:r w:rsidR="00203A6D">
        <w:rPr>
          <w:rFonts w:ascii="GHEA Grapalat" w:hAnsi="GHEA Grapalat"/>
          <w:szCs w:val="24"/>
        </w:rPr>
        <w:t>եւ</w:t>
      </w:r>
      <w:r w:rsidRPr="00203A6D">
        <w:rPr>
          <w:rFonts w:ascii="GHEA Grapalat" w:hAnsi="GHEA Grapalat"/>
          <w:szCs w:val="24"/>
        </w:rPr>
        <w:t xml:space="preserve"> Ադրբեջանի միջ</w:t>
      </w:r>
      <w:r w:rsidR="00203A6D">
        <w:rPr>
          <w:rFonts w:ascii="GHEA Grapalat" w:hAnsi="GHEA Grapalat"/>
          <w:szCs w:val="24"/>
        </w:rPr>
        <w:t>եւ</w:t>
      </w:r>
      <w:r w:rsidRPr="00203A6D">
        <w:rPr>
          <w:rFonts w:ascii="GHEA Grapalat" w:hAnsi="GHEA Grapalat"/>
          <w:szCs w:val="24"/>
        </w:rPr>
        <w:t xml:space="preserve"> տարվող բանակցությունները որ</w:t>
      </w:r>
      <w:r w:rsidR="00203A6D">
        <w:rPr>
          <w:rFonts w:ascii="GHEA Grapalat" w:hAnsi="GHEA Grapalat"/>
          <w:szCs w:val="24"/>
        </w:rPr>
        <w:t>եւ</w:t>
      </w:r>
      <w:r w:rsidRPr="00203A6D">
        <w:rPr>
          <w:rFonts w:ascii="GHEA Grapalat" w:hAnsi="GHEA Grapalat"/>
          <w:szCs w:val="24"/>
        </w:rPr>
        <w:t>է էական արդյունք չեն տվել, իսկ միջազգային հանրությունը դեռ</w:t>
      </w:r>
      <w:r w:rsidR="00203A6D">
        <w:rPr>
          <w:rFonts w:ascii="GHEA Grapalat" w:hAnsi="GHEA Grapalat"/>
          <w:szCs w:val="24"/>
        </w:rPr>
        <w:t>եւ</w:t>
      </w:r>
      <w:r w:rsidRPr="00203A6D">
        <w:rPr>
          <w:rFonts w:ascii="GHEA Grapalat" w:hAnsi="GHEA Grapalat"/>
          <w:szCs w:val="24"/>
        </w:rPr>
        <w:t>ս ոչ մի կերպ չի կարողանում նպաստել երկարատ</w:t>
      </w:r>
      <w:r w:rsidR="00203A6D">
        <w:rPr>
          <w:rFonts w:ascii="GHEA Grapalat" w:hAnsi="GHEA Grapalat"/>
          <w:szCs w:val="24"/>
        </w:rPr>
        <w:t>եւ</w:t>
      </w:r>
      <w:r w:rsidRPr="00203A6D">
        <w:rPr>
          <w:rFonts w:ascii="GHEA Grapalat" w:hAnsi="GHEA Grapalat"/>
          <w:szCs w:val="24"/>
        </w:rPr>
        <w:t xml:space="preserve"> հակամարտության կարգավորմանը, չեմ հասկանում, թե ինչպես կարող ենք այս կոնկրետ դեպքում </w:t>
      </w:r>
      <w:r w:rsidRPr="00203A6D">
        <w:rPr>
          <w:rFonts w:ascii="GHEA Grapalat" w:hAnsi="GHEA Grapalat"/>
          <w:i/>
          <w:szCs w:val="24"/>
        </w:rPr>
        <w:t xml:space="preserve">ամբողջ </w:t>
      </w:r>
      <w:r w:rsidRPr="00203A6D">
        <w:rPr>
          <w:rFonts w:ascii="GHEA Grapalat" w:hAnsi="GHEA Grapalat"/>
          <w:szCs w:val="24"/>
        </w:rPr>
        <w:t>պատասխանատվությունը վերագրել Ադրբեջանին։</w:t>
      </w:r>
    </w:p>
    <w:p w:rsidR="00016DF0" w:rsidRPr="00203A6D" w:rsidRDefault="00016DF0"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Բացի դրանից</w:t>
      </w:r>
      <w:r w:rsidR="00917B64" w:rsidRPr="00203A6D">
        <w:rPr>
          <w:rFonts w:ascii="GHEA Grapalat" w:hAnsi="GHEA Grapalat"/>
          <w:szCs w:val="24"/>
        </w:rPr>
        <w:t>՝</w:t>
      </w:r>
      <w:r w:rsidRPr="00203A6D">
        <w:rPr>
          <w:rFonts w:ascii="GHEA Grapalat" w:hAnsi="GHEA Grapalat"/>
          <w:szCs w:val="24"/>
        </w:rPr>
        <w:t xml:space="preserve"> Մեծ պալատն իրավազորության </w:t>
      </w:r>
      <w:r w:rsidR="00203A6D">
        <w:rPr>
          <w:rFonts w:ascii="GHEA Grapalat" w:hAnsi="GHEA Grapalat"/>
          <w:szCs w:val="24"/>
        </w:rPr>
        <w:t>եւ</w:t>
      </w:r>
      <w:r w:rsidRPr="00203A6D">
        <w:rPr>
          <w:rFonts w:ascii="GHEA Grapalat" w:hAnsi="GHEA Grapalat"/>
          <w:szCs w:val="24"/>
        </w:rPr>
        <w:t xml:space="preserve"> արդյունավետ վերահսկողության հարցերի քննության ժամանակ իր դատական պրակտիկային հղում կատարելիս հաշվի չի առել այն փաստը, որ ոչ ոք չի կարող մնալ պատերազմող երկու ուժերը բաժանող հրադադարի գոտում (հաստատված է, որ գյուղում քաղաքացիական բնակչություն չի եղել), </w:t>
      </w:r>
      <w:r w:rsidR="00203A6D">
        <w:rPr>
          <w:rFonts w:ascii="GHEA Grapalat" w:hAnsi="GHEA Grapalat"/>
          <w:szCs w:val="24"/>
        </w:rPr>
        <w:t>եւ</w:t>
      </w:r>
      <w:r w:rsidRPr="00203A6D">
        <w:rPr>
          <w:rFonts w:ascii="GHEA Grapalat" w:hAnsi="GHEA Grapalat"/>
          <w:szCs w:val="24"/>
        </w:rPr>
        <w:t>, հետ</w:t>
      </w:r>
      <w:r w:rsidR="00203A6D">
        <w:rPr>
          <w:rFonts w:ascii="GHEA Grapalat" w:hAnsi="GHEA Grapalat"/>
          <w:szCs w:val="24"/>
        </w:rPr>
        <w:t>եւ</w:t>
      </w:r>
      <w:r w:rsidRPr="00203A6D">
        <w:rPr>
          <w:rFonts w:ascii="GHEA Grapalat" w:hAnsi="GHEA Grapalat"/>
          <w:szCs w:val="24"/>
        </w:rPr>
        <w:t xml:space="preserve">աբար, Կոնվենցիայով </w:t>
      </w:r>
      <w:r w:rsidR="00C835CE" w:rsidRPr="00203A6D">
        <w:rPr>
          <w:rFonts w:ascii="GHEA Grapalat" w:hAnsi="GHEA Grapalat"/>
          <w:szCs w:val="24"/>
        </w:rPr>
        <w:t xml:space="preserve">նախատեսված </w:t>
      </w:r>
      <w:r w:rsidRPr="00203A6D">
        <w:rPr>
          <w:rFonts w:ascii="GHEA Grapalat" w:hAnsi="GHEA Grapalat"/>
          <w:szCs w:val="24"/>
        </w:rPr>
        <w:t>երաշխիքների շրջանակը զգալիորեն տարբերվում է։ Իր</w:t>
      </w:r>
      <w:r w:rsidR="00D4715B" w:rsidRPr="00D4715B">
        <w:rPr>
          <w:rFonts w:ascii="Courier New" w:hAnsi="Courier New" w:cs="Courier New"/>
          <w:szCs w:val="24"/>
        </w:rPr>
        <w:t> </w:t>
      </w:r>
      <w:r w:rsidRPr="00203A6D">
        <w:rPr>
          <w:rFonts w:ascii="GHEA Grapalat" w:hAnsi="GHEA Grapalat"/>
          <w:szCs w:val="24"/>
        </w:rPr>
        <w:t xml:space="preserve">պատմության մեջ առաջին անգամ Դատարանը պետք է քններ </w:t>
      </w:r>
      <w:r w:rsidRPr="00203A6D">
        <w:rPr>
          <w:rFonts w:ascii="GHEA Grapalat" w:hAnsi="GHEA Grapalat"/>
          <w:i/>
          <w:szCs w:val="24"/>
        </w:rPr>
        <w:t>բոլորովին չբնակեցված</w:t>
      </w:r>
      <w:r w:rsidRPr="00203A6D">
        <w:rPr>
          <w:rFonts w:ascii="GHEA Grapalat" w:hAnsi="GHEA Grapalat"/>
          <w:szCs w:val="24"/>
        </w:rPr>
        <w:t xml:space="preserve"> տարածքում Կոնվենցիայով </w:t>
      </w:r>
      <w:r w:rsidR="00C835CE" w:rsidRPr="00203A6D">
        <w:rPr>
          <w:rFonts w:ascii="GHEA Grapalat" w:hAnsi="GHEA Grapalat"/>
          <w:szCs w:val="24"/>
        </w:rPr>
        <w:t xml:space="preserve">նախատեսված </w:t>
      </w:r>
      <w:r w:rsidRPr="00203A6D">
        <w:rPr>
          <w:rFonts w:ascii="GHEA Grapalat" w:hAnsi="GHEA Grapalat"/>
          <w:szCs w:val="24"/>
        </w:rPr>
        <w:t>իրավունքներն ու ազատություններն ապահովելու հարցը։</w:t>
      </w:r>
    </w:p>
    <w:p w:rsidR="00016DF0" w:rsidRPr="00203A6D" w:rsidRDefault="00016DF0"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Ստոր</w:t>
      </w:r>
      <w:r w:rsidR="00203A6D">
        <w:rPr>
          <w:rFonts w:ascii="GHEA Grapalat" w:hAnsi="GHEA Grapalat"/>
          <w:szCs w:val="24"/>
        </w:rPr>
        <w:t>եւ</w:t>
      </w:r>
      <w:r w:rsidRPr="00203A6D">
        <w:rPr>
          <w:rFonts w:ascii="GHEA Grapalat" w:hAnsi="GHEA Grapalat"/>
          <w:szCs w:val="24"/>
        </w:rPr>
        <w:t xml:space="preserve"> ես հանգամանալից կներկայացնեմ իմ անհամաձայնության պատճառները.</w:t>
      </w:r>
    </w:p>
    <w:p w:rsidR="00FB3623" w:rsidRPr="00203A6D" w:rsidRDefault="00FB3623" w:rsidP="00203A6D">
      <w:pPr>
        <w:pStyle w:val="OpiPara"/>
        <w:widowControl w:val="0"/>
        <w:spacing w:after="160" w:line="360" w:lineRule="auto"/>
        <w:ind w:firstLine="567"/>
        <w:rPr>
          <w:rFonts w:ascii="GHEA Grapalat" w:hAnsi="GHEA Grapalat"/>
          <w:szCs w:val="24"/>
        </w:rPr>
      </w:pPr>
    </w:p>
    <w:p w:rsidR="00016DF0" w:rsidRPr="00203A6D" w:rsidRDefault="00016DF0" w:rsidP="00D4715B">
      <w:pPr>
        <w:pStyle w:val="OpiH1"/>
        <w:keepNext w:val="0"/>
        <w:keepLines w:val="0"/>
        <w:widowControl w:val="0"/>
        <w:tabs>
          <w:tab w:val="clear" w:pos="584"/>
          <w:tab w:val="left" w:pos="1134"/>
        </w:tabs>
        <w:spacing w:before="0" w:after="160" w:line="360" w:lineRule="auto"/>
        <w:ind w:left="0" w:firstLine="567"/>
        <w:outlineLvl w:val="9"/>
        <w:rPr>
          <w:rFonts w:ascii="GHEA Grapalat" w:hAnsi="GHEA Grapalat"/>
          <w:szCs w:val="24"/>
        </w:rPr>
      </w:pPr>
      <w:r w:rsidRPr="00203A6D">
        <w:rPr>
          <w:rFonts w:ascii="GHEA Grapalat" w:hAnsi="GHEA Grapalat"/>
          <w:szCs w:val="24"/>
        </w:rPr>
        <w:t>1)</w:t>
      </w:r>
      <w:r w:rsidR="00FB3623" w:rsidRPr="00203A6D">
        <w:rPr>
          <w:rFonts w:ascii="GHEA Grapalat" w:hAnsi="GHEA Grapalat"/>
          <w:szCs w:val="24"/>
        </w:rPr>
        <w:tab/>
      </w:r>
      <w:r w:rsidRPr="00203A6D">
        <w:rPr>
          <w:rFonts w:ascii="GHEA Grapalat" w:hAnsi="GHEA Grapalat"/>
          <w:szCs w:val="24"/>
        </w:rPr>
        <w:t>Երկու անդամ պետությունների համատեղ պատասխանատվությունը</w:t>
      </w:r>
    </w:p>
    <w:p w:rsidR="00016DF0" w:rsidRPr="00203A6D" w:rsidRDefault="00016DF0" w:rsidP="00203A6D">
      <w:pPr>
        <w:pStyle w:val="OpiPara"/>
        <w:widowControl w:val="0"/>
        <w:spacing w:after="160" w:line="360" w:lineRule="auto"/>
        <w:ind w:firstLine="567"/>
        <w:rPr>
          <w:rFonts w:ascii="GHEA Grapalat" w:hAnsi="GHEA Grapalat"/>
          <w:szCs w:val="24"/>
        </w:rPr>
      </w:pPr>
      <w:r w:rsidRPr="00203A6D">
        <w:rPr>
          <w:rStyle w:val="sb8d990e2"/>
          <w:rFonts w:ascii="GHEA Grapalat" w:hAnsi="GHEA Grapalat"/>
          <w:szCs w:val="24"/>
        </w:rPr>
        <w:t>Սույն գործի</w:t>
      </w:r>
      <w:r w:rsidRPr="00203A6D">
        <w:rPr>
          <w:rFonts w:ascii="GHEA Grapalat" w:hAnsi="GHEA Grapalat"/>
          <w:szCs w:val="24"/>
        </w:rPr>
        <w:t xml:space="preserve"> պարագայում </w:t>
      </w:r>
      <w:r w:rsidRPr="00203A6D">
        <w:rPr>
          <w:rStyle w:val="wordhighlighted"/>
          <w:rFonts w:ascii="GHEA Grapalat" w:hAnsi="GHEA Grapalat"/>
          <w:szCs w:val="24"/>
        </w:rPr>
        <w:t>հակասություն</w:t>
      </w:r>
      <w:r w:rsidR="00917B64" w:rsidRPr="00203A6D">
        <w:rPr>
          <w:rStyle w:val="wordhighlighted"/>
          <w:rFonts w:ascii="GHEA Grapalat" w:hAnsi="GHEA Grapalat"/>
          <w:szCs w:val="24"/>
        </w:rPr>
        <w:t xml:space="preserve">ն այն </w:t>
      </w:r>
      <w:r w:rsidRPr="00203A6D">
        <w:rPr>
          <w:rStyle w:val="sb8d990e2"/>
          <w:rFonts w:ascii="GHEA Grapalat" w:hAnsi="GHEA Grapalat"/>
          <w:szCs w:val="24"/>
        </w:rPr>
        <w:t>է</w:t>
      </w:r>
      <w:r w:rsidRPr="00203A6D">
        <w:rPr>
          <w:rFonts w:ascii="GHEA Grapalat" w:hAnsi="GHEA Grapalat"/>
          <w:szCs w:val="24"/>
        </w:rPr>
        <w:t xml:space="preserve">, որ </w:t>
      </w:r>
      <w:r w:rsidRPr="00203A6D">
        <w:rPr>
          <w:rFonts w:ascii="GHEA Grapalat" w:hAnsi="GHEA Grapalat"/>
          <w:i/>
          <w:szCs w:val="24"/>
        </w:rPr>
        <w:t>Չիրագովի</w:t>
      </w:r>
      <w:r w:rsidRPr="00203A6D">
        <w:rPr>
          <w:rFonts w:ascii="GHEA Grapalat" w:hAnsi="GHEA Grapalat"/>
          <w:szCs w:val="24"/>
        </w:rPr>
        <w:t xml:space="preserve"> գործով Դատարանի եզրակացությունից հետ</w:t>
      </w:r>
      <w:r w:rsidR="00203A6D">
        <w:rPr>
          <w:rFonts w:ascii="GHEA Grapalat" w:hAnsi="GHEA Grapalat"/>
          <w:szCs w:val="24"/>
        </w:rPr>
        <w:t>եւ</w:t>
      </w:r>
      <w:r w:rsidRPr="00203A6D">
        <w:rPr>
          <w:rFonts w:ascii="GHEA Grapalat" w:hAnsi="GHEA Grapalat"/>
          <w:szCs w:val="24"/>
        </w:rPr>
        <w:t xml:space="preserve">ում է, որ Հայաստանն «արդյունավետ վերահսկողություն է իրականացնում Լեռնային Ղարաբաղի </w:t>
      </w:r>
      <w:r w:rsidR="00203A6D">
        <w:rPr>
          <w:rFonts w:ascii="GHEA Grapalat" w:hAnsi="GHEA Grapalat"/>
          <w:szCs w:val="24"/>
        </w:rPr>
        <w:t>եւ</w:t>
      </w:r>
      <w:r w:rsidRPr="00203A6D">
        <w:rPr>
          <w:rFonts w:ascii="GHEA Grapalat" w:hAnsi="GHEA Grapalat"/>
          <w:szCs w:val="24"/>
        </w:rPr>
        <w:t xml:space="preserve"> հարակից տարածքների </w:t>
      </w:r>
      <w:r w:rsidR="00FB68CA" w:rsidRPr="00203A6D">
        <w:rPr>
          <w:rFonts w:ascii="GHEA Grapalat" w:hAnsi="GHEA Grapalat"/>
          <w:szCs w:val="24"/>
        </w:rPr>
        <w:t>(</w:t>
      </w:r>
      <w:r w:rsidRPr="00203A6D">
        <w:rPr>
          <w:rFonts w:ascii="GHEA Grapalat" w:hAnsi="GHEA Grapalat"/>
          <w:szCs w:val="24"/>
        </w:rPr>
        <w:t>…</w:t>
      </w:r>
      <w:r w:rsidR="00FB68CA" w:rsidRPr="00203A6D">
        <w:rPr>
          <w:rFonts w:ascii="GHEA Grapalat" w:hAnsi="GHEA Grapalat"/>
          <w:szCs w:val="24"/>
        </w:rPr>
        <w:t xml:space="preserve">) </w:t>
      </w:r>
      <w:r w:rsidRPr="00203A6D">
        <w:rPr>
          <w:rFonts w:ascii="GHEA Grapalat" w:hAnsi="GHEA Grapalat"/>
          <w:szCs w:val="24"/>
        </w:rPr>
        <w:t xml:space="preserve">նկատմամբ» (տե՛ս </w:t>
      </w:r>
      <w:r w:rsidRPr="00203A6D">
        <w:rPr>
          <w:rFonts w:ascii="GHEA Grapalat" w:hAnsi="GHEA Grapalat"/>
          <w:i/>
          <w:szCs w:val="24"/>
        </w:rPr>
        <w:t>Չիրագովի</w:t>
      </w:r>
      <w:r w:rsidRPr="00203A6D">
        <w:rPr>
          <w:rFonts w:ascii="GHEA Grapalat" w:hAnsi="GHEA Grapalat"/>
          <w:szCs w:val="24"/>
        </w:rPr>
        <w:t xml:space="preserve"> գործով վճռի 186-րդ պարբերությունը)</w:t>
      </w:r>
      <w:r w:rsidR="004648BB" w:rsidRPr="00203A6D">
        <w:rPr>
          <w:rFonts w:ascii="GHEA Grapalat" w:hAnsi="GHEA Grapalat"/>
          <w:szCs w:val="24"/>
        </w:rPr>
        <w:t>՝</w:t>
      </w:r>
      <w:r w:rsidRPr="00203A6D">
        <w:rPr>
          <w:rFonts w:ascii="GHEA Grapalat" w:hAnsi="GHEA Grapalat"/>
          <w:szCs w:val="24"/>
        </w:rPr>
        <w:t xml:space="preserve"> ներառյալ, ակնհայտորեն, ռազմաճակատին հարող տարածքի նկատմամբ։ </w:t>
      </w:r>
      <w:r w:rsidR="004648BB" w:rsidRPr="00203A6D">
        <w:rPr>
          <w:rFonts w:ascii="GHEA Grapalat" w:hAnsi="GHEA Grapalat"/>
          <w:szCs w:val="24"/>
        </w:rPr>
        <w:t>Ուստի</w:t>
      </w:r>
      <w:r w:rsidRPr="00203A6D">
        <w:rPr>
          <w:rFonts w:ascii="GHEA Grapalat" w:hAnsi="GHEA Grapalat"/>
          <w:szCs w:val="24"/>
        </w:rPr>
        <w:t xml:space="preserve">, Հայաստանը պետք է պատասխանատու ճանաչվի </w:t>
      </w:r>
      <w:r w:rsidRPr="00203A6D">
        <w:rPr>
          <w:rFonts w:ascii="GHEA Grapalat" w:hAnsi="GHEA Grapalat"/>
          <w:i/>
          <w:szCs w:val="24"/>
        </w:rPr>
        <w:t>Սարգսյանի</w:t>
      </w:r>
      <w:r w:rsidRPr="00203A6D">
        <w:rPr>
          <w:rFonts w:ascii="GHEA Grapalat" w:hAnsi="GHEA Grapalat"/>
          <w:szCs w:val="24"/>
        </w:rPr>
        <w:t xml:space="preserve"> գործով գրանցված կորստաբեր հետ</w:t>
      </w:r>
      <w:r w:rsidR="00203A6D">
        <w:rPr>
          <w:rFonts w:ascii="GHEA Grapalat" w:hAnsi="GHEA Grapalat"/>
          <w:szCs w:val="24"/>
        </w:rPr>
        <w:t>եւ</w:t>
      </w:r>
      <w:r w:rsidRPr="00203A6D">
        <w:rPr>
          <w:rFonts w:ascii="GHEA Grapalat" w:hAnsi="GHEA Grapalat"/>
          <w:szCs w:val="24"/>
        </w:rPr>
        <w:t xml:space="preserve">անքների համար </w:t>
      </w:r>
      <w:r w:rsidR="00203A6D">
        <w:rPr>
          <w:rFonts w:ascii="GHEA Grapalat" w:hAnsi="GHEA Grapalat"/>
          <w:szCs w:val="24"/>
        </w:rPr>
        <w:t>եւ</w:t>
      </w:r>
      <w:r w:rsidRPr="00203A6D">
        <w:rPr>
          <w:rFonts w:ascii="GHEA Grapalat" w:hAnsi="GHEA Grapalat"/>
          <w:szCs w:val="24"/>
        </w:rPr>
        <w:t>, հետ</w:t>
      </w:r>
      <w:r w:rsidR="00203A6D">
        <w:rPr>
          <w:rFonts w:ascii="GHEA Grapalat" w:hAnsi="GHEA Grapalat"/>
          <w:szCs w:val="24"/>
        </w:rPr>
        <w:t>եւ</w:t>
      </w:r>
      <w:r w:rsidRPr="00203A6D">
        <w:rPr>
          <w:rFonts w:ascii="GHEA Grapalat" w:hAnsi="GHEA Grapalat"/>
          <w:szCs w:val="24"/>
        </w:rPr>
        <w:t>աբար, նույնպես որոշակի պատասխանատվություն կրի։</w:t>
      </w:r>
    </w:p>
    <w:p w:rsidR="00016DF0" w:rsidRPr="00203A6D" w:rsidRDefault="004648BB"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Հ</w:t>
      </w:r>
      <w:r w:rsidR="00016DF0" w:rsidRPr="00203A6D">
        <w:rPr>
          <w:rFonts w:ascii="GHEA Grapalat" w:hAnsi="GHEA Grapalat"/>
          <w:szCs w:val="24"/>
        </w:rPr>
        <w:t xml:space="preserve">ամատեղ պատասխանատվության հարցն այս Դատարանում առաջին անգամ չի </w:t>
      </w:r>
      <w:r w:rsidRPr="00203A6D">
        <w:rPr>
          <w:rFonts w:ascii="GHEA Grapalat" w:hAnsi="GHEA Grapalat"/>
          <w:szCs w:val="24"/>
        </w:rPr>
        <w:t>ուսումնասիրվում</w:t>
      </w:r>
      <w:r w:rsidR="00016DF0" w:rsidRPr="00203A6D">
        <w:rPr>
          <w:rFonts w:ascii="GHEA Grapalat" w:hAnsi="GHEA Grapalat"/>
          <w:szCs w:val="24"/>
        </w:rPr>
        <w:t xml:space="preserve">, </w:t>
      </w:r>
      <w:r w:rsidRPr="00203A6D">
        <w:rPr>
          <w:rFonts w:ascii="GHEA Grapalat" w:hAnsi="GHEA Grapalat"/>
          <w:szCs w:val="24"/>
        </w:rPr>
        <w:t>թե</w:t>
      </w:r>
      <w:r w:rsidR="00203A6D">
        <w:rPr>
          <w:rFonts w:ascii="GHEA Grapalat" w:hAnsi="GHEA Grapalat"/>
          <w:szCs w:val="24"/>
        </w:rPr>
        <w:t>եւ</w:t>
      </w:r>
      <w:r w:rsidRPr="00203A6D">
        <w:rPr>
          <w:rFonts w:ascii="GHEA Grapalat" w:hAnsi="GHEA Grapalat"/>
          <w:szCs w:val="24"/>
        </w:rPr>
        <w:t xml:space="preserve"> </w:t>
      </w:r>
      <w:r w:rsidR="00016DF0" w:rsidRPr="00203A6D">
        <w:rPr>
          <w:rFonts w:ascii="GHEA Grapalat" w:hAnsi="GHEA Grapalat"/>
          <w:szCs w:val="24"/>
        </w:rPr>
        <w:t>դրա առնչությամբ դեռ</w:t>
      </w:r>
      <w:r w:rsidR="00203A6D">
        <w:rPr>
          <w:rFonts w:ascii="GHEA Grapalat" w:hAnsi="GHEA Grapalat"/>
          <w:szCs w:val="24"/>
        </w:rPr>
        <w:t>եւ</w:t>
      </w:r>
      <w:r w:rsidR="00016DF0" w:rsidRPr="00203A6D">
        <w:rPr>
          <w:rFonts w:ascii="GHEA Grapalat" w:hAnsi="GHEA Grapalat"/>
          <w:szCs w:val="24"/>
        </w:rPr>
        <w:t xml:space="preserve">ս չկա </w:t>
      </w:r>
      <w:r w:rsidRPr="00203A6D">
        <w:rPr>
          <w:rFonts w:ascii="GHEA Grapalat" w:hAnsi="GHEA Grapalat"/>
          <w:szCs w:val="24"/>
        </w:rPr>
        <w:t>բավականաչափ</w:t>
      </w:r>
      <w:r w:rsidR="00016DF0" w:rsidRPr="00203A6D">
        <w:rPr>
          <w:rFonts w:ascii="GHEA Grapalat" w:hAnsi="GHEA Grapalat"/>
          <w:szCs w:val="24"/>
        </w:rPr>
        <w:t xml:space="preserve"> հստակ ուղեցույց</w:t>
      </w:r>
      <w:r w:rsidR="00016DF0" w:rsidRPr="00203A6D">
        <w:rPr>
          <w:rStyle w:val="FootnoteReference"/>
          <w:rFonts w:ascii="GHEA Grapalat" w:hAnsi="GHEA Grapalat"/>
          <w:szCs w:val="24"/>
        </w:rPr>
        <w:footnoteReference w:id="5"/>
      </w:r>
      <w:r w:rsidR="00016DF0" w:rsidRPr="00203A6D">
        <w:rPr>
          <w:rFonts w:ascii="GHEA Grapalat" w:hAnsi="GHEA Grapalat"/>
          <w:szCs w:val="24"/>
        </w:rPr>
        <w:t xml:space="preserve">։ Նախկին գործերի պարագայում շատ դիմումատուներ համոզված էին, որ Կոնվենցիայով </w:t>
      </w:r>
      <w:r w:rsidR="00362997" w:rsidRPr="00203A6D">
        <w:rPr>
          <w:rFonts w:ascii="GHEA Grapalat" w:hAnsi="GHEA Grapalat"/>
          <w:szCs w:val="24"/>
        </w:rPr>
        <w:t>նախատեսված</w:t>
      </w:r>
      <w:r w:rsidR="00016DF0" w:rsidRPr="00203A6D">
        <w:rPr>
          <w:rFonts w:ascii="GHEA Grapalat" w:hAnsi="GHEA Grapalat"/>
          <w:szCs w:val="24"/>
        </w:rPr>
        <w:t xml:space="preserve"> իրենց իրավունքները խախտվել </w:t>
      </w:r>
      <w:r w:rsidR="00362997" w:rsidRPr="00203A6D">
        <w:rPr>
          <w:rFonts w:ascii="GHEA Grapalat" w:hAnsi="GHEA Grapalat"/>
          <w:szCs w:val="24"/>
        </w:rPr>
        <w:t>էին</w:t>
      </w:r>
      <w:r w:rsidR="00016DF0" w:rsidRPr="00203A6D">
        <w:rPr>
          <w:rFonts w:ascii="GHEA Grapalat" w:hAnsi="GHEA Grapalat"/>
          <w:szCs w:val="24"/>
        </w:rPr>
        <w:t xml:space="preserve"> մի շարք պետությունների կողմից, </w:t>
      </w:r>
      <w:r w:rsidR="00203A6D">
        <w:rPr>
          <w:rFonts w:ascii="GHEA Grapalat" w:hAnsi="GHEA Grapalat"/>
          <w:szCs w:val="24"/>
        </w:rPr>
        <w:t>եւ</w:t>
      </w:r>
      <w:r w:rsidR="00016DF0" w:rsidRPr="00203A6D">
        <w:rPr>
          <w:rFonts w:ascii="GHEA Grapalat" w:hAnsi="GHEA Grapalat"/>
          <w:szCs w:val="24"/>
        </w:rPr>
        <w:t xml:space="preserve"> ըստ դրա էլ ներկայացրել էին իրենց գանգատ</w:t>
      </w:r>
      <w:r w:rsidR="00FB68CA" w:rsidRPr="00203A6D">
        <w:rPr>
          <w:rFonts w:ascii="GHEA Grapalat" w:hAnsi="GHEA Grapalat"/>
          <w:szCs w:val="24"/>
        </w:rPr>
        <w:t>ն</w:t>
      </w:r>
      <w:r w:rsidR="00016DF0" w:rsidRPr="00203A6D">
        <w:rPr>
          <w:rFonts w:ascii="GHEA Grapalat" w:hAnsi="GHEA Grapalat"/>
          <w:szCs w:val="24"/>
        </w:rPr>
        <w:t>երը։ Հետ</w:t>
      </w:r>
      <w:r w:rsidR="00203A6D">
        <w:rPr>
          <w:rFonts w:ascii="GHEA Grapalat" w:hAnsi="GHEA Grapalat"/>
          <w:szCs w:val="24"/>
        </w:rPr>
        <w:t>եւ</w:t>
      </w:r>
      <w:r w:rsidR="00016DF0" w:rsidRPr="00203A6D">
        <w:rPr>
          <w:rFonts w:ascii="GHEA Grapalat" w:hAnsi="GHEA Grapalat"/>
          <w:szCs w:val="24"/>
        </w:rPr>
        <w:t xml:space="preserve">աբար, Դատարանը </w:t>
      </w:r>
      <w:r w:rsidR="00362997" w:rsidRPr="00203A6D">
        <w:rPr>
          <w:rFonts w:ascii="GHEA Grapalat" w:hAnsi="GHEA Grapalat"/>
          <w:szCs w:val="24"/>
        </w:rPr>
        <w:t xml:space="preserve">վերաբերելի հարցեր </w:t>
      </w:r>
      <w:r w:rsidR="00114EB3" w:rsidRPr="00203A6D">
        <w:rPr>
          <w:rFonts w:ascii="GHEA Grapalat" w:hAnsi="GHEA Grapalat"/>
          <w:szCs w:val="24"/>
        </w:rPr>
        <w:t>է</w:t>
      </w:r>
      <w:r w:rsidR="00362997" w:rsidRPr="00203A6D">
        <w:rPr>
          <w:rFonts w:ascii="GHEA Grapalat" w:hAnsi="GHEA Grapalat"/>
          <w:szCs w:val="24"/>
        </w:rPr>
        <w:t xml:space="preserve">ր ուղղել մի քանի </w:t>
      </w:r>
      <w:r w:rsidR="00016DF0" w:rsidRPr="00203A6D">
        <w:rPr>
          <w:rFonts w:ascii="GHEA Grapalat" w:hAnsi="GHEA Grapalat"/>
          <w:szCs w:val="24"/>
        </w:rPr>
        <w:t xml:space="preserve">շահագրգիռ կողմերի </w:t>
      </w:r>
      <w:r w:rsidR="00203A6D">
        <w:rPr>
          <w:rFonts w:ascii="GHEA Grapalat" w:hAnsi="GHEA Grapalat"/>
          <w:szCs w:val="24"/>
        </w:rPr>
        <w:t>եւ</w:t>
      </w:r>
      <w:r w:rsidR="00016DF0" w:rsidRPr="00203A6D">
        <w:rPr>
          <w:rFonts w:ascii="GHEA Grapalat" w:hAnsi="GHEA Grapalat"/>
          <w:szCs w:val="24"/>
        </w:rPr>
        <w:t xml:space="preserve"> </w:t>
      </w:r>
      <w:r w:rsidR="00362997" w:rsidRPr="00203A6D">
        <w:rPr>
          <w:rFonts w:ascii="GHEA Grapalat" w:hAnsi="GHEA Grapalat"/>
          <w:szCs w:val="24"/>
        </w:rPr>
        <w:t>հնարավորություն</w:t>
      </w:r>
      <w:r w:rsidR="00016DF0" w:rsidRPr="00203A6D">
        <w:rPr>
          <w:rFonts w:ascii="GHEA Grapalat" w:hAnsi="GHEA Grapalat"/>
          <w:szCs w:val="24"/>
        </w:rPr>
        <w:t xml:space="preserve"> է</w:t>
      </w:r>
      <w:r w:rsidR="00362997" w:rsidRPr="00203A6D">
        <w:rPr>
          <w:rFonts w:ascii="GHEA Grapalat" w:hAnsi="GHEA Grapalat"/>
          <w:szCs w:val="24"/>
        </w:rPr>
        <w:t>ր</w:t>
      </w:r>
      <w:r w:rsidR="00016DF0" w:rsidRPr="00203A6D">
        <w:rPr>
          <w:rFonts w:ascii="GHEA Grapalat" w:hAnsi="GHEA Grapalat"/>
          <w:szCs w:val="24"/>
        </w:rPr>
        <w:t xml:space="preserve"> </w:t>
      </w:r>
      <w:r w:rsidR="00362997" w:rsidRPr="00203A6D">
        <w:rPr>
          <w:rFonts w:ascii="GHEA Grapalat" w:hAnsi="GHEA Grapalat"/>
          <w:szCs w:val="24"/>
        </w:rPr>
        <w:t xml:space="preserve">ունեցել </w:t>
      </w:r>
      <w:r w:rsidR="00016DF0" w:rsidRPr="00203A6D">
        <w:rPr>
          <w:rFonts w:ascii="GHEA Grapalat" w:hAnsi="GHEA Grapalat"/>
          <w:szCs w:val="24"/>
        </w:rPr>
        <w:t>որոշել</w:t>
      </w:r>
      <w:r w:rsidR="00362997" w:rsidRPr="00203A6D">
        <w:rPr>
          <w:rFonts w:ascii="GHEA Grapalat" w:hAnsi="GHEA Grapalat"/>
          <w:szCs w:val="24"/>
        </w:rPr>
        <w:t>ու</w:t>
      </w:r>
      <w:r w:rsidR="00016DF0" w:rsidRPr="00203A6D">
        <w:rPr>
          <w:rFonts w:ascii="GHEA Grapalat" w:hAnsi="GHEA Grapalat"/>
          <w:szCs w:val="24"/>
        </w:rPr>
        <w:t xml:space="preserve"> յուրաքանչյուր Պայմանավորվող կողմի պատասխանատվության </w:t>
      </w:r>
      <w:r w:rsidR="00362997" w:rsidRPr="00203A6D">
        <w:rPr>
          <w:rFonts w:ascii="GHEA Grapalat" w:hAnsi="GHEA Grapalat"/>
          <w:szCs w:val="24"/>
        </w:rPr>
        <w:t>սահմանները</w:t>
      </w:r>
      <w:r w:rsidR="00016DF0" w:rsidRPr="00203A6D">
        <w:rPr>
          <w:rFonts w:ascii="GHEA Grapalat" w:hAnsi="GHEA Grapalat"/>
          <w:szCs w:val="24"/>
        </w:rPr>
        <w:t xml:space="preserve">։ </w:t>
      </w:r>
      <w:r w:rsidR="00362997" w:rsidRPr="00203A6D">
        <w:rPr>
          <w:rFonts w:ascii="GHEA Grapalat" w:hAnsi="GHEA Grapalat"/>
          <w:szCs w:val="24"/>
        </w:rPr>
        <w:t>Դ</w:t>
      </w:r>
      <w:r w:rsidR="00016DF0" w:rsidRPr="00203A6D">
        <w:rPr>
          <w:rFonts w:ascii="GHEA Grapalat" w:hAnsi="GHEA Grapalat"/>
          <w:szCs w:val="24"/>
        </w:rPr>
        <w:t>ա արվել է տարբեր համատեքստերում, ինչպ</w:t>
      </w:r>
      <w:r w:rsidR="00362997" w:rsidRPr="00203A6D">
        <w:rPr>
          <w:rFonts w:ascii="GHEA Grapalat" w:hAnsi="GHEA Grapalat"/>
          <w:szCs w:val="24"/>
        </w:rPr>
        <w:t>ես</w:t>
      </w:r>
      <w:r w:rsidR="00016DF0" w:rsidRPr="00203A6D">
        <w:rPr>
          <w:rFonts w:ascii="GHEA Grapalat" w:hAnsi="GHEA Grapalat"/>
          <w:szCs w:val="24"/>
        </w:rPr>
        <w:t xml:space="preserve">, օրինակ, արտաքսումն ու հանձնումը </w:t>
      </w:r>
      <w:r w:rsidR="00FB68CA" w:rsidRPr="00203A6D">
        <w:rPr>
          <w:rFonts w:ascii="GHEA Grapalat" w:hAnsi="GHEA Grapalat"/>
          <w:szCs w:val="24"/>
        </w:rPr>
        <w:t xml:space="preserve">(տե՛ս, ի թիվս այլ գործերի, </w:t>
      </w:r>
      <w:r w:rsidR="00FB68CA" w:rsidRPr="00203A6D">
        <w:rPr>
          <w:rFonts w:ascii="GHEA Grapalat" w:hAnsi="GHEA Grapalat"/>
          <w:i/>
          <w:szCs w:val="24"/>
        </w:rPr>
        <w:t xml:space="preserve">Մ.Ս.Ս.-ն ընդդեմ Բելգիայի </w:t>
      </w:r>
      <w:r w:rsidR="00203A6D">
        <w:rPr>
          <w:rFonts w:ascii="GHEA Grapalat" w:hAnsi="GHEA Grapalat"/>
          <w:i/>
          <w:szCs w:val="24"/>
        </w:rPr>
        <w:t>եւ</w:t>
      </w:r>
      <w:r w:rsidR="00FB68CA" w:rsidRPr="00203A6D">
        <w:rPr>
          <w:rFonts w:ascii="GHEA Grapalat" w:hAnsi="GHEA Grapalat"/>
          <w:i/>
          <w:szCs w:val="24"/>
        </w:rPr>
        <w:t xml:space="preserve"> Հունաստանի </w:t>
      </w:r>
      <w:r w:rsidR="00FB68CA" w:rsidRPr="00203A6D">
        <w:rPr>
          <w:rFonts w:ascii="GHEA Grapalat" w:hAnsi="GHEA Grapalat"/>
          <w:szCs w:val="24"/>
        </w:rPr>
        <w:t>[</w:t>
      </w:r>
      <w:r w:rsidR="00FB68CA" w:rsidRPr="00203A6D">
        <w:rPr>
          <w:rFonts w:ascii="GHEA Grapalat" w:hAnsi="GHEA Grapalat"/>
          <w:i/>
          <w:szCs w:val="24"/>
        </w:rPr>
        <w:t>M.S.S. v. Belgium and Greece</w:t>
      </w:r>
      <w:r w:rsidR="00FB68CA" w:rsidRPr="00203A6D">
        <w:rPr>
          <w:rFonts w:ascii="GHEA Grapalat" w:hAnsi="GHEA Grapalat"/>
          <w:szCs w:val="24"/>
        </w:rPr>
        <w:t>]</w:t>
      </w:r>
      <w:r w:rsidR="003F7C87" w:rsidRPr="00203A6D">
        <w:rPr>
          <w:rStyle w:val="FootnoteReference"/>
          <w:rFonts w:ascii="GHEA Grapalat" w:hAnsi="GHEA Grapalat"/>
          <w:szCs w:val="24"/>
        </w:rPr>
        <w:footnoteReference w:id="6"/>
      </w:r>
      <w:r w:rsidR="00FB68CA" w:rsidRPr="00203A6D">
        <w:rPr>
          <w:rFonts w:ascii="GHEA Grapalat" w:hAnsi="GHEA Grapalat"/>
          <w:szCs w:val="24"/>
        </w:rPr>
        <w:t xml:space="preserve">, </w:t>
      </w:r>
      <w:r w:rsidR="00917B64" w:rsidRPr="00203A6D">
        <w:rPr>
          <w:rFonts w:ascii="GHEA Grapalat" w:hAnsi="GHEA Grapalat"/>
          <w:szCs w:val="24"/>
        </w:rPr>
        <w:t xml:space="preserve">ու </w:t>
      </w:r>
      <w:r w:rsidR="00FB68CA" w:rsidRPr="00203A6D">
        <w:rPr>
          <w:rFonts w:ascii="GHEA Grapalat" w:hAnsi="GHEA Grapalat"/>
          <w:i/>
          <w:szCs w:val="24"/>
        </w:rPr>
        <w:t>Շամա</w:t>
      </w:r>
      <w:r w:rsidR="00203A6D">
        <w:rPr>
          <w:rFonts w:ascii="GHEA Grapalat" w:hAnsi="GHEA Grapalat"/>
          <w:i/>
          <w:szCs w:val="24"/>
        </w:rPr>
        <w:t>եւ</w:t>
      </w:r>
      <w:r w:rsidR="00FB68CA" w:rsidRPr="00203A6D">
        <w:rPr>
          <w:rFonts w:ascii="GHEA Grapalat" w:hAnsi="GHEA Grapalat"/>
          <w:i/>
          <w:szCs w:val="24"/>
        </w:rPr>
        <w:t xml:space="preserve">ը </w:t>
      </w:r>
      <w:r w:rsidR="00203A6D">
        <w:rPr>
          <w:rFonts w:ascii="GHEA Grapalat" w:hAnsi="GHEA Grapalat"/>
          <w:i/>
          <w:szCs w:val="24"/>
        </w:rPr>
        <w:t>եւ</w:t>
      </w:r>
      <w:r w:rsidR="00FB68CA" w:rsidRPr="00203A6D">
        <w:rPr>
          <w:rFonts w:ascii="GHEA Grapalat" w:hAnsi="GHEA Grapalat"/>
          <w:i/>
          <w:szCs w:val="24"/>
        </w:rPr>
        <w:t xml:space="preserve"> այլք ընդդեմ Վրաստանի </w:t>
      </w:r>
      <w:r w:rsidR="00203A6D">
        <w:rPr>
          <w:rFonts w:ascii="GHEA Grapalat" w:hAnsi="GHEA Grapalat"/>
          <w:i/>
          <w:szCs w:val="24"/>
        </w:rPr>
        <w:t>եւ</w:t>
      </w:r>
      <w:r w:rsidR="00FB68CA" w:rsidRPr="00203A6D">
        <w:rPr>
          <w:rFonts w:ascii="GHEA Grapalat" w:hAnsi="GHEA Grapalat"/>
          <w:i/>
          <w:szCs w:val="24"/>
        </w:rPr>
        <w:t xml:space="preserve"> Ռուսաստանի</w:t>
      </w:r>
      <w:r w:rsidR="00FB68CA" w:rsidRPr="00203A6D">
        <w:rPr>
          <w:rFonts w:ascii="GHEA Grapalat" w:hAnsi="GHEA Grapalat"/>
          <w:szCs w:val="24"/>
        </w:rPr>
        <w:t xml:space="preserve"> [</w:t>
      </w:r>
      <w:r w:rsidR="00FB68CA" w:rsidRPr="00203A6D">
        <w:rPr>
          <w:rFonts w:ascii="GHEA Grapalat" w:hAnsi="GHEA Grapalat"/>
          <w:i/>
          <w:szCs w:val="24"/>
        </w:rPr>
        <w:t>Shamayev and Others v. Georgia and Russia</w:t>
      </w:r>
      <w:r w:rsidR="00FB68CA" w:rsidRPr="00203A6D">
        <w:rPr>
          <w:rFonts w:ascii="GHEA Grapalat" w:hAnsi="GHEA Grapalat"/>
          <w:szCs w:val="24"/>
        </w:rPr>
        <w:t>]</w:t>
      </w:r>
      <w:r w:rsidR="003F7C87" w:rsidRPr="00203A6D">
        <w:rPr>
          <w:rStyle w:val="FootnoteReference"/>
          <w:rFonts w:ascii="GHEA Grapalat" w:hAnsi="GHEA Grapalat"/>
          <w:szCs w:val="24"/>
        </w:rPr>
        <w:footnoteReference w:id="7"/>
      </w:r>
      <w:r w:rsidR="00FB68CA" w:rsidRPr="00203A6D">
        <w:rPr>
          <w:rFonts w:ascii="GHEA Grapalat" w:hAnsi="GHEA Grapalat"/>
          <w:szCs w:val="24"/>
        </w:rPr>
        <w:t>),</w:t>
      </w:r>
      <w:r w:rsidR="00016DF0" w:rsidRPr="00203A6D">
        <w:rPr>
          <w:rFonts w:ascii="GHEA Grapalat" w:hAnsi="GHEA Grapalat"/>
          <w:szCs w:val="24"/>
        </w:rPr>
        <w:t xml:space="preserve"> երեխայի խնամակալությունը </w:t>
      </w:r>
      <w:r w:rsidR="00FB68CA" w:rsidRPr="00203A6D">
        <w:rPr>
          <w:rFonts w:ascii="GHEA Grapalat" w:hAnsi="GHEA Grapalat"/>
          <w:szCs w:val="24"/>
        </w:rPr>
        <w:t xml:space="preserve">(տե՛ս որպես վերջին օրինակ՝ </w:t>
      </w:r>
      <w:r w:rsidR="003F7C87" w:rsidRPr="00203A6D">
        <w:rPr>
          <w:rStyle w:val="s7d2086b4"/>
          <w:rFonts w:ascii="GHEA Grapalat" w:hAnsi="GHEA Grapalat"/>
          <w:i/>
          <w:szCs w:val="24"/>
        </w:rPr>
        <w:t xml:space="preserve">Ֆուրմանն ընդդեմ Սլովենիայի </w:t>
      </w:r>
      <w:r w:rsidR="00203A6D">
        <w:rPr>
          <w:rStyle w:val="s7d2086b4"/>
          <w:rFonts w:ascii="GHEA Grapalat" w:hAnsi="GHEA Grapalat"/>
          <w:i/>
          <w:szCs w:val="24"/>
        </w:rPr>
        <w:t>եւ</w:t>
      </w:r>
      <w:r w:rsidR="003F7C87" w:rsidRPr="00203A6D">
        <w:rPr>
          <w:rStyle w:val="s7d2086b4"/>
          <w:rFonts w:ascii="GHEA Grapalat" w:hAnsi="GHEA Grapalat"/>
          <w:i/>
          <w:szCs w:val="24"/>
        </w:rPr>
        <w:t xml:space="preserve"> Ավստրիայի </w:t>
      </w:r>
      <w:r w:rsidR="003F7C87" w:rsidRPr="00203A6D">
        <w:rPr>
          <w:rFonts w:ascii="GHEA Grapalat" w:hAnsi="GHEA Grapalat"/>
          <w:szCs w:val="24"/>
        </w:rPr>
        <w:t>[</w:t>
      </w:r>
      <w:r w:rsidR="003F7C87" w:rsidRPr="00203A6D">
        <w:rPr>
          <w:rFonts w:ascii="GHEA Grapalat" w:hAnsi="GHEA Grapalat"/>
          <w:i/>
          <w:szCs w:val="24"/>
        </w:rPr>
        <w:t>Furman v. Slovenia and Austria</w:t>
      </w:r>
      <w:r w:rsidR="003F7C87" w:rsidRPr="00203A6D">
        <w:rPr>
          <w:rFonts w:ascii="GHEA Grapalat" w:hAnsi="GHEA Grapalat"/>
          <w:szCs w:val="24"/>
        </w:rPr>
        <w:t>]</w:t>
      </w:r>
      <w:r w:rsidR="003F7C87" w:rsidRPr="00203A6D">
        <w:rPr>
          <w:rStyle w:val="FootnoteReference"/>
          <w:rFonts w:ascii="GHEA Grapalat" w:hAnsi="GHEA Grapalat"/>
          <w:szCs w:val="24"/>
        </w:rPr>
        <w:footnoteReference w:id="8"/>
      </w:r>
      <w:r w:rsidR="00FB68CA" w:rsidRPr="00203A6D">
        <w:rPr>
          <w:rFonts w:ascii="GHEA Grapalat" w:hAnsi="GHEA Grapalat"/>
          <w:szCs w:val="24"/>
        </w:rPr>
        <w:t>),</w:t>
      </w:r>
      <w:r w:rsidR="00016DF0" w:rsidRPr="00203A6D">
        <w:rPr>
          <w:rFonts w:ascii="GHEA Grapalat" w:hAnsi="GHEA Grapalat"/>
          <w:szCs w:val="24"/>
        </w:rPr>
        <w:t xml:space="preserve"> թրաֆիքինգից պաշտպանությունը </w:t>
      </w:r>
      <w:r w:rsidR="00FB68CA" w:rsidRPr="00203A6D">
        <w:rPr>
          <w:rFonts w:ascii="GHEA Grapalat" w:hAnsi="GHEA Grapalat"/>
          <w:szCs w:val="24"/>
        </w:rPr>
        <w:t xml:space="preserve">(տե՛ս </w:t>
      </w:r>
      <w:r w:rsidR="00FB68CA" w:rsidRPr="00203A6D">
        <w:rPr>
          <w:rFonts w:ascii="GHEA Grapalat" w:hAnsi="GHEA Grapalat"/>
          <w:i/>
          <w:szCs w:val="24"/>
        </w:rPr>
        <w:t>Ռանց</w:t>
      </w:r>
      <w:r w:rsidR="00203A6D">
        <w:rPr>
          <w:rFonts w:ascii="GHEA Grapalat" w:hAnsi="GHEA Grapalat"/>
          <w:i/>
          <w:szCs w:val="24"/>
        </w:rPr>
        <w:t>եւ</w:t>
      </w:r>
      <w:r w:rsidR="00FB68CA" w:rsidRPr="00203A6D">
        <w:rPr>
          <w:rFonts w:ascii="GHEA Grapalat" w:hAnsi="GHEA Grapalat"/>
          <w:i/>
          <w:szCs w:val="24"/>
        </w:rPr>
        <w:t xml:space="preserve">ն ընդդեմ Կիպրոսի </w:t>
      </w:r>
      <w:r w:rsidR="00203A6D">
        <w:rPr>
          <w:rFonts w:ascii="GHEA Grapalat" w:hAnsi="GHEA Grapalat"/>
          <w:i/>
          <w:szCs w:val="24"/>
        </w:rPr>
        <w:t>եւ</w:t>
      </w:r>
      <w:r w:rsidR="00FB68CA" w:rsidRPr="00203A6D">
        <w:rPr>
          <w:rFonts w:ascii="GHEA Grapalat" w:hAnsi="GHEA Grapalat"/>
          <w:i/>
          <w:szCs w:val="24"/>
        </w:rPr>
        <w:t xml:space="preserve"> Ռուսաստանի </w:t>
      </w:r>
      <w:r w:rsidR="00FB68CA" w:rsidRPr="00203A6D">
        <w:rPr>
          <w:rFonts w:ascii="GHEA Grapalat" w:hAnsi="GHEA Grapalat"/>
          <w:szCs w:val="24"/>
        </w:rPr>
        <w:t>[</w:t>
      </w:r>
      <w:r w:rsidR="00FB68CA" w:rsidRPr="00203A6D">
        <w:rPr>
          <w:rFonts w:ascii="GHEA Grapalat" w:hAnsi="GHEA Grapalat"/>
          <w:i/>
          <w:szCs w:val="24"/>
        </w:rPr>
        <w:t>Rantsev v. Cyprus and Russia</w:t>
      </w:r>
      <w:r w:rsidR="00FB68CA" w:rsidRPr="00203A6D">
        <w:rPr>
          <w:rFonts w:ascii="GHEA Grapalat" w:hAnsi="GHEA Grapalat"/>
          <w:szCs w:val="24"/>
        </w:rPr>
        <w:t>]</w:t>
      </w:r>
      <w:r w:rsidR="003F7C87" w:rsidRPr="00203A6D">
        <w:rPr>
          <w:rStyle w:val="FootnoteReference"/>
          <w:rFonts w:ascii="GHEA Grapalat" w:hAnsi="GHEA Grapalat"/>
          <w:szCs w:val="24"/>
        </w:rPr>
        <w:footnoteReference w:id="9"/>
      </w:r>
      <w:r w:rsidR="00FB68CA" w:rsidRPr="00203A6D">
        <w:rPr>
          <w:rFonts w:ascii="GHEA Grapalat" w:hAnsi="GHEA Grapalat"/>
          <w:szCs w:val="24"/>
        </w:rPr>
        <w:t>)</w:t>
      </w:r>
      <w:r w:rsidR="00016DF0" w:rsidRPr="00203A6D">
        <w:rPr>
          <w:rFonts w:ascii="GHEA Grapalat" w:hAnsi="GHEA Grapalat"/>
          <w:szCs w:val="24"/>
        </w:rPr>
        <w:t xml:space="preserve"> </w:t>
      </w:r>
      <w:r w:rsidR="00203A6D">
        <w:rPr>
          <w:rFonts w:ascii="GHEA Grapalat" w:hAnsi="GHEA Grapalat"/>
          <w:szCs w:val="24"/>
        </w:rPr>
        <w:t>եւ</w:t>
      </w:r>
      <w:r w:rsidR="00016DF0" w:rsidRPr="00203A6D">
        <w:rPr>
          <w:rFonts w:ascii="GHEA Grapalat" w:hAnsi="GHEA Grapalat"/>
          <w:szCs w:val="24"/>
        </w:rPr>
        <w:t xml:space="preserve"> այլն։</w:t>
      </w:r>
    </w:p>
    <w:p w:rsidR="00016DF0" w:rsidRPr="00203A6D" w:rsidRDefault="00FB68CA"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Համատեղ</w:t>
      </w:r>
      <w:r w:rsidR="00016DF0" w:rsidRPr="00203A6D">
        <w:rPr>
          <w:rFonts w:ascii="GHEA Grapalat" w:hAnsi="GHEA Grapalat"/>
          <w:szCs w:val="24"/>
        </w:rPr>
        <w:t xml:space="preserve"> պատասխանատվություն</w:t>
      </w:r>
      <w:r w:rsidR="006173F7" w:rsidRPr="00203A6D">
        <w:rPr>
          <w:rFonts w:ascii="GHEA Grapalat" w:hAnsi="GHEA Grapalat"/>
          <w:szCs w:val="24"/>
        </w:rPr>
        <w:t>ն</w:t>
      </w:r>
      <w:r w:rsidR="00016DF0" w:rsidRPr="00203A6D">
        <w:rPr>
          <w:rFonts w:ascii="GHEA Grapalat" w:hAnsi="GHEA Grapalat"/>
          <w:szCs w:val="24"/>
        </w:rPr>
        <w:t xml:space="preserve"> անխուսափելիորեն ծագում է հետկոնֆլիկտային իրավիճակների համատեքստում. այս հարցում առանցքային նշանակություն ունի Դատարանի՝ </w:t>
      </w:r>
      <w:r w:rsidRPr="00203A6D">
        <w:rPr>
          <w:rFonts w:ascii="GHEA Grapalat" w:hAnsi="GHEA Grapalat"/>
          <w:i/>
          <w:szCs w:val="24"/>
        </w:rPr>
        <w:t xml:space="preserve">Իլաշկուն ընդդեմ Մոլդովայի </w:t>
      </w:r>
      <w:r w:rsidR="00203A6D">
        <w:rPr>
          <w:rFonts w:ascii="GHEA Grapalat" w:hAnsi="GHEA Grapalat"/>
          <w:i/>
          <w:szCs w:val="24"/>
        </w:rPr>
        <w:t>եւ</w:t>
      </w:r>
      <w:r w:rsidRPr="00203A6D">
        <w:rPr>
          <w:rFonts w:ascii="GHEA Grapalat" w:hAnsi="GHEA Grapalat"/>
          <w:i/>
          <w:szCs w:val="24"/>
        </w:rPr>
        <w:t xml:space="preserve"> Ռուսաստանի</w:t>
      </w:r>
      <w:r w:rsidRPr="00203A6D">
        <w:rPr>
          <w:rFonts w:ascii="GHEA Grapalat" w:hAnsi="GHEA Grapalat"/>
          <w:szCs w:val="24"/>
        </w:rPr>
        <w:t xml:space="preserve"> </w:t>
      </w:r>
      <w:r w:rsidR="00016DF0" w:rsidRPr="00203A6D">
        <w:rPr>
          <w:rFonts w:ascii="GHEA Grapalat" w:hAnsi="GHEA Grapalat"/>
          <w:szCs w:val="24"/>
        </w:rPr>
        <w:t>գործով կայացրած վճիռը։ Դատարանն այ</w:t>
      </w:r>
      <w:r w:rsidR="00E65D99" w:rsidRPr="00203A6D">
        <w:rPr>
          <w:rFonts w:ascii="GHEA Grapalat" w:hAnsi="GHEA Grapalat"/>
          <w:szCs w:val="24"/>
        </w:rPr>
        <w:t>դ</w:t>
      </w:r>
      <w:r w:rsidR="00016DF0" w:rsidRPr="00203A6D">
        <w:rPr>
          <w:rFonts w:ascii="GHEA Grapalat" w:hAnsi="GHEA Grapalat"/>
          <w:szCs w:val="24"/>
        </w:rPr>
        <w:t xml:space="preserve"> գործերի քննության ժամանակ առաջնորդվել է </w:t>
      </w:r>
      <w:r w:rsidR="00016DF0" w:rsidRPr="00203A6D">
        <w:rPr>
          <w:rFonts w:ascii="GHEA Grapalat" w:hAnsi="GHEA Grapalat"/>
          <w:i/>
          <w:szCs w:val="24"/>
        </w:rPr>
        <w:t>Իլաշկուի</w:t>
      </w:r>
      <w:r w:rsidR="00016DF0" w:rsidRPr="00203A6D">
        <w:rPr>
          <w:rFonts w:ascii="GHEA Grapalat" w:hAnsi="GHEA Grapalat"/>
          <w:szCs w:val="24"/>
        </w:rPr>
        <w:t xml:space="preserve"> գործով, որի դեպքում </w:t>
      </w:r>
      <w:r w:rsidR="00016DF0" w:rsidRPr="00203A6D">
        <w:rPr>
          <w:rStyle w:val="sb8d990e2"/>
          <w:rFonts w:ascii="GHEA Grapalat" w:hAnsi="GHEA Grapalat"/>
          <w:szCs w:val="24"/>
        </w:rPr>
        <w:t>Մերձդնեստրի</w:t>
      </w:r>
      <w:r w:rsidR="00016DF0" w:rsidRPr="00203A6D">
        <w:rPr>
          <w:rFonts w:ascii="GHEA Grapalat" w:hAnsi="GHEA Grapalat"/>
          <w:szCs w:val="24"/>
        </w:rPr>
        <w:t xml:space="preserve"> տարածքը </w:t>
      </w:r>
      <w:r w:rsidRPr="00203A6D">
        <w:rPr>
          <w:rFonts w:ascii="GHEA Grapalat" w:hAnsi="GHEA Grapalat"/>
          <w:i/>
          <w:szCs w:val="24"/>
        </w:rPr>
        <w:t>de facto</w:t>
      </w:r>
      <w:r w:rsidR="00016DF0" w:rsidRPr="00203A6D">
        <w:rPr>
          <w:rFonts w:ascii="GHEA Grapalat" w:hAnsi="GHEA Grapalat"/>
          <w:szCs w:val="24"/>
        </w:rPr>
        <w:t xml:space="preserve"> վերահսկվում էր Ռուսաստանի կողմից սատարվող անջատողական ուժերի կողմից՝ մի</w:t>
      </w:r>
      <w:r w:rsidR="00203A6D">
        <w:rPr>
          <w:rFonts w:ascii="GHEA Grapalat" w:hAnsi="GHEA Grapalat"/>
          <w:szCs w:val="24"/>
        </w:rPr>
        <w:t>եւ</w:t>
      </w:r>
      <w:r w:rsidR="00016DF0" w:rsidRPr="00203A6D">
        <w:rPr>
          <w:rFonts w:ascii="GHEA Grapalat" w:hAnsi="GHEA Grapalat"/>
          <w:szCs w:val="24"/>
        </w:rPr>
        <w:t xml:space="preserve">նույն ժամանակ </w:t>
      </w:r>
      <w:r w:rsidRPr="00203A6D">
        <w:rPr>
          <w:rFonts w:ascii="GHEA Grapalat" w:hAnsi="GHEA Grapalat"/>
          <w:i/>
          <w:szCs w:val="24"/>
        </w:rPr>
        <w:t>de jure</w:t>
      </w:r>
      <w:r w:rsidR="00016DF0" w:rsidRPr="00203A6D">
        <w:rPr>
          <w:rFonts w:ascii="GHEA Grapalat" w:hAnsi="GHEA Grapalat"/>
          <w:i/>
          <w:szCs w:val="24"/>
        </w:rPr>
        <w:t xml:space="preserve"> </w:t>
      </w:r>
      <w:r w:rsidR="00016DF0" w:rsidRPr="00203A6D">
        <w:rPr>
          <w:rFonts w:ascii="GHEA Grapalat" w:hAnsi="GHEA Grapalat"/>
          <w:szCs w:val="24"/>
        </w:rPr>
        <w:t>մնալով Մոլդովայի տարածք։ Փաստական այ</w:t>
      </w:r>
      <w:r w:rsidR="0007567C" w:rsidRPr="00203A6D">
        <w:rPr>
          <w:rFonts w:ascii="GHEA Grapalat" w:hAnsi="GHEA Grapalat"/>
          <w:szCs w:val="24"/>
        </w:rPr>
        <w:t>դ</w:t>
      </w:r>
      <w:r w:rsidR="00016DF0" w:rsidRPr="00203A6D">
        <w:rPr>
          <w:rFonts w:ascii="GHEA Grapalat" w:hAnsi="GHEA Grapalat"/>
          <w:szCs w:val="24"/>
        </w:rPr>
        <w:t>պիսի իրավիճակն ազդել է</w:t>
      </w:r>
      <w:r w:rsidR="0007567C" w:rsidRPr="00203A6D">
        <w:rPr>
          <w:rFonts w:ascii="GHEA Grapalat" w:hAnsi="GHEA Grapalat"/>
          <w:szCs w:val="24"/>
        </w:rPr>
        <w:t>ր</w:t>
      </w:r>
      <w:r w:rsidR="00016DF0" w:rsidRPr="00203A6D">
        <w:rPr>
          <w:rFonts w:ascii="GHEA Grapalat" w:hAnsi="GHEA Grapalat"/>
          <w:szCs w:val="24"/>
        </w:rPr>
        <w:t xml:space="preserve"> Ռուսաստանի </w:t>
      </w:r>
      <w:r w:rsidR="00203A6D">
        <w:rPr>
          <w:rFonts w:ascii="GHEA Grapalat" w:hAnsi="GHEA Grapalat"/>
          <w:szCs w:val="24"/>
        </w:rPr>
        <w:t>եւ</w:t>
      </w:r>
      <w:r w:rsidR="00016DF0" w:rsidRPr="00203A6D">
        <w:rPr>
          <w:rFonts w:ascii="GHEA Grapalat" w:hAnsi="GHEA Grapalat"/>
          <w:szCs w:val="24"/>
        </w:rPr>
        <w:t xml:space="preserve"> Մոլդովայի միջ</w:t>
      </w:r>
      <w:r w:rsidR="00203A6D">
        <w:rPr>
          <w:rFonts w:ascii="GHEA Grapalat" w:hAnsi="GHEA Grapalat"/>
          <w:szCs w:val="24"/>
        </w:rPr>
        <w:t>եւ</w:t>
      </w:r>
      <w:r w:rsidR="00016DF0" w:rsidRPr="00203A6D">
        <w:rPr>
          <w:rFonts w:ascii="GHEA Grapalat" w:hAnsi="GHEA Grapalat"/>
          <w:szCs w:val="24"/>
        </w:rPr>
        <w:t xml:space="preserve"> պատասխանատվության բաշխման վրա։</w:t>
      </w:r>
    </w:p>
    <w:p w:rsidR="00016DF0" w:rsidRPr="00203A6D" w:rsidRDefault="00016DF0"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 xml:space="preserve">Մերձդնեստրյան հակամարտության </w:t>
      </w:r>
      <w:r w:rsidR="003F07A9" w:rsidRPr="00203A6D">
        <w:rPr>
          <w:rFonts w:ascii="GHEA Grapalat" w:hAnsi="GHEA Grapalat"/>
          <w:szCs w:val="24"/>
        </w:rPr>
        <w:t>հետ</w:t>
      </w:r>
      <w:r w:rsidR="00203A6D">
        <w:rPr>
          <w:rFonts w:ascii="GHEA Grapalat" w:hAnsi="GHEA Grapalat"/>
          <w:szCs w:val="24"/>
        </w:rPr>
        <w:t>եւ</w:t>
      </w:r>
      <w:r w:rsidR="003F07A9" w:rsidRPr="00203A6D">
        <w:rPr>
          <w:rFonts w:ascii="GHEA Grapalat" w:hAnsi="GHEA Grapalat"/>
          <w:szCs w:val="24"/>
        </w:rPr>
        <w:t xml:space="preserve">անքով </w:t>
      </w:r>
      <w:r w:rsidRPr="00203A6D">
        <w:rPr>
          <w:rFonts w:ascii="GHEA Grapalat" w:hAnsi="GHEA Grapalat"/>
          <w:szCs w:val="24"/>
        </w:rPr>
        <w:t xml:space="preserve">ծագած հետագա գործերը </w:t>
      </w:r>
      <w:r w:rsidR="00FB68CA" w:rsidRPr="00203A6D">
        <w:rPr>
          <w:rFonts w:ascii="GHEA Grapalat" w:hAnsi="GHEA Grapalat"/>
          <w:szCs w:val="24"/>
        </w:rPr>
        <w:t>(</w:t>
      </w:r>
      <w:r w:rsidR="00463225" w:rsidRPr="00203A6D">
        <w:rPr>
          <w:rStyle w:val="wordhighlighted"/>
          <w:rFonts w:ascii="GHEA Grapalat" w:hAnsi="GHEA Grapalat"/>
          <w:i/>
          <w:szCs w:val="24"/>
        </w:rPr>
        <w:t>Իվանտո</w:t>
      </w:r>
      <w:r w:rsidR="00FB68CA" w:rsidRPr="00203A6D">
        <w:rPr>
          <w:rStyle w:val="wordhighlighted"/>
          <w:rFonts w:ascii="GHEA Grapalat" w:hAnsi="GHEA Grapalat"/>
          <w:i/>
          <w:szCs w:val="24"/>
        </w:rPr>
        <w:t>կ</w:t>
      </w:r>
      <w:r w:rsidR="00463225" w:rsidRPr="00203A6D">
        <w:rPr>
          <w:rFonts w:ascii="GHEA Grapalat" w:hAnsi="GHEA Grapalat"/>
          <w:szCs w:val="24"/>
        </w:rPr>
        <w:t xml:space="preserve">, </w:t>
      </w:r>
      <w:r w:rsidR="00463225" w:rsidRPr="00203A6D">
        <w:rPr>
          <w:rFonts w:ascii="GHEA Grapalat" w:hAnsi="GHEA Grapalat"/>
          <w:i/>
          <w:szCs w:val="24"/>
        </w:rPr>
        <w:t>Կատան</w:t>
      </w:r>
      <w:r w:rsidR="00463225" w:rsidRPr="00203A6D">
        <w:rPr>
          <w:rFonts w:ascii="GHEA Grapalat" w:hAnsi="GHEA Grapalat"/>
          <w:szCs w:val="24"/>
        </w:rPr>
        <w:t>)</w:t>
      </w:r>
      <w:r w:rsidRPr="00203A6D">
        <w:rPr>
          <w:rFonts w:ascii="GHEA Grapalat" w:hAnsi="GHEA Grapalat"/>
          <w:szCs w:val="24"/>
        </w:rPr>
        <w:t xml:space="preserve"> քննվել են նույն ձ</w:t>
      </w:r>
      <w:r w:rsidR="00203A6D">
        <w:rPr>
          <w:rFonts w:ascii="GHEA Grapalat" w:hAnsi="GHEA Grapalat"/>
          <w:szCs w:val="24"/>
        </w:rPr>
        <w:t>եւ</w:t>
      </w:r>
      <w:r w:rsidRPr="00203A6D">
        <w:rPr>
          <w:rFonts w:ascii="GHEA Grapalat" w:hAnsi="GHEA Grapalat"/>
          <w:szCs w:val="24"/>
        </w:rPr>
        <w:t>ով, այսինքն՝ Պայմանավորվող կողմերի համատեղ պատասխանատվության տեսանկյունից (չնայած այդ գործերով Դատարանը որոշե</w:t>
      </w:r>
      <w:r w:rsidR="00BC3EBA" w:rsidRPr="00203A6D">
        <w:rPr>
          <w:rFonts w:ascii="GHEA Grapalat" w:hAnsi="GHEA Grapalat"/>
          <w:szCs w:val="24"/>
        </w:rPr>
        <w:t>լ էր</w:t>
      </w:r>
      <w:r w:rsidRPr="00203A6D">
        <w:rPr>
          <w:rFonts w:ascii="GHEA Grapalat" w:hAnsi="GHEA Grapalat"/>
          <w:szCs w:val="24"/>
        </w:rPr>
        <w:t xml:space="preserve">, որ Մոլդովան </w:t>
      </w:r>
      <w:r w:rsidRPr="00203A6D">
        <w:rPr>
          <w:rStyle w:val="sb8d990e2"/>
          <w:rFonts w:ascii="GHEA Grapalat" w:hAnsi="GHEA Grapalat"/>
          <w:szCs w:val="24"/>
        </w:rPr>
        <w:t xml:space="preserve">կատարել էր իր դրական </w:t>
      </w:r>
      <w:r w:rsidRPr="00D4715B">
        <w:rPr>
          <w:rStyle w:val="sb8d990e2"/>
          <w:rFonts w:ascii="GHEA Grapalat" w:hAnsi="GHEA Grapalat"/>
          <w:spacing w:val="-4"/>
          <w:szCs w:val="24"/>
        </w:rPr>
        <w:t>պարտավորությունները</w:t>
      </w:r>
      <w:r w:rsidRPr="00D4715B">
        <w:rPr>
          <w:rFonts w:ascii="GHEA Grapalat" w:hAnsi="GHEA Grapalat"/>
          <w:spacing w:val="-4"/>
          <w:szCs w:val="24"/>
        </w:rPr>
        <w:t>)։ Այնուհետ</w:t>
      </w:r>
      <w:r w:rsidR="00203A6D" w:rsidRPr="00D4715B">
        <w:rPr>
          <w:rFonts w:ascii="GHEA Grapalat" w:hAnsi="GHEA Grapalat"/>
          <w:spacing w:val="-4"/>
          <w:szCs w:val="24"/>
        </w:rPr>
        <w:t>եւ</w:t>
      </w:r>
      <w:r w:rsidR="00BC3EBA" w:rsidRPr="00D4715B">
        <w:rPr>
          <w:rFonts w:ascii="GHEA Grapalat" w:hAnsi="GHEA Grapalat"/>
          <w:spacing w:val="-4"/>
          <w:szCs w:val="24"/>
        </w:rPr>
        <w:t>,</w:t>
      </w:r>
      <w:r w:rsidRPr="00D4715B">
        <w:rPr>
          <w:rFonts w:ascii="GHEA Grapalat" w:hAnsi="GHEA Grapalat"/>
          <w:i/>
          <w:spacing w:val="-4"/>
          <w:szCs w:val="24"/>
        </w:rPr>
        <w:t xml:space="preserve"> </w:t>
      </w:r>
      <w:r w:rsidR="00463225" w:rsidRPr="00D4715B">
        <w:rPr>
          <w:rFonts w:ascii="GHEA Grapalat" w:hAnsi="GHEA Grapalat"/>
          <w:i/>
          <w:spacing w:val="-4"/>
          <w:szCs w:val="24"/>
        </w:rPr>
        <w:t>Պարաստա</w:t>
      </w:r>
      <w:r w:rsidR="00203A6D" w:rsidRPr="00D4715B">
        <w:rPr>
          <w:rFonts w:ascii="GHEA Grapalat" w:hAnsi="GHEA Grapalat"/>
          <w:i/>
          <w:spacing w:val="-4"/>
          <w:szCs w:val="24"/>
        </w:rPr>
        <w:t>եւ</w:t>
      </w:r>
      <w:r w:rsidR="00463225" w:rsidRPr="00D4715B">
        <w:rPr>
          <w:rFonts w:ascii="GHEA Grapalat" w:hAnsi="GHEA Grapalat"/>
          <w:i/>
          <w:spacing w:val="-4"/>
          <w:szCs w:val="24"/>
        </w:rPr>
        <w:t xml:space="preserve">ն ընդդեմ Ռուսաստանի </w:t>
      </w:r>
      <w:r w:rsidR="00203A6D" w:rsidRPr="00D4715B">
        <w:rPr>
          <w:rFonts w:ascii="GHEA Grapalat" w:hAnsi="GHEA Grapalat"/>
          <w:i/>
          <w:spacing w:val="-4"/>
          <w:szCs w:val="24"/>
        </w:rPr>
        <w:t>եւ</w:t>
      </w:r>
      <w:r w:rsidR="00463225" w:rsidRPr="00D4715B">
        <w:rPr>
          <w:rFonts w:ascii="GHEA Grapalat" w:hAnsi="GHEA Grapalat"/>
          <w:i/>
          <w:spacing w:val="-4"/>
          <w:szCs w:val="24"/>
        </w:rPr>
        <w:t xml:space="preserve"> Վրաստանի</w:t>
      </w:r>
      <w:r w:rsidR="00FB68CA" w:rsidRPr="00D4715B">
        <w:rPr>
          <w:rStyle w:val="FootnoteReference"/>
          <w:rFonts w:ascii="GHEA Grapalat" w:hAnsi="GHEA Grapalat"/>
          <w:i/>
          <w:spacing w:val="-4"/>
          <w:szCs w:val="24"/>
        </w:rPr>
        <w:footnoteReference w:id="10"/>
      </w:r>
      <w:r w:rsidRPr="00D4715B">
        <w:rPr>
          <w:rFonts w:ascii="GHEA Grapalat" w:hAnsi="GHEA Grapalat"/>
          <w:spacing w:val="-4"/>
          <w:szCs w:val="24"/>
        </w:rPr>
        <w:t xml:space="preserve"> </w:t>
      </w:r>
      <w:r w:rsidR="000E4163" w:rsidRPr="00D4715B">
        <w:rPr>
          <w:rFonts w:ascii="GHEA Grapalat" w:hAnsi="GHEA Grapalat"/>
          <w:spacing w:val="-4"/>
          <w:szCs w:val="24"/>
        </w:rPr>
        <w:t>[</w:t>
      </w:r>
      <w:r w:rsidR="000E4163" w:rsidRPr="00D4715B">
        <w:rPr>
          <w:rFonts w:ascii="GHEA Grapalat" w:hAnsi="GHEA Grapalat"/>
          <w:i/>
          <w:spacing w:val="-4"/>
          <w:szCs w:val="24"/>
        </w:rPr>
        <w:t>Parastayev v. Russia and Georgia</w:t>
      </w:r>
      <w:r w:rsidR="000E4163" w:rsidRPr="00D4715B">
        <w:rPr>
          <w:rFonts w:ascii="GHEA Grapalat" w:hAnsi="GHEA Grapalat"/>
          <w:spacing w:val="-4"/>
          <w:szCs w:val="24"/>
        </w:rPr>
        <w:t xml:space="preserve">] </w:t>
      </w:r>
      <w:r w:rsidRPr="00D4715B">
        <w:rPr>
          <w:rFonts w:ascii="GHEA Grapalat" w:hAnsi="GHEA Grapalat"/>
          <w:spacing w:val="-4"/>
          <w:szCs w:val="24"/>
        </w:rPr>
        <w:t>գործով Դատարանի առջ</w:t>
      </w:r>
      <w:r w:rsidR="00203A6D" w:rsidRPr="00D4715B">
        <w:rPr>
          <w:rFonts w:ascii="GHEA Grapalat" w:hAnsi="GHEA Grapalat"/>
          <w:spacing w:val="-4"/>
          <w:szCs w:val="24"/>
        </w:rPr>
        <w:t>եւ</w:t>
      </w:r>
      <w:r w:rsidRPr="00D4715B">
        <w:rPr>
          <w:rFonts w:ascii="GHEA Grapalat" w:hAnsi="GHEA Grapalat"/>
          <w:spacing w:val="-4"/>
          <w:szCs w:val="24"/>
        </w:rPr>
        <w:t xml:space="preserve"> </w:t>
      </w:r>
      <w:r w:rsidRPr="00203A6D">
        <w:rPr>
          <w:rFonts w:ascii="GHEA Grapalat" w:hAnsi="GHEA Grapalat"/>
          <w:szCs w:val="24"/>
        </w:rPr>
        <w:t>դրվել է</w:t>
      </w:r>
      <w:r w:rsidR="00BC3EBA" w:rsidRPr="00203A6D">
        <w:rPr>
          <w:rFonts w:ascii="GHEA Grapalat" w:hAnsi="GHEA Grapalat"/>
          <w:szCs w:val="24"/>
        </w:rPr>
        <w:t>ր</w:t>
      </w:r>
      <w:r w:rsidRPr="00203A6D">
        <w:rPr>
          <w:rFonts w:ascii="GHEA Grapalat" w:hAnsi="GHEA Grapalat"/>
          <w:szCs w:val="24"/>
        </w:rPr>
        <w:t xml:space="preserve"> թե՛ Վրաստանի, թե՛ Ռուսաստանի պատասխանատվության չափը որոշելու խնդիրը՝ դիմումատուին անօրինական</w:t>
      </w:r>
      <w:r w:rsidR="00917B64" w:rsidRPr="00203A6D">
        <w:rPr>
          <w:rFonts w:ascii="GHEA Grapalat" w:hAnsi="GHEA Grapalat"/>
          <w:szCs w:val="24"/>
        </w:rPr>
        <w:t>որեն</w:t>
      </w:r>
      <w:r w:rsidRPr="00203A6D">
        <w:rPr>
          <w:rFonts w:ascii="GHEA Grapalat" w:hAnsi="GHEA Grapalat"/>
          <w:szCs w:val="24"/>
        </w:rPr>
        <w:t xml:space="preserve"> կալանքի տակ պահելու համար Հարավային Օսեթիայում, որը ղեկավարվում էր անջատողական ուժերի կողմից, որոնք էլ, ըստ ամենայնի, ենթարկվում էին Ռուսաստանի իշխանություններին</w:t>
      </w:r>
      <w:r w:rsidRPr="00203A6D">
        <w:rPr>
          <w:rStyle w:val="column01"/>
          <w:rFonts w:ascii="GHEA Grapalat" w:hAnsi="GHEA Grapalat"/>
          <w:szCs w:val="24"/>
        </w:rPr>
        <w:t>։</w:t>
      </w:r>
      <w:r w:rsidRPr="00203A6D">
        <w:rPr>
          <w:rFonts w:ascii="GHEA Grapalat" w:hAnsi="GHEA Grapalat"/>
          <w:szCs w:val="24"/>
        </w:rPr>
        <w:t xml:space="preserve"> Գործ</w:t>
      </w:r>
      <w:r w:rsidR="004C16E5" w:rsidRPr="00203A6D">
        <w:rPr>
          <w:rFonts w:ascii="GHEA Grapalat" w:hAnsi="GHEA Grapalat"/>
          <w:szCs w:val="24"/>
        </w:rPr>
        <w:t>ի մասին</w:t>
      </w:r>
      <w:r w:rsidR="00FB1F5B" w:rsidRPr="00203A6D">
        <w:rPr>
          <w:rFonts w:ascii="GHEA Grapalat" w:hAnsi="GHEA Grapalat"/>
          <w:szCs w:val="24"/>
        </w:rPr>
        <w:t xml:space="preserve"> հաղորդ</w:t>
      </w:r>
      <w:r w:rsidR="004C16E5" w:rsidRPr="00203A6D">
        <w:rPr>
          <w:rFonts w:ascii="GHEA Grapalat" w:hAnsi="GHEA Grapalat"/>
          <w:szCs w:val="24"/>
        </w:rPr>
        <w:t>վել</w:t>
      </w:r>
      <w:r w:rsidRPr="00203A6D">
        <w:rPr>
          <w:rFonts w:ascii="GHEA Grapalat" w:hAnsi="GHEA Grapalat"/>
          <w:szCs w:val="24"/>
        </w:rPr>
        <w:t xml:space="preserve"> էր</w:t>
      </w:r>
      <w:r w:rsidR="00FB1F5B" w:rsidRPr="00203A6D">
        <w:rPr>
          <w:rFonts w:ascii="GHEA Grapalat" w:hAnsi="GHEA Grapalat"/>
          <w:szCs w:val="24"/>
        </w:rPr>
        <w:t xml:space="preserve"> </w:t>
      </w:r>
      <w:r w:rsidRPr="00203A6D">
        <w:rPr>
          <w:rFonts w:ascii="GHEA Grapalat" w:hAnsi="GHEA Grapalat"/>
          <w:szCs w:val="24"/>
        </w:rPr>
        <w:t>պատասխանող երկու Կառավարությունների</w:t>
      </w:r>
      <w:r w:rsidR="004C16E5" w:rsidRPr="00203A6D">
        <w:rPr>
          <w:rFonts w:ascii="GHEA Grapalat" w:hAnsi="GHEA Grapalat"/>
          <w:szCs w:val="24"/>
        </w:rPr>
        <w:t>ն</w:t>
      </w:r>
      <w:r w:rsidRPr="00203A6D">
        <w:rPr>
          <w:rFonts w:ascii="GHEA Grapalat" w:hAnsi="GHEA Grapalat"/>
          <w:szCs w:val="24"/>
        </w:rPr>
        <w:t>, սակայն հետագայում դիմումատուի պահանջով</w:t>
      </w:r>
      <w:r w:rsidR="00FB1F5B" w:rsidRPr="00203A6D">
        <w:rPr>
          <w:rFonts w:ascii="GHEA Grapalat" w:hAnsi="GHEA Grapalat"/>
          <w:szCs w:val="24"/>
        </w:rPr>
        <w:t xml:space="preserve"> այն հետ էր վերցվել</w:t>
      </w:r>
      <w:r w:rsidRPr="00203A6D">
        <w:rPr>
          <w:rFonts w:ascii="GHEA Grapalat" w:hAnsi="GHEA Grapalat"/>
          <w:szCs w:val="24"/>
        </w:rPr>
        <w:t>։</w:t>
      </w:r>
    </w:p>
    <w:p w:rsidR="00016DF0" w:rsidRPr="00203A6D" w:rsidRDefault="00016DF0"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 xml:space="preserve">Այսպիսով, երբ դիմումատուն բողոք է ներկայացնում </w:t>
      </w:r>
      <w:r w:rsidR="00FB1F5B" w:rsidRPr="00203A6D">
        <w:rPr>
          <w:rFonts w:ascii="GHEA Grapalat" w:hAnsi="GHEA Grapalat"/>
          <w:szCs w:val="24"/>
        </w:rPr>
        <w:t xml:space="preserve">բոլոր </w:t>
      </w:r>
      <w:r w:rsidRPr="00203A6D">
        <w:rPr>
          <w:rFonts w:ascii="GHEA Grapalat" w:hAnsi="GHEA Grapalat"/>
          <w:szCs w:val="24"/>
        </w:rPr>
        <w:t xml:space="preserve">ենթադրյալ պատասխանատու </w:t>
      </w:r>
      <w:r w:rsidR="00BF1B1C" w:rsidRPr="00203A6D">
        <w:rPr>
          <w:rFonts w:ascii="GHEA Grapalat" w:hAnsi="GHEA Grapalat"/>
          <w:szCs w:val="24"/>
        </w:rPr>
        <w:t>պ</w:t>
      </w:r>
      <w:r w:rsidRPr="00203A6D">
        <w:rPr>
          <w:rFonts w:ascii="GHEA Grapalat" w:hAnsi="GHEA Grapalat"/>
          <w:szCs w:val="24"/>
        </w:rPr>
        <w:t xml:space="preserve">ետությունների դեմ, Դատարանը հնարավորություն </w:t>
      </w:r>
      <w:r w:rsidR="00FB1F5B" w:rsidRPr="00203A6D">
        <w:rPr>
          <w:rFonts w:ascii="GHEA Grapalat" w:hAnsi="GHEA Grapalat"/>
          <w:szCs w:val="24"/>
        </w:rPr>
        <w:t xml:space="preserve">է </w:t>
      </w:r>
      <w:r w:rsidRPr="00203A6D">
        <w:rPr>
          <w:rFonts w:ascii="GHEA Grapalat" w:hAnsi="GHEA Grapalat"/>
          <w:szCs w:val="24"/>
        </w:rPr>
        <w:t>ուն</w:t>
      </w:r>
      <w:r w:rsidR="00FB1F5B" w:rsidRPr="00203A6D">
        <w:rPr>
          <w:rFonts w:ascii="GHEA Grapalat" w:hAnsi="GHEA Grapalat"/>
          <w:szCs w:val="24"/>
        </w:rPr>
        <w:t>ենում</w:t>
      </w:r>
      <w:r w:rsidRPr="00203A6D">
        <w:rPr>
          <w:rFonts w:ascii="GHEA Grapalat" w:hAnsi="GHEA Grapalat"/>
          <w:szCs w:val="24"/>
        </w:rPr>
        <w:t xml:space="preserve"> ուսումնասիրել</w:t>
      </w:r>
      <w:r w:rsidR="00FB1F5B" w:rsidRPr="00203A6D">
        <w:rPr>
          <w:rFonts w:ascii="GHEA Grapalat" w:hAnsi="GHEA Grapalat"/>
          <w:szCs w:val="24"/>
        </w:rPr>
        <w:t>ու</w:t>
      </w:r>
      <w:r w:rsidRPr="00203A6D">
        <w:rPr>
          <w:rFonts w:ascii="GHEA Grapalat" w:hAnsi="GHEA Grapalat"/>
          <w:szCs w:val="24"/>
        </w:rPr>
        <w:t xml:space="preserve"> պետություններից յուրաքանչյուրի պատասխանատվության </w:t>
      </w:r>
      <w:r w:rsidR="00FB1F5B" w:rsidRPr="00203A6D">
        <w:rPr>
          <w:rFonts w:ascii="GHEA Grapalat" w:hAnsi="GHEA Grapalat"/>
          <w:szCs w:val="24"/>
        </w:rPr>
        <w:t>չափը</w:t>
      </w:r>
      <w:r w:rsidRPr="00203A6D">
        <w:rPr>
          <w:rFonts w:ascii="GHEA Grapalat" w:hAnsi="GHEA Grapalat"/>
          <w:szCs w:val="24"/>
        </w:rPr>
        <w:t xml:space="preserve">։ </w:t>
      </w:r>
      <w:r w:rsidRPr="00203A6D">
        <w:rPr>
          <w:rFonts w:ascii="GHEA Grapalat" w:hAnsi="GHEA Grapalat"/>
          <w:i/>
          <w:szCs w:val="24"/>
        </w:rPr>
        <w:t>Իլաշկուի</w:t>
      </w:r>
      <w:r w:rsidRPr="00203A6D">
        <w:rPr>
          <w:rFonts w:ascii="GHEA Grapalat" w:hAnsi="GHEA Grapalat"/>
          <w:szCs w:val="24"/>
        </w:rPr>
        <w:t xml:space="preserve"> գործի քննության ժամանակ Դատարանը </w:t>
      </w:r>
      <w:r w:rsidR="004E1A0E" w:rsidRPr="00203A6D">
        <w:rPr>
          <w:rFonts w:ascii="GHEA Grapalat" w:hAnsi="GHEA Grapalat"/>
          <w:szCs w:val="24"/>
        </w:rPr>
        <w:t>հստակ</w:t>
      </w:r>
      <w:r w:rsidR="003F07A9" w:rsidRPr="00203A6D">
        <w:rPr>
          <w:rFonts w:ascii="GHEA Grapalat" w:hAnsi="GHEA Grapalat"/>
          <w:szCs w:val="24"/>
        </w:rPr>
        <w:t>որեն</w:t>
      </w:r>
      <w:r w:rsidR="004E1A0E" w:rsidRPr="00203A6D">
        <w:rPr>
          <w:rFonts w:ascii="GHEA Grapalat" w:hAnsi="GHEA Grapalat"/>
          <w:szCs w:val="24"/>
        </w:rPr>
        <w:t xml:space="preserve"> նշել</w:t>
      </w:r>
      <w:r w:rsidR="00FB1F5B" w:rsidRPr="00203A6D">
        <w:rPr>
          <w:rFonts w:ascii="GHEA Grapalat" w:hAnsi="GHEA Grapalat"/>
          <w:szCs w:val="24"/>
        </w:rPr>
        <w:t xml:space="preserve"> է</w:t>
      </w:r>
      <w:r w:rsidRPr="00203A6D">
        <w:rPr>
          <w:rFonts w:ascii="GHEA Grapalat" w:hAnsi="GHEA Grapalat"/>
          <w:szCs w:val="24"/>
        </w:rPr>
        <w:t xml:space="preserve">, որ </w:t>
      </w:r>
      <w:r w:rsidRPr="00203A6D">
        <w:rPr>
          <w:rStyle w:val="sb8d990e2"/>
          <w:rFonts w:ascii="GHEA Grapalat" w:hAnsi="GHEA Grapalat"/>
          <w:szCs w:val="24"/>
        </w:rPr>
        <w:t xml:space="preserve">անջատողական ռեժիմի առկայությունը </w:t>
      </w:r>
      <w:r w:rsidR="00FB1F5B" w:rsidRPr="00203A6D">
        <w:rPr>
          <w:rStyle w:val="sb8d990e2"/>
          <w:rFonts w:ascii="GHEA Grapalat" w:hAnsi="GHEA Grapalat"/>
          <w:szCs w:val="24"/>
        </w:rPr>
        <w:t xml:space="preserve">նեղացրել </w:t>
      </w:r>
      <w:r w:rsidRPr="00203A6D">
        <w:rPr>
          <w:rStyle w:val="sb8d990e2"/>
          <w:rFonts w:ascii="GHEA Grapalat" w:hAnsi="GHEA Grapalat"/>
          <w:szCs w:val="24"/>
        </w:rPr>
        <w:t xml:space="preserve">է Մոլդովայի իրավազորության շրջանակը (սահմանափակելով այդ իրավազորությունը միայն դրական պարտավորություններով). այնուամենայնիվ, </w:t>
      </w:r>
      <w:r w:rsidR="00FB1F5B" w:rsidRPr="00203A6D">
        <w:rPr>
          <w:rStyle w:val="sb8d990e2"/>
          <w:rFonts w:ascii="GHEA Grapalat" w:hAnsi="GHEA Grapalat"/>
          <w:szCs w:val="24"/>
        </w:rPr>
        <w:t>դ</w:t>
      </w:r>
      <w:r w:rsidRPr="00203A6D">
        <w:rPr>
          <w:rStyle w:val="sb8d990e2"/>
          <w:rFonts w:ascii="GHEA Grapalat" w:hAnsi="GHEA Grapalat"/>
          <w:szCs w:val="24"/>
        </w:rPr>
        <w:t>ա պայմանավորված էր հետագա եզրահանգմամբ</w:t>
      </w:r>
      <w:r w:rsidRPr="00203A6D">
        <w:rPr>
          <w:rFonts w:ascii="GHEA Grapalat" w:hAnsi="GHEA Grapalat"/>
          <w:szCs w:val="24"/>
        </w:rPr>
        <w:t xml:space="preserve"> այն մասին, որ Ռուսաստանի Դաշնությունն իրավազորություն էր իրականացնում Մոլդովայի այդ հատվածի նկատմամբ։ Սույն գործով Դատարանը, բողոքի առարկա հանդիսացող խախտումների համար Հայաստանի պատասխանատվության չափը որոշելու հնարավորություն չունենալով, </w:t>
      </w:r>
      <w:r w:rsidR="002F76A4" w:rsidRPr="00203A6D">
        <w:rPr>
          <w:rFonts w:ascii="GHEA Grapalat" w:hAnsi="GHEA Grapalat"/>
          <w:szCs w:val="24"/>
        </w:rPr>
        <w:t xml:space="preserve">լիակատար պատասխանատվությունը վերագրել է </w:t>
      </w:r>
      <w:r w:rsidRPr="00203A6D">
        <w:rPr>
          <w:rFonts w:ascii="GHEA Grapalat" w:hAnsi="GHEA Grapalat"/>
          <w:szCs w:val="24"/>
        </w:rPr>
        <w:t>Ադրբեջանի</w:t>
      </w:r>
      <w:r w:rsidR="002F76A4" w:rsidRPr="00203A6D">
        <w:rPr>
          <w:rFonts w:ascii="GHEA Grapalat" w:hAnsi="GHEA Grapalat"/>
          <w:szCs w:val="24"/>
        </w:rPr>
        <w:t>ն</w:t>
      </w:r>
      <w:r w:rsidRPr="00203A6D">
        <w:rPr>
          <w:rFonts w:ascii="GHEA Grapalat" w:hAnsi="GHEA Grapalat"/>
          <w:szCs w:val="24"/>
        </w:rPr>
        <w:t xml:space="preserve">՝ </w:t>
      </w:r>
      <w:r w:rsidR="00FB68CA" w:rsidRPr="00203A6D">
        <w:rPr>
          <w:rFonts w:ascii="GHEA Grapalat" w:hAnsi="GHEA Grapalat"/>
          <w:szCs w:val="24"/>
        </w:rPr>
        <w:t>«հաշվի առնելով Կոնվենցիայի պաշտպանությ</w:t>
      </w:r>
      <w:r w:rsidR="002F76A4" w:rsidRPr="00203A6D">
        <w:rPr>
          <w:rFonts w:ascii="GHEA Grapalat" w:hAnsi="GHEA Grapalat"/>
          <w:szCs w:val="24"/>
        </w:rPr>
        <w:t>ու</w:t>
      </w:r>
      <w:r w:rsidR="00FB68CA" w:rsidRPr="00203A6D">
        <w:rPr>
          <w:rFonts w:ascii="GHEA Grapalat" w:hAnsi="GHEA Grapalat"/>
          <w:szCs w:val="24"/>
        </w:rPr>
        <w:t xml:space="preserve">նում </w:t>
      </w:r>
      <w:r w:rsidR="002F76A4" w:rsidRPr="00203A6D">
        <w:rPr>
          <w:rFonts w:ascii="GHEA Grapalat" w:hAnsi="GHEA Grapalat"/>
          <w:szCs w:val="24"/>
        </w:rPr>
        <w:t>վակուումից</w:t>
      </w:r>
      <w:r w:rsidR="00FB68CA" w:rsidRPr="00203A6D">
        <w:rPr>
          <w:rFonts w:ascii="GHEA Grapalat" w:hAnsi="GHEA Grapalat"/>
          <w:szCs w:val="24"/>
        </w:rPr>
        <w:t xml:space="preserve"> խուսափելու անհրաժեշտությունը» (տե՛ս 148-րդ պարբերություն</w:t>
      </w:r>
      <w:r w:rsidR="002F76A4" w:rsidRPr="00203A6D">
        <w:rPr>
          <w:rFonts w:ascii="GHEA Grapalat" w:hAnsi="GHEA Grapalat"/>
          <w:szCs w:val="24"/>
        </w:rPr>
        <w:t>ը</w:t>
      </w:r>
      <w:r w:rsidR="00FB68CA" w:rsidRPr="00203A6D">
        <w:rPr>
          <w:rFonts w:ascii="GHEA Grapalat" w:hAnsi="GHEA Grapalat"/>
          <w:szCs w:val="24"/>
        </w:rPr>
        <w:t>)։</w:t>
      </w:r>
    </w:p>
    <w:p w:rsidR="00016DF0" w:rsidRPr="00203A6D" w:rsidRDefault="00016DF0"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 xml:space="preserve">Կարծում եմ, որ տվյալ գործի հանգամանքներում </w:t>
      </w:r>
      <w:r w:rsidR="00203A6D">
        <w:rPr>
          <w:rFonts w:ascii="GHEA Grapalat" w:hAnsi="GHEA Grapalat"/>
          <w:szCs w:val="24"/>
        </w:rPr>
        <w:t>եւ</w:t>
      </w:r>
      <w:r w:rsidRPr="00203A6D">
        <w:rPr>
          <w:rFonts w:ascii="GHEA Grapalat" w:hAnsi="GHEA Grapalat"/>
          <w:szCs w:val="24"/>
        </w:rPr>
        <w:t xml:space="preserve"> Հայաստանի նկատմամբ ընդհանրապես պահանջների բացակայության պայմաններում իրավական այ</w:t>
      </w:r>
      <w:r w:rsidR="001B07C1" w:rsidRPr="00203A6D">
        <w:rPr>
          <w:rFonts w:ascii="GHEA Grapalat" w:hAnsi="GHEA Grapalat"/>
          <w:szCs w:val="24"/>
        </w:rPr>
        <w:t>դ</w:t>
      </w:r>
      <w:r w:rsidRPr="00203A6D">
        <w:rPr>
          <w:rFonts w:ascii="GHEA Grapalat" w:hAnsi="GHEA Grapalat"/>
          <w:szCs w:val="24"/>
        </w:rPr>
        <w:t>պիսի ձ</w:t>
      </w:r>
      <w:r w:rsidR="00203A6D">
        <w:rPr>
          <w:rFonts w:ascii="GHEA Grapalat" w:hAnsi="GHEA Grapalat"/>
          <w:szCs w:val="24"/>
        </w:rPr>
        <w:t>եւ</w:t>
      </w:r>
      <w:r w:rsidRPr="00203A6D">
        <w:rPr>
          <w:rFonts w:ascii="GHEA Grapalat" w:hAnsi="GHEA Grapalat"/>
          <w:szCs w:val="24"/>
        </w:rPr>
        <w:t xml:space="preserve">ակերպումը տրամաբանական չէր </w:t>
      </w:r>
      <w:r w:rsidR="00203A6D">
        <w:rPr>
          <w:rFonts w:ascii="GHEA Grapalat" w:hAnsi="GHEA Grapalat"/>
          <w:szCs w:val="24"/>
        </w:rPr>
        <w:t>եւ</w:t>
      </w:r>
      <w:r w:rsidRPr="00203A6D">
        <w:rPr>
          <w:rFonts w:ascii="GHEA Grapalat" w:hAnsi="GHEA Grapalat"/>
          <w:szCs w:val="24"/>
        </w:rPr>
        <w:t xml:space="preserve"> սխալ ու չարդարացված եզրակացությունների տեղիք էր տալիս։ Ադրբեջանը, որն ավելի քան 20 տարի փորձում է վերականգնել վերահսկողությունն իր ճանաչված սահմանների ներսում գտնվող ամբողջ տարածքի նկատմամբ, պատասխանատու է ճանաչվել </w:t>
      </w:r>
      <w:r w:rsidR="001B07C1" w:rsidRPr="00203A6D">
        <w:rPr>
          <w:rFonts w:ascii="GHEA Grapalat" w:hAnsi="GHEA Grapalat"/>
          <w:szCs w:val="24"/>
        </w:rPr>
        <w:t xml:space="preserve">Հայաստանին ենթակա՝ ԼՂՀ-ի ուժերի կողմից կրակի տակ պահվող </w:t>
      </w:r>
      <w:r w:rsidRPr="00203A6D">
        <w:rPr>
          <w:rFonts w:ascii="GHEA Grapalat" w:hAnsi="GHEA Grapalat"/>
          <w:szCs w:val="24"/>
        </w:rPr>
        <w:t>Գյուլիստանում բնականոն կյանք կազմակերպելու անկարողության համար։ Լ</w:t>
      </w:r>
      <w:r w:rsidR="001B07C1" w:rsidRPr="00203A6D">
        <w:rPr>
          <w:rFonts w:ascii="GHEA Grapalat" w:hAnsi="GHEA Grapalat"/>
          <w:szCs w:val="24"/>
        </w:rPr>
        <w:t>իակատար</w:t>
      </w:r>
      <w:r w:rsidRPr="00203A6D">
        <w:rPr>
          <w:rFonts w:ascii="GHEA Grapalat" w:hAnsi="GHEA Grapalat"/>
          <w:szCs w:val="24"/>
        </w:rPr>
        <w:t xml:space="preserve"> պատասխանատվության վերագրումը կատարվել է առանց գործ</w:t>
      </w:r>
      <w:r w:rsidR="00AD1F89" w:rsidRPr="00203A6D">
        <w:rPr>
          <w:rFonts w:ascii="GHEA Grapalat" w:hAnsi="GHEA Grapalat"/>
          <w:szCs w:val="24"/>
        </w:rPr>
        <w:t>ելակերպի</w:t>
      </w:r>
      <w:r w:rsidRPr="00203A6D">
        <w:rPr>
          <w:rFonts w:ascii="GHEA Grapalat" w:hAnsi="GHEA Grapalat"/>
          <w:szCs w:val="24"/>
        </w:rPr>
        <w:t xml:space="preserve"> </w:t>
      </w:r>
      <w:r w:rsidR="00444EF6" w:rsidRPr="00203A6D">
        <w:rPr>
          <w:rFonts w:ascii="GHEA Grapalat" w:hAnsi="GHEA Grapalat"/>
          <w:szCs w:val="24"/>
        </w:rPr>
        <w:t xml:space="preserve">լիակատար </w:t>
      </w:r>
      <w:r w:rsidRPr="00203A6D">
        <w:rPr>
          <w:rFonts w:ascii="GHEA Grapalat" w:hAnsi="GHEA Grapalat"/>
          <w:szCs w:val="24"/>
        </w:rPr>
        <w:t>վերագրման։</w:t>
      </w:r>
    </w:p>
    <w:p w:rsidR="00016DF0" w:rsidRPr="00203A6D" w:rsidRDefault="00016DF0" w:rsidP="00D4715B">
      <w:pPr>
        <w:pStyle w:val="OpiPara"/>
        <w:widowControl w:val="0"/>
        <w:spacing w:after="160" w:line="336" w:lineRule="auto"/>
        <w:ind w:firstLine="567"/>
        <w:rPr>
          <w:rFonts w:ascii="GHEA Grapalat" w:hAnsi="GHEA Grapalat"/>
          <w:szCs w:val="24"/>
        </w:rPr>
      </w:pPr>
      <w:r w:rsidRPr="00203A6D">
        <w:rPr>
          <w:rFonts w:ascii="GHEA Grapalat" w:hAnsi="GHEA Grapalat"/>
          <w:szCs w:val="24"/>
        </w:rPr>
        <w:t xml:space="preserve">Միայն այն փաստը, որ դիմումատուն ակնհայտ պատճառներով որոշել է բողոք ներկայացնել հակամարտության մեջ ներգրավված Բարձր պայմանավորվող կողմերից միայն մեկի նկատմամբ, </w:t>
      </w:r>
      <w:r w:rsidR="00203A6D">
        <w:rPr>
          <w:rFonts w:ascii="GHEA Grapalat" w:hAnsi="GHEA Grapalat"/>
          <w:szCs w:val="24"/>
        </w:rPr>
        <w:t>եւ</w:t>
      </w:r>
      <w:r w:rsidRPr="00203A6D">
        <w:rPr>
          <w:rFonts w:ascii="GHEA Grapalat" w:hAnsi="GHEA Grapalat"/>
          <w:szCs w:val="24"/>
        </w:rPr>
        <w:t xml:space="preserve"> ոչ թե երկուսի (ինչպես օրինակ՝ </w:t>
      </w:r>
      <w:r w:rsidRPr="00203A6D">
        <w:rPr>
          <w:rFonts w:ascii="GHEA Grapalat" w:hAnsi="GHEA Grapalat"/>
          <w:i/>
          <w:szCs w:val="24"/>
        </w:rPr>
        <w:t>Իլաշկուի</w:t>
      </w:r>
      <w:r w:rsidRPr="00203A6D">
        <w:rPr>
          <w:rFonts w:ascii="GHEA Grapalat" w:hAnsi="GHEA Grapalat"/>
          <w:szCs w:val="24"/>
        </w:rPr>
        <w:t xml:space="preserve"> կամ </w:t>
      </w:r>
      <w:r w:rsidRPr="00203A6D">
        <w:rPr>
          <w:rFonts w:ascii="GHEA Grapalat" w:hAnsi="GHEA Grapalat"/>
          <w:i/>
          <w:szCs w:val="24"/>
        </w:rPr>
        <w:t>Պարաստա</w:t>
      </w:r>
      <w:r w:rsidR="00203A6D">
        <w:rPr>
          <w:rFonts w:ascii="GHEA Grapalat" w:hAnsi="GHEA Grapalat"/>
          <w:i/>
          <w:szCs w:val="24"/>
        </w:rPr>
        <w:t>եւ</w:t>
      </w:r>
      <w:r w:rsidRPr="00203A6D">
        <w:rPr>
          <w:rFonts w:ascii="GHEA Grapalat" w:hAnsi="GHEA Grapalat"/>
          <w:i/>
          <w:szCs w:val="24"/>
        </w:rPr>
        <w:t>ի</w:t>
      </w:r>
      <w:r w:rsidRPr="00203A6D">
        <w:rPr>
          <w:rFonts w:ascii="GHEA Grapalat" w:hAnsi="GHEA Grapalat"/>
          <w:szCs w:val="24"/>
        </w:rPr>
        <w:t xml:space="preserve"> գործերում), չպետք է ինքնաբերաբար ենթադրի </w:t>
      </w:r>
      <w:r w:rsidR="00444EF6" w:rsidRPr="00203A6D">
        <w:rPr>
          <w:rFonts w:ascii="GHEA Grapalat" w:hAnsi="GHEA Grapalat"/>
          <w:szCs w:val="24"/>
        </w:rPr>
        <w:t xml:space="preserve">տուժող պետություն հանդիսացող </w:t>
      </w:r>
      <w:r w:rsidRPr="00203A6D">
        <w:rPr>
          <w:rFonts w:ascii="GHEA Grapalat" w:hAnsi="GHEA Grapalat"/>
          <w:szCs w:val="24"/>
        </w:rPr>
        <w:t>Ադրբեջանի</w:t>
      </w:r>
      <w:r w:rsidR="00444EF6" w:rsidRPr="00203A6D">
        <w:rPr>
          <w:rFonts w:ascii="GHEA Grapalat" w:hAnsi="GHEA Grapalat"/>
          <w:szCs w:val="24"/>
        </w:rPr>
        <w:t xml:space="preserve">, որի տարածքի զգալի մասը գրավվել է (ինչպես պարզ է դառնում </w:t>
      </w:r>
      <w:r w:rsidR="00444EF6" w:rsidRPr="00203A6D">
        <w:rPr>
          <w:rFonts w:ascii="GHEA Grapalat" w:hAnsi="GHEA Grapalat"/>
          <w:i/>
          <w:szCs w:val="24"/>
        </w:rPr>
        <w:t xml:space="preserve">Չիրագովի </w:t>
      </w:r>
      <w:r w:rsidR="00444EF6" w:rsidRPr="00203A6D">
        <w:rPr>
          <w:rFonts w:ascii="GHEA Grapalat" w:hAnsi="GHEA Grapalat"/>
          <w:szCs w:val="24"/>
        </w:rPr>
        <w:t>գործով վճռից),</w:t>
      </w:r>
      <w:r w:rsidRPr="00203A6D">
        <w:rPr>
          <w:rFonts w:ascii="GHEA Grapalat" w:hAnsi="GHEA Grapalat"/>
          <w:szCs w:val="24"/>
        </w:rPr>
        <w:t xml:space="preserve"> </w:t>
      </w:r>
      <w:r w:rsidR="00444EF6" w:rsidRPr="00203A6D">
        <w:rPr>
          <w:rFonts w:ascii="GHEA Grapalat" w:hAnsi="GHEA Grapalat"/>
          <w:szCs w:val="24"/>
        </w:rPr>
        <w:t xml:space="preserve">լիակատար </w:t>
      </w:r>
      <w:r w:rsidRPr="00203A6D">
        <w:rPr>
          <w:rFonts w:ascii="GHEA Grapalat" w:hAnsi="GHEA Grapalat"/>
          <w:szCs w:val="24"/>
        </w:rPr>
        <w:t>պատասխանատվությունը:</w:t>
      </w:r>
    </w:p>
    <w:p w:rsidR="00016DF0" w:rsidRPr="00203A6D" w:rsidRDefault="00016DF0" w:rsidP="00D4715B">
      <w:pPr>
        <w:pStyle w:val="OpiPara"/>
        <w:widowControl w:val="0"/>
        <w:spacing w:after="160" w:line="336" w:lineRule="auto"/>
        <w:ind w:firstLine="567"/>
        <w:rPr>
          <w:rFonts w:ascii="GHEA Grapalat" w:hAnsi="GHEA Grapalat"/>
          <w:szCs w:val="24"/>
        </w:rPr>
      </w:pPr>
      <w:r w:rsidRPr="00203A6D">
        <w:rPr>
          <w:rFonts w:ascii="GHEA Grapalat" w:hAnsi="GHEA Grapalat"/>
          <w:szCs w:val="24"/>
        </w:rPr>
        <w:t>Բացի դրանից, թե</w:t>
      </w:r>
      <w:r w:rsidR="00203A6D">
        <w:rPr>
          <w:rFonts w:ascii="GHEA Grapalat" w:hAnsi="GHEA Grapalat"/>
          <w:szCs w:val="24"/>
        </w:rPr>
        <w:t>եւ</w:t>
      </w:r>
      <w:r w:rsidRPr="00203A6D">
        <w:rPr>
          <w:rFonts w:ascii="GHEA Grapalat" w:hAnsi="GHEA Grapalat"/>
          <w:szCs w:val="24"/>
        </w:rPr>
        <w:t xml:space="preserve"> Դատարանն ակնհայտորեն չի կարող </w:t>
      </w:r>
      <w:r w:rsidR="006E5D7C" w:rsidRPr="00203A6D">
        <w:rPr>
          <w:rFonts w:ascii="GHEA Grapalat" w:hAnsi="GHEA Grapalat"/>
          <w:i/>
          <w:szCs w:val="24"/>
        </w:rPr>
        <w:t>proprio motu</w:t>
      </w:r>
      <w:r w:rsidR="006E5D7C" w:rsidRPr="00203A6D">
        <w:rPr>
          <w:rFonts w:ascii="GHEA Grapalat" w:hAnsi="GHEA Grapalat"/>
          <w:szCs w:val="24"/>
        </w:rPr>
        <w:t xml:space="preserve"> (</w:t>
      </w:r>
      <w:r w:rsidRPr="00203A6D">
        <w:rPr>
          <w:rFonts w:ascii="GHEA Grapalat" w:hAnsi="GHEA Grapalat"/>
          <w:szCs w:val="24"/>
        </w:rPr>
        <w:t>սեփական նախաձեռնությամբ</w:t>
      </w:r>
      <w:r w:rsidR="00FB68CA" w:rsidRPr="00203A6D">
        <w:rPr>
          <w:rFonts w:ascii="GHEA Grapalat" w:hAnsi="GHEA Grapalat"/>
          <w:szCs w:val="24"/>
        </w:rPr>
        <w:t>)</w:t>
      </w:r>
      <w:r w:rsidRPr="00203A6D">
        <w:rPr>
          <w:rFonts w:ascii="GHEA Grapalat" w:hAnsi="GHEA Grapalat"/>
          <w:szCs w:val="24"/>
        </w:rPr>
        <w:t xml:space="preserve"> քննել տվյալ գործով կողմ չհանդիսացող</w:t>
      </w:r>
      <w:r w:rsidRPr="00203A6D" w:rsidDel="001D687B">
        <w:rPr>
          <w:rFonts w:ascii="GHEA Grapalat" w:hAnsi="GHEA Grapalat"/>
          <w:szCs w:val="24"/>
        </w:rPr>
        <w:t xml:space="preserve"> </w:t>
      </w:r>
      <w:r w:rsidRPr="00203A6D">
        <w:rPr>
          <w:rFonts w:ascii="GHEA Grapalat" w:hAnsi="GHEA Grapalat"/>
          <w:szCs w:val="24"/>
        </w:rPr>
        <w:t>որ</w:t>
      </w:r>
      <w:r w:rsidR="00203A6D">
        <w:rPr>
          <w:rFonts w:ascii="GHEA Grapalat" w:hAnsi="GHEA Grapalat"/>
          <w:szCs w:val="24"/>
        </w:rPr>
        <w:t>եւ</w:t>
      </w:r>
      <w:r w:rsidRPr="00203A6D">
        <w:rPr>
          <w:rFonts w:ascii="GHEA Grapalat" w:hAnsi="GHEA Grapalat"/>
          <w:szCs w:val="24"/>
        </w:rPr>
        <w:t xml:space="preserve">է պետության պատասխանատվության հարցը, </w:t>
      </w:r>
      <w:r w:rsidR="00FE0C3E" w:rsidRPr="00203A6D">
        <w:rPr>
          <w:rFonts w:ascii="GHEA Grapalat" w:hAnsi="GHEA Grapalat"/>
          <w:szCs w:val="24"/>
        </w:rPr>
        <w:t xml:space="preserve">միայն </w:t>
      </w:r>
      <w:r w:rsidRPr="00203A6D">
        <w:rPr>
          <w:rFonts w:ascii="GHEA Grapalat" w:hAnsi="GHEA Grapalat"/>
          <w:szCs w:val="24"/>
        </w:rPr>
        <w:t>պետությունների միջ</w:t>
      </w:r>
      <w:r w:rsidR="00203A6D">
        <w:rPr>
          <w:rFonts w:ascii="GHEA Grapalat" w:hAnsi="GHEA Grapalat"/>
          <w:szCs w:val="24"/>
        </w:rPr>
        <w:t>եւ</w:t>
      </w:r>
      <w:r w:rsidRPr="00203A6D">
        <w:rPr>
          <w:rFonts w:ascii="GHEA Grapalat" w:hAnsi="GHEA Grapalat"/>
          <w:szCs w:val="24"/>
        </w:rPr>
        <w:t xml:space="preserve"> երկարատ</w:t>
      </w:r>
      <w:r w:rsidR="00203A6D">
        <w:rPr>
          <w:rFonts w:ascii="GHEA Grapalat" w:hAnsi="GHEA Grapalat"/>
          <w:szCs w:val="24"/>
        </w:rPr>
        <w:t>եւ</w:t>
      </w:r>
      <w:r w:rsidRPr="00203A6D">
        <w:rPr>
          <w:rFonts w:ascii="GHEA Grapalat" w:hAnsi="GHEA Grapalat"/>
          <w:szCs w:val="24"/>
        </w:rPr>
        <w:t xml:space="preserve"> հակամարտության առկայության փաստը պետք է հիմք ծառայի համատեղ պատասխանատվության համար։ Ակնհայտ է, որ Կոնվենցիայով </w:t>
      </w:r>
      <w:r w:rsidR="009455C1" w:rsidRPr="00203A6D">
        <w:rPr>
          <w:rFonts w:ascii="GHEA Grapalat" w:hAnsi="GHEA Grapalat"/>
          <w:szCs w:val="24"/>
        </w:rPr>
        <w:t>նախատեսված</w:t>
      </w:r>
      <w:r w:rsidRPr="00203A6D">
        <w:rPr>
          <w:rFonts w:ascii="GHEA Grapalat" w:hAnsi="GHEA Grapalat"/>
          <w:szCs w:val="24"/>
        </w:rPr>
        <w:t xml:space="preserve"> որ</w:t>
      </w:r>
      <w:r w:rsidR="00203A6D">
        <w:rPr>
          <w:rFonts w:ascii="GHEA Grapalat" w:hAnsi="GHEA Grapalat"/>
          <w:szCs w:val="24"/>
        </w:rPr>
        <w:t>եւ</w:t>
      </w:r>
      <w:r w:rsidRPr="00203A6D">
        <w:rPr>
          <w:rFonts w:ascii="GHEA Grapalat" w:hAnsi="GHEA Grapalat"/>
          <w:szCs w:val="24"/>
        </w:rPr>
        <w:t xml:space="preserve">է </w:t>
      </w:r>
      <w:r w:rsidR="009455C1" w:rsidRPr="00203A6D">
        <w:rPr>
          <w:rFonts w:ascii="GHEA Grapalat" w:hAnsi="GHEA Grapalat"/>
          <w:szCs w:val="24"/>
        </w:rPr>
        <w:t xml:space="preserve">մեխանիզմ </w:t>
      </w:r>
      <w:r w:rsidRPr="00203A6D">
        <w:rPr>
          <w:rFonts w:ascii="GHEA Grapalat" w:hAnsi="GHEA Grapalat"/>
          <w:szCs w:val="24"/>
        </w:rPr>
        <w:t>գոյություն չունի, որը թույլ կտար որոշել մարդու իրավունքների</w:t>
      </w:r>
      <w:r w:rsidR="00FB68CA" w:rsidRPr="00203A6D">
        <w:rPr>
          <w:rFonts w:ascii="GHEA Grapalat" w:hAnsi="GHEA Grapalat"/>
          <w:szCs w:val="24"/>
        </w:rPr>
        <w:t>`</w:t>
      </w:r>
      <w:r w:rsidRPr="00203A6D">
        <w:rPr>
          <w:rFonts w:ascii="GHEA Grapalat" w:hAnsi="GHEA Grapalat"/>
          <w:szCs w:val="24"/>
        </w:rPr>
        <w:t xml:space="preserve"> բողոքի առարկա հանդիսացող խախտումների համար մասնակի կամ լ</w:t>
      </w:r>
      <w:r w:rsidR="003807E3" w:rsidRPr="00203A6D">
        <w:rPr>
          <w:rFonts w:ascii="GHEA Grapalat" w:hAnsi="GHEA Grapalat"/>
          <w:szCs w:val="24"/>
        </w:rPr>
        <w:t>իակատար</w:t>
      </w:r>
      <w:r w:rsidRPr="00203A6D">
        <w:rPr>
          <w:rFonts w:ascii="GHEA Grapalat" w:hAnsi="GHEA Grapalat"/>
          <w:szCs w:val="24"/>
        </w:rPr>
        <w:t xml:space="preserve"> պատասխանատվություն կրող Բարձր պայմանավորվող կողմին</w:t>
      </w:r>
      <w:r w:rsidR="009455C1" w:rsidRPr="00203A6D">
        <w:rPr>
          <w:rFonts w:ascii="GHEA Grapalat" w:hAnsi="GHEA Grapalat"/>
          <w:szCs w:val="24"/>
        </w:rPr>
        <w:t xml:space="preserve">, եթե դիմումատուն բողոք է ներկայացնում </w:t>
      </w:r>
      <w:r w:rsidR="003807E3" w:rsidRPr="00203A6D">
        <w:rPr>
          <w:rFonts w:ascii="GHEA Grapalat" w:hAnsi="GHEA Grapalat"/>
          <w:szCs w:val="24"/>
        </w:rPr>
        <w:t>այն</w:t>
      </w:r>
      <w:r w:rsidR="009455C1" w:rsidRPr="00203A6D">
        <w:rPr>
          <w:rFonts w:ascii="GHEA Grapalat" w:hAnsi="GHEA Grapalat"/>
          <w:szCs w:val="24"/>
        </w:rPr>
        <w:t xml:space="preserve"> կողմի դեմ, որը պատասխանատվություն չի կրում կամ կրում է միայն մասնակի պատասխանատվություն</w:t>
      </w:r>
      <w:r w:rsidRPr="00203A6D">
        <w:rPr>
          <w:rFonts w:ascii="GHEA Grapalat" w:hAnsi="GHEA Grapalat"/>
          <w:szCs w:val="24"/>
        </w:rPr>
        <w:t>։ Այնուամենայնիվ, մոլոր</w:t>
      </w:r>
      <w:r w:rsidR="003807E3" w:rsidRPr="00203A6D">
        <w:rPr>
          <w:rFonts w:ascii="GHEA Grapalat" w:hAnsi="GHEA Grapalat"/>
          <w:szCs w:val="24"/>
        </w:rPr>
        <w:t>եցնող</w:t>
      </w:r>
      <w:r w:rsidRPr="00203A6D">
        <w:rPr>
          <w:rFonts w:ascii="GHEA Grapalat" w:hAnsi="GHEA Grapalat"/>
          <w:szCs w:val="24"/>
        </w:rPr>
        <w:t xml:space="preserve"> կլին</w:t>
      </w:r>
      <w:r w:rsidR="003807E3" w:rsidRPr="00203A6D">
        <w:rPr>
          <w:rFonts w:ascii="GHEA Grapalat" w:hAnsi="GHEA Grapalat"/>
          <w:szCs w:val="24"/>
        </w:rPr>
        <w:t>ի</w:t>
      </w:r>
      <w:r w:rsidRPr="00203A6D">
        <w:rPr>
          <w:rFonts w:ascii="GHEA Grapalat" w:hAnsi="GHEA Grapalat"/>
          <w:szCs w:val="24"/>
        </w:rPr>
        <w:t xml:space="preserve"> պատասխանող </w:t>
      </w:r>
      <w:r w:rsidR="00BF1B1C" w:rsidRPr="00203A6D">
        <w:rPr>
          <w:rFonts w:ascii="GHEA Grapalat" w:hAnsi="GHEA Grapalat"/>
          <w:szCs w:val="24"/>
        </w:rPr>
        <w:t>պ</w:t>
      </w:r>
      <w:r w:rsidRPr="00203A6D">
        <w:rPr>
          <w:rFonts w:ascii="GHEA Grapalat" w:hAnsi="GHEA Grapalat"/>
          <w:szCs w:val="24"/>
        </w:rPr>
        <w:t>ետության ակնհայտորեն</w:t>
      </w:r>
      <w:r w:rsidR="003807E3" w:rsidRPr="00203A6D">
        <w:rPr>
          <w:rFonts w:ascii="GHEA Grapalat" w:hAnsi="GHEA Grapalat"/>
          <w:szCs w:val="24"/>
        </w:rPr>
        <w:t xml:space="preserve"> փաստացի</w:t>
      </w:r>
      <w:r w:rsidRPr="00203A6D">
        <w:rPr>
          <w:rFonts w:ascii="GHEA Grapalat" w:hAnsi="GHEA Grapalat"/>
          <w:szCs w:val="24"/>
        </w:rPr>
        <w:t xml:space="preserve"> սահմանափակ պատասխանատվությունը հաշվի չառնելը</w:t>
      </w:r>
      <w:r w:rsidR="003807E3" w:rsidRPr="00203A6D">
        <w:rPr>
          <w:rFonts w:ascii="GHEA Grapalat" w:hAnsi="GHEA Grapalat"/>
          <w:szCs w:val="24"/>
        </w:rPr>
        <w:t>,</w:t>
      </w:r>
      <w:r w:rsidRPr="00203A6D">
        <w:rPr>
          <w:rFonts w:ascii="GHEA Grapalat" w:hAnsi="GHEA Grapalat"/>
          <w:szCs w:val="24"/>
        </w:rPr>
        <w:t xml:space="preserve"> իսկ ընթացակարգային խոչընդոտները չպետք է հանգեցնեն նյութ</w:t>
      </w:r>
      <w:r w:rsidR="003E7A56" w:rsidRPr="00203A6D">
        <w:rPr>
          <w:rFonts w:ascii="GHEA Grapalat" w:hAnsi="GHEA Grapalat"/>
          <w:szCs w:val="24"/>
        </w:rPr>
        <w:t>ա</w:t>
      </w:r>
      <w:r w:rsidR="003807E3" w:rsidRPr="00203A6D">
        <w:rPr>
          <w:rFonts w:ascii="GHEA Grapalat" w:hAnsi="GHEA Grapalat"/>
          <w:szCs w:val="24"/>
        </w:rPr>
        <w:t>իրավ</w:t>
      </w:r>
      <w:r w:rsidRPr="00203A6D">
        <w:rPr>
          <w:rFonts w:ascii="GHEA Grapalat" w:hAnsi="GHEA Grapalat"/>
          <w:szCs w:val="24"/>
        </w:rPr>
        <w:t>ական սխալների։</w:t>
      </w:r>
    </w:p>
    <w:p w:rsidR="00016DF0" w:rsidRPr="00203A6D" w:rsidRDefault="00016DF0"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 xml:space="preserve">Որոշ գաղափարներ կարելի է </w:t>
      </w:r>
      <w:r w:rsidR="00D32195" w:rsidRPr="00203A6D">
        <w:rPr>
          <w:rFonts w:ascii="GHEA Grapalat" w:hAnsi="GHEA Grapalat"/>
          <w:szCs w:val="24"/>
        </w:rPr>
        <w:t>վերցնել</w:t>
      </w:r>
      <w:r w:rsidRPr="00203A6D">
        <w:rPr>
          <w:rFonts w:ascii="GHEA Grapalat" w:hAnsi="GHEA Grapalat"/>
          <w:szCs w:val="24"/>
        </w:rPr>
        <w:t xml:space="preserve"> միջազգային այլ մարմինների փորձից։ Կարող եմ նշել Ա</w:t>
      </w:r>
      <w:r w:rsidR="00847A87" w:rsidRPr="00203A6D">
        <w:rPr>
          <w:rFonts w:ascii="GHEA Grapalat" w:hAnsi="GHEA Grapalat"/>
          <w:szCs w:val="24"/>
        </w:rPr>
        <w:t>ՄԴ</w:t>
      </w:r>
      <w:r w:rsidR="00AF029D" w:rsidRPr="00203A6D">
        <w:rPr>
          <w:rFonts w:ascii="GHEA Grapalat" w:hAnsi="GHEA Grapalat"/>
          <w:szCs w:val="24"/>
        </w:rPr>
        <w:t>՝</w:t>
      </w:r>
      <w:r w:rsidRPr="00203A6D">
        <w:rPr>
          <w:rFonts w:ascii="GHEA Grapalat" w:hAnsi="GHEA Grapalat"/>
          <w:szCs w:val="24"/>
        </w:rPr>
        <w:t xml:space="preserve"> առանցքային նշանակությ</w:t>
      </w:r>
      <w:r w:rsidR="00E974AD" w:rsidRPr="00203A6D">
        <w:rPr>
          <w:rFonts w:ascii="GHEA Grapalat" w:hAnsi="GHEA Grapalat"/>
          <w:szCs w:val="24"/>
        </w:rPr>
        <w:t>ու</w:t>
      </w:r>
      <w:r w:rsidRPr="00203A6D">
        <w:rPr>
          <w:rFonts w:ascii="GHEA Grapalat" w:hAnsi="GHEA Grapalat"/>
          <w:szCs w:val="24"/>
        </w:rPr>
        <w:t xml:space="preserve">ն </w:t>
      </w:r>
      <w:r w:rsidR="00E974AD" w:rsidRPr="00203A6D">
        <w:rPr>
          <w:rFonts w:ascii="GHEA Grapalat" w:hAnsi="GHEA Grapalat"/>
          <w:szCs w:val="24"/>
        </w:rPr>
        <w:t xml:space="preserve">ունեցող </w:t>
      </w:r>
      <w:r w:rsidRPr="00203A6D">
        <w:rPr>
          <w:rFonts w:ascii="GHEA Grapalat" w:hAnsi="GHEA Grapalat"/>
          <w:szCs w:val="24"/>
        </w:rPr>
        <w:t xml:space="preserve">վճիռը </w:t>
      </w:r>
      <w:r w:rsidRPr="00203A6D">
        <w:rPr>
          <w:rFonts w:ascii="GHEA Grapalat" w:hAnsi="GHEA Grapalat"/>
          <w:i/>
          <w:szCs w:val="24"/>
        </w:rPr>
        <w:t>Նաուրու</w:t>
      </w:r>
      <w:r w:rsidR="000F2A08" w:rsidRPr="00203A6D">
        <w:rPr>
          <w:rFonts w:ascii="GHEA Grapalat" w:hAnsi="GHEA Grapalat"/>
          <w:i/>
          <w:szCs w:val="24"/>
        </w:rPr>
        <w:t>յ</w:t>
      </w:r>
      <w:r w:rsidRPr="00203A6D">
        <w:rPr>
          <w:rFonts w:ascii="GHEA Grapalat" w:hAnsi="GHEA Grapalat"/>
          <w:i/>
          <w:szCs w:val="24"/>
        </w:rPr>
        <w:t xml:space="preserve">ում ֆոսֆատի որոշ հանքավայրերի </w:t>
      </w:r>
      <w:r w:rsidRPr="00203A6D">
        <w:rPr>
          <w:rFonts w:ascii="GHEA Grapalat" w:hAnsi="GHEA Grapalat"/>
          <w:szCs w:val="24"/>
        </w:rPr>
        <w:t>[</w:t>
      </w:r>
      <w:r w:rsidRPr="00203A6D">
        <w:rPr>
          <w:rFonts w:ascii="GHEA Grapalat" w:hAnsi="GHEA Grapalat"/>
          <w:i/>
          <w:szCs w:val="24"/>
        </w:rPr>
        <w:t>Certain Phosphate Lands in Nauru</w:t>
      </w:r>
      <w:r w:rsidRPr="00203A6D">
        <w:rPr>
          <w:rFonts w:ascii="GHEA Grapalat" w:hAnsi="GHEA Grapalat"/>
          <w:szCs w:val="24"/>
        </w:rPr>
        <w:t>]</w:t>
      </w:r>
      <w:r w:rsidRPr="00203A6D">
        <w:rPr>
          <w:rStyle w:val="FootnoteReference"/>
          <w:rFonts w:ascii="GHEA Grapalat" w:hAnsi="GHEA Grapalat"/>
          <w:szCs w:val="24"/>
        </w:rPr>
        <w:footnoteReference w:id="11"/>
      </w:r>
      <w:r w:rsidRPr="00203A6D">
        <w:rPr>
          <w:rFonts w:ascii="GHEA Grapalat" w:hAnsi="GHEA Grapalat"/>
          <w:szCs w:val="24"/>
        </w:rPr>
        <w:t xml:space="preserve"> գործով, որի ժամանակ Ա</w:t>
      </w:r>
      <w:r w:rsidR="00847A87" w:rsidRPr="00203A6D">
        <w:rPr>
          <w:rFonts w:ascii="GHEA Grapalat" w:hAnsi="GHEA Grapalat"/>
          <w:szCs w:val="24"/>
        </w:rPr>
        <w:t>ՄԴ</w:t>
      </w:r>
      <w:r w:rsidR="00495F1A" w:rsidRPr="00203A6D">
        <w:rPr>
          <w:rFonts w:ascii="GHEA Grapalat" w:hAnsi="GHEA Grapalat"/>
          <w:szCs w:val="24"/>
        </w:rPr>
        <w:t>-</w:t>
      </w:r>
      <w:r w:rsidR="00847A87" w:rsidRPr="00203A6D">
        <w:rPr>
          <w:rFonts w:ascii="GHEA Grapalat" w:hAnsi="GHEA Grapalat"/>
          <w:szCs w:val="24"/>
        </w:rPr>
        <w:t>ն</w:t>
      </w:r>
      <w:r w:rsidRPr="00203A6D">
        <w:rPr>
          <w:rFonts w:ascii="GHEA Grapalat" w:hAnsi="GHEA Grapalat"/>
          <w:szCs w:val="24"/>
        </w:rPr>
        <w:t xml:space="preserve"> պետք է քններ Ավստրալիայի առարկությունը՝ հիմնվ</w:t>
      </w:r>
      <w:r w:rsidR="00AF029D" w:rsidRPr="00203A6D">
        <w:rPr>
          <w:rFonts w:ascii="GHEA Grapalat" w:hAnsi="GHEA Grapalat"/>
          <w:szCs w:val="24"/>
        </w:rPr>
        <w:t>ելով</w:t>
      </w:r>
      <w:r w:rsidRPr="00203A6D">
        <w:rPr>
          <w:rFonts w:ascii="GHEA Grapalat" w:hAnsi="GHEA Grapalat"/>
          <w:szCs w:val="24"/>
        </w:rPr>
        <w:t xml:space="preserve"> այն փաստի վրա, որ Նոր Զելանդիան </w:t>
      </w:r>
      <w:r w:rsidR="00203A6D">
        <w:rPr>
          <w:rFonts w:ascii="GHEA Grapalat" w:hAnsi="GHEA Grapalat"/>
          <w:szCs w:val="24"/>
        </w:rPr>
        <w:t>եւ</w:t>
      </w:r>
      <w:r w:rsidRPr="00203A6D">
        <w:rPr>
          <w:rFonts w:ascii="GHEA Grapalat" w:hAnsi="GHEA Grapalat"/>
          <w:szCs w:val="24"/>
        </w:rPr>
        <w:t xml:space="preserve"> Միացյալ Թագավորությունը, որոնք հավասար ներգրավվածություն էին ունեցել, վարույթի կողմ չէին։ Պատասխանող պետությունը համոզված էր, որ </w:t>
      </w:r>
      <w:r w:rsidR="002C5A6E" w:rsidRPr="00203A6D">
        <w:rPr>
          <w:rFonts w:ascii="GHEA Grapalat" w:hAnsi="GHEA Grapalat"/>
          <w:szCs w:val="24"/>
        </w:rPr>
        <w:t xml:space="preserve">պահանջ </w:t>
      </w:r>
      <w:r w:rsidRPr="00203A6D">
        <w:rPr>
          <w:rFonts w:ascii="GHEA Grapalat" w:hAnsi="GHEA Grapalat"/>
          <w:szCs w:val="24"/>
        </w:rPr>
        <w:t>կարող է</w:t>
      </w:r>
      <w:r w:rsidR="00E0184B" w:rsidRPr="00203A6D">
        <w:rPr>
          <w:rFonts w:ascii="GHEA Grapalat" w:hAnsi="GHEA Grapalat"/>
          <w:szCs w:val="24"/>
        </w:rPr>
        <w:t>ր</w:t>
      </w:r>
      <w:r w:rsidRPr="00203A6D">
        <w:rPr>
          <w:rFonts w:ascii="GHEA Grapalat" w:hAnsi="GHEA Grapalat"/>
          <w:szCs w:val="24"/>
        </w:rPr>
        <w:t xml:space="preserve"> ներկայացվել </w:t>
      </w:r>
      <w:r w:rsidRPr="00D4715B">
        <w:rPr>
          <w:rFonts w:ascii="GHEA Grapalat" w:hAnsi="GHEA Grapalat"/>
          <w:spacing w:val="-4"/>
          <w:szCs w:val="24"/>
        </w:rPr>
        <w:t xml:space="preserve">միայն բոլոր երեք պետությունների դեմ միասին, </w:t>
      </w:r>
      <w:r w:rsidR="00E0184B" w:rsidRPr="00D4715B">
        <w:rPr>
          <w:rFonts w:ascii="GHEA Grapalat" w:hAnsi="GHEA Grapalat"/>
          <w:spacing w:val="-4"/>
          <w:szCs w:val="24"/>
        </w:rPr>
        <w:t xml:space="preserve">այլ </w:t>
      </w:r>
      <w:r w:rsidRPr="00D4715B">
        <w:rPr>
          <w:rFonts w:ascii="GHEA Grapalat" w:hAnsi="GHEA Grapalat"/>
          <w:spacing w:val="-4"/>
          <w:szCs w:val="24"/>
        </w:rPr>
        <w:t>ոչ թե դրանցից մեկի դեմ առանձին։ Ա</w:t>
      </w:r>
      <w:r w:rsidR="00847A87" w:rsidRPr="00D4715B">
        <w:rPr>
          <w:rFonts w:ascii="GHEA Grapalat" w:hAnsi="GHEA Grapalat"/>
          <w:spacing w:val="-4"/>
          <w:szCs w:val="24"/>
        </w:rPr>
        <w:t>ՄԴ</w:t>
      </w:r>
      <w:r w:rsidR="00495F1A" w:rsidRPr="00D4715B">
        <w:rPr>
          <w:rFonts w:ascii="GHEA Grapalat" w:hAnsi="GHEA Grapalat"/>
          <w:spacing w:val="-4"/>
          <w:szCs w:val="24"/>
        </w:rPr>
        <w:t>-</w:t>
      </w:r>
      <w:r w:rsidR="00847A87" w:rsidRPr="00D4715B">
        <w:rPr>
          <w:rFonts w:ascii="GHEA Grapalat" w:hAnsi="GHEA Grapalat"/>
          <w:spacing w:val="-4"/>
          <w:szCs w:val="24"/>
        </w:rPr>
        <w:t>ն</w:t>
      </w:r>
      <w:r w:rsidRPr="00D4715B">
        <w:rPr>
          <w:rFonts w:ascii="GHEA Grapalat" w:hAnsi="GHEA Grapalat"/>
          <w:spacing w:val="-4"/>
          <w:szCs w:val="24"/>
        </w:rPr>
        <w:t xml:space="preserve"> գտ</w:t>
      </w:r>
      <w:r w:rsidR="00D04639" w:rsidRPr="00D4715B">
        <w:rPr>
          <w:rFonts w:ascii="GHEA Grapalat" w:hAnsi="GHEA Grapalat"/>
          <w:spacing w:val="-4"/>
          <w:szCs w:val="24"/>
        </w:rPr>
        <w:t>ել էր</w:t>
      </w:r>
      <w:r w:rsidRPr="00D4715B">
        <w:rPr>
          <w:rFonts w:ascii="GHEA Grapalat" w:hAnsi="GHEA Grapalat"/>
          <w:spacing w:val="-4"/>
          <w:szCs w:val="24"/>
        </w:rPr>
        <w:t>, որ ոչ մի պատճառ «չէր ներկայացվել, թե</w:t>
      </w:r>
      <w:r w:rsidRPr="00203A6D">
        <w:rPr>
          <w:rFonts w:ascii="GHEA Grapalat" w:hAnsi="GHEA Grapalat"/>
          <w:szCs w:val="24"/>
        </w:rPr>
        <w:t xml:space="preserve"> ինչու պետք է երեք պետություններից միայն մեկի դեմ ներկայացված պահանջը </w:t>
      </w:r>
      <w:r w:rsidR="00FA3AFB" w:rsidRPr="00203A6D">
        <w:rPr>
          <w:rFonts w:ascii="GHEA Grapalat" w:hAnsi="GHEA Grapalat"/>
          <w:i/>
          <w:szCs w:val="24"/>
        </w:rPr>
        <w:t>in limine litis</w:t>
      </w:r>
      <w:r w:rsidR="00FA3AFB" w:rsidRPr="00203A6D">
        <w:rPr>
          <w:rFonts w:ascii="GHEA Grapalat" w:hAnsi="GHEA Grapalat"/>
          <w:szCs w:val="24"/>
        </w:rPr>
        <w:t xml:space="preserve"> (</w:t>
      </w:r>
      <w:r w:rsidR="006E5F87" w:rsidRPr="00203A6D">
        <w:rPr>
          <w:rFonts w:ascii="GHEA Grapalat" w:hAnsi="GHEA Grapalat"/>
          <w:szCs w:val="24"/>
        </w:rPr>
        <w:t>մինչ</w:t>
      </w:r>
      <w:r w:rsidR="00203A6D">
        <w:rPr>
          <w:rFonts w:ascii="GHEA Grapalat" w:hAnsi="GHEA Grapalat"/>
          <w:szCs w:val="24"/>
        </w:rPr>
        <w:t>եւ</w:t>
      </w:r>
      <w:r w:rsidR="00FA3AFB" w:rsidRPr="00203A6D">
        <w:rPr>
          <w:rFonts w:ascii="GHEA Grapalat" w:hAnsi="GHEA Grapalat"/>
          <w:szCs w:val="24"/>
        </w:rPr>
        <w:t xml:space="preserve"> դատական քննություն սկսելը)</w:t>
      </w:r>
      <w:r w:rsidRPr="00203A6D">
        <w:rPr>
          <w:rFonts w:ascii="GHEA Grapalat" w:hAnsi="GHEA Grapalat"/>
          <w:szCs w:val="24"/>
        </w:rPr>
        <w:t xml:space="preserve"> անընդունելի ճանաչվեր միայն այն պատճառով, որ այդ պահանջում ներառված էին </w:t>
      </w:r>
      <w:r w:rsidR="00203A6D">
        <w:rPr>
          <w:rFonts w:ascii="GHEA Grapalat" w:hAnsi="GHEA Grapalat"/>
          <w:szCs w:val="24"/>
        </w:rPr>
        <w:t>եւ</w:t>
      </w:r>
      <w:r w:rsidR="00D04639" w:rsidRPr="00203A6D">
        <w:rPr>
          <w:rFonts w:ascii="GHEA Grapalat" w:hAnsi="GHEA Grapalat"/>
          <w:szCs w:val="24"/>
        </w:rPr>
        <w:t xml:space="preserve">ս երկու պետությունների պատկանող </w:t>
      </w:r>
      <w:r w:rsidRPr="00203A6D">
        <w:rPr>
          <w:rFonts w:ascii="GHEA Grapalat" w:hAnsi="GHEA Grapalat"/>
          <w:szCs w:val="24"/>
        </w:rPr>
        <w:t>տարածքի կառավարման վերաբերյալ</w:t>
      </w:r>
      <w:r w:rsidR="00397401" w:rsidRPr="00203A6D">
        <w:rPr>
          <w:rFonts w:ascii="GHEA Grapalat" w:hAnsi="GHEA Grapalat"/>
          <w:szCs w:val="24"/>
        </w:rPr>
        <w:t xml:space="preserve"> հարցեր</w:t>
      </w:r>
      <w:r w:rsidR="00D04639" w:rsidRPr="00203A6D">
        <w:rPr>
          <w:rFonts w:ascii="GHEA Grapalat" w:hAnsi="GHEA Grapalat"/>
          <w:szCs w:val="24"/>
        </w:rPr>
        <w:t>»</w:t>
      </w:r>
      <w:r w:rsidRPr="00203A6D">
        <w:rPr>
          <w:rFonts w:ascii="GHEA Grapalat" w:hAnsi="GHEA Grapalat"/>
          <w:szCs w:val="24"/>
        </w:rPr>
        <w:t>։ Այն գտ</w:t>
      </w:r>
      <w:r w:rsidR="00397401" w:rsidRPr="00203A6D">
        <w:rPr>
          <w:rFonts w:ascii="GHEA Grapalat" w:hAnsi="GHEA Grapalat"/>
          <w:szCs w:val="24"/>
        </w:rPr>
        <w:t>ել էր</w:t>
      </w:r>
      <w:r w:rsidRPr="00203A6D">
        <w:rPr>
          <w:rFonts w:ascii="GHEA Grapalat" w:hAnsi="GHEA Grapalat"/>
          <w:szCs w:val="24"/>
        </w:rPr>
        <w:t xml:space="preserve">, որ Ավստրալիան, </w:t>
      </w:r>
      <w:r w:rsidR="00917B64" w:rsidRPr="00203A6D">
        <w:rPr>
          <w:rFonts w:ascii="GHEA Grapalat" w:hAnsi="GHEA Grapalat"/>
          <w:szCs w:val="24"/>
        </w:rPr>
        <w:t xml:space="preserve">լինելով </w:t>
      </w:r>
      <w:r w:rsidRPr="00203A6D">
        <w:rPr>
          <w:rFonts w:ascii="GHEA Grapalat" w:hAnsi="GHEA Grapalat"/>
          <w:szCs w:val="24"/>
        </w:rPr>
        <w:t xml:space="preserve">ներգրավված երեք պետություններից մեկը, ուներ պարտավորություններ իր իրավասության շրջանակներում, </w:t>
      </w:r>
      <w:r w:rsidR="00203A6D">
        <w:rPr>
          <w:rFonts w:ascii="GHEA Grapalat" w:hAnsi="GHEA Grapalat"/>
          <w:szCs w:val="24"/>
        </w:rPr>
        <w:t>եւ</w:t>
      </w:r>
      <w:r w:rsidRPr="00203A6D">
        <w:rPr>
          <w:rFonts w:ascii="GHEA Grapalat" w:hAnsi="GHEA Grapalat"/>
          <w:szCs w:val="24"/>
        </w:rPr>
        <w:t>, հետ</w:t>
      </w:r>
      <w:r w:rsidR="00203A6D">
        <w:rPr>
          <w:rFonts w:ascii="GHEA Grapalat" w:hAnsi="GHEA Grapalat"/>
          <w:szCs w:val="24"/>
        </w:rPr>
        <w:t>եւ</w:t>
      </w:r>
      <w:r w:rsidRPr="00203A6D">
        <w:rPr>
          <w:rFonts w:ascii="GHEA Grapalat" w:hAnsi="GHEA Grapalat"/>
          <w:szCs w:val="24"/>
        </w:rPr>
        <w:t>աբար, շարունակե</w:t>
      </w:r>
      <w:r w:rsidR="00397401" w:rsidRPr="00203A6D">
        <w:rPr>
          <w:rFonts w:ascii="GHEA Grapalat" w:hAnsi="GHEA Grapalat"/>
          <w:szCs w:val="24"/>
        </w:rPr>
        <w:t>լ էր</w:t>
      </w:r>
      <w:r w:rsidRPr="00203A6D">
        <w:rPr>
          <w:rFonts w:ascii="GHEA Grapalat" w:hAnsi="GHEA Grapalat"/>
          <w:szCs w:val="24"/>
        </w:rPr>
        <w:t xml:space="preserve"> քննել դրա (մասնակի) պատասխանատվության հարցը։</w:t>
      </w:r>
    </w:p>
    <w:p w:rsidR="00016DF0" w:rsidRPr="00203A6D" w:rsidRDefault="00FB68CA"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Այն նա</w:t>
      </w:r>
      <w:r w:rsidR="00203A6D">
        <w:rPr>
          <w:rFonts w:ascii="GHEA Grapalat" w:hAnsi="GHEA Grapalat"/>
          <w:szCs w:val="24"/>
        </w:rPr>
        <w:t>եւ</w:t>
      </w:r>
      <w:r w:rsidRPr="00203A6D">
        <w:rPr>
          <w:rFonts w:ascii="GHEA Grapalat" w:hAnsi="GHEA Grapalat"/>
          <w:szCs w:val="24"/>
        </w:rPr>
        <w:t xml:space="preserve"> չ</w:t>
      </w:r>
      <w:r w:rsidR="00753676" w:rsidRPr="00203A6D">
        <w:rPr>
          <w:rFonts w:ascii="GHEA Grapalat" w:hAnsi="GHEA Grapalat"/>
          <w:szCs w:val="24"/>
        </w:rPr>
        <w:t xml:space="preserve">էր </w:t>
      </w:r>
      <w:r w:rsidRPr="00203A6D">
        <w:rPr>
          <w:rFonts w:ascii="GHEA Grapalat" w:hAnsi="GHEA Grapalat"/>
          <w:szCs w:val="24"/>
        </w:rPr>
        <w:t>համաձայնե</w:t>
      </w:r>
      <w:r w:rsidR="00753676" w:rsidRPr="00203A6D">
        <w:rPr>
          <w:rFonts w:ascii="GHEA Grapalat" w:hAnsi="GHEA Grapalat"/>
          <w:szCs w:val="24"/>
        </w:rPr>
        <w:t>լ</w:t>
      </w:r>
      <w:r w:rsidRPr="00203A6D">
        <w:rPr>
          <w:rFonts w:ascii="GHEA Grapalat" w:hAnsi="GHEA Grapalat"/>
          <w:szCs w:val="24"/>
        </w:rPr>
        <w:t xml:space="preserve"> </w:t>
      </w:r>
      <w:r w:rsidR="00BF1B1C" w:rsidRPr="00203A6D">
        <w:rPr>
          <w:rFonts w:ascii="GHEA Grapalat" w:hAnsi="GHEA Grapalat"/>
          <w:szCs w:val="24"/>
        </w:rPr>
        <w:t>պ</w:t>
      </w:r>
      <w:r w:rsidRPr="00203A6D">
        <w:rPr>
          <w:rFonts w:ascii="GHEA Grapalat" w:hAnsi="GHEA Grapalat"/>
          <w:szCs w:val="24"/>
        </w:rPr>
        <w:t xml:space="preserve">ատասխանող պետության հետ </w:t>
      </w:r>
      <w:r w:rsidR="00753676" w:rsidRPr="00203A6D">
        <w:rPr>
          <w:rFonts w:ascii="GHEA Grapalat" w:hAnsi="GHEA Grapalat"/>
          <w:szCs w:val="24"/>
        </w:rPr>
        <w:t>այն հարցում</w:t>
      </w:r>
      <w:r w:rsidRPr="00203A6D">
        <w:rPr>
          <w:rFonts w:ascii="GHEA Grapalat" w:hAnsi="GHEA Grapalat"/>
          <w:szCs w:val="24"/>
        </w:rPr>
        <w:t>, որ</w:t>
      </w:r>
      <w:r w:rsidR="00016DF0" w:rsidRPr="00203A6D">
        <w:rPr>
          <w:rFonts w:ascii="GHEA Grapalat" w:hAnsi="GHEA Grapalat"/>
          <w:szCs w:val="24"/>
        </w:rPr>
        <w:t xml:space="preserve"> Ավստրալիայի կողմից իր պարտավորությունների ենթադրյալ խախտման վերաբերյալ ցանկացած եզրակացություն իր հերթին անխուսափելիորեն կհանգեցնի այն եզրահանգման, որ մյուս երկու պետություններն այդ մասով կատարել են իրենց պարտավորությունները (ինչը, փաստորեն, տեղի է ունեցել </w:t>
      </w:r>
      <w:r w:rsidR="00016DF0" w:rsidRPr="00203A6D">
        <w:rPr>
          <w:rFonts w:ascii="GHEA Grapalat" w:hAnsi="GHEA Grapalat"/>
          <w:i/>
          <w:szCs w:val="24"/>
        </w:rPr>
        <w:t>Սարգսյանի</w:t>
      </w:r>
      <w:r w:rsidR="00016DF0" w:rsidRPr="00203A6D">
        <w:rPr>
          <w:rFonts w:ascii="GHEA Grapalat" w:hAnsi="GHEA Grapalat"/>
          <w:szCs w:val="24"/>
        </w:rPr>
        <w:t xml:space="preserve"> գործով).</w:t>
      </w:r>
    </w:p>
    <w:p w:rsidR="00FE226B" w:rsidRPr="00D4715B" w:rsidRDefault="00016DF0" w:rsidP="00203A6D">
      <w:pPr>
        <w:pStyle w:val="OpiQuot"/>
        <w:widowControl w:val="0"/>
        <w:tabs>
          <w:tab w:val="left" w:pos="1701"/>
        </w:tabs>
        <w:spacing w:before="0" w:after="160" w:line="360" w:lineRule="auto"/>
        <w:ind w:left="567" w:firstLine="567"/>
        <w:rPr>
          <w:rFonts w:ascii="GHEA Grapalat" w:hAnsi="GHEA Grapalat"/>
        </w:rPr>
      </w:pPr>
      <w:r w:rsidRPr="00D4715B">
        <w:rPr>
          <w:rFonts w:ascii="GHEA Grapalat" w:hAnsi="GHEA Grapalat"/>
        </w:rPr>
        <w:t>«53.</w:t>
      </w:r>
      <w:r w:rsidR="00FB3623" w:rsidRPr="00D4715B">
        <w:rPr>
          <w:rFonts w:ascii="GHEA Grapalat" w:hAnsi="GHEA Grapalat"/>
        </w:rPr>
        <w:tab/>
      </w:r>
      <w:r w:rsidRPr="00D4715B">
        <w:rPr>
          <w:rFonts w:ascii="GHEA Grapalat" w:hAnsi="GHEA Grapalat"/>
        </w:rPr>
        <w:t xml:space="preserve">Ինչ վերաբերում է ներպետական դատարաններին, </w:t>
      </w:r>
      <w:r w:rsidR="002A6C3D" w:rsidRPr="00D4715B">
        <w:rPr>
          <w:rFonts w:ascii="GHEA Grapalat" w:hAnsi="GHEA Grapalat"/>
        </w:rPr>
        <w:t xml:space="preserve">ապա </w:t>
      </w:r>
      <w:r w:rsidRPr="00D4715B">
        <w:rPr>
          <w:rFonts w:ascii="GHEA Grapalat" w:hAnsi="GHEA Grapalat"/>
        </w:rPr>
        <w:t xml:space="preserve">վերջիններս </w:t>
      </w:r>
      <w:r w:rsidR="007E498E" w:rsidRPr="00D4715B">
        <w:rPr>
          <w:rFonts w:ascii="GHEA Grapalat" w:hAnsi="GHEA Grapalat"/>
        </w:rPr>
        <w:t>հիմնականում</w:t>
      </w:r>
      <w:r w:rsidR="002A6C3D" w:rsidRPr="00D4715B">
        <w:rPr>
          <w:rFonts w:ascii="GHEA Grapalat" w:hAnsi="GHEA Grapalat"/>
        </w:rPr>
        <w:t xml:space="preserve"> ունեն</w:t>
      </w:r>
      <w:r w:rsidRPr="00D4715B">
        <w:rPr>
          <w:rFonts w:ascii="GHEA Grapalat" w:hAnsi="GHEA Grapalat"/>
        </w:rPr>
        <w:t xml:space="preserve"> </w:t>
      </w:r>
      <w:r w:rsidRPr="00D4715B">
        <w:rPr>
          <w:rFonts w:ascii="GHEA Grapalat" w:hAnsi="GHEA Grapalat"/>
          <w:i/>
        </w:rPr>
        <w:t>proprio motu</w:t>
      </w:r>
      <w:r w:rsidRPr="00D4715B">
        <w:rPr>
          <w:rFonts w:ascii="GHEA Grapalat" w:hAnsi="GHEA Grapalat"/>
        </w:rPr>
        <w:t xml:space="preserve"> այնպիսի երրորդ կողմեր ներգրավ</w:t>
      </w:r>
      <w:r w:rsidR="007E498E" w:rsidRPr="00D4715B">
        <w:rPr>
          <w:rFonts w:ascii="GHEA Grapalat" w:hAnsi="GHEA Grapalat"/>
        </w:rPr>
        <w:t>ելու լիազորություն</w:t>
      </w:r>
      <w:r w:rsidRPr="00D4715B">
        <w:rPr>
          <w:rFonts w:ascii="GHEA Grapalat" w:hAnsi="GHEA Grapalat"/>
        </w:rPr>
        <w:t>, որոնց վրա կայացվ</w:t>
      </w:r>
      <w:r w:rsidR="007E498E" w:rsidRPr="00D4715B">
        <w:rPr>
          <w:rFonts w:ascii="GHEA Grapalat" w:hAnsi="GHEA Grapalat"/>
        </w:rPr>
        <w:t>ելիք</w:t>
      </w:r>
      <w:r w:rsidRPr="00D4715B">
        <w:rPr>
          <w:rFonts w:ascii="GHEA Grapalat" w:hAnsi="GHEA Grapalat"/>
        </w:rPr>
        <w:t xml:space="preserve"> որոշումը կարող է ազդեցություն ունենալ. այ</w:t>
      </w:r>
      <w:r w:rsidR="002A6C3D" w:rsidRPr="00D4715B">
        <w:rPr>
          <w:rFonts w:ascii="GHEA Grapalat" w:hAnsi="GHEA Grapalat"/>
        </w:rPr>
        <w:t>դ</w:t>
      </w:r>
      <w:r w:rsidRPr="00D4715B">
        <w:rPr>
          <w:rFonts w:ascii="GHEA Grapalat" w:hAnsi="GHEA Grapalat"/>
        </w:rPr>
        <w:t xml:space="preserve">պիսի լուծումը հնարավոր է դարձնում վեճի </w:t>
      </w:r>
      <w:r w:rsidR="002A6C3D" w:rsidRPr="00D4715B">
        <w:rPr>
          <w:rFonts w:ascii="GHEA Grapalat" w:hAnsi="GHEA Grapalat"/>
        </w:rPr>
        <w:t xml:space="preserve">կարգավորումը </w:t>
      </w:r>
      <w:r w:rsidRPr="00D4715B">
        <w:rPr>
          <w:rFonts w:ascii="GHEA Grapalat" w:hAnsi="GHEA Grapalat"/>
        </w:rPr>
        <w:t xml:space="preserve">շահագրգիռ բոլոր կողմերի մասնակցությամբ։ Սակայն միջազգային հարթությունում Դատարանն այդպիսի </w:t>
      </w:r>
      <w:r w:rsidR="00BE1079" w:rsidRPr="00D4715B">
        <w:rPr>
          <w:rFonts w:ascii="GHEA Grapalat" w:hAnsi="GHEA Grapalat"/>
        </w:rPr>
        <w:t>լիազոր</w:t>
      </w:r>
      <w:r w:rsidRPr="00D4715B">
        <w:rPr>
          <w:rFonts w:ascii="GHEA Grapalat" w:hAnsi="GHEA Grapalat"/>
        </w:rPr>
        <w:t xml:space="preserve">ություն չունի։ Դատարանի իրավազորությունը կախված է պետությունների համաձայնությունից, </w:t>
      </w:r>
      <w:r w:rsidR="00203A6D" w:rsidRPr="00D4715B">
        <w:rPr>
          <w:rFonts w:ascii="GHEA Grapalat" w:hAnsi="GHEA Grapalat"/>
        </w:rPr>
        <w:t>եւ</w:t>
      </w:r>
      <w:r w:rsidRPr="00D4715B">
        <w:rPr>
          <w:rFonts w:ascii="GHEA Grapalat" w:hAnsi="GHEA Grapalat"/>
        </w:rPr>
        <w:t xml:space="preserve"> այն, հետ</w:t>
      </w:r>
      <w:r w:rsidR="00203A6D" w:rsidRPr="00D4715B">
        <w:rPr>
          <w:rFonts w:ascii="GHEA Grapalat" w:hAnsi="GHEA Grapalat"/>
        </w:rPr>
        <w:t>եւ</w:t>
      </w:r>
      <w:r w:rsidRPr="00D4715B">
        <w:rPr>
          <w:rFonts w:ascii="GHEA Grapalat" w:hAnsi="GHEA Grapalat"/>
        </w:rPr>
        <w:t xml:space="preserve">աբար, չի կարող ստիպել պետությանը ներկայանալ Դատարան՝ նույնիսկ որպես </w:t>
      </w:r>
      <w:r w:rsidR="00BE1079" w:rsidRPr="00D4715B">
        <w:rPr>
          <w:rFonts w:ascii="GHEA Grapalat" w:hAnsi="GHEA Grapalat"/>
        </w:rPr>
        <w:t xml:space="preserve">ներգրավվող </w:t>
      </w:r>
      <w:r w:rsidRPr="00D4715B">
        <w:rPr>
          <w:rFonts w:ascii="GHEA Grapalat" w:hAnsi="GHEA Grapalat"/>
        </w:rPr>
        <w:t>կողմ։</w:t>
      </w:r>
    </w:p>
    <w:p w:rsidR="00016DF0" w:rsidRPr="00D4715B" w:rsidRDefault="00016DF0" w:rsidP="00D4715B">
      <w:pPr>
        <w:pStyle w:val="OpiQuot"/>
        <w:widowControl w:val="0"/>
        <w:tabs>
          <w:tab w:val="left" w:pos="1701"/>
        </w:tabs>
        <w:spacing w:before="0" w:after="160" w:line="360" w:lineRule="auto"/>
        <w:ind w:left="567" w:firstLine="567"/>
        <w:rPr>
          <w:rFonts w:ascii="GHEA Grapalat" w:hAnsi="GHEA Grapalat"/>
        </w:rPr>
      </w:pPr>
      <w:r w:rsidRPr="00D4715B">
        <w:rPr>
          <w:rFonts w:ascii="GHEA Grapalat" w:hAnsi="GHEA Grapalat"/>
        </w:rPr>
        <w:t>54.</w:t>
      </w:r>
      <w:r w:rsidR="00FB3623" w:rsidRPr="00D4715B">
        <w:rPr>
          <w:rFonts w:ascii="GHEA Grapalat" w:hAnsi="GHEA Grapalat"/>
        </w:rPr>
        <w:tab/>
      </w:r>
      <w:r w:rsidR="008D3D5C" w:rsidRPr="00D4715B">
        <w:rPr>
          <w:rFonts w:ascii="GHEA Grapalat" w:hAnsi="GHEA Grapalat"/>
        </w:rPr>
        <w:t>Գ</w:t>
      </w:r>
      <w:r w:rsidRPr="00D4715B">
        <w:rPr>
          <w:rFonts w:ascii="GHEA Grapalat" w:hAnsi="GHEA Grapalat"/>
        </w:rPr>
        <w:t>ործի կողմ չհանդիսա</w:t>
      </w:r>
      <w:r w:rsidR="008D3D5C" w:rsidRPr="00D4715B">
        <w:rPr>
          <w:rFonts w:ascii="GHEA Grapalat" w:hAnsi="GHEA Grapalat"/>
        </w:rPr>
        <w:t>ցող պետությունը, այնուամենայնիվ</w:t>
      </w:r>
      <w:r w:rsidRPr="00D4715B">
        <w:rPr>
          <w:rFonts w:ascii="GHEA Grapalat" w:hAnsi="GHEA Grapalat"/>
        </w:rPr>
        <w:t xml:space="preserve">, ազատ է դիմելու Դատարան՝ ներգրավվելու թույլտվության համար </w:t>
      </w:r>
      <w:r w:rsidR="00FA3AFB" w:rsidRPr="00D4715B">
        <w:rPr>
          <w:rFonts w:ascii="GHEA Grapalat" w:hAnsi="GHEA Grapalat"/>
        </w:rPr>
        <w:t>(...) Սակայն</w:t>
      </w:r>
      <w:r w:rsidRPr="00D4715B">
        <w:rPr>
          <w:rFonts w:ascii="GHEA Grapalat" w:hAnsi="GHEA Grapalat"/>
        </w:rPr>
        <w:t xml:space="preserve"> այ</w:t>
      </w:r>
      <w:r w:rsidR="008D3D5C" w:rsidRPr="00D4715B">
        <w:rPr>
          <w:rFonts w:ascii="GHEA Grapalat" w:hAnsi="GHEA Grapalat"/>
        </w:rPr>
        <w:t>դ</w:t>
      </w:r>
      <w:r w:rsidRPr="00D4715B">
        <w:rPr>
          <w:rFonts w:ascii="GHEA Grapalat" w:hAnsi="GHEA Grapalat"/>
        </w:rPr>
        <w:t xml:space="preserve">պիսի դիմումի բացակայությունը ոչ մի կերպ չի խոչընդոտում ներկայացված պահանջների ուսումնասիրությունը Դատարանի կողմից՝ պայմանով, որ տվյալ երրորդ պետության իրավական շահերը, որոնք կարող են </w:t>
      </w:r>
      <w:r w:rsidR="008D3D5C" w:rsidRPr="00D4715B">
        <w:rPr>
          <w:rFonts w:ascii="GHEA Grapalat" w:hAnsi="GHEA Grapalat"/>
        </w:rPr>
        <w:t>ազդեցության ենթարկվել</w:t>
      </w:r>
      <w:r w:rsidRPr="00D4715B">
        <w:rPr>
          <w:rFonts w:ascii="GHEA Grapalat" w:hAnsi="GHEA Grapalat"/>
        </w:rPr>
        <w:t>, այն որոշման առարկան</w:t>
      </w:r>
      <w:r w:rsidR="008D3D5C" w:rsidRPr="00D4715B">
        <w:rPr>
          <w:rFonts w:ascii="GHEA Grapalat" w:hAnsi="GHEA Grapalat"/>
        </w:rPr>
        <w:t xml:space="preserve"> չեն</w:t>
      </w:r>
      <w:r w:rsidRPr="00D4715B">
        <w:rPr>
          <w:rFonts w:ascii="GHEA Grapalat" w:hAnsi="GHEA Grapalat"/>
        </w:rPr>
        <w:t xml:space="preserve">, որի համար դիմում է </w:t>
      </w:r>
      <w:r w:rsidR="00FA3AFB" w:rsidRPr="00D4715B">
        <w:rPr>
          <w:rFonts w:ascii="GHEA Grapalat" w:hAnsi="GHEA Grapalat"/>
        </w:rPr>
        <w:t>ներկայացվել։ (...)»:</w:t>
      </w:r>
    </w:p>
    <w:p w:rsidR="00016DF0" w:rsidRPr="00203A6D" w:rsidRDefault="00016DF0"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Նույն ձ</w:t>
      </w:r>
      <w:r w:rsidR="00203A6D">
        <w:rPr>
          <w:rFonts w:ascii="GHEA Grapalat" w:hAnsi="GHEA Grapalat"/>
          <w:szCs w:val="24"/>
        </w:rPr>
        <w:t>եւ</w:t>
      </w:r>
      <w:r w:rsidRPr="00203A6D">
        <w:rPr>
          <w:rFonts w:ascii="GHEA Grapalat" w:hAnsi="GHEA Grapalat"/>
          <w:szCs w:val="24"/>
        </w:rPr>
        <w:t>ով, թե</w:t>
      </w:r>
      <w:r w:rsidR="00203A6D">
        <w:rPr>
          <w:rFonts w:ascii="GHEA Grapalat" w:hAnsi="GHEA Grapalat"/>
          <w:szCs w:val="24"/>
        </w:rPr>
        <w:t>եւ</w:t>
      </w:r>
      <w:r w:rsidRPr="00203A6D">
        <w:rPr>
          <w:rFonts w:ascii="GHEA Grapalat" w:hAnsi="GHEA Grapalat"/>
          <w:szCs w:val="24"/>
        </w:rPr>
        <w:t xml:space="preserve"> տվյալ գործի պարագայում ընթացակարգը թույլ չէր տալիս Հայաստանի համար որ</w:t>
      </w:r>
      <w:r w:rsidR="00203A6D">
        <w:rPr>
          <w:rFonts w:ascii="GHEA Grapalat" w:hAnsi="GHEA Grapalat"/>
          <w:szCs w:val="24"/>
        </w:rPr>
        <w:t>եւ</w:t>
      </w:r>
      <w:r w:rsidRPr="00203A6D">
        <w:rPr>
          <w:rFonts w:ascii="GHEA Grapalat" w:hAnsi="GHEA Grapalat"/>
          <w:szCs w:val="24"/>
        </w:rPr>
        <w:t>է</w:t>
      </w:r>
      <w:r w:rsidR="00417AB6" w:rsidRPr="00203A6D">
        <w:rPr>
          <w:rFonts w:ascii="GHEA Grapalat" w:hAnsi="GHEA Grapalat"/>
          <w:szCs w:val="24"/>
        </w:rPr>
        <w:t xml:space="preserve"> </w:t>
      </w:r>
      <w:r w:rsidRPr="00203A6D">
        <w:rPr>
          <w:rFonts w:ascii="GHEA Grapalat" w:hAnsi="GHEA Grapalat"/>
          <w:szCs w:val="24"/>
        </w:rPr>
        <w:t>պատասխանատվություն սահմանել, գործի փաստական հանգամանքները պետք է թույլ չտային Մեծ պալատին ամբողջ մեղքը բարդել Ադրբեջանի</w:t>
      </w:r>
      <w:r w:rsidRPr="00203A6D" w:rsidDel="00464659">
        <w:rPr>
          <w:rFonts w:ascii="GHEA Grapalat" w:hAnsi="GHEA Grapalat"/>
          <w:szCs w:val="24"/>
        </w:rPr>
        <w:t xml:space="preserve"> </w:t>
      </w:r>
      <w:r w:rsidRPr="00203A6D">
        <w:rPr>
          <w:rFonts w:ascii="GHEA Grapalat" w:hAnsi="GHEA Grapalat"/>
          <w:szCs w:val="24"/>
        </w:rPr>
        <w:t xml:space="preserve">վրա։ Փոխարենը, ճիշտ այնպես, ինչպես </w:t>
      </w:r>
      <w:r w:rsidRPr="00203A6D">
        <w:rPr>
          <w:rFonts w:ascii="GHEA Grapalat" w:hAnsi="GHEA Grapalat"/>
          <w:i/>
          <w:szCs w:val="24"/>
        </w:rPr>
        <w:t>Իլաշկուի</w:t>
      </w:r>
      <w:r w:rsidRPr="00203A6D">
        <w:rPr>
          <w:rFonts w:ascii="GHEA Grapalat" w:hAnsi="GHEA Grapalat"/>
          <w:szCs w:val="24"/>
        </w:rPr>
        <w:t xml:space="preserve"> գործի պարագայում, այստեղ </w:t>
      </w:r>
      <w:r w:rsidR="00203A6D">
        <w:rPr>
          <w:rFonts w:ascii="GHEA Grapalat" w:hAnsi="GHEA Grapalat"/>
          <w:szCs w:val="24"/>
        </w:rPr>
        <w:t>եւ</w:t>
      </w:r>
      <w:r w:rsidRPr="00203A6D">
        <w:rPr>
          <w:rFonts w:ascii="GHEA Grapalat" w:hAnsi="GHEA Grapalat"/>
          <w:szCs w:val="24"/>
        </w:rPr>
        <w:t>ս գործ ունենք այն հանգամանքի հետ, որ Գյուլիստանի նկատմամբ Ադրբեջանի իրավազորության շրջանակը նեղ</w:t>
      </w:r>
      <w:r w:rsidR="00417AB6" w:rsidRPr="00203A6D">
        <w:rPr>
          <w:rFonts w:ascii="GHEA Grapalat" w:hAnsi="GHEA Grapalat"/>
          <w:szCs w:val="24"/>
        </w:rPr>
        <w:t>ացվել</w:t>
      </w:r>
      <w:r w:rsidRPr="00203A6D">
        <w:rPr>
          <w:rFonts w:ascii="GHEA Grapalat" w:hAnsi="GHEA Grapalat"/>
          <w:szCs w:val="24"/>
        </w:rPr>
        <w:t xml:space="preserve"> է, </w:t>
      </w:r>
      <w:r w:rsidR="00203A6D">
        <w:rPr>
          <w:rFonts w:ascii="GHEA Grapalat" w:hAnsi="GHEA Grapalat"/>
          <w:szCs w:val="24"/>
        </w:rPr>
        <w:t>եւ</w:t>
      </w:r>
      <w:r w:rsidRPr="00203A6D">
        <w:rPr>
          <w:rFonts w:ascii="GHEA Grapalat" w:hAnsi="GHEA Grapalat"/>
          <w:szCs w:val="24"/>
        </w:rPr>
        <w:t xml:space="preserve"> 1-ին հոդվածի շրջանակներում ստանձնած </w:t>
      </w:r>
      <w:r w:rsidR="00FB68CA" w:rsidRPr="00203A6D">
        <w:rPr>
          <w:rFonts w:ascii="GHEA Grapalat" w:hAnsi="GHEA Grapalat"/>
          <w:szCs w:val="24"/>
        </w:rPr>
        <w:t>հանձնառո</w:t>
      </w:r>
      <w:r w:rsidR="00417AB6" w:rsidRPr="00203A6D">
        <w:rPr>
          <w:rFonts w:ascii="GHEA Grapalat" w:hAnsi="GHEA Grapalat"/>
          <w:szCs w:val="24"/>
        </w:rPr>
        <w:t xml:space="preserve">ւթյունը </w:t>
      </w:r>
      <w:r w:rsidRPr="00203A6D">
        <w:rPr>
          <w:rFonts w:ascii="GHEA Grapalat" w:hAnsi="GHEA Grapalat"/>
          <w:szCs w:val="24"/>
        </w:rPr>
        <w:t>պետք է դիտարկվի միայն դրա դրական պարտավորությունների մասով։</w:t>
      </w:r>
    </w:p>
    <w:p w:rsidR="00016DF0" w:rsidRPr="00203A6D" w:rsidRDefault="00016DF0" w:rsidP="00203A6D">
      <w:pPr>
        <w:pStyle w:val="OpiPara"/>
        <w:widowControl w:val="0"/>
        <w:spacing w:after="160" w:line="360" w:lineRule="auto"/>
        <w:ind w:firstLine="567"/>
        <w:rPr>
          <w:rStyle w:val="sb8d990e2"/>
          <w:rFonts w:ascii="GHEA Grapalat" w:hAnsi="GHEA Grapalat"/>
          <w:szCs w:val="24"/>
        </w:rPr>
      </w:pPr>
      <w:r w:rsidRPr="00203A6D">
        <w:rPr>
          <w:rStyle w:val="sb8d990e2"/>
          <w:rFonts w:ascii="GHEA Grapalat" w:hAnsi="GHEA Grapalat"/>
          <w:szCs w:val="24"/>
        </w:rPr>
        <w:t xml:space="preserve">Ես միանգամայն համաձայն եմ դատավոր Բոնելլոյի հետ, որը </w:t>
      </w:r>
      <w:r w:rsidRPr="00203A6D">
        <w:rPr>
          <w:rStyle w:val="sb8d990e2"/>
          <w:rFonts w:ascii="GHEA Grapalat" w:hAnsi="GHEA Grapalat"/>
          <w:i/>
          <w:szCs w:val="24"/>
        </w:rPr>
        <w:t>Ալ</w:t>
      </w:r>
      <w:r w:rsidR="00495F1A" w:rsidRPr="00203A6D">
        <w:rPr>
          <w:rStyle w:val="sb8d990e2"/>
          <w:rFonts w:ascii="GHEA Grapalat" w:hAnsi="GHEA Grapalat"/>
          <w:i/>
          <w:szCs w:val="24"/>
        </w:rPr>
        <w:t>-</w:t>
      </w:r>
      <w:r w:rsidRPr="00203A6D">
        <w:rPr>
          <w:rStyle w:val="sb8d990e2"/>
          <w:rFonts w:ascii="GHEA Grapalat" w:hAnsi="GHEA Grapalat"/>
          <w:i/>
          <w:szCs w:val="24"/>
        </w:rPr>
        <w:t>Սկեյնիի</w:t>
      </w:r>
      <w:r w:rsidRPr="00203A6D">
        <w:rPr>
          <w:rStyle w:val="sb8d990e2"/>
          <w:rFonts w:ascii="GHEA Grapalat" w:hAnsi="GHEA Grapalat"/>
          <w:szCs w:val="24"/>
        </w:rPr>
        <w:t xml:space="preserve"> գործով վճռի</w:t>
      </w:r>
      <w:r w:rsidRPr="00D4715B">
        <w:rPr>
          <w:rStyle w:val="FootnoteReference"/>
          <w:rFonts w:ascii="GHEA Grapalat" w:hAnsi="GHEA Grapalat"/>
          <w:szCs w:val="24"/>
        </w:rPr>
        <w:footnoteReference w:id="12"/>
      </w:r>
      <w:r w:rsidRPr="00203A6D">
        <w:rPr>
          <w:rStyle w:val="sb8d990e2"/>
          <w:rFonts w:ascii="GHEA Grapalat" w:hAnsi="GHEA Grapalat"/>
          <w:szCs w:val="24"/>
        </w:rPr>
        <w:t xml:space="preserve"> մեջ իր առանձին կարծիքը ներկայացնելիս նշել է, որ «</w:t>
      </w:r>
      <w:r w:rsidR="00FB68CA" w:rsidRPr="00203A6D">
        <w:rPr>
          <w:rStyle w:val="sb8d990e2"/>
          <w:rFonts w:ascii="GHEA Grapalat" w:hAnsi="GHEA Grapalat"/>
          <w:szCs w:val="24"/>
        </w:rPr>
        <w:t>[</w:t>
      </w:r>
      <w:r w:rsidRPr="00203A6D">
        <w:rPr>
          <w:rStyle w:val="sb8d990e2"/>
          <w:rFonts w:ascii="GHEA Grapalat" w:hAnsi="GHEA Grapalat"/>
          <w:szCs w:val="24"/>
        </w:rPr>
        <w:t>ի</w:t>
      </w:r>
      <w:r w:rsidR="00FB68CA" w:rsidRPr="00203A6D">
        <w:rPr>
          <w:rStyle w:val="sb8d990e2"/>
          <w:rFonts w:ascii="GHEA Grapalat" w:hAnsi="GHEA Grapalat"/>
          <w:szCs w:val="24"/>
        </w:rPr>
        <w:t>]</w:t>
      </w:r>
      <w:r w:rsidRPr="00203A6D">
        <w:rPr>
          <w:rStyle w:val="sb8d990e2"/>
          <w:rFonts w:ascii="GHEA Grapalat" w:hAnsi="GHEA Grapalat"/>
          <w:szCs w:val="24"/>
        </w:rPr>
        <w:t xml:space="preserve">րավազորությունը ծագում է </w:t>
      </w:r>
      <w:r w:rsidR="000E4163" w:rsidRPr="00203A6D">
        <w:rPr>
          <w:rStyle w:val="sb8d990e2"/>
          <w:rFonts w:ascii="GHEA Grapalat" w:hAnsi="GHEA Grapalat"/>
          <w:szCs w:val="24"/>
        </w:rPr>
        <w:t>[</w:t>
      </w:r>
      <w:r w:rsidRPr="00203A6D">
        <w:rPr>
          <w:rStyle w:val="s6b621b36"/>
          <w:rFonts w:ascii="GHEA Grapalat" w:hAnsi="GHEA Grapalat"/>
          <w:szCs w:val="24"/>
        </w:rPr>
        <w:t xml:space="preserve">Կոնվենցիայով </w:t>
      </w:r>
      <w:r w:rsidR="00A0533C" w:rsidRPr="00203A6D">
        <w:rPr>
          <w:rStyle w:val="s6b621b36"/>
          <w:rFonts w:ascii="GHEA Grapalat" w:hAnsi="GHEA Grapalat"/>
          <w:szCs w:val="24"/>
        </w:rPr>
        <w:t>նախատեսված</w:t>
      </w:r>
      <w:r w:rsidRPr="00203A6D">
        <w:rPr>
          <w:rStyle w:val="s6b621b36"/>
          <w:rFonts w:ascii="GHEA Grapalat" w:hAnsi="GHEA Grapalat"/>
          <w:szCs w:val="24"/>
        </w:rPr>
        <w:t xml:space="preserve"> պարտավորությունները</w:t>
      </w:r>
      <w:r w:rsidR="000E4163" w:rsidRPr="00203A6D">
        <w:rPr>
          <w:rStyle w:val="s6b621b36"/>
          <w:rFonts w:ascii="GHEA Grapalat" w:hAnsi="GHEA Grapalat"/>
          <w:szCs w:val="24"/>
        </w:rPr>
        <w:t>]</w:t>
      </w:r>
      <w:r w:rsidRPr="00203A6D">
        <w:rPr>
          <w:rStyle w:val="s6b621b36"/>
          <w:rFonts w:ascii="GHEA Grapalat" w:hAnsi="GHEA Grapalat"/>
          <w:szCs w:val="24"/>
        </w:rPr>
        <w:t xml:space="preserve"> կատարելու</w:t>
      </w:r>
      <w:r w:rsidRPr="00203A6D">
        <w:rPr>
          <w:rStyle w:val="sb8d990e2"/>
          <w:rFonts w:ascii="GHEA Grapalat" w:hAnsi="GHEA Grapalat"/>
          <w:szCs w:val="24"/>
        </w:rPr>
        <w:t xml:space="preserve"> (կամ չկատարելու) կարողության փաստից միայն</w:t>
      </w:r>
      <w:r w:rsidRPr="00203A6D">
        <w:rPr>
          <w:rFonts w:ascii="GHEA Grapalat" w:hAnsi="GHEA Grapalat"/>
          <w:szCs w:val="24"/>
        </w:rPr>
        <w:t>»:</w:t>
      </w:r>
    </w:p>
    <w:p w:rsidR="00016DF0" w:rsidRPr="00203A6D" w:rsidRDefault="00016DF0" w:rsidP="00203A6D">
      <w:pPr>
        <w:pStyle w:val="OpiPara"/>
        <w:widowControl w:val="0"/>
        <w:spacing w:after="160" w:line="360" w:lineRule="auto"/>
        <w:ind w:firstLine="567"/>
        <w:rPr>
          <w:rFonts w:ascii="GHEA Grapalat" w:hAnsi="GHEA Grapalat"/>
          <w:szCs w:val="24"/>
        </w:rPr>
      </w:pPr>
      <w:r w:rsidRPr="00203A6D">
        <w:rPr>
          <w:rStyle w:val="sb8d990e2"/>
          <w:rFonts w:ascii="GHEA Grapalat" w:hAnsi="GHEA Grapalat"/>
          <w:szCs w:val="24"/>
        </w:rPr>
        <w:t xml:space="preserve">Հայաստանի կողմից համապատասխան </w:t>
      </w:r>
      <w:r w:rsidR="00227AFE" w:rsidRPr="00203A6D">
        <w:rPr>
          <w:rStyle w:val="sb8d990e2"/>
          <w:rFonts w:ascii="GHEA Grapalat" w:hAnsi="GHEA Grapalat"/>
          <w:szCs w:val="24"/>
        </w:rPr>
        <w:t xml:space="preserve">այնպիսի </w:t>
      </w:r>
      <w:r w:rsidRPr="00203A6D">
        <w:rPr>
          <w:rStyle w:val="sb8d990e2"/>
          <w:rFonts w:ascii="GHEA Grapalat" w:hAnsi="GHEA Grapalat"/>
          <w:szCs w:val="24"/>
        </w:rPr>
        <w:t xml:space="preserve">քայլեր չձեռնարկելու պայմաններում, որոնք ակնհայտորեն դուրս են Ադրբեջանի վերահսկողությունից, վերջինս չի կարող կատարել իր պարտավորությունները Գյուլիստանում։ </w:t>
      </w:r>
      <w:r w:rsidRPr="00203A6D">
        <w:rPr>
          <w:rFonts w:ascii="GHEA Grapalat" w:hAnsi="GHEA Grapalat"/>
          <w:szCs w:val="24"/>
        </w:rPr>
        <w:t>Դիմումատուի՝ այ</w:t>
      </w:r>
      <w:r w:rsidR="006E0B2B" w:rsidRPr="00203A6D">
        <w:rPr>
          <w:rFonts w:ascii="GHEA Grapalat" w:hAnsi="GHEA Grapalat"/>
          <w:szCs w:val="24"/>
        </w:rPr>
        <w:t>դ</w:t>
      </w:r>
      <w:r w:rsidRPr="00203A6D">
        <w:rPr>
          <w:rFonts w:ascii="GHEA Grapalat" w:hAnsi="GHEA Grapalat"/>
          <w:szCs w:val="24"/>
        </w:rPr>
        <w:t xml:space="preserve"> գյուղում գտնվող իր գույքին մուտք ունենալու անկարողությունը պայմանավորված է եղել ԼՂՀ-ի՝ Հայաստանի կողմից օժանդակվող </w:t>
      </w:r>
      <w:r w:rsidR="006E0B2B" w:rsidRPr="00203A6D">
        <w:rPr>
          <w:rFonts w:ascii="GHEA Grapalat" w:hAnsi="GHEA Grapalat"/>
          <w:szCs w:val="24"/>
        </w:rPr>
        <w:t xml:space="preserve">զինվորական </w:t>
      </w:r>
      <w:r w:rsidRPr="00203A6D">
        <w:rPr>
          <w:rFonts w:ascii="GHEA Grapalat" w:hAnsi="GHEA Grapalat"/>
          <w:szCs w:val="24"/>
        </w:rPr>
        <w:t xml:space="preserve">գործողություններով, </w:t>
      </w:r>
      <w:r w:rsidR="00203A6D">
        <w:rPr>
          <w:rFonts w:ascii="GHEA Grapalat" w:hAnsi="GHEA Grapalat"/>
          <w:szCs w:val="24"/>
        </w:rPr>
        <w:t>եւ</w:t>
      </w:r>
      <w:r w:rsidRPr="00203A6D">
        <w:rPr>
          <w:rFonts w:ascii="GHEA Grapalat" w:hAnsi="GHEA Grapalat"/>
          <w:szCs w:val="24"/>
        </w:rPr>
        <w:t xml:space="preserve"> տվյալ երկու պետությունների պատասխանատվությունն այս հարցում համատեղ է </w:t>
      </w:r>
      <w:r w:rsidR="00203A6D">
        <w:rPr>
          <w:rFonts w:ascii="GHEA Grapalat" w:hAnsi="GHEA Grapalat"/>
          <w:szCs w:val="24"/>
        </w:rPr>
        <w:t>եւ</w:t>
      </w:r>
      <w:r w:rsidRPr="00203A6D">
        <w:rPr>
          <w:rFonts w:ascii="GHEA Grapalat" w:hAnsi="GHEA Grapalat"/>
          <w:szCs w:val="24"/>
        </w:rPr>
        <w:t xml:space="preserve"> փոխկապակցված։</w:t>
      </w:r>
    </w:p>
    <w:p w:rsidR="00016DF0" w:rsidRPr="00203A6D" w:rsidRDefault="007C6B74" w:rsidP="00203A6D">
      <w:pPr>
        <w:pStyle w:val="OpiPara"/>
        <w:widowControl w:val="0"/>
        <w:spacing w:after="160" w:line="360" w:lineRule="auto"/>
        <w:ind w:firstLine="567"/>
        <w:rPr>
          <w:rFonts w:ascii="GHEA Grapalat" w:hAnsi="GHEA Grapalat"/>
          <w:szCs w:val="24"/>
        </w:rPr>
      </w:pPr>
      <w:r w:rsidRPr="00D4715B">
        <w:rPr>
          <w:rFonts w:ascii="GHEA Grapalat" w:hAnsi="GHEA Grapalat"/>
          <w:spacing w:val="-4"/>
          <w:szCs w:val="24"/>
        </w:rPr>
        <w:t xml:space="preserve">Ըստ </w:t>
      </w:r>
      <w:r w:rsidR="00016DF0" w:rsidRPr="00D4715B">
        <w:rPr>
          <w:rFonts w:ascii="GHEA Grapalat" w:hAnsi="GHEA Grapalat"/>
          <w:spacing w:val="-4"/>
          <w:szCs w:val="24"/>
        </w:rPr>
        <w:t>Շեքսպիրի՝ «անցյալն այսօրվա նախաբանն է»։ Դիմումատուի ներկայիս դրությունը երկու անդամ պետությունների միջ</w:t>
      </w:r>
      <w:r w:rsidR="00203A6D" w:rsidRPr="00D4715B">
        <w:rPr>
          <w:rFonts w:ascii="GHEA Grapalat" w:hAnsi="GHEA Grapalat"/>
          <w:spacing w:val="-4"/>
          <w:szCs w:val="24"/>
        </w:rPr>
        <w:t>եւ</w:t>
      </w:r>
      <w:r w:rsidR="00016DF0" w:rsidRPr="00D4715B">
        <w:rPr>
          <w:rFonts w:ascii="GHEA Grapalat" w:hAnsi="GHEA Grapalat"/>
          <w:spacing w:val="-4"/>
          <w:szCs w:val="24"/>
        </w:rPr>
        <w:t xml:space="preserve"> երկարատ</w:t>
      </w:r>
      <w:r w:rsidR="00203A6D" w:rsidRPr="00D4715B">
        <w:rPr>
          <w:rFonts w:ascii="GHEA Grapalat" w:hAnsi="GHEA Grapalat"/>
          <w:spacing w:val="-4"/>
          <w:szCs w:val="24"/>
        </w:rPr>
        <w:t>եւ</w:t>
      </w:r>
      <w:r w:rsidR="00016DF0" w:rsidRPr="00D4715B">
        <w:rPr>
          <w:rFonts w:ascii="GHEA Grapalat" w:hAnsi="GHEA Grapalat"/>
          <w:spacing w:val="-4"/>
          <w:szCs w:val="24"/>
        </w:rPr>
        <w:t xml:space="preserve"> պայքարի</w:t>
      </w:r>
      <w:r w:rsidR="00016DF0" w:rsidRPr="00203A6D">
        <w:rPr>
          <w:rFonts w:ascii="GHEA Grapalat" w:hAnsi="GHEA Grapalat"/>
          <w:szCs w:val="24"/>
        </w:rPr>
        <w:t xml:space="preserve"> արդյունք է, երբ </w:t>
      </w:r>
      <w:r w:rsidR="006E0B2B" w:rsidRPr="00203A6D">
        <w:rPr>
          <w:rFonts w:ascii="GHEA Grapalat" w:hAnsi="GHEA Grapalat"/>
          <w:szCs w:val="24"/>
        </w:rPr>
        <w:t>նախկին</w:t>
      </w:r>
      <w:r w:rsidR="00016DF0" w:rsidRPr="00203A6D">
        <w:rPr>
          <w:rFonts w:ascii="GHEA Grapalat" w:hAnsi="GHEA Grapalat"/>
          <w:szCs w:val="24"/>
        </w:rPr>
        <w:t xml:space="preserve"> խնդիրներին լուծում դեռ</w:t>
      </w:r>
      <w:r w:rsidR="00203A6D">
        <w:rPr>
          <w:rFonts w:ascii="GHEA Grapalat" w:hAnsi="GHEA Grapalat"/>
          <w:szCs w:val="24"/>
        </w:rPr>
        <w:t>եւ</w:t>
      </w:r>
      <w:r w:rsidR="00016DF0" w:rsidRPr="00203A6D">
        <w:rPr>
          <w:rFonts w:ascii="GHEA Grapalat" w:hAnsi="GHEA Grapalat"/>
          <w:szCs w:val="24"/>
        </w:rPr>
        <w:t>ս չի տրվել</w:t>
      </w:r>
      <w:r w:rsidR="006E0B2B" w:rsidRPr="00203A6D">
        <w:rPr>
          <w:rFonts w:ascii="GHEA Grapalat" w:hAnsi="GHEA Grapalat"/>
          <w:szCs w:val="24"/>
        </w:rPr>
        <w:t xml:space="preserve"> </w:t>
      </w:r>
      <w:r w:rsidR="00203A6D">
        <w:rPr>
          <w:rFonts w:ascii="GHEA Grapalat" w:hAnsi="GHEA Grapalat"/>
          <w:szCs w:val="24"/>
        </w:rPr>
        <w:t>եւ</w:t>
      </w:r>
      <w:r w:rsidR="006E0B2B" w:rsidRPr="00203A6D">
        <w:rPr>
          <w:rFonts w:ascii="GHEA Grapalat" w:hAnsi="GHEA Grapalat"/>
          <w:szCs w:val="24"/>
        </w:rPr>
        <w:t xml:space="preserve"> ծագում ե</w:t>
      </w:r>
      <w:r w:rsidR="0099180B" w:rsidRPr="00203A6D">
        <w:rPr>
          <w:rFonts w:ascii="GHEA Grapalat" w:hAnsi="GHEA Grapalat"/>
          <w:szCs w:val="24"/>
        </w:rPr>
        <w:t>ն</w:t>
      </w:r>
      <w:r w:rsidR="006E0B2B" w:rsidRPr="00203A6D">
        <w:rPr>
          <w:rFonts w:ascii="GHEA Grapalat" w:hAnsi="GHEA Grapalat"/>
          <w:szCs w:val="24"/>
        </w:rPr>
        <w:t xml:space="preserve"> նոր խնդիրներ</w:t>
      </w:r>
      <w:r w:rsidR="00016DF0" w:rsidRPr="00203A6D">
        <w:rPr>
          <w:rFonts w:ascii="GHEA Grapalat" w:hAnsi="GHEA Grapalat"/>
          <w:szCs w:val="24"/>
        </w:rPr>
        <w:t xml:space="preserve">։ Ինչպես դատավոր </w:t>
      </w:r>
      <w:r w:rsidR="00847A87" w:rsidRPr="00203A6D">
        <w:rPr>
          <w:rFonts w:ascii="GHEA Grapalat" w:hAnsi="GHEA Grapalat"/>
          <w:szCs w:val="24"/>
        </w:rPr>
        <w:t>Է</w:t>
      </w:r>
      <w:r w:rsidR="00016DF0" w:rsidRPr="00203A6D">
        <w:rPr>
          <w:rFonts w:ascii="GHEA Grapalat" w:hAnsi="GHEA Grapalat"/>
          <w:szCs w:val="24"/>
        </w:rPr>
        <w:t>լարաբին է գրել՝ համաձայնելով ԱՄԴ-ի՝ Պաղեստինի գրավված տարածքում պատ կառուցելու իրավական հետ</w:t>
      </w:r>
      <w:r w:rsidR="00203A6D">
        <w:rPr>
          <w:rFonts w:ascii="GHEA Grapalat" w:hAnsi="GHEA Grapalat"/>
          <w:szCs w:val="24"/>
        </w:rPr>
        <w:t>եւ</w:t>
      </w:r>
      <w:r w:rsidR="00016DF0" w:rsidRPr="00203A6D">
        <w:rPr>
          <w:rFonts w:ascii="GHEA Grapalat" w:hAnsi="GHEA Grapalat"/>
          <w:szCs w:val="24"/>
        </w:rPr>
        <w:t xml:space="preserve">անքների վերաբերյալ խորհրդատվական </w:t>
      </w:r>
      <w:r w:rsidR="00DD13DB" w:rsidRPr="00203A6D">
        <w:rPr>
          <w:rFonts w:ascii="GHEA Grapalat" w:hAnsi="GHEA Grapalat"/>
          <w:szCs w:val="24"/>
        </w:rPr>
        <w:t xml:space="preserve">կարծիքի </w:t>
      </w:r>
      <w:r w:rsidR="00016DF0" w:rsidRPr="00203A6D">
        <w:rPr>
          <w:rFonts w:ascii="GHEA Grapalat" w:hAnsi="GHEA Grapalat"/>
          <w:szCs w:val="24"/>
        </w:rPr>
        <w:t xml:space="preserve">հետ՝ </w:t>
      </w:r>
    </w:p>
    <w:p w:rsidR="00016DF0" w:rsidRPr="00D4715B" w:rsidRDefault="00016DF0" w:rsidP="00203A6D">
      <w:pPr>
        <w:pStyle w:val="OpiQuot"/>
        <w:widowControl w:val="0"/>
        <w:spacing w:before="0" w:after="160" w:line="360" w:lineRule="auto"/>
        <w:ind w:left="567" w:firstLine="567"/>
        <w:rPr>
          <w:rFonts w:ascii="GHEA Grapalat" w:hAnsi="GHEA Grapalat"/>
        </w:rPr>
      </w:pPr>
      <w:r w:rsidRPr="00D4715B">
        <w:rPr>
          <w:rFonts w:ascii="GHEA Grapalat" w:hAnsi="GHEA Grapalat"/>
        </w:rPr>
        <w:t xml:space="preserve">«…Գրավումը, անկախ </w:t>
      </w:r>
      <w:r w:rsidR="00DD13DB" w:rsidRPr="00D4715B">
        <w:rPr>
          <w:rFonts w:ascii="GHEA Grapalat" w:hAnsi="GHEA Grapalat"/>
        </w:rPr>
        <w:t xml:space="preserve">դրա </w:t>
      </w:r>
      <w:r w:rsidRPr="00D4715B">
        <w:rPr>
          <w:rFonts w:ascii="GHEA Grapalat" w:hAnsi="GHEA Grapalat"/>
        </w:rPr>
        <w:t>տ</w:t>
      </w:r>
      <w:r w:rsidR="00203A6D" w:rsidRPr="00D4715B">
        <w:rPr>
          <w:rFonts w:ascii="GHEA Grapalat" w:hAnsi="GHEA Grapalat"/>
        </w:rPr>
        <w:t>եւ</w:t>
      </w:r>
      <w:r w:rsidRPr="00D4715B">
        <w:rPr>
          <w:rFonts w:ascii="GHEA Grapalat" w:hAnsi="GHEA Grapalat"/>
        </w:rPr>
        <w:t xml:space="preserve">ողությունից, հանգեցնում է մարդկային, իրավական </w:t>
      </w:r>
      <w:r w:rsidR="00203A6D" w:rsidRPr="00D4715B">
        <w:rPr>
          <w:rFonts w:ascii="GHEA Grapalat" w:hAnsi="GHEA Grapalat"/>
        </w:rPr>
        <w:t>եւ</w:t>
      </w:r>
      <w:r w:rsidRPr="00D4715B">
        <w:rPr>
          <w:rFonts w:ascii="GHEA Grapalat" w:hAnsi="GHEA Grapalat"/>
        </w:rPr>
        <w:t xml:space="preserve"> քաղաքական բազմաթիվ խնդիրների։ Երկարատ</w:t>
      </w:r>
      <w:r w:rsidR="00203A6D" w:rsidRPr="00D4715B">
        <w:rPr>
          <w:rFonts w:ascii="GHEA Grapalat" w:hAnsi="GHEA Grapalat"/>
        </w:rPr>
        <w:t>եւ</w:t>
      </w:r>
      <w:r w:rsidRPr="00D4715B">
        <w:rPr>
          <w:rFonts w:ascii="GHEA Grapalat" w:hAnsi="GHEA Grapalat"/>
        </w:rPr>
        <w:t xml:space="preserve"> </w:t>
      </w:r>
      <w:r w:rsidR="00DD13DB" w:rsidRPr="00D4715B">
        <w:rPr>
          <w:rFonts w:ascii="GHEA Grapalat" w:hAnsi="GHEA Grapalat"/>
        </w:rPr>
        <w:t xml:space="preserve">զինվորական </w:t>
      </w:r>
      <w:r w:rsidRPr="00D4715B">
        <w:rPr>
          <w:rFonts w:ascii="GHEA Grapalat" w:hAnsi="GHEA Grapalat"/>
        </w:rPr>
        <w:t>գրավման իրավիճակում միջազգային իրավունքի նպատակն է «կա</w:t>
      </w:r>
      <w:r w:rsidR="00F61C6F" w:rsidRPr="00D4715B">
        <w:rPr>
          <w:rFonts w:ascii="GHEA Grapalat" w:hAnsi="GHEA Grapalat"/>
        </w:rPr>
        <w:t>տ</w:t>
      </w:r>
      <w:r w:rsidRPr="00D4715B">
        <w:rPr>
          <w:rFonts w:ascii="GHEA Grapalat" w:hAnsi="GHEA Grapalat"/>
        </w:rPr>
        <w:t xml:space="preserve">արել </w:t>
      </w:r>
      <w:r w:rsidR="00F61C6F" w:rsidRPr="00D4715B">
        <w:rPr>
          <w:rFonts w:ascii="GHEA Grapalat" w:hAnsi="GHEA Grapalat"/>
        </w:rPr>
        <w:t>զսպող գործառույթ</w:t>
      </w:r>
      <w:r w:rsidR="00126CE9" w:rsidRPr="00D4715B">
        <w:rPr>
          <w:rFonts w:ascii="GHEA Grapalat" w:hAnsi="GHEA Grapalat"/>
        </w:rPr>
        <w:t>՝</w:t>
      </w:r>
      <w:r w:rsidR="00F61C6F" w:rsidRPr="00D4715B">
        <w:rPr>
          <w:rFonts w:ascii="GHEA Grapalat" w:hAnsi="GHEA Grapalat"/>
        </w:rPr>
        <w:t xml:space="preserve"> </w:t>
      </w:r>
      <w:r w:rsidRPr="00D4715B">
        <w:rPr>
          <w:rFonts w:ascii="GHEA Grapalat" w:hAnsi="GHEA Grapalat"/>
        </w:rPr>
        <w:t>մինչ</w:t>
      </w:r>
      <w:r w:rsidR="00203A6D" w:rsidRPr="00D4715B">
        <w:rPr>
          <w:rFonts w:ascii="GHEA Grapalat" w:hAnsi="GHEA Grapalat"/>
        </w:rPr>
        <w:t>եւ</w:t>
      </w:r>
      <w:r w:rsidRPr="00D4715B">
        <w:rPr>
          <w:rFonts w:ascii="GHEA Grapalat" w:hAnsi="GHEA Grapalat"/>
        </w:rPr>
        <w:t xml:space="preserve"> հակամարտության ավարտը… Տվյալ տարածքում յուրաքանչյուր պետության </w:t>
      </w:r>
      <w:r w:rsidR="00FB68CA" w:rsidRPr="00D4715B">
        <w:rPr>
          <w:rFonts w:ascii="GHEA Grapalat" w:hAnsi="GHEA Grapalat"/>
        </w:rPr>
        <w:t>[</w:t>
      </w:r>
      <w:r w:rsidRPr="00D4715B">
        <w:rPr>
          <w:rFonts w:ascii="GHEA Grapalat" w:hAnsi="GHEA Grapalat"/>
        </w:rPr>
        <w:t>իրավունքները</w:t>
      </w:r>
      <w:r w:rsidR="00FB68CA" w:rsidRPr="00D4715B">
        <w:rPr>
          <w:rFonts w:ascii="GHEA Grapalat" w:hAnsi="GHEA Grapalat"/>
        </w:rPr>
        <w:t>]</w:t>
      </w:r>
      <w:r w:rsidR="00F61C6F" w:rsidRPr="00D4715B">
        <w:rPr>
          <w:rFonts w:ascii="GHEA Grapalat" w:hAnsi="GHEA Grapalat"/>
        </w:rPr>
        <w:t>՝</w:t>
      </w:r>
      <w:r w:rsidR="00AF6F6A" w:rsidRPr="00D4715B">
        <w:rPr>
          <w:rFonts w:ascii="GHEA Grapalat" w:hAnsi="GHEA Grapalat"/>
        </w:rPr>
        <w:t xml:space="preserve"> .</w:t>
      </w:r>
      <w:r w:rsidRPr="00D4715B">
        <w:rPr>
          <w:rFonts w:ascii="GHEA Grapalat" w:hAnsi="GHEA Grapalat"/>
        </w:rPr>
        <w:t xml:space="preserve">.. պաշտպանված </w:t>
      </w:r>
      <w:r w:rsidR="00203A6D" w:rsidRPr="00D4715B">
        <w:rPr>
          <w:rFonts w:ascii="GHEA Grapalat" w:hAnsi="GHEA Grapalat"/>
        </w:rPr>
        <w:t>եւ</w:t>
      </w:r>
      <w:r w:rsidRPr="00D4715B">
        <w:rPr>
          <w:rFonts w:ascii="GHEA Grapalat" w:hAnsi="GHEA Grapalat"/>
        </w:rPr>
        <w:t xml:space="preserve"> ճանաչված սահմանների ներսում առանց սպառնալիքների կամ բռնության</w:t>
      </w:r>
      <w:r w:rsidR="00FB68CA" w:rsidRPr="00D4715B">
        <w:rPr>
          <w:rFonts w:ascii="GHEA Grapalat" w:hAnsi="GHEA Grapalat"/>
        </w:rPr>
        <w:t xml:space="preserve"> </w:t>
      </w:r>
      <w:r w:rsidR="00F61C6F" w:rsidRPr="00D4715B">
        <w:rPr>
          <w:rFonts w:ascii="GHEA Grapalat" w:hAnsi="GHEA Grapalat"/>
        </w:rPr>
        <w:t>դրս</w:t>
      </w:r>
      <w:r w:rsidR="00203A6D" w:rsidRPr="00D4715B">
        <w:rPr>
          <w:rFonts w:ascii="GHEA Grapalat" w:hAnsi="GHEA Grapalat"/>
        </w:rPr>
        <w:t>եւ</w:t>
      </w:r>
      <w:r w:rsidR="00F61C6F" w:rsidRPr="00D4715B">
        <w:rPr>
          <w:rFonts w:ascii="GHEA Grapalat" w:hAnsi="GHEA Grapalat"/>
        </w:rPr>
        <w:t xml:space="preserve">որումների </w:t>
      </w:r>
      <w:r w:rsidRPr="00D4715B">
        <w:rPr>
          <w:rFonts w:ascii="GHEA Grapalat" w:hAnsi="GHEA Grapalat"/>
        </w:rPr>
        <w:t>խաղաղ ապրելու համար</w:t>
      </w:r>
      <w:r w:rsidR="00016BBA" w:rsidRPr="00D4715B">
        <w:rPr>
          <w:rFonts w:ascii="GHEA Grapalat" w:hAnsi="GHEA Grapalat"/>
        </w:rPr>
        <w:t>,</w:t>
      </w:r>
      <w:r w:rsidRPr="00D4715B">
        <w:rPr>
          <w:rFonts w:ascii="GHEA Grapalat" w:hAnsi="GHEA Grapalat"/>
        </w:rPr>
        <w:t xml:space="preserve">»… բարձրագույն </w:t>
      </w:r>
      <w:r w:rsidR="00D845AA" w:rsidRPr="00D4715B">
        <w:rPr>
          <w:rFonts w:ascii="GHEA Grapalat" w:hAnsi="GHEA Grapalat"/>
        </w:rPr>
        <w:t xml:space="preserve">երկկողմանի </w:t>
      </w:r>
      <w:r w:rsidRPr="00D4715B">
        <w:rPr>
          <w:rFonts w:ascii="GHEA Grapalat" w:hAnsi="GHEA Grapalat"/>
        </w:rPr>
        <w:t>իրավունքներ</w:t>
      </w:r>
      <w:r w:rsidR="00F61C6F" w:rsidRPr="00D4715B">
        <w:rPr>
          <w:rFonts w:ascii="GHEA Grapalat" w:hAnsi="GHEA Grapalat"/>
        </w:rPr>
        <w:t xml:space="preserve"> են</w:t>
      </w:r>
      <w:r w:rsidRPr="00D4715B">
        <w:rPr>
          <w:rFonts w:ascii="GHEA Grapalat" w:hAnsi="GHEA Grapalat"/>
        </w:rPr>
        <w:t xml:space="preserve">, որոնցից բխում են բարձրագույն իրավական պարտավորություններ.... Մի կողմը չի կարող անվտանգություն ապահովել մյուս կողմի հաշվին։ Նույն </w:t>
      </w:r>
      <w:r w:rsidR="0006016D" w:rsidRPr="00D4715B">
        <w:rPr>
          <w:rFonts w:ascii="GHEA Grapalat" w:hAnsi="GHEA Grapalat"/>
        </w:rPr>
        <w:t>համապատասխան</w:t>
      </w:r>
      <w:r w:rsidRPr="00D4715B">
        <w:rPr>
          <w:rFonts w:ascii="GHEA Grapalat" w:hAnsi="GHEA Grapalat"/>
        </w:rPr>
        <w:t xml:space="preserve"> իրավունքներով </w:t>
      </w:r>
      <w:r w:rsidR="00203A6D" w:rsidRPr="00D4715B">
        <w:rPr>
          <w:rFonts w:ascii="GHEA Grapalat" w:hAnsi="GHEA Grapalat"/>
        </w:rPr>
        <w:t>եւ</w:t>
      </w:r>
      <w:r w:rsidRPr="00D4715B">
        <w:rPr>
          <w:rFonts w:ascii="GHEA Grapalat" w:hAnsi="GHEA Grapalat"/>
        </w:rPr>
        <w:t xml:space="preserve"> պարտավորություններով պայմանավորված՝ երկու կողմերն ունեն </w:t>
      </w:r>
      <w:r w:rsidR="00C3091B" w:rsidRPr="00D4715B">
        <w:rPr>
          <w:rFonts w:ascii="GHEA Grapalat" w:hAnsi="GHEA Grapalat"/>
        </w:rPr>
        <w:t xml:space="preserve">նորմերը </w:t>
      </w:r>
      <w:r w:rsidRPr="00D4715B">
        <w:rPr>
          <w:rFonts w:ascii="GHEA Grapalat" w:hAnsi="GHEA Grapalat"/>
        </w:rPr>
        <w:t xml:space="preserve">բարեխղճորեն հարգելու </w:t>
      </w:r>
      <w:r w:rsidR="00203A6D" w:rsidRPr="00D4715B">
        <w:rPr>
          <w:rFonts w:ascii="GHEA Grapalat" w:hAnsi="GHEA Grapalat"/>
        </w:rPr>
        <w:t>եւ</w:t>
      </w:r>
      <w:r w:rsidRPr="00D4715B">
        <w:rPr>
          <w:rFonts w:ascii="GHEA Grapalat" w:hAnsi="GHEA Grapalat"/>
        </w:rPr>
        <w:t xml:space="preserve"> դրան</w:t>
      </w:r>
      <w:r w:rsidR="006D7BE0" w:rsidRPr="00D4715B">
        <w:rPr>
          <w:rFonts w:ascii="GHEA Grapalat" w:hAnsi="GHEA Grapalat"/>
        </w:rPr>
        <w:t>ք</w:t>
      </w:r>
      <w:r w:rsidRPr="00D4715B">
        <w:rPr>
          <w:rFonts w:ascii="GHEA Grapalat" w:hAnsi="GHEA Grapalat"/>
        </w:rPr>
        <w:t xml:space="preserve"> </w:t>
      </w:r>
      <w:r w:rsidR="006D7BE0" w:rsidRPr="00D4715B">
        <w:rPr>
          <w:rFonts w:ascii="GHEA Grapalat" w:hAnsi="GHEA Grapalat"/>
        </w:rPr>
        <w:t>պահպանելու</w:t>
      </w:r>
      <w:r w:rsidR="00C3091B" w:rsidRPr="00D4715B">
        <w:rPr>
          <w:rFonts w:ascii="GHEA Grapalat" w:hAnsi="GHEA Grapalat"/>
        </w:rPr>
        <w:t xml:space="preserve"> </w:t>
      </w:r>
      <w:r w:rsidR="0006016D" w:rsidRPr="00D4715B">
        <w:rPr>
          <w:rFonts w:ascii="GHEA Grapalat" w:hAnsi="GHEA Grapalat"/>
        </w:rPr>
        <w:t xml:space="preserve">երկկողմանի </w:t>
      </w:r>
      <w:r w:rsidRPr="00D4715B">
        <w:rPr>
          <w:rFonts w:ascii="GHEA Grapalat" w:hAnsi="GHEA Grapalat"/>
        </w:rPr>
        <w:t>պարտավորություն .... »:</w:t>
      </w:r>
      <w:r w:rsidR="00FB68CA" w:rsidRPr="00D4715B">
        <w:rPr>
          <w:rStyle w:val="FootnoteReference"/>
          <w:rFonts w:ascii="GHEA Grapalat" w:hAnsi="GHEA Grapalat"/>
        </w:rPr>
        <w:footnoteReference w:id="13"/>
      </w:r>
    </w:p>
    <w:p w:rsidR="00016DF0" w:rsidRPr="00203A6D" w:rsidRDefault="00016DF0"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 xml:space="preserve">Ադրբեջանը չի կարող միակողմանիորեն վերջ դնել դիմումատուի իրավունքների խախտմանը, </w:t>
      </w:r>
      <w:r w:rsidR="00203A6D">
        <w:rPr>
          <w:rFonts w:ascii="GHEA Grapalat" w:hAnsi="GHEA Grapalat"/>
          <w:szCs w:val="24"/>
        </w:rPr>
        <w:t>եւ</w:t>
      </w:r>
      <w:r w:rsidRPr="00203A6D">
        <w:rPr>
          <w:rFonts w:ascii="GHEA Grapalat" w:hAnsi="GHEA Grapalat"/>
          <w:szCs w:val="24"/>
        </w:rPr>
        <w:t xml:space="preserve"> երկու պետություններ</w:t>
      </w:r>
      <w:r w:rsidR="00A60C51" w:rsidRPr="00203A6D">
        <w:rPr>
          <w:rFonts w:ascii="GHEA Grapalat" w:hAnsi="GHEA Grapalat"/>
          <w:szCs w:val="24"/>
        </w:rPr>
        <w:t>ն էլ ուն</w:t>
      </w:r>
      <w:r w:rsidRPr="00203A6D">
        <w:rPr>
          <w:rFonts w:ascii="GHEA Grapalat" w:hAnsi="GHEA Grapalat"/>
          <w:szCs w:val="24"/>
        </w:rPr>
        <w:t xml:space="preserve">են լուծում գտնելու </w:t>
      </w:r>
      <w:r w:rsidR="00A60C51" w:rsidRPr="00203A6D">
        <w:rPr>
          <w:rFonts w:ascii="GHEA Grapalat" w:hAnsi="GHEA Grapalat"/>
          <w:szCs w:val="24"/>
        </w:rPr>
        <w:t xml:space="preserve">երկկողմանի </w:t>
      </w:r>
      <w:r w:rsidRPr="00203A6D">
        <w:rPr>
          <w:rFonts w:ascii="GHEA Grapalat" w:hAnsi="GHEA Grapalat"/>
          <w:szCs w:val="24"/>
        </w:rPr>
        <w:t>պարտավորություն։ Եվ վերջապես, կարծում եմ, որ ամբողջ պատասխանատվություն</w:t>
      </w:r>
      <w:r w:rsidR="00812B57" w:rsidRPr="00203A6D">
        <w:rPr>
          <w:rFonts w:ascii="GHEA Grapalat" w:hAnsi="GHEA Grapalat"/>
          <w:szCs w:val="24"/>
        </w:rPr>
        <w:t>ն</w:t>
      </w:r>
      <w:r w:rsidRPr="00203A6D">
        <w:rPr>
          <w:rFonts w:ascii="GHEA Grapalat" w:hAnsi="GHEA Grapalat"/>
          <w:szCs w:val="24"/>
        </w:rPr>
        <w:t xml:space="preserve"> </w:t>
      </w:r>
      <w:r w:rsidR="00812B57" w:rsidRPr="00203A6D">
        <w:rPr>
          <w:rFonts w:ascii="GHEA Grapalat" w:hAnsi="GHEA Grapalat"/>
          <w:szCs w:val="24"/>
        </w:rPr>
        <w:t>այն</w:t>
      </w:r>
      <w:r w:rsidRPr="00203A6D">
        <w:rPr>
          <w:rFonts w:ascii="GHEA Grapalat" w:hAnsi="GHEA Grapalat"/>
          <w:szCs w:val="24"/>
        </w:rPr>
        <w:t xml:space="preserve"> պետության վրա</w:t>
      </w:r>
      <w:r w:rsidR="00812B57" w:rsidRPr="00203A6D">
        <w:rPr>
          <w:rFonts w:ascii="GHEA Grapalat" w:hAnsi="GHEA Grapalat"/>
          <w:szCs w:val="24"/>
        </w:rPr>
        <w:t xml:space="preserve"> դնելը</w:t>
      </w:r>
      <w:r w:rsidRPr="00203A6D">
        <w:rPr>
          <w:rFonts w:ascii="GHEA Grapalat" w:hAnsi="GHEA Grapalat"/>
          <w:szCs w:val="24"/>
        </w:rPr>
        <w:t xml:space="preserve">, որի տարածքն ապօրինի գրավված է եղել տասնամյակներ շարունակ, </w:t>
      </w:r>
      <w:r w:rsidR="00203A6D">
        <w:rPr>
          <w:rFonts w:ascii="GHEA Grapalat" w:hAnsi="GHEA Grapalat"/>
          <w:szCs w:val="24"/>
        </w:rPr>
        <w:t>եւ</w:t>
      </w:r>
      <w:r w:rsidRPr="00203A6D">
        <w:rPr>
          <w:rFonts w:ascii="GHEA Grapalat" w:hAnsi="GHEA Grapalat"/>
          <w:szCs w:val="24"/>
        </w:rPr>
        <w:t xml:space="preserve">՛ իրավական, </w:t>
      </w:r>
      <w:r w:rsidR="00203A6D">
        <w:rPr>
          <w:rFonts w:ascii="GHEA Grapalat" w:hAnsi="GHEA Grapalat"/>
          <w:szCs w:val="24"/>
        </w:rPr>
        <w:t>եւ</w:t>
      </w:r>
      <w:r w:rsidRPr="00203A6D">
        <w:rPr>
          <w:rFonts w:ascii="GHEA Grapalat" w:hAnsi="GHEA Grapalat"/>
          <w:szCs w:val="24"/>
        </w:rPr>
        <w:t>՛ բարոյական տեսանկյունից պարզապես ճիշտ չէ։</w:t>
      </w:r>
    </w:p>
    <w:p w:rsidR="00FB3623" w:rsidRPr="004B5B47" w:rsidRDefault="00FB3623" w:rsidP="00203A6D">
      <w:pPr>
        <w:pStyle w:val="OpiPara"/>
        <w:widowControl w:val="0"/>
        <w:spacing w:after="160" w:line="360" w:lineRule="auto"/>
        <w:ind w:firstLine="567"/>
        <w:rPr>
          <w:rFonts w:ascii="GHEA Grapalat" w:hAnsi="GHEA Grapalat"/>
          <w:szCs w:val="24"/>
        </w:rPr>
      </w:pPr>
    </w:p>
    <w:p w:rsidR="00D4715B" w:rsidRPr="004B5B47" w:rsidRDefault="00D4715B" w:rsidP="00203A6D">
      <w:pPr>
        <w:pStyle w:val="OpiPara"/>
        <w:widowControl w:val="0"/>
        <w:spacing w:after="160" w:line="360" w:lineRule="auto"/>
        <w:ind w:firstLine="567"/>
        <w:rPr>
          <w:rFonts w:ascii="GHEA Grapalat" w:hAnsi="GHEA Grapalat"/>
          <w:szCs w:val="24"/>
        </w:rPr>
      </w:pPr>
    </w:p>
    <w:p w:rsidR="00016DF0" w:rsidRPr="00203A6D" w:rsidRDefault="00016DF0" w:rsidP="00203A6D">
      <w:pPr>
        <w:pStyle w:val="OpiH1"/>
        <w:keepNext w:val="0"/>
        <w:keepLines w:val="0"/>
        <w:widowControl w:val="0"/>
        <w:tabs>
          <w:tab w:val="clear" w:pos="584"/>
          <w:tab w:val="left" w:pos="1134"/>
        </w:tabs>
        <w:spacing w:before="0" w:after="160" w:line="360" w:lineRule="auto"/>
        <w:ind w:left="0" w:firstLine="567"/>
        <w:outlineLvl w:val="9"/>
        <w:rPr>
          <w:rFonts w:ascii="GHEA Grapalat" w:hAnsi="GHEA Grapalat"/>
          <w:szCs w:val="24"/>
        </w:rPr>
      </w:pPr>
      <w:r w:rsidRPr="00203A6D">
        <w:rPr>
          <w:rFonts w:ascii="GHEA Grapalat" w:hAnsi="GHEA Grapalat"/>
          <w:szCs w:val="24"/>
        </w:rPr>
        <w:t>2)</w:t>
      </w:r>
      <w:r w:rsidR="00FB3623" w:rsidRPr="00203A6D">
        <w:rPr>
          <w:rFonts w:ascii="GHEA Grapalat" w:hAnsi="GHEA Grapalat"/>
          <w:szCs w:val="24"/>
        </w:rPr>
        <w:tab/>
      </w:r>
      <w:r w:rsidRPr="00203A6D">
        <w:rPr>
          <w:rFonts w:ascii="GHEA Grapalat" w:hAnsi="GHEA Grapalat"/>
          <w:szCs w:val="24"/>
        </w:rPr>
        <w:t>Արդյունավետ վերահսկողություն</w:t>
      </w:r>
      <w:r w:rsidR="00DB5A66" w:rsidRPr="00203A6D">
        <w:rPr>
          <w:rFonts w:ascii="GHEA Grapalat" w:hAnsi="GHEA Grapalat"/>
          <w:szCs w:val="24"/>
        </w:rPr>
        <w:t>ը</w:t>
      </w:r>
    </w:p>
    <w:p w:rsidR="00016DF0" w:rsidRPr="00203A6D" w:rsidRDefault="00016DF0"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 xml:space="preserve">Մեծամասնությունն այն կարծիքին էր, որ Ադրբեջանի Հանրապետության կառավարությունը Գյուլիստանի նկատմամբ լրիվ իրավազորություն ուներ՝ չնայած </w:t>
      </w:r>
      <w:r w:rsidR="00DB5A66" w:rsidRPr="00203A6D">
        <w:rPr>
          <w:rFonts w:ascii="GHEA Grapalat" w:hAnsi="GHEA Grapalat"/>
          <w:szCs w:val="24"/>
        </w:rPr>
        <w:t>այն հանգամանքին</w:t>
      </w:r>
      <w:r w:rsidRPr="00203A6D">
        <w:rPr>
          <w:rFonts w:ascii="GHEA Grapalat" w:hAnsi="GHEA Grapalat"/>
          <w:szCs w:val="24"/>
        </w:rPr>
        <w:t xml:space="preserve">, որ այն </w:t>
      </w:r>
      <w:r w:rsidR="00FB68CA" w:rsidRPr="00203A6D">
        <w:rPr>
          <w:rFonts w:ascii="GHEA Grapalat" w:hAnsi="GHEA Grapalat"/>
          <w:szCs w:val="24"/>
        </w:rPr>
        <w:t>«</w:t>
      </w:r>
      <w:r w:rsidR="00DB5A66" w:rsidRPr="00203A6D">
        <w:rPr>
          <w:rFonts w:ascii="GHEA Grapalat" w:hAnsi="GHEA Grapalat"/>
          <w:szCs w:val="24"/>
        </w:rPr>
        <w:t xml:space="preserve">իր </w:t>
      </w:r>
      <w:r w:rsidR="00FB68CA" w:rsidRPr="00203A6D">
        <w:rPr>
          <w:rFonts w:ascii="GHEA Grapalat" w:hAnsi="GHEA Grapalat"/>
          <w:szCs w:val="24"/>
        </w:rPr>
        <w:t>իշխանություն</w:t>
      </w:r>
      <w:r w:rsidR="0040147D" w:rsidRPr="00203A6D">
        <w:rPr>
          <w:rFonts w:ascii="GHEA Grapalat" w:hAnsi="GHEA Grapalat"/>
          <w:szCs w:val="24"/>
        </w:rPr>
        <w:t>ն</w:t>
      </w:r>
      <w:r w:rsidR="00FB68CA" w:rsidRPr="00203A6D">
        <w:rPr>
          <w:rFonts w:ascii="GHEA Grapalat" w:hAnsi="GHEA Grapalat"/>
          <w:szCs w:val="24"/>
        </w:rPr>
        <w:t xml:space="preserve"> իրականացնելիս </w:t>
      </w:r>
      <w:r w:rsidR="00DB5A66" w:rsidRPr="00203A6D">
        <w:rPr>
          <w:rFonts w:ascii="GHEA Grapalat" w:hAnsi="GHEA Grapalat"/>
          <w:szCs w:val="24"/>
        </w:rPr>
        <w:t xml:space="preserve">գործնականում կարող է </w:t>
      </w:r>
      <w:r w:rsidR="00FB68CA" w:rsidRPr="00203A6D">
        <w:rPr>
          <w:rFonts w:ascii="GHEA Grapalat" w:hAnsi="GHEA Grapalat"/>
          <w:szCs w:val="24"/>
        </w:rPr>
        <w:t>բախվել դժվարությունների» (տե՛ս 150-րդ պարբերություն</w:t>
      </w:r>
      <w:r w:rsidR="00DB5A66" w:rsidRPr="00203A6D">
        <w:rPr>
          <w:rFonts w:ascii="GHEA Grapalat" w:hAnsi="GHEA Grapalat"/>
          <w:szCs w:val="24"/>
        </w:rPr>
        <w:t>ը</w:t>
      </w:r>
      <w:r w:rsidR="00FB68CA" w:rsidRPr="00203A6D">
        <w:rPr>
          <w:rFonts w:ascii="GHEA Grapalat" w:hAnsi="GHEA Grapalat"/>
          <w:szCs w:val="24"/>
        </w:rPr>
        <w:t>)։</w:t>
      </w:r>
    </w:p>
    <w:p w:rsidR="00016DF0" w:rsidRPr="0079460C" w:rsidRDefault="0040147D"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Հ</w:t>
      </w:r>
      <w:r w:rsidR="00016DF0" w:rsidRPr="00203A6D">
        <w:rPr>
          <w:rFonts w:ascii="GHEA Grapalat" w:hAnsi="GHEA Grapalat"/>
          <w:szCs w:val="24"/>
        </w:rPr>
        <w:t>ամատեղ պատասխանատվության</w:t>
      </w:r>
      <w:r w:rsidRPr="00203A6D">
        <w:rPr>
          <w:rFonts w:ascii="GHEA Grapalat" w:hAnsi="GHEA Grapalat"/>
          <w:szCs w:val="24"/>
        </w:rPr>
        <w:t xml:space="preserve"> վերաբերյալ վերոնշյալ</w:t>
      </w:r>
      <w:r w:rsidR="00016DF0" w:rsidRPr="00203A6D">
        <w:rPr>
          <w:rFonts w:ascii="GHEA Grapalat" w:hAnsi="GHEA Grapalat"/>
          <w:szCs w:val="24"/>
        </w:rPr>
        <w:t xml:space="preserve"> հարցից բացի</w:t>
      </w:r>
      <w:r w:rsidRPr="00203A6D">
        <w:rPr>
          <w:rFonts w:ascii="GHEA Grapalat" w:hAnsi="GHEA Grapalat"/>
          <w:szCs w:val="24"/>
        </w:rPr>
        <w:t>՝</w:t>
      </w:r>
      <w:r w:rsidR="00016DF0" w:rsidRPr="00203A6D">
        <w:rPr>
          <w:rFonts w:ascii="GHEA Grapalat" w:hAnsi="GHEA Grapalat"/>
          <w:szCs w:val="24"/>
        </w:rPr>
        <w:t xml:space="preserve"> ծագում </w:t>
      </w:r>
      <w:r w:rsidRPr="00203A6D">
        <w:rPr>
          <w:rFonts w:ascii="GHEA Grapalat" w:hAnsi="GHEA Grapalat"/>
          <w:szCs w:val="24"/>
        </w:rPr>
        <w:t xml:space="preserve">է </w:t>
      </w:r>
      <w:r w:rsidR="00016DF0" w:rsidRPr="00203A6D">
        <w:rPr>
          <w:rFonts w:ascii="GHEA Grapalat" w:hAnsi="GHEA Grapalat"/>
          <w:szCs w:val="24"/>
        </w:rPr>
        <w:t>նա</w:t>
      </w:r>
      <w:r w:rsidR="00203A6D">
        <w:rPr>
          <w:rFonts w:ascii="GHEA Grapalat" w:hAnsi="GHEA Grapalat"/>
          <w:szCs w:val="24"/>
        </w:rPr>
        <w:t>եւ</w:t>
      </w:r>
      <w:r w:rsidR="00016DF0" w:rsidRPr="00203A6D">
        <w:rPr>
          <w:rFonts w:ascii="GHEA Grapalat" w:hAnsi="GHEA Grapalat"/>
          <w:szCs w:val="24"/>
        </w:rPr>
        <w:t xml:space="preserve"> </w:t>
      </w:r>
      <w:r w:rsidRPr="00203A6D">
        <w:rPr>
          <w:rFonts w:ascii="GHEA Grapalat" w:hAnsi="GHEA Grapalat"/>
          <w:szCs w:val="24"/>
        </w:rPr>
        <w:t xml:space="preserve">հարց </w:t>
      </w:r>
      <w:r w:rsidR="00016DF0" w:rsidRPr="00203A6D">
        <w:rPr>
          <w:rFonts w:ascii="GHEA Grapalat" w:hAnsi="GHEA Grapalat"/>
          <w:szCs w:val="24"/>
        </w:rPr>
        <w:t xml:space="preserve">այն մասին, թե ինչպես պետք է հասկանալ «իրավազորություն» եզրույթն ամայի կամ պարզապես </w:t>
      </w:r>
      <w:r w:rsidR="00016DF0" w:rsidRPr="00203A6D">
        <w:rPr>
          <w:rFonts w:ascii="GHEA Grapalat" w:hAnsi="GHEA Grapalat"/>
          <w:i/>
          <w:szCs w:val="24"/>
        </w:rPr>
        <w:t>չբնակեցված</w:t>
      </w:r>
      <w:r w:rsidR="00016DF0" w:rsidRPr="00203A6D">
        <w:rPr>
          <w:rFonts w:ascii="GHEA Grapalat" w:hAnsi="GHEA Grapalat"/>
          <w:szCs w:val="24"/>
        </w:rPr>
        <w:t xml:space="preserve"> տարածքի պարագայում։ Չեմ կարող չմեջբերել դատավոր Լուկայդեսի</w:t>
      </w:r>
      <w:r w:rsidR="00AE7B7C" w:rsidRPr="00203A6D">
        <w:rPr>
          <w:rFonts w:ascii="GHEA Grapalat" w:hAnsi="GHEA Grapalat"/>
          <w:szCs w:val="24"/>
        </w:rPr>
        <w:t xml:space="preserve"> խոսքերը, որը հետ</w:t>
      </w:r>
      <w:r w:rsidR="00203A6D">
        <w:rPr>
          <w:rFonts w:ascii="GHEA Grapalat" w:hAnsi="GHEA Grapalat"/>
          <w:szCs w:val="24"/>
        </w:rPr>
        <w:t>եւ</w:t>
      </w:r>
      <w:r w:rsidR="00AE7B7C" w:rsidRPr="00203A6D">
        <w:rPr>
          <w:rFonts w:ascii="GHEA Grapalat" w:hAnsi="GHEA Grapalat"/>
          <w:szCs w:val="24"/>
        </w:rPr>
        <w:t>յալ սահմանումն էր տվել</w:t>
      </w:r>
      <w:r w:rsidR="00016DF0" w:rsidRPr="00203A6D">
        <w:rPr>
          <w:rFonts w:ascii="GHEA Grapalat" w:hAnsi="GHEA Grapalat"/>
          <w:szCs w:val="24"/>
        </w:rPr>
        <w:t xml:space="preserve"> </w:t>
      </w:r>
      <w:r w:rsidR="00016DF0" w:rsidRPr="00203A6D">
        <w:rPr>
          <w:rFonts w:ascii="GHEA Grapalat" w:hAnsi="GHEA Grapalat"/>
          <w:i/>
          <w:szCs w:val="24"/>
        </w:rPr>
        <w:t xml:space="preserve">Ասանիձեի </w:t>
      </w:r>
      <w:r w:rsidR="00016DF0" w:rsidRPr="00203A6D">
        <w:rPr>
          <w:rFonts w:ascii="GHEA Grapalat" w:hAnsi="GHEA Grapalat"/>
          <w:szCs w:val="24"/>
        </w:rPr>
        <w:t>գործով</w:t>
      </w:r>
      <w:r w:rsidR="00016DF0" w:rsidRPr="00203A6D">
        <w:rPr>
          <w:rStyle w:val="FootnoteReference"/>
          <w:rFonts w:ascii="GHEA Grapalat" w:hAnsi="GHEA Grapalat"/>
          <w:szCs w:val="24"/>
        </w:rPr>
        <w:footnoteReference w:id="14"/>
      </w:r>
      <w:r w:rsidR="008168D9">
        <w:rPr>
          <w:rFonts w:ascii="GHEA Grapalat" w:hAnsi="GHEA Grapalat"/>
          <w:szCs w:val="24"/>
        </w:rPr>
        <w:t xml:space="preserve"> իր առանձին կարծիքում.</w:t>
      </w:r>
    </w:p>
    <w:p w:rsidR="00016DF0" w:rsidRPr="00D4715B" w:rsidRDefault="00016DF0" w:rsidP="00203A6D">
      <w:pPr>
        <w:pStyle w:val="OpiQuot"/>
        <w:widowControl w:val="0"/>
        <w:spacing w:before="0" w:after="160" w:line="360" w:lineRule="auto"/>
        <w:ind w:left="567" w:firstLine="567"/>
        <w:rPr>
          <w:rStyle w:val="sfbbfee58"/>
          <w:rFonts w:ascii="GHEA Grapalat" w:hAnsi="GHEA Grapalat"/>
        </w:rPr>
      </w:pPr>
      <w:r w:rsidRPr="00D4715B">
        <w:rPr>
          <w:rStyle w:val="sfbbfee58"/>
          <w:rFonts w:ascii="GHEA Grapalat" w:hAnsi="GHEA Grapalat"/>
        </w:rPr>
        <w:t xml:space="preserve">«Կարծում եմ, որ «իրավազորություն» նշանակում է փաստացի իշխանություն, այսինքն՝ </w:t>
      </w:r>
      <w:r w:rsidR="00BC66EC" w:rsidRPr="00D4715B">
        <w:rPr>
          <w:rStyle w:val="sfbbfee58"/>
          <w:rFonts w:ascii="GHEA Grapalat" w:hAnsi="GHEA Grapalat"/>
          <w:i/>
        </w:rPr>
        <w:t>պ</w:t>
      </w:r>
      <w:r w:rsidRPr="00D4715B">
        <w:rPr>
          <w:rStyle w:val="sfbbfee58"/>
          <w:rFonts w:ascii="GHEA Grapalat" w:hAnsi="GHEA Grapalat"/>
          <w:i/>
        </w:rPr>
        <w:t>ետության կամքը ցանկացած անձի պարտադրելու հնարավորությունը՝</w:t>
      </w:r>
      <w:r w:rsidRPr="00D4715B">
        <w:rPr>
          <w:rStyle w:val="sfbbfee58"/>
          <w:rFonts w:ascii="GHEA Grapalat" w:hAnsi="GHEA Grapalat"/>
        </w:rPr>
        <w:t xml:space="preserve"> թե՛ Բարձր պայմանավորվող կողմի տարածքում, թե՛ այդ տարածքից դուրս» (ընդգծումն իմն է)։</w:t>
      </w:r>
    </w:p>
    <w:p w:rsidR="00016DF0" w:rsidRPr="00203A6D" w:rsidRDefault="00E6486E" w:rsidP="00203A6D">
      <w:pPr>
        <w:pStyle w:val="OpiPara"/>
        <w:widowControl w:val="0"/>
        <w:spacing w:after="160" w:line="360" w:lineRule="auto"/>
        <w:ind w:firstLine="567"/>
        <w:rPr>
          <w:rStyle w:val="sb8d990e2"/>
          <w:rFonts w:ascii="GHEA Grapalat" w:hAnsi="GHEA Grapalat"/>
          <w:szCs w:val="24"/>
        </w:rPr>
      </w:pPr>
      <w:r w:rsidRPr="00203A6D">
        <w:rPr>
          <w:rStyle w:val="sfbbfee58"/>
          <w:rFonts w:ascii="GHEA Grapalat" w:hAnsi="GHEA Grapalat"/>
          <w:szCs w:val="24"/>
        </w:rPr>
        <w:t xml:space="preserve">Այսպիսով, անձին պետության կամքը պարտադրելու նույնիսկ տեսական </w:t>
      </w:r>
      <w:r w:rsidR="00FA3AFB" w:rsidRPr="00203A6D">
        <w:rPr>
          <w:rStyle w:val="sfbbfee58"/>
          <w:rFonts w:ascii="GHEA Grapalat" w:hAnsi="GHEA Grapalat"/>
          <w:szCs w:val="24"/>
        </w:rPr>
        <w:t xml:space="preserve">հնարավորությունը </w:t>
      </w:r>
      <w:r w:rsidRPr="00203A6D">
        <w:rPr>
          <w:rStyle w:val="sfbbfee58"/>
          <w:rFonts w:ascii="GHEA Grapalat" w:hAnsi="GHEA Grapalat"/>
          <w:szCs w:val="24"/>
        </w:rPr>
        <w:t>առանցքային դեր է կատարում</w:t>
      </w:r>
      <w:r w:rsidR="00FA3AFB" w:rsidRPr="00203A6D">
        <w:rPr>
          <w:rStyle w:val="sfbbfee58"/>
          <w:rFonts w:ascii="GHEA Grapalat" w:hAnsi="GHEA Grapalat"/>
          <w:szCs w:val="24"/>
        </w:rPr>
        <w:t xml:space="preserve"> իրավազորությունը</w:t>
      </w:r>
      <w:r w:rsidRPr="00203A6D">
        <w:rPr>
          <w:rStyle w:val="sfbbfee58"/>
          <w:rFonts w:ascii="GHEA Grapalat" w:hAnsi="GHEA Grapalat"/>
          <w:szCs w:val="24"/>
        </w:rPr>
        <w:t xml:space="preserve"> որոշելու հարցում։ Այս առումով</w:t>
      </w:r>
      <w:r w:rsidR="00016DF0" w:rsidRPr="00203A6D">
        <w:rPr>
          <w:rStyle w:val="sfbbfee58"/>
          <w:rFonts w:ascii="GHEA Grapalat" w:hAnsi="GHEA Grapalat"/>
          <w:szCs w:val="24"/>
        </w:rPr>
        <w:t xml:space="preserve"> տվյալ գործը դատական վերանայման տեսանկյունից յուրօրինակ է։ Ինչպես արդեն նշել եմ,</w:t>
      </w:r>
      <w:r w:rsidR="00FB68CA" w:rsidRPr="00203A6D">
        <w:rPr>
          <w:rStyle w:val="sfbbfee58"/>
          <w:rFonts w:ascii="GHEA Grapalat" w:hAnsi="GHEA Grapalat"/>
          <w:szCs w:val="24"/>
        </w:rPr>
        <w:t xml:space="preserve"> առաջին անգամ է, որ այս Դատարանն առնչվում է </w:t>
      </w:r>
      <w:r w:rsidR="00AE7B7C" w:rsidRPr="00203A6D">
        <w:rPr>
          <w:rStyle w:val="sfbbfee58"/>
          <w:rFonts w:ascii="GHEA Grapalat" w:hAnsi="GHEA Grapalat"/>
          <w:szCs w:val="24"/>
        </w:rPr>
        <w:t xml:space="preserve">այնպիսի մի տարածքի նկատմամբ </w:t>
      </w:r>
      <w:r w:rsidR="00FB68CA" w:rsidRPr="00203A6D">
        <w:rPr>
          <w:rStyle w:val="sfbbfee58"/>
          <w:rFonts w:ascii="GHEA Grapalat" w:hAnsi="GHEA Grapalat"/>
          <w:szCs w:val="24"/>
        </w:rPr>
        <w:t xml:space="preserve">արդյունավետ վերահսկողության հարցի հետ, որտեղ </w:t>
      </w:r>
      <w:r w:rsidR="00016DF0" w:rsidRPr="00203A6D">
        <w:rPr>
          <w:rStyle w:val="sfbbfee58"/>
          <w:rFonts w:ascii="GHEA Grapalat" w:hAnsi="GHEA Grapalat"/>
          <w:szCs w:val="24"/>
        </w:rPr>
        <w:t xml:space="preserve">չկա </w:t>
      </w:r>
      <w:r w:rsidR="00FB68CA" w:rsidRPr="00203A6D">
        <w:rPr>
          <w:rStyle w:val="sfbbfee58"/>
          <w:rFonts w:ascii="GHEA Grapalat" w:hAnsi="GHEA Grapalat"/>
          <w:szCs w:val="24"/>
        </w:rPr>
        <w:t xml:space="preserve">ոչ ոք, ում կարող է պարտադրվել պետության կամքը։ </w:t>
      </w:r>
      <w:r w:rsidR="00016DF0" w:rsidRPr="00203A6D">
        <w:rPr>
          <w:rFonts w:ascii="GHEA Grapalat" w:hAnsi="GHEA Grapalat"/>
          <w:szCs w:val="24"/>
        </w:rPr>
        <w:t xml:space="preserve">Ինչպես դատավոր Բոնելլոն արդեն հիշատակել է </w:t>
      </w:r>
      <w:r w:rsidR="00FB68CA" w:rsidRPr="00203A6D">
        <w:rPr>
          <w:rFonts w:ascii="GHEA Grapalat" w:hAnsi="GHEA Grapalat"/>
          <w:i/>
          <w:szCs w:val="24"/>
        </w:rPr>
        <w:t>Ալ</w:t>
      </w:r>
      <w:r w:rsidR="00495F1A" w:rsidRPr="00203A6D">
        <w:rPr>
          <w:rFonts w:ascii="GHEA Grapalat" w:hAnsi="GHEA Grapalat"/>
          <w:i/>
          <w:szCs w:val="24"/>
        </w:rPr>
        <w:t>-</w:t>
      </w:r>
      <w:r w:rsidR="00FB68CA" w:rsidRPr="00203A6D">
        <w:rPr>
          <w:rFonts w:ascii="GHEA Grapalat" w:hAnsi="GHEA Grapalat"/>
          <w:i/>
          <w:szCs w:val="24"/>
        </w:rPr>
        <w:t>Սկեյնիի</w:t>
      </w:r>
      <w:r w:rsidR="00016DF0" w:rsidRPr="00203A6D">
        <w:rPr>
          <w:rFonts w:ascii="GHEA Grapalat" w:hAnsi="GHEA Grapalat"/>
          <w:szCs w:val="24"/>
        </w:rPr>
        <w:t xml:space="preserve"> գործով իր առանձին կարծիքի մեջ՝ «</w:t>
      </w:r>
      <w:r w:rsidR="00FB68CA" w:rsidRPr="00203A6D">
        <w:rPr>
          <w:rFonts w:ascii="GHEA Grapalat" w:hAnsi="GHEA Grapalat"/>
          <w:szCs w:val="24"/>
        </w:rPr>
        <w:t>[</w:t>
      </w:r>
      <w:r w:rsidR="00016DF0" w:rsidRPr="00203A6D">
        <w:rPr>
          <w:rFonts w:ascii="GHEA Grapalat" w:hAnsi="GHEA Grapalat"/>
          <w:szCs w:val="24"/>
        </w:rPr>
        <w:t>ի</w:t>
      </w:r>
      <w:r w:rsidR="00FB68CA" w:rsidRPr="00203A6D">
        <w:rPr>
          <w:rFonts w:ascii="GHEA Grapalat" w:hAnsi="GHEA Grapalat"/>
          <w:szCs w:val="24"/>
        </w:rPr>
        <w:t>]</w:t>
      </w:r>
      <w:r w:rsidR="00016DF0" w:rsidRPr="00203A6D">
        <w:rPr>
          <w:rFonts w:ascii="GHEA Grapalat" w:hAnsi="GHEA Grapalat"/>
          <w:szCs w:val="24"/>
        </w:rPr>
        <w:t>րավազորություն նշանակում է ոչ ավել</w:t>
      </w:r>
      <w:r w:rsidR="003E441A" w:rsidRPr="00203A6D">
        <w:rPr>
          <w:rFonts w:ascii="GHEA Grapalat" w:hAnsi="GHEA Grapalat"/>
          <w:szCs w:val="24"/>
        </w:rPr>
        <w:t>ի</w:t>
      </w:r>
      <w:r w:rsidR="00016DF0" w:rsidRPr="00203A6D">
        <w:rPr>
          <w:rFonts w:ascii="GHEA Grapalat" w:hAnsi="GHEA Grapalat"/>
          <w:szCs w:val="24"/>
        </w:rPr>
        <w:t xml:space="preserve">, ոչ պակաս «իշխանություն» </w:t>
      </w:r>
      <w:r w:rsidR="00203A6D">
        <w:rPr>
          <w:rFonts w:ascii="GHEA Grapalat" w:hAnsi="GHEA Grapalat"/>
          <w:szCs w:val="24"/>
        </w:rPr>
        <w:t>եւ</w:t>
      </w:r>
      <w:r w:rsidR="00016DF0" w:rsidRPr="00203A6D">
        <w:rPr>
          <w:rFonts w:ascii="GHEA Grapalat" w:hAnsi="GHEA Grapalat"/>
          <w:szCs w:val="24"/>
        </w:rPr>
        <w:t xml:space="preserve"> «վերահսկողություն»։</w:t>
      </w:r>
      <w:r w:rsidR="00016DF0" w:rsidRPr="00203A6D">
        <w:rPr>
          <w:rStyle w:val="sb8d990e2"/>
          <w:rFonts w:ascii="GHEA Grapalat" w:hAnsi="GHEA Grapalat"/>
          <w:szCs w:val="24"/>
        </w:rPr>
        <w:t xml:space="preserve"> Կոնվենցի</w:t>
      </w:r>
      <w:r w:rsidR="003E441A" w:rsidRPr="00203A6D">
        <w:rPr>
          <w:rStyle w:val="sb8d990e2"/>
          <w:rFonts w:ascii="GHEA Grapalat" w:hAnsi="GHEA Grapalat"/>
          <w:szCs w:val="24"/>
        </w:rPr>
        <w:t>այով նախատեսված</w:t>
      </w:r>
      <w:r w:rsidR="00016DF0" w:rsidRPr="00203A6D">
        <w:rPr>
          <w:rStyle w:val="sb8d990e2"/>
          <w:rFonts w:ascii="GHEA Grapalat" w:hAnsi="GHEA Grapalat"/>
          <w:szCs w:val="24"/>
        </w:rPr>
        <w:t xml:space="preserve"> պարտավորությունների առնչությամբ իրավազորությունը … պետք է լինի </w:t>
      </w:r>
      <w:r w:rsidR="00016DF0" w:rsidRPr="00203A6D">
        <w:rPr>
          <w:rStyle w:val="sb8d990e2"/>
          <w:rFonts w:ascii="GHEA Grapalat" w:hAnsi="GHEA Grapalat"/>
          <w:i/>
          <w:szCs w:val="24"/>
        </w:rPr>
        <w:t>գործող</w:t>
      </w:r>
      <w:r w:rsidR="00016DF0" w:rsidRPr="00203A6D">
        <w:rPr>
          <w:rStyle w:val="sb8d990e2"/>
          <w:rFonts w:ascii="GHEA Grapalat" w:hAnsi="GHEA Grapalat"/>
          <w:szCs w:val="24"/>
        </w:rPr>
        <w:t>…»։</w:t>
      </w:r>
    </w:p>
    <w:p w:rsidR="00016DF0" w:rsidRPr="00203A6D" w:rsidRDefault="00E6486E"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 xml:space="preserve">Եթե </w:t>
      </w:r>
      <w:r w:rsidRPr="00203A6D">
        <w:rPr>
          <w:rFonts w:ascii="GHEA Grapalat" w:hAnsi="GHEA Grapalat"/>
          <w:i/>
          <w:szCs w:val="24"/>
        </w:rPr>
        <w:t xml:space="preserve">Չիրագովն ընդդեմ Հայաստանի </w:t>
      </w:r>
      <w:r w:rsidRPr="00203A6D">
        <w:rPr>
          <w:rFonts w:ascii="GHEA Grapalat" w:hAnsi="GHEA Grapalat"/>
          <w:szCs w:val="24"/>
        </w:rPr>
        <w:t>գործի դեպքում Դատարանն ուսումնասիրել է Հայաստանի կողմից աջակցություն ստացող անջատողական</w:t>
      </w:r>
      <w:r w:rsidR="00016DF0" w:rsidRPr="00203A6D">
        <w:rPr>
          <w:rFonts w:ascii="GHEA Grapalat" w:hAnsi="GHEA Grapalat"/>
          <w:szCs w:val="24"/>
        </w:rPr>
        <w:t xml:space="preserve"> իշխանությունների կողմից բնակելի շրջանի (Լաչինի) ապօրինի գրավման բավականին ստանդարտ իրավիճակ </w:t>
      </w:r>
      <w:r w:rsidRPr="00203A6D">
        <w:rPr>
          <w:rFonts w:ascii="GHEA Grapalat" w:hAnsi="GHEA Grapalat"/>
          <w:szCs w:val="24"/>
        </w:rPr>
        <w:t>(</w:t>
      </w:r>
      <w:r w:rsidRPr="00203A6D">
        <w:rPr>
          <w:rStyle w:val="oxencycl-headword"/>
          <w:rFonts w:ascii="GHEA Grapalat" w:hAnsi="GHEA Grapalat"/>
          <w:szCs w:val="24"/>
        </w:rPr>
        <w:t>դա էր պատճառը, որ այդ վճռի մեջ Դատարանը վկայակոչել էր</w:t>
      </w:r>
      <w:r w:rsidRPr="00203A6D">
        <w:rPr>
          <w:rFonts w:ascii="GHEA Grapalat" w:hAnsi="GHEA Grapalat"/>
          <w:szCs w:val="24"/>
        </w:rPr>
        <w:t xml:space="preserve"> գործին առնչվող Ժն</w:t>
      </w:r>
      <w:r w:rsidR="00203A6D">
        <w:rPr>
          <w:rFonts w:ascii="GHEA Grapalat" w:hAnsi="GHEA Grapalat"/>
          <w:szCs w:val="24"/>
        </w:rPr>
        <w:t>եւ</w:t>
      </w:r>
      <w:r w:rsidRPr="00203A6D">
        <w:rPr>
          <w:rFonts w:ascii="GHEA Grapalat" w:hAnsi="GHEA Grapalat"/>
          <w:szCs w:val="24"/>
        </w:rPr>
        <w:t xml:space="preserve">ի կոնվենցիան </w:t>
      </w:r>
      <w:r w:rsidR="00203A6D">
        <w:rPr>
          <w:rFonts w:ascii="GHEA Grapalat" w:hAnsi="GHEA Grapalat"/>
          <w:szCs w:val="24"/>
        </w:rPr>
        <w:t>եւ</w:t>
      </w:r>
      <w:r w:rsidRPr="00203A6D">
        <w:rPr>
          <w:rFonts w:ascii="GHEA Grapalat" w:hAnsi="GHEA Grapalat"/>
          <w:szCs w:val="24"/>
        </w:rPr>
        <w:t xml:space="preserve"> Հաագայի կանոնակարգ</w:t>
      </w:r>
      <w:r w:rsidR="005F5BB0" w:rsidRPr="00203A6D">
        <w:rPr>
          <w:rFonts w:ascii="GHEA Grapalat" w:hAnsi="GHEA Grapalat"/>
          <w:szCs w:val="24"/>
        </w:rPr>
        <w:t>եր</w:t>
      </w:r>
      <w:r w:rsidRPr="00203A6D">
        <w:rPr>
          <w:rFonts w:ascii="GHEA Grapalat" w:hAnsi="GHEA Grapalat"/>
          <w:szCs w:val="24"/>
        </w:rPr>
        <w:t xml:space="preserve">ը </w:t>
      </w:r>
      <w:r w:rsidRPr="00203A6D">
        <w:rPr>
          <w:rFonts w:ascii="GHEA Grapalat" w:hAnsi="GHEA Grapalat"/>
          <w:i/>
          <w:szCs w:val="24"/>
        </w:rPr>
        <w:t xml:space="preserve">occupatio bellica </w:t>
      </w:r>
      <w:r w:rsidRPr="00203A6D">
        <w:rPr>
          <w:rFonts w:ascii="GHEA Grapalat" w:hAnsi="GHEA Grapalat"/>
          <w:szCs w:val="24"/>
        </w:rPr>
        <w:t>(</w:t>
      </w:r>
      <w:r w:rsidRPr="00203A6D">
        <w:rPr>
          <w:rFonts w:ascii="GHEA Grapalat" w:hAnsi="GHEA Grapalat"/>
          <w:i/>
          <w:szCs w:val="24"/>
        </w:rPr>
        <w:t>ռազմական գրավման</w:t>
      </w:r>
      <w:r w:rsidRPr="00203A6D">
        <w:rPr>
          <w:rFonts w:ascii="GHEA Grapalat" w:hAnsi="GHEA Grapalat"/>
          <w:szCs w:val="24"/>
        </w:rPr>
        <w:t>) վերաբերյալ),</w:t>
      </w:r>
      <w:r w:rsidR="00FA3AFB" w:rsidRPr="00203A6D">
        <w:rPr>
          <w:rFonts w:ascii="GHEA Grapalat" w:hAnsi="GHEA Grapalat"/>
          <w:szCs w:val="24"/>
        </w:rPr>
        <w:t xml:space="preserve"> ապա</w:t>
      </w:r>
      <w:r w:rsidR="00016DF0" w:rsidRPr="00203A6D">
        <w:rPr>
          <w:rFonts w:ascii="GHEA Grapalat" w:hAnsi="GHEA Grapalat"/>
          <w:szCs w:val="24"/>
        </w:rPr>
        <w:t xml:space="preserve"> այս դեպքում չի կարող խոսք </w:t>
      </w:r>
      <w:r w:rsidR="00126CE9" w:rsidRPr="00203A6D">
        <w:rPr>
          <w:rFonts w:ascii="GHEA Grapalat" w:hAnsi="GHEA Grapalat"/>
          <w:szCs w:val="24"/>
        </w:rPr>
        <w:t>լինել</w:t>
      </w:r>
      <w:r w:rsidR="00016DF0" w:rsidRPr="00203A6D">
        <w:rPr>
          <w:rFonts w:ascii="GHEA Grapalat" w:hAnsi="GHEA Grapalat"/>
          <w:szCs w:val="24"/>
        </w:rPr>
        <w:t xml:space="preserve"> որ</w:t>
      </w:r>
      <w:r w:rsidR="00203A6D">
        <w:rPr>
          <w:rFonts w:ascii="GHEA Grapalat" w:hAnsi="GHEA Grapalat"/>
          <w:szCs w:val="24"/>
        </w:rPr>
        <w:t>եւ</w:t>
      </w:r>
      <w:r w:rsidR="00016DF0" w:rsidRPr="00203A6D">
        <w:rPr>
          <w:rFonts w:ascii="GHEA Grapalat" w:hAnsi="GHEA Grapalat"/>
          <w:szCs w:val="24"/>
        </w:rPr>
        <w:t xml:space="preserve">է պետության՝ «համապատասխան տարածքի </w:t>
      </w:r>
      <w:r w:rsidR="00203A6D">
        <w:rPr>
          <w:rFonts w:ascii="GHEA Grapalat" w:hAnsi="GHEA Grapalat"/>
          <w:szCs w:val="24"/>
        </w:rPr>
        <w:t>եւ</w:t>
      </w:r>
      <w:r w:rsidR="00016DF0" w:rsidRPr="00203A6D">
        <w:rPr>
          <w:rFonts w:ascii="GHEA Grapalat" w:hAnsi="GHEA Grapalat"/>
          <w:szCs w:val="24"/>
        </w:rPr>
        <w:t xml:space="preserve"> դրա բնակիչների նկատմամբ արդյունավետ վերահսկողության» մասին, քանի որ Գյուլիստանում 1994 թվականից հետո ընդհանրապես ոչ ոք չի բնակվել, հետ</w:t>
      </w:r>
      <w:r w:rsidR="00203A6D">
        <w:rPr>
          <w:rFonts w:ascii="GHEA Grapalat" w:hAnsi="GHEA Grapalat"/>
          <w:szCs w:val="24"/>
        </w:rPr>
        <w:t>եւ</w:t>
      </w:r>
      <w:r w:rsidR="00016DF0" w:rsidRPr="00203A6D">
        <w:rPr>
          <w:rFonts w:ascii="GHEA Grapalat" w:hAnsi="GHEA Grapalat"/>
          <w:szCs w:val="24"/>
        </w:rPr>
        <w:t>աբար, «գործող» իրավազորության մասին խոսք լինել չի կարող։</w:t>
      </w:r>
    </w:p>
    <w:p w:rsidR="00016DF0" w:rsidRPr="00203A6D" w:rsidRDefault="00016DF0"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Արդյո</w:t>
      </w:r>
      <w:r w:rsidR="008B4997" w:rsidRPr="00203A6D">
        <w:rPr>
          <w:rFonts w:ascii="GHEA Grapalat" w:hAnsi="GHEA Grapalat"/>
          <w:szCs w:val="24"/>
        </w:rPr>
        <w:t>՞</w:t>
      </w:r>
      <w:r w:rsidRPr="00203A6D">
        <w:rPr>
          <w:rFonts w:ascii="GHEA Grapalat" w:hAnsi="GHEA Grapalat"/>
          <w:szCs w:val="24"/>
        </w:rPr>
        <w:t>ք կ</w:t>
      </w:r>
      <w:r w:rsidR="008B4997" w:rsidRPr="00203A6D">
        <w:rPr>
          <w:rFonts w:ascii="GHEA Grapalat" w:hAnsi="GHEA Grapalat"/>
          <w:szCs w:val="24"/>
        </w:rPr>
        <w:t>արո</w:t>
      </w:r>
      <w:r w:rsidRPr="00203A6D">
        <w:rPr>
          <w:rFonts w:ascii="GHEA Grapalat" w:hAnsi="GHEA Grapalat"/>
          <w:szCs w:val="24"/>
        </w:rPr>
        <w:t>ղ է որ</w:t>
      </w:r>
      <w:r w:rsidR="00203A6D">
        <w:rPr>
          <w:rFonts w:ascii="GHEA Grapalat" w:hAnsi="GHEA Grapalat"/>
          <w:szCs w:val="24"/>
        </w:rPr>
        <w:t>եւ</w:t>
      </w:r>
      <w:r w:rsidRPr="00203A6D">
        <w:rPr>
          <w:rFonts w:ascii="GHEA Grapalat" w:hAnsi="GHEA Grapalat"/>
          <w:szCs w:val="24"/>
        </w:rPr>
        <w:t>է մեկն իշխանություն</w:t>
      </w:r>
      <w:r w:rsidR="001E1154" w:rsidRPr="00203A6D">
        <w:rPr>
          <w:rFonts w:ascii="GHEA Grapalat" w:hAnsi="GHEA Grapalat"/>
          <w:szCs w:val="24"/>
        </w:rPr>
        <w:t>՝</w:t>
      </w:r>
      <w:r w:rsidRPr="00203A6D">
        <w:rPr>
          <w:rFonts w:ascii="GHEA Grapalat" w:hAnsi="GHEA Grapalat"/>
          <w:szCs w:val="24"/>
        </w:rPr>
        <w:t xml:space="preserve"> բառի ցանկացած իմաստով</w:t>
      </w:r>
      <w:r w:rsidR="001E1154" w:rsidRPr="00203A6D">
        <w:rPr>
          <w:rFonts w:ascii="GHEA Grapalat" w:hAnsi="GHEA Grapalat"/>
          <w:szCs w:val="24"/>
        </w:rPr>
        <w:t>,</w:t>
      </w:r>
      <w:r w:rsidRPr="00203A6D">
        <w:rPr>
          <w:rFonts w:ascii="GHEA Grapalat" w:hAnsi="GHEA Grapalat"/>
          <w:szCs w:val="24"/>
        </w:rPr>
        <w:t xml:space="preserve"> իրականացնել ականապատ տարածքում, որը գտնվում է ռազմաճակատի մի կողմում </w:t>
      </w:r>
      <w:r w:rsidR="00203A6D">
        <w:rPr>
          <w:rFonts w:ascii="GHEA Grapalat" w:hAnsi="GHEA Grapalat"/>
          <w:szCs w:val="24"/>
        </w:rPr>
        <w:t>եւ</w:t>
      </w:r>
      <w:r w:rsidRPr="00203A6D">
        <w:rPr>
          <w:rFonts w:ascii="GHEA Grapalat" w:hAnsi="GHEA Grapalat"/>
          <w:szCs w:val="24"/>
        </w:rPr>
        <w:t xml:space="preserve"> երկու կողմից շրջապատված է զինված ուժերով, </w:t>
      </w:r>
      <w:r w:rsidR="00203A6D">
        <w:rPr>
          <w:rFonts w:ascii="GHEA Grapalat" w:hAnsi="GHEA Grapalat"/>
          <w:szCs w:val="24"/>
        </w:rPr>
        <w:t>եւ</w:t>
      </w:r>
      <w:r w:rsidRPr="00203A6D">
        <w:rPr>
          <w:rFonts w:ascii="GHEA Grapalat" w:hAnsi="GHEA Grapalat"/>
          <w:szCs w:val="24"/>
        </w:rPr>
        <w:t xml:space="preserve"> որտեղ, հետ</w:t>
      </w:r>
      <w:r w:rsidR="00203A6D">
        <w:rPr>
          <w:rFonts w:ascii="GHEA Grapalat" w:hAnsi="GHEA Grapalat"/>
          <w:szCs w:val="24"/>
        </w:rPr>
        <w:t>եւ</w:t>
      </w:r>
      <w:r w:rsidRPr="00203A6D">
        <w:rPr>
          <w:rFonts w:ascii="GHEA Grapalat" w:hAnsi="GHEA Grapalat"/>
          <w:szCs w:val="24"/>
        </w:rPr>
        <w:t>աբար, ոչ ոք չի կարող մուտք գործել։</w:t>
      </w:r>
    </w:p>
    <w:p w:rsidR="00016DF0" w:rsidRPr="0079460C" w:rsidRDefault="00016DF0" w:rsidP="00203A6D">
      <w:pPr>
        <w:pStyle w:val="OpiPara"/>
        <w:widowControl w:val="0"/>
        <w:spacing w:after="160" w:line="360" w:lineRule="auto"/>
        <w:ind w:firstLine="567"/>
        <w:rPr>
          <w:rFonts w:ascii="GHEA Grapalat" w:hAnsi="GHEA Grapalat"/>
          <w:szCs w:val="24"/>
          <w:lang w:val="ru-RU"/>
        </w:rPr>
      </w:pPr>
      <w:r w:rsidRPr="00203A6D">
        <w:rPr>
          <w:rStyle w:val="sb8d990e2"/>
          <w:rFonts w:ascii="GHEA Grapalat" w:hAnsi="GHEA Grapalat"/>
          <w:szCs w:val="24"/>
        </w:rPr>
        <w:t xml:space="preserve">Մարդու իրավունքներին վերաբերող փաստաթղթերն ըստ էության կենտրոնանում են անձի շուրջ. </w:t>
      </w:r>
      <w:r w:rsidRPr="00203A6D">
        <w:rPr>
          <w:rStyle w:val="sb8d990e2"/>
          <w:rFonts w:ascii="GHEA Grapalat" w:hAnsi="GHEA Grapalat"/>
          <w:i/>
          <w:szCs w:val="24"/>
        </w:rPr>
        <w:t>անձը</w:t>
      </w:r>
      <w:r w:rsidRPr="00203A6D">
        <w:rPr>
          <w:rStyle w:val="sb8d990e2"/>
          <w:rFonts w:ascii="GHEA Grapalat" w:hAnsi="GHEA Grapalat"/>
          <w:szCs w:val="24"/>
        </w:rPr>
        <w:t xml:space="preserve"> պետք է օգտվի Կոնվենցիայով երաշխավորված իրավունքներից, իսկ Բարձր պայմանավորվող կողմերը պետք է ապահովեն այ</w:t>
      </w:r>
      <w:r w:rsidR="001E1154" w:rsidRPr="00203A6D">
        <w:rPr>
          <w:rStyle w:val="sb8d990e2"/>
          <w:rFonts w:ascii="GHEA Grapalat" w:hAnsi="GHEA Grapalat"/>
          <w:szCs w:val="24"/>
        </w:rPr>
        <w:t>դ</w:t>
      </w:r>
      <w:r w:rsidRPr="00203A6D">
        <w:rPr>
          <w:rStyle w:val="sb8d990e2"/>
          <w:rFonts w:ascii="GHEA Grapalat" w:hAnsi="GHEA Grapalat"/>
          <w:szCs w:val="24"/>
        </w:rPr>
        <w:t xml:space="preserve"> իրավունքներն ու ազատություններն իրենց իրավազորության ներքո գտնվող </w:t>
      </w:r>
      <w:r w:rsidRPr="00203A6D">
        <w:rPr>
          <w:rStyle w:val="sb8d990e2"/>
          <w:rFonts w:ascii="GHEA Grapalat" w:hAnsi="GHEA Grapalat"/>
          <w:i/>
          <w:szCs w:val="24"/>
        </w:rPr>
        <w:t>յուրաքանչյուր անձի</w:t>
      </w:r>
      <w:r w:rsidRPr="00203A6D">
        <w:rPr>
          <w:rStyle w:val="sb8d990e2"/>
          <w:rFonts w:ascii="GHEA Grapalat" w:hAnsi="GHEA Grapalat"/>
          <w:szCs w:val="24"/>
        </w:rPr>
        <w:t xml:space="preserve"> համար։</w:t>
      </w:r>
    </w:p>
    <w:p w:rsidR="00016DF0" w:rsidRPr="00203A6D" w:rsidRDefault="00016DF0"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 xml:space="preserve">Կարծում եմ, որ </w:t>
      </w:r>
      <w:r w:rsidR="007738E6" w:rsidRPr="00203A6D">
        <w:rPr>
          <w:rFonts w:ascii="GHEA Grapalat" w:hAnsi="GHEA Grapalat"/>
          <w:szCs w:val="24"/>
        </w:rPr>
        <w:t xml:space="preserve">սույն վճռում վկայակոչված՝ </w:t>
      </w:r>
      <w:r w:rsidRPr="00203A6D">
        <w:rPr>
          <w:rFonts w:ascii="GHEA Grapalat" w:hAnsi="GHEA Grapalat"/>
          <w:szCs w:val="24"/>
        </w:rPr>
        <w:t>դատական նախկին պրակտիկան</w:t>
      </w:r>
      <w:r w:rsidR="007738E6" w:rsidRPr="00203A6D">
        <w:rPr>
          <w:rFonts w:ascii="GHEA Grapalat" w:hAnsi="GHEA Grapalat"/>
          <w:szCs w:val="24"/>
        </w:rPr>
        <w:t>,</w:t>
      </w:r>
      <w:r w:rsidRPr="00203A6D">
        <w:rPr>
          <w:rFonts w:ascii="GHEA Grapalat" w:hAnsi="GHEA Grapalat"/>
          <w:szCs w:val="24"/>
        </w:rPr>
        <w:t xml:space="preserve"> այդ թվում՝ </w:t>
      </w:r>
      <w:r w:rsidR="00FB68CA" w:rsidRPr="00203A6D">
        <w:rPr>
          <w:rFonts w:ascii="GHEA Grapalat" w:hAnsi="GHEA Grapalat"/>
          <w:i/>
          <w:szCs w:val="24"/>
        </w:rPr>
        <w:t>Իլաշկուի</w:t>
      </w:r>
      <w:r w:rsidR="00FB68CA" w:rsidRPr="00203A6D">
        <w:rPr>
          <w:rFonts w:ascii="GHEA Grapalat" w:hAnsi="GHEA Grapalat"/>
          <w:szCs w:val="24"/>
        </w:rPr>
        <w:t xml:space="preserve"> </w:t>
      </w:r>
      <w:r w:rsidR="00203A6D">
        <w:rPr>
          <w:rFonts w:ascii="GHEA Grapalat" w:hAnsi="GHEA Grapalat"/>
          <w:szCs w:val="24"/>
        </w:rPr>
        <w:t>եւ</w:t>
      </w:r>
      <w:r w:rsidR="00FB68CA" w:rsidRPr="00203A6D">
        <w:rPr>
          <w:rFonts w:ascii="GHEA Grapalat" w:hAnsi="GHEA Grapalat"/>
          <w:szCs w:val="24"/>
        </w:rPr>
        <w:t xml:space="preserve"> </w:t>
      </w:r>
      <w:r w:rsidR="00FB68CA" w:rsidRPr="00203A6D">
        <w:rPr>
          <w:rFonts w:ascii="GHEA Grapalat" w:hAnsi="GHEA Grapalat"/>
          <w:i/>
          <w:szCs w:val="24"/>
        </w:rPr>
        <w:t>Ասանիձեի</w:t>
      </w:r>
      <w:r w:rsidRPr="00203A6D">
        <w:rPr>
          <w:rFonts w:ascii="GHEA Grapalat" w:hAnsi="GHEA Grapalat"/>
          <w:szCs w:val="24"/>
        </w:rPr>
        <w:t xml:space="preserve"> գործերը, կիրառել</w:t>
      </w:r>
      <w:r w:rsidR="007738E6" w:rsidRPr="00203A6D">
        <w:rPr>
          <w:rFonts w:ascii="GHEA Grapalat" w:hAnsi="GHEA Grapalat"/>
          <w:szCs w:val="24"/>
        </w:rPr>
        <w:t>ի չէ</w:t>
      </w:r>
      <w:r w:rsidRPr="00203A6D">
        <w:rPr>
          <w:rFonts w:ascii="GHEA Grapalat" w:hAnsi="GHEA Grapalat"/>
          <w:szCs w:val="24"/>
        </w:rPr>
        <w:t xml:space="preserve"> ներկայիս իրավիճակի նկատմամբ</w:t>
      </w:r>
      <w:r w:rsidR="007738E6" w:rsidRPr="00203A6D">
        <w:rPr>
          <w:rFonts w:ascii="GHEA Grapalat" w:hAnsi="GHEA Grapalat"/>
          <w:szCs w:val="24"/>
        </w:rPr>
        <w:t xml:space="preserve"> ինքնաբերաբար</w:t>
      </w:r>
      <w:r w:rsidRPr="00203A6D">
        <w:rPr>
          <w:rFonts w:ascii="GHEA Grapalat" w:hAnsi="GHEA Grapalat"/>
          <w:szCs w:val="24"/>
        </w:rPr>
        <w:t xml:space="preserve">. ամայի տարածքը չի կարող ունենալ </w:t>
      </w:r>
      <w:r w:rsidR="00203A6D">
        <w:rPr>
          <w:rFonts w:ascii="GHEA Grapalat" w:hAnsi="GHEA Grapalat"/>
          <w:szCs w:val="24"/>
        </w:rPr>
        <w:t>եւ</w:t>
      </w:r>
      <w:r w:rsidRPr="00203A6D">
        <w:rPr>
          <w:rFonts w:ascii="GHEA Grapalat" w:hAnsi="GHEA Grapalat"/>
          <w:szCs w:val="24"/>
        </w:rPr>
        <w:t xml:space="preserve"> </w:t>
      </w:r>
      <w:r w:rsidR="007738E6" w:rsidRPr="00203A6D">
        <w:rPr>
          <w:rFonts w:ascii="GHEA Grapalat" w:hAnsi="GHEA Grapalat"/>
          <w:szCs w:val="24"/>
        </w:rPr>
        <w:t xml:space="preserve">դրա համար </w:t>
      </w:r>
      <w:r w:rsidRPr="00203A6D">
        <w:rPr>
          <w:rFonts w:ascii="GHEA Grapalat" w:hAnsi="GHEA Grapalat"/>
          <w:szCs w:val="24"/>
        </w:rPr>
        <w:t>չի պահանջ</w:t>
      </w:r>
      <w:r w:rsidR="007738E6" w:rsidRPr="00203A6D">
        <w:rPr>
          <w:rFonts w:ascii="GHEA Grapalat" w:hAnsi="GHEA Grapalat"/>
          <w:szCs w:val="24"/>
        </w:rPr>
        <w:t>վ</w:t>
      </w:r>
      <w:r w:rsidRPr="00203A6D">
        <w:rPr>
          <w:rFonts w:ascii="GHEA Grapalat" w:hAnsi="GHEA Grapalat"/>
          <w:szCs w:val="24"/>
        </w:rPr>
        <w:t>ում արդյունավետ վերահսկողության այն նույն մակարդակը, որ</w:t>
      </w:r>
      <w:r w:rsidR="007738E6" w:rsidRPr="00203A6D">
        <w:rPr>
          <w:rFonts w:ascii="GHEA Grapalat" w:hAnsi="GHEA Grapalat"/>
          <w:szCs w:val="24"/>
        </w:rPr>
        <w:t>ն</w:t>
      </w:r>
      <w:r w:rsidRPr="00203A6D">
        <w:rPr>
          <w:rFonts w:ascii="GHEA Grapalat" w:hAnsi="GHEA Grapalat"/>
          <w:szCs w:val="24"/>
        </w:rPr>
        <w:t xml:space="preserve"> </w:t>
      </w:r>
      <w:r w:rsidR="007738E6" w:rsidRPr="00203A6D">
        <w:rPr>
          <w:rFonts w:ascii="GHEA Grapalat" w:hAnsi="GHEA Grapalat"/>
          <w:szCs w:val="24"/>
        </w:rPr>
        <w:t>անհրաժեշտ</w:t>
      </w:r>
      <w:r w:rsidRPr="00203A6D">
        <w:rPr>
          <w:rFonts w:ascii="GHEA Grapalat" w:hAnsi="GHEA Grapalat"/>
          <w:szCs w:val="24"/>
        </w:rPr>
        <w:t xml:space="preserve"> է բնակեցված տարածք</w:t>
      </w:r>
      <w:r w:rsidR="007738E6" w:rsidRPr="00203A6D">
        <w:rPr>
          <w:rFonts w:ascii="GHEA Grapalat" w:hAnsi="GHEA Grapalat"/>
          <w:szCs w:val="24"/>
        </w:rPr>
        <w:t>ի դեպքում</w:t>
      </w:r>
      <w:r w:rsidRPr="00203A6D">
        <w:rPr>
          <w:rFonts w:ascii="GHEA Grapalat" w:hAnsi="GHEA Grapalat"/>
          <w:szCs w:val="24"/>
        </w:rPr>
        <w:t xml:space="preserve">։ Վճռով, սկզբունքորեն, </w:t>
      </w:r>
      <w:r w:rsidR="00723001" w:rsidRPr="00203A6D">
        <w:rPr>
          <w:rFonts w:ascii="GHEA Grapalat" w:hAnsi="GHEA Grapalat"/>
          <w:szCs w:val="24"/>
        </w:rPr>
        <w:t xml:space="preserve">ընդունվել </w:t>
      </w:r>
      <w:r w:rsidRPr="00203A6D">
        <w:rPr>
          <w:rFonts w:ascii="GHEA Grapalat" w:hAnsi="GHEA Grapalat"/>
          <w:szCs w:val="24"/>
        </w:rPr>
        <w:t xml:space="preserve">է, որ տվյալ գործը տարբերվում է </w:t>
      </w:r>
      <w:r w:rsidR="00FB68CA" w:rsidRPr="00203A6D">
        <w:rPr>
          <w:rFonts w:ascii="GHEA Grapalat" w:hAnsi="GHEA Grapalat"/>
          <w:szCs w:val="24"/>
        </w:rPr>
        <w:t>(տե՛ս 142-րդ պարբերություն</w:t>
      </w:r>
      <w:r w:rsidR="00723001" w:rsidRPr="00203A6D">
        <w:rPr>
          <w:rFonts w:ascii="GHEA Grapalat" w:hAnsi="GHEA Grapalat"/>
          <w:szCs w:val="24"/>
        </w:rPr>
        <w:t>ը</w:t>
      </w:r>
      <w:r w:rsidR="00FB68CA" w:rsidRPr="00203A6D">
        <w:rPr>
          <w:rFonts w:ascii="GHEA Grapalat" w:hAnsi="GHEA Grapalat"/>
          <w:szCs w:val="24"/>
        </w:rPr>
        <w:t>, առաջին նախադասություն),</w:t>
      </w:r>
      <w:r w:rsidRPr="00203A6D">
        <w:rPr>
          <w:rFonts w:ascii="GHEA Grapalat" w:hAnsi="GHEA Grapalat"/>
          <w:szCs w:val="24"/>
        </w:rPr>
        <w:t xml:space="preserve"> սակայն նա</w:t>
      </w:r>
      <w:r w:rsidR="00203A6D">
        <w:rPr>
          <w:rFonts w:ascii="GHEA Grapalat" w:hAnsi="GHEA Grapalat"/>
          <w:szCs w:val="24"/>
        </w:rPr>
        <w:t>եւ</w:t>
      </w:r>
      <w:r w:rsidRPr="00203A6D">
        <w:rPr>
          <w:rFonts w:ascii="GHEA Grapalat" w:hAnsi="GHEA Grapalat"/>
          <w:szCs w:val="24"/>
        </w:rPr>
        <w:t xml:space="preserve"> ենթադրվում էր, որ պատասխանող Կառավարությունը պետք է ապացուցի, որ </w:t>
      </w:r>
      <w:r w:rsidR="00723001" w:rsidRPr="00203A6D">
        <w:rPr>
          <w:rFonts w:ascii="GHEA Grapalat" w:hAnsi="GHEA Grapalat"/>
          <w:szCs w:val="24"/>
        </w:rPr>
        <w:t>մեկ այլ</w:t>
      </w:r>
      <w:r w:rsidRPr="00203A6D">
        <w:rPr>
          <w:rFonts w:ascii="GHEA Grapalat" w:hAnsi="GHEA Grapalat"/>
          <w:szCs w:val="24"/>
        </w:rPr>
        <w:t xml:space="preserve"> պետությ</w:t>
      </w:r>
      <w:r w:rsidR="00723001" w:rsidRPr="00203A6D">
        <w:rPr>
          <w:rFonts w:ascii="GHEA Grapalat" w:hAnsi="GHEA Grapalat"/>
          <w:szCs w:val="24"/>
        </w:rPr>
        <w:t>ու</w:t>
      </w:r>
      <w:r w:rsidRPr="00203A6D">
        <w:rPr>
          <w:rFonts w:ascii="GHEA Grapalat" w:hAnsi="GHEA Grapalat"/>
          <w:szCs w:val="24"/>
        </w:rPr>
        <w:t>ն</w:t>
      </w:r>
      <w:r w:rsidR="00723001" w:rsidRPr="00203A6D">
        <w:rPr>
          <w:rFonts w:ascii="GHEA Grapalat" w:hAnsi="GHEA Grapalat"/>
          <w:szCs w:val="24"/>
        </w:rPr>
        <w:t xml:space="preserve"> ունի</w:t>
      </w:r>
      <w:r w:rsidRPr="00203A6D">
        <w:rPr>
          <w:rFonts w:ascii="GHEA Grapalat" w:hAnsi="GHEA Grapalat"/>
          <w:szCs w:val="24"/>
        </w:rPr>
        <w:t xml:space="preserve"> «արդյունավետ վերահսկողություն»։ Ցավում եմ, որ Մեծ պալատը համարձակություն չունեցավ ընդունելու, որ այստեղ </w:t>
      </w:r>
      <w:r w:rsidR="00041EDD" w:rsidRPr="00203A6D">
        <w:rPr>
          <w:rFonts w:ascii="GHEA Grapalat" w:hAnsi="GHEA Grapalat"/>
          <w:szCs w:val="24"/>
        </w:rPr>
        <w:t>գործ</w:t>
      </w:r>
      <w:r w:rsidRPr="00203A6D">
        <w:rPr>
          <w:rFonts w:ascii="GHEA Grapalat" w:hAnsi="GHEA Grapalat"/>
          <w:szCs w:val="24"/>
        </w:rPr>
        <w:t xml:space="preserve"> </w:t>
      </w:r>
      <w:r w:rsidR="00041EDD" w:rsidRPr="00203A6D">
        <w:rPr>
          <w:rFonts w:ascii="GHEA Grapalat" w:hAnsi="GHEA Grapalat"/>
          <w:szCs w:val="24"/>
        </w:rPr>
        <w:t>ունե</w:t>
      </w:r>
      <w:r w:rsidR="00723001" w:rsidRPr="00203A6D">
        <w:rPr>
          <w:rFonts w:ascii="GHEA Grapalat" w:hAnsi="GHEA Grapalat"/>
          <w:szCs w:val="24"/>
        </w:rPr>
        <w:t>նք</w:t>
      </w:r>
      <w:r w:rsidRPr="00203A6D">
        <w:rPr>
          <w:rFonts w:ascii="GHEA Grapalat" w:hAnsi="GHEA Grapalat"/>
          <w:szCs w:val="24"/>
        </w:rPr>
        <w:t xml:space="preserve"> </w:t>
      </w:r>
      <w:r w:rsidR="00723001" w:rsidRPr="00203A6D">
        <w:rPr>
          <w:rFonts w:ascii="GHEA Grapalat" w:hAnsi="GHEA Grapalat"/>
          <w:szCs w:val="24"/>
        </w:rPr>
        <w:t xml:space="preserve">այնպիսի </w:t>
      </w:r>
      <w:r w:rsidR="006D3372" w:rsidRPr="00203A6D">
        <w:rPr>
          <w:rFonts w:ascii="GHEA Grapalat" w:hAnsi="GHEA Grapalat"/>
          <w:i/>
          <w:szCs w:val="24"/>
        </w:rPr>
        <w:t>sui</w:t>
      </w:r>
      <w:r w:rsidR="00D4715B" w:rsidRPr="00D4715B">
        <w:rPr>
          <w:rFonts w:ascii="Courier New" w:hAnsi="Courier New" w:cs="Courier New"/>
          <w:i/>
          <w:szCs w:val="24"/>
        </w:rPr>
        <w:t> </w:t>
      </w:r>
      <w:r w:rsidR="006D3372" w:rsidRPr="00203A6D">
        <w:rPr>
          <w:rFonts w:ascii="GHEA Grapalat" w:hAnsi="GHEA Grapalat"/>
          <w:i/>
          <w:szCs w:val="24"/>
        </w:rPr>
        <w:t xml:space="preserve">generis </w:t>
      </w:r>
      <w:r w:rsidR="00041EDD" w:rsidRPr="00203A6D">
        <w:rPr>
          <w:rFonts w:ascii="GHEA Grapalat" w:hAnsi="GHEA Grapalat"/>
          <w:szCs w:val="24"/>
        </w:rPr>
        <w:t>(</w:t>
      </w:r>
      <w:r w:rsidR="006D3372" w:rsidRPr="00203A6D">
        <w:rPr>
          <w:rFonts w:ascii="GHEA Grapalat" w:hAnsi="GHEA Grapalat"/>
          <w:szCs w:val="24"/>
        </w:rPr>
        <w:t>եզակի</w:t>
      </w:r>
      <w:r w:rsidR="00041EDD" w:rsidRPr="00203A6D">
        <w:rPr>
          <w:rFonts w:ascii="GHEA Grapalat" w:hAnsi="GHEA Grapalat"/>
          <w:szCs w:val="24"/>
        </w:rPr>
        <w:t>)</w:t>
      </w:r>
      <w:r w:rsidRPr="00203A6D">
        <w:rPr>
          <w:rFonts w:ascii="GHEA Grapalat" w:hAnsi="GHEA Grapalat"/>
          <w:szCs w:val="24"/>
        </w:rPr>
        <w:t xml:space="preserve"> իրավիճակի հետ, երբ Գյուլիստան</w:t>
      </w:r>
      <w:r w:rsidR="00723001" w:rsidRPr="00203A6D">
        <w:rPr>
          <w:rFonts w:ascii="GHEA Grapalat" w:hAnsi="GHEA Grapalat"/>
          <w:szCs w:val="24"/>
        </w:rPr>
        <w:t>ի նկատմամբ</w:t>
      </w:r>
      <w:r w:rsidRPr="00203A6D">
        <w:rPr>
          <w:rFonts w:ascii="GHEA Grapalat" w:hAnsi="GHEA Grapalat"/>
          <w:szCs w:val="24"/>
        </w:rPr>
        <w:t xml:space="preserve"> </w:t>
      </w:r>
      <w:r w:rsidR="00723001" w:rsidRPr="00203A6D">
        <w:rPr>
          <w:rFonts w:ascii="GHEA Grapalat" w:hAnsi="GHEA Grapalat"/>
          <w:szCs w:val="24"/>
        </w:rPr>
        <w:t xml:space="preserve">ցանկացած </w:t>
      </w:r>
      <w:r w:rsidRPr="00203A6D">
        <w:rPr>
          <w:rFonts w:ascii="GHEA Grapalat" w:hAnsi="GHEA Grapalat"/>
          <w:szCs w:val="24"/>
        </w:rPr>
        <w:t xml:space="preserve">գրավող </w:t>
      </w:r>
      <w:r w:rsidR="00723001" w:rsidRPr="00203A6D">
        <w:rPr>
          <w:rFonts w:ascii="GHEA Grapalat" w:hAnsi="GHEA Grapalat"/>
          <w:szCs w:val="24"/>
        </w:rPr>
        <w:t>տեր</w:t>
      </w:r>
      <w:r w:rsidRPr="00203A6D">
        <w:rPr>
          <w:rFonts w:ascii="GHEA Grapalat" w:hAnsi="GHEA Grapalat"/>
          <w:szCs w:val="24"/>
        </w:rPr>
        <w:t>ության կողմից «արդյունավետ վերահսկողության» բացակայությունն անհրաժեշտաբար չի ենթադրում, որ Ադրբեջանն արդյունավետ վերահսկողություն է իրականացնում վիճելի տարածքի նկատմամբ։ Որքանով ես տեղյակ եմ, մեր նախադեպային իրավունք</w:t>
      </w:r>
      <w:r w:rsidR="00723001" w:rsidRPr="00203A6D">
        <w:rPr>
          <w:rFonts w:ascii="GHEA Grapalat" w:hAnsi="GHEA Grapalat"/>
          <w:szCs w:val="24"/>
        </w:rPr>
        <w:t>ում այդպիսի</w:t>
      </w:r>
      <w:r w:rsidRPr="00203A6D">
        <w:rPr>
          <w:rFonts w:ascii="GHEA Grapalat" w:hAnsi="GHEA Grapalat"/>
          <w:szCs w:val="24"/>
        </w:rPr>
        <w:t xml:space="preserve"> նախադեպ չկա։</w:t>
      </w:r>
    </w:p>
    <w:p w:rsidR="00016DF0" w:rsidRPr="00203A6D" w:rsidRDefault="0041450E"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 xml:space="preserve">Ոչ ոք չի վիճարկի այն փաստը, որ Ադրբեջանն իրավազորություն ունի </w:t>
      </w:r>
      <w:r w:rsidRPr="00D4715B">
        <w:rPr>
          <w:rFonts w:ascii="GHEA Grapalat" w:hAnsi="GHEA Grapalat"/>
          <w:spacing w:val="-4"/>
          <w:szCs w:val="24"/>
        </w:rPr>
        <w:t xml:space="preserve">միջազգայնորեն ճանաչված իր տարածքի, այդ թվում՝ Գյուլիստանի նկատմամբ. այս դեպքում անհամաձայնությունն այդ իրավազորության </w:t>
      </w:r>
      <w:r w:rsidRPr="00D4715B">
        <w:rPr>
          <w:rFonts w:ascii="GHEA Grapalat" w:hAnsi="GHEA Grapalat"/>
          <w:i/>
          <w:spacing w:val="-4"/>
          <w:szCs w:val="24"/>
        </w:rPr>
        <w:t>շրջանակի</w:t>
      </w:r>
      <w:r w:rsidRPr="00203A6D">
        <w:rPr>
          <w:rFonts w:ascii="GHEA Grapalat" w:hAnsi="GHEA Grapalat"/>
          <w:szCs w:val="24"/>
        </w:rPr>
        <w:t xml:space="preserve"> վերաբերյալ</w:t>
      </w:r>
      <w:r w:rsidR="00FB68CA" w:rsidRPr="00203A6D">
        <w:rPr>
          <w:rFonts w:ascii="GHEA Grapalat" w:hAnsi="GHEA Grapalat"/>
          <w:szCs w:val="24"/>
        </w:rPr>
        <w:t xml:space="preserve"> է։ </w:t>
      </w:r>
      <w:r w:rsidR="00FB68CA" w:rsidRPr="00D4715B">
        <w:rPr>
          <w:rFonts w:ascii="GHEA Grapalat" w:hAnsi="GHEA Grapalat"/>
          <w:spacing w:val="6"/>
          <w:szCs w:val="24"/>
        </w:rPr>
        <w:t>Վճռի 144-րդ պարբերությունում վկայակոչվում է Հաագայի կանոնակարգ</w:t>
      </w:r>
      <w:r w:rsidR="00FC52F8" w:rsidRPr="00D4715B">
        <w:rPr>
          <w:rFonts w:ascii="GHEA Grapalat" w:hAnsi="GHEA Grapalat"/>
          <w:spacing w:val="6"/>
          <w:szCs w:val="24"/>
        </w:rPr>
        <w:t>եր</w:t>
      </w:r>
      <w:r w:rsidR="00FB68CA" w:rsidRPr="00D4715B">
        <w:rPr>
          <w:rFonts w:ascii="GHEA Grapalat" w:hAnsi="GHEA Grapalat"/>
          <w:spacing w:val="6"/>
          <w:szCs w:val="24"/>
        </w:rPr>
        <w:t>ի</w:t>
      </w:r>
      <w:r w:rsidR="00016DF0" w:rsidRPr="00203A6D">
        <w:rPr>
          <w:rFonts w:ascii="GHEA Grapalat" w:hAnsi="GHEA Grapalat"/>
          <w:szCs w:val="24"/>
        </w:rPr>
        <w:t xml:space="preserve"> 42-րդ հոդվածը, որի համաձայն տարածքը համարվում է գրավված</w:t>
      </w:r>
      <w:r w:rsidR="00FB68CA" w:rsidRPr="00203A6D">
        <w:rPr>
          <w:rFonts w:ascii="GHEA Grapalat" w:hAnsi="GHEA Grapalat"/>
          <w:szCs w:val="24"/>
        </w:rPr>
        <w:t xml:space="preserve"> այն դեպքում</w:t>
      </w:r>
      <w:r w:rsidR="00016DF0" w:rsidRPr="00203A6D">
        <w:rPr>
          <w:rFonts w:ascii="GHEA Grapalat" w:hAnsi="GHEA Grapalat"/>
          <w:szCs w:val="24"/>
        </w:rPr>
        <w:t xml:space="preserve">, երբ այն </w:t>
      </w:r>
      <w:r w:rsidR="00FB68CA" w:rsidRPr="00203A6D">
        <w:rPr>
          <w:rFonts w:ascii="GHEA Grapalat" w:hAnsi="GHEA Grapalat"/>
          <w:szCs w:val="24"/>
        </w:rPr>
        <w:t>իրականում գտն</w:t>
      </w:r>
      <w:r w:rsidR="00016DF0" w:rsidRPr="00203A6D">
        <w:rPr>
          <w:rFonts w:ascii="GHEA Grapalat" w:hAnsi="GHEA Grapalat"/>
          <w:szCs w:val="24"/>
        </w:rPr>
        <w:t>վում է թշնամ</w:t>
      </w:r>
      <w:r w:rsidR="0041488A" w:rsidRPr="00203A6D">
        <w:rPr>
          <w:rFonts w:ascii="GHEA Grapalat" w:hAnsi="GHEA Grapalat"/>
          <w:szCs w:val="24"/>
        </w:rPr>
        <w:t xml:space="preserve">ական </w:t>
      </w:r>
      <w:r w:rsidR="00016DF0" w:rsidRPr="00203A6D">
        <w:rPr>
          <w:rFonts w:ascii="GHEA Grapalat" w:hAnsi="GHEA Grapalat"/>
          <w:szCs w:val="24"/>
        </w:rPr>
        <w:t xml:space="preserve">բանակի իշխանության տակ, </w:t>
      </w:r>
      <w:r w:rsidR="00203A6D">
        <w:rPr>
          <w:rFonts w:ascii="GHEA Grapalat" w:hAnsi="GHEA Grapalat"/>
          <w:szCs w:val="24"/>
        </w:rPr>
        <w:t>եւ</w:t>
      </w:r>
      <w:r w:rsidR="00016DF0" w:rsidRPr="00203A6D">
        <w:rPr>
          <w:rFonts w:ascii="GHEA Grapalat" w:hAnsi="GHEA Grapalat"/>
          <w:szCs w:val="24"/>
        </w:rPr>
        <w:t xml:space="preserve"> այդ իշխանությունը հաստատվել է </w:t>
      </w:r>
      <w:r w:rsidR="00203A6D">
        <w:rPr>
          <w:rFonts w:ascii="GHEA Grapalat" w:hAnsi="GHEA Grapalat"/>
          <w:szCs w:val="24"/>
        </w:rPr>
        <w:t>եւ</w:t>
      </w:r>
      <w:r w:rsidR="00016DF0" w:rsidRPr="00203A6D">
        <w:rPr>
          <w:rFonts w:ascii="GHEA Grapalat" w:hAnsi="GHEA Grapalat"/>
          <w:szCs w:val="24"/>
        </w:rPr>
        <w:t xml:space="preserve"> </w:t>
      </w:r>
      <w:r w:rsidR="00016DF0" w:rsidRPr="00203A6D">
        <w:rPr>
          <w:rFonts w:ascii="GHEA Grapalat" w:hAnsi="GHEA Grapalat"/>
          <w:i/>
          <w:szCs w:val="24"/>
        </w:rPr>
        <w:t>կարող է իրականացվել</w:t>
      </w:r>
      <w:r w:rsidR="00016DF0" w:rsidRPr="00203A6D">
        <w:rPr>
          <w:rFonts w:ascii="GHEA Grapalat" w:hAnsi="GHEA Grapalat"/>
          <w:szCs w:val="24"/>
        </w:rPr>
        <w:t>։ Դատարան</w:t>
      </w:r>
      <w:r w:rsidR="00795D81" w:rsidRPr="00203A6D">
        <w:rPr>
          <w:rFonts w:ascii="GHEA Grapalat" w:hAnsi="GHEA Grapalat"/>
          <w:szCs w:val="24"/>
        </w:rPr>
        <w:t>ը,</w:t>
      </w:r>
      <w:r w:rsidR="00016DF0" w:rsidRPr="00203A6D">
        <w:rPr>
          <w:rFonts w:ascii="GHEA Grapalat" w:hAnsi="GHEA Grapalat"/>
          <w:szCs w:val="24"/>
        </w:rPr>
        <w:t xml:space="preserve"> իր տրամադրության տակ գտնվող նյութերի վրա հիմնվելով</w:t>
      </w:r>
      <w:r w:rsidR="00795D81" w:rsidRPr="00203A6D">
        <w:rPr>
          <w:rFonts w:ascii="GHEA Grapalat" w:hAnsi="GHEA Grapalat"/>
          <w:szCs w:val="24"/>
        </w:rPr>
        <w:t>,</w:t>
      </w:r>
      <w:r w:rsidR="00016DF0" w:rsidRPr="00203A6D">
        <w:rPr>
          <w:rFonts w:ascii="GHEA Grapalat" w:hAnsi="GHEA Grapalat"/>
          <w:szCs w:val="24"/>
        </w:rPr>
        <w:t xml:space="preserve"> </w:t>
      </w:r>
      <w:r w:rsidR="00795D81" w:rsidRPr="00203A6D">
        <w:rPr>
          <w:rFonts w:ascii="GHEA Grapalat" w:hAnsi="GHEA Grapalat"/>
          <w:szCs w:val="24"/>
        </w:rPr>
        <w:t>եզրակացր</w:t>
      </w:r>
      <w:r w:rsidR="00016DF0" w:rsidRPr="00203A6D">
        <w:rPr>
          <w:rFonts w:ascii="GHEA Grapalat" w:hAnsi="GHEA Grapalat"/>
          <w:szCs w:val="24"/>
        </w:rPr>
        <w:t>ե</w:t>
      </w:r>
      <w:r w:rsidR="00795D81" w:rsidRPr="00203A6D">
        <w:rPr>
          <w:rFonts w:ascii="GHEA Grapalat" w:hAnsi="GHEA Grapalat"/>
          <w:szCs w:val="24"/>
        </w:rPr>
        <w:t>լ է</w:t>
      </w:r>
      <w:r w:rsidR="00016DF0" w:rsidRPr="00203A6D">
        <w:rPr>
          <w:rFonts w:ascii="GHEA Grapalat" w:hAnsi="GHEA Grapalat"/>
          <w:szCs w:val="24"/>
        </w:rPr>
        <w:t>, որ որ</w:t>
      </w:r>
      <w:r w:rsidR="00203A6D">
        <w:rPr>
          <w:rFonts w:ascii="GHEA Grapalat" w:hAnsi="GHEA Grapalat"/>
          <w:szCs w:val="24"/>
        </w:rPr>
        <w:t>եւ</w:t>
      </w:r>
      <w:r w:rsidR="00016DF0" w:rsidRPr="00203A6D">
        <w:rPr>
          <w:rFonts w:ascii="GHEA Grapalat" w:hAnsi="GHEA Grapalat"/>
          <w:szCs w:val="24"/>
        </w:rPr>
        <w:t xml:space="preserve">է օտար ուժ չէր գրավել </w:t>
      </w:r>
      <w:r w:rsidR="00795D81" w:rsidRPr="00203A6D">
        <w:rPr>
          <w:rFonts w:ascii="GHEA Grapalat" w:hAnsi="GHEA Grapalat"/>
          <w:szCs w:val="24"/>
        </w:rPr>
        <w:t xml:space="preserve">Գյուլիստանը </w:t>
      </w:r>
      <w:r w:rsidR="00016DF0" w:rsidRPr="00203A6D">
        <w:rPr>
          <w:rFonts w:ascii="GHEA Grapalat" w:hAnsi="GHEA Grapalat"/>
          <w:szCs w:val="24"/>
        </w:rPr>
        <w:t xml:space="preserve">կամ արդյունավետ վերահսկողություն չէր իրականացնում </w:t>
      </w:r>
      <w:r w:rsidR="00795D81" w:rsidRPr="00203A6D">
        <w:rPr>
          <w:rFonts w:ascii="GHEA Grapalat" w:hAnsi="GHEA Grapalat"/>
          <w:szCs w:val="24"/>
        </w:rPr>
        <w:t>դրա</w:t>
      </w:r>
      <w:r w:rsidR="00016DF0" w:rsidRPr="00203A6D">
        <w:rPr>
          <w:rFonts w:ascii="GHEA Grapalat" w:hAnsi="GHEA Grapalat"/>
          <w:szCs w:val="24"/>
        </w:rPr>
        <w:t xml:space="preserve"> նկատմամբ։ Ես կարող եմ համաձայնվել </w:t>
      </w:r>
      <w:r w:rsidR="00432BA7" w:rsidRPr="00203A6D">
        <w:rPr>
          <w:rFonts w:ascii="GHEA Grapalat" w:hAnsi="GHEA Grapalat"/>
          <w:szCs w:val="24"/>
        </w:rPr>
        <w:t>դ</w:t>
      </w:r>
      <w:r w:rsidR="00016DF0" w:rsidRPr="00203A6D">
        <w:rPr>
          <w:rFonts w:ascii="GHEA Grapalat" w:hAnsi="GHEA Grapalat"/>
          <w:szCs w:val="24"/>
        </w:rPr>
        <w:t>րա հետ, սակայն նման</w:t>
      </w:r>
      <w:r w:rsidR="00432BA7" w:rsidRPr="00203A6D">
        <w:rPr>
          <w:rFonts w:ascii="GHEA Grapalat" w:hAnsi="GHEA Grapalat"/>
          <w:szCs w:val="24"/>
        </w:rPr>
        <w:t>ատիպ</w:t>
      </w:r>
      <w:r w:rsidR="00016DF0" w:rsidRPr="00203A6D">
        <w:rPr>
          <w:rFonts w:ascii="GHEA Grapalat" w:hAnsi="GHEA Grapalat"/>
          <w:szCs w:val="24"/>
        </w:rPr>
        <w:t xml:space="preserve"> չափ</w:t>
      </w:r>
      <w:r w:rsidR="00432BA7" w:rsidRPr="00203A6D">
        <w:rPr>
          <w:rFonts w:ascii="GHEA Grapalat" w:hAnsi="GHEA Grapalat"/>
          <w:szCs w:val="24"/>
        </w:rPr>
        <w:t xml:space="preserve">որոշիչ՝ </w:t>
      </w:r>
      <w:r w:rsidR="00016DF0" w:rsidRPr="00203A6D">
        <w:rPr>
          <w:rFonts w:ascii="GHEA Grapalat" w:hAnsi="GHEA Grapalat"/>
          <w:szCs w:val="24"/>
        </w:rPr>
        <w:t>արդյոք իշխանություն կարող է իրականացվել, թե ոչ</w:t>
      </w:r>
      <w:r w:rsidR="00432BA7" w:rsidRPr="00203A6D">
        <w:rPr>
          <w:rFonts w:ascii="GHEA Grapalat" w:hAnsi="GHEA Grapalat"/>
          <w:szCs w:val="24"/>
        </w:rPr>
        <w:t>,</w:t>
      </w:r>
      <w:r w:rsidR="00016DF0" w:rsidRPr="00203A6D">
        <w:rPr>
          <w:rFonts w:ascii="GHEA Grapalat" w:hAnsi="GHEA Grapalat"/>
          <w:szCs w:val="24"/>
        </w:rPr>
        <w:t xml:space="preserve"> պետք է կիրառ</w:t>
      </w:r>
      <w:r w:rsidR="00432BA7" w:rsidRPr="00203A6D">
        <w:rPr>
          <w:rFonts w:ascii="GHEA Grapalat" w:hAnsi="GHEA Grapalat"/>
          <w:szCs w:val="24"/>
        </w:rPr>
        <w:t>վի</w:t>
      </w:r>
      <w:r w:rsidR="00016DF0" w:rsidRPr="00203A6D">
        <w:rPr>
          <w:rFonts w:ascii="GHEA Grapalat" w:hAnsi="GHEA Grapalat"/>
          <w:szCs w:val="24"/>
        </w:rPr>
        <w:t>՝ որոշելու համար, թե արդյոք Ադրբեջան</w:t>
      </w:r>
      <w:r w:rsidR="00432BA7" w:rsidRPr="00203A6D">
        <w:rPr>
          <w:rFonts w:ascii="GHEA Grapalat" w:hAnsi="GHEA Grapalat"/>
          <w:szCs w:val="24"/>
        </w:rPr>
        <w:t>ն</w:t>
      </w:r>
      <w:r w:rsidR="00016DF0" w:rsidRPr="00203A6D">
        <w:rPr>
          <w:rFonts w:ascii="GHEA Grapalat" w:hAnsi="GHEA Grapalat"/>
          <w:szCs w:val="24"/>
        </w:rPr>
        <w:t xml:space="preserve"> </w:t>
      </w:r>
      <w:r w:rsidR="00432BA7" w:rsidRPr="00203A6D">
        <w:rPr>
          <w:rFonts w:ascii="GHEA Grapalat" w:hAnsi="GHEA Grapalat"/>
          <w:szCs w:val="24"/>
        </w:rPr>
        <w:t xml:space="preserve">ունեցել է </w:t>
      </w:r>
      <w:r w:rsidR="00016DF0" w:rsidRPr="00203A6D">
        <w:rPr>
          <w:rFonts w:ascii="GHEA Grapalat" w:hAnsi="GHEA Grapalat"/>
          <w:szCs w:val="24"/>
        </w:rPr>
        <w:t xml:space="preserve">լրիվ </w:t>
      </w:r>
      <w:r w:rsidR="00203A6D">
        <w:rPr>
          <w:rFonts w:ascii="GHEA Grapalat" w:hAnsi="GHEA Grapalat"/>
          <w:szCs w:val="24"/>
        </w:rPr>
        <w:t>եւ</w:t>
      </w:r>
      <w:r w:rsidR="00016DF0" w:rsidRPr="00203A6D">
        <w:rPr>
          <w:rFonts w:ascii="GHEA Grapalat" w:hAnsi="GHEA Grapalat"/>
          <w:szCs w:val="24"/>
        </w:rPr>
        <w:t xml:space="preserve"> գործող իրավազորություն այս տարածքի նկատմամբ։</w:t>
      </w:r>
    </w:p>
    <w:p w:rsidR="00016DF0" w:rsidRPr="00203A6D" w:rsidRDefault="00016DF0"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«Արդյունավետ վերահսկողություն» եզրույթը ներմուծվել է միջազգային իրավունք</w:t>
      </w:r>
      <w:r w:rsidR="00432BA7" w:rsidRPr="00203A6D">
        <w:rPr>
          <w:rFonts w:ascii="GHEA Grapalat" w:hAnsi="GHEA Grapalat"/>
          <w:szCs w:val="24"/>
        </w:rPr>
        <w:t>ում՝</w:t>
      </w:r>
      <w:r w:rsidRPr="00203A6D">
        <w:rPr>
          <w:rFonts w:ascii="GHEA Grapalat" w:hAnsi="GHEA Grapalat"/>
          <w:szCs w:val="24"/>
        </w:rPr>
        <w:t xml:space="preserve"> գրավման առկայությունը որոշելու </w:t>
      </w:r>
      <w:r w:rsidR="00432BA7" w:rsidRPr="00203A6D">
        <w:rPr>
          <w:rFonts w:ascii="GHEA Grapalat" w:hAnsi="GHEA Grapalat"/>
          <w:szCs w:val="24"/>
        </w:rPr>
        <w:t xml:space="preserve">նպատակով </w:t>
      </w:r>
      <w:r w:rsidRPr="00203A6D">
        <w:rPr>
          <w:rFonts w:ascii="GHEA Grapalat" w:hAnsi="GHEA Grapalat"/>
          <w:szCs w:val="24"/>
        </w:rPr>
        <w:t>անհրաժեշտ հանգամանքներն ու պայմանները</w:t>
      </w:r>
      <w:r w:rsidR="00432BA7" w:rsidRPr="00203A6D">
        <w:rPr>
          <w:rFonts w:ascii="GHEA Grapalat" w:hAnsi="GHEA Grapalat"/>
          <w:szCs w:val="24"/>
        </w:rPr>
        <w:t xml:space="preserve"> նկարագրելու համար</w:t>
      </w:r>
      <w:r w:rsidRPr="00203A6D">
        <w:rPr>
          <w:rFonts w:ascii="GHEA Grapalat" w:hAnsi="GHEA Grapalat"/>
          <w:szCs w:val="24"/>
        </w:rPr>
        <w:t xml:space="preserve">։ </w:t>
      </w:r>
      <w:r w:rsidR="0046200A" w:rsidRPr="00203A6D">
        <w:rPr>
          <w:rFonts w:ascii="GHEA Grapalat" w:hAnsi="GHEA Grapalat"/>
          <w:szCs w:val="24"/>
        </w:rPr>
        <w:t>Դրա միջոցով գնահատվում է</w:t>
      </w:r>
      <w:r w:rsidRPr="00203A6D">
        <w:rPr>
          <w:rFonts w:ascii="GHEA Grapalat" w:hAnsi="GHEA Grapalat"/>
          <w:szCs w:val="24"/>
        </w:rPr>
        <w:t xml:space="preserve"> տվյալ տարածքում իշխանության </w:t>
      </w:r>
      <w:r w:rsidRPr="00203A6D">
        <w:rPr>
          <w:rFonts w:ascii="GHEA Grapalat" w:hAnsi="GHEA Grapalat"/>
          <w:i/>
          <w:szCs w:val="24"/>
        </w:rPr>
        <w:t>իրականացումը</w:t>
      </w:r>
      <w:r w:rsidRPr="00203A6D">
        <w:rPr>
          <w:rFonts w:ascii="GHEA Grapalat" w:hAnsi="GHEA Grapalat"/>
          <w:szCs w:val="24"/>
        </w:rPr>
        <w:t>։ Հետ</w:t>
      </w:r>
      <w:r w:rsidR="00203A6D">
        <w:rPr>
          <w:rFonts w:ascii="GHEA Grapalat" w:hAnsi="GHEA Grapalat"/>
          <w:szCs w:val="24"/>
        </w:rPr>
        <w:t>եւ</w:t>
      </w:r>
      <w:r w:rsidRPr="00203A6D">
        <w:rPr>
          <w:rFonts w:ascii="GHEA Grapalat" w:hAnsi="GHEA Grapalat"/>
          <w:szCs w:val="24"/>
        </w:rPr>
        <w:t xml:space="preserve">աբար, </w:t>
      </w:r>
      <w:r w:rsidR="0046200A" w:rsidRPr="00203A6D">
        <w:rPr>
          <w:rFonts w:ascii="GHEA Grapalat" w:hAnsi="GHEA Grapalat"/>
          <w:szCs w:val="24"/>
        </w:rPr>
        <w:t>դա</w:t>
      </w:r>
      <w:r w:rsidRPr="00203A6D">
        <w:rPr>
          <w:rFonts w:ascii="GHEA Grapalat" w:hAnsi="GHEA Grapalat"/>
          <w:szCs w:val="24"/>
        </w:rPr>
        <w:t xml:space="preserve"> չափ</w:t>
      </w:r>
      <w:r w:rsidR="0046200A" w:rsidRPr="00203A6D">
        <w:rPr>
          <w:rFonts w:ascii="GHEA Grapalat" w:hAnsi="GHEA Grapalat"/>
          <w:szCs w:val="24"/>
        </w:rPr>
        <w:t>որոշիչ</w:t>
      </w:r>
      <w:r w:rsidRPr="00203A6D">
        <w:rPr>
          <w:rFonts w:ascii="GHEA Grapalat" w:hAnsi="GHEA Grapalat"/>
          <w:szCs w:val="24"/>
        </w:rPr>
        <w:t xml:space="preserve"> է գործ</w:t>
      </w:r>
      <w:r w:rsidR="0046200A" w:rsidRPr="00203A6D">
        <w:rPr>
          <w:rFonts w:ascii="GHEA Grapalat" w:hAnsi="GHEA Grapalat"/>
          <w:szCs w:val="24"/>
        </w:rPr>
        <w:t>ելակերպի</w:t>
      </w:r>
      <w:r w:rsidRPr="00203A6D">
        <w:rPr>
          <w:rFonts w:ascii="GHEA Grapalat" w:hAnsi="GHEA Grapalat"/>
          <w:szCs w:val="24"/>
        </w:rPr>
        <w:t xml:space="preserve"> վերագր</w:t>
      </w:r>
      <w:r w:rsidR="0046200A" w:rsidRPr="00203A6D">
        <w:rPr>
          <w:rFonts w:ascii="GHEA Grapalat" w:hAnsi="GHEA Grapalat"/>
          <w:szCs w:val="24"/>
        </w:rPr>
        <w:t>ման</w:t>
      </w:r>
      <w:r w:rsidRPr="00203A6D">
        <w:rPr>
          <w:rFonts w:ascii="GHEA Grapalat" w:hAnsi="GHEA Grapalat"/>
          <w:szCs w:val="24"/>
        </w:rPr>
        <w:t xml:space="preserve"> համար։</w:t>
      </w:r>
    </w:p>
    <w:p w:rsidR="00016DF0" w:rsidRPr="00203A6D" w:rsidRDefault="00016DF0"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Մի շարք միջազգային տրիբունալների վճիռներում ընդգծվում է (գրավման համատեքստում) որոշակի տարածքի նկատմամբ</w:t>
      </w:r>
      <w:r w:rsidRPr="00203A6D">
        <w:rPr>
          <w:rFonts w:ascii="GHEA Grapalat" w:hAnsi="GHEA Grapalat"/>
          <w:i/>
          <w:szCs w:val="24"/>
        </w:rPr>
        <w:t xml:space="preserve"> </w:t>
      </w:r>
      <w:r w:rsidRPr="00203A6D">
        <w:rPr>
          <w:rFonts w:ascii="GHEA Grapalat" w:hAnsi="GHEA Grapalat"/>
          <w:szCs w:val="24"/>
        </w:rPr>
        <w:t xml:space="preserve">«արդյունավետ վերահսկողության» </w:t>
      </w:r>
      <w:r w:rsidR="00203A6D">
        <w:rPr>
          <w:rFonts w:ascii="GHEA Grapalat" w:hAnsi="GHEA Grapalat"/>
          <w:szCs w:val="24"/>
        </w:rPr>
        <w:t>եւ</w:t>
      </w:r>
      <w:r w:rsidRPr="00203A6D">
        <w:rPr>
          <w:rFonts w:ascii="GHEA Grapalat" w:hAnsi="GHEA Grapalat"/>
          <w:szCs w:val="24"/>
        </w:rPr>
        <w:t xml:space="preserve"> </w:t>
      </w:r>
      <w:r w:rsidRPr="00203A6D">
        <w:rPr>
          <w:rFonts w:ascii="GHEA Grapalat" w:hAnsi="GHEA Grapalat"/>
          <w:i/>
          <w:szCs w:val="24"/>
        </w:rPr>
        <w:t>փաստացի իշխանություն</w:t>
      </w:r>
      <w:r w:rsidRPr="00203A6D">
        <w:rPr>
          <w:rFonts w:ascii="GHEA Grapalat" w:hAnsi="GHEA Grapalat"/>
          <w:szCs w:val="24"/>
        </w:rPr>
        <w:t xml:space="preserve"> իրականացնելու հնարավորության միջ</w:t>
      </w:r>
      <w:r w:rsidR="00203A6D">
        <w:rPr>
          <w:rFonts w:ascii="GHEA Grapalat" w:hAnsi="GHEA Grapalat"/>
          <w:szCs w:val="24"/>
        </w:rPr>
        <w:t>եւ</w:t>
      </w:r>
      <w:r w:rsidRPr="00203A6D">
        <w:rPr>
          <w:rFonts w:ascii="GHEA Grapalat" w:hAnsi="GHEA Grapalat"/>
          <w:szCs w:val="24"/>
        </w:rPr>
        <w:t xml:space="preserve"> այս կապը։ Իրավաբանական գրականության մեջ նա</w:t>
      </w:r>
      <w:r w:rsidR="00203A6D">
        <w:rPr>
          <w:rFonts w:ascii="GHEA Grapalat" w:hAnsi="GHEA Grapalat"/>
          <w:szCs w:val="24"/>
        </w:rPr>
        <w:t>եւ</w:t>
      </w:r>
      <w:r w:rsidRPr="00203A6D">
        <w:rPr>
          <w:rFonts w:ascii="GHEA Grapalat" w:hAnsi="GHEA Grapalat"/>
          <w:szCs w:val="24"/>
        </w:rPr>
        <w:t xml:space="preserve"> ընդգծվում է, որ «արդյունավետ վերահսկողության </w:t>
      </w:r>
      <w:r w:rsidR="007B4350" w:rsidRPr="00203A6D">
        <w:rPr>
          <w:rFonts w:ascii="GHEA Grapalat" w:hAnsi="GHEA Grapalat"/>
          <w:szCs w:val="24"/>
        </w:rPr>
        <w:t xml:space="preserve">պահանջվող </w:t>
      </w:r>
      <w:r w:rsidRPr="00203A6D">
        <w:rPr>
          <w:rFonts w:ascii="GHEA Grapalat" w:hAnsi="GHEA Grapalat"/>
          <w:szCs w:val="24"/>
        </w:rPr>
        <w:t xml:space="preserve">մակարդակը կարող է կախված լինել տեղանքից, բնակչության խտությունից </w:t>
      </w:r>
      <w:r w:rsidR="00203A6D">
        <w:rPr>
          <w:rFonts w:ascii="GHEA Grapalat" w:hAnsi="GHEA Grapalat"/>
          <w:szCs w:val="24"/>
        </w:rPr>
        <w:t>եւ</w:t>
      </w:r>
      <w:r w:rsidRPr="00203A6D">
        <w:rPr>
          <w:rFonts w:ascii="GHEA Grapalat" w:hAnsi="GHEA Grapalat"/>
          <w:szCs w:val="24"/>
        </w:rPr>
        <w:t xml:space="preserve"> մի շարք այլ գործոններից»</w:t>
      </w:r>
      <w:r w:rsidR="00FB68CA" w:rsidRPr="00203A6D">
        <w:rPr>
          <w:rStyle w:val="FootnoteReference"/>
          <w:rFonts w:ascii="GHEA Grapalat" w:hAnsi="GHEA Grapalat"/>
          <w:szCs w:val="24"/>
        </w:rPr>
        <w:footnoteReference w:id="15"/>
      </w:r>
      <w:r w:rsidR="00FB68CA" w:rsidRPr="00203A6D">
        <w:rPr>
          <w:rFonts w:ascii="GHEA Grapalat" w:hAnsi="GHEA Grapalat"/>
          <w:szCs w:val="24"/>
        </w:rPr>
        <w:t>։</w:t>
      </w:r>
      <w:r w:rsidRPr="00203A6D">
        <w:rPr>
          <w:rFonts w:ascii="GHEA Grapalat" w:hAnsi="GHEA Grapalat"/>
          <w:szCs w:val="24"/>
        </w:rPr>
        <w:t xml:space="preserve"> Պարզ է, որ բնակեցված տարածքներ</w:t>
      </w:r>
      <w:r w:rsidR="007B4350" w:rsidRPr="00203A6D">
        <w:rPr>
          <w:rFonts w:ascii="GHEA Grapalat" w:hAnsi="GHEA Grapalat"/>
          <w:szCs w:val="24"/>
        </w:rPr>
        <w:t>ի դեպքում չենք կարող խոսել</w:t>
      </w:r>
      <w:r w:rsidRPr="00203A6D">
        <w:rPr>
          <w:rFonts w:ascii="GHEA Grapalat" w:hAnsi="GHEA Grapalat"/>
          <w:szCs w:val="24"/>
        </w:rPr>
        <w:t xml:space="preserve"> արդյունավետ վերահսկողության նույն մակարդակ</w:t>
      </w:r>
      <w:r w:rsidR="007B4350" w:rsidRPr="00203A6D">
        <w:rPr>
          <w:rFonts w:ascii="GHEA Grapalat" w:hAnsi="GHEA Grapalat"/>
          <w:szCs w:val="24"/>
        </w:rPr>
        <w:t>ի մասին</w:t>
      </w:r>
      <w:r w:rsidRPr="00203A6D">
        <w:rPr>
          <w:rFonts w:ascii="GHEA Grapalat" w:hAnsi="GHEA Grapalat"/>
          <w:szCs w:val="24"/>
        </w:rPr>
        <w:t>՝ ինչ չբնակեցված տարածքներ</w:t>
      </w:r>
      <w:r w:rsidR="007B4350" w:rsidRPr="00203A6D">
        <w:rPr>
          <w:rFonts w:ascii="GHEA Grapalat" w:hAnsi="GHEA Grapalat"/>
          <w:szCs w:val="24"/>
        </w:rPr>
        <w:t>ի դեպքում</w:t>
      </w:r>
      <w:r w:rsidRPr="00203A6D">
        <w:rPr>
          <w:rFonts w:ascii="GHEA Grapalat" w:hAnsi="GHEA Grapalat"/>
          <w:szCs w:val="24"/>
        </w:rPr>
        <w:t xml:space="preserve">, </w:t>
      </w:r>
      <w:r w:rsidR="00203A6D">
        <w:rPr>
          <w:rFonts w:ascii="GHEA Grapalat" w:hAnsi="GHEA Grapalat"/>
          <w:szCs w:val="24"/>
        </w:rPr>
        <w:t>եւ</w:t>
      </w:r>
      <w:r w:rsidRPr="00203A6D">
        <w:rPr>
          <w:rFonts w:ascii="GHEA Grapalat" w:hAnsi="GHEA Grapalat"/>
          <w:szCs w:val="24"/>
        </w:rPr>
        <w:t xml:space="preserve"> բնակչության բացակայության պարագայում Ադրբեջանի կողմից Գյուլիստանում</w:t>
      </w:r>
      <w:r w:rsidRPr="00203A6D">
        <w:rPr>
          <w:rFonts w:ascii="GHEA Grapalat" w:hAnsi="GHEA Grapalat"/>
          <w:i/>
          <w:szCs w:val="24"/>
        </w:rPr>
        <w:t xml:space="preserve"> փաստացի իշխանություն</w:t>
      </w:r>
      <w:r w:rsidRPr="00203A6D">
        <w:rPr>
          <w:rFonts w:ascii="GHEA Grapalat" w:hAnsi="GHEA Grapalat"/>
          <w:szCs w:val="24"/>
        </w:rPr>
        <w:t xml:space="preserve"> չի</w:t>
      </w:r>
      <w:r w:rsidR="00D4715B" w:rsidRPr="00D4715B">
        <w:rPr>
          <w:rFonts w:ascii="Courier New" w:hAnsi="Courier New" w:cs="Courier New"/>
          <w:szCs w:val="24"/>
        </w:rPr>
        <w:t> </w:t>
      </w:r>
      <w:r w:rsidRPr="00203A6D">
        <w:rPr>
          <w:rFonts w:ascii="GHEA Grapalat" w:hAnsi="GHEA Grapalat"/>
          <w:szCs w:val="24"/>
        </w:rPr>
        <w:t xml:space="preserve">իրականացվում </w:t>
      </w:r>
      <w:r w:rsidR="00203A6D">
        <w:rPr>
          <w:rFonts w:ascii="GHEA Grapalat" w:hAnsi="GHEA Grapalat"/>
          <w:szCs w:val="24"/>
        </w:rPr>
        <w:t>եւ</w:t>
      </w:r>
      <w:r w:rsidRPr="00203A6D">
        <w:rPr>
          <w:rFonts w:ascii="GHEA Grapalat" w:hAnsi="GHEA Grapalat"/>
          <w:szCs w:val="24"/>
        </w:rPr>
        <w:t xml:space="preserve"> չի կարող իրականացվել։</w:t>
      </w:r>
    </w:p>
    <w:p w:rsidR="00016DF0" w:rsidRPr="00203A6D" w:rsidRDefault="00016DF0"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 xml:space="preserve">Ինչպես նշել է Լորդ Բրաունը </w:t>
      </w:r>
      <w:r w:rsidRPr="00203A6D">
        <w:rPr>
          <w:rFonts w:ascii="GHEA Grapalat" w:hAnsi="GHEA Grapalat"/>
          <w:i/>
          <w:szCs w:val="24"/>
        </w:rPr>
        <w:t>Ալ</w:t>
      </w:r>
      <w:r w:rsidR="00495F1A" w:rsidRPr="00203A6D">
        <w:rPr>
          <w:rFonts w:ascii="GHEA Grapalat" w:hAnsi="GHEA Grapalat"/>
          <w:i/>
          <w:szCs w:val="24"/>
        </w:rPr>
        <w:t>-</w:t>
      </w:r>
      <w:r w:rsidRPr="00203A6D">
        <w:rPr>
          <w:rFonts w:ascii="GHEA Grapalat" w:hAnsi="GHEA Grapalat"/>
          <w:i/>
          <w:szCs w:val="24"/>
        </w:rPr>
        <w:t>Սկեյնիի</w:t>
      </w:r>
      <w:r w:rsidR="00FB68CA" w:rsidRPr="00203A6D">
        <w:rPr>
          <w:rStyle w:val="FootnoteReference"/>
          <w:rFonts w:ascii="GHEA Grapalat" w:hAnsi="GHEA Grapalat"/>
          <w:szCs w:val="24"/>
        </w:rPr>
        <w:footnoteReference w:id="16"/>
      </w:r>
      <w:r w:rsidRPr="00203A6D">
        <w:rPr>
          <w:rFonts w:ascii="GHEA Grapalat" w:hAnsi="GHEA Grapalat"/>
          <w:szCs w:val="24"/>
        </w:rPr>
        <w:t xml:space="preserve"> գործում, «… բացառությամբ այն դեպքերի, երբ պետությունն իսկապես արդյունավետ վերահսկողություն </w:t>
      </w:r>
      <w:r w:rsidR="00A320C3" w:rsidRPr="00203A6D">
        <w:rPr>
          <w:rFonts w:ascii="GHEA Grapalat" w:hAnsi="GHEA Grapalat"/>
          <w:szCs w:val="24"/>
        </w:rPr>
        <w:t xml:space="preserve">ունի </w:t>
      </w:r>
      <w:r w:rsidRPr="00203A6D">
        <w:rPr>
          <w:rFonts w:ascii="GHEA Grapalat" w:hAnsi="GHEA Grapalat"/>
          <w:szCs w:val="24"/>
        </w:rPr>
        <w:t>տարածքի նկատմամբ, այն չ</w:t>
      </w:r>
      <w:r w:rsidR="00A320C3" w:rsidRPr="00203A6D">
        <w:rPr>
          <w:rFonts w:ascii="GHEA Grapalat" w:hAnsi="GHEA Grapalat"/>
          <w:szCs w:val="24"/>
        </w:rPr>
        <w:t xml:space="preserve">ի կարող </w:t>
      </w:r>
      <w:r w:rsidRPr="00203A6D">
        <w:rPr>
          <w:rFonts w:ascii="GHEA Grapalat" w:hAnsi="GHEA Grapalat"/>
          <w:szCs w:val="24"/>
        </w:rPr>
        <w:t xml:space="preserve">ակնկալել, որ ի վիճակի կլինի ապահովել Կոնվենցիայով </w:t>
      </w:r>
      <w:r w:rsidR="00A320C3" w:rsidRPr="00203A6D">
        <w:rPr>
          <w:rFonts w:ascii="GHEA Grapalat" w:hAnsi="GHEA Grapalat"/>
          <w:szCs w:val="24"/>
        </w:rPr>
        <w:t xml:space="preserve">նախատեսված </w:t>
      </w:r>
      <w:r w:rsidRPr="00203A6D">
        <w:rPr>
          <w:rFonts w:ascii="GHEA Grapalat" w:hAnsi="GHEA Grapalat"/>
          <w:szCs w:val="24"/>
        </w:rPr>
        <w:t>իրավունքներն այդ տարածքում… Հետ</w:t>
      </w:r>
      <w:r w:rsidR="00203A6D">
        <w:rPr>
          <w:rFonts w:ascii="GHEA Grapalat" w:hAnsi="GHEA Grapalat"/>
          <w:szCs w:val="24"/>
        </w:rPr>
        <w:t>եւ</w:t>
      </w:r>
      <w:r w:rsidRPr="00203A6D">
        <w:rPr>
          <w:rFonts w:ascii="GHEA Grapalat" w:hAnsi="GHEA Grapalat"/>
          <w:szCs w:val="24"/>
        </w:rPr>
        <w:t xml:space="preserve">աբար, այս մոտեցման համաձայն՝ </w:t>
      </w:r>
      <w:r w:rsidRPr="00203A6D">
        <w:rPr>
          <w:rFonts w:ascii="GHEA Grapalat" w:hAnsi="GHEA Grapalat"/>
          <w:i/>
          <w:szCs w:val="24"/>
        </w:rPr>
        <w:t>տարածքային վերահսկողությունը որոշելու չափ</w:t>
      </w:r>
      <w:r w:rsidR="00A320C3" w:rsidRPr="00203A6D">
        <w:rPr>
          <w:rFonts w:ascii="GHEA Grapalat" w:hAnsi="GHEA Grapalat"/>
          <w:i/>
          <w:szCs w:val="24"/>
        </w:rPr>
        <w:t>որոշիչը</w:t>
      </w:r>
      <w:r w:rsidRPr="00203A6D">
        <w:rPr>
          <w:rFonts w:ascii="GHEA Grapalat" w:hAnsi="GHEA Grapalat"/>
          <w:i/>
          <w:szCs w:val="24"/>
        </w:rPr>
        <w:t xml:space="preserve"> պետք է լինի պետական իշխանություն իրականացնելու կարողությունը</w:t>
      </w:r>
      <w:r w:rsidRPr="00203A6D">
        <w:rPr>
          <w:rFonts w:ascii="GHEA Grapalat" w:hAnsi="GHEA Grapalat"/>
          <w:szCs w:val="24"/>
        </w:rPr>
        <w:t>, քանի որ միայն այդ դեպքում է, որ պետություն</w:t>
      </w:r>
      <w:r w:rsidR="00E76144" w:rsidRPr="00203A6D">
        <w:rPr>
          <w:rFonts w:ascii="GHEA Grapalat" w:hAnsi="GHEA Grapalat"/>
          <w:szCs w:val="24"/>
        </w:rPr>
        <w:t>ն իրականում</w:t>
      </w:r>
      <w:r w:rsidRPr="00203A6D">
        <w:rPr>
          <w:rFonts w:ascii="GHEA Grapalat" w:hAnsi="GHEA Grapalat"/>
          <w:szCs w:val="24"/>
        </w:rPr>
        <w:t xml:space="preserve"> կկարողանա կատարել Մարդու իրավունքների եվրոպական կոնվենցիայով սահմանված իր պարտավորությունները։ Այլ կերպ ասած, Կոնվենցիան չի կարող կիրառել</w:t>
      </w:r>
      <w:r w:rsidR="00E76144" w:rsidRPr="00203A6D">
        <w:rPr>
          <w:rFonts w:ascii="GHEA Grapalat" w:hAnsi="GHEA Grapalat"/>
          <w:szCs w:val="24"/>
        </w:rPr>
        <w:t>ի լինել</w:t>
      </w:r>
      <w:r w:rsidRPr="00203A6D">
        <w:rPr>
          <w:rFonts w:ascii="GHEA Grapalat" w:hAnsi="GHEA Grapalat"/>
          <w:szCs w:val="24"/>
        </w:rPr>
        <w:t xml:space="preserve"> </w:t>
      </w:r>
      <w:r w:rsidR="00E76144" w:rsidRPr="00203A6D">
        <w:rPr>
          <w:rFonts w:ascii="GHEA Grapalat" w:hAnsi="GHEA Grapalat"/>
          <w:szCs w:val="24"/>
        </w:rPr>
        <w:t>ընդհանրացված ձ</w:t>
      </w:r>
      <w:r w:rsidR="00203A6D">
        <w:rPr>
          <w:rFonts w:ascii="GHEA Grapalat" w:hAnsi="GHEA Grapalat"/>
          <w:szCs w:val="24"/>
        </w:rPr>
        <w:t>եւ</w:t>
      </w:r>
      <w:r w:rsidR="00E76144" w:rsidRPr="00203A6D">
        <w:rPr>
          <w:rFonts w:ascii="GHEA Grapalat" w:hAnsi="GHEA Grapalat"/>
          <w:szCs w:val="24"/>
        </w:rPr>
        <w:t>ով</w:t>
      </w:r>
      <w:r w:rsidRPr="00203A6D">
        <w:rPr>
          <w:rFonts w:ascii="GHEA Grapalat" w:hAnsi="GHEA Grapalat"/>
          <w:szCs w:val="24"/>
        </w:rPr>
        <w:t>, երբ պետություն</w:t>
      </w:r>
      <w:r w:rsidR="00E76144" w:rsidRPr="00203A6D">
        <w:rPr>
          <w:rFonts w:ascii="GHEA Grapalat" w:hAnsi="GHEA Grapalat"/>
          <w:szCs w:val="24"/>
        </w:rPr>
        <w:t>ն</w:t>
      </w:r>
      <w:r w:rsidRPr="00203A6D">
        <w:rPr>
          <w:rFonts w:ascii="GHEA Grapalat" w:hAnsi="GHEA Grapalat"/>
          <w:szCs w:val="24"/>
        </w:rPr>
        <w:t xml:space="preserve"> </w:t>
      </w:r>
      <w:r w:rsidR="00E76144" w:rsidRPr="00203A6D">
        <w:rPr>
          <w:rFonts w:ascii="GHEA Grapalat" w:hAnsi="GHEA Grapalat"/>
          <w:szCs w:val="24"/>
        </w:rPr>
        <w:t>այդպիսի</w:t>
      </w:r>
      <w:r w:rsidRPr="00203A6D">
        <w:rPr>
          <w:rFonts w:ascii="GHEA Grapalat" w:hAnsi="GHEA Grapalat"/>
          <w:szCs w:val="24"/>
        </w:rPr>
        <w:t xml:space="preserve"> իշխանություն չ</w:t>
      </w:r>
      <w:r w:rsidR="00E76144" w:rsidRPr="00203A6D">
        <w:rPr>
          <w:rFonts w:ascii="GHEA Grapalat" w:hAnsi="GHEA Grapalat"/>
          <w:szCs w:val="24"/>
        </w:rPr>
        <w:t>ունի</w:t>
      </w:r>
      <w:r w:rsidRPr="00203A6D">
        <w:rPr>
          <w:rFonts w:ascii="GHEA Grapalat" w:hAnsi="GHEA Grapalat"/>
          <w:szCs w:val="24"/>
        </w:rPr>
        <w:t xml:space="preserve">, քանի որ </w:t>
      </w:r>
      <w:r w:rsidR="00E76144" w:rsidRPr="00203A6D">
        <w:rPr>
          <w:rFonts w:ascii="GHEA Grapalat" w:hAnsi="GHEA Grapalat"/>
          <w:szCs w:val="24"/>
        </w:rPr>
        <w:t>Կոնվենցիայում պարունակվող</w:t>
      </w:r>
      <w:r w:rsidRPr="00203A6D">
        <w:rPr>
          <w:rFonts w:ascii="GHEA Grapalat" w:hAnsi="GHEA Grapalat"/>
          <w:szCs w:val="24"/>
        </w:rPr>
        <w:t xml:space="preserve"> պարտավորություններ</w:t>
      </w:r>
      <w:r w:rsidR="00E76144" w:rsidRPr="00203A6D">
        <w:rPr>
          <w:rFonts w:ascii="GHEA Grapalat" w:hAnsi="GHEA Grapalat"/>
          <w:szCs w:val="24"/>
        </w:rPr>
        <w:t>ով</w:t>
      </w:r>
      <w:r w:rsidRPr="00203A6D">
        <w:rPr>
          <w:rFonts w:ascii="GHEA Grapalat" w:hAnsi="GHEA Grapalat"/>
          <w:szCs w:val="24"/>
        </w:rPr>
        <w:t xml:space="preserve"> </w:t>
      </w:r>
      <w:r w:rsidR="00FA3AFB" w:rsidRPr="00203A6D">
        <w:rPr>
          <w:rFonts w:ascii="GHEA Grapalat" w:hAnsi="GHEA Grapalat"/>
          <w:szCs w:val="24"/>
        </w:rPr>
        <w:t>մասամբ</w:t>
      </w:r>
      <w:r w:rsidRPr="00203A6D">
        <w:rPr>
          <w:rFonts w:ascii="GHEA Grapalat" w:hAnsi="GHEA Grapalat"/>
          <w:szCs w:val="24"/>
        </w:rPr>
        <w:t xml:space="preserve"> ենթադր</w:t>
      </w:r>
      <w:r w:rsidR="00E76144" w:rsidRPr="00203A6D">
        <w:rPr>
          <w:rFonts w:ascii="GHEA Grapalat" w:hAnsi="GHEA Grapalat"/>
          <w:szCs w:val="24"/>
        </w:rPr>
        <w:t>վ</w:t>
      </w:r>
      <w:r w:rsidRPr="00203A6D">
        <w:rPr>
          <w:rFonts w:ascii="GHEA Grapalat" w:hAnsi="GHEA Grapalat"/>
          <w:szCs w:val="24"/>
        </w:rPr>
        <w:t xml:space="preserve">ում </w:t>
      </w:r>
      <w:r w:rsidR="00E76144" w:rsidRPr="00203A6D">
        <w:rPr>
          <w:rFonts w:ascii="GHEA Grapalat" w:hAnsi="GHEA Grapalat"/>
          <w:szCs w:val="24"/>
        </w:rPr>
        <w:t>է</w:t>
      </w:r>
      <w:r w:rsidRPr="00203A6D">
        <w:rPr>
          <w:rFonts w:ascii="GHEA Grapalat" w:hAnsi="GHEA Grapalat"/>
          <w:szCs w:val="24"/>
        </w:rPr>
        <w:t xml:space="preserve"> այդպիսի իշխանությ</w:t>
      </w:r>
      <w:r w:rsidR="00E76144" w:rsidRPr="00203A6D">
        <w:rPr>
          <w:rFonts w:ascii="GHEA Grapalat" w:hAnsi="GHEA Grapalat"/>
          <w:szCs w:val="24"/>
        </w:rPr>
        <w:t>ու</w:t>
      </w:r>
      <w:r w:rsidRPr="00203A6D">
        <w:rPr>
          <w:rFonts w:ascii="GHEA Grapalat" w:hAnsi="GHEA Grapalat"/>
          <w:szCs w:val="24"/>
        </w:rPr>
        <w:t>ն»։</w:t>
      </w:r>
    </w:p>
    <w:p w:rsidR="00016DF0" w:rsidRPr="00203A6D" w:rsidRDefault="00016DF0"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Հետ</w:t>
      </w:r>
      <w:r w:rsidR="00203A6D">
        <w:rPr>
          <w:rFonts w:ascii="GHEA Grapalat" w:hAnsi="GHEA Grapalat"/>
          <w:szCs w:val="24"/>
        </w:rPr>
        <w:t>եւ</w:t>
      </w:r>
      <w:r w:rsidRPr="00203A6D">
        <w:rPr>
          <w:rFonts w:ascii="GHEA Grapalat" w:hAnsi="GHEA Grapalat"/>
          <w:szCs w:val="24"/>
        </w:rPr>
        <w:t xml:space="preserve">աբար, տվյալ գործի բացառիկ հանգամանքները հաշվի առնելով, չեմ կարծում, որ պետք է կիրառել </w:t>
      </w:r>
      <w:r w:rsidRPr="00203A6D">
        <w:rPr>
          <w:rFonts w:ascii="GHEA Grapalat" w:hAnsi="GHEA Grapalat"/>
          <w:i/>
          <w:szCs w:val="24"/>
        </w:rPr>
        <w:t>Իլաշկուի</w:t>
      </w:r>
      <w:r w:rsidRPr="00203A6D">
        <w:rPr>
          <w:rFonts w:ascii="GHEA Grapalat" w:hAnsi="GHEA Grapalat"/>
          <w:szCs w:val="24"/>
        </w:rPr>
        <w:t xml:space="preserve"> </w:t>
      </w:r>
      <w:r w:rsidR="00203A6D">
        <w:rPr>
          <w:rFonts w:ascii="GHEA Grapalat" w:hAnsi="GHEA Grapalat"/>
          <w:szCs w:val="24"/>
        </w:rPr>
        <w:t>եւ</w:t>
      </w:r>
      <w:r w:rsidRPr="00203A6D">
        <w:rPr>
          <w:rFonts w:ascii="GHEA Grapalat" w:hAnsi="GHEA Grapalat"/>
          <w:szCs w:val="24"/>
        </w:rPr>
        <w:t xml:space="preserve"> </w:t>
      </w:r>
      <w:r w:rsidRPr="00203A6D">
        <w:rPr>
          <w:rFonts w:ascii="GHEA Grapalat" w:hAnsi="GHEA Grapalat"/>
          <w:i/>
          <w:szCs w:val="24"/>
        </w:rPr>
        <w:t>Կատանի</w:t>
      </w:r>
      <w:r w:rsidRPr="00203A6D">
        <w:rPr>
          <w:rFonts w:ascii="GHEA Grapalat" w:hAnsi="GHEA Grapalat"/>
          <w:szCs w:val="24"/>
        </w:rPr>
        <w:t xml:space="preserve"> գործերի նախադեպային իրավունքը, ինչ</w:t>
      </w:r>
      <w:r w:rsidR="0012044E" w:rsidRPr="00203A6D">
        <w:rPr>
          <w:rFonts w:ascii="GHEA Grapalat" w:hAnsi="GHEA Grapalat"/>
          <w:szCs w:val="24"/>
        </w:rPr>
        <w:t>պես</w:t>
      </w:r>
      <w:r w:rsidRPr="00203A6D">
        <w:rPr>
          <w:rFonts w:ascii="GHEA Grapalat" w:hAnsi="GHEA Grapalat"/>
          <w:szCs w:val="24"/>
        </w:rPr>
        <w:t xml:space="preserve"> </w:t>
      </w:r>
      <w:r w:rsidR="0012044E" w:rsidRPr="00203A6D">
        <w:rPr>
          <w:rFonts w:ascii="GHEA Grapalat" w:hAnsi="GHEA Grapalat"/>
          <w:szCs w:val="24"/>
        </w:rPr>
        <w:t>նախատեսվում</w:t>
      </w:r>
      <w:r w:rsidRPr="00203A6D">
        <w:rPr>
          <w:rFonts w:ascii="GHEA Grapalat" w:hAnsi="GHEA Grapalat"/>
          <w:szCs w:val="24"/>
        </w:rPr>
        <w:t xml:space="preserve"> է գործի 148-րդ պարբերությ</w:t>
      </w:r>
      <w:r w:rsidR="0012044E" w:rsidRPr="00203A6D">
        <w:rPr>
          <w:rFonts w:ascii="GHEA Grapalat" w:hAnsi="GHEA Grapalat"/>
          <w:szCs w:val="24"/>
        </w:rPr>
        <w:t>ունում</w:t>
      </w:r>
      <w:r w:rsidRPr="00203A6D">
        <w:rPr>
          <w:rFonts w:ascii="GHEA Grapalat" w:hAnsi="GHEA Grapalat"/>
          <w:szCs w:val="24"/>
        </w:rPr>
        <w:t>՝ հանգեցնելով այն եզրակացության, որ Ադրբեջանը լրիվ վերահսկողություն է իրականացնում Գյուլիստանի նկատմամբ այնքան ժամանակ, քանի դեռ չի հաստատվել, որ այն գրավվել է մեկ այլ պետության կողմից։</w:t>
      </w:r>
    </w:p>
    <w:p w:rsidR="00016DF0" w:rsidRPr="00203A6D" w:rsidRDefault="00016DF0"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 xml:space="preserve">Ես միանգամայն հասկանում եմ Դատարանի այն մտահոգությունը, որ </w:t>
      </w:r>
      <w:r w:rsidR="0068511F" w:rsidRPr="00203A6D">
        <w:rPr>
          <w:rFonts w:ascii="GHEA Grapalat" w:hAnsi="GHEA Grapalat"/>
          <w:szCs w:val="24"/>
        </w:rPr>
        <w:t>սահմանափակ պաշտպանությա</w:t>
      </w:r>
      <w:r w:rsidR="00DC0436" w:rsidRPr="00203A6D">
        <w:rPr>
          <w:rFonts w:ascii="GHEA Grapalat" w:hAnsi="GHEA Grapalat"/>
          <w:szCs w:val="24"/>
        </w:rPr>
        <w:t>մբ</w:t>
      </w:r>
      <w:r w:rsidR="0068511F" w:rsidRPr="00203A6D">
        <w:rPr>
          <w:rFonts w:ascii="GHEA Grapalat" w:hAnsi="GHEA Grapalat"/>
          <w:szCs w:val="24"/>
        </w:rPr>
        <w:t xml:space="preserve"> որ</w:t>
      </w:r>
      <w:r w:rsidR="00203A6D">
        <w:rPr>
          <w:rFonts w:ascii="GHEA Grapalat" w:hAnsi="GHEA Grapalat"/>
          <w:szCs w:val="24"/>
        </w:rPr>
        <w:t>եւ</w:t>
      </w:r>
      <w:r w:rsidR="0068511F" w:rsidRPr="00203A6D">
        <w:rPr>
          <w:rFonts w:ascii="GHEA Grapalat" w:hAnsi="GHEA Grapalat"/>
          <w:szCs w:val="24"/>
        </w:rPr>
        <w:t xml:space="preserve">է տարածք չպետք է ընդունվի </w:t>
      </w:r>
      <w:r w:rsidRPr="00203A6D">
        <w:rPr>
          <w:rFonts w:ascii="GHEA Grapalat" w:hAnsi="GHEA Grapalat"/>
          <w:szCs w:val="24"/>
        </w:rPr>
        <w:t xml:space="preserve">Կոնվենցիայի իրավական </w:t>
      </w:r>
      <w:r w:rsidR="009B7BF4" w:rsidRPr="00203A6D">
        <w:rPr>
          <w:rFonts w:ascii="GHEA Grapalat" w:hAnsi="GHEA Grapalat"/>
          <w:szCs w:val="24"/>
        </w:rPr>
        <w:t>կարգավորման</w:t>
      </w:r>
      <w:r w:rsidRPr="00203A6D">
        <w:rPr>
          <w:rFonts w:ascii="GHEA Grapalat" w:hAnsi="GHEA Grapalat"/>
          <w:szCs w:val="24"/>
        </w:rPr>
        <w:t xml:space="preserve"> շրջանակներում։ Այն, որ Եվրոպայում </w:t>
      </w:r>
      <w:r w:rsidR="00FB68CA" w:rsidRPr="00203A6D">
        <w:rPr>
          <w:rFonts w:ascii="GHEA Grapalat" w:hAnsi="GHEA Grapalat"/>
          <w:i/>
          <w:szCs w:val="24"/>
        </w:rPr>
        <w:t>de facto</w:t>
      </w:r>
      <w:r w:rsidRPr="00203A6D">
        <w:rPr>
          <w:rFonts w:ascii="GHEA Grapalat" w:hAnsi="GHEA Grapalat"/>
          <w:szCs w:val="24"/>
        </w:rPr>
        <w:t xml:space="preserve"> «ս</w:t>
      </w:r>
      <w:r w:rsidR="00203A6D">
        <w:rPr>
          <w:rFonts w:ascii="GHEA Grapalat" w:hAnsi="GHEA Grapalat"/>
          <w:szCs w:val="24"/>
        </w:rPr>
        <w:t>եւ</w:t>
      </w:r>
      <w:r w:rsidRPr="00203A6D">
        <w:rPr>
          <w:rFonts w:ascii="GHEA Grapalat" w:hAnsi="GHEA Grapalat"/>
          <w:szCs w:val="24"/>
        </w:rPr>
        <w:t xml:space="preserve"> անցքեր» չպետք է գոյություն ունենան, վաղուց հաստատված մոտեցում է թե՛ Դատարանի, թե՛ Եվրոպայի խորհրդի համար</w:t>
      </w:r>
      <w:r w:rsidRPr="00203A6D">
        <w:rPr>
          <w:rFonts w:ascii="GHEA Grapalat" w:hAnsi="GHEA Grapalat"/>
          <w:szCs w:val="24"/>
          <w:vertAlign w:val="superscript"/>
        </w:rPr>
        <w:footnoteReference w:id="17"/>
      </w:r>
      <w:r w:rsidRPr="00203A6D">
        <w:rPr>
          <w:rFonts w:ascii="GHEA Grapalat" w:hAnsi="GHEA Grapalat"/>
          <w:szCs w:val="24"/>
        </w:rPr>
        <w:t>։ Այնուամենայնիվ, դատական այս մեկնաբանությունը ես համարում</w:t>
      </w:r>
      <w:r w:rsidR="00546E9C" w:rsidRPr="00203A6D">
        <w:rPr>
          <w:rFonts w:ascii="GHEA Grapalat" w:hAnsi="GHEA Grapalat"/>
          <w:szCs w:val="24"/>
        </w:rPr>
        <w:t xml:space="preserve"> եմ մտացածին</w:t>
      </w:r>
      <w:r w:rsidRPr="00203A6D">
        <w:rPr>
          <w:rFonts w:ascii="GHEA Grapalat" w:hAnsi="GHEA Grapalat"/>
          <w:szCs w:val="24"/>
        </w:rPr>
        <w:t xml:space="preserve">, </w:t>
      </w:r>
      <w:r w:rsidR="00203A6D">
        <w:rPr>
          <w:rFonts w:ascii="GHEA Grapalat" w:hAnsi="GHEA Grapalat"/>
          <w:szCs w:val="24"/>
        </w:rPr>
        <w:t>եւ</w:t>
      </w:r>
      <w:r w:rsidRPr="00203A6D">
        <w:rPr>
          <w:rFonts w:ascii="GHEA Grapalat" w:hAnsi="GHEA Grapalat"/>
          <w:szCs w:val="24"/>
        </w:rPr>
        <w:t xml:space="preserve"> պետք է ընդունել, որ </w:t>
      </w:r>
      <w:r w:rsidR="00546E9C" w:rsidRPr="00203A6D">
        <w:rPr>
          <w:rFonts w:ascii="GHEA Grapalat" w:hAnsi="GHEA Grapalat"/>
          <w:szCs w:val="24"/>
        </w:rPr>
        <w:t>իրականում գոյություն ունեն</w:t>
      </w:r>
      <w:r w:rsidR="00546E9C" w:rsidRPr="00203A6D" w:rsidDel="002238A6">
        <w:rPr>
          <w:rFonts w:ascii="GHEA Grapalat" w:hAnsi="GHEA Grapalat"/>
          <w:szCs w:val="24"/>
        </w:rPr>
        <w:t xml:space="preserve"> </w:t>
      </w:r>
      <w:r w:rsidR="002238A6" w:rsidRPr="00203A6D">
        <w:rPr>
          <w:rFonts w:ascii="GHEA Grapalat" w:hAnsi="GHEA Grapalat"/>
          <w:szCs w:val="24"/>
        </w:rPr>
        <w:t>այդպիսի</w:t>
      </w:r>
      <w:r w:rsidRPr="00203A6D">
        <w:rPr>
          <w:rFonts w:ascii="GHEA Grapalat" w:hAnsi="GHEA Grapalat"/>
          <w:szCs w:val="24"/>
        </w:rPr>
        <w:t xml:space="preserve"> «ս</w:t>
      </w:r>
      <w:r w:rsidR="00203A6D">
        <w:rPr>
          <w:rFonts w:ascii="GHEA Grapalat" w:hAnsi="GHEA Grapalat"/>
          <w:szCs w:val="24"/>
        </w:rPr>
        <w:t>եւ</w:t>
      </w:r>
      <w:r w:rsidRPr="00203A6D">
        <w:rPr>
          <w:rFonts w:ascii="GHEA Grapalat" w:hAnsi="GHEA Grapalat"/>
          <w:szCs w:val="24"/>
        </w:rPr>
        <w:t xml:space="preserve"> անցքեր», ինչպիսիք են, </w:t>
      </w:r>
      <w:r w:rsidRPr="0005283A">
        <w:rPr>
          <w:rFonts w:ascii="GHEA Grapalat" w:hAnsi="GHEA Grapalat"/>
          <w:spacing w:val="-4"/>
          <w:szCs w:val="24"/>
        </w:rPr>
        <w:t xml:space="preserve">օրինակ, Մերձդնեստրը, Աբխազիան, Հարավային Օսեթիան, Լեռնային Ղարաբաղը </w:t>
      </w:r>
      <w:r w:rsidR="00203A6D" w:rsidRPr="0005283A">
        <w:rPr>
          <w:rFonts w:ascii="GHEA Grapalat" w:hAnsi="GHEA Grapalat"/>
          <w:spacing w:val="-4"/>
          <w:szCs w:val="24"/>
        </w:rPr>
        <w:t>եւ</w:t>
      </w:r>
      <w:r w:rsidRPr="0005283A">
        <w:rPr>
          <w:rFonts w:ascii="GHEA Grapalat" w:hAnsi="GHEA Grapalat"/>
          <w:spacing w:val="-4"/>
          <w:szCs w:val="24"/>
        </w:rPr>
        <w:t xml:space="preserve"> այլն։ Ավելին, համեմատաբար վերջերս քննված </w:t>
      </w:r>
      <w:r w:rsidR="00FB68CA" w:rsidRPr="0005283A">
        <w:rPr>
          <w:rFonts w:ascii="GHEA Grapalat" w:hAnsi="GHEA Grapalat"/>
          <w:i/>
          <w:spacing w:val="-4"/>
          <w:szCs w:val="24"/>
        </w:rPr>
        <w:t>Ազեմին ընդդեմ Սերբիայի</w:t>
      </w:r>
      <w:r w:rsidRPr="0005283A">
        <w:rPr>
          <w:rFonts w:ascii="GHEA Grapalat" w:hAnsi="GHEA Grapalat"/>
          <w:spacing w:val="-4"/>
          <w:szCs w:val="24"/>
          <w:vertAlign w:val="superscript"/>
        </w:rPr>
        <w:footnoteReference w:id="18"/>
      </w:r>
      <w:r w:rsidRPr="0005283A">
        <w:rPr>
          <w:rFonts w:ascii="GHEA Grapalat" w:hAnsi="GHEA Grapalat"/>
          <w:spacing w:val="-4"/>
          <w:szCs w:val="24"/>
        </w:rPr>
        <w:t xml:space="preserve"> </w:t>
      </w:r>
      <w:r w:rsidR="006D3372" w:rsidRPr="0005283A">
        <w:rPr>
          <w:rFonts w:ascii="GHEA Grapalat" w:hAnsi="GHEA Grapalat"/>
          <w:spacing w:val="-4"/>
          <w:szCs w:val="24"/>
        </w:rPr>
        <w:t>[</w:t>
      </w:r>
      <w:r w:rsidR="006D3372" w:rsidRPr="0005283A">
        <w:rPr>
          <w:rFonts w:ascii="GHEA Grapalat" w:hAnsi="GHEA Grapalat"/>
          <w:i/>
          <w:spacing w:val="-4"/>
          <w:szCs w:val="24"/>
        </w:rPr>
        <w:t>Azemi v. Serbia</w:t>
      </w:r>
      <w:r w:rsidR="006D3372" w:rsidRPr="0005283A">
        <w:rPr>
          <w:rFonts w:ascii="GHEA Grapalat" w:hAnsi="GHEA Grapalat"/>
          <w:spacing w:val="-4"/>
          <w:szCs w:val="24"/>
        </w:rPr>
        <w:t xml:space="preserve">] </w:t>
      </w:r>
      <w:r w:rsidRPr="0005283A">
        <w:rPr>
          <w:rFonts w:ascii="GHEA Grapalat" w:hAnsi="GHEA Grapalat"/>
          <w:spacing w:val="-4"/>
          <w:szCs w:val="24"/>
        </w:rPr>
        <w:t xml:space="preserve">գործով կայացրած </w:t>
      </w:r>
      <w:r w:rsidR="00271795" w:rsidRPr="0005283A">
        <w:rPr>
          <w:rFonts w:ascii="GHEA Grapalat" w:hAnsi="GHEA Grapalat"/>
          <w:spacing w:val="-4"/>
          <w:szCs w:val="24"/>
        </w:rPr>
        <w:t xml:space="preserve">որոշմամբ </w:t>
      </w:r>
      <w:r w:rsidRPr="0005283A">
        <w:rPr>
          <w:rFonts w:ascii="GHEA Grapalat" w:hAnsi="GHEA Grapalat"/>
          <w:spacing w:val="-4"/>
          <w:szCs w:val="24"/>
        </w:rPr>
        <w:t>Դատարանն</w:t>
      </w:r>
      <w:r w:rsidRPr="00203A6D">
        <w:rPr>
          <w:rFonts w:ascii="GHEA Grapalat" w:hAnsi="GHEA Grapalat"/>
          <w:szCs w:val="24"/>
        </w:rPr>
        <w:t xml:space="preserve"> ընդունե</w:t>
      </w:r>
      <w:r w:rsidR="00546E9C" w:rsidRPr="00203A6D">
        <w:rPr>
          <w:rFonts w:ascii="GHEA Grapalat" w:hAnsi="GHEA Grapalat"/>
          <w:szCs w:val="24"/>
        </w:rPr>
        <w:t>լ է</w:t>
      </w:r>
      <w:r w:rsidRPr="00203A6D">
        <w:rPr>
          <w:rFonts w:ascii="GHEA Grapalat" w:hAnsi="GHEA Grapalat"/>
          <w:szCs w:val="24"/>
        </w:rPr>
        <w:t>, որ այ</w:t>
      </w:r>
      <w:r w:rsidR="00271795" w:rsidRPr="00203A6D">
        <w:rPr>
          <w:rFonts w:ascii="GHEA Grapalat" w:hAnsi="GHEA Grapalat"/>
          <w:szCs w:val="24"/>
        </w:rPr>
        <w:t>դ</w:t>
      </w:r>
      <w:r w:rsidRPr="00203A6D">
        <w:rPr>
          <w:rFonts w:ascii="GHEA Grapalat" w:hAnsi="GHEA Grapalat"/>
          <w:szCs w:val="24"/>
        </w:rPr>
        <w:t>պիսի տարածքներ կարող են գոյություն ունենալ նա</w:t>
      </w:r>
      <w:r w:rsidR="00203A6D">
        <w:rPr>
          <w:rFonts w:ascii="GHEA Grapalat" w:hAnsi="GHEA Grapalat"/>
          <w:szCs w:val="24"/>
        </w:rPr>
        <w:t>եւ</w:t>
      </w:r>
      <w:r w:rsidRPr="00203A6D">
        <w:rPr>
          <w:rFonts w:ascii="GHEA Grapalat" w:hAnsi="GHEA Grapalat"/>
          <w:szCs w:val="24"/>
        </w:rPr>
        <w:t xml:space="preserve"> </w:t>
      </w:r>
      <w:r w:rsidR="00FB68CA" w:rsidRPr="00203A6D">
        <w:rPr>
          <w:rFonts w:ascii="GHEA Grapalat" w:hAnsi="GHEA Grapalat"/>
          <w:i/>
          <w:szCs w:val="24"/>
        </w:rPr>
        <w:t>de jure</w:t>
      </w:r>
      <w:r w:rsidRPr="00203A6D">
        <w:rPr>
          <w:rFonts w:ascii="GHEA Grapalat" w:hAnsi="GHEA Grapalat"/>
          <w:szCs w:val="24"/>
        </w:rPr>
        <w:t>. երբ Կոսովոն հռչակեց իր անկախությունը, «գոյություն ունեին իրական արգելքներ, որոնք Սերբիային թույլ չէին տալիս Կոսովոյում ապահովել իրավունքներն ու ազատությունները»։ Դատարանը չէր կարողացել «նշել որ</w:t>
      </w:r>
      <w:r w:rsidR="00203A6D">
        <w:rPr>
          <w:rFonts w:ascii="GHEA Grapalat" w:hAnsi="GHEA Grapalat"/>
          <w:szCs w:val="24"/>
        </w:rPr>
        <w:t>եւ</w:t>
      </w:r>
      <w:r w:rsidRPr="00203A6D">
        <w:rPr>
          <w:rFonts w:ascii="GHEA Grapalat" w:hAnsi="GHEA Grapalat"/>
          <w:szCs w:val="24"/>
        </w:rPr>
        <w:t>է դրական պարտավորություն, որ</w:t>
      </w:r>
      <w:r w:rsidR="0068511F" w:rsidRPr="00203A6D">
        <w:rPr>
          <w:rFonts w:ascii="GHEA Grapalat" w:hAnsi="GHEA Grapalat"/>
          <w:szCs w:val="24"/>
        </w:rPr>
        <w:t>ը</w:t>
      </w:r>
      <w:r w:rsidRPr="00203A6D">
        <w:rPr>
          <w:rFonts w:ascii="GHEA Grapalat" w:hAnsi="GHEA Grapalat"/>
          <w:szCs w:val="24"/>
        </w:rPr>
        <w:t xml:space="preserve"> պատասխանող </w:t>
      </w:r>
      <w:r w:rsidR="00BF1B1C" w:rsidRPr="00203A6D">
        <w:rPr>
          <w:rFonts w:ascii="GHEA Grapalat" w:hAnsi="GHEA Grapalat"/>
          <w:szCs w:val="24"/>
        </w:rPr>
        <w:t>պ</w:t>
      </w:r>
      <w:r w:rsidRPr="00203A6D">
        <w:rPr>
          <w:rFonts w:ascii="GHEA Grapalat" w:hAnsi="GHEA Grapalat"/>
          <w:szCs w:val="24"/>
        </w:rPr>
        <w:t xml:space="preserve">ետությունն ուներ դիմումատուի նկատմամբ», որը բողոք էր ներկայացրել այն մասին, որ իր օգտին կայացված վճիռը չէր կատարվել։ Քանի որ Կոսովոն Կոնվենցիայի </w:t>
      </w:r>
      <w:r w:rsidR="0068511F" w:rsidRPr="00203A6D">
        <w:rPr>
          <w:rFonts w:ascii="GHEA Grapalat" w:hAnsi="GHEA Grapalat"/>
          <w:szCs w:val="24"/>
        </w:rPr>
        <w:t xml:space="preserve">կողմ </w:t>
      </w:r>
      <w:r w:rsidRPr="00203A6D">
        <w:rPr>
          <w:rFonts w:ascii="GHEA Grapalat" w:hAnsi="GHEA Grapalat"/>
          <w:szCs w:val="24"/>
        </w:rPr>
        <w:t>չէ, կարող էր ենթադրվել, որ այն Կոնվենցիայի իմաստով «</w:t>
      </w:r>
      <w:r w:rsidR="00F154C6" w:rsidRPr="00203A6D">
        <w:rPr>
          <w:rFonts w:ascii="GHEA Grapalat" w:hAnsi="GHEA Grapalat"/>
          <w:szCs w:val="24"/>
        </w:rPr>
        <w:t>սահմանափ</w:t>
      </w:r>
      <w:r w:rsidR="0068511F" w:rsidRPr="00203A6D">
        <w:rPr>
          <w:rFonts w:ascii="GHEA Grapalat" w:hAnsi="GHEA Grapalat"/>
          <w:szCs w:val="24"/>
        </w:rPr>
        <w:t xml:space="preserve">ակ </w:t>
      </w:r>
      <w:r w:rsidRPr="00203A6D">
        <w:rPr>
          <w:rFonts w:ascii="GHEA Grapalat" w:hAnsi="GHEA Grapalat"/>
          <w:szCs w:val="24"/>
        </w:rPr>
        <w:t>պաշտպան</w:t>
      </w:r>
      <w:r w:rsidR="0068511F" w:rsidRPr="00203A6D">
        <w:rPr>
          <w:rFonts w:ascii="GHEA Grapalat" w:hAnsi="GHEA Grapalat"/>
          <w:szCs w:val="24"/>
        </w:rPr>
        <w:t>ության</w:t>
      </w:r>
      <w:r w:rsidRPr="00203A6D">
        <w:rPr>
          <w:rFonts w:ascii="GHEA Grapalat" w:hAnsi="GHEA Grapalat"/>
          <w:szCs w:val="24"/>
        </w:rPr>
        <w:t xml:space="preserve"> տարածք»</w:t>
      </w:r>
      <w:r w:rsidR="00F7660D" w:rsidRPr="00203A6D">
        <w:rPr>
          <w:rFonts w:ascii="GHEA Grapalat" w:hAnsi="GHEA Grapalat"/>
          <w:szCs w:val="24"/>
        </w:rPr>
        <w:t xml:space="preserve"> է</w:t>
      </w:r>
      <w:r w:rsidRPr="00203A6D">
        <w:rPr>
          <w:rFonts w:ascii="GHEA Grapalat" w:hAnsi="GHEA Grapalat"/>
          <w:szCs w:val="24"/>
        </w:rPr>
        <w:t>։</w:t>
      </w:r>
    </w:p>
    <w:p w:rsidR="00016DF0" w:rsidRPr="00203A6D" w:rsidRDefault="00016DF0"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 xml:space="preserve">Բացի դրանից, </w:t>
      </w:r>
      <w:r w:rsidR="00FA3AFB" w:rsidRPr="00203A6D">
        <w:rPr>
          <w:rFonts w:ascii="GHEA Grapalat" w:hAnsi="GHEA Grapalat"/>
          <w:i/>
          <w:szCs w:val="24"/>
        </w:rPr>
        <w:t>Ստիվենսն</w:t>
      </w:r>
      <w:r w:rsidR="00FB68CA" w:rsidRPr="00203A6D">
        <w:rPr>
          <w:rFonts w:ascii="GHEA Grapalat" w:hAnsi="GHEA Grapalat"/>
          <w:i/>
          <w:szCs w:val="24"/>
        </w:rPr>
        <w:t xml:space="preserve"> ընդդեմ Կիպրոսի, Թուրքիայի </w:t>
      </w:r>
      <w:r w:rsidR="00203A6D">
        <w:rPr>
          <w:rFonts w:ascii="GHEA Grapalat" w:hAnsi="GHEA Grapalat"/>
          <w:i/>
          <w:szCs w:val="24"/>
        </w:rPr>
        <w:t>եւ</w:t>
      </w:r>
      <w:r w:rsidR="00FB68CA" w:rsidRPr="00203A6D">
        <w:rPr>
          <w:rFonts w:ascii="GHEA Grapalat" w:hAnsi="GHEA Grapalat"/>
          <w:i/>
          <w:szCs w:val="24"/>
        </w:rPr>
        <w:t xml:space="preserve"> Միավորված ազգերի կազմակերպության</w:t>
      </w:r>
      <w:r w:rsidR="00FB68CA" w:rsidRPr="00203A6D">
        <w:rPr>
          <w:rFonts w:ascii="GHEA Grapalat" w:hAnsi="GHEA Grapalat"/>
          <w:szCs w:val="24"/>
          <w:vertAlign w:val="superscript"/>
        </w:rPr>
        <w:footnoteReference w:id="19"/>
      </w:r>
      <w:r w:rsidRPr="00203A6D">
        <w:rPr>
          <w:rFonts w:ascii="GHEA Grapalat" w:hAnsi="GHEA Grapalat"/>
          <w:szCs w:val="24"/>
        </w:rPr>
        <w:t xml:space="preserve"> </w:t>
      </w:r>
      <w:r w:rsidR="006D3372" w:rsidRPr="00203A6D">
        <w:rPr>
          <w:rFonts w:ascii="GHEA Grapalat" w:hAnsi="GHEA Grapalat"/>
          <w:szCs w:val="24"/>
        </w:rPr>
        <w:t>[</w:t>
      </w:r>
      <w:r w:rsidR="006D3372" w:rsidRPr="00203A6D">
        <w:rPr>
          <w:rFonts w:ascii="GHEA Grapalat" w:hAnsi="GHEA Grapalat"/>
          <w:i/>
          <w:szCs w:val="24"/>
        </w:rPr>
        <w:t>Stephens v. Cyprus, Turkey and the United Nations</w:t>
      </w:r>
      <w:r w:rsidR="006D3372" w:rsidRPr="00203A6D">
        <w:rPr>
          <w:rFonts w:ascii="GHEA Grapalat" w:hAnsi="GHEA Grapalat"/>
          <w:szCs w:val="24"/>
        </w:rPr>
        <w:t xml:space="preserve">] </w:t>
      </w:r>
      <w:r w:rsidRPr="00203A6D">
        <w:rPr>
          <w:rFonts w:ascii="GHEA Grapalat" w:hAnsi="GHEA Grapalat"/>
          <w:szCs w:val="24"/>
        </w:rPr>
        <w:t>գործ</w:t>
      </w:r>
      <w:r w:rsidR="00F7660D" w:rsidRPr="00203A6D">
        <w:rPr>
          <w:rFonts w:ascii="GHEA Grapalat" w:hAnsi="GHEA Grapalat"/>
          <w:szCs w:val="24"/>
        </w:rPr>
        <w:t>ով</w:t>
      </w:r>
      <w:r w:rsidRPr="00203A6D">
        <w:rPr>
          <w:rFonts w:ascii="GHEA Grapalat" w:hAnsi="GHEA Grapalat"/>
          <w:szCs w:val="24"/>
        </w:rPr>
        <w:t>, որի ժամանակ դիմումատուն բողոք էր ներկայացրել այն մասին, որ իրեն շարունակաբար թույլ չեն տվել վերադառնալ Նիկոսիայի՝ ՄԱԿ</w:t>
      </w:r>
      <w:r w:rsidR="00495F1A" w:rsidRPr="00203A6D">
        <w:rPr>
          <w:rFonts w:ascii="GHEA Grapalat" w:hAnsi="GHEA Grapalat"/>
          <w:szCs w:val="24"/>
        </w:rPr>
        <w:t>-</w:t>
      </w:r>
      <w:r w:rsidRPr="00203A6D">
        <w:rPr>
          <w:rFonts w:ascii="GHEA Grapalat" w:hAnsi="GHEA Grapalat"/>
          <w:szCs w:val="24"/>
        </w:rPr>
        <w:t>ի ուժերի կողմից վերահսկվող պահպանման (բուֆերային) գոտում</w:t>
      </w:r>
      <w:r w:rsidR="00F7660D" w:rsidRPr="00203A6D">
        <w:rPr>
          <w:rFonts w:ascii="GHEA Grapalat" w:hAnsi="GHEA Grapalat"/>
          <w:szCs w:val="24"/>
        </w:rPr>
        <w:t xml:space="preserve"> գտնվող իր </w:t>
      </w:r>
      <w:r w:rsidR="00C02E42" w:rsidRPr="00203A6D">
        <w:rPr>
          <w:rFonts w:ascii="GHEA Grapalat" w:hAnsi="GHEA Grapalat"/>
          <w:szCs w:val="24"/>
        </w:rPr>
        <w:t xml:space="preserve">բնակելի </w:t>
      </w:r>
      <w:r w:rsidR="00F7660D" w:rsidRPr="00203A6D">
        <w:rPr>
          <w:rFonts w:ascii="GHEA Grapalat" w:hAnsi="GHEA Grapalat"/>
          <w:szCs w:val="24"/>
        </w:rPr>
        <w:t>տուն</w:t>
      </w:r>
      <w:r w:rsidRPr="00203A6D">
        <w:rPr>
          <w:rFonts w:ascii="GHEA Grapalat" w:hAnsi="GHEA Grapalat"/>
          <w:szCs w:val="24"/>
        </w:rPr>
        <w:t>, Դատարանն իր վճռում հեշտությամբ մերժե</w:t>
      </w:r>
      <w:r w:rsidR="00F7660D" w:rsidRPr="00203A6D">
        <w:rPr>
          <w:rFonts w:ascii="GHEA Grapalat" w:hAnsi="GHEA Grapalat"/>
          <w:szCs w:val="24"/>
        </w:rPr>
        <w:t>լ էր</w:t>
      </w:r>
      <w:r w:rsidRPr="00203A6D">
        <w:rPr>
          <w:rFonts w:ascii="GHEA Grapalat" w:hAnsi="GHEA Grapalat"/>
          <w:szCs w:val="24"/>
        </w:rPr>
        <w:t xml:space="preserve"> բողոքը՝ համարելով այն </w:t>
      </w:r>
      <w:r w:rsidR="006D3372" w:rsidRPr="00203A6D">
        <w:rPr>
          <w:rFonts w:ascii="GHEA Grapalat" w:hAnsi="GHEA Grapalat"/>
          <w:i/>
          <w:szCs w:val="24"/>
        </w:rPr>
        <w:t>ratione</w:t>
      </w:r>
      <w:r w:rsidR="0005283A" w:rsidRPr="0005283A">
        <w:rPr>
          <w:rFonts w:ascii="Courier New" w:hAnsi="Courier New" w:cs="Courier New"/>
          <w:i/>
          <w:szCs w:val="24"/>
        </w:rPr>
        <w:t> </w:t>
      </w:r>
      <w:r w:rsidR="006D3372" w:rsidRPr="00203A6D">
        <w:rPr>
          <w:rFonts w:ascii="GHEA Grapalat" w:hAnsi="GHEA Grapalat"/>
          <w:i/>
          <w:szCs w:val="24"/>
        </w:rPr>
        <w:t>personae</w:t>
      </w:r>
      <w:r w:rsidR="006D3372" w:rsidRPr="00203A6D">
        <w:rPr>
          <w:rFonts w:ascii="GHEA Grapalat" w:hAnsi="GHEA Grapalat"/>
          <w:szCs w:val="24"/>
        </w:rPr>
        <w:t xml:space="preserve"> </w:t>
      </w:r>
      <w:r w:rsidR="00FB68CA" w:rsidRPr="00203A6D">
        <w:rPr>
          <w:rFonts w:ascii="GHEA Grapalat" w:hAnsi="GHEA Grapalat"/>
          <w:szCs w:val="24"/>
        </w:rPr>
        <w:t>(</w:t>
      </w:r>
      <w:r w:rsidR="006D3372" w:rsidRPr="00203A6D">
        <w:rPr>
          <w:rFonts w:ascii="GHEA Grapalat" w:hAnsi="GHEA Grapalat"/>
          <w:szCs w:val="24"/>
        </w:rPr>
        <w:t>անձանց առումով</w:t>
      </w:r>
      <w:r w:rsidR="00FB68CA" w:rsidRPr="00203A6D">
        <w:rPr>
          <w:rFonts w:ascii="GHEA Grapalat" w:hAnsi="GHEA Grapalat"/>
          <w:szCs w:val="24"/>
        </w:rPr>
        <w:t>)</w:t>
      </w:r>
      <w:r w:rsidRPr="00203A6D">
        <w:rPr>
          <w:rFonts w:ascii="GHEA Grapalat" w:hAnsi="GHEA Grapalat"/>
          <w:szCs w:val="24"/>
        </w:rPr>
        <w:t xml:space="preserve"> </w:t>
      </w:r>
      <w:r w:rsidR="00A6608B" w:rsidRPr="00203A6D">
        <w:rPr>
          <w:rFonts w:ascii="GHEA Grapalat" w:hAnsi="GHEA Grapalat"/>
          <w:szCs w:val="24"/>
        </w:rPr>
        <w:t xml:space="preserve">անընդունելի, </w:t>
      </w:r>
      <w:r w:rsidRPr="00203A6D">
        <w:rPr>
          <w:rFonts w:ascii="GHEA Grapalat" w:hAnsi="GHEA Grapalat"/>
          <w:szCs w:val="24"/>
        </w:rPr>
        <w:t xml:space="preserve">քանի որ ո՛չ Թուրքիան, ո՛չ Կիպրոսը իրավազորություն չունեին պահպանման (բուֆերային) գոտու նկատմամբ, </w:t>
      </w:r>
      <w:r w:rsidR="00203A6D">
        <w:rPr>
          <w:rFonts w:ascii="GHEA Grapalat" w:hAnsi="GHEA Grapalat"/>
          <w:szCs w:val="24"/>
        </w:rPr>
        <w:t>եւ</w:t>
      </w:r>
      <w:r w:rsidRPr="00203A6D">
        <w:rPr>
          <w:rFonts w:ascii="GHEA Grapalat" w:hAnsi="GHEA Grapalat"/>
          <w:szCs w:val="24"/>
        </w:rPr>
        <w:t xml:space="preserve"> </w:t>
      </w:r>
      <w:r w:rsidR="00F7660D" w:rsidRPr="00203A6D">
        <w:rPr>
          <w:rFonts w:ascii="GHEA Grapalat" w:hAnsi="GHEA Grapalat"/>
          <w:szCs w:val="24"/>
        </w:rPr>
        <w:t>դ</w:t>
      </w:r>
      <w:r w:rsidRPr="00203A6D">
        <w:rPr>
          <w:rFonts w:ascii="GHEA Grapalat" w:hAnsi="GHEA Grapalat"/>
          <w:szCs w:val="24"/>
        </w:rPr>
        <w:t>րանով իսկ ճանաչե</w:t>
      </w:r>
      <w:r w:rsidR="00F7660D" w:rsidRPr="00203A6D">
        <w:rPr>
          <w:rFonts w:ascii="GHEA Grapalat" w:hAnsi="GHEA Grapalat"/>
          <w:szCs w:val="24"/>
        </w:rPr>
        <w:t>լ էր</w:t>
      </w:r>
      <w:r w:rsidRPr="00203A6D">
        <w:rPr>
          <w:rFonts w:ascii="GHEA Grapalat" w:hAnsi="GHEA Grapalat"/>
          <w:szCs w:val="24"/>
        </w:rPr>
        <w:t xml:space="preserve"> Եվրոպայում </w:t>
      </w:r>
      <w:r w:rsidR="00203A6D">
        <w:rPr>
          <w:rFonts w:ascii="GHEA Grapalat" w:hAnsi="GHEA Grapalat"/>
          <w:szCs w:val="24"/>
        </w:rPr>
        <w:t>եւ</w:t>
      </w:r>
      <w:r w:rsidRPr="00203A6D">
        <w:rPr>
          <w:rFonts w:ascii="GHEA Grapalat" w:hAnsi="GHEA Grapalat"/>
          <w:szCs w:val="24"/>
        </w:rPr>
        <w:t>ս մեկ «ս</w:t>
      </w:r>
      <w:r w:rsidR="00203A6D">
        <w:rPr>
          <w:rFonts w:ascii="GHEA Grapalat" w:hAnsi="GHEA Grapalat"/>
          <w:szCs w:val="24"/>
        </w:rPr>
        <w:t>եւ</w:t>
      </w:r>
      <w:r w:rsidRPr="00203A6D">
        <w:rPr>
          <w:rFonts w:ascii="GHEA Grapalat" w:hAnsi="GHEA Grapalat"/>
          <w:szCs w:val="24"/>
        </w:rPr>
        <w:t xml:space="preserve"> անցքի» առկայությունը (այս պարագայում տարածքը բաղկացած էր հինգ գյուղերից, որտեղ ապրում կամ աշխատում էր 8</w:t>
      </w:r>
      <w:r w:rsidR="002746EC" w:rsidRPr="00203A6D">
        <w:rPr>
          <w:rFonts w:ascii="Courier New" w:hAnsi="Courier New" w:cs="Courier New"/>
          <w:szCs w:val="24"/>
        </w:rPr>
        <w:t> </w:t>
      </w:r>
      <w:r w:rsidRPr="00203A6D">
        <w:rPr>
          <w:rFonts w:ascii="GHEA Grapalat" w:hAnsi="GHEA Grapalat"/>
          <w:szCs w:val="24"/>
        </w:rPr>
        <w:t>000 մարդ)։</w:t>
      </w:r>
    </w:p>
    <w:p w:rsidR="00016DF0" w:rsidRPr="00203A6D" w:rsidRDefault="00016DF0"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Գյուլիստանը, պաշտոնապես չ</w:t>
      </w:r>
      <w:r w:rsidR="003237C7" w:rsidRPr="00203A6D">
        <w:rPr>
          <w:rFonts w:ascii="GHEA Grapalat" w:hAnsi="GHEA Grapalat"/>
          <w:szCs w:val="24"/>
        </w:rPr>
        <w:t>լինելով</w:t>
      </w:r>
      <w:r w:rsidRPr="00203A6D">
        <w:rPr>
          <w:rFonts w:ascii="GHEA Grapalat" w:hAnsi="GHEA Grapalat"/>
          <w:szCs w:val="24"/>
        </w:rPr>
        <w:t xml:space="preserve"> պահպանման (բուֆերային) գոտի՝ խաղաղապահների ներկայությամբ կամ առանց դրա, այ</w:t>
      </w:r>
      <w:r w:rsidR="0093484B" w:rsidRPr="00203A6D">
        <w:rPr>
          <w:rFonts w:ascii="GHEA Grapalat" w:hAnsi="GHEA Grapalat"/>
          <w:szCs w:val="24"/>
        </w:rPr>
        <w:t>դ</w:t>
      </w:r>
      <w:r w:rsidRPr="00203A6D">
        <w:rPr>
          <w:rFonts w:ascii="GHEA Grapalat" w:hAnsi="GHEA Grapalat"/>
          <w:szCs w:val="24"/>
        </w:rPr>
        <w:t xml:space="preserve">ուհանդերձ շարունակում է մնալ </w:t>
      </w:r>
      <w:r w:rsidR="00FB68CA" w:rsidRPr="00203A6D">
        <w:rPr>
          <w:rFonts w:ascii="GHEA Grapalat" w:hAnsi="GHEA Grapalat"/>
          <w:szCs w:val="24"/>
        </w:rPr>
        <w:t>«</w:t>
      </w:r>
      <w:r w:rsidR="00F7660D" w:rsidRPr="00203A6D">
        <w:rPr>
          <w:rFonts w:ascii="GHEA Grapalat" w:hAnsi="GHEA Grapalat"/>
          <w:szCs w:val="24"/>
        </w:rPr>
        <w:t>առաջնագծում՝ ա</w:t>
      </w:r>
      <w:r w:rsidR="00FB68CA" w:rsidRPr="00203A6D">
        <w:rPr>
          <w:rFonts w:ascii="GHEA Grapalat" w:hAnsi="GHEA Grapalat"/>
          <w:szCs w:val="24"/>
        </w:rPr>
        <w:t>դրբեջան</w:t>
      </w:r>
      <w:r w:rsidR="00F7660D" w:rsidRPr="00203A6D">
        <w:rPr>
          <w:rFonts w:ascii="GHEA Grapalat" w:hAnsi="GHEA Grapalat"/>
          <w:szCs w:val="24"/>
        </w:rPr>
        <w:t>ական</w:t>
      </w:r>
      <w:r w:rsidR="00FB68CA" w:rsidRPr="00203A6D">
        <w:rPr>
          <w:rFonts w:ascii="GHEA Grapalat" w:hAnsi="GHEA Grapalat"/>
          <w:szCs w:val="24"/>
        </w:rPr>
        <w:t xml:space="preserve"> </w:t>
      </w:r>
      <w:r w:rsidR="00203A6D">
        <w:rPr>
          <w:rFonts w:ascii="GHEA Grapalat" w:hAnsi="GHEA Grapalat"/>
          <w:szCs w:val="24"/>
        </w:rPr>
        <w:t>եւ</w:t>
      </w:r>
      <w:r w:rsidR="00FB68CA" w:rsidRPr="00203A6D">
        <w:rPr>
          <w:rFonts w:ascii="GHEA Grapalat" w:hAnsi="GHEA Grapalat"/>
          <w:szCs w:val="24"/>
        </w:rPr>
        <w:t xml:space="preserve"> ԼՂՀ ուժերի միջ</w:t>
      </w:r>
      <w:r w:rsidR="00203A6D">
        <w:rPr>
          <w:rFonts w:ascii="GHEA Grapalat" w:hAnsi="GHEA Grapalat"/>
          <w:szCs w:val="24"/>
        </w:rPr>
        <w:t>եւ</w:t>
      </w:r>
      <w:r w:rsidR="00FB68CA" w:rsidRPr="00203A6D">
        <w:rPr>
          <w:rFonts w:ascii="GHEA Grapalat" w:hAnsi="GHEA Grapalat"/>
          <w:szCs w:val="24"/>
        </w:rPr>
        <w:t>»</w:t>
      </w:r>
      <w:r w:rsidRPr="00203A6D">
        <w:rPr>
          <w:rFonts w:ascii="GHEA Grapalat" w:hAnsi="GHEA Grapalat"/>
          <w:szCs w:val="24"/>
        </w:rPr>
        <w:t>, ինչպես նկարագրվում է վճռ</w:t>
      </w:r>
      <w:r w:rsidR="0093484B" w:rsidRPr="00203A6D">
        <w:rPr>
          <w:rFonts w:ascii="GHEA Grapalat" w:hAnsi="GHEA Grapalat"/>
          <w:szCs w:val="24"/>
        </w:rPr>
        <w:t>ում</w:t>
      </w:r>
      <w:r w:rsidRPr="00203A6D">
        <w:rPr>
          <w:rFonts w:ascii="GHEA Grapalat" w:hAnsi="GHEA Grapalat"/>
          <w:szCs w:val="24"/>
        </w:rPr>
        <w:t>։ Բացարձակապես սխալ չէր լինի ընդունել</w:t>
      </w:r>
      <w:r w:rsidR="007F034F" w:rsidRPr="00203A6D">
        <w:rPr>
          <w:rFonts w:ascii="GHEA Grapalat" w:hAnsi="GHEA Grapalat"/>
          <w:szCs w:val="24"/>
        </w:rPr>
        <w:t>ը</w:t>
      </w:r>
      <w:r w:rsidRPr="00203A6D">
        <w:rPr>
          <w:rFonts w:ascii="GHEA Grapalat" w:hAnsi="GHEA Grapalat"/>
          <w:szCs w:val="24"/>
        </w:rPr>
        <w:t>, որ այն «</w:t>
      </w:r>
      <w:r w:rsidR="00C2200C" w:rsidRPr="00203A6D">
        <w:rPr>
          <w:rFonts w:ascii="GHEA Grapalat" w:hAnsi="GHEA Grapalat"/>
          <w:szCs w:val="24"/>
        </w:rPr>
        <w:t>սահմանափակ</w:t>
      </w:r>
      <w:r w:rsidRPr="00203A6D">
        <w:rPr>
          <w:rFonts w:ascii="GHEA Grapalat" w:hAnsi="GHEA Grapalat"/>
          <w:szCs w:val="24"/>
        </w:rPr>
        <w:t xml:space="preserve"> պաշտպան</w:t>
      </w:r>
      <w:r w:rsidR="00C2200C" w:rsidRPr="00203A6D">
        <w:rPr>
          <w:rFonts w:ascii="GHEA Grapalat" w:hAnsi="GHEA Grapalat"/>
          <w:szCs w:val="24"/>
        </w:rPr>
        <w:t>ությամբ</w:t>
      </w:r>
      <w:r w:rsidRPr="00203A6D">
        <w:rPr>
          <w:rFonts w:ascii="GHEA Grapalat" w:hAnsi="GHEA Grapalat"/>
          <w:szCs w:val="24"/>
        </w:rPr>
        <w:t>» տարածք է։ Եվ այս դեպքում խոսքը իրավունքների սահմանափակման մասին չէ. պարզապես այս տարածքում մարդիկ</w:t>
      </w:r>
      <w:r w:rsidR="004D3FF9" w:rsidRPr="00203A6D">
        <w:rPr>
          <w:rFonts w:ascii="GHEA Grapalat" w:hAnsi="GHEA Grapalat"/>
          <w:szCs w:val="24"/>
        </w:rPr>
        <w:t xml:space="preserve"> չեն բնակվում</w:t>
      </w:r>
      <w:r w:rsidRPr="00203A6D">
        <w:rPr>
          <w:rFonts w:ascii="GHEA Grapalat" w:hAnsi="GHEA Grapalat"/>
          <w:szCs w:val="24"/>
        </w:rPr>
        <w:t xml:space="preserve">, որոնք </w:t>
      </w:r>
      <w:r w:rsidR="004D3FF9" w:rsidRPr="00203A6D">
        <w:rPr>
          <w:rFonts w:ascii="GHEA Grapalat" w:hAnsi="GHEA Grapalat"/>
          <w:szCs w:val="24"/>
        </w:rPr>
        <w:t>կ</w:t>
      </w:r>
      <w:r w:rsidRPr="00203A6D">
        <w:rPr>
          <w:rFonts w:ascii="GHEA Grapalat" w:hAnsi="GHEA Grapalat"/>
          <w:szCs w:val="24"/>
        </w:rPr>
        <w:t>կարող</w:t>
      </w:r>
      <w:r w:rsidR="004D3FF9" w:rsidRPr="00203A6D">
        <w:rPr>
          <w:rFonts w:ascii="GHEA Grapalat" w:hAnsi="GHEA Grapalat"/>
          <w:szCs w:val="24"/>
        </w:rPr>
        <w:t>անային</w:t>
      </w:r>
      <w:r w:rsidRPr="00203A6D">
        <w:rPr>
          <w:rFonts w:ascii="GHEA Grapalat" w:hAnsi="GHEA Grapalat"/>
          <w:szCs w:val="24"/>
        </w:rPr>
        <w:t xml:space="preserve"> օգտվել Կոնվենցիայով </w:t>
      </w:r>
      <w:r w:rsidR="004D3FF9" w:rsidRPr="00203A6D">
        <w:rPr>
          <w:rFonts w:ascii="GHEA Grapalat" w:hAnsi="GHEA Grapalat"/>
          <w:szCs w:val="24"/>
        </w:rPr>
        <w:t>երաշխավորվող</w:t>
      </w:r>
      <w:r w:rsidRPr="00203A6D">
        <w:rPr>
          <w:rFonts w:ascii="GHEA Grapalat" w:hAnsi="GHEA Grapalat"/>
          <w:szCs w:val="24"/>
        </w:rPr>
        <w:t xml:space="preserve"> իրավունքներից, հետ</w:t>
      </w:r>
      <w:r w:rsidR="00203A6D">
        <w:rPr>
          <w:rFonts w:ascii="GHEA Grapalat" w:hAnsi="GHEA Grapalat"/>
          <w:szCs w:val="24"/>
        </w:rPr>
        <w:t>եւ</w:t>
      </w:r>
      <w:r w:rsidRPr="00203A6D">
        <w:rPr>
          <w:rFonts w:ascii="GHEA Grapalat" w:hAnsi="GHEA Grapalat"/>
          <w:szCs w:val="24"/>
        </w:rPr>
        <w:t>աբար, չի կարող</w:t>
      </w:r>
      <w:r w:rsidR="005667D3" w:rsidRPr="00203A6D">
        <w:rPr>
          <w:rFonts w:ascii="GHEA Grapalat" w:hAnsi="GHEA Grapalat"/>
          <w:szCs w:val="24"/>
        </w:rPr>
        <w:t xml:space="preserve"> նախատեսվել</w:t>
      </w:r>
      <w:r w:rsidRPr="00203A6D">
        <w:rPr>
          <w:rFonts w:ascii="GHEA Grapalat" w:hAnsi="GHEA Grapalat"/>
          <w:i/>
          <w:szCs w:val="24"/>
        </w:rPr>
        <w:t xml:space="preserve"> </w:t>
      </w:r>
      <w:r w:rsidRPr="00203A6D">
        <w:rPr>
          <w:rFonts w:ascii="GHEA Grapalat" w:hAnsi="GHEA Grapalat"/>
          <w:szCs w:val="24"/>
        </w:rPr>
        <w:t>այդ իրավունքների իրականացմանը</w:t>
      </w:r>
      <w:r w:rsidR="005667D3" w:rsidRPr="00203A6D">
        <w:rPr>
          <w:rFonts w:ascii="GHEA Grapalat" w:hAnsi="GHEA Grapalat"/>
          <w:szCs w:val="24"/>
        </w:rPr>
        <w:t xml:space="preserve"> որ</w:t>
      </w:r>
      <w:r w:rsidR="00203A6D">
        <w:rPr>
          <w:rFonts w:ascii="GHEA Grapalat" w:hAnsi="GHEA Grapalat"/>
          <w:szCs w:val="24"/>
        </w:rPr>
        <w:t>եւ</w:t>
      </w:r>
      <w:r w:rsidR="005667D3" w:rsidRPr="00203A6D">
        <w:rPr>
          <w:rFonts w:ascii="GHEA Grapalat" w:hAnsi="GHEA Grapalat"/>
          <w:szCs w:val="24"/>
        </w:rPr>
        <w:t xml:space="preserve">է </w:t>
      </w:r>
      <w:r w:rsidR="00FB68CA" w:rsidRPr="00203A6D">
        <w:rPr>
          <w:rFonts w:ascii="GHEA Grapalat" w:hAnsi="GHEA Grapalat"/>
          <w:i/>
          <w:szCs w:val="24"/>
        </w:rPr>
        <w:t>միջամտություն</w:t>
      </w:r>
      <w:r w:rsidRPr="00203A6D">
        <w:rPr>
          <w:rFonts w:ascii="GHEA Grapalat" w:hAnsi="GHEA Grapalat"/>
          <w:szCs w:val="24"/>
        </w:rPr>
        <w:t xml:space="preserve">։ Իհարկե, </w:t>
      </w:r>
      <w:r w:rsidR="004D3FF9" w:rsidRPr="00203A6D">
        <w:rPr>
          <w:rFonts w:ascii="GHEA Grapalat" w:hAnsi="GHEA Grapalat"/>
          <w:szCs w:val="24"/>
        </w:rPr>
        <w:t>այն մարդիկ</w:t>
      </w:r>
      <w:r w:rsidRPr="00203A6D">
        <w:rPr>
          <w:rFonts w:ascii="GHEA Grapalat" w:hAnsi="GHEA Grapalat"/>
          <w:szCs w:val="24"/>
        </w:rPr>
        <w:t xml:space="preserve">, </w:t>
      </w:r>
      <w:r w:rsidR="004D3FF9" w:rsidRPr="00203A6D">
        <w:rPr>
          <w:rFonts w:ascii="GHEA Grapalat" w:hAnsi="GHEA Grapalat"/>
          <w:szCs w:val="24"/>
        </w:rPr>
        <w:t>որոնք</w:t>
      </w:r>
      <w:r w:rsidRPr="00203A6D">
        <w:rPr>
          <w:rFonts w:ascii="GHEA Grapalat" w:hAnsi="GHEA Grapalat"/>
          <w:szCs w:val="24"/>
        </w:rPr>
        <w:t xml:space="preserve"> հայտնվել են այնպիսի իրավիճակում, </w:t>
      </w:r>
      <w:r w:rsidR="004D3FF9" w:rsidRPr="00203A6D">
        <w:rPr>
          <w:rFonts w:ascii="GHEA Grapalat" w:hAnsi="GHEA Grapalat"/>
          <w:szCs w:val="24"/>
        </w:rPr>
        <w:t xml:space="preserve">ինչ </w:t>
      </w:r>
      <w:r w:rsidR="00203A6D">
        <w:rPr>
          <w:rFonts w:ascii="GHEA Grapalat" w:hAnsi="GHEA Grapalat"/>
          <w:szCs w:val="24"/>
        </w:rPr>
        <w:t>եւ</w:t>
      </w:r>
      <w:r w:rsidRPr="00203A6D">
        <w:rPr>
          <w:rFonts w:ascii="GHEA Grapalat" w:hAnsi="GHEA Grapalat"/>
          <w:szCs w:val="24"/>
        </w:rPr>
        <w:t xml:space="preserve"> դիմումատուն, կարող են պահանջ</w:t>
      </w:r>
      <w:r w:rsidR="004D3FF9" w:rsidRPr="00203A6D">
        <w:rPr>
          <w:rFonts w:ascii="GHEA Grapalat" w:hAnsi="GHEA Grapalat"/>
          <w:szCs w:val="24"/>
        </w:rPr>
        <w:t xml:space="preserve"> ներկայացն</w:t>
      </w:r>
      <w:r w:rsidRPr="00203A6D">
        <w:rPr>
          <w:rFonts w:ascii="GHEA Grapalat" w:hAnsi="GHEA Grapalat"/>
          <w:szCs w:val="24"/>
        </w:rPr>
        <w:t>ել որոշակի իրավունքներ</w:t>
      </w:r>
      <w:r w:rsidR="004D3FF9" w:rsidRPr="00203A6D">
        <w:rPr>
          <w:rFonts w:ascii="GHEA Grapalat" w:hAnsi="GHEA Grapalat"/>
          <w:szCs w:val="24"/>
        </w:rPr>
        <w:t>ի</w:t>
      </w:r>
      <w:r w:rsidRPr="00203A6D">
        <w:rPr>
          <w:rFonts w:ascii="GHEA Grapalat" w:hAnsi="GHEA Grapalat"/>
          <w:szCs w:val="24"/>
        </w:rPr>
        <w:t xml:space="preserve"> </w:t>
      </w:r>
      <w:r w:rsidR="00203A6D">
        <w:rPr>
          <w:rFonts w:ascii="GHEA Grapalat" w:hAnsi="GHEA Grapalat"/>
          <w:szCs w:val="24"/>
        </w:rPr>
        <w:t>եւ</w:t>
      </w:r>
      <w:r w:rsidRPr="00203A6D">
        <w:rPr>
          <w:rFonts w:ascii="GHEA Grapalat" w:hAnsi="GHEA Grapalat"/>
          <w:szCs w:val="24"/>
        </w:rPr>
        <w:t xml:space="preserve"> շահերի </w:t>
      </w:r>
      <w:r w:rsidR="004D3FF9" w:rsidRPr="00203A6D">
        <w:rPr>
          <w:rFonts w:ascii="GHEA Grapalat" w:hAnsi="GHEA Grapalat"/>
          <w:szCs w:val="24"/>
        </w:rPr>
        <w:t>մասին</w:t>
      </w:r>
      <w:r w:rsidRPr="00203A6D">
        <w:rPr>
          <w:rFonts w:ascii="GHEA Grapalat" w:hAnsi="GHEA Grapalat"/>
          <w:szCs w:val="24"/>
        </w:rPr>
        <w:t>, սակայն այ</w:t>
      </w:r>
      <w:r w:rsidR="004D3FF9" w:rsidRPr="00203A6D">
        <w:rPr>
          <w:rFonts w:ascii="GHEA Grapalat" w:hAnsi="GHEA Grapalat"/>
          <w:szCs w:val="24"/>
        </w:rPr>
        <w:t>դ</w:t>
      </w:r>
      <w:r w:rsidRPr="00203A6D">
        <w:rPr>
          <w:rFonts w:ascii="GHEA Grapalat" w:hAnsi="GHEA Grapalat"/>
          <w:szCs w:val="24"/>
        </w:rPr>
        <w:t xml:space="preserve"> իրավունքները կարող են կապված լինել միայն պետության դրական պարտավորությունների հետ։</w:t>
      </w:r>
    </w:p>
    <w:p w:rsidR="00016DF0" w:rsidRPr="00203A6D" w:rsidRDefault="00FB68CA"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Այ</w:t>
      </w:r>
      <w:r w:rsidR="00840ED9" w:rsidRPr="00203A6D">
        <w:rPr>
          <w:rFonts w:ascii="GHEA Grapalat" w:hAnsi="GHEA Grapalat"/>
          <w:szCs w:val="24"/>
        </w:rPr>
        <w:t>ս</w:t>
      </w:r>
      <w:r w:rsidRPr="00203A6D">
        <w:rPr>
          <w:rFonts w:ascii="GHEA Grapalat" w:hAnsi="GHEA Grapalat"/>
          <w:szCs w:val="24"/>
        </w:rPr>
        <w:t>պիսով, ես միանգամայն սխալ եմ համարում</w:t>
      </w:r>
      <w:r w:rsidR="00016DF0" w:rsidRPr="00203A6D">
        <w:rPr>
          <w:rFonts w:ascii="GHEA Grapalat" w:hAnsi="GHEA Grapalat"/>
          <w:szCs w:val="24"/>
        </w:rPr>
        <w:t xml:space="preserve"> </w:t>
      </w:r>
      <w:r w:rsidRPr="00203A6D">
        <w:rPr>
          <w:rFonts w:ascii="GHEA Grapalat" w:hAnsi="GHEA Grapalat"/>
          <w:szCs w:val="24"/>
        </w:rPr>
        <w:t xml:space="preserve">150-րդ պարբերության եզրակացությունն այն մասին, որ «սույն գործում </w:t>
      </w:r>
      <w:r w:rsidR="007D7CB6" w:rsidRPr="00203A6D">
        <w:rPr>
          <w:rFonts w:ascii="GHEA Grapalat" w:hAnsi="GHEA Grapalat"/>
          <w:szCs w:val="24"/>
        </w:rPr>
        <w:t>քննարկվող</w:t>
      </w:r>
      <w:r w:rsidRPr="00203A6D">
        <w:rPr>
          <w:rFonts w:ascii="GHEA Grapalat" w:hAnsi="GHEA Grapalat"/>
          <w:szCs w:val="24"/>
        </w:rPr>
        <w:t xml:space="preserve"> իրավիճակ</w:t>
      </w:r>
      <w:r w:rsidR="007D7CB6" w:rsidRPr="00203A6D">
        <w:rPr>
          <w:rFonts w:ascii="GHEA Grapalat" w:hAnsi="GHEA Grapalat"/>
          <w:szCs w:val="24"/>
        </w:rPr>
        <w:t>ն</w:t>
      </w:r>
      <w:r w:rsidRPr="00203A6D">
        <w:rPr>
          <w:rFonts w:ascii="GHEA Grapalat" w:hAnsi="GHEA Grapalat"/>
          <w:szCs w:val="24"/>
        </w:rPr>
        <w:t xml:space="preserve"> ավելի շատ նման է </w:t>
      </w:r>
      <w:r w:rsidRPr="00203A6D">
        <w:rPr>
          <w:rFonts w:ascii="GHEA Grapalat" w:hAnsi="GHEA Grapalat"/>
          <w:i/>
          <w:szCs w:val="24"/>
        </w:rPr>
        <w:t>Ասանիձեի</w:t>
      </w:r>
      <w:r w:rsidRPr="00203A6D">
        <w:rPr>
          <w:rFonts w:ascii="GHEA Grapalat" w:hAnsi="GHEA Grapalat"/>
          <w:szCs w:val="24"/>
        </w:rPr>
        <w:t xml:space="preserve"> գործո</w:t>
      </w:r>
      <w:r w:rsidR="007D7CB6" w:rsidRPr="00203A6D">
        <w:rPr>
          <w:rFonts w:ascii="GHEA Grapalat" w:hAnsi="GHEA Grapalat"/>
          <w:szCs w:val="24"/>
        </w:rPr>
        <w:t>վ</w:t>
      </w:r>
      <w:r w:rsidRPr="00203A6D">
        <w:rPr>
          <w:rFonts w:ascii="GHEA Grapalat" w:hAnsi="GHEA Grapalat"/>
          <w:szCs w:val="24"/>
        </w:rPr>
        <w:t xml:space="preserve"> իրավիճակին»։</w:t>
      </w:r>
      <w:r w:rsidR="00016DF0" w:rsidRPr="00203A6D">
        <w:rPr>
          <w:rFonts w:ascii="GHEA Grapalat" w:hAnsi="GHEA Grapalat"/>
          <w:szCs w:val="24"/>
        </w:rPr>
        <w:t xml:space="preserve"> Այդ դեպքում Վրաստանի կառավարությունը գործնականում դժվարությունների էր բախվել </w:t>
      </w:r>
      <w:r w:rsidR="00840ED9" w:rsidRPr="00203A6D">
        <w:rPr>
          <w:rFonts w:ascii="GHEA Grapalat" w:hAnsi="GHEA Grapalat"/>
          <w:szCs w:val="24"/>
        </w:rPr>
        <w:t>իշխանություն իրականացնելիս</w:t>
      </w:r>
      <w:r w:rsidRPr="00203A6D">
        <w:rPr>
          <w:rFonts w:ascii="GHEA Grapalat" w:hAnsi="GHEA Grapalat"/>
          <w:szCs w:val="24"/>
        </w:rPr>
        <w:t xml:space="preserve">` </w:t>
      </w:r>
      <w:r w:rsidR="00016DF0" w:rsidRPr="00203A6D">
        <w:rPr>
          <w:rFonts w:ascii="GHEA Grapalat" w:hAnsi="GHEA Grapalat"/>
          <w:szCs w:val="24"/>
        </w:rPr>
        <w:t xml:space="preserve">Աջարիայի Ինքնավար Հանրապետության նկատմամբ, որը, սակայն, բնակեցված էր </w:t>
      </w:r>
      <w:r w:rsidR="00203A6D">
        <w:rPr>
          <w:rFonts w:ascii="GHEA Grapalat" w:hAnsi="GHEA Grapalat"/>
          <w:szCs w:val="24"/>
        </w:rPr>
        <w:t>եւ</w:t>
      </w:r>
      <w:r w:rsidR="00016DF0" w:rsidRPr="00203A6D">
        <w:rPr>
          <w:rFonts w:ascii="GHEA Grapalat" w:hAnsi="GHEA Grapalat"/>
          <w:szCs w:val="24"/>
        </w:rPr>
        <w:t xml:space="preserve"> ամբողջությամբ գործող։ Ինչպես նշվե</w:t>
      </w:r>
      <w:r w:rsidR="00840ED9" w:rsidRPr="00203A6D">
        <w:rPr>
          <w:rFonts w:ascii="GHEA Grapalat" w:hAnsi="GHEA Grapalat"/>
          <w:szCs w:val="24"/>
        </w:rPr>
        <w:t>լ է</w:t>
      </w:r>
      <w:r w:rsidR="00016DF0" w:rsidRPr="00203A6D">
        <w:rPr>
          <w:rFonts w:ascii="GHEA Grapalat" w:hAnsi="GHEA Grapalat"/>
          <w:szCs w:val="24"/>
        </w:rPr>
        <w:t>, ի</w:t>
      </w:r>
      <w:r w:rsidR="00534485" w:rsidRPr="00534485">
        <w:rPr>
          <w:rFonts w:ascii="Courier New" w:hAnsi="Courier New" w:cs="Courier New"/>
          <w:szCs w:val="24"/>
        </w:rPr>
        <w:t> </w:t>
      </w:r>
      <w:r w:rsidR="00016DF0" w:rsidRPr="00203A6D">
        <w:rPr>
          <w:rFonts w:ascii="GHEA Grapalat" w:hAnsi="GHEA Grapalat"/>
          <w:szCs w:val="24"/>
        </w:rPr>
        <w:t>տարբերություն այդ իրավիճակի, Գյուլիստանը 1994 թվականից ի վեր չբնակեցված տարածք</w:t>
      </w:r>
      <w:r w:rsidR="00840ED9" w:rsidRPr="00203A6D">
        <w:rPr>
          <w:rFonts w:ascii="GHEA Grapalat" w:hAnsi="GHEA Grapalat"/>
          <w:szCs w:val="24"/>
        </w:rPr>
        <w:t xml:space="preserve"> է</w:t>
      </w:r>
      <w:r w:rsidR="00016DF0" w:rsidRPr="00203A6D">
        <w:rPr>
          <w:rFonts w:ascii="GHEA Grapalat" w:hAnsi="GHEA Grapalat"/>
          <w:szCs w:val="24"/>
        </w:rPr>
        <w:t>։ Հետ</w:t>
      </w:r>
      <w:r w:rsidR="00203A6D">
        <w:rPr>
          <w:rFonts w:ascii="GHEA Grapalat" w:hAnsi="GHEA Grapalat"/>
          <w:szCs w:val="24"/>
        </w:rPr>
        <w:t>եւ</w:t>
      </w:r>
      <w:r w:rsidR="00016DF0" w:rsidRPr="00203A6D">
        <w:rPr>
          <w:rFonts w:ascii="GHEA Grapalat" w:hAnsi="GHEA Grapalat"/>
          <w:szCs w:val="24"/>
        </w:rPr>
        <w:t xml:space="preserve">աբար, չնայած </w:t>
      </w:r>
      <w:r w:rsidR="00F0102C" w:rsidRPr="00203A6D">
        <w:rPr>
          <w:rFonts w:ascii="GHEA Grapalat" w:hAnsi="GHEA Grapalat"/>
          <w:szCs w:val="24"/>
        </w:rPr>
        <w:t>այն հանգամանքին</w:t>
      </w:r>
      <w:r w:rsidR="00016DF0" w:rsidRPr="00203A6D">
        <w:rPr>
          <w:rFonts w:ascii="GHEA Grapalat" w:hAnsi="GHEA Grapalat"/>
          <w:szCs w:val="24"/>
        </w:rPr>
        <w:t xml:space="preserve">, որ իրավական տեսանկյունից Ադրբեջանն իրավազորություն ունի այդ տարածքի նկատմամբ, գործնականում այդ իրավազորությունը </w:t>
      </w:r>
      <w:r w:rsidR="00F0102C" w:rsidRPr="00203A6D">
        <w:rPr>
          <w:rFonts w:ascii="GHEA Grapalat" w:hAnsi="GHEA Grapalat"/>
          <w:szCs w:val="24"/>
        </w:rPr>
        <w:t xml:space="preserve">զգալիորեն </w:t>
      </w:r>
      <w:r w:rsidR="00016DF0" w:rsidRPr="00203A6D">
        <w:rPr>
          <w:rFonts w:ascii="GHEA Grapalat" w:hAnsi="GHEA Grapalat"/>
          <w:szCs w:val="24"/>
        </w:rPr>
        <w:t>սահմանափակ</w:t>
      </w:r>
      <w:r w:rsidR="00F0102C" w:rsidRPr="00203A6D">
        <w:rPr>
          <w:rFonts w:ascii="GHEA Grapalat" w:hAnsi="GHEA Grapalat"/>
          <w:szCs w:val="24"/>
        </w:rPr>
        <w:t>ված</w:t>
      </w:r>
      <w:r w:rsidR="00016DF0" w:rsidRPr="00203A6D">
        <w:rPr>
          <w:rFonts w:ascii="GHEA Grapalat" w:hAnsi="GHEA Grapalat"/>
          <w:szCs w:val="24"/>
        </w:rPr>
        <w:t xml:space="preserve"> է </w:t>
      </w:r>
      <w:r w:rsidR="00203A6D">
        <w:rPr>
          <w:rFonts w:ascii="GHEA Grapalat" w:hAnsi="GHEA Grapalat"/>
          <w:szCs w:val="24"/>
        </w:rPr>
        <w:t>եւ</w:t>
      </w:r>
      <w:r w:rsidR="00016DF0" w:rsidRPr="00203A6D">
        <w:rPr>
          <w:rFonts w:ascii="GHEA Grapalat" w:hAnsi="GHEA Grapalat"/>
          <w:szCs w:val="24"/>
        </w:rPr>
        <w:t xml:space="preserve">, ինչպես արդեն նշվել է, ներառում է միայն դրական պարտավորություններ։ Իհարկե, </w:t>
      </w:r>
      <w:r w:rsidR="00D736D9" w:rsidRPr="00203A6D">
        <w:rPr>
          <w:rFonts w:ascii="GHEA Grapalat" w:hAnsi="GHEA Grapalat"/>
          <w:szCs w:val="24"/>
        </w:rPr>
        <w:t>դ</w:t>
      </w:r>
      <w:r w:rsidR="00016DF0" w:rsidRPr="00203A6D">
        <w:rPr>
          <w:rFonts w:ascii="GHEA Grapalat" w:hAnsi="GHEA Grapalat"/>
          <w:szCs w:val="24"/>
        </w:rPr>
        <w:t>ա անուղղակի ձ</w:t>
      </w:r>
      <w:r w:rsidR="00203A6D">
        <w:rPr>
          <w:rFonts w:ascii="GHEA Grapalat" w:hAnsi="GHEA Grapalat"/>
          <w:szCs w:val="24"/>
        </w:rPr>
        <w:t>եւ</w:t>
      </w:r>
      <w:r w:rsidR="00016DF0" w:rsidRPr="00203A6D">
        <w:rPr>
          <w:rFonts w:ascii="GHEA Grapalat" w:hAnsi="GHEA Grapalat"/>
          <w:szCs w:val="24"/>
        </w:rPr>
        <w:t xml:space="preserve">ով հաստատվել է Մեծ պալատի կողմից </w:t>
      </w:r>
      <w:r w:rsidRPr="00203A6D">
        <w:rPr>
          <w:rFonts w:ascii="GHEA Grapalat" w:hAnsi="GHEA Grapalat"/>
          <w:szCs w:val="24"/>
        </w:rPr>
        <w:t>226-րդ</w:t>
      </w:r>
      <w:r w:rsidR="00016DF0" w:rsidRPr="00203A6D">
        <w:rPr>
          <w:rFonts w:ascii="GHEA Grapalat" w:hAnsi="GHEA Grapalat"/>
          <w:szCs w:val="24"/>
        </w:rPr>
        <w:t xml:space="preserve"> պարբերությունում, որի համաձայն </w:t>
      </w:r>
      <w:r w:rsidRPr="00203A6D">
        <w:rPr>
          <w:rFonts w:ascii="GHEA Grapalat" w:hAnsi="GHEA Grapalat"/>
          <w:szCs w:val="24"/>
        </w:rPr>
        <w:t xml:space="preserve">«Դատարանը հարկ է[ր] համարում քննել դիմումատուի </w:t>
      </w:r>
      <w:r w:rsidR="003C5674" w:rsidRPr="00203A6D">
        <w:rPr>
          <w:rFonts w:ascii="GHEA Grapalat" w:hAnsi="GHEA Grapalat"/>
          <w:szCs w:val="24"/>
        </w:rPr>
        <w:t>գանգատը</w:t>
      </w:r>
      <w:r w:rsidRPr="00203A6D">
        <w:rPr>
          <w:rFonts w:ascii="GHEA Grapalat" w:hAnsi="GHEA Grapalat"/>
          <w:szCs w:val="24"/>
        </w:rPr>
        <w:t xml:space="preserve">՝ </w:t>
      </w:r>
      <w:r w:rsidR="003C5674" w:rsidRPr="00203A6D">
        <w:rPr>
          <w:rFonts w:ascii="GHEA Grapalat" w:hAnsi="GHEA Grapalat"/>
          <w:szCs w:val="24"/>
        </w:rPr>
        <w:t xml:space="preserve">նպատակ ունենալով </w:t>
      </w:r>
      <w:r w:rsidRPr="00203A6D">
        <w:rPr>
          <w:rFonts w:ascii="GHEA Grapalat" w:hAnsi="GHEA Grapalat"/>
          <w:szCs w:val="24"/>
        </w:rPr>
        <w:t>պարզելու</w:t>
      </w:r>
      <w:r w:rsidR="003C5674" w:rsidRPr="00203A6D">
        <w:rPr>
          <w:rFonts w:ascii="GHEA Grapalat" w:hAnsi="GHEA Grapalat"/>
          <w:szCs w:val="24"/>
        </w:rPr>
        <w:t>՝</w:t>
      </w:r>
      <w:r w:rsidRPr="00203A6D">
        <w:rPr>
          <w:rFonts w:ascii="GHEA Grapalat" w:hAnsi="GHEA Grapalat"/>
          <w:szCs w:val="24"/>
        </w:rPr>
        <w:t xml:space="preserve"> արդյոք պատասխանող Կառավարությունը </w:t>
      </w:r>
      <w:r w:rsidR="003C5674" w:rsidRPr="00203A6D">
        <w:rPr>
          <w:rFonts w:ascii="GHEA Grapalat" w:hAnsi="GHEA Grapalat"/>
          <w:szCs w:val="24"/>
        </w:rPr>
        <w:t>գործել</w:t>
      </w:r>
      <w:r w:rsidRPr="00203A6D">
        <w:rPr>
          <w:rFonts w:ascii="GHEA Grapalat" w:hAnsi="GHEA Grapalat"/>
          <w:szCs w:val="24"/>
        </w:rPr>
        <w:t xml:space="preserve"> է </w:t>
      </w:r>
      <w:r w:rsidR="003C5674" w:rsidRPr="00203A6D">
        <w:rPr>
          <w:rFonts w:ascii="GHEA Grapalat" w:hAnsi="GHEA Grapalat"/>
          <w:szCs w:val="24"/>
        </w:rPr>
        <w:t xml:space="preserve">... </w:t>
      </w:r>
      <w:r w:rsidRPr="00203A6D">
        <w:rPr>
          <w:rFonts w:ascii="GHEA Grapalat" w:hAnsi="GHEA Grapalat"/>
          <w:szCs w:val="24"/>
        </w:rPr>
        <w:t>իր</w:t>
      </w:r>
      <w:r w:rsidR="003C5674" w:rsidRPr="00203A6D">
        <w:rPr>
          <w:rFonts w:ascii="GHEA Grapalat" w:hAnsi="GHEA Grapalat"/>
          <w:szCs w:val="24"/>
        </w:rPr>
        <w:t>են վերապահված</w:t>
      </w:r>
      <w:r w:rsidRPr="00203A6D">
        <w:rPr>
          <w:rFonts w:ascii="GHEA Grapalat" w:hAnsi="GHEA Grapalat"/>
          <w:szCs w:val="24"/>
        </w:rPr>
        <w:t xml:space="preserve"> դրական պարտավորություններ</w:t>
      </w:r>
      <w:r w:rsidR="003C5674" w:rsidRPr="00203A6D">
        <w:rPr>
          <w:rFonts w:ascii="GHEA Grapalat" w:hAnsi="GHEA Grapalat"/>
          <w:szCs w:val="24"/>
        </w:rPr>
        <w:t>ին համապատասխան</w:t>
      </w:r>
      <w:r w:rsidRPr="00203A6D">
        <w:rPr>
          <w:rFonts w:ascii="GHEA Grapalat" w:hAnsi="GHEA Grapalat"/>
          <w:szCs w:val="24"/>
        </w:rPr>
        <w:t>»։</w:t>
      </w:r>
    </w:p>
    <w:p w:rsidR="00016DF0" w:rsidRPr="00203A6D" w:rsidRDefault="00016DF0"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 xml:space="preserve">Այսպիսով, </w:t>
      </w:r>
      <w:r w:rsidR="003C5674" w:rsidRPr="00203A6D">
        <w:rPr>
          <w:rFonts w:ascii="GHEA Grapalat" w:hAnsi="GHEA Grapalat"/>
          <w:szCs w:val="24"/>
        </w:rPr>
        <w:t xml:space="preserve">սույն գործով </w:t>
      </w:r>
      <w:r w:rsidRPr="00203A6D">
        <w:rPr>
          <w:rFonts w:ascii="GHEA Grapalat" w:hAnsi="GHEA Grapalat"/>
          <w:szCs w:val="24"/>
        </w:rPr>
        <w:t xml:space="preserve">ի՞նչ </w:t>
      </w:r>
      <w:r w:rsidR="003C5674" w:rsidRPr="00203A6D">
        <w:rPr>
          <w:rFonts w:ascii="GHEA Grapalat" w:hAnsi="GHEA Grapalat"/>
          <w:szCs w:val="24"/>
        </w:rPr>
        <w:t xml:space="preserve">էր կարելի </w:t>
      </w:r>
      <w:r w:rsidRPr="00203A6D">
        <w:rPr>
          <w:rFonts w:ascii="GHEA Grapalat" w:hAnsi="GHEA Grapalat"/>
          <w:szCs w:val="24"/>
        </w:rPr>
        <w:t xml:space="preserve">ակնկալել Ադրբեջանից դրական պարտավորությունների </w:t>
      </w:r>
      <w:r w:rsidR="003C5674" w:rsidRPr="00203A6D">
        <w:rPr>
          <w:rFonts w:ascii="GHEA Grapalat" w:hAnsi="GHEA Grapalat"/>
          <w:szCs w:val="24"/>
        </w:rPr>
        <w:t>տեսանկյունից</w:t>
      </w:r>
      <w:r w:rsidRPr="00203A6D">
        <w:rPr>
          <w:rFonts w:ascii="GHEA Grapalat" w:hAnsi="GHEA Grapalat"/>
          <w:szCs w:val="24"/>
        </w:rPr>
        <w:t>։</w:t>
      </w:r>
    </w:p>
    <w:p w:rsidR="00016DF0" w:rsidRPr="00203A6D" w:rsidRDefault="00016DF0" w:rsidP="00203A6D">
      <w:pPr>
        <w:pStyle w:val="OpiPara"/>
        <w:widowControl w:val="0"/>
        <w:spacing w:after="160" w:line="360" w:lineRule="auto"/>
        <w:ind w:firstLine="567"/>
        <w:rPr>
          <w:rFonts w:ascii="GHEA Grapalat" w:hAnsi="GHEA Grapalat"/>
          <w:szCs w:val="24"/>
        </w:rPr>
      </w:pPr>
      <w:r w:rsidRPr="00203A6D">
        <w:rPr>
          <w:rFonts w:ascii="GHEA Grapalat" w:hAnsi="GHEA Grapalat"/>
          <w:i/>
          <w:szCs w:val="24"/>
        </w:rPr>
        <w:t>Իլաշկուի</w:t>
      </w:r>
      <w:r w:rsidRPr="00203A6D">
        <w:rPr>
          <w:rFonts w:ascii="GHEA Grapalat" w:hAnsi="GHEA Grapalat"/>
          <w:szCs w:val="24"/>
        </w:rPr>
        <w:t xml:space="preserve"> գործով Դատարանը Կոնվենցիայի շրջանակներում Մոլդովայի պատասխանատվության վերաբերյալ գտ</w:t>
      </w:r>
      <w:r w:rsidR="003C5674" w:rsidRPr="00203A6D">
        <w:rPr>
          <w:rFonts w:ascii="GHEA Grapalat" w:hAnsi="GHEA Grapalat"/>
          <w:szCs w:val="24"/>
        </w:rPr>
        <w:t>ել էր</w:t>
      </w:r>
      <w:r w:rsidRPr="00203A6D">
        <w:rPr>
          <w:rFonts w:ascii="GHEA Grapalat" w:hAnsi="GHEA Grapalat"/>
          <w:szCs w:val="24"/>
        </w:rPr>
        <w:t xml:space="preserve">, որ հարկավոր էր պարզել, թե արդյոք </w:t>
      </w:r>
      <w:r w:rsidR="00FB68CA" w:rsidRPr="00203A6D">
        <w:rPr>
          <w:rFonts w:ascii="GHEA Grapalat" w:hAnsi="GHEA Grapalat"/>
          <w:szCs w:val="24"/>
        </w:rPr>
        <w:t xml:space="preserve">«ձեռնարկված միջոցառումները պատշաճ </w:t>
      </w:r>
      <w:r w:rsidR="00203A6D">
        <w:rPr>
          <w:rFonts w:ascii="GHEA Grapalat" w:hAnsi="GHEA Grapalat"/>
          <w:szCs w:val="24"/>
        </w:rPr>
        <w:t>եւ</w:t>
      </w:r>
      <w:r w:rsidR="00FB68CA" w:rsidRPr="00203A6D">
        <w:rPr>
          <w:rFonts w:ascii="GHEA Grapalat" w:hAnsi="GHEA Grapalat"/>
          <w:szCs w:val="24"/>
        </w:rPr>
        <w:t xml:space="preserve"> բավարար էին տվյալ գործ</w:t>
      </w:r>
      <w:r w:rsidR="003C5674" w:rsidRPr="00203A6D">
        <w:rPr>
          <w:rFonts w:ascii="GHEA Grapalat" w:hAnsi="GHEA Grapalat"/>
          <w:szCs w:val="24"/>
        </w:rPr>
        <w:t>ով</w:t>
      </w:r>
      <w:r w:rsidR="00FB68CA" w:rsidRPr="00203A6D">
        <w:rPr>
          <w:rFonts w:ascii="GHEA Grapalat" w:hAnsi="GHEA Grapalat"/>
          <w:szCs w:val="24"/>
        </w:rPr>
        <w:t xml:space="preserve">։ Երբ Դատարանն ուսումնասիրում է գործելու պարտականությունն ամբողջությամբ կամ մասամբ չկատարելը, դրա խնդիրն է որոշել, թե </w:t>
      </w:r>
      <w:r w:rsidR="0030189D" w:rsidRPr="00203A6D">
        <w:rPr>
          <w:rFonts w:ascii="GHEA Grapalat" w:hAnsi="GHEA Grapalat"/>
          <w:szCs w:val="24"/>
        </w:rPr>
        <w:t>որքանով</w:t>
      </w:r>
      <w:r w:rsidR="00FB68CA" w:rsidRPr="00203A6D">
        <w:rPr>
          <w:rFonts w:ascii="GHEA Grapalat" w:hAnsi="GHEA Grapalat"/>
          <w:szCs w:val="24"/>
        </w:rPr>
        <w:t xml:space="preserve"> էին </w:t>
      </w:r>
      <w:r w:rsidR="00FB68CA" w:rsidRPr="00203A6D">
        <w:rPr>
          <w:rFonts w:ascii="GHEA Grapalat" w:hAnsi="GHEA Grapalat"/>
          <w:i/>
          <w:szCs w:val="24"/>
        </w:rPr>
        <w:t>նվազագույն ջանքերը</w:t>
      </w:r>
      <w:r w:rsidR="00FB68CA" w:rsidRPr="00203A6D">
        <w:rPr>
          <w:rFonts w:ascii="GHEA Grapalat" w:hAnsi="GHEA Grapalat"/>
          <w:szCs w:val="24"/>
        </w:rPr>
        <w:t>,</w:t>
      </w:r>
      <w:r w:rsidR="0030189D" w:rsidRPr="00203A6D">
        <w:rPr>
          <w:rFonts w:ascii="GHEA Grapalat" w:hAnsi="GHEA Grapalat"/>
          <w:szCs w:val="24"/>
        </w:rPr>
        <w:t xml:space="preserve"> </w:t>
      </w:r>
      <w:r w:rsidR="00FB68CA" w:rsidRPr="00203A6D">
        <w:rPr>
          <w:rFonts w:ascii="GHEA Grapalat" w:hAnsi="GHEA Grapalat"/>
          <w:szCs w:val="24"/>
        </w:rPr>
        <w:t xml:space="preserve">այդուհանդերձ, հնարավոր, </w:t>
      </w:r>
      <w:r w:rsidR="00203A6D">
        <w:rPr>
          <w:rFonts w:ascii="GHEA Grapalat" w:hAnsi="GHEA Grapalat"/>
          <w:szCs w:val="24"/>
        </w:rPr>
        <w:t>եւ</w:t>
      </w:r>
      <w:r w:rsidR="00FB68CA" w:rsidRPr="00203A6D">
        <w:rPr>
          <w:rFonts w:ascii="GHEA Grapalat" w:hAnsi="GHEA Grapalat"/>
          <w:szCs w:val="24"/>
        </w:rPr>
        <w:t xml:space="preserve"> արդյոք դրանք պետք է </w:t>
      </w:r>
      <w:r w:rsidR="0030189D" w:rsidRPr="00203A6D">
        <w:rPr>
          <w:rFonts w:ascii="GHEA Grapalat" w:hAnsi="GHEA Grapalat"/>
          <w:szCs w:val="24"/>
        </w:rPr>
        <w:t>գործադրվեին</w:t>
      </w:r>
      <w:r w:rsidR="00FB68CA" w:rsidRPr="00203A6D">
        <w:rPr>
          <w:rFonts w:ascii="GHEA Grapalat" w:hAnsi="GHEA Grapalat"/>
          <w:szCs w:val="24"/>
        </w:rPr>
        <w:t>»։</w:t>
      </w:r>
    </w:p>
    <w:p w:rsidR="00016DF0" w:rsidRPr="00203A6D" w:rsidRDefault="00016DF0"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 xml:space="preserve">Կարծում եմ, որ Ադրբեջանը </w:t>
      </w:r>
      <w:r w:rsidR="00203A6D">
        <w:rPr>
          <w:rFonts w:ascii="GHEA Grapalat" w:hAnsi="GHEA Grapalat"/>
          <w:szCs w:val="24"/>
        </w:rPr>
        <w:t>եւ</w:t>
      </w:r>
      <w:r w:rsidRPr="00203A6D">
        <w:rPr>
          <w:rFonts w:ascii="GHEA Grapalat" w:hAnsi="GHEA Grapalat"/>
          <w:szCs w:val="24"/>
        </w:rPr>
        <w:t xml:space="preserve"> Հայաստանը </w:t>
      </w:r>
      <w:r w:rsidR="00854748" w:rsidRPr="00203A6D">
        <w:rPr>
          <w:rFonts w:ascii="GHEA Grapalat" w:hAnsi="GHEA Grapalat"/>
          <w:szCs w:val="24"/>
        </w:rPr>
        <w:t xml:space="preserve">համատեղ </w:t>
      </w:r>
      <w:r w:rsidRPr="00203A6D">
        <w:rPr>
          <w:rFonts w:ascii="GHEA Grapalat" w:hAnsi="GHEA Grapalat"/>
          <w:szCs w:val="24"/>
        </w:rPr>
        <w:t>պատասխանատ</w:t>
      </w:r>
      <w:r w:rsidR="00D63E9D" w:rsidRPr="00203A6D">
        <w:rPr>
          <w:rFonts w:ascii="GHEA Grapalat" w:hAnsi="GHEA Grapalat"/>
          <w:szCs w:val="24"/>
        </w:rPr>
        <w:t>վ</w:t>
      </w:r>
      <w:r w:rsidRPr="00203A6D">
        <w:rPr>
          <w:rFonts w:ascii="GHEA Grapalat" w:hAnsi="GHEA Grapalat"/>
          <w:szCs w:val="24"/>
        </w:rPr>
        <w:t>ու</w:t>
      </w:r>
      <w:r w:rsidR="00D63E9D" w:rsidRPr="00203A6D">
        <w:rPr>
          <w:rFonts w:ascii="GHEA Grapalat" w:hAnsi="GHEA Grapalat"/>
          <w:szCs w:val="24"/>
        </w:rPr>
        <w:t>թյուն</w:t>
      </w:r>
      <w:r w:rsidRPr="00203A6D">
        <w:rPr>
          <w:rFonts w:ascii="GHEA Grapalat" w:hAnsi="GHEA Grapalat"/>
          <w:szCs w:val="24"/>
        </w:rPr>
        <w:t xml:space="preserve"> են </w:t>
      </w:r>
      <w:r w:rsidR="00D63E9D" w:rsidRPr="00203A6D">
        <w:rPr>
          <w:rFonts w:ascii="GHEA Grapalat" w:hAnsi="GHEA Grapalat"/>
          <w:szCs w:val="24"/>
        </w:rPr>
        <w:t xml:space="preserve">կրում </w:t>
      </w:r>
      <w:r w:rsidRPr="00203A6D">
        <w:rPr>
          <w:rFonts w:ascii="GHEA Grapalat" w:hAnsi="GHEA Grapalat"/>
          <w:szCs w:val="24"/>
        </w:rPr>
        <w:t>դիմումատու</w:t>
      </w:r>
      <w:r w:rsidR="0030189D" w:rsidRPr="00203A6D">
        <w:rPr>
          <w:rFonts w:ascii="GHEA Grapalat" w:hAnsi="GHEA Grapalat"/>
          <w:szCs w:val="24"/>
        </w:rPr>
        <w:t>ի</w:t>
      </w:r>
      <w:r w:rsidR="00D63E9D" w:rsidRPr="00203A6D">
        <w:rPr>
          <w:rFonts w:ascii="GHEA Grapalat" w:hAnsi="GHEA Grapalat"/>
          <w:szCs w:val="24"/>
        </w:rPr>
        <w:t>՝</w:t>
      </w:r>
      <w:r w:rsidRPr="00203A6D">
        <w:rPr>
          <w:rFonts w:ascii="GHEA Grapalat" w:hAnsi="GHEA Grapalat"/>
          <w:szCs w:val="24"/>
        </w:rPr>
        <w:t xml:space="preserve"> Կոնվենցիայով երաշխավորված իր իրավունքներից</w:t>
      </w:r>
      <w:r w:rsidR="00D63E9D" w:rsidRPr="00203A6D">
        <w:rPr>
          <w:rFonts w:ascii="GHEA Grapalat" w:hAnsi="GHEA Grapalat"/>
          <w:szCs w:val="24"/>
        </w:rPr>
        <w:t xml:space="preserve"> այդքան երկար ժամանակ օգտվելու անկարողության համար</w:t>
      </w:r>
      <w:r w:rsidRPr="00203A6D">
        <w:rPr>
          <w:rFonts w:ascii="GHEA Grapalat" w:hAnsi="GHEA Grapalat"/>
          <w:szCs w:val="24"/>
        </w:rPr>
        <w:t xml:space="preserve">։ Գյուլիստանում առկա ռազմական </w:t>
      </w:r>
      <w:r w:rsidR="00E82064" w:rsidRPr="00203A6D">
        <w:rPr>
          <w:rFonts w:ascii="GHEA Grapalat" w:hAnsi="GHEA Grapalat"/>
          <w:szCs w:val="24"/>
        </w:rPr>
        <w:t xml:space="preserve">իրավիճակը </w:t>
      </w:r>
      <w:r w:rsidR="00FB68CA" w:rsidRPr="00203A6D">
        <w:rPr>
          <w:rFonts w:ascii="GHEA Grapalat" w:hAnsi="GHEA Grapalat"/>
          <w:szCs w:val="24"/>
        </w:rPr>
        <w:t>(</w:t>
      </w:r>
      <w:r w:rsidRPr="00203A6D">
        <w:rPr>
          <w:rFonts w:ascii="GHEA Grapalat" w:hAnsi="GHEA Grapalat"/>
          <w:i/>
          <w:szCs w:val="24"/>
        </w:rPr>
        <w:t>status quo</w:t>
      </w:r>
      <w:r w:rsidR="00FB68CA" w:rsidRPr="00203A6D">
        <w:rPr>
          <w:rFonts w:ascii="GHEA Grapalat" w:hAnsi="GHEA Grapalat"/>
          <w:szCs w:val="24"/>
        </w:rPr>
        <w:t>)</w:t>
      </w:r>
      <w:r w:rsidRPr="00203A6D">
        <w:rPr>
          <w:rFonts w:ascii="GHEA Grapalat" w:hAnsi="GHEA Grapalat"/>
          <w:szCs w:val="24"/>
        </w:rPr>
        <w:t xml:space="preserve"> կպահպանվի այնքան ժամանակ, </w:t>
      </w:r>
      <w:r w:rsidR="002C670C" w:rsidRPr="00203A6D">
        <w:rPr>
          <w:rFonts w:ascii="GHEA Grapalat" w:hAnsi="GHEA Grapalat"/>
          <w:szCs w:val="24"/>
        </w:rPr>
        <w:t xml:space="preserve">քանի դեռ </w:t>
      </w:r>
      <w:r w:rsidRPr="00203A6D">
        <w:rPr>
          <w:rFonts w:ascii="GHEA Grapalat" w:hAnsi="GHEA Grapalat"/>
          <w:szCs w:val="24"/>
        </w:rPr>
        <w:t>խաղաղության բանակցությունները որ</w:t>
      </w:r>
      <w:r w:rsidR="00203A6D">
        <w:rPr>
          <w:rFonts w:ascii="GHEA Grapalat" w:hAnsi="GHEA Grapalat"/>
          <w:szCs w:val="24"/>
        </w:rPr>
        <w:t>եւ</w:t>
      </w:r>
      <w:r w:rsidRPr="00203A6D">
        <w:rPr>
          <w:rFonts w:ascii="GHEA Grapalat" w:hAnsi="GHEA Grapalat"/>
          <w:szCs w:val="24"/>
        </w:rPr>
        <w:t>է նշանակալի արդյունք չ</w:t>
      </w:r>
      <w:r w:rsidR="002C670C" w:rsidRPr="00203A6D">
        <w:rPr>
          <w:rFonts w:ascii="GHEA Grapalat" w:hAnsi="GHEA Grapalat"/>
          <w:szCs w:val="24"/>
        </w:rPr>
        <w:t>ե</w:t>
      </w:r>
      <w:r w:rsidRPr="00203A6D">
        <w:rPr>
          <w:rFonts w:ascii="GHEA Grapalat" w:hAnsi="GHEA Grapalat"/>
          <w:szCs w:val="24"/>
        </w:rPr>
        <w:t>ն</w:t>
      </w:r>
      <w:r w:rsidR="002C670C" w:rsidRPr="00203A6D">
        <w:rPr>
          <w:rFonts w:ascii="GHEA Grapalat" w:hAnsi="GHEA Grapalat"/>
          <w:szCs w:val="24"/>
        </w:rPr>
        <w:t xml:space="preserve"> տվել</w:t>
      </w:r>
      <w:r w:rsidRPr="00203A6D">
        <w:rPr>
          <w:rFonts w:ascii="GHEA Grapalat" w:hAnsi="GHEA Grapalat"/>
          <w:szCs w:val="24"/>
        </w:rPr>
        <w:t>։ Որքան էլ տարօրինակ է, թե</w:t>
      </w:r>
      <w:r w:rsidR="00203A6D">
        <w:rPr>
          <w:rFonts w:ascii="GHEA Grapalat" w:hAnsi="GHEA Grapalat"/>
          <w:szCs w:val="24"/>
        </w:rPr>
        <w:t>եւ</w:t>
      </w:r>
      <w:r w:rsidRPr="00203A6D">
        <w:rPr>
          <w:rFonts w:ascii="GHEA Grapalat" w:hAnsi="GHEA Grapalat"/>
          <w:szCs w:val="24"/>
        </w:rPr>
        <w:t xml:space="preserve"> Դատարանը ճանաչում է Ադրբեջանի լրիվ իրավազորությունը Գյուլիստանի նկատմամբ </w:t>
      </w:r>
      <w:r w:rsidR="00203A6D">
        <w:rPr>
          <w:rFonts w:ascii="GHEA Grapalat" w:hAnsi="GHEA Grapalat"/>
          <w:szCs w:val="24"/>
        </w:rPr>
        <w:t>եւ</w:t>
      </w:r>
      <w:r w:rsidRPr="00203A6D">
        <w:rPr>
          <w:rFonts w:ascii="GHEA Grapalat" w:hAnsi="GHEA Grapalat"/>
          <w:szCs w:val="24"/>
        </w:rPr>
        <w:t>, հետ</w:t>
      </w:r>
      <w:r w:rsidR="00203A6D">
        <w:rPr>
          <w:rFonts w:ascii="GHEA Grapalat" w:hAnsi="GHEA Grapalat"/>
          <w:szCs w:val="24"/>
        </w:rPr>
        <w:t>եւ</w:t>
      </w:r>
      <w:r w:rsidRPr="00203A6D">
        <w:rPr>
          <w:rFonts w:ascii="GHEA Grapalat" w:hAnsi="GHEA Grapalat"/>
          <w:szCs w:val="24"/>
        </w:rPr>
        <w:t>աբար, ակնկալում է նրա կողմից որոշակի գործողություններ</w:t>
      </w:r>
      <w:r w:rsidR="00290868" w:rsidRPr="00203A6D">
        <w:rPr>
          <w:rFonts w:ascii="GHEA Grapalat" w:hAnsi="GHEA Grapalat"/>
          <w:szCs w:val="24"/>
        </w:rPr>
        <w:t>ի կատարում</w:t>
      </w:r>
      <w:r w:rsidRPr="00203A6D">
        <w:rPr>
          <w:rFonts w:ascii="GHEA Grapalat" w:hAnsi="GHEA Grapalat"/>
          <w:szCs w:val="24"/>
        </w:rPr>
        <w:t xml:space="preserve">, որոնք վերջ կդնեն դիմումատուի իրավունքների </w:t>
      </w:r>
      <w:r w:rsidR="00833450" w:rsidRPr="00203A6D">
        <w:rPr>
          <w:rFonts w:ascii="GHEA Grapalat" w:hAnsi="GHEA Grapalat"/>
          <w:szCs w:val="24"/>
        </w:rPr>
        <w:t>շարունակական</w:t>
      </w:r>
      <w:r w:rsidRPr="00203A6D">
        <w:rPr>
          <w:rFonts w:ascii="GHEA Grapalat" w:hAnsi="GHEA Grapalat"/>
          <w:szCs w:val="24"/>
        </w:rPr>
        <w:t xml:space="preserve"> խախտումներին, հստակ կարելի է ասել, որ պատասխանող </w:t>
      </w:r>
      <w:r w:rsidR="00BF1B1C" w:rsidRPr="00203A6D">
        <w:rPr>
          <w:rFonts w:ascii="GHEA Grapalat" w:hAnsi="GHEA Grapalat"/>
          <w:szCs w:val="24"/>
        </w:rPr>
        <w:t>պ</w:t>
      </w:r>
      <w:r w:rsidRPr="00203A6D">
        <w:rPr>
          <w:rFonts w:ascii="GHEA Grapalat" w:hAnsi="GHEA Grapalat"/>
          <w:szCs w:val="24"/>
        </w:rPr>
        <w:t>ետության կողմից գյուղում որ</w:t>
      </w:r>
      <w:r w:rsidR="00203A6D">
        <w:rPr>
          <w:rFonts w:ascii="GHEA Grapalat" w:hAnsi="GHEA Grapalat"/>
          <w:szCs w:val="24"/>
        </w:rPr>
        <w:t>եւ</w:t>
      </w:r>
      <w:r w:rsidRPr="00203A6D">
        <w:rPr>
          <w:rFonts w:ascii="GHEA Grapalat" w:hAnsi="GHEA Grapalat"/>
          <w:szCs w:val="24"/>
        </w:rPr>
        <w:t xml:space="preserve">է գործողություն իրականացնելը </w:t>
      </w:r>
      <w:r w:rsidR="00203A6D">
        <w:rPr>
          <w:rFonts w:ascii="GHEA Grapalat" w:hAnsi="GHEA Grapalat"/>
          <w:szCs w:val="24"/>
        </w:rPr>
        <w:t>եւ</w:t>
      </w:r>
      <w:r w:rsidRPr="00203A6D">
        <w:rPr>
          <w:rFonts w:ascii="GHEA Grapalat" w:hAnsi="GHEA Grapalat"/>
          <w:szCs w:val="24"/>
        </w:rPr>
        <w:t xml:space="preserve"> դրա նկատմամբ իր վերահսկողությունը վերահաստատելու փորձեր</w:t>
      </w:r>
      <w:r w:rsidR="00290868" w:rsidRPr="00203A6D">
        <w:rPr>
          <w:rFonts w:ascii="GHEA Grapalat" w:hAnsi="GHEA Grapalat"/>
          <w:szCs w:val="24"/>
        </w:rPr>
        <w:t xml:space="preserve"> կատարելը</w:t>
      </w:r>
      <w:r w:rsidRPr="00203A6D">
        <w:rPr>
          <w:rFonts w:ascii="GHEA Grapalat" w:hAnsi="GHEA Grapalat"/>
          <w:szCs w:val="24"/>
        </w:rPr>
        <w:t xml:space="preserve"> կարող են վտանգել հրադադարի պահպանումը </w:t>
      </w:r>
      <w:r w:rsidR="00203A6D">
        <w:rPr>
          <w:rFonts w:ascii="GHEA Grapalat" w:hAnsi="GHEA Grapalat"/>
          <w:szCs w:val="24"/>
        </w:rPr>
        <w:t>եւ</w:t>
      </w:r>
      <w:r w:rsidRPr="00203A6D">
        <w:rPr>
          <w:rFonts w:ascii="GHEA Grapalat" w:hAnsi="GHEA Grapalat"/>
          <w:szCs w:val="24"/>
        </w:rPr>
        <w:t xml:space="preserve"> բացասաբար ազդել խաղաղության բանակցությունների վրա։</w:t>
      </w:r>
    </w:p>
    <w:p w:rsidR="00FE226B" w:rsidRPr="00203A6D" w:rsidRDefault="00016DF0"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Այնուամենայնիվ, հաշվի առնելով այն</w:t>
      </w:r>
      <w:r w:rsidR="00224777" w:rsidRPr="00203A6D">
        <w:rPr>
          <w:rFonts w:ascii="GHEA Grapalat" w:hAnsi="GHEA Grapalat"/>
          <w:szCs w:val="24"/>
        </w:rPr>
        <w:t xml:space="preserve"> հանգամանքը</w:t>
      </w:r>
      <w:r w:rsidRPr="00203A6D">
        <w:rPr>
          <w:rFonts w:ascii="GHEA Grapalat" w:hAnsi="GHEA Grapalat"/>
          <w:szCs w:val="24"/>
        </w:rPr>
        <w:t>, որ դիմումատուն երկար ժամանակ իր գույքին մուտք ունենալու հնարավորություն</w:t>
      </w:r>
      <w:r w:rsidR="00224777" w:rsidRPr="00203A6D">
        <w:rPr>
          <w:rFonts w:ascii="GHEA Grapalat" w:hAnsi="GHEA Grapalat"/>
          <w:szCs w:val="24"/>
        </w:rPr>
        <w:t xml:space="preserve"> չի ունեցել</w:t>
      </w:r>
      <w:r w:rsidRPr="00203A6D">
        <w:rPr>
          <w:rFonts w:ascii="GHEA Grapalat" w:hAnsi="GHEA Grapalat"/>
          <w:szCs w:val="24"/>
        </w:rPr>
        <w:t xml:space="preserve">, Ադրբեջանի կողմից պետք է ակնկալել հատուցում </w:t>
      </w:r>
      <w:r w:rsidR="00C24347" w:rsidRPr="00203A6D">
        <w:rPr>
          <w:rFonts w:ascii="GHEA Grapalat" w:hAnsi="GHEA Grapalat"/>
          <w:szCs w:val="24"/>
        </w:rPr>
        <w:t>ապահովելու</w:t>
      </w:r>
      <w:r w:rsidR="00FB68CA" w:rsidRPr="00203A6D">
        <w:rPr>
          <w:rFonts w:ascii="GHEA Grapalat" w:hAnsi="GHEA Grapalat"/>
          <w:szCs w:val="24"/>
        </w:rPr>
        <w:t xml:space="preserve"> </w:t>
      </w:r>
      <w:r w:rsidR="00224777" w:rsidRPr="00203A6D">
        <w:rPr>
          <w:rFonts w:ascii="GHEA Grapalat" w:hAnsi="GHEA Grapalat"/>
          <w:szCs w:val="24"/>
        </w:rPr>
        <w:t xml:space="preserve">նպատակով </w:t>
      </w:r>
      <w:r w:rsidR="00FB68CA" w:rsidRPr="00203A6D">
        <w:rPr>
          <w:rFonts w:ascii="GHEA Grapalat" w:hAnsi="GHEA Grapalat"/>
          <w:i/>
          <w:szCs w:val="24"/>
        </w:rPr>
        <w:t>նվազագույն ջանքեր</w:t>
      </w:r>
      <w:r w:rsidR="00FB68CA" w:rsidRPr="00203A6D">
        <w:rPr>
          <w:rFonts w:ascii="GHEA Grapalat" w:hAnsi="GHEA Grapalat"/>
          <w:szCs w:val="24"/>
        </w:rPr>
        <w:t xml:space="preserve">։ Եվ քանի որ պատասխանող </w:t>
      </w:r>
      <w:r w:rsidR="00BF1B1C" w:rsidRPr="00203A6D">
        <w:rPr>
          <w:rFonts w:ascii="GHEA Grapalat" w:hAnsi="GHEA Grapalat"/>
          <w:szCs w:val="24"/>
        </w:rPr>
        <w:t>պ</w:t>
      </w:r>
      <w:r w:rsidR="00FB68CA" w:rsidRPr="00203A6D">
        <w:rPr>
          <w:rFonts w:ascii="GHEA Grapalat" w:hAnsi="GHEA Grapalat"/>
          <w:szCs w:val="24"/>
        </w:rPr>
        <w:t>ետությունը</w:t>
      </w:r>
      <w:r w:rsidRPr="00203A6D">
        <w:rPr>
          <w:rFonts w:ascii="GHEA Grapalat" w:hAnsi="GHEA Grapalat"/>
          <w:szCs w:val="24"/>
        </w:rPr>
        <w:t xml:space="preserve"> երբեք </w:t>
      </w:r>
      <w:r w:rsidR="00C24347" w:rsidRPr="00203A6D">
        <w:rPr>
          <w:rFonts w:ascii="GHEA Grapalat" w:hAnsi="GHEA Grapalat"/>
          <w:szCs w:val="24"/>
        </w:rPr>
        <w:t xml:space="preserve">էական </w:t>
      </w:r>
      <w:r w:rsidRPr="00203A6D">
        <w:rPr>
          <w:rFonts w:ascii="GHEA Grapalat" w:hAnsi="GHEA Grapalat"/>
          <w:szCs w:val="24"/>
        </w:rPr>
        <w:t>փորձ</w:t>
      </w:r>
      <w:r w:rsidR="00C24347" w:rsidRPr="00203A6D">
        <w:rPr>
          <w:rFonts w:ascii="GHEA Grapalat" w:hAnsi="GHEA Grapalat"/>
          <w:szCs w:val="24"/>
        </w:rPr>
        <w:t xml:space="preserve"> չի կատարել</w:t>
      </w:r>
      <w:r w:rsidRPr="00203A6D">
        <w:rPr>
          <w:rFonts w:ascii="GHEA Grapalat" w:hAnsi="GHEA Grapalat"/>
          <w:szCs w:val="24"/>
        </w:rPr>
        <w:t xml:space="preserve"> անգամ դիտարկել</w:t>
      </w:r>
      <w:r w:rsidR="00C24347" w:rsidRPr="00203A6D">
        <w:rPr>
          <w:rFonts w:ascii="GHEA Grapalat" w:hAnsi="GHEA Grapalat"/>
          <w:szCs w:val="24"/>
        </w:rPr>
        <w:t>ու</w:t>
      </w:r>
      <w:r w:rsidRPr="00203A6D">
        <w:rPr>
          <w:rFonts w:ascii="GHEA Grapalat" w:hAnsi="GHEA Grapalat"/>
          <w:szCs w:val="24"/>
        </w:rPr>
        <w:t xml:space="preserve"> տեղահան</w:t>
      </w:r>
      <w:r w:rsidR="000E6D66" w:rsidRPr="00203A6D">
        <w:rPr>
          <w:rFonts w:ascii="GHEA Grapalat" w:hAnsi="GHEA Grapalat"/>
          <w:szCs w:val="24"/>
        </w:rPr>
        <w:t>ման</w:t>
      </w:r>
      <w:r w:rsidRPr="00203A6D">
        <w:rPr>
          <w:rFonts w:ascii="GHEA Grapalat" w:hAnsi="GHEA Grapalat"/>
          <w:szCs w:val="24"/>
        </w:rPr>
        <w:t xml:space="preserve"> ենթարկված հայերին իրենց գույքին մուտք ունենալու հնարավորություն</w:t>
      </w:r>
      <w:r w:rsidR="003B500B" w:rsidRPr="00203A6D">
        <w:rPr>
          <w:rFonts w:ascii="GHEA Grapalat" w:hAnsi="GHEA Grapalat"/>
          <w:szCs w:val="24"/>
        </w:rPr>
        <w:t xml:space="preserve"> չունենալու</w:t>
      </w:r>
      <w:r w:rsidRPr="00203A6D">
        <w:rPr>
          <w:rFonts w:ascii="GHEA Grapalat" w:hAnsi="GHEA Grapalat"/>
          <w:szCs w:val="24"/>
        </w:rPr>
        <w:t xml:space="preserve"> </w:t>
      </w:r>
      <w:r w:rsidR="00C24347" w:rsidRPr="00203A6D">
        <w:rPr>
          <w:rFonts w:ascii="GHEA Grapalat" w:hAnsi="GHEA Grapalat"/>
          <w:szCs w:val="24"/>
        </w:rPr>
        <w:t>համար</w:t>
      </w:r>
      <w:r w:rsidRPr="00203A6D">
        <w:rPr>
          <w:rFonts w:ascii="GHEA Grapalat" w:hAnsi="GHEA Grapalat"/>
          <w:szCs w:val="24"/>
        </w:rPr>
        <w:t xml:space="preserve"> հատուցում տրամադրելու հարցը, </w:t>
      </w:r>
      <w:r w:rsidR="00C24347" w:rsidRPr="00203A6D">
        <w:rPr>
          <w:rFonts w:ascii="GHEA Grapalat" w:hAnsi="GHEA Grapalat"/>
          <w:szCs w:val="24"/>
        </w:rPr>
        <w:t xml:space="preserve">ինչպես կարելի է տեսնել գործի նյութերից, </w:t>
      </w:r>
      <w:r w:rsidRPr="00203A6D">
        <w:rPr>
          <w:rFonts w:ascii="GHEA Grapalat" w:hAnsi="GHEA Grapalat"/>
          <w:szCs w:val="24"/>
        </w:rPr>
        <w:t xml:space="preserve">ես կողմ եմ քվեարկել տվյալ գործում դրական պարտավորությունների խախտում </w:t>
      </w:r>
      <w:r w:rsidR="00C24347" w:rsidRPr="00203A6D">
        <w:rPr>
          <w:rFonts w:ascii="GHEA Grapalat" w:hAnsi="GHEA Grapalat"/>
          <w:szCs w:val="24"/>
        </w:rPr>
        <w:t>արձանագրելուն</w:t>
      </w:r>
      <w:r w:rsidRPr="00203A6D">
        <w:rPr>
          <w:rFonts w:ascii="GHEA Grapalat" w:hAnsi="GHEA Grapalat"/>
          <w:szCs w:val="24"/>
        </w:rPr>
        <w:t>։</w:t>
      </w:r>
    </w:p>
    <w:p w:rsidR="000E746F" w:rsidRPr="004B5B47" w:rsidRDefault="000E746F" w:rsidP="00203A6D">
      <w:pPr>
        <w:widowControl w:val="0"/>
        <w:spacing w:after="160" w:line="360" w:lineRule="auto"/>
        <w:ind w:firstLine="567"/>
        <w:jc w:val="both"/>
        <w:rPr>
          <w:rFonts w:ascii="GHEA Grapalat" w:hAnsi="GHEA Grapalat"/>
          <w:lang w:val="hy-AM"/>
        </w:rPr>
      </w:pPr>
    </w:p>
    <w:p w:rsidR="0005283A" w:rsidRPr="004B5B47" w:rsidRDefault="0005283A" w:rsidP="00203A6D">
      <w:pPr>
        <w:widowControl w:val="0"/>
        <w:spacing w:after="160" w:line="360" w:lineRule="auto"/>
        <w:ind w:firstLine="567"/>
        <w:jc w:val="both"/>
        <w:rPr>
          <w:rFonts w:ascii="GHEA Grapalat" w:hAnsi="GHEA Grapalat"/>
          <w:lang w:val="hy-AM"/>
        </w:rPr>
        <w:sectPr w:rsidR="0005283A" w:rsidRPr="004B5B47" w:rsidSect="00CE59C5">
          <w:headerReference w:type="even" r:id="rId16"/>
          <w:headerReference w:type="default" r:id="rId17"/>
          <w:footnotePr>
            <w:numRestart w:val="eachSect"/>
          </w:footnotePr>
          <w:pgSz w:w="11906" w:h="16838" w:code="9"/>
          <w:pgMar w:top="1418" w:right="1418" w:bottom="1418" w:left="1418" w:header="720" w:footer="720" w:gutter="0"/>
          <w:cols w:space="720"/>
          <w:docGrid w:linePitch="360"/>
        </w:sectPr>
      </w:pPr>
    </w:p>
    <w:p w:rsidR="00A55A33" w:rsidRPr="00203A6D" w:rsidRDefault="00A55A33" w:rsidP="0005283A">
      <w:pPr>
        <w:pStyle w:val="ECHRTitleCentre1"/>
        <w:keepNext w:val="0"/>
        <w:keepLines w:val="0"/>
        <w:widowControl w:val="0"/>
        <w:spacing w:after="160" w:line="360" w:lineRule="auto"/>
        <w:outlineLvl w:val="9"/>
        <w:rPr>
          <w:rFonts w:ascii="GHEA Grapalat" w:hAnsi="GHEA Grapalat"/>
          <w:sz w:val="24"/>
          <w:szCs w:val="24"/>
        </w:rPr>
      </w:pPr>
      <w:r w:rsidRPr="00203A6D">
        <w:rPr>
          <w:rFonts w:ascii="GHEA Grapalat" w:hAnsi="GHEA Grapalat"/>
          <w:sz w:val="24"/>
          <w:szCs w:val="24"/>
        </w:rPr>
        <w:t>ԴԱՏԱՎՈՐ ԳՅՈՒԼՈՒՄՅԱՆԻ ՄԱՍԱՄԲ ՉՀԱՄԸՆԿՆՈՂ ԿԱՐԾԻՔԸ</w:t>
      </w:r>
    </w:p>
    <w:p w:rsidR="00A55A33" w:rsidRPr="00203A6D" w:rsidRDefault="00A55A33" w:rsidP="0005283A">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1.</w:t>
      </w:r>
      <w:r w:rsidR="00FB3623" w:rsidRPr="00203A6D">
        <w:rPr>
          <w:rFonts w:ascii="GHEA Grapalat" w:hAnsi="GHEA Grapalat"/>
          <w:szCs w:val="24"/>
        </w:rPr>
        <w:tab/>
      </w:r>
      <w:r w:rsidRPr="00203A6D">
        <w:rPr>
          <w:rFonts w:ascii="GHEA Grapalat" w:hAnsi="GHEA Grapalat"/>
          <w:szCs w:val="24"/>
        </w:rPr>
        <w:t xml:space="preserve">Համամիտ չեմ վճռի որոշ հատվածներում Դատարանի ներկայացրած պատճառաբանությանը, սակայն համաձայն եմ մեծամասնության այն եզրակացություններին, որոնք վերաբերում են Կոնվենցիայի թիվ 1 </w:t>
      </w:r>
      <w:r w:rsidR="002C0E1F" w:rsidRPr="00203A6D">
        <w:rPr>
          <w:rFonts w:ascii="GHEA Grapalat" w:hAnsi="GHEA Grapalat"/>
          <w:szCs w:val="24"/>
        </w:rPr>
        <w:t>ա</w:t>
      </w:r>
      <w:r w:rsidRPr="00203A6D">
        <w:rPr>
          <w:rFonts w:ascii="GHEA Grapalat" w:hAnsi="GHEA Grapalat"/>
          <w:szCs w:val="24"/>
        </w:rPr>
        <w:t xml:space="preserve">րձանագրության 1-ին հոդվածի </w:t>
      </w:r>
      <w:r w:rsidR="00203A6D">
        <w:rPr>
          <w:rFonts w:ascii="GHEA Grapalat" w:hAnsi="GHEA Grapalat"/>
          <w:szCs w:val="24"/>
        </w:rPr>
        <w:t>եւ</w:t>
      </w:r>
      <w:r w:rsidRPr="00203A6D">
        <w:rPr>
          <w:rFonts w:ascii="GHEA Grapalat" w:hAnsi="GHEA Grapalat"/>
          <w:szCs w:val="24"/>
        </w:rPr>
        <w:t xml:space="preserve"> Կոնվենցիայի 8-րդ </w:t>
      </w:r>
      <w:r w:rsidR="00203A6D">
        <w:rPr>
          <w:rFonts w:ascii="GHEA Grapalat" w:hAnsi="GHEA Grapalat"/>
          <w:szCs w:val="24"/>
        </w:rPr>
        <w:t>եւ</w:t>
      </w:r>
      <w:r w:rsidRPr="00203A6D">
        <w:rPr>
          <w:rFonts w:ascii="GHEA Grapalat" w:hAnsi="GHEA Grapalat"/>
          <w:szCs w:val="24"/>
        </w:rPr>
        <w:t xml:space="preserve"> 13-րդ հոդվածների խախտմանը: Ցավում եմ, սակայն, որ ստիպված եմ չհամաձայնել 14-րդ հոդվածն առանձին չքննելու՝ Դատարանի որոշմանը:</w:t>
      </w:r>
      <w:r w:rsidR="00247AA0" w:rsidRPr="00203A6D">
        <w:rPr>
          <w:rFonts w:ascii="GHEA Grapalat" w:hAnsi="GHEA Grapalat"/>
          <w:szCs w:val="24"/>
        </w:rPr>
        <w:t xml:space="preserve"> </w:t>
      </w:r>
      <w:r w:rsidRPr="00203A6D">
        <w:rPr>
          <w:rFonts w:ascii="GHEA Grapalat" w:hAnsi="GHEA Grapalat"/>
          <w:szCs w:val="24"/>
        </w:rPr>
        <w:t xml:space="preserve">Խորապես համոզված եմ, որ Դատարանը պետք է հակառակ եզրակացության հանգեր </w:t>
      </w:r>
      <w:r w:rsidR="00203A6D">
        <w:rPr>
          <w:rFonts w:ascii="GHEA Grapalat" w:hAnsi="GHEA Grapalat"/>
          <w:szCs w:val="24"/>
        </w:rPr>
        <w:t>եւ</w:t>
      </w:r>
      <w:r w:rsidRPr="00203A6D">
        <w:rPr>
          <w:rFonts w:ascii="GHEA Grapalat" w:hAnsi="GHEA Grapalat"/>
          <w:szCs w:val="24"/>
        </w:rPr>
        <w:t xml:space="preserve"> հայտնաբերեր 14-րդ հոդվածի խախտում՝ ստոր</w:t>
      </w:r>
      <w:r w:rsidR="00203A6D">
        <w:rPr>
          <w:rFonts w:ascii="GHEA Grapalat" w:hAnsi="GHEA Grapalat"/>
          <w:szCs w:val="24"/>
        </w:rPr>
        <w:t>եւ</w:t>
      </w:r>
      <w:r w:rsidRPr="00203A6D">
        <w:rPr>
          <w:rFonts w:ascii="GHEA Grapalat" w:hAnsi="GHEA Grapalat"/>
          <w:szCs w:val="24"/>
        </w:rPr>
        <w:t xml:space="preserve"> ներկայացված պատճառաբանությամբ:</w:t>
      </w:r>
    </w:p>
    <w:p w:rsidR="00A55A33" w:rsidRPr="00203A6D" w:rsidRDefault="00A55A33" w:rsidP="0005283A">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2.</w:t>
      </w:r>
      <w:r w:rsidR="00FB3623" w:rsidRPr="00203A6D">
        <w:rPr>
          <w:rFonts w:ascii="GHEA Grapalat" w:hAnsi="GHEA Grapalat"/>
          <w:szCs w:val="24"/>
        </w:rPr>
        <w:tab/>
      </w:r>
      <w:r w:rsidRPr="00203A6D">
        <w:rPr>
          <w:rFonts w:ascii="GHEA Grapalat" w:hAnsi="GHEA Grapalat"/>
          <w:szCs w:val="24"/>
        </w:rPr>
        <w:t xml:space="preserve">Վճռի 279-րդ պարբերության մեջ Դատարանը </w:t>
      </w:r>
      <w:r w:rsidR="00AA661F" w:rsidRPr="00203A6D">
        <w:rPr>
          <w:rFonts w:ascii="GHEA Grapalat" w:hAnsi="GHEA Grapalat"/>
          <w:szCs w:val="24"/>
        </w:rPr>
        <w:t xml:space="preserve">գտել </w:t>
      </w:r>
      <w:r w:rsidRPr="00203A6D">
        <w:rPr>
          <w:rFonts w:ascii="GHEA Grapalat" w:hAnsi="GHEA Grapalat"/>
          <w:szCs w:val="24"/>
        </w:rPr>
        <w:t xml:space="preserve">է, որ դիմումատուի՝ Կոնվենցիայի 14-րդ հոդվածի հիման վրա ներկայացված բողոքներն ըստ էության հավասարազոր են Դատարանի կողմից արդեն իսկ քննված՝ </w:t>
      </w:r>
      <w:r w:rsidR="002C0E1F" w:rsidRPr="00203A6D">
        <w:rPr>
          <w:rFonts w:ascii="GHEA Grapalat" w:hAnsi="GHEA Grapalat"/>
          <w:szCs w:val="24"/>
        </w:rPr>
        <w:t>Թ</w:t>
      </w:r>
      <w:r w:rsidRPr="00203A6D">
        <w:rPr>
          <w:rFonts w:ascii="GHEA Grapalat" w:hAnsi="GHEA Grapalat"/>
          <w:szCs w:val="24"/>
        </w:rPr>
        <w:t xml:space="preserve">իվ 1 </w:t>
      </w:r>
      <w:r w:rsidR="002C0E1F" w:rsidRPr="00203A6D">
        <w:rPr>
          <w:rFonts w:ascii="GHEA Grapalat" w:hAnsi="GHEA Grapalat"/>
          <w:szCs w:val="24"/>
        </w:rPr>
        <w:t>ա</w:t>
      </w:r>
      <w:r w:rsidR="00431D48" w:rsidRPr="00203A6D">
        <w:rPr>
          <w:rFonts w:ascii="GHEA Grapalat" w:hAnsi="GHEA Grapalat"/>
          <w:szCs w:val="24"/>
        </w:rPr>
        <w:t xml:space="preserve">րձանագրության </w:t>
      </w:r>
      <w:r w:rsidRPr="00203A6D">
        <w:rPr>
          <w:rFonts w:ascii="GHEA Grapalat" w:hAnsi="GHEA Grapalat"/>
          <w:szCs w:val="24"/>
        </w:rPr>
        <w:t xml:space="preserve">1-ին հոդվածի </w:t>
      </w:r>
      <w:r w:rsidR="00203A6D">
        <w:rPr>
          <w:rFonts w:ascii="GHEA Grapalat" w:hAnsi="GHEA Grapalat"/>
          <w:szCs w:val="24"/>
        </w:rPr>
        <w:t>եւ</w:t>
      </w:r>
      <w:r w:rsidRPr="00203A6D">
        <w:rPr>
          <w:rFonts w:ascii="GHEA Grapalat" w:hAnsi="GHEA Grapalat"/>
          <w:szCs w:val="24"/>
        </w:rPr>
        <w:t xml:space="preserve"> Կոնվենցիայի 8-րդ </w:t>
      </w:r>
      <w:r w:rsidR="00203A6D">
        <w:rPr>
          <w:rFonts w:ascii="GHEA Grapalat" w:hAnsi="GHEA Grapalat"/>
          <w:szCs w:val="24"/>
        </w:rPr>
        <w:t>եւ</w:t>
      </w:r>
      <w:r w:rsidRPr="00203A6D">
        <w:rPr>
          <w:rFonts w:ascii="GHEA Grapalat" w:hAnsi="GHEA Grapalat"/>
          <w:szCs w:val="24"/>
        </w:rPr>
        <w:t xml:space="preserve"> 13-րդ հոդվածների հիման վրա ներկայացված բողոքներին, </w:t>
      </w:r>
      <w:r w:rsidR="00203A6D">
        <w:rPr>
          <w:rFonts w:ascii="GHEA Grapalat" w:hAnsi="GHEA Grapalat"/>
          <w:szCs w:val="24"/>
        </w:rPr>
        <w:t>եւ</w:t>
      </w:r>
      <w:r w:rsidRPr="00203A6D">
        <w:rPr>
          <w:rFonts w:ascii="GHEA Grapalat" w:hAnsi="GHEA Grapalat"/>
          <w:szCs w:val="24"/>
        </w:rPr>
        <w:t xml:space="preserve"> հետ</w:t>
      </w:r>
      <w:r w:rsidR="00203A6D">
        <w:rPr>
          <w:rFonts w:ascii="GHEA Grapalat" w:hAnsi="GHEA Grapalat"/>
          <w:szCs w:val="24"/>
        </w:rPr>
        <w:t>եւ</w:t>
      </w:r>
      <w:r w:rsidRPr="00203A6D">
        <w:rPr>
          <w:rFonts w:ascii="GHEA Grapalat" w:hAnsi="GHEA Grapalat"/>
          <w:szCs w:val="24"/>
        </w:rPr>
        <w:t>աբար համարել է, որ Կոնվենցիայի 14-րդ հոդվածի առնչությամբ որ</w:t>
      </w:r>
      <w:r w:rsidR="00203A6D">
        <w:rPr>
          <w:rFonts w:ascii="GHEA Grapalat" w:hAnsi="GHEA Grapalat"/>
          <w:szCs w:val="24"/>
        </w:rPr>
        <w:t>եւ</w:t>
      </w:r>
      <w:r w:rsidRPr="00203A6D">
        <w:rPr>
          <w:rFonts w:ascii="GHEA Grapalat" w:hAnsi="GHEA Grapalat"/>
          <w:szCs w:val="24"/>
        </w:rPr>
        <w:t>է առանձին հարց չի առաջանում:</w:t>
      </w:r>
    </w:p>
    <w:p w:rsidR="00A55A33" w:rsidRPr="00203A6D" w:rsidRDefault="00A55A33" w:rsidP="0005283A">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3.</w:t>
      </w:r>
      <w:r w:rsidR="00FB3623" w:rsidRPr="00203A6D">
        <w:rPr>
          <w:rFonts w:ascii="GHEA Grapalat" w:hAnsi="GHEA Grapalat"/>
          <w:szCs w:val="24"/>
        </w:rPr>
        <w:tab/>
      </w:r>
      <w:r w:rsidRPr="00203A6D">
        <w:rPr>
          <w:rFonts w:ascii="GHEA Grapalat" w:hAnsi="GHEA Grapalat"/>
          <w:szCs w:val="24"/>
        </w:rPr>
        <w:t xml:space="preserve">Առաջին հայացքից թվում է՝ այս մոտեցումը հիմնված է Դատարանի նախկին նախադեպային իրավունքի </w:t>
      </w:r>
      <w:r w:rsidR="00203A6D">
        <w:rPr>
          <w:rFonts w:ascii="GHEA Grapalat" w:hAnsi="GHEA Grapalat"/>
          <w:szCs w:val="24"/>
        </w:rPr>
        <w:t>եւ</w:t>
      </w:r>
      <w:r w:rsidRPr="00203A6D">
        <w:rPr>
          <w:rFonts w:ascii="GHEA Grapalat" w:hAnsi="GHEA Grapalat"/>
          <w:szCs w:val="24"/>
        </w:rPr>
        <w:t xml:space="preserve">, մասնավորապես, </w:t>
      </w:r>
      <w:r w:rsidRPr="00203A6D">
        <w:rPr>
          <w:rFonts w:ascii="GHEA Grapalat" w:hAnsi="GHEA Grapalat"/>
          <w:i/>
          <w:szCs w:val="24"/>
        </w:rPr>
        <w:t>Կիպրոսն ընդդեմ Թուրքիայի, Քսենիդես-Արեստիսն ընդդեմ Թուրքիայի</w:t>
      </w:r>
      <w:r w:rsidR="00FB68CA" w:rsidRPr="00203A6D">
        <w:rPr>
          <w:rFonts w:ascii="GHEA Grapalat" w:hAnsi="GHEA Grapalat"/>
          <w:i/>
          <w:szCs w:val="24"/>
        </w:rPr>
        <w:t xml:space="preserve"> </w:t>
      </w:r>
      <w:r w:rsidRPr="00203A6D">
        <w:rPr>
          <w:rFonts w:ascii="GHEA Grapalat" w:hAnsi="GHEA Grapalat"/>
          <w:szCs w:val="24"/>
        </w:rPr>
        <w:t>ու</w:t>
      </w:r>
      <w:r w:rsidRPr="00203A6D">
        <w:rPr>
          <w:rFonts w:ascii="GHEA Grapalat" w:hAnsi="GHEA Grapalat"/>
          <w:i/>
          <w:szCs w:val="24"/>
        </w:rPr>
        <w:t xml:space="preserve"> Կատանը </w:t>
      </w:r>
      <w:r w:rsidR="00203A6D">
        <w:rPr>
          <w:rFonts w:ascii="GHEA Grapalat" w:hAnsi="GHEA Grapalat"/>
          <w:i/>
          <w:szCs w:val="24"/>
        </w:rPr>
        <w:t>եւ</w:t>
      </w:r>
      <w:r w:rsidRPr="00203A6D">
        <w:rPr>
          <w:rFonts w:ascii="GHEA Grapalat" w:hAnsi="GHEA Grapalat"/>
          <w:i/>
          <w:szCs w:val="24"/>
        </w:rPr>
        <w:t xml:space="preserve"> այլք ընդդեմ Մոլդովայի ու Ռուսաստանի</w:t>
      </w:r>
      <w:r w:rsidRPr="00203A6D">
        <w:rPr>
          <w:rFonts w:ascii="GHEA Grapalat" w:hAnsi="GHEA Grapalat"/>
          <w:szCs w:val="24"/>
        </w:rPr>
        <w:t xml:space="preserve"> գործերում կիրառված մոտեցման վրա:</w:t>
      </w:r>
    </w:p>
    <w:p w:rsidR="00A55A33" w:rsidRPr="00203A6D" w:rsidRDefault="00A55A33" w:rsidP="0005283A">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4.</w:t>
      </w:r>
      <w:r w:rsidR="00FB3623" w:rsidRPr="00203A6D">
        <w:rPr>
          <w:rFonts w:ascii="GHEA Grapalat" w:hAnsi="GHEA Grapalat"/>
          <w:szCs w:val="24"/>
        </w:rPr>
        <w:tab/>
      </w:r>
      <w:r w:rsidRPr="00203A6D">
        <w:rPr>
          <w:rFonts w:ascii="GHEA Grapalat" w:hAnsi="GHEA Grapalat"/>
          <w:szCs w:val="24"/>
        </w:rPr>
        <w:t xml:space="preserve">Այս դեպքում, սակայն, հարցն այն է, որ </w:t>
      </w:r>
      <w:r w:rsidR="00651236" w:rsidRPr="00203A6D">
        <w:rPr>
          <w:rFonts w:ascii="GHEA Grapalat" w:hAnsi="GHEA Grapalat"/>
          <w:szCs w:val="24"/>
        </w:rPr>
        <w:t xml:space="preserve">մինչդեռ </w:t>
      </w:r>
      <w:r w:rsidRPr="00203A6D">
        <w:rPr>
          <w:rFonts w:ascii="GHEA Grapalat" w:hAnsi="GHEA Grapalat"/>
          <w:szCs w:val="24"/>
        </w:rPr>
        <w:t xml:space="preserve">վերոնշյալ գործերում պատասխանող </w:t>
      </w:r>
      <w:r w:rsidR="00BF1B1C" w:rsidRPr="00203A6D">
        <w:rPr>
          <w:rFonts w:ascii="GHEA Grapalat" w:hAnsi="GHEA Grapalat"/>
          <w:szCs w:val="24"/>
        </w:rPr>
        <w:t>պ</w:t>
      </w:r>
      <w:r w:rsidRPr="00203A6D">
        <w:rPr>
          <w:rFonts w:ascii="GHEA Grapalat" w:hAnsi="GHEA Grapalat"/>
          <w:szCs w:val="24"/>
        </w:rPr>
        <w:t xml:space="preserve">ետության իրավազորության հաստատումը եղել է Դատարանի պատճառաբանության </w:t>
      </w:r>
      <w:r w:rsidR="00651236" w:rsidRPr="00203A6D">
        <w:rPr>
          <w:rFonts w:ascii="GHEA Grapalat" w:hAnsi="GHEA Grapalat"/>
          <w:szCs w:val="24"/>
        </w:rPr>
        <w:t>անկյունաքարը</w:t>
      </w:r>
      <w:r w:rsidRPr="00203A6D">
        <w:rPr>
          <w:rFonts w:ascii="GHEA Grapalat" w:hAnsi="GHEA Grapalat"/>
          <w:szCs w:val="24"/>
        </w:rPr>
        <w:t xml:space="preserve">, այս գործում արտատարածքային իրավազորության հարցը չի բարձրացվել: Այլ կերպ ասած՝ տվյալ ժամանակահատվածում Ադրբեջանի Հանրապետությունն անվերապահ ինքնիշխան իրավազորություն է իրականացրել </w:t>
      </w:r>
      <w:r w:rsidR="00AB0D40" w:rsidRPr="00203A6D">
        <w:rPr>
          <w:rFonts w:ascii="GHEA Grapalat" w:hAnsi="GHEA Grapalat"/>
          <w:szCs w:val="24"/>
        </w:rPr>
        <w:t xml:space="preserve">տվյալ </w:t>
      </w:r>
      <w:r w:rsidRPr="00203A6D">
        <w:rPr>
          <w:rFonts w:ascii="GHEA Grapalat" w:hAnsi="GHEA Grapalat"/>
          <w:szCs w:val="24"/>
        </w:rPr>
        <w:t xml:space="preserve">տարածքների նկատմամբ, </w:t>
      </w:r>
      <w:r w:rsidR="00AB0D40" w:rsidRPr="00203A6D">
        <w:rPr>
          <w:rFonts w:ascii="GHEA Grapalat" w:hAnsi="GHEA Grapalat"/>
          <w:szCs w:val="24"/>
        </w:rPr>
        <w:t>ինչի պատճառով</w:t>
      </w:r>
      <w:r w:rsidRPr="00203A6D">
        <w:rPr>
          <w:rFonts w:ascii="GHEA Grapalat" w:hAnsi="GHEA Grapalat"/>
          <w:szCs w:val="24"/>
        </w:rPr>
        <w:t xml:space="preserve"> </w:t>
      </w:r>
      <w:r w:rsidR="00AB0D40" w:rsidRPr="00203A6D">
        <w:rPr>
          <w:rFonts w:ascii="GHEA Grapalat" w:hAnsi="GHEA Grapalat"/>
          <w:szCs w:val="24"/>
        </w:rPr>
        <w:t xml:space="preserve">այս </w:t>
      </w:r>
      <w:r w:rsidRPr="00203A6D">
        <w:rPr>
          <w:rFonts w:ascii="GHEA Grapalat" w:hAnsi="GHEA Grapalat"/>
          <w:szCs w:val="24"/>
        </w:rPr>
        <w:t xml:space="preserve">գործը տարբերվում է </w:t>
      </w:r>
      <w:r w:rsidRPr="00203A6D">
        <w:rPr>
          <w:rFonts w:ascii="GHEA Grapalat" w:hAnsi="GHEA Grapalat"/>
          <w:i/>
          <w:szCs w:val="24"/>
        </w:rPr>
        <w:t>Կիպրոսն ընդդեմ Թուրքիայի</w:t>
      </w:r>
      <w:r w:rsidRPr="00203A6D">
        <w:rPr>
          <w:rFonts w:ascii="GHEA Grapalat" w:hAnsi="GHEA Grapalat"/>
          <w:szCs w:val="24"/>
        </w:rPr>
        <w:t xml:space="preserve"> ու մյուս գործերից:</w:t>
      </w:r>
    </w:p>
    <w:p w:rsidR="00A55A33" w:rsidRPr="00203A6D" w:rsidRDefault="00A55A33" w:rsidP="0005283A">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5.</w:t>
      </w:r>
      <w:r w:rsidR="00FB3623" w:rsidRPr="00203A6D">
        <w:rPr>
          <w:rFonts w:ascii="GHEA Grapalat" w:hAnsi="GHEA Grapalat"/>
          <w:szCs w:val="24"/>
        </w:rPr>
        <w:tab/>
      </w:r>
      <w:r w:rsidRPr="00203A6D">
        <w:rPr>
          <w:rFonts w:ascii="GHEA Grapalat" w:hAnsi="GHEA Grapalat"/>
          <w:szCs w:val="24"/>
        </w:rPr>
        <w:t>Դատարանի կողմից այս գործը մյուս գործերից չտարբերակելը, ինչպես նա</w:t>
      </w:r>
      <w:r w:rsidR="00203A6D">
        <w:rPr>
          <w:rFonts w:ascii="GHEA Grapalat" w:hAnsi="GHEA Grapalat"/>
          <w:szCs w:val="24"/>
        </w:rPr>
        <w:t>եւ</w:t>
      </w:r>
      <w:r w:rsidRPr="00203A6D">
        <w:rPr>
          <w:rFonts w:ascii="GHEA Grapalat" w:hAnsi="GHEA Grapalat"/>
          <w:szCs w:val="24"/>
        </w:rPr>
        <w:t xml:space="preserve"> Կոնվենցիայի 14-րդ հոդվածի առնչությամբ առանձին հարց չբարձրացնելը ենթադրաբար բխում </w:t>
      </w:r>
      <w:r w:rsidR="00FB68CA" w:rsidRPr="00203A6D">
        <w:rPr>
          <w:rFonts w:ascii="GHEA Grapalat" w:hAnsi="GHEA Grapalat"/>
          <w:szCs w:val="24"/>
        </w:rPr>
        <w:t>են</w:t>
      </w:r>
      <w:r w:rsidRPr="00203A6D">
        <w:rPr>
          <w:rFonts w:ascii="GHEA Grapalat" w:hAnsi="GHEA Grapalat"/>
          <w:szCs w:val="24"/>
        </w:rPr>
        <w:t xml:space="preserve"> այն հանգամանքից, որ Դատարանը պատշաճ ուշադրություն չի դարձրել այն փաստին, որ </w:t>
      </w:r>
      <w:r w:rsidRPr="00203A6D">
        <w:rPr>
          <w:rFonts w:ascii="GHEA Grapalat" w:hAnsi="GHEA Grapalat"/>
          <w:b/>
          <w:szCs w:val="24"/>
        </w:rPr>
        <w:t xml:space="preserve">պատասխանող </w:t>
      </w:r>
      <w:r w:rsidR="00BF1B1C" w:rsidRPr="00203A6D">
        <w:rPr>
          <w:rFonts w:ascii="GHEA Grapalat" w:hAnsi="GHEA Grapalat"/>
          <w:b/>
          <w:szCs w:val="24"/>
        </w:rPr>
        <w:t>պ</w:t>
      </w:r>
      <w:r w:rsidRPr="00203A6D">
        <w:rPr>
          <w:rFonts w:ascii="GHEA Grapalat" w:hAnsi="GHEA Grapalat"/>
          <w:b/>
          <w:szCs w:val="24"/>
        </w:rPr>
        <w:t>ետությունն իր սեփական քաղաքացիներին բռնի տեղահանել է այդ տարածքներից՝ վերջիններիս էթնիկ պատկանելության հիմքով:</w:t>
      </w:r>
      <w:r w:rsidRPr="00203A6D">
        <w:rPr>
          <w:rFonts w:ascii="GHEA Grapalat" w:hAnsi="GHEA Grapalat"/>
          <w:szCs w:val="24"/>
        </w:rPr>
        <w:t xml:space="preserve"> Տեղին է նշել</w:t>
      </w:r>
      <w:r w:rsidR="00AB0D40" w:rsidRPr="00203A6D">
        <w:rPr>
          <w:rFonts w:ascii="GHEA Grapalat" w:hAnsi="GHEA Grapalat"/>
          <w:szCs w:val="24"/>
        </w:rPr>
        <w:t>ը</w:t>
      </w:r>
      <w:r w:rsidRPr="00203A6D">
        <w:rPr>
          <w:rFonts w:ascii="GHEA Grapalat" w:hAnsi="GHEA Grapalat"/>
          <w:szCs w:val="24"/>
        </w:rPr>
        <w:t xml:space="preserve">, որ պատասխանող </w:t>
      </w:r>
      <w:r w:rsidR="00BF1B1C" w:rsidRPr="00203A6D">
        <w:rPr>
          <w:rFonts w:ascii="GHEA Grapalat" w:hAnsi="GHEA Grapalat"/>
          <w:szCs w:val="24"/>
        </w:rPr>
        <w:t>պ</w:t>
      </w:r>
      <w:r w:rsidRPr="00203A6D">
        <w:rPr>
          <w:rFonts w:ascii="GHEA Grapalat" w:hAnsi="GHEA Grapalat"/>
          <w:szCs w:val="24"/>
        </w:rPr>
        <w:t>ետությունը նման վերաբերմունք չի ցուցաբերել էթնիկ ադրբեջանցի քաղաքացիների նկատմամբ:</w:t>
      </w:r>
    </w:p>
    <w:p w:rsidR="00A55A33" w:rsidRPr="00203A6D" w:rsidRDefault="00A55A33" w:rsidP="0005283A">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6.</w:t>
      </w:r>
      <w:r w:rsidR="00FB3623" w:rsidRPr="00203A6D">
        <w:rPr>
          <w:rFonts w:ascii="GHEA Grapalat" w:hAnsi="GHEA Grapalat"/>
          <w:szCs w:val="24"/>
        </w:rPr>
        <w:tab/>
      </w:r>
      <w:r w:rsidRPr="00203A6D">
        <w:rPr>
          <w:rFonts w:ascii="GHEA Grapalat" w:hAnsi="GHEA Grapalat"/>
          <w:szCs w:val="24"/>
        </w:rPr>
        <w:t>Այս հանգամանքներում կարելի է ողջամտորեն ենթադրել, որ այս երկու իրավիճակները տարանջատելու՝ Դատարանի հիմնարար բացթողման բացատրությունն այն է, որ Դատարանը չի ցանկացել պատշաճ ուշադրություն դարձնել գործի պատմաքաղաքական համատեքստին, որ</w:t>
      </w:r>
      <w:r w:rsidR="00FB5041" w:rsidRPr="00203A6D">
        <w:rPr>
          <w:rFonts w:ascii="GHEA Grapalat" w:hAnsi="GHEA Grapalat"/>
          <w:szCs w:val="24"/>
        </w:rPr>
        <w:t>ով</w:t>
      </w:r>
      <w:r w:rsidRPr="00203A6D">
        <w:rPr>
          <w:rFonts w:ascii="GHEA Grapalat" w:hAnsi="GHEA Grapalat"/>
          <w:szCs w:val="24"/>
        </w:rPr>
        <w:t xml:space="preserve"> հիմնավոր</w:t>
      </w:r>
      <w:r w:rsidR="00FB5041" w:rsidRPr="00203A6D">
        <w:rPr>
          <w:rFonts w:ascii="GHEA Grapalat" w:hAnsi="GHEA Grapalat"/>
          <w:szCs w:val="24"/>
        </w:rPr>
        <w:t>վ</w:t>
      </w:r>
      <w:r w:rsidRPr="00203A6D">
        <w:rPr>
          <w:rFonts w:ascii="GHEA Grapalat" w:hAnsi="GHEA Grapalat"/>
          <w:szCs w:val="24"/>
        </w:rPr>
        <w:t xml:space="preserve">ում է պատասխանող </w:t>
      </w:r>
      <w:r w:rsidR="00BF1B1C" w:rsidRPr="00203A6D">
        <w:rPr>
          <w:rFonts w:ascii="GHEA Grapalat" w:hAnsi="GHEA Grapalat"/>
          <w:szCs w:val="24"/>
        </w:rPr>
        <w:t>պ</w:t>
      </w:r>
      <w:r w:rsidRPr="00203A6D">
        <w:rPr>
          <w:rFonts w:ascii="GHEA Grapalat" w:hAnsi="GHEA Grapalat"/>
          <w:szCs w:val="24"/>
        </w:rPr>
        <w:t>ետության կողմից հազարավոր մարդկանց նկատմամբ էթնիկ պատկանելության հիմքով խտրական վերաբերմունք ցուցաբերելու հանգամանքը:</w:t>
      </w:r>
    </w:p>
    <w:p w:rsidR="00A55A33" w:rsidRPr="00203A6D" w:rsidRDefault="00A55A33" w:rsidP="0005283A">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7.</w:t>
      </w:r>
      <w:r w:rsidR="00FB3623" w:rsidRPr="00203A6D">
        <w:rPr>
          <w:rFonts w:ascii="GHEA Grapalat" w:hAnsi="GHEA Grapalat"/>
          <w:szCs w:val="24"/>
        </w:rPr>
        <w:tab/>
      </w:r>
      <w:r w:rsidRPr="00203A6D">
        <w:rPr>
          <w:rFonts w:ascii="GHEA Grapalat" w:hAnsi="GHEA Grapalat"/>
          <w:szCs w:val="24"/>
        </w:rPr>
        <w:t xml:space="preserve">Լեռնային Ղարաբաղը (հայերեն՝ </w:t>
      </w:r>
      <w:r w:rsidRPr="00203A6D">
        <w:rPr>
          <w:rFonts w:ascii="GHEA Grapalat" w:hAnsi="GHEA Grapalat"/>
          <w:i/>
          <w:szCs w:val="24"/>
        </w:rPr>
        <w:t>Արցախ</w:t>
      </w:r>
      <w:r w:rsidRPr="00203A6D">
        <w:rPr>
          <w:rFonts w:ascii="GHEA Grapalat" w:hAnsi="GHEA Grapalat"/>
          <w:szCs w:val="24"/>
        </w:rPr>
        <w:t>) գտնվում է Հայկական բարձրավանդակի հյուսիսար</w:t>
      </w:r>
      <w:r w:rsidR="00203A6D">
        <w:rPr>
          <w:rFonts w:ascii="GHEA Grapalat" w:hAnsi="GHEA Grapalat"/>
          <w:szCs w:val="24"/>
        </w:rPr>
        <w:t>եւ</w:t>
      </w:r>
      <w:r w:rsidRPr="00203A6D">
        <w:rPr>
          <w:rFonts w:ascii="GHEA Grapalat" w:hAnsi="GHEA Grapalat"/>
          <w:szCs w:val="24"/>
        </w:rPr>
        <w:t xml:space="preserve">ելյան հատվածում: Հնագույն ժամանակներից այն եղել է Հայաստանի գավառ </w:t>
      </w:r>
      <w:r w:rsidR="00203A6D">
        <w:rPr>
          <w:rFonts w:ascii="GHEA Grapalat" w:hAnsi="GHEA Grapalat"/>
          <w:szCs w:val="24"/>
        </w:rPr>
        <w:t>եւ</w:t>
      </w:r>
      <w:r w:rsidRPr="00203A6D">
        <w:rPr>
          <w:rFonts w:ascii="GHEA Grapalat" w:hAnsi="GHEA Grapalat"/>
          <w:szCs w:val="24"/>
        </w:rPr>
        <w:t xml:space="preserve"> հիմնականում բնակեցված է եղել էթնիկ հայերով:</w:t>
      </w:r>
      <w:r w:rsidR="00247AA0" w:rsidRPr="00203A6D">
        <w:rPr>
          <w:rFonts w:ascii="GHEA Grapalat" w:hAnsi="GHEA Grapalat"/>
          <w:szCs w:val="24"/>
        </w:rPr>
        <w:t xml:space="preserve"> </w:t>
      </w:r>
      <w:r w:rsidRPr="00203A6D">
        <w:rPr>
          <w:rFonts w:ascii="GHEA Grapalat" w:hAnsi="GHEA Grapalat"/>
          <w:szCs w:val="24"/>
        </w:rPr>
        <w:t>Դրա վառ ապացույց</w:t>
      </w:r>
      <w:r w:rsidR="00FB5041" w:rsidRPr="00203A6D">
        <w:rPr>
          <w:rFonts w:ascii="GHEA Grapalat" w:hAnsi="GHEA Grapalat"/>
          <w:szCs w:val="24"/>
        </w:rPr>
        <w:t>ն</w:t>
      </w:r>
      <w:r w:rsidRPr="00203A6D">
        <w:rPr>
          <w:rFonts w:ascii="GHEA Grapalat" w:hAnsi="GHEA Grapalat"/>
          <w:szCs w:val="24"/>
        </w:rPr>
        <w:t xml:space="preserve"> այնտեղ գտնվող հազարավոր հայկական քրիստոնեական հուշարձաններն են, որոնց մի մասը թվագրվում է </w:t>
      </w:r>
      <w:r w:rsidR="004E1A0E" w:rsidRPr="00203A6D">
        <w:rPr>
          <w:rFonts w:ascii="GHEA Grapalat" w:hAnsi="GHEA Grapalat"/>
          <w:szCs w:val="24"/>
        </w:rPr>
        <w:t>Ք.հ. 4-րդ դարով</w:t>
      </w:r>
      <w:r w:rsidRPr="00203A6D">
        <w:rPr>
          <w:rFonts w:ascii="GHEA Grapalat" w:hAnsi="GHEA Grapalat"/>
          <w:szCs w:val="24"/>
        </w:rPr>
        <w:t>, ինչպես նա</w:t>
      </w:r>
      <w:r w:rsidR="00203A6D">
        <w:rPr>
          <w:rFonts w:ascii="GHEA Grapalat" w:hAnsi="GHEA Grapalat"/>
          <w:szCs w:val="24"/>
        </w:rPr>
        <w:t>եւ</w:t>
      </w:r>
      <w:r w:rsidRPr="00203A6D">
        <w:rPr>
          <w:rFonts w:ascii="GHEA Grapalat" w:hAnsi="GHEA Grapalat"/>
          <w:szCs w:val="24"/>
        </w:rPr>
        <w:t xml:space="preserve">՝ Ստրաբոնի, Պտղոմեոսի, Պլուտարքոսի, Դիոն Կասսիոսի </w:t>
      </w:r>
      <w:r w:rsidR="00203A6D">
        <w:rPr>
          <w:rFonts w:ascii="GHEA Grapalat" w:hAnsi="GHEA Grapalat"/>
          <w:szCs w:val="24"/>
        </w:rPr>
        <w:t>եւ</w:t>
      </w:r>
      <w:r w:rsidRPr="00203A6D">
        <w:rPr>
          <w:rFonts w:ascii="GHEA Grapalat" w:hAnsi="GHEA Grapalat"/>
          <w:szCs w:val="24"/>
        </w:rPr>
        <w:t xml:space="preserve"> այլոց աշխատություններում տվյալ տարածքի մասին հիշատակումները:</w:t>
      </w:r>
    </w:p>
    <w:p w:rsidR="00A55A33" w:rsidRPr="00203A6D" w:rsidRDefault="00A55A33" w:rsidP="0005283A">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8.</w:t>
      </w:r>
      <w:r w:rsidR="00FB3623" w:rsidRPr="00203A6D">
        <w:rPr>
          <w:rFonts w:ascii="GHEA Grapalat" w:hAnsi="GHEA Grapalat"/>
          <w:szCs w:val="24"/>
        </w:rPr>
        <w:tab/>
      </w:r>
      <w:r w:rsidRPr="00203A6D">
        <w:rPr>
          <w:rFonts w:ascii="GHEA Grapalat" w:hAnsi="GHEA Grapalat"/>
          <w:szCs w:val="24"/>
        </w:rPr>
        <w:t xml:space="preserve">Ք.հ. 387 թվականից հետո Հայաստանը բաժանվել է Բյուզանդիայի </w:t>
      </w:r>
      <w:r w:rsidR="00203A6D">
        <w:rPr>
          <w:rFonts w:ascii="GHEA Grapalat" w:hAnsi="GHEA Grapalat"/>
          <w:szCs w:val="24"/>
        </w:rPr>
        <w:t>եւ</w:t>
      </w:r>
      <w:r w:rsidRPr="00203A6D">
        <w:rPr>
          <w:rFonts w:ascii="GHEA Grapalat" w:hAnsi="GHEA Grapalat"/>
          <w:szCs w:val="24"/>
        </w:rPr>
        <w:t xml:space="preserve"> Պարսկաստանի միջ</w:t>
      </w:r>
      <w:r w:rsidR="00203A6D">
        <w:rPr>
          <w:rFonts w:ascii="GHEA Grapalat" w:hAnsi="GHEA Grapalat"/>
          <w:szCs w:val="24"/>
        </w:rPr>
        <w:t>եւ</w:t>
      </w:r>
      <w:r w:rsidRPr="00203A6D">
        <w:rPr>
          <w:rFonts w:ascii="GHEA Grapalat" w:hAnsi="GHEA Grapalat"/>
          <w:szCs w:val="24"/>
        </w:rPr>
        <w:t>: Ար</w:t>
      </w:r>
      <w:r w:rsidR="00203A6D">
        <w:rPr>
          <w:rFonts w:ascii="GHEA Grapalat" w:hAnsi="GHEA Grapalat"/>
          <w:szCs w:val="24"/>
        </w:rPr>
        <w:t>եւ</w:t>
      </w:r>
      <w:r w:rsidRPr="00203A6D">
        <w:rPr>
          <w:rFonts w:ascii="GHEA Grapalat" w:hAnsi="GHEA Grapalat"/>
          <w:szCs w:val="24"/>
        </w:rPr>
        <w:t>ելյան Անդրկովկասը, այդ թվում՝ Լեռնային Ղարաբաղը, անցել են Պարսկաստանի տիրապետության տակ:</w:t>
      </w:r>
      <w:r w:rsidR="00247AA0" w:rsidRPr="00203A6D">
        <w:rPr>
          <w:rFonts w:ascii="GHEA Grapalat" w:hAnsi="GHEA Grapalat"/>
          <w:szCs w:val="24"/>
        </w:rPr>
        <w:t xml:space="preserve"> </w:t>
      </w:r>
      <w:r w:rsidR="004E1A0E" w:rsidRPr="00203A6D">
        <w:rPr>
          <w:rFonts w:ascii="GHEA Grapalat" w:hAnsi="GHEA Grapalat"/>
          <w:szCs w:val="24"/>
        </w:rPr>
        <w:t>Դա չի ազդել շրջանի էթնիկ սահմանների վրա,</w:t>
      </w:r>
      <w:r w:rsidRPr="00203A6D">
        <w:rPr>
          <w:rFonts w:ascii="GHEA Grapalat" w:hAnsi="GHEA Grapalat"/>
          <w:szCs w:val="24"/>
        </w:rPr>
        <w:t xml:space="preserve"> որոնք դարերի ընթացքում մնացել են անփոփոխ: Այսպիսով, այն շարունակել է բնակեցված լինել հայերով:</w:t>
      </w:r>
    </w:p>
    <w:p w:rsidR="00A55A33" w:rsidRPr="00203A6D" w:rsidRDefault="00A55A33" w:rsidP="0005283A">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9.</w:t>
      </w:r>
      <w:r w:rsidR="00FB3623" w:rsidRPr="00203A6D">
        <w:rPr>
          <w:rFonts w:ascii="GHEA Grapalat" w:hAnsi="GHEA Grapalat"/>
          <w:szCs w:val="24"/>
        </w:rPr>
        <w:tab/>
      </w:r>
      <w:r w:rsidRPr="00203A6D">
        <w:rPr>
          <w:rFonts w:ascii="GHEA Grapalat" w:hAnsi="GHEA Grapalat"/>
          <w:szCs w:val="24"/>
        </w:rPr>
        <w:t xml:space="preserve">1805 թվականին Արցախի պատմական տարածքն արհեստականորեն անվանվել է «Ղարաբաղի խանություն»: Ռուսաստանի </w:t>
      </w:r>
      <w:r w:rsidR="00203A6D">
        <w:rPr>
          <w:rFonts w:ascii="GHEA Grapalat" w:hAnsi="GHEA Grapalat"/>
          <w:szCs w:val="24"/>
        </w:rPr>
        <w:t>եւ</w:t>
      </w:r>
      <w:r w:rsidRPr="00203A6D">
        <w:rPr>
          <w:rFonts w:ascii="GHEA Grapalat" w:hAnsi="GHEA Grapalat"/>
          <w:szCs w:val="24"/>
        </w:rPr>
        <w:t xml:space="preserve"> Պարսկաստանի միջ</w:t>
      </w:r>
      <w:r w:rsidR="00203A6D">
        <w:rPr>
          <w:rFonts w:ascii="GHEA Grapalat" w:hAnsi="GHEA Grapalat"/>
          <w:szCs w:val="24"/>
        </w:rPr>
        <w:t>եւ</w:t>
      </w:r>
      <w:r w:rsidRPr="00203A6D">
        <w:rPr>
          <w:rFonts w:ascii="GHEA Grapalat" w:hAnsi="GHEA Grapalat"/>
          <w:szCs w:val="24"/>
        </w:rPr>
        <w:t xml:space="preserve"> կնքված Գյուլիստանի (1813 թվական) </w:t>
      </w:r>
      <w:r w:rsidR="00203A6D">
        <w:rPr>
          <w:rFonts w:ascii="GHEA Grapalat" w:hAnsi="GHEA Grapalat"/>
          <w:szCs w:val="24"/>
        </w:rPr>
        <w:t>եւ</w:t>
      </w:r>
      <w:r w:rsidRPr="00203A6D">
        <w:rPr>
          <w:rFonts w:ascii="GHEA Grapalat" w:hAnsi="GHEA Grapalat"/>
          <w:szCs w:val="24"/>
        </w:rPr>
        <w:t xml:space="preserve"> Թուրքմենչայի (1828 թվական) պայմանագրերով Ար</w:t>
      </w:r>
      <w:r w:rsidR="00203A6D">
        <w:rPr>
          <w:rFonts w:ascii="GHEA Grapalat" w:hAnsi="GHEA Grapalat"/>
          <w:szCs w:val="24"/>
        </w:rPr>
        <w:t>եւ</w:t>
      </w:r>
      <w:r w:rsidRPr="00203A6D">
        <w:rPr>
          <w:rFonts w:ascii="GHEA Grapalat" w:hAnsi="GHEA Grapalat"/>
          <w:szCs w:val="24"/>
        </w:rPr>
        <w:t>ելյան Անդրկովկասի մի շարք այլ տարածքների հետ այն ընդգրկվել է Ռուսական կայսրության կազմում:</w:t>
      </w:r>
    </w:p>
    <w:p w:rsidR="00A55A33" w:rsidRPr="00203A6D" w:rsidRDefault="00A55A33" w:rsidP="0005283A">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10.</w:t>
      </w:r>
      <w:r w:rsidR="00FB3623" w:rsidRPr="00203A6D">
        <w:rPr>
          <w:rFonts w:ascii="GHEA Grapalat" w:hAnsi="GHEA Grapalat"/>
          <w:szCs w:val="24"/>
        </w:rPr>
        <w:tab/>
      </w:r>
      <w:r w:rsidRPr="00203A6D">
        <w:rPr>
          <w:rFonts w:ascii="GHEA Grapalat" w:hAnsi="GHEA Grapalat"/>
          <w:szCs w:val="24"/>
        </w:rPr>
        <w:t>Ռուսական կայսրության անկումից հետո, որը հանգեցրել է Կովկասում վերջերս կազմավորված պետությունների նոր վերադասավորությանը, Ղարաբաղը դարձել է պատերազմի թատերաբեմ: Ռուսաստանի կոմունիստական կուսակցության կովկասյան բյուրոն</w:t>
      </w:r>
      <w:r w:rsidR="00783956" w:rsidRPr="00203A6D">
        <w:rPr>
          <w:rFonts w:ascii="GHEA Grapalat" w:hAnsi="GHEA Grapalat"/>
          <w:szCs w:val="24"/>
        </w:rPr>
        <w:t>,</w:t>
      </w:r>
      <w:r w:rsidRPr="00203A6D">
        <w:rPr>
          <w:rFonts w:ascii="GHEA Grapalat" w:hAnsi="GHEA Grapalat"/>
          <w:szCs w:val="24"/>
        </w:rPr>
        <w:t xml:space="preserve"> </w:t>
      </w:r>
      <w:r w:rsidR="00783956" w:rsidRPr="00203A6D">
        <w:rPr>
          <w:rFonts w:ascii="GHEA Grapalat" w:hAnsi="GHEA Grapalat"/>
          <w:szCs w:val="24"/>
        </w:rPr>
        <w:t>այնուհետ</w:t>
      </w:r>
      <w:r w:rsidR="00203A6D">
        <w:rPr>
          <w:rFonts w:ascii="GHEA Grapalat" w:hAnsi="GHEA Grapalat"/>
          <w:szCs w:val="24"/>
        </w:rPr>
        <w:t>եւ</w:t>
      </w:r>
      <w:r w:rsidR="00783956" w:rsidRPr="00203A6D">
        <w:rPr>
          <w:rFonts w:ascii="GHEA Grapalat" w:hAnsi="GHEA Grapalat"/>
          <w:szCs w:val="24"/>
        </w:rPr>
        <w:t xml:space="preserve">, հաշվի </w:t>
      </w:r>
      <w:r w:rsidRPr="00203A6D">
        <w:rPr>
          <w:rFonts w:ascii="GHEA Grapalat" w:hAnsi="GHEA Grapalat"/>
          <w:szCs w:val="24"/>
        </w:rPr>
        <w:t xml:space="preserve">չի </w:t>
      </w:r>
      <w:r w:rsidR="00783956" w:rsidRPr="00203A6D">
        <w:rPr>
          <w:rFonts w:ascii="GHEA Grapalat" w:hAnsi="GHEA Grapalat"/>
          <w:szCs w:val="24"/>
        </w:rPr>
        <w:t>առել</w:t>
      </w:r>
      <w:r w:rsidRPr="00203A6D">
        <w:rPr>
          <w:rFonts w:ascii="GHEA Grapalat" w:hAnsi="GHEA Grapalat"/>
          <w:szCs w:val="24"/>
        </w:rPr>
        <w:t xml:space="preserve"> Ազգերի լիգայի 1920 թվականի դեկտեմբերի բանաձ</w:t>
      </w:r>
      <w:r w:rsidR="00203A6D">
        <w:rPr>
          <w:rFonts w:ascii="GHEA Grapalat" w:hAnsi="GHEA Grapalat"/>
          <w:szCs w:val="24"/>
        </w:rPr>
        <w:t>եւ</w:t>
      </w:r>
      <w:r w:rsidR="008F73F6" w:rsidRPr="00203A6D">
        <w:rPr>
          <w:rFonts w:ascii="GHEA Grapalat" w:hAnsi="GHEA Grapalat"/>
          <w:szCs w:val="24"/>
        </w:rPr>
        <w:t>ը</w:t>
      </w:r>
      <w:r w:rsidR="00FB68CA" w:rsidRPr="00203A6D">
        <w:rPr>
          <w:rFonts w:ascii="GHEA Grapalat" w:hAnsi="GHEA Grapalat"/>
          <w:szCs w:val="24"/>
        </w:rPr>
        <w:t>:</w:t>
      </w:r>
      <w:r w:rsidRPr="00203A6D">
        <w:rPr>
          <w:rFonts w:ascii="GHEA Grapalat" w:hAnsi="GHEA Grapalat"/>
          <w:szCs w:val="24"/>
        </w:rPr>
        <w:t xml:space="preserve"> Այն մերժել է պլեբիսցիտը՝ որպես Հայաստանի </w:t>
      </w:r>
      <w:r w:rsidR="00203A6D">
        <w:rPr>
          <w:rFonts w:ascii="GHEA Grapalat" w:hAnsi="GHEA Grapalat"/>
          <w:szCs w:val="24"/>
        </w:rPr>
        <w:t>եւ</w:t>
      </w:r>
      <w:r w:rsidRPr="00203A6D">
        <w:rPr>
          <w:rFonts w:ascii="GHEA Grapalat" w:hAnsi="GHEA Grapalat"/>
          <w:szCs w:val="24"/>
        </w:rPr>
        <w:t xml:space="preserve"> Ադրբեջանի միջ</w:t>
      </w:r>
      <w:r w:rsidR="00203A6D">
        <w:rPr>
          <w:rFonts w:ascii="GHEA Grapalat" w:hAnsi="GHEA Grapalat"/>
          <w:szCs w:val="24"/>
        </w:rPr>
        <w:t>եւ</w:t>
      </w:r>
      <w:r w:rsidRPr="00203A6D">
        <w:rPr>
          <w:rFonts w:ascii="GHEA Grapalat" w:hAnsi="GHEA Grapalat"/>
          <w:szCs w:val="24"/>
        </w:rPr>
        <w:t xml:space="preserve"> սահմանների որոշման ժողովրդական մեխանիզմ: Ստալինի անմիջական ճնշման ներքո որոշում է ընդունվել հայաբնակ Լեռնային Ղարաբաղը </w:t>
      </w:r>
      <w:r w:rsidR="00203A6D">
        <w:rPr>
          <w:rFonts w:ascii="GHEA Grapalat" w:hAnsi="GHEA Grapalat"/>
          <w:szCs w:val="24"/>
        </w:rPr>
        <w:t>եւ</w:t>
      </w:r>
      <w:r w:rsidRPr="00203A6D">
        <w:rPr>
          <w:rFonts w:ascii="GHEA Grapalat" w:hAnsi="GHEA Grapalat"/>
          <w:szCs w:val="24"/>
        </w:rPr>
        <w:t xml:space="preserve"> Նախիջ</w:t>
      </w:r>
      <w:r w:rsidR="00203A6D">
        <w:rPr>
          <w:rFonts w:ascii="GHEA Grapalat" w:hAnsi="GHEA Grapalat"/>
          <w:szCs w:val="24"/>
        </w:rPr>
        <w:t>եւ</w:t>
      </w:r>
      <w:r w:rsidRPr="00203A6D">
        <w:rPr>
          <w:rFonts w:ascii="GHEA Grapalat" w:hAnsi="GHEA Grapalat"/>
          <w:szCs w:val="24"/>
        </w:rPr>
        <w:t>անը Հայաստանից բռնի անջատելու մասին: 1921 թվականի հուլիսի 5-ին Ռուսաստանի կոմունիստական կուսակցության կովկասյան բյուրոն քաղաքական որոշում է ընդունել Լեռնային Ղարաբաղը Խորհրդային Ադրբեջանի կազմում ընդգրկելու մասին:</w:t>
      </w:r>
    </w:p>
    <w:p w:rsidR="00A55A33" w:rsidRPr="00203A6D" w:rsidRDefault="00A55A33" w:rsidP="0005283A">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11.</w:t>
      </w:r>
      <w:r w:rsidR="00FB3623" w:rsidRPr="00203A6D">
        <w:rPr>
          <w:rFonts w:ascii="GHEA Grapalat" w:hAnsi="GHEA Grapalat"/>
          <w:szCs w:val="24"/>
        </w:rPr>
        <w:tab/>
      </w:r>
      <w:r w:rsidRPr="00203A6D">
        <w:rPr>
          <w:rFonts w:ascii="GHEA Grapalat" w:hAnsi="GHEA Grapalat"/>
          <w:szCs w:val="24"/>
        </w:rPr>
        <w:t xml:space="preserve">Խտրական վերաբերմունքը, որն այս գործում ցուցաբերվել է դիմումատուների նկատմամբ, դժվար է որակել որպես նախադեպ չունեցող: Օգտվելով Առաջին համաշխարհային պատերազմից հետո ստեղծված անկանոն իրավիճակից </w:t>
      </w:r>
      <w:r w:rsidR="00203A6D">
        <w:rPr>
          <w:rFonts w:ascii="GHEA Grapalat" w:hAnsi="GHEA Grapalat"/>
          <w:szCs w:val="24"/>
        </w:rPr>
        <w:t>եւ</w:t>
      </w:r>
      <w:r w:rsidRPr="00203A6D">
        <w:rPr>
          <w:rFonts w:ascii="GHEA Grapalat" w:hAnsi="GHEA Grapalat"/>
          <w:szCs w:val="24"/>
        </w:rPr>
        <w:t xml:space="preserve"> Ռուսական կայսրության անկումից, ինչպես նա</w:t>
      </w:r>
      <w:r w:rsidR="00203A6D">
        <w:rPr>
          <w:rFonts w:ascii="GHEA Grapalat" w:hAnsi="GHEA Grapalat"/>
          <w:szCs w:val="24"/>
        </w:rPr>
        <w:t>եւ</w:t>
      </w:r>
      <w:r w:rsidRPr="00203A6D">
        <w:rPr>
          <w:rFonts w:ascii="GHEA Grapalat" w:hAnsi="GHEA Grapalat"/>
          <w:szCs w:val="24"/>
        </w:rPr>
        <w:t xml:space="preserve"> շարունակելով Հայոց ցեղասպանության (1915 թվական) քաղաքականությունը՝ թուրքական ուժերը 1918-1920 թվականներին միավորվել են ադրբեջանական ռազմական ստորաբաժանումների հետ </w:t>
      </w:r>
      <w:r w:rsidR="00203A6D">
        <w:rPr>
          <w:rFonts w:ascii="GHEA Grapalat" w:hAnsi="GHEA Grapalat"/>
          <w:szCs w:val="24"/>
        </w:rPr>
        <w:t>եւ</w:t>
      </w:r>
      <w:r w:rsidRPr="00203A6D">
        <w:rPr>
          <w:rFonts w:ascii="GHEA Grapalat" w:hAnsi="GHEA Grapalat"/>
          <w:szCs w:val="24"/>
        </w:rPr>
        <w:t xml:space="preserve"> սկսել են թալանել ու ոչնչացնել հարյուրավոր հայկական գյուղեր: 1920 թվականի մարտի 28-ին Շուշին (</w:t>
      </w:r>
      <w:r w:rsidR="008F73F6" w:rsidRPr="00203A6D">
        <w:rPr>
          <w:rFonts w:ascii="GHEA Grapalat" w:hAnsi="GHEA Grapalat"/>
          <w:szCs w:val="24"/>
        </w:rPr>
        <w:t xml:space="preserve">տարածքի </w:t>
      </w:r>
      <w:r w:rsidRPr="00203A6D">
        <w:rPr>
          <w:rFonts w:ascii="GHEA Grapalat" w:hAnsi="GHEA Grapalat"/>
          <w:szCs w:val="24"/>
        </w:rPr>
        <w:t>մայրաքաղաքը) հրկիզվել է ու թալանվել, իսկ դրա հայ բնակչությունը՝ բնաջնջվել:</w:t>
      </w:r>
    </w:p>
    <w:p w:rsidR="00A55A33" w:rsidRPr="00203A6D" w:rsidRDefault="00A55A33" w:rsidP="0005283A">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12.</w:t>
      </w:r>
      <w:r w:rsidR="00FB3623" w:rsidRPr="00203A6D">
        <w:rPr>
          <w:rFonts w:ascii="GHEA Grapalat" w:hAnsi="GHEA Grapalat"/>
          <w:szCs w:val="24"/>
        </w:rPr>
        <w:tab/>
      </w:r>
      <w:r w:rsidRPr="00203A6D">
        <w:rPr>
          <w:rFonts w:ascii="GHEA Grapalat" w:hAnsi="GHEA Grapalat"/>
          <w:szCs w:val="24"/>
        </w:rPr>
        <w:t xml:space="preserve">Խորհրդային ողջ պատմության ընթացքում Խորհրդային միությունը </w:t>
      </w:r>
      <w:r w:rsidR="00203A6D">
        <w:rPr>
          <w:rFonts w:ascii="GHEA Grapalat" w:hAnsi="GHEA Grapalat"/>
          <w:szCs w:val="24"/>
        </w:rPr>
        <w:t>եւ</w:t>
      </w:r>
      <w:r w:rsidRPr="00203A6D">
        <w:rPr>
          <w:rFonts w:ascii="GHEA Grapalat" w:hAnsi="GHEA Grapalat"/>
          <w:szCs w:val="24"/>
        </w:rPr>
        <w:t xml:space="preserve"> Ադրբեջանը, անտեսելով միջազգային հանրության կոչերը, կամայականորեն </w:t>
      </w:r>
      <w:r w:rsidRPr="0005283A">
        <w:rPr>
          <w:rFonts w:ascii="GHEA Grapalat" w:hAnsi="GHEA Grapalat"/>
          <w:spacing w:val="-4"/>
          <w:szCs w:val="24"/>
        </w:rPr>
        <w:t xml:space="preserve">մերժել են ինքնորոշման վերաբերյալ Լեռնային Ղարաբաղի պահանջը: Վեճը քաղաքակիրթ ճանապարհով քննարկելուն ուղղված </w:t>
      </w:r>
      <w:r w:rsidR="000C3308" w:rsidRPr="0005283A">
        <w:rPr>
          <w:rFonts w:ascii="GHEA Grapalat" w:hAnsi="GHEA Grapalat"/>
          <w:spacing w:val="-4"/>
          <w:szCs w:val="24"/>
        </w:rPr>
        <w:t>ցանկացած</w:t>
      </w:r>
      <w:r w:rsidRPr="00203A6D">
        <w:rPr>
          <w:rFonts w:ascii="GHEA Grapalat" w:hAnsi="GHEA Grapalat"/>
          <w:szCs w:val="24"/>
        </w:rPr>
        <w:t xml:space="preserve"> ջանք հ</w:t>
      </w:r>
      <w:r w:rsidR="000C3308" w:rsidRPr="00203A6D">
        <w:rPr>
          <w:rFonts w:ascii="GHEA Grapalat" w:hAnsi="GHEA Grapalat"/>
          <w:szCs w:val="24"/>
        </w:rPr>
        <w:t>անգեցրել</w:t>
      </w:r>
      <w:r w:rsidRPr="00203A6D">
        <w:rPr>
          <w:rFonts w:ascii="GHEA Grapalat" w:hAnsi="GHEA Grapalat"/>
          <w:szCs w:val="24"/>
        </w:rPr>
        <w:t xml:space="preserve"> </w:t>
      </w:r>
      <w:r w:rsidR="000C3308" w:rsidRPr="00203A6D">
        <w:rPr>
          <w:rFonts w:ascii="GHEA Grapalat" w:hAnsi="GHEA Grapalat"/>
          <w:szCs w:val="24"/>
        </w:rPr>
        <w:t>է</w:t>
      </w:r>
      <w:r w:rsidRPr="00203A6D">
        <w:rPr>
          <w:rFonts w:ascii="GHEA Grapalat" w:hAnsi="GHEA Grapalat"/>
          <w:szCs w:val="24"/>
        </w:rPr>
        <w:t xml:space="preserve"> բռնության ավելաց</w:t>
      </w:r>
      <w:r w:rsidR="000C3308" w:rsidRPr="00203A6D">
        <w:rPr>
          <w:rFonts w:ascii="GHEA Grapalat" w:hAnsi="GHEA Grapalat"/>
          <w:szCs w:val="24"/>
        </w:rPr>
        <w:t>ման</w:t>
      </w:r>
      <w:r w:rsidRPr="00203A6D">
        <w:rPr>
          <w:rFonts w:ascii="GHEA Grapalat" w:hAnsi="GHEA Grapalat"/>
          <w:szCs w:val="24"/>
        </w:rPr>
        <w:t>, տնտեսական շրջափակ</w:t>
      </w:r>
      <w:r w:rsidR="000C3308" w:rsidRPr="00203A6D">
        <w:rPr>
          <w:rFonts w:ascii="GHEA Grapalat" w:hAnsi="GHEA Grapalat"/>
          <w:szCs w:val="24"/>
        </w:rPr>
        <w:t>ման</w:t>
      </w:r>
      <w:r w:rsidRPr="00203A6D">
        <w:rPr>
          <w:rFonts w:ascii="GHEA Grapalat" w:hAnsi="GHEA Grapalat"/>
          <w:szCs w:val="24"/>
        </w:rPr>
        <w:t xml:space="preserve"> </w:t>
      </w:r>
      <w:r w:rsidR="00203A6D">
        <w:rPr>
          <w:rFonts w:ascii="GHEA Grapalat" w:hAnsi="GHEA Grapalat"/>
          <w:szCs w:val="24"/>
        </w:rPr>
        <w:t>եւ</w:t>
      </w:r>
      <w:r w:rsidRPr="00203A6D">
        <w:rPr>
          <w:rFonts w:ascii="GHEA Grapalat" w:hAnsi="GHEA Grapalat"/>
          <w:szCs w:val="24"/>
        </w:rPr>
        <w:t xml:space="preserve"> հայ բնակչության իրավունքների զանգվածային </w:t>
      </w:r>
      <w:r w:rsidR="000C3308" w:rsidRPr="00203A6D">
        <w:rPr>
          <w:rFonts w:ascii="GHEA Grapalat" w:hAnsi="GHEA Grapalat"/>
          <w:szCs w:val="24"/>
        </w:rPr>
        <w:t>անտեսման</w:t>
      </w:r>
      <w:r w:rsidRPr="00203A6D">
        <w:rPr>
          <w:rFonts w:ascii="GHEA Grapalat" w:hAnsi="GHEA Grapalat"/>
          <w:szCs w:val="24"/>
        </w:rPr>
        <w:t xml:space="preserve">: Հայերի ջարդեր </w:t>
      </w:r>
      <w:r w:rsidR="00203A6D">
        <w:rPr>
          <w:rFonts w:ascii="GHEA Grapalat" w:hAnsi="GHEA Grapalat"/>
          <w:szCs w:val="24"/>
        </w:rPr>
        <w:t>եւ</w:t>
      </w:r>
      <w:r w:rsidRPr="00203A6D">
        <w:rPr>
          <w:rFonts w:ascii="GHEA Grapalat" w:hAnsi="GHEA Grapalat"/>
          <w:szCs w:val="24"/>
        </w:rPr>
        <w:t xml:space="preserve"> զանգվածային սպանություններ տեղի են ունեցել Լեռնային Ղարաբաղի Հանրապետությունից (ԼՂՀ) հարյուրավոր կիլոմետրեր հեռավորության վրա, երբ հարձակումներ են կազմակերպվել ադրբեջանական տարբեր քաղաքներում՝ Սումգայիթում, Բաքվում, Կիրովաբադում, </w:t>
      </w:r>
      <w:r w:rsidR="00203A6D">
        <w:rPr>
          <w:rFonts w:ascii="GHEA Grapalat" w:hAnsi="GHEA Grapalat"/>
          <w:szCs w:val="24"/>
        </w:rPr>
        <w:t>եւ</w:t>
      </w:r>
      <w:r w:rsidRPr="00203A6D">
        <w:rPr>
          <w:rFonts w:ascii="GHEA Grapalat" w:hAnsi="GHEA Grapalat"/>
          <w:szCs w:val="24"/>
        </w:rPr>
        <w:t xml:space="preserve"> ապա ամբողջ Ադրբեջանում: Այս բռնություններին հետ</w:t>
      </w:r>
      <w:r w:rsidR="00203A6D">
        <w:rPr>
          <w:rFonts w:ascii="GHEA Grapalat" w:hAnsi="GHEA Grapalat"/>
          <w:szCs w:val="24"/>
        </w:rPr>
        <w:t>եւ</w:t>
      </w:r>
      <w:r w:rsidRPr="00203A6D">
        <w:rPr>
          <w:rFonts w:ascii="GHEA Grapalat" w:hAnsi="GHEA Grapalat"/>
          <w:szCs w:val="24"/>
        </w:rPr>
        <w:t>ել է 1991-1994 թվականների՝ ԼՂՀ-ի դեմ ադրբեջանցիների հրահրած պատերազմը, որի հետ</w:t>
      </w:r>
      <w:r w:rsidR="00203A6D">
        <w:rPr>
          <w:rFonts w:ascii="GHEA Grapalat" w:hAnsi="GHEA Grapalat"/>
          <w:szCs w:val="24"/>
        </w:rPr>
        <w:t>եւ</w:t>
      </w:r>
      <w:r w:rsidRPr="00203A6D">
        <w:rPr>
          <w:rFonts w:ascii="GHEA Grapalat" w:hAnsi="GHEA Grapalat"/>
          <w:szCs w:val="24"/>
        </w:rPr>
        <w:t xml:space="preserve">անքով զոհվել են հազարավոր մարդիկ, </w:t>
      </w:r>
      <w:r w:rsidR="00203A6D">
        <w:rPr>
          <w:rFonts w:ascii="GHEA Grapalat" w:hAnsi="GHEA Grapalat"/>
          <w:szCs w:val="24"/>
        </w:rPr>
        <w:t>եւ</w:t>
      </w:r>
      <w:r w:rsidRPr="00203A6D">
        <w:rPr>
          <w:rFonts w:ascii="GHEA Grapalat" w:hAnsi="GHEA Grapalat"/>
          <w:szCs w:val="24"/>
        </w:rPr>
        <w:t xml:space="preserve"> ոչնչացվել է Լեռնային Ղարաբաղի տնտեսության </w:t>
      </w:r>
      <w:r w:rsidR="000C3308" w:rsidRPr="00203A6D">
        <w:rPr>
          <w:rFonts w:ascii="GHEA Grapalat" w:hAnsi="GHEA Grapalat"/>
          <w:szCs w:val="24"/>
        </w:rPr>
        <w:t xml:space="preserve">մոտավորապես </w:t>
      </w:r>
      <w:r w:rsidRPr="00203A6D">
        <w:rPr>
          <w:rFonts w:ascii="GHEA Grapalat" w:hAnsi="GHEA Grapalat"/>
          <w:szCs w:val="24"/>
        </w:rPr>
        <w:t>80 տոկոսը:</w:t>
      </w:r>
    </w:p>
    <w:p w:rsidR="00A55A33" w:rsidRPr="00203A6D" w:rsidRDefault="00A55A33" w:rsidP="0005283A">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13.</w:t>
      </w:r>
      <w:r w:rsidR="00FB3623" w:rsidRPr="00203A6D">
        <w:rPr>
          <w:rFonts w:ascii="GHEA Grapalat" w:hAnsi="GHEA Grapalat"/>
          <w:szCs w:val="24"/>
        </w:rPr>
        <w:tab/>
      </w:r>
      <w:r w:rsidRPr="00203A6D">
        <w:rPr>
          <w:rFonts w:ascii="GHEA Grapalat" w:hAnsi="GHEA Grapalat"/>
          <w:szCs w:val="24"/>
        </w:rPr>
        <w:t xml:space="preserve">Ադրբեջանական </w:t>
      </w:r>
      <w:r w:rsidR="00203A6D">
        <w:rPr>
          <w:rFonts w:ascii="GHEA Grapalat" w:hAnsi="GHEA Grapalat"/>
          <w:szCs w:val="24"/>
        </w:rPr>
        <w:t>եւ</w:t>
      </w:r>
      <w:r w:rsidRPr="00203A6D">
        <w:rPr>
          <w:rFonts w:ascii="GHEA Grapalat" w:hAnsi="GHEA Grapalat"/>
          <w:szCs w:val="24"/>
        </w:rPr>
        <w:t xml:space="preserve"> խորհրդային ռազմական ստորաբաժանումների կողմից էթնիկ հայերի տեղահանումը </w:t>
      </w:r>
      <w:r w:rsidR="00203A6D">
        <w:rPr>
          <w:rFonts w:ascii="GHEA Grapalat" w:hAnsi="GHEA Grapalat"/>
          <w:szCs w:val="24"/>
        </w:rPr>
        <w:t>եւ</w:t>
      </w:r>
      <w:r w:rsidRPr="00203A6D">
        <w:rPr>
          <w:rFonts w:ascii="GHEA Grapalat" w:hAnsi="GHEA Grapalat"/>
          <w:szCs w:val="24"/>
        </w:rPr>
        <w:t xml:space="preserve"> ջարդեր</w:t>
      </w:r>
      <w:r w:rsidR="000C3308" w:rsidRPr="00203A6D">
        <w:rPr>
          <w:rFonts w:ascii="GHEA Grapalat" w:hAnsi="GHEA Grapalat"/>
          <w:szCs w:val="24"/>
        </w:rPr>
        <w:t>ն</w:t>
      </w:r>
      <w:r w:rsidRPr="00203A6D">
        <w:rPr>
          <w:rFonts w:ascii="GHEA Grapalat" w:hAnsi="GHEA Grapalat"/>
          <w:szCs w:val="24"/>
        </w:rPr>
        <w:t xml:space="preserve"> </w:t>
      </w:r>
      <w:r w:rsidR="000C3308" w:rsidRPr="00203A6D">
        <w:rPr>
          <w:rFonts w:ascii="GHEA Grapalat" w:hAnsi="GHEA Grapalat"/>
          <w:szCs w:val="24"/>
        </w:rPr>
        <w:t>էլ</w:t>
      </w:r>
      <w:r w:rsidRPr="00203A6D">
        <w:rPr>
          <w:rFonts w:ascii="GHEA Grapalat" w:hAnsi="GHEA Grapalat"/>
          <w:szCs w:val="24"/>
        </w:rPr>
        <w:t xml:space="preserve"> ավելի </w:t>
      </w:r>
      <w:r w:rsidR="00A467A9" w:rsidRPr="00203A6D">
        <w:rPr>
          <w:rFonts w:ascii="GHEA Grapalat" w:hAnsi="GHEA Grapalat"/>
          <w:szCs w:val="24"/>
        </w:rPr>
        <w:t>կատաղի</w:t>
      </w:r>
      <w:r w:rsidRPr="00203A6D">
        <w:rPr>
          <w:rFonts w:ascii="GHEA Grapalat" w:hAnsi="GHEA Grapalat"/>
          <w:szCs w:val="24"/>
        </w:rPr>
        <w:t xml:space="preserve"> </w:t>
      </w:r>
      <w:r w:rsidR="000C3308" w:rsidRPr="00203A6D">
        <w:rPr>
          <w:rFonts w:ascii="GHEA Grapalat" w:hAnsi="GHEA Grapalat"/>
          <w:szCs w:val="24"/>
        </w:rPr>
        <w:t>դարձ</w:t>
      </w:r>
      <w:r w:rsidR="00A467A9" w:rsidRPr="00203A6D">
        <w:rPr>
          <w:rFonts w:ascii="GHEA Grapalat" w:hAnsi="GHEA Grapalat"/>
          <w:szCs w:val="24"/>
        </w:rPr>
        <w:t>ան</w:t>
      </w:r>
      <w:r w:rsidRPr="00203A6D">
        <w:rPr>
          <w:rFonts w:ascii="GHEA Grapalat" w:hAnsi="GHEA Grapalat"/>
          <w:szCs w:val="24"/>
        </w:rPr>
        <w:t xml:space="preserve"> 1991</w:t>
      </w:r>
      <w:r w:rsidR="0005283A" w:rsidRPr="0005283A">
        <w:rPr>
          <w:rFonts w:ascii="Courier New" w:hAnsi="Courier New" w:cs="Courier New"/>
          <w:szCs w:val="24"/>
        </w:rPr>
        <w:t> </w:t>
      </w:r>
      <w:r w:rsidRPr="00203A6D">
        <w:rPr>
          <w:rFonts w:ascii="GHEA Grapalat" w:hAnsi="GHEA Grapalat"/>
          <w:szCs w:val="24"/>
        </w:rPr>
        <w:t>թվականի դեկտեմբերի 10-ի</w:t>
      </w:r>
      <w:r w:rsidR="00A467A9" w:rsidRPr="00203A6D">
        <w:rPr>
          <w:rFonts w:ascii="GHEA Grapalat" w:hAnsi="GHEA Grapalat"/>
          <w:szCs w:val="24"/>
        </w:rPr>
        <w:t>ց հետո</w:t>
      </w:r>
      <w:r w:rsidRPr="00203A6D">
        <w:rPr>
          <w:rFonts w:ascii="GHEA Grapalat" w:hAnsi="GHEA Grapalat"/>
          <w:szCs w:val="24"/>
        </w:rPr>
        <w:t>, երբ հանրաքվեի ընթացքում Լեռնային Ղարաբաղի ճնշող մեծամասնությունը քվեարկե</w:t>
      </w:r>
      <w:r w:rsidR="00A467A9" w:rsidRPr="00203A6D">
        <w:rPr>
          <w:rFonts w:ascii="GHEA Grapalat" w:hAnsi="GHEA Grapalat"/>
          <w:szCs w:val="24"/>
        </w:rPr>
        <w:t>ց</w:t>
      </w:r>
      <w:r w:rsidRPr="00203A6D">
        <w:rPr>
          <w:rFonts w:ascii="GHEA Grapalat" w:hAnsi="GHEA Grapalat"/>
          <w:szCs w:val="24"/>
        </w:rPr>
        <w:t xml:space="preserve"> Ադրբեջանից անկախանալու օգտին: Պետք է նշել, որ անկախությունը հռչակվել է այդ ժամանակ ԽՍՀՄ-ում գործող օրենսդրության՝ մասնավորապես «ԽՍՀՄ կազմից միութենական հանրապետության դուրս գալու հետ կապված հարցերի լուծման կարգի մասին» ԽՍՀՄ օրենքի (1990 թվականի ապրիլի 3) համաձայն: Այդ օրենք</w:t>
      </w:r>
      <w:r w:rsidR="00A467A9" w:rsidRPr="00203A6D">
        <w:rPr>
          <w:rFonts w:ascii="GHEA Grapalat" w:hAnsi="GHEA Grapalat"/>
          <w:szCs w:val="24"/>
        </w:rPr>
        <w:t>ով</w:t>
      </w:r>
      <w:r w:rsidRPr="00203A6D">
        <w:rPr>
          <w:rFonts w:ascii="GHEA Grapalat" w:hAnsi="GHEA Grapalat"/>
          <w:szCs w:val="24"/>
        </w:rPr>
        <w:t xml:space="preserve"> կարգավոր</w:t>
      </w:r>
      <w:r w:rsidR="00A467A9" w:rsidRPr="00203A6D">
        <w:rPr>
          <w:rFonts w:ascii="GHEA Grapalat" w:hAnsi="GHEA Grapalat"/>
          <w:szCs w:val="24"/>
        </w:rPr>
        <w:t>վ</w:t>
      </w:r>
      <w:r w:rsidRPr="00203A6D">
        <w:rPr>
          <w:rFonts w:ascii="GHEA Grapalat" w:hAnsi="GHEA Grapalat"/>
          <w:szCs w:val="24"/>
        </w:rPr>
        <w:t xml:space="preserve">ում էր ԽՍՀՄ կազմից միութենական հանրապետության դուրս գալու դեպքում սեփական իրավական կարգավիճակն ինքնուրույն որոշելու՝ ազգային ինքնավար </w:t>
      </w:r>
      <w:r w:rsidR="00A467A9" w:rsidRPr="00203A6D">
        <w:rPr>
          <w:rFonts w:ascii="GHEA Grapalat" w:hAnsi="GHEA Grapalat"/>
          <w:szCs w:val="24"/>
        </w:rPr>
        <w:t>շրջան</w:t>
      </w:r>
      <w:r w:rsidRPr="00203A6D">
        <w:rPr>
          <w:rFonts w:ascii="GHEA Grapalat" w:hAnsi="GHEA Grapalat"/>
          <w:szCs w:val="24"/>
        </w:rPr>
        <w:t>ների իրավունքը:</w:t>
      </w:r>
    </w:p>
    <w:p w:rsidR="00A55A33" w:rsidRPr="00203A6D" w:rsidRDefault="00A55A33" w:rsidP="0005283A">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14.</w:t>
      </w:r>
      <w:r w:rsidR="00FB3623" w:rsidRPr="00203A6D">
        <w:rPr>
          <w:rFonts w:ascii="GHEA Grapalat" w:hAnsi="GHEA Grapalat"/>
          <w:szCs w:val="24"/>
        </w:rPr>
        <w:tab/>
      </w:r>
      <w:r w:rsidRPr="00203A6D">
        <w:rPr>
          <w:rFonts w:ascii="GHEA Grapalat" w:hAnsi="GHEA Grapalat"/>
          <w:szCs w:val="24"/>
        </w:rPr>
        <w:t xml:space="preserve">Օգտագործելով իր տարածքում գտնվող գլխավոր շտաբում տեղակայված՝ ԽՍՀՄ 4-րդ բանակի զենքն ու զինամթերքը՝ Ադրբեջանը լայնածավալ ռազմական գործողություններ է իրականացրել Լեռնային Ղարաբաղի ժողովրդի դեմ: Ադրբեջանական </w:t>
      </w:r>
      <w:r w:rsidR="00203A6D">
        <w:rPr>
          <w:rFonts w:ascii="GHEA Grapalat" w:hAnsi="GHEA Grapalat"/>
          <w:szCs w:val="24"/>
        </w:rPr>
        <w:t>եւ</w:t>
      </w:r>
      <w:r w:rsidRPr="00203A6D">
        <w:rPr>
          <w:rFonts w:ascii="GHEA Grapalat" w:hAnsi="GHEA Grapalat"/>
          <w:szCs w:val="24"/>
        </w:rPr>
        <w:t xml:space="preserve"> խորհրդային կենտրոնական ուժերի կողմից իրականացված «Օղակ» օպերացիայի ընթացքում քսանչորս հայկական գյուղերի բնակչությունը երեք շաբաթվա ընթացքում ենթարկվել է աքսորի: 1992 թվականի ամռանը՝ անկախության հանրաքվեից ընդամենը վեց ամիս անց, Ադրբեջանը ԼՂՀ տարածքի մոտավորապես 50 </w:t>
      </w:r>
      <w:r w:rsidR="004E1A0E" w:rsidRPr="00203A6D">
        <w:rPr>
          <w:rFonts w:ascii="GHEA Grapalat" w:hAnsi="GHEA Grapalat"/>
          <w:szCs w:val="24"/>
        </w:rPr>
        <w:t>տոկոսը ենթարկել է ռազմական գրավման:</w:t>
      </w:r>
    </w:p>
    <w:p w:rsidR="00A55A33" w:rsidRPr="00203A6D" w:rsidRDefault="00A55A33" w:rsidP="0005283A">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15.</w:t>
      </w:r>
      <w:r w:rsidR="00FB3623" w:rsidRPr="00203A6D">
        <w:rPr>
          <w:rFonts w:ascii="GHEA Grapalat" w:hAnsi="GHEA Grapalat"/>
          <w:szCs w:val="24"/>
        </w:rPr>
        <w:tab/>
      </w:r>
      <w:r w:rsidRPr="00203A6D">
        <w:rPr>
          <w:rFonts w:ascii="GHEA Grapalat" w:hAnsi="GHEA Grapalat"/>
          <w:szCs w:val="24"/>
        </w:rPr>
        <w:t>Եղել են դեպքեր, երբ Լեռնային Ղարաբաղի տարածքի մոտավորապես 60 տոկոս</w:t>
      </w:r>
      <w:r w:rsidR="004E52C4" w:rsidRPr="00203A6D">
        <w:rPr>
          <w:rFonts w:ascii="GHEA Grapalat" w:hAnsi="GHEA Grapalat"/>
          <w:szCs w:val="24"/>
        </w:rPr>
        <w:t>ը</w:t>
      </w:r>
      <w:r w:rsidRPr="00203A6D">
        <w:rPr>
          <w:rFonts w:ascii="GHEA Grapalat" w:hAnsi="GHEA Grapalat"/>
          <w:szCs w:val="24"/>
        </w:rPr>
        <w:t xml:space="preserve"> </w:t>
      </w:r>
      <w:r w:rsidR="004E52C4" w:rsidRPr="00203A6D">
        <w:rPr>
          <w:rFonts w:ascii="GHEA Grapalat" w:hAnsi="GHEA Grapalat"/>
          <w:szCs w:val="24"/>
        </w:rPr>
        <w:t>գրավվել</w:t>
      </w:r>
      <w:r w:rsidRPr="00203A6D">
        <w:rPr>
          <w:rFonts w:ascii="GHEA Grapalat" w:hAnsi="GHEA Grapalat"/>
          <w:szCs w:val="24"/>
        </w:rPr>
        <w:t xml:space="preserve"> է: Մայրաքաղաք Ստեփանակերտը </w:t>
      </w:r>
      <w:r w:rsidR="00203A6D">
        <w:rPr>
          <w:rFonts w:ascii="GHEA Grapalat" w:hAnsi="GHEA Grapalat"/>
          <w:szCs w:val="24"/>
        </w:rPr>
        <w:t>եւ</w:t>
      </w:r>
      <w:r w:rsidRPr="00203A6D">
        <w:rPr>
          <w:rFonts w:ascii="GHEA Grapalat" w:hAnsi="GHEA Grapalat"/>
          <w:szCs w:val="24"/>
        </w:rPr>
        <w:t xml:space="preserve"> մյուս բնակավայրերը գրեթե անդադար ենթարկվել են զանգվածային օդային </w:t>
      </w:r>
      <w:r w:rsidR="00203A6D">
        <w:rPr>
          <w:rFonts w:ascii="GHEA Grapalat" w:hAnsi="GHEA Grapalat"/>
          <w:szCs w:val="24"/>
        </w:rPr>
        <w:t>եւ</w:t>
      </w:r>
      <w:r w:rsidRPr="00203A6D">
        <w:rPr>
          <w:rFonts w:ascii="GHEA Grapalat" w:hAnsi="GHEA Grapalat"/>
          <w:szCs w:val="24"/>
        </w:rPr>
        <w:t xml:space="preserve"> հրետանային ռմբակոծումների:</w:t>
      </w:r>
    </w:p>
    <w:p w:rsidR="00A55A33" w:rsidRPr="00203A6D" w:rsidRDefault="00A55A33" w:rsidP="0005283A">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16.</w:t>
      </w:r>
      <w:r w:rsidR="00B1601B" w:rsidRPr="00203A6D">
        <w:rPr>
          <w:rFonts w:ascii="GHEA Grapalat" w:hAnsi="GHEA Grapalat"/>
          <w:szCs w:val="24"/>
        </w:rPr>
        <w:tab/>
      </w:r>
      <w:r w:rsidRPr="00203A6D">
        <w:rPr>
          <w:rFonts w:ascii="GHEA Grapalat" w:hAnsi="GHEA Grapalat"/>
          <w:szCs w:val="24"/>
        </w:rPr>
        <w:t xml:space="preserve">Ադրբեջանի ռազմական հարձակման առաջին օրերից մի շարք միջազգային կառույցներ, այդ թվում՝ ԵՄ պառլամենտը </w:t>
      </w:r>
      <w:r w:rsidR="00203A6D">
        <w:rPr>
          <w:rFonts w:ascii="GHEA Grapalat" w:hAnsi="GHEA Grapalat"/>
          <w:szCs w:val="24"/>
        </w:rPr>
        <w:t>եւ</w:t>
      </w:r>
      <w:r w:rsidRPr="00203A6D">
        <w:rPr>
          <w:rFonts w:ascii="GHEA Grapalat" w:hAnsi="GHEA Grapalat"/>
          <w:szCs w:val="24"/>
        </w:rPr>
        <w:t xml:space="preserve"> ԱՄՆ կոնգրեսը, ակտիվորեն ներգրավված են եղել Լեռնային Ղարաբաղի հակամարտության կարգավորման ուղիներ գտնելու ջանքերում: Միջազգային կազմակերպությունների կողմից ընդունված փաստաթղթերը մեծ</w:t>
      </w:r>
      <w:r w:rsidR="00AE71D6" w:rsidRPr="00203A6D">
        <w:rPr>
          <w:rFonts w:ascii="GHEA Grapalat" w:hAnsi="GHEA Grapalat"/>
          <w:szCs w:val="24"/>
        </w:rPr>
        <w:t xml:space="preserve"> </w:t>
      </w:r>
      <w:r w:rsidRPr="00203A6D">
        <w:rPr>
          <w:rFonts w:ascii="GHEA Grapalat" w:hAnsi="GHEA Grapalat"/>
          <w:szCs w:val="24"/>
        </w:rPr>
        <w:t xml:space="preserve">մասամբ վերաբերում էին ադրբեջանական ուժերի կողմից էթնիկ հայերի տեղահանումներին, խոշտանգումներին </w:t>
      </w:r>
      <w:r w:rsidR="00203A6D">
        <w:rPr>
          <w:rFonts w:ascii="GHEA Grapalat" w:hAnsi="GHEA Grapalat"/>
          <w:szCs w:val="24"/>
        </w:rPr>
        <w:t>եւ</w:t>
      </w:r>
      <w:r w:rsidRPr="00203A6D">
        <w:rPr>
          <w:rFonts w:ascii="GHEA Grapalat" w:hAnsi="GHEA Grapalat"/>
          <w:szCs w:val="24"/>
        </w:rPr>
        <w:t xml:space="preserve"> սպանություններին: Այս </w:t>
      </w:r>
      <w:r w:rsidR="00CA6130" w:rsidRPr="00203A6D">
        <w:rPr>
          <w:rFonts w:ascii="GHEA Grapalat" w:hAnsi="GHEA Grapalat"/>
          <w:szCs w:val="24"/>
        </w:rPr>
        <w:t>փաստերով</w:t>
      </w:r>
      <w:r w:rsidRPr="00203A6D">
        <w:rPr>
          <w:rFonts w:ascii="GHEA Grapalat" w:hAnsi="GHEA Grapalat"/>
          <w:szCs w:val="24"/>
        </w:rPr>
        <w:t xml:space="preserve"> </w:t>
      </w:r>
      <w:r w:rsidR="00FA3AFB" w:rsidRPr="00203A6D">
        <w:rPr>
          <w:rFonts w:ascii="GHEA Grapalat" w:hAnsi="GHEA Grapalat"/>
          <w:szCs w:val="24"/>
        </w:rPr>
        <w:t>հիմնավոր կասկածից վեր ապացուցվում է</w:t>
      </w:r>
      <w:r w:rsidRPr="00203A6D">
        <w:rPr>
          <w:rFonts w:ascii="GHEA Grapalat" w:hAnsi="GHEA Grapalat"/>
          <w:szCs w:val="24"/>
        </w:rPr>
        <w:t xml:space="preserve">, որ Ադրբեջանի գործողությունները կարող են որակվել որպես խտրականություն </w:t>
      </w:r>
      <w:r w:rsidR="00203A6D">
        <w:rPr>
          <w:rFonts w:ascii="GHEA Grapalat" w:hAnsi="GHEA Grapalat"/>
          <w:szCs w:val="24"/>
        </w:rPr>
        <w:t>եւ</w:t>
      </w:r>
      <w:r w:rsidRPr="00203A6D">
        <w:rPr>
          <w:rFonts w:ascii="GHEA Grapalat" w:hAnsi="GHEA Grapalat"/>
          <w:szCs w:val="24"/>
        </w:rPr>
        <w:t xml:space="preserve"> հայերի էթնիկ զտում ոչ միայն Լեռնային Ղարաբաղում, այլ</w:t>
      </w:r>
      <w:r w:rsidR="00203A6D">
        <w:rPr>
          <w:rFonts w:ascii="GHEA Grapalat" w:hAnsi="GHEA Grapalat"/>
          <w:szCs w:val="24"/>
        </w:rPr>
        <w:t>եւ</w:t>
      </w:r>
      <w:r w:rsidRPr="00203A6D">
        <w:rPr>
          <w:rFonts w:ascii="GHEA Grapalat" w:hAnsi="GHEA Grapalat"/>
          <w:szCs w:val="24"/>
        </w:rPr>
        <w:t xml:space="preserve"> Ադրբեջանի մի շարք խոշոր քաղաքներում, որտեղ հայերը պատմականորեն բնակչության զգալի մասն են կազմել:</w:t>
      </w:r>
    </w:p>
    <w:p w:rsidR="00A55A33" w:rsidRPr="00203A6D" w:rsidRDefault="00A55A33" w:rsidP="0005283A">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17.</w:t>
      </w:r>
      <w:r w:rsidR="00B1601B" w:rsidRPr="00203A6D">
        <w:rPr>
          <w:rFonts w:ascii="GHEA Grapalat" w:hAnsi="GHEA Grapalat"/>
          <w:szCs w:val="24"/>
        </w:rPr>
        <w:tab/>
      </w:r>
      <w:r w:rsidRPr="00203A6D">
        <w:rPr>
          <w:rFonts w:ascii="GHEA Grapalat" w:hAnsi="GHEA Grapalat"/>
          <w:szCs w:val="24"/>
        </w:rPr>
        <w:t>Այսպես, 1988 թվականի հուլիսի 7-ին Եվրոպական պառլամենտն ընդունել է բանաձ</w:t>
      </w:r>
      <w:r w:rsidR="00203A6D">
        <w:rPr>
          <w:rFonts w:ascii="GHEA Grapalat" w:hAnsi="GHEA Grapalat"/>
          <w:szCs w:val="24"/>
        </w:rPr>
        <w:t>եւ</w:t>
      </w:r>
      <w:r w:rsidRPr="00203A6D">
        <w:rPr>
          <w:rFonts w:ascii="GHEA Grapalat" w:hAnsi="GHEA Grapalat"/>
          <w:szCs w:val="24"/>
        </w:rPr>
        <w:t xml:space="preserve">, որով դատապարտել է Սումգայիթի ջարդերը </w:t>
      </w:r>
      <w:r w:rsidR="00203A6D">
        <w:rPr>
          <w:rFonts w:ascii="GHEA Grapalat" w:hAnsi="GHEA Grapalat"/>
          <w:szCs w:val="24"/>
        </w:rPr>
        <w:t>եւ</w:t>
      </w:r>
      <w:r w:rsidRPr="00203A6D">
        <w:rPr>
          <w:rFonts w:ascii="GHEA Grapalat" w:hAnsi="GHEA Grapalat"/>
          <w:szCs w:val="24"/>
        </w:rPr>
        <w:t xml:space="preserve"> անդրադարձել 1988 թվականի փետրվարի ողբերգական դեպքերին: Բանաձ</w:t>
      </w:r>
      <w:r w:rsidR="00203A6D">
        <w:rPr>
          <w:rFonts w:ascii="GHEA Grapalat" w:hAnsi="GHEA Grapalat"/>
          <w:szCs w:val="24"/>
        </w:rPr>
        <w:t>եւ</w:t>
      </w:r>
      <w:r w:rsidRPr="00203A6D">
        <w:rPr>
          <w:rFonts w:ascii="GHEA Grapalat" w:hAnsi="GHEA Grapalat"/>
          <w:szCs w:val="24"/>
        </w:rPr>
        <w:t xml:space="preserve">ում </w:t>
      </w:r>
      <w:r w:rsidR="007461BE" w:rsidRPr="0005283A">
        <w:rPr>
          <w:rFonts w:ascii="GHEA Grapalat" w:hAnsi="GHEA Grapalat"/>
          <w:spacing w:val="-6"/>
          <w:szCs w:val="24"/>
        </w:rPr>
        <w:t>հիշատակվում</w:t>
      </w:r>
      <w:r w:rsidRPr="0005283A">
        <w:rPr>
          <w:rFonts w:ascii="GHEA Grapalat" w:hAnsi="GHEA Grapalat"/>
          <w:spacing w:val="-6"/>
          <w:szCs w:val="24"/>
        </w:rPr>
        <w:t xml:space="preserve"> էր վատթարացող քաղաքական իրավիճակը, որ</w:t>
      </w:r>
      <w:r w:rsidR="003B5BD1" w:rsidRPr="0005283A">
        <w:rPr>
          <w:rFonts w:ascii="GHEA Grapalat" w:hAnsi="GHEA Grapalat"/>
          <w:spacing w:val="-6"/>
          <w:szCs w:val="24"/>
        </w:rPr>
        <w:t>ով</w:t>
      </w:r>
      <w:r w:rsidRPr="0005283A">
        <w:rPr>
          <w:rFonts w:ascii="GHEA Grapalat" w:hAnsi="GHEA Grapalat"/>
          <w:spacing w:val="-6"/>
          <w:szCs w:val="24"/>
        </w:rPr>
        <w:t xml:space="preserve"> վտանգ</w:t>
      </w:r>
      <w:r w:rsidR="003B5BD1" w:rsidRPr="0005283A">
        <w:rPr>
          <w:rFonts w:ascii="GHEA Grapalat" w:hAnsi="GHEA Grapalat"/>
          <w:spacing w:val="-6"/>
          <w:szCs w:val="24"/>
        </w:rPr>
        <w:t>վում</w:t>
      </w:r>
      <w:r w:rsidRPr="0005283A">
        <w:rPr>
          <w:rFonts w:ascii="GHEA Grapalat" w:hAnsi="GHEA Grapalat"/>
          <w:spacing w:val="-6"/>
          <w:szCs w:val="24"/>
        </w:rPr>
        <w:t xml:space="preserve"> էր Ադրբեջանում ապրող հայերի անվտանգությունը, ինչպես նա</w:t>
      </w:r>
      <w:r w:rsidR="00203A6D" w:rsidRPr="0005283A">
        <w:rPr>
          <w:rFonts w:ascii="GHEA Grapalat" w:hAnsi="GHEA Grapalat"/>
          <w:spacing w:val="-6"/>
          <w:szCs w:val="24"/>
        </w:rPr>
        <w:t>եւ</w:t>
      </w:r>
      <w:r w:rsidRPr="0005283A">
        <w:rPr>
          <w:rFonts w:ascii="GHEA Grapalat" w:hAnsi="GHEA Grapalat"/>
          <w:spacing w:val="-6"/>
          <w:szCs w:val="24"/>
        </w:rPr>
        <w:t xml:space="preserve"> դատապ</w:t>
      </w:r>
      <w:r w:rsidRPr="00203A6D">
        <w:rPr>
          <w:rFonts w:ascii="GHEA Grapalat" w:hAnsi="GHEA Grapalat"/>
          <w:szCs w:val="24"/>
        </w:rPr>
        <w:t>արտվում էին Ադրբեջանում հայ ցուցարարների նկատմամբ իրականացված բռնությունները: Դրանով նա</w:t>
      </w:r>
      <w:r w:rsidR="00203A6D">
        <w:rPr>
          <w:rFonts w:ascii="GHEA Grapalat" w:hAnsi="GHEA Grapalat"/>
          <w:szCs w:val="24"/>
        </w:rPr>
        <w:t>եւ</w:t>
      </w:r>
      <w:r w:rsidRPr="00203A6D">
        <w:rPr>
          <w:rFonts w:ascii="GHEA Grapalat" w:hAnsi="GHEA Grapalat"/>
          <w:szCs w:val="24"/>
        </w:rPr>
        <w:t xml:space="preserve"> կոչ է արվել խորհրդային իշխանություններին ապահովել Ադրբեջանում բնակվող 500</w:t>
      </w:r>
      <w:r w:rsidR="002746EC" w:rsidRPr="00203A6D">
        <w:rPr>
          <w:rFonts w:ascii="Courier New" w:hAnsi="Courier New" w:cs="Courier New"/>
          <w:szCs w:val="24"/>
        </w:rPr>
        <w:t> </w:t>
      </w:r>
      <w:r w:rsidRPr="00203A6D">
        <w:rPr>
          <w:rFonts w:ascii="GHEA Grapalat" w:hAnsi="GHEA Grapalat"/>
          <w:szCs w:val="24"/>
        </w:rPr>
        <w:t xml:space="preserve">000 հայերի անվտանգությունը </w:t>
      </w:r>
      <w:r w:rsidR="00203A6D">
        <w:rPr>
          <w:rFonts w:ascii="GHEA Grapalat" w:hAnsi="GHEA Grapalat"/>
          <w:szCs w:val="24"/>
        </w:rPr>
        <w:t>եւ</w:t>
      </w:r>
      <w:r w:rsidRPr="00203A6D">
        <w:rPr>
          <w:rFonts w:ascii="GHEA Grapalat" w:hAnsi="GHEA Grapalat"/>
          <w:szCs w:val="24"/>
        </w:rPr>
        <w:t xml:space="preserve"> հայերի դեմ ջարդեր հրահրելու կամ դրանց մասնակցելու գործում մեղավոր ճանաչված անձանց խորհրդային օրենսդրության համաձայն պատժի ենթարկելը:</w:t>
      </w:r>
      <w:r w:rsidR="00247AA0" w:rsidRPr="00203A6D">
        <w:rPr>
          <w:rFonts w:ascii="GHEA Grapalat" w:hAnsi="GHEA Grapalat"/>
          <w:szCs w:val="24"/>
        </w:rPr>
        <w:t xml:space="preserve"> </w:t>
      </w:r>
      <w:r w:rsidRPr="00203A6D">
        <w:rPr>
          <w:rFonts w:ascii="GHEA Grapalat" w:hAnsi="GHEA Grapalat"/>
          <w:szCs w:val="24"/>
        </w:rPr>
        <w:t>1990</w:t>
      </w:r>
      <w:r w:rsidR="0005283A" w:rsidRPr="00543BB8">
        <w:rPr>
          <w:rFonts w:ascii="Courier New" w:hAnsi="Courier New" w:cs="Courier New"/>
          <w:szCs w:val="24"/>
        </w:rPr>
        <w:t> </w:t>
      </w:r>
      <w:r w:rsidRPr="00203A6D">
        <w:rPr>
          <w:rFonts w:ascii="GHEA Grapalat" w:hAnsi="GHEA Grapalat"/>
          <w:szCs w:val="24"/>
        </w:rPr>
        <w:t>թվականի հունվարի 18-ին ԵՄ պառլամենտը մեկ այլ բանաձ</w:t>
      </w:r>
      <w:r w:rsidR="00203A6D">
        <w:rPr>
          <w:rFonts w:ascii="GHEA Grapalat" w:hAnsi="GHEA Grapalat"/>
          <w:szCs w:val="24"/>
        </w:rPr>
        <w:t>եւ</w:t>
      </w:r>
      <w:r w:rsidRPr="00203A6D">
        <w:rPr>
          <w:rFonts w:ascii="GHEA Grapalat" w:hAnsi="GHEA Grapalat"/>
          <w:szCs w:val="24"/>
        </w:rPr>
        <w:t xml:space="preserve"> է ընդունել, որով կոչ է արվել անհապաղ վերացնել Հայաստանի </w:t>
      </w:r>
      <w:r w:rsidR="00203A6D">
        <w:rPr>
          <w:rFonts w:ascii="GHEA Grapalat" w:hAnsi="GHEA Grapalat"/>
          <w:szCs w:val="24"/>
        </w:rPr>
        <w:t>եւ</w:t>
      </w:r>
      <w:r w:rsidRPr="00203A6D">
        <w:rPr>
          <w:rFonts w:ascii="GHEA Grapalat" w:hAnsi="GHEA Grapalat"/>
          <w:szCs w:val="24"/>
        </w:rPr>
        <w:t xml:space="preserve"> Լեռնային Ղարաբաղի շրջափակումը:</w:t>
      </w:r>
    </w:p>
    <w:p w:rsidR="00A55A33" w:rsidRPr="00203A6D" w:rsidRDefault="00A55A33" w:rsidP="0005283A">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18.</w:t>
      </w:r>
      <w:r w:rsidR="00B1601B" w:rsidRPr="00203A6D">
        <w:rPr>
          <w:rFonts w:ascii="GHEA Grapalat" w:hAnsi="GHEA Grapalat"/>
          <w:szCs w:val="24"/>
        </w:rPr>
        <w:tab/>
      </w:r>
      <w:r w:rsidRPr="00203A6D">
        <w:rPr>
          <w:rFonts w:ascii="GHEA Grapalat" w:hAnsi="GHEA Grapalat"/>
          <w:szCs w:val="24"/>
        </w:rPr>
        <w:t xml:space="preserve">1989 թվականին ԱՄՆ </w:t>
      </w:r>
      <w:r w:rsidR="00FB68CA" w:rsidRPr="00203A6D">
        <w:rPr>
          <w:rFonts w:ascii="GHEA Grapalat" w:hAnsi="GHEA Grapalat"/>
          <w:szCs w:val="24"/>
        </w:rPr>
        <w:t>ս</w:t>
      </w:r>
      <w:r w:rsidRPr="00203A6D">
        <w:rPr>
          <w:rFonts w:ascii="GHEA Grapalat" w:hAnsi="GHEA Grapalat"/>
          <w:szCs w:val="24"/>
        </w:rPr>
        <w:t>ենատն ընդունել է բանաձ</w:t>
      </w:r>
      <w:r w:rsidR="00203A6D">
        <w:rPr>
          <w:rFonts w:ascii="GHEA Grapalat" w:hAnsi="GHEA Grapalat"/>
          <w:szCs w:val="24"/>
        </w:rPr>
        <w:t>եւ</w:t>
      </w:r>
      <w:r w:rsidRPr="00203A6D">
        <w:rPr>
          <w:rFonts w:ascii="GHEA Grapalat" w:hAnsi="GHEA Grapalat"/>
          <w:szCs w:val="24"/>
        </w:rPr>
        <w:t xml:space="preserve">, որում ընդգծվել է Ամերիկայի օժանդակությունը Լեռնային Ղարաբաղի ժողովրդի հիմնարար իրավունքներին ու ձգտումներին՝ ընդհանրապես, </w:t>
      </w:r>
      <w:r w:rsidR="00203A6D">
        <w:rPr>
          <w:rFonts w:ascii="GHEA Grapalat" w:hAnsi="GHEA Grapalat"/>
          <w:szCs w:val="24"/>
        </w:rPr>
        <w:t>եւ</w:t>
      </w:r>
      <w:r w:rsidRPr="00203A6D">
        <w:rPr>
          <w:rFonts w:ascii="GHEA Grapalat" w:hAnsi="GHEA Grapalat"/>
          <w:szCs w:val="24"/>
        </w:rPr>
        <w:t xml:space="preserve"> Լեռնային Ղարաբաղի հակամարտության խաղաղ ու արդարացի կարգավորմանը՝ մասնավորապես</w:t>
      </w:r>
      <w:r w:rsidR="00E364A9" w:rsidRPr="00203A6D">
        <w:rPr>
          <w:rFonts w:ascii="GHEA Grapalat" w:hAnsi="GHEA Grapalat"/>
          <w:szCs w:val="24"/>
        </w:rPr>
        <w:t xml:space="preserve"> </w:t>
      </w:r>
      <w:r w:rsidR="00FB68CA" w:rsidRPr="00203A6D">
        <w:rPr>
          <w:rFonts w:ascii="GHEA Grapalat" w:hAnsi="GHEA Grapalat"/>
          <w:szCs w:val="24"/>
        </w:rPr>
        <w:t>(</w:t>
      </w:r>
      <w:r w:rsidRPr="00203A6D">
        <w:rPr>
          <w:rFonts w:ascii="GHEA Grapalat" w:hAnsi="GHEA Grapalat"/>
          <w:szCs w:val="24"/>
        </w:rPr>
        <w:t>Սենատի համատեղ բանաձ</w:t>
      </w:r>
      <w:r w:rsidR="00203A6D">
        <w:rPr>
          <w:rFonts w:ascii="GHEA Grapalat" w:hAnsi="GHEA Grapalat"/>
          <w:szCs w:val="24"/>
        </w:rPr>
        <w:t>եւ</w:t>
      </w:r>
      <w:r w:rsidRPr="00203A6D">
        <w:rPr>
          <w:rFonts w:ascii="GHEA Grapalat" w:hAnsi="GHEA Grapalat"/>
          <w:szCs w:val="24"/>
        </w:rPr>
        <w:t xml:space="preserve"> թիվ 178</w:t>
      </w:r>
      <w:r w:rsidR="00FB68CA" w:rsidRPr="00203A6D">
        <w:rPr>
          <w:rFonts w:ascii="GHEA Grapalat" w:hAnsi="GHEA Grapalat"/>
          <w:szCs w:val="24"/>
        </w:rPr>
        <w:t>)</w:t>
      </w:r>
      <w:r w:rsidRPr="00203A6D">
        <w:rPr>
          <w:rFonts w:ascii="GHEA Grapalat" w:hAnsi="GHEA Grapalat"/>
          <w:szCs w:val="24"/>
        </w:rPr>
        <w:t>:</w:t>
      </w:r>
    </w:p>
    <w:p w:rsidR="00A55A33" w:rsidRPr="00203A6D" w:rsidRDefault="00A55A33" w:rsidP="0005283A">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19.</w:t>
      </w:r>
      <w:r w:rsidR="00B1601B" w:rsidRPr="00203A6D">
        <w:rPr>
          <w:rFonts w:ascii="GHEA Grapalat" w:hAnsi="GHEA Grapalat"/>
          <w:szCs w:val="24"/>
        </w:rPr>
        <w:tab/>
      </w:r>
      <w:r w:rsidRPr="00203A6D">
        <w:rPr>
          <w:rFonts w:ascii="GHEA Grapalat" w:hAnsi="GHEA Grapalat"/>
          <w:szCs w:val="24"/>
        </w:rPr>
        <w:t>Միացյալ Նահանգների 1992 թվականի հոկտեմբերի 24-ի Ազատության աջակցման ակտի 907-րդ բաժնի համաձայն արգելվում է Միացյալ Նահանգների կողմից որ</w:t>
      </w:r>
      <w:r w:rsidR="00203A6D">
        <w:rPr>
          <w:rFonts w:ascii="GHEA Grapalat" w:hAnsi="GHEA Grapalat"/>
          <w:szCs w:val="24"/>
        </w:rPr>
        <w:t>եւ</w:t>
      </w:r>
      <w:r w:rsidRPr="00203A6D">
        <w:rPr>
          <w:rFonts w:ascii="GHEA Grapalat" w:hAnsi="GHEA Grapalat"/>
          <w:szCs w:val="24"/>
        </w:rPr>
        <w:t xml:space="preserve">է ուղղակի օժանդակության տրամադրումն Ադրբեջանի </w:t>
      </w:r>
      <w:r w:rsidR="00FA3AFB" w:rsidRPr="00203A6D">
        <w:rPr>
          <w:rFonts w:ascii="GHEA Grapalat" w:hAnsi="GHEA Grapalat"/>
          <w:szCs w:val="24"/>
        </w:rPr>
        <w:t>կառավարությանը՝ նախկին</w:t>
      </w:r>
      <w:r w:rsidRPr="00203A6D">
        <w:rPr>
          <w:rFonts w:ascii="GHEA Grapalat" w:hAnsi="GHEA Grapalat"/>
          <w:szCs w:val="24"/>
        </w:rPr>
        <w:t xml:space="preserve"> ԽՍՀՄ-ի միակ հանրապետությանը, որին օժանդակության տրամադրումն արգելվում է մինչ</w:t>
      </w:r>
      <w:r w:rsidR="00203A6D">
        <w:rPr>
          <w:rFonts w:ascii="GHEA Grapalat" w:hAnsi="GHEA Grapalat"/>
          <w:szCs w:val="24"/>
        </w:rPr>
        <w:t>եւ</w:t>
      </w:r>
      <w:r w:rsidRPr="00203A6D">
        <w:rPr>
          <w:rFonts w:ascii="GHEA Grapalat" w:hAnsi="GHEA Grapalat"/>
          <w:szCs w:val="24"/>
        </w:rPr>
        <w:t xml:space="preserve"> «Ադրբեջանի կառավարության կողմից ակնհայտ քայլեր ձեռնարկելը՝ Հայաստանի ու Լեռնային Ղարաբաղի դեմ բոլոր տեսակի շրջափակումները </w:t>
      </w:r>
      <w:r w:rsidR="00203A6D">
        <w:rPr>
          <w:rFonts w:ascii="GHEA Grapalat" w:hAnsi="GHEA Grapalat"/>
          <w:szCs w:val="24"/>
        </w:rPr>
        <w:t>եւ</w:t>
      </w:r>
      <w:r w:rsidRPr="00203A6D">
        <w:rPr>
          <w:rFonts w:ascii="GHEA Grapalat" w:hAnsi="GHEA Grapalat"/>
          <w:szCs w:val="24"/>
        </w:rPr>
        <w:t xml:space="preserve"> հարձակողական </w:t>
      </w:r>
      <w:r w:rsidR="00022B66" w:rsidRPr="00203A6D">
        <w:rPr>
          <w:rFonts w:ascii="GHEA Grapalat" w:hAnsi="GHEA Grapalat"/>
          <w:szCs w:val="24"/>
        </w:rPr>
        <w:t xml:space="preserve">նպատակով </w:t>
      </w:r>
      <w:r w:rsidRPr="00203A6D">
        <w:rPr>
          <w:rFonts w:ascii="GHEA Grapalat" w:hAnsi="GHEA Grapalat"/>
          <w:szCs w:val="24"/>
        </w:rPr>
        <w:t>ուժի կիրառումը դադարեցնելու համար»:</w:t>
      </w:r>
    </w:p>
    <w:p w:rsidR="00A55A33" w:rsidRPr="004B5B47" w:rsidRDefault="00A55A33" w:rsidP="0005283A">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20.</w:t>
      </w:r>
      <w:r w:rsidR="00B1601B" w:rsidRPr="00203A6D">
        <w:rPr>
          <w:rFonts w:ascii="GHEA Grapalat" w:hAnsi="GHEA Grapalat"/>
          <w:szCs w:val="24"/>
        </w:rPr>
        <w:tab/>
      </w:r>
      <w:r w:rsidRPr="00203A6D">
        <w:rPr>
          <w:rFonts w:ascii="GHEA Grapalat" w:hAnsi="GHEA Grapalat"/>
          <w:szCs w:val="24"/>
        </w:rPr>
        <w:t xml:space="preserve">Ադրբեջանն անտեսել է հարձակողական ոտնձգությունները դադարեցնելու այդ պահանջները </w:t>
      </w:r>
      <w:r w:rsidR="00203A6D">
        <w:rPr>
          <w:rFonts w:ascii="GHEA Grapalat" w:hAnsi="GHEA Grapalat"/>
          <w:szCs w:val="24"/>
        </w:rPr>
        <w:t>եւ</w:t>
      </w:r>
      <w:r w:rsidRPr="00203A6D">
        <w:rPr>
          <w:rFonts w:ascii="GHEA Grapalat" w:hAnsi="GHEA Grapalat"/>
          <w:szCs w:val="24"/>
        </w:rPr>
        <w:t xml:space="preserve"> շարունակել է Լեռնային Ղարաբաղում ռմբակոծումներն ու հարձակումները: Կասկած չկա, որ նրանց նպատակը եղել է </w:t>
      </w:r>
      <w:r w:rsidR="00203A6D">
        <w:rPr>
          <w:rFonts w:ascii="GHEA Grapalat" w:hAnsi="GHEA Grapalat"/>
          <w:szCs w:val="24"/>
        </w:rPr>
        <w:t>եւ</w:t>
      </w:r>
      <w:r w:rsidRPr="00203A6D">
        <w:rPr>
          <w:rFonts w:ascii="GHEA Grapalat" w:hAnsi="GHEA Grapalat"/>
          <w:szCs w:val="24"/>
        </w:rPr>
        <w:t xml:space="preserve"> մնում է Լեռնային Ղարաբաղի տարածքում էթնիկ զտում իրականացնելը: Հարցի տրամաբանական եզրահանգման համար մեջբերում եմ ադրբեջանական աղբյուրներից միայն մեկ </w:t>
      </w:r>
      <w:r w:rsidR="00401DC3" w:rsidRPr="00203A6D">
        <w:rPr>
          <w:rFonts w:ascii="GHEA Grapalat" w:hAnsi="GHEA Grapalat"/>
          <w:szCs w:val="24"/>
        </w:rPr>
        <w:t>դրվագ</w:t>
      </w:r>
      <w:r w:rsidRPr="00203A6D">
        <w:rPr>
          <w:rFonts w:ascii="GHEA Grapalat" w:hAnsi="GHEA Grapalat"/>
          <w:szCs w:val="24"/>
        </w:rPr>
        <w:t xml:space="preserve">՝ Ադրբեջանի նախկին </w:t>
      </w:r>
      <w:r w:rsidR="00C7034C" w:rsidRPr="00203A6D">
        <w:rPr>
          <w:rFonts w:ascii="GHEA Grapalat" w:hAnsi="GHEA Grapalat"/>
          <w:szCs w:val="24"/>
        </w:rPr>
        <w:t>Ն</w:t>
      </w:r>
      <w:r w:rsidRPr="00203A6D">
        <w:rPr>
          <w:rFonts w:ascii="GHEA Grapalat" w:hAnsi="GHEA Grapalat"/>
          <w:szCs w:val="24"/>
        </w:rPr>
        <w:t>ախագահի հայտարարությունը. «Ադրբեջանի տարածքային ամբողջականությունը պահպանելու համար մեծ ուշադրություն ենք դարձրել Ղարաբաղին: Անշուշտ</w:t>
      </w:r>
      <w:r w:rsidR="00F74015" w:rsidRPr="00203A6D">
        <w:rPr>
          <w:rFonts w:ascii="GHEA Grapalat" w:hAnsi="GHEA Grapalat"/>
          <w:szCs w:val="24"/>
        </w:rPr>
        <w:t>,</w:t>
      </w:r>
      <w:r w:rsidRPr="00203A6D">
        <w:rPr>
          <w:rFonts w:ascii="GHEA Grapalat" w:hAnsi="GHEA Grapalat"/>
          <w:szCs w:val="24"/>
        </w:rPr>
        <w:t xml:space="preserve"> որոշ դիլետանտներ ինձ մեղադրել են դրա համար: Առաջին</w:t>
      </w:r>
      <w:r w:rsidR="00401DC3" w:rsidRPr="00203A6D">
        <w:rPr>
          <w:rFonts w:ascii="GHEA Grapalat" w:hAnsi="GHEA Grapalat"/>
          <w:szCs w:val="24"/>
        </w:rPr>
        <w:t>ը</w:t>
      </w:r>
      <w:r w:rsidRPr="00203A6D">
        <w:rPr>
          <w:rFonts w:ascii="GHEA Grapalat" w:hAnsi="GHEA Grapalat"/>
          <w:szCs w:val="24"/>
        </w:rPr>
        <w:t xml:space="preserve">՝ այդպես վարվել եմ, քանի որ Լեռնային Ղարաբաղը պետք է բնակեցվեր ադրբեջանցիներով, </w:t>
      </w:r>
      <w:r w:rsidR="00203A6D">
        <w:rPr>
          <w:rFonts w:ascii="GHEA Grapalat" w:hAnsi="GHEA Grapalat"/>
          <w:szCs w:val="24"/>
        </w:rPr>
        <w:t>եւ</w:t>
      </w:r>
      <w:r w:rsidR="00401DC3" w:rsidRPr="00203A6D">
        <w:rPr>
          <w:rFonts w:ascii="GHEA Grapalat" w:hAnsi="GHEA Grapalat"/>
          <w:szCs w:val="24"/>
        </w:rPr>
        <w:t xml:space="preserve"> </w:t>
      </w:r>
      <w:r w:rsidRPr="00203A6D">
        <w:rPr>
          <w:rFonts w:ascii="GHEA Grapalat" w:hAnsi="GHEA Grapalat"/>
          <w:szCs w:val="24"/>
        </w:rPr>
        <w:t xml:space="preserve">երկրորդ՝ որպեսզի հայերին հնարավորություն չտրվի բարձրացնելու այդ հարցը»: Սա </w:t>
      </w:r>
      <w:r w:rsidR="00401DC3" w:rsidRPr="00203A6D">
        <w:rPr>
          <w:rFonts w:ascii="GHEA Grapalat" w:hAnsi="GHEA Grapalat"/>
          <w:szCs w:val="24"/>
        </w:rPr>
        <w:t xml:space="preserve">մի </w:t>
      </w:r>
      <w:r w:rsidRPr="00203A6D">
        <w:rPr>
          <w:rFonts w:ascii="GHEA Grapalat" w:hAnsi="GHEA Grapalat"/>
          <w:szCs w:val="24"/>
        </w:rPr>
        <w:t xml:space="preserve">հատված է այն ելույթից, որն Ադրբեջանի </w:t>
      </w:r>
      <w:r w:rsidR="00C7034C" w:rsidRPr="00203A6D">
        <w:rPr>
          <w:rFonts w:ascii="GHEA Grapalat" w:hAnsi="GHEA Grapalat"/>
          <w:szCs w:val="24"/>
        </w:rPr>
        <w:t>Ն</w:t>
      </w:r>
      <w:r w:rsidRPr="00203A6D">
        <w:rPr>
          <w:rFonts w:ascii="GHEA Grapalat" w:hAnsi="GHEA Grapalat"/>
          <w:szCs w:val="24"/>
        </w:rPr>
        <w:t>ախագահ Հ. Ալի</w:t>
      </w:r>
      <w:r w:rsidR="00203A6D">
        <w:rPr>
          <w:rFonts w:ascii="GHEA Grapalat" w:hAnsi="GHEA Grapalat"/>
          <w:szCs w:val="24"/>
        </w:rPr>
        <w:t>եւ</w:t>
      </w:r>
      <w:r w:rsidRPr="00203A6D">
        <w:rPr>
          <w:rFonts w:ascii="GHEA Grapalat" w:hAnsi="GHEA Grapalat"/>
          <w:szCs w:val="24"/>
        </w:rPr>
        <w:t>ն ունեցել է 2001 թվականի հունվարի 24-ին՝ հակամարտության կարգավորման վերաբերյալ խորհրդարանական լսումների ընթացքում:</w:t>
      </w:r>
    </w:p>
    <w:p w:rsidR="00543BB8" w:rsidRPr="004B5B47" w:rsidRDefault="00543BB8" w:rsidP="0005283A">
      <w:pPr>
        <w:pStyle w:val="OpiPara"/>
        <w:widowControl w:val="0"/>
        <w:tabs>
          <w:tab w:val="left" w:pos="1134"/>
        </w:tabs>
        <w:spacing w:after="160" w:line="360" w:lineRule="auto"/>
        <w:ind w:firstLine="567"/>
        <w:rPr>
          <w:rFonts w:ascii="GHEA Grapalat" w:hAnsi="GHEA Grapalat"/>
          <w:szCs w:val="24"/>
        </w:rPr>
      </w:pPr>
    </w:p>
    <w:p w:rsidR="00A55A33" w:rsidRPr="00203A6D" w:rsidRDefault="00A55A33" w:rsidP="0005283A">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21.</w:t>
      </w:r>
      <w:r w:rsidR="00B1601B" w:rsidRPr="00203A6D">
        <w:rPr>
          <w:rFonts w:ascii="GHEA Grapalat" w:hAnsi="GHEA Grapalat"/>
          <w:szCs w:val="24"/>
        </w:rPr>
        <w:tab/>
      </w:r>
      <w:r w:rsidR="00FB68CA" w:rsidRPr="00203A6D">
        <w:rPr>
          <w:rFonts w:ascii="GHEA Grapalat" w:hAnsi="GHEA Grapalat"/>
          <w:szCs w:val="24"/>
        </w:rPr>
        <w:t>Կոնվենցիան վավերացնելուց հետո Ադրբեջանի կողմից հայերի դեմ էթնիկ խտրականության շարունակական դրս</w:t>
      </w:r>
      <w:r w:rsidR="00203A6D">
        <w:rPr>
          <w:rFonts w:ascii="GHEA Grapalat" w:hAnsi="GHEA Grapalat"/>
          <w:szCs w:val="24"/>
        </w:rPr>
        <w:t>եւ</w:t>
      </w:r>
      <w:r w:rsidR="00FB68CA" w:rsidRPr="00203A6D">
        <w:rPr>
          <w:rFonts w:ascii="GHEA Grapalat" w:hAnsi="GHEA Grapalat"/>
          <w:szCs w:val="24"/>
        </w:rPr>
        <w:t>որման փաստը ճանաչել են նա</w:t>
      </w:r>
      <w:r w:rsidR="00203A6D">
        <w:rPr>
          <w:rFonts w:ascii="GHEA Grapalat" w:hAnsi="GHEA Grapalat"/>
          <w:szCs w:val="24"/>
        </w:rPr>
        <w:t>եւ</w:t>
      </w:r>
      <w:r w:rsidR="00FB68CA" w:rsidRPr="00203A6D">
        <w:rPr>
          <w:rFonts w:ascii="GHEA Grapalat" w:hAnsi="GHEA Grapalat"/>
          <w:szCs w:val="24"/>
        </w:rPr>
        <w:t xml:space="preserve"> Ռասայական խտրականության վերացման հարցերով կոմիտեն (ՌԽՎԿ եզրափակիչ դիտարկումներ, Ադրբեջան, ՄԱԿ-ի փաստաթուղթ CERD/C/AZE/CO/4 (2005 թվականի ապրիլի 14)), Եվրոպայի խորհրդի՝ Ռասիզմի </w:t>
      </w:r>
      <w:r w:rsidR="00203A6D">
        <w:rPr>
          <w:rFonts w:ascii="GHEA Grapalat" w:hAnsi="GHEA Grapalat"/>
          <w:szCs w:val="24"/>
        </w:rPr>
        <w:t>եւ</w:t>
      </w:r>
      <w:r w:rsidR="00FB68CA" w:rsidRPr="00203A6D">
        <w:rPr>
          <w:rFonts w:ascii="GHEA Grapalat" w:hAnsi="GHEA Grapalat"/>
          <w:szCs w:val="24"/>
        </w:rPr>
        <w:t xml:space="preserve"> անհանդուրժողականության դեմ եվրոպական հանձնաժողովը (ՌԱԵՀ)՝ Ադրբեջանի մասին իր բոլոր երեք զեկույցներում (ընդունված, համապատասխանաբար, 2002 թվականի հունիսի 28-ին, 2006 թվականի դեկտեմբերի 15-ին </w:t>
      </w:r>
      <w:r w:rsidR="00203A6D">
        <w:rPr>
          <w:rFonts w:ascii="GHEA Grapalat" w:hAnsi="GHEA Grapalat"/>
          <w:szCs w:val="24"/>
        </w:rPr>
        <w:t>եւ</w:t>
      </w:r>
      <w:r w:rsidR="00FB68CA" w:rsidRPr="00203A6D">
        <w:rPr>
          <w:rFonts w:ascii="GHEA Grapalat" w:hAnsi="GHEA Grapalat"/>
          <w:szCs w:val="24"/>
        </w:rPr>
        <w:t xml:space="preserve"> 2011 թվականի մարտի 23-ին), ինչպես նա</w:t>
      </w:r>
      <w:r w:rsidR="00203A6D">
        <w:rPr>
          <w:rFonts w:ascii="GHEA Grapalat" w:hAnsi="GHEA Grapalat"/>
          <w:szCs w:val="24"/>
        </w:rPr>
        <w:t>եւ</w:t>
      </w:r>
      <w:r w:rsidR="00FB68CA" w:rsidRPr="00203A6D">
        <w:rPr>
          <w:rFonts w:ascii="GHEA Grapalat" w:hAnsi="GHEA Grapalat"/>
          <w:szCs w:val="24"/>
        </w:rPr>
        <w:t xml:space="preserve"> Ազգային փոքրամասնությունների պաշտպանության մասին շրջանակային կոնվենցիայի հարցերով խորհրդատվական կոմիտեն (Ադրբեջանի մասին եզրակացություն, ACFC/INF/OP/I(2004)001 (2003 թվականի մայիսի 22), Ադրբեջանի մասին երկրորդ եզրակացություն, ACFC/OP/II(2007)007 (2007 թվականի նոյեմբերի 9)):</w:t>
      </w:r>
      <w:r w:rsidRPr="00203A6D">
        <w:rPr>
          <w:rFonts w:ascii="GHEA Grapalat" w:hAnsi="GHEA Grapalat"/>
          <w:szCs w:val="24"/>
        </w:rPr>
        <w:t xml:space="preserve"> ՌԱԵՀ-ն նշել է, որ այն «բազմիցս ճանաչել է այս երկրում Լեռնային Ղարաբաղի հակամարտության վերաբերյալ պարբերական բնույթ կրող կոշտ մեկնաբանությունների </w:t>
      </w:r>
      <w:r w:rsidR="00203A6D">
        <w:rPr>
          <w:rFonts w:ascii="GHEA Grapalat" w:hAnsi="GHEA Grapalat"/>
          <w:szCs w:val="24"/>
        </w:rPr>
        <w:t>եւ</w:t>
      </w:r>
      <w:r w:rsidRPr="00203A6D">
        <w:rPr>
          <w:rFonts w:ascii="GHEA Grapalat" w:hAnsi="GHEA Grapalat"/>
          <w:szCs w:val="24"/>
        </w:rPr>
        <w:t xml:space="preserve"> այն խտրականության միջ</w:t>
      </w:r>
      <w:r w:rsidR="00203A6D">
        <w:rPr>
          <w:rFonts w:ascii="GHEA Grapalat" w:hAnsi="GHEA Grapalat"/>
          <w:szCs w:val="24"/>
        </w:rPr>
        <w:t>եւ</w:t>
      </w:r>
      <w:r w:rsidRPr="00203A6D">
        <w:rPr>
          <w:rFonts w:ascii="GHEA Grapalat" w:hAnsi="GHEA Grapalat"/>
          <w:szCs w:val="24"/>
        </w:rPr>
        <w:t xml:space="preserve"> կապը, որն Ադրբեջանի իրավազորության ներքո գտնվող հայերի նկատմամբ դրս</w:t>
      </w:r>
      <w:r w:rsidR="00203A6D">
        <w:rPr>
          <w:rFonts w:ascii="GHEA Grapalat" w:hAnsi="GHEA Grapalat"/>
          <w:szCs w:val="24"/>
        </w:rPr>
        <w:t>եւ</w:t>
      </w:r>
      <w:r w:rsidRPr="00203A6D">
        <w:rPr>
          <w:rFonts w:ascii="GHEA Grapalat" w:hAnsi="GHEA Grapalat"/>
          <w:szCs w:val="24"/>
        </w:rPr>
        <w:t xml:space="preserve">որվում է իրենց առօրյա կյանքում», </w:t>
      </w:r>
      <w:r w:rsidR="00203A6D">
        <w:rPr>
          <w:rFonts w:ascii="GHEA Grapalat" w:hAnsi="GHEA Grapalat"/>
          <w:szCs w:val="24"/>
        </w:rPr>
        <w:t>եւ</w:t>
      </w:r>
      <w:r w:rsidRPr="00203A6D">
        <w:rPr>
          <w:rFonts w:ascii="GHEA Grapalat" w:hAnsi="GHEA Grapalat"/>
          <w:szCs w:val="24"/>
        </w:rPr>
        <w:t xml:space="preserve"> որ այն «համարում է, որ այսօր՝ առավել, քան երբ</w:t>
      </w:r>
      <w:r w:rsidR="00203A6D">
        <w:rPr>
          <w:rFonts w:ascii="GHEA Grapalat" w:hAnsi="GHEA Grapalat"/>
          <w:szCs w:val="24"/>
        </w:rPr>
        <w:t>եւ</w:t>
      </w:r>
      <w:r w:rsidRPr="00203A6D">
        <w:rPr>
          <w:rFonts w:ascii="GHEA Grapalat" w:hAnsi="GHEA Grapalat"/>
          <w:szCs w:val="24"/>
        </w:rPr>
        <w:t xml:space="preserve">է, զգալի ջանքեր են պահանջվում Ադրբեջանի իշխանություններից՝ ապահովելու, որ այդ անձինք չզգան վտանգի սպառնալիք»: Ցավոք, </w:t>
      </w:r>
      <w:r w:rsidR="00FB68CA" w:rsidRPr="00203A6D">
        <w:rPr>
          <w:rFonts w:ascii="GHEA Grapalat" w:hAnsi="GHEA Grapalat"/>
          <w:szCs w:val="24"/>
        </w:rPr>
        <w:t>Դատարանն անտեսել է այս կոչը:</w:t>
      </w:r>
    </w:p>
    <w:p w:rsidR="00A55A33" w:rsidRPr="00203A6D" w:rsidRDefault="00A55A33" w:rsidP="0005283A">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22.</w:t>
      </w:r>
      <w:r w:rsidR="00B1601B" w:rsidRPr="00203A6D">
        <w:rPr>
          <w:rFonts w:ascii="GHEA Grapalat" w:hAnsi="GHEA Grapalat"/>
          <w:szCs w:val="24"/>
        </w:rPr>
        <w:tab/>
      </w:r>
      <w:r w:rsidRPr="00203A6D">
        <w:rPr>
          <w:rFonts w:ascii="GHEA Grapalat" w:hAnsi="GHEA Grapalat"/>
          <w:szCs w:val="24"/>
        </w:rPr>
        <w:t>Կոնվենցիայի մեկ խախտման հայտնաբերումը ոչ միշտ պետք է ազատի Դատարանին Կոնվենցիայի հնարավոր այլ խախտումներն ուսումնասիրելու պարտավորությունից: Հետ</w:t>
      </w:r>
      <w:r w:rsidR="00203A6D">
        <w:rPr>
          <w:rFonts w:ascii="GHEA Grapalat" w:hAnsi="GHEA Grapalat"/>
          <w:szCs w:val="24"/>
        </w:rPr>
        <w:t>եւ</w:t>
      </w:r>
      <w:r w:rsidRPr="00203A6D">
        <w:rPr>
          <w:rFonts w:ascii="GHEA Grapalat" w:hAnsi="GHEA Grapalat"/>
          <w:szCs w:val="24"/>
        </w:rPr>
        <w:t>աբար</w:t>
      </w:r>
      <w:r w:rsidR="005F3D60" w:rsidRPr="00203A6D">
        <w:rPr>
          <w:rFonts w:ascii="GHEA Grapalat" w:hAnsi="GHEA Grapalat"/>
          <w:szCs w:val="24"/>
        </w:rPr>
        <w:t>,</w:t>
      </w:r>
      <w:r w:rsidRPr="00203A6D">
        <w:rPr>
          <w:rFonts w:ascii="GHEA Grapalat" w:hAnsi="GHEA Grapalat"/>
          <w:szCs w:val="24"/>
        </w:rPr>
        <w:t xml:space="preserve"> համոզված եմ, որ Դատարանը սխալ է թույլ տվել՝ մերժելով Կոնվենցիայի 14-րդ հոդվածի առնչությամբ առանձին հարցի դիտարկումը, </w:t>
      </w:r>
      <w:r w:rsidR="00203A6D">
        <w:rPr>
          <w:rFonts w:ascii="GHEA Grapalat" w:hAnsi="GHEA Grapalat"/>
          <w:szCs w:val="24"/>
        </w:rPr>
        <w:t>եւ</w:t>
      </w:r>
      <w:r w:rsidRPr="00203A6D">
        <w:rPr>
          <w:rFonts w:ascii="GHEA Grapalat" w:hAnsi="GHEA Grapalat"/>
          <w:szCs w:val="24"/>
        </w:rPr>
        <w:t xml:space="preserve"> որ այն պետք է քններ բոլոր հանգամանքները, որոնք ի վերջո կհանգեցնեին Կոնվենցիայի 14-րդ հոդվածի խախտման հայտնաբերմանը:</w:t>
      </w:r>
    </w:p>
    <w:p w:rsidR="00A55A33" w:rsidRPr="00203A6D" w:rsidRDefault="00A55A33" w:rsidP="00203A6D">
      <w:pPr>
        <w:pStyle w:val="ECHRTitleCentre1"/>
        <w:keepNext w:val="0"/>
        <w:keepLines w:val="0"/>
        <w:widowControl w:val="0"/>
        <w:spacing w:after="160" w:line="360" w:lineRule="auto"/>
        <w:ind w:firstLine="567"/>
        <w:jc w:val="both"/>
        <w:outlineLvl w:val="9"/>
        <w:rPr>
          <w:rFonts w:ascii="GHEA Grapalat" w:hAnsi="GHEA Grapalat"/>
          <w:sz w:val="24"/>
          <w:szCs w:val="24"/>
        </w:rPr>
      </w:pPr>
      <w:r w:rsidRPr="00203A6D">
        <w:rPr>
          <w:rFonts w:ascii="GHEA Grapalat" w:hAnsi="GHEA Grapalat"/>
          <w:sz w:val="24"/>
          <w:szCs w:val="24"/>
        </w:rPr>
        <w:br w:type="page"/>
      </w:r>
    </w:p>
    <w:p w:rsidR="00A55A33" w:rsidRPr="00203A6D" w:rsidRDefault="00A55A33" w:rsidP="00543BB8">
      <w:pPr>
        <w:pStyle w:val="ECHRTitleCentre1"/>
        <w:keepNext w:val="0"/>
        <w:keepLines w:val="0"/>
        <w:widowControl w:val="0"/>
        <w:spacing w:after="160" w:line="360" w:lineRule="auto"/>
        <w:outlineLvl w:val="9"/>
        <w:rPr>
          <w:rFonts w:ascii="GHEA Grapalat" w:hAnsi="GHEA Grapalat"/>
          <w:sz w:val="24"/>
          <w:szCs w:val="24"/>
        </w:rPr>
      </w:pPr>
      <w:r w:rsidRPr="00203A6D">
        <w:rPr>
          <w:rFonts w:ascii="GHEA Grapalat" w:hAnsi="GHEA Grapalat"/>
          <w:sz w:val="24"/>
          <w:szCs w:val="24"/>
        </w:rPr>
        <w:t>ԴԱՏԱՎՈՐ ՀԱՋԻԵՎԻ ՉՀԱՄԸՆԿՆՈՂ ԿԱՐԾԻՔԸ</w:t>
      </w:r>
    </w:p>
    <w:p w:rsidR="00A55A33" w:rsidRPr="00203A6D" w:rsidRDefault="00A55A33"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 xml:space="preserve">Այս </w:t>
      </w:r>
      <w:r w:rsidR="003F07A9" w:rsidRPr="00203A6D">
        <w:rPr>
          <w:rFonts w:ascii="GHEA Grapalat" w:hAnsi="GHEA Grapalat"/>
          <w:szCs w:val="24"/>
        </w:rPr>
        <w:t xml:space="preserve">կարծիքով </w:t>
      </w:r>
      <w:r w:rsidRPr="00203A6D">
        <w:rPr>
          <w:rFonts w:ascii="GHEA Grapalat" w:hAnsi="GHEA Grapalat"/>
          <w:szCs w:val="24"/>
        </w:rPr>
        <w:t>կցանկանայի ներկայացնել, թե ինչ պատճառներով համամիտ չեմ մեծամասնության կարծիքին:</w:t>
      </w:r>
    </w:p>
    <w:p w:rsidR="00A55A33" w:rsidRPr="00203A6D" w:rsidRDefault="00A55A33"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 xml:space="preserve">Առաջին հերթին՝ կցանկանայի նշել, որ Գյուլիստանն ադրբեջանցիների համար պատմական վայր է: Դա այն գյուղն է, որտեղ Ռուսական կայսրությունը </w:t>
      </w:r>
      <w:r w:rsidR="00203A6D">
        <w:rPr>
          <w:rFonts w:ascii="GHEA Grapalat" w:hAnsi="GHEA Grapalat"/>
          <w:szCs w:val="24"/>
        </w:rPr>
        <w:t>եւ</w:t>
      </w:r>
      <w:r w:rsidRPr="00203A6D">
        <w:rPr>
          <w:rFonts w:ascii="GHEA Grapalat" w:hAnsi="GHEA Grapalat"/>
          <w:szCs w:val="24"/>
        </w:rPr>
        <w:t xml:space="preserve"> Պարսկաստանը 1813 թվականին կնքել են մի պայմանագիր, որը պատմության մեջ մնացել է որպես Գյուլիստանի պայմանագիր, </w:t>
      </w:r>
      <w:r w:rsidR="00203A6D">
        <w:rPr>
          <w:rFonts w:ascii="GHEA Grapalat" w:hAnsi="GHEA Grapalat"/>
          <w:szCs w:val="24"/>
        </w:rPr>
        <w:t>եւ</w:t>
      </w:r>
      <w:r w:rsidRPr="00203A6D">
        <w:rPr>
          <w:rFonts w:ascii="GHEA Grapalat" w:hAnsi="GHEA Grapalat"/>
          <w:szCs w:val="24"/>
        </w:rPr>
        <w:t xml:space="preserve"> որի համաձայն Հյուսիսային Ադրբեջանի խանությունները, այդ թվում՝ Ղարաբաղի խանությունը, դարձել են Ռուսական կայսրության մաս: Իր «Գյուլիստան» պոեմում ադրբեջանցի գրող Բախտիար Վահաբզադեն, ո</w:t>
      </w:r>
      <w:r w:rsidR="00F74015" w:rsidRPr="00203A6D">
        <w:rPr>
          <w:rFonts w:ascii="GHEA Grapalat" w:hAnsi="GHEA Grapalat"/>
          <w:szCs w:val="24"/>
        </w:rPr>
        <w:t>րը</w:t>
      </w:r>
      <w:r w:rsidRPr="00203A6D">
        <w:rPr>
          <w:rFonts w:ascii="GHEA Grapalat" w:hAnsi="GHEA Grapalat"/>
          <w:szCs w:val="24"/>
        </w:rPr>
        <w:t xml:space="preserve"> 1960-ական թվականներին խորհրդային իշխանությունների կողմից ենթարկվել է հետապնդումների, ներկայացրել է այ</w:t>
      </w:r>
      <w:r w:rsidR="007955D5" w:rsidRPr="00203A6D">
        <w:rPr>
          <w:rFonts w:ascii="GHEA Grapalat" w:hAnsi="GHEA Grapalat"/>
          <w:szCs w:val="24"/>
        </w:rPr>
        <w:t>դ</w:t>
      </w:r>
      <w:r w:rsidRPr="00203A6D">
        <w:rPr>
          <w:rFonts w:ascii="GHEA Grapalat" w:hAnsi="GHEA Grapalat"/>
          <w:szCs w:val="24"/>
        </w:rPr>
        <w:t xml:space="preserve"> իրադարձության հետ</w:t>
      </w:r>
      <w:r w:rsidR="00203A6D">
        <w:rPr>
          <w:rFonts w:ascii="GHEA Grapalat" w:hAnsi="GHEA Grapalat"/>
          <w:szCs w:val="24"/>
        </w:rPr>
        <w:t>եւ</w:t>
      </w:r>
      <w:r w:rsidRPr="00203A6D">
        <w:rPr>
          <w:rFonts w:ascii="GHEA Grapalat" w:hAnsi="GHEA Grapalat"/>
          <w:szCs w:val="24"/>
        </w:rPr>
        <w:t>անքով բաժանված ժողովրդի ճակատագիրը:</w:t>
      </w:r>
      <w:r w:rsidR="00247AA0" w:rsidRPr="00203A6D">
        <w:rPr>
          <w:rFonts w:ascii="GHEA Grapalat" w:hAnsi="GHEA Grapalat"/>
          <w:szCs w:val="24"/>
        </w:rPr>
        <w:t xml:space="preserve"> </w:t>
      </w:r>
      <w:r w:rsidRPr="00203A6D">
        <w:rPr>
          <w:rFonts w:ascii="GHEA Grapalat" w:hAnsi="GHEA Grapalat"/>
          <w:szCs w:val="24"/>
        </w:rPr>
        <w:t>Ես սկսեցի այս կարճ ելակետային տեղեկատվությամբ՝ ցույց տալու, որ Ադրբեջանը որ</w:t>
      </w:r>
      <w:r w:rsidR="00203A6D">
        <w:rPr>
          <w:rFonts w:ascii="GHEA Grapalat" w:hAnsi="GHEA Grapalat"/>
          <w:szCs w:val="24"/>
        </w:rPr>
        <w:t>եւ</w:t>
      </w:r>
      <w:r w:rsidRPr="00203A6D">
        <w:rPr>
          <w:rFonts w:ascii="GHEA Grapalat" w:hAnsi="GHEA Grapalat"/>
          <w:szCs w:val="24"/>
        </w:rPr>
        <w:t xml:space="preserve">է կերպ հետաքրքրված չի եղել այս պատմական վայրն ավերելու </w:t>
      </w:r>
      <w:r w:rsidR="007955D5" w:rsidRPr="00203A6D">
        <w:rPr>
          <w:rFonts w:ascii="GHEA Grapalat" w:hAnsi="GHEA Grapalat"/>
          <w:szCs w:val="24"/>
        </w:rPr>
        <w:t>հարցում</w:t>
      </w:r>
      <w:r w:rsidRPr="00203A6D">
        <w:rPr>
          <w:rFonts w:ascii="GHEA Grapalat" w:hAnsi="GHEA Grapalat"/>
          <w:szCs w:val="24"/>
        </w:rPr>
        <w:t>:</w:t>
      </w:r>
    </w:p>
    <w:p w:rsidR="00A55A33" w:rsidRPr="00203A6D" w:rsidRDefault="00A55A33"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Համապատասխանաբար, վճռի 32-րդ պարբերության մեջ ներկայացված միջոցները ոչ թե ուղղված են եղել բնակչության հայկական մասի դեմ, որն, ըստ</w:t>
      </w:r>
      <w:r w:rsidR="00543BB8" w:rsidRPr="00543BB8">
        <w:rPr>
          <w:rFonts w:ascii="Courier New" w:hAnsi="Courier New" w:cs="Courier New"/>
          <w:szCs w:val="24"/>
        </w:rPr>
        <w:t> </w:t>
      </w:r>
      <w:r w:rsidRPr="00203A6D">
        <w:rPr>
          <w:rFonts w:ascii="GHEA Grapalat" w:hAnsi="GHEA Grapalat"/>
          <w:szCs w:val="24"/>
        </w:rPr>
        <w:t>դիմումատուների, այնտեղ ապրել է հա</w:t>
      </w:r>
      <w:r w:rsidR="007955D5" w:rsidRPr="00203A6D">
        <w:rPr>
          <w:rFonts w:ascii="GHEA Grapalat" w:hAnsi="GHEA Grapalat"/>
          <w:szCs w:val="24"/>
        </w:rPr>
        <w:t>ր</w:t>
      </w:r>
      <w:r w:rsidRPr="00203A6D">
        <w:rPr>
          <w:rFonts w:ascii="GHEA Grapalat" w:hAnsi="GHEA Grapalat"/>
          <w:szCs w:val="24"/>
        </w:rPr>
        <w:t>մարավետ</w:t>
      </w:r>
      <w:r w:rsidR="007955D5" w:rsidRPr="00203A6D">
        <w:rPr>
          <w:rFonts w:ascii="GHEA Grapalat" w:hAnsi="GHEA Grapalat"/>
          <w:szCs w:val="24"/>
        </w:rPr>
        <w:t>որեն</w:t>
      </w:r>
      <w:r w:rsidRPr="00203A6D">
        <w:rPr>
          <w:rFonts w:ascii="GHEA Grapalat" w:hAnsi="GHEA Grapalat"/>
          <w:szCs w:val="24"/>
        </w:rPr>
        <w:t xml:space="preserve"> </w:t>
      </w:r>
      <w:r w:rsidR="00203A6D">
        <w:rPr>
          <w:rFonts w:ascii="GHEA Grapalat" w:hAnsi="GHEA Grapalat"/>
          <w:szCs w:val="24"/>
        </w:rPr>
        <w:t>եւ</w:t>
      </w:r>
      <w:r w:rsidRPr="00203A6D">
        <w:rPr>
          <w:rFonts w:ascii="GHEA Grapalat" w:hAnsi="GHEA Grapalat"/>
          <w:szCs w:val="24"/>
        </w:rPr>
        <w:t xml:space="preserve"> ոչ աղքատության պայմաններում, այլ ձեռնարկվել են խորհրդային իշխանությունների կողմից՝ այնտեղ խմբված խռովարարներին ոչնչացնելու համար: Ինչպես Ղարաբաղի հազարավոր մարդիկ, այնպես էլ դիմումատուն հակամարտության զոհ </w:t>
      </w:r>
      <w:r w:rsidR="00FB68CA" w:rsidRPr="00203A6D">
        <w:rPr>
          <w:rFonts w:ascii="GHEA Grapalat" w:hAnsi="GHEA Grapalat"/>
          <w:szCs w:val="24"/>
        </w:rPr>
        <w:t>են</w:t>
      </w:r>
      <w:r w:rsidRPr="00203A6D">
        <w:rPr>
          <w:rFonts w:ascii="GHEA Grapalat" w:hAnsi="GHEA Grapalat"/>
          <w:szCs w:val="24"/>
        </w:rPr>
        <w:t xml:space="preserve"> դարձել, </w:t>
      </w:r>
      <w:r w:rsidR="00203A6D">
        <w:rPr>
          <w:rFonts w:ascii="GHEA Grapalat" w:hAnsi="GHEA Grapalat"/>
          <w:szCs w:val="24"/>
        </w:rPr>
        <w:t>եւ</w:t>
      </w:r>
      <w:r w:rsidRPr="00203A6D">
        <w:rPr>
          <w:rFonts w:ascii="GHEA Grapalat" w:hAnsi="GHEA Grapalat"/>
          <w:szCs w:val="24"/>
        </w:rPr>
        <w:t xml:space="preserve">, բնականաբար, իմ չհամընկնող կարծիքում ես մտադիր չեմ անտեսել դիմումատուի </w:t>
      </w:r>
      <w:r w:rsidR="007955D5" w:rsidRPr="00203A6D">
        <w:rPr>
          <w:rFonts w:ascii="GHEA Grapalat" w:hAnsi="GHEA Grapalat"/>
          <w:szCs w:val="24"/>
        </w:rPr>
        <w:t>համար ծագած</w:t>
      </w:r>
      <w:r w:rsidRPr="00203A6D">
        <w:rPr>
          <w:rFonts w:ascii="GHEA Grapalat" w:hAnsi="GHEA Grapalat"/>
          <w:szCs w:val="24"/>
        </w:rPr>
        <w:t xml:space="preserve"> դժվարությունները, որոնց վերաբերյալ նա 2006</w:t>
      </w:r>
      <w:r w:rsidR="00543BB8" w:rsidRPr="00543BB8">
        <w:rPr>
          <w:rFonts w:ascii="Courier New" w:hAnsi="Courier New" w:cs="Courier New"/>
          <w:szCs w:val="24"/>
        </w:rPr>
        <w:t> </w:t>
      </w:r>
      <w:r w:rsidRPr="00203A6D">
        <w:rPr>
          <w:rFonts w:ascii="GHEA Grapalat" w:hAnsi="GHEA Grapalat"/>
          <w:szCs w:val="24"/>
        </w:rPr>
        <w:t xml:space="preserve">թվականի օգոստոսին բողոք է ներկայացրել Դատարան՝ ի պատասխան </w:t>
      </w:r>
      <w:r w:rsidRPr="00203A6D">
        <w:rPr>
          <w:rFonts w:ascii="GHEA Grapalat" w:hAnsi="GHEA Grapalat"/>
          <w:i/>
          <w:szCs w:val="24"/>
        </w:rPr>
        <w:t xml:space="preserve">Չիրագովը </w:t>
      </w:r>
      <w:r w:rsidR="00203A6D">
        <w:rPr>
          <w:rFonts w:ascii="GHEA Grapalat" w:hAnsi="GHEA Grapalat"/>
          <w:i/>
          <w:szCs w:val="24"/>
        </w:rPr>
        <w:t>եւ</w:t>
      </w:r>
      <w:r w:rsidRPr="00203A6D">
        <w:rPr>
          <w:rFonts w:ascii="GHEA Grapalat" w:hAnsi="GHEA Grapalat"/>
          <w:i/>
          <w:szCs w:val="24"/>
        </w:rPr>
        <w:t xml:space="preserve"> այլք ընդդեմ Հայաստանի</w:t>
      </w:r>
      <w:r w:rsidRPr="00203A6D">
        <w:rPr>
          <w:rFonts w:ascii="GHEA Grapalat" w:hAnsi="GHEA Grapalat"/>
          <w:szCs w:val="24"/>
        </w:rPr>
        <w:t xml:space="preserve"> գործով 2005 թվականի ապրիլին ներկայացված </w:t>
      </w:r>
      <w:r w:rsidR="00203A6D">
        <w:rPr>
          <w:rFonts w:ascii="GHEA Grapalat" w:hAnsi="GHEA Grapalat"/>
          <w:szCs w:val="24"/>
        </w:rPr>
        <w:t>եւ</w:t>
      </w:r>
      <w:r w:rsidRPr="00203A6D">
        <w:rPr>
          <w:rFonts w:ascii="GHEA Grapalat" w:hAnsi="GHEA Grapalat"/>
          <w:szCs w:val="24"/>
        </w:rPr>
        <w:t xml:space="preserve"> Դատարանի կողմից հաղորդված բողոքների:</w:t>
      </w:r>
    </w:p>
    <w:p w:rsidR="00A55A33" w:rsidRPr="00203A6D" w:rsidRDefault="00A55A33" w:rsidP="00203A6D">
      <w:pPr>
        <w:pStyle w:val="OpiPara"/>
        <w:widowControl w:val="0"/>
        <w:spacing w:after="160" w:line="360" w:lineRule="auto"/>
        <w:ind w:firstLine="567"/>
        <w:rPr>
          <w:rFonts w:ascii="GHEA Grapalat" w:hAnsi="GHEA Grapalat"/>
          <w:szCs w:val="24"/>
        </w:rPr>
      </w:pPr>
      <w:r w:rsidRPr="00203A6D">
        <w:rPr>
          <w:rFonts w:ascii="GHEA Grapalat" w:hAnsi="GHEA Grapalat"/>
          <w:color w:val="222222"/>
          <w:szCs w:val="24"/>
          <w:shd w:val="clear" w:color="auto" w:fill="FFFFFF"/>
        </w:rPr>
        <w:t>Բողոքի թույլ կողմն անզեն աչքով տեսանելի էր նույնիսկ հաղորդման փուլում: Հետ</w:t>
      </w:r>
      <w:r w:rsidR="00203A6D">
        <w:rPr>
          <w:rFonts w:ascii="GHEA Grapalat" w:hAnsi="GHEA Grapalat"/>
          <w:color w:val="222222"/>
          <w:szCs w:val="24"/>
          <w:shd w:val="clear" w:color="auto" w:fill="FFFFFF"/>
        </w:rPr>
        <w:t>եւ</w:t>
      </w:r>
      <w:r w:rsidRPr="00203A6D">
        <w:rPr>
          <w:rFonts w:ascii="GHEA Grapalat" w:hAnsi="GHEA Grapalat"/>
          <w:color w:val="222222"/>
          <w:szCs w:val="24"/>
          <w:shd w:val="clear" w:color="auto" w:fill="FFFFFF"/>
        </w:rPr>
        <w:t>աբար, վճռից ակնհայտ եր</w:t>
      </w:r>
      <w:r w:rsidR="00203A6D">
        <w:rPr>
          <w:rFonts w:ascii="GHEA Grapalat" w:hAnsi="GHEA Grapalat"/>
          <w:color w:val="222222"/>
          <w:szCs w:val="24"/>
          <w:shd w:val="clear" w:color="auto" w:fill="FFFFFF"/>
        </w:rPr>
        <w:t>եւ</w:t>
      </w:r>
      <w:r w:rsidRPr="00203A6D">
        <w:rPr>
          <w:rFonts w:ascii="GHEA Grapalat" w:hAnsi="GHEA Grapalat"/>
          <w:color w:val="222222"/>
          <w:szCs w:val="24"/>
          <w:shd w:val="clear" w:color="auto" w:fill="FFFFFF"/>
        </w:rPr>
        <w:t xml:space="preserve">ում է, որ Դատարանն իր դիրքորոշումը հիմնավորելու համար մեծ դժվարությունների է </w:t>
      </w:r>
      <w:r w:rsidR="00C86B17" w:rsidRPr="00203A6D">
        <w:rPr>
          <w:rFonts w:ascii="GHEA Grapalat" w:hAnsi="GHEA Grapalat"/>
          <w:color w:val="222222"/>
          <w:szCs w:val="24"/>
          <w:shd w:val="clear" w:color="auto" w:fill="FFFFFF"/>
        </w:rPr>
        <w:t>բախվել</w:t>
      </w:r>
      <w:r w:rsidRPr="00203A6D">
        <w:rPr>
          <w:rFonts w:ascii="GHEA Grapalat" w:hAnsi="GHEA Grapalat"/>
          <w:color w:val="222222"/>
          <w:szCs w:val="24"/>
          <w:shd w:val="clear" w:color="auto" w:fill="FFFFFF"/>
        </w:rPr>
        <w:t>:</w:t>
      </w:r>
      <w:r w:rsidR="00247AA0" w:rsidRPr="00203A6D">
        <w:rPr>
          <w:rFonts w:ascii="GHEA Grapalat" w:hAnsi="GHEA Grapalat"/>
          <w:color w:val="222222"/>
          <w:szCs w:val="24"/>
          <w:shd w:val="clear" w:color="auto" w:fill="FFFFFF"/>
        </w:rPr>
        <w:t xml:space="preserve"> </w:t>
      </w:r>
      <w:r w:rsidRPr="00203A6D">
        <w:rPr>
          <w:rFonts w:ascii="GHEA Grapalat" w:hAnsi="GHEA Grapalat"/>
          <w:color w:val="222222"/>
          <w:szCs w:val="24"/>
          <w:shd w:val="clear" w:color="auto" w:fill="FFFFFF"/>
        </w:rPr>
        <w:t>Դրա</w:t>
      </w:r>
      <w:r w:rsidR="00543BB8" w:rsidRPr="00543BB8">
        <w:rPr>
          <w:rFonts w:ascii="Courier New" w:hAnsi="Courier New" w:cs="Courier New"/>
          <w:color w:val="222222"/>
          <w:szCs w:val="24"/>
          <w:shd w:val="clear" w:color="auto" w:fill="FFFFFF"/>
        </w:rPr>
        <w:t> </w:t>
      </w:r>
      <w:r w:rsidRPr="00203A6D">
        <w:rPr>
          <w:rFonts w:ascii="GHEA Grapalat" w:hAnsi="GHEA Grapalat"/>
          <w:color w:val="222222"/>
          <w:szCs w:val="24"/>
          <w:shd w:val="clear" w:color="auto" w:fill="FFFFFF"/>
        </w:rPr>
        <w:t>պատճառաբանությունն ընդհանրապես համոզիչ չէ: Ավելին, այս երկու տարբեր գործերը միաժամանակ քննելու հ</w:t>
      </w:r>
      <w:r w:rsidR="00C86B17" w:rsidRPr="00203A6D">
        <w:rPr>
          <w:rFonts w:ascii="GHEA Grapalat" w:hAnsi="GHEA Grapalat"/>
          <w:color w:val="222222"/>
          <w:szCs w:val="24"/>
          <w:shd w:val="clear" w:color="auto" w:fill="FFFFFF"/>
        </w:rPr>
        <w:t>եռանկարն</w:t>
      </w:r>
      <w:r w:rsidRPr="00203A6D">
        <w:rPr>
          <w:rFonts w:ascii="GHEA Grapalat" w:hAnsi="GHEA Grapalat"/>
          <w:color w:val="222222"/>
          <w:szCs w:val="24"/>
          <w:shd w:val="clear" w:color="auto" w:fill="FFFFFF"/>
        </w:rPr>
        <w:t xml:space="preserve"> ինքնին </w:t>
      </w:r>
      <w:r w:rsidR="001E7EFD" w:rsidRPr="00203A6D">
        <w:rPr>
          <w:rFonts w:ascii="GHEA Grapalat" w:hAnsi="GHEA Grapalat"/>
          <w:color w:val="222222"/>
          <w:szCs w:val="24"/>
          <w:shd w:val="clear" w:color="auto" w:fill="FFFFFF"/>
        </w:rPr>
        <w:t xml:space="preserve">գրավիչ </w:t>
      </w:r>
      <w:r w:rsidRPr="00203A6D">
        <w:rPr>
          <w:rFonts w:ascii="GHEA Grapalat" w:hAnsi="GHEA Grapalat"/>
          <w:color w:val="222222"/>
          <w:szCs w:val="24"/>
          <w:shd w:val="clear" w:color="auto" w:fill="FFFFFF"/>
        </w:rPr>
        <w:t>չէ, քանի որ այդպիսով կարող է ձ</w:t>
      </w:r>
      <w:r w:rsidR="00203A6D">
        <w:rPr>
          <w:rFonts w:ascii="GHEA Grapalat" w:hAnsi="GHEA Grapalat"/>
          <w:color w:val="222222"/>
          <w:szCs w:val="24"/>
          <w:shd w:val="clear" w:color="auto" w:fill="FFFFFF"/>
        </w:rPr>
        <w:t>եւ</w:t>
      </w:r>
      <w:r w:rsidRPr="00203A6D">
        <w:rPr>
          <w:rFonts w:ascii="GHEA Grapalat" w:hAnsi="GHEA Grapalat"/>
          <w:color w:val="222222"/>
          <w:szCs w:val="24"/>
          <w:shd w:val="clear" w:color="auto" w:fill="FFFFFF"/>
        </w:rPr>
        <w:t xml:space="preserve">ավորվել այն թյուր կարծիքը, որ Դատարանը որոշակի չափով միմյանց է հավասարեցնում ագրեսորին </w:t>
      </w:r>
      <w:r w:rsidR="00203A6D">
        <w:rPr>
          <w:rFonts w:ascii="GHEA Grapalat" w:hAnsi="GHEA Grapalat"/>
          <w:color w:val="222222"/>
          <w:szCs w:val="24"/>
          <w:shd w:val="clear" w:color="auto" w:fill="FFFFFF"/>
        </w:rPr>
        <w:t>եւ</w:t>
      </w:r>
      <w:r w:rsidRPr="00203A6D">
        <w:rPr>
          <w:rFonts w:ascii="GHEA Grapalat" w:hAnsi="GHEA Grapalat"/>
          <w:color w:val="222222"/>
          <w:szCs w:val="24"/>
          <w:shd w:val="clear" w:color="auto" w:fill="FFFFFF"/>
        </w:rPr>
        <w:t xml:space="preserve"> զոհին: Այս անհաջող տպավորությունից կարելի էր խուսափել, եթե Հայաստանը ներգրավվեր գործում, բայց Դատարանը խուսափել է բողոքում ներկայացված խախտումների համար Հայաստանի պատասխանատվության հարց</w:t>
      </w:r>
      <w:r w:rsidR="00C7318D" w:rsidRPr="00203A6D">
        <w:rPr>
          <w:rFonts w:ascii="GHEA Grapalat" w:hAnsi="GHEA Grapalat"/>
          <w:color w:val="222222"/>
          <w:szCs w:val="24"/>
          <w:shd w:val="clear" w:color="auto" w:fill="FFFFFF"/>
        </w:rPr>
        <w:t>ն</w:t>
      </w:r>
      <w:r w:rsidRPr="00203A6D">
        <w:rPr>
          <w:rFonts w:ascii="GHEA Grapalat" w:hAnsi="GHEA Grapalat"/>
          <w:color w:val="222222"/>
          <w:szCs w:val="24"/>
          <w:shd w:val="clear" w:color="auto" w:fill="FFFFFF"/>
        </w:rPr>
        <w:t xml:space="preserve"> </w:t>
      </w:r>
      <w:r w:rsidR="00C7318D" w:rsidRPr="00203A6D">
        <w:rPr>
          <w:rFonts w:ascii="GHEA Grapalat" w:hAnsi="GHEA Grapalat"/>
          <w:color w:val="222222"/>
          <w:szCs w:val="24"/>
          <w:shd w:val="clear" w:color="auto" w:fill="FFFFFF"/>
        </w:rPr>
        <w:t>ուսումնասիրելուց</w:t>
      </w:r>
      <w:r w:rsidRPr="00203A6D">
        <w:rPr>
          <w:rFonts w:ascii="GHEA Grapalat" w:hAnsi="GHEA Grapalat"/>
          <w:color w:val="222222"/>
          <w:szCs w:val="24"/>
          <w:shd w:val="clear" w:color="auto" w:fill="FFFFFF"/>
        </w:rPr>
        <w:t>:</w:t>
      </w:r>
    </w:p>
    <w:p w:rsidR="00A55A33" w:rsidRPr="00203A6D" w:rsidRDefault="00A55A33"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Կցանկանայի սկսել այն մտքից, որ կողմերն ընդունել են Գյուլիստանն Ադրբեջանի՝ միաջազգայնորեն ճանաչված տարածքում գտնվելու փաստը: Առաջանում է հետ</w:t>
      </w:r>
      <w:r w:rsidR="00203A6D">
        <w:rPr>
          <w:rFonts w:ascii="GHEA Grapalat" w:hAnsi="GHEA Grapalat"/>
          <w:szCs w:val="24"/>
        </w:rPr>
        <w:t>եւ</w:t>
      </w:r>
      <w:r w:rsidRPr="00203A6D">
        <w:rPr>
          <w:rFonts w:ascii="GHEA Grapalat" w:hAnsi="GHEA Grapalat"/>
          <w:szCs w:val="24"/>
        </w:rPr>
        <w:t xml:space="preserve">յալ հարցը. ի՞նչ են անում հայկական </w:t>
      </w:r>
      <w:r w:rsidR="006D4CA1" w:rsidRPr="00203A6D">
        <w:rPr>
          <w:rFonts w:ascii="GHEA Grapalat" w:hAnsi="GHEA Grapalat"/>
          <w:szCs w:val="24"/>
        </w:rPr>
        <w:t xml:space="preserve">ռազմական </w:t>
      </w:r>
      <w:r w:rsidRPr="00203A6D">
        <w:rPr>
          <w:rFonts w:ascii="GHEA Grapalat" w:hAnsi="GHEA Grapalat"/>
          <w:szCs w:val="24"/>
        </w:rPr>
        <w:t xml:space="preserve">ուժերն ինքնիշխան պետության տարածքում՝ մեկ կողմից դեպի գյուղ մուտքը փակելով </w:t>
      </w:r>
      <w:r w:rsidR="00203A6D">
        <w:rPr>
          <w:rFonts w:ascii="GHEA Grapalat" w:hAnsi="GHEA Grapalat"/>
          <w:szCs w:val="24"/>
        </w:rPr>
        <w:t>եւ</w:t>
      </w:r>
      <w:r w:rsidRPr="00203A6D">
        <w:rPr>
          <w:rFonts w:ascii="GHEA Grapalat" w:hAnsi="GHEA Grapalat"/>
          <w:szCs w:val="24"/>
        </w:rPr>
        <w:t xml:space="preserve"> շրջակա տարածքն ականապատելով: Ադրբեջանական բանակը գտնվում է գյուղի մյուս կողմում, ուստի գյուղ մուտք գործելը վերահսկվում է ադրբեջանական բանակի կողմից: Առաջին հայացքից այս գործը կարող է նմանություն ունենալ Դատարանի կողմից արդեն իսկ քննված այլ գործերի հետ, բայց՝ միայն առաջին հայացքից:</w:t>
      </w:r>
      <w:r w:rsidR="00247AA0" w:rsidRPr="00203A6D">
        <w:rPr>
          <w:rFonts w:ascii="GHEA Grapalat" w:hAnsi="GHEA Grapalat"/>
          <w:szCs w:val="24"/>
        </w:rPr>
        <w:t xml:space="preserve"> </w:t>
      </w:r>
      <w:r w:rsidRPr="00203A6D">
        <w:rPr>
          <w:rFonts w:ascii="GHEA Grapalat" w:hAnsi="GHEA Grapalat"/>
          <w:szCs w:val="24"/>
        </w:rPr>
        <w:t>Ճշմարիտ է, որ Դատարանը մշակել է չափանիշներ, որոնց</w:t>
      </w:r>
      <w:r w:rsidR="006D4CA1" w:rsidRPr="00203A6D">
        <w:rPr>
          <w:rFonts w:ascii="GHEA Grapalat" w:hAnsi="GHEA Grapalat"/>
          <w:szCs w:val="24"/>
        </w:rPr>
        <w:t>ով</w:t>
      </w:r>
      <w:r w:rsidRPr="00203A6D">
        <w:rPr>
          <w:rFonts w:ascii="GHEA Grapalat" w:hAnsi="GHEA Grapalat"/>
          <w:szCs w:val="24"/>
        </w:rPr>
        <w:t xml:space="preserve"> հաստատվ</w:t>
      </w:r>
      <w:r w:rsidR="006D4CA1" w:rsidRPr="00203A6D">
        <w:rPr>
          <w:rFonts w:ascii="GHEA Grapalat" w:hAnsi="GHEA Grapalat"/>
          <w:szCs w:val="24"/>
        </w:rPr>
        <w:t>ում</w:t>
      </w:r>
      <w:r w:rsidRPr="00203A6D">
        <w:rPr>
          <w:rFonts w:ascii="GHEA Grapalat" w:hAnsi="GHEA Grapalat"/>
          <w:szCs w:val="24"/>
        </w:rPr>
        <w:t xml:space="preserve"> են իրավազորությունը </w:t>
      </w:r>
      <w:r w:rsidR="00203A6D">
        <w:rPr>
          <w:rFonts w:ascii="GHEA Grapalat" w:hAnsi="GHEA Grapalat"/>
          <w:szCs w:val="24"/>
        </w:rPr>
        <w:t>եւ</w:t>
      </w:r>
      <w:r w:rsidRPr="00203A6D">
        <w:rPr>
          <w:rFonts w:ascii="GHEA Grapalat" w:hAnsi="GHEA Grapalat"/>
          <w:szCs w:val="24"/>
        </w:rPr>
        <w:t xml:space="preserve"> արդյունավետ վերահսկողությունը, </w:t>
      </w:r>
      <w:r w:rsidR="00203A6D">
        <w:rPr>
          <w:rFonts w:ascii="GHEA Grapalat" w:hAnsi="GHEA Grapalat"/>
          <w:szCs w:val="24"/>
        </w:rPr>
        <w:t>եւ</w:t>
      </w:r>
      <w:r w:rsidRPr="00203A6D">
        <w:rPr>
          <w:rFonts w:ascii="GHEA Grapalat" w:hAnsi="GHEA Grapalat"/>
          <w:szCs w:val="24"/>
        </w:rPr>
        <w:t xml:space="preserve">, առաջին հայացքից, դրանցից մի քանիսը, օրինակ՝ </w:t>
      </w:r>
      <w:r w:rsidRPr="00203A6D">
        <w:rPr>
          <w:rFonts w:ascii="GHEA Grapalat" w:hAnsi="GHEA Grapalat"/>
          <w:i/>
          <w:szCs w:val="24"/>
        </w:rPr>
        <w:t>Իլաշկուի, Ասսանիձեի</w:t>
      </w:r>
      <w:r w:rsidRPr="00203A6D">
        <w:rPr>
          <w:rFonts w:ascii="GHEA Grapalat" w:hAnsi="GHEA Grapalat"/>
          <w:szCs w:val="24"/>
        </w:rPr>
        <w:t xml:space="preserve"> </w:t>
      </w:r>
      <w:r w:rsidR="00203A6D">
        <w:rPr>
          <w:rFonts w:ascii="GHEA Grapalat" w:hAnsi="GHEA Grapalat"/>
          <w:szCs w:val="24"/>
        </w:rPr>
        <w:t>եւ</w:t>
      </w:r>
      <w:r w:rsidRPr="00203A6D">
        <w:rPr>
          <w:rFonts w:ascii="GHEA Grapalat" w:hAnsi="GHEA Grapalat"/>
          <w:szCs w:val="24"/>
        </w:rPr>
        <w:t xml:space="preserve"> այլ գործերով մշակված չափանիշները, այս գործում կարող են օգտակար </w:t>
      </w:r>
      <w:r w:rsidR="00203A6D">
        <w:rPr>
          <w:rFonts w:ascii="GHEA Grapalat" w:hAnsi="GHEA Grapalat"/>
          <w:szCs w:val="24"/>
        </w:rPr>
        <w:t>եւ</w:t>
      </w:r>
      <w:r w:rsidRPr="00203A6D">
        <w:rPr>
          <w:rFonts w:ascii="GHEA Grapalat" w:hAnsi="GHEA Grapalat"/>
          <w:szCs w:val="24"/>
        </w:rPr>
        <w:t xml:space="preserve"> կիրառելի լինել: Դա, սակայն, առաջին հայացքից է այդպես թվում: Իրականում այս գործը տարբերվում է նախկին գործերից, որոնց դեպքում Դատարան</w:t>
      </w:r>
      <w:r w:rsidR="006D4CA1" w:rsidRPr="00203A6D">
        <w:rPr>
          <w:rFonts w:ascii="GHEA Grapalat" w:hAnsi="GHEA Grapalat"/>
          <w:szCs w:val="24"/>
        </w:rPr>
        <w:t xml:space="preserve"> </w:t>
      </w:r>
      <w:r w:rsidR="006E46FD" w:rsidRPr="00203A6D">
        <w:rPr>
          <w:rFonts w:ascii="GHEA Grapalat" w:hAnsi="GHEA Grapalat"/>
          <w:szCs w:val="24"/>
        </w:rPr>
        <w:t>է</w:t>
      </w:r>
      <w:r w:rsidR="006D4CA1" w:rsidRPr="00203A6D">
        <w:rPr>
          <w:rFonts w:ascii="GHEA Grapalat" w:hAnsi="GHEA Grapalat"/>
          <w:szCs w:val="24"/>
        </w:rPr>
        <w:t xml:space="preserve"> </w:t>
      </w:r>
      <w:r w:rsidR="006E46FD" w:rsidRPr="00203A6D">
        <w:rPr>
          <w:rFonts w:ascii="GHEA Grapalat" w:hAnsi="GHEA Grapalat"/>
          <w:szCs w:val="24"/>
        </w:rPr>
        <w:t>ներկայացվ</w:t>
      </w:r>
      <w:r w:rsidRPr="00203A6D">
        <w:rPr>
          <w:rFonts w:ascii="GHEA Grapalat" w:hAnsi="GHEA Grapalat"/>
          <w:szCs w:val="24"/>
        </w:rPr>
        <w:t>ել</w:t>
      </w:r>
      <w:r w:rsidR="006D4CA1" w:rsidRPr="00203A6D">
        <w:rPr>
          <w:rFonts w:ascii="GHEA Grapalat" w:hAnsi="GHEA Grapalat"/>
          <w:szCs w:val="24"/>
        </w:rPr>
        <w:t xml:space="preserve"> </w:t>
      </w:r>
      <w:r w:rsidRPr="00203A6D">
        <w:rPr>
          <w:rFonts w:ascii="GHEA Grapalat" w:hAnsi="GHEA Grapalat"/>
          <w:szCs w:val="24"/>
        </w:rPr>
        <w:t>Կոնվենցիայի 1-ին հոդվածի համաձայն այն տարածքի նկատմամբ արդյունավետ վերահսկողության հարց</w:t>
      </w:r>
      <w:r w:rsidR="006E46FD" w:rsidRPr="00203A6D">
        <w:rPr>
          <w:rFonts w:ascii="GHEA Grapalat" w:hAnsi="GHEA Grapalat"/>
          <w:szCs w:val="24"/>
        </w:rPr>
        <w:t>ն</w:t>
      </w:r>
      <w:r w:rsidRPr="00203A6D">
        <w:rPr>
          <w:rFonts w:ascii="GHEA Grapalat" w:hAnsi="GHEA Grapalat"/>
          <w:szCs w:val="24"/>
        </w:rPr>
        <w:t xml:space="preserve"> </w:t>
      </w:r>
      <w:r w:rsidR="006E46FD" w:rsidRPr="00203A6D">
        <w:rPr>
          <w:rFonts w:ascii="GHEA Grapalat" w:hAnsi="GHEA Grapalat"/>
          <w:szCs w:val="24"/>
        </w:rPr>
        <w:t>ուսումնասիրելու</w:t>
      </w:r>
      <w:r w:rsidRPr="00203A6D">
        <w:rPr>
          <w:rFonts w:ascii="GHEA Grapalat" w:hAnsi="GHEA Grapalat"/>
          <w:szCs w:val="24"/>
        </w:rPr>
        <w:t xml:space="preserve"> պահանջ, որտեղ տեղի են ունեցել ենթադրյալ խախտումները:</w:t>
      </w:r>
      <w:r w:rsidR="00247AA0" w:rsidRPr="00203A6D">
        <w:rPr>
          <w:rFonts w:ascii="GHEA Grapalat" w:hAnsi="GHEA Grapalat"/>
          <w:szCs w:val="24"/>
        </w:rPr>
        <w:t xml:space="preserve"> </w:t>
      </w:r>
      <w:r w:rsidRPr="00203A6D">
        <w:rPr>
          <w:rFonts w:ascii="GHEA Grapalat" w:hAnsi="GHEA Grapalat"/>
          <w:szCs w:val="24"/>
        </w:rPr>
        <w:t>Դատարկված գյուղը, որը երկու կողմերից շրջապատված է հակառակորդ</w:t>
      </w:r>
      <w:r w:rsidR="006E46FD" w:rsidRPr="00203A6D">
        <w:rPr>
          <w:rFonts w:ascii="GHEA Grapalat" w:hAnsi="GHEA Grapalat"/>
          <w:szCs w:val="24"/>
        </w:rPr>
        <w:t>ներ</w:t>
      </w:r>
      <w:r w:rsidRPr="00203A6D">
        <w:rPr>
          <w:rFonts w:ascii="GHEA Grapalat" w:hAnsi="GHEA Grapalat"/>
          <w:szCs w:val="24"/>
        </w:rPr>
        <w:t xml:space="preserve">ի զինված ուժերով, </w:t>
      </w:r>
      <w:r w:rsidR="00203A6D">
        <w:rPr>
          <w:rFonts w:ascii="GHEA Grapalat" w:hAnsi="GHEA Grapalat"/>
          <w:szCs w:val="24"/>
        </w:rPr>
        <w:t>եւ</w:t>
      </w:r>
      <w:r w:rsidRPr="00203A6D">
        <w:rPr>
          <w:rFonts w:ascii="GHEA Grapalat" w:hAnsi="GHEA Grapalat"/>
          <w:szCs w:val="24"/>
        </w:rPr>
        <w:t xml:space="preserve"> որի եզրերը ականապատված են, դիվանագիտության լեզվով կոչվում է շփման գիծ կամ հրադադարի գիծ, </w:t>
      </w:r>
      <w:r w:rsidR="00203A6D">
        <w:rPr>
          <w:rFonts w:ascii="GHEA Grapalat" w:hAnsi="GHEA Grapalat"/>
          <w:szCs w:val="24"/>
        </w:rPr>
        <w:t>եւ</w:t>
      </w:r>
      <w:r w:rsidRPr="00203A6D">
        <w:rPr>
          <w:rFonts w:ascii="GHEA Grapalat" w:hAnsi="GHEA Grapalat"/>
          <w:szCs w:val="24"/>
        </w:rPr>
        <w:t xml:space="preserve"> դիմումատուն, լինելով իր հայրենիքում, կարող էր հաջողությամբ հղել իր հարցը Հայաստանի իշխանություններին </w:t>
      </w:r>
      <w:r w:rsidR="00203A6D">
        <w:rPr>
          <w:rFonts w:ascii="GHEA Grapalat" w:hAnsi="GHEA Grapalat"/>
          <w:szCs w:val="24"/>
        </w:rPr>
        <w:t>եւ</w:t>
      </w:r>
      <w:r w:rsidRPr="00203A6D">
        <w:rPr>
          <w:rFonts w:ascii="GHEA Grapalat" w:hAnsi="GHEA Grapalat"/>
          <w:szCs w:val="24"/>
        </w:rPr>
        <w:t xml:space="preserve"> հարցնե</w:t>
      </w:r>
      <w:r w:rsidR="006E46FD" w:rsidRPr="00203A6D">
        <w:rPr>
          <w:rFonts w:ascii="GHEA Grapalat" w:hAnsi="GHEA Grapalat"/>
          <w:szCs w:val="24"/>
        </w:rPr>
        <w:t>լ</w:t>
      </w:r>
      <w:r w:rsidRPr="00203A6D">
        <w:rPr>
          <w:rFonts w:ascii="GHEA Grapalat" w:hAnsi="GHEA Grapalat"/>
          <w:szCs w:val="24"/>
        </w:rPr>
        <w:t xml:space="preserve">, թե հայկական զինված ուժերն ինչ են անում մեկ այլ ինքնիշխան պետության </w:t>
      </w:r>
      <w:r w:rsidRPr="00543BB8">
        <w:rPr>
          <w:rFonts w:ascii="GHEA Grapalat" w:hAnsi="GHEA Grapalat"/>
          <w:spacing w:val="-2"/>
          <w:szCs w:val="24"/>
        </w:rPr>
        <w:t>տարածքում՝ փակելով իր մուտքը դեպի հայրենիք, կամ առնվազն բողոքարկե</w:t>
      </w:r>
      <w:r w:rsidR="00FB6609" w:rsidRPr="00543BB8">
        <w:rPr>
          <w:rFonts w:ascii="GHEA Grapalat" w:hAnsi="GHEA Grapalat"/>
          <w:spacing w:val="-2"/>
          <w:szCs w:val="24"/>
        </w:rPr>
        <w:t>լ</w:t>
      </w:r>
      <w:r w:rsidRPr="00543BB8">
        <w:rPr>
          <w:rFonts w:ascii="GHEA Grapalat" w:hAnsi="GHEA Grapalat"/>
          <w:spacing w:val="-2"/>
          <w:szCs w:val="24"/>
        </w:rPr>
        <w:t xml:space="preserve"> երկու երկրների գործողությունները: Դրանք, սակայն, հռետորական</w:t>
      </w:r>
      <w:r w:rsidRPr="00203A6D">
        <w:rPr>
          <w:rFonts w:ascii="GHEA Grapalat" w:hAnsi="GHEA Grapalat"/>
          <w:szCs w:val="24"/>
        </w:rPr>
        <w:t xml:space="preserve"> հարցեր են ...</w:t>
      </w:r>
    </w:p>
    <w:p w:rsidR="00A55A33" w:rsidRPr="00203A6D" w:rsidRDefault="00A55A33" w:rsidP="00203A6D">
      <w:pPr>
        <w:pStyle w:val="OpiPara"/>
        <w:widowControl w:val="0"/>
        <w:spacing w:after="160" w:line="360" w:lineRule="auto"/>
        <w:ind w:firstLine="567"/>
        <w:rPr>
          <w:rFonts w:ascii="GHEA Grapalat" w:hAnsi="GHEA Grapalat"/>
          <w:color w:val="000000"/>
          <w:szCs w:val="24"/>
          <w:shd w:val="clear" w:color="auto" w:fill="FFFFFF"/>
        </w:rPr>
      </w:pPr>
      <w:r w:rsidRPr="00203A6D">
        <w:rPr>
          <w:rFonts w:ascii="GHEA Grapalat" w:hAnsi="GHEA Grapalat"/>
          <w:szCs w:val="24"/>
        </w:rPr>
        <w:t xml:space="preserve">Հարկ եմ համարում </w:t>
      </w:r>
      <w:r w:rsidR="004E1A0E" w:rsidRPr="00203A6D">
        <w:rPr>
          <w:rFonts w:ascii="GHEA Grapalat" w:hAnsi="GHEA Grapalat"/>
          <w:szCs w:val="24"/>
        </w:rPr>
        <w:t>ուշադրությունը ս</w:t>
      </w:r>
      <w:r w:rsidR="00203A6D">
        <w:rPr>
          <w:rFonts w:ascii="GHEA Grapalat" w:hAnsi="GHEA Grapalat"/>
          <w:szCs w:val="24"/>
        </w:rPr>
        <w:t>եւ</w:t>
      </w:r>
      <w:r w:rsidR="004E1A0E" w:rsidRPr="00203A6D">
        <w:rPr>
          <w:rFonts w:ascii="GHEA Grapalat" w:hAnsi="GHEA Grapalat"/>
          <w:szCs w:val="24"/>
        </w:rPr>
        <w:t>եռել մի հիմնական հարցի</w:t>
      </w:r>
      <w:r w:rsidRPr="00203A6D">
        <w:rPr>
          <w:rFonts w:ascii="GHEA Grapalat" w:hAnsi="GHEA Grapalat"/>
          <w:szCs w:val="24"/>
        </w:rPr>
        <w:t xml:space="preserve"> վրա, որն իմ կարծիքով այն կար</w:t>
      </w:r>
      <w:r w:rsidR="00203A6D">
        <w:rPr>
          <w:rFonts w:ascii="GHEA Grapalat" w:hAnsi="GHEA Grapalat"/>
          <w:szCs w:val="24"/>
        </w:rPr>
        <w:t>եւ</w:t>
      </w:r>
      <w:r w:rsidRPr="00203A6D">
        <w:rPr>
          <w:rFonts w:ascii="GHEA Grapalat" w:hAnsi="GHEA Grapalat"/>
          <w:szCs w:val="24"/>
        </w:rPr>
        <w:t>որ իրավական հարցերից է, որին այս գործում պետք է պատասխան տրվի. արդյո՞ք Ադրբեջանն արդյունավետ վերահսկողություն է իրականացնում Գյուլիստանի նկատմամբ: Եթե անդրադառնանք միջազգային իրավունքին, ապա այն չի նախատեսում որ</w:t>
      </w:r>
      <w:r w:rsidR="00203A6D">
        <w:rPr>
          <w:rFonts w:ascii="GHEA Grapalat" w:hAnsi="GHEA Grapalat"/>
          <w:szCs w:val="24"/>
        </w:rPr>
        <w:t>եւ</w:t>
      </w:r>
      <w:r w:rsidRPr="00203A6D">
        <w:rPr>
          <w:rFonts w:ascii="GHEA Grapalat" w:hAnsi="GHEA Grapalat"/>
          <w:szCs w:val="24"/>
        </w:rPr>
        <w:t>է կանոն, որը մասնավորապես կիրառելի է երկու հակառակորդ բանակների ռազմական դիրքերի միջ</w:t>
      </w:r>
      <w:r w:rsidR="00203A6D">
        <w:rPr>
          <w:rFonts w:ascii="GHEA Grapalat" w:hAnsi="GHEA Grapalat"/>
          <w:szCs w:val="24"/>
        </w:rPr>
        <w:t>եւ</w:t>
      </w:r>
      <w:r w:rsidRPr="00203A6D">
        <w:rPr>
          <w:rFonts w:ascii="GHEA Grapalat" w:hAnsi="GHEA Grapalat"/>
          <w:szCs w:val="24"/>
        </w:rPr>
        <w:t xml:space="preserve"> հրադադարի գծում գտնվող </w:t>
      </w:r>
      <w:r w:rsidR="00852189" w:rsidRPr="00203A6D">
        <w:rPr>
          <w:rFonts w:ascii="GHEA Grapalat" w:hAnsi="GHEA Grapalat"/>
          <w:szCs w:val="24"/>
        </w:rPr>
        <w:t xml:space="preserve">գոտիների </w:t>
      </w:r>
      <w:r w:rsidRPr="00203A6D">
        <w:rPr>
          <w:rFonts w:ascii="GHEA Grapalat" w:hAnsi="GHEA Grapalat"/>
          <w:szCs w:val="24"/>
        </w:rPr>
        <w:t xml:space="preserve">նկատմամբ: Ինչպես Դատարանը նշել է </w:t>
      </w:r>
      <w:r w:rsidRPr="00203A6D">
        <w:rPr>
          <w:rFonts w:ascii="GHEA Grapalat" w:hAnsi="GHEA Grapalat"/>
          <w:i/>
          <w:szCs w:val="24"/>
        </w:rPr>
        <w:t xml:space="preserve">Բանկովիչը </w:t>
      </w:r>
      <w:r w:rsidR="00203A6D">
        <w:rPr>
          <w:rFonts w:ascii="GHEA Grapalat" w:hAnsi="GHEA Grapalat"/>
          <w:i/>
          <w:szCs w:val="24"/>
        </w:rPr>
        <w:t>եւ</w:t>
      </w:r>
      <w:r w:rsidRPr="00203A6D">
        <w:rPr>
          <w:rFonts w:ascii="GHEA Grapalat" w:hAnsi="GHEA Grapalat"/>
          <w:i/>
          <w:szCs w:val="24"/>
        </w:rPr>
        <w:t xml:space="preserve"> այլք ընդդեմ Բելգիայի </w:t>
      </w:r>
      <w:r w:rsidR="00203A6D">
        <w:rPr>
          <w:rFonts w:ascii="GHEA Grapalat" w:hAnsi="GHEA Grapalat"/>
          <w:i/>
          <w:szCs w:val="24"/>
        </w:rPr>
        <w:t>եւ</w:t>
      </w:r>
      <w:r w:rsidRPr="00203A6D">
        <w:rPr>
          <w:rFonts w:ascii="GHEA Grapalat" w:hAnsi="GHEA Grapalat"/>
          <w:i/>
          <w:szCs w:val="24"/>
        </w:rPr>
        <w:t xml:space="preserve"> այլ</w:t>
      </w:r>
      <w:r w:rsidR="00852189" w:rsidRPr="00203A6D">
        <w:rPr>
          <w:rFonts w:ascii="GHEA Grapalat" w:hAnsi="GHEA Grapalat"/>
          <w:i/>
          <w:szCs w:val="24"/>
        </w:rPr>
        <w:t xml:space="preserve"> պետությունների</w:t>
      </w:r>
      <w:r w:rsidRPr="00203A6D">
        <w:rPr>
          <w:rFonts w:ascii="GHEA Grapalat" w:hAnsi="GHEA Grapalat"/>
          <w:szCs w:val="24"/>
        </w:rPr>
        <w:t xml:space="preserve"> (որոշում) ([ՄՊ], թիվ</w:t>
      </w:r>
      <w:r w:rsidR="00543BB8" w:rsidRPr="00543BB8">
        <w:rPr>
          <w:rFonts w:ascii="Courier New" w:hAnsi="Courier New" w:cs="Courier New"/>
          <w:szCs w:val="24"/>
        </w:rPr>
        <w:t> </w:t>
      </w:r>
      <w:r w:rsidRPr="00203A6D">
        <w:rPr>
          <w:rFonts w:ascii="GHEA Grapalat" w:hAnsi="GHEA Grapalat"/>
          <w:szCs w:val="24"/>
        </w:rPr>
        <w:t>52207/99, ՄԻԵԴ 2001-XII) գործում, միջազգային հանրային իրավունքի տեսանկյունից՝ Կոնվենցիայի 1-ին հոդվածի «իրենց իրավազորության ներքո գտնվող» բառերը պետք է ընկալվեն այն իմաստով, որ պետության</w:t>
      </w:r>
      <w:r w:rsidR="002427C6" w:rsidRPr="00203A6D">
        <w:rPr>
          <w:rFonts w:ascii="GHEA Grapalat" w:hAnsi="GHEA Grapalat"/>
          <w:szCs w:val="24"/>
        </w:rPr>
        <w:t>՝</w:t>
      </w:r>
      <w:r w:rsidRPr="00203A6D">
        <w:rPr>
          <w:rFonts w:ascii="GHEA Grapalat" w:hAnsi="GHEA Grapalat"/>
          <w:szCs w:val="24"/>
        </w:rPr>
        <w:t xml:space="preserve"> </w:t>
      </w:r>
      <w:r w:rsidRPr="00543BB8">
        <w:rPr>
          <w:rFonts w:ascii="GHEA Grapalat" w:hAnsi="GHEA Grapalat"/>
          <w:spacing w:val="-4"/>
          <w:szCs w:val="24"/>
        </w:rPr>
        <w:t>իրավազորությ</w:t>
      </w:r>
      <w:r w:rsidR="002427C6" w:rsidRPr="00543BB8">
        <w:rPr>
          <w:rFonts w:ascii="GHEA Grapalat" w:hAnsi="GHEA Grapalat"/>
          <w:spacing w:val="-4"/>
          <w:szCs w:val="24"/>
        </w:rPr>
        <w:t>ա</w:t>
      </w:r>
      <w:r w:rsidRPr="00543BB8">
        <w:rPr>
          <w:rFonts w:ascii="GHEA Grapalat" w:hAnsi="GHEA Grapalat"/>
          <w:spacing w:val="-4"/>
          <w:szCs w:val="24"/>
        </w:rPr>
        <w:t>ն</w:t>
      </w:r>
      <w:r w:rsidR="002427C6" w:rsidRPr="00543BB8">
        <w:rPr>
          <w:rFonts w:ascii="GHEA Grapalat" w:hAnsi="GHEA Grapalat"/>
          <w:spacing w:val="-4"/>
          <w:szCs w:val="24"/>
        </w:rPr>
        <w:t xml:space="preserve"> հետ կապված իրավասությունը</w:t>
      </w:r>
      <w:r w:rsidRPr="00543BB8">
        <w:rPr>
          <w:rFonts w:ascii="GHEA Grapalat" w:hAnsi="GHEA Grapalat"/>
          <w:spacing w:val="-4"/>
          <w:szCs w:val="24"/>
        </w:rPr>
        <w:t xml:space="preserve"> հիմնականում տարածքային է, բայց նա</w:t>
      </w:r>
      <w:r w:rsidR="00203A6D" w:rsidRPr="00543BB8">
        <w:rPr>
          <w:rFonts w:ascii="GHEA Grapalat" w:hAnsi="GHEA Grapalat"/>
          <w:spacing w:val="-4"/>
          <w:szCs w:val="24"/>
        </w:rPr>
        <w:t>եւ</w:t>
      </w:r>
      <w:r w:rsidRPr="00543BB8">
        <w:rPr>
          <w:rFonts w:ascii="GHEA Grapalat" w:hAnsi="GHEA Grapalat"/>
          <w:spacing w:val="-4"/>
          <w:szCs w:val="24"/>
        </w:rPr>
        <w:t xml:space="preserve"> ենթադրվում է, որ այդ իրավազորությունը սովորաբար</w:t>
      </w:r>
      <w:r w:rsidRPr="00203A6D">
        <w:rPr>
          <w:rFonts w:ascii="GHEA Grapalat" w:hAnsi="GHEA Grapalat"/>
          <w:szCs w:val="24"/>
        </w:rPr>
        <w:t xml:space="preserve"> իրականացվում է պետության ամբողջ տարածքում։</w:t>
      </w:r>
    </w:p>
    <w:p w:rsidR="00A55A33" w:rsidRPr="00203A6D" w:rsidRDefault="00A55A33" w:rsidP="00203A6D">
      <w:pPr>
        <w:pStyle w:val="OpiPara"/>
        <w:widowControl w:val="0"/>
        <w:spacing w:after="160" w:line="360" w:lineRule="auto"/>
        <w:ind w:firstLine="567"/>
        <w:rPr>
          <w:rFonts w:ascii="GHEA Grapalat" w:hAnsi="GHEA Grapalat"/>
          <w:color w:val="000000"/>
          <w:szCs w:val="24"/>
          <w:shd w:val="clear" w:color="auto" w:fill="FFFFFF"/>
        </w:rPr>
      </w:pPr>
      <w:r w:rsidRPr="00203A6D">
        <w:rPr>
          <w:rFonts w:ascii="GHEA Grapalat" w:hAnsi="GHEA Grapalat"/>
          <w:color w:val="000000"/>
          <w:szCs w:val="24"/>
          <w:shd w:val="clear" w:color="auto" w:fill="FFFFFF"/>
        </w:rPr>
        <w:t>Այս կանխավարկածը կարող է սահմանափակվել բացառիկ հանգամանքներում, մասնավորապես, երբ պետությունը չի կարող ի</w:t>
      </w:r>
      <w:r w:rsidR="002427C6" w:rsidRPr="00203A6D">
        <w:rPr>
          <w:rFonts w:ascii="GHEA Grapalat" w:hAnsi="GHEA Grapalat"/>
          <w:color w:val="000000"/>
          <w:szCs w:val="24"/>
          <w:shd w:val="clear" w:color="auto" w:fill="FFFFFF"/>
        </w:rPr>
        <w:t>շխանություն</w:t>
      </w:r>
      <w:r w:rsidRPr="00203A6D">
        <w:rPr>
          <w:rFonts w:ascii="GHEA Grapalat" w:hAnsi="GHEA Grapalat"/>
          <w:color w:val="000000"/>
          <w:szCs w:val="24"/>
          <w:shd w:val="clear" w:color="auto" w:fill="FFFFFF"/>
        </w:rPr>
        <w:t xml:space="preserve"> իրականացնել իր տարածքի մի մասում։ Դա կարող է տեղի ունենալ տվյալ տարածքն արդյունավետորեն վերահսկող այլ պետության զինված ուժերի ռազմական </w:t>
      </w:r>
      <w:r w:rsidR="00257C17" w:rsidRPr="00203A6D">
        <w:rPr>
          <w:rFonts w:ascii="GHEA Grapalat" w:hAnsi="GHEA Grapalat"/>
          <w:color w:val="000000"/>
          <w:szCs w:val="24"/>
          <w:shd w:val="clear" w:color="auto" w:fill="FFFFFF"/>
        </w:rPr>
        <w:t xml:space="preserve">գրավման </w:t>
      </w:r>
      <w:r w:rsidRPr="00203A6D">
        <w:rPr>
          <w:rFonts w:ascii="GHEA Grapalat" w:hAnsi="GHEA Grapalat"/>
          <w:color w:val="000000"/>
          <w:szCs w:val="24"/>
          <w:shd w:val="clear" w:color="auto" w:fill="FFFFFF"/>
        </w:rPr>
        <w:t xml:space="preserve">(տե՛ս </w:t>
      </w:r>
      <w:r w:rsidRPr="00203A6D">
        <w:rPr>
          <w:rFonts w:ascii="GHEA Grapalat" w:hAnsi="GHEA Grapalat"/>
          <w:i/>
          <w:color w:val="000000"/>
          <w:szCs w:val="24"/>
          <w:shd w:val="clear" w:color="auto" w:fill="FFFFFF"/>
        </w:rPr>
        <w:t>Լոիզիդուն ընդդեմ Թուրքիայի</w:t>
      </w:r>
      <w:r w:rsidRPr="00203A6D">
        <w:rPr>
          <w:rFonts w:ascii="GHEA Grapalat" w:hAnsi="GHEA Grapalat"/>
          <w:color w:val="000000"/>
          <w:szCs w:val="24"/>
          <w:shd w:val="clear" w:color="auto" w:fill="FFFFFF"/>
        </w:rPr>
        <w:t xml:space="preserve"> </w:t>
      </w:r>
      <w:r w:rsidR="00203A6D">
        <w:rPr>
          <w:rFonts w:ascii="GHEA Grapalat" w:hAnsi="GHEA Grapalat"/>
          <w:color w:val="000000"/>
          <w:szCs w:val="24"/>
          <w:shd w:val="clear" w:color="auto" w:fill="FFFFFF"/>
        </w:rPr>
        <w:t>եւ</w:t>
      </w:r>
      <w:r w:rsidRPr="00203A6D">
        <w:rPr>
          <w:rFonts w:ascii="GHEA Grapalat" w:hAnsi="GHEA Grapalat"/>
          <w:color w:val="000000"/>
          <w:szCs w:val="24"/>
          <w:shd w:val="clear" w:color="auto" w:fill="FFFFFF"/>
        </w:rPr>
        <w:t xml:space="preserve"> </w:t>
      </w:r>
      <w:r w:rsidRPr="00203A6D">
        <w:rPr>
          <w:rFonts w:ascii="GHEA Grapalat" w:hAnsi="GHEA Grapalat"/>
          <w:i/>
          <w:color w:val="000000"/>
          <w:szCs w:val="24"/>
          <w:shd w:val="clear" w:color="auto" w:fill="FFFFFF"/>
        </w:rPr>
        <w:t>Կիպրոսն ընդդեմ Թուրքիայի)</w:t>
      </w:r>
      <w:r w:rsidRPr="00203A6D">
        <w:rPr>
          <w:rFonts w:ascii="GHEA Grapalat" w:hAnsi="GHEA Grapalat"/>
          <w:color w:val="000000"/>
          <w:szCs w:val="24"/>
          <w:shd w:val="clear" w:color="auto" w:fill="FFFFFF"/>
        </w:rPr>
        <w:t>, պատերազմական գործողությունների կամ ապստամբության կամ տվյալ պետության տարածք</w:t>
      </w:r>
      <w:r w:rsidR="00257C17" w:rsidRPr="00203A6D">
        <w:rPr>
          <w:rFonts w:ascii="GHEA Grapalat" w:hAnsi="GHEA Grapalat"/>
          <w:color w:val="000000"/>
          <w:szCs w:val="24"/>
          <w:shd w:val="clear" w:color="auto" w:fill="FFFFFF"/>
        </w:rPr>
        <w:t>ում</w:t>
      </w:r>
      <w:r w:rsidRPr="00203A6D">
        <w:rPr>
          <w:rFonts w:ascii="GHEA Grapalat" w:hAnsi="GHEA Grapalat"/>
          <w:color w:val="000000"/>
          <w:szCs w:val="24"/>
          <w:shd w:val="clear" w:color="auto" w:fill="FFFFFF"/>
        </w:rPr>
        <w:t xml:space="preserve"> անջատողական պետության </w:t>
      </w:r>
      <w:r w:rsidR="00257C17" w:rsidRPr="00203A6D">
        <w:rPr>
          <w:rFonts w:ascii="GHEA Grapalat" w:hAnsi="GHEA Grapalat"/>
          <w:color w:val="000000"/>
          <w:szCs w:val="24"/>
          <w:shd w:val="clear" w:color="auto" w:fill="FFFFFF"/>
        </w:rPr>
        <w:t>կազմավորմանը</w:t>
      </w:r>
      <w:r w:rsidRPr="00203A6D">
        <w:rPr>
          <w:rFonts w:ascii="GHEA Grapalat" w:hAnsi="GHEA Grapalat"/>
          <w:color w:val="000000"/>
          <w:szCs w:val="24"/>
          <w:shd w:val="clear" w:color="auto" w:fill="FFFFFF"/>
        </w:rPr>
        <w:t xml:space="preserve"> սատարող օտար պետության գործողությունների հետ</w:t>
      </w:r>
      <w:r w:rsidR="00203A6D">
        <w:rPr>
          <w:rFonts w:ascii="GHEA Grapalat" w:hAnsi="GHEA Grapalat"/>
          <w:color w:val="000000"/>
          <w:szCs w:val="24"/>
          <w:shd w:val="clear" w:color="auto" w:fill="FFFFFF"/>
        </w:rPr>
        <w:t>եւ</w:t>
      </w:r>
      <w:r w:rsidRPr="00203A6D">
        <w:rPr>
          <w:rFonts w:ascii="GHEA Grapalat" w:hAnsi="GHEA Grapalat"/>
          <w:color w:val="000000"/>
          <w:szCs w:val="24"/>
          <w:shd w:val="clear" w:color="auto" w:fill="FFFFFF"/>
        </w:rPr>
        <w:t>անքով։ Դատարանը նա</w:t>
      </w:r>
      <w:r w:rsidR="00203A6D">
        <w:rPr>
          <w:rFonts w:ascii="GHEA Grapalat" w:hAnsi="GHEA Grapalat"/>
          <w:color w:val="000000"/>
          <w:szCs w:val="24"/>
          <w:shd w:val="clear" w:color="auto" w:fill="FFFFFF"/>
        </w:rPr>
        <w:t>եւ</w:t>
      </w:r>
      <w:r w:rsidRPr="00203A6D">
        <w:rPr>
          <w:rFonts w:ascii="GHEA Grapalat" w:hAnsi="GHEA Grapalat"/>
          <w:color w:val="000000"/>
          <w:szCs w:val="24"/>
          <w:shd w:val="clear" w:color="auto" w:fill="FFFFFF"/>
        </w:rPr>
        <w:t xml:space="preserve"> նշել է, որ նման բացառիկ իրավիճակի առկայության վերաբերյալ եզրակացություն կատարելու համար պետք է ուսումնասիրի մի կողմից՝ իր տարածքի նկատմամբ պետության ի</w:t>
      </w:r>
      <w:r w:rsidR="00257C17" w:rsidRPr="00203A6D">
        <w:rPr>
          <w:rFonts w:ascii="GHEA Grapalat" w:hAnsi="GHEA Grapalat"/>
          <w:color w:val="000000"/>
          <w:szCs w:val="24"/>
          <w:shd w:val="clear" w:color="auto" w:fill="FFFFFF"/>
        </w:rPr>
        <w:t>շխան</w:t>
      </w:r>
      <w:r w:rsidRPr="00203A6D">
        <w:rPr>
          <w:rFonts w:ascii="GHEA Grapalat" w:hAnsi="GHEA Grapalat"/>
          <w:color w:val="000000"/>
          <w:szCs w:val="24"/>
          <w:shd w:val="clear" w:color="auto" w:fill="FFFFFF"/>
        </w:rPr>
        <w:t xml:space="preserve">ության արդյունավետ իրականացումը սահմանափակելու հնարավորություն ստեղծող բոլոր օբյեկտիվ փաստերը, իսկ մյուս կողմից՝ պետության սեփական գործելակերպը։ Կոնվենցիայի 1-ին հոդվածի շրջանակներում Պայմանավորվող պետության ստանձնած պարտավորությունները ներառում են ոչ միայն երաշխավորված իրավունքների </w:t>
      </w:r>
      <w:r w:rsidR="00203A6D">
        <w:rPr>
          <w:rFonts w:ascii="GHEA Grapalat" w:hAnsi="GHEA Grapalat"/>
          <w:color w:val="000000"/>
          <w:szCs w:val="24"/>
          <w:shd w:val="clear" w:color="auto" w:fill="FFFFFF"/>
        </w:rPr>
        <w:t>եւ</w:t>
      </w:r>
      <w:r w:rsidRPr="00203A6D">
        <w:rPr>
          <w:rFonts w:ascii="GHEA Grapalat" w:hAnsi="GHEA Grapalat"/>
          <w:color w:val="000000"/>
          <w:szCs w:val="24"/>
          <w:shd w:val="clear" w:color="auto" w:fill="FFFFFF"/>
        </w:rPr>
        <w:t xml:space="preserve"> ազատությունների իրականացմանը միջամտելուց զերծ մնալու պարտականությունը, այլ</w:t>
      </w:r>
      <w:r w:rsidR="00203A6D">
        <w:rPr>
          <w:rFonts w:ascii="GHEA Grapalat" w:hAnsi="GHEA Grapalat"/>
          <w:color w:val="000000"/>
          <w:szCs w:val="24"/>
          <w:shd w:val="clear" w:color="auto" w:fill="FFFFFF"/>
        </w:rPr>
        <w:t>եւ</w:t>
      </w:r>
      <w:r w:rsidRPr="00203A6D">
        <w:rPr>
          <w:rFonts w:ascii="GHEA Grapalat" w:hAnsi="GHEA Grapalat"/>
          <w:color w:val="000000"/>
          <w:szCs w:val="24"/>
          <w:shd w:val="clear" w:color="auto" w:fill="FFFFFF"/>
        </w:rPr>
        <w:t xml:space="preserve"> իր տարածքում այդ իրավունքների </w:t>
      </w:r>
      <w:r w:rsidR="00203A6D">
        <w:rPr>
          <w:rFonts w:ascii="GHEA Grapalat" w:hAnsi="GHEA Grapalat"/>
          <w:color w:val="000000"/>
          <w:szCs w:val="24"/>
          <w:shd w:val="clear" w:color="auto" w:fill="FFFFFF"/>
        </w:rPr>
        <w:t>եւ</w:t>
      </w:r>
      <w:r w:rsidRPr="00203A6D">
        <w:rPr>
          <w:rFonts w:ascii="GHEA Grapalat" w:hAnsi="GHEA Grapalat"/>
          <w:color w:val="000000"/>
          <w:szCs w:val="24"/>
          <w:shd w:val="clear" w:color="auto" w:fill="FFFFFF"/>
        </w:rPr>
        <w:t xml:space="preserve"> ազատությունների նկատմամբ հարգանքն ապահովելու համար </w:t>
      </w:r>
      <w:r w:rsidRPr="00543BB8">
        <w:rPr>
          <w:rFonts w:ascii="GHEA Grapalat" w:hAnsi="GHEA Grapalat"/>
          <w:color w:val="000000"/>
          <w:spacing w:val="-2"/>
          <w:szCs w:val="24"/>
          <w:shd w:val="clear" w:color="auto" w:fill="FFFFFF"/>
        </w:rPr>
        <w:t xml:space="preserve">համապատասխան քայլեր ձեռնարկելու դրական պարտավորությունները (տե՛ս </w:t>
      </w:r>
      <w:r w:rsidRPr="00543BB8">
        <w:rPr>
          <w:rFonts w:ascii="GHEA Grapalat" w:hAnsi="GHEA Grapalat"/>
          <w:i/>
          <w:color w:val="000000"/>
          <w:spacing w:val="-2"/>
          <w:szCs w:val="24"/>
          <w:shd w:val="clear" w:color="auto" w:fill="FFFFFF"/>
        </w:rPr>
        <w:t>Զ</w:t>
      </w:r>
      <w:r w:rsidR="00495F1A" w:rsidRPr="00543BB8">
        <w:rPr>
          <w:rFonts w:ascii="GHEA Grapalat" w:hAnsi="GHEA Grapalat"/>
          <w:i/>
          <w:color w:val="000000"/>
          <w:spacing w:val="-2"/>
          <w:szCs w:val="24"/>
          <w:shd w:val="clear" w:color="auto" w:fill="FFFFFF"/>
        </w:rPr>
        <w:t>-</w:t>
      </w:r>
      <w:r w:rsidR="00257C17" w:rsidRPr="00203A6D">
        <w:rPr>
          <w:rFonts w:ascii="GHEA Grapalat" w:hAnsi="GHEA Grapalat"/>
          <w:i/>
          <w:color w:val="000000"/>
          <w:szCs w:val="24"/>
          <w:shd w:val="clear" w:color="auto" w:fill="FFFFFF"/>
        </w:rPr>
        <w:t>ն</w:t>
      </w:r>
      <w:r w:rsidRPr="00203A6D">
        <w:rPr>
          <w:rFonts w:ascii="GHEA Grapalat" w:hAnsi="GHEA Grapalat"/>
          <w:i/>
          <w:color w:val="000000"/>
          <w:szCs w:val="24"/>
          <w:shd w:val="clear" w:color="auto" w:fill="FFFFFF"/>
        </w:rPr>
        <w:t xml:space="preserve"> </w:t>
      </w:r>
      <w:r w:rsidR="00203A6D" w:rsidRPr="00543BB8">
        <w:rPr>
          <w:rFonts w:ascii="GHEA Grapalat" w:hAnsi="GHEA Grapalat"/>
          <w:i/>
          <w:color w:val="000000"/>
          <w:spacing w:val="-4"/>
          <w:szCs w:val="24"/>
          <w:shd w:val="clear" w:color="auto" w:fill="FFFFFF"/>
        </w:rPr>
        <w:t>եւ</w:t>
      </w:r>
      <w:r w:rsidRPr="00543BB8">
        <w:rPr>
          <w:rFonts w:ascii="GHEA Grapalat" w:hAnsi="GHEA Grapalat"/>
          <w:i/>
          <w:color w:val="000000"/>
          <w:spacing w:val="-4"/>
          <w:szCs w:val="24"/>
          <w:shd w:val="clear" w:color="auto" w:fill="FFFFFF"/>
        </w:rPr>
        <w:t xml:space="preserve"> այլք ընդդեմ Միացյալ Թագավորության</w:t>
      </w:r>
      <w:r w:rsidR="00FB68CA" w:rsidRPr="00543BB8">
        <w:rPr>
          <w:rFonts w:ascii="GHEA Grapalat" w:hAnsi="GHEA Grapalat"/>
          <w:i/>
          <w:color w:val="000000"/>
          <w:spacing w:val="-4"/>
          <w:szCs w:val="24"/>
          <w:shd w:val="clear" w:color="auto" w:fill="FFFFFF"/>
        </w:rPr>
        <w:t xml:space="preserve"> </w:t>
      </w:r>
      <w:r w:rsidRPr="00543BB8">
        <w:rPr>
          <w:rFonts w:ascii="GHEA Grapalat" w:hAnsi="GHEA Grapalat"/>
          <w:color w:val="000000"/>
          <w:spacing w:val="-4"/>
          <w:szCs w:val="24"/>
          <w:shd w:val="clear" w:color="auto" w:fill="FFFFFF"/>
        </w:rPr>
        <w:t>[ՄՊ] թիվ 29392/95, § 73, ՄԻԵԴ 2001-</w:t>
      </w:r>
      <w:r w:rsidRPr="00203A6D">
        <w:rPr>
          <w:rFonts w:ascii="GHEA Grapalat" w:hAnsi="GHEA Grapalat"/>
          <w:color w:val="000000"/>
          <w:szCs w:val="24"/>
          <w:shd w:val="clear" w:color="auto" w:fill="FFFFFF"/>
        </w:rPr>
        <w:t>V): Այդ պարտավորությունները շարունակում են գործել, նույնիսկ երբ պետության ի</w:t>
      </w:r>
      <w:r w:rsidR="00382966" w:rsidRPr="00203A6D">
        <w:rPr>
          <w:rFonts w:ascii="GHEA Grapalat" w:hAnsi="GHEA Grapalat"/>
          <w:color w:val="000000"/>
          <w:szCs w:val="24"/>
          <w:shd w:val="clear" w:color="auto" w:fill="FFFFFF"/>
        </w:rPr>
        <w:t>շխան</w:t>
      </w:r>
      <w:r w:rsidRPr="00203A6D">
        <w:rPr>
          <w:rFonts w:ascii="GHEA Grapalat" w:hAnsi="GHEA Grapalat"/>
          <w:color w:val="000000"/>
          <w:szCs w:val="24"/>
          <w:shd w:val="clear" w:color="auto" w:fill="FFFFFF"/>
        </w:rPr>
        <w:t>ության</w:t>
      </w:r>
      <w:r w:rsidR="00FB68CA" w:rsidRPr="00203A6D">
        <w:rPr>
          <w:rFonts w:ascii="GHEA Grapalat" w:hAnsi="GHEA Grapalat"/>
          <w:color w:val="000000"/>
          <w:szCs w:val="24"/>
          <w:shd w:val="clear" w:color="auto" w:fill="FFFFFF"/>
        </w:rPr>
        <w:t xml:space="preserve"> </w:t>
      </w:r>
      <w:r w:rsidRPr="00203A6D">
        <w:rPr>
          <w:rFonts w:ascii="GHEA Grapalat" w:hAnsi="GHEA Grapalat"/>
          <w:color w:val="000000"/>
          <w:szCs w:val="24"/>
          <w:shd w:val="clear" w:color="auto" w:fill="FFFFFF"/>
        </w:rPr>
        <w:t>իրականացումը սահմանափակվում է: Հաշվի առնելով այս սկզբունքները՝ Դատարանը գտել է, որ Մոլդովա</w:t>
      </w:r>
      <w:r w:rsidR="00382966" w:rsidRPr="00203A6D">
        <w:rPr>
          <w:rFonts w:ascii="GHEA Grapalat" w:hAnsi="GHEA Grapalat"/>
          <w:color w:val="000000"/>
          <w:szCs w:val="24"/>
          <w:shd w:val="clear" w:color="auto" w:fill="FFFFFF"/>
        </w:rPr>
        <w:t>ն,</w:t>
      </w:r>
      <w:r w:rsidRPr="00203A6D">
        <w:rPr>
          <w:rFonts w:ascii="GHEA Grapalat" w:hAnsi="GHEA Grapalat"/>
          <w:color w:val="000000"/>
          <w:szCs w:val="24"/>
          <w:shd w:val="clear" w:color="auto" w:fill="FFFFFF"/>
        </w:rPr>
        <w:t xml:space="preserve"> նույնիսկ </w:t>
      </w:r>
      <w:r w:rsidR="00FB68CA" w:rsidRPr="00203A6D">
        <w:rPr>
          <w:rFonts w:ascii="GHEA Grapalat" w:hAnsi="GHEA Grapalat"/>
          <w:color w:val="000000"/>
          <w:szCs w:val="24"/>
          <w:shd w:val="clear" w:color="auto" w:fill="FFFFFF"/>
        </w:rPr>
        <w:t>մ</w:t>
      </w:r>
      <w:r w:rsidRPr="00203A6D">
        <w:rPr>
          <w:rFonts w:ascii="GHEA Grapalat" w:hAnsi="GHEA Grapalat"/>
          <w:color w:val="000000"/>
          <w:szCs w:val="24"/>
          <w:shd w:val="clear" w:color="auto" w:fill="FFFFFF"/>
        </w:rPr>
        <w:t>երձդնեստրյան տարածաշրջանի նկատմամբ արդյունավետ վերահսկողության բացակայության պայմաններում</w:t>
      </w:r>
      <w:r w:rsidR="00382966" w:rsidRPr="00203A6D">
        <w:rPr>
          <w:rFonts w:ascii="GHEA Grapalat" w:hAnsi="GHEA Grapalat"/>
          <w:color w:val="000000"/>
          <w:szCs w:val="24"/>
          <w:shd w:val="clear" w:color="auto" w:fill="FFFFFF"/>
        </w:rPr>
        <w:t>, ուներ Կոնվենցիայի 1-ին հոդվածով ստանձնած դրական պարտավորություն</w:t>
      </w:r>
      <w:r w:rsidRPr="00203A6D">
        <w:rPr>
          <w:rFonts w:ascii="GHEA Grapalat" w:hAnsi="GHEA Grapalat"/>
          <w:color w:val="000000"/>
          <w:szCs w:val="24"/>
          <w:shd w:val="clear" w:color="auto" w:fill="FFFFFF"/>
        </w:rPr>
        <w:t>:</w:t>
      </w:r>
    </w:p>
    <w:p w:rsidR="00A55A33" w:rsidRPr="00203A6D" w:rsidRDefault="00A55A33" w:rsidP="00203A6D">
      <w:pPr>
        <w:pStyle w:val="OpiPara"/>
        <w:widowControl w:val="0"/>
        <w:spacing w:after="160" w:line="360" w:lineRule="auto"/>
        <w:ind w:firstLine="567"/>
        <w:rPr>
          <w:rStyle w:val="sb8d990e2"/>
          <w:rFonts w:ascii="GHEA Grapalat" w:hAnsi="GHEA Grapalat"/>
          <w:color w:val="000000"/>
          <w:szCs w:val="24"/>
        </w:rPr>
      </w:pPr>
      <w:r w:rsidRPr="00203A6D">
        <w:rPr>
          <w:rFonts w:ascii="GHEA Grapalat" w:hAnsi="GHEA Grapalat"/>
          <w:color w:val="000000"/>
          <w:szCs w:val="24"/>
          <w:shd w:val="clear" w:color="auto" w:fill="FFFFFF"/>
        </w:rPr>
        <w:t>Այնուամենայնիվ, կցանկանայի անդրադառնալ դատավոր Սըր</w:t>
      </w:r>
      <w:r w:rsidR="00543BB8" w:rsidRPr="00543BB8">
        <w:rPr>
          <w:rFonts w:ascii="Courier New" w:hAnsi="Courier New" w:cs="Courier New"/>
          <w:color w:val="000000"/>
          <w:szCs w:val="24"/>
          <w:shd w:val="clear" w:color="auto" w:fill="FFFFFF"/>
        </w:rPr>
        <w:t> </w:t>
      </w:r>
      <w:r w:rsidRPr="00203A6D">
        <w:rPr>
          <w:rFonts w:ascii="GHEA Grapalat" w:hAnsi="GHEA Grapalat"/>
          <w:color w:val="000000"/>
          <w:szCs w:val="24"/>
          <w:shd w:val="clear" w:color="auto" w:fill="FFFFFF"/>
        </w:rPr>
        <w:t>Նիկոլաս</w:t>
      </w:r>
      <w:r w:rsidR="00543BB8" w:rsidRPr="00543BB8">
        <w:rPr>
          <w:rFonts w:ascii="Courier New" w:hAnsi="Courier New" w:cs="Courier New"/>
          <w:color w:val="000000"/>
          <w:szCs w:val="24"/>
          <w:shd w:val="clear" w:color="auto" w:fill="FFFFFF"/>
        </w:rPr>
        <w:t> </w:t>
      </w:r>
      <w:r w:rsidRPr="00203A6D">
        <w:rPr>
          <w:rFonts w:ascii="GHEA Grapalat" w:hAnsi="GHEA Grapalat"/>
          <w:color w:val="000000"/>
          <w:szCs w:val="24"/>
          <w:shd w:val="clear" w:color="auto" w:fill="FFFFFF"/>
        </w:rPr>
        <w:t xml:space="preserve">Բրատցայի մասամբ չհամընկնող կարծիքին, ում հետ համակարծիք են եղել դատավորներ Ռոզակիսը, Հեդիգանը, Թոմասսենը </w:t>
      </w:r>
      <w:r w:rsidR="00203A6D">
        <w:rPr>
          <w:rFonts w:ascii="GHEA Grapalat" w:hAnsi="GHEA Grapalat"/>
          <w:color w:val="000000"/>
          <w:szCs w:val="24"/>
          <w:shd w:val="clear" w:color="auto" w:fill="FFFFFF"/>
        </w:rPr>
        <w:t>եւ</w:t>
      </w:r>
      <w:r w:rsidRPr="00203A6D">
        <w:rPr>
          <w:rFonts w:ascii="GHEA Grapalat" w:hAnsi="GHEA Grapalat"/>
          <w:color w:val="000000"/>
          <w:szCs w:val="24"/>
          <w:shd w:val="clear" w:color="auto" w:fill="FFFFFF"/>
        </w:rPr>
        <w:t xml:space="preserve"> Պանցըրուն</w:t>
      </w:r>
      <w:r w:rsidR="005A7607" w:rsidRPr="00203A6D">
        <w:rPr>
          <w:rFonts w:ascii="GHEA Grapalat" w:hAnsi="GHEA Grapalat"/>
          <w:color w:val="000000"/>
          <w:szCs w:val="24"/>
          <w:shd w:val="clear" w:color="auto" w:fill="FFFFFF"/>
        </w:rPr>
        <w:t>՝</w:t>
      </w:r>
      <w:r w:rsidRPr="00203A6D">
        <w:rPr>
          <w:rFonts w:ascii="GHEA Grapalat" w:hAnsi="GHEA Grapalat"/>
          <w:color w:val="000000"/>
          <w:szCs w:val="24"/>
          <w:shd w:val="clear" w:color="auto" w:fill="FFFFFF"/>
        </w:rPr>
        <w:t xml:space="preserve"> </w:t>
      </w:r>
      <w:r w:rsidRPr="00203A6D">
        <w:rPr>
          <w:rFonts w:ascii="GHEA Grapalat" w:hAnsi="GHEA Grapalat"/>
          <w:i/>
          <w:color w:val="000000"/>
          <w:szCs w:val="24"/>
          <w:shd w:val="clear" w:color="auto" w:fill="FFFFFF"/>
        </w:rPr>
        <w:t xml:space="preserve">Իլաշկուն </w:t>
      </w:r>
      <w:r w:rsidR="00203A6D">
        <w:rPr>
          <w:rFonts w:ascii="GHEA Grapalat" w:hAnsi="GHEA Grapalat"/>
          <w:i/>
          <w:color w:val="000000"/>
          <w:szCs w:val="24"/>
          <w:shd w:val="clear" w:color="auto" w:fill="FFFFFF"/>
        </w:rPr>
        <w:t>եւ</w:t>
      </w:r>
      <w:r w:rsidRPr="00203A6D">
        <w:rPr>
          <w:rFonts w:ascii="GHEA Grapalat" w:hAnsi="GHEA Grapalat"/>
          <w:i/>
          <w:color w:val="000000"/>
          <w:szCs w:val="24"/>
          <w:shd w:val="clear" w:color="auto" w:fill="FFFFFF"/>
        </w:rPr>
        <w:t xml:space="preserve"> այլք ընդդեմ Մոլդովայի </w:t>
      </w:r>
      <w:r w:rsidR="00203A6D">
        <w:rPr>
          <w:rFonts w:ascii="GHEA Grapalat" w:hAnsi="GHEA Grapalat"/>
          <w:i/>
          <w:color w:val="000000"/>
          <w:szCs w:val="24"/>
          <w:shd w:val="clear" w:color="auto" w:fill="FFFFFF"/>
        </w:rPr>
        <w:t>եւ</w:t>
      </w:r>
      <w:r w:rsidRPr="00203A6D">
        <w:rPr>
          <w:rFonts w:ascii="GHEA Grapalat" w:hAnsi="GHEA Grapalat"/>
          <w:i/>
          <w:color w:val="000000"/>
          <w:szCs w:val="24"/>
          <w:shd w:val="clear" w:color="auto" w:fill="FFFFFF"/>
        </w:rPr>
        <w:t xml:space="preserve"> Ռուսաստանի</w:t>
      </w:r>
      <w:r w:rsidR="00FB68CA" w:rsidRPr="00203A6D">
        <w:rPr>
          <w:rFonts w:ascii="GHEA Grapalat" w:hAnsi="GHEA Grapalat"/>
          <w:i/>
          <w:color w:val="000000"/>
          <w:szCs w:val="24"/>
          <w:shd w:val="clear" w:color="auto" w:fill="FFFFFF"/>
        </w:rPr>
        <w:t xml:space="preserve"> </w:t>
      </w:r>
      <w:r w:rsidRPr="00203A6D">
        <w:rPr>
          <w:rFonts w:ascii="GHEA Grapalat" w:hAnsi="GHEA Grapalat"/>
          <w:color w:val="000000"/>
          <w:szCs w:val="24"/>
          <w:shd w:val="clear" w:color="auto" w:fill="FFFFFF"/>
        </w:rPr>
        <w:t>գործո</w:t>
      </w:r>
      <w:r w:rsidR="005A7607" w:rsidRPr="00203A6D">
        <w:rPr>
          <w:rFonts w:ascii="GHEA Grapalat" w:hAnsi="GHEA Grapalat"/>
          <w:color w:val="000000"/>
          <w:szCs w:val="24"/>
          <w:shd w:val="clear" w:color="auto" w:fill="FFFFFF"/>
        </w:rPr>
        <w:t>վ</w:t>
      </w:r>
      <w:r w:rsidRPr="00203A6D">
        <w:rPr>
          <w:rFonts w:ascii="GHEA Grapalat" w:hAnsi="GHEA Grapalat"/>
          <w:color w:val="000000"/>
          <w:szCs w:val="24"/>
          <w:shd w:val="clear" w:color="auto" w:fill="FFFFFF"/>
        </w:rPr>
        <w:t xml:space="preserve">, որում դատավորներն առանձնացրել են լուծման ենթակա </w:t>
      </w:r>
      <w:r w:rsidR="005A7607" w:rsidRPr="00203A6D">
        <w:rPr>
          <w:rFonts w:ascii="GHEA Grapalat" w:hAnsi="GHEA Grapalat"/>
          <w:color w:val="000000"/>
          <w:szCs w:val="24"/>
          <w:shd w:val="clear" w:color="auto" w:fill="FFFFFF"/>
        </w:rPr>
        <w:t>հետ</w:t>
      </w:r>
      <w:r w:rsidR="00203A6D">
        <w:rPr>
          <w:rFonts w:ascii="GHEA Grapalat" w:hAnsi="GHEA Grapalat"/>
          <w:color w:val="000000"/>
          <w:szCs w:val="24"/>
          <w:shd w:val="clear" w:color="auto" w:fill="FFFFFF"/>
        </w:rPr>
        <w:t>եւ</w:t>
      </w:r>
      <w:r w:rsidR="005A7607" w:rsidRPr="00203A6D">
        <w:rPr>
          <w:rFonts w:ascii="GHEA Grapalat" w:hAnsi="GHEA Grapalat"/>
          <w:color w:val="000000"/>
          <w:szCs w:val="24"/>
          <w:shd w:val="clear" w:color="auto" w:fill="FFFFFF"/>
        </w:rPr>
        <w:t xml:space="preserve">յալ </w:t>
      </w:r>
      <w:r w:rsidRPr="00203A6D">
        <w:rPr>
          <w:rFonts w:ascii="GHEA Grapalat" w:hAnsi="GHEA Grapalat"/>
          <w:color w:val="000000"/>
          <w:szCs w:val="24"/>
          <w:shd w:val="clear" w:color="auto" w:fill="FFFFFF"/>
        </w:rPr>
        <w:t>սկզբունքային հարցերը. i)</w:t>
      </w:r>
      <w:r w:rsidR="00247AA0" w:rsidRPr="00203A6D">
        <w:rPr>
          <w:rFonts w:ascii="GHEA Grapalat" w:hAnsi="GHEA Grapalat"/>
          <w:color w:val="000000"/>
          <w:szCs w:val="24"/>
          <w:shd w:val="clear" w:color="auto" w:fill="FFFFFF"/>
        </w:rPr>
        <w:t xml:space="preserve"> </w:t>
      </w:r>
      <w:r w:rsidRPr="00203A6D">
        <w:rPr>
          <w:rFonts w:ascii="GHEA Grapalat" w:hAnsi="GHEA Grapalat"/>
          <w:color w:val="000000"/>
          <w:szCs w:val="24"/>
          <w:shd w:val="clear" w:color="auto" w:fill="FFFFFF"/>
        </w:rPr>
        <w:t>արդյո՞ք դա եղել է այն բացառիկ դեպքերից, երբ դիմումատուները պետք է համարվեին Ռուսաստանի Դաշնության իրավազորության ներքո գտնվող</w:t>
      </w:r>
      <w:r w:rsidR="005A7607" w:rsidRPr="00203A6D">
        <w:rPr>
          <w:rFonts w:ascii="GHEA Grapalat" w:hAnsi="GHEA Grapalat"/>
          <w:color w:val="000000"/>
          <w:szCs w:val="24"/>
          <w:shd w:val="clear" w:color="auto" w:fill="FFFFFF"/>
        </w:rPr>
        <w:t xml:space="preserve"> անձինք</w:t>
      </w:r>
      <w:r w:rsidRPr="00203A6D">
        <w:rPr>
          <w:rFonts w:ascii="GHEA Grapalat" w:hAnsi="GHEA Grapalat"/>
          <w:color w:val="000000"/>
          <w:szCs w:val="24"/>
          <w:shd w:val="clear" w:color="auto" w:fill="FFFFFF"/>
        </w:rPr>
        <w:t xml:space="preserve">՝ չնայած այն հանգամանքին, որ համապատասխան ամբողջ ժամանակահատվածում գտնվել են այդ պետության տարածքից դուրս, </w:t>
      </w:r>
      <w:r w:rsidR="00203A6D">
        <w:rPr>
          <w:rFonts w:ascii="GHEA Grapalat" w:hAnsi="GHEA Grapalat"/>
          <w:color w:val="000000"/>
          <w:szCs w:val="24"/>
          <w:shd w:val="clear" w:color="auto" w:fill="FFFFFF"/>
        </w:rPr>
        <w:t>եւ</w:t>
      </w:r>
      <w:r w:rsidRPr="00203A6D">
        <w:rPr>
          <w:rFonts w:ascii="GHEA Grapalat" w:hAnsi="GHEA Grapalat"/>
          <w:color w:val="000000"/>
          <w:szCs w:val="24"/>
          <w:shd w:val="clear" w:color="auto" w:fill="FFFFFF"/>
        </w:rPr>
        <w:t xml:space="preserve"> ii)</w:t>
      </w:r>
      <w:r w:rsidR="00543BB8" w:rsidRPr="00543BB8">
        <w:rPr>
          <w:rFonts w:ascii="Courier New" w:hAnsi="Courier New" w:cs="Courier New"/>
          <w:color w:val="000000"/>
          <w:szCs w:val="24"/>
          <w:shd w:val="clear" w:color="auto" w:fill="FFFFFF"/>
        </w:rPr>
        <w:t> </w:t>
      </w:r>
      <w:r w:rsidRPr="00203A6D">
        <w:rPr>
          <w:rFonts w:ascii="GHEA Grapalat" w:hAnsi="GHEA Grapalat"/>
          <w:color w:val="000000"/>
          <w:szCs w:val="24"/>
          <w:shd w:val="clear" w:color="auto" w:fill="FFFFFF"/>
        </w:rPr>
        <w:t>արդյո՞ք դիմումատուները, գտնվելով Մոլդովայի տարածքում, պետք է համարվեին Մոլդովայի «իրավազորության» ներքո գտնվող</w:t>
      </w:r>
      <w:r w:rsidR="005A7607" w:rsidRPr="00203A6D">
        <w:rPr>
          <w:rFonts w:ascii="GHEA Grapalat" w:hAnsi="GHEA Grapalat"/>
          <w:color w:val="000000"/>
          <w:szCs w:val="24"/>
          <w:shd w:val="clear" w:color="auto" w:fill="FFFFFF"/>
        </w:rPr>
        <w:t xml:space="preserve"> անձինք</w:t>
      </w:r>
      <w:r w:rsidRPr="00203A6D">
        <w:rPr>
          <w:rFonts w:ascii="GHEA Grapalat" w:hAnsi="GHEA Grapalat"/>
          <w:color w:val="000000"/>
          <w:szCs w:val="24"/>
          <w:shd w:val="clear" w:color="auto" w:fill="FFFFFF"/>
        </w:rPr>
        <w:t xml:space="preserve">, որպեսզի առաջանար այդ պետության պատասխանատվության հարցը, կամ արդյո՞ք բացառիկ դեպքում ժխտվել է այն ենթադրությունը, որ նրանք եղել են </w:t>
      </w:r>
      <w:r w:rsidR="00203A6D">
        <w:rPr>
          <w:rFonts w:ascii="GHEA Grapalat" w:hAnsi="GHEA Grapalat"/>
          <w:color w:val="000000"/>
          <w:szCs w:val="24"/>
          <w:shd w:val="clear" w:color="auto" w:fill="FFFFFF"/>
        </w:rPr>
        <w:t>եւ</w:t>
      </w:r>
      <w:r w:rsidRPr="00203A6D">
        <w:rPr>
          <w:rFonts w:ascii="GHEA Grapalat" w:hAnsi="GHEA Grapalat"/>
          <w:color w:val="000000"/>
          <w:szCs w:val="24"/>
          <w:shd w:val="clear" w:color="auto" w:fill="FFFFFF"/>
        </w:rPr>
        <w:t xml:space="preserve"> մնում են Մոլդովայի իրավազորության ներքո: Հեղինակի կարծիքով՝ երկու հարցերը սերտորեն կապված են եղել միմյանց հետ </w:t>
      </w:r>
      <w:r w:rsidR="00203A6D">
        <w:rPr>
          <w:rFonts w:ascii="GHEA Grapalat" w:hAnsi="GHEA Grapalat"/>
          <w:color w:val="000000"/>
          <w:szCs w:val="24"/>
          <w:shd w:val="clear" w:color="auto" w:fill="FFFFFF"/>
        </w:rPr>
        <w:t>եւ</w:t>
      </w:r>
      <w:r w:rsidRPr="00203A6D">
        <w:rPr>
          <w:rFonts w:ascii="GHEA Grapalat" w:hAnsi="GHEA Grapalat"/>
          <w:color w:val="000000"/>
          <w:szCs w:val="24"/>
          <w:shd w:val="clear" w:color="auto" w:fill="FFFFFF"/>
        </w:rPr>
        <w:t xml:space="preserve">, ինչպես պարզ է դառնում այդ գործով Դատարանի վճռից, կախված են եղել շրջանում </w:t>
      </w:r>
      <w:r w:rsidR="003118D1" w:rsidRPr="00203A6D">
        <w:rPr>
          <w:rFonts w:ascii="GHEA Grapalat" w:hAnsi="GHEA Grapalat"/>
          <w:color w:val="000000"/>
          <w:szCs w:val="24"/>
          <w:shd w:val="clear" w:color="auto" w:fill="FFFFFF"/>
        </w:rPr>
        <w:t xml:space="preserve">գոյություն ունեցող </w:t>
      </w:r>
      <w:r w:rsidR="00203A6D">
        <w:rPr>
          <w:rFonts w:ascii="GHEA Grapalat" w:hAnsi="GHEA Grapalat"/>
          <w:color w:val="000000"/>
          <w:szCs w:val="24"/>
          <w:shd w:val="clear" w:color="auto" w:fill="FFFFFF"/>
        </w:rPr>
        <w:t>եւ</w:t>
      </w:r>
      <w:r w:rsidRPr="00203A6D">
        <w:rPr>
          <w:rFonts w:ascii="GHEA Grapalat" w:hAnsi="GHEA Grapalat"/>
          <w:color w:val="000000"/>
          <w:szCs w:val="24"/>
          <w:shd w:val="clear" w:color="auto" w:fill="FFFFFF"/>
        </w:rPr>
        <w:t xml:space="preserve"> </w:t>
      </w:r>
      <w:r w:rsidR="003118D1" w:rsidRPr="00203A6D">
        <w:rPr>
          <w:rFonts w:ascii="GHEA Grapalat" w:hAnsi="GHEA Grapalat"/>
          <w:color w:val="000000"/>
          <w:szCs w:val="24"/>
          <w:shd w:val="clear" w:color="auto" w:fill="FFFFFF"/>
        </w:rPr>
        <w:t>դրան</w:t>
      </w:r>
      <w:r w:rsidRPr="00203A6D">
        <w:rPr>
          <w:rFonts w:ascii="GHEA Grapalat" w:hAnsi="GHEA Grapalat"/>
          <w:color w:val="000000"/>
          <w:szCs w:val="24"/>
          <w:shd w:val="clear" w:color="auto" w:fill="FFFFFF"/>
        </w:rPr>
        <w:t xml:space="preserve"> առնչվող փաստական հանգամանքների մանրակրկիտ վերլուծությունից: </w:t>
      </w:r>
      <w:r w:rsidR="00FB68CA" w:rsidRPr="00203A6D">
        <w:rPr>
          <w:rFonts w:ascii="GHEA Grapalat" w:hAnsi="GHEA Grapalat"/>
          <w:color w:val="000000"/>
          <w:szCs w:val="24"/>
          <w:shd w:val="clear" w:color="auto" w:fill="FFFFFF"/>
        </w:rPr>
        <w:t xml:space="preserve">Ավելին, վերլուծելով մեծամասնության եզրակացությունը, հեղինակը </w:t>
      </w:r>
      <w:r w:rsidR="00B901BA" w:rsidRPr="00203A6D">
        <w:rPr>
          <w:rFonts w:ascii="GHEA Grapalat" w:hAnsi="GHEA Grapalat"/>
          <w:color w:val="000000"/>
          <w:szCs w:val="24"/>
          <w:shd w:val="clear" w:color="auto" w:fill="FFFFFF"/>
        </w:rPr>
        <w:t>գտել</w:t>
      </w:r>
      <w:r w:rsidR="00FB68CA" w:rsidRPr="00203A6D">
        <w:rPr>
          <w:rFonts w:ascii="GHEA Grapalat" w:hAnsi="GHEA Grapalat"/>
          <w:color w:val="000000"/>
          <w:szCs w:val="24"/>
          <w:shd w:val="clear" w:color="auto" w:fill="FFFFFF"/>
        </w:rPr>
        <w:t xml:space="preserve"> է, որ չի կարող համաձայնել մեծամասնության հետ </w:t>
      </w:r>
      <w:r w:rsidR="00203A6D">
        <w:rPr>
          <w:rFonts w:ascii="GHEA Grapalat" w:hAnsi="GHEA Grapalat"/>
          <w:color w:val="000000"/>
          <w:szCs w:val="24"/>
          <w:shd w:val="clear" w:color="auto" w:fill="FFFFFF"/>
        </w:rPr>
        <w:t>եւ</w:t>
      </w:r>
      <w:r w:rsidR="00FB68CA" w:rsidRPr="00203A6D">
        <w:rPr>
          <w:rFonts w:ascii="GHEA Grapalat" w:hAnsi="GHEA Grapalat"/>
          <w:color w:val="000000"/>
          <w:szCs w:val="24"/>
          <w:shd w:val="clear" w:color="auto" w:fill="FFFFFF"/>
        </w:rPr>
        <w:t xml:space="preserve"> ընդունել է այն պնդումը, որ նրանք, ովքեր գտնվում են պետության տարածքի այն մասում, որի նկատմամբ անջատողական վարչակազմի կողմից անօրինական </w:t>
      </w:r>
      <w:r w:rsidR="00B901BA" w:rsidRPr="00203A6D">
        <w:rPr>
          <w:rFonts w:ascii="GHEA Grapalat" w:hAnsi="GHEA Grapalat"/>
          <w:color w:val="000000"/>
          <w:szCs w:val="24"/>
          <w:shd w:val="clear" w:color="auto" w:fill="FFFFFF"/>
        </w:rPr>
        <w:t>գրավման</w:t>
      </w:r>
      <w:r w:rsidR="00FB68CA" w:rsidRPr="00203A6D">
        <w:rPr>
          <w:rFonts w:ascii="GHEA Grapalat" w:hAnsi="GHEA Grapalat"/>
          <w:color w:val="000000"/>
          <w:szCs w:val="24"/>
          <w:shd w:val="clear" w:color="auto" w:fill="FFFFFF"/>
        </w:rPr>
        <w:t xml:space="preserve"> հետ</w:t>
      </w:r>
      <w:r w:rsidR="00203A6D">
        <w:rPr>
          <w:rFonts w:ascii="GHEA Grapalat" w:hAnsi="GHEA Grapalat"/>
          <w:color w:val="000000"/>
          <w:szCs w:val="24"/>
          <w:shd w:val="clear" w:color="auto" w:fill="FFFFFF"/>
        </w:rPr>
        <w:t>եւ</w:t>
      </w:r>
      <w:r w:rsidR="00FB68CA" w:rsidRPr="00203A6D">
        <w:rPr>
          <w:rFonts w:ascii="GHEA Grapalat" w:hAnsi="GHEA Grapalat"/>
          <w:color w:val="000000"/>
          <w:szCs w:val="24"/>
          <w:shd w:val="clear" w:color="auto" w:fill="FFFFFF"/>
        </w:rPr>
        <w:t>անքով պետությունը չի կարողանում իրականացնել որ</w:t>
      </w:r>
      <w:r w:rsidR="00203A6D">
        <w:rPr>
          <w:rFonts w:ascii="GHEA Grapalat" w:hAnsi="GHEA Grapalat"/>
          <w:color w:val="000000"/>
          <w:szCs w:val="24"/>
          <w:shd w:val="clear" w:color="auto" w:fill="FFFFFF"/>
        </w:rPr>
        <w:t>եւ</w:t>
      </w:r>
      <w:r w:rsidR="00FB68CA" w:rsidRPr="00203A6D">
        <w:rPr>
          <w:rFonts w:ascii="GHEA Grapalat" w:hAnsi="GHEA Grapalat"/>
          <w:color w:val="000000"/>
          <w:szCs w:val="24"/>
          <w:shd w:val="clear" w:color="auto" w:fill="FFFFFF"/>
        </w:rPr>
        <w:t>է իշխանություն</w:t>
      </w:r>
      <w:r w:rsidR="00FB68CA" w:rsidRPr="00203A6D">
        <w:rPr>
          <w:rFonts w:ascii="GHEA Grapalat" w:hAnsi="GHEA Grapalat"/>
          <w:color w:val="000000"/>
          <w:szCs w:val="24"/>
          <w:shd w:val="clear" w:color="auto" w:fill="FFFFFF"/>
          <w:vertAlign w:val="superscript"/>
        </w:rPr>
        <w:t xml:space="preserve"> </w:t>
      </w:r>
      <w:r w:rsidR="00FB68CA" w:rsidRPr="00203A6D">
        <w:rPr>
          <w:rFonts w:ascii="GHEA Grapalat" w:hAnsi="GHEA Grapalat"/>
          <w:color w:val="000000"/>
          <w:szCs w:val="24"/>
          <w:shd w:val="clear" w:color="auto" w:fill="FFFFFF"/>
        </w:rPr>
        <w:t>կամ վերահսկողություն, կարող են</w:t>
      </w:r>
      <w:r w:rsidR="00B901BA" w:rsidRPr="00203A6D">
        <w:rPr>
          <w:rFonts w:ascii="GHEA Grapalat" w:hAnsi="GHEA Grapalat"/>
          <w:color w:val="000000"/>
          <w:szCs w:val="24"/>
          <w:shd w:val="clear" w:color="auto" w:fill="FFFFFF"/>
        </w:rPr>
        <w:t>,</w:t>
      </w:r>
      <w:r w:rsidR="00FB68CA" w:rsidRPr="00203A6D">
        <w:rPr>
          <w:rFonts w:ascii="GHEA Grapalat" w:hAnsi="GHEA Grapalat"/>
          <w:color w:val="000000"/>
          <w:szCs w:val="24"/>
          <w:shd w:val="clear" w:color="auto" w:fill="FFFFFF"/>
        </w:rPr>
        <w:t xml:space="preserve"> այնուամենայնիվ</w:t>
      </w:r>
      <w:r w:rsidR="00B901BA" w:rsidRPr="00203A6D">
        <w:rPr>
          <w:rFonts w:ascii="GHEA Grapalat" w:hAnsi="GHEA Grapalat"/>
          <w:color w:val="000000"/>
          <w:szCs w:val="24"/>
          <w:shd w:val="clear" w:color="auto" w:fill="FFFFFF"/>
        </w:rPr>
        <w:t>,</w:t>
      </w:r>
      <w:r w:rsidR="00FB68CA" w:rsidRPr="00203A6D">
        <w:rPr>
          <w:rFonts w:ascii="GHEA Grapalat" w:hAnsi="GHEA Grapalat"/>
          <w:color w:val="000000"/>
          <w:szCs w:val="24"/>
          <w:shd w:val="clear" w:color="auto" w:fill="FFFFFF"/>
        </w:rPr>
        <w:t xml:space="preserve"> համարվել այդ պետության «իրավազորության» ներքո գտնվող՝ ըստ այդ հասկացության՝ Կոնվենցիայի 1-ին հոդվածով նախատեսված </w:t>
      </w:r>
      <w:r w:rsidR="00B901BA" w:rsidRPr="00203A6D">
        <w:rPr>
          <w:rFonts w:ascii="GHEA Grapalat" w:hAnsi="GHEA Grapalat"/>
          <w:color w:val="000000"/>
          <w:szCs w:val="24"/>
          <w:shd w:val="clear" w:color="auto" w:fill="FFFFFF"/>
        </w:rPr>
        <w:t>ինքնուրույն (ավտոնոմ)</w:t>
      </w:r>
      <w:r w:rsidR="00FB68CA" w:rsidRPr="00203A6D">
        <w:rPr>
          <w:rFonts w:ascii="GHEA Grapalat" w:hAnsi="GHEA Grapalat"/>
          <w:color w:val="000000"/>
          <w:szCs w:val="24"/>
          <w:shd w:val="clear" w:color="auto" w:fill="FFFFFF"/>
        </w:rPr>
        <w:t xml:space="preserve"> նշանակության, որպիսի հասկացությունը հիմք է տալիս ենթադրելու, որ պետությունն ունեցել է դրանում </w:t>
      </w:r>
      <w:r w:rsidR="00FB68CA" w:rsidRPr="00543BB8">
        <w:rPr>
          <w:rFonts w:ascii="GHEA Grapalat" w:hAnsi="GHEA Grapalat"/>
          <w:color w:val="000000"/>
          <w:spacing w:val="-4"/>
          <w:szCs w:val="24"/>
          <w:shd w:val="clear" w:color="auto" w:fill="FFFFFF"/>
        </w:rPr>
        <w:t>սահմանված «իրավունքներն ու ազատություններ</w:t>
      </w:r>
      <w:r w:rsidR="000E4196" w:rsidRPr="00543BB8">
        <w:rPr>
          <w:rFonts w:ascii="GHEA Grapalat" w:hAnsi="GHEA Grapalat"/>
          <w:color w:val="000000"/>
          <w:spacing w:val="-4"/>
          <w:szCs w:val="24"/>
          <w:shd w:val="clear" w:color="auto" w:fill="FFFFFF"/>
        </w:rPr>
        <w:t>ը յուրաքանչյուրի համար</w:t>
      </w:r>
      <w:r w:rsidR="00FB68CA" w:rsidRPr="00543BB8">
        <w:rPr>
          <w:rFonts w:ascii="GHEA Grapalat" w:hAnsi="GHEA Grapalat"/>
          <w:color w:val="000000"/>
          <w:spacing w:val="-4"/>
          <w:szCs w:val="24"/>
          <w:shd w:val="clear" w:color="auto" w:fill="FFFFFF"/>
        </w:rPr>
        <w:t xml:space="preserve"> ապահովելու</w:t>
      </w:r>
      <w:r w:rsidR="000E4196" w:rsidRPr="00543BB8">
        <w:rPr>
          <w:rFonts w:ascii="GHEA Grapalat" w:hAnsi="GHEA Grapalat"/>
          <w:color w:val="000000"/>
          <w:spacing w:val="-4"/>
          <w:szCs w:val="24"/>
          <w:shd w:val="clear" w:color="auto" w:fill="FFFFFF"/>
        </w:rPr>
        <w:t>»</w:t>
      </w:r>
      <w:r w:rsidR="00FB68CA" w:rsidRPr="00543BB8">
        <w:rPr>
          <w:rFonts w:ascii="GHEA Grapalat" w:hAnsi="GHEA Grapalat"/>
          <w:color w:val="000000"/>
          <w:spacing w:val="-4"/>
          <w:szCs w:val="24"/>
          <w:shd w:val="clear" w:color="auto" w:fill="FFFFFF"/>
        </w:rPr>
        <w:t xml:space="preserve"> լիազորություն:</w:t>
      </w:r>
      <w:r w:rsidRPr="00543BB8">
        <w:rPr>
          <w:rFonts w:ascii="GHEA Grapalat" w:hAnsi="GHEA Grapalat"/>
          <w:color w:val="000000"/>
          <w:spacing w:val="-4"/>
          <w:szCs w:val="24"/>
          <w:shd w:val="clear" w:color="auto" w:fill="FFFFFF"/>
        </w:rPr>
        <w:t xml:space="preserve"> </w:t>
      </w:r>
      <w:r w:rsidRPr="00543BB8">
        <w:rPr>
          <w:rFonts w:ascii="GHEA Grapalat" w:hAnsi="GHEA Grapalat"/>
          <w:spacing w:val="-4"/>
          <w:szCs w:val="24"/>
        </w:rPr>
        <w:t>Դատավոր Բրատցան հավասարապես</w:t>
      </w:r>
      <w:r w:rsidRPr="00203A6D">
        <w:rPr>
          <w:rFonts w:ascii="GHEA Grapalat" w:hAnsi="GHEA Grapalat"/>
          <w:szCs w:val="24"/>
        </w:rPr>
        <w:t xml:space="preserve"> դժվար</w:t>
      </w:r>
      <w:r w:rsidR="000E4196" w:rsidRPr="00203A6D">
        <w:rPr>
          <w:rFonts w:ascii="GHEA Grapalat" w:hAnsi="GHEA Grapalat"/>
          <w:szCs w:val="24"/>
        </w:rPr>
        <w:t>ացել</w:t>
      </w:r>
      <w:r w:rsidRPr="00203A6D">
        <w:rPr>
          <w:rFonts w:ascii="GHEA Grapalat" w:hAnsi="GHEA Grapalat"/>
          <w:szCs w:val="24"/>
        </w:rPr>
        <w:t xml:space="preserve"> </w:t>
      </w:r>
      <w:r w:rsidR="000E4196" w:rsidRPr="00203A6D">
        <w:rPr>
          <w:rFonts w:ascii="GHEA Grapalat" w:hAnsi="GHEA Grapalat"/>
          <w:szCs w:val="24"/>
        </w:rPr>
        <w:t>է</w:t>
      </w:r>
      <w:r w:rsidRPr="00203A6D">
        <w:rPr>
          <w:rFonts w:ascii="GHEA Grapalat" w:hAnsi="GHEA Grapalat"/>
          <w:szCs w:val="24"/>
        </w:rPr>
        <w:t xml:space="preserve"> «Դատարանի մեծամասնության այն եզրակացության հետ համաձայնել, </w:t>
      </w:r>
      <w:r w:rsidR="000E4196" w:rsidRPr="00203A6D">
        <w:rPr>
          <w:rFonts w:ascii="GHEA Grapalat" w:hAnsi="GHEA Grapalat"/>
          <w:szCs w:val="24"/>
        </w:rPr>
        <w:t xml:space="preserve">ըստ </w:t>
      </w:r>
      <w:r w:rsidRPr="00203A6D">
        <w:rPr>
          <w:rFonts w:ascii="GHEA Grapalat" w:hAnsi="GHEA Grapalat"/>
          <w:szCs w:val="24"/>
        </w:rPr>
        <w:t>որ</w:t>
      </w:r>
      <w:r w:rsidR="000E4196" w:rsidRPr="00203A6D">
        <w:rPr>
          <w:rFonts w:ascii="GHEA Grapalat" w:hAnsi="GHEA Grapalat"/>
          <w:szCs w:val="24"/>
        </w:rPr>
        <w:t>ի</w:t>
      </w:r>
      <w:r w:rsidRPr="00203A6D">
        <w:rPr>
          <w:rFonts w:ascii="GHEA Grapalat" w:hAnsi="GHEA Grapalat"/>
          <w:szCs w:val="24"/>
        </w:rPr>
        <w:t xml:space="preserve"> այդպիսի փաստական հանգամանքներում այդ տարածքում գտնվողները շարունակել են մնալ պետության «իրավազորության ներքո», սակայն այդ «իրավազորության» շրջանակը սահմանափակված է եղել, իսկ պետության՝ այդ տարածքում յուրաքանչյուրի կոնվենցիոն իրավունքների առնչությամբ դրական պարտավորությունները չեն դադարել»:</w:t>
      </w:r>
      <w:r w:rsidRPr="00203A6D">
        <w:rPr>
          <w:rStyle w:val="sb8d990e2"/>
          <w:rFonts w:ascii="GHEA Grapalat" w:hAnsi="GHEA Grapalat"/>
          <w:color w:val="000000"/>
          <w:szCs w:val="24"/>
        </w:rPr>
        <w:t xml:space="preserve"> Հեղինակը </w:t>
      </w:r>
      <w:r w:rsidRPr="00203A6D">
        <w:rPr>
          <w:rStyle w:val="sb8d990e2"/>
          <w:rFonts w:ascii="GHEA Grapalat" w:hAnsi="GHEA Grapalat"/>
          <w:i/>
          <w:color w:val="000000"/>
          <w:szCs w:val="24"/>
        </w:rPr>
        <w:t>Իլաշկուի</w:t>
      </w:r>
      <w:r w:rsidRPr="00203A6D">
        <w:rPr>
          <w:rStyle w:val="sb8d990e2"/>
          <w:rFonts w:ascii="GHEA Grapalat" w:hAnsi="GHEA Grapalat"/>
          <w:color w:val="000000"/>
          <w:szCs w:val="24"/>
        </w:rPr>
        <w:t xml:space="preserve"> գործի շրջանակներում «պետության դրական պարտավորություններ» հասկացության օգտագործումը </w:t>
      </w:r>
      <w:r w:rsidR="00203A6D">
        <w:rPr>
          <w:rStyle w:val="sb8d990e2"/>
          <w:rFonts w:ascii="GHEA Grapalat" w:hAnsi="GHEA Grapalat"/>
          <w:color w:val="000000"/>
          <w:szCs w:val="24"/>
        </w:rPr>
        <w:t>եւ</w:t>
      </w:r>
      <w:r w:rsidRPr="00203A6D">
        <w:rPr>
          <w:rStyle w:val="sb8d990e2"/>
          <w:rFonts w:ascii="GHEA Grapalat" w:hAnsi="GHEA Grapalat"/>
          <w:color w:val="000000"/>
          <w:szCs w:val="24"/>
        </w:rPr>
        <w:t xml:space="preserve"> վճռում 1-ին հոդվածի առնչությամբ Դատարանի՝ այդպիսի պարտավորությունների վերաբերյալ նախադեպային իրավունքին հղում կատարելը համարել է շփոթեցնող </w:t>
      </w:r>
      <w:r w:rsidR="00203A6D">
        <w:rPr>
          <w:rStyle w:val="sb8d990e2"/>
          <w:rFonts w:ascii="GHEA Grapalat" w:hAnsi="GHEA Grapalat"/>
          <w:color w:val="000000"/>
          <w:szCs w:val="24"/>
        </w:rPr>
        <w:t>եւ</w:t>
      </w:r>
      <w:r w:rsidRPr="00203A6D">
        <w:rPr>
          <w:rStyle w:val="sb8d990e2"/>
          <w:rFonts w:ascii="GHEA Grapalat" w:hAnsi="GHEA Grapalat"/>
          <w:color w:val="000000"/>
          <w:szCs w:val="24"/>
        </w:rPr>
        <w:t xml:space="preserve"> անօգուտ: Դատավոր Բրատցան իրավացիորեն ընդգծել է, որ «նախադեպային իրավունքը՝ ընդհանուր շահի </w:t>
      </w:r>
      <w:r w:rsidR="00203A6D">
        <w:rPr>
          <w:rStyle w:val="sb8d990e2"/>
          <w:rFonts w:ascii="GHEA Grapalat" w:hAnsi="GHEA Grapalat"/>
          <w:color w:val="000000"/>
          <w:szCs w:val="24"/>
        </w:rPr>
        <w:t>եւ</w:t>
      </w:r>
      <w:r w:rsidRPr="00203A6D">
        <w:rPr>
          <w:rStyle w:val="sb8d990e2"/>
          <w:rFonts w:ascii="GHEA Grapalat" w:hAnsi="GHEA Grapalat"/>
          <w:color w:val="000000"/>
          <w:szCs w:val="24"/>
        </w:rPr>
        <w:t xml:space="preserve"> անհատի շահերի միջ</w:t>
      </w:r>
      <w:r w:rsidR="00203A6D">
        <w:rPr>
          <w:rStyle w:val="sb8d990e2"/>
          <w:rFonts w:ascii="GHEA Grapalat" w:hAnsi="GHEA Grapalat"/>
          <w:color w:val="000000"/>
          <w:szCs w:val="24"/>
        </w:rPr>
        <w:t>եւ</w:t>
      </w:r>
      <w:r w:rsidRPr="00203A6D">
        <w:rPr>
          <w:rStyle w:val="sb8d990e2"/>
          <w:rFonts w:ascii="GHEA Grapalat" w:hAnsi="GHEA Grapalat"/>
          <w:color w:val="000000"/>
          <w:szCs w:val="24"/>
        </w:rPr>
        <w:t xml:space="preserve"> ապահովվելիք արդարացի հավասարակշռության</w:t>
      </w:r>
      <w:r w:rsidR="00764388" w:rsidRPr="00203A6D">
        <w:rPr>
          <w:rStyle w:val="sb8d990e2"/>
          <w:rFonts w:ascii="GHEA Grapalat" w:hAnsi="GHEA Grapalat"/>
          <w:color w:val="000000"/>
          <w:szCs w:val="24"/>
        </w:rPr>
        <w:t>ը</w:t>
      </w:r>
      <w:r w:rsidRPr="00203A6D">
        <w:rPr>
          <w:rStyle w:val="sb8d990e2"/>
          <w:rFonts w:ascii="GHEA Grapalat" w:hAnsi="GHEA Grapalat"/>
          <w:color w:val="000000"/>
          <w:szCs w:val="24"/>
        </w:rPr>
        <w:t xml:space="preserve"> </w:t>
      </w:r>
      <w:r w:rsidR="00203A6D">
        <w:rPr>
          <w:rStyle w:val="sb8d990e2"/>
          <w:rFonts w:ascii="GHEA Grapalat" w:hAnsi="GHEA Grapalat"/>
          <w:color w:val="000000"/>
          <w:szCs w:val="24"/>
        </w:rPr>
        <w:t>եւ</w:t>
      </w:r>
      <w:r w:rsidRPr="00203A6D">
        <w:rPr>
          <w:rStyle w:val="sb8d990e2"/>
          <w:rFonts w:ascii="GHEA Grapalat" w:hAnsi="GHEA Grapalat"/>
          <w:color w:val="000000"/>
          <w:szCs w:val="24"/>
        </w:rPr>
        <w:t xml:space="preserve"> առաջնահերթությունների ու ռեսուրսների առումով կատարվելիք ընտրության</w:t>
      </w:r>
      <w:r w:rsidR="00764388" w:rsidRPr="00203A6D">
        <w:rPr>
          <w:rStyle w:val="sb8d990e2"/>
          <w:rFonts w:ascii="GHEA Grapalat" w:hAnsi="GHEA Grapalat"/>
          <w:color w:val="000000"/>
          <w:szCs w:val="24"/>
        </w:rPr>
        <w:t>ը</w:t>
      </w:r>
      <w:r w:rsidRPr="00203A6D">
        <w:rPr>
          <w:rStyle w:val="sb8d990e2"/>
          <w:rFonts w:ascii="GHEA Grapalat" w:hAnsi="GHEA Grapalat"/>
          <w:color w:val="000000"/>
          <w:szCs w:val="24"/>
        </w:rPr>
        <w:t xml:space="preserve"> </w:t>
      </w:r>
      <w:r w:rsidR="004E1A0E" w:rsidRPr="00203A6D">
        <w:rPr>
          <w:rStyle w:val="sb8d990e2"/>
          <w:rFonts w:ascii="GHEA Grapalat" w:hAnsi="GHEA Grapalat"/>
          <w:color w:val="000000"/>
          <w:szCs w:val="24"/>
        </w:rPr>
        <w:t>հղմամբ, զարգացել է այնպիսի փաստական հանգամանքներում</w:t>
      </w:r>
      <w:r w:rsidRPr="00203A6D">
        <w:rPr>
          <w:rStyle w:val="sb8d990e2"/>
          <w:rFonts w:ascii="GHEA Grapalat" w:hAnsi="GHEA Grapalat"/>
          <w:color w:val="000000"/>
          <w:szCs w:val="24"/>
        </w:rPr>
        <w:t xml:space="preserve">, երբ պատասխանող </w:t>
      </w:r>
      <w:r w:rsidR="00BF1B1C" w:rsidRPr="00203A6D">
        <w:rPr>
          <w:rStyle w:val="sb8d990e2"/>
          <w:rFonts w:ascii="GHEA Grapalat" w:hAnsi="GHEA Grapalat"/>
          <w:color w:val="000000"/>
          <w:szCs w:val="24"/>
        </w:rPr>
        <w:t>պ</w:t>
      </w:r>
      <w:r w:rsidRPr="00203A6D">
        <w:rPr>
          <w:rStyle w:val="sb8d990e2"/>
          <w:rFonts w:ascii="GHEA Grapalat" w:hAnsi="GHEA Grapalat"/>
          <w:color w:val="000000"/>
          <w:szCs w:val="24"/>
        </w:rPr>
        <w:t xml:space="preserve">ետությունը լիարժեք </w:t>
      </w:r>
      <w:r w:rsidR="00203A6D">
        <w:rPr>
          <w:rStyle w:val="sb8d990e2"/>
          <w:rFonts w:ascii="GHEA Grapalat" w:hAnsi="GHEA Grapalat"/>
          <w:color w:val="000000"/>
          <w:szCs w:val="24"/>
        </w:rPr>
        <w:t>եւ</w:t>
      </w:r>
      <w:r w:rsidRPr="00203A6D">
        <w:rPr>
          <w:rStyle w:val="sb8d990e2"/>
          <w:rFonts w:ascii="GHEA Grapalat" w:hAnsi="GHEA Grapalat"/>
          <w:color w:val="000000"/>
          <w:szCs w:val="24"/>
        </w:rPr>
        <w:t xml:space="preserve"> արդյունավետ վերահսկողություն է իրականացրել իր տարածքի բոլոր մասերի նկատմամբ, </w:t>
      </w:r>
      <w:r w:rsidR="00203A6D">
        <w:rPr>
          <w:rStyle w:val="sb8d990e2"/>
          <w:rFonts w:ascii="GHEA Grapalat" w:hAnsi="GHEA Grapalat"/>
          <w:color w:val="000000"/>
          <w:szCs w:val="24"/>
        </w:rPr>
        <w:t>եւ</w:t>
      </w:r>
      <w:r w:rsidRPr="00203A6D">
        <w:rPr>
          <w:rStyle w:val="sb8d990e2"/>
          <w:rFonts w:ascii="GHEA Grapalat" w:hAnsi="GHEA Grapalat"/>
          <w:color w:val="000000"/>
          <w:szCs w:val="24"/>
        </w:rPr>
        <w:t xml:space="preserve"> երբ այդ տարածքում գտնվող անհատները Կոնվենցիայի իմաստով անառարկելիորեն գտնվել են պետության «իրավազորության» ներքո»: Նրա կարծիքով՝ Դատարանի պատճառաբանությունը չի կարող հեշտությամբ հարմարեցվել սկզբունքորեն տարբեր</w:t>
      </w:r>
      <w:r w:rsidR="00764388" w:rsidRPr="00203A6D">
        <w:rPr>
          <w:rStyle w:val="sb8d990e2"/>
          <w:rFonts w:ascii="GHEA Grapalat" w:hAnsi="GHEA Grapalat"/>
          <w:color w:val="000000"/>
          <w:szCs w:val="24"/>
        </w:rPr>
        <w:t>վող</w:t>
      </w:r>
      <w:r w:rsidRPr="00203A6D">
        <w:rPr>
          <w:rStyle w:val="sb8d990e2"/>
          <w:rFonts w:ascii="GHEA Grapalat" w:hAnsi="GHEA Grapalat"/>
          <w:color w:val="000000"/>
          <w:szCs w:val="24"/>
        </w:rPr>
        <w:t xml:space="preserve"> այնպիսի իրավիճակին, երբ պետությունն իր հսկողությունից դուրս գտնվող հանգամանքներում չի կարողացել տարածքի նկատմամբ որ</w:t>
      </w:r>
      <w:r w:rsidR="00203A6D">
        <w:rPr>
          <w:rStyle w:val="sb8d990e2"/>
          <w:rFonts w:ascii="GHEA Grapalat" w:hAnsi="GHEA Grapalat"/>
          <w:color w:val="000000"/>
          <w:szCs w:val="24"/>
        </w:rPr>
        <w:t>եւ</w:t>
      </w:r>
      <w:r w:rsidRPr="00203A6D">
        <w:rPr>
          <w:rStyle w:val="sb8d990e2"/>
          <w:rFonts w:ascii="GHEA Grapalat" w:hAnsi="GHEA Grapalat"/>
          <w:color w:val="000000"/>
          <w:szCs w:val="24"/>
        </w:rPr>
        <w:t xml:space="preserve">է իշխանություն իրականացնել, </w:t>
      </w:r>
      <w:r w:rsidR="00203A6D">
        <w:rPr>
          <w:rStyle w:val="sb8d990e2"/>
          <w:rFonts w:ascii="GHEA Grapalat" w:hAnsi="GHEA Grapalat"/>
          <w:color w:val="000000"/>
          <w:szCs w:val="24"/>
        </w:rPr>
        <w:t>եւ</w:t>
      </w:r>
      <w:r w:rsidRPr="00203A6D">
        <w:rPr>
          <w:rStyle w:val="sb8d990e2"/>
          <w:rFonts w:ascii="GHEA Grapalat" w:hAnsi="GHEA Grapalat"/>
          <w:color w:val="000000"/>
          <w:szCs w:val="24"/>
        </w:rPr>
        <w:t xml:space="preserve"> երբ առանցքային հարցը եղել է</w:t>
      </w:r>
      <w:r w:rsidR="00764388" w:rsidRPr="00203A6D">
        <w:rPr>
          <w:rStyle w:val="sb8d990e2"/>
          <w:rFonts w:ascii="GHEA Grapalat" w:hAnsi="GHEA Grapalat"/>
          <w:color w:val="000000"/>
          <w:szCs w:val="24"/>
        </w:rPr>
        <w:t>,</w:t>
      </w:r>
      <w:r w:rsidRPr="00203A6D">
        <w:rPr>
          <w:rStyle w:val="sb8d990e2"/>
          <w:rFonts w:ascii="GHEA Grapalat" w:hAnsi="GHEA Grapalat"/>
          <w:color w:val="000000"/>
          <w:szCs w:val="24"/>
        </w:rPr>
        <w:t xml:space="preserve"> թե արդյոք այդ տարածքում գտնվող անհատները պետք է Կոնվենցիայի իմաստով համարվեն պետության «իրավազորության» ներքո գտնվող:</w:t>
      </w:r>
      <w:r w:rsidR="00AF6F6A" w:rsidRPr="00203A6D">
        <w:rPr>
          <w:rStyle w:val="sb8d990e2"/>
          <w:rFonts w:ascii="GHEA Grapalat" w:hAnsi="GHEA Grapalat"/>
          <w:color w:val="000000"/>
          <w:szCs w:val="24"/>
        </w:rPr>
        <w:t xml:space="preserve"> </w:t>
      </w:r>
    </w:p>
    <w:p w:rsidR="00A55A33" w:rsidRPr="00203A6D" w:rsidRDefault="00A55A33" w:rsidP="00203A6D">
      <w:pPr>
        <w:pStyle w:val="OpiPara"/>
        <w:widowControl w:val="0"/>
        <w:spacing w:after="160" w:line="360" w:lineRule="auto"/>
        <w:ind w:firstLine="567"/>
        <w:rPr>
          <w:rStyle w:val="sb8d990e2"/>
          <w:rFonts w:ascii="GHEA Grapalat" w:hAnsi="GHEA Grapalat"/>
          <w:color w:val="000000"/>
          <w:szCs w:val="24"/>
        </w:rPr>
      </w:pPr>
      <w:r w:rsidRPr="00203A6D">
        <w:rPr>
          <w:rStyle w:val="sb8d990e2"/>
          <w:rFonts w:ascii="GHEA Grapalat" w:hAnsi="GHEA Grapalat"/>
          <w:color w:val="000000"/>
          <w:szCs w:val="24"/>
        </w:rPr>
        <w:t xml:space="preserve">Հարկ եմ համարում անդրադառնալ այս գործի փաստերին, որոնց հիման վրա Դատարանը եզրակացրել է, որ ենթադրյալ խախտումները տեղի են ունեցել Ադրբեջանի «իրավազորության» ներքո՝ Կոնվենցիայի 1-ին հոդվածի իմաստով, </w:t>
      </w:r>
      <w:r w:rsidR="00203A6D">
        <w:rPr>
          <w:rStyle w:val="sb8d990e2"/>
          <w:rFonts w:ascii="GHEA Grapalat" w:hAnsi="GHEA Grapalat"/>
          <w:color w:val="000000"/>
          <w:szCs w:val="24"/>
        </w:rPr>
        <w:t>եւ</w:t>
      </w:r>
      <w:r w:rsidRPr="00203A6D">
        <w:rPr>
          <w:rStyle w:val="sb8d990e2"/>
          <w:rFonts w:ascii="GHEA Grapalat" w:hAnsi="GHEA Grapalat"/>
          <w:color w:val="000000"/>
          <w:szCs w:val="24"/>
        </w:rPr>
        <w:t xml:space="preserve"> կարող են պատասխանող </w:t>
      </w:r>
      <w:r w:rsidR="00BF1B1C" w:rsidRPr="00203A6D">
        <w:rPr>
          <w:rStyle w:val="sb8d990e2"/>
          <w:rFonts w:ascii="GHEA Grapalat" w:hAnsi="GHEA Grapalat"/>
          <w:color w:val="000000"/>
          <w:szCs w:val="24"/>
        </w:rPr>
        <w:t>պ</w:t>
      </w:r>
      <w:r w:rsidRPr="00203A6D">
        <w:rPr>
          <w:rStyle w:val="sb8d990e2"/>
          <w:rFonts w:ascii="GHEA Grapalat" w:hAnsi="GHEA Grapalat"/>
          <w:color w:val="000000"/>
          <w:szCs w:val="24"/>
        </w:rPr>
        <w:t>ետության պատասխանատվության հարց առաջացնել:</w:t>
      </w:r>
    </w:p>
    <w:p w:rsidR="00A55A33" w:rsidRPr="00203A6D" w:rsidRDefault="00F426DE" w:rsidP="00203A6D">
      <w:pPr>
        <w:pStyle w:val="OpiPara"/>
        <w:widowControl w:val="0"/>
        <w:spacing w:after="160" w:line="360" w:lineRule="auto"/>
        <w:ind w:firstLine="567"/>
        <w:rPr>
          <w:rFonts w:ascii="GHEA Grapalat" w:hAnsi="GHEA Grapalat"/>
          <w:szCs w:val="24"/>
        </w:rPr>
      </w:pPr>
      <w:r w:rsidRPr="00203A6D">
        <w:rPr>
          <w:rStyle w:val="sb8d990e2"/>
          <w:rFonts w:ascii="GHEA Grapalat" w:hAnsi="GHEA Grapalat"/>
          <w:color w:val="000000"/>
          <w:szCs w:val="24"/>
        </w:rPr>
        <w:t>Ամենից առաջ կցանկանայի</w:t>
      </w:r>
      <w:r w:rsidR="00A55A33" w:rsidRPr="00203A6D">
        <w:rPr>
          <w:rStyle w:val="sb8d990e2"/>
          <w:rFonts w:ascii="GHEA Grapalat" w:hAnsi="GHEA Grapalat"/>
          <w:color w:val="000000"/>
          <w:szCs w:val="24"/>
        </w:rPr>
        <w:t xml:space="preserve"> նշել, որ ինչպես հաստատվել է Դատարանի կողմից, Գյուլիստանը գտնվում է </w:t>
      </w:r>
      <w:r w:rsidR="00A91458" w:rsidRPr="00203A6D">
        <w:rPr>
          <w:rStyle w:val="sb8d990e2"/>
          <w:rFonts w:ascii="GHEA Grapalat" w:hAnsi="GHEA Grapalat"/>
          <w:color w:val="000000"/>
          <w:szCs w:val="24"/>
        </w:rPr>
        <w:t xml:space="preserve">առաջնագծում՝ </w:t>
      </w:r>
      <w:r w:rsidR="00A55A33" w:rsidRPr="00203A6D">
        <w:rPr>
          <w:rStyle w:val="sb8d990e2"/>
          <w:rFonts w:ascii="GHEA Grapalat" w:hAnsi="GHEA Grapalat"/>
          <w:color w:val="000000"/>
          <w:szCs w:val="24"/>
        </w:rPr>
        <w:t xml:space="preserve">ադրբեջանական </w:t>
      </w:r>
      <w:r w:rsidR="00203A6D">
        <w:rPr>
          <w:rStyle w:val="sb8d990e2"/>
          <w:rFonts w:ascii="GHEA Grapalat" w:hAnsi="GHEA Grapalat"/>
          <w:color w:val="000000"/>
          <w:szCs w:val="24"/>
        </w:rPr>
        <w:t>եւ</w:t>
      </w:r>
      <w:r w:rsidR="00A55A33" w:rsidRPr="00203A6D">
        <w:rPr>
          <w:rStyle w:val="sb8d990e2"/>
          <w:rFonts w:ascii="GHEA Grapalat" w:hAnsi="GHEA Grapalat"/>
          <w:color w:val="000000"/>
          <w:szCs w:val="24"/>
        </w:rPr>
        <w:t xml:space="preserve"> հայկական ուժերի միջ</w:t>
      </w:r>
      <w:r w:rsidR="00203A6D">
        <w:rPr>
          <w:rStyle w:val="sb8d990e2"/>
          <w:rFonts w:ascii="GHEA Grapalat" w:hAnsi="GHEA Grapalat"/>
          <w:color w:val="000000"/>
          <w:szCs w:val="24"/>
        </w:rPr>
        <w:t>եւ</w:t>
      </w:r>
      <w:r w:rsidR="00A55A33" w:rsidRPr="00203A6D">
        <w:rPr>
          <w:rStyle w:val="sb8d990e2"/>
          <w:rFonts w:ascii="GHEA Grapalat" w:hAnsi="GHEA Grapalat"/>
          <w:color w:val="000000"/>
          <w:szCs w:val="24"/>
        </w:rPr>
        <w:t xml:space="preserve"> (տե՛ս 142-րդ </w:t>
      </w:r>
      <w:r w:rsidR="00FB68CA" w:rsidRPr="00203A6D">
        <w:rPr>
          <w:rStyle w:val="sb8d990e2"/>
          <w:rFonts w:ascii="GHEA Grapalat" w:hAnsi="GHEA Grapalat"/>
          <w:color w:val="000000"/>
          <w:szCs w:val="24"/>
        </w:rPr>
        <w:t>պարբերությունը):</w:t>
      </w:r>
      <w:r w:rsidR="00A55A33" w:rsidRPr="00203A6D">
        <w:rPr>
          <w:rStyle w:val="sb8d990e2"/>
          <w:rFonts w:ascii="GHEA Grapalat" w:hAnsi="GHEA Grapalat"/>
          <w:color w:val="000000"/>
          <w:szCs w:val="24"/>
        </w:rPr>
        <w:t xml:space="preserve"> </w:t>
      </w:r>
      <w:r w:rsidR="00A55A33" w:rsidRPr="00203A6D">
        <w:rPr>
          <w:rFonts w:ascii="GHEA Grapalat" w:hAnsi="GHEA Grapalat"/>
          <w:szCs w:val="24"/>
        </w:rPr>
        <w:t xml:space="preserve">Աշխարհագրական առումով գյուղը գտնվում է հայկական ռազմական ուժերի կողմից </w:t>
      </w:r>
      <w:r w:rsidR="003C39C9" w:rsidRPr="00203A6D">
        <w:rPr>
          <w:rFonts w:ascii="GHEA Grapalat" w:hAnsi="GHEA Grapalat"/>
          <w:szCs w:val="24"/>
        </w:rPr>
        <w:t xml:space="preserve">գրավված </w:t>
      </w:r>
      <w:r w:rsidR="00A55A33" w:rsidRPr="00203A6D">
        <w:rPr>
          <w:rFonts w:ascii="GHEA Grapalat" w:hAnsi="GHEA Grapalat"/>
          <w:szCs w:val="24"/>
        </w:rPr>
        <w:t>ադրբեջանական այս տարածքներից հյուսիս՝ անմիջապես շփման գծի՝ Ին</w:t>
      </w:r>
      <w:r w:rsidR="006701D0" w:rsidRPr="00203A6D">
        <w:rPr>
          <w:rFonts w:ascii="GHEA Grapalat" w:hAnsi="GHEA Grapalat"/>
          <w:szCs w:val="24"/>
        </w:rPr>
        <w:t>ջ</w:t>
      </w:r>
      <w:r w:rsidR="00F25DE4" w:rsidRPr="00203A6D">
        <w:rPr>
          <w:rFonts w:ascii="GHEA Grapalat" w:hAnsi="GHEA Grapalat"/>
          <w:szCs w:val="24"/>
        </w:rPr>
        <w:t>ա</w:t>
      </w:r>
      <w:r w:rsidR="00A55A33" w:rsidRPr="00203A6D">
        <w:rPr>
          <w:rFonts w:ascii="GHEA Grapalat" w:hAnsi="GHEA Grapalat"/>
          <w:szCs w:val="24"/>
        </w:rPr>
        <w:t>չայ գետով անցնող սահմանին, ընդ որում՝ Ադրբեջանի ռազմական դիրքերը տեղակայված են Ին</w:t>
      </w:r>
      <w:r w:rsidR="006701D0" w:rsidRPr="00203A6D">
        <w:rPr>
          <w:rFonts w:ascii="GHEA Grapalat" w:hAnsi="GHEA Grapalat"/>
          <w:szCs w:val="24"/>
        </w:rPr>
        <w:t>ջ</w:t>
      </w:r>
      <w:r w:rsidR="00F25DE4" w:rsidRPr="00203A6D">
        <w:rPr>
          <w:rFonts w:ascii="GHEA Grapalat" w:hAnsi="GHEA Grapalat"/>
          <w:szCs w:val="24"/>
        </w:rPr>
        <w:t>ա</w:t>
      </w:r>
      <w:r w:rsidR="00A55A33" w:rsidRPr="00203A6D">
        <w:rPr>
          <w:rFonts w:ascii="GHEA Grapalat" w:hAnsi="GHEA Grapalat"/>
          <w:szCs w:val="24"/>
        </w:rPr>
        <w:t xml:space="preserve">չայ գետի հյուսիսային ափին, իսկ հայկական զորքերը գտնվում են գետի հարավային ափին: Գյուլիստանն ամբողջությամբ դատարկված է, դրա շրջակա տարածքները երկու կողմերից մեծ մասամբ ականապատված են, </w:t>
      </w:r>
      <w:r w:rsidR="00203A6D">
        <w:rPr>
          <w:rFonts w:ascii="GHEA Grapalat" w:hAnsi="GHEA Grapalat"/>
          <w:szCs w:val="24"/>
        </w:rPr>
        <w:t>եւ</w:t>
      </w:r>
      <w:r w:rsidR="00A55A33" w:rsidRPr="00203A6D">
        <w:rPr>
          <w:rFonts w:ascii="GHEA Grapalat" w:hAnsi="GHEA Grapalat"/>
          <w:szCs w:val="24"/>
        </w:rPr>
        <w:t xml:space="preserve"> այնտեղ հաճախակի տեղի են ունենում հրադադարի խախտումներ: Այս գործի արտասովոր հատկանիշը, ինչպես ընդունում են </w:t>
      </w:r>
      <w:r w:rsidR="00203A6D">
        <w:rPr>
          <w:rFonts w:ascii="GHEA Grapalat" w:hAnsi="GHEA Grapalat"/>
          <w:szCs w:val="24"/>
        </w:rPr>
        <w:t>եւ</w:t>
      </w:r>
      <w:r w:rsidR="00A55A33" w:rsidRPr="00203A6D">
        <w:rPr>
          <w:rFonts w:ascii="GHEA Grapalat" w:hAnsi="GHEA Grapalat"/>
          <w:szCs w:val="24"/>
        </w:rPr>
        <w:t xml:space="preserve">՛ Հայաստանը, </w:t>
      </w:r>
      <w:r w:rsidR="00203A6D">
        <w:rPr>
          <w:rFonts w:ascii="GHEA Grapalat" w:hAnsi="GHEA Grapalat"/>
          <w:szCs w:val="24"/>
        </w:rPr>
        <w:t>եւ</w:t>
      </w:r>
      <w:r w:rsidR="00A55A33" w:rsidRPr="00203A6D">
        <w:rPr>
          <w:rFonts w:ascii="GHEA Grapalat" w:hAnsi="GHEA Grapalat"/>
          <w:szCs w:val="24"/>
        </w:rPr>
        <w:t xml:space="preserve">՛ Ադրբեջանը, այն է, որ Գյուլիստան գյուղը, որտեղ դիմումատուն իր պնդմամբ ունի գույք, գտնվում է շփման գծում: Դա հաստատվում է </w:t>
      </w:r>
      <w:r w:rsidR="00203A6D">
        <w:rPr>
          <w:rFonts w:ascii="GHEA Grapalat" w:hAnsi="GHEA Grapalat"/>
          <w:szCs w:val="24"/>
        </w:rPr>
        <w:t>եւ</w:t>
      </w:r>
      <w:r w:rsidR="00A55A33" w:rsidRPr="00203A6D">
        <w:rPr>
          <w:rFonts w:ascii="GHEA Grapalat" w:hAnsi="GHEA Grapalat"/>
          <w:szCs w:val="24"/>
        </w:rPr>
        <w:t xml:space="preserve">՛ Ադրբեջանի, </w:t>
      </w:r>
      <w:r w:rsidR="00203A6D">
        <w:rPr>
          <w:rFonts w:ascii="GHEA Grapalat" w:hAnsi="GHEA Grapalat"/>
          <w:szCs w:val="24"/>
        </w:rPr>
        <w:t>եւ</w:t>
      </w:r>
      <w:r w:rsidR="00A55A33" w:rsidRPr="00203A6D">
        <w:rPr>
          <w:rFonts w:ascii="GHEA Grapalat" w:hAnsi="GHEA Grapalat"/>
          <w:szCs w:val="24"/>
        </w:rPr>
        <w:t xml:space="preserve">՛ Հայաստանի </w:t>
      </w:r>
      <w:r w:rsidR="006701D0" w:rsidRPr="00203A6D">
        <w:rPr>
          <w:rFonts w:ascii="GHEA Grapalat" w:hAnsi="GHEA Grapalat"/>
          <w:szCs w:val="24"/>
        </w:rPr>
        <w:t xml:space="preserve">կողմից ներկայացված </w:t>
      </w:r>
      <w:r w:rsidR="00A55A33" w:rsidRPr="00203A6D">
        <w:rPr>
          <w:rFonts w:ascii="GHEA Grapalat" w:hAnsi="GHEA Grapalat"/>
          <w:szCs w:val="24"/>
        </w:rPr>
        <w:t>քարտեզներով: Կողմերից ոչ մեկը հակառակը չի պնդում: Վիճելի է միայն գյուղի շրջակայքում ուժերի կոնկրետ տեղակայվածության հարցը: Այս խնդիրը շատ կար</w:t>
      </w:r>
      <w:r w:rsidR="00203A6D">
        <w:rPr>
          <w:rFonts w:ascii="GHEA Grapalat" w:hAnsi="GHEA Grapalat"/>
          <w:szCs w:val="24"/>
        </w:rPr>
        <w:t>եւ</w:t>
      </w:r>
      <w:r w:rsidR="00A55A33" w:rsidRPr="00203A6D">
        <w:rPr>
          <w:rFonts w:ascii="GHEA Grapalat" w:hAnsi="GHEA Grapalat"/>
          <w:szCs w:val="24"/>
        </w:rPr>
        <w:t>որ է գյուղի նկատմամբ արդյունավետ վերահսկողության հարցը լուծելու համար: Մինչ</w:t>
      </w:r>
      <w:r w:rsidR="00203A6D">
        <w:rPr>
          <w:rFonts w:ascii="GHEA Grapalat" w:hAnsi="GHEA Grapalat"/>
          <w:szCs w:val="24"/>
        </w:rPr>
        <w:t>եւ</w:t>
      </w:r>
      <w:r w:rsidR="00A55A33" w:rsidRPr="00203A6D">
        <w:rPr>
          <w:rFonts w:ascii="GHEA Grapalat" w:hAnsi="GHEA Grapalat"/>
          <w:szCs w:val="24"/>
        </w:rPr>
        <w:t xml:space="preserve"> հարցի քննությանն անցնելը պետք է հաշվի առնել հետ</w:t>
      </w:r>
      <w:r w:rsidR="00203A6D">
        <w:rPr>
          <w:rFonts w:ascii="GHEA Grapalat" w:hAnsi="GHEA Grapalat"/>
          <w:szCs w:val="24"/>
        </w:rPr>
        <w:t>եւ</w:t>
      </w:r>
      <w:r w:rsidR="00A55A33" w:rsidRPr="00203A6D">
        <w:rPr>
          <w:rFonts w:ascii="GHEA Grapalat" w:hAnsi="GHEA Grapalat"/>
          <w:szCs w:val="24"/>
        </w:rPr>
        <w:t xml:space="preserve">յալ ընդհանուր տեղեկությունները: Շփման գիծը համընկնում է հրադադարի գծի հետ, որն առկա է եղել </w:t>
      </w:r>
      <w:r w:rsidR="006701D0" w:rsidRPr="00203A6D">
        <w:rPr>
          <w:rFonts w:ascii="GHEA Grapalat" w:hAnsi="GHEA Grapalat"/>
          <w:szCs w:val="24"/>
        </w:rPr>
        <w:t xml:space="preserve">1994 թվականի մայիսին Բիշքեկի արձանագրությամբ սառեցված՝ </w:t>
      </w:r>
      <w:r w:rsidR="00A55A33" w:rsidRPr="00203A6D">
        <w:rPr>
          <w:rFonts w:ascii="GHEA Grapalat" w:hAnsi="GHEA Grapalat"/>
          <w:szCs w:val="24"/>
        </w:rPr>
        <w:t xml:space="preserve">1992-1994 թվականների պատերազմի ավարտին: Հաշվի առնելով վերը նշվածը՝ Դատարանը պետք է քննի ոչ թե ակնհայտորեն Պայմանավորվող կողմի իրավազորության ներքո գտնվող տարածքի նկատմամբ իրավազորության հարցը կամ ակնհայտորեն այլ Պայմանավորվող կողմի արդյունավետ վերահսկողության ներքո գտնվող տարածքի հետ կապված իրավիճակը, ինչպես օրինակ՝ </w:t>
      </w:r>
      <w:r w:rsidR="00A55A33" w:rsidRPr="00203A6D">
        <w:rPr>
          <w:rFonts w:ascii="GHEA Grapalat" w:hAnsi="GHEA Grapalat"/>
          <w:i/>
          <w:szCs w:val="24"/>
        </w:rPr>
        <w:t>Իլաշկուի</w:t>
      </w:r>
      <w:r w:rsidR="00A55A33" w:rsidRPr="00203A6D">
        <w:rPr>
          <w:rFonts w:ascii="GHEA Grapalat" w:hAnsi="GHEA Grapalat"/>
          <w:szCs w:val="24"/>
        </w:rPr>
        <w:t xml:space="preserve"> կամ Դատարանի կողմից արդեն իսկ քննված մյուս գործերում, այլ մի հարց, որը կապված է հենց հրադադարի գծում գտնվող փոքր հողատարածքի հետ: Գործնականում շփման գիծը </w:t>
      </w:r>
      <w:r w:rsidR="00FA3AFB" w:rsidRPr="00203A6D">
        <w:rPr>
          <w:rFonts w:ascii="GHEA Grapalat" w:hAnsi="GHEA Grapalat"/>
          <w:szCs w:val="24"/>
        </w:rPr>
        <w:t>պահպանվում</w:t>
      </w:r>
      <w:r w:rsidR="00A55A33" w:rsidRPr="00203A6D">
        <w:rPr>
          <w:rFonts w:ascii="GHEA Grapalat" w:hAnsi="GHEA Grapalat"/>
          <w:szCs w:val="24"/>
        </w:rPr>
        <w:t xml:space="preserve"> է կողմերի զինված ուժերի տեղակայման </w:t>
      </w:r>
      <w:r w:rsidR="00203A6D">
        <w:rPr>
          <w:rFonts w:ascii="GHEA Grapalat" w:hAnsi="GHEA Grapalat"/>
          <w:szCs w:val="24"/>
        </w:rPr>
        <w:t>եւ</w:t>
      </w:r>
      <w:r w:rsidR="00A55A33" w:rsidRPr="00203A6D">
        <w:rPr>
          <w:rFonts w:ascii="GHEA Grapalat" w:hAnsi="GHEA Grapalat"/>
          <w:szCs w:val="24"/>
        </w:rPr>
        <w:t xml:space="preserve"> ցամաքային ականների լայնատարած օգտագործման </w:t>
      </w:r>
      <w:r w:rsidR="00FA3AFB" w:rsidRPr="00203A6D">
        <w:rPr>
          <w:rFonts w:ascii="GHEA Grapalat" w:hAnsi="GHEA Grapalat"/>
          <w:szCs w:val="24"/>
        </w:rPr>
        <w:t>միջոցով:</w:t>
      </w:r>
      <w:r w:rsidR="00A55A33" w:rsidRPr="00203A6D">
        <w:rPr>
          <w:rFonts w:ascii="GHEA Grapalat" w:hAnsi="GHEA Grapalat"/>
          <w:szCs w:val="24"/>
        </w:rPr>
        <w:t xml:space="preserve"> Երկար ժամանակ է, ինչ որ</w:t>
      </w:r>
      <w:r w:rsidR="00203A6D">
        <w:rPr>
          <w:rFonts w:ascii="GHEA Grapalat" w:hAnsi="GHEA Grapalat"/>
          <w:szCs w:val="24"/>
        </w:rPr>
        <w:t>եւ</w:t>
      </w:r>
      <w:r w:rsidR="00A55A33" w:rsidRPr="00203A6D">
        <w:rPr>
          <w:rFonts w:ascii="GHEA Grapalat" w:hAnsi="GHEA Grapalat"/>
          <w:szCs w:val="24"/>
        </w:rPr>
        <w:t>է քաղաքացիական անձ չի բնակվում գյուղում: Շփման գծի երկայնքով, այդ թվում՝ Գյուլիստանի տարածքում, պարբերաբար ուժեղ փոխհրաձգություն է տեղի ունենում:</w:t>
      </w:r>
    </w:p>
    <w:p w:rsidR="00A55A33" w:rsidRPr="00203A6D" w:rsidRDefault="00A55A33" w:rsidP="00543BB8">
      <w:pPr>
        <w:pStyle w:val="OpiPara"/>
        <w:widowControl w:val="0"/>
        <w:spacing w:after="160" w:line="336" w:lineRule="auto"/>
        <w:ind w:firstLine="567"/>
        <w:rPr>
          <w:rFonts w:ascii="GHEA Grapalat" w:hAnsi="GHEA Grapalat"/>
          <w:szCs w:val="24"/>
        </w:rPr>
      </w:pPr>
      <w:r w:rsidRPr="00203A6D">
        <w:rPr>
          <w:rFonts w:ascii="GHEA Grapalat" w:hAnsi="GHEA Grapalat"/>
          <w:szCs w:val="24"/>
        </w:rPr>
        <w:t>Այժմ կցանկանայի անդրադառնալ այն ապացույցին, որն, ըստ Դատարանի, թույլ է տալիս եզրակացնել, որ Ադրբեջան</w:t>
      </w:r>
      <w:r w:rsidR="003271B7" w:rsidRPr="00203A6D">
        <w:rPr>
          <w:rFonts w:ascii="GHEA Grapalat" w:hAnsi="GHEA Grapalat"/>
          <w:szCs w:val="24"/>
        </w:rPr>
        <w:t>ն իրականացնում է</w:t>
      </w:r>
      <w:r w:rsidRPr="00203A6D">
        <w:rPr>
          <w:rFonts w:ascii="GHEA Grapalat" w:hAnsi="GHEA Grapalat"/>
          <w:szCs w:val="24"/>
        </w:rPr>
        <w:t xml:space="preserve"> արդյունավետ վերահսկողություն: Որպես դիտարկում՝ կցանկանայի նշել, որ այս տիպի գործերում, հաշվի առնելով հատուկ հանգամանքները, Դատարանը պետք է գործի որպես առաջին ատյանի դատարան: Դա իր հերթին հնարավորություն է տալիս Դատարանին</w:t>
      </w:r>
      <w:r w:rsidR="00BD01FA" w:rsidRPr="00203A6D">
        <w:rPr>
          <w:rFonts w:ascii="GHEA Grapalat" w:hAnsi="GHEA Grapalat"/>
          <w:szCs w:val="24"/>
        </w:rPr>
        <w:t>,</w:t>
      </w:r>
      <w:r w:rsidRPr="00203A6D">
        <w:rPr>
          <w:rFonts w:ascii="GHEA Grapalat" w:hAnsi="GHEA Grapalat"/>
          <w:szCs w:val="24"/>
        </w:rPr>
        <w:t xml:space="preserve"> հաշվի առնելով իր՝ ինչպես օրինակ՝ </w:t>
      </w:r>
      <w:r w:rsidRPr="00203A6D">
        <w:rPr>
          <w:rFonts w:ascii="GHEA Grapalat" w:hAnsi="GHEA Grapalat"/>
          <w:i/>
          <w:szCs w:val="24"/>
        </w:rPr>
        <w:t xml:space="preserve">Նաչովան </w:t>
      </w:r>
      <w:r w:rsidR="00203A6D">
        <w:rPr>
          <w:rFonts w:ascii="GHEA Grapalat" w:hAnsi="GHEA Grapalat"/>
          <w:i/>
          <w:szCs w:val="24"/>
        </w:rPr>
        <w:t>եւ</w:t>
      </w:r>
      <w:r w:rsidRPr="00203A6D">
        <w:rPr>
          <w:rFonts w:ascii="GHEA Grapalat" w:hAnsi="GHEA Grapalat"/>
          <w:i/>
          <w:szCs w:val="24"/>
        </w:rPr>
        <w:t xml:space="preserve"> այլք ընդդեմ Բուլղարիայի</w:t>
      </w:r>
      <w:r w:rsidRPr="00203A6D">
        <w:rPr>
          <w:rFonts w:ascii="GHEA Grapalat" w:hAnsi="GHEA Grapalat"/>
          <w:szCs w:val="24"/>
        </w:rPr>
        <w:t xml:space="preserve"> </w:t>
      </w:r>
      <w:r w:rsidR="00FB68CA" w:rsidRPr="00203A6D">
        <w:rPr>
          <w:rFonts w:ascii="GHEA Grapalat" w:hAnsi="GHEA Grapalat"/>
          <w:szCs w:val="24"/>
        </w:rPr>
        <w:t>[</w:t>
      </w:r>
      <w:r w:rsidRPr="00203A6D">
        <w:rPr>
          <w:rFonts w:ascii="GHEA Grapalat" w:hAnsi="GHEA Grapalat"/>
          <w:i/>
          <w:szCs w:val="24"/>
        </w:rPr>
        <w:t>Nachova and Others v. Bulgaria</w:t>
      </w:r>
      <w:r w:rsidR="00FB68CA" w:rsidRPr="00203A6D">
        <w:rPr>
          <w:rFonts w:ascii="GHEA Grapalat" w:hAnsi="GHEA Grapalat"/>
          <w:szCs w:val="24"/>
        </w:rPr>
        <w:t xml:space="preserve">] </w:t>
      </w:r>
      <w:r w:rsidRPr="00203A6D">
        <w:rPr>
          <w:rFonts w:ascii="GHEA Grapalat" w:hAnsi="GHEA Grapalat"/>
          <w:szCs w:val="24"/>
        </w:rPr>
        <w:t>գործում ([ՄՊ], թիվ</w:t>
      </w:r>
      <w:r w:rsidR="00543BB8" w:rsidRPr="00543BB8">
        <w:rPr>
          <w:rFonts w:ascii="Courier New" w:hAnsi="Courier New" w:cs="Courier New"/>
          <w:szCs w:val="24"/>
        </w:rPr>
        <w:t> </w:t>
      </w:r>
      <w:r w:rsidRPr="00203A6D">
        <w:rPr>
          <w:rFonts w:ascii="GHEA Grapalat" w:hAnsi="GHEA Grapalat"/>
          <w:szCs w:val="24"/>
        </w:rPr>
        <w:t xml:space="preserve">43577/98 </w:t>
      </w:r>
      <w:r w:rsidR="00203A6D">
        <w:rPr>
          <w:rFonts w:ascii="GHEA Grapalat" w:hAnsi="GHEA Grapalat"/>
          <w:szCs w:val="24"/>
        </w:rPr>
        <w:t>եւ</w:t>
      </w:r>
      <w:r w:rsidRPr="00203A6D">
        <w:rPr>
          <w:rFonts w:ascii="GHEA Grapalat" w:hAnsi="GHEA Grapalat"/>
          <w:szCs w:val="24"/>
        </w:rPr>
        <w:t xml:space="preserve"> թիվ 43579/98, ՄԻԵԴ 2005</w:t>
      </w:r>
      <w:r w:rsidRPr="00203A6D">
        <w:rPr>
          <w:rFonts w:ascii="GHEA Grapalat" w:hAnsi="GHEA Grapalat"/>
          <w:szCs w:val="24"/>
        </w:rPr>
        <w:noBreakHyphen/>
        <w:t>VII) ձ</w:t>
      </w:r>
      <w:r w:rsidR="00203A6D">
        <w:rPr>
          <w:rFonts w:ascii="GHEA Grapalat" w:hAnsi="GHEA Grapalat"/>
          <w:szCs w:val="24"/>
        </w:rPr>
        <w:t>եւ</w:t>
      </w:r>
      <w:r w:rsidRPr="00203A6D">
        <w:rPr>
          <w:rFonts w:ascii="GHEA Grapalat" w:hAnsi="GHEA Grapalat"/>
          <w:szCs w:val="24"/>
        </w:rPr>
        <w:t xml:space="preserve">ակերպված պահանջները, քննելու ապացույցները դրանց՝ արժանահավատ </w:t>
      </w:r>
      <w:r w:rsidR="00203A6D">
        <w:rPr>
          <w:rFonts w:ascii="GHEA Grapalat" w:hAnsi="GHEA Grapalat"/>
          <w:szCs w:val="24"/>
        </w:rPr>
        <w:t>եւ</w:t>
      </w:r>
      <w:r w:rsidRPr="00203A6D">
        <w:rPr>
          <w:rFonts w:ascii="GHEA Grapalat" w:hAnsi="GHEA Grapalat"/>
          <w:szCs w:val="24"/>
        </w:rPr>
        <w:t xml:space="preserve"> համոզիչ լինելու նկատառումով:</w:t>
      </w:r>
    </w:p>
    <w:p w:rsidR="00A55A33" w:rsidRPr="00203A6D" w:rsidRDefault="00A55A33"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 xml:space="preserve">Այսպիսով, այս գործում դիմումատուի </w:t>
      </w:r>
      <w:r w:rsidR="00203A6D">
        <w:rPr>
          <w:rFonts w:ascii="GHEA Grapalat" w:hAnsi="GHEA Grapalat"/>
          <w:szCs w:val="24"/>
        </w:rPr>
        <w:t>եւ</w:t>
      </w:r>
      <w:r w:rsidRPr="00203A6D">
        <w:rPr>
          <w:rFonts w:ascii="GHEA Grapalat" w:hAnsi="GHEA Grapalat"/>
          <w:szCs w:val="24"/>
        </w:rPr>
        <w:t xml:space="preserve"> երրորդ կողմի ներկայացրած ապացույցի ոչ արժանահավատությունն ակնհայտ է. «ապացույց</w:t>
      </w:r>
      <w:r w:rsidR="00B36E5B" w:rsidRPr="00203A6D">
        <w:rPr>
          <w:rFonts w:ascii="GHEA Grapalat" w:hAnsi="GHEA Grapalat"/>
          <w:szCs w:val="24"/>
        </w:rPr>
        <w:t>ը</w:t>
      </w:r>
      <w:r w:rsidRPr="00203A6D">
        <w:rPr>
          <w:rFonts w:ascii="GHEA Grapalat" w:hAnsi="GHEA Grapalat"/>
          <w:szCs w:val="24"/>
        </w:rPr>
        <w:t>», ըստ որ</w:t>
      </w:r>
      <w:r w:rsidR="00B36E5B" w:rsidRPr="00203A6D">
        <w:rPr>
          <w:rFonts w:ascii="GHEA Grapalat" w:hAnsi="GHEA Grapalat"/>
          <w:szCs w:val="24"/>
        </w:rPr>
        <w:t>ի</w:t>
      </w:r>
      <w:r w:rsidRPr="00203A6D">
        <w:rPr>
          <w:rFonts w:ascii="GHEA Grapalat" w:hAnsi="GHEA Grapalat"/>
          <w:szCs w:val="24"/>
        </w:rPr>
        <w:t xml:space="preserve"> </w:t>
      </w:r>
      <w:r w:rsidR="00B36E5B" w:rsidRPr="00203A6D">
        <w:rPr>
          <w:rFonts w:ascii="GHEA Grapalat" w:hAnsi="GHEA Grapalat"/>
          <w:szCs w:val="24"/>
        </w:rPr>
        <w:t xml:space="preserve">ավերակ </w:t>
      </w:r>
      <w:r w:rsidR="00F80F06" w:rsidRPr="00203A6D">
        <w:rPr>
          <w:rFonts w:ascii="GHEA Grapalat" w:hAnsi="GHEA Grapalat"/>
          <w:szCs w:val="24"/>
        </w:rPr>
        <w:t xml:space="preserve">բնակելի </w:t>
      </w:r>
      <w:r w:rsidR="00B36E5B" w:rsidRPr="00203A6D">
        <w:rPr>
          <w:rFonts w:ascii="GHEA Grapalat" w:hAnsi="GHEA Grapalat"/>
          <w:szCs w:val="24"/>
        </w:rPr>
        <w:t>տների միջով</w:t>
      </w:r>
      <w:r w:rsidRPr="00203A6D">
        <w:rPr>
          <w:rFonts w:ascii="GHEA Grapalat" w:hAnsi="GHEA Grapalat"/>
          <w:szCs w:val="24"/>
        </w:rPr>
        <w:t xml:space="preserve"> մարդ է</w:t>
      </w:r>
      <w:r w:rsidR="00B36E5B" w:rsidRPr="00203A6D">
        <w:rPr>
          <w:rFonts w:ascii="GHEA Grapalat" w:hAnsi="GHEA Grapalat"/>
          <w:szCs w:val="24"/>
        </w:rPr>
        <w:t>ր</w:t>
      </w:r>
      <w:r w:rsidRPr="00203A6D">
        <w:rPr>
          <w:rFonts w:ascii="GHEA Grapalat" w:hAnsi="GHEA Grapalat"/>
          <w:szCs w:val="24"/>
        </w:rPr>
        <w:t xml:space="preserve"> քայլ</w:t>
      </w:r>
      <w:r w:rsidR="00B36E5B" w:rsidRPr="00203A6D">
        <w:rPr>
          <w:rFonts w:ascii="GHEA Grapalat" w:hAnsi="GHEA Grapalat"/>
          <w:szCs w:val="24"/>
        </w:rPr>
        <w:t>ում</w:t>
      </w:r>
      <w:r w:rsidRPr="00203A6D">
        <w:rPr>
          <w:rFonts w:ascii="GHEA Grapalat" w:hAnsi="GHEA Grapalat"/>
          <w:szCs w:val="24"/>
        </w:rPr>
        <w:t>, որը չէր կրում որ</w:t>
      </w:r>
      <w:r w:rsidR="00203A6D">
        <w:rPr>
          <w:rFonts w:ascii="GHEA Grapalat" w:hAnsi="GHEA Grapalat"/>
          <w:szCs w:val="24"/>
        </w:rPr>
        <w:t>եւ</w:t>
      </w:r>
      <w:r w:rsidRPr="00203A6D">
        <w:rPr>
          <w:rFonts w:ascii="GHEA Grapalat" w:hAnsi="GHEA Grapalat"/>
          <w:szCs w:val="24"/>
        </w:rPr>
        <w:t xml:space="preserve">է բանակի համազգեստ կամ տարբերանշան, կամ որոշ </w:t>
      </w:r>
      <w:r w:rsidR="00F80F06" w:rsidRPr="00203A6D">
        <w:rPr>
          <w:rFonts w:ascii="GHEA Grapalat" w:hAnsi="GHEA Grapalat"/>
          <w:szCs w:val="24"/>
        </w:rPr>
        <w:t xml:space="preserve">բնակելի </w:t>
      </w:r>
      <w:r w:rsidRPr="00203A6D">
        <w:rPr>
          <w:rFonts w:ascii="GHEA Grapalat" w:hAnsi="GHEA Grapalat"/>
          <w:szCs w:val="24"/>
        </w:rPr>
        <w:t xml:space="preserve">տների ծխնելույզներից </w:t>
      </w:r>
      <w:r w:rsidR="00B36E5B" w:rsidRPr="00203A6D">
        <w:rPr>
          <w:rFonts w:ascii="GHEA Grapalat" w:hAnsi="GHEA Grapalat"/>
          <w:szCs w:val="24"/>
        </w:rPr>
        <w:t xml:space="preserve">կարելի էր տեսնել </w:t>
      </w:r>
      <w:r w:rsidRPr="00203A6D">
        <w:rPr>
          <w:rFonts w:ascii="GHEA Grapalat" w:hAnsi="GHEA Grapalat"/>
          <w:szCs w:val="24"/>
        </w:rPr>
        <w:t>բարձրացող ծուխ այն դեպքում, երբ պարզ չ</w:t>
      </w:r>
      <w:r w:rsidR="00B36E5B" w:rsidRPr="00203A6D">
        <w:rPr>
          <w:rFonts w:ascii="GHEA Grapalat" w:hAnsi="GHEA Grapalat"/>
          <w:szCs w:val="24"/>
        </w:rPr>
        <w:t>էր</w:t>
      </w:r>
      <w:r w:rsidRPr="00203A6D">
        <w:rPr>
          <w:rFonts w:ascii="GHEA Grapalat" w:hAnsi="GHEA Grapalat"/>
          <w:szCs w:val="24"/>
        </w:rPr>
        <w:t>, թե ով է</w:t>
      </w:r>
      <w:r w:rsidR="00B36E5B" w:rsidRPr="00203A6D">
        <w:rPr>
          <w:rFonts w:ascii="GHEA Grapalat" w:hAnsi="GHEA Grapalat"/>
          <w:szCs w:val="24"/>
        </w:rPr>
        <w:t>ր</w:t>
      </w:r>
      <w:r w:rsidRPr="00203A6D">
        <w:rPr>
          <w:rFonts w:ascii="GHEA Grapalat" w:hAnsi="GHEA Grapalat"/>
          <w:szCs w:val="24"/>
        </w:rPr>
        <w:t xml:space="preserve"> կրակ վառել պահպանված մի քանի տներից մեկում: 2008 թվականին թվային </w:t>
      </w:r>
      <w:r w:rsidRPr="00543BB8">
        <w:rPr>
          <w:rFonts w:ascii="GHEA Grapalat" w:hAnsi="GHEA Grapalat"/>
          <w:spacing w:val="-4"/>
          <w:szCs w:val="24"/>
        </w:rPr>
        <w:t>տեսասկավառակով</w:t>
      </w:r>
      <w:r w:rsidR="00FB68CA" w:rsidRPr="00543BB8">
        <w:rPr>
          <w:rFonts w:ascii="GHEA Grapalat" w:hAnsi="GHEA Grapalat"/>
          <w:spacing w:val="-4"/>
          <w:szCs w:val="24"/>
        </w:rPr>
        <w:t xml:space="preserve"> </w:t>
      </w:r>
      <w:r w:rsidRPr="00543BB8">
        <w:rPr>
          <w:rFonts w:ascii="GHEA Grapalat" w:hAnsi="GHEA Grapalat"/>
          <w:spacing w:val="-4"/>
          <w:szCs w:val="24"/>
        </w:rPr>
        <w:t>ներկայացված այս ապացույցն այն ապացույցն է, որին Դատարանը, ցավոք, անդրադարձել է վճռի 137-րդ պարբերության</w:t>
      </w:r>
      <w:r w:rsidRPr="00203A6D">
        <w:rPr>
          <w:rFonts w:ascii="GHEA Grapalat" w:hAnsi="GHEA Grapalat"/>
          <w:szCs w:val="24"/>
        </w:rPr>
        <w:t xml:space="preserve"> մեջ: Ակնհայտ է, որ այս նյութերը </w:t>
      </w:r>
      <w:r w:rsidR="001D32D6" w:rsidRPr="00203A6D">
        <w:rPr>
          <w:rFonts w:ascii="GHEA Grapalat" w:hAnsi="GHEA Grapalat"/>
          <w:szCs w:val="24"/>
        </w:rPr>
        <w:t>ոչինչ</w:t>
      </w:r>
      <w:r w:rsidRPr="00203A6D">
        <w:rPr>
          <w:rFonts w:ascii="GHEA Grapalat" w:hAnsi="GHEA Grapalat"/>
          <w:szCs w:val="24"/>
        </w:rPr>
        <w:t xml:space="preserve"> չեն ապացուցում, հետ</w:t>
      </w:r>
      <w:r w:rsidR="00203A6D">
        <w:rPr>
          <w:rFonts w:ascii="GHEA Grapalat" w:hAnsi="GHEA Grapalat"/>
          <w:szCs w:val="24"/>
        </w:rPr>
        <w:t>եւ</w:t>
      </w:r>
      <w:r w:rsidRPr="00203A6D">
        <w:rPr>
          <w:rFonts w:ascii="GHEA Grapalat" w:hAnsi="GHEA Grapalat"/>
          <w:szCs w:val="24"/>
        </w:rPr>
        <w:t xml:space="preserve">աբար վճռի հաջորդող մասերում Դատարանը, հույս ունենալով գտնել </w:t>
      </w:r>
      <w:r w:rsidR="00FB68CA" w:rsidRPr="00203A6D">
        <w:rPr>
          <w:rFonts w:ascii="GHEA Grapalat" w:hAnsi="GHEA Grapalat"/>
          <w:szCs w:val="24"/>
        </w:rPr>
        <w:t>հենց</w:t>
      </w:r>
      <w:r w:rsidR="00465DBE" w:rsidRPr="00203A6D">
        <w:rPr>
          <w:rFonts w:ascii="GHEA Grapalat" w:hAnsi="GHEA Grapalat"/>
          <w:szCs w:val="24"/>
        </w:rPr>
        <w:t xml:space="preserve"> </w:t>
      </w:r>
      <w:r w:rsidRPr="00203A6D">
        <w:rPr>
          <w:rFonts w:ascii="GHEA Grapalat" w:hAnsi="GHEA Grapalat"/>
          <w:szCs w:val="24"/>
        </w:rPr>
        <w:t>գյուղում Ադրբեջանի ռազմական ներկայության որ</w:t>
      </w:r>
      <w:r w:rsidR="00203A6D">
        <w:rPr>
          <w:rFonts w:ascii="GHEA Grapalat" w:hAnsi="GHEA Grapalat"/>
          <w:szCs w:val="24"/>
        </w:rPr>
        <w:t>եւ</w:t>
      </w:r>
      <w:r w:rsidRPr="00203A6D">
        <w:rPr>
          <w:rFonts w:ascii="GHEA Grapalat" w:hAnsi="GHEA Grapalat"/>
          <w:szCs w:val="24"/>
        </w:rPr>
        <w:t>է ապացույց, անդրադարձել է «</w:t>
      </w:r>
      <w:r w:rsidR="003325B1" w:rsidRPr="00203A6D">
        <w:rPr>
          <w:rFonts w:ascii="GHEA Grapalat" w:hAnsi="GHEA Grapalat"/>
          <w:szCs w:val="24"/>
        </w:rPr>
        <w:t>Գեո</w:t>
      </w:r>
      <w:r w:rsidRPr="00203A6D">
        <w:rPr>
          <w:rFonts w:ascii="GHEA Grapalat" w:hAnsi="GHEA Grapalat"/>
          <w:szCs w:val="24"/>
        </w:rPr>
        <w:t xml:space="preserve">տարածական տեխնոլոգիաներ </w:t>
      </w:r>
      <w:r w:rsidR="00203A6D">
        <w:rPr>
          <w:rFonts w:ascii="GHEA Grapalat" w:hAnsi="GHEA Grapalat"/>
          <w:szCs w:val="24"/>
        </w:rPr>
        <w:t>եւ</w:t>
      </w:r>
      <w:r w:rsidRPr="00203A6D">
        <w:rPr>
          <w:rFonts w:ascii="GHEA Grapalat" w:hAnsi="GHEA Grapalat"/>
          <w:szCs w:val="24"/>
        </w:rPr>
        <w:t xml:space="preserve"> մարդու իրավունքներ» ծրագրին (Գ</w:t>
      </w:r>
      <w:r w:rsidR="003325B1" w:rsidRPr="00203A6D">
        <w:rPr>
          <w:rFonts w:ascii="GHEA Grapalat" w:hAnsi="GHEA Grapalat"/>
          <w:szCs w:val="24"/>
        </w:rPr>
        <w:t>ԶԱԱ</w:t>
      </w:r>
      <w:r w:rsidRPr="00203A6D">
        <w:rPr>
          <w:rFonts w:ascii="GHEA Grapalat" w:hAnsi="GHEA Grapalat"/>
          <w:szCs w:val="24"/>
        </w:rPr>
        <w:t xml:space="preserve">): Կարծում եմ, որ դրանով </w:t>
      </w:r>
      <w:r w:rsidR="00203A6D">
        <w:rPr>
          <w:rFonts w:ascii="GHEA Grapalat" w:hAnsi="GHEA Grapalat"/>
          <w:szCs w:val="24"/>
        </w:rPr>
        <w:t>եւ</w:t>
      </w:r>
      <w:r w:rsidRPr="00203A6D">
        <w:rPr>
          <w:rFonts w:ascii="GHEA Grapalat" w:hAnsi="GHEA Grapalat"/>
          <w:szCs w:val="24"/>
        </w:rPr>
        <w:t xml:space="preserve">ս </w:t>
      </w:r>
      <w:r w:rsidR="003325B1" w:rsidRPr="00203A6D">
        <w:rPr>
          <w:rFonts w:ascii="GHEA Grapalat" w:hAnsi="GHEA Grapalat"/>
          <w:szCs w:val="24"/>
        </w:rPr>
        <w:t>ոչինչ</w:t>
      </w:r>
      <w:r w:rsidRPr="00203A6D">
        <w:rPr>
          <w:rFonts w:ascii="GHEA Grapalat" w:hAnsi="GHEA Grapalat"/>
          <w:szCs w:val="24"/>
        </w:rPr>
        <w:t xml:space="preserve"> չի ապացուցվել, թե</w:t>
      </w:r>
      <w:r w:rsidR="00203A6D">
        <w:rPr>
          <w:rFonts w:ascii="GHEA Grapalat" w:hAnsi="GHEA Grapalat"/>
          <w:szCs w:val="24"/>
        </w:rPr>
        <w:t>եւ</w:t>
      </w:r>
      <w:r w:rsidRPr="00203A6D">
        <w:rPr>
          <w:rFonts w:ascii="GHEA Grapalat" w:hAnsi="GHEA Grapalat"/>
          <w:szCs w:val="24"/>
        </w:rPr>
        <w:t xml:space="preserve"> Դատարանը նույն պարբերության մեջ այն մեկնաբանել է որպես ապացույց: Ուստի, իմ կարծիքով, </w:t>
      </w:r>
      <w:r w:rsidR="003325B1" w:rsidRPr="00203A6D">
        <w:rPr>
          <w:rFonts w:ascii="GHEA Grapalat" w:hAnsi="GHEA Grapalat"/>
          <w:szCs w:val="24"/>
        </w:rPr>
        <w:t>ԳԶԱԱ</w:t>
      </w:r>
      <w:r w:rsidRPr="00203A6D">
        <w:rPr>
          <w:rFonts w:ascii="GHEA Grapalat" w:hAnsi="GHEA Grapalat"/>
          <w:szCs w:val="24"/>
        </w:rPr>
        <w:t xml:space="preserve"> </w:t>
      </w:r>
      <w:r w:rsidR="003325B1" w:rsidRPr="00203A6D">
        <w:rPr>
          <w:rFonts w:ascii="GHEA Grapalat" w:hAnsi="GHEA Grapalat"/>
          <w:szCs w:val="24"/>
        </w:rPr>
        <w:t xml:space="preserve">զեկույցի </w:t>
      </w:r>
      <w:r w:rsidRPr="00203A6D">
        <w:rPr>
          <w:rFonts w:ascii="GHEA Grapalat" w:hAnsi="GHEA Grapalat"/>
          <w:szCs w:val="24"/>
        </w:rPr>
        <w:t>արդյունքները, մասնավորապես՝ 12-</w:t>
      </w:r>
      <w:r w:rsidR="0054479C" w:rsidRPr="00203A6D">
        <w:rPr>
          <w:rFonts w:ascii="GHEA Grapalat" w:hAnsi="GHEA Grapalat"/>
          <w:szCs w:val="24"/>
        </w:rPr>
        <w:t>րդ նկարը</w:t>
      </w:r>
      <w:r w:rsidRPr="00203A6D">
        <w:rPr>
          <w:rFonts w:ascii="GHEA Grapalat" w:hAnsi="GHEA Grapalat"/>
          <w:szCs w:val="24"/>
        </w:rPr>
        <w:t>, հստակորեն ցույց են տալիս, որ գյուղում կամ առնվազն գյուղին շատ մոտ տարածքում</w:t>
      </w:r>
      <w:r w:rsidR="0051168E" w:rsidRPr="00203A6D">
        <w:rPr>
          <w:rFonts w:ascii="GHEA Grapalat" w:hAnsi="GHEA Grapalat"/>
          <w:szCs w:val="24"/>
        </w:rPr>
        <w:t xml:space="preserve"> առկա են խրամատներ</w:t>
      </w:r>
      <w:r w:rsidRPr="00203A6D">
        <w:rPr>
          <w:rFonts w:ascii="GHEA Grapalat" w:hAnsi="GHEA Grapalat"/>
          <w:szCs w:val="24"/>
        </w:rPr>
        <w:t xml:space="preserve">: </w:t>
      </w:r>
      <w:r w:rsidR="000343AE" w:rsidRPr="00203A6D">
        <w:rPr>
          <w:rFonts w:ascii="GHEA Grapalat" w:hAnsi="GHEA Grapalat"/>
          <w:szCs w:val="24"/>
        </w:rPr>
        <w:t>ԳԶԱԱ</w:t>
      </w:r>
      <w:r w:rsidRPr="00203A6D">
        <w:rPr>
          <w:rFonts w:ascii="GHEA Grapalat" w:hAnsi="GHEA Grapalat"/>
          <w:szCs w:val="24"/>
        </w:rPr>
        <w:t xml:space="preserve"> ներկայացուցիչները չեն պնդել, որ խրամատները գտնվում են Գյուլիստանում:</w:t>
      </w:r>
      <w:r w:rsidR="00247AA0" w:rsidRPr="00203A6D">
        <w:rPr>
          <w:rFonts w:ascii="GHEA Grapalat" w:hAnsi="GHEA Grapalat"/>
          <w:szCs w:val="24"/>
        </w:rPr>
        <w:t xml:space="preserve"> </w:t>
      </w:r>
      <w:r w:rsidRPr="00203A6D">
        <w:rPr>
          <w:rFonts w:ascii="GHEA Grapalat" w:hAnsi="GHEA Grapalat"/>
          <w:szCs w:val="24"/>
        </w:rPr>
        <w:t>Նրան</w:t>
      </w:r>
      <w:r w:rsidR="000343AE" w:rsidRPr="00203A6D">
        <w:rPr>
          <w:rFonts w:ascii="GHEA Grapalat" w:hAnsi="GHEA Grapalat"/>
          <w:szCs w:val="24"/>
        </w:rPr>
        <w:t>ք</w:t>
      </w:r>
      <w:r w:rsidRPr="00203A6D">
        <w:rPr>
          <w:rFonts w:ascii="GHEA Grapalat" w:hAnsi="GHEA Grapalat"/>
          <w:szCs w:val="24"/>
        </w:rPr>
        <w:t xml:space="preserve"> պարզապես </w:t>
      </w:r>
      <w:r w:rsidR="000343AE" w:rsidRPr="00203A6D">
        <w:rPr>
          <w:rFonts w:ascii="GHEA Grapalat" w:hAnsi="GHEA Grapalat"/>
          <w:szCs w:val="24"/>
        </w:rPr>
        <w:t>նշել</w:t>
      </w:r>
      <w:r w:rsidRPr="00203A6D">
        <w:rPr>
          <w:rFonts w:ascii="GHEA Grapalat" w:hAnsi="GHEA Grapalat"/>
          <w:szCs w:val="24"/>
        </w:rPr>
        <w:t xml:space="preserve"> են, որ դրանք գտնվում են </w:t>
      </w:r>
      <w:r w:rsidRPr="00203A6D">
        <w:rPr>
          <w:rFonts w:ascii="GHEA Grapalat" w:hAnsi="GHEA Grapalat"/>
          <w:b/>
          <w:szCs w:val="24"/>
        </w:rPr>
        <w:t>Գյուլիստանում կամ Գյուլիստանի հետ</w:t>
      </w:r>
      <w:r w:rsidR="00203A6D">
        <w:rPr>
          <w:rFonts w:ascii="GHEA Grapalat" w:hAnsi="GHEA Grapalat"/>
          <w:b/>
          <w:szCs w:val="24"/>
        </w:rPr>
        <w:t>եւ</w:t>
      </w:r>
      <w:r w:rsidRPr="00203A6D">
        <w:rPr>
          <w:rFonts w:ascii="GHEA Grapalat" w:hAnsi="GHEA Grapalat"/>
          <w:b/>
          <w:szCs w:val="24"/>
        </w:rPr>
        <w:t>ի կողմում</w:t>
      </w:r>
      <w:r w:rsidRPr="00203A6D">
        <w:rPr>
          <w:rFonts w:ascii="GHEA Grapalat" w:hAnsi="GHEA Grapalat"/>
          <w:szCs w:val="24"/>
        </w:rPr>
        <w:t xml:space="preserve">: Եթե </w:t>
      </w:r>
      <w:r w:rsidR="00B2484B" w:rsidRPr="00203A6D">
        <w:rPr>
          <w:rFonts w:ascii="GHEA Grapalat" w:hAnsi="GHEA Grapalat"/>
          <w:szCs w:val="24"/>
        </w:rPr>
        <w:t>ԳԶԱԱ զեկույցի</w:t>
      </w:r>
      <w:r w:rsidRPr="00203A6D">
        <w:rPr>
          <w:rFonts w:ascii="GHEA Grapalat" w:hAnsi="GHEA Grapalat"/>
          <w:szCs w:val="24"/>
        </w:rPr>
        <w:t xml:space="preserve"> բոլոր տարրերը դիտարկենք միասին վերցրած՝ այնպես, ինչպես դրանք ներկայացվել </w:t>
      </w:r>
      <w:r w:rsidR="00203A6D">
        <w:rPr>
          <w:rFonts w:ascii="GHEA Grapalat" w:hAnsi="GHEA Grapalat"/>
          <w:szCs w:val="24"/>
        </w:rPr>
        <w:t>եւ</w:t>
      </w:r>
      <w:r w:rsidRPr="00203A6D">
        <w:rPr>
          <w:rFonts w:ascii="GHEA Grapalat" w:hAnsi="GHEA Grapalat"/>
          <w:szCs w:val="24"/>
        </w:rPr>
        <w:t xml:space="preserve"> </w:t>
      </w:r>
      <w:r w:rsidRPr="00543BB8">
        <w:rPr>
          <w:rFonts w:ascii="GHEA Grapalat" w:hAnsi="GHEA Grapalat"/>
          <w:spacing w:val="-4"/>
          <w:szCs w:val="24"/>
        </w:rPr>
        <w:t>մեկնաբանվել են վճռի 137-րդ պարբերության մեջ, ապա դրանք կհակասեն միմյանց, քանի որ դրանցում առկա է այն պնդումը, որ խրամատները</w:t>
      </w:r>
      <w:r w:rsidRPr="00203A6D">
        <w:rPr>
          <w:rFonts w:ascii="GHEA Grapalat" w:hAnsi="GHEA Grapalat"/>
          <w:szCs w:val="24"/>
        </w:rPr>
        <w:t xml:space="preserve"> տեսանելի են 2005 </w:t>
      </w:r>
      <w:r w:rsidR="00203A6D">
        <w:rPr>
          <w:rFonts w:ascii="GHEA Grapalat" w:hAnsi="GHEA Grapalat"/>
          <w:szCs w:val="24"/>
        </w:rPr>
        <w:t>եւ</w:t>
      </w:r>
      <w:r w:rsidRPr="00203A6D">
        <w:rPr>
          <w:rFonts w:ascii="GHEA Grapalat" w:hAnsi="GHEA Grapalat"/>
          <w:szCs w:val="24"/>
        </w:rPr>
        <w:t xml:space="preserve"> 2009 թվականների նկարներում, սակայն դրանք հստ</w:t>
      </w:r>
      <w:r w:rsidR="00FA3AFB" w:rsidRPr="00203A6D">
        <w:rPr>
          <w:rFonts w:ascii="GHEA Grapalat" w:hAnsi="GHEA Grapalat"/>
          <w:szCs w:val="24"/>
        </w:rPr>
        <w:t>ակորեն</w:t>
      </w:r>
      <w:r w:rsidRPr="00203A6D">
        <w:rPr>
          <w:rFonts w:ascii="GHEA Grapalat" w:hAnsi="GHEA Grapalat"/>
          <w:szCs w:val="24"/>
        </w:rPr>
        <w:t xml:space="preserve"> չեն տարբերակվում 2012 թվականի նկարում, քանի որ չեն օգտագործվում: Բացի դրանից</w:t>
      </w:r>
      <w:r w:rsidR="0054479C" w:rsidRPr="00203A6D">
        <w:rPr>
          <w:rFonts w:ascii="GHEA Grapalat" w:hAnsi="GHEA Grapalat"/>
          <w:szCs w:val="24"/>
        </w:rPr>
        <w:t>՝</w:t>
      </w:r>
      <w:r w:rsidRPr="00203A6D">
        <w:rPr>
          <w:rFonts w:ascii="GHEA Grapalat" w:hAnsi="GHEA Grapalat"/>
          <w:szCs w:val="24"/>
        </w:rPr>
        <w:t xml:space="preserve"> նրանք արձանագրել են, որ տարածքը հիմնականում բնակեցված չէ: Համապատասխանաբար, եթե </w:t>
      </w:r>
      <w:r w:rsidR="00694569" w:rsidRPr="00203A6D">
        <w:rPr>
          <w:rFonts w:ascii="GHEA Grapalat" w:hAnsi="GHEA Grapalat"/>
          <w:szCs w:val="24"/>
        </w:rPr>
        <w:t>զեկույցում</w:t>
      </w:r>
      <w:r w:rsidRPr="00203A6D">
        <w:rPr>
          <w:rFonts w:ascii="GHEA Grapalat" w:hAnsi="GHEA Grapalat"/>
          <w:szCs w:val="24"/>
        </w:rPr>
        <w:t xml:space="preserve"> առկա չէ որ</w:t>
      </w:r>
      <w:r w:rsidR="00203A6D">
        <w:rPr>
          <w:rFonts w:ascii="GHEA Grapalat" w:hAnsi="GHEA Grapalat"/>
          <w:szCs w:val="24"/>
        </w:rPr>
        <w:t>եւ</w:t>
      </w:r>
      <w:r w:rsidRPr="00203A6D">
        <w:rPr>
          <w:rFonts w:ascii="GHEA Grapalat" w:hAnsi="GHEA Grapalat"/>
          <w:szCs w:val="24"/>
        </w:rPr>
        <w:t xml:space="preserve">է պնդում, որ խրամատները գտնվում են գյուղում, </w:t>
      </w:r>
      <w:r w:rsidR="00203A6D">
        <w:rPr>
          <w:rFonts w:ascii="GHEA Grapalat" w:hAnsi="GHEA Grapalat"/>
          <w:szCs w:val="24"/>
        </w:rPr>
        <w:t>եւ</w:t>
      </w:r>
      <w:r w:rsidRPr="00203A6D">
        <w:rPr>
          <w:rFonts w:ascii="GHEA Grapalat" w:hAnsi="GHEA Grapalat"/>
          <w:szCs w:val="24"/>
        </w:rPr>
        <w:t xml:space="preserve"> որ գյուղում տեղակայված են ռազմական ուժեր կամ որ խրամատներն օգտագործվում են, </w:t>
      </w:r>
      <w:r w:rsidR="004E1A0E" w:rsidRPr="00203A6D">
        <w:rPr>
          <w:rFonts w:ascii="GHEA Grapalat" w:hAnsi="GHEA Grapalat"/>
          <w:szCs w:val="24"/>
        </w:rPr>
        <w:t xml:space="preserve">ապա արդյո՞ք կարելի է պնդել գյուղում Ադրբեջանի ռազմական ներկայության </w:t>
      </w:r>
      <w:r w:rsidR="00133AC2" w:rsidRPr="00203A6D">
        <w:rPr>
          <w:rFonts w:ascii="GHEA Grapalat" w:hAnsi="GHEA Grapalat"/>
          <w:szCs w:val="24"/>
        </w:rPr>
        <w:t>մասին</w:t>
      </w:r>
      <w:r w:rsidRPr="00203A6D">
        <w:rPr>
          <w:rFonts w:ascii="GHEA Grapalat" w:hAnsi="GHEA Grapalat"/>
          <w:szCs w:val="24"/>
        </w:rPr>
        <w:t xml:space="preserve">: Մասնավորապես սա վերաբերում է Դատարանի այն դիտարկմանը, որ «ինչպես </w:t>
      </w:r>
      <w:r w:rsidR="00815110" w:rsidRPr="00203A6D">
        <w:rPr>
          <w:rFonts w:ascii="GHEA Grapalat" w:hAnsi="GHEA Grapalat"/>
          <w:szCs w:val="24"/>
        </w:rPr>
        <w:t xml:space="preserve">բխում </w:t>
      </w:r>
      <w:r w:rsidRPr="00203A6D">
        <w:rPr>
          <w:rFonts w:ascii="GHEA Grapalat" w:hAnsi="GHEA Grapalat"/>
          <w:szCs w:val="24"/>
        </w:rPr>
        <w:t xml:space="preserve">է </w:t>
      </w:r>
      <w:r w:rsidR="00815110" w:rsidRPr="00203A6D">
        <w:rPr>
          <w:rFonts w:ascii="GHEA Grapalat" w:hAnsi="GHEA Grapalat"/>
          <w:szCs w:val="24"/>
        </w:rPr>
        <w:t>ԳԶԱԱ զեկույցից</w:t>
      </w:r>
      <w:r w:rsidRPr="00203A6D">
        <w:rPr>
          <w:rFonts w:ascii="GHEA Grapalat" w:hAnsi="GHEA Grapalat"/>
          <w:szCs w:val="24"/>
        </w:rPr>
        <w:t xml:space="preserve">, ... 2009 </w:t>
      </w:r>
      <w:r w:rsidR="00203A6D">
        <w:rPr>
          <w:rFonts w:ascii="GHEA Grapalat" w:hAnsi="GHEA Grapalat"/>
          <w:szCs w:val="24"/>
        </w:rPr>
        <w:t>եւ</w:t>
      </w:r>
      <w:r w:rsidR="00815110" w:rsidRPr="00203A6D">
        <w:rPr>
          <w:rFonts w:ascii="GHEA Grapalat" w:hAnsi="GHEA Grapalat"/>
          <w:szCs w:val="24"/>
        </w:rPr>
        <w:t xml:space="preserve"> </w:t>
      </w:r>
      <w:r w:rsidRPr="00203A6D">
        <w:rPr>
          <w:rFonts w:ascii="GHEA Grapalat" w:hAnsi="GHEA Grapalat"/>
          <w:szCs w:val="24"/>
        </w:rPr>
        <w:t>2012 թվականներ</w:t>
      </w:r>
      <w:r w:rsidR="00815110" w:rsidRPr="00203A6D">
        <w:rPr>
          <w:rFonts w:ascii="GHEA Grapalat" w:hAnsi="GHEA Grapalat"/>
          <w:szCs w:val="24"/>
        </w:rPr>
        <w:t>ի միջ</w:t>
      </w:r>
      <w:r w:rsidR="00203A6D">
        <w:rPr>
          <w:rFonts w:ascii="GHEA Grapalat" w:hAnsi="GHEA Grapalat"/>
          <w:szCs w:val="24"/>
        </w:rPr>
        <w:t>եւ</w:t>
      </w:r>
      <w:r w:rsidRPr="00203A6D">
        <w:rPr>
          <w:rFonts w:ascii="GHEA Grapalat" w:hAnsi="GHEA Grapalat"/>
          <w:szCs w:val="24"/>
        </w:rPr>
        <w:t xml:space="preserve"> ընկած ժամանակահատվածում </w:t>
      </w:r>
      <w:r w:rsidR="00815110" w:rsidRPr="00203A6D">
        <w:rPr>
          <w:rFonts w:ascii="GHEA Grapalat" w:hAnsi="GHEA Grapalat"/>
          <w:szCs w:val="24"/>
        </w:rPr>
        <w:t xml:space="preserve">խրամատները գործածությունից դուրս են եկել </w:t>
      </w:r>
      <w:r w:rsidR="00203A6D">
        <w:rPr>
          <w:rFonts w:ascii="GHEA Grapalat" w:hAnsi="GHEA Grapalat"/>
          <w:szCs w:val="24"/>
        </w:rPr>
        <w:t>եւ</w:t>
      </w:r>
      <w:r w:rsidR="00815110" w:rsidRPr="00203A6D">
        <w:rPr>
          <w:rFonts w:ascii="GHEA Grapalat" w:hAnsi="GHEA Grapalat"/>
          <w:szCs w:val="24"/>
        </w:rPr>
        <w:t>,</w:t>
      </w:r>
      <w:r w:rsidRPr="00203A6D">
        <w:rPr>
          <w:rFonts w:ascii="GHEA Grapalat" w:hAnsi="GHEA Grapalat"/>
          <w:szCs w:val="24"/>
        </w:rPr>
        <w:t xml:space="preserve"> </w:t>
      </w:r>
      <w:r w:rsidR="00815110" w:rsidRPr="00203A6D">
        <w:rPr>
          <w:rFonts w:ascii="GHEA Grapalat" w:hAnsi="GHEA Grapalat"/>
          <w:szCs w:val="24"/>
        </w:rPr>
        <w:t>հետ</w:t>
      </w:r>
      <w:r w:rsidR="00203A6D">
        <w:rPr>
          <w:rFonts w:ascii="GHEA Grapalat" w:hAnsi="GHEA Grapalat"/>
          <w:szCs w:val="24"/>
        </w:rPr>
        <w:t>եւ</w:t>
      </w:r>
      <w:r w:rsidR="00815110" w:rsidRPr="00203A6D">
        <w:rPr>
          <w:rFonts w:ascii="GHEA Grapalat" w:hAnsi="GHEA Grapalat"/>
          <w:szCs w:val="24"/>
        </w:rPr>
        <w:t>աբար,</w:t>
      </w:r>
      <w:r w:rsidRPr="00203A6D">
        <w:rPr>
          <w:rFonts w:ascii="GHEA Grapalat" w:hAnsi="GHEA Grapalat"/>
          <w:szCs w:val="24"/>
        </w:rPr>
        <w:t xml:space="preserve"> </w:t>
      </w:r>
      <w:r w:rsidR="00815110" w:rsidRPr="00203A6D">
        <w:rPr>
          <w:rFonts w:ascii="GHEA Grapalat" w:hAnsi="GHEA Grapalat"/>
          <w:szCs w:val="24"/>
        </w:rPr>
        <w:t xml:space="preserve">պակաս </w:t>
      </w:r>
      <w:r w:rsidRPr="00203A6D">
        <w:rPr>
          <w:rFonts w:ascii="GHEA Grapalat" w:hAnsi="GHEA Grapalat"/>
          <w:szCs w:val="24"/>
        </w:rPr>
        <w:t>տեսանելի</w:t>
      </w:r>
      <w:r w:rsidR="00543BB8" w:rsidRPr="00543BB8">
        <w:rPr>
          <w:rFonts w:ascii="Courier New" w:hAnsi="Courier New" w:cs="Courier New"/>
          <w:szCs w:val="24"/>
        </w:rPr>
        <w:t> </w:t>
      </w:r>
      <w:r w:rsidRPr="00203A6D">
        <w:rPr>
          <w:rFonts w:ascii="GHEA Grapalat" w:hAnsi="GHEA Grapalat"/>
          <w:szCs w:val="24"/>
        </w:rPr>
        <w:t>են»: Եթե մինչ</w:t>
      </w:r>
      <w:r w:rsidR="00203A6D">
        <w:rPr>
          <w:rFonts w:ascii="GHEA Grapalat" w:hAnsi="GHEA Grapalat"/>
          <w:szCs w:val="24"/>
        </w:rPr>
        <w:t>եւ</w:t>
      </w:r>
      <w:r w:rsidRPr="00203A6D">
        <w:rPr>
          <w:rFonts w:ascii="GHEA Grapalat" w:hAnsi="GHEA Grapalat"/>
          <w:szCs w:val="24"/>
        </w:rPr>
        <w:t xml:space="preserve"> 2012 թվականը խրամատները դարձել են ոչ պիտանի, ապա դրանից հետ</w:t>
      </w:r>
      <w:r w:rsidR="00203A6D">
        <w:rPr>
          <w:rFonts w:ascii="GHEA Grapalat" w:hAnsi="GHEA Grapalat"/>
          <w:szCs w:val="24"/>
        </w:rPr>
        <w:t>եւ</w:t>
      </w:r>
      <w:r w:rsidRPr="00203A6D">
        <w:rPr>
          <w:rFonts w:ascii="GHEA Grapalat" w:hAnsi="GHEA Grapalat"/>
          <w:szCs w:val="24"/>
        </w:rPr>
        <w:t>ում է, որ դրանք չեն օգտագործվում:</w:t>
      </w:r>
    </w:p>
    <w:p w:rsidR="00A55A33" w:rsidRPr="00203A6D" w:rsidRDefault="00A55A33"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 xml:space="preserve">Համապատասխանաբար, իմ կարծիքով, Գյուլիստանի նկատմամբ </w:t>
      </w:r>
      <w:r w:rsidR="00815110" w:rsidRPr="00203A6D">
        <w:rPr>
          <w:rFonts w:ascii="GHEA Grapalat" w:hAnsi="GHEA Grapalat"/>
          <w:szCs w:val="24"/>
        </w:rPr>
        <w:t xml:space="preserve">Ադրբեջանի </w:t>
      </w:r>
      <w:r w:rsidRPr="00203A6D">
        <w:rPr>
          <w:rFonts w:ascii="GHEA Grapalat" w:hAnsi="GHEA Grapalat"/>
          <w:szCs w:val="24"/>
        </w:rPr>
        <w:t>արդյունավետ վերահսկողության վերաբերյալ որ</w:t>
      </w:r>
      <w:r w:rsidR="00203A6D">
        <w:rPr>
          <w:rFonts w:ascii="GHEA Grapalat" w:hAnsi="GHEA Grapalat"/>
          <w:szCs w:val="24"/>
        </w:rPr>
        <w:t>եւ</w:t>
      </w:r>
      <w:r w:rsidRPr="00203A6D">
        <w:rPr>
          <w:rFonts w:ascii="GHEA Grapalat" w:hAnsi="GHEA Grapalat"/>
          <w:szCs w:val="24"/>
        </w:rPr>
        <w:t>է ապացույց առկա չէ: Հակառակը եզրակացնելու դեպքում պետք է համարել, որ Հայաստանը, որ</w:t>
      </w:r>
      <w:r w:rsidR="002E4C22" w:rsidRPr="00203A6D">
        <w:rPr>
          <w:rFonts w:ascii="GHEA Grapalat" w:hAnsi="GHEA Grapalat"/>
          <w:szCs w:val="24"/>
        </w:rPr>
        <w:t>ը</w:t>
      </w:r>
      <w:r w:rsidRPr="00203A6D">
        <w:rPr>
          <w:rFonts w:ascii="GHEA Grapalat" w:hAnsi="GHEA Grapalat"/>
          <w:szCs w:val="24"/>
        </w:rPr>
        <w:t xml:space="preserve"> </w:t>
      </w:r>
      <w:r w:rsidR="002E4C22" w:rsidRPr="00203A6D">
        <w:rPr>
          <w:rFonts w:ascii="GHEA Grapalat" w:hAnsi="GHEA Grapalat"/>
          <w:szCs w:val="24"/>
        </w:rPr>
        <w:t>գրավել</w:t>
      </w:r>
      <w:r w:rsidRPr="00203A6D">
        <w:rPr>
          <w:rFonts w:ascii="GHEA Grapalat" w:hAnsi="GHEA Grapalat"/>
          <w:szCs w:val="24"/>
        </w:rPr>
        <w:t xml:space="preserve"> է մեկ այլ պետության տարածքների մի մասը, նույնպես արդյունավետ վերահսկողություն է իրականացնում այս տարածքի նկատմամբ: Քանի որ հաստատված է համարվում, որ շարունակական ռազմական գործողությունների պատճառով որ</w:t>
      </w:r>
      <w:r w:rsidR="00203A6D">
        <w:rPr>
          <w:rFonts w:ascii="GHEA Grapalat" w:hAnsi="GHEA Grapalat"/>
          <w:szCs w:val="24"/>
        </w:rPr>
        <w:t>եւ</w:t>
      </w:r>
      <w:r w:rsidRPr="00203A6D">
        <w:rPr>
          <w:rFonts w:ascii="GHEA Grapalat" w:hAnsi="GHEA Grapalat"/>
          <w:szCs w:val="24"/>
        </w:rPr>
        <w:t>է քաղաքացիական անձ չի կարողանում մ</w:t>
      </w:r>
      <w:r w:rsidR="005B79B0" w:rsidRPr="00203A6D">
        <w:rPr>
          <w:rFonts w:ascii="GHEA Grapalat" w:hAnsi="GHEA Grapalat"/>
          <w:szCs w:val="24"/>
        </w:rPr>
        <w:t>ու</w:t>
      </w:r>
      <w:r w:rsidRPr="00203A6D">
        <w:rPr>
          <w:rFonts w:ascii="GHEA Grapalat" w:hAnsi="GHEA Grapalat"/>
          <w:szCs w:val="24"/>
        </w:rPr>
        <w:t>տ</w:t>
      </w:r>
      <w:r w:rsidR="005B79B0" w:rsidRPr="00203A6D">
        <w:rPr>
          <w:rFonts w:ascii="GHEA Grapalat" w:hAnsi="GHEA Grapalat"/>
          <w:szCs w:val="24"/>
        </w:rPr>
        <w:t>ք գործել</w:t>
      </w:r>
      <w:r w:rsidRPr="00203A6D">
        <w:rPr>
          <w:rFonts w:ascii="GHEA Grapalat" w:hAnsi="GHEA Grapalat"/>
          <w:szCs w:val="24"/>
        </w:rPr>
        <w:t xml:space="preserve"> գյուղ, իսկ գյուղն ամբողջովին դատարկված է </w:t>
      </w:r>
      <w:r w:rsidR="00203A6D">
        <w:rPr>
          <w:rFonts w:ascii="GHEA Grapalat" w:hAnsi="GHEA Grapalat"/>
          <w:szCs w:val="24"/>
        </w:rPr>
        <w:t>եւ</w:t>
      </w:r>
      <w:r w:rsidRPr="00203A6D">
        <w:rPr>
          <w:rFonts w:ascii="GHEA Grapalat" w:hAnsi="GHEA Grapalat"/>
          <w:szCs w:val="24"/>
        </w:rPr>
        <w:t xml:space="preserve"> մեծ մասամբ ականապատված է բոլոր կողմերից, եզրակացնում եմ, որ հակառակորդ կողմերից ոչ մեկը գյուղի </w:t>
      </w:r>
      <w:r w:rsidRPr="00543BB8">
        <w:rPr>
          <w:rFonts w:ascii="GHEA Grapalat" w:hAnsi="GHEA Grapalat"/>
          <w:spacing w:val="-4"/>
          <w:szCs w:val="24"/>
        </w:rPr>
        <w:t xml:space="preserve">նկատմամբ արդյունավետ վերահսկողություն չի իրականացնում: Գործի նյութերը հստակորեն ցույց են տալիս, որ Գյուլիստանը </w:t>
      </w:r>
      <w:r w:rsidRPr="00543BB8">
        <w:rPr>
          <w:rFonts w:ascii="GHEA Grapalat" w:hAnsi="GHEA Grapalat"/>
          <w:i/>
          <w:spacing w:val="-4"/>
          <w:szCs w:val="24"/>
        </w:rPr>
        <w:t>de facto</w:t>
      </w:r>
      <w:r w:rsidRPr="00543BB8">
        <w:rPr>
          <w:rFonts w:ascii="GHEA Grapalat" w:hAnsi="GHEA Grapalat"/>
          <w:spacing w:val="-4"/>
          <w:szCs w:val="24"/>
        </w:rPr>
        <w:t xml:space="preserve"> «ոչ</w:t>
      </w:r>
      <w:r w:rsidR="005B79B0" w:rsidRPr="00543BB8">
        <w:rPr>
          <w:rFonts w:ascii="GHEA Grapalat" w:hAnsi="GHEA Grapalat"/>
          <w:spacing w:val="-4"/>
          <w:szCs w:val="24"/>
        </w:rPr>
        <w:t xml:space="preserve"> ոքի չպատկանող</w:t>
      </w:r>
      <w:r w:rsidR="005B79B0" w:rsidRPr="00203A6D">
        <w:rPr>
          <w:rFonts w:ascii="GHEA Grapalat" w:hAnsi="GHEA Grapalat"/>
          <w:szCs w:val="24"/>
        </w:rPr>
        <w:t xml:space="preserve"> հող</w:t>
      </w:r>
      <w:r w:rsidRPr="00203A6D">
        <w:rPr>
          <w:rFonts w:ascii="GHEA Grapalat" w:hAnsi="GHEA Grapalat"/>
          <w:szCs w:val="24"/>
        </w:rPr>
        <w:t xml:space="preserve">» է: </w:t>
      </w:r>
      <w:r w:rsidR="005B79B0" w:rsidRPr="00203A6D">
        <w:rPr>
          <w:rFonts w:ascii="GHEA Grapalat" w:hAnsi="GHEA Grapalat"/>
          <w:szCs w:val="24"/>
        </w:rPr>
        <w:t>Դ</w:t>
      </w:r>
      <w:r w:rsidRPr="00203A6D">
        <w:rPr>
          <w:rFonts w:ascii="GHEA Grapalat" w:hAnsi="GHEA Grapalat"/>
          <w:szCs w:val="24"/>
        </w:rPr>
        <w:t>ա, կրկնում եմ, այս գործի բնութագրիչ առանձնահատկությունն է, որը տա</w:t>
      </w:r>
      <w:r w:rsidR="00EB552D" w:rsidRPr="00203A6D">
        <w:rPr>
          <w:rFonts w:ascii="GHEA Grapalat" w:hAnsi="GHEA Grapalat"/>
          <w:szCs w:val="24"/>
        </w:rPr>
        <w:t>ր</w:t>
      </w:r>
      <w:r w:rsidRPr="00203A6D">
        <w:rPr>
          <w:rFonts w:ascii="GHEA Grapalat" w:hAnsi="GHEA Grapalat"/>
          <w:szCs w:val="24"/>
        </w:rPr>
        <w:t xml:space="preserve">բերակում է գործն այլ գործերից, որոնցում Դատարանը լուծել է իրավազորության </w:t>
      </w:r>
      <w:r w:rsidR="00203A6D">
        <w:rPr>
          <w:rFonts w:ascii="GHEA Grapalat" w:hAnsi="GHEA Grapalat"/>
          <w:szCs w:val="24"/>
        </w:rPr>
        <w:t>եւ</w:t>
      </w:r>
      <w:r w:rsidRPr="00203A6D">
        <w:rPr>
          <w:rFonts w:ascii="GHEA Grapalat" w:hAnsi="GHEA Grapalat"/>
          <w:szCs w:val="24"/>
        </w:rPr>
        <w:t xml:space="preserve"> արդյունավետ վերահսկողության հարցը: Սա լրիվ նոր իրավիճակ է </w:t>
      </w:r>
      <w:r w:rsidR="00203A6D">
        <w:rPr>
          <w:rFonts w:ascii="GHEA Grapalat" w:hAnsi="GHEA Grapalat"/>
          <w:szCs w:val="24"/>
        </w:rPr>
        <w:t>եւ</w:t>
      </w:r>
      <w:r w:rsidRPr="00203A6D">
        <w:rPr>
          <w:rFonts w:ascii="GHEA Grapalat" w:hAnsi="GHEA Grapalat"/>
          <w:szCs w:val="24"/>
        </w:rPr>
        <w:t xml:space="preserve"> առաջին գործն է, որում Դատարանից պահանջվել է պատասխանել երկու </w:t>
      </w:r>
      <w:r w:rsidR="00FC3B7C" w:rsidRPr="00203A6D">
        <w:rPr>
          <w:rFonts w:ascii="GHEA Grapalat" w:hAnsi="GHEA Grapalat"/>
          <w:szCs w:val="24"/>
        </w:rPr>
        <w:t xml:space="preserve">թշնամական </w:t>
      </w:r>
      <w:r w:rsidRPr="00203A6D">
        <w:rPr>
          <w:rFonts w:ascii="GHEA Grapalat" w:hAnsi="GHEA Grapalat"/>
          <w:szCs w:val="24"/>
        </w:rPr>
        <w:t>կողմերի միջ</w:t>
      </w:r>
      <w:r w:rsidR="00203A6D">
        <w:rPr>
          <w:rFonts w:ascii="GHEA Grapalat" w:hAnsi="GHEA Grapalat"/>
          <w:szCs w:val="24"/>
        </w:rPr>
        <w:t>եւ</w:t>
      </w:r>
      <w:r w:rsidRPr="00203A6D">
        <w:rPr>
          <w:rFonts w:ascii="GHEA Grapalat" w:hAnsi="GHEA Grapalat"/>
          <w:szCs w:val="24"/>
        </w:rPr>
        <w:t xml:space="preserve"> շփման գծում գտնվող «ոչ </w:t>
      </w:r>
      <w:r w:rsidR="005B79B0" w:rsidRPr="00203A6D">
        <w:rPr>
          <w:rFonts w:ascii="GHEA Grapalat" w:hAnsi="GHEA Grapalat"/>
          <w:szCs w:val="24"/>
        </w:rPr>
        <w:t xml:space="preserve">ոքի չպատկանող </w:t>
      </w:r>
      <w:r w:rsidRPr="00203A6D">
        <w:rPr>
          <w:rFonts w:ascii="GHEA Grapalat" w:hAnsi="GHEA Grapalat"/>
          <w:szCs w:val="24"/>
        </w:rPr>
        <w:t xml:space="preserve">հող»-ի նկատմամբ արդյունավետ վերահսկողության հարցին </w:t>
      </w:r>
      <w:r w:rsidR="00203A6D">
        <w:rPr>
          <w:rFonts w:ascii="GHEA Grapalat" w:hAnsi="GHEA Grapalat"/>
          <w:szCs w:val="24"/>
        </w:rPr>
        <w:t>եւ</w:t>
      </w:r>
      <w:r w:rsidRPr="00203A6D">
        <w:rPr>
          <w:rFonts w:ascii="GHEA Grapalat" w:hAnsi="GHEA Grapalat"/>
          <w:szCs w:val="24"/>
        </w:rPr>
        <w:t xml:space="preserve"> լուծել այս նոր իրավական </w:t>
      </w:r>
      <w:r w:rsidR="00A72609" w:rsidRPr="00203A6D">
        <w:rPr>
          <w:rFonts w:ascii="GHEA Grapalat" w:hAnsi="GHEA Grapalat"/>
          <w:szCs w:val="24"/>
        </w:rPr>
        <w:t>խնդիրը</w:t>
      </w:r>
      <w:r w:rsidRPr="00203A6D">
        <w:rPr>
          <w:rFonts w:ascii="GHEA Grapalat" w:hAnsi="GHEA Grapalat"/>
          <w:szCs w:val="24"/>
        </w:rPr>
        <w:t xml:space="preserve">: Մի կողմից՝ սա Ադրբեջանի՝ միջազգայնորեն ճանաչված տարածքն է, </w:t>
      </w:r>
      <w:r w:rsidR="00203A6D">
        <w:rPr>
          <w:rFonts w:ascii="GHEA Grapalat" w:hAnsi="GHEA Grapalat"/>
          <w:szCs w:val="24"/>
        </w:rPr>
        <w:t>եւ</w:t>
      </w:r>
      <w:r w:rsidRPr="00203A6D">
        <w:rPr>
          <w:rFonts w:ascii="GHEA Grapalat" w:hAnsi="GHEA Grapalat"/>
          <w:szCs w:val="24"/>
        </w:rPr>
        <w:t xml:space="preserve"> պարզ է, որ սահմանափակ պաշտպանությա</w:t>
      </w:r>
      <w:r w:rsidR="00DC0436" w:rsidRPr="00203A6D">
        <w:rPr>
          <w:rFonts w:ascii="GHEA Grapalat" w:hAnsi="GHEA Grapalat"/>
          <w:szCs w:val="24"/>
        </w:rPr>
        <w:t>մբ</w:t>
      </w:r>
      <w:r w:rsidRPr="00203A6D">
        <w:rPr>
          <w:rFonts w:ascii="GHEA Grapalat" w:hAnsi="GHEA Grapalat"/>
          <w:szCs w:val="24"/>
        </w:rPr>
        <w:t xml:space="preserve"> </w:t>
      </w:r>
      <w:r w:rsidR="00DC0436" w:rsidRPr="00203A6D">
        <w:rPr>
          <w:rFonts w:ascii="GHEA Grapalat" w:hAnsi="GHEA Grapalat"/>
          <w:szCs w:val="24"/>
        </w:rPr>
        <w:t>որ</w:t>
      </w:r>
      <w:r w:rsidR="00203A6D">
        <w:rPr>
          <w:rFonts w:ascii="GHEA Grapalat" w:hAnsi="GHEA Grapalat"/>
          <w:szCs w:val="24"/>
        </w:rPr>
        <w:t>եւ</w:t>
      </w:r>
      <w:r w:rsidR="00DC0436" w:rsidRPr="00203A6D">
        <w:rPr>
          <w:rFonts w:ascii="GHEA Grapalat" w:hAnsi="GHEA Grapalat"/>
          <w:szCs w:val="24"/>
        </w:rPr>
        <w:t>է</w:t>
      </w:r>
      <w:r w:rsidRPr="00203A6D">
        <w:rPr>
          <w:rFonts w:ascii="GHEA Grapalat" w:hAnsi="GHEA Grapalat"/>
          <w:szCs w:val="24"/>
        </w:rPr>
        <w:t xml:space="preserve"> տարածք չպետք է </w:t>
      </w:r>
      <w:r w:rsidR="00DC0436" w:rsidRPr="00203A6D">
        <w:rPr>
          <w:rFonts w:ascii="GHEA Grapalat" w:hAnsi="GHEA Grapalat"/>
          <w:szCs w:val="24"/>
        </w:rPr>
        <w:t>ընդունվի</w:t>
      </w:r>
      <w:r w:rsidRPr="00203A6D">
        <w:rPr>
          <w:rFonts w:ascii="GHEA Grapalat" w:hAnsi="GHEA Grapalat"/>
          <w:szCs w:val="24"/>
        </w:rPr>
        <w:t xml:space="preserve"> Կոնվենցիայի իրավական </w:t>
      </w:r>
      <w:r w:rsidR="00DC0436" w:rsidRPr="00203A6D">
        <w:rPr>
          <w:rFonts w:ascii="GHEA Grapalat" w:hAnsi="GHEA Grapalat"/>
          <w:szCs w:val="24"/>
        </w:rPr>
        <w:t xml:space="preserve">կարգավորման </w:t>
      </w:r>
      <w:r w:rsidRPr="00203A6D">
        <w:rPr>
          <w:rFonts w:ascii="GHEA Grapalat" w:hAnsi="GHEA Grapalat"/>
          <w:szCs w:val="24"/>
        </w:rPr>
        <w:t>շրջանակներում: Կոնվենցիայով պահանջվում է, որ պետություններն իրենց իրավազորության ներքո գտնվող յուրաքանչյուրի համար ապահովեն Կոնվենցիայով երաշխավորված իրավունքներն ու ազատությունները: Մյուս կողմից՝ փաստերին հակ</w:t>
      </w:r>
      <w:r w:rsidR="002C2099" w:rsidRPr="00203A6D">
        <w:rPr>
          <w:rFonts w:ascii="GHEA Grapalat" w:hAnsi="GHEA Grapalat"/>
          <w:szCs w:val="24"/>
        </w:rPr>
        <w:t>առ</w:t>
      </w:r>
      <w:r w:rsidRPr="00203A6D">
        <w:rPr>
          <w:rFonts w:ascii="GHEA Grapalat" w:hAnsi="GHEA Grapalat"/>
          <w:szCs w:val="24"/>
        </w:rPr>
        <w:t xml:space="preserve">ակ </w:t>
      </w:r>
      <w:r w:rsidR="002C2099" w:rsidRPr="00203A6D">
        <w:rPr>
          <w:rFonts w:ascii="GHEA Grapalat" w:hAnsi="GHEA Grapalat"/>
          <w:szCs w:val="24"/>
        </w:rPr>
        <w:t>կատ</w:t>
      </w:r>
      <w:r w:rsidRPr="00203A6D">
        <w:rPr>
          <w:rFonts w:ascii="GHEA Grapalat" w:hAnsi="GHEA Grapalat"/>
          <w:szCs w:val="24"/>
        </w:rPr>
        <w:t>արված այն եզրակացությունը, որ արդյունավետ վերահսկողությունը պետք է վերագրվի կողմերից որ</w:t>
      </w:r>
      <w:r w:rsidR="00203A6D">
        <w:rPr>
          <w:rFonts w:ascii="GHEA Grapalat" w:hAnsi="GHEA Grapalat"/>
          <w:szCs w:val="24"/>
        </w:rPr>
        <w:t>եւ</w:t>
      </w:r>
      <w:r w:rsidRPr="00203A6D">
        <w:rPr>
          <w:rFonts w:ascii="GHEA Grapalat" w:hAnsi="GHEA Grapalat"/>
          <w:szCs w:val="24"/>
        </w:rPr>
        <w:t xml:space="preserve">է մեկին, չի կարող հիմնված լինել միջազգային իրավունքի վրա </w:t>
      </w:r>
      <w:r w:rsidR="00203A6D">
        <w:rPr>
          <w:rFonts w:ascii="GHEA Grapalat" w:hAnsi="GHEA Grapalat"/>
          <w:szCs w:val="24"/>
        </w:rPr>
        <w:t>եւ</w:t>
      </w:r>
      <w:r w:rsidRPr="00203A6D">
        <w:rPr>
          <w:rFonts w:ascii="GHEA Grapalat" w:hAnsi="GHEA Grapalat"/>
          <w:szCs w:val="24"/>
        </w:rPr>
        <w:t xml:space="preserve"> հակասում է «արդյունավետ վերահսկողության» բուն էությանը: Իրականում այս գործը որ</w:t>
      </w:r>
      <w:r w:rsidR="00203A6D">
        <w:rPr>
          <w:rFonts w:ascii="GHEA Grapalat" w:hAnsi="GHEA Grapalat"/>
          <w:szCs w:val="24"/>
        </w:rPr>
        <w:t>եւ</w:t>
      </w:r>
      <w:r w:rsidRPr="00203A6D">
        <w:rPr>
          <w:rFonts w:ascii="GHEA Grapalat" w:hAnsi="GHEA Grapalat"/>
          <w:szCs w:val="24"/>
        </w:rPr>
        <w:t xml:space="preserve">է ընդհանրություն չունի իրավազորության դասական մոդելի հետ, </w:t>
      </w:r>
      <w:r w:rsidR="00203A6D">
        <w:rPr>
          <w:rFonts w:ascii="GHEA Grapalat" w:hAnsi="GHEA Grapalat"/>
          <w:szCs w:val="24"/>
        </w:rPr>
        <w:t>եւ</w:t>
      </w:r>
      <w:r w:rsidRPr="00203A6D">
        <w:rPr>
          <w:rFonts w:ascii="GHEA Grapalat" w:hAnsi="GHEA Grapalat"/>
          <w:szCs w:val="24"/>
        </w:rPr>
        <w:t xml:space="preserve"> արդյունավետ վերահսկողության՝ որպես դրական պարտավորությունների նախապայմանի, ակնհայտ բացակայության պայմաններում անհնար է խոսել որ</w:t>
      </w:r>
      <w:r w:rsidR="00203A6D">
        <w:rPr>
          <w:rFonts w:ascii="GHEA Grapalat" w:hAnsi="GHEA Grapalat"/>
          <w:szCs w:val="24"/>
        </w:rPr>
        <w:t>եւ</w:t>
      </w:r>
      <w:r w:rsidRPr="00203A6D">
        <w:rPr>
          <w:rFonts w:ascii="GHEA Grapalat" w:hAnsi="GHEA Grapalat"/>
          <w:szCs w:val="24"/>
        </w:rPr>
        <w:t>է դրական պարտավորության մասին: Վճռի 140-րդ պարբերության մեջ Դատարանը հաստատում է, որ «պետության՝ իր տարածքում դրական պարտավորություններ</w:t>
      </w:r>
      <w:r w:rsidR="001D5846" w:rsidRPr="00203A6D">
        <w:rPr>
          <w:rFonts w:ascii="GHEA Grapalat" w:hAnsi="GHEA Grapalat"/>
          <w:szCs w:val="24"/>
        </w:rPr>
        <w:t>ի</w:t>
      </w:r>
      <w:r w:rsidRPr="00203A6D">
        <w:rPr>
          <w:rFonts w:ascii="GHEA Grapalat" w:hAnsi="GHEA Grapalat"/>
          <w:szCs w:val="24"/>
        </w:rPr>
        <w:t xml:space="preserve"> կատար</w:t>
      </w:r>
      <w:r w:rsidR="001D5846" w:rsidRPr="00203A6D">
        <w:rPr>
          <w:rFonts w:ascii="GHEA Grapalat" w:hAnsi="GHEA Grapalat"/>
          <w:szCs w:val="24"/>
        </w:rPr>
        <w:t>ման հետ կապված</w:t>
      </w:r>
      <w:r w:rsidRPr="00203A6D">
        <w:rPr>
          <w:rFonts w:ascii="GHEA Grapalat" w:hAnsi="GHEA Grapalat"/>
          <w:szCs w:val="24"/>
        </w:rPr>
        <w:t xml:space="preserve"> պատասխանատվության սահմանափակում</w:t>
      </w:r>
      <w:r w:rsidR="001D5846" w:rsidRPr="00203A6D">
        <w:rPr>
          <w:rFonts w:ascii="GHEA Grapalat" w:hAnsi="GHEA Grapalat"/>
          <w:szCs w:val="24"/>
        </w:rPr>
        <w:t>ն</w:t>
      </w:r>
      <w:r w:rsidRPr="00203A6D">
        <w:rPr>
          <w:rFonts w:ascii="GHEA Grapalat" w:hAnsi="GHEA Grapalat"/>
          <w:szCs w:val="24"/>
        </w:rPr>
        <w:t xml:space="preserve"> </w:t>
      </w:r>
      <w:r w:rsidR="001D5846" w:rsidRPr="00203A6D">
        <w:rPr>
          <w:rFonts w:ascii="GHEA Grapalat" w:hAnsi="GHEA Grapalat"/>
          <w:szCs w:val="24"/>
        </w:rPr>
        <w:t>ընդունվել</w:t>
      </w:r>
      <w:r w:rsidRPr="00203A6D">
        <w:rPr>
          <w:rFonts w:ascii="GHEA Grapalat" w:hAnsi="GHEA Grapalat"/>
          <w:szCs w:val="24"/>
        </w:rPr>
        <w:t xml:space="preserve"> է միայն այն տարածքների առնչությամբ, որտեղ այլ պետություն կամ անջատողական </w:t>
      </w:r>
      <w:r w:rsidR="001D5846" w:rsidRPr="00203A6D">
        <w:rPr>
          <w:rFonts w:ascii="GHEA Grapalat" w:hAnsi="GHEA Grapalat"/>
          <w:szCs w:val="24"/>
        </w:rPr>
        <w:t>ռեժիմ</w:t>
      </w:r>
      <w:r w:rsidRPr="00203A6D">
        <w:rPr>
          <w:rFonts w:ascii="GHEA Grapalat" w:hAnsi="GHEA Grapalat"/>
          <w:szCs w:val="24"/>
        </w:rPr>
        <w:t xml:space="preserve"> իրականացնում է արդյունավետ վերահսկողություն»: Գյուլիստանի մյուս կողմում </w:t>
      </w:r>
      <w:r w:rsidR="00DB06A0" w:rsidRPr="00203A6D">
        <w:rPr>
          <w:rFonts w:ascii="GHEA Grapalat" w:hAnsi="GHEA Grapalat"/>
          <w:szCs w:val="24"/>
        </w:rPr>
        <w:t xml:space="preserve">գրավող </w:t>
      </w:r>
      <w:r w:rsidRPr="00203A6D">
        <w:rPr>
          <w:rFonts w:ascii="GHEA Grapalat" w:hAnsi="GHEA Grapalat"/>
          <w:szCs w:val="24"/>
        </w:rPr>
        <w:t xml:space="preserve">հայկական ուժերի ներկայությունն է, որ </w:t>
      </w:r>
      <w:r w:rsidR="00DB06A0" w:rsidRPr="00203A6D">
        <w:rPr>
          <w:rFonts w:ascii="GHEA Grapalat" w:hAnsi="GHEA Grapalat"/>
          <w:szCs w:val="24"/>
        </w:rPr>
        <w:t xml:space="preserve">ոչ միայն </w:t>
      </w:r>
      <w:r w:rsidRPr="00203A6D">
        <w:rPr>
          <w:rFonts w:ascii="GHEA Grapalat" w:hAnsi="GHEA Grapalat"/>
          <w:szCs w:val="24"/>
        </w:rPr>
        <w:t>փակում է դեպի գյուղ մուտքը,</w:t>
      </w:r>
      <w:r w:rsidR="00DB06A0" w:rsidRPr="00203A6D">
        <w:rPr>
          <w:rFonts w:ascii="GHEA Grapalat" w:hAnsi="GHEA Grapalat"/>
          <w:szCs w:val="24"/>
        </w:rPr>
        <w:t xml:space="preserve"> այլ</w:t>
      </w:r>
      <w:r w:rsidRPr="00203A6D">
        <w:rPr>
          <w:rFonts w:ascii="GHEA Grapalat" w:hAnsi="GHEA Grapalat"/>
          <w:szCs w:val="24"/>
        </w:rPr>
        <w:t xml:space="preserve"> նա</w:t>
      </w:r>
      <w:r w:rsidR="00203A6D">
        <w:rPr>
          <w:rFonts w:ascii="GHEA Grapalat" w:hAnsi="GHEA Grapalat"/>
          <w:szCs w:val="24"/>
        </w:rPr>
        <w:t>եւ</w:t>
      </w:r>
      <w:r w:rsidRPr="00203A6D">
        <w:rPr>
          <w:rFonts w:ascii="GHEA Grapalat" w:hAnsi="GHEA Grapalat"/>
          <w:szCs w:val="24"/>
        </w:rPr>
        <w:t xml:space="preserve"> բացառում է ոչ միայն արդյունավետ, այլ</w:t>
      </w:r>
      <w:r w:rsidR="00203A6D">
        <w:rPr>
          <w:rFonts w:ascii="GHEA Grapalat" w:hAnsi="GHEA Grapalat"/>
          <w:szCs w:val="24"/>
        </w:rPr>
        <w:t>եւ</w:t>
      </w:r>
      <w:r w:rsidRPr="00203A6D">
        <w:rPr>
          <w:rFonts w:ascii="GHEA Grapalat" w:hAnsi="GHEA Grapalat"/>
          <w:szCs w:val="24"/>
        </w:rPr>
        <w:t xml:space="preserve"> ընդհանրապես ցանկացած այլ տեսակի վերահսկողությունն Ադրբեջանի այս տարածքի նկատմամբ </w:t>
      </w:r>
      <w:r w:rsidR="00203A6D">
        <w:rPr>
          <w:rFonts w:ascii="GHEA Grapalat" w:hAnsi="GHEA Grapalat"/>
          <w:szCs w:val="24"/>
        </w:rPr>
        <w:t>եւ</w:t>
      </w:r>
      <w:r w:rsidRPr="00203A6D">
        <w:rPr>
          <w:rFonts w:ascii="GHEA Grapalat" w:hAnsi="GHEA Grapalat"/>
          <w:szCs w:val="24"/>
        </w:rPr>
        <w:t>, հետ</w:t>
      </w:r>
      <w:r w:rsidR="00203A6D">
        <w:rPr>
          <w:rFonts w:ascii="GHEA Grapalat" w:hAnsi="GHEA Grapalat"/>
          <w:szCs w:val="24"/>
        </w:rPr>
        <w:t>եւ</w:t>
      </w:r>
      <w:r w:rsidRPr="00203A6D">
        <w:rPr>
          <w:rFonts w:ascii="GHEA Grapalat" w:hAnsi="GHEA Grapalat"/>
          <w:szCs w:val="24"/>
        </w:rPr>
        <w:t>աբար, Ադրբեջանին ազատում է իր դրական պարտավորություններից:</w:t>
      </w:r>
    </w:p>
    <w:p w:rsidR="00247AA0" w:rsidRPr="0079460C" w:rsidRDefault="0080733F" w:rsidP="00203A6D">
      <w:pPr>
        <w:pStyle w:val="OpiPara"/>
        <w:widowControl w:val="0"/>
        <w:spacing w:after="160" w:line="360" w:lineRule="auto"/>
        <w:ind w:firstLine="567"/>
        <w:rPr>
          <w:rFonts w:ascii="GHEA Grapalat" w:hAnsi="GHEA Grapalat"/>
          <w:szCs w:val="24"/>
        </w:rPr>
      </w:pPr>
      <w:r w:rsidRPr="00203A6D">
        <w:rPr>
          <w:rFonts w:ascii="GHEA Grapalat" w:hAnsi="GHEA Grapalat"/>
          <w:i/>
          <w:szCs w:val="24"/>
        </w:rPr>
        <w:t>Իլաշկուի</w:t>
      </w:r>
      <w:r w:rsidRPr="00203A6D">
        <w:rPr>
          <w:rFonts w:ascii="GHEA Grapalat" w:hAnsi="GHEA Grapalat"/>
          <w:szCs w:val="24"/>
        </w:rPr>
        <w:t xml:space="preserve"> գործում</w:t>
      </w:r>
      <w:r w:rsidR="00A55A33" w:rsidRPr="00203A6D">
        <w:rPr>
          <w:rFonts w:ascii="GHEA Grapalat" w:hAnsi="GHEA Grapalat"/>
          <w:szCs w:val="24"/>
        </w:rPr>
        <w:t>, հաշվի առնելով այն փաստը, որ Կոնվենցիայի վավերացումից հետո Մոլդովան պետք է պայմանագիր կնքեր անջատողական վարչակարգի հետ, որպեսզի որոշակի միջոցներ ձեռնարկեր դիմումատուների՝ Կոնվենցիայով երաշխավորված որոշակի իրավունքներն ապահովելու ուղղությամբ, Դատարանը եզրակացրել է</w:t>
      </w:r>
      <w:r w:rsidR="00FB68CA" w:rsidRPr="00203A6D">
        <w:rPr>
          <w:rFonts w:ascii="GHEA Grapalat" w:hAnsi="GHEA Grapalat"/>
          <w:szCs w:val="24"/>
        </w:rPr>
        <w:t>ր</w:t>
      </w:r>
      <w:r w:rsidR="00A55A33" w:rsidRPr="00203A6D">
        <w:rPr>
          <w:rFonts w:ascii="GHEA Grapalat" w:hAnsi="GHEA Grapalat"/>
          <w:szCs w:val="24"/>
        </w:rPr>
        <w:t>, որ Կոնվենցիայի շրջանակներում Մոլդովայի պատասխանատվությունը կարող է առաջանալ՝ 2001 թվականի մայիսից հետո տեղի ունեցած բողոքարկվող գործողությունների առնչությամբ սեփական դրական պարտավորությունները չկատարելու համար: Դատարանը նա</w:t>
      </w:r>
      <w:r w:rsidR="00203A6D">
        <w:rPr>
          <w:rFonts w:ascii="GHEA Grapalat" w:hAnsi="GHEA Grapalat"/>
          <w:szCs w:val="24"/>
        </w:rPr>
        <w:t>եւ</w:t>
      </w:r>
      <w:r w:rsidR="00A55A33" w:rsidRPr="00203A6D">
        <w:rPr>
          <w:rFonts w:ascii="GHEA Grapalat" w:hAnsi="GHEA Grapalat"/>
          <w:szCs w:val="24"/>
        </w:rPr>
        <w:t xml:space="preserve"> գտել է, որ Մոլդովայի իշխանություններ</w:t>
      </w:r>
      <w:r w:rsidR="001B7774" w:rsidRPr="00203A6D">
        <w:rPr>
          <w:rFonts w:ascii="GHEA Grapalat" w:hAnsi="GHEA Grapalat"/>
          <w:szCs w:val="24"/>
        </w:rPr>
        <w:t xml:space="preserve">ը շարունակում էին </w:t>
      </w:r>
      <w:r w:rsidR="00FA3AFB" w:rsidRPr="00203A6D">
        <w:rPr>
          <w:rFonts w:ascii="GHEA Grapalat" w:hAnsi="GHEA Grapalat"/>
          <w:szCs w:val="24"/>
        </w:rPr>
        <w:t>ունենալ</w:t>
      </w:r>
      <w:r w:rsidR="00A55A33" w:rsidRPr="00203A6D">
        <w:rPr>
          <w:rFonts w:ascii="GHEA Grapalat" w:hAnsi="GHEA Grapalat"/>
          <w:szCs w:val="24"/>
        </w:rPr>
        <w:t xml:space="preserve"> </w:t>
      </w:r>
      <w:r w:rsidR="00FA3AFB" w:rsidRPr="00203A6D">
        <w:rPr>
          <w:rFonts w:ascii="GHEA Grapalat" w:hAnsi="GHEA Grapalat"/>
          <w:szCs w:val="24"/>
        </w:rPr>
        <w:t>պարտավորություն՝</w:t>
      </w:r>
      <w:r w:rsidR="00A55A33" w:rsidRPr="00203A6D">
        <w:rPr>
          <w:rFonts w:ascii="GHEA Grapalat" w:hAnsi="GHEA Grapalat"/>
          <w:szCs w:val="24"/>
        </w:rPr>
        <w:t xml:space="preserve"> «իրենց լիազորությունների շրջանակներում ձեռնարկելու բոլոր միջոցները՝ քաղաքական, դիվանագիտական, տնտեսական, դատական կամ այլ միջոցներ, ... որպեսզի Կոնվենցիայով երաշխավորված իրավունքներն ու ազատություններն ապահովվեն նրանց համար, ովքեր պաշտոնապես գտնվում են իրենց իրավազորության ներքո, </w:t>
      </w:r>
      <w:r w:rsidR="00203A6D">
        <w:rPr>
          <w:rFonts w:ascii="GHEA Grapalat" w:hAnsi="GHEA Grapalat"/>
          <w:szCs w:val="24"/>
        </w:rPr>
        <w:t>եւ</w:t>
      </w:r>
      <w:r w:rsidR="00A55A33" w:rsidRPr="00203A6D">
        <w:rPr>
          <w:rFonts w:ascii="GHEA Grapalat" w:hAnsi="GHEA Grapalat"/>
          <w:szCs w:val="24"/>
        </w:rPr>
        <w:t xml:space="preserve"> հետ</w:t>
      </w:r>
      <w:r w:rsidR="00203A6D">
        <w:rPr>
          <w:rFonts w:ascii="GHEA Grapalat" w:hAnsi="GHEA Grapalat"/>
          <w:szCs w:val="24"/>
        </w:rPr>
        <w:t>եւ</w:t>
      </w:r>
      <w:r w:rsidR="00A55A33" w:rsidRPr="00203A6D">
        <w:rPr>
          <w:rFonts w:ascii="GHEA Grapalat" w:hAnsi="GHEA Grapalat"/>
          <w:szCs w:val="24"/>
        </w:rPr>
        <w:t>աբար նրանց համար, ովքեր գտնվում են Մոլդովայի՝ միջազգայնորեն ճանաչված սահմաններում»:</w:t>
      </w:r>
      <w:r w:rsidR="00247AA0" w:rsidRPr="00203A6D">
        <w:rPr>
          <w:rFonts w:ascii="GHEA Grapalat" w:hAnsi="GHEA Grapalat"/>
          <w:szCs w:val="24"/>
        </w:rPr>
        <w:t xml:space="preserve"> </w:t>
      </w:r>
      <w:r w:rsidR="00A55A33" w:rsidRPr="00203A6D">
        <w:rPr>
          <w:rFonts w:ascii="GHEA Grapalat" w:hAnsi="GHEA Grapalat"/>
          <w:szCs w:val="24"/>
        </w:rPr>
        <w:t xml:space="preserve">Այս պահանջները Ադրբեջանի նկատմամբ կիրառելու դեպքում այն «պետք է ձգտի օտար պետությունների </w:t>
      </w:r>
      <w:r w:rsidR="00203A6D">
        <w:rPr>
          <w:rFonts w:ascii="GHEA Grapalat" w:hAnsi="GHEA Grapalat"/>
          <w:szCs w:val="24"/>
        </w:rPr>
        <w:t>եւ</w:t>
      </w:r>
      <w:r w:rsidR="00A55A33" w:rsidRPr="00203A6D">
        <w:rPr>
          <w:rFonts w:ascii="GHEA Grapalat" w:hAnsi="GHEA Grapalat"/>
          <w:szCs w:val="24"/>
        </w:rPr>
        <w:t xml:space="preserve"> միջազգային կազմակերպությունների առնչությամբ իրեն հասանելի բոլոր իրավական </w:t>
      </w:r>
      <w:r w:rsidR="00203A6D">
        <w:rPr>
          <w:rFonts w:ascii="GHEA Grapalat" w:hAnsi="GHEA Grapalat"/>
          <w:szCs w:val="24"/>
        </w:rPr>
        <w:t>եւ</w:t>
      </w:r>
      <w:r w:rsidR="00A55A33" w:rsidRPr="00203A6D">
        <w:rPr>
          <w:rFonts w:ascii="GHEA Grapalat" w:hAnsi="GHEA Grapalat"/>
          <w:szCs w:val="24"/>
        </w:rPr>
        <w:t xml:space="preserve"> դիվանագիտական միջոցներով շարունակել երաշխավորել Կոնվենցիայով սահմանված իրավունքների </w:t>
      </w:r>
      <w:r w:rsidR="00203A6D">
        <w:rPr>
          <w:rFonts w:ascii="GHEA Grapalat" w:hAnsi="GHEA Grapalat"/>
          <w:szCs w:val="24"/>
        </w:rPr>
        <w:t>եւ</w:t>
      </w:r>
      <w:r w:rsidR="00A55A33" w:rsidRPr="00203A6D">
        <w:rPr>
          <w:rFonts w:ascii="GHEA Grapalat" w:hAnsi="GHEA Grapalat"/>
          <w:szCs w:val="24"/>
        </w:rPr>
        <w:t xml:space="preserve"> ազատությունների իրականացումը»։ Ինչպես նշված է </w:t>
      </w:r>
      <w:r w:rsidR="00A55A33" w:rsidRPr="00203A6D">
        <w:rPr>
          <w:rFonts w:ascii="GHEA Grapalat" w:hAnsi="GHEA Grapalat"/>
          <w:i/>
          <w:szCs w:val="24"/>
        </w:rPr>
        <w:t>Իլաշկուի</w:t>
      </w:r>
      <w:r w:rsidR="00A55A33" w:rsidRPr="00203A6D">
        <w:rPr>
          <w:rFonts w:ascii="GHEA Grapalat" w:hAnsi="GHEA Grapalat"/>
          <w:szCs w:val="24"/>
        </w:rPr>
        <w:t xml:space="preserve"> գործով վճռի § 332-</w:t>
      </w:r>
      <w:r w:rsidR="003C5CEE" w:rsidRPr="00203A6D">
        <w:rPr>
          <w:rFonts w:ascii="GHEA Grapalat" w:hAnsi="GHEA Grapalat"/>
          <w:szCs w:val="24"/>
        </w:rPr>
        <w:t>ում</w:t>
      </w:r>
      <w:r w:rsidR="00A55A33" w:rsidRPr="00203A6D">
        <w:rPr>
          <w:rFonts w:ascii="GHEA Grapalat" w:hAnsi="GHEA Grapalat"/>
          <w:szCs w:val="24"/>
        </w:rPr>
        <w:t xml:space="preserve">, «պետության դրական պարտավորությունների շրջանակը սահմանելիս պետք է անդրադարձ կատարվի ընդհանուր շահի </w:t>
      </w:r>
      <w:r w:rsidR="00203A6D">
        <w:rPr>
          <w:rFonts w:ascii="GHEA Grapalat" w:hAnsi="GHEA Grapalat"/>
          <w:szCs w:val="24"/>
        </w:rPr>
        <w:t>եւ</w:t>
      </w:r>
      <w:r w:rsidR="00A55A33" w:rsidRPr="00203A6D">
        <w:rPr>
          <w:rFonts w:ascii="GHEA Grapalat" w:hAnsi="GHEA Grapalat"/>
          <w:szCs w:val="24"/>
        </w:rPr>
        <w:t xml:space="preserve"> անհատի շահերի միջ</w:t>
      </w:r>
      <w:r w:rsidR="00203A6D">
        <w:rPr>
          <w:rFonts w:ascii="GHEA Grapalat" w:hAnsi="GHEA Grapalat"/>
          <w:szCs w:val="24"/>
        </w:rPr>
        <w:t>եւ</w:t>
      </w:r>
      <w:r w:rsidR="00A55A33" w:rsidRPr="00203A6D">
        <w:rPr>
          <w:rFonts w:ascii="GHEA Grapalat" w:hAnsi="GHEA Grapalat"/>
          <w:szCs w:val="24"/>
        </w:rPr>
        <w:t xml:space="preserve"> ապահովվելիք արդարացի հավասարակշռությանը, Պայմանավորվող պետություններում տիրող իրավիճակների բազմազանությանը </w:t>
      </w:r>
      <w:r w:rsidR="00203A6D">
        <w:rPr>
          <w:rFonts w:ascii="GHEA Grapalat" w:hAnsi="GHEA Grapalat"/>
          <w:szCs w:val="24"/>
        </w:rPr>
        <w:t>եւ</w:t>
      </w:r>
      <w:r w:rsidR="00A55A33" w:rsidRPr="00203A6D">
        <w:rPr>
          <w:rFonts w:ascii="GHEA Grapalat" w:hAnsi="GHEA Grapalat"/>
          <w:szCs w:val="24"/>
        </w:rPr>
        <w:t xml:space="preserve"> առաջնահերթությունների ու ռեսուրսների առումով կատարվելիք ընտրությանը: Այս պարտավորությունները նա</w:t>
      </w:r>
      <w:r w:rsidR="00203A6D">
        <w:rPr>
          <w:rFonts w:ascii="GHEA Grapalat" w:hAnsi="GHEA Grapalat"/>
          <w:szCs w:val="24"/>
        </w:rPr>
        <w:t>եւ</w:t>
      </w:r>
      <w:r w:rsidR="00A55A33" w:rsidRPr="00203A6D">
        <w:rPr>
          <w:rFonts w:ascii="GHEA Grapalat" w:hAnsi="GHEA Grapalat"/>
          <w:szCs w:val="24"/>
        </w:rPr>
        <w:t xml:space="preserve"> չպետք է մեկնաբանվեն այնպես, որ դրանցով իրականացման համար անհնարին կամ անհամաչափ բեռ նախատեսվի»:</w:t>
      </w:r>
    </w:p>
    <w:p w:rsidR="00722CD2" w:rsidRPr="004B5B47" w:rsidRDefault="00A55A33"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 xml:space="preserve">Այսպիսով, </w:t>
      </w:r>
      <w:r w:rsidRPr="00203A6D">
        <w:rPr>
          <w:rFonts w:ascii="GHEA Grapalat" w:hAnsi="GHEA Grapalat"/>
          <w:i/>
          <w:szCs w:val="24"/>
        </w:rPr>
        <w:t>Իլաշկուի</w:t>
      </w:r>
      <w:r w:rsidRPr="00203A6D">
        <w:rPr>
          <w:rFonts w:ascii="GHEA Grapalat" w:hAnsi="GHEA Grapalat"/>
          <w:szCs w:val="24"/>
        </w:rPr>
        <w:t xml:space="preserve"> գործո</w:t>
      </w:r>
      <w:r w:rsidR="009C0426" w:rsidRPr="00203A6D">
        <w:rPr>
          <w:rFonts w:ascii="GHEA Grapalat" w:hAnsi="GHEA Grapalat"/>
          <w:szCs w:val="24"/>
        </w:rPr>
        <w:t>վ</w:t>
      </w:r>
      <w:r w:rsidRPr="00203A6D">
        <w:rPr>
          <w:rFonts w:ascii="GHEA Grapalat" w:hAnsi="GHEA Grapalat"/>
          <w:szCs w:val="24"/>
        </w:rPr>
        <w:t xml:space="preserve"> </w:t>
      </w:r>
      <w:r w:rsidR="001B35B7" w:rsidRPr="00203A6D">
        <w:rPr>
          <w:rFonts w:ascii="GHEA Grapalat" w:hAnsi="GHEA Grapalat"/>
          <w:szCs w:val="24"/>
        </w:rPr>
        <w:t xml:space="preserve">սահմանված </w:t>
      </w:r>
      <w:r w:rsidRPr="00203A6D">
        <w:rPr>
          <w:rFonts w:ascii="GHEA Grapalat" w:hAnsi="GHEA Grapalat"/>
          <w:szCs w:val="24"/>
        </w:rPr>
        <w:t xml:space="preserve">դրական պարտավորություններին համապատասխան ձեռնարկված միջոցները պետք է լինեն «պատշաճ </w:t>
      </w:r>
      <w:r w:rsidR="00203A6D">
        <w:rPr>
          <w:rFonts w:ascii="GHEA Grapalat" w:hAnsi="GHEA Grapalat"/>
          <w:szCs w:val="24"/>
        </w:rPr>
        <w:t>եւ</w:t>
      </w:r>
      <w:r w:rsidRPr="00203A6D">
        <w:rPr>
          <w:rFonts w:ascii="GHEA Grapalat" w:hAnsi="GHEA Grapalat"/>
          <w:szCs w:val="24"/>
        </w:rPr>
        <w:t xml:space="preserve"> բավարար», </w:t>
      </w:r>
      <w:r w:rsidR="00203A6D">
        <w:rPr>
          <w:rFonts w:ascii="GHEA Grapalat" w:hAnsi="GHEA Grapalat"/>
          <w:szCs w:val="24"/>
        </w:rPr>
        <w:t>եւ</w:t>
      </w:r>
      <w:r w:rsidRPr="00203A6D">
        <w:rPr>
          <w:rFonts w:ascii="GHEA Grapalat" w:hAnsi="GHEA Grapalat"/>
          <w:szCs w:val="24"/>
        </w:rPr>
        <w:t xml:space="preserve"> Դատարանը պետք է դա ստուգի՝ պահանջվող «նվազագույն ջանք»</w:t>
      </w:r>
      <w:r w:rsidR="00FB68CA" w:rsidRPr="00203A6D">
        <w:rPr>
          <w:rFonts w:ascii="GHEA Grapalat" w:hAnsi="GHEA Grapalat"/>
          <w:szCs w:val="24"/>
        </w:rPr>
        <w:t xml:space="preserve"> </w:t>
      </w:r>
      <w:r w:rsidRPr="00203A6D">
        <w:rPr>
          <w:rFonts w:ascii="GHEA Grapalat" w:hAnsi="GHEA Grapalat"/>
          <w:szCs w:val="24"/>
        </w:rPr>
        <w:t>չափանիշի լույսի ներքո: Դատարանը պետք է յուրաքանչյուր դեպքի համար առանձին գնահատական տա այն հարցին, թե արդյոք իր դրական պարտավորությունները կատարել է այն պետությունը, որի համար խոչընդոտ է եղել իր տարածքի մի մասի նկատմամբ իր իշխանություն</w:t>
      </w:r>
      <w:r w:rsidR="009C0426" w:rsidRPr="00203A6D">
        <w:rPr>
          <w:rFonts w:ascii="GHEA Grapalat" w:hAnsi="GHEA Grapalat"/>
          <w:szCs w:val="24"/>
        </w:rPr>
        <w:t>ն</w:t>
      </w:r>
      <w:r w:rsidRPr="00203A6D">
        <w:rPr>
          <w:rFonts w:ascii="GHEA Grapalat" w:hAnsi="GHEA Grapalat"/>
          <w:szCs w:val="24"/>
        </w:rPr>
        <w:t xml:space="preserve"> իրականացնելու անկարողությունը: Այնուամենայնիվ, ինչպես ցույց է տալիս հետազոտության վերաբերյալ հաշվետվությունը, այդ դրական պարտավորություններից մի քանիսը Դատարանի կողմից </w:t>
      </w:r>
      <w:r w:rsidR="001B35B7" w:rsidRPr="00203A6D">
        <w:rPr>
          <w:rFonts w:ascii="GHEA Grapalat" w:hAnsi="GHEA Grapalat"/>
          <w:szCs w:val="24"/>
        </w:rPr>
        <w:t xml:space="preserve">սահմանվել </w:t>
      </w:r>
      <w:r w:rsidRPr="00203A6D">
        <w:rPr>
          <w:rFonts w:ascii="GHEA Grapalat" w:hAnsi="GHEA Grapalat"/>
          <w:szCs w:val="24"/>
        </w:rPr>
        <w:t xml:space="preserve">են </w:t>
      </w:r>
      <w:r w:rsidRPr="00203A6D">
        <w:rPr>
          <w:rFonts w:ascii="GHEA Grapalat" w:hAnsi="GHEA Grapalat"/>
          <w:i/>
          <w:szCs w:val="24"/>
        </w:rPr>
        <w:t>Իլաշկուի</w:t>
      </w:r>
      <w:r w:rsidRPr="00203A6D">
        <w:rPr>
          <w:rFonts w:ascii="GHEA Grapalat" w:hAnsi="GHEA Grapalat"/>
          <w:szCs w:val="24"/>
        </w:rPr>
        <w:t xml:space="preserve"> գործո</w:t>
      </w:r>
      <w:r w:rsidR="001B35B7" w:rsidRPr="00203A6D">
        <w:rPr>
          <w:rFonts w:ascii="GHEA Grapalat" w:hAnsi="GHEA Grapalat"/>
          <w:szCs w:val="24"/>
        </w:rPr>
        <w:t>վ</w:t>
      </w:r>
      <w:r w:rsidRPr="00203A6D">
        <w:rPr>
          <w:rFonts w:ascii="GHEA Grapalat" w:hAnsi="GHEA Grapalat"/>
          <w:szCs w:val="24"/>
        </w:rPr>
        <w:t xml:space="preserve">: Այս պարտավորություններից մի քանիսն ընդհանուր բնույթ ունեն </w:t>
      </w:r>
      <w:r w:rsidR="00203A6D">
        <w:rPr>
          <w:rFonts w:ascii="GHEA Grapalat" w:hAnsi="GHEA Grapalat"/>
          <w:szCs w:val="24"/>
        </w:rPr>
        <w:t>եւ</w:t>
      </w:r>
      <w:r w:rsidRPr="00203A6D">
        <w:rPr>
          <w:rFonts w:ascii="GHEA Grapalat" w:hAnsi="GHEA Grapalat"/>
          <w:szCs w:val="24"/>
        </w:rPr>
        <w:t xml:space="preserve"> վերաբերում են պետության ընդհանուր քաղաքականության ուղղություններին ու գործելակերպին, իսկ մյուսներն անհատական բնույթ ունեն, այսինքն՝ վերաբերում են դիմումատուի իրավիճակին:</w:t>
      </w:r>
    </w:p>
    <w:p w:rsidR="00A55A33" w:rsidRPr="00203A6D" w:rsidRDefault="00A55A33"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 xml:space="preserve">Ինչպես նշվել է </w:t>
      </w:r>
      <w:r w:rsidRPr="00203A6D">
        <w:rPr>
          <w:rFonts w:ascii="GHEA Grapalat" w:hAnsi="GHEA Grapalat"/>
          <w:i/>
          <w:szCs w:val="24"/>
        </w:rPr>
        <w:t>Իլաշկուի</w:t>
      </w:r>
      <w:r w:rsidRPr="00203A6D">
        <w:rPr>
          <w:rFonts w:ascii="GHEA Grapalat" w:hAnsi="GHEA Grapalat"/>
          <w:szCs w:val="24"/>
        </w:rPr>
        <w:t xml:space="preserve"> գործով վճռի </w:t>
      </w:r>
      <w:r w:rsidR="00937594" w:rsidRPr="00203A6D">
        <w:rPr>
          <w:rFonts w:ascii="GHEA Grapalat" w:hAnsi="GHEA Grapalat"/>
          <w:szCs w:val="24"/>
        </w:rPr>
        <w:t xml:space="preserve">§ </w:t>
      </w:r>
      <w:r w:rsidRPr="00203A6D">
        <w:rPr>
          <w:rFonts w:ascii="GHEA Grapalat" w:hAnsi="GHEA Grapalat"/>
          <w:szCs w:val="24"/>
        </w:rPr>
        <w:t>339-</w:t>
      </w:r>
      <w:r w:rsidR="00937594" w:rsidRPr="00203A6D">
        <w:rPr>
          <w:rFonts w:ascii="GHEA Grapalat" w:hAnsi="GHEA Grapalat"/>
          <w:szCs w:val="24"/>
        </w:rPr>
        <w:t>ում</w:t>
      </w:r>
      <w:r w:rsidRPr="00203A6D">
        <w:rPr>
          <w:rFonts w:ascii="GHEA Grapalat" w:hAnsi="GHEA Grapalat"/>
          <w:szCs w:val="24"/>
        </w:rPr>
        <w:t xml:space="preserve">, այն պետությունը, որի համար խոչընդոտ է եղել իր տարածքի մի մասի նկատմամբ իշխանություն իրականացնելու անկարողությունը, պետք է միջոցներ ձեռնարկի՝ 1) վիճելի տարածքի նկատմամբ իր ինքնիշխանությունը հաստատելու </w:t>
      </w:r>
      <w:r w:rsidR="00203A6D">
        <w:rPr>
          <w:rFonts w:ascii="GHEA Grapalat" w:hAnsi="GHEA Grapalat"/>
          <w:szCs w:val="24"/>
        </w:rPr>
        <w:t>եւ</w:t>
      </w:r>
      <w:r w:rsidRPr="00203A6D">
        <w:rPr>
          <w:rFonts w:ascii="GHEA Grapalat" w:hAnsi="GHEA Grapalat"/>
          <w:szCs w:val="24"/>
        </w:rPr>
        <w:t xml:space="preserve"> վերահաստատելու, 2) անջատողական վարչակարգին օժանդակելուց զերծ մնալու, ինչպես նա</w:t>
      </w:r>
      <w:r w:rsidR="00203A6D">
        <w:rPr>
          <w:rFonts w:ascii="GHEA Grapalat" w:hAnsi="GHEA Grapalat"/>
          <w:szCs w:val="24"/>
        </w:rPr>
        <w:t>եւ</w:t>
      </w:r>
      <w:r w:rsidRPr="00203A6D">
        <w:rPr>
          <w:rFonts w:ascii="GHEA Grapalat" w:hAnsi="GHEA Grapalat"/>
          <w:szCs w:val="24"/>
        </w:rPr>
        <w:t xml:space="preserve"> 3) իր ինքնիշխան տարածքի այդ մասի նկատմամբ վերահսկողությունը վերահաստատելու համար: Կարծում եմ, որ պատասխանող </w:t>
      </w:r>
      <w:r w:rsidR="00BF1B1C" w:rsidRPr="00203A6D">
        <w:rPr>
          <w:rFonts w:ascii="GHEA Grapalat" w:hAnsi="GHEA Grapalat"/>
          <w:szCs w:val="24"/>
        </w:rPr>
        <w:t>պ</w:t>
      </w:r>
      <w:r w:rsidRPr="00203A6D">
        <w:rPr>
          <w:rFonts w:ascii="GHEA Grapalat" w:hAnsi="GHEA Grapalat"/>
          <w:szCs w:val="24"/>
        </w:rPr>
        <w:t>ետությունը ձեռնարկում է այդ բոլոր միջոցները՝ ոչ միայն Գյուլիստանի, այլ</w:t>
      </w:r>
      <w:r w:rsidR="00203A6D">
        <w:rPr>
          <w:rFonts w:ascii="GHEA Grapalat" w:hAnsi="GHEA Grapalat"/>
          <w:szCs w:val="24"/>
        </w:rPr>
        <w:t>եւ</w:t>
      </w:r>
      <w:r w:rsidRPr="00203A6D">
        <w:rPr>
          <w:rFonts w:ascii="GHEA Grapalat" w:hAnsi="GHEA Grapalat"/>
          <w:szCs w:val="24"/>
        </w:rPr>
        <w:t xml:space="preserve"> </w:t>
      </w:r>
      <w:r w:rsidR="00930954" w:rsidRPr="00203A6D">
        <w:rPr>
          <w:rFonts w:ascii="GHEA Grapalat" w:hAnsi="GHEA Grapalat"/>
          <w:szCs w:val="24"/>
        </w:rPr>
        <w:t xml:space="preserve">գրավված </w:t>
      </w:r>
      <w:r w:rsidRPr="00203A6D">
        <w:rPr>
          <w:rFonts w:ascii="GHEA Grapalat" w:hAnsi="GHEA Grapalat"/>
          <w:szCs w:val="24"/>
        </w:rPr>
        <w:t xml:space="preserve">բոլոր տարածքների նկատմամբ իր ինքնիշխանությունը վերահաստատելու համար, զերծ է մնում անջատողական վարչակարգին օժանդակելուց </w:t>
      </w:r>
      <w:r w:rsidR="00203A6D">
        <w:rPr>
          <w:rFonts w:ascii="GHEA Grapalat" w:hAnsi="GHEA Grapalat"/>
          <w:szCs w:val="24"/>
        </w:rPr>
        <w:t>եւ</w:t>
      </w:r>
      <w:r w:rsidRPr="00203A6D">
        <w:rPr>
          <w:rFonts w:ascii="GHEA Grapalat" w:hAnsi="GHEA Grapalat"/>
          <w:szCs w:val="24"/>
        </w:rPr>
        <w:t xml:space="preserve"> կոչ է անում համաշխարհային հանրությանը նույնպես պաշտպանել այս դիրքորոշումն ու հարգել պետության ինքնիշխան իրավունքը, ինչպես նա</w:t>
      </w:r>
      <w:r w:rsidR="00203A6D">
        <w:rPr>
          <w:rFonts w:ascii="GHEA Grapalat" w:hAnsi="GHEA Grapalat"/>
          <w:szCs w:val="24"/>
        </w:rPr>
        <w:t>եւ</w:t>
      </w:r>
      <w:r w:rsidRPr="00203A6D">
        <w:rPr>
          <w:rFonts w:ascii="GHEA Grapalat" w:hAnsi="GHEA Grapalat"/>
          <w:szCs w:val="24"/>
        </w:rPr>
        <w:t xml:space="preserve"> բոլոր միջոցներով փորձում է վերահաստատել իր վերահսկողությունն իր տարածքի նկատմամբ:</w:t>
      </w:r>
    </w:p>
    <w:p w:rsidR="00A55A33" w:rsidRPr="00203A6D" w:rsidRDefault="00A55A33"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 xml:space="preserve">Այս առումով կցանկանայի անդրադառնալ </w:t>
      </w:r>
      <w:r w:rsidR="00930954" w:rsidRPr="00203A6D">
        <w:rPr>
          <w:rFonts w:ascii="GHEA Grapalat" w:hAnsi="GHEA Grapalat"/>
          <w:szCs w:val="24"/>
        </w:rPr>
        <w:t xml:space="preserve">ընդունելիության </w:t>
      </w:r>
      <w:r w:rsidRPr="00203A6D">
        <w:rPr>
          <w:rFonts w:ascii="GHEA Grapalat" w:hAnsi="GHEA Grapalat"/>
          <w:szCs w:val="24"/>
        </w:rPr>
        <w:t xml:space="preserve">փուլում արդեն իսկ ներկայացված </w:t>
      </w:r>
      <w:r w:rsidR="00203A6D">
        <w:rPr>
          <w:rFonts w:ascii="GHEA Grapalat" w:hAnsi="GHEA Grapalat"/>
          <w:szCs w:val="24"/>
        </w:rPr>
        <w:t>եւ</w:t>
      </w:r>
      <w:r w:rsidRPr="00203A6D">
        <w:rPr>
          <w:rFonts w:ascii="GHEA Grapalat" w:hAnsi="GHEA Grapalat"/>
          <w:szCs w:val="24"/>
        </w:rPr>
        <w:t xml:space="preserve"> պատասխանող </w:t>
      </w:r>
      <w:r w:rsidR="00BF1B1C" w:rsidRPr="00203A6D">
        <w:rPr>
          <w:rFonts w:ascii="GHEA Grapalat" w:hAnsi="GHEA Grapalat"/>
          <w:szCs w:val="24"/>
        </w:rPr>
        <w:t>պ</w:t>
      </w:r>
      <w:r w:rsidRPr="00203A6D">
        <w:rPr>
          <w:rFonts w:ascii="GHEA Grapalat" w:hAnsi="GHEA Grapalat"/>
          <w:szCs w:val="24"/>
        </w:rPr>
        <w:t>ետության հետագա փաստարկներում առկա տեղեկատվությանը: Այդ փաստարկներ</w:t>
      </w:r>
      <w:r w:rsidR="00E1517D" w:rsidRPr="00203A6D">
        <w:rPr>
          <w:rFonts w:ascii="GHEA Grapalat" w:hAnsi="GHEA Grapalat"/>
          <w:szCs w:val="24"/>
        </w:rPr>
        <w:t>ով</w:t>
      </w:r>
      <w:r w:rsidRPr="00203A6D">
        <w:rPr>
          <w:rFonts w:ascii="GHEA Grapalat" w:hAnsi="GHEA Grapalat"/>
          <w:szCs w:val="24"/>
        </w:rPr>
        <w:t xml:space="preserve"> հաստատվում է </w:t>
      </w:r>
      <w:r w:rsidR="00E1517D" w:rsidRPr="00203A6D">
        <w:rPr>
          <w:rFonts w:ascii="GHEA Grapalat" w:hAnsi="GHEA Grapalat"/>
          <w:szCs w:val="24"/>
        </w:rPr>
        <w:t xml:space="preserve">այն, որ Ադրբեջանը շարունակաբար դեմ է եղել </w:t>
      </w:r>
      <w:r w:rsidRPr="00203A6D">
        <w:rPr>
          <w:rFonts w:ascii="GHEA Grapalat" w:hAnsi="GHEA Grapalat"/>
          <w:szCs w:val="24"/>
        </w:rPr>
        <w:t xml:space="preserve">Հայաստանի կողմից Լեռնային Ղարաբաղի </w:t>
      </w:r>
      <w:r w:rsidR="00203A6D">
        <w:rPr>
          <w:rFonts w:ascii="GHEA Grapalat" w:hAnsi="GHEA Grapalat"/>
          <w:szCs w:val="24"/>
        </w:rPr>
        <w:t>եւ</w:t>
      </w:r>
      <w:r w:rsidRPr="00203A6D">
        <w:rPr>
          <w:rFonts w:ascii="GHEA Grapalat" w:hAnsi="GHEA Grapalat"/>
          <w:szCs w:val="24"/>
        </w:rPr>
        <w:t xml:space="preserve"> հարակից տարածքների անօրինական </w:t>
      </w:r>
      <w:r w:rsidR="00E1517D" w:rsidRPr="00203A6D">
        <w:rPr>
          <w:rFonts w:ascii="GHEA Grapalat" w:hAnsi="GHEA Grapalat"/>
          <w:szCs w:val="24"/>
        </w:rPr>
        <w:t>գրավմանը</w:t>
      </w:r>
      <w:r w:rsidRPr="00203A6D">
        <w:rPr>
          <w:rFonts w:ascii="GHEA Grapalat" w:hAnsi="GHEA Grapalat"/>
          <w:szCs w:val="24"/>
        </w:rPr>
        <w:t>: Ադրբեջանի՝ իր օտարված տարածքի նկատմամբ վերահսկողությունը վերահաստատելու փորձերն արտահայտվում են ԵԱՀԿ Մինսկի գործընթացին, ինչպես նա</w:t>
      </w:r>
      <w:r w:rsidR="00203A6D">
        <w:rPr>
          <w:rFonts w:ascii="GHEA Grapalat" w:hAnsi="GHEA Grapalat"/>
          <w:szCs w:val="24"/>
        </w:rPr>
        <w:t>եւ</w:t>
      </w:r>
      <w:r w:rsidRPr="00203A6D">
        <w:rPr>
          <w:rFonts w:ascii="GHEA Grapalat" w:hAnsi="GHEA Grapalat"/>
          <w:szCs w:val="24"/>
        </w:rPr>
        <w:t xml:space="preserve"> Միավորված ազգերի կազմակերպության շարունակական ջանքերին աջակց</w:t>
      </w:r>
      <w:r w:rsidR="00175F40" w:rsidRPr="00203A6D">
        <w:rPr>
          <w:rFonts w:ascii="GHEA Grapalat" w:hAnsi="GHEA Grapalat"/>
          <w:szCs w:val="24"/>
        </w:rPr>
        <w:t>ություն տրամադրելով</w:t>
      </w:r>
      <w:r w:rsidRPr="00203A6D">
        <w:rPr>
          <w:rFonts w:ascii="GHEA Grapalat" w:hAnsi="GHEA Grapalat"/>
          <w:szCs w:val="24"/>
        </w:rPr>
        <w:t xml:space="preserve">: Վերջինիս առնչությամբ </w:t>
      </w:r>
      <w:r w:rsidR="0048010B" w:rsidRPr="00203A6D">
        <w:rPr>
          <w:rFonts w:ascii="GHEA Grapalat" w:hAnsi="GHEA Grapalat"/>
          <w:szCs w:val="24"/>
        </w:rPr>
        <w:t>Գլխավոր ասամբլեա</w:t>
      </w:r>
      <w:r w:rsidR="00A559CC" w:rsidRPr="00203A6D">
        <w:rPr>
          <w:rFonts w:ascii="GHEA Grapalat" w:hAnsi="GHEA Grapalat"/>
          <w:szCs w:val="24"/>
        </w:rPr>
        <w:t>ն</w:t>
      </w:r>
      <w:r w:rsidRPr="00203A6D">
        <w:rPr>
          <w:rFonts w:ascii="GHEA Grapalat" w:hAnsi="GHEA Grapalat"/>
          <w:szCs w:val="24"/>
        </w:rPr>
        <w:t xml:space="preserve"> 2004 թվականին որոշել է օրակարգում ներառել «Իրավիճակն Ադրբեջանի </w:t>
      </w:r>
      <w:r w:rsidR="00ED1149" w:rsidRPr="00203A6D">
        <w:rPr>
          <w:rFonts w:ascii="GHEA Grapalat" w:hAnsi="GHEA Grapalat"/>
          <w:szCs w:val="24"/>
        </w:rPr>
        <w:t xml:space="preserve">գրավված </w:t>
      </w:r>
      <w:r w:rsidRPr="00203A6D">
        <w:rPr>
          <w:rFonts w:ascii="GHEA Grapalat" w:hAnsi="GHEA Grapalat"/>
          <w:szCs w:val="24"/>
        </w:rPr>
        <w:t>տարածքներում» վերնագրով հարց</w:t>
      </w:r>
      <w:r w:rsidR="00ED1149" w:rsidRPr="00203A6D">
        <w:rPr>
          <w:rFonts w:ascii="GHEA Grapalat" w:hAnsi="GHEA Grapalat"/>
          <w:szCs w:val="24"/>
        </w:rPr>
        <w:t>ը</w:t>
      </w:r>
      <w:r w:rsidRPr="00203A6D">
        <w:rPr>
          <w:rFonts w:ascii="GHEA Grapalat" w:hAnsi="GHEA Grapalat"/>
          <w:szCs w:val="24"/>
        </w:rPr>
        <w:t>: Դրան հետ</w:t>
      </w:r>
      <w:r w:rsidR="00203A6D">
        <w:rPr>
          <w:rFonts w:ascii="GHEA Grapalat" w:hAnsi="GHEA Grapalat"/>
          <w:szCs w:val="24"/>
        </w:rPr>
        <w:t>եւ</w:t>
      </w:r>
      <w:r w:rsidRPr="00203A6D">
        <w:rPr>
          <w:rFonts w:ascii="GHEA Grapalat" w:hAnsi="GHEA Grapalat"/>
          <w:szCs w:val="24"/>
        </w:rPr>
        <w:t xml:space="preserve">ել են կանոնավոր քննարկումներ: Այս առնչությամբ կարելի է նշել, որ </w:t>
      </w:r>
      <w:r w:rsidR="00A24E08" w:rsidRPr="00203A6D">
        <w:rPr>
          <w:rFonts w:ascii="GHEA Grapalat" w:hAnsi="GHEA Grapalat"/>
          <w:szCs w:val="24"/>
        </w:rPr>
        <w:t>Գլխավոր ասամբլեան</w:t>
      </w:r>
      <w:r w:rsidRPr="00203A6D">
        <w:rPr>
          <w:rFonts w:ascii="GHEA Grapalat" w:hAnsi="GHEA Grapalat"/>
          <w:szCs w:val="24"/>
        </w:rPr>
        <w:t xml:space="preserve"> ընդունել է երկու բանաձ</w:t>
      </w:r>
      <w:r w:rsidR="00203A6D">
        <w:rPr>
          <w:rFonts w:ascii="GHEA Grapalat" w:hAnsi="GHEA Grapalat"/>
          <w:szCs w:val="24"/>
        </w:rPr>
        <w:t>եւ</w:t>
      </w:r>
      <w:r w:rsidRPr="00203A6D">
        <w:rPr>
          <w:rFonts w:ascii="GHEA Grapalat" w:hAnsi="GHEA Grapalat"/>
          <w:szCs w:val="24"/>
        </w:rPr>
        <w:t xml:space="preserve"> (2006 թվականի սեպտեմբերի 7-ի թիվ 60/285 </w:t>
      </w:r>
      <w:r w:rsidR="00203A6D">
        <w:rPr>
          <w:rFonts w:ascii="GHEA Grapalat" w:hAnsi="GHEA Grapalat"/>
          <w:szCs w:val="24"/>
        </w:rPr>
        <w:t>եւ</w:t>
      </w:r>
      <w:r w:rsidRPr="00203A6D">
        <w:rPr>
          <w:rFonts w:ascii="GHEA Grapalat" w:hAnsi="GHEA Grapalat"/>
          <w:szCs w:val="24"/>
        </w:rPr>
        <w:t xml:space="preserve"> 2008</w:t>
      </w:r>
      <w:r w:rsidR="00543BB8" w:rsidRPr="00543BB8">
        <w:rPr>
          <w:rFonts w:ascii="Courier New" w:hAnsi="Courier New" w:cs="Courier New"/>
          <w:szCs w:val="24"/>
        </w:rPr>
        <w:t> </w:t>
      </w:r>
      <w:r w:rsidRPr="00203A6D">
        <w:rPr>
          <w:rFonts w:ascii="GHEA Grapalat" w:hAnsi="GHEA Grapalat"/>
          <w:szCs w:val="24"/>
        </w:rPr>
        <w:t xml:space="preserve">թվականի ապրիլի 25-ի թիվ 62/243)՝ վերահաստատելով Ադրբեջանի Հանրապետության՝ միջազգայնորեն ճանաչված իր սահմաններում ինքնիշխանության </w:t>
      </w:r>
      <w:r w:rsidR="00203A6D">
        <w:rPr>
          <w:rFonts w:ascii="GHEA Grapalat" w:hAnsi="GHEA Grapalat"/>
          <w:szCs w:val="24"/>
        </w:rPr>
        <w:t>եւ</w:t>
      </w:r>
      <w:r w:rsidRPr="00203A6D">
        <w:rPr>
          <w:rFonts w:ascii="GHEA Grapalat" w:hAnsi="GHEA Grapalat"/>
          <w:szCs w:val="24"/>
        </w:rPr>
        <w:t xml:space="preserve"> տարածքային ամբողջականության նկատմամբ շարունակական հարգանքը </w:t>
      </w:r>
      <w:r w:rsidR="00203A6D">
        <w:rPr>
          <w:rFonts w:ascii="GHEA Grapalat" w:hAnsi="GHEA Grapalat"/>
          <w:szCs w:val="24"/>
        </w:rPr>
        <w:t>եւ</w:t>
      </w:r>
      <w:r w:rsidRPr="00203A6D">
        <w:rPr>
          <w:rFonts w:ascii="GHEA Grapalat" w:hAnsi="GHEA Grapalat"/>
          <w:szCs w:val="24"/>
        </w:rPr>
        <w:t xml:space="preserve"> </w:t>
      </w:r>
      <w:r w:rsidR="00F914B2" w:rsidRPr="00203A6D">
        <w:rPr>
          <w:rFonts w:ascii="GHEA Grapalat" w:hAnsi="GHEA Grapalat"/>
          <w:szCs w:val="24"/>
        </w:rPr>
        <w:t xml:space="preserve">դրան </w:t>
      </w:r>
      <w:r w:rsidRPr="00203A6D">
        <w:rPr>
          <w:rFonts w:ascii="GHEA Grapalat" w:hAnsi="GHEA Grapalat"/>
          <w:szCs w:val="24"/>
        </w:rPr>
        <w:t>օժանդակությունը: Գործընթացը շարունակվում է ԵԱՀԿ-ի աջակցությամբ: Մինսկի գործընթաց</w:t>
      </w:r>
      <w:r w:rsidR="00EB552D" w:rsidRPr="00203A6D">
        <w:rPr>
          <w:rFonts w:ascii="GHEA Grapalat" w:hAnsi="GHEA Grapalat"/>
          <w:szCs w:val="24"/>
        </w:rPr>
        <w:t>ն</w:t>
      </w:r>
      <w:r w:rsidRPr="00203A6D">
        <w:rPr>
          <w:rFonts w:ascii="GHEA Grapalat" w:hAnsi="GHEA Grapalat"/>
          <w:szCs w:val="24"/>
        </w:rPr>
        <w:t xml:space="preserve"> սկսվել է 1992</w:t>
      </w:r>
      <w:r w:rsidR="00543BB8" w:rsidRPr="00543BB8">
        <w:rPr>
          <w:rFonts w:ascii="Courier New" w:hAnsi="Courier New" w:cs="Courier New"/>
          <w:szCs w:val="24"/>
        </w:rPr>
        <w:t> </w:t>
      </w:r>
      <w:r w:rsidRPr="00203A6D">
        <w:rPr>
          <w:rFonts w:ascii="GHEA Grapalat" w:hAnsi="GHEA Grapalat"/>
          <w:szCs w:val="24"/>
        </w:rPr>
        <w:t xml:space="preserve">թվականին, </w:t>
      </w:r>
      <w:r w:rsidR="00203A6D">
        <w:rPr>
          <w:rFonts w:ascii="GHEA Grapalat" w:hAnsi="GHEA Grapalat"/>
          <w:szCs w:val="24"/>
        </w:rPr>
        <w:t>եւ</w:t>
      </w:r>
      <w:r w:rsidRPr="00203A6D">
        <w:rPr>
          <w:rFonts w:ascii="GHEA Grapalat" w:hAnsi="GHEA Grapalat"/>
          <w:szCs w:val="24"/>
        </w:rPr>
        <w:t xml:space="preserve"> Ադրբեջանը շարունակական ու հետ</w:t>
      </w:r>
      <w:r w:rsidR="00203A6D">
        <w:rPr>
          <w:rFonts w:ascii="GHEA Grapalat" w:hAnsi="GHEA Grapalat"/>
          <w:szCs w:val="24"/>
        </w:rPr>
        <w:t>եւ</w:t>
      </w:r>
      <w:r w:rsidRPr="00203A6D">
        <w:rPr>
          <w:rFonts w:ascii="GHEA Grapalat" w:hAnsi="GHEA Grapalat"/>
          <w:szCs w:val="24"/>
        </w:rPr>
        <w:t xml:space="preserve">ողական ջանքեր է իրականացրել հակամարտության խաղաղ կարգավորման ուղղությամբ: </w:t>
      </w:r>
      <w:r w:rsidR="00A029F8" w:rsidRPr="00203A6D">
        <w:rPr>
          <w:rFonts w:ascii="GHEA Grapalat" w:hAnsi="GHEA Grapalat"/>
          <w:szCs w:val="24"/>
        </w:rPr>
        <w:t>Մինսկի խմբի ե</w:t>
      </w:r>
      <w:r w:rsidRPr="00203A6D">
        <w:rPr>
          <w:rFonts w:ascii="GHEA Grapalat" w:hAnsi="GHEA Grapalat"/>
          <w:szCs w:val="24"/>
        </w:rPr>
        <w:t>րեք համանախագահների կողմից ներկայացված հիմնարար սկզբունքներով</w:t>
      </w:r>
      <w:r w:rsidR="0080733F" w:rsidRPr="00203A6D">
        <w:rPr>
          <w:rFonts w:ascii="GHEA Grapalat" w:hAnsi="GHEA Grapalat"/>
          <w:szCs w:val="24"/>
        </w:rPr>
        <w:t xml:space="preserve"> (</w:t>
      </w:r>
      <w:r w:rsidRPr="00203A6D">
        <w:rPr>
          <w:rFonts w:ascii="GHEA Grapalat" w:hAnsi="GHEA Grapalat"/>
          <w:szCs w:val="24"/>
        </w:rPr>
        <w:t>որոնք կոչվում են նա</w:t>
      </w:r>
      <w:r w:rsidR="00203A6D">
        <w:rPr>
          <w:rFonts w:ascii="GHEA Grapalat" w:hAnsi="GHEA Grapalat"/>
          <w:szCs w:val="24"/>
        </w:rPr>
        <w:t>եւ</w:t>
      </w:r>
      <w:r w:rsidRPr="00203A6D">
        <w:rPr>
          <w:rFonts w:ascii="GHEA Grapalat" w:hAnsi="GHEA Grapalat"/>
          <w:szCs w:val="24"/>
        </w:rPr>
        <w:t xml:space="preserve"> «Մադրիդյան սկզբունքներ»</w:t>
      </w:r>
      <w:r w:rsidR="0080733F" w:rsidRPr="00203A6D">
        <w:rPr>
          <w:rFonts w:ascii="GHEA Grapalat" w:hAnsi="GHEA Grapalat"/>
          <w:szCs w:val="24"/>
        </w:rPr>
        <w:t>)</w:t>
      </w:r>
      <w:r w:rsidRPr="00203A6D">
        <w:rPr>
          <w:rFonts w:ascii="GHEA Grapalat" w:hAnsi="GHEA Grapalat"/>
          <w:szCs w:val="24"/>
        </w:rPr>
        <w:t xml:space="preserve"> կոչ է արվում </w:t>
      </w:r>
      <w:r w:rsidR="00C20F67" w:rsidRPr="00203A6D">
        <w:rPr>
          <w:rFonts w:ascii="GHEA Grapalat" w:hAnsi="GHEA Grapalat"/>
          <w:szCs w:val="24"/>
        </w:rPr>
        <w:t xml:space="preserve">Ադրբեջանի վերահսկողությանը վերադարձնել </w:t>
      </w:r>
      <w:r w:rsidRPr="00203A6D">
        <w:rPr>
          <w:rFonts w:ascii="GHEA Grapalat" w:hAnsi="GHEA Grapalat"/>
          <w:szCs w:val="24"/>
        </w:rPr>
        <w:t xml:space="preserve">Լեռնային Ղարաբաղի հարակից </w:t>
      </w:r>
      <w:r w:rsidR="00C20F67" w:rsidRPr="00203A6D">
        <w:rPr>
          <w:rFonts w:ascii="GHEA Grapalat" w:hAnsi="GHEA Grapalat"/>
          <w:szCs w:val="24"/>
        </w:rPr>
        <w:t>տարածքները</w:t>
      </w:r>
      <w:r w:rsidRPr="00203A6D">
        <w:rPr>
          <w:rFonts w:ascii="GHEA Grapalat" w:hAnsi="GHEA Grapalat"/>
          <w:szCs w:val="24"/>
        </w:rPr>
        <w:t xml:space="preserve">, Լեռնային Ղարաբաղին </w:t>
      </w:r>
      <w:r w:rsidR="00C20F67" w:rsidRPr="00203A6D">
        <w:rPr>
          <w:rFonts w:ascii="GHEA Grapalat" w:hAnsi="GHEA Grapalat"/>
          <w:szCs w:val="24"/>
        </w:rPr>
        <w:t>տալ</w:t>
      </w:r>
      <w:r w:rsidRPr="00203A6D">
        <w:rPr>
          <w:rFonts w:ascii="GHEA Grapalat" w:hAnsi="GHEA Grapalat"/>
          <w:szCs w:val="24"/>
        </w:rPr>
        <w:t xml:space="preserve"> անվտանգության </w:t>
      </w:r>
      <w:r w:rsidR="00203A6D">
        <w:rPr>
          <w:rFonts w:ascii="GHEA Grapalat" w:hAnsi="GHEA Grapalat"/>
          <w:szCs w:val="24"/>
        </w:rPr>
        <w:t>եւ</w:t>
      </w:r>
      <w:r w:rsidRPr="00203A6D">
        <w:rPr>
          <w:rFonts w:ascii="GHEA Grapalat" w:hAnsi="GHEA Grapalat"/>
          <w:szCs w:val="24"/>
        </w:rPr>
        <w:t xml:space="preserve"> ինքնակառավարման </w:t>
      </w:r>
      <w:r w:rsidR="009A7544" w:rsidRPr="00203A6D">
        <w:rPr>
          <w:rFonts w:ascii="GHEA Grapalat" w:hAnsi="GHEA Grapalat"/>
          <w:szCs w:val="24"/>
        </w:rPr>
        <w:t xml:space="preserve">համար </w:t>
      </w:r>
      <w:r w:rsidRPr="00203A6D">
        <w:rPr>
          <w:rFonts w:ascii="GHEA Grapalat" w:hAnsi="GHEA Grapalat"/>
          <w:szCs w:val="24"/>
        </w:rPr>
        <w:t xml:space="preserve">երաշխիքներ ապահովող </w:t>
      </w:r>
      <w:r w:rsidR="009A7544" w:rsidRPr="00203A6D">
        <w:rPr>
          <w:rFonts w:ascii="GHEA Grapalat" w:hAnsi="GHEA Grapalat"/>
          <w:szCs w:val="24"/>
        </w:rPr>
        <w:t xml:space="preserve">միջանկյալ </w:t>
      </w:r>
      <w:r w:rsidRPr="00203A6D">
        <w:rPr>
          <w:rFonts w:ascii="GHEA Grapalat" w:hAnsi="GHEA Grapalat"/>
          <w:szCs w:val="24"/>
        </w:rPr>
        <w:t>կարգավիճակ, ապահովել Հայաստանը Լեռնային Ղարաբաղին կապող միջանցք, հետագայում</w:t>
      </w:r>
      <w:r w:rsidR="009A7544" w:rsidRPr="00203A6D">
        <w:rPr>
          <w:rFonts w:ascii="GHEA Grapalat" w:hAnsi="GHEA Grapalat"/>
          <w:szCs w:val="24"/>
        </w:rPr>
        <w:t>,</w:t>
      </w:r>
      <w:r w:rsidRPr="00203A6D">
        <w:rPr>
          <w:rFonts w:ascii="GHEA Grapalat" w:hAnsi="GHEA Grapalat"/>
          <w:szCs w:val="24"/>
        </w:rPr>
        <w:t xml:space="preserve"> պարտադիր իրավական ուժ ունեցող</w:t>
      </w:r>
      <w:r w:rsidR="009A7544" w:rsidRPr="00203A6D">
        <w:rPr>
          <w:rFonts w:ascii="GHEA Grapalat" w:hAnsi="GHEA Grapalat"/>
          <w:szCs w:val="24"/>
        </w:rPr>
        <w:t>՝</w:t>
      </w:r>
      <w:r w:rsidRPr="00203A6D">
        <w:rPr>
          <w:rFonts w:ascii="GHEA Grapalat" w:hAnsi="GHEA Grapalat"/>
          <w:szCs w:val="24"/>
        </w:rPr>
        <w:t xml:space="preserve"> կամքի արտահայտման միջոցով </w:t>
      </w:r>
      <w:r w:rsidR="009A7544" w:rsidRPr="00203A6D">
        <w:rPr>
          <w:rFonts w:ascii="GHEA Grapalat" w:hAnsi="GHEA Grapalat"/>
          <w:szCs w:val="24"/>
        </w:rPr>
        <w:t xml:space="preserve">որոշել </w:t>
      </w:r>
      <w:r w:rsidRPr="00203A6D">
        <w:rPr>
          <w:rFonts w:ascii="GHEA Grapalat" w:hAnsi="GHEA Grapalat"/>
          <w:szCs w:val="24"/>
        </w:rPr>
        <w:t xml:space="preserve">Լեռնային Ղարաբաղի վերջնական իրավական կարգավիճակը, ներքին տեղահանման ենթարկված </w:t>
      </w:r>
      <w:r w:rsidR="009A7544" w:rsidRPr="00203A6D">
        <w:rPr>
          <w:rFonts w:ascii="GHEA Grapalat" w:hAnsi="GHEA Grapalat"/>
          <w:szCs w:val="24"/>
        </w:rPr>
        <w:t xml:space="preserve">բոլոր </w:t>
      </w:r>
      <w:r w:rsidRPr="00203A6D">
        <w:rPr>
          <w:rFonts w:ascii="GHEA Grapalat" w:hAnsi="GHEA Grapalat"/>
          <w:szCs w:val="24"/>
        </w:rPr>
        <w:t xml:space="preserve">անձանց (ՆՏԱ-ներ) </w:t>
      </w:r>
      <w:r w:rsidR="00203A6D">
        <w:rPr>
          <w:rFonts w:ascii="GHEA Grapalat" w:hAnsi="GHEA Grapalat"/>
          <w:szCs w:val="24"/>
        </w:rPr>
        <w:t>եւ</w:t>
      </w:r>
      <w:r w:rsidRPr="00203A6D">
        <w:rPr>
          <w:rFonts w:ascii="GHEA Grapalat" w:hAnsi="GHEA Grapalat"/>
          <w:szCs w:val="24"/>
        </w:rPr>
        <w:t xml:space="preserve"> փախստականների</w:t>
      </w:r>
      <w:r w:rsidR="00B15C5C" w:rsidRPr="00203A6D">
        <w:rPr>
          <w:rFonts w:ascii="GHEA Grapalat" w:hAnsi="GHEA Grapalat"/>
          <w:szCs w:val="24"/>
        </w:rPr>
        <w:t>ն տրամադրել</w:t>
      </w:r>
      <w:r w:rsidRPr="00203A6D">
        <w:rPr>
          <w:rFonts w:ascii="GHEA Grapalat" w:hAnsi="GHEA Grapalat"/>
          <w:szCs w:val="24"/>
        </w:rPr>
        <w:t xml:space="preserve"> իրենց նախկին բնակության վայրեր վերադառնալու իրավունքը, ինչպես նա</w:t>
      </w:r>
      <w:r w:rsidR="00203A6D">
        <w:rPr>
          <w:rFonts w:ascii="GHEA Grapalat" w:hAnsi="GHEA Grapalat"/>
          <w:szCs w:val="24"/>
        </w:rPr>
        <w:t>եւ</w:t>
      </w:r>
      <w:r w:rsidRPr="00203A6D">
        <w:rPr>
          <w:rFonts w:ascii="GHEA Grapalat" w:hAnsi="GHEA Grapalat"/>
          <w:szCs w:val="24"/>
        </w:rPr>
        <w:t xml:space="preserve"> </w:t>
      </w:r>
      <w:r w:rsidR="00B15C5C" w:rsidRPr="00203A6D">
        <w:rPr>
          <w:rFonts w:ascii="GHEA Grapalat" w:hAnsi="GHEA Grapalat"/>
          <w:szCs w:val="24"/>
        </w:rPr>
        <w:t>տրամադրել</w:t>
      </w:r>
      <w:r w:rsidRPr="00203A6D">
        <w:rPr>
          <w:rFonts w:ascii="GHEA Grapalat" w:hAnsi="GHEA Grapalat"/>
          <w:szCs w:val="24"/>
        </w:rPr>
        <w:t xml:space="preserve"> միջազգային անվտանգության երաշխիքներ, որոնք կներառեն խաղաղապահ գործողություն</w:t>
      </w:r>
      <w:r w:rsidR="00B15C5C" w:rsidRPr="00203A6D">
        <w:rPr>
          <w:rFonts w:ascii="GHEA Grapalat" w:hAnsi="GHEA Grapalat"/>
          <w:szCs w:val="24"/>
        </w:rPr>
        <w:t>ներ</w:t>
      </w:r>
      <w:r w:rsidRPr="00203A6D">
        <w:rPr>
          <w:rFonts w:ascii="GHEA Grapalat" w:hAnsi="GHEA Grapalat"/>
          <w:szCs w:val="24"/>
        </w:rPr>
        <w:t>։</w:t>
      </w:r>
      <w:r w:rsidR="00247AA0" w:rsidRPr="00203A6D">
        <w:rPr>
          <w:rFonts w:ascii="GHEA Grapalat" w:hAnsi="GHEA Grapalat"/>
          <w:szCs w:val="24"/>
        </w:rPr>
        <w:t xml:space="preserve"> </w:t>
      </w:r>
      <w:r w:rsidRPr="00203A6D">
        <w:rPr>
          <w:rFonts w:ascii="GHEA Grapalat" w:hAnsi="GHEA Grapalat"/>
          <w:szCs w:val="24"/>
        </w:rPr>
        <w:t xml:space="preserve">Ադրբեջանը մասնակցում է կանոնավոր հանդիպումների, որոնք անցկացվում են համանախագահների կողմից՝ Հայաստանի </w:t>
      </w:r>
      <w:r w:rsidR="00203A6D">
        <w:rPr>
          <w:rFonts w:ascii="GHEA Grapalat" w:hAnsi="GHEA Grapalat"/>
          <w:szCs w:val="24"/>
        </w:rPr>
        <w:t>եւ</w:t>
      </w:r>
      <w:r w:rsidRPr="00203A6D">
        <w:rPr>
          <w:rFonts w:ascii="GHEA Grapalat" w:hAnsi="GHEA Grapalat"/>
          <w:szCs w:val="24"/>
        </w:rPr>
        <w:t xml:space="preserve"> Ադրբեջանի արտաքին գործերի նախարարների </w:t>
      </w:r>
      <w:r w:rsidR="00203A6D">
        <w:rPr>
          <w:rFonts w:ascii="GHEA Grapalat" w:hAnsi="GHEA Grapalat"/>
          <w:szCs w:val="24"/>
        </w:rPr>
        <w:t>եւ</w:t>
      </w:r>
      <w:r w:rsidRPr="00203A6D">
        <w:rPr>
          <w:rFonts w:ascii="GHEA Grapalat" w:hAnsi="GHEA Grapalat"/>
          <w:szCs w:val="24"/>
        </w:rPr>
        <w:t xml:space="preserve"> նախագահների մասնակցությամբ: Ադրբեջանն ամեն կերպ փորձել է օժանդակել գործընթացին՝ հավատալով, որ դա </w:t>
      </w:r>
      <w:r w:rsidR="00514D37" w:rsidRPr="00203A6D">
        <w:rPr>
          <w:rFonts w:ascii="GHEA Grapalat" w:hAnsi="GHEA Grapalat"/>
          <w:szCs w:val="24"/>
        </w:rPr>
        <w:t xml:space="preserve">գրավված </w:t>
      </w:r>
      <w:r w:rsidRPr="00203A6D">
        <w:rPr>
          <w:rFonts w:ascii="GHEA Grapalat" w:hAnsi="GHEA Grapalat"/>
          <w:szCs w:val="24"/>
        </w:rPr>
        <w:t>տարածքների նկատմամբ իր վերահսկողությունը վերահաստատելու լավագույն միջոցն է: Այս քննարկումներում Ադրբեջանը հստակեցրել է, որ պատրաստ է Լեռնային Ղարաբաղին շնորհել Ադրբեջանում «ինքնակառավարման բարձրագույն կարգավիճակ»:</w:t>
      </w:r>
    </w:p>
    <w:p w:rsidR="00A55A33" w:rsidRPr="00203A6D" w:rsidRDefault="00A55A33"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 xml:space="preserve">Ադրբեջանը մշտապես զերծ է մնացել համապատասխան անջատողական ուժերի կողմից հաստատված վարչակարգին օժանդակելուց </w:t>
      </w:r>
      <w:r w:rsidR="00203A6D">
        <w:rPr>
          <w:rFonts w:ascii="GHEA Grapalat" w:hAnsi="GHEA Grapalat"/>
          <w:szCs w:val="24"/>
        </w:rPr>
        <w:t>եւ</w:t>
      </w:r>
      <w:r w:rsidRPr="00203A6D">
        <w:rPr>
          <w:rFonts w:ascii="GHEA Grapalat" w:hAnsi="GHEA Grapalat"/>
          <w:szCs w:val="24"/>
        </w:rPr>
        <w:t xml:space="preserve"> ձեռնարկել է ու շարունակում է ձեռնարկել իր</w:t>
      </w:r>
      <w:r w:rsidR="00FB68CA" w:rsidRPr="00203A6D">
        <w:rPr>
          <w:rFonts w:ascii="GHEA Grapalat" w:hAnsi="GHEA Grapalat"/>
          <w:szCs w:val="24"/>
        </w:rPr>
        <w:t xml:space="preserve"> </w:t>
      </w:r>
      <w:r w:rsidRPr="00203A6D">
        <w:rPr>
          <w:rFonts w:ascii="GHEA Grapalat" w:hAnsi="GHEA Grapalat"/>
          <w:szCs w:val="24"/>
        </w:rPr>
        <w:t xml:space="preserve">տրամադրության տակ գտնվող հնարավոր բոլոր քաղաքական, դատական </w:t>
      </w:r>
      <w:r w:rsidR="00203A6D">
        <w:rPr>
          <w:rFonts w:ascii="GHEA Grapalat" w:hAnsi="GHEA Grapalat"/>
          <w:szCs w:val="24"/>
        </w:rPr>
        <w:t>եւ</w:t>
      </w:r>
      <w:r w:rsidRPr="00203A6D">
        <w:rPr>
          <w:rFonts w:ascii="GHEA Grapalat" w:hAnsi="GHEA Grapalat"/>
          <w:szCs w:val="24"/>
        </w:rPr>
        <w:t xml:space="preserve"> այլ միջոցներ՝ իր վերահսկողությունը վերահաստատելու համար: Ի տարբերություն </w:t>
      </w:r>
      <w:r w:rsidRPr="00203A6D">
        <w:rPr>
          <w:rFonts w:ascii="GHEA Grapalat" w:hAnsi="GHEA Grapalat"/>
          <w:i/>
          <w:szCs w:val="24"/>
        </w:rPr>
        <w:t>Իլաշկուի</w:t>
      </w:r>
      <w:r w:rsidRPr="00203A6D">
        <w:rPr>
          <w:rFonts w:ascii="GHEA Grapalat" w:hAnsi="GHEA Grapalat"/>
          <w:szCs w:val="24"/>
        </w:rPr>
        <w:t xml:space="preserve"> գործի՝ Ադրբեջանը խուսափում է անջատողական վարչակարգի հետ որ</w:t>
      </w:r>
      <w:r w:rsidR="00203A6D">
        <w:rPr>
          <w:rFonts w:ascii="GHEA Grapalat" w:hAnsi="GHEA Grapalat"/>
          <w:szCs w:val="24"/>
        </w:rPr>
        <w:t>եւ</w:t>
      </w:r>
      <w:r w:rsidRPr="00203A6D">
        <w:rPr>
          <w:rFonts w:ascii="GHEA Grapalat" w:hAnsi="GHEA Grapalat"/>
          <w:szCs w:val="24"/>
        </w:rPr>
        <w:t>է առնչություն ունենալուց:</w:t>
      </w:r>
    </w:p>
    <w:p w:rsidR="00A55A33" w:rsidRPr="00203A6D" w:rsidRDefault="00A55A33" w:rsidP="00203A6D">
      <w:pPr>
        <w:pStyle w:val="OpiPara"/>
        <w:widowControl w:val="0"/>
        <w:spacing w:after="160" w:line="360" w:lineRule="auto"/>
        <w:ind w:firstLine="567"/>
        <w:rPr>
          <w:rFonts w:ascii="GHEA Grapalat" w:hAnsi="GHEA Grapalat"/>
          <w:szCs w:val="24"/>
        </w:rPr>
      </w:pPr>
      <w:r w:rsidRPr="00203A6D">
        <w:rPr>
          <w:rFonts w:ascii="GHEA Grapalat" w:hAnsi="GHEA Grapalat"/>
          <w:i/>
          <w:szCs w:val="24"/>
        </w:rPr>
        <w:t>Իլաշկուի</w:t>
      </w:r>
      <w:r w:rsidRPr="00203A6D">
        <w:rPr>
          <w:rFonts w:ascii="GHEA Grapalat" w:hAnsi="GHEA Grapalat"/>
          <w:szCs w:val="24"/>
        </w:rPr>
        <w:t xml:space="preserve"> գործում Դատարանը նշել է, որ Դատարանի պարտավորությունն է ոչ թե սահմանել, թե որոնք են ձեռնարկվելիք ամեն</w:t>
      </w:r>
      <w:r w:rsidR="000A5DA6" w:rsidRPr="00203A6D">
        <w:rPr>
          <w:rFonts w:ascii="GHEA Grapalat" w:hAnsi="GHEA Grapalat"/>
          <w:szCs w:val="24"/>
        </w:rPr>
        <w:t>ա</w:t>
      </w:r>
      <w:r w:rsidRPr="00203A6D">
        <w:rPr>
          <w:rFonts w:ascii="GHEA Grapalat" w:hAnsi="GHEA Grapalat"/>
          <w:szCs w:val="24"/>
        </w:rPr>
        <w:t>նպատակահարմար միջոցները, այլ միայն հաստատել ինքնիշխան պետության կամք</w:t>
      </w:r>
      <w:r w:rsidR="000A5DA6" w:rsidRPr="00203A6D">
        <w:rPr>
          <w:rFonts w:ascii="GHEA Grapalat" w:hAnsi="GHEA Grapalat"/>
          <w:szCs w:val="24"/>
        </w:rPr>
        <w:t>ի առկայությունը</w:t>
      </w:r>
      <w:r w:rsidRPr="00203A6D">
        <w:rPr>
          <w:rFonts w:ascii="GHEA Grapalat" w:hAnsi="GHEA Grapalat"/>
          <w:szCs w:val="24"/>
        </w:rPr>
        <w:t>, որն արտահայտվում է այդ վերահսկողության վերահաստատմանն ուղղված հատուկ գործողություններ կամ միջոցներ իրականացնելու միջոցով: Կարծում եմ</w:t>
      </w:r>
      <w:r w:rsidR="000A5DA6" w:rsidRPr="00203A6D">
        <w:rPr>
          <w:rFonts w:ascii="GHEA Grapalat" w:hAnsi="GHEA Grapalat"/>
          <w:szCs w:val="24"/>
        </w:rPr>
        <w:t>՝</w:t>
      </w:r>
      <w:r w:rsidRPr="00203A6D">
        <w:rPr>
          <w:rFonts w:ascii="GHEA Grapalat" w:hAnsi="GHEA Grapalat"/>
          <w:szCs w:val="24"/>
        </w:rPr>
        <w:t xml:space="preserve"> սա նշանակում է, որ այս պարտավորությունները պետք է քննվեն յուրաքանչյուր գործի հանգամանքների լույսի ներքո: Վերը նշված բոլոր գործոնները ցույց են տալիս, որ Ադրբեջանը ձեռնարկել է </w:t>
      </w:r>
      <w:r w:rsidR="00203A6D">
        <w:rPr>
          <w:rFonts w:ascii="GHEA Grapalat" w:hAnsi="GHEA Grapalat"/>
          <w:szCs w:val="24"/>
        </w:rPr>
        <w:t>եւ</w:t>
      </w:r>
      <w:r w:rsidRPr="00203A6D">
        <w:rPr>
          <w:rFonts w:ascii="GHEA Grapalat" w:hAnsi="GHEA Grapalat"/>
          <w:szCs w:val="24"/>
        </w:rPr>
        <w:t xml:space="preserve"> շարունակում է ձեռնարկել հնարավոր բոլոր միջոցները </w:t>
      </w:r>
      <w:r w:rsidR="00203A6D">
        <w:rPr>
          <w:rFonts w:ascii="GHEA Grapalat" w:hAnsi="GHEA Grapalat"/>
          <w:szCs w:val="24"/>
        </w:rPr>
        <w:t>եւ</w:t>
      </w:r>
      <w:r w:rsidRPr="00203A6D">
        <w:rPr>
          <w:rFonts w:ascii="GHEA Grapalat" w:hAnsi="GHEA Grapalat"/>
          <w:szCs w:val="24"/>
        </w:rPr>
        <w:t>, հետ</w:t>
      </w:r>
      <w:r w:rsidR="00203A6D">
        <w:rPr>
          <w:rFonts w:ascii="GHEA Grapalat" w:hAnsi="GHEA Grapalat"/>
          <w:szCs w:val="24"/>
        </w:rPr>
        <w:t>եւ</w:t>
      </w:r>
      <w:r w:rsidRPr="00203A6D">
        <w:rPr>
          <w:rFonts w:ascii="GHEA Grapalat" w:hAnsi="GHEA Grapalat"/>
          <w:szCs w:val="24"/>
        </w:rPr>
        <w:t>աբար, ամբողջությամբ կատարել է ընդհանուր բնույթի իր դրական պարտավորությունները:</w:t>
      </w:r>
    </w:p>
    <w:p w:rsidR="00A55A33" w:rsidRPr="0079460C" w:rsidRDefault="00A55A33"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 xml:space="preserve">Ինչ վերաբերում է </w:t>
      </w:r>
      <w:r w:rsidR="000A5DA6" w:rsidRPr="00203A6D">
        <w:rPr>
          <w:rFonts w:ascii="GHEA Grapalat" w:hAnsi="GHEA Grapalat"/>
          <w:szCs w:val="24"/>
        </w:rPr>
        <w:t xml:space="preserve">կոնկրետ </w:t>
      </w:r>
      <w:r w:rsidRPr="00203A6D">
        <w:rPr>
          <w:rFonts w:ascii="GHEA Grapalat" w:hAnsi="GHEA Grapalat"/>
          <w:szCs w:val="24"/>
        </w:rPr>
        <w:t xml:space="preserve">դիմումատուին առնչվող հատուկ պարտականություններին, </w:t>
      </w:r>
      <w:r w:rsidR="001B35B7" w:rsidRPr="00203A6D">
        <w:rPr>
          <w:rFonts w:ascii="GHEA Grapalat" w:hAnsi="GHEA Grapalat"/>
          <w:szCs w:val="24"/>
        </w:rPr>
        <w:t xml:space="preserve">ապա </w:t>
      </w:r>
      <w:r w:rsidRPr="00203A6D">
        <w:rPr>
          <w:rFonts w:ascii="GHEA Grapalat" w:hAnsi="GHEA Grapalat"/>
          <w:szCs w:val="24"/>
        </w:rPr>
        <w:t xml:space="preserve">այդ տեսակի դրական պարտավորությունը </w:t>
      </w:r>
      <w:r w:rsidR="001B35B7" w:rsidRPr="00203A6D">
        <w:rPr>
          <w:rFonts w:ascii="GHEA Grapalat" w:hAnsi="GHEA Grapalat"/>
          <w:szCs w:val="24"/>
        </w:rPr>
        <w:t>սահման</w:t>
      </w:r>
      <w:r w:rsidRPr="00203A6D">
        <w:rPr>
          <w:rFonts w:ascii="GHEA Grapalat" w:hAnsi="GHEA Grapalat"/>
          <w:szCs w:val="24"/>
        </w:rPr>
        <w:t>վել է նախադեպային իրավունքում՝ այնպիսի գործերո</w:t>
      </w:r>
      <w:r w:rsidR="001B35B7" w:rsidRPr="00203A6D">
        <w:rPr>
          <w:rFonts w:ascii="GHEA Grapalat" w:hAnsi="GHEA Grapalat"/>
          <w:szCs w:val="24"/>
        </w:rPr>
        <w:t>վ</w:t>
      </w:r>
      <w:r w:rsidRPr="00203A6D">
        <w:rPr>
          <w:rFonts w:ascii="GHEA Grapalat" w:hAnsi="GHEA Grapalat"/>
          <w:szCs w:val="24"/>
        </w:rPr>
        <w:t xml:space="preserve">, ինչպիսիք են </w:t>
      </w:r>
      <w:r w:rsidRPr="00203A6D">
        <w:rPr>
          <w:rFonts w:ascii="GHEA Grapalat" w:hAnsi="GHEA Grapalat"/>
          <w:i/>
          <w:szCs w:val="24"/>
        </w:rPr>
        <w:t>Իլաշկուի</w:t>
      </w:r>
      <w:r w:rsidRPr="00203A6D">
        <w:rPr>
          <w:rFonts w:ascii="GHEA Grapalat" w:hAnsi="GHEA Grapalat"/>
          <w:szCs w:val="24"/>
        </w:rPr>
        <w:t xml:space="preserve">, </w:t>
      </w:r>
      <w:r w:rsidRPr="00203A6D">
        <w:rPr>
          <w:rFonts w:ascii="GHEA Grapalat" w:hAnsi="GHEA Grapalat"/>
          <w:i/>
          <w:szCs w:val="24"/>
        </w:rPr>
        <w:t>Իվանտոկի</w:t>
      </w:r>
      <w:r w:rsidRPr="00203A6D">
        <w:rPr>
          <w:rFonts w:ascii="GHEA Grapalat" w:hAnsi="GHEA Grapalat"/>
          <w:szCs w:val="24"/>
        </w:rPr>
        <w:t xml:space="preserve"> </w:t>
      </w:r>
      <w:r w:rsidR="00203A6D">
        <w:rPr>
          <w:rFonts w:ascii="GHEA Grapalat" w:hAnsi="GHEA Grapalat"/>
          <w:szCs w:val="24"/>
        </w:rPr>
        <w:t>եւ</w:t>
      </w:r>
      <w:r w:rsidRPr="00203A6D">
        <w:rPr>
          <w:rFonts w:ascii="GHEA Grapalat" w:hAnsi="GHEA Grapalat"/>
          <w:szCs w:val="24"/>
        </w:rPr>
        <w:t xml:space="preserve"> </w:t>
      </w:r>
      <w:r w:rsidRPr="00203A6D">
        <w:rPr>
          <w:rFonts w:ascii="GHEA Grapalat" w:hAnsi="GHEA Grapalat"/>
          <w:i/>
          <w:szCs w:val="24"/>
        </w:rPr>
        <w:t>Կատանի</w:t>
      </w:r>
      <w:r w:rsidRPr="00203A6D">
        <w:rPr>
          <w:rFonts w:ascii="GHEA Grapalat" w:hAnsi="GHEA Grapalat"/>
          <w:szCs w:val="24"/>
        </w:rPr>
        <w:t xml:space="preserve"> գործերը:</w:t>
      </w:r>
      <w:r w:rsidR="00C94A9A" w:rsidRPr="00203A6D">
        <w:rPr>
          <w:rFonts w:ascii="GHEA Grapalat" w:hAnsi="GHEA Grapalat"/>
          <w:szCs w:val="24"/>
        </w:rPr>
        <w:t xml:space="preserve"> </w:t>
      </w:r>
      <w:r w:rsidRPr="00203A6D">
        <w:rPr>
          <w:rFonts w:ascii="GHEA Grapalat" w:hAnsi="GHEA Grapalat"/>
          <w:szCs w:val="24"/>
        </w:rPr>
        <w:t>Այս պարտավորություններ</w:t>
      </w:r>
      <w:r w:rsidR="009D5DB4" w:rsidRPr="00203A6D">
        <w:rPr>
          <w:rFonts w:ascii="GHEA Grapalat" w:hAnsi="GHEA Grapalat"/>
          <w:szCs w:val="24"/>
        </w:rPr>
        <w:t>ը</w:t>
      </w:r>
      <w:r w:rsidRPr="00203A6D">
        <w:rPr>
          <w:rFonts w:ascii="GHEA Grapalat" w:hAnsi="GHEA Grapalat"/>
          <w:szCs w:val="24"/>
        </w:rPr>
        <w:t xml:space="preserve"> </w:t>
      </w:r>
      <w:r w:rsidR="002A6D6B" w:rsidRPr="00203A6D">
        <w:rPr>
          <w:rFonts w:ascii="GHEA Grapalat" w:hAnsi="GHEA Grapalat"/>
          <w:szCs w:val="24"/>
        </w:rPr>
        <w:t xml:space="preserve">ներառում են </w:t>
      </w:r>
      <w:r w:rsidRPr="00203A6D">
        <w:rPr>
          <w:rFonts w:ascii="GHEA Grapalat" w:hAnsi="GHEA Grapalat"/>
          <w:szCs w:val="24"/>
        </w:rPr>
        <w:t>դիմումատուի հետագա ճակատագրի հարցը</w:t>
      </w:r>
      <w:r w:rsidR="004063B1" w:rsidRPr="00203A6D">
        <w:rPr>
          <w:rFonts w:ascii="GHEA Grapalat" w:hAnsi="GHEA Grapalat"/>
          <w:szCs w:val="24"/>
        </w:rPr>
        <w:t xml:space="preserve"> լուծելու փորձը</w:t>
      </w:r>
      <w:r w:rsidRPr="00203A6D">
        <w:rPr>
          <w:rFonts w:ascii="GHEA Grapalat" w:hAnsi="GHEA Grapalat"/>
          <w:szCs w:val="24"/>
        </w:rPr>
        <w:t>՝ 1)</w:t>
      </w:r>
      <w:r w:rsidR="00543BB8" w:rsidRPr="00543BB8">
        <w:rPr>
          <w:rFonts w:ascii="Courier New" w:hAnsi="Courier New" w:cs="Courier New"/>
          <w:szCs w:val="24"/>
        </w:rPr>
        <w:t> </w:t>
      </w:r>
      <w:r w:rsidRPr="00203A6D">
        <w:rPr>
          <w:rFonts w:ascii="GHEA Grapalat" w:hAnsi="GHEA Grapalat"/>
          <w:szCs w:val="24"/>
        </w:rPr>
        <w:t xml:space="preserve">քաղաքական ու դիվանագիտական </w:t>
      </w:r>
      <w:r w:rsidR="00203A6D">
        <w:rPr>
          <w:rFonts w:ascii="GHEA Grapalat" w:hAnsi="GHEA Grapalat"/>
          <w:szCs w:val="24"/>
        </w:rPr>
        <w:t>եւ</w:t>
      </w:r>
      <w:r w:rsidRPr="00203A6D">
        <w:rPr>
          <w:rFonts w:ascii="GHEA Grapalat" w:hAnsi="GHEA Grapalat"/>
          <w:szCs w:val="24"/>
        </w:rPr>
        <w:t xml:space="preserve"> 2) գործնական ու տեխնիկական միջոցներ</w:t>
      </w:r>
      <w:r w:rsidR="004063B1" w:rsidRPr="00203A6D">
        <w:rPr>
          <w:rFonts w:ascii="GHEA Grapalat" w:hAnsi="GHEA Grapalat"/>
          <w:szCs w:val="24"/>
        </w:rPr>
        <w:t>ով</w:t>
      </w:r>
      <w:r w:rsidRPr="00203A6D">
        <w:rPr>
          <w:rFonts w:ascii="GHEA Grapalat" w:hAnsi="GHEA Grapalat"/>
          <w:szCs w:val="24"/>
        </w:rPr>
        <w:t xml:space="preserve"> </w:t>
      </w:r>
      <w:r w:rsidR="00203A6D">
        <w:rPr>
          <w:rFonts w:ascii="GHEA Grapalat" w:hAnsi="GHEA Grapalat"/>
          <w:szCs w:val="24"/>
        </w:rPr>
        <w:t>եւ</w:t>
      </w:r>
      <w:r w:rsidRPr="00203A6D">
        <w:rPr>
          <w:rFonts w:ascii="GHEA Grapalat" w:hAnsi="GHEA Grapalat"/>
          <w:szCs w:val="24"/>
        </w:rPr>
        <w:t xml:space="preserve"> 3) դիմումատուի իրավունքներ</w:t>
      </w:r>
      <w:r w:rsidR="004063B1" w:rsidRPr="00203A6D">
        <w:rPr>
          <w:rFonts w:ascii="GHEA Grapalat" w:hAnsi="GHEA Grapalat"/>
          <w:szCs w:val="24"/>
        </w:rPr>
        <w:t>ը</w:t>
      </w:r>
      <w:r w:rsidRPr="00203A6D">
        <w:rPr>
          <w:rFonts w:ascii="GHEA Grapalat" w:hAnsi="GHEA Grapalat"/>
          <w:szCs w:val="24"/>
        </w:rPr>
        <w:t xml:space="preserve"> երաշխավոր</w:t>
      </w:r>
      <w:r w:rsidR="004063B1" w:rsidRPr="00203A6D">
        <w:rPr>
          <w:rFonts w:ascii="GHEA Grapalat" w:hAnsi="GHEA Grapalat"/>
          <w:szCs w:val="24"/>
        </w:rPr>
        <w:t>ելու համար</w:t>
      </w:r>
      <w:r w:rsidRPr="00203A6D">
        <w:rPr>
          <w:rFonts w:ascii="GHEA Grapalat" w:hAnsi="GHEA Grapalat"/>
          <w:szCs w:val="24"/>
        </w:rPr>
        <w:t xml:space="preserve"> պատշա</w:t>
      </w:r>
      <w:r w:rsidR="008168D9">
        <w:rPr>
          <w:rFonts w:ascii="GHEA Grapalat" w:hAnsi="GHEA Grapalat"/>
          <w:szCs w:val="24"/>
        </w:rPr>
        <w:t>ճ դատական միջոցներ ձեռնարկելով:</w:t>
      </w:r>
    </w:p>
    <w:p w:rsidR="00A55A33" w:rsidRPr="00203A6D" w:rsidRDefault="00A55A33"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 xml:space="preserve">Այս առնչությամբ պետք է նշել, որ Դատարանի կողմից արդեն իսկ քննված նմանատիպ գործերում Դատարանն այդ տեսակի դրական պարտավորության խախտում հայտնաբերել է միայն </w:t>
      </w:r>
      <w:r w:rsidRPr="00203A6D">
        <w:rPr>
          <w:rFonts w:ascii="GHEA Grapalat" w:hAnsi="GHEA Grapalat"/>
          <w:i/>
          <w:szCs w:val="24"/>
        </w:rPr>
        <w:t>Իլաշկուի</w:t>
      </w:r>
      <w:r w:rsidRPr="00203A6D">
        <w:rPr>
          <w:rFonts w:ascii="GHEA Grapalat" w:hAnsi="GHEA Grapalat"/>
          <w:szCs w:val="24"/>
        </w:rPr>
        <w:t xml:space="preserve"> գործում, որում համապատասխան խախտումները վերաբերել են 3-րդ </w:t>
      </w:r>
      <w:r w:rsidR="00203A6D">
        <w:rPr>
          <w:rFonts w:ascii="GHEA Grapalat" w:hAnsi="GHEA Grapalat"/>
          <w:szCs w:val="24"/>
        </w:rPr>
        <w:t>եւ</w:t>
      </w:r>
      <w:r w:rsidRPr="00203A6D">
        <w:rPr>
          <w:rFonts w:ascii="GHEA Grapalat" w:hAnsi="GHEA Grapalat"/>
          <w:szCs w:val="24"/>
        </w:rPr>
        <w:t xml:space="preserve"> 5-րդ հոդվածներին առնչվող հարցերին: Ըստ առանցքային իրավունքների վերաբերյալ Դատարանի ընդհանուր նախադեպային իրավունքի՝ այս իրավունքների արդյունավետ իրականացման վերաբերյալ պետության պարտավորությունների շրջանակը, որպես կանոն, խիստ լայն է:</w:t>
      </w:r>
    </w:p>
    <w:p w:rsidR="00A55A33" w:rsidRPr="00203A6D" w:rsidRDefault="00A55A33"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 xml:space="preserve">Այս գործը վերաբերում է գույքային իրավունքներին, </w:t>
      </w:r>
      <w:r w:rsidR="00203A6D">
        <w:rPr>
          <w:rFonts w:ascii="GHEA Grapalat" w:hAnsi="GHEA Grapalat"/>
          <w:szCs w:val="24"/>
        </w:rPr>
        <w:t>եւ</w:t>
      </w:r>
      <w:r w:rsidRPr="00203A6D">
        <w:rPr>
          <w:rFonts w:ascii="GHEA Grapalat" w:hAnsi="GHEA Grapalat"/>
          <w:szCs w:val="24"/>
        </w:rPr>
        <w:t xml:space="preserve"> այն միջոցները, որոնք Ադրբեջանից պահանջվում է ձեռնարկել, պետք է, Դատարանի ընդհանուր նախադեպային իրավունքի համաձայն, պայմանավորված լինեն ընդհանուր </w:t>
      </w:r>
      <w:r w:rsidR="00203A6D">
        <w:rPr>
          <w:rFonts w:ascii="GHEA Grapalat" w:hAnsi="GHEA Grapalat"/>
          <w:szCs w:val="24"/>
        </w:rPr>
        <w:t>եւ</w:t>
      </w:r>
      <w:r w:rsidRPr="00203A6D">
        <w:rPr>
          <w:rFonts w:ascii="GHEA Grapalat" w:hAnsi="GHEA Grapalat"/>
          <w:szCs w:val="24"/>
        </w:rPr>
        <w:t xml:space="preserve"> տեղական համատեքստով, ինչպես նա</w:t>
      </w:r>
      <w:r w:rsidR="00203A6D">
        <w:rPr>
          <w:rFonts w:ascii="GHEA Grapalat" w:hAnsi="GHEA Grapalat"/>
          <w:szCs w:val="24"/>
        </w:rPr>
        <w:t>եւ</w:t>
      </w:r>
      <w:r w:rsidRPr="00203A6D">
        <w:rPr>
          <w:rFonts w:ascii="GHEA Grapalat" w:hAnsi="GHEA Grapalat"/>
          <w:szCs w:val="24"/>
        </w:rPr>
        <w:t xml:space="preserve"> ընդհանուր շահերի ու անհատի իրավունքների միջ</w:t>
      </w:r>
      <w:r w:rsidR="00203A6D">
        <w:rPr>
          <w:rFonts w:ascii="GHEA Grapalat" w:hAnsi="GHEA Grapalat"/>
          <w:szCs w:val="24"/>
        </w:rPr>
        <w:t>եւ</w:t>
      </w:r>
      <w:r w:rsidRPr="00203A6D">
        <w:rPr>
          <w:rFonts w:ascii="GHEA Grapalat" w:hAnsi="GHEA Grapalat"/>
          <w:szCs w:val="24"/>
        </w:rPr>
        <w:t xml:space="preserve"> հավասարակշռությամբ: Այս գործի առանձնահատկությունը, ինչպես նշեցի, մասնավորապես այն հստակ իրավիճակն է, որը ձ</w:t>
      </w:r>
      <w:r w:rsidR="00203A6D">
        <w:rPr>
          <w:rFonts w:ascii="GHEA Grapalat" w:hAnsi="GHEA Grapalat"/>
          <w:szCs w:val="24"/>
        </w:rPr>
        <w:t>եւ</w:t>
      </w:r>
      <w:r w:rsidRPr="00203A6D">
        <w:rPr>
          <w:rFonts w:ascii="GHEA Grapalat" w:hAnsi="GHEA Grapalat"/>
          <w:szCs w:val="24"/>
        </w:rPr>
        <w:t>ավորվել է</w:t>
      </w:r>
      <w:r w:rsidRPr="00203A6D" w:rsidDel="00BF0900">
        <w:rPr>
          <w:rFonts w:ascii="GHEA Grapalat" w:hAnsi="GHEA Grapalat"/>
          <w:szCs w:val="24"/>
        </w:rPr>
        <w:t xml:space="preserve"> </w:t>
      </w:r>
      <w:r w:rsidRPr="00203A6D">
        <w:rPr>
          <w:rFonts w:ascii="GHEA Grapalat" w:hAnsi="GHEA Grapalat"/>
          <w:szCs w:val="24"/>
        </w:rPr>
        <w:t>Գյուլիստան գյուղում, որը, վերը նշված պարզաբանման համաձայն, գտնվում է երկու հակառակորդ ուժերի միջ</w:t>
      </w:r>
      <w:r w:rsidR="00203A6D">
        <w:rPr>
          <w:rFonts w:ascii="GHEA Grapalat" w:hAnsi="GHEA Grapalat"/>
          <w:szCs w:val="24"/>
        </w:rPr>
        <w:t>եւ</w:t>
      </w:r>
      <w:r w:rsidRPr="00203A6D">
        <w:rPr>
          <w:rFonts w:ascii="GHEA Grapalat" w:hAnsi="GHEA Grapalat"/>
          <w:szCs w:val="24"/>
        </w:rPr>
        <w:t xml:space="preserve"> հրադադարի գծում:</w:t>
      </w:r>
      <w:r w:rsidR="00C94A9A" w:rsidRPr="00203A6D">
        <w:rPr>
          <w:rFonts w:ascii="GHEA Grapalat" w:hAnsi="GHEA Grapalat"/>
          <w:szCs w:val="24"/>
        </w:rPr>
        <w:t xml:space="preserve"> </w:t>
      </w:r>
      <w:r w:rsidRPr="00203A6D">
        <w:rPr>
          <w:rFonts w:ascii="GHEA Grapalat" w:hAnsi="GHEA Grapalat"/>
          <w:szCs w:val="24"/>
        </w:rPr>
        <w:t xml:space="preserve">Այն միջոցները, որոնք ձեռնարկելն իրատեսական է, սերտորեն առնչվում են Կոնվենցիայի Պայմանավորվող պետություններից մեկի կողմից, որը, Կոնվենցիայի բուն էության համաձայն, պետք է պայմաններ ստեղծի </w:t>
      </w:r>
      <w:r w:rsidR="006B632F" w:rsidRPr="00203A6D">
        <w:rPr>
          <w:rFonts w:ascii="GHEA Grapalat" w:hAnsi="GHEA Grapalat"/>
          <w:szCs w:val="24"/>
        </w:rPr>
        <w:t>ներքին տեղահանման ենթարկված անձանց</w:t>
      </w:r>
      <w:r w:rsidRPr="00203A6D">
        <w:rPr>
          <w:rFonts w:ascii="GHEA Grapalat" w:hAnsi="GHEA Grapalat"/>
          <w:szCs w:val="24"/>
        </w:rPr>
        <w:t xml:space="preserve"> </w:t>
      </w:r>
      <w:r w:rsidR="00203A6D">
        <w:rPr>
          <w:rFonts w:ascii="GHEA Grapalat" w:hAnsi="GHEA Grapalat"/>
          <w:szCs w:val="24"/>
        </w:rPr>
        <w:t>եւ</w:t>
      </w:r>
      <w:r w:rsidRPr="00203A6D">
        <w:rPr>
          <w:rFonts w:ascii="GHEA Grapalat" w:hAnsi="GHEA Grapalat"/>
          <w:szCs w:val="24"/>
        </w:rPr>
        <w:t xml:space="preserve"> փախստականների՝ իրենց հայրենիք վերադառնալու համար</w:t>
      </w:r>
      <w:r w:rsidR="006B632F" w:rsidRPr="00203A6D">
        <w:rPr>
          <w:rFonts w:ascii="GHEA Grapalat" w:hAnsi="GHEA Grapalat"/>
          <w:szCs w:val="24"/>
        </w:rPr>
        <w:t>, այդ հողերի գրավման փաստին</w:t>
      </w:r>
      <w:r w:rsidRPr="00203A6D">
        <w:rPr>
          <w:rFonts w:ascii="GHEA Grapalat" w:hAnsi="GHEA Grapalat"/>
          <w:szCs w:val="24"/>
        </w:rPr>
        <w:t>:</w:t>
      </w:r>
    </w:p>
    <w:p w:rsidR="00A55A33" w:rsidRPr="00203A6D" w:rsidRDefault="00A55A33"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Եթե Ադրբեջանը քաղաքացիական անձանց թույլ տար մ</w:t>
      </w:r>
      <w:r w:rsidR="00320D17" w:rsidRPr="00203A6D">
        <w:rPr>
          <w:rFonts w:ascii="GHEA Grapalat" w:hAnsi="GHEA Grapalat"/>
          <w:szCs w:val="24"/>
        </w:rPr>
        <w:t>ու</w:t>
      </w:r>
      <w:r w:rsidRPr="00203A6D">
        <w:rPr>
          <w:rFonts w:ascii="GHEA Grapalat" w:hAnsi="GHEA Grapalat"/>
          <w:szCs w:val="24"/>
        </w:rPr>
        <w:t>տ</w:t>
      </w:r>
      <w:r w:rsidR="00320D17" w:rsidRPr="00203A6D">
        <w:rPr>
          <w:rFonts w:ascii="GHEA Grapalat" w:hAnsi="GHEA Grapalat"/>
          <w:szCs w:val="24"/>
        </w:rPr>
        <w:t>ք գործել</w:t>
      </w:r>
      <w:r w:rsidRPr="00203A6D">
        <w:rPr>
          <w:rFonts w:ascii="GHEA Grapalat" w:hAnsi="GHEA Grapalat"/>
          <w:szCs w:val="24"/>
        </w:rPr>
        <w:t xml:space="preserve"> Գյուլիստան գյուղ, որը վտանգավոր տարածք է՝ հաշվի առնելով շրջակայքում տեղադրված ականների </w:t>
      </w:r>
      <w:r w:rsidR="00203A6D">
        <w:rPr>
          <w:rFonts w:ascii="GHEA Grapalat" w:hAnsi="GHEA Grapalat"/>
          <w:szCs w:val="24"/>
        </w:rPr>
        <w:t>եւ</w:t>
      </w:r>
      <w:r w:rsidRPr="00203A6D">
        <w:rPr>
          <w:rFonts w:ascii="GHEA Grapalat" w:hAnsi="GHEA Grapalat"/>
          <w:szCs w:val="24"/>
        </w:rPr>
        <w:t xml:space="preserve"> երկու կողմից տարածքը հսկող զինված ուժերի առկայությունը, </w:t>
      </w:r>
      <w:r w:rsidR="00456186" w:rsidRPr="00203A6D">
        <w:rPr>
          <w:rFonts w:ascii="GHEA Grapalat" w:hAnsi="GHEA Grapalat"/>
          <w:szCs w:val="24"/>
        </w:rPr>
        <w:t xml:space="preserve">ապա </w:t>
      </w:r>
      <w:r w:rsidRPr="00203A6D">
        <w:rPr>
          <w:rFonts w:ascii="GHEA Grapalat" w:hAnsi="GHEA Grapalat"/>
          <w:szCs w:val="24"/>
        </w:rPr>
        <w:t xml:space="preserve">դա կառաջացներ պարտականության կատարման առումով կոպիտ խախտում </w:t>
      </w:r>
      <w:r w:rsidR="00203A6D">
        <w:rPr>
          <w:rFonts w:ascii="GHEA Grapalat" w:hAnsi="GHEA Grapalat"/>
          <w:szCs w:val="24"/>
        </w:rPr>
        <w:t>եւ</w:t>
      </w:r>
      <w:r w:rsidRPr="00203A6D">
        <w:rPr>
          <w:rFonts w:ascii="GHEA Grapalat" w:hAnsi="GHEA Grapalat"/>
          <w:szCs w:val="24"/>
        </w:rPr>
        <w:t xml:space="preserve"> Կոնվենցիայի 2-րդ հոդվածի հավանական խախտում: Գյուղը գտնվում է առաջնագծում, </w:t>
      </w:r>
      <w:r w:rsidR="00203A6D">
        <w:rPr>
          <w:rFonts w:ascii="GHEA Grapalat" w:hAnsi="GHEA Grapalat"/>
          <w:szCs w:val="24"/>
        </w:rPr>
        <w:t>եւ</w:t>
      </w:r>
      <w:r w:rsidRPr="00203A6D">
        <w:rPr>
          <w:rFonts w:ascii="GHEA Grapalat" w:hAnsi="GHEA Grapalat"/>
          <w:szCs w:val="24"/>
        </w:rPr>
        <w:t xml:space="preserve"> հրադադարի խախտումների պարբերականությունը մշտական վտանգի աղբյուր կլիներ այն անձանց կյանքի համար, որոնք պետք է բնակվեին այդ տարածքում:</w:t>
      </w:r>
    </w:p>
    <w:p w:rsidR="00A55A33" w:rsidRPr="00203A6D" w:rsidRDefault="00C71CA2"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Պետության կողմից մ</w:t>
      </w:r>
      <w:r w:rsidR="00A55A33" w:rsidRPr="00203A6D">
        <w:rPr>
          <w:rFonts w:ascii="GHEA Grapalat" w:hAnsi="GHEA Grapalat"/>
          <w:szCs w:val="24"/>
        </w:rPr>
        <w:t xml:space="preserve">եկ այլ պետության տարածքների </w:t>
      </w:r>
      <w:r w:rsidR="00456186" w:rsidRPr="00203A6D">
        <w:rPr>
          <w:rFonts w:ascii="GHEA Grapalat" w:hAnsi="GHEA Grapalat"/>
          <w:szCs w:val="24"/>
        </w:rPr>
        <w:t xml:space="preserve">գրավման </w:t>
      </w:r>
      <w:r w:rsidR="00A55A33" w:rsidRPr="00203A6D">
        <w:rPr>
          <w:rFonts w:ascii="GHEA Grapalat" w:hAnsi="GHEA Grapalat"/>
          <w:szCs w:val="24"/>
        </w:rPr>
        <w:t>փաստն ինքնին նշանակում է, որ պետությունը թույլ չի տալիս, որ այն որ</w:t>
      </w:r>
      <w:r w:rsidR="00203A6D">
        <w:rPr>
          <w:rFonts w:ascii="GHEA Grapalat" w:hAnsi="GHEA Grapalat"/>
          <w:szCs w:val="24"/>
        </w:rPr>
        <w:t>եւ</w:t>
      </w:r>
      <w:r w:rsidR="00A55A33" w:rsidRPr="00203A6D">
        <w:rPr>
          <w:rFonts w:ascii="GHEA Grapalat" w:hAnsi="GHEA Grapalat"/>
          <w:szCs w:val="24"/>
        </w:rPr>
        <w:t xml:space="preserve">է իշխանություն կամ վերահսկողություն իրականացնի իր սահմաններում գտնվող տարածքի նկատմամբ: Ինչպես դատավոր Բրատցան հայտնել է իր՝ </w:t>
      </w:r>
      <w:r w:rsidR="006679BF" w:rsidRPr="00203A6D">
        <w:rPr>
          <w:rFonts w:ascii="GHEA Grapalat" w:hAnsi="GHEA Grapalat"/>
          <w:szCs w:val="24"/>
        </w:rPr>
        <w:t xml:space="preserve">վերոնշյալ </w:t>
      </w:r>
      <w:r w:rsidR="00A55A33" w:rsidRPr="00203A6D">
        <w:rPr>
          <w:rFonts w:ascii="GHEA Grapalat" w:hAnsi="GHEA Grapalat"/>
          <w:szCs w:val="24"/>
        </w:rPr>
        <w:t xml:space="preserve">չհամընկնող կարծիքում, պատասխանատվության հարց կարող է «առաջանալ միայն բացառիկ հանգամանքներում, երբ Դատարան ներկայացված ապացույցները հստակորեն ցույց են տալիս, որ բացակայում են տվյալ պետության կողմից իր իշխանությունը վերահաստատելու կամ համապատասխան տարածքում սահմանադրական կարգը վերականգնելու հանձնառությունը </w:t>
      </w:r>
      <w:r w:rsidR="00203A6D">
        <w:rPr>
          <w:rFonts w:ascii="GHEA Grapalat" w:hAnsi="GHEA Grapalat"/>
          <w:szCs w:val="24"/>
        </w:rPr>
        <w:t>եւ</w:t>
      </w:r>
      <w:r w:rsidR="00A55A33" w:rsidRPr="00203A6D">
        <w:rPr>
          <w:rFonts w:ascii="GHEA Grapalat" w:hAnsi="GHEA Grapalat"/>
          <w:szCs w:val="24"/>
        </w:rPr>
        <w:t xml:space="preserve"> ջանքերը՝ </w:t>
      </w:r>
      <w:r w:rsidR="00D94574" w:rsidRPr="00203A6D">
        <w:rPr>
          <w:rFonts w:ascii="GHEA Grapalat" w:hAnsi="GHEA Grapalat"/>
          <w:szCs w:val="24"/>
        </w:rPr>
        <w:t>այնպես</w:t>
      </w:r>
      <w:r w:rsidR="00A55A33" w:rsidRPr="00203A6D">
        <w:rPr>
          <w:rFonts w:ascii="GHEA Grapalat" w:hAnsi="GHEA Grapalat"/>
          <w:szCs w:val="24"/>
        </w:rPr>
        <w:t>, որ դա կարող է հավասարազոր լինել անօրինական վարչակարգի կողմից համապատասխան տարածքում իշխանության կամ «իրավազորության» շարունակական իրականացման վերաբերյալ լուռ համաձայնության»:</w:t>
      </w:r>
    </w:p>
    <w:p w:rsidR="00A55A33" w:rsidRPr="00203A6D" w:rsidRDefault="00A55A33"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Ավելին, Ադրբեջանում գործողության մեջ չի դրվել որ</w:t>
      </w:r>
      <w:r w:rsidR="00203A6D">
        <w:rPr>
          <w:rFonts w:ascii="GHEA Grapalat" w:hAnsi="GHEA Grapalat"/>
          <w:szCs w:val="24"/>
        </w:rPr>
        <w:t>եւ</w:t>
      </w:r>
      <w:r w:rsidRPr="00203A6D">
        <w:rPr>
          <w:rFonts w:ascii="GHEA Grapalat" w:hAnsi="GHEA Grapalat"/>
          <w:szCs w:val="24"/>
        </w:rPr>
        <w:t>է օրենք, որի համաձայն դիմումատուն կամ ցանկացած այլ անձ, որը Լեռնային Ղարաբաղի հակամարտության հետ</w:t>
      </w:r>
      <w:r w:rsidR="00203A6D">
        <w:rPr>
          <w:rFonts w:ascii="GHEA Grapalat" w:hAnsi="GHEA Grapalat"/>
          <w:szCs w:val="24"/>
        </w:rPr>
        <w:t>եւ</w:t>
      </w:r>
      <w:r w:rsidRPr="00203A6D">
        <w:rPr>
          <w:rFonts w:ascii="GHEA Grapalat" w:hAnsi="GHEA Grapalat"/>
          <w:szCs w:val="24"/>
        </w:rPr>
        <w:t xml:space="preserve">անքով թողել է իր գույքը, զրկվում է իր գույքային իրավունքներից: Ընդհակառակը, </w:t>
      </w:r>
      <w:r w:rsidR="005B3FFB" w:rsidRPr="00203A6D">
        <w:rPr>
          <w:rFonts w:ascii="GHEA Grapalat" w:hAnsi="GHEA Grapalat"/>
          <w:szCs w:val="24"/>
        </w:rPr>
        <w:t>տեղահանման ենթարկվա</w:t>
      </w:r>
      <w:r w:rsidR="00726AF6" w:rsidRPr="00203A6D">
        <w:rPr>
          <w:rFonts w:ascii="GHEA Grapalat" w:hAnsi="GHEA Grapalat"/>
          <w:szCs w:val="24"/>
        </w:rPr>
        <w:t>ծ</w:t>
      </w:r>
      <w:r w:rsidR="005B3FFB" w:rsidRPr="00203A6D">
        <w:rPr>
          <w:rFonts w:ascii="GHEA Grapalat" w:hAnsi="GHEA Grapalat"/>
          <w:szCs w:val="24"/>
        </w:rPr>
        <w:t xml:space="preserve"> </w:t>
      </w:r>
      <w:r w:rsidRPr="00203A6D">
        <w:rPr>
          <w:rFonts w:ascii="GHEA Grapalat" w:hAnsi="GHEA Grapalat"/>
          <w:szCs w:val="24"/>
        </w:rPr>
        <w:t xml:space="preserve">բոլոր </w:t>
      </w:r>
      <w:r w:rsidR="005B3FFB" w:rsidRPr="00203A6D">
        <w:rPr>
          <w:rFonts w:ascii="GHEA Grapalat" w:hAnsi="GHEA Grapalat"/>
          <w:szCs w:val="24"/>
        </w:rPr>
        <w:t>անձանց</w:t>
      </w:r>
      <w:r w:rsidRPr="00203A6D">
        <w:rPr>
          <w:rFonts w:ascii="GHEA Grapalat" w:hAnsi="GHEA Grapalat"/>
          <w:szCs w:val="24"/>
        </w:rPr>
        <w:t xml:space="preserve"> </w:t>
      </w:r>
      <w:r w:rsidR="00203A6D">
        <w:rPr>
          <w:rFonts w:ascii="GHEA Grapalat" w:hAnsi="GHEA Grapalat"/>
          <w:szCs w:val="24"/>
        </w:rPr>
        <w:t>եւ</w:t>
      </w:r>
      <w:r w:rsidRPr="00203A6D">
        <w:rPr>
          <w:rFonts w:ascii="GHEA Grapalat" w:hAnsi="GHEA Grapalat"/>
          <w:szCs w:val="24"/>
        </w:rPr>
        <w:t xml:space="preserve"> փախստականների՝ իրենց նախկին բնակության վայր վերադառնալու իրավունքը մշտապես եղել է բանակցությունների առարկա </w:t>
      </w:r>
      <w:r w:rsidR="00203A6D">
        <w:rPr>
          <w:rFonts w:ascii="GHEA Grapalat" w:hAnsi="GHEA Grapalat"/>
          <w:szCs w:val="24"/>
        </w:rPr>
        <w:t>եւ</w:t>
      </w:r>
      <w:r w:rsidRPr="00203A6D">
        <w:rPr>
          <w:rFonts w:ascii="GHEA Grapalat" w:hAnsi="GHEA Grapalat"/>
          <w:szCs w:val="24"/>
        </w:rPr>
        <w:t xml:space="preserve"> ներառվել է վերոնշյալ հիմնարար սկզբունքներում («Մադրիդյան սկզբունքներ»):</w:t>
      </w:r>
    </w:p>
    <w:p w:rsidR="00A55A33" w:rsidRPr="00203A6D" w:rsidRDefault="00A55A33"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Ինչպես նշել է Դատարանը, քանի դեռ գույքի</w:t>
      </w:r>
      <w:r w:rsidR="00EE2A81" w:rsidRPr="00203A6D">
        <w:rPr>
          <w:rFonts w:ascii="GHEA Grapalat" w:hAnsi="GHEA Grapalat"/>
          <w:szCs w:val="24"/>
        </w:rPr>
        <w:t>ն</w:t>
      </w:r>
      <w:r w:rsidRPr="00203A6D">
        <w:rPr>
          <w:rFonts w:ascii="GHEA Grapalat" w:hAnsi="GHEA Grapalat"/>
          <w:szCs w:val="24"/>
        </w:rPr>
        <w:t xml:space="preserve"> </w:t>
      </w:r>
      <w:r w:rsidR="00EE2A81" w:rsidRPr="00203A6D">
        <w:rPr>
          <w:rFonts w:ascii="GHEA Grapalat" w:hAnsi="GHEA Grapalat"/>
          <w:szCs w:val="24"/>
        </w:rPr>
        <w:t xml:space="preserve">մուտք ունենալն </w:t>
      </w:r>
      <w:r w:rsidRPr="00203A6D">
        <w:rPr>
          <w:rFonts w:ascii="GHEA Grapalat" w:hAnsi="GHEA Grapalat"/>
          <w:szCs w:val="24"/>
        </w:rPr>
        <w:t>անհնար է, պետությունն ունի գույքային իրավունքների ապահովման նպատակով այլընտրանքային միջոցառումներ ձեռնարկելու պարտականություն:</w:t>
      </w:r>
    </w:p>
    <w:p w:rsidR="00A55A33" w:rsidRPr="00203A6D" w:rsidRDefault="00A55A33" w:rsidP="00203A6D">
      <w:pPr>
        <w:pStyle w:val="OpiPara"/>
        <w:widowControl w:val="0"/>
        <w:spacing w:after="160" w:line="360" w:lineRule="auto"/>
        <w:ind w:firstLine="567"/>
        <w:rPr>
          <w:rFonts w:ascii="GHEA Grapalat" w:hAnsi="GHEA Grapalat"/>
          <w:color w:val="000000"/>
          <w:szCs w:val="24"/>
        </w:rPr>
      </w:pPr>
      <w:r w:rsidRPr="00203A6D">
        <w:rPr>
          <w:rFonts w:ascii="GHEA Grapalat" w:hAnsi="GHEA Grapalat"/>
          <w:szCs w:val="24"/>
        </w:rPr>
        <w:t xml:space="preserve">Այնուամենայնիվ, </w:t>
      </w:r>
      <w:r w:rsidR="00604D65" w:rsidRPr="00203A6D">
        <w:rPr>
          <w:rFonts w:ascii="GHEA Grapalat" w:hAnsi="GHEA Grapalat"/>
          <w:szCs w:val="24"/>
        </w:rPr>
        <w:t>կոնկրետ</w:t>
      </w:r>
      <w:r w:rsidRPr="00203A6D">
        <w:rPr>
          <w:rFonts w:ascii="GHEA Grapalat" w:hAnsi="GHEA Grapalat"/>
          <w:szCs w:val="24"/>
        </w:rPr>
        <w:t xml:space="preserve"> դիմումատուի առնչությամբ դրական պարտավորությունների հարցը քննելիս Դատարանը պետք է չանտեսի այն պահանջը, որ պետությունից ակնկալվող միջոցները պետության համար չպետք է ավելորդ բեռ լինեն: Այս առնչությամբ, Ադրբեջանի համար հակամարտության ընդհանուր տնտեսական հետ</w:t>
      </w:r>
      <w:r w:rsidR="00203A6D">
        <w:rPr>
          <w:rFonts w:ascii="GHEA Grapalat" w:hAnsi="GHEA Grapalat"/>
          <w:szCs w:val="24"/>
        </w:rPr>
        <w:t>եւ</w:t>
      </w:r>
      <w:r w:rsidRPr="00203A6D">
        <w:rPr>
          <w:rFonts w:ascii="GHEA Grapalat" w:hAnsi="GHEA Grapalat"/>
          <w:szCs w:val="24"/>
        </w:rPr>
        <w:t>անքները ճշգրտելու համար պետք է հաշվի առնվեն հետ</w:t>
      </w:r>
      <w:r w:rsidR="00203A6D">
        <w:rPr>
          <w:rFonts w:ascii="GHEA Grapalat" w:hAnsi="GHEA Grapalat"/>
          <w:szCs w:val="24"/>
        </w:rPr>
        <w:t>եւ</w:t>
      </w:r>
      <w:r w:rsidRPr="00203A6D">
        <w:rPr>
          <w:rFonts w:ascii="GHEA Grapalat" w:hAnsi="GHEA Grapalat"/>
          <w:szCs w:val="24"/>
        </w:rPr>
        <w:t>յալ գործոնները. առաջին հերթին՝ Ադրբեջանի տարածքների 20</w:t>
      </w:r>
      <w:r w:rsidR="008168D9" w:rsidRPr="008168D9">
        <w:rPr>
          <w:rFonts w:ascii="Courier New" w:hAnsi="Courier New" w:cs="Courier New"/>
          <w:szCs w:val="24"/>
        </w:rPr>
        <w:t> </w:t>
      </w:r>
      <w:r w:rsidRPr="00203A6D">
        <w:rPr>
          <w:rFonts w:ascii="GHEA Grapalat" w:hAnsi="GHEA Grapalat"/>
          <w:szCs w:val="24"/>
        </w:rPr>
        <w:t xml:space="preserve">տոկոսը գտնվում է հայկական կողմի </w:t>
      </w:r>
      <w:r w:rsidR="002406EE" w:rsidRPr="00203A6D">
        <w:rPr>
          <w:rFonts w:ascii="GHEA Grapalat" w:hAnsi="GHEA Grapalat"/>
          <w:szCs w:val="24"/>
        </w:rPr>
        <w:t>գրավման</w:t>
      </w:r>
      <w:r w:rsidRPr="00203A6D">
        <w:rPr>
          <w:rFonts w:ascii="GHEA Grapalat" w:hAnsi="GHEA Grapalat"/>
          <w:szCs w:val="24"/>
        </w:rPr>
        <w:t xml:space="preserve"> </w:t>
      </w:r>
      <w:r w:rsidR="00E32FE4" w:rsidRPr="00203A6D">
        <w:rPr>
          <w:rFonts w:ascii="GHEA Grapalat" w:hAnsi="GHEA Grapalat"/>
          <w:szCs w:val="24"/>
        </w:rPr>
        <w:t>տակ</w:t>
      </w:r>
      <w:r w:rsidRPr="00203A6D">
        <w:rPr>
          <w:rFonts w:ascii="GHEA Grapalat" w:hAnsi="GHEA Grapalat"/>
          <w:szCs w:val="24"/>
        </w:rPr>
        <w:t xml:space="preserve">, իսկ երկրորդ հերթին՝ Լեռնային Ղարաբաղում </w:t>
      </w:r>
      <w:r w:rsidR="00203A6D">
        <w:rPr>
          <w:rFonts w:ascii="GHEA Grapalat" w:hAnsi="GHEA Grapalat"/>
          <w:szCs w:val="24"/>
        </w:rPr>
        <w:t>եւ</w:t>
      </w:r>
      <w:r w:rsidRPr="00203A6D">
        <w:rPr>
          <w:rFonts w:ascii="GHEA Grapalat" w:hAnsi="GHEA Grapalat"/>
          <w:szCs w:val="24"/>
        </w:rPr>
        <w:t xml:space="preserve"> դրա շրջակայքում հակամարտության հետ</w:t>
      </w:r>
      <w:r w:rsidR="00203A6D">
        <w:rPr>
          <w:rFonts w:ascii="GHEA Grapalat" w:hAnsi="GHEA Grapalat"/>
          <w:szCs w:val="24"/>
        </w:rPr>
        <w:t>եւ</w:t>
      </w:r>
      <w:r w:rsidRPr="00203A6D">
        <w:rPr>
          <w:rFonts w:ascii="GHEA Grapalat" w:hAnsi="GHEA Grapalat"/>
          <w:szCs w:val="24"/>
        </w:rPr>
        <w:t xml:space="preserve">անքով </w:t>
      </w:r>
      <w:r w:rsidR="00BF6694" w:rsidRPr="00203A6D">
        <w:rPr>
          <w:rFonts w:ascii="GHEA Grapalat" w:hAnsi="GHEA Grapalat"/>
          <w:szCs w:val="24"/>
        </w:rPr>
        <w:t xml:space="preserve">ներքին տեղահանման </w:t>
      </w:r>
      <w:r w:rsidRPr="00203A6D">
        <w:rPr>
          <w:rFonts w:ascii="GHEA Grapalat" w:hAnsi="GHEA Grapalat"/>
          <w:szCs w:val="24"/>
        </w:rPr>
        <w:t xml:space="preserve">է </w:t>
      </w:r>
      <w:r w:rsidR="00DF00DD" w:rsidRPr="00203A6D">
        <w:rPr>
          <w:rFonts w:ascii="GHEA Grapalat" w:hAnsi="GHEA Grapalat"/>
          <w:szCs w:val="24"/>
        </w:rPr>
        <w:t>ենթարկվել</w:t>
      </w:r>
      <w:r w:rsidRPr="00203A6D">
        <w:rPr>
          <w:rFonts w:ascii="GHEA Grapalat" w:hAnsi="GHEA Grapalat"/>
          <w:szCs w:val="24"/>
        </w:rPr>
        <w:t xml:space="preserve"> 800</w:t>
      </w:r>
      <w:r w:rsidR="002746EC" w:rsidRPr="00203A6D">
        <w:rPr>
          <w:rFonts w:ascii="Courier New" w:hAnsi="Courier New" w:cs="Courier New"/>
          <w:szCs w:val="24"/>
        </w:rPr>
        <w:t> </w:t>
      </w:r>
      <w:r w:rsidRPr="00203A6D">
        <w:rPr>
          <w:rFonts w:ascii="GHEA Grapalat" w:hAnsi="GHEA Grapalat"/>
          <w:szCs w:val="24"/>
        </w:rPr>
        <w:t>000 անձ՝ ի հավելումն Հայաստանից եկած 200</w:t>
      </w:r>
      <w:r w:rsidR="002746EC" w:rsidRPr="00203A6D">
        <w:rPr>
          <w:rFonts w:ascii="Courier New" w:hAnsi="Courier New" w:cs="Courier New"/>
          <w:szCs w:val="24"/>
        </w:rPr>
        <w:t> </w:t>
      </w:r>
      <w:r w:rsidRPr="00203A6D">
        <w:rPr>
          <w:rFonts w:ascii="GHEA Grapalat" w:hAnsi="GHEA Grapalat"/>
          <w:szCs w:val="24"/>
        </w:rPr>
        <w:t>000 փախստականի, 20</w:t>
      </w:r>
      <w:r w:rsidR="002746EC" w:rsidRPr="00203A6D">
        <w:rPr>
          <w:rFonts w:ascii="Courier New" w:hAnsi="Courier New" w:cs="Courier New"/>
          <w:szCs w:val="24"/>
        </w:rPr>
        <w:t> </w:t>
      </w:r>
      <w:r w:rsidRPr="00203A6D">
        <w:rPr>
          <w:rFonts w:ascii="GHEA Grapalat" w:hAnsi="GHEA Grapalat"/>
          <w:szCs w:val="24"/>
        </w:rPr>
        <w:t>000 մարդ զոհվել է, 50</w:t>
      </w:r>
      <w:r w:rsidR="002746EC" w:rsidRPr="00203A6D">
        <w:rPr>
          <w:rFonts w:ascii="Courier New" w:hAnsi="Courier New" w:cs="Courier New"/>
          <w:szCs w:val="24"/>
        </w:rPr>
        <w:t> </w:t>
      </w:r>
      <w:r w:rsidRPr="00203A6D">
        <w:rPr>
          <w:rFonts w:ascii="GHEA Grapalat" w:hAnsi="GHEA Grapalat"/>
          <w:szCs w:val="24"/>
        </w:rPr>
        <w:t>000 մարդ վիրավորվել է կամ դարձել հաշմանդամ, ինչպես նա</w:t>
      </w:r>
      <w:r w:rsidR="00203A6D">
        <w:rPr>
          <w:rFonts w:ascii="GHEA Grapalat" w:hAnsi="GHEA Grapalat"/>
          <w:szCs w:val="24"/>
        </w:rPr>
        <w:t>եւ</w:t>
      </w:r>
      <w:r w:rsidRPr="00203A6D">
        <w:rPr>
          <w:rFonts w:ascii="GHEA Grapalat" w:hAnsi="GHEA Grapalat"/>
          <w:szCs w:val="24"/>
        </w:rPr>
        <w:t xml:space="preserve"> ավելի քան 4</w:t>
      </w:r>
      <w:r w:rsidR="002746EC" w:rsidRPr="00203A6D">
        <w:rPr>
          <w:rFonts w:ascii="Courier New" w:hAnsi="Courier New" w:cs="Courier New"/>
          <w:szCs w:val="24"/>
        </w:rPr>
        <w:t> </w:t>
      </w:r>
      <w:r w:rsidRPr="00203A6D">
        <w:rPr>
          <w:rFonts w:ascii="GHEA Grapalat" w:hAnsi="GHEA Grapalat"/>
          <w:szCs w:val="24"/>
        </w:rPr>
        <w:t>000 Ադրբեջանի քաղաքացի դեռ</w:t>
      </w:r>
      <w:r w:rsidR="00203A6D">
        <w:rPr>
          <w:rFonts w:ascii="GHEA Grapalat" w:hAnsi="GHEA Grapalat"/>
          <w:szCs w:val="24"/>
        </w:rPr>
        <w:t>եւ</w:t>
      </w:r>
      <w:r w:rsidRPr="00203A6D">
        <w:rPr>
          <w:rFonts w:ascii="GHEA Grapalat" w:hAnsi="GHEA Grapalat"/>
          <w:szCs w:val="24"/>
        </w:rPr>
        <w:t>ս համարվում է անհայտ կորած:</w:t>
      </w:r>
      <w:r w:rsidRPr="00203A6D">
        <w:rPr>
          <w:rFonts w:ascii="GHEA Grapalat" w:hAnsi="GHEA Grapalat"/>
          <w:color w:val="000000"/>
          <w:szCs w:val="24"/>
        </w:rPr>
        <w:t xml:space="preserve"> Ադրբեջանի Հանրապետության դեմ ագրեսիան ծանր վնաս է հասցրել երկրի սոցիալ-տնտեսական ոլորտին: </w:t>
      </w:r>
      <w:r w:rsidR="00DF00DD" w:rsidRPr="00203A6D">
        <w:rPr>
          <w:rFonts w:ascii="GHEA Grapalat" w:hAnsi="GHEA Grapalat"/>
          <w:color w:val="000000"/>
          <w:szCs w:val="24"/>
        </w:rPr>
        <w:t xml:space="preserve">Գրավված </w:t>
      </w:r>
      <w:r w:rsidRPr="00203A6D">
        <w:rPr>
          <w:rFonts w:ascii="GHEA Grapalat" w:hAnsi="GHEA Grapalat"/>
          <w:color w:val="000000"/>
          <w:szCs w:val="24"/>
        </w:rPr>
        <w:t xml:space="preserve">տարածքներում վեց քաղաք, տասներկու քաղաքատիպ ավան, 830 բնակավայր </w:t>
      </w:r>
      <w:r w:rsidR="00203A6D">
        <w:rPr>
          <w:rFonts w:ascii="GHEA Grapalat" w:hAnsi="GHEA Grapalat"/>
          <w:color w:val="000000"/>
          <w:szCs w:val="24"/>
        </w:rPr>
        <w:t>եւ</w:t>
      </w:r>
      <w:r w:rsidRPr="00203A6D">
        <w:rPr>
          <w:rFonts w:ascii="GHEA Grapalat" w:hAnsi="GHEA Grapalat"/>
          <w:color w:val="000000"/>
          <w:szCs w:val="24"/>
        </w:rPr>
        <w:t xml:space="preserve"> հարյուրավոր հիվանդանոցներ ու բժշկական հաստատություններ այրվել են կամ այլ կերպ ոչնչացվել: Հարյուր հազարավոր </w:t>
      </w:r>
      <w:r w:rsidR="00F80F06" w:rsidRPr="00203A6D">
        <w:rPr>
          <w:rFonts w:ascii="GHEA Grapalat" w:hAnsi="GHEA Grapalat"/>
          <w:szCs w:val="24"/>
          <w:lang w:eastAsia="fr-FR"/>
        </w:rPr>
        <w:t xml:space="preserve">բնակելի </w:t>
      </w:r>
      <w:r w:rsidRPr="00203A6D">
        <w:rPr>
          <w:rFonts w:ascii="GHEA Grapalat" w:hAnsi="GHEA Grapalat"/>
          <w:color w:val="000000"/>
          <w:szCs w:val="24"/>
        </w:rPr>
        <w:t xml:space="preserve">տներ ու բնակարաններ </w:t>
      </w:r>
      <w:r w:rsidR="00203A6D">
        <w:rPr>
          <w:rFonts w:ascii="GHEA Grapalat" w:hAnsi="GHEA Grapalat"/>
          <w:color w:val="000000"/>
          <w:szCs w:val="24"/>
        </w:rPr>
        <w:t>եւ</w:t>
      </w:r>
      <w:r w:rsidRPr="00203A6D">
        <w:rPr>
          <w:rFonts w:ascii="GHEA Grapalat" w:hAnsi="GHEA Grapalat"/>
          <w:color w:val="000000"/>
          <w:szCs w:val="24"/>
        </w:rPr>
        <w:t xml:space="preserve"> հազարավոր համայնքային ու բժշկական նշանակության շինություններ ոչնչացվել են կամ թալանվել: Հարյուրավոր գրադարաններ կողոպտվել են, </w:t>
      </w:r>
      <w:r w:rsidR="00203A6D">
        <w:rPr>
          <w:rFonts w:ascii="GHEA Grapalat" w:hAnsi="GHEA Grapalat"/>
          <w:color w:val="000000"/>
          <w:szCs w:val="24"/>
        </w:rPr>
        <w:t>եւ</w:t>
      </w:r>
      <w:r w:rsidRPr="00203A6D">
        <w:rPr>
          <w:rFonts w:ascii="GHEA Grapalat" w:hAnsi="GHEA Grapalat"/>
          <w:color w:val="000000"/>
          <w:szCs w:val="24"/>
        </w:rPr>
        <w:t xml:space="preserve"> միլիոնավոր գրքեր ու արժեքավոր ձեռագրեր այրվել են կամ այլ կերպ ոչնչացվել: Մի քանի պետական թատրոններ, հարյուրավոր ակումբներ ու տասնյակ երաժշտական դպրոցներ ոչնչացվել են: Մի քանի հազար արտադրական, գյուղատնտեսական </w:t>
      </w:r>
      <w:r w:rsidR="00203A6D">
        <w:rPr>
          <w:rFonts w:ascii="GHEA Grapalat" w:hAnsi="GHEA Grapalat"/>
          <w:color w:val="000000"/>
          <w:szCs w:val="24"/>
        </w:rPr>
        <w:t>եւ</w:t>
      </w:r>
      <w:r w:rsidRPr="00203A6D">
        <w:rPr>
          <w:rFonts w:ascii="GHEA Grapalat" w:hAnsi="GHEA Grapalat"/>
          <w:color w:val="000000"/>
          <w:szCs w:val="24"/>
        </w:rPr>
        <w:t xml:space="preserve"> այլ տեսակի գործարաններ ու արտադրամասեր թալանվել են: Հարյուր կիլոմետր երկարությամբ ոռոգման համակարգերն ամբողջովին ոչնչացվել են: Ադրբեջանի ամառային արոտավայրերի մոտավորապես 70 տոկոսը մնացել է </w:t>
      </w:r>
      <w:r w:rsidR="007F0111" w:rsidRPr="00203A6D">
        <w:rPr>
          <w:rFonts w:ascii="GHEA Grapalat" w:hAnsi="GHEA Grapalat"/>
          <w:color w:val="000000"/>
          <w:szCs w:val="24"/>
        </w:rPr>
        <w:t xml:space="preserve">գրավված </w:t>
      </w:r>
      <w:r w:rsidRPr="00203A6D">
        <w:rPr>
          <w:rFonts w:ascii="GHEA Grapalat" w:hAnsi="GHEA Grapalat"/>
          <w:color w:val="000000"/>
          <w:szCs w:val="24"/>
        </w:rPr>
        <w:t xml:space="preserve">գոտում: Ոչնչացվել են տարածքային ենթակառուցվածքները, այդ թվում՝ հարյուրավոր կամուրջներ, հարյուրավոր կիլոմետր երկարությամբ ճանապարհներ, հազարավոր կիլոմետր երկարությամբ ջրատար խողովակներ, հազարավոր կիլոմետր երկարությամբ գազատար խողովակներ </w:t>
      </w:r>
      <w:r w:rsidR="00203A6D">
        <w:rPr>
          <w:rFonts w:ascii="GHEA Grapalat" w:hAnsi="GHEA Grapalat"/>
          <w:color w:val="000000"/>
          <w:szCs w:val="24"/>
        </w:rPr>
        <w:t>եւ</w:t>
      </w:r>
      <w:r w:rsidRPr="00203A6D">
        <w:rPr>
          <w:rFonts w:ascii="GHEA Grapalat" w:hAnsi="GHEA Grapalat"/>
          <w:color w:val="000000"/>
          <w:szCs w:val="24"/>
        </w:rPr>
        <w:t xml:space="preserve"> տասնյակ գազաբաշխիչ կայաններ:</w:t>
      </w:r>
      <w:r w:rsidR="002A4D39" w:rsidRPr="00203A6D">
        <w:rPr>
          <w:rFonts w:ascii="GHEA Grapalat" w:hAnsi="GHEA Grapalat"/>
          <w:color w:val="000000"/>
          <w:szCs w:val="24"/>
        </w:rPr>
        <w:t xml:space="preserve"> </w:t>
      </w:r>
      <w:r w:rsidRPr="00203A6D">
        <w:rPr>
          <w:rFonts w:ascii="GHEA Grapalat" w:hAnsi="GHEA Grapalat"/>
          <w:color w:val="000000"/>
          <w:szCs w:val="24"/>
        </w:rPr>
        <w:t>Ադրբեջանի դեմ պատերազմը նա</w:t>
      </w:r>
      <w:r w:rsidR="00203A6D">
        <w:rPr>
          <w:rFonts w:ascii="GHEA Grapalat" w:hAnsi="GHEA Grapalat"/>
          <w:color w:val="000000"/>
          <w:szCs w:val="24"/>
        </w:rPr>
        <w:t>եւ</w:t>
      </w:r>
      <w:r w:rsidRPr="00203A6D">
        <w:rPr>
          <w:rFonts w:ascii="GHEA Grapalat" w:hAnsi="GHEA Grapalat"/>
          <w:color w:val="000000"/>
          <w:szCs w:val="24"/>
        </w:rPr>
        <w:t xml:space="preserve"> աղետալի հետ</w:t>
      </w:r>
      <w:r w:rsidR="00203A6D">
        <w:rPr>
          <w:rFonts w:ascii="GHEA Grapalat" w:hAnsi="GHEA Grapalat"/>
          <w:color w:val="000000"/>
          <w:szCs w:val="24"/>
        </w:rPr>
        <w:t>եւ</w:t>
      </w:r>
      <w:r w:rsidRPr="00203A6D">
        <w:rPr>
          <w:rFonts w:ascii="GHEA Grapalat" w:hAnsi="GHEA Grapalat"/>
          <w:color w:val="000000"/>
          <w:szCs w:val="24"/>
        </w:rPr>
        <w:t xml:space="preserve">անքներ է ունեցել </w:t>
      </w:r>
      <w:r w:rsidR="005C1762" w:rsidRPr="00203A6D">
        <w:rPr>
          <w:rFonts w:ascii="GHEA Grapalat" w:hAnsi="GHEA Grapalat"/>
          <w:color w:val="000000"/>
          <w:szCs w:val="24"/>
        </w:rPr>
        <w:t xml:space="preserve">գրավված </w:t>
      </w:r>
      <w:r w:rsidRPr="00203A6D">
        <w:rPr>
          <w:rFonts w:ascii="GHEA Grapalat" w:hAnsi="GHEA Grapalat"/>
          <w:color w:val="000000"/>
          <w:szCs w:val="24"/>
        </w:rPr>
        <w:t xml:space="preserve">տարածքներում </w:t>
      </w:r>
      <w:r w:rsidR="000B457F" w:rsidRPr="00203A6D">
        <w:rPr>
          <w:rFonts w:ascii="GHEA Grapalat" w:hAnsi="GHEA Grapalat"/>
          <w:color w:val="000000"/>
          <w:szCs w:val="24"/>
        </w:rPr>
        <w:t xml:space="preserve">դրա </w:t>
      </w:r>
      <w:r w:rsidRPr="00203A6D">
        <w:rPr>
          <w:rFonts w:ascii="GHEA Grapalat" w:hAnsi="GHEA Grapalat"/>
          <w:color w:val="000000"/>
          <w:szCs w:val="24"/>
        </w:rPr>
        <w:t>մշակութային ժառանգության համար: Նախնական տվյալներով՝ հայկական կողմի ագրեսիայի հետ</w:t>
      </w:r>
      <w:r w:rsidR="00203A6D">
        <w:rPr>
          <w:rFonts w:ascii="GHEA Grapalat" w:hAnsi="GHEA Grapalat"/>
          <w:color w:val="000000"/>
          <w:szCs w:val="24"/>
        </w:rPr>
        <w:t>եւ</w:t>
      </w:r>
      <w:r w:rsidRPr="00203A6D">
        <w:rPr>
          <w:rFonts w:ascii="GHEA Grapalat" w:hAnsi="GHEA Grapalat"/>
          <w:color w:val="000000"/>
          <w:szCs w:val="24"/>
        </w:rPr>
        <w:t>անքով Ադրբեջանի Հանրապետությանը պատճառված ընդհանուր տնտեսական վնասը գնահատվել է 300 միլիարդ ԱՄՆ դոլար: Դրան պետք է հավելել ոչ նյութական վնասը, որը թեր</w:t>
      </w:r>
      <w:r w:rsidR="00203A6D">
        <w:rPr>
          <w:rFonts w:ascii="GHEA Grapalat" w:hAnsi="GHEA Grapalat"/>
          <w:color w:val="000000"/>
          <w:szCs w:val="24"/>
        </w:rPr>
        <w:t>եւ</w:t>
      </w:r>
      <w:r w:rsidRPr="00203A6D">
        <w:rPr>
          <w:rFonts w:ascii="GHEA Grapalat" w:hAnsi="GHEA Grapalat"/>
          <w:color w:val="000000"/>
          <w:szCs w:val="24"/>
        </w:rPr>
        <w:t>ս հնարավոր չէ արտահայտել քանակ</w:t>
      </w:r>
      <w:r w:rsidR="000B457F" w:rsidRPr="00203A6D">
        <w:rPr>
          <w:rFonts w:ascii="GHEA Grapalat" w:hAnsi="GHEA Grapalat"/>
          <w:color w:val="000000"/>
          <w:szCs w:val="24"/>
        </w:rPr>
        <w:t>ապես</w:t>
      </w:r>
      <w:r w:rsidRPr="00203A6D">
        <w:rPr>
          <w:rFonts w:ascii="GHEA Grapalat" w:hAnsi="GHEA Grapalat"/>
          <w:color w:val="000000"/>
          <w:szCs w:val="24"/>
        </w:rPr>
        <w:t xml:space="preserve">: Երրորդ հերթին՝ պետությունն օժանդակել է </w:t>
      </w:r>
      <w:r w:rsidR="00203A6D">
        <w:rPr>
          <w:rFonts w:ascii="GHEA Grapalat" w:hAnsi="GHEA Grapalat"/>
          <w:color w:val="000000"/>
          <w:szCs w:val="24"/>
        </w:rPr>
        <w:t>եւ</w:t>
      </w:r>
      <w:r w:rsidRPr="00203A6D">
        <w:rPr>
          <w:rFonts w:ascii="GHEA Grapalat" w:hAnsi="GHEA Grapalat"/>
          <w:color w:val="000000"/>
          <w:szCs w:val="24"/>
        </w:rPr>
        <w:t xml:space="preserve"> շարունակում է ֆինանսապես օժանդակել </w:t>
      </w:r>
      <w:r w:rsidR="000B457F" w:rsidRPr="00203A6D">
        <w:rPr>
          <w:rFonts w:ascii="GHEA Grapalat" w:hAnsi="GHEA Grapalat"/>
          <w:color w:val="000000"/>
          <w:szCs w:val="24"/>
        </w:rPr>
        <w:t xml:space="preserve">տեղահանման ենթարկված </w:t>
      </w:r>
      <w:r w:rsidRPr="00203A6D">
        <w:rPr>
          <w:rFonts w:ascii="GHEA Grapalat" w:hAnsi="GHEA Grapalat"/>
          <w:color w:val="000000"/>
          <w:szCs w:val="24"/>
        </w:rPr>
        <w:t xml:space="preserve">բոլոր </w:t>
      </w:r>
      <w:r w:rsidR="0033324A" w:rsidRPr="00203A6D">
        <w:rPr>
          <w:rFonts w:ascii="GHEA Grapalat" w:hAnsi="GHEA Grapalat"/>
          <w:color w:val="000000"/>
          <w:szCs w:val="24"/>
        </w:rPr>
        <w:t xml:space="preserve">անձանց </w:t>
      </w:r>
      <w:r w:rsidRPr="00203A6D">
        <w:rPr>
          <w:rFonts w:ascii="GHEA Grapalat" w:hAnsi="GHEA Grapalat"/>
          <w:color w:val="000000"/>
          <w:szCs w:val="24"/>
        </w:rPr>
        <w:t>ու Հայաստանից եկած փախստականներին՝ նրանց հատուկ սոցիալական նպաստ տրամադրելով:</w:t>
      </w:r>
    </w:p>
    <w:p w:rsidR="00A55A33" w:rsidRPr="00203A6D" w:rsidRDefault="00A55A33"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Հետ</w:t>
      </w:r>
      <w:r w:rsidR="00203A6D">
        <w:rPr>
          <w:rFonts w:ascii="GHEA Grapalat" w:hAnsi="GHEA Grapalat"/>
          <w:szCs w:val="24"/>
        </w:rPr>
        <w:t>եւ</w:t>
      </w:r>
      <w:r w:rsidRPr="00203A6D">
        <w:rPr>
          <w:rFonts w:ascii="GHEA Grapalat" w:hAnsi="GHEA Grapalat"/>
          <w:szCs w:val="24"/>
        </w:rPr>
        <w:t>աբար, հար</w:t>
      </w:r>
      <w:r w:rsidR="00203A6D">
        <w:rPr>
          <w:rFonts w:ascii="GHEA Grapalat" w:hAnsi="GHEA Grapalat"/>
          <w:szCs w:val="24"/>
        </w:rPr>
        <w:t>եւ</w:t>
      </w:r>
      <w:r w:rsidRPr="00203A6D">
        <w:rPr>
          <w:rFonts w:ascii="GHEA Grapalat" w:hAnsi="GHEA Grapalat"/>
          <w:szCs w:val="24"/>
        </w:rPr>
        <w:t xml:space="preserve">ան պետության կողմից </w:t>
      </w:r>
      <w:r w:rsidR="00101894" w:rsidRPr="00203A6D">
        <w:rPr>
          <w:rFonts w:ascii="GHEA Grapalat" w:hAnsi="GHEA Grapalat"/>
          <w:szCs w:val="24"/>
        </w:rPr>
        <w:t>գրավումից</w:t>
      </w:r>
      <w:r w:rsidRPr="00203A6D">
        <w:rPr>
          <w:rFonts w:ascii="GHEA Grapalat" w:hAnsi="GHEA Grapalat"/>
          <w:szCs w:val="24"/>
        </w:rPr>
        <w:t xml:space="preserve"> տուժած պետության նկատմամբ հետագա դրական պարտավորությունների սահմանումն այդ պետության համար ավելորդ բեռ կլինի: Եզրակացնում եմ, որ Ադրբեջանը կատարել է Կոնվենցիայի շրջանակներում իր դրական պարտավորությունները՝ ձեռնարկելով հնարավոր </w:t>
      </w:r>
      <w:r w:rsidR="00203A6D">
        <w:rPr>
          <w:rFonts w:ascii="GHEA Grapalat" w:hAnsi="GHEA Grapalat"/>
          <w:szCs w:val="24"/>
        </w:rPr>
        <w:t>եւ</w:t>
      </w:r>
      <w:r w:rsidRPr="00203A6D">
        <w:rPr>
          <w:rFonts w:ascii="GHEA Grapalat" w:hAnsi="GHEA Grapalat"/>
          <w:szCs w:val="24"/>
        </w:rPr>
        <w:t xml:space="preserve"> իրատեսական բոլոր միջոցները: </w:t>
      </w:r>
      <w:r w:rsidR="00FD3724" w:rsidRPr="00203A6D">
        <w:rPr>
          <w:rFonts w:ascii="GHEA Grapalat" w:hAnsi="GHEA Grapalat"/>
          <w:szCs w:val="24"/>
        </w:rPr>
        <w:t xml:space="preserve">Ի տարբերություն </w:t>
      </w:r>
      <w:r w:rsidR="00FD3724" w:rsidRPr="00203A6D">
        <w:rPr>
          <w:rFonts w:ascii="GHEA Grapalat" w:hAnsi="GHEA Grapalat"/>
          <w:i/>
          <w:szCs w:val="24"/>
        </w:rPr>
        <w:t>Չիրագովի</w:t>
      </w:r>
      <w:r w:rsidR="00FD3724" w:rsidRPr="00203A6D">
        <w:rPr>
          <w:rFonts w:ascii="GHEA Grapalat" w:hAnsi="GHEA Grapalat"/>
          <w:szCs w:val="24"/>
        </w:rPr>
        <w:t xml:space="preserve"> գործում</w:t>
      </w:r>
      <w:r w:rsidRPr="00203A6D">
        <w:rPr>
          <w:rFonts w:ascii="GHEA Grapalat" w:hAnsi="GHEA Grapalat"/>
          <w:szCs w:val="24"/>
        </w:rPr>
        <w:t xml:space="preserve"> առկա իրավիճակի, որի դեպքում </w:t>
      </w:r>
      <w:r w:rsidR="003C1406" w:rsidRPr="00203A6D">
        <w:rPr>
          <w:rFonts w:ascii="GHEA Grapalat" w:hAnsi="GHEA Grapalat"/>
          <w:szCs w:val="24"/>
        </w:rPr>
        <w:t xml:space="preserve">գրավված </w:t>
      </w:r>
      <w:r w:rsidRPr="00203A6D">
        <w:rPr>
          <w:rFonts w:ascii="GHEA Grapalat" w:hAnsi="GHEA Grapalat"/>
          <w:szCs w:val="24"/>
        </w:rPr>
        <w:t xml:space="preserve">Լաչինի՝ </w:t>
      </w:r>
      <w:r w:rsidR="00525BAC" w:rsidRPr="00203A6D">
        <w:rPr>
          <w:rFonts w:ascii="GHEA Grapalat" w:hAnsi="GHEA Grapalat"/>
          <w:szCs w:val="24"/>
        </w:rPr>
        <w:t xml:space="preserve">միայն </w:t>
      </w:r>
      <w:r w:rsidRPr="00203A6D">
        <w:rPr>
          <w:rFonts w:ascii="GHEA Grapalat" w:hAnsi="GHEA Grapalat"/>
          <w:szCs w:val="24"/>
        </w:rPr>
        <w:t xml:space="preserve">ադրբեջանական ծագում ունեցող նախկին բնակիչներին թույլ չի տրվել </w:t>
      </w:r>
      <w:r w:rsidR="00525BAC" w:rsidRPr="00203A6D">
        <w:rPr>
          <w:rFonts w:ascii="GHEA Grapalat" w:hAnsi="GHEA Grapalat"/>
          <w:szCs w:val="24"/>
        </w:rPr>
        <w:t>մուտք ունենալ</w:t>
      </w:r>
      <w:r w:rsidRPr="00203A6D">
        <w:rPr>
          <w:rFonts w:ascii="GHEA Grapalat" w:hAnsi="GHEA Grapalat"/>
          <w:szCs w:val="24"/>
        </w:rPr>
        <w:t xml:space="preserve"> իրենց գույքի</w:t>
      </w:r>
      <w:r w:rsidR="00525BAC" w:rsidRPr="00203A6D">
        <w:rPr>
          <w:rFonts w:ascii="GHEA Grapalat" w:hAnsi="GHEA Grapalat"/>
          <w:szCs w:val="24"/>
        </w:rPr>
        <w:t>ն</w:t>
      </w:r>
      <w:r w:rsidRPr="00203A6D">
        <w:rPr>
          <w:rFonts w:ascii="GHEA Grapalat" w:hAnsi="GHEA Grapalat"/>
          <w:szCs w:val="24"/>
        </w:rPr>
        <w:t>, այս գործում Գյուլիստանի՝ ինչպես հայ, այնպես էլ ադրբեջանցի բնակիչները հավասարապես տուժել են հայկական կողմի ագրեսիայից:</w:t>
      </w:r>
    </w:p>
    <w:p w:rsidR="00A55A33" w:rsidRPr="00203A6D" w:rsidRDefault="00A55A33"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 xml:space="preserve">Այդ պատճառով եզրակացնում եմ, որ դիմումատուի բողոքները Կոնվենցիայի 1-ին հոդվածի իմաստով Ադրբեջանի իրավազորության սահմաններում չեն, </w:t>
      </w:r>
      <w:r w:rsidR="00203A6D">
        <w:rPr>
          <w:rFonts w:ascii="GHEA Grapalat" w:hAnsi="GHEA Grapalat"/>
          <w:szCs w:val="24"/>
        </w:rPr>
        <w:t>եւ</w:t>
      </w:r>
      <w:r w:rsidRPr="00203A6D">
        <w:rPr>
          <w:rFonts w:ascii="GHEA Grapalat" w:hAnsi="GHEA Grapalat"/>
          <w:szCs w:val="24"/>
        </w:rPr>
        <w:t xml:space="preserve"> որ Ադրբեջանը չի թերացել դիմումատուի մասով այդ հոդվածով նախատեսված պարտավորությունների կատարման մեջ </w:t>
      </w:r>
      <w:r w:rsidR="00203A6D">
        <w:rPr>
          <w:rFonts w:ascii="GHEA Grapalat" w:hAnsi="GHEA Grapalat"/>
          <w:szCs w:val="24"/>
        </w:rPr>
        <w:t>եւ</w:t>
      </w:r>
      <w:r w:rsidRPr="00203A6D">
        <w:rPr>
          <w:rFonts w:ascii="GHEA Grapalat" w:hAnsi="GHEA Grapalat"/>
          <w:szCs w:val="24"/>
        </w:rPr>
        <w:t xml:space="preserve"> որ, համապատասխանաբար, Կոնվենցիայի՝ դիմումատուի բողոքներում ներկայացված խախտումների առնչությամբ Ադրբեջանի պատասխանատվությունը չի առաջանում:</w:t>
      </w:r>
    </w:p>
    <w:p w:rsidR="00A55A33" w:rsidRPr="00203A6D" w:rsidRDefault="00A55A33" w:rsidP="00203A6D">
      <w:pPr>
        <w:widowControl w:val="0"/>
        <w:spacing w:after="160" w:line="360" w:lineRule="auto"/>
        <w:ind w:firstLine="567"/>
        <w:jc w:val="both"/>
        <w:rPr>
          <w:rFonts w:ascii="GHEA Grapalat" w:hAnsi="GHEA Grapalat"/>
          <w:lang w:val="hy-AM"/>
        </w:rPr>
      </w:pPr>
      <w:r w:rsidRPr="00203A6D">
        <w:rPr>
          <w:rFonts w:ascii="GHEA Grapalat" w:hAnsi="GHEA Grapalat"/>
          <w:lang w:val="hy-AM"/>
        </w:rPr>
        <w:br w:type="page"/>
      </w:r>
    </w:p>
    <w:p w:rsidR="00A55A33" w:rsidRPr="00203A6D" w:rsidRDefault="00A55A33" w:rsidP="003A29A0">
      <w:pPr>
        <w:pStyle w:val="ECHRTitleCentre1"/>
        <w:keepNext w:val="0"/>
        <w:keepLines w:val="0"/>
        <w:widowControl w:val="0"/>
        <w:spacing w:after="160" w:line="360" w:lineRule="auto"/>
        <w:outlineLvl w:val="9"/>
        <w:rPr>
          <w:rFonts w:ascii="GHEA Grapalat" w:hAnsi="GHEA Grapalat"/>
          <w:sz w:val="24"/>
          <w:szCs w:val="24"/>
        </w:rPr>
      </w:pPr>
      <w:r w:rsidRPr="00203A6D">
        <w:rPr>
          <w:rFonts w:ascii="GHEA Grapalat" w:hAnsi="GHEA Grapalat"/>
          <w:sz w:val="24"/>
          <w:szCs w:val="24"/>
        </w:rPr>
        <w:t>ԴԱՏԱՎՈՐ ՊԻՆՏՈ ԴԵ ԱԼԲՈՒԿԵՐԿԵԻ ՉՀԱՄԸՆԿՆՈՂ ԿԱՐԾԻՔԸ</w:t>
      </w:r>
    </w:p>
    <w:p w:rsidR="001945A7" w:rsidRPr="00203A6D" w:rsidRDefault="001945A7" w:rsidP="00203A6D">
      <w:pPr>
        <w:pStyle w:val="OpiHA"/>
        <w:keepNext w:val="0"/>
        <w:keepLines w:val="0"/>
        <w:widowControl w:val="0"/>
        <w:spacing w:before="0" w:after="160" w:line="360" w:lineRule="auto"/>
        <w:ind w:left="0" w:firstLine="567"/>
        <w:outlineLvl w:val="9"/>
        <w:rPr>
          <w:rFonts w:ascii="GHEA Grapalat" w:hAnsi="GHEA Grapalat"/>
          <w:szCs w:val="24"/>
        </w:rPr>
      </w:pPr>
    </w:p>
    <w:p w:rsidR="00A55A33" w:rsidRPr="00203A6D" w:rsidRDefault="00A55A33" w:rsidP="00203A6D">
      <w:pPr>
        <w:pStyle w:val="OpiHA"/>
        <w:keepNext w:val="0"/>
        <w:keepLines w:val="0"/>
        <w:widowControl w:val="0"/>
        <w:spacing w:before="0" w:after="160" w:line="360" w:lineRule="auto"/>
        <w:ind w:left="0" w:firstLine="567"/>
        <w:outlineLvl w:val="9"/>
        <w:rPr>
          <w:rFonts w:ascii="GHEA Grapalat" w:hAnsi="GHEA Grapalat"/>
          <w:szCs w:val="24"/>
        </w:rPr>
      </w:pPr>
      <w:r w:rsidRPr="00203A6D">
        <w:rPr>
          <w:rFonts w:ascii="GHEA Grapalat" w:hAnsi="GHEA Grapalat"/>
          <w:szCs w:val="24"/>
        </w:rPr>
        <w:t>Բովանդակություն</w:t>
      </w:r>
    </w:p>
    <w:p w:rsidR="00A55A33" w:rsidRPr="00203A6D" w:rsidRDefault="00B1601B" w:rsidP="003A29A0">
      <w:pPr>
        <w:pStyle w:val="OpiPara"/>
        <w:widowControl w:val="0"/>
        <w:tabs>
          <w:tab w:val="left" w:pos="567"/>
        </w:tabs>
        <w:spacing w:after="160" w:line="360" w:lineRule="auto"/>
        <w:ind w:left="567" w:hanging="567"/>
        <w:rPr>
          <w:rFonts w:ascii="GHEA Grapalat" w:hAnsi="GHEA Grapalat"/>
          <w:szCs w:val="24"/>
        </w:rPr>
      </w:pPr>
      <w:r w:rsidRPr="00203A6D">
        <w:rPr>
          <w:rFonts w:ascii="GHEA Grapalat" w:hAnsi="GHEA Grapalat"/>
          <w:szCs w:val="24"/>
        </w:rPr>
        <w:t>I.</w:t>
      </w:r>
      <w:r w:rsidR="001945A7" w:rsidRPr="00203A6D">
        <w:rPr>
          <w:rFonts w:ascii="GHEA Grapalat" w:hAnsi="GHEA Grapalat"/>
          <w:szCs w:val="24"/>
        </w:rPr>
        <w:tab/>
      </w:r>
      <w:r w:rsidR="00A55A33" w:rsidRPr="00203A6D">
        <w:rPr>
          <w:rFonts w:ascii="GHEA Grapalat" w:hAnsi="GHEA Grapalat"/>
          <w:szCs w:val="24"/>
        </w:rPr>
        <w:t>Ն</w:t>
      </w:r>
      <w:r w:rsidR="00A009F3" w:rsidRPr="00203A6D">
        <w:rPr>
          <w:rFonts w:ascii="GHEA Grapalat" w:hAnsi="GHEA Grapalat"/>
          <w:szCs w:val="24"/>
        </w:rPr>
        <w:t>երածությու</w:t>
      </w:r>
      <w:r w:rsidR="00A55A33" w:rsidRPr="00203A6D">
        <w:rPr>
          <w:rFonts w:ascii="GHEA Grapalat" w:hAnsi="GHEA Grapalat"/>
          <w:szCs w:val="24"/>
        </w:rPr>
        <w:t>ն (§ 1)</w:t>
      </w:r>
    </w:p>
    <w:p w:rsidR="00A55A33" w:rsidRPr="00203A6D" w:rsidRDefault="00B1601B" w:rsidP="003A29A0">
      <w:pPr>
        <w:pStyle w:val="OpiPara"/>
        <w:widowControl w:val="0"/>
        <w:tabs>
          <w:tab w:val="left" w:pos="567"/>
        </w:tabs>
        <w:spacing w:after="160" w:line="360" w:lineRule="auto"/>
        <w:ind w:left="567" w:hanging="567"/>
        <w:rPr>
          <w:rFonts w:ascii="GHEA Grapalat" w:hAnsi="GHEA Grapalat"/>
          <w:szCs w:val="24"/>
        </w:rPr>
      </w:pPr>
      <w:r w:rsidRPr="00203A6D">
        <w:rPr>
          <w:rFonts w:ascii="GHEA Grapalat" w:hAnsi="GHEA Grapalat"/>
          <w:szCs w:val="24"/>
        </w:rPr>
        <w:t>II.</w:t>
      </w:r>
      <w:r w:rsidRPr="00203A6D">
        <w:rPr>
          <w:rFonts w:ascii="GHEA Grapalat" w:hAnsi="GHEA Grapalat"/>
          <w:szCs w:val="24"/>
        </w:rPr>
        <w:tab/>
      </w:r>
      <w:r w:rsidR="00525BAC" w:rsidRPr="00203A6D">
        <w:rPr>
          <w:rFonts w:ascii="GHEA Grapalat" w:hAnsi="GHEA Grapalat"/>
          <w:szCs w:val="24"/>
        </w:rPr>
        <w:t>Ի</w:t>
      </w:r>
      <w:r w:rsidR="00A55A33" w:rsidRPr="00203A6D">
        <w:rPr>
          <w:rFonts w:ascii="GHEA Grapalat" w:hAnsi="GHEA Grapalat"/>
          <w:szCs w:val="24"/>
        </w:rPr>
        <w:t xml:space="preserve">րավական պաշտպանության </w:t>
      </w:r>
      <w:r w:rsidR="00525BAC" w:rsidRPr="00203A6D">
        <w:rPr>
          <w:rFonts w:ascii="GHEA Grapalat" w:hAnsi="GHEA Grapalat"/>
          <w:szCs w:val="24"/>
        </w:rPr>
        <w:t xml:space="preserve">ներպետական </w:t>
      </w:r>
      <w:r w:rsidR="00A55A33" w:rsidRPr="00203A6D">
        <w:rPr>
          <w:rFonts w:ascii="GHEA Grapalat" w:hAnsi="GHEA Grapalat"/>
          <w:szCs w:val="24"/>
        </w:rPr>
        <w:t>միջոցները չսպառելը (§§ 2-5)</w:t>
      </w:r>
    </w:p>
    <w:p w:rsidR="00A55A33" w:rsidRPr="00203A6D" w:rsidRDefault="00B1601B" w:rsidP="003A29A0">
      <w:pPr>
        <w:pStyle w:val="OpiPara"/>
        <w:widowControl w:val="0"/>
        <w:tabs>
          <w:tab w:val="left" w:pos="1134"/>
        </w:tabs>
        <w:spacing w:after="160" w:line="360" w:lineRule="auto"/>
        <w:ind w:left="1134" w:hanging="567"/>
        <w:rPr>
          <w:rFonts w:ascii="GHEA Grapalat" w:hAnsi="GHEA Grapalat"/>
          <w:szCs w:val="24"/>
        </w:rPr>
      </w:pPr>
      <w:r w:rsidRPr="00203A6D">
        <w:rPr>
          <w:rFonts w:ascii="GHEA Grapalat" w:hAnsi="GHEA Grapalat"/>
          <w:szCs w:val="24"/>
        </w:rPr>
        <w:t>Ա.</w:t>
      </w:r>
      <w:r w:rsidRPr="00203A6D">
        <w:rPr>
          <w:rFonts w:ascii="GHEA Grapalat" w:hAnsi="GHEA Grapalat"/>
          <w:szCs w:val="24"/>
        </w:rPr>
        <w:tab/>
      </w:r>
      <w:r w:rsidR="00A55A33" w:rsidRPr="00203A6D">
        <w:rPr>
          <w:rFonts w:ascii="GHEA Grapalat" w:hAnsi="GHEA Grapalat"/>
          <w:szCs w:val="24"/>
        </w:rPr>
        <w:t>Սահմանադրա</w:t>
      </w:r>
      <w:r w:rsidR="007C2C89" w:rsidRPr="00203A6D">
        <w:rPr>
          <w:rFonts w:ascii="GHEA Grapalat" w:hAnsi="GHEA Grapalat"/>
          <w:szCs w:val="24"/>
        </w:rPr>
        <w:t xml:space="preserve">կան </w:t>
      </w:r>
      <w:r w:rsidR="00203A6D">
        <w:rPr>
          <w:rFonts w:ascii="GHEA Grapalat" w:hAnsi="GHEA Grapalat"/>
          <w:szCs w:val="24"/>
        </w:rPr>
        <w:t>եւ</w:t>
      </w:r>
      <w:r w:rsidR="007C2C89" w:rsidRPr="00203A6D">
        <w:rPr>
          <w:rFonts w:ascii="GHEA Grapalat" w:hAnsi="GHEA Grapalat"/>
          <w:szCs w:val="24"/>
        </w:rPr>
        <w:t xml:space="preserve"> </w:t>
      </w:r>
      <w:r w:rsidR="00A55A33" w:rsidRPr="00203A6D">
        <w:rPr>
          <w:rFonts w:ascii="GHEA Grapalat" w:hAnsi="GHEA Grapalat"/>
          <w:szCs w:val="24"/>
        </w:rPr>
        <w:t>իրավական համակարգը (§ 2)</w:t>
      </w:r>
    </w:p>
    <w:p w:rsidR="00A55A33" w:rsidRPr="00203A6D" w:rsidRDefault="00B1601B" w:rsidP="003A29A0">
      <w:pPr>
        <w:pStyle w:val="OpiPara"/>
        <w:widowControl w:val="0"/>
        <w:tabs>
          <w:tab w:val="left" w:pos="1134"/>
        </w:tabs>
        <w:spacing w:after="160" w:line="360" w:lineRule="auto"/>
        <w:ind w:left="1134" w:hanging="567"/>
        <w:rPr>
          <w:rFonts w:ascii="GHEA Grapalat" w:hAnsi="GHEA Grapalat"/>
          <w:szCs w:val="24"/>
        </w:rPr>
      </w:pPr>
      <w:r w:rsidRPr="00203A6D">
        <w:rPr>
          <w:rFonts w:ascii="GHEA Grapalat" w:hAnsi="GHEA Grapalat"/>
          <w:szCs w:val="24"/>
        </w:rPr>
        <w:t>Բ.</w:t>
      </w:r>
      <w:r w:rsidRPr="00203A6D">
        <w:rPr>
          <w:rFonts w:ascii="GHEA Grapalat" w:hAnsi="GHEA Grapalat"/>
          <w:szCs w:val="24"/>
        </w:rPr>
        <w:tab/>
      </w:r>
      <w:r w:rsidR="007270A4" w:rsidRPr="00203A6D">
        <w:rPr>
          <w:rFonts w:ascii="GHEA Grapalat" w:hAnsi="GHEA Grapalat"/>
          <w:szCs w:val="24"/>
        </w:rPr>
        <w:t>Ի</w:t>
      </w:r>
      <w:r w:rsidR="00A55A33" w:rsidRPr="00203A6D">
        <w:rPr>
          <w:rFonts w:ascii="GHEA Grapalat" w:hAnsi="GHEA Grapalat"/>
          <w:szCs w:val="24"/>
        </w:rPr>
        <w:t xml:space="preserve">րավական պաշտպանության </w:t>
      </w:r>
      <w:r w:rsidR="007270A4" w:rsidRPr="00203A6D">
        <w:rPr>
          <w:rFonts w:ascii="GHEA Grapalat" w:hAnsi="GHEA Grapalat"/>
          <w:szCs w:val="24"/>
        </w:rPr>
        <w:t xml:space="preserve">հասանելի </w:t>
      </w:r>
      <w:r w:rsidR="0088734F" w:rsidRPr="00203A6D">
        <w:rPr>
          <w:rFonts w:ascii="GHEA Grapalat" w:hAnsi="GHEA Grapalat"/>
          <w:szCs w:val="24"/>
        </w:rPr>
        <w:t xml:space="preserve">ներպետական </w:t>
      </w:r>
      <w:r w:rsidR="00A55A33" w:rsidRPr="00203A6D">
        <w:rPr>
          <w:rFonts w:ascii="GHEA Grapalat" w:hAnsi="GHEA Grapalat"/>
          <w:szCs w:val="24"/>
        </w:rPr>
        <w:t>միջոցները (§§</w:t>
      </w:r>
      <w:r w:rsidR="003A29A0" w:rsidRPr="003A29A0">
        <w:rPr>
          <w:rFonts w:ascii="Courier New" w:hAnsi="Courier New" w:cs="Courier New"/>
          <w:szCs w:val="24"/>
        </w:rPr>
        <w:t> </w:t>
      </w:r>
      <w:r w:rsidR="00A55A33" w:rsidRPr="00203A6D">
        <w:rPr>
          <w:rFonts w:ascii="GHEA Grapalat" w:hAnsi="GHEA Grapalat"/>
          <w:szCs w:val="24"/>
        </w:rPr>
        <w:t>3)</w:t>
      </w:r>
    </w:p>
    <w:p w:rsidR="00A55A33" w:rsidRPr="00203A6D" w:rsidRDefault="00B1601B" w:rsidP="003A29A0">
      <w:pPr>
        <w:pStyle w:val="OpiPara"/>
        <w:widowControl w:val="0"/>
        <w:tabs>
          <w:tab w:val="left" w:pos="1134"/>
        </w:tabs>
        <w:spacing w:after="160" w:line="360" w:lineRule="auto"/>
        <w:ind w:left="1134" w:hanging="567"/>
        <w:rPr>
          <w:rFonts w:ascii="GHEA Grapalat" w:hAnsi="GHEA Grapalat"/>
          <w:szCs w:val="24"/>
        </w:rPr>
      </w:pPr>
      <w:r w:rsidRPr="00203A6D">
        <w:rPr>
          <w:rFonts w:ascii="GHEA Grapalat" w:hAnsi="GHEA Grapalat"/>
          <w:szCs w:val="24"/>
        </w:rPr>
        <w:t>Գ.</w:t>
      </w:r>
      <w:r w:rsidRPr="00203A6D">
        <w:rPr>
          <w:rFonts w:ascii="GHEA Grapalat" w:hAnsi="GHEA Grapalat"/>
          <w:szCs w:val="24"/>
        </w:rPr>
        <w:tab/>
      </w:r>
      <w:r w:rsidR="00A55A33" w:rsidRPr="00203A6D">
        <w:rPr>
          <w:rFonts w:ascii="GHEA Grapalat" w:hAnsi="GHEA Grapalat"/>
          <w:szCs w:val="24"/>
        </w:rPr>
        <w:t>Նախնական եզրակացություն. շեղ</w:t>
      </w:r>
      <w:r w:rsidR="00B57C5B" w:rsidRPr="00203A6D">
        <w:rPr>
          <w:rFonts w:ascii="GHEA Grapalat" w:hAnsi="GHEA Grapalat"/>
          <w:szCs w:val="24"/>
        </w:rPr>
        <w:t>վելով</w:t>
      </w:r>
      <w:r w:rsidR="00A55A33" w:rsidRPr="00203A6D">
        <w:rPr>
          <w:rFonts w:ascii="GHEA Grapalat" w:hAnsi="GHEA Grapalat"/>
          <w:i/>
          <w:szCs w:val="24"/>
        </w:rPr>
        <w:t xml:space="preserve"> Կիպրոսն ընդդեմ Թուրքիայի</w:t>
      </w:r>
      <w:r w:rsidR="00A55A33" w:rsidRPr="00203A6D">
        <w:rPr>
          <w:rFonts w:ascii="GHEA Grapalat" w:hAnsi="GHEA Grapalat"/>
          <w:szCs w:val="24"/>
        </w:rPr>
        <w:t xml:space="preserve"> գործից (§§ 4-5)</w:t>
      </w:r>
    </w:p>
    <w:p w:rsidR="00A55A33" w:rsidRPr="00203A6D" w:rsidRDefault="00B1601B" w:rsidP="003A29A0">
      <w:pPr>
        <w:pStyle w:val="OpiPara"/>
        <w:widowControl w:val="0"/>
        <w:tabs>
          <w:tab w:val="left" w:pos="567"/>
        </w:tabs>
        <w:spacing w:after="160" w:line="360" w:lineRule="auto"/>
        <w:ind w:left="567" w:hanging="567"/>
        <w:rPr>
          <w:rFonts w:ascii="GHEA Grapalat" w:hAnsi="GHEA Grapalat"/>
          <w:szCs w:val="24"/>
        </w:rPr>
      </w:pPr>
      <w:r w:rsidRPr="00203A6D">
        <w:rPr>
          <w:rFonts w:ascii="GHEA Grapalat" w:hAnsi="GHEA Grapalat"/>
          <w:szCs w:val="24"/>
        </w:rPr>
        <w:t>III.</w:t>
      </w:r>
      <w:r w:rsidRPr="00203A6D">
        <w:rPr>
          <w:rFonts w:ascii="GHEA Grapalat" w:hAnsi="GHEA Grapalat"/>
          <w:szCs w:val="24"/>
        </w:rPr>
        <w:tab/>
      </w:r>
      <w:r w:rsidR="00A55A33" w:rsidRPr="00203A6D">
        <w:rPr>
          <w:rFonts w:ascii="GHEA Grapalat" w:hAnsi="GHEA Grapalat"/>
          <w:szCs w:val="24"/>
        </w:rPr>
        <w:t>Տուժողի կարգավիճակի բացակայությունը (§§ 6-9)</w:t>
      </w:r>
    </w:p>
    <w:p w:rsidR="00A55A33" w:rsidRPr="00203A6D" w:rsidRDefault="00B1601B" w:rsidP="003A29A0">
      <w:pPr>
        <w:pStyle w:val="OpiPara"/>
        <w:widowControl w:val="0"/>
        <w:tabs>
          <w:tab w:val="left" w:pos="1134"/>
        </w:tabs>
        <w:spacing w:after="160" w:line="360" w:lineRule="auto"/>
        <w:ind w:left="1134" w:hanging="567"/>
        <w:rPr>
          <w:rFonts w:ascii="GHEA Grapalat" w:hAnsi="GHEA Grapalat"/>
          <w:szCs w:val="24"/>
        </w:rPr>
      </w:pPr>
      <w:r w:rsidRPr="00203A6D">
        <w:rPr>
          <w:rFonts w:ascii="GHEA Grapalat" w:hAnsi="GHEA Grapalat"/>
          <w:szCs w:val="24"/>
        </w:rPr>
        <w:t>Ա.</w:t>
      </w:r>
      <w:r w:rsidRPr="00203A6D">
        <w:rPr>
          <w:rFonts w:ascii="GHEA Grapalat" w:hAnsi="GHEA Grapalat"/>
          <w:szCs w:val="24"/>
        </w:rPr>
        <w:tab/>
      </w:r>
      <w:r w:rsidR="00A55A33" w:rsidRPr="00203A6D">
        <w:rPr>
          <w:rFonts w:ascii="GHEA Grapalat" w:hAnsi="GHEA Grapalat"/>
          <w:szCs w:val="24"/>
        </w:rPr>
        <w:t xml:space="preserve">Տուժողի կարգավիճակը՝ դիմումատուի </w:t>
      </w:r>
      <w:r w:rsidR="00F80F06" w:rsidRPr="00203A6D">
        <w:rPr>
          <w:rFonts w:ascii="GHEA Grapalat" w:hAnsi="GHEA Grapalat"/>
          <w:szCs w:val="24"/>
        </w:rPr>
        <w:t xml:space="preserve">բնակելի </w:t>
      </w:r>
      <w:r w:rsidR="00A55A33" w:rsidRPr="00203A6D">
        <w:rPr>
          <w:rFonts w:ascii="GHEA Grapalat" w:hAnsi="GHEA Grapalat"/>
          <w:szCs w:val="24"/>
        </w:rPr>
        <w:t xml:space="preserve">տան </w:t>
      </w:r>
      <w:r w:rsidR="00203A6D">
        <w:rPr>
          <w:rFonts w:ascii="GHEA Grapalat" w:hAnsi="GHEA Grapalat"/>
          <w:szCs w:val="24"/>
        </w:rPr>
        <w:t>եւ</w:t>
      </w:r>
      <w:r w:rsidR="00A55A33" w:rsidRPr="00203A6D">
        <w:rPr>
          <w:rFonts w:ascii="GHEA Grapalat" w:hAnsi="GHEA Grapalat"/>
          <w:szCs w:val="24"/>
        </w:rPr>
        <w:t xml:space="preserve"> հողա</w:t>
      </w:r>
      <w:r w:rsidR="007057BB" w:rsidRPr="00203A6D">
        <w:rPr>
          <w:rFonts w:ascii="GHEA Grapalat" w:hAnsi="GHEA Grapalat"/>
          <w:szCs w:val="24"/>
        </w:rPr>
        <w:t>կտոր</w:t>
      </w:r>
      <w:r w:rsidR="00A55A33" w:rsidRPr="00203A6D">
        <w:rPr>
          <w:rFonts w:ascii="GHEA Grapalat" w:hAnsi="GHEA Grapalat"/>
          <w:szCs w:val="24"/>
        </w:rPr>
        <w:t xml:space="preserve">ի </w:t>
      </w:r>
      <w:r w:rsidR="009B4B27" w:rsidRPr="00203A6D">
        <w:rPr>
          <w:rFonts w:ascii="GHEA Grapalat" w:hAnsi="GHEA Grapalat"/>
          <w:szCs w:val="24"/>
        </w:rPr>
        <w:t>առնչությամբ</w:t>
      </w:r>
      <w:r w:rsidR="009B4B27" w:rsidRPr="00203A6D" w:rsidDel="009B4B27">
        <w:rPr>
          <w:rFonts w:ascii="GHEA Grapalat" w:hAnsi="GHEA Grapalat"/>
          <w:szCs w:val="24"/>
        </w:rPr>
        <w:t xml:space="preserve"> </w:t>
      </w:r>
      <w:r w:rsidR="00A55A33" w:rsidRPr="00203A6D">
        <w:rPr>
          <w:rFonts w:ascii="GHEA Grapalat" w:hAnsi="GHEA Grapalat"/>
          <w:szCs w:val="24"/>
        </w:rPr>
        <w:t>(§§ 6-7)</w:t>
      </w:r>
    </w:p>
    <w:p w:rsidR="00A55A33" w:rsidRPr="00203A6D" w:rsidRDefault="00B1601B" w:rsidP="003A29A0">
      <w:pPr>
        <w:pStyle w:val="OpiPara"/>
        <w:widowControl w:val="0"/>
        <w:tabs>
          <w:tab w:val="left" w:pos="1134"/>
        </w:tabs>
        <w:spacing w:after="160" w:line="360" w:lineRule="auto"/>
        <w:ind w:left="1134" w:hanging="567"/>
        <w:rPr>
          <w:rFonts w:ascii="GHEA Grapalat" w:hAnsi="GHEA Grapalat"/>
          <w:szCs w:val="24"/>
        </w:rPr>
      </w:pPr>
      <w:r w:rsidRPr="00203A6D">
        <w:rPr>
          <w:rFonts w:ascii="GHEA Grapalat" w:hAnsi="GHEA Grapalat"/>
          <w:szCs w:val="24"/>
        </w:rPr>
        <w:t>Բ.</w:t>
      </w:r>
      <w:r w:rsidRPr="00203A6D">
        <w:rPr>
          <w:rFonts w:ascii="GHEA Grapalat" w:hAnsi="GHEA Grapalat"/>
          <w:szCs w:val="24"/>
        </w:rPr>
        <w:tab/>
      </w:r>
      <w:r w:rsidR="00A55A33" w:rsidRPr="00203A6D">
        <w:rPr>
          <w:rFonts w:ascii="GHEA Grapalat" w:hAnsi="GHEA Grapalat"/>
          <w:szCs w:val="24"/>
        </w:rPr>
        <w:t>Տուժողի կարգավիճակը՝ ընտան</w:t>
      </w:r>
      <w:r w:rsidR="00B836C8" w:rsidRPr="00203A6D">
        <w:rPr>
          <w:rFonts w:ascii="GHEA Grapalat" w:hAnsi="GHEA Grapalat"/>
          <w:szCs w:val="24"/>
        </w:rPr>
        <w:t>իքի</w:t>
      </w:r>
      <w:r w:rsidR="00A55A33" w:rsidRPr="00203A6D">
        <w:rPr>
          <w:rFonts w:ascii="GHEA Grapalat" w:hAnsi="GHEA Grapalat"/>
          <w:szCs w:val="24"/>
        </w:rPr>
        <w:t xml:space="preserve"> </w:t>
      </w:r>
      <w:r w:rsidR="00177157" w:rsidRPr="00203A6D">
        <w:rPr>
          <w:rFonts w:ascii="GHEA Grapalat" w:hAnsi="GHEA Grapalat"/>
          <w:szCs w:val="24"/>
        </w:rPr>
        <w:t>անդամների գերեզմանների</w:t>
      </w:r>
      <w:r w:rsidR="00A55A33" w:rsidRPr="00203A6D">
        <w:rPr>
          <w:rFonts w:ascii="GHEA Grapalat" w:hAnsi="GHEA Grapalat"/>
          <w:szCs w:val="24"/>
        </w:rPr>
        <w:t xml:space="preserve"> </w:t>
      </w:r>
      <w:r w:rsidR="009B4B27" w:rsidRPr="00203A6D">
        <w:rPr>
          <w:rFonts w:ascii="GHEA Grapalat" w:hAnsi="GHEA Grapalat"/>
          <w:szCs w:val="24"/>
        </w:rPr>
        <w:t>առնչությամբ</w:t>
      </w:r>
      <w:r w:rsidR="009B4B27" w:rsidRPr="00203A6D" w:rsidDel="009B4B27">
        <w:rPr>
          <w:rFonts w:ascii="GHEA Grapalat" w:hAnsi="GHEA Grapalat"/>
          <w:szCs w:val="24"/>
        </w:rPr>
        <w:t xml:space="preserve"> </w:t>
      </w:r>
      <w:r w:rsidR="00A55A33" w:rsidRPr="00203A6D">
        <w:rPr>
          <w:rFonts w:ascii="GHEA Grapalat" w:hAnsi="GHEA Grapalat"/>
          <w:szCs w:val="24"/>
        </w:rPr>
        <w:t>(§ 8)</w:t>
      </w:r>
    </w:p>
    <w:p w:rsidR="00A55A33" w:rsidRPr="00203A6D" w:rsidRDefault="00B1601B" w:rsidP="003A29A0">
      <w:pPr>
        <w:pStyle w:val="OpiPara"/>
        <w:widowControl w:val="0"/>
        <w:tabs>
          <w:tab w:val="left" w:pos="1134"/>
        </w:tabs>
        <w:spacing w:after="160" w:line="360" w:lineRule="auto"/>
        <w:ind w:left="1134" w:hanging="567"/>
        <w:rPr>
          <w:rFonts w:ascii="GHEA Grapalat" w:hAnsi="GHEA Grapalat"/>
          <w:szCs w:val="24"/>
        </w:rPr>
      </w:pPr>
      <w:r w:rsidRPr="00203A6D">
        <w:rPr>
          <w:rFonts w:ascii="GHEA Grapalat" w:hAnsi="GHEA Grapalat"/>
          <w:szCs w:val="24"/>
        </w:rPr>
        <w:t>Գ.</w:t>
      </w:r>
      <w:r w:rsidRPr="00203A6D">
        <w:rPr>
          <w:rFonts w:ascii="GHEA Grapalat" w:hAnsi="GHEA Grapalat"/>
          <w:szCs w:val="24"/>
        </w:rPr>
        <w:tab/>
      </w:r>
      <w:r w:rsidR="00A55A33" w:rsidRPr="00203A6D">
        <w:rPr>
          <w:rFonts w:ascii="GHEA Grapalat" w:hAnsi="GHEA Grapalat"/>
          <w:szCs w:val="24"/>
        </w:rPr>
        <w:t>Նախնական եզրակացություն. Պինեյրոյի սկզբունքների սահմանները (§ 9)</w:t>
      </w:r>
    </w:p>
    <w:p w:rsidR="00A55A33" w:rsidRPr="00203A6D" w:rsidRDefault="001945A7" w:rsidP="003A29A0">
      <w:pPr>
        <w:pStyle w:val="OpiPara"/>
        <w:widowControl w:val="0"/>
        <w:tabs>
          <w:tab w:val="left" w:pos="567"/>
        </w:tabs>
        <w:spacing w:after="160" w:line="360" w:lineRule="auto"/>
        <w:ind w:left="567" w:hanging="567"/>
        <w:rPr>
          <w:rFonts w:ascii="GHEA Grapalat" w:hAnsi="GHEA Grapalat"/>
          <w:szCs w:val="24"/>
        </w:rPr>
      </w:pPr>
      <w:r w:rsidRPr="00203A6D">
        <w:rPr>
          <w:rFonts w:ascii="GHEA Grapalat" w:hAnsi="GHEA Grapalat"/>
          <w:szCs w:val="24"/>
        </w:rPr>
        <w:t>IV.</w:t>
      </w:r>
      <w:r w:rsidRPr="00203A6D">
        <w:rPr>
          <w:rFonts w:ascii="GHEA Grapalat" w:hAnsi="GHEA Grapalat"/>
          <w:szCs w:val="24"/>
        </w:rPr>
        <w:tab/>
      </w:r>
      <w:r w:rsidR="00A55A33" w:rsidRPr="00203A6D">
        <w:rPr>
          <w:rFonts w:ascii="GHEA Grapalat" w:hAnsi="GHEA Grapalat"/>
          <w:szCs w:val="24"/>
        </w:rPr>
        <w:t xml:space="preserve">Հրադադարի գծի </w:t>
      </w:r>
      <w:r w:rsidR="00203A6D">
        <w:rPr>
          <w:rFonts w:ascii="GHEA Grapalat" w:hAnsi="GHEA Grapalat"/>
          <w:szCs w:val="24"/>
        </w:rPr>
        <w:t>եւ</w:t>
      </w:r>
      <w:r w:rsidR="00A55A33" w:rsidRPr="00203A6D">
        <w:rPr>
          <w:rFonts w:ascii="GHEA Grapalat" w:hAnsi="GHEA Grapalat"/>
          <w:szCs w:val="24"/>
        </w:rPr>
        <w:t xml:space="preserve"> հարակից տարածքի նկատմամբ իրավազորությունը </w:t>
      </w:r>
      <w:r w:rsidR="00AF016F" w:rsidRPr="00203A6D">
        <w:rPr>
          <w:rFonts w:ascii="GHEA Grapalat" w:hAnsi="GHEA Grapalat"/>
          <w:szCs w:val="24"/>
        </w:rPr>
        <w:br/>
      </w:r>
      <w:r w:rsidR="00A55A33" w:rsidRPr="00203A6D">
        <w:rPr>
          <w:rFonts w:ascii="GHEA Grapalat" w:hAnsi="GHEA Grapalat"/>
          <w:szCs w:val="24"/>
        </w:rPr>
        <w:t>(§§ 10-18)</w:t>
      </w:r>
    </w:p>
    <w:p w:rsidR="00A55A33" w:rsidRPr="00203A6D" w:rsidRDefault="00B1601B" w:rsidP="003A29A0">
      <w:pPr>
        <w:pStyle w:val="OpiPara"/>
        <w:widowControl w:val="0"/>
        <w:tabs>
          <w:tab w:val="left" w:pos="1134"/>
        </w:tabs>
        <w:spacing w:after="160" w:line="360" w:lineRule="auto"/>
        <w:ind w:left="1134" w:hanging="567"/>
        <w:rPr>
          <w:rFonts w:ascii="GHEA Grapalat" w:hAnsi="GHEA Grapalat"/>
          <w:szCs w:val="24"/>
        </w:rPr>
      </w:pPr>
      <w:r w:rsidRPr="00203A6D">
        <w:rPr>
          <w:rFonts w:ascii="GHEA Grapalat" w:hAnsi="GHEA Grapalat"/>
          <w:szCs w:val="24"/>
        </w:rPr>
        <w:t>Ա.</w:t>
      </w:r>
      <w:r w:rsidRPr="00203A6D">
        <w:rPr>
          <w:rFonts w:ascii="GHEA Grapalat" w:hAnsi="GHEA Grapalat"/>
          <w:szCs w:val="24"/>
        </w:rPr>
        <w:tab/>
      </w:r>
      <w:r w:rsidR="00A55A33" w:rsidRPr="00203A6D">
        <w:rPr>
          <w:rFonts w:ascii="GHEA Grapalat" w:hAnsi="GHEA Grapalat"/>
          <w:szCs w:val="24"/>
        </w:rPr>
        <w:t>Դատարանի գնահատման ժամկետային շրջանակները (§§ 10-11)</w:t>
      </w:r>
    </w:p>
    <w:p w:rsidR="00A55A33" w:rsidRPr="00203A6D" w:rsidRDefault="00B1601B" w:rsidP="003A29A0">
      <w:pPr>
        <w:pStyle w:val="OpiPara"/>
        <w:widowControl w:val="0"/>
        <w:tabs>
          <w:tab w:val="left" w:pos="1134"/>
        </w:tabs>
        <w:spacing w:after="160" w:line="360" w:lineRule="auto"/>
        <w:ind w:left="1134" w:hanging="567"/>
        <w:rPr>
          <w:rFonts w:ascii="GHEA Grapalat" w:hAnsi="GHEA Grapalat"/>
          <w:szCs w:val="24"/>
        </w:rPr>
      </w:pPr>
      <w:r w:rsidRPr="00203A6D">
        <w:rPr>
          <w:rFonts w:ascii="GHEA Grapalat" w:hAnsi="GHEA Grapalat"/>
          <w:szCs w:val="24"/>
        </w:rPr>
        <w:t>Բ.</w:t>
      </w:r>
      <w:r w:rsidRPr="00203A6D">
        <w:rPr>
          <w:rFonts w:ascii="GHEA Grapalat" w:hAnsi="GHEA Grapalat"/>
          <w:szCs w:val="24"/>
        </w:rPr>
        <w:tab/>
      </w:r>
      <w:r w:rsidR="00A55A33" w:rsidRPr="00203A6D">
        <w:rPr>
          <w:rFonts w:ascii="GHEA Grapalat" w:hAnsi="GHEA Grapalat"/>
          <w:szCs w:val="24"/>
        </w:rPr>
        <w:t>Ապացույցների գնահատումը (§§ 12-15)</w:t>
      </w:r>
    </w:p>
    <w:p w:rsidR="00A55A33" w:rsidRPr="004B5B47" w:rsidRDefault="00B1601B" w:rsidP="003A29A0">
      <w:pPr>
        <w:pStyle w:val="OpiPara"/>
        <w:widowControl w:val="0"/>
        <w:tabs>
          <w:tab w:val="left" w:pos="1134"/>
        </w:tabs>
        <w:spacing w:after="160" w:line="360" w:lineRule="auto"/>
        <w:ind w:left="1134" w:hanging="567"/>
        <w:rPr>
          <w:rFonts w:ascii="GHEA Grapalat" w:hAnsi="GHEA Grapalat"/>
          <w:szCs w:val="24"/>
        </w:rPr>
      </w:pPr>
      <w:r w:rsidRPr="00203A6D">
        <w:rPr>
          <w:rFonts w:ascii="GHEA Grapalat" w:hAnsi="GHEA Grapalat"/>
          <w:szCs w:val="24"/>
        </w:rPr>
        <w:t>Գ.</w:t>
      </w:r>
      <w:r w:rsidRPr="00203A6D">
        <w:rPr>
          <w:rFonts w:ascii="GHEA Grapalat" w:hAnsi="GHEA Grapalat"/>
          <w:szCs w:val="24"/>
        </w:rPr>
        <w:tab/>
      </w:r>
      <w:r w:rsidR="00A55A33" w:rsidRPr="00203A6D">
        <w:rPr>
          <w:rFonts w:ascii="GHEA Grapalat" w:hAnsi="GHEA Grapalat"/>
          <w:szCs w:val="24"/>
        </w:rPr>
        <w:t xml:space="preserve">Նախնական եզրակացություն. </w:t>
      </w:r>
      <w:r w:rsidR="00A55A33" w:rsidRPr="00203A6D">
        <w:rPr>
          <w:rFonts w:ascii="GHEA Grapalat" w:hAnsi="GHEA Grapalat"/>
          <w:i/>
          <w:szCs w:val="24"/>
        </w:rPr>
        <w:t>Ասսանիձեի</w:t>
      </w:r>
      <w:r w:rsidR="00A55A33" w:rsidRPr="00203A6D">
        <w:rPr>
          <w:rFonts w:ascii="GHEA Grapalat" w:hAnsi="GHEA Grapalat"/>
          <w:szCs w:val="24"/>
        </w:rPr>
        <w:t xml:space="preserve"> գործ</w:t>
      </w:r>
      <w:r w:rsidR="00AE4B01" w:rsidRPr="00203A6D">
        <w:rPr>
          <w:rFonts w:ascii="GHEA Grapalat" w:hAnsi="GHEA Grapalat"/>
          <w:szCs w:val="24"/>
        </w:rPr>
        <w:t>ը</w:t>
      </w:r>
      <w:r w:rsidR="00F85C91" w:rsidRPr="00203A6D">
        <w:rPr>
          <w:rFonts w:ascii="GHEA Grapalat" w:hAnsi="GHEA Grapalat"/>
          <w:szCs w:val="24"/>
        </w:rPr>
        <w:t>՝</w:t>
      </w:r>
      <w:r w:rsidR="00A55A33" w:rsidRPr="00203A6D">
        <w:rPr>
          <w:rFonts w:ascii="GHEA Grapalat" w:hAnsi="GHEA Grapalat"/>
          <w:szCs w:val="24"/>
        </w:rPr>
        <w:t xml:space="preserve"> </w:t>
      </w:r>
      <w:r w:rsidR="00AE4B01" w:rsidRPr="00203A6D">
        <w:rPr>
          <w:rFonts w:ascii="GHEA Grapalat" w:hAnsi="GHEA Grapalat"/>
          <w:szCs w:val="24"/>
        </w:rPr>
        <w:t>խեղաթյուրված</w:t>
      </w:r>
      <w:r w:rsidR="00A55A33" w:rsidRPr="00203A6D">
        <w:rPr>
          <w:rFonts w:ascii="GHEA Grapalat" w:hAnsi="GHEA Grapalat"/>
          <w:szCs w:val="24"/>
        </w:rPr>
        <w:t xml:space="preserve"> </w:t>
      </w:r>
      <w:r w:rsidR="00AF016F" w:rsidRPr="00203A6D">
        <w:rPr>
          <w:rFonts w:ascii="GHEA Grapalat" w:hAnsi="GHEA Grapalat"/>
          <w:szCs w:val="24"/>
        </w:rPr>
        <w:br/>
      </w:r>
      <w:r w:rsidR="00A55A33" w:rsidRPr="00203A6D">
        <w:rPr>
          <w:rFonts w:ascii="GHEA Grapalat" w:hAnsi="GHEA Grapalat"/>
          <w:szCs w:val="24"/>
        </w:rPr>
        <w:t>(§§ 16-18)</w:t>
      </w:r>
    </w:p>
    <w:p w:rsidR="003A29A0" w:rsidRPr="004B5B47" w:rsidRDefault="003A29A0" w:rsidP="003A29A0">
      <w:pPr>
        <w:pStyle w:val="OpiPara"/>
        <w:widowControl w:val="0"/>
        <w:tabs>
          <w:tab w:val="left" w:pos="1134"/>
        </w:tabs>
        <w:spacing w:after="160" w:line="360" w:lineRule="auto"/>
        <w:ind w:left="1134" w:hanging="567"/>
        <w:rPr>
          <w:rFonts w:ascii="GHEA Grapalat" w:hAnsi="GHEA Grapalat"/>
          <w:szCs w:val="24"/>
        </w:rPr>
      </w:pPr>
    </w:p>
    <w:p w:rsidR="00A55A33" w:rsidRPr="00203A6D" w:rsidRDefault="001945A7" w:rsidP="003A29A0">
      <w:pPr>
        <w:pStyle w:val="OpiPara"/>
        <w:widowControl w:val="0"/>
        <w:tabs>
          <w:tab w:val="left" w:pos="567"/>
        </w:tabs>
        <w:spacing w:after="160" w:line="360" w:lineRule="auto"/>
        <w:ind w:left="567" w:hanging="567"/>
        <w:rPr>
          <w:rFonts w:ascii="GHEA Grapalat" w:hAnsi="GHEA Grapalat"/>
          <w:szCs w:val="24"/>
        </w:rPr>
      </w:pPr>
      <w:r w:rsidRPr="00203A6D">
        <w:rPr>
          <w:rFonts w:ascii="GHEA Grapalat" w:hAnsi="GHEA Grapalat"/>
          <w:szCs w:val="24"/>
        </w:rPr>
        <w:t>V.</w:t>
      </w:r>
      <w:r w:rsidRPr="00203A6D">
        <w:rPr>
          <w:rFonts w:ascii="GHEA Grapalat" w:hAnsi="GHEA Grapalat"/>
          <w:szCs w:val="24"/>
        </w:rPr>
        <w:tab/>
      </w:r>
      <w:r w:rsidR="00A55A33" w:rsidRPr="00203A6D">
        <w:rPr>
          <w:rFonts w:ascii="GHEA Grapalat" w:hAnsi="GHEA Grapalat"/>
          <w:szCs w:val="24"/>
        </w:rPr>
        <w:t xml:space="preserve">Հրադադարի գծում </w:t>
      </w:r>
      <w:r w:rsidR="00203A6D">
        <w:rPr>
          <w:rFonts w:ascii="GHEA Grapalat" w:hAnsi="GHEA Grapalat"/>
          <w:szCs w:val="24"/>
        </w:rPr>
        <w:t>եւ</w:t>
      </w:r>
      <w:r w:rsidR="00A55A33" w:rsidRPr="00203A6D">
        <w:rPr>
          <w:rFonts w:ascii="GHEA Grapalat" w:hAnsi="GHEA Grapalat"/>
          <w:szCs w:val="24"/>
        </w:rPr>
        <w:t xml:space="preserve"> հարակից տարածքում մարդու իրավունքների խախտումների համար պատասխանատվությունը (§§ 19-40)</w:t>
      </w:r>
    </w:p>
    <w:p w:rsidR="00A55A33" w:rsidRPr="00203A6D" w:rsidRDefault="00B1601B" w:rsidP="003A29A0">
      <w:pPr>
        <w:pStyle w:val="OpiPara"/>
        <w:widowControl w:val="0"/>
        <w:tabs>
          <w:tab w:val="left" w:pos="1134"/>
        </w:tabs>
        <w:spacing w:after="160" w:line="360" w:lineRule="auto"/>
        <w:ind w:left="1134" w:hanging="567"/>
        <w:rPr>
          <w:rFonts w:ascii="GHEA Grapalat" w:hAnsi="GHEA Grapalat"/>
          <w:szCs w:val="24"/>
        </w:rPr>
      </w:pPr>
      <w:r w:rsidRPr="00203A6D">
        <w:rPr>
          <w:rFonts w:ascii="GHEA Grapalat" w:hAnsi="GHEA Grapalat"/>
          <w:szCs w:val="24"/>
        </w:rPr>
        <w:t>Ա.</w:t>
      </w:r>
      <w:r w:rsidRPr="00203A6D">
        <w:rPr>
          <w:rFonts w:ascii="GHEA Grapalat" w:hAnsi="GHEA Grapalat"/>
          <w:szCs w:val="24"/>
        </w:rPr>
        <w:tab/>
      </w:r>
      <w:r w:rsidR="00A55A33" w:rsidRPr="00203A6D">
        <w:rPr>
          <w:rFonts w:ascii="GHEA Grapalat" w:hAnsi="GHEA Grapalat"/>
          <w:szCs w:val="24"/>
        </w:rPr>
        <w:t xml:space="preserve">Մեծամասնության դիրքորոշումը. </w:t>
      </w:r>
      <w:r w:rsidR="00AE4B01" w:rsidRPr="00203A6D">
        <w:rPr>
          <w:rFonts w:ascii="GHEA Grapalat" w:hAnsi="GHEA Grapalat"/>
          <w:szCs w:val="24"/>
        </w:rPr>
        <w:t xml:space="preserve">գերազանցելով </w:t>
      </w:r>
      <w:r w:rsidR="00A55A33" w:rsidRPr="00203A6D">
        <w:rPr>
          <w:rFonts w:ascii="GHEA Grapalat" w:hAnsi="GHEA Grapalat"/>
          <w:i/>
          <w:szCs w:val="24"/>
        </w:rPr>
        <w:t>Օրուկի</w:t>
      </w:r>
      <w:r w:rsidR="00A55A33" w:rsidRPr="00203A6D">
        <w:rPr>
          <w:rFonts w:ascii="GHEA Grapalat" w:hAnsi="GHEA Grapalat"/>
          <w:szCs w:val="24"/>
        </w:rPr>
        <w:t xml:space="preserve"> գործ</w:t>
      </w:r>
      <w:r w:rsidR="00AE4B01" w:rsidRPr="00203A6D">
        <w:rPr>
          <w:rFonts w:ascii="GHEA Grapalat" w:hAnsi="GHEA Grapalat"/>
          <w:szCs w:val="24"/>
        </w:rPr>
        <w:t>ով</w:t>
      </w:r>
      <w:r w:rsidR="00A55A33" w:rsidRPr="00203A6D">
        <w:rPr>
          <w:rFonts w:ascii="GHEA Grapalat" w:hAnsi="GHEA Grapalat"/>
          <w:szCs w:val="24"/>
        </w:rPr>
        <w:t xml:space="preserve"> </w:t>
      </w:r>
      <w:r w:rsidR="00AE4B01" w:rsidRPr="00203A6D">
        <w:rPr>
          <w:rFonts w:ascii="GHEA Grapalat" w:hAnsi="GHEA Grapalat"/>
          <w:szCs w:val="24"/>
        </w:rPr>
        <w:t>նախատեսված սահմանները</w:t>
      </w:r>
      <w:r w:rsidR="00A55A33" w:rsidRPr="00203A6D">
        <w:rPr>
          <w:rFonts w:ascii="GHEA Grapalat" w:hAnsi="GHEA Grapalat"/>
          <w:szCs w:val="24"/>
        </w:rPr>
        <w:t xml:space="preserve"> (§§ 19-20)</w:t>
      </w:r>
    </w:p>
    <w:p w:rsidR="00A55A33" w:rsidRPr="00203A6D" w:rsidRDefault="00B1601B" w:rsidP="003A29A0">
      <w:pPr>
        <w:pStyle w:val="OpiPara"/>
        <w:widowControl w:val="0"/>
        <w:tabs>
          <w:tab w:val="left" w:pos="1134"/>
        </w:tabs>
        <w:spacing w:after="160" w:line="360" w:lineRule="auto"/>
        <w:ind w:left="1134" w:hanging="567"/>
        <w:rPr>
          <w:rFonts w:ascii="GHEA Grapalat" w:hAnsi="GHEA Grapalat"/>
          <w:szCs w:val="24"/>
        </w:rPr>
      </w:pPr>
      <w:r w:rsidRPr="00203A6D">
        <w:rPr>
          <w:rFonts w:ascii="GHEA Grapalat" w:hAnsi="GHEA Grapalat"/>
          <w:szCs w:val="24"/>
        </w:rPr>
        <w:t>Բ.</w:t>
      </w:r>
      <w:r w:rsidRPr="00203A6D">
        <w:rPr>
          <w:rFonts w:ascii="GHEA Grapalat" w:hAnsi="GHEA Grapalat"/>
          <w:szCs w:val="24"/>
        </w:rPr>
        <w:tab/>
      </w:r>
      <w:r w:rsidR="00A55A33" w:rsidRPr="00203A6D">
        <w:rPr>
          <w:rFonts w:ascii="GHEA Grapalat" w:hAnsi="GHEA Grapalat"/>
          <w:szCs w:val="24"/>
        </w:rPr>
        <w:t xml:space="preserve">Պաշտպանելու պարտականությունը միջազգային իրավունքում </w:t>
      </w:r>
      <w:r w:rsidR="00AF016F" w:rsidRPr="00203A6D">
        <w:rPr>
          <w:rFonts w:ascii="GHEA Grapalat" w:hAnsi="GHEA Grapalat"/>
          <w:szCs w:val="24"/>
        </w:rPr>
        <w:br/>
      </w:r>
      <w:r w:rsidR="00A55A33" w:rsidRPr="00203A6D">
        <w:rPr>
          <w:rFonts w:ascii="GHEA Grapalat" w:hAnsi="GHEA Grapalat"/>
          <w:szCs w:val="24"/>
        </w:rPr>
        <w:t>(§§ 21-38)</w:t>
      </w:r>
    </w:p>
    <w:p w:rsidR="00A55A33" w:rsidRPr="00203A6D" w:rsidRDefault="00A55A33" w:rsidP="003A29A0">
      <w:pPr>
        <w:pStyle w:val="OpiPara"/>
        <w:widowControl w:val="0"/>
        <w:tabs>
          <w:tab w:val="left" w:pos="1701"/>
        </w:tabs>
        <w:spacing w:after="160" w:line="360" w:lineRule="auto"/>
        <w:ind w:left="1701" w:hanging="567"/>
        <w:rPr>
          <w:rFonts w:ascii="GHEA Grapalat" w:hAnsi="GHEA Grapalat"/>
          <w:szCs w:val="24"/>
        </w:rPr>
      </w:pPr>
      <w:r w:rsidRPr="00203A6D">
        <w:rPr>
          <w:rFonts w:ascii="GHEA Grapalat" w:hAnsi="GHEA Grapalat"/>
          <w:szCs w:val="24"/>
        </w:rPr>
        <w:t>i)</w:t>
      </w:r>
      <w:r w:rsidR="001945A7" w:rsidRPr="00203A6D">
        <w:rPr>
          <w:rFonts w:ascii="GHEA Grapalat" w:hAnsi="GHEA Grapalat"/>
          <w:szCs w:val="24"/>
        </w:rPr>
        <w:tab/>
      </w:r>
      <w:r w:rsidR="00932BC0" w:rsidRPr="00203A6D">
        <w:rPr>
          <w:rFonts w:ascii="GHEA Grapalat" w:hAnsi="GHEA Grapalat"/>
          <w:szCs w:val="24"/>
        </w:rPr>
        <w:t>Ս</w:t>
      </w:r>
      <w:r w:rsidRPr="00203A6D">
        <w:rPr>
          <w:rFonts w:ascii="GHEA Grapalat" w:hAnsi="GHEA Grapalat"/>
          <w:szCs w:val="24"/>
        </w:rPr>
        <w:t>ովորութային իրավունքի համապատասխան նորմի ձ</w:t>
      </w:r>
      <w:r w:rsidR="00203A6D">
        <w:rPr>
          <w:rFonts w:ascii="GHEA Grapalat" w:hAnsi="GHEA Grapalat"/>
          <w:szCs w:val="24"/>
        </w:rPr>
        <w:t>եւ</w:t>
      </w:r>
      <w:r w:rsidRPr="00203A6D">
        <w:rPr>
          <w:rFonts w:ascii="GHEA Grapalat" w:hAnsi="GHEA Grapalat"/>
          <w:szCs w:val="24"/>
        </w:rPr>
        <w:t>ավորումը (§§ 21-31)</w:t>
      </w:r>
    </w:p>
    <w:p w:rsidR="00A55A33" w:rsidRPr="00203A6D" w:rsidRDefault="00A55A33" w:rsidP="003A29A0">
      <w:pPr>
        <w:pStyle w:val="OpiPara"/>
        <w:widowControl w:val="0"/>
        <w:tabs>
          <w:tab w:val="left" w:pos="1701"/>
        </w:tabs>
        <w:spacing w:after="160" w:line="360" w:lineRule="auto"/>
        <w:ind w:left="1701" w:hanging="567"/>
        <w:rPr>
          <w:rFonts w:ascii="GHEA Grapalat" w:hAnsi="GHEA Grapalat"/>
          <w:szCs w:val="24"/>
        </w:rPr>
      </w:pPr>
      <w:r w:rsidRPr="00203A6D">
        <w:rPr>
          <w:rFonts w:ascii="GHEA Grapalat" w:hAnsi="GHEA Grapalat"/>
          <w:szCs w:val="24"/>
        </w:rPr>
        <w:t>ii)</w:t>
      </w:r>
      <w:r w:rsidR="001945A7" w:rsidRPr="00203A6D">
        <w:rPr>
          <w:rFonts w:ascii="GHEA Grapalat" w:hAnsi="GHEA Grapalat"/>
          <w:szCs w:val="24"/>
        </w:rPr>
        <w:tab/>
      </w:r>
      <w:r w:rsidR="00932BC0" w:rsidRPr="00203A6D">
        <w:rPr>
          <w:rFonts w:ascii="GHEA Grapalat" w:hAnsi="GHEA Grapalat"/>
          <w:szCs w:val="24"/>
        </w:rPr>
        <w:t>Պ</w:t>
      </w:r>
      <w:r w:rsidRPr="00203A6D">
        <w:rPr>
          <w:rFonts w:ascii="GHEA Grapalat" w:hAnsi="GHEA Grapalat"/>
          <w:szCs w:val="24"/>
        </w:rPr>
        <w:t xml:space="preserve">ատասխանող Կառավարության պատասխանատվությունը </w:t>
      </w:r>
      <w:r w:rsidR="00AF016F" w:rsidRPr="00203A6D">
        <w:rPr>
          <w:rFonts w:ascii="GHEA Grapalat" w:hAnsi="GHEA Grapalat"/>
          <w:szCs w:val="24"/>
        </w:rPr>
        <w:br/>
      </w:r>
      <w:r w:rsidRPr="00203A6D">
        <w:rPr>
          <w:rFonts w:ascii="GHEA Grapalat" w:hAnsi="GHEA Grapalat"/>
          <w:szCs w:val="24"/>
        </w:rPr>
        <w:t>(§§ 32-33)</w:t>
      </w:r>
    </w:p>
    <w:p w:rsidR="00A55A33" w:rsidRPr="00203A6D" w:rsidRDefault="00A55A33" w:rsidP="003A29A0">
      <w:pPr>
        <w:pStyle w:val="OpiPara"/>
        <w:widowControl w:val="0"/>
        <w:tabs>
          <w:tab w:val="left" w:pos="1701"/>
        </w:tabs>
        <w:spacing w:after="160" w:line="360" w:lineRule="auto"/>
        <w:ind w:left="1701" w:hanging="567"/>
        <w:rPr>
          <w:rFonts w:ascii="GHEA Grapalat" w:hAnsi="GHEA Grapalat"/>
          <w:szCs w:val="24"/>
        </w:rPr>
      </w:pPr>
      <w:r w:rsidRPr="00203A6D">
        <w:rPr>
          <w:rFonts w:ascii="GHEA Grapalat" w:hAnsi="GHEA Grapalat"/>
          <w:szCs w:val="24"/>
        </w:rPr>
        <w:t>iii)</w:t>
      </w:r>
      <w:r w:rsidR="001945A7" w:rsidRPr="00203A6D">
        <w:rPr>
          <w:rFonts w:ascii="GHEA Grapalat" w:hAnsi="GHEA Grapalat"/>
          <w:szCs w:val="24"/>
        </w:rPr>
        <w:tab/>
      </w:r>
      <w:r w:rsidR="00932BC0" w:rsidRPr="00203A6D">
        <w:rPr>
          <w:rFonts w:ascii="GHEA Grapalat" w:hAnsi="GHEA Grapalat"/>
          <w:szCs w:val="24"/>
        </w:rPr>
        <w:t>Մ</w:t>
      </w:r>
      <w:r w:rsidRPr="00203A6D">
        <w:rPr>
          <w:rFonts w:ascii="GHEA Grapalat" w:hAnsi="GHEA Grapalat"/>
          <w:szCs w:val="24"/>
        </w:rPr>
        <w:t>իջազգային հանրության պատասխանատվությունը (§§ 34-35)</w:t>
      </w:r>
    </w:p>
    <w:p w:rsidR="00A55A33" w:rsidRPr="00203A6D" w:rsidRDefault="001945A7" w:rsidP="003A29A0">
      <w:pPr>
        <w:pStyle w:val="OpiPara"/>
        <w:widowControl w:val="0"/>
        <w:tabs>
          <w:tab w:val="left" w:pos="1134"/>
        </w:tabs>
        <w:spacing w:after="160" w:line="360" w:lineRule="auto"/>
        <w:ind w:left="1134" w:hanging="567"/>
        <w:rPr>
          <w:rFonts w:ascii="GHEA Grapalat" w:hAnsi="GHEA Grapalat"/>
          <w:szCs w:val="24"/>
        </w:rPr>
      </w:pPr>
      <w:r w:rsidRPr="00203A6D">
        <w:rPr>
          <w:rFonts w:ascii="GHEA Grapalat" w:hAnsi="GHEA Grapalat"/>
          <w:szCs w:val="24"/>
        </w:rPr>
        <w:t>Գ</w:t>
      </w:r>
      <w:r w:rsidR="00B1601B" w:rsidRPr="00203A6D">
        <w:rPr>
          <w:rFonts w:ascii="GHEA Grapalat" w:hAnsi="GHEA Grapalat"/>
          <w:szCs w:val="24"/>
        </w:rPr>
        <w:t>.</w:t>
      </w:r>
      <w:r w:rsidR="00B1601B" w:rsidRPr="00203A6D">
        <w:rPr>
          <w:rFonts w:ascii="GHEA Grapalat" w:hAnsi="GHEA Grapalat"/>
          <w:szCs w:val="24"/>
        </w:rPr>
        <w:tab/>
      </w:r>
      <w:r w:rsidR="00A55A33" w:rsidRPr="00203A6D">
        <w:rPr>
          <w:rFonts w:ascii="GHEA Grapalat" w:hAnsi="GHEA Grapalat"/>
          <w:szCs w:val="24"/>
        </w:rPr>
        <w:t xml:space="preserve">Նախնական եզրակացություն. արդյո՞ք </w:t>
      </w:r>
      <w:r w:rsidR="009E2B8A" w:rsidRPr="00203A6D">
        <w:rPr>
          <w:rFonts w:ascii="GHEA Grapalat" w:hAnsi="GHEA Grapalat"/>
          <w:szCs w:val="24"/>
        </w:rPr>
        <w:t xml:space="preserve">իրականում </w:t>
      </w:r>
      <w:r w:rsidR="00A55A33" w:rsidRPr="00203A6D">
        <w:rPr>
          <w:rFonts w:ascii="GHEA Grapalat" w:hAnsi="GHEA Grapalat"/>
          <w:szCs w:val="24"/>
        </w:rPr>
        <w:t xml:space="preserve">ընդլայնվել է </w:t>
      </w:r>
      <w:r w:rsidR="00A55A33" w:rsidRPr="00203A6D">
        <w:rPr>
          <w:rFonts w:ascii="GHEA Grapalat" w:hAnsi="GHEA Grapalat"/>
          <w:i/>
          <w:szCs w:val="24"/>
        </w:rPr>
        <w:t xml:space="preserve">Դողանը </w:t>
      </w:r>
      <w:r w:rsidR="00203A6D">
        <w:rPr>
          <w:rFonts w:ascii="GHEA Grapalat" w:hAnsi="GHEA Grapalat"/>
          <w:i/>
          <w:szCs w:val="24"/>
        </w:rPr>
        <w:t>եւ</w:t>
      </w:r>
      <w:r w:rsidR="00A55A33" w:rsidRPr="00203A6D">
        <w:rPr>
          <w:rFonts w:ascii="GHEA Grapalat" w:hAnsi="GHEA Grapalat"/>
          <w:i/>
          <w:szCs w:val="24"/>
        </w:rPr>
        <w:t xml:space="preserve"> այլք</w:t>
      </w:r>
      <w:r w:rsidR="00FB68CA" w:rsidRPr="00203A6D">
        <w:rPr>
          <w:rFonts w:ascii="GHEA Grapalat" w:hAnsi="GHEA Grapalat"/>
          <w:i/>
          <w:szCs w:val="24"/>
        </w:rPr>
        <w:t xml:space="preserve"> </w:t>
      </w:r>
      <w:r w:rsidR="00A55A33" w:rsidRPr="00203A6D">
        <w:rPr>
          <w:rFonts w:ascii="GHEA Grapalat" w:hAnsi="GHEA Grapalat"/>
          <w:szCs w:val="24"/>
        </w:rPr>
        <w:t>գործով սահմանված չափ</w:t>
      </w:r>
      <w:r w:rsidR="009E2B8A" w:rsidRPr="00203A6D">
        <w:rPr>
          <w:rFonts w:ascii="GHEA Grapalat" w:hAnsi="GHEA Grapalat"/>
          <w:szCs w:val="24"/>
        </w:rPr>
        <w:t>որո</w:t>
      </w:r>
      <w:r w:rsidR="00A55A33" w:rsidRPr="00203A6D">
        <w:rPr>
          <w:rFonts w:ascii="GHEA Grapalat" w:hAnsi="GHEA Grapalat"/>
          <w:szCs w:val="24"/>
        </w:rPr>
        <w:t>շ</w:t>
      </w:r>
      <w:r w:rsidR="009E2B8A" w:rsidRPr="00203A6D">
        <w:rPr>
          <w:rFonts w:ascii="GHEA Grapalat" w:hAnsi="GHEA Grapalat"/>
          <w:szCs w:val="24"/>
        </w:rPr>
        <w:t>իչ</w:t>
      </w:r>
      <w:r w:rsidR="00A55A33" w:rsidRPr="00203A6D">
        <w:rPr>
          <w:rFonts w:ascii="GHEA Grapalat" w:hAnsi="GHEA Grapalat"/>
          <w:szCs w:val="24"/>
        </w:rPr>
        <w:t>ը (§§ 36-40)</w:t>
      </w:r>
    </w:p>
    <w:p w:rsidR="00A55A33" w:rsidRPr="00203A6D" w:rsidRDefault="001945A7" w:rsidP="003A29A0">
      <w:pPr>
        <w:pStyle w:val="OpiPara"/>
        <w:widowControl w:val="0"/>
        <w:tabs>
          <w:tab w:val="left" w:pos="567"/>
        </w:tabs>
        <w:spacing w:after="160" w:line="360" w:lineRule="auto"/>
        <w:ind w:left="567" w:hanging="567"/>
        <w:rPr>
          <w:rFonts w:ascii="GHEA Grapalat" w:hAnsi="GHEA Grapalat"/>
          <w:szCs w:val="24"/>
        </w:rPr>
      </w:pPr>
      <w:r w:rsidRPr="00203A6D">
        <w:rPr>
          <w:rFonts w:ascii="GHEA Grapalat" w:hAnsi="GHEA Grapalat"/>
          <w:szCs w:val="24"/>
        </w:rPr>
        <w:t>VI.</w:t>
      </w:r>
      <w:r w:rsidRPr="00203A6D">
        <w:rPr>
          <w:rFonts w:ascii="GHEA Grapalat" w:hAnsi="GHEA Grapalat"/>
          <w:szCs w:val="24"/>
        </w:rPr>
        <w:tab/>
      </w:r>
      <w:r w:rsidR="00A55A33" w:rsidRPr="00203A6D">
        <w:rPr>
          <w:rFonts w:ascii="GHEA Grapalat" w:hAnsi="GHEA Grapalat"/>
          <w:szCs w:val="24"/>
        </w:rPr>
        <w:t>Վերջնական եզրակացություն (§§ 41-42)</w:t>
      </w:r>
    </w:p>
    <w:p w:rsidR="00B1601B" w:rsidRPr="00203A6D" w:rsidRDefault="00B1601B" w:rsidP="00203A6D">
      <w:pPr>
        <w:widowControl w:val="0"/>
        <w:spacing w:after="160" w:line="360" w:lineRule="auto"/>
        <w:jc w:val="both"/>
        <w:rPr>
          <w:rFonts w:ascii="GHEA Grapalat" w:eastAsia="Times New Roman" w:hAnsi="GHEA Grapalat"/>
          <w:b/>
          <w:bCs/>
          <w:color w:val="000000"/>
          <w:lang w:val="hy-AM" w:eastAsia="hy-AM"/>
        </w:rPr>
      </w:pPr>
      <w:r w:rsidRPr="00203A6D">
        <w:rPr>
          <w:rFonts w:ascii="GHEA Grapalat" w:hAnsi="GHEA Grapalat"/>
          <w:lang w:val="hy-AM"/>
        </w:rPr>
        <w:br w:type="page"/>
      </w:r>
    </w:p>
    <w:p w:rsidR="00FE226B" w:rsidRPr="00203A6D" w:rsidRDefault="00FE226B" w:rsidP="00203A6D">
      <w:pPr>
        <w:pStyle w:val="OpiHA"/>
        <w:keepNext w:val="0"/>
        <w:keepLines w:val="0"/>
        <w:widowControl w:val="0"/>
        <w:tabs>
          <w:tab w:val="left" w:pos="1134"/>
        </w:tabs>
        <w:spacing w:before="0" w:after="160" w:line="360" w:lineRule="auto"/>
        <w:ind w:left="0" w:firstLine="567"/>
        <w:outlineLvl w:val="9"/>
        <w:rPr>
          <w:rFonts w:ascii="GHEA Grapalat" w:hAnsi="GHEA Grapalat"/>
          <w:szCs w:val="24"/>
        </w:rPr>
      </w:pPr>
      <w:r w:rsidRPr="00203A6D">
        <w:rPr>
          <w:rFonts w:ascii="GHEA Grapalat" w:hAnsi="GHEA Grapalat"/>
          <w:szCs w:val="24"/>
        </w:rPr>
        <w:t>I.</w:t>
      </w:r>
      <w:r w:rsidR="001945A7" w:rsidRPr="00203A6D">
        <w:rPr>
          <w:rFonts w:ascii="GHEA Grapalat" w:hAnsi="GHEA Grapalat"/>
          <w:szCs w:val="24"/>
        </w:rPr>
        <w:tab/>
      </w:r>
      <w:r w:rsidRPr="00203A6D">
        <w:rPr>
          <w:rFonts w:ascii="GHEA Grapalat" w:hAnsi="GHEA Grapalat"/>
          <w:szCs w:val="24"/>
        </w:rPr>
        <w:t>Ներածություն</w:t>
      </w:r>
    </w:p>
    <w:p w:rsidR="005222EE" w:rsidRPr="00203A6D" w:rsidRDefault="005222EE" w:rsidP="00203A6D">
      <w:pPr>
        <w:pStyle w:val="OpiPara"/>
        <w:widowControl w:val="0"/>
        <w:spacing w:after="160" w:line="360" w:lineRule="auto"/>
        <w:rPr>
          <w:rFonts w:ascii="GHEA Grapalat" w:hAnsi="GHEA Grapalat"/>
          <w:szCs w:val="24"/>
        </w:rPr>
      </w:pPr>
    </w:p>
    <w:p w:rsidR="00FE226B" w:rsidRPr="004B5B47" w:rsidRDefault="00FE226B" w:rsidP="004407FA">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1.</w:t>
      </w:r>
      <w:r w:rsidR="001945A7" w:rsidRPr="00203A6D">
        <w:rPr>
          <w:rFonts w:ascii="GHEA Grapalat" w:hAnsi="GHEA Grapalat"/>
          <w:i/>
          <w:szCs w:val="24"/>
        </w:rPr>
        <w:tab/>
      </w:r>
      <w:r w:rsidRPr="00203A6D">
        <w:rPr>
          <w:rFonts w:ascii="GHEA Grapalat" w:hAnsi="GHEA Grapalat"/>
          <w:i/>
          <w:szCs w:val="24"/>
        </w:rPr>
        <w:t>Սարգսյանի</w:t>
      </w:r>
      <w:r w:rsidRPr="00203A6D">
        <w:rPr>
          <w:rFonts w:ascii="GHEA Grapalat" w:hAnsi="GHEA Grapalat"/>
          <w:szCs w:val="24"/>
        </w:rPr>
        <w:t xml:space="preserve"> գործը </w:t>
      </w:r>
      <w:r w:rsidRPr="00203A6D">
        <w:rPr>
          <w:rFonts w:ascii="GHEA Grapalat" w:eastAsiaTheme="minorEastAsia" w:hAnsi="GHEA Grapalat"/>
          <w:i/>
          <w:szCs w:val="24"/>
        </w:rPr>
        <w:t xml:space="preserve">Չիրագովը </w:t>
      </w:r>
      <w:r w:rsidR="00203A6D">
        <w:rPr>
          <w:rFonts w:ascii="GHEA Grapalat" w:eastAsiaTheme="minorEastAsia" w:hAnsi="GHEA Grapalat"/>
          <w:i/>
          <w:szCs w:val="24"/>
        </w:rPr>
        <w:t>եւ</w:t>
      </w:r>
      <w:r w:rsidRPr="00203A6D">
        <w:rPr>
          <w:rFonts w:ascii="GHEA Grapalat" w:eastAsiaTheme="minorEastAsia" w:hAnsi="GHEA Grapalat"/>
          <w:i/>
          <w:szCs w:val="24"/>
        </w:rPr>
        <w:t xml:space="preserve"> այլք</w:t>
      </w:r>
      <w:r w:rsidRPr="00203A6D">
        <w:rPr>
          <w:rFonts w:ascii="GHEA Grapalat" w:hAnsi="GHEA Grapalat"/>
          <w:szCs w:val="24"/>
        </w:rPr>
        <w:t xml:space="preserve"> գործի «զույգ եղբայրն» է: </w:t>
      </w:r>
      <w:r w:rsidRPr="00203A6D">
        <w:rPr>
          <w:rFonts w:ascii="GHEA Grapalat" w:eastAsiaTheme="minorEastAsia" w:hAnsi="GHEA Grapalat"/>
          <w:szCs w:val="24"/>
        </w:rPr>
        <w:t xml:space="preserve">Վերջին գործում առկա ընթացակարգային </w:t>
      </w:r>
      <w:r w:rsidR="000508BC" w:rsidRPr="00203A6D">
        <w:rPr>
          <w:rFonts w:ascii="GHEA Grapalat" w:eastAsiaTheme="minorEastAsia" w:hAnsi="GHEA Grapalat"/>
          <w:szCs w:val="24"/>
        </w:rPr>
        <w:t>հիմնավորում</w:t>
      </w:r>
      <w:r w:rsidRPr="00203A6D">
        <w:rPr>
          <w:rFonts w:ascii="GHEA Grapalat" w:eastAsiaTheme="minorEastAsia" w:hAnsi="GHEA Grapalat"/>
          <w:szCs w:val="24"/>
        </w:rPr>
        <w:t>ները, որոնք հիմք ծառայեցին իմ անհամաձայնության համար, վերաբերում են նա</w:t>
      </w:r>
      <w:r w:rsidR="00203A6D">
        <w:rPr>
          <w:rFonts w:ascii="GHEA Grapalat" w:eastAsiaTheme="minorEastAsia" w:hAnsi="GHEA Grapalat"/>
          <w:szCs w:val="24"/>
        </w:rPr>
        <w:t>եւ</w:t>
      </w:r>
      <w:r w:rsidRPr="00203A6D">
        <w:rPr>
          <w:rFonts w:ascii="GHEA Grapalat" w:eastAsiaTheme="minorEastAsia" w:hAnsi="GHEA Grapalat"/>
          <w:szCs w:val="24"/>
        </w:rPr>
        <w:t xml:space="preserve"> այս գործին՝ պարզապես այն պատճառով, որ երկու վճիռներում էլ բացերը նույն</w:t>
      </w:r>
      <w:r w:rsidR="000508BC" w:rsidRPr="00203A6D">
        <w:rPr>
          <w:rFonts w:ascii="GHEA Grapalat" w:eastAsiaTheme="minorEastAsia" w:hAnsi="GHEA Grapalat"/>
          <w:szCs w:val="24"/>
        </w:rPr>
        <w:t>ն</w:t>
      </w:r>
      <w:r w:rsidRPr="00203A6D">
        <w:rPr>
          <w:rFonts w:ascii="GHEA Grapalat" w:eastAsiaTheme="minorEastAsia" w:hAnsi="GHEA Grapalat"/>
          <w:szCs w:val="24"/>
        </w:rPr>
        <w:t xml:space="preserve"> են</w:t>
      </w:r>
      <w:r w:rsidRPr="00203A6D">
        <w:rPr>
          <w:rFonts w:ascii="GHEA Grapalat" w:hAnsi="GHEA Grapalat"/>
          <w:szCs w:val="24"/>
        </w:rPr>
        <w:t xml:space="preserve">: Ինչպես </w:t>
      </w:r>
      <w:r w:rsidR="00203A6D">
        <w:rPr>
          <w:rFonts w:ascii="GHEA Grapalat" w:hAnsi="GHEA Grapalat"/>
          <w:szCs w:val="24"/>
        </w:rPr>
        <w:t>եւ</w:t>
      </w:r>
      <w:r w:rsidRPr="00203A6D">
        <w:rPr>
          <w:rFonts w:ascii="GHEA Grapalat" w:hAnsi="GHEA Grapalat"/>
          <w:szCs w:val="24"/>
        </w:rPr>
        <w:t xml:space="preserve"> </w:t>
      </w:r>
      <w:r w:rsidRPr="00203A6D">
        <w:rPr>
          <w:rFonts w:ascii="GHEA Grapalat" w:eastAsiaTheme="minorEastAsia" w:hAnsi="GHEA Grapalat"/>
          <w:i/>
          <w:szCs w:val="24"/>
        </w:rPr>
        <w:t xml:space="preserve">Չիրագովը </w:t>
      </w:r>
      <w:r w:rsidR="00203A6D">
        <w:rPr>
          <w:rFonts w:ascii="GHEA Grapalat" w:eastAsiaTheme="minorEastAsia" w:hAnsi="GHEA Grapalat"/>
          <w:i/>
          <w:szCs w:val="24"/>
        </w:rPr>
        <w:t>եւ</w:t>
      </w:r>
      <w:r w:rsidRPr="00203A6D">
        <w:rPr>
          <w:rFonts w:ascii="GHEA Grapalat" w:eastAsiaTheme="minorEastAsia" w:hAnsi="GHEA Grapalat"/>
          <w:i/>
          <w:szCs w:val="24"/>
        </w:rPr>
        <w:t xml:space="preserve"> այլք</w:t>
      </w:r>
      <w:r w:rsidRPr="00203A6D">
        <w:rPr>
          <w:rFonts w:ascii="GHEA Grapalat" w:hAnsi="GHEA Grapalat"/>
          <w:szCs w:val="24"/>
        </w:rPr>
        <w:t xml:space="preserve"> գործում էր, </w:t>
      </w:r>
      <w:r w:rsidR="000508BC" w:rsidRPr="00203A6D">
        <w:rPr>
          <w:rFonts w:ascii="GHEA Grapalat" w:hAnsi="GHEA Grapalat"/>
          <w:szCs w:val="24"/>
        </w:rPr>
        <w:t>սույն</w:t>
      </w:r>
      <w:r w:rsidRPr="00203A6D">
        <w:rPr>
          <w:rFonts w:ascii="GHEA Grapalat" w:hAnsi="GHEA Grapalat"/>
          <w:szCs w:val="24"/>
        </w:rPr>
        <w:t xml:space="preserve"> գործը </w:t>
      </w:r>
      <w:r w:rsidR="00203A6D">
        <w:rPr>
          <w:rFonts w:ascii="GHEA Grapalat" w:hAnsi="GHEA Grapalat"/>
          <w:szCs w:val="24"/>
        </w:rPr>
        <w:t>եւ</w:t>
      </w:r>
      <w:r w:rsidRPr="00203A6D">
        <w:rPr>
          <w:rFonts w:ascii="GHEA Grapalat" w:hAnsi="GHEA Grapalat"/>
          <w:szCs w:val="24"/>
        </w:rPr>
        <w:t xml:space="preserve">ս բարձրացնում է Մարդու իրավունքների եվրոպական կոնվենցիայի (Կոնվենցիա) </w:t>
      </w:r>
      <w:r w:rsidR="00203A6D">
        <w:rPr>
          <w:rFonts w:ascii="GHEA Grapalat" w:hAnsi="GHEA Grapalat"/>
          <w:szCs w:val="24"/>
        </w:rPr>
        <w:t>եւ</w:t>
      </w:r>
      <w:r w:rsidRPr="00203A6D">
        <w:rPr>
          <w:rFonts w:ascii="GHEA Grapalat" w:hAnsi="GHEA Grapalat"/>
          <w:szCs w:val="24"/>
        </w:rPr>
        <w:t xml:space="preserve"> միջազգային մարդասիրական իրավունքի համատեղելիության հարցը, որից մեծամասնությունը խուսափում է: Այստեղ </w:t>
      </w:r>
      <w:r w:rsidR="00203A6D">
        <w:rPr>
          <w:rFonts w:ascii="GHEA Grapalat" w:hAnsi="GHEA Grapalat"/>
          <w:szCs w:val="24"/>
        </w:rPr>
        <w:t>եւ</w:t>
      </w:r>
      <w:r w:rsidRPr="00203A6D">
        <w:rPr>
          <w:rFonts w:ascii="GHEA Grapalat" w:hAnsi="GHEA Grapalat"/>
          <w:szCs w:val="24"/>
        </w:rPr>
        <w:t xml:space="preserve">ս, մեծամասնությունը չի անդրադառնում գործի «փշոտ» հարցերին՝ ինչպես ներկայացված ապացույցների, այնպես էլ պատասխանող </w:t>
      </w:r>
      <w:r w:rsidR="00BF1B1C" w:rsidRPr="00203A6D">
        <w:rPr>
          <w:rFonts w:ascii="GHEA Grapalat" w:hAnsi="GHEA Grapalat"/>
          <w:szCs w:val="24"/>
        </w:rPr>
        <w:t>պ</w:t>
      </w:r>
      <w:r w:rsidRPr="00203A6D">
        <w:rPr>
          <w:rFonts w:ascii="GHEA Grapalat" w:hAnsi="GHEA Grapalat"/>
          <w:szCs w:val="24"/>
        </w:rPr>
        <w:t xml:space="preserve">ետության՝ հրադադարի գծի </w:t>
      </w:r>
      <w:r w:rsidR="00203A6D">
        <w:rPr>
          <w:rFonts w:ascii="GHEA Grapalat" w:hAnsi="GHEA Grapalat"/>
          <w:szCs w:val="24"/>
        </w:rPr>
        <w:t>եւ</w:t>
      </w:r>
      <w:r w:rsidRPr="00203A6D">
        <w:rPr>
          <w:rFonts w:ascii="GHEA Grapalat" w:hAnsi="GHEA Grapalat"/>
          <w:szCs w:val="24"/>
        </w:rPr>
        <w:t xml:space="preserve"> հարակից տարածքների նկատմամբ ունեցած իրավազորության </w:t>
      </w:r>
      <w:r w:rsidR="00203A6D">
        <w:rPr>
          <w:rFonts w:ascii="GHEA Grapalat" w:hAnsi="GHEA Grapalat"/>
          <w:szCs w:val="24"/>
        </w:rPr>
        <w:t>եւ</w:t>
      </w:r>
      <w:r w:rsidRPr="00203A6D">
        <w:rPr>
          <w:rFonts w:ascii="GHEA Grapalat" w:hAnsi="GHEA Grapalat"/>
          <w:szCs w:val="24"/>
        </w:rPr>
        <w:t xml:space="preserve"> իր տարածքում քաղաքացիական բնակչությանը «պաշտպանելու պարտականության» առումով</w:t>
      </w:r>
      <w:r w:rsidRPr="00203A6D">
        <w:rPr>
          <w:rFonts w:ascii="GHEA Grapalat" w:hAnsi="GHEA Grapalat"/>
          <w:szCs w:val="24"/>
          <w:vertAlign w:val="superscript"/>
        </w:rPr>
        <w:footnoteReference w:id="20"/>
      </w:r>
      <w:r w:rsidRPr="00203A6D">
        <w:rPr>
          <w:rFonts w:ascii="GHEA Grapalat" w:hAnsi="GHEA Grapalat"/>
          <w:szCs w:val="24"/>
        </w:rPr>
        <w:t xml:space="preserve">: Չնայած՝ մեծամասնությունն ընդունել է, որ Գյուլիստանը կյանքին վտանգ սպառնացող, արգելված գոտի է, </w:t>
      </w:r>
      <w:r w:rsidR="00203A6D">
        <w:rPr>
          <w:rFonts w:ascii="GHEA Grapalat" w:hAnsi="GHEA Grapalat"/>
          <w:szCs w:val="24"/>
        </w:rPr>
        <w:t>եւ</w:t>
      </w:r>
      <w:r w:rsidRPr="00203A6D">
        <w:rPr>
          <w:rFonts w:ascii="GHEA Grapalat" w:hAnsi="GHEA Grapalat"/>
          <w:szCs w:val="24"/>
        </w:rPr>
        <w:t xml:space="preserve"> որ «արդարացված է», որ պատասխանող </w:t>
      </w:r>
      <w:r w:rsidR="00BF1B1C" w:rsidRPr="00203A6D">
        <w:rPr>
          <w:rFonts w:ascii="GHEA Grapalat" w:hAnsi="GHEA Grapalat"/>
          <w:szCs w:val="24"/>
        </w:rPr>
        <w:t>պ</w:t>
      </w:r>
      <w:r w:rsidRPr="00203A6D">
        <w:rPr>
          <w:rFonts w:ascii="GHEA Grapalat" w:hAnsi="GHEA Grapalat"/>
          <w:szCs w:val="24"/>
        </w:rPr>
        <w:t xml:space="preserve">ետությունը թույլ չի տալիս քաղաքացիական բնակչությանը մուտք ունենալ չափազանց զգայուն ռազմական տարածքում՝ Գյուլիստանում գտնվող իրենց ենթադրյալ </w:t>
      </w:r>
      <w:r w:rsidR="006D38C8" w:rsidRPr="00203A6D">
        <w:rPr>
          <w:rFonts w:ascii="GHEA Grapalat" w:hAnsi="GHEA Grapalat"/>
          <w:szCs w:val="24"/>
        </w:rPr>
        <w:t>տներ</w:t>
      </w:r>
      <w:r w:rsidRPr="00203A6D">
        <w:rPr>
          <w:rFonts w:ascii="GHEA Grapalat" w:hAnsi="GHEA Grapalat"/>
          <w:szCs w:val="24"/>
        </w:rPr>
        <w:t xml:space="preserve">, գույքին </w:t>
      </w:r>
      <w:r w:rsidR="00203A6D">
        <w:rPr>
          <w:rFonts w:ascii="GHEA Grapalat" w:hAnsi="GHEA Grapalat"/>
          <w:szCs w:val="24"/>
        </w:rPr>
        <w:t>եւ</w:t>
      </w:r>
      <w:r w:rsidRPr="00203A6D">
        <w:rPr>
          <w:rFonts w:ascii="GHEA Grapalat" w:hAnsi="GHEA Grapalat"/>
          <w:szCs w:val="24"/>
        </w:rPr>
        <w:t xml:space="preserve"> ընտանիքի անդամների գերեզմաններին, մեծամասնությունն, այդուհանդերձ, առաջարկում է կիրառել Մադրիդի քաղաքական առաջարկից բխող անորոշ «այլընտրանքային միջոցներ»՝ առանց մանրամասներ նշելու</w:t>
      </w:r>
      <w:r w:rsidRPr="00203A6D">
        <w:rPr>
          <w:rFonts w:ascii="GHEA Grapalat" w:hAnsi="GHEA Grapalat"/>
          <w:szCs w:val="24"/>
          <w:vertAlign w:val="superscript"/>
        </w:rPr>
        <w:footnoteReference w:id="21"/>
      </w:r>
      <w:r w:rsidRPr="00203A6D">
        <w:rPr>
          <w:rFonts w:ascii="GHEA Grapalat" w:hAnsi="GHEA Grapalat"/>
          <w:szCs w:val="24"/>
        </w:rPr>
        <w:t xml:space="preserve">: Մարդու իրավունքների եվրոպական դատարանը (Դատարան), դիտարկելով </w:t>
      </w:r>
      <w:r w:rsidRPr="00203A6D">
        <w:rPr>
          <w:rFonts w:ascii="GHEA Grapalat" w:eastAsiaTheme="minorEastAsia" w:hAnsi="GHEA Grapalat"/>
          <w:i/>
          <w:szCs w:val="24"/>
        </w:rPr>
        <w:t xml:space="preserve">Չիրագովը </w:t>
      </w:r>
      <w:r w:rsidR="00203A6D">
        <w:rPr>
          <w:rFonts w:ascii="GHEA Grapalat" w:eastAsiaTheme="minorEastAsia" w:hAnsi="GHEA Grapalat"/>
          <w:i/>
          <w:szCs w:val="24"/>
        </w:rPr>
        <w:t>եւ</w:t>
      </w:r>
      <w:r w:rsidRPr="00203A6D">
        <w:rPr>
          <w:rFonts w:ascii="GHEA Grapalat" w:eastAsiaTheme="minorEastAsia" w:hAnsi="GHEA Grapalat"/>
          <w:i/>
          <w:szCs w:val="24"/>
        </w:rPr>
        <w:t xml:space="preserve"> այլք</w:t>
      </w:r>
      <w:r w:rsidRPr="00203A6D">
        <w:rPr>
          <w:rFonts w:ascii="GHEA Grapalat" w:hAnsi="GHEA Grapalat"/>
          <w:szCs w:val="24"/>
        </w:rPr>
        <w:t xml:space="preserve"> </w:t>
      </w:r>
      <w:r w:rsidR="00203A6D">
        <w:rPr>
          <w:rFonts w:ascii="GHEA Grapalat" w:eastAsiaTheme="minorEastAsia" w:hAnsi="GHEA Grapalat"/>
          <w:szCs w:val="24"/>
        </w:rPr>
        <w:t>եւ</w:t>
      </w:r>
      <w:r w:rsidRPr="00203A6D">
        <w:rPr>
          <w:rFonts w:ascii="GHEA Grapalat" w:hAnsi="GHEA Grapalat"/>
          <w:szCs w:val="24"/>
        </w:rPr>
        <w:t xml:space="preserve"> </w:t>
      </w:r>
      <w:r w:rsidRPr="00203A6D">
        <w:rPr>
          <w:rFonts w:ascii="GHEA Grapalat" w:eastAsiaTheme="minorEastAsia" w:hAnsi="GHEA Grapalat"/>
          <w:i/>
          <w:szCs w:val="24"/>
        </w:rPr>
        <w:t>Սարգսյանի</w:t>
      </w:r>
      <w:r w:rsidRPr="00203A6D">
        <w:rPr>
          <w:rFonts w:ascii="GHEA Grapalat" w:hAnsi="GHEA Grapalat"/>
          <w:szCs w:val="24"/>
        </w:rPr>
        <w:t xml:space="preserve"> գործերը որպես ենթադրյալ միջպետական գործ </w:t>
      </w:r>
      <w:r w:rsidR="00203A6D">
        <w:rPr>
          <w:rFonts w:ascii="GHEA Grapalat" w:hAnsi="GHEA Grapalat"/>
          <w:szCs w:val="24"/>
        </w:rPr>
        <w:t>եւ</w:t>
      </w:r>
      <w:r w:rsidRPr="00203A6D">
        <w:rPr>
          <w:rFonts w:ascii="GHEA Grapalat" w:hAnsi="GHEA Grapalat"/>
          <w:szCs w:val="24"/>
        </w:rPr>
        <w:t xml:space="preserve"> առաջարկելով պատասխանող </w:t>
      </w:r>
      <w:r w:rsidR="00BF1B1C" w:rsidRPr="00203A6D">
        <w:rPr>
          <w:rFonts w:ascii="GHEA Grapalat" w:hAnsi="GHEA Grapalat"/>
          <w:szCs w:val="24"/>
        </w:rPr>
        <w:t>պ</w:t>
      </w:r>
      <w:r w:rsidRPr="00203A6D">
        <w:rPr>
          <w:rFonts w:ascii="GHEA Grapalat" w:hAnsi="GHEA Grapalat"/>
          <w:szCs w:val="24"/>
        </w:rPr>
        <w:t xml:space="preserve">ետություններին կիրառել նմանատիպ «այլընտրանքային միջոցներ», ցանկանում է իր ուղերձը հղել հակամարտող կողմերին: </w:t>
      </w:r>
      <w:r w:rsidR="0041450E" w:rsidRPr="00203A6D">
        <w:rPr>
          <w:rFonts w:ascii="GHEA Grapalat" w:hAnsi="GHEA Grapalat"/>
          <w:szCs w:val="24"/>
        </w:rPr>
        <w:t>Ընդհանուր առմամբ, վճռի էջերը արտացոլում</w:t>
      </w:r>
      <w:r w:rsidRPr="00203A6D">
        <w:rPr>
          <w:rFonts w:ascii="GHEA Grapalat" w:hAnsi="GHEA Grapalat"/>
          <w:szCs w:val="24"/>
        </w:rPr>
        <w:t xml:space="preserve"> են դժգոհություն, որը հավասարազոր է բանակցային գործընթացի դատապարտման: Թե</w:t>
      </w:r>
      <w:r w:rsidR="00203A6D">
        <w:rPr>
          <w:rFonts w:ascii="GHEA Grapalat" w:hAnsi="GHEA Grapalat"/>
          <w:szCs w:val="24"/>
        </w:rPr>
        <w:t>եւ</w:t>
      </w:r>
      <w:r w:rsidRPr="00203A6D">
        <w:rPr>
          <w:rFonts w:ascii="GHEA Grapalat" w:hAnsi="GHEA Grapalat"/>
          <w:szCs w:val="24"/>
        </w:rPr>
        <w:t xml:space="preserve"> մեծամասնության մոտ այդպես ձ</w:t>
      </w:r>
      <w:r w:rsidR="00203A6D">
        <w:rPr>
          <w:rFonts w:ascii="GHEA Grapalat" w:hAnsi="GHEA Grapalat"/>
          <w:szCs w:val="24"/>
        </w:rPr>
        <w:t>եւ</w:t>
      </w:r>
      <w:r w:rsidRPr="00203A6D">
        <w:rPr>
          <w:rFonts w:ascii="GHEA Grapalat" w:hAnsi="GHEA Grapalat"/>
          <w:szCs w:val="24"/>
        </w:rPr>
        <w:t xml:space="preserve">ակերպված չէ, սակայն անուղղակիորեն արտահայտվում է այն դիրքորոշումը, </w:t>
      </w:r>
      <w:r w:rsidRPr="00203A6D">
        <w:rPr>
          <w:rFonts w:ascii="GHEA Grapalat" w:eastAsiaTheme="minorEastAsia" w:hAnsi="GHEA Grapalat"/>
          <w:szCs w:val="24"/>
        </w:rPr>
        <w:t>որ Դատարանն այլ</w:t>
      </w:r>
      <w:r w:rsidR="00203A6D">
        <w:rPr>
          <w:rFonts w:ascii="GHEA Grapalat" w:eastAsiaTheme="minorEastAsia" w:hAnsi="GHEA Grapalat"/>
          <w:szCs w:val="24"/>
        </w:rPr>
        <w:t>եւ</w:t>
      </w:r>
      <w:r w:rsidRPr="00203A6D">
        <w:rPr>
          <w:rFonts w:ascii="GHEA Grapalat" w:eastAsiaTheme="minorEastAsia" w:hAnsi="GHEA Grapalat"/>
          <w:szCs w:val="24"/>
        </w:rPr>
        <w:t>ս չի սպաս</w:t>
      </w:r>
      <w:r w:rsidRPr="00203A6D">
        <w:rPr>
          <w:rFonts w:ascii="GHEA Grapalat" w:hAnsi="GHEA Grapalat"/>
          <w:szCs w:val="24"/>
        </w:rPr>
        <w:t>ելու</w:t>
      </w:r>
      <w:r w:rsidRPr="00203A6D">
        <w:rPr>
          <w:rFonts w:ascii="GHEA Grapalat" w:eastAsiaTheme="minorEastAsia" w:hAnsi="GHEA Grapalat"/>
          <w:szCs w:val="24"/>
        </w:rPr>
        <w:t>, որ քաղաքա</w:t>
      </w:r>
      <w:r w:rsidRPr="00203A6D">
        <w:rPr>
          <w:rFonts w:ascii="GHEA Grapalat" w:hAnsi="GHEA Grapalat"/>
          <w:szCs w:val="24"/>
        </w:rPr>
        <w:t>կան գործիչ</w:t>
      </w:r>
      <w:r w:rsidRPr="00203A6D">
        <w:rPr>
          <w:rFonts w:ascii="GHEA Grapalat" w:eastAsiaTheme="minorEastAsia" w:hAnsi="GHEA Grapalat"/>
          <w:szCs w:val="24"/>
        </w:rPr>
        <w:t xml:space="preserve">ները համաձայնության գան Լեռնային Ղարաբաղի հակամարտության </w:t>
      </w:r>
      <w:r w:rsidR="00203A6D">
        <w:rPr>
          <w:rFonts w:ascii="GHEA Grapalat" w:eastAsiaTheme="minorEastAsia" w:hAnsi="GHEA Grapalat"/>
          <w:szCs w:val="24"/>
        </w:rPr>
        <w:t>եւ</w:t>
      </w:r>
      <w:r w:rsidRPr="00203A6D">
        <w:rPr>
          <w:rFonts w:ascii="GHEA Grapalat" w:eastAsiaTheme="minorEastAsia" w:hAnsi="GHEA Grapalat"/>
          <w:szCs w:val="24"/>
        </w:rPr>
        <w:t xml:space="preserve"> մարդկա</w:t>
      </w:r>
      <w:r w:rsidRPr="00203A6D">
        <w:rPr>
          <w:rFonts w:ascii="GHEA Grapalat" w:hAnsi="GHEA Grapalat"/>
          <w:szCs w:val="24"/>
        </w:rPr>
        <w:t>նց համար</w:t>
      </w:r>
      <w:r w:rsidRPr="00203A6D">
        <w:rPr>
          <w:rFonts w:ascii="GHEA Grapalat" w:eastAsiaTheme="minorEastAsia" w:hAnsi="GHEA Grapalat"/>
          <w:szCs w:val="24"/>
        </w:rPr>
        <w:t xml:space="preserve"> </w:t>
      </w:r>
      <w:r w:rsidRPr="00203A6D">
        <w:rPr>
          <w:rFonts w:ascii="GHEA Grapalat" w:hAnsi="GHEA Grapalat"/>
          <w:szCs w:val="24"/>
        </w:rPr>
        <w:t xml:space="preserve">դրա </w:t>
      </w:r>
      <w:r w:rsidRPr="00203A6D">
        <w:rPr>
          <w:rFonts w:ascii="GHEA Grapalat" w:eastAsiaTheme="minorEastAsia" w:hAnsi="GHEA Grapalat"/>
          <w:szCs w:val="24"/>
        </w:rPr>
        <w:t>հետ</w:t>
      </w:r>
      <w:r w:rsidR="00203A6D">
        <w:rPr>
          <w:rFonts w:ascii="GHEA Grapalat" w:eastAsiaTheme="minorEastAsia" w:hAnsi="GHEA Grapalat"/>
          <w:szCs w:val="24"/>
        </w:rPr>
        <w:t>եւ</w:t>
      </w:r>
      <w:r w:rsidRPr="00203A6D">
        <w:rPr>
          <w:rFonts w:ascii="GHEA Grapalat" w:eastAsiaTheme="minorEastAsia" w:hAnsi="GHEA Grapalat"/>
          <w:szCs w:val="24"/>
        </w:rPr>
        <w:t>անքների շուրջ:</w:t>
      </w:r>
      <w:r w:rsidRPr="00203A6D">
        <w:rPr>
          <w:rFonts w:ascii="GHEA Grapalat" w:hAnsi="GHEA Grapalat"/>
          <w:szCs w:val="24"/>
        </w:rPr>
        <w:t xml:space="preserve"> </w:t>
      </w:r>
      <w:r w:rsidR="00487E90" w:rsidRPr="00203A6D">
        <w:rPr>
          <w:rFonts w:ascii="GHEA Grapalat" w:hAnsi="GHEA Grapalat"/>
          <w:szCs w:val="24"/>
        </w:rPr>
        <w:t>Դատարանը հ</w:t>
      </w:r>
      <w:r w:rsidRPr="00203A6D">
        <w:rPr>
          <w:rFonts w:ascii="GHEA Grapalat" w:hAnsi="GHEA Grapalat"/>
          <w:szCs w:val="24"/>
        </w:rPr>
        <w:t xml:space="preserve">արկ եղած դեպքում պատրաստ է փոխարինել դիվանագիտությանը՝ հաշվի առնելով </w:t>
      </w:r>
      <w:r w:rsidR="004E1A0E" w:rsidRPr="00203A6D">
        <w:rPr>
          <w:rFonts w:ascii="GHEA Grapalat" w:hAnsi="GHEA Grapalat"/>
          <w:szCs w:val="24"/>
        </w:rPr>
        <w:t>մեծամասնության կողմից քննադատության արժանացած այն փաստը</w:t>
      </w:r>
      <w:r w:rsidRPr="00203A6D">
        <w:rPr>
          <w:rFonts w:ascii="GHEA Grapalat" w:hAnsi="GHEA Grapalat"/>
          <w:szCs w:val="24"/>
        </w:rPr>
        <w:t xml:space="preserve">, որ խաղաղություն հաստատելու շուրջ բանակցությունները </w:t>
      </w:r>
      <w:r w:rsidRPr="00203A6D">
        <w:rPr>
          <w:rFonts w:ascii="GHEA Grapalat" w:eastAsiaTheme="minorEastAsia" w:hAnsi="GHEA Grapalat"/>
          <w:szCs w:val="24"/>
        </w:rPr>
        <w:t>«դեռ որ</w:t>
      </w:r>
      <w:r w:rsidR="00203A6D">
        <w:rPr>
          <w:rFonts w:ascii="GHEA Grapalat" w:eastAsiaTheme="minorEastAsia" w:hAnsi="GHEA Grapalat"/>
          <w:szCs w:val="24"/>
        </w:rPr>
        <w:t>եւ</w:t>
      </w:r>
      <w:r w:rsidRPr="00203A6D">
        <w:rPr>
          <w:rFonts w:ascii="GHEA Grapalat" w:eastAsiaTheme="minorEastAsia" w:hAnsi="GHEA Grapalat"/>
          <w:szCs w:val="24"/>
        </w:rPr>
        <w:t xml:space="preserve">է շոշափելի արդյունք </w:t>
      </w:r>
      <w:r w:rsidRPr="00203A6D">
        <w:rPr>
          <w:rFonts w:ascii="GHEA Grapalat" w:hAnsi="GHEA Grapalat"/>
          <w:szCs w:val="24"/>
        </w:rPr>
        <w:t>չեն տվել</w:t>
      </w:r>
      <w:r w:rsidRPr="00203A6D">
        <w:rPr>
          <w:rFonts w:ascii="GHEA Grapalat" w:eastAsiaTheme="minorEastAsia" w:hAnsi="GHEA Grapalat"/>
          <w:szCs w:val="24"/>
        </w:rPr>
        <w:t>»</w:t>
      </w:r>
      <w:r w:rsidR="004407FA">
        <w:rPr>
          <w:rFonts w:ascii="GHEA Grapalat" w:hAnsi="GHEA Grapalat"/>
          <w:szCs w:val="24"/>
        </w:rPr>
        <w:t xml:space="preserve"> (տե՛ս 236-րդ պարբերությունը):</w:t>
      </w:r>
    </w:p>
    <w:p w:rsidR="001945A7" w:rsidRPr="00203A6D" w:rsidRDefault="001945A7" w:rsidP="00203A6D">
      <w:pPr>
        <w:pStyle w:val="OpiPara"/>
        <w:widowControl w:val="0"/>
        <w:tabs>
          <w:tab w:val="left" w:pos="993"/>
        </w:tabs>
        <w:spacing w:after="160" w:line="360" w:lineRule="auto"/>
        <w:ind w:firstLine="567"/>
        <w:rPr>
          <w:rFonts w:ascii="GHEA Grapalat" w:hAnsi="GHEA Grapalat"/>
          <w:szCs w:val="24"/>
        </w:rPr>
      </w:pPr>
    </w:p>
    <w:p w:rsidR="00FE226B" w:rsidRPr="00534485" w:rsidRDefault="00FE226B" w:rsidP="00203A6D">
      <w:pPr>
        <w:pStyle w:val="OpiHA"/>
        <w:keepNext w:val="0"/>
        <w:keepLines w:val="0"/>
        <w:widowControl w:val="0"/>
        <w:tabs>
          <w:tab w:val="left" w:pos="1134"/>
        </w:tabs>
        <w:spacing w:before="0" w:after="160" w:line="360" w:lineRule="auto"/>
        <w:ind w:left="0" w:firstLine="567"/>
        <w:outlineLvl w:val="9"/>
        <w:rPr>
          <w:rFonts w:ascii="GHEA Grapalat" w:hAnsi="GHEA Grapalat"/>
          <w:szCs w:val="24"/>
        </w:rPr>
      </w:pPr>
      <w:r w:rsidRPr="00534485">
        <w:rPr>
          <w:rFonts w:ascii="GHEA Grapalat" w:hAnsi="GHEA Grapalat"/>
          <w:szCs w:val="24"/>
        </w:rPr>
        <w:t>II.</w:t>
      </w:r>
      <w:r w:rsidR="001945A7" w:rsidRPr="00534485">
        <w:rPr>
          <w:rFonts w:ascii="GHEA Grapalat" w:hAnsi="GHEA Grapalat"/>
          <w:szCs w:val="24"/>
        </w:rPr>
        <w:tab/>
      </w:r>
      <w:r w:rsidRPr="00534485">
        <w:rPr>
          <w:rFonts w:ascii="GHEA Grapalat" w:hAnsi="GHEA Grapalat"/>
          <w:szCs w:val="24"/>
        </w:rPr>
        <w:t>Իրավական պաշտպանության ներպետական միջոցները չսպառելը</w:t>
      </w:r>
    </w:p>
    <w:p w:rsidR="00FE226B" w:rsidRPr="00203A6D" w:rsidRDefault="00FE226B" w:rsidP="004407FA">
      <w:pPr>
        <w:pStyle w:val="OpiH1"/>
        <w:keepNext w:val="0"/>
        <w:keepLines w:val="0"/>
        <w:widowControl w:val="0"/>
        <w:tabs>
          <w:tab w:val="clear" w:pos="584"/>
          <w:tab w:val="left" w:pos="1418"/>
        </w:tabs>
        <w:spacing w:before="0" w:after="160" w:line="360" w:lineRule="auto"/>
        <w:ind w:left="284" w:firstLine="567"/>
        <w:outlineLvl w:val="9"/>
        <w:rPr>
          <w:rFonts w:ascii="GHEA Grapalat" w:hAnsi="GHEA Grapalat"/>
          <w:szCs w:val="24"/>
        </w:rPr>
      </w:pPr>
      <w:r w:rsidRPr="00203A6D">
        <w:rPr>
          <w:rFonts w:ascii="GHEA Grapalat" w:hAnsi="GHEA Grapalat"/>
          <w:szCs w:val="24"/>
        </w:rPr>
        <w:t>Ա.</w:t>
      </w:r>
      <w:r w:rsidR="001945A7" w:rsidRPr="00203A6D">
        <w:rPr>
          <w:rFonts w:ascii="GHEA Grapalat" w:hAnsi="GHEA Grapalat"/>
          <w:szCs w:val="24"/>
        </w:rPr>
        <w:tab/>
      </w:r>
      <w:r w:rsidRPr="00203A6D">
        <w:rPr>
          <w:rFonts w:ascii="GHEA Grapalat" w:hAnsi="GHEA Grapalat"/>
          <w:szCs w:val="24"/>
        </w:rPr>
        <w:t xml:space="preserve">Սահմանադրական </w:t>
      </w:r>
      <w:r w:rsidR="00203A6D">
        <w:rPr>
          <w:rFonts w:ascii="GHEA Grapalat" w:hAnsi="GHEA Grapalat"/>
          <w:szCs w:val="24"/>
        </w:rPr>
        <w:t>եւ</w:t>
      </w:r>
      <w:r w:rsidRPr="00203A6D">
        <w:rPr>
          <w:rFonts w:ascii="GHEA Grapalat" w:hAnsi="GHEA Grapalat"/>
          <w:szCs w:val="24"/>
        </w:rPr>
        <w:t xml:space="preserve"> իրավական համակարգը</w:t>
      </w:r>
    </w:p>
    <w:p w:rsidR="00FE226B" w:rsidRPr="00203A6D" w:rsidRDefault="00FE226B" w:rsidP="004407FA">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2.</w:t>
      </w:r>
      <w:r w:rsidR="001945A7" w:rsidRPr="00203A6D">
        <w:rPr>
          <w:rFonts w:ascii="GHEA Grapalat" w:hAnsi="GHEA Grapalat"/>
          <w:szCs w:val="24"/>
        </w:rPr>
        <w:tab/>
      </w:r>
      <w:r w:rsidRPr="00203A6D">
        <w:rPr>
          <w:rFonts w:ascii="GHEA Grapalat" w:hAnsi="GHEA Grapalat"/>
          <w:szCs w:val="24"/>
        </w:rPr>
        <w:t xml:space="preserve">Մեծամասնությունը մերժում է իրավական պաշտպանության ներպետական միջոցները չսպառելու վերաբերյալ առարկությունը՝ երկու փաստարկի հիման վրա. չի բացատրվել, թե ինչպես գործող սահմանադրական </w:t>
      </w:r>
      <w:r w:rsidR="00203A6D">
        <w:rPr>
          <w:rFonts w:ascii="GHEA Grapalat" w:hAnsi="GHEA Grapalat"/>
          <w:szCs w:val="24"/>
        </w:rPr>
        <w:t>եւ</w:t>
      </w:r>
      <w:r w:rsidRPr="00203A6D">
        <w:rPr>
          <w:rFonts w:ascii="GHEA Grapalat" w:hAnsi="GHEA Grapalat"/>
          <w:szCs w:val="24"/>
        </w:rPr>
        <w:t xml:space="preserve"> իրավական համակարգը կկիրառվեր դիմումատուի կոնկրետ դեպքում, </w:t>
      </w:r>
      <w:r w:rsidR="00203A6D">
        <w:rPr>
          <w:rFonts w:ascii="GHEA Grapalat" w:hAnsi="GHEA Grapalat"/>
          <w:szCs w:val="24"/>
        </w:rPr>
        <w:t>եւ</w:t>
      </w:r>
      <w:r w:rsidRPr="00203A6D">
        <w:rPr>
          <w:rFonts w:ascii="GHEA Grapalat" w:hAnsi="GHEA Grapalat"/>
          <w:szCs w:val="24"/>
        </w:rPr>
        <w:t xml:space="preserve"> պատասխանող Կառավարության կողմից ոչ բավարար տվյալներ են տրամադրվել էթնիկ հայերի կողմից ադրբեջանական դատարաններում հարուցված քաղաքացիական վարույթների բնույթի </w:t>
      </w:r>
      <w:r w:rsidR="00203A6D">
        <w:rPr>
          <w:rFonts w:ascii="GHEA Grapalat" w:hAnsi="GHEA Grapalat"/>
          <w:szCs w:val="24"/>
        </w:rPr>
        <w:t>եւ</w:t>
      </w:r>
      <w:r w:rsidRPr="00203A6D">
        <w:rPr>
          <w:rFonts w:ascii="GHEA Grapalat" w:hAnsi="GHEA Grapalat"/>
          <w:szCs w:val="24"/>
        </w:rPr>
        <w:t xml:space="preserve"> ելքի մասին: Այս փաստարկները վավեր</w:t>
      </w:r>
      <w:r w:rsidR="00487E90" w:rsidRPr="00203A6D">
        <w:rPr>
          <w:rFonts w:ascii="GHEA Grapalat" w:hAnsi="GHEA Grapalat"/>
          <w:szCs w:val="24"/>
        </w:rPr>
        <w:t>ական</w:t>
      </w:r>
      <w:r w:rsidRPr="00203A6D">
        <w:rPr>
          <w:rFonts w:ascii="GHEA Grapalat" w:hAnsi="GHEA Grapalat"/>
          <w:szCs w:val="24"/>
        </w:rPr>
        <w:t xml:space="preserve"> չեն: Մեծամասնությունը հաշվի չի առել, որ պատասխանող </w:t>
      </w:r>
      <w:r w:rsidR="00BF1B1C" w:rsidRPr="00203A6D">
        <w:rPr>
          <w:rFonts w:ascii="GHEA Grapalat" w:hAnsi="GHEA Grapalat"/>
          <w:szCs w:val="24"/>
        </w:rPr>
        <w:t>պ</w:t>
      </w:r>
      <w:r w:rsidRPr="00203A6D">
        <w:rPr>
          <w:rFonts w:ascii="GHEA Grapalat" w:hAnsi="GHEA Grapalat"/>
          <w:szCs w:val="24"/>
        </w:rPr>
        <w:t>ետությունում չկան գույքի նկատմամբ էթնիկ հայերի սեփականությունը կամ նրանց վերադարձը Ադրբեջան արգելող կամ Լեռնային Ղարաբաղի հակամարտության հետ</w:t>
      </w:r>
      <w:r w:rsidR="00203A6D">
        <w:rPr>
          <w:rFonts w:ascii="GHEA Grapalat" w:hAnsi="GHEA Grapalat"/>
          <w:szCs w:val="24"/>
        </w:rPr>
        <w:t>եւ</w:t>
      </w:r>
      <w:r w:rsidRPr="00203A6D">
        <w:rPr>
          <w:rFonts w:ascii="GHEA Grapalat" w:hAnsi="GHEA Grapalat"/>
          <w:szCs w:val="24"/>
        </w:rPr>
        <w:t xml:space="preserve">անքով իրենց գույքից նրանց զրկող սահմանադրական կամ իրավական դրույթներ: Ավելին, մեծամասնությունն </w:t>
      </w:r>
      <w:r w:rsidR="00CB4909" w:rsidRPr="00203A6D">
        <w:rPr>
          <w:rFonts w:ascii="GHEA Grapalat" w:hAnsi="GHEA Grapalat"/>
          <w:i/>
          <w:szCs w:val="24"/>
        </w:rPr>
        <w:t>en</w:t>
      </w:r>
      <w:r w:rsidR="004407FA" w:rsidRPr="004407FA">
        <w:rPr>
          <w:rFonts w:ascii="Courier New" w:hAnsi="Courier New" w:cs="Courier New"/>
          <w:i/>
          <w:szCs w:val="24"/>
        </w:rPr>
        <w:t> </w:t>
      </w:r>
      <w:r w:rsidR="00CB4909" w:rsidRPr="00203A6D">
        <w:rPr>
          <w:rFonts w:ascii="GHEA Grapalat" w:hAnsi="GHEA Grapalat"/>
          <w:i/>
          <w:szCs w:val="24"/>
        </w:rPr>
        <w:t>bloc</w:t>
      </w:r>
      <w:r w:rsidR="00CB4909" w:rsidRPr="00203A6D">
        <w:rPr>
          <w:rFonts w:ascii="GHEA Grapalat" w:hAnsi="GHEA Grapalat"/>
          <w:szCs w:val="24"/>
        </w:rPr>
        <w:t xml:space="preserve"> </w:t>
      </w:r>
      <w:r w:rsidR="00CB4909" w:rsidRPr="00203A6D">
        <w:rPr>
          <w:rFonts w:ascii="GHEA Grapalat" w:eastAsiaTheme="minorEastAsia" w:hAnsi="GHEA Grapalat"/>
          <w:szCs w:val="24"/>
        </w:rPr>
        <w:t>(</w:t>
      </w:r>
      <w:r w:rsidR="00CB4909" w:rsidRPr="00203A6D">
        <w:rPr>
          <w:rFonts w:ascii="GHEA Grapalat" w:hAnsi="GHEA Grapalat"/>
          <w:szCs w:val="24"/>
        </w:rPr>
        <w:t>ընդհանրապես</w:t>
      </w:r>
      <w:r w:rsidRPr="00203A6D">
        <w:rPr>
          <w:rFonts w:ascii="GHEA Grapalat" w:eastAsiaTheme="minorEastAsia" w:hAnsi="GHEA Grapalat"/>
          <w:szCs w:val="24"/>
        </w:rPr>
        <w:t>)</w:t>
      </w:r>
      <w:r w:rsidRPr="00203A6D">
        <w:rPr>
          <w:rFonts w:ascii="GHEA Grapalat" w:hAnsi="GHEA Grapalat"/>
          <w:i/>
          <w:szCs w:val="24"/>
        </w:rPr>
        <w:t xml:space="preserve"> </w:t>
      </w:r>
      <w:r w:rsidRPr="00203A6D">
        <w:rPr>
          <w:rFonts w:ascii="GHEA Grapalat" w:hAnsi="GHEA Grapalat"/>
          <w:szCs w:val="24"/>
        </w:rPr>
        <w:t>ժխտել է դիմումատուի պահանջների նկատմամբ</w:t>
      </w:r>
      <w:r w:rsidRPr="00203A6D">
        <w:rPr>
          <w:rFonts w:ascii="GHEA Grapalat" w:hAnsi="GHEA Grapalat"/>
          <w:i/>
          <w:szCs w:val="24"/>
        </w:rPr>
        <w:t xml:space="preserve"> </w:t>
      </w:r>
      <w:r w:rsidRPr="00203A6D">
        <w:rPr>
          <w:rFonts w:ascii="GHEA Grapalat" w:hAnsi="GHEA Grapalat"/>
          <w:szCs w:val="24"/>
        </w:rPr>
        <w:t xml:space="preserve">Սահմանադրության, Քաղաքացիական օրենսգրքի </w:t>
      </w:r>
      <w:r w:rsidR="00203A6D">
        <w:rPr>
          <w:rFonts w:ascii="GHEA Grapalat" w:hAnsi="GHEA Grapalat"/>
          <w:szCs w:val="24"/>
        </w:rPr>
        <w:t>եւ</w:t>
      </w:r>
      <w:r w:rsidRPr="00203A6D">
        <w:rPr>
          <w:rFonts w:ascii="GHEA Grapalat" w:hAnsi="GHEA Grapalat"/>
          <w:szCs w:val="24"/>
        </w:rPr>
        <w:t xml:space="preserve"> Հողային օրենսգրքի նորմերի կիրառելիությունը՝ ենթադրելով, առանց որ</w:t>
      </w:r>
      <w:r w:rsidR="00203A6D">
        <w:rPr>
          <w:rFonts w:ascii="GHEA Grapalat" w:hAnsi="GHEA Grapalat"/>
          <w:szCs w:val="24"/>
        </w:rPr>
        <w:t>եւ</w:t>
      </w:r>
      <w:r w:rsidRPr="00203A6D">
        <w:rPr>
          <w:rFonts w:ascii="GHEA Grapalat" w:hAnsi="GHEA Grapalat"/>
          <w:szCs w:val="24"/>
        </w:rPr>
        <w:t xml:space="preserve">է հետագա բացատրության, որ գործի փաստերի գնահատումը չէր կարող իրականացվել այդ նորմերի հիման վրա, այդպիսով՝ ենթադրելով այն, ինչը պետք է ցույց տրվեր: Տեղ գտած տրամաբանական սխալն ակնհայտ է: </w:t>
      </w:r>
      <w:r w:rsidR="000464C7" w:rsidRPr="00203A6D">
        <w:rPr>
          <w:rFonts w:ascii="GHEA Grapalat" w:eastAsiaTheme="minorEastAsia" w:hAnsi="GHEA Grapalat"/>
          <w:i/>
          <w:szCs w:val="24"/>
        </w:rPr>
        <w:t>Circulus in demonstrando!</w:t>
      </w:r>
      <w:r w:rsidR="00FA3AFB" w:rsidRPr="00203A6D">
        <w:rPr>
          <w:rFonts w:ascii="GHEA Grapalat" w:eastAsiaTheme="minorEastAsia" w:hAnsi="GHEA Grapalat"/>
          <w:i/>
          <w:szCs w:val="24"/>
        </w:rPr>
        <w:t xml:space="preserve"> </w:t>
      </w:r>
      <w:r w:rsidR="00FA3AFB" w:rsidRPr="00203A6D">
        <w:rPr>
          <w:rFonts w:ascii="GHEA Grapalat" w:eastAsiaTheme="minorEastAsia" w:hAnsi="GHEA Grapalat"/>
          <w:szCs w:val="24"/>
        </w:rPr>
        <w:t>(</w:t>
      </w:r>
      <w:r w:rsidR="000464C7" w:rsidRPr="00203A6D">
        <w:rPr>
          <w:rFonts w:ascii="GHEA Grapalat" w:eastAsiaTheme="minorEastAsia" w:hAnsi="GHEA Grapalat"/>
          <w:szCs w:val="24"/>
        </w:rPr>
        <w:t>շ</w:t>
      </w:r>
      <w:r w:rsidRPr="00203A6D">
        <w:rPr>
          <w:rFonts w:ascii="GHEA Grapalat" w:eastAsiaTheme="minorEastAsia" w:hAnsi="GHEA Grapalat"/>
          <w:szCs w:val="24"/>
        </w:rPr>
        <w:t>րջանակային դատողություն</w:t>
      </w:r>
      <w:r w:rsidR="00FA3AFB" w:rsidRPr="00203A6D">
        <w:rPr>
          <w:rFonts w:ascii="GHEA Grapalat" w:eastAsiaTheme="minorEastAsia" w:hAnsi="GHEA Grapalat"/>
          <w:szCs w:val="24"/>
        </w:rPr>
        <w:t>)</w:t>
      </w:r>
      <w:r w:rsidRPr="00203A6D">
        <w:rPr>
          <w:rFonts w:ascii="GHEA Grapalat" w:eastAsiaTheme="minorEastAsia" w:hAnsi="GHEA Grapalat"/>
          <w:szCs w:val="24"/>
        </w:rPr>
        <w:t>։</w:t>
      </w:r>
    </w:p>
    <w:p w:rsidR="00FE226B" w:rsidRPr="00203A6D" w:rsidRDefault="00FE226B"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Այս կերպ վարվելով՝ մեծամասնությունը պարտադրել է ներպետական իրավունքի իր սեփական գնահատումը, կարծես՝ հանդես գալով որպես առաջին ատյանի դատարան, առանց ներպետական դատարաններին հնարավորություն տալու նորահայտ իրավական հարցի նկատմամբ ներպետական իրավունքի կիրառման վերաբերյալ իրենց սեփական տեսակետն արտահայտելու՝ առաջացնելով հնարավոր համակարգային լուրջ իրավական հետ</w:t>
      </w:r>
      <w:r w:rsidR="00203A6D">
        <w:rPr>
          <w:rFonts w:ascii="GHEA Grapalat" w:hAnsi="GHEA Grapalat"/>
          <w:szCs w:val="24"/>
        </w:rPr>
        <w:t>եւ</w:t>
      </w:r>
      <w:r w:rsidRPr="00203A6D">
        <w:rPr>
          <w:rFonts w:ascii="GHEA Grapalat" w:hAnsi="GHEA Grapalat"/>
          <w:szCs w:val="24"/>
        </w:rPr>
        <w:t>անքներ՝ հաշվի առնելով տեղահանման ենթարկված անձանց հաշվարկված թիվը</w:t>
      </w:r>
      <w:r w:rsidRPr="00203A6D">
        <w:rPr>
          <w:rFonts w:ascii="GHEA Grapalat" w:hAnsi="GHEA Grapalat"/>
          <w:szCs w:val="24"/>
          <w:vertAlign w:val="superscript"/>
        </w:rPr>
        <w:footnoteReference w:id="22"/>
      </w:r>
      <w:r w:rsidRPr="00203A6D">
        <w:rPr>
          <w:rFonts w:ascii="GHEA Grapalat" w:hAnsi="GHEA Grapalat"/>
          <w:szCs w:val="24"/>
        </w:rPr>
        <w:t>:</w:t>
      </w:r>
    </w:p>
    <w:p w:rsidR="001945A7" w:rsidRPr="00203A6D" w:rsidRDefault="001945A7" w:rsidP="00203A6D">
      <w:pPr>
        <w:pStyle w:val="OpiPara"/>
        <w:widowControl w:val="0"/>
        <w:spacing w:after="160" w:line="360" w:lineRule="auto"/>
        <w:ind w:firstLine="567"/>
        <w:rPr>
          <w:rFonts w:ascii="GHEA Grapalat" w:hAnsi="GHEA Grapalat"/>
          <w:szCs w:val="24"/>
        </w:rPr>
      </w:pPr>
    </w:p>
    <w:p w:rsidR="00FE226B" w:rsidRPr="00203A6D" w:rsidRDefault="00FE226B" w:rsidP="004407FA">
      <w:pPr>
        <w:pStyle w:val="OpiH1"/>
        <w:keepNext w:val="0"/>
        <w:keepLines w:val="0"/>
        <w:widowControl w:val="0"/>
        <w:tabs>
          <w:tab w:val="clear" w:pos="584"/>
          <w:tab w:val="left" w:pos="1418"/>
        </w:tabs>
        <w:spacing w:before="0" w:after="160" w:line="360" w:lineRule="auto"/>
        <w:ind w:left="284" w:firstLine="567"/>
        <w:outlineLvl w:val="9"/>
        <w:rPr>
          <w:rFonts w:ascii="GHEA Grapalat" w:hAnsi="GHEA Grapalat"/>
          <w:szCs w:val="24"/>
        </w:rPr>
      </w:pPr>
      <w:r w:rsidRPr="00203A6D">
        <w:rPr>
          <w:rFonts w:ascii="GHEA Grapalat" w:hAnsi="GHEA Grapalat"/>
          <w:szCs w:val="24"/>
        </w:rPr>
        <w:t>Բ.</w:t>
      </w:r>
      <w:r w:rsidR="001945A7" w:rsidRPr="00203A6D">
        <w:rPr>
          <w:rFonts w:ascii="GHEA Grapalat" w:hAnsi="GHEA Grapalat"/>
          <w:szCs w:val="24"/>
        </w:rPr>
        <w:tab/>
      </w:r>
      <w:r w:rsidRPr="00203A6D">
        <w:rPr>
          <w:rFonts w:ascii="GHEA Grapalat" w:hAnsi="GHEA Grapalat"/>
          <w:szCs w:val="24"/>
        </w:rPr>
        <w:t>Իրավական պաշտպանության հասանելի ներպետական միջոցները</w:t>
      </w:r>
    </w:p>
    <w:p w:rsidR="00FE226B" w:rsidRPr="00203A6D" w:rsidRDefault="00FE226B" w:rsidP="004407FA">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3.</w:t>
      </w:r>
      <w:r w:rsidR="001945A7" w:rsidRPr="00203A6D">
        <w:rPr>
          <w:rFonts w:ascii="GHEA Grapalat" w:hAnsi="GHEA Grapalat"/>
          <w:szCs w:val="24"/>
        </w:rPr>
        <w:tab/>
      </w:r>
      <w:r w:rsidRPr="00203A6D">
        <w:rPr>
          <w:rFonts w:ascii="GHEA Grapalat" w:hAnsi="GHEA Grapalat"/>
          <w:szCs w:val="24"/>
        </w:rPr>
        <w:t>Ավելին, Ադրբեջանում գործում է դատական համակարգ՝ էթնիկ հայերի կողմից բնակարանային հարցերով ադրբեջանական դատարաններ բերված քաղաքացիական գործերի վերաբերյալ առատ նախադեպային իրավունքով: Ցավալի է, որ մեծամասնությունը շրջանցել է դիմումատուի կողմից բարձրացված չափազանց կար</w:t>
      </w:r>
      <w:r w:rsidR="00203A6D">
        <w:rPr>
          <w:rFonts w:ascii="GHEA Grapalat" w:hAnsi="GHEA Grapalat"/>
          <w:szCs w:val="24"/>
        </w:rPr>
        <w:t>եւ</w:t>
      </w:r>
      <w:r w:rsidRPr="00203A6D">
        <w:rPr>
          <w:rFonts w:ascii="GHEA Grapalat" w:hAnsi="GHEA Grapalat"/>
          <w:szCs w:val="24"/>
        </w:rPr>
        <w:t>որ այն հարցը, որը վերաբերում է ադրբեջանական իշխանությունների կողմից իրականացվող</w:t>
      </w:r>
      <w:r w:rsidR="001847FE" w:rsidRPr="00203A6D">
        <w:rPr>
          <w:rFonts w:ascii="GHEA Grapalat" w:hAnsi="GHEA Grapalat"/>
          <w:szCs w:val="24"/>
        </w:rPr>
        <w:t>՝</w:t>
      </w:r>
      <w:r w:rsidRPr="00203A6D">
        <w:rPr>
          <w:rFonts w:ascii="GHEA Grapalat" w:hAnsi="GHEA Grapalat"/>
          <w:szCs w:val="24"/>
        </w:rPr>
        <w:t xml:space="preserve"> ենթադրյալ «վարչական գործելակերպին», որի հետ</w:t>
      </w:r>
      <w:r w:rsidR="00203A6D">
        <w:rPr>
          <w:rFonts w:ascii="GHEA Grapalat" w:hAnsi="GHEA Grapalat"/>
          <w:szCs w:val="24"/>
        </w:rPr>
        <w:t>եւ</w:t>
      </w:r>
      <w:r w:rsidRPr="00203A6D">
        <w:rPr>
          <w:rFonts w:ascii="GHEA Grapalat" w:hAnsi="GHEA Grapalat"/>
          <w:szCs w:val="24"/>
        </w:rPr>
        <w:t xml:space="preserve">անքով դիմումատուն հնարավորություն չէր ունենա օգտվելու գոյություն ունեցող իրավական պաշտպանության միջոցներից։ Այլ կերպ ասած, առարկության առանցքային մասը չի դիտարկվել: Ամեն դեպքում, հաշվի առնելով այն հանգամանքը, որ դիմումատուն կարողացել էր փաստաբան վարձել Միացյալ Թագավորությունում, նա չէր կարող պնդել, որ Ադրբեջանում դատական համակարգը հասանելի չէր իր համար՝ Ադրբեջանի </w:t>
      </w:r>
      <w:r w:rsidR="00203A6D">
        <w:rPr>
          <w:rFonts w:ascii="GHEA Grapalat" w:hAnsi="GHEA Grapalat"/>
          <w:szCs w:val="24"/>
        </w:rPr>
        <w:t>եւ</w:t>
      </w:r>
      <w:r w:rsidRPr="00203A6D">
        <w:rPr>
          <w:rFonts w:ascii="GHEA Grapalat" w:hAnsi="GHEA Grapalat"/>
          <w:szCs w:val="24"/>
        </w:rPr>
        <w:t xml:space="preserve"> Հայաստանի միջ</w:t>
      </w:r>
      <w:r w:rsidR="00203A6D">
        <w:rPr>
          <w:rFonts w:ascii="GHEA Grapalat" w:hAnsi="GHEA Grapalat"/>
          <w:szCs w:val="24"/>
        </w:rPr>
        <w:t>եւ</w:t>
      </w:r>
      <w:r w:rsidRPr="00203A6D">
        <w:rPr>
          <w:rFonts w:ascii="GHEA Grapalat" w:hAnsi="GHEA Grapalat"/>
          <w:szCs w:val="24"/>
        </w:rPr>
        <w:t xml:space="preserve"> փոստային ծառայության կամ դիվանագիտական հարաբերությունների բացակայության պատճառով</w:t>
      </w:r>
      <w:r w:rsidRPr="00203A6D">
        <w:rPr>
          <w:rFonts w:ascii="GHEA Grapalat" w:hAnsi="GHEA Grapalat"/>
          <w:szCs w:val="24"/>
          <w:vertAlign w:val="superscript"/>
        </w:rPr>
        <w:footnoteReference w:id="23"/>
      </w:r>
      <w:r w:rsidRPr="00203A6D">
        <w:rPr>
          <w:rFonts w:ascii="GHEA Grapalat" w:hAnsi="GHEA Grapalat"/>
          <w:szCs w:val="24"/>
        </w:rPr>
        <w:t xml:space="preserve">: </w:t>
      </w:r>
    </w:p>
    <w:p w:rsidR="001945A7" w:rsidRPr="00203A6D" w:rsidRDefault="001945A7" w:rsidP="00203A6D">
      <w:pPr>
        <w:pStyle w:val="OpiPara"/>
        <w:widowControl w:val="0"/>
        <w:tabs>
          <w:tab w:val="left" w:pos="993"/>
        </w:tabs>
        <w:spacing w:after="160" w:line="360" w:lineRule="auto"/>
        <w:ind w:firstLine="567"/>
        <w:rPr>
          <w:rFonts w:ascii="GHEA Grapalat" w:hAnsi="GHEA Grapalat"/>
          <w:szCs w:val="24"/>
        </w:rPr>
      </w:pPr>
    </w:p>
    <w:p w:rsidR="00D81BCD" w:rsidRPr="00203A6D" w:rsidRDefault="00D81BCD" w:rsidP="004407FA">
      <w:pPr>
        <w:pStyle w:val="OpiH1"/>
        <w:keepNext w:val="0"/>
        <w:keepLines w:val="0"/>
        <w:widowControl w:val="0"/>
        <w:tabs>
          <w:tab w:val="clear" w:pos="584"/>
          <w:tab w:val="left" w:pos="1418"/>
        </w:tabs>
        <w:spacing w:before="0" w:after="160" w:line="360" w:lineRule="auto"/>
        <w:ind w:left="284" w:firstLine="567"/>
        <w:outlineLvl w:val="9"/>
        <w:rPr>
          <w:rFonts w:ascii="GHEA Grapalat" w:hAnsi="GHEA Grapalat"/>
          <w:szCs w:val="24"/>
        </w:rPr>
      </w:pPr>
      <w:r w:rsidRPr="00203A6D">
        <w:rPr>
          <w:rFonts w:ascii="GHEA Grapalat" w:hAnsi="GHEA Grapalat"/>
          <w:szCs w:val="24"/>
        </w:rPr>
        <w:t>Գ.</w:t>
      </w:r>
      <w:r w:rsidRPr="00203A6D">
        <w:rPr>
          <w:rFonts w:ascii="GHEA Grapalat" w:hAnsi="GHEA Grapalat"/>
          <w:szCs w:val="24"/>
        </w:rPr>
        <w:tab/>
        <w:t xml:space="preserve">Նախնական եզրակացություն. շեղվելով </w:t>
      </w:r>
      <w:r w:rsidRPr="00203A6D">
        <w:rPr>
          <w:rFonts w:ascii="GHEA Grapalat" w:hAnsi="GHEA Grapalat"/>
          <w:i/>
          <w:szCs w:val="24"/>
        </w:rPr>
        <w:t>Կիպրոսն ընդդեմ Թուրքիայի</w:t>
      </w:r>
      <w:r w:rsidRPr="00203A6D">
        <w:rPr>
          <w:rFonts w:ascii="GHEA Grapalat" w:hAnsi="GHEA Grapalat"/>
          <w:szCs w:val="24"/>
        </w:rPr>
        <w:t xml:space="preserve"> գործից</w:t>
      </w:r>
    </w:p>
    <w:p w:rsidR="00D81BCD" w:rsidRPr="00203A6D" w:rsidRDefault="00D81BCD" w:rsidP="004407FA">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4.</w:t>
      </w:r>
      <w:r w:rsidRPr="00203A6D">
        <w:rPr>
          <w:rFonts w:ascii="GHEA Grapalat" w:hAnsi="GHEA Grapalat"/>
          <w:szCs w:val="24"/>
        </w:rPr>
        <w:tab/>
      </w:r>
      <w:r w:rsidRPr="00203A6D">
        <w:rPr>
          <w:rFonts w:ascii="GHEA Grapalat" w:hAnsi="GHEA Grapalat" w:cs="GHEA Grapalat"/>
          <w:szCs w:val="24"/>
        </w:rPr>
        <w:t xml:space="preserve">Սույն գործը </w:t>
      </w:r>
      <w:r w:rsidRPr="00203A6D">
        <w:rPr>
          <w:rFonts w:ascii="GHEA Grapalat" w:hAnsi="GHEA Grapalat" w:cs="GHEA Grapalat"/>
          <w:i/>
          <w:szCs w:val="24"/>
        </w:rPr>
        <w:t>Կիպրոսն ընդդեմ Թուրքիայի</w:t>
      </w:r>
      <w:r w:rsidRPr="00203A6D">
        <w:rPr>
          <w:rFonts w:ascii="GHEA Grapalat" w:hAnsi="GHEA Grapalat" w:cs="GHEA Grapalat"/>
          <w:szCs w:val="24"/>
        </w:rPr>
        <w:t xml:space="preserve"> </w:t>
      </w:r>
      <w:r w:rsidRPr="00203A6D">
        <w:rPr>
          <w:rFonts w:ascii="GHEA Grapalat" w:hAnsi="GHEA Grapalat"/>
          <w:szCs w:val="24"/>
        </w:rPr>
        <w:t>([ՄՊ], թիվ</w:t>
      </w:r>
      <w:r w:rsidRPr="00203A6D">
        <w:rPr>
          <w:rFonts w:ascii="GHEA Grapalat" w:hAnsi="GHEA Grapalat" w:cs="Courier New"/>
          <w:szCs w:val="24"/>
        </w:rPr>
        <w:t xml:space="preserve"> </w:t>
      </w:r>
      <w:r w:rsidRPr="00203A6D">
        <w:rPr>
          <w:rFonts w:ascii="GHEA Grapalat" w:hAnsi="GHEA Grapalat" w:cs="GHEA Grapalat"/>
          <w:szCs w:val="24"/>
        </w:rPr>
        <w:t>25781/</w:t>
      </w:r>
      <w:r w:rsidRPr="00203A6D">
        <w:rPr>
          <w:rFonts w:ascii="GHEA Grapalat" w:hAnsi="GHEA Grapalat"/>
          <w:szCs w:val="24"/>
        </w:rPr>
        <w:t>94, ՄԻԵԴ 2001</w:t>
      </w:r>
      <w:r w:rsidRPr="00203A6D">
        <w:rPr>
          <w:rFonts w:ascii="GHEA Grapalat" w:hAnsi="GHEA Grapalat"/>
          <w:szCs w:val="24"/>
        </w:rPr>
        <w:noBreakHyphen/>
        <w:t xml:space="preserve">IV) գործի հետ համեմատելիս արդյունքները բացահայտողական են: Կիպրոսի </w:t>
      </w:r>
      <w:r w:rsidR="00203A6D">
        <w:rPr>
          <w:rFonts w:ascii="GHEA Grapalat" w:hAnsi="GHEA Grapalat"/>
          <w:szCs w:val="24"/>
        </w:rPr>
        <w:t>եւ</w:t>
      </w:r>
      <w:r w:rsidRPr="00203A6D">
        <w:rPr>
          <w:rFonts w:ascii="GHEA Grapalat" w:hAnsi="GHEA Grapalat"/>
          <w:szCs w:val="24"/>
        </w:rPr>
        <w:t xml:space="preserve"> Թուրքիայի միջ</w:t>
      </w:r>
      <w:r w:rsidR="00203A6D">
        <w:rPr>
          <w:rFonts w:ascii="GHEA Grapalat" w:hAnsi="GHEA Grapalat"/>
          <w:szCs w:val="24"/>
        </w:rPr>
        <w:t>եւ</w:t>
      </w:r>
      <w:r w:rsidRPr="00203A6D">
        <w:rPr>
          <w:rFonts w:ascii="GHEA Grapalat" w:hAnsi="GHEA Grapalat"/>
          <w:szCs w:val="24"/>
        </w:rPr>
        <w:t xml:space="preserve"> միջպետական գործում Թուրքիայի Կառավարությունը ներկայացրեց հույն կիպրոսցիների կողմից թուրքական-կիպրոսական դատարաններ բերված գործերի մի ցանկ, որում առկա էին գործեր, որոնք վերաբերում էին այլ անձանց կողմից հողերի ներխուժմանը </w:t>
      </w:r>
      <w:r w:rsidR="00203A6D">
        <w:rPr>
          <w:rFonts w:ascii="GHEA Grapalat" w:hAnsi="GHEA Grapalat"/>
          <w:szCs w:val="24"/>
        </w:rPr>
        <w:t>եւ</w:t>
      </w:r>
      <w:r w:rsidRPr="00203A6D">
        <w:rPr>
          <w:rFonts w:ascii="GHEA Grapalat" w:hAnsi="GHEA Grapalat"/>
          <w:szCs w:val="24"/>
        </w:rPr>
        <w:t xml:space="preserve"> հույն կիպրոսցի հայցվորներին Կարպասի տարածքում պատկանող հողի անօրինական </w:t>
      </w:r>
      <w:r w:rsidRPr="004407FA">
        <w:rPr>
          <w:rFonts w:ascii="GHEA Grapalat" w:hAnsi="GHEA Grapalat"/>
          <w:spacing w:val="-6"/>
          <w:szCs w:val="24"/>
        </w:rPr>
        <w:t xml:space="preserve">մշակմանը, </w:t>
      </w:r>
      <w:r w:rsidR="00203A6D" w:rsidRPr="004407FA">
        <w:rPr>
          <w:rFonts w:ascii="GHEA Grapalat" w:hAnsi="GHEA Grapalat"/>
          <w:spacing w:val="-6"/>
          <w:szCs w:val="24"/>
        </w:rPr>
        <w:t>եւ</w:t>
      </w:r>
      <w:r w:rsidRPr="004407FA">
        <w:rPr>
          <w:rFonts w:ascii="GHEA Grapalat" w:hAnsi="GHEA Grapalat"/>
          <w:spacing w:val="-6"/>
          <w:szCs w:val="24"/>
        </w:rPr>
        <w:t xml:space="preserve"> որոնք վարույթ էին ընդունվել Հյուսիսային Կիպրոսի Թուրքական Հանրապետության («ՀԿԹՀ») իրավասու դատարանների կողմից: Կիպրոսի Կառավարությունը պնդել էր, որ պաշտպանության ցանկացած միջոց</w:t>
      </w:r>
      <w:r w:rsidRPr="00203A6D">
        <w:rPr>
          <w:rFonts w:ascii="GHEA Grapalat" w:hAnsi="GHEA Grapalat"/>
          <w:szCs w:val="24"/>
        </w:rPr>
        <w:t xml:space="preserve">, որը կարող էր գոյություն ունենալ Թուրքիայում կամ «ՀԿԹՀ»-ում, Կառավարության կողմից վերահսկվող տարածքում ապրող հույն կիպրոսցիների համար գործնականում կիրառելի կամ արդյունավետ չէին, </w:t>
      </w:r>
      <w:r w:rsidR="00203A6D">
        <w:rPr>
          <w:rFonts w:ascii="GHEA Grapalat" w:hAnsi="GHEA Grapalat"/>
          <w:szCs w:val="24"/>
        </w:rPr>
        <w:t>եւ</w:t>
      </w:r>
      <w:r w:rsidRPr="00203A6D">
        <w:rPr>
          <w:rFonts w:ascii="GHEA Grapalat" w:hAnsi="GHEA Grapalat"/>
          <w:szCs w:val="24"/>
        </w:rPr>
        <w:t xml:space="preserve"> որ դրանք անարդյունավետ էին բոլոր կողմերից շրջափակված հույն կիպրոսցիների համար՝ հաշվի առնելով բողոքների առանձնահատուկ բնույթը </w:t>
      </w:r>
      <w:r w:rsidR="00203A6D">
        <w:rPr>
          <w:rFonts w:ascii="GHEA Grapalat" w:hAnsi="GHEA Grapalat"/>
          <w:szCs w:val="24"/>
        </w:rPr>
        <w:t>եւ</w:t>
      </w:r>
      <w:r w:rsidRPr="00203A6D">
        <w:rPr>
          <w:rFonts w:ascii="GHEA Grapalat" w:hAnsi="GHEA Grapalat"/>
          <w:szCs w:val="24"/>
        </w:rPr>
        <w:t xml:space="preserve"> Կիպրոսի հյուսիսում սահմանված իրավական </w:t>
      </w:r>
      <w:r w:rsidR="00203A6D">
        <w:rPr>
          <w:rFonts w:ascii="GHEA Grapalat" w:hAnsi="GHEA Grapalat"/>
          <w:szCs w:val="24"/>
        </w:rPr>
        <w:t>եւ</w:t>
      </w:r>
      <w:r w:rsidRPr="00203A6D">
        <w:rPr>
          <w:rFonts w:ascii="GHEA Grapalat" w:hAnsi="GHEA Grapalat"/>
          <w:szCs w:val="24"/>
        </w:rPr>
        <w:t xml:space="preserve"> վարչական համակարգը: Կիպրոսի Կառավարությունը պնդել էր, որ «ՀԿԹՀ»-ի դատարանների նախադեպային իրավունքը, որին Թուրքիայի Կառավարությունը հղում էր կատարել, վերաբերում էր այնպիսի իրավիճակների, որոնք տարբերվում</w:t>
      </w:r>
      <w:r w:rsidR="004407FA" w:rsidRPr="004407FA">
        <w:rPr>
          <w:rFonts w:ascii="Courier New" w:hAnsi="Courier New" w:cs="Courier New"/>
          <w:szCs w:val="24"/>
        </w:rPr>
        <w:t> </w:t>
      </w:r>
      <w:r w:rsidRPr="00203A6D">
        <w:rPr>
          <w:rFonts w:ascii="GHEA Grapalat" w:hAnsi="GHEA Grapalat"/>
          <w:szCs w:val="24"/>
        </w:rPr>
        <w:t>էին այն իրավիճակներից, որոնք նկարագրված էին գանգատում առկա բողոքներում, այսինքն՝ այն վերաբերում էր մասնավոր անձանց միջ</w:t>
      </w:r>
      <w:r w:rsidR="00203A6D">
        <w:rPr>
          <w:rFonts w:ascii="GHEA Grapalat" w:hAnsi="GHEA Grapalat"/>
          <w:szCs w:val="24"/>
        </w:rPr>
        <w:t>եւ</w:t>
      </w:r>
      <w:r w:rsidRPr="00203A6D">
        <w:rPr>
          <w:rFonts w:ascii="GHEA Grapalat" w:hAnsi="GHEA Grapalat"/>
          <w:szCs w:val="24"/>
        </w:rPr>
        <w:t xml:space="preserve"> վեճերին </w:t>
      </w:r>
      <w:r w:rsidR="00203A6D">
        <w:rPr>
          <w:rFonts w:ascii="GHEA Grapalat" w:hAnsi="GHEA Grapalat"/>
          <w:szCs w:val="24"/>
        </w:rPr>
        <w:t>եւ</w:t>
      </w:r>
      <w:r w:rsidRPr="00203A6D">
        <w:rPr>
          <w:rFonts w:ascii="GHEA Grapalat" w:hAnsi="GHEA Grapalat"/>
          <w:szCs w:val="24"/>
        </w:rPr>
        <w:t xml:space="preserve"> ոչ օրենսդրությանն ու վարչարարությանն ուղղված բողոքներին: Թե</w:t>
      </w:r>
      <w:r w:rsidR="004407FA" w:rsidRPr="004407FA">
        <w:rPr>
          <w:rFonts w:ascii="Courier New" w:hAnsi="Courier New" w:cs="Courier New"/>
          <w:szCs w:val="24"/>
        </w:rPr>
        <w:t> </w:t>
      </w:r>
      <w:r w:rsidRPr="00203A6D">
        <w:rPr>
          <w:rFonts w:ascii="GHEA Grapalat" w:hAnsi="GHEA Grapalat"/>
          <w:szCs w:val="24"/>
        </w:rPr>
        <w:t xml:space="preserve">ինչ ստացվեց Կիպրոսի Կառավարության կողմից ներկայացված փաստարկների արդյունքում, բոլորին հայտնի է. Դատարանը համարեց, որ Կիպրոսի Կառավարությունը չկարողացավ հերքել Հանձնաժողով ներկայացված ապացույցները, որոնց համաձայն տուժած հույն կիպրոսցիները կարող էին դիմել տեղի դատարաններ՝ խախտումներ թույլ տված անձանց նկատմամբ քաղաքացիական հայց ներկայացնելու համար, </w:t>
      </w:r>
      <w:r w:rsidR="00203A6D">
        <w:rPr>
          <w:rFonts w:ascii="GHEA Grapalat" w:hAnsi="GHEA Grapalat"/>
          <w:szCs w:val="24"/>
        </w:rPr>
        <w:t>եւ</w:t>
      </w:r>
      <w:r w:rsidRPr="00203A6D">
        <w:rPr>
          <w:rFonts w:ascii="GHEA Grapalat" w:hAnsi="GHEA Grapalat"/>
          <w:szCs w:val="24"/>
        </w:rPr>
        <w:t xml:space="preserve"> որոշեց, որ Կոնվենցիայի 8-րդ հոդվածով </w:t>
      </w:r>
      <w:r w:rsidR="00203A6D">
        <w:rPr>
          <w:rFonts w:ascii="GHEA Grapalat" w:hAnsi="GHEA Grapalat"/>
          <w:szCs w:val="24"/>
        </w:rPr>
        <w:t>եւ</w:t>
      </w:r>
      <w:r w:rsidRPr="00203A6D">
        <w:rPr>
          <w:rFonts w:ascii="GHEA Grapalat" w:hAnsi="GHEA Grapalat"/>
          <w:szCs w:val="24"/>
        </w:rPr>
        <w:t xml:space="preserve"> </w:t>
      </w:r>
      <w:r w:rsidR="002C0E1F" w:rsidRPr="00203A6D">
        <w:rPr>
          <w:rFonts w:ascii="GHEA Grapalat" w:hAnsi="GHEA Grapalat"/>
          <w:szCs w:val="24"/>
        </w:rPr>
        <w:t>Թ</w:t>
      </w:r>
      <w:r w:rsidRPr="00203A6D">
        <w:rPr>
          <w:rFonts w:ascii="GHEA Grapalat" w:hAnsi="GHEA Grapalat"/>
          <w:szCs w:val="24"/>
        </w:rPr>
        <w:t xml:space="preserve">իվ 1 </w:t>
      </w:r>
      <w:r w:rsidR="002C0E1F" w:rsidRPr="00203A6D">
        <w:rPr>
          <w:rFonts w:ascii="GHEA Grapalat" w:hAnsi="GHEA Grapalat"/>
          <w:szCs w:val="24"/>
        </w:rPr>
        <w:t>ա</w:t>
      </w:r>
      <w:r w:rsidRPr="00203A6D">
        <w:rPr>
          <w:rFonts w:ascii="GHEA Grapalat" w:hAnsi="GHEA Grapalat"/>
          <w:szCs w:val="24"/>
        </w:rPr>
        <w:t>րձանագրության 1-ին հոդվածով Հյուսիսային Կիպրոսում ապրող հույն կիպրոսցիների իրավունքների՝ մասնավոր անձանց կողմից միջամտության առնչությամբ իրավական պաշտպանության միջոցների ենթադրյալ բացակայության հիմքով Կոնվենցիայի 13-րդ հոդվածի որ</w:t>
      </w:r>
      <w:r w:rsidR="00203A6D">
        <w:rPr>
          <w:rFonts w:ascii="GHEA Grapalat" w:hAnsi="GHEA Grapalat"/>
          <w:szCs w:val="24"/>
        </w:rPr>
        <w:t>եւ</w:t>
      </w:r>
      <w:r w:rsidRPr="00203A6D">
        <w:rPr>
          <w:rFonts w:ascii="GHEA Grapalat" w:hAnsi="GHEA Grapalat"/>
          <w:szCs w:val="24"/>
        </w:rPr>
        <w:t>է խախտում չի արձանագրվել</w:t>
      </w:r>
      <w:r w:rsidRPr="00203A6D">
        <w:rPr>
          <w:rFonts w:ascii="GHEA Grapalat" w:hAnsi="GHEA Grapalat"/>
          <w:szCs w:val="24"/>
          <w:vertAlign w:val="superscript"/>
        </w:rPr>
        <w:footnoteReference w:id="24"/>
      </w:r>
      <w:r w:rsidRPr="00203A6D">
        <w:rPr>
          <w:rFonts w:ascii="GHEA Grapalat" w:hAnsi="GHEA Grapalat"/>
          <w:szCs w:val="24"/>
        </w:rPr>
        <w:t>: Նույնը պետք է կիրառվի նա</w:t>
      </w:r>
      <w:r w:rsidR="00203A6D">
        <w:rPr>
          <w:rFonts w:ascii="GHEA Grapalat" w:hAnsi="GHEA Grapalat"/>
          <w:szCs w:val="24"/>
        </w:rPr>
        <w:t>եւ</w:t>
      </w:r>
      <w:r w:rsidRPr="00203A6D">
        <w:rPr>
          <w:rFonts w:ascii="GHEA Grapalat" w:hAnsi="GHEA Grapalat"/>
          <w:szCs w:val="24"/>
        </w:rPr>
        <w:t xml:space="preserve"> սույն գործում:</w:t>
      </w:r>
    </w:p>
    <w:p w:rsidR="00D81BCD" w:rsidRPr="004B5B47" w:rsidRDefault="00205361" w:rsidP="004407FA">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5.</w:t>
      </w:r>
      <w:r w:rsidRPr="00203A6D">
        <w:rPr>
          <w:rFonts w:ascii="GHEA Grapalat" w:hAnsi="GHEA Grapalat"/>
          <w:szCs w:val="24"/>
        </w:rPr>
        <w:tab/>
      </w:r>
      <w:r w:rsidR="00D81BCD" w:rsidRPr="00203A6D">
        <w:rPr>
          <w:rFonts w:ascii="GHEA Grapalat" w:hAnsi="GHEA Grapalat" w:cs="GHEA Grapalat"/>
          <w:szCs w:val="24"/>
        </w:rPr>
        <w:t xml:space="preserve">Դատարանը չպետք է </w:t>
      </w:r>
      <w:r w:rsidR="00D81BCD" w:rsidRPr="00203A6D">
        <w:rPr>
          <w:rFonts w:ascii="GHEA Grapalat" w:hAnsi="GHEA Grapalat"/>
          <w:szCs w:val="24"/>
        </w:rPr>
        <w:t>կիրառի երկակի չափորոշիչներ՝ Կիպրոսի դեպքում առաջնորդվելով մի հիմնավորմամբ, իսկ Ադրբեջանի դեպքում՝ լիովին հակառակ: Կիպրոսի միջպետական գործով Դատարանը չի պահանջել, որ Կիպրոսի գրավված հատվածում «ՀԿԹՀ»-ի դատարանների վարույթում գտնվող գործերը պետք վերաբերեն միայն գույքի ռեստիտուցիայի մասին հայցերին: Այն</w:t>
      </w:r>
      <w:r w:rsidR="004407FA" w:rsidRPr="004407FA">
        <w:rPr>
          <w:rFonts w:ascii="Courier New" w:hAnsi="Courier New" w:cs="Courier New"/>
          <w:szCs w:val="24"/>
        </w:rPr>
        <w:t> </w:t>
      </w:r>
      <w:r w:rsidR="00D81BCD" w:rsidRPr="00203A6D">
        <w:rPr>
          <w:rFonts w:ascii="GHEA Grapalat" w:hAnsi="GHEA Grapalat"/>
          <w:szCs w:val="24"/>
        </w:rPr>
        <w:t>հանգամանքը, որ հույն կիպրոսցիների քաղաքացիական հայցերը քննվել էին «ՀԿԹՀ»-ի դատարանների կողմից, բավարար էր՝ եզրակացնելու, որ այդ դատարաններին պետք է վերաբերեին որպես սպառման ենթակա իրավական պաշտպանության միջոցներ տրամադրող մարմիններ: Ադրբեջանի կառավարությունն ապացույցներ է ներկայացրել՝ հիմ</w:t>
      </w:r>
      <w:r w:rsidR="008B4997" w:rsidRPr="00203A6D">
        <w:rPr>
          <w:rFonts w:ascii="GHEA Grapalat" w:hAnsi="GHEA Grapalat"/>
          <w:szCs w:val="24"/>
        </w:rPr>
        <w:t>ն</w:t>
      </w:r>
      <w:r w:rsidR="00D81BCD" w:rsidRPr="00203A6D">
        <w:rPr>
          <w:rFonts w:ascii="GHEA Grapalat" w:hAnsi="GHEA Grapalat"/>
          <w:szCs w:val="24"/>
        </w:rPr>
        <w:t xml:space="preserve">ավորելու իր այն պնդումը, որ առկա էին դատական պաշտպանության միջոցներ, </w:t>
      </w:r>
      <w:r w:rsidR="00203A6D">
        <w:rPr>
          <w:rFonts w:ascii="GHEA Grapalat" w:hAnsi="GHEA Grapalat"/>
          <w:szCs w:val="24"/>
        </w:rPr>
        <w:t>եւ</w:t>
      </w:r>
      <w:r w:rsidR="00D81BCD" w:rsidRPr="00203A6D">
        <w:rPr>
          <w:rFonts w:ascii="GHEA Grapalat" w:hAnsi="GHEA Grapalat"/>
          <w:szCs w:val="24"/>
        </w:rPr>
        <w:t xml:space="preserve"> մատնանշել է մի շարք հայերի՝ որպես դատավարության մասնակիցներ հանդես եկող անձանց կողմից քաղաքացիական </w:t>
      </w:r>
      <w:r w:rsidR="00203A6D">
        <w:rPr>
          <w:rFonts w:ascii="GHEA Grapalat" w:hAnsi="GHEA Grapalat"/>
          <w:szCs w:val="24"/>
        </w:rPr>
        <w:t>եւ</w:t>
      </w:r>
      <w:r w:rsidR="00D81BCD" w:rsidRPr="00203A6D">
        <w:rPr>
          <w:rFonts w:ascii="GHEA Grapalat" w:hAnsi="GHEA Grapalat"/>
          <w:szCs w:val="24"/>
        </w:rPr>
        <w:t>, հատկապես, տան հետ կապված գործերով</w:t>
      </w:r>
      <w:r w:rsidR="0056363D" w:rsidRPr="00203A6D">
        <w:rPr>
          <w:rFonts w:ascii="GHEA Grapalat" w:hAnsi="GHEA Grapalat"/>
          <w:szCs w:val="24"/>
        </w:rPr>
        <w:t xml:space="preserve"> </w:t>
      </w:r>
      <w:r w:rsidR="00D81BCD" w:rsidRPr="00203A6D">
        <w:rPr>
          <w:rFonts w:ascii="GHEA Grapalat" w:hAnsi="GHEA Grapalat"/>
          <w:szCs w:val="24"/>
        </w:rPr>
        <w:t>Ադրբեջանի դատարաններ ներկայացված հայցեր: Այս անհերքելի ապացույցը պետք է բավարար լիներ Կառավարության առարկությունն ընդունելու համա</w:t>
      </w:r>
      <w:r w:rsidR="00C56BC4">
        <w:rPr>
          <w:rFonts w:ascii="GHEA Grapalat" w:hAnsi="GHEA Grapalat"/>
          <w:szCs w:val="24"/>
        </w:rPr>
        <w:t>ր:</w:t>
      </w:r>
    </w:p>
    <w:p w:rsidR="00FE226B" w:rsidRPr="004B5B47" w:rsidRDefault="004E1A0E"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Ուստի ես չեմ համոզվել, որ իրավական պաշտպանության հասանելի ներպետական միջոցներից օգտվելու ցանկացած փորձ դատապարտված էր ձախողման: Ինչպես Դատարանը բազմաթիվ առիթներով կրկին շեշտել</w:t>
      </w:r>
      <w:r w:rsidR="00FE226B" w:rsidRPr="00203A6D">
        <w:rPr>
          <w:rFonts w:ascii="GHEA Grapalat" w:hAnsi="GHEA Grapalat"/>
          <w:szCs w:val="24"/>
        </w:rPr>
        <w:t xml:space="preserve"> է, իրավական պաշտպանության ներպետական միջոցների արդյունավետության վերաբերյալ կասկածների առկայությունը չի ազատում դիմումատուին առնվազն դրանցից օգտվելու փորձ կատարելու պարտականությունից</w:t>
      </w:r>
      <w:r w:rsidR="00FE226B" w:rsidRPr="00203A6D">
        <w:rPr>
          <w:rFonts w:ascii="GHEA Grapalat" w:hAnsi="GHEA Grapalat"/>
          <w:szCs w:val="24"/>
          <w:vertAlign w:val="superscript"/>
        </w:rPr>
        <w:footnoteReference w:id="25"/>
      </w:r>
      <w:r w:rsidR="00FE226B" w:rsidRPr="00203A6D">
        <w:rPr>
          <w:rFonts w:ascii="GHEA Grapalat" w:hAnsi="GHEA Grapalat"/>
          <w:szCs w:val="24"/>
        </w:rPr>
        <w:t>: Ցավալի է, որ այս սկզբունքը չի պահպանվել սույն գործով: Այլ խոսքերով, մեծամասնության համար լրացուցչության (սուբսիդիարության) սկզբունքը ոչ մի դեր չի խ</w:t>
      </w:r>
      <w:r w:rsidR="00C56BC4">
        <w:rPr>
          <w:rFonts w:ascii="GHEA Grapalat" w:hAnsi="GHEA Grapalat"/>
          <w:szCs w:val="24"/>
        </w:rPr>
        <w:t>աղում Եվրոպայի այս մասում:</w:t>
      </w:r>
    </w:p>
    <w:p w:rsidR="001945A7" w:rsidRPr="00203A6D" w:rsidRDefault="001945A7" w:rsidP="00203A6D">
      <w:pPr>
        <w:pStyle w:val="OpiPara"/>
        <w:widowControl w:val="0"/>
        <w:spacing w:after="160" w:line="360" w:lineRule="auto"/>
        <w:ind w:firstLine="567"/>
        <w:rPr>
          <w:rFonts w:ascii="GHEA Grapalat" w:hAnsi="GHEA Grapalat"/>
          <w:szCs w:val="24"/>
        </w:rPr>
      </w:pPr>
    </w:p>
    <w:p w:rsidR="00FE226B" w:rsidRPr="00203A6D" w:rsidRDefault="00FE226B" w:rsidP="00203A6D">
      <w:pPr>
        <w:pStyle w:val="OpiHA"/>
        <w:keepNext w:val="0"/>
        <w:keepLines w:val="0"/>
        <w:widowControl w:val="0"/>
        <w:tabs>
          <w:tab w:val="left" w:pos="1134"/>
        </w:tabs>
        <w:spacing w:before="0" w:after="160" w:line="360" w:lineRule="auto"/>
        <w:ind w:left="0" w:firstLine="567"/>
        <w:outlineLvl w:val="9"/>
        <w:rPr>
          <w:rFonts w:ascii="GHEA Grapalat" w:hAnsi="GHEA Grapalat"/>
          <w:szCs w:val="24"/>
        </w:rPr>
      </w:pPr>
      <w:r w:rsidRPr="00203A6D">
        <w:rPr>
          <w:rFonts w:ascii="GHEA Grapalat" w:hAnsi="GHEA Grapalat"/>
          <w:szCs w:val="24"/>
        </w:rPr>
        <w:t>III.</w:t>
      </w:r>
      <w:r w:rsidR="001945A7" w:rsidRPr="00203A6D">
        <w:rPr>
          <w:rFonts w:ascii="GHEA Grapalat" w:hAnsi="GHEA Grapalat"/>
          <w:szCs w:val="24"/>
        </w:rPr>
        <w:tab/>
      </w:r>
      <w:r w:rsidRPr="00203A6D">
        <w:rPr>
          <w:rFonts w:ascii="GHEA Grapalat" w:hAnsi="GHEA Grapalat"/>
          <w:szCs w:val="24"/>
        </w:rPr>
        <w:t>Տուժողի կարգավիճակի բացակայությունը</w:t>
      </w:r>
    </w:p>
    <w:p w:rsidR="00FE226B" w:rsidRPr="00203A6D" w:rsidRDefault="00FE226B" w:rsidP="00C56BC4">
      <w:pPr>
        <w:pStyle w:val="OpiH1"/>
        <w:keepNext w:val="0"/>
        <w:keepLines w:val="0"/>
        <w:widowControl w:val="0"/>
        <w:tabs>
          <w:tab w:val="clear" w:pos="584"/>
          <w:tab w:val="left" w:pos="1418"/>
        </w:tabs>
        <w:spacing w:before="0" w:after="160" w:line="360" w:lineRule="auto"/>
        <w:ind w:left="284" w:firstLine="567"/>
        <w:outlineLvl w:val="9"/>
        <w:rPr>
          <w:rFonts w:ascii="GHEA Grapalat" w:hAnsi="GHEA Grapalat"/>
          <w:szCs w:val="24"/>
        </w:rPr>
      </w:pPr>
      <w:r w:rsidRPr="00203A6D">
        <w:rPr>
          <w:rFonts w:ascii="GHEA Grapalat" w:hAnsi="GHEA Grapalat"/>
          <w:szCs w:val="24"/>
        </w:rPr>
        <w:t>Ա.</w:t>
      </w:r>
      <w:r w:rsidR="001945A7" w:rsidRPr="00203A6D">
        <w:rPr>
          <w:rFonts w:ascii="GHEA Grapalat" w:hAnsi="GHEA Grapalat"/>
          <w:szCs w:val="24"/>
        </w:rPr>
        <w:tab/>
      </w:r>
      <w:r w:rsidRPr="00203A6D">
        <w:rPr>
          <w:rFonts w:ascii="GHEA Grapalat" w:hAnsi="GHEA Grapalat"/>
          <w:szCs w:val="24"/>
        </w:rPr>
        <w:t>Տուժողի կարգավիճակը</w:t>
      </w:r>
      <w:r w:rsidR="00F41CFE" w:rsidRPr="00203A6D">
        <w:rPr>
          <w:rFonts w:ascii="GHEA Grapalat" w:hAnsi="GHEA Grapalat"/>
          <w:szCs w:val="24"/>
        </w:rPr>
        <w:t>`</w:t>
      </w:r>
      <w:r w:rsidRPr="00203A6D">
        <w:rPr>
          <w:rFonts w:ascii="GHEA Grapalat" w:hAnsi="GHEA Grapalat"/>
          <w:szCs w:val="24"/>
        </w:rPr>
        <w:t xml:space="preserve"> դիմումատուի </w:t>
      </w:r>
      <w:r w:rsidR="004C4341" w:rsidRPr="00203A6D">
        <w:rPr>
          <w:rFonts w:ascii="GHEA Grapalat" w:hAnsi="GHEA Grapalat"/>
          <w:szCs w:val="24"/>
          <w:lang w:eastAsia="fr-FR"/>
        </w:rPr>
        <w:t xml:space="preserve">բնակելի </w:t>
      </w:r>
      <w:r w:rsidRPr="00203A6D">
        <w:rPr>
          <w:rFonts w:ascii="GHEA Grapalat" w:hAnsi="GHEA Grapalat"/>
          <w:szCs w:val="24"/>
        </w:rPr>
        <w:t xml:space="preserve">տան </w:t>
      </w:r>
      <w:r w:rsidR="00203A6D">
        <w:rPr>
          <w:rFonts w:ascii="GHEA Grapalat" w:hAnsi="GHEA Grapalat"/>
          <w:szCs w:val="24"/>
        </w:rPr>
        <w:t>եւ</w:t>
      </w:r>
      <w:r w:rsidRPr="00203A6D">
        <w:rPr>
          <w:rFonts w:ascii="GHEA Grapalat" w:hAnsi="GHEA Grapalat"/>
          <w:szCs w:val="24"/>
        </w:rPr>
        <w:t xml:space="preserve"> հողակտորի առնչությամբ</w:t>
      </w:r>
    </w:p>
    <w:p w:rsidR="00FE226B" w:rsidRPr="00203A6D" w:rsidRDefault="00FE226B" w:rsidP="00C56BC4">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6.</w:t>
      </w:r>
      <w:r w:rsidR="001945A7" w:rsidRPr="00203A6D">
        <w:rPr>
          <w:rFonts w:ascii="GHEA Grapalat" w:hAnsi="GHEA Grapalat"/>
          <w:szCs w:val="24"/>
        </w:rPr>
        <w:tab/>
      </w:r>
      <w:r w:rsidRPr="00203A6D">
        <w:rPr>
          <w:rFonts w:ascii="GHEA Grapalat" w:hAnsi="GHEA Grapalat"/>
          <w:szCs w:val="24"/>
        </w:rPr>
        <w:t>Դիմումատուի՝ տուժողի կարգավիճակի հարցը կասկածի տակ է: Ինչ</w:t>
      </w:r>
      <w:r w:rsidR="00C56BC4" w:rsidRPr="00C56BC4">
        <w:rPr>
          <w:rFonts w:ascii="Courier New" w:hAnsi="Courier New" w:cs="Courier New"/>
          <w:szCs w:val="24"/>
        </w:rPr>
        <w:t> </w:t>
      </w:r>
      <w:r w:rsidRPr="00203A6D">
        <w:rPr>
          <w:rFonts w:ascii="GHEA Grapalat" w:hAnsi="GHEA Grapalat"/>
          <w:szCs w:val="24"/>
        </w:rPr>
        <w:t xml:space="preserve">վերաբերում է նրա </w:t>
      </w:r>
      <w:r w:rsidR="001E0724" w:rsidRPr="00203A6D">
        <w:rPr>
          <w:rFonts w:ascii="GHEA Grapalat" w:hAnsi="GHEA Grapalat"/>
          <w:szCs w:val="24"/>
          <w:lang w:eastAsia="fr-FR"/>
        </w:rPr>
        <w:t xml:space="preserve">բնակելի </w:t>
      </w:r>
      <w:r w:rsidRPr="00203A6D">
        <w:rPr>
          <w:rFonts w:ascii="GHEA Grapalat" w:hAnsi="GHEA Grapalat"/>
          <w:szCs w:val="24"/>
        </w:rPr>
        <w:t xml:space="preserve">տանը </w:t>
      </w:r>
      <w:r w:rsidR="00203A6D">
        <w:rPr>
          <w:rFonts w:ascii="GHEA Grapalat" w:hAnsi="GHEA Grapalat"/>
          <w:szCs w:val="24"/>
        </w:rPr>
        <w:t>եւ</w:t>
      </w:r>
      <w:r w:rsidRPr="00203A6D">
        <w:rPr>
          <w:rFonts w:ascii="GHEA Grapalat" w:hAnsi="GHEA Grapalat"/>
          <w:szCs w:val="24"/>
        </w:rPr>
        <w:t xml:space="preserve"> գույքին, ապա մեծամասնությունը չգիտի՝ արդյոք դրանք ոչնչացվել են, </w:t>
      </w:r>
      <w:r w:rsidR="00203A6D">
        <w:rPr>
          <w:rFonts w:ascii="GHEA Grapalat" w:hAnsi="GHEA Grapalat"/>
          <w:szCs w:val="24"/>
        </w:rPr>
        <w:t>եւ</w:t>
      </w:r>
      <w:r w:rsidRPr="00203A6D">
        <w:rPr>
          <w:rFonts w:ascii="GHEA Grapalat" w:hAnsi="GHEA Grapalat"/>
          <w:szCs w:val="24"/>
        </w:rPr>
        <w:t xml:space="preserve"> երբ </w:t>
      </w:r>
      <w:r w:rsidR="00203A6D">
        <w:rPr>
          <w:rFonts w:ascii="GHEA Grapalat" w:hAnsi="GHEA Grapalat"/>
          <w:szCs w:val="24"/>
        </w:rPr>
        <w:t>եւ</w:t>
      </w:r>
      <w:r w:rsidRPr="00203A6D">
        <w:rPr>
          <w:rFonts w:ascii="GHEA Grapalat" w:hAnsi="GHEA Grapalat"/>
          <w:szCs w:val="24"/>
        </w:rPr>
        <w:t xml:space="preserve"> ում կողմից է դա արվել: Սակայն մեծամասնությունը չի կարող տեղյակ չլինել, որ 2006 թվականի հուլիսի 10-ին ներկայացրած նրա առաջին փաստարկներում դիմումատուն ինքն է պնդել, որ իր տունն ավերվել է 1994 թվականին գյուղի ռմբակոծման ժամանակ</w:t>
      </w:r>
      <w:r w:rsidRPr="00203A6D">
        <w:rPr>
          <w:rFonts w:ascii="GHEA Grapalat" w:hAnsi="GHEA Grapalat"/>
          <w:szCs w:val="24"/>
          <w:vertAlign w:val="superscript"/>
        </w:rPr>
        <w:footnoteReference w:id="26"/>
      </w:r>
      <w:r w:rsidRPr="00203A6D">
        <w:rPr>
          <w:rFonts w:ascii="GHEA Grapalat" w:hAnsi="GHEA Grapalat"/>
          <w:szCs w:val="24"/>
        </w:rPr>
        <w:t>: Եվ միայն հետագայում նրա ժառանգների ներկայացրած փաստարկներում է նշվում, որ տան պատերը դեռ</w:t>
      </w:r>
      <w:r w:rsidR="00203A6D">
        <w:rPr>
          <w:rFonts w:ascii="GHEA Grapalat" w:hAnsi="GHEA Grapalat"/>
          <w:szCs w:val="24"/>
        </w:rPr>
        <w:t>եւ</w:t>
      </w:r>
      <w:r w:rsidRPr="00203A6D">
        <w:rPr>
          <w:rFonts w:ascii="GHEA Grapalat" w:hAnsi="GHEA Grapalat"/>
          <w:szCs w:val="24"/>
        </w:rPr>
        <w:t xml:space="preserve">ս կանգուն էին, իսկ տանիքը փլվել էր, </w:t>
      </w:r>
      <w:r w:rsidR="00203A6D">
        <w:rPr>
          <w:rFonts w:ascii="GHEA Grapalat" w:hAnsi="GHEA Grapalat"/>
          <w:szCs w:val="24"/>
        </w:rPr>
        <w:t>եւ</w:t>
      </w:r>
      <w:r w:rsidRPr="00203A6D">
        <w:rPr>
          <w:rFonts w:ascii="GHEA Grapalat" w:hAnsi="GHEA Grapalat"/>
          <w:szCs w:val="24"/>
        </w:rPr>
        <w:t xml:space="preserve"> որ դիմումատուն տան ավերված լինելու մասին իր առաջին փաստարկներում նշելիս նկատի է ունեցել իր հոր </w:t>
      </w:r>
      <w:r w:rsidR="001E0724" w:rsidRPr="00203A6D">
        <w:rPr>
          <w:rFonts w:ascii="GHEA Grapalat" w:hAnsi="GHEA Grapalat"/>
          <w:szCs w:val="24"/>
          <w:lang w:eastAsia="fr-FR"/>
        </w:rPr>
        <w:t xml:space="preserve">բնակելի </w:t>
      </w:r>
      <w:r w:rsidRPr="00203A6D">
        <w:rPr>
          <w:rFonts w:ascii="GHEA Grapalat" w:hAnsi="GHEA Grapalat"/>
          <w:szCs w:val="24"/>
        </w:rPr>
        <w:t xml:space="preserve">տունը: Այս վերջին փաստարկները հավատ չեն ներշնչում, </w:t>
      </w:r>
      <w:r w:rsidR="00203A6D">
        <w:rPr>
          <w:rFonts w:ascii="GHEA Grapalat" w:hAnsi="GHEA Grapalat"/>
          <w:szCs w:val="24"/>
        </w:rPr>
        <w:t>եւ</w:t>
      </w:r>
      <w:r w:rsidRPr="00203A6D">
        <w:rPr>
          <w:rFonts w:ascii="GHEA Grapalat" w:hAnsi="GHEA Grapalat"/>
          <w:szCs w:val="24"/>
        </w:rPr>
        <w:t xml:space="preserve"> այն հանգամանքը, որ դիմումատուի ժառանգները Դատարան նույնիսկ վկայի ցուցմունքներ են ներկայացրել (պրն </w:t>
      </w:r>
      <w:r w:rsidR="008375F2" w:rsidRPr="00203A6D">
        <w:rPr>
          <w:rFonts w:ascii="GHEA Grapalat" w:eastAsiaTheme="minorEastAsia" w:hAnsi="GHEA Grapalat"/>
          <w:szCs w:val="24"/>
        </w:rPr>
        <w:t>Թ</w:t>
      </w:r>
      <w:r w:rsidR="00FA3AFB" w:rsidRPr="00203A6D">
        <w:rPr>
          <w:rFonts w:ascii="GHEA Grapalat" w:eastAsiaTheme="minorEastAsia" w:hAnsi="GHEA Grapalat"/>
          <w:szCs w:val="24"/>
        </w:rPr>
        <w:t>ավադ</w:t>
      </w:r>
      <w:r w:rsidRPr="00203A6D">
        <w:rPr>
          <w:rFonts w:ascii="GHEA Grapalat" w:eastAsiaTheme="minorEastAsia" w:hAnsi="GHEA Grapalat"/>
          <w:szCs w:val="24"/>
        </w:rPr>
        <w:t xml:space="preserve"> Մեղրյանի</w:t>
      </w:r>
      <w:r w:rsidRPr="00203A6D">
        <w:rPr>
          <w:rFonts w:ascii="GHEA Grapalat" w:hAnsi="GHEA Grapalat"/>
          <w:szCs w:val="24"/>
        </w:rPr>
        <w:t xml:space="preserve"> հայտարարությունը)՝ ներկայումս կանգուն</w:t>
      </w:r>
      <w:r w:rsidR="00F249D1" w:rsidRPr="00203A6D">
        <w:rPr>
          <w:rFonts w:ascii="GHEA Grapalat" w:hAnsi="GHEA Grapalat"/>
          <w:szCs w:val="24"/>
        </w:rPr>
        <w:t xml:space="preserve"> </w:t>
      </w:r>
      <w:r w:rsidR="00F249D1" w:rsidRPr="00203A6D">
        <w:rPr>
          <w:rFonts w:ascii="GHEA Grapalat" w:hAnsi="GHEA Grapalat"/>
          <w:szCs w:val="24"/>
          <w:lang w:eastAsia="fr-FR"/>
        </w:rPr>
        <w:t>բնակելի</w:t>
      </w:r>
      <w:r w:rsidRPr="00203A6D">
        <w:rPr>
          <w:rFonts w:ascii="GHEA Grapalat" w:hAnsi="GHEA Grapalat"/>
          <w:szCs w:val="24"/>
        </w:rPr>
        <w:t xml:space="preserve"> տան գոյության մասին, պարզապես ցույց է տալիս՝ որքան հեռուն էին նրանք պատրաստ գնալ՝ գործն առաջ տանելու համար: </w:t>
      </w:r>
    </w:p>
    <w:p w:rsidR="00FE226B" w:rsidRPr="004B5B47" w:rsidRDefault="00FE226B" w:rsidP="00C56BC4">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7.</w:t>
      </w:r>
      <w:r w:rsidR="001945A7" w:rsidRPr="00203A6D">
        <w:rPr>
          <w:rFonts w:ascii="GHEA Grapalat" w:hAnsi="GHEA Grapalat"/>
          <w:szCs w:val="24"/>
        </w:rPr>
        <w:tab/>
      </w:r>
      <w:r w:rsidRPr="00203A6D">
        <w:rPr>
          <w:rFonts w:ascii="GHEA Grapalat" w:hAnsi="GHEA Grapalat"/>
          <w:szCs w:val="24"/>
        </w:rPr>
        <w:t xml:space="preserve">Բոլոր դեպքերում, դիմումատուի </w:t>
      </w:r>
      <w:r w:rsidR="00203A6D">
        <w:rPr>
          <w:rFonts w:ascii="GHEA Grapalat" w:hAnsi="GHEA Grapalat"/>
          <w:szCs w:val="24"/>
        </w:rPr>
        <w:t>եւ</w:t>
      </w:r>
      <w:r w:rsidRPr="00203A6D">
        <w:rPr>
          <w:rFonts w:ascii="GHEA Grapalat" w:hAnsi="GHEA Grapalat"/>
          <w:szCs w:val="24"/>
        </w:rPr>
        <w:t xml:space="preserve"> նրա ժառանգների կողմից ներկայացված ապացույցներն ի օգուտ նրա գույքային պահանջների համոզիչ չէին, ինչը փաստացիորեն ընդունվել է մեծամասնության կողմից 196-րդ պարբերությունում: Դիմումատուի փաստարկների հակասական բնույթը չէր պարզաբանվել նրա բացատրություններում: «Հողամասի չափսը</w:t>
      </w:r>
      <w:r w:rsidRPr="00203A6D">
        <w:rPr>
          <w:rFonts w:ascii="GHEA Grapalat" w:eastAsiaTheme="minorEastAsia" w:hAnsi="GHEA Grapalat"/>
          <w:szCs w:val="24"/>
        </w:rPr>
        <w:t>`</w:t>
      </w:r>
      <w:r w:rsidRPr="00203A6D">
        <w:rPr>
          <w:rFonts w:ascii="GHEA Grapalat" w:hAnsi="GHEA Grapalat"/>
          <w:szCs w:val="24"/>
        </w:rPr>
        <w:t xml:space="preserve"> պաշտոնական փաստաթղթերի</w:t>
      </w:r>
      <w:r w:rsidRPr="00203A6D">
        <w:rPr>
          <w:rFonts w:ascii="GHEA Grapalat" w:eastAsiaTheme="minorEastAsia" w:hAnsi="GHEA Grapalat"/>
          <w:szCs w:val="24"/>
        </w:rPr>
        <w:t xml:space="preserve"> համաձայն</w:t>
      </w:r>
      <w:r w:rsidRPr="00203A6D">
        <w:rPr>
          <w:rFonts w:ascii="GHEA Grapalat" w:hAnsi="GHEA Grapalat"/>
          <w:szCs w:val="24"/>
        </w:rPr>
        <w:t>» դաշտը դատարկ լինելու պարագայում այն դեպքում, երբ այդ տեղեկությունը պահանջվում էր Հաշվետվությունների ստանդարտ ձ</w:t>
      </w:r>
      <w:r w:rsidR="00203A6D">
        <w:rPr>
          <w:rFonts w:ascii="GHEA Grapalat" w:hAnsi="GHEA Grapalat"/>
          <w:szCs w:val="24"/>
        </w:rPr>
        <w:t>եւ</w:t>
      </w:r>
      <w:r w:rsidRPr="00203A6D">
        <w:rPr>
          <w:rFonts w:ascii="GHEA Grapalat" w:hAnsi="GHEA Grapalat"/>
          <w:szCs w:val="24"/>
        </w:rPr>
        <w:t>աթղթերի վերաբերյալ հրահանգի 2.2 պարբերությամբ</w:t>
      </w:r>
      <w:r w:rsidRPr="00203A6D">
        <w:rPr>
          <w:rFonts w:ascii="GHEA Grapalat" w:hAnsi="GHEA Grapalat"/>
          <w:szCs w:val="24"/>
          <w:vertAlign w:val="superscript"/>
        </w:rPr>
        <w:footnoteReference w:id="27"/>
      </w:r>
      <w:r w:rsidRPr="00203A6D">
        <w:rPr>
          <w:rFonts w:ascii="GHEA Grapalat" w:eastAsiaTheme="minorEastAsia" w:hAnsi="GHEA Grapalat"/>
          <w:szCs w:val="24"/>
        </w:rPr>
        <w:t>,</w:t>
      </w:r>
      <w:r w:rsidRPr="00203A6D">
        <w:rPr>
          <w:rFonts w:ascii="GHEA Grapalat" w:hAnsi="GHEA Grapalat"/>
          <w:szCs w:val="24"/>
        </w:rPr>
        <w:t xml:space="preserve"> ինչպես նա</w:t>
      </w:r>
      <w:r w:rsidR="00203A6D">
        <w:rPr>
          <w:rFonts w:ascii="GHEA Grapalat" w:hAnsi="GHEA Grapalat"/>
          <w:szCs w:val="24"/>
        </w:rPr>
        <w:t>եւ</w:t>
      </w:r>
      <w:r w:rsidRPr="00203A6D">
        <w:rPr>
          <w:rFonts w:ascii="GHEA Grapalat" w:hAnsi="GHEA Grapalat"/>
          <w:szCs w:val="24"/>
        </w:rPr>
        <w:t xml:space="preserve"> անձնագիրը տրամադրող մարմնի սխալ պաշտոնական կնիքի</w:t>
      </w:r>
      <w:r w:rsidRPr="00203A6D">
        <w:rPr>
          <w:rFonts w:ascii="GHEA Grapalat" w:hAnsi="GHEA Grapalat"/>
          <w:szCs w:val="24"/>
          <w:vertAlign w:val="superscript"/>
        </w:rPr>
        <w:footnoteReference w:id="28"/>
      </w:r>
      <w:r w:rsidRPr="00203A6D">
        <w:rPr>
          <w:rFonts w:ascii="GHEA Grapalat" w:hAnsi="GHEA Grapalat"/>
          <w:szCs w:val="24"/>
        </w:rPr>
        <w:t xml:space="preserve"> </w:t>
      </w:r>
      <w:r w:rsidR="00203A6D">
        <w:rPr>
          <w:rFonts w:ascii="GHEA Grapalat" w:hAnsi="GHEA Grapalat"/>
          <w:szCs w:val="24"/>
        </w:rPr>
        <w:t>եւ</w:t>
      </w:r>
      <w:r w:rsidRPr="00203A6D">
        <w:rPr>
          <w:rFonts w:ascii="GHEA Grapalat" w:hAnsi="GHEA Grapalat"/>
          <w:szCs w:val="24"/>
        </w:rPr>
        <w:t xml:space="preserve"> կնիքի խորհրդանիշի վրա շրջանի սխալ անվանման</w:t>
      </w:r>
      <w:r w:rsidRPr="00203A6D">
        <w:rPr>
          <w:rFonts w:ascii="GHEA Grapalat" w:hAnsi="GHEA Grapalat"/>
          <w:szCs w:val="24"/>
          <w:vertAlign w:val="superscript"/>
        </w:rPr>
        <w:footnoteReference w:id="29"/>
      </w:r>
      <w:r w:rsidRPr="00203A6D">
        <w:rPr>
          <w:rFonts w:ascii="GHEA Grapalat" w:hAnsi="GHEA Grapalat"/>
          <w:szCs w:val="24"/>
        </w:rPr>
        <w:t xml:space="preserve"> պարագայում, սեփականության իրավունքը հաստատող առաջնային որ</w:t>
      </w:r>
      <w:r w:rsidR="00203A6D">
        <w:rPr>
          <w:rFonts w:ascii="GHEA Grapalat" w:hAnsi="GHEA Grapalat"/>
          <w:szCs w:val="24"/>
        </w:rPr>
        <w:t>եւ</w:t>
      </w:r>
      <w:r w:rsidRPr="00203A6D">
        <w:rPr>
          <w:rFonts w:ascii="GHEA Grapalat" w:hAnsi="GHEA Grapalat"/>
          <w:szCs w:val="24"/>
        </w:rPr>
        <w:t>է փաստաթղթի հղում չպարունակող տեխնիկական անձնագրի ապացուցողական ուժը գրեթե զրոյական է: Նույնիսկ այդ ապացույցի թվացյալ արժեքի տարօրինակորեն «ճկուն» գնահատումը չի կարող փարատել այն ուժեղ կասկածը, որ այն կեղծված է: Ավելին, դիմումատուն իր գույքային պահանջները կառուցել է այն վկաների գրավոր հայտարարությունների հիման վրա, որոնք չեն ենթարկվել խաչաձ</w:t>
      </w:r>
      <w:r w:rsidR="00203A6D">
        <w:rPr>
          <w:rFonts w:ascii="GHEA Grapalat" w:hAnsi="GHEA Grapalat"/>
          <w:szCs w:val="24"/>
        </w:rPr>
        <w:t>եւ</w:t>
      </w:r>
      <w:r w:rsidRPr="00203A6D">
        <w:rPr>
          <w:rFonts w:ascii="GHEA Grapalat" w:hAnsi="GHEA Grapalat"/>
          <w:szCs w:val="24"/>
        </w:rPr>
        <w:t xml:space="preserve"> հարցաքննության. այս փաստը </w:t>
      </w:r>
      <w:r w:rsidR="00203A6D">
        <w:rPr>
          <w:rFonts w:ascii="GHEA Grapalat" w:hAnsi="GHEA Grapalat"/>
          <w:szCs w:val="24"/>
        </w:rPr>
        <w:t>եւ</w:t>
      </w:r>
      <w:r w:rsidRPr="00203A6D">
        <w:rPr>
          <w:rFonts w:ascii="GHEA Grapalat" w:hAnsi="GHEA Grapalat"/>
          <w:szCs w:val="24"/>
        </w:rPr>
        <w:t>ս մեծամասնությունն ընդունել է 193-րդ պարբերությունում: Վկաները հակասական ցուցմունքներ են ներկայացրել կար</w:t>
      </w:r>
      <w:r w:rsidR="00203A6D">
        <w:rPr>
          <w:rFonts w:ascii="GHEA Grapalat" w:hAnsi="GHEA Grapalat"/>
          <w:szCs w:val="24"/>
        </w:rPr>
        <w:t>եւ</w:t>
      </w:r>
      <w:r w:rsidRPr="00203A6D">
        <w:rPr>
          <w:rFonts w:ascii="GHEA Grapalat" w:hAnsi="GHEA Grapalat"/>
          <w:szCs w:val="24"/>
        </w:rPr>
        <w:t xml:space="preserve">որ կետերի վերաբերյալ: Օրինակ՝ պրն Ղուլյան Յուրայի հայտարարությունն առ այն, որ դիմումատուն կառուցել է իր </w:t>
      </w:r>
      <w:r w:rsidR="00F249D1" w:rsidRPr="00203A6D">
        <w:rPr>
          <w:rFonts w:ascii="GHEA Grapalat" w:hAnsi="GHEA Grapalat"/>
          <w:szCs w:val="24"/>
          <w:lang w:eastAsia="fr-FR"/>
        </w:rPr>
        <w:t xml:space="preserve">բնակելի </w:t>
      </w:r>
      <w:r w:rsidRPr="00203A6D">
        <w:rPr>
          <w:rFonts w:ascii="GHEA Grapalat" w:hAnsi="GHEA Grapalat"/>
          <w:szCs w:val="24"/>
        </w:rPr>
        <w:t>տունը «կոլեկտիվ տնտեսությունից իրեն հատկացված հողակտորի վրա», հակասում է Գյուլիստանի գյուղական խորհրդի քարտուղար տկն Խաչատրյանի հայտարարությանը, որը նշում էր, որ դիմումատուին թույլ էր տրվել կիսել հողակտորը, որն արդեն հատկացված է եղել նրա հորը</w:t>
      </w:r>
      <w:r w:rsidRPr="00203A6D">
        <w:rPr>
          <w:rFonts w:ascii="GHEA Grapalat" w:hAnsi="GHEA Grapalat"/>
          <w:szCs w:val="24"/>
          <w:vertAlign w:val="superscript"/>
        </w:rPr>
        <w:footnoteReference w:id="30"/>
      </w:r>
      <w:r w:rsidRPr="00203A6D">
        <w:rPr>
          <w:rFonts w:ascii="GHEA Grapalat" w:hAnsi="GHEA Grapalat"/>
          <w:szCs w:val="24"/>
        </w:rPr>
        <w:t xml:space="preserve">: Ադրբեջանի Հանրապետության հողի </w:t>
      </w:r>
      <w:r w:rsidR="00203A6D">
        <w:rPr>
          <w:rFonts w:ascii="GHEA Grapalat" w:hAnsi="GHEA Grapalat"/>
          <w:szCs w:val="24"/>
        </w:rPr>
        <w:t>եւ</w:t>
      </w:r>
      <w:r w:rsidRPr="00203A6D">
        <w:rPr>
          <w:rFonts w:ascii="GHEA Grapalat" w:hAnsi="GHEA Grapalat"/>
          <w:szCs w:val="24"/>
        </w:rPr>
        <w:t xml:space="preserve"> քարտեզագրման պետական կոմիտեի նախագահ պրն Ղարիբ Մամադովն անձամբ հաստատել է, որ «այս գործով վկայակոչված գյուղական խորհուրդները որ</w:t>
      </w:r>
      <w:r w:rsidR="00203A6D">
        <w:rPr>
          <w:rFonts w:ascii="GHEA Grapalat" w:hAnsi="GHEA Grapalat"/>
          <w:szCs w:val="24"/>
        </w:rPr>
        <w:t>եւ</w:t>
      </w:r>
      <w:r w:rsidRPr="00203A6D">
        <w:rPr>
          <w:rFonts w:ascii="GHEA Grapalat" w:hAnsi="GHEA Grapalat"/>
          <w:szCs w:val="24"/>
        </w:rPr>
        <w:t xml:space="preserve">է իրավասություն չեն ունեցել ընդունելու որոշումներ </w:t>
      </w:r>
      <w:r w:rsidR="00F249D1" w:rsidRPr="00203A6D">
        <w:rPr>
          <w:rFonts w:ascii="GHEA Grapalat" w:hAnsi="GHEA Grapalat"/>
          <w:szCs w:val="24"/>
          <w:lang w:eastAsia="fr-FR"/>
        </w:rPr>
        <w:t xml:space="preserve">բնակելի </w:t>
      </w:r>
      <w:r w:rsidRPr="00203A6D">
        <w:rPr>
          <w:rFonts w:ascii="GHEA Grapalat" w:hAnsi="GHEA Grapalat"/>
          <w:szCs w:val="24"/>
        </w:rPr>
        <w:t>տան հարակից հողերի հատկացման վերաբերյալ»</w:t>
      </w:r>
      <w:r w:rsidRPr="00203A6D">
        <w:rPr>
          <w:rFonts w:ascii="GHEA Grapalat" w:hAnsi="GHEA Grapalat"/>
          <w:szCs w:val="24"/>
          <w:vertAlign w:val="superscript"/>
        </w:rPr>
        <w:footnoteReference w:id="31"/>
      </w:r>
      <w:r w:rsidRPr="00203A6D">
        <w:rPr>
          <w:rFonts w:ascii="GHEA Grapalat" w:hAnsi="GHEA Grapalat"/>
          <w:szCs w:val="24"/>
        </w:rPr>
        <w:t xml:space="preserve">: Պրն Յուրայի ցուցմունքն առ այն, որ երկրորդ հարկում կար չորս սենյակ, </w:t>
      </w:r>
      <w:r w:rsidR="00203A6D">
        <w:rPr>
          <w:rFonts w:ascii="GHEA Grapalat" w:hAnsi="GHEA Grapalat"/>
          <w:szCs w:val="24"/>
        </w:rPr>
        <w:t>եւ</w:t>
      </w:r>
      <w:r w:rsidRPr="00203A6D">
        <w:rPr>
          <w:rFonts w:ascii="GHEA Grapalat" w:hAnsi="GHEA Grapalat"/>
          <w:szCs w:val="24"/>
        </w:rPr>
        <w:t xml:space="preserve">ս հակասում է տկն Էլմիրա Չիրկինյանի </w:t>
      </w:r>
      <w:r w:rsidR="00203A6D">
        <w:rPr>
          <w:rFonts w:ascii="GHEA Grapalat" w:hAnsi="GHEA Grapalat"/>
          <w:szCs w:val="24"/>
        </w:rPr>
        <w:t>եւ</w:t>
      </w:r>
      <w:r w:rsidRPr="00203A6D">
        <w:rPr>
          <w:rFonts w:ascii="GHEA Grapalat" w:hAnsi="GHEA Grapalat"/>
          <w:szCs w:val="24"/>
        </w:rPr>
        <w:t xml:space="preserve"> տկն Լենա Սարգսյանի ցուցմունքներին առ այն, որ երկրորդ հարկում կար երեք սենյակ</w:t>
      </w:r>
      <w:r w:rsidRPr="00203A6D">
        <w:rPr>
          <w:rFonts w:ascii="GHEA Grapalat" w:hAnsi="GHEA Grapalat"/>
          <w:szCs w:val="24"/>
          <w:vertAlign w:val="superscript"/>
        </w:rPr>
        <w:footnoteReference w:id="32"/>
      </w:r>
      <w:r w:rsidRPr="00203A6D">
        <w:rPr>
          <w:rFonts w:ascii="GHEA Grapalat" w:hAnsi="GHEA Grapalat"/>
          <w:szCs w:val="24"/>
        </w:rPr>
        <w:t>: Տկն Լենա Սարգսյանի ցուցմունքներն առ այն, որ հողակտորի ընդհանուր մակերեսը կազմում էր 1</w:t>
      </w:r>
      <w:r w:rsidR="002746EC" w:rsidRPr="00203A6D">
        <w:rPr>
          <w:rFonts w:ascii="Courier New" w:hAnsi="Courier New" w:cs="Courier New"/>
          <w:szCs w:val="24"/>
        </w:rPr>
        <w:t> </w:t>
      </w:r>
      <w:r w:rsidRPr="00203A6D">
        <w:rPr>
          <w:rFonts w:ascii="GHEA Grapalat" w:hAnsi="GHEA Grapalat"/>
          <w:szCs w:val="24"/>
        </w:rPr>
        <w:t>500 քառակուսի մետր, հակասում է տկն Էլմիրա Չիրկ</w:t>
      </w:r>
      <w:r w:rsidR="008B4997" w:rsidRPr="00203A6D">
        <w:rPr>
          <w:rFonts w:ascii="GHEA Grapalat" w:hAnsi="GHEA Grapalat"/>
          <w:szCs w:val="24"/>
        </w:rPr>
        <w:t>ի</w:t>
      </w:r>
      <w:r w:rsidRPr="00203A6D">
        <w:rPr>
          <w:rFonts w:ascii="GHEA Grapalat" w:hAnsi="GHEA Grapalat"/>
          <w:szCs w:val="24"/>
        </w:rPr>
        <w:t xml:space="preserve">նյանի ցուցմունքներին, որն ասում էր, որ այն ընդհանուր առմամբ </w:t>
      </w:r>
      <w:r w:rsidRPr="00C56BC4">
        <w:rPr>
          <w:rFonts w:ascii="GHEA Grapalat" w:hAnsi="GHEA Grapalat"/>
          <w:spacing w:val="-4"/>
          <w:szCs w:val="24"/>
        </w:rPr>
        <w:t>կազմել է 1</w:t>
      </w:r>
      <w:r w:rsidR="002746EC" w:rsidRPr="00C56BC4">
        <w:rPr>
          <w:rFonts w:ascii="Courier New" w:hAnsi="Courier New" w:cs="Courier New"/>
          <w:spacing w:val="-4"/>
          <w:szCs w:val="24"/>
        </w:rPr>
        <w:t> </w:t>
      </w:r>
      <w:r w:rsidRPr="00C56BC4">
        <w:rPr>
          <w:rFonts w:ascii="GHEA Grapalat" w:hAnsi="GHEA Grapalat"/>
          <w:spacing w:val="-4"/>
          <w:szCs w:val="24"/>
        </w:rPr>
        <w:t>000 քառակուսի մետր</w:t>
      </w:r>
      <w:r w:rsidRPr="00C56BC4">
        <w:rPr>
          <w:rFonts w:ascii="GHEA Grapalat" w:hAnsi="GHEA Grapalat"/>
          <w:spacing w:val="-4"/>
          <w:szCs w:val="24"/>
          <w:vertAlign w:val="superscript"/>
        </w:rPr>
        <w:footnoteReference w:id="33"/>
      </w:r>
      <w:r w:rsidRPr="00C56BC4">
        <w:rPr>
          <w:rFonts w:ascii="GHEA Grapalat" w:hAnsi="GHEA Grapalat"/>
          <w:spacing w:val="-4"/>
          <w:szCs w:val="24"/>
        </w:rPr>
        <w:t>: Այն հանգամանքը, որ դիմումատուն չէր կարող տրամադրել առավել արժանահավատ ապացույցներ</w:t>
      </w:r>
      <w:r w:rsidRPr="00203A6D">
        <w:rPr>
          <w:rFonts w:ascii="GHEA Grapalat" w:hAnsi="GHEA Grapalat"/>
          <w:szCs w:val="24"/>
        </w:rPr>
        <w:t xml:space="preserve">, թերահավատություն է ներշնչում: </w:t>
      </w:r>
      <w:r w:rsidR="00FA3AFB" w:rsidRPr="00203A6D">
        <w:rPr>
          <w:rFonts w:ascii="GHEA Grapalat" w:hAnsi="GHEA Grapalat"/>
          <w:szCs w:val="24"/>
          <w:lang w:eastAsia="fr-FR"/>
        </w:rPr>
        <w:t xml:space="preserve">Բնակելի </w:t>
      </w:r>
      <w:r w:rsidR="001D7B63" w:rsidRPr="00203A6D">
        <w:rPr>
          <w:rFonts w:ascii="GHEA Grapalat" w:hAnsi="GHEA Grapalat"/>
          <w:szCs w:val="24"/>
        </w:rPr>
        <w:t>տ</w:t>
      </w:r>
      <w:r w:rsidRPr="00203A6D">
        <w:rPr>
          <w:rFonts w:ascii="GHEA Grapalat" w:hAnsi="GHEA Grapalat"/>
          <w:szCs w:val="24"/>
        </w:rPr>
        <w:t xml:space="preserve">ան հատակագիծը </w:t>
      </w:r>
      <w:r w:rsidR="00203A6D">
        <w:rPr>
          <w:rFonts w:ascii="GHEA Grapalat" w:hAnsi="GHEA Grapalat"/>
          <w:szCs w:val="24"/>
        </w:rPr>
        <w:t>եւ</w:t>
      </w:r>
      <w:r w:rsidRPr="00203A6D">
        <w:rPr>
          <w:rFonts w:ascii="GHEA Grapalat" w:hAnsi="GHEA Grapalat"/>
          <w:szCs w:val="24"/>
        </w:rPr>
        <w:t xml:space="preserve"> լուսանկարներն անշարժ գույքի առկայու</w:t>
      </w:r>
      <w:r w:rsidR="00C56BC4">
        <w:rPr>
          <w:rFonts w:ascii="GHEA Grapalat" w:hAnsi="GHEA Grapalat"/>
          <w:szCs w:val="24"/>
        </w:rPr>
        <w:t>թյան ծանրակշիռ ապացույցներ չեն:</w:t>
      </w:r>
    </w:p>
    <w:p w:rsidR="00FE226B" w:rsidRPr="00203A6D" w:rsidRDefault="00FE226B"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 xml:space="preserve">Ուստի, մեծամասնության այն կարծիքը, որ </w:t>
      </w:r>
      <w:r w:rsidR="00FA3AFB" w:rsidRPr="00203A6D">
        <w:rPr>
          <w:rFonts w:ascii="GHEA Grapalat" w:hAnsi="GHEA Grapalat"/>
          <w:szCs w:val="24"/>
          <w:lang w:eastAsia="fr-FR"/>
        </w:rPr>
        <w:t xml:space="preserve">բնակելի </w:t>
      </w:r>
      <w:r w:rsidRPr="00203A6D">
        <w:rPr>
          <w:rFonts w:ascii="GHEA Grapalat" w:hAnsi="GHEA Grapalat"/>
          <w:szCs w:val="24"/>
        </w:rPr>
        <w:t>տունը «</w:t>
      </w:r>
      <w:r w:rsidRPr="00203A6D">
        <w:rPr>
          <w:rFonts w:ascii="GHEA Grapalat" w:eastAsiaTheme="minorEastAsia" w:hAnsi="GHEA Grapalat"/>
          <w:szCs w:val="24"/>
        </w:rPr>
        <w:t>դեռ գոյություն ունի</w:t>
      </w:r>
      <w:r w:rsidRPr="00203A6D">
        <w:rPr>
          <w:rFonts w:ascii="GHEA Grapalat" w:hAnsi="GHEA Grapalat"/>
          <w:szCs w:val="24"/>
        </w:rPr>
        <w:t>՝ թե</w:t>
      </w:r>
      <w:r w:rsidR="00203A6D">
        <w:rPr>
          <w:rFonts w:ascii="GHEA Grapalat" w:hAnsi="GHEA Grapalat"/>
          <w:szCs w:val="24"/>
        </w:rPr>
        <w:t>եւ</w:t>
      </w:r>
      <w:r w:rsidRPr="00203A6D">
        <w:rPr>
          <w:rFonts w:ascii="GHEA Grapalat" w:hAnsi="GHEA Grapalat"/>
          <w:szCs w:val="24"/>
        </w:rPr>
        <w:t xml:space="preserve"> խիստ վնասված </w:t>
      </w:r>
      <w:r w:rsidRPr="00203A6D">
        <w:rPr>
          <w:rFonts w:ascii="GHEA Grapalat" w:eastAsiaTheme="minorEastAsia" w:hAnsi="GHEA Grapalat"/>
          <w:szCs w:val="24"/>
        </w:rPr>
        <w:t>վիճակում</w:t>
      </w:r>
      <w:r w:rsidRPr="00203A6D">
        <w:rPr>
          <w:rFonts w:ascii="GHEA Grapalat" w:hAnsi="GHEA Grapalat"/>
          <w:szCs w:val="24"/>
        </w:rPr>
        <w:t xml:space="preserve">», լոկ ենթադրություն է՝ հիմնված ապացուցման պարտականության անընդունելի փոփոխության վրա, որով հայցվորն ազատվում է ներկայացվող փաստի գոյությունն ապացուցելու պարտականությունից </w:t>
      </w:r>
      <w:r w:rsidR="00203A6D">
        <w:rPr>
          <w:rFonts w:ascii="GHEA Grapalat" w:hAnsi="GHEA Grapalat"/>
          <w:szCs w:val="24"/>
        </w:rPr>
        <w:t>եւ</w:t>
      </w:r>
      <w:r w:rsidRPr="00203A6D">
        <w:rPr>
          <w:rFonts w:ascii="GHEA Grapalat" w:hAnsi="GHEA Grapalat"/>
          <w:szCs w:val="24"/>
        </w:rPr>
        <w:t xml:space="preserve"> պատասխանող կողմի վրա է դրվում դրա բացակայությունն ապացուցելու պարտավորությունը (տե՛ս 197</w:t>
      </w:r>
      <w:r w:rsidR="00495F1A" w:rsidRPr="00203A6D">
        <w:rPr>
          <w:rFonts w:ascii="GHEA Grapalat" w:hAnsi="GHEA Grapalat"/>
          <w:szCs w:val="24"/>
        </w:rPr>
        <w:t>-</w:t>
      </w:r>
      <w:r w:rsidRPr="00203A6D">
        <w:rPr>
          <w:rFonts w:ascii="GHEA Grapalat" w:hAnsi="GHEA Grapalat"/>
          <w:szCs w:val="24"/>
        </w:rPr>
        <w:t xml:space="preserve">րդ պարբերությունը. </w:t>
      </w:r>
      <w:r w:rsidRPr="00203A6D">
        <w:rPr>
          <w:rFonts w:ascii="GHEA Grapalat" w:eastAsiaTheme="minorEastAsia" w:hAnsi="GHEA Grapalat"/>
          <w:szCs w:val="24"/>
        </w:rPr>
        <w:t>«</w:t>
      </w:r>
      <w:r w:rsidRPr="00203A6D">
        <w:rPr>
          <w:rFonts w:ascii="GHEA Grapalat" w:hAnsi="GHEA Grapalat"/>
          <w:szCs w:val="24"/>
        </w:rPr>
        <w:t xml:space="preserve">Չունենալով </w:t>
      </w:r>
      <w:r w:rsidRPr="00203A6D">
        <w:rPr>
          <w:rFonts w:ascii="GHEA Grapalat" w:eastAsiaTheme="minorEastAsia" w:hAnsi="GHEA Grapalat"/>
          <w:szCs w:val="24"/>
        </w:rPr>
        <w:t>համոզիչ ապացույց այն մասին, որ մինչ</w:t>
      </w:r>
      <w:r w:rsidR="00203A6D">
        <w:rPr>
          <w:rFonts w:ascii="GHEA Grapalat" w:eastAsiaTheme="minorEastAsia" w:hAnsi="GHEA Grapalat"/>
          <w:szCs w:val="24"/>
        </w:rPr>
        <w:t>եւ</w:t>
      </w:r>
      <w:r w:rsidRPr="00203A6D">
        <w:rPr>
          <w:rFonts w:ascii="GHEA Grapalat" w:eastAsiaTheme="minorEastAsia" w:hAnsi="GHEA Grapalat"/>
          <w:szCs w:val="24"/>
        </w:rPr>
        <w:t xml:space="preserve"> Կոնվենցիան ուժի մեջ մտնելը դիմումատուի </w:t>
      </w:r>
      <w:r w:rsidR="00FA3AFB" w:rsidRPr="00203A6D">
        <w:rPr>
          <w:rFonts w:ascii="GHEA Grapalat" w:hAnsi="GHEA Grapalat"/>
          <w:szCs w:val="24"/>
          <w:lang w:eastAsia="fr-FR"/>
        </w:rPr>
        <w:t xml:space="preserve">բնակելի </w:t>
      </w:r>
      <w:r w:rsidRPr="00203A6D">
        <w:rPr>
          <w:rFonts w:ascii="GHEA Grapalat" w:eastAsiaTheme="minorEastAsia" w:hAnsi="GHEA Grapalat"/>
          <w:szCs w:val="24"/>
        </w:rPr>
        <w:t>տունն ամբողջությամբ ավերված է եղել»</w:t>
      </w:r>
      <w:r w:rsidRPr="00203A6D">
        <w:rPr>
          <w:rFonts w:ascii="GHEA Grapalat" w:hAnsi="GHEA Grapalat"/>
          <w:szCs w:val="24"/>
        </w:rPr>
        <w:t>): Նույն քննադատությունը վերաբերում է այն հողին, որի մասով դիմումատուն պնդում է, որ ինքն է սեփականատերը:</w:t>
      </w:r>
    </w:p>
    <w:p w:rsidR="001945A7" w:rsidRPr="00203A6D" w:rsidRDefault="001945A7" w:rsidP="00203A6D">
      <w:pPr>
        <w:pStyle w:val="OpiPara"/>
        <w:widowControl w:val="0"/>
        <w:spacing w:after="160" w:line="360" w:lineRule="auto"/>
        <w:ind w:firstLine="567"/>
        <w:rPr>
          <w:rFonts w:ascii="GHEA Grapalat" w:hAnsi="GHEA Grapalat"/>
          <w:szCs w:val="24"/>
        </w:rPr>
      </w:pPr>
    </w:p>
    <w:p w:rsidR="00FE226B" w:rsidRPr="00203A6D" w:rsidRDefault="00FE226B" w:rsidP="00C56BC4">
      <w:pPr>
        <w:pStyle w:val="OpiH1"/>
        <w:keepNext w:val="0"/>
        <w:keepLines w:val="0"/>
        <w:widowControl w:val="0"/>
        <w:tabs>
          <w:tab w:val="clear" w:pos="584"/>
          <w:tab w:val="left" w:pos="1418"/>
        </w:tabs>
        <w:spacing w:before="0" w:after="160" w:line="360" w:lineRule="auto"/>
        <w:ind w:left="284" w:firstLine="567"/>
        <w:outlineLvl w:val="9"/>
        <w:rPr>
          <w:rFonts w:ascii="GHEA Grapalat" w:hAnsi="GHEA Grapalat"/>
          <w:szCs w:val="24"/>
        </w:rPr>
      </w:pPr>
      <w:r w:rsidRPr="00203A6D">
        <w:rPr>
          <w:rFonts w:ascii="GHEA Grapalat" w:hAnsi="GHEA Grapalat"/>
          <w:szCs w:val="24"/>
        </w:rPr>
        <w:t>Բ.</w:t>
      </w:r>
      <w:r w:rsidR="001945A7" w:rsidRPr="00203A6D">
        <w:rPr>
          <w:rFonts w:ascii="GHEA Grapalat" w:hAnsi="GHEA Grapalat"/>
          <w:szCs w:val="24"/>
        </w:rPr>
        <w:tab/>
      </w:r>
      <w:r w:rsidRPr="00203A6D">
        <w:rPr>
          <w:rFonts w:ascii="GHEA Grapalat" w:hAnsi="GHEA Grapalat"/>
          <w:szCs w:val="24"/>
        </w:rPr>
        <w:t>Տուժողի կարգավիճակը՝ ընտանիքի անդամների գերեզմանների առնչությամբ</w:t>
      </w:r>
    </w:p>
    <w:p w:rsidR="00FE226B" w:rsidRPr="004B5B47" w:rsidRDefault="00FE226B" w:rsidP="00C56BC4">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8.</w:t>
      </w:r>
      <w:r w:rsidR="001945A7" w:rsidRPr="00203A6D">
        <w:rPr>
          <w:rFonts w:ascii="GHEA Grapalat" w:hAnsi="GHEA Grapalat"/>
          <w:szCs w:val="24"/>
        </w:rPr>
        <w:tab/>
      </w:r>
      <w:r w:rsidRPr="00203A6D">
        <w:rPr>
          <w:rFonts w:ascii="GHEA Grapalat" w:hAnsi="GHEA Grapalat"/>
          <w:szCs w:val="24"/>
        </w:rPr>
        <w:t xml:space="preserve">Դիմումատուի բողոքի առավել բարդ հարցը, որը վերաբերում է նրա ազգականների գերեզմաններին մուտք ունենալու իրավունքին, կարժանանար Դատարանի ուշադրությանը: Եթե ապացուցված լիներ, որ դիմումատուն իրականում ապրել է Գյուլիստանում </w:t>
      </w:r>
      <w:r w:rsidR="00203A6D">
        <w:rPr>
          <w:rFonts w:ascii="GHEA Grapalat" w:hAnsi="GHEA Grapalat"/>
          <w:szCs w:val="24"/>
        </w:rPr>
        <w:t>եւ</w:t>
      </w:r>
      <w:r w:rsidRPr="00203A6D">
        <w:rPr>
          <w:rFonts w:ascii="GHEA Grapalat" w:hAnsi="GHEA Grapalat"/>
          <w:szCs w:val="24"/>
        </w:rPr>
        <w:t xml:space="preserve"> իր ընտանիքի անդամների գերեզմանները գտնվում են Գ</w:t>
      </w:r>
      <w:r w:rsidR="008B4997" w:rsidRPr="00203A6D">
        <w:rPr>
          <w:rFonts w:ascii="GHEA Grapalat" w:hAnsi="GHEA Grapalat"/>
          <w:szCs w:val="24"/>
        </w:rPr>
        <w:t>յ</w:t>
      </w:r>
      <w:r w:rsidRPr="00203A6D">
        <w:rPr>
          <w:rFonts w:ascii="GHEA Grapalat" w:hAnsi="GHEA Grapalat"/>
          <w:szCs w:val="24"/>
        </w:rPr>
        <w:t xml:space="preserve">ուլիստանի տարածքում, ապա այդ պահանջը փաստարկելի կլիներ՝ </w:t>
      </w:r>
      <w:r w:rsidRPr="00203A6D">
        <w:rPr>
          <w:rFonts w:ascii="GHEA Grapalat" w:eastAsiaTheme="minorEastAsia" w:hAnsi="GHEA Grapalat"/>
          <w:i/>
          <w:szCs w:val="24"/>
        </w:rPr>
        <w:t>Պոլուհաս Դ</w:t>
      </w:r>
      <w:r w:rsidRPr="00203A6D">
        <w:rPr>
          <w:rFonts w:ascii="GHEA Grapalat" w:hAnsi="GHEA Grapalat"/>
          <w:i/>
          <w:szCs w:val="24"/>
        </w:rPr>
        <w:t>յ</w:t>
      </w:r>
      <w:r w:rsidRPr="00203A6D">
        <w:rPr>
          <w:rFonts w:ascii="GHEA Grapalat" w:eastAsiaTheme="minorEastAsia" w:hAnsi="GHEA Grapalat"/>
          <w:i/>
          <w:szCs w:val="24"/>
        </w:rPr>
        <w:t>ո</w:t>
      </w:r>
      <w:r w:rsidRPr="00203A6D">
        <w:rPr>
          <w:rFonts w:ascii="GHEA Grapalat" w:hAnsi="GHEA Grapalat"/>
          <w:i/>
          <w:szCs w:val="24"/>
        </w:rPr>
        <w:t>դ</w:t>
      </w:r>
      <w:r w:rsidRPr="00203A6D">
        <w:rPr>
          <w:rFonts w:ascii="GHEA Grapalat" w:eastAsiaTheme="minorEastAsia" w:hAnsi="GHEA Grapalat"/>
          <w:i/>
          <w:szCs w:val="24"/>
        </w:rPr>
        <w:t>սբոյի</w:t>
      </w:r>
      <w:r w:rsidRPr="00203A6D">
        <w:rPr>
          <w:rFonts w:ascii="GHEA Grapalat" w:hAnsi="GHEA Grapalat"/>
          <w:szCs w:val="24"/>
        </w:rPr>
        <w:t xml:space="preserve"> գործի լույսի ներքո</w:t>
      </w:r>
      <w:r w:rsidRPr="00203A6D">
        <w:rPr>
          <w:rFonts w:ascii="GHEA Grapalat" w:hAnsi="GHEA Grapalat"/>
          <w:szCs w:val="24"/>
          <w:vertAlign w:val="superscript"/>
        </w:rPr>
        <w:footnoteReference w:id="34"/>
      </w:r>
      <w:r w:rsidRPr="00203A6D">
        <w:rPr>
          <w:rFonts w:ascii="GHEA Grapalat" w:hAnsi="GHEA Grapalat"/>
          <w:szCs w:val="24"/>
        </w:rPr>
        <w:t>: Սակայն դիմումատուի բնակության բավարար ապացույցներ, ինչպես նա</w:t>
      </w:r>
      <w:r w:rsidR="00203A6D">
        <w:rPr>
          <w:rFonts w:ascii="GHEA Grapalat" w:hAnsi="GHEA Grapalat"/>
          <w:szCs w:val="24"/>
        </w:rPr>
        <w:t>եւ</w:t>
      </w:r>
      <w:r w:rsidRPr="00203A6D">
        <w:rPr>
          <w:rFonts w:ascii="GHEA Grapalat" w:hAnsi="GHEA Grapalat"/>
          <w:szCs w:val="24"/>
        </w:rPr>
        <w:t xml:space="preserve"> նրա ընտանիքի անդամների ենթադրյալ գերեզմանների գոյության, գտնվելու վայրի </w:t>
      </w:r>
      <w:r w:rsidR="00203A6D">
        <w:rPr>
          <w:rFonts w:ascii="GHEA Grapalat" w:hAnsi="GHEA Grapalat"/>
          <w:szCs w:val="24"/>
        </w:rPr>
        <w:t>եւ</w:t>
      </w:r>
      <w:r w:rsidRPr="00203A6D">
        <w:rPr>
          <w:rFonts w:ascii="GHEA Grapalat" w:hAnsi="GHEA Grapalat"/>
          <w:szCs w:val="24"/>
        </w:rPr>
        <w:t xml:space="preserve"> պատկանելիության վերաբերյալ ընդհանրապես որ</w:t>
      </w:r>
      <w:r w:rsidR="00203A6D">
        <w:rPr>
          <w:rFonts w:ascii="GHEA Grapalat" w:hAnsi="GHEA Grapalat"/>
          <w:szCs w:val="24"/>
        </w:rPr>
        <w:t>եւ</w:t>
      </w:r>
      <w:r w:rsidRPr="00203A6D">
        <w:rPr>
          <w:rFonts w:ascii="GHEA Grapalat" w:hAnsi="GHEA Grapalat"/>
          <w:szCs w:val="24"/>
        </w:rPr>
        <w:t>է ապացույց երբ</w:t>
      </w:r>
      <w:r w:rsidR="00203A6D">
        <w:rPr>
          <w:rFonts w:ascii="GHEA Grapalat" w:hAnsi="GHEA Grapalat"/>
          <w:szCs w:val="24"/>
        </w:rPr>
        <w:t>եւ</w:t>
      </w:r>
      <w:r w:rsidRPr="00203A6D">
        <w:rPr>
          <w:rFonts w:ascii="GHEA Grapalat" w:hAnsi="GHEA Grapalat"/>
          <w:szCs w:val="24"/>
        </w:rPr>
        <w:t>է չի կցվել գործին, ինչը միանշանակ թուլացնում է նրա պահանջների հիմքերը: Այս թերություններից բացի</w:t>
      </w:r>
      <w:r w:rsidR="00056ED7" w:rsidRPr="00203A6D">
        <w:rPr>
          <w:rFonts w:ascii="GHEA Grapalat" w:hAnsi="GHEA Grapalat"/>
          <w:szCs w:val="24"/>
        </w:rPr>
        <w:t>`</w:t>
      </w:r>
      <w:r w:rsidRPr="00203A6D">
        <w:rPr>
          <w:rFonts w:ascii="GHEA Grapalat" w:hAnsi="GHEA Grapalat"/>
          <w:szCs w:val="24"/>
        </w:rPr>
        <w:t xml:space="preserve"> Դատարան ներկայացված տեսագրությունը վկայում է, որ Գյուլիստանում վնասվել են երկու գերեզմանատները, սակայն Դատարանն անտեսում է այն հարցը, թե ով է դա արել կամ երբ է վնասը պատճառվել: Արբանյակային պատկերներում նույնիսկ չի եր</w:t>
      </w:r>
      <w:r w:rsidR="00203A6D">
        <w:rPr>
          <w:rFonts w:ascii="GHEA Grapalat" w:hAnsi="GHEA Grapalat"/>
          <w:szCs w:val="24"/>
        </w:rPr>
        <w:t>եւ</w:t>
      </w:r>
      <w:r w:rsidRPr="00203A6D">
        <w:rPr>
          <w:rFonts w:ascii="GHEA Grapalat" w:hAnsi="GHEA Grapalat"/>
          <w:szCs w:val="24"/>
        </w:rPr>
        <w:t>ում գյուղում գերեզմանատների գտնվելու վայրը: Դիմումատուի ենթադրյալ բնակության փաստն ընդունելը՝ դիմումատուի նախկին խորհրդային փաստաթղթերի թերի պատճենների հիման վրա, ինչպես նա</w:t>
      </w:r>
      <w:r w:rsidR="00203A6D">
        <w:rPr>
          <w:rFonts w:ascii="GHEA Grapalat" w:hAnsi="GHEA Grapalat"/>
          <w:szCs w:val="24"/>
        </w:rPr>
        <w:t>եւ</w:t>
      </w:r>
      <w:r w:rsidRPr="00203A6D">
        <w:rPr>
          <w:rFonts w:ascii="GHEA Grapalat" w:hAnsi="GHEA Grapalat"/>
          <w:szCs w:val="24"/>
        </w:rPr>
        <w:t xml:space="preserve"> Գյուլիստանում նրա ընտանիքի անդամների գերեզմանների ենթադրյալ գոյության փաստը, գտնվելու վայրը </w:t>
      </w:r>
      <w:r w:rsidR="00203A6D">
        <w:rPr>
          <w:rFonts w:ascii="GHEA Grapalat" w:hAnsi="GHEA Grapalat"/>
          <w:szCs w:val="24"/>
        </w:rPr>
        <w:t>եւ</w:t>
      </w:r>
      <w:r w:rsidRPr="00203A6D">
        <w:rPr>
          <w:rFonts w:ascii="GHEA Grapalat" w:hAnsi="GHEA Grapalat"/>
          <w:szCs w:val="24"/>
        </w:rPr>
        <w:t xml:space="preserve"> պատկանելիությունն ընդունելը՝ պարզապես նրա խոսքերի հիման վրա, </w:t>
      </w:r>
      <w:r w:rsidR="00203A6D">
        <w:rPr>
          <w:rFonts w:ascii="GHEA Grapalat" w:hAnsi="GHEA Grapalat"/>
          <w:szCs w:val="24"/>
        </w:rPr>
        <w:t>եւ</w:t>
      </w:r>
      <w:r w:rsidRPr="00203A6D">
        <w:rPr>
          <w:rFonts w:ascii="GHEA Grapalat" w:hAnsi="GHEA Grapalat"/>
          <w:szCs w:val="24"/>
        </w:rPr>
        <w:t>ս մեկ անգամ ցույց է տալի</w:t>
      </w:r>
      <w:r w:rsidR="00FB24BB" w:rsidRPr="00203A6D">
        <w:rPr>
          <w:rFonts w:ascii="GHEA Grapalat" w:hAnsi="GHEA Grapalat"/>
          <w:szCs w:val="24"/>
        </w:rPr>
        <w:t>ս</w:t>
      </w:r>
      <w:r w:rsidRPr="00203A6D">
        <w:rPr>
          <w:rFonts w:ascii="GHEA Grapalat" w:hAnsi="GHEA Grapalat"/>
          <w:szCs w:val="24"/>
        </w:rPr>
        <w:t>, թե ինչպիսի անսահման ճկուն մոտեցում է ցուցաբերել մեծամասնությունը՝ դիմումատուի կողմից ներկայացված ապացույցների գնահատման ժամանակ: Ի վերջո, «գյուղ վերադառնալու [ենթադրյալ] իրավունքը»՝ որպես դիմումատուների «մասնավոր կյանքի» մի ասպեկտ, ընդլայնում է 8-րդ հոդվածի շրջանակը՝ դուրս գալով դրա նախանշված սահմաններից</w:t>
      </w:r>
      <w:r w:rsidRPr="00203A6D">
        <w:rPr>
          <w:rFonts w:ascii="GHEA Grapalat" w:hAnsi="GHEA Grapalat"/>
          <w:szCs w:val="24"/>
          <w:vertAlign w:val="superscript"/>
        </w:rPr>
        <w:footnoteReference w:id="35"/>
      </w:r>
      <w:r w:rsidR="00C56BC4">
        <w:rPr>
          <w:rFonts w:ascii="GHEA Grapalat" w:hAnsi="GHEA Grapalat"/>
          <w:szCs w:val="24"/>
        </w:rPr>
        <w:t>:</w:t>
      </w:r>
    </w:p>
    <w:p w:rsidR="001945A7" w:rsidRPr="00203A6D" w:rsidRDefault="001945A7" w:rsidP="00203A6D">
      <w:pPr>
        <w:pStyle w:val="OpiPara"/>
        <w:widowControl w:val="0"/>
        <w:tabs>
          <w:tab w:val="left" w:pos="993"/>
        </w:tabs>
        <w:spacing w:after="160" w:line="360" w:lineRule="auto"/>
        <w:ind w:firstLine="567"/>
        <w:rPr>
          <w:rFonts w:ascii="GHEA Grapalat" w:hAnsi="GHEA Grapalat"/>
          <w:szCs w:val="24"/>
        </w:rPr>
      </w:pPr>
    </w:p>
    <w:p w:rsidR="00D81BCD" w:rsidRPr="00203A6D" w:rsidRDefault="00D81BCD" w:rsidP="00C56BC4">
      <w:pPr>
        <w:pStyle w:val="OpiH1"/>
        <w:keepNext w:val="0"/>
        <w:keepLines w:val="0"/>
        <w:widowControl w:val="0"/>
        <w:tabs>
          <w:tab w:val="clear" w:pos="584"/>
          <w:tab w:val="left" w:pos="1418"/>
        </w:tabs>
        <w:spacing w:before="0" w:after="160" w:line="360" w:lineRule="auto"/>
        <w:ind w:left="284" w:firstLine="567"/>
        <w:outlineLvl w:val="9"/>
        <w:rPr>
          <w:rFonts w:ascii="GHEA Grapalat" w:hAnsi="GHEA Grapalat"/>
          <w:szCs w:val="24"/>
        </w:rPr>
      </w:pPr>
      <w:r w:rsidRPr="00203A6D">
        <w:rPr>
          <w:rFonts w:ascii="GHEA Grapalat" w:hAnsi="GHEA Grapalat"/>
          <w:szCs w:val="24"/>
        </w:rPr>
        <w:t>Գ.</w:t>
      </w:r>
      <w:r w:rsidRPr="00203A6D">
        <w:rPr>
          <w:rFonts w:ascii="GHEA Grapalat" w:hAnsi="GHEA Grapalat"/>
          <w:szCs w:val="24"/>
        </w:rPr>
        <w:tab/>
        <w:t>Նախնական եզրակացություն. Պինեյրոյի սկզբունքների սահմանները</w:t>
      </w:r>
    </w:p>
    <w:p w:rsidR="00D81BCD" w:rsidRPr="004B5B47" w:rsidRDefault="00D81BCD" w:rsidP="00C56BC4">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9.</w:t>
      </w:r>
      <w:r w:rsidRPr="00203A6D">
        <w:rPr>
          <w:rFonts w:ascii="GHEA Grapalat" w:hAnsi="GHEA Grapalat"/>
          <w:szCs w:val="24"/>
        </w:rPr>
        <w:tab/>
        <w:t xml:space="preserve">Երբ դատական մարմինները բախվում են փախստականների </w:t>
      </w:r>
      <w:r w:rsidR="00203A6D">
        <w:rPr>
          <w:rFonts w:ascii="GHEA Grapalat" w:hAnsi="GHEA Grapalat"/>
          <w:szCs w:val="24"/>
        </w:rPr>
        <w:t>եւ</w:t>
      </w:r>
      <w:r w:rsidRPr="00203A6D">
        <w:rPr>
          <w:rFonts w:ascii="GHEA Grapalat" w:hAnsi="GHEA Grapalat"/>
          <w:szCs w:val="24"/>
        </w:rPr>
        <w:t xml:space="preserve"> տեղահանման ենթարկված անձանց կողմից ներկայացվող՝ գույքի ռեստիտուցիայի մասին հայցերին, որոնք փաստաթղթային հիմնավորում չունեն, ապա, ըստ Պինեյրոյի սկզբունքների, կարելի է դրս</w:t>
      </w:r>
      <w:r w:rsidR="00203A6D">
        <w:rPr>
          <w:rFonts w:ascii="GHEA Grapalat" w:hAnsi="GHEA Grapalat"/>
          <w:szCs w:val="24"/>
        </w:rPr>
        <w:t>եւ</w:t>
      </w:r>
      <w:r w:rsidRPr="00203A6D">
        <w:rPr>
          <w:rFonts w:ascii="GHEA Grapalat" w:hAnsi="GHEA Grapalat"/>
          <w:szCs w:val="24"/>
        </w:rPr>
        <w:t>որել որոշակի աստիճանի ճկունություն</w:t>
      </w:r>
      <w:r w:rsidRPr="00203A6D">
        <w:rPr>
          <w:rFonts w:ascii="GHEA Grapalat" w:hAnsi="GHEA Grapalat"/>
          <w:szCs w:val="24"/>
          <w:vertAlign w:val="superscript"/>
        </w:rPr>
        <w:footnoteReference w:id="36"/>
      </w:r>
      <w:r w:rsidRPr="00203A6D">
        <w:rPr>
          <w:rFonts w:ascii="GHEA Grapalat" w:hAnsi="GHEA Grapalat"/>
          <w:szCs w:val="24"/>
        </w:rPr>
        <w:t xml:space="preserve">: Իսկապես, մարդկանց հարկադիր զանգվածային տեղահանման իրավիճակներում տուժողների համար կարող է անհնարին լինել պաշտոնական ապացույցներ ներկայացնել իրենց նախկին տան, հողի, գույքի կամ նույնիսկ առավելապես բնակվելու վայրի վերաբերյալ: Այնուամենայնիվ, եթե նույնիսկ Դատարանի ապացուցային չափանիշների առումով որոշակի ճկունությունը կարող է ընդունելի լինել, մասնավորապես, խոցելի անձանց, ինչպես օրինակ՝ փախստականների </w:t>
      </w:r>
      <w:r w:rsidR="00203A6D">
        <w:rPr>
          <w:rFonts w:ascii="GHEA Grapalat" w:hAnsi="GHEA Grapalat"/>
          <w:szCs w:val="24"/>
        </w:rPr>
        <w:t>եւ</w:t>
      </w:r>
      <w:r w:rsidRPr="00203A6D">
        <w:rPr>
          <w:rFonts w:ascii="GHEA Grapalat" w:hAnsi="GHEA Grapalat"/>
          <w:szCs w:val="24"/>
        </w:rPr>
        <w:t xml:space="preserve"> տեղահանման ենթարկված անձանց գույքային պահանջների համատեքստում, ապա Դատարանի ճկուն մոտեցումը պետք է լինի ողջամտության սահմաններում, քանի որ փորձը ցույց է տալիս, որ անձանց զանգվածային տեղահանումը հանգեցնում է անհիմն գույքային պահանջների </w:t>
      </w:r>
      <w:r w:rsidRPr="00C56BC4">
        <w:rPr>
          <w:rFonts w:ascii="GHEA Grapalat" w:hAnsi="GHEA Grapalat"/>
          <w:spacing w:val="-6"/>
          <w:szCs w:val="24"/>
        </w:rPr>
        <w:t>ներկայացմանը արկածախնդիր անձանց կողմից, որոնք հույս ունեն օգտվելու այդ քաոսից: Առանց սահմանափակումների ճկունությունը, հակառակ դեպքում, կասկածի տակ կդնի Դատարանի՝ փաստերի գնահատումը: Չկարողանալով կատարել ապացուցման իրենց պարտականությունը՝ դիմումատուները</w:t>
      </w:r>
      <w:r w:rsidRPr="00203A6D">
        <w:rPr>
          <w:rFonts w:ascii="GHEA Grapalat" w:hAnsi="GHEA Grapalat"/>
          <w:szCs w:val="24"/>
        </w:rPr>
        <w:t xml:space="preserve"> հույսը դրել են Դատարանի ճկունության վրա, որն այս դեպքում անցավ ողջամտության բոլոր սահմանները, քանի որ ակնհայտորեն հակասող վկայությունները </w:t>
      </w:r>
      <w:r w:rsidR="00203A6D">
        <w:rPr>
          <w:rFonts w:ascii="GHEA Grapalat" w:hAnsi="GHEA Grapalat"/>
          <w:szCs w:val="24"/>
        </w:rPr>
        <w:t>եւ</w:t>
      </w:r>
      <w:r w:rsidRPr="00203A6D">
        <w:rPr>
          <w:rFonts w:ascii="GHEA Grapalat" w:hAnsi="GHEA Grapalat"/>
          <w:szCs w:val="24"/>
        </w:rPr>
        <w:t xml:space="preserve"> փաստաթղթային ապացույցներն այն ընդունեց որպես հիմնավորված ու վստահելի: Այդպիսի բացահայտ հակասությունները բավարար հիմք են տալիս ենթադրելու, որ փաստերը կեղծվել են՝ այսպիսով կասկածի տակ դնելով դիմումատուների տուժողի կարգավիճակը: Հաշվի առնելով այս անհամապատասխանությունները </w:t>
      </w:r>
      <w:r w:rsidR="00203A6D">
        <w:rPr>
          <w:rFonts w:ascii="GHEA Grapalat" w:hAnsi="GHEA Grapalat"/>
          <w:szCs w:val="24"/>
        </w:rPr>
        <w:t>եւ</w:t>
      </w:r>
      <w:r w:rsidRPr="00203A6D">
        <w:rPr>
          <w:rFonts w:ascii="GHEA Grapalat" w:hAnsi="GHEA Grapalat"/>
          <w:szCs w:val="24"/>
        </w:rPr>
        <w:t xml:space="preserve"> անորոշությունները՝ ես կարող եմ միայն եզրակացնել, որ սա թույլ ապացույցների վրա հիմնված արհեստական գործ է, որը հատուկ ընտրվել է որպես </w:t>
      </w:r>
      <w:r w:rsidRPr="00203A6D">
        <w:rPr>
          <w:rFonts w:ascii="GHEA Grapalat" w:eastAsiaTheme="minorEastAsia" w:hAnsi="GHEA Grapalat"/>
          <w:i/>
          <w:szCs w:val="24"/>
        </w:rPr>
        <w:t xml:space="preserve">Չիրագովը </w:t>
      </w:r>
      <w:r w:rsidR="00203A6D">
        <w:rPr>
          <w:rFonts w:ascii="GHEA Grapalat" w:eastAsiaTheme="minorEastAsia" w:hAnsi="GHEA Grapalat"/>
          <w:i/>
          <w:szCs w:val="24"/>
        </w:rPr>
        <w:t>եւ</w:t>
      </w:r>
      <w:r w:rsidRPr="00203A6D">
        <w:rPr>
          <w:rFonts w:ascii="GHEA Grapalat" w:eastAsiaTheme="minorEastAsia" w:hAnsi="GHEA Grapalat"/>
          <w:i/>
          <w:szCs w:val="24"/>
        </w:rPr>
        <w:t xml:space="preserve"> այլք</w:t>
      </w:r>
      <w:r w:rsidR="00C56BC4">
        <w:rPr>
          <w:rFonts w:ascii="GHEA Grapalat" w:hAnsi="GHEA Grapalat"/>
          <w:szCs w:val="24"/>
        </w:rPr>
        <w:t xml:space="preserve"> գործի հայելային պատկեր:</w:t>
      </w:r>
    </w:p>
    <w:p w:rsidR="00FE226B" w:rsidRPr="00203A6D" w:rsidRDefault="00FE226B" w:rsidP="00203A6D">
      <w:pPr>
        <w:pStyle w:val="OpiPara"/>
        <w:widowControl w:val="0"/>
        <w:spacing w:after="160" w:line="360" w:lineRule="auto"/>
        <w:ind w:firstLine="567"/>
        <w:rPr>
          <w:rFonts w:ascii="GHEA Grapalat" w:hAnsi="GHEA Grapalat"/>
          <w:szCs w:val="24"/>
        </w:rPr>
      </w:pPr>
    </w:p>
    <w:p w:rsidR="00FE226B" w:rsidRPr="00203A6D" w:rsidRDefault="00FE226B" w:rsidP="00C56BC4">
      <w:pPr>
        <w:pStyle w:val="OpiHA"/>
        <w:keepNext w:val="0"/>
        <w:keepLines w:val="0"/>
        <w:widowControl w:val="0"/>
        <w:tabs>
          <w:tab w:val="left" w:pos="1134"/>
        </w:tabs>
        <w:spacing w:before="0" w:after="160" w:line="360" w:lineRule="auto"/>
        <w:ind w:left="0" w:firstLine="567"/>
        <w:outlineLvl w:val="9"/>
        <w:rPr>
          <w:rFonts w:ascii="GHEA Grapalat" w:hAnsi="GHEA Grapalat"/>
          <w:szCs w:val="24"/>
        </w:rPr>
      </w:pPr>
      <w:r w:rsidRPr="00203A6D">
        <w:rPr>
          <w:rFonts w:ascii="GHEA Grapalat" w:hAnsi="GHEA Grapalat"/>
          <w:szCs w:val="24"/>
        </w:rPr>
        <w:t>IV.</w:t>
      </w:r>
      <w:r w:rsidR="001945A7" w:rsidRPr="00203A6D">
        <w:rPr>
          <w:rFonts w:ascii="GHEA Grapalat" w:hAnsi="GHEA Grapalat"/>
          <w:szCs w:val="24"/>
        </w:rPr>
        <w:tab/>
      </w:r>
      <w:r w:rsidRPr="00203A6D">
        <w:rPr>
          <w:rFonts w:ascii="GHEA Grapalat" w:hAnsi="GHEA Grapalat"/>
          <w:szCs w:val="24"/>
        </w:rPr>
        <w:t xml:space="preserve">Հրադադարի գծի </w:t>
      </w:r>
      <w:r w:rsidR="00203A6D">
        <w:rPr>
          <w:rFonts w:ascii="GHEA Grapalat" w:hAnsi="GHEA Grapalat"/>
          <w:szCs w:val="24"/>
        </w:rPr>
        <w:t>եւ</w:t>
      </w:r>
      <w:r w:rsidRPr="00203A6D">
        <w:rPr>
          <w:rFonts w:ascii="GHEA Grapalat" w:hAnsi="GHEA Grapalat"/>
          <w:szCs w:val="24"/>
        </w:rPr>
        <w:t xml:space="preserve"> հարակից տարածքի նկատմամբ իրավազորությունը (§§ 10-18)</w:t>
      </w:r>
    </w:p>
    <w:p w:rsidR="00FE226B" w:rsidRPr="00203A6D" w:rsidRDefault="00FE226B" w:rsidP="00C56BC4">
      <w:pPr>
        <w:pStyle w:val="OpiH1"/>
        <w:keepNext w:val="0"/>
        <w:keepLines w:val="0"/>
        <w:widowControl w:val="0"/>
        <w:tabs>
          <w:tab w:val="clear" w:pos="584"/>
          <w:tab w:val="left" w:pos="1418"/>
        </w:tabs>
        <w:spacing w:before="0" w:after="160" w:line="360" w:lineRule="auto"/>
        <w:ind w:left="284" w:firstLine="567"/>
        <w:outlineLvl w:val="9"/>
        <w:rPr>
          <w:rFonts w:ascii="GHEA Grapalat" w:hAnsi="GHEA Grapalat"/>
          <w:szCs w:val="24"/>
        </w:rPr>
      </w:pPr>
      <w:r w:rsidRPr="00203A6D">
        <w:rPr>
          <w:rFonts w:ascii="GHEA Grapalat" w:hAnsi="GHEA Grapalat"/>
          <w:szCs w:val="24"/>
        </w:rPr>
        <w:t>Ա.</w:t>
      </w:r>
      <w:r w:rsidR="001945A7" w:rsidRPr="00203A6D">
        <w:rPr>
          <w:rFonts w:ascii="GHEA Grapalat" w:hAnsi="GHEA Grapalat"/>
          <w:szCs w:val="24"/>
        </w:rPr>
        <w:tab/>
      </w:r>
      <w:r w:rsidRPr="00203A6D">
        <w:rPr>
          <w:rFonts w:ascii="GHEA Grapalat" w:hAnsi="GHEA Grapalat"/>
          <w:szCs w:val="24"/>
        </w:rPr>
        <w:t>Դատարանի գնահատման ժամկետային շրջանակները</w:t>
      </w:r>
    </w:p>
    <w:p w:rsidR="00FE226B" w:rsidRPr="00C56BC4" w:rsidRDefault="00FE226B" w:rsidP="00203A6D">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10.</w:t>
      </w:r>
      <w:r w:rsidR="001945A7" w:rsidRPr="00203A6D">
        <w:rPr>
          <w:rFonts w:ascii="GHEA Grapalat" w:hAnsi="GHEA Grapalat"/>
          <w:szCs w:val="24"/>
        </w:rPr>
        <w:tab/>
      </w:r>
      <w:r w:rsidRPr="00203A6D">
        <w:rPr>
          <w:rFonts w:ascii="GHEA Grapalat" w:hAnsi="GHEA Grapalat"/>
          <w:szCs w:val="24"/>
        </w:rPr>
        <w:t xml:space="preserve">Գյուլիստանը գտնվում է Ադրբեջանի </w:t>
      </w:r>
      <w:r w:rsidR="00203A6D">
        <w:rPr>
          <w:rFonts w:ascii="GHEA Grapalat" w:hAnsi="GHEA Grapalat"/>
          <w:szCs w:val="24"/>
        </w:rPr>
        <w:t>եւ</w:t>
      </w:r>
      <w:r w:rsidRPr="00203A6D">
        <w:rPr>
          <w:rFonts w:ascii="GHEA Grapalat" w:hAnsi="GHEA Grapalat"/>
          <w:szCs w:val="24"/>
        </w:rPr>
        <w:t xml:space="preserve"> </w:t>
      </w:r>
      <w:r w:rsidRPr="00203A6D">
        <w:rPr>
          <w:rFonts w:ascii="GHEA Grapalat" w:eastAsiaTheme="minorEastAsia" w:hAnsi="GHEA Grapalat"/>
          <w:szCs w:val="24"/>
        </w:rPr>
        <w:t>Լեռնային Ղարաբաղի Հանրապետության</w:t>
      </w:r>
      <w:r w:rsidRPr="00203A6D">
        <w:rPr>
          <w:rFonts w:ascii="GHEA Grapalat" w:hAnsi="GHEA Grapalat"/>
          <w:szCs w:val="24"/>
        </w:rPr>
        <w:t xml:space="preserve"> հակամարտող ռազմական ուժերի երկու առաջնագծերի միջ</w:t>
      </w:r>
      <w:r w:rsidR="00203A6D">
        <w:rPr>
          <w:rFonts w:ascii="GHEA Grapalat" w:hAnsi="GHEA Grapalat"/>
          <w:szCs w:val="24"/>
        </w:rPr>
        <w:t>եւ</w:t>
      </w:r>
      <w:r w:rsidRPr="00203A6D">
        <w:rPr>
          <w:rFonts w:ascii="GHEA Grapalat" w:hAnsi="GHEA Grapalat"/>
          <w:szCs w:val="24"/>
        </w:rPr>
        <w:t xml:space="preserve">: Գյուղը </w:t>
      </w:r>
      <w:r w:rsidR="00203A6D">
        <w:rPr>
          <w:rFonts w:ascii="GHEA Grapalat" w:hAnsi="GHEA Grapalat"/>
          <w:szCs w:val="24"/>
        </w:rPr>
        <w:t>եւ</w:t>
      </w:r>
      <w:r w:rsidRPr="00203A6D">
        <w:rPr>
          <w:rFonts w:ascii="GHEA Grapalat" w:hAnsi="GHEA Grapalat"/>
          <w:szCs w:val="24"/>
        </w:rPr>
        <w:t xml:space="preserve"> ադրբեջանական ռազմական դիրքերը տեղակայված են ոչ միայն բնական բաժանարար գիծ, այլ նա</w:t>
      </w:r>
      <w:r w:rsidR="00203A6D">
        <w:rPr>
          <w:rFonts w:ascii="GHEA Grapalat" w:hAnsi="GHEA Grapalat"/>
          <w:szCs w:val="24"/>
        </w:rPr>
        <w:t>եւ</w:t>
      </w:r>
      <w:r w:rsidRPr="00203A6D">
        <w:rPr>
          <w:rFonts w:ascii="GHEA Grapalat" w:hAnsi="GHEA Grapalat"/>
          <w:szCs w:val="24"/>
        </w:rPr>
        <w:t xml:space="preserve"> պատերազմի վերջում ձ</w:t>
      </w:r>
      <w:r w:rsidR="00203A6D">
        <w:rPr>
          <w:rFonts w:ascii="GHEA Grapalat" w:hAnsi="GHEA Grapalat"/>
          <w:szCs w:val="24"/>
        </w:rPr>
        <w:t>եւ</w:t>
      </w:r>
      <w:r w:rsidRPr="00203A6D">
        <w:rPr>
          <w:rFonts w:ascii="GHEA Grapalat" w:hAnsi="GHEA Grapalat"/>
          <w:szCs w:val="24"/>
        </w:rPr>
        <w:t>ավորված հրադադարի գիծ հանդիսացող Ինջաչայ գետի հյուսիսային ափին: Ե՛վ</w:t>
      </w:r>
      <w:r w:rsidR="00C56BC4" w:rsidRPr="00C56BC4">
        <w:rPr>
          <w:rFonts w:ascii="Courier New" w:hAnsi="Courier New" w:cs="Courier New"/>
          <w:szCs w:val="24"/>
        </w:rPr>
        <w:t> </w:t>
      </w:r>
      <w:r w:rsidRPr="00203A6D">
        <w:rPr>
          <w:rFonts w:ascii="GHEA Grapalat" w:hAnsi="GHEA Grapalat"/>
          <w:szCs w:val="24"/>
        </w:rPr>
        <w:t xml:space="preserve">Ադրբեջանի, </w:t>
      </w:r>
      <w:r w:rsidR="00203A6D">
        <w:rPr>
          <w:rFonts w:ascii="GHEA Grapalat" w:hAnsi="GHEA Grapalat"/>
          <w:szCs w:val="24"/>
        </w:rPr>
        <w:t>եւ</w:t>
      </w:r>
      <w:r w:rsidRPr="00203A6D">
        <w:rPr>
          <w:rFonts w:ascii="GHEA Grapalat" w:hAnsi="GHEA Grapalat"/>
          <w:szCs w:val="24"/>
        </w:rPr>
        <w:t>՛ Հայաստանի ներկայացրած քարտեզներում եր</w:t>
      </w:r>
      <w:r w:rsidR="00203A6D">
        <w:rPr>
          <w:rFonts w:ascii="GHEA Grapalat" w:hAnsi="GHEA Grapalat"/>
          <w:szCs w:val="24"/>
        </w:rPr>
        <w:t>եւ</w:t>
      </w:r>
      <w:r w:rsidRPr="00203A6D">
        <w:rPr>
          <w:rFonts w:ascii="GHEA Grapalat" w:hAnsi="GHEA Grapalat"/>
          <w:szCs w:val="24"/>
        </w:rPr>
        <w:t xml:space="preserve">ում է, որ գյուղը գտնվում է 1994 թվականի մայիսի </w:t>
      </w:r>
      <w:r w:rsidRPr="00203A6D">
        <w:rPr>
          <w:rFonts w:ascii="GHEA Grapalat" w:eastAsiaTheme="minorEastAsia" w:hAnsi="GHEA Grapalat"/>
          <w:szCs w:val="24"/>
        </w:rPr>
        <w:t>Բիշքեկի արձանագրությամբ</w:t>
      </w:r>
      <w:r w:rsidRPr="00203A6D">
        <w:rPr>
          <w:rFonts w:ascii="GHEA Grapalat" w:hAnsi="GHEA Grapalat"/>
          <w:szCs w:val="24"/>
        </w:rPr>
        <w:t xml:space="preserve"> սառեցված՝ երկու բանակների միջ</w:t>
      </w:r>
      <w:r w:rsidR="00203A6D">
        <w:rPr>
          <w:rFonts w:ascii="GHEA Grapalat" w:hAnsi="GHEA Grapalat"/>
          <w:szCs w:val="24"/>
        </w:rPr>
        <w:t>եւ</w:t>
      </w:r>
      <w:r w:rsidRPr="00203A6D">
        <w:rPr>
          <w:rFonts w:ascii="GHEA Grapalat" w:hAnsi="GHEA Grapalat"/>
          <w:szCs w:val="24"/>
        </w:rPr>
        <w:t xml:space="preserve"> շփման գծում: </w:t>
      </w:r>
      <w:r w:rsidRPr="00203A6D">
        <w:rPr>
          <w:rFonts w:ascii="GHEA Grapalat" w:eastAsiaTheme="minorEastAsia" w:hAnsi="GHEA Grapalat"/>
          <w:szCs w:val="24"/>
        </w:rPr>
        <w:t>Լեռնային Ղարաբաղի Հանրապետության</w:t>
      </w:r>
      <w:r w:rsidRPr="00203A6D">
        <w:rPr>
          <w:rFonts w:ascii="GHEA Grapalat" w:hAnsi="GHEA Grapalat"/>
          <w:szCs w:val="24"/>
        </w:rPr>
        <w:t xml:space="preserve"> ռազմական դիրքերը գտնվում են գետի հարավային ափին: Գյուղը գրեթե ամբողջությամբ ավերվել է, ենթադրաբար՝ ռազմական գործողությունների ընթացքում: Պատերազմի ժամանակ ավերված գյուղատնտեսական սարքավորումները դեռ</w:t>
      </w:r>
      <w:r w:rsidR="00203A6D">
        <w:rPr>
          <w:rFonts w:ascii="GHEA Grapalat" w:hAnsi="GHEA Grapalat"/>
          <w:szCs w:val="24"/>
        </w:rPr>
        <w:t>եւ</w:t>
      </w:r>
      <w:r w:rsidRPr="00203A6D">
        <w:rPr>
          <w:rFonts w:ascii="GHEA Grapalat" w:hAnsi="GHEA Grapalat"/>
          <w:szCs w:val="24"/>
        </w:rPr>
        <w:t>ս նույն վիճակում են: Տեղանքը շրջապատված է ականներով: Հաճախ վայրի կենդանիները պատճառ են դառնում ականների ակտիվացման համար: Դիպուկահարներն ակտիվ գործում են: Երկու կողմից գրանցվում են հաճախակի կրակոցներ՝ հանգեցնելով կորուստների: Մի խոսքով, գյուղ հասնելու կամ հարակից դաշտն օգտագործելու փորձ կատարող ցանկացած մեկի սպառնում է մահվան կամ լուրջ վնասվածքներ ստանալու վտանգ՝ ականներից կամ հակամարտ</w:t>
      </w:r>
      <w:r w:rsidR="00C56BC4">
        <w:rPr>
          <w:rFonts w:ascii="GHEA Grapalat" w:hAnsi="GHEA Grapalat"/>
          <w:szCs w:val="24"/>
        </w:rPr>
        <w:t>ող բանակների բացած կրակոցներից:</w:t>
      </w:r>
    </w:p>
    <w:p w:rsidR="00FE226B" w:rsidRPr="004B5B47" w:rsidRDefault="00FE226B" w:rsidP="00C56BC4">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11.</w:t>
      </w:r>
      <w:r w:rsidR="001945A7" w:rsidRPr="00203A6D">
        <w:rPr>
          <w:rFonts w:ascii="GHEA Grapalat" w:hAnsi="GHEA Grapalat"/>
          <w:szCs w:val="24"/>
        </w:rPr>
        <w:tab/>
      </w:r>
      <w:r w:rsidRPr="00203A6D">
        <w:rPr>
          <w:rFonts w:ascii="GHEA Grapalat" w:hAnsi="GHEA Grapalat"/>
          <w:szCs w:val="24"/>
        </w:rPr>
        <w:t>Իրավազորության հարցը որոշելու համար չափազանց կար</w:t>
      </w:r>
      <w:r w:rsidR="00203A6D">
        <w:rPr>
          <w:rFonts w:ascii="GHEA Grapalat" w:hAnsi="GHEA Grapalat"/>
          <w:szCs w:val="24"/>
        </w:rPr>
        <w:t>եւ</w:t>
      </w:r>
      <w:r w:rsidRPr="00203A6D">
        <w:rPr>
          <w:rFonts w:ascii="GHEA Grapalat" w:hAnsi="GHEA Grapalat"/>
          <w:szCs w:val="24"/>
        </w:rPr>
        <w:t xml:space="preserve">որ է պարզել երկու բանակների ճշգրիտ դիրքերի գտնվելու վայրը: Դիմումատուն </w:t>
      </w:r>
      <w:r w:rsidR="00203A6D">
        <w:rPr>
          <w:rFonts w:ascii="GHEA Grapalat" w:hAnsi="GHEA Grapalat"/>
          <w:szCs w:val="24"/>
        </w:rPr>
        <w:t>եւ</w:t>
      </w:r>
      <w:r w:rsidRPr="00203A6D">
        <w:rPr>
          <w:rFonts w:ascii="GHEA Grapalat" w:hAnsi="GHEA Grapalat"/>
          <w:szCs w:val="24"/>
        </w:rPr>
        <w:t xml:space="preserve"> Հայաստանի կառավարությունը պնդել են, որ գյուղը գտնվում է Ադրբեջանի բանակի վերահսկողության ներքո, </w:t>
      </w:r>
      <w:r w:rsidR="00203A6D">
        <w:rPr>
          <w:rFonts w:ascii="GHEA Grapalat" w:hAnsi="GHEA Grapalat"/>
          <w:szCs w:val="24"/>
        </w:rPr>
        <w:t>եւ</w:t>
      </w:r>
      <w:r w:rsidRPr="00203A6D">
        <w:rPr>
          <w:rFonts w:ascii="GHEA Grapalat" w:hAnsi="GHEA Grapalat"/>
          <w:szCs w:val="24"/>
        </w:rPr>
        <w:t xml:space="preserve"> մասնավորապես, գյուղում </w:t>
      </w:r>
      <w:r w:rsidR="00203A6D">
        <w:rPr>
          <w:rFonts w:ascii="GHEA Grapalat" w:hAnsi="GHEA Grapalat"/>
          <w:szCs w:val="24"/>
        </w:rPr>
        <w:t>եւ</w:t>
      </w:r>
      <w:r w:rsidRPr="00203A6D">
        <w:rPr>
          <w:rFonts w:ascii="GHEA Grapalat" w:hAnsi="GHEA Grapalat"/>
          <w:szCs w:val="24"/>
        </w:rPr>
        <w:t xml:space="preserve"> դրա արվարձաններում այն ունի ռազմական դիրքեր, մինչդեռ Լեռնային Ղարաբաղի Հանրապետության ուժերը տեղակայված են Ինջաչայ գետի մյուս կողմում: Պատասխանող </w:t>
      </w:r>
      <w:r w:rsidR="00BF1B1C" w:rsidRPr="00203A6D">
        <w:rPr>
          <w:rFonts w:ascii="GHEA Grapalat" w:hAnsi="GHEA Grapalat"/>
          <w:szCs w:val="24"/>
        </w:rPr>
        <w:t>պ</w:t>
      </w:r>
      <w:r w:rsidRPr="00203A6D">
        <w:rPr>
          <w:rFonts w:ascii="GHEA Grapalat" w:hAnsi="GHEA Grapalat"/>
          <w:szCs w:val="24"/>
        </w:rPr>
        <w:t xml:space="preserve">ետությունը կտրականապես ժխտում է դա՝ նշելով, որ հայկական ռազմական դիրքերն ավելի մոտ են գյուղին, որը գտնվում է նրանց հրաձգության տիրույթում, </w:t>
      </w:r>
      <w:r w:rsidR="00203A6D">
        <w:rPr>
          <w:rFonts w:ascii="GHEA Grapalat" w:hAnsi="GHEA Grapalat"/>
          <w:szCs w:val="24"/>
        </w:rPr>
        <w:t>եւ</w:t>
      </w:r>
      <w:r w:rsidRPr="00203A6D">
        <w:rPr>
          <w:rFonts w:ascii="GHEA Grapalat" w:hAnsi="GHEA Grapalat"/>
          <w:szCs w:val="24"/>
        </w:rPr>
        <w:t xml:space="preserve"> տեղակայված են ուղղաձիգ լանջի վրա, ինչը նրանց ռազմական առավելություն է տալիս</w:t>
      </w:r>
      <w:r w:rsidRPr="00C56BC4">
        <w:rPr>
          <w:rFonts w:ascii="GHEA Grapalat" w:hAnsi="GHEA Grapalat"/>
          <w:szCs w:val="24"/>
          <w:vertAlign w:val="superscript"/>
        </w:rPr>
        <w:footnoteReference w:id="37"/>
      </w:r>
      <w:r w:rsidRPr="00203A6D">
        <w:rPr>
          <w:rFonts w:ascii="GHEA Grapalat" w:hAnsi="GHEA Grapalat"/>
          <w:szCs w:val="24"/>
        </w:rPr>
        <w:t xml:space="preserve">: Երկու հակասող փաստական հանգամանքների վերաբերյալ, մասնավորապես՝ հրադադարի գծի հարավային մասում Լեռնային Ղարաբաղի Հանրապետության բանակի ներկայության </w:t>
      </w:r>
      <w:r w:rsidR="00203A6D">
        <w:rPr>
          <w:rFonts w:ascii="GHEA Grapalat" w:hAnsi="GHEA Grapalat"/>
          <w:szCs w:val="24"/>
        </w:rPr>
        <w:t>եւ</w:t>
      </w:r>
      <w:r w:rsidRPr="00203A6D">
        <w:rPr>
          <w:rFonts w:ascii="GHEA Grapalat" w:hAnsi="GHEA Grapalat"/>
          <w:szCs w:val="24"/>
        </w:rPr>
        <w:t xml:space="preserve"> Գյուլիստան գյուղում Ադրբեջանի բանակի ներկայության վերաբերյալ մեծամասնությունը հաստատել է, որ գետի հարավային ափին տեղակայված ուժերը ոչ թե Հայաստանի, այլ Լեռնային Ղարաբաղի Հանրապետության բանակի ուժերն են (տե՛ս 134-րդ </w:t>
      </w:r>
      <w:r w:rsidR="00203A6D">
        <w:rPr>
          <w:rFonts w:ascii="GHEA Grapalat" w:hAnsi="GHEA Grapalat"/>
          <w:szCs w:val="24"/>
        </w:rPr>
        <w:t>եւ</w:t>
      </w:r>
      <w:r w:rsidRPr="00203A6D">
        <w:rPr>
          <w:rFonts w:ascii="GHEA Grapalat" w:hAnsi="GHEA Grapalat"/>
          <w:szCs w:val="24"/>
        </w:rPr>
        <w:t xml:space="preserve"> 136-րդ պարբերությունները), </w:t>
      </w:r>
      <w:r w:rsidR="00203A6D">
        <w:rPr>
          <w:rFonts w:ascii="GHEA Grapalat" w:hAnsi="GHEA Grapalat"/>
          <w:szCs w:val="24"/>
        </w:rPr>
        <w:t>եւ</w:t>
      </w:r>
      <w:r w:rsidRPr="00203A6D">
        <w:rPr>
          <w:rFonts w:ascii="GHEA Grapalat" w:hAnsi="GHEA Grapalat"/>
          <w:szCs w:val="24"/>
        </w:rPr>
        <w:t xml:space="preserve"> «կան մի շարք հատկանիշներ, որոնք վկայում են գյուղում ադրբեջանական դիրքերի ներկայության </w:t>
      </w:r>
      <w:r w:rsidR="00203A6D">
        <w:rPr>
          <w:rFonts w:ascii="GHEA Grapalat" w:hAnsi="GHEA Grapalat"/>
          <w:szCs w:val="24"/>
        </w:rPr>
        <w:t>եւ</w:t>
      </w:r>
      <w:r w:rsidRPr="00203A6D">
        <w:rPr>
          <w:rFonts w:ascii="GHEA Grapalat" w:hAnsi="GHEA Grapalat"/>
          <w:szCs w:val="24"/>
        </w:rPr>
        <w:t>, հետ</w:t>
      </w:r>
      <w:r w:rsidR="00203A6D">
        <w:rPr>
          <w:rFonts w:ascii="GHEA Grapalat" w:hAnsi="GHEA Grapalat"/>
          <w:szCs w:val="24"/>
        </w:rPr>
        <w:t>եւ</w:t>
      </w:r>
      <w:r w:rsidRPr="00203A6D">
        <w:rPr>
          <w:rFonts w:ascii="GHEA Grapalat" w:hAnsi="GHEA Grapalat"/>
          <w:szCs w:val="24"/>
        </w:rPr>
        <w:t xml:space="preserve">աբար, ադրբեջանցի զինվորների ներկայության մասին», </w:t>
      </w:r>
      <w:r w:rsidRPr="00C56BC4">
        <w:rPr>
          <w:rFonts w:ascii="GHEA Grapalat" w:hAnsi="GHEA Grapalat"/>
          <w:spacing w:val="-4"/>
          <w:szCs w:val="24"/>
        </w:rPr>
        <w:t>թե</w:t>
      </w:r>
      <w:r w:rsidR="00203A6D" w:rsidRPr="00C56BC4">
        <w:rPr>
          <w:rFonts w:ascii="GHEA Grapalat" w:hAnsi="GHEA Grapalat"/>
          <w:spacing w:val="-4"/>
          <w:szCs w:val="24"/>
        </w:rPr>
        <w:t>եւ</w:t>
      </w:r>
      <w:r w:rsidRPr="00C56BC4">
        <w:rPr>
          <w:rFonts w:ascii="GHEA Grapalat" w:hAnsi="GHEA Grapalat"/>
          <w:spacing w:val="-4"/>
          <w:szCs w:val="24"/>
        </w:rPr>
        <w:t xml:space="preserve"> նրանք նշում են, որ իրենք չգիտեն՝ արդյոք Գյուլիստանում 2002 թվականի ապրիլի 15-ից մինչ այս պահը եղել են ադրբեջանական ուժեր (տե՛ս 137-րդ</w:t>
      </w:r>
      <w:r w:rsidRPr="00203A6D">
        <w:rPr>
          <w:rFonts w:ascii="GHEA Grapalat" w:hAnsi="GHEA Grapalat"/>
          <w:szCs w:val="24"/>
        </w:rPr>
        <w:t xml:space="preserve"> </w:t>
      </w:r>
      <w:r w:rsidR="00203A6D">
        <w:rPr>
          <w:rFonts w:ascii="GHEA Grapalat" w:hAnsi="GHEA Grapalat"/>
          <w:szCs w:val="24"/>
        </w:rPr>
        <w:t>եւ</w:t>
      </w:r>
      <w:r w:rsidR="00C56BC4">
        <w:rPr>
          <w:rFonts w:ascii="GHEA Grapalat" w:hAnsi="GHEA Grapalat"/>
          <w:szCs w:val="24"/>
        </w:rPr>
        <w:t xml:space="preserve"> 138-րդ պարբերությունները):</w:t>
      </w:r>
    </w:p>
    <w:p w:rsidR="00FE226B" w:rsidRPr="00203A6D" w:rsidRDefault="00FE226B"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 xml:space="preserve">Սույն գործի հանգամանքներում Դատարանը պետք է համոզվեր՝ արդյոք իրականում Ադրբեջանն իրականացնում էր արդյունավետ վերահսկողություն Գյուլիստանի </w:t>
      </w:r>
      <w:r w:rsidR="00203A6D">
        <w:rPr>
          <w:rFonts w:ascii="GHEA Grapalat" w:hAnsi="GHEA Grapalat"/>
          <w:szCs w:val="24"/>
        </w:rPr>
        <w:t>եւ</w:t>
      </w:r>
      <w:r w:rsidRPr="00203A6D">
        <w:rPr>
          <w:rFonts w:ascii="GHEA Grapalat" w:hAnsi="GHEA Grapalat"/>
          <w:szCs w:val="24"/>
        </w:rPr>
        <w:t xml:space="preserve"> դրա հարակից տարածքների նկատմամբ առնվազն 1992</w:t>
      </w:r>
      <w:r w:rsidR="00C56BC4" w:rsidRPr="004B5B47">
        <w:rPr>
          <w:rFonts w:ascii="Courier New" w:hAnsi="Courier New" w:cs="Courier New"/>
          <w:szCs w:val="24"/>
        </w:rPr>
        <w:t> </w:t>
      </w:r>
      <w:r w:rsidRPr="00203A6D">
        <w:rPr>
          <w:rFonts w:ascii="GHEA Grapalat" w:hAnsi="GHEA Grapalat"/>
          <w:szCs w:val="24"/>
        </w:rPr>
        <w:t xml:space="preserve">թվականի հունիսից հետո, այն է՝ այն ժամանակահատվածում, երբ դիմումատուն, նրա ընտանիքը </w:t>
      </w:r>
      <w:r w:rsidR="00203A6D">
        <w:rPr>
          <w:rFonts w:ascii="GHEA Grapalat" w:hAnsi="GHEA Grapalat"/>
          <w:szCs w:val="24"/>
        </w:rPr>
        <w:t>եւ</w:t>
      </w:r>
      <w:r w:rsidRPr="00203A6D">
        <w:rPr>
          <w:rFonts w:ascii="GHEA Grapalat" w:hAnsi="GHEA Grapalat"/>
          <w:szCs w:val="24"/>
        </w:rPr>
        <w:t xml:space="preserve"> Շահումյանի շրջանի բազմաթիվ հայեր ենթադրաբար հարձակման են ենթարկվել Կառավարության ռազմական ուժերի կողմից </w:t>
      </w:r>
      <w:r w:rsidR="00203A6D">
        <w:rPr>
          <w:rFonts w:ascii="GHEA Grapalat" w:hAnsi="GHEA Grapalat"/>
          <w:szCs w:val="24"/>
        </w:rPr>
        <w:t>եւ</w:t>
      </w:r>
      <w:r w:rsidRPr="00203A6D">
        <w:rPr>
          <w:rFonts w:ascii="GHEA Grapalat" w:hAnsi="GHEA Grapalat"/>
          <w:szCs w:val="24"/>
        </w:rPr>
        <w:t xml:space="preserve"> արտաքսվել են՝ </w:t>
      </w:r>
      <w:r w:rsidRPr="00203A6D">
        <w:rPr>
          <w:rFonts w:ascii="GHEA Grapalat" w:eastAsiaTheme="minorEastAsia" w:hAnsi="GHEA Grapalat"/>
          <w:szCs w:val="24"/>
        </w:rPr>
        <w:t>մինչ</w:t>
      </w:r>
      <w:r w:rsidR="00203A6D">
        <w:rPr>
          <w:rFonts w:ascii="GHEA Grapalat" w:eastAsiaTheme="minorEastAsia" w:hAnsi="GHEA Grapalat"/>
          <w:szCs w:val="24"/>
        </w:rPr>
        <w:t>եւ</w:t>
      </w:r>
      <w:r w:rsidRPr="00203A6D">
        <w:rPr>
          <w:rFonts w:ascii="GHEA Grapalat" w:eastAsiaTheme="minorEastAsia" w:hAnsi="GHEA Grapalat"/>
          <w:szCs w:val="24"/>
        </w:rPr>
        <w:t xml:space="preserve"> սույն վճռի կայացումը</w:t>
      </w:r>
      <w:r w:rsidRPr="00203A6D">
        <w:rPr>
          <w:rFonts w:ascii="GHEA Grapalat" w:hAnsi="GHEA Grapalat"/>
          <w:szCs w:val="24"/>
          <w:vertAlign w:val="superscript"/>
        </w:rPr>
        <w:footnoteReference w:id="38"/>
      </w:r>
      <w:r w:rsidRPr="00203A6D">
        <w:rPr>
          <w:rFonts w:ascii="GHEA Grapalat" w:hAnsi="GHEA Grapalat"/>
          <w:szCs w:val="24"/>
        </w:rPr>
        <w:t>: Ինչպես</w:t>
      </w:r>
      <w:r w:rsidRPr="00203A6D">
        <w:rPr>
          <w:rFonts w:ascii="GHEA Grapalat" w:eastAsiaTheme="minorEastAsia" w:hAnsi="GHEA Grapalat"/>
          <w:i/>
          <w:szCs w:val="24"/>
        </w:rPr>
        <w:t xml:space="preserve"> Սիլիհի</w:t>
      </w:r>
      <w:r w:rsidRPr="00203A6D">
        <w:rPr>
          <w:rFonts w:ascii="GHEA Grapalat" w:hAnsi="GHEA Grapalat"/>
          <w:szCs w:val="24"/>
        </w:rPr>
        <w:t xml:space="preserve"> գործով, համապատասխան ժամանակահատվածում (1992 թվականի հունիս) Գյուլիստանի տարածքում տեղի ունեցած ռազմական գործողությունները «վեճի պատճառ» չէին. փոխարենը դրանք եղել են դիմումատուի կողմից «</w:t>
      </w:r>
      <w:r w:rsidR="00FA3AFB" w:rsidRPr="00203A6D">
        <w:rPr>
          <w:rFonts w:ascii="GHEA Grapalat" w:eastAsiaTheme="minorEastAsia" w:hAnsi="GHEA Grapalat"/>
          <w:szCs w:val="24"/>
        </w:rPr>
        <w:t>վիճարկվող իրավունքների համար պատճառ</w:t>
      </w:r>
      <w:r w:rsidRPr="00203A6D">
        <w:rPr>
          <w:rFonts w:ascii="GHEA Grapalat" w:hAnsi="GHEA Grapalat"/>
          <w:szCs w:val="24"/>
        </w:rPr>
        <w:t xml:space="preserve">» </w:t>
      </w:r>
      <w:r w:rsidR="00203A6D">
        <w:rPr>
          <w:rFonts w:ascii="GHEA Grapalat" w:hAnsi="GHEA Grapalat"/>
          <w:szCs w:val="24"/>
        </w:rPr>
        <w:t>եւ</w:t>
      </w:r>
      <w:r w:rsidRPr="00203A6D">
        <w:rPr>
          <w:rFonts w:ascii="GHEA Grapalat" w:hAnsi="GHEA Grapalat"/>
          <w:szCs w:val="24"/>
        </w:rPr>
        <w:t xml:space="preserve"> այդքանով իսկ </w:t>
      </w:r>
      <w:r w:rsidR="001A29EE" w:rsidRPr="00203A6D">
        <w:rPr>
          <w:rFonts w:ascii="GHEA Grapalat" w:hAnsi="GHEA Grapalat"/>
          <w:szCs w:val="24"/>
        </w:rPr>
        <w:t>Դատարանի</w:t>
      </w:r>
      <w:r w:rsidR="001A29EE" w:rsidRPr="00203A6D" w:rsidDel="001A29EE">
        <w:rPr>
          <w:rFonts w:ascii="GHEA Grapalat" w:eastAsiaTheme="minorEastAsia" w:hAnsi="GHEA Grapalat"/>
          <w:i/>
          <w:szCs w:val="24"/>
        </w:rPr>
        <w:t xml:space="preserve"> </w:t>
      </w:r>
      <w:r w:rsidRPr="00203A6D">
        <w:rPr>
          <w:rFonts w:ascii="GHEA Grapalat" w:hAnsi="GHEA Grapalat"/>
          <w:i/>
          <w:szCs w:val="24"/>
        </w:rPr>
        <w:t>ratione temporis</w:t>
      </w:r>
      <w:r w:rsidRPr="00203A6D">
        <w:rPr>
          <w:rFonts w:ascii="GHEA Grapalat" w:hAnsi="GHEA Grapalat"/>
          <w:szCs w:val="24"/>
        </w:rPr>
        <w:t xml:space="preserve"> իրավազորության ներքո են</w:t>
      </w:r>
      <w:r w:rsidRPr="00203A6D">
        <w:rPr>
          <w:rFonts w:ascii="GHEA Grapalat" w:hAnsi="GHEA Grapalat"/>
          <w:szCs w:val="24"/>
          <w:vertAlign w:val="superscript"/>
        </w:rPr>
        <w:footnoteReference w:id="39"/>
      </w:r>
      <w:r w:rsidRPr="00203A6D">
        <w:rPr>
          <w:rFonts w:ascii="GHEA Grapalat" w:hAnsi="GHEA Grapalat"/>
          <w:szCs w:val="24"/>
        </w:rPr>
        <w:t xml:space="preserve">: </w:t>
      </w:r>
    </w:p>
    <w:p w:rsidR="00C56BC4" w:rsidRPr="004B5B47" w:rsidRDefault="00C56BC4" w:rsidP="00203A6D">
      <w:pPr>
        <w:pStyle w:val="OpiHA"/>
        <w:keepNext w:val="0"/>
        <w:keepLines w:val="0"/>
        <w:widowControl w:val="0"/>
        <w:tabs>
          <w:tab w:val="left" w:pos="1134"/>
        </w:tabs>
        <w:spacing w:before="0" w:after="160" w:line="360" w:lineRule="auto"/>
        <w:ind w:left="0" w:firstLine="567"/>
        <w:outlineLvl w:val="9"/>
        <w:rPr>
          <w:rFonts w:ascii="GHEA Grapalat" w:hAnsi="GHEA Grapalat"/>
          <w:szCs w:val="24"/>
        </w:rPr>
      </w:pPr>
    </w:p>
    <w:p w:rsidR="00FE226B" w:rsidRPr="00203A6D" w:rsidRDefault="00FE226B" w:rsidP="00C56BC4">
      <w:pPr>
        <w:pStyle w:val="OpiHA"/>
        <w:keepNext w:val="0"/>
        <w:keepLines w:val="0"/>
        <w:widowControl w:val="0"/>
        <w:tabs>
          <w:tab w:val="left" w:pos="1418"/>
        </w:tabs>
        <w:spacing w:before="0" w:after="160" w:line="360" w:lineRule="auto"/>
        <w:ind w:left="284" w:firstLine="567"/>
        <w:outlineLvl w:val="9"/>
        <w:rPr>
          <w:rFonts w:ascii="GHEA Grapalat" w:hAnsi="GHEA Grapalat"/>
          <w:szCs w:val="24"/>
        </w:rPr>
      </w:pPr>
      <w:r w:rsidRPr="00203A6D">
        <w:rPr>
          <w:rFonts w:ascii="GHEA Grapalat" w:hAnsi="GHEA Grapalat"/>
          <w:szCs w:val="24"/>
        </w:rPr>
        <w:t>Բ.</w:t>
      </w:r>
      <w:r w:rsidR="001945A7" w:rsidRPr="00203A6D">
        <w:rPr>
          <w:rFonts w:ascii="GHEA Grapalat" w:hAnsi="GHEA Grapalat"/>
          <w:szCs w:val="24"/>
        </w:rPr>
        <w:tab/>
      </w:r>
      <w:r w:rsidRPr="00203A6D">
        <w:rPr>
          <w:rFonts w:ascii="GHEA Grapalat" w:hAnsi="GHEA Grapalat"/>
          <w:szCs w:val="24"/>
        </w:rPr>
        <w:t>Ապացույցների գնահատումը</w:t>
      </w:r>
    </w:p>
    <w:p w:rsidR="00FE226B" w:rsidRPr="0079460C" w:rsidRDefault="00FE226B" w:rsidP="00203A6D">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12.</w:t>
      </w:r>
      <w:r w:rsidR="001945A7" w:rsidRPr="00203A6D">
        <w:rPr>
          <w:rFonts w:ascii="GHEA Grapalat" w:hAnsi="GHEA Grapalat"/>
          <w:szCs w:val="24"/>
        </w:rPr>
        <w:tab/>
      </w:r>
      <w:r w:rsidRPr="00203A6D">
        <w:rPr>
          <w:rFonts w:ascii="GHEA Grapalat" w:hAnsi="GHEA Grapalat"/>
          <w:szCs w:val="24"/>
        </w:rPr>
        <w:t xml:space="preserve">Ըստ էության, մեծամասնության կողմից վկայակոչված ապացույցները՝ հիմնավորելու իրավազորության հարցի առնչությամբ նրանց եզրակացությունները Գիտության զարգացման ամերիկյան ասոցիացիայի (ԳԶԱԱ)՝ 2005, 2009 </w:t>
      </w:r>
      <w:r w:rsidR="00203A6D">
        <w:rPr>
          <w:rFonts w:ascii="GHEA Grapalat" w:hAnsi="GHEA Grapalat"/>
          <w:szCs w:val="24"/>
        </w:rPr>
        <w:t>եւ</w:t>
      </w:r>
      <w:r w:rsidRPr="00203A6D">
        <w:rPr>
          <w:rFonts w:ascii="GHEA Grapalat" w:hAnsi="GHEA Grapalat"/>
          <w:szCs w:val="24"/>
        </w:rPr>
        <w:t xml:space="preserve"> 2012 թվականներին արված արբանյակային պատկերներին վերաբերող զեկույցի </w:t>
      </w:r>
      <w:r w:rsidR="00203A6D">
        <w:rPr>
          <w:rFonts w:ascii="GHEA Grapalat" w:hAnsi="GHEA Grapalat"/>
          <w:szCs w:val="24"/>
        </w:rPr>
        <w:t>եւ</w:t>
      </w:r>
      <w:r w:rsidRPr="00203A6D">
        <w:rPr>
          <w:rFonts w:ascii="GHEA Grapalat" w:hAnsi="GHEA Grapalat"/>
          <w:szCs w:val="24"/>
        </w:rPr>
        <w:t xml:space="preserve"> 2008 թվականին դիմումատուի կողմից ներկայացված թվային </w:t>
      </w:r>
      <w:r w:rsidRPr="00203A6D">
        <w:rPr>
          <w:rFonts w:ascii="GHEA Grapalat" w:eastAsiaTheme="minorEastAsia" w:hAnsi="GHEA Grapalat"/>
          <w:szCs w:val="24"/>
        </w:rPr>
        <w:t>տեսա</w:t>
      </w:r>
      <w:r w:rsidRPr="00203A6D">
        <w:rPr>
          <w:rFonts w:ascii="GHEA Grapalat" w:hAnsi="GHEA Grapalat"/>
          <w:szCs w:val="24"/>
        </w:rPr>
        <w:t>սկավառակի արդյունքներն են (տե՛ս 137-րդ պարբերությունը): Ես լուրջ կասկածներ ունեմ այդ ապացու</w:t>
      </w:r>
      <w:r w:rsidR="00534485">
        <w:rPr>
          <w:rFonts w:ascii="GHEA Grapalat" w:hAnsi="GHEA Grapalat"/>
          <w:szCs w:val="24"/>
        </w:rPr>
        <w:t>յցների օգտագործման վերաբերյալ:</w:t>
      </w:r>
    </w:p>
    <w:p w:rsidR="00FE226B" w:rsidRPr="004B5B47" w:rsidRDefault="00FE226B" w:rsidP="00203A6D">
      <w:pPr>
        <w:pStyle w:val="OpiPara"/>
        <w:widowControl w:val="0"/>
        <w:spacing w:after="160" w:line="360" w:lineRule="auto"/>
        <w:ind w:firstLine="567"/>
        <w:rPr>
          <w:rFonts w:ascii="GHEA Grapalat" w:hAnsi="GHEA Grapalat"/>
          <w:szCs w:val="24"/>
        </w:rPr>
      </w:pPr>
      <w:r w:rsidRPr="00203A6D">
        <w:rPr>
          <w:rFonts w:ascii="GHEA Grapalat" w:hAnsi="GHEA Grapalat"/>
          <w:szCs w:val="24"/>
        </w:rPr>
        <w:t xml:space="preserve">2013 թվականի դեկտեմբերի 16-ի գրությամբ Մեծ պալատի </w:t>
      </w:r>
      <w:r w:rsidR="00BF03BC" w:rsidRPr="00203A6D">
        <w:rPr>
          <w:rFonts w:ascii="GHEA Grapalat" w:hAnsi="GHEA Grapalat"/>
          <w:szCs w:val="24"/>
        </w:rPr>
        <w:t>Ն</w:t>
      </w:r>
      <w:r w:rsidRPr="00203A6D">
        <w:rPr>
          <w:rFonts w:ascii="GHEA Grapalat" w:hAnsi="GHEA Grapalat"/>
          <w:szCs w:val="24"/>
        </w:rPr>
        <w:t xml:space="preserve">ախագահը որոշել էր բավարարել 2013 թվականի նոյեմբերին ԳԶԱԱ-ի ներկայացրած զեկույցում պարունակվող՝ 6-11-րդ, 13-րդ </w:t>
      </w:r>
      <w:r w:rsidR="00203A6D">
        <w:rPr>
          <w:rFonts w:ascii="GHEA Grapalat" w:hAnsi="GHEA Grapalat"/>
          <w:szCs w:val="24"/>
        </w:rPr>
        <w:t>եւ</w:t>
      </w:r>
      <w:r w:rsidRPr="00203A6D">
        <w:rPr>
          <w:rFonts w:ascii="GHEA Grapalat" w:hAnsi="GHEA Grapalat"/>
          <w:szCs w:val="24"/>
        </w:rPr>
        <w:t xml:space="preserve"> 14-րդ պատկերներն ազգային անվտանգության նկատառումներով Հայաստանի կառավարության համար</w:t>
      </w:r>
      <w:r w:rsidRPr="00203A6D" w:rsidDel="00E60D9B">
        <w:rPr>
          <w:rFonts w:ascii="GHEA Grapalat" w:hAnsi="GHEA Grapalat"/>
          <w:szCs w:val="24"/>
        </w:rPr>
        <w:t xml:space="preserve"> </w:t>
      </w:r>
      <w:r w:rsidRPr="00203A6D">
        <w:rPr>
          <w:rFonts w:ascii="GHEA Grapalat" w:hAnsi="GHEA Grapalat"/>
          <w:szCs w:val="24"/>
        </w:rPr>
        <w:t xml:space="preserve">Դատարանի պահանջով չհրապարակելու՝ պատասխանող Կառավարության պահանջը: Համապատասխանաբար, դիմումատուին </w:t>
      </w:r>
      <w:r w:rsidR="00203A6D">
        <w:rPr>
          <w:rFonts w:ascii="GHEA Grapalat" w:hAnsi="GHEA Grapalat"/>
          <w:szCs w:val="24"/>
        </w:rPr>
        <w:t>եւ</w:t>
      </w:r>
      <w:r w:rsidRPr="00203A6D">
        <w:rPr>
          <w:rFonts w:ascii="GHEA Grapalat" w:hAnsi="GHEA Grapalat"/>
          <w:szCs w:val="24"/>
        </w:rPr>
        <w:t xml:space="preserve"> երրորդ կողմ </w:t>
      </w:r>
      <w:r w:rsidRPr="00C56BC4">
        <w:rPr>
          <w:rFonts w:ascii="GHEA Grapalat" w:hAnsi="GHEA Grapalat"/>
          <w:spacing w:val="-4"/>
          <w:szCs w:val="24"/>
        </w:rPr>
        <w:t>հանդիսացող Կառավարությանը տեղեկացման նպատակով ուղարկվել էին զեկույցի միայն այն մասերը, որոնց վերաբերյալ ոչ մի առարկություն չէր ներկայացվել: Քանի</w:t>
      </w:r>
      <w:r w:rsidR="00C56BC4" w:rsidRPr="00C56BC4">
        <w:rPr>
          <w:rFonts w:ascii="Courier New" w:hAnsi="Courier New" w:cs="Courier New"/>
          <w:spacing w:val="-4"/>
          <w:szCs w:val="24"/>
        </w:rPr>
        <w:t> </w:t>
      </w:r>
      <w:r w:rsidRPr="00C56BC4">
        <w:rPr>
          <w:rFonts w:ascii="GHEA Grapalat" w:hAnsi="GHEA Grapalat"/>
          <w:spacing w:val="-4"/>
          <w:szCs w:val="24"/>
        </w:rPr>
        <w:t>որ այդ պահանջի համար իրավական հիմքերը</w:t>
      </w:r>
      <w:r w:rsidRPr="00203A6D">
        <w:rPr>
          <w:rFonts w:ascii="GHEA Grapalat" w:hAnsi="GHEA Grapalat"/>
          <w:szCs w:val="24"/>
        </w:rPr>
        <w:t xml:space="preserve"> բացակայում էին, դիմումատուն </w:t>
      </w:r>
      <w:r w:rsidR="00203A6D">
        <w:rPr>
          <w:rFonts w:ascii="GHEA Grapalat" w:hAnsi="GHEA Grapalat"/>
          <w:szCs w:val="24"/>
        </w:rPr>
        <w:t>եւ</w:t>
      </w:r>
      <w:r w:rsidRPr="00203A6D">
        <w:rPr>
          <w:rFonts w:ascii="GHEA Grapalat" w:hAnsi="GHEA Grapalat"/>
          <w:szCs w:val="24"/>
        </w:rPr>
        <w:t xml:space="preserve"> երրորդ կողմ հանդիսացող Կառավարությունը զրկվել էին համապատասխան տեղեկություններից՝ առանց որ</w:t>
      </w:r>
      <w:r w:rsidR="00203A6D">
        <w:rPr>
          <w:rFonts w:ascii="GHEA Grapalat" w:hAnsi="GHEA Grapalat"/>
          <w:szCs w:val="24"/>
        </w:rPr>
        <w:t>եւ</w:t>
      </w:r>
      <w:r w:rsidRPr="00203A6D">
        <w:rPr>
          <w:rFonts w:ascii="GHEA Grapalat" w:hAnsi="GHEA Grapalat"/>
          <w:szCs w:val="24"/>
        </w:rPr>
        <w:t>է իրավական հիմքի</w:t>
      </w:r>
      <w:r w:rsidRPr="00203A6D">
        <w:rPr>
          <w:rFonts w:ascii="GHEA Grapalat" w:hAnsi="GHEA Grapalat"/>
          <w:szCs w:val="24"/>
          <w:vertAlign w:val="superscript"/>
        </w:rPr>
        <w:footnoteReference w:id="40"/>
      </w:r>
      <w:r w:rsidRPr="00203A6D">
        <w:rPr>
          <w:rFonts w:ascii="GHEA Grapalat" w:hAnsi="GHEA Grapalat"/>
          <w:szCs w:val="24"/>
        </w:rPr>
        <w:t>: Ուստի, Դատարանը պետք է մերժեր այդ պահանջը, քանի որ բացակայում էր այն հստակ իրավական շրջանակը, որի դեպքում թույլատրելի կլիներ կողմերի համար գաղտնի ապացույցներ</w:t>
      </w:r>
      <w:r w:rsidR="00BF310C" w:rsidRPr="00203A6D">
        <w:rPr>
          <w:rFonts w:ascii="GHEA Grapalat" w:hAnsi="GHEA Grapalat"/>
          <w:szCs w:val="24"/>
        </w:rPr>
        <w:t>ը</w:t>
      </w:r>
      <w:r w:rsidRPr="00203A6D">
        <w:rPr>
          <w:rFonts w:ascii="GHEA Grapalat" w:hAnsi="GHEA Grapalat"/>
          <w:szCs w:val="24"/>
        </w:rPr>
        <w:t xml:space="preserve"> չհրապարակ</w:t>
      </w:r>
      <w:r w:rsidR="00BF310C" w:rsidRPr="00203A6D">
        <w:rPr>
          <w:rFonts w:ascii="GHEA Grapalat" w:hAnsi="GHEA Grapalat"/>
          <w:szCs w:val="24"/>
        </w:rPr>
        <w:t>ելը</w:t>
      </w:r>
      <w:r w:rsidRPr="00203A6D">
        <w:rPr>
          <w:rFonts w:ascii="GHEA Grapalat" w:hAnsi="GHEA Grapalat"/>
          <w:szCs w:val="24"/>
        </w:rPr>
        <w:t xml:space="preserve">: Կողմերի իրավահավասարության սկզբունքը </w:t>
      </w:r>
      <w:r w:rsidRPr="00203A6D">
        <w:rPr>
          <w:rFonts w:ascii="GHEA Grapalat" w:hAnsi="GHEA Grapalat"/>
          <w:i/>
          <w:szCs w:val="24"/>
        </w:rPr>
        <w:t>պարտավորեցնում էր</w:t>
      </w:r>
      <w:r w:rsidR="00C56BC4">
        <w:rPr>
          <w:rFonts w:ascii="GHEA Grapalat" w:hAnsi="GHEA Grapalat"/>
          <w:szCs w:val="24"/>
        </w:rPr>
        <w:t>:</w:t>
      </w:r>
    </w:p>
    <w:p w:rsidR="00C56BC4" w:rsidRPr="004B5B47" w:rsidRDefault="00C56BC4" w:rsidP="00203A6D">
      <w:pPr>
        <w:pStyle w:val="OpiPara"/>
        <w:widowControl w:val="0"/>
        <w:spacing w:after="160" w:line="360" w:lineRule="auto"/>
        <w:ind w:firstLine="567"/>
        <w:rPr>
          <w:rFonts w:ascii="GHEA Grapalat" w:hAnsi="GHEA Grapalat"/>
          <w:szCs w:val="24"/>
        </w:rPr>
      </w:pPr>
    </w:p>
    <w:p w:rsidR="00FE226B" w:rsidRPr="00203A6D" w:rsidRDefault="00FE226B" w:rsidP="00203A6D">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13.</w:t>
      </w:r>
      <w:r w:rsidR="001945A7" w:rsidRPr="00203A6D">
        <w:rPr>
          <w:rFonts w:ascii="GHEA Grapalat" w:hAnsi="GHEA Grapalat"/>
          <w:szCs w:val="24"/>
        </w:rPr>
        <w:tab/>
      </w:r>
      <w:r w:rsidRPr="00203A6D">
        <w:rPr>
          <w:rFonts w:ascii="GHEA Grapalat" w:hAnsi="GHEA Grapalat"/>
          <w:szCs w:val="24"/>
        </w:rPr>
        <w:t>Բացի դրանից</w:t>
      </w:r>
      <w:r w:rsidR="009B1DE9" w:rsidRPr="00203A6D">
        <w:rPr>
          <w:rFonts w:ascii="GHEA Grapalat" w:hAnsi="GHEA Grapalat"/>
          <w:szCs w:val="24"/>
        </w:rPr>
        <w:t>՝</w:t>
      </w:r>
      <w:r w:rsidRPr="00203A6D">
        <w:rPr>
          <w:rFonts w:ascii="GHEA Grapalat" w:hAnsi="GHEA Grapalat"/>
          <w:szCs w:val="24"/>
        </w:rPr>
        <w:t xml:space="preserve"> որպես Գյուլիստանում Ադրբեջանի ռազմական անձնակազմի ներկայության ապացույց չեմ կարող ընդունել դիմումատուի 2008</w:t>
      </w:r>
      <w:r w:rsidR="00C56BC4" w:rsidRPr="004B5B47">
        <w:rPr>
          <w:rFonts w:ascii="Courier New" w:hAnsi="Courier New" w:cs="Courier New"/>
          <w:szCs w:val="24"/>
        </w:rPr>
        <w:t> </w:t>
      </w:r>
      <w:r w:rsidRPr="00203A6D">
        <w:rPr>
          <w:rFonts w:ascii="GHEA Grapalat" w:hAnsi="GHEA Grapalat"/>
          <w:szCs w:val="24"/>
        </w:rPr>
        <w:t>թվականի փետրվարի 21-ի դիտարկումների 3-րդ հավելվածում ներկայացված՝ գյուղի տեսագրությունը: Հայաստանի Կառավարության համաձայն՝ տեսագրությունը պարունակում էր Գյուլիստանի ավերակներով քայլող՝ Ադրբեջանի զինվորի</w:t>
      </w:r>
      <w:r w:rsidRPr="00203A6D">
        <w:rPr>
          <w:rFonts w:ascii="GHEA Grapalat" w:eastAsiaTheme="minorEastAsia" w:hAnsi="GHEA Grapalat"/>
          <w:szCs w:val="24"/>
        </w:rPr>
        <w:t xml:space="preserve"> վերաբերյալ </w:t>
      </w:r>
      <w:r w:rsidRPr="00203A6D">
        <w:rPr>
          <w:rFonts w:ascii="GHEA Grapalat" w:hAnsi="GHEA Grapalat"/>
          <w:szCs w:val="24"/>
        </w:rPr>
        <w:t>տեսանյութ: Իրականում, հնարավոր չէ ասել, որ տեսագրության մեջ եր</w:t>
      </w:r>
      <w:r w:rsidR="00203A6D">
        <w:rPr>
          <w:rFonts w:ascii="GHEA Grapalat" w:hAnsi="GHEA Grapalat"/>
          <w:szCs w:val="24"/>
        </w:rPr>
        <w:t>եւ</w:t>
      </w:r>
      <w:r w:rsidRPr="00203A6D">
        <w:rPr>
          <w:rFonts w:ascii="GHEA Grapalat" w:hAnsi="GHEA Grapalat"/>
          <w:szCs w:val="24"/>
        </w:rPr>
        <w:t xml:space="preserve">ացող տղամարդը զինծառայող է, քանի որ նա չի կրում զինվորական համազգեստ </w:t>
      </w:r>
      <w:r w:rsidR="00203A6D">
        <w:rPr>
          <w:rFonts w:ascii="GHEA Grapalat" w:hAnsi="GHEA Grapalat"/>
          <w:szCs w:val="24"/>
        </w:rPr>
        <w:t>եւ</w:t>
      </w:r>
      <w:r w:rsidRPr="00203A6D">
        <w:rPr>
          <w:rFonts w:ascii="GHEA Grapalat" w:hAnsi="GHEA Grapalat"/>
          <w:szCs w:val="24"/>
        </w:rPr>
        <w:t xml:space="preserve"> զինված չէ: Որոշ տների ծխնելույզներից բարձրացող ծխ</w:t>
      </w:r>
      <w:r w:rsidRPr="00203A6D">
        <w:rPr>
          <w:rFonts w:ascii="GHEA Grapalat" w:eastAsiaTheme="minorEastAsia" w:hAnsi="GHEA Grapalat"/>
          <w:szCs w:val="24"/>
        </w:rPr>
        <w:t>ի</w:t>
      </w:r>
      <w:r w:rsidRPr="00203A6D">
        <w:rPr>
          <w:rFonts w:ascii="GHEA Grapalat" w:hAnsi="GHEA Grapalat"/>
          <w:szCs w:val="24"/>
        </w:rPr>
        <w:t xml:space="preserve"> աղբյուրը հայտնի չէ: Չի բացառվում, որ այդ ծուխն առաջացել էր 2012 թվականի հուլիսին ներկայացված թվային տեսասկավառակում եր</w:t>
      </w:r>
      <w:r w:rsidR="00203A6D">
        <w:rPr>
          <w:rFonts w:ascii="GHEA Grapalat" w:hAnsi="GHEA Grapalat"/>
          <w:szCs w:val="24"/>
        </w:rPr>
        <w:t>եւ</w:t>
      </w:r>
      <w:r w:rsidRPr="00203A6D">
        <w:rPr>
          <w:rFonts w:ascii="GHEA Grapalat" w:hAnsi="GHEA Grapalat"/>
          <w:szCs w:val="24"/>
        </w:rPr>
        <w:t xml:space="preserve">ացող հովիվների վառած խարույկներից: Ենթադրություններ անելը միշտ գայթակղիչ է </w:t>
      </w:r>
      <w:r w:rsidR="00203A6D">
        <w:rPr>
          <w:rFonts w:ascii="GHEA Grapalat" w:hAnsi="GHEA Grapalat"/>
          <w:szCs w:val="24"/>
        </w:rPr>
        <w:t>եւ</w:t>
      </w:r>
      <w:r w:rsidRPr="00203A6D">
        <w:rPr>
          <w:rFonts w:ascii="GHEA Grapalat" w:hAnsi="GHEA Grapalat"/>
          <w:szCs w:val="24"/>
        </w:rPr>
        <w:t xml:space="preserve"> հաճախ հարմար, սակայն պետք է խուսափել դրանից, երբ իրավունք կիրառող դատարանը պարզում է փաստերը:</w:t>
      </w:r>
    </w:p>
    <w:p w:rsidR="00FE226B" w:rsidRPr="00203A6D" w:rsidRDefault="00FE226B" w:rsidP="00203A6D">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14.</w:t>
      </w:r>
      <w:r w:rsidR="001945A7" w:rsidRPr="00203A6D">
        <w:rPr>
          <w:rFonts w:ascii="GHEA Grapalat" w:hAnsi="GHEA Grapalat"/>
          <w:szCs w:val="24"/>
        </w:rPr>
        <w:tab/>
      </w:r>
      <w:r w:rsidRPr="00203A6D">
        <w:rPr>
          <w:rFonts w:ascii="GHEA Grapalat" w:eastAsiaTheme="minorEastAsia" w:hAnsi="GHEA Grapalat"/>
          <w:szCs w:val="24"/>
        </w:rPr>
        <w:t>Վ</w:t>
      </w:r>
      <w:r w:rsidRPr="00203A6D">
        <w:rPr>
          <w:rFonts w:ascii="GHEA Grapalat" w:hAnsi="GHEA Grapalat"/>
          <w:szCs w:val="24"/>
        </w:rPr>
        <w:t xml:space="preserve">երջապես, ցավում եմ, որ Դատարանը հաշվի չի առել Գյուլիստանի մոտակայքում՝ Լեռնային Ղարաբաղի Հանրապետության </w:t>
      </w:r>
      <w:r w:rsidR="00203A6D">
        <w:rPr>
          <w:rFonts w:ascii="GHEA Grapalat" w:hAnsi="GHEA Grapalat"/>
          <w:szCs w:val="24"/>
        </w:rPr>
        <w:t>եւ</w:t>
      </w:r>
      <w:r w:rsidRPr="00203A6D">
        <w:rPr>
          <w:rFonts w:ascii="GHEA Grapalat" w:hAnsi="GHEA Grapalat"/>
          <w:szCs w:val="24"/>
        </w:rPr>
        <w:t xml:space="preserve"> Ադրբեջանի սահմանի վրա 2006 թվականի հոկտեմբերին մոնիթորինգ իրականացնող ԵԱՀԿ առաքելության արդյունքները: Առկա չէ վկաներին առնչվող՝ որ</w:t>
      </w:r>
      <w:r w:rsidR="00203A6D">
        <w:rPr>
          <w:rFonts w:ascii="GHEA Grapalat" w:hAnsi="GHEA Grapalat"/>
          <w:szCs w:val="24"/>
        </w:rPr>
        <w:t>եւ</w:t>
      </w:r>
      <w:r w:rsidRPr="00203A6D">
        <w:rPr>
          <w:rFonts w:ascii="GHEA Grapalat" w:hAnsi="GHEA Grapalat"/>
          <w:szCs w:val="24"/>
        </w:rPr>
        <w:t xml:space="preserve">է այլ արժանահավատ այլընտրանքային ապացույց: Լեռնային Ղարաբաղի Հանրապետության պաշտոնյաների </w:t>
      </w:r>
      <w:r w:rsidR="00203A6D">
        <w:rPr>
          <w:rFonts w:ascii="GHEA Grapalat" w:hAnsi="GHEA Grapalat"/>
          <w:szCs w:val="24"/>
        </w:rPr>
        <w:t>եւ</w:t>
      </w:r>
      <w:r w:rsidRPr="00203A6D">
        <w:rPr>
          <w:rFonts w:ascii="GHEA Grapalat" w:hAnsi="GHEA Grapalat"/>
          <w:szCs w:val="24"/>
        </w:rPr>
        <w:t xml:space="preserve"> Գյուլիստանի նախկին բնակիչների ցուցմունքները, ինչպես նա</w:t>
      </w:r>
      <w:r w:rsidR="00203A6D">
        <w:rPr>
          <w:rFonts w:ascii="GHEA Grapalat" w:hAnsi="GHEA Grapalat"/>
          <w:szCs w:val="24"/>
        </w:rPr>
        <w:t>եւ</w:t>
      </w:r>
      <w:r w:rsidRPr="00203A6D">
        <w:rPr>
          <w:rFonts w:ascii="GHEA Grapalat" w:hAnsi="GHEA Grapalat"/>
          <w:szCs w:val="24"/>
        </w:rPr>
        <w:t xml:space="preserve"> Ադրբեջանի սպաների, պաշտոնյաների </w:t>
      </w:r>
      <w:r w:rsidR="00203A6D">
        <w:rPr>
          <w:rFonts w:ascii="GHEA Grapalat" w:hAnsi="GHEA Grapalat"/>
          <w:szCs w:val="24"/>
        </w:rPr>
        <w:t>եւ</w:t>
      </w:r>
      <w:r w:rsidRPr="00203A6D">
        <w:rPr>
          <w:rFonts w:ascii="GHEA Grapalat" w:hAnsi="GHEA Grapalat"/>
          <w:szCs w:val="24"/>
        </w:rPr>
        <w:t xml:space="preserve"> հար</w:t>
      </w:r>
      <w:r w:rsidR="00203A6D">
        <w:rPr>
          <w:rFonts w:ascii="GHEA Grapalat" w:hAnsi="GHEA Grapalat"/>
          <w:szCs w:val="24"/>
        </w:rPr>
        <w:t>եւ</w:t>
      </w:r>
      <w:r w:rsidRPr="00203A6D">
        <w:rPr>
          <w:rFonts w:ascii="GHEA Grapalat" w:hAnsi="GHEA Grapalat"/>
          <w:szCs w:val="24"/>
        </w:rPr>
        <w:t>ան գյուղերի բնակիչների ցուցմունքները վերցվել են Դատարանին անհայտ հանգամանքներում առանց խաչաձ</w:t>
      </w:r>
      <w:r w:rsidR="00203A6D">
        <w:rPr>
          <w:rFonts w:ascii="GHEA Grapalat" w:hAnsi="GHEA Grapalat"/>
          <w:szCs w:val="24"/>
        </w:rPr>
        <w:t>եւ</w:t>
      </w:r>
      <w:r w:rsidRPr="00203A6D">
        <w:rPr>
          <w:rFonts w:ascii="GHEA Grapalat" w:hAnsi="GHEA Grapalat"/>
          <w:szCs w:val="24"/>
        </w:rPr>
        <w:t xml:space="preserve"> հարցաքննության ենթարկելու: Ելնելով Գյուլիստանի </w:t>
      </w:r>
      <w:r w:rsidR="00203A6D">
        <w:rPr>
          <w:rFonts w:ascii="GHEA Grapalat" w:hAnsi="GHEA Grapalat"/>
          <w:szCs w:val="24"/>
        </w:rPr>
        <w:t>եւ</w:t>
      </w:r>
      <w:r w:rsidRPr="00203A6D">
        <w:rPr>
          <w:rFonts w:ascii="GHEA Grapalat" w:hAnsi="GHEA Grapalat"/>
          <w:szCs w:val="24"/>
        </w:rPr>
        <w:t xml:space="preserve"> հարակից տարածքի վերաբերյալ տեսանյութ պարունակող թվային տեսասկավառակներից՝ հնարավոր չէ հստակ պատկերացում կազմել երկու բանակների ճշգրիտ ռազմական դիրքերի մասին: Վերջապես, անկախ դրանց ընդունելիության հետ կապված իրավական հարցից, գյուղում </w:t>
      </w:r>
      <w:r w:rsidR="00203A6D">
        <w:rPr>
          <w:rFonts w:ascii="GHEA Grapalat" w:hAnsi="GHEA Grapalat"/>
          <w:szCs w:val="24"/>
        </w:rPr>
        <w:t>եւ</w:t>
      </w:r>
      <w:r w:rsidRPr="00203A6D">
        <w:rPr>
          <w:rFonts w:ascii="GHEA Grapalat" w:hAnsi="GHEA Grapalat"/>
          <w:szCs w:val="24"/>
        </w:rPr>
        <w:t xml:space="preserve"> դրա շրջակայքում «խրամատների», «պատնեշների», «ռազմական շենքերի» </w:t>
      </w:r>
      <w:r w:rsidR="00203A6D">
        <w:rPr>
          <w:rFonts w:ascii="GHEA Grapalat" w:hAnsi="GHEA Grapalat"/>
          <w:szCs w:val="24"/>
        </w:rPr>
        <w:t>եւ</w:t>
      </w:r>
      <w:r w:rsidRPr="00203A6D">
        <w:rPr>
          <w:rFonts w:ascii="GHEA Grapalat" w:hAnsi="GHEA Grapalat"/>
          <w:szCs w:val="24"/>
        </w:rPr>
        <w:t xml:space="preserve"> «ռազմական փոխադրամիջոցների» արբանյակային պատկերները կասկածի տեղիք են տալիս: Ռազմական շենքերի կառուցման </w:t>
      </w:r>
      <w:r w:rsidR="00203A6D">
        <w:rPr>
          <w:rFonts w:ascii="GHEA Grapalat" w:hAnsi="GHEA Grapalat"/>
          <w:szCs w:val="24"/>
        </w:rPr>
        <w:t>եւ</w:t>
      </w:r>
      <w:r w:rsidRPr="00203A6D">
        <w:rPr>
          <w:rFonts w:ascii="GHEA Grapalat" w:hAnsi="GHEA Grapalat"/>
          <w:szCs w:val="24"/>
        </w:rPr>
        <w:t xml:space="preserve"> փոխարինման գործողություններ նկատվել էին «Գյուլիստանի հյուսիսում գտնվող շրջանում» </w:t>
      </w:r>
      <w:r w:rsidRPr="00C56BC4">
        <w:rPr>
          <w:rFonts w:ascii="GHEA Grapalat" w:hAnsi="GHEA Grapalat"/>
          <w:spacing w:val="-2"/>
          <w:szCs w:val="24"/>
        </w:rPr>
        <w:t>(տե</w:t>
      </w:r>
      <w:r w:rsidR="00BF310C" w:rsidRPr="00C56BC4">
        <w:rPr>
          <w:rFonts w:ascii="GHEA Grapalat" w:hAnsi="GHEA Grapalat"/>
          <w:spacing w:val="-2"/>
          <w:szCs w:val="24"/>
        </w:rPr>
        <w:t>՛</w:t>
      </w:r>
      <w:r w:rsidRPr="00C56BC4">
        <w:rPr>
          <w:rFonts w:ascii="GHEA Grapalat" w:hAnsi="GHEA Grapalat"/>
          <w:spacing w:val="-2"/>
          <w:szCs w:val="24"/>
        </w:rPr>
        <w:t xml:space="preserve">ս ԳԶԱԱ զեկույցի 13-րդ էջը): Ռազմական փոխադրամիջոցները նույնպես նկատվել էին «Գյուլիստանի հյուսիսում </w:t>
      </w:r>
      <w:r w:rsidR="00203A6D" w:rsidRPr="00C56BC4">
        <w:rPr>
          <w:rFonts w:ascii="GHEA Grapalat" w:hAnsi="GHEA Grapalat"/>
          <w:spacing w:val="-2"/>
          <w:szCs w:val="24"/>
        </w:rPr>
        <w:t>եւ</w:t>
      </w:r>
      <w:r w:rsidRPr="00C56BC4">
        <w:rPr>
          <w:rFonts w:ascii="GHEA Grapalat" w:hAnsi="GHEA Grapalat"/>
          <w:spacing w:val="-2"/>
          <w:szCs w:val="24"/>
        </w:rPr>
        <w:t xml:space="preserve"> ար</w:t>
      </w:r>
      <w:r w:rsidR="00203A6D" w:rsidRPr="00C56BC4">
        <w:rPr>
          <w:rFonts w:ascii="GHEA Grapalat" w:hAnsi="GHEA Grapalat"/>
          <w:spacing w:val="-2"/>
          <w:szCs w:val="24"/>
        </w:rPr>
        <w:t>եւ</w:t>
      </w:r>
      <w:r w:rsidRPr="00C56BC4">
        <w:rPr>
          <w:rFonts w:ascii="GHEA Grapalat" w:hAnsi="GHEA Grapalat"/>
          <w:spacing w:val="-2"/>
          <w:szCs w:val="24"/>
        </w:rPr>
        <w:t xml:space="preserve">մուտքում գտնվող տարածքներում», իսկ </w:t>
      </w:r>
      <w:r w:rsidRPr="00C56BC4">
        <w:rPr>
          <w:rFonts w:ascii="GHEA Grapalat" w:eastAsiaTheme="minorEastAsia" w:hAnsi="GHEA Grapalat"/>
          <w:spacing w:val="-2"/>
          <w:szCs w:val="24"/>
        </w:rPr>
        <w:t>փոխադրամիջոցների համար ճանա</w:t>
      </w:r>
      <w:r w:rsidRPr="00203A6D">
        <w:rPr>
          <w:rFonts w:ascii="GHEA Grapalat" w:eastAsiaTheme="minorEastAsia" w:hAnsi="GHEA Grapalat"/>
          <w:szCs w:val="24"/>
        </w:rPr>
        <w:t>պարհներ</w:t>
      </w:r>
      <w:r w:rsidRPr="00203A6D">
        <w:rPr>
          <w:rFonts w:ascii="GHEA Grapalat" w:hAnsi="GHEA Grapalat"/>
          <w:szCs w:val="24"/>
        </w:rPr>
        <w:t>ը նշմարվել էին Գյուլիստանից դեպի հյուսիս 2.5</w:t>
      </w:r>
      <w:r w:rsidR="00667F3D" w:rsidRPr="00203A6D">
        <w:rPr>
          <w:rFonts w:ascii="GHEA Grapalat" w:hAnsi="GHEA Grapalat"/>
          <w:szCs w:val="24"/>
        </w:rPr>
        <w:t xml:space="preserve"> </w:t>
      </w:r>
      <w:r w:rsidRPr="00203A6D">
        <w:rPr>
          <w:rFonts w:ascii="GHEA Grapalat" w:hAnsi="GHEA Grapalat"/>
          <w:szCs w:val="24"/>
        </w:rPr>
        <w:t>կմ</w:t>
      </w:r>
      <w:r w:rsidRPr="00203A6D">
        <w:rPr>
          <w:rFonts w:ascii="GHEA Grapalat" w:eastAsiaTheme="minorEastAsia" w:hAnsi="GHEA Grapalat"/>
          <w:szCs w:val="24"/>
        </w:rPr>
        <w:t>-</w:t>
      </w:r>
      <w:r w:rsidRPr="00203A6D">
        <w:rPr>
          <w:rFonts w:ascii="GHEA Grapalat" w:hAnsi="GHEA Grapalat"/>
          <w:szCs w:val="24"/>
        </w:rPr>
        <w:t>ի վրա (մի</w:t>
      </w:r>
      <w:r w:rsidR="00203A6D">
        <w:rPr>
          <w:rFonts w:ascii="GHEA Grapalat" w:hAnsi="GHEA Grapalat"/>
          <w:szCs w:val="24"/>
        </w:rPr>
        <w:t>եւ</w:t>
      </w:r>
      <w:r w:rsidRPr="00203A6D">
        <w:rPr>
          <w:rFonts w:ascii="GHEA Grapalat" w:hAnsi="GHEA Grapalat"/>
          <w:szCs w:val="24"/>
        </w:rPr>
        <w:t>նույն զեկույցի 16</w:t>
      </w:r>
      <w:r w:rsidR="00495F1A" w:rsidRPr="00203A6D">
        <w:rPr>
          <w:rFonts w:ascii="GHEA Grapalat" w:hAnsi="GHEA Grapalat"/>
          <w:szCs w:val="24"/>
        </w:rPr>
        <w:t>-</w:t>
      </w:r>
      <w:r w:rsidRPr="00203A6D">
        <w:rPr>
          <w:rFonts w:ascii="GHEA Grapalat" w:hAnsi="GHEA Grapalat"/>
          <w:szCs w:val="24"/>
        </w:rPr>
        <w:t xml:space="preserve">րդ էջ): Նշված «խրամատները </w:t>
      </w:r>
      <w:r w:rsidR="00203A6D">
        <w:rPr>
          <w:rFonts w:ascii="GHEA Grapalat" w:hAnsi="GHEA Grapalat"/>
          <w:szCs w:val="24"/>
        </w:rPr>
        <w:t>եւ</w:t>
      </w:r>
      <w:r w:rsidRPr="00203A6D">
        <w:rPr>
          <w:rFonts w:ascii="GHEA Grapalat" w:hAnsi="GHEA Grapalat"/>
          <w:szCs w:val="24"/>
        </w:rPr>
        <w:t xml:space="preserve"> պատնեշները», «հողաշեն կառույցները» </w:t>
      </w:r>
      <w:r w:rsidR="00203A6D">
        <w:rPr>
          <w:rFonts w:ascii="GHEA Grapalat" w:hAnsi="GHEA Grapalat"/>
          <w:szCs w:val="24"/>
        </w:rPr>
        <w:t>եւ</w:t>
      </w:r>
      <w:r w:rsidRPr="00203A6D">
        <w:rPr>
          <w:rFonts w:ascii="GHEA Grapalat" w:hAnsi="GHEA Grapalat"/>
          <w:szCs w:val="24"/>
        </w:rPr>
        <w:t xml:space="preserve"> «</w:t>
      </w:r>
      <w:r w:rsidRPr="00203A6D">
        <w:rPr>
          <w:rFonts w:ascii="GHEA Grapalat" w:eastAsiaTheme="minorEastAsia" w:hAnsi="GHEA Grapalat"/>
          <w:szCs w:val="24"/>
        </w:rPr>
        <w:t>հողաշեն պարիսպները</w:t>
      </w:r>
      <w:r w:rsidRPr="00203A6D">
        <w:rPr>
          <w:rFonts w:ascii="GHEA Grapalat" w:hAnsi="GHEA Grapalat"/>
          <w:szCs w:val="24"/>
        </w:rPr>
        <w:t>» հիմնականում գտնվում էին Գյուլիստանից դուրս: Առկա չէ Գյուլիստանում «ռազմական շենքերի» կամ «ռազմական փոխադրամիջոցների» որ</w:t>
      </w:r>
      <w:r w:rsidR="00203A6D">
        <w:rPr>
          <w:rFonts w:ascii="GHEA Grapalat" w:hAnsi="GHEA Grapalat"/>
          <w:szCs w:val="24"/>
        </w:rPr>
        <w:t>եւ</w:t>
      </w:r>
      <w:r w:rsidRPr="00203A6D">
        <w:rPr>
          <w:rFonts w:ascii="GHEA Grapalat" w:hAnsi="GHEA Grapalat"/>
          <w:szCs w:val="24"/>
        </w:rPr>
        <w:t xml:space="preserve">է պատկեր, իսկ Գյուլիստանում «խրամատների </w:t>
      </w:r>
      <w:r w:rsidR="00203A6D">
        <w:rPr>
          <w:rFonts w:ascii="GHEA Grapalat" w:hAnsi="GHEA Grapalat"/>
          <w:szCs w:val="24"/>
        </w:rPr>
        <w:t>եւ</w:t>
      </w:r>
      <w:r w:rsidRPr="00203A6D">
        <w:rPr>
          <w:rFonts w:ascii="GHEA Grapalat" w:hAnsi="GHEA Grapalat"/>
          <w:szCs w:val="24"/>
        </w:rPr>
        <w:t xml:space="preserve"> պատնեշների» միակ պատկերները վերագրվում են 2005 </w:t>
      </w:r>
      <w:r w:rsidR="00203A6D">
        <w:rPr>
          <w:rFonts w:ascii="GHEA Grapalat" w:hAnsi="GHEA Grapalat"/>
          <w:szCs w:val="24"/>
        </w:rPr>
        <w:t>եւ</w:t>
      </w:r>
      <w:r w:rsidRPr="00203A6D">
        <w:rPr>
          <w:rFonts w:ascii="GHEA Grapalat" w:hAnsi="GHEA Grapalat"/>
          <w:szCs w:val="24"/>
        </w:rPr>
        <w:t xml:space="preserve"> 2009 թվականներին, սակայն «այդ խրամատների տեսանելի նշանները վերանում էին՝ մինչ</w:t>
      </w:r>
      <w:r w:rsidR="00203A6D">
        <w:rPr>
          <w:rFonts w:ascii="GHEA Grapalat" w:hAnsi="GHEA Grapalat"/>
          <w:szCs w:val="24"/>
        </w:rPr>
        <w:t>եւ</w:t>
      </w:r>
      <w:r w:rsidRPr="00203A6D">
        <w:rPr>
          <w:rFonts w:ascii="GHEA Grapalat" w:hAnsi="GHEA Grapalat"/>
          <w:szCs w:val="24"/>
        </w:rPr>
        <w:t xml:space="preserve"> 2012 թվականը չօգտագործվելու </w:t>
      </w:r>
      <w:r w:rsidRPr="00C56BC4">
        <w:rPr>
          <w:rFonts w:ascii="GHEA Grapalat" w:hAnsi="GHEA Grapalat"/>
          <w:spacing w:val="4"/>
          <w:szCs w:val="24"/>
        </w:rPr>
        <w:t>պատճառով» (մի</w:t>
      </w:r>
      <w:r w:rsidR="00203A6D" w:rsidRPr="00C56BC4">
        <w:rPr>
          <w:rFonts w:ascii="GHEA Grapalat" w:hAnsi="GHEA Grapalat"/>
          <w:spacing w:val="4"/>
          <w:szCs w:val="24"/>
        </w:rPr>
        <w:t>եւ</w:t>
      </w:r>
      <w:r w:rsidRPr="00C56BC4">
        <w:rPr>
          <w:rFonts w:ascii="GHEA Grapalat" w:hAnsi="GHEA Grapalat"/>
          <w:spacing w:val="4"/>
          <w:szCs w:val="24"/>
        </w:rPr>
        <w:t>նույն զեկույցի 7</w:t>
      </w:r>
      <w:r w:rsidR="00495F1A" w:rsidRPr="00C56BC4">
        <w:rPr>
          <w:rFonts w:ascii="GHEA Grapalat" w:hAnsi="GHEA Grapalat"/>
          <w:spacing w:val="4"/>
          <w:szCs w:val="24"/>
        </w:rPr>
        <w:t>-</w:t>
      </w:r>
      <w:r w:rsidRPr="00C56BC4">
        <w:rPr>
          <w:rFonts w:ascii="GHEA Grapalat" w:hAnsi="GHEA Grapalat"/>
          <w:spacing w:val="4"/>
          <w:szCs w:val="24"/>
        </w:rPr>
        <w:t>րդ էջ): Մեկ բան պարզ է. արբանյակային պատկերներում բացակայում են գերեզմանոցների հետքերը (մի</w:t>
      </w:r>
      <w:r w:rsidR="00203A6D" w:rsidRPr="00C56BC4">
        <w:rPr>
          <w:rFonts w:ascii="GHEA Grapalat" w:hAnsi="GHEA Grapalat"/>
          <w:spacing w:val="4"/>
          <w:szCs w:val="24"/>
        </w:rPr>
        <w:t>եւ</w:t>
      </w:r>
      <w:r w:rsidRPr="00C56BC4">
        <w:rPr>
          <w:rFonts w:ascii="GHEA Grapalat" w:hAnsi="GHEA Grapalat"/>
          <w:spacing w:val="4"/>
          <w:szCs w:val="24"/>
        </w:rPr>
        <w:t>նույն զեկույ</w:t>
      </w:r>
      <w:r w:rsidRPr="00203A6D">
        <w:rPr>
          <w:rFonts w:ascii="GHEA Grapalat" w:hAnsi="GHEA Grapalat"/>
          <w:szCs w:val="24"/>
        </w:rPr>
        <w:t>ցի 7</w:t>
      </w:r>
      <w:r w:rsidR="00495F1A" w:rsidRPr="00203A6D">
        <w:rPr>
          <w:rFonts w:ascii="GHEA Grapalat" w:hAnsi="GHEA Grapalat"/>
          <w:szCs w:val="24"/>
        </w:rPr>
        <w:t>-</w:t>
      </w:r>
      <w:r w:rsidRPr="00203A6D">
        <w:rPr>
          <w:rFonts w:ascii="GHEA Grapalat" w:hAnsi="GHEA Grapalat"/>
          <w:szCs w:val="24"/>
        </w:rPr>
        <w:t xml:space="preserve">րդ </w:t>
      </w:r>
      <w:r w:rsidR="00203A6D">
        <w:rPr>
          <w:rFonts w:ascii="GHEA Grapalat" w:hAnsi="GHEA Grapalat"/>
          <w:szCs w:val="24"/>
        </w:rPr>
        <w:t>եւ</w:t>
      </w:r>
      <w:r w:rsidRPr="00203A6D">
        <w:rPr>
          <w:rFonts w:ascii="GHEA Grapalat" w:hAnsi="GHEA Grapalat"/>
          <w:szCs w:val="24"/>
        </w:rPr>
        <w:t xml:space="preserve"> 22</w:t>
      </w:r>
      <w:r w:rsidR="00495F1A" w:rsidRPr="00203A6D">
        <w:rPr>
          <w:rFonts w:ascii="GHEA Grapalat" w:hAnsi="GHEA Grapalat"/>
          <w:szCs w:val="24"/>
        </w:rPr>
        <w:t>-</w:t>
      </w:r>
      <w:r w:rsidRPr="00203A6D">
        <w:rPr>
          <w:rFonts w:ascii="GHEA Grapalat" w:hAnsi="GHEA Grapalat"/>
          <w:szCs w:val="24"/>
        </w:rPr>
        <w:t xml:space="preserve">րդ էջեր): Ամեն դեպքում, հաշվի առնելով ԳԶԱԱ զեկույցի հետ կապված էական սահմանափակումները, որոնք ներառում էին «պատկերների անբավարար </w:t>
      </w:r>
      <w:r w:rsidRPr="00203A6D">
        <w:rPr>
          <w:rFonts w:ascii="GHEA Grapalat" w:eastAsiaTheme="minorEastAsia" w:hAnsi="GHEA Grapalat"/>
          <w:szCs w:val="24"/>
        </w:rPr>
        <w:t>թիվ</w:t>
      </w:r>
      <w:r w:rsidRPr="00203A6D">
        <w:rPr>
          <w:rFonts w:ascii="GHEA Grapalat" w:hAnsi="GHEA Grapalat"/>
          <w:szCs w:val="24"/>
        </w:rPr>
        <w:t xml:space="preserve">ը, ամպամածությունը, պատկերների սպեկտրալ հատկությունները, շրջանի ֆիզիկական աշխարհագրությունը </w:t>
      </w:r>
      <w:r w:rsidR="00203A6D">
        <w:rPr>
          <w:rFonts w:ascii="GHEA Grapalat" w:hAnsi="GHEA Grapalat"/>
          <w:szCs w:val="24"/>
        </w:rPr>
        <w:t>եւ</w:t>
      </w:r>
      <w:r w:rsidRPr="00203A6D">
        <w:rPr>
          <w:rFonts w:ascii="GHEA Grapalat" w:hAnsi="GHEA Grapalat"/>
          <w:szCs w:val="24"/>
        </w:rPr>
        <w:t xml:space="preserve"> մի քանի տարվա համար գնահատումներ իրականացնելու ընդհանուր դժվարությունները» (մի</w:t>
      </w:r>
      <w:r w:rsidR="00203A6D">
        <w:rPr>
          <w:rFonts w:ascii="GHEA Grapalat" w:hAnsi="GHEA Grapalat"/>
          <w:szCs w:val="24"/>
        </w:rPr>
        <w:t>եւ</w:t>
      </w:r>
      <w:r w:rsidRPr="00203A6D">
        <w:rPr>
          <w:rFonts w:ascii="GHEA Grapalat" w:hAnsi="GHEA Grapalat"/>
          <w:szCs w:val="24"/>
        </w:rPr>
        <w:t>նույն զեկույցի 22</w:t>
      </w:r>
      <w:r w:rsidR="00495F1A" w:rsidRPr="00203A6D">
        <w:rPr>
          <w:rFonts w:ascii="GHEA Grapalat" w:hAnsi="GHEA Grapalat"/>
          <w:szCs w:val="24"/>
        </w:rPr>
        <w:t>-</w:t>
      </w:r>
      <w:r w:rsidRPr="00203A6D">
        <w:rPr>
          <w:rFonts w:ascii="GHEA Grapalat" w:hAnsi="GHEA Grapalat"/>
          <w:szCs w:val="24"/>
        </w:rPr>
        <w:t xml:space="preserve">րդ էջ)՝ զեկույցի ճշգրտությունն ու արժանահավատությունը մեծապես տուժում են: </w:t>
      </w:r>
    </w:p>
    <w:p w:rsidR="00FE226B" w:rsidRPr="00203A6D" w:rsidRDefault="00FE226B" w:rsidP="00203A6D">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15.</w:t>
      </w:r>
      <w:r w:rsidR="001945A7" w:rsidRPr="00203A6D">
        <w:rPr>
          <w:rFonts w:ascii="GHEA Grapalat" w:hAnsi="GHEA Grapalat"/>
          <w:szCs w:val="24"/>
        </w:rPr>
        <w:tab/>
      </w:r>
      <w:r w:rsidRPr="00203A6D">
        <w:rPr>
          <w:rFonts w:ascii="GHEA Grapalat" w:hAnsi="GHEA Grapalat"/>
          <w:szCs w:val="24"/>
        </w:rPr>
        <w:t>Իմ կարծիքով</w:t>
      </w:r>
      <w:r w:rsidR="00BF310C" w:rsidRPr="00203A6D">
        <w:rPr>
          <w:rFonts w:ascii="GHEA Grapalat" w:hAnsi="GHEA Grapalat"/>
          <w:szCs w:val="24"/>
        </w:rPr>
        <w:t>,</w:t>
      </w:r>
      <w:r w:rsidRPr="00203A6D">
        <w:rPr>
          <w:rFonts w:ascii="GHEA Grapalat" w:hAnsi="GHEA Grapalat"/>
          <w:szCs w:val="24"/>
        </w:rPr>
        <w:t xml:space="preserve"> խելամիտ չէ պարզապես այս կասկածելի </w:t>
      </w:r>
      <w:r w:rsidRPr="00C56BC4">
        <w:rPr>
          <w:rFonts w:ascii="GHEA Grapalat" w:hAnsi="GHEA Grapalat"/>
          <w:spacing w:val="-4"/>
          <w:szCs w:val="24"/>
        </w:rPr>
        <w:t xml:space="preserve">ապացուցողական հիմքով հաստատել, որ բանակներից մեկը վերահսկում է գյուղի </w:t>
      </w:r>
      <w:r w:rsidR="00203A6D" w:rsidRPr="00C56BC4">
        <w:rPr>
          <w:rFonts w:ascii="GHEA Grapalat" w:hAnsi="GHEA Grapalat"/>
          <w:spacing w:val="-4"/>
          <w:szCs w:val="24"/>
        </w:rPr>
        <w:t>եւ</w:t>
      </w:r>
      <w:r w:rsidRPr="00C56BC4">
        <w:rPr>
          <w:rFonts w:ascii="GHEA Grapalat" w:hAnsi="GHEA Grapalat"/>
          <w:spacing w:val="-4"/>
          <w:szCs w:val="24"/>
        </w:rPr>
        <w:t xml:space="preserve"> դրա հարակից շրջանի տարածքը: Հաշվի առնելով այս կասկածները՝ ավելի խելամիտ կլիներ պարզել այն փաստերը, որոնց վերաբերյալ</w:t>
      </w:r>
      <w:r w:rsidRPr="00203A6D">
        <w:rPr>
          <w:rFonts w:ascii="GHEA Grapalat" w:hAnsi="GHEA Grapalat"/>
          <w:szCs w:val="24"/>
        </w:rPr>
        <w:t xml:space="preserve"> համաձայնվել էին երկու կողմերն էլ, եթե այդպիսիք կային, </w:t>
      </w:r>
      <w:r w:rsidR="00203A6D">
        <w:rPr>
          <w:rFonts w:ascii="GHEA Grapalat" w:hAnsi="GHEA Grapalat"/>
          <w:szCs w:val="24"/>
        </w:rPr>
        <w:t>եւ</w:t>
      </w:r>
      <w:r w:rsidRPr="00203A6D">
        <w:rPr>
          <w:rFonts w:ascii="GHEA Grapalat" w:hAnsi="GHEA Grapalat"/>
          <w:szCs w:val="24"/>
        </w:rPr>
        <w:t xml:space="preserve"> ստուգել դրանք օբյեկտիվ ապացույցների հիման վրա: Կողմերի ներկայացրած՝ տարածքի քարտեզների </w:t>
      </w:r>
      <w:r w:rsidR="00203A6D">
        <w:rPr>
          <w:rFonts w:ascii="GHEA Grapalat" w:hAnsi="GHEA Grapalat"/>
          <w:szCs w:val="24"/>
        </w:rPr>
        <w:t>եւ</w:t>
      </w:r>
      <w:r w:rsidRPr="00203A6D">
        <w:rPr>
          <w:rFonts w:ascii="GHEA Grapalat" w:hAnsi="GHEA Grapalat"/>
          <w:szCs w:val="24"/>
        </w:rPr>
        <w:t xml:space="preserve"> դրանց համապատասխան ընթերցման համեմատությունը, թվում է՝ վկայում է գետի հյուսիսային ափին՝ գյուղի հակադիր բարձունքի վրա տեղակայված ռազմական դիրքի մասին, ինչը թույլ կտար այնտեղ գտնվող զինծառայողներին ոչ միայն հետազոտել գյուղը </w:t>
      </w:r>
      <w:r w:rsidR="00203A6D">
        <w:rPr>
          <w:rFonts w:ascii="GHEA Grapalat" w:hAnsi="GHEA Grapalat"/>
          <w:szCs w:val="24"/>
        </w:rPr>
        <w:t>եւ</w:t>
      </w:r>
      <w:r w:rsidRPr="00203A6D">
        <w:rPr>
          <w:rFonts w:ascii="GHEA Grapalat" w:hAnsi="GHEA Grapalat"/>
          <w:szCs w:val="24"/>
        </w:rPr>
        <w:t xml:space="preserve"> դրա հարակից տարածքը, այլ նա</w:t>
      </w:r>
      <w:r w:rsidR="00203A6D">
        <w:rPr>
          <w:rFonts w:ascii="GHEA Grapalat" w:hAnsi="GHEA Grapalat"/>
          <w:szCs w:val="24"/>
        </w:rPr>
        <w:t>եւ</w:t>
      </w:r>
      <w:r w:rsidRPr="00203A6D">
        <w:rPr>
          <w:rFonts w:ascii="GHEA Grapalat" w:hAnsi="GHEA Grapalat"/>
          <w:szCs w:val="24"/>
        </w:rPr>
        <w:t xml:space="preserve"> կրակել գյուղում </w:t>
      </w:r>
      <w:r w:rsidRPr="00C56BC4">
        <w:rPr>
          <w:rFonts w:ascii="GHEA Grapalat" w:hAnsi="GHEA Grapalat"/>
          <w:spacing w:val="-6"/>
          <w:szCs w:val="24"/>
        </w:rPr>
        <w:t>ցանկացած շարժվող կամ անշարժ թիրախի</w:t>
      </w:r>
      <w:r w:rsidR="00BF310C" w:rsidRPr="00C56BC4">
        <w:rPr>
          <w:rFonts w:ascii="GHEA Grapalat" w:hAnsi="GHEA Grapalat"/>
          <w:spacing w:val="-6"/>
          <w:szCs w:val="24"/>
        </w:rPr>
        <w:t xml:space="preserve"> վրա</w:t>
      </w:r>
      <w:r w:rsidRPr="00C56BC4">
        <w:rPr>
          <w:rFonts w:ascii="GHEA Grapalat" w:hAnsi="GHEA Grapalat"/>
          <w:spacing w:val="-6"/>
          <w:szCs w:val="24"/>
        </w:rPr>
        <w:t>: Թվում է՝ Գյուլիստանի բնակավայրի ար</w:t>
      </w:r>
      <w:r w:rsidR="00203A6D" w:rsidRPr="00C56BC4">
        <w:rPr>
          <w:rFonts w:ascii="GHEA Grapalat" w:hAnsi="GHEA Grapalat"/>
          <w:spacing w:val="-6"/>
          <w:szCs w:val="24"/>
        </w:rPr>
        <w:t>եւ</w:t>
      </w:r>
      <w:r w:rsidRPr="00C56BC4">
        <w:rPr>
          <w:rFonts w:ascii="GHEA Grapalat" w:hAnsi="GHEA Grapalat"/>
          <w:spacing w:val="-6"/>
          <w:szCs w:val="24"/>
        </w:rPr>
        <w:t xml:space="preserve">ելքում </w:t>
      </w:r>
      <w:r w:rsidR="00203A6D" w:rsidRPr="00C56BC4">
        <w:rPr>
          <w:rFonts w:ascii="GHEA Grapalat" w:hAnsi="GHEA Grapalat"/>
          <w:spacing w:val="-6"/>
          <w:szCs w:val="24"/>
        </w:rPr>
        <w:t>եւ</w:t>
      </w:r>
      <w:r w:rsidRPr="00C56BC4">
        <w:rPr>
          <w:rFonts w:ascii="GHEA Grapalat" w:hAnsi="GHEA Grapalat"/>
          <w:spacing w:val="-6"/>
          <w:szCs w:val="24"/>
        </w:rPr>
        <w:t xml:space="preserve"> հյուսիս-ար</w:t>
      </w:r>
      <w:r w:rsidR="00203A6D" w:rsidRPr="00C56BC4">
        <w:rPr>
          <w:rFonts w:ascii="GHEA Grapalat" w:hAnsi="GHEA Grapalat"/>
          <w:spacing w:val="-6"/>
          <w:szCs w:val="24"/>
        </w:rPr>
        <w:t>եւ</w:t>
      </w:r>
      <w:r w:rsidRPr="00C56BC4">
        <w:rPr>
          <w:rFonts w:ascii="GHEA Grapalat" w:hAnsi="GHEA Grapalat"/>
          <w:spacing w:val="-6"/>
          <w:szCs w:val="24"/>
        </w:rPr>
        <w:t>ելքում գտնվող գետի հյուսիսային ափին կան Ադրբեջանի բանակի տարբեր դիրքեր, որոնք տեղակայված են գյուղից</w:t>
      </w:r>
      <w:r w:rsidRPr="00203A6D">
        <w:rPr>
          <w:rFonts w:ascii="GHEA Grapalat" w:hAnsi="GHEA Grapalat"/>
          <w:szCs w:val="24"/>
        </w:rPr>
        <w:t xml:space="preserve"> 1</w:t>
      </w:r>
      <w:r w:rsidR="00495F1A" w:rsidRPr="00203A6D">
        <w:rPr>
          <w:rFonts w:ascii="GHEA Grapalat" w:hAnsi="GHEA Grapalat"/>
          <w:szCs w:val="24"/>
        </w:rPr>
        <w:t>-</w:t>
      </w:r>
      <w:r w:rsidRPr="00203A6D">
        <w:rPr>
          <w:rFonts w:ascii="GHEA Grapalat" w:hAnsi="GHEA Grapalat"/>
          <w:szCs w:val="24"/>
        </w:rPr>
        <w:t>3 կմ հեռավորության վրա գտնվող հարթավայրերում: Հասանելի ապացույցների մանրակրկիտ գնահատման հիման վրա հնարավոր չէ կատարել որ</w:t>
      </w:r>
      <w:r w:rsidR="00203A6D">
        <w:rPr>
          <w:rFonts w:ascii="GHEA Grapalat" w:hAnsi="GHEA Grapalat"/>
          <w:szCs w:val="24"/>
        </w:rPr>
        <w:t>եւ</w:t>
      </w:r>
      <w:r w:rsidRPr="00203A6D">
        <w:rPr>
          <w:rFonts w:ascii="GHEA Grapalat" w:hAnsi="GHEA Grapalat"/>
          <w:szCs w:val="24"/>
        </w:rPr>
        <w:t xml:space="preserve">է այլ եզրակացություն: </w:t>
      </w:r>
    </w:p>
    <w:p w:rsidR="001945A7" w:rsidRPr="00203A6D" w:rsidRDefault="001945A7" w:rsidP="00203A6D">
      <w:pPr>
        <w:pStyle w:val="OpiPara"/>
        <w:widowControl w:val="0"/>
        <w:tabs>
          <w:tab w:val="left" w:pos="1134"/>
        </w:tabs>
        <w:spacing w:after="160" w:line="360" w:lineRule="auto"/>
        <w:ind w:firstLine="567"/>
        <w:rPr>
          <w:rFonts w:ascii="GHEA Grapalat" w:hAnsi="GHEA Grapalat"/>
          <w:szCs w:val="24"/>
        </w:rPr>
      </w:pPr>
    </w:p>
    <w:p w:rsidR="00FE226B" w:rsidRPr="00203A6D" w:rsidRDefault="00F41CFE" w:rsidP="00C56BC4">
      <w:pPr>
        <w:pStyle w:val="OpiH1"/>
        <w:keepNext w:val="0"/>
        <w:keepLines w:val="0"/>
        <w:widowControl w:val="0"/>
        <w:tabs>
          <w:tab w:val="clear" w:pos="584"/>
          <w:tab w:val="left" w:pos="1418"/>
        </w:tabs>
        <w:spacing w:before="0" w:after="160" w:line="360" w:lineRule="auto"/>
        <w:ind w:left="284" w:firstLine="567"/>
        <w:outlineLvl w:val="9"/>
        <w:rPr>
          <w:rFonts w:ascii="GHEA Grapalat" w:hAnsi="GHEA Grapalat"/>
          <w:szCs w:val="24"/>
        </w:rPr>
      </w:pPr>
      <w:r w:rsidRPr="00203A6D">
        <w:rPr>
          <w:rFonts w:ascii="GHEA Grapalat" w:hAnsi="GHEA Grapalat"/>
          <w:szCs w:val="24"/>
        </w:rPr>
        <w:t>Գ</w:t>
      </w:r>
      <w:r w:rsidR="00FE226B" w:rsidRPr="00203A6D">
        <w:rPr>
          <w:rFonts w:ascii="GHEA Grapalat" w:hAnsi="GHEA Grapalat"/>
          <w:szCs w:val="24"/>
        </w:rPr>
        <w:t>.</w:t>
      </w:r>
      <w:r w:rsidR="001945A7" w:rsidRPr="00203A6D">
        <w:rPr>
          <w:rFonts w:ascii="GHEA Grapalat" w:hAnsi="GHEA Grapalat"/>
          <w:szCs w:val="24"/>
        </w:rPr>
        <w:tab/>
      </w:r>
      <w:r w:rsidR="00FE226B" w:rsidRPr="00203A6D">
        <w:rPr>
          <w:rFonts w:ascii="GHEA Grapalat" w:hAnsi="GHEA Grapalat"/>
          <w:szCs w:val="24"/>
        </w:rPr>
        <w:t xml:space="preserve">Նախնական եզրակացություն. </w:t>
      </w:r>
      <w:r w:rsidR="00FE226B" w:rsidRPr="00203A6D">
        <w:rPr>
          <w:rFonts w:ascii="GHEA Grapalat" w:hAnsi="GHEA Grapalat"/>
          <w:i/>
          <w:szCs w:val="24"/>
        </w:rPr>
        <w:t xml:space="preserve">Ասսանիձեի </w:t>
      </w:r>
      <w:r w:rsidR="00FE226B" w:rsidRPr="00203A6D">
        <w:rPr>
          <w:rFonts w:ascii="GHEA Grapalat" w:hAnsi="GHEA Grapalat"/>
          <w:szCs w:val="24"/>
        </w:rPr>
        <w:t>գործը՝ խեղաթյուրված</w:t>
      </w:r>
    </w:p>
    <w:p w:rsidR="00FE226B" w:rsidRPr="00203A6D" w:rsidRDefault="00FE226B" w:rsidP="00203A6D">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16.</w:t>
      </w:r>
      <w:r w:rsidR="001945A7" w:rsidRPr="00203A6D">
        <w:rPr>
          <w:rFonts w:ascii="GHEA Grapalat" w:hAnsi="GHEA Grapalat"/>
          <w:szCs w:val="24"/>
        </w:rPr>
        <w:tab/>
      </w:r>
      <w:r w:rsidRPr="00203A6D">
        <w:rPr>
          <w:rFonts w:ascii="GHEA Grapalat" w:hAnsi="GHEA Grapalat"/>
          <w:szCs w:val="24"/>
        </w:rPr>
        <w:t xml:space="preserve">Իրավական տեսանկյունից հակասական </w:t>
      </w:r>
      <w:r w:rsidR="00203A6D">
        <w:rPr>
          <w:rFonts w:ascii="GHEA Grapalat" w:hAnsi="GHEA Grapalat"/>
          <w:szCs w:val="24"/>
        </w:rPr>
        <w:t>եւ</w:t>
      </w:r>
      <w:r w:rsidRPr="00203A6D">
        <w:rPr>
          <w:rFonts w:ascii="GHEA Grapalat" w:hAnsi="GHEA Grapalat"/>
          <w:szCs w:val="24"/>
        </w:rPr>
        <w:t xml:space="preserve"> փաստացի հակասող ապացույցների հիման վրա մեծամասնությունն առաջ է քաշել </w:t>
      </w:r>
      <w:r w:rsidR="001A29EE" w:rsidRPr="00203A6D">
        <w:rPr>
          <w:rFonts w:ascii="GHEA Grapalat" w:hAnsi="GHEA Grapalat"/>
          <w:i/>
          <w:szCs w:val="24"/>
        </w:rPr>
        <w:t>ad consequentiam</w:t>
      </w:r>
      <w:r w:rsidR="001A29EE" w:rsidRPr="00203A6D">
        <w:rPr>
          <w:rFonts w:ascii="GHEA Grapalat" w:hAnsi="GHEA Grapalat"/>
          <w:szCs w:val="24"/>
        </w:rPr>
        <w:t xml:space="preserve"> </w:t>
      </w:r>
      <w:r w:rsidR="00FA3AFB" w:rsidRPr="00203A6D">
        <w:rPr>
          <w:rFonts w:ascii="GHEA Grapalat" w:hAnsi="GHEA Grapalat"/>
          <w:szCs w:val="24"/>
        </w:rPr>
        <w:t>(</w:t>
      </w:r>
      <w:r w:rsidRPr="00203A6D">
        <w:rPr>
          <w:rFonts w:ascii="GHEA Grapalat" w:hAnsi="GHEA Grapalat"/>
          <w:szCs w:val="24"/>
        </w:rPr>
        <w:t>ցանկալի հետ</w:t>
      </w:r>
      <w:r w:rsidR="00203A6D">
        <w:rPr>
          <w:rFonts w:ascii="GHEA Grapalat" w:hAnsi="GHEA Grapalat"/>
          <w:szCs w:val="24"/>
        </w:rPr>
        <w:t>եւ</w:t>
      </w:r>
      <w:r w:rsidRPr="00203A6D">
        <w:rPr>
          <w:rFonts w:ascii="GHEA Grapalat" w:hAnsi="GHEA Grapalat"/>
          <w:szCs w:val="24"/>
        </w:rPr>
        <w:t>անքների վրա հիմնված</w:t>
      </w:r>
      <w:r w:rsidR="00FA3AFB" w:rsidRPr="00203A6D">
        <w:rPr>
          <w:rFonts w:ascii="GHEA Grapalat" w:hAnsi="GHEA Grapalat"/>
          <w:szCs w:val="24"/>
        </w:rPr>
        <w:t>)</w:t>
      </w:r>
      <w:r w:rsidRPr="00203A6D">
        <w:rPr>
          <w:rFonts w:ascii="GHEA Grapalat" w:hAnsi="GHEA Grapalat"/>
          <w:szCs w:val="24"/>
        </w:rPr>
        <w:t xml:space="preserve"> տիպիկ փաստարկ՝ եզրակացնելով, որ պատասխանող </w:t>
      </w:r>
      <w:r w:rsidR="00BF1B1C" w:rsidRPr="00203A6D">
        <w:rPr>
          <w:rFonts w:ascii="GHEA Grapalat" w:hAnsi="GHEA Grapalat"/>
          <w:szCs w:val="24"/>
        </w:rPr>
        <w:t>պ</w:t>
      </w:r>
      <w:r w:rsidRPr="00203A6D">
        <w:rPr>
          <w:rFonts w:ascii="GHEA Grapalat" w:hAnsi="GHEA Grapalat"/>
          <w:szCs w:val="24"/>
        </w:rPr>
        <w:t>ետության պատասխանատվությունը «սահմանափակ չէ»՝ ելնելով այն փաստից, որ Կոնվենցիայի կողմ հանդիսացող որ</w:t>
      </w:r>
      <w:r w:rsidR="00203A6D">
        <w:rPr>
          <w:rFonts w:ascii="GHEA Grapalat" w:hAnsi="GHEA Grapalat"/>
          <w:szCs w:val="24"/>
        </w:rPr>
        <w:t>եւ</w:t>
      </w:r>
      <w:r w:rsidRPr="00203A6D">
        <w:rPr>
          <w:rFonts w:ascii="GHEA Grapalat" w:hAnsi="GHEA Grapalat"/>
          <w:szCs w:val="24"/>
        </w:rPr>
        <w:t xml:space="preserve">է այլ պետություն </w:t>
      </w:r>
      <w:r w:rsidRPr="00754913">
        <w:rPr>
          <w:rFonts w:ascii="GHEA Grapalat" w:hAnsi="GHEA Grapalat"/>
          <w:spacing w:val="6"/>
          <w:szCs w:val="24"/>
        </w:rPr>
        <w:t>Գյուլիստանում տեղի ունեցող իրադարձությունների համար չի կրում «Կոնվենցիայով նախատես</w:t>
      </w:r>
      <w:r w:rsidR="008B4997" w:rsidRPr="00754913">
        <w:rPr>
          <w:rFonts w:ascii="GHEA Grapalat" w:hAnsi="GHEA Grapalat"/>
          <w:spacing w:val="6"/>
          <w:szCs w:val="24"/>
        </w:rPr>
        <w:t>ված լիակատար պատասխանատվություն</w:t>
      </w:r>
      <w:r w:rsidRPr="00754913">
        <w:rPr>
          <w:rFonts w:ascii="GHEA Grapalat" w:hAnsi="GHEA Grapalat"/>
          <w:spacing w:val="6"/>
          <w:szCs w:val="24"/>
        </w:rPr>
        <w:t>» (տե՛ս</w:t>
      </w:r>
      <w:r w:rsidR="00754913" w:rsidRPr="00754913">
        <w:rPr>
          <w:rFonts w:ascii="Courier New" w:hAnsi="Courier New" w:cs="Courier New"/>
          <w:szCs w:val="24"/>
        </w:rPr>
        <w:t> </w:t>
      </w:r>
      <w:r w:rsidRPr="00203A6D">
        <w:rPr>
          <w:rFonts w:ascii="GHEA Grapalat" w:hAnsi="GHEA Grapalat"/>
          <w:szCs w:val="24"/>
        </w:rPr>
        <w:t xml:space="preserve">148-րդ պարբերությունը): Չնայած այն ակնհայտ փաստին, որ տարածք մուտք գործել հնարավոր չէ՝ ելնելով դաշտում առկա ռազմական հանգամանքներից՝ մեծամասնությունն ընդունել է պատասխանող </w:t>
      </w:r>
      <w:r w:rsidR="00BF1B1C" w:rsidRPr="00203A6D">
        <w:rPr>
          <w:rFonts w:ascii="GHEA Grapalat" w:hAnsi="GHEA Grapalat"/>
          <w:szCs w:val="24"/>
        </w:rPr>
        <w:t>պ</w:t>
      </w:r>
      <w:r w:rsidRPr="00203A6D">
        <w:rPr>
          <w:rFonts w:ascii="GHEA Grapalat" w:hAnsi="GHEA Grapalat"/>
          <w:szCs w:val="24"/>
        </w:rPr>
        <w:t>ետության «լիակատար պատասխանատվությունը» պարզապես այն պատճառով, որ չկա որ</w:t>
      </w:r>
      <w:r w:rsidR="00203A6D">
        <w:rPr>
          <w:rFonts w:ascii="GHEA Grapalat" w:hAnsi="GHEA Grapalat"/>
          <w:szCs w:val="24"/>
        </w:rPr>
        <w:t>եւ</w:t>
      </w:r>
      <w:r w:rsidRPr="00203A6D">
        <w:rPr>
          <w:rFonts w:ascii="GHEA Grapalat" w:hAnsi="GHEA Grapalat"/>
          <w:szCs w:val="24"/>
        </w:rPr>
        <w:t xml:space="preserve">է այլ սուբյեկտ, որին կարելի է մեղադրել այդ տարածքում Կոնվենցիայի ցանկացած հնարավոր խախտման համար: </w:t>
      </w:r>
    </w:p>
    <w:p w:rsidR="00FE226B" w:rsidRPr="00534485" w:rsidRDefault="00FE226B" w:rsidP="00203A6D">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17.</w:t>
      </w:r>
      <w:r w:rsidR="001945A7" w:rsidRPr="00203A6D">
        <w:rPr>
          <w:rFonts w:ascii="GHEA Grapalat" w:hAnsi="GHEA Grapalat"/>
          <w:szCs w:val="24"/>
        </w:rPr>
        <w:tab/>
      </w:r>
      <w:r w:rsidRPr="00203A6D">
        <w:rPr>
          <w:rFonts w:ascii="GHEA Grapalat" w:hAnsi="GHEA Grapalat"/>
          <w:szCs w:val="24"/>
        </w:rPr>
        <w:t xml:space="preserve">Մեծամասնության սխալ եզրակացությունը հիմնավորվում է միայն մեկ փաստարկի միջոցով, այն է՝ </w:t>
      </w:r>
      <w:r w:rsidRPr="00203A6D">
        <w:rPr>
          <w:rFonts w:ascii="GHEA Grapalat" w:hAnsi="GHEA Grapalat"/>
          <w:i/>
          <w:szCs w:val="24"/>
        </w:rPr>
        <w:t>Ասսանիձեի</w:t>
      </w:r>
      <w:r w:rsidRPr="00203A6D">
        <w:rPr>
          <w:rFonts w:ascii="GHEA Grapalat" w:hAnsi="GHEA Grapalat"/>
          <w:szCs w:val="24"/>
        </w:rPr>
        <w:t xml:space="preserve"> գործով իրավիճակի հետ համեմատությունը, որի վրա մեծամասնությունը հիմնվում է վճռի 150-րդ պարբերությունում: Երկու իրավիճակների միջ</w:t>
      </w:r>
      <w:r w:rsidR="00203A6D">
        <w:rPr>
          <w:rFonts w:ascii="GHEA Grapalat" w:hAnsi="GHEA Grapalat"/>
          <w:szCs w:val="24"/>
        </w:rPr>
        <w:t>եւ</w:t>
      </w:r>
      <w:r w:rsidRPr="00203A6D">
        <w:rPr>
          <w:rFonts w:ascii="GHEA Grapalat" w:hAnsi="GHEA Grapalat"/>
          <w:szCs w:val="24"/>
        </w:rPr>
        <w:t xml:space="preserve"> անալոգիան ակնհայտորեն չափազանցված է, քանի որ </w:t>
      </w:r>
      <w:r w:rsidRPr="00203A6D">
        <w:rPr>
          <w:rFonts w:ascii="GHEA Grapalat" w:hAnsi="GHEA Grapalat"/>
          <w:i/>
          <w:szCs w:val="24"/>
        </w:rPr>
        <w:t>Ասսանիձեի</w:t>
      </w:r>
      <w:r w:rsidRPr="00203A6D">
        <w:rPr>
          <w:rFonts w:ascii="GHEA Grapalat" w:hAnsi="GHEA Grapalat"/>
          <w:szCs w:val="24"/>
        </w:rPr>
        <w:t xml:space="preserve"> գործով Վրաստանի Կառավարությունն </w:t>
      </w:r>
      <w:r w:rsidRPr="00534485">
        <w:rPr>
          <w:rFonts w:ascii="GHEA Grapalat" w:hAnsi="GHEA Grapalat"/>
          <w:spacing w:val="-4"/>
          <w:szCs w:val="24"/>
        </w:rPr>
        <w:t xml:space="preserve">ընդունել էր, որ Աջարիայի Ինքնավար Հանրապետությունը Վրաստանի անբաժանելի մասն էր, </w:t>
      </w:r>
      <w:r w:rsidR="00203A6D" w:rsidRPr="00534485">
        <w:rPr>
          <w:rFonts w:ascii="GHEA Grapalat" w:hAnsi="GHEA Grapalat"/>
          <w:spacing w:val="-4"/>
          <w:szCs w:val="24"/>
        </w:rPr>
        <w:t>եւ</w:t>
      </w:r>
      <w:r w:rsidRPr="00534485">
        <w:rPr>
          <w:rFonts w:ascii="GHEA Grapalat" w:hAnsi="GHEA Grapalat"/>
          <w:spacing w:val="-4"/>
          <w:szCs w:val="24"/>
        </w:rPr>
        <w:t xml:space="preserve"> որ բողոքի առարկա հանդիսացող հարցերը</w:t>
      </w:r>
      <w:r w:rsidRPr="00203A6D">
        <w:rPr>
          <w:rFonts w:ascii="GHEA Grapalat" w:hAnsi="GHEA Grapalat"/>
          <w:szCs w:val="24"/>
        </w:rPr>
        <w:t xml:space="preserve"> գտնվում էին Վրաստանի պետության իրավազորության շրջանակներում: Ավելին, պրն</w:t>
      </w:r>
      <w:r w:rsidR="00534485" w:rsidRPr="00534485">
        <w:rPr>
          <w:rFonts w:ascii="Courier New" w:hAnsi="Courier New" w:cs="Courier New"/>
          <w:szCs w:val="24"/>
        </w:rPr>
        <w:t> </w:t>
      </w:r>
      <w:r w:rsidRPr="00203A6D">
        <w:rPr>
          <w:rFonts w:ascii="GHEA Grapalat" w:hAnsi="GHEA Grapalat"/>
          <w:szCs w:val="24"/>
        </w:rPr>
        <w:t xml:space="preserve">Ասսանիձեի գործից բացի՝ դրա խիստ քաղաքական ենթատեքստով հանդերձ, կենտրոնական իշխանությունների </w:t>
      </w:r>
      <w:r w:rsidR="00203A6D">
        <w:rPr>
          <w:rFonts w:ascii="GHEA Grapalat" w:hAnsi="GHEA Grapalat"/>
          <w:szCs w:val="24"/>
        </w:rPr>
        <w:t>եւ</w:t>
      </w:r>
      <w:r w:rsidRPr="00203A6D">
        <w:rPr>
          <w:rFonts w:ascii="GHEA Grapalat" w:hAnsi="GHEA Grapalat"/>
          <w:szCs w:val="24"/>
        </w:rPr>
        <w:t xml:space="preserve"> Աջարիայի տեղական իշխանությունների միջ</w:t>
      </w:r>
      <w:r w:rsidR="00203A6D">
        <w:rPr>
          <w:rFonts w:ascii="GHEA Grapalat" w:hAnsi="GHEA Grapalat"/>
          <w:szCs w:val="24"/>
        </w:rPr>
        <w:t>եւ</w:t>
      </w:r>
      <w:r w:rsidRPr="00203A6D">
        <w:rPr>
          <w:rFonts w:ascii="GHEA Grapalat" w:hAnsi="GHEA Grapalat"/>
          <w:szCs w:val="24"/>
        </w:rPr>
        <w:t xml:space="preserve"> դատական համագործակցության հետ կապված որ</w:t>
      </w:r>
      <w:r w:rsidR="00203A6D">
        <w:rPr>
          <w:rFonts w:ascii="GHEA Grapalat" w:hAnsi="GHEA Grapalat"/>
          <w:szCs w:val="24"/>
        </w:rPr>
        <w:t>եւ</w:t>
      </w:r>
      <w:r w:rsidRPr="00203A6D">
        <w:rPr>
          <w:rFonts w:ascii="GHEA Grapalat" w:hAnsi="GHEA Grapalat"/>
          <w:szCs w:val="24"/>
        </w:rPr>
        <w:t xml:space="preserve">է խնդիր չկար: Ուստի, բավականին արհեստական է </w:t>
      </w:r>
      <w:r w:rsidRPr="00203A6D">
        <w:rPr>
          <w:rFonts w:ascii="GHEA Grapalat" w:hAnsi="GHEA Grapalat"/>
          <w:i/>
          <w:szCs w:val="24"/>
        </w:rPr>
        <w:t>Սարգսյանի</w:t>
      </w:r>
      <w:r w:rsidRPr="00203A6D">
        <w:rPr>
          <w:rFonts w:ascii="GHEA Grapalat" w:hAnsi="GHEA Grapalat"/>
          <w:szCs w:val="24"/>
        </w:rPr>
        <w:t xml:space="preserve"> գործով ռազմական ուղղակի առճակատման իրավիճակը Աջարիայի Ինքնավար Հանրապետության իրավիճակի հետ համեմատելը, որտեղ երբեք չեն եղել անջատողական ձգտումներ </w:t>
      </w:r>
      <w:r w:rsidR="00203A6D">
        <w:rPr>
          <w:rFonts w:ascii="GHEA Grapalat" w:hAnsi="GHEA Grapalat"/>
          <w:szCs w:val="24"/>
        </w:rPr>
        <w:t>եւ</w:t>
      </w:r>
      <w:r w:rsidRPr="00203A6D">
        <w:rPr>
          <w:rFonts w:ascii="GHEA Grapalat" w:hAnsi="GHEA Grapalat"/>
          <w:szCs w:val="24"/>
        </w:rPr>
        <w:t xml:space="preserve"> որը չի եղել տարբեր պետությունների միջ</w:t>
      </w:r>
      <w:r w:rsidR="00203A6D">
        <w:rPr>
          <w:rFonts w:ascii="GHEA Grapalat" w:hAnsi="GHEA Grapalat"/>
          <w:szCs w:val="24"/>
        </w:rPr>
        <w:t>եւ</w:t>
      </w:r>
      <w:r w:rsidR="00534485">
        <w:rPr>
          <w:rFonts w:ascii="GHEA Grapalat" w:hAnsi="GHEA Grapalat"/>
          <w:szCs w:val="24"/>
        </w:rPr>
        <w:t xml:space="preserve"> հակամարտության պատճառ:</w:t>
      </w:r>
    </w:p>
    <w:p w:rsidR="00FE226B" w:rsidRPr="00993DB9" w:rsidRDefault="00FE226B" w:rsidP="00203A6D">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18.</w:t>
      </w:r>
      <w:r w:rsidR="001945A7" w:rsidRPr="00203A6D">
        <w:rPr>
          <w:rFonts w:ascii="GHEA Grapalat" w:hAnsi="GHEA Grapalat"/>
          <w:szCs w:val="24"/>
        </w:rPr>
        <w:tab/>
      </w:r>
      <w:r w:rsidRPr="00203A6D">
        <w:rPr>
          <w:rFonts w:ascii="GHEA Grapalat" w:hAnsi="GHEA Grapalat"/>
          <w:szCs w:val="24"/>
        </w:rPr>
        <w:t xml:space="preserve">Ես այլ մոտեցում կորդեգրեի երկու պատճառով. առաջինը՝ փաստերը պարզ չեն ինձ համար, քանի որ գործում չկան բավարար ապացույցներ՝ հաստատելու առճակատման մեջ գտնվող զինված ուժերի կազմը </w:t>
      </w:r>
      <w:r w:rsidR="00203A6D">
        <w:rPr>
          <w:rFonts w:ascii="GHEA Grapalat" w:hAnsi="GHEA Grapalat"/>
          <w:szCs w:val="24"/>
        </w:rPr>
        <w:t>եւ</w:t>
      </w:r>
      <w:r w:rsidRPr="00203A6D">
        <w:rPr>
          <w:rFonts w:ascii="GHEA Grapalat" w:hAnsi="GHEA Grapalat"/>
          <w:szCs w:val="24"/>
        </w:rPr>
        <w:t xml:space="preserve"> քանակը, դրանց համապատասխան ռազմական հզորությունը, </w:t>
      </w:r>
      <w:r w:rsidR="00203A6D">
        <w:rPr>
          <w:rFonts w:ascii="GHEA Grapalat" w:hAnsi="GHEA Grapalat"/>
          <w:szCs w:val="24"/>
        </w:rPr>
        <w:t>եւ</w:t>
      </w:r>
      <w:r w:rsidRPr="00203A6D">
        <w:rPr>
          <w:rFonts w:ascii="GHEA Grapalat" w:hAnsi="GHEA Grapalat"/>
          <w:szCs w:val="24"/>
        </w:rPr>
        <w:t xml:space="preserve"> որն առավել կար</w:t>
      </w:r>
      <w:r w:rsidR="00203A6D">
        <w:rPr>
          <w:rFonts w:ascii="GHEA Grapalat" w:hAnsi="GHEA Grapalat"/>
          <w:szCs w:val="24"/>
        </w:rPr>
        <w:t>եւ</w:t>
      </w:r>
      <w:r w:rsidRPr="00203A6D">
        <w:rPr>
          <w:rFonts w:ascii="GHEA Grapalat" w:hAnsi="GHEA Grapalat"/>
          <w:szCs w:val="24"/>
        </w:rPr>
        <w:t xml:space="preserve">որ է, դրանց ճշգրիտ աշխարհագրական դիրքը Գյուլիստանի նկատմամբ: Երկրորդ՝ նույնիսկ եթե ընդունենք կողմերի ներկայացրած՝ տարածքի քարտեզները որպես այդպիսիք, </w:t>
      </w:r>
      <w:r w:rsidR="00203A6D">
        <w:rPr>
          <w:rFonts w:ascii="GHEA Grapalat" w:hAnsi="GHEA Grapalat"/>
          <w:szCs w:val="24"/>
        </w:rPr>
        <w:t>եւ</w:t>
      </w:r>
      <w:r w:rsidRPr="00203A6D">
        <w:rPr>
          <w:rFonts w:ascii="GHEA Grapalat" w:hAnsi="GHEA Grapalat"/>
          <w:szCs w:val="24"/>
        </w:rPr>
        <w:t xml:space="preserve"> ենթադրենք, որ Գյուլիստանի </w:t>
      </w:r>
      <w:r w:rsidR="00203A6D">
        <w:rPr>
          <w:rFonts w:ascii="GHEA Grapalat" w:hAnsi="GHEA Grapalat"/>
          <w:szCs w:val="24"/>
        </w:rPr>
        <w:t>եւ</w:t>
      </w:r>
      <w:r w:rsidRPr="00203A6D">
        <w:rPr>
          <w:rFonts w:ascii="GHEA Grapalat" w:hAnsi="GHEA Grapalat"/>
          <w:szCs w:val="24"/>
        </w:rPr>
        <w:t xml:space="preserve"> Լեռնային Ղարաբաղի բանակի միջ</w:t>
      </w:r>
      <w:r w:rsidR="00203A6D">
        <w:rPr>
          <w:rFonts w:ascii="GHEA Grapalat" w:hAnsi="GHEA Grapalat"/>
          <w:szCs w:val="24"/>
        </w:rPr>
        <w:t>եւ</w:t>
      </w:r>
      <w:r w:rsidRPr="00203A6D">
        <w:rPr>
          <w:rFonts w:ascii="GHEA Grapalat" w:hAnsi="GHEA Grapalat"/>
          <w:szCs w:val="24"/>
        </w:rPr>
        <w:t xml:space="preserve"> ֆիզիկական խոչընդոտ հանդիսացող գետի գոյությունը հեշտացնում է ադրբեջանական բանակի մուտքը Գյուլիստան, ես չեմ համարում, որ միայն այդ փաստը բավարար է՝ եզրակացնելու, որ պատասխանող </w:t>
      </w:r>
      <w:r w:rsidR="00BF1B1C" w:rsidRPr="00203A6D">
        <w:rPr>
          <w:rFonts w:ascii="GHEA Grapalat" w:hAnsi="GHEA Grapalat"/>
          <w:szCs w:val="24"/>
        </w:rPr>
        <w:t>պ</w:t>
      </w:r>
      <w:r w:rsidRPr="00203A6D">
        <w:rPr>
          <w:rFonts w:ascii="GHEA Grapalat" w:hAnsi="GHEA Grapalat"/>
          <w:szCs w:val="24"/>
        </w:rPr>
        <w:t xml:space="preserve">ետությունն իրավազորություն ունի Գյուլիստանի </w:t>
      </w:r>
      <w:r w:rsidR="00203A6D">
        <w:rPr>
          <w:rFonts w:ascii="GHEA Grapalat" w:hAnsi="GHEA Grapalat"/>
          <w:szCs w:val="24"/>
        </w:rPr>
        <w:t>եւ</w:t>
      </w:r>
      <w:r w:rsidRPr="00203A6D">
        <w:rPr>
          <w:rFonts w:ascii="GHEA Grapalat" w:hAnsi="GHEA Grapalat"/>
          <w:szCs w:val="24"/>
        </w:rPr>
        <w:t xml:space="preserve"> դրա հարակից տարածքի նկատմամբ, </w:t>
      </w:r>
      <w:r w:rsidR="00203A6D">
        <w:rPr>
          <w:rFonts w:ascii="GHEA Grapalat" w:hAnsi="GHEA Grapalat"/>
          <w:szCs w:val="24"/>
        </w:rPr>
        <w:t>եւ</w:t>
      </w:r>
      <w:r w:rsidRPr="00203A6D">
        <w:rPr>
          <w:rFonts w:ascii="GHEA Grapalat" w:hAnsi="GHEA Grapalat"/>
          <w:szCs w:val="24"/>
        </w:rPr>
        <w:t xml:space="preserve"> որ դիմումատուին Կոնվենցիայով սահմանված իրավունքներից ենթադրաբար զրկելու հանգամանքը հնարավոր է վերագրել Ադրբեջանին: Ակնհայտորեն, Լեռնային Ղարաբաղի բանակն ավելի մոտիկ է գյուղին </w:t>
      </w:r>
      <w:r w:rsidR="00203A6D">
        <w:rPr>
          <w:rFonts w:ascii="GHEA Grapalat" w:hAnsi="GHEA Grapalat"/>
          <w:szCs w:val="24"/>
        </w:rPr>
        <w:t>եւ</w:t>
      </w:r>
      <w:r w:rsidRPr="00203A6D">
        <w:rPr>
          <w:rFonts w:ascii="GHEA Grapalat" w:hAnsi="GHEA Grapalat"/>
          <w:szCs w:val="24"/>
        </w:rPr>
        <w:t xml:space="preserve"> ռազմավարական տեսանկյունից գտնվում է ավելի բարենպաստ դիրքում, քանի որ գյուղը գտնվում է կրակելու հեռավորության վրա: Փաստորեն, Գյուլիստանը գտնվում է երկու բանակների մեջտեղում, </w:t>
      </w:r>
      <w:r w:rsidR="00203A6D">
        <w:rPr>
          <w:rFonts w:ascii="GHEA Grapalat" w:hAnsi="GHEA Grapalat"/>
          <w:szCs w:val="24"/>
        </w:rPr>
        <w:t>եւ</w:t>
      </w:r>
      <w:r w:rsidRPr="00203A6D">
        <w:rPr>
          <w:rFonts w:ascii="GHEA Grapalat" w:hAnsi="GHEA Grapalat"/>
          <w:szCs w:val="24"/>
        </w:rPr>
        <w:t xml:space="preserve"> դրանցից ոչ մեկը տարածքի նկատմամբ չի իրականացնում արդյունավետ վերահսկողություն: Դա է պատճառը, որ այդ տարածքն այդքան վտանգավոր է: Ուստի, այս նկատառումներով պատասխանող </w:t>
      </w:r>
      <w:r w:rsidR="00BF1B1C" w:rsidRPr="00203A6D">
        <w:rPr>
          <w:rFonts w:ascii="GHEA Grapalat" w:hAnsi="GHEA Grapalat"/>
          <w:szCs w:val="24"/>
        </w:rPr>
        <w:t>պ</w:t>
      </w:r>
      <w:r w:rsidRPr="00203A6D">
        <w:rPr>
          <w:rFonts w:ascii="GHEA Grapalat" w:hAnsi="GHEA Grapalat"/>
          <w:szCs w:val="24"/>
        </w:rPr>
        <w:t>ետ</w:t>
      </w:r>
      <w:r w:rsidR="00534485">
        <w:rPr>
          <w:rFonts w:ascii="GHEA Grapalat" w:hAnsi="GHEA Grapalat"/>
          <w:szCs w:val="24"/>
        </w:rPr>
        <w:t>ությունը չունի իրավազորություն:</w:t>
      </w:r>
    </w:p>
    <w:p w:rsidR="001945A7" w:rsidRPr="00203A6D" w:rsidRDefault="001945A7" w:rsidP="00203A6D">
      <w:pPr>
        <w:pStyle w:val="OpiPara"/>
        <w:widowControl w:val="0"/>
        <w:tabs>
          <w:tab w:val="left" w:pos="1134"/>
        </w:tabs>
        <w:spacing w:after="160" w:line="360" w:lineRule="auto"/>
        <w:ind w:firstLine="567"/>
        <w:rPr>
          <w:rFonts w:ascii="GHEA Grapalat" w:hAnsi="GHEA Grapalat"/>
          <w:szCs w:val="24"/>
        </w:rPr>
      </w:pPr>
    </w:p>
    <w:p w:rsidR="00FE226B" w:rsidRPr="00203A6D" w:rsidRDefault="00FE226B" w:rsidP="00754913">
      <w:pPr>
        <w:pStyle w:val="OpiHA"/>
        <w:keepNext w:val="0"/>
        <w:keepLines w:val="0"/>
        <w:widowControl w:val="0"/>
        <w:tabs>
          <w:tab w:val="left" w:pos="1134"/>
        </w:tabs>
        <w:spacing w:before="0" w:after="160" w:line="360" w:lineRule="auto"/>
        <w:ind w:left="0" w:firstLine="567"/>
        <w:outlineLvl w:val="9"/>
        <w:rPr>
          <w:rFonts w:ascii="GHEA Grapalat" w:hAnsi="GHEA Grapalat"/>
          <w:szCs w:val="24"/>
        </w:rPr>
      </w:pPr>
      <w:r w:rsidRPr="00203A6D">
        <w:rPr>
          <w:rFonts w:ascii="GHEA Grapalat" w:hAnsi="GHEA Grapalat"/>
          <w:szCs w:val="24"/>
        </w:rPr>
        <w:t>V.</w:t>
      </w:r>
      <w:r w:rsidR="001945A7" w:rsidRPr="00203A6D">
        <w:rPr>
          <w:rFonts w:ascii="GHEA Grapalat" w:hAnsi="GHEA Grapalat"/>
          <w:szCs w:val="24"/>
        </w:rPr>
        <w:tab/>
      </w:r>
      <w:r w:rsidRPr="00203A6D">
        <w:rPr>
          <w:rFonts w:ascii="GHEA Grapalat" w:hAnsi="GHEA Grapalat"/>
          <w:szCs w:val="24"/>
        </w:rPr>
        <w:t xml:space="preserve">Հրադադարի գծում </w:t>
      </w:r>
      <w:r w:rsidR="00203A6D">
        <w:rPr>
          <w:rFonts w:ascii="GHEA Grapalat" w:hAnsi="GHEA Grapalat"/>
          <w:szCs w:val="24"/>
        </w:rPr>
        <w:t>եւ</w:t>
      </w:r>
      <w:r w:rsidRPr="00203A6D">
        <w:rPr>
          <w:rFonts w:ascii="GHEA Grapalat" w:hAnsi="GHEA Grapalat"/>
          <w:szCs w:val="24"/>
        </w:rPr>
        <w:t xml:space="preserve"> հարակից տարածքում մարդու իրավունքների խախտումների համար պատասխանատվությունը </w:t>
      </w:r>
    </w:p>
    <w:p w:rsidR="00FE226B" w:rsidRPr="00203A6D" w:rsidRDefault="00FE226B" w:rsidP="00754913">
      <w:pPr>
        <w:pStyle w:val="OpiH1"/>
        <w:keepNext w:val="0"/>
        <w:keepLines w:val="0"/>
        <w:widowControl w:val="0"/>
        <w:tabs>
          <w:tab w:val="clear" w:pos="584"/>
          <w:tab w:val="left" w:pos="1418"/>
        </w:tabs>
        <w:spacing w:before="0" w:after="160" w:line="360" w:lineRule="auto"/>
        <w:ind w:left="284" w:firstLine="567"/>
        <w:outlineLvl w:val="9"/>
        <w:rPr>
          <w:rFonts w:ascii="GHEA Grapalat" w:hAnsi="GHEA Grapalat"/>
          <w:szCs w:val="24"/>
        </w:rPr>
      </w:pPr>
      <w:r w:rsidRPr="00203A6D">
        <w:rPr>
          <w:rFonts w:ascii="GHEA Grapalat" w:hAnsi="GHEA Grapalat"/>
          <w:szCs w:val="24"/>
        </w:rPr>
        <w:t>Ա.</w:t>
      </w:r>
      <w:r w:rsidR="001945A7" w:rsidRPr="00203A6D">
        <w:rPr>
          <w:rFonts w:ascii="GHEA Grapalat" w:hAnsi="GHEA Grapalat"/>
          <w:szCs w:val="24"/>
        </w:rPr>
        <w:tab/>
      </w:r>
      <w:r w:rsidRPr="00203A6D">
        <w:rPr>
          <w:rFonts w:ascii="GHEA Grapalat" w:hAnsi="GHEA Grapalat"/>
          <w:szCs w:val="24"/>
        </w:rPr>
        <w:t xml:space="preserve">Մեծամասնության դիրքորոշումը. գերազանցելով </w:t>
      </w:r>
      <w:r w:rsidRPr="00203A6D">
        <w:rPr>
          <w:rFonts w:ascii="GHEA Grapalat" w:eastAsiaTheme="majorEastAsia" w:hAnsi="GHEA Grapalat" w:cstheme="majorBidi"/>
          <w:i/>
          <w:szCs w:val="24"/>
        </w:rPr>
        <w:t>Օրուկի</w:t>
      </w:r>
      <w:r w:rsidRPr="00203A6D">
        <w:rPr>
          <w:rFonts w:ascii="GHEA Grapalat" w:hAnsi="GHEA Grapalat"/>
          <w:szCs w:val="24"/>
        </w:rPr>
        <w:t xml:space="preserve"> </w:t>
      </w:r>
      <w:r w:rsidRPr="00203A6D">
        <w:rPr>
          <w:rFonts w:ascii="GHEA Grapalat" w:eastAsiaTheme="majorEastAsia" w:hAnsi="GHEA Grapalat" w:cstheme="majorBidi"/>
          <w:szCs w:val="24"/>
        </w:rPr>
        <w:t>գործով</w:t>
      </w:r>
      <w:r w:rsidRPr="00203A6D">
        <w:rPr>
          <w:rFonts w:ascii="GHEA Grapalat" w:hAnsi="GHEA Grapalat"/>
          <w:szCs w:val="24"/>
        </w:rPr>
        <w:t xml:space="preserve"> նախատեսված սահմանները</w:t>
      </w:r>
    </w:p>
    <w:p w:rsidR="00FE226B" w:rsidRPr="004B5B47" w:rsidRDefault="00FE226B" w:rsidP="00754913">
      <w:pPr>
        <w:pStyle w:val="OpiPara"/>
        <w:widowControl w:val="0"/>
        <w:tabs>
          <w:tab w:val="left" w:pos="1134"/>
        </w:tabs>
        <w:spacing w:after="160" w:line="336" w:lineRule="auto"/>
        <w:ind w:firstLine="567"/>
        <w:rPr>
          <w:rFonts w:ascii="GHEA Grapalat" w:hAnsi="GHEA Grapalat"/>
          <w:szCs w:val="24"/>
        </w:rPr>
      </w:pPr>
      <w:r w:rsidRPr="00203A6D">
        <w:rPr>
          <w:rFonts w:ascii="GHEA Grapalat" w:hAnsi="GHEA Grapalat"/>
          <w:szCs w:val="24"/>
        </w:rPr>
        <w:t>19.</w:t>
      </w:r>
      <w:r w:rsidR="001945A7" w:rsidRPr="00203A6D">
        <w:rPr>
          <w:rFonts w:ascii="GHEA Grapalat" w:hAnsi="GHEA Grapalat"/>
          <w:szCs w:val="24"/>
        </w:rPr>
        <w:tab/>
      </w:r>
      <w:r w:rsidRPr="00203A6D">
        <w:rPr>
          <w:rFonts w:ascii="GHEA Grapalat" w:hAnsi="GHEA Grapalat"/>
          <w:szCs w:val="24"/>
        </w:rPr>
        <w:t>Հաստատելով Գյուլիստանի նկատմամբ Ադրբեջանի իրավազորությունը՝ մեծամասնությունը գնահատել էր դիմումատուին Կոնվենցիայով սահմանված իրավունքներից զրկելու հետ կապված պատասխանող Կառավարության</w:t>
      </w:r>
      <w:r w:rsidRPr="00203A6D" w:rsidDel="00A62070">
        <w:rPr>
          <w:rFonts w:ascii="GHEA Grapalat" w:hAnsi="GHEA Grapalat"/>
          <w:szCs w:val="24"/>
        </w:rPr>
        <w:t xml:space="preserve"> </w:t>
      </w:r>
      <w:r w:rsidRPr="00203A6D">
        <w:rPr>
          <w:rFonts w:ascii="GHEA Grapalat" w:hAnsi="GHEA Grapalat"/>
          <w:szCs w:val="24"/>
        </w:rPr>
        <w:t xml:space="preserve">հիմնավորումը: Ադրբեջանի կառավարության համաձայն՝ այդպիսի վտանգավոր </w:t>
      </w:r>
      <w:r w:rsidR="00203A6D">
        <w:rPr>
          <w:rFonts w:ascii="GHEA Grapalat" w:hAnsi="GHEA Grapalat"/>
          <w:szCs w:val="24"/>
        </w:rPr>
        <w:t>եւ</w:t>
      </w:r>
      <w:r w:rsidRPr="00203A6D">
        <w:rPr>
          <w:rFonts w:ascii="GHEA Grapalat" w:hAnsi="GHEA Grapalat"/>
          <w:szCs w:val="24"/>
        </w:rPr>
        <w:t xml:space="preserve"> անկայուն տարածք քաղաքացիական անձանց մուտքը </w:t>
      </w:r>
      <w:r w:rsidR="00203A6D">
        <w:rPr>
          <w:rFonts w:ascii="GHEA Grapalat" w:hAnsi="GHEA Grapalat"/>
          <w:szCs w:val="24"/>
        </w:rPr>
        <w:t>եւ</w:t>
      </w:r>
      <w:r w:rsidRPr="00203A6D">
        <w:rPr>
          <w:rFonts w:ascii="GHEA Grapalat" w:hAnsi="GHEA Grapalat"/>
          <w:szCs w:val="24"/>
        </w:rPr>
        <w:t xml:space="preserve"> այնտեղ նրանց շարժը թույլ տալը, ամենայն հավանականությամբ, կհամարվեր Կոնվենցիայի 2-րդ հոդվածի խախտում: Բացի</w:t>
      </w:r>
      <w:r w:rsidR="00754913" w:rsidRPr="00754913">
        <w:rPr>
          <w:rFonts w:ascii="Courier New" w:hAnsi="Courier New" w:cs="Courier New"/>
          <w:szCs w:val="24"/>
        </w:rPr>
        <w:t> </w:t>
      </w:r>
      <w:r w:rsidRPr="00203A6D">
        <w:rPr>
          <w:rFonts w:ascii="GHEA Grapalat" w:hAnsi="GHEA Grapalat"/>
          <w:szCs w:val="24"/>
        </w:rPr>
        <w:t xml:space="preserve">դրանից, միջազգային մարդասիրական իրավունքով պետք է ավելի </w:t>
      </w:r>
      <w:r w:rsidRPr="00754913">
        <w:rPr>
          <w:rFonts w:ascii="GHEA Grapalat" w:hAnsi="GHEA Grapalat"/>
          <w:spacing w:val="-6"/>
          <w:szCs w:val="24"/>
        </w:rPr>
        <w:t>կար</w:t>
      </w:r>
      <w:r w:rsidR="00203A6D" w:rsidRPr="00754913">
        <w:rPr>
          <w:rFonts w:ascii="GHEA Grapalat" w:hAnsi="GHEA Grapalat"/>
          <w:spacing w:val="-6"/>
          <w:szCs w:val="24"/>
        </w:rPr>
        <w:t>եւ</w:t>
      </w:r>
      <w:r w:rsidRPr="00754913">
        <w:rPr>
          <w:rFonts w:ascii="GHEA Grapalat" w:hAnsi="GHEA Grapalat"/>
          <w:spacing w:val="-6"/>
          <w:szCs w:val="24"/>
        </w:rPr>
        <w:t>որվեն տարածքում գերիշխող ռիսկերից քաղաքացիական բնակչությանը պաշտպանելու նկատառումները: Ահա թե ինչու</w:t>
      </w:r>
      <w:r w:rsidRPr="00754913">
        <w:rPr>
          <w:rFonts w:ascii="GHEA Grapalat" w:eastAsiaTheme="minorEastAsia" w:hAnsi="GHEA Grapalat"/>
          <w:spacing w:val="-6"/>
          <w:szCs w:val="24"/>
        </w:rPr>
        <w:t>, ինչպես այնուհետ</w:t>
      </w:r>
      <w:r w:rsidR="00203A6D" w:rsidRPr="00754913">
        <w:rPr>
          <w:rFonts w:ascii="GHEA Grapalat" w:eastAsiaTheme="minorEastAsia" w:hAnsi="GHEA Grapalat"/>
          <w:spacing w:val="-6"/>
          <w:szCs w:val="24"/>
        </w:rPr>
        <w:t>եւ</w:t>
      </w:r>
      <w:r w:rsidRPr="00203A6D">
        <w:rPr>
          <w:rFonts w:ascii="GHEA Grapalat" w:hAnsi="GHEA Grapalat"/>
          <w:szCs w:val="24"/>
        </w:rPr>
        <w:t xml:space="preserve"> բացատրում է Կառավարությունը, նրանք գաղտնի, չհրապարակված հրամանով արգելել էին քաղաքացիական բնակչության մուտքը Գյուլիստան: Դատարանին ոչինչ հայտնի չէ այդ հրամանի ամսաթվի կամ մանրամասների մասին</w:t>
      </w:r>
      <w:r w:rsidRPr="00203A6D">
        <w:rPr>
          <w:rFonts w:ascii="GHEA Grapalat" w:hAnsi="GHEA Grapalat"/>
          <w:szCs w:val="24"/>
          <w:vertAlign w:val="superscript"/>
        </w:rPr>
        <w:footnoteReference w:id="41"/>
      </w:r>
      <w:r w:rsidRPr="00203A6D">
        <w:rPr>
          <w:rFonts w:ascii="GHEA Grapalat" w:hAnsi="GHEA Grapalat"/>
          <w:szCs w:val="24"/>
        </w:rPr>
        <w:t xml:space="preserve">: Այնուամենայնիվ, Կոնվենցիայի հետ դրա համատեղելիությունը մեծամասնության կողմից գնահատվում է տեղի ռազմական դրության ակնհայտ վտանգավորության </w:t>
      </w:r>
      <w:r w:rsidR="00754913">
        <w:rPr>
          <w:rFonts w:ascii="GHEA Grapalat" w:hAnsi="GHEA Grapalat"/>
          <w:szCs w:val="24"/>
        </w:rPr>
        <w:t>տեսանկյունից:</w:t>
      </w:r>
    </w:p>
    <w:p w:rsidR="00FE226B" w:rsidRPr="004B5B47" w:rsidRDefault="00FE226B" w:rsidP="00754913">
      <w:pPr>
        <w:pStyle w:val="OpiPara"/>
        <w:widowControl w:val="0"/>
        <w:tabs>
          <w:tab w:val="left" w:pos="1134"/>
        </w:tabs>
        <w:spacing w:after="160" w:line="336" w:lineRule="auto"/>
        <w:ind w:firstLine="567"/>
        <w:rPr>
          <w:rFonts w:ascii="GHEA Grapalat" w:hAnsi="GHEA Grapalat"/>
          <w:szCs w:val="24"/>
        </w:rPr>
      </w:pPr>
      <w:r w:rsidRPr="00203A6D">
        <w:rPr>
          <w:rFonts w:ascii="GHEA Grapalat" w:hAnsi="GHEA Grapalat"/>
          <w:szCs w:val="24"/>
        </w:rPr>
        <w:t>20.</w:t>
      </w:r>
      <w:r w:rsidR="001945A7" w:rsidRPr="00203A6D">
        <w:rPr>
          <w:rFonts w:ascii="GHEA Grapalat" w:hAnsi="GHEA Grapalat"/>
          <w:szCs w:val="24"/>
        </w:rPr>
        <w:tab/>
      </w:r>
      <w:r w:rsidRPr="00203A6D">
        <w:rPr>
          <w:rFonts w:ascii="GHEA Grapalat" w:hAnsi="GHEA Grapalat"/>
          <w:szCs w:val="24"/>
        </w:rPr>
        <w:t xml:space="preserve">Մեծամասնությունը գտել է, որ պատասխանող Կառավարության գործելակերպն ինչպես նախկինում, այնպես էլ այժմ արդարացված է՝ </w:t>
      </w:r>
      <w:r w:rsidRPr="00203A6D">
        <w:rPr>
          <w:rFonts w:ascii="GHEA Grapalat" w:eastAsiaTheme="minorEastAsia" w:hAnsi="GHEA Grapalat"/>
          <w:i/>
          <w:szCs w:val="24"/>
        </w:rPr>
        <w:t>Օրուկն ընդդեմ Թուրքիայի</w:t>
      </w:r>
      <w:r w:rsidRPr="00203A6D">
        <w:rPr>
          <w:rFonts w:ascii="GHEA Grapalat" w:hAnsi="GHEA Grapalat"/>
          <w:szCs w:val="24"/>
        </w:rPr>
        <w:t xml:space="preserve"> գործով (թիվ 33647/04, 2014 թվականի փետրվարի 4) նախադեպային իրավունքը տարածելով</w:t>
      </w:r>
      <w:r w:rsidRPr="00203A6D">
        <w:rPr>
          <w:rFonts w:ascii="GHEA Grapalat" w:hAnsi="GHEA Grapalat"/>
          <w:i/>
          <w:szCs w:val="24"/>
        </w:rPr>
        <w:t xml:space="preserve"> </w:t>
      </w:r>
      <w:r w:rsidRPr="00203A6D">
        <w:rPr>
          <w:rFonts w:ascii="GHEA Grapalat" w:eastAsiaTheme="minorEastAsia" w:hAnsi="GHEA Grapalat"/>
          <w:szCs w:val="24"/>
        </w:rPr>
        <w:t>սույն</w:t>
      </w:r>
      <w:r w:rsidRPr="00203A6D">
        <w:rPr>
          <w:rFonts w:ascii="GHEA Grapalat" w:hAnsi="GHEA Grapalat"/>
          <w:szCs w:val="24"/>
        </w:rPr>
        <w:t xml:space="preserve"> գործի վրա (տե՛ս վճռի 233-րդ պարբերությունը): Անալոգիան տեղին չէ, քանի որ դրա հիմքում ընկած փաստական իրավիճակներն ամեն</w:t>
      </w:r>
      <w:r w:rsidR="00203A6D">
        <w:rPr>
          <w:rFonts w:ascii="GHEA Grapalat" w:hAnsi="GHEA Grapalat"/>
          <w:szCs w:val="24"/>
        </w:rPr>
        <w:t>եւ</w:t>
      </w:r>
      <w:r w:rsidRPr="00203A6D">
        <w:rPr>
          <w:rFonts w:ascii="GHEA Grapalat" w:hAnsi="GHEA Grapalat"/>
          <w:szCs w:val="24"/>
        </w:rPr>
        <w:t>ին համեմատելի չեն: Թուրքիայի գործում տուժողներն ապրում էին ռազմական կրակի գոտու մոտ, իսկ մահվան ելքով դեպքը տեղի էր ունեցել զինվորական անձնակազմի անզգույշ գործելակերպի հետ</w:t>
      </w:r>
      <w:r w:rsidR="00203A6D">
        <w:rPr>
          <w:rFonts w:ascii="GHEA Grapalat" w:hAnsi="GHEA Grapalat"/>
          <w:szCs w:val="24"/>
        </w:rPr>
        <w:t>եւ</w:t>
      </w:r>
      <w:r w:rsidRPr="00203A6D">
        <w:rPr>
          <w:rFonts w:ascii="GHEA Grapalat" w:hAnsi="GHEA Grapalat"/>
          <w:szCs w:val="24"/>
        </w:rPr>
        <w:t xml:space="preserve">անքով, քանի որ նրանք վարժանքից հետո </w:t>
      </w:r>
      <w:r w:rsidRPr="00203A6D">
        <w:rPr>
          <w:rFonts w:ascii="GHEA Grapalat" w:eastAsiaTheme="minorEastAsia" w:hAnsi="GHEA Grapalat"/>
          <w:szCs w:val="24"/>
        </w:rPr>
        <w:t>չպայթեցված զինամթերքը</w:t>
      </w:r>
      <w:r w:rsidRPr="00203A6D">
        <w:rPr>
          <w:rFonts w:ascii="GHEA Grapalat" w:hAnsi="GHEA Grapalat"/>
          <w:szCs w:val="24"/>
        </w:rPr>
        <w:t xml:space="preserve"> թողել էին գետնին: Համապատասխանաբար, ոչ մի նմանություն չկա սույն գործով փաստերի հետ ինչպես տարածքի (հակամարտության մեջ չգտնվող, բնակեցված գոտի), ժամանակի (խաղաղ ժամանակ), արդյունքի (անձի մահ), այնպես էլ նույնիսկ </w:t>
      </w:r>
      <w:r w:rsidR="001A29EE" w:rsidRPr="00203A6D">
        <w:rPr>
          <w:rFonts w:ascii="GHEA Grapalat" w:eastAsiaTheme="minorEastAsia" w:hAnsi="GHEA Grapalat"/>
          <w:i/>
          <w:szCs w:val="24"/>
        </w:rPr>
        <w:t>mens rea</w:t>
      </w:r>
      <w:r w:rsidR="001A29EE" w:rsidRPr="00203A6D">
        <w:rPr>
          <w:rFonts w:ascii="GHEA Grapalat" w:hAnsi="GHEA Grapalat"/>
          <w:szCs w:val="24"/>
        </w:rPr>
        <w:t xml:space="preserve"> (</w:t>
      </w:r>
      <w:r w:rsidRPr="00203A6D">
        <w:rPr>
          <w:rFonts w:ascii="GHEA Grapalat" w:hAnsi="GHEA Grapalat"/>
          <w:szCs w:val="24"/>
        </w:rPr>
        <w:t>մեղքի ձ</w:t>
      </w:r>
      <w:r w:rsidR="00203A6D">
        <w:rPr>
          <w:rFonts w:ascii="GHEA Grapalat" w:hAnsi="GHEA Grapalat"/>
          <w:szCs w:val="24"/>
        </w:rPr>
        <w:t>եւ</w:t>
      </w:r>
      <w:r w:rsidRPr="00203A6D">
        <w:rPr>
          <w:rFonts w:ascii="GHEA Grapalat" w:hAnsi="GHEA Grapalat"/>
          <w:szCs w:val="24"/>
        </w:rPr>
        <w:t xml:space="preserve">ի) (զինվորների կողմից անփութություն) առումով: Ավելորդ է ասել, որ այս անհաջող անալոգիան </w:t>
      </w:r>
      <w:r w:rsidR="0041281C" w:rsidRPr="00203A6D">
        <w:rPr>
          <w:rFonts w:ascii="GHEA Grapalat" w:hAnsi="GHEA Grapalat"/>
          <w:szCs w:val="24"/>
        </w:rPr>
        <w:t xml:space="preserve">գործի կենտրոնական հարցից խուսափելու համար </w:t>
      </w:r>
      <w:r w:rsidRPr="00203A6D">
        <w:rPr>
          <w:rFonts w:ascii="GHEA Grapalat" w:hAnsi="GHEA Grapalat"/>
          <w:szCs w:val="24"/>
        </w:rPr>
        <w:t xml:space="preserve">ծառայել է պարզապես որպես պատրվակ: Նույնիսկ ընդունելով մեծամասնության՝ Ադրբեջանի բանակի կողմից Գյուլիստանի նկատմամբ արդյունավետ վերահսկողություն իրականացնելու վերաբերյալ փաստական հիմքը, ինչի հետ, իրականում, ես համաձայն չեմ, գործի վերաբերյալ փաստարկներ պետք է ներկայացվեին այն սահմանափակումների հիման վրա, որոնք սահմանված են հենց </w:t>
      </w:r>
      <w:r w:rsidR="00B83A6E" w:rsidRPr="00203A6D">
        <w:rPr>
          <w:rFonts w:ascii="GHEA Grapalat" w:hAnsi="GHEA Grapalat"/>
          <w:szCs w:val="24"/>
        </w:rPr>
        <w:t xml:space="preserve">Թիվ </w:t>
      </w:r>
      <w:r w:rsidRPr="00203A6D">
        <w:rPr>
          <w:rFonts w:ascii="GHEA Grapalat" w:hAnsi="GHEA Grapalat"/>
          <w:szCs w:val="24"/>
        </w:rPr>
        <w:t xml:space="preserve">1 </w:t>
      </w:r>
      <w:r w:rsidR="00B83A6E" w:rsidRPr="00203A6D">
        <w:rPr>
          <w:rFonts w:ascii="GHEA Grapalat" w:hAnsi="GHEA Grapalat"/>
          <w:szCs w:val="24"/>
        </w:rPr>
        <w:t>ա</w:t>
      </w:r>
      <w:r w:rsidRPr="00203A6D">
        <w:rPr>
          <w:rFonts w:ascii="GHEA Grapalat" w:hAnsi="GHEA Grapalat"/>
          <w:szCs w:val="24"/>
        </w:rPr>
        <w:t xml:space="preserve">րձանագրության 1-ին հոդվածով՝ մեկնաբանելով դրանք միջազգային մարդասիրական իրավունքի շրջանակներում պարտավորությունների հետ համակցությամբ՝ ներառյալ քաղաքացիական բնակչությանը պաշտպանելու պարտավորությունը (POC), </w:t>
      </w:r>
      <w:r w:rsidR="00203A6D">
        <w:rPr>
          <w:rFonts w:ascii="GHEA Grapalat" w:hAnsi="GHEA Grapalat"/>
          <w:szCs w:val="24"/>
        </w:rPr>
        <w:t>եւ</w:t>
      </w:r>
      <w:r w:rsidRPr="00203A6D">
        <w:rPr>
          <w:rFonts w:ascii="GHEA Grapalat" w:hAnsi="GHEA Grapalat"/>
          <w:szCs w:val="24"/>
        </w:rPr>
        <w:t xml:space="preserve"> ավելի լայն միջազգային իրավունքի շրջանակներում պատասխանող </w:t>
      </w:r>
      <w:r w:rsidR="00BF1B1C" w:rsidRPr="00203A6D">
        <w:rPr>
          <w:rFonts w:ascii="GHEA Grapalat" w:hAnsi="GHEA Grapalat"/>
          <w:szCs w:val="24"/>
        </w:rPr>
        <w:t>պ</w:t>
      </w:r>
      <w:r w:rsidRPr="00203A6D">
        <w:rPr>
          <w:rFonts w:ascii="GHEA Grapalat" w:hAnsi="GHEA Grapalat"/>
          <w:szCs w:val="24"/>
        </w:rPr>
        <w:t xml:space="preserve">ետության «պաշտպանելու պարտականության» (R2P) հետ համակցությամբ: Նման </w:t>
      </w:r>
      <w:r w:rsidR="001A29EE" w:rsidRPr="00203A6D">
        <w:rPr>
          <w:rFonts w:ascii="GHEA Grapalat" w:eastAsiaTheme="minorEastAsia" w:hAnsi="GHEA Grapalat"/>
          <w:i/>
          <w:szCs w:val="24"/>
        </w:rPr>
        <w:t>renvoi</w:t>
      </w:r>
      <w:r w:rsidR="001A29EE" w:rsidRPr="00203A6D">
        <w:rPr>
          <w:rFonts w:ascii="GHEA Grapalat" w:hAnsi="GHEA Grapalat"/>
          <w:szCs w:val="24"/>
        </w:rPr>
        <w:t xml:space="preserve"> (</w:t>
      </w:r>
      <w:r w:rsidRPr="00203A6D">
        <w:rPr>
          <w:rFonts w:ascii="GHEA Grapalat" w:hAnsi="GHEA Grapalat"/>
          <w:szCs w:val="24"/>
        </w:rPr>
        <w:t>հետադարձ</w:t>
      </w:r>
      <w:r w:rsidR="001A29EE" w:rsidRPr="00203A6D">
        <w:rPr>
          <w:rFonts w:ascii="GHEA Grapalat" w:hAnsi="GHEA Grapalat"/>
          <w:szCs w:val="24"/>
        </w:rPr>
        <w:t>)</w:t>
      </w:r>
      <w:r w:rsidR="00FA3AFB" w:rsidRPr="00203A6D">
        <w:rPr>
          <w:rFonts w:ascii="GHEA Grapalat" w:hAnsi="GHEA Grapalat"/>
          <w:szCs w:val="24"/>
        </w:rPr>
        <w:t xml:space="preserve"> </w:t>
      </w:r>
      <w:r w:rsidRPr="00203A6D">
        <w:rPr>
          <w:rFonts w:ascii="GHEA Grapalat" w:hAnsi="GHEA Grapalat"/>
          <w:szCs w:val="24"/>
        </w:rPr>
        <w:t xml:space="preserve">հղումների նպատակն է </w:t>
      </w:r>
      <w:r w:rsidR="002C0E1F" w:rsidRPr="00203A6D">
        <w:rPr>
          <w:rFonts w:ascii="GHEA Grapalat" w:hAnsi="GHEA Grapalat"/>
          <w:szCs w:val="24"/>
        </w:rPr>
        <w:t>Թ</w:t>
      </w:r>
      <w:r w:rsidRPr="00203A6D">
        <w:rPr>
          <w:rFonts w:ascii="GHEA Grapalat" w:hAnsi="GHEA Grapalat"/>
          <w:szCs w:val="24"/>
        </w:rPr>
        <w:t xml:space="preserve">իվ 1 </w:t>
      </w:r>
      <w:r w:rsidR="002C0E1F" w:rsidRPr="00203A6D">
        <w:rPr>
          <w:rFonts w:ascii="GHEA Grapalat" w:hAnsi="GHEA Grapalat"/>
          <w:szCs w:val="24"/>
        </w:rPr>
        <w:t>ա</w:t>
      </w:r>
      <w:r w:rsidRPr="00203A6D">
        <w:rPr>
          <w:rFonts w:ascii="GHEA Grapalat" w:hAnsi="GHEA Grapalat"/>
          <w:szCs w:val="24"/>
        </w:rPr>
        <w:t xml:space="preserve">րձանագրության 1-ին հոդվածի կիրառությունը պայմանավորել Դատարանի՝ միջազգային մարդասիրական իրավունքի </w:t>
      </w:r>
      <w:r w:rsidR="00203A6D">
        <w:rPr>
          <w:rFonts w:ascii="GHEA Grapalat" w:hAnsi="GHEA Grapalat"/>
          <w:szCs w:val="24"/>
        </w:rPr>
        <w:t>եւ</w:t>
      </w:r>
      <w:r w:rsidRPr="00203A6D">
        <w:rPr>
          <w:rFonts w:ascii="GHEA Grapalat" w:hAnsi="GHEA Grapalat"/>
          <w:szCs w:val="24"/>
        </w:rPr>
        <w:t xml:space="preserve"> պաշտպանելու պարտականության </w:t>
      </w:r>
      <w:r w:rsidR="001A29EE" w:rsidRPr="00203A6D">
        <w:rPr>
          <w:rFonts w:ascii="GHEA Grapalat" w:eastAsiaTheme="minorEastAsia" w:hAnsi="GHEA Grapalat"/>
          <w:i/>
          <w:szCs w:val="24"/>
        </w:rPr>
        <w:t>incidenter tantum</w:t>
      </w:r>
      <w:r w:rsidR="001A29EE" w:rsidRPr="00203A6D">
        <w:rPr>
          <w:rFonts w:ascii="GHEA Grapalat" w:hAnsi="GHEA Grapalat"/>
          <w:szCs w:val="24"/>
        </w:rPr>
        <w:t xml:space="preserve"> </w:t>
      </w:r>
      <w:r w:rsidR="00FA3AFB" w:rsidRPr="00203A6D">
        <w:rPr>
          <w:rFonts w:ascii="GHEA Grapalat" w:hAnsi="GHEA Grapalat"/>
          <w:szCs w:val="24"/>
        </w:rPr>
        <w:t>(</w:t>
      </w:r>
      <w:r w:rsidRPr="00203A6D">
        <w:rPr>
          <w:rFonts w:ascii="GHEA Grapalat" w:hAnsi="GHEA Grapalat"/>
          <w:szCs w:val="24"/>
        </w:rPr>
        <w:t>դիպվածային</w:t>
      </w:r>
      <w:r w:rsidR="00FA3AFB" w:rsidRPr="00203A6D">
        <w:rPr>
          <w:rFonts w:ascii="GHEA Grapalat" w:hAnsi="GHEA Grapalat"/>
          <w:szCs w:val="24"/>
        </w:rPr>
        <w:t>)</w:t>
      </w:r>
      <w:r w:rsidRPr="00203A6D">
        <w:rPr>
          <w:rFonts w:ascii="GHEA Grapalat" w:hAnsi="GHEA Grapalat"/>
          <w:szCs w:val="24"/>
        </w:rPr>
        <w:t xml:space="preserve"> մեկնաբանությամբ</w:t>
      </w:r>
      <w:r w:rsidRPr="00203A6D">
        <w:rPr>
          <w:rFonts w:ascii="GHEA Grapalat" w:hAnsi="GHEA Grapalat"/>
          <w:szCs w:val="24"/>
          <w:vertAlign w:val="superscript"/>
        </w:rPr>
        <w:footnoteReference w:id="42"/>
      </w:r>
      <w:r w:rsidR="00754913">
        <w:rPr>
          <w:rFonts w:ascii="GHEA Grapalat" w:hAnsi="GHEA Grapalat"/>
          <w:szCs w:val="24"/>
        </w:rPr>
        <w:t>:</w:t>
      </w:r>
    </w:p>
    <w:p w:rsidR="00FE226B" w:rsidRPr="004B5B47" w:rsidRDefault="00FE226B" w:rsidP="00203A6D">
      <w:pPr>
        <w:pStyle w:val="OpiPara"/>
        <w:widowControl w:val="0"/>
        <w:tabs>
          <w:tab w:val="left" w:pos="1134"/>
        </w:tabs>
        <w:spacing w:after="160" w:line="360" w:lineRule="auto"/>
        <w:ind w:firstLine="567"/>
        <w:rPr>
          <w:rFonts w:ascii="GHEA Grapalat" w:hAnsi="GHEA Grapalat"/>
          <w:szCs w:val="24"/>
        </w:rPr>
      </w:pPr>
      <w:r w:rsidRPr="00203A6D">
        <w:rPr>
          <w:rFonts w:ascii="GHEA Grapalat" w:eastAsiaTheme="minorEastAsia" w:hAnsi="GHEA Grapalat"/>
          <w:szCs w:val="24"/>
        </w:rPr>
        <w:t>Ամբողջ</w:t>
      </w:r>
      <w:r w:rsidRPr="00203A6D">
        <w:rPr>
          <w:rFonts w:ascii="GHEA Grapalat" w:hAnsi="GHEA Grapalat"/>
          <w:szCs w:val="24"/>
        </w:rPr>
        <w:t xml:space="preserve">ականությունն ապահովելու նպատակով, ես կշարունակեմ ներկայացնել իմ փաստարկները սույն գործի վերաբերյալ՝ ելնելով մեծամասնության ընդունած փաստական հիմքից </w:t>
      </w:r>
      <w:r w:rsidR="00203A6D">
        <w:rPr>
          <w:rFonts w:ascii="GHEA Grapalat" w:hAnsi="GHEA Grapalat"/>
          <w:szCs w:val="24"/>
        </w:rPr>
        <w:t>եւ</w:t>
      </w:r>
      <w:r w:rsidRPr="00203A6D">
        <w:rPr>
          <w:rFonts w:ascii="GHEA Grapalat" w:hAnsi="GHEA Grapalat"/>
          <w:szCs w:val="24"/>
        </w:rPr>
        <w:t xml:space="preserve"> հաշվի առնելով միջազգային մարդասիրական իրավունքի շրջանակներում </w:t>
      </w:r>
      <w:r w:rsidR="00BF1B1C" w:rsidRPr="00203A6D">
        <w:rPr>
          <w:rFonts w:ascii="GHEA Grapalat" w:hAnsi="GHEA Grapalat"/>
          <w:szCs w:val="24"/>
        </w:rPr>
        <w:t>պ</w:t>
      </w:r>
      <w:r w:rsidRPr="00203A6D">
        <w:rPr>
          <w:rFonts w:ascii="GHEA Grapalat" w:hAnsi="GHEA Grapalat"/>
          <w:szCs w:val="24"/>
        </w:rPr>
        <w:t xml:space="preserve">ետության պարտավորությունները՝ ներառյալ քաղաքացիական բնակչությանը պաշտպանելու պարտավորությունը, </w:t>
      </w:r>
      <w:r w:rsidR="00203A6D">
        <w:rPr>
          <w:rFonts w:ascii="GHEA Grapalat" w:hAnsi="GHEA Grapalat"/>
          <w:szCs w:val="24"/>
        </w:rPr>
        <w:t>եւ</w:t>
      </w:r>
      <w:r w:rsidRPr="00203A6D">
        <w:rPr>
          <w:rFonts w:ascii="GHEA Grapalat" w:hAnsi="GHEA Grapalat"/>
          <w:szCs w:val="24"/>
        </w:rPr>
        <w:t xml:space="preserve"> դրա</w:t>
      </w:r>
      <w:r w:rsidR="00754913">
        <w:rPr>
          <w:rFonts w:ascii="GHEA Grapalat" w:hAnsi="GHEA Grapalat"/>
          <w:szCs w:val="24"/>
        </w:rPr>
        <w:t>՝ պաշտպանելու պարտականությունը:</w:t>
      </w:r>
    </w:p>
    <w:p w:rsidR="00754913" w:rsidRPr="004B5B47" w:rsidRDefault="00754913" w:rsidP="00203A6D">
      <w:pPr>
        <w:pStyle w:val="OpiPara"/>
        <w:widowControl w:val="0"/>
        <w:tabs>
          <w:tab w:val="left" w:pos="1134"/>
        </w:tabs>
        <w:spacing w:after="160" w:line="360" w:lineRule="auto"/>
        <w:ind w:firstLine="567"/>
        <w:rPr>
          <w:rFonts w:ascii="GHEA Grapalat" w:hAnsi="GHEA Grapalat"/>
          <w:szCs w:val="24"/>
        </w:rPr>
      </w:pPr>
    </w:p>
    <w:p w:rsidR="00FE226B" w:rsidRPr="00203A6D" w:rsidRDefault="00FE226B" w:rsidP="00754913">
      <w:pPr>
        <w:pStyle w:val="OpiH1"/>
        <w:keepNext w:val="0"/>
        <w:keepLines w:val="0"/>
        <w:widowControl w:val="0"/>
        <w:tabs>
          <w:tab w:val="clear" w:pos="584"/>
          <w:tab w:val="left" w:pos="1418"/>
        </w:tabs>
        <w:spacing w:before="0" w:after="160" w:line="360" w:lineRule="auto"/>
        <w:ind w:left="284" w:firstLine="567"/>
        <w:outlineLvl w:val="9"/>
        <w:rPr>
          <w:rFonts w:ascii="GHEA Grapalat" w:hAnsi="GHEA Grapalat"/>
          <w:szCs w:val="24"/>
        </w:rPr>
      </w:pPr>
      <w:r w:rsidRPr="00203A6D">
        <w:rPr>
          <w:rFonts w:ascii="GHEA Grapalat" w:hAnsi="GHEA Grapalat"/>
          <w:szCs w:val="24"/>
        </w:rPr>
        <w:t>Բ.</w:t>
      </w:r>
      <w:r w:rsidR="001945A7" w:rsidRPr="00203A6D">
        <w:rPr>
          <w:rFonts w:ascii="GHEA Grapalat" w:hAnsi="GHEA Grapalat"/>
          <w:szCs w:val="24"/>
        </w:rPr>
        <w:tab/>
      </w:r>
      <w:r w:rsidRPr="00203A6D">
        <w:rPr>
          <w:rFonts w:ascii="GHEA Grapalat" w:hAnsi="GHEA Grapalat"/>
          <w:szCs w:val="24"/>
        </w:rPr>
        <w:t>Պաշտպանելու պարտականությունը միջազգային իրավունքում</w:t>
      </w:r>
    </w:p>
    <w:p w:rsidR="00FE226B" w:rsidRPr="00203A6D" w:rsidRDefault="00FE226B" w:rsidP="00754913">
      <w:pPr>
        <w:pStyle w:val="OpiHa0"/>
        <w:keepNext w:val="0"/>
        <w:keepLines w:val="0"/>
        <w:widowControl w:val="0"/>
        <w:tabs>
          <w:tab w:val="clear" w:pos="731"/>
          <w:tab w:val="left" w:pos="1701"/>
        </w:tabs>
        <w:spacing w:before="0" w:after="160" w:line="360" w:lineRule="auto"/>
        <w:ind w:left="567" w:firstLine="567"/>
        <w:outlineLvl w:val="9"/>
        <w:rPr>
          <w:rFonts w:ascii="GHEA Grapalat" w:hAnsi="GHEA Grapalat"/>
          <w:sz w:val="24"/>
          <w:szCs w:val="24"/>
        </w:rPr>
      </w:pPr>
      <w:r w:rsidRPr="00203A6D">
        <w:rPr>
          <w:rFonts w:ascii="GHEA Grapalat" w:hAnsi="GHEA Grapalat"/>
          <w:sz w:val="24"/>
          <w:szCs w:val="24"/>
        </w:rPr>
        <w:t>i)</w:t>
      </w:r>
      <w:r w:rsidR="001945A7" w:rsidRPr="00203A6D">
        <w:rPr>
          <w:rFonts w:ascii="GHEA Grapalat" w:hAnsi="GHEA Grapalat"/>
          <w:sz w:val="24"/>
          <w:szCs w:val="24"/>
        </w:rPr>
        <w:tab/>
      </w:r>
      <w:r w:rsidR="00932BC0" w:rsidRPr="00203A6D">
        <w:rPr>
          <w:rFonts w:ascii="GHEA Grapalat" w:hAnsi="GHEA Grapalat"/>
          <w:sz w:val="24"/>
          <w:szCs w:val="24"/>
        </w:rPr>
        <w:t>Ս</w:t>
      </w:r>
      <w:r w:rsidRPr="00203A6D">
        <w:rPr>
          <w:rFonts w:ascii="GHEA Grapalat" w:hAnsi="GHEA Grapalat"/>
          <w:sz w:val="24"/>
          <w:szCs w:val="24"/>
        </w:rPr>
        <w:t>ովորութային իրավունքի համապատասխան նորմի ձ</w:t>
      </w:r>
      <w:r w:rsidR="00203A6D">
        <w:rPr>
          <w:rFonts w:ascii="GHEA Grapalat" w:hAnsi="GHEA Grapalat"/>
          <w:sz w:val="24"/>
          <w:szCs w:val="24"/>
        </w:rPr>
        <w:t>եւ</w:t>
      </w:r>
      <w:r w:rsidRPr="00203A6D">
        <w:rPr>
          <w:rFonts w:ascii="GHEA Grapalat" w:hAnsi="GHEA Grapalat"/>
          <w:sz w:val="24"/>
          <w:szCs w:val="24"/>
        </w:rPr>
        <w:t>ավորումը</w:t>
      </w:r>
    </w:p>
    <w:p w:rsidR="00FE226B" w:rsidRPr="00203A6D" w:rsidRDefault="00FE226B" w:rsidP="00754913">
      <w:pPr>
        <w:pStyle w:val="OpiHi"/>
        <w:keepNext w:val="0"/>
        <w:keepLines w:val="0"/>
        <w:widowControl w:val="0"/>
        <w:tabs>
          <w:tab w:val="clear" w:pos="975"/>
          <w:tab w:val="left" w:pos="1985"/>
        </w:tabs>
        <w:spacing w:before="0" w:after="160" w:line="360" w:lineRule="auto"/>
        <w:ind w:left="851" w:firstLine="567"/>
        <w:outlineLvl w:val="9"/>
        <w:rPr>
          <w:rFonts w:ascii="GHEA Grapalat" w:hAnsi="GHEA Grapalat"/>
          <w:b/>
          <w:sz w:val="24"/>
          <w:szCs w:val="24"/>
        </w:rPr>
      </w:pPr>
      <w:r w:rsidRPr="00203A6D">
        <w:rPr>
          <w:rFonts w:ascii="GHEA Grapalat" w:hAnsi="GHEA Grapalat"/>
          <w:b/>
          <w:sz w:val="24"/>
          <w:szCs w:val="24"/>
        </w:rPr>
        <w:t>ա)</w:t>
      </w:r>
      <w:r w:rsidR="001945A7" w:rsidRPr="00203A6D">
        <w:rPr>
          <w:rFonts w:ascii="GHEA Grapalat" w:hAnsi="GHEA Grapalat"/>
          <w:b/>
          <w:sz w:val="24"/>
          <w:szCs w:val="24"/>
        </w:rPr>
        <w:tab/>
      </w:r>
      <w:r w:rsidRPr="00203A6D">
        <w:rPr>
          <w:rFonts w:ascii="GHEA Grapalat" w:hAnsi="GHEA Grapalat"/>
          <w:b/>
          <w:sz w:val="24"/>
          <w:szCs w:val="24"/>
        </w:rPr>
        <w:t>Միավորված ազգերի կազմակերպության գործելակերպը</w:t>
      </w:r>
    </w:p>
    <w:p w:rsidR="00FE226B" w:rsidRPr="00203A6D" w:rsidRDefault="00FE226B" w:rsidP="00203A6D">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21.</w:t>
      </w:r>
      <w:r w:rsidR="001945A7" w:rsidRPr="00203A6D">
        <w:rPr>
          <w:rFonts w:ascii="GHEA Grapalat" w:hAnsi="GHEA Grapalat"/>
          <w:szCs w:val="24"/>
        </w:rPr>
        <w:tab/>
      </w:r>
      <w:r w:rsidRPr="00203A6D">
        <w:rPr>
          <w:rFonts w:ascii="GHEA Grapalat" w:hAnsi="GHEA Grapalat"/>
          <w:szCs w:val="24"/>
        </w:rPr>
        <w:t>Միավորված ազգերի կազմակերպության կանոնադրության 2</w:t>
      </w:r>
      <w:r w:rsidR="00495F1A" w:rsidRPr="00203A6D">
        <w:rPr>
          <w:rFonts w:ascii="GHEA Grapalat" w:hAnsi="GHEA Grapalat"/>
          <w:szCs w:val="24"/>
        </w:rPr>
        <w:t>-</w:t>
      </w:r>
      <w:r w:rsidRPr="00203A6D">
        <w:rPr>
          <w:rFonts w:ascii="GHEA Grapalat" w:hAnsi="GHEA Grapalat"/>
          <w:szCs w:val="24"/>
        </w:rPr>
        <w:t>րդ հոդվածի 4</w:t>
      </w:r>
      <w:r w:rsidR="00495F1A" w:rsidRPr="00203A6D">
        <w:rPr>
          <w:rFonts w:ascii="GHEA Grapalat" w:hAnsi="GHEA Grapalat"/>
          <w:szCs w:val="24"/>
        </w:rPr>
        <w:t>-</w:t>
      </w:r>
      <w:r w:rsidRPr="00203A6D">
        <w:rPr>
          <w:rFonts w:ascii="GHEA Grapalat" w:hAnsi="GHEA Grapalat"/>
          <w:szCs w:val="24"/>
        </w:rPr>
        <w:t xml:space="preserve">րդ կետը, որը վերաբերում է ուժ կիրառելու արգելքին, </w:t>
      </w:r>
      <w:r w:rsidR="006F113A" w:rsidRPr="00203A6D">
        <w:rPr>
          <w:rFonts w:ascii="GHEA Grapalat" w:hAnsi="GHEA Grapalat"/>
          <w:i/>
          <w:szCs w:val="24"/>
        </w:rPr>
        <w:t>jus cogens</w:t>
      </w:r>
      <w:r w:rsidR="006F113A" w:rsidRPr="00203A6D">
        <w:rPr>
          <w:rFonts w:ascii="GHEA Grapalat" w:hAnsi="GHEA Grapalat"/>
          <w:szCs w:val="24"/>
        </w:rPr>
        <w:t xml:space="preserve"> </w:t>
      </w:r>
      <w:r w:rsidR="00FA3AFB" w:rsidRPr="00203A6D">
        <w:rPr>
          <w:rFonts w:ascii="GHEA Grapalat" w:hAnsi="GHEA Grapalat"/>
          <w:szCs w:val="24"/>
        </w:rPr>
        <w:t>(</w:t>
      </w:r>
      <w:r w:rsidR="006F113A" w:rsidRPr="00203A6D">
        <w:rPr>
          <w:rFonts w:ascii="GHEA Grapalat" w:hAnsi="GHEA Grapalat"/>
          <w:szCs w:val="24"/>
        </w:rPr>
        <w:t>պարտադիր բնույթ</w:t>
      </w:r>
      <w:r w:rsidR="00E134ED" w:rsidRPr="00203A6D">
        <w:rPr>
          <w:rFonts w:ascii="GHEA Grapalat" w:hAnsi="GHEA Grapalat"/>
          <w:szCs w:val="24"/>
        </w:rPr>
        <w:t xml:space="preserve"> ունեցող</w:t>
      </w:r>
      <w:r w:rsidR="00FA3AFB" w:rsidRPr="00203A6D">
        <w:rPr>
          <w:rFonts w:ascii="GHEA Grapalat" w:hAnsi="GHEA Grapalat"/>
          <w:szCs w:val="24"/>
        </w:rPr>
        <w:t>)</w:t>
      </w:r>
      <w:r w:rsidRPr="00203A6D">
        <w:rPr>
          <w:rFonts w:ascii="GHEA Grapalat" w:hAnsi="GHEA Grapalat"/>
          <w:szCs w:val="24"/>
        </w:rPr>
        <w:t xml:space="preserve"> նորմ է, որը կիրառվում է ինչպես միջպետական, այնպես էլ ներպետական մակարդակում: Այս նորմը կարող է սահմանափակվել միայն մի</w:t>
      </w:r>
      <w:r w:rsidR="00203A6D">
        <w:rPr>
          <w:rFonts w:ascii="GHEA Grapalat" w:hAnsi="GHEA Grapalat"/>
          <w:szCs w:val="24"/>
        </w:rPr>
        <w:t>եւ</w:t>
      </w:r>
      <w:r w:rsidRPr="00203A6D">
        <w:rPr>
          <w:rFonts w:ascii="GHEA Grapalat" w:hAnsi="GHEA Grapalat"/>
          <w:szCs w:val="24"/>
        </w:rPr>
        <w:t xml:space="preserve">նույն բնույթի մեկ այլ նորմով (տե՛ս «Միջազգային պայմանագրերի իրավունքի մասին» Վիեննայի կոնվենցիայի 53-րդ հոդվածը): Բնակչությանը որպես թիրախ ընտրելը հենց դրա կառավարության կողմից, որն անմիջապես կամ իր ուղղորդմամբ կամ թողտվությամբ գործող մասնավոր գործակալների միջոցով իրագործում է, ցանկանում է իրագործել կամ թույլ է տալիս իրագործել ցեղասպանություն, մարդկության դեմ ուղղված հանցագործություններ կամ պատերազմական հանցագործություններ, պայմանագրային </w:t>
      </w:r>
      <w:r w:rsidR="00203A6D">
        <w:rPr>
          <w:rFonts w:ascii="GHEA Grapalat" w:hAnsi="GHEA Grapalat"/>
          <w:szCs w:val="24"/>
        </w:rPr>
        <w:t>եւ</w:t>
      </w:r>
      <w:r w:rsidRPr="00203A6D">
        <w:rPr>
          <w:rFonts w:ascii="GHEA Grapalat" w:hAnsi="GHEA Grapalat"/>
          <w:szCs w:val="24"/>
        </w:rPr>
        <w:t xml:space="preserve"> սովորութային իրավունքի համաձայն</w:t>
      </w:r>
      <w:r w:rsidR="0041281C" w:rsidRPr="00203A6D">
        <w:rPr>
          <w:rFonts w:ascii="GHEA Grapalat" w:hAnsi="GHEA Grapalat"/>
          <w:szCs w:val="24"/>
        </w:rPr>
        <w:t>,</w:t>
      </w:r>
      <w:r w:rsidRPr="00203A6D">
        <w:rPr>
          <w:rFonts w:ascii="GHEA Grapalat" w:hAnsi="GHEA Grapalat"/>
          <w:szCs w:val="24"/>
        </w:rPr>
        <w:t xml:space="preserve"> համարվում է հանցավոր գործելակերպ: Այդպիսի հանցագործություններ</w:t>
      </w:r>
      <w:r w:rsidRPr="00203A6D">
        <w:rPr>
          <w:rFonts w:ascii="GHEA Grapalat" w:eastAsiaTheme="minorEastAsia" w:hAnsi="GHEA Grapalat"/>
          <w:szCs w:val="24"/>
        </w:rPr>
        <w:t>ը</w:t>
      </w:r>
      <w:r w:rsidRPr="00203A6D">
        <w:rPr>
          <w:rFonts w:ascii="GHEA Grapalat" w:hAnsi="GHEA Grapalat"/>
          <w:szCs w:val="24"/>
        </w:rPr>
        <w:t xml:space="preserve"> կանխարգելելը </w:t>
      </w:r>
      <w:r w:rsidR="00203A6D">
        <w:rPr>
          <w:rFonts w:ascii="GHEA Grapalat" w:hAnsi="GHEA Grapalat"/>
          <w:szCs w:val="24"/>
        </w:rPr>
        <w:t>եւ</w:t>
      </w:r>
      <w:r w:rsidRPr="00203A6D">
        <w:rPr>
          <w:rFonts w:ascii="GHEA Grapalat" w:hAnsi="GHEA Grapalat"/>
          <w:szCs w:val="24"/>
        </w:rPr>
        <w:t xml:space="preserve"> պատժելը ինչպես խաղաղ, այնպես էլ պատերազմի ժամանակ </w:t>
      </w:r>
      <w:r w:rsidRPr="00203A6D">
        <w:rPr>
          <w:rFonts w:ascii="GHEA Grapalat" w:hAnsi="GHEA Grapalat"/>
          <w:i/>
          <w:szCs w:val="24"/>
        </w:rPr>
        <w:t>jus cogens</w:t>
      </w:r>
      <w:r w:rsidRPr="00203A6D">
        <w:rPr>
          <w:rFonts w:ascii="GHEA Grapalat" w:hAnsi="GHEA Grapalat"/>
          <w:szCs w:val="24"/>
        </w:rPr>
        <w:t xml:space="preserve"> պարտավորություն է, որն ունի անօտարելի, պարտադիր բնույթ: Ռասայական, էթնիկ, կրոնական կամ ինքնության վրա հիմնված այլ չափանիշի հիմքով որպես կանոնավոր հարձակումների թիրախ բնակչության մի հատվածի նպատակաուղղված ընտրության դեպքում գործելակերպի անօրինականությանը գումարվում է նա</w:t>
      </w:r>
      <w:r w:rsidR="00203A6D">
        <w:rPr>
          <w:rFonts w:ascii="GHEA Grapalat" w:hAnsi="GHEA Grapalat"/>
          <w:szCs w:val="24"/>
        </w:rPr>
        <w:t>եւ</w:t>
      </w:r>
      <w:r w:rsidRPr="00203A6D">
        <w:rPr>
          <w:rFonts w:ascii="GHEA Grapalat" w:hAnsi="GHEA Grapalat"/>
          <w:szCs w:val="24"/>
        </w:rPr>
        <w:t xml:space="preserve"> խտրականություն դրս</w:t>
      </w:r>
      <w:r w:rsidR="00203A6D">
        <w:rPr>
          <w:rFonts w:ascii="GHEA Grapalat" w:hAnsi="GHEA Grapalat"/>
          <w:szCs w:val="24"/>
        </w:rPr>
        <w:t>եւ</w:t>
      </w:r>
      <w:r w:rsidRPr="00203A6D">
        <w:rPr>
          <w:rFonts w:ascii="GHEA Grapalat" w:hAnsi="GHEA Grapalat"/>
          <w:szCs w:val="24"/>
        </w:rPr>
        <w:t xml:space="preserve">որելու մտադրությունը, որը նույնպես պետք է պարտադիր կանխարգելվի </w:t>
      </w:r>
      <w:r w:rsidR="00203A6D">
        <w:rPr>
          <w:rFonts w:ascii="GHEA Grapalat" w:hAnsi="GHEA Grapalat"/>
          <w:szCs w:val="24"/>
        </w:rPr>
        <w:t>եւ</w:t>
      </w:r>
      <w:r w:rsidRPr="00203A6D">
        <w:rPr>
          <w:rFonts w:ascii="GHEA Grapalat" w:hAnsi="GHEA Grapalat"/>
          <w:szCs w:val="24"/>
        </w:rPr>
        <w:t xml:space="preserve"> պատժվի:</w:t>
      </w:r>
      <w:r w:rsidRPr="00203A6D">
        <w:rPr>
          <w:rFonts w:ascii="GHEA Grapalat" w:hAnsi="GHEA Grapalat"/>
          <w:szCs w:val="24"/>
          <w:vertAlign w:val="superscript"/>
        </w:rPr>
        <w:footnoteReference w:id="43"/>
      </w:r>
      <w:r w:rsidRPr="00203A6D">
        <w:rPr>
          <w:rFonts w:ascii="GHEA Grapalat" w:hAnsi="GHEA Grapalat"/>
          <w:szCs w:val="24"/>
        </w:rPr>
        <w:t xml:space="preserve"> Ուստի, ուժ կիրառելու </w:t>
      </w:r>
      <w:r w:rsidRPr="00203A6D">
        <w:rPr>
          <w:rFonts w:ascii="GHEA Grapalat" w:hAnsi="GHEA Grapalat"/>
          <w:i/>
          <w:szCs w:val="24"/>
        </w:rPr>
        <w:t>jus cogens</w:t>
      </w:r>
      <w:r w:rsidRPr="00203A6D">
        <w:rPr>
          <w:rFonts w:ascii="GHEA Grapalat" w:hAnsi="GHEA Grapalat"/>
          <w:szCs w:val="24"/>
        </w:rPr>
        <w:t xml:space="preserve"> արգելքը կարող է սահմանափակվել բնակչությանը </w:t>
      </w:r>
      <w:r w:rsidRPr="00203A6D">
        <w:rPr>
          <w:rFonts w:ascii="GHEA Grapalat" w:hAnsi="GHEA Grapalat"/>
          <w:i/>
          <w:szCs w:val="24"/>
        </w:rPr>
        <w:t>jus cogens</w:t>
      </w:r>
      <w:r w:rsidRPr="00203A6D">
        <w:rPr>
          <w:rFonts w:ascii="GHEA Grapalat" w:hAnsi="GHEA Grapalat"/>
          <w:szCs w:val="24"/>
        </w:rPr>
        <w:t xml:space="preserve"> </w:t>
      </w:r>
      <w:r w:rsidR="00E134ED" w:rsidRPr="00203A6D">
        <w:rPr>
          <w:rFonts w:ascii="GHEA Grapalat" w:hAnsi="GHEA Grapalat"/>
          <w:szCs w:val="24"/>
        </w:rPr>
        <w:t xml:space="preserve">նորմերով </w:t>
      </w:r>
      <w:r w:rsidRPr="00203A6D">
        <w:rPr>
          <w:rFonts w:ascii="GHEA Grapalat" w:hAnsi="GHEA Grapalat"/>
          <w:szCs w:val="24"/>
        </w:rPr>
        <w:t xml:space="preserve">նախատեսված հանցագործություններից պաշտպանելու նպատակներով՝ բացառելով Կանոնադրության 103-րդ հոդվածի կիրառությունը նորմերի այս հակասության դեպքում: </w:t>
      </w:r>
    </w:p>
    <w:p w:rsidR="00FE226B" w:rsidRPr="004B5B47" w:rsidRDefault="00FE226B" w:rsidP="00203A6D">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22.</w:t>
      </w:r>
      <w:r w:rsidR="001945A7" w:rsidRPr="00203A6D">
        <w:rPr>
          <w:rFonts w:ascii="GHEA Grapalat" w:hAnsi="GHEA Grapalat"/>
          <w:szCs w:val="24"/>
        </w:rPr>
        <w:tab/>
      </w:r>
      <w:r w:rsidRPr="00203A6D">
        <w:rPr>
          <w:rFonts w:ascii="GHEA Grapalat" w:hAnsi="GHEA Grapalat"/>
          <w:szCs w:val="24"/>
        </w:rPr>
        <w:t xml:space="preserve">Երկրորդ համաշխարհային պատերազմի ավարտից կարճ ժամանակ հետո Գլխավոր ասամբլեան արտահայտել էր այն կարծիքը, որ «կրոնական </w:t>
      </w:r>
      <w:r w:rsidR="00203A6D">
        <w:rPr>
          <w:rFonts w:ascii="GHEA Grapalat" w:hAnsi="GHEA Grapalat"/>
          <w:szCs w:val="24"/>
        </w:rPr>
        <w:t>եւ</w:t>
      </w:r>
      <w:r w:rsidRPr="00203A6D">
        <w:rPr>
          <w:rFonts w:ascii="GHEA Grapalat" w:hAnsi="GHEA Grapalat"/>
          <w:szCs w:val="24"/>
        </w:rPr>
        <w:t xml:space="preserve">, այսպես կոչված, ռասայական հետապնդումներին </w:t>
      </w:r>
      <w:r w:rsidR="00203A6D">
        <w:rPr>
          <w:rFonts w:ascii="GHEA Grapalat" w:hAnsi="GHEA Grapalat"/>
          <w:szCs w:val="24"/>
        </w:rPr>
        <w:t>եւ</w:t>
      </w:r>
      <w:r w:rsidRPr="00203A6D">
        <w:rPr>
          <w:rFonts w:ascii="GHEA Grapalat" w:hAnsi="GHEA Grapalat"/>
          <w:szCs w:val="24"/>
        </w:rPr>
        <w:t xml:space="preserve"> խտրականությանը վերջ դնելը բխում է մարդկության ամենահրատապ շահերից», </w:t>
      </w:r>
      <w:r w:rsidR="00203A6D">
        <w:rPr>
          <w:rFonts w:ascii="GHEA Grapalat" w:hAnsi="GHEA Grapalat"/>
          <w:szCs w:val="24"/>
        </w:rPr>
        <w:t>եւ</w:t>
      </w:r>
      <w:r w:rsidRPr="00203A6D">
        <w:rPr>
          <w:rFonts w:ascii="GHEA Grapalat" w:hAnsi="GHEA Grapalat"/>
          <w:szCs w:val="24"/>
        </w:rPr>
        <w:t xml:space="preserve"> որ հետ</w:t>
      </w:r>
      <w:r w:rsidR="00203A6D">
        <w:rPr>
          <w:rFonts w:ascii="GHEA Grapalat" w:hAnsi="GHEA Grapalat"/>
          <w:szCs w:val="24"/>
        </w:rPr>
        <w:t>եւ</w:t>
      </w:r>
      <w:r w:rsidRPr="00203A6D">
        <w:rPr>
          <w:rFonts w:ascii="GHEA Grapalat" w:hAnsi="GHEA Grapalat"/>
          <w:szCs w:val="24"/>
        </w:rPr>
        <w:t>աբար կառավարությունները պետք է «</w:t>
      </w:r>
      <w:r w:rsidR="0041281C" w:rsidRPr="00203A6D">
        <w:rPr>
          <w:rFonts w:ascii="GHEA Grapalat" w:hAnsi="GHEA Grapalat"/>
          <w:szCs w:val="24"/>
        </w:rPr>
        <w:t xml:space="preserve">այդ նպատակով </w:t>
      </w:r>
      <w:r w:rsidRPr="00203A6D">
        <w:rPr>
          <w:rFonts w:ascii="GHEA Grapalat" w:hAnsi="GHEA Grapalat"/>
          <w:szCs w:val="24"/>
        </w:rPr>
        <w:t xml:space="preserve">ձեռնարկեն անհապաղ </w:t>
      </w:r>
      <w:r w:rsidR="00203A6D">
        <w:rPr>
          <w:rFonts w:ascii="GHEA Grapalat" w:hAnsi="GHEA Grapalat"/>
          <w:szCs w:val="24"/>
        </w:rPr>
        <w:t>եւ</w:t>
      </w:r>
      <w:r w:rsidRPr="00203A6D">
        <w:rPr>
          <w:rFonts w:ascii="GHEA Grapalat" w:hAnsi="GHEA Grapalat"/>
          <w:szCs w:val="24"/>
        </w:rPr>
        <w:t xml:space="preserve"> ակտիվ քայլեր»:</w:t>
      </w:r>
      <w:r w:rsidRPr="00203A6D">
        <w:rPr>
          <w:rFonts w:ascii="GHEA Grapalat" w:hAnsi="GHEA Grapalat"/>
          <w:szCs w:val="24"/>
          <w:vertAlign w:val="superscript"/>
        </w:rPr>
        <w:footnoteReference w:id="44"/>
      </w:r>
      <w:r w:rsidRPr="00203A6D">
        <w:rPr>
          <w:rFonts w:ascii="GHEA Grapalat" w:hAnsi="GHEA Grapalat"/>
          <w:szCs w:val="24"/>
        </w:rPr>
        <w:t xml:space="preserve"> Գաղութատիրության դեմ ուղղված պայքարի համատեքստում արվել էին մի</w:t>
      </w:r>
      <w:r w:rsidR="00203A6D">
        <w:rPr>
          <w:rFonts w:ascii="GHEA Grapalat" w:hAnsi="GHEA Grapalat"/>
          <w:szCs w:val="24"/>
        </w:rPr>
        <w:t>եւ</w:t>
      </w:r>
      <w:r w:rsidRPr="00203A6D">
        <w:rPr>
          <w:rFonts w:ascii="GHEA Grapalat" w:hAnsi="GHEA Grapalat"/>
          <w:szCs w:val="24"/>
        </w:rPr>
        <w:t>նույն սկզբունքն արտահայտող ավելի համարձակ հայտարարություններ: Գլխավոր ասամբլեայի 1970 թվականի հոկտեմբերի 12-ի թիվ 2621 (XXV) բանաձ</w:t>
      </w:r>
      <w:r w:rsidR="00203A6D">
        <w:rPr>
          <w:rFonts w:ascii="GHEA Grapalat" w:hAnsi="GHEA Grapalat"/>
          <w:szCs w:val="24"/>
        </w:rPr>
        <w:t>եւ</w:t>
      </w:r>
      <w:r w:rsidRPr="00203A6D">
        <w:rPr>
          <w:rFonts w:ascii="GHEA Grapalat" w:hAnsi="GHEA Grapalat"/>
          <w:szCs w:val="24"/>
        </w:rPr>
        <w:t>ով (A/RES/2621 (XXV), տե՛ս նա</w:t>
      </w:r>
      <w:r w:rsidR="00203A6D">
        <w:rPr>
          <w:rFonts w:ascii="GHEA Grapalat" w:hAnsi="GHEA Grapalat"/>
          <w:szCs w:val="24"/>
        </w:rPr>
        <w:t>եւ</w:t>
      </w:r>
      <w:r w:rsidRPr="00203A6D">
        <w:rPr>
          <w:rFonts w:ascii="GHEA Grapalat" w:hAnsi="GHEA Grapalat"/>
          <w:szCs w:val="24"/>
        </w:rPr>
        <w:t xml:space="preserve"> A/8086) հաստատված՝ «Գաղութային երկրներին </w:t>
      </w:r>
      <w:r w:rsidR="00203A6D">
        <w:rPr>
          <w:rFonts w:ascii="GHEA Grapalat" w:hAnsi="GHEA Grapalat"/>
          <w:szCs w:val="24"/>
        </w:rPr>
        <w:t>եւ</w:t>
      </w:r>
      <w:r w:rsidRPr="00203A6D">
        <w:rPr>
          <w:rFonts w:ascii="GHEA Grapalat" w:hAnsi="GHEA Grapalat"/>
          <w:szCs w:val="24"/>
        </w:rPr>
        <w:t xml:space="preserve"> ժողովուրդներին անկախություն շնորհելու մասին» հռչակագրի լիարժեք իրականացման նպատակով գործողությունների ծրագրի 3.2 պարբերությունում հաստատվել էր, որ պետությունները «պետք է ցուցաբերեն ամբողջ անհրաժեշտ բարոյական </w:t>
      </w:r>
      <w:r w:rsidR="00203A6D">
        <w:rPr>
          <w:rFonts w:ascii="GHEA Grapalat" w:hAnsi="GHEA Grapalat"/>
          <w:szCs w:val="24"/>
        </w:rPr>
        <w:t>եւ</w:t>
      </w:r>
      <w:r w:rsidRPr="00203A6D">
        <w:rPr>
          <w:rFonts w:ascii="GHEA Grapalat" w:hAnsi="GHEA Grapalat"/>
          <w:szCs w:val="24"/>
        </w:rPr>
        <w:t xml:space="preserve"> նյութական աջակցությունը» մեկ այլ պետության ճնշված բնակչությանը «ազատություն ու անկախություն ձեռք բերելուն ուղղված իրենց պայքարում»</w:t>
      </w:r>
      <w:r w:rsidRPr="00203A6D">
        <w:rPr>
          <w:rFonts w:ascii="GHEA Grapalat" w:hAnsi="GHEA Grapalat"/>
          <w:szCs w:val="24"/>
          <w:vertAlign w:val="superscript"/>
        </w:rPr>
        <w:footnoteReference w:id="45"/>
      </w:r>
      <w:r w:rsidRPr="00203A6D">
        <w:rPr>
          <w:rFonts w:ascii="GHEA Grapalat" w:hAnsi="GHEA Grapalat"/>
          <w:szCs w:val="24"/>
        </w:rPr>
        <w:t>: Գլխավոր ասամբլեայի 1973 թվականի դեկտեմբերի 12-ի թիվ 3103 բանաձ</w:t>
      </w:r>
      <w:r w:rsidR="00203A6D">
        <w:rPr>
          <w:rFonts w:ascii="GHEA Grapalat" w:hAnsi="GHEA Grapalat"/>
          <w:szCs w:val="24"/>
        </w:rPr>
        <w:t>եւ</w:t>
      </w:r>
      <w:r w:rsidRPr="00203A6D">
        <w:rPr>
          <w:rFonts w:ascii="GHEA Grapalat" w:hAnsi="GHEA Grapalat"/>
          <w:szCs w:val="24"/>
        </w:rPr>
        <w:t xml:space="preserve">ով (A/RES/3103 (XXVIII)) հաստատված՝ Գաղութային </w:t>
      </w:r>
      <w:r w:rsidR="00203A6D">
        <w:rPr>
          <w:rFonts w:ascii="GHEA Grapalat" w:hAnsi="GHEA Grapalat"/>
          <w:szCs w:val="24"/>
        </w:rPr>
        <w:t>եւ</w:t>
      </w:r>
      <w:r w:rsidRPr="00203A6D">
        <w:rPr>
          <w:rFonts w:ascii="GHEA Grapalat" w:hAnsi="GHEA Grapalat"/>
          <w:szCs w:val="24"/>
        </w:rPr>
        <w:t xml:space="preserve"> օտարերկրյա տիրապետության </w:t>
      </w:r>
      <w:r w:rsidR="00203A6D">
        <w:rPr>
          <w:rFonts w:ascii="GHEA Grapalat" w:hAnsi="GHEA Grapalat"/>
          <w:szCs w:val="24"/>
        </w:rPr>
        <w:t>եւ</w:t>
      </w:r>
      <w:r w:rsidRPr="00203A6D">
        <w:rPr>
          <w:rFonts w:ascii="GHEA Grapalat" w:hAnsi="GHEA Grapalat"/>
          <w:szCs w:val="24"/>
        </w:rPr>
        <w:t xml:space="preserve"> ռասիստական ռեժիմների դեմ պայքարողների իրավական կարգավիճակի </w:t>
      </w:r>
      <w:r w:rsidRPr="00203A6D">
        <w:rPr>
          <w:rFonts w:ascii="GHEA Grapalat" w:eastAsiaTheme="minorEastAsia" w:hAnsi="GHEA Grapalat"/>
          <w:szCs w:val="24"/>
        </w:rPr>
        <w:t>վե</w:t>
      </w:r>
      <w:r w:rsidRPr="00203A6D">
        <w:rPr>
          <w:rFonts w:ascii="GHEA Grapalat" w:hAnsi="GHEA Grapalat"/>
          <w:szCs w:val="24"/>
        </w:rPr>
        <w:t xml:space="preserve">րաբերյալ հիմնական սկզբունքներով նույնիսկ հայտարարվել էր, որ «գաղութային </w:t>
      </w:r>
      <w:r w:rsidR="00203A6D">
        <w:rPr>
          <w:rFonts w:ascii="GHEA Grapalat" w:hAnsi="GHEA Grapalat"/>
          <w:szCs w:val="24"/>
        </w:rPr>
        <w:t>եւ</w:t>
      </w:r>
      <w:r w:rsidRPr="00203A6D">
        <w:rPr>
          <w:rFonts w:ascii="GHEA Grapalat" w:hAnsi="GHEA Grapalat"/>
          <w:szCs w:val="24"/>
        </w:rPr>
        <w:t xml:space="preserve"> օտարերկրյա տիրապետության </w:t>
      </w:r>
      <w:r w:rsidR="00203A6D">
        <w:rPr>
          <w:rFonts w:ascii="GHEA Grapalat" w:hAnsi="GHEA Grapalat"/>
          <w:szCs w:val="24"/>
        </w:rPr>
        <w:t>եւ</w:t>
      </w:r>
      <w:r w:rsidRPr="00203A6D">
        <w:rPr>
          <w:rFonts w:ascii="GHEA Grapalat" w:hAnsi="GHEA Grapalat"/>
          <w:szCs w:val="24"/>
        </w:rPr>
        <w:t xml:space="preserve"> ռասիստական ռեժիմների տակ գտնվող ժողովուրդների՝ ինքնորոշման </w:t>
      </w:r>
      <w:r w:rsidR="00203A6D">
        <w:rPr>
          <w:rFonts w:ascii="GHEA Grapalat" w:hAnsi="GHEA Grapalat"/>
          <w:szCs w:val="24"/>
        </w:rPr>
        <w:t>եւ</w:t>
      </w:r>
      <w:r w:rsidRPr="00203A6D">
        <w:rPr>
          <w:rFonts w:ascii="GHEA Grapalat" w:hAnsi="GHEA Grapalat"/>
          <w:szCs w:val="24"/>
        </w:rPr>
        <w:t xml:space="preserve"> անկախության իրենց իրավունքն իրականացնելուն ուղղված պայքարը իրավաչափ [էր] </w:t>
      </w:r>
      <w:r w:rsidR="00203A6D">
        <w:rPr>
          <w:rFonts w:ascii="GHEA Grapalat" w:hAnsi="GHEA Grapalat"/>
          <w:szCs w:val="24"/>
        </w:rPr>
        <w:t>եւ</w:t>
      </w:r>
      <w:r w:rsidRPr="00203A6D">
        <w:rPr>
          <w:rFonts w:ascii="GHEA Grapalat" w:hAnsi="GHEA Grapalat"/>
          <w:szCs w:val="24"/>
        </w:rPr>
        <w:t xml:space="preserve"> ամբողջությամբ համապատասխանում [էր] միջազգային իրավունքի սկզբունքներին»՝ նշելով որ «գաղութային </w:t>
      </w:r>
      <w:r w:rsidR="00203A6D">
        <w:rPr>
          <w:rFonts w:ascii="GHEA Grapalat" w:hAnsi="GHEA Grapalat"/>
          <w:szCs w:val="24"/>
        </w:rPr>
        <w:t>եւ</w:t>
      </w:r>
      <w:r w:rsidRPr="00203A6D">
        <w:rPr>
          <w:rFonts w:ascii="GHEA Grapalat" w:hAnsi="GHEA Grapalat"/>
          <w:szCs w:val="24"/>
        </w:rPr>
        <w:t xml:space="preserve"> օտարերկրյա տիրապետության </w:t>
      </w:r>
      <w:r w:rsidR="00203A6D">
        <w:rPr>
          <w:rFonts w:ascii="GHEA Grapalat" w:hAnsi="GHEA Grapalat"/>
          <w:szCs w:val="24"/>
        </w:rPr>
        <w:t>եւ</w:t>
      </w:r>
      <w:r w:rsidRPr="00203A6D">
        <w:rPr>
          <w:rFonts w:ascii="GHEA Grapalat" w:hAnsi="GHEA Grapalat"/>
          <w:szCs w:val="24"/>
        </w:rPr>
        <w:t xml:space="preserve"> ռասիստական ռեժիմների դեմ պայքարը ճնշելու ցանկացած փորձ անհամատեղելի [էր] Միավորված ազգերի կազմակերպության կանոնադրության, «Միավորված ազգերի կազմակերպության կանոնադրությանը համապատասխան՝ պետությունների միջ</w:t>
      </w:r>
      <w:r w:rsidR="00203A6D">
        <w:rPr>
          <w:rFonts w:ascii="GHEA Grapalat" w:hAnsi="GHEA Grapalat"/>
          <w:szCs w:val="24"/>
        </w:rPr>
        <w:t>եւ</w:t>
      </w:r>
      <w:r w:rsidRPr="00203A6D">
        <w:rPr>
          <w:rFonts w:ascii="GHEA Grapalat" w:hAnsi="GHEA Grapalat"/>
          <w:szCs w:val="24"/>
        </w:rPr>
        <w:t xml:space="preserve"> բարեկամական հարաբերություններին </w:t>
      </w:r>
      <w:r w:rsidR="00203A6D">
        <w:rPr>
          <w:rFonts w:ascii="GHEA Grapalat" w:hAnsi="GHEA Grapalat"/>
          <w:szCs w:val="24"/>
        </w:rPr>
        <w:t>եւ</w:t>
      </w:r>
      <w:r w:rsidRPr="00203A6D">
        <w:rPr>
          <w:rFonts w:ascii="GHEA Grapalat" w:hAnsi="GHEA Grapalat"/>
          <w:szCs w:val="24"/>
        </w:rPr>
        <w:t xml:space="preserve"> համագործակցությանը վերաբերող՝ միջազգային իրավունքի սկզբունքների մասին» հռչակագրի, Մարդու իրավունքների համընդհանուր հռչակագրի </w:t>
      </w:r>
      <w:r w:rsidR="0041281C" w:rsidRPr="00203A6D">
        <w:rPr>
          <w:rFonts w:ascii="GHEA Grapalat" w:hAnsi="GHEA Grapalat"/>
          <w:szCs w:val="24"/>
        </w:rPr>
        <w:t xml:space="preserve">ու </w:t>
      </w:r>
      <w:r w:rsidRPr="00203A6D">
        <w:rPr>
          <w:rFonts w:ascii="GHEA Grapalat" w:hAnsi="GHEA Grapalat"/>
          <w:szCs w:val="24"/>
        </w:rPr>
        <w:t xml:space="preserve">«Գաղութային երկրներին </w:t>
      </w:r>
      <w:r w:rsidR="00203A6D">
        <w:rPr>
          <w:rFonts w:ascii="GHEA Grapalat" w:hAnsi="GHEA Grapalat"/>
          <w:szCs w:val="24"/>
        </w:rPr>
        <w:t>եւ</w:t>
      </w:r>
      <w:r w:rsidRPr="00203A6D">
        <w:rPr>
          <w:rFonts w:ascii="GHEA Grapalat" w:hAnsi="GHEA Grapalat"/>
          <w:szCs w:val="24"/>
        </w:rPr>
        <w:t xml:space="preserve"> ժողովուրդներին անկախություն շնորհելու մասին» հռչակագրի հետ </w:t>
      </w:r>
      <w:r w:rsidR="00203A6D">
        <w:rPr>
          <w:rFonts w:ascii="GHEA Grapalat" w:hAnsi="GHEA Grapalat"/>
          <w:szCs w:val="24"/>
        </w:rPr>
        <w:t>եւ</w:t>
      </w:r>
      <w:r w:rsidRPr="00203A6D">
        <w:rPr>
          <w:rFonts w:ascii="GHEA Grapalat" w:hAnsi="GHEA Grapalat"/>
          <w:szCs w:val="24"/>
        </w:rPr>
        <w:t xml:space="preserve"> սպառնում [էր] միջազգային խաղաղությանն </w:t>
      </w:r>
      <w:r w:rsidR="00DA4E10">
        <w:rPr>
          <w:rFonts w:ascii="GHEA Grapalat" w:hAnsi="GHEA Grapalat"/>
          <w:szCs w:val="24"/>
        </w:rPr>
        <w:t>ու անվտանգությանը»:</w:t>
      </w:r>
    </w:p>
    <w:p w:rsidR="00FE226B" w:rsidRPr="00203A6D" w:rsidRDefault="0041450E" w:rsidP="00203A6D">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 xml:space="preserve">Ավելի վերջերս, ինքնորոշման, ազատության </w:t>
      </w:r>
      <w:r w:rsidR="00203A6D">
        <w:rPr>
          <w:rFonts w:ascii="GHEA Grapalat" w:hAnsi="GHEA Grapalat"/>
          <w:szCs w:val="24"/>
        </w:rPr>
        <w:t>եւ</w:t>
      </w:r>
      <w:r w:rsidRPr="00203A6D">
        <w:rPr>
          <w:rFonts w:ascii="GHEA Grapalat" w:hAnsi="GHEA Grapalat"/>
          <w:szCs w:val="24"/>
        </w:rPr>
        <w:t xml:space="preserve"> անկախության իրավունքից հարկադրաբար զրկված ժողովուրդների՝ «հատկապես գաղութային </w:t>
      </w:r>
      <w:r w:rsidR="00203A6D">
        <w:rPr>
          <w:rFonts w:ascii="GHEA Grapalat" w:hAnsi="GHEA Grapalat"/>
          <w:szCs w:val="24"/>
        </w:rPr>
        <w:t>եւ</w:t>
      </w:r>
      <w:r w:rsidRPr="00203A6D">
        <w:rPr>
          <w:rFonts w:ascii="GHEA Grapalat" w:hAnsi="GHEA Grapalat"/>
          <w:szCs w:val="24"/>
        </w:rPr>
        <w:t xml:space="preserve"> ռասիստական</w:t>
      </w:r>
      <w:r w:rsidR="00FE226B" w:rsidRPr="00203A6D">
        <w:rPr>
          <w:rFonts w:ascii="GHEA Grapalat" w:hAnsi="GHEA Grapalat"/>
          <w:szCs w:val="24"/>
        </w:rPr>
        <w:t xml:space="preserve"> ռեժիմների կամ օտարերկրյա տիրապետության այլ ձ</w:t>
      </w:r>
      <w:r w:rsidR="00203A6D">
        <w:rPr>
          <w:rFonts w:ascii="GHEA Grapalat" w:hAnsi="GHEA Grapalat"/>
          <w:szCs w:val="24"/>
        </w:rPr>
        <w:t>եւ</w:t>
      </w:r>
      <w:r w:rsidR="00FE226B" w:rsidRPr="00203A6D">
        <w:rPr>
          <w:rFonts w:ascii="GHEA Grapalat" w:hAnsi="GHEA Grapalat"/>
          <w:szCs w:val="24"/>
        </w:rPr>
        <w:t xml:space="preserve">երի տակ գտնվող ժողովուրդների»՝ այդ նպատակով պայքարելու </w:t>
      </w:r>
      <w:r w:rsidR="00203A6D">
        <w:rPr>
          <w:rFonts w:ascii="GHEA Grapalat" w:hAnsi="GHEA Grapalat"/>
          <w:szCs w:val="24"/>
        </w:rPr>
        <w:t>եւ</w:t>
      </w:r>
      <w:r w:rsidR="00FE226B" w:rsidRPr="00203A6D">
        <w:rPr>
          <w:rFonts w:ascii="GHEA Grapalat" w:hAnsi="GHEA Grapalat"/>
          <w:szCs w:val="24"/>
        </w:rPr>
        <w:t xml:space="preserve"> աջակցություն փնտրելու ու ստանալու «իրավունքը» կրկին շեշտվել էր Գլխավոր ասամբլեայի 1987 թվականի նոյեմբերի 18-ի թիվ 42/22 բանաձ</w:t>
      </w:r>
      <w:r w:rsidR="00203A6D">
        <w:rPr>
          <w:rFonts w:ascii="GHEA Grapalat" w:hAnsi="GHEA Grapalat"/>
          <w:szCs w:val="24"/>
        </w:rPr>
        <w:t>եւ</w:t>
      </w:r>
      <w:r w:rsidR="00FE226B" w:rsidRPr="00203A6D">
        <w:rPr>
          <w:rFonts w:ascii="GHEA Grapalat" w:hAnsi="GHEA Grapalat"/>
          <w:szCs w:val="24"/>
        </w:rPr>
        <w:t>ով (A/RES/42/22) հաստատված՝ «Միջազգային հարաբերություններում ուժի սպառնալիքից կամ ուժ կիրառելուց զերծ մնալու սկզբունքի արդյունավետությունը բարձրացնելու մասին» հռչակագրում:</w:t>
      </w:r>
    </w:p>
    <w:p w:rsidR="00FE226B" w:rsidRPr="00DA4E10" w:rsidRDefault="00FE226B" w:rsidP="00203A6D">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Քայլ առ քայլ Անվտանգության խորհուրդն ամրագրեց նա</w:t>
      </w:r>
      <w:r w:rsidR="00203A6D">
        <w:rPr>
          <w:rFonts w:ascii="GHEA Grapalat" w:hAnsi="GHEA Grapalat"/>
          <w:szCs w:val="24"/>
        </w:rPr>
        <w:t>եւ</w:t>
      </w:r>
      <w:r w:rsidRPr="00203A6D">
        <w:rPr>
          <w:rFonts w:ascii="GHEA Grapalat" w:hAnsi="GHEA Grapalat"/>
          <w:szCs w:val="24"/>
        </w:rPr>
        <w:t xml:space="preserve"> ոչ գաղութային համատեքստում ուժ կիրառելու այս նույն «իրավունքը»: Մի կողմից, </w:t>
      </w:r>
      <w:r w:rsidRPr="00DA4E10">
        <w:rPr>
          <w:rFonts w:ascii="GHEA Grapalat" w:hAnsi="GHEA Grapalat"/>
          <w:spacing w:val="-4"/>
          <w:szCs w:val="24"/>
        </w:rPr>
        <w:t>1991</w:t>
      </w:r>
      <w:r w:rsidR="00DA4E10" w:rsidRPr="00DA4E10">
        <w:rPr>
          <w:rFonts w:ascii="Courier New" w:hAnsi="Courier New" w:cs="Courier New"/>
          <w:spacing w:val="-4"/>
          <w:szCs w:val="24"/>
        </w:rPr>
        <w:t> </w:t>
      </w:r>
      <w:r w:rsidRPr="00DA4E10">
        <w:rPr>
          <w:rFonts w:ascii="GHEA Grapalat" w:hAnsi="GHEA Grapalat"/>
          <w:spacing w:val="-4"/>
          <w:szCs w:val="24"/>
        </w:rPr>
        <w:t>թվականի ապրիլի 5-ի թիվ 688 (1991) որոշիչ բանաձ</w:t>
      </w:r>
      <w:r w:rsidR="00203A6D" w:rsidRPr="00DA4E10">
        <w:rPr>
          <w:rFonts w:ascii="GHEA Grapalat" w:hAnsi="GHEA Grapalat"/>
          <w:spacing w:val="-4"/>
          <w:szCs w:val="24"/>
        </w:rPr>
        <w:t>եւ</w:t>
      </w:r>
      <w:r w:rsidRPr="00DA4E10">
        <w:rPr>
          <w:rFonts w:ascii="GHEA Grapalat" w:hAnsi="GHEA Grapalat"/>
          <w:spacing w:val="-4"/>
          <w:szCs w:val="24"/>
        </w:rPr>
        <w:t>ից (S/RES/688 [1991]) հետո, որը հետագայում հաստատվել էր բազմաթիվ այլ բանաձ</w:t>
      </w:r>
      <w:r w:rsidR="00203A6D" w:rsidRPr="00DA4E10">
        <w:rPr>
          <w:rFonts w:ascii="GHEA Grapalat" w:hAnsi="GHEA Grapalat"/>
          <w:spacing w:val="-4"/>
          <w:szCs w:val="24"/>
        </w:rPr>
        <w:t>եւ</w:t>
      </w:r>
      <w:r w:rsidRPr="00DA4E10">
        <w:rPr>
          <w:rFonts w:ascii="GHEA Grapalat" w:hAnsi="GHEA Grapalat"/>
          <w:spacing w:val="-4"/>
          <w:szCs w:val="24"/>
        </w:rPr>
        <w:t xml:space="preserve">երով, ինչպիսիք </w:t>
      </w:r>
      <w:r w:rsidRPr="00203A6D">
        <w:rPr>
          <w:rFonts w:ascii="GHEA Grapalat" w:hAnsi="GHEA Grapalat"/>
          <w:szCs w:val="24"/>
        </w:rPr>
        <w:t>են՝ Սոմալիում իրավիճակի վերաբերյալ 1992 թվականի հունվարի 23-ի թիվ 733 (1992) (S/RES/733 [1992]) ու 1992 թվականի դեկտեմբերի 3-ի թիվ 794 (1992) (S/RES/794 [1992]) բանաձ</w:t>
      </w:r>
      <w:r w:rsidR="00203A6D">
        <w:rPr>
          <w:rFonts w:ascii="GHEA Grapalat" w:hAnsi="GHEA Grapalat"/>
          <w:szCs w:val="24"/>
        </w:rPr>
        <w:t>եւ</w:t>
      </w:r>
      <w:r w:rsidRPr="00203A6D">
        <w:rPr>
          <w:rFonts w:ascii="GHEA Grapalat" w:hAnsi="GHEA Grapalat"/>
          <w:szCs w:val="24"/>
        </w:rPr>
        <w:t xml:space="preserve">երը </w:t>
      </w:r>
      <w:r w:rsidR="00203A6D">
        <w:rPr>
          <w:rFonts w:ascii="GHEA Grapalat" w:hAnsi="GHEA Grapalat"/>
          <w:szCs w:val="24"/>
        </w:rPr>
        <w:t>եւ</w:t>
      </w:r>
      <w:r w:rsidRPr="00203A6D">
        <w:rPr>
          <w:rFonts w:ascii="GHEA Grapalat" w:hAnsi="GHEA Grapalat"/>
          <w:szCs w:val="24"/>
        </w:rPr>
        <w:t xml:space="preserve"> Կոսովոյում իրավիճակի վերաբերյալ 1998</w:t>
      </w:r>
      <w:r w:rsidR="00DA4E10" w:rsidRPr="00DA4E10">
        <w:rPr>
          <w:rFonts w:ascii="Courier New" w:hAnsi="Courier New" w:cs="Courier New"/>
          <w:szCs w:val="24"/>
        </w:rPr>
        <w:t> </w:t>
      </w:r>
      <w:r w:rsidRPr="00203A6D">
        <w:rPr>
          <w:rFonts w:ascii="GHEA Grapalat" w:hAnsi="GHEA Grapalat"/>
          <w:szCs w:val="24"/>
        </w:rPr>
        <w:t>թվականի սեպտեմբերի 23-ի թիվ 1199 (1998) բանաձ</w:t>
      </w:r>
      <w:r w:rsidR="00203A6D">
        <w:rPr>
          <w:rFonts w:ascii="GHEA Grapalat" w:hAnsi="GHEA Grapalat"/>
          <w:szCs w:val="24"/>
        </w:rPr>
        <w:t>եւ</w:t>
      </w:r>
      <w:r w:rsidRPr="00203A6D">
        <w:rPr>
          <w:rFonts w:ascii="GHEA Grapalat" w:hAnsi="GHEA Grapalat"/>
          <w:szCs w:val="24"/>
        </w:rPr>
        <w:t xml:space="preserve">ը (S/RES/1199 [1998]), մարդու իրավունքների կոպիտ խախտումներն այն դիտում էր որպես միջազգային խաղաղությանը </w:t>
      </w:r>
      <w:r w:rsidR="00203A6D">
        <w:rPr>
          <w:rFonts w:ascii="GHEA Grapalat" w:hAnsi="GHEA Grapalat"/>
          <w:szCs w:val="24"/>
        </w:rPr>
        <w:t>եւ</w:t>
      </w:r>
      <w:r w:rsidRPr="00203A6D">
        <w:rPr>
          <w:rFonts w:ascii="GHEA Grapalat" w:hAnsi="GHEA Grapalat"/>
          <w:szCs w:val="24"/>
        </w:rPr>
        <w:t xml:space="preserve"> անվտանգությանը սպառնալիք: Մյուս կողմից, այն թույլատրել էր «բոլոր անհրաժեշտ միջոցների» կիրառումը կամ «բոլոր անհրաժեշտ միջոցառումների» ձեռնարկումը՝ ներառյալ ռազմական միջոցառումները, մարդու իրավունքների խախտումներին վերջ դնելու, մարդասիրական օգնություն ապահովելու </w:t>
      </w:r>
      <w:r w:rsidR="00203A6D">
        <w:rPr>
          <w:rFonts w:ascii="GHEA Grapalat" w:hAnsi="GHEA Grapalat"/>
          <w:szCs w:val="24"/>
        </w:rPr>
        <w:t>եւ</w:t>
      </w:r>
      <w:r w:rsidRPr="00203A6D">
        <w:rPr>
          <w:rFonts w:ascii="GHEA Grapalat" w:hAnsi="GHEA Grapalat"/>
          <w:szCs w:val="24"/>
        </w:rPr>
        <w:t xml:space="preserve"> խաղաղությունը վերականգնելու համար, օրինակ՝ 1990 թվականի նոյեմբերի 29-ի թիվ 678 (1990) (S/RES/0678 [(1990]), 1992 թվականի օգոստոսի 13-ի թիվ 770 (1992) (S/RES/770 [1992]), 1992</w:t>
      </w:r>
      <w:r w:rsidR="00DA4E10" w:rsidRPr="00DA4E10">
        <w:rPr>
          <w:rFonts w:ascii="Courier New" w:hAnsi="Courier New" w:cs="Courier New"/>
          <w:szCs w:val="24"/>
        </w:rPr>
        <w:t> </w:t>
      </w:r>
      <w:r w:rsidRPr="00203A6D">
        <w:rPr>
          <w:rFonts w:ascii="GHEA Grapalat" w:hAnsi="GHEA Grapalat"/>
          <w:szCs w:val="24"/>
        </w:rPr>
        <w:t>թվականի դեկտեմբերի 3-ի թիվ 794 (1992) (S/RES/794 [1992]), 1994</w:t>
      </w:r>
      <w:r w:rsidR="00DA4E10" w:rsidRPr="00DA4E10">
        <w:rPr>
          <w:rFonts w:ascii="Courier New" w:hAnsi="Courier New" w:cs="Courier New"/>
          <w:szCs w:val="24"/>
        </w:rPr>
        <w:t> </w:t>
      </w:r>
      <w:r w:rsidRPr="00203A6D">
        <w:rPr>
          <w:rFonts w:ascii="GHEA Grapalat" w:hAnsi="GHEA Grapalat"/>
          <w:szCs w:val="24"/>
        </w:rPr>
        <w:t xml:space="preserve">թվականի հուլիսի 31-ի թիվ 940 (1994) (S/RES/940 [1994]) </w:t>
      </w:r>
      <w:r w:rsidR="00203A6D">
        <w:rPr>
          <w:rFonts w:ascii="GHEA Grapalat" w:hAnsi="GHEA Grapalat"/>
          <w:szCs w:val="24"/>
        </w:rPr>
        <w:t>եւ</w:t>
      </w:r>
      <w:r w:rsidRPr="00203A6D">
        <w:rPr>
          <w:rFonts w:ascii="GHEA Grapalat" w:hAnsi="GHEA Grapalat"/>
          <w:szCs w:val="24"/>
        </w:rPr>
        <w:t xml:space="preserve"> 2004 թվականի փետրվարի 29-ի թիվ 1529 (2004) (S/RES/1529 [2004]) բանաձ</w:t>
      </w:r>
      <w:r w:rsidR="00203A6D">
        <w:rPr>
          <w:rFonts w:ascii="GHEA Grapalat" w:hAnsi="GHEA Grapalat"/>
          <w:szCs w:val="24"/>
        </w:rPr>
        <w:t>եւ</w:t>
      </w:r>
      <w:r w:rsidR="00DA4E10">
        <w:rPr>
          <w:rFonts w:ascii="GHEA Grapalat" w:hAnsi="GHEA Grapalat"/>
          <w:szCs w:val="24"/>
        </w:rPr>
        <w:t>երով:</w:t>
      </w:r>
    </w:p>
    <w:p w:rsidR="00FE226B" w:rsidRPr="00203A6D" w:rsidRDefault="00FE226B" w:rsidP="00DA4E10">
      <w:pPr>
        <w:pStyle w:val="OpiPara"/>
        <w:widowControl w:val="0"/>
        <w:spacing w:after="160" w:line="360" w:lineRule="auto"/>
        <w:ind w:firstLine="567"/>
        <w:rPr>
          <w:rFonts w:ascii="GHEA Grapalat" w:hAnsi="GHEA Grapalat"/>
          <w:szCs w:val="24"/>
        </w:rPr>
      </w:pPr>
      <w:r w:rsidRPr="00203A6D">
        <w:rPr>
          <w:rFonts w:ascii="GHEA Grapalat" w:hAnsi="GHEA Grapalat"/>
          <w:szCs w:val="24"/>
        </w:rPr>
        <w:t>Գլխավոր ասամբլեայի 1988 թվականի դեկտեմբերի 8-ի թիվ 43/131 բանաձ</w:t>
      </w:r>
      <w:r w:rsidR="00203A6D">
        <w:rPr>
          <w:rFonts w:ascii="GHEA Grapalat" w:hAnsi="GHEA Grapalat"/>
          <w:szCs w:val="24"/>
        </w:rPr>
        <w:t>եւ</w:t>
      </w:r>
      <w:r w:rsidRPr="00203A6D">
        <w:rPr>
          <w:rFonts w:ascii="GHEA Grapalat" w:hAnsi="GHEA Grapalat"/>
          <w:szCs w:val="24"/>
        </w:rPr>
        <w:t xml:space="preserve">ով </w:t>
      </w:r>
      <w:r w:rsidRPr="00203A6D">
        <w:rPr>
          <w:rFonts w:ascii="GHEA Grapalat" w:eastAsiaTheme="minorEastAsia" w:hAnsi="GHEA Grapalat"/>
          <w:szCs w:val="24"/>
        </w:rPr>
        <w:t>(A/RES/43/131)</w:t>
      </w:r>
      <w:r w:rsidRPr="00203A6D">
        <w:rPr>
          <w:rFonts w:ascii="GHEA Grapalat" w:hAnsi="GHEA Grapalat"/>
          <w:szCs w:val="24"/>
        </w:rPr>
        <w:t xml:space="preserve">, որով «բնական աղետների </w:t>
      </w:r>
      <w:r w:rsidR="00203A6D">
        <w:rPr>
          <w:rFonts w:ascii="GHEA Grapalat" w:hAnsi="GHEA Grapalat"/>
          <w:szCs w:val="24"/>
        </w:rPr>
        <w:t>եւ</w:t>
      </w:r>
      <w:r w:rsidRPr="00203A6D">
        <w:rPr>
          <w:rFonts w:ascii="GHEA Grapalat" w:hAnsi="GHEA Grapalat"/>
          <w:szCs w:val="24"/>
        </w:rPr>
        <w:t xml:space="preserve"> նմանատիպ արտակարգ դրությունների զոհերին առանց մարդասիրական աջակցության թողնելը համարվում [էր] մարդու կյանքին սպառնալիք </w:t>
      </w:r>
      <w:r w:rsidR="00203A6D">
        <w:rPr>
          <w:rFonts w:ascii="GHEA Grapalat" w:hAnsi="GHEA Grapalat"/>
          <w:szCs w:val="24"/>
        </w:rPr>
        <w:t>եւ</w:t>
      </w:r>
      <w:r w:rsidRPr="00203A6D">
        <w:rPr>
          <w:rFonts w:ascii="GHEA Grapalat" w:hAnsi="GHEA Grapalat"/>
          <w:szCs w:val="24"/>
        </w:rPr>
        <w:t xml:space="preserve"> մարդու արժանապատվության նկատմամբ ոտնձգություն», 1990 թվականի դեկտեմբերի 14-ի թիվ 45/100 բանաձ</w:t>
      </w:r>
      <w:r w:rsidR="00203A6D">
        <w:rPr>
          <w:rFonts w:ascii="GHEA Grapalat" w:hAnsi="GHEA Grapalat"/>
          <w:szCs w:val="24"/>
        </w:rPr>
        <w:t>եւ</w:t>
      </w:r>
      <w:r w:rsidRPr="00203A6D">
        <w:rPr>
          <w:rFonts w:ascii="GHEA Grapalat" w:hAnsi="GHEA Grapalat"/>
          <w:szCs w:val="24"/>
        </w:rPr>
        <w:t xml:space="preserve">ով </w:t>
      </w:r>
      <w:r w:rsidRPr="00203A6D">
        <w:rPr>
          <w:rFonts w:ascii="GHEA Grapalat" w:eastAsiaTheme="minorEastAsia" w:hAnsi="GHEA Grapalat"/>
          <w:szCs w:val="24"/>
        </w:rPr>
        <w:t>(A/RES/45/100)</w:t>
      </w:r>
      <w:r w:rsidRPr="00203A6D">
        <w:rPr>
          <w:rFonts w:ascii="GHEA Grapalat" w:hAnsi="GHEA Grapalat"/>
          <w:szCs w:val="24"/>
        </w:rPr>
        <w:t xml:space="preserve">, որում առաջին անգամ նշվում էին «մարդասիրական միջանցքները», </w:t>
      </w:r>
      <w:r w:rsidR="00203A6D">
        <w:rPr>
          <w:rFonts w:ascii="GHEA Grapalat" w:hAnsi="GHEA Grapalat"/>
          <w:szCs w:val="24"/>
        </w:rPr>
        <w:t>եւ</w:t>
      </w:r>
      <w:r w:rsidRPr="00203A6D">
        <w:rPr>
          <w:rFonts w:ascii="GHEA Grapalat" w:hAnsi="GHEA Grapalat"/>
          <w:szCs w:val="24"/>
        </w:rPr>
        <w:t xml:space="preserve"> 1991 թվականի դեկտեմբերի 19-ի թիվ </w:t>
      </w:r>
      <w:r w:rsidRPr="00203A6D">
        <w:rPr>
          <w:rFonts w:ascii="GHEA Grapalat" w:eastAsiaTheme="minorEastAsia" w:hAnsi="GHEA Grapalat"/>
          <w:szCs w:val="24"/>
        </w:rPr>
        <w:t>46/182</w:t>
      </w:r>
      <w:r w:rsidRPr="00203A6D">
        <w:rPr>
          <w:rFonts w:ascii="GHEA Grapalat" w:hAnsi="GHEA Grapalat"/>
          <w:szCs w:val="24"/>
        </w:rPr>
        <w:t xml:space="preserve"> բանաձ</w:t>
      </w:r>
      <w:r w:rsidR="00203A6D">
        <w:rPr>
          <w:rFonts w:ascii="GHEA Grapalat" w:hAnsi="GHEA Grapalat"/>
          <w:szCs w:val="24"/>
        </w:rPr>
        <w:t>եւ</w:t>
      </w:r>
      <w:r w:rsidRPr="00203A6D">
        <w:rPr>
          <w:rFonts w:ascii="GHEA Grapalat" w:hAnsi="GHEA Grapalat"/>
          <w:szCs w:val="24"/>
        </w:rPr>
        <w:t xml:space="preserve">ով (A/RES/46/182), որով հաստատվում էին մարդասիրական աջակցության վերաբերյալ «ուղղորդող սկզբունքները», </w:t>
      </w:r>
      <w:r w:rsidR="00203A6D">
        <w:rPr>
          <w:rFonts w:ascii="GHEA Grapalat" w:hAnsi="GHEA Grapalat"/>
          <w:szCs w:val="24"/>
        </w:rPr>
        <w:t>եւ</w:t>
      </w:r>
      <w:r w:rsidRPr="00203A6D">
        <w:rPr>
          <w:rFonts w:ascii="GHEA Grapalat" w:hAnsi="GHEA Grapalat"/>
          <w:szCs w:val="24"/>
        </w:rPr>
        <w:t xml:space="preserve"> նշվում էր, որ յուրաքանչյուր պետություն ուն[եր] առաջին հերթին իր տարածքում տեղի ունեցող բնական աղետների </w:t>
      </w:r>
      <w:r w:rsidR="00203A6D">
        <w:rPr>
          <w:rFonts w:ascii="GHEA Grapalat" w:hAnsi="GHEA Grapalat"/>
          <w:szCs w:val="24"/>
        </w:rPr>
        <w:t>եւ</w:t>
      </w:r>
      <w:r w:rsidRPr="00203A6D">
        <w:rPr>
          <w:rFonts w:ascii="GHEA Grapalat" w:hAnsi="GHEA Grapalat"/>
          <w:szCs w:val="24"/>
        </w:rPr>
        <w:t xml:space="preserve"> այլ արտակարգ դրությունների զոհերի մասին հոգ տանելու պարտականություն, այդ միտումն ամրապնդվեց:</w:t>
      </w:r>
    </w:p>
    <w:p w:rsidR="00FE226B" w:rsidRPr="00203A6D" w:rsidRDefault="00FE226B" w:rsidP="00203A6D">
      <w:pPr>
        <w:pStyle w:val="OpiPara"/>
        <w:widowControl w:val="0"/>
        <w:tabs>
          <w:tab w:val="left" w:pos="1134"/>
        </w:tabs>
        <w:spacing w:after="160" w:line="360" w:lineRule="auto"/>
        <w:ind w:firstLine="567"/>
        <w:rPr>
          <w:rFonts w:ascii="GHEA Grapalat" w:hAnsi="GHEA Grapalat"/>
          <w:szCs w:val="24"/>
        </w:rPr>
      </w:pPr>
      <w:r w:rsidRPr="00DA4E10">
        <w:rPr>
          <w:rFonts w:ascii="GHEA Grapalat" w:hAnsi="GHEA Grapalat"/>
          <w:spacing w:val="-4"/>
          <w:szCs w:val="24"/>
        </w:rPr>
        <w:t>23.</w:t>
      </w:r>
      <w:r w:rsidR="001945A7" w:rsidRPr="00DA4E10">
        <w:rPr>
          <w:rFonts w:ascii="GHEA Grapalat" w:hAnsi="GHEA Grapalat"/>
          <w:spacing w:val="-4"/>
          <w:szCs w:val="24"/>
        </w:rPr>
        <w:tab/>
      </w:r>
      <w:r w:rsidRPr="00DA4E10">
        <w:rPr>
          <w:rFonts w:ascii="GHEA Grapalat" w:hAnsi="GHEA Grapalat"/>
          <w:spacing w:val="-4"/>
          <w:szCs w:val="24"/>
        </w:rPr>
        <w:t>Այլ խոսքերով, իր իշխանության ներքո ապրող բնակչության նկատմամբ կառավարության վարվեցողությունն այլ</w:t>
      </w:r>
      <w:r w:rsidR="00203A6D" w:rsidRPr="00DA4E10">
        <w:rPr>
          <w:rFonts w:ascii="GHEA Grapalat" w:hAnsi="GHEA Grapalat"/>
          <w:spacing w:val="-4"/>
          <w:szCs w:val="24"/>
        </w:rPr>
        <w:t>եւ</w:t>
      </w:r>
      <w:r w:rsidRPr="00DA4E10">
        <w:rPr>
          <w:rFonts w:ascii="GHEA Grapalat" w:hAnsi="GHEA Grapalat"/>
          <w:spacing w:val="-4"/>
          <w:szCs w:val="24"/>
        </w:rPr>
        <w:t xml:space="preserve">ս այն հարցը չէ, </w:t>
      </w:r>
      <w:r w:rsidRPr="00203A6D">
        <w:rPr>
          <w:rFonts w:ascii="GHEA Grapalat" w:hAnsi="GHEA Grapalat"/>
          <w:szCs w:val="24"/>
        </w:rPr>
        <w:t xml:space="preserve">որն ընկած է բացառապես պետությունների իրավասության շրջանակներում: Ինչպես գրել է Աբբե Գրեգորին իր ավելի քիչ հայտնի՝ </w:t>
      </w:r>
      <w:r w:rsidRPr="00203A6D">
        <w:rPr>
          <w:rFonts w:ascii="GHEA Grapalat" w:hAnsi="GHEA Grapalat"/>
          <w:i/>
          <w:szCs w:val="24"/>
        </w:rPr>
        <w:t>«Ժողովուրդների իրավունքի մասին» հռչակագրի</w:t>
      </w:r>
      <w:r w:rsidRPr="00203A6D">
        <w:rPr>
          <w:rFonts w:ascii="GHEA Grapalat" w:hAnsi="GHEA Grapalat"/>
          <w:szCs w:val="24"/>
        </w:rPr>
        <w:t xml:space="preserve"> [</w:t>
      </w:r>
      <w:r w:rsidRPr="00203A6D">
        <w:rPr>
          <w:rFonts w:ascii="GHEA Grapalat" w:eastAsiaTheme="minorEastAsia" w:hAnsi="GHEA Grapalat"/>
          <w:i/>
          <w:szCs w:val="24"/>
        </w:rPr>
        <w:t>Déclaration du Droit des Gens</w:t>
      </w:r>
      <w:r w:rsidRPr="00203A6D">
        <w:rPr>
          <w:rFonts w:ascii="GHEA Grapalat" w:hAnsi="GHEA Grapalat"/>
          <w:szCs w:val="24"/>
        </w:rPr>
        <w:t>] 15</w:t>
      </w:r>
      <w:r w:rsidR="00495F1A" w:rsidRPr="00203A6D">
        <w:rPr>
          <w:rFonts w:ascii="GHEA Grapalat" w:hAnsi="GHEA Grapalat"/>
          <w:szCs w:val="24"/>
        </w:rPr>
        <w:t>-</w:t>
      </w:r>
      <w:r w:rsidRPr="00203A6D">
        <w:rPr>
          <w:rFonts w:ascii="GHEA Grapalat" w:hAnsi="GHEA Grapalat"/>
          <w:szCs w:val="24"/>
        </w:rPr>
        <w:t xml:space="preserve">րդ հոդվածում՝ </w:t>
      </w:r>
      <w:r w:rsidRPr="00203A6D">
        <w:rPr>
          <w:rFonts w:ascii="GHEA Grapalat" w:hAnsi="GHEA Grapalat"/>
          <w:i/>
          <w:szCs w:val="24"/>
        </w:rPr>
        <w:t>«մի ժողովրդի ազատության նկատմամբ ոտնձգությունը հարձակում է բոլոր ժողովուրդների դեմ»</w:t>
      </w:r>
      <w:r w:rsidRPr="00203A6D">
        <w:rPr>
          <w:rFonts w:ascii="GHEA Grapalat" w:hAnsi="GHEA Grapalat"/>
          <w:szCs w:val="24"/>
        </w:rPr>
        <w:t xml:space="preserve"> [</w:t>
      </w:r>
      <w:r w:rsidRPr="00203A6D">
        <w:rPr>
          <w:rFonts w:ascii="GHEA Grapalat" w:eastAsiaTheme="minorEastAsia" w:hAnsi="GHEA Grapalat"/>
          <w:i/>
          <w:szCs w:val="24"/>
        </w:rPr>
        <w:t>Les entreprises contre la liberté d’un peuple sont un attentat contre tous les autres</w:t>
      </w:r>
      <w:r w:rsidRPr="00203A6D">
        <w:rPr>
          <w:rFonts w:ascii="GHEA Grapalat" w:hAnsi="GHEA Grapalat"/>
          <w:szCs w:val="24"/>
        </w:rPr>
        <w:t xml:space="preserve">]: Պետությունները չեն կարող անտարբեր մնալ կանոնավոր խտրականության </w:t>
      </w:r>
      <w:r w:rsidR="00203A6D">
        <w:rPr>
          <w:rFonts w:ascii="GHEA Grapalat" w:hAnsi="GHEA Grapalat"/>
          <w:szCs w:val="24"/>
        </w:rPr>
        <w:t>եւ</w:t>
      </w:r>
      <w:r w:rsidRPr="00203A6D">
        <w:rPr>
          <w:rFonts w:ascii="GHEA Grapalat" w:hAnsi="GHEA Grapalat"/>
          <w:szCs w:val="24"/>
        </w:rPr>
        <w:t xml:space="preserve"> մարդու իրավունքների խախտումների իրավիճակների նկատմամբ: Ներկայացվելով Միջամտության </w:t>
      </w:r>
      <w:r w:rsidR="00203A6D">
        <w:rPr>
          <w:rFonts w:ascii="GHEA Grapalat" w:hAnsi="GHEA Grapalat"/>
          <w:szCs w:val="24"/>
        </w:rPr>
        <w:t>եւ</w:t>
      </w:r>
      <w:r w:rsidRPr="00203A6D">
        <w:rPr>
          <w:rFonts w:ascii="GHEA Grapalat" w:hAnsi="GHEA Grapalat"/>
          <w:szCs w:val="24"/>
        </w:rPr>
        <w:t xml:space="preserve"> պետական ինքնիշխանության հարցերով միջազգային հանձնաժողովի (ՄՊԻՄՀ)</w:t>
      </w:r>
      <w:r w:rsidR="000E746F" w:rsidRPr="00203A6D">
        <w:rPr>
          <w:rFonts w:ascii="GHEA Grapalat" w:eastAsiaTheme="minorEastAsia" w:hAnsi="GHEA Grapalat"/>
          <w:szCs w:val="24"/>
          <w:vertAlign w:val="superscript"/>
        </w:rPr>
        <w:footnoteReference w:id="46"/>
      </w:r>
      <w:r w:rsidRPr="00203A6D">
        <w:rPr>
          <w:rFonts w:ascii="GHEA Grapalat" w:hAnsi="GHEA Grapalat"/>
          <w:szCs w:val="24"/>
        </w:rPr>
        <w:t xml:space="preserve"> կողմից, առաջ մղվելով Գլխավոր քարտուղարի գրությամբ, որով ներկայացվում էր Սպառնալիքների, մարտահրավերների </w:t>
      </w:r>
      <w:r w:rsidR="00203A6D">
        <w:rPr>
          <w:rFonts w:ascii="GHEA Grapalat" w:hAnsi="GHEA Grapalat"/>
          <w:szCs w:val="24"/>
        </w:rPr>
        <w:t>եւ</w:t>
      </w:r>
      <w:r w:rsidRPr="00203A6D">
        <w:rPr>
          <w:rFonts w:ascii="GHEA Grapalat" w:hAnsi="GHEA Grapalat"/>
          <w:szCs w:val="24"/>
        </w:rPr>
        <w:t xml:space="preserve"> փոփոխության</w:t>
      </w:r>
      <w:r w:rsidR="000E746F" w:rsidRPr="00203A6D">
        <w:rPr>
          <w:rFonts w:ascii="GHEA Grapalat" w:eastAsiaTheme="minorEastAsia" w:hAnsi="GHEA Grapalat"/>
          <w:szCs w:val="24"/>
          <w:vertAlign w:val="superscript"/>
        </w:rPr>
        <w:footnoteReference w:id="47"/>
      </w:r>
      <w:r w:rsidRPr="00203A6D">
        <w:rPr>
          <w:rFonts w:ascii="GHEA Grapalat" w:hAnsi="GHEA Grapalat"/>
          <w:szCs w:val="24"/>
        </w:rPr>
        <w:t xml:space="preserve"> հարցերով բարձր մակարդակի խմբի զեկույցը, </w:t>
      </w:r>
      <w:r w:rsidR="00203A6D">
        <w:rPr>
          <w:rFonts w:ascii="GHEA Grapalat" w:hAnsi="GHEA Grapalat"/>
          <w:szCs w:val="24"/>
        </w:rPr>
        <w:t>եւ</w:t>
      </w:r>
      <w:r w:rsidRPr="00203A6D">
        <w:rPr>
          <w:rFonts w:ascii="GHEA Grapalat" w:hAnsi="GHEA Grapalat"/>
          <w:szCs w:val="24"/>
        </w:rPr>
        <w:t xml:space="preserve"> ընդունվելով 2005 թվականի Համաշխարհային գագաթաժողովի եզրափակիչ փաստաթղթով՝ ցեղասպանությունից, պատերազմական հանցագործություններից, էթնիկ զտումից </w:t>
      </w:r>
      <w:r w:rsidR="00203A6D">
        <w:rPr>
          <w:rFonts w:ascii="GHEA Grapalat" w:hAnsi="GHEA Grapalat"/>
          <w:szCs w:val="24"/>
        </w:rPr>
        <w:t>եւ</w:t>
      </w:r>
      <w:r w:rsidRPr="00203A6D">
        <w:rPr>
          <w:rFonts w:ascii="GHEA Grapalat" w:hAnsi="GHEA Grapalat"/>
          <w:szCs w:val="24"/>
        </w:rPr>
        <w:t xml:space="preserve"> մարդկության դեմ ուղղված հանցագործություններից բնակչությանը պաշտպանելու պարտականությանը վերաբերող կանոնը պաշտոնապես ամրագրվել էր Գլխավոր ասամբլեայի 2005</w:t>
      </w:r>
      <w:r w:rsidR="00236515" w:rsidRPr="00236515">
        <w:rPr>
          <w:rFonts w:ascii="Courier New" w:hAnsi="Courier New" w:cs="Courier New"/>
          <w:szCs w:val="24"/>
        </w:rPr>
        <w:t> </w:t>
      </w:r>
      <w:r w:rsidRPr="00203A6D">
        <w:rPr>
          <w:rFonts w:ascii="GHEA Grapalat" w:hAnsi="GHEA Grapalat"/>
          <w:szCs w:val="24"/>
        </w:rPr>
        <w:t>թվականի հոկտեմբերի 24-ի թիվ 60/1 բանաձ</w:t>
      </w:r>
      <w:r w:rsidR="00203A6D">
        <w:rPr>
          <w:rFonts w:ascii="GHEA Grapalat" w:hAnsi="GHEA Grapalat"/>
          <w:szCs w:val="24"/>
        </w:rPr>
        <w:t>եւ</w:t>
      </w:r>
      <w:r w:rsidRPr="00203A6D">
        <w:rPr>
          <w:rFonts w:ascii="GHEA Grapalat" w:hAnsi="GHEA Grapalat"/>
          <w:szCs w:val="24"/>
        </w:rPr>
        <w:t xml:space="preserve">ում, որով ընդունվել էր տվյալ փաստաթուղթը (A/RES/60/1), </w:t>
      </w:r>
      <w:r w:rsidR="00203A6D">
        <w:rPr>
          <w:rFonts w:ascii="GHEA Grapalat" w:hAnsi="GHEA Grapalat"/>
          <w:szCs w:val="24"/>
        </w:rPr>
        <w:t>եւ</w:t>
      </w:r>
      <w:r w:rsidRPr="00203A6D">
        <w:rPr>
          <w:rFonts w:ascii="GHEA Grapalat" w:hAnsi="GHEA Grapalat"/>
          <w:szCs w:val="24"/>
        </w:rPr>
        <w:t xml:space="preserve"> «Զինված հակամարտության ժամանակ </w:t>
      </w:r>
      <w:r w:rsidRPr="00236515">
        <w:rPr>
          <w:rFonts w:ascii="GHEA Grapalat" w:hAnsi="GHEA Grapalat"/>
          <w:spacing w:val="-4"/>
          <w:szCs w:val="24"/>
        </w:rPr>
        <w:t>քաղաքացիական բնակչությանը պաշտպանելու մասին» Անվտանգության խորհրդի 2006 թվականի ապրիլի 28-ի թիվ 1674 բանաձ</w:t>
      </w:r>
      <w:r w:rsidR="00203A6D" w:rsidRPr="00236515">
        <w:rPr>
          <w:rFonts w:ascii="GHEA Grapalat" w:hAnsi="GHEA Grapalat"/>
          <w:spacing w:val="-4"/>
          <w:szCs w:val="24"/>
        </w:rPr>
        <w:t>եւ</w:t>
      </w:r>
      <w:r w:rsidRPr="00236515">
        <w:rPr>
          <w:rFonts w:ascii="GHEA Grapalat" w:hAnsi="GHEA Grapalat"/>
          <w:spacing w:val="-4"/>
          <w:szCs w:val="24"/>
        </w:rPr>
        <w:t>ում, որով հաստ</w:t>
      </w:r>
      <w:r w:rsidRPr="00203A6D">
        <w:rPr>
          <w:rFonts w:ascii="GHEA Grapalat" w:hAnsi="GHEA Grapalat"/>
          <w:szCs w:val="24"/>
        </w:rPr>
        <w:t xml:space="preserve">ատվել էին Համաշխարհային գագաթաժողովի եզրափակիչ փաստաթղթի 138-րդ </w:t>
      </w:r>
      <w:r w:rsidR="00203A6D">
        <w:rPr>
          <w:rFonts w:ascii="GHEA Grapalat" w:hAnsi="GHEA Grapalat"/>
          <w:szCs w:val="24"/>
        </w:rPr>
        <w:t>եւ</w:t>
      </w:r>
      <w:r w:rsidRPr="00203A6D">
        <w:rPr>
          <w:rFonts w:ascii="GHEA Grapalat" w:hAnsi="GHEA Grapalat"/>
          <w:szCs w:val="24"/>
        </w:rPr>
        <w:t xml:space="preserve"> 139-րդ պարբերությունները (S/RES/1674 [2006</w:t>
      </w:r>
      <w:r w:rsidRPr="00203A6D">
        <w:rPr>
          <w:rFonts w:ascii="GHEA Grapalat" w:eastAsiaTheme="minorEastAsia" w:hAnsi="GHEA Grapalat"/>
          <w:szCs w:val="24"/>
        </w:rPr>
        <w:t>])</w:t>
      </w:r>
      <w:r w:rsidR="000E746F" w:rsidRPr="00203A6D">
        <w:rPr>
          <w:rFonts w:ascii="GHEA Grapalat" w:eastAsiaTheme="minorEastAsia" w:hAnsi="GHEA Grapalat"/>
          <w:szCs w:val="24"/>
          <w:vertAlign w:val="superscript"/>
        </w:rPr>
        <w:footnoteReference w:id="48"/>
      </w:r>
      <w:r w:rsidRPr="00203A6D">
        <w:rPr>
          <w:rFonts w:ascii="GHEA Grapalat" w:eastAsiaTheme="minorEastAsia" w:hAnsi="GHEA Grapalat"/>
          <w:szCs w:val="24"/>
        </w:rPr>
        <w:t>:</w:t>
      </w:r>
      <w:r w:rsidRPr="00203A6D">
        <w:rPr>
          <w:rFonts w:ascii="GHEA Grapalat" w:hAnsi="GHEA Grapalat"/>
          <w:szCs w:val="24"/>
        </w:rPr>
        <w:t xml:space="preserve"> </w:t>
      </w:r>
      <w:r w:rsidR="0041450E" w:rsidRPr="00203A6D">
        <w:rPr>
          <w:rFonts w:ascii="GHEA Grapalat" w:hAnsi="GHEA Grapalat"/>
          <w:szCs w:val="24"/>
        </w:rPr>
        <w:t xml:space="preserve">Ստանձնելով «ժամանակին </w:t>
      </w:r>
      <w:r w:rsidR="00203A6D">
        <w:rPr>
          <w:rFonts w:ascii="GHEA Grapalat" w:hAnsi="GHEA Grapalat"/>
          <w:szCs w:val="24"/>
        </w:rPr>
        <w:t>եւ</w:t>
      </w:r>
      <w:r w:rsidR="0041450E" w:rsidRPr="00203A6D">
        <w:rPr>
          <w:rFonts w:ascii="GHEA Grapalat" w:hAnsi="GHEA Grapalat"/>
          <w:szCs w:val="24"/>
        </w:rPr>
        <w:t xml:space="preserve"> վճռորոշ»</w:t>
      </w:r>
      <w:r w:rsidRPr="00203A6D">
        <w:rPr>
          <w:rFonts w:ascii="GHEA Grapalat" w:hAnsi="GHEA Grapalat"/>
          <w:szCs w:val="24"/>
        </w:rPr>
        <w:t xml:space="preserve"> արձագանք տալու պարտավորությունը՝ աշխարհի քաղաքական առաջնորդները հաստատել էին իրենց վճռականությունը</w:t>
      </w:r>
      <w:r w:rsidR="00516244" w:rsidRPr="00203A6D">
        <w:rPr>
          <w:rFonts w:ascii="GHEA Grapalat" w:hAnsi="GHEA Grapalat"/>
          <w:szCs w:val="24"/>
        </w:rPr>
        <w:t>՝</w:t>
      </w:r>
      <w:r w:rsidRPr="00203A6D">
        <w:rPr>
          <w:rFonts w:ascii="GHEA Grapalat" w:hAnsi="GHEA Grapalat"/>
          <w:szCs w:val="24"/>
        </w:rPr>
        <w:t xml:space="preserve"> գործելու ոչ միայն այն դեպքում, երբ տվյալ հանցագործություններն արդեն իսկ տեղի էին ունենում, այլ նա</w:t>
      </w:r>
      <w:r w:rsidR="00203A6D">
        <w:rPr>
          <w:rFonts w:ascii="GHEA Grapalat" w:hAnsi="GHEA Grapalat"/>
          <w:szCs w:val="24"/>
        </w:rPr>
        <w:t>եւ</w:t>
      </w:r>
      <w:r w:rsidRPr="00203A6D">
        <w:rPr>
          <w:rFonts w:ascii="GHEA Grapalat" w:hAnsi="GHEA Grapalat"/>
          <w:szCs w:val="24"/>
        </w:rPr>
        <w:t xml:space="preserve"> այն դեպքում, երբ դրանք անխուսափելի էին՝ օգտագործելով բոլոր թույլատրելի </w:t>
      </w:r>
      <w:r w:rsidR="00203A6D">
        <w:rPr>
          <w:rFonts w:ascii="GHEA Grapalat" w:hAnsi="GHEA Grapalat"/>
          <w:szCs w:val="24"/>
        </w:rPr>
        <w:t>եւ</w:t>
      </w:r>
      <w:r w:rsidRPr="00203A6D">
        <w:rPr>
          <w:rFonts w:ascii="GHEA Grapalat" w:hAnsi="GHEA Grapalat"/>
          <w:szCs w:val="24"/>
        </w:rPr>
        <w:t xml:space="preserve"> անհրաժեշտ միջոցները՝ ներառյալ ռազմական բնույթի միջոցները, դրանք կանխելու նպատակով: Գաղափարապես </w:t>
      </w:r>
      <w:r w:rsidR="00203A6D">
        <w:rPr>
          <w:rFonts w:ascii="GHEA Grapalat" w:hAnsi="GHEA Grapalat"/>
          <w:szCs w:val="24"/>
        </w:rPr>
        <w:t>եւ</w:t>
      </w:r>
      <w:r w:rsidRPr="00203A6D">
        <w:rPr>
          <w:rFonts w:ascii="GHEA Grapalat" w:hAnsi="GHEA Grapalat"/>
          <w:szCs w:val="24"/>
        </w:rPr>
        <w:t xml:space="preserve"> գործնականում այս պարտականությունը ենթադրում էր այդպիսի հանցանքների, այդ թվում՝ դրանք կատարելուն դրդելու դեպքերի կանխարգելում, ինչպես պարզաբանվել էր 138-րդ պարբերության նորմատիվ հայտարարությամբ, որն ամրապնդվել էր 140-րդ պարբերությունում՝ Ցեղասպանության կանխարգելման հարցերով հատուկ խորհրդականին քաղաքական աջակցություն տրամադրելու մասին հայտարարությամբ: Պահանջվող արձագանքի բնույթը չէր մնացել անորոշ, քանի որ այն պետք է լիներ համապարփակ, որպեսզի լիներ «վճռորոշ», </w:t>
      </w:r>
      <w:r w:rsidR="00203A6D">
        <w:rPr>
          <w:rFonts w:ascii="GHEA Grapalat" w:hAnsi="GHEA Grapalat"/>
          <w:szCs w:val="24"/>
        </w:rPr>
        <w:t>եւ</w:t>
      </w:r>
      <w:r w:rsidRPr="00203A6D">
        <w:rPr>
          <w:rFonts w:ascii="GHEA Grapalat" w:hAnsi="GHEA Grapalat"/>
          <w:szCs w:val="24"/>
        </w:rPr>
        <w:t xml:space="preserve"> ակնհայտորեն ընդգրկեր Անվտանգության խորհրդի համար հասանելի՝ ներգործության՝ հարկադրական </w:t>
      </w:r>
      <w:r w:rsidR="00203A6D">
        <w:rPr>
          <w:rFonts w:ascii="GHEA Grapalat" w:hAnsi="GHEA Grapalat"/>
          <w:szCs w:val="24"/>
        </w:rPr>
        <w:t>եւ</w:t>
      </w:r>
      <w:r w:rsidRPr="00203A6D">
        <w:rPr>
          <w:rFonts w:ascii="GHEA Grapalat" w:hAnsi="GHEA Grapalat"/>
          <w:szCs w:val="24"/>
        </w:rPr>
        <w:t xml:space="preserve"> ոչ հարկադրական գործողությունների բոլոր տեսակները, ինչի մասին վկայում է Կանոնադրության VI, VII </w:t>
      </w:r>
      <w:r w:rsidR="00203A6D">
        <w:rPr>
          <w:rFonts w:ascii="GHEA Grapalat" w:hAnsi="GHEA Grapalat"/>
          <w:szCs w:val="24"/>
        </w:rPr>
        <w:t>եւ</w:t>
      </w:r>
      <w:r w:rsidRPr="00203A6D">
        <w:rPr>
          <w:rFonts w:ascii="GHEA Grapalat" w:hAnsi="GHEA Grapalat"/>
          <w:szCs w:val="24"/>
        </w:rPr>
        <w:t xml:space="preserve"> VIII գլուխներին կատարված հստակ հղումը: Ավելորդ է ասել, որ համաչափության պահանջները կիրառելի էին միջազգային համայնքի արձագանքի դեպքում:</w:t>
      </w:r>
    </w:p>
    <w:p w:rsidR="00FE226B" w:rsidRPr="00203A6D" w:rsidRDefault="00FE226B" w:rsidP="00DA4E10">
      <w:pPr>
        <w:pStyle w:val="OpiPara"/>
        <w:widowControl w:val="0"/>
        <w:spacing w:after="160" w:line="336" w:lineRule="auto"/>
        <w:ind w:firstLine="567"/>
        <w:rPr>
          <w:rFonts w:ascii="GHEA Grapalat" w:hAnsi="GHEA Grapalat"/>
          <w:szCs w:val="24"/>
        </w:rPr>
      </w:pPr>
      <w:r w:rsidRPr="00DA4E10">
        <w:rPr>
          <w:rFonts w:ascii="GHEA Grapalat" w:hAnsi="GHEA Grapalat"/>
          <w:spacing w:val="-6"/>
          <w:szCs w:val="24"/>
        </w:rPr>
        <w:t>Այս աստիճանի յուրահատկությամբ, Եզրափակիչ փաստաթղթով սահմանվել</w:t>
      </w:r>
      <w:r w:rsidRPr="00203A6D">
        <w:rPr>
          <w:rFonts w:ascii="GHEA Grapalat" w:hAnsi="GHEA Grapalat"/>
          <w:szCs w:val="24"/>
        </w:rPr>
        <w:t xml:space="preserve"> էր ոչ միայն այս լիազորությունները կիրառելու հստակ քաղաքական հանձնառություն, այլ նա</w:t>
      </w:r>
      <w:r w:rsidR="00203A6D">
        <w:rPr>
          <w:rFonts w:ascii="GHEA Grapalat" w:hAnsi="GHEA Grapalat"/>
          <w:szCs w:val="24"/>
        </w:rPr>
        <w:t>եւ</w:t>
      </w:r>
      <w:r w:rsidRPr="00203A6D">
        <w:rPr>
          <w:rFonts w:ascii="GHEA Grapalat" w:hAnsi="GHEA Grapalat"/>
          <w:szCs w:val="24"/>
        </w:rPr>
        <w:t xml:space="preserve"> բնակչությանը մարդու իրավունքների ամենասարսափելի խախտումներից պաշտպանելու համընդհանուր պարտադիր իրավաբանական ուժ ունեցող պարտավորություն: Այս պաշտպանությունը տարածվում էր պետության տարածքում գտնվող՝ «բնակչության բոլոր հատվածների», այդ թվում՝ փախստականների, միգրանտների, տեղահանման ենթարկված անձանց </w:t>
      </w:r>
      <w:r w:rsidR="00203A6D">
        <w:rPr>
          <w:rFonts w:ascii="GHEA Grapalat" w:hAnsi="GHEA Grapalat"/>
          <w:szCs w:val="24"/>
        </w:rPr>
        <w:t>եւ</w:t>
      </w:r>
      <w:r w:rsidRPr="00203A6D">
        <w:rPr>
          <w:rFonts w:ascii="GHEA Grapalat" w:hAnsi="GHEA Grapalat"/>
          <w:szCs w:val="24"/>
        </w:rPr>
        <w:t xml:space="preserve"> փոքրամասնությունների վրա, այլ ոչ թե միայն «խմբերի», «քաղաքացիական բնակչության» կամ «քաղաքացիների» վրա:</w:t>
      </w:r>
      <w:r w:rsidRPr="00203A6D">
        <w:rPr>
          <w:rFonts w:ascii="GHEA Grapalat" w:hAnsi="GHEA Grapalat"/>
          <w:szCs w:val="24"/>
          <w:vertAlign w:val="superscript"/>
        </w:rPr>
        <w:footnoteReference w:id="49"/>
      </w:r>
      <w:r w:rsidRPr="00203A6D">
        <w:rPr>
          <w:rFonts w:ascii="GHEA Grapalat" w:hAnsi="GHEA Grapalat"/>
          <w:szCs w:val="24"/>
        </w:rPr>
        <w:t xml:space="preserve"> Մարդու իրավունքների բնագավառում միջազգային իրավունքի, իրավունքի գերակայության </w:t>
      </w:r>
      <w:r w:rsidR="00203A6D">
        <w:rPr>
          <w:rFonts w:ascii="GHEA Grapalat" w:hAnsi="GHEA Grapalat"/>
          <w:szCs w:val="24"/>
        </w:rPr>
        <w:t>եւ</w:t>
      </w:r>
      <w:r w:rsidRPr="00203A6D">
        <w:rPr>
          <w:rFonts w:ascii="GHEA Grapalat" w:hAnsi="GHEA Grapalat"/>
          <w:szCs w:val="24"/>
        </w:rPr>
        <w:t xml:space="preserve"> պաշտպանելու պարտականության միջ</w:t>
      </w:r>
      <w:r w:rsidR="00203A6D">
        <w:rPr>
          <w:rFonts w:ascii="GHEA Grapalat" w:hAnsi="GHEA Grapalat"/>
          <w:szCs w:val="24"/>
        </w:rPr>
        <w:t>եւ</w:t>
      </w:r>
      <w:r w:rsidRPr="00203A6D">
        <w:rPr>
          <w:rFonts w:ascii="GHEA Grapalat" w:hAnsi="GHEA Grapalat"/>
          <w:szCs w:val="24"/>
        </w:rPr>
        <w:t xml:space="preserve"> անքակտելի կապը հաստատվել էր վերջին հարցը Եզրափակիչ փաստաթղթի «IV. Մարդու իրավունքները </w:t>
      </w:r>
      <w:r w:rsidR="00203A6D">
        <w:rPr>
          <w:rFonts w:ascii="GHEA Grapalat" w:hAnsi="GHEA Grapalat"/>
          <w:szCs w:val="24"/>
        </w:rPr>
        <w:t>եւ</w:t>
      </w:r>
      <w:r w:rsidRPr="00203A6D">
        <w:rPr>
          <w:rFonts w:ascii="GHEA Grapalat" w:hAnsi="GHEA Grapalat"/>
          <w:szCs w:val="24"/>
        </w:rPr>
        <w:t xml:space="preserve"> իրավունքի գերակայությունը» վերնագրի ներքո ներառելու միջոցով: </w:t>
      </w:r>
      <w:r w:rsidR="0041450E" w:rsidRPr="00203A6D">
        <w:rPr>
          <w:rFonts w:ascii="GHEA Grapalat" w:hAnsi="GHEA Grapalat"/>
          <w:szCs w:val="24"/>
        </w:rPr>
        <w:t>Ակնհայտ կազուիստական մոտեցումը («ըստ</w:t>
      </w:r>
      <w:r w:rsidRPr="00203A6D">
        <w:rPr>
          <w:rFonts w:ascii="GHEA Grapalat" w:hAnsi="GHEA Grapalat"/>
          <w:szCs w:val="24"/>
        </w:rPr>
        <w:t xml:space="preserve"> դեպքի») ակնհայտորեն </w:t>
      </w:r>
      <w:r w:rsidRPr="00DA4E10">
        <w:rPr>
          <w:rFonts w:ascii="GHEA Grapalat" w:hAnsi="GHEA Grapalat"/>
          <w:spacing w:val="6"/>
          <w:szCs w:val="24"/>
        </w:rPr>
        <w:t>վերաբերում էր ոչ թե Փաստաթղթում սահմանված իրավական կանոնին, որի նորմատիվ լեզուն («պարտա</w:t>
      </w:r>
      <w:r w:rsidR="00D974BE" w:rsidRPr="00DA4E10">
        <w:rPr>
          <w:rFonts w:ascii="GHEA Grapalat" w:hAnsi="GHEA Grapalat"/>
          <w:spacing w:val="6"/>
          <w:szCs w:val="24"/>
        </w:rPr>
        <w:t>կան</w:t>
      </w:r>
      <w:r w:rsidRPr="00DA4E10">
        <w:rPr>
          <w:rFonts w:ascii="GHEA Grapalat" w:hAnsi="GHEA Grapalat"/>
          <w:spacing w:val="6"/>
          <w:szCs w:val="24"/>
        </w:rPr>
        <w:t>ություն») արտացոլում էր Կանոնադրության</w:t>
      </w:r>
      <w:r w:rsidRPr="00203A6D">
        <w:rPr>
          <w:rFonts w:ascii="GHEA Grapalat" w:hAnsi="GHEA Grapalat"/>
          <w:szCs w:val="24"/>
        </w:rPr>
        <w:t xml:space="preserve"> 24-րդ </w:t>
      </w:r>
      <w:r w:rsidRPr="00203A6D">
        <w:rPr>
          <w:rFonts w:ascii="GHEA Grapalat" w:eastAsiaTheme="minorEastAsia" w:hAnsi="GHEA Grapalat"/>
          <w:szCs w:val="24"/>
        </w:rPr>
        <w:t>հոդվածի լեզուն</w:t>
      </w:r>
      <w:r w:rsidRPr="00203A6D">
        <w:rPr>
          <w:rFonts w:ascii="GHEA Grapalat" w:hAnsi="GHEA Grapalat"/>
          <w:szCs w:val="24"/>
        </w:rPr>
        <w:t xml:space="preserve">, այլ յուրաքանչյուր կոնկրետ իրավիճակ լուծելու համար համապատասխան </w:t>
      </w:r>
      <w:r w:rsidR="00203A6D">
        <w:rPr>
          <w:rFonts w:ascii="GHEA Grapalat" w:hAnsi="GHEA Grapalat"/>
          <w:szCs w:val="24"/>
        </w:rPr>
        <w:t>եւ</w:t>
      </w:r>
      <w:r w:rsidRPr="00203A6D">
        <w:rPr>
          <w:rFonts w:ascii="GHEA Grapalat" w:hAnsi="GHEA Grapalat"/>
          <w:szCs w:val="24"/>
        </w:rPr>
        <w:t xml:space="preserve"> անհրաժեշտ միջոցների առանձին գնահատմանը</w:t>
      </w:r>
      <w:r w:rsidRPr="00203A6D">
        <w:rPr>
          <w:rFonts w:ascii="GHEA Grapalat" w:eastAsiaTheme="minorEastAsia" w:hAnsi="GHEA Grapalat"/>
          <w:szCs w:val="24"/>
        </w:rPr>
        <w:t>:</w:t>
      </w:r>
      <w:r w:rsidRPr="00203A6D">
        <w:rPr>
          <w:rFonts w:ascii="GHEA Grapalat" w:hAnsi="GHEA Grapalat"/>
          <w:szCs w:val="24"/>
        </w:rPr>
        <w:t xml:space="preserve"> Անվտանգության խորհրդի վրա թվարկված միջազգային հանցագործություններին արձագանքելու դրական պարտավորություն դնելուց հետո Եզրափակիչ փաստաթղթում չէր նշվում, թե Անվտանգության խորհրդի կողմից չարձագանքելն ինչ հետ</w:t>
      </w:r>
      <w:r w:rsidR="00203A6D">
        <w:rPr>
          <w:rFonts w:ascii="GHEA Grapalat" w:hAnsi="GHEA Grapalat"/>
          <w:szCs w:val="24"/>
        </w:rPr>
        <w:t>եւ</w:t>
      </w:r>
      <w:r w:rsidRPr="00203A6D">
        <w:rPr>
          <w:rFonts w:ascii="GHEA Grapalat" w:hAnsi="GHEA Grapalat"/>
          <w:szCs w:val="24"/>
        </w:rPr>
        <w:t>անքներ կունենար: Իսկ այդ բացթողումը չափազանց էական է իրավական տեսանկյունից: Հաշվի առնելով Վիեննայի հանդիպման նախապատրաստական նյութերը, մասնավորապես՝ ՄՊԻՄՀ</w:t>
      </w:r>
      <w:r w:rsidR="00495F1A" w:rsidRPr="00203A6D">
        <w:rPr>
          <w:rFonts w:ascii="GHEA Grapalat" w:hAnsi="GHEA Grapalat"/>
          <w:szCs w:val="24"/>
        </w:rPr>
        <w:t>-</w:t>
      </w:r>
      <w:r w:rsidRPr="00203A6D">
        <w:rPr>
          <w:rFonts w:ascii="GHEA Grapalat" w:hAnsi="GHEA Grapalat"/>
          <w:szCs w:val="24"/>
        </w:rPr>
        <w:t xml:space="preserve">ի </w:t>
      </w:r>
      <w:r w:rsidR="00203A6D">
        <w:rPr>
          <w:rFonts w:ascii="GHEA Grapalat" w:hAnsi="GHEA Grapalat"/>
          <w:szCs w:val="24"/>
        </w:rPr>
        <w:t>եւ</w:t>
      </w:r>
      <w:r w:rsidRPr="00203A6D">
        <w:rPr>
          <w:rFonts w:ascii="GHEA Grapalat" w:hAnsi="GHEA Grapalat"/>
          <w:szCs w:val="24"/>
        </w:rPr>
        <w:t xml:space="preserve"> Բարձր մակարդակի խմբի զեկույցները, ինչպես նա</w:t>
      </w:r>
      <w:r w:rsidR="00203A6D">
        <w:rPr>
          <w:rFonts w:ascii="GHEA Grapalat" w:hAnsi="GHEA Grapalat"/>
          <w:szCs w:val="24"/>
        </w:rPr>
        <w:t>եւ</w:t>
      </w:r>
      <w:r w:rsidRPr="00203A6D">
        <w:rPr>
          <w:rFonts w:ascii="GHEA Grapalat" w:hAnsi="GHEA Grapalat"/>
          <w:szCs w:val="24"/>
        </w:rPr>
        <w:t xml:space="preserve"> Աֆրիկայում միջազգային կազմակերպությունների նախկին փորձը՝ Եզրափակիչ փաստաթղթում այդ բացը հնարավորություն էր տալիս ձեռնարկելու ներգործության տարածաշրջանային կամ անհատական այլընտրանքային միջոցներ՝ Անվտանգության խորհրդի կողմից չգործելու դեպքում: Ներգործության տարածաշրջանային կամ անհատական այդ միջոցները, ամեն դեպքում, չէին կարող բացառվել՝ հաշվի առնելով տվյալ միջազգային հանցագործությունների անվիճելի բնույթը: Վերջապես, ընդգծելով Գլխավոր ասամբլեայի կողմից բնակչությանը պաշտպանելու պարտականությունը դիտարկելու գործը շարունակելու անհրաժեշտությունը՝ Եզրափակիչ փաստաթղթով ամրապնդվում էր դրա օժանդակ դերն այս ոլորտում՝ Կանոնադրության սկզբունքների </w:t>
      </w:r>
      <w:r w:rsidR="00203A6D">
        <w:rPr>
          <w:rFonts w:ascii="GHEA Grapalat" w:hAnsi="GHEA Grapalat"/>
          <w:szCs w:val="24"/>
        </w:rPr>
        <w:t>եւ</w:t>
      </w:r>
      <w:r w:rsidRPr="00203A6D">
        <w:rPr>
          <w:rFonts w:ascii="GHEA Grapalat" w:hAnsi="GHEA Grapalat"/>
          <w:szCs w:val="24"/>
        </w:rPr>
        <w:t xml:space="preserve"> ավելի լայն միջազգային իրավունքի </w:t>
      </w:r>
      <w:r w:rsidR="003745DB" w:rsidRPr="00203A6D">
        <w:rPr>
          <w:rFonts w:ascii="GHEA Grapalat" w:hAnsi="GHEA Grapalat"/>
          <w:szCs w:val="24"/>
        </w:rPr>
        <w:t xml:space="preserve">ու </w:t>
      </w:r>
      <w:r w:rsidRPr="00203A6D">
        <w:rPr>
          <w:rFonts w:ascii="GHEA Grapalat" w:hAnsi="GHEA Grapalat"/>
          <w:szCs w:val="24"/>
        </w:rPr>
        <w:t>միջազգային սովորութային իրավունքի ընդհանուր սկզբունքների լույսի ներքո:</w:t>
      </w:r>
    </w:p>
    <w:p w:rsidR="00FE226B" w:rsidRPr="00203A6D" w:rsidRDefault="0041450E" w:rsidP="00DA4E10">
      <w:pPr>
        <w:pStyle w:val="OpiPara"/>
        <w:widowControl w:val="0"/>
        <w:spacing w:after="160" w:line="360" w:lineRule="auto"/>
        <w:ind w:firstLine="567"/>
        <w:rPr>
          <w:rFonts w:ascii="GHEA Grapalat" w:hAnsi="GHEA Grapalat"/>
          <w:szCs w:val="24"/>
        </w:rPr>
      </w:pPr>
      <w:r w:rsidRPr="00203A6D">
        <w:rPr>
          <w:rFonts w:ascii="GHEA Grapalat" w:hAnsi="GHEA Grapalat"/>
          <w:szCs w:val="24"/>
        </w:rPr>
        <w:t>Թիվ 1674 բանաձ</w:t>
      </w:r>
      <w:r w:rsidR="00203A6D">
        <w:rPr>
          <w:rFonts w:ascii="GHEA Grapalat" w:hAnsi="GHEA Grapalat"/>
          <w:szCs w:val="24"/>
        </w:rPr>
        <w:t>եւ</w:t>
      </w:r>
      <w:r w:rsidRPr="00203A6D">
        <w:rPr>
          <w:rFonts w:ascii="GHEA Grapalat" w:hAnsi="GHEA Grapalat"/>
          <w:szCs w:val="24"/>
        </w:rPr>
        <w:t xml:space="preserve">ի հիմնական մասում Անվտանգության խորհրդի՝ Եզրափակիչ փաստաթղթի 138-րդ </w:t>
      </w:r>
      <w:r w:rsidR="00203A6D">
        <w:rPr>
          <w:rFonts w:ascii="GHEA Grapalat" w:hAnsi="GHEA Grapalat"/>
          <w:szCs w:val="24"/>
        </w:rPr>
        <w:t>եւ</w:t>
      </w:r>
      <w:r w:rsidRPr="00203A6D">
        <w:rPr>
          <w:rFonts w:ascii="GHEA Grapalat" w:hAnsi="GHEA Grapalat"/>
          <w:szCs w:val="24"/>
        </w:rPr>
        <w:t xml:space="preserve"> 139-րդ պարբերությունների</w:t>
      </w:r>
      <w:r w:rsidR="00FE226B" w:rsidRPr="00203A6D">
        <w:rPr>
          <w:rFonts w:ascii="GHEA Grapalat" w:hAnsi="GHEA Grapalat"/>
          <w:szCs w:val="24"/>
        </w:rPr>
        <w:t xml:space="preserve"> վերահաստատմամբ ամրապնդվում էր դրանցից բխող իրավական պարտավորությունների </w:t>
      </w:r>
      <w:r w:rsidR="00203A6D">
        <w:rPr>
          <w:rFonts w:ascii="GHEA Grapalat" w:hAnsi="GHEA Grapalat"/>
          <w:szCs w:val="24"/>
        </w:rPr>
        <w:t>եւ</w:t>
      </w:r>
      <w:r w:rsidR="00FE226B" w:rsidRPr="00203A6D">
        <w:rPr>
          <w:rFonts w:ascii="GHEA Grapalat" w:hAnsi="GHEA Grapalat"/>
          <w:szCs w:val="24"/>
        </w:rPr>
        <w:t xml:space="preserve"> Միավորված ազգերի կազմակերպության անդամ </w:t>
      </w:r>
      <w:r w:rsidR="00FE226B" w:rsidRPr="00DA4E10">
        <w:rPr>
          <w:rFonts w:ascii="GHEA Grapalat" w:hAnsi="GHEA Grapalat"/>
          <w:spacing w:val="-4"/>
          <w:szCs w:val="24"/>
        </w:rPr>
        <w:t>պետությունների՝ Եզրափակիչ փաստաթղթի համաձայն կայացված որոշումները կատարելու պարտավորությունների պարտադիր բնույթը (Կանոնադրության</w:t>
      </w:r>
      <w:r w:rsidR="00FE226B" w:rsidRPr="00203A6D">
        <w:rPr>
          <w:rFonts w:ascii="GHEA Grapalat" w:hAnsi="GHEA Grapalat"/>
          <w:szCs w:val="24"/>
        </w:rPr>
        <w:t xml:space="preserve"> 25-րդ հոդվածի համաձայն): ՄԱԿ-ի Գլխավոր քարտուղարի վերջին հայտարարությամբ առ այն, որ «Գագաթաժողովի եզրափակիչ [փաստաթղթի] 138-րդ </w:t>
      </w:r>
      <w:r w:rsidR="00203A6D">
        <w:rPr>
          <w:rFonts w:ascii="GHEA Grapalat" w:hAnsi="GHEA Grapalat"/>
          <w:szCs w:val="24"/>
        </w:rPr>
        <w:t>եւ</w:t>
      </w:r>
      <w:r w:rsidR="00FE226B" w:rsidRPr="00203A6D">
        <w:rPr>
          <w:rFonts w:ascii="GHEA Grapalat" w:hAnsi="GHEA Grapalat"/>
          <w:szCs w:val="24"/>
        </w:rPr>
        <w:t xml:space="preserve"> 139-րդ պարբերությունների դրույթներն ամուր կերպով արմատացել [էին] միջազգային իրավունքի արդեն իսկ հաստատված սկզբունքներում», միայն ճանաչվել էր դրանց ներհատուկ իրավական ուժը:</w:t>
      </w:r>
      <w:r w:rsidR="00FE226B" w:rsidRPr="00203A6D">
        <w:rPr>
          <w:rFonts w:ascii="GHEA Grapalat" w:hAnsi="GHEA Grapalat"/>
          <w:szCs w:val="24"/>
          <w:vertAlign w:val="superscript"/>
        </w:rPr>
        <w:footnoteReference w:id="50"/>
      </w:r>
    </w:p>
    <w:p w:rsidR="00FE226B" w:rsidRPr="00203A6D" w:rsidRDefault="00FE226B" w:rsidP="00DA4E10">
      <w:pPr>
        <w:pStyle w:val="OpiPara"/>
        <w:widowControl w:val="0"/>
        <w:spacing w:after="160" w:line="360" w:lineRule="auto"/>
        <w:ind w:firstLine="567"/>
        <w:rPr>
          <w:rFonts w:ascii="GHEA Grapalat" w:hAnsi="GHEA Grapalat"/>
          <w:szCs w:val="24"/>
        </w:rPr>
      </w:pPr>
      <w:r w:rsidRPr="00203A6D">
        <w:rPr>
          <w:rFonts w:ascii="GHEA Grapalat" w:hAnsi="GHEA Grapalat"/>
          <w:szCs w:val="24"/>
        </w:rPr>
        <w:t>Հետ</w:t>
      </w:r>
      <w:r w:rsidR="00203A6D">
        <w:rPr>
          <w:rFonts w:ascii="GHEA Grapalat" w:hAnsi="GHEA Grapalat"/>
          <w:szCs w:val="24"/>
        </w:rPr>
        <w:t>եւ</w:t>
      </w:r>
      <w:r w:rsidRPr="00203A6D">
        <w:rPr>
          <w:rFonts w:ascii="GHEA Grapalat" w:hAnsi="GHEA Grapalat"/>
          <w:szCs w:val="24"/>
        </w:rPr>
        <w:t>աբար, Անվտանգության խորհուրդը</w:t>
      </w:r>
      <w:r w:rsidR="00F13802" w:rsidRPr="00203A6D">
        <w:rPr>
          <w:rFonts w:ascii="GHEA Grapalat" w:hAnsi="GHEA Grapalat"/>
          <w:szCs w:val="24"/>
          <w:vertAlign w:val="superscript"/>
        </w:rPr>
        <w:footnoteReference w:id="51"/>
      </w:r>
      <w:r w:rsidRPr="00203A6D">
        <w:rPr>
          <w:rFonts w:ascii="GHEA Grapalat" w:hAnsi="GHEA Grapalat"/>
          <w:szCs w:val="24"/>
        </w:rPr>
        <w:t>, Գլխավոր ասամբլեան</w:t>
      </w:r>
      <w:r w:rsidR="00F13802" w:rsidRPr="00203A6D">
        <w:rPr>
          <w:rFonts w:ascii="GHEA Grapalat" w:hAnsi="GHEA Grapalat"/>
          <w:szCs w:val="24"/>
          <w:vertAlign w:val="superscript"/>
        </w:rPr>
        <w:footnoteReference w:id="52"/>
      </w:r>
      <w:r w:rsidRPr="00203A6D">
        <w:rPr>
          <w:rFonts w:ascii="GHEA Grapalat" w:hAnsi="GHEA Grapalat"/>
          <w:szCs w:val="24"/>
        </w:rPr>
        <w:t xml:space="preserve"> </w:t>
      </w:r>
      <w:r w:rsidR="00203A6D">
        <w:rPr>
          <w:rFonts w:ascii="GHEA Grapalat" w:hAnsi="GHEA Grapalat"/>
          <w:szCs w:val="24"/>
        </w:rPr>
        <w:t>եւ</w:t>
      </w:r>
      <w:r w:rsidRPr="00203A6D">
        <w:rPr>
          <w:rFonts w:ascii="GHEA Grapalat" w:hAnsi="GHEA Grapalat"/>
          <w:szCs w:val="24"/>
        </w:rPr>
        <w:t xml:space="preserve"> Գլխավոր քարտուղարը</w:t>
      </w:r>
      <w:r w:rsidR="00F13802" w:rsidRPr="00203A6D">
        <w:rPr>
          <w:rStyle w:val="FootnoteReference"/>
          <w:rFonts w:ascii="GHEA Grapalat" w:hAnsi="GHEA Grapalat"/>
          <w:szCs w:val="24"/>
        </w:rPr>
        <w:footnoteReference w:id="53"/>
      </w:r>
      <w:r w:rsidRPr="00203A6D">
        <w:rPr>
          <w:rFonts w:ascii="GHEA Grapalat" w:hAnsi="GHEA Grapalat"/>
          <w:szCs w:val="24"/>
        </w:rPr>
        <w:t xml:space="preserve"> պարտադիր իրավաբանական ուժ ունեցող </w:t>
      </w:r>
      <w:r w:rsidR="00203A6D">
        <w:rPr>
          <w:rFonts w:ascii="GHEA Grapalat" w:hAnsi="GHEA Grapalat"/>
          <w:szCs w:val="24"/>
        </w:rPr>
        <w:t>եւ</w:t>
      </w:r>
      <w:r w:rsidRPr="00203A6D">
        <w:rPr>
          <w:rFonts w:ascii="GHEA Grapalat" w:hAnsi="GHEA Grapalat"/>
          <w:szCs w:val="24"/>
        </w:rPr>
        <w:t xml:space="preserve"> չունեցող փաստաթղթերում լայնորեն կիրառել էին պաշտպանելու պարտականության կանոնը: </w:t>
      </w:r>
      <w:r w:rsidR="00116284" w:rsidRPr="00203A6D">
        <w:rPr>
          <w:rFonts w:ascii="GHEA Grapalat" w:hAnsi="GHEA Grapalat"/>
          <w:szCs w:val="24"/>
        </w:rPr>
        <w:t>2007 թվականին Գլխավոր քարտուղարը</w:t>
      </w:r>
      <w:r w:rsidRPr="00203A6D">
        <w:rPr>
          <w:rFonts w:ascii="GHEA Grapalat" w:hAnsi="GHEA Grapalat"/>
          <w:szCs w:val="24"/>
        </w:rPr>
        <w:t xml:space="preserve"> նշանակել էր Պաշտպանելու պարտականության հարցերով հատուկ խորհրդական, որի գրասենյակը վերջերս միացվել էր Ցեղասպանության կանխարգելման հարցերով հատուկ խորհրդականի գրասենյակին՝ ուղի հարթելով այս գրասենյակների առջ</w:t>
      </w:r>
      <w:r w:rsidR="00203A6D">
        <w:rPr>
          <w:rFonts w:ascii="GHEA Grapalat" w:hAnsi="GHEA Grapalat"/>
          <w:szCs w:val="24"/>
        </w:rPr>
        <w:t>եւ</w:t>
      </w:r>
      <w:r w:rsidRPr="00203A6D">
        <w:rPr>
          <w:rFonts w:ascii="GHEA Grapalat" w:hAnsi="GHEA Grapalat"/>
          <w:szCs w:val="24"/>
        </w:rPr>
        <w:t xml:space="preserve"> ծառացած հիմնական խնդրի նկատմամբ</w:t>
      </w:r>
      <w:r w:rsidR="00056ED7" w:rsidRPr="00203A6D">
        <w:rPr>
          <w:rFonts w:ascii="GHEA Grapalat" w:hAnsi="GHEA Grapalat"/>
          <w:szCs w:val="24"/>
        </w:rPr>
        <w:t xml:space="preserve"> առավել համապարփակ </w:t>
      </w:r>
      <w:r w:rsidR="00203A6D">
        <w:rPr>
          <w:rFonts w:ascii="GHEA Grapalat" w:hAnsi="GHEA Grapalat"/>
          <w:szCs w:val="24"/>
        </w:rPr>
        <w:t>եւ</w:t>
      </w:r>
      <w:r w:rsidR="00056ED7" w:rsidRPr="00203A6D">
        <w:rPr>
          <w:rFonts w:ascii="GHEA Grapalat" w:hAnsi="GHEA Grapalat"/>
          <w:szCs w:val="24"/>
        </w:rPr>
        <w:t xml:space="preserve"> համակարգված մոտեցում որդեգրելու համար</w:t>
      </w:r>
      <w:r w:rsidRPr="00203A6D">
        <w:rPr>
          <w:rFonts w:ascii="GHEA Grapalat" w:hAnsi="GHEA Grapalat"/>
          <w:szCs w:val="24"/>
        </w:rPr>
        <w:t>: «Պաշտպանելու պարտականության կատարումը» խորագրով 2009 թվականի հունվարի 12-ի իր նշանակալից զեկույցում (A/63/677), Գլխավոր քարտուղարը մեկնաբանել էր Եզրափակիչ փաստաթուղթը՝ ճանաչելով Անվտանգության խորհրդի առջ</w:t>
      </w:r>
      <w:r w:rsidR="00203A6D">
        <w:rPr>
          <w:rFonts w:ascii="GHEA Grapalat" w:hAnsi="GHEA Grapalat"/>
          <w:szCs w:val="24"/>
        </w:rPr>
        <w:t>եւ</w:t>
      </w:r>
      <w:r w:rsidRPr="00203A6D">
        <w:rPr>
          <w:rFonts w:ascii="GHEA Grapalat" w:hAnsi="GHEA Grapalat"/>
          <w:szCs w:val="24"/>
        </w:rPr>
        <w:t xml:space="preserve"> ծառացած անելանելի իրավիճակը լուծելու հարցում Գլխավոր ասամբլեայի դերը՝ «Միավորում հանուն խաղաղության» բանաձ</w:t>
      </w:r>
      <w:r w:rsidR="00203A6D">
        <w:rPr>
          <w:rFonts w:ascii="GHEA Grapalat" w:hAnsi="GHEA Grapalat"/>
          <w:szCs w:val="24"/>
        </w:rPr>
        <w:t>եւ</w:t>
      </w:r>
      <w:r w:rsidRPr="00203A6D">
        <w:rPr>
          <w:rFonts w:ascii="GHEA Grapalat" w:hAnsi="GHEA Grapalat"/>
          <w:szCs w:val="24"/>
        </w:rPr>
        <w:t>ի ընթացակարգի շրջանակներում:</w:t>
      </w:r>
      <w:r w:rsidRPr="00203A6D">
        <w:rPr>
          <w:rFonts w:ascii="GHEA Grapalat" w:hAnsi="GHEA Grapalat"/>
          <w:szCs w:val="24"/>
          <w:vertAlign w:val="superscript"/>
        </w:rPr>
        <w:footnoteReference w:id="54"/>
      </w:r>
      <w:r w:rsidRPr="00203A6D">
        <w:rPr>
          <w:rFonts w:ascii="GHEA Grapalat" w:hAnsi="GHEA Grapalat"/>
          <w:szCs w:val="24"/>
        </w:rPr>
        <w:t xml:space="preserve"> Իր՝ 2009 թվականի հոկտեմբերի 7-ի թիվ 63/308 (2009) բանաձ</w:t>
      </w:r>
      <w:r w:rsidR="00203A6D">
        <w:rPr>
          <w:rFonts w:ascii="GHEA Grapalat" w:hAnsi="GHEA Grapalat"/>
          <w:szCs w:val="24"/>
        </w:rPr>
        <w:t>եւ</w:t>
      </w:r>
      <w:r w:rsidRPr="00203A6D">
        <w:rPr>
          <w:rFonts w:ascii="GHEA Grapalat" w:hAnsi="GHEA Grapalat"/>
          <w:szCs w:val="24"/>
        </w:rPr>
        <w:t>ում (A/RES/63/308) Գլխավոր ասամբլեան հաշվի էր առել Գլխավոր քարտուղարի զեկո</w:t>
      </w:r>
      <w:r w:rsidR="008B4997" w:rsidRPr="00203A6D">
        <w:rPr>
          <w:rFonts w:ascii="GHEA Grapalat" w:hAnsi="GHEA Grapalat"/>
          <w:szCs w:val="24"/>
        </w:rPr>
        <w:t>ւյցը՝ ընդունելով այն լռելյայն:</w:t>
      </w:r>
    </w:p>
    <w:p w:rsidR="00FE226B" w:rsidRPr="004B5B47" w:rsidRDefault="00FE226B" w:rsidP="00236515">
      <w:pPr>
        <w:pStyle w:val="OpiPara"/>
        <w:widowControl w:val="0"/>
        <w:tabs>
          <w:tab w:val="left" w:pos="1134"/>
        </w:tabs>
        <w:spacing w:after="160" w:line="336" w:lineRule="auto"/>
        <w:ind w:firstLine="567"/>
        <w:rPr>
          <w:rFonts w:ascii="GHEA Grapalat" w:hAnsi="GHEA Grapalat"/>
          <w:szCs w:val="24"/>
        </w:rPr>
      </w:pPr>
      <w:r w:rsidRPr="00203A6D">
        <w:rPr>
          <w:rFonts w:ascii="GHEA Grapalat" w:hAnsi="GHEA Grapalat"/>
          <w:szCs w:val="24"/>
        </w:rPr>
        <w:t>24.</w:t>
      </w:r>
      <w:r w:rsidR="001945A7" w:rsidRPr="00203A6D">
        <w:rPr>
          <w:rFonts w:ascii="GHEA Grapalat" w:hAnsi="GHEA Grapalat"/>
          <w:szCs w:val="24"/>
        </w:rPr>
        <w:tab/>
      </w:r>
      <w:r w:rsidRPr="00203A6D">
        <w:rPr>
          <w:rFonts w:ascii="GHEA Grapalat" w:hAnsi="GHEA Grapalat"/>
          <w:szCs w:val="24"/>
        </w:rPr>
        <w:t xml:space="preserve">ՄԱԿ-ի գործելակերպի հիմքում ընկած գաղափարը հստակ է. եթե մարդու իրավունքները գերակայել են ինքնիշխանության </w:t>
      </w:r>
      <w:r w:rsidR="00203A6D">
        <w:rPr>
          <w:rFonts w:ascii="GHEA Grapalat" w:hAnsi="GHEA Grapalat"/>
          <w:szCs w:val="24"/>
        </w:rPr>
        <w:t>եւ</w:t>
      </w:r>
      <w:r w:rsidRPr="00203A6D">
        <w:rPr>
          <w:rFonts w:ascii="GHEA Grapalat" w:hAnsi="GHEA Grapalat"/>
          <w:szCs w:val="24"/>
        </w:rPr>
        <w:t xml:space="preserve"> տարածքային ամբողջականության նկատմամբ՝ ճնշումներից </w:t>
      </w:r>
      <w:r w:rsidR="00203A6D">
        <w:rPr>
          <w:rFonts w:ascii="GHEA Grapalat" w:hAnsi="GHEA Grapalat"/>
          <w:szCs w:val="24"/>
        </w:rPr>
        <w:t>եւ</w:t>
      </w:r>
      <w:r w:rsidRPr="00203A6D">
        <w:rPr>
          <w:rFonts w:ascii="GHEA Grapalat" w:hAnsi="GHEA Grapalat"/>
          <w:szCs w:val="24"/>
        </w:rPr>
        <w:t xml:space="preserve"> բռնապետությունից գաղութացված բնակչությանն ազատագրելու համար, ապա մի</w:t>
      </w:r>
      <w:r w:rsidR="00203A6D">
        <w:rPr>
          <w:rFonts w:ascii="GHEA Grapalat" w:hAnsi="GHEA Grapalat"/>
          <w:szCs w:val="24"/>
        </w:rPr>
        <w:t>եւ</w:t>
      </w:r>
      <w:r w:rsidRPr="00203A6D">
        <w:rPr>
          <w:rFonts w:ascii="GHEA Grapalat" w:hAnsi="GHEA Grapalat"/>
          <w:szCs w:val="24"/>
        </w:rPr>
        <w:t xml:space="preserve">նույն գործելակերպը կիրառվում է գաղութացման չենթարկված բնակչության դեպքում, որը բախվում է այնպիսի կառավարության հետ, որը չի ներկայացնում իրեն, </w:t>
      </w:r>
      <w:r w:rsidR="00203A6D">
        <w:rPr>
          <w:rFonts w:ascii="GHEA Grapalat" w:hAnsi="GHEA Grapalat"/>
          <w:szCs w:val="24"/>
        </w:rPr>
        <w:t>եւ</w:t>
      </w:r>
      <w:r w:rsidRPr="00203A6D">
        <w:rPr>
          <w:rFonts w:ascii="GHEA Grapalat" w:hAnsi="GHEA Grapalat"/>
          <w:szCs w:val="24"/>
        </w:rPr>
        <w:t xml:space="preserve"> իրականացնում է խտրականության քաղաքականություն ու ոտնահարում է նրանց՝ մարդու իրավունքները: Հավասարության սկզբունքը թույլ է տալիս այդպիսի եզրակացություն անել: Երկու իրավիճակներում էլ մարդու իրավունքների պաշտպանությունն առաջնային է, </w:t>
      </w:r>
      <w:r w:rsidR="00203A6D">
        <w:rPr>
          <w:rFonts w:ascii="GHEA Grapalat" w:hAnsi="GHEA Grapalat"/>
          <w:szCs w:val="24"/>
        </w:rPr>
        <w:t>եւ</w:t>
      </w:r>
      <w:r w:rsidRPr="00203A6D">
        <w:rPr>
          <w:rFonts w:ascii="GHEA Grapalat" w:hAnsi="GHEA Grapalat"/>
          <w:szCs w:val="24"/>
        </w:rPr>
        <w:t xml:space="preserve"> այդպիսի քաղաքականության զոհ դարձած կանանց </w:t>
      </w:r>
      <w:r w:rsidR="00203A6D">
        <w:rPr>
          <w:rFonts w:ascii="GHEA Grapalat" w:hAnsi="GHEA Grapalat"/>
          <w:szCs w:val="24"/>
        </w:rPr>
        <w:t>եւ</w:t>
      </w:r>
      <w:r w:rsidRPr="00203A6D">
        <w:rPr>
          <w:rFonts w:ascii="GHEA Grapalat" w:hAnsi="GHEA Grapalat"/>
          <w:szCs w:val="24"/>
        </w:rPr>
        <w:t xml:space="preserve"> տղամարդկանց արժանապատվությունը գերակայում է պետության շահերի նկատմամբ: Թե</w:t>
      </w:r>
      <w:r w:rsidR="00203A6D">
        <w:rPr>
          <w:rFonts w:ascii="GHEA Grapalat" w:hAnsi="GHEA Grapalat"/>
          <w:szCs w:val="24"/>
        </w:rPr>
        <w:t>եւ</w:t>
      </w:r>
      <w:r w:rsidRPr="00203A6D">
        <w:rPr>
          <w:rFonts w:ascii="GHEA Grapalat" w:hAnsi="GHEA Grapalat"/>
          <w:szCs w:val="24"/>
        </w:rPr>
        <w:t xml:space="preserve"> խաղաղությունը միջազգային համայնքի </w:t>
      </w:r>
      <w:r w:rsidR="00203A6D">
        <w:rPr>
          <w:rFonts w:ascii="GHEA Grapalat" w:hAnsi="GHEA Grapalat"/>
          <w:szCs w:val="24"/>
        </w:rPr>
        <w:t>եւ</w:t>
      </w:r>
      <w:r w:rsidRPr="00203A6D">
        <w:rPr>
          <w:rFonts w:ascii="GHEA Grapalat" w:hAnsi="GHEA Grapalat"/>
          <w:szCs w:val="24"/>
        </w:rPr>
        <w:t xml:space="preserve"> Միավորված ազգերի կազմակերպության, որը փորձում է «փրկել հետագա սերունդներին պատերազմի պատուհասից», առաջնային խնդիրն է, դա չպետք է լինի </w:t>
      </w:r>
      <w:r w:rsidR="00FA3AFB" w:rsidRPr="00203A6D">
        <w:rPr>
          <w:rFonts w:ascii="GHEA Grapalat" w:eastAsiaTheme="minorEastAsia" w:hAnsi="GHEA Grapalat"/>
          <w:szCs w:val="24"/>
        </w:rPr>
        <w:t>«փտած»</w:t>
      </w:r>
      <w:r w:rsidRPr="00203A6D">
        <w:rPr>
          <w:rFonts w:ascii="GHEA Grapalat" w:hAnsi="GHEA Grapalat"/>
          <w:szCs w:val="24"/>
        </w:rPr>
        <w:t xml:space="preserve"> խաղաղություն, որը հաստատվել </w:t>
      </w:r>
      <w:r w:rsidR="00203A6D">
        <w:rPr>
          <w:rFonts w:ascii="GHEA Grapalat" w:hAnsi="GHEA Grapalat"/>
          <w:szCs w:val="24"/>
        </w:rPr>
        <w:t>եւ</w:t>
      </w:r>
      <w:r w:rsidRPr="00203A6D">
        <w:rPr>
          <w:rFonts w:ascii="GHEA Grapalat" w:hAnsi="GHEA Grapalat"/>
          <w:szCs w:val="24"/>
        </w:rPr>
        <w:t xml:space="preserve"> պահպանվում է հենց դրա կառավարության կողմից պետության բնակչության կամ դրա մի մասի մարդու իրավունքները կանոնավոր կերպով զոհաբերելու եղանակով: Այդպիսի դեպքերում միջազգային համայնքն ունի բոլոր խիստ անհրաժեշտ միջոցներով</w:t>
      </w:r>
      <w:r w:rsidRPr="00203A6D" w:rsidDel="004E6702">
        <w:rPr>
          <w:rFonts w:ascii="GHEA Grapalat" w:hAnsi="GHEA Grapalat"/>
          <w:szCs w:val="24"/>
        </w:rPr>
        <w:t xml:space="preserve"> </w:t>
      </w:r>
      <w:r w:rsidRPr="00203A6D">
        <w:rPr>
          <w:rFonts w:ascii="GHEA Grapalat" w:hAnsi="GHEA Grapalat"/>
          <w:szCs w:val="24"/>
        </w:rPr>
        <w:t>զոհերին</w:t>
      </w:r>
      <w:r w:rsidRPr="00203A6D" w:rsidDel="004E6702">
        <w:rPr>
          <w:rFonts w:ascii="GHEA Grapalat" w:hAnsi="GHEA Grapalat"/>
          <w:szCs w:val="24"/>
        </w:rPr>
        <w:t xml:space="preserve"> </w:t>
      </w:r>
      <w:r w:rsidRPr="00203A6D">
        <w:rPr>
          <w:rFonts w:ascii="GHEA Grapalat" w:hAnsi="GHEA Grapalat"/>
          <w:szCs w:val="24"/>
        </w:rPr>
        <w:t xml:space="preserve">պաշտպանելու </w:t>
      </w:r>
      <w:r w:rsidR="00236515">
        <w:rPr>
          <w:rFonts w:ascii="GHEA Grapalat" w:hAnsi="GHEA Grapalat"/>
          <w:szCs w:val="24"/>
        </w:rPr>
        <w:t>պարտականություն:</w:t>
      </w:r>
    </w:p>
    <w:p w:rsidR="00FE226B" w:rsidRPr="00203A6D" w:rsidRDefault="00FE226B" w:rsidP="00236515">
      <w:pPr>
        <w:pStyle w:val="OpiHi"/>
        <w:keepNext w:val="0"/>
        <w:keepLines w:val="0"/>
        <w:widowControl w:val="0"/>
        <w:tabs>
          <w:tab w:val="clear" w:pos="975"/>
          <w:tab w:val="left" w:pos="1985"/>
        </w:tabs>
        <w:spacing w:before="0" w:after="160" w:line="360" w:lineRule="auto"/>
        <w:ind w:left="851" w:firstLine="567"/>
        <w:outlineLvl w:val="9"/>
        <w:rPr>
          <w:rFonts w:ascii="GHEA Grapalat" w:hAnsi="GHEA Grapalat"/>
          <w:b/>
          <w:sz w:val="24"/>
          <w:szCs w:val="24"/>
        </w:rPr>
      </w:pPr>
      <w:r w:rsidRPr="00203A6D">
        <w:rPr>
          <w:rFonts w:ascii="GHEA Grapalat" w:hAnsi="GHEA Grapalat"/>
          <w:b/>
          <w:sz w:val="24"/>
          <w:szCs w:val="24"/>
        </w:rPr>
        <w:t>բ)</w:t>
      </w:r>
      <w:r w:rsidR="001945A7" w:rsidRPr="00203A6D">
        <w:rPr>
          <w:rFonts w:ascii="GHEA Grapalat" w:hAnsi="GHEA Grapalat"/>
          <w:b/>
          <w:sz w:val="24"/>
          <w:szCs w:val="24"/>
        </w:rPr>
        <w:tab/>
      </w:r>
      <w:r w:rsidR="00932BC0" w:rsidRPr="00203A6D">
        <w:rPr>
          <w:rFonts w:ascii="GHEA Grapalat" w:hAnsi="GHEA Grapalat"/>
          <w:b/>
          <w:sz w:val="24"/>
          <w:szCs w:val="24"/>
        </w:rPr>
        <w:t>Պ</w:t>
      </w:r>
      <w:r w:rsidRPr="00203A6D">
        <w:rPr>
          <w:rFonts w:ascii="GHEA Grapalat" w:hAnsi="GHEA Grapalat"/>
          <w:b/>
          <w:sz w:val="24"/>
          <w:szCs w:val="24"/>
        </w:rPr>
        <w:t>ետության փորձը</w:t>
      </w:r>
    </w:p>
    <w:p w:rsidR="00FE226B" w:rsidRPr="00203A6D" w:rsidRDefault="00FE226B" w:rsidP="00203A6D">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25.</w:t>
      </w:r>
      <w:r w:rsidR="001945A7" w:rsidRPr="00203A6D">
        <w:rPr>
          <w:rFonts w:ascii="GHEA Grapalat" w:hAnsi="GHEA Grapalat"/>
          <w:szCs w:val="24"/>
        </w:rPr>
        <w:tab/>
      </w:r>
      <w:r w:rsidRPr="00203A6D">
        <w:rPr>
          <w:rFonts w:ascii="GHEA Grapalat" w:hAnsi="GHEA Grapalat"/>
          <w:szCs w:val="24"/>
        </w:rPr>
        <w:t xml:space="preserve">Երրորդ պետությունների կողմից չգաղութացված բնակչության օգտին ռազմական ինտերվենցիայի՝ ավելի վաղ անցյալի միջազգային փորձը ներառում է այնպիսի օրինակներ, ինչպիսիք են 1827 թվականին Մեծ Բրիտանիայի, Ֆրանսիայի </w:t>
      </w:r>
      <w:r w:rsidR="00203A6D">
        <w:rPr>
          <w:rFonts w:ascii="GHEA Grapalat" w:hAnsi="GHEA Grapalat"/>
          <w:szCs w:val="24"/>
        </w:rPr>
        <w:t>եւ</w:t>
      </w:r>
      <w:r w:rsidRPr="00203A6D">
        <w:rPr>
          <w:rFonts w:ascii="GHEA Grapalat" w:hAnsi="GHEA Grapalat"/>
          <w:szCs w:val="24"/>
        </w:rPr>
        <w:t xml:space="preserve"> Ռուսաստանի ռազմական ինտերվենցիան՝ հույն ազգայնականներին պաշտպանելու համար, 1860-</w:t>
      </w:r>
      <w:r w:rsidR="006D69EB" w:rsidRPr="00203A6D">
        <w:rPr>
          <w:rFonts w:ascii="GHEA Grapalat" w:hAnsi="GHEA Grapalat"/>
          <w:szCs w:val="24"/>
        </w:rPr>
        <w:t>18</w:t>
      </w:r>
      <w:r w:rsidRPr="00203A6D">
        <w:rPr>
          <w:rFonts w:ascii="GHEA Grapalat" w:hAnsi="GHEA Grapalat"/>
          <w:szCs w:val="24"/>
        </w:rPr>
        <w:t xml:space="preserve">61 թվականներին Ֆրանսիայի ռազմական ինտերվենցիան Սիրիայում՝ մարոնական քրիստոնյաների օգտին, 1989 թվականին Միացյալ Նահանգների ինտերվենցիան Կուբայում </w:t>
      </w:r>
      <w:r w:rsidR="00203A6D">
        <w:rPr>
          <w:rFonts w:ascii="GHEA Grapalat" w:hAnsi="GHEA Grapalat"/>
          <w:szCs w:val="24"/>
        </w:rPr>
        <w:t>եւ</w:t>
      </w:r>
      <w:r w:rsidRPr="00203A6D">
        <w:rPr>
          <w:rFonts w:ascii="GHEA Grapalat" w:hAnsi="GHEA Grapalat"/>
          <w:szCs w:val="24"/>
        </w:rPr>
        <w:t xml:space="preserve"> 1905 թվականին Ավստրիայի, Ֆրանսիայի, Մեծ Բրիտանիայի, Իտալիայի </w:t>
      </w:r>
      <w:r w:rsidR="00203A6D">
        <w:rPr>
          <w:rFonts w:ascii="GHEA Grapalat" w:hAnsi="GHEA Grapalat"/>
          <w:szCs w:val="24"/>
        </w:rPr>
        <w:t>եւ</w:t>
      </w:r>
      <w:r w:rsidRPr="00203A6D">
        <w:rPr>
          <w:rFonts w:ascii="GHEA Grapalat" w:hAnsi="GHEA Grapalat"/>
          <w:szCs w:val="24"/>
        </w:rPr>
        <w:t xml:space="preserve"> Ռուսաստանի համատեղ ինտերվենցիան Բալկաններում՝ Մակեդոնիայի քրիստոնյաների օգտին: Ոչ վաղ անցյալի փորձը ներառում է այնպիսի օրինակներ, ինչպիսիք են 1978-1979 թվականներին Վիետնամի ռազմական ինտերվենցիան Կամպուչիայում, 1979 թվականին Տանզանիայի ինտերվենցիան Ուգանդայում կամ 1991 թվականին Միացյալ Նահանգների, Միացյալ Թագավորության, Ֆրանսիայի </w:t>
      </w:r>
      <w:r w:rsidR="00203A6D">
        <w:rPr>
          <w:rFonts w:ascii="GHEA Grapalat" w:hAnsi="GHEA Grapalat"/>
          <w:szCs w:val="24"/>
        </w:rPr>
        <w:t>եւ</w:t>
      </w:r>
      <w:r w:rsidRPr="00203A6D">
        <w:rPr>
          <w:rFonts w:ascii="GHEA Grapalat" w:hAnsi="GHEA Grapalat"/>
          <w:szCs w:val="24"/>
        </w:rPr>
        <w:t xml:space="preserve"> մյուսների ինտերվենցիան Իրաքում՝ քրդական բնակչության օգտին:</w:t>
      </w:r>
    </w:p>
    <w:p w:rsidR="00FE226B" w:rsidRPr="004B5B47" w:rsidRDefault="00FE226B" w:rsidP="00236515">
      <w:pPr>
        <w:pStyle w:val="OpiPara"/>
        <w:widowControl w:val="0"/>
        <w:spacing w:after="160" w:line="360" w:lineRule="auto"/>
        <w:ind w:firstLine="567"/>
        <w:rPr>
          <w:rFonts w:ascii="GHEA Grapalat" w:hAnsi="GHEA Grapalat"/>
          <w:szCs w:val="24"/>
        </w:rPr>
      </w:pPr>
      <w:r w:rsidRPr="00203A6D">
        <w:rPr>
          <w:rFonts w:ascii="GHEA Grapalat" w:hAnsi="GHEA Grapalat"/>
          <w:szCs w:val="24"/>
        </w:rPr>
        <w:t>Անջատման համատեքստում ամենից հաճախ հիշատակվող օրինակը Պակիստանի հետ հակամարտության ընթացքում Հնդկաստանի ռազմական ինտերվենցիան է, քանի որ Պակիստանը ոչ միայն մերժել է Ար</w:t>
      </w:r>
      <w:r w:rsidR="00203A6D">
        <w:rPr>
          <w:rFonts w:ascii="GHEA Grapalat" w:hAnsi="GHEA Grapalat"/>
          <w:szCs w:val="24"/>
        </w:rPr>
        <w:t>եւ</w:t>
      </w:r>
      <w:r w:rsidRPr="00203A6D">
        <w:rPr>
          <w:rFonts w:ascii="GHEA Grapalat" w:hAnsi="GHEA Grapalat"/>
          <w:szCs w:val="24"/>
        </w:rPr>
        <w:t>ելյան Բենգալիայի բնակչության ներքին ինքնորոշման իրավունքը, այլ</w:t>
      </w:r>
      <w:r w:rsidR="00203A6D">
        <w:rPr>
          <w:rFonts w:ascii="GHEA Grapalat" w:hAnsi="GHEA Grapalat"/>
          <w:szCs w:val="24"/>
        </w:rPr>
        <w:t>եւ</w:t>
      </w:r>
      <w:r w:rsidRPr="00203A6D">
        <w:rPr>
          <w:rFonts w:ascii="GHEA Grapalat" w:hAnsi="GHEA Grapalat"/>
          <w:szCs w:val="24"/>
        </w:rPr>
        <w:t xml:space="preserve"> խախտել է նրանց՝ մարդու իրավունքները</w:t>
      </w:r>
      <w:r w:rsidRPr="00203A6D">
        <w:rPr>
          <w:rFonts w:ascii="GHEA Grapalat" w:hAnsi="GHEA Grapalat"/>
          <w:szCs w:val="24"/>
          <w:vertAlign w:val="superscript"/>
        </w:rPr>
        <w:footnoteReference w:id="55"/>
      </w:r>
      <w:r w:rsidRPr="00203A6D">
        <w:rPr>
          <w:rFonts w:ascii="GHEA Grapalat" w:hAnsi="GHEA Grapalat"/>
          <w:szCs w:val="24"/>
        </w:rPr>
        <w:t>: Ո՛չ Անվտանգության խորհրդի 1971 թվականի դեկտեմբերի 21-ի թիվ 307 (1971) բանաձ</w:t>
      </w:r>
      <w:r w:rsidR="00203A6D">
        <w:rPr>
          <w:rFonts w:ascii="GHEA Grapalat" w:hAnsi="GHEA Grapalat"/>
          <w:szCs w:val="24"/>
        </w:rPr>
        <w:t>եւ</w:t>
      </w:r>
      <w:r w:rsidRPr="00203A6D">
        <w:rPr>
          <w:rFonts w:ascii="GHEA Grapalat" w:hAnsi="GHEA Grapalat"/>
          <w:szCs w:val="24"/>
        </w:rPr>
        <w:t>ում (S/RES/307 (1971)), ո՛չ Ընդհանուր վեհաժողովի 1971 թվականի դեկտեմբերի 7-ի թիվ 2793 (XXVI) բանաձ</w:t>
      </w:r>
      <w:r w:rsidR="00203A6D">
        <w:rPr>
          <w:rFonts w:ascii="GHEA Grapalat" w:hAnsi="GHEA Grapalat"/>
          <w:szCs w:val="24"/>
        </w:rPr>
        <w:t>եւ</w:t>
      </w:r>
      <w:r w:rsidRPr="00203A6D">
        <w:rPr>
          <w:rFonts w:ascii="GHEA Grapalat" w:hAnsi="GHEA Grapalat"/>
          <w:szCs w:val="24"/>
        </w:rPr>
        <w:t>ում (A/RES/2793 (XXVI)) Հնդկաստանը չի համարվել «ագրեսոր» կամ «գրավող», ինչպես նա</w:t>
      </w:r>
      <w:r w:rsidR="00203A6D">
        <w:rPr>
          <w:rFonts w:ascii="GHEA Grapalat" w:hAnsi="GHEA Grapalat"/>
          <w:szCs w:val="24"/>
        </w:rPr>
        <w:t>եւ</w:t>
      </w:r>
      <w:r w:rsidRPr="00203A6D">
        <w:rPr>
          <w:rFonts w:ascii="GHEA Grapalat" w:hAnsi="GHEA Grapalat"/>
          <w:szCs w:val="24"/>
        </w:rPr>
        <w:t xml:space="preserve"> դրանցում կոչ չի արվել անհապաղ դուրս բերել զորքերը</w:t>
      </w:r>
      <w:r w:rsidRPr="00203A6D">
        <w:rPr>
          <w:rFonts w:ascii="GHEA Grapalat" w:hAnsi="GHEA Grapalat"/>
          <w:szCs w:val="24"/>
          <w:vertAlign w:val="superscript"/>
        </w:rPr>
        <w:footnoteReference w:id="56"/>
      </w:r>
      <w:r w:rsidR="00236515">
        <w:rPr>
          <w:rFonts w:ascii="GHEA Grapalat" w:hAnsi="GHEA Grapalat"/>
          <w:szCs w:val="24"/>
        </w:rPr>
        <w:t>:</w:t>
      </w:r>
    </w:p>
    <w:p w:rsidR="00FE226B" w:rsidRPr="00203A6D" w:rsidRDefault="00FE226B" w:rsidP="00236515">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26.</w:t>
      </w:r>
      <w:r w:rsidR="001945A7" w:rsidRPr="00203A6D">
        <w:rPr>
          <w:rFonts w:ascii="GHEA Grapalat" w:hAnsi="GHEA Grapalat"/>
          <w:szCs w:val="24"/>
        </w:rPr>
        <w:tab/>
      </w:r>
      <w:r w:rsidRPr="00203A6D">
        <w:rPr>
          <w:rFonts w:ascii="GHEA Grapalat" w:hAnsi="GHEA Grapalat"/>
          <w:szCs w:val="24"/>
        </w:rPr>
        <w:t>Առանձնակի հետաքրքրություն է ներկայացնում քսաներորդ դարավերջին հարացույցի փոփոխությունը, որն առավել ցայտուն էր արտահայտված Աֆրիկայում: Չկարողանալով հիշողությունից ջնջել Ռուանդայի ցեղասպանությունը, ինչպես նա</w:t>
      </w:r>
      <w:r w:rsidR="00203A6D">
        <w:rPr>
          <w:rFonts w:ascii="GHEA Grapalat" w:hAnsi="GHEA Grapalat"/>
          <w:szCs w:val="24"/>
        </w:rPr>
        <w:t>եւ</w:t>
      </w:r>
      <w:r w:rsidRPr="00203A6D">
        <w:rPr>
          <w:rFonts w:ascii="GHEA Grapalat" w:hAnsi="GHEA Grapalat"/>
          <w:szCs w:val="24"/>
        </w:rPr>
        <w:t xml:space="preserve"> միջազգային հանրության կողմից այդ ողբերգությանը տրված ոչ համակարգված արձագանքը՝ աֆրիկյան ղեկավարները որոշեցին միջոցներ ձեռնարկել՝ ստեղծելով ներպետական հակամարտությունների, այդ թվում՝ ցեղասպանության, մարդկության դեմ ուղղված հանցագործությունների, էթնիկ զտման, մարդու իրավունքների կոպիտ խախտման ու ռազմական հեղաշրջումների դեպքում մարդասիրական ինտերվենցիայի </w:t>
      </w:r>
      <w:r w:rsidR="00203A6D">
        <w:rPr>
          <w:rFonts w:ascii="GHEA Grapalat" w:hAnsi="GHEA Grapalat"/>
          <w:szCs w:val="24"/>
        </w:rPr>
        <w:t>եւ</w:t>
      </w:r>
      <w:r w:rsidRPr="00203A6D">
        <w:rPr>
          <w:rFonts w:ascii="GHEA Grapalat" w:hAnsi="GHEA Grapalat"/>
          <w:szCs w:val="24"/>
        </w:rPr>
        <w:t xml:space="preserve"> ռազմական ներգործության գործողությունների համար հետ</w:t>
      </w:r>
      <w:r w:rsidR="00203A6D">
        <w:rPr>
          <w:rFonts w:ascii="GHEA Grapalat" w:hAnsi="GHEA Grapalat"/>
          <w:szCs w:val="24"/>
        </w:rPr>
        <w:t>եւ</w:t>
      </w:r>
      <w:r w:rsidRPr="00203A6D">
        <w:rPr>
          <w:rFonts w:ascii="GHEA Grapalat" w:hAnsi="GHEA Grapalat"/>
          <w:szCs w:val="24"/>
        </w:rPr>
        <w:t>յալ մեխանիզմները՝</w:t>
      </w:r>
    </w:p>
    <w:p w:rsidR="00FE226B" w:rsidRPr="00203A6D" w:rsidRDefault="00FE226B" w:rsidP="00236515">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ա)</w:t>
      </w:r>
      <w:r w:rsidR="001945A7" w:rsidRPr="00203A6D">
        <w:rPr>
          <w:rFonts w:ascii="GHEA Grapalat" w:hAnsi="GHEA Grapalat"/>
          <w:szCs w:val="24"/>
        </w:rPr>
        <w:tab/>
      </w:r>
      <w:r w:rsidRPr="00203A6D">
        <w:rPr>
          <w:rFonts w:ascii="GHEA Grapalat" w:hAnsi="GHEA Grapalat"/>
          <w:szCs w:val="24"/>
        </w:rPr>
        <w:t>Ար</w:t>
      </w:r>
      <w:r w:rsidR="00203A6D">
        <w:rPr>
          <w:rFonts w:ascii="GHEA Grapalat" w:hAnsi="GHEA Grapalat"/>
          <w:szCs w:val="24"/>
        </w:rPr>
        <w:t>եւ</w:t>
      </w:r>
      <w:r w:rsidRPr="00203A6D">
        <w:rPr>
          <w:rFonts w:ascii="GHEA Grapalat" w:hAnsi="GHEA Grapalat"/>
          <w:szCs w:val="24"/>
        </w:rPr>
        <w:t xml:space="preserve">մտաաֆրիկյան պետությունների տնտեսական համայնքի մասով տե՛ս «Հակամարտությունների կանխարգելման, կառավարման, կարգավորման, խաղաղապահ առաքելության </w:t>
      </w:r>
      <w:r w:rsidR="00203A6D">
        <w:rPr>
          <w:rFonts w:ascii="GHEA Grapalat" w:hAnsi="GHEA Grapalat"/>
          <w:szCs w:val="24"/>
        </w:rPr>
        <w:t>եւ</w:t>
      </w:r>
      <w:r w:rsidRPr="00203A6D">
        <w:rPr>
          <w:rFonts w:ascii="GHEA Grapalat" w:hAnsi="GHEA Grapalat"/>
          <w:szCs w:val="24"/>
        </w:rPr>
        <w:t xml:space="preserve"> անվտանգության մեխանիզմի ստեղծման վերաբերյալ» ԱՊՏՀ-ի 1999 թվականի արձանագրության 3(դ), 3(ը) </w:t>
      </w:r>
      <w:r w:rsidR="00203A6D">
        <w:rPr>
          <w:rFonts w:ascii="GHEA Grapalat" w:hAnsi="GHEA Grapalat"/>
          <w:szCs w:val="24"/>
        </w:rPr>
        <w:t>եւ</w:t>
      </w:r>
      <w:r w:rsidRPr="00203A6D">
        <w:rPr>
          <w:rFonts w:ascii="GHEA Grapalat" w:hAnsi="GHEA Grapalat"/>
          <w:szCs w:val="24"/>
        </w:rPr>
        <w:t xml:space="preserve"> 22-րդ հոդվածները.</w:t>
      </w:r>
    </w:p>
    <w:p w:rsidR="00FE226B" w:rsidRPr="00236515" w:rsidRDefault="00FE226B" w:rsidP="00203A6D">
      <w:pPr>
        <w:pStyle w:val="OpiQuot"/>
        <w:widowControl w:val="0"/>
        <w:tabs>
          <w:tab w:val="left" w:pos="1134"/>
        </w:tabs>
        <w:spacing w:before="0" w:after="160" w:line="360" w:lineRule="auto"/>
        <w:ind w:left="567" w:firstLine="567"/>
        <w:rPr>
          <w:rFonts w:ascii="GHEA Grapalat" w:hAnsi="GHEA Grapalat"/>
        </w:rPr>
      </w:pPr>
      <w:r w:rsidRPr="00236515">
        <w:rPr>
          <w:rFonts w:ascii="GHEA Grapalat" w:hAnsi="GHEA Grapalat"/>
        </w:rPr>
        <w:t>«ԱՊՏՀ-ն պատասխանատու է, ի թիվս այլնի, հետ</w:t>
      </w:r>
      <w:r w:rsidR="00203A6D" w:rsidRPr="00236515">
        <w:rPr>
          <w:rFonts w:ascii="GHEA Grapalat" w:hAnsi="GHEA Grapalat"/>
        </w:rPr>
        <w:t>եւ</w:t>
      </w:r>
      <w:r w:rsidRPr="00236515">
        <w:rPr>
          <w:rFonts w:ascii="GHEA Grapalat" w:hAnsi="GHEA Grapalat"/>
        </w:rPr>
        <w:t>յալ առաքելությունների համար՝ ... բ) խաղա</w:t>
      </w:r>
      <w:r w:rsidR="008B4997" w:rsidRPr="00236515">
        <w:rPr>
          <w:rFonts w:ascii="GHEA Grapalat" w:hAnsi="GHEA Grapalat"/>
        </w:rPr>
        <w:t>ղա</w:t>
      </w:r>
      <w:r w:rsidRPr="00236515">
        <w:rPr>
          <w:rFonts w:ascii="GHEA Grapalat" w:hAnsi="GHEA Grapalat"/>
        </w:rPr>
        <w:t xml:space="preserve">պահ առաքելություն </w:t>
      </w:r>
      <w:r w:rsidR="00203A6D" w:rsidRPr="00236515">
        <w:rPr>
          <w:rFonts w:ascii="GHEA Grapalat" w:hAnsi="GHEA Grapalat"/>
        </w:rPr>
        <w:t>եւ</w:t>
      </w:r>
      <w:r w:rsidRPr="00236515">
        <w:rPr>
          <w:rFonts w:ascii="GHEA Grapalat" w:hAnsi="GHEA Grapalat"/>
        </w:rPr>
        <w:t xml:space="preserve"> խաղաղության վերականգնում, գ) մարդասիրական աղետի դեպքում օժանդակության նպատակով մարդասիրական ինտերվենցիա, դ) սանկցիաների կիրառում՝ ներառյալ էմբարգոն, ե) կանխարգելիչ նպատակներով զորքերի տեղակայում, զ) խաղաղության հաստատում, զինաթափում </w:t>
      </w:r>
      <w:r w:rsidR="00203A6D" w:rsidRPr="00236515">
        <w:rPr>
          <w:rFonts w:ascii="GHEA Grapalat" w:hAnsi="GHEA Grapalat"/>
        </w:rPr>
        <w:t>եւ</w:t>
      </w:r>
      <w:r w:rsidRPr="00236515">
        <w:rPr>
          <w:rFonts w:ascii="GHEA Grapalat" w:hAnsi="GHEA Grapalat"/>
        </w:rPr>
        <w:t xml:space="preserve"> զորացրում</w:t>
      </w:r>
      <w:r w:rsidR="00A6291D" w:rsidRPr="00236515">
        <w:rPr>
          <w:rFonts w:ascii="GHEA Grapalat" w:hAnsi="GHEA Grapalat"/>
        </w:rPr>
        <w:t>:</w:t>
      </w:r>
      <w:r w:rsidRPr="00236515">
        <w:rPr>
          <w:rFonts w:ascii="GHEA Grapalat" w:hAnsi="GHEA Grapalat"/>
        </w:rPr>
        <w:t>»:</w:t>
      </w:r>
    </w:p>
    <w:p w:rsidR="00FE226B" w:rsidRPr="004B5B47" w:rsidRDefault="00FE226B" w:rsidP="00236515">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բ)</w:t>
      </w:r>
      <w:r w:rsidR="001945A7" w:rsidRPr="00203A6D">
        <w:rPr>
          <w:rFonts w:ascii="GHEA Grapalat" w:hAnsi="GHEA Grapalat"/>
          <w:szCs w:val="24"/>
        </w:rPr>
        <w:tab/>
      </w:r>
      <w:r w:rsidRPr="00203A6D">
        <w:rPr>
          <w:rFonts w:ascii="GHEA Grapalat" w:hAnsi="GHEA Grapalat"/>
          <w:szCs w:val="24"/>
        </w:rPr>
        <w:t>Կենտրոնական Աֆրիկայի պետությունների տնտեսական համայնքի մասով տե՛ս «Կենտրոնական Աֆրիկայում փոխադարձ անվտանգության պակտի ստեղծման վերաբերյալ» 2000 թվականի արձանագրության 5(բ) հոդվածը.</w:t>
      </w:r>
    </w:p>
    <w:p w:rsidR="00236515" w:rsidRPr="004B5B47" w:rsidRDefault="00236515" w:rsidP="00236515">
      <w:pPr>
        <w:pStyle w:val="OpiPara"/>
        <w:widowControl w:val="0"/>
        <w:tabs>
          <w:tab w:val="left" w:pos="1134"/>
        </w:tabs>
        <w:spacing w:after="160" w:line="360" w:lineRule="auto"/>
        <w:ind w:firstLine="567"/>
        <w:rPr>
          <w:rFonts w:ascii="GHEA Grapalat" w:hAnsi="GHEA Grapalat"/>
          <w:szCs w:val="24"/>
        </w:rPr>
      </w:pPr>
    </w:p>
    <w:p w:rsidR="00FE226B" w:rsidRPr="00236515" w:rsidRDefault="00FE226B" w:rsidP="00203A6D">
      <w:pPr>
        <w:pStyle w:val="OpiQuot"/>
        <w:widowControl w:val="0"/>
        <w:tabs>
          <w:tab w:val="left" w:pos="1134"/>
        </w:tabs>
        <w:spacing w:before="0" w:after="160" w:line="360" w:lineRule="auto"/>
        <w:ind w:left="567" w:firstLine="567"/>
        <w:rPr>
          <w:rFonts w:ascii="GHEA Grapalat" w:hAnsi="GHEA Grapalat"/>
        </w:rPr>
      </w:pPr>
      <w:r w:rsidRPr="00236515">
        <w:rPr>
          <w:rFonts w:ascii="GHEA Grapalat" w:hAnsi="GHEA Grapalat"/>
        </w:rPr>
        <w:t>«Ստոր</w:t>
      </w:r>
      <w:r w:rsidR="00203A6D" w:rsidRPr="00236515">
        <w:rPr>
          <w:rFonts w:ascii="GHEA Grapalat" w:hAnsi="GHEA Grapalat"/>
        </w:rPr>
        <w:t>եւ</w:t>
      </w:r>
      <w:r w:rsidRPr="00236515">
        <w:rPr>
          <w:rFonts w:ascii="GHEA Grapalat" w:hAnsi="GHEA Grapalat"/>
        </w:rPr>
        <w:t xml:space="preserve"> նշված նպատակներով՝ Կենտրոնական Աֆրիկայի խաղաղության </w:t>
      </w:r>
      <w:r w:rsidR="00203A6D" w:rsidRPr="00236515">
        <w:rPr>
          <w:rFonts w:ascii="GHEA Grapalat" w:hAnsi="GHEA Grapalat"/>
        </w:rPr>
        <w:t>եւ</w:t>
      </w:r>
      <w:r w:rsidRPr="00236515">
        <w:rPr>
          <w:rFonts w:ascii="GHEA Grapalat" w:hAnsi="GHEA Grapalat"/>
        </w:rPr>
        <w:t xml:space="preserve"> անվտանգության խորհուրդը ... կարող է նա</w:t>
      </w:r>
      <w:r w:rsidR="00203A6D" w:rsidRPr="00236515">
        <w:rPr>
          <w:rFonts w:ascii="GHEA Grapalat" w:hAnsi="GHEA Grapalat"/>
        </w:rPr>
        <w:t>եւ</w:t>
      </w:r>
      <w:r w:rsidRPr="00236515">
        <w:rPr>
          <w:rFonts w:ascii="GHEA Grapalat" w:hAnsi="GHEA Grapalat"/>
        </w:rPr>
        <w:t xml:space="preserve"> ձեռնարկել ցանկացած քաղաքացիական </w:t>
      </w:r>
      <w:r w:rsidR="00203A6D" w:rsidRPr="00236515">
        <w:rPr>
          <w:rFonts w:ascii="GHEA Grapalat" w:hAnsi="GHEA Grapalat"/>
        </w:rPr>
        <w:t>եւ</w:t>
      </w:r>
      <w:r w:rsidRPr="00236515">
        <w:rPr>
          <w:rFonts w:ascii="GHEA Grapalat" w:hAnsi="GHEA Grapalat"/>
        </w:rPr>
        <w:t xml:space="preserve"> ռազմական գործողություն՝ ուղղված հակամարտությունների կանխարգելմանը, կառավարմանը </w:t>
      </w:r>
      <w:r w:rsidR="00203A6D" w:rsidRPr="00236515">
        <w:rPr>
          <w:rFonts w:ascii="GHEA Grapalat" w:hAnsi="GHEA Grapalat"/>
        </w:rPr>
        <w:t>եւ</w:t>
      </w:r>
      <w:r w:rsidRPr="00236515">
        <w:rPr>
          <w:rFonts w:ascii="GHEA Grapalat" w:hAnsi="GHEA Grapalat"/>
        </w:rPr>
        <w:t xml:space="preserve"> կարգավորմանը [Aux fins enoncés ci-dessus, le COPAX: ... b. peut également engager toute action civile et militaire de prévention, gestion et de reglement de conflits]</w:t>
      </w:r>
      <w:r w:rsidR="00A6291D" w:rsidRPr="00236515">
        <w:rPr>
          <w:rFonts w:ascii="GHEA Grapalat" w:hAnsi="GHEA Grapalat"/>
        </w:rPr>
        <w:t>:</w:t>
      </w:r>
      <w:r w:rsidRPr="00236515">
        <w:rPr>
          <w:rFonts w:ascii="GHEA Grapalat" w:hAnsi="GHEA Grapalat"/>
        </w:rPr>
        <w:t>»:</w:t>
      </w:r>
    </w:p>
    <w:p w:rsidR="00FE226B" w:rsidRPr="00203A6D" w:rsidRDefault="00FE226B" w:rsidP="00236515">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գ)</w:t>
      </w:r>
      <w:r w:rsidR="001945A7" w:rsidRPr="00203A6D">
        <w:rPr>
          <w:rFonts w:ascii="GHEA Grapalat" w:hAnsi="GHEA Grapalat"/>
          <w:szCs w:val="24"/>
        </w:rPr>
        <w:tab/>
      </w:r>
      <w:r w:rsidRPr="00203A6D">
        <w:rPr>
          <w:rFonts w:ascii="GHEA Grapalat" w:hAnsi="GHEA Grapalat"/>
          <w:szCs w:val="24"/>
        </w:rPr>
        <w:t xml:space="preserve">Հարավաֆրիկյան զարգացման միության մասով տե՛ս «Քաղաքականության, պաշտպանության </w:t>
      </w:r>
      <w:r w:rsidR="00203A6D">
        <w:rPr>
          <w:rFonts w:ascii="GHEA Grapalat" w:hAnsi="GHEA Grapalat"/>
          <w:szCs w:val="24"/>
        </w:rPr>
        <w:t>եւ</w:t>
      </w:r>
      <w:r w:rsidRPr="00203A6D">
        <w:rPr>
          <w:rFonts w:ascii="GHEA Grapalat" w:hAnsi="GHEA Grapalat"/>
          <w:szCs w:val="24"/>
        </w:rPr>
        <w:t xml:space="preserve"> անվտանգության ոլորտներում համագործակցության վերաբերյալ» ՀԱԶՄ-ի 2001 թվականի արձանագրության 3</w:t>
      </w:r>
      <w:r w:rsidR="00236515" w:rsidRPr="00236515">
        <w:rPr>
          <w:rFonts w:ascii="Courier New" w:hAnsi="Courier New" w:cs="Courier New"/>
          <w:szCs w:val="24"/>
        </w:rPr>
        <w:t> </w:t>
      </w:r>
      <w:r w:rsidRPr="00203A6D">
        <w:rPr>
          <w:rFonts w:ascii="GHEA Grapalat" w:hAnsi="GHEA Grapalat"/>
          <w:szCs w:val="24"/>
        </w:rPr>
        <w:t xml:space="preserve">§ 2 (ե) </w:t>
      </w:r>
      <w:r w:rsidR="00203A6D">
        <w:rPr>
          <w:rFonts w:ascii="GHEA Grapalat" w:hAnsi="GHEA Grapalat"/>
          <w:szCs w:val="24"/>
        </w:rPr>
        <w:t>եւ</w:t>
      </w:r>
      <w:r w:rsidRPr="00203A6D">
        <w:rPr>
          <w:rFonts w:ascii="GHEA Grapalat" w:hAnsi="GHEA Grapalat"/>
          <w:szCs w:val="24"/>
        </w:rPr>
        <w:t xml:space="preserve"> (զ) </w:t>
      </w:r>
      <w:r w:rsidR="00203A6D">
        <w:rPr>
          <w:rFonts w:ascii="GHEA Grapalat" w:hAnsi="GHEA Grapalat"/>
          <w:szCs w:val="24"/>
        </w:rPr>
        <w:t>եւ</w:t>
      </w:r>
      <w:r w:rsidRPr="00203A6D">
        <w:rPr>
          <w:rFonts w:ascii="GHEA Grapalat" w:hAnsi="GHEA Grapalat"/>
          <w:szCs w:val="24"/>
        </w:rPr>
        <w:t xml:space="preserve"> 11-րդ հոդվածները.</w:t>
      </w:r>
    </w:p>
    <w:p w:rsidR="00FE226B" w:rsidRPr="00236515" w:rsidRDefault="00FE226B" w:rsidP="00236515">
      <w:pPr>
        <w:pStyle w:val="OpiQuot"/>
        <w:widowControl w:val="0"/>
        <w:spacing w:before="0" w:after="160" w:line="360" w:lineRule="auto"/>
        <w:ind w:left="567" w:firstLine="567"/>
        <w:rPr>
          <w:rFonts w:ascii="GHEA Grapalat" w:hAnsi="GHEA Grapalat"/>
        </w:rPr>
      </w:pPr>
      <w:r w:rsidRPr="00236515">
        <w:rPr>
          <w:rFonts w:ascii="GHEA Grapalat" w:hAnsi="GHEA Grapalat"/>
        </w:rPr>
        <w:t>«Մարմինը կարող է քայլեր ձեռնարկել կողմ հանդիսացող պետության տարածքում ցանկացած էական ներպետական հակամարտության կարգավորման ուղղությամբ, ընդ</w:t>
      </w:r>
      <w:r w:rsidR="00236515" w:rsidRPr="00236515">
        <w:rPr>
          <w:rFonts w:ascii="Courier New" w:hAnsi="Courier New" w:cs="Courier New"/>
        </w:rPr>
        <w:t> </w:t>
      </w:r>
      <w:r w:rsidRPr="00236515">
        <w:rPr>
          <w:rFonts w:ascii="GHEA Grapalat" w:hAnsi="GHEA Grapalat"/>
        </w:rPr>
        <w:t>որում՝ «էական ներպետական հակամարտություն»-ը ներառում է՝ i) բնակչության հատվածների միջ</w:t>
      </w:r>
      <w:r w:rsidR="00203A6D" w:rsidRPr="00236515">
        <w:rPr>
          <w:rFonts w:ascii="GHEA Grapalat" w:hAnsi="GHEA Grapalat"/>
        </w:rPr>
        <w:t>եւ</w:t>
      </w:r>
      <w:r w:rsidRPr="00236515">
        <w:rPr>
          <w:rFonts w:ascii="GHEA Grapalat" w:hAnsi="GHEA Grapalat"/>
        </w:rPr>
        <w:t xml:space="preserve"> կամ պետության ու բնակչության հատվածների միջ</w:t>
      </w:r>
      <w:r w:rsidR="00203A6D" w:rsidRPr="00236515">
        <w:rPr>
          <w:rFonts w:ascii="GHEA Grapalat" w:hAnsi="GHEA Grapalat"/>
        </w:rPr>
        <w:t>եւ</w:t>
      </w:r>
      <w:r w:rsidRPr="00236515">
        <w:rPr>
          <w:rFonts w:ascii="GHEA Grapalat" w:hAnsi="GHEA Grapalat"/>
        </w:rPr>
        <w:t xml:space="preserve"> լայնամասշտաբ բռնություն, այդ թվում՝ ցեղասպանություն, էթնիկ զտում </w:t>
      </w:r>
      <w:r w:rsidR="00203A6D" w:rsidRPr="00236515">
        <w:rPr>
          <w:rFonts w:ascii="GHEA Grapalat" w:hAnsi="GHEA Grapalat"/>
        </w:rPr>
        <w:t>եւ</w:t>
      </w:r>
      <w:r w:rsidRPr="00236515">
        <w:rPr>
          <w:rFonts w:ascii="GHEA Grapalat" w:hAnsi="GHEA Grapalat"/>
        </w:rPr>
        <w:t xml:space="preserve"> մարդու իրավունքների կոպիտ խախտում, ii) ռազմական հեղաշրջում կամ պետության օրինական իշխանությանն այլ սպառնալիք, iii) քաղաքացիական պատերազմի կամ ընդվզման դրություն, iv) Տարածաշրջանում կամ կողմ հանդիսացող մեկ այլ պետության տարածքում խաղաղությանն ու անվտանգությանը սպառնացող հակամարտություն</w:t>
      </w:r>
      <w:r w:rsidR="00F07B7A" w:rsidRPr="00236515">
        <w:rPr>
          <w:rFonts w:ascii="GHEA Grapalat" w:hAnsi="GHEA Grapalat"/>
        </w:rPr>
        <w:t>:</w:t>
      </w:r>
      <w:r w:rsidRPr="00236515">
        <w:rPr>
          <w:rFonts w:ascii="GHEA Grapalat" w:hAnsi="GHEA Grapalat"/>
        </w:rPr>
        <w:t>»</w:t>
      </w:r>
      <w:r w:rsidR="00A6291D" w:rsidRPr="00236515">
        <w:rPr>
          <w:rFonts w:ascii="GHEA Grapalat" w:hAnsi="GHEA Grapalat"/>
        </w:rPr>
        <w:t>:</w:t>
      </w:r>
    </w:p>
    <w:p w:rsidR="00FE226B" w:rsidRPr="00203A6D" w:rsidRDefault="00FE226B" w:rsidP="00236515">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դ)</w:t>
      </w:r>
      <w:r w:rsidR="001945A7" w:rsidRPr="00203A6D">
        <w:rPr>
          <w:rFonts w:ascii="GHEA Grapalat" w:hAnsi="GHEA Grapalat"/>
          <w:szCs w:val="24"/>
        </w:rPr>
        <w:tab/>
      </w:r>
      <w:r w:rsidRPr="00203A6D">
        <w:rPr>
          <w:rFonts w:ascii="GHEA Grapalat" w:hAnsi="GHEA Grapalat"/>
          <w:szCs w:val="24"/>
        </w:rPr>
        <w:t xml:space="preserve">Աֆրիկյան միասնության կազմակերպության մասով տե՛ս Աֆրիկյան միության ակտի 4(ը) հոդվածը </w:t>
      </w:r>
      <w:r w:rsidR="00203A6D">
        <w:rPr>
          <w:rFonts w:ascii="GHEA Grapalat" w:hAnsi="GHEA Grapalat"/>
          <w:szCs w:val="24"/>
        </w:rPr>
        <w:t>եւ</w:t>
      </w:r>
      <w:r w:rsidRPr="00203A6D">
        <w:rPr>
          <w:rFonts w:ascii="GHEA Grapalat" w:hAnsi="GHEA Grapalat"/>
          <w:szCs w:val="24"/>
        </w:rPr>
        <w:t xml:space="preserve"> «Աֆրիկյան միության խաղաղության </w:t>
      </w:r>
      <w:r w:rsidR="00203A6D">
        <w:rPr>
          <w:rFonts w:ascii="GHEA Grapalat" w:hAnsi="GHEA Grapalat"/>
          <w:szCs w:val="24"/>
        </w:rPr>
        <w:t>եւ</w:t>
      </w:r>
      <w:r w:rsidRPr="00203A6D">
        <w:rPr>
          <w:rFonts w:ascii="GHEA Grapalat" w:hAnsi="GHEA Grapalat"/>
          <w:szCs w:val="24"/>
        </w:rPr>
        <w:t xml:space="preserve"> անվտանգության խորհրդի ստեղծման վերաբերյալ» 2002 թվականի արձանագրության 4(ժ) </w:t>
      </w:r>
      <w:r w:rsidR="00203A6D">
        <w:rPr>
          <w:rFonts w:ascii="GHEA Grapalat" w:hAnsi="GHEA Grapalat"/>
          <w:szCs w:val="24"/>
        </w:rPr>
        <w:t>եւ</w:t>
      </w:r>
      <w:r w:rsidRPr="00203A6D">
        <w:rPr>
          <w:rFonts w:ascii="GHEA Grapalat" w:hAnsi="GHEA Grapalat"/>
          <w:szCs w:val="24"/>
        </w:rPr>
        <w:t xml:space="preserve"> 7 § 1 (զ) հոդվածները.</w:t>
      </w:r>
    </w:p>
    <w:p w:rsidR="00FE226B" w:rsidRPr="004B5B47" w:rsidRDefault="00FE226B" w:rsidP="00A92146">
      <w:pPr>
        <w:pStyle w:val="OpiQuot"/>
        <w:widowControl w:val="0"/>
        <w:spacing w:before="0" w:after="160" w:line="360" w:lineRule="auto"/>
        <w:ind w:left="567" w:firstLine="567"/>
        <w:rPr>
          <w:rFonts w:ascii="GHEA Grapalat" w:hAnsi="GHEA Grapalat"/>
        </w:rPr>
      </w:pPr>
      <w:r w:rsidRPr="00A92146">
        <w:rPr>
          <w:rFonts w:ascii="GHEA Grapalat" w:hAnsi="GHEA Grapalat"/>
        </w:rPr>
        <w:t xml:space="preserve">«Խաղաղության </w:t>
      </w:r>
      <w:r w:rsidR="00203A6D" w:rsidRPr="00A92146">
        <w:rPr>
          <w:rFonts w:ascii="GHEA Grapalat" w:hAnsi="GHEA Grapalat"/>
        </w:rPr>
        <w:t>եւ</w:t>
      </w:r>
      <w:r w:rsidRPr="00A92146">
        <w:rPr>
          <w:rFonts w:ascii="GHEA Grapalat" w:hAnsi="GHEA Grapalat"/>
        </w:rPr>
        <w:t xml:space="preserve"> անվտանգության խորհուրդը պետք է ղեկավարվի Հիմնադիր ակտի, Միավորված ազգերի կազմակերպության կանոնադրության մեջ </w:t>
      </w:r>
      <w:r w:rsidR="00203A6D" w:rsidRPr="00A92146">
        <w:rPr>
          <w:rFonts w:ascii="GHEA Grapalat" w:hAnsi="GHEA Grapalat"/>
        </w:rPr>
        <w:t>եւ</w:t>
      </w:r>
      <w:r w:rsidRPr="00A92146">
        <w:rPr>
          <w:rFonts w:ascii="GHEA Grapalat" w:hAnsi="GHEA Grapalat"/>
        </w:rPr>
        <w:t xml:space="preserve"> Մարդու իրավունքների համընդհանուր հռչակագրում ամրագրված սկզբունքներով: Այն պետք է, մասնավորապես, ղեկավարվի հետ</w:t>
      </w:r>
      <w:r w:rsidR="00203A6D" w:rsidRPr="00A92146">
        <w:rPr>
          <w:rFonts w:ascii="GHEA Grapalat" w:hAnsi="GHEA Grapalat"/>
        </w:rPr>
        <w:t>եւ</w:t>
      </w:r>
      <w:r w:rsidRPr="00A92146">
        <w:rPr>
          <w:rFonts w:ascii="GHEA Grapalat" w:hAnsi="GHEA Grapalat"/>
        </w:rPr>
        <w:t>յալ սկզբունք</w:t>
      </w:r>
      <w:r w:rsidR="00561390" w:rsidRPr="00A92146">
        <w:rPr>
          <w:rFonts w:ascii="GHEA Grapalat" w:hAnsi="GHEA Grapalat"/>
        </w:rPr>
        <w:t>ն</w:t>
      </w:r>
      <w:r w:rsidRPr="00A92146">
        <w:rPr>
          <w:rFonts w:ascii="GHEA Grapalat" w:hAnsi="GHEA Grapalat"/>
        </w:rPr>
        <w:t xml:space="preserve">երով. ... ժ. Հիմնադիր փաստաթղթի 4(ը) հոդվածի համաձայն՝ ծանր հանգամանքների, մասնավորապես՝ ռազմական հանցագործությունների, ցեղասպանության </w:t>
      </w:r>
      <w:r w:rsidR="00203A6D" w:rsidRPr="00A92146">
        <w:rPr>
          <w:rFonts w:ascii="GHEA Grapalat" w:hAnsi="GHEA Grapalat"/>
        </w:rPr>
        <w:t>եւ</w:t>
      </w:r>
      <w:r w:rsidRPr="00A92146">
        <w:rPr>
          <w:rFonts w:ascii="GHEA Grapalat" w:hAnsi="GHEA Grapalat"/>
        </w:rPr>
        <w:t xml:space="preserve"> մարդկության դեմ ուղղված հանցագործությունների առնչությամբ Վեհաժողովի որոշման հիման վրա անդամ պետությունում Միության՝ ինտերվենցիայի իրավունքը</w:t>
      </w:r>
      <w:r w:rsidR="00A6291D" w:rsidRPr="00A92146">
        <w:rPr>
          <w:rFonts w:ascii="GHEA Grapalat" w:hAnsi="GHEA Grapalat"/>
        </w:rPr>
        <w:t>:</w:t>
      </w:r>
      <w:r w:rsidRPr="00A92146">
        <w:rPr>
          <w:rFonts w:ascii="GHEA Grapalat" w:hAnsi="GHEA Grapalat"/>
        </w:rPr>
        <w:t>»:</w:t>
      </w:r>
    </w:p>
    <w:p w:rsidR="00FE226B" w:rsidRPr="00203A6D" w:rsidRDefault="00FE226B" w:rsidP="00A92146">
      <w:pPr>
        <w:pStyle w:val="OpiPara"/>
        <w:widowControl w:val="0"/>
        <w:spacing w:after="160" w:line="360" w:lineRule="auto"/>
        <w:ind w:firstLine="567"/>
        <w:rPr>
          <w:rFonts w:ascii="GHEA Grapalat" w:hAnsi="GHEA Grapalat"/>
          <w:szCs w:val="24"/>
        </w:rPr>
      </w:pPr>
      <w:r w:rsidRPr="00203A6D">
        <w:rPr>
          <w:rFonts w:ascii="GHEA Grapalat" w:hAnsi="GHEA Grapalat"/>
          <w:szCs w:val="24"/>
        </w:rPr>
        <w:t xml:space="preserve">Այսպես կոչված «Էզուլվինիի փոխհամաձայնության» համաձայն՝ Անվտանգության խորհրդի թույլտվությունը կարող է տրամադրվել «իրողությունից հետո»՝ այնպիսի հանգամանքներում, երբ պահանջվում է «անհապաղ գործողություն», </w:t>
      </w:r>
      <w:r w:rsidR="00203A6D">
        <w:rPr>
          <w:rFonts w:ascii="GHEA Grapalat" w:hAnsi="GHEA Grapalat"/>
          <w:szCs w:val="24"/>
        </w:rPr>
        <w:t>եւ</w:t>
      </w:r>
      <w:r w:rsidRPr="00203A6D">
        <w:rPr>
          <w:rFonts w:ascii="GHEA Grapalat" w:hAnsi="GHEA Grapalat"/>
          <w:szCs w:val="24"/>
        </w:rPr>
        <w:t xml:space="preserve"> հետ</w:t>
      </w:r>
      <w:r w:rsidR="00203A6D">
        <w:rPr>
          <w:rFonts w:ascii="GHEA Grapalat" w:hAnsi="GHEA Grapalat"/>
          <w:szCs w:val="24"/>
        </w:rPr>
        <w:t>եւ</w:t>
      </w:r>
      <w:r w:rsidRPr="00203A6D">
        <w:rPr>
          <w:rFonts w:ascii="GHEA Grapalat" w:hAnsi="GHEA Grapalat"/>
          <w:szCs w:val="24"/>
        </w:rPr>
        <w:t>աբար Կանոնադրության 53 § 1 հոդվածը միշտ չէ, որ կիրառելի է</w:t>
      </w:r>
      <w:r w:rsidR="000E746F" w:rsidRPr="00203A6D">
        <w:rPr>
          <w:rStyle w:val="FootnoteReference"/>
          <w:rFonts w:ascii="GHEA Grapalat" w:hAnsi="GHEA Grapalat"/>
          <w:szCs w:val="24"/>
        </w:rPr>
        <w:footnoteReference w:id="57"/>
      </w:r>
      <w:r w:rsidRPr="00203A6D">
        <w:rPr>
          <w:rFonts w:ascii="GHEA Grapalat" w:hAnsi="GHEA Grapalat"/>
          <w:szCs w:val="24"/>
        </w:rPr>
        <w:t>։</w:t>
      </w:r>
      <w:r w:rsidR="00C94A9A" w:rsidRPr="00203A6D">
        <w:rPr>
          <w:rFonts w:ascii="GHEA Grapalat" w:hAnsi="GHEA Grapalat"/>
          <w:szCs w:val="24"/>
        </w:rPr>
        <w:t xml:space="preserve"> </w:t>
      </w:r>
      <w:r w:rsidRPr="00203A6D">
        <w:rPr>
          <w:rFonts w:ascii="GHEA Grapalat" w:hAnsi="GHEA Grapalat"/>
          <w:szCs w:val="24"/>
        </w:rPr>
        <w:t xml:space="preserve">Դրա ինստիտուցիոնալ լիազորությունը փոխանցելով Էզուլվինիի փոխհամաձայնությանը՝ «Աֆրիկայում պաշտպանելու պարտականության ամրապնդման վերաբերյալ» Մարդու </w:t>
      </w:r>
      <w:r w:rsidR="00203A6D">
        <w:rPr>
          <w:rFonts w:ascii="GHEA Grapalat" w:hAnsi="GHEA Grapalat"/>
          <w:szCs w:val="24"/>
        </w:rPr>
        <w:t>եւ</w:t>
      </w:r>
      <w:r w:rsidRPr="00203A6D">
        <w:rPr>
          <w:rFonts w:ascii="GHEA Grapalat" w:hAnsi="GHEA Grapalat"/>
          <w:szCs w:val="24"/>
        </w:rPr>
        <w:t xml:space="preserve"> ժողովուրդների իրավունքների հարցերով աֆրիկյան հանձնաժողովի 2007 թվականի նոյեմբերի 28-ի թիվ 117 </w:t>
      </w:r>
      <w:r w:rsidRPr="00203A6D">
        <w:rPr>
          <w:rFonts w:ascii="GHEA Grapalat" w:eastAsiaTheme="minorEastAsia" w:hAnsi="GHEA Grapalat"/>
          <w:szCs w:val="24"/>
        </w:rPr>
        <w:t>(XXXXII)</w:t>
      </w:r>
      <w:r w:rsidRPr="00203A6D">
        <w:rPr>
          <w:rFonts w:ascii="GHEA Grapalat" w:hAnsi="GHEA Grapalat"/>
          <w:szCs w:val="24"/>
        </w:rPr>
        <w:t xml:space="preserve"> բանաձ</w:t>
      </w:r>
      <w:r w:rsidR="00203A6D">
        <w:rPr>
          <w:rFonts w:ascii="GHEA Grapalat" w:hAnsi="GHEA Grapalat"/>
          <w:szCs w:val="24"/>
        </w:rPr>
        <w:t>եւ</w:t>
      </w:r>
      <w:r w:rsidRPr="00203A6D">
        <w:rPr>
          <w:rFonts w:ascii="GHEA Grapalat" w:hAnsi="GHEA Grapalat"/>
          <w:szCs w:val="24"/>
        </w:rPr>
        <w:t>ով ավելի է ամրապնդվել այս մեկնաբանության օրինականությունը:</w:t>
      </w:r>
    </w:p>
    <w:p w:rsidR="00FE226B" w:rsidRPr="00203A6D" w:rsidRDefault="00FE226B" w:rsidP="00A92146">
      <w:pPr>
        <w:pStyle w:val="OpiPara"/>
        <w:widowControl w:val="0"/>
        <w:spacing w:after="160" w:line="360" w:lineRule="auto"/>
        <w:ind w:firstLine="567"/>
        <w:rPr>
          <w:rFonts w:ascii="GHEA Grapalat" w:hAnsi="GHEA Grapalat"/>
          <w:szCs w:val="24"/>
        </w:rPr>
      </w:pPr>
      <w:r w:rsidRPr="00203A6D">
        <w:rPr>
          <w:rFonts w:ascii="GHEA Grapalat" w:hAnsi="GHEA Grapalat"/>
          <w:szCs w:val="24"/>
        </w:rPr>
        <w:t xml:space="preserve">Այս նախաձեռնությունների հիմքում ընկած է, անհրաժեշտության դեպքում, խաղաղության </w:t>
      </w:r>
      <w:r w:rsidR="00203A6D">
        <w:rPr>
          <w:rFonts w:ascii="GHEA Grapalat" w:hAnsi="GHEA Grapalat"/>
          <w:szCs w:val="24"/>
        </w:rPr>
        <w:t>եւ</w:t>
      </w:r>
      <w:r w:rsidRPr="00203A6D">
        <w:rPr>
          <w:rFonts w:ascii="GHEA Grapalat" w:hAnsi="GHEA Grapalat"/>
          <w:szCs w:val="24"/>
        </w:rPr>
        <w:t xml:space="preserve"> անվտանգության համընդհանուր մեխանիզմը տարածաշրջանային բազմակողմ գործողությամբ փոխարինելու միջոցով անցյալում Միավորված ազգերի կազմակերպության ողբերգական անգործությունից խուսափելու վճռական քաղաքական կամքը</w:t>
      </w:r>
      <w:r w:rsidRPr="00203A6D">
        <w:rPr>
          <w:rFonts w:ascii="GHEA Grapalat" w:hAnsi="GHEA Grapalat"/>
          <w:szCs w:val="24"/>
          <w:vertAlign w:val="superscript"/>
        </w:rPr>
        <w:footnoteReference w:id="58"/>
      </w:r>
      <w:r w:rsidRPr="00203A6D">
        <w:rPr>
          <w:rFonts w:ascii="GHEA Grapalat" w:hAnsi="GHEA Grapalat"/>
          <w:szCs w:val="24"/>
        </w:rPr>
        <w:t xml:space="preserve">: Անվտանգության խորհուրդը դրականորեն է արձագանքել </w:t>
      </w:r>
      <w:r w:rsidR="00203A6D">
        <w:rPr>
          <w:rFonts w:ascii="GHEA Grapalat" w:hAnsi="GHEA Grapalat"/>
          <w:szCs w:val="24"/>
        </w:rPr>
        <w:t>եւ</w:t>
      </w:r>
      <w:r w:rsidRPr="00203A6D">
        <w:rPr>
          <w:rFonts w:ascii="GHEA Grapalat" w:hAnsi="GHEA Grapalat"/>
          <w:szCs w:val="24"/>
        </w:rPr>
        <w:t xml:space="preserve"> նույնիսկ իր համաձայնությունն է տվել տարածաշրջանային </w:t>
      </w:r>
      <w:r w:rsidR="00203A6D">
        <w:rPr>
          <w:rFonts w:ascii="GHEA Grapalat" w:hAnsi="GHEA Grapalat"/>
          <w:szCs w:val="24"/>
        </w:rPr>
        <w:t>եւ</w:t>
      </w:r>
      <w:r w:rsidRPr="00203A6D">
        <w:rPr>
          <w:rFonts w:ascii="GHEA Grapalat" w:hAnsi="GHEA Grapalat"/>
          <w:szCs w:val="24"/>
        </w:rPr>
        <w:t xml:space="preserve"> ենթատարածաշրջանային այդ մեխանիզմների շրջանակներում </w:t>
      </w:r>
      <w:r w:rsidR="00B25564" w:rsidRPr="00203A6D">
        <w:rPr>
          <w:rFonts w:ascii="GHEA Grapalat" w:hAnsi="GHEA Grapalat"/>
          <w:i/>
          <w:szCs w:val="24"/>
        </w:rPr>
        <w:t>ex post facto</w:t>
      </w:r>
      <w:r w:rsidR="00B25564" w:rsidRPr="00203A6D">
        <w:rPr>
          <w:rFonts w:ascii="GHEA Grapalat" w:hAnsi="GHEA Grapalat"/>
          <w:szCs w:val="24"/>
        </w:rPr>
        <w:t xml:space="preserve"> </w:t>
      </w:r>
      <w:r w:rsidR="00B25564" w:rsidRPr="00203A6D">
        <w:rPr>
          <w:rFonts w:ascii="GHEA Grapalat" w:eastAsiaTheme="minorEastAsia" w:hAnsi="GHEA Grapalat"/>
          <w:szCs w:val="24"/>
        </w:rPr>
        <w:t>(</w:t>
      </w:r>
      <w:r w:rsidRPr="00203A6D">
        <w:rPr>
          <w:rFonts w:ascii="GHEA Grapalat" w:hAnsi="GHEA Grapalat"/>
          <w:szCs w:val="24"/>
        </w:rPr>
        <w:t>փաստացի իրողությունից հետո</w:t>
      </w:r>
      <w:r w:rsidR="00FA3AFB" w:rsidRPr="00203A6D">
        <w:rPr>
          <w:rFonts w:ascii="GHEA Grapalat" w:eastAsiaTheme="minorEastAsia" w:hAnsi="GHEA Grapalat"/>
          <w:szCs w:val="24"/>
        </w:rPr>
        <w:t>)</w:t>
      </w:r>
      <w:r w:rsidRPr="00203A6D">
        <w:rPr>
          <w:rFonts w:ascii="GHEA Grapalat" w:hAnsi="GHEA Grapalat"/>
          <w:i/>
          <w:szCs w:val="24"/>
        </w:rPr>
        <w:t xml:space="preserve"> </w:t>
      </w:r>
      <w:r w:rsidRPr="00203A6D">
        <w:rPr>
          <w:rFonts w:ascii="GHEA Grapalat" w:hAnsi="GHEA Grapalat"/>
          <w:szCs w:val="24"/>
        </w:rPr>
        <w:t>իրականացվող ռազմական ինտերվենցիաներին: Օրինակ`</w:t>
      </w:r>
      <w:r w:rsidR="00561390" w:rsidRPr="00203A6D">
        <w:rPr>
          <w:rFonts w:ascii="GHEA Grapalat" w:hAnsi="GHEA Grapalat"/>
          <w:szCs w:val="24"/>
        </w:rPr>
        <w:t xml:space="preserve"> </w:t>
      </w:r>
      <w:r w:rsidRPr="00203A6D">
        <w:rPr>
          <w:rFonts w:ascii="GHEA Grapalat" w:hAnsi="GHEA Grapalat"/>
          <w:szCs w:val="24"/>
        </w:rPr>
        <w:t xml:space="preserve">այն ակնհայտորեն այդպես է վարվել Սիեռա Լեոնեում </w:t>
      </w:r>
      <w:r w:rsidR="00203A6D">
        <w:rPr>
          <w:rFonts w:ascii="GHEA Grapalat" w:hAnsi="GHEA Grapalat"/>
          <w:szCs w:val="24"/>
        </w:rPr>
        <w:t>եւ</w:t>
      </w:r>
      <w:r w:rsidRPr="00203A6D">
        <w:rPr>
          <w:rFonts w:ascii="GHEA Grapalat" w:hAnsi="GHEA Grapalat"/>
          <w:szCs w:val="24"/>
        </w:rPr>
        <w:t xml:space="preserve"> Լիբերիայում ԱՊՏՀ-ի ինտերվենցիայի</w:t>
      </w:r>
      <w:r w:rsidRPr="00203A6D">
        <w:rPr>
          <w:rFonts w:ascii="GHEA Grapalat" w:hAnsi="GHEA Grapalat"/>
          <w:szCs w:val="24"/>
          <w:vertAlign w:val="superscript"/>
        </w:rPr>
        <w:footnoteReference w:id="59"/>
      </w:r>
      <w:r w:rsidRPr="00203A6D">
        <w:rPr>
          <w:rFonts w:ascii="GHEA Grapalat" w:hAnsi="GHEA Grapalat"/>
          <w:szCs w:val="24"/>
        </w:rPr>
        <w:t xml:space="preserve"> </w:t>
      </w:r>
      <w:r w:rsidR="00203A6D">
        <w:rPr>
          <w:rFonts w:ascii="GHEA Grapalat" w:hAnsi="GHEA Grapalat"/>
          <w:szCs w:val="24"/>
        </w:rPr>
        <w:t>եւ</w:t>
      </w:r>
      <w:r w:rsidRPr="00203A6D">
        <w:rPr>
          <w:rFonts w:ascii="GHEA Grapalat" w:hAnsi="GHEA Grapalat"/>
          <w:szCs w:val="24"/>
        </w:rPr>
        <w:t xml:space="preserve"> Բուրունդիում Աֆրիկյան միության ինտերվենցիայի</w:t>
      </w:r>
      <w:r w:rsidRPr="00203A6D">
        <w:rPr>
          <w:rFonts w:ascii="GHEA Grapalat" w:hAnsi="GHEA Grapalat"/>
          <w:szCs w:val="24"/>
          <w:vertAlign w:val="superscript"/>
        </w:rPr>
        <w:footnoteReference w:id="60"/>
      </w:r>
      <w:r w:rsidRPr="00203A6D">
        <w:rPr>
          <w:rFonts w:ascii="GHEA Grapalat" w:hAnsi="GHEA Grapalat"/>
          <w:szCs w:val="24"/>
        </w:rPr>
        <w:t xml:space="preserve"> դեպքում, ինչպես նա</w:t>
      </w:r>
      <w:r w:rsidR="00203A6D">
        <w:rPr>
          <w:rFonts w:ascii="GHEA Grapalat" w:hAnsi="GHEA Grapalat"/>
          <w:szCs w:val="24"/>
        </w:rPr>
        <w:t>եւ</w:t>
      </w:r>
      <w:r w:rsidRPr="00203A6D">
        <w:rPr>
          <w:rFonts w:ascii="GHEA Grapalat" w:hAnsi="GHEA Grapalat"/>
          <w:szCs w:val="24"/>
        </w:rPr>
        <w:t xml:space="preserve"> ոչ ակնհայտորեն՝ Կոնգոյի Դեմոկրատական Հանրապետությունում ՀԱԶՄ-ի ինտերվենցիայի</w:t>
      </w:r>
      <w:r w:rsidRPr="00203A6D">
        <w:rPr>
          <w:rFonts w:ascii="GHEA Grapalat" w:hAnsi="GHEA Grapalat"/>
          <w:szCs w:val="24"/>
          <w:vertAlign w:val="superscript"/>
        </w:rPr>
        <w:footnoteReference w:id="61"/>
      </w:r>
      <w:r w:rsidRPr="00203A6D">
        <w:rPr>
          <w:rFonts w:ascii="GHEA Grapalat" w:hAnsi="GHEA Grapalat"/>
          <w:szCs w:val="24"/>
        </w:rPr>
        <w:t xml:space="preserve"> դեպքում: Տրամաբանորեն կապակցված </w:t>
      </w:r>
      <w:r w:rsidR="00203A6D">
        <w:rPr>
          <w:rFonts w:ascii="GHEA Grapalat" w:hAnsi="GHEA Grapalat"/>
          <w:szCs w:val="24"/>
        </w:rPr>
        <w:t>եւ</w:t>
      </w:r>
      <w:r w:rsidRPr="00203A6D">
        <w:rPr>
          <w:rFonts w:ascii="GHEA Grapalat" w:hAnsi="GHEA Grapalat"/>
          <w:szCs w:val="24"/>
        </w:rPr>
        <w:t xml:space="preserve"> հետ</w:t>
      </w:r>
      <w:r w:rsidR="00203A6D">
        <w:rPr>
          <w:rFonts w:ascii="GHEA Grapalat" w:hAnsi="GHEA Grapalat"/>
          <w:szCs w:val="24"/>
        </w:rPr>
        <w:t>եւ</w:t>
      </w:r>
      <w:r w:rsidRPr="00203A6D">
        <w:rPr>
          <w:rFonts w:ascii="GHEA Grapalat" w:hAnsi="GHEA Grapalat"/>
          <w:szCs w:val="24"/>
        </w:rPr>
        <w:t>ողական այս փորձի մեջ ամփոփված է այն դրական համոզմունքը, որ դա պահանջվում է միջազգային իրավունքով:</w:t>
      </w:r>
    </w:p>
    <w:p w:rsidR="001945A7" w:rsidRPr="00203A6D" w:rsidRDefault="001945A7" w:rsidP="00203A6D">
      <w:pPr>
        <w:pStyle w:val="OpiHi"/>
        <w:keepNext w:val="0"/>
        <w:keepLines w:val="0"/>
        <w:widowControl w:val="0"/>
        <w:tabs>
          <w:tab w:val="left" w:pos="1134"/>
        </w:tabs>
        <w:spacing w:before="0" w:after="160" w:line="360" w:lineRule="auto"/>
        <w:ind w:left="0" w:firstLine="567"/>
        <w:outlineLvl w:val="9"/>
        <w:rPr>
          <w:rFonts w:ascii="GHEA Grapalat" w:hAnsi="GHEA Grapalat"/>
          <w:b/>
          <w:sz w:val="24"/>
          <w:szCs w:val="24"/>
        </w:rPr>
      </w:pPr>
    </w:p>
    <w:p w:rsidR="00FE226B" w:rsidRPr="00203A6D" w:rsidRDefault="00FE226B" w:rsidP="00A92146">
      <w:pPr>
        <w:pStyle w:val="OpiHi"/>
        <w:keepNext w:val="0"/>
        <w:keepLines w:val="0"/>
        <w:widowControl w:val="0"/>
        <w:tabs>
          <w:tab w:val="clear" w:pos="975"/>
          <w:tab w:val="left" w:pos="1985"/>
        </w:tabs>
        <w:spacing w:before="0" w:after="160" w:line="360" w:lineRule="auto"/>
        <w:ind w:left="851" w:firstLine="567"/>
        <w:outlineLvl w:val="9"/>
        <w:rPr>
          <w:rFonts w:ascii="GHEA Grapalat" w:hAnsi="GHEA Grapalat"/>
          <w:b/>
          <w:sz w:val="24"/>
          <w:szCs w:val="24"/>
        </w:rPr>
      </w:pPr>
      <w:r w:rsidRPr="00203A6D">
        <w:rPr>
          <w:rFonts w:ascii="GHEA Grapalat" w:hAnsi="GHEA Grapalat"/>
          <w:b/>
          <w:sz w:val="24"/>
          <w:szCs w:val="24"/>
        </w:rPr>
        <w:t>գ)</w:t>
      </w:r>
      <w:r w:rsidR="001945A7" w:rsidRPr="00203A6D">
        <w:rPr>
          <w:rFonts w:ascii="GHEA Grapalat" w:hAnsi="GHEA Grapalat"/>
          <w:b/>
          <w:sz w:val="24"/>
          <w:szCs w:val="24"/>
        </w:rPr>
        <w:tab/>
      </w:r>
      <w:r w:rsidR="00FA3AFB" w:rsidRPr="00203A6D">
        <w:rPr>
          <w:rFonts w:ascii="GHEA Grapalat" w:hAnsi="GHEA Grapalat"/>
          <w:b/>
          <w:sz w:val="24"/>
          <w:szCs w:val="24"/>
        </w:rPr>
        <w:t>O</w:t>
      </w:r>
      <w:r w:rsidR="00373844" w:rsidRPr="00203A6D">
        <w:rPr>
          <w:rFonts w:ascii="GHEA Grapalat" w:hAnsi="GHEA Grapalat"/>
          <w:b/>
          <w:sz w:val="24"/>
          <w:szCs w:val="24"/>
        </w:rPr>
        <w:t>pinio juris</w:t>
      </w:r>
      <w:r w:rsidR="00373844" w:rsidRPr="00203A6D">
        <w:rPr>
          <w:rFonts w:ascii="GHEA Grapalat" w:eastAsiaTheme="majorEastAsia" w:hAnsi="GHEA Grapalat" w:cstheme="majorBidi"/>
          <w:b/>
          <w:sz w:val="24"/>
          <w:szCs w:val="24"/>
        </w:rPr>
        <w:t xml:space="preserve"> </w:t>
      </w:r>
      <w:r w:rsidR="00FA3AFB" w:rsidRPr="00203A6D">
        <w:rPr>
          <w:rFonts w:ascii="GHEA Grapalat" w:eastAsiaTheme="majorEastAsia" w:hAnsi="GHEA Grapalat" w:cstheme="majorBidi"/>
          <w:b/>
          <w:sz w:val="24"/>
          <w:szCs w:val="24"/>
        </w:rPr>
        <w:t>(</w:t>
      </w:r>
      <w:r w:rsidR="00373844" w:rsidRPr="00203A6D">
        <w:rPr>
          <w:rFonts w:ascii="GHEA Grapalat" w:eastAsiaTheme="majorEastAsia" w:hAnsi="GHEA Grapalat" w:cstheme="majorBidi"/>
          <w:b/>
          <w:sz w:val="24"/>
          <w:szCs w:val="24"/>
        </w:rPr>
        <w:t>ո</w:t>
      </w:r>
      <w:r w:rsidR="00FA3AFB" w:rsidRPr="00203A6D">
        <w:rPr>
          <w:rFonts w:ascii="GHEA Grapalat" w:eastAsiaTheme="majorEastAsia" w:hAnsi="GHEA Grapalat" w:cstheme="majorBidi"/>
          <w:b/>
          <w:sz w:val="24"/>
          <w:szCs w:val="24"/>
        </w:rPr>
        <w:t>րպես օրենք ընդունելը</w:t>
      </w:r>
      <w:r w:rsidRPr="00203A6D">
        <w:rPr>
          <w:rFonts w:ascii="GHEA Grapalat" w:hAnsi="GHEA Grapalat"/>
          <w:b/>
          <w:sz w:val="24"/>
          <w:szCs w:val="24"/>
        </w:rPr>
        <w:t>)</w:t>
      </w:r>
    </w:p>
    <w:p w:rsidR="00FE226B" w:rsidRPr="00203A6D" w:rsidRDefault="00FE226B" w:rsidP="00203A6D">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27.</w:t>
      </w:r>
      <w:r w:rsidR="001945A7" w:rsidRPr="00203A6D">
        <w:rPr>
          <w:rFonts w:ascii="GHEA Grapalat" w:hAnsi="GHEA Grapalat"/>
          <w:szCs w:val="24"/>
        </w:rPr>
        <w:tab/>
      </w:r>
      <w:r w:rsidRPr="00203A6D">
        <w:rPr>
          <w:rFonts w:ascii="GHEA Grapalat" w:hAnsi="GHEA Grapalat"/>
          <w:szCs w:val="24"/>
        </w:rPr>
        <w:t>Անդրադառնալով Օսմանյան կայսրության կողմից հայ բնակչության նկատմամբ իրականացված ցեղասպանությանը՝ Ֆենուիքը մի առիթով նշել է, որ իրավաբաններն արտահայտել են այն ընդհանուր համոզմունքը, որ պետք է առկա լինի այդպիսի ջարդերը կասեցնելու իրավունք, սակայն չեն կարողացել հստակեցնել, թե ով պետք է կրի ինտերվենցիայի համար պատասխանատվությունը</w:t>
      </w:r>
      <w:r w:rsidRPr="00203A6D">
        <w:rPr>
          <w:rFonts w:ascii="GHEA Grapalat" w:hAnsi="GHEA Grapalat"/>
          <w:szCs w:val="24"/>
          <w:vertAlign w:val="superscript"/>
        </w:rPr>
        <w:footnoteReference w:id="62"/>
      </w:r>
      <w:r w:rsidRPr="00203A6D">
        <w:rPr>
          <w:rFonts w:ascii="GHEA Grapalat" w:hAnsi="GHEA Grapalat"/>
          <w:szCs w:val="24"/>
        </w:rPr>
        <w:t>: Սըր Հերշ Լաուտերպախտը տվել է ճիշտ պատասխանը</w:t>
      </w:r>
      <w:r w:rsidRPr="00203A6D">
        <w:rPr>
          <w:rFonts w:ascii="GHEA Grapalat" w:hAnsi="GHEA Grapalat"/>
          <w:szCs w:val="24"/>
          <w:vertAlign w:val="superscript"/>
        </w:rPr>
        <w:footnoteReference w:id="63"/>
      </w:r>
      <w:r w:rsidRPr="00203A6D">
        <w:rPr>
          <w:rFonts w:ascii="GHEA Grapalat" w:hAnsi="GHEA Grapalat"/>
          <w:szCs w:val="24"/>
        </w:rPr>
        <w:t xml:space="preserve">: Հիշատակելով Գրոցիուսի դասերը՝ նա հաստատել է այն միտքը, որ ցանկացած պետության կողմից ինտերվենցիան օրինական է, եթե ղեկավարն «իր ենթակաների նկատմամբ ցուցաբեր[ել] է այնպիսի վերաբերմունք, որպիսին ցուցաբերելու իրավունք ոչ ոք չունի», </w:t>
      </w:r>
      <w:r w:rsidR="00203A6D">
        <w:rPr>
          <w:rFonts w:ascii="GHEA Grapalat" w:hAnsi="GHEA Grapalat"/>
          <w:szCs w:val="24"/>
        </w:rPr>
        <w:t>եւ</w:t>
      </w:r>
      <w:r w:rsidRPr="00203A6D">
        <w:rPr>
          <w:rFonts w:ascii="GHEA Grapalat" w:hAnsi="GHEA Grapalat"/>
          <w:szCs w:val="24"/>
        </w:rPr>
        <w:t xml:space="preserve"> ավելացրել է.</w:t>
      </w:r>
    </w:p>
    <w:p w:rsidR="00932BC0" w:rsidRPr="004B5B47" w:rsidRDefault="00FE226B" w:rsidP="00203A6D">
      <w:pPr>
        <w:pStyle w:val="OpiQuot"/>
        <w:widowControl w:val="0"/>
        <w:tabs>
          <w:tab w:val="left" w:pos="1134"/>
        </w:tabs>
        <w:spacing w:before="0" w:after="160" w:line="360" w:lineRule="auto"/>
        <w:ind w:left="567" w:firstLine="567"/>
        <w:rPr>
          <w:rFonts w:ascii="GHEA Grapalat" w:hAnsi="GHEA Grapalat"/>
        </w:rPr>
      </w:pPr>
      <w:r w:rsidRPr="00A92146">
        <w:rPr>
          <w:rFonts w:ascii="GHEA Grapalat" w:hAnsi="GHEA Grapalat"/>
        </w:rPr>
        <w:t>«Սա առաջին հայացքից ապշեցուցիչ կանոն է, քանի որ այնքան էլ հեշտ չէ պարզել, թե նա (Գրոցիուսը) ինչու է ընդունում, որ օտար պետությունը կարող է պատերազմի միջոցով, ճնշվածների անունից իրականացնել ինտերվենցիա, մինչդեռ մերժում է հենց հետապնդվողների՝ դիմադրելու իրավ</w:t>
      </w:r>
      <w:r w:rsidR="00932BC0" w:rsidRPr="00A92146">
        <w:rPr>
          <w:rFonts w:ascii="GHEA Grapalat" w:hAnsi="GHEA Grapalat"/>
        </w:rPr>
        <w:t>ունքը</w:t>
      </w:r>
      <w:r w:rsidRPr="00A92146">
        <w:rPr>
          <w:rFonts w:ascii="GHEA Grapalat" w:hAnsi="GHEA Grapalat"/>
        </w:rPr>
        <w:t>: Հավանաբար, պատասխանը մասամբ այն է, որ նա կարծում էր՝ այդպիսի ինտերվենցիային առնչվող պատերազմները թույլատրելի են միայն ծայրահեղ դեպքերում, որոնք հիմնականում համընկնում են այնպիսի դեպքերի հետ, երբ արքան ինքն իրեն դրս</w:t>
      </w:r>
      <w:r w:rsidR="00203A6D" w:rsidRPr="00A92146">
        <w:rPr>
          <w:rFonts w:ascii="GHEA Grapalat" w:hAnsi="GHEA Grapalat"/>
        </w:rPr>
        <w:t>եւ</w:t>
      </w:r>
      <w:r w:rsidRPr="00A92146">
        <w:rPr>
          <w:rFonts w:ascii="GHEA Grapalat" w:hAnsi="GHEA Grapalat"/>
        </w:rPr>
        <w:t xml:space="preserve">որում է որպես ժողովրդի թշնամի, </w:t>
      </w:r>
      <w:r w:rsidR="00203A6D" w:rsidRPr="00A92146">
        <w:rPr>
          <w:rFonts w:ascii="GHEA Grapalat" w:hAnsi="GHEA Grapalat"/>
        </w:rPr>
        <w:t>եւ</w:t>
      </w:r>
      <w:r w:rsidRPr="00A92146">
        <w:rPr>
          <w:rFonts w:ascii="GHEA Grapalat" w:hAnsi="GHEA Grapalat"/>
        </w:rPr>
        <w:t xml:space="preserve"> երբ դիմադրությունը թույլատրելի է</w:t>
      </w:r>
      <w:r w:rsidR="00A6291D" w:rsidRPr="00A92146">
        <w:rPr>
          <w:rFonts w:ascii="GHEA Grapalat" w:hAnsi="GHEA Grapalat"/>
        </w:rPr>
        <w:t>:</w:t>
      </w:r>
      <w:r w:rsidRPr="00A92146">
        <w:rPr>
          <w:rFonts w:ascii="GHEA Grapalat" w:hAnsi="GHEA Grapalat"/>
        </w:rPr>
        <w:t>»:</w:t>
      </w:r>
    </w:p>
    <w:p w:rsidR="00FE226B" w:rsidRPr="00203A6D" w:rsidRDefault="00FE226B" w:rsidP="00A92146">
      <w:pPr>
        <w:pStyle w:val="OpiQuot"/>
        <w:widowControl w:val="0"/>
        <w:spacing w:before="0" w:after="160" w:line="360" w:lineRule="auto"/>
        <w:ind w:left="0" w:firstLine="567"/>
        <w:rPr>
          <w:rFonts w:ascii="GHEA Grapalat" w:hAnsi="GHEA Grapalat"/>
          <w:sz w:val="24"/>
          <w:szCs w:val="24"/>
        </w:rPr>
      </w:pPr>
      <w:r w:rsidRPr="00203A6D">
        <w:rPr>
          <w:rFonts w:ascii="GHEA Grapalat" w:hAnsi="GHEA Grapalat"/>
          <w:sz w:val="24"/>
          <w:szCs w:val="24"/>
        </w:rPr>
        <w:t>Ար</w:t>
      </w:r>
      <w:r w:rsidR="00203A6D">
        <w:rPr>
          <w:rFonts w:ascii="GHEA Grapalat" w:hAnsi="GHEA Grapalat"/>
          <w:sz w:val="24"/>
          <w:szCs w:val="24"/>
        </w:rPr>
        <w:t>եւ</w:t>
      </w:r>
      <w:r w:rsidRPr="00203A6D">
        <w:rPr>
          <w:rFonts w:ascii="GHEA Grapalat" w:hAnsi="GHEA Grapalat"/>
          <w:sz w:val="24"/>
          <w:szCs w:val="24"/>
        </w:rPr>
        <w:t xml:space="preserve">ելյան Եվրոպայում կոմունիզմի անկման տարում այս հարցը կրկին ասպարեզ եկավ՝ այս անգամ </w:t>
      </w:r>
      <w:r w:rsidR="00FA3AFB" w:rsidRPr="00203A6D">
        <w:rPr>
          <w:rFonts w:ascii="GHEA Grapalat" w:eastAsiaTheme="minorEastAsia" w:hAnsi="GHEA Grapalat"/>
          <w:sz w:val="24"/>
          <w:szCs w:val="24"/>
        </w:rPr>
        <w:t>առավել դժվարություններով</w:t>
      </w:r>
      <w:r w:rsidRPr="00203A6D">
        <w:rPr>
          <w:rFonts w:ascii="GHEA Grapalat" w:hAnsi="GHEA Grapalat"/>
          <w:sz w:val="24"/>
          <w:szCs w:val="24"/>
        </w:rPr>
        <w:t xml:space="preserve"> հայտնվելով միջազգային հանրության օրակարգում: Միջազգային իրավունքի ինստիտուտը հաստատել է «Մարդու իրավունքների պաշտպանության </w:t>
      </w:r>
      <w:r w:rsidR="00203A6D">
        <w:rPr>
          <w:rFonts w:ascii="GHEA Grapalat" w:hAnsi="GHEA Grapalat"/>
          <w:sz w:val="24"/>
          <w:szCs w:val="24"/>
        </w:rPr>
        <w:t>եւ</w:t>
      </w:r>
      <w:r w:rsidRPr="00203A6D">
        <w:rPr>
          <w:rFonts w:ascii="GHEA Grapalat" w:hAnsi="GHEA Grapalat"/>
          <w:sz w:val="24"/>
          <w:szCs w:val="24"/>
        </w:rPr>
        <w:t xml:space="preserve"> պետությունների ներքին գործերին ինտերվենցիա չիրականացնելու սկզբունքի վերաբերյալ» 1989</w:t>
      </w:r>
      <w:r w:rsidR="00A92146" w:rsidRPr="004B5B47">
        <w:rPr>
          <w:rFonts w:ascii="Courier New" w:hAnsi="Courier New" w:cs="Courier New"/>
          <w:sz w:val="24"/>
          <w:szCs w:val="24"/>
        </w:rPr>
        <w:t> </w:t>
      </w:r>
      <w:r w:rsidRPr="00203A6D">
        <w:rPr>
          <w:rFonts w:ascii="GHEA Grapalat" w:hAnsi="GHEA Grapalat"/>
          <w:sz w:val="24"/>
          <w:szCs w:val="24"/>
        </w:rPr>
        <w:t>թվականի բանաձ</w:t>
      </w:r>
      <w:r w:rsidR="00203A6D">
        <w:rPr>
          <w:rFonts w:ascii="GHEA Grapalat" w:hAnsi="GHEA Grapalat"/>
          <w:sz w:val="24"/>
          <w:szCs w:val="24"/>
        </w:rPr>
        <w:t>եւ</w:t>
      </w:r>
      <w:r w:rsidRPr="00203A6D">
        <w:rPr>
          <w:rFonts w:ascii="GHEA Grapalat" w:hAnsi="GHEA Grapalat"/>
          <w:sz w:val="24"/>
          <w:szCs w:val="24"/>
        </w:rPr>
        <w:t xml:space="preserve">ի 2-րդ հոդվածը, </w:t>
      </w:r>
      <w:r w:rsidR="00203A6D">
        <w:rPr>
          <w:rFonts w:ascii="GHEA Grapalat" w:hAnsi="GHEA Grapalat"/>
          <w:sz w:val="24"/>
          <w:szCs w:val="24"/>
        </w:rPr>
        <w:t>եւ</w:t>
      </w:r>
      <w:r w:rsidRPr="00203A6D">
        <w:rPr>
          <w:rFonts w:ascii="GHEA Grapalat" w:hAnsi="GHEA Grapalat"/>
          <w:sz w:val="24"/>
          <w:szCs w:val="24"/>
        </w:rPr>
        <w:t xml:space="preserve"> դրանով ընդունվել է, որ պետությունները, գործելով առանձին կամ հավաքական ձ</w:t>
      </w:r>
      <w:r w:rsidR="00203A6D">
        <w:rPr>
          <w:rFonts w:ascii="GHEA Grapalat" w:hAnsi="GHEA Grapalat"/>
          <w:sz w:val="24"/>
          <w:szCs w:val="24"/>
        </w:rPr>
        <w:t>եւ</w:t>
      </w:r>
      <w:r w:rsidRPr="00203A6D">
        <w:rPr>
          <w:rFonts w:ascii="GHEA Grapalat" w:hAnsi="GHEA Grapalat"/>
          <w:sz w:val="24"/>
          <w:szCs w:val="24"/>
        </w:rPr>
        <w:t xml:space="preserve">ով, իրավունք ունեն դիվանագիտական, տնտեսական </w:t>
      </w:r>
      <w:r w:rsidR="00203A6D">
        <w:rPr>
          <w:rFonts w:ascii="GHEA Grapalat" w:hAnsi="GHEA Grapalat"/>
          <w:sz w:val="24"/>
          <w:szCs w:val="24"/>
        </w:rPr>
        <w:t>եւ</w:t>
      </w:r>
      <w:r w:rsidRPr="00203A6D">
        <w:rPr>
          <w:rFonts w:ascii="GHEA Grapalat" w:hAnsi="GHEA Grapalat"/>
          <w:sz w:val="24"/>
          <w:szCs w:val="24"/>
        </w:rPr>
        <w:t xml:space="preserve"> այլ միջոցներ ձեռնարկելու ցանկացած այլ պետության նկատմամբ, որն իրականացրել է մարդու իրավունքների կոպիտ խախտումներ, մասնավորապես՝ լայնամասշտաբ </w:t>
      </w:r>
      <w:r w:rsidR="00203A6D">
        <w:rPr>
          <w:rFonts w:ascii="GHEA Grapalat" w:hAnsi="GHEA Grapalat"/>
          <w:sz w:val="24"/>
          <w:szCs w:val="24"/>
        </w:rPr>
        <w:t>եւ</w:t>
      </w:r>
      <w:r w:rsidRPr="00203A6D">
        <w:rPr>
          <w:rFonts w:ascii="GHEA Grapalat" w:hAnsi="GHEA Grapalat"/>
          <w:sz w:val="24"/>
          <w:szCs w:val="24"/>
        </w:rPr>
        <w:t xml:space="preserve"> պարբերական խախտումներ, ինչպես նա</w:t>
      </w:r>
      <w:r w:rsidR="00203A6D">
        <w:rPr>
          <w:rFonts w:ascii="GHEA Grapalat" w:hAnsi="GHEA Grapalat"/>
          <w:sz w:val="24"/>
          <w:szCs w:val="24"/>
        </w:rPr>
        <w:t>եւ</w:t>
      </w:r>
      <w:r w:rsidRPr="00203A6D">
        <w:rPr>
          <w:rFonts w:ascii="GHEA Grapalat" w:hAnsi="GHEA Grapalat"/>
          <w:sz w:val="24"/>
          <w:szCs w:val="24"/>
        </w:rPr>
        <w:t xml:space="preserve"> այնպիսի իրավունքների խախտումներ, որոնցից ոչ մի դեպքում չպետք է շեղում կատարել՝ պայմանով, որ այդպիսի միջոցները թույլատրված լինեն միջազգային իրավունքով </w:t>
      </w:r>
      <w:r w:rsidR="00203A6D">
        <w:rPr>
          <w:rFonts w:ascii="GHEA Grapalat" w:hAnsi="GHEA Grapalat"/>
          <w:sz w:val="24"/>
          <w:szCs w:val="24"/>
        </w:rPr>
        <w:t>եւ</w:t>
      </w:r>
      <w:r w:rsidRPr="00203A6D">
        <w:rPr>
          <w:rFonts w:ascii="GHEA Grapalat" w:hAnsi="GHEA Grapalat"/>
          <w:sz w:val="24"/>
          <w:szCs w:val="24"/>
        </w:rPr>
        <w:t xml:space="preserve"> Միավորված ազգերի կազմակերպության կանոնադրության խախտմամբ զինված ուժերի օգտագործում չներառեն: </w:t>
      </w:r>
      <w:r w:rsidR="008B4997" w:rsidRPr="00203A6D">
        <w:rPr>
          <w:rFonts w:ascii="GHEA Grapalat" w:hAnsi="GHEA Grapalat"/>
          <w:sz w:val="24"/>
          <w:szCs w:val="24"/>
        </w:rPr>
        <w:t>Եվ</w:t>
      </w:r>
      <w:r w:rsidR="00A92146" w:rsidRPr="004B5B47">
        <w:rPr>
          <w:rFonts w:ascii="Courier New" w:eastAsiaTheme="minorEastAsia" w:hAnsi="Courier New" w:cs="Courier New"/>
          <w:sz w:val="24"/>
          <w:szCs w:val="24"/>
        </w:rPr>
        <w:t> </w:t>
      </w:r>
      <w:r w:rsidR="008B4997" w:rsidRPr="00203A6D">
        <w:rPr>
          <w:rFonts w:ascii="GHEA Grapalat" w:hAnsi="GHEA Grapalat"/>
          <w:i/>
          <w:sz w:val="24"/>
          <w:szCs w:val="24"/>
        </w:rPr>
        <w:t>a</w:t>
      </w:r>
      <w:r w:rsidR="00A92146" w:rsidRPr="004B5B47">
        <w:rPr>
          <w:rFonts w:ascii="Courier New" w:hAnsi="Courier New" w:cs="Courier New"/>
          <w:i/>
          <w:sz w:val="24"/>
          <w:szCs w:val="24"/>
        </w:rPr>
        <w:t> </w:t>
      </w:r>
      <w:r w:rsidR="009B4F60" w:rsidRPr="00203A6D">
        <w:rPr>
          <w:rFonts w:ascii="GHEA Grapalat" w:hAnsi="GHEA Grapalat"/>
          <w:i/>
          <w:sz w:val="24"/>
          <w:szCs w:val="24"/>
        </w:rPr>
        <w:t>contrario</w:t>
      </w:r>
      <w:r w:rsidR="009B4F60" w:rsidRPr="00203A6D">
        <w:rPr>
          <w:rFonts w:ascii="GHEA Grapalat" w:hAnsi="GHEA Grapalat"/>
          <w:sz w:val="24"/>
          <w:szCs w:val="24"/>
        </w:rPr>
        <w:t xml:space="preserve"> (</w:t>
      </w:r>
      <w:r w:rsidRPr="00203A6D">
        <w:rPr>
          <w:rFonts w:ascii="GHEA Grapalat" w:eastAsiaTheme="minorEastAsia" w:hAnsi="GHEA Grapalat"/>
          <w:sz w:val="24"/>
          <w:szCs w:val="24"/>
        </w:rPr>
        <w:t>հակառակ</w:t>
      </w:r>
      <w:r w:rsidRPr="00203A6D">
        <w:rPr>
          <w:rFonts w:ascii="GHEA Grapalat" w:hAnsi="GHEA Grapalat"/>
          <w:sz w:val="24"/>
          <w:szCs w:val="24"/>
        </w:rPr>
        <w:t>ը</w:t>
      </w:r>
      <w:r w:rsidR="009B4F60" w:rsidRPr="00203A6D">
        <w:rPr>
          <w:rFonts w:ascii="GHEA Grapalat" w:hAnsi="GHEA Grapalat"/>
          <w:sz w:val="24"/>
          <w:szCs w:val="24"/>
        </w:rPr>
        <w:t>)</w:t>
      </w:r>
      <w:r w:rsidRPr="00203A6D">
        <w:rPr>
          <w:rFonts w:ascii="GHEA Grapalat" w:hAnsi="GHEA Grapalat"/>
          <w:sz w:val="24"/>
          <w:szCs w:val="24"/>
        </w:rPr>
        <w:t>, մեկ այլ պետությունում մարդու իրավունքների ապահովմանն ուղղված, Կանոնադրությանը համապատասխանող ցանկացած նախաձեռնություն կարող է իրականացվել առանձին կամ հավաքական ձ</w:t>
      </w:r>
      <w:r w:rsidR="00203A6D">
        <w:rPr>
          <w:rFonts w:ascii="GHEA Grapalat" w:hAnsi="GHEA Grapalat"/>
          <w:sz w:val="24"/>
          <w:szCs w:val="24"/>
        </w:rPr>
        <w:t>եւ</w:t>
      </w:r>
      <w:r w:rsidRPr="00203A6D">
        <w:rPr>
          <w:rFonts w:ascii="GHEA Grapalat" w:hAnsi="GHEA Grapalat"/>
          <w:sz w:val="24"/>
          <w:szCs w:val="24"/>
        </w:rPr>
        <w:t xml:space="preserve">ով գործող պետությունների կողմից, </w:t>
      </w:r>
      <w:r w:rsidR="00203A6D">
        <w:rPr>
          <w:rFonts w:ascii="GHEA Grapalat" w:hAnsi="GHEA Grapalat"/>
          <w:sz w:val="24"/>
          <w:szCs w:val="24"/>
        </w:rPr>
        <w:t>եւ</w:t>
      </w:r>
      <w:r w:rsidRPr="00203A6D">
        <w:rPr>
          <w:rFonts w:ascii="GHEA Grapalat" w:hAnsi="GHEA Grapalat"/>
          <w:sz w:val="24"/>
          <w:szCs w:val="24"/>
        </w:rPr>
        <w:t xml:space="preserve"> դա չպետք է համարվի միջամտություն դրա ներքին գործերին: Մի քանի տարի անց «Մարդասիրական օգնության մասին» 2003 թվականի բանաձ</w:t>
      </w:r>
      <w:r w:rsidR="00203A6D">
        <w:rPr>
          <w:rFonts w:ascii="GHEA Grapalat" w:hAnsi="GHEA Grapalat"/>
          <w:sz w:val="24"/>
          <w:szCs w:val="24"/>
        </w:rPr>
        <w:t>եւ</w:t>
      </w:r>
      <w:r w:rsidRPr="00203A6D">
        <w:rPr>
          <w:rFonts w:ascii="GHEA Grapalat" w:hAnsi="GHEA Grapalat"/>
          <w:sz w:val="24"/>
          <w:szCs w:val="24"/>
        </w:rPr>
        <w:t>ի VIII հոդվածով տվյալ կանոնն առավել սահմանափակ ձ</w:t>
      </w:r>
      <w:r w:rsidR="00203A6D">
        <w:rPr>
          <w:rFonts w:ascii="GHEA Grapalat" w:hAnsi="GHEA Grapalat"/>
          <w:sz w:val="24"/>
          <w:szCs w:val="24"/>
        </w:rPr>
        <w:t>եւ</w:t>
      </w:r>
      <w:r w:rsidRPr="00203A6D">
        <w:rPr>
          <w:rFonts w:ascii="GHEA Grapalat" w:hAnsi="GHEA Grapalat"/>
          <w:sz w:val="24"/>
          <w:szCs w:val="24"/>
        </w:rPr>
        <w:t>ով, զգուշավորության դրս</w:t>
      </w:r>
      <w:r w:rsidR="00203A6D">
        <w:rPr>
          <w:rFonts w:ascii="GHEA Grapalat" w:hAnsi="GHEA Grapalat"/>
          <w:sz w:val="24"/>
          <w:szCs w:val="24"/>
        </w:rPr>
        <w:t>եւ</w:t>
      </w:r>
      <w:r w:rsidRPr="00203A6D">
        <w:rPr>
          <w:rFonts w:ascii="GHEA Grapalat" w:hAnsi="GHEA Grapalat"/>
          <w:sz w:val="24"/>
          <w:szCs w:val="24"/>
        </w:rPr>
        <w:t>որմամբ վերաձ</w:t>
      </w:r>
      <w:r w:rsidR="00203A6D">
        <w:rPr>
          <w:rFonts w:ascii="GHEA Grapalat" w:hAnsi="GHEA Grapalat"/>
          <w:sz w:val="24"/>
          <w:szCs w:val="24"/>
        </w:rPr>
        <w:t>եւ</w:t>
      </w:r>
      <w:r w:rsidRPr="00203A6D">
        <w:rPr>
          <w:rFonts w:ascii="GHEA Grapalat" w:hAnsi="GHEA Grapalat"/>
          <w:sz w:val="24"/>
          <w:szCs w:val="24"/>
        </w:rPr>
        <w:t>ակերպվել է հետ</w:t>
      </w:r>
      <w:r w:rsidR="00203A6D">
        <w:rPr>
          <w:rFonts w:ascii="GHEA Grapalat" w:hAnsi="GHEA Grapalat"/>
          <w:sz w:val="24"/>
          <w:szCs w:val="24"/>
        </w:rPr>
        <w:t>եւ</w:t>
      </w:r>
      <w:r w:rsidRPr="00203A6D">
        <w:rPr>
          <w:rFonts w:ascii="GHEA Grapalat" w:hAnsi="GHEA Grapalat"/>
          <w:sz w:val="24"/>
          <w:szCs w:val="24"/>
        </w:rPr>
        <w:t xml:space="preserve">յալ կերպ. եթե մարդասիրական օգնության </w:t>
      </w:r>
      <w:r w:rsidR="00FF326A" w:rsidRPr="00203A6D">
        <w:rPr>
          <w:rFonts w:ascii="GHEA Grapalat" w:hAnsi="GHEA Grapalat"/>
          <w:i/>
          <w:sz w:val="24"/>
          <w:szCs w:val="24"/>
        </w:rPr>
        <w:t>bona fide</w:t>
      </w:r>
      <w:r w:rsidR="00FF326A" w:rsidRPr="00203A6D">
        <w:rPr>
          <w:rFonts w:ascii="GHEA Grapalat" w:hAnsi="GHEA Grapalat"/>
          <w:sz w:val="24"/>
          <w:szCs w:val="24"/>
        </w:rPr>
        <w:t xml:space="preserve"> </w:t>
      </w:r>
      <w:r w:rsidR="00FF326A" w:rsidRPr="00203A6D">
        <w:rPr>
          <w:rFonts w:ascii="GHEA Grapalat" w:eastAsiaTheme="minorEastAsia" w:hAnsi="GHEA Grapalat"/>
          <w:sz w:val="24"/>
          <w:szCs w:val="24"/>
        </w:rPr>
        <w:t>(</w:t>
      </w:r>
      <w:r w:rsidRPr="00203A6D">
        <w:rPr>
          <w:rFonts w:ascii="GHEA Grapalat" w:hAnsi="GHEA Grapalat"/>
          <w:sz w:val="24"/>
          <w:szCs w:val="24"/>
        </w:rPr>
        <w:t>բարեխիղճ</w:t>
      </w:r>
      <w:r w:rsidRPr="00203A6D">
        <w:rPr>
          <w:rFonts w:ascii="GHEA Grapalat" w:eastAsiaTheme="minorEastAsia" w:hAnsi="GHEA Grapalat"/>
          <w:sz w:val="24"/>
          <w:szCs w:val="24"/>
        </w:rPr>
        <w:t>)</w:t>
      </w:r>
      <w:r w:rsidRPr="00203A6D">
        <w:rPr>
          <w:rFonts w:ascii="GHEA Grapalat" w:hAnsi="GHEA Grapalat"/>
          <w:sz w:val="24"/>
          <w:szCs w:val="24"/>
        </w:rPr>
        <w:t xml:space="preserve"> առաջարկ ընդունելուց կամ զոհերի հետ կապ հաստատելու հնարավորություն տրամադրելուց հրաժարվելը սպառնում է միջազգային խաղաղությանն ու անվտանգությանը, ապա Անվտանգության խորհուրդը կարող է ձեռնարկել Միավորված ազգերի կազմակերպության կանոնադրության VII գլխով նախատեսված անհրաժեշտ միջոցները: Մի</w:t>
      </w:r>
      <w:r w:rsidR="00203A6D">
        <w:rPr>
          <w:rFonts w:ascii="GHEA Grapalat" w:hAnsi="GHEA Grapalat"/>
          <w:sz w:val="24"/>
          <w:szCs w:val="24"/>
        </w:rPr>
        <w:t>եւ</w:t>
      </w:r>
      <w:r w:rsidRPr="00203A6D">
        <w:rPr>
          <w:rFonts w:ascii="GHEA Grapalat" w:hAnsi="GHEA Grapalat"/>
          <w:sz w:val="24"/>
          <w:szCs w:val="24"/>
        </w:rPr>
        <w:t>նույն ժամանակ, ինչպես մարդասիրական ինտերվենցիան</w:t>
      </w:r>
      <w:r w:rsidRPr="00203A6D">
        <w:rPr>
          <w:rFonts w:ascii="GHEA Grapalat" w:hAnsi="GHEA Grapalat"/>
          <w:sz w:val="24"/>
          <w:szCs w:val="24"/>
          <w:vertAlign w:val="superscript"/>
        </w:rPr>
        <w:footnoteReference w:id="64"/>
      </w:r>
      <w:r w:rsidRPr="00203A6D">
        <w:rPr>
          <w:rFonts w:ascii="GHEA Grapalat" w:hAnsi="GHEA Grapalat"/>
          <w:sz w:val="24"/>
          <w:szCs w:val="24"/>
        </w:rPr>
        <w:t xml:space="preserve">, այնպես էլ պաշտպանելու պարտականության հայեցակարգը արժանացել են հեղինակավոր մասնագետների </w:t>
      </w:r>
      <w:r w:rsidR="00203A6D">
        <w:rPr>
          <w:rFonts w:ascii="GHEA Grapalat" w:hAnsi="GHEA Grapalat"/>
          <w:sz w:val="24"/>
          <w:szCs w:val="24"/>
        </w:rPr>
        <w:t>եւ</w:t>
      </w:r>
      <w:r w:rsidRPr="00203A6D">
        <w:rPr>
          <w:rFonts w:ascii="GHEA Grapalat" w:hAnsi="GHEA Grapalat"/>
          <w:sz w:val="24"/>
          <w:szCs w:val="24"/>
        </w:rPr>
        <w:t xml:space="preserve"> գործնական ոլորտի փորձառու մասնագետների ուշադրությանն ու աջակցությանը։</w:t>
      </w:r>
      <w:r w:rsidRPr="00203A6D">
        <w:rPr>
          <w:rFonts w:ascii="GHEA Grapalat" w:hAnsi="GHEA Grapalat"/>
          <w:sz w:val="24"/>
          <w:szCs w:val="24"/>
          <w:vertAlign w:val="superscript"/>
        </w:rPr>
        <w:footnoteReference w:id="65"/>
      </w:r>
    </w:p>
    <w:p w:rsidR="00FE226B" w:rsidRPr="00203A6D" w:rsidRDefault="00FE226B" w:rsidP="00203A6D">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28.</w:t>
      </w:r>
      <w:r w:rsidR="001945A7" w:rsidRPr="00203A6D">
        <w:rPr>
          <w:rFonts w:ascii="GHEA Grapalat" w:hAnsi="GHEA Grapalat"/>
          <w:szCs w:val="24"/>
        </w:rPr>
        <w:tab/>
      </w:r>
      <w:r w:rsidRPr="00203A6D">
        <w:rPr>
          <w:rFonts w:ascii="GHEA Grapalat" w:hAnsi="GHEA Grapalat"/>
          <w:szCs w:val="24"/>
        </w:rPr>
        <w:t xml:space="preserve">Ելնելով վերոնշյալ փորձից </w:t>
      </w:r>
      <w:r w:rsidR="00203A6D">
        <w:rPr>
          <w:rFonts w:ascii="GHEA Grapalat" w:hAnsi="GHEA Grapalat"/>
          <w:szCs w:val="24"/>
        </w:rPr>
        <w:t>եւ</w:t>
      </w:r>
      <w:r w:rsidRPr="00203A6D">
        <w:rPr>
          <w:rFonts w:ascii="GHEA Grapalat" w:hAnsi="GHEA Grapalat"/>
          <w:szCs w:val="24"/>
        </w:rPr>
        <w:t xml:space="preserve"> որպես օրենք ընդունելու փաստից</w:t>
      </w:r>
      <w:r w:rsidRPr="00203A6D">
        <w:rPr>
          <w:rFonts w:ascii="GHEA Grapalat" w:eastAsiaTheme="minorEastAsia" w:hAnsi="GHEA Grapalat"/>
          <w:szCs w:val="24"/>
        </w:rPr>
        <w:t xml:space="preserve"> (</w:t>
      </w:r>
      <w:r w:rsidRPr="00203A6D">
        <w:rPr>
          <w:rFonts w:ascii="GHEA Grapalat" w:hAnsi="GHEA Grapalat"/>
          <w:i/>
          <w:szCs w:val="24"/>
        </w:rPr>
        <w:t>opinio</w:t>
      </w:r>
      <w:r w:rsidRPr="00203A6D">
        <w:rPr>
          <w:rFonts w:ascii="GHEA Grapalat" w:eastAsiaTheme="minorEastAsia" w:hAnsi="GHEA Grapalat"/>
          <w:szCs w:val="24"/>
        </w:rPr>
        <w:t>)</w:t>
      </w:r>
      <w:r w:rsidRPr="00203A6D">
        <w:rPr>
          <w:rFonts w:ascii="GHEA Grapalat" w:hAnsi="GHEA Grapalat"/>
          <w:szCs w:val="24"/>
        </w:rPr>
        <w:t>՝ պաշտպանելու պարտականության կանոնը ցույց է տալիս որոշ կար</w:t>
      </w:r>
      <w:r w:rsidR="00203A6D">
        <w:rPr>
          <w:rFonts w:ascii="GHEA Grapalat" w:hAnsi="GHEA Grapalat"/>
          <w:szCs w:val="24"/>
        </w:rPr>
        <w:t>եւ</w:t>
      </w:r>
      <w:r w:rsidRPr="00203A6D">
        <w:rPr>
          <w:rFonts w:ascii="GHEA Grapalat" w:hAnsi="GHEA Grapalat"/>
          <w:szCs w:val="24"/>
        </w:rPr>
        <w:t xml:space="preserve">որ տարբերություններ՝ կապված «մարդասիրական ինտերվենցիա իրականացնելու իրավունք»-ի հետ. առաջին հերթին՝ պաշտպանելու պարտականությունը ենթադրում է իր բնակչության՝ մարդու իրավունքները հարգելու </w:t>
      </w:r>
      <w:r w:rsidR="00203A6D">
        <w:rPr>
          <w:rFonts w:ascii="GHEA Grapalat" w:hAnsi="GHEA Grapalat"/>
          <w:szCs w:val="24"/>
        </w:rPr>
        <w:t>եւ</w:t>
      </w:r>
      <w:r w:rsidRPr="00203A6D">
        <w:rPr>
          <w:rFonts w:ascii="GHEA Grapalat" w:hAnsi="GHEA Grapalat"/>
          <w:szCs w:val="24"/>
        </w:rPr>
        <w:t xml:space="preserve"> պաշտպանելու՝ մայր պետության պարտավորություն, որն ընդգծում է միջազգային հանրության կանխարգելիչ </w:t>
      </w:r>
      <w:r w:rsidR="00203A6D">
        <w:rPr>
          <w:rFonts w:ascii="GHEA Grapalat" w:hAnsi="GHEA Grapalat"/>
          <w:szCs w:val="24"/>
        </w:rPr>
        <w:t>եւ</w:t>
      </w:r>
      <w:r w:rsidRPr="00203A6D">
        <w:rPr>
          <w:rFonts w:ascii="GHEA Grapalat" w:hAnsi="GHEA Grapalat"/>
          <w:szCs w:val="24"/>
        </w:rPr>
        <w:t xml:space="preserve"> պաշտպանիչ լրացուցիչ դերը, երկրորդ հերթին՝ պաշտպանելու պարտականությամբ շեղում է կատարվում յուրաքանչյուր պետության՝ մեկ այլ պետության ներքին գործերին ինտերվենցիա կատարելու «իրավունքի» հասկացությունից՝ սահմանելով ինտերվենցիայի հատուկ պայմաններ </w:t>
      </w:r>
      <w:r w:rsidR="00203A6D">
        <w:rPr>
          <w:rFonts w:ascii="GHEA Grapalat" w:hAnsi="GHEA Grapalat"/>
          <w:szCs w:val="24"/>
        </w:rPr>
        <w:t>եւ</w:t>
      </w:r>
      <w:r w:rsidRPr="00203A6D">
        <w:rPr>
          <w:rFonts w:ascii="GHEA Grapalat" w:hAnsi="GHEA Grapalat"/>
          <w:szCs w:val="24"/>
        </w:rPr>
        <w:t xml:space="preserve"> դրանով իսկ սահմանափակելով պետության՝ մեկ այլ պետության դեմ գործողություններ իրականացնելու հայեցողությունը, երրորդ հերթին՝ պաշտպանելու պարտականությունը թույլ է տալիս թիրախային պետության տարածքային ամբողջականության «իրավունքի» վրա կենտրոնացած ուշադրությունը ս</w:t>
      </w:r>
      <w:r w:rsidR="00203A6D">
        <w:rPr>
          <w:rFonts w:ascii="GHEA Grapalat" w:hAnsi="GHEA Grapalat"/>
          <w:szCs w:val="24"/>
        </w:rPr>
        <w:t>եւ</w:t>
      </w:r>
      <w:r w:rsidRPr="00203A6D">
        <w:rPr>
          <w:rFonts w:ascii="GHEA Grapalat" w:hAnsi="GHEA Grapalat"/>
          <w:szCs w:val="24"/>
        </w:rPr>
        <w:t>եռել վտանգի ենթարկված զոհերի իրավունքների վրա, չորրորդ հերթին՝ ամենակար</w:t>
      </w:r>
      <w:r w:rsidR="00203A6D">
        <w:rPr>
          <w:rFonts w:ascii="GHEA Grapalat" w:hAnsi="GHEA Grapalat"/>
          <w:szCs w:val="24"/>
        </w:rPr>
        <w:t>եւ</w:t>
      </w:r>
      <w:r w:rsidRPr="00203A6D">
        <w:rPr>
          <w:rFonts w:ascii="GHEA Grapalat" w:hAnsi="GHEA Grapalat"/>
          <w:szCs w:val="24"/>
        </w:rPr>
        <w:t xml:space="preserve">որն այն է, որ ինքնիշխանությունը դառնում է բնակչության բարեկեցությանը հասնելու միջոց, այլ ոչ թե ինքնին վերջնանպատակ, </w:t>
      </w:r>
      <w:r w:rsidR="00203A6D">
        <w:rPr>
          <w:rFonts w:ascii="GHEA Grapalat" w:hAnsi="GHEA Grapalat"/>
          <w:szCs w:val="24"/>
        </w:rPr>
        <w:t>եւ</w:t>
      </w:r>
      <w:r w:rsidRPr="00203A6D">
        <w:rPr>
          <w:rFonts w:ascii="GHEA Grapalat" w:hAnsi="GHEA Grapalat"/>
          <w:szCs w:val="24"/>
        </w:rPr>
        <w:t xml:space="preserve"> ուժի կիրառումը դառնում է որպես ծայրահեղ միջոց ծառայող գործիք՝ թիրախային պետությունում զոհ դարձած բնակչության հիմնարար իրավունքներն ու ազատությունները երաշխավորելու համար:</w:t>
      </w:r>
    </w:p>
    <w:p w:rsidR="00FE226B" w:rsidRPr="00203A6D" w:rsidRDefault="00FE226B" w:rsidP="00A92146">
      <w:pPr>
        <w:pStyle w:val="OpiPara"/>
        <w:widowControl w:val="0"/>
        <w:tabs>
          <w:tab w:val="left" w:pos="1134"/>
        </w:tabs>
        <w:spacing w:after="160" w:line="384" w:lineRule="auto"/>
        <w:ind w:firstLine="567"/>
        <w:rPr>
          <w:rFonts w:ascii="GHEA Grapalat" w:hAnsi="GHEA Grapalat"/>
          <w:szCs w:val="24"/>
        </w:rPr>
      </w:pPr>
      <w:r w:rsidRPr="00A92146">
        <w:rPr>
          <w:rFonts w:ascii="GHEA Grapalat" w:hAnsi="GHEA Grapalat"/>
          <w:spacing w:val="-6"/>
          <w:szCs w:val="24"/>
        </w:rPr>
        <w:t>29.</w:t>
      </w:r>
      <w:r w:rsidR="001945A7" w:rsidRPr="00A92146">
        <w:rPr>
          <w:rFonts w:ascii="GHEA Grapalat" w:hAnsi="GHEA Grapalat"/>
          <w:spacing w:val="-6"/>
          <w:szCs w:val="24"/>
        </w:rPr>
        <w:tab/>
      </w:r>
      <w:r w:rsidRPr="00A92146">
        <w:rPr>
          <w:rFonts w:ascii="GHEA Grapalat" w:hAnsi="GHEA Grapalat"/>
          <w:spacing w:val="-6"/>
          <w:szCs w:val="24"/>
        </w:rPr>
        <w:t>Այսպիսով, պաշտպանելու պարտականությունը համապատասխանում</w:t>
      </w:r>
      <w:r w:rsidRPr="00203A6D">
        <w:rPr>
          <w:rFonts w:ascii="GHEA Grapalat" w:hAnsi="GHEA Grapalat"/>
          <w:szCs w:val="24"/>
        </w:rPr>
        <w:t xml:space="preserve"> է սովորութային իրավունքի այնպիսի նորմի, որի ձ</w:t>
      </w:r>
      <w:r w:rsidR="00203A6D">
        <w:rPr>
          <w:rFonts w:ascii="GHEA Grapalat" w:hAnsi="GHEA Grapalat"/>
          <w:szCs w:val="24"/>
        </w:rPr>
        <w:t>եւ</w:t>
      </w:r>
      <w:r w:rsidRPr="00203A6D">
        <w:rPr>
          <w:rFonts w:ascii="GHEA Grapalat" w:hAnsi="GHEA Grapalat"/>
          <w:szCs w:val="24"/>
        </w:rPr>
        <w:t>ավորմանը նպաստել են միջազգային իրավունքի զարգացման երեք տարբեր, բայց համընկնող ուղղություններ. առաջին հերթին՝ մարդու իրավունքները չեն գտնվում պետություններին վերապահված ինքնիշխանության ոլորտում (Միավորված ազգերի կազմակերպության կանոնադրության 2 § 7 հոդված)</w:t>
      </w:r>
      <w:r w:rsidRPr="00203A6D">
        <w:rPr>
          <w:rFonts w:ascii="GHEA Grapalat" w:hAnsi="GHEA Grapalat"/>
          <w:szCs w:val="24"/>
          <w:vertAlign w:val="superscript"/>
        </w:rPr>
        <w:footnoteReference w:id="66"/>
      </w:r>
      <w:r w:rsidRPr="00203A6D">
        <w:rPr>
          <w:rFonts w:ascii="GHEA Grapalat" w:hAnsi="GHEA Grapalat"/>
          <w:szCs w:val="24"/>
        </w:rPr>
        <w:t xml:space="preserve">՝ այդ ոլորտից բացառելով «ագրեսիայի </w:t>
      </w:r>
      <w:r w:rsidRPr="00203A6D">
        <w:rPr>
          <w:rFonts w:ascii="GHEA Grapalat" w:eastAsiaTheme="minorEastAsia" w:hAnsi="GHEA Grapalat"/>
          <w:szCs w:val="24"/>
        </w:rPr>
        <w:t xml:space="preserve">գործողությունները </w:t>
      </w:r>
      <w:r w:rsidR="00203A6D">
        <w:rPr>
          <w:rFonts w:ascii="GHEA Grapalat" w:hAnsi="GHEA Grapalat"/>
          <w:szCs w:val="24"/>
        </w:rPr>
        <w:t>եւ</w:t>
      </w:r>
      <w:r w:rsidRPr="00203A6D">
        <w:rPr>
          <w:rFonts w:ascii="GHEA Grapalat" w:hAnsi="GHEA Grapalat"/>
          <w:szCs w:val="24"/>
        </w:rPr>
        <w:t xml:space="preserve"> ցեղասպանությ</w:t>
      </w:r>
      <w:r w:rsidRPr="00203A6D">
        <w:rPr>
          <w:rFonts w:ascii="GHEA Grapalat" w:eastAsiaTheme="minorEastAsia" w:hAnsi="GHEA Grapalat"/>
          <w:szCs w:val="24"/>
        </w:rPr>
        <w:t>ու</w:t>
      </w:r>
      <w:r w:rsidRPr="00203A6D">
        <w:rPr>
          <w:rFonts w:ascii="GHEA Grapalat" w:hAnsi="GHEA Grapalat"/>
          <w:szCs w:val="24"/>
        </w:rPr>
        <w:t>ն</w:t>
      </w:r>
      <w:r w:rsidRPr="00203A6D">
        <w:rPr>
          <w:rFonts w:ascii="GHEA Grapalat" w:eastAsiaTheme="minorEastAsia" w:hAnsi="GHEA Grapalat"/>
          <w:szCs w:val="24"/>
        </w:rPr>
        <w:t>ն</w:t>
      </w:r>
      <w:r w:rsidRPr="00203A6D">
        <w:rPr>
          <w:rFonts w:ascii="GHEA Grapalat" w:hAnsi="GHEA Grapalat"/>
          <w:szCs w:val="24"/>
        </w:rPr>
        <w:t xml:space="preserve"> </w:t>
      </w:r>
      <w:r w:rsidRPr="00203A6D">
        <w:rPr>
          <w:rFonts w:ascii="GHEA Grapalat" w:eastAsiaTheme="minorEastAsia" w:hAnsi="GHEA Grapalat"/>
          <w:szCs w:val="24"/>
        </w:rPr>
        <w:t>անօրինական</w:t>
      </w:r>
      <w:r w:rsidRPr="00203A6D">
        <w:rPr>
          <w:rFonts w:ascii="GHEA Grapalat" w:hAnsi="GHEA Grapalat"/>
          <w:szCs w:val="24"/>
        </w:rPr>
        <w:t xml:space="preserve"> ճանաչելը» </w:t>
      </w:r>
      <w:r w:rsidR="00203A6D">
        <w:rPr>
          <w:rFonts w:ascii="GHEA Grapalat" w:hAnsi="GHEA Grapalat"/>
          <w:szCs w:val="24"/>
        </w:rPr>
        <w:t>եւ</w:t>
      </w:r>
      <w:r w:rsidRPr="00203A6D">
        <w:rPr>
          <w:rFonts w:ascii="GHEA Grapalat" w:hAnsi="GHEA Grapalat"/>
          <w:szCs w:val="24"/>
        </w:rPr>
        <w:t xml:space="preserve"> «մարդու հիմնական իրավունքներին վերաբերող սկզբունքներն ու կանոնները, այդ թվում՝ ստրկությունից </w:t>
      </w:r>
      <w:r w:rsidR="00203A6D">
        <w:rPr>
          <w:rFonts w:ascii="GHEA Grapalat" w:hAnsi="GHEA Grapalat"/>
          <w:szCs w:val="24"/>
        </w:rPr>
        <w:t>եւ</w:t>
      </w:r>
      <w:r w:rsidRPr="00203A6D">
        <w:rPr>
          <w:rFonts w:ascii="GHEA Grapalat" w:hAnsi="GHEA Grapalat"/>
          <w:szCs w:val="24"/>
        </w:rPr>
        <w:t xml:space="preserve"> ռասայական խտրականությունից պաշտպանությունը», որոնց նկատմամբ հարգանքը պետությունների համար առաջացնում</w:t>
      </w:r>
      <w:r w:rsidRPr="00203A6D">
        <w:rPr>
          <w:rFonts w:ascii="GHEA Grapalat" w:hAnsi="GHEA Grapalat"/>
          <w:i/>
          <w:szCs w:val="24"/>
        </w:rPr>
        <w:t xml:space="preserve"> </w:t>
      </w:r>
      <w:r w:rsidRPr="00203A6D">
        <w:rPr>
          <w:rFonts w:ascii="GHEA Grapalat" w:hAnsi="GHEA Grapalat"/>
          <w:szCs w:val="24"/>
        </w:rPr>
        <w:t xml:space="preserve">է </w:t>
      </w:r>
      <w:r w:rsidRPr="00203A6D">
        <w:rPr>
          <w:rFonts w:ascii="GHEA Grapalat" w:hAnsi="GHEA Grapalat"/>
          <w:i/>
          <w:szCs w:val="24"/>
        </w:rPr>
        <w:t>erga omnes</w:t>
      </w:r>
      <w:r w:rsidRPr="00203A6D">
        <w:rPr>
          <w:rFonts w:ascii="GHEA Grapalat" w:hAnsi="GHEA Grapalat"/>
          <w:szCs w:val="24"/>
        </w:rPr>
        <w:t xml:space="preserve"> </w:t>
      </w:r>
      <w:r w:rsidR="00FA3AFB" w:rsidRPr="00203A6D">
        <w:rPr>
          <w:rFonts w:ascii="GHEA Grapalat" w:hAnsi="GHEA Grapalat"/>
          <w:szCs w:val="24"/>
        </w:rPr>
        <w:t>(</w:t>
      </w:r>
      <w:r w:rsidR="00D7657F" w:rsidRPr="00203A6D">
        <w:rPr>
          <w:rFonts w:ascii="GHEA Grapalat" w:hAnsi="GHEA Grapalat"/>
          <w:szCs w:val="24"/>
        </w:rPr>
        <w:t>համապարտադիր բնույթի</w:t>
      </w:r>
      <w:r w:rsidR="00FA3AFB" w:rsidRPr="00203A6D">
        <w:rPr>
          <w:rFonts w:ascii="GHEA Grapalat" w:hAnsi="GHEA Grapalat"/>
          <w:szCs w:val="24"/>
        </w:rPr>
        <w:t>)</w:t>
      </w:r>
      <w:r w:rsidR="00D7657F" w:rsidRPr="00203A6D">
        <w:rPr>
          <w:rFonts w:ascii="GHEA Grapalat" w:hAnsi="GHEA Grapalat"/>
          <w:i/>
          <w:szCs w:val="24"/>
        </w:rPr>
        <w:t xml:space="preserve"> </w:t>
      </w:r>
      <w:r w:rsidRPr="00203A6D">
        <w:rPr>
          <w:rFonts w:ascii="GHEA Grapalat" w:hAnsi="GHEA Grapalat"/>
          <w:szCs w:val="24"/>
        </w:rPr>
        <w:t>պարտավորություն</w:t>
      </w:r>
      <w:r w:rsidRPr="00203A6D">
        <w:rPr>
          <w:rFonts w:ascii="GHEA Grapalat" w:hAnsi="GHEA Grapalat"/>
          <w:szCs w:val="24"/>
          <w:vertAlign w:val="superscript"/>
        </w:rPr>
        <w:footnoteReference w:id="67"/>
      </w:r>
      <w:r w:rsidR="00B045D5" w:rsidRPr="00203A6D">
        <w:rPr>
          <w:rFonts w:ascii="GHEA Grapalat" w:hAnsi="GHEA Grapalat"/>
          <w:szCs w:val="24"/>
        </w:rPr>
        <w:t>,</w:t>
      </w:r>
      <w:r w:rsidRPr="00203A6D">
        <w:rPr>
          <w:rFonts w:ascii="GHEA Grapalat" w:hAnsi="GHEA Grapalat"/>
          <w:szCs w:val="24"/>
        </w:rPr>
        <w:t xml:space="preserve"> </w:t>
      </w:r>
      <w:r w:rsidR="00203A6D">
        <w:rPr>
          <w:rFonts w:ascii="GHEA Grapalat" w:hAnsi="GHEA Grapalat"/>
          <w:szCs w:val="24"/>
        </w:rPr>
        <w:t>եւ</w:t>
      </w:r>
      <w:r w:rsidRPr="00203A6D">
        <w:rPr>
          <w:rFonts w:ascii="GHEA Grapalat" w:hAnsi="GHEA Grapalat"/>
          <w:szCs w:val="24"/>
        </w:rPr>
        <w:t xml:space="preserve"> որոնց նկատմամբ հարգանքի բացակայության հետ</w:t>
      </w:r>
      <w:r w:rsidR="00203A6D">
        <w:rPr>
          <w:rFonts w:ascii="GHEA Grapalat" w:hAnsi="GHEA Grapalat"/>
          <w:szCs w:val="24"/>
        </w:rPr>
        <w:t>եւ</w:t>
      </w:r>
      <w:r w:rsidRPr="00203A6D">
        <w:rPr>
          <w:rFonts w:ascii="GHEA Grapalat" w:hAnsi="GHEA Grapalat"/>
          <w:szCs w:val="24"/>
        </w:rPr>
        <w:t xml:space="preserve">անքով միջազգային խաղաղությանը կարող է վտանգ սպառնալ, երկրորդ՝ պետության պաշտոնյաներն անձնական պարտականություն ունեն պաշտպանելու իրենց քաղաքական իշխանության ներքո գտնվող բնակչությանը՝ այն միջազգային քրեական պատասխանատվության ուժով, որն առաջանում է </w:t>
      </w:r>
      <w:r w:rsidR="00FF326A" w:rsidRPr="00203A6D">
        <w:rPr>
          <w:rFonts w:ascii="GHEA Grapalat" w:eastAsiaTheme="minorEastAsia" w:hAnsi="GHEA Grapalat"/>
          <w:i/>
          <w:szCs w:val="24"/>
        </w:rPr>
        <w:t>d</w:t>
      </w:r>
      <w:r w:rsidR="00FF326A" w:rsidRPr="00203A6D">
        <w:rPr>
          <w:rFonts w:ascii="GHEA Grapalat" w:hAnsi="GHEA Grapalat"/>
          <w:i/>
          <w:szCs w:val="24"/>
        </w:rPr>
        <w:t>elicta juris gentium</w:t>
      </w:r>
      <w:r w:rsidR="00FF326A" w:rsidRPr="00203A6D">
        <w:rPr>
          <w:rFonts w:ascii="GHEA Grapalat" w:hAnsi="GHEA Grapalat"/>
          <w:szCs w:val="24"/>
        </w:rPr>
        <w:t xml:space="preserve"> </w:t>
      </w:r>
      <w:r w:rsidR="00FA3AFB" w:rsidRPr="00203A6D">
        <w:rPr>
          <w:rFonts w:ascii="GHEA Grapalat" w:hAnsi="GHEA Grapalat"/>
          <w:szCs w:val="24"/>
        </w:rPr>
        <w:t>(</w:t>
      </w:r>
      <w:r w:rsidRPr="00203A6D">
        <w:rPr>
          <w:rFonts w:ascii="GHEA Grapalat" w:hAnsi="GHEA Grapalat"/>
          <w:szCs w:val="24"/>
        </w:rPr>
        <w:t>միջազգային իրավունքով նախատեսված հանցագործությունների</w:t>
      </w:r>
      <w:r w:rsidRPr="00203A6D">
        <w:rPr>
          <w:rFonts w:ascii="GHEA Grapalat" w:eastAsiaTheme="minorEastAsia" w:hAnsi="GHEA Grapalat"/>
          <w:szCs w:val="24"/>
        </w:rPr>
        <w:t>)</w:t>
      </w:r>
      <w:r w:rsidRPr="00203A6D">
        <w:rPr>
          <w:rFonts w:ascii="GHEA Grapalat" w:hAnsi="GHEA Grapalat"/>
          <w:szCs w:val="24"/>
        </w:rPr>
        <w:t xml:space="preserve">՝ ցեղասպանության, մարդկության դեմ ուղղված հանցագործությունների </w:t>
      </w:r>
      <w:r w:rsidR="00203A6D">
        <w:rPr>
          <w:rFonts w:ascii="GHEA Grapalat" w:hAnsi="GHEA Grapalat"/>
          <w:szCs w:val="24"/>
        </w:rPr>
        <w:t>եւ</w:t>
      </w:r>
      <w:r w:rsidRPr="00203A6D">
        <w:rPr>
          <w:rFonts w:ascii="GHEA Grapalat" w:hAnsi="GHEA Grapalat"/>
          <w:szCs w:val="24"/>
        </w:rPr>
        <w:t xml:space="preserve"> պատերազմական հանցագործությունների մասով</w:t>
      </w:r>
      <w:r w:rsidRPr="00203A6D">
        <w:rPr>
          <w:rFonts w:ascii="GHEA Grapalat" w:hAnsi="GHEA Grapalat"/>
          <w:i/>
          <w:szCs w:val="24"/>
        </w:rPr>
        <w:t xml:space="preserve"> </w:t>
      </w:r>
      <w:r w:rsidRPr="00203A6D">
        <w:rPr>
          <w:rFonts w:ascii="GHEA Grapalat" w:hAnsi="GHEA Grapalat"/>
          <w:szCs w:val="24"/>
        </w:rPr>
        <w:t xml:space="preserve">(Ցեղասպանության մասին կոնվենցիայի I, IV, V, VI </w:t>
      </w:r>
      <w:r w:rsidR="00203A6D">
        <w:rPr>
          <w:rFonts w:ascii="GHEA Grapalat" w:hAnsi="GHEA Grapalat"/>
          <w:szCs w:val="24"/>
        </w:rPr>
        <w:t>եւ</w:t>
      </w:r>
      <w:r w:rsidRPr="00203A6D">
        <w:rPr>
          <w:rFonts w:ascii="GHEA Grapalat" w:hAnsi="GHEA Grapalat"/>
          <w:szCs w:val="24"/>
        </w:rPr>
        <w:t xml:space="preserve"> VIII հոդվածներ </w:t>
      </w:r>
      <w:r w:rsidR="00203A6D">
        <w:rPr>
          <w:rFonts w:ascii="GHEA Grapalat" w:hAnsi="GHEA Grapalat"/>
          <w:szCs w:val="24"/>
        </w:rPr>
        <w:t>եւ</w:t>
      </w:r>
      <w:r w:rsidRPr="00203A6D">
        <w:rPr>
          <w:rFonts w:ascii="GHEA Grapalat" w:hAnsi="GHEA Grapalat"/>
          <w:szCs w:val="24"/>
        </w:rPr>
        <w:t xml:space="preserve"> Հռոմում ստորագրված՝ Միջազգային քրեական դատարանի կանոնադրության 6-ից 8-րդ հոդվածներ), որոնց կանխարգելումը </w:t>
      </w:r>
      <w:r w:rsidR="00203A6D">
        <w:rPr>
          <w:rFonts w:ascii="GHEA Grapalat" w:hAnsi="GHEA Grapalat"/>
          <w:szCs w:val="24"/>
        </w:rPr>
        <w:t>եւ</w:t>
      </w:r>
      <w:r w:rsidRPr="00203A6D">
        <w:rPr>
          <w:rFonts w:ascii="GHEA Grapalat" w:hAnsi="GHEA Grapalat"/>
          <w:szCs w:val="24"/>
        </w:rPr>
        <w:t xml:space="preserve"> որոնց համար հետապնդում իրականացնելը նույնպես erga omnes պարտավորություն է</w:t>
      </w:r>
      <w:r w:rsidRPr="00203A6D">
        <w:rPr>
          <w:rFonts w:ascii="GHEA Grapalat" w:hAnsi="GHEA Grapalat"/>
          <w:szCs w:val="24"/>
          <w:vertAlign w:val="superscript"/>
        </w:rPr>
        <w:footnoteReference w:id="68"/>
      </w:r>
      <w:r w:rsidRPr="00203A6D">
        <w:rPr>
          <w:rFonts w:ascii="GHEA Grapalat" w:hAnsi="GHEA Grapalat"/>
          <w:i/>
          <w:szCs w:val="24"/>
        </w:rPr>
        <w:t xml:space="preserve">, </w:t>
      </w:r>
      <w:r w:rsidRPr="00203A6D">
        <w:rPr>
          <w:rFonts w:ascii="GHEA Grapalat" w:hAnsi="GHEA Grapalat"/>
          <w:szCs w:val="24"/>
        </w:rPr>
        <w:t>երրորդ՝ զինված հակամարտություններում քաղաքացիական անձանց պաշտպանությունը միջազգային հանրության պարտականությունն է, որի շրջանակներում պետություններից պահանջվում է ձեռնարկել համատեղ կամ առանձին գործողություններ՝ Ժն</w:t>
      </w:r>
      <w:r w:rsidR="00203A6D">
        <w:rPr>
          <w:rFonts w:ascii="GHEA Grapalat" w:hAnsi="GHEA Grapalat"/>
          <w:szCs w:val="24"/>
        </w:rPr>
        <w:t>եւ</w:t>
      </w:r>
      <w:r w:rsidRPr="00203A6D">
        <w:rPr>
          <w:rFonts w:ascii="GHEA Grapalat" w:hAnsi="GHEA Grapalat"/>
          <w:szCs w:val="24"/>
        </w:rPr>
        <w:t xml:space="preserve">ի կոնվենցիաների կամ դրանց կից I Արձանագրության (I Լրացուցիչ </w:t>
      </w:r>
      <w:r w:rsidRPr="00203A6D">
        <w:rPr>
          <w:rFonts w:ascii="GHEA Grapalat" w:eastAsiaTheme="minorEastAsia" w:hAnsi="GHEA Grapalat"/>
          <w:szCs w:val="24"/>
        </w:rPr>
        <w:t>ա</w:t>
      </w:r>
      <w:r w:rsidRPr="00203A6D">
        <w:rPr>
          <w:rFonts w:ascii="GHEA Grapalat" w:hAnsi="GHEA Grapalat"/>
          <w:szCs w:val="24"/>
        </w:rPr>
        <w:t>րձանագրության 89-րդ հոդված) լուրջ խախտումները, ինչպես նա</w:t>
      </w:r>
      <w:r w:rsidR="00203A6D">
        <w:rPr>
          <w:rFonts w:ascii="GHEA Grapalat" w:hAnsi="GHEA Grapalat"/>
          <w:szCs w:val="24"/>
        </w:rPr>
        <w:t>եւ</w:t>
      </w:r>
      <w:r w:rsidRPr="00203A6D">
        <w:rPr>
          <w:rFonts w:ascii="GHEA Grapalat" w:hAnsi="GHEA Grapalat"/>
          <w:szCs w:val="24"/>
        </w:rPr>
        <w:t xml:space="preserve"> մարդասիրության վերաբերյալ տարրական պատկերացումներն արտացոլող՝ միջազգային մարդասիրական իրավունքի ցանկացած այլ լուրջ խախտում կանխելու համար` </w:t>
      </w:r>
      <w:r w:rsidRPr="00203A6D">
        <w:rPr>
          <w:rFonts w:ascii="GHEA Grapalat" w:hAnsi="GHEA Grapalat"/>
          <w:i/>
          <w:szCs w:val="24"/>
        </w:rPr>
        <w:t>erga omnes</w:t>
      </w:r>
      <w:r w:rsidRPr="00203A6D">
        <w:rPr>
          <w:rFonts w:ascii="GHEA Grapalat" w:hAnsi="GHEA Grapalat"/>
          <w:szCs w:val="24"/>
        </w:rPr>
        <w:t xml:space="preserve"> ազդեցությամբ՝ ի թիվս այլնի, պետության կառավարության </w:t>
      </w:r>
      <w:r w:rsidR="00203A6D">
        <w:rPr>
          <w:rFonts w:ascii="GHEA Grapalat" w:hAnsi="GHEA Grapalat"/>
          <w:szCs w:val="24"/>
        </w:rPr>
        <w:t>եւ</w:t>
      </w:r>
      <w:r w:rsidRPr="00203A6D">
        <w:rPr>
          <w:rFonts w:ascii="GHEA Grapalat" w:hAnsi="GHEA Grapalat"/>
          <w:szCs w:val="24"/>
        </w:rPr>
        <w:t xml:space="preserve"> «դիսիդենտ զինված ուժերի կամ այլ կազմակերպված զինված ուժերի» միջ</w:t>
      </w:r>
      <w:r w:rsidR="00203A6D">
        <w:rPr>
          <w:rFonts w:ascii="GHEA Grapalat" w:hAnsi="GHEA Grapalat"/>
          <w:szCs w:val="24"/>
        </w:rPr>
        <w:t>եւ</w:t>
      </w:r>
      <w:r w:rsidRPr="00203A6D">
        <w:rPr>
          <w:rFonts w:ascii="GHEA Grapalat" w:hAnsi="GHEA Grapalat"/>
          <w:szCs w:val="24"/>
        </w:rPr>
        <w:t xml:space="preserve"> (Ժն</w:t>
      </w:r>
      <w:r w:rsidR="00203A6D">
        <w:rPr>
          <w:rFonts w:ascii="GHEA Grapalat" w:hAnsi="GHEA Grapalat"/>
          <w:szCs w:val="24"/>
        </w:rPr>
        <w:t>եւ</w:t>
      </w:r>
      <w:r w:rsidRPr="00203A6D">
        <w:rPr>
          <w:rFonts w:ascii="GHEA Grapalat" w:hAnsi="GHEA Grapalat"/>
          <w:szCs w:val="24"/>
        </w:rPr>
        <w:t xml:space="preserve">ի չորս կոնվենցիաների II Լրացուցիչ </w:t>
      </w:r>
      <w:r w:rsidRPr="00203A6D">
        <w:rPr>
          <w:rFonts w:ascii="GHEA Grapalat" w:eastAsiaTheme="minorEastAsia" w:hAnsi="GHEA Grapalat"/>
          <w:szCs w:val="24"/>
        </w:rPr>
        <w:t>ա</w:t>
      </w:r>
      <w:r w:rsidRPr="00203A6D">
        <w:rPr>
          <w:rFonts w:ascii="GHEA Grapalat" w:hAnsi="GHEA Grapalat"/>
          <w:szCs w:val="24"/>
        </w:rPr>
        <w:t xml:space="preserve">րձանագրության </w:t>
      </w:r>
      <w:r w:rsidRPr="00203A6D">
        <w:rPr>
          <w:rFonts w:ascii="GHEA Grapalat" w:eastAsiaTheme="minorEastAsia" w:hAnsi="GHEA Grapalat"/>
          <w:szCs w:val="24"/>
        </w:rPr>
        <w:t>1</w:t>
      </w:r>
      <w:r w:rsidRPr="00203A6D">
        <w:rPr>
          <w:rFonts w:ascii="GHEA Grapalat" w:hAnsi="GHEA Grapalat"/>
          <w:szCs w:val="24"/>
        </w:rPr>
        <w:t xml:space="preserve"> § 1</w:t>
      </w:r>
      <w:r w:rsidRPr="00203A6D">
        <w:rPr>
          <w:rFonts w:ascii="GHEA Grapalat" w:eastAsiaTheme="minorEastAsia" w:hAnsi="GHEA Grapalat"/>
          <w:szCs w:val="24"/>
        </w:rPr>
        <w:t xml:space="preserve"> հոդված</w:t>
      </w:r>
      <w:r w:rsidRPr="00203A6D">
        <w:rPr>
          <w:rFonts w:ascii="GHEA Grapalat" w:hAnsi="GHEA Grapalat"/>
          <w:szCs w:val="24"/>
        </w:rPr>
        <w:t xml:space="preserve">) </w:t>
      </w:r>
      <w:r w:rsidR="00203A6D">
        <w:rPr>
          <w:rFonts w:ascii="GHEA Grapalat" w:hAnsi="GHEA Grapalat"/>
          <w:szCs w:val="24"/>
        </w:rPr>
        <w:t>եւ</w:t>
      </w:r>
      <w:r w:rsidRPr="00203A6D">
        <w:rPr>
          <w:rFonts w:ascii="GHEA Grapalat" w:hAnsi="GHEA Grapalat"/>
          <w:szCs w:val="24"/>
        </w:rPr>
        <w:t xml:space="preserve"> կառավարության ու չկազմակերպված ուժերի միջ</w:t>
      </w:r>
      <w:r w:rsidR="00203A6D">
        <w:rPr>
          <w:rFonts w:ascii="GHEA Grapalat" w:hAnsi="GHEA Grapalat"/>
          <w:szCs w:val="24"/>
        </w:rPr>
        <w:t>եւ</w:t>
      </w:r>
      <w:r w:rsidRPr="00203A6D">
        <w:rPr>
          <w:rFonts w:ascii="GHEA Grapalat" w:hAnsi="GHEA Grapalat"/>
          <w:szCs w:val="24"/>
        </w:rPr>
        <w:t xml:space="preserve"> ոչ միջազգային զինված հակամարտություններում </w:t>
      </w:r>
      <w:r w:rsidR="00203A6D">
        <w:rPr>
          <w:rFonts w:ascii="GHEA Grapalat" w:hAnsi="GHEA Grapalat"/>
          <w:szCs w:val="24"/>
        </w:rPr>
        <w:t>եւ</w:t>
      </w:r>
      <w:r w:rsidRPr="00203A6D">
        <w:rPr>
          <w:rFonts w:ascii="GHEA Grapalat" w:hAnsi="GHEA Grapalat"/>
          <w:szCs w:val="24"/>
        </w:rPr>
        <w:t xml:space="preserve"> նույնիսկ զինված հակամարտություն չհամարվող քաղաքացիական հուզումների ժամանակ (Ժն</w:t>
      </w:r>
      <w:r w:rsidR="00203A6D">
        <w:rPr>
          <w:rFonts w:ascii="GHEA Grapalat" w:hAnsi="GHEA Grapalat"/>
          <w:szCs w:val="24"/>
        </w:rPr>
        <w:t>եւ</w:t>
      </w:r>
      <w:r w:rsidRPr="00203A6D">
        <w:rPr>
          <w:rFonts w:ascii="GHEA Grapalat" w:hAnsi="GHEA Grapalat"/>
          <w:szCs w:val="24"/>
        </w:rPr>
        <w:t>ի կոնվենցիաների ընդհանուր III հոդված)</w:t>
      </w:r>
      <w:r w:rsidRPr="00203A6D">
        <w:rPr>
          <w:rFonts w:ascii="GHEA Grapalat" w:hAnsi="GHEA Grapalat"/>
          <w:szCs w:val="24"/>
          <w:vertAlign w:val="superscript"/>
        </w:rPr>
        <w:footnoteReference w:id="69"/>
      </w:r>
      <w:r w:rsidRPr="00203A6D">
        <w:rPr>
          <w:rFonts w:ascii="GHEA Grapalat" w:hAnsi="GHEA Grapalat"/>
          <w:szCs w:val="24"/>
        </w:rPr>
        <w:t xml:space="preserve">: </w:t>
      </w:r>
      <w:r w:rsidR="00116284" w:rsidRPr="00203A6D">
        <w:rPr>
          <w:rFonts w:ascii="GHEA Grapalat" w:hAnsi="GHEA Grapalat"/>
          <w:szCs w:val="24"/>
        </w:rPr>
        <w:t>Սովորութային իրավունքի այս նորմը վերաբերում</w:t>
      </w:r>
      <w:r w:rsidRPr="00203A6D">
        <w:rPr>
          <w:rFonts w:ascii="GHEA Grapalat" w:hAnsi="GHEA Grapalat"/>
          <w:szCs w:val="24"/>
        </w:rPr>
        <w:t xml:space="preserve"> է ինչպես պետության կողմից իր արդյունավետ վերահսկողության ներքո գտնվող օտարերկրյա տարածքներում իրականացվող գործողությանը, այնպես էլ պետական կամ օտարերկրյա տարածքներում ֆիզիկական անձանց գործողություններին, եթե նրանք գործում են պետության վերահսկողության ներքո</w:t>
      </w:r>
      <w:r w:rsidRPr="00203A6D">
        <w:rPr>
          <w:rFonts w:ascii="GHEA Grapalat" w:hAnsi="GHEA Grapalat"/>
          <w:szCs w:val="24"/>
          <w:vertAlign w:val="superscript"/>
        </w:rPr>
        <w:footnoteReference w:id="70"/>
      </w:r>
      <w:r w:rsidRPr="00203A6D">
        <w:rPr>
          <w:rFonts w:ascii="GHEA Grapalat" w:hAnsi="GHEA Grapalat"/>
          <w:szCs w:val="24"/>
        </w:rPr>
        <w:t>:</w:t>
      </w:r>
    </w:p>
    <w:p w:rsidR="00FE226B" w:rsidRPr="00203A6D" w:rsidRDefault="00FE226B" w:rsidP="00203A6D">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30.</w:t>
      </w:r>
      <w:r w:rsidR="00D426BD" w:rsidRPr="00203A6D">
        <w:rPr>
          <w:rFonts w:ascii="GHEA Grapalat" w:hAnsi="GHEA Grapalat"/>
          <w:szCs w:val="24"/>
        </w:rPr>
        <w:tab/>
      </w:r>
      <w:r w:rsidRPr="00203A6D">
        <w:rPr>
          <w:rFonts w:ascii="GHEA Grapalat" w:hAnsi="GHEA Grapalat"/>
          <w:szCs w:val="24"/>
        </w:rPr>
        <w:t xml:space="preserve">Միջազգային իրավունքի համաձայն՝ պետությունները պարտավոր են համագործակցել՝ ընդհանուր միջազգային իրավունքի իմպերատիվ նորմի շրջանակներում ծագող պարտավորության հետ կապված՝ պետության կողմից թույլ տրված ցանկացած լուրջ խախտում </w:t>
      </w:r>
      <w:r w:rsidRPr="00203A6D">
        <w:rPr>
          <w:rFonts w:ascii="GHEA Grapalat" w:eastAsiaTheme="minorEastAsia" w:hAnsi="GHEA Grapalat"/>
          <w:szCs w:val="24"/>
        </w:rPr>
        <w:t>օրինական միջոցներով</w:t>
      </w:r>
      <w:r w:rsidRPr="00203A6D">
        <w:rPr>
          <w:rFonts w:ascii="GHEA Grapalat" w:hAnsi="GHEA Grapalat"/>
          <w:szCs w:val="24"/>
        </w:rPr>
        <w:t xml:space="preserve"> դադարեցնելու համար (տե՛ս Միջազգային իրավունքի հանձնաժողովի (ՄԻՀ)</w:t>
      </w:r>
      <w:r w:rsidRPr="00203A6D">
        <w:rPr>
          <w:rFonts w:ascii="GHEA Grapalat" w:eastAsiaTheme="minorEastAsia" w:hAnsi="GHEA Grapalat"/>
          <w:szCs w:val="24"/>
        </w:rPr>
        <w:t>`</w:t>
      </w:r>
      <w:r w:rsidRPr="00203A6D">
        <w:rPr>
          <w:rFonts w:ascii="GHEA Grapalat" w:hAnsi="GHEA Grapalat"/>
          <w:szCs w:val="24"/>
        </w:rPr>
        <w:t xml:space="preserve"> Միջազգային բնույթի ոչ իրավաչափ գործողությունների համար պետությունների պատասխանատվության վերաբերյալ հոդվածների նախագծի 41 § 1 հոդված</w:t>
      </w:r>
      <w:r w:rsidRPr="00203A6D">
        <w:rPr>
          <w:rFonts w:ascii="GHEA Grapalat" w:eastAsiaTheme="minorEastAsia" w:hAnsi="GHEA Grapalat"/>
          <w:szCs w:val="24"/>
        </w:rPr>
        <w:t>):</w:t>
      </w:r>
      <w:r w:rsidRPr="00203A6D">
        <w:rPr>
          <w:rFonts w:ascii="GHEA Grapalat" w:hAnsi="GHEA Grapalat"/>
          <w:szCs w:val="24"/>
        </w:rPr>
        <w:t xml:space="preserve"> Տուժած երկրից բացի ցանկացած այլ պետություն կարող է վկայակոչել համապատասխան գործողությունը կատարած պետության պատասխանատվությունը, «[ե]թե խախտված պարտավորության համար պատասխանատվություն է առաջանում ամբողջ միջազգային հանրության առջ</w:t>
      </w:r>
      <w:r w:rsidR="00203A6D">
        <w:rPr>
          <w:rFonts w:ascii="GHEA Grapalat" w:hAnsi="GHEA Grapalat"/>
          <w:szCs w:val="24"/>
        </w:rPr>
        <w:t>եւ</w:t>
      </w:r>
      <w:r w:rsidRPr="00203A6D">
        <w:rPr>
          <w:rFonts w:ascii="GHEA Grapalat" w:hAnsi="GHEA Grapalat"/>
          <w:szCs w:val="24"/>
        </w:rPr>
        <w:t xml:space="preserve">», </w:t>
      </w:r>
      <w:r w:rsidR="00203A6D">
        <w:rPr>
          <w:rFonts w:ascii="GHEA Grapalat" w:hAnsi="GHEA Grapalat"/>
          <w:szCs w:val="24"/>
        </w:rPr>
        <w:t>եւ</w:t>
      </w:r>
      <w:r w:rsidRPr="00203A6D">
        <w:rPr>
          <w:rFonts w:ascii="GHEA Grapalat" w:hAnsi="GHEA Grapalat"/>
          <w:szCs w:val="24"/>
        </w:rPr>
        <w:t xml:space="preserve"> պատասխանատու պետությունից պահանջել դադարեցնել միջազգային բնույթի ոչ իրավաչափ գործողությունը (նույն տեղում` 48 § 1 (բ) հոդված)</w:t>
      </w:r>
      <w:r w:rsidRPr="00203A6D">
        <w:rPr>
          <w:rStyle w:val="FootnoteReference"/>
          <w:rFonts w:ascii="GHEA Grapalat" w:hAnsi="GHEA Grapalat"/>
          <w:szCs w:val="24"/>
        </w:rPr>
        <w:footnoteReference w:id="71"/>
      </w:r>
      <w:r w:rsidRPr="00203A6D">
        <w:rPr>
          <w:rFonts w:ascii="GHEA Grapalat" w:hAnsi="GHEA Grapalat"/>
          <w:szCs w:val="24"/>
        </w:rPr>
        <w:t>:</w:t>
      </w:r>
    </w:p>
    <w:p w:rsidR="00FE226B" w:rsidRPr="00203A6D" w:rsidRDefault="00FE226B" w:rsidP="00A92146">
      <w:pPr>
        <w:pStyle w:val="OpiPara"/>
        <w:widowControl w:val="0"/>
        <w:spacing w:after="160" w:line="360" w:lineRule="auto"/>
        <w:ind w:firstLine="567"/>
        <w:rPr>
          <w:rFonts w:ascii="GHEA Grapalat" w:hAnsi="GHEA Grapalat"/>
          <w:szCs w:val="24"/>
        </w:rPr>
      </w:pPr>
      <w:r w:rsidRPr="00203A6D">
        <w:rPr>
          <w:rFonts w:ascii="GHEA Grapalat" w:hAnsi="GHEA Grapalat"/>
          <w:szCs w:val="24"/>
        </w:rPr>
        <w:t>Զանգվածային վայրագությունները, որոնք կառավարությունն իրականացնում է իր սեփական բնակչության նկատմամբ կամ որոնք իրականացվում են կառավարության թողտվությամբ, հանգեցնում են այդպիսի իրավական հետ</w:t>
      </w:r>
      <w:r w:rsidR="00203A6D">
        <w:rPr>
          <w:rFonts w:ascii="GHEA Grapalat" w:hAnsi="GHEA Grapalat"/>
          <w:szCs w:val="24"/>
        </w:rPr>
        <w:t>եւ</w:t>
      </w:r>
      <w:r w:rsidRPr="00203A6D">
        <w:rPr>
          <w:rFonts w:ascii="GHEA Grapalat" w:hAnsi="GHEA Grapalat"/>
          <w:szCs w:val="24"/>
        </w:rPr>
        <w:t xml:space="preserve">անքների՝ այդ հանցագործությունների՝ </w:t>
      </w:r>
      <w:r w:rsidRPr="00203A6D">
        <w:rPr>
          <w:rFonts w:ascii="GHEA Grapalat" w:hAnsi="GHEA Grapalat"/>
          <w:i/>
          <w:szCs w:val="24"/>
        </w:rPr>
        <w:t>jus cogen</w:t>
      </w:r>
      <w:r w:rsidRPr="00203A6D">
        <w:rPr>
          <w:rFonts w:ascii="GHEA Grapalat" w:hAnsi="GHEA Grapalat"/>
          <w:szCs w:val="24"/>
        </w:rPr>
        <w:t xml:space="preserve">s նորմերով նախատեսված լինելու </w:t>
      </w:r>
      <w:r w:rsidR="00203A6D">
        <w:rPr>
          <w:rFonts w:ascii="GHEA Grapalat" w:hAnsi="GHEA Grapalat"/>
          <w:szCs w:val="24"/>
        </w:rPr>
        <w:t>եւ</w:t>
      </w:r>
      <w:r w:rsidRPr="00203A6D">
        <w:rPr>
          <w:rFonts w:ascii="GHEA Grapalat" w:hAnsi="GHEA Grapalat"/>
          <w:szCs w:val="24"/>
        </w:rPr>
        <w:t xml:space="preserve"> մարդու իրավունքների պաշտպանության համապատասխան պարտավորության </w:t>
      </w:r>
      <w:r w:rsidR="00E134ED" w:rsidRPr="00203A6D">
        <w:rPr>
          <w:rFonts w:ascii="GHEA Grapalat" w:hAnsi="GHEA Grapalat"/>
          <w:i/>
          <w:szCs w:val="24"/>
        </w:rPr>
        <w:t>erga omnes</w:t>
      </w:r>
      <w:r w:rsidR="00E134ED" w:rsidRPr="00203A6D">
        <w:rPr>
          <w:rFonts w:ascii="GHEA Grapalat" w:hAnsi="GHEA Grapalat"/>
          <w:szCs w:val="24"/>
        </w:rPr>
        <w:t xml:space="preserve"> </w:t>
      </w:r>
      <w:r w:rsidRPr="00203A6D">
        <w:rPr>
          <w:rFonts w:ascii="GHEA Grapalat" w:hAnsi="GHEA Grapalat"/>
          <w:szCs w:val="24"/>
        </w:rPr>
        <w:t xml:space="preserve">բնույթի ուժով: Այս առումով, jus cogens նորմերով նախատեսված հանցագործությունները կանխելու </w:t>
      </w:r>
      <w:r w:rsidR="00203A6D">
        <w:rPr>
          <w:rFonts w:ascii="GHEA Grapalat" w:hAnsi="GHEA Grapalat"/>
          <w:szCs w:val="24"/>
        </w:rPr>
        <w:t>եւ</w:t>
      </w:r>
      <w:r w:rsidRPr="00203A6D">
        <w:rPr>
          <w:rFonts w:ascii="GHEA Grapalat" w:hAnsi="GHEA Grapalat"/>
          <w:szCs w:val="24"/>
        </w:rPr>
        <w:t xml:space="preserve"> դադարեցնելու՝ պետությունների հավաքական պարտականության, ինչպես նա</w:t>
      </w:r>
      <w:r w:rsidR="00203A6D">
        <w:rPr>
          <w:rFonts w:ascii="GHEA Grapalat" w:hAnsi="GHEA Grapalat"/>
          <w:szCs w:val="24"/>
        </w:rPr>
        <w:t>եւ</w:t>
      </w:r>
      <w:r w:rsidRPr="00203A6D">
        <w:rPr>
          <w:rFonts w:ascii="GHEA Grapalat" w:hAnsi="GHEA Grapalat"/>
          <w:szCs w:val="24"/>
        </w:rPr>
        <w:t xml:space="preserve"> պետության առանձին արտատարածքային պարտականության իրավական կարգավիճակը միանշանակ է: Սկզբունքորեն, </w:t>
      </w:r>
      <w:r w:rsidR="00E134ED" w:rsidRPr="00203A6D">
        <w:rPr>
          <w:rFonts w:ascii="GHEA Grapalat" w:hAnsi="GHEA Grapalat"/>
          <w:i/>
          <w:szCs w:val="24"/>
        </w:rPr>
        <w:t>delicta juris gentium</w:t>
      </w:r>
      <w:r w:rsidR="00E134ED" w:rsidRPr="00203A6D">
        <w:rPr>
          <w:rFonts w:ascii="GHEA Grapalat" w:hAnsi="GHEA Grapalat"/>
          <w:szCs w:val="24"/>
        </w:rPr>
        <w:t xml:space="preserve"> </w:t>
      </w:r>
      <w:r w:rsidRPr="00203A6D">
        <w:rPr>
          <w:rFonts w:ascii="GHEA Grapalat" w:hAnsi="GHEA Grapalat"/>
          <w:szCs w:val="24"/>
        </w:rPr>
        <w:t xml:space="preserve">դեպքում բոլոր պետությունները համարվում են «տուժող պետություն», իսկ դրանք իրականացնողները՝ </w:t>
      </w:r>
      <w:r w:rsidR="00E134ED" w:rsidRPr="00203A6D">
        <w:rPr>
          <w:rFonts w:ascii="GHEA Grapalat" w:hAnsi="GHEA Grapalat"/>
          <w:i/>
          <w:szCs w:val="24"/>
        </w:rPr>
        <w:t>hostis human generis</w:t>
      </w:r>
      <w:r w:rsidR="00E134ED" w:rsidRPr="00203A6D">
        <w:rPr>
          <w:rFonts w:ascii="GHEA Grapalat" w:hAnsi="GHEA Grapalat"/>
          <w:szCs w:val="24"/>
        </w:rPr>
        <w:t xml:space="preserve"> </w:t>
      </w:r>
      <w:r w:rsidR="00FA3AFB" w:rsidRPr="00203A6D">
        <w:rPr>
          <w:rFonts w:ascii="GHEA Grapalat" w:hAnsi="GHEA Grapalat"/>
          <w:szCs w:val="24"/>
        </w:rPr>
        <w:t>(</w:t>
      </w:r>
      <w:r w:rsidRPr="00203A6D">
        <w:rPr>
          <w:rFonts w:ascii="GHEA Grapalat" w:hAnsi="GHEA Grapalat"/>
          <w:szCs w:val="24"/>
        </w:rPr>
        <w:t>մարդու թշնամի</w:t>
      </w:r>
      <w:r w:rsidR="00FA3AFB" w:rsidRPr="00203A6D">
        <w:rPr>
          <w:rFonts w:ascii="GHEA Grapalat" w:hAnsi="GHEA Grapalat"/>
          <w:szCs w:val="24"/>
        </w:rPr>
        <w:t>)</w:t>
      </w:r>
      <w:r w:rsidRPr="00203A6D">
        <w:rPr>
          <w:rFonts w:ascii="GHEA Grapalat" w:hAnsi="GHEA Grapalat"/>
          <w:szCs w:val="24"/>
          <w:vertAlign w:val="superscript"/>
        </w:rPr>
        <w:footnoteReference w:id="72"/>
      </w:r>
      <w:r w:rsidRPr="00203A6D">
        <w:rPr>
          <w:rFonts w:ascii="GHEA Grapalat" w:hAnsi="GHEA Grapalat"/>
          <w:szCs w:val="24"/>
        </w:rPr>
        <w:t>: Ըստ</w:t>
      </w:r>
      <w:r w:rsidR="00A92146" w:rsidRPr="00A92146">
        <w:rPr>
          <w:rFonts w:ascii="Courier New" w:hAnsi="Courier New" w:cs="Courier New"/>
          <w:szCs w:val="24"/>
        </w:rPr>
        <w:t> </w:t>
      </w:r>
      <w:r w:rsidRPr="00203A6D">
        <w:rPr>
          <w:rFonts w:ascii="GHEA Grapalat" w:hAnsi="GHEA Grapalat"/>
          <w:szCs w:val="24"/>
        </w:rPr>
        <w:t>Լաուտերպախտի՝ «ներպետական իրավազորության բացառիկությունը դադարում է, երբ սկսվում է մարդկության դեմ ուղղված հանցագործությունը»։</w:t>
      </w:r>
      <w:r w:rsidRPr="00203A6D">
        <w:rPr>
          <w:rFonts w:ascii="GHEA Grapalat" w:hAnsi="GHEA Grapalat"/>
          <w:szCs w:val="24"/>
          <w:vertAlign w:val="superscript"/>
        </w:rPr>
        <w:footnoteReference w:id="73"/>
      </w:r>
    </w:p>
    <w:p w:rsidR="00FE226B" w:rsidRPr="00203A6D" w:rsidRDefault="00FE226B" w:rsidP="00203A6D">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31.</w:t>
      </w:r>
      <w:r w:rsidR="00D426BD" w:rsidRPr="00203A6D">
        <w:rPr>
          <w:rFonts w:ascii="GHEA Grapalat" w:hAnsi="GHEA Grapalat"/>
          <w:szCs w:val="24"/>
        </w:rPr>
        <w:tab/>
      </w:r>
      <w:r w:rsidRPr="00203A6D">
        <w:rPr>
          <w:rFonts w:ascii="GHEA Grapalat" w:hAnsi="GHEA Grapalat"/>
          <w:szCs w:val="24"/>
        </w:rPr>
        <w:t xml:space="preserve">Մարդու իրավունքների բնագավառում միջազգային իրավունքի, միջազգային քրեական իրավունքի </w:t>
      </w:r>
      <w:r w:rsidR="00203A6D">
        <w:rPr>
          <w:rFonts w:ascii="GHEA Grapalat" w:hAnsi="GHEA Grapalat"/>
          <w:szCs w:val="24"/>
        </w:rPr>
        <w:t>եւ</w:t>
      </w:r>
      <w:r w:rsidRPr="00203A6D">
        <w:rPr>
          <w:rFonts w:ascii="GHEA Grapalat" w:hAnsi="GHEA Grapalat"/>
          <w:szCs w:val="24"/>
        </w:rPr>
        <w:t xml:space="preserve"> միջազգային մարդասիրական իրավունքի զարգացման արդյունքում ձ</w:t>
      </w:r>
      <w:r w:rsidR="00203A6D">
        <w:rPr>
          <w:rFonts w:ascii="GHEA Grapalat" w:hAnsi="GHEA Grapalat"/>
          <w:szCs w:val="24"/>
        </w:rPr>
        <w:t>եւ</w:t>
      </w:r>
      <w:r w:rsidRPr="00203A6D">
        <w:rPr>
          <w:rFonts w:ascii="GHEA Grapalat" w:hAnsi="GHEA Grapalat"/>
          <w:szCs w:val="24"/>
        </w:rPr>
        <w:t xml:space="preserve">ավորվել է մի միտում, համաձայն որի դրանցով ճանաչվում է այն պետության դեմ հավաքական կամ առանձին կանխարգելիչ </w:t>
      </w:r>
      <w:r w:rsidR="00203A6D">
        <w:rPr>
          <w:rFonts w:ascii="GHEA Grapalat" w:hAnsi="GHEA Grapalat"/>
          <w:szCs w:val="24"/>
        </w:rPr>
        <w:t>եւ</w:t>
      </w:r>
      <w:r w:rsidRPr="00203A6D">
        <w:rPr>
          <w:rFonts w:ascii="GHEA Grapalat" w:hAnsi="GHEA Grapalat"/>
          <w:szCs w:val="24"/>
        </w:rPr>
        <w:t xml:space="preserve"> բռնի գործողություն ձեռնարկելու իրավական պարտավորությունը, որը </w:t>
      </w:r>
      <w:r w:rsidRPr="00A92146">
        <w:rPr>
          <w:rFonts w:ascii="GHEA Grapalat" w:hAnsi="GHEA Grapalat"/>
          <w:spacing w:val="-4"/>
          <w:szCs w:val="24"/>
        </w:rPr>
        <w:t xml:space="preserve">պարբերականորեն հարձակում է կատարում կամ դրա թողտվությամբ հարձակում </w:t>
      </w:r>
      <w:r w:rsidRPr="00203A6D">
        <w:rPr>
          <w:rFonts w:ascii="GHEA Grapalat" w:hAnsi="GHEA Grapalat"/>
          <w:szCs w:val="24"/>
        </w:rPr>
        <w:t>է կատարվում դրա ամբողջ բնակչության կամ բնակչության մի մասի վրա</w:t>
      </w:r>
      <w:r w:rsidRPr="00203A6D">
        <w:rPr>
          <w:rFonts w:ascii="GHEA Grapalat" w:hAnsi="GHEA Grapalat"/>
          <w:szCs w:val="24"/>
          <w:vertAlign w:val="superscript"/>
        </w:rPr>
        <w:footnoteReference w:id="74"/>
      </w:r>
      <w:r w:rsidRPr="00203A6D">
        <w:rPr>
          <w:rFonts w:ascii="GHEA Grapalat" w:hAnsi="GHEA Grapalat"/>
          <w:szCs w:val="24"/>
        </w:rPr>
        <w:t xml:space="preserve">: </w:t>
      </w:r>
      <w:r w:rsidRPr="00A92146">
        <w:rPr>
          <w:rFonts w:ascii="GHEA Grapalat" w:hAnsi="GHEA Grapalat"/>
          <w:spacing w:val="-4"/>
          <w:szCs w:val="24"/>
        </w:rPr>
        <w:t>Մարդու իրավունքների վրա հիմնված ինտերվենցիան խիստ սահմանափակվում</w:t>
      </w:r>
      <w:r w:rsidRPr="00203A6D">
        <w:rPr>
          <w:rFonts w:ascii="GHEA Grapalat" w:hAnsi="GHEA Grapalat"/>
          <w:szCs w:val="24"/>
        </w:rPr>
        <w:t xml:space="preserve"> է ցեղասպանության, մարդկության դեմ ուղղված հանցագործությունների, պատերազմական հանցագործությունների </w:t>
      </w:r>
      <w:r w:rsidR="00203A6D">
        <w:rPr>
          <w:rFonts w:ascii="GHEA Grapalat" w:hAnsi="GHEA Grapalat"/>
          <w:szCs w:val="24"/>
        </w:rPr>
        <w:t>եւ</w:t>
      </w:r>
      <w:r w:rsidRPr="00203A6D">
        <w:rPr>
          <w:rFonts w:ascii="GHEA Grapalat" w:hAnsi="GHEA Grapalat"/>
          <w:szCs w:val="24"/>
        </w:rPr>
        <w:t xml:space="preserve"> էթնիկ զտման ձ</w:t>
      </w:r>
      <w:r w:rsidR="00203A6D">
        <w:rPr>
          <w:rFonts w:ascii="GHEA Grapalat" w:hAnsi="GHEA Grapalat"/>
          <w:szCs w:val="24"/>
        </w:rPr>
        <w:t>եւ</w:t>
      </w:r>
      <w:r w:rsidRPr="00203A6D">
        <w:rPr>
          <w:rFonts w:ascii="GHEA Grapalat" w:hAnsi="GHEA Grapalat"/>
          <w:szCs w:val="24"/>
        </w:rPr>
        <w:t xml:space="preserve">ով զանգվածային վայրագությունների կանխմամբ կամ դադարեցմամբ </w:t>
      </w:r>
      <w:r w:rsidR="00203A6D">
        <w:rPr>
          <w:rFonts w:ascii="GHEA Grapalat" w:hAnsi="GHEA Grapalat"/>
          <w:szCs w:val="24"/>
        </w:rPr>
        <w:t>եւ</w:t>
      </w:r>
      <w:r w:rsidRPr="00203A6D">
        <w:rPr>
          <w:rFonts w:ascii="GHEA Grapalat" w:hAnsi="GHEA Grapalat"/>
          <w:szCs w:val="24"/>
        </w:rPr>
        <w:t xml:space="preserve"> նպատակաուղղված չէ թիրախային պետության սահմանադրական համակարգի փոփոխմանը</w:t>
      </w:r>
      <w:r w:rsidRPr="00203A6D">
        <w:rPr>
          <w:rFonts w:ascii="GHEA Grapalat" w:hAnsi="GHEA Grapalat"/>
          <w:szCs w:val="24"/>
          <w:vertAlign w:val="superscript"/>
        </w:rPr>
        <w:footnoteReference w:id="75"/>
      </w:r>
      <w:r w:rsidRPr="00203A6D">
        <w:rPr>
          <w:rFonts w:ascii="GHEA Grapalat" w:hAnsi="GHEA Grapalat"/>
          <w:szCs w:val="24"/>
        </w:rPr>
        <w:t>:</w:t>
      </w:r>
    </w:p>
    <w:p w:rsidR="00FE226B" w:rsidRPr="00203A6D" w:rsidRDefault="00FE226B" w:rsidP="00A92146">
      <w:pPr>
        <w:pStyle w:val="OpiPara"/>
        <w:widowControl w:val="0"/>
        <w:spacing w:after="160" w:line="336" w:lineRule="auto"/>
        <w:ind w:firstLine="567"/>
        <w:rPr>
          <w:rFonts w:ascii="GHEA Grapalat" w:hAnsi="GHEA Grapalat"/>
          <w:szCs w:val="24"/>
        </w:rPr>
      </w:pPr>
      <w:r w:rsidRPr="00203A6D">
        <w:rPr>
          <w:rFonts w:ascii="GHEA Grapalat" w:hAnsi="GHEA Grapalat"/>
          <w:szCs w:val="24"/>
        </w:rPr>
        <w:t xml:space="preserve">Որպես </w:t>
      </w:r>
      <w:r w:rsidR="000F01E9" w:rsidRPr="00203A6D">
        <w:rPr>
          <w:rFonts w:ascii="GHEA Grapalat" w:hAnsi="GHEA Grapalat"/>
          <w:i/>
          <w:szCs w:val="24"/>
        </w:rPr>
        <w:t>ultimum remedium</w:t>
      </w:r>
      <w:r w:rsidR="000F01E9" w:rsidRPr="00203A6D">
        <w:rPr>
          <w:rFonts w:ascii="GHEA Grapalat" w:hAnsi="GHEA Grapalat"/>
          <w:szCs w:val="24"/>
        </w:rPr>
        <w:t xml:space="preserve"> </w:t>
      </w:r>
      <w:r w:rsidR="00FA3AFB" w:rsidRPr="00203A6D">
        <w:rPr>
          <w:rFonts w:ascii="GHEA Grapalat" w:hAnsi="GHEA Grapalat"/>
          <w:szCs w:val="24"/>
        </w:rPr>
        <w:t>(</w:t>
      </w:r>
      <w:r w:rsidRPr="00203A6D">
        <w:rPr>
          <w:rFonts w:ascii="GHEA Grapalat" w:hAnsi="GHEA Grapalat"/>
          <w:szCs w:val="24"/>
        </w:rPr>
        <w:t>ծայրահեղ միջոցի) դիմելու մեխանիզմ՝ մարդու իրավունքների վրա հիմնված ինտերվենցիան ենթադրում է, որ այն դեպքում, երբ մարդու իրավունքները պաշտպանվում են միջազգային կոնվենցիաներով, այդ պաշտպանությունը պարբերաբար չի դրս</w:t>
      </w:r>
      <w:r w:rsidR="00203A6D">
        <w:rPr>
          <w:rFonts w:ascii="GHEA Grapalat" w:hAnsi="GHEA Grapalat"/>
          <w:szCs w:val="24"/>
        </w:rPr>
        <w:t>եւ</w:t>
      </w:r>
      <w:r w:rsidRPr="00203A6D">
        <w:rPr>
          <w:rFonts w:ascii="GHEA Grapalat" w:hAnsi="GHEA Grapalat"/>
          <w:szCs w:val="24"/>
        </w:rPr>
        <w:t>որվել մարդու իրավունքների մոնիթորինգի կամ դրանց նկատմամբ հարգանքի ապահովման այնպիսի կարգավորումների միջոցով, որոնք ինքնին նախատեսված են այդ կոնվենցիաներով: Միջազգային հանրության կողմից ուժի կիրառումն այդպիսով սահմանափակվում է կրկնակի լրացուցչությամբ՝ հաշվի առնելով, որ չեն գործել ինչպես մարդու իրավունքների պաշտպանության ներպետական մեխանիզմները, այնպես էլ մարդու իրավունքների վերաբերյալ ընդհանուր միջազգային պայմանագրային մեխանիզմները:</w:t>
      </w:r>
    </w:p>
    <w:p w:rsidR="00FE226B" w:rsidRPr="00203A6D" w:rsidRDefault="00FE226B" w:rsidP="00A92146">
      <w:pPr>
        <w:pStyle w:val="OpiPara"/>
        <w:widowControl w:val="0"/>
        <w:spacing w:after="160" w:line="360" w:lineRule="auto"/>
        <w:ind w:firstLine="567"/>
        <w:rPr>
          <w:rFonts w:ascii="GHEA Grapalat" w:hAnsi="GHEA Grapalat"/>
          <w:szCs w:val="24"/>
        </w:rPr>
      </w:pPr>
      <w:r w:rsidRPr="00203A6D">
        <w:rPr>
          <w:rFonts w:ascii="GHEA Grapalat" w:hAnsi="GHEA Grapalat"/>
          <w:szCs w:val="24"/>
        </w:rPr>
        <w:t>Միջազգային հանրության լրացուցիչ արձագանքը կարող է ապահովվել, ըստ ազդեցության նվազման կարգի՝ Անվտանգության խորհրդի բանաձ</w:t>
      </w:r>
      <w:r w:rsidR="00203A6D">
        <w:rPr>
          <w:rFonts w:ascii="GHEA Grapalat" w:hAnsi="GHEA Grapalat"/>
          <w:szCs w:val="24"/>
        </w:rPr>
        <w:t>եւ</w:t>
      </w:r>
      <w:r w:rsidRPr="00203A6D">
        <w:rPr>
          <w:rFonts w:ascii="GHEA Grapalat" w:hAnsi="GHEA Grapalat"/>
          <w:szCs w:val="24"/>
        </w:rPr>
        <w:t>ի</w:t>
      </w:r>
      <w:r w:rsidRPr="00203A6D">
        <w:rPr>
          <w:rFonts w:ascii="GHEA Grapalat" w:hAnsi="GHEA Grapalat"/>
          <w:szCs w:val="24"/>
          <w:vertAlign w:val="superscript"/>
        </w:rPr>
        <w:footnoteReference w:id="76"/>
      </w:r>
      <w:r w:rsidRPr="00203A6D">
        <w:rPr>
          <w:rFonts w:ascii="GHEA Grapalat" w:hAnsi="GHEA Grapalat"/>
          <w:szCs w:val="24"/>
        </w:rPr>
        <w:t>, Գլխավոր ասամբլեայի առաջարկության</w:t>
      </w:r>
      <w:r w:rsidRPr="00203A6D">
        <w:rPr>
          <w:rFonts w:ascii="GHEA Grapalat" w:hAnsi="GHEA Grapalat"/>
          <w:szCs w:val="24"/>
          <w:vertAlign w:val="superscript"/>
        </w:rPr>
        <w:footnoteReference w:id="77"/>
      </w:r>
      <w:r w:rsidRPr="00203A6D">
        <w:rPr>
          <w:rFonts w:ascii="GHEA Grapalat" w:hAnsi="GHEA Grapalat"/>
          <w:szCs w:val="24"/>
        </w:rPr>
        <w:t xml:space="preserve"> միջոցով, տարածաշրջանային կազմակերպության՝ Կանոնադրության 53-րդ հոդվածով նախապես թույլատրված կամ չթույլատրված գործողության միջոցով՝ ինչպես </w:t>
      </w:r>
      <w:r w:rsidR="000F01E9" w:rsidRPr="00203A6D">
        <w:rPr>
          <w:rFonts w:ascii="GHEA Grapalat" w:hAnsi="GHEA Grapalat"/>
          <w:i/>
          <w:szCs w:val="24"/>
        </w:rPr>
        <w:t>ad intra</w:t>
      </w:r>
      <w:r w:rsidR="000F01E9" w:rsidRPr="00203A6D">
        <w:rPr>
          <w:rFonts w:ascii="GHEA Grapalat" w:hAnsi="GHEA Grapalat"/>
          <w:szCs w:val="24"/>
        </w:rPr>
        <w:t xml:space="preserve"> </w:t>
      </w:r>
      <w:r w:rsidR="00FA3AFB" w:rsidRPr="00203A6D">
        <w:rPr>
          <w:rFonts w:ascii="GHEA Grapalat" w:hAnsi="GHEA Grapalat"/>
          <w:szCs w:val="24"/>
        </w:rPr>
        <w:t>(</w:t>
      </w:r>
      <w:r w:rsidRPr="00203A6D">
        <w:rPr>
          <w:rFonts w:ascii="GHEA Grapalat" w:hAnsi="GHEA Grapalat"/>
          <w:szCs w:val="24"/>
        </w:rPr>
        <w:t>ներքին</w:t>
      </w:r>
      <w:r w:rsidR="00FA3AFB" w:rsidRPr="00203A6D">
        <w:rPr>
          <w:rFonts w:ascii="GHEA Grapalat" w:hAnsi="GHEA Grapalat"/>
          <w:szCs w:val="24"/>
        </w:rPr>
        <w:t>)</w:t>
      </w:r>
      <w:r w:rsidRPr="00203A6D">
        <w:rPr>
          <w:rFonts w:ascii="GHEA Grapalat" w:hAnsi="GHEA Grapalat"/>
          <w:szCs w:val="24"/>
        </w:rPr>
        <w:t xml:space="preserve">, այնպես էլ </w:t>
      </w:r>
      <w:r w:rsidR="000F01E9" w:rsidRPr="00203A6D">
        <w:rPr>
          <w:rFonts w:ascii="GHEA Grapalat" w:hAnsi="GHEA Grapalat"/>
          <w:i/>
          <w:szCs w:val="24"/>
        </w:rPr>
        <w:t>ad extra</w:t>
      </w:r>
      <w:r w:rsidR="000F01E9" w:rsidRPr="00203A6D">
        <w:rPr>
          <w:rFonts w:ascii="GHEA Grapalat" w:hAnsi="GHEA Grapalat"/>
          <w:szCs w:val="24"/>
        </w:rPr>
        <w:t xml:space="preserve"> </w:t>
      </w:r>
      <w:r w:rsidR="00FA3AFB" w:rsidRPr="00203A6D">
        <w:rPr>
          <w:rFonts w:ascii="GHEA Grapalat" w:hAnsi="GHEA Grapalat"/>
          <w:szCs w:val="24"/>
        </w:rPr>
        <w:t>(</w:t>
      </w:r>
      <w:r w:rsidRPr="00203A6D">
        <w:rPr>
          <w:rFonts w:ascii="GHEA Grapalat" w:hAnsi="GHEA Grapalat"/>
          <w:szCs w:val="24"/>
        </w:rPr>
        <w:t>արտաքին</w:t>
      </w:r>
      <w:r w:rsidR="00FA3AFB" w:rsidRPr="00203A6D">
        <w:rPr>
          <w:rFonts w:ascii="GHEA Grapalat" w:hAnsi="GHEA Grapalat"/>
          <w:szCs w:val="24"/>
        </w:rPr>
        <w:t>)</w:t>
      </w:r>
      <w:r w:rsidRPr="00203A6D">
        <w:rPr>
          <w:rFonts w:ascii="GHEA Grapalat" w:hAnsi="GHEA Grapalat"/>
          <w:szCs w:val="24"/>
          <w:vertAlign w:val="superscript"/>
        </w:rPr>
        <w:footnoteReference w:id="78"/>
      </w:r>
      <w:r w:rsidRPr="00203A6D">
        <w:rPr>
          <w:rFonts w:ascii="GHEA Grapalat" w:hAnsi="GHEA Grapalat"/>
          <w:szCs w:val="24"/>
        </w:rPr>
        <w:t>, ինչպես նա</w:t>
      </w:r>
      <w:r w:rsidR="00203A6D">
        <w:rPr>
          <w:rFonts w:ascii="GHEA Grapalat" w:hAnsi="GHEA Grapalat"/>
          <w:szCs w:val="24"/>
        </w:rPr>
        <w:t>եւ</w:t>
      </w:r>
      <w:r w:rsidRPr="00203A6D">
        <w:rPr>
          <w:rFonts w:ascii="GHEA Grapalat" w:hAnsi="GHEA Grapalat"/>
          <w:szCs w:val="24"/>
        </w:rPr>
        <w:t xml:space="preserve"> համախոհ պետությունների խմբի կամ առանձին պետության</w:t>
      </w:r>
      <w:r w:rsidRPr="00203A6D">
        <w:rPr>
          <w:rFonts w:ascii="GHEA Grapalat" w:hAnsi="GHEA Grapalat"/>
          <w:szCs w:val="24"/>
          <w:vertAlign w:val="superscript"/>
        </w:rPr>
        <w:footnoteReference w:id="79"/>
      </w:r>
      <w:r w:rsidRPr="00203A6D">
        <w:rPr>
          <w:rFonts w:ascii="GHEA Grapalat" w:hAnsi="GHEA Grapalat"/>
          <w:szCs w:val="24"/>
        </w:rPr>
        <w:t xml:space="preserve"> գործողության միջոցով</w:t>
      </w:r>
      <w:r w:rsidR="00116284" w:rsidRPr="00203A6D">
        <w:rPr>
          <w:rFonts w:ascii="GHEA Grapalat" w:hAnsi="GHEA Grapalat"/>
          <w:szCs w:val="24"/>
        </w:rPr>
        <w:t>: Եթե արձագանքելու առավել ազդեցիկ միջոցը</w:t>
      </w:r>
      <w:r w:rsidRPr="00203A6D">
        <w:rPr>
          <w:rFonts w:ascii="GHEA Grapalat" w:hAnsi="GHEA Grapalat"/>
          <w:szCs w:val="24"/>
        </w:rPr>
        <w:t xml:space="preserve"> հայտնվում է փակուղում, կամ </w:t>
      </w:r>
      <w:r w:rsidR="00FA3AFB" w:rsidRPr="00203A6D">
        <w:rPr>
          <w:rFonts w:ascii="GHEA Grapalat" w:hAnsi="GHEA Grapalat"/>
          <w:szCs w:val="24"/>
        </w:rPr>
        <w:t>լուրջ հիմք է առաջանում</w:t>
      </w:r>
      <w:r w:rsidRPr="00203A6D">
        <w:rPr>
          <w:rFonts w:ascii="GHEA Grapalat" w:hAnsi="GHEA Grapalat"/>
          <w:szCs w:val="24"/>
        </w:rPr>
        <w:t xml:space="preserve"> ենթադրելու, որ դա տեղի կունենա, ապա կիրառվում է նվազ ազդեցիկ միջոցը: Անգործությունը այլընտրանք չէ սպառնացող կամ փաստացի այնպիսի ողբերգությանը, որը կվտանգի անասելի թվով տուժածների կյանքը: Կանոնադրությամբ ոչ միայն անդրադարձ չի կատարվում ուժի կիրառման կարգավորման ամբողջ ոլորտին</w:t>
      </w:r>
      <w:r w:rsidRPr="00203A6D">
        <w:rPr>
          <w:rFonts w:ascii="GHEA Grapalat" w:hAnsi="GHEA Grapalat"/>
          <w:szCs w:val="24"/>
          <w:vertAlign w:val="superscript"/>
        </w:rPr>
        <w:footnoteReference w:id="80"/>
      </w:r>
      <w:r w:rsidRPr="00203A6D">
        <w:rPr>
          <w:rFonts w:ascii="GHEA Grapalat" w:hAnsi="GHEA Grapalat"/>
          <w:szCs w:val="24"/>
        </w:rPr>
        <w:t>, այլ</w:t>
      </w:r>
      <w:r w:rsidR="00203A6D">
        <w:rPr>
          <w:rFonts w:ascii="GHEA Grapalat" w:hAnsi="GHEA Grapalat"/>
          <w:szCs w:val="24"/>
        </w:rPr>
        <w:t>եւ</w:t>
      </w:r>
      <w:r w:rsidRPr="00203A6D">
        <w:rPr>
          <w:rFonts w:ascii="GHEA Grapalat" w:hAnsi="GHEA Grapalat"/>
          <w:szCs w:val="24"/>
        </w:rPr>
        <w:t xml:space="preserve"> այն ինքնին հետապնդում է այլ նպատակներ, ինչպիսին է մարդու իրավունքների պաշտպանությունը (1 § 2 </w:t>
      </w:r>
      <w:r w:rsidRPr="00F55AE6">
        <w:rPr>
          <w:rFonts w:ascii="GHEA Grapalat" w:hAnsi="GHEA Grapalat"/>
          <w:spacing w:val="-4"/>
          <w:szCs w:val="24"/>
        </w:rPr>
        <w:t xml:space="preserve">հոդված, 1 § 3 հոդված </w:t>
      </w:r>
      <w:r w:rsidR="00203A6D" w:rsidRPr="00F55AE6">
        <w:rPr>
          <w:rFonts w:ascii="GHEA Grapalat" w:hAnsi="GHEA Grapalat"/>
          <w:spacing w:val="-4"/>
          <w:szCs w:val="24"/>
        </w:rPr>
        <w:t>եւ</w:t>
      </w:r>
      <w:r w:rsidRPr="00F55AE6">
        <w:rPr>
          <w:rFonts w:ascii="GHEA Grapalat" w:hAnsi="GHEA Grapalat"/>
          <w:spacing w:val="-4"/>
          <w:szCs w:val="24"/>
        </w:rPr>
        <w:t xml:space="preserve"> 55-րդ հոդված), իսկ իր սեփական սահմաններում պետության կողմից այդ իրավունքների պարբերական անտեսումը վտանգի տակ է դնում նա</w:t>
      </w:r>
      <w:r w:rsidR="00203A6D" w:rsidRPr="00F55AE6">
        <w:rPr>
          <w:rFonts w:ascii="GHEA Grapalat" w:hAnsi="GHEA Grapalat"/>
          <w:spacing w:val="-4"/>
          <w:szCs w:val="24"/>
        </w:rPr>
        <w:t>եւ</w:t>
      </w:r>
      <w:r w:rsidRPr="00F55AE6">
        <w:rPr>
          <w:rFonts w:ascii="GHEA Grapalat" w:hAnsi="GHEA Grapalat"/>
          <w:spacing w:val="-4"/>
          <w:szCs w:val="24"/>
        </w:rPr>
        <w:t xml:space="preserve"> միջազգային խաղաղությունն ու անվտանգությունը: Այսպիսի հանգամանքներում պետությունները պետք է համատեղ </w:t>
      </w:r>
      <w:r w:rsidR="00203A6D" w:rsidRPr="00F55AE6">
        <w:rPr>
          <w:rFonts w:ascii="GHEA Grapalat" w:hAnsi="GHEA Grapalat"/>
          <w:spacing w:val="-4"/>
          <w:szCs w:val="24"/>
        </w:rPr>
        <w:t>եւ</w:t>
      </w:r>
      <w:r w:rsidRPr="00F55AE6">
        <w:rPr>
          <w:rFonts w:ascii="GHEA Grapalat" w:hAnsi="GHEA Grapalat"/>
          <w:spacing w:val="-4"/>
          <w:szCs w:val="24"/>
        </w:rPr>
        <w:t xml:space="preserve"> առանձին գործողություն ձեռնարկեն՝ տուժած բնակչության խախտված՝</w:t>
      </w:r>
      <w:r w:rsidRPr="00203A6D">
        <w:rPr>
          <w:rFonts w:ascii="GHEA Grapalat" w:hAnsi="GHEA Grapalat"/>
          <w:szCs w:val="24"/>
        </w:rPr>
        <w:t xml:space="preserve"> մարդու իրավունքների պահպանությունն ապահովելու համար (Կանոնադրության 56-րդ հոդված):</w:t>
      </w:r>
    </w:p>
    <w:p w:rsidR="00FE226B" w:rsidRPr="00203A6D" w:rsidRDefault="00FE226B" w:rsidP="00F55AE6">
      <w:pPr>
        <w:pStyle w:val="OpiHa0"/>
        <w:keepNext w:val="0"/>
        <w:keepLines w:val="0"/>
        <w:widowControl w:val="0"/>
        <w:tabs>
          <w:tab w:val="clear" w:pos="731"/>
          <w:tab w:val="left" w:pos="1701"/>
        </w:tabs>
        <w:spacing w:before="0" w:after="160" w:line="360" w:lineRule="auto"/>
        <w:ind w:left="567" w:firstLine="567"/>
        <w:outlineLvl w:val="9"/>
        <w:rPr>
          <w:rFonts w:ascii="GHEA Grapalat" w:hAnsi="GHEA Grapalat"/>
          <w:sz w:val="24"/>
          <w:szCs w:val="24"/>
        </w:rPr>
      </w:pPr>
      <w:r w:rsidRPr="00203A6D">
        <w:rPr>
          <w:rFonts w:ascii="GHEA Grapalat" w:hAnsi="GHEA Grapalat"/>
          <w:sz w:val="24"/>
          <w:szCs w:val="24"/>
        </w:rPr>
        <w:t>ii)</w:t>
      </w:r>
      <w:r w:rsidR="00D426BD" w:rsidRPr="00203A6D">
        <w:rPr>
          <w:rFonts w:ascii="GHEA Grapalat" w:hAnsi="GHEA Grapalat"/>
          <w:sz w:val="24"/>
          <w:szCs w:val="24"/>
        </w:rPr>
        <w:tab/>
      </w:r>
      <w:r w:rsidR="00932BC0" w:rsidRPr="00203A6D">
        <w:rPr>
          <w:rFonts w:ascii="GHEA Grapalat" w:hAnsi="GHEA Grapalat"/>
          <w:sz w:val="24"/>
          <w:szCs w:val="24"/>
        </w:rPr>
        <w:t>Պ</w:t>
      </w:r>
      <w:r w:rsidRPr="00203A6D">
        <w:rPr>
          <w:rFonts w:ascii="GHEA Grapalat" w:hAnsi="GHEA Grapalat"/>
          <w:sz w:val="24"/>
          <w:szCs w:val="24"/>
        </w:rPr>
        <w:t>ատասխանող Կառավարության պատասխանատվությունը</w:t>
      </w:r>
    </w:p>
    <w:p w:rsidR="00FE226B" w:rsidRPr="00203A6D" w:rsidRDefault="00FE226B" w:rsidP="00203A6D">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32.</w:t>
      </w:r>
      <w:r w:rsidR="00D426BD" w:rsidRPr="00203A6D">
        <w:rPr>
          <w:rFonts w:ascii="GHEA Grapalat" w:hAnsi="GHEA Grapalat"/>
          <w:szCs w:val="24"/>
        </w:rPr>
        <w:tab/>
      </w:r>
      <w:r w:rsidRPr="00203A6D">
        <w:rPr>
          <w:rFonts w:ascii="GHEA Grapalat" w:hAnsi="GHEA Grapalat"/>
          <w:szCs w:val="24"/>
        </w:rPr>
        <w:t xml:space="preserve">Ինքնիշխան պետություններն իրավասու են պաշտպանելու իրենց պետական տարածքը </w:t>
      </w:r>
      <w:r w:rsidR="00203A6D">
        <w:rPr>
          <w:rFonts w:ascii="GHEA Grapalat" w:hAnsi="GHEA Grapalat"/>
          <w:szCs w:val="24"/>
        </w:rPr>
        <w:t>եւ</w:t>
      </w:r>
      <w:r w:rsidRPr="00203A6D">
        <w:rPr>
          <w:rFonts w:ascii="GHEA Grapalat" w:hAnsi="GHEA Grapalat"/>
          <w:szCs w:val="24"/>
        </w:rPr>
        <w:t xml:space="preserve"> իրենց բնակչությունը: Սա ոչ միայն նրանց իրավունքն է, այլ</w:t>
      </w:r>
      <w:r w:rsidR="00203A6D">
        <w:rPr>
          <w:rFonts w:ascii="GHEA Grapalat" w:hAnsi="GHEA Grapalat"/>
          <w:szCs w:val="24"/>
        </w:rPr>
        <w:t>եւ</w:t>
      </w:r>
      <w:r w:rsidRPr="00203A6D">
        <w:rPr>
          <w:rFonts w:ascii="GHEA Grapalat" w:hAnsi="GHEA Grapalat"/>
          <w:szCs w:val="24"/>
        </w:rPr>
        <w:t xml:space="preserve"> նրանց պարտականությունը: Յուրաքանչյուր կառավարություն պարտավորված է «բոլոր օրինական միջոցներով» պահպանել </w:t>
      </w:r>
      <w:r w:rsidR="00203A6D">
        <w:rPr>
          <w:rFonts w:ascii="GHEA Grapalat" w:hAnsi="GHEA Grapalat"/>
          <w:szCs w:val="24"/>
        </w:rPr>
        <w:t>եւ</w:t>
      </w:r>
      <w:r w:rsidRPr="00203A6D">
        <w:rPr>
          <w:rFonts w:ascii="GHEA Grapalat" w:hAnsi="GHEA Grapalat"/>
          <w:szCs w:val="24"/>
        </w:rPr>
        <w:t xml:space="preserve"> վերահաստատել պետության իրավակարգը կամ պաշտպանել իր ազգային միասնությունն ու տարածքային ամբողջականությունը</w:t>
      </w:r>
      <w:r w:rsidRPr="00203A6D">
        <w:rPr>
          <w:rFonts w:ascii="GHEA Grapalat" w:hAnsi="GHEA Grapalat"/>
          <w:szCs w:val="24"/>
          <w:vertAlign w:val="superscript"/>
        </w:rPr>
        <w:footnoteReference w:id="81"/>
      </w:r>
      <w:r w:rsidRPr="00203A6D">
        <w:rPr>
          <w:rFonts w:ascii="GHEA Grapalat" w:hAnsi="GHEA Grapalat"/>
          <w:szCs w:val="24"/>
        </w:rPr>
        <w:t>: Այս պարտավորությունները կատարելիս «բոլոր ողջամիտ նախազգուշական միջոցները» պետք է ուղղված լինեն քաղաքացիական անձանց կյանքի կորստից կամ քաղաքացիական օբյեկտներին հասցվող վնասից խուսափելուն</w:t>
      </w:r>
      <w:r w:rsidRPr="00203A6D">
        <w:rPr>
          <w:rFonts w:ascii="GHEA Grapalat" w:hAnsi="GHEA Grapalat"/>
          <w:szCs w:val="24"/>
          <w:vertAlign w:val="superscript"/>
        </w:rPr>
        <w:footnoteReference w:id="82"/>
      </w:r>
      <w:r w:rsidRPr="00203A6D">
        <w:rPr>
          <w:rFonts w:ascii="GHEA Grapalat" w:hAnsi="GHEA Grapalat"/>
          <w:szCs w:val="24"/>
        </w:rPr>
        <w:t>: Բացարձակ անհրաժեշտության դեպքում քաղաքացիական գույքը կարող է ռազմական նպատակներով ոչնչացվել</w:t>
      </w:r>
      <w:r w:rsidRPr="00203A6D">
        <w:rPr>
          <w:rFonts w:ascii="GHEA Grapalat" w:hAnsi="GHEA Grapalat"/>
          <w:szCs w:val="24"/>
          <w:vertAlign w:val="superscript"/>
        </w:rPr>
        <w:footnoteReference w:id="83"/>
      </w:r>
      <w:r w:rsidRPr="00203A6D">
        <w:rPr>
          <w:rFonts w:ascii="GHEA Grapalat" w:hAnsi="GHEA Grapalat"/>
          <w:szCs w:val="24"/>
        </w:rPr>
        <w:t xml:space="preserve">: Քաղաքացիական անձինք չպետք է կամայականորեն տեղահանվեն իրենց </w:t>
      </w:r>
      <w:r w:rsidR="002234C9" w:rsidRPr="00203A6D">
        <w:rPr>
          <w:rFonts w:ascii="GHEA Grapalat" w:hAnsi="GHEA Grapalat"/>
          <w:szCs w:val="24"/>
        </w:rPr>
        <w:t xml:space="preserve">տներից </w:t>
      </w:r>
      <w:r w:rsidRPr="00203A6D">
        <w:rPr>
          <w:rFonts w:ascii="GHEA Grapalat" w:hAnsi="GHEA Grapalat"/>
          <w:szCs w:val="24"/>
        </w:rPr>
        <w:t>կամ առավելապես բնակվելու վայրերից. այդպիսի տեղահանումը հիմնավորելու համար անհրաժեշտ են խիստ կար</w:t>
      </w:r>
      <w:r w:rsidR="00203A6D">
        <w:rPr>
          <w:rFonts w:ascii="GHEA Grapalat" w:hAnsi="GHEA Grapalat"/>
          <w:szCs w:val="24"/>
        </w:rPr>
        <w:t>եւ</w:t>
      </w:r>
      <w:r w:rsidRPr="00203A6D">
        <w:rPr>
          <w:rFonts w:ascii="GHEA Grapalat" w:hAnsi="GHEA Grapalat"/>
          <w:szCs w:val="24"/>
        </w:rPr>
        <w:t>որ ռազմական պատճառներ</w:t>
      </w:r>
      <w:r w:rsidRPr="00203A6D">
        <w:rPr>
          <w:rFonts w:ascii="GHEA Grapalat" w:hAnsi="GHEA Grapalat"/>
          <w:szCs w:val="24"/>
          <w:vertAlign w:val="superscript"/>
        </w:rPr>
        <w:footnoteReference w:id="84"/>
      </w:r>
      <w:r w:rsidRPr="00203A6D">
        <w:rPr>
          <w:rFonts w:ascii="GHEA Grapalat" w:hAnsi="GHEA Grapalat"/>
          <w:szCs w:val="24"/>
        </w:rPr>
        <w:t xml:space="preserve">: Քաղաքացիական անձանց հարկադիր տեղահանման դեպքում նրանց՝ վերադառնալու </w:t>
      </w:r>
      <w:r w:rsidR="00203A6D">
        <w:rPr>
          <w:rFonts w:ascii="GHEA Grapalat" w:hAnsi="GHEA Grapalat"/>
          <w:szCs w:val="24"/>
        </w:rPr>
        <w:t>եւ</w:t>
      </w:r>
      <w:r w:rsidRPr="00203A6D">
        <w:rPr>
          <w:rFonts w:ascii="GHEA Grapalat" w:hAnsi="GHEA Grapalat"/>
          <w:szCs w:val="24"/>
        </w:rPr>
        <w:t xml:space="preserve"> իրենց </w:t>
      </w:r>
      <w:r w:rsidR="002234C9" w:rsidRPr="00203A6D">
        <w:rPr>
          <w:rFonts w:ascii="GHEA Grapalat" w:hAnsi="GHEA Grapalat"/>
          <w:szCs w:val="24"/>
        </w:rPr>
        <w:t xml:space="preserve">տնից </w:t>
      </w:r>
      <w:r w:rsidRPr="00203A6D">
        <w:rPr>
          <w:rFonts w:ascii="GHEA Grapalat" w:hAnsi="GHEA Grapalat"/>
          <w:szCs w:val="24"/>
        </w:rPr>
        <w:t>ու գույքից օգտվելու իրավունքը պետք է իրականացվի այն պահից, երբ դադարում են գոյություն ունենալ նրանց տեղահանման պատճառները</w:t>
      </w:r>
      <w:r w:rsidRPr="00203A6D">
        <w:rPr>
          <w:rFonts w:ascii="GHEA Grapalat" w:hAnsi="GHEA Grapalat"/>
          <w:szCs w:val="24"/>
          <w:vertAlign w:val="superscript"/>
        </w:rPr>
        <w:footnoteReference w:id="85"/>
      </w:r>
      <w:r w:rsidRPr="00203A6D">
        <w:rPr>
          <w:rFonts w:ascii="GHEA Grapalat" w:hAnsi="GHEA Grapalat"/>
          <w:szCs w:val="24"/>
        </w:rPr>
        <w:t>:</w:t>
      </w:r>
    </w:p>
    <w:p w:rsidR="00FE226B" w:rsidRPr="00203A6D" w:rsidRDefault="00FE226B" w:rsidP="00203A6D">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33.</w:t>
      </w:r>
      <w:r w:rsidR="00D426BD" w:rsidRPr="00203A6D">
        <w:rPr>
          <w:rFonts w:ascii="GHEA Grapalat" w:hAnsi="GHEA Grapalat"/>
          <w:szCs w:val="24"/>
        </w:rPr>
        <w:tab/>
      </w:r>
      <w:r w:rsidRPr="00203A6D">
        <w:rPr>
          <w:rFonts w:ascii="GHEA Grapalat" w:hAnsi="GHEA Grapalat"/>
          <w:szCs w:val="24"/>
        </w:rPr>
        <w:t xml:space="preserve">Պետությունից անջատվելու համատեքստում պետք է նշել, որ պետությունից անջատվելու շարժման </w:t>
      </w:r>
      <w:r w:rsidR="00203A6D">
        <w:rPr>
          <w:rFonts w:ascii="GHEA Grapalat" w:hAnsi="GHEA Grapalat"/>
          <w:szCs w:val="24"/>
        </w:rPr>
        <w:t>եւ</w:t>
      </w:r>
      <w:r w:rsidRPr="00203A6D">
        <w:rPr>
          <w:rFonts w:ascii="GHEA Grapalat" w:hAnsi="GHEA Grapalat"/>
          <w:szCs w:val="24"/>
        </w:rPr>
        <w:t xml:space="preserve"> ինտերվենցիա իրականացնող երրորդ պետությունների դեմ մայր պետության ցանկացած ռազմական գործողություն սկզբունքորեն արդարացված է: Տարածքային ամբողջականությունը պաշտպանելու պարտավորությունը կիրառվում է, եթե պետությունից անջատումը չի համապատասխանում հետ</w:t>
      </w:r>
      <w:r w:rsidR="00203A6D">
        <w:rPr>
          <w:rFonts w:ascii="GHEA Grapalat" w:hAnsi="GHEA Grapalat"/>
          <w:szCs w:val="24"/>
        </w:rPr>
        <w:t>եւ</w:t>
      </w:r>
      <w:r w:rsidRPr="00203A6D">
        <w:rPr>
          <w:rFonts w:ascii="GHEA Grapalat" w:hAnsi="GHEA Grapalat"/>
          <w:szCs w:val="24"/>
        </w:rPr>
        <w:t>յալ պահանջներին. 1)</w:t>
      </w:r>
      <w:r w:rsidR="00932BC0" w:rsidRPr="00203A6D">
        <w:rPr>
          <w:rFonts w:ascii="GHEA Grapalat" w:hAnsi="GHEA Grapalat"/>
          <w:szCs w:val="24"/>
        </w:rPr>
        <w:t xml:space="preserve"> </w:t>
      </w:r>
      <w:r w:rsidRPr="00203A6D">
        <w:rPr>
          <w:rFonts w:ascii="GHEA Grapalat" w:hAnsi="GHEA Grapalat"/>
          <w:szCs w:val="24"/>
        </w:rPr>
        <w:t xml:space="preserve">պետությունից անջատվող բնակչությունը բավարարում է պետականության մասով Մոնտեվիդեոյի չափանիշները, մասնավորապես՝ այն մշտական բնակչություն է </w:t>
      </w:r>
      <w:r w:rsidR="00203A6D">
        <w:rPr>
          <w:rFonts w:ascii="GHEA Grapalat" w:hAnsi="GHEA Grapalat"/>
          <w:szCs w:val="24"/>
        </w:rPr>
        <w:t>եւ</w:t>
      </w:r>
      <w:r w:rsidRPr="00203A6D">
        <w:rPr>
          <w:rFonts w:ascii="GHEA Grapalat" w:hAnsi="GHEA Grapalat"/>
          <w:szCs w:val="24"/>
        </w:rPr>
        <w:t xml:space="preserve"> ունի սահմանված տարածք, կառավարություն ու այլ պետությունների հետ հարաբերություններ հաստատելու կարողություն, 2)</w:t>
      </w:r>
      <w:r w:rsidR="00932BC0" w:rsidRPr="00203A6D">
        <w:rPr>
          <w:rFonts w:ascii="GHEA Grapalat" w:hAnsi="GHEA Grapalat"/>
          <w:szCs w:val="24"/>
        </w:rPr>
        <w:t xml:space="preserve"> </w:t>
      </w:r>
      <w:r w:rsidRPr="00203A6D">
        <w:rPr>
          <w:rFonts w:ascii="GHEA Grapalat" w:hAnsi="GHEA Grapalat"/>
          <w:szCs w:val="24"/>
        </w:rPr>
        <w:t>նախքան պետությունից անջատվելը</w:t>
      </w:r>
      <w:r w:rsidR="00031629" w:rsidRPr="00203A6D">
        <w:rPr>
          <w:rFonts w:ascii="GHEA Grapalat" w:hAnsi="GHEA Grapalat"/>
          <w:szCs w:val="24"/>
        </w:rPr>
        <w:t>՝</w:t>
      </w:r>
      <w:r w:rsidRPr="00203A6D">
        <w:rPr>
          <w:rFonts w:ascii="GHEA Grapalat" w:hAnsi="GHEA Grapalat"/>
          <w:szCs w:val="24"/>
        </w:rPr>
        <w:t xml:space="preserve"> պետությունից անջատվող բնակչությանը թույլ չի տրվել արդար մասնակցություն ունենալ նախկին պետության </w:t>
      </w:r>
      <w:r w:rsidR="00031629" w:rsidRPr="00203A6D">
        <w:rPr>
          <w:rFonts w:ascii="GHEA Grapalat" w:hAnsi="GHEA Grapalat"/>
          <w:szCs w:val="24"/>
        </w:rPr>
        <w:t>ամբ</w:t>
      </w:r>
      <w:r w:rsidRPr="00203A6D">
        <w:rPr>
          <w:rFonts w:ascii="GHEA Grapalat" w:hAnsi="GHEA Grapalat"/>
          <w:szCs w:val="24"/>
        </w:rPr>
        <w:t>ողջ բնակչությունը ներկայացնող կառավարման մեջ, ինչպես նա</w:t>
      </w:r>
      <w:r w:rsidR="00203A6D">
        <w:rPr>
          <w:rFonts w:ascii="GHEA Grapalat" w:hAnsi="GHEA Grapalat"/>
          <w:szCs w:val="24"/>
        </w:rPr>
        <w:t>եւ</w:t>
      </w:r>
      <w:r w:rsidRPr="00203A6D">
        <w:rPr>
          <w:rFonts w:ascii="GHEA Grapalat" w:hAnsi="GHEA Grapalat"/>
          <w:szCs w:val="24"/>
        </w:rPr>
        <w:t xml:space="preserve"> 3)</w:t>
      </w:r>
      <w:r w:rsidR="00932BC0" w:rsidRPr="00203A6D">
        <w:rPr>
          <w:rFonts w:ascii="GHEA Grapalat" w:hAnsi="GHEA Grapalat"/>
          <w:szCs w:val="24"/>
        </w:rPr>
        <w:t xml:space="preserve"> </w:t>
      </w:r>
      <w:r w:rsidRPr="00203A6D">
        <w:rPr>
          <w:rFonts w:ascii="GHEA Grapalat" w:hAnsi="GHEA Grapalat"/>
          <w:szCs w:val="24"/>
        </w:rPr>
        <w:t>պետությունից անջատվող բնակչության նկատմամբ պարբերաբար ցուցաբերվել է խտրական վերաբերմունք կամ դրա՝ մարդու իրավունքների նկատմամբ ցուցաբերվել է անհարգալից վերաբերմունք կառավարության կողմից կամ մայր պետության բնակչության այն մասի կողմից, որի գործողությունները կատարվել են կառավարության թողտվությամբ</w:t>
      </w:r>
      <w:r w:rsidRPr="00203A6D">
        <w:rPr>
          <w:rFonts w:ascii="GHEA Grapalat" w:hAnsi="GHEA Grapalat"/>
          <w:szCs w:val="24"/>
          <w:vertAlign w:val="superscript"/>
        </w:rPr>
        <w:footnoteReference w:id="86"/>
      </w:r>
      <w:r w:rsidRPr="00203A6D">
        <w:rPr>
          <w:rFonts w:ascii="GHEA Grapalat" w:hAnsi="GHEA Grapalat"/>
          <w:szCs w:val="24"/>
        </w:rPr>
        <w:t>:</w:t>
      </w:r>
    </w:p>
    <w:p w:rsidR="00FE226B" w:rsidRPr="00203A6D" w:rsidRDefault="00FE226B" w:rsidP="00203A6D">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 xml:space="preserve">Եթե պետությունից անջատումը բավարարում է այս պահանջները, ապա պետությունից անջատվող բնակչության </w:t>
      </w:r>
      <w:r w:rsidR="00203A6D">
        <w:rPr>
          <w:rFonts w:ascii="GHEA Grapalat" w:hAnsi="GHEA Grapalat"/>
          <w:szCs w:val="24"/>
        </w:rPr>
        <w:t>եւ</w:t>
      </w:r>
      <w:r w:rsidRPr="00203A6D">
        <w:rPr>
          <w:rFonts w:ascii="GHEA Grapalat" w:hAnsi="GHEA Grapalat"/>
          <w:szCs w:val="24"/>
        </w:rPr>
        <w:t xml:space="preserve"> ինտերվենցիա իրականացնող երրորդ պետությունների դեմ մայր պետության կառավարության ռազմական գործողություններն այլ</w:t>
      </w:r>
      <w:r w:rsidR="00203A6D">
        <w:rPr>
          <w:rFonts w:ascii="GHEA Grapalat" w:hAnsi="GHEA Grapalat"/>
          <w:szCs w:val="24"/>
        </w:rPr>
        <w:t>եւ</w:t>
      </w:r>
      <w:r w:rsidRPr="00203A6D">
        <w:rPr>
          <w:rFonts w:ascii="GHEA Grapalat" w:hAnsi="GHEA Grapalat"/>
          <w:szCs w:val="24"/>
        </w:rPr>
        <w:t>ս օրինական չեն: Պետությունը կորցնում է իր տարածքը պաշտպանելու իրավունքը, եթե այն պարբերաբար խախտում է իր բնակչության մի մասի՝ մարդու իրավունք</w:t>
      </w:r>
      <w:r w:rsidR="00056ED7" w:rsidRPr="00203A6D">
        <w:rPr>
          <w:rFonts w:ascii="GHEA Grapalat" w:hAnsi="GHEA Grapalat"/>
          <w:szCs w:val="24"/>
        </w:rPr>
        <w:t>ները</w:t>
      </w:r>
      <w:r w:rsidRPr="00203A6D">
        <w:rPr>
          <w:rFonts w:ascii="GHEA Grapalat" w:hAnsi="GHEA Grapalat"/>
          <w:szCs w:val="24"/>
        </w:rPr>
        <w:t xml:space="preserve"> կամ մասնավոր անձանց կողմից այդպիսի խախտումները կատարվում են դրա թողտվությամբ:</w:t>
      </w:r>
    </w:p>
    <w:p w:rsidR="00FE226B" w:rsidRPr="00203A6D" w:rsidRDefault="00FE226B" w:rsidP="00203A6D">
      <w:pPr>
        <w:pStyle w:val="OpiHa0"/>
        <w:keepNext w:val="0"/>
        <w:keepLines w:val="0"/>
        <w:widowControl w:val="0"/>
        <w:tabs>
          <w:tab w:val="left" w:pos="1134"/>
        </w:tabs>
        <w:spacing w:before="0" w:after="160" w:line="360" w:lineRule="auto"/>
        <w:ind w:left="0" w:firstLine="567"/>
        <w:outlineLvl w:val="9"/>
        <w:rPr>
          <w:rFonts w:ascii="GHEA Grapalat" w:hAnsi="GHEA Grapalat"/>
          <w:sz w:val="24"/>
          <w:szCs w:val="24"/>
        </w:rPr>
      </w:pPr>
    </w:p>
    <w:p w:rsidR="00FE226B" w:rsidRPr="00203A6D" w:rsidRDefault="00FE226B" w:rsidP="00F55AE6">
      <w:pPr>
        <w:pStyle w:val="OpiHa0"/>
        <w:keepNext w:val="0"/>
        <w:keepLines w:val="0"/>
        <w:widowControl w:val="0"/>
        <w:tabs>
          <w:tab w:val="clear" w:pos="731"/>
          <w:tab w:val="left" w:pos="1701"/>
        </w:tabs>
        <w:spacing w:before="0" w:after="160" w:line="360" w:lineRule="auto"/>
        <w:ind w:left="567" w:firstLine="567"/>
        <w:outlineLvl w:val="9"/>
        <w:rPr>
          <w:rFonts w:ascii="GHEA Grapalat" w:hAnsi="GHEA Grapalat"/>
          <w:sz w:val="24"/>
          <w:szCs w:val="24"/>
        </w:rPr>
      </w:pPr>
      <w:r w:rsidRPr="00203A6D">
        <w:rPr>
          <w:rFonts w:ascii="GHEA Grapalat" w:hAnsi="GHEA Grapalat"/>
          <w:sz w:val="24"/>
          <w:szCs w:val="24"/>
        </w:rPr>
        <w:t>iii)</w:t>
      </w:r>
      <w:r w:rsidR="00D426BD" w:rsidRPr="00203A6D">
        <w:rPr>
          <w:rFonts w:ascii="GHEA Grapalat" w:hAnsi="GHEA Grapalat"/>
          <w:sz w:val="24"/>
          <w:szCs w:val="24"/>
        </w:rPr>
        <w:tab/>
      </w:r>
      <w:r w:rsidR="00932BC0" w:rsidRPr="00203A6D">
        <w:rPr>
          <w:rFonts w:ascii="GHEA Grapalat" w:hAnsi="GHEA Grapalat"/>
          <w:sz w:val="24"/>
          <w:szCs w:val="24"/>
        </w:rPr>
        <w:t>Մ</w:t>
      </w:r>
      <w:r w:rsidRPr="00203A6D">
        <w:rPr>
          <w:rFonts w:ascii="GHEA Grapalat" w:hAnsi="GHEA Grapalat"/>
          <w:sz w:val="24"/>
          <w:szCs w:val="24"/>
        </w:rPr>
        <w:t>իջազգային հանրության պատասխանատվությունը</w:t>
      </w:r>
    </w:p>
    <w:p w:rsidR="00FE226B" w:rsidRPr="00203A6D" w:rsidRDefault="00FE226B" w:rsidP="00203A6D">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34.</w:t>
      </w:r>
      <w:r w:rsidR="00D426BD" w:rsidRPr="00203A6D">
        <w:rPr>
          <w:rFonts w:ascii="GHEA Grapalat" w:hAnsi="GHEA Grapalat"/>
          <w:szCs w:val="24"/>
        </w:rPr>
        <w:tab/>
      </w:r>
      <w:r w:rsidRPr="00203A6D">
        <w:rPr>
          <w:rFonts w:ascii="GHEA Grapalat" w:hAnsi="GHEA Grapalat"/>
          <w:szCs w:val="24"/>
        </w:rPr>
        <w:t xml:space="preserve">Ինքնիշխանությունը, բոլոր պետությունների հավասարությունը </w:t>
      </w:r>
      <w:r w:rsidR="00203A6D">
        <w:rPr>
          <w:rFonts w:ascii="GHEA Grapalat" w:hAnsi="GHEA Grapalat"/>
          <w:szCs w:val="24"/>
        </w:rPr>
        <w:t>եւ</w:t>
      </w:r>
      <w:r w:rsidRPr="00203A6D">
        <w:rPr>
          <w:rFonts w:ascii="GHEA Grapalat" w:hAnsi="GHEA Grapalat"/>
          <w:szCs w:val="24"/>
        </w:rPr>
        <w:t xml:space="preserve"> մեկ այլ պետության դեմ ուժի կամ դրա կիրառման սպառնալիքի արգելումը Միավորված ազգերի կազմակերպության կանոնադրության հիմնարար սկզբունքներն են: Այս սկզբունքներն ունեն այն գործնական հետ</w:t>
      </w:r>
      <w:r w:rsidR="00203A6D">
        <w:rPr>
          <w:rFonts w:ascii="GHEA Grapalat" w:hAnsi="GHEA Grapalat"/>
          <w:szCs w:val="24"/>
        </w:rPr>
        <w:t>եւ</w:t>
      </w:r>
      <w:r w:rsidRPr="00203A6D">
        <w:rPr>
          <w:rFonts w:ascii="GHEA Grapalat" w:hAnsi="GHEA Grapalat"/>
          <w:szCs w:val="24"/>
        </w:rPr>
        <w:t xml:space="preserve">անքը, որն արդեն սահմանվել է հանրահայտ «Ժողովուրդների իրավունքի մասին» հռչակագրի (1795 թվական) 7-րդ հոդվածում՝ </w:t>
      </w:r>
      <w:r w:rsidRPr="00203A6D">
        <w:rPr>
          <w:rFonts w:ascii="GHEA Grapalat" w:hAnsi="GHEA Grapalat"/>
          <w:i/>
          <w:szCs w:val="24"/>
        </w:rPr>
        <w:t xml:space="preserve">«ոչ մի ժողովուրդ իրավունք չունի միջամտելու մյուս ժողովուրդների կառավարմանը» </w:t>
      </w:r>
      <w:r w:rsidRPr="00203A6D">
        <w:rPr>
          <w:rFonts w:ascii="GHEA Grapalat" w:hAnsi="GHEA Grapalat"/>
          <w:szCs w:val="24"/>
        </w:rPr>
        <w:t>[</w:t>
      </w:r>
      <w:r w:rsidRPr="00203A6D">
        <w:rPr>
          <w:rFonts w:ascii="GHEA Grapalat" w:hAnsi="GHEA Grapalat"/>
          <w:i/>
          <w:szCs w:val="24"/>
        </w:rPr>
        <w:t>Un peuple n’a pas le droit de s’immiscer dans le gouvernement des autres</w:t>
      </w:r>
      <w:r w:rsidRPr="00203A6D">
        <w:rPr>
          <w:rFonts w:ascii="GHEA Grapalat" w:hAnsi="GHEA Grapalat"/>
          <w:szCs w:val="24"/>
        </w:rPr>
        <w:t xml:space="preserve">]: Մեկ այլ պետությունում մարդու իրավունքների խախտումների վերաբերյալ պնդումն ակնհայտորեն կարող է հարմար առիթ </w:t>
      </w:r>
      <w:r w:rsidR="00DF6F6F" w:rsidRPr="00203A6D">
        <w:rPr>
          <w:rFonts w:ascii="GHEA Grapalat" w:hAnsi="GHEA Grapalat"/>
          <w:szCs w:val="24"/>
        </w:rPr>
        <w:t>լինել</w:t>
      </w:r>
      <w:r w:rsidRPr="00203A6D">
        <w:rPr>
          <w:rFonts w:ascii="GHEA Grapalat" w:hAnsi="GHEA Grapalat"/>
          <w:szCs w:val="24"/>
        </w:rPr>
        <w:t xml:space="preserve">՝ միջամտելու դրա ներքին քաղաքականությանը </w:t>
      </w:r>
      <w:r w:rsidR="00203A6D">
        <w:rPr>
          <w:rFonts w:ascii="GHEA Grapalat" w:hAnsi="GHEA Grapalat"/>
          <w:szCs w:val="24"/>
        </w:rPr>
        <w:t>եւ</w:t>
      </w:r>
      <w:r w:rsidRPr="00203A6D">
        <w:rPr>
          <w:rFonts w:ascii="GHEA Grapalat" w:hAnsi="GHEA Grapalat"/>
          <w:szCs w:val="24"/>
        </w:rPr>
        <w:t>, ավելին, տապալելու օրինական կառավարությունը՝ որպես «ուժի քաղաքականության դրս</w:t>
      </w:r>
      <w:r w:rsidR="00203A6D">
        <w:rPr>
          <w:rFonts w:ascii="GHEA Grapalat" w:hAnsi="GHEA Grapalat"/>
          <w:szCs w:val="24"/>
        </w:rPr>
        <w:t>եւ</w:t>
      </w:r>
      <w:r w:rsidRPr="00203A6D">
        <w:rPr>
          <w:rFonts w:ascii="GHEA Grapalat" w:hAnsi="GHEA Grapalat"/>
          <w:szCs w:val="24"/>
        </w:rPr>
        <w:t>որում, որն անցյալում հանգեցրել է բազմաթիվ լուրջ խախտումների»</w:t>
      </w:r>
      <w:r w:rsidRPr="00203A6D">
        <w:rPr>
          <w:rFonts w:ascii="GHEA Grapalat" w:hAnsi="GHEA Grapalat"/>
          <w:szCs w:val="24"/>
          <w:vertAlign w:val="superscript"/>
        </w:rPr>
        <w:footnoteReference w:id="87"/>
      </w:r>
      <w:r w:rsidRPr="00203A6D">
        <w:rPr>
          <w:rFonts w:ascii="GHEA Grapalat" w:hAnsi="GHEA Grapalat"/>
          <w:szCs w:val="24"/>
        </w:rPr>
        <w:t xml:space="preserve">. Այնուամենայնիվ, միայն այն հանգամանքը, որ ինտերվենցիա իրականացնելու իրավունքը կարող է չարաշահվել, </w:t>
      </w:r>
      <w:r w:rsidR="000F01E9" w:rsidRPr="00203A6D">
        <w:rPr>
          <w:rFonts w:ascii="GHEA Grapalat" w:hAnsi="GHEA Grapalat"/>
          <w:i/>
          <w:szCs w:val="24"/>
        </w:rPr>
        <w:t>per se</w:t>
      </w:r>
      <w:r w:rsidR="000F01E9" w:rsidRPr="00203A6D">
        <w:rPr>
          <w:rFonts w:ascii="GHEA Grapalat" w:hAnsi="GHEA Grapalat"/>
          <w:szCs w:val="24"/>
        </w:rPr>
        <w:t xml:space="preserve"> </w:t>
      </w:r>
      <w:r w:rsidR="00FA3AFB" w:rsidRPr="00203A6D">
        <w:rPr>
          <w:rFonts w:ascii="GHEA Grapalat" w:hAnsi="GHEA Grapalat"/>
          <w:szCs w:val="24"/>
        </w:rPr>
        <w:t>(</w:t>
      </w:r>
      <w:r w:rsidRPr="00203A6D">
        <w:rPr>
          <w:rFonts w:ascii="GHEA Grapalat" w:hAnsi="GHEA Grapalat"/>
          <w:szCs w:val="24"/>
        </w:rPr>
        <w:t>որպես այդպիսին</w:t>
      </w:r>
      <w:r w:rsidR="00FA3AFB" w:rsidRPr="00203A6D">
        <w:rPr>
          <w:rFonts w:ascii="GHEA Grapalat" w:hAnsi="GHEA Grapalat"/>
          <w:szCs w:val="24"/>
        </w:rPr>
        <w:t>)</w:t>
      </w:r>
      <w:r w:rsidRPr="00203A6D">
        <w:rPr>
          <w:rFonts w:ascii="GHEA Grapalat" w:hAnsi="GHEA Grapalat"/>
          <w:szCs w:val="24"/>
        </w:rPr>
        <w:t xml:space="preserve"> որոշիչ չէ դրա առկայության համար կամ ընդհանրապես միջազգային իրավունքում: Տեղին է հիշատակել Գրոցիուսի իմաստուն խոսքերը. «Անտիկ </w:t>
      </w:r>
      <w:r w:rsidR="00203A6D">
        <w:rPr>
          <w:rFonts w:ascii="GHEA Grapalat" w:hAnsi="GHEA Grapalat"/>
          <w:szCs w:val="24"/>
        </w:rPr>
        <w:t>եւ</w:t>
      </w:r>
      <w:r w:rsidRPr="00203A6D">
        <w:rPr>
          <w:rFonts w:ascii="GHEA Grapalat" w:hAnsi="GHEA Grapalat"/>
          <w:szCs w:val="24"/>
        </w:rPr>
        <w:t xml:space="preserve"> ժամանակակից պատմությունից գիտենք, </w:t>
      </w:r>
      <w:r w:rsidR="00203A6D">
        <w:rPr>
          <w:rFonts w:ascii="GHEA Grapalat" w:hAnsi="GHEA Grapalat"/>
          <w:szCs w:val="24"/>
        </w:rPr>
        <w:t>եւ</w:t>
      </w:r>
      <w:r w:rsidRPr="00203A6D">
        <w:rPr>
          <w:rFonts w:ascii="GHEA Grapalat" w:hAnsi="GHEA Grapalat"/>
          <w:szCs w:val="24"/>
        </w:rPr>
        <w:t xml:space="preserve"> դա ճշմարիտ է, որ եթե կա ցանկություն տիրանալու նրան, ինչն ուրիշինն է, ապա դրան հասնելու համար գտնվում են հենց այսպիսի պատրվակներ. բայց իրավունքը չի դադարում գոյություն ունենալ</w:t>
      </w:r>
      <w:r w:rsidR="00DF6F6F" w:rsidRPr="00203A6D">
        <w:rPr>
          <w:rFonts w:ascii="GHEA Grapalat" w:hAnsi="GHEA Grapalat"/>
          <w:szCs w:val="24"/>
        </w:rPr>
        <w:t>ուց</w:t>
      </w:r>
      <w:r w:rsidRPr="00203A6D">
        <w:rPr>
          <w:rFonts w:ascii="GHEA Grapalat" w:hAnsi="GHEA Grapalat"/>
          <w:szCs w:val="24"/>
        </w:rPr>
        <w:t>, երբ այն ինչ-որ չափով չարաշահում են չար մարդիկ»</w:t>
      </w:r>
      <w:r w:rsidRPr="00203A6D">
        <w:rPr>
          <w:rFonts w:ascii="GHEA Grapalat" w:hAnsi="GHEA Grapalat"/>
          <w:szCs w:val="24"/>
          <w:vertAlign w:val="superscript"/>
        </w:rPr>
        <w:footnoteReference w:id="88"/>
      </w:r>
      <w:r w:rsidRPr="00203A6D">
        <w:rPr>
          <w:rFonts w:ascii="GHEA Grapalat" w:hAnsi="GHEA Grapalat"/>
          <w:szCs w:val="24"/>
        </w:rPr>
        <w:t>:</w:t>
      </w:r>
    </w:p>
    <w:p w:rsidR="00FE226B" w:rsidRPr="00203A6D" w:rsidRDefault="00FE226B" w:rsidP="00203A6D">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Քսանմեկերորդ դարի առաջին տասնամյակում ձ</w:t>
      </w:r>
      <w:r w:rsidR="00203A6D">
        <w:rPr>
          <w:rFonts w:ascii="GHEA Grapalat" w:hAnsi="GHEA Grapalat"/>
          <w:szCs w:val="24"/>
        </w:rPr>
        <w:t>եւ</w:t>
      </w:r>
      <w:r w:rsidRPr="00203A6D">
        <w:rPr>
          <w:rFonts w:ascii="GHEA Grapalat" w:hAnsi="GHEA Grapalat"/>
          <w:szCs w:val="24"/>
        </w:rPr>
        <w:t>ակերպում ստացավ միջազգային սովորութային իրավունքի հետ</w:t>
      </w:r>
      <w:r w:rsidR="00203A6D">
        <w:rPr>
          <w:rFonts w:ascii="GHEA Grapalat" w:hAnsi="GHEA Grapalat"/>
          <w:szCs w:val="24"/>
        </w:rPr>
        <w:t>եւ</w:t>
      </w:r>
      <w:r w:rsidRPr="00203A6D">
        <w:rPr>
          <w:rFonts w:ascii="GHEA Grapalat" w:hAnsi="GHEA Grapalat"/>
          <w:szCs w:val="24"/>
        </w:rPr>
        <w:t>յալ կանոնը.</w:t>
      </w:r>
    </w:p>
    <w:p w:rsidR="00FE226B" w:rsidRPr="00203A6D" w:rsidRDefault="00FE226B" w:rsidP="00203A6D">
      <w:pPr>
        <w:pStyle w:val="OpiPara"/>
        <w:widowControl w:val="0"/>
        <w:tabs>
          <w:tab w:val="left" w:pos="1134"/>
        </w:tabs>
        <w:spacing w:after="160" w:line="360" w:lineRule="auto"/>
        <w:ind w:firstLine="567"/>
        <w:rPr>
          <w:rFonts w:ascii="GHEA Grapalat" w:hAnsi="GHEA Grapalat"/>
          <w:szCs w:val="24"/>
          <w:u w:val="single"/>
        </w:rPr>
      </w:pPr>
      <w:r w:rsidRPr="00203A6D">
        <w:rPr>
          <w:rFonts w:ascii="GHEA Grapalat" w:hAnsi="GHEA Grapalat"/>
          <w:szCs w:val="24"/>
          <w:u w:val="single"/>
        </w:rPr>
        <w:t xml:space="preserve">պետություններն իրավական պարտավորություն ունեն կանխելու </w:t>
      </w:r>
      <w:r w:rsidR="00203A6D">
        <w:rPr>
          <w:rFonts w:ascii="GHEA Grapalat" w:hAnsi="GHEA Grapalat"/>
          <w:szCs w:val="24"/>
          <w:u w:val="single"/>
        </w:rPr>
        <w:t>եւ</w:t>
      </w:r>
      <w:r w:rsidRPr="00203A6D">
        <w:rPr>
          <w:rFonts w:ascii="GHEA Grapalat" w:hAnsi="GHEA Grapalat"/>
          <w:szCs w:val="24"/>
          <w:u w:val="single"/>
        </w:rPr>
        <w:t xml:space="preserve"> դադարեցնելու ցեղասպանության, պատերազմական հանցագործությունների, էթնիկ զտման </w:t>
      </w:r>
      <w:r w:rsidR="00203A6D">
        <w:rPr>
          <w:rFonts w:ascii="GHEA Grapalat" w:hAnsi="GHEA Grapalat"/>
          <w:szCs w:val="24"/>
          <w:u w:val="single"/>
        </w:rPr>
        <w:t>եւ</w:t>
      </w:r>
      <w:r w:rsidRPr="00203A6D">
        <w:rPr>
          <w:rFonts w:ascii="GHEA Grapalat" w:hAnsi="GHEA Grapalat"/>
          <w:szCs w:val="24"/>
          <w:u w:val="single"/>
        </w:rPr>
        <w:t xml:space="preserve"> մարդկության դեմ ուղղված հանցագործությունների իրականացումը, նախապատրաստումը </w:t>
      </w:r>
      <w:r w:rsidR="00203A6D">
        <w:rPr>
          <w:rFonts w:ascii="GHEA Grapalat" w:hAnsi="GHEA Grapalat"/>
          <w:szCs w:val="24"/>
          <w:u w:val="single"/>
        </w:rPr>
        <w:t>եւ</w:t>
      </w:r>
      <w:r w:rsidRPr="00203A6D">
        <w:rPr>
          <w:rFonts w:ascii="GHEA Grapalat" w:hAnsi="GHEA Grapalat"/>
          <w:szCs w:val="24"/>
          <w:u w:val="single"/>
        </w:rPr>
        <w:t xml:space="preserve"> հրահրումը: Եթե պետությունը կատարում է այդ հանցագործությունները, այդ հանցագործությունները կատարվում են դրա թողտվությամբ, կամ այն ակնհայտորեն ի վիճակի չէ հակազդելու դրանց կատարմանն իր ներպետական տարածքում կամ իր արդյունավետ վերահսկողության ներքո գտնվող տարածքներում, ապա միջազգային հանրությունն իրավական պարտավորություն ունի համարժեք </w:t>
      </w:r>
      <w:r w:rsidR="00203A6D">
        <w:rPr>
          <w:rFonts w:ascii="GHEA Grapalat" w:hAnsi="GHEA Grapalat"/>
          <w:szCs w:val="24"/>
          <w:u w:val="single"/>
        </w:rPr>
        <w:t>եւ</w:t>
      </w:r>
      <w:r w:rsidRPr="00203A6D">
        <w:rPr>
          <w:rFonts w:ascii="GHEA Grapalat" w:hAnsi="GHEA Grapalat"/>
          <w:szCs w:val="24"/>
          <w:u w:val="single"/>
        </w:rPr>
        <w:t xml:space="preserve"> անհրաժեշտ բոլոր միջոցներով՝ ներառյալ ռազմական միջոցների օգտագործմամբ, արձագանքելու՝ թիրախային բնակչությանը պաշտպանելու նպատակով: Այս արձագանքը պետք է լինի ժամանակին, արդյունավետ </w:t>
      </w:r>
      <w:r w:rsidR="00203A6D">
        <w:rPr>
          <w:rFonts w:ascii="GHEA Grapalat" w:hAnsi="GHEA Grapalat"/>
          <w:szCs w:val="24"/>
          <w:u w:val="single"/>
        </w:rPr>
        <w:t>եւ</w:t>
      </w:r>
      <w:r w:rsidRPr="00203A6D">
        <w:rPr>
          <w:rFonts w:ascii="GHEA Grapalat" w:hAnsi="GHEA Grapalat"/>
          <w:szCs w:val="24"/>
          <w:u w:val="single"/>
        </w:rPr>
        <w:t xml:space="preserve"> համաչափ: Գործողություն ձեռնարկելու լիազորությունը, ըստ գերակայության, վերապահվում է հետ</w:t>
      </w:r>
      <w:r w:rsidR="00203A6D">
        <w:rPr>
          <w:rFonts w:ascii="GHEA Grapalat" w:hAnsi="GHEA Grapalat"/>
          <w:szCs w:val="24"/>
          <w:u w:val="single"/>
        </w:rPr>
        <w:t>եւ</w:t>
      </w:r>
      <w:r w:rsidRPr="00203A6D">
        <w:rPr>
          <w:rFonts w:ascii="GHEA Grapalat" w:hAnsi="GHEA Grapalat"/>
          <w:szCs w:val="24"/>
          <w:u w:val="single"/>
        </w:rPr>
        <w:t xml:space="preserve">յալ մարմիններին՝ Անվտանգության խորհրդին՝ Միավորված ազգերի կազմակերպության կանոնադրության VI </w:t>
      </w:r>
      <w:r w:rsidR="00203A6D">
        <w:rPr>
          <w:rFonts w:ascii="GHEA Grapalat" w:hAnsi="GHEA Grapalat"/>
          <w:szCs w:val="24"/>
          <w:u w:val="single"/>
        </w:rPr>
        <w:t>եւ</w:t>
      </w:r>
      <w:r w:rsidRPr="00203A6D">
        <w:rPr>
          <w:rFonts w:ascii="GHEA Grapalat" w:hAnsi="GHEA Grapalat"/>
          <w:szCs w:val="24"/>
          <w:u w:val="single"/>
        </w:rPr>
        <w:t xml:space="preserve"> VII գլուխների համաձայն, Միավորված ազգերի կազմակերպության Գլխավոր ասամբլեային՝ «Միավորվելով հանուն խաղաղության» բանաձ</w:t>
      </w:r>
      <w:r w:rsidR="00203A6D">
        <w:rPr>
          <w:rFonts w:ascii="GHEA Grapalat" w:hAnsi="GHEA Grapalat"/>
          <w:szCs w:val="24"/>
          <w:u w:val="single"/>
        </w:rPr>
        <w:t>եւ</w:t>
      </w:r>
      <w:r w:rsidRPr="00203A6D">
        <w:rPr>
          <w:rFonts w:ascii="GHEA Grapalat" w:hAnsi="GHEA Grapalat"/>
          <w:szCs w:val="24"/>
          <w:u w:val="single"/>
        </w:rPr>
        <w:t xml:space="preserve">ի համաձայն, </w:t>
      </w:r>
      <w:r w:rsidR="00203A6D">
        <w:rPr>
          <w:rFonts w:ascii="GHEA Grapalat" w:hAnsi="GHEA Grapalat"/>
          <w:szCs w:val="24"/>
          <w:u w:val="single"/>
        </w:rPr>
        <w:t>եւ</w:t>
      </w:r>
      <w:r w:rsidRPr="00203A6D">
        <w:rPr>
          <w:rFonts w:ascii="GHEA Grapalat" w:hAnsi="GHEA Grapalat"/>
          <w:szCs w:val="24"/>
          <w:u w:val="single"/>
        </w:rPr>
        <w:t xml:space="preserve"> տարածաշրջանային կամ ենթատարածաշրջանային կազմակերպություններին՝ իրենց համապատասխան նորմատիվ-իրավական դաշտի համաձայն՝ </w:t>
      </w:r>
      <w:r w:rsidRPr="00203A6D">
        <w:rPr>
          <w:rFonts w:ascii="GHEA Grapalat" w:hAnsi="GHEA Grapalat"/>
          <w:i/>
          <w:szCs w:val="24"/>
          <w:u w:val="single"/>
        </w:rPr>
        <w:t>ad intra</w:t>
      </w:r>
      <w:r w:rsidRPr="00203A6D">
        <w:rPr>
          <w:rFonts w:ascii="GHEA Grapalat" w:hAnsi="GHEA Grapalat"/>
          <w:szCs w:val="24"/>
          <w:u w:val="single"/>
        </w:rPr>
        <w:t xml:space="preserve"> կամ </w:t>
      </w:r>
      <w:r w:rsidRPr="00203A6D">
        <w:rPr>
          <w:rFonts w:ascii="GHEA Grapalat" w:hAnsi="GHEA Grapalat"/>
          <w:i/>
          <w:szCs w:val="24"/>
          <w:u w:val="single"/>
        </w:rPr>
        <w:t>ad extra</w:t>
      </w:r>
      <w:r w:rsidRPr="00203A6D">
        <w:rPr>
          <w:rFonts w:ascii="GHEA Grapalat" w:hAnsi="GHEA Grapalat"/>
          <w:szCs w:val="24"/>
          <w:u w:val="single"/>
        </w:rPr>
        <w:t>: Եթե հիմնական մարմինը հայտնվում է փակուղում կամ լուրջ հիմք է առաջանում ենթադրելու, որ դա տեղի կունենա, ապա ցանկացած պետություն կամ պետությունների խումբ իրավասու է գործողություն ձեռնարկելու:</w:t>
      </w:r>
    </w:p>
    <w:p w:rsidR="00FE226B" w:rsidRPr="00203A6D" w:rsidRDefault="00FE226B" w:rsidP="00203A6D">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35.</w:t>
      </w:r>
      <w:r w:rsidR="00D426BD" w:rsidRPr="00203A6D">
        <w:rPr>
          <w:rFonts w:ascii="GHEA Grapalat" w:hAnsi="GHEA Grapalat"/>
          <w:szCs w:val="24"/>
        </w:rPr>
        <w:tab/>
      </w:r>
      <w:r w:rsidRPr="00203A6D">
        <w:rPr>
          <w:rFonts w:ascii="GHEA Grapalat" w:hAnsi="GHEA Grapalat"/>
          <w:szCs w:val="24"/>
        </w:rPr>
        <w:t>Ինչ վերաբերում է պետությունից անջատվելուն, ապա երրորդ պետություններին արգելվում է մայր պետության դեմ ռազմական գործողություններ իրականացնել այն հիմքով, որ պետությունից անջատվող բնակչությունն ունի ինքնորոշման իրավունք: Այդպիսով, պետության տարածքը չի կարող մեկ այլ պետության կողմից ձեռքբերման օբյեկտ դառնալ ուժի կամ դրա կիրառման սպառնալիքի հետ</w:t>
      </w:r>
      <w:r w:rsidR="00203A6D">
        <w:rPr>
          <w:rFonts w:ascii="GHEA Grapalat" w:hAnsi="GHEA Grapalat"/>
          <w:szCs w:val="24"/>
        </w:rPr>
        <w:t>եւ</w:t>
      </w:r>
      <w:r w:rsidRPr="00203A6D">
        <w:rPr>
          <w:rFonts w:ascii="GHEA Grapalat" w:hAnsi="GHEA Grapalat"/>
          <w:szCs w:val="24"/>
        </w:rPr>
        <w:t>անքով, ըստ այդմ, իրավական ճանաչում չպետք է ստանա ուժի կամ դրա կիրառման սպառնալիքի հետ</w:t>
      </w:r>
      <w:r w:rsidR="00203A6D">
        <w:rPr>
          <w:rFonts w:ascii="GHEA Grapalat" w:hAnsi="GHEA Grapalat"/>
          <w:szCs w:val="24"/>
        </w:rPr>
        <w:t>եւ</w:t>
      </w:r>
      <w:r w:rsidRPr="00203A6D">
        <w:rPr>
          <w:rFonts w:ascii="GHEA Grapalat" w:hAnsi="GHEA Grapalat"/>
          <w:szCs w:val="24"/>
        </w:rPr>
        <w:t>անքով ձեռք բերված որ</w:t>
      </w:r>
      <w:r w:rsidR="00203A6D">
        <w:rPr>
          <w:rFonts w:ascii="GHEA Grapalat" w:hAnsi="GHEA Grapalat"/>
          <w:szCs w:val="24"/>
        </w:rPr>
        <w:t>եւ</w:t>
      </w:r>
      <w:r w:rsidRPr="00203A6D">
        <w:rPr>
          <w:rFonts w:ascii="GHEA Grapalat" w:hAnsi="GHEA Grapalat"/>
          <w:szCs w:val="24"/>
        </w:rPr>
        <w:t>է տարածք, ինչպես նա</w:t>
      </w:r>
      <w:r w:rsidR="00203A6D">
        <w:rPr>
          <w:rFonts w:ascii="GHEA Grapalat" w:hAnsi="GHEA Grapalat"/>
          <w:szCs w:val="24"/>
        </w:rPr>
        <w:t>եւ</w:t>
      </w:r>
      <w:r w:rsidRPr="00203A6D">
        <w:rPr>
          <w:rFonts w:ascii="GHEA Grapalat" w:hAnsi="GHEA Grapalat"/>
          <w:szCs w:val="24"/>
        </w:rPr>
        <w:t xml:space="preserve"> յուրաքանչյուր պետություն պարտավոր է զերծ մնալ մեկ այլ պետությունում քաղաքացիական հուզումներ կամ ահաբեկչական գործողություններ կազմակերպելուց, հրահրելուց, դրանց</w:t>
      </w:r>
      <w:r w:rsidRPr="00203A6D" w:rsidDel="00463C89">
        <w:rPr>
          <w:rFonts w:ascii="GHEA Grapalat" w:hAnsi="GHEA Grapalat"/>
          <w:szCs w:val="24"/>
        </w:rPr>
        <w:t xml:space="preserve"> </w:t>
      </w:r>
      <w:r w:rsidRPr="00203A6D">
        <w:rPr>
          <w:rFonts w:ascii="GHEA Grapalat" w:hAnsi="GHEA Grapalat"/>
          <w:szCs w:val="24"/>
        </w:rPr>
        <w:t>աջակցելուց կամ մասնակցելուց</w:t>
      </w:r>
      <w:r w:rsidRPr="00203A6D">
        <w:rPr>
          <w:rFonts w:ascii="GHEA Grapalat" w:hAnsi="GHEA Grapalat"/>
          <w:szCs w:val="24"/>
          <w:vertAlign w:val="superscript"/>
        </w:rPr>
        <w:footnoteReference w:id="89"/>
      </w:r>
      <w:r w:rsidRPr="00203A6D">
        <w:rPr>
          <w:rFonts w:ascii="GHEA Grapalat" w:hAnsi="GHEA Grapalat"/>
          <w:szCs w:val="24"/>
        </w:rPr>
        <w:t>:</w:t>
      </w:r>
    </w:p>
    <w:p w:rsidR="00FE226B" w:rsidRPr="00203A6D" w:rsidRDefault="00FE226B" w:rsidP="00203A6D">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 xml:space="preserve">Պետությունից անջատվող բնակչության օգտին ինտերվենցիա չիրականացնելու կանոնն ունի բացառություն, որը մասնավորապես վերաբերում է այն իրավիճակին, երբ մայր պետության կառավարությունը չի ներկայացնում պետությունից անջատվող բնակչությանը </w:t>
      </w:r>
      <w:r w:rsidR="00203A6D">
        <w:rPr>
          <w:rFonts w:ascii="GHEA Grapalat" w:hAnsi="GHEA Grapalat"/>
          <w:szCs w:val="24"/>
        </w:rPr>
        <w:t>եւ</w:t>
      </w:r>
      <w:r w:rsidRPr="00203A6D">
        <w:rPr>
          <w:rFonts w:ascii="GHEA Grapalat" w:hAnsi="GHEA Grapalat"/>
          <w:szCs w:val="24"/>
        </w:rPr>
        <w:t xml:space="preserve"> պարբերաբար խախտում է վերջինիս՝ մարդու իրավունքները կամ դրա թողտվությամբ պարբերաբար հարձակումներ են կատարվում այդ բնակչության վրա: Այսպիսի իրավիճակում պետությունից անջատվող բնակչության օգտին երրորդ պետությունների կողմից ձեռնարկվող խիստ անհրաժեշտ ռազմական գործողություններն օրինական են, եթե այդ բնակչությունն իր տարածքների նկատմամբ հաստատել է վերահսկողություն </w:t>
      </w:r>
      <w:r w:rsidR="00203A6D">
        <w:rPr>
          <w:rFonts w:ascii="GHEA Grapalat" w:hAnsi="GHEA Grapalat"/>
          <w:szCs w:val="24"/>
        </w:rPr>
        <w:t>եւ</w:t>
      </w:r>
      <w:r w:rsidRPr="00203A6D">
        <w:rPr>
          <w:rFonts w:ascii="GHEA Grapalat" w:hAnsi="GHEA Grapalat"/>
          <w:szCs w:val="24"/>
        </w:rPr>
        <w:t xml:space="preserve"> հայտարարել է պետությունից անջատվելու մասին: Դրանից առաջ երրորդ պետությունների կողմից ձեռնարկված ռազմական գործողությունները համարվում են արգելված ինտերվենցիա մեկ այլ պետության ներքին գործերին</w:t>
      </w:r>
      <w:r w:rsidRPr="00203A6D">
        <w:rPr>
          <w:rFonts w:ascii="GHEA Grapalat" w:hAnsi="GHEA Grapalat"/>
          <w:szCs w:val="24"/>
          <w:vertAlign w:val="superscript"/>
        </w:rPr>
        <w:footnoteReference w:id="90"/>
      </w:r>
      <w:r w:rsidRPr="00203A6D">
        <w:rPr>
          <w:rFonts w:ascii="GHEA Grapalat" w:hAnsi="GHEA Grapalat"/>
          <w:szCs w:val="24"/>
        </w:rPr>
        <w:t>:</w:t>
      </w:r>
    </w:p>
    <w:p w:rsidR="00FE226B" w:rsidRPr="00203A6D" w:rsidRDefault="00FE226B" w:rsidP="00203A6D">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Բացի վերոնշյալ պահանջներից, եթե միջամտությամբ նախատեսվում է պետությունից անջատվող այնպիսի բնակչության պաշտպանություն, որն ունի նույն էթնիկ կազմը, ինչ ինտերվենցիա իրականացնող երրորդ պետությունը, ապա միջամտության օրինականությունը նույնիսկ ավելի քիչ վիճելի է, որովհետ</w:t>
      </w:r>
      <w:r w:rsidR="00203A6D">
        <w:rPr>
          <w:rFonts w:ascii="GHEA Grapalat" w:hAnsi="GHEA Grapalat"/>
          <w:szCs w:val="24"/>
        </w:rPr>
        <w:t>եւ</w:t>
      </w:r>
      <w:r w:rsidRPr="00203A6D">
        <w:rPr>
          <w:rFonts w:ascii="GHEA Grapalat" w:hAnsi="GHEA Grapalat"/>
          <w:szCs w:val="24"/>
        </w:rPr>
        <w:t xml:space="preserve"> դա գրեթե հավասարազոր է ինքնապաշտպանության իրավիճակին: Ցանկացած դեպքում, ինչ վերաբերում է միջազգային մարդասիրական իրավունքով նախատեսված </w:t>
      </w:r>
      <w:r w:rsidR="00203A6D">
        <w:rPr>
          <w:rFonts w:ascii="GHEA Grapalat" w:hAnsi="GHEA Grapalat"/>
          <w:szCs w:val="24"/>
        </w:rPr>
        <w:t>եւ</w:t>
      </w:r>
      <w:r w:rsidRPr="00203A6D">
        <w:rPr>
          <w:rFonts w:ascii="GHEA Grapalat" w:hAnsi="GHEA Grapalat"/>
          <w:szCs w:val="24"/>
        </w:rPr>
        <w:t xml:space="preserve"> մարդու անքակտելի իրավունքների վերաբերյալ դրույթներին առնչվող պարտավորություններին, ապա ինքնապաշտպանությունը չի բացառում ինտերվենցիա իրականացնող երրորդ պետության գործելակերպի ոչ իրավաչափ բնույթը</w:t>
      </w:r>
      <w:r w:rsidRPr="00203A6D">
        <w:rPr>
          <w:rFonts w:ascii="GHEA Grapalat" w:hAnsi="GHEA Grapalat"/>
          <w:szCs w:val="24"/>
          <w:vertAlign w:val="superscript"/>
        </w:rPr>
        <w:footnoteReference w:id="91"/>
      </w:r>
      <w:r w:rsidRPr="00203A6D">
        <w:rPr>
          <w:rFonts w:ascii="GHEA Grapalat" w:hAnsi="GHEA Grapalat"/>
          <w:szCs w:val="24"/>
        </w:rPr>
        <w:t>:</w:t>
      </w:r>
    </w:p>
    <w:p w:rsidR="00D426BD" w:rsidRPr="00203A6D" w:rsidRDefault="00D426BD" w:rsidP="00203A6D">
      <w:pPr>
        <w:pStyle w:val="OpiPara"/>
        <w:widowControl w:val="0"/>
        <w:tabs>
          <w:tab w:val="left" w:pos="1134"/>
        </w:tabs>
        <w:spacing w:after="160" w:line="360" w:lineRule="auto"/>
        <w:ind w:firstLine="567"/>
        <w:rPr>
          <w:rFonts w:ascii="GHEA Grapalat" w:hAnsi="GHEA Grapalat"/>
          <w:szCs w:val="24"/>
        </w:rPr>
      </w:pPr>
    </w:p>
    <w:p w:rsidR="00FE226B" w:rsidRPr="00203A6D" w:rsidRDefault="00FE226B" w:rsidP="00F55AE6">
      <w:pPr>
        <w:pStyle w:val="OpiH1"/>
        <w:keepNext w:val="0"/>
        <w:keepLines w:val="0"/>
        <w:widowControl w:val="0"/>
        <w:tabs>
          <w:tab w:val="clear" w:pos="584"/>
          <w:tab w:val="left" w:pos="1418"/>
        </w:tabs>
        <w:spacing w:before="0" w:after="160" w:line="360" w:lineRule="auto"/>
        <w:ind w:left="284" w:firstLine="567"/>
        <w:outlineLvl w:val="9"/>
        <w:rPr>
          <w:rFonts w:ascii="GHEA Grapalat" w:hAnsi="GHEA Grapalat"/>
          <w:szCs w:val="24"/>
        </w:rPr>
      </w:pPr>
      <w:r w:rsidRPr="00203A6D">
        <w:rPr>
          <w:rFonts w:ascii="GHEA Grapalat" w:hAnsi="GHEA Grapalat"/>
          <w:szCs w:val="24"/>
        </w:rPr>
        <w:t>Գ.</w:t>
      </w:r>
      <w:r w:rsidR="00D426BD" w:rsidRPr="00203A6D">
        <w:rPr>
          <w:rFonts w:ascii="GHEA Grapalat" w:hAnsi="GHEA Grapalat"/>
          <w:szCs w:val="24"/>
        </w:rPr>
        <w:tab/>
      </w:r>
      <w:r w:rsidR="00116284" w:rsidRPr="00203A6D">
        <w:rPr>
          <w:rFonts w:ascii="GHEA Grapalat" w:hAnsi="GHEA Grapalat"/>
          <w:szCs w:val="24"/>
        </w:rPr>
        <w:t xml:space="preserve">Նախնական եզրակացություն. արդյո՞ք իրականում ընդլայնվել է </w:t>
      </w:r>
      <w:r w:rsidR="00116284" w:rsidRPr="00203A6D">
        <w:rPr>
          <w:rFonts w:ascii="GHEA Grapalat" w:hAnsi="GHEA Grapalat"/>
          <w:i/>
          <w:szCs w:val="24"/>
        </w:rPr>
        <w:t xml:space="preserve">Դողանը </w:t>
      </w:r>
      <w:r w:rsidR="00203A6D">
        <w:rPr>
          <w:rFonts w:ascii="GHEA Grapalat" w:hAnsi="GHEA Grapalat"/>
          <w:i/>
          <w:szCs w:val="24"/>
        </w:rPr>
        <w:t>եւ</w:t>
      </w:r>
      <w:r w:rsidR="00116284" w:rsidRPr="00203A6D">
        <w:rPr>
          <w:rFonts w:ascii="GHEA Grapalat" w:hAnsi="GHEA Grapalat"/>
          <w:i/>
          <w:szCs w:val="24"/>
        </w:rPr>
        <w:t xml:space="preserve"> այլք</w:t>
      </w:r>
      <w:r w:rsidR="00116284" w:rsidRPr="00203A6D">
        <w:rPr>
          <w:rFonts w:ascii="GHEA Grapalat" w:hAnsi="GHEA Grapalat"/>
          <w:szCs w:val="24"/>
        </w:rPr>
        <w:t xml:space="preserve"> գործով սահմանված չափորոշիչը</w:t>
      </w:r>
    </w:p>
    <w:p w:rsidR="00FE226B" w:rsidRPr="00203A6D" w:rsidRDefault="00FE226B" w:rsidP="00203A6D">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36.</w:t>
      </w:r>
      <w:r w:rsidR="00D426BD" w:rsidRPr="00203A6D">
        <w:rPr>
          <w:rFonts w:ascii="GHEA Grapalat" w:hAnsi="GHEA Grapalat"/>
          <w:szCs w:val="24"/>
        </w:rPr>
        <w:tab/>
      </w:r>
      <w:r w:rsidRPr="00203A6D">
        <w:rPr>
          <w:rFonts w:ascii="GHEA Grapalat" w:hAnsi="GHEA Grapalat"/>
          <w:szCs w:val="24"/>
        </w:rPr>
        <w:t xml:space="preserve">Դիմումատուն պնդում է, որ 1990-ական թվականների սկզբում Շահումյանի շրջանն Ադրբեջանի կառավարության կողմից ենթարկվել է շրջափակման: 1992 թվականի հունիսին Գյուլիստանն ուղղակի հարձակման է ենթարկվել ադրբեջանական զինված ուժերի կողմից, </w:t>
      </w:r>
      <w:r w:rsidR="00203A6D">
        <w:rPr>
          <w:rFonts w:ascii="GHEA Grapalat" w:hAnsi="GHEA Grapalat"/>
          <w:szCs w:val="24"/>
        </w:rPr>
        <w:t>եւ</w:t>
      </w:r>
      <w:r w:rsidRPr="00203A6D">
        <w:rPr>
          <w:rFonts w:ascii="GHEA Grapalat" w:hAnsi="GHEA Grapalat"/>
          <w:szCs w:val="24"/>
        </w:rPr>
        <w:t xml:space="preserve"> գյուղի բնակչությունը՝ ներառյալ դիմումատուն </w:t>
      </w:r>
      <w:r w:rsidR="00203A6D">
        <w:rPr>
          <w:rFonts w:ascii="GHEA Grapalat" w:hAnsi="GHEA Grapalat"/>
          <w:szCs w:val="24"/>
        </w:rPr>
        <w:t>եւ</w:t>
      </w:r>
      <w:r w:rsidRPr="00203A6D">
        <w:rPr>
          <w:rFonts w:ascii="GHEA Grapalat" w:hAnsi="GHEA Grapalat"/>
          <w:szCs w:val="24"/>
        </w:rPr>
        <w:t xml:space="preserve"> նրա ընտանիքը, արտաքսվել են ու փախչել Լեռնային Ղարաբաղ ու Հայաստան: Նրա բողոքը կապված է վերադառնալու </w:t>
      </w:r>
      <w:r w:rsidR="00203A6D">
        <w:rPr>
          <w:rFonts w:ascii="GHEA Grapalat" w:hAnsi="GHEA Grapalat"/>
          <w:szCs w:val="24"/>
        </w:rPr>
        <w:t>եւ</w:t>
      </w:r>
      <w:r w:rsidRPr="00203A6D">
        <w:rPr>
          <w:rFonts w:ascii="GHEA Grapalat" w:hAnsi="GHEA Grapalat"/>
          <w:szCs w:val="24"/>
        </w:rPr>
        <w:t xml:space="preserve"> իր տնից ու գույքից օգտվելու կամ դրանց կորստի համար հատուցում ստանալու հնարավորության մերժման հետ:</w:t>
      </w:r>
    </w:p>
    <w:p w:rsidR="00FE226B" w:rsidRPr="00203A6D" w:rsidRDefault="00FE226B" w:rsidP="00203A6D">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37.</w:t>
      </w:r>
      <w:r w:rsidR="00D426BD" w:rsidRPr="00203A6D">
        <w:rPr>
          <w:rFonts w:ascii="GHEA Grapalat" w:hAnsi="GHEA Grapalat"/>
          <w:szCs w:val="24"/>
        </w:rPr>
        <w:tab/>
      </w:r>
      <w:r w:rsidRPr="00203A6D">
        <w:rPr>
          <w:rFonts w:ascii="GHEA Grapalat" w:hAnsi="GHEA Grapalat"/>
          <w:szCs w:val="24"/>
        </w:rPr>
        <w:t>Վճռի 32-րդ պարբերության մեջ մեծամասնությունն ընդունում է, որ.</w:t>
      </w:r>
    </w:p>
    <w:p w:rsidR="00FE226B" w:rsidRPr="00F55AE6" w:rsidRDefault="00FE226B" w:rsidP="00F55AE6">
      <w:pPr>
        <w:pStyle w:val="OpiQuot"/>
        <w:widowControl w:val="0"/>
        <w:spacing w:before="0" w:after="160" w:line="360" w:lineRule="auto"/>
        <w:ind w:left="567" w:firstLine="567"/>
        <w:rPr>
          <w:rFonts w:ascii="GHEA Grapalat" w:hAnsi="GHEA Grapalat"/>
        </w:rPr>
      </w:pPr>
      <w:r w:rsidRPr="00F55AE6">
        <w:rPr>
          <w:rFonts w:ascii="GHEA Grapalat" w:hAnsi="GHEA Grapalat"/>
        </w:rPr>
        <w:t xml:space="preserve">«1991 թվականի ապրիլ-մայիս ամիսներին ԽՍՀՄ ներքին ուժերը </w:t>
      </w:r>
      <w:r w:rsidR="00203A6D" w:rsidRPr="00F55AE6">
        <w:rPr>
          <w:rFonts w:ascii="GHEA Grapalat" w:hAnsi="GHEA Grapalat"/>
        </w:rPr>
        <w:t>եւ</w:t>
      </w:r>
      <w:r w:rsidRPr="00F55AE6">
        <w:rPr>
          <w:rFonts w:ascii="GHEA Grapalat" w:hAnsi="GHEA Grapalat"/>
        </w:rPr>
        <w:t xml:space="preserve"> Ադրբեջանական ԽՍՀ միլիցիայի հատուկ նշանակության ջոկատը (ՕՄՕՆ) սկսեցին իրականացնել ռազմական գործողություններ՝ </w:t>
      </w:r>
      <w:r w:rsidRPr="00F55AE6">
        <w:rPr>
          <w:rFonts w:ascii="GHEA Grapalat" w:eastAsiaTheme="minorEastAsia" w:hAnsi="GHEA Grapalat"/>
        </w:rPr>
        <w:t xml:space="preserve">«անձնագրային ստուգման» </w:t>
      </w:r>
      <w:r w:rsidR="00203A6D" w:rsidRPr="00F55AE6">
        <w:rPr>
          <w:rFonts w:ascii="GHEA Grapalat" w:eastAsiaTheme="minorEastAsia" w:hAnsi="GHEA Grapalat"/>
        </w:rPr>
        <w:t>եւ</w:t>
      </w:r>
      <w:r w:rsidRPr="00F55AE6">
        <w:rPr>
          <w:rFonts w:ascii="GHEA Grapalat" w:eastAsiaTheme="minorEastAsia" w:hAnsi="GHEA Grapalat"/>
        </w:rPr>
        <w:t xml:space="preserve"> շրջանում տեղի հայ զինյալներին զինաթափելու </w:t>
      </w:r>
      <w:r w:rsidR="00FA3AFB" w:rsidRPr="00F55AE6">
        <w:rPr>
          <w:rFonts w:ascii="GHEA Grapalat" w:eastAsiaTheme="minorEastAsia" w:hAnsi="GHEA Grapalat"/>
        </w:rPr>
        <w:t>հայտարարված նպատակով</w:t>
      </w:r>
      <w:r w:rsidR="00FA3AFB" w:rsidRPr="00F55AE6">
        <w:rPr>
          <w:rFonts w:ascii="GHEA Grapalat" w:hAnsi="GHEA Grapalat"/>
        </w:rPr>
        <w:t>:</w:t>
      </w:r>
      <w:r w:rsidRPr="00F55AE6">
        <w:rPr>
          <w:rFonts w:ascii="GHEA Grapalat" w:hAnsi="GHEA Grapalat"/>
        </w:rPr>
        <w:t xml:space="preserve"> Սակայն, տարբեր աղբյուրների համաձայն, </w:t>
      </w:r>
      <w:r w:rsidRPr="00F55AE6">
        <w:rPr>
          <w:rFonts w:ascii="GHEA Grapalat" w:eastAsiaTheme="minorEastAsia" w:hAnsi="GHEA Grapalat"/>
        </w:rPr>
        <w:t>գործողության պաշտոնական նպատակն օգտագործելով որպես պատրվակ, կառավարական ուժերը</w:t>
      </w:r>
      <w:r w:rsidRPr="00F55AE6">
        <w:rPr>
          <w:rFonts w:ascii="GHEA Grapalat" w:hAnsi="GHEA Grapalat"/>
        </w:rPr>
        <w:t xml:space="preserve"> Շահումյանի շրջանի մի շարք գյուղերից արտաքսեցին հայ բնակչությանը՝ այդպիսով ստիպելով նրանց թողնել իրենց տներն ու փախչել Լեռնային Ղարաբաղ կամ Հայաստան: Արտաքսումն ուղեկցվում էր քաղաքացիական բնակչության ձերբակալություններով </w:t>
      </w:r>
      <w:r w:rsidR="00203A6D" w:rsidRPr="00F55AE6">
        <w:rPr>
          <w:rFonts w:ascii="GHEA Grapalat" w:hAnsi="GHEA Grapalat"/>
        </w:rPr>
        <w:t>եւ</w:t>
      </w:r>
      <w:r w:rsidRPr="00F55AE6">
        <w:rPr>
          <w:rFonts w:ascii="GHEA Grapalat" w:hAnsi="GHEA Grapalat"/>
        </w:rPr>
        <w:t xml:space="preserve"> դրա դեմ կատարված բռնություններով։ 1992 թվականին, երբ հակամարտությունը վերածվեց լայնամասշտաբ պատերազմի, Շահումյանի շրջանը հարձակման ենթարկվեց ադրբեջանական ուժերի կողմից</w:t>
      </w:r>
      <w:r w:rsidR="00F07B7A" w:rsidRPr="00F55AE6">
        <w:rPr>
          <w:rFonts w:ascii="GHEA Grapalat" w:hAnsi="GHEA Grapalat"/>
        </w:rPr>
        <w:t>:</w:t>
      </w:r>
      <w:r w:rsidRPr="00F55AE6">
        <w:rPr>
          <w:rFonts w:ascii="GHEA Grapalat" w:hAnsi="GHEA Grapalat"/>
        </w:rPr>
        <w:t>»:</w:t>
      </w:r>
    </w:p>
    <w:p w:rsidR="00FE226B" w:rsidRPr="00203A6D" w:rsidRDefault="00FE226B" w:rsidP="00F55AE6">
      <w:pPr>
        <w:pStyle w:val="OpiPara"/>
        <w:widowControl w:val="0"/>
        <w:spacing w:after="160" w:line="360" w:lineRule="auto"/>
        <w:ind w:firstLine="567"/>
        <w:rPr>
          <w:rFonts w:ascii="GHEA Grapalat" w:hAnsi="GHEA Grapalat"/>
          <w:szCs w:val="24"/>
        </w:rPr>
      </w:pPr>
      <w:r w:rsidRPr="00203A6D">
        <w:rPr>
          <w:rFonts w:ascii="GHEA Grapalat" w:hAnsi="GHEA Grapalat"/>
          <w:szCs w:val="24"/>
        </w:rPr>
        <w:t xml:space="preserve">Այլ կերպ ասած՝ մեծամասնությունը հաստատել է, որ պատասխանող Կառավարությունը հարձակում է կատարել Շահումյանի շրջանի հայ բնակչության վրա </w:t>
      </w:r>
      <w:r w:rsidR="00203A6D">
        <w:rPr>
          <w:rFonts w:ascii="GHEA Grapalat" w:hAnsi="GHEA Grapalat"/>
          <w:szCs w:val="24"/>
        </w:rPr>
        <w:t>եւ</w:t>
      </w:r>
      <w:r w:rsidRPr="00203A6D">
        <w:rPr>
          <w:rFonts w:ascii="GHEA Grapalat" w:hAnsi="GHEA Grapalat"/>
          <w:szCs w:val="24"/>
        </w:rPr>
        <w:t xml:space="preserve"> ստիպել է նրանց փախուստի դիմել, ինչպես </w:t>
      </w:r>
      <w:r w:rsidR="00203A6D">
        <w:rPr>
          <w:rFonts w:ascii="GHEA Grapalat" w:hAnsi="GHEA Grapalat"/>
          <w:szCs w:val="24"/>
        </w:rPr>
        <w:t>եւ</w:t>
      </w:r>
      <w:r w:rsidRPr="00203A6D">
        <w:rPr>
          <w:rFonts w:ascii="GHEA Grapalat" w:hAnsi="GHEA Grapalat"/>
          <w:szCs w:val="24"/>
        </w:rPr>
        <w:t xml:space="preserve"> պնդում է դիմումատուն, սակայն </w:t>
      </w:r>
      <w:r w:rsidR="00B25A91" w:rsidRPr="00203A6D">
        <w:rPr>
          <w:rFonts w:ascii="GHEA Grapalat" w:hAnsi="GHEA Grapalat"/>
          <w:szCs w:val="24"/>
        </w:rPr>
        <w:t xml:space="preserve">դժբախտաբար </w:t>
      </w:r>
      <w:r w:rsidRPr="00203A6D">
        <w:rPr>
          <w:rFonts w:ascii="GHEA Grapalat" w:hAnsi="GHEA Grapalat"/>
          <w:szCs w:val="24"/>
        </w:rPr>
        <w:t>մեծամասնությունն անհրաժեշտ չի համարել քննարկել, թե «արդյոք դիմումատուի տեղահանման պատճառները վերացել են» (232-րդ պարբերություն):</w:t>
      </w:r>
    </w:p>
    <w:p w:rsidR="00FE226B" w:rsidRPr="004B5B47" w:rsidRDefault="00FE226B" w:rsidP="00F55AE6">
      <w:pPr>
        <w:pStyle w:val="OpiPara"/>
        <w:widowControl w:val="0"/>
        <w:spacing w:after="160" w:line="360" w:lineRule="auto"/>
        <w:ind w:firstLine="567"/>
        <w:rPr>
          <w:rFonts w:ascii="GHEA Grapalat" w:hAnsi="GHEA Grapalat"/>
          <w:szCs w:val="24"/>
        </w:rPr>
      </w:pPr>
      <w:r w:rsidRPr="00203A6D">
        <w:rPr>
          <w:rFonts w:ascii="GHEA Grapalat" w:hAnsi="GHEA Grapalat"/>
          <w:szCs w:val="24"/>
        </w:rPr>
        <w:t>«Հարկադիր տեղահանման պատճառների» բարդ հարցը, ինչպես նա</w:t>
      </w:r>
      <w:r w:rsidR="00203A6D">
        <w:rPr>
          <w:rFonts w:ascii="GHEA Grapalat" w:hAnsi="GHEA Grapalat"/>
          <w:szCs w:val="24"/>
        </w:rPr>
        <w:t>եւ</w:t>
      </w:r>
      <w:r w:rsidRPr="00203A6D">
        <w:rPr>
          <w:rFonts w:ascii="GHEA Grapalat" w:hAnsi="GHEA Grapalat"/>
          <w:szCs w:val="24"/>
        </w:rPr>
        <w:t xml:space="preserve"> առնվազն 2006 թվականից մինչ</w:t>
      </w:r>
      <w:r w:rsidR="00203A6D">
        <w:rPr>
          <w:rFonts w:ascii="GHEA Grapalat" w:hAnsi="GHEA Grapalat"/>
          <w:szCs w:val="24"/>
        </w:rPr>
        <w:t>եւ</w:t>
      </w:r>
      <w:r w:rsidRPr="00203A6D">
        <w:rPr>
          <w:rFonts w:ascii="GHEA Grapalat" w:hAnsi="GHEA Grapalat"/>
          <w:szCs w:val="24"/>
        </w:rPr>
        <w:t xml:space="preserve"> օրս դրանց շարունակական առկայության հարցն ուսումնասիրելու փոխարեն՝ մեծամասնությունը վկայակոչում է անորոշ «անվտանգության նկատառումներ»՝ առանց գնահատելու հետ</w:t>
      </w:r>
      <w:r w:rsidR="00203A6D">
        <w:rPr>
          <w:rFonts w:ascii="GHEA Grapalat" w:hAnsi="GHEA Grapalat"/>
          <w:szCs w:val="24"/>
        </w:rPr>
        <w:t>եւ</w:t>
      </w:r>
      <w:r w:rsidRPr="00203A6D">
        <w:rPr>
          <w:rFonts w:ascii="GHEA Grapalat" w:hAnsi="GHEA Grapalat"/>
          <w:szCs w:val="24"/>
        </w:rPr>
        <w:t xml:space="preserve">յալ վեց դասական հանգամանքները, որոնցով բացառվում է այն գործելակերպի ոչ իրավաչափ բնույթը, որը հակառակ դեպքում չէր համապատասխանի տվյալ պետության միջազգային պարտավորություններին. համաձայնություն (ՄԻՀ-ի՝ Միջազգային բնույթի ոչ իրավաչափ գործողությունների համար պետությունների պատասխանատվության վերաբերյալ հոդվածների նախագծի 20-րդ հոդված), ինքնապաշտպանություն (21-րդ հոդված), հակազդեցություն (22-րդ հոդված), </w:t>
      </w:r>
      <w:r w:rsidR="000F01E9" w:rsidRPr="00203A6D">
        <w:rPr>
          <w:rFonts w:ascii="GHEA Grapalat" w:hAnsi="GHEA Grapalat"/>
          <w:i/>
          <w:szCs w:val="24"/>
        </w:rPr>
        <w:t>force majeure</w:t>
      </w:r>
      <w:r w:rsidR="000F01E9" w:rsidRPr="00203A6D">
        <w:rPr>
          <w:rFonts w:ascii="GHEA Grapalat" w:hAnsi="GHEA Grapalat"/>
          <w:szCs w:val="24"/>
        </w:rPr>
        <w:t xml:space="preserve"> </w:t>
      </w:r>
      <w:r w:rsidR="00FA3AFB" w:rsidRPr="00203A6D">
        <w:rPr>
          <w:rFonts w:ascii="GHEA Grapalat" w:hAnsi="GHEA Grapalat"/>
          <w:szCs w:val="24"/>
        </w:rPr>
        <w:t>(</w:t>
      </w:r>
      <w:r w:rsidRPr="00203A6D">
        <w:rPr>
          <w:rFonts w:ascii="GHEA Grapalat" w:hAnsi="GHEA Grapalat"/>
          <w:szCs w:val="24"/>
        </w:rPr>
        <w:t>անհաղթահարելի ուժ</w:t>
      </w:r>
      <w:r w:rsidR="00FA3AFB" w:rsidRPr="00203A6D">
        <w:rPr>
          <w:rFonts w:ascii="GHEA Grapalat" w:hAnsi="GHEA Grapalat"/>
          <w:szCs w:val="24"/>
        </w:rPr>
        <w:t>)</w:t>
      </w:r>
      <w:r w:rsidRPr="00203A6D">
        <w:rPr>
          <w:rFonts w:ascii="GHEA Grapalat" w:hAnsi="GHEA Grapalat"/>
          <w:szCs w:val="24"/>
        </w:rPr>
        <w:t xml:space="preserve"> (23-րդ հոդված), տագնապ (24-րդ հոդված) </w:t>
      </w:r>
      <w:r w:rsidR="00203A6D">
        <w:rPr>
          <w:rFonts w:ascii="GHEA Grapalat" w:hAnsi="GHEA Grapalat"/>
          <w:szCs w:val="24"/>
        </w:rPr>
        <w:t>եւ</w:t>
      </w:r>
      <w:r w:rsidRPr="00203A6D">
        <w:rPr>
          <w:rFonts w:ascii="GHEA Grapalat" w:hAnsi="GHEA Grapalat"/>
          <w:szCs w:val="24"/>
        </w:rPr>
        <w:t xml:space="preserve"> անհրաժեշտություն (25-րդ հոդված): Ընդ որում, «անվտանգության նկատառումների» փաստարկը հիմնավորվում է այս գործի փաստերի հետ նույնիսկ աննշան կապ չունեցող գործի՝ </w:t>
      </w:r>
      <w:r w:rsidRPr="00203A6D">
        <w:rPr>
          <w:rFonts w:ascii="GHEA Grapalat" w:hAnsi="GHEA Grapalat"/>
          <w:i/>
          <w:szCs w:val="24"/>
        </w:rPr>
        <w:t>Օրուկի</w:t>
      </w:r>
      <w:r w:rsidRPr="00203A6D">
        <w:rPr>
          <w:rFonts w:ascii="GHEA Grapalat" w:hAnsi="GHEA Grapalat"/>
          <w:szCs w:val="24"/>
        </w:rPr>
        <w:t xml:space="preserve"> (վեր</w:t>
      </w:r>
      <w:r w:rsidR="00203A6D">
        <w:rPr>
          <w:rFonts w:ascii="GHEA Grapalat" w:hAnsi="GHEA Grapalat"/>
          <w:szCs w:val="24"/>
        </w:rPr>
        <w:t>եւ</w:t>
      </w:r>
      <w:r w:rsidRPr="00203A6D">
        <w:rPr>
          <w:rFonts w:ascii="GHEA Grapalat" w:hAnsi="GHEA Grapalat"/>
          <w:szCs w:val="24"/>
        </w:rPr>
        <w:t xml:space="preserve">ում հիշատակված) գործի հետ </w:t>
      </w:r>
      <w:r w:rsidR="00F55AE6">
        <w:rPr>
          <w:rFonts w:ascii="GHEA Grapalat" w:hAnsi="GHEA Grapalat"/>
          <w:szCs w:val="24"/>
        </w:rPr>
        <w:t>ոչ տեղին անցկացված անալոգիայով:</w:t>
      </w:r>
    </w:p>
    <w:p w:rsidR="00FE226B" w:rsidRPr="00203A6D" w:rsidRDefault="00FE226B" w:rsidP="00203A6D">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38.</w:t>
      </w:r>
      <w:r w:rsidR="00D426BD" w:rsidRPr="00203A6D">
        <w:rPr>
          <w:rFonts w:ascii="GHEA Grapalat" w:hAnsi="GHEA Grapalat"/>
          <w:szCs w:val="24"/>
        </w:rPr>
        <w:tab/>
      </w:r>
      <w:r w:rsidRPr="00203A6D">
        <w:rPr>
          <w:rFonts w:ascii="GHEA Grapalat" w:hAnsi="GHEA Grapalat"/>
          <w:szCs w:val="24"/>
        </w:rPr>
        <w:t xml:space="preserve">Նույնիսկ եթե պատասխանող </w:t>
      </w:r>
      <w:r w:rsidR="00BF1B1C" w:rsidRPr="00203A6D">
        <w:rPr>
          <w:rFonts w:ascii="GHEA Grapalat" w:hAnsi="GHEA Grapalat"/>
          <w:szCs w:val="24"/>
        </w:rPr>
        <w:t>պ</w:t>
      </w:r>
      <w:r w:rsidRPr="00203A6D">
        <w:rPr>
          <w:rFonts w:ascii="GHEA Grapalat" w:hAnsi="GHEA Grapalat"/>
          <w:szCs w:val="24"/>
        </w:rPr>
        <w:t xml:space="preserve">ետության միջազգային պարտավորությունների շրջանակը 1992 թվականին (ենթադրյալ հարկադիր տեղահանման տարեթիվը), 2006 թվականին (գանգատը ներկայացնելու տարեթիվը) </w:t>
      </w:r>
      <w:r w:rsidR="00203A6D">
        <w:rPr>
          <w:rFonts w:ascii="GHEA Grapalat" w:hAnsi="GHEA Grapalat"/>
          <w:szCs w:val="24"/>
        </w:rPr>
        <w:t>եւ</w:t>
      </w:r>
      <w:r w:rsidRPr="00203A6D">
        <w:rPr>
          <w:rFonts w:ascii="GHEA Grapalat" w:hAnsi="GHEA Grapalat"/>
          <w:szCs w:val="24"/>
        </w:rPr>
        <w:t xml:space="preserve"> 2015 թվականին (սույն վճռի կայացման տարեթիվը) ընդլայնվել է, այնուամենայնիվ առկա է որոշակի շարունակական կապ</w:t>
      </w:r>
      <w:r w:rsidR="00DF6F6F" w:rsidRPr="00203A6D">
        <w:rPr>
          <w:rFonts w:ascii="GHEA Grapalat" w:hAnsi="GHEA Grapalat"/>
          <w:szCs w:val="24"/>
        </w:rPr>
        <w:t>՝</w:t>
      </w:r>
      <w:r w:rsidRPr="00203A6D">
        <w:rPr>
          <w:rFonts w:ascii="GHEA Grapalat" w:hAnsi="GHEA Grapalat"/>
          <w:szCs w:val="24"/>
        </w:rPr>
        <w:t xml:space="preserve"> պատասխանող </w:t>
      </w:r>
      <w:r w:rsidR="00BF1B1C" w:rsidRPr="00203A6D">
        <w:rPr>
          <w:rFonts w:ascii="GHEA Grapalat" w:hAnsi="GHEA Grapalat"/>
          <w:szCs w:val="24"/>
        </w:rPr>
        <w:t>պ</w:t>
      </w:r>
      <w:r w:rsidRPr="00203A6D">
        <w:rPr>
          <w:rFonts w:ascii="GHEA Grapalat" w:hAnsi="GHEA Grapalat"/>
          <w:szCs w:val="24"/>
        </w:rPr>
        <w:t xml:space="preserve">ետության միջազգային մարդասիրական պարտավորությունների </w:t>
      </w:r>
      <w:r w:rsidR="00203A6D">
        <w:rPr>
          <w:rFonts w:ascii="GHEA Grapalat" w:hAnsi="GHEA Grapalat"/>
          <w:szCs w:val="24"/>
        </w:rPr>
        <w:t>եւ</w:t>
      </w:r>
      <w:r w:rsidRPr="00203A6D">
        <w:rPr>
          <w:rFonts w:ascii="GHEA Grapalat" w:hAnsi="GHEA Grapalat"/>
          <w:szCs w:val="24"/>
        </w:rPr>
        <w:t xml:space="preserve"> մարդու իրավունքների վերաբերյալ այն պարտավորությունների միջ</w:t>
      </w:r>
      <w:r w:rsidR="00203A6D">
        <w:rPr>
          <w:rFonts w:ascii="GHEA Grapalat" w:hAnsi="GHEA Grapalat"/>
          <w:szCs w:val="24"/>
        </w:rPr>
        <w:t>եւ</w:t>
      </w:r>
      <w:r w:rsidRPr="00203A6D">
        <w:rPr>
          <w:rFonts w:ascii="GHEA Grapalat" w:hAnsi="GHEA Grapalat"/>
          <w:szCs w:val="24"/>
        </w:rPr>
        <w:t xml:space="preserve">, որոնք այն ստանձնել է՝ Ադրբեջանում Կոնվենցիան ընդունվելուց </w:t>
      </w:r>
      <w:r w:rsidR="00203A6D">
        <w:rPr>
          <w:rFonts w:ascii="GHEA Grapalat" w:hAnsi="GHEA Grapalat"/>
          <w:szCs w:val="24"/>
        </w:rPr>
        <w:t>եւ</w:t>
      </w:r>
      <w:r w:rsidRPr="00203A6D">
        <w:rPr>
          <w:rFonts w:ascii="GHEA Grapalat" w:hAnsi="GHEA Grapalat"/>
          <w:szCs w:val="24"/>
        </w:rPr>
        <w:t xml:space="preserve"> ուժի մեջ մտնելուց հետո: Այսպիսով, Դատարանը չպետք է լուծեր դիմումատուին իր իրավունքներից ենթադրաբար զրկելու հարցը՝ առանց գնահատելու «հայցվող իրավունքների աղբյուրը»</w:t>
      </w:r>
      <w:r w:rsidRPr="00203A6D">
        <w:rPr>
          <w:rFonts w:ascii="GHEA Grapalat" w:hAnsi="GHEA Grapalat"/>
          <w:szCs w:val="24"/>
          <w:vertAlign w:val="superscript"/>
        </w:rPr>
        <w:footnoteReference w:id="92"/>
      </w:r>
      <w:r w:rsidRPr="00203A6D">
        <w:rPr>
          <w:rFonts w:ascii="GHEA Grapalat" w:hAnsi="GHEA Grapalat"/>
          <w:szCs w:val="24"/>
        </w:rPr>
        <w:t>:</w:t>
      </w:r>
    </w:p>
    <w:p w:rsidR="00FE226B" w:rsidRPr="00203A6D" w:rsidRDefault="00FE226B" w:rsidP="00F55AE6">
      <w:pPr>
        <w:pStyle w:val="OpiPara"/>
        <w:widowControl w:val="0"/>
        <w:spacing w:after="160" w:line="360" w:lineRule="auto"/>
        <w:ind w:firstLine="567"/>
        <w:rPr>
          <w:rFonts w:ascii="GHEA Grapalat" w:hAnsi="GHEA Grapalat"/>
          <w:szCs w:val="24"/>
        </w:rPr>
      </w:pPr>
      <w:r w:rsidRPr="00203A6D">
        <w:rPr>
          <w:rFonts w:ascii="GHEA Grapalat" w:hAnsi="GHEA Grapalat"/>
          <w:szCs w:val="24"/>
        </w:rPr>
        <w:t>Հայցվող իրավունքների «աղբյուրի» առկայությունն ամբողջությամբ հստակեցնելու նպատակով այն էական հարցերը, որոնց անհրաժեշտ է անդրադառնալ, հետ</w:t>
      </w:r>
      <w:r w:rsidR="00203A6D">
        <w:rPr>
          <w:rFonts w:ascii="GHEA Grapalat" w:hAnsi="GHEA Grapalat"/>
          <w:szCs w:val="24"/>
        </w:rPr>
        <w:t>եւ</w:t>
      </w:r>
      <w:r w:rsidRPr="00203A6D">
        <w:rPr>
          <w:rFonts w:ascii="GHEA Grapalat" w:hAnsi="GHEA Grapalat"/>
          <w:szCs w:val="24"/>
        </w:rPr>
        <w:t xml:space="preserve">յալն են. արդյո՞ք 1992 թվականի հունիսին Ադրբեջանի կառավարությունը հարձակում է գործել հայ բնակչության վրա </w:t>
      </w:r>
      <w:r w:rsidR="00203A6D">
        <w:rPr>
          <w:rFonts w:ascii="GHEA Grapalat" w:hAnsi="GHEA Grapalat"/>
          <w:szCs w:val="24"/>
        </w:rPr>
        <w:t>եւ</w:t>
      </w:r>
      <w:r w:rsidRPr="00203A6D">
        <w:rPr>
          <w:rFonts w:ascii="GHEA Grapalat" w:hAnsi="GHEA Grapalat"/>
          <w:szCs w:val="24"/>
        </w:rPr>
        <w:t xml:space="preserve"> արտաքսել է նրանց Շահումյանի շրջանից, </w:t>
      </w:r>
      <w:r w:rsidR="00203A6D">
        <w:rPr>
          <w:rFonts w:ascii="GHEA Grapalat" w:hAnsi="GHEA Grapalat"/>
          <w:szCs w:val="24"/>
        </w:rPr>
        <w:t>եւ</w:t>
      </w:r>
      <w:r w:rsidRPr="00203A6D">
        <w:rPr>
          <w:rFonts w:ascii="GHEA Grapalat" w:hAnsi="GHEA Grapalat"/>
          <w:szCs w:val="24"/>
        </w:rPr>
        <w:t xml:space="preserve"> եթե այո, ապա արդյո՞ք այն որ</w:t>
      </w:r>
      <w:r w:rsidR="00203A6D">
        <w:rPr>
          <w:rFonts w:ascii="GHEA Grapalat" w:hAnsi="GHEA Grapalat"/>
          <w:szCs w:val="24"/>
        </w:rPr>
        <w:t>եւ</w:t>
      </w:r>
      <w:r w:rsidRPr="00203A6D">
        <w:rPr>
          <w:rFonts w:ascii="GHEA Grapalat" w:hAnsi="GHEA Grapalat"/>
          <w:szCs w:val="24"/>
        </w:rPr>
        <w:t xml:space="preserve">է հիմնավորում է ունեցել այդ գործողության համար: Արդյո՞ք հարձակումը </w:t>
      </w:r>
      <w:r w:rsidR="00203A6D">
        <w:rPr>
          <w:rFonts w:ascii="GHEA Grapalat" w:hAnsi="GHEA Grapalat"/>
          <w:szCs w:val="24"/>
        </w:rPr>
        <w:t>եւ</w:t>
      </w:r>
      <w:r w:rsidRPr="00203A6D">
        <w:rPr>
          <w:rFonts w:ascii="GHEA Grapalat" w:hAnsi="GHEA Grapalat"/>
          <w:szCs w:val="24"/>
        </w:rPr>
        <w:t xml:space="preserve"> հայ բնակչության արտաքսումը համապատասխանում են պատասխանող </w:t>
      </w:r>
      <w:r w:rsidR="00BF1B1C" w:rsidRPr="00203A6D">
        <w:rPr>
          <w:rFonts w:ascii="GHEA Grapalat" w:hAnsi="GHEA Grapalat"/>
          <w:szCs w:val="24"/>
        </w:rPr>
        <w:t>պ</w:t>
      </w:r>
      <w:r w:rsidRPr="00203A6D">
        <w:rPr>
          <w:rFonts w:ascii="GHEA Grapalat" w:hAnsi="GHEA Grapalat"/>
          <w:szCs w:val="24"/>
        </w:rPr>
        <w:t>ետության մարդասիրական պարտավորություններին: Արդյո՞ք 2006 թվականին, երբ դիմումատուն գանգատ է ներկայացրել, հայ բնակչության արտաքսման պատճառները դեռ</w:t>
      </w:r>
      <w:r w:rsidR="00203A6D">
        <w:rPr>
          <w:rFonts w:ascii="GHEA Grapalat" w:hAnsi="GHEA Grapalat"/>
          <w:szCs w:val="24"/>
        </w:rPr>
        <w:t>եւ</w:t>
      </w:r>
      <w:r w:rsidRPr="00203A6D">
        <w:rPr>
          <w:rFonts w:ascii="GHEA Grapalat" w:hAnsi="GHEA Grapalat"/>
          <w:szCs w:val="24"/>
        </w:rPr>
        <w:t xml:space="preserve">ս առկա են եղել: Արդյո՞ք Գյուլիստան դիմումատուի վերադարձի նկատմամբ կիրառված սահմանափակումները </w:t>
      </w:r>
      <w:r w:rsidR="00FA3AFB" w:rsidRPr="00203A6D">
        <w:rPr>
          <w:rFonts w:ascii="GHEA Grapalat" w:hAnsi="GHEA Grapalat"/>
          <w:szCs w:val="24"/>
        </w:rPr>
        <w:t>վավեր</w:t>
      </w:r>
      <w:r w:rsidRPr="00203A6D">
        <w:rPr>
          <w:rFonts w:ascii="GHEA Grapalat" w:hAnsi="GHEA Grapalat"/>
          <w:szCs w:val="24"/>
        </w:rPr>
        <w:t xml:space="preserve"> են եղել՝ Գյուլիստանում </w:t>
      </w:r>
      <w:r w:rsidR="00203A6D">
        <w:rPr>
          <w:rFonts w:ascii="GHEA Grapalat" w:hAnsi="GHEA Grapalat"/>
          <w:szCs w:val="24"/>
        </w:rPr>
        <w:t>եւ</w:t>
      </w:r>
      <w:r w:rsidRPr="00203A6D">
        <w:rPr>
          <w:rFonts w:ascii="GHEA Grapalat" w:hAnsi="GHEA Grapalat"/>
          <w:szCs w:val="24"/>
        </w:rPr>
        <w:t xml:space="preserve"> դրա շրջակայքում քաղաքացիական անձանց կյանքը պաշտպանելու՝ պատասխանող </w:t>
      </w:r>
      <w:r w:rsidR="00BF1B1C" w:rsidRPr="00203A6D">
        <w:rPr>
          <w:rFonts w:ascii="GHEA Grapalat" w:hAnsi="GHEA Grapalat"/>
          <w:szCs w:val="24"/>
        </w:rPr>
        <w:t>պ</w:t>
      </w:r>
      <w:r w:rsidRPr="00203A6D">
        <w:rPr>
          <w:rFonts w:ascii="GHEA Grapalat" w:hAnsi="GHEA Grapalat"/>
          <w:szCs w:val="24"/>
        </w:rPr>
        <w:t>ետության պարտականության լույսի ներքո:</w:t>
      </w:r>
    </w:p>
    <w:p w:rsidR="00FE226B" w:rsidRPr="00203A6D" w:rsidRDefault="00FE226B" w:rsidP="00F55AE6">
      <w:pPr>
        <w:pStyle w:val="OpiPara"/>
        <w:widowControl w:val="0"/>
        <w:spacing w:after="160" w:line="360" w:lineRule="auto"/>
        <w:ind w:firstLine="567"/>
        <w:rPr>
          <w:rFonts w:ascii="GHEA Grapalat" w:hAnsi="GHEA Grapalat"/>
          <w:szCs w:val="24"/>
        </w:rPr>
      </w:pPr>
      <w:r w:rsidRPr="00203A6D">
        <w:rPr>
          <w:rFonts w:ascii="GHEA Grapalat" w:hAnsi="GHEA Grapalat"/>
          <w:szCs w:val="24"/>
        </w:rPr>
        <w:t>Գյուլիստանը կարող է լինել չեզոք գոտի, բայց այն վստահաբար իրավական վակուում չէ Եվրոպայում: Առկա է երկու հակադիր բանակների միջ</w:t>
      </w:r>
      <w:r w:rsidR="00203A6D">
        <w:rPr>
          <w:rFonts w:ascii="GHEA Grapalat" w:hAnsi="GHEA Grapalat"/>
          <w:szCs w:val="24"/>
        </w:rPr>
        <w:t>եւ</w:t>
      </w:r>
      <w:r w:rsidRPr="00203A6D">
        <w:rPr>
          <w:rFonts w:ascii="GHEA Grapalat" w:hAnsi="GHEA Grapalat"/>
          <w:szCs w:val="24"/>
        </w:rPr>
        <w:t xml:space="preserve"> առաջնագիծը կարգավորող իրավունք, </w:t>
      </w:r>
      <w:r w:rsidR="00203A6D">
        <w:rPr>
          <w:rFonts w:ascii="GHEA Grapalat" w:hAnsi="GHEA Grapalat"/>
          <w:szCs w:val="24"/>
        </w:rPr>
        <w:t>եւ</w:t>
      </w:r>
      <w:r w:rsidRPr="00203A6D">
        <w:rPr>
          <w:rFonts w:ascii="GHEA Grapalat" w:hAnsi="GHEA Grapalat"/>
          <w:szCs w:val="24"/>
        </w:rPr>
        <w:t xml:space="preserve"> այդ իրավունքը միջազգային մարդասիրական իրավունքն է՝ ներառյալ քաղաքացիական անձանց պաշտպանելու պարտավորությունը, ինչպես նա</w:t>
      </w:r>
      <w:r w:rsidR="00203A6D">
        <w:rPr>
          <w:rFonts w:ascii="GHEA Grapalat" w:hAnsi="GHEA Grapalat"/>
          <w:szCs w:val="24"/>
        </w:rPr>
        <w:t>եւ</w:t>
      </w:r>
      <w:r w:rsidRPr="00203A6D">
        <w:rPr>
          <w:rFonts w:ascii="GHEA Grapalat" w:hAnsi="GHEA Grapalat"/>
          <w:szCs w:val="24"/>
        </w:rPr>
        <w:t xml:space="preserve"> պաշտպանելու պարտականությունը: Կոնվենցիայի թիվ 1 </w:t>
      </w:r>
      <w:r w:rsidR="002C0E1F" w:rsidRPr="00203A6D">
        <w:rPr>
          <w:rFonts w:ascii="GHEA Grapalat" w:hAnsi="GHEA Grapalat"/>
          <w:szCs w:val="24"/>
        </w:rPr>
        <w:t>ա</w:t>
      </w:r>
      <w:r w:rsidRPr="00203A6D">
        <w:rPr>
          <w:rFonts w:ascii="GHEA Grapalat" w:hAnsi="GHEA Grapalat"/>
          <w:szCs w:val="24"/>
        </w:rPr>
        <w:t xml:space="preserve">րձանագրության 1-ին հոդվածի համաձայն՝ միջազգային իրավունքի ընդհանուր սկզբունքները համարվում են գույքի նկատմամբ իրավունքի սահմանափակման հիմք, իսկ ռազմական անհրաժեշտության, քաղաքացիական անձանց պաշտպանության </w:t>
      </w:r>
      <w:r w:rsidR="00203A6D">
        <w:rPr>
          <w:rFonts w:ascii="GHEA Grapalat" w:hAnsi="GHEA Grapalat"/>
          <w:szCs w:val="24"/>
        </w:rPr>
        <w:t>եւ</w:t>
      </w:r>
      <w:r w:rsidRPr="00203A6D">
        <w:rPr>
          <w:rFonts w:ascii="GHEA Grapalat" w:hAnsi="GHEA Grapalat"/>
          <w:szCs w:val="24"/>
        </w:rPr>
        <w:t xml:space="preserve"> պաշտպանելու պարտականության սկզբունքներն այդպիսի սկզբունքներ են:</w:t>
      </w:r>
    </w:p>
    <w:p w:rsidR="00FE226B" w:rsidRPr="00203A6D" w:rsidRDefault="00FE226B" w:rsidP="00203A6D">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39.</w:t>
      </w:r>
      <w:r w:rsidR="00D426BD" w:rsidRPr="00203A6D">
        <w:rPr>
          <w:rFonts w:ascii="GHEA Grapalat" w:hAnsi="GHEA Grapalat"/>
          <w:szCs w:val="24"/>
        </w:rPr>
        <w:tab/>
      </w:r>
      <w:r w:rsidRPr="00203A6D">
        <w:rPr>
          <w:rFonts w:ascii="GHEA Grapalat" w:hAnsi="GHEA Grapalat"/>
          <w:szCs w:val="24"/>
        </w:rPr>
        <w:t>Թե</w:t>
      </w:r>
      <w:r w:rsidR="00203A6D">
        <w:rPr>
          <w:rFonts w:ascii="GHEA Grapalat" w:hAnsi="GHEA Grapalat"/>
          <w:szCs w:val="24"/>
        </w:rPr>
        <w:t>եւ</w:t>
      </w:r>
      <w:r w:rsidRPr="00203A6D">
        <w:rPr>
          <w:rFonts w:ascii="GHEA Grapalat" w:hAnsi="GHEA Grapalat"/>
          <w:szCs w:val="24"/>
        </w:rPr>
        <w:t xml:space="preserve"> մեծամասնությունը </w:t>
      </w:r>
      <w:r w:rsidR="00FA3AFB" w:rsidRPr="00203A6D">
        <w:rPr>
          <w:rFonts w:ascii="GHEA Grapalat" w:hAnsi="GHEA Grapalat"/>
          <w:szCs w:val="24"/>
          <w:lang w:eastAsia="fr-FR"/>
        </w:rPr>
        <w:t xml:space="preserve">բնակելի </w:t>
      </w:r>
      <w:r w:rsidR="00FA3AFB" w:rsidRPr="00203A6D">
        <w:rPr>
          <w:rFonts w:ascii="GHEA Grapalat" w:hAnsi="GHEA Grapalat"/>
          <w:szCs w:val="24"/>
        </w:rPr>
        <w:t xml:space="preserve">տուն, գույքին, հող </w:t>
      </w:r>
      <w:r w:rsidR="00203A6D">
        <w:rPr>
          <w:rFonts w:ascii="GHEA Grapalat" w:hAnsi="GHEA Grapalat"/>
          <w:szCs w:val="24"/>
        </w:rPr>
        <w:t>եւ</w:t>
      </w:r>
      <w:r w:rsidR="00FA3AFB" w:rsidRPr="00203A6D">
        <w:rPr>
          <w:rFonts w:ascii="GHEA Grapalat" w:hAnsi="GHEA Grapalat"/>
          <w:szCs w:val="24"/>
        </w:rPr>
        <w:t xml:space="preserve"> գյուղ մ</w:t>
      </w:r>
      <w:r w:rsidRPr="00203A6D">
        <w:rPr>
          <w:rFonts w:ascii="GHEA Grapalat" w:hAnsi="GHEA Grapalat"/>
          <w:szCs w:val="24"/>
        </w:rPr>
        <w:t xml:space="preserve">ուտք ունենալու իրավունքից զրկումը համարում է «հիմնավորված», այնուամենայնիվ, նրանք նպատակ են հետապնդում պատասխանող </w:t>
      </w:r>
      <w:r w:rsidR="00BF1B1C" w:rsidRPr="00203A6D">
        <w:rPr>
          <w:rFonts w:ascii="GHEA Grapalat" w:hAnsi="GHEA Grapalat"/>
          <w:szCs w:val="24"/>
        </w:rPr>
        <w:t>պ</w:t>
      </w:r>
      <w:r w:rsidRPr="00203A6D">
        <w:rPr>
          <w:rFonts w:ascii="GHEA Grapalat" w:hAnsi="GHEA Grapalat"/>
          <w:szCs w:val="24"/>
        </w:rPr>
        <w:t xml:space="preserve">ետության նկատմամբ սահմանել դրական պարտավորություններ, ինչպես օրինակ՝ գույքային իրավունքների վերականգնման </w:t>
      </w:r>
      <w:r w:rsidR="00203A6D">
        <w:rPr>
          <w:rFonts w:ascii="GHEA Grapalat" w:hAnsi="GHEA Grapalat"/>
          <w:szCs w:val="24"/>
        </w:rPr>
        <w:t>եւ</w:t>
      </w:r>
      <w:r w:rsidRPr="00203A6D">
        <w:rPr>
          <w:rFonts w:ascii="GHEA Grapalat" w:hAnsi="GHEA Grapalat"/>
          <w:szCs w:val="24"/>
        </w:rPr>
        <w:t xml:space="preserve"> օգտվելու հնարավորության կորստի համար հատուցման հարցերի հետ առնչվելու նպատակով գույքային պահանջների մեխանիզմի ստեղծումը: Վկայակոչվող նախադեպը </w:t>
      </w:r>
      <w:r w:rsidRPr="00203A6D">
        <w:rPr>
          <w:rFonts w:ascii="GHEA Grapalat" w:hAnsi="GHEA Grapalat"/>
          <w:i/>
          <w:szCs w:val="24"/>
        </w:rPr>
        <w:t xml:space="preserve">Դողանը </w:t>
      </w:r>
      <w:r w:rsidR="00203A6D">
        <w:rPr>
          <w:rFonts w:ascii="GHEA Grapalat" w:hAnsi="GHEA Grapalat"/>
          <w:i/>
          <w:szCs w:val="24"/>
        </w:rPr>
        <w:t>եւ</w:t>
      </w:r>
      <w:r w:rsidRPr="00203A6D">
        <w:rPr>
          <w:rFonts w:ascii="GHEA Grapalat" w:hAnsi="GHEA Grapalat"/>
          <w:i/>
          <w:szCs w:val="24"/>
        </w:rPr>
        <w:t xml:space="preserve"> այլք</w:t>
      </w:r>
      <w:r w:rsidRPr="00203A6D">
        <w:rPr>
          <w:rFonts w:ascii="GHEA Grapalat" w:hAnsi="GHEA Grapalat"/>
          <w:szCs w:val="24"/>
        </w:rPr>
        <w:t xml:space="preserve"> գործն է</w:t>
      </w:r>
      <w:r w:rsidRPr="00203A6D">
        <w:rPr>
          <w:rFonts w:ascii="GHEA Grapalat" w:hAnsi="GHEA Grapalat"/>
          <w:szCs w:val="24"/>
          <w:vertAlign w:val="superscript"/>
        </w:rPr>
        <w:footnoteReference w:id="93"/>
      </w:r>
      <w:r w:rsidRPr="00203A6D">
        <w:rPr>
          <w:rFonts w:ascii="GHEA Grapalat" w:hAnsi="GHEA Grapalat"/>
          <w:szCs w:val="24"/>
        </w:rPr>
        <w:t>: Հղումը կրկին տեղին չի արվել: Պատճառները երկուսն են. առաջին հերթին՝ ի</w:t>
      </w:r>
      <w:r w:rsidR="0045469B" w:rsidRPr="0045469B">
        <w:rPr>
          <w:rFonts w:ascii="Courier New" w:hAnsi="Courier New" w:cs="Courier New"/>
          <w:szCs w:val="24"/>
        </w:rPr>
        <w:t> </w:t>
      </w:r>
      <w:r w:rsidRPr="00F55AE6">
        <w:rPr>
          <w:rFonts w:ascii="GHEA Grapalat" w:hAnsi="GHEA Grapalat"/>
          <w:spacing w:val="-4"/>
          <w:szCs w:val="24"/>
        </w:rPr>
        <w:t xml:space="preserve">տարբերություն </w:t>
      </w:r>
      <w:r w:rsidRPr="00F55AE6">
        <w:rPr>
          <w:rFonts w:ascii="GHEA Grapalat" w:hAnsi="GHEA Grapalat"/>
          <w:i/>
          <w:spacing w:val="-4"/>
          <w:szCs w:val="24"/>
        </w:rPr>
        <w:t xml:space="preserve">Դողանը </w:t>
      </w:r>
      <w:r w:rsidR="00203A6D" w:rsidRPr="00F55AE6">
        <w:rPr>
          <w:rFonts w:ascii="GHEA Grapalat" w:hAnsi="GHEA Grapalat"/>
          <w:i/>
          <w:spacing w:val="-4"/>
          <w:szCs w:val="24"/>
        </w:rPr>
        <w:t>եւ</w:t>
      </w:r>
      <w:r w:rsidRPr="00F55AE6">
        <w:rPr>
          <w:rFonts w:ascii="GHEA Grapalat" w:hAnsi="GHEA Grapalat"/>
          <w:i/>
          <w:spacing w:val="-4"/>
          <w:szCs w:val="24"/>
        </w:rPr>
        <w:t xml:space="preserve"> այլք </w:t>
      </w:r>
      <w:r w:rsidRPr="00F55AE6">
        <w:rPr>
          <w:rFonts w:ascii="GHEA Grapalat" w:hAnsi="GHEA Grapalat"/>
          <w:spacing w:val="-4"/>
          <w:szCs w:val="24"/>
        </w:rPr>
        <w:t xml:space="preserve">գործով դիմումատուների՝ այս գործով դիմումատուն ներքին տեղահանման ենթարկված անձ չէ, քանի որ </w:t>
      </w:r>
      <w:r w:rsidRPr="00203A6D">
        <w:rPr>
          <w:rFonts w:ascii="GHEA Grapalat" w:hAnsi="GHEA Grapalat"/>
          <w:szCs w:val="24"/>
        </w:rPr>
        <w:t xml:space="preserve">նա բնակվում էր Հայաստանում, երկրորդ հերթին՝ </w:t>
      </w:r>
      <w:r w:rsidRPr="00203A6D">
        <w:rPr>
          <w:rFonts w:ascii="GHEA Grapalat" w:hAnsi="GHEA Grapalat"/>
          <w:i/>
          <w:szCs w:val="24"/>
        </w:rPr>
        <w:t xml:space="preserve">Դողանը </w:t>
      </w:r>
      <w:r w:rsidR="00203A6D">
        <w:rPr>
          <w:rFonts w:ascii="GHEA Grapalat" w:hAnsi="GHEA Grapalat"/>
          <w:i/>
          <w:szCs w:val="24"/>
        </w:rPr>
        <w:t>եւ</w:t>
      </w:r>
      <w:r w:rsidRPr="00203A6D">
        <w:rPr>
          <w:rFonts w:ascii="GHEA Grapalat" w:hAnsi="GHEA Grapalat"/>
          <w:i/>
          <w:szCs w:val="24"/>
        </w:rPr>
        <w:t xml:space="preserve"> այլք</w:t>
      </w:r>
      <w:r w:rsidRPr="00203A6D">
        <w:rPr>
          <w:rFonts w:ascii="GHEA Grapalat" w:hAnsi="GHEA Grapalat"/>
          <w:szCs w:val="24"/>
        </w:rPr>
        <w:t xml:space="preserve"> գործում Դատարանը չի լուծել այն հարցերը, թե արդյոք մինչ</w:t>
      </w:r>
      <w:r w:rsidR="00203A6D">
        <w:rPr>
          <w:rFonts w:ascii="GHEA Grapalat" w:hAnsi="GHEA Grapalat"/>
          <w:szCs w:val="24"/>
        </w:rPr>
        <w:t>եւ</w:t>
      </w:r>
      <w:r w:rsidRPr="00203A6D">
        <w:rPr>
          <w:rFonts w:ascii="GHEA Grapalat" w:hAnsi="GHEA Grapalat"/>
          <w:szCs w:val="24"/>
        </w:rPr>
        <w:t xml:space="preserve"> 2003 թվականի հուլիսի 22-ը Բոյդաշ գյուղ մուտք </w:t>
      </w:r>
      <w:r w:rsidRPr="00F55AE6">
        <w:rPr>
          <w:rFonts w:ascii="GHEA Grapalat" w:hAnsi="GHEA Grapalat"/>
          <w:spacing w:val="-4"/>
          <w:szCs w:val="24"/>
        </w:rPr>
        <w:t xml:space="preserve">ունենալու հնարավորությունից զրկելը օրինական է եղել </w:t>
      </w:r>
      <w:r w:rsidR="00203A6D" w:rsidRPr="00F55AE6">
        <w:rPr>
          <w:rFonts w:ascii="GHEA Grapalat" w:hAnsi="GHEA Grapalat"/>
          <w:spacing w:val="-4"/>
          <w:szCs w:val="24"/>
        </w:rPr>
        <w:t>եւ</w:t>
      </w:r>
      <w:r w:rsidRPr="00F55AE6">
        <w:rPr>
          <w:rFonts w:ascii="GHEA Grapalat" w:hAnsi="GHEA Grapalat"/>
          <w:spacing w:val="-4"/>
          <w:szCs w:val="24"/>
        </w:rPr>
        <w:t xml:space="preserve"> իրավաչափ</w:t>
      </w:r>
      <w:r w:rsidRPr="00F55AE6" w:rsidDel="003F71DA">
        <w:rPr>
          <w:rFonts w:ascii="GHEA Grapalat" w:hAnsi="GHEA Grapalat"/>
          <w:spacing w:val="-4"/>
          <w:szCs w:val="24"/>
        </w:rPr>
        <w:t xml:space="preserve"> </w:t>
      </w:r>
      <w:r w:rsidRPr="00F55AE6">
        <w:rPr>
          <w:rFonts w:ascii="GHEA Grapalat" w:hAnsi="GHEA Grapalat"/>
          <w:spacing w:val="-4"/>
          <w:szCs w:val="24"/>
        </w:rPr>
        <w:t>նպատակ</w:t>
      </w:r>
      <w:r w:rsidRPr="00203A6D">
        <w:rPr>
          <w:rFonts w:ascii="GHEA Grapalat" w:hAnsi="GHEA Grapalat"/>
          <w:szCs w:val="24"/>
        </w:rPr>
        <w:t xml:space="preserve"> է հետապնդել՝ գյուղում </w:t>
      </w:r>
      <w:r w:rsidR="00203A6D">
        <w:rPr>
          <w:rFonts w:ascii="GHEA Grapalat" w:hAnsi="GHEA Grapalat"/>
          <w:szCs w:val="24"/>
        </w:rPr>
        <w:t>եւ</w:t>
      </w:r>
      <w:r w:rsidRPr="00203A6D">
        <w:rPr>
          <w:rFonts w:ascii="GHEA Grapalat" w:hAnsi="GHEA Grapalat"/>
          <w:szCs w:val="24"/>
        </w:rPr>
        <w:t xml:space="preserve"> դրա շրջակայքում ահաբեկչական միջադեպերի հիմքով, ինչպես նա</w:t>
      </w:r>
      <w:r w:rsidR="00203A6D">
        <w:rPr>
          <w:rFonts w:ascii="GHEA Grapalat" w:hAnsi="GHEA Grapalat"/>
          <w:szCs w:val="24"/>
        </w:rPr>
        <w:t>եւ</w:t>
      </w:r>
      <w:r w:rsidRPr="00203A6D">
        <w:rPr>
          <w:rFonts w:ascii="GHEA Grapalat" w:hAnsi="GHEA Grapalat"/>
          <w:szCs w:val="24"/>
        </w:rPr>
        <w:t xml:space="preserve"> Դատարանն ուշադրությունը կենտրոնացրել է համաչափության հարցի ուսումնասիրության վրա, մինչդեռ այս գործում մեծամասնությունը կառավարության գործելակերպը հստակորեն համարել է «հիմնավորված՝ անվտանգության նկատառումներից ելնելով», այսինքն՝ նրանք համարել են, որ Գյուլիստան մուտք ունենալու հնարավորությունը սահմանափակող՝ Կառավարության հրամանն օրինական նպատակ է հետապնդել:</w:t>
      </w:r>
    </w:p>
    <w:p w:rsidR="00FE226B" w:rsidRPr="00203A6D" w:rsidRDefault="00FE226B" w:rsidP="00203A6D">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40.</w:t>
      </w:r>
      <w:r w:rsidR="00D426BD" w:rsidRPr="00203A6D">
        <w:rPr>
          <w:rFonts w:ascii="GHEA Grapalat" w:hAnsi="GHEA Grapalat"/>
          <w:szCs w:val="24"/>
        </w:rPr>
        <w:tab/>
      </w:r>
      <w:r w:rsidRPr="00203A6D">
        <w:rPr>
          <w:rFonts w:ascii="GHEA Grapalat" w:hAnsi="GHEA Grapalat"/>
          <w:szCs w:val="24"/>
        </w:rPr>
        <w:t xml:space="preserve">Ավելին, հայ փախստականները, ինչպես </w:t>
      </w:r>
      <w:r w:rsidR="00203A6D">
        <w:rPr>
          <w:rFonts w:ascii="GHEA Grapalat" w:hAnsi="GHEA Grapalat"/>
          <w:szCs w:val="24"/>
        </w:rPr>
        <w:t>եւ</w:t>
      </w:r>
      <w:r w:rsidRPr="00203A6D">
        <w:rPr>
          <w:rFonts w:ascii="GHEA Grapalat" w:hAnsi="GHEA Grapalat"/>
          <w:szCs w:val="24"/>
        </w:rPr>
        <w:t xml:space="preserve"> դիմումատուն, կարող էին օգտվել անհատների միջ</w:t>
      </w:r>
      <w:r w:rsidR="00203A6D">
        <w:rPr>
          <w:rFonts w:ascii="GHEA Grapalat" w:hAnsi="GHEA Grapalat"/>
          <w:szCs w:val="24"/>
        </w:rPr>
        <w:t>եւ</w:t>
      </w:r>
      <w:r w:rsidRPr="00203A6D">
        <w:rPr>
          <w:rFonts w:ascii="GHEA Grapalat" w:hAnsi="GHEA Grapalat"/>
          <w:szCs w:val="24"/>
        </w:rPr>
        <w:t xml:space="preserve"> գույքի փոխանակումն օրինականացնող՝ 1991</w:t>
      </w:r>
      <w:r w:rsidR="00F55AE6" w:rsidRPr="00F55AE6">
        <w:rPr>
          <w:rFonts w:ascii="Courier New" w:hAnsi="Courier New" w:cs="Courier New"/>
          <w:szCs w:val="24"/>
        </w:rPr>
        <w:t> </w:t>
      </w:r>
      <w:r w:rsidRPr="00203A6D">
        <w:rPr>
          <w:rFonts w:ascii="GHEA Grapalat" w:hAnsi="GHEA Grapalat"/>
          <w:szCs w:val="24"/>
        </w:rPr>
        <w:t>թվականի հրամանով նախատեսված հնարավորություններից: Մեծամասնությունը նշել է այս փաստը, բայց չի համարել այն վերաբերելի՝ այն փաստարկի հիման վրա, որ «դիմումատուն ներգրավված չի եղել այդպիսի փոխանակման մեջ» (239-րդ պարբերություն): Անուղղակիորեն</w:t>
      </w:r>
      <w:r w:rsidR="00C755D6" w:rsidRPr="00203A6D">
        <w:rPr>
          <w:rFonts w:ascii="GHEA Grapalat" w:hAnsi="GHEA Grapalat"/>
          <w:szCs w:val="24"/>
        </w:rPr>
        <w:t>,</w:t>
      </w:r>
      <w:r w:rsidRPr="00203A6D">
        <w:rPr>
          <w:rFonts w:ascii="GHEA Grapalat" w:hAnsi="GHEA Grapalat"/>
          <w:szCs w:val="24"/>
        </w:rPr>
        <w:t xml:space="preserve"> մեծամասնությունը ենթադրում է, որ Կառավարությունը պարտավոր է եղել նույնականացնել </w:t>
      </w:r>
      <w:r w:rsidR="00203A6D">
        <w:rPr>
          <w:rFonts w:ascii="GHEA Grapalat" w:hAnsi="GHEA Grapalat"/>
          <w:szCs w:val="24"/>
        </w:rPr>
        <w:t>եւ</w:t>
      </w:r>
      <w:r w:rsidRPr="00203A6D">
        <w:rPr>
          <w:rFonts w:ascii="GHEA Grapalat" w:hAnsi="GHEA Grapalat"/>
          <w:szCs w:val="24"/>
        </w:rPr>
        <w:t xml:space="preserve"> տեղավորել հակամարտության հետ</w:t>
      </w:r>
      <w:r w:rsidR="00203A6D">
        <w:rPr>
          <w:rFonts w:ascii="GHEA Grapalat" w:hAnsi="GHEA Grapalat"/>
          <w:szCs w:val="24"/>
        </w:rPr>
        <w:t>եւ</w:t>
      </w:r>
      <w:r w:rsidRPr="00203A6D">
        <w:rPr>
          <w:rFonts w:ascii="GHEA Grapalat" w:hAnsi="GHEA Grapalat"/>
          <w:szCs w:val="24"/>
        </w:rPr>
        <w:t>անքով տեղահանման ենթարկված այն բոլոր անձանց, որոնք կորցրել են իրենց գույքը</w:t>
      </w:r>
      <w:r w:rsidR="00561F09" w:rsidRPr="00203A6D">
        <w:rPr>
          <w:rFonts w:ascii="GHEA Grapalat" w:hAnsi="GHEA Grapalat"/>
          <w:szCs w:val="24"/>
        </w:rPr>
        <w:t>,</w:t>
      </w:r>
      <w:r w:rsidRPr="00203A6D">
        <w:rPr>
          <w:rFonts w:ascii="GHEA Grapalat" w:hAnsi="GHEA Grapalat"/>
          <w:szCs w:val="24"/>
        </w:rPr>
        <w:t xml:space="preserve"> այդ թվում</w:t>
      </w:r>
      <w:r w:rsidR="00561F09" w:rsidRPr="00203A6D">
        <w:rPr>
          <w:rFonts w:ascii="GHEA Grapalat" w:hAnsi="GHEA Grapalat"/>
          <w:szCs w:val="24"/>
        </w:rPr>
        <w:t>՝</w:t>
      </w:r>
      <w:r w:rsidRPr="00203A6D">
        <w:rPr>
          <w:rFonts w:ascii="GHEA Grapalat" w:hAnsi="GHEA Grapalat"/>
          <w:szCs w:val="24"/>
        </w:rPr>
        <w:t xml:space="preserve"> արտասահմանում բնակվողներին՝ գույքի փոխանակման մեխանիզմում նրանց «ներգրավելու» համար: Այսպիսի ենթադրությամբ</w:t>
      </w:r>
      <w:r w:rsidR="00C755D6" w:rsidRPr="00203A6D">
        <w:rPr>
          <w:rFonts w:ascii="GHEA Grapalat" w:hAnsi="GHEA Grapalat"/>
          <w:szCs w:val="24"/>
        </w:rPr>
        <w:t>՝</w:t>
      </w:r>
      <w:r w:rsidRPr="00203A6D">
        <w:rPr>
          <w:rFonts w:ascii="GHEA Grapalat" w:hAnsi="GHEA Grapalat"/>
          <w:szCs w:val="24"/>
        </w:rPr>
        <w:t xml:space="preserve"> Կառավարության համար անհիմն բեռ է սահմանվում: Ավելին, մեծամասնությունը նույնիսկ չի փորձել պարզել, թե արդյոք դիմումատուն այդպիսի գույքային փոխանակման մեջ ներգրավվելու ուղղությամբ երբ</w:t>
      </w:r>
      <w:r w:rsidR="00203A6D">
        <w:rPr>
          <w:rFonts w:ascii="GHEA Grapalat" w:hAnsi="GHEA Grapalat"/>
          <w:szCs w:val="24"/>
        </w:rPr>
        <w:t>եւ</w:t>
      </w:r>
      <w:r w:rsidRPr="00203A6D">
        <w:rPr>
          <w:rFonts w:ascii="GHEA Grapalat" w:hAnsi="GHEA Grapalat"/>
          <w:szCs w:val="24"/>
        </w:rPr>
        <w:t>է որ</w:t>
      </w:r>
      <w:r w:rsidR="00203A6D">
        <w:rPr>
          <w:rFonts w:ascii="GHEA Grapalat" w:hAnsi="GHEA Grapalat"/>
          <w:szCs w:val="24"/>
        </w:rPr>
        <w:t>եւ</w:t>
      </w:r>
      <w:r w:rsidRPr="00203A6D">
        <w:rPr>
          <w:rFonts w:ascii="GHEA Grapalat" w:hAnsi="GHEA Grapalat"/>
          <w:szCs w:val="24"/>
        </w:rPr>
        <w:t xml:space="preserve">է քայլ ձեռնարկել է, </w:t>
      </w:r>
      <w:r w:rsidR="00203A6D">
        <w:rPr>
          <w:rFonts w:ascii="GHEA Grapalat" w:hAnsi="GHEA Grapalat"/>
          <w:szCs w:val="24"/>
        </w:rPr>
        <w:t>եւ</w:t>
      </w:r>
      <w:r w:rsidRPr="00203A6D">
        <w:rPr>
          <w:rFonts w:ascii="GHEA Grapalat" w:hAnsi="GHEA Grapalat"/>
          <w:szCs w:val="24"/>
        </w:rPr>
        <w:t xml:space="preserve"> նրան այդ հնարավորությունը չի տրամադրվել:</w:t>
      </w:r>
      <w:r w:rsidR="00932BC0" w:rsidRPr="00203A6D">
        <w:rPr>
          <w:rFonts w:ascii="GHEA Grapalat" w:hAnsi="GHEA Grapalat"/>
          <w:szCs w:val="24"/>
        </w:rPr>
        <w:t xml:space="preserve"> </w:t>
      </w:r>
      <w:r w:rsidRPr="00203A6D">
        <w:rPr>
          <w:rFonts w:ascii="GHEA Grapalat" w:hAnsi="GHEA Grapalat"/>
          <w:szCs w:val="24"/>
        </w:rPr>
        <w:t>Եվ ի վերջո, ինքնին փոխանակման մեխանիզմի մասով մեծամասնությունը որ</w:t>
      </w:r>
      <w:r w:rsidR="00203A6D">
        <w:rPr>
          <w:rFonts w:ascii="GHEA Grapalat" w:hAnsi="GHEA Grapalat"/>
          <w:szCs w:val="24"/>
        </w:rPr>
        <w:t>եւ</w:t>
      </w:r>
      <w:r w:rsidRPr="00203A6D">
        <w:rPr>
          <w:rFonts w:ascii="GHEA Grapalat" w:hAnsi="GHEA Grapalat"/>
          <w:szCs w:val="24"/>
        </w:rPr>
        <w:t>է օբյեկտիվ հիմք չի ներկայացրել՝ այն դիմումատուի առանձին իրավունքներն ապահովելու նպատակով վարչական միջոցներ կիրառելու՝ կառավարության պարտավորության իրականացման բավարար միջոց</w:t>
      </w:r>
      <w:r w:rsidRPr="00203A6D">
        <w:rPr>
          <w:rFonts w:ascii="GHEA Grapalat" w:hAnsi="GHEA Grapalat"/>
          <w:szCs w:val="24"/>
          <w:vertAlign w:val="superscript"/>
        </w:rPr>
        <w:footnoteReference w:id="94"/>
      </w:r>
      <w:r w:rsidRPr="00203A6D">
        <w:rPr>
          <w:rFonts w:ascii="GHEA Grapalat" w:eastAsiaTheme="minorEastAsia" w:hAnsi="GHEA Grapalat"/>
          <w:szCs w:val="24"/>
        </w:rPr>
        <w:t xml:space="preserve"> </w:t>
      </w:r>
      <w:r w:rsidRPr="00203A6D">
        <w:rPr>
          <w:rFonts w:ascii="GHEA Grapalat" w:hAnsi="GHEA Grapalat"/>
          <w:szCs w:val="24"/>
        </w:rPr>
        <w:t>չհամարելու</w:t>
      </w:r>
      <w:r w:rsidRPr="00203A6D">
        <w:rPr>
          <w:rFonts w:ascii="GHEA Grapalat" w:eastAsiaTheme="minorEastAsia" w:hAnsi="GHEA Grapalat"/>
          <w:szCs w:val="24"/>
        </w:rPr>
        <w:t xml:space="preserve"> համար:</w:t>
      </w:r>
    </w:p>
    <w:p w:rsidR="00FE226B" w:rsidRPr="00203A6D" w:rsidRDefault="00FE226B" w:rsidP="00F55AE6">
      <w:pPr>
        <w:pStyle w:val="OpiPara"/>
        <w:widowControl w:val="0"/>
        <w:spacing w:after="160" w:line="360" w:lineRule="auto"/>
        <w:ind w:firstLine="567"/>
        <w:rPr>
          <w:rFonts w:ascii="GHEA Grapalat" w:hAnsi="GHEA Grapalat"/>
          <w:szCs w:val="24"/>
        </w:rPr>
      </w:pPr>
      <w:r w:rsidRPr="00203A6D">
        <w:rPr>
          <w:rFonts w:ascii="GHEA Grapalat" w:hAnsi="GHEA Grapalat"/>
          <w:szCs w:val="24"/>
        </w:rPr>
        <w:t xml:space="preserve">Ցանկացած պարագայում, եթե մեծամասնությունը նպատակ է ունեցել ընդլայնելու </w:t>
      </w:r>
      <w:r w:rsidRPr="00203A6D">
        <w:rPr>
          <w:rFonts w:ascii="GHEA Grapalat" w:hAnsi="GHEA Grapalat"/>
          <w:i/>
          <w:szCs w:val="24"/>
        </w:rPr>
        <w:t xml:space="preserve">Դողանը </w:t>
      </w:r>
      <w:r w:rsidR="00203A6D">
        <w:rPr>
          <w:rFonts w:ascii="GHEA Grapalat" w:hAnsi="GHEA Grapalat"/>
          <w:i/>
          <w:szCs w:val="24"/>
        </w:rPr>
        <w:t>եւ</w:t>
      </w:r>
      <w:r w:rsidRPr="00203A6D">
        <w:rPr>
          <w:rFonts w:ascii="GHEA Grapalat" w:hAnsi="GHEA Grapalat"/>
          <w:i/>
          <w:szCs w:val="24"/>
        </w:rPr>
        <w:t xml:space="preserve"> այլք </w:t>
      </w:r>
      <w:r w:rsidRPr="00203A6D">
        <w:rPr>
          <w:rFonts w:ascii="GHEA Grapalat" w:hAnsi="GHEA Grapalat"/>
          <w:szCs w:val="24"/>
        </w:rPr>
        <w:t xml:space="preserve">գործով սահմանված չափորոշիչը՝ միջազգային տեղահանման ենթարկված անձանց՝ </w:t>
      </w:r>
      <w:r w:rsidR="002C0E1F" w:rsidRPr="00203A6D">
        <w:rPr>
          <w:rFonts w:ascii="GHEA Grapalat" w:hAnsi="GHEA Grapalat"/>
          <w:szCs w:val="24"/>
        </w:rPr>
        <w:t>Թ</w:t>
      </w:r>
      <w:r w:rsidRPr="00203A6D">
        <w:rPr>
          <w:rFonts w:ascii="GHEA Grapalat" w:hAnsi="GHEA Grapalat"/>
          <w:szCs w:val="24"/>
        </w:rPr>
        <w:t xml:space="preserve">իվ 1 </w:t>
      </w:r>
      <w:r w:rsidR="002C0E1F" w:rsidRPr="00203A6D">
        <w:rPr>
          <w:rFonts w:ascii="GHEA Grapalat" w:hAnsi="GHEA Grapalat"/>
          <w:szCs w:val="24"/>
        </w:rPr>
        <w:t>ա</w:t>
      </w:r>
      <w:r w:rsidRPr="00203A6D">
        <w:rPr>
          <w:rFonts w:ascii="GHEA Grapalat" w:hAnsi="GHEA Grapalat"/>
          <w:szCs w:val="24"/>
        </w:rPr>
        <w:t>րձանագրության 1-ին հոդվածի շրջանակներում պահանջների դեպքում դրական պարտավորությունների մասով, ապա դա մեծամասնությանը չի հաջողվել</w:t>
      </w:r>
      <w:r w:rsidRPr="00203A6D">
        <w:rPr>
          <w:rFonts w:ascii="GHEA Grapalat" w:hAnsi="GHEA Grapalat"/>
          <w:szCs w:val="24"/>
          <w:vertAlign w:val="superscript"/>
        </w:rPr>
        <w:footnoteReference w:id="95"/>
      </w:r>
      <w:r w:rsidRPr="00203A6D">
        <w:rPr>
          <w:rFonts w:ascii="GHEA Grapalat" w:hAnsi="GHEA Grapalat"/>
          <w:szCs w:val="24"/>
        </w:rPr>
        <w:t xml:space="preserve">: Տեղյակ լինելով «այլընտրանքային միջոցների» համար իրավական հիմքի բացակայության մասին՝ մեծամասնությունը ոչ միայն </w:t>
      </w:r>
      <w:r w:rsidR="00FA3AFB" w:rsidRPr="00203A6D">
        <w:rPr>
          <w:rFonts w:ascii="GHEA Grapalat" w:hAnsi="GHEA Grapalat"/>
          <w:szCs w:val="24"/>
        </w:rPr>
        <w:t>հիպոթետիկ</w:t>
      </w:r>
      <w:r w:rsidRPr="00203A6D">
        <w:rPr>
          <w:rFonts w:ascii="GHEA Grapalat" w:hAnsi="GHEA Grapalat"/>
          <w:szCs w:val="24"/>
        </w:rPr>
        <w:t xml:space="preserve"> ձ</w:t>
      </w:r>
      <w:r w:rsidR="00203A6D">
        <w:rPr>
          <w:rFonts w:ascii="GHEA Grapalat" w:hAnsi="GHEA Grapalat"/>
          <w:szCs w:val="24"/>
        </w:rPr>
        <w:t>եւ</w:t>
      </w:r>
      <w:r w:rsidRPr="00203A6D">
        <w:rPr>
          <w:rFonts w:ascii="GHEA Grapalat" w:hAnsi="GHEA Grapalat"/>
          <w:szCs w:val="24"/>
        </w:rPr>
        <w:t>ակերպում է տվել դրանց (238-րդ պարբերություն՝ «թեր</w:t>
      </w:r>
      <w:r w:rsidR="00203A6D">
        <w:rPr>
          <w:rFonts w:ascii="GHEA Grapalat" w:hAnsi="GHEA Grapalat"/>
          <w:szCs w:val="24"/>
        </w:rPr>
        <w:t>եւ</w:t>
      </w:r>
      <w:r w:rsidRPr="00203A6D">
        <w:rPr>
          <w:rFonts w:ascii="GHEA Grapalat" w:hAnsi="GHEA Grapalat"/>
          <w:szCs w:val="24"/>
        </w:rPr>
        <w:t>ս հատկապես կար</w:t>
      </w:r>
      <w:r w:rsidR="00203A6D">
        <w:rPr>
          <w:rFonts w:ascii="GHEA Grapalat" w:hAnsi="GHEA Grapalat"/>
          <w:szCs w:val="24"/>
        </w:rPr>
        <w:t>եւ</w:t>
      </w:r>
      <w:r w:rsidRPr="00203A6D">
        <w:rPr>
          <w:rFonts w:ascii="GHEA Grapalat" w:hAnsi="GHEA Grapalat"/>
          <w:szCs w:val="24"/>
        </w:rPr>
        <w:t>որ է»), այլ</w:t>
      </w:r>
      <w:r w:rsidR="00203A6D">
        <w:rPr>
          <w:rFonts w:ascii="GHEA Grapalat" w:hAnsi="GHEA Grapalat"/>
          <w:szCs w:val="24"/>
        </w:rPr>
        <w:t>եւ</w:t>
      </w:r>
      <w:r w:rsidRPr="00203A6D">
        <w:rPr>
          <w:rFonts w:ascii="GHEA Grapalat" w:hAnsi="GHEA Grapalat"/>
          <w:szCs w:val="24"/>
        </w:rPr>
        <w:t xml:space="preserve"> նվազեցրել է դրանց նշանակությունը՝ համարելով </w:t>
      </w:r>
      <w:r w:rsidR="009B4F60" w:rsidRPr="00203A6D">
        <w:rPr>
          <w:rFonts w:ascii="GHEA Grapalat" w:hAnsi="GHEA Grapalat"/>
          <w:i/>
          <w:szCs w:val="24"/>
        </w:rPr>
        <w:t>obiter dicta</w:t>
      </w:r>
      <w:r w:rsidR="009B4F60" w:rsidRPr="00203A6D">
        <w:rPr>
          <w:rFonts w:ascii="GHEA Grapalat" w:hAnsi="GHEA Grapalat"/>
          <w:szCs w:val="24"/>
        </w:rPr>
        <w:t xml:space="preserve"> </w:t>
      </w:r>
      <w:r w:rsidRPr="00203A6D">
        <w:rPr>
          <w:rFonts w:ascii="GHEA Grapalat" w:hAnsi="GHEA Grapalat"/>
          <w:szCs w:val="24"/>
        </w:rPr>
        <w:t>(</w:t>
      </w:r>
      <w:r w:rsidR="009B4F60" w:rsidRPr="00203A6D">
        <w:rPr>
          <w:rFonts w:ascii="GHEA Grapalat" w:hAnsi="GHEA Grapalat"/>
          <w:szCs w:val="24"/>
        </w:rPr>
        <w:t>պարզապես դիտարկումներ</w:t>
      </w:r>
      <w:r w:rsidRPr="00203A6D">
        <w:rPr>
          <w:rFonts w:ascii="GHEA Grapalat" w:hAnsi="GHEA Grapalat"/>
          <w:szCs w:val="24"/>
        </w:rPr>
        <w:t>), որոնց վրա չի տարածվում 46-րդ հոդվածի պարտադիր պահանջը՝ վճռի եզրափակիչ մասում: Այս համատեքստում, այս միջոցների հիշատակումն ավելի շատ ենթադրում է ցանկալին իրականի փոխարեն ներկայացնելու փորձ, քան իրավական պարտադիր ուժ ունեցող պարտավորություն:</w:t>
      </w:r>
    </w:p>
    <w:p w:rsidR="00F55AE6" w:rsidRPr="004B5B47" w:rsidRDefault="00F55AE6" w:rsidP="00203A6D">
      <w:pPr>
        <w:pStyle w:val="OpiHA"/>
        <w:keepNext w:val="0"/>
        <w:keepLines w:val="0"/>
        <w:widowControl w:val="0"/>
        <w:tabs>
          <w:tab w:val="left" w:pos="1134"/>
        </w:tabs>
        <w:spacing w:before="0" w:after="160" w:line="360" w:lineRule="auto"/>
        <w:ind w:left="0" w:firstLine="567"/>
        <w:outlineLvl w:val="9"/>
        <w:rPr>
          <w:rFonts w:ascii="GHEA Grapalat" w:hAnsi="GHEA Grapalat"/>
          <w:szCs w:val="24"/>
        </w:rPr>
      </w:pPr>
    </w:p>
    <w:p w:rsidR="00FE226B" w:rsidRPr="00203A6D" w:rsidRDefault="00FE226B" w:rsidP="00F55AE6">
      <w:pPr>
        <w:pStyle w:val="OpiHA"/>
        <w:keepNext w:val="0"/>
        <w:keepLines w:val="0"/>
        <w:widowControl w:val="0"/>
        <w:tabs>
          <w:tab w:val="left" w:pos="1418"/>
        </w:tabs>
        <w:spacing w:before="0" w:after="160" w:line="360" w:lineRule="auto"/>
        <w:ind w:left="284" w:firstLine="567"/>
        <w:outlineLvl w:val="9"/>
        <w:rPr>
          <w:rFonts w:ascii="GHEA Grapalat" w:hAnsi="GHEA Grapalat"/>
          <w:szCs w:val="24"/>
        </w:rPr>
      </w:pPr>
      <w:r w:rsidRPr="00203A6D">
        <w:rPr>
          <w:rFonts w:ascii="GHEA Grapalat" w:hAnsi="GHEA Grapalat"/>
          <w:szCs w:val="24"/>
        </w:rPr>
        <w:t>VI.</w:t>
      </w:r>
      <w:r w:rsidR="00D426BD" w:rsidRPr="00203A6D">
        <w:rPr>
          <w:rFonts w:ascii="GHEA Grapalat" w:hAnsi="GHEA Grapalat"/>
          <w:szCs w:val="24"/>
        </w:rPr>
        <w:tab/>
      </w:r>
      <w:r w:rsidRPr="00203A6D">
        <w:rPr>
          <w:rFonts w:ascii="GHEA Grapalat" w:hAnsi="GHEA Grapalat"/>
          <w:szCs w:val="24"/>
        </w:rPr>
        <w:t>Վերջնական եզրակացություն</w:t>
      </w:r>
    </w:p>
    <w:p w:rsidR="00FE226B" w:rsidRPr="00203A6D" w:rsidRDefault="00FE226B" w:rsidP="00203A6D">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41.</w:t>
      </w:r>
      <w:r w:rsidR="00D426BD" w:rsidRPr="00203A6D">
        <w:rPr>
          <w:rFonts w:ascii="GHEA Grapalat" w:hAnsi="GHEA Grapalat"/>
          <w:szCs w:val="24"/>
        </w:rPr>
        <w:tab/>
      </w:r>
      <w:r w:rsidRPr="00203A6D">
        <w:rPr>
          <w:rFonts w:ascii="GHEA Grapalat" w:hAnsi="GHEA Grapalat"/>
          <w:szCs w:val="24"/>
        </w:rPr>
        <w:t>Վեստֆալյան համակարգի պետությունն այլ</w:t>
      </w:r>
      <w:r w:rsidR="00203A6D">
        <w:rPr>
          <w:rFonts w:ascii="GHEA Grapalat" w:hAnsi="GHEA Grapalat"/>
          <w:szCs w:val="24"/>
        </w:rPr>
        <w:t>եւ</w:t>
      </w:r>
      <w:r w:rsidRPr="00203A6D">
        <w:rPr>
          <w:rFonts w:ascii="GHEA Grapalat" w:hAnsi="GHEA Grapalat"/>
          <w:szCs w:val="24"/>
        </w:rPr>
        <w:t>ս արդիական չէ: Ինքնիշխանությունն այլ</w:t>
      </w:r>
      <w:r w:rsidR="00203A6D">
        <w:rPr>
          <w:rFonts w:ascii="GHEA Grapalat" w:hAnsi="GHEA Grapalat"/>
          <w:szCs w:val="24"/>
        </w:rPr>
        <w:t>եւ</w:t>
      </w:r>
      <w:r w:rsidRPr="00203A6D">
        <w:rPr>
          <w:rFonts w:ascii="GHEA Grapalat" w:hAnsi="GHEA Grapalat"/>
          <w:szCs w:val="24"/>
        </w:rPr>
        <w:t>ս այն չէ, ինչ տասնյոթերորդ դարում էր: Քաղաքական առաջնորդների կողմից իրենց սեփական ժողովրդի դեմ, ինչպես օրինակ՝ Թալեաթ փաշայի օրոք</w:t>
      </w:r>
      <w:r w:rsidR="00C755D6" w:rsidRPr="00203A6D">
        <w:rPr>
          <w:rFonts w:ascii="GHEA Grapalat" w:hAnsi="GHEA Grapalat"/>
          <w:szCs w:val="24"/>
        </w:rPr>
        <w:t>՝</w:t>
      </w:r>
      <w:r w:rsidRPr="00203A6D">
        <w:rPr>
          <w:rFonts w:ascii="GHEA Grapalat" w:hAnsi="GHEA Grapalat"/>
          <w:szCs w:val="24"/>
        </w:rPr>
        <w:t xml:space="preserve"> հայերի դեմ, Ստալինի օրոք՝ ուկրաինացիների, Հիտլերի օրոք՝ հրեաների, Պոլ Պոտի օրոք՝ կամբոջացիների դեմ, հութուների ձեռքով թութսիների դեմ իրականացված զանգվածային սպանությունների հարյուրամյակից հետո միջազգային հանրությունը հանդես է եկել երկակի պատասխանով. մի կողմից՝ Հռոմում սահմանել է քաղաքական ու ռազմական առաջնորդների միջազգային քրեական պատասխանատվության վերաբերյալ կանոններ, իսկ մյուս կողմից՝ Վիեննայում հաստատել է ինքնիշխանությունը՝ որպես մարդու իրավունքները պաշտպանելու պարտականություն, </w:t>
      </w:r>
      <w:r w:rsidR="00203A6D">
        <w:rPr>
          <w:rFonts w:ascii="GHEA Grapalat" w:hAnsi="GHEA Grapalat"/>
          <w:szCs w:val="24"/>
        </w:rPr>
        <w:t>եւ</w:t>
      </w:r>
      <w:r w:rsidRPr="00203A6D">
        <w:rPr>
          <w:rFonts w:ascii="GHEA Grapalat" w:hAnsi="GHEA Grapalat"/>
          <w:szCs w:val="24"/>
        </w:rPr>
        <w:t xml:space="preserve"> միջազգային հանրության՝ ցեղասպանությունից, պատերազմական հանցագործություններից, էթնիկ զտումից </w:t>
      </w:r>
      <w:r w:rsidR="00203A6D">
        <w:rPr>
          <w:rFonts w:ascii="GHEA Grapalat" w:hAnsi="GHEA Grapalat"/>
          <w:szCs w:val="24"/>
        </w:rPr>
        <w:t>եւ</w:t>
      </w:r>
      <w:r w:rsidRPr="00203A6D">
        <w:rPr>
          <w:rFonts w:ascii="GHEA Grapalat" w:hAnsi="GHEA Grapalat"/>
          <w:szCs w:val="24"/>
        </w:rPr>
        <w:t xml:space="preserve"> մարդկության դեմ ուղղված հանցագործություններից բնակչությանը պաշտպանելու լրացուցիչ պարտականությունը՝ ազգային իշխանությունների կողմից բնակչության պաշտպանությունը չապահովելու դեպքում: Սերտորեն առնչվելով մարդու իրավունքների բնագավառում միջազգային իրավունքին, միջազգային քրեական իրավունքին </w:t>
      </w:r>
      <w:r w:rsidR="00203A6D">
        <w:rPr>
          <w:rFonts w:ascii="GHEA Grapalat" w:hAnsi="GHEA Grapalat"/>
          <w:szCs w:val="24"/>
        </w:rPr>
        <w:t>եւ</w:t>
      </w:r>
      <w:r w:rsidRPr="00203A6D">
        <w:rPr>
          <w:rFonts w:ascii="GHEA Grapalat" w:hAnsi="GHEA Grapalat"/>
          <w:szCs w:val="24"/>
        </w:rPr>
        <w:t xml:space="preserve"> միջազգային մարդասիրական իրավունքին՝ պաշտպանելու պարտականությունը պարզապես միջազգային գործողությանը նպաստող քաղաքական միջոց չէ: Պետությունների համար միջազգային սովորութային իրավունքի կանոնով են ստեղծվում մարդու իրավունքների պաշտպանության պարտավորություններ: Ուստի, դրանց իրականացմանն ուղղված գործողության վրա նույնպես տարածվում են միջազգային մակարդակով օրենքի գերակայությունը, այդ թվում՝ Կոնվենցիայի նորմերի գերակայությունը: Հետ</w:t>
      </w:r>
      <w:r w:rsidR="00203A6D">
        <w:rPr>
          <w:rFonts w:ascii="GHEA Grapalat" w:hAnsi="GHEA Grapalat"/>
          <w:szCs w:val="24"/>
        </w:rPr>
        <w:t>եւ</w:t>
      </w:r>
      <w:r w:rsidRPr="00203A6D">
        <w:rPr>
          <w:rFonts w:ascii="GHEA Grapalat" w:hAnsi="GHEA Grapalat"/>
          <w:szCs w:val="24"/>
        </w:rPr>
        <w:t>աբար, Կոնվենցիայի Պայմանավորվող կողմերի կողմից իրականացվելիս պաշտպանելու պարտականությունը ենթակա է սույն Դատարանի վերահսկողությանը: Նրանք, ովքեր ձգտում են կիրառել միջազգային իրավունքը, պետք է ամբողջությամբ հաշվետու լինեն:</w:t>
      </w:r>
    </w:p>
    <w:p w:rsidR="00FE226B" w:rsidRPr="00366D4F" w:rsidRDefault="00FE226B" w:rsidP="00203A6D">
      <w:pPr>
        <w:pStyle w:val="OpiPara"/>
        <w:widowControl w:val="0"/>
        <w:tabs>
          <w:tab w:val="left" w:pos="1134"/>
        </w:tabs>
        <w:spacing w:after="160" w:line="360" w:lineRule="auto"/>
        <w:ind w:firstLine="567"/>
        <w:rPr>
          <w:rFonts w:ascii="GHEA Grapalat" w:hAnsi="GHEA Grapalat"/>
          <w:szCs w:val="24"/>
        </w:rPr>
      </w:pPr>
      <w:r w:rsidRPr="00203A6D">
        <w:rPr>
          <w:rFonts w:ascii="GHEA Grapalat" w:hAnsi="GHEA Grapalat"/>
          <w:szCs w:val="24"/>
        </w:rPr>
        <w:t>42.</w:t>
      </w:r>
      <w:r w:rsidR="00D426BD" w:rsidRPr="00203A6D">
        <w:rPr>
          <w:rFonts w:ascii="GHEA Grapalat" w:hAnsi="GHEA Grapalat"/>
          <w:szCs w:val="24"/>
        </w:rPr>
        <w:tab/>
      </w:r>
      <w:r w:rsidRPr="00203A6D">
        <w:rPr>
          <w:rFonts w:ascii="GHEA Grapalat" w:hAnsi="GHEA Grapalat"/>
          <w:szCs w:val="24"/>
        </w:rPr>
        <w:t xml:space="preserve">Մինչ </w:t>
      </w:r>
      <w:r w:rsidRPr="00203A6D">
        <w:rPr>
          <w:rFonts w:ascii="GHEA Grapalat" w:hAnsi="GHEA Grapalat"/>
          <w:i/>
          <w:szCs w:val="24"/>
        </w:rPr>
        <w:t xml:space="preserve">Չիրագովը </w:t>
      </w:r>
      <w:r w:rsidR="00203A6D">
        <w:rPr>
          <w:rFonts w:ascii="GHEA Grapalat" w:hAnsi="GHEA Grapalat"/>
          <w:i/>
          <w:szCs w:val="24"/>
        </w:rPr>
        <w:t>եւ</w:t>
      </w:r>
      <w:r w:rsidRPr="00203A6D">
        <w:rPr>
          <w:rFonts w:ascii="GHEA Grapalat" w:hAnsi="GHEA Grapalat"/>
          <w:i/>
          <w:szCs w:val="24"/>
        </w:rPr>
        <w:t xml:space="preserve"> այլք </w:t>
      </w:r>
      <w:r w:rsidRPr="00203A6D">
        <w:rPr>
          <w:rFonts w:ascii="GHEA Grapalat" w:hAnsi="GHEA Grapalat"/>
          <w:szCs w:val="24"/>
        </w:rPr>
        <w:t xml:space="preserve">գործում մեծամասնությունը չի հստակեցրել, թե արդյոք Ադրբեջանի կառավարությունը չէր կատարել հայկական ծագում ունեցող իր բնակչության՝ մարդու իրավունքների պաշտպանության պարտավորությունը </w:t>
      </w:r>
      <w:r w:rsidR="00203A6D">
        <w:rPr>
          <w:rFonts w:ascii="GHEA Grapalat" w:hAnsi="GHEA Grapalat"/>
          <w:szCs w:val="24"/>
        </w:rPr>
        <w:t>եւ</w:t>
      </w:r>
      <w:r w:rsidRPr="00203A6D">
        <w:rPr>
          <w:rFonts w:ascii="GHEA Grapalat" w:hAnsi="GHEA Grapalat"/>
          <w:szCs w:val="24"/>
        </w:rPr>
        <w:t xml:space="preserve"> այդպիսով հիմքեր էր առաջացրել Լեռնային Ղարաբաղի Հանրապետության կողմից </w:t>
      </w:r>
      <w:r w:rsidR="00056ED7" w:rsidRPr="00203A6D">
        <w:rPr>
          <w:rFonts w:ascii="GHEA Grapalat" w:hAnsi="GHEA Grapalat"/>
          <w:szCs w:val="24"/>
        </w:rPr>
        <w:t>վերականգնողական անջատման</w:t>
      </w:r>
      <w:r w:rsidRPr="00203A6D">
        <w:rPr>
          <w:rFonts w:ascii="GHEA Grapalat" w:hAnsi="GHEA Grapalat"/>
          <w:szCs w:val="24"/>
        </w:rPr>
        <w:t xml:space="preserve"> համար </w:t>
      </w:r>
      <w:r w:rsidR="00203A6D">
        <w:rPr>
          <w:rFonts w:ascii="GHEA Grapalat" w:hAnsi="GHEA Grapalat"/>
          <w:szCs w:val="24"/>
        </w:rPr>
        <w:t>եւ</w:t>
      </w:r>
      <w:r w:rsidRPr="00203A6D">
        <w:rPr>
          <w:rFonts w:ascii="GHEA Grapalat" w:hAnsi="GHEA Grapalat"/>
          <w:szCs w:val="24"/>
        </w:rPr>
        <w:t xml:space="preserve"> Լաչինում մարդասիրական միջանցքի բացման նպատակով օտարերկրյա պետության կողմից </w:t>
      </w:r>
      <w:r w:rsidRPr="00F55AE6">
        <w:rPr>
          <w:rFonts w:ascii="GHEA Grapalat" w:hAnsi="GHEA Grapalat"/>
          <w:spacing w:val="-4"/>
          <w:szCs w:val="24"/>
        </w:rPr>
        <w:t>ինտերվենցիայի համար, ինչն իր տ</w:t>
      </w:r>
      <w:r w:rsidR="00203A6D" w:rsidRPr="00F55AE6">
        <w:rPr>
          <w:rFonts w:ascii="GHEA Grapalat" w:hAnsi="GHEA Grapalat"/>
          <w:spacing w:val="-4"/>
          <w:szCs w:val="24"/>
        </w:rPr>
        <w:t>եւ</w:t>
      </w:r>
      <w:r w:rsidRPr="00F55AE6">
        <w:rPr>
          <w:rFonts w:ascii="GHEA Grapalat" w:hAnsi="GHEA Grapalat"/>
          <w:spacing w:val="-4"/>
          <w:szCs w:val="24"/>
        </w:rPr>
        <w:t>ական բացասական հետ</w:t>
      </w:r>
      <w:r w:rsidR="00203A6D" w:rsidRPr="00F55AE6">
        <w:rPr>
          <w:rFonts w:ascii="GHEA Grapalat" w:hAnsi="GHEA Grapalat"/>
          <w:spacing w:val="-4"/>
          <w:szCs w:val="24"/>
        </w:rPr>
        <w:t>եւ</w:t>
      </w:r>
      <w:r w:rsidRPr="00F55AE6">
        <w:rPr>
          <w:rFonts w:ascii="GHEA Grapalat" w:hAnsi="GHEA Grapalat"/>
          <w:spacing w:val="-4"/>
          <w:szCs w:val="24"/>
        </w:rPr>
        <w:t>անքներն է ունեցել դիմումատուների համար, մեծամասնությունն այս գործում կրկին</w:t>
      </w:r>
      <w:r w:rsidRPr="00203A6D">
        <w:rPr>
          <w:rFonts w:ascii="GHEA Grapalat" w:hAnsi="GHEA Grapalat"/>
          <w:szCs w:val="24"/>
        </w:rPr>
        <w:t xml:space="preserve"> անտեսել է այն հարցի քննարկումը, որը կապված է Շահումյանի շրջանում հայ բնակչության՝ մարդու իրավունքների խախտումները, ինչպես նա</w:t>
      </w:r>
      <w:r w:rsidR="00203A6D">
        <w:rPr>
          <w:rFonts w:ascii="GHEA Grapalat" w:hAnsi="GHEA Grapalat"/>
          <w:szCs w:val="24"/>
        </w:rPr>
        <w:t>եւ</w:t>
      </w:r>
      <w:r w:rsidRPr="00203A6D">
        <w:rPr>
          <w:rFonts w:ascii="GHEA Grapalat" w:hAnsi="GHEA Grapalat"/>
          <w:szCs w:val="24"/>
        </w:rPr>
        <w:t xml:space="preserve"> իր սեփական բանակի ու Լեռնային Ղարաբաղի Հանրապետության բանակի միջ</w:t>
      </w:r>
      <w:r w:rsidR="00203A6D">
        <w:rPr>
          <w:rFonts w:ascii="GHEA Grapalat" w:hAnsi="GHEA Grapalat"/>
          <w:szCs w:val="24"/>
        </w:rPr>
        <w:t>եւ</w:t>
      </w:r>
      <w:r w:rsidRPr="00203A6D">
        <w:rPr>
          <w:rFonts w:ascii="GHEA Grapalat" w:hAnsi="GHEA Grapalat"/>
          <w:szCs w:val="24"/>
        </w:rPr>
        <w:t xml:space="preserve"> հրադադարի գծում մարդու իրավունքների հաջորդող շարունակական սահմանափակումները կանխելու </w:t>
      </w:r>
      <w:r w:rsidR="00203A6D">
        <w:rPr>
          <w:rFonts w:ascii="GHEA Grapalat" w:hAnsi="GHEA Grapalat"/>
          <w:szCs w:val="24"/>
        </w:rPr>
        <w:t>եւ</w:t>
      </w:r>
      <w:r w:rsidRPr="00203A6D">
        <w:rPr>
          <w:rFonts w:ascii="GHEA Grapalat" w:hAnsi="GHEA Grapalat"/>
          <w:szCs w:val="24"/>
        </w:rPr>
        <w:t xml:space="preserve"> դադարեցնելու՝ պատասխանող </w:t>
      </w:r>
      <w:r w:rsidR="00BF1B1C" w:rsidRPr="00203A6D">
        <w:rPr>
          <w:rFonts w:ascii="GHEA Grapalat" w:hAnsi="GHEA Grapalat"/>
          <w:szCs w:val="24"/>
        </w:rPr>
        <w:t>պ</w:t>
      </w:r>
      <w:r w:rsidRPr="00203A6D">
        <w:rPr>
          <w:rFonts w:ascii="GHEA Grapalat" w:hAnsi="GHEA Grapalat"/>
          <w:szCs w:val="24"/>
        </w:rPr>
        <w:t>ետության միջազգային պարտավորության հետ: Ցավում եմ, որ մեծամասնությունը երկու դեպքում էլ սկզբունքային պատասխան չի տվել այսչափ կար</w:t>
      </w:r>
      <w:r w:rsidR="00203A6D">
        <w:rPr>
          <w:rFonts w:ascii="GHEA Grapalat" w:hAnsi="GHEA Grapalat"/>
          <w:szCs w:val="24"/>
        </w:rPr>
        <w:t>եւ</w:t>
      </w:r>
      <w:r w:rsidRPr="00203A6D">
        <w:rPr>
          <w:rFonts w:ascii="GHEA Grapalat" w:hAnsi="GHEA Grapalat"/>
          <w:szCs w:val="24"/>
        </w:rPr>
        <w:t>որ հարցերին:</w:t>
      </w:r>
    </w:p>
    <w:sectPr w:rsidR="00FE226B" w:rsidRPr="00366D4F" w:rsidSect="004D3FC1">
      <w:footnotePr>
        <w:numRestart w:val="eachSect"/>
      </w:footnotePr>
      <w:pgSz w:w="11906" w:h="16838"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967" w:rsidRDefault="00E46967" w:rsidP="00D55072">
      <w:r>
        <w:separator/>
      </w:r>
    </w:p>
  </w:endnote>
  <w:endnote w:type="continuationSeparator" w:id="0">
    <w:p w:rsidR="00E46967" w:rsidRDefault="00E46967" w:rsidP="00D5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 w:name="GHEA Grapalat">
    <w:charset w:val="00"/>
    <w:family w:val="modern"/>
    <w:notTrueType/>
    <w:pitch w:val="variable"/>
    <w:sig w:usb0="A00006AF" w:usb1="50002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9C5" w:rsidRDefault="00CE59C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9C5" w:rsidRDefault="00CE59C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9C5" w:rsidRDefault="00CE59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967" w:rsidRDefault="00E46967" w:rsidP="00D55072">
      <w:r>
        <w:separator/>
      </w:r>
    </w:p>
  </w:footnote>
  <w:footnote w:type="continuationSeparator" w:id="0">
    <w:p w:rsidR="00E46967" w:rsidRDefault="00E46967" w:rsidP="00D55072">
      <w:r>
        <w:continuationSeparator/>
      </w:r>
    </w:p>
  </w:footnote>
  <w:footnote w:id="1">
    <w:p w:rsidR="004B5B47" w:rsidRPr="00F21792" w:rsidRDefault="004B5B47" w:rsidP="00F21792">
      <w:pPr>
        <w:pStyle w:val="FootnoteText"/>
        <w:ind w:firstLine="567"/>
        <w:rPr>
          <w:rFonts w:ascii="GHEA Grapalat" w:hAnsi="GHEA Grapalat"/>
          <w:i/>
        </w:rPr>
      </w:pPr>
      <w:r w:rsidRPr="00F21792">
        <w:rPr>
          <w:rStyle w:val="FootnoteReference"/>
          <w:rFonts w:ascii="GHEA Grapalat" w:hAnsi="GHEA Grapalat"/>
        </w:rPr>
        <w:footnoteRef/>
      </w:r>
      <w:r w:rsidRPr="00F21792">
        <w:rPr>
          <w:rFonts w:ascii="GHEA Grapalat" w:hAnsi="GHEA Grapalat"/>
        </w:rPr>
        <w:t xml:space="preserve"> Տե՛ս, օրինակ՝ Է. Բենվենիստի, «Գրավման վերաբերյալ միջազգային իրավունքը» </w:t>
      </w:r>
      <w:r w:rsidRPr="00F21792">
        <w:rPr>
          <w:rFonts w:ascii="GHEA Grapalat" w:hAnsi="GHEA Grapalat"/>
          <w:lang w:val="en-US"/>
        </w:rPr>
        <w:t>[</w:t>
      </w:r>
      <w:r w:rsidRPr="00F21792">
        <w:rPr>
          <w:rFonts w:ascii="GHEA Grapalat" w:hAnsi="GHEA Grapalat"/>
        </w:rPr>
        <w:t>E.</w:t>
      </w:r>
      <w:r>
        <w:rPr>
          <w:rFonts w:ascii="Courier New" w:hAnsi="Courier New" w:cs="Courier New"/>
        </w:rPr>
        <w:t> </w:t>
      </w:r>
      <w:r w:rsidRPr="00F21792">
        <w:rPr>
          <w:rFonts w:ascii="GHEA Grapalat" w:hAnsi="GHEA Grapalat"/>
        </w:rPr>
        <w:t>Benvenisti,</w:t>
      </w:r>
      <w:r>
        <w:rPr>
          <w:rFonts w:ascii="Courier New" w:hAnsi="Courier New" w:cs="Courier New"/>
        </w:rPr>
        <w:t> </w:t>
      </w:r>
      <w:r w:rsidRPr="00F21792">
        <w:rPr>
          <w:rFonts w:ascii="GHEA Grapalat" w:hAnsi="GHEA Grapalat"/>
        </w:rPr>
        <w:t>“The International Law of Occupation”</w:t>
      </w:r>
      <w:r w:rsidRPr="00F21792">
        <w:rPr>
          <w:rFonts w:ascii="GHEA Grapalat" w:hAnsi="GHEA Grapalat"/>
          <w:lang w:val="en-US"/>
        </w:rPr>
        <w:t xml:space="preserve">] </w:t>
      </w:r>
      <w:r w:rsidRPr="00F21792">
        <w:rPr>
          <w:rFonts w:ascii="GHEA Grapalat" w:hAnsi="GHEA Grapalat"/>
        </w:rPr>
        <w:t xml:space="preserve">(Օքսֆորդ. Օքսֆորդի համալսարանի հրատարակչություն, 2012 թվական), էջ 43, Յ. Արաի-Տակահաշի, «Գրավման վերաբերյալ իրավունքը. միջազգային մարդասիրական իրավունքի շարունակականությունը </w:t>
      </w:r>
      <w:r>
        <w:rPr>
          <w:rFonts w:ascii="GHEA Grapalat" w:hAnsi="GHEA Grapalat"/>
        </w:rPr>
        <w:t>եւ</w:t>
      </w:r>
      <w:r w:rsidRPr="00F21792">
        <w:rPr>
          <w:rFonts w:ascii="GHEA Grapalat" w:hAnsi="GHEA Grapalat"/>
        </w:rPr>
        <w:t xml:space="preserve"> փոփոխությունը </w:t>
      </w:r>
      <w:r>
        <w:rPr>
          <w:rFonts w:ascii="GHEA Grapalat" w:hAnsi="GHEA Grapalat"/>
        </w:rPr>
        <w:t>եւ</w:t>
      </w:r>
      <w:r w:rsidRPr="00F21792">
        <w:rPr>
          <w:rFonts w:ascii="GHEA Grapalat" w:hAnsi="GHEA Grapalat"/>
        </w:rPr>
        <w:t xml:space="preserve"> դրա փոխազդեցությունը մարդու իրավունքների բնագավառում միջազգային իրավունքի հետ» [Y. Arai-Takahashi, “The Law of Occupation: Continuity and Change of International Humanitarian Law, and Its Interaction with International Human Rights Law] (Լեյդեն. Մարտինուս Նեյհոֆֆ հրատարակչություն, 2009 թվական), էջ 5-8, Յ. Դինշթայն, «Ռազմական գրավման վերաբերյալ միջազգային իրավունքը» [Y. Dinstein, “The International Law of Belligerent Occupation”] (Քեմբրիջ.</w:t>
      </w:r>
      <w:r>
        <w:rPr>
          <w:rFonts w:ascii="Courier New" w:hAnsi="Courier New" w:cs="Courier New"/>
        </w:rPr>
        <w:t> </w:t>
      </w:r>
      <w:r w:rsidRPr="00F21792">
        <w:rPr>
          <w:rFonts w:ascii="GHEA Grapalat" w:hAnsi="GHEA Grapalat"/>
        </w:rPr>
        <w:t xml:space="preserve">Քեմբրիջի համալսարանի հրատարակչություն, 2009 թվական) էջ 42-45, պարբերություններ 96-102, </w:t>
      </w:r>
      <w:r>
        <w:rPr>
          <w:rFonts w:ascii="GHEA Grapalat" w:hAnsi="GHEA Grapalat"/>
        </w:rPr>
        <w:t>եւ</w:t>
      </w:r>
      <w:r w:rsidRPr="00F21792">
        <w:rPr>
          <w:rFonts w:ascii="GHEA Grapalat" w:hAnsi="GHEA Grapalat"/>
        </w:rPr>
        <w:t xml:space="preserve"> Ա. Ռոբերտս, «Փոխակերպվող ռազմական գրավում. Պատերազմի </w:t>
      </w:r>
      <w:r>
        <w:rPr>
          <w:rFonts w:ascii="GHEA Grapalat" w:hAnsi="GHEA Grapalat"/>
        </w:rPr>
        <w:t>եւ</w:t>
      </w:r>
      <w:r w:rsidRPr="00F21792">
        <w:rPr>
          <w:rFonts w:ascii="GHEA Grapalat" w:hAnsi="GHEA Grapalat"/>
        </w:rPr>
        <w:t xml:space="preserve"> մարդու իրավունքների վերաբերյալ օրենքների կիրառումը» [A. Roberts, “Transformative Military Occupation: Applying the Laws of War and Human Rights”], Միջազգային իրավունքի ամերիկյան պարբերական 100, 580 (2006), էջ 585-586։</w:t>
      </w:r>
    </w:p>
  </w:footnote>
  <w:footnote w:id="2">
    <w:p w:rsidR="004B5B47" w:rsidRPr="00F21792" w:rsidRDefault="004B5B47" w:rsidP="00F21792">
      <w:pPr>
        <w:pStyle w:val="FootnoteText"/>
        <w:ind w:firstLine="567"/>
        <w:rPr>
          <w:rFonts w:ascii="GHEA Grapalat" w:hAnsi="GHEA Grapalat"/>
        </w:rPr>
      </w:pPr>
      <w:r w:rsidRPr="00F21792">
        <w:rPr>
          <w:rStyle w:val="FootnoteReference"/>
          <w:rFonts w:ascii="GHEA Grapalat" w:hAnsi="GHEA Grapalat"/>
        </w:rPr>
        <w:footnoteRef/>
      </w:r>
      <w:r>
        <w:rPr>
          <w:rFonts w:ascii="GHEA Grapalat" w:hAnsi="GHEA Grapalat"/>
        </w:rPr>
        <w:t xml:space="preserve"> </w:t>
      </w:r>
      <w:r w:rsidRPr="00F21792">
        <w:rPr>
          <w:rFonts w:ascii="GHEA Grapalat" w:hAnsi="GHEA Grapalat"/>
        </w:rPr>
        <w:t xml:space="preserve">Շատ փորձագետներ, որոնց հետ խորհրդակցել է ԿԽՄԿ-ն գրավման </w:t>
      </w:r>
      <w:r>
        <w:rPr>
          <w:rFonts w:ascii="GHEA Grapalat" w:hAnsi="GHEA Grapalat"/>
        </w:rPr>
        <w:t>եւ</w:t>
      </w:r>
      <w:r w:rsidRPr="00F21792">
        <w:rPr>
          <w:rFonts w:ascii="GHEA Grapalat" w:hAnsi="GHEA Grapalat"/>
        </w:rPr>
        <w:t xml:space="preserve"> օտարերկրյա տարածքի կառավարման այլ ձ</w:t>
      </w:r>
      <w:r>
        <w:rPr>
          <w:rFonts w:ascii="GHEA Grapalat" w:hAnsi="GHEA Grapalat"/>
        </w:rPr>
        <w:t>եւ</w:t>
      </w:r>
      <w:r w:rsidRPr="00F21792">
        <w:rPr>
          <w:rFonts w:ascii="GHEA Grapalat" w:hAnsi="GHEA Grapalat"/>
        </w:rPr>
        <w:t>երի վերաբերյալ ծրագրի համատեքստում, համաձայնեցին, որ ցամաքային գործողություններն անհրաժեշտ են գրավման փաստը հաստատելու համար. - տե՛ս Տ.</w:t>
      </w:r>
      <w:r>
        <w:rPr>
          <w:rFonts w:ascii="Courier New" w:hAnsi="Courier New" w:cs="Courier New"/>
        </w:rPr>
        <w:t> </w:t>
      </w:r>
      <w:r w:rsidRPr="00F21792">
        <w:rPr>
          <w:rFonts w:ascii="GHEA Grapalat" w:hAnsi="GHEA Grapalat"/>
        </w:rPr>
        <w:t xml:space="preserve">Ֆերարո, «Գրավումը </w:t>
      </w:r>
      <w:r>
        <w:rPr>
          <w:rFonts w:ascii="GHEA Grapalat" w:hAnsi="GHEA Grapalat"/>
        </w:rPr>
        <w:t>եւ</w:t>
      </w:r>
      <w:r w:rsidRPr="00F21792">
        <w:rPr>
          <w:rFonts w:ascii="GHEA Grapalat" w:hAnsi="GHEA Grapalat"/>
        </w:rPr>
        <w:t xml:space="preserve"> օտարերկրյա տարածքի կառավարման մյուս ձ</w:t>
      </w:r>
      <w:r>
        <w:rPr>
          <w:rFonts w:ascii="GHEA Grapalat" w:hAnsi="GHEA Grapalat"/>
        </w:rPr>
        <w:t>եւ</w:t>
      </w:r>
      <w:r w:rsidRPr="00F21792">
        <w:rPr>
          <w:rFonts w:ascii="GHEA Grapalat" w:hAnsi="GHEA Grapalat"/>
        </w:rPr>
        <w:t>երը» [T. Ferraro, “Occupation and other Forms of Administration of Foreign Territory”] (Ժն</w:t>
      </w:r>
      <w:r>
        <w:rPr>
          <w:rFonts w:ascii="GHEA Grapalat" w:hAnsi="GHEA Grapalat"/>
        </w:rPr>
        <w:t>եւ</w:t>
      </w:r>
      <w:r w:rsidRPr="00F21792">
        <w:rPr>
          <w:rFonts w:ascii="GHEA Grapalat" w:hAnsi="GHEA Grapalat"/>
        </w:rPr>
        <w:t xml:space="preserve">, ԿԽՄԿ, 2012 թվական), էջ 10, 17 </w:t>
      </w:r>
      <w:r>
        <w:rPr>
          <w:rFonts w:ascii="GHEA Grapalat" w:hAnsi="GHEA Grapalat"/>
        </w:rPr>
        <w:t>եւ</w:t>
      </w:r>
      <w:r w:rsidRPr="00F21792">
        <w:rPr>
          <w:rFonts w:ascii="GHEA Grapalat" w:hAnsi="GHEA Grapalat"/>
        </w:rPr>
        <w:t xml:space="preserve"> 33, </w:t>
      </w:r>
      <w:r w:rsidRPr="00F21792">
        <w:rPr>
          <w:rFonts w:ascii="GHEA Grapalat" w:hAnsi="GHEA Grapalat"/>
          <w:spacing w:val="-4"/>
        </w:rPr>
        <w:t>տե՛ս նաեւ Է. Բենվենիստի՝ վերեւում հիշատակված, 43 եւ հաջորդ էջերում, Վ.</w:t>
      </w:r>
      <w:r>
        <w:rPr>
          <w:rFonts w:ascii="Courier New" w:hAnsi="Courier New" w:cs="Courier New"/>
          <w:spacing w:val="-4"/>
        </w:rPr>
        <w:t> </w:t>
      </w:r>
      <w:r w:rsidRPr="00F21792">
        <w:rPr>
          <w:rFonts w:ascii="GHEA Grapalat" w:hAnsi="GHEA Grapalat"/>
          <w:spacing w:val="-4"/>
        </w:rPr>
        <w:t>Կոութղուլի, «Գրավման իրավունքի կիրառման սկիզբը եւ ավարտը» [</w:t>
      </w:r>
      <w:r w:rsidRPr="00F21792">
        <w:rPr>
          <w:rFonts w:ascii="GHEA Grapalat" w:hAnsi="GHEA Grapalat"/>
          <w:spacing w:val="-4"/>
          <w:lang w:eastAsia="fr-FR"/>
        </w:rPr>
        <w:t xml:space="preserve">V. Koutroulis, </w:t>
      </w:r>
      <w:r w:rsidRPr="00F21792">
        <w:rPr>
          <w:rFonts w:ascii="GHEA Grapalat" w:hAnsi="GHEA Grapalat"/>
          <w:spacing w:val="-4"/>
        </w:rPr>
        <w:t>“Le debut et la fin de l’application du droit de l’occupation”] (Փարիզ. Պեդոնի հրատարակչություն, 2</w:t>
      </w:r>
      <w:r w:rsidRPr="00F21792">
        <w:rPr>
          <w:rFonts w:ascii="GHEA Grapalat" w:hAnsi="GHEA Grapalat"/>
        </w:rPr>
        <w:t>010 թվական), էջ</w:t>
      </w:r>
      <w:r>
        <w:rPr>
          <w:rFonts w:ascii="Courier New" w:hAnsi="Courier New" w:cs="Courier New"/>
        </w:rPr>
        <w:t> </w:t>
      </w:r>
      <w:r w:rsidRPr="00F21792">
        <w:rPr>
          <w:rFonts w:ascii="GHEA Grapalat" w:hAnsi="GHEA Grapalat"/>
        </w:rPr>
        <w:t>35-41։</w:t>
      </w:r>
    </w:p>
  </w:footnote>
  <w:footnote w:id="3">
    <w:p w:rsidR="004B5B47" w:rsidRPr="00F21792" w:rsidRDefault="004B5B47" w:rsidP="00F21792">
      <w:pPr>
        <w:pStyle w:val="FootnoteText"/>
        <w:ind w:firstLine="567"/>
        <w:rPr>
          <w:rFonts w:ascii="GHEA Grapalat" w:hAnsi="GHEA Grapalat"/>
        </w:rPr>
      </w:pPr>
      <w:r w:rsidRPr="00F21792">
        <w:rPr>
          <w:rStyle w:val="FootnoteReference"/>
          <w:rFonts w:ascii="GHEA Grapalat" w:hAnsi="GHEA Grapalat"/>
        </w:rPr>
        <w:footnoteRef/>
      </w:r>
      <w:r>
        <w:rPr>
          <w:rFonts w:ascii="GHEA Grapalat" w:hAnsi="GHEA Grapalat"/>
        </w:rPr>
        <w:t xml:space="preserve"> </w:t>
      </w:r>
      <w:r w:rsidRPr="00F21792">
        <w:rPr>
          <w:rFonts w:ascii="GHEA Grapalat" w:hAnsi="GHEA Grapalat"/>
        </w:rPr>
        <w:t>Տ. Ֆերարո՝ վեր</w:t>
      </w:r>
      <w:r>
        <w:rPr>
          <w:rFonts w:ascii="GHEA Grapalat" w:hAnsi="GHEA Grapalat"/>
        </w:rPr>
        <w:t>եւ</w:t>
      </w:r>
      <w:r w:rsidRPr="00F21792">
        <w:rPr>
          <w:rFonts w:ascii="GHEA Grapalat" w:hAnsi="GHEA Grapalat"/>
        </w:rPr>
        <w:t xml:space="preserve">ում հիշատակված, էջ 17 </w:t>
      </w:r>
      <w:r>
        <w:rPr>
          <w:rFonts w:ascii="GHEA Grapalat" w:hAnsi="GHEA Grapalat"/>
        </w:rPr>
        <w:t>եւ</w:t>
      </w:r>
      <w:r w:rsidRPr="00F21792">
        <w:rPr>
          <w:rFonts w:ascii="GHEA Grapalat" w:hAnsi="GHEA Grapalat"/>
        </w:rPr>
        <w:t xml:space="preserve"> 137, Յ. Դինշթայն՝ վեր</w:t>
      </w:r>
      <w:r>
        <w:rPr>
          <w:rFonts w:ascii="GHEA Grapalat" w:hAnsi="GHEA Grapalat"/>
        </w:rPr>
        <w:t>եւ</w:t>
      </w:r>
      <w:r w:rsidRPr="00F21792">
        <w:rPr>
          <w:rFonts w:ascii="GHEA Grapalat" w:hAnsi="GHEA Grapalat"/>
        </w:rPr>
        <w:t xml:space="preserve">ում հիշատակված, էջ 44, 100-րդ պարբերություն։ </w:t>
      </w:r>
    </w:p>
  </w:footnote>
  <w:footnote w:id="4">
    <w:p w:rsidR="004B5B47" w:rsidRPr="00F21792" w:rsidRDefault="004B5B47" w:rsidP="00F21792">
      <w:pPr>
        <w:pStyle w:val="FootnoteText"/>
        <w:ind w:firstLine="567"/>
        <w:rPr>
          <w:rFonts w:ascii="GHEA Grapalat" w:hAnsi="GHEA Grapalat"/>
        </w:rPr>
      </w:pPr>
      <w:r w:rsidRPr="00F21792">
        <w:rPr>
          <w:rStyle w:val="FootnoteReference"/>
          <w:rFonts w:ascii="GHEA Grapalat" w:hAnsi="GHEA Grapalat"/>
        </w:rPr>
        <w:footnoteRef/>
      </w:r>
      <w:r>
        <w:rPr>
          <w:rFonts w:ascii="GHEA Grapalat" w:hAnsi="GHEA Grapalat"/>
        </w:rPr>
        <w:t xml:space="preserve"> </w:t>
      </w:r>
      <w:r w:rsidRPr="00F21792">
        <w:rPr>
          <w:rFonts w:ascii="GHEA Grapalat" w:hAnsi="GHEA Grapalat"/>
        </w:rPr>
        <w:t xml:space="preserve">Ջ.-Մ. Հենցկաերց </w:t>
      </w:r>
      <w:r>
        <w:rPr>
          <w:rFonts w:ascii="GHEA Grapalat" w:hAnsi="GHEA Grapalat"/>
        </w:rPr>
        <w:t>եւ</w:t>
      </w:r>
      <w:r w:rsidRPr="00F21792">
        <w:rPr>
          <w:rFonts w:ascii="GHEA Grapalat" w:hAnsi="GHEA Grapalat"/>
        </w:rPr>
        <w:t xml:space="preserve"> Լ. Դոսվալդ-Բեք, «Միջազգային սովորութային մարդասիրական իրավունք» [J.-M. Henckaerts and L. Doswald-Beck, “Customary International Humanitarian Law”] (Ժն</w:t>
      </w:r>
      <w:r>
        <w:rPr>
          <w:rFonts w:ascii="GHEA Grapalat" w:hAnsi="GHEA Grapalat"/>
        </w:rPr>
        <w:t>եւ</w:t>
      </w:r>
      <w:r w:rsidRPr="00F21792">
        <w:rPr>
          <w:rFonts w:ascii="GHEA Grapalat" w:hAnsi="GHEA Grapalat"/>
        </w:rPr>
        <w:t>/Քեմբրիջ. ԿԽՄԿ/Քեմբրիջի համալսարանի հրատարակչություն, 2005 թվական)։</w:t>
      </w:r>
    </w:p>
  </w:footnote>
  <w:footnote w:id="5">
    <w:p w:rsidR="004B5B47" w:rsidRPr="00F21792" w:rsidRDefault="004B5B47" w:rsidP="00D4715B">
      <w:pPr>
        <w:pStyle w:val="FootnoteText"/>
        <w:ind w:firstLine="567"/>
        <w:rPr>
          <w:rFonts w:ascii="GHEA Grapalat" w:hAnsi="GHEA Grapalat"/>
        </w:rPr>
      </w:pPr>
      <w:r w:rsidRPr="00F21792">
        <w:rPr>
          <w:rStyle w:val="FootnoteReference"/>
          <w:rFonts w:ascii="GHEA Grapalat" w:hAnsi="GHEA Grapalat"/>
        </w:rPr>
        <w:footnoteRef/>
      </w:r>
      <w:r>
        <w:rPr>
          <w:rFonts w:ascii="GHEA Grapalat" w:hAnsi="GHEA Grapalat"/>
        </w:rPr>
        <w:t xml:space="preserve"> </w:t>
      </w:r>
      <w:r w:rsidRPr="00F21792">
        <w:rPr>
          <w:rFonts w:ascii="GHEA Grapalat" w:hAnsi="GHEA Grapalat"/>
        </w:rPr>
        <w:t xml:space="preserve">Տե՛ս «Համատեղ պատասխանատվության սկզբունքները միջազգային իրավունքում. ներկայումս գործող սկզբունքների գնահատումը», Անդրե Նոլքեմփեր </w:t>
      </w:r>
      <w:r>
        <w:rPr>
          <w:rFonts w:ascii="GHEA Grapalat" w:hAnsi="GHEA Grapalat"/>
        </w:rPr>
        <w:t>եւ</w:t>
      </w:r>
      <w:r w:rsidRPr="00F21792">
        <w:rPr>
          <w:rFonts w:ascii="GHEA Grapalat" w:hAnsi="GHEA Grapalat"/>
        </w:rPr>
        <w:t xml:space="preserve"> Իլիաս Պլակոկեֆալոս (խմբագիրներ) [“Principles of Shared Responsibility in International Law - An Appraisal of the State of the Art”, André Nollkaemper and Ilias Plakokefalos eds.], Քեմբրիջի համալսարանի հրատարակչություն 2014, 278-րդ էջ:</w:t>
      </w:r>
    </w:p>
  </w:footnote>
  <w:footnote w:id="6">
    <w:p w:rsidR="004B5B47" w:rsidRPr="00F21792" w:rsidRDefault="004B5B47" w:rsidP="00D4715B">
      <w:pPr>
        <w:pStyle w:val="FootnoteText"/>
        <w:ind w:firstLine="567"/>
        <w:rPr>
          <w:rFonts w:ascii="GHEA Grapalat" w:hAnsi="GHEA Grapalat"/>
          <w:i/>
          <w:lang w:eastAsia="fr-FR"/>
        </w:rPr>
      </w:pPr>
      <w:r w:rsidRPr="00F21792">
        <w:rPr>
          <w:rStyle w:val="FootnoteReference"/>
          <w:rFonts w:ascii="GHEA Grapalat" w:hAnsi="GHEA Grapalat"/>
        </w:rPr>
        <w:footnoteRef/>
      </w:r>
      <w:r>
        <w:rPr>
          <w:rFonts w:ascii="GHEA Grapalat" w:hAnsi="GHEA Grapalat"/>
        </w:rPr>
        <w:t xml:space="preserve"> </w:t>
      </w:r>
      <w:r w:rsidRPr="00F21792">
        <w:rPr>
          <w:rFonts w:ascii="GHEA Grapalat" w:hAnsi="GHEA Grapalat"/>
        </w:rPr>
        <w:t>[ՄՊ], թիվ 30696/09, ՄԻԵԴ 2011։</w:t>
      </w:r>
    </w:p>
  </w:footnote>
  <w:footnote w:id="7">
    <w:p w:rsidR="004B5B47" w:rsidRPr="00F21792" w:rsidRDefault="004B5B47" w:rsidP="00D4715B">
      <w:pPr>
        <w:pStyle w:val="FootnoteText"/>
        <w:ind w:firstLine="567"/>
        <w:rPr>
          <w:rFonts w:ascii="GHEA Grapalat" w:hAnsi="GHEA Grapalat"/>
        </w:rPr>
      </w:pPr>
      <w:r w:rsidRPr="00F21792">
        <w:rPr>
          <w:rStyle w:val="FootnoteReference"/>
          <w:rFonts w:ascii="GHEA Grapalat" w:hAnsi="GHEA Grapalat"/>
        </w:rPr>
        <w:footnoteRef/>
      </w:r>
      <w:r>
        <w:rPr>
          <w:rFonts w:ascii="GHEA Grapalat" w:hAnsi="GHEA Grapalat"/>
        </w:rPr>
        <w:t xml:space="preserve"> </w:t>
      </w:r>
      <w:r w:rsidRPr="00F21792">
        <w:rPr>
          <w:rFonts w:ascii="GHEA Grapalat" w:hAnsi="GHEA Grapalat"/>
        </w:rPr>
        <w:t>թիվ 36378/02, ՄԻԵԴ 2005</w:t>
      </w:r>
      <w:r w:rsidRPr="00F21792">
        <w:rPr>
          <w:rFonts w:ascii="GHEA Grapalat" w:hAnsi="GHEA Grapalat"/>
        </w:rPr>
        <w:noBreakHyphen/>
        <w:t>III։</w:t>
      </w:r>
    </w:p>
  </w:footnote>
  <w:footnote w:id="8">
    <w:p w:rsidR="004B5B47" w:rsidRPr="00F21792" w:rsidRDefault="004B5B47" w:rsidP="00D4715B">
      <w:pPr>
        <w:pStyle w:val="FootnoteText"/>
        <w:ind w:firstLine="567"/>
        <w:rPr>
          <w:rFonts w:ascii="GHEA Grapalat" w:hAnsi="GHEA Grapalat"/>
          <w:i/>
          <w:lang w:eastAsia="fr-FR"/>
        </w:rPr>
      </w:pPr>
      <w:r w:rsidRPr="00F21792">
        <w:rPr>
          <w:rStyle w:val="FootnoteReference"/>
          <w:rFonts w:ascii="GHEA Grapalat" w:hAnsi="GHEA Grapalat"/>
        </w:rPr>
        <w:footnoteRef/>
      </w:r>
      <w:r>
        <w:rPr>
          <w:rFonts w:ascii="GHEA Grapalat" w:hAnsi="GHEA Grapalat"/>
        </w:rPr>
        <w:t xml:space="preserve"> </w:t>
      </w:r>
      <w:r w:rsidRPr="00F21792">
        <w:rPr>
          <w:rFonts w:ascii="GHEA Grapalat" w:hAnsi="GHEA Grapalat"/>
        </w:rPr>
        <w:t>թիվ 16608/09, 2015 թվականի փետրվարի 5։</w:t>
      </w:r>
    </w:p>
  </w:footnote>
  <w:footnote w:id="9">
    <w:p w:rsidR="004B5B47" w:rsidRPr="00F21792" w:rsidRDefault="004B5B47" w:rsidP="00D4715B">
      <w:pPr>
        <w:pStyle w:val="FootnoteText"/>
        <w:ind w:firstLine="567"/>
        <w:rPr>
          <w:rFonts w:ascii="GHEA Grapalat" w:hAnsi="GHEA Grapalat"/>
          <w:i/>
          <w:lang w:eastAsia="fr-FR"/>
        </w:rPr>
      </w:pPr>
      <w:r w:rsidRPr="00F21792">
        <w:rPr>
          <w:rStyle w:val="FootnoteReference"/>
          <w:rFonts w:ascii="GHEA Grapalat" w:hAnsi="GHEA Grapalat"/>
        </w:rPr>
        <w:footnoteRef/>
      </w:r>
      <w:r>
        <w:rPr>
          <w:rFonts w:ascii="GHEA Grapalat" w:hAnsi="GHEA Grapalat"/>
        </w:rPr>
        <w:t xml:space="preserve"> </w:t>
      </w:r>
      <w:r w:rsidRPr="00F21792">
        <w:rPr>
          <w:rFonts w:ascii="GHEA Grapalat" w:hAnsi="GHEA Grapalat"/>
        </w:rPr>
        <w:t>թիվ 25965/04, ՄԻԵԴ 2010 (քաղվածքներ)։</w:t>
      </w:r>
    </w:p>
  </w:footnote>
  <w:footnote w:id="10">
    <w:p w:rsidR="004B5B47" w:rsidRPr="00F21792" w:rsidRDefault="004B5B47" w:rsidP="00D4715B">
      <w:pPr>
        <w:pStyle w:val="FootnoteText"/>
        <w:ind w:firstLine="567"/>
        <w:rPr>
          <w:rFonts w:ascii="GHEA Grapalat" w:hAnsi="GHEA Grapalat"/>
        </w:rPr>
      </w:pPr>
      <w:r w:rsidRPr="00F21792">
        <w:rPr>
          <w:rStyle w:val="FootnoteReference"/>
          <w:rFonts w:ascii="GHEA Grapalat" w:hAnsi="GHEA Grapalat"/>
        </w:rPr>
        <w:footnoteRef/>
      </w:r>
      <w:r>
        <w:rPr>
          <w:rFonts w:ascii="GHEA Grapalat" w:hAnsi="GHEA Grapalat"/>
        </w:rPr>
        <w:t xml:space="preserve"> </w:t>
      </w:r>
      <w:r w:rsidRPr="00F21792">
        <w:rPr>
          <w:rFonts w:ascii="GHEA Grapalat" w:hAnsi="GHEA Grapalat"/>
        </w:rPr>
        <w:t xml:space="preserve">Տե՛ս </w:t>
      </w:r>
      <w:r w:rsidRPr="00F21792">
        <w:rPr>
          <w:rFonts w:ascii="GHEA Grapalat" w:hAnsi="GHEA Grapalat"/>
          <w:i/>
        </w:rPr>
        <w:t>Պարաստա</w:t>
      </w:r>
      <w:r>
        <w:rPr>
          <w:rFonts w:ascii="GHEA Grapalat" w:hAnsi="GHEA Grapalat"/>
          <w:i/>
        </w:rPr>
        <w:t>եւ</w:t>
      </w:r>
      <w:r w:rsidRPr="00F21792">
        <w:rPr>
          <w:rFonts w:ascii="GHEA Grapalat" w:hAnsi="GHEA Grapalat"/>
          <w:i/>
        </w:rPr>
        <w:t xml:space="preserve">ն ընդդեմ Ռուսաստանի </w:t>
      </w:r>
      <w:r>
        <w:rPr>
          <w:rFonts w:ascii="GHEA Grapalat" w:hAnsi="GHEA Grapalat"/>
          <w:i/>
        </w:rPr>
        <w:t>եւ</w:t>
      </w:r>
      <w:r w:rsidRPr="00F21792">
        <w:rPr>
          <w:rFonts w:ascii="GHEA Grapalat" w:hAnsi="GHEA Grapalat"/>
          <w:i/>
        </w:rPr>
        <w:t xml:space="preserve"> Վրաստանի</w:t>
      </w:r>
      <w:r w:rsidRPr="00F21792">
        <w:rPr>
          <w:rFonts w:ascii="GHEA Grapalat" w:hAnsi="GHEA Grapalat"/>
        </w:rPr>
        <w:t xml:space="preserve"> (որոշում), թիվ </w:t>
      </w:r>
      <w:r w:rsidRPr="00F21792">
        <w:rPr>
          <w:rStyle w:val="column01"/>
          <w:rFonts w:ascii="GHEA Grapalat" w:hAnsi="GHEA Grapalat"/>
        </w:rPr>
        <w:t>50514/06,</w:t>
      </w:r>
      <w:r w:rsidRPr="00F21792">
        <w:rPr>
          <w:rFonts w:ascii="GHEA Grapalat" w:hAnsi="GHEA Grapalat"/>
        </w:rPr>
        <w:t xml:space="preserve"> 2011</w:t>
      </w:r>
      <w:r w:rsidRPr="00D4715B">
        <w:rPr>
          <w:rFonts w:ascii="Courier New" w:hAnsi="Courier New" w:cs="Courier New"/>
        </w:rPr>
        <w:t> </w:t>
      </w:r>
      <w:r w:rsidRPr="00F21792">
        <w:rPr>
          <w:rFonts w:ascii="GHEA Grapalat" w:hAnsi="GHEA Grapalat"/>
        </w:rPr>
        <w:t>թվականի դեկտեմբերի 13։</w:t>
      </w:r>
    </w:p>
  </w:footnote>
  <w:footnote w:id="11">
    <w:p w:rsidR="004B5B47" w:rsidRPr="00F21792" w:rsidRDefault="004B5B47" w:rsidP="00D4715B">
      <w:pPr>
        <w:pStyle w:val="FootnoteText"/>
        <w:ind w:firstLine="567"/>
        <w:rPr>
          <w:rFonts w:ascii="GHEA Grapalat" w:hAnsi="GHEA Grapalat"/>
        </w:rPr>
      </w:pPr>
      <w:r w:rsidRPr="00673513">
        <w:rPr>
          <w:rStyle w:val="JuParaCar"/>
          <w:rFonts w:ascii="GHEA Grapalat" w:hAnsi="GHEA Grapalat"/>
          <w:szCs w:val="20"/>
          <w:vertAlign w:val="superscript"/>
        </w:rPr>
        <w:footnoteRef/>
      </w:r>
      <w:r w:rsidRPr="00673513">
        <w:rPr>
          <w:rStyle w:val="JuParaCar"/>
          <w:rFonts w:ascii="GHEA Grapalat" w:hAnsi="GHEA Grapalat"/>
          <w:szCs w:val="20"/>
          <w:vertAlign w:val="superscript"/>
          <w:lang w:val="hy-AM"/>
        </w:rPr>
        <w:t xml:space="preserve"> </w:t>
      </w:r>
      <w:r w:rsidRPr="00F21792">
        <w:rPr>
          <w:rFonts w:ascii="GHEA Grapalat" w:hAnsi="GHEA Grapalat"/>
          <w:i/>
        </w:rPr>
        <w:t>Նաուրույում ֆոսֆատի որոշ հանքավայրերի վերաբերյալ գործ (Նաուրուն ընդդեմ Ավստրալիայի) [</w:t>
      </w:r>
      <w:r w:rsidRPr="00F21792">
        <w:rPr>
          <w:rFonts w:ascii="GHEA Grapalat" w:eastAsiaTheme="minorHAnsi" w:hAnsi="GHEA Grapalat"/>
          <w:i/>
        </w:rPr>
        <w:t>Case Concerning Certain Phosphate Lands in Nauru (Nauru v Australia)</w:t>
      </w:r>
      <w:r w:rsidRPr="00F21792">
        <w:rPr>
          <w:rFonts w:ascii="GHEA Grapalat" w:hAnsi="GHEA Grapalat"/>
          <w:i/>
        </w:rPr>
        <w:t>]. Նախնական առարկություններ</w:t>
      </w:r>
      <w:r w:rsidRPr="00F21792">
        <w:rPr>
          <w:rFonts w:ascii="GHEA Grapalat" w:hAnsi="GHEA Grapalat"/>
        </w:rPr>
        <w:t xml:space="preserve"> [1992], ԱՄԴ զեկույցներ 240։</w:t>
      </w:r>
    </w:p>
  </w:footnote>
  <w:footnote w:id="12">
    <w:p w:rsidR="004B5B47" w:rsidRPr="00F21792" w:rsidRDefault="004B5B47" w:rsidP="00D4715B">
      <w:pPr>
        <w:pStyle w:val="FootnoteText"/>
        <w:ind w:firstLine="567"/>
        <w:rPr>
          <w:rFonts w:ascii="GHEA Grapalat" w:hAnsi="GHEA Grapalat"/>
          <w:i/>
          <w:lang w:eastAsia="fr-FR"/>
        </w:rPr>
      </w:pPr>
      <w:r w:rsidRPr="00F21792">
        <w:rPr>
          <w:rStyle w:val="FootnoteReference"/>
          <w:rFonts w:ascii="GHEA Grapalat" w:hAnsi="GHEA Grapalat"/>
        </w:rPr>
        <w:footnoteRef/>
      </w:r>
      <w:r>
        <w:rPr>
          <w:rFonts w:ascii="GHEA Grapalat" w:hAnsi="GHEA Grapalat"/>
        </w:rPr>
        <w:t xml:space="preserve"> </w:t>
      </w:r>
      <w:r w:rsidRPr="00F21792">
        <w:rPr>
          <w:rFonts w:ascii="GHEA Grapalat" w:hAnsi="GHEA Grapalat"/>
        </w:rPr>
        <w:t xml:space="preserve">Տե՛ս </w:t>
      </w:r>
      <w:r w:rsidRPr="00F21792">
        <w:rPr>
          <w:rFonts w:ascii="GHEA Grapalat" w:hAnsi="GHEA Grapalat"/>
          <w:i/>
        </w:rPr>
        <w:t xml:space="preserve">Ալ-Սկեյնին </w:t>
      </w:r>
      <w:r>
        <w:rPr>
          <w:rFonts w:ascii="GHEA Grapalat" w:hAnsi="GHEA Grapalat"/>
          <w:i/>
        </w:rPr>
        <w:t>եւ</w:t>
      </w:r>
      <w:r w:rsidRPr="00F21792">
        <w:rPr>
          <w:rFonts w:ascii="GHEA Grapalat" w:hAnsi="GHEA Grapalat"/>
          <w:i/>
        </w:rPr>
        <w:t xml:space="preserve"> այլք ընդդեմ Միացյալ Թագավորության </w:t>
      </w:r>
      <w:r w:rsidRPr="00F21792">
        <w:rPr>
          <w:rFonts w:ascii="GHEA Grapalat" w:hAnsi="GHEA Grapalat"/>
          <w:lang w:eastAsia="fr-FR"/>
        </w:rPr>
        <w:t>[ՄՊ]</w:t>
      </w:r>
      <w:r w:rsidRPr="00F21792">
        <w:rPr>
          <w:rFonts w:ascii="GHEA Grapalat" w:hAnsi="GHEA Grapalat"/>
        </w:rPr>
        <w:t xml:space="preserve">, թիվ 55721/07, ՄԻԵԴ 2011, </w:t>
      </w:r>
      <w:r w:rsidRPr="00F21792">
        <w:rPr>
          <w:rStyle w:val="sb8d990e2"/>
          <w:rFonts w:ascii="GHEA Grapalat" w:hAnsi="GHEA Grapalat"/>
        </w:rPr>
        <w:t>դատավոր Բոնելլոյի համընկնող կարծիքը։</w:t>
      </w:r>
    </w:p>
  </w:footnote>
  <w:footnote w:id="13">
    <w:p w:rsidR="004B5B47" w:rsidRPr="00D4715B" w:rsidRDefault="004B5B47" w:rsidP="00D4715B">
      <w:pPr>
        <w:pStyle w:val="FootnoteText"/>
        <w:ind w:firstLine="567"/>
        <w:rPr>
          <w:rFonts w:ascii="GHEA Grapalat" w:hAnsi="GHEA Grapalat"/>
        </w:rPr>
      </w:pPr>
      <w:r w:rsidRPr="00F21792">
        <w:rPr>
          <w:rStyle w:val="FootnoteReference"/>
          <w:rFonts w:ascii="GHEA Grapalat" w:hAnsi="GHEA Grapalat" w:cstheme="minorHAnsi"/>
        </w:rPr>
        <w:footnoteRef/>
      </w:r>
      <w:r>
        <w:rPr>
          <w:rFonts w:ascii="GHEA Grapalat" w:hAnsi="GHEA Grapalat"/>
        </w:rPr>
        <w:t xml:space="preserve"> </w:t>
      </w:r>
      <w:r w:rsidRPr="00F21792">
        <w:rPr>
          <w:rFonts w:ascii="GHEA Grapalat" w:hAnsi="GHEA Grapalat"/>
        </w:rPr>
        <w:t>Դատավոր էլարաբի, Առանձին կարծիք, Պաղեստինի գրավված տարածքում պատ կառուցելու իրավական հետ</w:t>
      </w:r>
      <w:r>
        <w:rPr>
          <w:rFonts w:ascii="GHEA Grapalat" w:hAnsi="GHEA Grapalat"/>
        </w:rPr>
        <w:t>եւ</w:t>
      </w:r>
      <w:r w:rsidRPr="00F21792">
        <w:rPr>
          <w:rFonts w:ascii="GHEA Grapalat" w:hAnsi="GHEA Grapalat"/>
        </w:rPr>
        <w:t>անքները [Legal Consequences of the Construction of a Wall in the Occupied Palestinian Territory], ԱՄԴ խորհ</w:t>
      </w:r>
      <w:r>
        <w:rPr>
          <w:rFonts w:ascii="GHEA Grapalat" w:hAnsi="GHEA Grapalat"/>
        </w:rPr>
        <w:t>րդատվական կարծիք 2004, ԱՄԴ 136:</w:t>
      </w:r>
    </w:p>
  </w:footnote>
  <w:footnote w:id="14">
    <w:p w:rsidR="004B5B47" w:rsidRPr="00F21792" w:rsidRDefault="004B5B47" w:rsidP="00D4715B">
      <w:pPr>
        <w:pStyle w:val="FootnoteText"/>
        <w:ind w:firstLine="567"/>
        <w:rPr>
          <w:rFonts w:ascii="GHEA Grapalat" w:hAnsi="GHEA Grapalat"/>
          <w:lang w:eastAsia="fr-FR"/>
        </w:rPr>
      </w:pPr>
      <w:r w:rsidRPr="00F21792">
        <w:rPr>
          <w:rStyle w:val="FootnoteReference"/>
          <w:rFonts w:ascii="GHEA Grapalat" w:hAnsi="GHEA Grapalat"/>
        </w:rPr>
        <w:footnoteRef/>
      </w:r>
      <w:r>
        <w:rPr>
          <w:rFonts w:ascii="GHEA Grapalat" w:hAnsi="GHEA Grapalat"/>
        </w:rPr>
        <w:t xml:space="preserve"> </w:t>
      </w:r>
      <w:r w:rsidRPr="00F21792">
        <w:rPr>
          <w:rFonts w:ascii="GHEA Grapalat" w:hAnsi="GHEA Grapalat"/>
        </w:rPr>
        <w:t xml:space="preserve">Տե՛ս </w:t>
      </w:r>
      <w:r w:rsidRPr="00F21792">
        <w:rPr>
          <w:rFonts w:ascii="GHEA Grapalat" w:hAnsi="GHEA Grapalat"/>
          <w:i/>
        </w:rPr>
        <w:t>Ասանիձեն ընդդեմ Վրաստանի</w:t>
      </w:r>
      <w:r w:rsidRPr="00F21792">
        <w:rPr>
          <w:rFonts w:ascii="GHEA Grapalat" w:hAnsi="GHEA Grapalat"/>
        </w:rPr>
        <w:t xml:space="preserve"> [ՄՊ], թիվ 71503/01, ՄԻԵԴ 2004</w:t>
      </w:r>
      <w:r w:rsidRPr="00F21792">
        <w:rPr>
          <w:rFonts w:ascii="GHEA Grapalat" w:hAnsi="GHEA Grapalat"/>
        </w:rPr>
        <w:noBreakHyphen/>
        <w:t xml:space="preserve">II, </w:t>
      </w:r>
      <w:r w:rsidRPr="00F21792">
        <w:rPr>
          <w:rStyle w:val="sb8d990e2"/>
          <w:rFonts w:ascii="GHEA Grapalat" w:hAnsi="GHEA Grapalat"/>
        </w:rPr>
        <w:t>դատավոր Լուկայդեսի համընկնող կարծիքը։</w:t>
      </w:r>
    </w:p>
  </w:footnote>
  <w:footnote w:id="15">
    <w:p w:rsidR="004B5B47" w:rsidRPr="00F21792" w:rsidRDefault="004B5B47" w:rsidP="00D4715B">
      <w:pPr>
        <w:pStyle w:val="FootnoteText"/>
        <w:ind w:firstLine="567"/>
        <w:rPr>
          <w:rFonts w:ascii="GHEA Grapalat" w:hAnsi="GHEA Grapalat"/>
        </w:rPr>
      </w:pPr>
      <w:r w:rsidRPr="00F21792">
        <w:rPr>
          <w:rStyle w:val="FootnoteReference"/>
          <w:rFonts w:ascii="GHEA Grapalat" w:hAnsi="GHEA Grapalat"/>
        </w:rPr>
        <w:footnoteRef/>
      </w:r>
      <w:r>
        <w:rPr>
          <w:rFonts w:ascii="GHEA Grapalat" w:hAnsi="GHEA Grapalat"/>
        </w:rPr>
        <w:t xml:space="preserve"> </w:t>
      </w:r>
      <w:r w:rsidRPr="00F21792">
        <w:rPr>
          <w:rFonts w:ascii="GHEA Grapalat" w:hAnsi="GHEA Grapalat"/>
        </w:rPr>
        <w:t xml:space="preserve">Տե՛ս </w:t>
      </w:r>
      <w:r w:rsidRPr="00F21792">
        <w:rPr>
          <w:rStyle w:val="st1"/>
          <w:rFonts w:ascii="GHEA Grapalat" w:hAnsi="GHEA Grapalat"/>
        </w:rPr>
        <w:t>Յորամ Դինշթայն, «</w:t>
      </w:r>
      <w:r w:rsidRPr="00F21792">
        <w:rPr>
          <w:rFonts w:ascii="GHEA Grapalat" w:hAnsi="GHEA Grapalat"/>
        </w:rPr>
        <w:t>Ռազմական գրավման վերաբերյալ</w:t>
      </w:r>
      <w:r w:rsidRPr="00F21792" w:rsidDel="007F646D">
        <w:rPr>
          <w:rStyle w:val="st1"/>
          <w:rFonts w:ascii="GHEA Grapalat" w:hAnsi="GHEA Grapalat"/>
        </w:rPr>
        <w:t xml:space="preserve"> </w:t>
      </w:r>
      <w:r w:rsidRPr="00F21792">
        <w:rPr>
          <w:rStyle w:val="st1"/>
          <w:rFonts w:ascii="GHEA Grapalat" w:hAnsi="GHEA Grapalat"/>
        </w:rPr>
        <w:t>միջազգային իրավունքը»</w:t>
      </w:r>
      <w:r w:rsidRPr="00F21792">
        <w:rPr>
          <w:rFonts w:ascii="GHEA Grapalat" w:hAnsi="GHEA Grapalat"/>
        </w:rPr>
        <w:t xml:space="preserve"> [Yoram Dinstein, “The International Law of Belligerent Occupation”]</w:t>
      </w:r>
      <w:r w:rsidRPr="00F21792">
        <w:rPr>
          <w:rStyle w:val="st1"/>
          <w:rFonts w:ascii="GHEA Grapalat" w:hAnsi="GHEA Grapalat"/>
        </w:rPr>
        <w:t>, Քեմբրիջի համալսարանի հրատարակչություն, 2009</w:t>
      </w:r>
      <w:r w:rsidRPr="00F21792">
        <w:rPr>
          <w:rFonts w:ascii="GHEA Grapalat" w:hAnsi="GHEA Grapalat"/>
        </w:rPr>
        <w:t>, 44-րդ էջ:</w:t>
      </w:r>
    </w:p>
  </w:footnote>
  <w:footnote w:id="16">
    <w:p w:rsidR="004B5B47" w:rsidRPr="00F21792" w:rsidRDefault="004B5B47" w:rsidP="00D4715B">
      <w:pPr>
        <w:pStyle w:val="FootnoteText"/>
        <w:ind w:firstLine="567"/>
        <w:rPr>
          <w:rFonts w:ascii="GHEA Grapalat" w:hAnsi="GHEA Grapalat"/>
        </w:rPr>
      </w:pPr>
      <w:r w:rsidRPr="00F21792">
        <w:rPr>
          <w:rStyle w:val="FootnoteReference"/>
          <w:rFonts w:ascii="GHEA Grapalat" w:hAnsi="GHEA Grapalat"/>
        </w:rPr>
        <w:footnoteRef/>
      </w:r>
      <w:r>
        <w:rPr>
          <w:rFonts w:ascii="GHEA Grapalat" w:hAnsi="GHEA Grapalat"/>
        </w:rPr>
        <w:t xml:space="preserve"> </w:t>
      </w:r>
      <w:r w:rsidRPr="00F21792">
        <w:rPr>
          <w:rFonts w:ascii="GHEA Grapalat" w:hAnsi="GHEA Grapalat"/>
          <w:i/>
        </w:rPr>
        <w:t xml:space="preserve">Ալ-Սկեյնին </w:t>
      </w:r>
      <w:r>
        <w:rPr>
          <w:rFonts w:ascii="GHEA Grapalat" w:hAnsi="GHEA Grapalat"/>
          <w:i/>
        </w:rPr>
        <w:t>եւ</w:t>
      </w:r>
      <w:r w:rsidRPr="00F21792">
        <w:rPr>
          <w:rFonts w:ascii="GHEA Grapalat" w:hAnsi="GHEA Grapalat"/>
          <w:i/>
        </w:rPr>
        <w:t xml:space="preserve"> այլք (Պատասխանողներ) ընդդեմ Պաշտպանության հարցերով պետքարտուղարի (Բողոքարկող կողմ)։ Ալ-Սկեյնին </w:t>
      </w:r>
      <w:r>
        <w:rPr>
          <w:rFonts w:ascii="GHEA Grapalat" w:hAnsi="GHEA Grapalat"/>
          <w:i/>
        </w:rPr>
        <w:t>եւ</w:t>
      </w:r>
      <w:r w:rsidRPr="00F21792">
        <w:rPr>
          <w:rFonts w:ascii="GHEA Grapalat" w:hAnsi="GHEA Grapalat"/>
          <w:i/>
        </w:rPr>
        <w:t xml:space="preserve"> այլք (Բողոքարկող կողմ) ընդդեմ Պաշտպանության հարցերով պետքարտուղարի (Պատասխանող) (Միացված բողոքարկման դիմումներ),</w:t>
      </w:r>
      <w:r w:rsidRPr="00F21792">
        <w:rPr>
          <w:rFonts w:ascii="GHEA Grapalat" w:hAnsi="GHEA Grapalat"/>
        </w:rPr>
        <w:t xml:space="preserve"> [2007], Միացյալ Թագավորության լորդերի պալատ 26, Միացյալ Թագավորություն, Լորդերի պալատ, (Դատական կոմիտե), 2007 թվականի հունիսի 13։</w:t>
      </w:r>
    </w:p>
  </w:footnote>
  <w:footnote w:id="17">
    <w:p w:rsidR="004B5B47" w:rsidRPr="00F21792" w:rsidRDefault="004B5B47" w:rsidP="0005283A">
      <w:pPr>
        <w:pStyle w:val="FootnoteText"/>
        <w:ind w:firstLine="567"/>
        <w:rPr>
          <w:rFonts w:ascii="GHEA Grapalat" w:hAnsi="GHEA Grapalat"/>
        </w:rPr>
      </w:pPr>
      <w:r w:rsidRPr="00F21792">
        <w:rPr>
          <w:rStyle w:val="FootnoteReference"/>
          <w:rFonts w:ascii="GHEA Grapalat" w:hAnsi="GHEA Grapalat"/>
        </w:rPr>
        <w:footnoteRef/>
      </w:r>
      <w:r w:rsidRPr="00F21792">
        <w:rPr>
          <w:rFonts w:ascii="GHEA Grapalat" w:hAnsi="GHEA Grapalat"/>
        </w:rPr>
        <w:t>Տե՛ս Դատավոր Կովլերի կողմից</w:t>
      </w:r>
      <w:r w:rsidRPr="00F21792">
        <w:rPr>
          <w:rFonts w:ascii="GHEA Grapalat" w:hAnsi="GHEA Grapalat"/>
          <w:i/>
        </w:rPr>
        <w:t xml:space="preserve"> Իլաշկուի</w:t>
      </w:r>
      <w:r w:rsidRPr="00F21792">
        <w:rPr>
          <w:rFonts w:ascii="GHEA Grapalat" w:hAnsi="GHEA Grapalat"/>
        </w:rPr>
        <w:t xml:space="preserve"> գործում կատարված հղումը «Եվրոպայի խորհրդի անդամ պետությունների տարածքում օրենք չունեցող տարածքները» հանձնարարականի վերաբերյալ ԵԽԽՎ-ի միջնորդությանը։</w:t>
      </w:r>
    </w:p>
  </w:footnote>
  <w:footnote w:id="18">
    <w:p w:rsidR="004B5B47" w:rsidRPr="00F21792" w:rsidRDefault="004B5B47" w:rsidP="0005283A">
      <w:pPr>
        <w:pStyle w:val="FootnoteText"/>
        <w:ind w:firstLine="567"/>
        <w:rPr>
          <w:rFonts w:ascii="GHEA Grapalat" w:hAnsi="GHEA Grapalat"/>
        </w:rPr>
      </w:pPr>
      <w:r w:rsidRPr="00F21792">
        <w:rPr>
          <w:rStyle w:val="FootnoteReference"/>
          <w:rFonts w:ascii="GHEA Grapalat" w:hAnsi="GHEA Grapalat"/>
        </w:rPr>
        <w:footnoteRef/>
      </w:r>
      <w:r w:rsidRPr="00F21792">
        <w:rPr>
          <w:rFonts w:ascii="GHEA Grapalat" w:hAnsi="GHEA Grapalat"/>
          <w:i/>
        </w:rPr>
        <w:t>Ազեմին ընդդեմ Սերբիայի</w:t>
      </w:r>
      <w:r w:rsidRPr="00F21792">
        <w:rPr>
          <w:rFonts w:ascii="GHEA Grapalat" w:hAnsi="GHEA Grapalat"/>
        </w:rPr>
        <w:t xml:space="preserve"> (որոշում), թիվ 11209/09, </w:t>
      </w:r>
      <w:r w:rsidRPr="00F21792">
        <w:rPr>
          <w:rStyle w:val="sb8d990e2"/>
          <w:rFonts w:ascii="GHEA Grapalat" w:hAnsi="GHEA Grapalat"/>
        </w:rPr>
        <w:t>2013 թվականի նոյեմբերի 5։</w:t>
      </w:r>
    </w:p>
  </w:footnote>
  <w:footnote w:id="19">
    <w:p w:rsidR="004B5B47" w:rsidRPr="00F21792" w:rsidRDefault="004B5B47" w:rsidP="0005283A">
      <w:pPr>
        <w:pStyle w:val="FootnoteText"/>
        <w:ind w:firstLine="567"/>
        <w:rPr>
          <w:rFonts w:ascii="GHEA Grapalat" w:hAnsi="GHEA Grapalat"/>
        </w:rPr>
      </w:pPr>
      <w:r w:rsidRPr="00F21792">
        <w:rPr>
          <w:rStyle w:val="FootnoteReference"/>
          <w:rFonts w:ascii="GHEA Grapalat" w:hAnsi="GHEA Grapalat"/>
        </w:rPr>
        <w:footnoteRef/>
      </w:r>
      <w:r>
        <w:rPr>
          <w:rStyle w:val="s6b621b36"/>
          <w:rFonts w:ascii="GHEA Grapalat" w:hAnsi="GHEA Grapalat"/>
          <w:i/>
        </w:rPr>
        <w:t xml:space="preserve"> </w:t>
      </w:r>
      <w:r w:rsidRPr="00F21792">
        <w:rPr>
          <w:rStyle w:val="s6b621b36"/>
          <w:rFonts w:ascii="GHEA Grapalat" w:hAnsi="GHEA Grapalat"/>
          <w:i/>
        </w:rPr>
        <w:t xml:space="preserve">Ստիվենսն ընդդեմ Կիպրոսի, Թուրքիայի </w:t>
      </w:r>
      <w:r>
        <w:rPr>
          <w:rStyle w:val="s6b621b36"/>
          <w:rFonts w:ascii="GHEA Grapalat" w:hAnsi="GHEA Grapalat"/>
          <w:i/>
        </w:rPr>
        <w:t>եւ</w:t>
      </w:r>
      <w:r w:rsidRPr="00F21792">
        <w:rPr>
          <w:rStyle w:val="s6b621b36"/>
          <w:rFonts w:ascii="GHEA Grapalat" w:hAnsi="GHEA Grapalat"/>
          <w:i/>
        </w:rPr>
        <w:t xml:space="preserve"> Միացյալ Ազգերի Կազմակերպության</w:t>
      </w:r>
      <w:r w:rsidRPr="00F21792">
        <w:rPr>
          <w:rFonts w:ascii="GHEA Grapalat" w:hAnsi="GHEA Grapalat"/>
        </w:rPr>
        <w:t xml:space="preserve"> </w:t>
      </w:r>
      <w:r w:rsidRPr="00F21792">
        <w:rPr>
          <w:rStyle w:val="sb8d990e2"/>
          <w:rFonts w:ascii="GHEA Grapalat" w:hAnsi="GHEA Grapalat"/>
        </w:rPr>
        <w:t>(որոշում), թիվ</w:t>
      </w:r>
      <w:r w:rsidRPr="00F21792">
        <w:rPr>
          <w:rFonts w:ascii="GHEA Grapalat" w:hAnsi="GHEA Grapalat"/>
        </w:rPr>
        <w:t xml:space="preserve"> 45267/06</w:t>
      </w:r>
      <w:r w:rsidRPr="00F21792">
        <w:rPr>
          <w:rStyle w:val="sb8d990e2"/>
          <w:rFonts w:ascii="GHEA Grapalat" w:hAnsi="GHEA Grapalat"/>
        </w:rPr>
        <w:t>, 2008 թվականի դեկտեմբերի 11։</w:t>
      </w:r>
    </w:p>
  </w:footnote>
  <w:footnote w:id="20">
    <w:p w:rsidR="004B5B47" w:rsidRPr="00F21792" w:rsidRDefault="004B5B47" w:rsidP="004407FA">
      <w:pPr>
        <w:pStyle w:val="FootnoteText"/>
        <w:ind w:firstLine="567"/>
        <w:rPr>
          <w:rFonts w:ascii="GHEA Grapalat" w:hAnsi="GHEA Grapalat"/>
        </w:rPr>
      </w:pPr>
      <w:r w:rsidRPr="00F21792">
        <w:rPr>
          <w:rStyle w:val="FootnoteReference"/>
          <w:rFonts w:ascii="GHEA Grapalat" w:hAnsi="GHEA Grapalat"/>
        </w:rPr>
        <w:footnoteRef/>
      </w:r>
      <w:r>
        <w:rPr>
          <w:rFonts w:ascii="GHEA Grapalat" w:hAnsi="GHEA Grapalat"/>
        </w:rPr>
        <w:t xml:space="preserve"> </w:t>
      </w:r>
      <w:r w:rsidRPr="00F21792">
        <w:rPr>
          <w:rFonts w:ascii="GHEA Grapalat" w:hAnsi="GHEA Grapalat"/>
        </w:rPr>
        <w:t>Ես վկայակոչում եմ Մ</w:t>
      </w:r>
      <w:r w:rsidRPr="00F21792">
        <w:rPr>
          <w:rFonts w:ascii="GHEA Grapalat" w:eastAsiaTheme="minorEastAsia" w:hAnsi="GHEA Grapalat"/>
        </w:rPr>
        <w:t>իջամտության</w:t>
      </w:r>
      <w:r w:rsidRPr="00F21792">
        <w:rPr>
          <w:rFonts w:ascii="GHEA Grapalat" w:hAnsi="GHEA Grapalat"/>
        </w:rPr>
        <w:t xml:space="preserve"> </w:t>
      </w:r>
      <w:r>
        <w:rPr>
          <w:rFonts w:ascii="GHEA Grapalat" w:hAnsi="GHEA Grapalat"/>
        </w:rPr>
        <w:t>եւ</w:t>
      </w:r>
      <w:r w:rsidRPr="00F21792">
        <w:rPr>
          <w:rFonts w:ascii="GHEA Grapalat" w:hAnsi="GHEA Grapalat"/>
        </w:rPr>
        <w:t xml:space="preserve"> պետական ինքնիշխանության հարցերով միջազգային հանձնաժողովի (ՄՊԻՄՀ) զեկույցում ձ</w:t>
      </w:r>
      <w:r>
        <w:rPr>
          <w:rFonts w:ascii="GHEA Grapalat" w:hAnsi="GHEA Grapalat" w:cs="Sylfaen"/>
        </w:rPr>
        <w:t>եւ</w:t>
      </w:r>
      <w:r w:rsidRPr="00F21792">
        <w:rPr>
          <w:rFonts w:ascii="GHEA Grapalat" w:hAnsi="GHEA Grapalat"/>
        </w:rPr>
        <w:t>ակերպված կանոնը, «Պաշտպանելու պարտականությունը», Օ</w:t>
      </w:r>
      <w:r w:rsidRPr="00F21792">
        <w:rPr>
          <w:rFonts w:ascii="GHEA Grapalat" w:eastAsiaTheme="minorEastAsia" w:hAnsi="GHEA Grapalat"/>
        </w:rPr>
        <w:t>տ</w:t>
      </w:r>
      <w:r w:rsidRPr="00F21792">
        <w:rPr>
          <w:rFonts w:ascii="GHEA Grapalat" w:hAnsi="GHEA Grapalat"/>
        </w:rPr>
        <w:t>տավա, 2001 թվական:</w:t>
      </w:r>
    </w:p>
  </w:footnote>
  <w:footnote w:id="21">
    <w:p w:rsidR="004B5B47" w:rsidRPr="00F21792" w:rsidRDefault="004B5B47" w:rsidP="004407FA">
      <w:pPr>
        <w:pStyle w:val="FootnoteText"/>
        <w:ind w:firstLine="567"/>
        <w:rPr>
          <w:rFonts w:ascii="GHEA Grapalat" w:hAnsi="GHEA Grapalat"/>
        </w:rPr>
      </w:pPr>
      <w:r w:rsidRPr="00F21792">
        <w:rPr>
          <w:rStyle w:val="FootnoteReference"/>
          <w:rFonts w:ascii="GHEA Grapalat" w:hAnsi="GHEA Grapalat"/>
        </w:rPr>
        <w:footnoteRef/>
      </w:r>
      <w:r>
        <w:rPr>
          <w:rFonts w:ascii="GHEA Grapalat" w:hAnsi="GHEA Grapalat"/>
        </w:rPr>
        <w:t xml:space="preserve"> </w:t>
      </w:r>
      <w:r w:rsidRPr="00F21792">
        <w:rPr>
          <w:rFonts w:ascii="GHEA Grapalat" w:hAnsi="GHEA Grapalat"/>
        </w:rPr>
        <w:t xml:space="preserve">Այստեղ ես վկայակոչում են Մադրիդում 2007 թվականի նոյեմբերին Եվրոպայում անվտանգության </w:t>
      </w:r>
      <w:r>
        <w:rPr>
          <w:rFonts w:ascii="GHEA Grapalat" w:hAnsi="GHEA Grapalat" w:cs="Sylfaen"/>
        </w:rPr>
        <w:t>եւ</w:t>
      </w:r>
      <w:r w:rsidRPr="00F21792">
        <w:rPr>
          <w:rFonts w:ascii="GHEA Grapalat" w:hAnsi="GHEA Grapalat"/>
        </w:rPr>
        <w:t xml:space="preserve"> համագործակցության կազմակերպության (ԵԱՀԿ) Մինսկի խմբի համանախագահների կողմից Հիմնական սկզբունքների վերջին ձ</w:t>
      </w:r>
      <w:r>
        <w:rPr>
          <w:rFonts w:ascii="GHEA Grapalat" w:hAnsi="GHEA Grapalat" w:cs="Sylfaen"/>
        </w:rPr>
        <w:t>եւ</w:t>
      </w:r>
      <w:r w:rsidRPr="00F21792">
        <w:rPr>
          <w:rFonts w:ascii="GHEA Grapalat" w:hAnsi="GHEA Grapalat"/>
        </w:rPr>
        <w:t>ակերպումը:</w:t>
      </w:r>
    </w:p>
  </w:footnote>
  <w:footnote w:id="22">
    <w:p w:rsidR="004B5B47" w:rsidRPr="00F21792" w:rsidRDefault="004B5B47" w:rsidP="004407FA">
      <w:pPr>
        <w:pStyle w:val="FootnoteText"/>
        <w:ind w:firstLine="567"/>
        <w:rPr>
          <w:rFonts w:ascii="GHEA Grapalat" w:hAnsi="GHEA Grapalat"/>
        </w:rPr>
      </w:pPr>
      <w:r w:rsidRPr="00F21792">
        <w:rPr>
          <w:rStyle w:val="FootnoteReference"/>
          <w:rFonts w:ascii="GHEA Grapalat" w:hAnsi="GHEA Grapalat"/>
        </w:rPr>
        <w:footnoteRef/>
      </w:r>
      <w:r>
        <w:rPr>
          <w:rFonts w:ascii="GHEA Grapalat" w:hAnsi="GHEA Grapalat"/>
        </w:rPr>
        <w:t xml:space="preserve"> </w:t>
      </w:r>
      <w:r w:rsidRPr="00F21792">
        <w:rPr>
          <w:rFonts w:ascii="GHEA Grapalat" w:eastAsiaTheme="minorEastAsia" w:hAnsi="GHEA Grapalat"/>
        </w:rPr>
        <w:t>Ես արդեն հղում եմ կատարել վարույթ իրականացնելու այ</w:t>
      </w:r>
      <w:r w:rsidRPr="00F21792">
        <w:rPr>
          <w:rFonts w:ascii="GHEA Grapalat" w:hAnsi="GHEA Grapalat"/>
        </w:rPr>
        <w:t>ս</w:t>
      </w:r>
      <w:r w:rsidRPr="00F21792">
        <w:rPr>
          <w:rFonts w:ascii="GHEA Grapalat" w:eastAsiaTheme="minorEastAsia" w:hAnsi="GHEA Grapalat"/>
        </w:rPr>
        <w:t xml:space="preserve"> դատապարտելի եղանակին մի գործով, որտեղ գործի արդյունքներով պոտենցիալ հետաքրքրվող անձանց թիվն այդքան մեծ չէր (տե՛ս իմ առանձին </w:t>
      </w:r>
      <w:r w:rsidRPr="00F21792">
        <w:rPr>
          <w:rFonts w:ascii="GHEA Grapalat" w:hAnsi="GHEA Grapalat"/>
        </w:rPr>
        <w:t>կարծիքը</w:t>
      </w:r>
      <w:r w:rsidRPr="00F21792">
        <w:rPr>
          <w:rFonts w:ascii="GHEA Grapalat" w:eastAsiaTheme="minorEastAsia" w:hAnsi="GHEA Grapalat"/>
        </w:rPr>
        <w:t xml:space="preserve">՝ կցված </w:t>
      </w:r>
      <w:r w:rsidRPr="00F21792">
        <w:rPr>
          <w:rFonts w:ascii="GHEA Grapalat" w:eastAsiaTheme="minorEastAsia" w:hAnsi="GHEA Grapalat"/>
          <w:i/>
        </w:rPr>
        <w:t xml:space="preserve">Վալիանատոսը </w:t>
      </w:r>
      <w:r>
        <w:rPr>
          <w:rFonts w:ascii="GHEA Grapalat" w:eastAsiaTheme="minorEastAsia" w:hAnsi="GHEA Grapalat"/>
          <w:i/>
        </w:rPr>
        <w:t>եւ</w:t>
      </w:r>
      <w:r w:rsidRPr="00F21792">
        <w:rPr>
          <w:rFonts w:ascii="GHEA Grapalat" w:eastAsiaTheme="minorEastAsia" w:hAnsi="GHEA Grapalat"/>
          <w:i/>
        </w:rPr>
        <w:t xml:space="preserve"> այլք ընդդեմ Հունաստանի</w:t>
      </w:r>
      <w:r w:rsidRPr="00F21792">
        <w:rPr>
          <w:rFonts w:ascii="GHEA Grapalat" w:eastAsiaTheme="minorEastAsia" w:hAnsi="GHEA Grapalat"/>
        </w:rPr>
        <w:t xml:space="preserve"> </w:t>
      </w:r>
      <w:r w:rsidRPr="00F21792">
        <w:rPr>
          <w:rFonts w:ascii="GHEA Grapalat" w:hAnsi="GHEA Grapalat"/>
        </w:rPr>
        <w:t xml:space="preserve">[ՄՊ] </w:t>
      </w:r>
      <w:r w:rsidRPr="00F21792">
        <w:rPr>
          <w:rFonts w:ascii="GHEA Grapalat" w:eastAsiaTheme="minorEastAsia" w:hAnsi="GHEA Grapalat"/>
        </w:rPr>
        <w:t>[</w:t>
      </w:r>
      <w:r w:rsidRPr="00F21792">
        <w:rPr>
          <w:rFonts w:ascii="GHEA Grapalat" w:eastAsiaTheme="minorEastAsia" w:hAnsi="GHEA Grapalat"/>
          <w:i/>
        </w:rPr>
        <w:t>Vallianatos and Others v. Greece</w:t>
      </w:r>
      <w:r w:rsidRPr="00F21792">
        <w:rPr>
          <w:rFonts w:ascii="GHEA Grapalat" w:hAnsi="GHEA Grapalat"/>
          <w:i/>
        </w:rPr>
        <w:t xml:space="preserve"> </w:t>
      </w:r>
      <w:r w:rsidRPr="00F21792">
        <w:rPr>
          <w:rFonts w:ascii="GHEA Grapalat" w:hAnsi="GHEA Grapalat"/>
        </w:rPr>
        <w:t>[GC]</w:t>
      </w:r>
      <w:r w:rsidRPr="00F21792">
        <w:rPr>
          <w:rFonts w:ascii="GHEA Grapalat" w:eastAsiaTheme="minorEastAsia" w:hAnsi="GHEA Grapalat"/>
        </w:rPr>
        <w:t xml:space="preserve">] </w:t>
      </w:r>
      <w:r w:rsidRPr="00F21792">
        <w:rPr>
          <w:rFonts w:ascii="GHEA Grapalat" w:hAnsi="GHEA Grapalat"/>
        </w:rPr>
        <w:t xml:space="preserve">գործին, </w:t>
      </w:r>
      <w:r w:rsidRPr="00F21792">
        <w:rPr>
          <w:rFonts w:ascii="GHEA Grapalat" w:eastAsiaTheme="minorEastAsia" w:hAnsi="GHEA Grapalat"/>
        </w:rPr>
        <w:t xml:space="preserve">թիվ 29381/09 </w:t>
      </w:r>
      <w:r>
        <w:rPr>
          <w:rFonts w:ascii="GHEA Grapalat" w:eastAsiaTheme="minorEastAsia" w:hAnsi="GHEA Grapalat"/>
        </w:rPr>
        <w:t>եւ</w:t>
      </w:r>
      <w:r w:rsidRPr="00F21792">
        <w:rPr>
          <w:rFonts w:ascii="GHEA Grapalat" w:eastAsiaTheme="minorEastAsia" w:hAnsi="GHEA Grapalat"/>
        </w:rPr>
        <w:t xml:space="preserve"> 32684/09, 2013 թվական</w:t>
      </w:r>
      <w:r w:rsidRPr="00F21792">
        <w:rPr>
          <w:rFonts w:ascii="GHEA Grapalat" w:hAnsi="GHEA Grapalat"/>
        </w:rPr>
        <w:t>ի նոյեմբերի 7</w:t>
      </w:r>
      <w:r w:rsidRPr="00F21792">
        <w:rPr>
          <w:rFonts w:ascii="GHEA Grapalat" w:eastAsiaTheme="minorEastAsia" w:hAnsi="GHEA Grapalat"/>
        </w:rPr>
        <w:t>)։</w:t>
      </w:r>
    </w:p>
  </w:footnote>
  <w:footnote w:id="23">
    <w:p w:rsidR="004B5B47" w:rsidRPr="00F21792" w:rsidRDefault="004B5B47" w:rsidP="004407FA">
      <w:pPr>
        <w:pStyle w:val="FootnoteText"/>
        <w:ind w:firstLine="567"/>
        <w:rPr>
          <w:rFonts w:ascii="GHEA Grapalat" w:hAnsi="GHEA Grapalat"/>
        </w:rPr>
      </w:pPr>
      <w:r w:rsidRPr="004407FA">
        <w:rPr>
          <w:rStyle w:val="FootnoteReference"/>
          <w:rFonts w:ascii="GHEA Grapalat" w:hAnsi="GHEA Grapalat"/>
          <w:spacing w:val="-4"/>
        </w:rPr>
        <w:footnoteRef/>
      </w:r>
      <w:r w:rsidRPr="004407FA">
        <w:rPr>
          <w:rFonts w:ascii="GHEA Grapalat" w:hAnsi="GHEA Grapalat"/>
          <w:spacing w:val="-4"/>
        </w:rPr>
        <w:t xml:space="preserve"> Տե</w:t>
      </w:r>
      <w:r w:rsidRPr="004407FA">
        <w:rPr>
          <w:rFonts w:ascii="GHEA Grapalat" w:eastAsiaTheme="minorEastAsia" w:hAnsi="GHEA Grapalat"/>
          <w:spacing w:val="-4"/>
        </w:rPr>
        <w:t xml:space="preserve">՛ս </w:t>
      </w:r>
      <w:r w:rsidRPr="004407FA">
        <w:rPr>
          <w:rFonts w:ascii="GHEA Grapalat" w:eastAsiaTheme="minorEastAsia" w:hAnsi="GHEA Grapalat"/>
          <w:i/>
          <w:spacing w:val="-4"/>
        </w:rPr>
        <w:t>Փադը եւ այլք ընդդեմ Թուրքիայի</w:t>
      </w:r>
      <w:r w:rsidRPr="004407FA">
        <w:rPr>
          <w:rFonts w:ascii="GHEA Grapalat" w:eastAsiaTheme="minorEastAsia" w:hAnsi="GHEA Grapalat"/>
          <w:spacing w:val="-4"/>
        </w:rPr>
        <w:t xml:space="preserve"> [</w:t>
      </w:r>
      <w:r w:rsidRPr="004407FA">
        <w:rPr>
          <w:rFonts w:ascii="GHEA Grapalat" w:eastAsiaTheme="minorEastAsia" w:hAnsi="GHEA Grapalat"/>
          <w:i/>
          <w:spacing w:val="-4"/>
        </w:rPr>
        <w:t>Pad and Others v. Turkey</w:t>
      </w:r>
      <w:r w:rsidRPr="004407FA">
        <w:rPr>
          <w:rFonts w:ascii="GHEA Grapalat" w:eastAsiaTheme="minorEastAsia" w:hAnsi="GHEA Grapalat"/>
          <w:spacing w:val="-4"/>
        </w:rPr>
        <w:t>] (որոշում), թիվ 60617/00, §</w:t>
      </w:r>
      <w:r w:rsidRPr="004407FA">
        <w:rPr>
          <w:rFonts w:ascii="Courier New" w:hAnsi="Courier New" w:cs="Courier New"/>
          <w:spacing w:val="-4"/>
        </w:rPr>
        <w:t> </w:t>
      </w:r>
      <w:r w:rsidRPr="004407FA">
        <w:rPr>
          <w:rFonts w:ascii="GHEA Grapalat" w:eastAsiaTheme="minorEastAsia" w:hAnsi="GHEA Grapalat"/>
          <w:spacing w:val="-4"/>
        </w:rPr>
        <w:t xml:space="preserve">69, 2007 թվականի հունիսի 28, եւ </w:t>
      </w:r>
      <w:r w:rsidRPr="004407FA">
        <w:rPr>
          <w:rFonts w:ascii="GHEA Grapalat" w:hAnsi="GHEA Grapalat"/>
          <w:spacing w:val="-4"/>
        </w:rPr>
        <w:t>Միջազգային իրավունքի հանձնաժողով (ՄԻՀ),</w:t>
      </w:r>
      <w:r w:rsidRPr="004407FA">
        <w:rPr>
          <w:rFonts w:ascii="GHEA Grapalat" w:eastAsiaTheme="minorEastAsia" w:hAnsi="GHEA Grapalat"/>
          <w:spacing w:val="-4"/>
        </w:rPr>
        <w:t xml:space="preserve"> </w:t>
      </w:r>
      <w:r w:rsidRPr="004407FA">
        <w:rPr>
          <w:rFonts w:ascii="GHEA Grapalat" w:hAnsi="GHEA Grapalat"/>
          <w:spacing w:val="-4"/>
        </w:rPr>
        <w:t>Դիվանագիտական</w:t>
      </w:r>
      <w:r w:rsidRPr="004407FA">
        <w:rPr>
          <w:rFonts w:ascii="GHEA Grapalat" w:eastAsiaTheme="minorEastAsia" w:hAnsi="GHEA Grapalat"/>
          <w:spacing w:val="-4"/>
        </w:rPr>
        <w:t xml:space="preserve"> պաշտպանության մասին երրորդ զեկույց (A/CN.4/523), </w:t>
      </w:r>
      <w:r w:rsidRPr="004407FA">
        <w:rPr>
          <w:rFonts w:ascii="GHEA Grapalat" w:hAnsi="GHEA Grapalat"/>
          <w:spacing w:val="-4"/>
        </w:rPr>
        <w:t>20</w:t>
      </w:r>
      <w:r w:rsidRPr="00F21792">
        <w:rPr>
          <w:rFonts w:ascii="GHEA Grapalat" w:hAnsi="GHEA Grapalat"/>
        </w:rPr>
        <w:t xml:space="preserve">02 թվական, </w:t>
      </w:r>
      <w:r w:rsidRPr="00F21792">
        <w:rPr>
          <w:rFonts w:ascii="GHEA Grapalat" w:eastAsiaTheme="minorEastAsia" w:hAnsi="GHEA Grapalat"/>
        </w:rPr>
        <w:t>§§ 82-83:</w:t>
      </w:r>
    </w:p>
  </w:footnote>
  <w:footnote w:id="24">
    <w:p w:rsidR="004B5B47" w:rsidRPr="00F21792" w:rsidRDefault="004B5B47" w:rsidP="004407FA">
      <w:pPr>
        <w:ind w:firstLine="567"/>
        <w:jc w:val="both"/>
        <w:rPr>
          <w:rStyle w:val="FootnoteReference"/>
          <w:rFonts w:ascii="GHEA Grapalat" w:hAnsi="GHEA Grapalat"/>
          <w:sz w:val="20"/>
          <w:szCs w:val="20"/>
          <w:vertAlign w:val="baseline"/>
        </w:rPr>
      </w:pPr>
      <w:r w:rsidRPr="00F21792">
        <w:rPr>
          <w:rStyle w:val="FootnoteReference"/>
          <w:rFonts w:ascii="GHEA Grapalat" w:hAnsi="GHEA Grapalat"/>
          <w:sz w:val="20"/>
          <w:szCs w:val="20"/>
        </w:rPr>
        <w:footnoteRef/>
      </w:r>
      <w:r w:rsidRPr="00C56BC4">
        <w:rPr>
          <w:rStyle w:val="FootnoteReference"/>
          <w:rFonts w:ascii="GHEA Grapalat" w:hAnsi="GHEA Grapalat"/>
          <w:sz w:val="20"/>
          <w:szCs w:val="20"/>
        </w:rPr>
        <w:t xml:space="preserve"> </w:t>
      </w:r>
      <w:r w:rsidRPr="00F21792">
        <w:rPr>
          <w:rStyle w:val="FootnoteReference"/>
          <w:rFonts w:ascii="GHEA Grapalat" w:hAnsi="GHEA Grapalat"/>
          <w:sz w:val="20"/>
          <w:szCs w:val="20"/>
          <w:vertAlign w:val="baseline"/>
        </w:rPr>
        <w:t>Տե՛ս վեր</w:t>
      </w:r>
      <w:r>
        <w:rPr>
          <w:rStyle w:val="FootnoteReference"/>
          <w:rFonts w:ascii="GHEA Grapalat" w:hAnsi="GHEA Grapalat"/>
          <w:sz w:val="20"/>
          <w:szCs w:val="20"/>
          <w:vertAlign w:val="baseline"/>
        </w:rPr>
        <w:t>եւ</w:t>
      </w:r>
      <w:r w:rsidRPr="00F21792">
        <w:rPr>
          <w:rStyle w:val="FootnoteReference"/>
          <w:rFonts w:ascii="GHEA Grapalat" w:hAnsi="GHEA Grapalat"/>
          <w:sz w:val="20"/>
          <w:szCs w:val="20"/>
          <w:vertAlign w:val="baseline"/>
        </w:rPr>
        <w:t xml:space="preserve">ում հիշատակված՝ </w:t>
      </w:r>
      <w:r w:rsidRPr="00F21792">
        <w:rPr>
          <w:rStyle w:val="FootnoteReference"/>
          <w:rFonts w:ascii="GHEA Grapalat" w:hAnsi="GHEA Grapalat"/>
          <w:i/>
          <w:sz w:val="20"/>
          <w:szCs w:val="20"/>
          <w:vertAlign w:val="baseline"/>
        </w:rPr>
        <w:t>Կիպրոսն ընդդեմ Թուրքիայի</w:t>
      </w:r>
      <w:r w:rsidRPr="00F21792">
        <w:rPr>
          <w:rStyle w:val="FootnoteReference"/>
          <w:rFonts w:ascii="GHEA Grapalat" w:hAnsi="GHEA Grapalat"/>
          <w:sz w:val="20"/>
          <w:szCs w:val="20"/>
          <w:vertAlign w:val="baseline"/>
        </w:rPr>
        <w:t xml:space="preserve"> գործը, § 324:</w:t>
      </w:r>
      <w:r w:rsidRPr="00F21792">
        <w:rPr>
          <w:rFonts w:ascii="GHEA Grapalat" w:hAnsi="GHEA Grapalat"/>
          <w:sz w:val="20"/>
          <w:szCs w:val="20"/>
          <w:lang w:val="hy-AM"/>
        </w:rPr>
        <w:t xml:space="preserve"> </w:t>
      </w:r>
      <w:r w:rsidRPr="00F21792">
        <w:rPr>
          <w:rStyle w:val="FootnoteReference"/>
          <w:rFonts w:ascii="GHEA Grapalat" w:hAnsi="GHEA Grapalat"/>
          <w:sz w:val="20"/>
          <w:szCs w:val="20"/>
          <w:vertAlign w:val="baseline"/>
        </w:rPr>
        <w:t xml:space="preserve">Եթե նույնիսկ մեծամասնությունը հաշվի չի առնում պատասխանող Կառավարության կողմից Մեծ պալատի լսումներին ներկայացված վերջնական վճիռները, որոնք վերաբերում են սույն գործում դիմումատուների կողմից ներկայացված բողոքների նման բողոքներին, ապա կան քրեական, աշխատանքային </w:t>
      </w:r>
      <w:r>
        <w:rPr>
          <w:rStyle w:val="FootnoteReference"/>
          <w:rFonts w:ascii="GHEA Grapalat" w:hAnsi="GHEA Grapalat"/>
          <w:sz w:val="20"/>
          <w:szCs w:val="20"/>
          <w:vertAlign w:val="baseline"/>
        </w:rPr>
        <w:t>եւ</w:t>
      </w:r>
      <w:r w:rsidRPr="00F21792">
        <w:rPr>
          <w:rStyle w:val="FootnoteReference"/>
          <w:rFonts w:ascii="GHEA Grapalat" w:hAnsi="GHEA Grapalat"/>
          <w:sz w:val="20"/>
          <w:szCs w:val="20"/>
          <w:vertAlign w:val="baseline"/>
        </w:rPr>
        <w:t xml:space="preserve"> հողային իրավունքին վերաբերող այլ դատական գործեր, որոնցով ադրբեջանական կամ քրդական ծագում ունեցող անձանց ներկայացրած հայցերը Հայաստանի </w:t>
      </w:r>
      <w:r>
        <w:rPr>
          <w:rStyle w:val="FootnoteReference"/>
          <w:rFonts w:ascii="GHEA Grapalat" w:hAnsi="GHEA Grapalat"/>
          <w:sz w:val="20"/>
          <w:szCs w:val="20"/>
          <w:vertAlign w:val="baseline"/>
        </w:rPr>
        <w:t>եւ</w:t>
      </w:r>
      <w:r w:rsidRPr="00F21792">
        <w:rPr>
          <w:rStyle w:val="FootnoteReference"/>
          <w:rFonts w:ascii="GHEA Grapalat" w:hAnsi="GHEA Grapalat"/>
          <w:sz w:val="20"/>
          <w:szCs w:val="20"/>
          <w:vertAlign w:val="baseline"/>
        </w:rPr>
        <w:t xml:space="preserve"> Լեռնային Ղարաբաղի Հանրապետության դատարանների կողմից բավարարվել են. այդ գործերից մեկն էլ քրդական ծագում ունեցող անձի կողմից Լեռնային Ղարաբաղի Հանրապետության դատարան ներկայացված ժառանգության մասին հայցն է:</w:t>
      </w:r>
    </w:p>
  </w:footnote>
  <w:footnote w:id="25">
    <w:p w:rsidR="004B5B47" w:rsidRPr="00F21792" w:rsidRDefault="004B5B47" w:rsidP="00C56BC4">
      <w:pPr>
        <w:pStyle w:val="FootnoteText"/>
        <w:ind w:firstLine="567"/>
        <w:rPr>
          <w:rFonts w:ascii="GHEA Grapalat" w:hAnsi="GHEA Grapalat"/>
        </w:rPr>
      </w:pPr>
      <w:r w:rsidRPr="00F21792">
        <w:rPr>
          <w:rStyle w:val="FootnoteReference"/>
          <w:rFonts w:ascii="GHEA Grapalat" w:eastAsiaTheme="minorEastAsia" w:hAnsi="GHEA Grapalat"/>
        </w:rPr>
        <w:footnoteRef/>
      </w:r>
      <w:r>
        <w:rPr>
          <w:rFonts w:ascii="GHEA Grapalat" w:eastAsiaTheme="minorEastAsia" w:hAnsi="GHEA Grapalat"/>
        </w:rPr>
        <w:t xml:space="preserve"> </w:t>
      </w:r>
      <w:r w:rsidRPr="00F21792">
        <w:rPr>
          <w:rFonts w:ascii="GHEA Grapalat" w:eastAsiaTheme="minorEastAsia" w:hAnsi="GHEA Grapalat"/>
        </w:rPr>
        <w:t>Տե՛ս, օրինակ</w:t>
      </w:r>
      <w:r w:rsidRPr="00F21792">
        <w:rPr>
          <w:rFonts w:ascii="GHEA Grapalat" w:hAnsi="GHEA Grapalat"/>
        </w:rPr>
        <w:t>,</w:t>
      </w:r>
      <w:r w:rsidRPr="00F21792">
        <w:rPr>
          <w:rFonts w:ascii="GHEA Grapalat" w:eastAsiaTheme="minorEastAsia" w:hAnsi="GHEA Grapalat"/>
        </w:rPr>
        <w:t xml:space="preserve"> </w:t>
      </w:r>
      <w:r w:rsidRPr="00F21792">
        <w:rPr>
          <w:rFonts w:ascii="GHEA Grapalat" w:eastAsiaTheme="minorEastAsia" w:hAnsi="GHEA Grapalat"/>
          <w:i/>
        </w:rPr>
        <w:t>Սարդինաս Ալբոն ընդդեմ Իտալիայի</w:t>
      </w:r>
      <w:r w:rsidRPr="00F21792">
        <w:rPr>
          <w:rFonts w:ascii="GHEA Grapalat" w:eastAsiaTheme="minorEastAsia" w:hAnsi="GHEA Grapalat"/>
        </w:rPr>
        <w:t xml:space="preserve"> (որոշում) [</w:t>
      </w:r>
      <w:r w:rsidRPr="00F21792">
        <w:rPr>
          <w:rFonts w:ascii="GHEA Grapalat" w:eastAsiaTheme="minorEastAsia" w:hAnsi="GHEA Grapalat"/>
          <w:i/>
        </w:rPr>
        <w:t>Sardinas Albo v. Italy</w:t>
      </w:r>
      <w:r w:rsidRPr="00F21792">
        <w:rPr>
          <w:rFonts w:ascii="GHEA Grapalat" w:eastAsiaTheme="minorEastAsia" w:hAnsi="GHEA Grapalat"/>
        </w:rPr>
        <w:t xml:space="preserve"> (dec.)], թիվ 56271/00, ՄԻԵԴ 2004-I, </w:t>
      </w:r>
      <w:r>
        <w:rPr>
          <w:rFonts w:ascii="GHEA Grapalat" w:eastAsiaTheme="minorEastAsia" w:hAnsi="GHEA Grapalat"/>
        </w:rPr>
        <w:t>եւ</w:t>
      </w:r>
      <w:r w:rsidRPr="00F21792">
        <w:rPr>
          <w:rFonts w:ascii="GHEA Grapalat" w:eastAsiaTheme="minorEastAsia" w:hAnsi="GHEA Grapalat"/>
        </w:rPr>
        <w:t xml:space="preserve"> </w:t>
      </w:r>
      <w:r w:rsidRPr="00F21792">
        <w:rPr>
          <w:rFonts w:ascii="GHEA Grapalat" w:eastAsiaTheme="minorEastAsia" w:hAnsi="GHEA Grapalat"/>
          <w:i/>
        </w:rPr>
        <w:t>Բրուսկոն ընդդեմ Իտալիայի</w:t>
      </w:r>
      <w:r w:rsidRPr="00F21792">
        <w:rPr>
          <w:rFonts w:ascii="GHEA Grapalat" w:eastAsiaTheme="minorEastAsia" w:hAnsi="GHEA Grapalat"/>
        </w:rPr>
        <w:t xml:space="preserve"> (որոշում) [</w:t>
      </w:r>
      <w:r w:rsidRPr="00F21792">
        <w:rPr>
          <w:rFonts w:ascii="GHEA Grapalat" w:eastAsiaTheme="minorEastAsia" w:hAnsi="GHEA Grapalat"/>
          <w:i/>
        </w:rPr>
        <w:t>Brusco v. Italy</w:t>
      </w:r>
      <w:r w:rsidRPr="00F21792">
        <w:rPr>
          <w:rFonts w:ascii="GHEA Grapalat" w:eastAsiaTheme="minorEastAsia" w:hAnsi="GHEA Grapalat"/>
        </w:rPr>
        <w:t xml:space="preserve"> (dec.)], թիվ</w:t>
      </w:r>
      <w:r w:rsidRPr="00C56BC4">
        <w:rPr>
          <w:rFonts w:ascii="Courier New" w:eastAsiaTheme="minorEastAsia" w:hAnsi="Courier New" w:cs="Courier New"/>
        </w:rPr>
        <w:t> </w:t>
      </w:r>
      <w:r w:rsidRPr="00F21792">
        <w:rPr>
          <w:rFonts w:ascii="GHEA Grapalat" w:eastAsiaTheme="minorEastAsia" w:hAnsi="GHEA Grapalat"/>
        </w:rPr>
        <w:t>69789/01, ՄԻԵԴ 2001-IX:</w:t>
      </w:r>
    </w:p>
  </w:footnote>
  <w:footnote w:id="26">
    <w:p w:rsidR="004B5B47" w:rsidRPr="00F21792" w:rsidRDefault="004B5B47" w:rsidP="00C56BC4">
      <w:pPr>
        <w:pStyle w:val="FootnoteText"/>
        <w:ind w:firstLine="567"/>
        <w:rPr>
          <w:rFonts w:ascii="GHEA Grapalat" w:hAnsi="GHEA Grapalat"/>
        </w:rPr>
      </w:pPr>
      <w:r w:rsidRPr="00F21792">
        <w:rPr>
          <w:rStyle w:val="FootnoteReference"/>
          <w:rFonts w:ascii="GHEA Grapalat" w:hAnsi="GHEA Grapalat"/>
        </w:rPr>
        <w:footnoteRef/>
      </w:r>
      <w:r>
        <w:rPr>
          <w:rFonts w:ascii="GHEA Grapalat" w:hAnsi="GHEA Grapalat"/>
        </w:rPr>
        <w:t xml:space="preserve"> </w:t>
      </w:r>
      <w:r w:rsidRPr="00F21792">
        <w:rPr>
          <w:rFonts w:ascii="GHEA Grapalat" w:eastAsiaTheme="minorEastAsia" w:hAnsi="GHEA Grapalat"/>
        </w:rPr>
        <w:t>Տե</w:t>
      </w:r>
      <w:r w:rsidRPr="00F21792">
        <w:rPr>
          <w:rFonts w:ascii="GHEA Grapalat" w:hAnsi="GHEA Grapalat"/>
        </w:rPr>
        <w:t>՛</w:t>
      </w:r>
      <w:r w:rsidRPr="00F21792">
        <w:rPr>
          <w:rFonts w:ascii="GHEA Grapalat" w:eastAsiaTheme="minorEastAsia" w:hAnsi="GHEA Grapalat"/>
        </w:rPr>
        <w:t xml:space="preserve">ս </w:t>
      </w:r>
      <w:r w:rsidRPr="00F21792">
        <w:rPr>
          <w:rFonts w:ascii="GHEA Grapalat" w:hAnsi="GHEA Grapalat"/>
        </w:rPr>
        <w:t xml:space="preserve">դիմումատուի՝ </w:t>
      </w:r>
      <w:r w:rsidRPr="00F21792">
        <w:rPr>
          <w:rFonts w:ascii="GHEA Grapalat" w:eastAsiaTheme="minorEastAsia" w:hAnsi="GHEA Grapalat"/>
        </w:rPr>
        <w:t xml:space="preserve">2010 թվականի մայիսի 31-ի դիտարկումների </w:t>
      </w:r>
      <w:r w:rsidRPr="00F21792">
        <w:rPr>
          <w:rFonts w:ascii="GHEA Grapalat" w:hAnsi="GHEA Grapalat"/>
        </w:rPr>
        <w:t xml:space="preserve">10-րդ </w:t>
      </w:r>
      <w:r w:rsidRPr="00F21792">
        <w:rPr>
          <w:rFonts w:ascii="GHEA Grapalat" w:eastAsiaTheme="minorEastAsia" w:hAnsi="GHEA Grapalat"/>
        </w:rPr>
        <w:t xml:space="preserve">հավելվածը, որը պարունակում է </w:t>
      </w:r>
      <w:r w:rsidRPr="00F21792">
        <w:rPr>
          <w:rFonts w:ascii="GHEA Grapalat" w:hAnsi="GHEA Grapalat"/>
        </w:rPr>
        <w:t xml:space="preserve">դիմումատուի՝ </w:t>
      </w:r>
      <w:r w:rsidRPr="00F21792">
        <w:rPr>
          <w:rFonts w:ascii="GHEA Grapalat" w:eastAsiaTheme="minorEastAsia" w:hAnsi="GHEA Grapalat"/>
        </w:rPr>
        <w:t>2006 թվականի հուլիսի 10-ի հայտարարությունը:</w:t>
      </w:r>
    </w:p>
  </w:footnote>
  <w:footnote w:id="27">
    <w:p w:rsidR="004B5B47" w:rsidRPr="00F21792" w:rsidRDefault="004B5B47" w:rsidP="00C56BC4">
      <w:pPr>
        <w:pStyle w:val="FootnoteText"/>
        <w:ind w:firstLine="567"/>
        <w:rPr>
          <w:rFonts w:ascii="GHEA Grapalat" w:hAnsi="GHEA Grapalat"/>
        </w:rPr>
      </w:pPr>
      <w:r w:rsidRPr="00F21792">
        <w:rPr>
          <w:rStyle w:val="FootnoteReference"/>
          <w:rFonts w:ascii="GHEA Grapalat" w:eastAsiaTheme="minorEastAsia" w:hAnsi="GHEA Grapalat"/>
        </w:rPr>
        <w:footnoteRef/>
      </w:r>
      <w:r>
        <w:rPr>
          <w:rFonts w:ascii="GHEA Grapalat" w:eastAsiaTheme="minorEastAsia" w:hAnsi="GHEA Grapalat"/>
        </w:rPr>
        <w:t xml:space="preserve"> </w:t>
      </w:r>
      <w:r w:rsidRPr="00F21792">
        <w:rPr>
          <w:rFonts w:ascii="GHEA Grapalat" w:eastAsiaTheme="minorEastAsia" w:hAnsi="GHEA Grapalat"/>
        </w:rPr>
        <w:t>Տե</w:t>
      </w:r>
      <w:r w:rsidRPr="00F21792">
        <w:rPr>
          <w:rFonts w:ascii="GHEA Grapalat" w:hAnsi="GHEA Grapalat"/>
        </w:rPr>
        <w:t>՛</w:t>
      </w:r>
      <w:r w:rsidRPr="00F21792">
        <w:rPr>
          <w:rFonts w:ascii="GHEA Grapalat" w:eastAsiaTheme="minorEastAsia" w:hAnsi="GHEA Grapalat"/>
        </w:rPr>
        <w:t xml:space="preserve">ս </w:t>
      </w:r>
      <w:r w:rsidRPr="00F21792">
        <w:rPr>
          <w:rFonts w:ascii="GHEA Grapalat" w:hAnsi="GHEA Grapalat"/>
        </w:rPr>
        <w:t xml:space="preserve">պատասխանող Կառավարության՝ </w:t>
      </w:r>
      <w:r w:rsidRPr="00F21792">
        <w:rPr>
          <w:rFonts w:ascii="GHEA Grapalat" w:eastAsiaTheme="minorEastAsia" w:hAnsi="GHEA Grapalat"/>
        </w:rPr>
        <w:t>2012 թվականի հուլիսի 3-ի փաստարկների 32-րդ հավելվածը:</w:t>
      </w:r>
    </w:p>
  </w:footnote>
  <w:footnote w:id="28">
    <w:p w:rsidR="004B5B47" w:rsidRPr="004B5B47" w:rsidRDefault="004B5B47" w:rsidP="00C56BC4">
      <w:pPr>
        <w:pStyle w:val="FootnoteText"/>
        <w:ind w:firstLine="567"/>
        <w:rPr>
          <w:rFonts w:ascii="GHEA Grapalat" w:hAnsi="GHEA Grapalat"/>
        </w:rPr>
      </w:pPr>
      <w:r w:rsidRPr="00F21792">
        <w:rPr>
          <w:rStyle w:val="FootnoteReference"/>
          <w:rFonts w:ascii="GHEA Grapalat" w:eastAsiaTheme="minorEastAsia" w:hAnsi="GHEA Grapalat"/>
        </w:rPr>
        <w:footnoteRef/>
      </w:r>
      <w:r>
        <w:rPr>
          <w:rFonts w:ascii="GHEA Grapalat" w:eastAsiaTheme="minorEastAsia" w:hAnsi="GHEA Grapalat"/>
        </w:rPr>
        <w:t xml:space="preserve"> </w:t>
      </w:r>
      <w:r w:rsidRPr="00F21792">
        <w:rPr>
          <w:rFonts w:ascii="GHEA Grapalat" w:eastAsiaTheme="minorEastAsia" w:hAnsi="GHEA Grapalat"/>
        </w:rPr>
        <w:t>Տե</w:t>
      </w:r>
      <w:r w:rsidRPr="00F21792">
        <w:rPr>
          <w:rFonts w:ascii="GHEA Grapalat" w:hAnsi="GHEA Grapalat"/>
        </w:rPr>
        <w:t>՛</w:t>
      </w:r>
      <w:r w:rsidRPr="00F21792">
        <w:rPr>
          <w:rFonts w:ascii="GHEA Grapalat" w:eastAsiaTheme="minorEastAsia" w:hAnsi="GHEA Grapalat"/>
        </w:rPr>
        <w:t xml:space="preserve">ս տեխնիկական անձնագրում «Ադրբեջանի Հանրապետություն» ճիշտ </w:t>
      </w:r>
      <w:r w:rsidRPr="00F21792">
        <w:rPr>
          <w:rFonts w:ascii="GHEA Grapalat" w:hAnsi="GHEA Grapalat"/>
        </w:rPr>
        <w:t>նշ</w:t>
      </w:r>
      <w:r w:rsidRPr="00F21792">
        <w:rPr>
          <w:rFonts w:ascii="GHEA Grapalat" w:eastAsiaTheme="minorEastAsia" w:hAnsi="GHEA Grapalat"/>
        </w:rPr>
        <w:t>ման փոխարեն «Հանրապետություն - Ադրբեջան</w:t>
      </w:r>
      <w:r w:rsidRPr="00F21792">
        <w:rPr>
          <w:rFonts w:ascii="GHEA Grapalat" w:hAnsi="GHEA Grapalat"/>
        </w:rPr>
        <w:t>ի</w:t>
      </w:r>
      <w:r w:rsidRPr="00F21792">
        <w:rPr>
          <w:rFonts w:ascii="GHEA Grapalat" w:eastAsiaTheme="minorEastAsia" w:hAnsi="GHEA Grapalat"/>
        </w:rPr>
        <w:t xml:space="preserve"> ԽՍՀ» սխալ </w:t>
      </w:r>
      <w:r w:rsidRPr="00F21792">
        <w:rPr>
          <w:rFonts w:ascii="GHEA Grapalat" w:hAnsi="GHEA Grapalat"/>
        </w:rPr>
        <w:t>նշ</w:t>
      </w:r>
      <w:r w:rsidRPr="00F21792">
        <w:rPr>
          <w:rFonts w:ascii="GHEA Grapalat" w:eastAsiaTheme="minorEastAsia" w:hAnsi="GHEA Grapalat"/>
        </w:rPr>
        <w:t>ումը</w:t>
      </w:r>
      <w:r>
        <w:rPr>
          <w:rFonts w:ascii="GHEA Grapalat" w:eastAsiaTheme="minorEastAsia" w:hAnsi="GHEA Grapalat"/>
        </w:rPr>
        <w:t>:</w:t>
      </w:r>
    </w:p>
  </w:footnote>
  <w:footnote w:id="29">
    <w:p w:rsidR="004B5B47" w:rsidRPr="00F21792" w:rsidRDefault="004B5B47" w:rsidP="00C56BC4">
      <w:pPr>
        <w:pStyle w:val="FootnoteText"/>
        <w:ind w:firstLine="567"/>
        <w:rPr>
          <w:rFonts w:ascii="GHEA Grapalat" w:hAnsi="GHEA Grapalat"/>
        </w:rPr>
      </w:pPr>
      <w:r w:rsidRPr="00F21792">
        <w:rPr>
          <w:rStyle w:val="FootnoteReference"/>
          <w:rFonts w:ascii="GHEA Grapalat" w:eastAsiaTheme="minorEastAsia" w:hAnsi="GHEA Grapalat"/>
        </w:rPr>
        <w:footnoteRef/>
      </w:r>
      <w:r>
        <w:rPr>
          <w:rFonts w:ascii="GHEA Grapalat" w:eastAsiaTheme="minorEastAsia" w:hAnsi="GHEA Grapalat"/>
        </w:rPr>
        <w:t xml:space="preserve"> </w:t>
      </w:r>
      <w:r w:rsidRPr="00F21792">
        <w:rPr>
          <w:rFonts w:ascii="GHEA Grapalat" w:eastAsiaTheme="minorEastAsia" w:hAnsi="GHEA Grapalat"/>
        </w:rPr>
        <w:t>Տե</w:t>
      </w:r>
      <w:r w:rsidRPr="00F21792">
        <w:rPr>
          <w:rFonts w:ascii="GHEA Grapalat" w:hAnsi="GHEA Grapalat"/>
        </w:rPr>
        <w:t>՛</w:t>
      </w:r>
      <w:r w:rsidRPr="00F21792">
        <w:rPr>
          <w:rFonts w:ascii="GHEA Grapalat" w:eastAsiaTheme="minorEastAsia" w:hAnsi="GHEA Grapalat"/>
        </w:rPr>
        <w:t>ս տեխնիկական անձնագրում «Գորանբոյ</w:t>
      </w:r>
      <w:r w:rsidRPr="00F21792">
        <w:rPr>
          <w:rFonts w:ascii="GHEA Grapalat" w:hAnsi="GHEA Grapalat"/>
        </w:rPr>
        <w:t>ի</w:t>
      </w:r>
      <w:r w:rsidRPr="00F21792">
        <w:rPr>
          <w:rFonts w:ascii="GHEA Grapalat" w:eastAsiaTheme="minorEastAsia" w:hAnsi="GHEA Grapalat"/>
        </w:rPr>
        <w:t xml:space="preserve"> շրջան» ճիշտ </w:t>
      </w:r>
      <w:r w:rsidRPr="00F21792">
        <w:rPr>
          <w:rFonts w:ascii="GHEA Grapalat" w:hAnsi="GHEA Grapalat"/>
        </w:rPr>
        <w:t>նշ</w:t>
      </w:r>
      <w:r w:rsidRPr="00F21792">
        <w:rPr>
          <w:rFonts w:ascii="GHEA Grapalat" w:eastAsiaTheme="minorEastAsia" w:hAnsi="GHEA Grapalat"/>
        </w:rPr>
        <w:t>ման փոխարեն «Շահումյանի շրջան»</w:t>
      </w:r>
      <w:r w:rsidRPr="00F21792">
        <w:rPr>
          <w:rFonts w:ascii="GHEA Grapalat" w:hAnsi="GHEA Grapalat"/>
        </w:rPr>
        <w:t xml:space="preserve"> </w:t>
      </w:r>
      <w:r w:rsidRPr="00F21792">
        <w:rPr>
          <w:rFonts w:ascii="GHEA Grapalat" w:eastAsiaTheme="minorEastAsia" w:hAnsi="GHEA Grapalat"/>
        </w:rPr>
        <w:t xml:space="preserve">սխալ </w:t>
      </w:r>
      <w:r w:rsidRPr="00F21792">
        <w:rPr>
          <w:rFonts w:ascii="GHEA Grapalat" w:hAnsi="GHEA Grapalat"/>
        </w:rPr>
        <w:t>նշ</w:t>
      </w:r>
      <w:r w:rsidRPr="00F21792">
        <w:rPr>
          <w:rFonts w:ascii="GHEA Grapalat" w:eastAsiaTheme="minorEastAsia" w:hAnsi="GHEA Grapalat"/>
        </w:rPr>
        <w:t>ումը:</w:t>
      </w:r>
    </w:p>
  </w:footnote>
  <w:footnote w:id="30">
    <w:p w:rsidR="004B5B47" w:rsidRPr="00F21792" w:rsidRDefault="004B5B47" w:rsidP="00C56BC4">
      <w:pPr>
        <w:pStyle w:val="FootnoteText"/>
        <w:ind w:firstLine="567"/>
        <w:rPr>
          <w:rFonts w:ascii="GHEA Grapalat" w:hAnsi="GHEA Grapalat"/>
        </w:rPr>
      </w:pPr>
      <w:r w:rsidRPr="00F21792">
        <w:rPr>
          <w:rStyle w:val="FootnoteReference"/>
          <w:rFonts w:ascii="GHEA Grapalat" w:eastAsiaTheme="minorEastAsia" w:hAnsi="GHEA Grapalat"/>
        </w:rPr>
        <w:footnoteRef/>
      </w:r>
      <w:r>
        <w:rPr>
          <w:rFonts w:ascii="GHEA Grapalat" w:eastAsiaTheme="minorEastAsia" w:hAnsi="GHEA Grapalat"/>
        </w:rPr>
        <w:t xml:space="preserve"> </w:t>
      </w:r>
      <w:r w:rsidRPr="00F21792">
        <w:rPr>
          <w:rFonts w:ascii="GHEA Grapalat" w:eastAsiaTheme="minorEastAsia" w:hAnsi="GHEA Grapalat"/>
        </w:rPr>
        <w:t xml:space="preserve">Համեմատել </w:t>
      </w:r>
      <w:r w:rsidRPr="00F21792">
        <w:rPr>
          <w:rFonts w:ascii="GHEA Grapalat" w:hAnsi="GHEA Grapalat"/>
        </w:rPr>
        <w:t xml:space="preserve">13-րդ հավելվածում </w:t>
      </w:r>
      <w:r w:rsidRPr="00F21792">
        <w:rPr>
          <w:rFonts w:ascii="GHEA Grapalat" w:eastAsiaTheme="minorEastAsia" w:hAnsi="GHEA Grapalat"/>
        </w:rPr>
        <w:t>պրն Յուրայի</w:t>
      </w:r>
      <w:r w:rsidRPr="00F21792">
        <w:rPr>
          <w:rFonts w:ascii="GHEA Grapalat" w:hAnsi="GHEA Grapalat"/>
        </w:rPr>
        <w:t>՝</w:t>
      </w:r>
      <w:r w:rsidRPr="00F21792">
        <w:rPr>
          <w:rFonts w:ascii="GHEA Grapalat" w:eastAsiaTheme="minorEastAsia" w:hAnsi="GHEA Grapalat"/>
        </w:rPr>
        <w:t xml:space="preserve"> </w:t>
      </w:r>
      <w:r w:rsidRPr="00F21792">
        <w:rPr>
          <w:rFonts w:ascii="GHEA Grapalat" w:hAnsi="GHEA Grapalat"/>
        </w:rPr>
        <w:t xml:space="preserve">2010 թվականի մայիսի 15-ի </w:t>
      </w:r>
      <w:r w:rsidRPr="00F21792">
        <w:rPr>
          <w:rFonts w:ascii="GHEA Grapalat" w:eastAsiaTheme="minorEastAsia" w:hAnsi="GHEA Grapalat"/>
        </w:rPr>
        <w:t xml:space="preserve">հայտարարությունը դիմումատուի՝ 2010 թվականի մայիսի 31-ի դիտարկումների </w:t>
      </w:r>
      <w:r>
        <w:rPr>
          <w:rFonts w:ascii="GHEA Grapalat" w:eastAsiaTheme="minorEastAsia" w:hAnsi="GHEA Grapalat"/>
        </w:rPr>
        <w:t>եւ</w:t>
      </w:r>
      <w:r w:rsidRPr="00F21792">
        <w:rPr>
          <w:rFonts w:ascii="GHEA Grapalat" w:eastAsiaTheme="minorEastAsia" w:hAnsi="GHEA Grapalat"/>
        </w:rPr>
        <w:t xml:space="preserve"> </w:t>
      </w:r>
      <w:r w:rsidRPr="00F21792">
        <w:rPr>
          <w:rFonts w:ascii="GHEA Grapalat" w:hAnsi="GHEA Grapalat"/>
        </w:rPr>
        <w:t>տկ</w:t>
      </w:r>
      <w:r w:rsidRPr="00F21792">
        <w:rPr>
          <w:rFonts w:ascii="GHEA Grapalat" w:eastAsiaTheme="minorEastAsia" w:hAnsi="GHEA Grapalat"/>
        </w:rPr>
        <w:t>ն</w:t>
      </w:r>
      <w:r w:rsidRPr="00C56BC4">
        <w:rPr>
          <w:rFonts w:ascii="Courier New" w:eastAsiaTheme="minorEastAsia" w:hAnsi="Courier New" w:cs="Courier New"/>
        </w:rPr>
        <w:t> </w:t>
      </w:r>
      <w:r w:rsidRPr="00F21792">
        <w:rPr>
          <w:rFonts w:ascii="GHEA Grapalat" w:eastAsiaTheme="minorEastAsia" w:hAnsi="GHEA Grapalat"/>
        </w:rPr>
        <w:t xml:space="preserve">Խաչատրյանի </w:t>
      </w:r>
      <w:r w:rsidRPr="00F21792">
        <w:rPr>
          <w:rFonts w:ascii="GHEA Grapalat" w:hAnsi="GHEA Grapalat"/>
        </w:rPr>
        <w:t xml:space="preserve">հայտարարության </w:t>
      </w:r>
      <w:r w:rsidRPr="00F21792">
        <w:rPr>
          <w:rFonts w:ascii="GHEA Grapalat" w:eastAsiaTheme="minorEastAsia" w:hAnsi="GHEA Grapalat"/>
        </w:rPr>
        <w:t xml:space="preserve">5-րդ պարբերության հետ: </w:t>
      </w:r>
    </w:p>
  </w:footnote>
  <w:footnote w:id="31">
    <w:p w:rsidR="004B5B47" w:rsidRPr="00F21792" w:rsidRDefault="004B5B47" w:rsidP="00C56BC4">
      <w:pPr>
        <w:pStyle w:val="FootnoteText"/>
        <w:ind w:firstLine="567"/>
        <w:rPr>
          <w:rFonts w:ascii="GHEA Grapalat" w:hAnsi="GHEA Grapalat"/>
        </w:rPr>
      </w:pPr>
      <w:r w:rsidRPr="00F21792">
        <w:rPr>
          <w:rStyle w:val="FootnoteReference"/>
          <w:rFonts w:ascii="GHEA Grapalat" w:eastAsiaTheme="minorEastAsia" w:hAnsi="GHEA Grapalat"/>
        </w:rPr>
        <w:footnoteRef/>
      </w:r>
      <w:r>
        <w:rPr>
          <w:rFonts w:ascii="GHEA Grapalat" w:eastAsiaTheme="minorEastAsia" w:hAnsi="GHEA Grapalat"/>
        </w:rPr>
        <w:t xml:space="preserve"> </w:t>
      </w:r>
      <w:r w:rsidRPr="00F21792">
        <w:rPr>
          <w:rFonts w:ascii="GHEA Grapalat" w:eastAsiaTheme="minorEastAsia" w:hAnsi="GHEA Grapalat"/>
        </w:rPr>
        <w:t>Տե</w:t>
      </w:r>
      <w:r w:rsidRPr="00F21792">
        <w:rPr>
          <w:rFonts w:ascii="GHEA Grapalat" w:hAnsi="GHEA Grapalat"/>
        </w:rPr>
        <w:t>՛</w:t>
      </w:r>
      <w:r w:rsidRPr="00F21792">
        <w:rPr>
          <w:rFonts w:ascii="GHEA Grapalat" w:eastAsiaTheme="minorEastAsia" w:hAnsi="GHEA Grapalat"/>
        </w:rPr>
        <w:t>ս հավելված 34:</w:t>
      </w:r>
    </w:p>
  </w:footnote>
  <w:footnote w:id="32">
    <w:p w:rsidR="004B5B47" w:rsidRPr="00F21792" w:rsidRDefault="004B5B47" w:rsidP="00C56BC4">
      <w:pPr>
        <w:pStyle w:val="FootnoteText"/>
        <w:ind w:firstLine="567"/>
        <w:rPr>
          <w:rFonts w:ascii="GHEA Grapalat" w:hAnsi="GHEA Grapalat"/>
        </w:rPr>
      </w:pPr>
      <w:r w:rsidRPr="00F21792">
        <w:rPr>
          <w:rStyle w:val="FootnoteReference"/>
          <w:rFonts w:ascii="GHEA Grapalat" w:eastAsiaTheme="minorEastAsia" w:hAnsi="GHEA Grapalat"/>
        </w:rPr>
        <w:footnoteRef/>
      </w:r>
      <w:r>
        <w:rPr>
          <w:rFonts w:ascii="GHEA Grapalat" w:eastAsiaTheme="minorEastAsia" w:hAnsi="GHEA Grapalat"/>
        </w:rPr>
        <w:t xml:space="preserve"> </w:t>
      </w:r>
      <w:r w:rsidRPr="00F21792">
        <w:rPr>
          <w:rFonts w:ascii="GHEA Grapalat" w:eastAsiaTheme="minorEastAsia" w:hAnsi="GHEA Grapalat"/>
        </w:rPr>
        <w:t>Տե</w:t>
      </w:r>
      <w:r w:rsidRPr="00F21792">
        <w:rPr>
          <w:rFonts w:ascii="GHEA Grapalat" w:hAnsi="GHEA Grapalat"/>
        </w:rPr>
        <w:t>՛</w:t>
      </w:r>
      <w:r w:rsidRPr="00F21792">
        <w:rPr>
          <w:rFonts w:ascii="GHEA Grapalat" w:eastAsiaTheme="minorEastAsia" w:hAnsi="GHEA Grapalat"/>
        </w:rPr>
        <w:t xml:space="preserve">ս </w:t>
      </w:r>
      <w:r w:rsidRPr="00F21792">
        <w:rPr>
          <w:rFonts w:ascii="GHEA Grapalat" w:hAnsi="GHEA Grapalat"/>
        </w:rPr>
        <w:t xml:space="preserve">դիմումատուի՝ </w:t>
      </w:r>
      <w:r w:rsidRPr="00F21792">
        <w:rPr>
          <w:rFonts w:ascii="GHEA Grapalat" w:eastAsiaTheme="minorEastAsia" w:hAnsi="GHEA Grapalat"/>
        </w:rPr>
        <w:t xml:space="preserve">2010 թվականի մայիսի 31-ի դիտարկումների </w:t>
      </w:r>
      <w:r w:rsidRPr="00F21792">
        <w:rPr>
          <w:rFonts w:ascii="GHEA Grapalat" w:hAnsi="GHEA Grapalat"/>
        </w:rPr>
        <w:t xml:space="preserve">12-րդ </w:t>
      </w:r>
      <w:r w:rsidRPr="00F21792">
        <w:rPr>
          <w:rFonts w:ascii="GHEA Grapalat" w:eastAsiaTheme="minorEastAsia" w:hAnsi="GHEA Grapalat"/>
        </w:rPr>
        <w:t>հավելված</w:t>
      </w:r>
      <w:r w:rsidRPr="00F21792">
        <w:rPr>
          <w:rFonts w:ascii="GHEA Grapalat" w:hAnsi="GHEA Grapalat"/>
        </w:rPr>
        <w:t>ը</w:t>
      </w:r>
      <w:r w:rsidRPr="00F21792">
        <w:rPr>
          <w:rFonts w:ascii="GHEA Grapalat" w:eastAsiaTheme="minorEastAsia" w:hAnsi="GHEA Grapalat"/>
        </w:rPr>
        <w:t xml:space="preserve">, § 7 </w:t>
      </w:r>
      <w:r>
        <w:rPr>
          <w:rFonts w:ascii="GHEA Grapalat" w:eastAsiaTheme="minorEastAsia" w:hAnsi="GHEA Grapalat"/>
        </w:rPr>
        <w:t>եւ</w:t>
      </w:r>
      <w:r w:rsidRPr="00F21792">
        <w:rPr>
          <w:rFonts w:ascii="GHEA Grapalat" w:eastAsiaTheme="minorEastAsia" w:hAnsi="GHEA Grapalat"/>
        </w:rPr>
        <w:t xml:space="preserve"> </w:t>
      </w:r>
      <w:r w:rsidRPr="00F21792">
        <w:rPr>
          <w:rFonts w:ascii="GHEA Grapalat" w:hAnsi="GHEA Grapalat"/>
        </w:rPr>
        <w:t xml:space="preserve">դիմումատուի՝ </w:t>
      </w:r>
      <w:r w:rsidRPr="00F21792">
        <w:rPr>
          <w:rFonts w:ascii="GHEA Grapalat" w:eastAsiaTheme="minorEastAsia" w:hAnsi="GHEA Grapalat"/>
        </w:rPr>
        <w:t xml:space="preserve">նույն ամսաթվով դիտարկումների </w:t>
      </w:r>
      <w:r w:rsidRPr="00F21792">
        <w:rPr>
          <w:rFonts w:ascii="GHEA Grapalat" w:hAnsi="GHEA Grapalat"/>
        </w:rPr>
        <w:t xml:space="preserve">14-րդ </w:t>
      </w:r>
      <w:r w:rsidRPr="00F21792">
        <w:rPr>
          <w:rFonts w:ascii="GHEA Grapalat" w:eastAsiaTheme="minorEastAsia" w:hAnsi="GHEA Grapalat"/>
        </w:rPr>
        <w:t>հավելված</w:t>
      </w:r>
      <w:r w:rsidRPr="00F21792">
        <w:rPr>
          <w:rFonts w:ascii="GHEA Grapalat" w:hAnsi="GHEA Grapalat"/>
        </w:rPr>
        <w:t>ը</w:t>
      </w:r>
      <w:r w:rsidRPr="00F21792">
        <w:rPr>
          <w:rFonts w:ascii="GHEA Grapalat" w:eastAsiaTheme="minorEastAsia" w:hAnsi="GHEA Grapalat"/>
        </w:rPr>
        <w:t xml:space="preserve">, §11: </w:t>
      </w:r>
    </w:p>
  </w:footnote>
  <w:footnote w:id="33">
    <w:p w:rsidR="004B5B47" w:rsidRPr="004B5B47" w:rsidRDefault="004B5B47" w:rsidP="00C56BC4">
      <w:pPr>
        <w:pStyle w:val="FootnoteText"/>
        <w:ind w:firstLine="567"/>
        <w:rPr>
          <w:rFonts w:ascii="GHEA Grapalat" w:hAnsi="GHEA Grapalat"/>
        </w:rPr>
      </w:pPr>
      <w:r w:rsidRPr="00F21792">
        <w:rPr>
          <w:rStyle w:val="FootnoteReference"/>
          <w:rFonts w:ascii="GHEA Grapalat" w:eastAsiaTheme="minorEastAsia" w:hAnsi="GHEA Grapalat"/>
        </w:rPr>
        <w:footnoteRef/>
      </w:r>
      <w:r>
        <w:rPr>
          <w:rFonts w:ascii="GHEA Grapalat" w:eastAsiaTheme="minorEastAsia" w:hAnsi="GHEA Grapalat"/>
        </w:rPr>
        <w:t xml:space="preserve"> </w:t>
      </w:r>
      <w:r w:rsidRPr="00F21792">
        <w:rPr>
          <w:rFonts w:ascii="GHEA Grapalat" w:eastAsiaTheme="minorEastAsia" w:hAnsi="GHEA Grapalat"/>
        </w:rPr>
        <w:t>Տե</w:t>
      </w:r>
      <w:r w:rsidRPr="00F21792">
        <w:rPr>
          <w:rFonts w:ascii="GHEA Grapalat" w:hAnsi="GHEA Grapalat"/>
        </w:rPr>
        <w:t>՛</w:t>
      </w:r>
      <w:r w:rsidRPr="00F21792">
        <w:rPr>
          <w:rFonts w:ascii="GHEA Grapalat" w:eastAsiaTheme="minorEastAsia" w:hAnsi="GHEA Grapalat"/>
        </w:rPr>
        <w:t xml:space="preserve">ս </w:t>
      </w:r>
      <w:r w:rsidRPr="00F21792">
        <w:rPr>
          <w:rFonts w:ascii="GHEA Grapalat" w:hAnsi="GHEA Grapalat"/>
        </w:rPr>
        <w:t xml:space="preserve">դիմումատուի՝ </w:t>
      </w:r>
      <w:r w:rsidRPr="00F21792">
        <w:rPr>
          <w:rFonts w:ascii="GHEA Grapalat" w:eastAsiaTheme="minorEastAsia" w:hAnsi="GHEA Grapalat"/>
        </w:rPr>
        <w:t xml:space="preserve">2010 թվականի մայիսի 31-ի դիտարկումների </w:t>
      </w:r>
      <w:r w:rsidRPr="00F21792">
        <w:rPr>
          <w:rFonts w:ascii="GHEA Grapalat" w:hAnsi="GHEA Grapalat"/>
        </w:rPr>
        <w:t xml:space="preserve">12-րդ </w:t>
      </w:r>
      <w:r w:rsidRPr="00F21792">
        <w:rPr>
          <w:rFonts w:ascii="GHEA Grapalat" w:eastAsiaTheme="minorEastAsia" w:hAnsi="GHEA Grapalat"/>
        </w:rPr>
        <w:t>հավելված</w:t>
      </w:r>
      <w:r w:rsidRPr="00F21792">
        <w:rPr>
          <w:rFonts w:ascii="GHEA Grapalat" w:hAnsi="GHEA Grapalat"/>
        </w:rPr>
        <w:t>ը</w:t>
      </w:r>
      <w:r>
        <w:rPr>
          <w:rFonts w:ascii="GHEA Grapalat" w:eastAsiaTheme="minorEastAsia" w:hAnsi="GHEA Grapalat"/>
        </w:rPr>
        <w:t>, §8:</w:t>
      </w:r>
    </w:p>
  </w:footnote>
  <w:footnote w:id="34">
    <w:p w:rsidR="004B5B47" w:rsidRPr="004B5B47" w:rsidRDefault="004B5B47" w:rsidP="00C56BC4">
      <w:pPr>
        <w:pStyle w:val="FootnoteText"/>
        <w:ind w:firstLine="567"/>
        <w:rPr>
          <w:rFonts w:ascii="GHEA Grapalat" w:hAnsi="GHEA Grapalat"/>
        </w:rPr>
      </w:pPr>
      <w:r w:rsidRPr="00F21792">
        <w:rPr>
          <w:rStyle w:val="FootnoteReference"/>
          <w:rFonts w:ascii="GHEA Grapalat" w:hAnsi="GHEA Grapalat"/>
        </w:rPr>
        <w:footnoteRef/>
      </w:r>
      <w:r>
        <w:rPr>
          <w:rFonts w:ascii="GHEA Grapalat" w:hAnsi="GHEA Grapalat"/>
        </w:rPr>
        <w:t xml:space="preserve"> </w:t>
      </w:r>
      <w:r w:rsidRPr="00F21792">
        <w:rPr>
          <w:rFonts w:ascii="GHEA Grapalat" w:eastAsiaTheme="minorEastAsia" w:hAnsi="GHEA Grapalat"/>
        </w:rPr>
        <w:t>Տե</w:t>
      </w:r>
      <w:r w:rsidRPr="00F21792">
        <w:rPr>
          <w:rFonts w:ascii="GHEA Grapalat" w:hAnsi="GHEA Grapalat"/>
        </w:rPr>
        <w:t>՛</w:t>
      </w:r>
      <w:r w:rsidRPr="00F21792">
        <w:rPr>
          <w:rFonts w:ascii="GHEA Grapalat" w:eastAsiaTheme="minorEastAsia" w:hAnsi="GHEA Grapalat"/>
        </w:rPr>
        <w:t xml:space="preserve">ս </w:t>
      </w:r>
      <w:r w:rsidRPr="00F21792">
        <w:rPr>
          <w:rFonts w:ascii="GHEA Grapalat" w:eastAsiaTheme="minorEastAsia" w:hAnsi="GHEA Grapalat"/>
          <w:i/>
        </w:rPr>
        <w:t>Պոլուհաս Դ</w:t>
      </w:r>
      <w:r w:rsidRPr="00F21792">
        <w:rPr>
          <w:rFonts w:ascii="GHEA Grapalat" w:hAnsi="GHEA Grapalat"/>
          <w:i/>
        </w:rPr>
        <w:t>յ</w:t>
      </w:r>
      <w:r w:rsidRPr="00F21792">
        <w:rPr>
          <w:rFonts w:ascii="GHEA Grapalat" w:eastAsiaTheme="minorEastAsia" w:hAnsi="GHEA Grapalat"/>
          <w:i/>
        </w:rPr>
        <w:t>ոդսբոն ընդդեմ Շվեդիայի</w:t>
      </w:r>
      <w:r w:rsidRPr="00F21792">
        <w:rPr>
          <w:rFonts w:ascii="GHEA Grapalat" w:eastAsiaTheme="minorEastAsia" w:hAnsi="GHEA Grapalat"/>
        </w:rPr>
        <w:t>, թիվ 61564/00, § 24, ՄԻԵԴ</w:t>
      </w:r>
      <w:r>
        <w:rPr>
          <w:rFonts w:ascii="GHEA Grapalat" w:eastAsiaTheme="minorEastAsia" w:hAnsi="GHEA Grapalat"/>
        </w:rPr>
        <w:t xml:space="preserve"> 2006-I:</w:t>
      </w:r>
    </w:p>
  </w:footnote>
  <w:footnote w:id="35">
    <w:p w:rsidR="004B5B47" w:rsidRPr="004B5B47" w:rsidRDefault="004B5B47" w:rsidP="00C56BC4">
      <w:pPr>
        <w:pStyle w:val="FootnoteText"/>
        <w:ind w:firstLine="567"/>
        <w:rPr>
          <w:rFonts w:ascii="GHEA Grapalat" w:hAnsi="GHEA Grapalat"/>
          <w:lang w:eastAsia="fr-FR"/>
        </w:rPr>
      </w:pPr>
      <w:r w:rsidRPr="00F21792">
        <w:rPr>
          <w:rStyle w:val="FootnoteReference"/>
          <w:rFonts w:ascii="GHEA Grapalat" w:eastAsiaTheme="minorEastAsia" w:hAnsi="GHEA Grapalat"/>
        </w:rPr>
        <w:footnoteRef/>
      </w:r>
      <w:r>
        <w:rPr>
          <w:rFonts w:ascii="GHEA Grapalat" w:eastAsiaTheme="minorEastAsia" w:hAnsi="GHEA Grapalat"/>
        </w:rPr>
        <w:t xml:space="preserve"> </w:t>
      </w:r>
      <w:r w:rsidRPr="00F21792">
        <w:rPr>
          <w:rFonts w:ascii="GHEA Grapalat" w:eastAsiaTheme="minorEastAsia" w:hAnsi="GHEA Grapalat"/>
        </w:rPr>
        <w:t xml:space="preserve">Համեմատել </w:t>
      </w:r>
      <w:r>
        <w:rPr>
          <w:rFonts w:ascii="GHEA Grapalat" w:eastAsiaTheme="minorEastAsia" w:hAnsi="GHEA Grapalat"/>
        </w:rPr>
        <w:t>եւ</w:t>
      </w:r>
      <w:r w:rsidRPr="00F21792">
        <w:rPr>
          <w:rFonts w:ascii="GHEA Grapalat" w:eastAsiaTheme="minorEastAsia" w:hAnsi="GHEA Grapalat"/>
        </w:rPr>
        <w:t xml:space="preserve"> հակադրել սույն </w:t>
      </w:r>
      <w:r w:rsidRPr="00F21792">
        <w:rPr>
          <w:rFonts w:ascii="GHEA Grapalat" w:hAnsi="GHEA Grapalat"/>
        </w:rPr>
        <w:t>վճռի</w:t>
      </w:r>
      <w:r w:rsidRPr="00F21792">
        <w:rPr>
          <w:rFonts w:ascii="GHEA Grapalat" w:eastAsiaTheme="minorEastAsia" w:hAnsi="GHEA Grapalat"/>
        </w:rPr>
        <w:t xml:space="preserve"> 257-րդ պարբերությունը</w:t>
      </w:r>
      <w:r w:rsidRPr="00F21792">
        <w:rPr>
          <w:rFonts w:ascii="GHEA Grapalat" w:hAnsi="GHEA Grapalat"/>
        </w:rPr>
        <w:t xml:space="preserve"> ու</w:t>
      </w:r>
      <w:r w:rsidRPr="00F21792">
        <w:rPr>
          <w:rFonts w:ascii="GHEA Grapalat" w:eastAsiaTheme="minorEastAsia" w:hAnsi="GHEA Grapalat"/>
        </w:rPr>
        <w:t xml:space="preserve"> </w:t>
      </w:r>
      <w:r w:rsidRPr="00F21792">
        <w:rPr>
          <w:rFonts w:ascii="GHEA Grapalat" w:eastAsiaTheme="minorEastAsia" w:hAnsi="GHEA Grapalat"/>
          <w:i/>
        </w:rPr>
        <w:t>Լոիզիդուն ընդդեմ Թուրքիայի</w:t>
      </w:r>
      <w:r w:rsidRPr="00F21792">
        <w:rPr>
          <w:rFonts w:ascii="GHEA Grapalat" w:eastAsiaTheme="minorEastAsia" w:hAnsi="GHEA Grapalat"/>
        </w:rPr>
        <w:t xml:space="preserve"> գործով հայտարարությունը (ըստ էության), 1996 թվականի դեկտեմբերի 18, § 66, </w:t>
      </w:r>
      <w:r w:rsidRPr="00F21792">
        <w:rPr>
          <w:rFonts w:ascii="GHEA Grapalat" w:eastAsiaTheme="minorEastAsia" w:hAnsi="GHEA Grapalat"/>
          <w:i/>
        </w:rPr>
        <w:t xml:space="preserve">Վճիռների </w:t>
      </w:r>
      <w:r>
        <w:rPr>
          <w:rFonts w:ascii="GHEA Grapalat" w:eastAsiaTheme="minorEastAsia" w:hAnsi="GHEA Grapalat"/>
          <w:i/>
        </w:rPr>
        <w:t>եւ</w:t>
      </w:r>
      <w:r w:rsidRPr="00F21792">
        <w:rPr>
          <w:rFonts w:ascii="GHEA Grapalat" w:eastAsiaTheme="minorEastAsia" w:hAnsi="GHEA Grapalat"/>
          <w:i/>
        </w:rPr>
        <w:t xml:space="preserve"> որոշումների </w:t>
      </w:r>
      <w:r w:rsidRPr="00F21792">
        <w:rPr>
          <w:rFonts w:ascii="GHEA Grapalat" w:hAnsi="GHEA Grapalat"/>
          <w:i/>
        </w:rPr>
        <w:t xml:space="preserve">մասին </w:t>
      </w:r>
      <w:r w:rsidRPr="00F21792">
        <w:rPr>
          <w:rFonts w:ascii="GHEA Grapalat" w:eastAsiaTheme="minorEastAsia" w:hAnsi="GHEA Grapalat"/>
          <w:i/>
        </w:rPr>
        <w:t>զեկույցներ</w:t>
      </w:r>
      <w:r w:rsidRPr="00F21792">
        <w:rPr>
          <w:rFonts w:ascii="GHEA Grapalat" w:eastAsiaTheme="minorEastAsia" w:hAnsi="GHEA Grapalat"/>
        </w:rPr>
        <w:t xml:space="preserve"> 1996</w:t>
      </w:r>
      <w:r w:rsidRPr="00F21792">
        <w:rPr>
          <w:rFonts w:ascii="GHEA Grapalat" w:hAnsi="GHEA Grapalat"/>
          <w:lang w:eastAsia="fr-FR"/>
        </w:rPr>
        <w:noBreakHyphen/>
      </w:r>
      <w:r w:rsidRPr="00F21792">
        <w:rPr>
          <w:rFonts w:ascii="GHEA Grapalat" w:eastAsiaTheme="minorEastAsia" w:hAnsi="GHEA Grapalat"/>
        </w:rPr>
        <w:t>VI, որ</w:t>
      </w:r>
      <w:r w:rsidRPr="00F21792">
        <w:rPr>
          <w:rFonts w:ascii="GHEA Grapalat" w:hAnsi="GHEA Grapalat"/>
        </w:rPr>
        <w:t>ով</w:t>
      </w:r>
      <w:r w:rsidRPr="00F21792">
        <w:rPr>
          <w:rFonts w:ascii="GHEA Grapalat" w:eastAsiaTheme="minorEastAsia" w:hAnsi="GHEA Grapalat"/>
        </w:rPr>
        <w:t xml:space="preserve"> </w:t>
      </w:r>
      <w:r w:rsidRPr="00F21792">
        <w:rPr>
          <w:rFonts w:ascii="GHEA Grapalat" w:hAnsi="GHEA Grapalat"/>
        </w:rPr>
        <w:t xml:space="preserve">Դատարանը </w:t>
      </w:r>
      <w:r w:rsidRPr="00F21792">
        <w:rPr>
          <w:rFonts w:ascii="GHEA Grapalat" w:eastAsiaTheme="minorEastAsia" w:hAnsi="GHEA Grapalat"/>
        </w:rPr>
        <w:t>8-րդ հոդված</w:t>
      </w:r>
      <w:r w:rsidRPr="00F21792">
        <w:rPr>
          <w:rFonts w:ascii="GHEA Grapalat" w:hAnsi="GHEA Grapalat"/>
        </w:rPr>
        <w:t>ի</w:t>
      </w:r>
      <w:r w:rsidRPr="00F21792">
        <w:rPr>
          <w:rFonts w:ascii="GHEA Grapalat" w:eastAsiaTheme="minorEastAsia" w:hAnsi="GHEA Grapalat"/>
        </w:rPr>
        <w:t xml:space="preserve"> «</w:t>
      </w:r>
      <w:r w:rsidRPr="00F21792">
        <w:rPr>
          <w:rFonts w:ascii="GHEA Grapalat" w:hAnsi="GHEA Grapalat"/>
        </w:rPr>
        <w:t>տուն</w:t>
      </w:r>
      <w:r w:rsidRPr="00F21792">
        <w:rPr>
          <w:rFonts w:ascii="GHEA Grapalat" w:eastAsiaTheme="minorEastAsia" w:hAnsi="GHEA Grapalat"/>
        </w:rPr>
        <w:t>» հասկացությունը մեկնաբանելիս գտել է</w:t>
      </w:r>
      <w:r w:rsidRPr="00F21792">
        <w:rPr>
          <w:rFonts w:ascii="GHEA Grapalat" w:hAnsi="GHEA Grapalat"/>
        </w:rPr>
        <w:t>, որ</w:t>
      </w:r>
      <w:r w:rsidRPr="00F21792">
        <w:rPr>
          <w:rFonts w:ascii="GHEA Grapalat" w:eastAsiaTheme="minorEastAsia" w:hAnsi="GHEA Grapalat"/>
        </w:rPr>
        <w:t xml:space="preserve"> «այդ եզր</w:t>
      </w:r>
      <w:r w:rsidRPr="00F21792">
        <w:rPr>
          <w:rFonts w:ascii="GHEA Grapalat" w:hAnsi="GHEA Grapalat"/>
        </w:rPr>
        <w:t>ույթ</w:t>
      </w:r>
      <w:r w:rsidRPr="00F21792">
        <w:rPr>
          <w:rFonts w:ascii="GHEA Grapalat" w:eastAsiaTheme="minorEastAsia" w:hAnsi="GHEA Grapalat"/>
        </w:rPr>
        <w:t xml:space="preserve">ը չի կարող մեկնաբանվել այնպես, որ ընդգրկի մի պետության այնպիսի տարածք, որտեղ անձը մեծացել է, </w:t>
      </w:r>
      <w:r>
        <w:rPr>
          <w:rFonts w:ascii="GHEA Grapalat" w:eastAsiaTheme="minorEastAsia" w:hAnsi="GHEA Grapalat"/>
        </w:rPr>
        <w:t>եւ</w:t>
      </w:r>
      <w:r w:rsidRPr="00F21792">
        <w:rPr>
          <w:rFonts w:ascii="GHEA Grapalat" w:eastAsiaTheme="minorEastAsia" w:hAnsi="GHEA Grapalat"/>
        </w:rPr>
        <w:t xml:space="preserve"> որտեղ ընտանիքի արմատներն են, բայց որտեղ այդ անձն այլ</w:t>
      </w:r>
      <w:r>
        <w:rPr>
          <w:rFonts w:ascii="GHEA Grapalat" w:eastAsiaTheme="minorEastAsia" w:hAnsi="GHEA Grapalat"/>
        </w:rPr>
        <w:t>եւ</w:t>
      </w:r>
      <w:r w:rsidRPr="00F21792">
        <w:rPr>
          <w:rFonts w:ascii="GHEA Grapalat" w:eastAsiaTheme="minorEastAsia" w:hAnsi="GHEA Grapalat"/>
        </w:rPr>
        <w:t>ս չի ապրում</w:t>
      </w:r>
      <w:r>
        <w:rPr>
          <w:rFonts w:ascii="GHEA Grapalat" w:eastAsiaTheme="minorEastAsia" w:hAnsi="GHEA Grapalat"/>
        </w:rPr>
        <w:t>»:</w:t>
      </w:r>
    </w:p>
  </w:footnote>
  <w:footnote w:id="36">
    <w:p w:rsidR="004B5B47" w:rsidRPr="004B5B47" w:rsidRDefault="004B5B47" w:rsidP="00C56BC4">
      <w:pPr>
        <w:pStyle w:val="FootnoteText"/>
        <w:ind w:firstLine="567"/>
        <w:rPr>
          <w:rFonts w:ascii="GHEA Grapalat" w:hAnsi="GHEA Grapalat"/>
        </w:rPr>
      </w:pPr>
      <w:r w:rsidRPr="00F21792">
        <w:rPr>
          <w:rStyle w:val="FootnoteReference"/>
          <w:rFonts w:ascii="GHEA Grapalat" w:eastAsiaTheme="minorEastAsia" w:hAnsi="GHEA Grapalat"/>
        </w:rPr>
        <w:footnoteRef/>
      </w:r>
      <w:r>
        <w:rPr>
          <w:rFonts w:ascii="GHEA Grapalat" w:eastAsiaTheme="minorEastAsia" w:hAnsi="GHEA Grapalat"/>
        </w:rPr>
        <w:t xml:space="preserve"> </w:t>
      </w:r>
      <w:r w:rsidRPr="00F21792">
        <w:rPr>
          <w:rFonts w:ascii="GHEA Grapalat" w:eastAsiaTheme="minorEastAsia" w:hAnsi="GHEA Grapalat"/>
        </w:rPr>
        <w:t>Տե</w:t>
      </w:r>
      <w:r w:rsidRPr="00F21792">
        <w:rPr>
          <w:rFonts w:ascii="GHEA Grapalat" w:hAnsi="GHEA Grapalat"/>
        </w:rPr>
        <w:t>՛</w:t>
      </w:r>
      <w:r w:rsidRPr="00F21792">
        <w:rPr>
          <w:rFonts w:ascii="GHEA Grapalat" w:eastAsiaTheme="minorEastAsia" w:hAnsi="GHEA Grapalat"/>
        </w:rPr>
        <w:t xml:space="preserve">ս վճռում ներկայացված Պինեյրոյի սկզբունքների 15.7 սկզբունքը: Դատարանի ճկունության զգալի մակարդակը կարելի է տեսնել վճռի 140-րդ պարբերության վերջին նախադասությունում </w:t>
      </w:r>
      <w:r>
        <w:rPr>
          <w:rFonts w:ascii="GHEA Grapalat" w:eastAsiaTheme="minorEastAsia" w:hAnsi="GHEA Grapalat"/>
        </w:rPr>
        <w:t>եւ</w:t>
      </w:r>
      <w:r w:rsidRPr="00F21792">
        <w:rPr>
          <w:rFonts w:ascii="GHEA Grapalat" w:eastAsiaTheme="minorEastAsia" w:hAnsi="GHEA Grapalat"/>
        </w:rPr>
        <w:t xml:space="preserve"> 141-րդ պարբերությունում:</w:t>
      </w:r>
    </w:p>
  </w:footnote>
  <w:footnote w:id="37">
    <w:p w:rsidR="004B5B47" w:rsidRPr="004B5B47" w:rsidRDefault="004B5B47" w:rsidP="00C56BC4">
      <w:pPr>
        <w:pStyle w:val="FootnoteText"/>
        <w:ind w:firstLine="567"/>
        <w:rPr>
          <w:rFonts w:ascii="GHEA Grapalat" w:hAnsi="GHEA Grapalat"/>
        </w:rPr>
      </w:pPr>
      <w:r w:rsidRPr="00F21792">
        <w:rPr>
          <w:rStyle w:val="FootnoteReference"/>
          <w:rFonts w:ascii="GHEA Grapalat" w:hAnsi="GHEA Grapalat"/>
        </w:rPr>
        <w:footnoteRef/>
      </w:r>
      <w:r>
        <w:rPr>
          <w:rFonts w:ascii="GHEA Grapalat" w:hAnsi="GHEA Grapalat"/>
        </w:rPr>
        <w:t xml:space="preserve"> </w:t>
      </w:r>
      <w:r w:rsidRPr="00F21792">
        <w:rPr>
          <w:rFonts w:ascii="GHEA Grapalat" w:eastAsiaTheme="minorEastAsia" w:hAnsi="GHEA Grapalat"/>
        </w:rPr>
        <w:t xml:space="preserve">Տե՛ս </w:t>
      </w:r>
      <w:r w:rsidRPr="00F21792">
        <w:rPr>
          <w:rFonts w:ascii="GHEA Grapalat" w:hAnsi="GHEA Grapalat"/>
        </w:rPr>
        <w:t xml:space="preserve">պատասխանող Կառավարության՝ </w:t>
      </w:r>
      <w:r w:rsidRPr="00F21792">
        <w:rPr>
          <w:rFonts w:ascii="GHEA Grapalat" w:eastAsiaTheme="minorEastAsia" w:hAnsi="GHEA Grapalat"/>
        </w:rPr>
        <w:t xml:space="preserve">2012 թվականի հուլիսի 3-ի </w:t>
      </w:r>
      <w:r w:rsidRPr="00F21792">
        <w:rPr>
          <w:rFonts w:ascii="GHEA Grapalat" w:hAnsi="GHEA Grapalat"/>
        </w:rPr>
        <w:t>փաստարկ</w:t>
      </w:r>
      <w:r w:rsidRPr="00F21792">
        <w:rPr>
          <w:rFonts w:ascii="GHEA Grapalat" w:eastAsiaTheme="minorEastAsia" w:hAnsi="GHEA Grapalat"/>
        </w:rPr>
        <w:t>ներ</w:t>
      </w:r>
      <w:r w:rsidRPr="00F21792">
        <w:rPr>
          <w:rFonts w:ascii="GHEA Grapalat" w:hAnsi="GHEA Grapalat"/>
        </w:rPr>
        <w:t xml:space="preserve">ի </w:t>
      </w:r>
      <w:r w:rsidRPr="00F21792">
        <w:rPr>
          <w:rFonts w:ascii="GHEA Grapalat" w:eastAsiaTheme="minorEastAsia" w:hAnsi="GHEA Grapalat"/>
        </w:rPr>
        <w:t>2-8</w:t>
      </w:r>
      <w:r w:rsidRPr="00F21792">
        <w:rPr>
          <w:rFonts w:ascii="GHEA Grapalat" w:hAnsi="GHEA Grapalat"/>
        </w:rPr>
        <w:t>-րդ</w:t>
      </w:r>
      <w:r w:rsidRPr="00F21792">
        <w:rPr>
          <w:rFonts w:ascii="GHEA Grapalat" w:eastAsiaTheme="minorEastAsia" w:hAnsi="GHEA Grapalat"/>
        </w:rPr>
        <w:t xml:space="preserve"> հավելվածներում արդբեջան</w:t>
      </w:r>
      <w:r w:rsidRPr="00F21792">
        <w:rPr>
          <w:rFonts w:ascii="GHEA Grapalat" w:hAnsi="GHEA Grapalat"/>
        </w:rPr>
        <w:t>ական</w:t>
      </w:r>
      <w:r w:rsidRPr="00F21792">
        <w:rPr>
          <w:rFonts w:ascii="GHEA Grapalat" w:eastAsiaTheme="minorEastAsia" w:hAnsi="GHEA Grapalat"/>
        </w:rPr>
        <w:t xml:space="preserve"> </w:t>
      </w:r>
      <w:r w:rsidRPr="00F21792">
        <w:rPr>
          <w:rFonts w:ascii="GHEA Grapalat" w:hAnsi="GHEA Grapalat"/>
        </w:rPr>
        <w:t>սպա</w:t>
      </w:r>
      <w:r w:rsidRPr="00F21792">
        <w:rPr>
          <w:rFonts w:ascii="GHEA Grapalat" w:eastAsiaTheme="minorEastAsia" w:hAnsi="GHEA Grapalat"/>
        </w:rPr>
        <w:t>ների տարբեր ցուցմունքները</w:t>
      </w:r>
      <w:r>
        <w:rPr>
          <w:rFonts w:ascii="GHEA Grapalat" w:eastAsiaTheme="minorEastAsia" w:hAnsi="GHEA Grapalat"/>
        </w:rPr>
        <w:t>:</w:t>
      </w:r>
    </w:p>
  </w:footnote>
  <w:footnote w:id="38">
    <w:p w:rsidR="004B5B47" w:rsidRPr="00F21792" w:rsidRDefault="004B5B47" w:rsidP="00C56BC4">
      <w:pPr>
        <w:pStyle w:val="FootnoteText"/>
        <w:ind w:firstLine="567"/>
        <w:rPr>
          <w:rFonts w:ascii="GHEA Grapalat" w:hAnsi="GHEA Grapalat"/>
          <w:i/>
        </w:rPr>
      </w:pPr>
      <w:r w:rsidRPr="00F21792">
        <w:rPr>
          <w:rStyle w:val="FootnoteReference"/>
          <w:rFonts w:ascii="GHEA Grapalat" w:eastAsiaTheme="minorEastAsia" w:hAnsi="GHEA Grapalat"/>
        </w:rPr>
        <w:footnoteRef/>
      </w:r>
      <w:r>
        <w:rPr>
          <w:rFonts w:ascii="GHEA Grapalat" w:eastAsiaTheme="minorEastAsia" w:hAnsi="GHEA Grapalat"/>
        </w:rPr>
        <w:t xml:space="preserve"> </w:t>
      </w:r>
      <w:r w:rsidRPr="00F21792">
        <w:rPr>
          <w:rFonts w:ascii="GHEA Grapalat" w:eastAsiaTheme="minorEastAsia" w:hAnsi="GHEA Grapalat"/>
          <w:i/>
        </w:rPr>
        <w:t xml:space="preserve">Իլաշկուն </w:t>
      </w:r>
      <w:r>
        <w:rPr>
          <w:rFonts w:ascii="GHEA Grapalat" w:eastAsiaTheme="minorEastAsia" w:hAnsi="GHEA Grapalat"/>
          <w:i/>
        </w:rPr>
        <w:t>եւ</w:t>
      </w:r>
      <w:r w:rsidRPr="00F21792">
        <w:rPr>
          <w:rFonts w:ascii="GHEA Grapalat" w:eastAsiaTheme="minorEastAsia" w:hAnsi="GHEA Grapalat"/>
          <w:i/>
        </w:rPr>
        <w:t xml:space="preserve"> այլք ընդդեմ Մոլդովայի </w:t>
      </w:r>
      <w:r>
        <w:rPr>
          <w:rFonts w:ascii="GHEA Grapalat" w:eastAsiaTheme="minorEastAsia" w:hAnsi="GHEA Grapalat"/>
          <w:i/>
        </w:rPr>
        <w:t>եւ</w:t>
      </w:r>
      <w:r w:rsidRPr="00F21792">
        <w:rPr>
          <w:rFonts w:ascii="GHEA Grapalat" w:eastAsiaTheme="minorEastAsia" w:hAnsi="GHEA Grapalat"/>
          <w:i/>
        </w:rPr>
        <w:t xml:space="preserve"> Ռուսաստանի</w:t>
      </w:r>
      <w:r w:rsidRPr="00F21792">
        <w:rPr>
          <w:rFonts w:ascii="GHEA Grapalat" w:eastAsiaTheme="minorEastAsia" w:hAnsi="GHEA Grapalat"/>
        </w:rPr>
        <w:t xml:space="preserve"> [ՄՊ], թիվ 48787/99, §§</w:t>
      </w:r>
      <w:r w:rsidRPr="00F21792">
        <w:rPr>
          <w:rFonts w:ascii="GHEA Grapalat" w:hAnsi="GHEA Grapalat"/>
        </w:rPr>
        <w:t xml:space="preserve"> </w:t>
      </w:r>
      <w:r w:rsidRPr="00F21792">
        <w:rPr>
          <w:rFonts w:ascii="GHEA Grapalat" w:eastAsiaTheme="minorEastAsia" w:hAnsi="GHEA Grapalat"/>
        </w:rPr>
        <w:t xml:space="preserve">330 </w:t>
      </w:r>
      <w:r>
        <w:rPr>
          <w:rFonts w:ascii="GHEA Grapalat" w:eastAsiaTheme="minorEastAsia" w:hAnsi="GHEA Grapalat"/>
        </w:rPr>
        <w:t>եւ</w:t>
      </w:r>
      <w:r w:rsidRPr="00F21792">
        <w:rPr>
          <w:rFonts w:ascii="GHEA Grapalat" w:eastAsiaTheme="minorEastAsia" w:hAnsi="GHEA Grapalat"/>
        </w:rPr>
        <w:t xml:space="preserve"> 392, ՄԻԵԴ</w:t>
      </w:r>
      <w:r w:rsidRPr="00F21792">
        <w:rPr>
          <w:rFonts w:ascii="GHEA Grapalat" w:hAnsi="GHEA Grapalat"/>
        </w:rPr>
        <w:t xml:space="preserve"> </w:t>
      </w:r>
      <w:r w:rsidRPr="00F21792">
        <w:rPr>
          <w:rFonts w:ascii="GHEA Grapalat" w:eastAsiaTheme="minorEastAsia" w:hAnsi="GHEA Grapalat"/>
        </w:rPr>
        <w:t xml:space="preserve">2004-VII, </w:t>
      </w:r>
      <w:r w:rsidRPr="00F21792">
        <w:rPr>
          <w:rFonts w:ascii="GHEA Grapalat" w:hAnsi="GHEA Grapalat"/>
        </w:rPr>
        <w:t xml:space="preserve">գործով </w:t>
      </w:r>
      <w:r w:rsidRPr="00F21792">
        <w:rPr>
          <w:rFonts w:ascii="GHEA Grapalat" w:eastAsiaTheme="minorEastAsia" w:hAnsi="GHEA Grapalat"/>
        </w:rPr>
        <w:t>Դատարան</w:t>
      </w:r>
      <w:r w:rsidRPr="00F21792">
        <w:rPr>
          <w:rFonts w:ascii="GHEA Grapalat" w:hAnsi="GHEA Grapalat"/>
        </w:rPr>
        <w:t>ն</w:t>
      </w:r>
      <w:r w:rsidRPr="00F21792">
        <w:rPr>
          <w:rFonts w:ascii="GHEA Grapalat" w:eastAsiaTheme="minorEastAsia" w:hAnsi="GHEA Grapalat"/>
        </w:rPr>
        <w:t xml:space="preserve"> արդյունավետ վերահսկողություն</w:t>
      </w:r>
      <w:r w:rsidRPr="00F21792">
        <w:rPr>
          <w:rFonts w:ascii="GHEA Grapalat" w:hAnsi="GHEA Grapalat"/>
        </w:rPr>
        <w:t>ը</w:t>
      </w:r>
      <w:r w:rsidRPr="00F21792">
        <w:rPr>
          <w:rFonts w:ascii="GHEA Grapalat" w:eastAsiaTheme="minorEastAsia" w:hAnsi="GHEA Grapalat"/>
        </w:rPr>
        <w:t xml:space="preserve"> գնահատե</w:t>
      </w:r>
      <w:r w:rsidRPr="00F21792">
        <w:rPr>
          <w:rFonts w:ascii="GHEA Grapalat" w:hAnsi="GHEA Grapalat"/>
        </w:rPr>
        <w:t>լ է</w:t>
      </w:r>
      <w:r w:rsidRPr="00F21792">
        <w:rPr>
          <w:rFonts w:ascii="GHEA Grapalat" w:eastAsiaTheme="minorEastAsia" w:hAnsi="GHEA Grapalat"/>
        </w:rPr>
        <w:t xml:space="preserve"> մինչ</w:t>
      </w:r>
      <w:r>
        <w:rPr>
          <w:rFonts w:ascii="GHEA Grapalat" w:eastAsiaTheme="minorEastAsia" w:hAnsi="GHEA Grapalat"/>
        </w:rPr>
        <w:t>եւ</w:t>
      </w:r>
      <w:r w:rsidRPr="00F21792">
        <w:rPr>
          <w:rFonts w:ascii="GHEA Grapalat" w:eastAsiaTheme="minorEastAsia" w:hAnsi="GHEA Grapalat"/>
        </w:rPr>
        <w:t xml:space="preserve"> Մեծ</w:t>
      </w:r>
      <w:r w:rsidRPr="004B5B47">
        <w:rPr>
          <w:rFonts w:ascii="Courier New" w:eastAsiaTheme="minorEastAsia" w:hAnsi="Courier New" w:cs="Courier New"/>
        </w:rPr>
        <w:t> </w:t>
      </w:r>
      <w:r w:rsidRPr="00F21792">
        <w:rPr>
          <w:rFonts w:ascii="GHEA Grapalat" w:eastAsiaTheme="minorEastAsia" w:hAnsi="GHEA Grapalat"/>
        </w:rPr>
        <w:t xml:space="preserve">պալատի վճռի կայացման օրը: Սույն մոտեցումը հաստատվել է </w:t>
      </w:r>
      <w:r w:rsidRPr="00F21792">
        <w:rPr>
          <w:rFonts w:ascii="GHEA Grapalat" w:eastAsiaTheme="minorEastAsia" w:hAnsi="GHEA Grapalat"/>
          <w:i/>
        </w:rPr>
        <w:t xml:space="preserve">Կատանը </w:t>
      </w:r>
      <w:r>
        <w:rPr>
          <w:rFonts w:ascii="GHEA Grapalat" w:eastAsiaTheme="minorEastAsia" w:hAnsi="GHEA Grapalat"/>
          <w:i/>
        </w:rPr>
        <w:t>եւ</w:t>
      </w:r>
      <w:r w:rsidRPr="00F21792">
        <w:rPr>
          <w:rFonts w:ascii="GHEA Grapalat" w:eastAsiaTheme="minorEastAsia" w:hAnsi="GHEA Grapalat"/>
          <w:i/>
        </w:rPr>
        <w:t xml:space="preserve"> այլք ընդդեմ Մոլդովայի </w:t>
      </w:r>
      <w:r>
        <w:rPr>
          <w:rFonts w:ascii="GHEA Grapalat" w:eastAsiaTheme="minorEastAsia" w:hAnsi="GHEA Grapalat"/>
          <w:i/>
        </w:rPr>
        <w:t>եւ</w:t>
      </w:r>
      <w:r w:rsidRPr="00F21792">
        <w:rPr>
          <w:rFonts w:ascii="GHEA Grapalat" w:eastAsiaTheme="minorEastAsia" w:hAnsi="GHEA Grapalat"/>
          <w:i/>
        </w:rPr>
        <w:t xml:space="preserve"> Ռուսաստանի</w:t>
      </w:r>
      <w:r w:rsidRPr="00F21792">
        <w:rPr>
          <w:rFonts w:ascii="GHEA Grapalat" w:eastAsiaTheme="minorEastAsia" w:hAnsi="GHEA Grapalat"/>
        </w:rPr>
        <w:t xml:space="preserve"> [ՄՊ], թիվ 43370/04, 8252/05 </w:t>
      </w:r>
      <w:r>
        <w:rPr>
          <w:rFonts w:ascii="GHEA Grapalat" w:eastAsiaTheme="minorEastAsia" w:hAnsi="GHEA Grapalat"/>
        </w:rPr>
        <w:t>եւ</w:t>
      </w:r>
      <w:r w:rsidRPr="00F21792">
        <w:rPr>
          <w:rFonts w:ascii="GHEA Grapalat" w:eastAsiaTheme="minorEastAsia" w:hAnsi="GHEA Grapalat"/>
        </w:rPr>
        <w:t xml:space="preserve"> 18454/06, §§ 109</w:t>
      </w:r>
      <w:r w:rsidRPr="00F21792">
        <w:rPr>
          <w:rFonts w:ascii="GHEA Grapalat" w:hAnsi="GHEA Grapalat"/>
        </w:rPr>
        <w:t xml:space="preserve"> </w:t>
      </w:r>
      <w:r>
        <w:rPr>
          <w:rFonts w:ascii="GHEA Grapalat" w:hAnsi="GHEA Grapalat"/>
        </w:rPr>
        <w:t>եւ</w:t>
      </w:r>
      <w:r w:rsidRPr="00F21792">
        <w:rPr>
          <w:rFonts w:ascii="GHEA Grapalat" w:hAnsi="GHEA Grapalat"/>
        </w:rPr>
        <w:t xml:space="preserve"> 111</w:t>
      </w:r>
      <w:r w:rsidRPr="00F21792">
        <w:rPr>
          <w:rFonts w:ascii="GHEA Grapalat" w:eastAsiaTheme="minorEastAsia" w:hAnsi="GHEA Grapalat"/>
        </w:rPr>
        <w:t>,</w:t>
      </w:r>
      <w:r w:rsidRPr="00F21792">
        <w:rPr>
          <w:rStyle w:val="sb8d990e2"/>
          <w:rFonts w:ascii="GHEA Grapalat" w:eastAsiaTheme="minorEastAsia" w:hAnsi="GHEA Grapalat"/>
        </w:rPr>
        <w:t xml:space="preserve"> ՄԻԵԴ 2012</w:t>
      </w:r>
      <w:r w:rsidRPr="00F21792">
        <w:rPr>
          <w:rStyle w:val="sb8d990e2"/>
          <w:rFonts w:ascii="GHEA Grapalat" w:hAnsi="GHEA Grapalat"/>
        </w:rPr>
        <w:t>,</w:t>
      </w:r>
      <w:r w:rsidRPr="00F21792">
        <w:rPr>
          <w:rFonts w:ascii="GHEA Grapalat" w:hAnsi="GHEA Grapalat"/>
        </w:rPr>
        <w:t xml:space="preserve"> գործով</w:t>
      </w:r>
      <w:r w:rsidRPr="00F21792">
        <w:rPr>
          <w:rFonts w:ascii="GHEA Grapalat" w:eastAsiaTheme="minorEastAsia" w:hAnsi="GHEA Grapalat"/>
        </w:rPr>
        <w:t>։</w:t>
      </w:r>
    </w:p>
  </w:footnote>
  <w:footnote w:id="39">
    <w:p w:rsidR="004B5B47" w:rsidRPr="004B5B47" w:rsidRDefault="004B5B47" w:rsidP="00C56BC4">
      <w:pPr>
        <w:pStyle w:val="FootnoteText"/>
        <w:ind w:firstLine="567"/>
        <w:rPr>
          <w:rFonts w:ascii="GHEA Grapalat" w:hAnsi="GHEA Grapalat"/>
        </w:rPr>
      </w:pPr>
      <w:r w:rsidRPr="00F21792">
        <w:rPr>
          <w:rStyle w:val="FootnoteReference"/>
          <w:rFonts w:ascii="GHEA Grapalat" w:hAnsi="GHEA Grapalat"/>
        </w:rPr>
        <w:footnoteRef/>
      </w:r>
      <w:r>
        <w:rPr>
          <w:rFonts w:ascii="GHEA Grapalat" w:hAnsi="GHEA Grapalat"/>
          <w:i/>
        </w:rPr>
        <w:t xml:space="preserve"> </w:t>
      </w:r>
      <w:r w:rsidRPr="00F21792">
        <w:rPr>
          <w:rFonts w:ascii="GHEA Grapalat" w:hAnsi="GHEA Grapalat"/>
        </w:rPr>
        <w:t xml:space="preserve">Տե՛ս </w:t>
      </w:r>
      <w:r w:rsidRPr="00F21792">
        <w:rPr>
          <w:rFonts w:ascii="GHEA Grapalat" w:hAnsi="GHEA Grapalat"/>
          <w:i/>
        </w:rPr>
        <w:t xml:space="preserve">Սիլիհն ընդդեմ Սլովենիայի </w:t>
      </w:r>
      <w:r w:rsidRPr="00F21792">
        <w:rPr>
          <w:rFonts w:ascii="GHEA Grapalat" w:hAnsi="GHEA Grapalat"/>
        </w:rPr>
        <w:t xml:space="preserve">[ՄՊ] [Šilih v. Slovenia [GC]], թիվ 71463/01, §§ 159-163, ՄԻԵԴ 2009: Դատարանի </w:t>
      </w:r>
      <w:r w:rsidRPr="00F21792">
        <w:rPr>
          <w:rFonts w:ascii="GHEA Grapalat" w:hAnsi="GHEA Grapalat"/>
          <w:i/>
        </w:rPr>
        <w:t>ratione temporis</w:t>
      </w:r>
      <w:r w:rsidRPr="00F21792">
        <w:rPr>
          <w:rFonts w:ascii="GHEA Grapalat" w:hAnsi="GHEA Grapalat"/>
        </w:rPr>
        <w:t xml:space="preserve"> իրավազորության վերաբերյալ իմ մեկնաբանությանը ծանոթանալու համար տե՛ս </w:t>
      </w:r>
      <w:r w:rsidRPr="00F21792">
        <w:rPr>
          <w:rFonts w:ascii="GHEA Grapalat" w:hAnsi="GHEA Grapalat"/>
          <w:i/>
        </w:rPr>
        <w:t xml:space="preserve">Մոկանուն </w:t>
      </w:r>
      <w:r>
        <w:rPr>
          <w:rFonts w:ascii="GHEA Grapalat" w:hAnsi="GHEA Grapalat"/>
          <w:i/>
        </w:rPr>
        <w:t>եւ</w:t>
      </w:r>
      <w:r w:rsidRPr="00F21792">
        <w:rPr>
          <w:rFonts w:ascii="GHEA Grapalat" w:hAnsi="GHEA Grapalat"/>
          <w:i/>
        </w:rPr>
        <w:t xml:space="preserve"> այլք ընդդեմ Ռումինիայի</w:t>
      </w:r>
      <w:r w:rsidRPr="00F21792">
        <w:rPr>
          <w:rFonts w:ascii="GHEA Grapalat" w:hAnsi="GHEA Grapalat"/>
        </w:rPr>
        <w:t xml:space="preserve"> [ՄՊ] [</w:t>
      </w:r>
      <w:r w:rsidRPr="00F21792">
        <w:rPr>
          <w:rFonts w:ascii="GHEA Grapalat" w:hAnsi="GHEA Grapalat"/>
          <w:i/>
        </w:rPr>
        <w:t>Mocanu and Others v. Romania</w:t>
      </w:r>
      <w:r w:rsidRPr="00F21792">
        <w:rPr>
          <w:rFonts w:ascii="GHEA Grapalat" w:hAnsi="GHEA Grapalat"/>
        </w:rPr>
        <w:t xml:space="preserve"> [GC]], թիվ 10865/09, 45886/07 </w:t>
      </w:r>
      <w:r>
        <w:rPr>
          <w:rFonts w:ascii="GHEA Grapalat" w:hAnsi="GHEA Grapalat"/>
        </w:rPr>
        <w:t>եւ</w:t>
      </w:r>
      <w:r w:rsidRPr="00F21792">
        <w:rPr>
          <w:rFonts w:ascii="GHEA Grapalat" w:hAnsi="GHEA Grapalat"/>
        </w:rPr>
        <w:t xml:space="preserve"> 32431/08, ՄԻԵԴ 2</w:t>
      </w:r>
      <w:r>
        <w:rPr>
          <w:rFonts w:ascii="GHEA Grapalat" w:hAnsi="GHEA Grapalat"/>
        </w:rPr>
        <w:t>014, գործով իմ առանձին կարծիքը:</w:t>
      </w:r>
    </w:p>
  </w:footnote>
  <w:footnote w:id="40">
    <w:p w:rsidR="004B5B47" w:rsidRPr="004B5B47" w:rsidRDefault="004B5B47" w:rsidP="00C56BC4">
      <w:pPr>
        <w:pStyle w:val="FootnoteText"/>
        <w:ind w:firstLine="567"/>
        <w:rPr>
          <w:rFonts w:ascii="GHEA Grapalat" w:hAnsi="GHEA Grapalat"/>
        </w:rPr>
      </w:pPr>
      <w:r w:rsidRPr="00F21792">
        <w:rPr>
          <w:rStyle w:val="FootnoteReference"/>
          <w:rFonts w:ascii="GHEA Grapalat" w:hAnsi="GHEA Grapalat"/>
        </w:rPr>
        <w:footnoteRef/>
      </w:r>
      <w:r>
        <w:rPr>
          <w:rFonts w:ascii="GHEA Grapalat" w:hAnsi="GHEA Grapalat"/>
        </w:rPr>
        <w:t xml:space="preserve"> </w:t>
      </w:r>
      <w:r w:rsidRPr="00F21792">
        <w:rPr>
          <w:rFonts w:ascii="GHEA Grapalat" w:eastAsiaTheme="minorEastAsia" w:hAnsi="GHEA Grapalat"/>
        </w:rPr>
        <w:t>Դատարանի կանոնակարգի 33-րդ կանոնով նախատեսվում է որոշակի փաստաթղթերի հանրային մատչելիության սահմանափակման հնարավորություն</w:t>
      </w:r>
      <w:r w:rsidRPr="00F21792">
        <w:rPr>
          <w:rFonts w:ascii="GHEA Grapalat" w:hAnsi="GHEA Grapalat"/>
        </w:rPr>
        <w:t>՝</w:t>
      </w:r>
      <w:r w:rsidRPr="00F21792">
        <w:rPr>
          <w:rFonts w:ascii="GHEA Grapalat" w:eastAsiaTheme="minorEastAsia" w:hAnsi="GHEA Grapalat"/>
        </w:rPr>
        <w:t xml:space="preserve"> հօգուտ հասարակական կարգի կամ ազգային անվտանգության: </w:t>
      </w:r>
      <w:r w:rsidRPr="00F21792">
        <w:rPr>
          <w:rFonts w:ascii="GHEA Grapalat" w:hAnsi="GHEA Grapalat"/>
        </w:rPr>
        <w:t>Այն</w:t>
      </w:r>
      <w:r w:rsidRPr="00F21792">
        <w:rPr>
          <w:rFonts w:ascii="GHEA Grapalat" w:eastAsiaTheme="minorEastAsia" w:hAnsi="GHEA Grapalat"/>
        </w:rPr>
        <w:t xml:space="preserve"> չի պարունակում մեկ կողմի </w:t>
      </w:r>
      <w:r w:rsidRPr="00F21792">
        <w:rPr>
          <w:rFonts w:ascii="GHEA Grapalat" w:hAnsi="GHEA Grapalat"/>
        </w:rPr>
        <w:t xml:space="preserve">համար </w:t>
      </w:r>
      <w:r w:rsidRPr="00F21792">
        <w:rPr>
          <w:rFonts w:ascii="GHEA Grapalat" w:eastAsiaTheme="minorEastAsia" w:hAnsi="GHEA Grapalat"/>
        </w:rPr>
        <w:t>ապացույցներ</w:t>
      </w:r>
      <w:r w:rsidRPr="00F21792">
        <w:rPr>
          <w:rFonts w:ascii="GHEA Grapalat" w:hAnsi="GHEA Grapalat"/>
        </w:rPr>
        <w:t>ի</w:t>
      </w:r>
      <w:r w:rsidRPr="00F21792">
        <w:rPr>
          <w:rFonts w:ascii="GHEA Grapalat" w:eastAsiaTheme="minorEastAsia" w:hAnsi="GHEA Grapalat"/>
        </w:rPr>
        <w:t xml:space="preserve"> </w:t>
      </w:r>
      <w:r w:rsidRPr="00F21792">
        <w:rPr>
          <w:rFonts w:ascii="GHEA Grapalat" w:hAnsi="GHEA Grapalat"/>
        </w:rPr>
        <w:t>հրապարակումը</w:t>
      </w:r>
      <w:r w:rsidRPr="00F21792">
        <w:rPr>
          <w:rFonts w:ascii="GHEA Grapalat" w:eastAsiaTheme="minorEastAsia" w:hAnsi="GHEA Grapalat"/>
        </w:rPr>
        <w:t xml:space="preserve"> սահմանափակ</w:t>
      </w:r>
      <w:r w:rsidRPr="00F21792">
        <w:rPr>
          <w:rFonts w:ascii="GHEA Grapalat" w:hAnsi="GHEA Grapalat"/>
        </w:rPr>
        <w:t>ելու</w:t>
      </w:r>
      <w:r w:rsidRPr="00F21792">
        <w:rPr>
          <w:rFonts w:ascii="GHEA Grapalat" w:eastAsiaTheme="minorEastAsia" w:hAnsi="GHEA Grapalat"/>
        </w:rPr>
        <w:t xml:space="preserve"> </w:t>
      </w:r>
      <w:r w:rsidRPr="00F21792">
        <w:rPr>
          <w:rFonts w:ascii="GHEA Grapalat" w:hAnsi="GHEA Grapalat"/>
        </w:rPr>
        <w:t xml:space="preserve">վերաբերյալ </w:t>
      </w:r>
      <w:r w:rsidRPr="00F21792">
        <w:rPr>
          <w:rFonts w:ascii="GHEA Grapalat" w:eastAsiaTheme="minorEastAsia" w:hAnsi="GHEA Grapalat"/>
        </w:rPr>
        <w:t>որ</w:t>
      </w:r>
      <w:r>
        <w:rPr>
          <w:rFonts w:ascii="GHEA Grapalat" w:hAnsi="GHEA Grapalat"/>
        </w:rPr>
        <w:t>եւ</w:t>
      </w:r>
      <w:r w:rsidRPr="00F21792">
        <w:rPr>
          <w:rFonts w:ascii="GHEA Grapalat" w:eastAsiaTheme="minorEastAsia" w:hAnsi="GHEA Grapalat"/>
        </w:rPr>
        <w:t xml:space="preserve">է կանոն: Դատարանի նախագահի կողմից 2002 թվականի մարտին հաստատված՝ ներքին գաղտնի փաստաթղթերի հետ վարվեցողության </w:t>
      </w:r>
      <w:r w:rsidRPr="00F21792">
        <w:rPr>
          <w:rFonts w:ascii="GHEA Grapalat" w:hAnsi="GHEA Grapalat"/>
        </w:rPr>
        <w:t xml:space="preserve">վերաբերյալ Քարտուղարության համար նախատեսված </w:t>
      </w:r>
      <w:r w:rsidRPr="00F21792">
        <w:rPr>
          <w:rFonts w:ascii="GHEA Grapalat" w:eastAsiaTheme="minorEastAsia" w:hAnsi="GHEA Grapalat"/>
        </w:rPr>
        <w:t xml:space="preserve">ընդհանուր ցուցումները նույնպես չեն կիրառվում կողմերի ներկայացրած ապացույցների նկատմամբ: Վերջապես, Դատարանի նախագահի կողմից 2003 թվականի նոյեմբերին ընդունված </w:t>
      </w:r>
      <w:r>
        <w:rPr>
          <w:rFonts w:ascii="GHEA Grapalat" w:hAnsi="GHEA Grapalat"/>
        </w:rPr>
        <w:t>եւ</w:t>
      </w:r>
      <w:r w:rsidRPr="00F21792">
        <w:rPr>
          <w:rFonts w:ascii="GHEA Grapalat" w:eastAsiaTheme="minorEastAsia" w:hAnsi="GHEA Grapalat"/>
        </w:rPr>
        <w:t xml:space="preserve"> 2008 </w:t>
      </w:r>
      <w:r>
        <w:rPr>
          <w:rFonts w:ascii="GHEA Grapalat" w:hAnsi="GHEA Grapalat"/>
        </w:rPr>
        <w:t>եւ</w:t>
      </w:r>
      <w:r w:rsidRPr="00F21792">
        <w:rPr>
          <w:rFonts w:ascii="GHEA Grapalat" w:eastAsiaTheme="minorEastAsia" w:hAnsi="GHEA Grapalat"/>
        </w:rPr>
        <w:t xml:space="preserve"> 2014 թվականներին փոփոխված</w:t>
      </w:r>
      <w:r w:rsidRPr="00F21792">
        <w:rPr>
          <w:rFonts w:ascii="GHEA Grapalat" w:hAnsi="GHEA Grapalat"/>
        </w:rPr>
        <w:t>՝</w:t>
      </w:r>
      <w:r w:rsidRPr="00F21792">
        <w:rPr>
          <w:rFonts w:ascii="GHEA Grapalat" w:eastAsiaTheme="minorEastAsia" w:hAnsi="GHEA Grapalat"/>
        </w:rPr>
        <w:t xml:space="preserve"> Գրավոր </w:t>
      </w:r>
      <w:r w:rsidRPr="00F21792">
        <w:rPr>
          <w:rFonts w:ascii="GHEA Grapalat" w:hAnsi="GHEA Grapalat"/>
        </w:rPr>
        <w:t>փաստարկումների</w:t>
      </w:r>
      <w:r w:rsidRPr="00F21792">
        <w:rPr>
          <w:rFonts w:ascii="GHEA Grapalat" w:eastAsiaTheme="minorEastAsia" w:hAnsi="GHEA Grapalat"/>
        </w:rPr>
        <w:t xml:space="preserve"> վերաբերյալ գործնական ուղեցույցը («Գաղտնի փաստաթղթերը պետք է ուղարկ</w:t>
      </w:r>
      <w:r w:rsidRPr="00F21792">
        <w:rPr>
          <w:rFonts w:ascii="GHEA Grapalat" w:hAnsi="GHEA Grapalat"/>
        </w:rPr>
        <w:t>վ</w:t>
      </w:r>
      <w:r w:rsidRPr="00F21792">
        <w:rPr>
          <w:rFonts w:ascii="GHEA Grapalat" w:eastAsiaTheme="minorEastAsia" w:hAnsi="GHEA Grapalat"/>
        </w:rPr>
        <w:t>ե</w:t>
      </w:r>
      <w:r w:rsidRPr="00F21792">
        <w:rPr>
          <w:rFonts w:ascii="GHEA Grapalat" w:hAnsi="GHEA Grapalat"/>
        </w:rPr>
        <w:t>ն</w:t>
      </w:r>
      <w:r w:rsidRPr="00F21792">
        <w:rPr>
          <w:rFonts w:ascii="GHEA Grapalat" w:eastAsiaTheme="minorEastAsia" w:hAnsi="GHEA Grapalat"/>
        </w:rPr>
        <w:t xml:space="preserve"> պատվիրված փոստով») ակնհայտորեն բավարար չէ</w:t>
      </w:r>
      <w:r>
        <w:rPr>
          <w:rFonts w:ascii="GHEA Grapalat" w:eastAsiaTheme="minorEastAsia" w:hAnsi="GHEA Grapalat"/>
        </w:rPr>
        <w:t>:</w:t>
      </w:r>
    </w:p>
  </w:footnote>
  <w:footnote w:id="41">
    <w:p w:rsidR="004B5B47" w:rsidRPr="004B5B47" w:rsidRDefault="004B5B47" w:rsidP="00754913">
      <w:pPr>
        <w:pStyle w:val="FootnoteText"/>
        <w:ind w:firstLine="567"/>
        <w:rPr>
          <w:rFonts w:ascii="GHEA Grapalat" w:hAnsi="GHEA Grapalat"/>
        </w:rPr>
      </w:pPr>
      <w:r w:rsidRPr="00F21792">
        <w:rPr>
          <w:rStyle w:val="FootnoteReference"/>
          <w:rFonts w:ascii="GHEA Grapalat" w:hAnsi="GHEA Grapalat"/>
        </w:rPr>
        <w:footnoteRef/>
      </w:r>
      <w:r>
        <w:rPr>
          <w:rFonts w:ascii="GHEA Grapalat" w:hAnsi="GHEA Grapalat"/>
        </w:rPr>
        <w:t xml:space="preserve"> </w:t>
      </w:r>
      <w:r w:rsidRPr="00F21792">
        <w:rPr>
          <w:rFonts w:ascii="GHEA Grapalat" w:eastAsiaTheme="minorEastAsia" w:hAnsi="GHEA Grapalat"/>
        </w:rPr>
        <w:t>Տե</w:t>
      </w:r>
      <w:r w:rsidRPr="00F21792">
        <w:rPr>
          <w:rFonts w:ascii="GHEA Grapalat" w:hAnsi="GHEA Grapalat"/>
        </w:rPr>
        <w:t>՛</w:t>
      </w:r>
      <w:r w:rsidRPr="00F21792">
        <w:rPr>
          <w:rFonts w:ascii="GHEA Grapalat" w:eastAsiaTheme="minorEastAsia" w:hAnsi="GHEA Grapalat"/>
        </w:rPr>
        <w:t xml:space="preserve">ս Ադրբեջանի պաշտպանության նախարարության </w:t>
      </w:r>
      <w:r w:rsidRPr="00F21792">
        <w:rPr>
          <w:rFonts w:ascii="GHEA Grapalat" w:hAnsi="GHEA Grapalat"/>
        </w:rPr>
        <w:t xml:space="preserve">2013 թվականի օգոստոսի 27-ի գրությունը, հավելված </w:t>
      </w:r>
      <w:r w:rsidRPr="00F21792">
        <w:rPr>
          <w:rFonts w:ascii="GHEA Grapalat" w:eastAsiaTheme="minorEastAsia" w:hAnsi="GHEA Grapalat"/>
        </w:rPr>
        <w:t>3</w:t>
      </w:r>
      <w:r w:rsidRPr="00F21792">
        <w:rPr>
          <w:rFonts w:ascii="GHEA Grapalat" w:hAnsi="GHEA Grapalat"/>
        </w:rPr>
        <w:t>,</w:t>
      </w:r>
      <w:r w:rsidRPr="00F21792">
        <w:rPr>
          <w:rFonts w:ascii="GHEA Grapalat" w:eastAsiaTheme="minorEastAsia" w:hAnsi="GHEA Grapalat"/>
        </w:rPr>
        <w:t xml:space="preserve"> </w:t>
      </w:r>
      <w:r>
        <w:rPr>
          <w:rFonts w:ascii="GHEA Grapalat" w:eastAsiaTheme="minorEastAsia" w:hAnsi="GHEA Grapalat"/>
        </w:rPr>
        <w:t>եւ</w:t>
      </w:r>
      <w:r w:rsidRPr="00F21792">
        <w:rPr>
          <w:rFonts w:ascii="GHEA Grapalat" w:eastAsiaTheme="minorEastAsia" w:hAnsi="GHEA Grapalat"/>
        </w:rPr>
        <w:t xml:space="preserve"> </w:t>
      </w:r>
      <w:r w:rsidRPr="00F21792">
        <w:rPr>
          <w:rFonts w:ascii="GHEA Grapalat" w:hAnsi="GHEA Grapalat"/>
        </w:rPr>
        <w:t xml:space="preserve">պատասխանող պետության </w:t>
      </w:r>
      <w:r w:rsidRPr="00F21792">
        <w:rPr>
          <w:rFonts w:ascii="GHEA Grapalat" w:eastAsiaTheme="minorEastAsia" w:hAnsi="GHEA Grapalat"/>
        </w:rPr>
        <w:t xml:space="preserve">2013 թվականի սեպտեմբերի 18-ի </w:t>
      </w:r>
      <w:r w:rsidRPr="00F21792">
        <w:rPr>
          <w:rFonts w:ascii="GHEA Grapalat" w:hAnsi="GHEA Grapalat"/>
        </w:rPr>
        <w:t>փաստարկները,</w:t>
      </w:r>
      <w:r w:rsidRPr="00F21792">
        <w:rPr>
          <w:rFonts w:ascii="GHEA Grapalat" w:eastAsiaTheme="minorEastAsia" w:hAnsi="GHEA Grapalat"/>
        </w:rPr>
        <w:t xml:space="preserve"> §</w:t>
      </w:r>
      <w:r w:rsidRPr="00F21792">
        <w:rPr>
          <w:rFonts w:ascii="GHEA Grapalat" w:hAnsi="GHEA Grapalat"/>
        </w:rPr>
        <w:t xml:space="preserve"> </w:t>
      </w:r>
      <w:r w:rsidRPr="00F21792">
        <w:rPr>
          <w:rFonts w:ascii="GHEA Grapalat" w:eastAsiaTheme="minorEastAsia" w:hAnsi="GHEA Grapalat"/>
        </w:rPr>
        <w:t xml:space="preserve">18: Կրկին, առանց </w:t>
      </w:r>
      <w:r w:rsidRPr="00F21792">
        <w:rPr>
          <w:rFonts w:ascii="GHEA Grapalat" w:hAnsi="GHEA Grapalat"/>
        </w:rPr>
        <w:t xml:space="preserve">խորհրդապահական </w:t>
      </w:r>
      <w:r w:rsidRPr="00F21792">
        <w:rPr>
          <w:rFonts w:ascii="GHEA Grapalat" w:eastAsiaTheme="minorEastAsia" w:hAnsi="GHEA Grapalat"/>
        </w:rPr>
        <w:t xml:space="preserve">ապացույցների պաշտպանության </w:t>
      </w:r>
      <w:r w:rsidRPr="00F21792">
        <w:rPr>
          <w:rFonts w:ascii="GHEA Grapalat" w:hAnsi="GHEA Grapalat"/>
        </w:rPr>
        <w:t xml:space="preserve">վերաբերյալ </w:t>
      </w:r>
      <w:r w:rsidRPr="00F21792">
        <w:rPr>
          <w:rFonts w:ascii="GHEA Grapalat" w:eastAsiaTheme="minorEastAsia" w:hAnsi="GHEA Grapalat"/>
        </w:rPr>
        <w:t>կանոնի, պատասխանող կողմ</w:t>
      </w:r>
      <w:r w:rsidRPr="00F21792">
        <w:rPr>
          <w:rFonts w:ascii="GHEA Grapalat" w:hAnsi="GHEA Grapalat"/>
        </w:rPr>
        <w:t>ը</w:t>
      </w:r>
      <w:r w:rsidRPr="00F21792">
        <w:rPr>
          <w:rFonts w:ascii="GHEA Grapalat" w:eastAsiaTheme="minorEastAsia" w:hAnsi="GHEA Grapalat"/>
        </w:rPr>
        <w:t xml:space="preserve"> չի կ</w:t>
      </w:r>
      <w:r w:rsidRPr="00F21792">
        <w:rPr>
          <w:rFonts w:ascii="GHEA Grapalat" w:hAnsi="GHEA Grapalat"/>
        </w:rPr>
        <w:t>արող</w:t>
      </w:r>
      <w:r w:rsidRPr="00F21792">
        <w:rPr>
          <w:rFonts w:ascii="GHEA Grapalat" w:eastAsiaTheme="minorEastAsia" w:hAnsi="GHEA Grapalat"/>
        </w:rPr>
        <w:t xml:space="preserve"> մեղադր</w:t>
      </w:r>
      <w:r w:rsidRPr="00F21792">
        <w:rPr>
          <w:rFonts w:ascii="GHEA Grapalat" w:hAnsi="GHEA Grapalat"/>
        </w:rPr>
        <w:t>վ</w:t>
      </w:r>
      <w:r w:rsidRPr="00F21792">
        <w:rPr>
          <w:rFonts w:ascii="GHEA Grapalat" w:eastAsiaTheme="minorEastAsia" w:hAnsi="GHEA Grapalat"/>
        </w:rPr>
        <w:t xml:space="preserve">ել Դատարանին </w:t>
      </w:r>
      <w:r w:rsidRPr="00F21792">
        <w:rPr>
          <w:rFonts w:ascii="GHEA Grapalat" w:hAnsi="GHEA Grapalat"/>
        </w:rPr>
        <w:t>սահմանափակ մատչելիության</w:t>
      </w:r>
      <w:r w:rsidRPr="00F21792">
        <w:rPr>
          <w:rFonts w:ascii="GHEA Grapalat" w:eastAsiaTheme="minorEastAsia" w:hAnsi="GHEA Grapalat"/>
        </w:rPr>
        <w:t xml:space="preserve"> ապացույցներ չտրամադրելու համար</w:t>
      </w:r>
      <w:r>
        <w:rPr>
          <w:rFonts w:ascii="GHEA Grapalat" w:eastAsiaTheme="minorEastAsia" w:hAnsi="GHEA Grapalat"/>
        </w:rPr>
        <w:t>:</w:t>
      </w:r>
    </w:p>
  </w:footnote>
  <w:footnote w:id="42">
    <w:p w:rsidR="004B5B47" w:rsidRPr="004B5B47" w:rsidRDefault="004B5B47" w:rsidP="00754913">
      <w:pPr>
        <w:pStyle w:val="FootnoteText"/>
        <w:ind w:firstLine="567"/>
        <w:rPr>
          <w:rFonts w:ascii="GHEA Grapalat" w:hAnsi="GHEA Grapalat"/>
        </w:rPr>
      </w:pPr>
      <w:r w:rsidRPr="00F21792">
        <w:rPr>
          <w:rStyle w:val="FootnoteReference"/>
          <w:rFonts w:ascii="GHEA Grapalat" w:eastAsiaTheme="minorEastAsia" w:hAnsi="GHEA Grapalat"/>
        </w:rPr>
        <w:footnoteRef/>
      </w:r>
      <w:r>
        <w:rPr>
          <w:rFonts w:ascii="GHEA Grapalat" w:eastAsiaTheme="minorEastAsia" w:hAnsi="GHEA Grapalat"/>
        </w:rPr>
        <w:t xml:space="preserve"> </w:t>
      </w:r>
      <w:r w:rsidRPr="00F21792">
        <w:rPr>
          <w:rFonts w:ascii="GHEA Grapalat" w:hAnsi="GHEA Grapalat"/>
        </w:rPr>
        <w:t>Այս ս</w:t>
      </w:r>
      <w:r w:rsidRPr="00F21792">
        <w:rPr>
          <w:rFonts w:ascii="GHEA Grapalat" w:eastAsiaTheme="minorEastAsia" w:hAnsi="GHEA Grapalat"/>
        </w:rPr>
        <w:t>կզբունք</w:t>
      </w:r>
      <w:r w:rsidRPr="00F21792">
        <w:rPr>
          <w:rFonts w:ascii="GHEA Grapalat" w:hAnsi="GHEA Grapalat"/>
        </w:rPr>
        <w:t>ը</w:t>
      </w:r>
      <w:r w:rsidRPr="00F21792">
        <w:rPr>
          <w:rFonts w:ascii="GHEA Grapalat" w:eastAsiaTheme="minorEastAsia" w:hAnsi="GHEA Grapalat"/>
        </w:rPr>
        <w:t xml:space="preserve"> </w:t>
      </w:r>
      <w:r w:rsidRPr="00F21792">
        <w:rPr>
          <w:rFonts w:ascii="GHEA Grapalat" w:hAnsi="GHEA Grapalat"/>
        </w:rPr>
        <w:t>սահմանվել</w:t>
      </w:r>
      <w:r w:rsidRPr="00F21792">
        <w:rPr>
          <w:rFonts w:ascii="GHEA Grapalat" w:eastAsiaTheme="minorEastAsia" w:hAnsi="GHEA Grapalat"/>
        </w:rPr>
        <w:t xml:space="preserve"> էր </w:t>
      </w:r>
      <w:r w:rsidRPr="00F21792">
        <w:rPr>
          <w:rFonts w:ascii="GHEA Grapalat" w:eastAsiaTheme="minorEastAsia" w:hAnsi="GHEA Grapalat"/>
          <w:i/>
        </w:rPr>
        <w:t xml:space="preserve">Վարնավան </w:t>
      </w:r>
      <w:r>
        <w:rPr>
          <w:rFonts w:ascii="GHEA Grapalat" w:eastAsiaTheme="minorEastAsia" w:hAnsi="GHEA Grapalat"/>
          <w:i/>
        </w:rPr>
        <w:t>եւ</w:t>
      </w:r>
      <w:r w:rsidRPr="00F21792">
        <w:rPr>
          <w:rFonts w:ascii="GHEA Grapalat" w:eastAsiaTheme="minorEastAsia" w:hAnsi="GHEA Grapalat"/>
          <w:i/>
        </w:rPr>
        <w:t xml:space="preserve"> այլք ընդդեմ Թուրքիայի</w:t>
      </w:r>
      <w:r w:rsidRPr="00F21792">
        <w:rPr>
          <w:rFonts w:ascii="GHEA Grapalat" w:eastAsiaTheme="minorEastAsia" w:hAnsi="GHEA Grapalat"/>
        </w:rPr>
        <w:t xml:space="preserve"> </w:t>
      </w:r>
      <w:r w:rsidRPr="00F21792">
        <w:rPr>
          <w:rFonts w:ascii="GHEA Grapalat" w:hAnsi="GHEA Grapalat"/>
        </w:rPr>
        <w:t>[</w:t>
      </w:r>
      <w:r w:rsidRPr="00F21792">
        <w:rPr>
          <w:rFonts w:ascii="GHEA Grapalat" w:eastAsiaTheme="minorEastAsia" w:hAnsi="GHEA Grapalat"/>
          <w:i/>
        </w:rPr>
        <w:t>Varnava and Others v. Turkey</w:t>
      </w:r>
      <w:r w:rsidRPr="00F21792">
        <w:rPr>
          <w:rFonts w:ascii="GHEA Grapalat" w:hAnsi="GHEA Grapalat"/>
        </w:rPr>
        <w:t xml:space="preserve">] գործում </w:t>
      </w:r>
      <w:r w:rsidRPr="00F21792">
        <w:rPr>
          <w:rFonts w:ascii="GHEA Grapalat" w:eastAsiaTheme="minorEastAsia" w:hAnsi="GHEA Grapalat"/>
        </w:rPr>
        <w:t>(</w:t>
      </w:r>
      <w:r w:rsidRPr="00F21792">
        <w:rPr>
          <w:rFonts w:ascii="GHEA Grapalat" w:hAnsi="GHEA Grapalat"/>
        </w:rPr>
        <w:t xml:space="preserve">[ՄՊ], </w:t>
      </w:r>
      <w:r w:rsidRPr="00F21792">
        <w:rPr>
          <w:rFonts w:ascii="GHEA Grapalat" w:eastAsiaTheme="minorEastAsia" w:hAnsi="GHEA Grapalat"/>
        </w:rPr>
        <w:t>թիվ 16064/90, §</w:t>
      </w:r>
      <w:r w:rsidRPr="00F21792">
        <w:rPr>
          <w:rFonts w:ascii="GHEA Grapalat" w:hAnsi="GHEA Grapalat"/>
        </w:rPr>
        <w:t xml:space="preserve"> </w:t>
      </w:r>
      <w:r w:rsidRPr="00F21792">
        <w:rPr>
          <w:rFonts w:ascii="GHEA Grapalat" w:eastAsiaTheme="minorEastAsia" w:hAnsi="GHEA Grapalat"/>
        </w:rPr>
        <w:t>185, ՄԻԵԴ 2009) Կոնվենցիայի 2-րդ հոդված</w:t>
      </w:r>
      <w:r w:rsidRPr="00F21792">
        <w:rPr>
          <w:rFonts w:ascii="GHEA Grapalat" w:hAnsi="GHEA Grapalat"/>
        </w:rPr>
        <w:t>ի առնչությամբ</w:t>
      </w:r>
      <w:r w:rsidRPr="00F21792">
        <w:rPr>
          <w:rFonts w:ascii="GHEA Grapalat" w:eastAsiaTheme="minorEastAsia" w:hAnsi="GHEA Grapalat"/>
        </w:rPr>
        <w:t>, սակայն կիրառելի է Կոնվենցիայի բոլոր դրույթների նկատմամբ</w:t>
      </w:r>
      <w:r w:rsidRPr="00F21792">
        <w:rPr>
          <w:rFonts w:ascii="GHEA Grapalat" w:hAnsi="GHEA Grapalat"/>
        </w:rPr>
        <w:t>.</w:t>
      </w:r>
      <w:r w:rsidRPr="00F21792">
        <w:rPr>
          <w:rFonts w:ascii="GHEA Grapalat" w:eastAsiaTheme="minorEastAsia" w:hAnsi="GHEA Grapalat"/>
        </w:rPr>
        <w:t xml:space="preserve"> «2-րդ հոդվածը պետք է </w:t>
      </w:r>
      <w:r w:rsidRPr="00F21792">
        <w:rPr>
          <w:rFonts w:ascii="GHEA Grapalat" w:hAnsi="GHEA Grapalat"/>
        </w:rPr>
        <w:t xml:space="preserve">հնարավորության սահմաններում </w:t>
      </w:r>
      <w:r w:rsidRPr="00F21792">
        <w:rPr>
          <w:rFonts w:ascii="GHEA Grapalat" w:eastAsiaTheme="minorEastAsia" w:hAnsi="GHEA Grapalat"/>
        </w:rPr>
        <w:t xml:space="preserve">մեկնաբանվի միջազգային իրավունքի ընդհանուր </w:t>
      </w:r>
      <w:r w:rsidRPr="00F21792">
        <w:rPr>
          <w:rFonts w:ascii="GHEA Grapalat" w:hAnsi="GHEA Grapalat"/>
        </w:rPr>
        <w:t>սկզբունքների լույսի ներքո</w:t>
      </w:r>
      <w:r w:rsidRPr="00F21792">
        <w:rPr>
          <w:rFonts w:ascii="GHEA Grapalat" w:eastAsiaTheme="minorEastAsia" w:hAnsi="GHEA Grapalat"/>
        </w:rPr>
        <w:t>՝ ներառյալ միջազգային մարդասիրական իրավունքի կանոններ</w:t>
      </w:r>
      <w:r w:rsidRPr="00F21792">
        <w:rPr>
          <w:rFonts w:ascii="GHEA Grapalat" w:hAnsi="GHEA Grapalat"/>
        </w:rPr>
        <w:t>ը</w:t>
      </w:r>
      <w:r w:rsidRPr="00F21792">
        <w:rPr>
          <w:rFonts w:ascii="GHEA Grapalat" w:eastAsiaTheme="minorEastAsia" w:hAnsi="GHEA Grapalat"/>
        </w:rPr>
        <w:t xml:space="preserve">, որոնք անփոխարինելի </w:t>
      </w:r>
      <w:r>
        <w:rPr>
          <w:rFonts w:ascii="GHEA Grapalat" w:eastAsiaTheme="minorEastAsia" w:hAnsi="GHEA Grapalat"/>
        </w:rPr>
        <w:t>եւ</w:t>
      </w:r>
      <w:r w:rsidRPr="00F21792">
        <w:rPr>
          <w:rFonts w:ascii="GHEA Grapalat" w:eastAsiaTheme="minorEastAsia" w:hAnsi="GHEA Grapalat"/>
        </w:rPr>
        <w:t xml:space="preserve"> համընդհանուր </w:t>
      </w:r>
      <w:r w:rsidRPr="00F21792">
        <w:rPr>
          <w:rFonts w:ascii="GHEA Grapalat" w:hAnsi="GHEA Grapalat"/>
        </w:rPr>
        <w:t>ճանաչում ունեցող</w:t>
      </w:r>
      <w:r w:rsidRPr="00F21792">
        <w:rPr>
          <w:rFonts w:ascii="GHEA Grapalat" w:eastAsiaTheme="minorEastAsia" w:hAnsi="GHEA Grapalat"/>
        </w:rPr>
        <w:t xml:space="preserve"> դերակատարում ունեն զինված հակամարտության վայրագությունը </w:t>
      </w:r>
      <w:r>
        <w:rPr>
          <w:rFonts w:ascii="GHEA Grapalat" w:eastAsiaTheme="minorEastAsia" w:hAnsi="GHEA Grapalat"/>
        </w:rPr>
        <w:t>եւ</w:t>
      </w:r>
      <w:r w:rsidRPr="00F21792">
        <w:rPr>
          <w:rFonts w:ascii="GHEA Grapalat" w:eastAsiaTheme="minorEastAsia" w:hAnsi="GHEA Grapalat"/>
        </w:rPr>
        <w:t xml:space="preserve"> անմարդկայնությունը մեղմացնելու հարցում»: Այս</w:t>
      </w:r>
      <w:r w:rsidRPr="00DA4E10">
        <w:rPr>
          <w:rFonts w:ascii="Courier New" w:eastAsiaTheme="minorEastAsia" w:hAnsi="Courier New" w:cs="Courier New"/>
        </w:rPr>
        <w:t> </w:t>
      </w:r>
      <w:r w:rsidRPr="00F21792">
        <w:rPr>
          <w:rFonts w:ascii="GHEA Grapalat" w:eastAsiaTheme="minorEastAsia" w:hAnsi="GHEA Grapalat"/>
        </w:rPr>
        <w:t>մեկնաբանու</w:t>
      </w:r>
      <w:r w:rsidRPr="00F21792">
        <w:rPr>
          <w:rFonts w:ascii="GHEA Grapalat" w:hAnsi="GHEA Grapalat"/>
        </w:rPr>
        <w:t>թյուն</w:t>
      </w:r>
      <w:r w:rsidRPr="00F21792">
        <w:rPr>
          <w:rFonts w:ascii="GHEA Grapalat" w:eastAsiaTheme="minorEastAsia" w:hAnsi="GHEA Grapalat"/>
        </w:rPr>
        <w:t>ը բխում է միջազգային իրավունք</w:t>
      </w:r>
      <w:r w:rsidRPr="00F21792">
        <w:rPr>
          <w:rFonts w:ascii="GHEA Grapalat" w:hAnsi="GHEA Grapalat"/>
        </w:rPr>
        <w:t>ի</w:t>
      </w:r>
      <w:r w:rsidRPr="00F21792">
        <w:rPr>
          <w:rFonts w:ascii="GHEA Grapalat" w:eastAsiaTheme="minorEastAsia" w:hAnsi="GHEA Grapalat"/>
        </w:rPr>
        <w:t xml:space="preserve"> մասնատ</w:t>
      </w:r>
      <w:r w:rsidRPr="00F21792">
        <w:rPr>
          <w:rFonts w:ascii="GHEA Grapalat" w:hAnsi="GHEA Grapalat"/>
        </w:rPr>
        <w:t>ումից</w:t>
      </w:r>
      <w:r w:rsidRPr="00F21792">
        <w:rPr>
          <w:rFonts w:ascii="GHEA Grapalat" w:eastAsiaTheme="minorEastAsia" w:hAnsi="GHEA Grapalat"/>
        </w:rPr>
        <w:t xml:space="preserve"> խուսափելու անհրաժեշտությունից, քանի որ Դատարանի «ներքին կանոնները» (Կոնվենցիա</w:t>
      </w:r>
      <w:r w:rsidRPr="00F21792">
        <w:rPr>
          <w:rFonts w:ascii="GHEA Grapalat" w:hAnsi="GHEA Grapalat"/>
        </w:rPr>
        <w:t>ն</w:t>
      </w:r>
      <w:r w:rsidRPr="00F21792">
        <w:rPr>
          <w:rFonts w:ascii="GHEA Grapalat" w:eastAsiaTheme="minorEastAsia" w:hAnsi="GHEA Grapalat"/>
        </w:rPr>
        <w:t xml:space="preserve"> </w:t>
      </w:r>
      <w:r>
        <w:rPr>
          <w:rFonts w:ascii="GHEA Grapalat" w:eastAsiaTheme="minorEastAsia" w:hAnsi="GHEA Grapalat"/>
        </w:rPr>
        <w:t>եւ</w:t>
      </w:r>
      <w:r w:rsidRPr="00F21792">
        <w:rPr>
          <w:rFonts w:ascii="GHEA Grapalat" w:eastAsiaTheme="minorEastAsia" w:hAnsi="GHEA Grapalat"/>
        </w:rPr>
        <w:t xml:space="preserve"> դրա</w:t>
      </w:r>
      <w:r w:rsidRPr="00F21792">
        <w:rPr>
          <w:rFonts w:ascii="GHEA Grapalat" w:hAnsi="GHEA Grapalat"/>
        </w:rPr>
        <w:t>ն կից</w:t>
      </w:r>
      <w:r w:rsidRPr="00F21792">
        <w:rPr>
          <w:rFonts w:ascii="GHEA Grapalat" w:eastAsiaTheme="minorEastAsia" w:hAnsi="GHEA Grapalat"/>
        </w:rPr>
        <w:t xml:space="preserve"> արձանագրությունները) պետք է կիրառվեն «արտաքին կանոնների» հետ </w:t>
      </w:r>
      <w:r w:rsidRPr="00F21792">
        <w:rPr>
          <w:rFonts w:ascii="GHEA Grapalat" w:hAnsi="GHEA Grapalat"/>
        </w:rPr>
        <w:t>փոխկապակցված ձ</w:t>
      </w:r>
      <w:r>
        <w:rPr>
          <w:rFonts w:ascii="GHEA Grapalat" w:hAnsi="GHEA Grapalat"/>
        </w:rPr>
        <w:t>եւ</w:t>
      </w:r>
      <w:r w:rsidRPr="00F21792">
        <w:rPr>
          <w:rFonts w:ascii="GHEA Grapalat" w:hAnsi="GHEA Grapalat"/>
        </w:rPr>
        <w:t>ով</w:t>
      </w:r>
      <w:r w:rsidRPr="00F21792">
        <w:rPr>
          <w:rFonts w:ascii="GHEA Grapalat" w:eastAsiaTheme="minorEastAsia" w:hAnsi="GHEA Grapalat"/>
        </w:rPr>
        <w:t xml:space="preserve"> (այս թեմայի </w:t>
      </w:r>
      <w:r w:rsidRPr="00F21792">
        <w:rPr>
          <w:rFonts w:ascii="GHEA Grapalat" w:hAnsi="GHEA Grapalat"/>
        </w:rPr>
        <w:t>վերաբերյալ</w:t>
      </w:r>
      <w:r w:rsidRPr="00F21792">
        <w:rPr>
          <w:rFonts w:ascii="GHEA Grapalat" w:eastAsiaTheme="minorEastAsia" w:hAnsi="GHEA Grapalat"/>
        </w:rPr>
        <w:t xml:space="preserve"> </w:t>
      </w:r>
      <w:r w:rsidRPr="00F21792">
        <w:rPr>
          <w:rFonts w:ascii="GHEA Grapalat" w:hAnsi="GHEA Grapalat"/>
        </w:rPr>
        <w:t xml:space="preserve">տե՛ս </w:t>
      </w:r>
      <w:r w:rsidRPr="00F21792">
        <w:rPr>
          <w:rFonts w:ascii="GHEA Grapalat" w:eastAsiaTheme="minorEastAsia" w:hAnsi="GHEA Grapalat"/>
        </w:rPr>
        <w:t xml:space="preserve">իմ առանձին կարծիքը՝ կցված </w:t>
      </w:r>
      <w:r w:rsidRPr="00F21792">
        <w:rPr>
          <w:rFonts w:ascii="GHEA Grapalat" w:eastAsiaTheme="minorEastAsia" w:hAnsi="GHEA Grapalat"/>
          <w:i/>
        </w:rPr>
        <w:t xml:space="preserve">Վալենտին </w:t>
      </w:r>
      <w:r w:rsidRPr="00F21792">
        <w:rPr>
          <w:rFonts w:ascii="GHEA Grapalat" w:hAnsi="GHEA Grapalat"/>
          <w:i/>
        </w:rPr>
        <w:t>Քիմփեանոն</w:t>
      </w:r>
      <w:r w:rsidRPr="00F21792">
        <w:rPr>
          <w:rFonts w:ascii="GHEA Grapalat" w:eastAsiaTheme="minorEastAsia" w:hAnsi="GHEA Grapalat"/>
          <w:i/>
        </w:rPr>
        <w:t xml:space="preserve"> ընդդեմ Ռումինիայի</w:t>
      </w:r>
      <w:r w:rsidRPr="00F21792">
        <w:rPr>
          <w:rFonts w:ascii="GHEA Grapalat" w:hAnsi="GHEA Grapalat"/>
        </w:rPr>
        <w:t xml:space="preserve"> [ՄՊ] [</w:t>
      </w:r>
      <w:r w:rsidRPr="00F21792">
        <w:rPr>
          <w:rFonts w:ascii="GHEA Grapalat" w:eastAsiaTheme="minorEastAsia" w:hAnsi="GHEA Grapalat"/>
          <w:i/>
        </w:rPr>
        <w:t>Valentin Campeanu v. Romania</w:t>
      </w:r>
      <w:r w:rsidRPr="00F21792">
        <w:rPr>
          <w:rFonts w:ascii="GHEA Grapalat" w:hAnsi="GHEA Grapalat"/>
          <w:i/>
        </w:rPr>
        <w:t xml:space="preserve"> </w:t>
      </w:r>
      <w:r w:rsidRPr="00F21792">
        <w:rPr>
          <w:rFonts w:ascii="GHEA Grapalat" w:hAnsi="GHEA Grapalat"/>
        </w:rPr>
        <w:t>[</w:t>
      </w:r>
      <w:r w:rsidRPr="00F21792">
        <w:rPr>
          <w:rFonts w:ascii="GHEA Grapalat" w:eastAsiaTheme="minorEastAsia" w:hAnsi="GHEA Grapalat"/>
        </w:rPr>
        <w:t>GC</w:t>
      </w:r>
      <w:r w:rsidRPr="00F21792">
        <w:rPr>
          <w:rFonts w:ascii="GHEA Grapalat" w:hAnsi="GHEA Grapalat"/>
        </w:rPr>
        <w:t>]]</w:t>
      </w:r>
      <w:r w:rsidRPr="00F21792">
        <w:rPr>
          <w:rFonts w:ascii="GHEA Grapalat" w:eastAsiaTheme="minorEastAsia" w:hAnsi="GHEA Grapalat"/>
        </w:rPr>
        <w:t xml:space="preserve"> </w:t>
      </w:r>
      <w:r w:rsidRPr="00F21792">
        <w:rPr>
          <w:rFonts w:ascii="GHEA Grapalat" w:hAnsi="GHEA Grapalat"/>
        </w:rPr>
        <w:t>գործով վճռին</w:t>
      </w:r>
      <w:r w:rsidRPr="00F21792">
        <w:rPr>
          <w:rFonts w:ascii="GHEA Grapalat" w:eastAsiaTheme="minorEastAsia" w:hAnsi="GHEA Grapalat"/>
        </w:rPr>
        <w:t>, թիվ 47848/08, ՄԻԵԴ 2014): Եթե միջազգային մարդասիրական իրավունք</w:t>
      </w:r>
      <w:r w:rsidRPr="00F21792">
        <w:rPr>
          <w:rFonts w:ascii="GHEA Grapalat" w:hAnsi="GHEA Grapalat"/>
        </w:rPr>
        <w:t>ով</w:t>
      </w:r>
      <w:r w:rsidRPr="00F21792">
        <w:rPr>
          <w:rFonts w:ascii="GHEA Grapalat" w:eastAsiaTheme="minorEastAsia" w:hAnsi="GHEA Grapalat"/>
        </w:rPr>
        <w:t xml:space="preserve"> նախատես</w:t>
      </w:r>
      <w:r w:rsidRPr="00F21792">
        <w:rPr>
          <w:rFonts w:ascii="GHEA Grapalat" w:hAnsi="GHEA Grapalat"/>
        </w:rPr>
        <w:t>վ</w:t>
      </w:r>
      <w:r w:rsidRPr="00F21792">
        <w:rPr>
          <w:rFonts w:ascii="GHEA Grapalat" w:eastAsiaTheme="minorEastAsia" w:hAnsi="GHEA Grapalat"/>
        </w:rPr>
        <w:t>ում է ավելի մեծ պաշտպանություն, քան Կոնվենցիա</w:t>
      </w:r>
      <w:r w:rsidRPr="00F21792">
        <w:rPr>
          <w:rFonts w:ascii="GHEA Grapalat" w:hAnsi="GHEA Grapalat"/>
        </w:rPr>
        <w:t>յով</w:t>
      </w:r>
      <w:r w:rsidRPr="00F21792">
        <w:rPr>
          <w:rFonts w:ascii="GHEA Grapalat" w:eastAsiaTheme="minorEastAsia" w:hAnsi="GHEA Grapalat"/>
        </w:rPr>
        <w:t xml:space="preserve">, ապա Կոնվենցիայի կողմ </w:t>
      </w:r>
      <w:r w:rsidRPr="00F21792">
        <w:rPr>
          <w:rFonts w:ascii="GHEA Grapalat" w:hAnsi="GHEA Grapalat"/>
        </w:rPr>
        <w:t>հանդիսացող պ</w:t>
      </w:r>
      <w:r w:rsidRPr="00F21792">
        <w:rPr>
          <w:rFonts w:ascii="GHEA Grapalat" w:eastAsiaTheme="minorEastAsia" w:hAnsi="GHEA Grapalat"/>
        </w:rPr>
        <w:t xml:space="preserve">ետությունները չեն կարող </w:t>
      </w:r>
      <w:r w:rsidRPr="00F21792">
        <w:rPr>
          <w:rFonts w:ascii="GHEA Grapalat" w:hAnsi="GHEA Grapalat"/>
        </w:rPr>
        <w:t>այն վկայակոչել</w:t>
      </w:r>
      <w:r w:rsidRPr="00F21792">
        <w:rPr>
          <w:rFonts w:ascii="GHEA Grapalat" w:eastAsiaTheme="minorEastAsia" w:hAnsi="GHEA Grapalat"/>
        </w:rPr>
        <w:t xml:space="preserve">՝ միջազգային մարդասիրական իրավունքի հետ համապատասխանությունն ապահովելուց </w:t>
      </w:r>
      <w:r w:rsidRPr="00F21792">
        <w:rPr>
          <w:rFonts w:ascii="GHEA Grapalat" w:hAnsi="GHEA Grapalat"/>
        </w:rPr>
        <w:t xml:space="preserve">խուսափելու համար </w:t>
      </w:r>
      <w:r w:rsidRPr="00F21792">
        <w:rPr>
          <w:rFonts w:ascii="GHEA Grapalat" w:eastAsiaTheme="minorEastAsia" w:hAnsi="GHEA Grapalat"/>
        </w:rPr>
        <w:t xml:space="preserve">(Կոնվենցիայի 53-րդ հոդված): Սույն դրույթն ունի </w:t>
      </w:r>
      <w:r w:rsidRPr="00F21792">
        <w:rPr>
          <w:rFonts w:ascii="GHEA Grapalat" w:hAnsi="GHEA Grapalat"/>
        </w:rPr>
        <w:t xml:space="preserve">այս Դատարանի կողմից </w:t>
      </w:r>
      <w:r w:rsidRPr="00F21792">
        <w:rPr>
          <w:rFonts w:ascii="GHEA Grapalat" w:eastAsiaTheme="minorEastAsia" w:hAnsi="GHEA Grapalat"/>
        </w:rPr>
        <w:t>միջազգային մարդասիրական իրավունքի կիրա</w:t>
      </w:r>
      <w:r w:rsidRPr="00F21792">
        <w:rPr>
          <w:rFonts w:ascii="GHEA Grapalat" w:hAnsi="GHEA Grapalat"/>
        </w:rPr>
        <w:t>ռ</w:t>
      </w:r>
      <w:r w:rsidRPr="00F21792">
        <w:rPr>
          <w:rFonts w:ascii="GHEA Grapalat" w:eastAsiaTheme="minorEastAsia" w:hAnsi="GHEA Grapalat"/>
        </w:rPr>
        <w:t xml:space="preserve">ման </w:t>
      </w:r>
      <w:r w:rsidRPr="00F21792">
        <w:rPr>
          <w:rFonts w:ascii="GHEA Grapalat" w:hAnsi="GHEA Grapalat"/>
        </w:rPr>
        <w:t xml:space="preserve">համար </w:t>
      </w:r>
      <w:r w:rsidRPr="00F21792">
        <w:rPr>
          <w:rFonts w:ascii="GHEA Grapalat" w:eastAsiaTheme="minorEastAsia" w:hAnsi="GHEA Grapalat"/>
        </w:rPr>
        <w:t xml:space="preserve">մեծ ներուժ, </w:t>
      </w:r>
      <w:r w:rsidRPr="00F21792">
        <w:rPr>
          <w:rFonts w:ascii="GHEA Grapalat" w:hAnsi="GHEA Grapalat"/>
        </w:rPr>
        <w:t>ինչը</w:t>
      </w:r>
      <w:r w:rsidRPr="00F21792">
        <w:rPr>
          <w:rFonts w:ascii="GHEA Grapalat" w:eastAsiaTheme="minorEastAsia" w:hAnsi="GHEA Grapalat"/>
        </w:rPr>
        <w:t xml:space="preserve"> համապատասխանում է «</w:t>
      </w:r>
      <w:r w:rsidRPr="00F21792">
        <w:rPr>
          <w:rFonts w:ascii="GHEA Grapalat" w:hAnsi="GHEA Grapalat"/>
        </w:rPr>
        <w:t>Միջազգային պ</w:t>
      </w:r>
      <w:r w:rsidRPr="00F21792">
        <w:rPr>
          <w:rFonts w:ascii="GHEA Grapalat" w:eastAsiaTheme="minorEastAsia" w:hAnsi="GHEA Grapalat"/>
        </w:rPr>
        <w:t xml:space="preserve">այմանագրերի իրավունքի մասին» Վիեննայի </w:t>
      </w:r>
      <w:r w:rsidRPr="00F21792">
        <w:rPr>
          <w:rFonts w:ascii="GHEA Grapalat" w:hAnsi="GHEA Grapalat"/>
        </w:rPr>
        <w:t>կ</w:t>
      </w:r>
      <w:r w:rsidRPr="00F21792">
        <w:rPr>
          <w:rFonts w:ascii="GHEA Grapalat" w:eastAsiaTheme="minorEastAsia" w:hAnsi="GHEA Grapalat"/>
        </w:rPr>
        <w:t xml:space="preserve">ոնվենցիայի 31-3 </w:t>
      </w:r>
      <w:r w:rsidRPr="00F21792">
        <w:rPr>
          <w:rFonts w:ascii="GHEA Grapalat" w:hAnsi="GHEA Grapalat"/>
        </w:rPr>
        <w:t xml:space="preserve">(գ) </w:t>
      </w:r>
      <w:r w:rsidRPr="00F21792">
        <w:rPr>
          <w:rFonts w:ascii="GHEA Grapalat" w:eastAsiaTheme="minorEastAsia" w:hAnsi="GHEA Grapalat"/>
        </w:rPr>
        <w:t>հոդվածին: Դժբախտաբար, սույն գործո</w:t>
      </w:r>
      <w:r w:rsidRPr="00F21792">
        <w:rPr>
          <w:rFonts w:ascii="GHEA Grapalat" w:hAnsi="GHEA Grapalat"/>
        </w:rPr>
        <w:t>ւմ</w:t>
      </w:r>
      <w:r w:rsidRPr="00F21792">
        <w:rPr>
          <w:rFonts w:ascii="GHEA Grapalat" w:eastAsiaTheme="minorEastAsia" w:hAnsi="GHEA Grapalat"/>
        </w:rPr>
        <w:t>, մեծամասնությունն ընդունել է</w:t>
      </w:r>
      <w:r w:rsidRPr="00F21792">
        <w:rPr>
          <w:rFonts w:ascii="GHEA Grapalat" w:hAnsi="GHEA Grapalat"/>
        </w:rPr>
        <w:t>ր</w:t>
      </w:r>
      <w:r w:rsidRPr="00F21792">
        <w:rPr>
          <w:rFonts w:ascii="GHEA Grapalat" w:eastAsiaTheme="minorEastAsia" w:hAnsi="GHEA Grapalat"/>
        </w:rPr>
        <w:t xml:space="preserve"> միջազգային մարդասիրական իրավունքի կիրառելիությունը, սակայն եզրակացրել է</w:t>
      </w:r>
      <w:r w:rsidRPr="00F21792">
        <w:rPr>
          <w:rFonts w:ascii="GHEA Grapalat" w:hAnsi="GHEA Grapalat"/>
        </w:rPr>
        <w:t>ր</w:t>
      </w:r>
      <w:r w:rsidRPr="00F21792">
        <w:rPr>
          <w:rFonts w:ascii="GHEA Grapalat" w:eastAsiaTheme="minorEastAsia" w:hAnsi="GHEA Grapalat"/>
        </w:rPr>
        <w:t xml:space="preserve">, որ </w:t>
      </w:r>
      <w:r w:rsidRPr="00F21792">
        <w:rPr>
          <w:rFonts w:ascii="GHEA Grapalat" w:hAnsi="GHEA Grapalat"/>
        </w:rPr>
        <w:t>դրանով</w:t>
      </w:r>
      <w:r w:rsidRPr="00F21792">
        <w:rPr>
          <w:rFonts w:ascii="GHEA Grapalat" w:eastAsiaTheme="minorEastAsia" w:hAnsi="GHEA Grapalat"/>
        </w:rPr>
        <w:t xml:space="preserve"> «սպառիչ պատասխան» </w:t>
      </w:r>
      <w:r w:rsidRPr="00F21792">
        <w:rPr>
          <w:rFonts w:ascii="GHEA Grapalat" w:hAnsi="GHEA Grapalat"/>
        </w:rPr>
        <w:t xml:space="preserve">չի ապահովվում </w:t>
      </w:r>
      <w:r w:rsidRPr="00F21792">
        <w:rPr>
          <w:rFonts w:ascii="GHEA Grapalat" w:eastAsiaTheme="minorEastAsia" w:hAnsi="GHEA Grapalat"/>
        </w:rPr>
        <w:t>(232-րդ պարբերություն):</w:t>
      </w:r>
    </w:p>
  </w:footnote>
  <w:footnote w:id="43">
    <w:p w:rsidR="004B5B47" w:rsidRPr="00F21792" w:rsidRDefault="004B5B47" w:rsidP="00DA4E10">
      <w:pPr>
        <w:pStyle w:val="FootnoteText"/>
        <w:ind w:firstLine="567"/>
        <w:rPr>
          <w:rFonts w:ascii="GHEA Grapalat" w:hAnsi="GHEA Grapalat"/>
        </w:rPr>
      </w:pPr>
      <w:r w:rsidRPr="00F21792">
        <w:rPr>
          <w:rStyle w:val="FootnoteReference"/>
          <w:rFonts w:ascii="GHEA Grapalat" w:hAnsi="GHEA Grapalat"/>
        </w:rPr>
        <w:footnoteRef/>
      </w:r>
      <w:r>
        <w:rPr>
          <w:rFonts w:ascii="GHEA Grapalat" w:hAnsi="GHEA Grapalat"/>
        </w:rPr>
        <w:t xml:space="preserve"> </w:t>
      </w:r>
      <w:r w:rsidRPr="00F21792">
        <w:rPr>
          <w:rFonts w:ascii="GHEA Grapalat" w:eastAsiaTheme="minorEastAsia" w:hAnsi="GHEA Grapalat"/>
        </w:rPr>
        <w:t xml:space="preserve">Ցեղասպանության վերաբերյալ Կոնվենցիայի 1-ին հոդվածը </w:t>
      </w:r>
      <w:r>
        <w:rPr>
          <w:rFonts w:ascii="GHEA Grapalat" w:eastAsiaTheme="minorEastAsia" w:hAnsi="GHEA Grapalat"/>
        </w:rPr>
        <w:t>եւ</w:t>
      </w:r>
      <w:r w:rsidRPr="00F21792">
        <w:rPr>
          <w:rFonts w:ascii="GHEA Grapalat" w:eastAsiaTheme="minorEastAsia" w:hAnsi="GHEA Grapalat"/>
        </w:rPr>
        <w:t xml:space="preserve"> Ժն</w:t>
      </w:r>
      <w:r>
        <w:rPr>
          <w:rFonts w:ascii="GHEA Grapalat" w:eastAsiaTheme="minorEastAsia" w:hAnsi="GHEA Grapalat"/>
        </w:rPr>
        <w:t>եւ</w:t>
      </w:r>
      <w:r w:rsidRPr="00F21792">
        <w:rPr>
          <w:rFonts w:ascii="GHEA Grapalat" w:eastAsiaTheme="minorEastAsia" w:hAnsi="GHEA Grapalat"/>
        </w:rPr>
        <w:t>ի կոնվենցիաների</w:t>
      </w:r>
      <w:r w:rsidRPr="00F21792">
        <w:rPr>
          <w:rFonts w:ascii="GHEA Grapalat" w:hAnsi="GHEA Grapalat"/>
        </w:rPr>
        <w:t xml:space="preserve"> </w:t>
      </w:r>
      <w:r w:rsidRPr="00F21792">
        <w:rPr>
          <w:rFonts w:ascii="GHEA Grapalat" w:eastAsiaTheme="minorEastAsia" w:hAnsi="GHEA Grapalat"/>
        </w:rPr>
        <w:t>I</w:t>
      </w:r>
      <w:r w:rsidRPr="004B5B47">
        <w:rPr>
          <w:rFonts w:ascii="Courier New" w:hAnsi="Courier New" w:cs="Courier New"/>
        </w:rPr>
        <w:t> </w:t>
      </w:r>
      <w:r w:rsidRPr="00F21792">
        <w:rPr>
          <w:rFonts w:ascii="GHEA Grapalat" w:eastAsiaTheme="minorEastAsia" w:hAnsi="GHEA Grapalat"/>
        </w:rPr>
        <w:t>լրացուցիչ արձանագրությ</w:t>
      </w:r>
      <w:r w:rsidRPr="00F21792">
        <w:rPr>
          <w:rFonts w:ascii="GHEA Grapalat" w:hAnsi="GHEA Grapalat"/>
        </w:rPr>
        <w:t>ա</w:t>
      </w:r>
      <w:r w:rsidRPr="00F21792">
        <w:rPr>
          <w:rFonts w:ascii="GHEA Grapalat" w:eastAsiaTheme="minorEastAsia" w:hAnsi="GHEA Grapalat"/>
        </w:rPr>
        <w:t>ն</w:t>
      </w:r>
      <w:r w:rsidRPr="00F21792">
        <w:rPr>
          <w:rFonts w:ascii="GHEA Grapalat" w:hAnsi="GHEA Grapalat"/>
        </w:rPr>
        <w:t xml:space="preserve"> 89-րդ հոդվածը</w:t>
      </w:r>
      <w:r w:rsidRPr="00F21792">
        <w:rPr>
          <w:rFonts w:ascii="GHEA Grapalat" w:eastAsiaTheme="minorEastAsia" w:hAnsi="GHEA Grapalat"/>
        </w:rPr>
        <w:t xml:space="preserve">: </w:t>
      </w:r>
      <w:r w:rsidRPr="00F21792">
        <w:rPr>
          <w:rFonts w:ascii="GHEA Grapalat" w:hAnsi="GHEA Grapalat"/>
          <w:i/>
        </w:rPr>
        <w:t>Jus cogens</w:t>
      </w:r>
      <w:r w:rsidRPr="00F21792">
        <w:rPr>
          <w:rFonts w:ascii="GHEA Grapalat" w:hAnsi="GHEA Grapalat"/>
        </w:rPr>
        <w:t xml:space="preserve"> նորմերով </w:t>
      </w:r>
      <w:r w:rsidRPr="00F21792">
        <w:rPr>
          <w:rFonts w:ascii="GHEA Grapalat" w:eastAsiaTheme="minorEastAsia" w:hAnsi="GHEA Grapalat"/>
        </w:rPr>
        <w:t>նախատեսված հանցագործություններ</w:t>
      </w:r>
      <w:r w:rsidRPr="00F21792">
        <w:rPr>
          <w:rFonts w:ascii="GHEA Grapalat" w:hAnsi="GHEA Grapalat"/>
        </w:rPr>
        <w:t>ի մասով տե՛ս նա</w:t>
      </w:r>
      <w:r>
        <w:rPr>
          <w:rFonts w:ascii="GHEA Grapalat" w:hAnsi="GHEA Grapalat"/>
        </w:rPr>
        <w:t>եւ</w:t>
      </w:r>
      <w:r w:rsidRPr="00F21792">
        <w:rPr>
          <w:rFonts w:ascii="GHEA Grapalat" w:eastAsiaTheme="minorEastAsia" w:hAnsi="GHEA Grapalat"/>
        </w:rPr>
        <w:t xml:space="preserve"> Մարդու իրավունք</w:t>
      </w:r>
      <w:r w:rsidRPr="00F21792">
        <w:rPr>
          <w:rFonts w:ascii="GHEA Grapalat" w:hAnsi="GHEA Grapalat"/>
        </w:rPr>
        <w:t>ն</w:t>
      </w:r>
      <w:r w:rsidRPr="00F21792">
        <w:rPr>
          <w:rFonts w:ascii="GHEA Grapalat" w:eastAsiaTheme="minorEastAsia" w:hAnsi="GHEA Grapalat"/>
        </w:rPr>
        <w:t xml:space="preserve">երի կոմիտե, Ընդհանուր բնույթի դիտողություն </w:t>
      </w:r>
      <w:r w:rsidRPr="00F21792">
        <w:rPr>
          <w:rFonts w:ascii="GHEA Grapalat" w:hAnsi="GHEA Grapalat"/>
        </w:rPr>
        <w:t xml:space="preserve">թիվ </w:t>
      </w:r>
      <w:r w:rsidRPr="00F21792">
        <w:rPr>
          <w:rFonts w:ascii="GHEA Grapalat" w:eastAsiaTheme="minorEastAsia" w:hAnsi="GHEA Grapalat"/>
        </w:rPr>
        <w:t>29, Արտակարգ դրություններ (4-րդ հոդված)</w:t>
      </w:r>
      <w:r w:rsidRPr="00F21792">
        <w:rPr>
          <w:rFonts w:ascii="GHEA Grapalat" w:hAnsi="GHEA Grapalat"/>
        </w:rPr>
        <w:t>,</w:t>
      </w:r>
      <w:r w:rsidRPr="00F21792">
        <w:rPr>
          <w:rFonts w:ascii="GHEA Grapalat" w:eastAsiaTheme="minorEastAsia" w:hAnsi="GHEA Grapalat"/>
        </w:rPr>
        <w:t xml:space="preserve"> CCPR/C/21/Rev.1/Add.11 (2001), §</w:t>
      </w:r>
      <w:r w:rsidRPr="004B5B47">
        <w:rPr>
          <w:rFonts w:ascii="Courier New" w:eastAsiaTheme="minorEastAsia" w:hAnsi="Courier New" w:cs="Courier New"/>
        </w:rPr>
        <w:t> </w:t>
      </w:r>
      <w:r w:rsidRPr="00F21792">
        <w:rPr>
          <w:rFonts w:ascii="GHEA Grapalat" w:eastAsiaTheme="minorEastAsia" w:hAnsi="GHEA Grapalat"/>
        </w:rPr>
        <w:t>11 («Կողմ</w:t>
      </w:r>
      <w:r w:rsidRPr="00F21792">
        <w:rPr>
          <w:rFonts w:ascii="GHEA Grapalat" w:hAnsi="GHEA Grapalat"/>
        </w:rPr>
        <w:t xml:space="preserve"> հանդիսացող</w:t>
      </w:r>
      <w:r w:rsidRPr="00F21792">
        <w:rPr>
          <w:rFonts w:ascii="GHEA Grapalat" w:eastAsiaTheme="minorEastAsia" w:hAnsi="GHEA Grapalat"/>
        </w:rPr>
        <w:t xml:space="preserve"> պետությունները ոչ մի դեպքում չեն կարող </w:t>
      </w:r>
      <w:r w:rsidRPr="00F21792">
        <w:rPr>
          <w:rFonts w:ascii="GHEA Grapalat" w:hAnsi="GHEA Grapalat"/>
        </w:rPr>
        <w:t>վկայակոչել</w:t>
      </w:r>
      <w:r w:rsidRPr="00F21792">
        <w:rPr>
          <w:rFonts w:ascii="GHEA Grapalat" w:eastAsiaTheme="minorEastAsia" w:hAnsi="GHEA Grapalat"/>
        </w:rPr>
        <w:t xml:space="preserve"> Դաշնագրի 4-րդ հոդված</w:t>
      </w:r>
      <w:r w:rsidRPr="00F21792">
        <w:rPr>
          <w:rFonts w:ascii="GHEA Grapalat" w:hAnsi="GHEA Grapalat"/>
        </w:rPr>
        <w:t>ը՝</w:t>
      </w:r>
      <w:r w:rsidRPr="00F21792">
        <w:rPr>
          <w:rFonts w:ascii="GHEA Grapalat" w:eastAsiaTheme="minorEastAsia" w:hAnsi="GHEA Grapalat"/>
        </w:rPr>
        <w:t xml:space="preserve"> որպես մարդասիրական իրավունքի կամ միջազգային իրավունքի իմպերատիվ նորմերի խախտ</w:t>
      </w:r>
      <w:r w:rsidRPr="00F21792">
        <w:rPr>
          <w:rFonts w:ascii="GHEA Grapalat" w:hAnsi="GHEA Grapalat"/>
        </w:rPr>
        <w:t>մամբ</w:t>
      </w:r>
      <w:r w:rsidRPr="00F21792">
        <w:rPr>
          <w:rFonts w:ascii="GHEA Grapalat" w:eastAsiaTheme="minorEastAsia" w:hAnsi="GHEA Grapalat"/>
        </w:rPr>
        <w:t xml:space="preserve"> գործելու արդարացում, օրինակ գերիներ վերցնել</w:t>
      </w:r>
      <w:r w:rsidRPr="00F21792">
        <w:rPr>
          <w:rFonts w:ascii="GHEA Grapalat" w:hAnsi="GHEA Grapalat"/>
        </w:rPr>
        <w:t>ու,</w:t>
      </w:r>
      <w:r w:rsidRPr="00F21792">
        <w:rPr>
          <w:rFonts w:ascii="GHEA Grapalat" w:eastAsiaTheme="minorEastAsia" w:hAnsi="GHEA Grapalat"/>
        </w:rPr>
        <w:t xml:space="preserve"> կոլեկտիվ պատ</w:t>
      </w:r>
      <w:r w:rsidRPr="00F21792">
        <w:rPr>
          <w:rFonts w:ascii="GHEA Grapalat" w:hAnsi="GHEA Grapalat"/>
        </w:rPr>
        <w:t>ի</w:t>
      </w:r>
      <w:r w:rsidRPr="00F21792">
        <w:rPr>
          <w:rFonts w:ascii="GHEA Grapalat" w:eastAsiaTheme="minorEastAsia" w:hAnsi="GHEA Grapalat"/>
        </w:rPr>
        <w:t xml:space="preserve">ժներ </w:t>
      </w:r>
      <w:r w:rsidRPr="00F21792">
        <w:rPr>
          <w:rFonts w:ascii="GHEA Grapalat" w:hAnsi="GHEA Grapalat"/>
        </w:rPr>
        <w:t xml:space="preserve">նշանակելու, </w:t>
      </w:r>
      <w:r w:rsidRPr="00F21792">
        <w:rPr>
          <w:rFonts w:ascii="GHEA Grapalat" w:eastAsiaTheme="minorEastAsia" w:hAnsi="GHEA Grapalat"/>
        </w:rPr>
        <w:t>ազատությունից կամայական</w:t>
      </w:r>
      <w:r w:rsidRPr="00F21792">
        <w:rPr>
          <w:rFonts w:ascii="GHEA Grapalat" w:hAnsi="GHEA Grapalat"/>
        </w:rPr>
        <w:t>որեն</w:t>
      </w:r>
      <w:r w:rsidRPr="00F21792">
        <w:rPr>
          <w:rFonts w:ascii="GHEA Grapalat" w:eastAsiaTheme="minorEastAsia" w:hAnsi="GHEA Grapalat"/>
        </w:rPr>
        <w:t xml:space="preserve"> զրկել</w:t>
      </w:r>
      <w:r w:rsidRPr="00F21792">
        <w:rPr>
          <w:rFonts w:ascii="GHEA Grapalat" w:hAnsi="GHEA Grapalat"/>
        </w:rPr>
        <w:t>ու</w:t>
      </w:r>
      <w:r w:rsidRPr="00F21792">
        <w:rPr>
          <w:rFonts w:ascii="GHEA Grapalat" w:eastAsiaTheme="minorEastAsia" w:hAnsi="GHEA Grapalat"/>
        </w:rPr>
        <w:t xml:space="preserve"> կամ արդար դատա</w:t>
      </w:r>
      <w:r w:rsidRPr="00F21792">
        <w:rPr>
          <w:rFonts w:ascii="GHEA Grapalat" w:hAnsi="GHEA Grapalat"/>
        </w:rPr>
        <w:t>քնն</w:t>
      </w:r>
      <w:r w:rsidRPr="00F21792">
        <w:rPr>
          <w:rFonts w:ascii="GHEA Grapalat" w:eastAsiaTheme="minorEastAsia" w:hAnsi="GHEA Grapalat"/>
        </w:rPr>
        <w:t>ության հիմնարար սկզբունքներից</w:t>
      </w:r>
      <w:r w:rsidRPr="00F21792">
        <w:rPr>
          <w:rFonts w:ascii="GHEA Grapalat" w:hAnsi="GHEA Grapalat"/>
        </w:rPr>
        <w:t>, այդ թվում՝</w:t>
      </w:r>
      <w:r w:rsidRPr="00F21792">
        <w:rPr>
          <w:rFonts w:ascii="GHEA Grapalat" w:eastAsiaTheme="minorEastAsia" w:hAnsi="GHEA Grapalat"/>
        </w:rPr>
        <w:t xml:space="preserve"> անմեղության կանխավարկած</w:t>
      </w:r>
      <w:r w:rsidRPr="00F21792">
        <w:rPr>
          <w:rFonts w:ascii="GHEA Grapalat" w:hAnsi="GHEA Grapalat"/>
        </w:rPr>
        <w:t>ի սկզբունքից</w:t>
      </w:r>
      <w:r w:rsidRPr="00F21792">
        <w:rPr>
          <w:rFonts w:ascii="GHEA Grapalat" w:eastAsiaTheme="minorEastAsia" w:hAnsi="GHEA Grapalat"/>
        </w:rPr>
        <w:t xml:space="preserve"> շեղում </w:t>
      </w:r>
      <w:r w:rsidRPr="00F21792">
        <w:rPr>
          <w:rFonts w:ascii="GHEA Grapalat" w:hAnsi="GHEA Grapalat"/>
        </w:rPr>
        <w:t>կատարելու դեպքում</w:t>
      </w:r>
      <w:r w:rsidRPr="00F21792">
        <w:rPr>
          <w:rFonts w:ascii="GHEA Grapalat" w:eastAsiaTheme="minorEastAsia" w:hAnsi="GHEA Grapalat"/>
        </w:rPr>
        <w:t>»), Միջազգային իրավունքի հանձնաժողովի</w:t>
      </w:r>
      <w:r w:rsidRPr="00F21792">
        <w:rPr>
          <w:rFonts w:ascii="GHEA Grapalat" w:hAnsi="GHEA Grapalat"/>
        </w:rPr>
        <w:t xml:space="preserve"> (ՄԻՀ)</w:t>
      </w:r>
      <w:r w:rsidRPr="00F21792">
        <w:rPr>
          <w:rFonts w:ascii="GHEA Grapalat" w:eastAsiaTheme="minorEastAsia" w:hAnsi="GHEA Grapalat"/>
        </w:rPr>
        <w:t xml:space="preserve">՝ Միջազգային </w:t>
      </w:r>
      <w:r w:rsidRPr="00F21792">
        <w:rPr>
          <w:rFonts w:ascii="GHEA Grapalat" w:hAnsi="GHEA Grapalat"/>
        </w:rPr>
        <w:t>բնույթի</w:t>
      </w:r>
      <w:r w:rsidRPr="00F21792">
        <w:rPr>
          <w:rFonts w:ascii="GHEA Grapalat" w:eastAsiaTheme="minorEastAsia" w:hAnsi="GHEA Grapalat"/>
        </w:rPr>
        <w:t xml:space="preserve"> </w:t>
      </w:r>
      <w:r w:rsidRPr="00F21792">
        <w:rPr>
          <w:rFonts w:ascii="GHEA Grapalat" w:hAnsi="GHEA Grapalat"/>
        </w:rPr>
        <w:t>ոչ իրավաչափ գործողությունների</w:t>
      </w:r>
      <w:r w:rsidRPr="00F21792">
        <w:rPr>
          <w:rFonts w:ascii="GHEA Grapalat" w:eastAsiaTheme="minorEastAsia" w:hAnsi="GHEA Grapalat"/>
        </w:rPr>
        <w:t xml:space="preserve"> համար պետությունների պատասխանատվության վերաբերյալ հոդվածների նախագ</w:t>
      </w:r>
      <w:r w:rsidRPr="00F21792">
        <w:rPr>
          <w:rFonts w:ascii="GHEA Grapalat" w:hAnsi="GHEA Grapalat"/>
        </w:rPr>
        <w:t>ի</w:t>
      </w:r>
      <w:r w:rsidRPr="00F21792">
        <w:rPr>
          <w:rFonts w:ascii="GHEA Grapalat" w:eastAsiaTheme="minorEastAsia" w:hAnsi="GHEA Grapalat"/>
        </w:rPr>
        <w:t>ծ</w:t>
      </w:r>
      <w:r w:rsidRPr="00F21792">
        <w:rPr>
          <w:rFonts w:ascii="GHEA Grapalat" w:hAnsi="GHEA Grapalat"/>
        </w:rPr>
        <w:t>,</w:t>
      </w:r>
      <w:r w:rsidRPr="00F21792">
        <w:rPr>
          <w:rFonts w:ascii="GHEA Grapalat" w:eastAsiaTheme="minorEastAsia" w:hAnsi="GHEA Grapalat"/>
        </w:rPr>
        <w:t xml:space="preserve"> մեկնաբանություններով, 26-րդ հոդված, էջ 85 («</w:t>
      </w:r>
      <w:r w:rsidRPr="00F21792">
        <w:rPr>
          <w:rFonts w:ascii="GHEA Grapalat" w:hAnsi="GHEA Grapalat"/>
        </w:rPr>
        <w:t>Այն</w:t>
      </w:r>
      <w:r w:rsidRPr="00F21792">
        <w:rPr>
          <w:rFonts w:ascii="GHEA Grapalat" w:eastAsiaTheme="minorEastAsia" w:hAnsi="GHEA Grapalat"/>
        </w:rPr>
        <w:t xml:space="preserve"> իմպերատիվ նորմերը, որոնք հստակ ընդունվ</w:t>
      </w:r>
      <w:r w:rsidRPr="00F21792">
        <w:rPr>
          <w:rFonts w:ascii="GHEA Grapalat" w:hAnsi="GHEA Grapalat"/>
        </w:rPr>
        <w:t>ած</w:t>
      </w:r>
      <w:r w:rsidRPr="00F21792">
        <w:rPr>
          <w:rFonts w:ascii="GHEA Grapalat" w:eastAsiaTheme="minorEastAsia" w:hAnsi="GHEA Grapalat"/>
        </w:rPr>
        <w:t xml:space="preserve"> </w:t>
      </w:r>
      <w:r>
        <w:rPr>
          <w:rFonts w:ascii="GHEA Grapalat" w:eastAsiaTheme="minorEastAsia" w:hAnsi="GHEA Grapalat"/>
        </w:rPr>
        <w:t>եւ</w:t>
      </w:r>
      <w:r w:rsidRPr="00F21792">
        <w:rPr>
          <w:rFonts w:ascii="GHEA Grapalat" w:eastAsiaTheme="minorEastAsia" w:hAnsi="GHEA Grapalat"/>
        </w:rPr>
        <w:t xml:space="preserve"> ճանաչվ</w:t>
      </w:r>
      <w:r w:rsidRPr="00F21792">
        <w:rPr>
          <w:rFonts w:ascii="GHEA Grapalat" w:hAnsi="GHEA Grapalat"/>
        </w:rPr>
        <w:t>ած</w:t>
      </w:r>
      <w:r w:rsidRPr="00F21792">
        <w:rPr>
          <w:rFonts w:ascii="GHEA Grapalat" w:eastAsiaTheme="minorEastAsia" w:hAnsi="GHEA Grapalat"/>
        </w:rPr>
        <w:t xml:space="preserve"> են, ներառում են ագրեսիայի, ցեղասպանության, ստրկության, ռասայական խտրականության, մարդկության դեմ ուղղված հանցագործությունների </w:t>
      </w:r>
      <w:r>
        <w:rPr>
          <w:rFonts w:ascii="GHEA Grapalat" w:eastAsiaTheme="minorEastAsia" w:hAnsi="GHEA Grapalat"/>
        </w:rPr>
        <w:t>եւ</w:t>
      </w:r>
      <w:r w:rsidRPr="00F21792">
        <w:rPr>
          <w:rFonts w:ascii="GHEA Grapalat" w:eastAsiaTheme="minorEastAsia" w:hAnsi="GHEA Grapalat"/>
        </w:rPr>
        <w:t xml:space="preserve"> խոշտանգման արգելումը</w:t>
      </w:r>
      <w:r w:rsidRPr="00F21792">
        <w:rPr>
          <w:rFonts w:ascii="GHEA Grapalat" w:hAnsi="GHEA Grapalat"/>
        </w:rPr>
        <w:t xml:space="preserve"> </w:t>
      </w:r>
      <w:r>
        <w:rPr>
          <w:rFonts w:ascii="GHEA Grapalat" w:eastAsiaTheme="minorEastAsia" w:hAnsi="GHEA Grapalat"/>
        </w:rPr>
        <w:t>եւ</w:t>
      </w:r>
      <w:r w:rsidRPr="00F21792">
        <w:rPr>
          <w:rFonts w:ascii="GHEA Grapalat" w:eastAsiaTheme="minorEastAsia" w:hAnsi="GHEA Grapalat"/>
        </w:rPr>
        <w:t xml:space="preserve"> ինքնորոշման իրավունքը»), </w:t>
      </w:r>
      <w:r>
        <w:rPr>
          <w:rFonts w:ascii="GHEA Grapalat" w:eastAsiaTheme="minorEastAsia" w:hAnsi="GHEA Grapalat"/>
        </w:rPr>
        <w:t>եւ</w:t>
      </w:r>
      <w:r w:rsidRPr="00F21792">
        <w:rPr>
          <w:rFonts w:ascii="GHEA Grapalat" w:eastAsiaTheme="minorEastAsia" w:hAnsi="GHEA Grapalat"/>
        </w:rPr>
        <w:t xml:space="preserve"> </w:t>
      </w:r>
      <w:r w:rsidRPr="00F21792">
        <w:rPr>
          <w:rFonts w:ascii="GHEA Grapalat" w:hAnsi="GHEA Grapalat"/>
        </w:rPr>
        <w:t>Մ</w:t>
      </w:r>
      <w:r w:rsidRPr="00F21792">
        <w:rPr>
          <w:rFonts w:ascii="GHEA Grapalat" w:eastAsiaTheme="minorEastAsia" w:hAnsi="GHEA Grapalat"/>
        </w:rPr>
        <w:t xml:space="preserve">իջազգային </w:t>
      </w:r>
      <w:r w:rsidRPr="00F21792">
        <w:rPr>
          <w:rFonts w:ascii="GHEA Grapalat" w:hAnsi="GHEA Grapalat"/>
        </w:rPr>
        <w:t xml:space="preserve">սովորութային </w:t>
      </w:r>
      <w:r w:rsidRPr="00F21792">
        <w:rPr>
          <w:rFonts w:ascii="GHEA Grapalat" w:eastAsiaTheme="minorEastAsia" w:hAnsi="GHEA Grapalat"/>
        </w:rPr>
        <w:t xml:space="preserve">մարդասիրական իրավունքի կանոնների վերաբերյալ </w:t>
      </w:r>
      <w:r w:rsidRPr="00F21792">
        <w:rPr>
          <w:rFonts w:ascii="GHEA Grapalat" w:hAnsi="GHEA Grapalat"/>
        </w:rPr>
        <w:t>ԿԽՄԿ-ի</w:t>
      </w:r>
      <w:r w:rsidRPr="00F21792">
        <w:rPr>
          <w:rFonts w:ascii="GHEA Grapalat" w:eastAsiaTheme="minorEastAsia" w:hAnsi="GHEA Grapalat"/>
        </w:rPr>
        <w:t xml:space="preserve"> ուսումնասիրության 156-ից 161</w:t>
      </w:r>
      <w:r w:rsidRPr="00F21792">
        <w:rPr>
          <w:rFonts w:ascii="GHEA Grapalat" w:hAnsi="GHEA Grapalat"/>
        </w:rPr>
        <w:t>-րդ կանոնները</w:t>
      </w:r>
      <w:r w:rsidRPr="00F21792">
        <w:rPr>
          <w:rFonts w:ascii="GHEA Grapalat" w:eastAsiaTheme="minorEastAsia" w:hAnsi="GHEA Grapalat"/>
        </w:rPr>
        <w:t>:</w:t>
      </w:r>
    </w:p>
  </w:footnote>
  <w:footnote w:id="44">
    <w:p w:rsidR="004B5B47" w:rsidRPr="004B5B47" w:rsidRDefault="004B5B47" w:rsidP="00DA4E10">
      <w:pPr>
        <w:pStyle w:val="FootnoteText"/>
        <w:ind w:firstLine="567"/>
        <w:rPr>
          <w:rFonts w:ascii="GHEA Grapalat" w:hAnsi="GHEA Grapalat"/>
        </w:rPr>
      </w:pPr>
      <w:r w:rsidRPr="00F21792">
        <w:rPr>
          <w:rStyle w:val="FootnoteReference"/>
          <w:rFonts w:ascii="GHEA Grapalat" w:eastAsiaTheme="minorEastAsia" w:hAnsi="GHEA Grapalat"/>
        </w:rPr>
        <w:footnoteRef/>
      </w:r>
      <w:r>
        <w:rPr>
          <w:rFonts w:ascii="GHEA Grapalat" w:eastAsiaTheme="minorEastAsia" w:hAnsi="GHEA Grapalat"/>
        </w:rPr>
        <w:t xml:space="preserve"> </w:t>
      </w:r>
      <w:r w:rsidRPr="00F21792">
        <w:rPr>
          <w:rFonts w:ascii="GHEA Grapalat" w:eastAsiaTheme="minorEastAsia" w:hAnsi="GHEA Grapalat"/>
        </w:rPr>
        <w:t xml:space="preserve">«Հետապնդման </w:t>
      </w:r>
      <w:r>
        <w:rPr>
          <w:rFonts w:ascii="GHEA Grapalat" w:eastAsiaTheme="minorEastAsia" w:hAnsi="GHEA Grapalat"/>
        </w:rPr>
        <w:t>եւ</w:t>
      </w:r>
      <w:r w:rsidRPr="00F21792">
        <w:rPr>
          <w:rFonts w:ascii="GHEA Grapalat" w:eastAsiaTheme="minorEastAsia" w:hAnsi="GHEA Grapalat"/>
        </w:rPr>
        <w:t xml:space="preserve"> խտրականության մասին» Գլխավոր ասամբլեայի 1946 թվականի նոյեմբերի 19-ի </w:t>
      </w:r>
      <w:r w:rsidRPr="00F21792">
        <w:rPr>
          <w:rFonts w:ascii="GHEA Grapalat" w:hAnsi="GHEA Grapalat"/>
        </w:rPr>
        <w:t xml:space="preserve">թիվ </w:t>
      </w:r>
      <w:r w:rsidRPr="00F21792">
        <w:rPr>
          <w:rFonts w:ascii="GHEA Grapalat" w:eastAsiaTheme="minorEastAsia" w:hAnsi="GHEA Grapalat"/>
        </w:rPr>
        <w:t>103 (I) բանաձ</w:t>
      </w:r>
      <w:r>
        <w:rPr>
          <w:rFonts w:ascii="GHEA Grapalat" w:eastAsiaTheme="minorEastAsia" w:hAnsi="GHEA Grapalat"/>
        </w:rPr>
        <w:t>եւ:</w:t>
      </w:r>
    </w:p>
  </w:footnote>
  <w:footnote w:id="45">
    <w:p w:rsidR="004B5B47" w:rsidRPr="00F21792" w:rsidRDefault="004B5B47" w:rsidP="00DA4E10">
      <w:pPr>
        <w:pStyle w:val="FootnoteText"/>
        <w:ind w:firstLine="567"/>
        <w:rPr>
          <w:rFonts w:ascii="GHEA Grapalat" w:hAnsi="GHEA Grapalat"/>
        </w:rPr>
      </w:pPr>
      <w:r w:rsidRPr="00F21792">
        <w:rPr>
          <w:rStyle w:val="FootnoteReference"/>
          <w:rFonts w:ascii="GHEA Grapalat" w:hAnsi="GHEA Grapalat"/>
        </w:rPr>
        <w:footnoteRef/>
      </w:r>
      <w:r>
        <w:rPr>
          <w:rFonts w:ascii="GHEA Grapalat" w:hAnsi="GHEA Grapalat"/>
        </w:rPr>
        <w:t xml:space="preserve"> </w:t>
      </w:r>
      <w:r w:rsidRPr="00F21792">
        <w:rPr>
          <w:rFonts w:ascii="GHEA Grapalat" w:eastAsiaTheme="minorEastAsia" w:hAnsi="GHEA Grapalat"/>
        </w:rPr>
        <w:t xml:space="preserve">Վառ օրինակ է </w:t>
      </w:r>
      <w:r w:rsidRPr="00F21792">
        <w:rPr>
          <w:rFonts w:ascii="GHEA Grapalat" w:hAnsi="GHEA Grapalat"/>
        </w:rPr>
        <w:t xml:space="preserve">Նամիբիայի հարցի վերաբերյալ </w:t>
      </w:r>
      <w:r w:rsidRPr="00F21792">
        <w:rPr>
          <w:rFonts w:ascii="GHEA Grapalat" w:eastAsiaTheme="minorEastAsia" w:hAnsi="GHEA Grapalat"/>
        </w:rPr>
        <w:t xml:space="preserve">Գլխավոր ասամբլեայի 1981 </w:t>
      </w:r>
      <w:r w:rsidRPr="00F21792">
        <w:rPr>
          <w:rFonts w:ascii="GHEA Grapalat" w:hAnsi="GHEA Grapalat"/>
        </w:rPr>
        <w:t xml:space="preserve">թվականի </w:t>
      </w:r>
      <w:r w:rsidRPr="00F21792">
        <w:rPr>
          <w:rFonts w:ascii="GHEA Grapalat" w:eastAsiaTheme="minorEastAsia" w:hAnsi="GHEA Grapalat"/>
        </w:rPr>
        <w:t xml:space="preserve">սեպտեմբերի 14-ի </w:t>
      </w:r>
      <w:r w:rsidRPr="00F21792">
        <w:rPr>
          <w:rFonts w:ascii="GHEA Grapalat" w:hAnsi="GHEA Grapalat"/>
        </w:rPr>
        <w:t xml:space="preserve">թիվ </w:t>
      </w:r>
      <w:r w:rsidRPr="00F21792">
        <w:rPr>
          <w:rFonts w:ascii="GHEA Grapalat" w:eastAsiaTheme="minorEastAsia" w:hAnsi="GHEA Grapalat"/>
        </w:rPr>
        <w:t>ES-8/2 բանաձ</w:t>
      </w:r>
      <w:r>
        <w:rPr>
          <w:rFonts w:ascii="GHEA Grapalat" w:eastAsiaTheme="minorEastAsia" w:hAnsi="GHEA Grapalat"/>
        </w:rPr>
        <w:t>եւ</w:t>
      </w:r>
      <w:r w:rsidRPr="00F21792">
        <w:rPr>
          <w:rFonts w:ascii="GHEA Grapalat" w:eastAsiaTheme="minorEastAsia" w:hAnsi="GHEA Grapalat"/>
        </w:rPr>
        <w:t xml:space="preserve">ը (A/RES/ES-8/2), որը «կոչ է անում անդամ պետություններին, մասնագիտացված գործակալություններին </w:t>
      </w:r>
      <w:r>
        <w:rPr>
          <w:rFonts w:ascii="GHEA Grapalat" w:eastAsiaTheme="minorEastAsia" w:hAnsi="GHEA Grapalat"/>
        </w:rPr>
        <w:t>եւ</w:t>
      </w:r>
      <w:r w:rsidRPr="00F21792">
        <w:rPr>
          <w:rFonts w:ascii="GHEA Grapalat" w:eastAsiaTheme="minorEastAsia" w:hAnsi="GHEA Grapalat"/>
        </w:rPr>
        <w:t xml:space="preserve"> այլ միջազգային կազմակերպությունների տրամադրել ավելի մեծ </w:t>
      </w:r>
      <w:r w:rsidRPr="00F21792">
        <w:rPr>
          <w:rFonts w:ascii="GHEA Grapalat" w:hAnsi="GHEA Grapalat"/>
        </w:rPr>
        <w:t>ու</w:t>
      </w:r>
      <w:r w:rsidRPr="00F21792">
        <w:rPr>
          <w:rFonts w:ascii="GHEA Grapalat" w:eastAsiaTheme="minorEastAsia" w:hAnsi="GHEA Grapalat"/>
        </w:rPr>
        <w:t xml:space="preserve"> շարունակական </w:t>
      </w:r>
      <w:r w:rsidRPr="00F21792">
        <w:rPr>
          <w:rFonts w:ascii="GHEA Grapalat" w:hAnsi="GHEA Grapalat"/>
        </w:rPr>
        <w:t>օժանդակություն</w:t>
      </w:r>
      <w:r w:rsidRPr="00F21792">
        <w:rPr>
          <w:rFonts w:ascii="GHEA Grapalat" w:eastAsiaTheme="minorEastAsia" w:hAnsi="GHEA Grapalat"/>
        </w:rPr>
        <w:t xml:space="preserve"> </w:t>
      </w:r>
      <w:r>
        <w:rPr>
          <w:rFonts w:ascii="GHEA Grapalat" w:eastAsiaTheme="minorEastAsia" w:hAnsi="GHEA Grapalat"/>
        </w:rPr>
        <w:t>եւ</w:t>
      </w:r>
      <w:r w:rsidRPr="00F21792">
        <w:rPr>
          <w:rFonts w:ascii="GHEA Grapalat" w:eastAsiaTheme="minorEastAsia" w:hAnsi="GHEA Grapalat"/>
        </w:rPr>
        <w:t xml:space="preserve"> նյութական, ֆինանսական, ռազմական </w:t>
      </w:r>
      <w:r>
        <w:rPr>
          <w:rFonts w:ascii="GHEA Grapalat" w:eastAsiaTheme="minorEastAsia" w:hAnsi="GHEA Grapalat"/>
        </w:rPr>
        <w:t>եւ</w:t>
      </w:r>
      <w:r w:rsidRPr="00F21792">
        <w:rPr>
          <w:rFonts w:ascii="GHEA Grapalat" w:eastAsiaTheme="minorEastAsia" w:hAnsi="GHEA Grapalat"/>
        </w:rPr>
        <w:t xml:space="preserve"> այլ աջակցություն Հարավ</w:t>
      </w:r>
      <w:r w:rsidRPr="00F21792">
        <w:rPr>
          <w:rFonts w:ascii="GHEA Grapalat" w:hAnsi="GHEA Grapalat"/>
        </w:rPr>
        <w:t>-</w:t>
      </w:r>
      <w:r w:rsidRPr="00F21792">
        <w:rPr>
          <w:rFonts w:ascii="GHEA Grapalat" w:eastAsiaTheme="minorEastAsia" w:hAnsi="GHEA Grapalat"/>
        </w:rPr>
        <w:t>ար</w:t>
      </w:r>
      <w:r>
        <w:rPr>
          <w:rFonts w:ascii="GHEA Grapalat" w:eastAsiaTheme="minorEastAsia" w:hAnsi="GHEA Grapalat"/>
        </w:rPr>
        <w:t>եւ</w:t>
      </w:r>
      <w:r w:rsidRPr="00F21792">
        <w:rPr>
          <w:rFonts w:ascii="GHEA Grapalat" w:eastAsiaTheme="minorEastAsia" w:hAnsi="GHEA Grapalat"/>
        </w:rPr>
        <w:t xml:space="preserve">մտյան Աֆրիկայի </w:t>
      </w:r>
      <w:r w:rsidRPr="00F21792">
        <w:rPr>
          <w:rFonts w:ascii="GHEA Grapalat" w:hAnsi="GHEA Grapalat"/>
        </w:rPr>
        <w:t>ժ</w:t>
      </w:r>
      <w:r w:rsidRPr="00F21792">
        <w:rPr>
          <w:rFonts w:ascii="GHEA Grapalat" w:eastAsiaTheme="minorEastAsia" w:hAnsi="GHEA Grapalat"/>
        </w:rPr>
        <w:t xml:space="preserve">ողովրդի կազմակեպությանը՝ հնարավորություն տալով </w:t>
      </w:r>
      <w:r w:rsidRPr="00F21792">
        <w:rPr>
          <w:rFonts w:ascii="GHEA Grapalat" w:hAnsi="GHEA Grapalat"/>
        </w:rPr>
        <w:t>դ</w:t>
      </w:r>
      <w:r w:rsidRPr="00F21792">
        <w:rPr>
          <w:rFonts w:ascii="GHEA Grapalat" w:eastAsiaTheme="minorEastAsia" w:hAnsi="GHEA Grapalat"/>
        </w:rPr>
        <w:t>րան ուժեղացնել</w:t>
      </w:r>
      <w:r w:rsidRPr="00F21792">
        <w:rPr>
          <w:rFonts w:ascii="GHEA Grapalat" w:hAnsi="GHEA Grapalat"/>
        </w:rPr>
        <w:t>ու</w:t>
      </w:r>
      <w:r w:rsidRPr="00F21792">
        <w:rPr>
          <w:rFonts w:ascii="GHEA Grapalat" w:eastAsiaTheme="minorEastAsia" w:hAnsi="GHEA Grapalat"/>
        </w:rPr>
        <w:t xml:space="preserve"> Նամիբիայի ազատագրմանն ուղղված պայքարը»:</w:t>
      </w:r>
    </w:p>
  </w:footnote>
  <w:footnote w:id="46">
    <w:p w:rsidR="004B5B47" w:rsidRPr="00DA4E10" w:rsidRDefault="004B5B47" w:rsidP="00DA4E10">
      <w:pPr>
        <w:pStyle w:val="FootnoteText"/>
        <w:ind w:firstLine="567"/>
        <w:rPr>
          <w:rFonts w:ascii="GHEA Grapalat" w:hAnsi="GHEA Grapalat"/>
        </w:rPr>
      </w:pPr>
      <w:r w:rsidRPr="00F21792">
        <w:rPr>
          <w:rStyle w:val="FootnoteReference"/>
          <w:rFonts w:ascii="GHEA Grapalat" w:hAnsi="GHEA Grapalat"/>
        </w:rPr>
        <w:footnoteRef/>
      </w:r>
      <w:r>
        <w:rPr>
          <w:rFonts w:ascii="GHEA Grapalat" w:hAnsi="GHEA Grapalat"/>
        </w:rPr>
        <w:t xml:space="preserve"> </w:t>
      </w:r>
      <w:r w:rsidRPr="00F21792">
        <w:rPr>
          <w:rFonts w:ascii="GHEA Grapalat" w:eastAsiaTheme="minorEastAsia" w:hAnsi="GHEA Grapalat"/>
        </w:rPr>
        <w:t>ՄՊԻՄՀ, «Պաշտպանելու պա</w:t>
      </w:r>
      <w:r w:rsidRPr="00F21792">
        <w:rPr>
          <w:rFonts w:ascii="GHEA Grapalat" w:hAnsi="GHEA Grapalat"/>
        </w:rPr>
        <w:t>րտական</w:t>
      </w:r>
      <w:r w:rsidRPr="00F21792">
        <w:rPr>
          <w:rFonts w:ascii="GHEA Grapalat" w:eastAsiaTheme="minorEastAsia" w:hAnsi="GHEA Grapalat"/>
        </w:rPr>
        <w:t>ությունը»</w:t>
      </w:r>
      <w:r w:rsidRPr="00F21792">
        <w:rPr>
          <w:rFonts w:ascii="GHEA Grapalat" w:hAnsi="GHEA Grapalat"/>
        </w:rPr>
        <w:t>՝</w:t>
      </w:r>
      <w:r w:rsidRPr="00F21792">
        <w:rPr>
          <w:rFonts w:ascii="GHEA Grapalat" w:eastAsiaTheme="minorEastAsia" w:hAnsi="GHEA Grapalat"/>
        </w:rPr>
        <w:t xml:space="preserve"> վեր</w:t>
      </w:r>
      <w:r>
        <w:rPr>
          <w:rFonts w:ascii="GHEA Grapalat" w:hAnsi="GHEA Grapalat"/>
        </w:rPr>
        <w:t>եւ</w:t>
      </w:r>
      <w:r w:rsidRPr="00F21792">
        <w:rPr>
          <w:rFonts w:ascii="GHEA Grapalat" w:hAnsi="GHEA Grapalat"/>
        </w:rPr>
        <w:t>ում</w:t>
      </w:r>
      <w:r w:rsidRPr="00F21792">
        <w:rPr>
          <w:rFonts w:ascii="GHEA Grapalat" w:eastAsiaTheme="minorEastAsia" w:hAnsi="GHEA Grapalat"/>
        </w:rPr>
        <w:t xml:space="preserve"> </w:t>
      </w:r>
      <w:r w:rsidRPr="00F21792">
        <w:rPr>
          <w:rFonts w:ascii="GHEA Grapalat" w:hAnsi="GHEA Grapalat"/>
        </w:rPr>
        <w:t>հիշատակված</w:t>
      </w:r>
      <w:r w:rsidRPr="00F21792">
        <w:rPr>
          <w:rFonts w:ascii="GHEA Grapalat" w:eastAsiaTheme="minorEastAsia" w:hAnsi="GHEA Grapalat"/>
        </w:rPr>
        <w:t>, 2001</w:t>
      </w:r>
      <w:r w:rsidRPr="00F21792">
        <w:rPr>
          <w:rFonts w:ascii="GHEA Grapalat" w:hAnsi="GHEA Grapalat"/>
        </w:rPr>
        <w:t xml:space="preserve"> </w:t>
      </w:r>
      <w:r w:rsidRPr="00F21792">
        <w:rPr>
          <w:rFonts w:ascii="GHEA Grapalat" w:eastAsiaTheme="minorEastAsia" w:hAnsi="GHEA Grapalat"/>
        </w:rPr>
        <w:t>թ</w:t>
      </w:r>
      <w:r w:rsidRPr="00F21792">
        <w:rPr>
          <w:rFonts w:ascii="GHEA Grapalat" w:hAnsi="GHEA Grapalat"/>
        </w:rPr>
        <w:t>վական</w:t>
      </w:r>
      <w:r w:rsidRPr="00F21792">
        <w:rPr>
          <w:rFonts w:ascii="GHEA Grapalat" w:eastAsiaTheme="minorEastAsia" w:hAnsi="GHEA Grapalat"/>
        </w:rPr>
        <w:t>, §§ 2.24, 4.19-4.36 («</w:t>
      </w:r>
      <w:r w:rsidRPr="00F21792">
        <w:rPr>
          <w:rFonts w:ascii="GHEA Grapalat" w:hAnsi="GHEA Grapalat"/>
        </w:rPr>
        <w:t>ձ</w:t>
      </w:r>
      <w:r>
        <w:rPr>
          <w:rFonts w:ascii="GHEA Grapalat" w:hAnsi="GHEA Grapalat"/>
        </w:rPr>
        <w:t>եւ</w:t>
      </w:r>
      <w:r w:rsidRPr="00F21792">
        <w:rPr>
          <w:rFonts w:ascii="GHEA Grapalat" w:hAnsi="GHEA Grapalat"/>
        </w:rPr>
        <w:t>ավորվող</w:t>
      </w:r>
      <w:r w:rsidRPr="00F21792">
        <w:rPr>
          <w:rFonts w:ascii="GHEA Grapalat" w:eastAsiaTheme="minorEastAsia" w:hAnsi="GHEA Grapalat"/>
        </w:rPr>
        <w:t xml:space="preserve"> ու</w:t>
      </w:r>
      <w:r w:rsidRPr="00F21792">
        <w:rPr>
          <w:rFonts w:ascii="GHEA Grapalat" w:hAnsi="GHEA Grapalat"/>
        </w:rPr>
        <w:t>ղ</w:t>
      </w:r>
      <w:r w:rsidRPr="00F21792">
        <w:rPr>
          <w:rFonts w:ascii="GHEA Grapalat" w:eastAsiaTheme="minorEastAsia" w:hAnsi="GHEA Grapalat"/>
        </w:rPr>
        <w:t xml:space="preserve">ղորդող սկզբունք»): Հանձնաժողովի կարծիքով՝ մարդկանց պաշտպանության նպատակով </w:t>
      </w:r>
      <w:r w:rsidRPr="00F21792">
        <w:rPr>
          <w:rFonts w:ascii="GHEA Grapalat" w:hAnsi="GHEA Grapalat"/>
        </w:rPr>
        <w:t xml:space="preserve">ռազմական </w:t>
      </w:r>
      <w:r w:rsidRPr="00F21792">
        <w:rPr>
          <w:rFonts w:ascii="GHEA Grapalat" w:eastAsiaTheme="minorEastAsia" w:hAnsi="GHEA Grapalat"/>
        </w:rPr>
        <w:t xml:space="preserve">միջամտությունն արդարացված է, եթե դա </w:t>
      </w:r>
      <w:r w:rsidRPr="00F21792">
        <w:rPr>
          <w:rFonts w:ascii="GHEA Grapalat" w:hAnsi="GHEA Grapalat"/>
        </w:rPr>
        <w:t>իրականաց</w:t>
      </w:r>
      <w:r w:rsidRPr="00F21792">
        <w:rPr>
          <w:rFonts w:ascii="GHEA Grapalat" w:eastAsiaTheme="minorEastAsia" w:hAnsi="GHEA Grapalat"/>
        </w:rPr>
        <w:t>վում է «կյանքի մեծամասշտաբ կորուստները</w:t>
      </w:r>
      <w:r w:rsidRPr="00F21792">
        <w:rPr>
          <w:rFonts w:ascii="GHEA Grapalat" w:hAnsi="GHEA Grapalat"/>
        </w:rPr>
        <w:t xml:space="preserve"> դադարեցնելու</w:t>
      </w:r>
      <w:r w:rsidRPr="00F21792">
        <w:rPr>
          <w:rFonts w:ascii="GHEA Grapalat" w:eastAsiaTheme="minorEastAsia" w:hAnsi="GHEA Grapalat"/>
        </w:rPr>
        <w:t xml:space="preserve"> համար՝ փաստացի </w:t>
      </w:r>
      <w:r w:rsidRPr="00F21792">
        <w:rPr>
          <w:rFonts w:ascii="GHEA Grapalat" w:hAnsi="GHEA Grapalat"/>
        </w:rPr>
        <w:t>կամ</w:t>
      </w:r>
      <w:r w:rsidRPr="00F21792">
        <w:rPr>
          <w:rFonts w:ascii="GHEA Grapalat" w:eastAsiaTheme="minorEastAsia" w:hAnsi="GHEA Grapalat"/>
        </w:rPr>
        <w:t xml:space="preserve"> </w:t>
      </w:r>
      <w:r w:rsidRPr="00F21792">
        <w:rPr>
          <w:rFonts w:ascii="GHEA Grapalat" w:hAnsi="GHEA Grapalat"/>
        </w:rPr>
        <w:t>կանխատեսված</w:t>
      </w:r>
      <w:r w:rsidRPr="00F21792">
        <w:rPr>
          <w:rFonts w:ascii="GHEA Grapalat" w:eastAsiaTheme="minorEastAsia" w:hAnsi="GHEA Grapalat"/>
        </w:rPr>
        <w:t xml:space="preserve">, ցեղասպանության </w:t>
      </w:r>
      <w:r w:rsidRPr="00F21792">
        <w:rPr>
          <w:rFonts w:ascii="GHEA Grapalat" w:hAnsi="GHEA Grapalat"/>
        </w:rPr>
        <w:t>մտադրությամբ</w:t>
      </w:r>
      <w:r w:rsidRPr="00F21792">
        <w:rPr>
          <w:rFonts w:ascii="GHEA Grapalat" w:eastAsiaTheme="minorEastAsia" w:hAnsi="GHEA Grapalat"/>
        </w:rPr>
        <w:t xml:space="preserve"> կամ առանց դրա, </w:t>
      </w:r>
      <w:r w:rsidRPr="00F21792">
        <w:rPr>
          <w:rFonts w:ascii="GHEA Grapalat" w:hAnsi="GHEA Grapalat"/>
        </w:rPr>
        <w:t>ինչը</w:t>
      </w:r>
      <w:r w:rsidRPr="00F21792">
        <w:rPr>
          <w:rFonts w:ascii="GHEA Grapalat" w:eastAsiaTheme="minorEastAsia" w:hAnsi="GHEA Grapalat"/>
        </w:rPr>
        <w:t xml:space="preserve"> պետության </w:t>
      </w:r>
      <w:r w:rsidRPr="00F21792">
        <w:rPr>
          <w:rFonts w:ascii="GHEA Grapalat" w:hAnsi="GHEA Grapalat"/>
        </w:rPr>
        <w:t>նպատակաուղղված</w:t>
      </w:r>
      <w:r w:rsidRPr="00F21792">
        <w:rPr>
          <w:rFonts w:ascii="GHEA Grapalat" w:eastAsiaTheme="minorEastAsia" w:hAnsi="GHEA Grapalat"/>
        </w:rPr>
        <w:t xml:space="preserve"> գործողության կամ պետության ան</w:t>
      </w:r>
      <w:r w:rsidRPr="00F21792">
        <w:rPr>
          <w:rFonts w:ascii="GHEA Grapalat" w:hAnsi="GHEA Grapalat"/>
        </w:rPr>
        <w:t>փութության</w:t>
      </w:r>
      <w:r w:rsidRPr="00F21792">
        <w:rPr>
          <w:rFonts w:ascii="GHEA Grapalat" w:eastAsiaTheme="minorEastAsia" w:hAnsi="GHEA Grapalat"/>
        </w:rPr>
        <w:t xml:space="preserve"> կամ գործելու անկարողության կամ ձախողված պետության իրավիճակի </w:t>
      </w:r>
      <w:r w:rsidRPr="00F21792">
        <w:rPr>
          <w:rFonts w:ascii="GHEA Grapalat" w:hAnsi="GHEA Grapalat"/>
        </w:rPr>
        <w:t>հետ</w:t>
      </w:r>
      <w:r>
        <w:rPr>
          <w:rFonts w:ascii="GHEA Grapalat" w:hAnsi="GHEA Grapalat"/>
        </w:rPr>
        <w:t>եւ</w:t>
      </w:r>
      <w:r w:rsidRPr="00F21792">
        <w:rPr>
          <w:rFonts w:ascii="GHEA Grapalat" w:hAnsi="GHEA Grapalat"/>
        </w:rPr>
        <w:t>անք</w:t>
      </w:r>
      <w:r w:rsidRPr="00F21792">
        <w:rPr>
          <w:rFonts w:ascii="GHEA Grapalat" w:eastAsiaTheme="minorEastAsia" w:hAnsi="GHEA Grapalat"/>
        </w:rPr>
        <w:t xml:space="preserve"> է</w:t>
      </w:r>
      <w:r w:rsidRPr="00F21792">
        <w:rPr>
          <w:rFonts w:ascii="GHEA Grapalat" w:hAnsi="GHEA Grapalat"/>
        </w:rPr>
        <w:t>,</w:t>
      </w:r>
      <w:r w:rsidRPr="00F21792">
        <w:rPr>
          <w:rFonts w:ascii="GHEA Grapalat" w:eastAsiaTheme="minorEastAsia" w:hAnsi="GHEA Grapalat"/>
        </w:rPr>
        <w:t xml:space="preserve"> կամ մեծամասշտաբ «էթնիկ զտումը»՝ փաստացի </w:t>
      </w:r>
      <w:r w:rsidRPr="00F21792">
        <w:rPr>
          <w:rFonts w:ascii="GHEA Grapalat" w:hAnsi="GHEA Grapalat"/>
        </w:rPr>
        <w:t>կամ</w:t>
      </w:r>
      <w:r w:rsidRPr="00F21792">
        <w:rPr>
          <w:rFonts w:ascii="GHEA Grapalat" w:eastAsiaTheme="minorEastAsia" w:hAnsi="GHEA Grapalat"/>
        </w:rPr>
        <w:t xml:space="preserve"> </w:t>
      </w:r>
      <w:r w:rsidRPr="00F21792">
        <w:rPr>
          <w:rFonts w:ascii="GHEA Grapalat" w:hAnsi="GHEA Grapalat"/>
        </w:rPr>
        <w:t>կանխատեսված՝</w:t>
      </w:r>
      <w:r w:rsidRPr="00F21792">
        <w:rPr>
          <w:rFonts w:ascii="GHEA Grapalat" w:eastAsiaTheme="minorEastAsia" w:hAnsi="GHEA Grapalat"/>
        </w:rPr>
        <w:t xml:space="preserve"> </w:t>
      </w:r>
      <w:r w:rsidRPr="00F21792">
        <w:rPr>
          <w:rFonts w:ascii="GHEA Grapalat" w:hAnsi="GHEA Grapalat"/>
        </w:rPr>
        <w:t>անկախ այն հանգամանքից, թե դա</w:t>
      </w:r>
      <w:r w:rsidRPr="00F21792">
        <w:rPr>
          <w:rFonts w:ascii="GHEA Grapalat" w:eastAsiaTheme="minorEastAsia" w:hAnsi="GHEA Grapalat"/>
        </w:rPr>
        <w:t xml:space="preserve"> իրականացվ</w:t>
      </w:r>
      <w:r w:rsidRPr="00F21792">
        <w:rPr>
          <w:rFonts w:ascii="GHEA Grapalat" w:hAnsi="GHEA Grapalat"/>
        </w:rPr>
        <w:t>ում</w:t>
      </w:r>
      <w:r w:rsidRPr="00F21792">
        <w:rPr>
          <w:rFonts w:ascii="GHEA Grapalat" w:eastAsiaTheme="minorEastAsia" w:hAnsi="GHEA Grapalat"/>
        </w:rPr>
        <w:t xml:space="preserve"> է սպանությ</w:t>
      </w:r>
      <w:r w:rsidRPr="00F21792">
        <w:rPr>
          <w:rFonts w:ascii="GHEA Grapalat" w:hAnsi="GHEA Grapalat"/>
        </w:rPr>
        <w:t>ա</w:t>
      </w:r>
      <w:r w:rsidRPr="00F21792">
        <w:rPr>
          <w:rFonts w:ascii="GHEA Grapalat" w:eastAsiaTheme="minorEastAsia" w:hAnsi="GHEA Grapalat"/>
        </w:rPr>
        <w:t>ն, հարկադիր արտաքսմա</w:t>
      </w:r>
      <w:r w:rsidRPr="00F21792">
        <w:rPr>
          <w:rFonts w:ascii="GHEA Grapalat" w:hAnsi="GHEA Grapalat"/>
        </w:rPr>
        <w:t>ն</w:t>
      </w:r>
      <w:r w:rsidRPr="00F21792">
        <w:rPr>
          <w:rFonts w:ascii="GHEA Grapalat" w:eastAsiaTheme="minorEastAsia" w:hAnsi="GHEA Grapalat"/>
        </w:rPr>
        <w:t>, ահաբեկչական գործողություններ</w:t>
      </w:r>
      <w:r w:rsidRPr="00F21792">
        <w:rPr>
          <w:rFonts w:ascii="GHEA Grapalat" w:hAnsi="GHEA Grapalat"/>
        </w:rPr>
        <w:t>ի</w:t>
      </w:r>
      <w:r w:rsidRPr="00F21792">
        <w:rPr>
          <w:rFonts w:ascii="GHEA Grapalat" w:eastAsiaTheme="minorEastAsia" w:hAnsi="GHEA Grapalat"/>
        </w:rPr>
        <w:t xml:space="preserve"> կամ բռնաբարությա</w:t>
      </w:r>
      <w:r w:rsidRPr="00F21792">
        <w:rPr>
          <w:rFonts w:ascii="GHEA Grapalat" w:hAnsi="GHEA Grapalat"/>
        </w:rPr>
        <w:t>ն միջոցով</w:t>
      </w:r>
      <w:r w:rsidRPr="00F21792">
        <w:rPr>
          <w:rFonts w:ascii="GHEA Grapalat" w:eastAsiaTheme="minorEastAsia" w:hAnsi="GHEA Grapalat"/>
        </w:rPr>
        <w:t xml:space="preserve">» </w:t>
      </w:r>
      <w:r w:rsidRPr="00F21792">
        <w:rPr>
          <w:rFonts w:ascii="GHEA Grapalat" w:hAnsi="GHEA Grapalat"/>
        </w:rPr>
        <w:t xml:space="preserve">կամ դրանցից խուսափելու համար </w:t>
      </w:r>
      <w:r>
        <w:rPr>
          <w:rFonts w:ascii="GHEA Grapalat" w:eastAsiaTheme="minorEastAsia" w:hAnsi="GHEA Grapalat"/>
        </w:rPr>
        <w:t>(§ 4.19):</w:t>
      </w:r>
    </w:p>
  </w:footnote>
  <w:footnote w:id="47">
    <w:p w:rsidR="004B5B47" w:rsidRPr="00993DB9" w:rsidRDefault="004B5B47" w:rsidP="00DA4E10">
      <w:pPr>
        <w:pStyle w:val="FootnoteText"/>
        <w:ind w:firstLine="567"/>
        <w:rPr>
          <w:rFonts w:ascii="GHEA Grapalat" w:hAnsi="GHEA Grapalat"/>
        </w:rPr>
      </w:pPr>
      <w:r w:rsidRPr="00F21792">
        <w:rPr>
          <w:rStyle w:val="FootnoteReference"/>
          <w:rFonts w:ascii="GHEA Grapalat" w:eastAsiaTheme="minorEastAsia" w:hAnsi="GHEA Grapalat"/>
        </w:rPr>
        <w:footnoteRef/>
      </w:r>
      <w:r>
        <w:rPr>
          <w:rFonts w:ascii="GHEA Grapalat" w:eastAsiaTheme="minorEastAsia" w:hAnsi="GHEA Grapalat"/>
        </w:rPr>
        <w:t xml:space="preserve"> </w:t>
      </w:r>
      <w:r w:rsidRPr="00F21792">
        <w:rPr>
          <w:rFonts w:ascii="GHEA Grapalat" w:eastAsiaTheme="minorEastAsia" w:hAnsi="GHEA Grapalat"/>
        </w:rPr>
        <w:t>«</w:t>
      </w:r>
      <w:r w:rsidRPr="00F21792">
        <w:rPr>
          <w:rFonts w:ascii="GHEA Grapalat" w:eastAsiaTheme="minorEastAsia" w:hAnsi="GHEA Grapalat"/>
          <w:spacing w:val="-4"/>
        </w:rPr>
        <w:t xml:space="preserve">Ավելի անվտանգ աշխարհ. մեր </w:t>
      </w:r>
      <w:r w:rsidRPr="00F21792">
        <w:rPr>
          <w:rFonts w:ascii="GHEA Grapalat" w:hAnsi="GHEA Grapalat"/>
          <w:spacing w:val="-4"/>
        </w:rPr>
        <w:t>համատեղ</w:t>
      </w:r>
      <w:r w:rsidRPr="00F21792">
        <w:rPr>
          <w:rFonts w:ascii="GHEA Grapalat" w:eastAsiaTheme="minorEastAsia" w:hAnsi="GHEA Grapalat"/>
          <w:spacing w:val="-4"/>
        </w:rPr>
        <w:t xml:space="preserve"> պա</w:t>
      </w:r>
      <w:r w:rsidRPr="00F21792">
        <w:rPr>
          <w:rFonts w:ascii="GHEA Grapalat" w:hAnsi="GHEA Grapalat"/>
          <w:spacing w:val="-4"/>
        </w:rPr>
        <w:t>րտականու</w:t>
      </w:r>
      <w:r w:rsidRPr="00F21792">
        <w:rPr>
          <w:rFonts w:ascii="GHEA Grapalat" w:eastAsiaTheme="minorEastAsia" w:hAnsi="GHEA Grapalat"/>
          <w:spacing w:val="-4"/>
        </w:rPr>
        <w:t>թյունը», 2004 թվականի դեկտեմբերի 2,</w:t>
      </w:r>
      <w:r w:rsidRPr="00F21792">
        <w:rPr>
          <w:rFonts w:ascii="GHEA Grapalat" w:eastAsiaTheme="minorEastAsia" w:hAnsi="GHEA Grapalat"/>
        </w:rPr>
        <w:t xml:space="preserve"> A/59/565, §§ 201-208 («պաշտպանելու կոլեկտիվ միջազգային պա</w:t>
      </w:r>
      <w:r w:rsidRPr="00F21792">
        <w:rPr>
          <w:rFonts w:ascii="GHEA Grapalat" w:hAnsi="GHEA Grapalat"/>
        </w:rPr>
        <w:t>րտականությ</w:t>
      </w:r>
      <w:r w:rsidRPr="00F21792">
        <w:rPr>
          <w:rFonts w:ascii="GHEA Grapalat" w:eastAsiaTheme="minorEastAsia" w:hAnsi="GHEA Grapalat"/>
        </w:rPr>
        <w:t xml:space="preserve">ան </w:t>
      </w:r>
      <w:r w:rsidRPr="00F21792">
        <w:rPr>
          <w:rFonts w:ascii="GHEA Grapalat" w:hAnsi="GHEA Grapalat"/>
        </w:rPr>
        <w:t>ձ</w:t>
      </w:r>
      <w:r>
        <w:rPr>
          <w:rFonts w:ascii="GHEA Grapalat" w:hAnsi="GHEA Grapalat"/>
        </w:rPr>
        <w:t>եւ</w:t>
      </w:r>
      <w:r w:rsidRPr="00F21792">
        <w:rPr>
          <w:rFonts w:ascii="GHEA Grapalat" w:hAnsi="GHEA Grapalat"/>
        </w:rPr>
        <w:t>ավորվող</w:t>
      </w:r>
      <w:r w:rsidRPr="00F21792">
        <w:rPr>
          <w:rFonts w:ascii="GHEA Grapalat" w:eastAsiaTheme="minorEastAsia" w:hAnsi="GHEA Grapalat"/>
        </w:rPr>
        <w:t xml:space="preserve"> նորմ»): Խմբի կարծիքով</w:t>
      </w:r>
      <w:r w:rsidRPr="00F21792">
        <w:rPr>
          <w:rFonts w:ascii="GHEA Grapalat" w:hAnsi="GHEA Grapalat"/>
        </w:rPr>
        <w:t>,</w:t>
      </w:r>
      <w:r w:rsidRPr="00F21792">
        <w:rPr>
          <w:rFonts w:ascii="GHEA Grapalat" w:eastAsiaTheme="minorEastAsia" w:hAnsi="GHEA Grapalat"/>
        </w:rPr>
        <w:t xml:space="preserve"> «Աստիճանաբար </w:t>
      </w:r>
      <w:r w:rsidRPr="00F21792">
        <w:rPr>
          <w:rFonts w:ascii="GHEA Grapalat" w:hAnsi="GHEA Grapalat"/>
        </w:rPr>
        <w:t>ճանաչվում</w:t>
      </w:r>
      <w:r w:rsidRPr="00F21792">
        <w:rPr>
          <w:rFonts w:ascii="GHEA Grapalat" w:eastAsiaTheme="minorEastAsia" w:hAnsi="GHEA Grapalat"/>
        </w:rPr>
        <w:t xml:space="preserve"> է, որ հարցը ոչ թե ցանկացած պետության «միջամտելու իրավունքն» է, այլ յուրաքանչյուր պետության «պաշտպանելու պա</w:t>
      </w:r>
      <w:r w:rsidRPr="00F21792">
        <w:rPr>
          <w:rFonts w:ascii="GHEA Grapalat" w:hAnsi="GHEA Grapalat"/>
        </w:rPr>
        <w:t>րտականութ</w:t>
      </w:r>
      <w:r w:rsidRPr="00F21792">
        <w:rPr>
          <w:rFonts w:ascii="GHEA Grapalat" w:eastAsiaTheme="minorEastAsia" w:hAnsi="GHEA Grapalat"/>
        </w:rPr>
        <w:t>յուն</w:t>
      </w:r>
      <w:r w:rsidRPr="00F21792">
        <w:rPr>
          <w:rFonts w:ascii="GHEA Grapalat" w:hAnsi="GHEA Grapalat"/>
        </w:rPr>
        <w:t>ն</w:t>
      </w:r>
      <w:r w:rsidRPr="00F21792">
        <w:rPr>
          <w:rFonts w:ascii="GHEA Grapalat" w:eastAsiaTheme="minorEastAsia" w:hAnsi="GHEA Grapalat"/>
        </w:rPr>
        <w:t>»</w:t>
      </w:r>
      <w:r w:rsidRPr="00F21792">
        <w:rPr>
          <w:rFonts w:ascii="GHEA Grapalat" w:hAnsi="GHEA Grapalat"/>
        </w:rPr>
        <w:t xml:space="preserve"> այն դեպքում</w:t>
      </w:r>
      <w:r w:rsidRPr="00F21792">
        <w:rPr>
          <w:rFonts w:ascii="GHEA Grapalat" w:eastAsiaTheme="minorEastAsia" w:hAnsi="GHEA Grapalat"/>
        </w:rPr>
        <w:t xml:space="preserve">, երբ խոսքը </w:t>
      </w:r>
      <w:r w:rsidRPr="00F21792">
        <w:rPr>
          <w:rFonts w:ascii="GHEA Grapalat" w:hAnsi="GHEA Grapalat"/>
        </w:rPr>
        <w:t>վերաբերում</w:t>
      </w:r>
      <w:r w:rsidRPr="00F21792">
        <w:rPr>
          <w:rFonts w:ascii="GHEA Grapalat" w:eastAsiaTheme="minorEastAsia" w:hAnsi="GHEA Grapalat"/>
        </w:rPr>
        <w:t xml:space="preserve"> է </w:t>
      </w:r>
      <w:r w:rsidRPr="00F21792">
        <w:rPr>
          <w:rFonts w:ascii="GHEA Grapalat" w:hAnsi="GHEA Grapalat"/>
        </w:rPr>
        <w:t>այն</w:t>
      </w:r>
      <w:r w:rsidRPr="00F21792">
        <w:rPr>
          <w:rFonts w:ascii="GHEA Grapalat" w:eastAsiaTheme="minorEastAsia" w:hAnsi="GHEA Grapalat"/>
        </w:rPr>
        <w:t xml:space="preserve"> աղետների</w:t>
      </w:r>
      <w:r w:rsidRPr="00F21792">
        <w:rPr>
          <w:rFonts w:ascii="GHEA Grapalat" w:hAnsi="GHEA Grapalat"/>
        </w:rPr>
        <w:t>ց տառապող մարդկանց, որոնցից կարելի է խուսափել.</w:t>
      </w:r>
      <w:r w:rsidRPr="00F21792">
        <w:rPr>
          <w:rFonts w:ascii="GHEA Grapalat" w:eastAsiaTheme="minorEastAsia" w:hAnsi="GHEA Grapalat"/>
        </w:rPr>
        <w:t xml:space="preserve"> զանգվածային սպանություններ </w:t>
      </w:r>
      <w:r>
        <w:rPr>
          <w:rFonts w:ascii="GHEA Grapalat" w:eastAsiaTheme="minorEastAsia" w:hAnsi="GHEA Grapalat"/>
        </w:rPr>
        <w:t>եւ</w:t>
      </w:r>
      <w:r w:rsidRPr="00F21792">
        <w:rPr>
          <w:rFonts w:ascii="GHEA Grapalat" w:eastAsiaTheme="minorEastAsia" w:hAnsi="GHEA Grapalat"/>
        </w:rPr>
        <w:t xml:space="preserve"> բռնաբարություն, հարկադիր արտաքսման </w:t>
      </w:r>
      <w:r>
        <w:rPr>
          <w:rFonts w:ascii="GHEA Grapalat" w:hAnsi="GHEA Grapalat"/>
        </w:rPr>
        <w:t>եւ</w:t>
      </w:r>
      <w:r w:rsidRPr="00F21792">
        <w:rPr>
          <w:rFonts w:ascii="GHEA Grapalat" w:hAnsi="GHEA Grapalat"/>
        </w:rPr>
        <w:t xml:space="preserve"> ահաբեկման </w:t>
      </w:r>
      <w:r w:rsidRPr="00F21792">
        <w:rPr>
          <w:rFonts w:ascii="GHEA Grapalat" w:eastAsiaTheme="minorEastAsia" w:hAnsi="GHEA Grapalat"/>
        </w:rPr>
        <w:t>միջոցով էթնիկ զտում, ինչպես նա</w:t>
      </w:r>
      <w:r>
        <w:rPr>
          <w:rFonts w:ascii="GHEA Grapalat" w:eastAsiaTheme="minorEastAsia" w:hAnsi="GHEA Grapalat"/>
        </w:rPr>
        <w:t>եւ</w:t>
      </w:r>
      <w:r w:rsidRPr="00F21792">
        <w:rPr>
          <w:rFonts w:ascii="GHEA Grapalat" w:eastAsiaTheme="minorEastAsia" w:hAnsi="GHEA Grapalat"/>
        </w:rPr>
        <w:t xml:space="preserve"> </w:t>
      </w:r>
      <w:r w:rsidRPr="00F21792">
        <w:rPr>
          <w:rFonts w:ascii="GHEA Grapalat" w:hAnsi="GHEA Grapalat"/>
        </w:rPr>
        <w:t>կանխամտածված</w:t>
      </w:r>
      <w:r w:rsidRPr="00F21792">
        <w:rPr>
          <w:rFonts w:ascii="GHEA Grapalat" w:eastAsiaTheme="minorEastAsia" w:hAnsi="GHEA Grapalat"/>
        </w:rPr>
        <w:t xml:space="preserve"> </w:t>
      </w:r>
      <w:r w:rsidRPr="00F21792">
        <w:rPr>
          <w:rFonts w:ascii="GHEA Grapalat" w:hAnsi="GHEA Grapalat"/>
        </w:rPr>
        <w:t xml:space="preserve">կերպով </w:t>
      </w:r>
      <w:r w:rsidRPr="00F21792">
        <w:rPr>
          <w:rFonts w:ascii="GHEA Grapalat" w:eastAsiaTheme="minorEastAsia" w:hAnsi="GHEA Grapalat"/>
        </w:rPr>
        <w:t>սովի</w:t>
      </w:r>
      <w:r w:rsidRPr="00F21792">
        <w:rPr>
          <w:rFonts w:ascii="GHEA Grapalat" w:hAnsi="GHEA Grapalat"/>
        </w:rPr>
        <w:t xml:space="preserve"> մատնելը</w:t>
      </w:r>
      <w:r w:rsidRPr="00F21792">
        <w:rPr>
          <w:rFonts w:ascii="GHEA Grapalat" w:eastAsiaTheme="minorEastAsia" w:hAnsi="GHEA Grapalat"/>
        </w:rPr>
        <w:t xml:space="preserve"> </w:t>
      </w:r>
      <w:r>
        <w:rPr>
          <w:rFonts w:ascii="GHEA Grapalat" w:eastAsiaTheme="minorEastAsia" w:hAnsi="GHEA Grapalat"/>
        </w:rPr>
        <w:t>եւ</w:t>
      </w:r>
      <w:r w:rsidRPr="00F21792">
        <w:rPr>
          <w:rFonts w:ascii="GHEA Grapalat" w:eastAsiaTheme="minorEastAsia" w:hAnsi="GHEA Grapalat"/>
        </w:rPr>
        <w:t xml:space="preserve"> </w:t>
      </w:r>
      <w:r w:rsidRPr="00F21792">
        <w:rPr>
          <w:rFonts w:ascii="GHEA Grapalat" w:hAnsi="GHEA Grapalat"/>
        </w:rPr>
        <w:t>հիվանդությունների</w:t>
      </w:r>
      <w:r w:rsidRPr="00F21792">
        <w:rPr>
          <w:rFonts w:ascii="GHEA Grapalat" w:eastAsiaTheme="minorEastAsia" w:hAnsi="GHEA Grapalat"/>
        </w:rPr>
        <w:t xml:space="preserve"> </w:t>
      </w:r>
      <w:r w:rsidRPr="00F21792">
        <w:rPr>
          <w:rFonts w:ascii="GHEA Grapalat" w:hAnsi="GHEA Grapalat"/>
        </w:rPr>
        <w:t xml:space="preserve">ռիսկի </w:t>
      </w:r>
      <w:r w:rsidRPr="00F21792">
        <w:rPr>
          <w:rFonts w:ascii="GHEA Grapalat" w:eastAsiaTheme="minorEastAsia" w:hAnsi="GHEA Grapalat"/>
        </w:rPr>
        <w:t>ենթարկել</w:t>
      </w:r>
      <w:r w:rsidRPr="00F21792">
        <w:rPr>
          <w:rFonts w:ascii="GHEA Grapalat" w:hAnsi="GHEA Grapalat"/>
        </w:rPr>
        <w:t>ը</w:t>
      </w:r>
      <w:r w:rsidR="00534485">
        <w:rPr>
          <w:rFonts w:ascii="GHEA Grapalat" w:eastAsiaTheme="minorEastAsia" w:hAnsi="GHEA Grapalat"/>
        </w:rPr>
        <w:t>» (§ 201):</w:t>
      </w:r>
    </w:p>
  </w:footnote>
  <w:footnote w:id="48">
    <w:p w:rsidR="004B5B47" w:rsidRPr="00F21792" w:rsidRDefault="004B5B47" w:rsidP="00DA4E10">
      <w:pPr>
        <w:pStyle w:val="FootnoteText"/>
        <w:ind w:firstLine="567"/>
        <w:rPr>
          <w:rFonts w:ascii="GHEA Grapalat" w:hAnsi="GHEA Grapalat"/>
        </w:rPr>
      </w:pPr>
      <w:r w:rsidRPr="00F21792">
        <w:rPr>
          <w:rStyle w:val="FootnoteReference"/>
          <w:rFonts w:ascii="GHEA Grapalat" w:eastAsiaTheme="minorEastAsia" w:hAnsi="GHEA Grapalat"/>
        </w:rPr>
        <w:footnoteRef/>
      </w:r>
      <w:r>
        <w:rPr>
          <w:rFonts w:ascii="GHEA Grapalat" w:eastAsiaTheme="minorEastAsia" w:hAnsi="GHEA Grapalat"/>
        </w:rPr>
        <w:t xml:space="preserve"> </w:t>
      </w:r>
      <w:r w:rsidRPr="00F21792">
        <w:rPr>
          <w:rFonts w:ascii="GHEA Grapalat" w:eastAsiaTheme="minorEastAsia" w:hAnsi="GHEA Grapalat"/>
        </w:rPr>
        <w:t xml:space="preserve">Հարկ է նշել, որ </w:t>
      </w:r>
      <w:r w:rsidRPr="00F21792">
        <w:rPr>
          <w:rFonts w:ascii="GHEA Grapalat" w:hAnsi="GHEA Grapalat"/>
        </w:rPr>
        <w:t xml:space="preserve">թիվ </w:t>
      </w:r>
      <w:r w:rsidRPr="00F21792">
        <w:rPr>
          <w:rFonts w:ascii="GHEA Grapalat" w:eastAsiaTheme="minorEastAsia" w:hAnsi="GHEA Grapalat"/>
        </w:rPr>
        <w:t>1674 բանաձ</w:t>
      </w:r>
      <w:r>
        <w:rPr>
          <w:rFonts w:ascii="GHEA Grapalat" w:eastAsiaTheme="minorEastAsia" w:hAnsi="GHEA Grapalat"/>
        </w:rPr>
        <w:t>եւ</w:t>
      </w:r>
      <w:r w:rsidRPr="00F21792">
        <w:rPr>
          <w:rFonts w:ascii="GHEA Grapalat" w:eastAsiaTheme="minorEastAsia" w:hAnsi="GHEA Grapalat"/>
        </w:rPr>
        <w:t xml:space="preserve">ում Անվտանգության խորհուրդն առաջին անգամ </w:t>
      </w:r>
      <w:r w:rsidRPr="00F21792">
        <w:rPr>
          <w:rFonts w:ascii="GHEA Grapalat" w:hAnsi="GHEA Grapalat"/>
        </w:rPr>
        <w:t>պաշտոնապես նշում</w:t>
      </w:r>
      <w:r w:rsidRPr="00F21792">
        <w:rPr>
          <w:rFonts w:ascii="GHEA Grapalat" w:eastAsiaTheme="minorEastAsia" w:hAnsi="GHEA Grapalat"/>
        </w:rPr>
        <w:t xml:space="preserve"> է պաշտպանելու պա</w:t>
      </w:r>
      <w:r w:rsidRPr="00F21792">
        <w:rPr>
          <w:rFonts w:ascii="GHEA Grapalat" w:hAnsi="GHEA Grapalat"/>
        </w:rPr>
        <w:t>րտականո</w:t>
      </w:r>
      <w:r w:rsidRPr="00F21792">
        <w:rPr>
          <w:rFonts w:ascii="GHEA Grapalat" w:eastAsiaTheme="minorEastAsia" w:hAnsi="GHEA Grapalat"/>
        </w:rPr>
        <w:t>ւթյ</w:t>
      </w:r>
      <w:r w:rsidRPr="00F21792">
        <w:rPr>
          <w:rFonts w:ascii="GHEA Grapalat" w:hAnsi="GHEA Grapalat"/>
        </w:rPr>
        <w:t>ա</w:t>
      </w:r>
      <w:r w:rsidRPr="00F21792">
        <w:rPr>
          <w:rFonts w:ascii="GHEA Grapalat" w:eastAsiaTheme="minorEastAsia" w:hAnsi="GHEA Grapalat"/>
        </w:rPr>
        <w:t>ն</w:t>
      </w:r>
      <w:r w:rsidRPr="00F21792">
        <w:rPr>
          <w:rFonts w:ascii="GHEA Grapalat" w:hAnsi="GHEA Grapalat"/>
        </w:rPr>
        <w:t xml:space="preserve"> մասին,</w:t>
      </w:r>
      <w:r w:rsidRPr="00F21792">
        <w:rPr>
          <w:rFonts w:ascii="GHEA Grapalat" w:eastAsiaTheme="minorEastAsia" w:hAnsi="GHEA Grapalat"/>
        </w:rPr>
        <w:t xml:space="preserve"> </w:t>
      </w:r>
      <w:r>
        <w:rPr>
          <w:rFonts w:ascii="GHEA Grapalat" w:eastAsiaTheme="minorEastAsia" w:hAnsi="GHEA Grapalat"/>
        </w:rPr>
        <w:t>եւ</w:t>
      </w:r>
      <w:r w:rsidRPr="00F21792">
        <w:rPr>
          <w:rFonts w:ascii="GHEA Grapalat" w:eastAsiaTheme="minorEastAsia" w:hAnsi="GHEA Grapalat"/>
        </w:rPr>
        <w:t xml:space="preserve"> այ</w:t>
      </w:r>
      <w:r w:rsidRPr="00F21792">
        <w:rPr>
          <w:rFonts w:ascii="GHEA Grapalat" w:hAnsi="GHEA Grapalat"/>
        </w:rPr>
        <w:t>դ նշումը</w:t>
      </w:r>
      <w:r w:rsidRPr="00F21792">
        <w:rPr>
          <w:rFonts w:ascii="GHEA Grapalat" w:eastAsiaTheme="minorEastAsia" w:hAnsi="GHEA Grapalat"/>
        </w:rPr>
        <w:t xml:space="preserve"> </w:t>
      </w:r>
      <w:r w:rsidRPr="00F21792">
        <w:rPr>
          <w:rFonts w:ascii="GHEA Grapalat" w:hAnsi="GHEA Grapalat"/>
        </w:rPr>
        <w:t>կատ</w:t>
      </w:r>
      <w:r w:rsidRPr="00F21792">
        <w:rPr>
          <w:rFonts w:ascii="GHEA Grapalat" w:eastAsiaTheme="minorEastAsia" w:hAnsi="GHEA Grapalat"/>
        </w:rPr>
        <w:t>արվում է զինված հակամարտությ</w:t>
      </w:r>
      <w:r w:rsidRPr="00F21792">
        <w:rPr>
          <w:rFonts w:ascii="GHEA Grapalat" w:hAnsi="GHEA Grapalat"/>
        </w:rPr>
        <w:t>ա</w:t>
      </w:r>
      <w:r w:rsidRPr="00F21792">
        <w:rPr>
          <w:rFonts w:ascii="GHEA Grapalat" w:eastAsiaTheme="minorEastAsia" w:hAnsi="GHEA Grapalat"/>
        </w:rPr>
        <w:t xml:space="preserve">ն </w:t>
      </w:r>
      <w:r w:rsidRPr="00F21792">
        <w:rPr>
          <w:rFonts w:ascii="GHEA Grapalat" w:hAnsi="GHEA Grapalat"/>
        </w:rPr>
        <w:t>դեպքում</w:t>
      </w:r>
      <w:r w:rsidRPr="00F21792">
        <w:rPr>
          <w:rFonts w:ascii="GHEA Grapalat" w:eastAsiaTheme="minorEastAsia" w:hAnsi="GHEA Grapalat"/>
        </w:rPr>
        <w:t xml:space="preserve"> </w:t>
      </w:r>
      <w:r w:rsidRPr="00F21792">
        <w:rPr>
          <w:rFonts w:ascii="GHEA Grapalat" w:hAnsi="GHEA Grapalat"/>
        </w:rPr>
        <w:t xml:space="preserve">քաղաքացիական </w:t>
      </w:r>
      <w:r w:rsidRPr="00F21792">
        <w:rPr>
          <w:rFonts w:ascii="GHEA Grapalat" w:eastAsiaTheme="minorEastAsia" w:hAnsi="GHEA Grapalat"/>
        </w:rPr>
        <w:t>բնակչությանը պաշտպանելու առնչությամբ: Ուստի, պաշտպանելու պա</w:t>
      </w:r>
      <w:r w:rsidRPr="00F21792">
        <w:rPr>
          <w:rFonts w:ascii="GHEA Grapalat" w:hAnsi="GHEA Grapalat"/>
        </w:rPr>
        <w:t>րտական</w:t>
      </w:r>
      <w:r w:rsidRPr="00F21792">
        <w:rPr>
          <w:rFonts w:ascii="GHEA Grapalat" w:eastAsiaTheme="minorEastAsia" w:hAnsi="GHEA Grapalat"/>
        </w:rPr>
        <w:t xml:space="preserve">ությունը </w:t>
      </w:r>
      <w:r>
        <w:rPr>
          <w:rFonts w:ascii="GHEA Grapalat" w:eastAsiaTheme="minorEastAsia" w:hAnsi="GHEA Grapalat"/>
        </w:rPr>
        <w:t>եւ</w:t>
      </w:r>
      <w:r w:rsidRPr="00F21792">
        <w:rPr>
          <w:rFonts w:ascii="GHEA Grapalat" w:eastAsiaTheme="minorEastAsia" w:hAnsi="GHEA Grapalat"/>
        </w:rPr>
        <w:t xml:space="preserve"> </w:t>
      </w:r>
      <w:r w:rsidRPr="00F21792">
        <w:rPr>
          <w:rFonts w:ascii="GHEA Grapalat" w:hAnsi="GHEA Grapalat"/>
        </w:rPr>
        <w:t>քաղաքացիական</w:t>
      </w:r>
      <w:r w:rsidRPr="00F21792">
        <w:rPr>
          <w:rFonts w:ascii="GHEA Grapalat" w:eastAsiaTheme="minorEastAsia" w:hAnsi="GHEA Grapalat"/>
        </w:rPr>
        <w:t xml:space="preserve"> բնակչության պաշտպանությունը փոխադարձաբար </w:t>
      </w:r>
      <w:r w:rsidRPr="00F21792">
        <w:rPr>
          <w:rFonts w:ascii="GHEA Grapalat" w:hAnsi="GHEA Grapalat"/>
        </w:rPr>
        <w:t>ամրապնդել</w:t>
      </w:r>
      <w:r w:rsidRPr="00F21792">
        <w:rPr>
          <w:rFonts w:ascii="GHEA Grapalat" w:eastAsiaTheme="minorEastAsia" w:hAnsi="GHEA Grapalat"/>
        </w:rPr>
        <w:t xml:space="preserve"> են </w:t>
      </w:r>
      <w:r w:rsidRPr="00F21792">
        <w:rPr>
          <w:rFonts w:ascii="GHEA Grapalat" w:hAnsi="GHEA Grapalat"/>
        </w:rPr>
        <w:t>դ</w:t>
      </w:r>
      <w:r w:rsidRPr="00F21792">
        <w:rPr>
          <w:rFonts w:ascii="GHEA Grapalat" w:eastAsiaTheme="minorEastAsia" w:hAnsi="GHEA Grapalat"/>
        </w:rPr>
        <w:t xml:space="preserve">րանց համապատասխան իրավական տիրույթները: Զինված հակամարտության </w:t>
      </w:r>
      <w:r w:rsidRPr="00F21792">
        <w:rPr>
          <w:rFonts w:ascii="GHEA Grapalat" w:hAnsi="GHEA Grapalat"/>
        </w:rPr>
        <w:t>դեպքում</w:t>
      </w:r>
      <w:r w:rsidRPr="00F21792">
        <w:rPr>
          <w:rFonts w:ascii="GHEA Grapalat" w:eastAsiaTheme="minorEastAsia" w:hAnsi="GHEA Grapalat"/>
        </w:rPr>
        <w:t xml:space="preserve"> </w:t>
      </w:r>
      <w:r w:rsidRPr="00F21792">
        <w:rPr>
          <w:rFonts w:ascii="GHEA Grapalat" w:hAnsi="GHEA Grapalat"/>
        </w:rPr>
        <w:t>քաղաքացիական</w:t>
      </w:r>
      <w:r w:rsidRPr="00F21792">
        <w:rPr>
          <w:rFonts w:ascii="GHEA Grapalat" w:eastAsiaTheme="minorEastAsia" w:hAnsi="GHEA Grapalat"/>
        </w:rPr>
        <w:t xml:space="preserve"> բնակչության պաշտպանությունն </w:t>
      </w:r>
      <w:r w:rsidRPr="00F21792">
        <w:rPr>
          <w:rFonts w:ascii="GHEA Grapalat" w:hAnsi="GHEA Grapalat"/>
        </w:rPr>
        <w:t xml:space="preserve">Անվտանգության խորհրդի կողմից </w:t>
      </w:r>
      <w:r w:rsidRPr="00F21792">
        <w:rPr>
          <w:rFonts w:ascii="GHEA Grapalat" w:eastAsiaTheme="minorEastAsia" w:hAnsi="GHEA Grapalat"/>
        </w:rPr>
        <w:t>առաջին անգամ առաջ է</w:t>
      </w:r>
      <w:r w:rsidRPr="00F21792">
        <w:rPr>
          <w:rFonts w:ascii="GHEA Grapalat" w:hAnsi="GHEA Grapalat"/>
        </w:rPr>
        <w:t>ր</w:t>
      </w:r>
      <w:r w:rsidRPr="00F21792">
        <w:rPr>
          <w:rFonts w:ascii="GHEA Grapalat" w:eastAsiaTheme="minorEastAsia" w:hAnsi="GHEA Grapalat"/>
        </w:rPr>
        <w:t xml:space="preserve"> քաշվել 1999</w:t>
      </w:r>
      <w:r w:rsidRPr="00DA4E10">
        <w:rPr>
          <w:rFonts w:ascii="Courier New" w:eastAsiaTheme="minorEastAsia" w:hAnsi="Courier New" w:cs="Courier New"/>
        </w:rPr>
        <w:t> </w:t>
      </w:r>
      <w:r w:rsidRPr="00F21792">
        <w:rPr>
          <w:rFonts w:ascii="GHEA Grapalat" w:eastAsiaTheme="minorEastAsia" w:hAnsi="GHEA Grapalat"/>
        </w:rPr>
        <w:t xml:space="preserve">թվականի սեպտեմբերի 17-ի </w:t>
      </w:r>
      <w:r w:rsidRPr="00F21792">
        <w:rPr>
          <w:rFonts w:ascii="GHEA Grapalat" w:hAnsi="GHEA Grapalat"/>
        </w:rPr>
        <w:t xml:space="preserve">թիվ </w:t>
      </w:r>
      <w:r w:rsidRPr="00F21792">
        <w:rPr>
          <w:rFonts w:ascii="GHEA Grapalat" w:eastAsiaTheme="minorEastAsia" w:hAnsi="GHEA Grapalat"/>
        </w:rPr>
        <w:t xml:space="preserve">1265 (1999) (S/RES/1265 (1999)) </w:t>
      </w:r>
      <w:r>
        <w:rPr>
          <w:rFonts w:ascii="GHEA Grapalat" w:eastAsiaTheme="minorEastAsia" w:hAnsi="GHEA Grapalat"/>
        </w:rPr>
        <w:t>եւ</w:t>
      </w:r>
      <w:r w:rsidRPr="00F21792">
        <w:rPr>
          <w:rFonts w:ascii="GHEA Grapalat" w:eastAsiaTheme="minorEastAsia" w:hAnsi="GHEA Grapalat"/>
        </w:rPr>
        <w:t xml:space="preserve"> 2000 թվականի ապրիլի</w:t>
      </w:r>
      <w:r w:rsidRPr="00DA4E10">
        <w:rPr>
          <w:rFonts w:ascii="Courier New" w:eastAsiaTheme="minorEastAsia" w:hAnsi="Courier New" w:cs="Courier New"/>
        </w:rPr>
        <w:t> </w:t>
      </w:r>
      <w:r w:rsidRPr="00F21792">
        <w:rPr>
          <w:rFonts w:ascii="GHEA Grapalat" w:eastAsiaTheme="minorEastAsia" w:hAnsi="GHEA Grapalat"/>
        </w:rPr>
        <w:t xml:space="preserve">19-ի </w:t>
      </w:r>
      <w:r w:rsidRPr="00F21792">
        <w:rPr>
          <w:rFonts w:ascii="GHEA Grapalat" w:hAnsi="GHEA Grapalat"/>
        </w:rPr>
        <w:t xml:space="preserve">թիվ </w:t>
      </w:r>
      <w:r w:rsidRPr="00F21792">
        <w:rPr>
          <w:rFonts w:ascii="GHEA Grapalat" w:eastAsiaTheme="minorEastAsia" w:hAnsi="GHEA Grapalat"/>
        </w:rPr>
        <w:t>1296 (2000) (S/RES/1296 (2000)) բանաձ</w:t>
      </w:r>
      <w:r>
        <w:rPr>
          <w:rFonts w:ascii="GHEA Grapalat" w:eastAsiaTheme="minorEastAsia" w:hAnsi="GHEA Grapalat"/>
        </w:rPr>
        <w:t>եւ</w:t>
      </w:r>
      <w:r w:rsidRPr="00F21792">
        <w:rPr>
          <w:rFonts w:ascii="GHEA Grapalat" w:eastAsiaTheme="minorEastAsia" w:hAnsi="GHEA Grapalat"/>
        </w:rPr>
        <w:t>երով հաստատված</w:t>
      </w:r>
      <w:r w:rsidRPr="00F21792">
        <w:rPr>
          <w:rFonts w:ascii="GHEA Grapalat" w:hAnsi="GHEA Grapalat"/>
        </w:rPr>
        <w:t>՝</w:t>
      </w:r>
      <w:r w:rsidRPr="00F21792">
        <w:rPr>
          <w:rFonts w:ascii="GHEA Grapalat" w:eastAsiaTheme="minorEastAsia" w:hAnsi="GHEA Grapalat"/>
        </w:rPr>
        <w:t xml:space="preserve"> միջոցառումների համապարփակ փաթեթի շրջանակներում: Այս վերջին </w:t>
      </w:r>
      <w:r w:rsidRPr="00F21792">
        <w:rPr>
          <w:rFonts w:ascii="GHEA Grapalat" w:hAnsi="GHEA Grapalat"/>
        </w:rPr>
        <w:t>բ</w:t>
      </w:r>
      <w:r w:rsidRPr="00F21792">
        <w:rPr>
          <w:rFonts w:ascii="GHEA Grapalat" w:eastAsiaTheme="minorEastAsia" w:hAnsi="GHEA Grapalat"/>
        </w:rPr>
        <w:t>անաձ</w:t>
      </w:r>
      <w:r>
        <w:rPr>
          <w:rFonts w:ascii="GHEA Grapalat" w:eastAsiaTheme="minorEastAsia" w:hAnsi="GHEA Grapalat"/>
        </w:rPr>
        <w:t>եւ</w:t>
      </w:r>
      <w:r w:rsidRPr="00F21792">
        <w:rPr>
          <w:rFonts w:ascii="GHEA Grapalat" w:eastAsiaTheme="minorEastAsia" w:hAnsi="GHEA Grapalat"/>
        </w:rPr>
        <w:t>ով առաջին անգամ ընդգծվե</w:t>
      </w:r>
      <w:r w:rsidRPr="00F21792">
        <w:rPr>
          <w:rFonts w:ascii="GHEA Grapalat" w:hAnsi="GHEA Grapalat"/>
        </w:rPr>
        <w:t>լ էր</w:t>
      </w:r>
      <w:r w:rsidRPr="00F21792">
        <w:rPr>
          <w:rFonts w:ascii="GHEA Grapalat" w:eastAsiaTheme="minorEastAsia" w:hAnsi="GHEA Grapalat"/>
        </w:rPr>
        <w:t xml:space="preserve"> զինված հակամարտության </w:t>
      </w:r>
      <w:r w:rsidRPr="00F21792">
        <w:rPr>
          <w:rFonts w:ascii="GHEA Grapalat" w:hAnsi="GHEA Grapalat"/>
        </w:rPr>
        <w:t>դեպքում</w:t>
      </w:r>
      <w:r w:rsidRPr="00F21792">
        <w:rPr>
          <w:rFonts w:ascii="GHEA Grapalat" w:eastAsiaTheme="minorEastAsia" w:hAnsi="GHEA Grapalat"/>
        </w:rPr>
        <w:t xml:space="preserve"> </w:t>
      </w:r>
      <w:r w:rsidRPr="00F21792">
        <w:rPr>
          <w:rFonts w:ascii="GHEA Grapalat" w:hAnsi="GHEA Grapalat"/>
        </w:rPr>
        <w:t>քաղաքացիական</w:t>
      </w:r>
      <w:r w:rsidRPr="00F21792">
        <w:rPr>
          <w:rFonts w:ascii="GHEA Grapalat" w:eastAsiaTheme="minorEastAsia" w:hAnsi="GHEA Grapalat"/>
        </w:rPr>
        <w:t xml:space="preserve"> բնակչության պաշտպան</w:t>
      </w:r>
      <w:r w:rsidRPr="00F21792">
        <w:rPr>
          <w:rFonts w:ascii="GHEA Grapalat" w:hAnsi="GHEA Grapalat"/>
        </w:rPr>
        <w:t>ության</w:t>
      </w:r>
      <w:r w:rsidRPr="00F21792">
        <w:rPr>
          <w:rFonts w:ascii="GHEA Grapalat" w:eastAsiaTheme="minorEastAsia" w:hAnsi="GHEA Grapalat"/>
        </w:rPr>
        <w:t xml:space="preserve"> </w:t>
      </w:r>
      <w:r w:rsidRPr="00F21792">
        <w:rPr>
          <w:rFonts w:ascii="GHEA Grapalat" w:hAnsi="GHEA Grapalat"/>
        </w:rPr>
        <w:t>նպատակով</w:t>
      </w:r>
      <w:r w:rsidRPr="00F21792">
        <w:rPr>
          <w:rFonts w:ascii="GHEA Grapalat" w:eastAsiaTheme="minorEastAsia" w:hAnsi="GHEA Grapalat"/>
        </w:rPr>
        <w:t xml:space="preserve"> «համապատասխան քայլեր» ձեռնարկելու</w:t>
      </w:r>
      <w:r w:rsidRPr="00F21792">
        <w:rPr>
          <w:rFonts w:ascii="GHEA Grapalat" w:hAnsi="GHEA Grapalat"/>
        </w:rPr>
        <w:t>՝</w:t>
      </w:r>
      <w:r w:rsidRPr="00F21792">
        <w:rPr>
          <w:rFonts w:ascii="GHEA Grapalat" w:eastAsiaTheme="minorEastAsia" w:hAnsi="GHEA Grapalat"/>
        </w:rPr>
        <w:t xml:space="preserve"> </w:t>
      </w:r>
      <w:r w:rsidRPr="00F21792">
        <w:rPr>
          <w:rFonts w:ascii="GHEA Grapalat" w:hAnsi="GHEA Grapalat"/>
        </w:rPr>
        <w:t xml:space="preserve">Խորհրդի </w:t>
      </w:r>
      <w:r w:rsidRPr="00F21792">
        <w:rPr>
          <w:rFonts w:ascii="GHEA Grapalat" w:eastAsiaTheme="minorEastAsia" w:hAnsi="GHEA Grapalat"/>
        </w:rPr>
        <w:t>պա</w:t>
      </w:r>
      <w:r w:rsidRPr="00F21792">
        <w:rPr>
          <w:rFonts w:ascii="GHEA Grapalat" w:hAnsi="GHEA Grapalat"/>
        </w:rPr>
        <w:t>րտական</w:t>
      </w:r>
      <w:r w:rsidRPr="00F21792">
        <w:rPr>
          <w:rFonts w:ascii="GHEA Grapalat" w:eastAsiaTheme="minorEastAsia" w:hAnsi="GHEA Grapalat"/>
        </w:rPr>
        <w:t>ությ</w:t>
      </w:r>
      <w:r w:rsidRPr="00F21792">
        <w:rPr>
          <w:rFonts w:ascii="GHEA Grapalat" w:hAnsi="GHEA Grapalat"/>
        </w:rPr>
        <w:t>ու</w:t>
      </w:r>
      <w:r w:rsidRPr="00F21792">
        <w:rPr>
          <w:rFonts w:ascii="GHEA Grapalat" w:eastAsiaTheme="minorEastAsia" w:hAnsi="GHEA Grapalat"/>
        </w:rPr>
        <w:t>նը, քանի որ «</w:t>
      </w:r>
      <w:r w:rsidRPr="00F21792">
        <w:rPr>
          <w:rFonts w:ascii="GHEA Grapalat" w:hAnsi="GHEA Grapalat"/>
        </w:rPr>
        <w:t>զինված հակամարտության իրավիճակներում քաղաքացիական</w:t>
      </w:r>
      <w:r w:rsidRPr="00F21792">
        <w:rPr>
          <w:rFonts w:ascii="GHEA Grapalat" w:eastAsiaTheme="minorEastAsia" w:hAnsi="GHEA Grapalat"/>
        </w:rPr>
        <w:t xml:space="preserve"> բնակչությ</w:t>
      </w:r>
      <w:r w:rsidRPr="00F21792">
        <w:rPr>
          <w:rFonts w:ascii="GHEA Grapalat" w:hAnsi="GHEA Grapalat"/>
        </w:rPr>
        <w:t>ա</w:t>
      </w:r>
      <w:r w:rsidRPr="00F21792">
        <w:rPr>
          <w:rFonts w:ascii="GHEA Grapalat" w:eastAsiaTheme="minorEastAsia" w:hAnsi="GHEA Grapalat"/>
        </w:rPr>
        <w:t>ն</w:t>
      </w:r>
      <w:r w:rsidRPr="00F21792">
        <w:rPr>
          <w:rFonts w:ascii="GHEA Grapalat" w:hAnsi="GHEA Grapalat"/>
        </w:rPr>
        <w:t>ը</w:t>
      </w:r>
      <w:r w:rsidRPr="00F21792">
        <w:rPr>
          <w:rFonts w:ascii="GHEA Grapalat" w:eastAsiaTheme="minorEastAsia" w:hAnsi="GHEA Grapalat"/>
        </w:rPr>
        <w:t xml:space="preserve"> կամ այլ պաշտպանված անձանց </w:t>
      </w:r>
      <w:r w:rsidRPr="00F21792">
        <w:rPr>
          <w:rFonts w:ascii="GHEA Grapalat" w:hAnsi="GHEA Grapalat"/>
        </w:rPr>
        <w:t>նպատակաուղղված կերպով որպես թիրախ ընտրելը</w:t>
      </w:r>
      <w:r w:rsidRPr="00F21792">
        <w:rPr>
          <w:rFonts w:ascii="GHEA Grapalat" w:eastAsiaTheme="minorEastAsia" w:hAnsi="GHEA Grapalat"/>
        </w:rPr>
        <w:t xml:space="preserve"> </w:t>
      </w:r>
      <w:r>
        <w:rPr>
          <w:rFonts w:ascii="GHEA Grapalat" w:eastAsiaTheme="minorEastAsia" w:hAnsi="GHEA Grapalat"/>
        </w:rPr>
        <w:t>եւ</w:t>
      </w:r>
      <w:r w:rsidRPr="00F21792">
        <w:rPr>
          <w:rFonts w:ascii="GHEA Grapalat" w:eastAsiaTheme="minorEastAsia" w:hAnsi="GHEA Grapalat"/>
        </w:rPr>
        <w:t xml:space="preserve"> </w:t>
      </w:r>
      <w:r w:rsidRPr="00F21792">
        <w:rPr>
          <w:rFonts w:ascii="GHEA Grapalat" w:hAnsi="GHEA Grapalat"/>
        </w:rPr>
        <w:t xml:space="preserve">միջազգային </w:t>
      </w:r>
      <w:r w:rsidRPr="00F21792">
        <w:rPr>
          <w:rFonts w:ascii="GHEA Grapalat" w:eastAsiaTheme="minorEastAsia" w:hAnsi="GHEA Grapalat"/>
        </w:rPr>
        <w:t xml:space="preserve">մարդասիրական </w:t>
      </w:r>
      <w:r w:rsidRPr="00F21792">
        <w:rPr>
          <w:rFonts w:ascii="GHEA Grapalat" w:hAnsi="GHEA Grapalat"/>
        </w:rPr>
        <w:t>իրավունքի ու</w:t>
      </w:r>
      <w:r w:rsidRPr="00F21792">
        <w:rPr>
          <w:rFonts w:ascii="GHEA Grapalat" w:eastAsiaTheme="minorEastAsia" w:hAnsi="GHEA Grapalat"/>
        </w:rPr>
        <w:t xml:space="preserve"> մարդու իրավունքների </w:t>
      </w:r>
      <w:r w:rsidRPr="00F21792">
        <w:rPr>
          <w:rFonts w:ascii="GHEA Grapalat" w:hAnsi="GHEA Grapalat"/>
        </w:rPr>
        <w:t xml:space="preserve">բնագավառում միջազգային իրավունքի </w:t>
      </w:r>
      <w:r w:rsidRPr="00F21792">
        <w:rPr>
          <w:rFonts w:ascii="GHEA Grapalat" w:eastAsiaTheme="minorEastAsia" w:hAnsi="GHEA Grapalat"/>
        </w:rPr>
        <w:t xml:space="preserve">կանոնավոր, </w:t>
      </w:r>
      <w:r w:rsidRPr="00F21792">
        <w:rPr>
          <w:rFonts w:ascii="GHEA Grapalat" w:hAnsi="GHEA Grapalat"/>
        </w:rPr>
        <w:t>խիստ</w:t>
      </w:r>
      <w:r w:rsidRPr="00F21792">
        <w:rPr>
          <w:rFonts w:ascii="GHEA Grapalat" w:eastAsiaTheme="minorEastAsia" w:hAnsi="GHEA Grapalat"/>
        </w:rPr>
        <w:t xml:space="preserve"> </w:t>
      </w:r>
      <w:r>
        <w:rPr>
          <w:rFonts w:ascii="GHEA Grapalat" w:eastAsiaTheme="minorEastAsia" w:hAnsi="GHEA Grapalat"/>
        </w:rPr>
        <w:t>եւ</w:t>
      </w:r>
      <w:r w:rsidRPr="00F21792">
        <w:rPr>
          <w:rFonts w:ascii="GHEA Grapalat" w:eastAsiaTheme="minorEastAsia" w:hAnsi="GHEA Grapalat"/>
        </w:rPr>
        <w:t xml:space="preserve"> մեծամասշտաբ խախտումներ կատարելը </w:t>
      </w:r>
      <w:r w:rsidRPr="00F21792">
        <w:rPr>
          <w:rFonts w:ascii="GHEA Grapalat" w:hAnsi="GHEA Grapalat"/>
        </w:rPr>
        <w:t xml:space="preserve">կարող է </w:t>
      </w:r>
      <w:r w:rsidRPr="00F21792">
        <w:rPr>
          <w:rFonts w:ascii="GHEA Grapalat" w:eastAsiaTheme="minorEastAsia" w:hAnsi="GHEA Grapalat"/>
        </w:rPr>
        <w:t>համարվ</w:t>
      </w:r>
      <w:r w:rsidRPr="00F21792">
        <w:rPr>
          <w:rFonts w:ascii="GHEA Grapalat" w:hAnsi="GHEA Grapalat"/>
        </w:rPr>
        <w:t>ել</w:t>
      </w:r>
      <w:r w:rsidRPr="00F21792">
        <w:rPr>
          <w:rFonts w:ascii="GHEA Grapalat" w:eastAsiaTheme="minorEastAsia" w:hAnsi="GHEA Grapalat"/>
        </w:rPr>
        <w:t xml:space="preserve"> սպառնալիք միջազգային խաղաղությանն ու անվտանգությանը»: Սկզբունք</w:t>
      </w:r>
      <w:r w:rsidRPr="00F21792">
        <w:rPr>
          <w:rFonts w:ascii="GHEA Grapalat" w:hAnsi="GHEA Grapalat"/>
        </w:rPr>
        <w:t>ը</w:t>
      </w:r>
      <w:r w:rsidRPr="00F21792">
        <w:rPr>
          <w:rFonts w:ascii="GHEA Grapalat" w:eastAsiaTheme="minorEastAsia" w:hAnsi="GHEA Grapalat"/>
        </w:rPr>
        <w:t xml:space="preserve"> </w:t>
      </w:r>
      <w:r w:rsidRPr="00F21792">
        <w:rPr>
          <w:rFonts w:ascii="GHEA Grapalat" w:hAnsi="GHEA Grapalat"/>
        </w:rPr>
        <w:t>նույն կերպ</w:t>
      </w:r>
      <w:r w:rsidRPr="00F21792">
        <w:rPr>
          <w:rFonts w:ascii="GHEA Grapalat" w:eastAsiaTheme="minorEastAsia" w:hAnsi="GHEA Grapalat"/>
        </w:rPr>
        <w:t xml:space="preserve"> հաստատվել էր 2009</w:t>
      </w:r>
      <w:r w:rsidRPr="00DA4E10">
        <w:rPr>
          <w:rFonts w:ascii="Courier New" w:eastAsiaTheme="minorEastAsia" w:hAnsi="Courier New" w:cs="Courier New"/>
        </w:rPr>
        <w:t> </w:t>
      </w:r>
      <w:r w:rsidRPr="00F21792">
        <w:rPr>
          <w:rFonts w:ascii="GHEA Grapalat" w:eastAsiaTheme="minorEastAsia" w:hAnsi="GHEA Grapalat"/>
        </w:rPr>
        <w:t xml:space="preserve">թվականի նոյեմբերի 11-ի </w:t>
      </w:r>
      <w:r w:rsidRPr="00F21792">
        <w:rPr>
          <w:rFonts w:ascii="GHEA Grapalat" w:hAnsi="GHEA Grapalat"/>
        </w:rPr>
        <w:t xml:space="preserve">թիվ </w:t>
      </w:r>
      <w:r w:rsidRPr="00F21792">
        <w:rPr>
          <w:rFonts w:ascii="GHEA Grapalat" w:eastAsiaTheme="minorEastAsia" w:hAnsi="GHEA Grapalat"/>
        </w:rPr>
        <w:t xml:space="preserve">1894 (2009) </w:t>
      </w:r>
      <w:r w:rsidRPr="00F21792">
        <w:rPr>
          <w:rFonts w:ascii="GHEA Grapalat" w:hAnsi="GHEA Grapalat"/>
        </w:rPr>
        <w:t>բանաձ</w:t>
      </w:r>
      <w:r>
        <w:rPr>
          <w:rFonts w:ascii="GHEA Grapalat" w:hAnsi="GHEA Grapalat"/>
        </w:rPr>
        <w:t>եւ</w:t>
      </w:r>
      <w:r w:rsidRPr="00F21792">
        <w:rPr>
          <w:rFonts w:ascii="GHEA Grapalat" w:hAnsi="GHEA Grapalat"/>
        </w:rPr>
        <w:t>ով</w:t>
      </w:r>
      <w:r w:rsidRPr="00F21792">
        <w:rPr>
          <w:rFonts w:ascii="GHEA Grapalat" w:eastAsiaTheme="minorEastAsia" w:hAnsi="GHEA Grapalat"/>
        </w:rPr>
        <w:t xml:space="preserve"> (S/RES/1894 [2009]), որ</w:t>
      </w:r>
      <w:r w:rsidRPr="00F21792">
        <w:rPr>
          <w:rFonts w:ascii="GHEA Grapalat" w:hAnsi="GHEA Grapalat"/>
        </w:rPr>
        <w:t>ում</w:t>
      </w:r>
      <w:r w:rsidRPr="00F21792">
        <w:rPr>
          <w:rFonts w:ascii="GHEA Grapalat" w:eastAsiaTheme="minorEastAsia" w:hAnsi="GHEA Grapalat"/>
        </w:rPr>
        <w:t xml:space="preserve"> </w:t>
      </w:r>
      <w:r w:rsidRPr="00F21792">
        <w:rPr>
          <w:rFonts w:ascii="GHEA Grapalat" w:hAnsi="GHEA Grapalat"/>
        </w:rPr>
        <w:t>կրկին շեշտվում էր</w:t>
      </w:r>
      <w:r w:rsidRPr="00F21792">
        <w:rPr>
          <w:rFonts w:ascii="GHEA Grapalat" w:eastAsiaTheme="minorEastAsia" w:hAnsi="GHEA Grapalat"/>
        </w:rPr>
        <w:t xml:space="preserve"> Անվտանգության խորհրդի</w:t>
      </w:r>
      <w:r w:rsidRPr="00F21792">
        <w:rPr>
          <w:rFonts w:ascii="GHEA Grapalat" w:hAnsi="GHEA Grapalat"/>
        </w:rPr>
        <w:t>՝</w:t>
      </w:r>
      <w:r w:rsidRPr="00F21792">
        <w:rPr>
          <w:rFonts w:ascii="GHEA Grapalat" w:eastAsiaTheme="minorEastAsia" w:hAnsi="GHEA Grapalat"/>
        </w:rPr>
        <w:t xml:space="preserve"> «զինված հակամարտությ</w:t>
      </w:r>
      <w:r w:rsidRPr="00F21792">
        <w:rPr>
          <w:rFonts w:ascii="GHEA Grapalat" w:hAnsi="GHEA Grapalat"/>
        </w:rPr>
        <w:t>ա</w:t>
      </w:r>
      <w:r w:rsidRPr="00F21792">
        <w:rPr>
          <w:rFonts w:ascii="GHEA Grapalat" w:eastAsiaTheme="minorEastAsia" w:hAnsi="GHEA Grapalat"/>
        </w:rPr>
        <w:t xml:space="preserve">ն </w:t>
      </w:r>
      <w:r w:rsidRPr="00F21792">
        <w:rPr>
          <w:rFonts w:ascii="GHEA Grapalat" w:hAnsi="GHEA Grapalat"/>
        </w:rPr>
        <w:t>իրավիճակներում</w:t>
      </w:r>
      <w:r w:rsidRPr="00F21792">
        <w:rPr>
          <w:rFonts w:ascii="GHEA Grapalat" w:eastAsiaTheme="minorEastAsia" w:hAnsi="GHEA Grapalat"/>
        </w:rPr>
        <w:t xml:space="preserve"> արձագանքելու պատրաստակամություն</w:t>
      </w:r>
      <w:r w:rsidRPr="00F21792">
        <w:rPr>
          <w:rFonts w:ascii="GHEA Grapalat" w:hAnsi="GHEA Grapalat"/>
        </w:rPr>
        <w:t>ն այն դեպքում</w:t>
      </w:r>
      <w:r w:rsidRPr="00F21792">
        <w:rPr>
          <w:rFonts w:ascii="GHEA Grapalat" w:eastAsiaTheme="minorEastAsia" w:hAnsi="GHEA Grapalat"/>
        </w:rPr>
        <w:t xml:space="preserve">, երբ թիրախի տակ է </w:t>
      </w:r>
      <w:r w:rsidRPr="00F21792">
        <w:rPr>
          <w:rFonts w:ascii="GHEA Grapalat" w:hAnsi="GHEA Grapalat"/>
        </w:rPr>
        <w:t>քաղաքացիական</w:t>
      </w:r>
      <w:r w:rsidRPr="00F21792">
        <w:rPr>
          <w:rFonts w:ascii="GHEA Grapalat" w:eastAsiaTheme="minorEastAsia" w:hAnsi="GHEA Grapalat"/>
        </w:rPr>
        <w:t xml:space="preserve"> բնակչությունը կամ </w:t>
      </w:r>
      <w:r w:rsidRPr="00F21792">
        <w:rPr>
          <w:rFonts w:ascii="GHEA Grapalat" w:hAnsi="GHEA Grapalat"/>
        </w:rPr>
        <w:t>նպատակաուղղված կերպով խոչընդոտվում է քաղաքացիական</w:t>
      </w:r>
      <w:r w:rsidRPr="00F21792">
        <w:rPr>
          <w:rFonts w:ascii="GHEA Grapalat" w:eastAsiaTheme="minorEastAsia" w:hAnsi="GHEA Grapalat"/>
        </w:rPr>
        <w:t xml:space="preserve"> բնակչության</w:t>
      </w:r>
      <w:r w:rsidRPr="00F21792">
        <w:rPr>
          <w:rFonts w:ascii="GHEA Grapalat" w:hAnsi="GHEA Grapalat"/>
        </w:rPr>
        <w:t>ը</w:t>
      </w:r>
      <w:r w:rsidRPr="00F21792">
        <w:rPr>
          <w:rFonts w:ascii="GHEA Grapalat" w:eastAsiaTheme="minorEastAsia" w:hAnsi="GHEA Grapalat"/>
        </w:rPr>
        <w:t xml:space="preserve"> մարդասիրական </w:t>
      </w:r>
      <w:r w:rsidRPr="00F21792">
        <w:rPr>
          <w:rFonts w:ascii="GHEA Grapalat" w:hAnsi="GHEA Grapalat"/>
        </w:rPr>
        <w:t>աջակցություն</w:t>
      </w:r>
      <w:r w:rsidRPr="00F21792">
        <w:rPr>
          <w:rFonts w:ascii="GHEA Grapalat" w:eastAsiaTheme="minorEastAsia" w:hAnsi="GHEA Grapalat"/>
        </w:rPr>
        <w:t xml:space="preserve"> </w:t>
      </w:r>
      <w:r w:rsidRPr="00F21792">
        <w:rPr>
          <w:rFonts w:ascii="GHEA Grapalat" w:hAnsi="GHEA Grapalat"/>
        </w:rPr>
        <w:t>տրամադրելու հնարավորությունը,</w:t>
      </w:r>
      <w:r w:rsidRPr="00F21792">
        <w:rPr>
          <w:rFonts w:ascii="GHEA Grapalat" w:eastAsiaTheme="minorEastAsia" w:hAnsi="GHEA Grapalat"/>
        </w:rPr>
        <w:t xml:space="preserve"> </w:t>
      </w:r>
      <w:r w:rsidRPr="00F21792">
        <w:rPr>
          <w:rFonts w:ascii="GHEA Grapalat" w:hAnsi="GHEA Grapalat"/>
        </w:rPr>
        <w:t>այդ թվում՝</w:t>
      </w:r>
      <w:r w:rsidRPr="00F21792">
        <w:rPr>
          <w:rFonts w:ascii="GHEA Grapalat" w:eastAsiaTheme="minorEastAsia" w:hAnsi="GHEA Grapalat"/>
        </w:rPr>
        <w:t xml:space="preserve"> </w:t>
      </w:r>
      <w:r w:rsidRPr="00F21792">
        <w:rPr>
          <w:rFonts w:ascii="GHEA Grapalat" w:hAnsi="GHEA Grapalat"/>
        </w:rPr>
        <w:t xml:space="preserve">հաշվի առնելով </w:t>
      </w:r>
      <w:r w:rsidRPr="00F21792">
        <w:rPr>
          <w:rFonts w:ascii="GHEA Grapalat" w:eastAsiaTheme="minorEastAsia" w:hAnsi="GHEA Grapalat"/>
        </w:rPr>
        <w:t>համապատասխան միջոց</w:t>
      </w:r>
      <w:r w:rsidRPr="00F21792">
        <w:rPr>
          <w:rFonts w:ascii="GHEA Grapalat" w:hAnsi="GHEA Grapalat"/>
        </w:rPr>
        <w:t>առում</w:t>
      </w:r>
      <w:r w:rsidRPr="00F21792">
        <w:rPr>
          <w:rFonts w:ascii="GHEA Grapalat" w:eastAsiaTheme="minorEastAsia" w:hAnsi="GHEA Grapalat"/>
        </w:rPr>
        <w:t>ներ</w:t>
      </w:r>
      <w:r w:rsidRPr="00F21792">
        <w:rPr>
          <w:rFonts w:ascii="GHEA Grapalat" w:hAnsi="GHEA Grapalat"/>
        </w:rPr>
        <w:t>ը</w:t>
      </w:r>
      <w:r w:rsidRPr="00F21792">
        <w:rPr>
          <w:rFonts w:ascii="GHEA Grapalat" w:eastAsiaTheme="minorEastAsia" w:hAnsi="GHEA Grapalat"/>
        </w:rPr>
        <w:t>»:</w:t>
      </w:r>
    </w:p>
  </w:footnote>
  <w:footnote w:id="49">
    <w:p w:rsidR="004B5B47" w:rsidRPr="00DA4E10" w:rsidRDefault="004B5B47" w:rsidP="00DA4E10">
      <w:pPr>
        <w:pStyle w:val="FootnoteText"/>
        <w:ind w:firstLine="567"/>
        <w:rPr>
          <w:rFonts w:ascii="GHEA Grapalat" w:hAnsi="GHEA Grapalat"/>
        </w:rPr>
      </w:pPr>
      <w:r w:rsidRPr="00F21792">
        <w:rPr>
          <w:rStyle w:val="FootnoteReference"/>
          <w:rFonts w:ascii="GHEA Grapalat" w:hAnsi="GHEA Grapalat"/>
        </w:rPr>
        <w:footnoteRef/>
      </w:r>
      <w:r>
        <w:rPr>
          <w:rFonts w:ascii="GHEA Grapalat" w:hAnsi="GHEA Grapalat"/>
        </w:rPr>
        <w:t xml:space="preserve"> </w:t>
      </w:r>
      <w:r w:rsidRPr="00F21792">
        <w:rPr>
          <w:rFonts w:ascii="GHEA Grapalat" w:eastAsiaTheme="minorEastAsia" w:hAnsi="GHEA Grapalat"/>
        </w:rPr>
        <w:t xml:space="preserve">Այս </w:t>
      </w:r>
      <w:r w:rsidRPr="00F21792">
        <w:rPr>
          <w:rFonts w:ascii="GHEA Grapalat" w:hAnsi="GHEA Grapalat"/>
        </w:rPr>
        <w:t>նվազ</w:t>
      </w:r>
      <w:r w:rsidRPr="00F21792">
        <w:rPr>
          <w:rFonts w:ascii="GHEA Grapalat" w:eastAsiaTheme="minorEastAsia" w:hAnsi="GHEA Grapalat"/>
        </w:rPr>
        <w:t xml:space="preserve"> համապարփակ արտահայտությունները կիրառվել </w:t>
      </w:r>
      <w:r w:rsidRPr="00F21792">
        <w:rPr>
          <w:rFonts w:ascii="GHEA Grapalat" w:hAnsi="GHEA Grapalat"/>
        </w:rPr>
        <w:t>էին</w:t>
      </w:r>
      <w:r w:rsidRPr="00F21792">
        <w:rPr>
          <w:rFonts w:ascii="GHEA Grapalat" w:eastAsiaTheme="minorEastAsia" w:hAnsi="GHEA Grapalat"/>
        </w:rPr>
        <w:t xml:space="preserve"> ՄՊԻՄՀ</w:t>
      </w:r>
      <w:r w:rsidRPr="00F21792">
        <w:rPr>
          <w:rFonts w:ascii="GHEA Grapalat" w:hAnsi="GHEA Grapalat"/>
        </w:rPr>
        <w:t>-ի</w:t>
      </w:r>
      <w:r w:rsidRPr="00F21792">
        <w:rPr>
          <w:rFonts w:ascii="GHEA Grapalat" w:eastAsiaTheme="minorEastAsia" w:hAnsi="GHEA Grapalat"/>
        </w:rPr>
        <w:t xml:space="preserve"> զեկույցում</w:t>
      </w:r>
      <w:r w:rsidRPr="00F21792">
        <w:rPr>
          <w:rFonts w:ascii="GHEA Grapalat" w:hAnsi="GHEA Grapalat"/>
        </w:rPr>
        <w:t>՝</w:t>
      </w:r>
      <w:r w:rsidRPr="00F21792">
        <w:rPr>
          <w:rFonts w:ascii="GHEA Grapalat" w:eastAsiaTheme="minorEastAsia" w:hAnsi="GHEA Grapalat"/>
        </w:rPr>
        <w:t xml:space="preserve"> վեր</w:t>
      </w:r>
      <w:r>
        <w:rPr>
          <w:rFonts w:ascii="GHEA Grapalat" w:hAnsi="GHEA Grapalat"/>
        </w:rPr>
        <w:t>եւ</w:t>
      </w:r>
      <w:r w:rsidRPr="00F21792">
        <w:rPr>
          <w:rFonts w:ascii="GHEA Grapalat" w:hAnsi="GHEA Grapalat"/>
        </w:rPr>
        <w:t>ում</w:t>
      </w:r>
      <w:r w:rsidRPr="00F21792">
        <w:rPr>
          <w:rFonts w:ascii="GHEA Grapalat" w:eastAsiaTheme="minorEastAsia" w:hAnsi="GHEA Grapalat"/>
        </w:rPr>
        <w:t xml:space="preserve"> </w:t>
      </w:r>
      <w:r w:rsidRPr="00F21792">
        <w:rPr>
          <w:rFonts w:ascii="GHEA Grapalat" w:hAnsi="GHEA Grapalat"/>
        </w:rPr>
        <w:t>հիշատակված,</w:t>
      </w:r>
      <w:r w:rsidRPr="00F21792">
        <w:rPr>
          <w:rFonts w:ascii="GHEA Grapalat" w:eastAsiaTheme="minorEastAsia" w:hAnsi="GHEA Grapalat"/>
        </w:rPr>
        <w:t xml:space="preserve"> «Ավել</w:t>
      </w:r>
      <w:r w:rsidRPr="00F21792">
        <w:rPr>
          <w:rFonts w:ascii="GHEA Grapalat" w:hAnsi="GHEA Grapalat"/>
        </w:rPr>
        <w:t>ի</w:t>
      </w:r>
      <w:r w:rsidRPr="00F21792">
        <w:rPr>
          <w:rFonts w:ascii="GHEA Grapalat" w:eastAsiaTheme="minorEastAsia" w:hAnsi="GHEA Grapalat"/>
        </w:rPr>
        <w:t xml:space="preserve"> անվտանգ աշխարհ»</w:t>
      </w:r>
      <w:r w:rsidRPr="00F21792">
        <w:rPr>
          <w:rFonts w:ascii="GHEA Grapalat" w:hAnsi="GHEA Grapalat"/>
        </w:rPr>
        <w:t>-ում՝</w:t>
      </w:r>
      <w:r w:rsidRPr="00F21792">
        <w:rPr>
          <w:rFonts w:ascii="GHEA Grapalat" w:eastAsiaTheme="minorEastAsia" w:hAnsi="GHEA Grapalat"/>
        </w:rPr>
        <w:t xml:space="preserve"> վեր</w:t>
      </w:r>
      <w:r>
        <w:rPr>
          <w:rFonts w:ascii="GHEA Grapalat" w:hAnsi="GHEA Grapalat"/>
        </w:rPr>
        <w:t>եւ</w:t>
      </w:r>
      <w:r w:rsidRPr="00F21792">
        <w:rPr>
          <w:rFonts w:ascii="GHEA Grapalat" w:hAnsi="GHEA Grapalat"/>
        </w:rPr>
        <w:t>ում</w:t>
      </w:r>
      <w:r w:rsidRPr="00F21792">
        <w:rPr>
          <w:rFonts w:ascii="GHEA Grapalat" w:eastAsiaTheme="minorEastAsia" w:hAnsi="GHEA Grapalat"/>
        </w:rPr>
        <w:t xml:space="preserve"> </w:t>
      </w:r>
      <w:r w:rsidRPr="00F21792">
        <w:rPr>
          <w:rFonts w:ascii="GHEA Grapalat" w:hAnsi="GHEA Grapalat"/>
        </w:rPr>
        <w:t>հիշատակված,</w:t>
      </w:r>
      <w:r w:rsidRPr="00F21792">
        <w:rPr>
          <w:rFonts w:ascii="GHEA Grapalat" w:eastAsiaTheme="minorEastAsia" w:hAnsi="GHEA Grapalat"/>
        </w:rPr>
        <w:t xml:space="preserve"> </w:t>
      </w:r>
      <w:r>
        <w:rPr>
          <w:rFonts w:ascii="GHEA Grapalat" w:hAnsi="GHEA Grapalat"/>
        </w:rPr>
        <w:t>եւ</w:t>
      </w:r>
      <w:r w:rsidRPr="00F21792">
        <w:rPr>
          <w:rFonts w:ascii="GHEA Grapalat" w:hAnsi="GHEA Grapalat"/>
        </w:rPr>
        <w:t xml:space="preserve"> </w:t>
      </w:r>
      <w:r w:rsidRPr="00F21792">
        <w:rPr>
          <w:rFonts w:ascii="GHEA Grapalat" w:eastAsiaTheme="minorEastAsia" w:hAnsi="GHEA Grapalat"/>
        </w:rPr>
        <w:t xml:space="preserve">«Ավելի </w:t>
      </w:r>
      <w:r w:rsidRPr="00F21792">
        <w:rPr>
          <w:rFonts w:ascii="GHEA Grapalat" w:hAnsi="GHEA Grapalat"/>
        </w:rPr>
        <w:t>լայն</w:t>
      </w:r>
      <w:r w:rsidRPr="00F21792">
        <w:rPr>
          <w:rFonts w:ascii="GHEA Grapalat" w:eastAsiaTheme="minorEastAsia" w:hAnsi="GHEA Grapalat"/>
        </w:rPr>
        <w:t xml:space="preserve"> ազատությ</w:t>
      </w:r>
      <w:r w:rsidRPr="00F21792">
        <w:rPr>
          <w:rFonts w:ascii="GHEA Grapalat" w:hAnsi="GHEA Grapalat"/>
        </w:rPr>
        <w:t>ա</w:t>
      </w:r>
      <w:r w:rsidRPr="00F21792">
        <w:rPr>
          <w:rFonts w:ascii="GHEA Grapalat" w:eastAsiaTheme="minorEastAsia" w:hAnsi="GHEA Grapalat"/>
        </w:rPr>
        <w:t>ն</w:t>
      </w:r>
      <w:r w:rsidRPr="00F21792">
        <w:rPr>
          <w:rFonts w:ascii="GHEA Grapalat" w:hAnsi="GHEA Grapalat"/>
        </w:rPr>
        <w:t xml:space="preserve"> պայմաններում</w:t>
      </w:r>
      <w:r w:rsidRPr="00F21792">
        <w:rPr>
          <w:rFonts w:ascii="GHEA Grapalat" w:eastAsiaTheme="minorEastAsia" w:hAnsi="GHEA Grapalat"/>
        </w:rPr>
        <w:t xml:space="preserve">. դեպի զարգացում, անվտանգություն </w:t>
      </w:r>
      <w:r>
        <w:rPr>
          <w:rFonts w:ascii="GHEA Grapalat" w:eastAsiaTheme="minorEastAsia" w:hAnsi="GHEA Grapalat"/>
        </w:rPr>
        <w:t>եւ</w:t>
      </w:r>
      <w:r w:rsidRPr="00F21792">
        <w:rPr>
          <w:rFonts w:ascii="GHEA Grapalat" w:eastAsiaTheme="minorEastAsia" w:hAnsi="GHEA Grapalat"/>
        </w:rPr>
        <w:t xml:space="preserve"> մարդու իրավունքներ բոլորի համար»</w:t>
      </w:r>
      <w:r w:rsidRPr="00F21792">
        <w:rPr>
          <w:rFonts w:ascii="GHEA Grapalat" w:hAnsi="GHEA Grapalat"/>
        </w:rPr>
        <w:t xml:space="preserve"> խորագրով</w:t>
      </w:r>
      <w:r w:rsidRPr="00F21792">
        <w:rPr>
          <w:rFonts w:ascii="GHEA Grapalat" w:eastAsiaTheme="minorEastAsia" w:hAnsi="GHEA Grapalat"/>
        </w:rPr>
        <w:t xml:space="preserve"> Գլխավոր քարտուղարի զեկույց</w:t>
      </w:r>
      <w:r w:rsidRPr="00F21792">
        <w:rPr>
          <w:rFonts w:ascii="GHEA Grapalat" w:hAnsi="GHEA Grapalat"/>
        </w:rPr>
        <w:t>ում</w:t>
      </w:r>
      <w:r w:rsidRPr="00F21792">
        <w:rPr>
          <w:rFonts w:ascii="GHEA Grapalat" w:eastAsiaTheme="minorEastAsia" w:hAnsi="GHEA Grapalat"/>
        </w:rPr>
        <w:t>, A/59/2005, 2005 թվականի մարտի</w:t>
      </w:r>
      <w:r w:rsidRPr="00DA4E10">
        <w:rPr>
          <w:rFonts w:ascii="Courier New" w:eastAsiaTheme="minorEastAsia" w:hAnsi="Courier New" w:cs="Courier New"/>
        </w:rPr>
        <w:t> </w:t>
      </w:r>
      <w:r w:rsidRPr="00F21792">
        <w:rPr>
          <w:rFonts w:ascii="GHEA Grapalat" w:eastAsiaTheme="minorEastAsia" w:hAnsi="GHEA Grapalat"/>
        </w:rPr>
        <w:t>21: «Բնակչություն» բառ</w:t>
      </w:r>
      <w:r w:rsidRPr="00F21792">
        <w:rPr>
          <w:rFonts w:ascii="GHEA Grapalat" w:hAnsi="GHEA Grapalat"/>
        </w:rPr>
        <w:t>ի պարագայում</w:t>
      </w:r>
      <w:r w:rsidRPr="00F21792">
        <w:rPr>
          <w:rFonts w:ascii="GHEA Grapalat" w:eastAsiaTheme="minorEastAsia" w:hAnsi="GHEA Grapalat"/>
        </w:rPr>
        <w:t xml:space="preserve"> </w:t>
      </w:r>
      <w:r w:rsidRPr="00F21792">
        <w:rPr>
          <w:rFonts w:ascii="GHEA Grapalat" w:hAnsi="GHEA Grapalat"/>
        </w:rPr>
        <w:t>խուսափում ենք</w:t>
      </w:r>
      <w:r w:rsidRPr="00F21792">
        <w:rPr>
          <w:rFonts w:ascii="GHEA Grapalat" w:eastAsiaTheme="minorEastAsia" w:hAnsi="GHEA Grapalat"/>
        </w:rPr>
        <w:t xml:space="preserve"> պաշտպանելու պա</w:t>
      </w:r>
      <w:r w:rsidRPr="00F21792">
        <w:rPr>
          <w:rFonts w:ascii="GHEA Grapalat" w:hAnsi="GHEA Grapalat"/>
        </w:rPr>
        <w:t>րտականության</w:t>
      </w:r>
      <w:r w:rsidRPr="00F21792">
        <w:rPr>
          <w:rFonts w:ascii="GHEA Grapalat" w:eastAsiaTheme="minorEastAsia" w:hAnsi="GHEA Grapalat"/>
        </w:rPr>
        <w:t xml:space="preserve"> </w:t>
      </w:r>
      <w:r w:rsidRPr="00F21792">
        <w:rPr>
          <w:rFonts w:ascii="GHEA Grapalat" w:hAnsi="GHEA Grapalat"/>
        </w:rPr>
        <w:t xml:space="preserve">շահառուների </w:t>
      </w:r>
      <w:r w:rsidRPr="00F21792">
        <w:rPr>
          <w:rFonts w:ascii="GHEA Grapalat" w:eastAsiaTheme="minorEastAsia" w:hAnsi="GHEA Grapalat"/>
        </w:rPr>
        <w:t>շրջանակից</w:t>
      </w:r>
      <w:r w:rsidRPr="00F21792">
        <w:rPr>
          <w:rFonts w:ascii="GHEA Grapalat" w:hAnsi="GHEA Grapalat"/>
        </w:rPr>
        <w:t xml:space="preserve"> ոչ քաղաքացիական անձանց բացառելուց</w:t>
      </w:r>
      <w:r w:rsidRPr="00F21792">
        <w:rPr>
          <w:rFonts w:ascii="GHEA Grapalat" w:eastAsiaTheme="minorEastAsia" w:hAnsi="GHEA Grapalat"/>
        </w:rPr>
        <w:t>: Ընդգծելով «</w:t>
      </w:r>
      <w:r w:rsidRPr="00F21792">
        <w:rPr>
          <w:rFonts w:ascii="GHEA Grapalat" w:hAnsi="GHEA Grapalat"/>
        </w:rPr>
        <w:t>դրա</w:t>
      </w:r>
      <w:r w:rsidRPr="00F21792">
        <w:rPr>
          <w:rFonts w:ascii="GHEA Grapalat" w:eastAsiaTheme="minorEastAsia" w:hAnsi="GHEA Grapalat"/>
        </w:rPr>
        <w:t xml:space="preserve"> բնակչությունը»</w:t>
      </w:r>
      <w:r w:rsidRPr="00F21792">
        <w:rPr>
          <w:rFonts w:ascii="GHEA Grapalat" w:hAnsi="GHEA Grapalat"/>
        </w:rPr>
        <w:t xml:space="preserve"> արտահայտությունը</w:t>
      </w:r>
      <w:r w:rsidRPr="00F21792">
        <w:rPr>
          <w:rFonts w:ascii="GHEA Grapalat" w:eastAsiaTheme="minorEastAsia" w:hAnsi="GHEA Grapalat"/>
        </w:rPr>
        <w:t>՝ նախատես</w:t>
      </w:r>
      <w:r w:rsidRPr="00F21792">
        <w:rPr>
          <w:rFonts w:ascii="GHEA Grapalat" w:hAnsi="GHEA Grapalat"/>
        </w:rPr>
        <w:t>վում էր</w:t>
      </w:r>
      <w:r w:rsidRPr="00F21792">
        <w:rPr>
          <w:rFonts w:ascii="GHEA Grapalat" w:eastAsiaTheme="minorEastAsia" w:hAnsi="GHEA Grapalat"/>
        </w:rPr>
        <w:t xml:space="preserve"> ազգային տարածք</w:t>
      </w:r>
      <w:r w:rsidRPr="00F21792">
        <w:rPr>
          <w:rFonts w:ascii="GHEA Grapalat" w:hAnsi="GHEA Grapalat"/>
        </w:rPr>
        <w:t>ում</w:t>
      </w:r>
      <w:r w:rsidRPr="00F21792">
        <w:rPr>
          <w:rFonts w:ascii="GHEA Grapalat" w:eastAsiaTheme="minorEastAsia" w:hAnsi="GHEA Grapalat"/>
        </w:rPr>
        <w:t xml:space="preserve"> </w:t>
      </w:r>
      <w:r>
        <w:rPr>
          <w:rFonts w:ascii="GHEA Grapalat" w:hAnsi="GHEA Grapalat"/>
        </w:rPr>
        <w:t>եւ</w:t>
      </w:r>
      <w:r w:rsidRPr="00F21792">
        <w:rPr>
          <w:rFonts w:ascii="GHEA Grapalat" w:eastAsiaTheme="minorEastAsia" w:hAnsi="GHEA Grapalat"/>
        </w:rPr>
        <w:t xml:space="preserve"> այն տարածքներ</w:t>
      </w:r>
      <w:r w:rsidRPr="00F21792">
        <w:rPr>
          <w:rFonts w:ascii="GHEA Grapalat" w:hAnsi="GHEA Grapalat"/>
        </w:rPr>
        <w:t>ում</w:t>
      </w:r>
      <w:r w:rsidRPr="00F21792">
        <w:rPr>
          <w:rFonts w:ascii="GHEA Grapalat" w:eastAsiaTheme="minorEastAsia" w:hAnsi="GHEA Grapalat"/>
        </w:rPr>
        <w:t>, որ</w:t>
      </w:r>
      <w:r w:rsidRPr="00F21792">
        <w:rPr>
          <w:rFonts w:ascii="GHEA Grapalat" w:hAnsi="GHEA Grapalat"/>
        </w:rPr>
        <w:t>ոնց</w:t>
      </w:r>
      <w:r w:rsidRPr="00F21792">
        <w:rPr>
          <w:rFonts w:ascii="GHEA Grapalat" w:eastAsiaTheme="minorEastAsia" w:hAnsi="GHEA Grapalat"/>
        </w:rPr>
        <w:t xml:space="preserve"> նկատմամբ պետությունն </w:t>
      </w:r>
      <w:r w:rsidRPr="00F21792">
        <w:rPr>
          <w:rFonts w:ascii="GHEA Grapalat" w:hAnsi="GHEA Grapalat"/>
        </w:rPr>
        <w:t>ունի</w:t>
      </w:r>
      <w:r w:rsidRPr="00F21792">
        <w:rPr>
          <w:rFonts w:ascii="GHEA Grapalat" w:eastAsiaTheme="minorEastAsia" w:hAnsi="GHEA Grapalat"/>
        </w:rPr>
        <w:t xml:space="preserve"> արդյունավետ վերահսկողություն</w:t>
      </w:r>
      <w:r w:rsidRPr="00F21792">
        <w:rPr>
          <w:rFonts w:ascii="GHEA Grapalat" w:hAnsi="GHEA Grapalat"/>
        </w:rPr>
        <w:t>, մշտապես կամ ժամանակավորապես բնակվող բոլոր անձանց ներառումը</w:t>
      </w:r>
      <w:r w:rsidRPr="00F21792">
        <w:rPr>
          <w:rFonts w:ascii="GHEA Grapalat" w:eastAsiaTheme="minorEastAsia" w:hAnsi="GHEA Grapalat"/>
        </w:rPr>
        <w:t>:</w:t>
      </w:r>
    </w:p>
  </w:footnote>
  <w:footnote w:id="50">
    <w:p w:rsidR="004B5B47" w:rsidRPr="00F21792" w:rsidRDefault="004B5B47" w:rsidP="00DA4E10">
      <w:pPr>
        <w:pStyle w:val="FootnoteText"/>
        <w:ind w:firstLine="567"/>
        <w:rPr>
          <w:rFonts w:ascii="GHEA Grapalat" w:hAnsi="GHEA Grapalat"/>
        </w:rPr>
      </w:pPr>
      <w:r w:rsidRPr="00F21792">
        <w:rPr>
          <w:rStyle w:val="FootnoteReference"/>
          <w:rFonts w:ascii="GHEA Grapalat" w:hAnsi="GHEA Grapalat"/>
        </w:rPr>
        <w:footnoteRef/>
      </w:r>
      <w:r>
        <w:rPr>
          <w:rFonts w:ascii="GHEA Grapalat" w:hAnsi="GHEA Grapalat"/>
        </w:rPr>
        <w:t xml:space="preserve"> </w:t>
      </w:r>
      <w:r w:rsidRPr="00F21792">
        <w:rPr>
          <w:rFonts w:ascii="GHEA Grapalat" w:eastAsiaTheme="minorEastAsia" w:hAnsi="GHEA Grapalat"/>
        </w:rPr>
        <w:t>«Պաշտպանելու պա</w:t>
      </w:r>
      <w:r w:rsidRPr="00F21792">
        <w:rPr>
          <w:rFonts w:ascii="GHEA Grapalat" w:hAnsi="GHEA Grapalat"/>
        </w:rPr>
        <w:t>րտական</w:t>
      </w:r>
      <w:r w:rsidRPr="00F21792">
        <w:rPr>
          <w:rFonts w:ascii="GHEA Grapalat" w:eastAsiaTheme="minorEastAsia" w:hAnsi="GHEA Grapalat"/>
        </w:rPr>
        <w:t xml:space="preserve">ության </w:t>
      </w:r>
      <w:r w:rsidRPr="00F21792">
        <w:rPr>
          <w:rFonts w:ascii="GHEA Grapalat" w:hAnsi="GHEA Grapalat"/>
        </w:rPr>
        <w:t>կատար</w:t>
      </w:r>
      <w:r w:rsidRPr="00F21792">
        <w:rPr>
          <w:rFonts w:ascii="GHEA Grapalat" w:eastAsiaTheme="minorEastAsia" w:hAnsi="GHEA Grapalat"/>
        </w:rPr>
        <w:t xml:space="preserve">ումը», </w:t>
      </w:r>
      <w:r w:rsidRPr="00F21792">
        <w:rPr>
          <w:rFonts w:ascii="GHEA Grapalat" w:hAnsi="GHEA Grapalat"/>
        </w:rPr>
        <w:t xml:space="preserve">Գլխավոր քարտուղարի զեկույց, A/63/677, </w:t>
      </w:r>
      <w:r w:rsidRPr="00F21792">
        <w:rPr>
          <w:rFonts w:ascii="GHEA Grapalat" w:eastAsiaTheme="minorEastAsia" w:hAnsi="GHEA Grapalat"/>
        </w:rPr>
        <w:t>2009 թվականի հունվարի 12, § 3: Ինչ վերաբերում է միջազգային համայնքի պարտա</w:t>
      </w:r>
      <w:r w:rsidRPr="00F21792">
        <w:rPr>
          <w:rFonts w:ascii="GHEA Grapalat" w:hAnsi="GHEA Grapalat"/>
        </w:rPr>
        <w:t>վոր</w:t>
      </w:r>
      <w:r w:rsidRPr="00F21792">
        <w:rPr>
          <w:rFonts w:ascii="GHEA Grapalat" w:eastAsiaTheme="minorEastAsia" w:hAnsi="GHEA Grapalat"/>
        </w:rPr>
        <w:t>ության իրավական բնույթին</w:t>
      </w:r>
      <w:r w:rsidRPr="00F21792">
        <w:rPr>
          <w:rFonts w:ascii="GHEA Grapalat" w:hAnsi="GHEA Grapalat"/>
        </w:rPr>
        <w:t>, ապա</w:t>
      </w:r>
      <w:r w:rsidRPr="00F21792">
        <w:rPr>
          <w:rFonts w:ascii="GHEA Grapalat" w:eastAsiaTheme="minorEastAsia" w:hAnsi="GHEA Grapalat"/>
        </w:rPr>
        <w:t xml:space="preserve"> տե</w:t>
      </w:r>
      <w:r w:rsidRPr="00F21792">
        <w:rPr>
          <w:rFonts w:ascii="GHEA Grapalat" w:hAnsi="GHEA Grapalat"/>
        </w:rPr>
        <w:t>՛</w:t>
      </w:r>
      <w:r w:rsidRPr="00F21792">
        <w:rPr>
          <w:rFonts w:ascii="GHEA Grapalat" w:eastAsiaTheme="minorEastAsia" w:hAnsi="GHEA Grapalat"/>
        </w:rPr>
        <w:t xml:space="preserve">ս </w:t>
      </w:r>
      <w:r w:rsidRPr="00F21792">
        <w:rPr>
          <w:rFonts w:ascii="GHEA Grapalat" w:hAnsi="GHEA Grapalat"/>
        </w:rPr>
        <w:t>ՄՊԻՄՀ-ի</w:t>
      </w:r>
      <w:r w:rsidRPr="00F21792" w:rsidDel="00213B60">
        <w:rPr>
          <w:rFonts w:ascii="GHEA Grapalat" w:hAnsi="GHEA Grapalat"/>
        </w:rPr>
        <w:t xml:space="preserve"> </w:t>
      </w:r>
      <w:r w:rsidRPr="00F21792">
        <w:rPr>
          <w:rFonts w:ascii="GHEA Grapalat" w:eastAsiaTheme="minorEastAsia" w:hAnsi="GHEA Grapalat"/>
        </w:rPr>
        <w:t>զեկույցը</w:t>
      </w:r>
      <w:r w:rsidRPr="00F21792">
        <w:rPr>
          <w:rFonts w:ascii="GHEA Grapalat" w:hAnsi="GHEA Grapalat"/>
        </w:rPr>
        <w:t>՝</w:t>
      </w:r>
      <w:r w:rsidRPr="00F21792">
        <w:rPr>
          <w:rFonts w:ascii="GHEA Grapalat" w:eastAsiaTheme="minorEastAsia" w:hAnsi="GHEA Grapalat"/>
        </w:rPr>
        <w:t xml:space="preserve"> վեր</w:t>
      </w:r>
      <w:r>
        <w:rPr>
          <w:rFonts w:ascii="GHEA Grapalat" w:hAnsi="GHEA Grapalat"/>
        </w:rPr>
        <w:t>եւ</w:t>
      </w:r>
      <w:r w:rsidRPr="00F21792">
        <w:rPr>
          <w:rFonts w:ascii="GHEA Grapalat" w:hAnsi="GHEA Grapalat"/>
        </w:rPr>
        <w:t>ում</w:t>
      </w:r>
      <w:r w:rsidRPr="00F21792">
        <w:rPr>
          <w:rFonts w:ascii="GHEA Grapalat" w:eastAsiaTheme="minorEastAsia" w:hAnsi="GHEA Grapalat"/>
        </w:rPr>
        <w:t xml:space="preserve"> </w:t>
      </w:r>
      <w:r w:rsidRPr="00F21792">
        <w:rPr>
          <w:rFonts w:ascii="GHEA Grapalat" w:hAnsi="GHEA Grapalat"/>
        </w:rPr>
        <w:t>հիշատակված</w:t>
      </w:r>
      <w:r w:rsidRPr="00F21792">
        <w:rPr>
          <w:rFonts w:ascii="GHEA Grapalat" w:eastAsiaTheme="minorEastAsia" w:hAnsi="GHEA Grapalat"/>
        </w:rPr>
        <w:t>, § 2.31</w:t>
      </w:r>
      <w:r w:rsidRPr="00F21792">
        <w:rPr>
          <w:rFonts w:ascii="GHEA Grapalat" w:hAnsi="GHEA Grapalat"/>
        </w:rPr>
        <w:t>,</w:t>
      </w:r>
      <w:r w:rsidRPr="00F21792">
        <w:rPr>
          <w:rFonts w:ascii="GHEA Grapalat" w:eastAsiaTheme="minorEastAsia" w:hAnsi="GHEA Grapalat"/>
        </w:rPr>
        <w:t xml:space="preserve"> «Ավելի անվտանգ աշխարհ»</w:t>
      </w:r>
      <w:r w:rsidRPr="00F21792">
        <w:rPr>
          <w:rFonts w:ascii="GHEA Grapalat" w:hAnsi="GHEA Grapalat"/>
        </w:rPr>
        <w:t>-ը՝</w:t>
      </w:r>
      <w:r w:rsidRPr="00F21792">
        <w:rPr>
          <w:rFonts w:ascii="GHEA Grapalat" w:eastAsiaTheme="minorEastAsia" w:hAnsi="GHEA Grapalat"/>
        </w:rPr>
        <w:t xml:space="preserve"> վեր</w:t>
      </w:r>
      <w:r>
        <w:rPr>
          <w:rFonts w:ascii="GHEA Grapalat" w:hAnsi="GHEA Grapalat"/>
        </w:rPr>
        <w:t>եւ</w:t>
      </w:r>
      <w:r w:rsidRPr="00F21792">
        <w:rPr>
          <w:rFonts w:ascii="GHEA Grapalat" w:hAnsi="GHEA Grapalat"/>
        </w:rPr>
        <w:t>ում</w:t>
      </w:r>
      <w:r w:rsidRPr="00F21792">
        <w:rPr>
          <w:rFonts w:ascii="GHEA Grapalat" w:eastAsiaTheme="minorEastAsia" w:hAnsi="GHEA Grapalat"/>
        </w:rPr>
        <w:t xml:space="preserve"> </w:t>
      </w:r>
      <w:r w:rsidRPr="00F21792">
        <w:rPr>
          <w:rFonts w:ascii="GHEA Grapalat" w:hAnsi="GHEA Grapalat"/>
        </w:rPr>
        <w:t>հիշատակված</w:t>
      </w:r>
      <w:r w:rsidRPr="00F21792">
        <w:rPr>
          <w:rFonts w:ascii="GHEA Grapalat" w:eastAsiaTheme="minorEastAsia" w:hAnsi="GHEA Grapalat"/>
        </w:rPr>
        <w:t xml:space="preserve">, §§ 201-202 </w:t>
      </w:r>
      <w:r>
        <w:rPr>
          <w:rFonts w:ascii="GHEA Grapalat" w:eastAsiaTheme="minorEastAsia" w:hAnsi="GHEA Grapalat"/>
        </w:rPr>
        <w:t>եւ</w:t>
      </w:r>
      <w:r w:rsidRPr="00F21792">
        <w:rPr>
          <w:rFonts w:ascii="GHEA Grapalat" w:eastAsiaTheme="minorEastAsia" w:hAnsi="GHEA Grapalat"/>
        </w:rPr>
        <w:t xml:space="preserve"> Գլխավոր ասամբլեայի </w:t>
      </w:r>
      <w:r w:rsidRPr="00F21792">
        <w:rPr>
          <w:rFonts w:ascii="GHEA Grapalat" w:hAnsi="GHEA Grapalat"/>
        </w:rPr>
        <w:t xml:space="preserve">թիվ </w:t>
      </w:r>
      <w:r w:rsidRPr="00F21792">
        <w:rPr>
          <w:rFonts w:ascii="GHEA Grapalat" w:eastAsiaTheme="minorEastAsia" w:hAnsi="GHEA Grapalat"/>
        </w:rPr>
        <w:t>60/1 բանաձ</w:t>
      </w:r>
      <w:r>
        <w:rPr>
          <w:rFonts w:ascii="GHEA Grapalat" w:eastAsiaTheme="minorEastAsia" w:hAnsi="GHEA Grapalat"/>
        </w:rPr>
        <w:t>եւ</w:t>
      </w:r>
      <w:r w:rsidRPr="00F21792">
        <w:rPr>
          <w:rFonts w:ascii="GHEA Grapalat" w:hAnsi="GHEA Grapalat"/>
        </w:rPr>
        <w:t>ը՝</w:t>
      </w:r>
      <w:r w:rsidRPr="00F21792">
        <w:rPr>
          <w:rFonts w:ascii="GHEA Grapalat" w:eastAsiaTheme="minorEastAsia" w:hAnsi="GHEA Grapalat"/>
        </w:rPr>
        <w:t xml:space="preserve"> վեր</w:t>
      </w:r>
      <w:r>
        <w:rPr>
          <w:rFonts w:ascii="GHEA Grapalat" w:hAnsi="GHEA Grapalat"/>
        </w:rPr>
        <w:t>եւ</w:t>
      </w:r>
      <w:r w:rsidRPr="00F21792">
        <w:rPr>
          <w:rFonts w:ascii="GHEA Grapalat" w:hAnsi="GHEA Grapalat"/>
        </w:rPr>
        <w:t>ում</w:t>
      </w:r>
      <w:r w:rsidRPr="00F21792">
        <w:rPr>
          <w:rFonts w:ascii="GHEA Grapalat" w:eastAsiaTheme="minorEastAsia" w:hAnsi="GHEA Grapalat"/>
        </w:rPr>
        <w:t xml:space="preserve"> </w:t>
      </w:r>
      <w:r w:rsidRPr="00F21792">
        <w:rPr>
          <w:rFonts w:ascii="GHEA Grapalat" w:hAnsi="GHEA Grapalat"/>
        </w:rPr>
        <w:t>հիշատակ</w:t>
      </w:r>
      <w:r w:rsidRPr="00F21792">
        <w:rPr>
          <w:rFonts w:ascii="GHEA Grapalat" w:eastAsiaTheme="minorEastAsia" w:hAnsi="GHEA Grapalat"/>
        </w:rPr>
        <w:t>ված:</w:t>
      </w:r>
    </w:p>
  </w:footnote>
  <w:footnote w:id="51">
    <w:p w:rsidR="004B5B47" w:rsidRPr="00993DB9" w:rsidRDefault="004B5B47" w:rsidP="00DA4E10">
      <w:pPr>
        <w:pStyle w:val="FootnoteText"/>
        <w:ind w:firstLine="567"/>
        <w:rPr>
          <w:rFonts w:ascii="GHEA Grapalat" w:hAnsi="GHEA Grapalat"/>
        </w:rPr>
      </w:pPr>
      <w:r w:rsidRPr="00DA4E10">
        <w:rPr>
          <w:rStyle w:val="FootnoteReference"/>
          <w:rFonts w:ascii="GHEA Grapalat" w:eastAsiaTheme="minorEastAsia" w:hAnsi="GHEA Grapalat"/>
          <w:spacing w:val="-4"/>
        </w:rPr>
        <w:footnoteRef/>
      </w:r>
      <w:r w:rsidRPr="00DA4E10">
        <w:rPr>
          <w:rFonts w:ascii="GHEA Grapalat" w:eastAsiaTheme="minorEastAsia" w:hAnsi="GHEA Grapalat"/>
          <w:spacing w:val="-4"/>
        </w:rPr>
        <w:t xml:space="preserve"> Օրինակ՝ Դարֆուր</w:t>
      </w:r>
      <w:r w:rsidRPr="00DA4E10">
        <w:rPr>
          <w:rFonts w:ascii="GHEA Grapalat" w:hAnsi="GHEA Grapalat"/>
          <w:spacing w:val="-4"/>
        </w:rPr>
        <w:t>ում</w:t>
      </w:r>
      <w:r w:rsidRPr="00DA4E10">
        <w:rPr>
          <w:rFonts w:ascii="GHEA Grapalat" w:eastAsiaTheme="minorEastAsia" w:hAnsi="GHEA Grapalat"/>
          <w:spacing w:val="-4"/>
        </w:rPr>
        <w:t xml:space="preserve"> իրավիճակի </w:t>
      </w:r>
      <w:r w:rsidRPr="00DA4E10">
        <w:rPr>
          <w:rFonts w:ascii="GHEA Grapalat" w:hAnsi="GHEA Grapalat"/>
          <w:spacing w:val="-4"/>
        </w:rPr>
        <w:t>վերաբերյալ</w:t>
      </w:r>
      <w:r w:rsidRPr="00DA4E10">
        <w:rPr>
          <w:rFonts w:ascii="GHEA Grapalat" w:eastAsiaTheme="minorEastAsia" w:hAnsi="GHEA Grapalat"/>
          <w:spacing w:val="-4"/>
        </w:rPr>
        <w:t xml:space="preserve"> 2006 թվականի օգոստոսի 31-ի </w:t>
      </w:r>
      <w:r w:rsidRPr="00DA4E10">
        <w:rPr>
          <w:rFonts w:ascii="GHEA Grapalat" w:hAnsi="GHEA Grapalat"/>
          <w:spacing w:val="-4"/>
        </w:rPr>
        <w:t xml:space="preserve">թիվ </w:t>
      </w:r>
      <w:r w:rsidRPr="00DA4E10">
        <w:rPr>
          <w:rFonts w:ascii="GHEA Grapalat" w:eastAsiaTheme="minorEastAsia" w:hAnsi="GHEA Grapalat"/>
          <w:spacing w:val="-4"/>
        </w:rPr>
        <w:t>1706 բանաձեւ</w:t>
      </w:r>
      <w:r w:rsidRPr="00DA4E10">
        <w:rPr>
          <w:rFonts w:ascii="GHEA Grapalat" w:hAnsi="GHEA Grapalat"/>
          <w:spacing w:val="-4"/>
        </w:rPr>
        <w:t>ը</w:t>
      </w:r>
      <w:r w:rsidRPr="00DA4E10">
        <w:rPr>
          <w:rFonts w:ascii="GHEA Grapalat" w:eastAsiaTheme="minorEastAsia" w:hAnsi="GHEA Grapalat"/>
          <w:spacing w:val="-4"/>
        </w:rPr>
        <w:t xml:space="preserve"> (S/RES/1706 [2006]), Եմեն</w:t>
      </w:r>
      <w:r w:rsidRPr="00DA4E10">
        <w:rPr>
          <w:rFonts w:ascii="GHEA Grapalat" w:hAnsi="GHEA Grapalat"/>
          <w:spacing w:val="-4"/>
        </w:rPr>
        <w:t xml:space="preserve">ում </w:t>
      </w:r>
      <w:r w:rsidRPr="00DA4E10">
        <w:rPr>
          <w:rFonts w:ascii="GHEA Grapalat" w:eastAsiaTheme="minorEastAsia" w:hAnsi="GHEA Grapalat"/>
          <w:spacing w:val="-4"/>
        </w:rPr>
        <w:t xml:space="preserve">իրավիճակի </w:t>
      </w:r>
      <w:r w:rsidRPr="00DA4E10">
        <w:rPr>
          <w:rFonts w:ascii="GHEA Grapalat" w:hAnsi="GHEA Grapalat"/>
          <w:spacing w:val="-4"/>
        </w:rPr>
        <w:t>վերաբերյալ</w:t>
      </w:r>
      <w:r w:rsidRPr="00DA4E10">
        <w:rPr>
          <w:rFonts w:ascii="GHEA Grapalat" w:eastAsiaTheme="minorEastAsia" w:hAnsi="GHEA Grapalat"/>
          <w:spacing w:val="-4"/>
        </w:rPr>
        <w:t xml:space="preserve"> 2011 թվականի հոկտեմբերի</w:t>
      </w:r>
      <w:r w:rsidRPr="00F21792">
        <w:rPr>
          <w:rFonts w:ascii="GHEA Grapalat" w:eastAsiaTheme="minorEastAsia" w:hAnsi="GHEA Grapalat"/>
        </w:rPr>
        <w:t xml:space="preserve"> 21-ի </w:t>
      </w:r>
      <w:r w:rsidRPr="00F21792">
        <w:rPr>
          <w:rFonts w:ascii="GHEA Grapalat" w:hAnsi="GHEA Grapalat"/>
        </w:rPr>
        <w:t xml:space="preserve">թիվ </w:t>
      </w:r>
      <w:r w:rsidRPr="00F21792">
        <w:rPr>
          <w:rFonts w:ascii="GHEA Grapalat" w:eastAsiaTheme="minorEastAsia" w:hAnsi="GHEA Grapalat"/>
        </w:rPr>
        <w:t>2014 բանաձ</w:t>
      </w:r>
      <w:r>
        <w:rPr>
          <w:rFonts w:ascii="GHEA Grapalat" w:eastAsiaTheme="minorEastAsia" w:hAnsi="GHEA Grapalat"/>
        </w:rPr>
        <w:t>եւ</w:t>
      </w:r>
      <w:r w:rsidRPr="00F21792">
        <w:rPr>
          <w:rFonts w:ascii="GHEA Grapalat" w:hAnsi="GHEA Grapalat"/>
        </w:rPr>
        <w:t>ը</w:t>
      </w:r>
      <w:r w:rsidRPr="00F21792">
        <w:rPr>
          <w:rFonts w:ascii="GHEA Grapalat" w:eastAsiaTheme="minorEastAsia" w:hAnsi="GHEA Grapalat"/>
        </w:rPr>
        <w:t xml:space="preserve"> (S/RES/2014 [2011]), 2011 թվականի փետրվարի 26-ի </w:t>
      </w:r>
      <w:r w:rsidRPr="00F21792">
        <w:rPr>
          <w:rFonts w:ascii="GHEA Grapalat" w:hAnsi="GHEA Grapalat"/>
        </w:rPr>
        <w:t xml:space="preserve">թիվ </w:t>
      </w:r>
      <w:r w:rsidRPr="00F21792">
        <w:rPr>
          <w:rFonts w:ascii="GHEA Grapalat" w:eastAsiaTheme="minorEastAsia" w:hAnsi="GHEA Grapalat"/>
        </w:rPr>
        <w:t>1970 բանաձ</w:t>
      </w:r>
      <w:r>
        <w:rPr>
          <w:rFonts w:ascii="GHEA Grapalat" w:eastAsiaTheme="minorEastAsia" w:hAnsi="GHEA Grapalat"/>
        </w:rPr>
        <w:t>եւ</w:t>
      </w:r>
      <w:r w:rsidRPr="00F21792">
        <w:rPr>
          <w:rFonts w:ascii="GHEA Grapalat" w:hAnsi="GHEA Grapalat"/>
        </w:rPr>
        <w:t>ը</w:t>
      </w:r>
      <w:r w:rsidRPr="00F21792">
        <w:rPr>
          <w:rFonts w:ascii="GHEA Grapalat" w:eastAsiaTheme="minorEastAsia" w:hAnsi="GHEA Grapalat"/>
        </w:rPr>
        <w:t xml:space="preserve"> (S/RES/1970 (2011)), 2011 թվականի մարտի 17-ի </w:t>
      </w:r>
      <w:r w:rsidRPr="00F21792">
        <w:rPr>
          <w:rFonts w:ascii="GHEA Grapalat" w:hAnsi="GHEA Grapalat"/>
        </w:rPr>
        <w:t xml:space="preserve">թիվ </w:t>
      </w:r>
      <w:r w:rsidRPr="00F21792">
        <w:rPr>
          <w:rFonts w:ascii="GHEA Grapalat" w:eastAsiaTheme="minorEastAsia" w:hAnsi="GHEA Grapalat"/>
        </w:rPr>
        <w:t>1973 բանաձ</w:t>
      </w:r>
      <w:r>
        <w:rPr>
          <w:rFonts w:ascii="GHEA Grapalat" w:eastAsiaTheme="minorEastAsia" w:hAnsi="GHEA Grapalat"/>
        </w:rPr>
        <w:t>եւ</w:t>
      </w:r>
      <w:r w:rsidRPr="00F21792">
        <w:rPr>
          <w:rFonts w:ascii="GHEA Grapalat" w:hAnsi="GHEA Grapalat"/>
        </w:rPr>
        <w:t>ը</w:t>
      </w:r>
      <w:r w:rsidRPr="00F21792">
        <w:rPr>
          <w:rFonts w:ascii="GHEA Grapalat" w:eastAsiaTheme="minorEastAsia" w:hAnsi="GHEA Grapalat"/>
        </w:rPr>
        <w:t xml:space="preserve"> (S/RES/1973 [2011]), 2011</w:t>
      </w:r>
      <w:r w:rsidRPr="00DA4E10">
        <w:rPr>
          <w:rFonts w:ascii="Courier New" w:eastAsiaTheme="minorEastAsia" w:hAnsi="Courier New" w:cs="Courier New"/>
        </w:rPr>
        <w:t> </w:t>
      </w:r>
      <w:r w:rsidRPr="00F21792">
        <w:rPr>
          <w:rFonts w:ascii="GHEA Grapalat" w:eastAsiaTheme="minorEastAsia" w:hAnsi="GHEA Grapalat"/>
        </w:rPr>
        <w:t xml:space="preserve">թվականի հոկտեմբերի 27-ի </w:t>
      </w:r>
      <w:r w:rsidRPr="00F21792">
        <w:rPr>
          <w:rFonts w:ascii="GHEA Grapalat" w:hAnsi="GHEA Grapalat"/>
        </w:rPr>
        <w:t xml:space="preserve">թիվ </w:t>
      </w:r>
      <w:r w:rsidRPr="00F21792">
        <w:rPr>
          <w:rFonts w:ascii="GHEA Grapalat" w:eastAsiaTheme="minorEastAsia" w:hAnsi="GHEA Grapalat"/>
        </w:rPr>
        <w:t>2016 բանաձ</w:t>
      </w:r>
      <w:r>
        <w:rPr>
          <w:rFonts w:ascii="GHEA Grapalat" w:eastAsiaTheme="minorEastAsia" w:hAnsi="GHEA Grapalat"/>
        </w:rPr>
        <w:t>եւ</w:t>
      </w:r>
      <w:r w:rsidRPr="00F21792">
        <w:rPr>
          <w:rFonts w:ascii="GHEA Grapalat" w:hAnsi="GHEA Grapalat"/>
        </w:rPr>
        <w:t>ը</w:t>
      </w:r>
      <w:r w:rsidRPr="00F21792">
        <w:rPr>
          <w:rFonts w:ascii="GHEA Grapalat" w:eastAsiaTheme="minorEastAsia" w:hAnsi="GHEA Grapalat"/>
        </w:rPr>
        <w:t xml:space="preserve"> (S/RES/2016 [2011]) </w:t>
      </w:r>
      <w:r>
        <w:rPr>
          <w:rFonts w:ascii="GHEA Grapalat" w:eastAsiaTheme="minorEastAsia" w:hAnsi="GHEA Grapalat"/>
        </w:rPr>
        <w:t>եւ</w:t>
      </w:r>
      <w:r w:rsidRPr="00F21792">
        <w:rPr>
          <w:rFonts w:ascii="GHEA Grapalat" w:eastAsiaTheme="minorEastAsia" w:hAnsi="GHEA Grapalat"/>
        </w:rPr>
        <w:t xml:space="preserve"> Լիբիայ</w:t>
      </w:r>
      <w:r w:rsidRPr="00F21792">
        <w:rPr>
          <w:rFonts w:ascii="GHEA Grapalat" w:hAnsi="GHEA Grapalat"/>
        </w:rPr>
        <w:t>ում</w:t>
      </w:r>
      <w:r w:rsidRPr="00F21792">
        <w:rPr>
          <w:rFonts w:ascii="GHEA Grapalat" w:eastAsiaTheme="minorEastAsia" w:hAnsi="GHEA Grapalat"/>
        </w:rPr>
        <w:t xml:space="preserve"> իրավիճակի </w:t>
      </w:r>
      <w:r w:rsidRPr="00F21792">
        <w:rPr>
          <w:rFonts w:ascii="GHEA Grapalat" w:hAnsi="GHEA Grapalat"/>
        </w:rPr>
        <w:t>վերաբերյալ</w:t>
      </w:r>
      <w:r w:rsidRPr="00F21792">
        <w:rPr>
          <w:rFonts w:ascii="GHEA Grapalat" w:eastAsiaTheme="minorEastAsia" w:hAnsi="GHEA Grapalat"/>
        </w:rPr>
        <w:t xml:space="preserve"> 2012 թվականի մարտի 12-ի </w:t>
      </w:r>
      <w:r w:rsidRPr="00F21792">
        <w:rPr>
          <w:rFonts w:ascii="GHEA Grapalat" w:hAnsi="GHEA Grapalat"/>
        </w:rPr>
        <w:t xml:space="preserve">թիվ </w:t>
      </w:r>
      <w:r w:rsidRPr="00F21792">
        <w:rPr>
          <w:rFonts w:ascii="GHEA Grapalat" w:eastAsiaTheme="minorEastAsia" w:hAnsi="GHEA Grapalat"/>
        </w:rPr>
        <w:t>2040 բանաձ</w:t>
      </w:r>
      <w:r>
        <w:rPr>
          <w:rFonts w:ascii="GHEA Grapalat" w:eastAsiaTheme="minorEastAsia" w:hAnsi="GHEA Grapalat"/>
        </w:rPr>
        <w:t>եւ</w:t>
      </w:r>
      <w:r w:rsidRPr="00F21792">
        <w:rPr>
          <w:rFonts w:ascii="GHEA Grapalat" w:hAnsi="GHEA Grapalat"/>
        </w:rPr>
        <w:t>ը</w:t>
      </w:r>
      <w:r w:rsidRPr="00F21792">
        <w:rPr>
          <w:rFonts w:ascii="GHEA Grapalat" w:eastAsiaTheme="minorEastAsia" w:hAnsi="GHEA Grapalat"/>
        </w:rPr>
        <w:t xml:space="preserve"> (S/RES/2040 (2012]), Կոտ</w:t>
      </w:r>
      <w:r w:rsidRPr="00F21792">
        <w:rPr>
          <w:rFonts w:ascii="GHEA Grapalat" w:hAnsi="GHEA Grapalat"/>
        </w:rPr>
        <w:t xml:space="preserve"> դ’Ի</w:t>
      </w:r>
      <w:r w:rsidRPr="00F21792">
        <w:rPr>
          <w:rFonts w:ascii="GHEA Grapalat" w:eastAsiaTheme="minorEastAsia" w:hAnsi="GHEA Grapalat"/>
        </w:rPr>
        <w:t xml:space="preserve">վուարում իրավիճակի </w:t>
      </w:r>
      <w:r w:rsidRPr="00F21792">
        <w:rPr>
          <w:rFonts w:ascii="GHEA Grapalat" w:hAnsi="GHEA Grapalat"/>
        </w:rPr>
        <w:t>վերաբերյալ</w:t>
      </w:r>
      <w:r w:rsidRPr="00F21792">
        <w:rPr>
          <w:rFonts w:ascii="GHEA Grapalat" w:eastAsiaTheme="minorEastAsia" w:hAnsi="GHEA Grapalat"/>
        </w:rPr>
        <w:t xml:space="preserve"> 2011 թվականի մարտի 30-ի </w:t>
      </w:r>
      <w:r w:rsidRPr="00F21792">
        <w:rPr>
          <w:rFonts w:ascii="GHEA Grapalat" w:hAnsi="GHEA Grapalat"/>
        </w:rPr>
        <w:t xml:space="preserve">թիվ </w:t>
      </w:r>
      <w:r w:rsidRPr="00F21792">
        <w:rPr>
          <w:rFonts w:ascii="GHEA Grapalat" w:eastAsiaTheme="minorEastAsia" w:hAnsi="GHEA Grapalat"/>
        </w:rPr>
        <w:t>1975 բանաձ</w:t>
      </w:r>
      <w:r>
        <w:rPr>
          <w:rFonts w:ascii="GHEA Grapalat" w:eastAsiaTheme="minorEastAsia" w:hAnsi="GHEA Grapalat"/>
        </w:rPr>
        <w:t>եւ</w:t>
      </w:r>
      <w:r w:rsidRPr="00F21792">
        <w:rPr>
          <w:rFonts w:ascii="GHEA Grapalat" w:hAnsi="GHEA Grapalat"/>
        </w:rPr>
        <w:t>ը</w:t>
      </w:r>
      <w:r w:rsidRPr="00F21792">
        <w:rPr>
          <w:rFonts w:ascii="GHEA Grapalat" w:eastAsiaTheme="minorEastAsia" w:hAnsi="GHEA Grapalat"/>
        </w:rPr>
        <w:t xml:space="preserve"> (S/RES/1975 [2011])</w:t>
      </w:r>
      <w:r w:rsidRPr="00F21792">
        <w:rPr>
          <w:rFonts w:ascii="GHEA Grapalat" w:hAnsi="GHEA Grapalat"/>
        </w:rPr>
        <w:t>,</w:t>
      </w:r>
      <w:r w:rsidRPr="00F21792">
        <w:rPr>
          <w:rFonts w:ascii="GHEA Grapalat" w:eastAsiaTheme="minorEastAsia" w:hAnsi="GHEA Grapalat"/>
        </w:rPr>
        <w:t xml:space="preserve"> Մալիում իրավիճակի </w:t>
      </w:r>
      <w:r w:rsidRPr="00F21792">
        <w:rPr>
          <w:rFonts w:ascii="GHEA Grapalat" w:hAnsi="GHEA Grapalat"/>
        </w:rPr>
        <w:t>վերաբերյալ</w:t>
      </w:r>
      <w:r w:rsidRPr="00F21792">
        <w:rPr>
          <w:rFonts w:ascii="GHEA Grapalat" w:eastAsiaTheme="minorEastAsia" w:hAnsi="GHEA Grapalat"/>
        </w:rPr>
        <w:t xml:space="preserve"> 2011 թվականի դեկտեմբերի 20-ի </w:t>
      </w:r>
      <w:r w:rsidRPr="00F21792">
        <w:rPr>
          <w:rFonts w:ascii="GHEA Grapalat" w:hAnsi="GHEA Grapalat"/>
        </w:rPr>
        <w:t xml:space="preserve">թիվ </w:t>
      </w:r>
      <w:r w:rsidRPr="00F21792">
        <w:rPr>
          <w:rFonts w:ascii="GHEA Grapalat" w:eastAsiaTheme="minorEastAsia" w:hAnsi="GHEA Grapalat"/>
        </w:rPr>
        <w:t>2085 բանաձ</w:t>
      </w:r>
      <w:r>
        <w:rPr>
          <w:rFonts w:ascii="GHEA Grapalat" w:eastAsiaTheme="minorEastAsia" w:hAnsi="GHEA Grapalat"/>
        </w:rPr>
        <w:t>եւ</w:t>
      </w:r>
      <w:r w:rsidRPr="00F21792">
        <w:rPr>
          <w:rFonts w:ascii="GHEA Grapalat" w:hAnsi="GHEA Grapalat"/>
        </w:rPr>
        <w:t>ը</w:t>
      </w:r>
      <w:r w:rsidRPr="00F21792">
        <w:rPr>
          <w:rFonts w:ascii="GHEA Grapalat" w:eastAsiaTheme="minorEastAsia" w:hAnsi="GHEA Grapalat"/>
        </w:rPr>
        <w:t xml:space="preserve"> (S/RES/2</w:t>
      </w:r>
      <w:r w:rsidR="00534485">
        <w:rPr>
          <w:rFonts w:ascii="GHEA Grapalat" w:eastAsiaTheme="minorEastAsia" w:hAnsi="GHEA Grapalat"/>
        </w:rPr>
        <w:t>085 [2011]):</w:t>
      </w:r>
    </w:p>
  </w:footnote>
  <w:footnote w:id="52">
    <w:p w:rsidR="004B5B47" w:rsidRPr="00DA4E10" w:rsidRDefault="004B5B47" w:rsidP="00DA4E10">
      <w:pPr>
        <w:pStyle w:val="FootnoteText"/>
        <w:ind w:firstLine="567"/>
        <w:rPr>
          <w:rFonts w:ascii="GHEA Grapalat" w:hAnsi="GHEA Grapalat"/>
        </w:rPr>
      </w:pPr>
      <w:r w:rsidRPr="00F21792">
        <w:rPr>
          <w:rStyle w:val="FootnoteReference"/>
          <w:rFonts w:ascii="GHEA Grapalat" w:eastAsiaTheme="minorEastAsia" w:hAnsi="GHEA Grapalat"/>
        </w:rPr>
        <w:footnoteRef/>
      </w:r>
      <w:r>
        <w:rPr>
          <w:rFonts w:ascii="GHEA Grapalat" w:eastAsiaTheme="minorEastAsia" w:hAnsi="GHEA Grapalat"/>
        </w:rPr>
        <w:t xml:space="preserve"> </w:t>
      </w:r>
      <w:r w:rsidRPr="00F21792">
        <w:rPr>
          <w:rFonts w:ascii="GHEA Grapalat" w:eastAsiaTheme="minorEastAsia" w:hAnsi="GHEA Grapalat"/>
        </w:rPr>
        <w:t xml:space="preserve">Օրինակ՝ 2011 թվականի փետրվարի 23-ի </w:t>
      </w:r>
      <w:r w:rsidRPr="00F21792">
        <w:rPr>
          <w:rFonts w:ascii="GHEA Grapalat" w:hAnsi="GHEA Grapalat"/>
        </w:rPr>
        <w:t xml:space="preserve">թիվ </w:t>
      </w:r>
      <w:r w:rsidRPr="00F21792">
        <w:rPr>
          <w:rFonts w:ascii="GHEA Grapalat" w:eastAsiaTheme="minorEastAsia" w:hAnsi="GHEA Grapalat"/>
        </w:rPr>
        <w:t>66/176 բանաձ</w:t>
      </w:r>
      <w:r>
        <w:rPr>
          <w:rFonts w:ascii="GHEA Grapalat" w:eastAsiaTheme="minorEastAsia" w:hAnsi="GHEA Grapalat"/>
        </w:rPr>
        <w:t>եւ</w:t>
      </w:r>
      <w:r w:rsidRPr="00F21792">
        <w:rPr>
          <w:rFonts w:ascii="GHEA Grapalat" w:hAnsi="GHEA Grapalat"/>
        </w:rPr>
        <w:t>ը</w:t>
      </w:r>
      <w:r w:rsidRPr="00F21792">
        <w:rPr>
          <w:rFonts w:ascii="GHEA Grapalat" w:eastAsiaTheme="minorEastAsia" w:hAnsi="GHEA Grapalat"/>
        </w:rPr>
        <w:t xml:space="preserve"> (A/RES/66/176) </w:t>
      </w:r>
      <w:r>
        <w:rPr>
          <w:rFonts w:ascii="GHEA Grapalat" w:eastAsiaTheme="minorEastAsia" w:hAnsi="GHEA Grapalat"/>
        </w:rPr>
        <w:t>եւ</w:t>
      </w:r>
      <w:r w:rsidRPr="00F21792">
        <w:rPr>
          <w:rFonts w:ascii="GHEA Grapalat" w:eastAsiaTheme="minorEastAsia" w:hAnsi="GHEA Grapalat"/>
        </w:rPr>
        <w:t xml:space="preserve"> 2012</w:t>
      </w:r>
      <w:r w:rsidRPr="00DA4E10">
        <w:rPr>
          <w:rFonts w:ascii="Courier New" w:eastAsiaTheme="minorEastAsia" w:hAnsi="Courier New" w:cs="Courier New"/>
        </w:rPr>
        <w:t> </w:t>
      </w:r>
      <w:r w:rsidRPr="00F21792">
        <w:rPr>
          <w:rFonts w:ascii="GHEA Grapalat" w:eastAsiaTheme="minorEastAsia" w:hAnsi="GHEA Grapalat"/>
        </w:rPr>
        <w:t xml:space="preserve">թվականի փետրվարի 21-ի </w:t>
      </w:r>
      <w:r w:rsidRPr="00F21792">
        <w:rPr>
          <w:rFonts w:ascii="GHEA Grapalat" w:hAnsi="GHEA Grapalat"/>
        </w:rPr>
        <w:t xml:space="preserve">թիվ </w:t>
      </w:r>
      <w:r w:rsidRPr="00F21792">
        <w:rPr>
          <w:rFonts w:ascii="GHEA Grapalat" w:eastAsiaTheme="minorEastAsia" w:hAnsi="GHEA Grapalat"/>
        </w:rPr>
        <w:t>66/253 բանաձ</w:t>
      </w:r>
      <w:r>
        <w:rPr>
          <w:rFonts w:ascii="GHEA Grapalat" w:eastAsiaTheme="minorEastAsia" w:hAnsi="GHEA Grapalat"/>
        </w:rPr>
        <w:t>եւ</w:t>
      </w:r>
      <w:r w:rsidRPr="00F21792">
        <w:rPr>
          <w:rFonts w:ascii="GHEA Grapalat" w:hAnsi="GHEA Grapalat"/>
        </w:rPr>
        <w:t>ը</w:t>
      </w:r>
      <w:r>
        <w:rPr>
          <w:rFonts w:ascii="GHEA Grapalat" w:eastAsiaTheme="minorEastAsia" w:hAnsi="GHEA Grapalat"/>
        </w:rPr>
        <w:t xml:space="preserve"> (A/RES/66/253):</w:t>
      </w:r>
    </w:p>
  </w:footnote>
  <w:footnote w:id="53">
    <w:p w:rsidR="004B5B47" w:rsidRPr="00F21792" w:rsidRDefault="004B5B47" w:rsidP="00DA4E10">
      <w:pPr>
        <w:pStyle w:val="FootnoteText"/>
        <w:ind w:firstLine="567"/>
        <w:rPr>
          <w:rFonts w:ascii="GHEA Grapalat" w:hAnsi="GHEA Grapalat"/>
        </w:rPr>
      </w:pPr>
      <w:r w:rsidRPr="00F21792">
        <w:rPr>
          <w:rStyle w:val="FootnoteReference"/>
          <w:rFonts w:ascii="GHEA Grapalat" w:hAnsi="GHEA Grapalat"/>
        </w:rPr>
        <w:footnoteRef/>
      </w:r>
      <w:r w:rsidRPr="00F21792">
        <w:rPr>
          <w:rFonts w:ascii="GHEA Grapalat" w:hAnsi="GHEA Grapalat"/>
        </w:rPr>
        <w:t xml:space="preserve"> </w:t>
      </w:r>
      <w:r w:rsidRPr="00F21792">
        <w:rPr>
          <w:rFonts w:ascii="GHEA Grapalat" w:eastAsiaTheme="minorEastAsia" w:hAnsi="GHEA Grapalat"/>
        </w:rPr>
        <w:t xml:space="preserve">«Ավելի </w:t>
      </w:r>
      <w:r w:rsidRPr="00F21792">
        <w:rPr>
          <w:rFonts w:ascii="GHEA Grapalat" w:hAnsi="GHEA Grapalat"/>
        </w:rPr>
        <w:t>լայն</w:t>
      </w:r>
      <w:r w:rsidRPr="00F21792">
        <w:rPr>
          <w:rFonts w:ascii="GHEA Grapalat" w:eastAsiaTheme="minorEastAsia" w:hAnsi="GHEA Grapalat"/>
        </w:rPr>
        <w:t xml:space="preserve"> ազատությ</w:t>
      </w:r>
      <w:r w:rsidRPr="00F21792">
        <w:rPr>
          <w:rFonts w:ascii="GHEA Grapalat" w:hAnsi="GHEA Grapalat"/>
        </w:rPr>
        <w:t>ա</w:t>
      </w:r>
      <w:r w:rsidRPr="00F21792">
        <w:rPr>
          <w:rFonts w:ascii="GHEA Grapalat" w:eastAsiaTheme="minorEastAsia" w:hAnsi="GHEA Grapalat"/>
        </w:rPr>
        <w:t>ն</w:t>
      </w:r>
      <w:r w:rsidRPr="00F21792">
        <w:rPr>
          <w:rFonts w:ascii="GHEA Grapalat" w:hAnsi="GHEA Grapalat"/>
        </w:rPr>
        <w:t xml:space="preserve"> պայմաններում</w:t>
      </w:r>
      <w:r w:rsidRPr="00F21792">
        <w:rPr>
          <w:rFonts w:ascii="GHEA Grapalat" w:eastAsiaTheme="minorEastAsia" w:hAnsi="GHEA Grapalat"/>
        </w:rPr>
        <w:t xml:space="preserve">. դեպի զարգացում, անվտանգություն </w:t>
      </w:r>
      <w:r>
        <w:rPr>
          <w:rFonts w:ascii="GHEA Grapalat" w:eastAsiaTheme="minorEastAsia" w:hAnsi="GHEA Grapalat"/>
        </w:rPr>
        <w:t>եւ</w:t>
      </w:r>
      <w:r w:rsidRPr="00F21792">
        <w:rPr>
          <w:rFonts w:ascii="GHEA Grapalat" w:eastAsiaTheme="minorEastAsia" w:hAnsi="GHEA Grapalat"/>
        </w:rPr>
        <w:t xml:space="preserve"> մարդու իրավունքներ բոլորի համար»</w:t>
      </w:r>
      <w:r w:rsidRPr="00F21792">
        <w:rPr>
          <w:rFonts w:ascii="GHEA Grapalat" w:hAnsi="GHEA Grapalat"/>
        </w:rPr>
        <w:t>՝</w:t>
      </w:r>
      <w:r w:rsidRPr="00F21792">
        <w:rPr>
          <w:rFonts w:ascii="GHEA Grapalat" w:eastAsiaTheme="minorEastAsia" w:hAnsi="GHEA Grapalat"/>
        </w:rPr>
        <w:t xml:space="preserve"> վեր</w:t>
      </w:r>
      <w:r>
        <w:rPr>
          <w:rFonts w:ascii="GHEA Grapalat" w:hAnsi="GHEA Grapalat"/>
        </w:rPr>
        <w:t>եւ</w:t>
      </w:r>
      <w:r w:rsidRPr="00F21792">
        <w:rPr>
          <w:rFonts w:ascii="GHEA Grapalat" w:hAnsi="GHEA Grapalat"/>
        </w:rPr>
        <w:t>ում</w:t>
      </w:r>
      <w:r w:rsidRPr="00F21792">
        <w:rPr>
          <w:rFonts w:ascii="GHEA Grapalat" w:eastAsiaTheme="minorEastAsia" w:hAnsi="GHEA Grapalat"/>
        </w:rPr>
        <w:t xml:space="preserve"> </w:t>
      </w:r>
      <w:r w:rsidRPr="00F21792">
        <w:rPr>
          <w:rFonts w:ascii="GHEA Grapalat" w:hAnsi="GHEA Grapalat"/>
        </w:rPr>
        <w:t>հիշատակված</w:t>
      </w:r>
      <w:r w:rsidRPr="00F21792">
        <w:rPr>
          <w:rFonts w:ascii="GHEA Grapalat" w:eastAsiaTheme="minorEastAsia" w:hAnsi="GHEA Grapalat"/>
        </w:rPr>
        <w:t xml:space="preserve">, § 132, «Պաշտպանելու </w:t>
      </w:r>
      <w:r w:rsidRPr="00F21792">
        <w:rPr>
          <w:rFonts w:ascii="GHEA Grapalat" w:hAnsi="GHEA Grapalat"/>
        </w:rPr>
        <w:t>պարտականության</w:t>
      </w:r>
      <w:r w:rsidRPr="00F21792">
        <w:rPr>
          <w:rFonts w:ascii="GHEA Grapalat" w:eastAsiaTheme="minorEastAsia" w:hAnsi="GHEA Grapalat"/>
        </w:rPr>
        <w:t xml:space="preserve"> </w:t>
      </w:r>
      <w:r w:rsidRPr="00F21792">
        <w:rPr>
          <w:rFonts w:ascii="GHEA Grapalat" w:hAnsi="GHEA Grapalat"/>
        </w:rPr>
        <w:t>կատարումը</w:t>
      </w:r>
      <w:r w:rsidRPr="00F21792">
        <w:rPr>
          <w:rFonts w:ascii="GHEA Grapalat" w:eastAsiaTheme="minorEastAsia" w:hAnsi="GHEA Grapalat"/>
        </w:rPr>
        <w:t xml:space="preserve">», </w:t>
      </w:r>
      <w:r w:rsidRPr="00F21792">
        <w:rPr>
          <w:rFonts w:ascii="GHEA Grapalat" w:hAnsi="GHEA Grapalat"/>
        </w:rPr>
        <w:t xml:space="preserve">Գլխավոր քարտուղարի զեկույց, A/63/677, </w:t>
      </w:r>
      <w:r w:rsidRPr="00F21792">
        <w:rPr>
          <w:rFonts w:ascii="GHEA Grapalat" w:eastAsiaTheme="minorEastAsia" w:hAnsi="GHEA Grapalat"/>
        </w:rPr>
        <w:t>2009 թվականի հունվարի 12</w:t>
      </w:r>
      <w:r w:rsidRPr="00F21792">
        <w:rPr>
          <w:rFonts w:ascii="GHEA Grapalat" w:hAnsi="GHEA Grapalat"/>
        </w:rPr>
        <w:t>,</w:t>
      </w:r>
      <w:r w:rsidRPr="00F21792">
        <w:rPr>
          <w:rFonts w:ascii="GHEA Grapalat" w:eastAsiaTheme="minorEastAsia" w:hAnsi="GHEA Grapalat"/>
        </w:rPr>
        <w:t xml:space="preserve"> «Վաղ</w:t>
      </w:r>
      <w:r w:rsidRPr="00236515">
        <w:rPr>
          <w:rFonts w:ascii="Courier New" w:eastAsiaTheme="minorEastAsia" w:hAnsi="Courier New" w:cs="Courier New"/>
        </w:rPr>
        <w:t> </w:t>
      </w:r>
      <w:r w:rsidRPr="00F21792">
        <w:rPr>
          <w:rFonts w:ascii="GHEA Grapalat" w:hAnsi="GHEA Grapalat"/>
        </w:rPr>
        <w:t>նախա</w:t>
      </w:r>
      <w:r w:rsidRPr="00F21792">
        <w:rPr>
          <w:rFonts w:ascii="GHEA Grapalat" w:eastAsiaTheme="minorEastAsia" w:hAnsi="GHEA Grapalat"/>
        </w:rPr>
        <w:t xml:space="preserve">զգուշացում, գնահատում </w:t>
      </w:r>
      <w:r>
        <w:rPr>
          <w:rFonts w:ascii="GHEA Grapalat" w:eastAsiaTheme="minorEastAsia" w:hAnsi="GHEA Grapalat"/>
        </w:rPr>
        <w:t>եւ</w:t>
      </w:r>
      <w:r w:rsidRPr="00F21792">
        <w:rPr>
          <w:rFonts w:ascii="GHEA Grapalat" w:eastAsiaTheme="minorEastAsia" w:hAnsi="GHEA Grapalat"/>
        </w:rPr>
        <w:t xml:space="preserve"> պաշտպանելու պա</w:t>
      </w:r>
      <w:r w:rsidRPr="00F21792">
        <w:rPr>
          <w:rFonts w:ascii="GHEA Grapalat" w:hAnsi="GHEA Grapalat"/>
        </w:rPr>
        <w:t>րտական</w:t>
      </w:r>
      <w:r w:rsidRPr="00F21792">
        <w:rPr>
          <w:rFonts w:ascii="GHEA Grapalat" w:eastAsiaTheme="minorEastAsia" w:hAnsi="GHEA Grapalat"/>
        </w:rPr>
        <w:t>ություն»</w:t>
      </w:r>
      <w:r w:rsidRPr="00F21792">
        <w:rPr>
          <w:rFonts w:ascii="GHEA Grapalat" w:hAnsi="GHEA Grapalat"/>
        </w:rPr>
        <w:t>,</w:t>
      </w:r>
      <w:r w:rsidRPr="00F21792">
        <w:rPr>
          <w:rFonts w:ascii="GHEA Grapalat" w:eastAsiaTheme="minorEastAsia" w:hAnsi="GHEA Grapalat"/>
        </w:rPr>
        <w:t xml:space="preserve"> </w:t>
      </w:r>
      <w:r w:rsidRPr="00F21792">
        <w:rPr>
          <w:rFonts w:ascii="GHEA Grapalat" w:hAnsi="GHEA Grapalat"/>
        </w:rPr>
        <w:t>Գլխավոր քարտուղարի զեկույց,</w:t>
      </w:r>
      <w:r w:rsidRPr="00F21792">
        <w:rPr>
          <w:rFonts w:ascii="GHEA Grapalat" w:eastAsiaTheme="minorEastAsia" w:hAnsi="GHEA Grapalat"/>
        </w:rPr>
        <w:t xml:space="preserve"> </w:t>
      </w:r>
      <w:r w:rsidRPr="00F21792">
        <w:rPr>
          <w:rFonts w:ascii="GHEA Grapalat" w:hAnsi="GHEA Grapalat"/>
        </w:rPr>
        <w:t xml:space="preserve">A/64/864, </w:t>
      </w:r>
      <w:r w:rsidRPr="00F21792">
        <w:rPr>
          <w:rFonts w:ascii="GHEA Grapalat" w:eastAsiaTheme="minorEastAsia" w:hAnsi="GHEA Grapalat"/>
        </w:rPr>
        <w:t>2010 թվականի հուլիսի 14</w:t>
      </w:r>
      <w:r w:rsidRPr="00F21792">
        <w:rPr>
          <w:rFonts w:ascii="GHEA Grapalat" w:hAnsi="GHEA Grapalat"/>
        </w:rPr>
        <w:t>,</w:t>
      </w:r>
      <w:r w:rsidRPr="00F21792">
        <w:rPr>
          <w:rFonts w:ascii="GHEA Grapalat" w:eastAsiaTheme="minorEastAsia" w:hAnsi="GHEA Grapalat"/>
        </w:rPr>
        <w:t xml:space="preserve"> «Պաշտպանելու </w:t>
      </w:r>
      <w:r w:rsidRPr="00F21792">
        <w:rPr>
          <w:rFonts w:ascii="GHEA Grapalat" w:hAnsi="GHEA Grapalat"/>
        </w:rPr>
        <w:t>պարտականության</w:t>
      </w:r>
      <w:r w:rsidRPr="00F21792">
        <w:rPr>
          <w:rFonts w:ascii="GHEA Grapalat" w:eastAsiaTheme="minorEastAsia" w:hAnsi="GHEA Grapalat"/>
        </w:rPr>
        <w:t xml:space="preserve"> </w:t>
      </w:r>
      <w:r w:rsidRPr="00F21792">
        <w:rPr>
          <w:rFonts w:ascii="GHEA Grapalat" w:hAnsi="GHEA Grapalat"/>
        </w:rPr>
        <w:t>կատար</w:t>
      </w:r>
      <w:r w:rsidRPr="00F21792">
        <w:rPr>
          <w:rFonts w:ascii="GHEA Grapalat" w:eastAsiaTheme="minorEastAsia" w:hAnsi="GHEA Grapalat"/>
        </w:rPr>
        <w:t xml:space="preserve">ման հարցում տարածաշրջանային </w:t>
      </w:r>
      <w:r>
        <w:rPr>
          <w:rFonts w:ascii="GHEA Grapalat" w:eastAsiaTheme="minorEastAsia" w:hAnsi="GHEA Grapalat"/>
        </w:rPr>
        <w:t>եւ</w:t>
      </w:r>
      <w:r w:rsidRPr="00F21792">
        <w:rPr>
          <w:rFonts w:ascii="GHEA Grapalat" w:eastAsiaTheme="minorEastAsia" w:hAnsi="GHEA Grapalat"/>
        </w:rPr>
        <w:t xml:space="preserve"> ենթատարածաշրջանային կարգավորումների դերը»</w:t>
      </w:r>
      <w:r w:rsidRPr="00F21792">
        <w:rPr>
          <w:rFonts w:ascii="GHEA Grapalat" w:hAnsi="GHEA Grapalat"/>
        </w:rPr>
        <w:t>,</w:t>
      </w:r>
      <w:r w:rsidRPr="00F21792">
        <w:rPr>
          <w:rFonts w:ascii="GHEA Grapalat" w:eastAsiaTheme="minorEastAsia" w:hAnsi="GHEA Grapalat"/>
        </w:rPr>
        <w:t xml:space="preserve"> </w:t>
      </w:r>
      <w:r w:rsidRPr="00F21792">
        <w:rPr>
          <w:rFonts w:ascii="GHEA Grapalat" w:hAnsi="GHEA Grapalat"/>
        </w:rPr>
        <w:t xml:space="preserve">Գլխավոր քարտուղարի զեկույց, A/65/877-S/2011/393, </w:t>
      </w:r>
      <w:r w:rsidRPr="00F21792">
        <w:rPr>
          <w:rFonts w:ascii="GHEA Grapalat" w:eastAsiaTheme="minorEastAsia" w:hAnsi="GHEA Grapalat"/>
        </w:rPr>
        <w:t>2011 թվականի հունիսի 28</w:t>
      </w:r>
      <w:r w:rsidRPr="00F21792">
        <w:rPr>
          <w:rFonts w:ascii="GHEA Grapalat" w:hAnsi="GHEA Grapalat"/>
        </w:rPr>
        <w:t>,</w:t>
      </w:r>
      <w:r w:rsidRPr="00F21792">
        <w:rPr>
          <w:rFonts w:ascii="GHEA Grapalat" w:eastAsiaTheme="minorEastAsia" w:hAnsi="GHEA Grapalat"/>
        </w:rPr>
        <w:t xml:space="preserve"> «Պաշտպանելու պա</w:t>
      </w:r>
      <w:r w:rsidRPr="00F21792">
        <w:rPr>
          <w:rFonts w:ascii="GHEA Grapalat" w:hAnsi="GHEA Grapalat"/>
        </w:rPr>
        <w:t>րտականությունը</w:t>
      </w:r>
      <w:r w:rsidRPr="00F21792">
        <w:rPr>
          <w:rFonts w:ascii="GHEA Grapalat" w:eastAsiaTheme="minorEastAsia" w:hAnsi="GHEA Grapalat"/>
        </w:rPr>
        <w:t xml:space="preserve">. ժամանակին </w:t>
      </w:r>
      <w:r>
        <w:rPr>
          <w:rFonts w:ascii="GHEA Grapalat" w:eastAsiaTheme="minorEastAsia" w:hAnsi="GHEA Grapalat"/>
        </w:rPr>
        <w:t>եւ</w:t>
      </w:r>
      <w:r w:rsidRPr="00F21792">
        <w:rPr>
          <w:rFonts w:ascii="GHEA Grapalat" w:eastAsiaTheme="minorEastAsia" w:hAnsi="GHEA Grapalat"/>
        </w:rPr>
        <w:t xml:space="preserve"> </w:t>
      </w:r>
      <w:r w:rsidRPr="00F21792">
        <w:rPr>
          <w:rFonts w:ascii="GHEA Grapalat" w:hAnsi="GHEA Grapalat"/>
        </w:rPr>
        <w:t>վճռորոշ արձագանք</w:t>
      </w:r>
      <w:r w:rsidRPr="00F21792">
        <w:rPr>
          <w:rFonts w:ascii="GHEA Grapalat" w:eastAsiaTheme="minorEastAsia" w:hAnsi="GHEA Grapalat"/>
        </w:rPr>
        <w:t>»</w:t>
      </w:r>
      <w:r w:rsidRPr="00F21792">
        <w:rPr>
          <w:rFonts w:ascii="GHEA Grapalat" w:hAnsi="GHEA Grapalat"/>
        </w:rPr>
        <w:t>,</w:t>
      </w:r>
      <w:r w:rsidRPr="00F21792">
        <w:rPr>
          <w:rFonts w:ascii="GHEA Grapalat" w:eastAsiaTheme="minorEastAsia" w:hAnsi="GHEA Grapalat"/>
        </w:rPr>
        <w:t xml:space="preserve"> </w:t>
      </w:r>
      <w:r w:rsidRPr="00F21792">
        <w:rPr>
          <w:rFonts w:ascii="GHEA Grapalat" w:hAnsi="GHEA Grapalat"/>
        </w:rPr>
        <w:t xml:space="preserve">Գլխավոր քարտուղարի զեկույց, A/66/874-S/2012/578, </w:t>
      </w:r>
      <w:r w:rsidRPr="00F21792">
        <w:rPr>
          <w:rFonts w:ascii="GHEA Grapalat" w:eastAsiaTheme="minorEastAsia" w:hAnsi="GHEA Grapalat"/>
        </w:rPr>
        <w:t>2012 թվականի հուլիսի 25</w:t>
      </w:r>
      <w:r w:rsidRPr="00F21792">
        <w:rPr>
          <w:rFonts w:ascii="GHEA Grapalat" w:hAnsi="GHEA Grapalat"/>
        </w:rPr>
        <w:t>,</w:t>
      </w:r>
      <w:r w:rsidRPr="00F21792">
        <w:rPr>
          <w:rFonts w:ascii="GHEA Grapalat" w:eastAsiaTheme="minorEastAsia" w:hAnsi="GHEA Grapalat"/>
        </w:rPr>
        <w:t xml:space="preserve"> «Պաշտպանելու պա</w:t>
      </w:r>
      <w:r w:rsidRPr="00F21792">
        <w:rPr>
          <w:rFonts w:ascii="GHEA Grapalat" w:hAnsi="GHEA Grapalat"/>
        </w:rPr>
        <w:t>րտական</w:t>
      </w:r>
      <w:r w:rsidRPr="00F21792">
        <w:rPr>
          <w:rFonts w:ascii="GHEA Grapalat" w:eastAsiaTheme="minorEastAsia" w:hAnsi="GHEA Grapalat"/>
        </w:rPr>
        <w:t>ություն. Պետության պա</w:t>
      </w:r>
      <w:r w:rsidRPr="00F21792">
        <w:rPr>
          <w:rFonts w:ascii="GHEA Grapalat" w:hAnsi="GHEA Grapalat"/>
        </w:rPr>
        <w:t>րտական</w:t>
      </w:r>
      <w:r w:rsidRPr="00F21792">
        <w:rPr>
          <w:rFonts w:ascii="GHEA Grapalat" w:eastAsiaTheme="minorEastAsia" w:hAnsi="GHEA Grapalat"/>
        </w:rPr>
        <w:t xml:space="preserve">ությունը </w:t>
      </w:r>
      <w:r>
        <w:rPr>
          <w:rFonts w:ascii="GHEA Grapalat" w:eastAsiaTheme="minorEastAsia" w:hAnsi="GHEA Grapalat"/>
        </w:rPr>
        <w:t>եւ</w:t>
      </w:r>
      <w:r w:rsidRPr="00F21792">
        <w:rPr>
          <w:rFonts w:ascii="GHEA Grapalat" w:eastAsiaTheme="minorEastAsia" w:hAnsi="GHEA Grapalat"/>
        </w:rPr>
        <w:t xml:space="preserve"> կանխարգելումը»</w:t>
      </w:r>
      <w:r w:rsidRPr="00F21792">
        <w:rPr>
          <w:rFonts w:ascii="GHEA Grapalat" w:hAnsi="GHEA Grapalat"/>
        </w:rPr>
        <w:t>,</w:t>
      </w:r>
      <w:r w:rsidRPr="00F21792">
        <w:rPr>
          <w:rFonts w:ascii="GHEA Grapalat" w:eastAsiaTheme="minorEastAsia" w:hAnsi="GHEA Grapalat"/>
        </w:rPr>
        <w:t xml:space="preserve"> Գլխավոր քարտուղարի զեկույց</w:t>
      </w:r>
      <w:r w:rsidRPr="00F21792">
        <w:rPr>
          <w:rFonts w:ascii="GHEA Grapalat" w:hAnsi="GHEA Grapalat"/>
        </w:rPr>
        <w:t>, A/67/929-S/2013/399, 2013 թվականի հուլիսի 9,</w:t>
      </w:r>
      <w:r w:rsidRPr="00F21792">
        <w:rPr>
          <w:rFonts w:ascii="GHEA Grapalat" w:eastAsiaTheme="minorEastAsia" w:hAnsi="GHEA Grapalat"/>
        </w:rPr>
        <w:t xml:space="preserve"> «</w:t>
      </w:r>
      <w:r w:rsidRPr="00F21792">
        <w:rPr>
          <w:rFonts w:ascii="GHEA Grapalat" w:hAnsi="GHEA Grapalat"/>
        </w:rPr>
        <w:t>Կատարելով մ</w:t>
      </w:r>
      <w:r w:rsidRPr="00F21792">
        <w:rPr>
          <w:rFonts w:ascii="GHEA Grapalat" w:eastAsiaTheme="minorEastAsia" w:hAnsi="GHEA Grapalat"/>
        </w:rPr>
        <w:t>եր կոլեկտիվ պա</w:t>
      </w:r>
      <w:r w:rsidRPr="00F21792">
        <w:rPr>
          <w:rFonts w:ascii="GHEA Grapalat" w:hAnsi="GHEA Grapalat"/>
        </w:rPr>
        <w:t>րտականությունը</w:t>
      </w:r>
      <w:r w:rsidRPr="00F21792">
        <w:rPr>
          <w:rFonts w:ascii="GHEA Grapalat" w:eastAsiaTheme="minorEastAsia" w:hAnsi="GHEA Grapalat"/>
        </w:rPr>
        <w:t xml:space="preserve">. Միջազգային աջակցություն </w:t>
      </w:r>
      <w:r>
        <w:rPr>
          <w:rFonts w:ascii="GHEA Grapalat" w:eastAsiaTheme="minorEastAsia" w:hAnsi="GHEA Grapalat"/>
        </w:rPr>
        <w:t>եւ</w:t>
      </w:r>
      <w:r w:rsidRPr="00F21792">
        <w:rPr>
          <w:rFonts w:ascii="GHEA Grapalat" w:eastAsiaTheme="minorEastAsia" w:hAnsi="GHEA Grapalat"/>
        </w:rPr>
        <w:t xml:space="preserve"> պաշտպանելու պա</w:t>
      </w:r>
      <w:r w:rsidRPr="00F21792">
        <w:rPr>
          <w:rFonts w:ascii="GHEA Grapalat" w:hAnsi="GHEA Grapalat"/>
        </w:rPr>
        <w:t>րտականություն</w:t>
      </w:r>
      <w:r w:rsidRPr="00F21792">
        <w:rPr>
          <w:rFonts w:ascii="GHEA Grapalat" w:eastAsiaTheme="minorEastAsia" w:hAnsi="GHEA Grapalat"/>
        </w:rPr>
        <w:t>»</w:t>
      </w:r>
      <w:r w:rsidRPr="00F21792">
        <w:rPr>
          <w:rFonts w:ascii="GHEA Grapalat" w:hAnsi="GHEA Grapalat"/>
        </w:rPr>
        <w:t>,</w:t>
      </w:r>
      <w:r w:rsidRPr="00F21792">
        <w:rPr>
          <w:rFonts w:ascii="GHEA Grapalat" w:eastAsiaTheme="minorEastAsia" w:hAnsi="GHEA Grapalat"/>
        </w:rPr>
        <w:t xml:space="preserve"> Գլխավոր քարտուղարի </w:t>
      </w:r>
      <w:r w:rsidRPr="00F21792">
        <w:rPr>
          <w:rFonts w:ascii="GHEA Grapalat" w:hAnsi="GHEA Grapalat"/>
        </w:rPr>
        <w:t xml:space="preserve">զեկույց, A/68/947-S/2014/449, </w:t>
      </w:r>
      <w:r w:rsidRPr="00F21792">
        <w:rPr>
          <w:rFonts w:ascii="GHEA Grapalat" w:eastAsiaTheme="minorEastAsia" w:hAnsi="GHEA Grapalat"/>
        </w:rPr>
        <w:t>2014 թվականի հուլիսի 11:</w:t>
      </w:r>
    </w:p>
  </w:footnote>
  <w:footnote w:id="54">
    <w:p w:rsidR="004B5B47" w:rsidRPr="004B5B47" w:rsidRDefault="004B5B47" w:rsidP="00236515">
      <w:pPr>
        <w:pStyle w:val="FootnoteText"/>
        <w:ind w:firstLine="567"/>
        <w:rPr>
          <w:rFonts w:ascii="GHEA Grapalat" w:hAnsi="GHEA Grapalat"/>
        </w:rPr>
      </w:pPr>
      <w:r w:rsidRPr="00F21792">
        <w:rPr>
          <w:rStyle w:val="FootnoteReference"/>
          <w:rFonts w:ascii="GHEA Grapalat" w:eastAsiaTheme="minorEastAsia" w:hAnsi="GHEA Grapalat"/>
        </w:rPr>
        <w:footnoteRef/>
      </w:r>
      <w:r>
        <w:rPr>
          <w:rFonts w:ascii="GHEA Grapalat" w:eastAsiaTheme="minorEastAsia" w:hAnsi="GHEA Grapalat"/>
        </w:rPr>
        <w:t xml:space="preserve"> </w:t>
      </w:r>
      <w:r w:rsidRPr="00F21792">
        <w:rPr>
          <w:rFonts w:ascii="GHEA Grapalat" w:hAnsi="GHEA Grapalat"/>
        </w:rPr>
        <w:t>Բացի դրանից</w:t>
      </w:r>
      <w:r w:rsidRPr="00F21792">
        <w:rPr>
          <w:rFonts w:ascii="GHEA Grapalat" w:eastAsiaTheme="minorEastAsia" w:hAnsi="GHEA Grapalat"/>
        </w:rPr>
        <w:t>՝ երկու հղում</w:t>
      </w:r>
      <w:r w:rsidRPr="00F21792">
        <w:rPr>
          <w:rFonts w:ascii="GHEA Grapalat" w:hAnsi="GHEA Grapalat"/>
        </w:rPr>
        <w:t>ից</w:t>
      </w:r>
      <w:r w:rsidRPr="00F21792">
        <w:rPr>
          <w:rFonts w:ascii="GHEA Grapalat" w:eastAsiaTheme="minorEastAsia" w:hAnsi="GHEA Grapalat"/>
        </w:rPr>
        <w:t xml:space="preserve"> պարզ </w:t>
      </w:r>
      <w:r w:rsidRPr="00F21792">
        <w:rPr>
          <w:rFonts w:ascii="GHEA Grapalat" w:hAnsi="GHEA Grapalat"/>
        </w:rPr>
        <w:t>է</w:t>
      </w:r>
      <w:r w:rsidRPr="00F21792">
        <w:rPr>
          <w:rFonts w:ascii="GHEA Grapalat" w:eastAsiaTheme="minorEastAsia" w:hAnsi="GHEA Grapalat"/>
        </w:rPr>
        <w:t xml:space="preserve"> դա</w:t>
      </w:r>
      <w:r w:rsidRPr="00F21792">
        <w:rPr>
          <w:rFonts w:ascii="GHEA Grapalat" w:hAnsi="GHEA Grapalat"/>
        </w:rPr>
        <w:t>ռ</w:t>
      </w:r>
      <w:r w:rsidRPr="00F21792">
        <w:rPr>
          <w:rFonts w:ascii="GHEA Grapalat" w:eastAsiaTheme="minorEastAsia" w:hAnsi="GHEA Grapalat"/>
        </w:rPr>
        <w:t>նում, որ Գլխավոր քարտո</w:t>
      </w:r>
      <w:r w:rsidRPr="00F21792">
        <w:rPr>
          <w:rFonts w:ascii="GHEA Grapalat" w:hAnsi="GHEA Grapalat"/>
        </w:rPr>
        <w:t>ւ</w:t>
      </w:r>
      <w:r w:rsidRPr="00F21792">
        <w:rPr>
          <w:rFonts w:ascii="GHEA Grapalat" w:eastAsiaTheme="minorEastAsia" w:hAnsi="GHEA Grapalat"/>
        </w:rPr>
        <w:t>ղարի համաձայն, ՄԱԿ</w:t>
      </w:r>
      <w:r w:rsidRPr="00F21792">
        <w:rPr>
          <w:rFonts w:ascii="GHEA Grapalat" w:hAnsi="GHEA Grapalat"/>
        </w:rPr>
        <w:t>-ի</w:t>
      </w:r>
      <w:r w:rsidRPr="00F21792">
        <w:rPr>
          <w:rFonts w:ascii="GHEA Grapalat" w:eastAsiaTheme="minorEastAsia" w:hAnsi="GHEA Grapalat"/>
        </w:rPr>
        <w:t xml:space="preserve"> համակարգը </w:t>
      </w:r>
      <w:r w:rsidRPr="00F21792">
        <w:rPr>
          <w:rFonts w:ascii="GHEA Grapalat" w:hAnsi="GHEA Grapalat"/>
        </w:rPr>
        <w:t>գործում</w:t>
      </w:r>
      <w:r w:rsidRPr="00F21792">
        <w:rPr>
          <w:rFonts w:ascii="GHEA Grapalat" w:eastAsiaTheme="minorEastAsia" w:hAnsi="GHEA Grapalat"/>
        </w:rPr>
        <w:t xml:space="preserve"> է տարածաշրջանային </w:t>
      </w:r>
      <w:r>
        <w:rPr>
          <w:rFonts w:ascii="GHEA Grapalat" w:eastAsiaTheme="minorEastAsia" w:hAnsi="GHEA Grapalat"/>
        </w:rPr>
        <w:t>եւ</w:t>
      </w:r>
      <w:r w:rsidRPr="00F21792">
        <w:rPr>
          <w:rFonts w:ascii="GHEA Grapalat" w:eastAsiaTheme="minorEastAsia" w:hAnsi="GHEA Grapalat"/>
        </w:rPr>
        <w:t xml:space="preserve"> անհատական </w:t>
      </w:r>
      <w:r w:rsidRPr="00F21792">
        <w:rPr>
          <w:rFonts w:ascii="GHEA Grapalat" w:hAnsi="GHEA Grapalat"/>
        </w:rPr>
        <w:t>իրավա</w:t>
      </w:r>
      <w:r w:rsidRPr="00F21792">
        <w:rPr>
          <w:rFonts w:ascii="GHEA Grapalat" w:eastAsiaTheme="minorEastAsia" w:hAnsi="GHEA Grapalat"/>
        </w:rPr>
        <w:t>կիրա</w:t>
      </w:r>
      <w:r w:rsidRPr="00F21792">
        <w:rPr>
          <w:rFonts w:ascii="GHEA Grapalat" w:hAnsi="GHEA Grapalat"/>
        </w:rPr>
        <w:t>ռ</w:t>
      </w:r>
      <w:r w:rsidRPr="00F21792">
        <w:rPr>
          <w:rFonts w:ascii="GHEA Grapalat" w:eastAsiaTheme="minorEastAsia" w:hAnsi="GHEA Grapalat"/>
        </w:rPr>
        <w:t xml:space="preserve"> նախաձեռնությունների </w:t>
      </w:r>
      <w:r w:rsidRPr="00F21792">
        <w:rPr>
          <w:rFonts w:ascii="GHEA Grapalat" w:hAnsi="GHEA Grapalat"/>
        </w:rPr>
        <w:t>հետ համահունչ</w:t>
      </w:r>
      <w:r w:rsidRPr="00F21792">
        <w:rPr>
          <w:rFonts w:ascii="GHEA Grapalat" w:eastAsiaTheme="minorEastAsia" w:hAnsi="GHEA Grapalat"/>
        </w:rPr>
        <w:t xml:space="preserve">. «Արագ </w:t>
      </w:r>
      <w:r w:rsidRPr="00F21792">
        <w:rPr>
          <w:rFonts w:ascii="GHEA Grapalat" w:hAnsi="GHEA Grapalat"/>
        </w:rPr>
        <w:t>զարգացող</w:t>
      </w:r>
      <w:r w:rsidRPr="00F21792">
        <w:rPr>
          <w:rFonts w:ascii="GHEA Grapalat" w:eastAsiaTheme="minorEastAsia" w:hAnsi="GHEA Grapalat"/>
        </w:rPr>
        <w:t xml:space="preserve"> արտակարգ իրավիճակում Մ</w:t>
      </w:r>
      <w:r w:rsidRPr="00F21792">
        <w:rPr>
          <w:rFonts w:ascii="GHEA Grapalat" w:hAnsi="GHEA Grapalat"/>
        </w:rPr>
        <w:t>իավորված ազգերի կազմակերպությունը</w:t>
      </w:r>
      <w:r w:rsidRPr="00F21792">
        <w:rPr>
          <w:rFonts w:ascii="GHEA Grapalat" w:eastAsiaTheme="minorEastAsia" w:hAnsi="GHEA Grapalat"/>
        </w:rPr>
        <w:t xml:space="preserve">, տարածաշրջանային, ենթատարածաշրջանային </w:t>
      </w:r>
      <w:r>
        <w:rPr>
          <w:rFonts w:ascii="GHEA Grapalat" w:hAnsi="GHEA Grapalat"/>
        </w:rPr>
        <w:t>եւ</w:t>
      </w:r>
      <w:r w:rsidRPr="00F21792">
        <w:rPr>
          <w:rFonts w:ascii="GHEA Grapalat" w:eastAsiaTheme="minorEastAsia" w:hAnsi="GHEA Grapalat"/>
        </w:rPr>
        <w:t xml:space="preserve"> ազգային </w:t>
      </w:r>
      <w:r w:rsidRPr="00F21792">
        <w:rPr>
          <w:rFonts w:ascii="GHEA Grapalat" w:hAnsi="GHEA Grapalat"/>
        </w:rPr>
        <w:t xml:space="preserve">մակարդակով </w:t>
      </w:r>
      <w:r w:rsidRPr="00F21792">
        <w:rPr>
          <w:rFonts w:ascii="GHEA Grapalat" w:eastAsiaTheme="minorEastAsia" w:hAnsi="GHEA Grapalat"/>
        </w:rPr>
        <w:t xml:space="preserve">որոշում կայացնողները պետք է կենտրոնանան «ժամանակին </w:t>
      </w:r>
      <w:r>
        <w:rPr>
          <w:rFonts w:ascii="GHEA Grapalat" w:hAnsi="GHEA Grapalat"/>
        </w:rPr>
        <w:t>եւ</w:t>
      </w:r>
      <w:r w:rsidRPr="00F21792">
        <w:rPr>
          <w:rFonts w:ascii="GHEA Grapalat" w:eastAsiaTheme="minorEastAsia" w:hAnsi="GHEA Grapalat"/>
        </w:rPr>
        <w:t xml:space="preserve"> վճռ</w:t>
      </w:r>
      <w:r w:rsidRPr="00F21792">
        <w:rPr>
          <w:rFonts w:ascii="GHEA Grapalat" w:hAnsi="GHEA Grapalat"/>
        </w:rPr>
        <w:t>որոշ</w:t>
      </w:r>
      <w:r w:rsidRPr="00F21792">
        <w:rPr>
          <w:rFonts w:ascii="GHEA Grapalat" w:eastAsiaTheme="minorEastAsia" w:hAnsi="GHEA Grapalat"/>
        </w:rPr>
        <w:t>» գործողությունների միջոցով</w:t>
      </w:r>
      <w:r w:rsidRPr="00F21792">
        <w:rPr>
          <w:rFonts w:ascii="GHEA Grapalat" w:hAnsi="GHEA Grapalat"/>
        </w:rPr>
        <w:t xml:space="preserve"> մարդկանց կյանքը փրկելու վրա</w:t>
      </w:r>
      <w:r w:rsidRPr="00F21792">
        <w:rPr>
          <w:rFonts w:ascii="GHEA Grapalat" w:eastAsiaTheme="minorEastAsia" w:hAnsi="GHEA Grapalat"/>
        </w:rPr>
        <w:t xml:space="preserve">» (50-րդ պարբերություն), </w:t>
      </w:r>
      <w:r>
        <w:rPr>
          <w:rFonts w:ascii="GHEA Grapalat" w:hAnsi="GHEA Grapalat"/>
        </w:rPr>
        <w:t>եւ</w:t>
      </w:r>
      <w:r w:rsidRPr="00F21792">
        <w:rPr>
          <w:rFonts w:ascii="GHEA Grapalat" w:eastAsiaTheme="minorEastAsia" w:hAnsi="GHEA Grapalat"/>
        </w:rPr>
        <w:t xml:space="preserve"> «</w:t>
      </w:r>
      <w:r w:rsidRPr="00F21792">
        <w:rPr>
          <w:rFonts w:ascii="GHEA Grapalat" w:hAnsi="GHEA Grapalat"/>
        </w:rPr>
        <w:t>դրա արդյունքում</w:t>
      </w:r>
      <w:r w:rsidRPr="00F21792">
        <w:rPr>
          <w:rFonts w:ascii="GHEA Grapalat" w:eastAsiaTheme="minorEastAsia" w:hAnsi="GHEA Grapalat"/>
        </w:rPr>
        <w:t xml:space="preserve"> պետությունների կամ պետությունների խմբերի համար </w:t>
      </w:r>
      <w:r w:rsidRPr="00F21792">
        <w:rPr>
          <w:rFonts w:ascii="GHEA Grapalat" w:hAnsi="GHEA Grapalat"/>
        </w:rPr>
        <w:t xml:space="preserve">ավելի դժվար կլինի </w:t>
      </w:r>
      <w:r w:rsidRPr="00F21792">
        <w:rPr>
          <w:rFonts w:ascii="GHEA Grapalat" w:eastAsiaTheme="minorEastAsia" w:hAnsi="GHEA Grapalat"/>
        </w:rPr>
        <w:t>պ</w:t>
      </w:r>
      <w:r w:rsidRPr="00F21792">
        <w:rPr>
          <w:rFonts w:ascii="GHEA Grapalat" w:hAnsi="GHEA Grapalat"/>
        </w:rPr>
        <w:t>նդել</w:t>
      </w:r>
      <w:r w:rsidRPr="00F21792">
        <w:rPr>
          <w:rFonts w:ascii="GHEA Grapalat" w:eastAsiaTheme="minorEastAsia" w:hAnsi="GHEA Grapalat"/>
        </w:rPr>
        <w:t xml:space="preserve">, որ </w:t>
      </w:r>
      <w:r w:rsidRPr="00F21792">
        <w:rPr>
          <w:rFonts w:ascii="GHEA Grapalat" w:hAnsi="GHEA Grapalat"/>
        </w:rPr>
        <w:t>պաշտպանելու պարտականության հետ կապված արտակարգ իրավիճակներին արձագանքելու համար դ</w:t>
      </w:r>
      <w:r w:rsidRPr="00F21792">
        <w:rPr>
          <w:rFonts w:ascii="GHEA Grapalat" w:eastAsiaTheme="minorEastAsia" w:hAnsi="GHEA Grapalat"/>
        </w:rPr>
        <w:t xml:space="preserve">րանք </w:t>
      </w:r>
      <w:r w:rsidRPr="00F21792">
        <w:rPr>
          <w:rFonts w:ascii="GHEA Grapalat" w:hAnsi="GHEA Grapalat"/>
        </w:rPr>
        <w:t xml:space="preserve">պետք է </w:t>
      </w:r>
      <w:r w:rsidRPr="00F21792">
        <w:rPr>
          <w:rFonts w:ascii="GHEA Grapalat" w:eastAsiaTheme="minorEastAsia" w:hAnsi="GHEA Grapalat"/>
        </w:rPr>
        <w:t xml:space="preserve">գործեն </w:t>
      </w:r>
      <w:r w:rsidRPr="00F21792">
        <w:rPr>
          <w:rFonts w:ascii="GHEA Grapalat" w:hAnsi="GHEA Grapalat"/>
        </w:rPr>
        <w:t>միակողմանիորեն</w:t>
      </w:r>
      <w:r w:rsidRPr="00F21792">
        <w:rPr>
          <w:rFonts w:ascii="GHEA Grapalat" w:eastAsiaTheme="minorEastAsia" w:hAnsi="GHEA Grapalat"/>
        </w:rPr>
        <w:t xml:space="preserve"> կամ </w:t>
      </w:r>
      <w:r w:rsidRPr="00F21792">
        <w:rPr>
          <w:rFonts w:ascii="GHEA Grapalat" w:hAnsi="GHEA Grapalat"/>
        </w:rPr>
        <w:t>Միավորված ազգերի կազմակերպության</w:t>
      </w:r>
      <w:r w:rsidRPr="00F21792">
        <w:rPr>
          <w:rFonts w:ascii="GHEA Grapalat" w:eastAsiaTheme="minorEastAsia" w:hAnsi="GHEA Grapalat"/>
        </w:rPr>
        <w:t xml:space="preserve"> </w:t>
      </w:r>
      <w:r w:rsidRPr="00F21792">
        <w:rPr>
          <w:rFonts w:ascii="GHEA Grapalat" w:hAnsi="GHEA Grapalat"/>
        </w:rPr>
        <w:t>ուղիների</w:t>
      </w:r>
      <w:r w:rsidRPr="00F21792">
        <w:rPr>
          <w:rFonts w:ascii="GHEA Grapalat" w:eastAsiaTheme="minorEastAsia" w:hAnsi="GHEA Grapalat"/>
        </w:rPr>
        <w:t xml:space="preserve">, կանոնների </w:t>
      </w:r>
      <w:r>
        <w:rPr>
          <w:rFonts w:ascii="GHEA Grapalat" w:hAnsi="GHEA Grapalat"/>
        </w:rPr>
        <w:t>եւ</w:t>
      </w:r>
      <w:r w:rsidRPr="00F21792">
        <w:rPr>
          <w:rFonts w:ascii="GHEA Grapalat" w:eastAsiaTheme="minorEastAsia" w:hAnsi="GHEA Grapalat"/>
        </w:rPr>
        <w:t xml:space="preserve"> ընթացակարգերի</w:t>
      </w:r>
      <w:r w:rsidRPr="00F21792">
        <w:rPr>
          <w:rFonts w:ascii="GHEA Grapalat" w:hAnsi="GHEA Grapalat"/>
        </w:rPr>
        <w:t xml:space="preserve"> շրջանակից</w:t>
      </w:r>
      <w:r w:rsidRPr="00F21792">
        <w:rPr>
          <w:rFonts w:ascii="GHEA Grapalat" w:eastAsiaTheme="minorEastAsia" w:hAnsi="GHEA Grapalat"/>
        </w:rPr>
        <w:t xml:space="preserve"> դուրս</w:t>
      </w:r>
      <w:r w:rsidRPr="00F21792">
        <w:rPr>
          <w:rFonts w:ascii="GHEA Grapalat" w:hAnsi="GHEA Grapalat"/>
        </w:rPr>
        <w:t>»</w:t>
      </w:r>
      <w:r w:rsidRPr="00F21792">
        <w:rPr>
          <w:rFonts w:ascii="GHEA Grapalat" w:eastAsiaTheme="minorEastAsia" w:hAnsi="GHEA Grapalat"/>
        </w:rPr>
        <w:t xml:space="preserve">: </w:t>
      </w:r>
      <w:r w:rsidRPr="00F21792">
        <w:rPr>
          <w:rFonts w:ascii="GHEA Grapalat" w:hAnsi="GHEA Grapalat"/>
        </w:rPr>
        <w:t>(</w:t>
      </w:r>
      <w:r w:rsidRPr="00F21792">
        <w:rPr>
          <w:rFonts w:ascii="GHEA Grapalat" w:eastAsiaTheme="minorEastAsia" w:hAnsi="GHEA Grapalat"/>
        </w:rPr>
        <w:t>66-րդ պարբերություն</w:t>
      </w:r>
      <w:r w:rsidRPr="00F21792">
        <w:rPr>
          <w:rFonts w:ascii="GHEA Grapalat" w:hAnsi="GHEA Grapalat"/>
        </w:rPr>
        <w:t>)</w:t>
      </w:r>
      <w:r w:rsidRPr="00F21792">
        <w:rPr>
          <w:rFonts w:ascii="GHEA Grapalat" w:eastAsiaTheme="minorEastAsia" w:hAnsi="GHEA Grapalat"/>
        </w:rPr>
        <w:t>:</w:t>
      </w:r>
    </w:p>
  </w:footnote>
  <w:footnote w:id="55">
    <w:p w:rsidR="004B5B47" w:rsidRPr="00F21792" w:rsidRDefault="004B5B47" w:rsidP="00236515">
      <w:pPr>
        <w:pStyle w:val="FootnoteText"/>
        <w:ind w:firstLine="567"/>
        <w:rPr>
          <w:rFonts w:ascii="GHEA Grapalat" w:hAnsi="GHEA Grapalat"/>
        </w:rPr>
      </w:pPr>
      <w:r w:rsidRPr="00F21792">
        <w:rPr>
          <w:rStyle w:val="FootnoteReference"/>
          <w:rFonts w:ascii="GHEA Grapalat" w:eastAsiaTheme="minorEastAsia" w:hAnsi="GHEA Grapalat"/>
        </w:rPr>
        <w:footnoteRef/>
      </w:r>
      <w:r>
        <w:rPr>
          <w:rFonts w:ascii="GHEA Grapalat" w:eastAsiaTheme="minorEastAsia" w:hAnsi="GHEA Grapalat"/>
        </w:rPr>
        <w:t xml:space="preserve"> </w:t>
      </w:r>
      <w:r w:rsidRPr="00F21792">
        <w:rPr>
          <w:rFonts w:ascii="GHEA Grapalat" w:eastAsiaTheme="minorEastAsia" w:hAnsi="GHEA Grapalat"/>
        </w:rPr>
        <w:t>Այս մասնավոր իրավիճակի վերաբերյալ տե՛ս Իրավագետների միջազգային հանձնաժողով, «Ար</w:t>
      </w:r>
      <w:r>
        <w:rPr>
          <w:rFonts w:ascii="GHEA Grapalat" w:eastAsiaTheme="minorEastAsia" w:hAnsi="GHEA Grapalat"/>
        </w:rPr>
        <w:t>եւ</w:t>
      </w:r>
      <w:r w:rsidRPr="00F21792">
        <w:rPr>
          <w:rFonts w:ascii="GHEA Grapalat" w:eastAsiaTheme="minorEastAsia" w:hAnsi="GHEA Grapalat"/>
        </w:rPr>
        <w:t>ելյան Պակիստանի դեպքերը», Ժն</w:t>
      </w:r>
      <w:r>
        <w:rPr>
          <w:rFonts w:ascii="GHEA Grapalat" w:eastAsiaTheme="minorEastAsia" w:hAnsi="GHEA Grapalat"/>
        </w:rPr>
        <w:t>եւ</w:t>
      </w:r>
      <w:r w:rsidRPr="00F21792">
        <w:rPr>
          <w:rFonts w:ascii="GHEA Grapalat" w:eastAsiaTheme="minorEastAsia" w:hAnsi="GHEA Grapalat"/>
        </w:rPr>
        <w:t>, 1972 թվական:</w:t>
      </w:r>
    </w:p>
  </w:footnote>
  <w:footnote w:id="56">
    <w:p w:rsidR="004B5B47" w:rsidRPr="00993DB9" w:rsidRDefault="004B5B47" w:rsidP="00236515">
      <w:pPr>
        <w:pStyle w:val="FootnoteText"/>
        <w:ind w:firstLine="567"/>
        <w:rPr>
          <w:rFonts w:ascii="GHEA Grapalat" w:hAnsi="GHEA Grapalat"/>
        </w:rPr>
      </w:pPr>
      <w:r w:rsidRPr="00F21792">
        <w:rPr>
          <w:rStyle w:val="FootnoteReference"/>
          <w:rFonts w:ascii="GHEA Grapalat" w:eastAsiaTheme="minorEastAsia" w:hAnsi="GHEA Grapalat"/>
        </w:rPr>
        <w:footnoteRef/>
      </w:r>
      <w:r>
        <w:rPr>
          <w:rFonts w:ascii="GHEA Grapalat" w:eastAsiaTheme="minorEastAsia" w:hAnsi="GHEA Grapalat"/>
        </w:rPr>
        <w:t xml:space="preserve"> </w:t>
      </w:r>
      <w:r w:rsidRPr="00F21792">
        <w:rPr>
          <w:rFonts w:ascii="GHEA Grapalat" w:eastAsiaTheme="minorEastAsia" w:hAnsi="GHEA Grapalat"/>
        </w:rPr>
        <w:t>Այսպիսի հանգամանքներում կար</w:t>
      </w:r>
      <w:r>
        <w:rPr>
          <w:rFonts w:ascii="GHEA Grapalat" w:eastAsiaTheme="minorEastAsia" w:hAnsi="GHEA Grapalat"/>
        </w:rPr>
        <w:t>եւ</w:t>
      </w:r>
      <w:r w:rsidRPr="00F21792">
        <w:rPr>
          <w:rFonts w:ascii="GHEA Grapalat" w:eastAsiaTheme="minorEastAsia" w:hAnsi="GHEA Grapalat"/>
        </w:rPr>
        <w:t xml:space="preserve">որ է նշել, որ միջազգային սովորութային իրավունքի ժամանակակից հայեցակարգով </w:t>
      </w:r>
      <w:r w:rsidRPr="00F21792">
        <w:rPr>
          <w:rFonts w:ascii="GHEA Grapalat" w:hAnsi="GHEA Grapalat"/>
        </w:rPr>
        <w:t>ընդունելի է համարվում</w:t>
      </w:r>
      <w:r w:rsidRPr="00F21792">
        <w:rPr>
          <w:rFonts w:ascii="GHEA Grapalat" w:eastAsiaTheme="minorEastAsia" w:hAnsi="GHEA Grapalat"/>
        </w:rPr>
        <w:t xml:space="preserve"> պարտադիր ուժ չունեցող բանաձ</w:t>
      </w:r>
      <w:r>
        <w:rPr>
          <w:rFonts w:ascii="GHEA Grapalat" w:eastAsiaTheme="minorEastAsia" w:hAnsi="GHEA Grapalat"/>
        </w:rPr>
        <w:t>եւ</w:t>
      </w:r>
      <w:r w:rsidRPr="00F21792">
        <w:rPr>
          <w:rFonts w:ascii="GHEA Grapalat" w:eastAsiaTheme="minorEastAsia" w:hAnsi="GHEA Grapalat"/>
        </w:rPr>
        <w:t>երի, ինչպես օրինակ՝ Ընդհանուր վեհաժողովի բանաձ</w:t>
      </w:r>
      <w:r>
        <w:rPr>
          <w:rFonts w:ascii="GHEA Grapalat" w:eastAsiaTheme="minorEastAsia" w:hAnsi="GHEA Grapalat"/>
        </w:rPr>
        <w:t>եւ</w:t>
      </w:r>
      <w:r w:rsidRPr="00F21792">
        <w:rPr>
          <w:rFonts w:ascii="GHEA Grapalat" w:eastAsiaTheme="minorEastAsia" w:hAnsi="GHEA Grapalat"/>
        </w:rPr>
        <w:t>երի կիրառելիությունը սովորութային իրավունքի</w:t>
      </w:r>
      <w:r w:rsidRPr="00F21792">
        <w:rPr>
          <w:rFonts w:ascii="GHEA Grapalat" w:hAnsi="GHEA Grapalat"/>
        </w:rPr>
        <w:t xml:space="preserve"> նորմերի</w:t>
      </w:r>
      <w:r w:rsidRPr="00F21792">
        <w:rPr>
          <w:rFonts w:ascii="GHEA Grapalat" w:eastAsiaTheme="minorEastAsia" w:hAnsi="GHEA Grapalat"/>
        </w:rPr>
        <w:t xml:space="preserve"> ձ</w:t>
      </w:r>
      <w:r>
        <w:rPr>
          <w:rFonts w:ascii="GHEA Grapalat" w:eastAsiaTheme="minorEastAsia" w:hAnsi="GHEA Grapalat"/>
        </w:rPr>
        <w:t>եւ</w:t>
      </w:r>
      <w:r w:rsidRPr="00F21792">
        <w:rPr>
          <w:rFonts w:ascii="GHEA Grapalat" w:eastAsiaTheme="minorEastAsia" w:hAnsi="GHEA Grapalat"/>
        </w:rPr>
        <w:t xml:space="preserve">ավորման գործընթացում՝ հատկապես այնպիսի ոլորտներում, որոնցում առկա է պետության </w:t>
      </w:r>
      <w:r w:rsidRPr="00F21792">
        <w:rPr>
          <w:rFonts w:ascii="GHEA Grapalat" w:hAnsi="GHEA Grapalat"/>
        </w:rPr>
        <w:t>փորձ</w:t>
      </w:r>
      <w:r w:rsidRPr="00F21792">
        <w:rPr>
          <w:rFonts w:ascii="GHEA Grapalat" w:eastAsiaTheme="minorEastAsia" w:hAnsi="GHEA Grapalat"/>
        </w:rPr>
        <w:t>ի պակաս, ինչպես օրինակ՝ պետության անջատման</w:t>
      </w:r>
      <w:r w:rsidRPr="00F21792">
        <w:rPr>
          <w:rFonts w:ascii="GHEA Grapalat" w:hAnsi="GHEA Grapalat"/>
        </w:rPr>
        <w:t>ն առնչվող ոլորտներ</w:t>
      </w:r>
      <w:r w:rsidRPr="00F21792">
        <w:rPr>
          <w:rFonts w:ascii="GHEA Grapalat" w:eastAsiaTheme="minorEastAsia" w:hAnsi="GHEA Grapalat"/>
        </w:rPr>
        <w:t>ում (</w:t>
      </w:r>
      <w:r w:rsidRPr="00F21792">
        <w:rPr>
          <w:rFonts w:ascii="GHEA Grapalat" w:eastAsiaTheme="minorEastAsia" w:hAnsi="GHEA Grapalat"/>
          <w:i/>
        </w:rPr>
        <w:t>Ատոմային զենքերի օգտագործման կամ դրա սպառնալիքի օրինականությունը, խորհրդատվական եզրակացություն, ԱՄԴ-ի զեկույցներ,</w:t>
      </w:r>
      <w:r w:rsidRPr="00F21792">
        <w:rPr>
          <w:rFonts w:ascii="GHEA Grapalat" w:eastAsiaTheme="minorEastAsia" w:hAnsi="GHEA Grapalat"/>
        </w:rPr>
        <w:t xml:space="preserve"> 1996 թվական, էջ</w:t>
      </w:r>
      <w:r w:rsidR="00634162">
        <w:rPr>
          <w:rFonts w:ascii="GHEA Grapalat" w:eastAsiaTheme="minorEastAsia" w:hAnsi="GHEA Grapalat"/>
        </w:rPr>
        <w:t xml:space="preserve"> 255-256, §§ 70-73):</w:t>
      </w:r>
    </w:p>
  </w:footnote>
  <w:footnote w:id="57">
    <w:p w:rsidR="004B5B47" w:rsidRPr="00F21792" w:rsidRDefault="004B5B47" w:rsidP="00A92146">
      <w:pPr>
        <w:pStyle w:val="FootnoteText"/>
        <w:ind w:firstLine="567"/>
        <w:rPr>
          <w:rFonts w:ascii="GHEA Grapalat" w:hAnsi="GHEA Grapalat"/>
        </w:rPr>
      </w:pPr>
      <w:r w:rsidRPr="00F21792">
        <w:rPr>
          <w:rStyle w:val="FootnoteReference"/>
          <w:rFonts w:ascii="GHEA Grapalat" w:hAnsi="GHEA Grapalat"/>
        </w:rPr>
        <w:footnoteRef/>
      </w:r>
      <w:r>
        <w:rPr>
          <w:rFonts w:ascii="GHEA Grapalat" w:hAnsi="GHEA Grapalat"/>
        </w:rPr>
        <w:t xml:space="preserve"> </w:t>
      </w:r>
      <w:r w:rsidRPr="00F21792">
        <w:rPr>
          <w:rFonts w:ascii="GHEA Grapalat" w:hAnsi="GHEA Grapalat"/>
        </w:rPr>
        <w:t xml:space="preserve">Աֆրիկյան միություն, Միավորված ազգերի կազմակերպության կողմից առաջարկված Բարեփոխման վերաբերյալ Աֆրիկայի ընդհանուր դիրքորոշում. Էզուլվինիի </w:t>
      </w:r>
      <w:r w:rsidRPr="00F21792">
        <w:rPr>
          <w:rFonts w:ascii="GHEA Grapalat" w:hAnsi="GHEA Grapalat"/>
          <w:spacing w:val="-2"/>
        </w:rPr>
        <w:t>փոխհամաձայնություն, Գործադիր խորհրդի 7-րդ արտահերթ նիստ, 2005 թվականի մարտի 7-8</w:t>
      </w:r>
      <w:r w:rsidRPr="00F21792">
        <w:rPr>
          <w:rFonts w:ascii="GHEA Grapalat" w:hAnsi="GHEA Grapalat"/>
        </w:rPr>
        <w:t xml:space="preserve"> (Ext./EX.CL./2(VII)):</w:t>
      </w:r>
    </w:p>
  </w:footnote>
  <w:footnote w:id="58">
    <w:p w:rsidR="004B5B47" w:rsidRPr="004B5B47" w:rsidRDefault="004B5B47" w:rsidP="00A92146">
      <w:pPr>
        <w:pStyle w:val="FootnoteText"/>
        <w:ind w:firstLine="567"/>
        <w:rPr>
          <w:rFonts w:ascii="GHEA Grapalat" w:hAnsi="GHEA Grapalat"/>
        </w:rPr>
      </w:pPr>
      <w:r w:rsidRPr="00F21792">
        <w:rPr>
          <w:rStyle w:val="FootnoteReference"/>
          <w:rFonts w:ascii="GHEA Grapalat" w:hAnsi="GHEA Grapalat"/>
        </w:rPr>
        <w:footnoteRef/>
      </w:r>
      <w:r>
        <w:rPr>
          <w:rFonts w:ascii="GHEA Grapalat" w:hAnsi="GHEA Grapalat"/>
        </w:rPr>
        <w:t xml:space="preserve"> </w:t>
      </w:r>
      <w:r w:rsidRPr="00F21792">
        <w:rPr>
          <w:rFonts w:ascii="GHEA Grapalat" w:hAnsi="GHEA Grapalat"/>
        </w:rPr>
        <w:t>Ռուանդայի դեպքերի առնչությամբ Միավորված ազգերի կազմակերպության արձագանքի վերաբերյալ տե՛ս 1999 թվականի դեկտեմբերի 15-ի Կարլսսոն</w:t>
      </w:r>
      <w:r>
        <w:rPr>
          <w:rFonts w:ascii="GHEA Grapalat" w:hAnsi="GHEA Grapalat"/>
        </w:rPr>
        <w:t>ի զեկույցը (S/1999/1257):</w:t>
      </w:r>
    </w:p>
  </w:footnote>
  <w:footnote w:id="59">
    <w:p w:rsidR="004B5B47" w:rsidRPr="004B5B47" w:rsidRDefault="004B5B47" w:rsidP="00A92146">
      <w:pPr>
        <w:pStyle w:val="FootnoteText"/>
        <w:ind w:firstLine="567"/>
        <w:rPr>
          <w:rFonts w:ascii="GHEA Grapalat" w:hAnsi="GHEA Grapalat"/>
        </w:rPr>
      </w:pPr>
      <w:r w:rsidRPr="00F21792">
        <w:rPr>
          <w:rStyle w:val="FootnoteReference"/>
          <w:rFonts w:ascii="GHEA Grapalat" w:hAnsi="GHEA Grapalat"/>
        </w:rPr>
        <w:footnoteRef/>
      </w:r>
      <w:r>
        <w:rPr>
          <w:rFonts w:ascii="GHEA Grapalat" w:hAnsi="GHEA Grapalat"/>
        </w:rPr>
        <w:t xml:space="preserve"> </w:t>
      </w:r>
      <w:r w:rsidRPr="00F21792">
        <w:rPr>
          <w:rFonts w:ascii="GHEA Grapalat" w:hAnsi="GHEA Grapalat"/>
        </w:rPr>
        <w:t>Անվտանգության խորհրդի 1992 թվականի նոյեմբերի 19-ի թիվ 788 (1992) բանաձ</w:t>
      </w:r>
      <w:r>
        <w:rPr>
          <w:rFonts w:ascii="GHEA Grapalat" w:hAnsi="GHEA Grapalat"/>
        </w:rPr>
        <w:t>եւ</w:t>
      </w:r>
      <w:r w:rsidRPr="00F21792">
        <w:rPr>
          <w:rFonts w:ascii="GHEA Grapalat" w:hAnsi="GHEA Grapalat"/>
        </w:rPr>
        <w:t xml:space="preserve">ը (S/RES/788 (1992)) </w:t>
      </w:r>
      <w:r>
        <w:rPr>
          <w:rFonts w:ascii="GHEA Grapalat" w:hAnsi="GHEA Grapalat"/>
        </w:rPr>
        <w:t>եւ</w:t>
      </w:r>
      <w:r w:rsidRPr="00F21792">
        <w:rPr>
          <w:rFonts w:ascii="GHEA Grapalat" w:hAnsi="GHEA Grapalat"/>
        </w:rPr>
        <w:t xml:space="preserve"> 2003 թվականի օգոստոսի 1-ի թիվ 1497 բանաձ</w:t>
      </w:r>
      <w:r>
        <w:rPr>
          <w:rFonts w:ascii="GHEA Grapalat" w:hAnsi="GHEA Grapalat"/>
        </w:rPr>
        <w:t>եւ</w:t>
      </w:r>
      <w:r w:rsidRPr="00F21792">
        <w:rPr>
          <w:rFonts w:ascii="GHEA Grapalat" w:hAnsi="GHEA Grapalat"/>
        </w:rPr>
        <w:t>ը (S/RES/1497 (2003)), որոնք երկուսն էլ վերաբերում են Լիբերիայի իրավիճակին, ինչպես նա</w:t>
      </w:r>
      <w:r>
        <w:rPr>
          <w:rFonts w:ascii="GHEA Grapalat" w:hAnsi="GHEA Grapalat"/>
        </w:rPr>
        <w:t>եւ</w:t>
      </w:r>
      <w:r w:rsidRPr="00F21792">
        <w:rPr>
          <w:rFonts w:ascii="GHEA Grapalat" w:hAnsi="GHEA Grapalat"/>
        </w:rPr>
        <w:t xml:space="preserve"> 1997 թվականի հոկտեմբերի 8-ի թիվ 1132 (1997) բանաձ</w:t>
      </w:r>
      <w:r>
        <w:rPr>
          <w:rFonts w:ascii="GHEA Grapalat" w:hAnsi="GHEA Grapalat"/>
        </w:rPr>
        <w:t>եւ</w:t>
      </w:r>
      <w:r w:rsidRPr="00F21792">
        <w:rPr>
          <w:rFonts w:ascii="GHEA Grapalat" w:hAnsi="GHEA Grapalat"/>
        </w:rPr>
        <w:t xml:space="preserve">ը (S/Res/1132/1997 (1997)) </w:t>
      </w:r>
      <w:r>
        <w:rPr>
          <w:rFonts w:ascii="GHEA Grapalat" w:hAnsi="GHEA Grapalat"/>
        </w:rPr>
        <w:t>եւ</w:t>
      </w:r>
      <w:r w:rsidRPr="00F21792">
        <w:rPr>
          <w:rFonts w:ascii="GHEA Grapalat" w:hAnsi="GHEA Grapalat"/>
        </w:rPr>
        <w:t xml:space="preserve"> 2000 թվականի օգոստոսի 14-ի թիվ 1315 բանաձ</w:t>
      </w:r>
      <w:r>
        <w:rPr>
          <w:rFonts w:ascii="GHEA Grapalat" w:hAnsi="GHEA Grapalat"/>
        </w:rPr>
        <w:t>եւ</w:t>
      </w:r>
      <w:r w:rsidRPr="00F21792">
        <w:rPr>
          <w:rFonts w:ascii="GHEA Grapalat" w:hAnsi="GHEA Grapalat"/>
        </w:rPr>
        <w:t>ը (S/RES/1315 (2000)), որոնք վերաբեր</w:t>
      </w:r>
      <w:r>
        <w:rPr>
          <w:rFonts w:ascii="GHEA Grapalat" w:hAnsi="GHEA Grapalat"/>
        </w:rPr>
        <w:t>ում են Սիեռա Լեոնեի իրավիճակին:</w:t>
      </w:r>
    </w:p>
  </w:footnote>
  <w:footnote w:id="60">
    <w:p w:rsidR="004B5B47" w:rsidRPr="00F21792" w:rsidRDefault="004B5B47" w:rsidP="00A92146">
      <w:pPr>
        <w:pStyle w:val="FootnoteText"/>
        <w:ind w:firstLine="567"/>
        <w:rPr>
          <w:rFonts w:ascii="GHEA Grapalat" w:hAnsi="GHEA Grapalat"/>
        </w:rPr>
      </w:pPr>
      <w:r w:rsidRPr="00F21792">
        <w:rPr>
          <w:rStyle w:val="FootnoteReference"/>
          <w:rFonts w:ascii="GHEA Grapalat" w:hAnsi="GHEA Grapalat"/>
        </w:rPr>
        <w:footnoteRef/>
      </w:r>
      <w:r>
        <w:rPr>
          <w:rFonts w:ascii="GHEA Grapalat" w:hAnsi="GHEA Grapalat"/>
        </w:rPr>
        <w:t xml:space="preserve"> </w:t>
      </w:r>
      <w:r w:rsidRPr="00F21792">
        <w:rPr>
          <w:rFonts w:ascii="GHEA Grapalat" w:hAnsi="GHEA Grapalat"/>
        </w:rPr>
        <w:t>Անվտանգության խորհրդի թիվ 1545 (2004) բանաձ</w:t>
      </w:r>
      <w:r>
        <w:rPr>
          <w:rFonts w:ascii="GHEA Grapalat" w:hAnsi="GHEA Grapalat"/>
        </w:rPr>
        <w:t>եւ</w:t>
      </w:r>
      <w:r w:rsidRPr="00F21792">
        <w:rPr>
          <w:rFonts w:ascii="GHEA Grapalat" w:hAnsi="GHEA Grapalat"/>
        </w:rPr>
        <w:t>ը (S/RES/1545 (2004)), որում հատուկ կար</w:t>
      </w:r>
      <w:r>
        <w:rPr>
          <w:rFonts w:ascii="GHEA Grapalat" w:hAnsi="GHEA Grapalat"/>
        </w:rPr>
        <w:t>եւ</w:t>
      </w:r>
      <w:r w:rsidRPr="00F21792">
        <w:rPr>
          <w:rFonts w:ascii="GHEA Grapalat" w:hAnsi="GHEA Grapalat"/>
        </w:rPr>
        <w:t xml:space="preserve">որվել է Աֆրիկյան միության ինտերվենցիան, Աֆրիկյան միությանը կոչ է արվել «շարունակել ապահովել կայուն ներկայություն Բուրունդիում՝ Բուրունդիի կուսակցությունների ջանքերը սատարելու նպատակով» </w:t>
      </w:r>
      <w:r>
        <w:rPr>
          <w:rFonts w:ascii="GHEA Grapalat" w:hAnsi="GHEA Grapalat"/>
        </w:rPr>
        <w:t>եւ</w:t>
      </w:r>
      <w:r w:rsidRPr="00F21792">
        <w:rPr>
          <w:rFonts w:ascii="GHEA Grapalat" w:hAnsi="GHEA Grapalat"/>
        </w:rPr>
        <w:t xml:space="preserve"> թույլատրվել է Բուրունդիում Միավորված ազգերի կազմակերպության ռազմական գործողության (ՄԱԿՌԳԲ) տեղակայումը՝ նախնական վեց ամիս ժամկետով:</w:t>
      </w:r>
    </w:p>
  </w:footnote>
  <w:footnote w:id="61">
    <w:p w:rsidR="004B5B47" w:rsidRPr="00F21792" w:rsidRDefault="004B5B47" w:rsidP="00A92146">
      <w:pPr>
        <w:pStyle w:val="FootnoteText"/>
        <w:ind w:firstLine="567"/>
        <w:rPr>
          <w:rFonts w:ascii="GHEA Grapalat" w:hAnsi="GHEA Grapalat"/>
        </w:rPr>
      </w:pPr>
      <w:r w:rsidRPr="00F21792">
        <w:rPr>
          <w:rStyle w:val="FootnoteReference"/>
          <w:rFonts w:ascii="GHEA Grapalat" w:hAnsi="GHEA Grapalat"/>
        </w:rPr>
        <w:footnoteRef/>
      </w:r>
      <w:r>
        <w:rPr>
          <w:rFonts w:ascii="GHEA Grapalat" w:hAnsi="GHEA Grapalat"/>
        </w:rPr>
        <w:t xml:space="preserve"> </w:t>
      </w:r>
      <w:r w:rsidRPr="00F21792">
        <w:rPr>
          <w:rFonts w:ascii="GHEA Grapalat" w:hAnsi="GHEA Grapalat"/>
        </w:rPr>
        <w:t>Անվտանգության խորհրդի 1999 թվականի ապրիլի 9-ի թիվ 1234 բանաձ</w:t>
      </w:r>
      <w:r>
        <w:rPr>
          <w:rFonts w:ascii="GHEA Grapalat" w:hAnsi="GHEA Grapalat"/>
        </w:rPr>
        <w:t>եւ</w:t>
      </w:r>
      <w:r w:rsidRPr="00F21792">
        <w:rPr>
          <w:rFonts w:ascii="GHEA Grapalat" w:hAnsi="GHEA Grapalat"/>
        </w:rPr>
        <w:t xml:space="preserve"> (S/RES/1234 (1999)), որում ռազմական գործողությունը ո՛չ ողջունվում, ո՛չ էլ դատապարտվում է:</w:t>
      </w:r>
    </w:p>
  </w:footnote>
  <w:footnote w:id="62">
    <w:p w:rsidR="004B5B47" w:rsidRPr="00F21792" w:rsidRDefault="004B5B47" w:rsidP="00A92146">
      <w:pPr>
        <w:pStyle w:val="FootnoteText"/>
        <w:ind w:firstLine="567"/>
        <w:rPr>
          <w:rFonts w:ascii="GHEA Grapalat" w:hAnsi="GHEA Grapalat"/>
          <w:lang w:val="fr-FR"/>
        </w:rPr>
      </w:pPr>
      <w:r w:rsidRPr="00F21792">
        <w:rPr>
          <w:rStyle w:val="FootnoteReference"/>
          <w:rFonts w:ascii="GHEA Grapalat" w:hAnsi="GHEA Grapalat"/>
        </w:rPr>
        <w:footnoteRef/>
      </w:r>
      <w:r>
        <w:rPr>
          <w:rFonts w:ascii="GHEA Grapalat" w:hAnsi="GHEA Grapalat"/>
        </w:rPr>
        <w:t xml:space="preserve"> </w:t>
      </w:r>
      <w:r w:rsidRPr="00F21792">
        <w:rPr>
          <w:rFonts w:ascii="GHEA Grapalat" w:hAnsi="GHEA Grapalat"/>
        </w:rPr>
        <w:t xml:space="preserve">Ֆենուիք, «Ինտերվենցիա. առանձին </w:t>
      </w:r>
      <w:r>
        <w:rPr>
          <w:rFonts w:ascii="GHEA Grapalat" w:hAnsi="GHEA Grapalat"/>
        </w:rPr>
        <w:t>եւ</w:t>
      </w:r>
      <w:r w:rsidRPr="00F21792">
        <w:rPr>
          <w:rFonts w:ascii="GHEA Grapalat" w:hAnsi="GHEA Grapalat"/>
        </w:rPr>
        <w:t xml:space="preserve"> հավաքական» [Fenwick, “Intervention: individual and collective”], </w:t>
      </w:r>
      <w:r w:rsidRPr="00F21792">
        <w:rPr>
          <w:rFonts w:ascii="GHEA Grapalat" w:hAnsi="GHEA Grapalat"/>
          <w:i/>
        </w:rPr>
        <w:t>Միջազգային իրավունքի ամերիկյան ամսագիր</w:t>
      </w:r>
      <w:r w:rsidRPr="00F21792">
        <w:rPr>
          <w:rFonts w:ascii="GHEA Grapalat" w:hAnsi="GHEA Grapalat"/>
        </w:rPr>
        <w:t>, հատոր 39 (1945), էջ 650-651: Այդ</w:t>
      </w:r>
      <w:r w:rsidRPr="00A92146">
        <w:rPr>
          <w:rFonts w:ascii="Courier New" w:hAnsi="Courier New" w:cs="Courier New"/>
        </w:rPr>
        <w:t> </w:t>
      </w:r>
      <w:r w:rsidRPr="00F21792">
        <w:rPr>
          <w:rFonts w:ascii="GHEA Grapalat" w:hAnsi="GHEA Grapalat"/>
        </w:rPr>
        <w:t>հարցին արդեն իսկ անդրադարձել են միջազգային իրավունքի հիմնադիր հայրերը: Գրոցիուս, «</w:t>
      </w:r>
      <w:r w:rsidRPr="00F21792">
        <w:rPr>
          <w:rFonts w:ascii="GHEA Grapalat" w:eastAsiaTheme="minorEastAsia" w:hAnsi="GHEA Grapalat"/>
          <w:i/>
        </w:rPr>
        <w:t xml:space="preserve">Պատերազմի օրենքների </w:t>
      </w:r>
      <w:r>
        <w:rPr>
          <w:rFonts w:ascii="GHEA Grapalat" w:eastAsiaTheme="minorEastAsia" w:hAnsi="GHEA Grapalat"/>
          <w:i/>
        </w:rPr>
        <w:t>եւ</w:t>
      </w:r>
      <w:r w:rsidRPr="00F21792">
        <w:rPr>
          <w:rFonts w:ascii="GHEA Grapalat" w:eastAsiaTheme="minorEastAsia" w:hAnsi="GHEA Grapalat"/>
          <w:i/>
        </w:rPr>
        <w:t xml:space="preserve"> խաղաղության մասին</w:t>
      </w:r>
      <w:r w:rsidRPr="00F21792">
        <w:rPr>
          <w:rFonts w:ascii="GHEA Grapalat" w:eastAsiaTheme="minorEastAsia" w:hAnsi="GHEA Grapalat"/>
        </w:rPr>
        <w:t>»</w:t>
      </w:r>
      <w:r w:rsidRPr="00F21792">
        <w:rPr>
          <w:rFonts w:ascii="GHEA Grapalat" w:eastAsiaTheme="minorEastAsia" w:hAnsi="GHEA Grapalat"/>
          <w:i/>
        </w:rPr>
        <w:t xml:space="preserve"> </w:t>
      </w:r>
      <w:r w:rsidRPr="00F21792">
        <w:rPr>
          <w:rFonts w:ascii="GHEA Grapalat" w:eastAsiaTheme="minorEastAsia" w:hAnsi="GHEA Grapalat"/>
        </w:rPr>
        <w:t>[</w:t>
      </w:r>
      <w:r w:rsidRPr="00F21792">
        <w:rPr>
          <w:rFonts w:ascii="GHEA Grapalat" w:hAnsi="GHEA Grapalat"/>
          <w:lang w:val="fr-FR"/>
        </w:rPr>
        <w:t xml:space="preserve">Grotius, </w:t>
      </w:r>
      <w:r w:rsidRPr="00F21792">
        <w:rPr>
          <w:rFonts w:ascii="GHEA Grapalat" w:hAnsi="GHEA Grapalat"/>
          <w:i/>
          <w:lang w:val="fr-FR"/>
        </w:rPr>
        <w:t>De jure belli ac pacis</w:t>
      </w:r>
      <w:r w:rsidRPr="00F21792">
        <w:rPr>
          <w:rFonts w:ascii="GHEA Grapalat" w:eastAsiaTheme="minorEastAsia" w:hAnsi="GHEA Grapalat"/>
        </w:rPr>
        <w:t>], Երեք հատոր,</w:t>
      </w:r>
      <w:r w:rsidRPr="00F21792">
        <w:rPr>
          <w:rFonts w:ascii="GHEA Grapalat" w:eastAsiaTheme="minorEastAsia" w:hAnsi="GHEA Grapalat"/>
          <w:i/>
        </w:rPr>
        <w:t xml:space="preserve"> </w:t>
      </w:r>
      <w:r w:rsidRPr="00F21792">
        <w:rPr>
          <w:rFonts w:ascii="GHEA Grapalat" w:eastAsiaTheme="minorEastAsia" w:hAnsi="GHEA Grapalat"/>
        </w:rPr>
        <w:t>2.2.25.</w:t>
      </w:r>
      <w:r w:rsidRPr="00F21792">
        <w:rPr>
          <w:rFonts w:ascii="GHEA Grapalat" w:eastAsiaTheme="minorEastAsia" w:hAnsi="GHEA Grapalat"/>
          <w:i/>
        </w:rPr>
        <w:t xml:space="preserve"> </w:t>
      </w:r>
      <w:r w:rsidRPr="00F21792">
        <w:rPr>
          <w:rFonts w:ascii="GHEA Grapalat" w:eastAsiaTheme="minorEastAsia" w:hAnsi="GHEA Grapalat"/>
        </w:rPr>
        <w:t>Վիտորիա</w:t>
      </w:r>
      <w:r w:rsidRPr="00F21792">
        <w:rPr>
          <w:rFonts w:ascii="GHEA Grapalat" w:eastAsiaTheme="minorEastAsia" w:hAnsi="GHEA Grapalat"/>
          <w:i/>
        </w:rPr>
        <w:t xml:space="preserve">, </w:t>
      </w:r>
      <w:r w:rsidRPr="00F21792">
        <w:rPr>
          <w:rFonts w:ascii="GHEA Grapalat" w:eastAsiaTheme="minorEastAsia" w:hAnsi="GHEA Grapalat"/>
        </w:rPr>
        <w:t>«</w:t>
      </w:r>
      <w:r w:rsidRPr="00F21792">
        <w:rPr>
          <w:rFonts w:ascii="GHEA Grapalat" w:eastAsiaTheme="minorEastAsia" w:hAnsi="GHEA Grapalat"/>
          <w:i/>
        </w:rPr>
        <w:t>Պատերազմի օրենքների մասին</w:t>
      </w:r>
      <w:r w:rsidRPr="00F21792">
        <w:rPr>
          <w:rFonts w:ascii="GHEA Grapalat" w:eastAsiaTheme="minorEastAsia" w:hAnsi="GHEA Grapalat"/>
        </w:rPr>
        <w:t xml:space="preserve">» </w:t>
      </w:r>
      <w:r w:rsidRPr="00F21792">
        <w:rPr>
          <w:rFonts w:ascii="GHEA Grapalat" w:hAnsi="GHEA Grapalat"/>
        </w:rPr>
        <w:t>[</w:t>
      </w:r>
      <w:r w:rsidRPr="00F21792">
        <w:rPr>
          <w:rFonts w:ascii="GHEA Grapalat" w:hAnsi="GHEA Grapalat"/>
          <w:lang w:val="fr-FR"/>
        </w:rPr>
        <w:t xml:space="preserve">Vitoria, </w:t>
      </w:r>
      <w:r w:rsidRPr="00F21792">
        <w:rPr>
          <w:rFonts w:ascii="GHEA Grapalat" w:hAnsi="GHEA Grapalat"/>
          <w:i/>
          <w:lang w:val="fr-FR"/>
        </w:rPr>
        <w:t>De jure belli</w:t>
      </w:r>
      <w:r w:rsidRPr="00F21792">
        <w:rPr>
          <w:rFonts w:ascii="GHEA Grapalat" w:hAnsi="GHEA Grapalat"/>
        </w:rPr>
        <w:t>],</w:t>
      </w:r>
      <w:r w:rsidRPr="00F21792">
        <w:rPr>
          <w:rFonts w:ascii="GHEA Grapalat" w:hAnsi="GHEA Grapalat"/>
          <w:i/>
        </w:rPr>
        <w:t xml:space="preserve"> </w:t>
      </w:r>
      <w:r w:rsidRPr="00F21792">
        <w:rPr>
          <w:rFonts w:ascii="GHEA Grapalat" w:hAnsi="GHEA Grapalat"/>
        </w:rPr>
        <w:t>մեջբ. 3, հոդված 5, § 15. Վատտել,</w:t>
      </w:r>
      <w:r w:rsidRPr="00F21792">
        <w:rPr>
          <w:rFonts w:ascii="GHEA Grapalat" w:hAnsi="GHEA Grapalat"/>
          <w:i/>
        </w:rPr>
        <w:t xml:space="preserve"> </w:t>
      </w:r>
      <w:r w:rsidRPr="00F21792">
        <w:rPr>
          <w:rFonts w:ascii="GHEA Grapalat" w:eastAsiaTheme="minorEastAsia" w:hAnsi="GHEA Grapalat"/>
        </w:rPr>
        <w:t>«</w:t>
      </w:r>
      <w:r w:rsidRPr="00F21792">
        <w:rPr>
          <w:rFonts w:ascii="GHEA Grapalat" w:eastAsiaTheme="minorEastAsia" w:hAnsi="GHEA Grapalat"/>
          <w:i/>
        </w:rPr>
        <w:t xml:space="preserve">Ժողովուրդների իրավունքը կամ ժողովուրդների </w:t>
      </w:r>
      <w:r>
        <w:rPr>
          <w:rFonts w:ascii="GHEA Grapalat" w:eastAsiaTheme="minorEastAsia" w:hAnsi="GHEA Grapalat"/>
          <w:i/>
        </w:rPr>
        <w:t>եւ</w:t>
      </w:r>
      <w:r w:rsidRPr="00F21792">
        <w:rPr>
          <w:rFonts w:ascii="GHEA Grapalat" w:eastAsiaTheme="minorEastAsia" w:hAnsi="GHEA Grapalat"/>
          <w:i/>
        </w:rPr>
        <w:t xml:space="preserve"> ինքնիշխան սուբյեկտների գործելակերպի ու գործունեության նկատմամբ կիրառվող բնական իրավունքը</w:t>
      </w:r>
      <w:r w:rsidRPr="00F21792">
        <w:rPr>
          <w:rFonts w:ascii="GHEA Grapalat" w:eastAsiaTheme="minorEastAsia" w:hAnsi="GHEA Grapalat"/>
        </w:rPr>
        <w:t>»</w:t>
      </w:r>
      <w:r w:rsidRPr="00F21792">
        <w:rPr>
          <w:rFonts w:ascii="GHEA Grapalat" w:hAnsi="GHEA Grapalat"/>
          <w:i/>
        </w:rPr>
        <w:t xml:space="preserve"> </w:t>
      </w:r>
      <w:r w:rsidRPr="00F21792">
        <w:rPr>
          <w:rFonts w:ascii="GHEA Grapalat" w:hAnsi="GHEA Grapalat"/>
        </w:rPr>
        <w:t>[</w:t>
      </w:r>
      <w:r w:rsidRPr="00F21792">
        <w:rPr>
          <w:rFonts w:ascii="GHEA Grapalat" w:hAnsi="GHEA Grapalat"/>
          <w:lang w:val="fr-FR"/>
        </w:rPr>
        <w:t xml:space="preserve">Vattel, </w:t>
      </w:r>
      <w:r w:rsidRPr="00F21792">
        <w:rPr>
          <w:rFonts w:ascii="GHEA Grapalat" w:hAnsi="GHEA Grapalat"/>
          <w:i/>
          <w:lang w:val="fr-FR"/>
        </w:rPr>
        <w:t>Le droit des gens ou les principes de la loi naturelle appliqués à la conduite et aux affaires des nations et des Souverains</w:t>
      </w:r>
      <w:r w:rsidRPr="00F21792">
        <w:rPr>
          <w:rFonts w:ascii="GHEA Grapalat" w:hAnsi="GHEA Grapalat"/>
        </w:rPr>
        <w:t>]</w:t>
      </w:r>
      <w:r w:rsidRPr="00F21792">
        <w:rPr>
          <w:rFonts w:ascii="GHEA Grapalat" w:hAnsi="GHEA Grapalat"/>
          <w:i/>
        </w:rPr>
        <w:t xml:space="preserve">, </w:t>
      </w:r>
      <w:r w:rsidRPr="00F21792">
        <w:rPr>
          <w:rFonts w:ascii="GHEA Grapalat" w:hAnsi="GHEA Grapalat"/>
        </w:rPr>
        <w:t>գիրք II, գլուխ IV, § 56:</w:t>
      </w:r>
    </w:p>
  </w:footnote>
  <w:footnote w:id="63">
    <w:p w:rsidR="004B5B47" w:rsidRPr="004B5B47" w:rsidRDefault="004B5B47" w:rsidP="00A92146">
      <w:pPr>
        <w:pStyle w:val="FootnoteText"/>
        <w:ind w:firstLine="567"/>
        <w:rPr>
          <w:rFonts w:ascii="GHEA Grapalat" w:hAnsi="GHEA Grapalat"/>
          <w:lang w:val="fr-FR"/>
        </w:rPr>
      </w:pPr>
      <w:r w:rsidRPr="00F21792">
        <w:rPr>
          <w:rStyle w:val="FootnoteReference"/>
          <w:rFonts w:ascii="GHEA Grapalat" w:hAnsi="GHEA Grapalat"/>
        </w:rPr>
        <w:footnoteRef/>
      </w:r>
      <w:r>
        <w:rPr>
          <w:rFonts w:ascii="GHEA Grapalat" w:hAnsi="GHEA Grapalat"/>
          <w:lang w:val="fr-FR"/>
        </w:rPr>
        <w:t xml:space="preserve"> </w:t>
      </w:r>
      <w:r w:rsidRPr="00F21792">
        <w:rPr>
          <w:rFonts w:ascii="GHEA Grapalat" w:hAnsi="GHEA Grapalat"/>
        </w:rPr>
        <w:t>Հ. Լաուտերպախտ, «Գրոցիուսյան ավանդույթը միջազգային իրավունքում» [H.</w:t>
      </w:r>
      <w:r w:rsidRPr="00A92146">
        <w:rPr>
          <w:rFonts w:ascii="Courier New" w:hAnsi="Courier New" w:cs="Courier New"/>
          <w:lang w:val="fr-FR"/>
        </w:rPr>
        <w:t> </w:t>
      </w:r>
      <w:r w:rsidRPr="00F21792">
        <w:rPr>
          <w:rFonts w:ascii="GHEA Grapalat" w:hAnsi="GHEA Grapalat"/>
        </w:rPr>
        <w:t xml:space="preserve">Lauterpacht, “The Grotian Tradition in International Law”], </w:t>
      </w:r>
      <w:r w:rsidRPr="00F21792">
        <w:rPr>
          <w:rFonts w:ascii="GHEA Grapalat" w:hAnsi="GHEA Grapalat"/>
          <w:i/>
        </w:rPr>
        <w:t>Միջազգային իրավունքի բրիտանական տարեգիրք</w:t>
      </w:r>
      <w:r>
        <w:rPr>
          <w:rFonts w:ascii="GHEA Grapalat" w:hAnsi="GHEA Grapalat"/>
        </w:rPr>
        <w:t>, հատոր 23 (1946), էջ 46:</w:t>
      </w:r>
    </w:p>
  </w:footnote>
  <w:footnote w:id="64">
    <w:p w:rsidR="004B5B47" w:rsidRPr="00F21792" w:rsidRDefault="004B5B47" w:rsidP="00A92146">
      <w:pPr>
        <w:pStyle w:val="FootnoteText"/>
        <w:ind w:firstLine="567"/>
        <w:rPr>
          <w:rFonts w:ascii="GHEA Grapalat" w:hAnsi="GHEA Grapalat" w:cstheme="minorBidi"/>
        </w:rPr>
      </w:pPr>
      <w:r w:rsidRPr="00F21792">
        <w:rPr>
          <w:rStyle w:val="FootnoteReference"/>
          <w:rFonts w:ascii="GHEA Grapalat" w:hAnsi="GHEA Grapalat"/>
        </w:rPr>
        <w:footnoteRef/>
      </w:r>
      <w:r>
        <w:rPr>
          <w:rFonts w:ascii="GHEA Grapalat" w:hAnsi="GHEA Grapalat"/>
          <w:lang w:val="fr-FR"/>
        </w:rPr>
        <w:t xml:space="preserve"> </w:t>
      </w:r>
      <w:r w:rsidRPr="00F21792">
        <w:rPr>
          <w:rFonts w:ascii="GHEA Grapalat" w:hAnsi="GHEA Grapalat"/>
        </w:rPr>
        <w:t xml:space="preserve">Քսաներորդ դարի առավել նշանակալից աշխատություններում, մասնավորապես՝ Ռուժյե, «Մարդասիրական միջամտության տեսությունը» [Rougier, “La théorie de l’intervention d’humanité”], </w:t>
      </w:r>
      <w:r w:rsidRPr="00F21792">
        <w:rPr>
          <w:rFonts w:ascii="GHEA Grapalat" w:hAnsi="GHEA Grapalat"/>
          <w:i/>
        </w:rPr>
        <w:t>Միջազգային հանրային իրավունքի գլխավոր պարբերական</w:t>
      </w:r>
      <w:r w:rsidRPr="00F21792">
        <w:rPr>
          <w:rFonts w:ascii="GHEA Grapalat" w:hAnsi="GHEA Grapalat"/>
        </w:rPr>
        <w:t xml:space="preserve">, 17 (1910), էջ 468-526, Ստոուել, «Ինտերվենցիան միջազգային իրավունքում» [Stowell, “Intervention in International Law”], Վաշինգտոն, 1921 թվական, Ֆրենկ </w:t>
      </w:r>
      <w:r>
        <w:rPr>
          <w:rFonts w:ascii="GHEA Grapalat" w:hAnsi="GHEA Grapalat"/>
        </w:rPr>
        <w:t>եւ</w:t>
      </w:r>
      <w:r w:rsidRPr="00F21792">
        <w:rPr>
          <w:rFonts w:ascii="GHEA Grapalat" w:hAnsi="GHEA Grapalat"/>
        </w:rPr>
        <w:t xml:space="preserve"> Րոդլի, «Բանգլադեշից հետո. ռազմական ուժերի կողմից մարդասիրական ինտերվենցիա իրականացնելու իրավունքը» [Franck and Rodley, “After</w:t>
      </w:r>
      <w:r w:rsidRPr="00A92146">
        <w:rPr>
          <w:rFonts w:ascii="Courier New" w:hAnsi="Courier New" w:cs="Courier New"/>
        </w:rPr>
        <w:t> </w:t>
      </w:r>
      <w:r w:rsidRPr="00F21792">
        <w:rPr>
          <w:rFonts w:ascii="GHEA Grapalat" w:hAnsi="GHEA Grapalat"/>
        </w:rPr>
        <w:t xml:space="preserve">Bangladesh: the law of humanitarian intervention by military force”], </w:t>
      </w:r>
      <w:r w:rsidRPr="00F21792">
        <w:rPr>
          <w:rFonts w:ascii="GHEA Grapalat" w:hAnsi="GHEA Grapalat"/>
          <w:i/>
        </w:rPr>
        <w:t>Միջազգային իրավունքի ամերիկյան ամսագիր</w:t>
      </w:r>
      <w:r w:rsidRPr="00F21792">
        <w:rPr>
          <w:rFonts w:ascii="GHEA Grapalat" w:hAnsi="GHEA Grapalat"/>
        </w:rPr>
        <w:t xml:space="preserve">, հատոր 67 (1973), էջ 275-303, Ֆոնտեյն, «Մարդասիրական ինտերվենցիայի՝ միջազգային սովորութային իրավունքի հայեցակարգը. ներկայումս դրա վավերականությունը՝ ըստ ՄԱԿ-ի կանոնադրության» [Fonteyne, “The customary international law doctrine of humanitarian intervention: its current validity under the UN Charter”], </w:t>
      </w:r>
      <w:r w:rsidRPr="00F21792">
        <w:rPr>
          <w:rFonts w:ascii="GHEA Grapalat" w:hAnsi="GHEA Grapalat"/>
          <w:i/>
        </w:rPr>
        <w:t>Կալիֆոռնիայի միջազգային իրավունքի ար</w:t>
      </w:r>
      <w:r>
        <w:rPr>
          <w:rFonts w:ascii="GHEA Grapalat" w:hAnsi="GHEA Grapalat"/>
          <w:i/>
        </w:rPr>
        <w:t>եւ</w:t>
      </w:r>
      <w:r w:rsidRPr="00F21792">
        <w:rPr>
          <w:rFonts w:ascii="GHEA Grapalat" w:hAnsi="GHEA Grapalat"/>
          <w:i/>
        </w:rPr>
        <w:t>մտյան ամսագիր</w:t>
      </w:r>
      <w:r w:rsidRPr="00F21792">
        <w:rPr>
          <w:rFonts w:ascii="GHEA Grapalat" w:hAnsi="GHEA Grapalat"/>
        </w:rPr>
        <w:t xml:space="preserve">, հատոր 4 (1974), էջ 203-270, Կլինուորթ, «Կամբոջայում Վիետնամի ինտերվենցիան՝ ըստ միջազգային իրավունքի» </w:t>
      </w:r>
      <w:r w:rsidRPr="00F21792">
        <w:rPr>
          <w:rFonts w:ascii="GHEA Grapalat" w:eastAsiaTheme="minorEastAsia" w:hAnsi="GHEA Grapalat"/>
        </w:rPr>
        <w:t>[Klintworth, “Vietnam’s Intervention in Cambodia in International Law”]</w:t>
      </w:r>
      <w:r w:rsidRPr="00F21792">
        <w:rPr>
          <w:rFonts w:ascii="GHEA Grapalat" w:hAnsi="GHEA Grapalat"/>
        </w:rPr>
        <w:t xml:space="preserve">, Կանբերա, 1989 թվական, Բենջամին, «Միակողմանի մարդասիրական ինտերվենցիա. ուժի կիրառման օրինականացումը՝ մարդու իրավունքների կոպիտ խախտումները կանխելու համար» [Benjamin, “Unilateral Humanitarian Intervention: Legalizing the Use of Force to Prevent Human Rights Atrocities”], </w:t>
      </w:r>
      <w:r w:rsidRPr="00F21792">
        <w:rPr>
          <w:rFonts w:ascii="GHEA Grapalat" w:hAnsi="GHEA Grapalat"/>
          <w:i/>
        </w:rPr>
        <w:t>Ֆորդհեմի միջազգային իրավունքի ամսագիր</w:t>
      </w:r>
      <w:r w:rsidRPr="00F21792">
        <w:rPr>
          <w:rFonts w:ascii="GHEA Grapalat" w:hAnsi="GHEA Grapalat"/>
        </w:rPr>
        <w:t>, հատոր 16 (1992), էջ 120-158, Տոռելի, «Մարդասիրական օժանդակությունից մինչ</w:t>
      </w:r>
      <w:r>
        <w:rPr>
          <w:rFonts w:ascii="GHEA Grapalat" w:hAnsi="GHEA Grapalat"/>
        </w:rPr>
        <w:t>եւ</w:t>
      </w:r>
      <w:r w:rsidRPr="00F21792">
        <w:rPr>
          <w:rFonts w:ascii="GHEA Grapalat" w:hAnsi="GHEA Grapalat"/>
        </w:rPr>
        <w:t xml:space="preserve"> մարդասիրական ինտերվենցիա» [Torrelli, “De l’assistance à l’ingerence humanitaires”], </w:t>
      </w:r>
      <w:r w:rsidRPr="00F21792">
        <w:rPr>
          <w:rFonts w:ascii="GHEA Grapalat" w:hAnsi="GHEA Grapalat"/>
          <w:i/>
        </w:rPr>
        <w:t>Կարմիր խաչի միջազգային պարբերական</w:t>
      </w:r>
      <w:r w:rsidRPr="00F21792">
        <w:rPr>
          <w:rFonts w:ascii="GHEA Grapalat" w:hAnsi="GHEA Grapalat"/>
        </w:rPr>
        <w:t xml:space="preserve">, հատոր 74 (1992), </w:t>
      </w:r>
      <w:r w:rsidRPr="00F21792">
        <w:rPr>
          <w:rFonts w:ascii="GHEA Grapalat" w:eastAsiaTheme="minorEastAsia" w:hAnsi="GHEA Grapalat"/>
        </w:rPr>
        <w:t>էջ</w:t>
      </w:r>
      <w:r w:rsidRPr="00F21792">
        <w:rPr>
          <w:rFonts w:ascii="GHEA Grapalat" w:hAnsi="GHEA Grapalat"/>
        </w:rPr>
        <w:t xml:space="preserve"> 238-258, Ֆորբս </w:t>
      </w:r>
      <w:r>
        <w:rPr>
          <w:rFonts w:ascii="GHEA Grapalat" w:hAnsi="GHEA Grapalat"/>
        </w:rPr>
        <w:t>եւ</w:t>
      </w:r>
      <w:r w:rsidRPr="00F21792">
        <w:rPr>
          <w:rFonts w:ascii="GHEA Grapalat" w:hAnsi="GHEA Grapalat"/>
        </w:rPr>
        <w:t xml:space="preserve"> Հոֆման (խմբ.), «Քաղաքական տեսություն, միջազգային հարաբերություններ </w:t>
      </w:r>
      <w:r>
        <w:rPr>
          <w:rFonts w:ascii="GHEA Grapalat" w:hAnsi="GHEA Grapalat"/>
        </w:rPr>
        <w:t>եւ</w:t>
      </w:r>
      <w:r w:rsidRPr="00F21792">
        <w:rPr>
          <w:rFonts w:ascii="GHEA Grapalat" w:hAnsi="GHEA Grapalat"/>
        </w:rPr>
        <w:t xml:space="preserve"> ինտերվենցիայի էթիկա» [Forbes and Hoffman (eds.), “Political Theory, International Relations and the Ethics of Intervention”], Լոնդոն, 1993 թվական, Տեսոն, «</w:t>
      </w:r>
      <w:r w:rsidRPr="00F21792">
        <w:rPr>
          <w:rFonts w:ascii="GHEA Grapalat" w:hAnsi="GHEA Grapalat"/>
          <w:i/>
        </w:rPr>
        <w:t xml:space="preserve">Մարդասիրական ինտերվենցիա. իրավունքի </w:t>
      </w:r>
      <w:r>
        <w:rPr>
          <w:rFonts w:ascii="GHEA Grapalat" w:hAnsi="GHEA Grapalat"/>
          <w:i/>
        </w:rPr>
        <w:t>եւ</w:t>
      </w:r>
      <w:r w:rsidRPr="00F21792">
        <w:rPr>
          <w:rFonts w:ascii="GHEA Grapalat" w:hAnsi="GHEA Grapalat"/>
          <w:i/>
        </w:rPr>
        <w:t xml:space="preserve"> բարոյականության ուսումնասիրություն</w:t>
      </w:r>
      <w:r w:rsidRPr="00F21792">
        <w:rPr>
          <w:rFonts w:ascii="GHEA Grapalat" w:eastAsiaTheme="minorEastAsia" w:hAnsi="GHEA Grapalat"/>
        </w:rPr>
        <w:t>»</w:t>
      </w:r>
      <w:r w:rsidRPr="00F21792">
        <w:rPr>
          <w:rFonts w:ascii="GHEA Grapalat" w:hAnsi="GHEA Grapalat"/>
        </w:rPr>
        <w:t xml:space="preserve"> [Téson, </w:t>
      </w:r>
      <w:r w:rsidRPr="00F21792">
        <w:rPr>
          <w:rFonts w:ascii="GHEA Grapalat" w:hAnsi="GHEA Grapalat"/>
          <w:i/>
        </w:rPr>
        <w:t>Humanitarian intervention: an inquiry into law and morality</w:t>
      </w:r>
      <w:r w:rsidRPr="00F21792">
        <w:rPr>
          <w:rFonts w:ascii="GHEA Grapalat" w:hAnsi="GHEA Grapalat"/>
        </w:rPr>
        <w:t>]</w:t>
      </w:r>
      <w:r w:rsidRPr="00F21792">
        <w:rPr>
          <w:rFonts w:ascii="GHEA Grapalat" w:hAnsi="GHEA Grapalat"/>
          <w:i/>
        </w:rPr>
        <w:t>,</w:t>
      </w:r>
      <w:r w:rsidRPr="00F21792">
        <w:rPr>
          <w:rFonts w:ascii="GHEA Grapalat" w:hAnsi="GHEA Grapalat"/>
        </w:rPr>
        <w:t xml:space="preserve"> երկրորդ հրատարակություն, </w:t>
      </w:r>
      <w:r w:rsidRPr="00F21792">
        <w:rPr>
          <w:rFonts w:ascii="GHEA Grapalat" w:eastAsiaTheme="minorEastAsia" w:hAnsi="GHEA Grapalat"/>
        </w:rPr>
        <w:t>Իրվինգտոն</w:t>
      </w:r>
      <w:r w:rsidRPr="00F21792">
        <w:rPr>
          <w:rFonts w:ascii="GHEA Grapalat" w:hAnsi="GHEA Grapalat"/>
        </w:rPr>
        <w:t>, 1997 թվական, Կասսեզե, «</w:t>
      </w:r>
      <w:r w:rsidRPr="00F21792">
        <w:rPr>
          <w:rFonts w:ascii="GHEA Grapalat" w:hAnsi="GHEA Grapalat"/>
          <w:i/>
        </w:rPr>
        <w:t>Ex</w:t>
      </w:r>
      <w:r w:rsidRPr="00A92146">
        <w:rPr>
          <w:rFonts w:ascii="Courier New" w:hAnsi="Courier New" w:cs="Courier New"/>
          <w:i/>
        </w:rPr>
        <w:t> </w:t>
      </w:r>
      <w:r w:rsidRPr="00F21792">
        <w:rPr>
          <w:rFonts w:ascii="GHEA Grapalat" w:hAnsi="GHEA Grapalat"/>
          <w:i/>
        </w:rPr>
        <w:t xml:space="preserve">inuria </w:t>
      </w:r>
      <w:r w:rsidRPr="00F21792">
        <w:rPr>
          <w:rFonts w:ascii="GHEA Grapalat" w:eastAsiaTheme="minorEastAsia" w:hAnsi="GHEA Grapalat"/>
          <w:i/>
        </w:rPr>
        <w:t>i</w:t>
      </w:r>
      <w:r w:rsidRPr="00F21792">
        <w:rPr>
          <w:rFonts w:ascii="GHEA Grapalat" w:hAnsi="GHEA Grapalat"/>
          <w:i/>
        </w:rPr>
        <w:t>us oritur</w:t>
      </w:r>
      <w:r w:rsidRPr="00F21792">
        <w:rPr>
          <w:rFonts w:ascii="GHEA Grapalat" w:hAnsi="GHEA Grapalat"/>
        </w:rPr>
        <w:t xml:space="preserve"> </w:t>
      </w:r>
      <w:r w:rsidRPr="00F21792">
        <w:rPr>
          <w:rFonts w:ascii="GHEA Grapalat" w:eastAsiaTheme="minorEastAsia" w:hAnsi="GHEA Grapalat"/>
        </w:rPr>
        <w:t>(</w:t>
      </w:r>
      <w:r w:rsidRPr="00F21792">
        <w:rPr>
          <w:rFonts w:ascii="GHEA Grapalat" w:hAnsi="GHEA Grapalat"/>
        </w:rPr>
        <w:t>ոչ իրավաչափ գործողությունները չեն կարող ստեղծել իրավունք</w:t>
      </w:r>
      <w:r w:rsidRPr="00F21792">
        <w:rPr>
          <w:rFonts w:ascii="GHEA Grapalat" w:eastAsiaTheme="minorEastAsia" w:hAnsi="GHEA Grapalat"/>
        </w:rPr>
        <w:t>)</w:t>
      </w:r>
      <w:r w:rsidRPr="00F21792">
        <w:rPr>
          <w:rFonts w:ascii="GHEA Grapalat" w:hAnsi="GHEA Grapalat"/>
        </w:rPr>
        <w:t>. արդյո՞ք մենք շարժվում ենք համաշխարհային հանրությունում բռնի մարդասիրական հակազդեցության՝ միջազգային մակարդակով օրինականացման ուղղությամբ» [Cassesse, “</w:t>
      </w:r>
      <w:r w:rsidRPr="00F21792">
        <w:rPr>
          <w:rFonts w:ascii="GHEA Grapalat" w:hAnsi="GHEA Grapalat"/>
          <w:i/>
        </w:rPr>
        <w:t>Ex inuria ius oritur</w:t>
      </w:r>
      <w:r w:rsidRPr="00F21792">
        <w:rPr>
          <w:rFonts w:ascii="GHEA Grapalat" w:hAnsi="GHEA Grapalat"/>
        </w:rPr>
        <w:t xml:space="preserve">: Are we moving towards international legitimation of forcible humanitarian countermeasures in world community”], </w:t>
      </w:r>
      <w:r w:rsidRPr="00F21792">
        <w:rPr>
          <w:rFonts w:ascii="GHEA Grapalat" w:hAnsi="GHEA Grapalat"/>
          <w:i/>
        </w:rPr>
        <w:t>Միջազգային իրավունքի եվրոպական ամսագիր</w:t>
      </w:r>
      <w:r w:rsidRPr="00F21792">
        <w:rPr>
          <w:rFonts w:ascii="GHEA Grapalat" w:hAnsi="GHEA Grapalat"/>
        </w:rPr>
        <w:t xml:space="preserve">, հատոր 10 (1999), </w:t>
      </w:r>
      <w:r w:rsidRPr="00F21792">
        <w:rPr>
          <w:rFonts w:ascii="GHEA Grapalat" w:eastAsiaTheme="minorEastAsia" w:hAnsi="GHEA Grapalat"/>
        </w:rPr>
        <w:t>էջ</w:t>
      </w:r>
      <w:r w:rsidRPr="00F21792">
        <w:rPr>
          <w:rFonts w:ascii="GHEA Grapalat" w:hAnsi="GHEA Grapalat"/>
        </w:rPr>
        <w:t xml:space="preserve"> 23-30, Կոսովոյի հարցերով անկախ միջազգային հանձնաժողով, «Կոսովոյի վերաբերյալ զեկույց» [Independent International Commission on Kosovo, “The Kosovo Report”], 2000 թվական, </w:t>
      </w:r>
      <w:r w:rsidRPr="00F21792">
        <w:rPr>
          <w:rFonts w:ascii="GHEA Grapalat" w:eastAsiaTheme="minorEastAsia" w:hAnsi="GHEA Grapalat"/>
        </w:rPr>
        <w:t>էջ</w:t>
      </w:r>
      <w:r w:rsidRPr="00F21792">
        <w:rPr>
          <w:rFonts w:ascii="GHEA Grapalat" w:hAnsi="GHEA Grapalat"/>
        </w:rPr>
        <w:t xml:space="preserve"> 167-175, Ուիլեր, «Մարդասիրական ինտերվենցիայի օրինականացում. սկզբունքներ </w:t>
      </w:r>
      <w:r>
        <w:rPr>
          <w:rFonts w:ascii="GHEA Grapalat" w:hAnsi="GHEA Grapalat"/>
        </w:rPr>
        <w:t>եւ</w:t>
      </w:r>
      <w:r w:rsidRPr="00F21792">
        <w:rPr>
          <w:rFonts w:ascii="GHEA Grapalat" w:hAnsi="GHEA Grapalat"/>
        </w:rPr>
        <w:t xml:space="preserve"> ընթացակարգեր» [Wheeler, “Legitimating humanitarian intervention: principles and procedures”], </w:t>
      </w:r>
      <w:r w:rsidRPr="00F21792">
        <w:rPr>
          <w:rFonts w:ascii="GHEA Grapalat" w:hAnsi="GHEA Grapalat"/>
          <w:i/>
        </w:rPr>
        <w:t>Մելբուրնի միջազգային իրավունքի ամսագիր</w:t>
      </w:r>
      <w:r w:rsidRPr="00F21792">
        <w:rPr>
          <w:rFonts w:ascii="GHEA Grapalat" w:hAnsi="GHEA Grapalat"/>
        </w:rPr>
        <w:t xml:space="preserve">, հատոր 2 (2001), </w:t>
      </w:r>
      <w:r w:rsidRPr="00F21792">
        <w:rPr>
          <w:rFonts w:ascii="GHEA Grapalat" w:eastAsiaTheme="minorEastAsia" w:hAnsi="GHEA Grapalat"/>
        </w:rPr>
        <w:t>էջ</w:t>
      </w:r>
      <w:r w:rsidRPr="00F21792">
        <w:rPr>
          <w:rFonts w:ascii="GHEA Grapalat" w:hAnsi="GHEA Grapalat"/>
        </w:rPr>
        <w:t xml:space="preserve"> 550-567, </w:t>
      </w:r>
      <w:r w:rsidRPr="00F21792">
        <w:rPr>
          <w:rFonts w:ascii="GHEA Grapalat" w:hAnsi="GHEA Grapalat"/>
          <w:i/>
        </w:rPr>
        <w:t xml:space="preserve">«Փրկելով օտարներին. մարդասիրական ինտերվենցիան միջազգային հանրությունում» </w:t>
      </w:r>
      <w:r w:rsidRPr="00F21792">
        <w:rPr>
          <w:rFonts w:ascii="GHEA Grapalat" w:hAnsi="GHEA Grapalat"/>
        </w:rPr>
        <w:t>[</w:t>
      </w:r>
      <w:r w:rsidRPr="00F21792">
        <w:rPr>
          <w:rFonts w:ascii="GHEA Grapalat" w:hAnsi="GHEA Grapalat"/>
          <w:i/>
        </w:rPr>
        <w:t>Saving Strangers: Humanitarian Intervention in International Society</w:t>
      </w:r>
      <w:r w:rsidRPr="00F21792">
        <w:rPr>
          <w:rFonts w:ascii="GHEA Grapalat" w:hAnsi="GHEA Grapalat"/>
        </w:rPr>
        <w:t xml:space="preserve">], Օքսֆորդ, 2002 թվական, Թերրի, «Մարդասիրական գործողության պարադոքսը. դատապարտված է կրկնության» [Terry, “The Paradox of Humanitarian Action: Condemned to Repeat”], Նյու Յորք, 2002 թվական, Լեպարդ, </w:t>
      </w:r>
      <w:r w:rsidRPr="00F21792">
        <w:rPr>
          <w:rFonts w:ascii="GHEA Grapalat" w:hAnsi="GHEA Grapalat"/>
          <w:i/>
        </w:rPr>
        <w:t>«Վերանայելով մարդասիրական ինտերվենցիան»</w:t>
      </w:r>
      <w:r w:rsidRPr="00F21792">
        <w:rPr>
          <w:rFonts w:ascii="GHEA Grapalat" w:hAnsi="GHEA Grapalat"/>
        </w:rPr>
        <w:t xml:space="preserve"> [Lepard, </w:t>
      </w:r>
      <w:r w:rsidRPr="00F21792">
        <w:rPr>
          <w:rFonts w:ascii="GHEA Grapalat" w:hAnsi="GHEA Grapalat"/>
          <w:i/>
        </w:rPr>
        <w:t>Rethinking Humanitarian Intervention</w:t>
      </w:r>
      <w:r w:rsidRPr="00F21792">
        <w:rPr>
          <w:rFonts w:ascii="GHEA Grapalat" w:hAnsi="GHEA Grapalat"/>
        </w:rPr>
        <w:t xml:space="preserve">], Փեննի պետական համալսարանի հրատարակչություն, 2002 թվական, Ուելշ, </w:t>
      </w:r>
      <w:r w:rsidRPr="00F21792">
        <w:rPr>
          <w:rFonts w:ascii="GHEA Grapalat" w:hAnsi="GHEA Grapalat"/>
          <w:i/>
        </w:rPr>
        <w:t xml:space="preserve">«Մարդասիրական ինտերվենցիան </w:t>
      </w:r>
      <w:r>
        <w:rPr>
          <w:rFonts w:ascii="GHEA Grapalat" w:hAnsi="GHEA Grapalat"/>
          <w:i/>
        </w:rPr>
        <w:t>եւ</w:t>
      </w:r>
      <w:r w:rsidRPr="00F21792">
        <w:rPr>
          <w:rFonts w:ascii="GHEA Grapalat" w:hAnsi="GHEA Grapalat"/>
          <w:i/>
        </w:rPr>
        <w:t xml:space="preserve"> միջազգային հարաբերությունները»</w:t>
      </w:r>
      <w:r w:rsidRPr="00F21792">
        <w:rPr>
          <w:rFonts w:ascii="GHEA Grapalat" w:hAnsi="GHEA Grapalat"/>
        </w:rPr>
        <w:t xml:space="preserve"> [Welsh, </w:t>
      </w:r>
      <w:r w:rsidRPr="00F21792">
        <w:rPr>
          <w:rFonts w:ascii="GHEA Grapalat" w:hAnsi="GHEA Grapalat"/>
          <w:i/>
        </w:rPr>
        <w:t>Humanitarian Intervention and International Relations</w:t>
      </w:r>
      <w:r w:rsidRPr="00F21792">
        <w:rPr>
          <w:rFonts w:ascii="GHEA Grapalat" w:hAnsi="GHEA Grapalat"/>
        </w:rPr>
        <w:t>], Օքսֆորդ, 2006 թվական, ինչպես նա</w:t>
      </w:r>
      <w:r>
        <w:rPr>
          <w:rFonts w:ascii="GHEA Grapalat" w:hAnsi="GHEA Grapalat"/>
        </w:rPr>
        <w:t>եւ</w:t>
      </w:r>
      <w:r w:rsidRPr="00F21792">
        <w:rPr>
          <w:rFonts w:ascii="GHEA Grapalat" w:hAnsi="GHEA Grapalat"/>
        </w:rPr>
        <w:t xml:space="preserve"> Թակուր, «Մարդասիրական ինտերվենցիա» [Thakur, “Humanitarian Intervention”], Ուեյս </w:t>
      </w:r>
      <w:r>
        <w:rPr>
          <w:rFonts w:ascii="GHEA Grapalat" w:hAnsi="GHEA Grapalat"/>
        </w:rPr>
        <w:t>եւ</w:t>
      </w:r>
      <w:r w:rsidRPr="00F21792">
        <w:rPr>
          <w:rFonts w:ascii="GHEA Grapalat" w:hAnsi="GHEA Grapalat"/>
        </w:rPr>
        <w:t xml:space="preserve"> Դոզ (խմբ.), </w:t>
      </w:r>
      <w:r w:rsidRPr="00F21792">
        <w:rPr>
          <w:rFonts w:ascii="GHEA Grapalat" w:hAnsi="GHEA Grapalat"/>
          <w:i/>
        </w:rPr>
        <w:t>Միավորված ազգերի կազմակերպության վերաբերյալ Օքսֆորդի ձեռնարկ</w:t>
      </w:r>
      <w:r w:rsidRPr="00F21792">
        <w:rPr>
          <w:rFonts w:ascii="GHEA Grapalat" w:hAnsi="GHEA Grapalat"/>
        </w:rPr>
        <w:t>, Օքսֆորդ, 2007 թվական</w:t>
      </w:r>
      <w:r w:rsidRPr="00F21792">
        <w:rPr>
          <w:rFonts w:ascii="GHEA Grapalat" w:eastAsiaTheme="minorEastAsia" w:hAnsi="GHEA Grapalat"/>
        </w:rPr>
        <w:t>, էջ 387-403:</w:t>
      </w:r>
    </w:p>
  </w:footnote>
  <w:footnote w:id="65">
    <w:p w:rsidR="004B5B47" w:rsidRPr="004B5B47" w:rsidRDefault="004B5B47" w:rsidP="00A92146">
      <w:pPr>
        <w:pStyle w:val="FootnoteText"/>
        <w:ind w:firstLine="567"/>
        <w:rPr>
          <w:rFonts w:ascii="GHEA Grapalat" w:hAnsi="GHEA Grapalat"/>
        </w:rPr>
      </w:pPr>
      <w:r w:rsidRPr="00F21792">
        <w:rPr>
          <w:rStyle w:val="FootnoteReference"/>
          <w:rFonts w:ascii="GHEA Grapalat" w:hAnsi="GHEA Grapalat"/>
        </w:rPr>
        <w:footnoteRef/>
      </w:r>
      <w:r>
        <w:rPr>
          <w:rFonts w:ascii="GHEA Grapalat" w:eastAsiaTheme="minorEastAsia" w:hAnsi="GHEA Grapalat"/>
        </w:rPr>
        <w:t xml:space="preserve"> </w:t>
      </w:r>
      <w:r w:rsidRPr="00F21792">
        <w:rPr>
          <w:rFonts w:ascii="GHEA Grapalat" w:eastAsiaTheme="minorEastAsia" w:hAnsi="GHEA Grapalat"/>
        </w:rPr>
        <w:t>Ի թիվս այլ</w:t>
      </w:r>
      <w:r w:rsidRPr="00F21792">
        <w:rPr>
          <w:rFonts w:ascii="GHEA Grapalat" w:hAnsi="GHEA Grapalat"/>
        </w:rPr>
        <w:t>նի</w:t>
      </w:r>
      <w:r w:rsidRPr="00F21792">
        <w:rPr>
          <w:rFonts w:ascii="GHEA Grapalat" w:eastAsiaTheme="minorEastAsia" w:hAnsi="GHEA Grapalat"/>
        </w:rPr>
        <w:t>՝</w:t>
      </w:r>
      <w:r w:rsidRPr="00F21792">
        <w:rPr>
          <w:rFonts w:ascii="GHEA Grapalat" w:hAnsi="GHEA Grapalat"/>
        </w:rPr>
        <w:t xml:space="preserve"> Դենգ </w:t>
      </w:r>
      <w:r>
        <w:rPr>
          <w:rFonts w:ascii="GHEA Grapalat" w:hAnsi="GHEA Grapalat"/>
        </w:rPr>
        <w:t>եւ</w:t>
      </w:r>
      <w:r w:rsidRPr="00F21792">
        <w:rPr>
          <w:rFonts w:ascii="GHEA Grapalat" w:hAnsi="GHEA Grapalat"/>
        </w:rPr>
        <w:t xml:space="preserve"> Զարթման, </w:t>
      </w:r>
      <w:r w:rsidRPr="00F21792">
        <w:rPr>
          <w:rFonts w:ascii="GHEA Grapalat" w:hAnsi="GHEA Grapalat"/>
          <w:i/>
        </w:rPr>
        <w:t>«Ինքնիշխանությունը՝ որպես պատասխանատվություն. հակամարտության կարգավորումն Աֆրիկայում</w:t>
      </w:r>
      <w:r w:rsidRPr="00F21792">
        <w:rPr>
          <w:rFonts w:ascii="GHEA Grapalat" w:eastAsiaTheme="minorEastAsia" w:hAnsi="GHEA Grapalat"/>
        </w:rPr>
        <w:t>»</w:t>
      </w:r>
      <w:r w:rsidRPr="00F21792">
        <w:rPr>
          <w:rFonts w:ascii="GHEA Grapalat" w:hAnsi="GHEA Grapalat"/>
        </w:rPr>
        <w:t xml:space="preserve"> [Deng and Zartman, </w:t>
      </w:r>
      <w:r w:rsidRPr="00F21792">
        <w:rPr>
          <w:rFonts w:ascii="GHEA Grapalat" w:hAnsi="GHEA Grapalat"/>
          <w:i/>
        </w:rPr>
        <w:t>Sovereignty as Responsibility: Conflict Management in Africa</w:t>
      </w:r>
      <w:r w:rsidRPr="00F21792">
        <w:rPr>
          <w:rFonts w:ascii="GHEA Grapalat" w:hAnsi="GHEA Grapalat"/>
        </w:rPr>
        <w:t xml:space="preserve">], Վաշինգտոն, 1996 թվական, Ուեյս, </w:t>
      </w:r>
      <w:r w:rsidRPr="00F21792">
        <w:rPr>
          <w:rFonts w:ascii="GHEA Grapalat" w:hAnsi="GHEA Grapalat"/>
          <w:i/>
        </w:rPr>
        <w:t xml:space="preserve">«Ռազմական-քաղաքացիական փոխգործակցություն. մարդասիրական ճգնաժամը </w:t>
      </w:r>
      <w:r>
        <w:rPr>
          <w:rFonts w:ascii="GHEA Grapalat" w:hAnsi="GHEA Grapalat"/>
          <w:i/>
        </w:rPr>
        <w:t>եւ</w:t>
      </w:r>
      <w:r w:rsidRPr="00F21792">
        <w:rPr>
          <w:rFonts w:ascii="GHEA Grapalat" w:hAnsi="GHEA Grapalat"/>
          <w:i/>
        </w:rPr>
        <w:t xml:space="preserve"> պաշտպանելու պարտականությունը</w:t>
      </w:r>
      <w:r w:rsidRPr="00F21792">
        <w:rPr>
          <w:rFonts w:ascii="GHEA Grapalat" w:eastAsiaTheme="minorEastAsia" w:hAnsi="GHEA Grapalat"/>
        </w:rPr>
        <w:t>»</w:t>
      </w:r>
      <w:r w:rsidRPr="00F21792">
        <w:rPr>
          <w:rFonts w:ascii="GHEA Grapalat" w:hAnsi="GHEA Grapalat"/>
        </w:rPr>
        <w:t xml:space="preserve"> [Weiss,</w:t>
      </w:r>
      <w:r w:rsidRPr="00A92146">
        <w:rPr>
          <w:rFonts w:ascii="Courier New" w:hAnsi="Courier New" w:cs="Courier New"/>
        </w:rPr>
        <w:t> </w:t>
      </w:r>
      <w:r w:rsidRPr="00F21792">
        <w:rPr>
          <w:rFonts w:ascii="GHEA Grapalat" w:hAnsi="GHEA Grapalat"/>
          <w:i/>
        </w:rPr>
        <w:t>Military-Civilian Interactions: Humanitarian Crises and the Responsibility to Protect</w:t>
      </w:r>
      <w:r w:rsidRPr="00F21792">
        <w:rPr>
          <w:rFonts w:ascii="GHEA Grapalat" w:hAnsi="GHEA Grapalat"/>
        </w:rPr>
        <w:t xml:space="preserve">], Լանհամ, 2005 թվական, Յուտերսոնկե </w:t>
      </w:r>
      <w:r>
        <w:rPr>
          <w:rFonts w:ascii="GHEA Grapalat" w:hAnsi="GHEA Grapalat"/>
        </w:rPr>
        <w:t>եւ</w:t>
      </w:r>
      <w:r w:rsidRPr="00F21792">
        <w:rPr>
          <w:rFonts w:ascii="GHEA Grapalat" w:hAnsi="GHEA Grapalat"/>
        </w:rPr>
        <w:t xml:space="preserve"> Կրաուզե (խմբ.), </w:t>
      </w:r>
      <w:r w:rsidRPr="00F21792">
        <w:rPr>
          <w:rFonts w:ascii="GHEA Grapalat" w:hAnsi="GHEA Grapalat"/>
          <w:i/>
        </w:rPr>
        <w:t>«Իրավունքներից մինչ</w:t>
      </w:r>
      <w:r>
        <w:rPr>
          <w:rFonts w:ascii="GHEA Grapalat" w:hAnsi="GHEA Grapalat"/>
          <w:i/>
        </w:rPr>
        <w:t>եւ</w:t>
      </w:r>
      <w:r w:rsidRPr="00F21792">
        <w:rPr>
          <w:rFonts w:ascii="GHEA Grapalat" w:hAnsi="GHEA Grapalat"/>
          <w:i/>
        </w:rPr>
        <w:t xml:space="preserve"> պարտականություններ. վերագնահատելով մարդասիրական նպատակներով իրականացվող ինտերվենցիաները</w:t>
      </w:r>
      <w:r w:rsidRPr="00F21792">
        <w:rPr>
          <w:rFonts w:ascii="GHEA Grapalat" w:eastAsiaTheme="minorEastAsia" w:hAnsi="GHEA Grapalat"/>
        </w:rPr>
        <w:t>»</w:t>
      </w:r>
      <w:r w:rsidRPr="00F21792">
        <w:rPr>
          <w:rFonts w:ascii="GHEA Grapalat" w:hAnsi="GHEA Grapalat"/>
        </w:rPr>
        <w:t xml:space="preserve"> [Jütersonke and Krause (eds.), </w:t>
      </w:r>
      <w:r w:rsidRPr="00F21792">
        <w:rPr>
          <w:rFonts w:ascii="GHEA Grapalat" w:hAnsi="GHEA Grapalat"/>
          <w:i/>
        </w:rPr>
        <w:t>From Rights to Responsibilities: Rethinking Interventions for Humanitarian Purposes</w:t>
      </w:r>
      <w:r w:rsidRPr="00F21792">
        <w:rPr>
          <w:rFonts w:ascii="GHEA Grapalat" w:hAnsi="GHEA Grapalat"/>
        </w:rPr>
        <w:t>], Ժն</w:t>
      </w:r>
      <w:r>
        <w:rPr>
          <w:rFonts w:ascii="GHEA Grapalat" w:hAnsi="GHEA Grapalat"/>
        </w:rPr>
        <w:t>եւ</w:t>
      </w:r>
      <w:r w:rsidRPr="00F21792">
        <w:rPr>
          <w:rFonts w:ascii="GHEA Grapalat" w:hAnsi="GHEA Grapalat"/>
        </w:rPr>
        <w:t xml:space="preserve">, 2006 թվական, </w:t>
      </w:r>
      <w:r w:rsidRPr="00F21792">
        <w:rPr>
          <w:rFonts w:ascii="GHEA Grapalat" w:eastAsiaTheme="minorEastAsia" w:hAnsi="GHEA Grapalat"/>
        </w:rPr>
        <w:t>Միջազգային իրավունքի հարցերով ֆրանսիական ընկերակցություն</w:t>
      </w:r>
      <w:r w:rsidRPr="00F21792">
        <w:rPr>
          <w:rFonts w:ascii="GHEA Grapalat" w:hAnsi="GHEA Grapalat"/>
        </w:rPr>
        <w:t xml:space="preserve"> (խմբ.), «</w:t>
      </w:r>
      <w:r w:rsidRPr="00F21792">
        <w:rPr>
          <w:rFonts w:ascii="GHEA Grapalat" w:eastAsiaTheme="minorEastAsia" w:hAnsi="GHEA Grapalat"/>
          <w:i/>
        </w:rPr>
        <w:t>Պաշտպանելու պարտա</w:t>
      </w:r>
      <w:r w:rsidRPr="00F21792">
        <w:rPr>
          <w:rFonts w:ascii="GHEA Grapalat" w:hAnsi="GHEA Grapalat"/>
          <w:i/>
        </w:rPr>
        <w:t>կան</w:t>
      </w:r>
      <w:r w:rsidRPr="00F21792">
        <w:rPr>
          <w:rFonts w:ascii="GHEA Grapalat" w:eastAsiaTheme="minorEastAsia" w:hAnsi="GHEA Grapalat"/>
          <w:i/>
        </w:rPr>
        <w:t>ություն</w:t>
      </w:r>
      <w:r w:rsidRPr="00F21792">
        <w:rPr>
          <w:rFonts w:ascii="GHEA Grapalat" w:hAnsi="GHEA Grapalat"/>
          <w:i/>
        </w:rPr>
        <w:t>ը</w:t>
      </w:r>
      <w:r w:rsidRPr="00F21792">
        <w:rPr>
          <w:rFonts w:ascii="GHEA Grapalat" w:eastAsiaTheme="minorEastAsia" w:hAnsi="GHEA Grapalat"/>
        </w:rPr>
        <w:t>»</w:t>
      </w:r>
      <w:r w:rsidRPr="00F21792">
        <w:rPr>
          <w:rFonts w:ascii="GHEA Grapalat" w:hAnsi="GHEA Grapalat"/>
          <w:i/>
        </w:rPr>
        <w:t xml:space="preserve"> </w:t>
      </w:r>
      <w:r w:rsidRPr="00F21792">
        <w:rPr>
          <w:rFonts w:ascii="GHEA Grapalat" w:hAnsi="GHEA Grapalat"/>
        </w:rPr>
        <w:t xml:space="preserve">[Société Française pour le Droit International (ed.), </w:t>
      </w:r>
      <w:r w:rsidRPr="00F21792">
        <w:rPr>
          <w:rFonts w:ascii="GHEA Grapalat" w:hAnsi="GHEA Grapalat"/>
          <w:i/>
        </w:rPr>
        <w:t>La Responsabilité de Protéger</w:t>
      </w:r>
      <w:r w:rsidRPr="00F21792">
        <w:rPr>
          <w:rFonts w:ascii="GHEA Grapalat" w:hAnsi="GHEA Grapalat"/>
        </w:rPr>
        <w:t>], Փարիզ, 2008 թվական, Էվանս, «</w:t>
      </w:r>
      <w:r w:rsidRPr="00F21792">
        <w:rPr>
          <w:rFonts w:ascii="GHEA Grapalat" w:hAnsi="GHEA Grapalat"/>
          <w:i/>
        </w:rPr>
        <w:t>Պաշտպանելու պարտականությունը. մեկընդմիշտ վերացնելով զանգվածային վայրագությունների հանցագործությունները</w:t>
      </w:r>
      <w:r w:rsidRPr="00F21792">
        <w:rPr>
          <w:rFonts w:ascii="GHEA Grapalat" w:eastAsiaTheme="minorEastAsia" w:hAnsi="GHEA Grapalat"/>
        </w:rPr>
        <w:t>»</w:t>
      </w:r>
      <w:r w:rsidRPr="00F21792">
        <w:rPr>
          <w:rFonts w:ascii="GHEA Grapalat" w:hAnsi="GHEA Grapalat"/>
        </w:rPr>
        <w:t xml:space="preserve"> [Evans, </w:t>
      </w:r>
      <w:r w:rsidRPr="00F21792">
        <w:rPr>
          <w:rFonts w:ascii="GHEA Grapalat" w:hAnsi="GHEA Grapalat"/>
          <w:i/>
        </w:rPr>
        <w:t>The Responsibility to Protect: Ending mass atrocity crimes once and for all</w:t>
      </w:r>
      <w:r w:rsidRPr="00F21792">
        <w:rPr>
          <w:rFonts w:ascii="GHEA Grapalat" w:hAnsi="GHEA Grapalat"/>
        </w:rPr>
        <w:t xml:space="preserve">], Վաշինգտոն, 2008 թվական, Արբըր, «Պաշտպանելու պարտականությունը՝ որպես միջազգային իրավունքում </w:t>
      </w:r>
      <w:r>
        <w:rPr>
          <w:rFonts w:ascii="GHEA Grapalat" w:hAnsi="GHEA Grapalat"/>
        </w:rPr>
        <w:t>եւ</w:t>
      </w:r>
      <w:r w:rsidRPr="00F21792">
        <w:rPr>
          <w:rFonts w:ascii="GHEA Grapalat" w:hAnsi="GHEA Grapalat"/>
        </w:rPr>
        <w:t xml:space="preserve"> միջազգային փորձում հոգատածություն ցուցաբերելու պարտականություն» [Arbour, “The responsibility to protect as a duty of care in international law and practice”], </w:t>
      </w:r>
      <w:r w:rsidRPr="00F21792">
        <w:rPr>
          <w:rFonts w:ascii="GHEA Grapalat" w:hAnsi="GHEA Grapalat"/>
          <w:i/>
        </w:rPr>
        <w:t>Միջազգային ուսումնասիրությունների պարբերական</w:t>
      </w:r>
      <w:r w:rsidRPr="00F21792">
        <w:rPr>
          <w:rFonts w:ascii="GHEA Grapalat" w:hAnsi="GHEA Grapalat"/>
        </w:rPr>
        <w:t>, հատոր 34, էջ 445-458, Բե</w:t>
      </w:r>
      <w:r w:rsidRPr="00F21792">
        <w:rPr>
          <w:rFonts w:ascii="GHEA Grapalat" w:eastAsiaTheme="minorEastAsia" w:hAnsi="GHEA Grapalat"/>
        </w:rPr>
        <w:t>լ</w:t>
      </w:r>
      <w:r w:rsidRPr="00F21792">
        <w:rPr>
          <w:rFonts w:ascii="GHEA Grapalat" w:hAnsi="GHEA Grapalat"/>
        </w:rPr>
        <w:t xml:space="preserve">լամի, </w:t>
      </w:r>
      <w:r w:rsidRPr="00F21792">
        <w:rPr>
          <w:rFonts w:ascii="GHEA Grapalat" w:hAnsi="GHEA Grapalat"/>
          <w:i/>
        </w:rPr>
        <w:t>«Պաշտպանելու պարտականությունը</w:t>
      </w:r>
      <w:r w:rsidRPr="00F21792">
        <w:rPr>
          <w:rFonts w:ascii="GHEA Grapalat" w:eastAsiaTheme="minorEastAsia" w:hAnsi="GHEA Grapalat"/>
        </w:rPr>
        <w:t>»</w:t>
      </w:r>
      <w:r w:rsidRPr="00F21792">
        <w:rPr>
          <w:rFonts w:ascii="GHEA Grapalat" w:hAnsi="GHEA Grapalat"/>
        </w:rPr>
        <w:t xml:space="preserve"> [Bellami, </w:t>
      </w:r>
      <w:r w:rsidRPr="00F21792">
        <w:rPr>
          <w:rFonts w:ascii="GHEA Grapalat" w:hAnsi="GHEA Grapalat"/>
          <w:i/>
        </w:rPr>
        <w:t>Responsibility to Protect</w:t>
      </w:r>
      <w:r w:rsidRPr="00F21792">
        <w:rPr>
          <w:rFonts w:ascii="GHEA Grapalat" w:hAnsi="GHEA Grapalat"/>
        </w:rPr>
        <w:t>], Լոնդոն, 2009 թվական, «</w:t>
      </w:r>
      <w:r w:rsidRPr="00F21792">
        <w:rPr>
          <w:rFonts w:ascii="GHEA Grapalat" w:hAnsi="GHEA Grapalat"/>
          <w:i/>
        </w:rPr>
        <w:t xml:space="preserve">Համաշխարհային քաղաքականությունը </w:t>
      </w:r>
      <w:r>
        <w:rPr>
          <w:rFonts w:ascii="GHEA Grapalat" w:hAnsi="GHEA Grapalat"/>
          <w:i/>
        </w:rPr>
        <w:t>եւ</w:t>
      </w:r>
      <w:r w:rsidRPr="00F21792">
        <w:rPr>
          <w:rFonts w:ascii="GHEA Grapalat" w:hAnsi="GHEA Grapalat"/>
          <w:i/>
        </w:rPr>
        <w:t xml:space="preserve"> պաշտպանելու պարտականությունը. խոսքից գործի անցնելը</w:t>
      </w:r>
      <w:r w:rsidRPr="00F21792">
        <w:rPr>
          <w:rFonts w:ascii="GHEA Grapalat" w:eastAsiaTheme="minorEastAsia" w:hAnsi="GHEA Grapalat"/>
        </w:rPr>
        <w:t>»</w:t>
      </w:r>
      <w:r w:rsidRPr="00F21792">
        <w:rPr>
          <w:rFonts w:ascii="GHEA Grapalat" w:hAnsi="GHEA Grapalat"/>
        </w:rPr>
        <w:t xml:space="preserve"> [</w:t>
      </w:r>
      <w:r w:rsidRPr="00F21792">
        <w:rPr>
          <w:rFonts w:ascii="GHEA Grapalat" w:hAnsi="GHEA Grapalat"/>
          <w:i/>
        </w:rPr>
        <w:t>Global Politics and the Responsibility to Protect: From Words to Deeds</w:t>
      </w:r>
      <w:r w:rsidRPr="00F21792">
        <w:rPr>
          <w:rFonts w:ascii="GHEA Grapalat" w:hAnsi="GHEA Grapalat"/>
        </w:rPr>
        <w:t>], Նյու Յորք, 2010</w:t>
      </w:r>
      <w:r w:rsidRPr="00A92146">
        <w:rPr>
          <w:rFonts w:ascii="Courier New" w:hAnsi="Courier New" w:cs="Courier New"/>
        </w:rPr>
        <w:t> </w:t>
      </w:r>
      <w:r w:rsidRPr="00F21792">
        <w:rPr>
          <w:rFonts w:ascii="GHEA Grapalat" w:hAnsi="GHEA Grapalat"/>
        </w:rPr>
        <w:t>թվական, Կուվալի, «</w:t>
      </w:r>
      <w:r w:rsidRPr="00F21792">
        <w:rPr>
          <w:rFonts w:ascii="GHEA Grapalat" w:hAnsi="GHEA Grapalat"/>
          <w:i/>
        </w:rPr>
        <w:t>Պաշտպանելու պարտականությունը, «Ինտերվենցիա» 4 (ը) հոդվածի իրականացումը</w:t>
      </w:r>
      <w:r w:rsidRPr="00F21792">
        <w:rPr>
          <w:rFonts w:ascii="GHEA Grapalat" w:eastAsiaTheme="minorEastAsia" w:hAnsi="GHEA Grapalat"/>
        </w:rPr>
        <w:t>»</w:t>
      </w:r>
      <w:r w:rsidRPr="00F21792">
        <w:rPr>
          <w:rFonts w:ascii="GHEA Grapalat" w:hAnsi="GHEA Grapalat"/>
        </w:rPr>
        <w:t xml:space="preserve"> [Kuwali, </w:t>
      </w:r>
      <w:r w:rsidRPr="00F21792">
        <w:rPr>
          <w:rFonts w:ascii="GHEA Grapalat" w:hAnsi="GHEA Grapalat"/>
          <w:i/>
        </w:rPr>
        <w:t>The Responsibility to Protect, Implementation of Article 4 (h) Intervention</w:t>
      </w:r>
      <w:r w:rsidRPr="00F21792">
        <w:rPr>
          <w:rFonts w:ascii="GHEA Grapalat" w:hAnsi="GHEA Grapalat"/>
        </w:rPr>
        <w:t>], Լեյդեն, 2011 թվական, Ֆերիս, «</w:t>
      </w:r>
      <w:r w:rsidRPr="00F21792">
        <w:rPr>
          <w:rFonts w:ascii="GHEA Grapalat" w:hAnsi="GHEA Grapalat"/>
          <w:i/>
        </w:rPr>
        <w:t>Պաշտպանության վերաբերյալ քաղաքականությունը</w:t>
      </w:r>
      <w:r w:rsidRPr="00F21792">
        <w:rPr>
          <w:rFonts w:ascii="GHEA Grapalat" w:hAnsi="GHEA Grapalat"/>
        </w:rPr>
        <w:t>.</w:t>
      </w:r>
      <w:r w:rsidRPr="00F21792">
        <w:rPr>
          <w:rFonts w:ascii="GHEA Grapalat" w:hAnsi="GHEA Grapalat"/>
          <w:i/>
        </w:rPr>
        <w:t xml:space="preserve"> մարդասիրական գործողությունների սահմանները</w:t>
      </w:r>
      <w:r w:rsidRPr="00F21792">
        <w:rPr>
          <w:rFonts w:ascii="GHEA Grapalat" w:eastAsiaTheme="minorEastAsia" w:hAnsi="GHEA Grapalat"/>
        </w:rPr>
        <w:t>»</w:t>
      </w:r>
      <w:r w:rsidRPr="00F21792">
        <w:rPr>
          <w:rFonts w:ascii="GHEA Grapalat" w:hAnsi="GHEA Grapalat"/>
        </w:rPr>
        <w:t xml:space="preserve"> [Ferris, </w:t>
      </w:r>
      <w:r w:rsidRPr="00F21792">
        <w:rPr>
          <w:rFonts w:ascii="GHEA Grapalat" w:hAnsi="GHEA Grapalat"/>
          <w:i/>
        </w:rPr>
        <w:t>The Politics of Protection: The Limits of Humanitarian Action</w:t>
      </w:r>
      <w:r w:rsidRPr="00F21792">
        <w:rPr>
          <w:rFonts w:ascii="GHEA Grapalat" w:hAnsi="GHEA Grapalat"/>
        </w:rPr>
        <w:t xml:space="preserve">], Վաշինգտոն, 2011 թվական, Հոֆման </w:t>
      </w:r>
      <w:r>
        <w:rPr>
          <w:rFonts w:ascii="GHEA Grapalat" w:hAnsi="GHEA Grapalat"/>
        </w:rPr>
        <w:t>եւ</w:t>
      </w:r>
      <w:r w:rsidRPr="00F21792">
        <w:rPr>
          <w:rFonts w:ascii="GHEA Grapalat" w:hAnsi="GHEA Grapalat"/>
        </w:rPr>
        <w:t xml:space="preserve"> Նոլլկեմպեր (խմբ.), «</w:t>
      </w:r>
      <w:r w:rsidRPr="00F21792">
        <w:rPr>
          <w:rFonts w:ascii="GHEA Grapalat" w:hAnsi="GHEA Grapalat"/>
          <w:i/>
        </w:rPr>
        <w:t>Պաշտպանելու պարտականությունը</w:t>
      </w:r>
      <w:r w:rsidRPr="00F21792">
        <w:rPr>
          <w:rFonts w:ascii="GHEA Grapalat" w:eastAsiaTheme="minorEastAsia" w:hAnsi="GHEA Grapalat"/>
        </w:rPr>
        <w:t>՝</w:t>
      </w:r>
      <w:r w:rsidRPr="00F21792">
        <w:rPr>
          <w:rFonts w:ascii="GHEA Grapalat" w:hAnsi="GHEA Grapalat"/>
        </w:rPr>
        <w:t xml:space="preserve"> </w:t>
      </w:r>
      <w:r w:rsidRPr="00F21792">
        <w:rPr>
          <w:rFonts w:ascii="GHEA Grapalat" w:hAnsi="GHEA Grapalat"/>
          <w:i/>
        </w:rPr>
        <w:t>սկզբունքից</w:t>
      </w:r>
      <w:r w:rsidRPr="00F21792">
        <w:rPr>
          <w:rFonts w:ascii="GHEA Grapalat" w:eastAsiaTheme="minorEastAsia" w:hAnsi="GHEA Grapalat"/>
          <w:i/>
        </w:rPr>
        <w:t xml:space="preserve"> մինչ</w:t>
      </w:r>
      <w:r>
        <w:rPr>
          <w:rFonts w:ascii="GHEA Grapalat" w:eastAsiaTheme="minorEastAsia" w:hAnsi="GHEA Grapalat"/>
          <w:i/>
        </w:rPr>
        <w:t>եւ</w:t>
      </w:r>
      <w:r w:rsidRPr="00F21792">
        <w:rPr>
          <w:rFonts w:ascii="GHEA Grapalat" w:eastAsiaTheme="minorEastAsia" w:hAnsi="GHEA Grapalat"/>
          <w:i/>
        </w:rPr>
        <w:t xml:space="preserve"> գործնական քայլեր</w:t>
      </w:r>
      <w:r w:rsidRPr="00F21792">
        <w:rPr>
          <w:rFonts w:ascii="GHEA Grapalat" w:eastAsiaTheme="minorEastAsia" w:hAnsi="GHEA Grapalat"/>
        </w:rPr>
        <w:t>»</w:t>
      </w:r>
      <w:r w:rsidRPr="00F21792">
        <w:rPr>
          <w:rFonts w:ascii="GHEA Grapalat" w:hAnsi="GHEA Grapalat"/>
          <w:i/>
        </w:rPr>
        <w:t xml:space="preserve"> </w:t>
      </w:r>
      <w:r w:rsidRPr="00F21792">
        <w:rPr>
          <w:rFonts w:ascii="GHEA Grapalat" w:hAnsi="GHEA Grapalat"/>
        </w:rPr>
        <w:t xml:space="preserve">[Hoffmann and Nollkaemper (eds.), </w:t>
      </w:r>
      <w:r w:rsidRPr="00F21792">
        <w:rPr>
          <w:rFonts w:ascii="GHEA Grapalat" w:hAnsi="GHEA Grapalat"/>
          <w:i/>
        </w:rPr>
        <w:t>Responsibility to Protect From Principle to Practice</w:t>
      </w:r>
      <w:r w:rsidRPr="00F21792">
        <w:rPr>
          <w:rFonts w:ascii="GHEA Grapalat" w:hAnsi="GHEA Grapalat"/>
        </w:rPr>
        <w:t xml:space="preserve">], Ամստերդամ, 2012 թվական, Նայթ </w:t>
      </w:r>
      <w:r>
        <w:rPr>
          <w:rFonts w:ascii="GHEA Grapalat" w:hAnsi="GHEA Grapalat"/>
        </w:rPr>
        <w:t>եւ</w:t>
      </w:r>
      <w:r w:rsidRPr="00F21792">
        <w:rPr>
          <w:rFonts w:ascii="GHEA Grapalat" w:hAnsi="GHEA Grapalat"/>
        </w:rPr>
        <w:t xml:space="preserve"> Էգերտոն (խմբ.), «</w:t>
      </w:r>
      <w:r w:rsidRPr="00F21792">
        <w:rPr>
          <w:rFonts w:ascii="GHEA Grapalat" w:hAnsi="GHEA Grapalat"/>
          <w:i/>
        </w:rPr>
        <w:t>Պաշտպանելու պարտականության</w:t>
      </w:r>
      <w:r w:rsidRPr="00F21792">
        <w:rPr>
          <w:rFonts w:ascii="GHEA Grapalat" w:eastAsiaTheme="minorEastAsia" w:hAnsi="GHEA Grapalat"/>
          <w:i/>
        </w:rPr>
        <w:t xml:space="preserve"> վերաբերյալ Րաութլեջի ձեռնարկ</w:t>
      </w:r>
      <w:r w:rsidRPr="00F21792">
        <w:rPr>
          <w:rFonts w:ascii="GHEA Grapalat" w:eastAsiaTheme="minorEastAsia" w:hAnsi="GHEA Grapalat"/>
        </w:rPr>
        <w:t>»</w:t>
      </w:r>
      <w:r w:rsidRPr="00F21792">
        <w:rPr>
          <w:rFonts w:ascii="GHEA Grapalat" w:hAnsi="GHEA Grapalat"/>
        </w:rPr>
        <w:t xml:space="preserve"> [Knight and Egerton (eds.), </w:t>
      </w:r>
      <w:r w:rsidRPr="00F21792">
        <w:rPr>
          <w:rFonts w:ascii="GHEA Grapalat" w:hAnsi="GHEA Grapalat"/>
          <w:i/>
        </w:rPr>
        <w:t>The Routledge Handbook of the Responsibility to Protect</w:t>
      </w:r>
      <w:r w:rsidRPr="00F21792">
        <w:rPr>
          <w:rFonts w:ascii="GHEA Grapalat" w:hAnsi="GHEA Grapalat"/>
        </w:rPr>
        <w:t xml:space="preserve">], Նյու Յորք, 2012 թվական, Ֆրենսիս </w:t>
      </w:r>
      <w:r>
        <w:rPr>
          <w:rFonts w:ascii="GHEA Grapalat" w:hAnsi="GHEA Grapalat"/>
        </w:rPr>
        <w:t>եւ</w:t>
      </w:r>
      <w:r w:rsidRPr="00F21792">
        <w:rPr>
          <w:rFonts w:ascii="GHEA Grapalat" w:hAnsi="GHEA Grapalat"/>
        </w:rPr>
        <w:t xml:space="preserve"> այլք (խմբ.), «</w:t>
      </w:r>
      <w:r w:rsidRPr="00F21792">
        <w:rPr>
          <w:rFonts w:ascii="GHEA Grapalat" w:hAnsi="GHEA Grapalat"/>
          <w:i/>
        </w:rPr>
        <w:t xml:space="preserve">Պաշտպանության նորմերը, պաշտպանելու պարտականությունը, քաղաքացիական անձանց պաշտպանությունը </w:t>
      </w:r>
      <w:r>
        <w:rPr>
          <w:rFonts w:ascii="GHEA Grapalat" w:hAnsi="GHEA Grapalat"/>
          <w:i/>
        </w:rPr>
        <w:t>եւ</w:t>
      </w:r>
      <w:r w:rsidRPr="00F21792">
        <w:rPr>
          <w:rFonts w:ascii="GHEA Grapalat" w:hAnsi="GHEA Grapalat"/>
          <w:i/>
        </w:rPr>
        <w:t xml:space="preserve"> դրանց փոխգործակցությունը</w:t>
      </w:r>
      <w:r w:rsidRPr="00F21792">
        <w:rPr>
          <w:rFonts w:ascii="GHEA Grapalat" w:eastAsiaTheme="minorEastAsia" w:hAnsi="GHEA Grapalat"/>
        </w:rPr>
        <w:t>»</w:t>
      </w:r>
      <w:r w:rsidRPr="00F21792">
        <w:rPr>
          <w:rFonts w:ascii="GHEA Grapalat" w:hAnsi="GHEA Grapalat"/>
        </w:rPr>
        <w:t xml:space="preserve"> </w:t>
      </w:r>
      <w:r w:rsidRPr="00F21792">
        <w:rPr>
          <w:rFonts w:ascii="GHEA Grapalat" w:eastAsiaTheme="minorEastAsia" w:hAnsi="GHEA Grapalat"/>
        </w:rPr>
        <w:t xml:space="preserve">[Francis et al. (eds.), </w:t>
      </w:r>
      <w:r w:rsidRPr="00F21792">
        <w:rPr>
          <w:rFonts w:ascii="GHEA Grapalat" w:eastAsiaTheme="minorEastAsia" w:hAnsi="GHEA Grapalat"/>
          <w:i/>
        </w:rPr>
        <w:t>Norms of Protection, Responsibility to Protect, Protection of Civilians and their Interaction</w:t>
      </w:r>
      <w:r w:rsidRPr="00F21792">
        <w:rPr>
          <w:rFonts w:ascii="GHEA Grapalat" w:eastAsiaTheme="minorEastAsia" w:hAnsi="GHEA Grapalat"/>
        </w:rPr>
        <w:t>]</w:t>
      </w:r>
      <w:r w:rsidRPr="00F21792">
        <w:rPr>
          <w:rFonts w:ascii="GHEA Grapalat" w:hAnsi="GHEA Grapalat"/>
        </w:rPr>
        <w:t xml:space="preserve">, Փարիզ, 2012 թվական, Ջենսեր </w:t>
      </w:r>
      <w:r>
        <w:rPr>
          <w:rFonts w:ascii="GHEA Grapalat" w:hAnsi="GHEA Grapalat"/>
        </w:rPr>
        <w:t>եւ</w:t>
      </w:r>
      <w:r w:rsidRPr="00F21792">
        <w:rPr>
          <w:rFonts w:ascii="GHEA Grapalat" w:hAnsi="GHEA Grapalat"/>
        </w:rPr>
        <w:t xml:space="preserve"> Քոթլեր (խմբ.), «</w:t>
      </w:r>
      <w:r w:rsidRPr="00F21792">
        <w:rPr>
          <w:rFonts w:ascii="GHEA Grapalat" w:hAnsi="GHEA Grapalat"/>
          <w:i/>
        </w:rPr>
        <w:t>Պաշտպանելու պարտականությունը. մեր օրերում զանգվածային վայրագությունները կասեցնելու խոստումը</w:t>
      </w:r>
      <w:r w:rsidRPr="00F21792">
        <w:rPr>
          <w:rFonts w:ascii="GHEA Grapalat" w:eastAsiaTheme="minorEastAsia" w:hAnsi="GHEA Grapalat"/>
        </w:rPr>
        <w:t>»</w:t>
      </w:r>
      <w:r w:rsidRPr="00F21792">
        <w:rPr>
          <w:rFonts w:ascii="GHEA Grapalat" w:hAnsi="GHEA Grapalat"/>
        </w:rPr>
        <w:t xml:space="preserve"> </w:t>
      </w:r>
      <w:r w:rsidRPr="00F21792">
        <w:rPr>
          <w:rFonts w:ascii="GHEA Grapalat" w:eastAsiaTheme="minorEastAsia" w:hAnsi="GHEA Grapalat"/>
        </w:rPr>
        <w:t>[Genser and Cotler (eds.),</w:t>
      </w:r>
      <w:r w:rsidRPr="00F21792">
        <w:rPr>
          <w:rFonts w:ascii="GHEA Grapalat" w:hAnsi="GHEA Grapalat"/>
        </w:rPr>
        <w:t xml:space="preserve"> </w:t>
      </w:r>
      <w:r w:rsidRPr="00F21792">
        <w:rPr>
          <w:rFonts w:ascii="GHEA Grapalat" w:eastAsiaTheme="minorEastAsia" w:hAnsi="GHEA Grapalat"/>
          <w:i/>
        </w:rPr>
        <w:t>The</w:t>
      </w:r>
      <w:r w:rsidRPr="00A92146">
        <w:rPr>
          <w:rFonts w:ascii="Courier New" w:eastAsiaTheme="minorEastAsia" w:hAnsi="Courier New" w:cs="Courier New"/>
          <w:i/>
        </w:rPr>
        <w:t> </w:t>
      </w:r>
      <w:r w:rsidRPr="00F21792">
        <w:rPr>
          <w:rFonts w:ascii="GHEA Grapalat" w:eastAsiaTheme="minorEastAsia" w:hAnsi="GHEA Grapalat"/>
          <w:i/>
        </w:rPr>
        <w:t>Responsibility to Protect, the Promise of Stopping Mass Atrocities in our Time</w:t>
      </w:r>
      <w:r w:rsidRPr="00F21792">
        <w:rPr>
          <w:rFonts w:ascii="GHEA Grapalat" w:eastAsiaTheme="minorEastAsia" w:hAnsi="GHEA Grapalat"/>
        </w:rPr>
        <w:t>]</w:t>
      </w:r>
      <w:r w:rsidRPr="00F21792">
        <w:rPr>
          <w:rFonts w:ascii="GHEA Grapalat" w:hAnsi="GHEA Grapalat"/>
        </w:rPr>
        <w:t>, Օքսֆորդ, 2012</w:t>
      </w:r>
      <w:r w:rsidRPr="00A92146">
        <w:rPr>
          <w:rFonts w:ascii="Courier New" w:hAnsi="Courier New" w:cs="Courier New"/>
        </w:rPr>
        <w:t> </w:t>
      </w:r>
      <w:r w:rsidRPr="00F21792">
        <w:rPr>
          <w:rFonts w:ascii="GHEA Grapalat" w:hAnsi="GHEA Grapalat"/>
        </w:rPr>
        <w:t>թվական, Զիբերի (խմբ.), «</w:t>
      </w:r>
      <w:r w:rsidRPr="00F21792">
        <w:rPr>
          <w:rFonts w:ascii="GHEA Grapalat" w:hAnsi="GHEA Grapalat"/>
          <w:i/>
        </w:rPr>
        <w:t>Ինստիտուցիոնալ մոտեցում պաշտպանելու պարտականությանը</w:t>
      </w:r>
      <w:r w:rsidRPr="00F21792">
        <w:rPr>
          <w:rFonts w:ascii="GHEA Grapalat" w:eastAsiaTheme="minorEastAsia" w:hAnsi="GHEA Grapalat"/>
        </w:rPr>
        <w:t>»</w:t>
      </w:r>
      <w:r w:rsidRPr="00F21792">
        <w:rPr>
          <w:rFonts w:ascii="GHEA Grapalat" w:hAnsi="GHEA Grapalat"/>
        </w:rPr>
        <w:t xml:space="preserve"> </w:t>
      </w:r>
      <w:r w:rsidRPr="00F21792">
        <w:rPr>
          <w:rFonts w:ascii="GHEA Grapalat" w:eastAsiaTheme="minorEastAsia" w:hAnsi="GHEA Grapalat"/>
        </w:rPr>
        <w:t xml:space="preserve">[Zyberi (ed.), </w:t>
      </w:r>
      <w:r w:rsidRPr="00F21792">
        <w:rPr>
          <w:rFonts w:ascii="GHEA Grapalat" w:eastAsiaTheme="minorEastAsia" w:hAnsi="GHEA Grapalat"/>
          <w:i/>
        </w:rPr>
        <w:t>An Institutional Approach to the Responsibility to Protect</w:t>
      </w:r>
      <w:r w:rsidRPr="00F21792">
        <w:rPr>
          <w:rFonts w:ascii="GHEA Grapalat" w:eastAsiaTheme="minorEastAsia" w:hAnsi="GHEA Grapalat"/>
        </w:rPr>
        <w:t>]</w:t>
      </w:r>
      <w:r w:rsidRPr="00F21792">
        <w:rPr>
          <w:rFonts w:ascii="GHEA Grapalat" w:hAnsi="GHEA Grapalat"/>
        </w:rPr>
        <w:t>, Քեմբրիջ, 2013 թվական, Հաջջամի, «</w:t>
      </w:r>
      <w:r w:rsidRPr="00F21792">
        <w:rPr>
          <w:rFonts w:ascii="GHEA Grapalat" w:eastAsiaTheme="minorEastAsia" w:hAnsi="GHEA Grapalat"/>
          <w:i/>
        </w:rPr>
        <w:t>Պաշտպանելու պարտա</w:t>
      </w:r>
      <w:r w:rsidRPr="00F21792">
        <w:rPr>
          <w:rFonts w:ascii="GHEA Grapalat" w:hAnsi="GHEA Grapalat"/>
          <w:i/>
        </w:rPr>
        <w:t>կան</w:t>
      </w:r>
      <w:r w:rsidRPr="00F21792">
        <w:rPr>
          <w:rFonts w:ascii="GHEA Grapalat" w:eastAsiaTheme="minorEastAsia" w:hAnsi="GHEA Grapalat"/>
          <w:i/>
        </w:rPr>
        <w:t>ությունը</w:t>
      </w:r>
      <w:r w:rsidRPr="00F21792">
        <w:rPr>
          <w:rFonts w:ascii="GHEA Grapalat" w:eastAsiaTheme="minorEastAsia" w:hAnsi="GHEA Grapalat"/>
        </w:rPr>
        <w:t>»</w:t>
      </w:r>
      <w:r w:rsidRPr="00F21792">
        <w:rPr>
          <w:rFonts w:ascii="GHEA Grapalat" w:hAnsi="GHEA Grapalat"/>
          <w:i/>
        </w:rPr>
        <w:t xml:space="preserve"> </w:t>
      </w:r>
      <w:r w:rsidRPr="00F21792">
        <w:rPr>
          <w:rFonts w:ascii="GHEA Grapalat" w:hAnsi="GHEA Grapalat"/>
        </w:rPr>
        <w:t xml:space="preserve">[Hajjami, </w:t>
      </w:r>
      <w:r w:rsidRPr="00F21792">
        <w:rPr>
          <w:rFonts w:ascii="GHEA Grapalat" w:hAnsi="GHEA Grapalat"/>
          <w:i/>
        </w:rPr>
        <w:t>La Responsabilité de Protéger</w:t>
      </w:r>
      <w:r w:rsidRPr="00F21792">
        <w:rPr>
          <w:rFonts w:ascii="GHEA Grapalat" w:hAnsi="GHEA Grapalat"/>
        </w:rPr>
        <w:t>], Բրյուսել, 2013 թվական, «Սֆիր» ծրագիր, «</w:t>
      </w:r>
      <w:r w:rsidRPr="00F21792">
        <w:rPr>
          <w:rFonts w:ascii="GHEA Grapalat" w:hAnsi="GHEA Grapalat"/>
          <w:i/>
        </w:rPr>
        <w:t xml:space="preserve">Մարդասիրական գործունեության կանոնադրությունը </w:t>
      </w:r>
      <w:r>
        <w:rPr>
          <w:rFonts w:ascii="GHEA Grapalat" w:hAnsi="GHEA Grapalat"/>
          <w:i/>
        </w:rPr>
        <w:t>եւ</w:t>
      </w:r>
      <w:r w:rsidRPr="00F21792">
        <w:rPr>
          <w:rFonts w:ascii="GHEA Grapalat" w:hAnsi="GHEA Grapalat"/>
          <w:i/>
        </w:rPr>
        <w:t xml:space="preserve"> մարդասիրական օգնության նվազագույն չափորոշիչները</w:t>
      </w:r>
      <w:r w:rsidRPr="00F21792">
        <w:rPr>
          <w:rFonts w:ascii="GHEA Grapalat" w:eastAsiaTheme="minorEastAsia" w:hAnsi="GHEA Grapalat"/>
        </w:rPr>
        <w:t>»</w:t>
      </w:r>
      <w:r w:rsidRPr="00F21792">
        <w:rPr>
          <w:rFonts w:ascii="GHEA Grapalat" w:hAnsi="GHEA Grapalat"/>
        </w:rPr>
        <w:t xml:space="preserve"> [Sphere Project, </w:t>
      </w:r>
      <w:r w:rsidRPr="00F21792">
        <w:rPr>
          <w:rFonts w:ascii="GHEA Grapalat" w:hAnsi="GHEA Grapalat"/>
          <w:i/>
        </w:rPr>
        <w:t>Humanitarian Charter and Minimum Standards in Humanitarian Response</w:t>
      </w:r>
      <w:r w:rsidRPr="00F21792">
        <w:rPr>
          <w:rFonts w:ascii="GHEA Grapalat" w:hAnsi="GHEA Grapalat"/>
        </w:rPr>
        <w:t>], 2011 թվական, ինչպես նա</w:t>
      </w:r>
      <w:r>
        <w:rPr>
          <w:rFonts w:ascii="GHEA Grapalat" w:hAnsi="GHEA Grapalat"/>
        </w:rPr>
        <w:t>եւ</w:t>
      </w:r>
      <w:r w:rsidRPr="00F21792">
        <w:rPr>
          <w:rFonts w:ascii="GHEA Grapalat" w:hAnsi="GHEA Grapalat"/>
        </w:rPr>
        <w:t xml:space="preserve"> «</w:t>
      </w:r>
      <w:r w:rsidRPr="00F21792">
        <w:rPr>
          <w:rFonts w:ascii="GHEA Grapalat" w:hAnsi="GHEA Grapalat"/>
          <w:i/>
        </w:rPr>
        <w:t xml:space="preserve">Որակի </w:t>
      </w:r>
      <w:r>
        <w:rPr>
          <w:rFonts w:ascii="GHEA Grapalat" w:hAnsi="GHEA Grapalat"/>
          <w:i/>
        </w:rPr>
        <w:t>եւ</w:t>
      </w:r>
      <w:r w:rsidRPr="00F21792">
        <w:rPr>
          <w:rFonts w:ascii="GHEA Grapalat" w:hAnsi="GHEA Grapalat"/>
          <w:i/>
        </w:rPr>
        <w:t xml:space="preserve"> հաշվետվողականության հիմնական</w:t>
      </w:r>
      <w:r w:rsidRPr="00F21792">
        <w:rPr>
          <w:rFonts w:ascii="GHEA Grapalat" w:hAnsi="GHEA Grapalat"/>
        </w:rPr>
        <w:t xml:space="preserve"> </w:t>
      </w:r>
      <w:r w:rsidRPr="00F21792">
        <w:rPr>
          <w:rFonts w:ascii="GHEA Grapalat" w:hAnsi="GHEA Grapalat"/>
          <w:i/>
        </w:rPr>
        <w:t>մարդասիրական չափորոշիչը»</w:t>
      </w:r>
      <w:r>
        <w:rPr>
          <w:rFonts w:ascii="GHEA Grapalat" w:hAnsi="GHEA Grapalat"/>
        </w:rPr>
        <w:t>, 2014 թվական:</w:t>
      </w:r>
    </w:p>
  </w:footnote>
  <w:footnote w:id="66">
    <w:p w:rsidR="004B5B47" w:rsidRPr="00F21792" w:rsidRDefault="004B5B47" w:rsidP="00A92146">
      <w:pPr>
        <w:pStyle w:val="FootnoteText"/>
        <w:ind w:firstLine="567"/>
        <w:rPr>
          <w:rFonts w:ascii="GHEA Grapalat" w:hAnsi="GHEA Grapalat"/>
          <w:u w:val="single"/>
          <w:lang w:val="fr-FR"/>
        </w:rPr>
      </w:pPr>
      <w:r w:rsidRPr="00F21792">
        <w:rPr>
          <w:rStyle w:val="FootnoteReference"/>
          <w:rFonts w:ascii="GHEA Grapalat" w:hAnsi="GHEA Grapalat"/>
        </w:rPr>
        <w:footnoteRef/>
      </w:r>
      <w:r>
        <w:rPr>
          <w:rFonts w:ascii="GHEA Grapalat" w:hAnsi="GHEA Grapalat"/>
          <w:lang w:val="fr-FR"/>
        </w:rPr>
        <w:t xml:space="preserve"> </w:t>
      </w:r>
      <w:r w:rsidRPr="00F21792">
        <w:rPr>
          <w:rFonts w:ascii="GHEA Grapalat" w:hAnsi="GHEA Grapalat"/>
        </w:rPr>
        <w:t xml:space="preserve">Վերապահված ոլորտը զարգացող հայեցակարգ է, որը բացասական է բնութագրվում՝ որոշակի հարց կարգավորող միջազգային նորմերի բացակայության պատճառով </w:t>
      </w:r>
      <w:r>
        <w:rPr>
          <w:rFonts w:ascii="GHEA Grapalat" w:hAnsi="GHEA Grapalat"/>
        </w:rPr>
        <w:t>եւ</w:t>
      </w:r>
      <w:r w:rsidRPr="00F21792">
        <w:rPr>
          <w:rFonts w:ascii="GHEA Grapalat" w:hAnsi="GHEA Grapalat"/>
        </w:rPr>
        <w:t>՝ ոչ դրական՝ հարցերի փակ ցանկում ներառված լինելու պատճառով (</w:t>
      </w:r>
      <w:r w:rsidRPr="00F21792">
        <w:rPr>
          <w:rFonts w:ascii="GHEA Grapalat" w:hAnsi="GHEA Grapalat"/>
          <w:i/>
        </w:rPr>
        <w:t>Էգեյան ծովի մայրցամաքային ծանծաղուտ [Aegean Sea Continental Shelf], վճիռ, ԱՄԴ-ի զեկույցներ</w:t>
      </w:r>
      <w:r w:rsidRPr="00F21792">
        <w:rPr>
          <w:rFonts w:ascii="GHEA Grapalat" w:eastAsiaTheme="minorEastAsia" w:hAnsi="GHEA Grapalat"/>
          <w:i/>
        </w:rPr>
        <w:t xml:space="preserve"> </w:t>
      </w:r>
      <w:r w:rsidRPr="00F21792">
        <w:rPr>
          <w:rFonts w:ascii="GHEA Grapalat" w:hAnsi="GHEA Grapalat"/>
        </w:rPr>
        <w:t>1978, էջ 25, § 59, ինչպես նա</w:t>
      </w:r>
      <w:r>
        <w:rPr>
          <w:rFonts w:ascii="GHEA Grapalat" w:hAnsi="GHEA Grapalat"/>
        </w:rPr>
        <w:t>եւ</w:t>
      </w:r>
      <w:r w:rsidRPr="00F21792">
        <w:rPr>
          <w:rFonts w:ascii="GHEA Grapalat" w:hAnsi="GHEA Grapalat"/>
        </w:rPr>
        <w:t xml:space="preserve"> Միջազգային իրավունքի ինստիտուտ, </w:t>
      </w:r>
      <w:r w:rsidRPr="00F21792">
        <w:rPr>
          <w:rFonts w:ascii="GHEA Grapalat" w:hAnsi="GHEA Grapalat"/>
          <w:i/>
        </w:rPr>
        <w:t xml:space="preserve">«Վերապահված ոլորտի սահմանման </w:t>
      </w:r>
      <w:r>
        <w:rPr>
          <w:rFonts w:ascii="GHEA Grapalat" w:hAnsi="GHEA Grapalat"/>
          <w:i/>
        </w:rPr>
        <w:t>եւ</w:t>
      </w:r>
      <w:r w:rsidRPr="00F21792">
        <w:rPr>
          <w:rFonts w:ascii="GHEA Grapalat" w:hAnsi="GHEA Grapalat"/>
          <w:i/>
        </w:rPr>
        <w:t xml:space="preserve"> դրա ազդեցության»</w:t>
      </w:r>
      <w:r w:rsidRPr="00F21792">
        <w:rPr>
          <w:rFonts w:ascii="GHEA Grapalat" w:hAnsi="GHEA Grapalat"/>
        </w:rPr>
        <w:t xml:space="preserve"> վերաբերյալ 1954 թվականի բանաձ</w:t>
      </w:r>
      <w:r>
        <w:rPr>
          <w:rFonts w:ascii="GHEA Grapalat" w:hAnsi="GHEA Grapalat"/>
        </w:rPr>
        <w:t>եւ</w:t>
      </w:r>
      <w:r w:rsidRPr="00F21792">
        <w:rPr>
          <w:rFonts w:ascii="GHEA Grapalat" w:hAnsi="GHEA Grapalat"/>
        </w:rPr>
        <w:t>):</w:t>
      </w:r>
    </w:p>
  </w:footnote>
  <w:footnote w:id="67">
    <w:p w:rsidR="004B5B47" w:rsidRPr="00F21792" w:rsidRDefault="004B5B47" w:rsidP="00A92146">
      <w:pPr>
        <w:pStyle w:val="FootnoteText"/>
        <w:ind w:firstLine="567"/>
        <w:rPr>
          <w:rFonts w:ascii="GHEA Grapalat" w:hAnsi="GHEA Grapalat"/>
          <w:lang w:val="fr-FR"/>
        </w:rPr>
      </w:pPr>
      <w:r w:rsidRPr="00F21792">
        <w:rPr>
          <w:rStyle w:val="FootnoteReference"/>
          <w:rFonts w:ascii="GHEA Grapalat" w:hAnsi="GHEA Grapalat"/>
        </w:rPr>
        <w:footnoteRef/>
      </w:r>
      <w:r>
        <w:rPr>
          <w:rFonts w:ascii="GHEA Grapalat" w:hAnsi="GHEA Grapalat"/>
          <w:lang w:val="fr-FR"/>
        </w:rPr>
        <w:t xml:space="preserve"> </w:t>
      </w:r>
      <w:r w:rsidRPr="00F21792">
        <w:rPr>
          <w:rFonts w:ascii="GHEA Grapalat" w:hAnsi="GHEA Grapalat"/>
        </w:rPr>
        <w:t>«</w:t>
      </w:r>
      <w:r w:rsidRPr="00F21792">
        <w:rPr>
          <w:rFonts w:ascii="GHEA Grapalat" w:eastAsiaTheme="minorEastAsia" w:hAnsi="GHEA Grapalat"/>
          <w:i/>
        </w:rPr>
        <w:t>Barcelona Traction, Light and Power Company, Limited</w:t>
      </w:r>
      <w:r w:rsidRPr="00F21792">
        <w:rPr>
          <w:rFonts w:ascii="GHEA Grapalat" w:hAnsi="GHEA Grapalat"/>
          <w:i/>
        </w:rPr>
        <w:t>» վճիռ, ԱՄԴ-ի զեկույցներ 1970</w:t>
      </w:r>
      <w:r w:rsidRPr="00F21792">
        <w:rPr>
          <w:rFonts w:ascii="GHEA Grapalat" w:hAnsi="GHEA Grapalat"/>
        </w:rPr>
        <w:t>, էջ</w:t>
      </w:r>
      <w:r w:rsidRPr="00A92146">
        <w:rPr>
          <w:rFonts w:ascii="Courier New" w:hAnsi="Courier New" w:cs="Courier New"/>
          <w:lang w:val="fr-FR"/>
        </w:rPr>
        <w:t> </w:t>
      </w:r>
      <w:r w:rsidRPr="00F21792">
        <w:rPr>
          <w:rFonts w:ascii="GHEA Grapalat" w:hAnsi="GHEA Grapalat"/>
        </w:rPr>
        <w:t>33, §§ 33-34,</w:t>
      </w:r>
      <w:r w:rsidRPr="00F21792">
        <w:rPr>
          <w:rFonts w:ascii="GHEA Grapalat" w:hAnsi="GHEA Grapalat"/>
          <w:i/>
        </w:rPr>
        <w:t xml:space="preserve"> </w:t>
      </w:r>
      <w:r w:rsidRPr="00F21792">
        <w:rPr>
          <w:rFonts w:ascii="GHEA Grapalat" w:hAnsi="GHEA Grapalat"/>
        </w:rPr>
        <w:t>ինչպես նա</w:t>
      </w:r>
      <w:r>
        <w:rPr>
          <w:rFonts w:ascii="GHEA Grapalat" w:hAnsi="GHEA Grapalat"/>
        </w:rPr>
        <w:t>եւ</w:t>
      </w:r>
      <w:r w:rsidRPr="00F21792">
        <w:rPr>
          <w:rFonts w:ascii="GHEA Grapalat" w:hAnsi="GHEA Grapalat"/>
        </w:rPr>
        <w:t xml:space="preserve"> Միջազգային իրավունքի ինստիտուտ, «Մարդու իրավունքների պաշտպանության </w:t>
      </w:r>
      <w:r>
        <w:rPr>
          <w:rFonts w:ascii="GHEA Grapalat" w:hAnsi="GHEA Grapalat"/>
        </w:rPr>
        <w:t>եւ</w:t>
      </w:r>
      <w:r w:rsidRPr="00F21792">
        <w:rPr>
          <w:rFonts w:ascii="GHEA Grapalat" w:hAnsi="GHEA Grapalat"/>
        </w:rPr>
        <w:t xml:space="preserve"> պետությունների ներքին գործերին ինտերվենցիա չկատարելու սկզբունքի վերաբերյալ» 1989 թվականի բանաձ</w:t>
      </w:r>
      <w:r>
        <w:rPr>
          <w:rFonts w:ascii="GHEA Grapalat" w:hAnsi="GHEA Grapalat"/>
        </w:rPr>
        <w:t>եւ</w:t>
      </w:r>
      <w:r w:rsidRPr="00F21792">
        <w:rPr>
          <w:rFonts w:ascii="GHEA Grapalat" w:hAnsi="GHEA Grapalat"/>
        </w:rPr>
        <w:t xml:space="preserve">ի 1-ին հոդված: </w:t>
      </w:r>
    </w:p>
  </w:footnote>
  <w:footnote w:id="68">
    <w:p w:rsidR="004B5B47" w:rsidRPr="00993DB9" w:rsidRDefault="004B5B47" w:rsidP="00A92146">
      <w:pPr>
        <w:autoSpaceDE w:val="0"/>
        <w:autoSpaceDN w:val="0"/>
        <w:adjustRightInd w:val="0"/>
        <w:ind w:firstLine="567"/>
        <w:jc w:val="both"/>
        <w:rPr>
          <w:rFonts w:ascii="GHEA Grapalat" w:hAnsi="GHEA Grapalat"/>
          <w:sz w:val="20"/>
          <w:szCs w:val="20"/>
          <w:lang w:val="fr-FR"/>
        </w:rPr>
      </w:pPr>
      <w:r w:rsidRPr="00F21792">
        <w:rPr>
          <w:rStyle w:val="FootnoteReference"/>
          <w:rFonts w:ascii="GHEA Grapalat" w:hAnsi="GHEA Grapalat"/>
          <w:sz w:val="20"/>
          <w:szCs w:val="20"/>
        </w:rPr>
        <w:footnoteRef/>
      </w:r>
      <w:r>
        <w:rPr>
          <w:rFonts w:ascii="GHEA Grapalat" w:hAnsi="GHEA Grapalat"/>
          <w:sz w:val="20"/>
          <w:szCs w:val="20"/>
          <w:lang w:val="fr-FR"/>
        </w:rPr>
        <w:t xml:space="preserve"> </w:t>
      </w:r>
      <w:r w:rsidRPr="00F21792">
        <w:rPr>
          <w:rFonts w:ascii="GHEA Grapalat" w:hAnsi="GHEA Grapalat"/>
          <w:i/>
          <w:sz w:val="20"/>
          <w:szCs w:val="20"/>
        </w:rPr>
        <w:t>Ցեղասպանության</w:t>
      </w:r>
      <w:r w:rsidRPr="00F21792">
        <w:rPr>
          <w:rFonts w:ascii="GHEA Grapalat" w:hAnsi="GHEA Grapalat"/>
          <w:i/>
          <w:sz w:val="20"/>
          <w:szCs w:val="20"/>
          <w:lang w:val="fr-FR"/>
        </w:rPr>
        <w:t xml:space="preserve"> </w:t>
      </w:r>
      <w:r w:rsidRPr="00F21792">
        <w:rPr>
          <w:rFonts w:ascii="GHEA Grapalat" w:hAnsi="GHEA Grapalat"/>
          <w:i/>
          <w:sz w:val="20"/>
          <w:szCs w:val="20"/>
        </w:rPr>
        <w:t>հանցագործությունը</w:t>
      </w:r>
      <w:r w:rsidRPr="00F21792">
        <w:rPr>
          <w:rFonts w:ascii="GHEA Grapalat" w:hAnsi="GHEA Grapalat"/>
          <w:i/>
          <w:sz w:val="20"/>
          <w:szCs w:val="20"/>
          <w:lang w:val="fr-FR"/>
        </w:rPr>
        <w:t xml:space="preserve"> </w:t>
      </w:r>
      <w:r w:rsidRPr="00F21792">
        <w:rPr>
          <w:rFonts w:ascii="GHEA Grapalat" w:hAnsi="GHEA Grapalat"/>
          <w:i/>
          <w:sz w:val="20"/>
          <w:szCs w:val="20"/>
        </w:rPr>
        <w:t>կանխարգելելու</w:t>
      </w:r>
      <w:r w:rsidRPr="00F21792">
        <w:rPr>
          <w:rFonts w:ascii="GHEA Grapalat" w:hAnsi="GHEA Grapalat"/>
          <w:i/>
          <w:sz w:val="20"/>
          <w:szCs w:val="20"/>
          <w:lang w:val="fr-FR"/>
        </w:rPr>
        <w:t xml:space="preserve"> </w:t>
      </w:r>
      <w:r>
        <w:rPr>
          <w:rFonts w:ascii="GHEA Grapalat" w:hAnsi="GHEA Grapalat"/>
          <w:i/>
          <w:sz w:val="20"/>
          <w:szCs w:val="20"/>
        </w:rPr>
        <w:t>եւ</w:t>
      </w:r>
      <w:r w:rsidRPr="00F21792">
        <w:rPr>
          <w:rFonts w:ascii="GHEA Grapalat" w:hAnsi="GHEA Grapalat"/>
          <w:i/>
          <w:sz w:val="20"/>
          <w:szCs w:val="20"/>
          <w:lang w:val="fr-FR"/>
        </w:rPr>
        <w:t xml:space="preserve"> </w:t>
      </w:r>
      <w:r w:rsidRPr="00F21792">
        <w:rPr>
          <w:rFonts w:ascii="GHEA Grapalat" w:hAnsi="GHEA Grapalat"/>
          <w:i/>
          <w:sz w:val="20"/>
          <w:szCs w:val="20"/>
        </w:rPr>
        <w:t>պատժելու</w:t>
      </w:r>
      <w:r w:rsidRPr="00F21792">
        <w:rPr>
          <w:rFonts w:ascii="GHEA Grapalat" w:hAnsi="GHEA Grapalat"/>
          <w:i/>
          <w:sz w:val="20"/>
          <w:szCs w:val="20"/>
          <w:lang w:val="fr-FR"/>
        </w:rPr>
        <w:t xml:space="preserve"> </w:t>
      </w:r>
      <w:r w:rsidRPr="00F21792">
        <w:rPr>
          <w:rFonts w:ascii="GHEA Grapalat" w:hAnsi="GHEA Grapalat"/>
          <w:i/>
          <w:sz w:val="20"/>
          <w:szCs w:val="20"/>
        </w:rPr>
        <w:t>մասին</w:t>
      </w:r>
      <w:r w:rsidRPr="00F21792">
        <w:rPr>
          <w:rFonts w:ascii="GHEA Grapalat" w:hAnsi="GHEA Grapalat"/>
          <w:i/>
          <w:sz w:val="20"/>
          <w:szCs w:val="20"/>
          <w:lang w:val="fr-FR"/>
        </w:rPr>
        <w:t xml:space="preserve"> </w:t>
      </w:r>
      <w:r w:rsidRPr="00F21792">
        <w:rPr>
          <w:rFonts w:ascii="GHEA Grapalat" w:hAnsi="GHEA Grapalat"/>
          <w:i/>
          <w:sz w:val="20"/>
          <w:szCs w:val="20"/>
        </w:rPr>
        <w:t>կոնվենցիայի</w:t>
      </w:r>
      <w:r w:rsidRPr="00F21792">
        <w:rPr>
          <w:rFonts w:ascii="GHEA Grapalat" w:hAnsi="GHEA Grapalat"/>
          <w:i/>
          <w:sz w:val="20"/>
          <w:szCs w:val="20"/>
          <w:lang w:val="fr-FR"/>
        </w:rPr>
        <w:t xml:space="preserve"> </w:t>
      </w:r>
      <w:r w:rsidRPr="00F21792">
        <w:rPr>
          <w:rFonts w:ascii="GHEA Grapalat" w:hAnsi="GHEA Grapalat"/>
          <w:i/>
          <w:sz w:val="20"/>
          <w:szCs w:val="20"/>
        </w:rPr>
        <w:t>կիրառումը</w:t>
      </w:r>
      <w:r w:rsidRPr="00F21792">
        <w:rPr>
          <w:rFonts w:ascii="GHEA Grapalat" w:hAnsi="GHEA Grapalat"/>
          <w:i/>
          <w:sz w:val="20"/>
          <w:szCs w:val="20"/>
          <w:lang w:val="fr-FR"/>
        </w:rPr>
        <w:t xml:space="preserve"> (</w:t>
      </w:r>
      <w:r w:rsidRPr="00F21792">
        <w:rPr>
          <w:rFonts w:ascii="GHEA Grapalat" w:hAnsi="GHEA Grapalat"/>
          <w:i/>
          <w:sz w:val="20"/>
          <w:szCs w:val="20"/>
        </w:rPr>
        <w:t>Բոսնիա</w:t>
      </w:r>
      <w:r w:rsidRPr="00F21792">
        <w:rPr>
          <w:rFonts w:ascii="GHEA Grapalat" w:hAnsi="GHEA Grapalat"/>
          <w:i/>
          <w:sz w:val="20"/>
          <w:szCs w:val="20"/>
          <w:lang w:val="fr-FR"/>
        </w:rPr>
        <w:t xml:space="preserve"> </w:t>
      </w:r>
      <w:r>
        <w:rPr>
          <w:rFonts w:ascii="GHEA Grapalat" w:hAnsi="GHEA Grapalat"/>
          <w:i/>
          <w:sz w:val="20"/>
          <w:szCs w:val="20"/>
        </w:rPr>
        <w:t>եւ</w:t>
      </w:r>
      <w:r w:rsidRPr="00F21792">
        <w:rPr>
          <w:rFonts w:ascii="GHEA Grapalat" w:hAnsi="GHEA Grapalat"/>
          <w:i/>
          <w:sz w:val="20"/>
          <w:szCs w:val="20"/>
          <w:lang w:val="fr-FR"/>
        </w:rPr>
        <w:t xml:space="preserve"> </w:t>
      </w:r>
      <w:r w:rsidRPr="00F21792">
        <w:rPr>
          <w:rFonts w:ascii="GHEA Grapalat" w:hAnsi="GHEA Grapalat"/>
          <w:i/>
          <w:sz w:val="20"/>
          <w:szCs w:val="20"/>
        </w:rPr>
        <w:t>Հերցեգովինան</w:t>
      </w:r>
      <w:r w:rsidRPr="00F21792">
        <w:rPr>
          <w:rFonts w:ascii="GHEA Grapalat" w:hAnsi="GHEA Grapalat"/>
          <w:i/>
          <w:sz w:val="20"/>
          <w:szCs w:val="20"/>
          <w:lang w:val="fr-FR"/>
        </w:rPr>
        <w:t xml:space="preserve"> </w:t>
      </w:r>
      <w:r w:rsidRPr="00F21792">
        <w:rPr>
          <w:rFonts w:ascii="GHEA Grapalat" w:hAnsi="GHEA Grapalat"/>
          <w:i/>
          <w:sz w:val="20"/>
          <w:szCs w:val="20"/>
        </w:rPr>
        <w:t>ընդդեմ</w:t>
      </w:r>
      <w:r w:rsidRPr="00F21792">
        <w:rPr>
          <w:rFonts w:ascii="GHEA Grapalat" w:hAnsi="GHEA Grapalat"/>
          <w:i/>
          <w:sz w:val="20"/>
          <w:szCs w:val="20"/>
          <w:lang w:val="fr-FR"/>
        </w:rPr>
        <w:t xml:space="preserve"> </w:t>
      </w:r>
      <w:r w:rsidRPr="00F21792">
        <w:rPr>
          <w:rFonts w:ascii="GHEA Grapalat" w:hAnsi="GHEA Grapalat"/>
          <w:i/>
          <w:sz w:val="20"/>
          <w:szCs w:val="20"/>
        </w:rPr>
        <w:t>Սերբիայի</w:t>
      </w:r>
      <w:r w:rsidRPr="00F21792">
        <w:rPr>
          <w:rFonts w:ascii="GHEA Grapalat" w:hAnsi="GHEA Grapalat"/>
          <w:i/>
          <w:sz w:val="20"/>
          <w:szCs w:val="20"/>
          <w:lang w:val="fr-FR"/>
        </w:rPr>
        <w:t xml:space="preserve"> </w:t>
      </w:r>
      <w:r>
        <w:rPr>
          <w:rFonts w:ascii="GHEA Grapalat" w:hAnsi="GHEA Grapalat"/>
          <w:i/>
          <w:sz w:val="20"/>
          <w:szCs w:val="20"/>
        </w:rPr>
        <w:t>եւ</w:t>
      </w:r>
      <w:r w:rsidRPr="00F21792">
        <w:rPr>
          <w:rFonts w:ascii="GHEA Grapalat" w:hAnsi="GHEA Grapalat"/>
          <w:i/>
          <w:sz w:val="20"/>
          <w:szCs w:val="20"/>
          <w:lang w:val="fr-FR"/>
        </w:rPr>
        <w:t xml:space="preserve"> </w:t>
      </w:r>
      <w:r w:rsidRPr="00F21792">
        <w:rPr>
          <w:rFonts w:ascii="GHEA Grapalat" w:hAnsi="GHEA Grapalat"/>
          <w:i/>
          <w:sz w:val="20"/>
          <w:szCs w:val="20"/>
        </w:rPr>
        <w:t>Չեռնոգորիայի</w:t>
      </w:r>
      <w:r w:rsidRPr="00F21792">
        <w:rPr>
          <w:rFonts w:ascii="GHEA Grapalat" w:hAnsi="GHEA Grapalat"/>
          <w:i/>
          <w:sz w:val="20"/>
          <w:szCs w:val="20"/>
          <w:lang w:val="fr-FR"/>
        </w:rPr>
        <w:t xml:space="preserve"> [Bosnia and Herzegovina v. Serbia and Montenegro], </w:t>
      </w:r>
      <w:r w:rsidRPr="00F21792">
        <w:rPr>
          <w:rFonts w:ascii="GHEA Grapalat" w:hAnsi="GHEA Grapalat"/>
          <w:i/>
          <w:sz w:val="20"/>
          <w:szCs w:val="20"/>
        </w:rPr>
        <w:t>ԱՄԴ</w:t>
      </w:r>
      <w:r w:rsidRPr="00F21792">
        <w:rPr>
          <w:rFonts w:ascii="GHEA Grapalat" w:hAnsi="GHEA Grapalat"/>
          <w:i/>
          <w:sz w:val="20"/>
          <w:szCs w:val="20"/>
          <w:lang w:val="fr-FR"/>
        </w:rPr>
        <w:t>-</w:t>
      </w:r>
      <w:r w:rsidRPr="00F21792">
        <w:rPr>
          <w:rFonts w:ascii="GHEA Grapalat" w:hAnsi="GHEA Grapalat"/>
          <w:i/>
          <w:sz w:val="20"/>
          <w:szCs w:val="20"/>
        </w:rPr>
        <w:t>ի</w:t>
      </w:r>
      <w:r w:rsidRPr="00F21792">
        <w:rPr>
          <w:rFonts w:ascii="GHEA Grapalat" w:hAnsi="GHEA Grapalat"/>
          <w:i/>
          <w:sz w:val="20"/>
          <w:szCs w:val="20"/>
          <w:lang w:val="fr-FR"/>
        </w:rPr>
        <w:t xml:space="preserve"> </w:t>
      </w:r>
      <w:r w:rsidRPr="00F21792">
        <w:rPr>
          <w:rFonts w:ascii="GHEA Grapalat" w:hAnsi="GHEA Grapalat"/>
          <w:i/>
          <w:sz w:val="20"/>
          <w:szCs w:val="20"/>
        </w:rPr>
        <w:t>զեկույցներ</w:t>
      </w:r>
      <w:r w:rsidRPr="00F21792">
        <w:rPr>
          <w:rFonts w:ascii="GHEA Grapalat" w:hAnsi="GHEA Grapalat"/>
          <w:i/>
          <w:sz w:val="20"/>
          <w:szCs w:val="20"/>
          <w:lang w:val="fr-FR"/>
        </w:rPr>
        <w:t xml:space="preserve"> </w:t>
      </w:r>
      <w:r w:rsidRPr="00F21792">
        <w:rPr>
          <w:rFonts w:ascii="GHEA Grapalat" w:hAnsi="GHEA Grapalat"/>
          <w:sz w:val="20"/>
          <w:szCs w:val="20"/>
          <w:lang w:val="fr-FR"/>
        </w:rPr>
        <w:t xml:space="preserve">2007, </w:t>
      </w:r>
      <w:r w:rsidRPr="00F21792">
        <w:rPr>
          <w:rFonts w:ascii="GHEA Grapalat" w:hAnsi="GHEA Grapalat"/>
          <w:sz w:val="20"/>
          <w:szCs w:val="20"/>
        </w:rPr>
        <w:t>էջ</w:t>
      </w:r>
      <w:r w:rsidRPr="00F21792">
        <w:rPr>
          <w:rFonts w:ascii="GHEA Grapalat" w:hAnsi="GHEA Grapalat"/>
          <w:sz w:val="20"/>
          <w:szCs w:val="20"/>
          <w:lang w:val="fr-FR"/>
        </w:rPr>
        <w:t xml:space="preserve"> 221, § 430 («</w:t>
      </w:r>
      <w:r w:rsidRPr="00F21792">
        <w:rPr>
          <w:rFonts w:ascii="GHEA Grapalat" w:hAnsi="GHEA Grapalat"/>
          <w:sz w:val="20"/>
          <w:szCs w:val="20"/>
        </w:rPr>
        <w:t>փոխարենը</w:t>
      </w:r>
      <w:r w:rsidRPr="00F21792">
        <w:rPr>
          <w:rFonts w:ascii="GHEA Grapalat" w:hAnsi="GHEA Grapalat"/>
          <w:sz w:val="20"/>
          <w:szCs w:val="20"/>
          <w:lang w:val="fr-FR"/>
        </w:rPr>
        <w:t xml:space="preserve">, </w:t>
      </w:r>
      <w:r w:rsidRPr="00F21792">
        <w:rPr>
          <w:rFonts w:ascii="GHEA Grapalat" w:hAnsi="GHEA Grapalat"/>
          <w:sz w:val="20"/>
          <w:szCs w:val="20"/>
        </w:rPr>
        <w:t>կողմ</w:t>
      </w:r>
      <w:r w:rsidRPr="00F21792">
        <w:rPr>
          <w:rFonts w:ascii="GHEA Grapalat" w:hAnsi="GHEA Grapalat"/>
          <w:sz w:val="20"/>
          <w:szCs w:val="20"/>
          <w:lang w:val="fr-FR"/>
        </w:rPr>
        <w:t xml:space="preserve"> </w:t>
      </w:r>
      <w:r w:rsidRPr="00F21792">
        <w:rPr>
          <w:rFonts w:ascii="GHEA Grapalat" w:hAnsi="GHEA Grapalat"/>
          <w:sz w:val="20"/>
          <w:szCs w:val="20"/>
        </w:rPr>
        <w:t>հանդիսացող</w:t>
      </w:r>
      <w:r w:rsidRPr="00F21792">
        <w:rPr>
          <w:rFonts w:ascii="GHEA Grapalat" w:hAnsi="GHEA Grapalat"/>
          <w:sz w:val="20"/>
          <w:szCs w:val="20"/>
          <w:lang w:val="fr-FR"/>
        </w:rPr>
        <w:t xml:space="preserve"> </w:t>
      </w:r>
      <w:r w:rsidRPr="00F21792">
        <w:rPr>
          <w:rFonts w:ascii="GHEA Grapalat" w:hAnsi="GHEA Grapalat"/>
          <w:sz w:val="20"/>
          <w:szCs w:val="20"/>
        </w:rPr>
        <w:t>պետությունների</w:t>
      </w:r>
      <w:r w:rsidRPr="00F21792">
        <w:rPr>
          <w:rFonts w:ascii="GHEA Grapalat" w:hAnsi="GHEA Grapalat"/>
          <w:sz w:val="20"/>
          <w:szCs w:val="20"/>
          <w:lang w:val="fr-FR"/>
        </w:rPr>
        <w:t xml:space="preserve"> </w:t>
      </w:r>
      <w:r w:rsidRPr="00F21792">
        <w:rPr>
          <w:rFonts w:ascii="GHEA Grapalat" w:hAnsi="GHEA Grapalat"/>
          <w:sz w:val="20"/>
          <w:szCs w:val="20"/>
        </w:rPr>
        <w:t>պարտավորությունն</w:t>
      </w:r>
      <w:r w:rsidRPr="00F21792">
        <w:rPr>
          <w:rFonts w:ascii="GHEA Grapalat" w:hAnsi="GHEA Grapalat"/>
          <w:sz w:val="20"/>
          <w:szCs w:val="20"/>
          <w:lang w:val="fr-FR"/>
        </w:rPr>
        <w:t xml:space="preserve"> </w:t>
      </w:r>
      <w:r w:rsidRPr="00F21792">
        <w:rPr>
          <w:rFonts w:ascii="GHEA Grapalat" w:hAnsi="GHEA Grapalat"/>
          <w:sz w:val="20"/>
          <w:szCs w:val="20"/>
        </w:rPr>
        <w:t>է</w:t>
      </w:r>
      <w:r w:rsidRPr="00F21792">
        <w:rPr>
          <w:rFonts w:ascii="GHEA Grapalat" w:hAnsi="GHEA Grapalat"/>
          <w:sz w:val="20"/>
          <w:szCs w:val="20"/>
          <w:lang w:val="fr-FR"/>
        </w:rPr>
        <w:t xml:space="preserve"> </w:t>
      </w:r>
      <w:r w:rsidRPr="00F21792">
        <w:rPr>
          <w:rFonts w:ascii="GHEA Grapalat" w:hAnsi="GHEA Grapalat"/>
          <w:sz w:val="20"/>
          <w:szCs w:val="20"/>
        </w:rPr>
        <w:t>գործադրել</w:t>
      </w:r>
      <w:r w:rsidRPr="00F21792">
        <w:rPr>
          <w:rFonts w:ascii="GHEA Grapalat" w:hAnsi="GHEA Grapalat"/>
          <w:sz w:val="20"/>
          <w:szCs w:val="20"/>
          <w:lang w:val="fr-FR"/>
        </w:rPr>
        <w:t xml:space="preserve"> </w:t>
      </w:r>
      <w:r w:rsidRPr="00F21792">
        <w:rPr>
          <w:rFonts w:ascii="GHEA Grapalat" w:hAnsi="GHEA Grapalat"/>
          <w:sz w:val="20"/>
          <w:szCs w:val="20"/>
        </w:rPr>
        <w:t>ողջամտորեն</w:t>
      </w:r>
      <w:r w:rsidRPr="00F21792">
        <w:rPr>
          <w:rFonts w:ascii="GHEA Grapalat" w:hAnsi="GHEA Grapalat"/>
          <w:sz w:val="20"/>
          <w:szCs w:val="20"/>
          <w:lang w:val="fr-FR"/>
        </w:rPr>
        <w:t xml:space="preserve"> </w:t>
      </w:r>
      <w:r w:rsidRPr="00F21792">
        <w:rPr>
          <w:rFonts w:ascii="GHEA Grapalat" w:hAnsi="GHEA Grapalat"/>
          <w:sz w:val="20"/>
          <w:szCs w:val="20"/>
        </w:rPr>
        <w:t>իրենց</w:t>
      </w:r>
      <w:r w:rsidRPr="00F21792">
        <w:rPr>
          <w:rFonts w:ascii="GHEA Grapalat" w:hAnsi="GHEA Grapalat"/>
          <w:sz w:val="20"/>
          <w:szCs w:val="20"/>
          <w:lang w:val="fr-FR"/>
        </w:rPr>
        <w:t xml:space="preserve"> </w:t>
      </w:r>
      <w:r w:rsidRPr="00F21792">
        <w:rPr>
          <w:rFonts w:ascii="GHEA Grapalat" w:hAnsi="GHEA Grapalat"/>
          <w:sz w:val="20"/>
          <w:szCs w:val="20"/>
        </w:rPr>
        <w:t>հասանելի</w:t>
      </w:r>
      <w:r w:rsidRPr="00F21792">
        <w:rPr>
          <w:rFonts w:ascii="GHEA Grapalat" w:hAnsi="GHEA Grapalat"/>
          <w:sz w:val="20"/>
          <w:szCs w:val="20"/>
          <w:lang w:val="fr-FR"/>
        </w:rPr>
        <w:t xml:space="preserve"> </w:t>
      </w:r>
      <w:r w:rsidRPr="00F21792">
        <w:rPr>
          <w:rFonts w:ascii="GHEA Grapalat" w:hAnsi="GHEA Grapalat"/>
          <w:sz w:val="20"/>
          <w:szCs w:val="20"/>
        </w:rPr>
        <w:t>բոլոր</w:t>
      </w:r>
      <w:r w:rsidRPr="00F21792">
        <w:rPr>
          <w:rFonts w:ascii="GHEA Grapalat" w:hAnsi="GHEA Grapalat"/>
          <w:sz w:val="20"/>
          <w:szCs w:val="20"/>
          <w:lang w:val="fr-FR"/>
        </w:rPr>
        <w:t xml:space="preserve"> </w:t>
      </w:r>
      <w:r w:rsidRPr="00F21792">
        <w:rPr>
          <w:rFonts w:ascii="GHEA Grapalat" w:hAnsi="GHEA Grapalat"/>
          <w:sz w:val="20"/>
          <w:szCs w:val="20"/>
        </w:rPr>
        <w:t>միջոցները՝</w:t>
      </w:r>
      <w:r w:rsidRPr="00F21792">
        <w:rPr>
          <w:rFonts w:ascii="GHEA Grapalat" w:hAnsi="GHEA Grapalat"/>
          <w:sz w:val="20"/>
          <w:szCs w:val="20"/>
          <w:lang w:val="fr-FR"/>
        </w:rPr>
        <w:t xml:space="preserve"> </w:t>
      </w:r>
      <w:r w:rsidRPr="00F21792">
        <w:rPr>
          <w:rFonts w:ascii="GHEA Grapalat" w:hAnsi="GHEA Grapalat"/>
          <w:sz w:val="20"/>
          <w:szCs w:val="20"/>
        </w:rPr>
        <w:t>ցեղասպանությունը</w:t>
      </w:r>
      <w:r w:rsidRPr="00F21792">
        <w:rPr>
          <w:rFonts w:ascii="GHEA Grapalat" w:hAnsi="GHEA Grapalat"/>
          <w:sz w:val="20"/>
          <w:szCs w:val="20"/>
          <w:lang w:val="fr-FR"/>
        </w:rPr>
        <w:t xml:space="preserve"> </w:t>
      </w:r>
      <w:r w:rsidRPr="00F21792">
        <w:rPr>
          <w:rFonts w:ascii="GHEA Grapalat" w:hAnsi="GHEA Grapalat"/>
          <w:sz w:val="20"/>
          <w:szCs w:val="20"/>
        </w:rPr>
        <w:t>հնարավորինս</w:t>
      </w:r>
      <w:r w:rsidRPr="00F21792">
        <w:rPr>
          <w:rFonts w:ascii="GHEA Grapalat" w:hAnsi="GHEA Grapalat"/>
          <w:sz w:val="20"/>
          <w:szCs w:val="20"/>
          <w:lang w:val="fr-FR"/>
        </w:rPr>
        <w:t xml:space="preserve"> </w:t>
      </w:r>
      <w:r w:rsidRPr="00F21792">
        <w:rPr>
          <w:rFonts w:ascii="GHEA Grapalat" w:hAnsi="GHEA Grapalat"/>
          <w:sz w:val="20"/>
          <w:szCs w:val="20"/>
        </w:rPr>
        <w:t>կանխելու</w:t>
      </w:r>
      <w:r w:rsidRPr="00F21792">
        <w:rPr>
          <w:rFonts w:ascii="GHEA Grapalat" w:hAnsi="GHEA Grapalat"/>
          <w:sz w:val="20"/>
          <w:szCs w:val="20"/>
          <w:lang w:val="fr-FR"/>
        </w:rPr>
        <w:t xml:space="preserve"> </w:t>
      </w:r>
      <w:r w:rsidRPr="00F21792">
        <w:rPr>
          <w:rFonts w:ascii="GHEA Grapalat" w:hAnsi="GHEA Grapalat"/>
          <w:sz w:val="20"/>
          <w:szCs w:val="20"/>
        </w:rPr>
        <w:t>նպատակով</w:t>
      </w:r>
      <w:r w:rsidRPr="00F21792">
        <w:rPr>
          <w:rFonts w:ascii="GHEA Grapalat" w:hAnsi="GHEA Grapalat"/>
          <w:sz w:val="20"/>
          <w:szCs w:val="20"/>
          <w:lang w:val="fr-FR"/>
        </w:rPr>
        <w:t>»), «</w:t>
      </w:r>
      <w:r w:rsidRPr="00F21792">
        <w:rPr>
          <w:rFonts w:ascii="GHEA Grapalat" w:hAnsi="GHEA Grapalat"/>
          <w:i/>
          <w:sz w:val="20"/>
          <w:szCs w:val="20"/>
          <w:lang w:val="fr-FR"/>
        </w:rPr>
        <w:t xml:space="preserve">Barcelona Traction, Light and Power Company, Limited», </w:t>
      </w:r>
      <w:r w:rsidRPr="00F21792">
        <w:rPr>
          <w:rFonts w:ascii="GHEA Grapalat" w:hAnsi="GHEA Grapalat"/>
          <w:i/>
          <w:sz w:val="20"/>
          <w:szCs w:val="20"/>
        </w:rPr>
        <w:t>վճիռ՝</w:t>
      </w:r>
      <w:r w:rsidRPr="00F21792">
        <w:rPr>
          <w:rFonts w:ascii="GHEA Grapalat" w:hAnsi="GHEA Grapalat"/>
          <w:i/>
          <w:sz w:val="20"/>
          <w:szCs w:val="20"/>
          <w:lang w:val="fr-FR"/>
        </w:rPr>
        <w:t xml:space="preserve"> </w:t>
      </w:r>
      <w:r w:rsidRPr="00F21792">
        <w:rPr>
          <w:rFonts w:ascii="GHEA Grapalat" w:hAnsi="GHEA Grapalat"/>
          <w:i/>
          <w:sz w:val="20"/>
          <w:szCs w:val="20"/>
        </w:rPr>
        <w:t>վեր</w:t>
      </w:r>
      <w:r>
        <w:rPr>
          <w:rFonts w:ascii="GHEA Grapalat" w:hAnsi="GHEA Grapalat"/>
          <w:i/>
          <w:sz w:val="20"/>
          <w:szCs w:val="20"/>
        </w:rPr>
        <w:t>եւ</w:t>
      </w:r>
      <w:r w:rsidRPr="00F21792">
        <w:rPr>
          <w:rFonts w:ascii="GHEA Grapalat" w:hAnsi="GHEA Grapalat"/>
          <w:i/>
          <w:sz w:val="20"/>
          <w:szCs w:val="20"/>
        </w:rPr>
        <w:t>ում</w:t>
      </w:r>
      <w:r w:rsidRPr="00F21792">
        <w:rPr>
          <w:rFonts w:ascii="GHEA Grapalat" w:hAnsi="GHEA Grapalat"/>
          <w:i/>
          <w:sz w:val="20"/>
          <w:szCs w:val="20"/>
          <w:lang w:val="fr-FR"/>
        </w:rPr>
        <w:t xml:space="preserve"> </w:t>
      </w:r>
      <w:r w:rsidRPr="00F21792">
        <w:rPr>
          <w:rFonts w:ascii="GHEA Grapalat" w:hAnsi="GHEA Grapalat"/>
          <w:i/>
          <w:sz w:val="20"/>
          <w:szCs w:val="20"/>
        </w:rPr>
        <w:t>հիշատակված</w:t>
      </w:r>
      <w:r w:rsidRPr="00F21792">
        <w:rPr>
          <w:rFonts w:ascii="GHEA Grapalat" w:hAnsi="GHEA Grapalat"/>
          <w:i/>
          <w:sz w:val="20"/>
          <w:szCs w:val="20"/>
          <w:lang w:val="fr-FR"/>
        </w:rPr>
        <w:t xml:space="preserve">, </w:t>
      </w:r>
      <w:r w:rsidRPr="00F21792">
        <w:rPr>
          <w:rFonts w:ascii="GHEA Grapalat" w:hAnsi="GHEA Grapalat"/>
          <w:sz w:val="20"/>
          <w:szCs w:val="20"/>
        </w:rPr>
        <w:t>էջ</w:t>
      </w:r>
      <w:r w:rsidRPr="00F21792">
        <w:rPr>
          <w:rFonts w:ascii="GHEA Grapalat" w:hAnsi="GHEA Grapalat"/>
          <w:sz w:val="20"/>
          <w:szCs w:val="20"/>
          <w:lang w:val="fr-FR"/>
        </w:rPr>
        <w:t xml:space="preserve"> 32, § 34</w:t>
      </w:r>
      <w:r w:rsidRPr="00F21792">
        <w:rPr>
          <w:rFonts w:ascii="GHEA Grapalat" w:hAnsi="GHEA Grapalat"/>
          <w:i/>
          <w:sz w:val="20"/>
          <w:szCs w:val="20"/>
          <w:lang w:val="fr-FR"/>
        </w:rPr>
        <w:t xml:space="preserve">, </w:t>
      </w:r>
      <w:r w:rsidRPr="00F21792">
        <w:rPr>
          <w:rFonts w:ascii="GHEA Grapalat" w:hAnsi="GHEA Grapalat"/>
          <w:i/>
          <w:sz w:val="20"/>
          <w:szCs w:val="20"/>
        </w:rPr>
        <w:t>Ցեղասպանության</w:t>
      </w:r>
      <w:r w:rsidRPr="00F21792">
        <w:rPr>
          <w:rFonts w:ascii="GHEA Grapalat" w:hAnsi="GHEA Grapalat"/>
          <w:i/>
          <w:sz w:val="20"/>
          <w:szCs w:val="20"/>
          <w:lang w:val="fr-FR"/>
        </w:rPr>
        <w:t xml:space="preserve"> </w:t>
      </w:r>
      <w:r w:rsidRPr="00F21792">
        <w:rPr>
          <w:rFonts w:ascii="GHEA Grapalat" w:hAnsi="GHEA Grapalat"/>
          <w:i/>
          <w:sz w:val="20"/>
          <w:szCs w:val="20"/>
        </w:rPr>
        <w:t>հանցագործությունը</w:t>
      </w:r>
      <w:r w:rsidRPr="00F21792">
        <w:rPr>
          <w:rFonts w:ascii="GHEA Grapalat" w:hAnsi="GHEA Grapalat"/>
          <w:i/>
          <w:sz w:val="20"/>
          <w:szCs w:val="20"/>
          <w:lang w:val="fr-FR"/>
        </w:rPr>
        <w:t xml:space="preserve"> </w:t>
      </w:r>
      <w:r w:rsidRPr="00F21792">
        <w:rPr>
          <w:rFonts w:ascii="GHEA Grapalat" w:hAnsi="GHEA Grapalat"/>
          <w:i/>
          <w:sz w:val="20"/>
          <w:szCs w:val="20"/>
        </w:rPr>
        <w:t>կանխարգելելու</w:t>
      </w:r>
      <w:r w:rsidRPr="00F21792">
        <w:rPr>
          <w:rFonts w:ascii="GHEA Grapalat" w:hAnsi="GHEA Grapalat"/>
          <w:i/>
          <w:sz w:val="20"/>
          <w:szCs w:val="20"/>
          <w:lang w:val="fr-FR"/>
        </w:rPr>
        <w:t xml:space="preserve"> </w:t>
      </w:r>
      <w:r>
        <w:rPr>
          <w:rFonts w:ascii="GHEA Grapalat" w:hAnsi="GHEA Grapalat"/>
          <w:i/>
          <w:sz w:val="20"/>
          <w:szCs w:val="20"/>
        </w:rPr>
        <w:t>եւ</w:t>
      </w:r>
      <w:r w:rsidRPr="00F21792">
        <w:rPr>
          <w:rFonts w:ascii="GHEA Grapalat" w:hAnsi="GHEA Grapalat"/>
          <w:i/>
          <w:sz w:val="20"/>
          <w:szCs w:val="20"/>
          <w:lang w:val="fr-FR"/>
        </w:rPr>
        <w:t xml:space="preserve"> </w:t>
      </w:r>
      <w:r w:rsidRPr="00F21792">
        <w:rPr>
          <w:rFonts w:ascii="GHEA Grapalat" w:hAnsi="GHEA Grapalat"/>
          <w:i/>
          <w:sz w:val="20"/>
          <w:szCs w:val="20"/>
        </w:rPr>
        <w:t>պատժելու</w:t>
      </w:r>
      <w:r w:rsidRPr="00F21792">
        <w:rPr>
          <w:rFonts w:ascii="GHEA Grapalat" w:hAnsi="GHEA Grapalat"/>
          <w:i/>
          <w:sz w:val="20"/>
          <w:szCs w:val="20"/>
          <w:lang w:val="fr-FR"/>
        </w:rPr>
        <w:t xml:space="preserve"> </w:t>
      </w:r>
      <w:r w:rsidRPr="00F21792">
        <w:rPr>
          <w:rFonts w:ascii="GHEA Grapalat" w:hAnsi="GHEA Grapalat"/>
          <w:i/>
          <w:sz w:val="20"/>
          <w:szCs w:val="20"/>
        </w:rPr>
        <w:t>մասին</w:t>
      </w:r>
      <w:r w:rsidRPr="00F21792">
        <w:rPr>
          <w:rFonts w:ascii="GHEA Grapalat" w:hAnsi="GHEA Grapalat"/>
          <w:i/>
          <w:sz w:val="20"/>
          <w:szCs w:val="20"/>
          <w:lang w:val="fr-FR"/>
        </w:rPr>
        <w:t xml:space="preserve"> </w:t>
      </w:r>
      <w:r w:rsidRPr="00F21792">
        <w:rPr>
          <w:rFonts w:ascii="GHEA Grapalat" w:hAnsi="GHEA Grapalat"/>
          <w:i/>
          <w:sz w:val="20"/>
          <w:szCs w:val="20"/>
        </w:rPr>
        <w:t>կոնվենցիայի</w:t>
      </w:r>
      <w:r w:rsidRPr="00F21792">
        <w:rPr>
          <w:rFonts w:ascii="GHEA Grapalat" w:hAnsi="GHEA Grapalat"/>
          <w:i/>
          <w:sz w:val="20"/>
          <w:szCs w:val="20"/>
          <w:lang w:val="fr-FR"/>
        </w:rPr>
        <w:t xml:space="preserve"> </w:t>
      </w:r>
      <w:r w:rsidRPr="00F21792">
        <w:rPr>
          <w:rFonts w:ascii="GHEA Grapalat" w:hAnsi="GHEA Grapalat"/>
          <w:i/>
          <w:sz w:val="20"/>
          <w:szCs w:val="20"/>
        </w:rPr>
        <w:t>մասով</w:t>
      </w:r>
      <w:r w:rsidRPr="00F21792">
        <w:rPr>
          <w:rFonts w:ascii="GHEA Grapalat" w:hAnsi="GHEA Grapalat"/>
          <w:i/>
          <w:sz w:val="20"/>
          <w:szCs w:val="20"/>
          <w:lang w:val="fr-FR"/>
        </w:rPr>
        <w:t xml:space="preserve"> </w:t>
      </w:r>
      <w:r w:rsidRPr="00F21792">
        <w:rPr>
          <w:rFonts w:ascii="GHEA Grapalat" w:hAnsi="GHEA Grapalat"/>
          <w:i/>
          <w:sz w:val="20"/>
          <w:szCs w:val="20"/>
        </w:rPr>
        <w:t>վերապահումներ</w:t>
      </w:r>
      <w:r w:rsidRPr="00F21792">
        <w:rPr>
          <w:rFonts w:ascii="GHEA Grapalat" w:hAnsi="GHEA Grapalat"/>
          <w:i/>
          <w:sz w:val="20"/>
          <w:szCs w:val="20"/>
          <w:lang w:val="fr-FR"/>
        </w:rPr>
        <w:t xml:space="preserve">, </w:t>
      </w:r>
      <w:r w:rsidRPr="00F21792">
        <w:rPr>
          <w:rFonts w:ascii="GHEA Grapalat" w:hAnsi="GHEA Grapalat"/>
          <w:i/>
          <w:sz w:val="20"/>
          <w:szCs w:val="20"/>
        </w:rPr>
        <w:t>Խորհրդատվական</w:t>
      </w:r>
      <w:r w:rsidRPr="00F21792">
        <w:rPr>
          <w:rFonts w:ascii="GHEA Grapalat" w:hAnsi="GHEA Grapalat"/>
          <w:i/>
          <w:sz w:val="20"/>
          <w:szCs w:val="20"/>
          <w:lang w:val="fr-FR"/>
        </w:rPr>
        <w:t xml:space="preserve"> </w:t>
      </w:r>
      <w:r w:rsidRPr="00F21792">
        <w:rPr>
          <w:rFonts w:ascii="GHEA Grapalat" w:hAnsi="GHEA Grapalat"/>
          <w:i/>
          <w:sz w:val="20"/>
          <w:szCs w:val="20"/>
        </w:rPr>
        <w:t>կարծիք</w:t>
      </w:r>
      <w:r w:rsidRPr="00F21792">
        <w:rPr>
          <w:rFonts w:ascii="GHEA Grapalat" w:hAnsi="GHEA Grapalat"/>
          <w:i/>
          <w:sz w:val="20"/>
          <w:szCs w:val="20"/>
          <w:lang w:val="fr-FR"/>
        </w:rPr>
        <w:t xml:space="preserve">, </w:t>
      </w:r>
      <w:r w:rsidRPr="00F21792">
        <w:rPr>
          <w:rFonts w:ascii="GHEA Grapalat" w:hAnsi="GHEA Grapalat"/>
          <w:i/>
          <w:sz w:val="20"/>
          <w:szCs w:val="20"/>
        </w:rPr>
        <w:t>ԱՄԴ</w:t>
      </w:r>
      <w:r w:rsidRPr="00F21792">
        <w:rPr>
          <w:rFonts w:ascii="GHEA Grapalat" w:hAnsi="GHEA Grapalat"/>
          <w:i/>
          <w:sz w:val="20"/>
          <w:szCs w:val="20"/>
          <w:lang w:val="fr-FR"/>
        </w:rPr>
        <w:t>-</w:t>
      </w:r>
      <w:r w:rsidRPr="00F21792">
        <w:rPr>
          <w:rFonts w:ascii="GHEA Grapalat" w:hAnsi="GHEA Grapalat"/>
          <w:i/>
          <w:sz w:val="20"/>
          <w:szCs w:val="20"/>
        </w:rPr>
        <w:t>ի</w:t>
      </w:r>
      <w:r w:rsidRPr="00F21792">
        <w:rPr>
          <w:rFonts w:ascii="GHEA Grapalat" w:hAnsi="GHEA Grapalat"/>
          <w:i/>
          <w:sz w:val="20"/>
          <w:szCs w:val="20"/>
          <w:lang w:val="fr-FR"/>
        </w:rPr>
        <w:t xml:space="preserve"> </w:t>
      </w:r>
      <w:r w:rsidRPr="00F21792">
        <w:rPr>
          <w:rFonts w:ascii="GHEA Grapalat" w:hAnsi="GHEA Grapalat"/>
          <w:i/>
          <w:sz w:val="20"/>
          <w:szCs w:val="20"/>
        </w:rPr>
        <w:t>զեկույցներ</w:t>
      </w:r>
      <w:r w:rsidRPr="00F21792">
        <w:rPr>
          <w:rFonts w:ascii="GHEA Grapalat" w:hAnsi="GHEA Grapalat"/>
          <w:i/>
          <w:sz w:val="20"/>
          <w:szCs w:val="20"/>
          <w:lang w:val="fr-FR"/>
        </w:rPr>
        <w:t xml:space="preserve"> </w:t>
      </w:r>
      <w:r w:rsidRPr="00F21792">
        <w:rPr>
          <w:rFonts w:ascii="GHEA Grapalat" w:hAnsi="GHEA Grapalat"/>
          <w:sz w:val="20"/>
          <w:szCs w:val="20"/>
          <w:lang w:val="fr-FR"/>
        </w:rPr>
        <w:t>1951,</w:t>
      </w:r>
      <w:r w:rsidRPr="00F21792">
        <w:rPr>
          <w:rFonts w:ascii="GHEA Grapalat" w:hAnsi="GHEA Grapalat"/>
          <w:i/>
          <w:sz w:val="20"/>
          <w:szCs w:val="20"/>
          <w:lang w:val="fr-FR"/>
        </w:rPr>
        <w:t xml:space="preserve"> </w:t>
      </w:r>
      <w:r w:rsidRPr="00F21792">
        <w:rPr>
          <w:rFonts w:ascii="GHEA Grapalat" w:hAnsi="GHEA Grapalat"/>
          <w:sz w:val="20"/>
          <w:szCs w:val="20"/>
        </w:rPr>
        <w:t>էջ</w:t>
      </w:r>
      <w:r w:rsidRPr="00F21792">
        <w:rPr>
          <w:rFonts w:ascii="GHEA Grapalat" w:hAnsi="GHEA Grapalat"/>
          <w:sz w:val="20"/>
          <w:szCs w:val="20"/>
          <w:lang w:val="fr-FR"/>
        </w:rPr>
        <w:t xml:space="preserve"> 23, </w:t>
      </w:r>
      <w:r w:rsidRPr="00F21792">
        <w:rPr>
          <w:rFonts w:ascii="GHEA Grapalat" w:hAnsi="GHEA Grapalat"/>
          <w:sz w:val="20"/>
          <w:szCs w:val="20"/>
        </w:rPr>
        <w:t>ինչպես</w:t>
      </w:r>
      <w:r w:rsidRPr="00F21792">
        <w:rPr>
          <w:rFonts w:ascii="GHEA Grapalat" w:hAnsi="GHEA Grapalat"/>
          <w:sz w:val="20"/>
          <w:szCs w:val="20"/>
          <w:lang w:val="fr-FR"/>
        </w:rPr>
        <w:t xml:space="preserve"> </w:t>
      </w:r>
      <w:r w:rsidRPr="00F21792">
        <w:rPr>
          <w:rFonts w:ascii="GHEA Grapalat" w:hAnsi="GHEA Grapalat"/>
          <w:sz w:val="20"/>
          <w:szCs w:val="20"/>
        </w:rPr>
        <w:t>նա</w:t>
      </w:r>
      <w:r>
        <w:rPr>
          <w:rFonts w:ascii="GHEA Grapalat" w:hAnsi="GHEA Grapalat"/>
          <w:sz w:val="20"/>
          <w:szCs w:val="20"/>
        </w:rPr>
        <w:t>եւ</w:t>
      </w:r>
      <w:r w:rsidRPr="00F21792">
        <w:rPr>
          <w:rFonts w:ascii="GHEA Grapalat" w:hAnsi="GHEA Grapalat"/>
          <w:sz w:val="20"/>
          <w:szCs w:val="20"/>
          <w:lang w:val="fr-FR"/>
        </w:rPr>
        <w:t xml:space="preserve"> </w:t>
      </w:r>
      <w:r w:rsidRPr="00F21792">
        <w:rPr>
          <w:rFonts w:ascii="GHEA Grapalat" w:hAnsi="GHEA Grapalat"/>
          <w:sz w:val="20"/>
          <w:szCs w:val="20"/>
        </w:rPr>
        <w:t>թիվ</w:t>
      </w:r>
      <w:r w:rsidRPr="00F21792">
        <w:rPr>
          <w:rFonts w:ascii="GHEA Grapalat" w:hAnsi="GHEA Grapalat"/>
          <w:sz w:val="20"/>
          <w:szCs w:val="20"/>
          <w:lang w:val="fr-FR"/>
        </w:rPr>
        <w:t xml:space="preserve"> ICC-ASP/5/Res.3 </w:t>
      </w:r>
      <w:r w:rsidRPr="00F21792">
        <w:rPr>
          <w:rFonts w:ascii="GHEA Grapalat" w:hAnsi="GHEA Grapalat"/>
          <w:sz w:val="20"/>
          <w:szCs w:val="20"/>
        </w:rPr>
        <w:t>բանաձ</w:t>
      </w:r>
      <w:r>
        <w:rPr>
          <w:rFonts w:ascii="GHEA Grapalat" w:hAnsi="GHEA Grapalat"/>
          <w:sz w:val="20"/>
          <w:szCs w:val="20"/>
        </w:rPr>
        <w:t>եւ</w:t>
      </w:r>
      <w:r w:rsidRPr="00F21792">
        <w:rPr>
          <w:rFonts w:ascii="GHEA Grapalat" w:hAnsi="GHEA Grapalat"/>
          <w:sz w:val="20"/>
          <w:szCs w:val="20"/>
          <w:lang w:val="fr-FR"/>
        </w:rPr>
        <w:t xml:space="preserve">, </w:t>
      </w:r>
      <w:r w:rsidRPr="00F21792">
        <w:rPr>
          <w:rFonts w:ascii="GHEA Grapalat" w:hAnsi="GHEA Grapalat"/>
          <w:sz w:val="20"/>
          <w:szCs w:val="20"/>
        </w:rPr>
        <w:t>որն</w:t>
      </w:r>
      <w:r w:rsidRPr="00F21792">
        <w:rPr>
          <w:rFonts w:ascii="GHEA Grapalat" w:hAnsi="GHEA Grapalat"/>
          <w:sz w:val="20"/>
          <w:szCs w:val="20"/>
          <w:lang w:val="fr-FR"/>
        </w:rPr>
        <w:t xml:space="preserve"> </w:t>
      </w:r>
      <w:r w:rsidRPr="00F21792">
        <w:rPr>
          <w:rFonts w:ascii="GHEA Grapalat" w:hAnsi="GHEA Grapalat"/>
          <w:sz w:val="20"/>
          <w:szCs w:val="20"/>
        </w:rPr>
        <w:t>ընդունվել</w:t>
      </w:r>
      <w:r w:rsidRPr="00F21792">
        <w:rPr>
          <w:rFonts w:ascii="GHEA Grapalat" w:hAnsi="GHEA Grapalat"/>
          <w:sz w:val="20"/>
          <w:szCs w:val="20"/>
          <w:lang w:val="fr-FR"/>
        </w:rPr>
        <w:t xml:space="preserve"> </w:t>
      </w:r>
      <w:r w:rsidRPr="00F21792">
        <w:rPr>
          <w:rFonts w:ascii="GHEA Grapalat" w:hAnsi="GHEA Grapalat"/>
          <w:sz w:val="20"/>
          <w:szCs w:val="20"/>
        </w:rPr>
        <w:t>է</w:t>
      </w:r>
      <w:r w:rsidRPr="00F21792">
        <w:rPr>
          <w:rFonts w:ascii="GHEA Grapalat" w:hAnsi="GHEA Grapalat"/>
          <w:sz w:val="20"/>
          <w:szCs w:val="20"/>
          <w:lang w:val="fr-FR"/>
        </w:rPr>
        <w:t xml:space="preserve"> 2006 </w:t>
      </w:r>
      <w:r w:rsidRPr="00F21792">
        <w:rPr>
          <w:rFonts w:ascii="GHEA Grapalat" w:hAnsi="GHEA Grapalat"/>
          <w:sz w:val="20"/>
          <w:szCs w:val="20"/>
        </w:rPr>
        <w:t>թվականի</w:t>
      </w:r>
      <w:r w:rsidRPr="00F21792">
        <w:rPr>
          <w:rFonts w:ascii="GHEA Grapalat" w:hAnsi="GHEA Grapalat"/>
          <w:sz w:val="20"/>
          <w:szCs w:val="20"/>
          <w:lang w:val="fr-FR"/>
        </w:rPr>
        <w:t xml:space="preserve"> </w:t>
      </w:r>
      <w:r w:rsidRPr="00F21792">
        <w:rPr>
          <w:rFonts w:ascii="GHEA Grapalat" w:hAnsi="GHEA Grapalat"/>
          <w:sz w:val="20"/>
          <w:szCs w:val="20"/>
        </w:rPr>
        <w:t>դեկտեմբերի</w:t>
      </w:r>
      <w:r w:rsidRPr="00F21792">
        <w:rPr>
          <w:rFonts w:ascii="GHEA Grapalat" w:hAnsi="GHEA Grapalat"/>
          <w:sz w:val="20"/>
          <w:szCs w:val="20"/>
          <w:lang w:val="fr-FR"/>
        </w:rPr>
        <w:t xml:space="preserve"> 1-</w:t>
      </w:r>
      <w:r w:rsidRPr="00F21792">
        <w:rPr>
          <w:rFonts w:ascii="GHEA Grapalat" w:hAnsi="GHEA Grapalat"/>
          <w:sz w:val="20"/>
          <w:szCs w:val="20"/>
        </w:rPr>
        <w:t>ի</w:t>
      </w:r>
      <w:r w:rsidRPr="00F21792">
        <w:rPr>
          <w:rFonts w:ascii="GHEA Grapalat" w:hAnsi="GHEA Grapalat"/>
          <w:sz w:val="20"/>
          <w:szCs w:val="20"/>
          <w:lang w:val="fr-FR"/>
        </w:rPr>
        <w:t xml:space="preserve"> 7-</w:t>
      </w:r>
      <w:r w:rsidRPr="00F21792">
        <w:rPr>
          <w:rFonts w:ascii="GHEA Grapalat" w:hAnsi="GHEA Grapalat"/>
          <w:sz w:val="20"/>
          <w:szCs w:val="20"/>
        </w:rPr>
        <w:t>րդ</w:t>
      </w:r>
      <w:r w:rsidRPr="00F21792">
        <w:rPr>
          <w:rFonts w:ascii="GHEA Grapalat" w:hAnsi="GHEA Grapalat"/>
          <w:sz w:val="20"/>
          <w:szCs w:val="20"/>
          <w:lang w:val="fr-FR"/>
        </w:rPr>
        <w:t xml:space="preserve"> </w:t>
      </w:r>
      <w:r w:rsidRPr="00F21792">
        <w:rPr>
          <w:rFonts w:ascii="GHEA Grapalat" w:hAnsi="GHEA Grapalat"/>
          <w:sz w:val="20"/>
          <w:szCs w:val="20"/>
        </w:rPr>
        <w:t>լիագումար</w:t>
      </w:r>
      <w:r w:rsidRPr="00F21792">
        <w:rPr>
          <w:rFonts w:ascii="GHEA Grapalat" w:hAnsi="GHEA Grapalat"/>
          <w:sz w:val="20"/>
          <w:szCs w:val="20"/>
          <w:lang w:val="fr-FR"/>
        </w:rPr>
        <w:t xml:space="preserve"> </w:t>
      </w:r>
      <w:r w:rsidRPr="00F21792">
        <w:rPr>
          <w:rFonts w:ascii="GHEA Grapalat" w:hAnsi="GHEA Grapalat"/>
          <w:sz w:val="20"/>
          <w:szCs w:val="20"/>
        </w:rPr>
        <w:t>նիստում՝</w:t>
      </w:r>
      <w:r w:rsidRPr="00F21792">
        <w:rPr>
          <w:rFonts w:ascii="GHEA Grapalat" w:hAnsi="GHEA Grapalat"/>
          <w:sz w:val="20"/>
          <w:szCs w:val="20"/>
          <w:lang w:val="fr-FR"/>
        </w:rPr>
        <w:t xml:space="preserve"> </w:t>
      </w:r>
      <w:r w:rsidRPr="00F21792">
        <w:rPr>
          <w:rFonts w:ascii="GHEA Grapalat" w:hAnsi="GHEA Grapalat"/>
          <w:sz w:val="20"/>
          <w:szCs w:val="20"/>
        </w:rPr>
        <w:t>փոխհամաձայնությամբ</w:t>
      </w:r>
      <w:r w:rsidRPr="00F21792">
        <w:rPr>
          <w:rFonts w:ascii="GHEA Grapalat" w:hAnsi="GHEA Grapalat"/>
          <w:sz w:val="20"/>
          <w:szCs w:val="20"/>
          <w:lang w:val="fr-FR"/>
        </w:rPr>
        <w:t xml:space="preserve">: </w:t>
      </w:r>
      <w:r w:rsidRPr="00F21792">
        <w:rPr>
          <w:rFonts w:ascii="GHEA Grapalat" w:hAnsi="GHEA Grapalat"/>
          <w:sz w:val="20"/>
          <w:szCs w:val="20"/>
        </w:rPr>
        <w:t>Ինչպես</w:t>
      </w:r>
      <w:r w:rsidRPr="00F21792">
        <w:rPr>
          <w:rFonts w:ascii="GHEA Grapalat" w:hAnsi="GHEA Grapalat"/>
          <w:sz w:val="20"/>
          <w:szCs w:val="20"/>
          <w:lang w:val="fr-FR"/>
        </w:rPr>
        <w:t xml:space="preserve"> </w:t>
      </w:r>
      <w:r w:rsidRPr="00F21792">
        <w:rPr>
          <w:rFonts w:ascii="GHEA Grapalat" w:hAnsi="GHEA Grapalat"/>
          <w:sz w:val="20"/>
          <w:szCs w:val="20"/>
        </w:rPr>
        <w:t>նշել</w:t>
      </w:r>
      <w:r w:rsidRPr="00F21792">
        <w:rPr>
          <w:rFonts w:ascii="GHEA Grapalat" w:hAnsi="GHEA Grapalat"/>
          <w:sz w:val="20"/>
          <w:szCs w:val="20"/>
          <w:lang w:val="fr-FR"/>
        </w:rPr>
        <w:t xml:space="preserve"> </w:t>
      </w:r>
      <w:r w:rsidRPr="00F21792">
        <w:rPr>
          <w:rFonts w:ascii="GHEA Grapalat" w:hAnsi="GHEA Grapalat"/>
          <w:sz w:val="20"/>
          <w:szCs w:val="20"/>
        </w:rPr>
        <w:t>է</w:t>
      </w:r>
      <w:r w:rsidRPr="00F21792">
        <w:rPr>
          <w:rFonts w:ascii="GHEA Grapalat" w:hAnsi="GHEA Grapalat"/>
          <w:sz w:val="20"/>
          <w:szCs w:val="20"/>
          <w:lang w:val="fr-FR"/>
        </w:rPr>
        <w:t xml:space="preserve"> </w:t>
      </w:r>
      <w:r w:rsidRPr="00F21792">
        <w:rPr>
          <w:rFonts w:ascii="GHEA Grapalat" w:hAnsi="GHEA Grapalat"/>
          <w:sz w:val="20"/>
          <w:szCs w:val="20"/>
        </w:rPr>
        <w:t>ԱՄԴ</w:t>
      </w:r>
      <w:r w:rsidRPr="00F21792">
        <w:rPr>
          <w:rFonts w:ascii="GHEA Grapalat" w:hAnsi="GHEA Grapalat"/>
          <w:sz w:val="20"/>
          <w:szCs w:val="20"/>
          <w:lang w:val="fr-FR"/>
        </w:rPr>
        <w:t>-</w:t>
      </w:r>
      <w:r w:rsidRPr="00F21792">
        <w:rPr>
          <w:rFonts w:ascii="GHEA Grapalat" w:hAnsi="GHEA Grapalat"/>
          <w:sz w:val="20"/>
          <w:szCs w:val="20"/>
        </w:rPr>
        <w:t>ն</w:t>
      </w:r>
      <w:r w:rsidRPr="00F21792">
        <w:rPr>
          <w:rFonts w:ascii="GHEA Grapalat" w:hAnsi="GHEA Grapalat"/>
          <w:sz w:val="20"/>
          <w:szCs w:val="20"/>
          <w:lang w:val="hy-AM"/>
        </w:rPr>
        <w:t>՝</w:t>
      </w:r>
      <w:r w:rsidRPr="00F21792">
        <w:rPr>
          <w:rFonts w:ascii="GHEA Grapalat" w:hAnsi="GHEA Grapalat"/>
          <w:sz w:val="20"/>
          <w:szCs w:val="20"/>
          <w:lang w:val="fr-FR"/>
        </w:rPr>
        <w:t xml:space="preserve"> </w:t>
      </w:r>
      <w:r w:rsidRPr="00F21792">
        <w:rPr>
          <w:rFonts w:ascii="GHEA Grapalat" w:hAnsi="GHEA Grapalat"/>
          <w:sz w:val="20"/>
          <w:szCs w:val="20"/>
        </w:rPr>
        <w:t>անդրադառնալով</w:t>
      </w:r>
      <w:r w:rsidRPr="00F21792">
        <w:rPr>
          <w:rFonts w:ascii="GHEA Grapalat" w:hAnsi="GHEA Grapalat"/>
          <w:sz w:val="20"/>
          <w:szCs w:val="20"/>
          <w:lang w:val="fr-FR"/>
        </w:rPr>
        <w:t xml:space="preserve"> </w:t>
      </w:r>
      <w:r w:rsidRPr="00F21792">
        <w:rPr>
          <w:rFonts w:ascii="GHEA Grapalat" w:hAnsi="GHEA Grapalat"/>
          <w:sz w:val="20"/>
          <w:szCs w:val="20"/>
        </w:rPr>
        <w:t>ցեղասպանությանը՝</w:t>
      </w:r>
      <w:r w:rsidRPr="00F21792">
        <w:rPr>
          <w:rFonts w:ascii="GHEA Grapalat" w:hAnsi="GHEA Grapalat"/>
          <w:sz w:val="20"/>
          <w:szCs w:val="20"/>
          <w:lang w:val="fr-FR"/>
        </w:rPr>
        <w:t xml:space="preserve"> </w:t>
      </w:r>
      <w:r w:rsidRPr="00F21792">
        <w:rPr>
          <w:rFonts w:ascii="GHEA Grapalat" w:hAnsi="GHEA Grapalat"/>
          <w:sz w:val="20"/>
          <w:szCs w:val="20"/>
        </w:rPr>
        <w:t>պետությունները</w:t>
      </w:r>
      <w:r w:rsidRPr="00F21792">
        <w:rPr>
          <w:rFonts w:ascii="GHEA Grapalat" w:hAnsi="GHEA Grapalat"/>
          <w:sz w:val="20"/>
          <w:szCs w:val="20"/>
          <w:lang w:val="fr-FR"/>
        </w:rPr>
        <w:t xml:space="preserve"> </w:t>
      </w:r>
      <w:r w:rsidRPr="00F21792">
        <w:rPr>
          <w:rFonts w:ascii="GHEA Grapalat" w:hAnsi="GHEA Grapalat"/>
          <w:sz w:val="20"/>
          <w:szCs w:val="20"/>
        </w:rPr>
        <w:t>պետք</w:t>
      </w:r>
      <w:r w:rsidRPr="00F21792">
        <w:rPr>
          <w:rFonts w:ascii="GHEA Grapalat" w:hAnsi="GHEA Grapalat"/>
          <w:sz w:val="20"/>
          <w:szCs w:val="20"/>
          <w:lang w:val="fr-FR"/>
        </w:rPr>
        <w:t xml:space="preserve"> </w:t>
      </w:r>
      <w:r w:rsidRPr="00F21792">
        <w:rPr>
          <w:rFonts w:ascii="GHEA Grapalat" w:hAnsi="GHEA Grapalat"/>
          <w:sz w:val="20"/>
          <w:szCs w:val="20"/>
        </w:rPr>
        <w:t>է</w:t>
      </w:r>
      <w:r w:rsidRPr="00F21792">
        <w:rPr>
          <w:rFonts w:ascii="GHEA Grapalat" w:hAnsi="GHEA Grapalat"/>
          <w:sz w:val="20"/>
          <w:szCs w:val="20"/>
          <w:lang w:val="fr-FR"/>
        </w:rPr>
        <w:t xml:space="preserve"> </w:t>
      </w:r>
      <w:r w:rsidRPr="00F21792">
        <w:rPr>
          <w:rFonts w:ascii="GHEA Grapalat" w:hAnsi="GHEA Grapalat"/>
          <w:sz w:val="20"/>
          <w:szCs w:val="20"/>
        </w:rPr>
        <w:t>համագործակցեն</w:t>
      </w:r>
      <w:r w:rsidRPr="00F21792">
        <w:rPr>
          <w:rFonts w:ascii="GHEA Grapalat" w:hAnsi="GHEA Grapalat"/>
          <w:sz w:val="20"/>
          <w:szCs w:val="20"/>
          <w:lang w:val="fr-FR"/>
        </w:rPr>
        <w:t>, «</w:t>
      </w:r>
      <w:r w:rsidRPr="00F21792">
        <w:rPr>
          <w:rFonts w:ascii="GHEA Grapalat" w:hAnsi="GHEA Grapalat"/>
          <w:sz w:val="20"/>
          <w:szCs w:val="20"/>
        </w:rPr>
        <w:t>որպեսզի</w:t>
      </w:r>
      <w:r w:rsidRPr="00F21792">
        <w:rPr>
          <w:rFonts w:ascii="GHEA Grapalat" w:hAnsi="GHEA Grapalat"/>
          <w:sz w:val="20"/>
          <w:szCs w:val="20"/>
          <w:lang w:val="fr-FR"/>
        </w:rPr>
        <w:t xml:space="preserve"> </w:t>
      </w:r>
      <w:r w:rsidRPr="00F21792">
        <w:rPr>
          <w:rFonts w:ascii="GHEA Grapalat" w:hAnsi="GHEA Grapalat"/>
          <w:sz w:val="20"/>
          <w:szCs w:val="20"/>
        </w:rPr>
        <w:t>մարդկությանն</w:t>
      </w:r>
      <w:r w:rsidRPr="00F21792">
        <w:rPr>
          <w:rFonts w:ascii="GHEA Grapalat" w:hAnsi="GHEA Grapalat"/>
          <w:sz w:val="20"/>
          <w:szCs w:val="20"/>
          <w:lang w:val="fr-FR"/>
        </w:rPr>
        <w:t xml:space="preserve"> </w:t>
      </w:r>
      <w:r w:rsidRPr="00F21792">
        <w:rPr>
          <w:rFonts w:ascii="GHEA Grapalat" w:hAnsi="GHEA Grapalat"/>
          <w:sz w:val="20"/>
          <w:szCs w:val="20"/>
        </w:rPr>
        <w:t>ազատեն</w:t>
      </w:r>
      <w:r w:rsidRPr="00F21792">
        <w:rPr>
          <w:rFonts w:ascii="GHEA Grapalat" w:hAnsi="GHEA Grapalat"/>
          <w:sz w:val="20"/>
          <w:szCs w:val="20"/>
          <w:lang w:val="fr-FR"/>
        </w:rPr>
        <w:t xml:space="preserve"> </w:t>
      </w:r>
      <w:r w:rsidRPr="00F21792">
        <w:rPr>
          <w:rFonts w:ascii="GHEA Grapalat" w:hAnsi="GHEA Grapalat"/>
          <w:sz w:val="20"/>
          <w:szCs w:val="20"/>
        </w:rPr>
        <w:t>նման</w:t>
      </w:r>
      <w:r w:rsidRPr="00F21792">
        <w:rPr>
          <w:rFonts w:ascii="GHEA Grapalat" w:hAnsi="GHEA Grapalat"/>
          <w:sz w:val="20"/>
          <w:szCs w:val="20"/>
          <w:lang w:val="fr-FR"/>
        </w:rPr>
        <w:t xml:space="preserve"> </w:t>
      </w:r>
      <w:r w:rsidRPr="00F21792">
        <w:rPr>
          <w:rFonts w:ascii="GHEA Grapalat" w:hAnsi="GHEA Grapalat"/>
          <w:sz w:val="20"/>
          <w:szCs w:val="20"/>
        </w:rPr>
        <w:t>զարհուրելի</w:t>
      </w:r>
      <w:r w:rsidRPr="00F21792">
        <w:rPr>
          <w:rFonts w:ascii="GHEA Grapalat" w:hAnsi="GHEA Grapalat"/>
          <w:sz w:val="20"/>
          <w:szCs w:val="20"/>
          <w:lang w:val="fr-FR"/>
        </w:rPr>
        <w:t xml:space="preserve"> </w:t>
      </w:r>
      <w:r w:rsidRPr="00F21792">
        <w:rPr>
          <w:rFonts w:ascii="GHEA Grapalat" w:hAnsi="GHEA Grapalat"/>
          <w:sz w:val="20"/>
          <w:szCs w:val="20"/>
        </w:rPr>
        <w:t>աղետից</w:t>
      </w:r>
      <w:r w:rsidRPr="00F21792">
        <w:rPr>
          <w:rFonts w:ascii="GHEA Grapalat" w:hAnsi="GHEA Grapalat"/>
          <w:sz w:val="20"/>
          <w:szCs w:val="20"/>
          <w:lang w:val="fr-FR"/>
        </w:rPr>
        <w:t xml:space="preserve">»: </w:t>
      </w:r>
      <w:r w:rsidRPr="00F21792">
        <w:rPr>
          <w:rFonts w:ascii="GHEA Grapalat" w:hAnsi="GHEA Grapalat"/>
          <w:sz w:val="20"/>
          <w:szCs w:val="20"/>
        </w:rPr>
        <w:t>Պատերազմական</w:t>
      </w:r>
      <w:r w:rsidRPr="00F21792">
        <w:rPr>
          <w:rFonts w:ascii="GHEA Grapalat" w:hAnsi="GHEA Grapalat"/>
          <w:sz w:val="20"/>
          <w:szCs w:val="20"/>
          <w:lang w:val="fr-FR"/>
        </w:rPr>
        <w:t xml:space="preserve"> </w:t>
      </w:r>
      <w:r w:rsidRPr="00F21792">
        <w:rPr>
          <w:rFonts w:ascii="GHEA Grapalat" w:hAnsi="GHEA Grapalat"/>
          <w:sz w:val="20"/>
          <w:szCs w:val="20"/>
        </w:rPr>
        <w:t>հանցագործությունները</w:t>
      </w:r>
      <w:r w:rsidRPr="00F21792">
        <w:rPr>
          <w:rFonts w:ascii="GHEA Grapalat" w:hAnsi="GHEA Grapalat"/>
          <w:sz w:val="20"/>
          <w:szCs w:val="20"/>
          <w:lang w:val="fr-FR"/>
        </w:rPr>
        <w:t xml:space="preserve"> </w:t>
      </w:r>
      <w:r w:rsidRPr="00F21792">
        <w:rPr>
          <w:rFonts w:ascii="GHEA Grapalat" w:hAnsi="GHEA Grapalat"/>
          <w:sz w:val="20"/>
          <w:szCs w:val="20"/>
        </w:rPr>
        <w:t>կանխելու</w:t>
      </w:r>
      <w:r w:rsidRPr="00F21792">
        <w:rPr>
          <w:rFonts w:ascii="GHEA Grapalat" w:hAnsi="GHEA Grapalat"/>
          <w:sz w:val="20"/>
          <w:szCs w:val="20"/>
          <w:lang w:val="fr-FR"/>
        </w:rPr>
        <w:t xml:space="preserve"> </w:t>
      </w:r>
      <w:r>
        <w:rPr>
          <w:rFonts w:ascii="GHEA Grapalat" w:hAnsi="GHEA Grapalat"/>
          <w:sz w:val="20"/>
          <w:szCs w:val="20"/>
        </w:rPr>
        <w:t>եւ</w:t>
      </w:r>
      <w:r w:rsidRPr="00F21792">
        <w:rPr>
          <w:rFonts w:ascii="GHEA Grapalat" w:hAnsi="GHEA Grapalat"/>
          <w:sz w:val="20"/>
          <w:szCs w:val="20"/>
          <w:lang w:val="fr-FR"/>
        </w:rPr>
        <w:t xml:space="preserve"> </w:t>
      </w:r>
      <w:r w:rsidRPr="00F21792">
        <w:rPr>
          <w:rFonts w:ascii="GHEA Grapalat" w:hAnsi="GHEA Grapalat"/>
          <w:sz w:val="20"/>
          <w:szCs w:val="20"/>
        </w:rPr>
        <w:t>դրանց</w:t>
      </w:r>
      <w:r w:rsidRPr="00F21792">
        <w:rPr>
          <w:rFonts w:ascii="GHEA Grapalat" w:hAnsi="GHEA Grapalat"/>
          <w:sz w:val="20"/>
          <w:szCs w:val="20"/>
          <w:lang w:val="fr-FR"/>
        </w:rPr>
        <w:t xml:space="preserve"> </w:t>
      </w:r>
      <w:r w:rsidRPr="00F21792">
        <w:rPr>
          <w:rFonts w:ascii="GHEA Grapalat" w:hAnsi="GHEA Grapalat"/>
          <w:sz w:val="20"/>
          <w:szCs w:val="20"/>
        </w:rPr>
        <w:t>համար</w:t>
      </w:r>
      <w:r w:rsidRPr="00F21792">
        <w:rPr>
          <w:rFonts w:ascii="GHEA Grapalat" w:hAnsi="GHEA Grapalat"/>
          <w:sz w:val="20"/>
          <w:szCs w:val="20"/>
          <w:lang w:val="fr-FR"/>
        </w:rPr>
        <w:t xml:space="preserve"> </w:t>
      </w:r>
      <w:r w:rsidRPr="00F21792">
        <w:rPr>
          <w:rFonts w:ascii="GHEA Grapalat" w:hAnsi="GHEA Grapalat"/>
          <w:sz w:val="20"/>
          <w:szCs w:val="20"/>
        </w:rPr>
        <w:t>հետապնդում</w:t>
      </w:r>
      <w:r w:rsidRPr="00F21792">
        <w:rPr>
          <w:rFonts w:ascii="GHEA Grapalat" w:hAnsi="GHEA Grapalat"/>
          <w:sz w:val="20"/>
          <w:szCs w:val="20"/>
          <w:lang w:val="fr-FR"/>
        </w:rPr>
        <w:t xml:space="preserve"> </w:t>
      </w:r>
      <w:r w:rsidRPr="00F21792">
        <w:rPr>
          <w:rFonts w:ascii="GHEA Grapalat" w:hAnsi="GHEA Grapalat"/>
          <w:sz w:val="20"/>
          <w:szCs w:val="20"/>
        </w:rPr>
        <w:t>իրականացնելու</w:t>
      </w:r>
      <w:r w:rsidRPr="00F21792">
        <w:rPr>
          <w:rFonts w:ascii="GHEA Grapalat" w:hAnsi="GHEA Grapalat"/>
          <w:sz w:val="20"/>
          <w:szCs w:val="20"/>
          <w:lang w:val="fr-FR"/>
        </w:rPr>
        <w:t xml:space="preserve"> </w:t>
      </w:r>
      <w:r w:rsidRPr="00F21792">
        <w:rPr>
          <w:rFonts w:ascii="GHEA Grapalat" w:hAnsi="GHEA Grapalat"/>
          <w:sz w:val="20"/>
          <w:szCs w:val="20"/>
        </w:rPr>
        <w:t>պարտավորությունն</w:t>
      </w:r>
      <w:r w:rsidRPr="00F21792">
        <w:rPr>
          <w:rFonts w:ascii="GHEA Grapalat" w:hAnsi="GHEA Grapalat"/>
          <w:sz w:val="20"/>
          <w:szCs w:val="20"/>
          <w:lang w:val="fr-FR"/>
        </w:rPr>
        <w:t xml:space="preserve"> </w:t>
      </w:r>
      <w:r w:rsidRPr="00F21792">
        <w:rPr>
          <w:rFonts w:ascii="GHEA Grapalat" w:hAnsi="GHEA Grapalat"/>
          <w:sz w:val="20"/>
          <w:szCs w:val="20"/>
        </w:rPr>
        <w:t>արդեն</w:t>
      </w:r>
      <w:r w:rsidRPr="00F21792">
        <w:rPr>
          <w:rFonts w:ascii="GHEA Grapalat" w:hAnsi="GHEA Grapalat"/>
          <w:sz w:val="20"/>
          <w:szCs w:val="20"/>
          <w:lang w:val="fr-FR"/>
        </w:rPr>
        <w:t xml:space="preserve"> </w:t>
      </w:r>
      <w:r w:rsidRPr="00F21792">
        <w:rPr>
          <w:rFonts w:ascii="GHEA Grapalat" w:hAnsi="GHEA Grapalat"/>
          <w:sz w:val="20"/>
          <w:szCs w:val="20"/>
        </w:rPr>
        <w:t>բխում</w:t>
      </w:r>
      <w:r w:rsidRPr="00F21792">
        <w:rPr>
          <w:rFonts w:ascii="GHEA Grapalat" w:hAnsi="GHEA Grapalat"/>
          <w:sz w:val="20"/>
          <w:szCs w:val="20"/>
          <w:lang w:val="fr-FR"/>
        </w:rPr>
        <w:t xml:space="preserve"> </w:t>
      </w:r>
      <w:r w:rsidRPr="00F21792">
        <w:rPr>
          <w:rFonts w:ascii="GHEA Grapalat" w:hAnsi="GHEA Grapalat"/>
          <w:sz w:val="20"/>
          <w:szCs w:val="20"/>
        </w:rPr>
        <w:t>է</w:t>
      </w:r>
      <w:r w:rsidRPr="00F21792">
        <w:rPr>
          <w:rFonts w:ascii="GHEA Grapalat" w:hAnsi="GHEA Grapalat"/>
          <w:sz w:val="20"/>
          <w:szCs w:val="20"/>
          <w:lang w:val="fr-FR"/>
        </w:rPr>
        <w:t xml:space="preserve"> </w:t>
      </w:r>
      <w:r w:rsidRPr="00F21792">
        <w:rPr>
          <w:rFonts w:ascii="GHEA Grapalat" w:hAnsi="GHEA Grapalat"/>
          <w:sz w:val="20"/>
          <w:szCs w:val="20"/>
        </w:rPr>
        <w:t>Ժն</w:t>
      </w:r>
      <w:r>
        <w:rPr>
          <w:rFonts w:ascii="GHEA Grapalat" w:hAnsi="GHEA Grapalat"/>
          <w:sz w:val="20"/>
          <w:szCs w:val="20"/>
        </w:rPr>
        <w:t>եւ</w:t>
      </w:r>
      <w:r w:rsidRPr="00F21792">
        <w:rPr>
          <w:rFonts w:ascii="GHEA Grapalat" w:hAnsi="GHEA Grapalat"/>
          <w:sz w:val="20"/>
          <w:szCs w:val="20"/>
        </w:rPr>
        <w:t>ի</w:t>
      </w:r>
      <w:r w:rsidRPr="00F21792">
        <w:rPr>
          <w:rFonts w:ascii="GHEA Grapalat" w:hAnsi="GHEA Grapalat"/>
          <w:sz w:val="20"/>
          <w:szCs w:val="20"/>
          <w:lang w:val="fr-FR"/>
        </w:rPr>
        <w:t xml:space="preserve"> </w:t>
      </w:r>
      <w:r w:rsidRPr="00F21792">
        <w:rPr>
          <w:rFonts w:ascii="GHEA Grapalat" w:hAnsi="GHEA Grapalat"/>
          <w:sz w:val="20"/>
          <w:szCs w:val="20"/>
        </w:rPr>
        <w:t>պայմանագրից</w:t>
      </w:r>
      <w:r w:rsidRPr="00F21792">
        <w:rPr>
          <w:rFonts w:ascii="GHEA Grapalat" w:hAnsi="GHEA Grapalat"/>
          <w:sz w:val="20"/>
          <w:szCs w:val="20"/>
          <w:lang w:val="fr-FR"/>
        </w:rPr>
        <w:t xml:space="preserve"> </w:t>
      </w:r>
      <w:r>
        <w:rPr>
          <w:rFonts w:ascii="GHEA Grapalat" w:hAnsi="GHEA Grapalat"/>
          <w:sz w:val="20"/>
          <w:szCs w:val="20"/>
        </w:rPr>
        <w:t>եւ</w:t>
      </w:r>
      <w:r w:rsidRPr="00F21792">
        <w:rPr>
          <w:rFonts w:ascii="GHEA Grapalat" w:hAnsi="GHEA Grapalat"/>
          <w:sz w:val="20"/>
          <w:szCs w:val="20"/>
          <w:lang w:val="fr-FR"/>
        </w:rPr>
        <w:t xml:space="preserve"> </w:t>
      </w:r>
      <w:r w:rsidRPr="00F21792">
        <w:rPr>
          <w:rFonts w:ascii="GHEA Grapalat" w:hAnsi="GHEA Grapalat"/>
          <w:sz w:val="20"/>
          <w:szCs w:val="20"/>
        </w:rPr>
        <w:t>սովորութային</w:t>
      </w:r>
      <w:r w:rsidRPr="00F21792">
        <w:rPr>
          <w:rFonts w:ascii="GHEA Grapalat" w:hAnsi="GHEA Grapalat"/>
          <w:sz w:val="20"/>
          <w:szCs w:val="20"/>
          <w:lang w:val="fr-FR"/>
        </w:rPr>
        <w:t xml:space="preserve"> </w:t>
      </w:r>
      <w:r w:rsidRPr="00F21792">
        <w:rPr>
          <w:rFonts w:ascii="GHEA Grapalat" w:hAnsi="GHEA Grapalat"/>
          <w:sz w:val="20"/>
          <w:szCs w:val="20"/>
        </w:rPr>
        <w:t>իրավունքից</w:t>
      </w:r>
      <w:r w:rsidRPr="00F21792">
        <w:rPr>
          <w:rFonts w:ascii="GHEA Grapalat" w:hAnsi="GHEA Grapalat"/>
          <w:sz w:val="20"/>
          <w:szCs w:val="20"/>
          <w:lang w:val="fr-FR"/>
        </w:rPr>
        <w:t xml:space="preserve">: </w:t>
      </w:r>
      <w:r w:rsidRPr="00F21792">
        <w:rPr>
          <w:rFonts w:ascii="GHEA Grapalat" w:hAnsi="GHEA Grapalat"/>
          <w:sz w:val="20"/>
          <w:szCs w:val="20"/>
        </w:rPr>
        <w:t>Մարդկության</w:t>
      </w:r>
      <w:r w:rsidRPr="00F21792">
        <w:rPr>
          <w:rFonts w:ascii="GHEA Grapalat" w:hAnsi="GHEA Grapalat"/>
          <w:sz w:val="20"/>
          <w:szCs w:val="20"/>
          <w:lang w:val="fr-FR"/>
        </w:rPr>
        <w:t xml:space="preserve"> </w:t>
      </w:r>
      <w:r w:rsidRPr="00F21792">
        <w:rPr>
          <w:rFonts w:ascii="GHEA Grapalat" w:hAnsi="GHEA Grapalat"/>
          <w:sz w:val="20"/>
          <w:szCs w:val="20"/>
        </w:rPr>
        <w:t>դեմ</w:t>
      </w:r>
      <w:r w:rsidRPr="00F21792">
        <w:rPr>
          <w:rFonts w:ascii="GHEA Grapalat" w:hAnsi="GHEA Grapalat"/>
          <w:sz w:val="20"/>
          <w:szCs w:val="20"/>
          <w:lang w:val="fr-FR"/>
        </w:rPr>
        <w:t xml:space="preserve"> </w:t>
      </w:r>
      <w:r w:rsidRPr="00F21792">
        <w:rPr>
          <w:rFonts w:ascii="GHEA Grapalat" w:hAnsi="GHEA Grapalat"/>
          <w:sz w:val="20"/>
          <w:szCs w:val="20"/>
        </w:rPr>
        <w:t>ուղղված</w:t>
      </w:r>
      <w:r w:rsidRPr="00F21792">
        <w:rPr>
          <w:rFonts w:ascii="GHEA Grapalat" w:hAnsi="GHEA Grapalat"/>
          <w:sz w:val="20"/>
          <w:szCs w:val="20"/>
          <w:lang w:val="fr-FR"/>
        </w:rPr>
        <w:t xml:space="preserve"> </w:t>
      </w:r>
      <w:r w:rsidRPr="00F21792">
        <w:rPr>
          <w:rFonts w:ascii="GHEA Grapalat" w:hAnsi="GHEA Grapalat"/>
          <w:sz w:val="20"/>
          <w:szCs w:val="20"/>
        </w:rPr>
        <w:t>հանցագործությունների</w:t>
      </w:r>
      <w:r w:rsidRPr="00F21792">
        <w:rPr>
          <w:rFonts w:ascii="GHEA Grapalat" w:hAnsi="GHEA Grapalat"/>
          <w:sz w:val="20"/>
          <w:szCs w:val="20"/>
          <w:lang w:val="fr-FR"/>
        </w:rPr>
        <w:t xml:space="preserve"> </w:t>
      </w:r>
      <w:r w:rsidRPr="00F21792">
        <w:rPr>
          <w:rFonts w:ascii="GHEA Grapalat" w:hAnsi="GHEA Grapalat"/>
          <w:sz w:val="20"/>
          <w:szCs w:val="20"/>
        </w:rPr>
        <w:t>առնչությամբ</w:t>
      </w:r>
      <w:r w:rsidRPr="00F21792">
        <w:rPr>
          <w:rFonts w:ascii="GHEA Grapalat" w:hAnsi="GHEA Grapalat"/>
          <w:sz w:val="20"/>
          <w:szCs w:val="20"/>
          <w:lang w:val="fr-FR"/>
        </w:rPr>
        <w:t xml:space="preserve"> </w:t>
      </w:r>
      <w:r w:rsidRPr="00F21792">
        <w:rPr>
          <w:rFonts w:ascii="GHEA Grapalat" w:hAnsi="GHEA Grapalat"/>
          <w:sz w:val="20"/>
          <w:szCs w:val="20"/>
        </w:rPr>
        <w:t>նույն</w:t>
      </w:r>
      <w:r w:rsidRPr="00F21792">
        <w:rPr>
          <w:rFonts w:ascii="GHEA Grapalat" w:hAnsi="GHEA Grapalat"/>
          <w:sz w:val="20"/>
          <w:szCs w:val="20"/>
          <w:lang w:val="fr-FR"/>
        </w:rPr>
        <w:t xml:space="preserve"> </w:t>
      </w:r>
      <w:r w:rsidRPr="00F21792">
        <w:rPr>
          <w:rFonts w:ascii="GHEA Grapalat" w:hAnsi="GHEA Grapalat"/>
          <w:sz w:val="20"/>
          <w:szCs w:val="20"/>
        </w:rPr>
        <w:t>կերպ</w:t>
      </w:r>
      <w:r w:rsidRPr="00F21792">
        <w:rPr>
          <w:rFonts w:ascii="GHEA Grapalat" w:hAnsi="GHEA Grapalat"/>
          <w:sz w:val="20"/>
          <w:szCs w:val="20"/>
          <w:lang w:val="fr-FR"/>
        </w:rPr>
        <w:t xml:space="preserve"> </w:t>
      </w:r>
      <w:r w:rsidRPr="00F21792">
        <w:rPr>
          <w:rFonts w:ascii="GHEA Grapalat" w:hAnsi="GHEA Grapalat"/>
          <w:sz w:val="20"/>
          <w:szCs w:val="20"/>
        </w:rPr>
        <w:t>գործելու</w:t>
      </w:r>
      <w:r w:rsidRPr="00F21792">
        <w:rPr>
          <w:rFonts w:ascii="GHEA Grapalat" w:hAnsi="GHEA Grapalat"/>
          <w:sz w:val="20"/>
          <w:szCs w:val="20"/>
          <w:lang w:val="fr-FR"/>
        </w:rPr>
        <w:t xml:space="preserve"> </w:t>
      </w:r>
      <w:r w:rsidRPr="00F21792">
        <w:rPr>
          <w:rFonts w:ascii="GHEA Grapalat" w:hAnsi="GHEA Grapalat"/>
          <w:sz w:val="20"/>
          <w:szCs w:val="20"/>
        </w:rPr>
        <w:t>պարտավորությունը</w:t>
      </w:r>
      <w:r w:rsidRPr="00F21792">
        <w:rPr>
          <w:rFonts w:ascii="GHEA Grapalat" w:hAnsi="GHEA Grapalat"/>
          <w:sz w:val="20"/>
          <w:szCs w:val="20"/>
          <w:lang w:val="fr-FR"/>
        </w:rPr>
        <w:t xml:space="preserve"> </w:t>
      </w:r>
      <w:r w:rsidRPr="00F21792">
        <w:rPr>
          <w:rFonts w:ascii="GHEA Grapalat" w:hAnsi="GHEA Grapalat"/>
          <w:sz w:val="20"/>
          <w:szCs w:val="20"/>
        </w:rPr>
        <w:t>Հռոմում</w:t>
      </w:r>
      <w:r w:rsidRPr="00F21792">
        <w:rPr>
          <w:rFonts w:ascii="GHEA Grapalat" w:hAnsi="GHEA Grapalat"/>
          <w:sz w:val="20"/>
          <w:szCs w:val="20"/>
          <w:lang w:val="fr-FR"/>
        </w:rPr>
        <w:t xml:space="preserve"> </w:t>
      </w:r>
      <w:r w:rsidRPr="00F21792">
        <w:rPr>
          <w:rFonts w:ascii="GHEA Grapalat" w:hAnsi="GHEA Grapalat"/>
          <w:sz w:val="20"/>
          <w:szCs w:val="20"/>
        </w:rPr>
        <w:t>ստորագրված</w:t>
      </w:r>
      <w:r w:rsidRPr="00F21792">
        <w:rPr>
          <w:rFonts w:ascii="GHEA Grapalat" w:hAnsi="GHEA Grapalat"/>
          <w:sz w:val="20"/>
          <w:szCs w:val="20"/>
          <w:lang w:val="fr-FR"/>
        </w:rPr>
        <w:t xml:space="preserve"> </w:t>
      </w:r>
      <w:r w:rsidRPr="00F21792">
        <w:rPr>
          <w:rFonts w:ascii="GHEA Grapalat" w:hAnsi="GHEA Grapalat"/>
          <w:sz w:val="20"/>
          <w:szCs w:val="20"/>
        </w:rPr>
        <w:t>կանոնադրության</w:t>
      </w:r>
      <w:r w:rsidRPr="00F21792">
        <w:rPr>
          <w:rFonts w:ascii="GHEA Grapalat" w:hAnsi="GHEA Grapalat"/>
          <w:sz w:val="20"/>
          <w:szCs w:val="20"/>
          <w:lang w:val="fr-FR"/>
        </w:rPr>
        <w:t xml:space="preserve"> </w:t>
      </w:r>
      <w:r w:rsidRPr="00F21792">
        <w:rPr>
          <w:rFonts w:ascii="GHEA Grapalat" w:hAnsi="GHEA Grapalat"/>
          <w:sz w:val="20"/>
          <w:szCs w:val="20"/>
        </w:rPr>
        <w:t>գործողության</w:t>
      </w:r>
      <w:r w:rsidRPr="00F21792">
        <w:rPr>
          <w:rFonts w:ascii="GHEA Grapalat" w:hAnsi="GHEA Grapalat"/>
          <w:sz w:val="20"/>
          <w:szCs w:val="20"/>
          <w:lang w:val="fr-FR"/>
        </w:rPr>
        <w:t xml:space="preserve"> </w:t>
      </w:r>
      <w:r w:rsidRPr="00F21792">
        <w:rPr>
          <w:rFonts w:ascii="GHEA Grapalat" w:hAnsi="GHEA Grapalat"/>
          <w:sz w:val="20"/>
          <w:szCs w:val="20"/>
        </w:rPr>
        <w:t>ուղղակի</w:t>
      </w:r>
      <w:r w:rsidRPr="00F21792">
        <w:rPr>
          <w:rFonts w:ascii="GHEA Grapalat" w:hAnsi="GHEA Grapalat"/>
          <w:sz w:val="20"/>
          <w:szCs w:val="20"/>
          <w:lang w:val="fr-FR"/>
        </w:rPr>
        <w:t xml:space="preserve"> </w:t>
      </w:r>
      <w:r w:rsidRPr="00F21792">
        <w:rPr>
          <w:rFonts w:ascii="GHEA Grapalat" w:hAnsi="GHEA Grapalat"/>
          <w:sz w:val="20"/>
          <w:szCs w:val="20"/>
        </w:rPr>
        <w:t>հետ</w:t>
      </w:r>
      <w:r>
        <w:rPr>
          <w:rFonts w:ascii="GHEA Grapalat" w:hAnsi="GHEA Grapalat"/>
          <w:sz w:val="20"/>
          <w:szCs w:val="20"/>
        </w:rPr>
        <w:t>եւ</w:t>
      </w:r>
      <w:r w:rsidRPr="00F21792">
        <w:rPr>
          <w:rFonts w:ascii="GHEA Grapalat" w:hAnsi="GHEA Grapalat"/>
          <w:sz w:val="20"/>
          <w:szCs w:val="20"/>
        </w:rPr>
        <w:t>անք</w:t>
      </w:r>
      <w:r w:rsidRPr="00F21792">
        <w:rPr>
          <w:rFonts w:ascii="GHEA Grapalat" w:hAnsi="GHEA Grapalat"/>
          <w:sz w:val="20"/>
          <w:szCs w:val="20"/>
          <w:lang w:val="fr-FR"/>
        </w:rPr>
        <w:t xml:space="preserve"> </w:t>
      </w:r>
      <w:r w:rsidRPr="00F21792">
        <w:rPr>
          <w:rFonts w:ascii="GHEA Grapalat" w:hAnsi="GHEA Grapalat"/>
          <w:sz w:val="20"/>
          <w:szCs w:val="20"/>
        </w:rPr>
        <w:t>է</w:t>
      </w:r>
      <w:r w:rsidRPr="00F21792">
        <w:rPr>
          <w:rFonts w:ascii="GHEA Grapalat" w:hAnsi="GHEA Grapalat"/>
          <w:sz w:val="20"/>
          <w:szCs w:val="20"/>
          <w:lang w:val="fr-FR"/>
        </w:rPr>
        <w:t xml:space="preserve">: </w:t>
      </w:r>
      <w:r w:rsidRPr="00F21792">
        <w:rPr>
          <w:rFonts w:ascii="GHEA Grapalat" w:hAnsi="GHEA Grapalat"/>
          <w:sz w:val="20"/>
          <w:szCs w:val="20"/>
        </w:rPr>
        <w:t>Էթնիկ</w:t>
      </w:r>
      <w:r w:rsidRPr="00F21792">
        <w:rPr>
          <w:rFonts w:ascii="GHEA Grapalat" w:hAnsi="GHEA Grapalat"/>
          <w:sz w:val="20"/>
          <w:szCs w:val="20"/>
          <w:lang w:val="fr-FR"/>
        </w:rPr>
        <w:t xml:space="preserve"> </w:t>
      </w:r>
      <w:r w:rsidRPr="00F21792">
        <w:rPr>
          <w:rFonts w:ascii="GHEA Grapalat" w:hAnsi="GHEA Grapalat"/>
          <w:sz w:val="20"/>
          <w:szCs w:val="20"/>
        </w:rPr>
        <w:t>զտումը</w:t>
      </w:r>
      <w:r w:rsidRPr="00F21792">
        <w:rPr>
          <w:rFonts w:ascii="GHEA Grapalat" w:hAnsi="GHEA Grapalat"/>
          <w:sz w:val="20"/>
          <w:szCs w:val="20"/>
          <w:lang w:val="fr-FR"/>
        </w:rPr>
        <w:t xml:space="preserve"> </w:t>
      </w:r>
      <w:r w:rsidRPr="00F21792">
        <w:rPr>
          <w:rFonts w:ascii="GHEA Grapalat" w:hAnsi="GHEA Grapalat"/>
          <w:sz w:val="20"/>
          <w:szCs w:val="20"/>
        </w:rPr>
        <w:t>կարող</w:t>
      </w:r>
      <w:r w:rsidRPr="00F21792">
        <w:rPr>
          <w:rFonts w:ascii="GHEA Grapalat" w:hAnsi="GHEA Grapalat"/>
          <w:sz w:val="20"/>
          <w:szCs w:val="20"/>
          <w:lang w:val="fr-FR"/>
        </w:rPr>
        <w:t xml:space="preserve"> </w:t>
      </w:r>
      <w:r w:rsidRPr="00F21792">
        <w:rPr>
          <w:rFonts w:ascii="GHEA Grapalat" w:hAnsi="GHEA Grapalat"/>
          <w:sz w:val="20"/>
          <w:szCs w:val="20"/>
        </w:rPr>
        <w:t>է</w:t>
      </w:r>
      <w:r w:rsidRPr="00F21792">
        <w:rPr>
          <w:rFonts w:ascii="GHEA Grapalat" w:hAnsi="GHEA Grapalat"/>
          <w:sz w:val="20"/>
          <w:szCs w:val="20"/>
          <w:lang w:val="fr-FR"/>
        </w:rPr>
        <w:t xml:space="preserve"> </w:t>
      </w:r>
      <w:r w:rsidRPr="00F21792">
        <w:rPr>
          <w:rFonts w:ascii="GHEA Grapalat" w:hAnsi="GHEA Grapalat"/>
          <w:sz w:val="20"/>
          <w:szCs w:val="20"/>
        </w:rPr>
        <w:t>քրեորեն</w:t>
      </w:r>
      <w:r w:rsidRPr="00F21792">
        <w:rPr>
          <w:rFonts w:ascii="GHEA Grapalat" w:hAnsi="GHEA Grapalat"/>
          <w:sz w:val="20"/>
          <w:szCs w:val="20"/>
          <w:lang w:val="fr-FR"/>
        </w:rPr>
        <w:t xml:space="preserve"> </w:t>
      </w:r>
      <w:r w:rsidRPr="00F21792">
        <w:rPr>
          <w:rFonts w:ascii="GHEA Grapalat" w:hAnsi="GHEA Grapalat"/>
          <w:sz w:val="20"/>
          <w:szCs w:val="20"/>
        </w:rPr>
        <w:t>պատժելի</w:t>
      </w:r>
      <w:r w:rsidRPr="00F21792">
        <w:rPr>
          <w:rFonts w:ascii="GHEA Grapalat" w:hAnsi="GHEA Grapalat"/>
          <w:sz w:val="20"/>
          <w:szCs w:val="20"/>
          <w:lang w:val="fr-FR"/>
        </w:rPr>
        <w:t xml:space="preserve"> </w:t>
      </w:r>
      <w:r w:rsidRPr="00F21792">
        <w:rPr>
          <w:rFonts w:ascii="GHEA Grapalat" w:hAnsi="GHEA Grapalat"/>
          <w:sz w:val="20"/>
          <w:szCs w:val="20"/>
        </w:rPr>
        <w:t>լինել</w:t>
      </w:r>
      <w:r w:rsidRPr="00F21792">
        <w:rPr>
          <w:rFonts w:ascii="GHEA Grapalat" w:hAnsi="GHEA Grapalat"/>
          <w:sz w:val="20"/>
          <w:szCs w:val="20"/>
          <w:lang w:val="fr-FR"/>
        </w:rPr>
        <w:t xml:space="preserve"> </w:t>
      </w:r>
      <w:r w:rsidRPr="00F21792">
        <w:rPr>
          <w:rFonts w:ascii="GHEA Grapalat" w:hAnsi="GHEA Grapalat"/>
          <w:sz w:val="20"/>
          <w:szCs w:val="20"/>
        </w:rPr>
        <w:t>թե՛</w:t>
      </w:r>
      <w:r w:rsidRPr="00F21792">
        <w:rPr>
          <w:rFonts w:ascii="GHEA Grapalat" w:hAnsi="GHEA Grapalat"/>
          <w:sz w:val="20"/>
          <w:szCs w:val="20"/>
          <w:lang w:val="fr-FR"/>
        </w:rPr>
        <w:t xml:space="preserve"> </w:t>
      </w:r>
      <w:r w:rsidRPr="00F21792">
        <w:rPr>
          <w:rFonts w:ascii="GHEA Grapalat" w:hAnsi="GHEA Grapalat"/>
          <w:sz w:val="20"/>
          <w:szCs w:val="20"/>
        </w:rPr>
        <w:t>որպես</w:t>
      </w:r>
      <w:r w:rsidRPr="00F21792">
        <w:rPr>
          <w:rFonts w:ascii="GHEA Grapalat" w:hAnsi="GHEA Grapalat"/>
          <w:sz w:val="20"/>
          <w:szCs w:val="20"/>
          <w:lang w:val="fr-FR"/>
        </w:rPr>
        <w:t xml:space="preserve"> </w:t>
      </w:r>
      <w:r w:rsidRPr="00F21792">
        <w:rPr>
          <w:rFonts w:ascii="GHEA Grapalat" w:hAnsi="GHEA Grapalat"/>
          <w:sz w:val="20"/>
          <w:szCs w:val="20"/>
        </w:rPr>
        <w:t>պատերազմական</w:t>
      </w:r>
      <w:r w:rsidRPr="00F21792">
        <w:rPr>
          <w:rFonts w:ascii="GHEA Grapalat" w:hAnsi="GHEA Grapalat"/>
          <w:sz w:val="20"/>
          <w:szCs w:val="20"/>
          <w:lang w:val="fr-FR"/>
        </w:rPr>
        <w:t xml:space="preserve"> </w:t>
      </w:r>
      <w:r w:rsidRPr="00F21792">
        <w:rPr>
          <w:rFonts w:ascii="GHEA Grapalat" w:hAnsi="GHEA Grapalat"/>
          <w:sz w:val="20"/>
          <w:szCs w:val="20"/>
        </w:rPr>
        <w:t>հանցագործություն</w:t>
      </w:r>
      <w:r w:rsidRPr="00F21792">
        <w:rPr>
          <w:rFonts w:ascii="GHEA Grapalat" w:hAnsi="GHEA Grapalat"/>
          <w:sz w:val="20"/>
          <w:szCs w:val="20"/>
          <w:lang w:val="fr-FR"/>
        </w:rPr>
        <w:t xml:space="preserve">, </w:t>
      </w:r>
      <w:r w:rsidRPr="00F21792">
        <w:rPr>
          <w:rFonts w:ascii="GHEA Grapalat" w:hAnsi="GHEA Grapalat"/>
          <w:sz w:val="20"/>
          <w:szCs w:val="20"/>
        </w:rPr>
        <w:t>թե՛</w:t>
      </w:r>
      <w:r w:rsidRPr="00F21792">
        <w:rPr>
          <w:rFonts w:ascii="GHEA Grapalat" w:hAnsi="GHEA Grapalat"/>
          <w:sz w:val="20"/>
          <w:szCs w:val="20"/>
          <w:lang w:val="fr-FR"/>
        </w:rPr>
        <w:t xml:space="preserve"> </w:t>
      </w:r>
      <w:r w:rsidRPr="00F21792">
        <w:rPr>
          <w:rFonts w:ascii="GHEA Grapalat" w:hAnsi="GHEA Grapalat"/>
          <w:sz w:val="20"/>
          <w:szCs w:val="20"/>
        </w:rPr>
        <w:t>որպես</w:t>
      </w:r>
      <w:r w:rsidRPr="00F21792">
        <w:rPr>
          <w:rFonts w:ascii="GHEA Grapalat" w:hAnsi="GHEA Grapalat"/>
          <w:sz w:val="20"/>
          <w:szCs w:val="20"/>
          <w:lang w:val="fr-FR"/>
        </w:rPr>
        <w:t xml:space="preserve"> </w:t>
      </w:r>
      <w:r w:rsidRPr="00F21792">
        <w:rPr>
          <w:rFonts w:ascii="GHEA Grapalat" w:hAnsi="GHEA Grapalat"/>
          <w:sz w:val="20"/>
          <w:szCs w:val="20"/>
        </w:rPr>
        <w:t>մարդկության</w:t>
      </w:r>
      <w:r w:rsidRPr="00F21792">
        <w:rPr>
          <w:rFonts w:ascii="GHEA Grapalat" w:hAnsi="GHEA Grapalat"/>
          <w:sz w:val="20"/>
          <w:szCs w:val="20"/>
          <w:lang w:val="fr-FR"/>
        </w:rPr>
        <w:t xml:space="preserve"> </w:t>
      </w:r>
      <w:r w:rsidRPr="00F21792">
        <w:rPr>
          <w:rFonts w:ascii="GHEA Grapalat" w:hAnsi="GHEA Grapalat"/>
          <w:sz w:val="20"/>
          <w:szCs w:val="20"/>
        </w:rPr>
        <w:t>դեմ</w:t>
      </w:r>
      <w:r w:rsidRPr="00F21792">
        <w:rPr>
          <w:rFonts w:ascii="GHEA Grapalat" w:hAnsi="GHEA Grapalat"/>
          <w:sz w:val="20"/>
          <w:szCs w:val="20"/>
          <w:lang w:val="fr-FR"/>
        </w:rPr>
        <w:t xml:space="preserve"> </w:t>
      </w:r>
      <w:r w:rsidRPr="00F21792">
        <w:rPr>
          <w:rFonts w:ascii="GHEA Grapalat" w:hAnsi="GHEA Grapalat"/>
          <w:sz w:val="20"/>
          <w:szCs w:val="20"/>
        </w:rPr>
        <w:t>ուղղված</w:t>
      </w:r>
      <w:r w:rsidRPr="00F21792">
        <w:rPr>
          <w:rFonts w:ascii="GHEA Grapalat" w:hAnsi="GHEA Grapalat"/>
          <w:sz w:val="20"/>
          <w:szCs w:val="20"/>
          <w:lang w:val="fr-FR"/>
        </w:rPr>
        <w:t xml:space="preserve"> </w:t>
      </w:r>
      <w:r w:rsidRPr="00F21792">
        <w:rPr>
          <w:rFonts w:ascii="GHEA Grapalat" w:hAnsi="GHEA Grapalat"/>
          <w:sz w:val="20"/>
          <w:szCs w:val="20"/>
        </w:rPr>
        <w:t>հանցագործություն</w:t>
      </w:r>
      <w:r w:rsidR="00634162">
        <w:rPr>
          <w:rFonts w:ascii="GHEA Grapalat" w:hAnsi="GHEA Grapalat"/>
          <w:sz w:val="20"/>
          <w:szCs w:val="20"/>
          <w:lang w:val="fr-FR"/>
        </w:rPr>
        <w:t>:</w:t>
      </w:r>
    </w:p>
  </w:footnote>
  <w:footnote w:id="69">
    <w:p w:rsidR="004B5B47" w:rsidRPr="00F21792" w:rsidRDefault="004B5B47" w:rsidP="00A92146">
      <w:pPr>
        <w:autoSpaceDE w:val="0"/>
        <w:autoSpaceDN w:val="0"/>
        <w:adjustRightInd w:val="0"/>
        <w:ind w:firstLine="567"/>
        <w:jc w:val="both"/>
        <w:rPr>
          <w:rStyle w:val="FootnoteReference"/>
          <w:rFonts w:ascii="GHEA Grapalat" w:hAnsi="GHEA Grapalat"/>
          <w:sz w:val="20"/>
          <w:szCs w:val="20"/>
          <w:lang w:val="fr-FR"/>
        </w:rPr>
      </w:pPr>
      <w:r w:rsidRPr="00F21792">
        <w:rPr>
          <w:rStyle w:val="FootnoteReference"/>
          <w:rFonts w:ascii="GHEA Grapalat" w:hAnsi="GHEA Grapalat"/>
          <w:sz w:val="20"/>
          <w:szCs w:val="20"/>
        </w:rPr>
        <w:footnoteRef/>
      </w:r>
      <w:r>
        <w:rPr>
          <w:rFonts w:ascii="GHEA Grapalat" w:hAnsi="GHEA Grapalat"/>
          <w:sz w:val="20"/>
          <w:szCs w:val="20"/>
          <w:lang w:val="fr-FR"/>
        </w:rPr>
        <w:t xml:space="preserve"> </w:t>
      </w:r>
      <w:r w:rsidRPr="00F21792">
        <w:rPr>
          <w:rFonts w:ascii="GHEA Grapalat" w:hAnsi="GHEA Grapalat"/>
          <w:sz w:val="20"/>
          <w:szCs w:val="20"/>
        </w:rPr>
        <w:t>Տե՛ս</w:t>
      </w:r>
      <w:r w:rsidRPr="00F21792">
        <w:rPr>
          <w:rFonts w:ascii="GHEA Grapalat" w:hAnsi="GHEA Grapalat"/>
          <w:sz w:val="20"/>
          <w:szCs w:val="20"/>
          <w:lang w:val="fr-FR"/>
        </w:rPr>
        <w:t xml:space="preserve"> </w:t>
      </w:r>
      <w:r w:rsidRPr="00F21792">
        <w:rPr>
          <w:rFonts w:ascii="GHEA Grapalat" w:hAnsi="GHEA Grapalat"/>
          <w:i/>
          <w:sz w:val="20"/>
          <w:szCs w:val="20"/>
        </w:rPr>
        <w:t>Պաղեստինի</w:t>
      </w:r>
      <w:r w:rsidRPr="00F21792">
        <w:rPr>
          <w:rFonts w:ascii="GHEA Grapalat" w:hAnsi="GHEA Grapalat"/>
          <w:i/>
          <w:sz w:val="20"/>
          <w:szCs w:val="20"/>
          <w:lang w:val="fr-FR"/>
        </w:rPr>
        <w:t xml:space="preserve"> </w:t>
      </w:r>
      <w:r w:rsidRPr="00F21792">
        <w:rPr>
          <w:rFonts w:ascii="GHEA Grapalat" w:hAnsi="GHEA Grapalat"/>
          <w:i/>
          <w:sz w:val="20"/>
          <w:szCs w:val="20"/>
        </w:rPr>
        <w:t>գրավված</w:t>
      </w:r>
      <w:r w:rsidRPr="00F21792">
        <w:rPr>
          <w:rFonts w:ascii="GHEA Grapalat" w:hAnsi="GHEA Grapalat"/>
          <w:i/>
          <w:sz w:val="20"/>
          <w:szCs w:val="20"/>
          <w:lang w:val="fr-FR"/>
        </w:rPr>
        <w:t xml:space="preserve"> </w:t>
      </w:r>
      <w:r w:rsidRPr="00F21792">
        <w:rPr>
          <w:rFonts w:ascii="GHEA Grapalat" w:hAnsi="GHEA Grapalat"/>
          <w:i/>
          <w:sz w:val="20"/>
          <w:szCs w:val="20"/>
        </w:rPr>
        <w:t>տարածքում</w:t>
      </w:r>
      <w:r w:rsidRPr="00F21792">
        <w:rPr>
          <w:rFonts w:ascii="GHEA Grapalat" w:hAnsi="GHEA Grapalat"/>
          <w:i/>
          <w:sz w:val="20"/>
          <w:szCs w:val="20"/>
          <w:lang w:val="fr-FR"/>
        </w:rPr>
        <w:t xml:space="preserve"> </w:t>
      </w:r>
      <w:r w:rsidRPr="00F21792">
        <w:rPr>
          <w:rFonts w:ascii="GHEA Grapalat" w:hAnsi="GHEA Grapalat"/>
          <w:i/>
          <w:sz w:val="20"/>
          <w:szCs w:val="20"/>
        </w:rPr>
        <w:t>պատի</w:t>
      </w:r>
      <w:r w:rsidRPr="00F21792">
        <w:rPr>
          <w:rFonts w:ascii="GHEA Grapalat" w:hAnsi="GHEA Grapalat"/>
          <w:i/>
          <w:sz w:val="20"/>
          <w:szCs w:val="20"/>
          <w:lang w:val="fr-FR"/>
        </w:rPr>
        <w:t xml:space="preserve"> </w:t>
      </w:r>
      <w:r w:rsidRPr="00F21792">
        <w:rPr>
          <w:rFonts w:ascii="GHEA Grapalat" w:hAnsi="GHEA Grapalat"/>
          <w:i/>
          <w:sz w:val="20"/>
          <w:szCs w:val="20"/>
        </w:rPr>
        <w:t>կառուցման</w:t>
      </w:r>
      <w:r w:rsidRPr="00F21792">
        <w:rPr>
          <w:rFonts w:ascii="GHEA Grapalat" w:hAnsi="GHEA Grapalat"/>
          <w:i/>
          <w:sz w:val="20"/>
          <w:szCs w:val="20"/>
          <w:lang w:val="fr-FR"/>
        </w:rPr>
        <w:t xml:space="preserve"> </w:t>
      </w:r>
      <w:r w:rsidRPr="00F21792">
        <w:rPr>
          <w:rFonts w:ascii="GHEA Grapalat" w:hAnsi="GHEA Grapalat"/>
          <w:i/>
          <w:sz w:val="20"/>
          <w:szCs w:val="20"/>
        </w:rPr>
        <w:t>իրավական</w:t>
      </w:r>
      <w:r w:rsidRPr="00F21792">
        <w:rPr>
          <w:rFonts w:ascii="GHEA Grapalat" w:hAnsi="GHEA Grapalat"/>
          <w:i/>
          <w:sz w:val="20"/>
          <w:szCs w:val="20"/>
          <w:lang w:val="fr-FR"/>
        </w:rPr>
        <w:t xml:space="preserve"> </w:t>
      </w:r>
      <w:r w:rsidRPr="00F21792">
        <w:rPr>
          <w:rFonts w:ascii="GHEA Grapalat" w:hAnsi="GHEA Grapalat"/>
          <w:i/>
          <w:sz w:val="20"/>
          <w:szCs w:val="20"/>
        </w:rPr>
        <w:t>հետ</w:t>
      </w:r>
      <w:r>
        <w:rPr>
          <w:rFonts w:ascii="GHEA Grapalat" w:hAnsi="GHEA Grapalat"/>
          <w:i/>
          <w:sz w:val="20"/>
          <w:szCs w:val="20"/>
        </w:rPr>
        <w:t>եւ</w:t>
      </w:r>
      <w:r w:rsidRPr="00F21792">
        <w:rPr>
          <w:rFonts w:ascii="GHEA Grapalat" w:hAnsi="GHEA Grapalat"/>
          <w:i/>
          <w:sz w:val="20"/>
          <w:szCs w:val="20"/>
        </w:rPr>
        <w:t>անքները</w:t>
      </w:r>
      <w:r w:rsidRPr="00F21792">
        <w:rPr>
          <w:rFonts w:ascii="GHEA Grapalat" w:hAnsi="GHEA Grapalat"/>
          <w:i/>
          <w:sz w:val="20"/>
          <w:szCs w:val="20"/>
          <w:lang w:val="fr-FR"/>
        </w:rPr>
        <w:t xml:space="preserve">, </w:t>
      </w:r>
      <w:r w:rsidRPr="00F21792">
        <w:rPr>
          <w:rFonts w:ascii="GHEA Grapalat" w:hAnsi="GHEA Grapalat"/>
          <w:i/>
          <w:sz w:val="20"/>
          <w:szCs w:val="20"/>
        </w:rPr>
        <w:t>Խորհրդատվական</w:t>
      </w:r>
      <w:r w:rsidRPr="00F21792">
        <w:rPr>
          <w:rFonts w:ascii="GHEA Grapalat" w:hAnsi="GHEA Grapalat"/>
          <w:i/>
          <w:sz w:val="20"/>
          <w:szCs w:val="20"/>
          <w:lang w:val="fr-FR"/>
        </w:rPr>
        <w:t xml:space="preserve"> </w:t>
      </w:r>
      <w:r w:rsidRPr="00F21792">
        <w:rPr>
          <w:rFonts w:ascii="GHEA Grapalat" w:hAnsi="GHEA Grapalat"/>
          <w:i/>
          <w:sz w:val="20"/>
          <w:szCs w:val="20"/>
        </w:rPr>
        <w:t>կարծիք</w:t>
      </w:r>
      <w:r w:rsidRPr="00F21792">
        <w:rPr>
          <w:rFonts w:ascii="GHEA Grapalat" w:hAnsi="GHEA Grapalat"/>
          <w:i/>
          <w:sz w:val="20"/>
          <w:szCs w:val="20"/>
          <w:lang w:val="fr-FR"/>
        </w:rPr>
        <w:t xml:space="preserve">, </w:t>
      </w:r>
      <w:r w:rsidRPr="00F21792">
        <w:rPr>
          <w:rFonts w:ascii="GHEA Grapalat" w:hAnsi="GHEA Grapalat"/>
          <w:i/>
          <w:sz w:val="20"/>
          <w:szCs w:val="20"/>
        </w:rPr>
        <w:t>ԱՄԴ</w:t>
      </w:r>
      <w:r w:rsidRPr="00F21792">
        <w:rPr>
          <w:rFonts w:ascii="GHEA Grapalat" w:hAnsi="GHEA Grapalat"/>
          <w:i/>
          <w:sz w:val="20"/>
          <w:szCs w:val="20"/>
          <w:lang w:val="fr-FR"/>
        </w:rPr>
        <w:t>-</w:t>
      </w:r>
      <w:r w:rsidRPr="00F21792">
        <w:rPr>
          <w:rFonts w:ascii="GHEA Grapalat" w:hAnsi="GHEA Grapalat"/>
          <w:i/>
          <w:sz w:val="20"/>
          <w:szCs w:val="20"/>
        </w:rPr>
        <w:t>ի</w:t>
      </w:r>
      <w:r w:rsidRPr="00F21792">
        <w:rPr>
          <w:rFonts w:ascii="GHEA Grapalat" w:hAnsi="GHEA Grapalat"/>
          <w:i/>
          <w:sz w:val="20"/>
          <w:szCs w:val="20"/>
          <w:lang w:val="fr-FR"/>
        </w:rPr>
        <w:t xml:space="preserve"> </w:t>
      </w:r>
      <w:r w:rsidRPr="00F21792">
        <w:rPr>
          <w:rFonts w:ascii="GHEA Grapalat" w:hAnsi="GHEA Grapalat"/>
          <w:i/>
          <w:sz w:val="20"/>
          <w:szCs w:val="20"/>
        </w:rPr>
        <w:t>զեկույցներ</w:t>
      </w:r>
      <w:r w:rsidRPr="00F21792">
        <w:rPr>
          <w:rFonts w:ascii="GHEA Grapalat" w:hAnsi="GHEA Grapalat"/>
          <w:i/>
          <w:sz w:val="20"/>
          <w:szCs w:val="20"/>
          <w:lang w:val="fr-FR"/>
        </w:rPr>
        <w:t xml:space="preserve"> </w:t>
      </w:r>
      <w:r w:rsidRPr="00F21792">
        <w:rPr>
          <w:rFonts w:ascii="GHEA Grapalat" w:hAnsi="GHEA Grapalat"/>
          <w:sz w:val="20"/>
          <w:szCs w:val="20"/>
          <w:lang w:val="fr-FR"/>
        </w:rPr>
        <w:t xml:space="preserve">2004, </w:t>
      </w:r>
      <w:r w:rsidRPr="00F21792">
        <w:rPr>
          <w:rFonts w:ascii="GHEA Grapalat" w:hAnsi="GHEA Grapalat"/>
          <w:sz w:val="20"/>
          <w:szCs w:val="20"/>
        </w:rPr>
        <w:t>էջ</w:t>
      </w:r>
      <w:r w:rsidRPr="00F21792">
        <w:rPr>
          <w:rFonts w:ascii="GHEA Grapalat" w:hAnsi="GHEA Grapalat"/>
          <w:sz w:val="20"/>
          <w:szCs w:val="20"/>
          <w:lang w:val="fr-FR"/>
        </w:rPr>
        <w:t xml:space="preserve"> 199-200, §§ 150-158, </w:t>
      </w:r>
      <w:r w:rsidRPr="00F21792">
        <w:rPr>
          <w:rFonts w:ascii="GHEA Grapalat" w:hAnsi="GHEA Grapalat"/>
          <w:sz w:val="20"/>
          <w:szCs w:val="20"/>
        </w:rPr>
        <w:t>ինչպես</w:t>
      </w:r>
      <w:r w:rsidRPr="00F21792">
        <w:rPr>
          <w:rFonts w:ascii="GHEA Grapalat" w:hAnsi="GHEA Grapalat"/>
          <w:sz w:val="20"/>
          <w:szCs w:val="20"/>
          <w:lang w:val="fr-FR"/>
        </w:rPr>
        <w:t xml:space="preserve"> </w:t>
      </w:r>
      <w:r w:rsidRPr="00F21792">
        <w:rPr>
          <w:rFonts w:ascii="GHEA Grapalat" w:hAnsi="GHEA Grapalat"/>
          <w:sz w:val="20"/>
          <w:szCs w:val="20"/>
        </w:rPr>
        <w:t>նա</w:t>
      </w:r>
      <w:r>
        <w:rPr>
          <w:rFonts w:ascii="GHEA Grapalat" w:hAnsi="GHEA Grapalat"/>
          <w:sz w:val="20"/>
          <w:szCs w:val="20"/>
        </w:rPr>
        <w:t>եւ</w:t>
      </w:r>
      <w:r w:rsidRPr="00F21792">
        <w:rPr>
          <w:rFonts w:ascii="GHEA Grapalat" w:hAnsi="GHEA Grapalat"/>
          <w:sz w:val="20"/>
          <w:szCs w:val="20"/>
          <w:lang w:val="fr-FR"/>
        </w:rPr>
        <w:t xml:space="preserve"> </w:t>
      </w:r>
      <w:r w:rsidRPr="00F21792">
        <w:rPr>
          <w:rFonts w:ascii="GHEA Grapalat" w:hAnsi="GHEA Grapalat"/>
          <w:i/>
          <w:sz w:val="20"/>
          <w:szCs w:val="20"/>
        </w:rPr>
        <w:t>Զինված</w:t>
      </w:r>
      <w:r w:rsidRPr="00F21792">
        <w:rPr>
          <w:rFonts w:ascii="GHEA Grapalat" w:hAnsi="GHEA Grapalat"/>
          <w:i/>
          <w:sz w:val="20"/>
          <w:szCs w:val="20"/>
          <w:lang w:val="fr-FR"/>
        </w:rPr>
        <w:t xml:space="preserve"> </w:t>
      </w:r>
      <w:r w:rsidRPr="00F21792">
        <w:rPr>
          <w:rFonts w:ascii="GHEA Grapalat" w:hAnsi="GHEA Grapalat"/>
          <w:i/>
          <w:sz w:val="20"/>
          <w:szCs w:val="20"/>
        </w:rPr>
        <w:t>գործողությունները</w:t>
      </w:r>
      <w:r w:rsidRPr="00F21792">
        <w:rPr>
          <w:rFonts w:ascii="GHEA Grapalat" w:hAnsi="GHEA Grapalat"/>
          <w:i/>
          <w:sz w:val="20"/>
          <w:szCs w:val="20"/>
          <w:lang w:val="fr-FR"/>
        </w:rPr>
        <w:t xml:space="preserve"> </w:t>
      </w:r>
      <w:r w:rsidRPr="00F21792">
        <w:rPr>
          <w:rFonts w:ascii="GHEA Grapalat" w:hAnsi="GHEA Grapalat"/>
          <w:i/>
          <w:sz w:val="20"/>
          <w:szCs w:val="20"/>
        </w:rPr>
        <w:t>Կոնգոյի</w:t>
      </w:r>
      <w:r w:rsidRPr="00F21792">
        <w:rPr>
          <w:rFonts w:ascii="GHEA Grapalat" w:hAnsi="GHEA Grapalat"/>
          <w:i/>
          <w:sz w:val="20"/>
          <w:szCs w:val="20"/>
          <w:lang w:val="fr-FR"/>
        </w:rPr>
        <w:t xml:space="preserve"> </w:t>
      </w:r>
      <w:r w:rsidRPr="00F21792">
        <w:rPr>
          <w:rFonts w:ascii="GHEA Grapalat" w:hAnsi="GHEA Grapalat"/>
          <w:i/>
          <w:sz w:val="20"/>
          <w:szCs w:val="20"/>
        </w:rPr>
        <w:t>տարածքում</w:t>
      </w:r>
      <w:r w:rsidRPr="00F21792">
        <w:rPr>
          <w:rFonts w:ascii="GHEA Grapalat" w:hAnsi="GHEA Grapalat"/>
          <w:i/>
          <w:sz w:val="20"/>
          <w:szCs w:val="20"/>
          <w:lang w:val="fr-FR"/>
        </w:rPr>
        <w:t xml:space="preserve"> (</w:t>
      </w:r>
      <w:r w:rsidRPr="00F21792">
        <w:rPr>
          <w:rFonts w:ascii="GHEA Grapalat" w:hAnsi="GHEA Grapalat"/>
          <w:i/>
          <w:sz w:val="20"/>
          <w:szCs w:val="20"/>
        </w:rPr>
        <w:t>Կոնգոյի</w:t>
      </w:r>
      <w:r w:rsidRPr="00F21792">
        <w:rPr>
          <w:rFonts w:ascii="GHEA Grapalat" w:hAnsi="GHEA Grapalat"/>
          <w:i/>
          <w:sz w:val="20"/>
          <w:szCs w:val="20"/>
          <w:lang w:val="fr-FR"/>
        </w:rPr>
        <w:t xml:space="preserve"> </w:t>
      </w:r>
      <w:r w:rsidRPr="00F21792">
        <w:rPr>
          <w:rFonts w:ascii="GHEA Grapalat" w:hAnsi="GHEA Grapalat"/>
          <w:i/>
          <w:sz w:val="20"/>
          <w:szCs w:val="20"/>
        </w:rPr>
        <w:t>Դեմոկրատական</w:t>
      </w:r>
      <w:r w:rsidRPr="00F21792">
        <w:rPr>
          <w:rFonts w:ascii="GHEA Grapalat" w:hAnsi="GHEA Grapalat"/>
          <w:i/>
          <w:sz w:val="20"/>
          <w:szCs w:val="20"/>
          <w:lang w:val="fr-FR"/>
        </w:rPr>
        <w:t xml:space="preserve"> </w:t>
      </w:r>
      <w:r w:rsidRPr="00F21792">
        <w:rPr>
          <w:rFonts w:ascii="GHEA Grapalat" w:hAnsi="GHEA Grapalat"/>
          <w:i/>
          <w:sz w:val="20"/>
          <w:szCs w:val="20"/>
        </w:rPr>
        <w:t>Հանրապետությունն</w:t>
      </w:r>
      <w:r w:rsidRPr="00F21792">
        <w:rPr>
          <w:rFonts w:ascii="GHEA Grapalat" w:hAnsi="GHEA Grapalat"/>
          <w:i/>
          <w:sz w:val="20"/>
          <w:szCs w:val="20"/>
          <w:lang w:val="fr-FR"/>
        </w:rPr>
        <w:t xml:space="preserve"> </w:t>
      </w:r>
      <w:r w:rsidRPr="00F21792">
        <w:rPr>
          <w:rFonts w:ascii="GHEA Grapalat" w:hAnsi="GHEA Grapalat"/>
          <w:i/>
          <w:sz w:val="20"/>
          <w:szCs w:val="20"/>
        </w:rPr>
        <w:t>ընդդեմ</w:t>
      </w:r>
      <w:r w:rsidRPr="00F21792">
        <w:rPr>
          <w:rFonts w:ascii="GHEA Grapalat" w:hAnsi="GHEA Grapalat"/>
          <w:i/>
          <w:sz w:val="20"/>
          <w:szCs w:val="20"/>
          <w:lang w:val="fr-FR"/>
        </w:rPr>
        <w:t xml:space="preserve"> </w:t>
      </w:r>
      <w:r w:rsidRPr="00F21792">
        <w:rPr>
          <w:rFonts w:ascii="GHEA Grapalat" w:hAnsi="GHEA Grapalat"/>
          <w:i/>
          <w:sz w:val="20"/>
          <w:szCs w:val="20"/>
        </w:rPr>
        <w:t>Ուգանդայի</w:t>
      </w:r>
      <w:r w:rsidRPr="00F21792">
        <w:rPr>
          <w:rFonts w:ascii="GHEA Grapalat" w:hAnsi="GHEA Grapalat"/>
          <w:i/>
          <w:sz w:val="20"/>
          <w:szCs w:val="20"/>
          <w:lang w:val="fr-FR"/>
        </w:rPr>
        <w:t xml:space="preserve"> [Democratic Republic of the Congo v. Uganda]), </w:t>
      </w:r>
      <w:r w:rsidRPr="00F21792">
        <w:rPr>
          <w:rFonts w:ascii="GHEA Grapalat" w:hAnsi="GHEA Grapalat"/>
          <w:i/>
          <w:sz w:val="20"/>
          <w:szCs w:val="20"/>
        </w:rPr>
        <w:t>վճիռ</w:t>
      </w:r>
      <w:r w:rsidRPr="00F21792">
        <w:rPr>
          <w:rFonts w:ascii="GHEA Grapalat" w:hAnsi="GHEA Grapalat"/>
          <w:i/>
          <w:sz w:val="20"/>
          <w:szCs w:val="20"/>
          <w:lang w:val="fr-FR"/>
        </w:rPr>
        <w:t xml:space="preserve">, </w:t>
      </w:r>
      <w:r w:rsidRPr="00F21792">
        <w:rPr>
          <w:rFonts w:ascii="GHEA Grapalat" w:hAnsi="GHEA Grapalat"/>
          <w:i/>
          <w:sz w:val="20"/>
          <w:szCs w:val="20"/>
        </w:rPr>
        <w:t>ԱՄԴ</w:t>
      </w:r>
      <w:r w:rsidRPr="00F21792">
        <w:rPr>
          <w:rFonts w:ascii="GHEA Grapalat" w:hAnsi="GHEA Grapalat"/>
          <w:i/>
          <w:sz w:val="20"/>
          <w:szCs w:val="20"/>
          <w:lang w:val="fr-FR"/>
        </w:rPr>
        <w:t>-</w:t>
      </w:r>
      <w:r w:rsidRPr="00F21792">
        <w:rPr>
          <w:rFonts w:ascii="GHEA Grapalat" w:hAnsi="GHEA Grapalat"/>
          <w:i/>
          <w:sz w:val="20"/>
          <w:szCs w:val="20"/>
        </w:rPr>
        <w:t>ի</w:t>
      </w:r>
      <w:r w:rsidRPr="00F21792">
        <w:rPr>
          <w:rFonts w:ascii="GHEA Grapalat" w:hAnsi="GHEA Grapalat"/>
          <w:i/>
          <w:sz w:val="20"/>
          <w:szCs w:val="20"/>
          <w:lang w:val="fr-FR"/>
        </w:rPr>
        <w:t xml:space="preserve"> </w:t>
      </w:r>
      <w:r w:rsidRPr="00F21792">
        <w:rPr>
          <w:rFonts w:ascii="GHEA Grapalat" w:hAnsi="GHEA Grapalat"/>
          <w:i/>
          <w:sz w:val="20"/>
          <w:szCs w:val="20"/>
        </w:rPr>
        <w:t>զեկույցներ</w:t>
      </w:r>
      <w:r w:rsidRPr="00F21792">
        <w:rPr>
          <w:rFonts w:ascii="GHEA Grapalat" w:hAnsi="GHEA Grapalat"/>
          <w:sz w:val="20"/>
          <w:szCs w:val="20"/>
          <w:lang w:val="fr-FR"/>
        </w:rPr>
        <w:t xml:space="preserve"> 2005, </w:t>
      </w:r>
      <w:r w:rsidRPr="00F21792">
        <w:rPr>
          <w:rFonts w:ascii="GHEA Grapalat" w:hAnsi="GHEA Grapalat"/>
          <w:sz w:val="20"/>
          <w:szCs w:val="20"/>
        </w:rPr>
        <w:t>էջ</w:t>
      </w:r>
      <w:r w:rsidRPr="00F21792">
        <w:rPr>
          <w:rFonts w:ascii="GHEA Grapalat" w:hAnsi="GHEA Grapalat"/>
          <w:sz w:val="20"/>
          <w:szCs w:val="20"/>
          <w:lang w:val="fr-FR"/>
        </w:rPr>
        <w:t xml:space="preserve"> 60, § 178: </w:t>
      </w:r>
      <w:r w:rsidRPr="00F21792">
        <w:rPr>
          <w:rFonts w:ascii="GHEA Grapalat" w:hAnsi="GHEA Grapalat"/>
          <w:sz w:val="20"/>
          <w:szCs w:val="20"/>
        </w:rPr>
        <w:t>Համընդհանուր</w:t>
      </w:r>
      <w:r w:rsidRPr="00F21792">
        <w:rPr>
          <w:rFonts w:ascii="GHEA Grapalat" w:hAnsi="GHEA Grapalat"/>
          <w:sz w:val="20"/>
          <w:szCs w:val="20"/>
          <w:lang w:val="fr-FR"/>
        </w:rPr>
        <w:t xml:space="preserve"> </w:t>
      </w:r>
      <w:r w:rsidRPr="00F21792">
        <w:rPr>
          <w:rFonts w:ascii="GHEA Grapalat" w:hAnsi="GHEA Grapalat"/>
          <w:sz w:val="20"/>
          <w:szCs w:val="20"/>
        </w:rPr>
        <w:t>կերպով</w:t>
      </w:r>
      <w:r w:rsidRPr="00F21792">
        <w:rPr>
          <w:rFonts w:ascii="GHEA Grapalat" w:hAnsi="GHEA Grapalat"/>
          <w:sz w:val="20"/>
          <w:szCs w:val="20"/>
          <w:lang w:val="fr-FR"/>
        </w:rPr>
        <w:t xml:space="preserve"> </w:t>
      </w:r>
      <w:r w:rsidRPr="00F21792">
        <w:rPr>
          <w:rFonts w:ascii="GHEA Grapalat" w:hAnsi="GHEA Grapalat"/>
          <w:sz w:val="20"/>
          <w:szCs w:val="20"/>
        </w:rPr>
        <w:t>վավերացված</w:t>
      </w:r>
      <w:r w:rsidRPr="00F21792">
        <w:rPr>
          <w:rFonts w:ascii="GHEA Grapalat" w:hAnsi="GHEA Grapalat"/>
          <w:sz w:val="20"/>
          <w:szCs w:val="20"/>
          <w:lang w:val="fr-FR"/>
        </w:rPr>
        <w:t xml:space="preserve"> </w:t>
      </w:r>
      <w:r w:rsidRPr="00F21792">
        <w:rPr>
          <w:rFonts w:ascii="GHEA Grapalat" w:hAnsi="GHEA Grapalat"/>
          <w:sz w:val="20"/>
          <w:szCs w:val="20"/>
        </w:rPr>
        <w:t>Ժն</w:t>
      </w:r>
      <w:r>
        <w:rPr>
          <w:rFonts w:ascii="GHEA Grapalat" w:hAnsi="GHEA Grapalat"/>
          <w:sz w:val="20"/>
          <w:szCs w:val="20"/>
        </w:rPr>
        <w:t>եւ</w:t>
      </w:r>
      <w:r w:rsidRPr="00F21792">
        <w:rPr>
          <w:rFonts w:ascii="GHEA Grapalat" w:hAnsi="GHEA Grapalat"/>
          <w:sz w:val="20"/>
          <w:szCs w:val="20"/>
        </w:rPr>
        <w:t>ի</w:t>
      </w:r>
      <w:r w:rsidRPr="00F21792">
        <w:rPr>
          <w:rFonts w:ascii="GHEA Grapalat" w:hAnsi="GHEA Grapalat"/>
          <w:sz w:val="20"/>
          <w:szCs w:val="20"/>
          <w:lang w:val="fr-FR"/>
        </w:rPr>
        <w:t xml:space="preserve"> </w:t>
      </w:r>
      <w:r w:rsidRPr="00F21792">
        <w:rPr>
          <w:rFonts w:ascii="GHEA Grapalat" w:hAnsi="GHEA Grapalat"/>
          <w:sz w:val="20"/>
          <w:szCs w:val="20"/>
        </w:rPr>
        <w:t>պայմանագրերի</w:t>
      </w:r>
      <w:r w:rsidRPr="00F21792">
        <w:rPr>
          <w:rFonts w:ascii="GHEA Grapalat" w:hAnsi="GHEA Grapalat"/>
          <w:sz w:val="20"/>
          <w:szCs w:val="20"/>
          <w:lang w:val="fr-FR"/>
        </w:rPr>
        <w:t xml:space="preserve"> </w:t>
      </w:r>
      <w:r w:rsidRPr="00F21792">
        <w:rPr>
          <w:rFonts w:ascii="GHEA Grapalat" w:hAnsi="GHEA Grapalat"/>
          <w:sz w:val="20"/>
          <w:szCs w:val="20"/>
        </w:rPr>
        <w:t>իրավունքով</w:t>
      </w:r>
      <w:r w:rsidRPr="00F21792">
        <w:rPr>
          <w:rFonts w:ascii="GHEA Grapalat" w:hAnsi="GHEA Grapalat"/>
          <w:sz w:val="20"/>
          <w:szCs w:val="20"/>
          <w:lang w:val="fr-FR"/>
        </w:rPr>
        <w:t xml:space="preserve"> </w:t>
      </w:r>
      <w:r w:rsidRPr="00F21792">
        <w:rPr>
          <w:rFonts w:ascii="GHEA Grapalat" w:hAnsi="GHEA Grapalat"/>
          <w:sz w:val="20"/>
          <w:szCs w:val="20"/>
        </w:rPr>
        <w:t>մեծ</w:t>
      </w:r>
      <w:r w:rsidRPr="00F21792">
        <w:rPr>
          <w:rFonts w:ascii="GHEA Grapalat" w:hAnsi="GHEA Grapalat"/>
          <w:sz w:val="20"/>
          <w:szCs w:val="20"/>
          <w:lang w:val="fr-FR"/>
        </w:rPr>
        <w:t xml:space="preserve"> </w:t>
      </w:r>
      <w:r w:rsidRPr="00F21792">
        <w:rPr>
          <w:rFonts w:ascii="GHEA Grapalat" w:hAnsi="GHEA Grapalat"/>
          <w:sz w:val="20"/>
          <w:szCs w:val="20"/>
        </w:rPr>
        <w:t>մասամբ</w:t>
      </w:r>
      <w:r w:rsidRPr="00F21792">
        <w:rPr>
          <w:rFonts w:ascii="GHEA Grapalat" w:hAnsi="GHEA Grapalat"/>
          <w:sz w:val="20"/>
          <w:szCs w:val="20"/>
          <w:lang w:val="fr-FR"/>
        </w:rPr>
        <w:t xml:space="preserve"> </w:t>
      </w:r>
      <w:r w:rsidRPr="00F21792">
        <w:rPr>
          <w:rFonts w:ascii="GHEA Grapalat" w:hAnsi="GHEA Grapalat"/>
          <w:sz w:val="20"/>
          <w:szCs w:val="20"/>
        </w:rPr>
        <w:t>կոդիֆիկացվում</w:t>
      </w:r>
      <w:r w:rsidRPr="00F21792">
        <w:rPr>
          <w:rFonts w:ascii="GHEA Grapalat" w:hAnsi="GHEA Grapalat"/>
          <w:sz w:val="20"/>
          <w:szCs w:val="20"/>
          <w:lang w:val="fr-FR"/>
        </w:rPr>
        <w:t xml:space="preserve"> </w:t>
      </w:r>
      <w:r w:rsidRPr="00F21792">
        <w:rPr>
          <w:rFonts w:ascii="GHEA Grapalat" w:hAnsi="GHEA Grapalat"/>
          <w:sz w:val="20"/>
          <w:szCs w:val="20"/>
        </w:rPr>
        <w:t>է</w:t>
      </w:r>
      <w:r w:rsidRPr="00F21792">
        <w:rPr>
          <w:rFonts w:ascii="GHEA Grapalat" w:hAnsi="GHEA Grapalat"/>
          <w:sz w:val="20"/>
          <w:szCs w:val="20"/>
          <w:lang w:val="fr-FR"/>
        </w:rPr>
        <w:t xml:space="preserve"> </w:t>
      </w:r>
      <w:r w:rsidRPr="00F21792">
        <w:rPr>
          <w:rFonts w:ascii="GHEA Grapalat" w:hAnsi="GHEA Grapalat"/>
          <w:sz w:val="20"/>
          <w:szCs w:val="20"/>
        </w:rPr>
        <w:t>սովորութային</w:t>
      </w:r>
      <w:r w:rsidRPr="00F21792">
        <w:rPr>
          <w:rFonts w:ascii="GHEA Grapalat" w:hAnsi="GHEA Grapalat"/>
          <w:sz w:val="20"/>
          <w:szCs w:val="20"/>
          <w:lang w:val="fr-FR"/>
        </w:rPr>
        <w:t xml:space="preserve"> </w:t>
      </w:r>
      <w:r w:rsidRPr="00F21792">
        <w:rPr>
          <w:rFonts w:ascii="GHEA Grapalat" w:hAnsi="GHEA Grapalat"/>
          <w:sz w:val="20"/>
          <w:szCs w:val="20"/>
        </w:rPr>
        <w:t>իրավունքը</w:t>
      </w:r>
      <w:r w:rsidRPr="00F21792">
        <w:rPr>
          <w:rFonts w:ascii="GHEA Grapalat" w:hAnsi="GHEA Grapalat"/>
          <w:sz w:val="20"/>
          <w:szCs w:val="20"/>
          <w:lang w:val="fr-FR"/>
        </w:rPr>
        <w:t xml:space="preserve">, </w:t>
      </w:r>
      <w:r w:rsidRPr="00F21792">
        <w:rPr>
          <w:rFonts w:ascii="GHEA Grapalat" w:hAnsi="GHEA Grapalat"/>
          <w:sz w:val="20"/>
          <w:szCs w:val="20"/>
        </w:rPr>
        <w:t>ինչը</w:t>
      </w:r>
      <w:r w:rsidRPr="00F21792">
        <w:rPr>
          <w:rFonts w:ascii="GHEA Grapalat" w:hAnsi="GHEA Grapalat"/>
          <w:sz w:val="20"/>
          <w:szCs w:val="20"/>
          <w:lang w:val="fr-FR"/>
        </w:rPr>
        <w:t xml:space="preserve"> </w:t>
      </w:r>
      <w:r w:rsidRPr="00F21792">
        <w:rPr>
          <w:rFonts w:ascii="GHEA Grapalat" w:hAnsi="GHEA Grapalat"/>
          <w:sz w:val="20"/>
          <w:szCs w:val="20"/>
        </w:rPr>
        <w:t>նշանակում</w:t>
      </w:r>
      <w:r w:rsidRPr="00F21792">
        <w:rPr>
          <w:rFonts w:ascii="GHEA Grapalat" w:hAnsi="GHEA Grapalat"/>
          <w:sz w:val="20"/>
          <w:szCs w:val="20"/>
          <w:lang w:val="fr-FR"/>
        </w:rPr>
        <w:t xml:space="preserve"> </w:t>
      </w:r>
      <w:r w:rsidRPr="00F21792">
        <w:rPr>
          <w:rFonts w:ascii="GHEA Grapalat" w:hAnsi="GHEA Grapalat"/>
          <w:sz w:val="20"/>
          <w:szCs w:val="20"/>
        </w:rPr>
        <w:t>է</w:t>
      </w:r>
      <w:r w:rsidRPr="00F21792">
        <w:rPr>
          <w:rFonts w:ascii="GHEA Grapalat" w:hAnsi="GHEA Grapalat"/>
          <w:sz w:val="20"/>
          <w:szCs w:val="20"/>
          <w:lang w:val="fr-FR"/>
        </w:rPr>
        <w:t xml:space="preserve">, </w:t>
      </w:r>
      <w:r w:rsidRPr="00F21792">
        <w:rPr>
          <w:rFonts w:ascii="GHEA Grapalat" w:hAnsi="GHEA Grapalat"/>
          <w:sz w:val="20"/>
          <w:szCs w:val="20"/>
        </w:rPr>
        <w:t>որ</w:t>
      </w:r>
      <w:r w:rsidRPr="00F21792">
        <w:rPr>
          <w:rFonts w:ascii="GHEA Grapalat" w:hAnsi="GHEA Grapalat"/>
          <w:sz w:val="20"/>
          <w:szCs w:val="20"/>
          <w:lang w:val="fr-FR"/>
        </w:rPr>
        <w:t xml:space="preserve"> </w:t>
      </w:r>
      <w:r w:rsidRPr="00F21792">
        <w:rPr>
          <w:rFonts w:ascii="GHEA Grapalat" w:hAnsi="GHEA Grapalat"/>
          <w:sz w:val="20"/>
          <w:szCs w:val="20"/>
        </w:rPr>
        <w:t>յուրաքանչյուր</w:t>
      </w:r>
      <w:r w:rsidRPr="00F21792">
        <w:rPr>
          <w:rFonts w:ascii="GHEA Grapalat" w:hAnsi="GHEA Grapalat"/>
          <w:sz w:val="20"/>
          <w:szCs w:val="20"/>
          <w:lang w:val="fr-FR"/>
        </w:rPr>
        <w:t xml:space="preserve"> </w:t>
      </w:r>
      <w:r w:rsidRPr="00F21792">
        <w:rPr>
          <w:rFonts w:ascii="GHEA Grapalat" w:hAnsi="GHEA Grapalat"/>
          <w:sz w:val="20"/>
          <w:szCs w:val="20"/>
        </w:rPr>
        <w:t>պետություն</w:t>
      </w:r>
      <w:r w:rsidRPr="00F21792">
        <w:rPr>
          <w:rFonts w:ascii="GHEA Grapalat" w:hAnsi="GHEA Grapalat"/>
          <w:sz w:val="20"/>
          <w:szCs w:val="20"/>
          <w:lang w:val="fr-FR"/>
        </w:rPr>
        <w:t xml:space="preserve">, </w:t>
      </w:r>
      <w:r w:rsidRPr="00F21792">
        <w:rPr>
          <w:rFonts w:ascii="GHEA Grapalat" w:hAnsi="GHEA Grapalat"/>
          <w:sz w:val="20"/>
          <w:szCs w:val="20"/>
        </w:rPr>
        <w:t>անկախ</w:t>
      </w:r>
      <w:r w:rsidRPr="00F21792">
        <w:rPr>
          <w:rFonts w:ascii="GHEA Grapalat" w:hAnsi="GHEA Grapalat"/>
          <w:sz w:val="20"/>
          <w:szCs w:val="20"/>
          <w:lang w:val="fr-FR"/>
        </w:rPr>
        <w:t xml:space="preserve"> </w:t>
      </w:r>
      <w:r w:rsidRPr="00F21792">
        <w:rPr>
          <w:rFonts w:ascii="GHEA Grapalat" w:hAnsi="GHEA Grapalat"/>
          <w:sz w:val="20"/>
          <w:szCs w:val="20"/>
        </w:rPr>
        <w:t>որոշակի</w:t>
      </w:r>
      <w:r w:rsidRPr="00F21792">
        <w:rPr>
          <w:rFonts w:ascii="GHEA Grapalat" w:hAnsi="GHEA Grapalat"/>
          <w:sz w:val="20"/>
          <w:szCs w:val="20"/>
          <w:lang w:val="fr-FR"/>
        </w:rPr>
        <w:t xml:space="preserve"> </w:t>
      </w:r>
      <w:r w:rsidRPr="00F21792">
        <w:rPr>
          <w:rFonts w:ascii="GHEA Grapalat" w:hAnsi="GHEA Grapalat"/>
          <w:sz w:val="20"/>
          <w:szCs w:val="20"/>
        </w:rPr>
        <w:t>հակամարտության</w:t>
      </w:r>
      <w:r w:rsidRPr="00F21792">
        <w:rPr>
          <w:rFonts w:ascii="GHEA Grapalat" w:hAnsi="GHEA Grapalat"/>
          <w:sz w:val="20"/>
          <w:szCs w:val="20"/>
          <w:lang w:val="fr-FR"/>
        </w:rPr>
        <w:t xml:space="preserve"> </w:t>
      </w:r>
      <w:r w:rsidRPr="00F21792">
        <w:rPr>
          <w:rFonts w:ascii="GHEA Grapalat" w:hAnsi="GHEA Grapalat"/>
          <w:sz w:val="20"/>
          <w:szCs w:val="20"/>
        </w:rPr>
        <w:t>կողմ</w:t>
      </w:r>
      <w:r w:rsidRPr="00F21792">
        <w:rPr>
          <w:rFonts w:ascii="GHEA Grapalat" w:hAnsi="GHEA Grapalat"/>
          <w:sz w:val="20"/>
          <w:szCs w:val="20"/>
          <w:lang w:val="fr-FR"/>
        </w:rPr>
        <w:t xml:space="preserve"> </w:t>
      </w:r>
      <w:r w:rsidRPr="00F21792">
        <w:rPr>
          <w:rFonts w:ascii="GHEA Grapalat" w:hAnsi="GHEA Grapalat"/>
          <w:sz w:val="20"/>
          <w:szCs w:val="20"/>
        </w:rPr>
        <w:t>լինելու</w:t>
      </w:r>
      <w:r w:rsidRPr="00F21792">
        <w:rPr>
          <w:rFonts w:ascii="GHEA Grapalat" w:hAnsi="GHEA Grapalat"/>
          <w:sz w:val="20"/>
          <w:szCs w:val="20"/>
          <w:lang w:val="fr-FR"/>
        </w:rPr>
        <w:t xml:space="preserve"> </w:t>
      </w:r>
      <w:r w:rsidRPr="00F21792">
        <w:rPr>
          <w:rFonts w:ascii="GHEA Grapalat" w:hAnsi="GHEA Grapalat"/>
          <w:sz w:val="20"/>
          <w:szCs w:val="20"/>
        </w:rPr>
        <w:t>կամ</w:t>
      </w:r>
      <w:r w:rsidRPr="00F21792">
        <w:rPr>
          <w:rFonts w:ascii="GHEA Grapalat" w:hAnsi="GHEA Grapalat"/>
          <w:sz w:val="20"/>
          <w:szCs w:val="20"/>
          <w:lang w:val="fr-FR"/>
        </w:rPr>
        <w:t xml:space="preserve"> </w:t>
      </w:r>
      <w:r w:rsidRPr="00F21792">
        <w:rPr>
          <w:rFonts w:ascii="GHEA Grapalat" w:hAnsi="GHEA Grapalat"/>
          <w:sz w:val="20"/>
          <w:szCs w:val="20"/>
        </w:rPr>
        <w:t>չլինելու</w:t>
      </w:r>
      <w:r w:rsidRPr="00F21792">
        <w:rPr>
          <w:rFonts w:ascii="GHEA Grapalat" w:hAnsi="GHEA Grapalat"/>
          <w:sz w:val="20"/>
          <w:szCs w:val="20"/>
          <w:lang w:val="fr-FR"/>
        </w:rPr>
        <w:t xml:space="preserve"> </w:t>
      </w:r>
      <w:r w:rsidRPr="00F21792">
        <w:rPr>
          <w:rFonts w:ascii="GHEA Grapalat" w:hAnsi="GHEA Grapalat"/>
          <w:sz w:val="20"/>
          <w:szCs w:val="20"/>
        </w:rPr>
        <w:t>հանգամանքից</w:t>
      </w:r>
      <w:r w:rsidRPr="00F21792">
        <w:rPr>
          <w:rFonts w:ascii="GHEA Grapalat" w:hAnsi="GHEA Grapalat"/>
          <w:sz w:val="20"/>
          <w:szCs w:val="20"/>
          <w:lang w:val="fr-FR"/>
        </w:rPr>
        <w:t xml:space="preserve">, </w:t>
      </w:r>
      <w:r w:rsidRPr="00F21792">
        <w:rPr>
          <w:rFonts w:ascii="GHEA Grapalat" w:hAnsi="GHEA Grapalat"/>
          <w:sz w:val="20"/>
          <w:szCs w:val="20"/>
        </w:rPr>
        <w:t>պարտավոր</w:t>
      </w:r>
      <w:r w:rsidRPr="00F21792">
        <w:rPr>
          <w:rFonts w:ascii="GHEA Grapalat" w:hAnsi="GHEA Grapalat"/>
          <w:sz w:val="20"/>
          <w:szCs w:val="20"/>
          <w:lang w:val="fr-FR"/>
        </w:rPr>
        <w:t xml:space="preserve"> </w:t>
      </w:r>
      <w:r w:rsidRPr="00F21792">
        <w:rPr>
          <w:rFonts w:ascii="GHEA Grapalat" w:hAnsi="GHEA Grapalat"/>
          <w:sz w:val="20"/>
          <w:szCs w:val="20"/>
        </w:rPr>
        <w:t>է</w:t>
      </w:r>
      <w:r w:rsidRPr="00F21792">
        <w:rPr>
          <w:rFonts w:ascii="GHEA Grapalat" w:hAnsi="GHEA Grapalat"/>
          <w:sz w:val="20"/>
          <w:szCs w:val="20"/>
          <w:lang w:val="fr-FR"/>
        </w:rPr>
        <w:t xml:space="preserve"> </w:t>
      </w:r>
      <w:r w:rsidRPr="00F21792">
        <w:rPr>
          <w:rFonts w:ascii="GHEA Grapalat" w:hAnsi="GHEA Grapalat"/>
          <w:sz w:val="20"/>
          <w:szCs w:val="20"/>
        </w:rPr>
        <w:t>պահպանել</w:t>
      </w:r>
      <w:r w:rsidRPr="00F21792">
        <w:rPr>
          <w:rFonts w:ascii="GHEA Grapalat" w:hAnsi="GHEA Grapalat"/>
          <w:sz w:val="20"/>
          <w:szCs w:val="20"/>
          <w:lang w:val="fr-FR"/>
        </w:rPr>
        <w:t xml:space="preserve"> </w:t>
      </w:r>
      <w:r w:rsidRPr="00F21792">
        <w:rPr>
          <w:rFonts w:ascii="GHEA Grapalat" w:hAnsi="GHEA Grapalat"/>
          <w:sz w:val="20"/>
          <w:szCs w:val="20"/>
        </w:rPr>
        <w:t>այս</w:t>
      </w:r>
      <w:r w:rsidRPr="00F21792">
        <w:rPr>
          <w:rFonts w:ascii="GHEA Grapalat" w:hAnsi="GHEA Grapalat"/>
          <w:sz w:val="20"/>
          <w:szCs w:val="20"/>
          <w:lang w:val="fr-FR"/>
        </w:rPr>
        <w:t xml:space="preserve"> </w:t>
      </w:r>
      <w:r w:rsidRPr="00F21792">
        <w:rPr>
          <w:rFonts w:ascii="GHEA Grapalat" w:hAnsi="GHEA Grapalat"/>
          <w:sz w:val="20"/>
          <w:szCs w:val="20"/>
        </w:rPr>
        <w:t>բոլոր</w:t>
      </w:r>
      <w:r w:rsidRPr="00F21792">
        <w:rPr>
          <w:rFonts w:ascii="GHEA Grapalat" w:hAnsi="GHEA Grapalat"/>
          <w:sz w:val="20"/>
          <w:szCs w:val="20"/>
          <w:lang w:val="fr-FR"/>
        </w:rPr>
        <w:t xml:space="preserve"> </w:t>
      </w:r>
      <w:r w:rsidRPr="00F21792">
        <w:rPr>
          <w:rFonts w:ascii="GHEA Grapalat" w:hAnsi="GHEA Grapalat"/>
          <w:sz w:val="20"/>
          <w:szCs w:val="20"/>
        </w:rPr>
        <w:t>կանոնները</w:t>
      </w:r>
      <w:r w:rsidRPr="00F21792">
        <w:rPr>
          <w:rFonts w:ascii="GHEA Grapalat" w:hAnsi="GHEA Grapalat"/>
          <w:sz w:val="20"/>
          <w:szCs w:val="20"/>
          <w:lang w:val="fr-FR"/>
        </w:rPr>
        <w:t xml:space="preserve"> </w:t>
      </w:r>
      <w:r>
        <w:rPr>
          <w:rFonts w:ascii="GHEA Grapalat" w:hAnsi="GHEA Grapalat"/>
          <w:sz w:val="20"/>
          <w:szCs w:val="20"/>
        </w:rPr>
        <w:t>եւ</w:t>
      </w:r>
      <w:r w:rsidRPr="00F21792">
        <w:rPr>
          <w:rFonts w:ascii="GHEA Grapalat" w:hAnsi="GHEA Grapalat"/>
          <w:sz w:val="20"/>
          <w:szCs w:val="20"/>
          <w:lang w:val="fr-FR"/>
        </w:rPr>
        <w:t xml:space="preserve"> </w:t>
      </w:r>
      <w:r w:rsidRPr="00F21792">
        <w:rPr>
          <w:rFonts w:ascii="GHEA Grapalat" w:hAnsi="GHEA Grapalat"/>
          <w:sz w:val="20"/>
          <w:szCs w:val="20"/>
        </w:rPr>
        <w:t>համատեղ</w:t>
      </w:r>
      <w:r w:rsidRPr="00F21792">
        <w:rPr>
          <w:rFonts w:ascii="GHEA Grapalat" w:hAnsi="GHEA Grapalat"/>
          <w:sz w:val="20"/>
          <w:szCs w:val="20"/>
          <w:lang w:val="fr-FR"/>
        </w:rPr>
        <w:t xml:space="preserve"> </w:t>
      </w:r>
      <w:r w:rsidRPr="00F21792">
        <w:rPr>
          <w:rFonts w:ascii="GHEA Grapalat" w:hAnsi="GHEA Grapalat"/>
          <w:sz w:val="20"/>
          <w:szCs w:val="20"/>
        </w:rPr>
        <w:t>կամ</w:t>
      </w:r>
      <w:r w:rsidRPr="00F21792">
        <w:rPr>
          <w:rFonts w:ascii="GHEA Grapalat" w:hAnsi="GHEA Grapalat"/>
          <w:sz w:val="20"/>
          <w:szCs w:val="20"/>
          <w:lang w:val="fr-FR"/>
        </w:rPr>
        <w:t xml:space="preserve"> </w:t>
      </w:r>
      <w:r w:rsidRPr="00F21792">
        <w:rPr>
          <w:rFonts w:ascii="GHEA Grapalat" w:hAnsi="GHEA Grapalat"/>
          <w:sz w:val="20"/>
          <w:szCs w:val="20"/>
        </w:rPr>
        <w:t>առանձին</w:t>
      </w:r>
      <w:r w:rsidRPr="00F21792">
        <w:rPr>
          <w:rFonts w:ascii="GHEA Grapalat" w:hAnsi="GHEA Grapalat"/>
          <w:sz w:val="20"/>
          <w:szCs w:val="20"/>
          <w:lang w:val="fr-FR"/>
        </w:rPr>
        <w:t xml:space="preserve"> </w:t>
      </w:r>
      <w:r w:rsidRPr="00F21792">
        <w:rPr>
          <w:rFonts w:ascii="GHEA Grapalat" w:hAnsi="GHEA Grapalat"/>
          <w:sz w:val="20"/>
          <w:szCs w:val="20"/>
        </w:rPr>
        <w:t>ձեռնարկել</w:t>
      </w:r>
      <w:r w:rsidRPr="00F21792">
        <w:rPr>
          <w:rFonts w:ascii="GHEA Grapalat" w:hAnsi="GHEA Grapalat"/>
          <w:sz w:val="20"/>
          <w:szCs w:val="20"/>
          <w:lang w:val="fr-FR"/>
        </w:rPr>
        <w:t xml:space="preserve"> </w:t>
      </w:r>
      <w:r w:rsidRPr="00F21792">
        <w:rPr>
          <w:rFonts w:ascii="GHEA Grapalat" w:hAnsi="GHEA Grapalat"/>
          <w:sz w:val="20"/>
          <w:szCs w:val="20"/>
        </w:rPr>
        <w:t>գործողություններ՝</w:t>
      </w:r>
      <w:r w:rsidRPr="00F21792">
        <w:rPr>
          <w:rFonts w:ascii="GHEA Grapalat" w:hAnsi="GHEA Grapalat"/>
          <w:sz w:val="20"/>
          <w:szCs w:val="20"/>
          <w:lang w:val="fr-FR"/>
        </w:rPr>
        <w:t xml:space="preserve"> </w:t>
      </w:r>
      <w:r w:rsidRPr="00F21792">
        <w:rPr>
          <w:rFonts w:ascii="GHEA Grapalat" w:hAnsi="GHEA Grapalat"/>
          <w:sz w:val="20"/>
          <w:szCs w:val="20"/>
        </w:rPr>
        <w:t>զինված</w:t>
      </w:r>
      <w:r w:rsidRPr="00F21792">
        <w:rPr>
          <w:rFonts w:ascii="GHEA Grapalat" w:hAnsi="GHEA Grapalat"/>
          <w:sz w:val="20"/>
          <w:szCs w:val="20"/>
          <w:lang w:val="fr-FR"/>
        </w:rPr>
        <w:t xml:space="preserve"> </w:t>
      </w:r>
      <w:r w:rsidRPr="00F21792">
        <w:rPr>
          <w:rFonts w:ascii="GHEA Grapalat" w:hAnsi="GHEA Grapalat"/>
          <w:sz w:val="20"/>
          <w:szCs w:val="20"/>
        </w:rPr>
        <w:t>հակամարտությունների</w:t>
      </w:r>
      <w:r w:rsidRPr="00F21792">
        <w:rPr>
          <w:rFonts w:ascii="GHEA Grapalat" w:hAnsi="GHEA Grapalat"/>
          <w:sz w:val="20"/>
          <w:szCs w:val="20"/>
          <w:lang w:val="fr-FR"/>
        </w:rPr>
        <w:t xml:space="preserve"> </w:t>
      </w:r>
      <w:r w:rsidRPr="00F21792">
        <w:rPr>
          <w:rFonts w:ascii="GHEA Grapalat" w:hAnsi="GHEA Grapalat"/>
          <w:sz w:val="20"/>
          <w:szCs w:val="20"/>
        </w:rPr>
        <w:t>դեպքում</w:t>
      </w:r>
      <w:r w:rsidRPr="00F21792">
        <w:rPr>
          <w:rFonts w:ascii="GHEA Grapalat" w:hAnsi="GHEA Grapalat"/>
          <w:sz w:val="20"/>
          <w:szCs w:val="20"/>
          <w:lang w:val="fr-FR"/>
        </w:rPr>
        <w:t xml:space="preserve"> </w:t>
      </w:r>
      <w:r w:rsidRPr="00F21792">
        <w:rPr>
          <w:rFonts w:ascii="GHEA Grapalat" w:hAnsi="GHEA Grapalat"/>
          <w:sz w:val="20"/>
          <w:szCs w:val="20"/>
        </w:rPr>
        <w:t>քաղաքացիական</w:t>
      </w:r>
      <w:r w:rsidRPr="00F21792">
        <w:rPr>
          <w:rFonts w:ascii="GHEA Grapalat" w:hAnsi="GHEA Grapalat"/>
          <w:sz w:val="20"/>
          <w:szCs w:val="20"/>
          <w:lang w:val="fr-FR"/>
        </w:rPr>
        <w:t xml:space="preserve"> </w:t>
      </w:r>
      <w:r w:rsidRPr="00F21792">
        <w:rPr>
          <w:rFonts w:ascii="GHEA Grapalat" w:hAnsi="GHEA Grapalat"/>
          <w:sz w:val="20"/>
          <w:szCs w:val="20"/>
        </w:rPr>
        <w:t>անձանց</w:t>
      </w:r>
      <w:r w:rsidRPr="00F21792">
        <w:rPr>
          <w:rFonts w:ascii="GHEA Grapalat" w:hAnsi="GHEA Grapalat"/>
          <w:sz w:val="20"/>
          <w:szCs w:val="20"/>
          <w:lang w:val="fr-FR"/>
        </w:rPr>
        <w:t xml:space="preserve"> </w:t>
      </w:r>
      <w:r w:rsidRPr="00F21792">
        <w:rPr>
          <w:rFonts w:ascii="GHEA Grapalat" w:hAnsi="GHEA Grapalat"/>
          <w:sz w:val="20"/>
          <w:szCs w:val="20"/>
        </w:rPr>
        <w:t>պաշտպանելու</w:t>
      </w:r>
      <w:r w:rsidRPr="00F21792">
        <w:rPr>
          <w:rFonts w:ascii="GHEA Grapalat" w:hAnsi="GHEA Grapalat"/>
          <w:sz w:val="20"/>
          <w:szCs w:val="20"/>
          <w:lang w:val="fr-FR"/>
        </w:rPr>
        <w:t xml:space="preserve"> </w:t>
      </w:r>
      <w:r w:rsidRPr="00F21792">
        <w:rPr>
          <w:rFonts w:ascii="GHEA Grapalat" w:hAnsi="GHEA Grapalat"/>
          <w:sz w:val="20"/>
          <w:szCs w:val="20"/>
        </w:rPr>
        <w:t>նպատակով</w:t>
      </w:r>
      <w:r w:rsidRPr="00F21792">
        <w:rPr>
          <w:rFonts w:ascii="GHEA Grapalat" w:hAnsi="GHEA Grapalat"/>
          <w:sz w:val="20"/>
          <w:szCs w:val="20"/>
          <w:lang w:val="fr-FR"/>
        </w:rPr>
        <w:t xml:space="preserve">: </w:t>
      </w:r>
      <w:r w:rsidRPr="00F21792">
        <w:rPr>
          <w:rFonts w:ascii="GHEA Grapalat" w:hAnsi="GHEA Grapalat"/>
          <w:sz w:val="20"/>
          <w:szCs w:val="20"/>
        </w:rPr>
        <w:t>Պետք</w:t>
      </w:r>
      <w:r w:rsidRPr="00F21792">
        <w:rPr>
          <w:rFonts w:ascii="GHEA Grapalat" w:hAnsi="GHEA Grapalat"/>
          <w:sz w:val="20"/>
          <w:szCs w:val="20"/>
          <w:lang w:val="fr-FR"/>
        </w:rPr>
        <w:t xml:space="preserve"> </w:t>
      </w:r>
      <w:r w:rsidRPr="00F21792">
        <w:rPr>
          <w:rFonts w:ascii="GHEA Grapalat" w:hAnsi="GHEA Grapalat"/>
          <w:sz w:val="20"/>
          <w:szCs w:val="20"/>
        </w:rPr>
        <w:t>է</w:t>
      </w:r>
      <w:r w:rsidRPr="00F21792">
        <w:rPr>
          <w:rFonts w:ascii="GHEA Grapalat" w:hAnsi="GHEA Grapalat"/>
          <w:sz w:val="20"/>
          <w:szCs w:val="20"/>
          <w:lang w:val="fr-FR"/>
        </w:rPr>
        <w:t xml:space="preserve"> </w:t>
      </w:r>
      <w:r w:rsidRPr="00F21792">
        <w:rPr>
          <w:rFonts w:ascii="GHEA Grapalat" w:hAnsi="GHEA Grapalat"/>
          <w:sz w:val="20"/>
          <w:szCs w:val="20"/>
        </w:rPr>
        <w:t>ընդունել</w:t>
      </w:r>
      <w:r w:rsidRPr="00F21792">
        <w:rPr>
          <w:rFonts w:ascii="GHEA Grapalat" w:hAnsi="GHEA Grapalat"/>
          <w:sz w:val="20"/>
          <w:szCs w:val="20"/>
          <w:lang w:val="fr-FR"/>
        </w:rPr>
        <w:t xml:space="preserve">, </w:t>
      </w:r>
      <w:r w:rsidRPr="00F21792">
        <w:rPr>
          <w:rFonts w:ascii="GHEA Grapalat" w:hAnsi="GHEA Grapalat"/>
          <w:sz w:val="20"/>
          <w:szCs w:val="20"/>
        </w:rPr>
        <w:t>որ</w:t>
      </w:r>
      <w:r w:rsidRPr="00F21792">
        <w:rPr>
          <w:rFonts w:ascii="GHEA Grapalat" w:hAnsi="GHEA Grapalat"/>
          <w:sz w:val="20"/>
          <w:szCs w:val="20"/>
          <w:lang w:val="fr-FR"/>
        </w:rPr>
        <w:t xml:space="preserve"> </w:t>
      </w:r>
      <w:r w:rsidRPr="00F21792">
        <w:rPr>
          <w:rFonts w:ascii="GHEA Grapalat" w:hAnsi="GHEA Grapalat"/>
          <w:sz w:val="20"/>
          <w:szCs w:val="20"/>
        </w:rPr>
        <w:t>այս</w:t>
      </w:r>
      <w:r w:rsidRPr="00F21792">
        <w:rPr>
          <w:rFonts w:ascii="GHEA Grapalat" w:hAnsi="GHEA Grapalat"/>
          <w:sz w:val="20"/>
          <w:szCs w:val="20"/>
          <w:lang w:val="fr-FR"/>
        </w:rPr>
        <w:t xml:space="preserve"> </w:t>
      </w:r>
      <w:r w:rsidRPr="00F21792">
        <w:rPr>
          <w:rFonts w:ascii="GHEA Grapalat" w:hAnsi="GHEA Grapalat"/>
          <w:sz w:val="20"/>
          <w:szCs w:val="20"/>
        </w:rPr>
        <w:t>պարտավորությամբ</w:t>
      </w:r>
      <w:r w:rsidRPr="00F21792">
        <w:rPr>
          <w:rFonts w:ascii="GHEA Grapalat" w:hAnsi="GHEA Grapalat"/>
          <w:sz w:val="20"/>
          <w:szCs w:val="20"/>
          <w:lang w:val="fr-FR"/>
        </w:rPr>
        <w:t xml:space="preserve"> </w:t>
      </w:r>
      <w:r w:rsidRPr="00F21792">
        <w:rPr>
          <w:rFonts w:ascii="GHEA Grapalat" w:hAnsi="GHEA Grapalat"/>
          <w:sz w:val="20"/>
          <w:szCs w:val="20"/>
        </w:rPr>
        <w:t>պետություններից</w:t>
      </w:r>
      <w:r w:rsidRPr="00F21792">
        <w:rPr>
          <w:rFonts w:ascii="GHEA Grapalat" w:hAnsi="GHEA Grapalat"/>
          <w:sz w:val="20"/>
          <w:szCs w:val="20"/>
          <w:lang w:val="fr-FR"/>
        </w:rPr>
        <w:t xml:space="preserve"> </w:t>
      </w:r>
      <w:r w:rsidRPr="00F21792">
        <w:rPr>
          <w:rFonts w:ascii="GHEA Grapalat" w:hAnsi="GHEA Grapalat"/>
          <w:sz w:val="20"/>
          <w:szCs w:val="20"/>
        </w:rPr>
        <w:t>պահանջվում</w:t>
      </w:r>
      <w:r w:rsidRPr="00F21792">
        <w:rPr>
          <w:rFonts w:ascii="GHEA Grapalat" w:hAnsi="GHEA Grapalat"/>
          <w:sz w:val="20"/>
          <w:szCs w:val="20"/>
          <w:lang w:val="fr-FR"/>
        </w:rPr>
        <w:t xml:space="preserve"> </w:t>
      </w:r>
      <w:r w:rsidRPr="00F21792">
        <w:rPr>
          <w:rFonts w:ascii="GHEA Grapalat" w:hAnsi="GHEA Grapalat"/>
          <w:sz w:val="20"/>
          <w:szCs w:val="20"/>
        </w:rPr>
        <w:t>է</w:t>
      </w:r>
      <w:r w:rsidRPr="00F21792">
        <w:rPr>
          <w:rFonts w:ascii="GHEA Grapalat" w:hAnsi="GHEA Grapalat"/>
          <w:sz w:val="20"/>
          <w:szCs w:val="20"/>
          <w:lang w:val="fr-FR"/>
        </w:rPr>
        <w:t xml:space="preserve"> </w:t>
      </w:r>
      <w:r w:rsidRPr="00F21792">
        <w:rPr>
          <w:rFonts w:ascii="GHEA Grapalat" w:hAnsi="GHEA Grapalat"/>
          <w:sz w:val="20"/>
          <w:szCs w:val="20"/>
        </w:rPr>
        <w:t>ապահովել</w:t>
      </w:r>
      <w:r w:rsidRPr="00F21792">
        <w:rPr>
          <w:rFonts w:ascii="GHEA Grapalat" w:hAnsi="GHEA Grapalat"/>
          <w:sz w:val="20"/>
          <w:szCs w:val="20"/>
          <w:lang w:val="fr-FR"/>
        </w:rPr>
        <w:t xml:space="preserve">, </w:t>
      </w:r>
      <w:r w:rsidRPr="00F21792">
        <w:rPr>
          <w:rFonts w:ascii="GHEA Grapalat" w:hAnsi="GHEA Grapalat"/>
          <w:sz w:val="20"/>
          <w:szCs w:val="20"/>
        </w:rPr>
        <w:t>որ</w:t>
      </w:r>
      <w:r w:rsidRPr="00F21792">
        <w:rPr>
          <w:rFonts w:ascii="GHEA Grapalat" w:hAnsi="GHEA Grapalat"/>
          <w:sz w:val="20"/>
          <w:szCs w:val="20"/>
          <w:lang w:val="fr-FR"/>
        </w:rPr>
        <w:t xml:space="preserve"> </w:t>
      </w:r>
      <w:r w:rsidRPr="00F21792">
        <w:rPr>
          <w:rFonts w:ascii="GHEA Grapalat" w:hAnsi="GHEA Grapalat"/>
          <w:sz w:val="20"/>
          <w:szCs w:val="20"/>
        </w:rPr>
        <w:t>ոչ</w:t>
      </w:r>
      <w:r w:rsidRPr="00F21792">
        <w:rPr>
          <w:rFonts w:ascii="GHEA Grapalat" w:hAnsi="GHEA Grapalat"/>
          <w:sz w:val="20"/>
          <w:szCs w:val="20"/>
          <w:lang w:val="fr-FR"/>
        </w:rPr>
        <w:t xml:space="preserve"> </w:t>
      </w:r>
      <w:r w:rsidRPr="00F21792">
        <w:rPr>
          <w:rFonts w:ascii="GHEA Grapalat" w:hAnsi="GHEA Grapalat"/>
          <w:sz w:val="20"/>
          <w:szCs w:val="20"/>
        </w:rPr>
        <w:t>մի</w:t>
      </w:r>
      <w:r w:rsidRPr="00F21792">
        <w:rPr>
          <w:rFonts w:ascii="GHEA Grapalat" w:hAnsi="GHEA Grapalat"/>
          <w:sz w:val="20"/>
          <w:szCs w:val="20"/>
          <w:lang w:val="fr-FR"/>
        </w:rPr>
        <w:t xml:space="preserve"> </w:t>
      </w:r>
      <w:r w:rsidRPr="00F21792">
        <w:rPr>
          <w:rFonts w:ascii="GHEA Grapalat" w:hAnsi="GHEA Grapalat"/>
          <w:sz w:val="20"/>
          <w:szCs w:val="20"/>
        </w:rPr>
        <w:t>այլ</w:t>
      </w:r>
      <w:r w:rsidRPr="00F21792">
        <w:rPr>
          <w:rFonts w:ascii="GHEA Grapalat" w:hAnsi="GHEA Grapalat"/>
          <w:sz w:val="20"/>
          <w:szCs w:val="20"/>
          <w:lang w:val="fr-FR"/>
        </w:rPr>
        <w:t xml:space="preserve"> </w:t>
      </w:r>
      <w:r w:rsidRPr="00F21792">
        <w:rPr>
          <w:rFonts w:ascii="GHEA Grapalat" w:hAnsi="GHEA Grapalat"/>
          <w:sz w:val="20"/>
          <w:szCs w:val="20"/>
        </w:rPr>
        <w:t>պետություն</w:t>
      </w:r>
      <w:r w:rsidRPr="00F21792">
        <w:rPr>
          <w:rFonts w:ascii="GHEA Grapalat" w:hAnsi="GHEA Grapalat"/>
          <w:sz w:val="20"/>
          <w:szCs w:val="20"/>
          <w:lang w:val="fr-FR"/>
        </w:rPr>
        <w:t xml:space="preserve"> </w:t>
      </w:r>
      <w:r w:rsidRPr="00F21792">
        <w:rPr>
          <w:rFonts w:ascii="GHEA Grapalat" w:hAnsi="GHEA Grapalat"/>
          <w:sz w:val="20"/>
          <w:szCs w:val="20"/>
        </w:rPr>
        <w:t>չիրականացնի</w:t>
      </w:r>
      <w:r w:rsidRPr="00F21792">
        <w:rPr>
          <w:rFonts w:ascii="GHEA Grapalat" w:hAnsi="GHEA Grapalat"/>
          <w:sz w:val="20"/>
          <w:szCs w:val="20"/>
          <w:lang w:val="fr-FR"/>
        </w:rPr>
        <w:t xml:space="preserve"> </w:t>
      </w:r>
      <w:r w:rsidRPr="00F21792">
        <w:rPr>
          <w:rFonts w:ascii="GHEA Grapalat" w:hAnsi="GHEA Grapalat"/>
          <w:sz w:val="20"/>
          <w:szCs w:val="20"/>
        </w:rPr>
        <w:t>ցեղասպանություն</w:t>
      </w:r>
      <w:r w:rsidRPr="00F21792">
        <w:rPr>
          <w:rFonts w:ascii="GHEA Grapalat" w:hAnsi="GHEA Grapalat"/>
          <w:sz w:val="20"/>
          <w:szCs w:val="20"/>
          <w:lang w:val="fr-FR"/>
        </w:rPr>
        <w:t xml:space="preserve">, </w:t>
      </w:r>
      <w:r w:rsidRPr="00F21792">
        <w:rPr>
          <w:rFonts w:ascii="GHEA Grapalat" w:hAnsi="GHEA Grapalat"/>
          <w:sz w:val="20"/>
          <w:szCs w:val="20"/>
        </w:rPr>
        <w:t>պատերազմական</w:t>
      </w:r>
      <w:r w:rsidRPr="00F21792">
        <w:rPr>
          <w:rFonts w:ascii="GHEA Grapalat" w:hAnsi="GHEA Grapalat"/>
          <w:sz w:val="20"/>
          <w:szCs w:val="20"/>
          <w:lang w:val="fr-FR"/>
        </w:rPr>
        <w:t xml:space="preserve"> </w:t>
      </w:r>
      <w:r w:rsidRPr="00F21792">
        <w:rPr>
          <w:rFonts w:ascii="GHEA Grapalat" w:hAnsi="GHEA Grapalat"/>
          <w:sz w:val="20"/>
          <w:szCs w:val="20"/>
        </w:rPr>
        <w:t>հանցագործություններ</w:t>
      </w:r>
      <w:r w:rsidRPr="00F21792">
        <w:rPr>
          <w:rFonts w:ascii="GHEA Grapalat" w:hAnsi="GHEA Grapalat"/>
          <w:sz w:val="20"/>
          <w:szCs w:val="20"/>
          <w:lang w:val="fr-FR"/>
        </w:rPr>
        <w:t xml:space="preserve"> </w:t>
      </w:r>
      <w:r w:rsidRPr="00F21792">
        <w:rPr>
          <w:rFonts w:ascii="GHEA Grapalat" w:hAnsi="GHEA Grapalat"/>
          <w:sz w:val="20"/>
          <w:szCs w:val="20"/>
        </w:rPr>
        <w:t>կամ</w:t>
      </w:r>
      <w:r w:rsidRPr="00F21792">
        <w:rPr>
          <w:rFonts w:ascii="GHEA Grapalat" w:hAnsi="GHEA Grapalat"/>
          <w:sz w:val="20"/>
          <w:szCs w:val="20"/>
          <w:lang w:val="fr-FR"/>
        </w:rPr>
        <w:t xml:space="preserve"> </w:t>
      </w:r>
      <w:r w:rsidRPr="00F21792">
        <w:rPr>
          <w:rFonts w:ascii="GHEA Grapalat" w:hAnsi="GHEA Grapalat"/>
          <w:sz w:val="20"/>
          <w:szCs w:val="20"/>
        </w:rPr>
        <w:t>մարդկության</w:t>
      </w:r>
      <w:r w:rsidRPr="00F21792">
        <w:rPr>
          <w:rFonts w:ascii="GHEA Grapalat" w:hAnsi="GHEA Grapalat"/>
          <w:sz w:val="20"/>
          <w:szCs w:val="20"/>
          <w:lang w:val="fr-FR"/>
        </w:rPr>
        <w:t xml:space="preserve"> </w:t>
      </w:r>
      <w:r w:rsidRPr="00F21792">
        <w:rPr>
          <w:rFonts w:ascii="GHEA Grapalat" w:hAnsi="GHEA Grapalat"/>
          <w:sz w:val="20"/>
          <w:szCs w:val="20"/>
        </w:rPr>
        <w:t>դեմ</w:t>
      </w:r>
      <w:r w:rsidRPr="00F21792">
        <w:rPr>
          <w:rFonts w:ascii="GHEA Grapalat" w:hAnsi="GHEA Grapalat"/>
          <w:sz w:val="20"/>
          <w:szCs w:val="20"/>
          <w:lang w:val="fr-FR"/>
        </w:rPr>
        <w:t xml:space="preserve"> </w:t>
      </w:r>
      <w:r w:rsidRPr="00F21792">
        <w:rPr>
          <w:rFonts w:ascii="GHEA Grapalat" w:hAnsi="GHEA Grapalat"/>
          <w:sz w:val="20"/>
          <w:szCs w:val="20"/>
        </w:rPr>
        <w:t>ուղղված</w:t>
      </w:r>
      <w:r w:rsidRPr="00F21792">
        <w:rPr>
          <w:rFonts w:ascii="GHEA Grapalat" w:hAnsi="GHEA Grapalat"/>
          <w:sz w:val="20"/>
          <w:szCs w:val="20"/>
          <w:lang w:val="fr-FR"/>
        </w:rPr>
        <w:t xml:space="preserve"> </w:t>
      </w:r>
      <w:r w:rsidRPr="00F21792">
        <w:rPr>
          <w:rFonts w:ascii="GHEA Grapalat" w:hAnsi="GHEA Grapalat"/>
          <w:sz w:val="20"/>
          <w:szCs w:val="20"/>
        </w:rPr>
        <w:t>հանցագործություններ</w:t>
      </w:r>
      <w:r w:rsidRPr="00F21792">
        <w:rPr>
          <w:rFonts w:ascii="GHEA Grapalat" w:hAnsi="GHEA Grapalat"/>
          <w:sz w:val="20"/>
          <w:szCs w:val="20"/>
          <w:lang w:val="fr-FR"/>
        </w:rPr>
        <w:t xml:space="preserve">: </w:t>
      </w:r>
      <w:r w:rsidRPr="00F21792">
        <w:rPr>
          <w:rFonts w:ascii="GHEA Grapalat" w:hAnsi="GHEA Grapalat"/>
          <w:sz w:val="20"/>
          <w:szCs w:val="20"/>
        </w:rPr>
        <w:t>Ձեռնարկված</w:t>
      </w:r>
      <w:r w:rsidRPr="00F21792">
        <w:rPr>
          <w:rFonts w:ascii="GHEA Grapalat" w:hAnsi="GHEA Grapalat"/>
          <w:sz w:val="20"/>
          <w:szCs w:val="20"/>
          <w:lang w:val="fr-FR"/>
        </w:rPr>
        <w:t xml:space="preserve"> </w:t>
      </w:r>
      <w:r w:rsidRPr="00F21792">
        <w:rPr>
          <w:rFonts w:ascii="GHEA Grapalat" w:hAnsi="GHEA Grapalat"/>
          <w:sz w:val="20"/>
          <w:szCs w:val="20"/>
        </w:rPr>
        <w:t>գործողությունը</w:t>
      </w:r>
      <w:r w:rsidRPr="00F21792">
        <w:rPr>
          <w:rFonts w:ascii="GHEA Grapalat" w:hAnsi="GHEA Grapalat"/>
          <w:sz w:val="20"/>
          <w:szCs w:val="20"/>
          <w:lang w:val="fr-FR"/>
        </w:rPr>
        <w:t xml:space="preserve"> </w:t>
      </w:r>
      <w:r w:rsidRPr="00F21792">
        <w:rPr>
          <w:rFonts w:ascii="GHEA Grapalat" w:hAnsi="GHEA Grapalat"/>
          <w:sz w:val="20"/>
          <w:szCs w:val="20"/>
        </w:rPr>
        <w:t>պետք</w:t>
      </w:r>
      <w:r w:rsidRPr="00F21792">
        <w:rPr>
          <w:rFonts w:ascii="GHEA Grapalat" w:hAnsi="GHEA Grapalat"/>
          <w:sz w:val="20"/>
          <w:szCs w:val="20"/>
          <w:lang w:val="fr-FR"/>
        </w:rPr>
        <w:t xml:space="preserve"> </w:t>
      </w:r>
      <w:r w:rsidRPr="00F21792">
        <w:rPr>
          <w:rFonts w:ascii="GHEA Grapalat" w:hAnsi="GHEA Grapalat"/>
          <w:sz w:val="20"/>
          <w:szCs w:val="20"/>
        </w:rPr>
        <w:t>է</w:t>
      </w:r>
      <w:r w:rsidRPr="00F21792">
        <w:rPr>
          <w:rFonts w:ascii="GHEA Grapalat" w:hAnsi="GHEA Grapalat"/>
          <w:sz w:val="20"/>
          <w:szCs w:val="20"/>
          <w:lang w:val="fr-FR"/>
        </w:rPr>
        <w:t xml:space="preserve"> </w:t>
      </w:r>
      <w:r w:rsidRPr="00F21792">
        <w:rPr>
          <w:rFonts w:ascii="GHEA Grapalat" w:hAnsi="GHEA Grapalat"/>
          <w:sz w:val="20"/>
          <w:szCs w:val="20"/>
        </w:rPr>
        <w:t>ակնհայտորեն</w:t>
      </w:r>
      <w:r w:rsidRPr="00F21792">
        <w:rPr>
          <w:rFonts w:ascii="GHEA Grapalat" w:hAnsi="GHEA Grapalat"/>
          <w:sz w:val="20"/>
          <w:szCs w:val="20"/>
          <w:lang w:val="fr-FR"/>
        </w:rPr>
        <w:t xml:space="preserve"> </w:t>
      </w:r>
      <w:r w:rsidRPr="00F21792">
        <w:rPr>
          <w:rFonts w:ascii="GHEA Grapalat" w:hAnsi="GHEA Grapalat"/>
          <w:sz w:val="20"/>
          <w:szCs w:val="20"/>
        </w:rPr>
        <w:t>համապատասխան</w:t>
      </w:r>
      <w:r w:rsidRPr="00F21792">
        <w:rPr>
          <w:rFonts w:ascii="GHEA Grapalat" w:hAnsi="GHEA Grapalat"/>
          <w:sz w:val="20"/>
          <w:szCs w:val="20"/>
          <w:lang w:val="fr-FR"/>
        </w:rPr>
        <w:t xml:space="preserve"> </w:t>
      </w:r>
      <w:r w:rsidRPr="00F21792">
        <w:rPr>
          <w:rFonts w:ascii="GHEA Grapalat" w:hAnsi="GHEA Grapalat"/>
          <w:sz w:val="20"/>
          <w:szCs w:val="20"/>
        </w:rPr>
        <w:t>լինի</w:t>
      </w:r>
      <w:r w:rsidRPr="00F21792">
        <w:rPr>
          <w:rFonts w:ascii="GHEA Grapalat" w:hAnsi="GHEA Grapalat"/>
          <w:sz w:val="20"/>
          <w:szCs w:val="20"/>
          <w:lang w:val="fr-FR"/>
        </w:rPr>
        <w:t xml:space="preserve"> </w:t>
      </w:r>
      <w:r w:rsidRPr="00F21792">
        <w:rPr>
          <w:rFonts w:ascii="GHEA Grapalat" w:hAnsi="GHEA Grapalat"/>
          <w:sz w:val="20"/>
          <w:szCs w:val="20"/>
        </w:rPr>
        <w:t>պետության՝</w:t>
      </w:r>
      <w:r w:rsidRPr="00F21792">
        <w:rPr>
          <w:rFonts w:ascii="GHEA Grapalat" w:hAnsi="GHEA Grapalat"/>
          <w:sz w:val="20"/>
          <w:szCs w:val="20"/>
          <w:lang w:val="fr-FR"/>
        </w:rPr>
        <w:t xml:space="preserve"> </w:t>
      </w:r>
      <w:r w:rsidRPr="00F21792">
        <w:rPr>
          <w:rFonts w:ascii="GHEA Grapalat" w:hAnsi="GHEA Grapalat"/>
          <w:sz w:val="20"/>
          <w:szCs w:val="20"/>
        </w:rPr>
        <w:t>Կանոնադրությամբ</w:t>
      </w:r>
      <w:r w:rsidRPr="00F21792">
        <w:rPr>
          <w:rFonts w:ascii="GHEA Grapalat" w:hAnsi="GHEA Grapalat"/>
          <w:sz w:val="20"/>
          <w:szCs w:val="20"/>
          <w:lang w:val="fr-FR"/>
        </w:rPr>
        <w:t xml:space="preserve"> </w:t>
      </w:r>
      <w:r w:rsidRPr="00F21792">
        <w:rPr>
          <w:rFonts w:ascii="GHEA Grapalat" w:hAnsi="GHEA Grapalat"/>
          <w:sz w:val="20"/>
          <w:szCs w:val="20"/>
        </w:rPr>
        <w:t>սահմանված</w:t>
      </w:r>
      <w:r w:rsidRPr="00F21792">
        <w:rPr>
          <w:rFonts w:ascii="GHEA Grapalat" w:hAnsi="GHEA Grapalat"/>
          <w:sz w:val="20"/>
          <w:szCs w:val="20"/>
          <w:lang w:val="fr-FR"/>
        </w:rPr>
        <w:t xml:space="preserve"> </w:t>
      </w:r>
      <w:r w:rsidRPr="00F21792">
        <w:rPr>
          <w:rFonts w:ascii="GHEA Grapalat" w:hAnsi="GHEA Grapalat"/>
          <w:sz w:val="20"/>
          <w:szCs w:val="20"/>
        </w:rPr>
        <w:t>պարտավորություններին</w:t>
      </w:r>
      <w:r w:rsidRPr="00F21792">
        <w:rPr>
          <w:rFonts w:ascii="GHEA Grapalat" w:hAnsi="GHEA Grapalat"/>
          <w:sz w:val="20"/>
          <w:szCs w:val="20"/>
          <w:lang w:val="fr-FR"/>
        </w:rPr>
        <w:t xml:space="preserve"> (109-</w:t>
      </w:r>
      <w:r w:rsidRPr="00F21792">
        <w:rPr>
          <w:rFonts w:ascii="GHEA Grapalat" w:hAnsi="GHEA Grapalat"/>
          <w:sz w:val="20"/>
          <w:szCs w:val="20"/>
        </w:rPr>
        <w:t>րդ</w:t>
      </w:r>
      <w:r w:rsidRPr="00F21792">
        <w:rPr>
          <w:rFonts w:ascii="GHEA Grapalat" w:hAnsi="GHEA Grapalat"/>
          <w:sz w:val="20"/>
          <w:szCs w:val="20"/>
          <w:lang w:val="fr-FR"/>
        </w:rPr>
        <w:t xml:space="preserve"> </w:t>
      </w:r>
      <w:r w:rsidRPr="00F21792">
        <w:rPr>
          <w:rFonts w:ascii="GHEA Grapalat" w:hAnsi="GHEA Grapalat"/>
          <w:sz w:val="20"/>
          <w:szCs w:val="20"/>
        </w:rPr>
        <w:t>հոդված</w:t>
      </w:r>
      <w:r w:rsidRPr="00F21792">
        <w:rPr>
          <w:rFonts w:ascii="GHEA Grapalat" w:hAnsi="GHEA Grapalat"/>
          <w:sz w:val="20"/>
          <w:szCs w:val="20"/>
          <w:lang w:val="fr-FR"/>
        </w:rPr>
        <w:t>):</w:t>
      </w:r>
    </w:p>
  </w:footnote>
  <w:footnote w:id="70">
    <w:p w:rsidR="004B5B47" w:rsidRPr="00F21792" w:rsidRDefault="004B5B47" w:rsidP="00A92146">
      <w:pPr>
        <w:autoSpaceDE w:val="0"/>
        <w:autoSpaceDN w:val="0"/>
        <w:adjustRightInd w:val="0"/>
        <w:ind w:firstLine="567"/>
        <w:jc w:val="both"/>
        <w:rPr>
          <w:rFonts w:ascii="GHEA Grapalat" w:hAnsi="GHEA Grapalat"/>
          <w:sz w:val="20"/>
          <w:szCs w:val="20"/>
          <w:lang w:val="fr-FR"/>
        </w:rPr>
      </w:pPr>
      <w:r w:rsidRPr="00F21792">
        <w:rPr>
          <w:rStyle w:val="FootnoteReference"/>
          <w:rFonts w:ascii="GHEA Grapalat" w:hAnsi="GHEA Grapalat"/>
          <w:sz w:val="20"/>
          <w:szCs w:val="20"/>
        </w:rPr>
        <w:footnoteRef/>
      </w:r>
      <w:r>
        <w:rPr>
          <w:rFonts w:ascii="GHEA Grapalat" w:hAnsi="GHEA Grapalat"/>
          <w:sz w:val="20"/>
          <w:szCs w:val="20"/>
          <w:lang w:val="fr-FR"/>
        </w:rPr>
        <w:t xml:space="preserve"> </w:t>
      </w:r>
      <w:r w:rsidRPr="00F21792">
        <w:rPr>
          <w:rFonts w:ascii="GHEA Grapalat" w:hAnsi="GHEA Grapalat"/>
          <w:i/>
          <w:sz w:val="20"/>
          <w:szCs w:val="20"/>
        </w:rPr>
        <w:t>Ռազմական</w:t>
      </w:r>
      <w:r w:rsidRPr="00F21792">
        <w:rPr>
          <w:rFonts w:ascii="GHEA Grapalat" w:hAnsi="GHEA Grapalat"/>
          <w:i/>
          <w:sz w:val="20"/>
          <w:szCs w:val="20"/>
          <w:lang w:val="fr-FR"/>
        </w:rPr>
        <w:t xml:space="preserve"> </w:t>
      </w:r>
      <w:r>
        <w:rPr>
          <w:rFonts w:ascii="GHEA Grapalat" w:hAnsi="GHEA Grapalat"/>
          <w:i/>
          <w:sz w:val="20"/>
          <w:szCs w:val="20"/>
        </w:rPr>
        <w:t>եւ</w:t>
      </w:r>
      <w:r w:rsidRPr="00F21792">
        <w:rPr>
          <w:rFonts w:ascii="GHEA Grapalat" w:hAnsi="GHEA Grapalat"/>
          <w:i/>
          <w:sz w:val="20"/>
          <w:szCs w:val="20"/>
          <w:lang w:val="fr-FR"/>
        </w:rPr>
        <w:t xml:space="preserve"> </w:t>
      </w:r>
      <w:r w:rsidRPr="00F21792">
        <w:rPr>
          <w:rFonts w:ascii="GHEA Grapalat" w:hAnsi="GHEA Grapalat"/>
          <w:i/>
          <w:sz w:val="20"/>
          <w:szCs w:val="20"/>
        </w:rPr>
        <w:t>ռազմականացված</w:t>
      </w:r>
      <w:r w:rsidRPr="00F21792">
        <w:rPr>
          <w:rFonts w:ascii="GHEA Grapalat" w:hAnsi="GHEA Grapalat"/>
          <w:i/>
          <w:sz w:val="20"/>
          <w:szCs w:val="20"/>
          <w:lang w:val="fr-FR"/>
        </w:rPr>
        <w:t xml:space="preserve"> </w:t>
      </w:r>
      <w:r w:rsidRPr="00F21792">
        <w:rPr>
          <w:rFonts w:ascii="GHEA Grapalat" w:hAnsi="GHEA Grapalat"/>
          <w:i/>
          <w:sz w:val="20"/>
          <w:szCs w:val="20"/>
        </w:rPr>
        <w:t>գործողությունները</w:t>
      </w:r>
      <w:r w:rsidRPr="00F21792">
        <w:rPr>
          <w:rFonts w:ascii="GHEA Grapalat" w:hAnsi="GHEA Grapalat"/>
          <w:i/>
          <w:sz w:val="20"/>
          <w:szCs w:val="20"/>
          <w:lang w:val="fr-FR"/>
        </w:rPr>
        <w:t xml:space="preserve"> </w:t>
      </w:r>
      <w:r w:rsidRPr="00F21792">
        <w:rPr>
          <w:rFonts w:ascii="GHEA Grapalat" w:hAnsi="GHEA Grapalat"/>
          <w:i/>
          <w:sz w:val="20"/>
          <w:szCs w:val="20"/>
        </w:rPr>
        <w:t>Նիկարագուայում</w:t>
      </w:r>
      <w:r w:rsidRPr="00F21792">
        <w:rPr>
          <w:rFonts w:ascii="GHEA Grapalat" w:hAnsi="GHEA Grapalat"/>
          <w:i/>
          <w:sz w:val="20"/>
          <w:szCs w:val="20"/>
          <w:lang w:val="fr-FR"/>
        </w:rPr>
        <w:t xml:space="preserve"> </w:t>
      </w:r>
      <w:r>
        <w:rPr>
          <w:rFonts w:ascii="GHEA Grapalat" w:hAnsi="GHEA Grapalat"/>
          <w:i/>
          <w:sz w:val="20"/>
          <w:szCs w:val="20"/>
        </w:rPr>
        <w:t>եւ</w:t>
      </w:r>
      <w:r w:rsidRPr="00F21792">
        <w:rPr>
          <w:rFonts w:ascii="GHEA Grapalat" w:hAnsi="GHEA Grapalat"/>
          <w:i/>
          <w:sz w:val="20"/>
          <w:szCs w:val="20"/>
          <w:lang w:val="fr-FR"/>
        </w:rPr>
        <w:t xml:space="preserve"> </w:t>
      </w:r>
      <w:r w:rsidRPr="00F21792">
        <w:rPr>
          <w:rFonts w:ascii="GHEA Grapalat" w:hAnsi="GHEA Grapalat"/>
          <w:i/>
          <w:sz w:val="20"/>
          <w:szCs w:val="20"/>
        </w:rPr>
        <w:t>Նիկարագուայի</w:t>
      </w:r>
      <w:r w:rsidRPr="00F21792">
        <w:rPr>
          <w:rFonts w:ascii="GHEA Grapalat" w:hAnsi="GHEA Grapalat"/>
          <w:i/>
          <w:sz w:val="20"/>
          <w:szCs w:val="20"/>
          <w:lang w:val="fr-FR"/>
        </w:rPr>
        <w:t xml:space="preserve"> </w:t>
      </w:r>
      <w:r w:rsidRPr="00F21792">
        <w:rPr>
          <w:rFonts w:ascii="GHEA Grapalat" w:hAnsi="GHEA Grapalat"/>
          <w:i/>
          <w:sz w:val="20"/>
          <w:szCs w:val="20"/>
        </w:rPr>
        <w:t>դեմ</w:t>
      </w:r>
      <w:r w:rsidRPr="00F21792">
        <w:rPr>
          <w:rFonts w:ascii="GHEA Grapalat" w:hAnsi="GHEA Grapalat"/>
          <w:i/>
          <w:sz w:val="20"/>
          <w:szCs w:val="20"/>
          <w:lang w:val="fr-FR"/>
        </w:rPr>
        <w:t xml:space="preserve"> (</w:t>
      </w:r>
      <w:r w:rsidRPr="00F21792">
        <w:rPr>
          <w:rFonts w:ascii="GHEA Grapalat" w:hAnsi="GHEA Grapalat"/>
          <w:i/>
          <w:sz w:val="20"/>
          <w:szCs w:val="20"/>
        </w:rPr>
        <w:t>Նիկարագուան</w:t>
      </w:r>
      <w:r w:rsidRPr="00F21792">
        <w:rPr>
          <w:rFonts w:ascii="GHEA Grapalat" w:hAnsi="GHEA Grapalat"/>
          <w:i/>
          <w:sz w:val="20"/>
          <w:szCs w:val="20"/>
          <w:lang w:val="fr-FR"/>
        </w:rPr>
        <w:t xml:space="preserve"> </w:t>
      </w:r>
      <w:r w:rsidRPr="00F21792">
        <w:rPr>
          <w:rFonts w:ascii="GHEA Grapalat" w:hAnsi="GHEA Grapalat"/>
          <w:i/>
          <w:sz w:val="20"/>
          <w:szCs w:val="20"/>
        </w:rPr>
        <w:t>ընդդեմ</w:t>
      </w:r>
      <w:r w:rsidRPr="00F21792">
        <w:rPr>
          <w:rFonts w:ascii="GHEA Grapalat" w:hAnsi="GHEA Grapalat"/>
          <w:i/>
          <w:sz w:val="20"/>
          <w:szCs w:val="20"/>
          <w:lang w:val="fr-FR"/>
        </w:rPr>
        <w:t xml:space="preserve"> </w:t>
      </w:r>
      <w:r w:rsidRPr="00F21792">
        <w:rPr>
          <w:rFonts w:ascii="GHEA Grapalat" w:hAnsi="GHEA Grapalat"/>
          <w:i/>
          <w:sz w:val="20"/>
          <w:szCs w:val="20"/>
        </w:rPr>
        <w:t>Ամերիկայի</w:t>
      </w:r>
      <w:r w:rsidRPr="00F21792">
        <w:rPr>
          <w:rFonts w:ascii="GHEA Grapalat" w:hAnsi="GHEA Grapalat"/>
          <w:i/>
          <w:sz w:val="20"/>
          <w:szCs w:val="20"/>
          <w:lang w:val="fr-FR"/>
        </w:rPr>
        <w:t xml:space="preserve"> </w:t>
      </w:r>
      <w:r w:rsidRPr="00F21792">
        <w:rPr>
          <w:rFonts w:ascii="GHEA Grapalat" w:hAnsi="GHEA Grapalat"/>
          <w:i/>
          <w:sz w:val="20"/>
          <w:szCs w:val="20"/>
        </w:rPr>
        <w:t>Միացյալ</w:t>
      </w:r>
      <w:r w:rsidRPr="00F21792">
        <w:rPr>
          <w:rFonts w:ascii="GHEA Grapalat" w:hAnsi="GHEA Grapalat"/>
          <w:i/>
          <w:sz w:val="20"/>
          <w:szCs w:val="20"/>
          <w:lang w:val="fr-FR"/>
        </w:rPr>
        <w:t xml:space="preserve"> </w:t>
      </w:r>
      <w:r w:rsidRPr="00F21792">
        <w:rPr>
          <w:rFonts w:ascii="GHEA Grapalat" w:hAnsi="GHEA Grapalat"/>
          <w:i/>
          <w:sz w:val="20"/>
          <w:szCs w:val="20"/>
        </w:rPr>
        <w:t>Նահանգների</w:t>
      </w:r>
      <w:r w:rsidRPr="00F21792">
        <w:rPr>
          <w:rFonts w:ascii="GHEA Grapalat" w:hAnsi="GHEA Grapalat"/>
          <w:i/>
          <w:sz w:val="20"/>
          <w:szCs w:val="20"/>
          <w:lang w:val="fr-FR"/>
        </w:rPr>
        <w:t xml:space="preserve"> [Nicaragua v. United States of America]), </w:t>
      </w:r>
      <w:r w:rsidRPr="00F21792">
        <w:rPr>
          <w:rFonts w:ascii="GHEA Grapalat" w:hAnsi="GHEA Grapalat"/>
          <w:i/>
          <w:sz w:val="20"/>
          <w:szCs w:val="20"/>
        </w:rPr>
        <w:t>ըստ</w:t>
      </w:r>
      <w:r w:rsidRPr="00F21792">
        <w:rPr>
          <w:rFonts w:ascii="GHEA Grapalat" w:hAnsi="GHEA Grapalat"/>
          <w:i/>
          <w:sz w:val="20"/>
          <w:szCs w:val="20"/>
          <w:lang w:val="fr-FR"/>
        </w:rPr>
        <w:t xml:space="preserve"> </w:t>
      </w:r>
      <w:r w:rsidRPr="00F21792">
        <w:rPr>
          <w:rFonts w:ascii="GHEA Grapalat" w:hAnsi="GHEA Grapalat"/>
          <w:i/>
          <w:sz w:val="20"/>
          <w:szCs w:val="20"/>
        </w:rPr>
        <w:t>էության</w:t>
      </w:r>
      <w:r w:rsidRPr="00F21792">
        <w:rPr>
          <w:rFonts w:ascii="GHEA Grapalat" w:hAnsi="GHEA Grapalat"/>
          <w:i/>
          <w:sz w:val="20"/>
          <w:szCs w:val="20"/>
          <w:lang w:val="fr-FR"/>
        </w:rPr>
        <w:t xml:space="preserve"> </w:t>
      </w:r>
      <w:r w:rsidRPr="00F21792">
        <w:rPr>
          <w:rFonts w:ascii="GHEA Grapalat" w:hAnsi="GHEA Grapalat"/>
          <w:i/>
          <w:sz w:val="20"/>
          <w:szCs w:val="20"/>
        </w:rPr>
        <w:t>քննություն</w:t>
      </w:r>
      <w:r w:rsidRPr="00F21792">
        <w:rPr>
          <w:rFonts w:ascii="GHEA Grapalat" w:hAnsi="GHEA Grapalat"/>
          <w:i/>
          <w:sz w:val="20"/>
          <w:szCs w:val="20"/>
          <w:lang w:val="fr-FR"/>
        </w:rPr>
        <w:t xml:space="preserve">, </w:t>
      </w:r>
      <w:r w:rsidRPr="00F21792">
        <w:rPr>
          <w:rFonts w:ascii="GHEA Grapalat" w:hAnsi="GHEA Grapalat"/>
          <w:i/>
          <w:sz w:val="20"/>
          <w:szCs w:val="20"/>
        </w:rPr>
        <w:t>վճիռ</w:t>
      </w:r>
      <w:r w:rsidRPr="00F21792">
        <w:rPr>
          <w:rFonts w:ascii="GHEA Grapalat" w:hAnsi="GHEA Grapalat"/>
          <w:i/>
          <w:sz w:val="20"/>
          <w:szCs w:val="20"/>
          <w:lang w:val="fr-FR"/>
        </w:rPr>
        <w:t xml:space="preserve">, </w:t>
      </w:r>
      <w:r w:rsidRPr="00F21792">
        <w:rPr>
          <w:rFonts w:ascii="GHEA Grapalat" w:hAnsi="GHEA Grapalat"/>
          <w:i/>
          <w:sz w:val="20"/>
          <w:szCs w:val="20"/>
        </w:rPr>
        <w:t>ԱՄԴ</w:t>
      </w:r>
      <w:r w:rsidRPr="00F21792">
        <w:rPr>
          <w:rFonts w:ascii="GHEA Grapalat" w:hAnsi="GHEA Grapalat"/>
          <w:i/>
          <w:sz w:val="20"/>
          <w:szCs w:val="20"/>
          <w:lang w:val="fr-FR"/>
        </w:rPr>
        <w:t>-</w:t>
      </w:r>
      <w:r w:rsidRPr="00F21792">
        <w:rPr>
          <w:rFonts w:ascii="GHEA Grapalat" w:hAnsi="GHEA Grapalat"/>
          <w:i/>
          <w:sz w:val="20"/>
          <w:szCs w:val="20"/>
        </w:rPr>
        <w:t>ի</w:t>
      </w:r>
      <w:r w:rsidRPr="00F21792">
        <w:rPr>
          <w:rFonts w:ascii="GHEA Grapalat" w:hAnsi="GHEA Grapalat"/>
          <w:i/>
          <w:sz w:val="20"/>
          <w:szCs w:val="20"/>
          <w:lang w:val="fr-FR"/>
        </w:rPr>
        <w:t xml:space="preserve"> </w:t>
      </w:r>
      <w:r w:rsidRPr="00F21792">
        <w:rPr>
          <w:rFonts w:ascii="GHEA Grapalat" w:hAnsi="GHEA Grapalat"/>
          <w:i/>
          <w:sz w:val="20"/>
          <w:szCs w:val="20"/>
        </w:rPr>
        <w:t>զեկույցներ</w:t>
      </w:r>
      <w:r w:rsidRPr="00F21792">
        <w:rPr>
          <w:rFonts w:ascii="GHEA Grapalat" w:hAnsi="GHEA Grapalat"/>
          <w:i/>
          <w:sz w:val="20"/>
          <w:szCs w:val="20"/>
          <w:lang w:val="fr-FR"/>
        </w:rPr>
        <w:t xml:space="preserve"> </w:t>
      </w:r>
      <w:r w:rsidRPr="00F21792">
        <w:rPr>
          <w:rFonts w:ascii="GHEA Grapalat" w:hAnsi="GHEA Grapalat"/>
          <w:sz w:val="20"/>
          <w:szCs w:val="20"/>
          <w:lang w:val="fr-FR"/>
        </w:rPr>
        <w:t xml:space="preserve">1986, </w:t>
      </w:r>
      <w:r w:rsidRPr="00F21792">
        <w:rPr>
          <w:rFonts w:ascii="GHEA Grapalat" w:hAnsi="GHEA Grapalat"/>
          <w:sz w:val="20"/>
          <w:szCs w:val="20"/>
        </w:rPr>
        <w:t>էջ</w:t>
      </w:r>
      <w:r w:rsidRPr="00F21792">
        <w:rPr>
          <w:rFonts w:ascii="GHEA Grapalat" w:hAnsi="GHEA Grapalat"/>
          <w:sz w:val="20"/>
          <w:szCs w:val="20"/>
          <w:lang w:val="fr-FR"/>
        </w:rPr>
        <w:t xml:space="preserve"> 62, §§ 109-110, </w:t>
      </w:r>
      <w:r w:rsidRPr="00F21792">
        <w:rPr>
          <w:rFonts w:ascii="GHEA Grapalat" w:hAnsi="GHEA Grapalat"/>
          <w:i/>
          <w:sz w:val="20"/>
          <w:szCs w:val="20"/>
        </w:rPr>
        <w:t>Կոնգոյի</w:t>
      </w:r>
      <w:r w:rsidRPr="00F21792">
        <w:rPr>
          <w:rFonts w:ascii="GHEA Grapalat" w:hAnsi="GHEA Grapalat"/>
          <w:i/>
          <w:sz w:val="20"/>
          <w:szCs w:val="20"/>
          <w:lang w:val="fr-FR"/>
        </w:rPr>
        <w:t xml:space="preserve"> </w:t>
      </w:r>
      <w:r w:rsidRPr="00F21792">
        <w:rPr>
          <w:rFonts w:ascii="GHEA Grapalat" w:hAnsi="GHEA Grapalat"/>
          <w:i/>
          <w:sz w:val="20"/>
          <w:szCs w:val="20"/>
        </w:rPr>
        <w:t>Դեմոկրատական</w:t>
      </w:r>
      <w:r w:rsidRPr="00F21792">
        <w:rPr>
          <w:rFonts w:ascii="GHEA Grapalat" w:hAnsi="GHEA Grapalat"/>
          <w:i/>
          <w:sz w:val="20"/>
          <w:szCs w:val="20"/>
          <w:lang w:val="fr-FR"/>
        </w:rPr>
        <w:t xml:space="preserve"> </w:t>
      </w:r>
      <w:r w:rsidRPr="00F21792">
        <w:rPr>
          <w:rFonts w:ascii="GHEA Grapalat" w:hAnsi="GHEA Grapalat"/>
          <w:i/>
          <w:sz w:val="20"/>
          <w:szCs w:val="20"/>
        </w:rPr>
        <w:t>Հանրապետությունն</w:t>
      </w:r>
      <w:r w:rsidRPr="00F21792">
        <w:rPr>
          <w:rFonts w:ascii="GHEA Grapalat" w:hAnsi="GHEA Grapalat"/>
          <w:i/>
          <w:sz w:val="20"/>
          <w:szCs w:val="20"/>
          <w:lang w:val="fr-FR"/>
        </w:rPr>
        <w:t xml:space="preserve"> </w:t>
      </w:r>
      <w:r w:rsidRPr="00F21792">
        <w:rPr>
          <w:rFonts w:ascii="GHEA Grapalat" w:hAnsi="GHEA Grapalat"/>
          <w:i/>
          <w:sz w:val="20"/>
          <w:szCs w:val="20"/>
        </w:rPr>
        <w:t>ընդդեմ</w:t>
      </w:r>
      <w:r w:rsidRPr="00F21792">
        <w:rPr>
          <w:rFonts w:ascii="GHEA Grapalat" w:hAnsi="GHEA Grapalat"/>
          <w:i/>
          <w:sz w:val="20"/>
          <w:szCs w:val="20"/>
          <w:lang w:val="fr-FR"/>
        </w:rPr>
        <w:t xml:space="preserve"> </w:t>
      </w:r>
      <w:r w:rsidRPr="00F21792">
        <w:rPr>
          <w:rFonts w:ascii="GHEA Grapalat" w:hAnsi="GHEA Grapalat"/>
          <w:i/>
          <w:sz w:val="20"/>
          <w:szCs w:val="20"/>
        </w:rPr>
        <w:t>Ուգանդայի</w:t>
      </w:r>
      <w:r w:rsidRPr="00F21792">
        <w:rPr>
          <w:rFonts w:ascii="GHEA Grapalat" w:hAnsi="GHEA Grapalat"/>
          <w:i/>
          <w:sz w:val="20"/>
          <w:szCs w:val="20"/>
          <w:lang w:val="fr-FR"/>
        </w:rPr>
        <w:t>,</w:t>
      </w:r>
      <w:r w:rsidRPr="00F21792">
        <w:rPr>
          <w:rFonts w:ascii="GHEA Grapalat" w:hAnsi="GHEA Grapalat"/>
          <w:sz w:val="20"/>
          <w:szCs w:val="20"/>
          <w:lang w:val="fr-FR"/>
        </w:rPr>
        <w:t xml:space="preserve"> </w:t>
      </w:r>
      <w:r w:rsidRPr="00F21792">
        <w:rPr>
          <w:rFonts w:ascii="GHEA Grapalat" w:hAnsi="GHEA Grapalat"/>
          <w:sz w:val="20"/>
          <w:szCs w:val="20"/>
        </w:rPr>
        <w:t>վեր</w:t>
      </w:r>
      <w:r>
        <w:rPr>
          <w:rFonts w:ascii="GHEA Grapalat" w:hAnsi="GHEA Grapalat"/>
          <w:sz w:val="20"/>
          <w:szCs w:val="20"/>
        </w:rPr>
        <w:t>եւ</w:t>
      </w:r>
      <w:r w:rsidRPr="00F21792">
        <w:rPr>
          <w:rFonts w:ascii="GHEA Grapalat" w:hAnsi="GHEA Grapalat"/>
          <w:sz w:val="20"/>
          <w:szCs w:val="20"/>
        </w:rPr>
        <w:t>ում</w:t>
      </w:r>
      <w:r w:rsidRPr="00F21792">
        <w:rPr>
          <w:rFonts w:ascii="GHEA Grapalat" w:hAnsi="GHEA Grapalat"/>
          <w:sz w:val="20"/>
          <w:szCs w:val="20"/>
          <w:lang w:val="fr-FR"/>
        </w:rPr>
        <w:t xml:space="preserve"> </w:t>
      </w:r>
      <w:r w:rsidRPr="00F21792">
        <w:rPr>
          <w:rFonts w:ascii="GHEA Grapalat" w:hAnsi="GHEA Grapalat"/>
          <w:sz w:val="20"/>
          <w:szCs w:val="20"/>
        </w:rPr>
        <w:t>հիշատակված</w:t>
      </w:r>
      <w:r w:rsidRPr="00F21792">
        <w:rPr>
          <w:rFonts w:ascii="GHEA Grapalat" w:hAnsi="GHEA Grapalat"/>
          <w:sz w:val="20"/>
          <w:szCs w:val="20"/>
          <w:lang w:val="fr-FR"/>
        </w:rPr>
        <w:t xml:space="preserve">, </w:t>
      </w:r>
      <w:r w:rsidRPr="00F21792">
        <w:rPr>
          <w:rFonts w:ascii="GHEA Grapalat" w:hAnsi="GHEA Grapalat"/>
          <w:sz w:val="20"/>
          <w:szCs w:val="20"/>
        </w:rPr>
        <w:t>էջ</w:t>
      </w:r>
      <w:r w:rsidRPr="00F21792">
        <w:rPr>
          <w:rFonts w:ascii="GHEA Grapalat" w:hAnsi="GHEA Grapalat"/>
          <w:sz w:val="20"/>
          <w:szCs w:val="20"/>
          <w:lang w:val="fr-FR"/>
        </w:rPr>
        <w:t xml:space="preserve"> 231, §§</w:t>
      </w:r>
      <w:r w:rsidRPr="00A92146">
        <w:rPr>
          <w:rFonts w:ascii="Courier New" w:hAnsi="Courier New" w:cs="Courier New"/>
          <w:sz w:val="20"/>
          <w:szCs w:val="20"/>
          <w:lang w:val="fr-FR"/>
        </w:rPr>
        <w:t> </w:t>
      </w:r>
      <w:r w:rsidRPr="00F21792">
        <w:rPr>
          <w:rFonts w:ascii="GHEA Grapalat" w:hAnsi="GHEA Grapalat"/>
          <w:sz w:val="20"/>
          <w:szCs w:val="20"/>
          <w:lang w:val="fr-FR"/>
        </w:rPr>
        <w:t xml:space="preserve">178-180, </w:t>
      </w:r>
      <w:r w:rsidRPr="00F21792">
        <w:rPr>
          <w:rFonts w:ascii="GHEA Grapalat" w:hAnsi="GHEA Grapalat"/>
          <w:sz w:val="20"/>
          <w:szCs w:val="20"/>
        </w:rPr>
        <w:t>ինչպես</w:t>
      </w:r>
      <w:r w:rsidRPr="00F21792">
        <w:rPr>
          <w:rFonts w:ascii="GHEA Grapalat" w:hAnsi="GHEA Grapalat"/>
          <w:sz w:val="20"/>
          <w:szCs w:val="20"/>
          <w:lang w:val="fr-FR"/>
        </w:rPr>
        <w:t xml:space="preserve"> </w:t>
      </w:r>
      <w:r w:rsidRPr="00F21792">
        <w:rPr>
          <w:rFonts w:ascii="GHEA Grapalat" w:hAnsi="GHEA Grapalat"/>
          <w:sz w:val="20"/>
          <w:szCs w:val="20"/>
        </w:rPr>
        <w:t>նա</w:t>
      </w:r>
      <w:r>
        <w:rPr>
          <w:rFonts w:ascii="GHEA Grapalat" w:hAnsi="GHEA Grapalat"/>
          <w:sz w:val="20"/>
          <w:szCs w:val="20"/>
        </w:rPr>
        <w:t>եւ</w:t>
      </w:r>
      <w:r w:rsidRPr="00F21792">
        <w:rPr>
          <w:rFonts w:ascii="GHEA Grapalat" w:hAnsi="GHEA Grapalat"/>
          <w:sz w:val="20"/>
          <w:szCs w:val="20"/>
          <w:lang w:val="fr-FR"/>
        </w:rPr>
        <w:t xml:space="preserve"> </w:t>
      </w:r>
      <w:r w:rsidRPr="00F21792">
        <w:rPr>
          <w:rFonts w:ascii="GHEA Grapalat" w:hAnsi="GHEA Grapalat"/>
          <w:i/>
          <w:sz w:val="20"/>
          <w:szCs w:val="20"/>
        </w:rPr>
        <w:t>Բոսնիա</w:t>
      </w:r>
      <w:r w:rsidRPr="00F21792">
        <w:rPr>
          <w:rFonts w:ascii="GHEA Grapalat" w:hAnsi="GHEA Grapalat"/>
          <w:i/>
          <w:sz w:val="20"/>
          <w:szCs w:val="20"/>
          <w:lang w:val="fr-FR"/>
        </w:rPr>
        <w:t xml:space="preserve"> </w:t>
      </w:r>
      <w:r>
        <w:rPr>
          <w:rFonts w:ascii="GHEA Grapalat" w:hAnsi="GHEA Grapalat"/>
          <w:i/>
          <w:sz w:val="20"/>
          <w:szCs w:val="20"/>
        </w:rPr>
        <w:t>եւ</w:t>
      </w:r>
      <w:r w:rsidRPr="00F21792">
        <w:rPr>
          <w:rFonts w:ascii="GHEA Grapalat" w:hAnsi="GHEA Grapalat"/>
          <w:i/>
          <w:sz w:val="20"/>
          <w:szCs w:val="20"/>
          <w:lang w:val="fr-FR"/>
        </w:rPr>
        <w:t xml:space="preserve"> </w:t>
      </w:r>
      <w:r w:rsidRPr="00F21792">
        <w:rPr>
          <w:rFonts w:ascii="GHEA Grapalat" w:hAnsi="GHEA Grapalat"/>
          <w:i/>
          <w:sz w:val="20"/>
          <w:szCs w:val="20"/>
        </w:rPr>
        <w:t>Հերցեգովինան</w:t>
      </w:r>
      <w:r w:rsidRPr="00F21792">
        <w:rPr>
          <w:rFonts w:ascii="GHEA Grapalat" w:hAnsi="GHEA Grapalat"/>
          <w:i/>
          <w:sz w:val="20"/>
          <w:szCs w:val="20"/>
          <w:lang w:val="fr-FR"/>
        </w:rPr>
        <w:t xml:space="preserve"> </w:t>
      </w:r>
      <w:r w:rsidRPr="00F21792">
        <w:rPr>
          <w:rFonts w:ascii="GHEA Grapalat" w:hAnsi="GHEA Grapalat"/>
          <w:i/>
          <w:sz w:val="20"/>
          <w:szCs w:val="20"/>
        </w:rPr>
        <w:t>ընդդեմ</w:t>
      </w:r>
      <w:r w:rsidRPr="00F21792">
        <w:rPr>
          <w:rFonts w:ascii="GHEA Grapalat" w:hAnsi="GHEA Grapalat"/>
          <w:i/>
          <w:sz w:val="20"/>
          <w:szCs w:val="20"/>
          <w:lang w:val="fr-FR"/>
        </w:rPr>
        <w:t xml:space="preserve"> </w:t>
      </w:r>
      <w:r w:rsidRPr="00F21792">
        <w:rPr>
          <w:rFonts w:ascii="GHEA Grapalat" w:hAnsi="GHEA Grapalat"/>
          <w:i/>
          <w:sz w:val="20"/>
          <w:szCs w:val="20"/>
        </w:rPr>
        <w:t>Սերբիայի</w:t>
      </w:r>
      <w:r w:rsidRPr="00F21792">
        <w:rPr>
          <w:rFonts w:ascii="GHEA Grapalat" w:hAnsi="GHEA Grapalat"/>
          <w:i/>
          <w:sz w:val="20"/>
          <w:szCs w:val="20"/>
          <w:lang w:val="fr-FR"/>
        </w:rPr>
        <w:t xml:space="preserve"> </w:t>
      </w:r>
      <w:r>
        <w:rPr>
          <w:rFonts w:ascii="GHEA Grapalat" w:hAnsi="GHEA Grapalat"/>
          <w:i/>
          <w:sz w:val="20"/>
          <w:szCs w:val="20"/>
        </w:rPr>
        <w:t>եւ</w:t>
      </w:r>
      <w:r w:rsidRPr="00F21792">
        <w:rPr>
          <w:rFonts w:ascii="GHEA Grapalat" w:hAnsi="GHEA Grapalat"/>
          <w:i/>
          <w:sz w:val="20"/>
          <w:szCs w:val="20"/>
          <w:lang w:val="fr-FR"/>
        </w:rPr>
        <w:t xml:space="preserve"> </w:t>
      </w:r>
      <w:r w:rsidRPr="00F21792">
        <w:rPr>
          <w:rFonts w:ascii="GHEA Grapalat" w:hAnsi="GHEA Grapalat"/>
          <w:i/>
          <w:sz w:val="20"/>
          <w:szCs w:val="20"/>
        </w:rPr>
        <w:t>Չեռնոգորիայի</w:t>
      </w:r>
      <w:r w:rsidRPr="00F21792">
        <w:rPr>
          <w:rFonts w:ascii="GHEA Grapalat" w:hAnsi="GHEA Grapalat"/>
          <w:sz w:val="20"/>
          <w:szCs w:val="20"/>
          <w:lang w:val="fr-FR"/>
        </w:rPr>
        <w:t xml:space="preserve">, </w:t>
      </w:r>
      <w:r w:rsidRPr="00F21792">
        <w:rPr>
          <w:rFonts w:ascii="GHEA Grapalat" w:hAnsi="GHEA Grapalat"/>
          <w:sz w:val="20"/>
          <w:szCs w:val="20"/>
        </w:rPr>
        <w:t>վեր</w:t>
      </w:r>
      <w:r>
        <w:rPr>
          <w:rFonts w:ascii="GHEA Grapalat" w:hAnsi="GHEA Grapalat"/>
          <w:sz w:val="20"/>
          <w:szCs w:val="20"/>
        </w:rPr>
        <w:t>եւ</w:t>
      </w:r>
      <w:r w:rsidRPr="00F21792">
        <w:rPr>
          <w:rFonts w:ascii="GHEA Grapalat" w:hAnsi="GHEA Grapalat"/>
          <w:sz w:val="20"/>
          <w:szCs w:val="20"/>
        </w:rPr>
        <w:t>ում</w:t>
      </w:r>
      <w:r w:rsidRPr="00F21792">
        <w:rPr>
          <w:rFonts w:ascii="GHEA Grapalat" w:hAnsi="GHEA Grapalat"/>
          <w:sz w:val="20"/>
          <w:szCs w:val="20"/>
          <w:lang w:val="fr-FR"/>
        </w:rPr>
        <w:t xml:space="preserve"> </w:t>
      </w:r>
      <w:r w:rsidRPr="00F21792">
        <w:rPr>
          <w:rFonts w:ascii="GHEA Grapalat" w:hAnsi="GHEA Grapalat"/>
          <w:sz w:val="20"/>
          <w:szCs w:val="20"/>
        </w:rPr>
        <w:t>հիշատակված</w:t>
      </w:r>
      <w:r w:rsidRPr="00F21792">
        <w:rPr>
          <w:rFonts w:ascii="GHEA Grapalat" w:hAnsi="GHEA Grapalat"/>
          <w:sz w:val="20"/>
          <w:szCs w:val="20"/>
          <w:lang w:val="fr-FR"/>
        </w:rPr>
        <w:t xml:space="preserve">, </w:t>
      </w:r>
      <w:r w:rsidRPr="00F21792">
        <w:rPr>
          <w:rFonts w:ascii="GHEA Grapalat" w:hAnsi="GHEA Grapalat"/>
          <w:sz w:val="20"/>
          <w:szCs w:val="20"/>
        </w:rPr>
        <w:t>էջ</w:t>
      </w:r>
      <w:r w:rsidRPr="00F21792">
        <w:rPr>
          <w:rFonts w:ascii="GHEA Grapalat" w:hAnsi="GHEA Grapalat"/>
          <w:sz w:val="20"/>
          <w:szCs w:val="20"/>
          <w:lang w:val="fr-FR"/>
        </w:rPr>
        <w:t xml:space="preserve"> 207-211, §§ 399-406, </w:t>
      </w:r>
      <w:r w:rsidRPr="00F21792">
        <w:rPr>
          <w:rFonts w:ascii="GHEA Grapalat" w:hAnsi="GHEA Grapalat"/>
          <w:sz w:val="20"/>
          <w:szCs w:val="20"/>
        </w:rPr>
        <w:t>տե՛ս</w:t>
      </w:r>
      <w:r w:rsidRPr="00F21792">
        <w:rPr>
          <w:rFonts w:ascii="GHEA Grapalat" w:hAnsi="GHEA Grapalat"/>
          <w:sz w:val="20"/>
          <w:szCs w:val="20"/>
          <w:lang w:val="fr-FR"/>
        </w:rPr>
        <w:t xml:space="preserve"> </w:t>
      </w:r>
      <w:r w:rsidRPr="00F21792">
        <w:rPr>
          <w:rFonts w:ascii="GHEA Grapalat" w:hAnsi="GHEA Grapalat"/>
          <w:sz w:val="20"/>
          <w:szCs w:val="20"/>
        </w:rPr>
        <w:t>նա</w:t>
      </w:r>
      <w:r>
        <w:rPr>
          <w:rFonts w:ascii="GHEA Grapalat" w:hAnsi="GHEA Grapalat"/>
          <w:sz w:val="20"/>
          <w:szCs w:val="20"/>
        </w:rPr>
        <w:t>եւ</w:t>
      </w:r>
      <w:r w:rsidRPr="00F21792">
        <w:rPr>
          <w:rFonts w:ascii="GHEA Grapalat" w:hAnsi="GHEA Grapalat"/>
          <w:sz w:val="20"/>
          <w:szCs w:val="20"/>
          <w:lang w:val="fr-FR"/>
        </w:rPr>
        <w:t xml:space="preserve"> </w:t>
      </w:r>
      <w:r w:rsidRPr="00F21792">
        <w:rPr>
          <w:rFonts w:ascii="GHEA Grapalat" w:hAnsi="GHEA Grapalat"/>
          <w:sz w:val="20"/>
          <w:szCs w:val="20"/>
        </w:rPr>
        <w:t>Միջազգային</w:t>
      </w:r>
      <w:r w:rsidRPr="00F21792">
        <w:rPr>
          <w:rFonts w:ascii="GHEA Grapalat" w:hAnsi="GHEA Grapalat"/>
          <w:sz w:val="20"/>
          <w:szCs w:val="20"/>
          <w:lang w:val="fr-FR"/>
        </w:rPr>
        <w:t xml:space="preserve"> </w:t>
      </w:r>
      <w:r w:rsidRPr="00F21792">
        <w:rPr>
          <w:rFonts w:ascii="GHEA Grapalat" w:hAnsi="GHEA Grapalat"/>
          <w:sz w:val="20"/>
          <w:szCs w:val="20"/>
        </w:rPr>
        <w:t>իրավունքի</w:t>
      </w:r>
      <w:r w:rsidRPr="00F21792">
        <w:rPr>
          <w:rFonts w:ascii="GHEA Grapalat" w:hAnsi="GHEA Grapalat"/>
          <w:sz w:val="20"/>
          <w:szCs w:val="20"/>
          <w:lang w:val="fr-FR"/>
        </w:rPr>
        <w:t xml:space="preserve"> </w:t>
      </w:r>
      <w:r w:rsidRPr="00F21792">
        <w:rPr>
          <w:rFonts w:ascii="GHEA Grapalat" w:hAnsi="GHEA Grapalat"/>
          <w:sz w:val="20"/>
          <w:szCs w:val="20"/>
        </w:rPr>
        <w:t>հանձնաժողովի՝</w:t>
      </w:r>
      <w:r w:rsidRPr="00F21792">
        <w:rPr>
          <w:rFonts w:ascii="GHEA Grapalat" w:hAnsi="GHEA Grapalat"/>
          <w:sz w:val="20"/>
          <w:szCs w:val="20"/>
          <w:lang w:val="fr-FR"/>
        </w:rPr>
        <w:t xml:space="preserve"> </w:t>
      </w:r>
      <w:r w:rsidRPr="00F21792">
        <w:rPr>
          <w:rFonts w:ascii="GHEA Grapalat" w:hAnsi="GHEA Grapalat"/>
          <w:sz w:val="20"/>
          <w:szCs w:val="20"/>
        </w:rPr>
        <w:t>Միջազգային</w:t>
      </w:r>
      <w:r w:rsidRPr="00F21792">
        <w:rPr>
          <w:rFonts w:ascii="GHEA Grapalat" w:hAnsi="GHEA Grapalat"/>
          <w:sz w:val="20"/>
          <w:szCs w:val="20"/>
          <w:lang w:val="fr-FR"/>
        </w:rPr>
        <w:t xml:space="preserve"> </w:t>
      </w:r>
      <w:r w:rsidRPr="00F21792">
        <w:rPr>
          <w:rFonts w:ascii="GHEA Grapalat" w:hAnsi="GHEA Grapalat"/>
          <w:sz w:val="20"/>
          <w:szCs w:val="20"/>
        </w:rPr>
        <w:t>բնույթի</w:t>
      </w:r>
      <w:r w:rsidRPr="00F21792">
        <w:rPr>
          <w:rFonts w:ascii="GHEA Grapalat" w:hAnsi="GHEA Grapalat"/>
          <w:sz w:val="20"/>
          <w:szCs w:val="20"/>
          <w:lang w:val="fr-FR"/>
        </w:rPr>
        <w:t xml:space="preserve"> </w:t>
      </w:r>
      <w:r w:rsidRPr="00F21792">
        <w:rPr>
          <w:rFonts w:ascii="GHEA Grapalat" w:hAnsi="GHEA Grapalat"/>
          <w:sz w:val="20"/>
          <w:szCs w:val="20"/>
        </w:rPr>
        <w:t>ոչ</w:t>
      </w:r>
      <w:r w:rsidRPr="00F21792">
        <w:rPr>
          <w:rFonts w:ascii="GHEA Grapalat" w:hAnsi="GHEA Grapalat"/>
          <w:sz w:val="20"/>
          <w:szCs w:val="20"/>
          <w:lang w:val="fr-FR"/>
        </w:rPr>
        <w:t xml:space="preserve"> </w:t>
      </w:r>
      <w:r w:rsidRPr="00F21792">
        <w:rPr>
          <w:rFonts w:ascii="GHEA Grapalat" w:hAnsi="GHEA Grapalat"/>
          <w:sz w:val="20"/>
          <w:szCs w:val="20"/>
        </w:rPr>
        <w:t>իրավաչափ</w:t>
      </w:r>
      <w:r w:rsidRPr="00F21792">
        <w:rPr>
          <w:rFonts w:ascii="GHEA Grapalat" w:hAnsi="GHEA Grapalat"/>
          <w:sz w:val="20"/>
          <w:szCs w:val="20"/>
          <w:lang w:val="fr-FR"/>
        </w:rPr>
        <w:t xml:space="preserve"> </w:t>
      </w:r>
      <w:r w:rsidRPr="00F21792">
        <w:rPr>
          <w:rFonts w:ascii="GHEA Grapalat" w:hAnsi="GHEA Grapalat"/>
          <w:sz w:val="20"/>
          <w:szCs w:val="20"/>
        </w:rPr>
        <w:t>գործողությունների</w:t>
      </w:r>
      <w:r w:rsidRPr="00F21792">
        <w:rPr>
          <w:rFonts w:ascii="GHEA Grapalat" w:hAnsi="GHEA Grapalat"/>
          <w:sz w:val="20"/>
          <w:szCs w:val="20"/>
          <w:lang w:val="fr-FR"/>
        </w:rPr>
        <w:t xml:space="preserve"> </w:t>
      </w:r>
      <w:r w:rsidRPr="00F21792">
        <w:rPr>
          <w:rFonts w:ascii="GHEA Grapalat" w:hAnsi="GHEA Grapalat"/>
          <w:sz w:val="20"/>
          <w:szCs w:val="20"/>
        </w:rPr>
        <w:t>համար</w:t>
      </w:r>
      <w:r w:rsidRPr="00F21792">
        <w:rPr>
          <w:rFonts w:ascii="GHEA Grapalat" w:hAnsi="GHEA Grapalat"/>
          <w:sz w:val="20"/>
          <w:szCs w:val="20"/>
          <w:lang w:val="fr-FR"/>
        </w:rPr>
        <w:t xml:space="preserve"> </w:t>
      </w:r>
      <w:r w:rsidRPr="00F21792">
        <w:rPr>
          <w:rFonts w:ascii="GHEA Grapalat" w:hAnsi="GHEA Grapalat"/>
          <w:sz w:val="20"/>
          <w:szCs w:val="20"/>
        </w:rPr>
        <w:t>պետությունների</w:t>
      </w:r>
      <w:r w:rsidRPr="00F21792">
        <w:rPr>
          <w:rFonts w:ascii="GHEA Grapalat" w:hAnsi="GHEA Grapalat"/>
          <w:sz w:val="20"/>
          <w:szCs w:val="20"/>
          <w:lang w:val="fr-FR"/>
        </w:rPr>
        <w:t xml:space="preserve"> </w:t>
      </w:r>
      <w:r w:rsidRPr="00F21792">
        <w:rPr>
          <w:rFonts w:ascii="GHEA Grapalat" w:hAnsi="GHEA Grapalat"/>
          <w:sz w:val="20"/>
          <w:szCs w:val="20"/>
        </w:rPr>
        <w:t>պատասխանատվության</w:t>
      </w:r>
      <w:r w:rsidRPr="00F21792">
        <w:rPr>
          <w:rFonts w:ascii="GHEA Grapalat" w:hAnsi="GHEA Grapalat"/>
          <w:sz w:val="20"/>
          <w:szCs w:val="20"/>
          <w:lang w:val="fr-FR"/>
        </w:rPr>
        <w:t xml:space="preserve"> </w:t>
      </w:r>
      <w:r w:rsidRPr="00F21792">
        <w:rPr>
          <w:rFonts w:ascii="GHEA Grapalat" w:hAnsi="GHEA Grapalat"/>
          <w:sz w:val="20"/>
          <w:szCs w:val="20"/>
        </w:rPr>
        <w:t>վերաբերյալ</w:t>
      </w:r>
      <w:r w:rsidRPr="00F21792">
        <w:rPr>
          <w:rFonts w:ascii="GHEA Grapalat" w:hAnsi="GHEA Grapalat"/>
          <w:sz w:val="20"/>
          <w:szCs w:val="20"/>
          <w:lang w:val="fr-FR"/>
        </w:rPr>
        <w:t xml:space="preserve"> </w:t>
      </w:r>
      <w:r w:rsidRPr="00F21792">
        <w:rPr>
          <w:rFonts w:ascii="GHEA Grapalat" w:hAnsi="GHEA Grapalat"/>
          <w:sz w:val="20"/>
          <w:szCs w:val="20"/>
        </w:rPr>
        <w:t>հոդվածների</w:t>
      </w:r>
      <w:r w:rsidRPr="00F21792">
        <w:rPr>
          <w:rFonts w:ascii="GHEA Grapalat" w:hAnsi="GHEA Grapalat"/>
          <w:sz w:val="20"/>
          <w:szCs w:val="20"/>
          <w:lang w:val="fr-FR"/>
        </w:rPr>
        <w:t xml:space="preserve"> </w:t>
      </w:r>
      <w:r w:rsidRPr="00F21792">
        <w:rPr>
          <w:rFonts w:ascii="GHEA Grapalat" w:hAnsi="GHEA Grapalat"/>
          <w:sz w:val="20"/>
          <w:szCs w:val="20"/>
        </w:rPr>
        <w:t>նախագծի</w:t>
      </w:r>
      <w:r w:rsidRPr="00F21792">
        <w:rPr>
          <w:rFonts w:ascii="GHEA Grapalat" w:hAnsi="GHEA Grapalat"/>
          <w:sz w:val="20"/>
          <w:szCs w:val="20"/>
          <w:lang w:val="fr-FR"/>
        </w:rPr>
        <w:t xml:space="preserve"> 8-</w:t>
      </w:r>
      <w:r w:rsidRPr="00F21792">
        <w:rPr>
          <w:rFonts w:ascii="GHEA Grapalat" w:hAnsi="GHEA Grapalat"/>
          <w:sz w:val="20"/>
          <w:szCs w:val="20"/>
        </w:rPr>
        <w:t>րդ</w:t>
      </w:r>
      <w:r w:rsidRPr="00F21792">
        <w:rPr>
          <w:rFonts w:ascii="GHEA Grapalat" w:hAnsi="GHEA Grapalat"/>
          <w:sz w:val="20"/>
          <w:szCs w:val="20"/>
          <w:lang w:val="fr-FR"/>
        </w:rPr>
        <w:t xml:space="preserve"> </w:t>
      </w:r>
      <w:r w:rsidRPr="00F21792">
        <w:rPr>
          <w:rFonts w:ascii="GHEA Grapalat" w:hAnsi="GHEA Grapalat"/>
          <w:sz w:val="20"/>
          <w:szCs w:val="20"/>
        </w:rPr>
        <w:t>հոդվածը</w:t>
      </w:r>
      <w:r w:rsidRPr="00F21792">
        <w:rPr>
          <w:rFonts w:ascii="GHEA Grapalat" w:hAnsi="GHEA Grapalat"/>
          <w:sz w:val="20"/>
          <w:szCs w:val="20"/>
          <w:lang w:val="fr-FR"/>
        </w:rPr>
        <w:t xml:space="preserve">: </w:t>
      </w:r>
      <w:r w:rsidRPr="00F21792">
        <w:rPr>
          <w:rFonts w:ascii="GHEA Grapalat" w:hAnsi="GHEA Grapalat"/>
          <w:sz w:val="20"/>
          <w:szCs w:val="20"/>
        </w:rPr>
        <w:t>Այս</w:t>
      </w:r>
      <w:r w:rsidRPr="00F21792">
        <w:rPr>
          <w:rFonts w:ascii="GHEA Grapalat" w:hAnsi="GHEA Grapalat"/>
          <w:sz w:val="20"/>
          <w:szCs w:val="20"/>
          <w:lang w:val="fr-FR"/>
        </w:rPr>
        <w:t xml:space="preserve"> </w:t>
      </w:r>
      <w:r w:rsidRPr="00F21792">
        <w:rPr>
          <w:rFonts w:ascii="GHEA Grapalat" w:hAnsi="GHEA Grapalat"/>
          <w:sz w:val="20"/>
          <w:szCs w:val="20"/>
        </w:rPr>
        <w:t>կարծիքում</w:t>
      </w:r>
      <w:r w:rsidRPr="00F21792">
        <w:rPr>
          <w:rFonts w:ascii="GHEA Grapalat" w:hAnsi="GHEA Grapalat"/>
          <w:sz w:val="20"/>
          <w:szCs w:val="20"/>
          <w:lang w:val="fr-FR"/>
        </w:rPr>
        <w:t xml:space="preserve"> </w:t>
      </w:r>
      <w:r w:rsidRPr="00F21792">
        <w:rPr>
          <w:rFonts w:ascii="GHEA Grapalat" w:hAnsi="GHEA Grapalat"/>
          <w:sz w:val="20"/>
          <w:szCs w:val="20"/>
        </w:rPr>
        <w:t>չեն</w:t>
      </w:r>
      <w:r w:rsidRPr="00F21792">
        <w:rPr>
          <w:rFonts w:ascii="GHEA Grapalat" w:hAnsi="GHEA Grapalat"/>
          <w:sz w:val="20"/>
          <w:szCs w:val="20"/>
          <w:lang w:val="fr-FR"/>
        </w:rPr>
        <w:t xml:space="preserve"> </w:t>
      </w:r>
      <w:r w:rsidRPr="00F21792">
        <w:rPr>
          <w:rFonts w:ascii="GHEA Grapalat" w:hAnsi="GHEA Grapalat"/>
          <w:sz w:val="20"/>
          <w:szCs w:val="20"/>
        </w:rPr>
        <w:t>շոշափվում</w:t>
      </w:r>
      <w:r w:rsidRPr="00F21792">
        <w:rPr>
          <w:rFonts w:ascii="GHEA Grapalat" w:hAnsi="GHEA Grapalat"/>
          <w:sz w:val="20"/>
          <w:szCs w:val="20"/>
          <w:lang w:val="fr-FR"/>
        </w:rPr>
        <w:t xml:space="preserve"> </w:t>
      </w:r>
      <w:r w:rsidRPr="00F21792">
        <w:rPr>
          <w:rFonts w:ascii="GHEA Grapalat" w:hAnsi="GHEA Grapalat"/>
          <w:sz w:val="20"/>
          <w:szCs w:val="20"/>
        </w:rPr>
        <w:t>արդյունավետ</w:t>
      </w:r>
      <w:r w:rsidRPr="00F21792">
        <w:rPr>
          <w:rFonts w:ascii="GHEA Grapalat" w:hAnsi="GHEA Grapalat"/>
          <w:sz w:val="20"/>
          <w:szCs w:val="20"/>
          <w:lang w:val="fr-FR"/>
        </w:rPr>
        <w:t xml:space="preserve"> </w:t>
      </w:r>
      <w:r w:rsidRPr="00F21792">
        <w:rPr>
          <w:rFonts w:ascii="GHEA Grapalat" w:hAnsi="GHEA Grapalat"/>
          <w:sz w:val="20"/>
          <w:szCs w:val="20"/>
        </w:rPr>
        <w:t>վերահսկողության</w:t>
      </w:r>
      <w:r w:rsidRPr="00F21792">
        <w:rPr>
          <w:rFonts w:ascii="GHEA Grapalat" w:hAnsi="GHEA Grapalat"/>
          <w:sz w:val="20"/>
          <w:szCs w:val="20"/>
          <w:lang w:val="fr-FR"/>
        </w:rPr>
        <w:t xml:space="preserve"> </w:t>
      </w:r>
      <w:r w:rsidRPr="00F21792">
        <w:rPr>
          <w:rFonts w:ascii="GHEA Grapalat" w:hAnsi="GHEA Grapalat"/>
          <w:sz w:val="20"/>
          <w:szCs w:val="20"/>
        </w:rPr>
        <w:t>ստուգման</w:t>
      </w:r>
      <w:r w:rsidRPr="00F21792">
        <w:rPr>
          <w:rFonts w:ascii="GHEA Grapalat" w:hAnsi="GHEA Grapalat"/>
          <w:sz w:val="20"/>
          <w:szCs w:val="20"/>
          <w:lang w:val="fr-FR"/>
        </w:rPr>
        <w:t xml:space="preserve"> </w:t>
      </w:r>
      <w:r w:rsidRPr="00F21792">
        <w:rPr>
          <w:rFonts w:ascii="GHEA Grapalat" w:hAnsi="GHEA Grapalat"/>
          <w:sz w:val="20"/>
          <w:szCs w:val="20"/>
        </w:rPr>
        <w:t>չափորոշչի</w:t>
      </w:r>
      <w:r w:rsidRPr="00F21792">
        <w:rPr>
          <w:rFonts w:ascii="GHEA Grapalat" w:hAnsi="GHEA Grapalat"/>
          <w:sz w:val="20"/>
          <w:szCs w:val="20"/>
          <w:lang w:val="fr-FR"/>
        </w:rPr>
        <w:t xml:space="preserve"> </w:t>
      </w:r>
      <w:r w:rsidRPr="00F21792">
        <w:rPr>
          <w:rFonts w:ascii="GHEA Grapalat" w:hAnsi="GHEA Grapalat"/>
          <w:sz w:val="20"/>
          <w:szCs w:val="20"/>
        </w:rPr>
        <w:t>սահմանները</w:t>
      </w:r>
      <w:r w:rsidRPr="00F21792">
        <w:rPr>
          <w:rFonts w:ascii="GHEA Grapalat" w:hAnsi="GHEA Grapalat"/>
          <w:sz w:val="20"/>
          <w:szCs w:val="20"/>
          <w:lang w:val="fr-FR"/>
        </w:rPr>
        <w:t>:</w:t>
      </w:r>
    </w:p>
  </w:footnote>
  <w:footnote w:id="71">
    <w:p w:rsidR="004B5B47" w:rsidRPr="00F21792" w:rsidRDefault="004B5B47" w:rsidP="00A92146">
      <w:pPr>
        <w:pStyle w:val="FootnoteText"/>
        <w:ind w:firstLine="567"/>
        <w:rPr>
          <w:rFonts w:ascii="GHEA Grapalat" w:hAnsi="GHEA Grapalat"/>
          <w:lang w:val="fr-FR"/>
        </w:rPr>
      </w:pPr>
      <w:r w:rsidRPr="00F21792">
        <w:rPr>
          <w:rStyle w:val="FootnoteReference"/>
          <w:rFonts w:ascii="GHEA Grapalat" w:hAnsi="GHEA Grapalat"/>
        </w:rPr>
        <w:footnoteRef/>
      </w:r>
      <w:r>
        <w:rPr>
          <w:rFonts w:ascii="GHEA Grapalat" w:hAnsi="GHEA Grapalat"/>
          <w:lang w:val="fr-FR"/>
        </w:rPr>
        <w:t xml:space="preserve"> </w:t>
      </w:r>
      <w:r w:rsidRPr="00F21792">
        <w:rPr>
          <w:rFonts w:ascii="GHEA Grapalat" w:hAnsi="GHEA Grapalat"/>
        </w:rPr>
        <w:t xml:space="preserve">Ինչպես մեկնաբանել է ԱՄԴ-ն, 48 § 1 (բ) հոդվածով «նախատեսվում է ապահովել </w:t>
      </w:r>
      <w:r w:rsidRPr="00F21792">
        <w:rPr>
          <w:rFonts w:ascii="GHEA Grapalat" w:eastAsiaTheme="minorEastAsia" w:hAnsi="GHEA Grapalat"/>
        </w:rPr>
        <w:t>«</w:t>
      </w:r>
      <w:r w:rsidRPr="00F21792">
        <w:rPr>
          <w:rFonts w:ascii="GHEA Grapalat" w:eastAsiaTheme="minorEastAsia" w:hAnsi="GHEA Grapalat"/>
          <w:i/>
        </w:rPr>
        <w:t>Barcelona Traction»</w:t>
      </w:r>
      <w:r w:rsidRPr="00F21792">
        <w:rPr>
          <w:rFonts w:ascii="GHEA Grapalat" w:eastAsiaTheme="minorEastAsia" w:hAnsi="GHEA Grapalat"/>
        </w:rPr>
        <w:t>-ի</w:t>
      </w:r>
      <w:r w:rsidRPr="00F21792">
        <w:rPr>
          <w:rFonts w:ascii="GHEA Grapalat" w:hAnsi="GHEA Grapalat"/>
        </w:rPr>
        <w:t xml:space="preserve"> գործով ԱՄԴ-ի այն հայտարարությունը կյանքի կոչելը, որում Դատարանը «սկզբունքային տարանջատում» է կատարել որոշակի երկրների առջ</w:t>
      </w:r>
      <w:r>
        <w:rPr>
          <w:rFonts w:ascii="GHEA Grapalat" w:hAnsi="GHEA Grapalat"/>
        </w:rPr>
        <w:t>եւ</w:t>
      </w:r>
      <w:r w:rsidRPr="00F21792">
        <w:rPr>
          <w:rFonts w:ascii="GHEA Grapalat" w:hAnsi="GHEA Grapalat"/>
        </w:rPr>
        <w:t xml:space="preserve"> ունեցած պարտավորությունների </w:t>
      </w:r>
      <w:r>
        <w:rPr>
          <w:rFonts w:ascii="GHEA Grapalat" w:hAnsi="GHEA Grapalat"/>
        </w:rPr>
        <w:t>եւ</w:t>
      </w:r>
      <w:r w:rsidRPr="00F21792">
        <w:rPr>
          <w:rFonts w:ascii="GHEA Grapalat" w:hAnsi="GHEA Grapalat"/>
        </w:rPr>
        <w:t xml:space="preserve"> «ողջ միջազգային հանրության առջ</w:t>
      </w:r>
      <w:r>
        <w:rPr>
          <w:rFonts w:ascii="GHEA Grapalat" w:hAnsi="GHEA Grapalat"/>
        </w:rPr>
        <w:t>եւ</w:t>
      </w:r>
      <w:r w:rsidRPr="00F21792">
        <w:rPr>
          <w:rFonts w:ascii="GHEA Grapalat" w:hAnsi="GHEA Grapalat"/>
        </w:rPr>
        <w:t xml:space="preserve"> ունեցած» պարտավորությունների միջ</w:t>
      </w:r>
      <w:r>
        <w:rPr>
          <w:rFonts w:ascii="GHEA Grapalat" w:hAnsi="GHEA Grapalat"/>
        </w:rPr>
        <w:t>եւ</w:t>
      </w:r>
      <w:r w:rsidRPr="00F21792">
        <w:rPr>
          <w:rFonts w:ascii="GHEA Grapalat" w:hAnsi="GHEA Grapalat"/>
        </w:rPr>
        <w:t>: Վերջինիս առնչությամբ Դատարանն այնուհետ</w:t>
      </w:r>
      <w:r>
        <w:rPr>
          <w:rFonts w:ascii="GHEA Grapalat" w:hAnsi="GHEA Grapalat"/>
        </w:rPr>
        <w:t>եւ</w:t>
      </w:r>
      <w:r w:rsidRPr="00F21792">
        <w:rPr>
          <w:rFonts w:ascii="GHEA Grapalat" w:hAnsi="GHEA Grapalat"/>
        </w:rPr>
        <w:t xml:space="preserve"> նշել է, որ «[հ]աշվի առնելով ներառված իրավունքների կար</w:t>
      </w:r>
      <w:r>
        <w:rPr>
          <w:rFonts w:ascii="GHEA Grapalat" w:hAnsi="GHEA Grapalat"/>
        </w:rPr>
        <w:t>եւ</w:t>
      </w:r>
      <w:r w:rsidRPr="00F21792">
        <w:rPr>
          <w:rFonts w:ascii="GHEA Grapalat" w:hAnsi="GHEA Grapalat"/>
        </w:rPr>
        <w:t xml:space="preserve">որությունը՝ բոլոր պետությունները կարող են իրավական շահ ունենալ դրանց պաշտպանության հարցում. դրանք </w:t>
      </w:r>
      <w:r w:rsidRPr="00F21792">
        <w:rPr>
          <w:rFonts w:ascii="GHEA Grapalat" w:hAnsi="GHEA Grapalat"/>
          <w:i/>
        </w:rPr>
        <w:t>erga omnes</w:t>
      </w:r>
      <w:r w:rsidRPr="00F21792">
        <w:rPr>
          <w:rFonts w:ascii="GHEA Grapalat" w:hAnsi="GHEA Grapalat"/>
        </w:rPr>
        <w:t xml:space="preserve"> պարտավորություններ են» (տե՛ս ՄԻՀ-ի՝ Միջազգային բնույթի ոչ իրավաչափ գործողությունների համար պետությունների պատասխանատվության վերաբերյալ հոդվածների նախագիծը՝ մեկնաբանություններով, վեր</w:t>
      </w:r>
      <w:r>
        <w:rPr>
          <w:rFonts w:ascii="GHEA Grapalat" w:hAnsi="GHEA Grapalat"/>
        </w:rPr>
        <w:t>եւ</w:t>
      </w:r>
      <w:r w:rsidRPr="00F21792">
        <w:rPr>
          <w:rFonts w:ascii="GHEA Grapalat" w:hAnsi="GHEA Grapalat"/>
        </w:rPr>
        <w:t>ում հիշատակված, էջ 127): Հոդվածների նախագիծը վերաբերում է երկկողմանի միջպետական պարտավորությունների խախտումներին, ինչպես նա</w:t>
      </w:r>
      <w:r>
        <w:rPr>
          <w:rFonts w:ascii="GHEA Grapalat" w:hAnsi="GHEA Grapalat"/>
        </w:rPr>
        <w:t>եւ</w:t>
      </w:r>
      <w:r w:rsidRPr="00F21792">
        <w:rPr>
          <w:rFonts w:ascii="GHEA Grapalat" w:hAnsi="GHEA Grapalat"/>
        </w:rPr>
        <w:t xml:space="preserve"> անհատի, անհատների խմբերի կամ ամբողջ միջազգային հանրության առջ</w:t>
      </w:r>
      <w:r>
        <w:rPr>
          <w:rFonts w:ascii="GHEA Grapalat" w:hAnsi="GHEA Grapalat"/>
        </w:rPr>
        <w:t>եւ</w:t>
      </w:r>
      <w:r w:rsidRPr="00F21792">
        <w:rPr>
          <w:rFonts w:ascii="GHEA Grapalat" w:hAnsi="GHEA Grapalat"/>
        </w:rPr>
        <w:t xml:space="preserve"> պետության պարտավորությունների խախտումների համար միջազգային պատասխանատվությանը:</w:t>
      </w:r>
    </w:p>
  </w:footnote>
  <w:footnote w:id="72">
    <w:p w:rsidR="004B5B47" w:rsidRPr="004B5B47" w:rsidRDefault="004B5B47" w:rsidP="00A92146">
      <w:pPr>
        <w:pStyle w:val="FootnoteText"/>
        <w:ind w:firstLine="567"/>
        <w:rPr>
          <w:rFonts w:ascii="GHEA Grapalat" w:hAnsi="GHEA Grapalat"/>
          <w:lang w:val="fr-FR"/>
        </w:rPr>
      </w:pPr>
      <w:r w:rsidRPr="00F21792">
        <w:rPr>
          <w:rStyle w:val="FootnoteReference"/>
          <w:rFonts w:ascii="GHEA Grapalat" w:hAnsi="GHEA Grapalat"/>
        </w:rPr>
        <w:footnoteRef/>
      </w:r>
      <w:r>
        <w:rPr>
          <w:rFonts w:ascii="GHEA Grapalat" w:hAnsi="GHEA Grapalat"/>
          <w:lang w:val="fr-FR"/>
        </w:rPr>
        <w:t xml:space="preserve"> </w:t>
      </w:r>
      <w:r w:rsidRPr="00F21792">
        <w:rPr>
          <w:rFonts w:ascii="GHEA Grapalat" w:hAnsi="GHEA Grapalat"/>
        </w:rPr>
        <w:t xml:space="preserve">Ինչպես Գլխավոր ասամբլեայի՝ պատերազմական հանցագործություն կատարած իրավախախտների </w:t>
      </w:r>
      <w:r>
        <w:rPr>
          <w:rFonts w:ascii="GHEA Grapalat" w:hAnsi="GHEA Grapalat"/>
        </w:rPr>
        <w:t>եւ</w:t>
      </w:r>
      <w:r w:rsidRPr="00F21792">
        <w:rPr>
          <w:rFonts w:ascii="GHEA Grapalat" w:hAnsi="GHEA Grapalat"/>
        </w:rPr>
        <w:t xml:space="preserve"> մարդկության դեմ ուղղված հանցագործություններ կատարած անձանց պատժի հարցի վերաբերյալ 1971 թվականի դեկտեմբերի 12-ի թիվ 2840 (1971) բանաձ</w:t>
      </w:r>
      <w:r>
        <w:rPr>
          <w:rFonts w:ascii="GHEA Grapalat" w:hAnsi="GHEA Grapalat"/>
        </w:rPr>
        <w:t>եւ</w:t>
      </w:r>
      <w:r w:rsidRPr="00F21792">
        <w:rPr>
          <w:rFonts w:ascii="GHEA Grapalat" w:hAnsi="GHEA Grapalat"/>
        </w:rPr>
        <w:t xml:space="preserve">ում (A/RES/2840(XXVI)), այնպես էլ «Պատերազմական հանցագործությունների </w:t>
      </w:r>
      <w:r>
        <w:rPr>
          <w:rFonts w:ascii="GHEA Grapalat" w:hAnsi="GHEA Grapalat"/>
        </w:rPr>
        <w:t>եւ</w:t>
      </w:r>
      <w:r w:rsidRPr="00F21792">
        <w:rPr>
          <w:rFonts w:ascii="GHEA Grapalat" w:hAnsi="GHEA Grapalat"/>
        </w:rPr>
        <w:t xml:space="preserve"> մարդկության դեմ ուղղված հանցագործությունների կատարման համար մեղավոր անձանց հայտնաբերման, ձերբակալման, արտահանձնման </w:t>
      </w:r>
      <w:r>
        <w:rPr>
          <w:rFonts w:ascii="GHEA Grapalat" w:hAnsi="GHEA Grapalat"/>
        </w:rPr>
        <w:t>եւ</w:t>
      </w:r>
      <w:r w:rsidRPr="00F21792">
        <w:rPr>
          <w:rFonts w:ascii="GHEA Grapalat" w:hAnsi="GHEA Grapalat"/>
        </w:rPr>
        <w:t xml:space="preserve"> պատժի հարցում միջազգային համագործակցության սկզբունքների մասին» 1973 թվականի դեկտեմբերի 3-ի թիվ 3074 (1973) բանաձ</w:t>
      </w:r>
      <w:r>
        <w:rPr>
          <w:rFonts w:ascii="GHEA Grapalat" w:hAnsi="GHEA Grapalat"/>
        </w:rPr>
        <w:t>եւ</w:t>
      </w:r>
      <w:r w:rsidRPr="00F21792">
        <w:rPr>
          <w:rFonts w:ascii="GHEA Grapalat" w:hAnsi="GHEA Grapalat"/>
        </w:rPr>
        <w:t xml:space="preserve">ում (A/RES/3074(XXVIII)) ընդգծվում է հանցանք կատարած իրավախախտների ձերբակալման, արտահանձնման, նրանց նկատմամբ դատաքննության անցկացման </w:t>
      </w:r>
      <w:r>
        <w:rPr>
          <w:rFonts w:ascii="GHEA Grapalat" w:hAnsi="GHEA Grapalat"/>
        </w:rPr>
        <w:t>եւ</w:t>
      </w:r>
      <w:r w:rsidRPr="00F21792">
        <w:rPr>
          <w:rFonts w:ascii="GHEA Grapalat" w:hAnsi="GHEA Grapalat"/>
        </w:rPr>
        <w:t xml:space="preserve"> պատժի կատարման համար քայլեր ձեռնարկելու՝ պ</w:t>
      </w:r>
      <w:r>
        <w:rPr>
          <w:rFonts w:ascii="GHEA Grapalat" w:hAnsi="GHEA Grapalat"/>
        </w:rPr>
        <w:t>ետությունների պարտավորությունը:</w:t>
      </w:r>
    </w:p>
  </w:footnote>
  <w:footnote w:id="73">
    <w:p w:rsidR="004B5B47" w:rsidRPr="00F21792" w:rsidRDefault="004B5B47" w:rsidP="00A92146">
      <w:pPr>
        <w:pStyle w:val="FootnoteText"/>
        <w:ind w:firstLine="567"/>
        <w:rPr>
          <w:rFonts w:ascii="GHEA Grapalat" w:hAnsi="GHEA Grapalat"/>
          <w:lang w:val="fr-FR"/>
        </w:rPr>
      </w:pPr>
      <w:r w:rsidRPr="00F21792">
        <w:rPr>
          <w:rStyle w:val="FootnoteReference"/>
          <w:rFonts w:ascii="GHEA Grapalat" w:hAnsi="GHEA Grapalat"/>
        </w:rPr>
        <w:footnoteRef/>
      </w:r>
      <w:r>
        <w:rPr>
          <w:rFonts w:ascii="GHEA Grapalat" w:hAnsi="GHEA Grapalat"/>
          <w:lang w:val="fr-FR"/>
        </w:rPr>
        <w:t xml:space="preserve"> </w:t>
      </w:r>
      <w:r w:rsidRPr="00F21792">
        <w:rPr>
          <w:rFonts w:ascii="GHEA Grapalat" w:hAnsi="GHEA Grapalat"/>
        </w:rPr>
        <w:t>Տե՛ս Հ. Լաուտերպախտ, «Գրոցիուսյան ավանդույթը», վեր</w:t>
      </w:r>
      <w:r>
        <w:rPr>
          <w:rFonts w:ascii="GHEA Grapalat" w:hAnsi="GHEA Grapalat"/>
        </w:rPr>
        <w:t>եւ</w:t>
      </w:r>
      <w:r w:rsidRPr="00F21792">
        <w:rPr>
          <w:rFonts w:ascii="GHEA Grapalat" w:hAnsi="GHEA Grapalat"/>
        </w:rPr>
        <w:t>ում հիշատակված, էջ 46:</w:t>
      </w:r>
    </w:p>
  </w:footnote>
  <w:footnote w:id="74">
    <w:p w:rsidR="004B5B47" w:rsidRPr="00993DB9" w:rsidRDefault="004B5B47" w:rsidP="00A92146">
      <w:pPr>
        <w:autoSpaceDE w:val="0"/>
        <w:autoSpaceDN w:val="0"/>
        <w:adjustRightInd w:val="0"/>
        <w:ind w:firstLine="567"/>
        <w:jc w:val="both"/>
        <w:rPr>
          <w:rFonts w:ascii="GHEA Grapalat" w:hAnsi="GHEA Grapalat"/>
          <w:sz w:val="20"/>
          <w:szCs w:val="20"/>
          <w:lang w:val="fr-FR"/>
        </w:rPr>
      </w:pPr>
      <w:r w:rsidRPr="00F21792">
        <w:rPr>
          <w:rStyle w:val="FootnoteReference"/>
          <w:rFonts w:ascii="GHEA Grapalat" w:hAnsi="GHEA Grapalat"/>
          <w:sz w:val="20"/>
          <w:szCs w:val="20"/>
        </w:rPr>
        <w:footnoteRef/>
      </w:r>
      <w:r>
        <w:rPr>
          <w:rFonts w:ascii="GHEA Grapalat" w:hAnsi="GHEA Grapalat"/>
          <w:sz w:val="20"/>
          <w:szCs w:val="20"/>
          <w:lang w:val="fr-FR"/>
        </w:rPr>
        <w:t xml:space="preserve"> </w:t>
      </w:r>
      <w:r w:rsidRPr="00F21792">
        <w:rPr>
          <w:rFonts w:ascii="GHEA Grapalat" w:hAnsi="GHEA Grapalat"/>
          <w:sz w:val="20"/>
          <w:szCs w:val="20"/>
        </w:rPr>
        <w:t>Սա</w:t>
      </w:r>
      <w:r w:rsidRPr="00F21792">
        <w:rPr>
          <w:rFonts w:ascii="GHEA Grapalat" w:hAnsi="GHEA Grapalat"/>
          <w:sz w:val="20"/>
          <w:szCs w:val="20"/>
          <w:lang w:val="fr-FR"/>
        </w:rPr>
        <w:t xml:space="preserve"> </w:t>
      </w:r>
      <w:r w:rsidRPr="00F21792">
        <w:rPr>
          <w:rFonts w:ascii="GHEA Grapalat" w:hAnsi="GHEA Grapalat"/>
          <w:sz w:val="20"/>
          <w:szCs w:val="20"/>
        </w:rPr>
        <w:t>չպետք</w:t>
      </w:r>
      <w:r w:rsidRPr="00F21792">
        <w:rPr>
          <w:rFonts w:ascii="GHEA Grapalat" w:hAnsi="GHEA Grapalat"/>
          <w:sz w:val="20"/>
          <w:szCs w:val="20"/>
          <w:lang w:val="fr-FR"/>
        </w:rPr>
        <w:t xml:space="preserve"> </w:t>
      </w:r>
      <w:r w:rsidRPr="00F21792">
        <w:rPr>
          <w:rFonts w:ascii="GHEA Grapalat" w:hAnsi="GHEA Grapalat"/>
          <w:sz w:val="20"/>
          <w:szCs w:val="20"/>
        </w:rPr>
        <w:t>է</w:t>
      </w:r>
      <w:r w:rsidRPr="00F21792">
        <w:rPr>
          <w:rFonts w:ascii="GHEA Grapalat" w:hAnsi="GHEA Grapalat"/>
          <w:sz w:val="20"/>
          <w:szCs w:val="20"/>
          <w:lang w:val="fr-FR"/>
        </w:rPr>
        <w:t xml:space="preserve"> </w:t>
      </w:r>
      <w:r w:rsidRPr="00F21792">
        <w:rPr>
          <w:rFonts w:ascii="GHEA Grapalat" w:hAnsi="GHEA Grapalat"/>
          <w:sz w:val="20"/>
          <w:szCs w:val="20"/>
        </w:rPr>
        <w:t>շփոթել</w:t>
      </w:r>
      <w:r w:rsidRPr="00F21792">
        <w:rPr>
          <w:rFonts w:ascii="GHEA Grapalat" w:hAnsi="GHEA Grapalat"/>
          <w:sz w:val="20"/>
          <w:szCs w:val="20"/>
          <w:lang w:val="fr-FR"/>
        </w:rPr>
        <w:t xml:space="preserve"> </w:t>
      </w:r>
      <w:r w:rsidRPr="00F21792">
        <w:rPr>
          <w:rFonts w:ascii="GHEA Grapalat" w:hAnsi="GHEA Grapalat"/>
          <w:sz w:val="20"/>
          <w:szCs w:val="20"/>
        </w:rPr>
        <w:t>պետականաստեղծ</w:t>
      </w:r>
      <w:r w:rsidRPr="00F21792">
        <w:rPr>
          <w:rFonts w:ascii="GHEA Grapalat" w:hAnsi="GHEA Grapalat"/>
          <w:sz w:val="20"/>
          <w:szCs w:val="20"/>
          <w:lang w:val="fr-FR"/>
        </w:rPr>
        <w:t xml:space="preserve">, </w:t>
      </w:r>
      <w:r w:rsidRPr="00F21792">
        <w:rPr>
          <w:rFonts w:ascii="GHEA Grapalat" w:hAnsi="GHEA Grapalat"/>
          <w:sz w:val="20"/>
          <w:szCs w:val="20"/>
        </w:rPr>
        <w:t>ժողովրդավարամետ</w:t>
      </w:r>
      <w:r w:rsidRPr="00F21792">
        <w:rPr>
          <w:rFonts w:ascii="GHEA Grapalat" w:hAnsi="GHEA Grapalat"/>
          <w:sz w:val="20"/>
          <w:szCs w:val="20"/>
          <w:lang w:val="fr-FR"/>
        </w:rPr>
        <w:t xml:space="preserve"> </w:t>
      </w:r>
      <w:r w:rsidRPr="00F21792">
        <w:rPr>
          <w:rFonts w:ascii="GHEA Grapalat" w:hAnsi="GHEA Grapalat"/>
          <w:sz w:val="20"/>
          <w:szCs w:val="20"/>
        </w:rPr>
        <w:t>այնպիսի</w:t>
      </w:r>
      <w:r w:rsidRPr="00F21792">
        <w:rPr>
          <w:rFonts w:ascii="GHEA Grapalat" w:hAnsi="GHEA Grapalat"/>
          <w:sz w:val="20"/>
          <w:szCs w:val="20"/>
          <w:lang w:val="fr-FR"/>
        </w:rPr>
        <w:t xml:space="preserve"> </w:t>
      </w:r>
      <w:r w:rsidRPr="00F21792">
        <w:rPr>
          <w:rFonts w:ascii="GHEA Grapalat" w:hAnsi="GHEA Grapalat"/>
          <w:sz w:val="20"/>
          <w:szCs w:val="20"/>
        </w:rPr>
        <w:t>ինտերվենցիա</w:t>
      </w:r>
      <w:r w:rsidRPr="00F21792">
        <w:rPr>
          <w:rFonts w:ascii="GHEA Grapalat" w:hAnsi="GHEA Grapalat"/>
          <w:sz w:val="20"/>
          <w:szCs w:val="20"/>
          <w:lang w:val="fr-FR"/>
        </w:rPr>
        <w:t xml:space="preserve"> </w:t>
      </w:r>
      <w:r w:rsidRPr="00F21792">
        <w:rPr>
          <w:rFonts w:ascii="GHEA Grapalat" w:hAnsi="GHEA Grapalat"/>
          <w:sz w:val="20"/>
          <w:szCs w:val="20"/>
        </w:rPr>
        <w:t>իրականացնելու</w:t>
      </w:r>
      <w:r w:rsidRPr="00F21792">
        <w:rPr>
          <w:rFonts w:ascii="GHEA Grapalat" w:hAnsi="GHEA Grapalat"/>
          <w:sz w:val="20"/>
          <w:szCs w:val="20"/>
          <w:lang w:val="fr-FR"/>
        </w:rPr>
        <w:t xml:space="preserve"> </w:t>
      </w:r>
      <w:r w:rsidRPr="00F21792">
        <w:rPr>
          <w:rFonts w:ascii="GHEA Grapalat" w:hAnsi="GHEA Grapalat"/>
          <w:sz w:val="20"/>
          <w:szCs w:val="20"/>
        </w:rPr>
        <w:t>իրավունքի</w:t>
      </w:r>
      <w:r w:rsidRPr="00F21792">
        <w:rPr>
          <w:rFonts w:ascii="GHEA Grapalat" w:hAnsi="GHEA Grapalat"/>
          <w:sz w:val="20"/>
          <w:szCs w:val="20"/>
          <w:lang w:val="fr-FR"/>
        </w:rPr>
        <w:t xml:space="preserve"> </w:t>
      </w:r>
      <w:r w:rsidRPr="00F21792">
        <w:rPr>
          <w:rFonts w:ascii="GHEA Grapalat" w:hAnsi="GHEA Grapalat"/>
          <w:sz w:val="20"/>
          <w:szCs w:val="20"/>
        </w:rPr>
        <w:t>հետ</w:t>
      </w:r>
      <w:r w:rsidRPr="00F21792">
        <w:rPr>
          <w:rFonts w:ascii="GHEA Grapalat" w:hAnsi="GHEA Grapalat"/>
          <w:sz w:val="20"/>
          <w:szCs w:val="20"/>
          <w:lang w:val="fr-FR"/>
        </w:rPr>
        <w:t xml:space="preserve">, </w:t>
      </w:r>
      <w:r w:rsidRPr="00F21792">
        <w:rPr>
          <w:rFonts w:ascii="GHEA Grapalat" w:hAnsi="GHEA Grapalat"/>
          <w:sz w:val="20"/>
          <w:szCs w:val="20"/>
        </w:rPr>
        <w:t>որն</w:t>
      </w:r>
      <w:r w:rsidRPr="00F21792">
        <w:rPr>
          <w:rFonts w:ascii="GHEA Grapalat" w:hAnsi="GHEA Grapalat"/>
          <w:sz w:val="20"/>
          <w:szCs w:val="20"/>
          <w:lang w:val="fr-FR"/>
        </w:rPr>
        <w:t xml:space="preserve"> </w:t>
      </w:r>
      <w:r w:rsidRPr="00F21792">
        <w:rPr>
          <w:rFonts w:ascii="GHEA Grapalat" w:hAnsi="GHEA Grapalat"/>
          <w:sz w:val="20"/>
          <w:szCs w:val="20"/>
        </w:rPr>
        <w:t>ուղղված</w:t>
      </w:r>
      <w:r w:rsidRPr="00F21792">
        <w:rPr>
          <w:rFonts w:ascii="GHEA Grapalat" w:hAnsi="GHEA Grapalat"/>
          <w:sz w:val="20"/>
          <w:szCs w:val="20"/>
          <w:lang w:val="fr-FR"/>
        </w:rPr>
        <w:t xml:space="preserve"> </w:t>
      </w:r>
      <w:r w:rsidRPr="00F21792">
        <w:rPr>
          <w:rFonts w:ascii="GHEA Grapalat" w:hAnsi="GHEA Grapalat"/>
          <w:sz w:val="20"/>
          <w:szCs w:val="20"/>
        </w:rPr>
        <w:t>է</w:t>
      </w:r>
      <w:r w:rsidRPr="00F21792">
        <w:rPr>
          <w:rFonts w:ascii="GHEA Grapalat" w:hAnsi="GHEA Grapalat"/>
          <w:sz w:val="20"/>
          <w:szCs w:val="20"/>
          <w:lang w:val="fr-FR"/>
        </w:rPr>
        <w:t xml:space="preserve"> </w:t>
      </w:r>
      <w:r w:rsidRPr="00F21792">
        <w:rPr>
          <w:rFonts w:ascii="GHEA Grapalat" w:hAnsi="GHEA Grapalat"/>
          <w:sz w:val="20"/>
          <w:szCs w:val="20"/>
        </w:rPr>
        <w:t>քաղաքական</w:t>
      </w:r>
      <w:r w:rsidRPr="00F21792">
        <w:rPr>
          <w:rFonts w:ascii="GHEA Grapalat" w:hAnsi="GHEA Grapalat"/>
          <w:sz w:val="20"/>
          <w:szCs w:val="20"/>
          <w:lang w:val="fr-FR"/>
        </w:rPr>
        <w:t xml:space="preserve"> </w:t>
      </w:r>
      <w:r w:rsidRPr="00F21792">
        <w:rPr>
          <w:rFonts w:ascii="GHEA Grapalat" w:hAnsi="GHEA Grapalat"/>
          <w:sz w:val="20"/>
          <w:szCs w:val="20"/>
        </w:rPr>
        <w:t>կառավարման</w:t>
      </w:r>
      <w:r w:rsidRPr="00F21792">
        <w:rPr>
          <w:rFonts w:ascii="GHEA Grapalat" w:hAnsi="GHEA Grapalat"/>
          <w:sz w:val="20"/>
          <w:szCs w:val="20"/>
          <w:lang w:val="fr-FR"/>
        </w:rPr>
        <w:t xml:space="preserve"> </w:t>
      </w:r>
      <w:r w:rsidRPr="00F21792">
        <w:rPr>
          <w:rFonts w:ascii="GHEA Grapalat" w:hAnsi="GHEA Grapalat"/>
          <w:sz w:val="20"/>
          <w:szCs w:val="20"/>
        </w:rPr>
        <w:t>որոշակի</w:t>
      </w:r>
      <w:r w:rsidRPr="00F21792">
        <w:rPr>
          <w:rFonts w:ascii="GHEA Grapalat" w:hAnsi="GHEA Grapalat"/>
          <w:sz w:val="20"/>
          <w:szCs w:val="20"/>
          <w:lang w:val="fr-FR"/>
        </w:rPr>
        <w:t xml:space="preserve"> </w:t>
      </w:r>
      <w:r w:rsidRPr="00F21792">
        <w:rPr>
          <w:rFonts w:ascii="GHEA Grapalat" w:hAnsi="GHEA Grapalat"/>
          <w:sz w:val="20"/>
          <w:szCs w:val="20"/>
        </w:rPr>
        <w:t>մոդելի</w:t>
      </w:r>
      <w:r w:rsidRPr="00F21792">
        <w:rPr>
          <w:rFonts w:ascii="GHEA Grapalat" w:hAnsi="GHEA Grapalat"/>
          <w:sz w:val="20"/>
          <w:szCs w:val="20"/>
          <w:lang w:val="fr-FR"/>
        </w:rPr>
        <w:t xml:space="preserve"> </w:t>
      </w:r>
      <w:r w:rsidRPr="00F21792">
        <w:rPr>
          <w:rFonts w:ascii="GHEA Grapalat" w:hAnsi="GHEA Grapalat"/>
          <w:sz w:val="20"/>
          <w:szCs w:val="20"/>
        </w:rPr>
        <w:t>ընդլայնմանը</w:t>
      </w:r>
      <w:r w:rsidRPr="00F21792">
        <w:rPr>
          <w:rFonts w:ascii="GHEA Grapalat" w:hAnsi="GHEA Grapalat"/>
          <w:sz w:val="20"/>
          <w:szCs w:val="20"/>
          <w:lang w:val="fr-FR"/>
        </w:rPr>
        <w:t xml:space="preserve"> (</w:t>
      </w:r>
      <w:r w:rsidRPr="00F21792">
        <w:rPr>
          <w:rFonts w:ascii="GHEA Grapalat" w:hAnsi="GHEA Grapalat"/>
          <w:sz w:val="20"/>
          <w:szCs w:val="20"/>
        </w:rPr>
        <w:t>տե՛ս</w:t>
      </w:r>
      <w:r w:rsidRPr="00F21792">
        <w:rPr>
          <w:rFonts w:ascii="GHEA Grapalat" w:hAnsi="GHEA Grapalat"/>
          <w:sz w:val="20"/>
          <w:szCs w:val="20"/>
          <w:lang w:val="fr-FR"/>
        </w:rPr>
        <w:t xml:space="preserve"> </w:t>
      </w:r>
      <w:r w:rsidRPr="00F21792">
        <w:rPr>
          <w:rFonts w:ascii="GHEA Grapalat" w:hAnsi="GHEA Grapalat"/>
          <w:i/>
          <w:sz w:val="20"/>
          <w:szCs w:val="20"/>
        </w:rPr>
        <w:t>Նիկարագուան</w:t>
      </w:r>
      <w:r w:rsidRPr="00F21792">
        <w:rPr>
          <w:rFonts w:ascii="GHEA Grapalat" w:hAnsi="GHEA Grapalat"/>
          <w:i/>
          <w:sz w:val="20"/>
          <w:szCs w:val="20"/>
          <w:lang w:val="fr-FR"/>
        </w:rPr>
        <w:t xml:space="preserve"> </w:t>
      </w:r>
      <w:r w:rsidRPr="00F21792">
        <w:rPr>
          <w:rFonts w:ascii="GHEA Grapalat" w:hAnsi="GHEA Grapalat"/>
          <w:i/>
          <w:sz w:val="20"/>
          <w:szCs w:val="20"/>
        </w:rPr>
        <w:t>ընդդեմ</w:t>
      </w:r>
      <w:r w:rsidRPr="00F21792">
        <w:rPr>
          <w:rFonts w:ascii="GHEA Grapalat" w:hAnsi="GHEA Grapalat"/>
          <w:i/>
          <w:sz w:val="20"/>
          <w:szCs w:val="20"/>
          <w:lang w:val="fr-FR"/>
        </w:rPr>
        <w:t xml:space="preserve"> </w:t>
      </w:r>
      <w:r w:rsidRPr="00F21792">
        <w:rPr>
          <w:rFonts w:ascii="GHEA Grapalat" w:hAnsi="GHEA Grapalat"/>
          <w:i/>
          <w:sz w:val="20"/>
          <w:szCs w:val="20"/>
        </w:rPr>
        <w:t>Ամերիկայի</w:t>
      </w:r>
      <w:r w:rsidRPr="00F21792">
        <w:rPr>
          <w:rFonts w:ascii="GHEA Grapalat" w:hAnsi="GHEA Grapalat"/>
          <w:i/>
          <w:sz w:val="20"/>
          <w:szCs w:val="20"/>
          <w:lang w:val="fr-FR"/>
        </w:rPr>
        <w:t xml:space="preserve"> </w:t>
      </w:r>
      <w:r w:rsidRPr="00F21792">
        <w:rPr>
          <w:rFonts w:ascii="GHEA Grapalat" w:hAnsi="GHEA Grapalat"/>
          <w:i/>
          <w:sz w:val="20"/>
          <w:szCs w:val="20"/>
        </w:rPr>
        <w:t>Միացյալ</w:t>
      </w:r>
      <w:r w:rsidRPr="00F21792">
        <w:rPr>
          <w:rFonts w:ascii="GHEA Grapalat" w:hAnsi="GHEA Grapalat"/>
          <w:i/>
          <w:sz w:val="20"/>
          <w:szCs w:val="20"/>
          <w:lang w:val="fr-FR"/>
        </w:rPr>
        <w:t xml:space="preserve"> </w:t>
      </w:r>
      <w:r w:rsidRPr="00F21792">
        <w:rPr>
          <w:rFonts w:ascii="GHEA Grapalat" w:hAnsi="GHEA Grapalat"/>
          <w:i/>
          <w:sz w:val="20"/>
          <w:szCs w:val="20"/>
        </w:rPr>
        <w:t>Նահանգների</w:t>
      </w:r>
      <w:r w:rsidRPr="00F21792">
        <w:rPr>
          <w:rFonts w:ascii="GHEA Grapalat" w:hAnsi="GHEA Grapalat"/>
          <w:sz w:val="20"/>
          <w:szCs w:val="20"/>
          <w:lang w:val="fr-FR"/>
        </w:rPr>
        <w:t xml:space="preserve">, </w:t>
      </w:r>
      <w:r w:rsidRPr="00F21792">
        <w:rPr>
          <w:rFonts w:ascii="GHEA Grapalat" w:hAnsi="GHEA Grapalat"/>
          <w:sz w:val="20"/>
          <w:szCs w:val="20"/>
        </w:rPr>
        <w:t>վեր</w:t>
      </w:r>
      <w:r>
        <w:rPr>
          <w:rFonts w:ascii="GHEA Grapalat" w:hAnsi="GHEA Grapalat"/>
          <w:sz w:val="20"/>
          <w:szCs w:val="20"/>
        </w:rPr>
        <w:t>եւ</w:t>
      </w:r>
      <w:r w:rsidRPr="00F21792">
        <w:rPr>
          <w:rFonts w:ascii="GHEA Grapalat" w:hAnsi="GHEA Grapalat"/>
          <w:sz w:val="20"/>
          <w:szCs w:val="20"/>
        </w:rPr>
        <w:t>ում</w:t>
      </w:r>
      <w:r w:rsidRPr="00F21792">
        <w:rPr>
          <w:rFonts w:ascii="GHEA Grapalat" w:hAnsi="GHEA Grapalat"/>
          <w:sz w:val="20"/>
          <w:szCs w:val="20"/>
          <w:lang w:val="fr-FR"/>
        </w:rPr>
        <w:t xml:space="preserve"> </w:t>
      </w:r>
      <w:r w:rsidRPr="00F21792">
        <w:rPr>
          <w:rFonts w:ascii="GHEA Grapalat" w:hAnsi="GHEA Grapalat"/>
          <w:sz w:val="20"/>
          <w:szCs w:val="20"/>
        </w:rPr>
        <w:t>հիշատակված</w:t>
      </w:r>
      <w:r w:rsidRPr="00F21792">
        <w:rPr>
          <w:rFonts w:ascii="GHEA Grapalat" w:hAnsi="GHEA Grapalat"/>
          <w:sz w:val="20"/>
          <w:szCs w:val="20"/>
          <w:lang w:val="fr-FR"/>
        </w:rPr>
        <w:t xml:space="preserve">, </w:t>
      </w:r>
      <w:r w:rsidRPr="00F21792">
        <w:rPr>
          <w:rFonts w:ascii="GHEA Grapalat" w:hAnsi="GHEA Grapalat"/>
          <w:sz w:val="20"/>
          <w:szCs w:val="20"/>
        </w:rPr>
        <w:t>էջ</w:t>
      </w:r>
      <w:r w:rsidRPr="00F21792">
        <w:rPr>
          <w:rFonts w:ascii="GHEA Grapalat" w:hAnsi="GHEA Grapalat"/>
          <w:sz w:val="20"/>
          <w:szCs w:val="20"/>
          <w:lang w:val="fr-FR"/>
        </w:rPr>
        <w:t xml:space="preserve"> 109-110, § 209): </w:t>
      </w:r>
      <w:r w:rsidRPr="00F21792">
        <w:rPr>
          <w:rFonts w:ascii="GHEA Grapalat" w:hAnsi="GHEA Grapalat"/>
          <w:sz w:val="20"/>
          <w:szCs w:val="20"/>
        </w:rPr>
        <w:t>ԱՄԴ</w:t>
      </w:r>
      <w:r w:rsidRPr="00F21792">
        <w:rPr>
          <w:rFonts w:ascii="GHEA Grapalat" w:hAnsi="GHEA Grapalat"/>
          <w:sz w:val="20"/>
          <w:szCs w:val="20"/>
          <w:lang w:val="fr-FR"/>
        </w:rPr>
        <w:t>-</w:t>
      </w:r>
      <w:r w:rsidRPr="00F21792">
        <w:rPr>
          <w:rFonts w:ascii="GHEA Grapalat" w:hAnsi="GHEA Grapalat"/>
          <w:sz w:val="20"/>
          <w:szCs w:val="20"/>
        </w:rPr>
        <w:t>ն</w:t>
      </w:r>
      <w:r w:rsidRPr="00F21792">
        <w:rPr>
          <w:rFonts w:ascii="GHEA Grapalat" w:hAnsi="GHEA Grapalat"/>
          <w:sz w:val="20"/>
          <w:szCs w:val="20"/>
          <w:lang w:val="fr-FR"/>
        </w:rPr>
        <w:t xml:space="preserve"> </w:t>
      </w:r>
      <w:r w:rsidRPr="00F21792">
        <w:rPr>
          <w:rFonts w:ascii="GHEA Grapalat" w:hAnsi="GHEA Grapalat"/>
          <w:sz w:val="20"/>
          <w:szCs w:val="20"/>
        </w:rPr>
        <w:t>Նիկարագուայի</w:t>
      </w:r>
      <w:r w:rsidRPr="00F21792">
        <w:rPr>
          <w:rFonts w:ascii="GHEA Grapalat" w:hAnsi="GHEA Grapalat"/>
          <w:sz w:val="20"/>
          <w:szCs w:val="20"/>
          <w:lang w:val="fr-FR"/>
        </w:rPr>
        <w:t xml:space="preserve"> </w:t>
      </w:r>
      <w:r w:rsidRPr="00F21792">
        <w:rPr>
          <w:rFonts w:ascii="GHEA Grapalat" w:hAnsi="GHEA Grapalat"/>
          <w:sz w:val="20"/>
          <w:szCs w:val="20"/>
        </w:rPr>
        <w:t>գործով</w:t>
      </w:r>
      <w:r w:rsidRPr="00F21792">
        <w:rPr>
          <w:rFonts w:ascii="GHEA Grapalat" w:hAnsi="GHEA Grapalat"/>
          <w:sz w:val="20"/>
          <w:szCs w:val="20"/>
          <w:lang w:val="fr-FR"/>
        </w:rPr>
        <w:t xml:space="preserve"> </w:t>
      </w:r>
      <w:r w:rsidRPr="00F21792">
        <w:rPr>
          <w:rFonts w:ascii="GHEA Grapalat" w:hAnsi="GHEA Grapalat"/>
          <w:sz w:val="20"/>
          <w:szCs w:val="20"/>
        </w:rPr>
        <w:t>ընդունել</w:t>
      </w:r>
      <w:r w:rsidRPr="00F21792">
        <w:rPr>
          <w:rFonts w:ascii="GHEA Grapalat" w:hAnsi="GHEA Grapalat"/>
          <w:sz w:val="20"/>
          <w:szCs w:val="20"/>
          <w:lang w:val="fr-FR"/>
        </w:rPr>
        <w:t xml:space="preserve"> </w:t>
      </w:r>
      <w:r w:rsidRPr="00F21792">
        <w:rPr>
          <w:rFonts w:ascii="GHEA Grapalat" w:hAnsi="GHEA Grapalat"/>
          <w:sz w:val="20"/>
          <w:szCs w:val="20"/>
        </w:rPr>
        <w:t>է</w:t>
      </w:r>
      <w:r w:rsidRPr="00F21792">
        <w:rPr>
          <w:rFonts w:ascii="GHEA Grapalat" w:hAnsi="GHEA Grapalat"/>
          <w:sz w:val="20"/>
          <w:szCs w:val="20"/>
          <w:lang w:val="fr-FR"/>
        </w:rPr>
        <w:t xml:space="preserve"> </w:t>
      </w:r>
      <w:r w:rsidRPr="00F21792">
        <w:rPr>
          <w:rFonts w:ascii="GHEA Grapalat" w:hAnsi="GHEA Grapalat"/>
          <w:sz w:val="20"/>
          <w:szCs w:val="20"/>
        </w:rPr>
        <w:t>մարդասիրական</w:t>
      </w:r>
      <w:r w:rsidRPr="00F21792">
        <w:rPr>
          <w:rFonts w:ascii="GHEA Grapalat" w:hAnsi="GHEA Grapalat"/>
          <w:sz w:val="20"/>
          <w:szCs w:val="20"/>
          <w:lang w:val="fr-FR"/>
        </w:rPr>
        <w:t xml:space="preserve"> </w:t>
      </w:r>
      <w:r w:rsidRPr="00F21792">
        <w:rPr>
          <w:rFonts w:ascii="GHEA Grapalat" w:hAnsi="GHEA Grapalat"/>
          <w:sz w:val="20"/>
          <w:szCs w:val="20"/>
        </w:rPr>
        <w:t>ինտերվենցիան՝</w:t>
      </w:r>
      <w:r w:rsidRPr="00F21792">
        <w:rPr>
          <w:rFonts w:ascii="GHEA Grapalat" w:hAnsi="GHEA Grapalat"/>
          <w:sz w:val="20"/>
          <w:szCs w:val="20"/>
          <w:lang w:val="fr-FR"/>
        </w:rPr>
        <w:t xml:space="preserve"> «</w:t>
      </w:r>
      <w:r w:rsidRPr="00F21792">
        <w:rPr>
          <w:rFonts w:ascii="GHEA Grapalat" w:hAnsi="GHEA Grapalat"/>
          <w:sz w:val="20"/>
          <w:szCs w:val="20"/>
        </w:rPr>
        <w:t>մարդկային</w:t>
      </w:r>
      <w:r w:rsidRPr="00F21792">
        <w:rPr>
          <w:rFonts w:ascii="GHEA Grapalat" w:hAnsi="GHEA Grapalat"/>
          <w:sz w:val="20"/>
          <w:szCs w:val="20"/>
          <w:lang w:val="fr-FR"/>
        </w:rPr>
        <w:t xml:space="preserve"> </w:t>
      </w:r>
      <w:r w:rsidRPr="00F21792">
        <w:rPr>
          <w:rFonts w:ascii="GHEA Grapalat" w:hAnsi="GHEA Grapalat"/>
          <w:sz w:val="20"/>
          <w:szCs w:val="20"/>
        </w:rPr>
        <w:t>տառապանքը</w:t>
      </w:r>
      <w:r w:rsidRPr="00F21792">
        <w:rPr>
          <w:rFonts w:ascii="GHEA Grapalat" w:hAnsi="GHEA Grapalat"/>
          <w:sz w:val="20"/>
          <w:szCs w:val="20"/>
          <w:lang w:val="fr-FR"/>
        </w:rPr>
        <w:t xml:space="preserve"> </w:t>
      </w:r>
      <w:r w:rsidRPr="00F21792">
        <w:rPr>
          <w:rFonts w:ascii="GHEA Grapalat" w:hAnsi="GHEA Grapalat"/>
          <w:sz w:val="20"/>
          <w:szCs w:val="20"/>
        </w:rPr>
        <w:t>կանխելու</w:t>
      </w:r>
      <w:r w:rsidRPr="00F21792">
        <w:rPr>
          <w:rFonts w:ascii="GHEA Grapalat" w:hAnsi="GHEA Grapalat"/>
          <w:sz w:val="20"/>
          <w:szCs w:val="20"/>
          <w:lang w:val="fr-FR"/>
        </w:rPr>
        <w:t xml:space="preserve"> </w:t>
      </w:r>
      <w:r>
        <w:rPr>
          <w:rFonts w:ascii="GHEA Grapalat" w:hAnsi="GHEA Grapalat"/>
          <w:sz w:val="20"/>
          <w:szCs w:val="20"/>
        </w:rPr>
        <w:t>եւ</w:t>
      </w:r>
      <w:r w:rsidRPr="00F21792">
        <w:rPr>
          <w:rFonts w:ascii="GHEA Grapalat" w:hAnsi="GHEA Grapalat"/>
          <w:sz w:val="20"/>
          <w:szCs w:val="20"/>
          <w:lang w:val="fr-FR"/>
        </w:rPr>
        <w:t xml:space="preserve"> </w:t>
      </w:r>
      <w:r w:rsidRPr="00F21792">
        <w:rPr>
          <w:rFonts w:ascii="GHEA Grapalat" w:hAnsi="GHEA Grapalat"/>
          <w:sz w:val="20"/>
          <w:szCs w:val="20"/>
        </w:rPr>
        <w:t>մեղմելու</w:t>
      </w:r>
      <w:r w:rsidRPr="00F21792">
        <w:rPr>
          <w:rFonts w:ascii="GHEA Grapalat" w:hAnsi="GHEA Grapalat"/>
          <w:sz w:val="20"/>
          <w:szCs w:val="20"/>
          <w:lang w:val="fr-FR"/>
        </w:rPr>
        <w:t xml:space="preserve">, </w:t>
      </w:r>
      <w:r w:rsidRPr="00F21792">
        <w:rPr>
          <w:rFonts w:ascii="GHEA Grapalat" w:hAnsi="GHEA Grapalat"/>
          <w:sz w:val="20"/>
          <w:szCs w:val="20"/>
        </w:rPr>
        <w:t>կյանքն</w:t>
      </w:r>
      <w:r w:rsidRPr="00F21792">
        <w:rPr>
          <w:rFonts w:ascii="GHEA Grapalat" w:hAnsi="GHEA Grapalat"/>
          <w:sz w:val="20"/>
          <w:szCs w:val="20"/>
          <w:lang w:val="fr-FR"/>
        </w:rPr>
        <w:t xml:space="preserve"> </w:t>
      </w:r>
      <w:r w:rsidRPr="00F21792">
        <w:rPr>
          <w:rFonts w:ascii="GHEA Grapalat" w:hAnsi="GHEA Grapalat"/>
          <w:sz w:val="20"/>
          <w:szCs w:val="20"/>
        </w:rPr>
        <w:t>ու</w:t>
      </w:r>
      <w:r w:rsidRPr="00F21792">
        <w:rPr>
          <w:rFonts w:ascii="GHEA Grapalat" w:hAnsi="GHEA Grapalat"/>
          <w:sz w:val="20"/>
          <w:szCs w:val="20"/>
          <w:lang w:val="fr-FR"/>
        </w:rPr>
        <w:t xml:space="preserve"> </w:t>
      </w:r>
      <w:r w:rsidRPr="00F21792">
        <w:rPr>
          <w:rFonts w:ascii="GHEA Grapalat" w:hAnsi="GHEA Grapalat"/>
          <w:sz w:val="20"/>
          <w:szCs w:val="20"/>
        </w:rPr>
        <w:t>առողջությունը</w:t>
      </w:r>
      <w:r w:rsidRPr="00F21792">
        <w:rPr>
          <w:rFonts w:ascii="GHEA Grapalat" w:hAnsi="GHEA Grapalat"/>
          <w:sz w:val="20"/>
          <w:szCs w:val="20"/>
          <w:lang w:val="fr-FR"/>
        </w:rPr>
        <w:t xml:space="preserve"> </w:t>
      </w:r>
      <w:r w:rsidRPr="00F21792">
        <w:rPr>
          <w:rFonts w:ascii="GHEA Grapalat" w:hAnsi="GHEA Grapalat"/>
          <w:sz w:val="20"/>
          <w:szCs w:val="20"/>
        </w:rPr>
        <w:t>պաշտպանելու</w:t>
      </w:r>
      <w:r w:rsidRPr="00F21792">
        <w:rPr>
          <w:rFonts w:ascii="GHEA Grapalat" w:hAnsi="GHEA Grapalat"/>
          <w:sz w:val="20"/>
          <w:szCs w:val="20"/>
          <w:lang w:val="fr-FR"/>
        </w:rPr>
        <w:t xml:space="preserve"> </w:t>
      </w:r>
      <w:r>
        <w:rPr>
          <w:rFonts w:ascii="GHEA Grapalat" w:hAnsi="GHEA Grapalat"/>
          <w:sz w:val="20"/>
          <w:szCs w:val="20"/>
        </w:rPr>
        <w:t>եւ</w:t>
      </w:r>
      <w:r w:rsidRPr="00F21792">
        <w:rPr>
          <w:rFonts w:ascii="GHEA Grapalat" w:hAnsi="GHEA Grapalat"/>
          <w:sz w:val="20"/>
          <w:szCs w:val="20"/>
          <w:lang w:val="fr-FR"/>
        </w:rPr>
        <w:t xml:space="preserve"> </w:t>
      </w:r>
      <w:r w:rsidRPr="00F21792">
        <w:rPr>
          <w:rFonts w:ascii="GHEA Grapalat" w:hAnsi="GHEA Grapalat"/>
          <w:sz w:val="20"/>
          <w:szCs w:val="20"/>
        </w:rPr>
        <w:t>մարդու</w:t>
      </w:r>
      <w:r w:rsidRPr="00F21792">
        <w:rPr>
          <w:rFonts w:ascii="GHEA Grapalat" w:hAnsi="GHEA Grapalat"/>
          <w:sz w:val="20"/>
          <w:szCs w:val="20"/>
          <w:lang w:val="fr-FR"/>
        </w:rPr>
        <w:t xml:space="preserve"> </w:t>
      </w:r>
      <w:r w:rsidRPr="00F21792">
        <w:rPr>
          <w:rFonts w:ascii="GHEA Grapalat" w:hAnsi="GHEA Grapalat"/>
          <w:sz w:val="20"/>
          <w:szCs w:val="20"/>
        </w:rPr>
        <w:t>նկատմամբ</w:t>
      </w:r>
      <w:r w:rsidRPr="00F21792">
        <w:rPr>
          <w:rFonts w:ascii="GHEA Grapalat" w:hAnsi="GHEA Grapalat"/>
          <w:sz w:val="20"/>
          <w:szCs w:val="20"/>
          <w:lang w:val="fr-FR"/>
        </w:rPr>
        <w:t xml:space="preserve"> </w:t>
      </w:r>
      <w:r w:rsidRPr="00F21792">
        <w:rPr>
          <w:rFonts w:ascii="GHEA Grapalat" w:hAnsi="GHEA Grapalat"/>
          <w:sz w:val="20"/>
          <w:szCs w:val="20"/>
        </w:rPr>
        <w:t>հարգանք</w:t>
      </w:r>
      <w:r w:rsidRPr="00F21792">
        <w:rPr>
          <w:rFonts w:ascii="GHEA Grapalat" w:hAnsi="GHEA Grapalat"/>
          <w:sz w:val="20"/>
          <w:szCs w:val="20"/>
          <w:lang w:val="fr-FR"/>
        </w:rPr>
        <w:t xml:space="preserve"> </w:t>
      </w:r>
      <w:r w:rsidRPr="00F21792">
        <w:rPr>
          <w:rFonts w:ascii="GHEA Grapalat" w:hAnsi="GHEA Grapalat"/>
          <w:sz w:val="20"/>
          <w:szCs w:val="20"/>
        </w:rPr>
        <w:t>ապահովելու</w:t>
      </w:r>
      <w:r w:rsidRPr="00F21792">
        <w:rPr>
          <w:rFonts w:ascii="GHEA Grapalat" w:hAnsi="GHEA Grapalat"/>
          <w:sz w:val="20"/>
          <w:szCs w:val="20"/>
          <w:lang w:val="fr-FR"/>
        </w:rPr>
        <w:t xml:space="preserve"> </w:t>
      </w:r>
      <w:r w:rsidRPr="00F21792">
        <w:rPr>
          <w:rFonts w:ascii="GHEA Grapalat" w:hAnsi="GHEA Grapalat"/>
          <w:sz w:val="20"/>
          <w:szCs w:val="20"/>
        </w:rPr>
        <w:t>համար՝</w:t>
      </w:r>
      <w:r w:rsidRPr="00F21792">
        <w:rPr>
          <w:rFonts w:ascii="GHEA Grapalat" w:hAnsi="GHEA Grapalat"/>
          <w:sz w:val="20"/>
          <w:szCs w:val="20"/>
          <w:lang w:val="fr-FR"/>
        </w:rPr>
        <w:t xml:space="preserve"> </w:t>
      </w:r>
      <w:r w:rsidRPr="00F21792">
        <w:rPr>
          <w:rFonts w:ascii="GHEA Grapalat" w:hAnsi="GHEA Grapalat"/>
          <w:sz w:val="20"/>
          <w:szCs w:val="20"/>
        </w:rPr>
        <w:t>առանց</w:t>
      </w:r>
      <w:r w:rsidRPr="00F21792">
        <w:rPr>
          <w:rFonts w:ascii="GHEA Grapalat" w:hAnsi="GHEA Grapalat"/>
          <w:sz w:val="20"/>
          <w:szCs w:val="20"/>
          <w:lang w:val="fr-FR"/>
        </w:rPr>
        <w:t xml:space="preserve"> </w:t>
      </w:r>
      <w:r w:rsidRPr="00F21792">
        <w:rPr>
          <w:rFonts w:ascii="GHEA Grapalat" w:hAnsi="GHEA Grapalat"/>
          <w:sz w:val="20"/>
          <w:szCs w:val="20"/>
        </w:rPr>
        <w:t>դրա</w:t>
      </w:r>
      <w:r w:rsidRPr="00F21792">
        <w:rPr>
          <w:rFonts w:ascii="GHEA Grapalat" w:hAnsi="GHEA Grapalat"/>
          <w:sz w:val="20"/>
          <w:szCs w:val="20"/>
          <w:lang w:val="fr-FR"/>
        </w:rPr>
        <w:t xml:space="preserve"> </w:t>
      </w:r>
      <w:r w:rsidRPr="00F21792">
        <w:rPr>
          <w:rFonts w:ascii="GHEA Grapalat" w:hAnsi="GHEA Grapalat"/>
          <w:sz w:val="20"/>
          <w:szCs w:val="20"/>
        </w:rPr>
        <w:t>կարիքն</w:t>
      </w:r>
      <w:r w:rsidRPr="00F21792">
        <w:rPr>
          <w:rFonts w:ascii="GHEA Grapalat" w:hAnsi="GHEA Grapalat"/>
          <w:sz w:val="20"/>
          <w:szCs w:val="20"/>
          <w:lang w:val="fr-FR"/>
        </w:rPr>
        <w:t xml:space="preserve"> </w:t>
      </w:r>
      <w:r w:rsidRPr="00F21792">
        <w:rPr>
          <w:rFonts w:ascii="GHEA Grapalat" w:hAnsi="GHEA Grapalat"/>
          <w:sz w:val="20"/>
          <w:szCs w:val="20"/>
        </w:rPr>
        <w:t>ունեցողների</w:t>
      </w:r>
      <w:r w:rsidRPr="00F21792">
        <w:rPr>
          <w:rFonts w:ascii="GHEA Grapalat" w:hAnsi="GHEA Grapalat"/>
          <w:sz w:val="20"/>
          <w:szCs w:val="20"/>
          <w:lang w:val="fr-FR"/>
        </w:rPr>
        <w:t xml:space="preserve"> </w:t>
      </w:r>
      <w:r w:rsidRPr="00F21792">
        <w:rPr>
          <w:rFonts w:ascii="GHEA Grapalat" w:hAnsi="GHEA Grapalat"/>
          <w:sz w:val="20"/>
          <w:szCs w:val="20"/>
        </w:rPr>
        <w:t>նկատմամբ</w:t>
      </w:r>
      <w:r w:rsidRPr="00F21792">
        <w:rPr>
          <w:rFonts w:ascii="GHEA Grapalat" w:hAnsi="GHEA Grapalat"/>
          <w:sz w:val="20"/>
          <w:szCs w:val="20"/>
          <w:lang w:val="fr-FR"/>
        </w:rPr>
        <w:t xml:space="preserve"> </w:t>
      </w:r>
      <w:r w:rsidRPr="00F21792">
        <w:rPr>
          <w:rFonts w:ascii="GHEA Grapalat" w:hAnsi="GHEA Grapalat"/>
          <w:sz w:val="20"/>
          <w:szCs w:val="20"/>
        </w:rPr>
        <w:t>խտրականության</w:t>
      </w:r>
      <w:r w:rsidRPr="00F21792">
        <w:rPr>
          <w:rFonts w:ascii="GHEA Grapalat" w:hAnsi="GHEA Grapalat"/>
          <w:sz w:val="20"/>
          <w:szCs w:val="20"/>
          <w:lang w:val="fr-FR"/>
        </w:rPr>
        <w:t xml:space="preserve">» </w:t>
      </w:r>
      <w:r>
        <w:rPr>
          <w:rFonts w:ascii="GHEA Grapalat" w:hAnsi="GHEA Grapalat"/>
          <w:sz w:val="20"/>
          <w:szCs w:val="20"/>
        </w:rPr>
        <w:t>եւ</w:t>
      </w:r>
      <w:r w:rsidRPr="00F21792">
        <w:rPr>
          <w:rFonts w:ascii="GHEA Grapalat" w:hAnsi="GHEA Grapalat"/>
          <w:sz w:val="20"/>
          <w:szCs w:val="20"/>
          <w:lang w:val="fr-FR"/>
        </w:rPr>
        <w:t xml:space="preserve"> </w:t>
      </w:r>
      <w:r w:rsidRPr="00F21792">
        <w:rPr>
          <w:rFonts w:ascii="GHEA Grapalat" w:hAnsi="GHEA Grapalat"/>
          <w:sz w:val="20"/>
          <w:szCs w:val="20"/>
        </w:rPr>
        <w:t>ոչ</w:t>
      </w:r>
      <w:r w:rsidRPr="00F21792">
        <w:rPr>
          <w:rFonts w:ascii="GHEA Grapalat" w:hAnsi="GHEA Grapalat"/>
          <w:sz w:val="20"/>
          <w:szCs w:val="20"/>
          <w:lang w:val="fr-FR"/>
        </w:rPr>
        <w:t xml:space="preserve"> </w:t>
      </w:r>
      <w:r w:rsidRPr="00F21792">
        <w:rPr>
          <w:rFonts w:ascii="GHEA Grapalat" w:hAnsi="GHEA Grapalat"/>
          <w:sz w:val="20"/>
          <w:szCs w:val="20"/>
        </w:rPr>
        <w:t>թե</w:t>
      </w:r>
      <w:r w:rsidRPr="00F21792">
        <w:rPr>
          <w:rFonts w:ascii="GHEA Grapalat" w:hAnsi="GHEA Grapalat"/>
          <w:sz w:val="20"/>
          <w:szCs w:val="20"/>
          <w:lang w:val="fr-FR"/>
        </w:rPr>
        <w:t xml:space="preserve"> </w:t>
      </w:r>
      <w:r w:rsidRPr="00F21792">
        <w:rPr>
          <w:rFonts w:ascii="GHEA Grapalat" w:hAnsi="GHEA Grapalat"/>
          <w:sz w:val="20"/>
          <w:szCs w:val="20"/>
        </w:rPr>
        <w:t>զուտ</w:t>
      </w:r>
      <w:r w:rsidRPr="00F21792">
        <w:rPr>
          <w:rFonts w:ascii="GHEA Grapalat" w:hAnsi="GHEA Grapalat"/>
          <w:sz w:val="20"/>
          <w:szCs w:val="20"/>
          <w:lang w:val="fr-FR"/>
        </w:rPr>
        <w:t xml:space="preserve"> </w:t>
      </w:r>
      <w:r w:rsidRPr="00F21792">
        <w:rPr>
          <w:rFonts w:ascii="GHEA Grapalat" w:hAnsi="GHEA Grapalat"/>
          <w:sz w:val="20"/>
          <w:szCs w:val="20"/>
        </w:rPr>
        <w:t>կոնտրասների</w:t>
      </w:r>
      <w:r w:rsidRPr="00F21792">
        <w:rPr>
          <w:rFonts w:ascii="GHEA Grapalat" w:hAnsi="GHEA Grapalat"/>
          <w:sz w:val="20"/>
          <w:szCs w:val="20"/>
          <w:lang w:val="fr-FR"/>
        </w:rPr>
        <w:t xml:space="preserve"> </w:t>
      </w:r>
      <w:r>
        <w:rPr>
          <w:rFonts w:ascii="GHEA Grapalat" w:hAnsi="GHEA Grapalat"/>
          <w:sz w:val="20"/>
          <w:szCs w:val="20"/>
        </w:rPr>
        <w:t>եւ</w:t>
      </w:r>
      <w:r w:rsidRPr="00F21792">
        <w:rPr>
          <w:rFonts w:ascii="GHEA Grapalat" w:hAnsi="GHEA Grapalat"/>
          <w:sz w:val="20"/>
          <w:szCs w:val="20"/>
          <w:lang w:val="fr-FR"/>
        </w:rPr>
        <w:t xml:space="preserve"> </w:t>
      </w:r>
      <w:r w:rsidRPr="00F21792">
        <w:rPr>
          <w:rFonts w:ascii="GHEA Grapalat" w:hAnsi="GHEA Grapalat"/>
          <w:sz w:val="20"/>
          <w:szCs w:val="20"/>
        </w:rPr>
        <w:t>նրանց</w:t>
      </w:r>
      <w:r w:rsidRPr="00F21792">
        <w:rPr>
          <w:rFonts w:ascii="GHEA Grapalat" w:hAnsi="GHEA Grapalat"/>
          <w:sz w:val="20"/>
          <w:szCs w:val="20"/>
          <w:lang w:val="fr-FR"/>
        </w:rPr>
        <w:t xml:space="preserve"> </w:t>
      </w:r>
      <w:r w:rsidRPr="00F21792">
        <w:rPr>
          <w:rFonts w:ascii="GHEA Grapalat" w:hAnsi="GHEA Grapalat"/>
          <w:sz w:val="20"/>
          <w:szCs w:val="20"/>
        </w:rPr>
        <w:t>ենթակաների</w:t>
      </w:r>
      <w:r w:rsidRPr="00F21792">
        <w:rPr>
          <w:rFonts w:ascii="GHEA Grapalat" w:hAnsi="GHEA Grapalat"/>
          <w:sz w:val="20"/>
          <w:szCs w:val="20"/>
          <w:lang w:val="fr-FR"/>
        </w:rPr>
        <w:t xml:space="preserve"> </w:t>
      </w:r>
      <w:r w:rsidRPr="00F21792">
        <w:rPr>
          <w:rFonts w:ascii="GHEA Grapalat" w:hAnsi="GHEA Grapalat"/>
          <w:sz w:val="20"/>
          <w:szCs w:val="20"/>
        </w:rPr>
        <w:t>առնչությամբ</w:t>
      </w:r>
      <w:r w:rsidRPr="00F21792">
        <w:rPr>
          <w:rFonts w:ascii="GHEA Grapalat" w:hAnsi="GHEA Grapalat"/>
          <w:sz w:val="20"/>
          <w:szCs w:val="20"/>
          <w:lang w:val="fr-FR"/>
        </w:rPr>
        <w:t xml:space="preserve"> (</w:t>
      </w:r>
      <w:r w:rsidRPr="00F21792">
        <w:rPr>
          <w:rFonts w:ascii="GHEA Grapalat" w:hAnsi="GHEA Grapalat"/>
          <w:sz w:val="20"/>
          <w:szCs w:val="20"/>
        </w:rPr>
        <w:t>էջ</w:t>
      </w:r>
      <w:r w:rsidRPr="00F21792">
        <w:rPr>
          <w:rFonts w:ascii="GHEA Grapalat" w:hAnsi="GHEA Grapalat"/>
          <w:sz w:val="20"/>
          <w:szCs w:val="20"/>
          <w:lang w:val="fr-FR"/>
        </w:rPr>
        <w:t xml:space="preserve"> 125, § 243): </w:t>
      </w:r>
      <w:r w:rsidRPr="00F21792">
        <w:rPr>
          <w:rFonts w:ascii="GHEA Grapalat" w:hAnsi="GHEA Grapalat"/>
          <w:sz w:val="20"/>
          <w:szCs w:val="20"/>
        </w:rPr>
        <w:t>Այնուամենայնիվ</w:t>
      </w:r>
      <w:r w:rsidRPr="00F21792">
        <w:rPr>
          <w:rFonts w:ascii="GHEA Grapalat" w:hAnsi="GHEA Grapalat"/>
          <w:sz w:val="20"/>
          <w:szCs w:val="20"/>
          <w:lang w:val="fr-FR"/>
        </w:rPr>
        <w:t xml:space="preserve">, </w:t>
      </w:r>
      <w:r w:rsidRPr="00F21792">
        <w:rPr>
          <w:rFonts w:ascii="GHEA Grapalat" w:hAnsi="GHEA Grapalat"/>
          <w:sz w:val="20"/>
          <w:szCs w:val="20"/>
        </w:rPr>
        <w:t>ակնհայտորեն</w:t>
      </w:r>
      <w:r w:rsidRPr="00F21792">
        <w:rPr>
          <w:rFonts w:ascii="GHEA Grapalat" w:hAnsi="GHEA Grapalat"/>
          <w:sz w:val="20"/>
          <w:szCs w:val="20"/>
          <w:lang w:val="fr-FR"/>
        </w:rPr>
        <w:t xml:space="preserve"> </w:t>
      </w:r>
      <w:r w:rsidRPr="00F21792">
        <w:rPr>
          <w:rFonts w:ascii="GHEA Grapalat" w:hAnsi="GHEA Grapalat"/>
          <w:sz w:val="20"/>
          <w:szCs w:val="20"/>
        </w:rPr>
        <w:t>անիրատեսական</w:t>
      </w:r>
      <w:r w:rsidRPr="00F21792">
        <w:rPr>
          <w:rFonts w:ascii="GHEA Grapalat" w:hAnsi="GHEA Grapalat"/>
          <w:sz w:val="20"/>
          <w:szCs w:val="20"/>
          <w:lang w:val="fr-FR"/>
        </w:rPr>
        <w:t xml:space="preserve"> </w:t>
      </w:r>
      <w:r w:rsidRPr="00F21792">
        <w:rPr>
          <w:rFonts w:ascii="GHEA Grapalat" w:hAnsi="GHEA Grapalat"/>
          <w:sz w:val="20"/>
          <w:szCs w:val="20"/>
        </w:rPr>
        <w:t>է</w:t>
      </w:r>
      <w:r w:rsidRPr="00F21792">
        <w:rPr>
          <w:rFonts w:ascii="GHEA Grapalat" w:hAnsi="GHEA Grapalat"/>
          <w:sz w:val="20"/>
          <w:szCs w:val="20"/>
          <w:lang w:val="fr-FR"/>
        </w:rPr>
        <w:t xml:space="preserve"> </w:t>
      </w:r>
      <w:r w:rsidRPr="00F21792">
        <w:rPr>
          <w:rFonts w:ascii="GHEA Grapalat" w:hAnsi="GHEA Grapalat"/>
          <w:sz w:val="20"/>
          <w:szCs w:val="20"/>
        </w:rPr>
        <w:t>պնդել</w:t>
      </w:r>
      <w:r w:rsidRPr="00F21792">
        <w:rPr>
          <w:rFonts w:ascii="GHEA Grapalat" w:hAnsi="GHEA Grapalat"/>
          <w:sz w:val="20"/>
          <w:szCs w:val="20"/>
          <w:lang w:val="fr-FR"/>
        </w:rPr>
        <w:t xml:space="preserve">, </w:t>
      </w:r>
      <w:r w:rsidRPr="00F21792">
        <w:rPr>
          <w:rFonts w:ascii="GHEA Grapalat" w:hAnsi="GHEA Grapalat"/>
          <w:sz w:val="20"/>
          <w:szCs w:val="20"/>
        </w:rPr>
        <w:t>որ</w:t>
      </w:r>
      <w:r w:rsidRPr="00F21792">
        <w:rPr>
          <w:rFonts w:ascii="GHEA Grapalat" w:hAnsi="GHEA Grapalat"/>
          <w:sz w:val="20"/>
          <w:szCs w:val="20"/>
          <w:lang w:val="fr-FR"/>
        </w:rPr>
        <w:t xml:space="preserve"> </w:t>
      </w:r>
      <w:r w:rsidRPr="00F21792">
        <w:rPr>
          <w:rFonts w:ascii="GHEA Grapalat" w:hAnsi="GHEA Grapalat"/>
          <w:sz w:val="20"/>
          <w:szCs w:val="20"/>
        </w:rPr>
        <w:t>հնարավոր</w:t>
      </w:r>
      <w:r w:rsidRPr="00F21792">
        <w:rPr>
          <w:rFonts w:ascii="GHEA Grapalat" w:hAnsi="GHEA Grapalat"/>
          <w:sz w:val="20"/>
          <w:szCs w:val="20"/>
          <w:lang w:val="fr-FR"/>
        </w:rPr>
        <w:t xml:space="preserve"> </w:t>
      </w:r>
      <w:r w:rsidRPr="00F21792">
        <w:rPr>
          <w:rFonts w:ascii="GHEA Grapalat" w:hAnsi="GHEA Grapalat"/>
          <w:sz w:val="20"/>
          <w:szCs w:val="20"/>
        </w:rPr>
        <w:t>կլինի</w:t>
      </w:r>
      <w:r w:rsidRPr="00F21792">
        <w:rPr>
          <w:rFonts w:ascii="GHEA Grapalat" w:hAnsi="GHEA Grapalat"/>
          <w:sz w:val="20"/>
          <w:szCs w:val="20"/>
          <w:lang w:val="fr-FR"/>
        </w:rPr>
        <w:t xml:space="preserve"> </w:t>
      </w:r>
      <w:r w:rsidRPr="00F21792">
        <w:rPr>
          <w:rFonts w:ascii="GHEA Grapalat" w:hAnsi="GHEA Grapalat"/>
          <w:sz w:val="20"/>
          <w:szCs w:val="20"/>
        </w:rPr>
        <w:t>արմատախիլ</w:t>
      </w:r>
      <w:r w:rsidRPr="00F21792">
        <w:rPr>
          <w:rFonts w:ascii="GHEA Grapalat" w:hAnsi="GHEA Grapalat"/>
          <w:sz w:val="20"/>
          <w:szCs w:val="20"/>
          <w:lang w:val="fr-FR"/>
        </w:rPr>
        <w:t xml:space="preserve"> </w:t>
      </w:r>
      <w:r w:rsidRPr="00F21792">
        <w:rPr>
          <w:rFonts w:ascii="GHEA Grapalat" w:hAnsi="GHEA Grapalat"/>
          <w:sz w:val="20"/>
          <w:szCs w:val="20"/>
        </w:rPr>
        <w:t>անել</w:t>
      </w:r>
      <w:r w:rsidRPr="00F21792">
        <w:rPr>
          <w:rFonts w:ascii="GHEA Grapalat" w:hAnsi="GHEA Grapalat"/>
          <w:sz w:val="20"/>
          <w:szCs w:val="20"/>
          <w:lang w:val="fr-FR"/>
        </w:rPr>
        <w:t xml:space="preserve"> </w:t>
      </w:r>
      <w:r w:rsidRPr="00F21792">
        <w:rPr>
          <w:rFonts w:ascii="GHEA Grapalat" w:hAnsi="GHEA Grapalat"/>
          <w:sz w:val="20"/>
          <w:szCs w:val="20"/>
        </w:rPr>
        <w:t>մարդու</w:t>
      </w:r>
      <w:r w:rsidRPr="00F21792">
        <w:rPr>
          <w:rFonts w:ascii="GHEA Grapalat" w:hAnsi="GHEA Grapalat"/>
          <w:sz w:val="20"/>
          <w:szCs w:val="20"/>
          <w:lang w:val="fr-FR"/>
        </w:rPr>
        <w:t xml:space="preserve"> </w:t>
      </w:r>
      <w:r w:rsidRPr="00F21792">
        <w:rPr>
          <w:rFonts w:ascii="GHEA Grapalat" w:hAnsi="GHEA Grapalat"/>
          <w:sz w:val="20"/>
          <w:szCs w:val="20"/>
        </w:rPr>
        <w:t>իրավունքների</w:t>
      </w:r>
      <w:r w:rsidRPr="00F21792">
        <w:rPr>
          <w:rFonts w:ascii="GHEA Grapalat" w:hAnsi="GHEA Grapalat"/>
          <w:sz w:val="20"/>
          <w:szCs w:val="20"/>
          <w:lang w:val="fr-FR"/>
        </w:rPr>
        <w:t xml:space="preserve"> </w:t>
      </w:r>
      <w:r w:rsidRPr="00F21792">
        <w:rPr>
          <w:rFonts w:ascii="GHEA Grapalat" w:hAnsi="GHEA Grapalat"/>
          <w:sz w:val="20"/>
          <w:szCs w:val="20"/>
        </w:rPr>
        <w:t>պարբերական</w:t>
      </w:r>
      <w:r w:rsidRPr="00F21792">
        <w:rPr>
          <w:rFonts w:ascii="GHEA Grapalat" w:hAnsi="GHEA Grapalat"/>
          <w:sz w:val="20"/>
          <w:szCs w:val="20"/>
          <w:lang w:val="fr-FR"/>
        </w:rPr>
        <w:t xml:space="preserve"> </w:t>
      </w:r>
      <w:r w:rsidRPr="00F21792">
        <w:rPr>
          <w:rFonts w:ascii="GHEA Grapalat" w:hAnsi="GHEA Grapalat"/>
          <w:sz w:val="20"/>
          <w:szCs w:val="20"/>
        </w:rPr>
        <w:t>չարաշահումների</w:t>
      </w:r>
      <w:r w:rsidRPr="00F21792">
        <w:rPr>
          <w:rFonts w:ascii="GHEA Grapalat" w:hAnsi="GHEA Grapalat"/>
          <w:sz w:val="20"/>
          <w:szCs w:val="20"/>
          <w:lang w:val="fr-FR"/>
        </w:rPr>
        <w:t xml:space="preserve"> </w:t>
      </w:r>
      <w:r w:rsidRPr="00F21792">
        <w:rPr>
          <w:rFonts w:ascii="GHEA Grapalat" w:hAnsi="GHEA Grapalat"/>
          <w:sz w:val="20"/>
          <w:szCs w:val="20"/>
        </w:rPr>
        <w:t>քաղաքականությունը՝</w:t>
      </w:r>
      <w:r w:rsidRPr="00F21792">
        <w:rPr>
          <w:rFonts w:ascii="GHEA Grapalat" w:hAnsi="GHEA Grapalat"/>
          <w:sz w:val="20"/>
          <w:szCs w:val="20"/>
          <w:lang w:val="fr-FR"/>
        </w:rPr>
        <w:t xml:space="preserve"> </w:t>
      </w:r>
      <w:r w:rsidRPr="00F21792">
        <w:rPr>
          <w:rFonts w:ascii="GHEA Grapalat" w:hAnsi="GHEA Grapalat"/>
          <w:sz w:val="20"/>
          <w:szCs w:val="20"/>
        </w:rPr>
        <w:t>առանց</w:t>
      </w:r>
      <w:r w:rsidRPr="00F21792">
        <w:rPr>
          <w:rFonts w:ascii="GHEA Grapalat" w:hAnsi="GHEA Grapalat"/>
          <w:sz w:val="20"/>
          <w:szCs w:val="20"/>
          <w:lang w:val="fr-FR"/>
        </w:rPr>
        <w:t xml:space="preserve"> </w:t>
      </w:r>
      <w:r w:rsidRPr="00F21792">
        <w:rPr>
          <w:rFonts w:ascii="GHEA Grapalat" w:hAnsi="GHEA Grapalat"/>
          <w:sz w:val="20"/>
          <w:szCs w:val="20"/>
        </w:rPr>
        <w:t>թիրախային</w:t>
      </w:r>
      <w:r w:rsidRPr="00F21792">
        <w:rPr>
          <w:rFonts w:ascii="GHEA Grapalat" w:hAnsi="GHEA Grapalat"/>
          <w:sz w:val="20"/>
          <w:szCs w:val="20"/>
          <w:lang w:val="fr-FR"/>
        </w:rPr>
        <w:t xml:space="preserve"> </w:t>
      </w:r>
      <w:r w:rsidRPr="00F21792">
        <w:rPr>
          <w:rFonts w:ascii="GHEA Grapalat" w:hAnsi="GHEA Grapalat"/>
          <w:sz w:val="20"/>
          <w:szCs w:val="20"/>
        </w:rPr>
        <w:t>պետության</w:t>
      </w:r>
      <w:r w:rsidRPr="00F21792">
        <w:rPr>
          <w:rFonts w:ascii="GHEA Grapalat" w:hAnsi="GHEA Grapalat"/>
          <w:sz w:val="20"/>
          <w:szCs w:val="20"/>
          <w:lang w:val="fr-FR"/>
        </w:rPr>
        <w:t xml:space="preserve"> </w:t>
      </w:r>
      <w:r w:rsidRPr="00F21792">
        <w:rPr>
          <w:rFonts w:ascii="GHEA Grapalat" w:hAnsi="GHEA Grapalat"/>
          <w:sz w:val="20"/>
          <w:szCs w:val="20"/>
        </w:rPr>
        <w:t>քաղաքական</w:t>
      </w:r>
      <w:r w:rsidRPr="00F21792">
        <w:rPr>
          <w:rFonts w:ascii="GHEA Grapalat" w:hAnsi="GHEA Grapalat"/>
          <w:sz w:val="20"/>
          <w:szCs w:val="20"/>
          <w:lang w:val="fr-FR"/>
        </w:rPr>
        <w:t xml:space="preserve"> </w:t>
      </w:r>
      <w:r w:rsidRPr="00F21792">
        <w:rPr>
          <w:rFonts w:ascii="GHEA Grapalat" w:hAnsi="GHEA Grapalat"/>
          <w:sz w:val="20"/>
          <w:szCs w:val="20"/>
        </w:rPr>
        <w:t>վարչակարգի</w:t>
      </w:r>
      <w:r w:rsidRPr="00F21792">
        <w:rPr>
          <w:rFonts w:ascii="GHEA Grapalat" w:hAnsi="GHEA Grapalat"/>
          <w:sz w:val="20"/>
          <w:szCs w:val="20"/>
          <w:lang w:val="fr-FR"/>
        </w:rPr>
        <w:t xml:space="preserve"> </w:t>
      </w:r>
      <w:r w:rsidRPr="00F21792">
        <w:rPr>
          <w:rFonts w:ascii="GHEA Grapalat" w:hAnsi="GHEA Grapalat"/>
          <w:sz w:val="20"/>
          <w:szCs w:val="20"/>
        </w:rPr>
        <w:t>մասով</w:t>
      </w:r>
      <w:r w:rsidRPr="00F21792">
        <w:rPr>
          <w:rFonts w:ascii="GHEA Grapalat" w:hAnsi="GHEA Grapalat"/>
          <w:sz w:val="20"/>
          <w:szCs w:val="20"/>
          <w:lang w:val="fr-FR"/>
        </w:rPr>
        <w:t xml:space="preserve"> </w:t>
      </w:r>
      <w:r w:rsidRPr="00F21792">
        <w:rPr>
          <w:rFonts w:ascii="GHEA Grapalat" w:hAnsi="GHEA Grapalat"/>
          <w:sz w:val="20"/>
          <w:szCs w:val="20"/>
        </w:rPr>
        <w:t>որոշակի</w:t>
      </w:r>
      <w:r w:rsidRPr="00F21792">
        <w:rPr>
          <w:rFonts w:ascii="GHEA Grapalat" w:hAnsi="GHEA Grapalat"/>
          <w:sz w:val="20"/>
          <w:szCs w:val="20"/>
          <w:lang w:val="fr-FR"/>
        </w:rPr>
        <w:t xml:space="preserve"> </w:t>
      </w:r>
      <w:r w:rsidRPr="00F21792">
        <w:rPr>
          <w:rFonts w:ascii="GHEA Grapalat" w:hAnsi="GHEA Grapalat"/>
          <w:sz w:val="20"/>
          <w:szCs w:val="20"/>
        </w:rPr>
        <w:t>փոփոխությունների</w:t>
      </w:r>
      <w:r w:rsidR="00634162">
        <w:rPr>
          <w:rFonts w:ascii="GHEA Grapalat" w:hAnsi="GHEA Grapalat"/>
          <w:sz w:val="20"/>
          <w:szCs w:val="20"/>
          <w:lang w:val="fr-FR"/>
        </w:rPr>
        <w:t>:</w:t>
      </w:r>
    </w:p>
  </w:footnote>
  <w:footnote w:id="75">
    <w:p w:rsidR="004B5B47" w:rsidRPr="00F21792" w:rsidRDefault="004B5B47" w:rsidP="00A92146">
      <w:pPr>
        <w:pStyle w:val="FootnoteText"/>
        <w:ind w:firstLine="567"/>
        <w:rPr>
          <w:rFonts w:ascii="GHEA Grapalat" w:hAnsi="GHEA Grapalat"/>
          <w:lang w:val="fr-FR"/>
        </w:rPr>
      </w:pPr>
      <w:r w:rsidRPr="00F21792">
        <w:rPr>
          <w:rStyle w:val="FootnoteReference"/>
          <w:rFonts w:ascii="GHEA Grapalat" w:hAnsi="GHEA Grapalat"/>
        </w:rPr>
        <w:footnoteRef/>
      </w:r>
      <w:r>
        <w:rPr>
          <w:rFonts w:ascii="GHEA Grapalat" w:hAnsi="GHEA Grapalat"/>
          <w:lang w:val="fr-FR"/>
        </w:rPr>
        <w:t xml:space="preserve"> </w:t>
      </w:r>
      <w:r w:rsidRPr="00F21792">
        <w:rPr>
          <w:rFonts w:ascii="GHEA Grapalat" w:hAnsi="GHEA Grapalat"/>
        </w:rPr>
        <w:t>Սա չպետք է շփոթել նա</w:t>
      </w:r>
      <w:r>
        <w:rPr>
          <w:rFonts w:ascii="GHEA Grapalat" w:hAnsi="GHEA Grapalat"/>
        </w:rPr>
        <w:t>եւ</w:t>
      </w:r>
      <w:r w:rsidRPr="00F21792">
        <w:rPr>
          <w:rFonts w:ascii="GHEA Grapalat" w:hAnsi="GHEA Grapalat"/>
        </w:rPr>
        <w:t xml:space="preserve"> այնպիսի ինտերվենցիա իրականացնելու իրավունքի հետ, որը հիմնված է կոնկրետ երկրում մարդու իրավունքների իրավիճակի ընդհանուր բացասական </w:t>
      </w:r>
      <w:r w:rsidRPr="00A92146">
        <w:rPr>
          <w:rFonts w:ascii="GHEA Grapalat" w:hAnsi="GHEA Grapalat"/>
          <w:spacing w:val="-4"/>
        </w:rPr>
        <w:t xml:space="preserve">գնահատման վրա (ի հակադրություն </w:t>
      </w:r>
      <w:r w:rsidRPr="00A92146">
        <w:rPr>
          <w:rFonts w:ascii="GHEA Grapalat" w:hAnsi="GHEA Grapalat"/>
          <w:i/>
          <w:spacing w:val="-4"/>
        </w:rPr>
        <w:t>Նիկարագուան ընդդեմ Ամերիկայի Միացյալ Նահանգների</w:t>
      </w:r>
      <w:r w:rsidRPr="00A92146">
        <w:rPr>
          <w:rFonts w:ascii="GHEA Grapalat" w:hAnsi="GHEA Grapalat"/>
          <w:spacing w:val="-4"/>
        </w:rPr>
        <w:t xml:space="preserve"> գործի՝ վերեւում հիշատակված, էջ 134-135, § 268): Մարդու իրավունքների խախտումներո</w:t>
      </w:r>
      <w:r w:rsidRPr="00F21792">
        <w:rPr>
          <w:rFonts w:ascii="GHEA Grapalat" w:hAnsi="GHEA Grapalat"/>
        </w:rPr>
        <w:t>ւմ պետք է առկա լինի պարբերական բնույթ ունենալու տարրը (պարբերական բնույթ ունենալու տարրի մասով տե՛ս իմ առանձին կարծիքը վեր</w:t>
      </w:r>
      <w:r>
        <w:rPr>
          <w:rFonts w:ascii="GHEA Grapalat" w:hAnsi="GHEA Grapalat"/>
        </w:rPr>
        <w:t>եւ</w:t>
      </w:r>
      <w:r w:rsidRPr="00F21792">
        <w:rPr>
          <w:rFonts w:ascii="GHEA Grapalat" w:hAnsi="GHEA Grapalat"/>
        </w:rPr>
        <w:t>ում հիշատակված</w:t>
      </w:r>
      <w:r w:rsidRPr="00F21792">
        <w:rPr>
          <w:rFonts w:ascii="GHEA Grapalat" w:hAnsi="GHEA Grapalat"/>
          <w:i/>
        </w:rPr>
        <w:t xml:space="preserve"> Մոկանուն </w:t>
      </w:r>
      <w:r>
        <w:rPr>
          <w:rFonts w:ascii="GHEA Grapalat" w:hAnsi="GHEA Grapalat"/>
          <w:i/>
        </w:rPr>
        <w:t>եւ</w:t>
      </w:r>
      <w:r w:rsidRPr="00F21792">
        <w:rPr>
          <w:rFonts w:ascii="GHEA Grapalat" w:hAnsi="GHEA Grapalat"/>
          <w:i/>
        </w:rPr>
        <w:t xml:space="preserve"> այլք</w:t>
      </w:r>
      <w:r w:rsidRPr="00F21792">
        <w:rPr>
          <w:rFonts w:ascii="GHEA Grapalat" w:hAnsi="GHEA Grapalat"/>
        </w:rPr>
        <w:t xml:space="preserve"> գործով): Այսպիսի տարր առկա է հանցագործությունների այն տեսակներում, որոնց հիմքով ծագում է պաշտպանելու պարտականությունը:</w:t>
      </w:r>
    </w:p>
  </w:footnote>
  <w:footnote w:id="76">
    <w:p w:rsidR="004B5B47" w:rsidRPr="00F21792" w:rsidRDefault="004B5B47" w:rsidP="00A92146">
      <w:pPr>
        <w:pStyle w:val="FootnoteText"/>
        <w:ind w:firstLine="567"/>
        <w:rPr>
          <w:rFonts w:ascii="GHEA Grapalat" w:hAnsi="GHEA Grapalat"/>
          <w:lang w:val="fr-FR"/>
        </w:rPr>
      </w:pPr>
      <w:r w:rsidRPr="00F21792">
        <w:rPr>
          <w:rStyle w:val="FootnoteReference"/>
          <w:rFonts w:ascii="GHEA Grapalat" w:hAnsi="GHEA Grapalat"/>
        </w:rPr>
        <w:footnoteRef/>
      </w:r>
      <w:r>
        <w:rPr>
          <w:rFonts w:ascii="GHEA Grapalat" w:eastAsiaTheme="minorEastAsia" w:hAnsi="GHEA Grapalat"/>
          <w:lang w:val="fr-FR"/>
        </w:rPr>
        <w:t xml:space="preserve"> </w:t>
      </w:r>
      <w:r w:rsidRPr="00F21792">
        <w:rPr>
          <w:rFonts w:ascii="GHEA Grapalat" w:eastAsiaTheme="minorEastAsia" w:hAnsi="GHEA Grapalat"/>
        </w:rPr>
        <w:t>2005 թվականի Համաշխարհային</w:t>
      </w:r>
      <w:r w:rsidRPr="00F21792">
        <w:rPr>
          <w:rFonts w:ascii="GHEA Grapalat" w:hAnsi="GHEA Grapalat"/>
        </w:rPr>
        <w:t xml:space="preserve"> գագաթաժողովի եզրափակիչ փաստաթուղթ, § 139: Դրույթը, որով Անվտանգության խորհրդի հինգ մշտական անդամներին կոչ է արվել վետո չկիրառել ցեղասպանությունը կամ էթնիկ զտումը կանխելուն կամ դադարեցնելուն ուղղված գործողության նկատմամբ, չի ներառվել վերջնական տարբերակում: ԻՊԻՄՀ-ի զեկույցով («Պաշտպանելու պարտականությունը»՝ վեր</w:t>
      </w:r>
      <w:r>
        <w:rPr>
          <w:rFonts w:ascii="GHEA Grapalat" w:hAnsi="GHEA Grapalat"/>
        </w:rPr>
        <w:t>եւ</w:t>
      </w:r>
      <w:r w:rsidRPr="00F21792">
        <w:rPr>
          <w:rFonts w:ascii="GHEA Grapalat" w:hAnsi="GHEA Grapalat"/>
        </w:rPr>
        <w:t>ում հիշատակված, § 6.21), Բարձր</w:t>
      </w:r>
      <w:r w:rsidRPr="00F21792">
        <w:rPr>
          <w:rFonts w:ascii="GHEA Grapalat" w:eastAsiaTheme="minorEastAsia" w:hAnsi="GHEA Grapalat"/>
        </w:rPr>
        <w:t xml:space="preserve"> </w:t>
      </w:r>
      <w:r w:rsidRPr="00F21792">
        <w:rPr>
          <w:rFonts w:ascii="GHEA Grapalat" w:hAnsi="GHEA Grapalat"/>
        </w:rPr>
        <w:t>մակարդակի խմբի զեկույցով («Ավելի անվտանգ աշխարհ»՝ վեր</w:t>
      </w:r>
      <w:r>
        <w:rPr>
          <w:rFonts w:ascii="GHEA Grapalat" w:hAnsi="GHEA Grapalat"/>
        </w:rPr>
        <w:t>եւ</w:t>
      </w:r>
      <w:r w:rsidRPr="00F21792">
        <w:rPr>
          <w:rFonts w:ascii="GHEA Grapalat" w:hAnsi="GHEA Grapalat"/>
        </w:rPr>
        <w:t xml:space="preserve">ում հիշատակված § 256) </w:t>
      </w:r>
      <w:r>
        <w:rPr>
          <w:rFonts w:ascii="GHEA Grapalat" w:hAnsi="GHEA Grapalat"/>
        </w:rPr>
        <w:t>եւ</w:t>
      </w:r>
      <w:r w:rsidRPr="00F21792">
        <w:rPr>
          <w:rFonts w:ascii="GHEA Grapalat" w:hAnsi="GHEA Grapalat"/>
        </w:rPr>
        <w:t xml:space="preserve"> Գլխավոր քարտուղարի կարծիքով («Պաշտպանելու պարտականության կատարումը»՝ վեր</w:t>
      </w:r>
      <w:r>
        <w:rPr>
          <w:rFonts w:ascii="GHEA Grapalat" w:hAnsi="GHEA Grapalat"/>
        </w:rPr>
        <w:t>եւ</w:t>
      </w:r>
      <w:r w:rsidRPr="00F21792">
        <w:rPr>
          <w:rFonts w:ascii="GHEA Grapalat" w:hAnsi="GHEA Grapalat"/>
        </w:rPr>
        <w:t>ում հիշատակված, § 61) արտահայտվել է վետոյի իրավունքի այդպիսի սահմանափակման հարցում համաձայնությունը:</w:t>
      </w:r>
    </w:p>
  </w:footnote>
  <w:footnote w:id="77">
    <w:p w:rsidR="004B5B47" w:rsidRPr="00F21792" w:rsidRDefault="004B5B47" w:rsidP="00A92146">
      <w:pPr>
        <w:pStyle w:val="FootnoteText"/>
        <w:ind w:firstLine="567"/>
        <w:rPr>
          <w:rFonts w:ascii="GHEA Grapalat" w:hAnsi="GHEA Grapalat"/>
        </w:rPr>
      </w:pPr>
      <w:r w:rsidRPr="00F21792">
        <w:rPr>
          <w:rStyle w:val="FootnoteReference"/>
          <w:rFonts w:ascii="GHEA Grapalat" w:hAnsi="GHEA Grapalat"/>
        </w:rPr>
        <w:footnoteRef/>
      </w:r>
      <w:r>
        <w:rPr>
          <w:rFonts w:ascii="GHEA Grapalat" w:hAnsi="GHEA Grapalat"/>
          <w:lang w:val="fr-FR"/>
        </w:rPr>
        <w:t xml:space="preserve"> </w:t>
      </w:r>
      <w:r w:rsidRPr="00F21792">
        <w:rPr>
          <w:rFonts w:ascii="GHEA Grapalat" w:hAnsi="GHEA Grapalat"/>
        </w:rPr>
        <w:t>Գլխավոր ասամբլեայի 1950 թվականի նոյեմբերի 3-ի թիվ 377 (V) Ա կամ «Միավորվելով հանուն խաղաղության» բանաձ</w:t>
      </w:r>
      <w:r>
        <w:rPr>
          <w:rFonts w:ascii="GHEA Grapalat" w:hAnsi="GHEA Grapalat"/>
        </w:rPr>
        <w:t>եւ</w:t>
      </w:r>
      <w:r w:rsidRPr="00F21792">
        <w:rPr>
          <w:rFonts w:ascii="GHEA Grapalat" w:hAnsi="GHEA Grapalat"/>
        </w:rPr>
        <w:t>ը (A/RES/377, տե՛ս նա</w:t>
      </w:r>
      <w:r>
        <w:rPr>
          <w:rFonts w:ascii="GHEA Grapalat" w:hAnsi="GHEA Grapalat"/>
        </w:rPr>
        <w:t>եւ</w:t>
      </w:r>
      <w:r w:rsidRPr="00F21792">
        <w:rPr>
          <w:rFonts w:ascii="GHEA Grapalat" w:hAnsi="GHEA Grapalat"/>
        </w:rPr>
        <w:t xml:space="preserve"> A/1775 (1951)): Այս բանաձ</w:t>
      </w:r>
      <w:r>
        <w:rPr>
          <w:rFonts w:ascii="GHEA Grapalat" w:hAnsi="GHEA Grapalat"/>
        </w:rPr>
        <w:t>եւ</w:t>
      </w:r>
      <w:r w:rsidRPr="00F21792">
        <w:rPr>
          <w:rFonts w:ascii="GHEA Grapalat" w:hAnsi="GHEA Grapalat"/>
        </w:rPr>
        <w:t>ի դերակատարման վերաբերյալ տե՛ս ԻՊԻՄՀ, «Պաշտպանելու պարտականությունը»՝ վեր</w:t>
      </w:r>
      <w:r>
        <w:rPr>
          <w:rFonts w:ascii="GHEA Grapalat" w:hAnsi="GHEA Grapalat"/>
        </w:rPr>
        <w:t>եւ</w:t>
      </w:r>
      <w:r w:rsidRPr="00F21792">
        <w:rPr>
          <w:rFonts w:ascii="GHEA Grapalat" w:hAnsi="GHEA Grapalat"/>
        </w:rPr>
        <w:t>ում հիշատակված, § 6.30, Կոսովոյի հարցերով անկախ միջազգային հանձնաժողով, «Կոսովոյի վերաբերյալ զեկույց», Օքսֆորդ, 2000 թվական, էջ 166, ինչպես նա</w:t>
      </w:r>
      <w:r>
        <w:rPr>
          <w:rFonts w:ascii="GHEA Grapalat" w:hAnsi="GHEA Grapalat"/>
        </w:rPr>
        <w:t>եւ</w:t>
      </w:r>
      <w:r w:rsidRPr="00F21792">
        <w:rPr>
          <w:rFonts w:ascii="GHEA Grapalat" w:hAnsi="GHEA Grapalat"/>
        </w:rPr>
        <w:t xml:space="preserve"> Գլխավոր քարտո</w:t>
      </w:r>
      <w:r w:rsidRPr="00F21792">
        <w:rPr>
          <w:rFonts w:ascii="GHEA Grapalat" w:eastAsiaTheme="minorEastAsia" w:hAnsi="GHEA Grapalat"/>
        </w:rPr>
        <w:t>ւղարի զեկույց, «</w:t>
      </w:r>
      <w:r w:rsidRPr="00F21792">
        <w:rPr>
          <w:rFonts w:ascii="GHEA Grapalat" w:hAnsi="GHEA Grapalat"/>
        </w:rPr>
        <w:t>Պ</w:t>
      </w:r>
      <w:r w:rsidRPr="00F21792">
        <w:rPr>
          <w:rFonts w:ascii="GHEA Grapalat" w:eastAsiaTheme="minorEastAsia" w:hAnsi="GHEA Grapalat"/>
        </w:rPr>
        <w:t>աշտպանելու պարտա</w:t>
      </w:r>
      <w:r w:rsidRPr="00F21792">
        <w:rPr>
          <w:rFonts w:ascii="GHEA Grapalat" w:hAnsi="GHEA Grapalat"/>
        </w:rPr>
        <w:t>կան</w:t>
      </w:r>
      <w:r w:rsidRPr="00F21792">
        <w:rPr>
          <w:rFonts w:ascii="GHEA Grapalat" w:eastAsiaTheme="minorEastAsia" w:hAnsi="GHEA Grapalat"/>
        </w:rPr>
        <w:t>ությ</w:t>
      </w:r>
      <w:r w:rsidRPr="00F21792">
        <w:rPr>
          <w:rFonts w:ascii="GHEA Grapalat" w:hAnsi="GHEA Grapalat"/>
        </w:rPr>
        <w:t>ա</w:t>
      </w:r>
      <w:r w:rsidRPr="00F21792">
        <w:rPr>
          <w:rFonts w:ascii="GHEA Grapalat" w:eastAsiaTheme="minorEastAsia" w:hAnsi="GHEA Grapalat"/>
        </w:rPr>
        <w:t>ն</w:t>
      </w:r>
      <w:r w:rsidRPr="00F21792">
        <w:rPr>
          <w:rFonts w:ascii="GHEA Grapalat" w:hAnsi="GHEA Grapalat"/>
        </w:rPr>
        <w:t xml:space="preserve"> կատարումը</w:t>
      </w:r>
      <w:r w:rsidRPr="00F21792">
        <w:rPr>
          <w:rFonts w:ascii="GHEA Grapalat" w:eastAsiaTheme="minorEastAsia" w:hAnsi="GHEA Grapalat"/>
        </w:rPr>
        <w:t>»՝ վեր</w:t>
      </w:r>
      <w:r>
        <w:rPr>
          <w:rFonts w:ascii="GHEA Grapalat" w:eastAsiaTheme="minorEastAsia" w:hAnsi="GHEA Grapalat"/>
        </w:rPr>
        <w:t>եւ</w:t>
      </w:r>
      <w:r w:rsidRPr="00F21792">
        <w:rPr>
          <w:rFonts w:ascii="GHEA Grapalat" w:eastAsiaTheme="minorEastAsia" w:hAnsi="GHEA Grapalat"/>
        </w:rPr>
        <w:t xml:space="preserve">ում </w:t>
      </w:r>
      <w:r w:rsidRPr="00F21792">
        <w:rPr>
          <w:rFonts w:ascii="GHEA Grapalat" w:hAnsi="GHEA Grapalat"/>
        </w:rPr>
        <w:t>հիշատակված</w:t>
      </w:r>
      <w:r w:rsidRPr="00F21792">
        <w:rPr>
          <w:rFonts w:ascii="GHEA Grapalat" w:eastAsiaTheme="minorEastAsia" w:hAnsi="GHEA Grapalat"/>
        </w:rPr>
        <w:t>, § 56</w:t>
      </w:r>
      <w:r w:rsidRPr="00F21792">
        <w:rPr>
          <w:rFonts w:ascii="GHEA Grapalat" w:hAnsi="GHEA Grapalat"/>
        </w:rPr>
        <w:t>: Փաստորեն, Գլխավոր ասամբլեան արդեն իսկ զգալիորեն կիրառել է այս բանաձ</w:t>
      </w:r>
      <w:r>
        <w:rPr>
          <w:rFonts w:ascii="GHEA Grapalat" w:hAnsi="GHEA Grapalat"/>
        </w:rPr>
        <w:t>եւ</w:t>
      </w:r>
      <w:r w:rsidRPr="00F21792">
        <w:rPr>
          <w:rFonts w:ascii="GHEA Grapalat" w:hAnsi="GHEA Grapalat"/>
        </w:rPr>
        <w:t xml:space="preserve">ը, ինչպես օրինակ՝ բոլոր պետություններին </w:t>
      </w:r>
      <w:r>
        <w:rPr>
          <w:rFonts w:ascii="GHEA Grapalat" w:hAnsi="GHEA Grapalat"/>
        </w:rPr>
        <w:t>եւ</w:t>
      </w:r>
      <w:r w:rsidRPr="00F21792">
        <w:rPr>
          <w:rFonts w:ascii="GHEA Grapalat" w:hAnsi="GHEA Grapalat"/>
        </w:rPr>
        <w:t xml:space="preserve"> իշխանություններին կոչ անելով «շարունակել Կորեայում Միավորված ազգերի կազմակերպության գործողություններին աջակցության տրամադրումը», որը ենթադրում էր ռազմական աջակցություն (1951 թվականի նոյեմբերի 5-ի թիվ 498 (V) բանաձ</w:t>
      </w:r>
      <w:r>
        <w:rPr>
          <w:rFonts w:ascii="GHEA Grapalat" w:hAnsi="GHEA Grapalat"/>
        </w:rPr>
        <w:t>եւ</w:t>
      </w:r>
      <w:r w:rsidRPr="00F21792">
        <w:rPr>
          <w:rFonts w:ascii="GHEA Grapalat" w:hAnsi="GHEA Grapalat"/>
        </w:rPr>
        <w:t xml:space="preserve"> (A/RES/498 (V)), Եգիպտոսում «հիմնադրելով» խաղաղապահ գործողություններ (1956 թվականի նոյեմբերի 5-ի թիվ 1000 (ES-I) բանաձ</w:t>
      </w:r>
      <w:r>
        <w:rPr>
          <w:rFonts w:ascii="GHEA Grapalat" w:hAnsi="GHEA Grapalat"/>
        </w:rPr>
        <w:t>եւ</w:t>
      </w:r>
      <w:r w:rsidRPr="00F21792">
        <w:rPr>
          <w:rFonts w:ascii="GHEA Grapalat" w:hAnsi="GHEA Grapalat"/>
        </w:rPr>
        <w:t xml:space="preserve"> (A/RES/1000 (ES-I)), «դիմելով» Գլխավոր քարտուղարին «առավել ակտիվ գործողություններ ձեռնարկելու պահանջով... Կոնգոյի Հանրապետության ամբողջ տարածքում իրավակարգի վերականգնման ու պահպանման հարցում Կոնգոյի կենտրոնական կառավարությանը աջակցելու համար»՝ դրանով հաստատելով Կոնգոյում Միավորված ազգերի կազմակերպության գործողության մանդատը (1960 թվականի սեպտեմբերի</w:t>
      </w:r>
      <w:r w:rsidRPr="00A92146">
        <w:rPr>
          <w:rFonts w:ascii="Courier New" w:hAnsi="Courier New" w:cs="Courier New"/>
        </w:rPr>
        <w:t> </w:t>
      </w:r>
      <w:r w:rsidRPr="00F21792">
        <w:rPr>
          <w:rFonts w:ascii="GHEA Grapalat" w:hAnsi="GHEA Grapalat"/>
        </w:rPr>
        <w:t>16-ի թիվ 1474 (ES-IV) բանաձ</w:t>
      </w:r>
      <w:r>
        <w:rPr>
          <w:rFonts w:ascii="GHEA Grapalat" w:hAnsi="GHEA Grapalat"/>
        </w:rPr>
        <w:t>եւ</w:t>
      </w:r>
      <w:r w:rsidRPr="00F21792">
        <w:rPr>
          <w:rFonts w:ascii="GHEA Grapalat" w:hAnsi="GHEA Grapalat"/>
        </w:rPr>
        <w:t xml:space="preserve"> (A/RES/1474 (ES-IV)), ինչպես նա</w:t>
      </w:r>
      <w:r>
        <w:rPr>
          <w:rFonts w:ascii="GHEA Grapalat" w:hAnsi="GHEA Grapalat"/>
        </w:rPr>
        <w:t>եւ</w:t>
      </w:r>
      <w:r w:rsidRPr="00F21792">
        <w:rPr>
          <w:rFonts w:ascii="GHEA Grapalat" w:hAnsi="GHEA Grapalat"/>
        </w:rPr>
        <w:t xml:space="preserve"> Հարավային Աֆրիկային դատապարտելով Նամիբիայի </w:t>
      </w:r>
      <w:r w:rsidRPr="00F21792">
        <w:rPr>
          <w:rFonts w:ascii="GHEA Grapalat" w:eastAsiaTheme="minorEastAsia" w:hAnsi="GHEA Grapalat"/>
        </w:rPr>
        <w:t>գրավման</w:t>
      </w:r>
      <w:r w:rsidRPr="00F21792">
        <w:rPr>
          <w:rFonts w:ascii="GHEA Grapalat" w:hAnsi="GHEA Grapalat"/>
        </w:rPr>
        <w:t xml:space="preserve"> համար </w:t>
      </w:r>
      <w:r>
        <w:rPr>
          <w:rFonts w:ascii="GHEA Grapalat" w:hAnsi="GHEA Grapalat"/>
        </w:rPr>
        <w:t>եւ</w:t>
      </w:r>
      <w:r w:rsidRPr="00F21792">
        <w:rPr>
          <w:rFonts w:ascii="GHEA Grapalat" w:hAnsi="GHEA Grapalat"/>
        </w:rPr>
        <w:t xml:space="preserve"> կոչ անելով ազատագրական պայքարի համար տրամադրել օտարերկրյա ռազմական աջակցություն (ES-8/2 բանաձ</w:t>
      </w:r>
      <w:r>
        <w:rPr>
          <w:rFonts w:ascii="GHEA Grapalat" w:hAnsi="GHEA Grapalat"/>
        </w:rPr>
        <w:t>եւ</w:t>
      </w:r>
      <w:r w:rsidRPr="00F21792">
        <w:rPr>
          <w:rFonts w:ascii="GHEA Grapalat" w:hAnsi="GHEA Grapalat"/>
        </w:rPr>
        <w:t>, վեր</w:t>
      </w:r>
      <w:r>
        <w:rPr>
          <w:rFonts w:ascii="GHEA Grapalat" w:hAnsi="GHEA Grapalat"/>
        </w:rPr>
        <w:t>եւ</w:t>
      </w:r>
      <w:r w:rsidRPr="00F21792">
        <w:rPr>
          <w:rFonts w:ascii="GHEA Grapalat" w:hAnsi="GHEA Grapalat"/>
        </w:rPr>
        <w:t>ում հիշատակված): Այսպես կոչված «VI ½ գլխով նախատեսված միջոցների» համար պահանջվում է թիրախային պետության համաձայնությունը, սակայն թիվ 377 բանաձ</w:t>
      </w:r>
      <w:r>
        <w:rPr>
          <w:rFonts w:ascii="GHEA Grapalat" w:hAnsi="GHEA Grapalat"/>
        </w:rPr>
        <w:t>եւ</w:t>
      </w:r>
      <w:r w:rsidRPr="00F21792">
        <w:rPr>
          <w:rFonts w:ascii="GHEA Grapalat" w:hAnsi="GHEA Grapalat"/>
        </w:rPr>
        <w:t>ի ո՛չ բովանդակությամբ, ո՛չ ոգով չի բացառվում դրա կիրառումը՝ խաղաղության խախտման իրավիճակներում ուժի կիրառում առաջարկելու նպատակով, նույնիսկ երբ բացակայում է համաձայնությունը:</w:t>
      </w:r>
    </w:p>
  </w:footnote>
  <w:footnote w:id="78">
    <w:p w:rsidR="004B5B47" w:rsidRPr="004B5B47" w:rsidRDefault="004B5B47" w:rsidP="00A92146">
      <w:pPr>
        <w:autoSpaceDE w:val="0"/>
        <w:autoSpaceDN w:val="0"/>
        <w:adjustRightInd w:val="0"/>
        <w:ind w:firstLine="567"/>
        <w:jc w:val="both"/>
        <w:rPr>
          <w:rFonts w:ascii="GHEA Grapalat" w:hAnsi="GHEA Grapalat"/>
          <w:sz w:val="20"/>
          <w:szCs w:val="20"/>
          <w:lang w:val="hy-AM"/>
        </w:rPr>
      </w:pPr>
      <w:r w:rsidRPr="00F21792">
        <w:rPr>
          <w:rStyle w:val="FootnoteReference"/>
          <w:rFonts w:ascii="GHEA Grapalat" w:hAnsi="GHEA Grapalat"/>
          <w:sz w:val="20"/>
          <w:szCs w:val="20"/>
        </w:rPr>
        <w:footnoteRef/>
      </w:r>
      <w:r>
        <w:rPr>
          <w:rFonts w:ascii="GHEA Grapalat" w:hAnsi="GHEA Grapalat"/>
          <w:sz w:val="20"/>
          <w:szCs w:val="20"/>
          <w:lang w:val="hy-AM"/>
        </w:rPr>
        <w:t xml:space="preserve"> </w:t>
      </w:r>
      <w:r w:rsidRPr="00F21792">
        <w:rPr>
          <w:rFonts w:ascii="GHEA Grapalat" w:hAnsi="GHEA Grapalat"/>
          <w:sz w:val="20"/>
          <w:szCs w:val="20"/>
          <w:lang w:val="hy-AM"/>
        </w:rPr>
        <w:t>ԻՊԻՄՀ, «Պաշտպանելու պարտականությունը»՝ վեր</w:t>
      </w:r>
      <w:r>
        <w:rPr>
          <w:rFonts w:ascii="GHEA Grapalat" w:hAnsi="GHEA Grapalat"/>
          <w:sz w:val="20"/>
          <w:szCs w:val="20"/>
          <w:lang w:val="hy-AM"/>
        </w:rPr>
        <w:t>եւ</w:t>
      </w:r>
      <w:r w:rsidRPr="00F21792">
        <w:rPr>
          <w:rFonts w:ascii="GHEA Grapalat" w:hAnsi="GHEA Grapalat"/>
          <w:sz w:val="20"/>
          <w:szCs w:val="20"/>
          <w:lang w:val="hy-AM"/>
        </w:rPr>
        <w:t xml:space="preserve">ում հիշատակված, § 6.31-6.35 («առկա են ոչ վաղ անցյալում տեղի ունեցած դեպքեր, երբ հաստատման համար դիմել են </w:t>
      </w:r>
      <w:r w:rsidRPr="00F21792">
        <w:rPr>
          <w:rFonts w:ascii="GHEA Grapalat" w:hAnsi="GHEA Grapalat"/>
          <w:i/>
          <w:sz w:val="20"/>
          <w:szCs w:val="20"/>
          <w:lang w:val="hy-AM"/>
        </w:rPr>
        <w:t>ex post facto</w:t>
      </w:r>
      <w:r w:rsidRPr="00F21792">
        <w:rPr>
          <w:rFonts w:ascii="GHEA Grapalat" w:hAnsi="GHEA Grapalat"/>
          <w:sz w:val="20"/>
          <w:szCs w:val="20"/>
          <w:lang w:val="hy-AM"/>
        </w:rPr>
        <w:t xml:space="preserve"> (հետադարձ ամսաթվով) կամ դեպքից հետո (Լիբերիա </w:t>
      </w:r>
      <w:r>
        <w:rPr>
          <w:rFonts w:ascii="GHEA Grapalat" w:hAnsi="GHEA Grapalat"/>
          <w:sz w:val="20"/>
          <w:szCs w:val="20"/>
          <w:lang w:val="hy-AM"/>
        </w:rPr>
        <w:t>եւ</w:t>
      </w:r>
      <w:r w:rsidRPr="00F21792">
        <w:rPr>
          <w:rFonts w:ascii="GHEA Grapalat" w:hAnsi="GHEA Grapalat"/>
          <w:sz w:val="20"/>
          <w:szCs w:val="20"/>
          <w:lang w:val="hy-AM"/>
        </w:rPr>
        <w:t xml:space="preserve"> Սիեռա Լեոնե), </w:t>
      </w:r>
      <w:r>
        <w:rPr>
          <w:rFonts w:ascii="GHEA Grapalat" w:hAnsi="GHEA Grapalat"/>
          <w:sz w:val="20"/>
          <w:szCs w:val="20"/>
          <w:lang w:val="hy-AM"/>
        </w:rPr>
        <w:t>եւ</w:t>
      </w:r>
      <w:r w:rsidRPr="00F21792">
        <w:rPr>
          <w:rFonts w:ascii="GHEA Grapalat" w:hAnsi="GHEA Grapalat"/>
          <w:sz w:val="20"/>
          <w:szCs w:val="20"/>
          <w:lang w:val="hy-AM"/>
        </w:rPr>
        <w:t xml:space="preserve"> այս հարցում հետագա գործողության մասով որոշակի ազատություն կարող է ապահովվել»), «Ավելի անվտանգ աշխարհ»՝ վեր</w:t>
      </w:r>
      <w:r>
        <w:rPr>
          <w:rFonts w:ascii="GHEA Grapalat" w:hAnsi="GHEA Grapalat"/>
          <w:sz w:val="20"/>
          <w:szCs w:val="20"/>
          <w:lang w:val="hy-AM"/>
        </w:rPr>
        <w:t>եւ</w:t>
      </w:r>
      <w:r w:rsidRPr="00F21792">
        <w:rPr>
          <w:rFonts w:ascii="GHEA Grapalat" w:hAnsi="GHEA Grapalat"/>
          <w:sz w:val="20"/>
          <w:szCs w:val="20"/>
          <w:lang w:val="hy-AM"/>
        </w:rPr>
        <w:t xml:space="preserve">ում հիշատակված, § 272, Անվտանգության խորհրդի՝ Աֆրիկայում հակամարտության կանխարգելման </w:t>
      </w:r>
      <w:r>
        <w:rPr>
          <w:rFonts w:ascii="GHEA Grapalat" w:hAnsi="GHEA Grapalat"/>
          <w:sz w:val="20"/>
          <w:szCs w:val="20"/>
          <w:lang w:val="hy-AM"/>
        </w:rPr>
        <w:t>եւ</w:t>
      </w:r>
      <w:r w:rsidRPr="00F21792">
        <w:rPr>
          <w:rFonts w:ascii="GHEA Grapalat" w:hAnsi="GHEA Grapalat"/>
          <w:sz w:val="20"/>
          <w:szCs w:val="20"/>
          <w:lang w:val="hy-AM"/>
        </w:rPr>
        <w:t xml:space="preserve"> կարգավորման հարցերով ժամանակավոր աշխատանքային խմբի 2005 թվականի դեկտեմբերի 30-ի զեկույց (S/2005/833), § 10, ինչպես նա</w:t>
      </w:r>
      <w:r>
        <w:rPr>
          <w:rFonts w:ascii="GHEA Grapalat" w:hAnsi="GHEA Grapalat"/>
          <w:sz w:val="20"/>
          <w:szCs w:val="20"/>
          <w:lang w:val="hy-AM"/>
        </w:rPr>
        <w:t>եւ</w:t>
      </w:r>
      <w:r w:rsidRPr="00F21792">
        <w:rPr>
          <w:rFonts w:ascii="GHEA Grapalat" w:hAnsi="GHEA Grapalat"/>
          <w:sz w:val="20"/>
          <w:szCs w:val="20"/>
          <w:lang w:val="hy-AM"/>
        </w:rPr>
        <w:t xml:space="preserve"> Հատուկ զեկուցող Ջիորջիո Գայայի «Միջազգային կազմակերպությունների պատասխանատվության վերաբերյալ չորրորդ զեկույց», § 48 (A/CN.4/564): Գլխավոր քարտուղարի զեկույցը («Պաշտպանելու պարտականության կատարումը»՝ վեր</w:t>
      </w:r>
      <w:r>
        <w:rPr>
          <w:rFonts w:ascii="GHEA Grapalat" w:hAnsi="GHEA Grapalat"/>
          <w:sz w:val="20"/>
          <w:szCs w:val="20"/>
          <w:lang w:val="hy-AM"/>
        </w:rPr>
        <w:t>եւ</w:t>
      </w:r>
      <w:r w:rsidRPr="00F21792">
        <w:rPr>
          <w:rFonts w:ascii="GHEA Grapalat" w:hAnsi="GHEA Grapalat"/>
          <w:sz w:val="20"/>
          <w:szCs w:val="20"/>
          <w:lang w:val="hy-AM"/>
        </w:rPr>
        <w:t xml:space="preserve">ում հիշատակված, § 56) վերաբերում էր տարածաշրջանային կամ ենթատարածաշրջանային կարգավորումների հիման վրա «Անվտանգության խորհրդի նախնական թույլտվությամբ» ուժի կիրառմանը: Համաշխարհային գագաթաժողովի եզրափակիչ փաստաթղթով նախատեսվում էր համագործակցություն Անվտանգության խորհրդի </w:t>
      </w:r>
      <w:r>
        <w:rPr>
          <w:rFonts w:ascii="GHEA Grapalat" w:hAnsi="GHEA Grapalat"/>
          <w:sz w:val="20"/>
          <w:szCs w:val="20"/>
          <w:lang w:val="hy-AM"/>
        </w:rPr>
        <w:t>եւ</w:t>
      </w:r>
      <w:r w:rsidRPr="00F21792">
        <w:rPr>
          <w:rFonts w:ascii="GHEA Grapalat" w:hAnsi="GHEA Grapalat"/>
          <w:sz w:val="20"/>
          <w:szCs w:val="20"/>
          <w:lang w:val="hy-AM"/>
        </w:rPr>
        <w:t xml:space="preserve"> «համապատասխան» տարածաշրջանային կազմակերպության, այսինքն՝ հակամարտության աշխարհագրական տարածքում գործող կազմակերպություններից մեկի միջ</w:t>
      </w:r>
      <w:r>
        <w:rPr>
          <w:rFonts w:ascii="GHEA Grapalat" w:hAnsi="GHEA Grapalat"/>
          <w:sz w:val="20"/>
          <w:szCs w:val="20"/>
          <w:lang w:val="hy-AM"/>
        </w:rPr>
        <w:t>եւ</w:t>
      </w:r>
      <w:r w:rsidRPr="00F21792">
        <w:rPr>
          <w:rFonts w:ascii="GHEA Grapalat" w:hAnsi="GHEA Grapalat"/>
          <w:sz w:val="20"/>
          <w:szCs w:val="20"/>
          <w:lang w:val="hy-AM"/>
        </w:rPr>
        <w:t>: Սակայն փորձը ցույց է տվել, որ Անվտանգության խորհուրդը կարող է այլ ընտրություն կատարել: Օրինակ` 2003 թվականի մայիսի 30-ի թիվ 1484 (2003) բանաձ</w:t>
      </w:r>
      <w:r>
        <w:rPr>
          <w:rFonts w:ascii="GHEA Grapalat" w:hAnsi="GHEA Grapalat"/>
          <w:sz w:val="20"/>
          <w:szCs w:val="20"/>
          <w:lang w:val="hy-AM"/>
        </w:rPr>
        <w:t>եւ</w:t>
      </w:r>
      <w:r w:rsidRPr="00F21792">
        <w:rPr>
          <w:rFonts w:ascii="GHEA Grapalat" w:hAnsi="GHEA Grapalat"/>
          <w:sz w:val="20"/>
          <w:szCs w:val="20"/>
          <w:lang w:val="hy-AM"/>
        </w:rPr>
        <w:t>ով թույլատրվել է Իտուրիի հակամարտության ընթացքում Կոնգոյի Դեմոկրատական Հանրապետությունում Եվրոպական միության կողմից ղեկավարվող «Արտեմիս» ռազմական գործողությունը</w:t>
      </w:r>
      <w:r>
        <w:rPr>
          <w:rFonts w:ascii="GHEA Grapalat" w:hAnsi="GHEA Grapalat"/>
          <w:sz w:val="20"/>
          <w:szCs w:val="20"/>
          <w:lang w:val="hy-AM"/>
        </w:rPr>
        <w:t>:</w:t>
      </w:r>
    </w:p>
  </w:footnote>
  <w:footnote w:id="79">
    <w:p w:rsidR="004B5B47" w:rsidRPr="00993DB9" w:rsidRDefault="004B5B47" w:rsidP="00A92146">
      <w:pPr>
        <w:pStyle w:val="FootnoteText"/>
        <w:ind w:firstLine="567"/>
        <w:rPr>
          <w:rFonts w:ascii="GHEA Grapalat" w:hAnsi="GHEA Grapalat"/>
        </w:rPr>
      </w:pPr>
      <w:r w:rsidRPr="00F21792">
        <w:rPr>
          <w:rStyle w:val="FootnoteReference"/>
          <w:rFonts w:ascii="GHEA Grapalat" w:hAnsi="GHEA Grapalat"/>
        </w:rPr>
        <w:footnoteRef/>
      </w:r>
      <w:r>
        <w:rPr>
          <w:rFonts w:ascii="GHEA Grapalat" w:hAnsi="GHEA Grapalat"/>
        </w:rPr>
        <w:t xml:space="preserve"> </w:t>
      </w:r>
      <w:r w:rsidRPr="00F21792">
        <w:rPr>
          <w:rFonts w:ascii="GHEA Grapalat" w:hAnsi="GHEA Grapalat"/>
        </w:rPr>
        <w:t xml:space="preserve">Համաշխարհային գագաթաժողովի եզրափակիչ փաստաթղթում այդ հնարավորությունները չեն բացառվել: Ինչպես վերը ներկայացվել է, դրանք բխում են ոչ միայն տվյալ հանցագործությունների՝ </w:t>
      </w:r>
      <w:r w:rsidRPr="00F21792">
        <w:rPr>
          <w:rFonts w:ascii="GHEA Grapalat" w:hAnsi="GHEA Grapalat"/>
          <w:i/>
        </w:rPr>
        <w:t xml:space="preserve">jus cogens </w:t>
      </w:r>
      <w:r w:rsidRPr="00F21792">
        <w:rPr>
          <w:rFonts w:ascii="GHEA Grapalat" w:hAnsi="GHEA Grapalat"/>
        </w:rPr>
        <w:t>նորմերով նախատեսված լինելու բնույթից, այլ</w:t>
      </w:r>
      <w:r>
        <w:rPr>
          <w:rFonts w:ascii="GHEA Grapalat" w:hAnsi="GHEA Grapalat"/>
        </w:rPr>
        <w:t>եւ</w:t>
      </w:r>
      <w:r w:rsidRPr="00F21792">
        <w:rPr>
          <w:rFonts w:ascii="GHEA Grapalat" w:hAnsi="GHEA Grapalat"/>
        </w:rPr>
        <w:t xml:space="preserve"> մարդու իրավունքները </w:t>
      </w:r>
      <w:r w:rsidRPr="00F21792">
        <w:rPr>
          <w:rFonts w:ascii="GHEA Grapalat" w:eastAsiaTheme="minorEastAsia" w:hAnsi="GHEA Grapalat"/>
        </w:rPr>
        <w:t xml:space="preserve">պաշտպանելու պարտավորության </w:t>
      </w:r>
      <w:r w:rsidRPr="00F21792">
        <w:rPr>
          <w:rFonts w:ascii="GHEA Grapalat" w:eastAsiaTheme="minorEastAsia" w:hAnsi="GHEA Grapalat"/>
          <w:i/>
        </w:rPr>
        <w:t>erga omnes</w:t>
      </w:r>
      <w:r w:rsidRPr="00F21792">
        <w:rPr>
          <w:rFonts w:ascii="GHEA Grapalat" w:eastAsiaTheme="minorEastAsia" w:hAnsi="GHEA Grapalat"/>
        </w:rPr>
        <w:t xml:space="preserve"> բնույթից:</w:t>
      </w:r>
    </w:p>
  </w:footnote>
  <w:footnote w:id="80">
    <w:p w:rsidR="004B5B47" w:rsidRPr="00F21792" w:rsidRDefault="004B5B47" w:rsidP="00A92146">
      <w:pPr>
        <w:pStyle w:val="FootnoteText"/>
        <w:ind w:firstLine="567"/>
        <w:rPr>
          <w:rFonts w:ascii="GHEA Grapalat" w:hAnsi="GHEA Grapalat"/>
        </w:rPr>
      </w:pPr>
      <w:r w:rsidRPr="00F21792">
        <w:rPr>
          <w:rStyle w:val="FootnoteReference"/>
          <w:rFonts w:ascii="GHEA Grapalat" w:hAnsi="GHEA Grapalat"/>
        </w:rPr>
        <w:footnoteRef/>
      </w:r>
      <w:r>
        <w:rPr>
          <w:rFonts w:ascii="GHEA Grapalat" w:hAnsi="GHEA Grapalat"/>
        </w:rPr>
        <w:t xml:space="preserve"> </w:t>
      </w:r>
      <w:r w:rsidRPr="00F21792">
        <w:rPr>
          <w:rFonts w:ascii="GHEA Grapalat" w:hAnsi="GHEA Grapalat"/>
          <w:i/>
        </w:rPr>
        <w:t>Նիկարագուան ընդդեմ Ամերիկայի Միացյալ Նահանգների</w:t>
      </w:r>
      <w:r w:rsidRPr="00F21792">
        <w:rPr>
          <w:rFonts w:ascii="GHEA Grapalat" w:hAnsi="GHEA Grapalat"/>
        </w:rPr>
        <w:t>, վեր</w:t>
      </w:r>
      <w:r>
        <w:rPr>
          <w:rFonts w:ascii="GHEA Grapalat" w:hAnsi="GHEA Grapalat"/>
        </w:rPr>
        <w:t>եւ</w:t>
      </w:r>
      <w:r w:rsidRPr="00F21792">
        <w:rPr>
          <w:rFonts w:ascii="GHEA Grapalat" w:hAnsi="GHEA Grapalat"/>
        </w:rPr>
        <w:t>ում հիշատակված, էջ</w:t>
      </w:r>
      <w:r w:rsidRPr="00F55AE6">
        <w:rPr>
          <w:rFonts w:ascii="Courier New" w:hAnsi="Courier New" w:cs="Courier New"/>
        </w:rPr>
        <w:t> </w:t>
      </w:r>
      <w:r w:rsidRPr="00F21792">
        <w:rPr>
          <w:rFonts w:ascii="GHEA Grapalat" w:hAnsi="GHEA Grapalat"/>
        </w:rPr>
        <w:t>94, § 176, ինչպես նա</w:t>
      </w:r>
      <w:r>
        <w:rPr>
          <w:rFonts w:ascii="GHEA Grapalat" w:hAnsi="GHEA Grapalat"/>
        </w:rPr>
        <w:t>եւ</w:t>
      </w:r>
      <w:r w:rsidRPr="00F21792">
        <w:rPr>
          <w:rFonts w:ascii="GHEA Grapalat" w:hAnsi="GHEA Grapalat"/>
        </w:rPr>
        <w:t xml:space="preserve"> ՄԻՀ-ի՝ Միջազգային բնույթի ոչ իրավաչափ գործողությունների համար պետությունների պատասխանատվության վերաբերյալ հոդվածների նախագիծ, վեր</w:t>
      </w:r>
      <w:r>
        <w:rPr>
          <w:rFonts w:ascii="GHEA Grapalat" w:hAnsi="GHEA Grapalat"/>
        </w:rPr>
        <w:t>եւ</w:t>
      </w:r>
      <w:r w:rsidRPr="00F21792">
        <w:rPr>
          <w:rFonts w:ascii="GHEA Grapalat" w:hAnsi="GHEA Grapalat"/>
        </w:rPr>
        <w:t>ում հիշատակված, էջ 85. «Սակայն որոշակի իմպերատիվ նորմեր կիրառելիս տվյալ պետության համաձայնությունը կարող է նշանակություն ունենալ: Օրինակ` պետությունը կարող է օրինական հիմքով համաձայնություն տալ իր տարածքում օտարերկրյա ռազմական ներկայությանն օրինական նպատակների համար: Այն հարցը, թե ինչ հանգամանքներում է այդ համաձայնությունը համարվում օրինական հիմքով տրված, կրկին առնչվում է միջազգային իրավունքի մյուս կանոններին, այլ ոչ թե պետության պատասխանատվության երկրորդական կանոններին»:</w:t>
      </w:r>
    </w:p>
  </w:footnote>
  <w:footnote w:id="81">
    <w:p w:rsidR="004B5B47" w:rsidRPr="00F21792" w:rsidRDefault="004B5B47" w:rsidP="00F55AE6">
      <w:pPr>
        <w:pStyle w:val="FootnoteText"/>
        <w:ind w:firstLine="567"/>
        <w:rPr>
          <w:rFonts w:ascii="GHEA Grapalat" w:hAnsi="GHEA Grapalat"/>
        </w:rPr>
      </w:pPr>
      <w:r w:rsidRPr="00F21792">
        <w:rPr>
          <w:rStyle w:val="FootnoteReference"/>
          <w:rFonts w:ascii="GHEA Grapalat" w:hAnsi="GHEA Grapalat"/>
        </w:rPr>
        <w:footnoteRef/>
      </w:r>
      <w:r>
        <w:rPr>
          <w:rFonts w:ascii="GHEA Grapalat" w:hAnsi="GHEA Grapalat"/>
        </w:rPr>
        <w:t xml:space="preserve"> </w:t>
      </w:r>
      <w:r w:rsidRPr="00F21792">
        <w:rPr>
          <w:rFonts w:ascii="GHEA Grapalat" w:hAnsi="GHEA Grapalat"/>
          <w:spacing w:val="-2"/>
        </w:rPr>
        <w:t>Ժն</w:t>
      </w:r>
      <w:r>
        <w:rPr>
          <w:rFonts w:ascii="GHEA Grapalat" w:hAnsi="GHEA Grapalat"/>
          <w:spacing w:val="-2"/>
        </w:rPr>
        <w:t>եւ</w:t>
      </w:r>
      <w:r w:rsidRPr="00F21792">
        <w:rPr>
          <w:rFonts w:ascii="GHEA Grapalat" w:hAnsi="GHEA Grapalat"/>
          <w:spacing w:val="-2"/>
        </w:rPr>
        <w:t xml:space="preserve">ի կոնվենցիաներին կից 1977 թվականի II Լրացուցիչ </w:t>
      </w:r>
      <w:r w:rsidRPr="00F21792">
        <w:rPr>
          <w:rFonts w:ascii="GHEA Grapalat" w:eastAsiaTheme="minorEastAsia" w:hAnsi="GHEA Grapalat"/>
          <w:spacing w:val="-2"/>
        </w:rPr>
        <w:t>ա</w:t>
      </w:r>
      <w:r w:rsidRPr="00F21792">
        <w:rPr>
          <w:rFonts w:ascii="GHEA Grapalat" w:hAnsi="GHEA Grapalat"/>
          <w:spacing w:val="-2"/>
        </w:rPr>
        <w:t>րձանագրության 3-րդ հոդված, կետ 1:</w:t>
      </w:r>
    </w:p>
  </w:footnote>
  <w:footnote w:id="82">
    <w:p w:rsidR="004B5B47" w:rsidRPr="00F21792" w:rsidRDefault="004B5B47" w:rsidP="00F55AE6">
      <w:pPr>
        <w:pStyle w:val="FootnoteText"/>
        <w:ind w:firstLine="567"/>
        <w:rPr>
          <w:rFonts w:ascii="GHEA Grapalat" w:hAnsi="GHEA Grapalat"/>
        </w:rPr>
      </w:pPr>
      <w:r w:rsidRPr="00F21792">
        <w:rPr>
          <w:rStyle w:val="FootnoteReference"/>
          <w:rFonts w:ascii="GHEA Grapalat" w:hAnsi="GHEA Grapalat"/>
        </w:rPr>
        <w:footnoteRef/>
      </w:r>
      <w:r>
        <w:rPr>
          <w:rFonts w:ascii="GHEA Grapalat" w:hAnsi="GHEA Grapalat"/>
        </w:rPr>
        <w:t xml:space="preserve"> </w:t>
      </w:r>
      <w:r w:rsidRPr="00F21792">
        <w:rPr>
          <w:rFonts w:ascii="GHEA Grapalat" w:hAnsi="GHEA Grapalat"/>
        </w:rPr>
        <w:t>Ժն</w:t>
      </w:r>
      <w:r>
        <w:rPr>
          <w:rFonts w:ascii="GHEA Grapalat" w:hAnsi="GHEA Grapalat"/>
        </w:rPr>
        <w:t>եւ</w:t>
      </w:r>
      <w:r w:rsidRPr="00F21792">
        <w:rPr>
          <w:rFonts w:ascii="GHEA Grapalat" w:hAnsi="GHEA Grapalat"/>
        </w:rPr>
        <w:t xml:space="preserve">ի կոնվենցիաներին կից 1977 թվականի II Լրացուցիչ </w:t>
      </w:r>
      <w:r w:rsidRPr="00F21792">
        <w:rPr>
          <w:rFonts w:ascii="GHEA Grapalat" w:eastAsiaTheme="minorEastAsia" w:hAnsi="GHEA Grapalat"/>
        </w:rPr>
        <w:t>ա</w:t>
      </w:r>
      <w:r w:rsidRPr="00F21792">
        <w:rPr>
          <w:rFonts w:ascii="GHEA Grapalat" w:hAnsi="GHEA Grapalat"/>
        </w:rPr>
        <w:t xml:space="preserve">րձանագրության 13-րդ հոդված </w:t>
      </w:r>
      <w:r>
        <w:rPr>
          <w:rFonts w:ascii="GHEA Grapalat" w:hAnsi="GHEA Grapalat"/>
        </w:rPr>
        <w:t>եւ</w:t>
      </w:r>
      <w:r w:rsidRPr="00F21792">
        <w:rPr>
          <w:rFonts w:ascii="GHEA Grapalat" w:hAnsi="GHEA Grapalat"/>
        </w:rPr>
        <w:t xml:space="preserve"> Ժն</w:t>
      </w:r>
      <w:r>
        <w:rPr>
          <w:rFonts w:ascii="GHEA Grapalat" w:hAnsi="GHEA Grapalat"/>
        </w:rPr>
        <w:t>եւ</w:t>
      </w:r>
      <w:r w:rsidRPr="00F21792">
        <w:rPr>
          <w:rFonts w:ascii="GHEA Grapalat" w:hAnsi="GHEA Grapalat"/>
        </w:rPr>
        <w:t xml:space="preserve">ի կոնվենցիաներին կից 1977 թվականի I Լրացուցիչ </w:t>
      </w:r>
      <w:r w:rsidRPr="00F21792">
        <w:rPr>
          <w:rFonts w:ascii="GHEA Grapalat" w:eastAsiaTheme="minorEastAsia" w:hAnsi="GHEA Grapalat"/>
        </w:rPr>
        <w:t>ա</w:t>
      </w:r>
      <w:r w:rsidRPr="00F21792">
        <w:rPr>
          <w:rFonts w:ascii="GHEA Grapalat" w:hAnsi="GHEA Grapalat"/>
        </w:rPr>
        <w:t>րձանագրության 57-րդ հոդված, ինչպես նա</w:t>
      </w:r>
      <w:r>
        <w:rPr>
          <w:rFonts w:ascii="GHEA Grapalat" w:hAnsi="GHEA Grapalat"/>
        </w:rPr>
        <w:t>եւ</w:t>
      </w:r>
      <w:r w:rsidRPr="00F21792">
        <w:rPr>
          <w:rFonts w:ascii="GHEA Grapalat" w:hAnsi="GHEA Grapalat"/>
        </w:rPr>
        <w:t xml:space="preserve"> Միջազգային սովորութային մարդասիրական իրավունքի կանոնների վերաբերյալ Կարմիր խաչի միջազգային կոմիտեի (ԿԽՄԿ) ուսումնասիրության 1-</w:t>
      </w:r>
      <w:r w:rsidRPr="00F21792">
        <w:rPr>
          <w:rFonts w:ascii="GHEA Grapalat" w:eastAsiaTheme="minorEastAsia" w:hAnsi="GHEA Grapalat"/>
        </w:rPr>
        <w:t>ից</w:t>
      </w:r>
      <w:r w:rsidRPr="00F21792">
        <w:rPr>
          <w:rFonts w:ascii="GHEA Grapalat" w:hAnsi="GHEA Grapalat"/>
        </w:rPr>
        <w:t xml:space="preserve"> 10-</w:t>
      </w:r>
      <w:r w:rsidRPr="00F21792">
        <w:rPr>
          <w:rFonts w:ascii="GHEA Grapalat" w:eastAsiaTheme="minorEastAsia" w:hAnsi="GHEA Grapalat"/>
        </w:rPr>
        <w:t>րդ</w:t>
      </w:r>
      <w:r w:rsidRPr="00F21792">
        <w:rPr>
          <w:rFonts w:ascii="GHEA Grapalat" w:hAnsi="GHEA Grapalat"/>
        </w:rPr>
        <w:t xml:space="preserve"> </w:t>
      </w:r>
      <w:r>
        <w:rPr>
          <w:rFonts w:ascii="GHEA Grapalat" w:hAnsi="GHEA Grapalat"/>
        </w:rPr>
        <w:t>եւ</w:t>
      </w:r>
      <w:r w:rsidRPr="00F21792">
        <w:rPr>
          <w:rFonts w:ascii="GHEA Grapalat" w:hAnsi="GHEA Grapalat"/>
        </w:rPr>
        <w:t xml:space="preserve"> 15-րդ կանոններ, Հենկերց </w:t>
      </w:r>
      <w:r>
        <w:rPr>
          <w:rFonts w:ascii="GHEA Grapalat" w:hAnsi="GHEA Grapalat"/>
        </w:rPr>
        <w:t>եւ</w:t>
      </w:r>
      <w:r w:rsidRPr="00F21792">
        <w:rPr>
          <w:rFonts w:ascii="GHEA Grapalat" w:hAnsi="GHEA Grapalat"/>
        </w:rPr>
        <w:t xml:space="preserve"> Դոսու</w:t>
      </w:r>
      <w:r w:rsidRPr="00F21792">
        <w:rPr>
          <w:rFonts w:ascii="GHEA Grapalat" w:eastAsiaTheme="minorEastAsia" w:hAnsi="GHEA Grapalat"/>
        </w:rPr>
        <w:t>ո</w:t>
      </w:r>
      <w:r w:rsidRPr="00F21792">
        <w:rPr>
          <w:rFonts w:ascii="GHEA Grapalat" w:hAnsi="GHEA Grapalat"/>
        </w:rPr>
        <w:t>լդ-Բեք, «</w:t>
      </w:r>
      <w:r w:rsidRPr="00F21792">
        <w:rPr>
          <w:rFonts w:ascii="GHEA Grapalat" w:eastAsiaTheme="minorEastAsia" w:hAnsi="GHEA Grapalat"/>
          <w:i/>
        </w:rPr>
        <w:t>Մ</w:t>
      </w:r>
      <w:r w:rsidRPr="00F21792">
        <w:rPr>
          <w:rFonts w:ascii="GHEA Grapalat" w:hAnsi="GHEA Grapalat"/>
          <w:i/>
        </w:rPr>
        <w:t>իջազգային սովորութային մարդասիրական իրավունք</w:t>
      </w:r>
      <w:r w:rsidRPr="00F21792">
        <w:rPr>
          <w:rFonts w:ascii="GHEA Grapalat" w:hAnsi="GHEA Grapalat"/>
        </w:rPr>
        <w:t>»</w:t>
      </w:r>
      <w:r w:rsidRPr="00F21792">
        <w:rPr>
          <w:rFonts w:ascii="GHEA Grapalat" w:hAnsi="GHEA Grapalat"/>
          <w:i/>
        </w:rPr>
        <w:t xml:space="preserve"> </w:t>
      </w:r>
      <w:r w:rsidRPr="00F21792">
        <w:rPr>
          <w:rFonts w:ascii="GHEA Grapalat" w:hAnsi="GHEA Grapalat"/>
        </w:rPr>
        <w:t xml:space="preserve">[Henkaerts and Doswald-Beck, </w:t>
      </w:r>
      <w:r w:rsidRPr="00F21792">
        <w:rPr>
          <w:rFonts w:ascii="GHEA Grapalat" w:hAnsi="GHEA Grapalat"/>
          <w:i/>
        </w:rPr>
        <w:t>Customary International Humanitarian Law</w:t>
      </w:r>
      <w:r w:rsidRPr="00F21792">
        <w:rPr>
          <w:rFonts w:ascii="GHEA Grapalat" w:hAnsi="GHEA Grapalat"/>
        </w:rPr>
        <w:t>], հատոր I, Ժն</w:t>
      </w:r>
      <w:r>
        <w:rPr>
          <w:rFonts w:ascii="GHEA Grapalat" w:hAnsi="GHEA Grapalat"/>
        </w:rPr>
        <w:t>եւ</w:t>
      </w:r>
      <w:r w:rsidRPr="00F21792">
        <w:rPr>
          <w:rFonts w:ascii="GHEA Grapalat" w:hAnsi="GHEA Grapalat"/>
        </w:rPr>
        <w:t>, 2005</w:t>
      </w:r>
      <w:r w:rsidRPr="00F55AE6">
        <w:rPr>
          <w:rFonts w:ascii="Courier New" w:hAnsi="Courier New" w:cs="Courier New"/>
        </w:rPr>
        <w:t> </w:t>
      </w:r>
      <w:r w:rsidRPr="00F21792">
        <w:rPr>
          <w:rFonts w:ascii="GHEA Grapalat" w:hAnsi="GHEA Grapalat"/>
        </w:rPr>
        <w:t>թվական:</w:t>
      </w:r>
    </w:p>
  </w:footnote>
  <w:footnote w:id="83">
    <w:p w:rsidR="004B5B47" w:rsidRPr="00F21792" w:rsidRDefault="004B5B47" w:rsidP="00F55AE6">
      <w:pPr>
        <w:pStyle w:val="FootnoteText"/>
        <w:ind w:firstLine="567"/>
        <w:rPr>
          <w:rFonts w:ascii="GHEA Grapalat" w:hAnsi="GHEA Grapalat"/>
        </w:rPr>
      </w:pPr>
      <w:r w:rsidRPr="00F21792">
        <w:rPr>
          <w:rStyle w:val="FootnoteReference"/>
          <w:rFonts w:ascii="GHEA Grapalat" w:hAnsi="GHEA Grapalat"/>
        </w:rPr>
        <w:footnoteRef/>
      </w:r>
      <w:r>
        <w:rPr>
          <w:rFonts w:ascii="GHEA Grapalat" w:hAnsi="GHEA Grapalat"/>
        </w:rPr>
        <w:t xml:space="preserve"> </w:t>
      </w:r>
      <w:r w:rsidRPr="00F21792">
        <w:rPr>
          <w:rFonts w:ascii="GHEA Grapalat" w:hAnsi="GHEA Grapalat"/>
        </w:rPr>
        <w:t>Ժն</w:t>
      </w:r>
      <w:r>
        <w:rPr>
          <w:rFonts w:ascii="GHEA Grapalat" w:hAnsi="GHEA Grapalat"/>
        </w:rPr>
        <w:t>եւ</w:t>
      </w:r>
      <w:r w:rsidRPr="00F21792">
        <w:rPr>
          <w:rFonts w:ascii="GHEA Grapalat" w:hAnsi="GHEA Grapalat"/>
        </w:rPr>
        <w:t xml:space="preserve">ի կոնվենցիաներին կից 1977 թվականի I Լրացուցիչ </w:t>
      </w:r>
      <w:r w:rsidRPr="00F21792">
        <w:rPr>
          <w:rFonts w:ascii="GHEA Grapalat" w:eastAsiaTheme="minorEastAsia" w:hAnsi="GHEA Grapalat"/>
        </w:rPr>
        <w:t>ա</w:t>
      </w:r>
      <w:r w:rsidRPr="00F21792">
        <w:rPr>
          <w:rFonts w:ascii="GHEA Grapalat" w:hAnsi="GHEA Grapalat"/>
        </w:rPr>
        <w:t>րձանագրության 52-րդ հոդված, Ժն</w:t>
      </w:r>
      <w:r>
        <w:rPr>
          <w:rFonts w:ascii="GHEA Grapalat" w:hAnsi="GHEA Grapalat"/>
        </w:rPr>
        <w:t>եւ</w:t>
      </w:r>
      <w:r w:rsidRPr="00F21792">
        <w:rPr>
          <w:rFonts w:ascii="GHEA Grapalat" w:hAnsi="GHEA Grapalat"/>
        </w:rPr>
        <w:t xml:space="preserve">ի կոնվենցիաներին կից 1977 թվականի II </w:t>
      </w:r>
      <w:r w:rsidRPr="00F21792">
        <w:rPr>
          <w:rFonts w:ascii="GHEA Grapalat" w:eastAsiaTheme="minorEastAsia" w:hAnsi="GHEA Grapalat"/>
        </w:rPr>
        <w:t>Լ</w:t>
      </w:r>
      <w:r w:rsidRPr="00F21792">
        <w:rPr>
          <w:rFonts w:ascii="GHEA Grapalat" w:hAnsi="GHEA Grapalat"/>
        </w:rPr>
        <w:t xml:space="preserve">րացուցիչ </w:t>
      </w:r>
      <w:r w:rsidRPr="00F21792">
        <w:rPr>
          <w:rFonts w:ascii="GHEA Grapalat" w:eastAsiaTheme="minorEastAsia" w:hAnsi="GHEA Grapalat"/>
        </w:rPr>
        <w:t>ա</w:t>
      </w:r>
      <w:r w:rsidRPr="00F21792">
        <w:rPr>
          <w:rFonts w:ascii="GHEA Grapalat" w:hAnsi="GHEA Grapalat"/>
        </w:rPr>
        <w:t xml:space="preserve">րձանագրության 14-րդ հոդված, «Պատերազմի ժամանակ քաղաքացիական բնակչության պաշտպանության մասին» 1949 թվականի IV կոնվենցիայի 53-րդ հոդված, Միջազգային ռազմական տրիբունալի կանոնադրության 6 (բ) հոդված, Ցամաքում պատերազմի օրենքների </w:t>
      </w:r>
      <w:r>
        <w:rPr>
          <w:rFonts w:ascii="GHEA Grapalat" w:hAnsi="GHEA Grapalat"/>
        </w:rPr>
        <w:t>եւ</w:t>
      </w:r>
      <w:r w:rsidRPr="00F21792">
        <w:rPr>
          <w:rFonts w:ascii="GHEA Grapalat" w:hAnsi="GHEA Grapalat"/>
        </w:rPr>
        <w:t xml:space="preserve"> սովորույթների վերաբերյալ Հաագայի կանոնակարգերի 46-րդ </w:t>
      </w:r>
      <w:r>
        <w:rPr>
          <w:rFonts w:ascii="GHEA Grapalat" w:hAnsi="GHEA Grapalat"/>
        </w:rPr>
        <w:t>եւ</w:t>
      </w:r>
      <w:r w:rsidRPr="00F21792">
        <w:rPr>
          <w:rFonts w:ascii="GHEA Grapalat" w:hAnsi="GHEA Grapalat"/>
        </w:rPr>
        <w:t xml:space="preserve"> 56-րդ հոդվածներ, ինչպես նա</w:t>
      </w:r>
      <w:r>
        <w:rPr>
          <w:rFonts w:ascii="GHEA Grapalat" w:hAnsi="GHEA Grapalat"/>
        </w:rPr>
        <w:t>եւ</w:t>
      </w:r>
      <w:r w:rsidRPr="00F21792">
        <w:rPr>
          <w:rFonts w:ascii="GHEA Grapalat" w:hAnsi="GHEA Grapalat"/>
        </w:rPr>
        <w:t xml:space="preserve"> Միջազգային սովորութային մարդասիրական իրավունքի կանոնների վերաբերյալ ԿԽՄԿ-ի ուսումնասիրության 51-րդ </w:t>
      </w:r>
      <w:r>
        <w:rPr>
          <w:rFonts w:ascii="GHEA Grapalat" w:hAnsi="GHEA Grapalat"/>
        </w:rPr>
        <w:t>եւ</w:t>
      </w:r>
      <w:r w:rsidRPr="00F21792">
        <w:rPr>
          <w:rFonts w:ascii="GHEA Grapalat" w:hAnsi="GHEA Grapalat"/>
        </w:rPr>
        <w:t xml:space="preserve"> 52-րդ կանոններ:</w:t>
      </w:r>
    </w:p>
  </w:footnote>
  <w:footnote w:id="84">
    <w:p w:rsidR="004B5B47" w:rsidRPr="00993DB9" w:rsidRDefault="004B5B47" w:rsidP="00F55AE6">
      <w:pPr>
        <w:pStyle w:val="FootnoteText"/>
        <w:ind w:firstLine="567"/>
        <w:rPr>
          <w:rFonts w:ascii="GHEA Grapalat" w:hAnsi="GHEA Grapalat"/>
        </w:rPr>
      </w:pPr>
      <w:r w:rsidRPr="00F21792">
        <w:rPr>
          <w:rStyle w:val="FootnoteReference"/>
          <w:rFonts w:ascii="GHEA Grapalat" w:hAnsi="GHEA Grapalat"/>
        </w:rPr>
        <w:footnoteRef/>
      </w:r>
      <w:r>
        <w:rPr>
          <w:rFonts w:ascii="GHEA Grapalat" w:hAnsi="GHEA Grapalat"/>
        </w:rPr>
        <w:t xml:space="preserve"> </w:t>
      </w:r>
      <w:r w:rsidRPr="00F21792">
        <w:rPr>
          <w:rFonts w:ascii="GHEA Grapalat" w:hAnsi="GHEA Grapalat"/>
        </w:rPr>
        <w:t>Ժն</w:t>
      </w:r>
      <w:r>
        <w:rPr>
          <w:rFonts w:ascii="GHEA Grapalat" w:hAnsi="GHEA Grapalat"/>
        </w:rPr>
        <w:t>եւ</w:t>
      </w:r>
      <w:r w:rsidRPr="00F21792">
        <w:rPr>
          <w:rFonts w:ascii="GHEA Grapalat" w:hAnsi="GHEA Grapalat"/>
        </w:rPr>
        <w:t xml:space="preserve">ի կոնվենցիաներին կից 1977 թվականի II </w:t>
      </w:r>
      <w:r w:rsidRPr="00F21792">
        <w:rPr>
          <w:rFonts w:ascii="GHEA Grapalat" w:eastAsiaTheme="minorEastAsia" w:hAnsi="GHEA Grapalat"/>
        </w:rPr>
        <w:t>Լ</w:t>
      </w:r>
      <w:r w:rsidRPr="00F21792">
        <w:rPr>
          <w:rFonts w:ascii="GHEA Grapalat" w:hAnsi="GHEA Grapalat"/>
        </w:rPr>
        <w:t xml:space="preserve">րացուցիչ </w:t>
      </w:r>
      <w:r w:rsidRPr="00F21792">
        <w:rPr>
          <w:rFonts w:ascii="GHEA Grapalat" w:eastAsiaTheme="minorEastAsia" w:hAnsi="GHEA Grapalat"/>
        </w:rPr>
        <w:t>ա</w:t>
      </w:r>
      <w:r w:rsidRPr="00F21792">
        <w:rPr>
          <w:rFonts w:ascii="GHEA Grapalat" w:hAnsi="GHEA Grapalat"/>
        </w:rPr>
        <w:t xml:space="preserve">րձանագրության 17-րդ հոդված, Միջազգային սովորութային մարդասիրական իրավունքի կանոնների վերաբերյալ </w:t>
      </w:r>
      <w:r w:rsidRPr="00F55AE6">
        <w:rPr>
          <w:rFonts w:ascii="GHEA Grapalat" w:hAnsi="GHEA Grapalat"/>
          <w:spacing w:val="4"/>
        </w:rPr>
        <w:t xml:space="preserve">ԿԽՄԿ-ի ուսումնասիրության 129-րդ եւ 130-րդ կանոններ, ինչպես նաեւ «Ներքին տեղահանման վերաբերյալ» 1988 թվականի փետրվարի 11-ի ղեկավար սկզբունքների </w:t>
      </w:r>
      <w:r w:rsidRPr="00F55AE6">
        <w:rPr>
          <w:rFonts w:ascii="GHEA Grapalat" w:eastAsiaTheme="minorEastAsia" w:hAnsi="GHEA Grapalat"/>
          <w:spacing w:val="4"/>
        </w:rPr>
        <w:t>(E/CN.4/1/1998/53/Add.2)</w:t>
      </w:r>
      <w:r w:rsidR="00634162">
        <w:rPr>
          <w:rFonts w:ascii="GHEA Grapalat" w:hAnsi="GHEA Grapalat"/>
        </w:rPr>
        <w:t xml:space="preserve"> 6-րդ սկզբունք:</w:t>
      </w:r>
    </w:p>
  </w:footnote>
  <w:footnote w:id="85">
    <w:p w:rsidR="004B5B47" w:rsidRPr="00F21792" w:rsidRDefault="004B5B47" w:rsidP="00F55AE6">
      <w:pPr>
        <w:pStyle w:val="FootnoteText"/>
        <w:ind w:firstLine="567"/>
        <w:rPr>
          <w:rFonts w:ascii="GHEA Grapalat" w:hAnsi="GHEA Grapalat"/>
        </w:rPr>
      </w:pPr>
      <w:r w:rsidRPr="00F21792">
        <w:rPr>
          <w:rStyle w:val="FootnoteReference"/>
          <w:rFonts w:ascii="GHEA Grapalat" w:hAnsi="GHEA Grapalat"/>
        </w:rPr>
        <w:footnoteRef/>
      </w:r>
      <w:r>
        <w:rPr>
          <w:rFonts w:ascii="GHEA Grapalat" w:hAnsi="GHEA Grapalat"/>
        </w:rPr>
        <w:t xml:space="preserve"> </w:t>
      </w:r>
      <w:r w:rsidRPr="00F21792">
        <w:rPr>
          <w:rFonts w:ascii="GHEA Grapalat" w:hAnsi="GHEA Grapalat"/>
        </w:rPr>
        <w:t>Ժն</w:t>
      </w:r>
      <w:r>
        <w:rPr>
          <w:rFonts w:ascii="GHEA Grapalat" w:hAnsi="GHEA Grapalat"/>
        </w:rPr>
        <w:t>եւ</w:t>
      </w:r>
      <w:r w:rsidRPr="00F21792">
        <w:rPr>
          <w:rFonts w:ascii="GHEA Grapalat" w:hAnsi="GHEA Grapalat"/>
        </w:rPr>
        <w:t xml:space="preserve">ի չորրորդ կոնվենցիայի 49-րդ հոդված </w:t>
      </w:r>
      <w:r>
        <w:rPr>
          <w:rFonts w:ascii="GHEA Grapalat" w:hAnsi="GHEA Grapalat"/>
        </w:rPr>
        <w:t>եւ</w:t>
      </w:r>
      <w:r w:rsidRPr="00F21792">
        <w:rPr>
          <w:rFonts w:ascii="GHEA Grapalat" w:hAnsi="GHEA Grapalat"/>
        </w:rPr>
        <w:t xml:space="preserve"> Միջազգային սովորութային մարդասիրական իրավունքի կանոնների վերաբերյալ ԿԽՄԿ-ի ուսումնասիրության 132-րդ կանոն:</w:t>
      </w:r>
    </w:p>
  </w:footnote>
  <w:footnote w:id="86">
    <w:p w:rsidR="004B5B47" w:rsidRPr="00F21792" w:rsidRDefault="004B5B47" w:rsidP="00F55AE6">
      <w:pPr>
        <w:pStyle w:val="FootnoteText"/>
        <w:ind w:firstLine="567"/>
        <w:rPr>
          <w:rFonts w:ascii="GHEA Grapalat" w:hAnsi="GHEA Grapalat"/>
        </w:rPr>
      </w:pPr>
      <w:r w:rsidRPr="00F21792">
        <w:rPr>
          <w:rStyle w:val="FootnoteReference"/>
          <w:rFonts w:ascii="GHEA Grapalat" w:hAnsi="GHEA Grapalat"/>
        </w:rPr>
        <w:footnoteRef/>
      </w:r>
      <w:r>
        <w:rPr>
          <w:rFonts w:ascii="GHEA Grapalat" w:hAnsi="GHEA Grapalat"/>
        </w:rPr>
        <w:t xml:space="preserve"> </w:t>
      </w:r>
      <w:r w:rsidRPr="00F21792">
        <w:rPr>
          <w:rFonts w:ascii="GHEA Grapalat" w:hAnsi="GHEA Grapalat"/>
        </w:rPr>
        <w:t xml:space="preserve">Տե՛ս իմ առանձին կարծիքը, որը կից ներկայացված է </w:t>
      </w:r>
      <w:r w:rsidRPr="00F21792">
        <w:rPr>
          <w:rFonts w:ascii="GHEA Grapalat" w:hAnsi="GHEA Grapalat"/>
          <w:i/>
        </w:rPr>
        <w:t xml:space="preserve">Չիրագովը </w:t>
      </w:r>
      <w:r>
        <w:rPr>
          <w:rFonts w:ascii="GHEA Grapalat" w:hAnsi="GHEA Grapalat"/>
          <w:i/>
        </w:rPr>
        <w:t>եւ</w:t>
      </w:r>
      <w:r w:rsidRPr="00F21792">
        <w:rPr>
          <w:rFonts w:ascii="GHEA Grapalat" w:hAnsi="GHEA Grapalat"/>
          <w:i/>
        </w:rPr>
        <w:t xml:space="preserve"> այլք ընդդեմ Հայաստանի</w:t>
      </w:r>
      <w:r w:rsidRPr="00F21792">
        <w:rPr>
          <w:rFonts w:ascii="GHEA Grapalat" w:hAnsi="GHEA Grapalat"/>
        </w:rPr>
        <w:t xml:space="preserve"> [ՄՊ] գործին, թիվ 13216/05:</w:t>
      </w:r>
    </w:p>
  </w:footnote>
  <w:footnote w:id="87">
    <w:p w:rsidR="004B5B47" w:rsidRPr="00993DB9" w:rsidRDefault="004B5B47" w:rsidP="00F55AE6">
      <w:pPr>
        <w:pStyle w:val="FootnoteText"/>
        <w:ind w:firstLine="567"/>
        <w:rPr>
          <w:rFonts w:ascii="GHEA Grapalat" w:hAnsi="GHEA Grapalat"/>
        </w:rPr>
      </w:pPr>
      <w:r w:rsidRPr="00F21792">
        <w:rPr>
          <w:rStyle w:val="FootnoteReference"/>
          <w:rFonts w:ascii="GHEA Grapalat" w:hAnsi="GHEA Grapalat"/>
        </w:rPr>
        <w:footnoteRef/>
      </w:r>
      <w:r>
        <w:rPr>
          <w:rFonts w:ascii="GHEA Grapalat" w:hAnsi="GHEA Grapalat"/>
        </w:rPr>
        <w:t xml:space="preserve"> </w:t>
      </w:r>
      <w:r w:rsidRPr="00F21792">
        <w:rPr>
          <w:rFonts w:ascii="GHEA Grapalat" w:hAnsi="GHEA Grapalat"/>
        </w:rPr>
        <w:t xml:space="preserve">Ինտերվենցիա չիրականացնելու սկզբունքի վերաբերյալ տե՛ս Ազգերի լիգայի դաշնագրի 15(8) հոդվածը, «Պետությունների իրավունքների </w:t>
      </w:r>
      <w:r>
        <w:rPr>
          <w:rFonts w:ascii="GHEA Grapalat" w:hAnsi="GHEA Grapalat"/>
        </w:rPr>
        <w:t>եւ</w:t>
      </w:r>
      <w:r w:rsidRPr="00F21792">
        <w:rPr>
          <w:rFonts w:ascii="GHEA Grapalat" w:hAnsi="GHEA Grapalat"/>
        </w:rPr>
        <w:t xml:space="preserve"> պարտականությունների մասին» 1933</w:t>
      </w:r>
      <w:r w:rsidRPr="00F55AE6">
        <w:rPr>
          <w:rFonts w:ascii="Courier New" w:hAnsi="Courier New" w:cs="Courier New"/>
        </w:rPr>
        <w:t> </w:t>
      </w:r>
      <w:r w:rsidRPr="00F21792">
        <w:rPr>
          <w:rFonts w:ascii="GHEA Grapalat" w:hAnsi="GHEA Grapalat"/>
        </w:rPr>
        <w:t>թվականի Մոնտեվիդեոյի կոնվենցիայի 8-րդ հոդվածը, «Ինտերվենցիա չիրականացնելու վերաբերյալ» 1936 թվականի</w:t>
      </w:r>
      <w:r w:rsidRPr="00F21792">
        <w:rPr>
          <w:rFonts w:ascii="GHEA Grapalat" w:eastAsiaTheme="minorEastAsia" w:hAnsi="GHEA Grapalat"/>
        </w:rPr>
        <w:t xml:space="preserve"> </w:t>
      </w:r>
      <w:r w:rsidRPr="00F21792">
        <w:rPr>
          <w:rFonts w:ascii="GHEA Grapalat" w:hAnsi="GHEA Grapalat"/>
        </w:rPr>
        <w:t xml:space="preserve">Լրացուցիչ </w:t>
      </w:r>
      <w:r w:rsidRPr="00F21792">
        <w:rPr>
          <w:rFonts w:ascii="GHEA Grapalat" w:eastAsiaTheme="minorEastAsia" w:hAnsi="GHEA Grapalat"/>
        </w:rPr>
        <w:t>ա</w:t>
      </w:r>
      <w:r w:rsidRPr="00F21792">
        <w:rPr>
          <w:rFonts w:ascii="GHEA Grapalat" w:hAnsi="GHEA Grapalat"/>
        </w:rPr>
        <w:t>րձանագրության 1-ին հոդվածը, ինչպես նա</w:t>
      </w:r>
      <w:r>
        <w:rPr>
          <w:rFonts w:ascii="GHEA Grapalat" w:hAnsi="GHEA Grapalat"/>
        </w:rPr>
        <w:t>եւ</w:t>
      </w:r>
      <w:r w:rsidRPr="00F21792">
        <w:rPr>
          <w:rFonts w:ascii="GHEA Grapalat" w:hAnsi="GHEA Grapalat"/>
        </w:rPr>
        <w:t xml:space="preserve"> Ժն</w:t>
      </w:r>
      <w:r>
        <w:rPr>
          <w:rFonts w:ascii="GHEA Grapalat" w:hAnsi="GHEA Grapalat"/>
        </w:rPr>
        <w:t>եւ</w:t>
      </w:r>
      <w:r w:rsidRPr="00F21792">
        <w:rPr>
          <w:rFonts w:ascii="GHEA Grapalat" w:hAnsi="GHEA Grapalat"/>
        </w:rPr>
        <w:t xml:space="preserve">ի կոնվենցիային կից II Լրացուցիչ </w:t>
      </w:r>
      <w:r w:rsidRPr="00F21792">
        <w:rPr>
          <w:rFonts w:ascii="GHEA Grapalat" w:eastAsiaTheme="minorEastAsia" w:hAnsi="GHEA Grapalat"/>
        </w:rPr>
        <w:t>ա</w:t>
      </w:r>
      <w:r w:rsidRPr="00F21792">
        <w:rPr>
          <w:rFonts w:ascii="GHEA Grapalat" w:hAnsi="GHEA Grapalat"/>
        </w:rPr>
        <w:t xml:space="preserve">րձանագրության 3-րդ հոդվածի 2-րդ կետը: Միավորված ազգերի կազմակերպության փորձի մասով տե՛ս «Պետությունների ներքին գործերին ինտերվենցիա </w:t>
      </w:r>
      <w:r>
        <w:rPr>
          <w:rFonts w:ascii="GHEA Grapalat" w:hAnsi="GHEA Grapalat"/>
        </w:rPr>
        <w:t>եւ</w:t>
      </w:r>
      <w:r w:rsidRPr="00F21792">
        <w:rPr>
          <w:rFonts w:ascii="GHEA Grapalat" w:hAnsi="GHEA Grapalat"/>
        </w:rPr>
        <w:t xml:space="preserve"> միջամտություն իրականացնելու անթույլատրելիության մասին» հռչակագիրը հաստատելու վերաբերյալ Միավորված ազգերի կազմակերպության Գլխավոր ասամբլեայի 1981</w:t>
      </w:r>
      <w:r w:rsidRPr="00F55AE6">
        <w:rPr>
          <w:rFonts w:ascii="Courier New" w:hAnsi="Courier New" w:cs="Courier New"/>
        </w:rPr>
        <w:t> </w:t>
      </w:r>
      <w:r w:rsidRPr="00F21792">
        <w:rPr>
          <w:rFonts w:ascii="GHEA Grapalat" w:hAnsi="GHEA Grapalat"/>
        </w:rPr>
        <w:t>թվականի դեկտեմբերի 9-ի թիվ 36/103 բանաձ</w:t>
      </w:r>
      <w:r>
        <w:rPr>
          <w:rFonts w:ascii="GHEA Grapalat" w:hAnsi="GHEA Grapalat"/>
        </w:rPr>
        <w:t>եւ</w:t>
      </w:r>
      <w:r w:rsidRPr="00F21792">
        <w:rPr>
          <w:rFonts w:ascii="GHEA Grapalat" w:hAnsi="GHEA Grapalat"/>
        </w:rPr>
        <w:t>ը (A/RES/36/103), «Միավորված ազգերի կազմակերպության կանոնադրությանը համապատասխան՝</w:t>
      </w:r>
      <w:r w:rsidRPr="00F21792" w:rsidDel="00D70D20">
        <w:rPr>
          <w:rFonts w:ascii="GHEA Grapalat" w:hAnsi="GHEA Grapalat"/>
        </w:rPr>
        <w:t xml:space="preserve"> </w:t>
      </w:r>
      <w:r w:rsidRPr="00F21792">
        <w:rPr>
          <w:rFonts w:ascii="GHEA Grapalat" w:hAnsi="GHEA Grapalat"/>
        </w:rPr>
        <w:t>պետությունների միջ</w:t>
      </w:r>
      <w:r>
        <w:rPr>
          <w:rFonts w:ascii="GHEA Grapalat" w:hAnsi="GHEA Grapalat"/>
        </w:rPr>
        <w:t>եւ</w:t>
      </w:r>
      <w:r w:rsidRPr="00F21792">
        <w:rPr>
          <w:rFonts w:ascii="GHEA Grapalat" w:hAnsi="GHEA Grapalat"/>
        </w:rPr>
        <w:t xml:space="preserve"> բարեկամական հարաբերություններին </w:t>
      </w:r>
      <w:r>
        <w:rPr>
          <w:rFonts w:ascii="GHEA Grapalat" w:hAnsi="GHEA Grapalat"/>
        </w:rPr>
        <w:t>եւ</w:t>
      </w:r>
      <w:r w:rsidRPr="00F21792">
        <w:rPr>
          <w:rFonts w:ascii="GHEA Grapalat" w:hAnsi="GHEA Grapalat"/>
        </w:rPr>
        <w:t xml:space="preserve"> համագործակցությանը վերաբերող՝ միջազգային իրավունքի սկզբունքների մասին» հռչակագիրը ներառող 1970 թվականի հոկտեմբերի 24-ի </w:t>
      </w:r>
      <w:r w:rsidRPr="00F21792">
        <w:rPr>
          <w:rFonts w:ascii="GHEA Grapalat" w:eastAsiaTheme="minorEastAsia" w:hAnsi="GHEA Grapalat"/>
        </w:rPr>
        <w:t xml:space="preserve">թիվ </w:t>
      </w:r>
      <w:r w:rsidRPr="00F21792">
        <w:rPr>
          <w:rFonts w:ascii="GHEA Grapalat" w:hAnsi="GHEA Grapalat"/>
        </w:rPr>
        <w:t>2625 (XXV) բանաձ</w:t>
      </w:r>
      <w:r>
        <w:rPr>
          <w:rFonts w:ascii="GHEA Grapalat" w:hAnsi="GHEA Grapalat"/>
        </w:rPr>
        <w:t>եւ</w:t>
      </w:r>
      <w:r w:rsidRPr="00F21792">
        <w:rPr>
          <w:rFonts w:ascii="GHEA Grapalat" w:hAnsi="GHEA Grapalat"/>
        </w:rPr>
        <w:t>ը (A/8082 (1970)), 1965 թվականի դեկտեմբերի 21-ի թիվ 2131 (XX) բանաձ</w:t>
      </w:r>
      <w:r>
        <w:rPr>
          <w:rFonts w:ascii="GHEA Grapalat" w:hAnsi="GHEA Grapalat"/>
        </w:rPr>
        <w:t>եւ</w:t>
      </w:r>
      <w:r w:rsidRPr="00F21792">
        <w:rPr>
          <w:rFonts w:ascii="GHEA Grapalat" w:hAnsi="GHEA Grapalat"/>
        </w:rPr>
        <w:t xml:space="preserve">ը, որով ընդունվել է «Պետությունների ներքին գործերին ինտերվենցիա </w:t>
      </w:r>
      <w:r>
        <w:rPr>
          <w:rFonts w:ascii="GHEA Grapalat" w:hAnsi="GHEA Grapalat"/>
        </w:rPr>
        <w:t>եւ</w:t>
      </w:r>
      <w:r w:rsidRPr="00F21792">
        <w:rPr>
          <w:rFonts w:ascii="GHEA Grapalat" w:hAnsi="GHEA Grapalat"/>
        </w:rPr>
        <w:t xml:space="preserve"> միջամտություն իրականացնելու անթույլատրելիության մասին» հռչակագիրը, ինչպես նա</w:t>
      </w:r>
      <w:r>
        <w:rPr>
          <w:rFonts w:ascii="GHEA Grapalat" w:hAnsi="GHEA Grapalat"/>
        </w:rPr>
        <w:t>եւ</w:t>
      </w:r>
      <w:r w:rsidRPr="00F21792">
        <w:rPr>
          <w:rFonts w:ascii="GHEA Grapalat" w:hAnsi="GHEA Grapalat"/>
        </w:rPr>
        <w:t xml:space="preserve"> ՄԻՀ-ի՝ «Պետությունների իրավունքների </w:t>
      </w:r>
      <w:r>
        <w:rPr>
          <w:rFonts w:ascii="GHEA Grapalat" w:hAnsi="GHEA Grapalat"/>
        </w:rPr>
        <w:t>եւ</w:t>
      </w:r>
      <w:r w:rsidRPr="00F21792">
        <w:rPr>
          <w:rFonts w:ascii="GHEA Grapalat" w:hAnsi="GHEA Grapalat"/>
        </w:rPr>
        <w:t xml:space="preserve"> պարտականությունների մասին» 1949 թվականի հռչակագրի նախագծի 4-րդ հոդվածը: ԱՄԴ-ի նախադեպային իրավունքի մասով տե՛ս </w:t>
      </w:r>
      <w:r w:rsidRPr="00F21792">
        <w:rPr>
          <w:rFonts w:ascii="GHEA Grapalat" w:hAnsi="GHEA Grapalat"/>
          <w:i/>
        </w:rPr>
        <w:t>Նիկարագուան ընդդեմ Ամերիկայի Միացյալ Նահանգների՝</w:t>
      </w:r>
      <w:r w:rsidRPr="00F21792">
        <w:rPr>
          <w:rFonts w:ascii="GHEA Grapalat" w:hAnsi="GHEA Grapalat"/>
        </w:rPr>
        <w:t xml:space="preserve"> վեր</w:t>
      </w:r>
      <w:r>
        <w:rPr>
          <w:rFonts w:ascii="GHEA Grapalat" w:hAnsi="GHEA Grapalat"/>
        </w:rPr>
        <w:t>եւ</w:t>
      </w:r>
      <w:r w:rsidRPr="00F21792">
        <w:rPr>
          <w:rFonts w:ascii="GHEA Grapalat" w:hAnsi="GHEA Grapalat"/>
        </w:rPr>
        <w:t>ում հիշատակված, էջ 126, § 246, ինչպես նա</w:t>
      </w:r>
      <w:r>
        <w:rPr>
          <w:rFonts w:ascii="GHEA Grapalat" w:hAnsi="GHEA Grapalat"/>
        </w:rPr>
        <w:t>եւ</w:t>
      </w:r>
      <w:r w:rsidRPr="00F21792">
        <w:rPr>
          <w:rFonts w:ascii="GHEA Grapalat" w:hAnsi="GHEA Grapalat"/>
        </w:rPr>
        <w:t xml:space="preserve"> </w:t>
      </w:r>
      <w:r w:rsidRPr="00F21792">
        <w:rPr>
          <w:rFonts w:ascii="GHEA Grapalat" w:hAnsi="GHEA Grapalat"/>
          <w:i/>
        </w:rPr>
        <w:t xml:space="preserve">Կորֆուի նեղուցի գործը </w:t>
      </w:r>
      <w:r w:rsidRPr="00F21792">
        <w:rPr>
          <w:rFonts w:ascii="GHEA Grapalat" w:eastAsiaTheme="minorEastAsia" w:hAnsi="GHEA Grapalat"/>
        </w:rPr>
        <w:t>[</w:t>
      </w:r>
      <w:r w:rsidRPr="00F21792">
        <w:rPr>
          <w:rFonts w:ascii="GHEA Grapalat" w:eastAsiaTheme="minorEastAsia" w:hAnsi="GHEA Grapalat"/>
          <w:i/>
        </w:rPr>
        <w:t>Corfu Channel</w:t>
      </w:r>
      <w:r w:rsidRPr="00F21792">
        <w:rPr>
          <w:rFonts w:ascii="GHEA Grapalat" w:hAnsi="GHEA Grapalat"/>
          <w:i/>
        </w:rPr>
        <w:t xml:space="preserve"> case</w:t>
      </w:r>
      <w:r w:rsidRPr="00F21792">
        <w:rPr>
          <w:rFonts w:ascii="GHEA Grapalat" w:eastAsiaTheme="minorEastAsia" w:hAnsi="GHEA Grapalat"/>
        </w:rPr>
        <w:t>]</w:t>
      </w:r>
      <w:r w:rsidRPr="00F21792">
        <w:rPr>
          <w:rFonts w:ascii="GHEA Grapalat" w:hAnsi="GHEA Grapalat"/>
          <w:i/>
        </w:rPr>
        <w:t>, 1949 թվականի ապրիլի 9-ի վճիռ, ԱՄԴ-ի զեկույցներ</w:t>
      </w:r>
      <w:r w:rsidRPr="00F21792">
        <w:rPr>
          <w:rFonts w:ascii="GHEA Grapalat" w:eastAsiaTheme="minorEastAsia" w:hAnsi="GHEA Grapalat"/>
          <w:i/>
        </w:rPr>
        <w:t xml:space="preserve"> </w:t>
      </w:r>
      <w:r w:rsidRPr="00F21792">
        <w:rPr>
          <w:rFonts w:ascii="GHEA Grapalat" w:hAnsi="GHEA Grapalat"/>
        </w:rPr>
        <w:t>1949, էջ</w:t>
      </w:r>
      <w:r w:rsidRPr="00F55AE6">
        <w:rPr>
          <w:rFonts w:ascii="Courier New" w:hAnsi="Courier New" w:cs="Courier New"/>
        </w:rPr>
        <w:t> </w:t>
      </w:r>
      <w:r w:rsidR="00634162">
        <w:rPr>
          <w:rFonts w:ascii="GHEA Grapalat" w:hAnsi="GHEA Grapalat"/>
        </w:rPr>
        <w:t>35, որից մեջբերված է տեքստը:</w:t>
      </w:r>
    </w:p>
  </w:footnote>
  <w:footnote w:id="88">
    <w:p w:rsidR="004B5B47" w:rsidRPr="00F21792" w:rsidRDefault="004B5B47" w:rsidP="00F55AE6">
      <w:pPr>
        <w:pStyle w:val="FootnoteText"/>
        <w:ind w:firstLine="567"/>
        <w:rPr>
          <w:rFonts w:ascii="GHEA Grapalat" w:hAnsi="GHEA Grapalat"/>
          <w:lang w:val="fr-FR"/>
        </w:rPr>
      </w:pPr>
      <w:r w:rsidRPr="00F21792">
        <w:rPr>
          <w:rStyle w:val="FootnoteReference"/>
          <w:rFonts w:ascii="GHEA Grapalat" w:hAnsi="GHEA Grapalat"/>
        </w:rPr>
        <w:footnoteRef/>
      </w:r>
      <w:r>
        <w:rPr>
          <w:rFonts w:ascii="GHEA Grapalat" w:hAnsi="GHEA Grapalat"/>
        </w:rPr>
        <w:t xml:space="preserve"> </w:t>
      </w:r>
      <w:r w:rsidRPr="00F21792">
        <w:rPr>
          <w:rFonts w:ascii="GHEA Grapalat" w:hAnsi="GHEA Grapalat"/>
        </w:rPr>
        <w:t>«</w:t>
      </w:r>
      <w:r w:rsidRPr="00F21792">
        <w:rPr>
          <w:rFonts w:ascii="GHEA Grapalat" w:eastAsiaTheme="minorEastAsia" w:hAnsi="GHEA Grapalat"/>
          <w:i/>
        </w:rPr>
        <w:t xml:space="preserve">Պատերազմի օրենքների </w:t>
      </w:r>
      <w:r>
        <w:rPr>
          <w:rFonts w:ascii="GHEA Grapalat" w:eastAsiaTheme="minorEastAsia" w:hAnsi="GHEA Grapalat"/>
          <w:i/>
        </w:rPr>
        <w:t>եւ</w:t>
      </w:r>
      <w:r w:rsidRPr="00F21792">
        <w:rPr>
          <w:rFonts w:ascii="GHEA Grapalat" w:eastAsiaTheme="minorEastAsia" w:hAnsi="GHEA Grapalat"/>
          <w:i/>
        </w:rPr>
        <w:t xml:space="preserve"> խաղաղության մասին</w:t>
      </w:r>
      <w:r w:rsidRPr="00F21792">
        <w:rPr>
          <w:rFonts w:ascii="GHEA Grapalat" w:hAnsi="GHEA Grapalat"/>
        </w:rPr>
        <w:t>»,</w:t>
      </w:r>
      <w:r w:rsidRPr="00F21792">
        <w:rPr>
          <w:rFonts w:ascii="GHEA Grapalat" w:eastAsiaTheme="minorEastAsia" w:hAnsi="GHEA Grapalat"/>
          <w:i/>
        </w:rPr>
        <w:t xml:space="preserve"> Երեք հատոր</w:t>
      </w:r>
      <w:r w:rsidRPr="00F21792">
        <w:rPr>
          <w:rFonts w:ascii="GHEA Grapalat" w:hAnsi="GHEA Grapalat"/>
        </w:rPr>
        <w:t>, 2.2.25:</w:t>
      </w:r>
    </w:p>
  </w:footnote>
  <w:footnote w:id="89">
    <w:p w:rsidR="004B5B47" w:rsidRPr="00F21792" w:rsidRDefault="004B5B47" w:rsidP="00F55AE6">
      <w:pPr>
        <w:pStyle w:val="FootnoteText"/>
        <w:ind w:firstLine="567"/>
        <w:rPr>
          <w:rFonts w:ascii="GHEA Grapalat" w:hAnsi="GHEA Grapalat"/>
          <w:lang w:val="fr-FR"/>
        </w:rPr>
      </w:pPr>
      <w:r w:rsidRPr="00F21792">
        <w:rPr>
          <w:rStyle w:val="FootnoteReference"/>
          <w:rFonts w:ascii="GHEA Grapalat" w:hAnsi="GHEA Grapalat"/>
        </w:rPr>
        <w:footnoteRef/>
      </w:r>
      <w:r>
        <w:rPr>
          <w:rFonts w:ascii="GHEA Grapalat" w:hAnsi="GHEA Grapalat"/>
          <w:lang w:val="fr-FR"/>
        </w:rPr>
        <w:t xml:space="preserve"> </w:t>
      </w:r>
      <w:r w:rsidRPr="00F21792">
        <w:rPr>
          <w:rFonts w:ascii="GHEA Grapalat" w:hAnsi="GHEA Grapalat"/>
        </w:rPr>
        <w:t xml:space="preserve">1933 թվականի «Պետությունների իրավունքների </w:t>
      </w:r>
      <w:r>
        <w:rPr>
          <w:rFonts w:ascii="GHEA Grapalat" w:hAnsi="GHEA Grapalat"/>
        </w:rPr>
        <w:t>եւ</w:t>
      </w:r>
      <w:r w:rsidRPr="00F21792">
        <w:rPr>
          <w:rFonts w:ascii="GHEA Grapalat" w:hAnsi="GHEA Grapalat"/>
        </w:rPr>
        <w:t xml:space="preserve"> պարտականությունների մասին» Մոնտեվիդեոյի կոնվենցիայի 11-րդ հոդված, Գլխավոր ասամբլեայի 1970 թվականի դեկտեմբերի</w:t>
      </w:r>
      <w:r w:rsidRPr="00F55AE6">
        <w:rPr>
          <w:rFonts w:ascii="Courier New" w:hAnsi="Courier New" w:cs="Courier New"/>
          <w:lang w:val="fr-FR"/>
        </w:rPr>
        <w:t> </w:t>
      </w:r>
      <w:r w:rsidRPr="00F21792">
        <w:rPr>
          <w:rFonts w:ascii="GHEA Grapalat" w:hAnsi="GHEA Grapalat"/>
        </w:rPr>
        <w:t>16-ի թիվ 2734 (XXV) բանաձ</w:t>
      </w:r>
      <w:r>
        <w:rPr>
          <w:rFonts w:ascii="GHEA Grapalat" w:hAnsi="GHEA Grapalat"/>
        </w:rPr>
        <w:t>եւ</w:t>
      </w:r>
      <w:r w:rsidRPr="00F21792">
        <w:rPr>
          <w:rFonts w:ascii="GHEA Grapalat" w:hAnsi="GHEA Grapalat"/>
        </w:rPr>
        <w:t xml:space="preserve">ով (A/RES/25/2734) ընդունված՝ «Միջազգային անվտանգության ամրապնդման մասին» հռչակագրի 5-րդ պարբերություն </w:t>
      </w:r>
      <w:r>
        <w:rPr>
          <w:rFonts w:ascii="GHEA Grapalat" w:hAnsi="GHEA Grapalat"/>
        </w:rPr>
        <w:t>եւ</w:t>
      </w:r>
      <w:r w:rsidRPr="00F21792">
        <w:rPr>
          <w:rFonts w:ascii="GHEA Grapalat" w:hAnsi="GHEA Grapalat"/>
        </w:rPr>
        <w:t xml:space="preserve"> Գլխավոր ասամբլեայի՝ «ագրեսիա» հանցագործության սահմանման վերաբերյալ 1974 թվականի դեկտեմբերի 14-ի թիվ 3314 (XXIX) բանաձ</w:t>
      </w:r>
      <w:r>
        <w:rPr>
          <w:rFonts w:ascii="GHEA Grapalat" w:hAnsi="GHEA Grapalat"/>
        </w:rPr>
        <w:t>եւ</w:t>
      </w:r>
      <w:r w:rsidRPr="00F21792">
        <w:rPr>
          <w:rFonts w:ascii="GHEA Grapalat" w:hAnsi="GHEA Grapalat"/>
        </w:rPr>
        <w:t xml:space="preserve">ի (A/RES/3314(XXIX)) </w:t>
      </w:r>
      <w:r w:rsidRPr="00F21792">
        <w:rPr>
          <w:rFonts w:ascii="GHEA Grapalat" w:eastAsiaTheme="minorEastAsia" w:hAnsi="GHEA Grapalat"/>
        </w:rPr>
        <w:t>5 (3) հոդված:</w:t>
      </w:r>
    </w:p>
  </w:footnote>
  <w:footnote w:id="90">
    <w:p w:rsidR="004B5B47" w:rsidRPr="004B5B47" w:rsidRDefault="004B5B47" w:rsidP="00F55AE6">
      <w:pPr>
        <w:pStyle w:val="FootnoteText"/>
        <w:ind w:firstLine="567"/>
        <w:rPr>
          <w:rFonts w:ascii="GHEA Grapalat" w:hAnsi="GHEA Grapalat"/>
          <w:lang w:val="fr-FR"/>
        </w:rPr>
      </w:pPr>
      <w:r w:rsidRPr="00F21792">
        <w:rPr>
          <w:rStyle w:val="FootnoteReference"/>
          <w:rFonts w:ascii="GHEA Grapalat" w:hAnsi="GHEA Grapalat"/>
        </w:rPr>
        <w:footnoteRef/>
      </w:r>
      <w:r>
        <w:rPr>
          <w:rFonts w:ascii="GHEA Grapalat" w:hAnsi="GHEA Grapalat"/>
          <w:lang w:val="fr-FR"/>
        </w:rPr>
        <w:t xml:space="preserve"> </w:t>
      </w:r>
      <w:r w:rsidRPr="00F21792">
        <w:rPr>
          <w:rFonts w:ascii="GHEA Grapalat" w:hAnsi="GHEA Grapalat"/>
        </w:rPr>
        <w:t>Երրորդ պետության կողմից ուժի անօրինական կիրառման հետ</w:t>
      </w:r>
      <w:r>
        <w:rPr>
          <w:rFonts w:ascii="GHEA Grapalat" w:hAnsi="GHEA Grapalat"/>
        </w:rPr>
        <w:t>եւ</w:t>
      </w:r>
      <w:r w:rsidRPr="00F21792">
        <w:rPr>
          <w:rFonts w:ascii="GHEA Grapalat" w:hAnsi="GHEA Grapalat"/>
        </w:rPr>
        <w:t>անքով պետությունից անջատված տարածքը որպես պետություն ճանաչելու արգելքի վերաբերյալ տե՛ս Հյուսիսային Կիպրոսի Թուրքական Հանրապետության գործը՝ կապված Թուրքիայի կողմից Կիպրոս ներխուժումից հետո ստեղծված իրավիճակի հետ (Անվտանգության խորհրդի 1983 թվականի նոյեմբերի 18-ի թիվ 541 (1983) բանաձ</w:t>
      </w:r>
      <w:r>
        <w:rPr>
          <w:rFonts w:ascii="GHEA Grapalat" w:hAnsi="GHEA Grapalat"/>
        </w:rPr>
        <w:t>եւ</w:t>
      </w:r>
      <w:r w:rsidRPr="00F21792">
        <w:rPr>
          <w:rFonts w:ascii="GHEA Grapalat" w:hAnsi="GHEA Grapalat"/>
        </w:rPr>
        <w:t xml:space="preserve"> (S/RES/541 (1983)) </w:t>
      </w:r>
      <w:r>
        <w:rPr>
          <w:rFonts w:ascii="GHEA Grapalat" w:hAnsi="GHEA Grapalat"/>
        </w:rPr>
        <w:t>եւ</w:t>
      </w:r>
      <w:r w:rsidRPr="00F21792">
        <w:rPr>
          <w:rFonts w:ascii="GHEA Grapalat" w:hAnsi="GHEA Grapalat"/>
        </w:rPr>
        <w:t xml:space="preserve"> 1984 թվականի մայիսի 11-ի թիվ 550 (1984) բանաձ</w:t>
      </w:r>
      <w:r>
        <w:rPr>
          <w:rFonts w:ascii="GHEA Grapalat" w:hAnsi="GHEA Grapalat"/>
        </w:rPr>
        <w:t>եւ (S/RES/550 (1984)):</w:t>
      </w:r>
    </w:p>
  </w:footnote>
  <w:footnote w:id="91">
    <w:p w:rsidR="004B5B47" w:rsidRPr="004B5B47" w:rsidRDefault="004B5B47" w:rsidP="00F55AE6">
      <w:pPr>
        <w:pStyle w:val="FootnoteText"/>
        <w:ind w:firstLine="567"/>
        <w:rPr>
          <w:rFonts w:ascii="GHEA Grapalat" w:hAnsi="GHEA Grapalat"/>
          <w:lang w:val="fr-FR"/>
        </w:rPr>
      </w:pPr>
      <w:r w:rsidRPr="00F21792">
        <w:rPr>
          <w:rStyle w:val="FootnoteReference"/>
          <w:rFonts w:ascii="GHEA Grapalat" w:hAnsi="GHEA Grapalat"/>
        </w:rPr>
        <w:footnoteRef/>
      </w:r>
      <w:r>
        <w:rPr>
          <w:rFonts w:ascii="GHEA Grapalat" w:hAnsi="GHEA Grapalat"/>
          <w:lang w:val="fr-FR"/>
        </w:rPr>
        <w:t xml:space="preserve"> </w:t>
      </w:r>
      <w:r w:rsidRPr="00F21792">
        <w:rPr>
          <w:rFonts w:ascii="GHEA Grapalat" w:hAnsi="GHEA Grapalat"/>
        </w:rPr>
        <w:t>ՄԻՀ-ի՝ «Միջազգային բնույթի ոչ իրավաչափ գործողությունների համար պետությունների պատասխանատվության վերաբերյալ հոդվածների նախագիծ, վեր</w:t>
      </w:r>
      <w:r>
        <w:rPr>
          <w:rFonts w:ascii="GHEA Grapalat" w:hAnsi="GHEA Grapalat"/>
        </w:rPr>
        <w:t>եւում հիշատակված, էջ 74:</w:t>
      </w:r>
    </w:p>
  </w:footnote>
  <w:footnote w:id="92">
    <w:p w:rsidR="004B5B47" w:rsidRPr="004B5B47" w:rsidRDefault="004B5B47" w:rsidP="00F55AE6">
      <w:pPr>
        <w:pStyle w:val="FootnoteText"/>
        <w:ind w:firstLine="567"/>
        <w:rPr>
          <w:rFonts w:ascii="GHEA Grapalat" w:hAnsi="GHEA Grapalat"/>
          <w:lang w:val="fr-FR"/>
        </w:rPr>
      </w:pPr>
      <w:r w:rsidRPr="00F21792">
        <w:rPr>
          <w:rStyle w:val="FootnoteReference"/>
          <w:rFonts w:ascii="GHEA Grapalat" w:hAnsi="GHEA Grapalat"/>
        </w:rPr>
        <w:footnoteRef/>
      </w:r>
      <w:r>
        <w:rPr>
          <w:rFonts w:ascii="GHEA Grapalat" w:hAnsi="GHEA Grapalat"/>
          <w:lang w:val="fr-FR"/>
        </w:rPr>
        <w:t xml:space="preserve"> </w:t>
      </w:r>
      <w:r w:rsidRPr="00F21792">
        <w:rPr>
          <w:rFonts w:ascii="GHEA Grapalat" w:hAnsi="GHEA Grapalat"/>
          <w:i/>
        </w:rPr>
        <w:t>Սիլիհի</w:t>
      </w:r>
      <w:r w:rsidRPr="00F21792">
        <w:rPr>
          <w:rFonts w:ascii="GHEA Grapalat" w:hAnsi="GHEA Grapalat"/>
        </w:rPr>
        <w:t xml:space="preserve"> գործը՝ վեր</w:t>
      </w:r>
      <w:r>
        <w:rPr>
          <w:rFonts w:ascii="GHEA Grapalat" w:hAnsi="GHEA Grapalat"/>
        </w:rPr>
        <w:t>եւում հիշատակված, §§ 159-163:</w:t>
      </w:r>
    </w:p>
  </w:footnote>
  <w:footnote w:id="93">
    <w:p w:rsidR="004B5B47" w:rsidRPr="00F21792" w:rsidRDefault="004B5B47" w:rsidP="00F55AE6">
      <w:pPr>
        <w:pStyle w:val="FootnoteText"/>
        <w:ind w:firstLine="567"/>
        <w:rPr>
          <w:rFonts w:ascii="GHEA Grapalat" w:hAnsi="GHEA Grapalat"/>
          <w:lang w:val="fr-FR"/>
        </w:rPr>
      </w:pPr>
      <w:r w:rsidRPr="00F21792">
        <w:rPr>
          <w:rStyle w:val="FootnoteReference"/>
          <w:rFonts w:ascii="GHEA Grapalat" w:hAnsi="GHEA Grapalat"/>
        </w:rPr>
        <w:footnoteRef/>
      </w:r>
      <w:r>
        <w:rPr>
          <w:rFonts w:ascii="GHEA Grapalat" w:hAnsi="GHEA Grapalat"/>
          <w:lang w:val="fr-FR"/>
        </w:rPr>
        <w:t xml:space="preserve"> </w:t>
      </w:r>
      <w:r w:rsidRPr="00F21792">
        <w:rPr>
          <w:rFonts w:ascii="GHEA Grapalat" w:hAnsi="GHEA Grapalat"/>
          <w:i/>
        </w:rPr>
        <w:t xml:space="preserve">Դողանը </w:t>
      </w:r>
      <w:r>
        <w:rPr>
          <w:rFonts w:ascii="GHEA Grapalat" w:hAnsi="GHEA Grapalat"/>
          <w:i/>
        </w:rPr>
        <w:t>եւ</w:t>
      </w:r>
      <w:r w:rsidRPr="00F21792">
        <w:rPr>
          <w:rFonts w:ascii="GHEA Grapalat" w:hAnsi="GHEA Grapalat"/>
          <w:i/>
        </w:rPr>
        <w:t xml:space="preserve"> այլք ընդդեմ Թուրքիայի, </w:t>
      </w:r>
      <w:r w:rsidRPr="00F21792">
        <w:rPr>
          <w:rFonts w:ascii="GHEA Grapalat" w:hAnsi="GHEA Grapalat"/>
        </w:rPr>
        <w:t xml:space="preserve">թիվ 8803-8811/02, թիվ 8813/02 </w:t>
      </w:r>
      <w:r>
        <w:rPr>
          <w:rFonts w:ascii="GHEA Grapalat" w:hAnsi="GHEA Grapalat"/>
        </w:rPr>
        <w:t>եւ</w:t>
      </w:r>
      <w:r w:rsidRPr="00F21792">
        <w:rPr>
          <w:rFonts w:ascii="GHEA Grapalat" w:hAnsi="GHEA Grapalat"/>
        </w:rPr>
        <w:t xml:space="preserve"> թիվ 8815-8819/02, ՄԻԵԴ 2004-VI, վճռի 234-րդ պարբերությունում հիշատակված:</w:t>
      </w:r>
    </w:p>
  </w:footnote>
  <w:footnote w:id="94">
    <w:p w:rsidR="004B5B47" w:rsidRPr="00F21792" w:rsidRDefault="004B5B47" w:rsidP="00F55AE6">
      <w:pPr>
        <w:pStyle w:val="FootnoteText"/>
        <w:ind w:firstLine="567"/>
        <w:rPr>
          <w:rFonts w:ascii="GHEA Grapalat" w:hAnsi="GHEA Grapalat"/>
          <w:lang w:val="fr-FR"/>
        </w:rPr>
      </w:pPr>
      <w:r w:rsidRPr="00F21792">
        <w:rPr>
          <w:rStyle w:val="FootnoteReference"/>
          <w:rFonts w:ascii="GHEA Grapalat" w:hAnsi="GHEA Grapalat"/>
        </w:rPr>
        <w:footnoteRef/>
      </w:r>
      <w:r>
        <w:rPr>
          <w:rFonts w:ascii="GHEA Grapalat" w:hAnsi="GHEA Grapalat"/>
          <w:lang w:val="fr-FR"/>
        </w:rPr>
        <w:t xml:space="preserve"> </w:t>
      </w:r>
      <w:r w:rsidRPr="00F21792">
        <w:rPr>
          <w:rFonts w:ascii="GHEA Grapalat" w:hAnsi="GHEA Grapalat"/>
          <w:i/>
        </w:rPr>
        <w:t xml:space="preserve">Իլաշկուն </w:t>
      </w:r>
      <w:r>
        <w:rPr>
          <w:rFonts w:ascii="GHEA Grapalat" w:hAnsi="GHEA Grapalat"/>
          <w:i/>
        </w:rPr>
        <w:t>եւ</w:t>
      </w:r>
      <w:r w:rsidRPr="00F21792">
        <w:rPr>
          <w:rFonts w:ascii="GHEA Grapalat" w:hAnsi="GHEA Grapalat"/>
          <w:i/>
        </w:rPr>
        <w:t xml:space="preserve"> այլք՝</w:t>
      </w:r>
      <w:r w:rsidRPr="00F21792">
        <w:rPr>
          <w:rFonts w:ascii="GHEA Grapalat" w:hAnsi="GHEA Grapalat"/>
        </w:rPr>
        <w:t xml:space="preserve"> վեր</w:t>
      </w:r>
      <w:r>
        <w:rPr>
          <w:rFonts w:ascii="GHEA Grapalat" w:hAnsi="GHEA Grapalat"/>
        </w:rPr>
        <w:t>եւ</w:t>
      </w:r>
      <w:r w:rsidRPr="00F21792">
        <w:rPr>
          <w:rFonts w:ascii="GHEA Grapalat" w:hAnsi="GHEA Grapalat"/>
        </w:rPr>
        <w:t>ում հիշատակված, § 346:</w:t>
      </w:r>
    </w:p>
  </w:footnote>
  <w:footnote w:id="95">
    <w:p w:rsidR="004B5B47" w:rsidRPr="00993DB9" w:rsidRDefault="004B5B47" w:rsidP="00F55AE6">
      <w:pPr>
        <w:pStyle w:val="FootnoteText"/>
        <w:ind w:firstLine="567"/>
        <w:rPr>
          <w:rFonts w:ascii="GHEA Grapalat" w:hAnsi="GHEA Grapalat"/>
          <w:lang w:val="fr-FR"/>
        </w:rPr>
      </w:pPr>
      <w:r w:rsidRPr="00F21792">
        <w:rPr>
          <w:rStyle w:val="FootnoteReference"/>
          <w:rFonts w:ascii="GHEA Grapalat" w:hAnsi="GHEA Grapalat"/>
        </w:rPr>
        <w:footnoteRef/>
      </w:r>
      <w:r>
        <w:rPr>
          <w:rFonts w:ascii="GHEA Grapalat" w:hAnsi="GHEA Grapalat"/>
          <w:lang w:val="fr-FR"/>
        </w:rPr>
        <w:t xml:space="preserve"> </w:t>
      </w:r>
      <w:r w:rsidRPr="00F21792">
        <w:rPr>
          <w:rFonts w:ascii="GHEA Grapalat" w:hAnsi="GHEA Grapalat"/>
        </w:rPr>
        <w:t>Կար</w:t>
      </w:r>
      <w:r>
        <w:rPr>
          <w:rFonts w:ascii="GHEA Grapalat" w:hAnsi="GHEA Grapalat"/>
        </w:rPr>
        <w:t>եւ</w:t>
      </w:r>
      <w:r w:rsidRPr="00F21792">
        <w:rPr>
          <w:rFonts w:ascii="GHEA Grapalat" w:hAnsi="GHEA Grapalat"/>
        </w:rPr>
        <w:t>որ նշանակություն ունի այն հանգամանքը, որ 226-րդ պարբերության մեջ մեծամասնությունը անհրաժեշտ է համարել քննել դիմումատուի բողոքը՝ պարզելու համար, թե արդյոք պատասխանող Կառավարությունը կատարել է Թիվ 1 արձանագրության 1-ին հոդվածով սահմանված՝ իր «դրական պարտավորությունները», սակայն տեքստի հաջորդող հատվածներում այս արտահայտությունն այլ</w:t>
      </w:r>
      <w:r>
        <w:rPr>
          <w:rFonts w:ascii="GHEA Grapalat" w:hAnsi="GHEA Grapalat"/>
        </w:rPr>
        <w:t>եւ</w:t>
      </w:r>
      <w:r w:rsidRPr="00F21792">
        <w:rPr>
          <w:rFonts w:ascii="GHEA Grapalat" w:hAnsi="GHEA Grapalat"/>
        </w:rPr>
        <w:t>ս չի վկայակոչվել. փոխարենն օգտագործվել է «այլընտրանքա</w:t>
      </w:r>
      <w:r w:rsidR="00634162">
        <w:rPr>
          <w:rFonts w:ascii="GHEA Grapalat" w:hAnsi="GHEA Grapalat"/>
        </w:rPr>
        <w:t>յին միջոցներ» արտահայտությունը:</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B47" w:rsidRPr="00CE59C5" w:rsidRDefault="00E46967" w:rsidP="003903F6">
    <w:pPr>
      <w:pStyle w:val="Header"/>
      <w:tabs>
        <w:tab w:val="clear" w:pos="4677"/>
        <w:tab w:val="clear" w:pos="9355"/>
        <w:tab w:val="left" w:pos="1418"/>
      </w:tabs>
      <w:ind w:right="1132"/>
      <w:jc w:val="both"/>
      <w:rPr>
        <w:rFonts w:ascii="GHEA Grapalat" w:hAnsi="GHEA Grapalat"/>
        <w:sz w:val="18"/>
        <w:szCs w:val="18"/>
      </w:rPr>
    </w:pPr>
    <w:sdt>
      <w:sdtPr>
        <w:id w:val="7847375"/>
        <w:docPartObj>
          <w:docPartGallery w:val="Page Numbers (Top of Page)"/>
          <w:docPartUnique/>
        </w:docPartObj>
      </w:sdtPr>
      <w:sdtEndPr>
        <w:rPr>
          <w:rFonts w:ascii="GHEA Grapalat" w:hAnsi="GHEA Grapalat"/>
          <w:sz w:val="18"/>
          <w:szCs w:val="18"/>
        </w:rPr>
      </w:sdtEndPr>
      <w:sdtContent>
        <w:r w:rsidR="000529D6" w:rsidRPr="00CE59C5">
          <w:rPr>
            <w:rFonts w:ascii="GHEA Grapalat" w:hAnsi="GHEA Grapalat"/>
            <w:sz w:val="18"/>
            <w:szCs w:val="18"/>
          </w:rPr>
          <w:fldChar w:fldCharType="begin"/>
        </w:r>
        <w:r w:rsidR="004B5B47" w:rsidRPr="00CE59C5">
          <w:rPr>
            <w:rFonts w:ascii="GHEA Grapalat" w:hAnsi="GHEA Grapalat"/>
            <w:sz w:val="18"/>
            <w:szCs w:val="18"/>
          </w:rPr>
          <w:instrText xml:space="preserve"> PAGE   \* MERGEFORMAT </w:instrText>
        </w:r>
        <w:r w:rsidR="000529D6" w:rsidRPr="00CE59C5">
          <w:rPr>
            <w:rFonts w:ascii="GHEA Grapalat" w:hAnsi="GHEA Grapalat"/>
            <w:sz w:val="18"/>
            <w:szCs w:val="18"/>
          </w:rPr>
          <w:fldChar w:fldCharType="separate"/>
        </w:r>
        <w:r w:rsidR="00CE59C5">
          <w:rPr>
            <w:rFonts w:ascii="GHEA Grapalat" w:hAnsi="GHEA Grapalat"/>
            <w:noProof/>
            <w:sz w:val="18"/>
            <w:szCs w:val="18"/>
          </w:rPr>
          <w:t>150</w:t>
        </w:r>
        <w:r w:rsidR="000529D6" w:rsidRPr="00CE59C5">
          <w:rPr>
            <w:rFonts w:ascii="GHEA Grapalat" w:hAnsi="GHEA Grapalat"/>
            <w:sz w:val="18"/>
            <w:szCs w:val="18"/>
          </w:rPr>
          <w:fldChar w:fldCharType="end"/>
        </w:r>
        <w:r w:rsidR="004B5B47" w:rsidRPr="00CE59C5">
          <w:rPr>
            <w:rFonts w:ascii="GHEA Grapalat" w:hAnsi="GHEA Grapalat"/>
            <w:sz w:val="18"/>
            <w:szCs w:val="18"/>
            <w:lang w:val="en-US"/>
          </w:rPr>
          <w:tab/>
        </w:r>
        <w:r w:rsidR="004B5B47" w:rsidRPr="00CE59C5">
          <w:rPr>
            <w:rFonts w:ascii="GHEA Grapalat" w:hAnsi="GHEA Grapalat"/>
            <w:sz w:val="18"/>
            <w:szCs w:val="18"/>
            <w:lang w:val="hy-AM"/>
          </w:rPr>
          <w:t>ՍԱՐԳՍՅԱՆՆ</w:t>
        </w:r>
        <w:r w:rsidR="004B5B47" w:rsidRPr="00CE59C5">
          <w:rPr>
            <w:rFonts w:ascii="GHEA Grapalat" w:hAnsi="GHEA Grapalat"/>
            <w:sz w:val="18"/>
            <w:szCs w:val="18"/>
          </w:rPr>
          <w:t xml:space="preserve"> ԸՆԴԴԵՄ </w:t>
        </w:r>
        <w:r w:rsidR="004B5B47" w:rsidRPr="00CE59C5">
          <w:rPr>
            <w:rFonts w:ascii="GHEA Grapalat" w:hAnsi="GHEA Grapalat"/>
            <w:sz w:val="18"/>
            <w:szCs w:val="18"/>
            <w:lang w:val="hy-AM"/>
          </w:rPr>
          <w:t>ԱԴՐԲԵՋԱՆԻ</w:t>
        </w:r>
        <w:r w:rsidR="004B5B47" w:rsidRPr="00CE59C5">
          <w:rPr>
            <w:rFonts w:ascii="GHEA Grapalat" w:hAnsi="GHEA Grapalat"/>
            <w:sz w:val="18"/>
            <w:szCs w:val="18"/>
          </w:rPr>
          <w:t xml:space="preserve"> ԳՈՐԾՈՎ (ԸՍՏ ԷՈՒԹՅԱՆ)</w:t>
        </w:r>
      </w:sdtContent>
    </w:sdt>
    <w:r w:rsidR="004B5B47" w:rsidRPr="00CE59C5">
      <w:rPr>
        <w:rFonts w:ascii="GHEA Grapalat" w:hAnsi="GHEA Grapalat"/>
        <w:sz w:val="18"/>
        <w:szCs w:val="18"/>
      </w:rPr>
      <w:t xml:space="preserve"> ՎՃԻՌ</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HEA Grapalat" w:hAnsi="GHEA Grapalat"/>
        <w:sz w:val="18"/>
        <w:szCs w:val="18"/>
      </w:rPr>
      <w:id w:val="7847376"/>
      <w:docPartObj>
        <w:docPartGallery w:val="Page Numbers (Top of Page)"/>
        <w:docPartUnique/>
      </w:docPartObj>
    </w:sdtPr>
    <w:sdtEndPr/>
    <w:sdtContent>
      <w:p w:rsidR="004B5B47" w:rsidRPr="00CE59C5" w:rsidRDefault="004B5B47" w:rsidP="003903F6">
        <w:pPr>
          <w:pStyle w:val="Header"/>
          <w:tabs>
            <w:tab w:val="clear" w:pos="4677"/>
            <w:tab w:val="clear" w:pos="9355"/>
            <w:tab w:val="right" w:pos="9072"/>
          </w:tabs>
          <w:ind w:left="1418" w:right="-2"/>
          <w:rPr>
            <w:rFonts w:ascii="GHEA Grapalat" w:hAnsi="GHEA Grapalat"/>
            <w:sz w:val="18"/>
            <w:szCs w:val="18"/>
          </w:rPr>
        </w:pPr>
        <w:r w:rsidRPr="00CE59C5">
          <w:rPr>
            <w:rFonts w:ascii="GHEA Grapalat" w:hAnsi="GHEA Grapalat"/>
            <w:sz w:val="18"/>
            <w:szCs w:val="18"/>
            <w:lang w:val="hy-AM"/>
          </w:rPr>
          <w:t>ՍԱՐԳՍՅԱՆՆ</w:t>
        </w:r>
        <w:r w:rsidRPr="00CE59C5">
          <w:rPr>
            <w:rFonts w:ascii="GHEA Grapalat" w:hAnsi="GHEA Grapalat"/>
            <w:sz w:val="18"/>
            <w:szCs w:val="18"/>
          </w:rPr>
          <w:t xml:space="preserve"> ԸՆԴԴԵՄ </w:t>
        </w:r>
        <w:r w:rsidRPr="00CE59C5">
          <w:rPr>
            <w:rFonts w:ascii="GHEA Grapalat" w:hAnsi="GHEA Grapalat"/>
            <w:sz w:val="18"/>
            <w:szCs w:val="18"/>
            <w:lang w:val="hy-AM"/>
          </w:rPr>
          <w:t>ԱԴՐԲԵՋԱՆԻ</w:t>
        </w:r>
        <w:r w:rsidRPr="00CE59C5">
          <w:rPr>
            <w:rFonts w:ascii="GHEA Grapalat" w:hAnsi="GHEA Grapalat"/>
            <w:sz w:val="18"/>
            <w:szCs w:val="18"/>
          </w:rPr>
          <w:t xml:space="preserve"> ԳՈՐԾՈՎ (ԸՍՏ ԷՈՒԹՅԱՆ) ՎՃԻՌ</w:t>
        </w:r>
        <w:r w:rsidRPr="00CE59C5">
          <w:rPr>
            <w:rFonts w:ascii="GHEA Grapalat" w:hAnsi="GHEA Grapalat"/>
            <w:sz w:val="18"/>
            <w:szCs w:val="18"/>
            <w:lang w:val="hy-AM"/>
          </w:rPr>
          <w:tab/>
        </w:r>
        <w:r w:rsidR="000529D6" w:rsidRPr="00CE59C5">
          <w:rPr>
            <w:rFonts w:ascii="GHEA Grapalat" w:hAnsi="GHEA Grapalat"/>
            <w:sz w:val="18"/>
            <w:szCs w:val="18"/>
          </w:rPr>
          <w:fldChar w:fldCharType="begin"/>
        </w:r>
        <w:r w:rsidRPr="00CE59C5">
          <w:rPr>
            <w:rFonts w:ascii="GHEA Grapalat" w:hAnsi="GHEA Grapalat"/>
            <w:sz w:val="18"/>
            <w:szCs w:val="18"/>
          </w:rPr>
          <w:instrText xml:space="preserve"> PAGE   \* MERGEFORMAT </w:instrText>
        </w:r>
        <w:r w:rsidR="000529D6" w:rsidRPr="00CE59C5">
          <w:rPr>
            <w:rFonts w:ascii="GHEA Grapalat" w:hAnsi="GHEA Grapalat"/>
            <w:sz w:val="18"/>
            <w:szCs w:val="18"/>
          </w:rPr>
          <w:fldChar w:fldCharType="separate"/>
        </w:r>
        <w:r w:rsidR="007557C4">
          <w:rPr>
            <w:rFonts w:ascii="GHEA Grapalat" w:hAnsi="GHEA Grapalat"/>
            <w:noProof/>
            <w:sz w:val="18"/>
            <w:szCs w:val="18"/>
          </w:rPr>
          <w:t>1</w:t>
        </w:r>
        <w:r w:rsidR="000529D6" w:rsidRPr="00CE59C5">
          <w:rPr>
            <w:rFonts w:ascii="GHEA Grapalat" w:hAnsi="GHEA Grapalat"/>
            <w:sz w:val="18"/>
            <w:szCs w:val="18"/>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9C5" w:rsidRDefault="00CE59C5">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9C5" w:rsidRPr="00CE59C5" w:rsidRDefault="00E46967" w:rsidP="003903F6">
    <w:pPr>
      <w:pStyle w:val="Header"/>
      <w:tabs>
        <w:tab w:val="clear" w:pos="4677"/>
        <w:tab w:val="clear" w:pos="9355"/>
        <w:tab w:val="left" w:pos="1418"/>
      </w:tabs>
      <w:ind w:right="1132"/>
      <w:jc w:val="both"/>
      <w:rPr>
        <w:rFonts w:ascii="GHEA Grapalat" w:hAnsi="GHEA Grapalat"/>
        <w:sz w:val="18"/>
        <w:szCs w:val="18"/>
      </w:rPr>
    </w:pPr>
    <w:sdt>
      <w:sdtPr>
        <w:id w:val="1111347"/>
        <w:docPartObj>
          <w:docPartGallery w:val="Page Numbers (Top of Page)"/>
          <w:docPartUnique/>
        </w:docPartObj>
      </w:sdtPr>
      <w:sdtEndPr>
        <w:rPr>
          <w:rFonts w:ascii="GHEA Grapalat" w:hAnsi="GHEA Grapalat"/>
          <w:sz w:val="18"/>
          <w:szCs w:val="18"/>
        </w:rPr>
      </w:sdtEndPr>
      <w:sdtContent>
        <w:r w:rsidR="000529D6" w:rsidRPr="00CE59C5">
          <w:rPr>
            <w:rFonts w:ascii="GHEA Grapalat" w:hAnsi="GHEA Grapalat"/>
            <w:sz w:val="18"/>
            <w:szCs w:val="18"/>
          </w:rPr>
          <w:fldChar w:fldCharType="begin"/>
        </w:r>
        <w:r w:rsidR="00CE59C5" w:rsidRPr="00CE59C5">
          <w:rPr>
            <w:rFonts w:ascii="GHEA Grapalat" w:hAnsi="GHEA Grapalat"/>
            <w:sz w:val="18"/>
            <w:szCs w:val="18"/>
          </w:rPr>
          <w:instrText xml:space="preserve"> PAGE   \* MERGEFORMAT </w:instrText>
        </w:r>
        <w:r w:rsidR="000529D6" w:rsidRPr="00CE59C5">
          <w:rPr>
            <w:rFonts w:ascii="GHEA Grapalat" w:hAnsi="GHEA Grapalat"/>
            <w:sz w:val="18"/>
            <w:szCs w:val="18"/>
          </w:rPr>
          <w:fldChar w:fldCharType="separate"/>
        </w:r>
        <w:r w:rsidR="00CE59C5">
          <w:rPr>
            <w:rFonts w:ascii="GHEA Grapalat" w:hAnsi="GHEA Grapalat"/>
            <w:noProof/>
            <w:sz w:val="18"/>
            <w:szCs w:val="18"/>
          </w:rPr>
          <w:t>152</w:t>
        </w:r>
        <w:r w:rsidR="000529D6" w:rsidRPr="00CE59C5">
          <w:rPr>
            <w:rFonts w:ascii="GHEA Grapalat" w:hAnsi="GHEA Grapalat"/>
            <w:sz w:val="18"/>
            <w:szCs w:val="18"/>
          </w:rPr>
          <w:fldChar w:fldCharType="end"/>
        </w:r>
        <w:r w:rsidR="00CE59C5" w:rsidRPr="00CE59C5">
          <w:rPr>
            <w:rFonts w:ascii="GHEA Grapalat" w:hAnsi="GHEA Grapalat"/>
            <w:sz w:val="18"/>
            <w:szCs w:val="18"/>
            <w:lang w:val="en-US"/>
          </w:rPr>
          <w:tab/>
        </w:r>
        <w:r w:rsidR="00CE59C5" w:rsidRPr="00CE59C5">
          <w:rPr>
            <w:rFonts w:ascii="GHEA Grapalat" w:hAnsi="GHEA Grapalat"/>
            <w:sz w:val="18"/>
            <w:szCs w:val="18"/>
            <w:lang w:val="hy-AM"/>
          </w:rPr>
          <w:t>ՍԱՐԳՍՅԱՆՆ</w:t>
        </w:r>
        <w:r w:rsidR="00CE59C5" w:rsidRPr="00CE59C5">
          <w:rPr>
            <w:rFonts w:ascii="GHEA Grapalat" w:hAnsi="GHEA Grapalat"/>
            <w:sz w:val="18"/>
            <w:szCs w:val="18"/>
          </w:rPr>
          <w:t xml:space="preserve"> ԸՆԴԴԵՄ </w:t>
        </w:r>
        <w:r w:rsidR="00CE59C5" w:rsidRPr="00CE59C5">
          <w:rPr>
            <w:rFonts w:ascii="GHEA Grapalat" w:hAnsi="GHEA Grapalat"/>
            <w:sz w:val="18"/>
            <w:szCs w:val="18"/>
            <w:lang w:val="hy-AM"/>
          </w:rPr>
          <w:t>ԱԴՐԲԵՋԱՆԻ</w:t>
        </w:r>
        <w:r w:rsidR="00CE59C5" w:rsidRPr="00CE59C5">
          <w:rPr>
            <w:rFonts w:ascii="GHEA Grapalat" w:hAnsi="GHEA Grapalat"/>
            <w:sz w:val="18"/>
            <w:szCs w:val="18"/>
          </w:rPr>
          <w:t xml:space="preserve"> ԳՈՐԾՈՎ</w:t>
        </w:r>
      </w:sdtContent>
    </w:sdt>
    <w:r w:rsidR="00CE59C5" w:rsidRPr="00CE59C5">
      <w:rPr>
        <w:rFonts w:ascii="GHEA Grapalat" w:hAnsi="GHEA Grapalat"/>
        <w:sz w:val="18"/>
        <w:szCs w:val="18"/>
      </w:rPr>
      <w:t xml:space="preserve"> ՎՃԻՌ</w:t>
    </w:r>
    <w:r w:rsidR="00CE59C5">
      <w:rPr>
        <w:rFonts w:ascii="GHEA Grapalat" w:hAnsi="GHEA Grapalat"/>
        <w:sz w:val="18"/>
        <w:szCs w:val="18"/>
        <w:lang w:val="hy-AM"/>
      </w:rPr>
      <w:t>,</w:t>
    </w:r>
    <w:r w:rsidR="00CE59C5" w:rsidRPr="00CE59C5">
      <w:rPr>
        <w:rFonts w:ascii="GHEA Grapalat" w:hAnsi="GHEA Grapalat"/>
        <w:sz w:val="18"/>
        <w:szCs w:val="18"/>
        <w:lang w:val="hy-AM"/>
      </w:rPr>
      <w:t xml:space="preserve"> ԱՌԱՆՁԻՆ ԿԱՐԾԻՔՆԵՐ</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HEA Grapalat" w:hAnsi="GHEA Grapalat"/>
        <w:sz w:val="18"/>
        <w:szCs w:val="18"/>
      </w:rPr>
      <w:id w:val="1111321"/>
      <w:docPartObj>
        <w:docPartGallery w:val="Page Numbers (Top of Page)"/>
        <w:docPartUnique/>
      </w:docPartObj>
    </w:sdtPr>
    <w:sdtEndPr/>
    <w:sdtContent>
      <w:p w:rsidR="00CE59C5" w:rsidRPr="00CE59C5" w:rsidRDefault="00CE59C5" w:rsidP="003903F6">
        <w:pPr>
          <w:pStyle w:val="Header"/>
          <w:tabs>
            <w:tab w:val="clear" w:pos="4677"/>
            <w:tab w:val="clear" w:pos="9355"/>
            <w:tab w:val="right" w:pos="9072"/>
          </w:tabs>
          <w:ind w:left="1418" w:right="-2"/>
          <w:rPr>
            <w:rFonts w:ascii="GHEA Grapalat" w:hAnsi="GHEA Grapalat"/>
            <w:sz w:val="18"/>
            <w:szCs w:val="18"/>
          </w:rPr>
        </w:pPr>
        <w:r w:rsidRPr="00CE59C5">
          <w:rPr>
            <w:rFonts w:ascii="GHEA Grapalat" w:hAnsi="GHEA Grapalat"/>
            <w:sz w:val="18"/>
            <w:szCs w:val="18"/>
            <w:lang w:val="hy-AM"/>
          </w:rPr>
          <w:t>ՍԱՐԳՍՅԱՆՆ</w:t>
        </w:r>
        <w:r w:rsidRPr="00CE59C5">
          <w:rPr>
            <w:rFonts w:ascii="GHEA Grapalat" w:hAnsi="GHEA Grapalat"/>
            <w:sz w:val="18"/>
            <w:szCs w:val="18"/>
          </w:rPr>
          <w:t xml:space="preserve"> ԸՆԴԴԵՄ </w:t>
        </w:r>
        <w:r w:rsidRPr="00CE59C5">
          <w:rPr>
            <w:rFonts w:ascii="GHEA Grapalat" w:hAnsi="GHEA Grapalat"/>
            <w:sz w:val="18"/>
            <w:szCs w:val="18"/>
            <w:lang w:val="hy-AM"/>
          </w:rPr>
          <w:t>ԱԴՐԲԵՋԱՆԻ</w:t>
        </w:r>
        <w:r w:rsidRPr="00CE59C5">
          <w:rPr>
            <w:rFonts w:ascii="GHEA Grapalat" w:hAnsi="GHEA Grapalat"/>
            <w:sz w:val="18"/>
            <w:szCs w:val="18"/>
          </w:rPr>
          <w:t xml:space="preserve"> ԳՈՐԾՈՎ ՎՃԻՌ</w:t>
        </w:r>
        <w:r w:rsidRPr="00CE59C5">
          <w:rPr>
            <w:rFonts w:ascii="GHEA Grapalat" w:hAnsi="GHEA Grapalat"/>
            <w:sz w:val="18"/>
            <w:szCs w:val="18"/>
            <w:lang w:val="hy-AM"/>
          </w:rPr>
          <w:t>, ԱՌԱՆՁԻՆ ԿԱՐԾԻՔՆԵՐ</w:t>
        </w:r>
        <w:r w:rsidRPr="00CE59C5">
          <w:rPr>
            <w:rFonts w:ascii="GHEA Grapalat" w:hAnsi="GHEA Grapalat"/>
            <w:sz w:val="18"/>
            <w:szCs w:val="18"/>
            <w:lang w:val="hy-AM"/>
          </w:rPr>
          <w:tab/>
        </w:r>
        <w:r w:rsidR="000529D6" w:rsidRPr="00CE59C5">
          <w:rPr>
            <w:rFonts w:ascii="GHEA Grapalat" w:hAnsi="GHEA Grapalat"/>
            <w:sz w:val="18"/>
            <w:szCs w:val="18"/>
          </w:rPr>
          <w:fldChar w:fldCharType="begin"/>
        </w:r>
        <w:r w:rsidRPr="00CE59C5">
          <w:rPr>
            <w:rFonts w:ascii="GHEA Grapalat" w:hAnsi="GHEA Grapalat"/>
            <w:sz w:val="18"/>
            <w:szCs w:val="18"/>
          </w:rPr>
          <w:instrText xml:space="preserve"> PAGE   \* MERGEFORMAT </w:instrText>
        </w:r>
        <w:r w:rsidR="000529D6" w:rsidRPr="00CE59C5">
          <w:rPr>
            <w:rFonts w:ascii="GHEA Grapalat" w:hAnsi="GHEA Grapalat"/>
            <w:sz w:val="18"/>
            <w:szCs w:val="18"/>
          </w:rPr>
          <w:fldChar w:fldCharType="separate"/>
        </w:r>
        <w:r w:rsidR="007557C4">
          <w:rPr>
            <w:rFonts w:ascii="GHEA Grapalat" w:hAnsi="GHEA Grapalat"/>
            <w:noProof/>
            <w:sz w:val="18"/>
            <w:szCs w:val="18"/>
          </w:rPr>
          <w:t>157</w:t>
        </w:r>
        <w:r w:rsidR="000529D6" w:rsidRPr="00CE59C5">
          <w:rPr>
            <w:rFonts w:ascii="GHEA Grapalat" w:hAnsi="GHEA Grapalat"/>
            <w:sz w:val="18"/>
            <w:szCs w:val="1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6AA8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98220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870CE5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7DC2DA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396486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6A0A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96EA5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C8EAE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C5E70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E8280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1158F"/>
    <w:multiLevelType w:val="hybridMultilevel"/>
    <w:tmpl w:val="0C02EEDA"/>
    <w:lvl w:ilvl="0" w:tplc="FFFFFFFF">
      <w:start w:val="1"/>
      <w:numFmt w:val="decimal"/>
      <w:lvlText w:val="%1."/>
      <w:lvlJc w:val="left"/>
      <w:pPr>
        <w:ind w:left="791" w:hanging="360"/>
      </w:pPr>
      <w:rPr>
        <w:rFonts w:hint="default"/>
      </w:rPr>
    </w:lvl>
    <w:lvl w:ilvl="1" w:tplc="FFFFFFFF" w:tentative="1">
      <w:start w:val="1"/>
      <w:numFmt w:val="lowerLetter"/>
      <w:lvlText w:val="%2."/>
      <w:lvlJc w:val="left"/>
      <w:pPr>
        <w:ind w:left="1511" w:hanging="360"/>
      </w:pPr>
    </w:lvl>
    <w:lvl w:ilvl="2" w:tplc="FFFFFFFF" w:tentative="1">
      <w:start w:val="1"/>
      <w:numFmt w:val="lowerRoman"/>
      <w:lvlText w:val="%3."/>
      <w:lvlJc w:val="right"/>
      <w:pPr>
        <w:ind w:left="2231" w:hanging="180"/>
      </w:pPr>
    </w:lvl>
    <w:lvl w:ilvl="3" w:tplc="FFFFFFFF" w:tentative="1">
      <w:start w:val="1"/>
      <w:numFmt w:val="decimal"/>
      <w:lvlText w:val="%4."/>
      <w:lvlJc w:val="left"/>
      <w:pPr>
        <w:ind w:left="2951" w:hanging="360"/>
      </w:pPr>
    </w:lvl>
    <w:lvl w:ilvl="4" w:tplc="FFFFFFFF" w:tentative="1">
      <w:start w:val="1"/>
      <w:numFmt w:val="lowerLetter"/>
      <w:lvlText w:val="%5."/>
      <w:lvlJc w:val="left"/>
      <w:pPr>
        <w:ind w:left="3671" w:hanging="360"/>
      </w:pPr>
    </w:lvl>
    <w:lvl w:ilvl="5" w:tplc="FFFFFFFF" w:tentative="1">
      <w:start w:val="1"/>
      <w:numFmt w:val="lowerRoman"/>
      <w:lvlText w:val="%6."/>
      <w:lvlJc w:val="right"/>
      <w:pPr>
        <w:ind w:left="4391" w:hanging="180"/>
      </w:pPr>
    </w:lvl>
    <w:lvl w:ilvl="6" w:tplc="FFFFFFFF" w:tentative="1">
      <w:start w:val="1"/>
      <w:numFmt w:val="decimal"/>
      <w:lvlText w:val="%7."/>
      <w:lvlJc w:val="left"/>
      <w:pPr>
        <w:ind w:left="5111" w:hanging="360"/>
      </w:pPr>
    </w:lvl>
    <w:lvl w:ilvl="7" w:tplc="FFFFFFFF" w:tentative="1">
      <w:start w:val="1"/>
      <w:numFmt w:val="lowerLetter"/>
      <w:lvlText w:val="%8."/>
      <w:lvlJc w:val="left"/>
      <w:pPr>
        <w:ind w:left="5831" w:hanging="360"/>
      </w:pPr>
    </w:lvl>
    <w:lvl w:ilvl="8" w:tplc="FFFFFFFF" w:tentative="1">
      <w:start w:val="1"/>
      <w:numFmt w:val="lowerRoman"/>
      <w:lvlText w:val="%9."/>
      <w:lvlJc w:val="right"/>
      <w:pPr>
        <w:ind w:left="6551" w:hanging="180"/>
      </w:pPr>
    </w:lvl>
  </w:abstractNum>
  <w:abstractNum w:abstractNumId="11" w15:restartNumberingAfterBreak="0">
    <w:nsid w:val="0C2E010D"/>
    <w:multiLevelType w:val="hybridMultilevel"/>
    <w:tmpl w:val="AF5E46AE"/>
    <w:lvl w:ilvl="0" w:tplc="FFFFFFFF">
      <w:start w:val="1"/>
      <w:numFmt w:val="upperRoman"/>
      <w:lvlText w:val="%1."/>
      <w:lvlJc w:val="left"/>
      <w:pPr>
        <w:ind w:left="1080" w:hanging="720"/>
      </w:pPr>
      <w:rPr>
        <w:rFonts w:hint="default"/>
      </w:rPr>
    </w:lvl>
    <w:lvl w:ilvl="1" w:tplc="FFFFFFFF">
      <w:start w:val="1"/>
      <w:numFmt w:val="upperLetter"/>
      <w:lvlText w:val="%2."/>
      <w:lvlJc w:val="left"/>
      <w:pPr>
        <w:ind w:left="1080" w:hanging="360"/>
      </w:pPr>
      <w:rPr>
        <w:rFonts w:ascii="Times New Roman" w:eastAsia="Calibri" w:hAnsi="Times New Roman" w:cs="Times New Roman"/>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2ED4833"/>
    <w:multiLevelType w:val="hybridMultilevel"/>
    <w:tmpl w:val="8712487E"/>
    <w:lvl w:ilvl="0" w:tplc="FFFFFFFF">
      <w:start w:val="1"/>
      <w:numFmt w:val="decimal"/>
      <w:lvlText w:val="%1."/>
      <w:lvlJc w:val="left"/>
      <w:pPr>
        <w:ind w:left="791" w:hanging="360"/>
      </w:pPr>
      <w:rPr>
        <w:rFonts w:hint="default"/>
      </w:rPr>
    </w:lvl>
    <w:lvl w:ilvl="1" w:tplc="FFFFFFFF" w:tentative="1">
      <w:start w:val="1"/>
      <w:numFmt w:val="lowerLetter"/>
      <w:lvlText w:val="%2."/>
      <w:lvlJc w:val="left"/>
      <w:pPr>
        <w:ind w:left="1511" w:hanging="360"/>
      </w:pPr>
    </w:lvl>
    <w:lvl w:ilvl="2" w:tplc="FFFFFFFF" w:tentative="1">
      <w:start w:val="1"/>
      <w:numFmt w:val="lowerRoman"/>
      <w:lvlText w:val="%3."/>
      <w:lvlJc w:val="right"/>
      <w:pPr>
        <w:ind w:left="2231" w:hanging="180"/>
      </w:pPr>
    </w:lvl>
    <w:lvl w:ilvl="3" w:tplc="FFFFFFFF" w:tentative="1">
      <w:start w:val="1"/>
      <w:numFmt w:val="decimal"/>
      <w:lvlText w:val="%4."/>
      <w:lvlJc w:val="left"/>
      <w:pPr>
        <w:ind w:left="2951" w:hanging="360"/>
      </w:pPr>
    </w:lvl>
    <w:lvl w:ilvl="4" w:tplc="FFFFFFFF" w:tentative="1">
      <w:start w:val="1"/>
      <w:numFmt w:val="lowerLetter"/>
      <w:lvlText w:val="%5."/>
      <w:lvlJc w:val="left"/>
      <w:pPr>
        <w:ind w:left="3671" w:hanging="360"/>
      </w:pPr>
    </w:lvl>
    <w:lvl w:ilvl="5" w:tplc="FFFFFFFF" w:tentative="1">
      <w:start w:val="1"/>
      <w:numFmt w:val="lowerRoman"/>
      <w:lvlText w:val="%6."/>
      <w:lvlJc w:val="right"/>
      <w:pPr>
        <w:ind w:left="4391" w:hanging="180"/>
      </w:pPr>
    </w:lvl>
    <w:lvl w:ilvl="6" w:tplc="FFFFFFFF" w:tentative="1">
      <w:start w:val="1"/>
      <w:numFmt w:val="decimal"/>
      <w:lvlText w:val="%7."/>
      <w:lvlJc w:val="left"/>
      <w:pPr>
        <w:ind w:left="5111" w:hanging="360"/>
      </w:pPr>
    </w:lvl>
    <w:lvl w:ilvl="7" w:tplc="FFFFFFFF" w:tentative="1">
      <w:start w:val="1"/>
      <w:numFmt w:val="lowerLetter"/>
      <w:lvlText w:val="%8."/>
      <w:lvlJc w:val="left"/>
      <w:pPr>
        <w:ind w:left="5831" w:hanging="360"/>
      </w:pPr>
    </w:lvl>
    <w:lvl w:ilvl="8" w:tplc="FFFFFFFF" w:tentative="1">
      <w:start w:val="1"/>
      <w:numFmt w:val="lowerRoman"/>
      <w:lvlText w:val="%9."/>
      <w:lvlJc w:val="right"/>
      <w:pPr>
        <w:ind w:left="6551" w:hanging="180"/>
      </w:pPr>
    </w:lvl>
  </w:abstractNum>
  <w:abstractNum w:abstractNumId="13" w15:restartNumberingAfterBreak="0">
    <w:nsid w:val="16254E9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7323BC"/>
    <w:multiLevelType w:val="hybridMultilevel"/>
    <w:tmpl w:val="47E6D2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EF06B3"/>
    <w:multiLevelType w:val="hybridMultilevel"/>
    <w:tmpl w:val="0C02EEDA"/>
    <w:lvl w:ilvl="0" w:tplc="FFFFFFFF">
      <w:start w:val="1"/>
      <w:numFmt w:val="decimal"/>
      <w:lvlText w:val="%1."/>
      <w:lvlJc w:val="left"/>
      <w:pPr>
        <w:ind w:left="791" w:hanging="360"/>
      </w:pPr>
      <w:rPr>
        <w:rFonts w:hint="default"/>
      </w:rPr>
    </w:lvl>
    <w:lvl w:ilvl="1" w:tplc="FFFFFFFF" w:tentative="1">
      <w:start w:val="1"/>
      <w:numFmt w:val="lowerLetter"/>
      <w:lvlText w:val="%2."/>
      <w:lvlJc w:val="left"/>
      <w:pPr>
        <w:ind w:left="1511" w:hanging="360"/>
      </w:pPr>
    </w:lvl>
    <w:lvl w:ilvl="2" w:tplc="FFFFFFFF" w:tentative="1">
      <w:start w:val="1"/>
      <w:numFmt w:val="lowerRoman"/>
      <w:lvlText w:val="%3."/>
      <w:lvlJc w:val="right"/>
      <w:pPr>
        <w:ind w:left="2231" w:hanging="180"/>
      </w:pPr>
    </w:lvl>
    <w:lvl w:ilvl="3" w:tplc="FFFFFFFF" w:tentative="1">
      <w:start w:val="1"/>
      <w:numFmt w:val="decimal"/>
      <w:lvlText w:val="%4."/>
      <w:lvlJc w:val="left"/>
      <w:pPr>
        <w:ind w:left="2951" w:hanging="360"/>
      </w:pPr>
    </w:lvl>
    <w:lvl w:ilvl="4" w:tplc="FFFFFFFF" w:tentative="1">
      <w:start w:val="1"/>
      <w:numFmt w:val="lowerLetter"/>
      <w:lvlText w:val="%5."/>
      <w:lvlJc w:val="left"/>
      <w:pPr>
        <w:ind w:left="3671" w:hanging="360"/>
      </w:pPr>
    </w:lvl>
    <w:lvl w:ilvl="5" w:tplc="FFFFFFFF" w:tentative="1">
      <w:start w:val="1"/>
      <w:numFmt w:val="lowerRoman"/>
      <w:lvlText w:val="%6."/>
      <w:lvlJc w:val="right"/>
      <w:pPr>
        <w:ind w:left="4391" w:hanging="180"/>
      </w:pPr>
    </w:lvl>
    <w:lvl w:ilvl="6" w:tplc="FFFFFFFF" w:tentative="1">
      <w:start w:val="1"/>
      <w:numFmt w:val="decimal"/>
      <w:lvlText w:val="%7."/>
      <w:lvlJc w:val="left"/>
      <w:pPr>
        <w:ind w:left="5111" w:hanging="360"/>
      </w:pPr>
    </w:lvl>
    <w:lvl w:ilvl="7" w:tplc="FFFFFFFF" w:tentative="1">
      <w:start w:val="1"/>
      <w:numFmt w:val="lowerLetter"/>
      <w:lvlText w:val="%8."/>
      <w:lvlJc w:val="left"/>
      <w:pPr>
        <w:ind w:left="5831" w:hanging="360"/>
      </w:pPr>
    </w:lvl>
    <w:lvl w:ilvl="8" w:tplc="FFFFFFFF" w:tentative="1">
      <w:start w:val="1"/>
      <w:numFmt w:val="lowerRoman"/>
      <w:lvlText w:val="%9."/>
      <w:lvlJc w:val="right"/>
      <w:pPr>
        <w:ind w:left="6551" w:hanging="180"/>
      </w:pPr>
    </w:lvl>
  </w:abstractNum>
  <w:abstractNum w:abstractNumId="16" w15:restartNumberingAfterBreak="0">
    <w:nsid w:val="388D47DE"/>
    <w:multiLevelType w:val="multilevel"/>
    <w:tmpl w:val="8012C870"/>
    <w:lvl w:ilvl="0">
      <w:start w:val="1"/>
      <w:numFmt w:val="decimal"/>
      <w:pStyle w:val="ECHRList"/>
      <w:lvlText w:val="%1."/>
      <w:lvlJc w:val="left"/>
      <w:pPr>
        <w:ind w:left="992"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A9D6610"/>
    <w:multiLevelType w:val="multilevel"/>
    <w:tmpl w:val="E29E7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BA6EF1"/>
    <w:multiLevelType w:val="hybridMultilevel"/>
    <w:tmpl w:val="C50E3A8E"/>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2002A7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989571C"/>
    <w:multiLevelType w:val="multilevel"/>
    <w:tmpl w:val="F842BC8C"/>
    <w:lvl w:ilvl="0">
      <w:start w:val="1"/>
      <w:numFmt w:val="bullet"/>
      <w:pStyle w:val="ECHRBullet1"/>
      <w:lvlText w:val=""/>
      <w:lvlJc w:val="left"/>
      <w:pPr>
        <w:tabs>
          <w:tab w:val="num" w:pos="851"/>
        </w:tabs>
        <w:ind w:left="851" w:hanging="284"/>
      </w:pPr>
      <w:rPr>
        <w:rFonts w:ascii="Wingdings" w:hAnsi="Wingdings" w:hint="default"/>
        <w:color w:val="FFFFFF"/>
      </w:rPr>
    </w:lvl>
    <w:lvl w:ilvl="1">
      <w:start w:val="1"/>
      <w:numFmt w:val="bullet"/>
      <w:pStyle w:val="ECHRBullet2"/>
      <w:lvlText w:val=""/>
      <w:lvlJc w:val="left"/>
      <w:pPr>
        <w:tabs>
          <w:tab w:val="num" w:pos="1134"/>
        </w:tabs>
        <w:ind w:left="1135" w:hanging="284"/>
      </w:pPr>
      <w:rPr>
        <w:rFonts w:ascii="Wingdings" w:hAnsi="Wingdings" w:hint="default"/>
        <w:color w:val="FFFFFF"/>
      </w:rPr>
    </w:lvl>
    <w:lvl w:ilvl="2">
      <w:start w:val="1"/>
      <w:numFmt w:val="bullet"/>
      <w:pStyle w:val="ECHRBullet3"/>
      <w:lvlText w:val=""/>
      <w:lvlJc w:val="left"/>
      <w:pPr>
        <w:tabs>
          <w:tab w:val="num" w:pos="1418"/>
        </w:tabs>
        <w:ind w:left="1419" w:hanging="284"/>
      </w:pPr>
      <w:rPr>
        <w:rFonts w:ascii="Wingdings" w:hAnsi="Wingdings" w:hint="default"/>
        <w:color w:val="7F7F7F"/>
      </w:rPr>
    </w:lvl>
    <w:lvl w:ilvl="3">
      <w:start w:val="1"/>
      <w:numFmt w:val="bullet"/>
      <w:pStyle w:val="ECHRBullet4"/>
      <w:lvlText w:val=""/>
      <w:lvlJc w:val="left"/>
      <w:pPr>
        <w:tabs>
          <w:tab w:val="num" w:pos="1701"/>
        </w:tabs>
        <w:ind w:left="1703" w:hanging="284"/>
      </w:pPr>
      <w:rPr>
        <w:rFonts w:ascii="Wingdings" w:hAnsi="Wingdings" w:hint="default"/>
        <w:color w:val="7F7F7F"/>
      </w:rPr>
    </w:lvl>
    <w:lvl w:ilvl="4">
      <w:start w:val="1"/>
      <w:numFmt w:val="bullet"/>
      <w:lvlText w:val=""/>
      <w:lvlJc w:val="left"/>
      <w:pPr>
        <w:tabs>
          <w:tab w:val="num" w:pos="1760"/>
        </w:tabs>
        <w:ind w:left="1987" w:hanging="284"/>
      </w:pPr>
      <w:rPr>
        <w:rFonts w:ascii="Wingdings" w:hAnsi="Wingdings" w:hint="default"/>
        <w:color w:val="FFFFFF"/>
      </w:rPr>
    </w:lvl>
    <w:lvl w:ilvl="5">
      <w:start w:val="1"/>
      <w:numFmt w:val="bullet"/>
      <w:lvlText w:val=""/>
      <w:lvlJc w:val="left"/>
      <w:pPr>
        <w:tabs>
          <w:tab w:val="num" w:pos="2044"/>
        </w:tabs>
        <w:ind w:left="2271" w:hanging="284"/>
      </w:pPr>
      <w:rPr>
        <w:rFonts w:ascii="Wingdings" w:hAnsi="Wingdings" w:hint="default"/>
        <w:color w:val="4BACC6"/>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21" w15:restartNumberingAfterBreak="0">
    <w:nsid w:val="4F3278CD"/>
    <w:multiLevelType w:val="hybridMultilevel"/>
    <w:tmpl w:val="1C8699CC"/>
    <w:lvl w:ilvl="0" w:tplc="788E7588">
      <w:start w:val="1"/>
      <w:numFmt w:val="lowerRoman"/>
      <w:lvlText w:val="(%1)"/>
      <w:lvlJc w:val="left"/>
      <w:pPr>
        <w:ind w:left="1553" w:hanging="720"/>
      </w:pPr>
      <w:rPr>
        <w:rFonts w:hint="default"/>
      </w:rPr>
    </w:lvl>
    <w:lvl w:ilvl="1" w:tplc="6928A944" w:tentative="1">
      <w:start w:val="1"/>
      <w:numFmt w:val="lowerLetter"/>
      <w:lvlText w:val="%2."/>
      <w:lvlJc w:val="left"/>
      <w:pPr>
        <w:ind w:left="1913" w:hanging="360"/>
      </w:pPr>
    </w:lvl>
    <w:lvl w:ilvl="2" w:tplc="0518D9A4" w:tentative="1">
      <w:start w:val="1"/>
      <w:numFmt w:val="lowerRoman"/>
      <w:lvlText w:val="%3."/>
      <w:lvlJc w:val="right"/>
      <w:pPr>
        <w:ind w:left="2633" w:hanging="180"/>
      </w:pPr>
    </w:lvl>
    <w:lvl w:ilvl="3" w:tplc="22209A36" w:tentative="1">
      <w:start w:val="1"/>
      <w:numFmt w:val="decimal"/>
      <w:lvlText w:val="%4."/>
      <w:lvlJc w:val="left"/>
      <w:pPr>
        <w:ind w:left="3353" w:hanging="360"/>
      </w:pPr>
    </w:lvl>
    <w:lvl w:ilvl="4" w:tplc="A388369A" w:tentative="1">
      <w:start w:val="1"/>
      <w:numFmt w:val="lowerLetter"/>
      <w:lvlText w:val="%5."/>
      <w:lvlJc w:val="left"/>
      <w:pPr>
        <w:ind w:left="4073" w:hanging="360"/>
      </w:pPr>
    </w:lvl>
    <w:lvl w:ilvl="5" w:tplc="3AE6FFE4" w:tentative="1">
      <w:start w:val="1"/>
      <w:numFmt w:val="lowerRoman"/>
      <w:lvlText w:val="%6."/>
      <w:lvlJc w:val="right"/>
      <w:pPr>
        <w:ind w:left="4793" w:hanging="180"/>
      </w:pPr>
    </w:lvl>
    <w:lvl w:ilvl="6" w:tplc="92CE8000" w:tentative="1">
      <w:start w:val="1"/>
      <w:numFmt w:val="decimal"/>
      <w:lvlText w:val="%7."/>
      <w:lvlJc w:val="left"/>
      <w:pPr>
        <w:ind w:left="5513" w:hanging="360"/>
      </w:pPr>
    </w:lvl>
    <w:lvl w:ilvl="7" w:tplc="06DA37FE" w:tentative="1">
      <w:start w:val="1"/>
      <w:numFmt w:val="lowerLetter"/>
      <w:lvlText w:val="%8."/>
      <w:lvlJc w:val="left"/>
      <w:pPr>
        <w:ind w:left="6233" w:hanging="360"/>
      </w:pPr>
    </w:lvl>
    <w:lvl w:ilvl="8" w:tplc="89167086" w:tentative="1">
      <w:start w:val="1"/>
      <w:numFmt w:val="lowerRoman"/>
      <w:lvlText w:val="%9."/>
      <w:lvlJc w:val="right"/>
      <w:pPr>
        <w:ind w:left="6953" w:hanging="180"/>
      </w:pPr>
    </w:lvl>
  </w:abstractNum>
  <w:abstractNum w:abstractNumId="22" w15:restartNumberingAfterBreak="0">
    <w:nsid w:val="5032512D"/>
    <w:multiLevelType w:val="multilevel"/>
    <w:tmpl w:val="9B34AC6C"/>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23" w15:restartNumberingAfterBreak="0">
    <w:nsid w:val="53DC5984"/>
    <w:multiLevelType w:val="hybridMultilevel"/>
    <w:tmpl w:val="CF8CDAFA"/>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A537713"/>
    <w:multiLevelType w:val="hybridMultilevel"/>
    <w:tmpl w:val="9056B896"/>
    <w:lvl w:ilvl="0" w:tplc="FFFFFFFF">
      <w:start w:val="1"/>
      <w:numFmt w:val="lowerRoman"/>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5" w15:restartNumberingAfterBreak="0">
    <w:nsid w:val="5CBB3230"/>
    <w:multiLevelType w:val="hybridMultilevel"/>
    <w:tmpl w:val="15305B4E"/>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3E81800"/>
    <w:multiLevelType w:val="hybridMultilevel"/>
    <w:tmpl w:val="E8B2757C"/>
    <w:lvl w:ilvl="0" w:tplc="FFFFFFFF">
      <w:start w:val="1"/>
      <w:numFmt w:val="upp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7" w15:restartNumberingAfterBreak="0">
    <w:nsid w:val="65861F73"/>
    <w:multiLevelType w:val="hybridMultilevel"/>
    <w:tmpl w:val="7780FFF0"/>
    <w:lvl w:ilvl="0" w:tplc="FFFFFFFF">
      <w:start w:val="1"/>
      <w:numFmt w:val="decimal"/>
      <w:lvlText w:val="%1."/>
      <w:lvlJc w:val="left"/>
      <w:pPr>
        <w:ind w:left="2880" w:hanging="360"/>
      </w:pPr>
    </w:lvl>
    <w:lvl w:ilvl="1" w:tplc="FFFFFFFF">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8" w15:restartNumberingAfterBreak="0">
    <w:nsid w:val="67FD1241"/>
    <w:multiLevelType w:val="hybridMultilevel"/>
    <w:tmpl w:val="F6D86CC2"/>
    <w:lvl w:ilvl="0" w:tplc="FFFFFFFF">
      <w:start w:val="1"/>
      <w:numFmt w:val="bullet"/>
      <w:pStyle w:val="ListBullet"/>
      <w:lvlText w:val=""/>
      <w:lvlJc w:val="left"/>
      <w:pPr>
        <w:tabs>
          <w:tab w:val="num" w:pos="851"/>
        </w:tabs>
        <w:ind w:left="568" w:firstLine="0"/>
      </w:pPr>
      <w:rPr>
        <w:rFonts w:ascii="Wingdings" w:hAnsi="Wingdings" w:hint="default"/>
        <w:color w:val="808080"/>
        <w:sz w:val="16"/>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68566FB2"/>
    <w:multiLevelType w:val="hybridMultilevel"/>
    <w:tmpl w:val="9DB480D0"/>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0" w15:restartNumberingAfterBreak="0">
    <w:nsid w:val="6A4402CF"/>
    <w:multiLevelType w:val="hybridMultilevel"/>
    <w:tmpl w:val="7EF0546E"/>
    <w:lvl w:ilvl="0" w:tplc="FFFFFFFF">
      <w:start w:val="1"/>
      <w:numFmt w:val="upperLetter"/>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1"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78E5BD8"/>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77E01DA5"/>
    <w:multiLevelType w:val="multilevel"/>
    <w:tmpl w:val="E29E7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834871"/>
    <w:multiLevelType w:val="hybridMultilevel"/>
    <w:tmpl w:val="53EE2BCA"/>
    <w:lvl w:ilvl="0" w:tplc="FFFFFFFF">
      <w:start w:val="4"/>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BBE6CBD"/>
    <w:multiLevelType w:val="hybridMultilevel"/>
    <w:tmpl w:val="5B122094"/>
    <w:lvl w:ilvl="0" w:tplc="FFFFFFFF">
      <w:start w:val="1"/>
      <w:numFmt w:val="decimal"/>
      <w:lvlText w:val="%1."/>
      <w:lvlJc w:val="left"/>
      <w:pPr>
        <w:tabs>
          <w:tab w:val="num" w:pos="720"/>
        </w:tabs>
        <w:ind w:left="720" w:hanging="360"/>
      </w:pPr>
      <w:rPr>
        <w:rFonts w:ascii="Cambria" w:hAnsi="Cambria"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D381F92"/>
    <w:multiLevelType w:val="hybridMultilevel"/>
    <w:tmpl w:val="AD564BBC"/>
    <w:lvl w:ilvl="0" w:tplc="FFFFFFFF">
      <w:start w:val="1"/>
      <w:numFmt w:val="upp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7" w15:restartNumberingAfterBreak="0">
    <w:nsid w:val="7FD13E2E"/>
    <w:multiLevelType w:val="hybridMultilevel"/>
    <w:tmpl w:val="8892ECD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abstractNumId w:val="21"/>
  </w:num>
  <w:num w:numId="2">
    <w:abstractNumId w:val="7"/>
  </w:num>
  <w:num w:numId="3">
    <w:abstractNumId w:val="6"/>
  </w:num>
  <w:num w:numId="4">
    <w:abstractNumId w:val="4"/>
  </w:num>
  <w:num w:numId="5">
    <w:abstractNumId w:val="8"/>
  </w:num>
  <w:num w:numId="6">
    <w:abstractNumId w:val="28"/>
  </w:num>
  <w:num w:numId="7">
    <w:abstractNumId w:val="19"/>
  </w:num>
  <w:num w:numId="8">
    <w:abstractNumId w:val="13"/>
  </w:num>
  <w:num w:numId="9">
    <w:abstractNumId w:val="32"/>
  </w:num>
  <w:num w:numId="10">
    <w:abstractNumId w:val="5"/>
  </w:num>
  <w:num w:numId="11">
    <w:abstractNumId w:val="3"/>
  </w:num>
  <w:num w:numId="12">
    <w:abstractNumId w:val="2"/>
  </w:num>
  <w:num w:numId="13">
    <w:abstractNumId w:val="1"/>
  </w:num>
  <w:num w:numId="14">
    <w:abstractNumId w:val="0"/>
  </w:num>
  <w:num w:numId="15">
    <w:abstractNumId w:val="31"/>
  </w:num>
  <w:num w:numId="16">
    <w:abstractNumId w:val="37"/>
  </w:num>
  <w:num w:numId="17">
    <w:abstractNumId w:val="10"/>
  </w:num>
  <w:num w:numId="18">
    <w:abstractNumId w:val="12"/>
  </w:num>
  <w:num w:numId="19">
    <w:abstractNumId w:val="15"/>
  </w:num>
  <w:num w:numId="20">
    <w:abstractNumId w:val="29"/>
  </w:num>
  <w:num w:numId="21">
    <w:abstractNumId w:val="9"/>
  </w:num>
  <w:num w:numId="22">
    <w:abstractNumId w:val="35"/>
  </w:num>
  <w:num w:numId="23">
    <w:abstractNumId w:val="16"/>
  </w:num>
  <w:num w:numId="24">
    <w:abstractNumId w:val="20"/>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8"/>
  </w:num>
  <w:num w:numId="28">
    <w:abstractNumId w:val="23"/>
  </w:num>
  <w:num w:numId="29">
    <w:abstractNumId w:val="25"/>
  </w:num>
  <w:num w:numId="30">
    <w:abstractNumId w:val="11"/>
  </w:num>
  <w:num w:numId="31">
    <w:abstractNumId w:val="36"/>
  </w:num>
  <w:num w:numId="32">
    <w:abstractNumId w:val="30"/>
  </w:num>
  <w:num w:numId="33">
    <w:abstractNumId w:val="24"/>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27"/>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26"/>
  </w:num>
  <w:num w:numId="40">
    <w:abstractNumId w:val="33"/>
    <w:lvlOverride w:ilvl="0">
      <w:startOverride w:val="99"/>
    </w:lvlOverride>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E67AF"/>
    <w:rsid w:val="00000649"/>
    <w:rsid w:val="0000076B"/>
    <w:rsid w:val="00002E05"/>
    <w:rsid w:val="00003491"/>
    <w:rsid w:val="00004A6A"/>
    <w:rsid w:val="00004EFA"/>
    <w:rsid w:val="0000662B"/>
    <w:rsid w:val="00007066"/>
    <w:rsid w:val="000102ED"/>
    <w:rsid w:val="0001065C"/>
    <w:rsid w:val="00010852"/>
    <w:rsid w:val="00012D79"/>
    <w:rsid w:val="00013B1C"/>
    <w:rsid w:val="00014A2D"/>
    <w:rsid w:val="00014F25"/>
    <w:rsid w:val="000152E9"/>
    <w:rsid w:val="00016BBA"/>
    <w:rsid w:val="00016DF0"/>
    <w:rsid w:val="0002156A"/>
    <w:rsid w:val="000226F3"/>
    <w:rsid w:val="00022B66"/>
    <w:rsid w:val="00022E2D"/>
    <w:rsid w:val="00025039"/>
    <w:rsid w:val="0002529C"/>
    <w:rsid w:val="00025B6C"/>
    <w:rsid w:val="00026A77"/>
    <w:rsid w:val="0002796E"/>
    <w:rsid w:val="00030A52"/>
    <w:rsid w:val="00031629"/>
    <w:rsid w:val="00031EEA"/>
    <w:rsid w:val="00033096"/>
    <w:rsid w:val="0003369C"/>
    <w:rsid w:val="000339BE"/>
    <w:rsid w:val="00033CA0"/>
    <w:rsid w:val="000343AE"/>
    <w:rsid w:val="0003577C"/>
    <w:rsid w:val="00037315"/>
    <w:rsid w:val="000379A3"/>
    <w:rsid w:val="00037B13"/>
    <w:rsid w:val="00041C0F"/>
    <w:rsid w:val="00041EDD"/>
    <w:rsid w:val="00045855"/>
    <w:rsid w:val="000464C7"/>
    <w:rsid w:val="00046ADB"/>
    <w:rsid w:val="00046B93"/>
    <w:rsid w:val="00046D1C"/>
    <w:rsid w:val="00047B17"/>
    <w:rsid w:val="00047D8B"/>
    <w:rsid w:val="00050803"/>
    <w:rsid w:val="000508BC"/>
    <w:rsid w:val="000516D3"/>
    <w:rsid w:val="000519D7"/>
    <w:rsid w:val="0005283A"/>
    <w:rsid w:val="000529D6"/>
    <w:rsid w:val="000537DF"/>
    <w:rsid w:val="00054969"/>
    <w:rsid w:val="00054D8F"/>
    <w:rsid w:val="00055138"/>
    <w:rsid w:val="00055443"/>
    <w:rsid w:val="00056ED7"/>
    <w:rsid w:val="0006016D"/>
    <w:rsid w:val="00061AF3"/>
    <w:rsid w:val="0006307D"/>
    <w:rsid w:val="00063B86"/>
    <w:rsid w:val="000651CF"/>
    <w:rsid w:val="00066513"/>
    <w:rsid w:val="00067BAF"/>
    <w:rsid w:val="00070B9F"/>
    <w:rsid w:val="00070EC5"/>
    <w:rsid w:val="00072192"/>
    <w:rsid w:val="00073644"/>
    <w:rsid w:val="0007567C"/>
    <w:rsid w:val="00075F19"/>
    <w:rsid w:val="00076410"/>
    <w:rsid w:val="00076BFD"/>
    <w:rsid w:val="0008197A"/>
    <w:rsid w:val="00084754"/>
    <w:rsid w:val="00084FCE"/>
    <w:rsid w:val="0008577E"/>
    <w:rsid w:val="000861AC"/>
    <w:rsid w:val="00086DE0"/>
    <w:rsid w:val="00086E49"/>
    <w:rsid w:val="000906A9"/>
    <w:rsid w:val="00090F95"/>
    <w:rsid w:val="00093152"/>
    <w:rsid w:val="00094E41"/>
    <w:rsid w:val="00094E55"/>
    <w:rsid w:val="00096F04"/>
    <w:rsid w:val="000972FB"/>
    <w:rsid w:val="000A1F58"/>
    <w:rsid w:val="000A2333"/>
    <w:rsid w:val="000A29D2"/>
    <w:rsid w:val="000A4E2D"/>
    <w:rsid w:val="000A51E2"/>
    <w:rsid w:val="000A56F2"/>
    <w:rsid w:val="000A5DA6"/>
    <w:rsid w:val="000A63FE"/>
    <w:rsid w:val="000A77D6"/>
    <w:rsid w:val="000B0601"/>
    <w:rsid w:val="000B1554"/>
    <w:rsid w:val="000B4465"/>
    <w:rsid w:val="000B457F"/>
    <w:rsid w:val="000B55E8"/>
    <w:rsid w:val="000B63ED"/>
    <w:rsid w:val="000B70E4"/>
    <w:rsid w:val="000B791A"/>
    <w:rsid w:val="000C0CCE"/>
    <w:rsid w:val="000C10D7"/>
    <w:rsid w:val="000C11E1"/>
    <w:rsid w:val="000C18A2"/>
    <w:rsid w:val="000C2185"/>
    <w:rsid w:val="000C2AC7"/>
    <w:rsid w:val="000C3308"/>
    <w:rsid w:val="000C349E"/>
    <w:rsid w:val="000C3C7B"/>
    <w:rsid w:val="000C42FA"/>
    <w:rsid w:val="000C75FC"/>
    <w:rsid w:val="000D025E"/>
    <w:rsid w:val="000D2C25"/>
    <w:rsid w:val="000D2D24"/>
    <w:rsid w:val="000D4896"/>
    <w:rsid w:val="000D7054"/>
    <w:rsid w:val="000D7EEB"/>
    <w:rsid w:val="000E16B8"/>
    <w:rsid w:val="000E28B9"/>
    <w:rsid w:val="000E4163"/>
    <w:rsid w:val="000E4196"/>
    <w:rsid w:val="000E5188"/>
    <w:rsid w:val="000E52C9"/>
    <w:rsid w:val="000E5CB7"/>
    <w:rsid w:val="000E67AF"/>
    <w:rsid w:val="000E6D66"/>
    <w:rsid w:val="000E6DE4"/>
    <w:rsid w:val="000E7106"/>
    <w:rsid w:val="000E7282"/>
    <w:rsid w:val="000E746F"/>
    <w:rsid w:val="000E791F"/>
    <w:rsid w:val="000F01E9"/>
    <w:rsid w:val="000F101F"/>
    <w:rsid w:val="000F19CF"/>
    <w:rsid w:val="000F1CF6"/>
    <w:rsid w:val="000F234D"/>
    <w:rsid w:val="000F25CB"/>
    <w:rsid w:val="000F2A08"/>
    <w:rsid w:val="000F2A94"/>
    <w:rsid w:val="000F2BEB"/>
    <w:rsid w:val="000F4891"/>
    <w:rsid w:val="000F63DB"/>
    <w:rsid w:val="000F6D4B"/>
    <w:rsid w:val="000F7151"/>
    <w:rsid w:val="000F771A"/>
    <w:rsid w:val="000F7F5C"/>
    <w:rsid w:val="00101894"/>
    <w:rsid w:val="001034E3"/>
    <w:rsid w:val="00103C95"/>
    <w:rsid w:val="00103CE5"/>
    <w:rsid w:val="001047B0"/>
    <w:rsid w:val="00105921"/>
    <w:rsid w:val="00106EDA"/>
    <w:rsid w:val="00110B62"/>
    <w:rsid w:val="00112D88"/>
    <w:rsid w:val="00113207"/>
    <w:rsid w:val="001144D8"/>
    <w:rsid w:val="001145AE"/>
    <w:rsid w:val="00114853"/>
    <w:rsid w:val="00114A02"/>
    <w:rsid w:val="00114A41"/>
    <w:rsid w:val="00114EB3"/>
    <w:rsid w:val="00115AD3"/>
    <w:rsid w:val="00116284"/>
    <w:rsid w:val="00116C5B"/>
    <w:rsid w:val="00117348"/>
    <w:rsid w:val="0012044E"/>
    <w:rsid w:val="001237A2"/>
    <w:rsid w:val="00123E93"/>
    <w:rsid w:val="001241A4"/>
    <w:rsid w:val="00124D8F"/>
    <w:rsid w:val="0012524F"/>
    <w:rsid w:val="00126CE9"/>
    <w:rsid w:val="001275E1"/>
    <w:rsid w:val="00127A28"/>
    <w:rsid w:val="00130138"/>
    <w:rsid w:val="001304C9"/>
    <w:rsid w:val="001313AA"/>
    <w:rsid w:val="0013166E"/>
    <w:rsid w:val="00131FC5"/>
    <w:rsid w:val="0013221C"/>
    <w:rsid w:val="00132EBB"/>
    <w:rsid w:val="00133AC2"/>
    <w:rsid w:val="00133D31"/>
    <w:rsid w:val="00134E31"/>
    <w:rsid w:val="00135389"/>
    <w:rsid w:val="00135496"/>
    <w:rsid w:val="00135C5A"/>
    <w:rsid w:val="00136A89"/>
    <w:rsid w:val="001370B5"/>
    <w:rsid w:val="001374C5"/>
    <w:rsid w:val="00137AF6"/>
    <w:rsid w:val="00137CCB"/>
    <w:rsid w:val="00140AB9"/>
    <w:rsid w:val="00141161"/>
    <w:rsid w:val="001417EC"/>
    <w:rsid w:val="00143257"/>
    <w:rsid w:val="00143881"/>
    <w:rsid w:val="00143EAB"/>
    <w:rsid w:val="001455ED"/>
    <w:rsid w:val="00147173"/>
    <w:rsid w:val="00147782"/>
    <w:rsid w:val="001508E5"/>
    <w:rsid w:val="0015161E"/>
    <w:rsid w:val="00153603"/>
    <w:rsid w:val="00153983"/>
    <w:rsid w:val="00154088"/>
    <w:rsid w:val="00154390"/>
    <w:rsid w:val="001544BD"/>
    <w:rsid w:val="00154A23"/>
    <w:rsid w:val="00155A1B"/>
    <w:rsid w:val="00156DBB"/>
    <w:rsid w:val="00157BEE"/>
    <w:rsid w:val="001601A9"/>
    <w:rsid w:val="001621C8"/>
    <w:rsid w:val="00165D34"/>
    <w:rsid w:val="00166838"/>
    <w:rsid w:val="00166975"/>
    <w:rsid w:val="00170508"/>
    <w:rsid w:val="001706BF"/>
    <w:rsid w:val="00170B50"/>
    <w:rsid w:val="00170C0C"/>
    <w:rsid w:val="00171322"/>
    <w:rsid w:val="00171A3F"/>
    <w:rsid w:val="00174843"/>
    <w:rsid w:val="00175319"/>
    <w:rsid w:val="00175F40"/>
    <w:rsid w:val="00176620"/>
    <w:rsid w:val="00177157"/>
    <w:rsid w:val="0017796D"/>
    <w:rsid w:val="00177CA1"/>
    <w:rsid w:val="001800A8"/>
    <w:rsid w:val="001813C0"/>
    <w:rsid w:val="001823AF"/>
    <w:rsid w:val="00182FAE"/>
    <w:rsid w:val="00183432"/>
    <w:rsid w:val="00183762"/>
    <w:rsid w:val="001847FE"/>
    <w:rsid w:val="00184D71"/>
    <w:rsid w:val="00187024"/>
    <w:rsid w:val="0018774B"/>
    <w:rsid w:val="0019023F"/>
    <w:rsid w:val="0019068D"/>
    <w:rsid w:val="00191480"/>
    <w:rsid w:val="001925C9"/>
    <w:rsid w:val="00192E8A"/>
    <w:rsid w:val="00193462"/>
    <w:rsid w:val="001945A7"/>
    <w:rsid w:val="001947F9"/>
    <w:rsid w:val="00194CBF"/>
    <w:rsid w:val="0019594F"/>
    <w:rsid w:val="001973FE"/>
    <w:rsid w:val="001A0005"/>
    <w:rsid w:val="001A00FE"/>
    <w:rsid w:val="001A17C5"/>
    <w:rsid w:val="001A17F2"/>
    <w:rsid w:val="001A1F43"/>
    <w:rsid w:val="001A29EE"/>
    <w:rsid w:val="001A3A34"/>
    <w:rsid w:val="001A3F0A"/>
    <w:rsid w:val="001A4B20"/>
    <w:rsid w:val="001A6139"/>
    <w:rsid w:val="001A64F0"/>
    <w:rsid w:val="001A6801"/>
    <w:rsid w:val="001B07C1"/>
    <w:rsid w:val="001B08C1"/>
    <w:rsid w:val="001B192A"/>
    <w:rsid w:val="001B2A72"/>
    <w:rsid w:val="001B35B7"/>
    <w:rsid w:val="001B43C0"/>
    <w:rsid w:val="001B701B"/>
    <w:rsid w:val="001B7774"/>
    <w:rsid w:val="001B791A"/>
    <w:rsid w:val="001B7BF7"/>
    <w:rsid w:val="001C1A3E"/>
    <w:rsid w:val="001C1D74"/>
    <w:rsid w:val="001C272A"/>
    <w:rsid w:val="001C346D"/>
    <w:rsid w:val="001C3B7F"/>
    <w:rsid w:val="001C4BF0"/>
    <w:rsid w:val="001C57B7"/>
    <w:rsid w:val="001C765D"/>
    <w:rsid w:val="001C7AC5"/>
    <w:rsid w:val="001D0069"/>
    <w:rsid w:val="001D050A"/>
    <w:rsid w:val="001D0D86"/>
    <w:rsid w:val="001D0E39"/>
    <w:rsid w:val="001D183B"/>
    <w:rsid w:val="001D32D6"/>
    <w:rsid w:val="001D4097"/>
    <w:rsid w:val="001D5846"/>
    <w:rsid w:val="001D5B65"/>
    <w:rsid w:val="001D5D25"/>
    <w:rsid w:val="001D7B63"/>
    <w:rsid w:val="001E0724"/>
    <w:rsid w:val="001E1154"/>
    <w:rsid w:val="001E14CC"/>
    <w:rsid w:val="001E236D"/>
    <w:rsid w:val="001E31DF"/>
    <w:rsid w:val="001E3825"/>
    <w:rsid w:val="001E3E13"/>
    <w:rsid w:val="001E3E6B"/>
    <w:rsid w:val="001E7EFD"/>
    <w:rsid w:val="001F16E2"/>
    <w:rsid w:val="001F172E"/>
    <w:rsid w:val="001F237E"/>
    <w:rsid w:val="001F2E93"/>
    <w:rsid w:val="001F37F4"/>
    <w:rsid w:val="001F3922"/>
    <w:rsid w:val="001F458B"/>
    <w:rsid w:val="001F4728"/>
    <w:rsid w:val="001F5424"/>
    <w:rsid w:val="001F59FB"/>
    <w:rsid w:val="00200948"/>
    <w:rsid w:val="00201B6A"/>
    <w:rsid w:val="0020227A"/>
    <w:rsid w:val="0020253B"/>
    <w:rsid w:val="002035E6"/>
    <w:rsid w:val="00203A6D"/>
    <w:rsid w:val="00203BA1"/>
    <w:rsid w:val="00203F48"/>
    <w:rsid w:val="00203FA3"/>
    <w:rsid w:val="00204488"/>
    <w:rsid w:val="00204B7A"/>
    <w:rsid w:val="00205361"/>
    <w:rsid w:val="00207303"/>
    <w:rsid w:val="00207A64"/>
    <w:rsid w:val="0021314F"/>
    <w:rsid w:val="00214A9C"/>
    <w:rsid w:val="00215866"/>
    <w:rsid w:val="00215FD3"/>
    <w:rsid w:val="00217A6B"/>
    <w:rsid w:val="00222DDD"/>
    <w:rsid w:val="002234C9"/>
    <w:rsid w:val="002238A6"/>
    <w:rsid w:val="002241FF"/>
    <w:rsid w:val="00224777"/>
    <w:rsid w:val="002254BE"/>
    <w:rsid w:val="00225D28"/>
    <w:rsid w:val="0022608A"/>
    <w:rsid w:val="00227AFE"/>
    <w:rsid w:val="00227C72"/>
    <w:rsid w:val="00227CF0"/>
    <w:rsid w:val="0023221E"/>
    <w:rsid w:val="00232A46"/>
    <w:rsid w:val="00233D1B"/>
    <w:rsid w:val="00233D29"/>
    <w:rsid w:val="00235D95"/>
    <w:rsid w:val="00236143"/>
    <w:rsid w:val="00236515"/>
    <w:rsid w:val="00236596"/>
    <w:rsid w:val="00236BD7"/>
    <w:rsid w:val="00240593"/>
    <w:rsid w:val="002406EE"/>
    <w:rsid w:val="002410BA"/>
    <w:rsid w:val="002410C4"/>
    <w:rsid w:val="00241A81"/>
    <w:rsid w:val="002427C6"/>
    <w:rsid w:val="002427F1"/>
    <w:rsid w:val="00242E52"/>
    <w:rsid w:val="00243404"/>
    <w:rsid w:val="00246171"/>
    <w:rsid w:val="00247AA0"/>
    <w:rsid w:val="00250419"/>
    <w:rsid w:val="00250878"/>
    <w:rsid w:val="00251B09"/>
    <w:rsid w:val="002523B4"/>
    <w:rsid w:val="00253726"/>
    <w:rsid w:val="00253870"/>
    <w:rsid w:val="00256347"/>
    <w:rsid w:val="00256B71"/>
    <w:rsid w:val="00257C17"/>
    <w:rsid w:val="00260C84"/>
    <w:rsid w:val="0026116C"/>
    <w:rsid w:val="00262DA0"/>
    <w:rsid w:val="00263DD9"/>
    <w:rsid w:val="00264FAE"/>
    <w:rsid w:val="002650A3"/>
    <w:rsid w:val="002660BD"/>
    <w:rsid w:val="002666C0"/>
    <w:rsid w:val="00266D89"/>
    <w:rsid w:val="002714DB"/>
    <w:rsid w:val="00271795"/>
    <w:rsid w:val="00273A3F"/>
    <w:rsid w:val="00273FA5"/>
    <w:rsid w:val="002746EC"/>
    <w:rsid w:val="002752EA"/>
    <w:rsid w:val="0027601B"/>
    <w:rsid w:val="00276125"/>
    <w:rsid w:val="00276EAD"/>
    <w:rsid w:val="00277CDA"/>
    <w:rsid w:val="00280401"/>
    <w:rsid w:val="00280732"/>
    <w:rsid w:val="00280D9A"/>
    <w:rsid w:val="00282423"/>
    <w:rsid w:val="002840A8"/>
    <w:rsid w:val="002843DC"/>
    <w:rsid w:val="002907F5"/>
    <w:rsid w:val="00290868"/>
    <w:rsid w:val="00291059"/>
    <w:rsid w:val="00292CCD"/>
    <w:rsid w:val="00292F62"/>
    <w:rsid w:val="00294D0E"/>
    <w:rsid w:val="00295433"/>
    <w:rsid w:val="00296DB1"/>
    <w:rsid w:val="002A1711"/>
    <w:rsid w:val="002A1F5D"/>
    <w:rsid w:val="002A2590"/>
    <w:rsid w:val="002A4D39"/>
    <w:rsid w:val="002A69DB"/>
    <w:rsid w:val="002A69E8"/>
    <w:rsid w:val="002A6C3D"/>
    <w:rsid w:val="002A6D6B"/>
    <w:rsid w:val="002A704F"/>
    <w:rsid w:val="002A783F"/>
    <w:rsid w:val="002B07D7"/>
    <w:rsid w:val="002B1727"/>
    <w:rsid w:val="002B22FF"/>
    <w:rsid w:val="002B28EA"/>
    <w:rsid w:val="002B4211"/>
    <w:rsid w:val="002B469E"/>
    <w:rsid w:val="002B49BF"/>
    <w:rsid w:val="002B6C04"/>
    <w:rsid w:val="002B7859"/>
    <w:rsid w:val="002B7DD3"/>
    <w:rsid w:val="002C0E1F"/>
    <w:rsid w:val="002C2099"/>
    <w:rsid w:val="002C2580"/>
    <w:rsid w:val="002C3197"/>
    <w:rsid w:val="002C3723"/>
    <w:rsid w:val="002C5075"/>
    <w:rsid w:val="002C5724"/>
    <w:rsid w:val="002C5A6E"/>
    <w:rsid w:val="002C5EF3"/>
    <w:rsid w:val="002C670C"/>
    <w:rsid w:val="002C6D76"/>
    <w:rsid w:val="002C6D89"/>
    <w:rsid w:val="002D4142"/>
    <w:rsid w:val="002D7D1D"/>
    <w:rsid w:val="002E17D1"/>
    <w:rsid w:val="002E2200"/>
    <w:rsid w:val="002E2A4C"/>
    <w:rsid w:val="002E2AEE"/>
    <w:rsid w:val="002E2CB6"/>
    <w:rsid w:val="002E322E"/>
    <w:rsid w:val="002E39D1"/>
    <w:rsid w:val="002E4C22"/>
    <w:rsid w:val="002E4CE1"/>
    <w:rsid w:val="002E4E4F"/>
    <w:rsid w:val="002E6B4E"/>
    <w:rsid w:val="002E6DC1"/>
    <w:rsid w:val="002F1129"/>
    <w:rsid w:val="002F1BFC"/>
    <w:rsid w:val="002F2FCD"/>
    <w:rsid w:val="002F3AA9"/>
    <w:rsid w:val="002F4F8F"/>
    <w:rsid w:val="002F5334"/>
    <w:rsid w:val="002F5417"/>
    <w:rsid w:val="002F5D19"/>
    <w:rsid w:val="002F6DD9"/>
    <w:rsid w:val="002F714F"/>
    <w:rsid w:val="002F76A4"/>
    <w:rsid w:val="003006B3"/>
    <w:rsid w:val="0030189D"/>
    <w:rsid w:val="00301C39"/>
    <w:rsid w:val="003025B8"/>
    <w:rsid w:val="00302B58"/>
    <w:rsid w:val="003066E8"/>
    <w:rsid w:val="00306A04"/>
    <w:rsid w:val="00306B9C"/>
    <w:rsid w:val="0031106B"/>
    <w:rsid w:val="0031176F"/>
    <w:rsid w:val="003118D1"/>
    <w:rsid w:val="00311CA3"/>
    <w:rsid w:val="003120C0"/>
    <w:rsid w:val="0031230D"/>
    <w:rsid w:val="00312BEA"/>
    <w:rsid w:val="00314E25"/>
    <w:rsid w:val="00315BBC"/>
    <w:rsid w:val="0031789C"/>
    <w:rsid w:val="00320D17"/>
    <w:rsid w:val="00321884"/>
    <w:rsid w:val="00321F5D"/>
    <w:rsid w:val="003237C7"/>
    <w:rsid w:val="003254C6"/>
    <w:rsid w:val="003271B7"/>
    <w:rsid w:val="003275B0"/>
    <w:rsid w:val="0033045C"/>
    <w:rsid w:val="003309E1"/>
    <w:rsid w:val="003325B1"/>
    <w:rsid w:val="0033324A"/>
    <w:rsid w:val="00334032"/>
    <w:rsid w:val="00340023"/>
    <w:rsid w:val="0034331B"/>
    <w:rsid w:val="00345794"/>
    <w:rsid w:val="00346736"/>
    <w:rsid w:val="00346EAB"/>
    <w:rsid w:val="00347184"/>
    <w:rsid w:val="0035381E"/>
    <w:rsid w:val="00354846"/>
    <w:rsid w:val="00355F5C"/>
    <w:rsid w:val="003572B4"/>
    <w:rsid w:val="00361BFE"/>
    <w:rsid w:val="00361F6F"/>
    <w:rsid w:val="00362997"/>
    <w:rsid w:val="00364AAA"/>
    <w:rsid w:val="00364AC6"/>
    <w:rsid w:val="00365000"/>
    <w:rsid w:val="00365FDC"/>
    <w:rsid w:val="00366801"/>
    <w:rsid w:val="0036695F"/>
    <w:rsid w:val="00366D4F"/>
    <w:rsid w:val="003671B6"/>
    <w:rsid w:val="00373844"/>
    <w:rsid w:val="00374487"/>
    <w:rsid w:val="003745DB"/>
    <w:rsid w:val="00374E33"/>
    <w:rsid w:val="00374E75"/>
    <w:rsid w:val="003755BC"/>
    <w:rsid w:val="003769F3"/>
    <w:rsid w:val="00377C40"/>
    <w:rsid w:val="003807E3"/>
    <w:rsid w:val="0038145C"/>
    <w:rsid w:val="0038160A"/>
    <w:rsid w:val="00382966"/>
    <w:rsid w:val="00382C04"/>
    <w:rsid w:val="00384611"/>
    <w:rsid w:val="003858F5"/>
    <w:rsid w:val="00385AF9"/>
    <w:rsid w:val="00386573"/>
    <w:rsid w:val="003874C2"/>
    <w:rsid w:val="003903F6"/>
    <w:rsid w:val="00390431"/>
    <w:rsid w:val="00391668"/>
    <w:rsid w:val="00391C15"/>
    <w:rsid w:val="00392F10"/>
    <w:rsid w:val="0039345C"/>
    <w:rsid w:val="003934E1"/>
    <w:rsid w:val="003937FC"/>
    <w:rsid w:val="00394DBE"/>
    <w:rsid w:val="00395828"/>
    <w:rsid w:val="00397401"/>
    <w:rsid w:val="003A0FFC"/>
    <w:rsid w:val="003A1A73"/>
    <w:rsid w:val="003A29A0"/>
    <w:rsid w:val="003A480D"/>
    <w:rsid w:val="003A48F8"/>
    <w:rsid w:val="003A61B5"/>
    <w:rsid w:val="003B06F5"/>
    <w:rsid w:val="003B231F"/>
    <w:rsid w:val="003B3446"/>
    <w:rsid w:val="003B500B"/>
    <w:rsid w:val="003B58F3"/>
    <w:rsid w:val="003B5AFE"/>
    <w:rsid w:val="003B5BD1"/>
    <w:rsid w:val="003B728E"/>
    <w:rsid w:val="003B7EBE"/>
    <w:rsid w:val="003C1406"/>
    <w:rsid w:val="003C16BB"/>
    <w:rsid w:val="003C2987"/>
    <w:rsid w:val="003C39C9"/>
    <w:rsid w:val="003C45B9"/>
    <w:rsid w:val="003C4A15"/>
    <w:rsid w:val="003C527D"/>
    <w:rsid w:val="003C5674"/>
    <w:rsid w:val="003C5733"/>
    <w:rsid w:val="003C5CEE"/>
    <w:rsid w:val="003C7053"/>
    <w:rsid w:val="003C70DC"/>
    <w:rsid w:val="003D1BF3"/>
    <w:rsid w:val="003D20A2"/>
    <w:rsid w:val="003D2405"/>
    <w:rsid w:val="003D4D70"/>
    <w:rsid w:val="003D5144"/>
    <w:rsid w:val="003D51A6"/>
    <w:rsid w:val="003E1020"/>
    <w:rsid w:val="003E441A"/>
    <w:rsid w:val="003E4937"/>
    <w:rsid w:val="003E54E8"/>
    <w:rsid w:val="003E5691"/>
    <w:rsid w:val="003E61FA"/>
    <w:rsid w:val="003E6661"/>
    <w:rsid w:val="003E69F4"/>
    <w:rsid w:val="003E76C7"/>
    <w:rsid w:val="003E7A56"/>
    <w:rsid w:val="003F07A9"/>
    <w:rsid w:val="003F0869"/>
    <w:rsid w:val="003F1BE7"/>
    <w:rsid w:val="003F2C0A"/>
    <w:rsid w:val="003F3E95"/>
    <w:rsid w:val="003F4CD8"/>
    <w:rsid w:val="003F7C87"/>
    <w:rsid w:val="003F7F6F"/>
    <w:rsid w:val="0040147D"/>
    <w:rsid w:val="00401DC3"/>
    <w:rsid w:val="00403CF5"/>
    <w:rsid w:val="004041E0"/>
    <w:rsid w:val="00404E10"/>
    <w:rsid w:val="004057B3"/>
    <w:rsid w:val="00405A56"/>
    <w:rsid w:val="0040618F"/>
    <w:rsid w:val="004063B1"/>
    <w:rsid w:val="00406416"/>
    <w:rsid w:val="004075E0"/>
    <w:rsid w:val="00407C7D"/>
    <w:rsid w:val="00410C7E"/>
    <w:rsid w:val="004117ED"/>
    <w:rsid w:val="0041281C"/>
    <w:rsid w:val="00413771"/>
    <w:rsid w:val="004137B2"/>
    <w:rsid w:val="0041450E"/>
    <w:rsid w:val="0041488A"/>
    <w:rsid w:val="0041542B"/>
    <w:rsid w:val="00416706"/>
    <w:rsid w:val="00416729"/>
    <w:rsid w:val="004174F1"/>
    <w:rsid w:val="00417AB6"/>
    <w:rsid w:val="004205EC"/>
    <w:rsid w:val="004207B6"/>
    <w:rsid w:val="004208B8"/>
    <w:rsid w:val="004215B9"/>
    <w:rsid w:val="004223C4"/>
    <w:rsid w:val="004238C6"/>
    <w:rsid w:val="0042393C"/>
    <w:rsid w:val="00423C81"/>
    <w:rsid w:val="004254B5"/>
    <w:rsid w:val="00425723"/>
    <w:rsid w:val="00425DC1"/>
    <w:rsid w:val="004265C1"/>
    <w:rsid w:val="00427A46"/>
    <w:rsid w:val="004313B0"/>
    <w:rsid w:val="00431D48"/>
    <w:rsid w:val="00431E5C"/>
    <w:rsid w:val="00432BA7"/>
    <w:rsid w:val="004365C4"/>
    <w:rsid w:val="00437E28"/>
    <w:rsid w:val="0044072D"/>
    <w:rsid w:val="004407FA"/>
    <w:rsid w:val="0044141E"/>
    <w:rsid w:val="00442D67"/>
    <w:rsid w:val="00443B04"/>
    <w:rsid w:val="00444EF6"/>
    <w:rsid w:val="00445BDC"/>
    <w:rsid w:val="0044699C"/>
    <w:rsid w:val="00447DB4"/>
    <w:rsid w:val="00452B0F"/>
    <w:rsid w:val="00452E13"/>
    <w:rsid w:val="004544D9"/>
    <w:rsid w:val="0045469B"/>
    <w:rsid w:val="0045471C"/>
    <w:rsid w:val="00454FCE"/>
    <w:rsid w:val="00455A10"/>
    <w:rsid w:val="00456186"/>
    <w:rsid w:val="00456CFD"/>
    <w:rsid w:val="00457D7A"/>
    <w:rsid w:val="00460869"/>
    <w:rsid w:val="00461302"/>
    <w:rsid w:val="00461BFC"/>
    <w:rsid w:val="0046200A"/>
    <w:rsid w:val="00463225"/>
    <w:rsid w:val="00464388"/>
    <w:rsid w:val="004648BB"/>
    <w:rsid w:val="00465100"/>
    <w:rsid w:val="00465DBE"/>
    <w:rsid w:val="0046659D"/>
    <w:rsid w:val="004679D7"/>
    <w:rsid w:val="00470755"/>
    <w:rsid w:val="004724F3"/>
    <w:rsid w:val="004726F9"/>
    <w:rsid w:val="00473147"/>
    <w:rsid w:val="00473A3C"/>
    <w:rsid w:val="00475F40"/>
    <w:rsid w:val="00476345"/>
    <w:rsid w:val="0047650E"/>
    <w:rsid w:val="00476A2F"/>
    <w:rsid w:val="00477FDB"/>
    <w:rsid w:val="0048010B"/>
    <w:rsid w:val="00481774"/>
    <w:rsid w:val="00482666"/>
    <w:rsid w:val="00483DDC"/>
    <w:rsid w:val="00485811"/>
    <w:rsid w:val="00485BE0"/>
    <w:rsid w:val="0048688E"/>
    <w:rsid w:val="00487E90"/>
    <w:rsid w:val="00490D33"/>
    <w:rsid w:val="00491411"/>
    <w:rsid w:val="00491CB0"/>
    <w:rsid w:val="00493667"/>
    <w:rsid w:val="00494B66"/>
    <w:rsid w:val="00495F1A"/>
    <w:rsid w:val="00496E68"/>
    <w:rsid w:val="00497B9C"/>
    <w:rsid w:val="004A0002"/>
    <w:rsid w:val="004A077B"/>
    <w:rsid w:val="004A2DD6"/>
    <w:rsid w:val="004A315F"/>
    <w:rsid w:val="004A4705"/>
    <w:rsid w:val="004A48B3"/>
    <w:rsid w:val="004A4921"/>
    <w:rsid w:val="004A5974"/>
    <w:rsid w:val="004A5DFD"/>
    <w:rsid w:val="004A6AC4"/>
    <w:rsid w:val="004A6ED8"/>
    <w:rsid w:val="004A7921"/>
    <w:rsid w:val="004A7F99"/>
    <w:rsid w:val="004B09D3"/>
    <w:rsid w:val="004B161F"/>
    <w:rsid w:val="004B2306"/>
    <w:rsid w:val="004B4E98"/>
    <w:rsid w:val="004B5B47"/>
    <w:rsid w:val="004B5C83"/>
    <w:rsid w:val="004B6203"/>
    <w:rsid w:val="004B6E1D"/>
    <w:rsid w:val="004B6EAB"/>
    <w:rsid w:val="004B75C8"/>
    <w:rsid w:val="004C03A7"/>
    <w:rsid w:val="004C08A1"/>
    <w:rsid w:val="004C16E5"/>
    <w:rsid w:val="004C2F21"/>
    <w:rsid w:val="004C4341"/>
    <w:rsid w:val="004C7074"/>
    <w:rsid w:val="004C744C"/>
    <w:rsid w:val="004D128D"/>
    <w:rsid w:val="004D19BC"/>
    <w:rsid w:val="004D1CFC"/>
    <w:rsid w:val="004D26F4"/>
    <w:rsid w:val="004D369B"/>
    <w:rsid w:val="004D3FC1"/>
    <w:rsid w:val="004D3FF9"/>
    <w:rsid w:val="004D6169"/>
    <w:rsid w:val="004D62A8"/>
    <w:rsid w:val="004D6559"/>
    <w:rsid w:val="004D6775"/>
    <w:rsid w:val="004E02CB"/>
    <w:rsid w:val="004E1A0E"/>
    <w:rsid w:val="004E2EB2"/>
    <w:rsid w:val="004E30FE"/>
    <w:rsid w:val="004E4375"/>
    <w:rsid w:val="004E4595"/>
    <w:rsid w:val="004E52C4"/>
    <w:rsid w:val="004E537A"/>
    <w:rsid w:val="004E5A9C"/>
    <w:rsid w:val="004E5F72"/>
    <w:rsid w:val="004E68FC"/>
    <w:rsid w:val="004E76E5"/>
    <w:rsid w:val="004F02AB"/>
    <w:rsid w:val="004F0647"/>
    <w:rsid w:val="004F0C8E"/>
    <w:rsid w:val="004F13D6"/>
    <w:rsid w:val="004F187F"/>
    <w:rsid w:val="004F1AFC"/>
    <w:rsid w:val="004F2521"/>
    <w:rsid w:val="004F2A0C"/>
    <w:rsid w:val="004F2DF7"/>
    <w:rsid w:val="004F3793"/>
    <w:rsid w:val="004F3C4B"/>
    <w:rsid w:val="004F3E54"/>
    <w:rsid w:val="004F4A1A"/>
    <w:rsid w:val="004F6600"/>
    <w:rsid w:val="004F6D85"/>
    <w:rsid w:val="004F7C1F"/>
    <w:rsid w:val="0050043C"/>
    <w:rsid w:val="00502CC0"/>
    <w:rsid w:val="00503402"/>
    <w:rsid w:val="0050353A"/>
    <w:rsid w:val="00503822"/>
    <w:rsid w:val="00503A12"/>
    <w:rsid w:val="00504207"/>
    <w:rsid w:val="00506385"/>
    <w:rsid w:val="00506C7D"/>
    <w:rsid w:val="00507490"/>
    <w:rsid w:val="00511052"/>
    <w:rsid w:val="005115D8"/>
    <w:rsid w:val="0051168E"/>
    <w:rsid w:val="00512760"/>
    <w:rsid w:val="00512BE1"/>
    <w:rsid w:val="00513A47"/>
    <w:rsid w:val="00514113"/>
    <w:rsid w:val="0051413E"/>
    <w:rsid w:val="00514D37"/>
    <w:rsid w:val="00515076"/>
    <w:rsid w:val="00515C20"/>
    <w:rsid w:val="00516244"/>
    <w:rsid w:val="00521DC3"/>
    <w:rsid w:val="005222EE"/>
    <w:rsid w:val="00522A6E"/>
    <w:rsid w:val="00522E29"/>
    <w:rsid w:val="00523918"/>
    <w:rsid w:val="00524398"/>
    <w:rsid w:val="00524E47"/>
    <w:rsid w:val="005257C3"/>
    <w:rsid w:val="00525BAC"/>
    <w:rsid w:val="005265DA"/>
    <w:rsid w:val="00526AA6"/>
    <w:rsid w:val="00526E9B"/>
    <w:rsid w:val="0052706C"/>
    <w:rsid w:val="00527C0A"/>
    <w:rsid w:val="005308FC"/>
    <w:rsid w:val="00531457"/>
    <w:rsid w:val="005316AD"/>
    <w:rsid w:val="00531A22"/>
    <w:rsid w:val="00531B3C"/>
    <w:rsid w:val="005341DA"/>
    <w:rsid w:val="00534485"/>
    <w:rsid w:val="00534B6D"/>
    <w:rsid w:val="00536597"/>
    <w:rsid w:val="00536901"/>
    <w:rsid w:val="00536D10"/>
    <w:rsid w:val="00537F08"/>
    <w:rsid w:val="005407A0"/>
    <w:rsid w:val="00540C1E"/>
    <w:rsid w:val="0054100C"/>
    <w:rsid w:val="005417F2"/>
    <w:rsid w:val="00542902"/>
    <w:rsid w:val="00542B76"/>
    <w:rsid w:val="00543707"/>
    <w:rsid w:val="00543A3C"/>
    <w:rsid w:val="00543BB8"/>
    <w:rsid w:val="005444E9"/>
    <w:rsid w:val="0054479C"/>
    <w:rsid w:val="0054561C"/>
    <w:rsid w:val="00546E9C"/>
    <w:rsid w:val="00547BA5"/>
    <w:rsid w:val="005511C3"/>
    <w:rsid w:val="00551D03"/>
    <w:rsid w:val="00551D8E"/>
    <w:rsid w:val="00552F5B"/>
    <w:rsid w:val="00553575"/>
    <w:rsid w:val="005536F9"/>
    <w:rsid w:val="0055438D"/>
    <w:rsid w:val="00554659"/>
    <w:rsid w:val="0055575F"/>
    <w:rsid w:val="005557DF"/>
    <w:rsid w:val="00556029"/>
    <w:rsid w:val="005566F2"/>
    <w:rsid w:val="00556E12"/>
    <w:rsid w:val="0055706D"/>
    <w:rsid w:val="00560ADF"/>
    <w:rsid w:val="00560C74"/>
    <w:rsid w:val="00561390"/>
    <w:rsid w:val="00561E97"/>
    <w:rsid w:val="00561F09"/>
    <w:rsid w:val="0056363D"/>
    <w:rsid w:val="00563F01"/>
    <w:rsid w:val="00564301"/>
    <w:rsid w:val="005667D3"/>
    <w:rsid w:val="0056763E"/>
    <w:rsid w:val="00567A4B"/>
    <w:rsid w:val="00567D52"/>
    <w:rsid w:val="00573336"/>
    <w:rsid w:val="00574EC1"/>
    <w:rsid w:val="005779D0"/>
    <w:rsid w:val="00580169"/>
    <w:rsid w:val="005812F3"/>
    <w:rsid w:val="005834DB"/>
    <w:rsid w:val="005840FC"/>
    <w:rsid w:val="00584780"/>
    <w:rsid w:val="00584D98"/>
    <w:rsid w:val="0058510B"/>
    <w:rsid w:val="0058546F"/>
    <w:rsid w:val="00586B3C"/>
    <w:rsid w:val="00586DDF"/>
    <w:rsid w:val="00587160"/>
    <w:rsid w:val="0059017C"/>
    <w:rsid w:val="00590345"/>
    <w:rsid w:val="00590648"/>
    <w:rsid w:val="00591146"/>
    <w:rsid w:val="0059131F"/>
    <w:rsid w:val="0059230C"/>
    <w:rsid w:val="0059442F"/>
    <w:rsid w:val="0059597C"/>
    <w:rsid w:val="00597679"/>
    <w:rsid w:val="005A0260"/>
    <w:rsid w:val="005A02F9"/>
    <w:rsid w:val="005A060A"/>
    <w:rsid w:val="005A0A9B"/>
    <w:rsid w:val="005A0F29"/>
    <w:rsid w:val="005A14CD"/>
    <w:rsid w:val="005A1E52"/>
    <w:rsid w:val="005A3778"/>
    <w:rsid w:val="005A4121"/>
    <w:rsid w:val="005A49F9"/>
    <w:rsid w:val="005A7607"/>
    <w:rsid w:val="005A7A7D"/>
    <w:rsid w:val="005B02B4"/>
    <w:rsid w:val="005B060D"/>
    <w:rsid w:val="005B1AFD"/>
    <w:rsid w:val="005B2F80"/>
    <w:rsid w:val="005B3DFE"/>
    <w:rsid w:val="005B3FFB"/>
    <w:rsid w:val="005B42B6"/>
    <w:rsid w:val="005B4664"/>
    <w:rsid w:val="005B5219"/>
    <w:rsid w:val="005B712A"/>
    <w:rsid w:val="005B7269"/>
    <w:rsid w:val="005B79B0"/>
    <w:rsid w:val="005B7F65"/>
    <w:rsid w:val="005C029A"/>
    <w:rsid w:val="005C1671"/>
    <w:rsid w:val="005C1762"/>
    <w:rsid w:val="005C1BBB"/>
    <w:rsid w:val="005C38E8"/>
    <w:rsid w:val="005C3955"/>
    <w:rsid w:val="005C3A39"/>
    <w:rsid w:val="005C4740"/>
    <w:rsid w:val="005C52D8"/>
    <w:rsid w:val="005C52E8"/>
    <w:rsid w:val="005C5311"/>
    <w:rsid w:val="005C53ED"/>
    <w:rsid w:val="005C5D47"/>
    <w:rsid w:val="005C6CC9"/>
    <w:rsid w:val="005C7610"/>
    <w:rsid w:val="005C7639"/>
    <w:rsid w:val="005D03F6"/>
    <w:rsid w:val="005D0756"/>
    <w:rsid w:val="005D1C63"/>
    <w:rsid w:val="005D1DF7"/>
    <w:rsid w:val="005D32A0"/>
    <w:rsid w:val="005D5B61"/>
    <w:rsid w:val="005E0522"/>
    <w:rsid w:val="005E05CE"/>
    <w:rsid w:val="005E0CD4"/>
    <w:rsid w:val="005E12C4"/>
    <w:rsid w:val="005E12D6"/>
    <w:rsid w:val="005E1858"/>
    <w:rsid w:val="005E187C"/>
    <w:rsid w:val="005E1CFC"/>
    <w:rsid w:val="005E28FE"/>
    <w:rsid w:val="005E2AF6"/>
    <w:rsid w:val="005E336C"/>
    <w:rsid w:val="005E4345"/>
    <w:rsid w:val="005E5B62"/>
    <w:rsid w:val="005E61A9"/>
    <w:rsid w:val="005E7152"/>
    <w:rsid w:val="005E71DD"/>
    <w:rsid w:val="005E76ED"/>
    <w:rsid w:val="005E7F71"/>
    <w:rsid w:val="005F21C9"/>
    <w:rsid w:val="005F3D60"/>
    <w:rsid w:val="005F4685"/>
    <w:rsid w:val="005F5BB0"/>
    <w:rsid w:val="005F6E91"/>
    <w:rsid w:val="005F7F3E"/>
    <w:rsid w:val="00600979"/>
    <w:rsid w:val="00600DEA"/>
    <w:rsid w:val="00600FF2"/>
    <w:rsid w:val="006022B0"/>
    <w:rsid w:val="006028CD"/>
    <w:rsid w:val="006030E4"/>
    <w:rsid w:val="0060320F"/>
    <w:rsid w:val="00603B00"/>
    <w:rsid w:val="00603C21"/>
    <w:rsid w:val="00603CFB"/>
    <w:rsid w:val="00603E5F"/>
    <w:rsid w:val="00603EFF"/>
    <w:rsid w:val="006045BD"/>
    <w:rsid w:val="00604A4C"/>
    <w:rsid w:val="00604D65"/>
    <w:rsid w:val="00606D56"/>
    <w:rsid w:val="00607747"/>
    <w:rsid w:val="006133E1"/>
    <w:rsid w:val="00615FE0"/>
    <w:rsid w:val="006173F7"/>
    <w:rsid w:val="00623848"/>
    <w:rsid w:val="00623F31"/>
    <w:rsid w:val="00627C1C"/>
    <w:rsid w:val="0063044E"/>
    <w:rsid w:val="00630AB6"/>
    <w:rsid w:val="00630C5C"/>
    <w:rsid w:val="006319DE"/>
    <w:rsid w:val="00632D71"/>
    <w:rsid w:val="00633232"/>
    <w:rsid w:val="00634162"/>
    <w:rsid w:val="006368D7"/>
    <w:rsid w:val="00637BB4"/>
    <w:rsid w:val="00641627"/>
    <w:rsid w:val="00641B6F"/>
    <w:rsid w:val="006427E3"/>
    <w:rsid w:val="00644566"/>
    <w:rsid w:val="006448F8"/>
    <w:rsid w:val="00645173"/>
    <w:rsid w:val="0064556D"/>
    <w:rsid w:val="00645F28"/>
    <w:rsid w:val="00646F82"/>
    <w:rsid w:val="006470AC"/>
    <w:rsid w:val="00647384"/>
    <w:rsid w:val="00647FFE"/>
    <w:rsid w:val="0065001D"/>
    <w:rsid w:val="00650555"/>
    <w:rsid w:val="00650B9E"/>
    <w:rsid w:val="00651236"/>
    <w:rsid w:val="00651B73"/>
    <w:rsid w:val="00652852"/>
    <w:rsid w:val="006548FC"/>
    <w:rsid w:val="0065501F"/>
    <w:rsid w:val="00655F0C"/>
    <w:rsid w:val="006564EA"/>
    <w:rsid w:val="00656AF4"/>
    <w:rsid w:val="00656DE0"/>
    <w:rsid w:val="00661F45"/>
    <w:rsid w:val="0066316A"/>
    <w:rsid w:val="006635E1"/>
    <w:rsid w:val="0066436A"/>
    <w:rsid w:val="006648E1"/>
    <w:rsid w:val="00664EAA"/>
    <w:rsid w:val="0066501F"/>
    <w:rsid w:val="006660D3"/>
    <w:rsid w:val="0066665E"/>
    <w:rsid w:val="006679BF"/>
    <w:rsid w:val="00667F3D"/>
    <w:rsid w:val="006701D0"/>
    <w:rsid w:val="00670B34"/>
    <w:rsid w:val="0067321F"/>
    <w:rsid w:val="006734BE"/>
    <w:rsid w:val="00673513"/>
    <w:rsid w:val="00675662"/>
    <w:rsid w:val="00675998"/>
    <w:rsid w:val="00675EA9"/>
    <w:rsid w:val="00682060"/>
    <w:rsid w:val="006836D2"/>
    <w:rsid w:val="006840EA"/>
    <w:rsid w:val="00684546"/>
    <w:rsid w:val="00684CDF"/>
    <w:rsid w:val="00684F90"/>
    <w:rsid w:val="0068511F"/>
    <w:rsid w:val="00685221"/>
    <w:rsid w:val="0068548E"/>
    <w:rsid w:val="0068549C"/>
    <w:rsid w:val="0068629C"/>
    <w:rsid w:val="00687617"/>
    <w:rsid w:val="00687BC3"/>
    <w:rsid w:val="00690368"/>
    <w:rsid w:val="0069204A"/>
    <w:rsid w:val="00693525"/>
    <w:rsid w:val="00694569"/>
    <w:rsid w:val="00695005"/>
    <w:rsid w:val="006958D3"/>
    <w:rsid w:val="00696084"/>
    <w:rsid w:val="006A0680"/>
    <w:rsid w:val="006A2AC2"/>
    <w:rsid w:val="006A4C00"/>
    <w:rsid w:val="006A5B67"/>
    <w:rsid w:val="006A6AF7"/>
    <w:rsid w:val="006A6B9E"/>
    <w:rsid w:val="006A7C03"/>
    <w:rsid w:val="006B0D42"/>
    <w:rsid w:val="006B1FBB"/>
    <w:rsid w:val="006B2281"/>
    <w:rsid w:val="006B2CFD"/>
    <w:rsid w:val="006B346B"/>
    <w:rsid w:val="006B4195"/>
    <w:rsid w:val="006B4957"/>
    <w:rsid w:val="006B506D"/>
    <w:rsid w:val="006B632F"/>
    <w:rsid w:val="006B6EAC"/>
    <w:rsid w:val="006C0376"/>
    <w:rsid w:val="006C1663"/>
    <w:rsid w:val="006C16F7"/>
    <w:rsid w:val="006C1F34"/>
    <w:rsid w:val="006C1FBC"/>
    <w:rsid w:val="006C249C"/>
    <w:rsid w:val="006C2996"/>
    <w:rsid w:val="006C2BDE"/>
    <w:rsid w:val="006C3B2F"/>
    <w:rsid w:val="006C3CDC"/>
    <w:rsid w:val="006C4783"/>
    <w:rsid w:val="006C494E"/>
    <w:rsid w:val="006C4C7E"/>
    <w:rsid w:val="006C5EFB"/>
    <w:rsid w:val="006C7A7A"/>
    <w:rsid w:val="006D03CE"/>
    <w:rsid w:val="006D1059"/>
    <w:rsid w:val="006D2ADD"/>
    <w:rsid w:val="006D3372"/>
    <w:rsid w:val="006D38C8"/>
    <w:rsid w:val="006D40B7"/>
    <w:rsid w:val="006D4CA1"/>
    <w:rsid w:val="006D55E1"/>
    <w:rsid w:val="006D64D3"/>
    <w:rsid w:val="006D69EB"/>
    <w:rsid w:val="006D7BE0"/>
    <w:rsid w:val="006E0B2B"/>
    <w:rsid w:val="006E3B69"/>
    <w:rsid w:val="006E3C7D"/>
    <w:rsid w:val="006E46FD"/>
    <w:rsid w:val="006E5333"/>
    <w:rsid w:val="006E5D7C"/>
    <w:rsid w:val="006E5F4B"/>
    <w:rsid w:val="006E5F87"/>
    <w:rsid w:val="006E6560"/>
    <w:rsid w:val="006E6ECD"/>
    <w:rsid w:val="006F1079"/>
    <w:rsid w:val="006F10E8"/>
    <w:rsid w:val="006F113A"/>
    <w:rsid w:val="006F17BB"/>
    <w:rsid w:val="006F1CAE"/>
    <w:rsid w:val="006F1D87"/>
    <w:rsid w:val="006F3E0B"/>
    <w:rsid w:val="006F4168"/>
    <w:rsid w:val="006F530E"/>
    <w:rsid w:val="006F53DF"/>
    <w:rsid w:val="006F7883"/>
    <w:rsid w:val="00700002"/>
    <w:rsid w:val="00700871"/>
    <w:rsid w:val="00701C25"/>
    <w:rsid w:val="0070215B"/>
    <w:rsid w:val="00702BEA"/>
    <w:rsid w:val="007039DE"/>
    <w:rsid w:val="007042CD"/>
    <w:rsid w:val="00704860"/>
    <w:rsid w:val="007057BB"/>
    <w:rsid w:val="00705DC0"/>
    <w:rsid w:val="00706AF2"/>
    <w:rsid w:val="00706B1A"/>
    <w:rsid w:val="00706F5A"/>
    <w:rsid w:val="00707B5B"/>
    <w:rsid w:val="00707CDC"/>
    <w:rsid w:val="00710114"/>
    <w:rsid w:val="00712357"/>
    <w:rsid w:val="0071270F"/>
    <w:rsid w:val="007127AE"/>
    <w:rsid w:val="00712B40"/>
    <w:rsid w:val="00712C50"/>
    <w:rsid w:val="007134D0"/>
    <w:rsid w:val="0071437A"/>
    <w:rsid w:val="0071632D"/>
    <w:rsid w:val="007171A5"/>
    <w:rsid w:val="0071766E"/>
    <w:rsid w:val="00721616"/>
    <w:rsid w:val="00722CD2"/>
    <w:rsid w:val="00723001"/>
    <w:rsid w:val="00724CDE"/>
    <w:rsid w:val="00724E92"/>
    <w:rsid w:val="00724FCE"/>
    <w:rsid w:val="00725859"/>
    <w:rsid w:val="00726AF6"/>
    <w:rsid w:val="007270A4"/>
    <w:rsid w:val="00730E38"/>
    <w:rsid w:val="007318BC"/>
    <w:rsid w:val="00734FAE"/>
    <w:rsid w:val="0073786C"/>
    <w:rsid w:val="00737EB5"/>
    <w:rsid w:val="00742462"/>
    <w:rsid w:val="007425F2"/>
    <w:rsid w:val="00743AB1"/>
    <w:rsid w:val="00744406"/>
    <w:rsid w:val="00744BF1"/>
    <w:rsid w:val="0074579B"/>
    <w:rsid w:val="007461BE"/>
    <w:rsid w:val="0074666A"/>
    <w:rsid w:val="00746723"/>
    <w:rsid w:val="00747302"/>
    <w:rsid w:val="00747DDF"/>
    <w:rsid w:val="007518A5"/>
    <w:rsid w:val="00752440"/>
    <w:rsid w:val="0075302E"/>
    <w:rsid w:val="00753676"/>
    <w:rsid w:val="00754913"/>
    <w:rsid w:val="00754E2C"/>
    <w:rsid w:val="007557C4"/>
    <w:rsid w:val="00755AAA"/>
    <w:rsid w:val="00755B0B"/>
    <w:rsid w:val="00755B0F"/>
    <w:rsid w:val="00755E2C"/>
    <w:rsid w:val="007605EA"/>
    <w:rsid w:val="00762C80"/>
    <w:rsid w:val="0076375C"/>
    <w:rsid w:val="00763A05"/>
    <w:rsid w:val="00764388"/>
    <w:rsid w:val="007644E0"/>
    <w:rsid w:val="00765796"/>
    <w:rsid w:val="007712A4"/>
    <w:rsid w:val="00772EEF"/>
    <w:rsid w:val="0077350B"/>
    <w:rsid w:val="0077351F"/>
    <w:rsid w:val="007738E6"/>
    <w:rsid w:val="007743BC"/>
    <w:rsid w:val="00774E29"/>
    <w:rsid w:val="007763C7"/>
    <w:rsid w:val="007764E0"/>
    <w:rsid w:val="0077687A"/>
    <w:rsid w:val="00776979"/>
    <w:rsid w:val="00782577"/>
    <w:rsid w:val="00783956"/>
    <w:rsid w:val="00783E47"/>
    <w:rsid w:val="00786474"/>
    <w:rsid w:val="00790B11"/>
    <w:rsid w:val="00790FED"/>
    <w:rsid w:val="00791086"/>
    <w:rsid w:val="00791DC9"/>
    <w:rsid w:val="00792D84"/>
    <w:rsid w:val="0079365E"/>
    <w:rsid w:val="0079460C"/>
    <w:rsid w:val="007955D5"/>
    <w:rsid w:val="00795A6C"/>
    <w:rsid w:val="00795D81"/>
    <w:rsid w:val="00796F2B"/>
    <w:rsid w:val="00797A91"/>
    <w:rsid w:val="007A11A9"/>
    <w:rsid w:val="007A18D2"/>
    <w:rsid w:val="007A1A21"/>
    <w:rsid w:val="007A2884"/>
    <w:rsid w:val="007A2A6F"/>
    <w:rsid w:val="007A2E35"/>
    <w:rsid w:val="007A3192"/>
    <w:rsid w:val="007A36E5"/>
    <w:rsid w:val="007A7D24"/>
    <w:rsid w:val="007A7EDC"/>
    <w:rsid w:val="007B0B01"/>
    <w:rsid w:val="007B10DE"/>
    <w:rsid w:val="007B1DF6"/>
    <w:rsid w:val="007B2B7C"/>
    <w:rsid w:val="007B3105"/>
    <w:rsid w:val="007B373A"/>
    <w:rsid w:val="007B4350"/>
    <w:rsid w:val="007B5714"/>
    <w:rsid w:val="007B5C8A"/>
    <w:rsid w:val="007B5ED6"/>
    <w:rsid w:val="007B793E"/>
    <w:rsid w:val="007B7D29"/>
    <w:rsid w:val="007B7F08"/>
    <w:rsid w:val="007C06EA"/>
    <w:rsid w:val="007C071C"/>
    <w:rsid w:val="007C08D6"/>
    <w:rsid w:val="007C2C89"/>
    <w:rsid w:val="007C5AD3"/>
    <w:rsid w:val="007C5D08"/>
    <w:rsid w:val="007C656B"/>
    <w:rsid w:val="007C6B74"/>
    <w:rsid w:val="007C765F"/>
    <w:rsid w:val="007D1360"/>
    <w:rsid w:val="007D2DE1"/>
    <w:rsid w:val="007D30FA"/>
    <w:rsid w:val="007D36AB"/>
    <w:rsid w:val="007D6D29"/>
    <w:rsid w:val="007D7CB6"/>
    <w:rsid w:val="007E0EEC"/>
    <w:rsid w:val="007E18FC"/>
    <w:rsid w:val="007E2A16"/>
    <w:rsid w:val="007E2B99"/>
    <w:rsid w:val="007E37B6"/>
    <w:rsid w:val="007E4337"/>
    <w:rsid w:val="007E498E"/>
    <w:rsid w:val="007E4DF6"/>
    <w:rsid w:val="007E4E5B"/>
    <w:rsid w:val="007E53C5"/>
    <w:rsid w:val="007E5403"/>
    <w:rsid w:val="007E7846"/>
    <w:rsid w:val="007F0111"/>
    <w:rsid w:val="007F034F"/>
    <w:rsid w:val="007F0794"/>
    <w:rsid w:val="007F1AFD"/>
    <w:rsid w:val="007F2459"/>
    <w:rsid w:val="007F3A6B"/>
    <w:rsid w:val="007F4ECE"/>
    <w:rsid w:val="007F646D"/>
    <w:rsid w:val="008019F3"/>
    <w:rsid w:val="0080227B"/>
    <w:rsid w:val="0080232F"/>
    <w:rsid w:val="008037CC"/>
    <w:rsid w:val="00804A2D"/>
    <w:rsid w:val="0080553F"/>
    <w:rsid w:val="00805A1C"/>
    <w:rsid w:val="0080733F"/>
    <w:rsid w:val="0081016D"/>
    <w:rsid w:val="00810A4F"/>
    <w:rsid w:val="00810CE0"/>
    <w:rsid w:val="00811820"/>
    <w:rsid w:val="00812AC9"/>
    <w:rsid w:val="00812B57"/>
    <w:rsid w:val="00813AE9"/>
    <w:rsid w:val="00814398"/>
    <w:rsid w:val="00814FFC"/>
    <w:rsid w:val="00815110"/>
    <w:rsid w:val="008168D9"/>
    <w:rsid w:val="0081691C"/>
    <w:rsid w:val="0081798D"/>
    <w:rsid w:val="00820273"/>
    <w:rsid w:val="008208D3"/>
    <w:rsid w:val="0082123F"/>
    <w:rsid w:val="00822011"/>
    <w:rsid w:val="00822254"/>
    <w:rsid w:val="008244C7"/>
    <w:rsid w:val="00824EED"/>
    <w:rsid w:val="0082632F"/>
    <w:rsid w:val="00827638"/>
    <w:rsid w:val="0082774F"/>
    <w:rsid w:val="0083334A"/>
    <w:rsid w:val="00833450"/>
    <w:rsid w:val="00834091"/>
    <w:rsid w:val="00834F5C"/>
    <w:rsid w:val="008355D3"/>
    <w:rsid w:val="0083712B"/>
    <w:rsid w:val="00837132"/>
    <w:rsid w:val="008375F2"/>
    <w:rsid w:val="008401E9"/>
    <w:rsid w:val="00840ED9"/>
    <w:rsid w:val="00841AD1"/>
    <w:rsid w:val="00844665"/>
    <w:rsid w:val="0084502D"/>
    <w:rsid w:val="00845FCD"/>
    <w:rsid w:val="008476F9"/>
    <w:rsid w:val="00847A87"/>
    <w:rsid w:val="00847FEE"/>
    <w:rsid w:val="0085093B"/>
    <w:rsid w:val="0085115E"/>
    <w:rsid w:val="00851DD6"/>
    <w:rsid w:val="00851FE8"/>
    <w:rsid w:val="00852189"/>
    <w:rsid w:val="008530EC"/>
    <w:rsid w:val="00854090"/>
    <w:rsid w:val="00854748"/>
    <w:rsid w:val="00855A58"/>
    <w:rsid w:val="00860393"/>
    <w:rsid w:val="00860516"/>
    <w:rsid w:val="00860584"/>
    <w:rsid w:val="0086389B"/>
    <w:rsid w:val="00864444"/>
    <w:rsid w:val="008651A0"/>
    <w:rsid w:val="00865557"/>
    <w:rsid w:val="00865AEA"/>
    <w:rsid w:val="0086719E"/>
    <w:rsid w:val="00867875"/>
    <w:rsid w:val="00867BC3"/>
    <w:rsid w:val="008727FB"/>
    <w:rsid w:val="00873849"/>
    <w:rsid w:val="008739EC"/>
    <w:rsid w:val="008748C6"/>
    <w:rsid w:val="0087574B"/>
    <w:rsid w:val="0087680E"/>
    <w:rsid w:val="00877303"/>
    <w:rsid w:val="00884B08"/>
    <w:rsid w:val="00886CC0"/>
    <w:rsid w:val="0088734F"/>
    <w:rsid w:val="00887ABE"/>
    <w:rsid w:val="00890906"/>
    <w:rsid w:val="00890F3A"/>
    <w:rsid w:val="00891D79"/>
    <w:rsid w:val="00892518"/>
    <w:rsid w:val="00892990"/>
    <w:rsid w:val="00894A3F"/>
    <w:rsid w:val="00894F83"/>
    <w:rsid w:val="00896C85"/>
    <w:rsid w:val="0089752C"/>
    <w:rsid w:val="00897851"/>
    <w:rsid w:val="00897C99"/>
    <w:rsid w:val="008A0329"/>
    <w:rsid w:val="008A0A4A"/>
    <w:rsid w:val="008A0E8D"/>
    <w:rsid w:val="008A1749"/>
    <w:rsid w:val="008A1810"/>
    <w:rsid w:val="008A2AC4"/>
    <w:rsid w:val="008A2AE1"/>
    <w:rsid w:val="008A4707"/>
    <w:rsid w:val="008A5E8D"/>
    <w:rsid w:val="008B0CAA"/>
    <w:rsid w:val="008B13A4"/>
    <w:rsid w:val="008B3366"/>
    <w:rsid w:val="008B48E0"/>
    <w:rsid w:val="008B4997"/>
    <w:rsid w:val="008B4D7D"/>
    <w:rsid w:val="008C0306"/>
    <w:rsid w:val="008C0321"/>
    <w:rsid w:val="008C16AC"/>
    <w:rsid w:val="008C1E4D"/>
    <w:rsid w:val="008C42FD"/>
    <w:rsid w:val="008C7E54"/>
    <w:rsid w:val="008C7F8F"/>
    <w:rsid w:val="008D08EE"/>
    <w:rsid w:val="008D112D"/>
    <w:rsid w:val="008D1162"/>
    <w:rsid w:val="008D3D5C"/>
    <w:rsid w:val="008D3F62"/>
    <w:rsid w:val="008D4770"/>
    <w:rsid w:val="008D6E44"/>
    <w:rsid w:val="008D7233"/>
    <w:rsid w:val="008E0008"/>
    <w:rsid w:val="008E02EB"/>
    <w:rsid w:val="008E034B"/>
    <w:rsid w:val="008E06D3"/>
    <w:rsid w:val="008E37C0"/>
    <w:rsid w:val="008E3B2F"/>
    <w:rsid w:val="008E3FBD"/>
    <w:rsid w:val="008E6940"/>
    <w:rsid w:val="008E74E1"/>
    <w:rsid w:val="008E75FE"/>
    <w:rsid w:val="008E7882"/>
    <w:rsid w:val="008E7BEA"/>
    <w:rsid w:val="008E7FB6"/>
    <w:rsid w:val="008F0EE6"/>
    <w:rsid w:val="008F166F"/>
    <w:rsid w:val="008F179D"/>
    <w:rsid w:val="008F320B"/>
    <w:rsid w:val="008F36C1"/>
    <w:rsid w:val="008F3877"/>
    <w:rsid w:val="008F3FDC"/>
    <w:rsid w:val="008F5E83"/>
    <w:rsid w:val="008F657B"/>
    <w:rsid w:val="008F73F6"/>
    <w:rsid w:val="00900733"/>
    <w:rsid w:val="00900EC5"/>
    <w:rsid w:val="00904BF5"/>
    <w:rsid w:val="009051A0"/>
    <w:rsid w:val="00907655"/>
    <w:rsid w:val="0090786B"/>
    <w:rsid w:val="009119BB"/>
    <w:rsid w:val="0091377E"/>
    <w:rsid w:val="00913F7B"/>
    <w:rsid w:val="009147B8"/>
    <w:rsid w:val="00914997"/>
    <w:rsid w:val="009155C9"/>
    <w:rsid w:val="00917B64"/>
    <w:rsid w:val="00917DDD"/>
    <w:rsid w:val="00920225"/>
    <w:rsid w:val="00920E56"/>
    <w:rsid w:val="00920F9E"/>
    <w:rsid w:val="00921CEA"/>
    <w:rsid w:val="00922434"/>
    <w:rsid w:val="00925DB3"/>
    <w:rsid w:val="009269BC"/>
    <w:rsid w:val="0092719D"/>
    <w:rsid w:val="00927A05"/>
    <w:rsid w:val="00930954"/>
    <w:rsid w:val="009315E0"/>
    <w:rsid w:val="00931925"/>
    <w:rsid w:val="00932BC0"/>
    <w:rsid w:val="00933F3F"/>
    <w:rsid w:val="0093484B"/>
    <w:rsid w:val="00934B33"/>
    <w:rsid w:val="00934EEB"/>
    <w:rsid w:val="009355D0"/>
    <w:rsid w:val="00936DA7"/>
    <w:rsid w:val="00937594"/>
    <w:rsid w:val="00937DDB"/>
    <w:rsid w:val="00937E31"/>
    <w:rsid w:val="00940882"/>
    <w:rsid w:val="009408E8"/>
    <w:rsid w:val="00942125"/>
    <w:rsid w:val="00945060"/>
    <w:rsid w:val="009455C1"/>
    <w:rsid w:val="00946E00"/>
    <w:rsid w:val="009523AE"/>
    <w:rsid w:val="00953D4F"/>
    <w:rsid w:val="009543B8"/>
    <w:rsid w:val="00955CA2"/>
    <w:rsid w:val="00955D08"/>
    <w:rsid w:val="009566A1"/>
    <w:rsid w:val="00957ACF"/>
    <w:rsid w:val="009631AD"/>
    <w:rsid w:val="0096462B"/>
    <w:rsid w:val="00967780"/>
    <w:rsid w:val="00970036"/>
    <w:rsid w:val="009704D5"/>
    <w:rsid w:val="00970E15"/>
    <w:rsid w:val="00971983"/>
    <w:rsid w:val="00971BCD"/>
    <w:rsid w:val="0097205D"/>
    <w:rsid w:val="00980F20"/>
    <w:rsid w:val="00981354"/>
    <w:rsid w:val="0098156E"/>
    <w:rsid w:val="009815CC"/>
    <w:rsid w:val="009819AC"/>
    <w:rsid w:val="00983CF2"/>
    <w:rsid w:val="0098557F"/>
    <w:rsid w:val="00986890"/>
    <w:rsid w:val="00986977"/>
    <w:rsid w:val="009874D7"/>
    <w:rsid w:val="0099166A"/>
    <w:rsid w:val="0099180B"/>
    <w:rsid w:val="00991B89"/>
    <w:rsid w:val="009933EA"/>
    <w:rsid w:val="009938A0"/>
    <w:rsid w:val="00993B7D"/>
    <w:rsid w:val="00993DB9"/>
    <w:rsid w:val="009940F9"/>
    <w:rsid w:val="00995C58"/>
    <w:rsid w:val="009972BF"/>
    <w:rsid w:val="009A04D5"/>
    <w:rsid w:val="009A094B"/>
    <w:rsid w:val="009A0D45"/>
    <w:rsid w:val="009A3B69"/>
    <w:rsid w:val="009A7544"/>
    <w:rsid w:val="009B10D7"/>
    <w:rsid w:val="009B18C8"/>
    <w:rsid w:val="009B18E4"/>
    <w:rsid w:val="009B1DE9"/>
    <w:rsid w:val="009B3135"/>
    <w:rsid w:val="009B327D"/>
    <w:rsid w:val="009B3292"/>
    <w:rsid w:val="009B4B27"/>
    <w:rsid w:val="009B4F60"/>
    <w:rsid w:val="009B7B28"/>
    <w:rsid w:val="009B7BF4"/>
    <w:rsid w:val="009C0426"/>
    <w:rsid w:val="009C0BCC"/>
    <w:rsid w:val="009C1CAF"/>
    <w:rsid w:val="009C1DBA"/>
    <w:rsid w:val="009C31E5"/>
    <w:rsid w:val="009C3468"/>
    <w:rsid w:val="009C5805"/>
    <w:rsid w:val="009C5A4A"/>
    <w:rsid w:val="009C5C57"/>
    <w:rsid w:val="009C7701"/>
    <w:rsid w:val="009C7A4D"/>
    <w:rsid w:val="009D0706"/>
    <w:rsid w:val="009D23D8"/>
    <w:rsid w:val="009D28C4"/>
    <w:rsid w:val="009D33BC"/>
    <w:rsid w:val="009D3641"/>
    <w:rsid w:val="009D5DB4"/>
    <w:rsid w:val="009D6F4B"/>
    <w:rsid w:val="009D73C0"/>
    <w:rsid w:val="009E02F9"/>
    <w:rsid w:val="009E20DA"/>
    <w:rsid w:val="009E20EF"/>
    <w:rsid w:val="009E2B8A"/>
    <w:rsid w:val="009E4242"/>
    <w:rsid w:val="009E4D0B"/>
    <w:rsid w:val="009E50BB"/>
    <w:rsid w:val="009E57FA"/>
    <w:rsid w:val="009E5F29"/>
    <w:rsid w:val="009F030F"/>
    <w:rsid w:val="009F0686"/>
    <w:rsid w:val="009F21AA"/>
    <w:rsid w:val="009F22FA"/>
    <w:rsid w:val="009F3BC4"/>
    <w:rsid w:val="009F4712"/>
    <w:rsid w:val="009F5840"/>
    <w:rsid w:val="009F5889"/>
    <w:rsid w:val="009F698D"/>
    <w:rsid w:val="009F6C4D"/>
    <w:rsid w:val="009F6F70"/>
    <w:rsid w:val="009F7BAE"/>
    <w:rsid w:val="00A009F3"/>
    <w:rsid w:val="00A00CA1"/>
    <w:rsid w:val="00A029F8"/>
    <w:rsid w:val="00A02A80"/>
    <w:rsid w:val="00A02C77"/>
    <w:rsid w:val="00A038E3"/>
    <w:rsid w:val="00A04CC5"/>
    <w:rsid w:val="00A052AF"/>
    <w:rsid w:val="00A0533C"/>
    <w:rsid w:val="00A0687E"/>
    <w:rsid w:val="00A06ACC"/>
    <w:rsid w:val="00A06FDD"/>
    <w:rsid w:val="00A07DA3"/>
    <w:rsid w:val="00A1017C"/>
    <w:rsid w:val="00A105FE"/>
    <w:rsid w:val="00A1096B"/>
    <w:rsid w:val="00A12AD5"/>
    <w:rsid w:val="00A14243"/>
    <w:rsid w:val="00A14848"/>
    <w:rsid w:val="00A152B0"/>
    <w:rsid w:val="00A15D47"/>
    <w:rsid w:val="00A16FA5"/>
    <w:rsid w:val="00A20154"/>
    <w:rsid w:val="00A223E6"/>
    <w:rsid w:val="00A23149"/>
    <w:rsid w:val="00A2332B"/>
    <w:rsid w:val="00A24790"/>
    <w:rsid w:val="00A248C6"/>
    <w:rsid w:val="00A24B81"/>
    <w:rsid w:val="00A24C76"/>
    <w:rsid w:val="00A24E08"/>
    <w:rsid w:val="00A254E7"/>
    <w:rsid w:val="00A2716F"/>
    <w:rsid w:val="00A30D02"/>
    <w:rsid w:val="00A312EF"/>
    <w:rsid w:val="00A320C3"/>
    <w:rsid w:val="00A34678"/>
    <w:rsid w:val="00A34928"/>
    <w:rsid w:val="00A367DC"/>
    <w:rsid w:val="00A4071A"/>
    <w:rsid w:val="00A41645"/>
    <w:rsid w:val="00A41710"/>
    <w:rsid w:val="00A41B0B"/>
    <w:rsid w:val="00A42497"/>
    <w:rsid w:val="00A43A18"/>
    <w:rsid w:val="00A45369"/>
    <w:rsid w:val="00A467A9"/>
    <w:rsid w:val="00A47C7D"/>
    <w:rsid w:val="00A502AA"/>
    <w:rsid w:val="00A51698"/>
    <w:rsid w:val="00A51BA5"/>
    <w:rsid w:val="00A52009"/>
    <w:rsid w:val="00A547EA"/>
    <w:rsid w:val="00A55262"/>
    <w:rsid w:val="00A559CC"/>
    <w:rsid w:val="00A55A33"/>
    <w:rsid w:val="00A56913"/>
    <w:rsid w:val="00A602AE"/>
    <w:rsid w:val="00A60C51"/>
    <w:rsid w:val="00A6291D"/>
    <w:rsid w:val="00A645B9"/>
    <w:rsid w:val="00A64840"/>
    <w:rsid w:val="00A6608B"/>
    <w:rsid w:val="00A660CB"/>
    <w:rsid w:val="00A663B2"/>
    <w:rsid w:val="00A67479"/>
    <w:rsid w:val="00A71F1E"/>
    <w:rsid w:val="00A72609"/>
    <w:rsid w:val="00A73125"/>
    <w:rsid w:val="00A74FB8"/>
    <w:rsid w:val="00A754A3"/>
    <w:rsid w:val="00A75A29"/>
    <w:rsid w:val="00A76B4F"/>
    <w:rsid w:val="00A8028D"/>
    <w:rsid w:val="00A81741"/>
    <w:rsid w:val="00A82018"/>
    <w:rsid w:val="00A829F6"/>
    <w:rsid w:val="00A854C4"/>
    <w:rsid w:val="00A85649"/>
    <w:rsid w:val="00A85765"/>
    <w:rsid w:val="00A8582C"/>
    <w:rsid w:val="00A858A2"/>
    <w:rsid w:val="00A91458"/>
    <w:rsid w:val="00A92146"/>
    <w:rsid w:val="00A9235D"/>
    <w:rsid w:val="00A92426"/>
    <w:rsid w:val="00A9308C"/>
    <w:rsid w:val="00A936AA"/>
    <w:rsid w:val="00A9390C"/>
    <w:rsid w:val="00A944A9"/>
    <w:rsid w:val="00A97D7C"/>
    <w:rsid w:val="00AA0CF0"/>
    <w:rsid w:val="00AA0D25"/>
    <w:rsid w:val="00AA1752"/>
    <w:rsid w:val="00AA40E2"/>
    <w:rsid w:val="00AA524F"/>
    <w:rsid w:val="00AA5443"/>
    <w:rsid w:val="00AA661F"/>
    <w:rsid w:val="00AA6D90"/>
    <w:rsid w:val="00AA70A1"/>
    <w:rsid w:val="00AB0D40"/>
    <w:rsid w:val="00AB0D47"/>
    <w:rsid w:val="00AB0F9E"/>
    <w:rsid w:val="00AB2F5A"/>
    <w:rsid w:val="00AB300D"/>
    <w:rsid w:val="00AB4D04"/>
    <w:rsid w:val="00AB4F09"/>
    <w:rsid w:val="00AB66B5"/>
    <w:rsid w:val="00AB7E01"/>
    <w:rsid w:val="00AC13C2"/>
    <w:rsid w:val="00AC1733"/>
    <w:rsid w:val="00AC17E5"/>
    <w:rsid w:val="00AC1A97"/>
    <w:rsid w:val="00AC1E44"/>
    <w:rsid w:val="00AC261B"/>
    <w:rsid w:val="00AC2B24"/>
    <w:rsid w:val="00AC35DE"/>
    <w:rsid w:val="00AC4B97"/>
    <w:rsid w:val="00AC5AE3"/>
    <w:rsid w:val="00AC5C40"/>
    <w:rsid w:val="00AC5C47"/>
    <w:rsid w:val="00AC6D68"/>
    <w:rsid w:val="00AD06C5"/>
    <w:rsid w:val="00AD0D3C"/>
    <w:rsid w:val="00AD1292"/>
    <w:rsid w:val="00AD1F89"/>
    <w:rsid w:val="00AD26E7"/>
    <w:rsid w:val="00AD3313"/>
    <w:rsid w:val="00AD3A67"/>
    <w:rsid w:val="00AD41C8"/>
    <w:rsid w:val="00AD457F"/>
    <w:rsid w:val="00AD495C"/>
    <w:rsid w:val="00AD5A6A"/>
    <w:rsid w:val="00AD6EA7"/>
    <w:rsid w:val="00AD6ED7"/>
    <w:rsid w:val="00AD784D"/>
    <w:rsid w:val="00AD7F46"/>
    <w:rsid w:val="00AE0418"/>
    <w:rsid w:val="00AE04FC"/>
    <w:rsid w:val="00AE0E9E"/>
    <w:rsid w:val="00AE2510"/>
    <w:rsid w:val="00AE2E9B"/>
    <w:rsid w:val="00AE3578"/>
    <w:rsid w:val="00AE37DD"/>
    <w:rsid w:val="00AE4286"/>
    <w:rsid w:val="00AE4B01"/>
    <w:rsid w:val="00AE4C45"/>
    <w:rsid w:val="00AE71D6"/>
    <w:rsid w:val="00AE7B7C"/>
    <w:rsid w:val="00AE7C5D"/>
    <w:rsid w:val="00AF016F"/>
    <w:rsid w:val="00AF029D"/>
    <w:rsid w:val="00AF0639"/>
    <w:rsid w:val="00AF0AC1"/>
    <w:rsid w:val="00AF0DEC"/>
    <w:rsid w:val="00AF2773"/>
    <w:rsid w:val="00AF2EE9"/>
    <w:rsid w:val="00AF4ABA"/>
    <w:rsid w:val="00AF524E"/>
    <w:rsid w:val="00AF680C"/>
    <w:rsid w:val="00AF6F6A"/>
    <w:rsid w:val="00B02817"/>
    <w:rsid w:val="00B02D34"/>
    <w:rsid w:val="00B02E6E"/>
    <w:rsid w:val="00B03251"/>
    <w:rsid w:val="00B03E73"/>
    <w:rsid w:val="00B045D5"/>
    <w:rsid w:val="00B04647"/>
    <w:rsid w:val="00B048A5"/>
    <w:rsid w:val="00B1312B"/>
    <w:rsid w:val="00B148FA"/>
    <w:rsid w:val="00B154E9"/>
    <w:rsid w:val="00B15C5C"/>
    <w:rsid w:val="00B1601B"/>
    <w:rsid w:val="00B16838"/>
    <w:rsid w:val="00B168F6"/>
    <w:rsid w:val="00B16B65"/>
    <w:rsid w:val="00B17329"/>
    <w:rsid w:val="00B17EB4"/>
    <w:rsid w:val="00B217BC"/>
    <w:rsid w:val="00B21873"/>
    <w:rsid w:val="00B21AA8"/>
    <w:rsid w:val="00B224B6"/>
    <w:rsid w:val="00B23D4C"/>
    <w:rsid w:val="00B23FCE"/>
    <w:rsid w:val="00B246F2"/>
    <w:rsid w:val="00B2484B"/>
    <w:rsid w:val="00B25564"/>
    <w:rsid w:val="00B25A91"/>
    <w:rsid w:val="00B2689F"/>
    <w:rsid w:val="00B27DB5"/>
    <w:rsid w:val="00B30BA6"/>
    <w:rsid w:val="00B30E53"/>
    <w:rsid w:val="00B30F1B"/>
    <w:rsid w:val="00B3119E"/>
    <w:rsid w:val="00B3124D"/>
    <w:rsid w:val="00B36032"/>
    <w:rsid w:val="00B36E5B"/>
    <w:rsid w:val="00B37E2C"/>
    <w:rsid w:val="00B406BC"/>
    <w:rsid w:val="00B40BDC"/>
    <w:rsid w:val="00B41AFF"/>
    <w:rsid w:val="00B4239F"/>
    <w:rsid w:val="00B457C5"/>
    <w:rsid w:val="00B45E91"/>
    <w:rsid w:val="00B46E65"/>
    <w:rsid w:val="00B4700C"/>
    <w:rsid w:val="00B50D21"/>
    <w:rsid w:val="00B50D31"/>
    <w:rsid w:val="00B524C2"/>
    <w:rsid w:val="00B52B1D"/>
    <w:rsid w:val="00B54482"/>
    <w:rsid w:val="00B55395"/>
    <w:rsid w:val="00B55890"/>
    <w:rsid w:val="00B56ECF"/>
    <w:rsid w:val="00B57614"/>
    <w:rsid w:val="00B57C5B"/>
    <w:rsid w:val="00B61F07"/>
    <w:rsid w:val="00B6439A"/>
    <w:rsid w:val="00B664BA"/>
    <w:rsid w:val="00B66C22"/>
    <w:rsid w:val="00B66D9C"/>
    <w:rsid w:val="00B677A8"/>
    <w:rsid w:val="00B677F4"/>
    <w:rsid w:val="00B67AC5"/>
    <w:rsid w:val="00B714B7"/>
    <w:rsid w:val="00B73EE3"/>
    <w:rsid w:val="00B76018"/>
    <w:rsid w:val="00B7727C"/>
    <w:rsid w:val="00B80C6F"/>
    <w:rsid w:val="00B81D69"/>
    <w:rsid w:val="00B81DFE"/>
    <w:rsid w:val="00B82CAA"/>
    <w:rsid w:val="00B836C8"/>
    <w:rsid w:val="00B83A6E"/>
    <w:rsid w:val="00B855D3"/>
    <w:rsid w:val="00B872A1"/>
    <w:rsid w:val="00B901BA"/>
    <w:rsid w:val="00B9079A"/>
    <w:rsid w:val="00B93955"/>
    <w:rsid w:val="00B948B3"/>
    <w:rsid w:val="00B967B1"/>
    <w:rsid w:val="00B978D2"/>
    <w:rsid w:val="00B97A67"/>
    <w:rsid w:val="00B97B5C"/>
    <w:rsid w:val="00BA1771"/>
    <w:rsid w:val="00BA18EF"/>
    <w:rsid w:val="00BA19B5"/>
    <w:rsid w:val="00BA1AAC"/>
    <w:rsid w:val="00BA2BED"/>
    <w:rsid w:val="00BA4F38"/>
    <w:rsid w:val="00BA655D"/>
    <w:rsid w:val="00BA7F97"/>
    <w:rsid w:val="00BB1A6F"/>
    <w:rsid w:val="00BB2D78"/>
    <w:rsid w:val="00BB6E85"/>
    <w:rsid w:val="00BC3336"/>
    <w:rsid w:val="00BC36BC"/>
    <w:rsid w:val="00BC3832"/>
    <w:rsid w:val="00BC3CD6"/>
    <w:rsid w:val="00BC3E6F"/>
    <w:rsid w:val="00BC3EBA"/>
    <w:rsid w:val="00BC4A77"/>
    <w:rsid w:val="00BC5C20"/>
    <w:rsid w:val="00BC66EC"/>
    <w:rsid w:val="00BC7020"/>
    <w:rsid w:val="00BD0188"/>
    <w:rsid w:val="00BD01FA"/>
    <w:rsid w:val="00BD2503"/>
    <w:rsid w:val="00BD5B44"/>
    <w:rsid w:val="00BD6F1C"/>
    <w:rsid w:val="00BD7654"/>
    <w:rsid w:val="00BE08FE"/>
    <w:rsid w:val="00BE1079"/>
    <w:rsid w:val="00BE22CC"/>
    <w:rsid w:val="00BE2BF9"/>
    <w:rsid w:val="00BE69F5"/>
    <w:rsid w:val="00BE706A"/>
    <w:rsid w:val="00BE726A"/>
    <w:rsid w:val="00BE7482"/>
    <w:rsid w:val="00BE7CEE"/>
    <w:rsid w:val="00BF03BC"/>
    <w:rsid w:val="00BF1185"/>
    <w:rsid w:val="00BF1B1C"/>
    <w:rsid w:val="00BF310C"/>
    <w:rsid w:val="00BF3D88"/>
    <w:rsid w:val="00BF6694"/>
    <w:rsid w:val="00BF7192"/>
    <w:rsid w:val="00BF7D00"/>
    <w:rsid w:val="00C0181E"/>
    <w:rsid w:val="00C01981"/>
    <w:rsid w:val="00C023D0"/>
    <w:rsid w:val="00C02E42"/>
    <w:rsid w:val="00C04AD2"/>
    <w:rsid w:val="00C04FEE"/>
    <w:rsid w:val="00C073D6"/>
    <w:rsid w:val="00C07596"/>
    <w:rsid w:val="00C079B6"/>
    <w:rsid w:val="00C12DB2"/>
    <w:rsid w:val="00C1360A"/>
    <w:rsid w:val="00C15381"/>
    <w:rsid w:val="00C15E71"/>
    <w:rsid w:val="00C1748A"/>
    <w:rsid w:val="00C17E61"/>
    <w:rsid w:val="00C205F4"/>
    <w:rsid w:val="00C20A82"/>
    <w:rsid w:val="00C20F67"/>
    <w:rsid w:val="00C21674"/>
    <w:rsid w:val="00C218B0"/>
    <w:rsid w:val="00C21BA8"/>
    <w:rsid w:val="00C2200C"/>
    <w:rsid w:val="00C23241"/>
    <w:rsid w:val="00C24347"/>
    <w:rsid w:val="00C25D32"/>
    <w:rsid w:val="00C263DE"/>
    <w:rsid w:val="00C272E8"/>
    <w:rsid w:val="00C3091B"/>
    <w:rsid w:val="00C312E6"/>
    <w:rsid w:val="00C32156"/>
    <w:rsid w:val="00C32653"/>
    <w:rsid w:val="00C33451"/>
    <w:rsid w:val="00C33606"/>
    <w:rsid w:val="00C34E1B"/>
    <w:rsid w:val="00C357B9"/>
    <w:rsid w:val="00C36934"/>
    <w:rsid w:val="00C4171F"/>
    <w:rsid w:val="00C42008"/>
    <w:rsid w:val="00C42C1C"/>
    <w:rsid w:val="00C43D5C"/>
    <w:rsid w:val="00C44506"/>
    <w:rsid w:val="00C4474F"/>
    <w:rsid w:val="00C458C8"/>
    <w:rsid w:val="00C45E30"/>
    <w:rsid w:val="00C47182"/>
    <w:rsid w:val="00C474A0"/>
    <w:rsid w:val="00C50B90"/>
    <w:rsid w:val="00C51FA0"/>
    <w:rsid w:val="00C523B7"/>
    <w:rsid w:val="00C52A82"/>
    <w:rsid w:val="00C53DF6"/>
    <w:rsid w:val="00C549D5"/>
    <w:rsid w:val="00C55250"/>
    <w:rsid w:val="00C56BC4"/>
    <w:rsid w:val="00C5710F"/>
    <w:rsid w:val="00C5763D"/>
    <w:rsid w:val="00C57CCD"/>
    <w:rsid w:val="00C600DD"/>
    <w:rsid w:val="00C60374"/>
    <w:rsid w:val="00C61BD1"/>
    <w:rsid w:val="00C62279"/>
    <w:rsid w:val="00C6483F"/>
    <w:rsid w:val="00C64F99"/>
    <w:rsid w:val="00C663A3"/>
    <w:rsid w:val="00C701D2"/>
    <w:rsid w:val="00C7034C"/>
    <w:rsid w:val="00C71CA2"/>
    <w:rsid w:val="00C7318D"/>
    <w:rsid w:val="00C73A3A"/>
    <w:rsid w:val="00C755D6"/>
    <w:rsid w:val="00C76317"/>
    <w:rsid w:val="00C765DD"/>
    <w:rsid w:val="00C76DBE"/>
    <w:rsid w:val="00C777E6"/>
    <w:rsid w:val="00C77D2D"/>
    <w:rsid w:val="00C8045D"/>
    <w:rsid w:val="00C80CB0"/>
    <w:rsid w:val="00C81C11"/>
    <w:rsid w:val="00C825D3"/>
    <w:rsid w:val="00C835CE"/>
    <w:rsid w:val="00C83886"/>
    <w:rsid w:val="00C84CA5"/>
    <w:rsid w:val="00C853BD"/>
    <w:rsid w:val="00C85E04"/>
    <w:rsid w:val="00C86269"/>
    <w:rsid w:val="00C86B17"/>
    <w:rsid w:val="00C87890"/>
    <w:rsid w:val="00C87893"/>
    <w:rsid w:val="00C87C2E"/>
    <w:rsid w:val="00C902ED"/>
    <w:rsid w:val="00C9067C"/>
    <w:rsid w:val="00C90F87"/>
    <w:rsid w:val="00C9167E"/>
    <w:rsid w:val="00C9186E"/>
    <w:rsid w:val="00C93DEB"/>
    <w:rsid w:val="00C94A9A"/>
    <w:rsid w:val="00C951C6"/>
    <w:rsid w:val="00C97497"/>
    <w:rsid w:val="00CA2119"/>
    <w:rsid w:val="00CA4B1F"/>
    <w:rsid w:val="00CA4C2F"/>
    <w:rsid w:val="00CA56D9"/>
    <w:rsid w:val="00CA6130"/>
    <w:rsid w:val="00CB0242"/>
    <w:rsid w:val="00CB0DE7"/>
    <w:rsid w:val="00CB15F3"/>
    <w:rsid w:val="00CB212A"/>
    <w:rsid w:val="00CB33B7"/>
    <w:rsid w:val="00CB37C3"/>
    <w:rsid w:val="00CB3D4B"/>
    <w:rsid w:val="00CB4909"/>
    <w:rsid w:val="00CB5053"/>
    <w:rsid w:val="00CC1AB3"/>
    <w:rsid w:val="00CC24CC"/>
    <w:rsid w:val="00CC25C5"/>
    <w:rsid w:val="00CC262F"/>
    <w:rsid w:val="00CC3C4B"/>
    <w:rsid w:val="00CC53CA"/>
    <w:rsid w:val="00CC7B65"/>
    <w:rsid w:val="00CC7E0B"/>
    <w:rsid w:val="00CD177D"/>
    <w:rsid w:val="00CD1A65"/>
    <w:rsid w:val="00CD3D8B"/>
    <w:rsid w:val="00CD53DE"/>
    <w:rsid w:val="00CD592F"/>
    <w:rsid w:val="00CD5BFC"/>
    <w:rsid w:val="00CD5C24"/>
    <w:rsid w:val="00CD5CD2"/>
    <w:rsid w:val="00CD6873"/>
    <w:rsid w:val="00CD7B7D"/>
    <w:rsid w:val="00CE08D9"/>
    <w:rsid w:val="00CE143C"/>
    <w:rsid w:val="00CE2DE5"/>
    <w:rsid w:val="00CE3694"/>
    <w:rsid w:val="00CE3745"/>
    <w:rsid w:val="00CE437A"/>
    <w:rsid w:val="00CE4B85"/>
    <w:rsid w:val="00CE508B"/>
    <w:rsid w:val="00CE59C5"/>
    <w:rsid w:val="00CE5FC8"/>
    <w:rsid w:val="00CE69FE"/>
    <w:rsid w:val="00CF0631"/>
    <w:rsid w:val="00CF1321"/>
    <w:rsid w:val="00CF1F6C"/>
    <w:rsid w:val="00CF3E33"/>
    <w:rsid w:val="00CF4062"/>
    <w:rsid w:val="00CF4565"/>
    <w:rsid w:val="00CF4D83"/>
    <w:rsid w:val="00CF4FCC"/>
    <w:rsid w:val="00CF5184"/>
    <w:rsid w:val="00CF57AF"/>
    <w:rsid w:val="00CF6289"/>
    <w:rsid w:val="00CF7357"/>
    <w:rsid w:val="00CF76C8"/>
    <w:rsid w:val="00CF7731"/>
    <w:rsid w:val="00D015E1"/>
    <w:rsid w:val="00D01984"/>
    <w:rsid w:val="00D027EA"/>
    <w:rsid w:val="00D044D7"/>
    <w:rsid w:val="00D04639"/>
    <w:rsid w:val="00D061A5"/>
    <w:rsid w:val="00D07592"/>
    <w:rsid w:val="00D10ACE"/>
    <w:rsid w:val="00D14198"/>
    <w:rsid w:val="00D17D7D"/>
    <w:rsid w:val="00D20A2F"/>
    <w:rsid w:val="00D20C3B"/>
    <w:rsid w:val="00D20C3D"/>
    <w:rsid w:val="00D21184"/>
    <w:rsid w:val="00D21B66"/>
    <w:rsid w:val="00D23FCB"/>
    <w:rsid w:val="00D24E7F"/>
    <w:rsid w:val="00D2596E"/>
    <w:rsid w:val="00D264DB"/>
    <w:rsid w:val="00D267DE"/>
    <w:rsid w:val="00D26C18"/>
    <w:rsid w:val="00D27A2D"/>
    <w:rsid w:val="00D31D0A"/>
    <w:rsid w:val="00D32195"/>
    <w:rsid w:val="00D32CAF"/>
    <w:rsid w:val="00D35952"/>
    <w:rsid w:val="00D35DFD"/>
    <w:rsid w:val="00D37672"/>
    <w:rsid w:val="00D40A67"/>
    <w:rsid w:val="00D40C00"/>
    <w:rsid w:val="00D40CA1"/>
    <w:rsid w:val="00D426BD"/>
    <w:rsid w:val="00D42DC1"/>
    <w:rsid w:val="00D42EDF"/>
    <w:rsid w:val="00D46149"/>
    <w:rsid w:val="00D461D5"/>
    <w:rsid w:val="00D46E7D"/>
    <w:rsid w:val="00D4715B"/>
    <w:rsid w:val="00D50886"/>
    <w:rsid w:val="00D510BB"/>
    <w:rsid w:val="00D51638"/>
    <w:rsid w:val="00D5198C"/>
    <w:rsid w:val="00D5377C"/>
    <w:rsid w:val="00D54200"/>
    <w:rsid w:val="00D543F1"/>
    <w:rsid w:val="00D55072"/>
    <w:rsid w:val="00D55DAC"/>
    <w:rsid w:val="00D570AF"/>
    <w:rsid w:val="00D611FA"/>
    <w:rsid w:val="00D61891"/>
    <w:rsid w:val="00D63E9D"/>
    <w:rsid w:val="00D6438D"/>
    <w:rsid w:val="00D656F4"/>
    <w:rsid w:val="00D65CEE"/>
    <w:rsid w:val="00D65EA3"/>
    <w:rsid w:val="00D660D0"/>
    <w:rsid w:val="00D662F7"/>
    <w:rsid w:val="00D6683C"/>
    <w:rsid w:val="00D674D5"/>
    <w:rsid w:val="00D70DB4"/>
    <w:rsid w:val="00D7173C"/>
    <w:rsid w:val="00D736D9"/>
    <w:rsid w:val="00D7657F"/>
    <w:rsid w:val="00D801CD"/>
    <w:rsid w:val="00D802B9"/>
    <w:rsid w:val="00D80410"/>
    <w:rsid w:val="00D81868"/>
    <w:rsid w:val="00D81BCD"/>
    <w:rsid w:val="00D826B1"/>
    <w:rsid w:val="00D8388F"/>
    <w:rsid w:val="00D8398E"/>
    <w:rsid w:val="00D84059"/>
    <w:rsid w:val="00D840D1"/>
    <w:rsid w:val="00D845AA"/>
    <w:rsid w:val="00D846B2"/>
    <w:rsid w:val="00D84B63"/>
    <w:rsid w:val="00D84CC5"/>
    <w:rsid w:val="00D857CF"/>
    <w:rsid w:val="00D87757"/>
    <w:rsid w:val="00D8788B"/>
    <w:rsid w:val="00D9008F"/>
    <w:rsid w:val="00D90469"/>
    <w:rsid w:val="00D910E6"/>
    <w:rsid w:val="00D92D64"/>
    <w:rsid w:val="00D93C74"/>
    <w:rsid w:val="00D94574"/>
    <w:rsid w:val="00D95275"/>
    <w:rsid w:val="00D9539D"/>
    <w:rsid w:val="00D9608A"/>
    <w:rsid w:val="00D96931"/>
    <w:rsid w:val="00D970BC"/>
    <w:rsid w:val="00D974BE"/>
    <w:rsid w:val="00DA2BD8"/>
    <w:rsid w:val="00DA36A8"/>
    <w:rsid w:val="00DA47A2"/>
    <w:rsid w:val="00DA4E10"/>
    <w:rsid w:val="00DA5B23"/>
    <w:rsid w:val="00DA5E91"/>
    <w:rsid w:val="00DA6869"/>
    <w:rsid w:val="00DA6CE6"/>
    <w:rsid w:val="00DA6F61"/>
    <w:rsid w:val="00DA7FC3"/>
    <w:rsid w:val="00DB06A0"/>
    <w:rsid w:val="00DB0D89"/>
    <w:rsid w:val="00DB1516"/>
    <w:rsid w:val="00DB294B"/>
    <w:rsid w:val="00DB30E1"/>
    <w:rsid w:val="00DB3740"/>
    <w:rsid w:val="00DB39EE"/>
    <w:rsid w:val="00DB3B14"/>
    <w:rsid w:val="00DB3EDC"/>
    <w:rsid w:val="00DB3F0B"/>
    <w:rsid w:val="00DB514B"/>
    <w:rsid w:val="00DB5A38"/>
    <w:rsid w:val="00DB5A66"/>
    <w:rsid w:val="00DB5D9D"/>
    <w:rsid w:val="00DB6A40"/>
    <w:rsid w:val="00DB6D1C"/>
    <w:rsid w:val="00DB720E"/>
    <w:rsid w:val="00DB758E"/>
    <w:rsid w:val="00DC0436"/>
    <w:rsid w:val="00DC296F"/>
    <w:rsid w:val="00DC2992"/>
    <w:rsid w:val="00DC2E0D"/>
    <w:rsid w:val="00DC3536"/>
    <w:rsid w:val="00DC379F"/>
    <w:rsid w:val="00DC43A8"/>
    <w:rsid w:val="00DC46D1"/>
    <w:rsid w:val="00DC5045"/>
    <w:rsid w:val="00DC59D2"/>
    <w:rsid w:val="00DC5B3F"/>
    <w:rsid w:val="00DC6019"/>
    <w:rsid w:val="00DD04E1"/>
    <w:rsid w:val="00DD05D9"/>
    <w:rsid w:val="00DD13DB"/>
    <w:rsid w:val="00DD19E6"/>
    <w:rsid w:val="00DD1E41"/>
    <w:rsid w:val="00DD4076"/>
    <w:rsid w:val="00DD52B0"/>
    <w:rsid w:val="00DD55CA"/>
    <w:rsid w:val="00DD5CCF"/>
    <w:rsid w:val="00DD6489"/>
    <w:rsid w:val="00DE08C6"/>
    <w:rsid w:val="00DE115D"/>
    <w:rsid w:val="00DE13C8"/>
    <w:rsid w:val="00DE22EB"/>
    <w:rsid w:val="00DE3195"/>
    <w:rsid w:val="00DE3C04"/>
    <w:rsid w:val="00DE4786"/>
    <w:rsid w:val="00DE48A7"/>
    <w:rsid w:val="00DE50F2"/>
    <w:rsid w:val="00DE6092"/>
    <w:rsid w:val="00DE7AF5"/>
    <w:rsid w:val="00DF00DD"/>
    <w:rsid w:val="00DF0DD7"/>
    <w:rsid w:val="00DF1608"/>
    <w:rsid w:val="00DF2397"/>
    <w:rsid w:val="00DF3077"/>
    <w:rsid w:val="00DF3133"/>
    <w:rsid w:val="00DF3717"/>
    <w:rsid w:val="00DF37AD"/>
    <w:rsid w:val="00DF3D57"/>
    <w:rsid w:val="00DF47D2"/>
    <w:rsid w:val="00DF496B"/>
    <w:rsid w:val="00DF509D"/>
    <w:rsid w:val="00DF6F6F"/>
    <w:rsid w:val="00E000DC"/>
    <w:rsid w:val="00E002D0"/>
    <w:rsid w:val="00E00881"/>
    <w:rsid w:val="00E00D44"/>
    <w:rsid w:val="00E0184B"/>
    <w:rsid w:val="00E0207C"/>
    <w:rsid w:val="00E03575"/>
    <w:rsid w:val="00E07F0C"/>
    <w:rsid w:val="00E10B6F"/>
    <w:rsid w:val="00E134ED"/>
    <w:rsid w:val="00E14507"/>
    <w:rsid w:val="00E1517D"/>
    <w:rsid w:val="00E1745D"/>
    <w:rsid w:val="00E17508"/>
    <w:rsid w:val="00E17676"/>
    <w:rsid w:val="00E2002C"/>
    <w:rsid w:val="00E20D3B"/>
    <w:rsid w:val="00E22E47"/>
    <w:rsid w:val="00E22E99"/>
    <w:rsid w:val="00E23ADB"/>
    <w:rsid w:val="00E24E7C"/>
    <w:rsid w:val="00E254DC"/>
    <w:rsid w:val="00E25EAF"/>
    <w:rsid w:val="00E26ABC"/>
    <w:rsid w:val="00E31FBC"/>
    <w:rsid w:val="00E324BC"/>
    <w:rsid w:val="00E32FE4"/>
    <w:rsid w:val="00E3324D"/>
    <w:rsid w:val="00E34D94"/>
    <w:rsid w:val="00E364A9"/>
    <w:rsid w:val="00E370BD"/>
    <w:rsid w:val="00E43058"/>
    <w:rsid w:val="00E430B0"/>
    <w:rsid w:val="00E43D40"/>
    <w:rsid w:val="00E44A65"/>
    <w:rsid w:val="00E46033"/>
    <w:rsid w:val="00E46967"/>
    <w:rsid w:val="00E47869"/>
    <w:rsid w:val="00E52201"/>
    <w:rsid w:val="00E5297A"/>
    <w:rsid w:val="00E52F9C"/>
    <w:rsid w:val="00E53762"/>
    <w:rsid w:val="00E5449C"/>
    <w:rsid w:val="00E54736"/>
    <w:rsid w:val="00E57A15"/>
    <w:rsid w:val="00E6034B"/>
    <w:rsid w:val="00E61B41"/>
    <w:rsid w:val="00E62F90"/>
    <w:rsid w:val="00E6486E"/>
    <w:rsid w:val="00E64DB0"/>
    <w:rsid w:val="00E65D99"/>
    <w:rsid w:val="00E661C7"/>
    <w:rsid w:val="00E667CB"/>
    <w:rsid w:val="00E67314"/>
    <w:rsid w:val="00E71C55"/>
    <w:rsid w:val="00E72111"/>
    <w:rsid w:val="00E72761"/>
    <w:rsid w:val="00E76144"/>
    <w:rsid w:val="00E76248"/>
    <w:rsid w:val="00E770AA"/>
    <w:rsid w:val="00E804EC"/>
    <w:rsid w:val="00E8081C"/>
    <w:rsid w:val="00E80961"/>
    <w:rsid w:val="00E811F9"/>
    <w:rsid w:val="00E82064"/>
    <w:rsid w:val="00E82DEA"/>
    <w:rsid w:val="00E83880"/>
    <w:rsid w:val="00E84855"/>
    <w:rsid w:val="00E84E23"/>
    <w:rsid w:val="00E85A4D"/>
    <w:rsid w:val="00E85CC9"/>
    <w:rsid w:val="00E915BA"/>
    <w:rsid w:val="00E9195A"/>
    <w:rsid w:val="00E91E06"/>
    <w:rsid w:val="00E92570"/>
    <w:rsid w:val="00E92F4A"/>
    <w:rsid w:val="00E93B25"/>
    <w:rsid w:val="00E95355"/>
    <w:rsid w:val="00E956B0"/>
    <w:rsid w:val="00E965C9"/>
    <w:rsid w:val="00E974AD"/>
    <w:rsid w:val="00E979A7"/>
    <w:rsid w:val="00E97B24"/>
    <w:rsid w:val="00EA1458"/>
    <w:rsid w:val="00EA1DE3"/>
    <w:rsid w:val="00EA27F7"/>
    <w:rsid w:val="00EA559E"/>
    <w:rsid w:val="00EA5F15"/>
    <w:rsid w:val="00EA677C"/>
    <w:rsid w:val="00EA6870"/>
    <w:rsid w:val="00EA7153"/>
    <w:rsid w:val="00EB0DEC"/>
    <w:rsid w:val="00EB1230"/>
    <w:rsid w:val="00EB1413"/>
    <w:rsid w:val="00EB1EC7"/>
    <w:rsid w:val="00EB32FF"/>
    <w:rsid w:val="00EB3533"/>
    <w:rsid w:val="00EB3E74"/>
    <w:rsid w:val="00EB552D"/>
    <w:rsid w:val="00EB56AC"/>
    <w:rsid w:val="00EB56E0"/>
    <w:rsid w:val="00EB5B67"/>
    <w:rsid w:val="00EB5FBE"/>
    <w:rsid w:val="00EB684F"/>
    <w:rsid w:val="00EB6B25"/>
    <w:rsid w:val="00EC1E52"/>
    <w:rsid w:val="00EC2E65"/>
    <w:rsid w:val="00EC30A3"/>
    <w:rsid w:val="00EC64A5"/>
    <w:rsid w:val="00ED07D8"/>
    <w:rsid w:val="00ED1149"/>
    <w:rsid w:val="00ED22A9"/>
    <w:rsid w:val="00ED5AA2"/>
    <w:rsid w:val="00ED76C3"/>
    <w:rsid w:val="00EE0118"/>
    <w:rsid w:val="00EE0EF1"/>
    <w:rsid w:val="00EE116B"/>
    <w:rsid w:val="00EE2A81"/>
    <w:rsid w:val="00EE560C"/>
    <w:rsid w:val="00EE5EE2"/>
    <w:rsid w:val="00EE6884"/>
    <w:rsid w:val="00EE6B3B"/>
    <w:rsid w:val="00EE70E6"/>
    <w:rsid w:val="00EE7E72"/>
    <w:rsid w:val="00EF00FD"/>
    <w:rsid w:val="00EF0D97"/>
    <w:rsid w:val="00EF0F63"/>
    <w:rsid w:val="00EF270F"/>
    <w:rsid w:val="00EF5ABC"/>
    <w:rsid w:val="00EF5CE9"/>
    <w:rsid w:val="00EF64FE"/>
    <w:rsid w:val="00EF6500"/>
    <w:rsid w:val="00EF7DDC"/>
    <w:rsid w:val="00F00A13"/>
    <w:rsid w:val="00F0102C"/>
    <w:rsid w:val="00F011A7"/>
    <w:rsid w:val="00F020AE"/>
    <w:rsid w:val="00F046AF"/>
    <w:rsid w:val="00F04D09"/>
    <w:rsid w:val="00F06363"/>
    <w:rsid w:val="00F06BDA"/>
    <w:rsid w:val="00F07AC7"/>
    <w:rsid w:val="00F07B7A"/>
    <w:rsid w:val="00F07F3A"/>
    <w:rsid w:val="00F103CA"/>
    <w:rsid w:val="00F12444"/>
    <w:rsid w:val="00F12C45"/>
    <w:rsid w:val="00F12F0F"/>
    <w:rsid w:val="00F13366"/>
    <w:rsid w:val="00F13802"/>
    <w:rsid w:val="00F14488"/>
    <w:rsid w:val="00F154C6"/>
    <w:rsid w:val="00F158A9"/>
    <w:rsid w:val="00F15CE5"/>
    <w:rsid w:val="00F177AA"/>
    <w:rsid w:val="00F20153"/>
    <w:rsid w:val="00F21507"/>
    <w:rsid w:val="00F21792"/>
    <w:rsid w:val="00F22E65"/>
    <w:rsid w:val="00F249D1"/>
    <w:rsid w:val="00F24FBD"/>
    <w:rsid w:val="00F25DE4"/>
    <w:rsid w:val="00F30436"/>
    <w:rsid w:val="00F3105E"/>
    <w:rsid w:val="00F31D73"/>
    <w:rsid w:val="00F32306"/>
    <w:rsid w:val="00F330C7"/>
    <w:rsid w:val="00F33E43"/>
    <w:rsid w:val="00F341A6"/>
    <w:rsid w:val="00F34210"/>
    <w:rsid w:val="00F34C4C"/>
    <w:rsid w:val="00F4048E"/>
    <w:rsid w:val="00F40D1A"/>
    <w:rsid w:val="00F414A2"/>
    <w:rsid w:val="00F41878"/>
    <w:rsid w:val="00F41879"/>
    <w:rsid w:val="00F41CFE"/>
    <w:rsid w:val="00F426DE"/>
    <w:rsid w:val="00F42EEB"/>
    <w:rsid w:val="00F431A4"/>
    <w:rsid w:val="00F4357A"/>
    <w:rsid w:val="00F437CD"/>
    <w:rsid w:val="00F448BE"/>
    <w:rsid w:val="00F44DEE"/>
    <w:rsid w:val="00F461C5"/>
    <w:rsid w:val="00F465E4"/>
    <w:rsid w:val="00F47380"/>
    <w:rsid w:val="00F518B9"/>
    <w:rsid w:val="00F52DF9"/>
    <w:rsid w:val="00F53675"/>
    <w:rsid w:val="00F539CB"/>
    <w:rsid w:val="00F54006"/>
    <w:rsid w:val="00F5452B"/>
    <w:rsid w:val="00F55759"/>
    <w:rsid w:val="00F55AE6"/>
    <w:rsid w:val="00F5763A"/>
    <w:rsid w:val="00F60F6A"/>
    <w:rsid w:val="00F61C6F"/>
    <w:rsid w:val="00F621A4"/>
    <w:rsid w:val="00F625D9"/>
    <w:rsid w:val="00F62A15"/>
    <w:rsid w:val="00F62E69"/>
    <w:rsid w:val="00F6325B"/>
    <w:rsid w:val="00F64F9E"/>
    <w:rsid w:val="00F65CE8"/>
    <w:rsid w:val="00F65DBA"/>
    <w:rsid w:val="00F67A6E"/>
    <w:rsid w:val="00F71102"/>
    <w:rsid w:val="00F72351"/>
    <w:rsid w:val="00F74015"/>
    <w:rsid w:val="00F74EB1"/>
    <w:rsid w:val="00F758D2"/>
    <w:rsid w:val="00F75C7E"/>
    <w:rsid w:val="00F7660D"/>
    <w:rsid w:val="00F76B49"/>
    <w:rsid w:val="00F804E1"/>
    <w:rsid w:val="00F80895"/>
    <w:rsid w:val="00F80F06"/>
    <w:rsid w:val="00F85C91"/>
    <w:rsid w:val="00F85FE2"/>
    <w:rsid w:val="00F86430"/>
    <w:rsid w:val="00F914B2"/>
    <w:rsid w:val="00F91EC0"/>
    <w:rsid w:val="00F9323E"/>
    <w:rsid w:val="00F93964"/>
    <w:rsid w:val="00F93CB4"/>
    <w:rsid w:val="00F978F6"/>
    <w:rsid w:val="00FA0DD4"/>
    <w:rsid w:val="00FA0F47"/>
    <w:rsid w:val="00FA16DB"/>
    <w:rsid w:val="00FA1B91"/>
    <w:rsid w:val="00FA267D"/>
    <w:rsid w:val="00FA3A59"/>
    <w:rsid w:val="00FA3AFB"/>
    <w:rsid w:val="00FA3F21"/>
    <w:rsid w:val="00FA45AC"/>
    <w:rsid w:val="00FA4829"/>
    <w:rsid w:val="00FA48ED"/>
    <w:rsid w:val="00FA538F"/>
    <w:rsid w:val="00FB008F"/>
    <w:rsid w:val="00FB038D"/>
    <w:rsid w:val="00FB1F5B"/>
    <w:rsid w:val="00FB2478"/>
    <w:rsid w:val="00FB24BB"/>
    <w:rsid w:val="00FB24C2"/>
    <w:rsid w:val="00FB25A9"/>
    <w:rsid w:val="00FB3623"/>
    <w:rsid w:val="00FB5041"/>
    <w:rsid w:val="00FB6609"/>
    <w:rsid w:val="00FB6729"/>
    <w:rsid w:val="00FB68CA"/>
    <w:rsid w:val="00FB7813"/>
    <w:rsid w:val="00FB7EF9"/>
    <w:rsid w:val="00FC0A15"/>
    <w:rsid w:val="00FC0FDD"/>
    <w:rsid w:val="00FC11EF"/>
    <w:rsid w:val="00FC16B9"/>
    <w:rsid w:val="00FC2AF3"/>
    <w:rsid w:val="00FC375D"/>
    <w:rsid w:val="00FC3B7C"/>
    <w:rsid w:val="00FC415A"/>
    <w:rsid w:val="00FC52F8"/>
    <w:rsid w:val="00FC701F"/>
    <w:rsid w:val="00FC7BF4"/>
    <w:rsid w:val="00FD096C"/>
    <w:rsid w:val="00FD0F1B"/>
    <w:rsid w:val="00FD27AB"/>
    <w:rsid w:val="00FD2881"/>
    <w:rsid w:val="00FD299C"/>
    <w:rsid w:val="00FD34EA"/>
    <w:rsid w:val="00FD3724"/>
    <w:rsid w:val="00FD4274"/>
    <w:rsid w:val="00FD522D"/>
    <w:rsid w:val="00FD55CE"/>
    <w:rsid w:val="00FD5763"/>
    <w:rsid w:val="00FD67DF"/>
    <w:rsid w:val="00FE0C3E"/>
    <w:rsid w:val="00FE0CD6"/>
    <w:rsid w:val="00FE0FF4"/>
    <w:rsid w:val="00FE226B"/>
    <w:rsid w:val="00FE22E5"/>
    <w:rsid w:val="00FE2905"/>
    <w:rsid w:val="00FE48FB"/>
    <w:rsid w:val="00FE5560"/>
    <w:rsid w:val="00FF05A8"/>
    <w:rsid w:val="00FF0B43"/>
    <w:rsid w:val="00FF2128"/>
    <w:rsid w:val="00FF269A"/>
    <w:rsid w:val="00FF326A"/>
    <w:rsid w:val="00FF3F76"/>
    <w:rsid w:val="00FF6673"/>
    <w:rsid w:val="00FF6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6EED0"/>
  <w15:docId w15:val="{59398686-9F9F-4F4A-95AE-1428BA72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lfaen" w:eastAsiaTheme="minorHAnsi" w:hAnsi="Sylfae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4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890"/>
  </w:style>
  <w:style w:type="paragraph" w:styleId="Heading1">
    <w:name w:val="heading 1"/>
    <w:basedOn w:val="Normal"/>
    <w:next w:val="Normal"/>
    <w:link w:val="Heading1Char"/>
    <w:uiPriority w:val="9"/>
    <w:qFormat/>
    <w:rsid w:val="006C4783"/>
    <w:pPr>
      <w:spacing w:before="480"/>
      <w:contextualSpacing/>
      <w:jc w:val="both"/>
      <w:outlineLvl w:val="0"/>
    </w:pPr>
    <w:rPr>
      <w:rFonts w:ascii="Cambria" w:eastAsia="Times New Roman" w:hAnsi="Cambria"/>
      <w:b/>
      <w:bCs/>
      <w:color w:val="333333"/>
      <w:sz w:val="28"/>
      <w:szCs w:val="28"/>
      <w:lang w:val="hy-AM" w:eastAsia="hy-AM"/>
    </w:rPr>
  </w:style>
  <w:style w:type="paragraph" w:styleId="Heading2">
    <w:name w:val="heading 2"/>
    <w:basedOn w:val="Normal"/>
    <w:next w:val="Normal"/>
    <w:link w:val="Heading2Char"/>
    <w:uiPriority w:val="9"/>
    <w:semiHidden/>
    <w:qFormat/>
    <w:rsid w:val="006C4783"/>
    <w:pPr>
      <w:spacing w:before="200"/>
      <w:jc w:val="both"/>
      <w:outlineLvl w:val="1"/>
    </w:pPr>
    <w:rPr>
      <w:rFonts w:ascii="Cambria" w:eastAsia="Times New Roman" w:hAnsi="Cambria"/>
      <w:b/>
      <w:bCs/>
      <w:color w:val="4D4D4D"/>
      <w:sz w:val="26"/>
      <w:szCs w:val="26"/>
      <w:lang w:val="hy-AM" w:eastAsia="hy-AM"/>
    </w:rPr>
  </w:style>
  <w:style w:type="paragraph" w:styleId="Heading3">
    <w:name w:val="heading 3"/>
    <w:basedOn w:val="Normal"/>
    <w:next w:val="Normal"/>
    <w:link w:val="Heading3Char"/>
    <w:uiPriority w:val="9"/>
    <w:semiHidden/>
    <w:qFormat/>
    <w:rsid w:val="006C4783"/>
    <w:pPr>
      <w:spacing w:before="200" w:line="271" w:lineRule="auto"/>
      <w:jc w:val="both"/>
      <w:outlineLvl w:val="2"/>
    </w:pPr>
    <w:rPr>
      <w:rFonts w:ascii="Cambria" w:eastAsia="Times New Roman" w:hAnsi="Cambria"/>
      <w:b/>
      <w:bCs/>
      <w:color w:val="5F5F5F"/>
      <w:szCs w:val="22"/>
      <w:lang w:val="hy-AM" w:eastAsia="hy-AM"/>
    </w:rPr>
  </w:style>
  <w:style w:type="paragraph" w:styleId="Heading4">
    <w:name w:val="heading 4"/>
    <w:basedOn w:val="Normal"/>
    <w:next w:val="Normal"/>
    <w:link w:val="Heading4Char"/>
    <w:uiPriority w:val="9"/>
    <w:semiHidden/>
    <w:qFormat/>
    <w:rsid w:val="006C4783"/>
    <w:pPr>
      <w:spacing w:before="200"/>
      <w:jc w:val="both"/>
      <w:outlineLvl w:val="3"/>
    </w:pPr>
    <w:rPr>
      <w:rFonts w:ascii="Cambria" w:eastAsia="Times New Roman" w:hAnsi="Cambria"/>
      <w:b/>
      <w:bCs/>
      <w:i/>
      <w:iCs/>
      <w:color w:val="777777"/>
      <w:szCs w:val="22"/>
      <w:lang w:val="hy-AM" w:eastAsia="hy-AM"/>
    </w:rPr>
  </w:style>
  <w:style w:type="paragraph" w:styleId="Heading5">
    <w:name w:val="heading 5"/>
    <w:basedOn w:val="Normal"/>
    <w:next w:val="Normal"/>
    <w:link w:val="Heading5Char"/>
    <w:uiPriority w:val="99"/>
    <w:semiHidden/>
    <w:qFormat/>
    <w:rsid w:val="006C4783"/>
    <w:pPr>
      <w:spacing w:before="200"/>
      <w:jc w:val="both"/>
      <w:outlineLvl w:val="4"/>
    </w:pPr>
    <w:rPr>
      <w:rFonts w:ascii="Cambria" w:eastAsia="Times New Roman" w:hAnsi="Cambria"/>
      <w:b/>
      <w:bCs/>
      <w:color w:val="808080"/>
      <w:szCs w:val="22"/>
      <w:lang w:val="hy-AM" w:eastAsia="hy-AM"/>
    </w:rPr>
  </w:style>
  <w:style w:type="paragraph" w:styleId="Heading6">
    <w:name w:val="heading 6"/>
    <w:basedOn w:val="Normal"/>
    <w:next w:val="Normal"/>
    <w:link w:val="Heading6Char"/>
    <w:uiPriority w:val="99"/>
    <w:semiHidden/>
    <w:rsid w:val="006C4783"/>
    <w:pPr>
      <w:spacing w:line="271" w:lineRule="auto"/>
      <w:jc w:val="both"/>
      <w:outlineLvl w:val="5"/>
    </w:pPr>
    <w:rPr>
      <w:rFonts w:ascii="Cambria" w:eastAsia="Times New Roman" w:hAnsi="Cambria"/>
      <w:b/>
      <w:bCs/>
      <w:i/>
      <w:iCs/>
      <w:color w:val="7F7F7F"/>
      <w:szCs w:val="22"/>
      <w:lang w:val="hy-AM" w:eastAsia="hy-AM" w:bidi="en-US"/>
    </w:rPr>
  </w:style>
  <w:style w:type="paragraph" w:styleId="Heading7">
    <w:name w:val="heading 7"/>
    <w:basedOn w:val="Normal"/>
    <w:next w:val="Normal"/>
    <w:link w:val="Heading7Char"/>
    <w:uiPriority w:val="99"/>
    <w:semiHidden/>
    <w:qFormat/>
    <w:rsid w:val="006C4783"/>
    <w:pPr>
      <w:jc w:val="both"/>
      <w:outlineLvl w:val="6"/>
    </w:pPr>
    <w:rPr>
      <w:rFonts w:ascii="Cambria" w:eastAsia="Times New Roman" w:hAnsi="Cambria"/>
      <w:i/>
      <w:iCs/>
      <w:szCs w:val="22"/>
      <w:lang w:val="hy-AM" w:eastAsia="hy-AM" w:bidi="en-US"/>
    </w:rPr>
  </w:style>
  <w:style w:type="paragraph" w:styleId="Heading8">
    <w:name w:val="heading 8"/>
    <w:basedOn w:val="Normal"/>
    <w:next w:val="Normal"/>
    <w:link w:val="Heading8Char"/>
    <w:uiPriority w:val="99"/>
    <w:semiHidden/>
    <w:qFormat/>
    <w:rsid w:val="006C4783"/>
    <w:pPr>
      <w:jc w:val="both"/>
      <w:outlineLvl w:val="7"/>
    </w:pPr>
    <w:rPr>
      <w:rFonts w:ascii="Cambria" w:eastAsia="Times New Roman" w:hAnsi="Cambria"/>
      <w:sz w:val="20"/>
      <w:szCs w:val="20"/>
      <w:lang w:val="hy-AM" w:eastAsia="hy-AM" w:bidi="en-US"/>
    </w:rPr>
  </w:style>
  <w:style w:type="paragraph" w:styleId="Heading9">
    <w:name w:val="heading 9"/>
    <w:basedOn w:val="Normal"/>
    <w:next w:val="Normal"/>
    <w:link w:val="Heading9Char"/>
    <w:uiPriority w:val="99"/>
    <w:semiHidden/>
    <w:qFormat/>
    <w:rsid w:val="006C4783"/>
    <w:pPr>
      <w:jc w:val="both"/>
      <w:outlineLvl w:val="8"/>
    </w:pPr>
    <w:rPr>
      <w:rFonts w:ascii="Cambria" w:eastAsia="Times New Roman" w:hAnsi="Cambria"/>
      <w:i/>
      <w:iCs/>
      <w:spacing w:val="5"/>
      <w:sz w:val="20"/>
      <w:szCs w:val="20"/>
      <w:lang w:val="hy-AM" w:eastAsia="hy-AM"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emiHidden/>
    <w:rsid w:val="000E67AF"/>
    <w:rPr>
      <w:sz w:val="18"/>
      <w:lang w:val="hy-AM" w:eastAsia="hy-AM"/>
    </w:rPr>
  </w:style>
  <w:style w:type="paragraph" w:customStyle="1" w:styleId="ECHRHeader">
    <w:name w:val="ECHR_Header"/>
    <w:aliases w:val="Ju_Header,Top_Header"/>
    <w:basedOn w:val="Header"/>
    <w:uiPriority w:val="39"/>
    <w:qFormat/>
    <w:rsid w:val="000E67AF"/>
    <w:pPr>
      <w:tabs>
        <w:tab w:val="clear" w:pos="4677"/>
        <w:tab w:val="clear" w:pos="9355"/>
        <w:tab w:val="center" w:pos="3686"/>
        <w:tab w:val="right" w:pos="7371"/>
      </w:tabs>
    </w:pPr>
    <w:rPr>
      <w:rFonts w:ascii="Calibri" w:eastAsia="Calibri" w:hAnsi="Calibri"/>
      <w:sz w:val="18"/>
      <w:szCs w:val="22"/>
      <w:lang w:val="hy-AM" w:eastAsia="hy-AM"/>
    </w:rPr>
  </w:style>
  <w:style w:type="paragraph" w:styleId="Header">
    <w:name w:val="header"/>
    <w:basedOn w:val="Normal"/>
    <w:link w:val="HeaderChar"/>
    <w:uiPriority w:val="99"/>
    <w:unhideWhenUsed/>
    <w:rsid w:val="000E67AF"/>
    <w:pPr>
      <w:tabs>
        <w:tab w:val="center" w:pos="4677"/>
        <w:tab w:val="right" w:pos="9355"/>
      </w:tabs>
    </w:pPr>
  </w:style>
  <w:style w:type="character" w:customStyle="1" w:styleId="HeaderChar">
    <w:name w:val="Header Char"/>
    <w:basedOn w:val="DefaultParagraphFont"/>
    <w:link w:val="Header"/>
    <w:uiPriority w:val="99"/>
    <w:rsid w:val="000E67AF"/>
  </w:style>
  <w:style w:type="paragraph" w:styleId="BalloonText">
    <w:name w:val="Balloon Text"/>
    <w:basedOn w:val="Normal"/>
    <w:link w:val="BalloonTextChar"/>
    <w:uiPriority w:val="99"/>
    <w:semiHidden/>
    <w:unhideWhenUsed/>
    <w:rsid w:val="000E67AF"/>
    <w:rPr>
      <w:rFonts w:ascii="Tahoma" w:hAnsi="Tahoma" w:cs="Tahoma"/>
      <w:sz w:val="16"/>
      <w:szCs w:val="16"/>
    </w:rPr>
  </w:style>
  <w:style w:type="character" w:customStyle="1" w:styleId="BalloonTextChar">
    <w:name w:val="Balloon Text Char"/>
    <w:basedOn w:val="DefaultParagraphFont"/>
    <w:link w:val="BalloonText"/>
    <w:uiPriority w:val="99"/>
    <w:semiHidden/>
    <w:rsid w:val="000E67AF"/>
    <w:rPr>
      <w:rFonts w:ascii="Tahoma" w:hAnsi="Tahoma" w:cs="Tahoma"/>
      <w:sz w:val="16"/>
      <w:szCs w:val="16"/>
    </w:rPr>
  </w:style>
  <w:style w:type="character" w:styleId="CommentReference">
    <w:name w:val="annotation reference"/>
    <w:basedOn w:val="DefaultParagraphFont"/>
    <w:uiPriority w:val="99"/>
    <w:semiHidden/>
    <w:unhideWhenUsed/>
    <w:rsid w:val="009C3468"/>
    <w:rPr>
      <w:sz w:val="16"/>
      <w:szCs w:val="16"/>
    </w:rPr>
  </w:style>
  <w:style w:type="paragraph" w:styleId="CommentText">
    <w:name w:val="annotation text"/>
    <w:basedOn w:val="Normal"/>
    <w:link w:val="CommentTextChar"/>
    <w:uiPriority w:val="99"/>
    <w:unhideWhenUsed/>
    <w:rsid w:val="009C3468"/>
    <w:rPr>
      <w:sz w:val="20"/>
      <w:szCs w:val="20"/>
    </w:rPr>
  </w:style>
  <w:style w:type="character" w:customStyle="1" w:styleId="CommentTextChar">
    <w:name w:val="Comment Text Char"/>
    <w:basedOn w:val="DefaultParagraphFont"/>
    <w:link w:val="CommentText"/>
    <w:uiPriority w:val="99"/>
    <w:rsid w:val="009C3468"/>
    <w:rPr>
      <w:sz w:val="20"/>
      <w:szCs w:val="20"/>
    </w:rPr>
  </w:style>
  <w:style w:type="paragraph" w:styleId="CommentSubject">
    <w:name w:val="annotation subject"/>
    <w:basedOn w:val="CommentText"/>
    <w:next w:val="CommentText"/>
    <w:link w:val="CommentSubjectChar"/>
    <w:uiPriority w:val="99"/>
    <w:semiHidden/>
    <w:unhideWhenUsed/>
    <w:rsid w:val="009C3468"/>
    <w:rPr>
      <w:b/>
      <w:bCs/>
    </w:rPr>
  </w:style>
  <w:style w:type="character" w:customStyle="1" w:styleId="CommentSubjectChar">
    <w:name w:val="Comment Subject Char"/>
    <w:basedOn w:val="CommentTextChar"/>
    <w:link w:val="CommentSubject"/>
    <w:uiPriority w:val="99"/>
    <w:semiHidden/>
    <w:rsid w:val="009C3468"/>
    <w:rPr>
      <w:b/>
      <w:bCs/>
      <w:sz w:val="20"/>
      <w:szCs w:val="20"/>
    </w:rPr>
  </w:style>
  <w:style w:type="paragraph" w:customStyle="1" w:styleId="ECHRPara">
    <w:name w:val="ECHR_Para"/>
    <w:aliases w:val="Ju_Para,Left,First line:  0 cm,Para"/>
    <w:basedOn w:val="Normal"/>
    <w:link w:val="JuParaCar"/>
    <w:uiPriority w:val="12"/>
    <w:qFormat/>
    <w:rsid w:val="00D10ACE"/>
    <w:pPr>
      <w:ind w:firstLine="284"/>
      <w:jc w:val="both"/>
    </w:pPr>
    <w:rPr>
      <w:rFonts w:asciiTheme="minorHAnsi" w:eastAsiaTheme="minorEastAsia" w:hAnsiTheme="minorHAnsi" w:cstheme="minorBidi"/>
      <w:szCs w:val="22"/>
      <w:lang w:val="en-US"/>
    </w:rPr>
  </w:style>
  <w:style w:type="character" w:customStyle="1" w:styleId="JuParaCar">
    <w:name w:val="Ju_Para Car"/>
    <w:link w:val="ECHRPara"/>
    <w:uiPriority w:val="12"/>
    <w:rsid w:val="00D10ACE"/>
    <w:rPr>
      <w:rFonts w:asciiTheme="minorHAnsi" w:eastAsiaTheme="minorEastAsia" w:hAnsiTheme="minorHAnsi" w:cstheme="minorBidi"/>
      <w:szCs w:val="22"/>
      <w:lang w:val="en-US"/>
    </w:rPr>
  </w:style>
  <w:style w:type="paragraph" w:styleId="Revision">
    <w:name w:val="Revision"/>
    <w:hidden/>
    <w:uiPriority w:val="99"/>
    <w:semiHidden/>
    <w:rsid w:val="00AE2510"/>
  </w:style>
  <w:style w:type="paragraph" w:styleId="FootnoteText">
    <w:name w:val="footnote text"/>
    <w:basedOn w:val="Normal"/>
    <w:link w:val="FootnoteTextChar"/>
    <w:uiPriority w:val="99"/>
    <w:rsid w:val="004A6AC4"/>
    <w:pPr>
      <w:jc w:val="both"/>
    </w:pPr>
    <w:rPr>
      <w:rFonts w:ascii="Calibri" w:eastAsia="Times New Roman" w:hAnsi="Calibri"/>
      <w:sz w:val="20"/>
      <w:szCs w:val="20"/>
      <w:lang w:val="hy-AM" w:eastAsia="hy-AM"/>
    </w:rPr>
  </w:style>
  <w:style w:type="character" w:customStyle="1" w:styleId="FootnoteTextChar">
    <w:name w:val="Footnote Text Char"/>
    <w:basedOn w:val="DefaultParagraphFont"/>
    <w:link w:val="FootnoteText"/>
    <w:uiPriority w:val="99"/>
    <w:rsid w:val="004A6AC4"/>
    <w:rPr>
      <w:rFonts w:ascii="Calibri" w:eastAsia="Times New Roman" w:hAnsi="Calibri"/>
      <w:sz w:val="20"/>
      <w:szCs w:val="20"/>
      <w:lang w:val="hy-AM" w:eastAsia="hy-AM"/>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
    <w:basedOn w:val="DefaultParagraphFont"/>
    <w:uiPriority w:val="99"/>
    <w:rsid w:val="004A6AC4"/>
    <w:rPr>
      <w:vertAlign w:val="superscript"/>
      <w:lang w:val="hy-AM" w:eastAsia="hy-AM"/>
    </w:rPr>
  </w:style>
  <w:style w:type="character" w:styleId="Hyperlink">
    <w:name w:val="Hyperlink"/>
    <w:basedOn w:val="DefaultParagraphFont"/>
    <w:uiPriority w:val="99"/>
    <w:unhideWhenUsed/>
    <w:rsid w:val="004A6AC4"/>
    <w:rPr>
      <w:color w:val="0000FF" w:themeColor="hyperlink"/>
      <w:u w:val="single"/>
    </w:rPr>
  </w:style>
  <w:style w:type="character" w:customStyle="1" w:styleId="Heading1Char">
    <w:name w:val="Heading 1 Char"/>
    <w:basedOn w:val="DefaultParagraphFont"/>
    <w:link w:val="Heading1"/>
    <w:uiPriority w:val="9"/>
    <w:rsid w:val="006C4783"/>
    <w:rPr>
      <w:rFonts w:ascii="Cambria" w:eastAsia="Times New Roman" w:hAnsi="Cambria"/>
      <w:b/>
      <w:bCs/>
      <w:color w:val="333333"/>
      <w:sz w:val="28"/>
      <w:szCs w:val="28"/>
      <w:lang w:val="hy-AM" w:eastAsia="hy-AM"/>
    </w:rPr>
  </w:style>
  <w:style w:type="character" w:customStyle="1" w:styleId="Heading2Char">
    <w:name w:val="Heading 2 Char"/>
    <w:basedOn w:val="DefaultParagraphFont"/>
    <w:link w:val="Heading2"/>
    <w:uiPriority w:val="9"/>
    <w:semiHidden/>
    <w:rsid w:val="006C4783"/>
    <w:rPr>
      <w:rFonts w:ascii="Cambria" w:eastAsia="Times New Roman" w:hAnsi="Cambria"/>
      <w:b/>
      <w:bCs/>
      <w:color w:val="4D4D4D"/>
      <w:sz w:val="26"/>
      <w:szCs w:val="26"/>
      <w:lang w:val="hy-AM" w:eastAsia="hy-AM"/>
    </w:rPr>
  </w:style>
  <w:style w:type="character" w:customStyle="1" w:styleId="Heading3Char">
    <w:name w:val="Heading 3 Char"/>
    <w:basedOn w:val="DefaultParagraphFont"/>
    <w:link w:val="Heading3"/>
    <w:uiPriority w:val="9"/>
    <w:semiHidden/>
    <w:rsid w:val="006C4783"/>
    <w:rPr>
      <w:rFonts w:ascii="Cambria" w:eastAsia="Times New Roman" w:hAnsi="Cambria"/>
      <w:b/>
      <w:bCs/>
      <w:color w:val="5F5F5F"/>
      <w:szCs w:val="22"/>
      <w:lang w:val="hy-AM" w:eastAsia="hy-AM"/>
    </w:rPr>
  </w:style>
  <w:style w:type="character" w:customStyle="1" w:styleId="Heading4Char">
    <w:name w:val="Heading 4 Char"/>
    <w:basedOn w:val="DefaultParagraphFont"/>
    <w:link w:val="Heading4"/>
    <w:uiPriority w:val="9"/>
    <w:semiHidden/>
    <w:rsid w:val="006C4783"/>
    <w:rPr>
      <w:rFonts w:ascii="Cambria" w:eastAsia="Times New Roman" w:hAnsi="Cambria"/>
      <w:b/>
      <w:bCs/>
      <w:i/>
      <w:iCs/>
      <w:color w:val="777777"/>
      <w:szCs w:val="22"/>
      <w:lang w:val="hy-AM" w:eastAsia="hy-AM"/>
    </w:rPr>
  </w:style>
  <w:style w:type="character" w:customStyle="1" w:styleId="Heading5Char">
    <w:name w:val="Heading 5 Char"/>
    <w:basedOn w:val="DefaultParagraphFont"/>
    <w:link w:val="Heading5"/>
    <w:uiPriority w:val="99"/>
    <w:semiHidden/>
    <w:rsid w:val="006C4783"/>
    <w:rPr>
      <w:rFonts w:ascii="Cambria" w:eastAsia="Times New Roman" w:hAnsi="Cambria"/>
      <w:b/>
      <w:bCs/>
      <w:color w:val="808080"/>
      <w:szCs w:val="22"/>
      <w:lang w:val="hy-AM" w:eastAsia="hy-AM"/>
    </w:rPr>
  </w:style>
  <w:style w:type="character" w:customStyle="1" w:styleId="Heading6Char">
    <w:name w:val="Heading 6 Char"/>
    <w:basedOn w:val="DefaultParagraphFont"/>
    <w:link w:val="Heading6"/>
    <w:uiPriority w:val="99"/>
    <w:semiHidden/>
    <w:rsid w:val="006C4783"/>
    <w:rPr>
      <w:rFonts w:ascii="Cambria" w:eastAsia="Times New Roman" w:hAnsi="Cambria"/>
      <w:b/>
      <w:bCs/>
      <w:i/>
      <w:iCs/>
      <w:color w:val="7F7F7F"/>
      <w:szCs w:val="22"/>
      <w:lang w:val="hy-AM" w:eastAsia="hy-AM" w:bidi="en-US"/>
    </w:rPr>
  </w:style>
  <w:style w:type="character" w:customStyle="1" w:styleId="Heading7Char">
    <w:name w:val="Heading 7 Char"/>
    <w:basedOn w:val="DefaultParagraphFont"/>
    <w:link w:val="Heading7"/>
    <w:uiPriority w:val="99"/>
    <w:semiHidden/>
    <w:rsid w:val="006C4783"/>
    <w:rPr>
      <w:rFonts w:ascii="Cambria" w:eastAsia="Times New Roman" w:hAnsi="Cambria"/>
      <w:i/>
      <w:iCs/>
      <w:szCs w:val="22"/>
      <w:lang w:val="hy-AM" w:eastAsia="hy-AM" w:bidi="en-US"/>
    </w:rPr>
  </w:style>
  <w:style w:type="character" w:customStyle="1" w:styleId="Heading8Char">
    <w:name w:val="Heading 8 Char"/>
    <w:basedOn w:val="DefaultParagraphFont"/>
    <w:link w:val="Heading8"/>
    <w:uiPriority w:val="99"/>
    <w:semiHidden/>
    <w:rsid w:val="006C4783"/>
    <w:rPr>
      <w:rFonts w:ascii="Cambria" w:eastAsia="Times New Roman" w:hAnsi="Cambria"/>
      <w:sz w:val="20"/>
      <w:szCs w:val="20"/>
      <w:lang w:val="hy-AM" w:eastAsia="hy-AM" w:bidi="en-US"/>
    </w:rPr>
  </w:style>
  <w:style w:type="character" w:customStyle="1" w:styleId="Heading9Char">
    <w:name w:val="Heading 9 Char"/>
    <w:basedOn w:val="DefaultParagraphFont"/>
    <w:link w:val="Heading9"/>
    <w:uiPriority w:val="99"/>
    <w:semiHidden/>
    <w:rsid w:val="006C4783"/>
    <w:rPr>
      <w:rFonts w:ascii="Cambria" w:eastAsia="Times New Roman" w:hAnsi="Cambria"/>
      <w:i/>
      <w:iCs/>
      <w:spacing w:val="5"/>
      <w:sz w:val="20"/>
      <w:szCs w:val="20"/>
      <w:lang w:val="hy-AM" w:eastAsia="hy-AM" w:bidi="en-US"/>
    </w:rPr>
  </w:style>
  <w:style w:type="paragraph" w:customStyle="1" w:styleId="ECHRHeading1">
    <w:name w:val="ECHR_Heading_1"/>
    <w:aliases w:val="Ju_H_I_Roman,Head_1"/>
    <w:basedOn w:val="Heading1"/>
    <w:next w:val="ECHRPara"/>
    <w:uiPriority w:val="14"/>
    <w:qFormat/>
    <w:rsid w:val="006C4783"/>
    <w:pPr>
      <w:keepNext/>
      <w:keepLines/>
      <w:tabs>
        <w:tab w:val="left" w:pos="357"/>
      </w:tabs>
      <w:spacing w:before="360" w:after="240"/>
      <w:ind w:left="357" w:hanging="357"/>
      <w:contextualSpacing w:val="0"/>
    </w:pPr>
    <w:rPr>
      <w:b w:val="0"/>
      <w:color w:val="000000"/>
      <w:sz w:val="24"/>
    </w:rPr>
  </w:style>
  <w:style w:type="paragraph" w:customStyle="1" w:styleId="ECHRTitle1">
    <w:name w:val="ECHR_Title_1"/>
    <w:aliases w:val="Ju_H_Head,Title_L_1"/>
    <w:basedOn w:val="Normal"/>
    <w:next w:val="ECHRPara"/>
    <w:uiPriority w:val="20"/>
    <w:qFormat/>
    <w:rsid w:val="006C4783"/>
    <w:pPr>
      <w:keepNext/>
      <w:keepLines/>
      <w:spacing w:before="720" w:after="240"/>
      <w:jc w:val="both"/>
      <w:outlineLvl w:val="0"/>
    </w:pPr>
    <w:rPr>
      <w:rFonts w:ascii="Cambria" w:eastAsia="Times New Roman" w:hAnsi="Cambria"/>
      <w:sz w:val="28"/>
      <w:szCs w:val="22"/>
      <w:lang w:val="hy-AM" w:eastAsia="hy-AM"/>
    </w:rPr>
  </w:style>
  <w:style w:type="paragraph" w:styleId="Footer">
    <w:name w:val="footer"/>
    <w:basedOn w:val="Normal"/>
    <w:link w:val="FooterChar"/>
    <w:uiPriority w:val="49"/>
    <w:semiHidden/>
    <w:rsid w:val="006C4783"/>
    <w:pPr>
      <w:tabs>
        <w:tab w:val="center" w:pos="4536"/>
        <w:tab w:val="right" w:pos="9696"/>
      </w:tabs>
      <w:ind w:left="-680" w:right="-680"/>
      <w:jc w:val="both"/>
    </w:pPr>
    <w:rPr>
      <w:rFonts w:ascii="Calibri" w:eastAsia="Calibri" w:hAnsi="Calibri"/>
      <w:szCs w:val="22"/>
      <w:lang w:val="hy-AM" w:eastAsia="hy-AM"/>
    </w:rPr>
  </w:style>
  <w:style w:type="character" w:customStyle="1" w:styleId="FooterChar">
    <w:name w:val="Footer Char"/>
    <w:basedOn w:val="DefaultParagraphFont"/>
    <w:link w:val="Footer"/>
    <w:uiPriority w:val="49"/>
    <w:semiHidden/>
    <w:rsid w:val="006C4783"/>
    <w:rPr>
      <w:rFonts w:ascii="Calibri" w:eastAsia="Calibri" w:hAnsi="Calibri"/>
      <w:szCs w:val="22"/>
      <w:lang w:val="hy-AM" w:eastAsia="hy-AM"/>
    </w:rPr>
  </w:style>
  <w:style w:type="character" w:customStyle="1" w:styleId="JuNames">
    <w:name w:val="Ju_Names"/>
    <w:rsid w:val="006C4783"/>
    <w:rPr>
      <w:smallCaps/>
      <w:lang w:val="hy-AM" w:eastAsia="hy-AM"/>
    </w:rPr>
  </w:style>
  <w:style w:type="paragraph" w:customStyle="1" w:styleId="ECHRHeading2">
    <w:name w:val="ECHR_Heading_2"/>
    <w:aliases w:val="Ju_H_A,Head_2"/>
    <w:basedOn w:val="Heading2"/>
    <w:next w:val="ECHRPara"/>
    <w:uiPriority w:val="14"/>
    <w:qFormat/>
    <w:rsid w:val="006C4783"/>
    <w:pPr>
      <w:keepNext/>
      <w:keepLines/>
      <w:tabs>
        <w:tab w:val="left" w:pos="584"/>
      </w:tabs>
      <w:spacing w:before="360" w:after="240"/>
      <w:ind w:left="584" w:hanging="352"/>
    </w:pPr>
    <w:rPr>
      <w:color w:val="000000"/>
      <w:sz w:val="24"/>
    </w:rPr>
  </w:style>
  <w:style w:type="paragraph" w:customStyle="1" w:styleId="ECHRParaQuote">
    <w:name w:val="ECHR_Para_Quote"/>
    <w:aliases w:val="Ju_Quot,Para_Quote"/>
    <w:basedOn w:val="Normal"/>
    <w:link w:val="JuQuotChar"/>
    <w:uiPriority w:val="6"/>
    <w:qFormat/>
    <w:rsid w:val="006C4783"/>
    <w:pPr>
      <w:spacing w:before="120" w:after="120"/>
      <w:ind w:left="425" w:firstLine="142"/>
      <w:jc w:val="both"/>
    </w:pPr>
    <w:rPr>
      <w:rFonts w:ascii="Calibri" w:eastAsia="Times New Roman" w:hAnsi="Calibri"/>
      <w:sz w:val="20"/>
      <w:szCs w:val="20"/>
      <w:lang w:val="hy-AM" w:eastAsia="hy-AM"/>
    </w:rPr>
  </w:style>
  <w:style w:type="paragraph" w:customStyle="1" w:styleId="JuSigned">
    <w:name w:val="Ju_Signed"/>
    <w:basedOn w:val="Normal"/>
    <w:next w:val="JuParaLast"/>
    <w:link w:val="JuSignedChar"/>
    <w:uiPriority w:val="32"/>
    <w:qFormat/>
    <w:rsid w:val="006C4783"/>
    <w:pPr>
      <w:tabs>
        <w:tab w:val="center" w:pos="851"/>
        <w:tab w:val="center" w:pos="6407"/>
      </w:tabs>
      <w:spacing w:before="720"/>
    </w:pPr>
    <w:rPr>
      <w:rFonts w:ascii="Calibri" w:eastAsia="Times New Roman" w:hAnsi="Calibri"/>
      <w:szCs w:val="20"/>
      <w:lang w:val="hy-AM" w:eastAsia="hy-AM"/>
    </w:rPr>
  </w:style>
  <w:style w:type="paragraph" w:customStyle="1" w:styleId="JuParaLast">
    <w:name w:val="Ju_Para_Last"/>
    <w:basedOn w:val="Normal"/>
    <w:next w:val="ECHRPara"/>
    <w:uiPriority w:val="30"/>
    <w:qFormat/>
    <w:rsid w:val="006C4783"/>
    <w:pPr>
      <w:keepNext/>
      <w:keepLines/>
      <w:spacing w:before="240"/>
      <w:ind w:firstLine="284"/>
      <w:jc w:val="both"/>
    </w:pPr>
    <w:rPr>
      <w:rFonts w:ascii="Calibri" w:eastAsia="Times New Roman" w:hAnsi="Calibri"/>
      <w:szCs w:val="22"/>
      <w:lang w:val="hy-AM" w:eastAsia="hy-AM"/>
    </w:rPr>
  </w:style>
  <w:style w:type="character" w:customStyle="1" w:styleId="JuSignedChar">
    <w:name w:val="Ju_Signed Char"/>
    <w:link w:val="JuSigned"/>
    <w:uiPriority w:val="32"/>
    <w:rsid w:val="006C4783"/>
    <w:rPr>
      <w:rFonts w:ascii="Calibri" w:eastAsia="Times New Roman" w:hAnsi="Calibri"/>
      <w:szCs w:val="20"/>
      <w:lang w:val="hy-AM" w:eastAsia="hy-AM"/>
    </w:rPr>
  </w:style>
  <w:style w:type="paragraph" w:customStyle="1" w:styleId="JuCase">
    <w:name w:val="Ju_Case"/>
    <w:basedOn w:val="Normal"/>
    <w:next w:val="ECHRPara"/>
    <w:uiPriority w:val="10"/>
    <w:rsid w:val="006C4783"/>
    <w:pPr>
      <w:ind w:firstLine="284"/>
      <w:jc w:val="both"/>
    </w:pPr>
    <w:rPr>
      <w:rFonts w:ascii="Calibri" w:eastAsia="Times New Roman" w:hAnsi="Calibri"/>
      <w:b/>
      <w:szCs w:val="22"/>
      <w:lang w:val="hy-AM" w:eastAsia="hy-AM"/>
    </w:rPr>
  </w:style>
  <w:style w:type="paragraph" w:customStyle="1" w:styleId="JuList">
    <w:name w:val="Ju_List"/>
    <w:basedOn w:val="Normal"/>
    <w:link w:val="JuListChar"/>
    <w:uiPriority w:val="28"/>
    <w:qFormat/>
    <w:rsid w:val="006C4783"/>
    <w:pPr>
      <w:ind w:left="340" w:hanging="340"/>
      <w:jc w:val="both"/>
    </w:pPr>
    <w:rPr>
      <w:rFonts w:ascii="Calibri" w:eastAsia="Times New Roman" w:hAnsi="Calibri"/>
      <w:szCs w:val="22"/>
      <w:lang w:val="hy-AM" w:eastAsia="hy-AM"/>
    </w:rPr>
  </w:style>
  <w:style w:type="character" w:customStyle="1" w:styleId="JuListChar">
    <w:name w:val="Ju_List Char"/>
    <w:basedOn w:val="JuParaCar"/>
    <w:link w:val="JuList"/>
    <w:uiPriority w:val="28"/>
    <w:rsid w:val="006C4783"/>
    <w:rPr>
      <w:rFonts w:ascii="Calibri" w:eastAsia="Times New Roman" w:hAnsi="Calibri" w:cstheme="minorBidi"/>
      <w:szCs w:val="22"/>
      <w:lang w:val="hy-AM" w:eastAsia="hy-AM"/>
    </w:rPr>
  </w:style>
  <w:style w:type="paragraph" w:customStyle="1" w:styleId="ECHRHeading3">
    <w:name w:val="ECHR_Heading_3"/>
    <w:aliases w:val="Ju_H_1.,Head_3"/>
    <w:basedOn w:val="Heading3"/>
    <w:next w:val="ECHRPara"/>
    <w:uiPriority w:val="14"/>
    <w:qFormat/>
    <w:rsid w:val="006C4783"/>
    <w:pPr>
      <w:keepNext/>
      <w:keepLines/>
      <w:tabs>
        <w:tab w:val="left" w:pos="731"/>
      </w:tabs>
      <w:spacing w:before="240" w:after="120" w:line="240" w:lineRule="auto"/>
      <w:ind w:left="732" w:hanging="301"/>
    </w:pPr>
    <w:rPr>
      <w:b w:val="0"/>
      <w:i/>
      <w:color w:val="000000"/>
    </w:rPr>
  </w:style>
  <w:style w:type="paragraph" w:customStyle="1" w:styleId="JuCourt">
    <w:name w:val="Ju_Court"/>
    <w:basedOn w:val="Normal"/>
    <w:next w:val="Normal"/>
    <w:uiPriority w:val="16"/>
    <w:qFormat/>
    <w:rsid w:val="006C4783"/>
    <w:pPr>
      <w:tabs>
        <w:tab w:val="left" w:pos="907"/>
        <w:tab w:val="left" w:pos="1701"/>
        <w:tab w:val="right" w:pos="7371"/>
      </w:tabs>
      <w:spacing w:before="240"/>
      <w:ind w:left="397" w:hanging="397"/>
    </w:pPr>
    <w:rPr>
      <w:rFonts w:ascii="Calibri" w:eastAsia="Times New Roman" w:hAnsi="Calibri"/>
      <w:szCs w:val="22"/>
      <w:lang w:val="hy-AM" w:eastAsia="hy-AM" w:bidi="en-US"/>
    </w:rPr>
  </w:style>
  <w:style w:type="paragraph" w:customStyle="1" w:styleId="JuLista">
    <w:name w:val="Ju_List_a"/>
    <w:basedOn w:val="JuList"/>
    <w:uiPriority w:val="28"/>
    <w:qFormat/>
    <w:rsid w:val="006C4783"/>
    <w:pPr>
      <w:ind w:left="346" w:firstLine="0"/>
    </w:pPr>
  </w:style>
  <w:style w:type="paragraph" w:customStyle="1" w:styleId="JuListi">
    <w:name w:val="Ju_List_i"/>
    <w:basedOn w:val="Normal"/>
    <w:next w:val="JuLista"/>
    <w:uiPriority w:val="28"/>
    <w:qFormat/>
    <w:rsid w:val="006C4783"/>
    <w:pPr>
      <w:ind w:left="794"/>
      <w:jc w:val="both"/>
    </w:pPr>
    <w:rPr>
      <w:rFonts w:ascii="Calibri" w:eastAsia="Times New Roman" w:hAnsi="Calibri"/>
      <w:szCs w:val="22"/>
      <w:lang w:val="hy-AM" w:eastAsia="hy-AM"/>
    </w:rPr>
  </w:style>
  <w:style w:type="paragraph" w:customStyle="1" w:styleId="JuInitialled">
    <w:name w:val="Ju_Initialled"/>
    <w:basedOn w:val="Normal"/>
    <w:uiPriority w:val="31"/>
    <w:qFormat/>
    <w:rsid w:val="006C4783"/>
    <w:pPr>
      <w:tabs>
        <w:tab w:val="center" w:pos="6407"/>
      </w:tabs>
      <w:spacing w:before="720"/>
      <w:jc w:val="right"/>
    </w:pPr>
    <w:rPr>
      <w:rFonts w:ascii="Calibri" w:eastAsia="Times New Roman" w:hAnsi="Calibri"/>
      <w:szCs w:val="22"/>
      <w:lang w:val="hy-AM" w:eastAsia="hy-AM"/>
    </w:rPr>
  </w:style>
  <w:style w:type="character" w:styleId="EndnoteReference">
    <w:name w:val="endnote reference"/>
    <w:semiHidden/>
    <w:rsid w:val="006C4783"/>
    <w:rPr>
      <w:vertAlign w:val="superscript"/>
      <w:lang w:val="hy-AM" w:eastAsia="hy-AM"/>
    </w:rPr>
  </w:style>
  <w:style w:type="paragraph" w:styleId="EndnoteText">
    <w:name w:val="endnote text"/>
    <w:basedOn w:val="Normal"/>
    <w:link w:val="EndnoteTextChar"/>
    <w:semiHidden/>
    <w:rsid w:val="006C4783"/>
    <w:pPr>
      <w:jc w:val="both"/>
    </w:pPr>
    <w:rPr>
      <w:rFonts w:ascii="Calibri" w:eastAsia="Times New Roman" w:hAnsi="Calibri"/>
      <w:sz w:val="20"/>
      <w:szCs w:val="22"/>
      <w:lang w:val="hy-AM" w:eastAsia="hy-AM"/>
    </w:rPr>
  </w:style>
  <w:style w:type="character" w:customStyle="1" w:styleId="EndnoteTextChar">
    <w:name w:val="Endnote Text Char"/>
    <w:basedOn w:val="DefaultParagraphFont"/>
    <w:link w:val="EndnoteText"/>
    <w:semiHidden/>
    <w:rsid w:val="006C4783"/>
    <w:rPr>
      <w:rFonts w:ascii="Calibri" w:eastAsia="Times New Roman" w:hAnsi="Calibri"/>
      <w:sz w:val="20"/>
      <w:szCs w:val="22"/>
      <w:lang w:val="hy-AM" w:eastAsia="hy-AM"/>
    </w:rPr>
  </w:style>
  <w:style w:type="character" w:styleId="FollowedHyperlink">
    <w:name w:val="FollowedHyperlink"/>
    <w:semiHidden/>
    <w:rsid w:val="006C4783"/>
    <w:rPr>
      <w:color w:val="800080"/>
      <w:u w:val="single"/>
      <w:lang w:val="hy-AM" w:eastAsia="hy-AM"/>
    </w:rPr>
  </w:style>
  <w:style w:type="paragraph" w:styleId="DocumentMap">
    <w:name w:val="Document Map"/>
    <w:basedOn w:val="Normal"/>
    <w:link w:val="DocumentMapChar"/>
    <w:semiHidden/>
    <w:rsid w:val="006C4783"/>
    <w:pPr>
      <w:shd w:val="clear" w:color="auto" w:fill="000080"/>
      <w:jc w:val="both"/>
    </w:pPr>
    <w:rPr>
      <w:rFonts w:ascii="Tahoma" w:eastAsia="Times New Roman" w:hAnsi="Tahoma" w:cs="Tahoma"/>
      <w:sz w:val="20"/>
      <w:szCs w:val="22"/>
      <w:lang w:val="hy-AM" w:eastAsia="hy-AM"/>
    </w:rPr>
  </w:style>
  <w:style w:type="character" w:customStyle="1" w:styleId="DocumentMapChar">
    <w:name w:val="Document Map Char"/>
    <w:basedOn w:val="DefaultParagraphFont"/>
    <w:link w:val="DocumentMap"/>
    <w:semiHidden/>
    <w:rsid w:val="006C4783"/>
    <w:rPr>
      <w:rFonts w:ascii="Tahoma" w:eastAsia="Times New Roman" w:hAnsi="Tahoma" w:cs="Tahoma"/>
      <w:sz w:val="20"/>
      <w:szCs w:val="22"/>
      <w:shd w:val="clear" w:color="auto" w:fill="000080"/>
      <w:lang w:val="hy-AM" w:eastAsia="hy-AM"/>
    </w:rPr>
  </w:style>
  <w:style w:type="paragraph" w:styleId="ListBullet">
    <w:name w:val="List Bullet"/>
    <w:basedOn w:val="Normal"/>
    <w:semiHidden/>
    <w:rsid w:val="006C4783"/>
    <w:pPr>
      <w:numPr>
        <w:numId w:val="6"/>
      </w:numPr>
      <w:jc w:val="both"/>
    </w:pPr>
    <w:rPr>
      <w:rFonts w:ascii="Calibri" w:eastAsia="Times New Roman" w:hAnsi="Calibri"/>
      <w:szCs w:val="22"/>
      <w:lang w:val="hy-AM" w:eastAsia="hy-AM"/>
    </w:rPr>
  </w:style>
  <w:style w:type="character" w:customStyle="1" w:styleId="JuITMark">
    <w:name w:val="Ju_ITMark"/>
    <w:basedOn w:val="DefaultParagraphFont"/>
    <w:uiPriority w:val="38"/>
    <w:qFormat/>
    <w:rsid w:val="006C4783"/>
    <w:rPr>
      <w:vanish/>
      <w:color w:val="339966"/>
      <w:sz w:val="14"/>
      <w:lang w:val="hy-AM" w:eastAsia="hy-AM"/>
    </w:rPr>
  </w:style>
  <w:style w:type="paragraph" w:customStyle="1" w:styleId="ECHRFooter">
    <w:name w:val="ECHR_Footer"/>
    <w:aliases w:val="Footer_ECHR"/>
    <w:basedOn w:val="Footer"/>
    <w:uiPriority w:val="40"/>
    <w:rsid w:val="006C4783"/>
    <w:pPr>
      <w:tabs>
        <w:tab w:val="clear" w:pos="4536"/>
        <w:tab w:val="clear" w:pos="9696"/>
      </w:tabs>
      <w:ind w:left="0" w:right="0"/>
      <w:jc w:val="left"/>
    </w:pPr>
    <w:rPr>
      <w:rFonts w:ascii="Sylfaen" w:eastAsiaTheme="minorHAnsi" w:hAnsi="Sylfaen"/>
      <w:szCs w:val="24"/>
      <w:lang w:val="ru-RU" w:eastAsia="en-US"/>
    </w:rPr>
  </w:style>
  <w:style w:type="paragraph" w:customStyle="1" w:styleId="ECHRFooterLine">
    <w:name w:val="ECHR_Footer_Line"/>
    <w:aliases w:val="Footer_Line"/>
    <w:basedOn w:val="Normal"/>
    <w:next w:val="ECHRFooter"/>
    <w:uiPriority w:val="41"/>
    <w:rsid w:val="006C4783"/>
    <w:pPr>
      <w:pBdr>
        <w:top w:val="single" w:sz="6" w:space="1" w:color="5F5F5F"/>
      </w:pBdr>
      <w:tabs>
        <w:tab w:val="center" w:pos="4536"/>
        <w:tab w:val="right" w:pos="9696"/>
      </w:tabs>
      <w:ind w:left="-680" w:right="-680"/>
    </w:pPr>
    <w:rPr>
      <w:rFonts w:ascii="Calibri" w:eastAsia="Times New Roman" w:hAnsi="Calibri"/>
      <w:color w:val="5F5F5F"/>
      <w:szCs w:val="22"/>
      <w:lang w:val="hy-AM" w:eastAsia="hy-AM"/>
    </w:rPr>
  </w:style>
  <w:style w:type="paragraph" w:customStyle="1" w:styleId="JuAppQuestion">
    <w:name w:val="Ju_App_Question"/>
    <w:basedOn w:val="Normal"/>
    <w:uiPriority w:val="5"/>
    <w:semiHidden/>
    <w:rsid w:val="006C4783"/>
    <w:pPr>
      <w:numPr>
        <w:numId w:val="15"/>
      </w:numPr>
    </w:pPr>
    <w:rPr>
      <w:rFonts w:ascii="Calibri" w:eastAsia="Times New Roman" w:hAnsi="Calibri"/>
      <w:b/>
      <w:szCs w:val="22"/>
      <w:lang w:val="hy-AM" w:eastAsia="hy-AM"/>
    </w:rPr>
  </w:style>
  <w:style w:type="paragraph" w:customStyle="1" w:styleId="OpiPara">
    <w:name w:val="Opi_Para"/>
    <w:basedOn w:val="ECHRPara"/>
    <w:uiPriority w:val="46"/>
    <w:qFormat/>
    <w:rsid w:val="006C4783"/>
    <w:rPr>
      <w:rFonts w:ascii="Calibri" w:eastAsia="Times New Roman" w:hAnsi="Calibri" w:cs="Times New Roman"/>
      <w:szCs w:val="20"/>
      <w:lang w:val="hy-AM" w:eastAsia="hy-AM"/>
    </w:rPr>
  </w:style>
  <w:style w:type="paragraph" w:customStyle="1" w:styleId="JuParaSub">
    <w:name w:val="Ju_Para_Sub"/>
    <w:basedOn w:val="ECHRPara"/>
    <w:uiPriority w:val="13"/>
    <w:qFormat/>
    <w:rsid w:val="006C4783"/>
    <w:pPr>
      <w:ind w:left="284"/>
    </w:pPr>
    <w:rPr>
      <w:rFonts w:ascii="Calibri" w:eastAsia="Times New Roman" w:hAnsi="Calibri" w:cs="Times New Roman"/>
      <w:szCs w:val="20"/>
      <w:lang w:val="hy-AM" w:eastAsia="hy-AM"/>
    </w:rPr>
  </w:style>
  <w:style w:type="paragraph" w:customStyle="1" w:styleId="OpiParaSub">
    <w:name w:val="Opi_Para_Sub"/>
    <w:basedOn w:val="JuParaSub"/>
    <w:uiPriority w:val="47"/>
    <w:qFormat/>
    <w:rsid w:val="006C4783"/>
  </w:style>
  <w:style w:type="paragraph" w:customStyle="1" w:styleId="OpiQuot">
    <w:name w:val="Opi_Quot"/>
    <w:basedOn w:val="ECHRParaQuote"/>
    <w:uiPriority w:val="48"/>
    <w:qFormat/>
    <w:rsid w:val="006C4783"/>
  </w:style>
  <w:style w:type="paragraph" w:customStyle="1" w:styleId="OpiQuotSub">
    <w:name w:val="Opi_Quot_Sub"/>
    <w:basedOn w:val="JuQuotSub"/>
    <w:uiPriority w:val="49"/>
    <w:qFormat/>
    <w:rsid w:val="006C4783"/>
  </w:style>
  <w:style w:type="paragraph" w:customStyle="1" w:styleId="ECHRTitleCentre3">
    <w:name w:val="ECHR_Title_Centre_3"/>
    <w:aliases w:val="Ju_H_Article,Title_C_3"/>
    <w:basedOn w:val="Normal"/>
    <w:next w:val="ECHRParaQuote"/>
    <w:uiPriority w:val="17"/>
    <w:qFormat/>
    <w:rsid w:val="006C4783"/>
    <w:pPr>
      <w:keepNext/>
      <w:keepLines/>
      <w:spacing w:before="240" w:after="120"/>
      <w:jc w:val="center"/>
      <w:outlineLvl w:val="3"/>
    </w:pPr>
    <w:rPr>
      <w:rFonts w:ascii="Cambria" w:eastAsia="Times New Roman" w:hAnsi="Cambria"/>
      <w:b/>
      <w:sz w:val="20"/>
      <w:szCs w:val="22"/>
      <w:lang w:val="hy-AM" w:eastAsia="hy-AM" w:bidi="en-US"/>
    </w:rPr>
  </w:style>
  <w:style w:type="paragraph" w:customStyle="1" w:styleId="ECHRTitleCentre2">
    <w:name w:val="ECHR_Title_Centre_2"/>
    <w:aliases w:val="Dec_H_Case,Title_C_2"/>
    <w:basedOn w:val="Normal"/>
    <w:next w:val="ECHRPara"/>
    <w:uiPriority w:val="17"/>
    <w:qFormat/>
    <w:rsid w:val="006C4783"/>
    <w:pPr>
      <w:spacing w:after="240"/>
      <w:jc w:val="center"/>
      <w:outlineLvl w:val="0"/>
    </w:pPr>
    <w:rPr>
      <w:rFonts w:ascii="Cambria" w:eastAsia="Times New Roman" w:hAnsi="Cambria"/>
      <w:i/>
      <w:szCs w:val="22"/>
      <w:lang w:val="hy-AM" w:eastAsia="hy-AM"/>
    </w:rPr>
  </w:style>
  <w:style w:type="paragraph" w:styleId="Title">
    <w:name w:val="Title"/>
    <w:basedOn w:val="Normal"/>
    <w:next w:val="Normal"/>
    <w:link w:val="TitleChar"/>
    <w:uiPriority w:val="99"/>
    <w:qFormat/>
    <w:rsid w:val="006C4783"/>
    <w:pPr>
      <w:pBdr>
        <w:bottom w:val="single" w:sz="4" w:space="1" w:color="auto"/>
      </w:pBdr>
      <w:contextualSpacing/>
      <w:jc w:val="both"/>
    </w:pPr>
    <w:rPr>
      <w:rFonts w:ascii="Cambria" w:eastAsia="Times New Roman" w:hAnsi="Cambria"/>
      <w:spacing w:val="5"/>
      <w:sz w:val="52"/>
      <w:szCs w:val="52"/>
      <w:lang w:val="hy-AM" w:eastAsia="hy-AM" w:bidi="en-US"/>
    </w:rPr>
  </w:style>
  <w:style w:type="character" w:customStyle="1" w:styleId="TitleChar">
    <w:name w:val="Title Char"/>
    <w:basedOn w:val="DefaultParagraphFont"/>
    <w:link w:val="Title"/>
    <w:uiPriority w:val="99"/>
    <w:rsid w:val="006C4783"/>
    <w:rPr>
      <w:rFonts w:ascii="Cambria" w:eastAsia="Times New Roman" w:hAnsi="Cambria"/>
      <w:spacing w:val="5"/>
      <w:sz w:val="52"/>
      <w:szCs w:val="52"/>
      <w:lang w:val="hy-AM" w:eastAsia="hy-AM" w:bidi="en-US"/>
    </w:rPr>
  </w:style>
  <w:style w:type="paragraph" w:styleId="Subtitle">
    <w:name w:val="Subtitle"/>
    <w:basedOn w:val="Normal"/>
    <w:next w:val="Normal"/>
    <w:link w:val="SubtitleChar"/>
    <w:uiPriority w:val="99"/>
    <w:qFormat/>
    <w:rsid w:val="006C4783"/>
    <w:pPr>
      <w:spacing w:after="600"/>
      <w:jc w:val="both"/>
    </w:pPr>
    <w:rPr>
      <w:rFonts w:ascii="Cambria" w:eastAsia="Times New Roman" w:hAnsi="Cambria"/>
      <w:i/>
      <w:iCs/>
      <w:spacing w:val="13"/>
      <w:lang w:val="hy-AM" w:eastAsia="hy-AM" w:bidi="en-US"/>
    </w:rPr>
  </w:style>
  <w:style w:type="character" w:customStyle="1" w:styleId="SubtitleChar">
    <w:name w:val="Subtitle Char"/>
    <w:basedOn w:val="DefaultParagraphFont"/>
    <w:link w:val="Subtitle"/>
    <w:uiPriority w:val="99"/>
    <w:rsid w:val="006C4783"/>
    <w:rPr>
      <w:rFonts w:ascii="Cambria" w:eastAsia="Times New Roman" w:hAnsi="Cambria"/>
      <w:i/>
      <w:iCs/>
      <w:spacing w:val="13"/>
      <w:lang w:val="hy-AM" w:eastAsia="hy-AM" w:bidi="en-US"/>
    </w:rPr>
  </w:style>
  <w:style w:type="character" w:styleId="Strong">
    <w:name w:val="Strong"/>
    <w:uiPriority w:val="22"/>
    <w:qFormat/>
    <w:rsid w:val="006C4783"/>
    <w:rPr>
      <w:b/>
      <w:bCs/>
      <w:lang w:val="hy-AM" w:eastAsia="hy-AM"/>
    </w:rPr>
  </w:style>
  <w:style w:type="character" w:styleId="Emphasis">
    <w:name w:val="Emphasis"/>
    <w:uiPriority w:val="99"/>
    <w:qFormat/>
    <w:rsid w:val="006C4783"/>
    <w:rPr>
      <w:b/>
      <w:bCs/>
      <w:i/>
      <w:iCs/>
      <w:spacing w:val="10"/>
      <w:bdr w:val="none" w:sz="0" w:space="0" w:color="auto"/>
      <w:lang w:val="hy-AM" w:eastAsia="hy-AM"/>
    </w:rPr>
  </w:style>
  <w:style w:type="paragraph" w:styleId="NoSpacing">
    <w:name w:val="No Spacing"/>
    <w:basedOn w:val="Normal"/>
    <w:link w:val="NoSpacingChar"/>
    <w:qFormat/>
    <w:rsid w:val="006C4783"/>
    <w:pPr>
      <w:jc w:val="both"/>
    </w:pPr>
    <w:rPr>
      <w:rFonts w:ascii="Calibri" w:eastAsia="Times New Roman" w:hAnsi="Calibri"/>
      <w:szCs w:val="22"/>
      <w:lang w:val="hy-AM" w:eastAsia="hy-AM"/>
    </w:rPr>
  </w:style>
  <w:style w:type="character" w:customStyle="1" w:styleId="NoSpacingChar">
    <w:name w:val="No Spacing Char"/>
    <w:basedOn w:val="DefaultParagraphFont"/>
    <w:link w:val="NoSpacing"/>
    <w:rsid w:val="006C4783"/>
    <w:rPr>
      <w:rFonts w:ascii="Calibri" w:eastAsia="Times New Roman" w:hAnsi="Calibri"/>
      <w:szCs w:val="22"/>
      <w:lang w:val="hy-AM" w:eastAsia="hy-AM"/>
    </w:rPr>
  </w:style>
  <w:style w:type="paragraph" w:styleId="ListParagraph">
    <w:name w:val="List Paragraph"/>
    <w:basedOn w:val="Normal"/>
    <w:uiPriority w:val="34"/>
    <w:qFormat/>
    <w:rsid w:val="006C4783"/>
    <w:pPr>
      <w:ind w:left="720"/>
      <w:contextualSpacing/>
      <w:jc w:val="both"/>
    </w:pPr>
    <w:rPr>
      <w:rFonts w:ascii="Calibri" w:eastAsia="Times New Roman" w:hAnsi="Calibri"/>
      <w:szCs w:val="22"/>
      <w:lang w:val="hy-AM" w:eastAsia="hy-AM"/>
    </w:rPr>
  </w:style>
  <w:style w:type="paragraph" w:styleId="Quote">
    <w:name w:val="Quote"/>
    <w:basedOn w:val="Normal"/>
    <w:next w:val="Normal"/>
    <w:link w:val="QuoteChar"/>
    <w:uiPriority w:val="99"/>
    <w:qFormat/>
    <w:rsid w:val="006C4783"/>
    <w:pPr>
      <w:spacing w:before="200"/>
      <w:ind w:left="360" w:right="360"/>
      <w:jc w:val="both"/>
    </w:pPr>
    <w:rPr>
      <w:rFonts w:ascii="Calibri" w:eastAsia="Times New Roman" w:hAnsi="Calibri"/>
      <w:i/>
      <w:iCs/>
      <w:szCs w:val="22"/>
      <w:lang w:val="hy-AM" w:eastAsia="hy-AM" w:bidi="en-US"/>
    </w:rPr>
  </w:style>
  <w:style w:type="character" w:customStyle="1" w:styleId="QuoteChar">
    <w:name w:val="Quote Char"/>
    <w:basedOn w:val="DefaultParagraphFont"/>
    <w:link w:val="Quote"/>
    <w:uiPriority w:val="99"/>
    <w:rsid w:val="006C4783"/>
    <w:rPr>
      <w:rFonts w:ascii="Calibri" w:eastAsia="Times New Roman" w:hAnsi="Calibri"/>
      <w:i/>
      <w:iCs/>
      <w:szCs w:val="22"/>
      <w:lang w:val="hy-AM" w:eastAsia="hy-AM" w:bidi="en-US"/>
    </w:rPr>
  </w:style>
  <w:style w:type="paragraph" w:styleId="IntenseQuote">
    <w:name w:val="Intense Quote"/>
    <w:basedOn w:val="Normal"/>
    <w:next w:val="Normal"/>
    <w:link w:val="IntenseQuoteChar"/>
    <w:uiPriority w:val="99"/>
    <w:qFormat/>
    <w:rsid w:val="006C4783"/>
    <w:pPr>
      <w:pBdr>
        <w:bottom w:val="single" w:sz="4" w:space="1" w:color="auto"/>
      </w:pBdr>
      <w:spacing w:before="200" w:after="280"/>
      <w:ind w:left="1008" w:right="1152"/>
      <w:jc w:val="both"/>
    </w:pPr>
    <w:rPr>
      <w:rFonts w:ascii="Calibri" w:eastAsia="Times New Roman" w:hAnsi="Calibri"/>
      <w:b/>
      <w:bCs/>
      <w:i/>
      <w:iCs/>
      <w:szCs w:val="22"/>
      <w:lang w:val="hy-AM" w:eastAsia="hy-AM" w:bidi="en-US"/>
    </w:rPr>
  </w:style>
  <w:style w:type="character" w:customStyle="1" w:styleId="IntenseQuoteChar">
    <w:name w:val="Intense Quote Char"/>
    <w:basedOn w:val="DefaultParagraphFont"/>
    <w:link w:val="IntenseQuote"/>
    <w:uiPriority w:val="99"/>
    <w:rsid w:val="006C4783"/>
    <w:rPr>
      <w:rFonts w:ascii="Calibri" w:eastAsia="Times New Roman" w:hAnsi="Calibri"/>
      <w:b/>
      <w:bCs/>
      <w:i/>
      <w:iCs/>
      <w:szCs w:val="22"/>
      <w:lang w:val="hy-AM" w:eastAsia="hy-AM" w:bidi="en-US"/>
    </w:rPr>
  </w:style>
  <w:style w:type="character" w:styleId="SubtleEmphasis">
    <w:name w:val="Subtle Emphasis"/>
    <w:uiPriority w:val="99"/>
    <w:qFormat/>
    <w:rsid w:val="006C4783"/>
    <w:rPr>
      <w:i/>
      <w:iCs/>
      <w:lang w:val="hy-AM" w:eastAsia="hy-AM"/>
    </w:rPr>
  </w:style>
  <w:style w:type="character" w:styleId="IntenseEmphasis">
    <w:name w:val="Intense Emphasis"/>
    <w:uiPriority w:val="99"/>
    <w:qFormat/>
    <w:rsid w:val="006C4783"/>
    <w:rPr>
      <w:b/>
      <w:bCs/>
      <w:lang w:val="hy-AM" w:eastAsia="hy-AM"/>
    </w:rPr>
  </w:style>
  <w:style w:type="character" w:styleId="SubtleReference">
    <w:name w:val="Subtle Reference"/>
    <w:uiPriority w:val="99"/>
    <w:qFormat/>
    <w:rsid w:val="006C4783"/>
    <w:rPr>
      <w:smallCaps/>
      <w:lang w:val="hy-AM" w:eastAsia="hy-AM"/>
    </w:rPr>
  </w:style>
  <w:style w:type="character" w:styleId="IntenseReference">
    <w:name w:val="Intense Reference"/>
    <w:uiPriority w:val="99"/>
    <w:qFormat/>
    <w:rsid w:val="006C4783"/>
    <w:rPr>
      <w:smallCaps/>
      <w:spacing w:val="5"/>
      <w:u w:val="single"/>
      <w:lang w:val="hy-AM" w:eastAsia="hy-AM"/>
    </w:rPr>
  </w:style>
  <w:style w:type="character" w:styleId="BookTitle">
    <w:name w:val="Book Title"/>
    <w:uiPriority w:val="99"/>
    <w:qFormat/>
    <w:rsid w:val="006C4783"/>
    <w:rPr>
      <w:i/>
      <w:iCs/>
      <w:smallCaps/>
      <w:spacing w:val="5"/>
      <w:lang w:val="hy-AM" w:eastAsia="hy-AM"/>
    </w:rPr>
  </w:style>
  <w:style w:type="paragraph" w:styleId="TOCHeading">
    <w:name w:val="TOC Heading"/>
    <w:basedOn w:val="Heading1"/>
    <w:next w:val="Normal"/>
    <w:uiPriority w:val="99"/>
    <w:semiHidden/>
    <w:qFormat/>
    <w:rsid w:val="006C4783"/>
    <w:pPr>
      <w:outlineLvl w:val="9"/>
    </w:pPr>
    <w:rPr>
      <w:color w:val="76923C"/>
    </w:rPr>
  </w:style>
  <w:style w:type="numbering" w:styleId="111111">
    <w:name w:val="Outline List 2"/>
    <w:basedOn w:val="NoList"/>
    <w:uiPriority w:val="99"/>
    <w:semiHidden/>
    <w:rsid w:val="006C4783"/>
  </w:style>
  <w:style w:type="numbering" w:styleId="1ai">
    <w:name w:val="Outline List 1"/>
    <w:basedOn w:val="NoList"/>
    <w:uiPriority w:val="99"/>
    <w:semiHidden/>
    <w:rsid w:val="006C4783"/>
  </w:style>
  <w:style w:type="numbering" w:styleId="ArticleSection">
    <w:name w:val="Outline List 3"/>
    <w:basedOn w:val="NoList"/>
    <w:uiPriority w:val="99"/>
    <w:semiHidden/>
    <w:rsid w:val="006C4783"/>
  </w:style>
  <w:style w:type="paragraph" w:styleId="Bibliography">
    <w:name w:val="Bibliography"/>
    <w:basedOn w:val="Normal"/>
    <w:next w:val="Normal"/>
    <w:uiPriority w:val="99"/>
    <w:semiHidden/>
    <w:unhideWhenUsed/>
    <w:rsid w:val="006C4783"/>
    <w:pPr>
      <w:jc w:val="both"/>
    </w:pPr>
    <w:rPr>
      <w:rFonts w:ascii="Calibri" w:eastAsia="Times New Roman" w:hAnsi="Calibri"/>
      <w:szCs w:val="22"/>
      <w:lang w:val="hy-AM" w:eastAsia="hy-AM"/>
    </w:rPr>
  </w:style>
  <w:style w:type="paragraph" w:styleId="BlockText">
    <w:name w:val="Block Text"/>
    <w:basedOn w:val="Normal"/>
    <w:uiPriority w:val="99"/>
    <w:semiHidden/>
    <w:rsid w:val="006C4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jc w:val="both"/>
    </w:pPr>
    <w:rPr>
      <w:rFonts w:ascii="Calibri" w:eastAsia="Times New Roman" w:hAnsi="Calibri"/>
      <w:i/>
      <w:iCs/>
      <w:color w:val="4F81BD"/>
      <w:szCs w:val="22"/>
      <w:lang w:val="hy-AM" w:eastAsia="hy-AM"/>
    </w:rPr>
  </w:style>
  <w:style w:type="paragraph" w:styleId="BodyText">
    <w:name w:val="Body Text"/>
    <w:basedOn w:val="Normal"/>
    <w:link w:val="BodyTextChar"/>
    <w:uiPriority w:val="99"/>
    <w:semiHidden/>
    <w:rsid w:val="006C4783"/>
    <w:pPr>
      <w:spacing w:after="120"/>
      <w:jc w:val="both"/>
    </w:pPr>
    <w:rPr>
      <w:rFonts w:ascii="Calibri" w:eastAsia="Times New Roman" w:hAnsi="Calibri"/>
      <w:szCs w:val="22"/>
      <w:lang w:val="hy-AM" w:eastAsia="hy-AM"/>
    </w:rPr>
  </w:style>
  <w:style w:type="character" w:customStyle="1" w:styleId="BodyTextChar">
    <w:name w:val="Body Text Char"/>
    <w:basedOn w:val="DefaultParagraphFont"/>
    <w:link w:val="BodyText"/>
    <w:uiPriority w:val="99"/>
    <w:semiHidden/>
    <w:rsid w:val="006C4783"/>
    <w:rPr>
      <w:rFonts w:ascii="Calibri" w:eastAsia="Times New Roman" w:hAnsi="Calibri"/>
      <w:szCs w:val="22"/>
      <w:lang w:val="hy-AM" w:eastAsia="hy-AM"/>
    </w:rPr>
  </w:style>
  <w:style w:type="paragraph" w:styleId="BodyText2">
    <w:name w:val="Body Text 2"/>
    <w:basedOn w:val="Normal"/>
    <w:link w:val="BodyText2Char"/>
    <w:uiPriority w:val="99"/>
    <w:semiHidden/>
    <w:rsid w:val="006C4783"/>
    <w:pPr>
      <w:spacing w:after="120" w:line="480" w:lineRule="auto"/>
      <w:jc w:val="both"/>
    </w:pPr>
    <w:rPr>
      <w:rFonts w:ascii="Calibri" w:eastAsia="Times New Roman" w:hAnsi="Calibri"/>
      <w:szCs w:val="22"/>
      <w:lang w:val="hy-AM" w:eastAsia="hy-AM"/>
    </w:rPr>
  </w:style>
  <w:style w:type="character" w:customStyle="1" w:styleId="BodyText2Char">
    <w:name w:val="Body Text 2 Char"/>
    <w:basedOn w:val="DefaultParagraphFont"/>
    <w:link w:val="BodyText2"/>
    <w:uiPriority w:val="99"/>
    <w:semiHidden/>
    <w:rsid w:val="006C4783"/>
    <w:rPr>
      <w:rFonts w:ascii="Calibri" w:eastAsia="Times New Roman" w:hAnsi="Calibri"/>
      <w:szCs w:val="22"/>
      <w:lang w:val="hy-AM" w:eastAsia="hy-AM"/>
    </w:rPr>
  </w:style>
  <w:style w:type="paragraph" w:styleId="BodyText3">
    <w:name w:val="Body Text 3"/>
    <w:basedOn w:val="Normal"/>
    <w:link w:val="BodyText3Char"/>
    <w:uiPriority w:val="99"/>
    <w:semiHidden/>
    <w:rsid w:val="006C4783"/>
    <w:pPr>
      <w:spacing w:after="120"/>
      <w:jc w:val="both"/>
    </w:pPr>
    <w:rPr>
      <w:rFonts w:ascii="Calibri" w:eastAsia="Times New Roman" w:hAnsi="Calibri"/>
      <w:sz w:val="16"/>
      <w:szCs w:val="16"/>
      <w:lang w:val="hy-AM" w:eastAsia="hy-AM"/>
    </w:rPr>
  </w:style>
  <w:style w:type="character" w:customStyle="1" w:styleId="BodyText3Char">
    <w:name w:val="Body Text 3 Char"/>
    <w:basedOn w:val="DefaultParagraphFont"/>
    <w:link w:val="BodyText3"/>
    <w:uiPriority w:val="99"/>
    <w:semiHidden/>
    <w:rsid w:val="006C4783"/>
    <w:rPr>
      <w:rFonts w:ascii="Calibri" w:eastAsia="Times New Roman" w:hAnsi="Calibri"/>
      <w:sz w:val="16"/>
      <w:szCs w:val="16"/>
      <w:lang w:val="hy-AM" w:eastAsia="hy-AM"/>
    </w:rPr>
  </w:style>
  <w:style w:type="paragraph" w:styleId="BodyTextFirstIndent">
    <w:name w:val="Body Text First Indent"/>
    <w:basedOn w:val="BodyText"/>
    <w:link w:val="BodyTextFirstIndentChar"/>
    <w:uiPriority w:val="99"/>
    <w:semiHidden/>
    <w:rsid w:val="006C4783"/>
    <w:pPr>
      <w:spacing w:after="0"/>
      <w:ind w:firstLine="360"/>
    </w:pPr>
  </w:style>
  <w:style w:type="character" w:customStyle="1" w:styleId="BodyTextFirstIndentChar">
    <w:name w:val="Body Text First Indent Char"/>
    <w:basedOn w:val="BodyTextChar"/>
    <w:link w:val="BodyTextFirstIndent"/>
    <w:uiPriority w:val="99"/>
    <w:semiHidden/>
    <w:rsid w:val="006C4783"/>
    <w:rPr>
      <w:rFonts w:ascii="Calibri" w:eastAsia="Times New Roman" w:hAnsi="Calibri"/>
      <w:szCs w:val="22"/>
      <w:lang w:val="hy-AM" w:eastAsia="hy-AM"/>
    </w:rPr>
  </w:style>
  <w:style w:type="paragraph" w:styleId="BodyTextIndent">
    <w:name w:val="Body Text Indent"/>
    <w:basedOn w:val="Normal"/>
    <w:link w:val="BodyTextIndentChar"/>
    <w:uiPriority w:val="99"/>
    <w:semiHidden/>
    <w:rsid w:val="006C4783"/>
    <w:pPr>
      <w:spacing w:after="120"/>
      <w:ind w:left="283"/>
      <w:jc w:val="both"/>
    </w:pPr>
    <w:rPr>
      <w:rFonts w:ascii="Calibri" w:eastAsia="Times New Roman" w:hAnsi="Calibri"/>
      <w:szCs w:val="22"/>
      <w:lang w:val="hy-AM" w:eastAsia="hy-AM"/>
    </w:rPr>
  </w:style>
  <w:style w:type="character" w:customStyle="1" w:styleId="BodyTextIndentChar">
    <w:name w:val="Body Text Indent Char"/>
    <w:basedOn w:val="DefaultParagraphFont"/>
    <w:link w:val="BodyTextIndent"/>
    <w:uiPriority w:val="99"/>
    <w:semiHidden/>
    <w:rsid w:val="006C4783"/>
    <w:rPr>
      <w:rFonts w:ascii="Calibri" w:eastAsia="Times New Roman" w:hAnsi="Calibri"/>
      <w:szCs w:val="22"/>
      <w:lang w:val="hy-AM" w:eastAsia="hy-AM"/>
    </w:rPr>
  </w:style>
  <w:style w:type="paragraph" w:styleId="BodyTextFirstIndent2">
    <w:name w:val="Body Text First Indent 2"/>
    <w:basedOn w:val="BodyTextIndent"/>
    <w:link w:val="BodyTextFirstIndent2Char"/>
    <w:uiPriority w:val="99"/>
    <w:semiHidden/>
    <w:rsid w:val="006C4783"/>
    <w:pPr>
      <w:spacing w:after="0"/>
      <w:ind w:left="360" w:firstLine="360"/>
    </w:pPr>
  </w:style>
  <w:style w:type="character" w:customStyle="1" w:styleId="BodyTextFirstIndent2Char">
    <w:name w:val="Body Text First Indent 2 Char"/>
    <w:basedOn w:val="BodyTextIndentChar"/>
    <w:link w:val="BodyTextFirstIndent2"/>
    <w:uiPriority w:val="99"/>
    <w:semiHidden/>
    <w:rsid w:val="006C4783"/>
    <w:rPr>
      <w:rFonts w:ascii="Calibri" w:eastAsia="Times New Roman" w:hAnsi="Calibri"/>
      <w:szCs w:val="22"/>
      <w:lang w:val="hy-AM" w:eastAsia="hy-AM"/>
    </w:rPr>
  </w:style>
  <w:style w:type="paragraph" w:styleId="BodyTextIndent2">
    <w:name w:val="Body Text Indent 2"/>
    <w:basedOn w:val="Normal"/>
    <w:link w:val="BodyTextIndent2Char"/>
    <w:uiPriority w:val="99"/>
    <w:semiHidden/>
    <w:rsid w:val="006C4783"/>
    <w:pPr>
      <w:spacing w:after="120" w:line="480" w:lineRule="auto"/>
      <w:ind w:left="283"/>
      <w:jc w:val="both"/>
    </w:pPr>
    <w:rPr>
      <w:rFonts w:ascii="Calibri" w:eastAsia="Times New Roman" w:hAnsi="Calibri"/>
      <w:szCs w:val="22"/>
      <w:lang w:val="hy-AM" w:eastAsia="hy-AM"/>
    </w:rPr>
  </w:style>
  <w:style w:type="character" w:customStyle="1" w:styleId="BodyTextIndent2Char">
    <w:name w:val="Body Text Indent 2 Char"/>
    <w:basedOn w:val="DefaultParagraphFont"/>
    <w:link w:val="BodyTextIndent2"/>
    <w:uiPriority w:val="99"/>
    <w:semiHidden/>
    <w:rsid w:val="006C4783"/>
    <w:rPr>
      <w:rFonts w:ascii="Calibri" w:eastAsia="Times New Roman" w:hAnsi="Calibri"/>
      <w:szCs w:val="22"/>
      <w:lang w:val="hy-AM" w:eastAsia="hy-AM"/>
    </w:rPr>
  </w:style>
  <w:style w:type="paragraph" w:styleId="BodyTextIndent3">
    <w:name w:val="Body Text Indent 3"/>
    <w:basedOn w:val="Normal"/>
    <w:link w:val="BodyTextIndent3Char"/>
    <w:uiPriority w:val="99"/>
    <w:semiHidden/>
    <w:rsid w:val="006C4783"/>
    <w:pPr>
      <w:spacing w:after="120"/>
      <w:ind w:left="283"/>
      <w:jc w:val="both"/>
    </w:pPr>
    <w:rPr>
      <w:rFonts w:ascii="Calibri" w:eastAsia="Times New Roman" w:hAnsi="Calibri"/>
      <w:sz w:val="16"/>
      <w:szCs w:val="16"/>
      <w:lang w:val="hy-AM" w:eastAsia="hy-AM"/>
    </w:rPr>
  </w:style>
  <w:style w:type="character" w:customStyle="1" w:styleId="BodyTextIndent3Char">
    <w:name w:val="Body Text Indent 3 Char"/>
    <w:basedOn w:val="DefaultParagraphFont"/>
    <w:link w:val="BodyTextIndent3"/>
    <w:uiPriority w:val="99"/>
    <w:semiHidden/>
    <w:rsid w:val="006C4783"/>
    <w:rPr>
      <w:rFonts w:ascii="Calibri" w:eastAsia="Times New Roman" w:hAnsi="Calibri"/>
      <w:sz w:val="16"/>
      <w:szCs w:val="16"/>
      <w:lang w:val="hy-AM" w:eastAsia="hy-AM"/>
    </w:rPr>
  </w:style>
  <w:style w:type="paragraph" w:styleId="Caption">
    <w:name w:val="caption"/>
    <w:basedOn w:val="Normal"/>
    <w:next w:val="Normal"/>
    <w:uiPriority w:val="99"/>
    <w:semiHidden/>
    <w:qFormat/>
    <w:rsid w:val="006C4783"/>
    <w:pPr>
      <w:spacing w:after="200"/>
      <w:jc w:val="both"/>
    </w:pPr>
    <w:rPr>
      <w:rFonts w:ascii="Calibri" w:eastAsia="Times New Roman" w:hAnsi="Calibri"/>
      <w:b/>
      <w:bCs/>
      <w:color w:val="4F81BD"/>
      <w:sz w:val="18"/>
      <w:szCs w:val="18"/>
      <w:lang w:val="hy-AM" w:eastAsia="hy-AM"/>
    </w:rPr>
  </w:style>
  <w:style w:type="paragraph" w:styleId="Closing">
    <w:name w:val="Closing"/>
    <w:basedOn w:val="Normal"/>
    <w:link w:val="ClosingChar"/>
    <w:uiPriority w:val="99"/>
    <w:semiHidden/>
    <w:rsid w:val="006C4783"/>
    <w:pPr>
      <w:ind w:left="4252"/>
      <w:jc w:val="both"/>
    </w:pPr>
    <w:rPr>
      <w:rFonts w:ascii="Calibri" w:eastAsia="Times New Roman" w:hAnsi="Calibri"/>
      <w:szCs w:val="22"/>
      <w:lang w:val="hy-AM" w:eastAsia="hy-AM"/>
    </w:rPr>
  </w:style>
  <w:style w:type="character" w:customStyle="1" w:styleId="ClosingChar">
    <w:name w:val="Closing Char"/>
    <w:basedOn w:val="DefaultParagraphFont"/>
    <w:link w:val="Closing"/>
    <w:uiPriority w:val="99"/>
    <w:semiHidden/>
    <w:rsid w:val="006C4783"/>
    <w:rPr>
      <w:rFonts w:ascii="Calibri" w:eastAsia="Times New Roman" w:hAnsi="Calibri"/>
      <w:szCs w:val="22"/>
      <w:lang w:val="hy-AM" w:eastAsia="hy-AM"/>
    </w:rPr>
  </w:style>
  <w:style w:type="table" w:customStyle="1" w:styleId="ColorfulGrid1">
    <w:name w:val="Colorful Grid1"/>
    <w:basedOn w:val="TableNormal"/>
    <w:uiPriority w:val="99"/>
    <w:rsid w:val="006C4783"/>
    <w:rPr>
      <w:rFonts w:ascii="Calibri" w:eastAsia="Calibri" w:hAnsi="Calibri"/>
      <w:color w:val="000000"/>
      <w:sz w:val="20"/>
      <w:szCs w:val="20"/>
      <w:lang w:val="fr-FR" w:eastAsia="fr-FR"/>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99"/>
    <w:rsid w:val="006C4783"/>
    <w:rPr>
      <w:rFonts w:ascii="Calibri" w:eastAsia="Calibri" w:hAnsi="Calibri"/>
      <w:color w:val="000000"/>
      <w:sz w:val="20"/>
      <w:szCs w:val="20"/>
      <w:lang w:val="fr-FR" w:eastAsia="fr-FR"/>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99"/>
    <w:rsid w:val="006C4783"/>
    <w:rPr>
      <w:rFonts w:ascii="Calibri" w:eastAsia="Calibri" w:hAnsi="Calibri"/>
      <w:color w:val="000000"/>
      <w:sz w:val="20"/>
      <w:szCs w:val="20"/>
      <w:lang w:val="fr-FR" w:eastAsia="fr-FR"/>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99"/>
    <w:rsid w:val="006C4783"/>
    <w:rPr>
      <w:rFonts w:ascii="Calibri" w:eastAsia="Calibri" w:hAnsi="Calibri"/>
      <w:color w:val="000000"/>
      <w:sz w:val="20"/>
      <w:szCs w:val="20"/>
      <w:lang w:val="fr-FR" w:eastAsia="fr-F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99"/>
    <w:rsid w:val="006C4783"/>
    <w:rPr>
      <w:rFonts w:ascii="Calibri" w:eastAsia="Calibri" w:hAnsi="Calibri"/>
      <w:color w:val="000000"/>
      <w:sz w:val="20"/>
      <w:szCs w:val="20"/>
      <w:lang w:val="fr-FR" w:eastAsia="fr-FR"/>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99"/>
    <w:rsid w:val="006C4783"/>
    <w:rPr>
      <w:rFonts w:ascii="Calibri" w:eastAsia="Calibri" w:hAnsi="Calibri"/>
      <w:color w:val="000000"/>
      <w:sz w:val="20"/>
      <w:szCs w:val="20"/>
      <w:lang w:val="fr-FR" w:eastAsia="fr-FR"/>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99"/>
    <w:rsid w:val="006C4783"/>
    <w:rPr>
      <w:rFonts w:ascii="Calibri" w:eastAsia="Calibri" w:hAnsi="Calibri"/>
      <w:color w:val="000000"/>
      <w:sz w:val="20"/>
      <w:szCs w:val="20"/>
      <w:lang w:val="fr-FR" w:eastAsia="fr-FR"/>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99"/>
    <w:rsid w:val="006C4783"/>
    <w:rPr>
      <w:rFonts w:ascii="Calibri" w:eastAsia="Calibri" w:hAnsi="Calibri"/>
      <w:color w:val="000000"/>
      <w:sz w:val="20"/>
      <w:szCs w:val="20"/>
      <w:lang w:val="fr-FR" w:eastAsia="fr-FR"/>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99"/>
    <w:rsid w:val="006C4783"/>
    <w:rPr>
      <w:rFonts w:ascii="Calibri" w:eastAsia="Calibri" w:hAnsi="Calibri"/>
      <w:color w:val="000000"/>
      <w:sz w:val="20"/>
      <w:szCs w:val="20"/>
      <w:lang w:val="fr-FR" w:eastAsia="fr-FR"/>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99"/>
    <w:rsid w:val="006C4783"/>
    <w:rPr>
      <w:rFonts w:ascii="Calibri" w:eastAsia="Calibri" w:hAnsi="Calibri"/>
      <w:color w:val="000000"/>
      <w:sz w:val="20"/>
      <w:szCs w:val="20"/>
      <w:lang w:val="fr-FR" w:eastAsia="fr-FR"/>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99"/>
    <w:rsid w:val="006C4783"/>
    <w:rPr>
      <w:rFonts w:ascii="Calibri" w:eastAsia="Calibri" w:hAnsi="Calibri"/>
      <w:color w:val="000000"/>
      <w:sz w:val="20"/>
      <w:szCs w:val="20"/>
      <w:lang w:val="fr-FR" w:eastAsia="fr-FR"/>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99"/>
    <w:rsid w:val="006C4783"/>
    <w:rPr>
      <w:rFonts w:ascii="Calibri" w:eastAsia="Calibri" w:hAnsi="Calibri"/>
      <w:color w:val="000000"/>
      <w:sz w:val="20"/>
      <w:szCs w:val="20"/>
      <w:lang w:val="fr-FR" w:eastAsia="fr-FR"/>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99"/>
    <w:rsid w:val="006C4783"/>
    <w:rPr>
      <w:rFonts w:ascii="Calibri" w:eastAsia="Calibri" w:hAnsi="Calibri"/>
      <w:color w:val="000000"/>
      <w:sz w:val="20"/>
      <w:szCs w:val="20"/>
      <w:lang w:val="fr-FR" w:eastAsia="fr-FR"/>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99"/>
    <w:rsid w:val="006C4783"/>
    <w:rPr>
      <w:rFonts w:ascii="Calibri" w:eastAsia="Calibri" w:hAnsi="Calibri"/>
      <w:color w:val="000000"/>
      <w:sz w:val="20"/>
      <w:szCs w:val="20"/>
      <w:lang w:val="fr-FR" w:eastAsia="fr-FR"/>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99"/>
    <w:rsid w:val="006C4783"/>
    <w:rPr>
      <w:rFonts w:ascii="Calibri" w:eastAsia="Calibri" w:hAnsi="Calibri"/>
      <w:color w:val="000000"/>
      <w:sz w:val="20"/>
      <w:szCs w:val="20"/>
      <w:lang w:val="fr-FR" w:eastAsia="fr-FR"/>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9"/>
    <w:rsid w:val="006C4783"/>
    <w:rPr>
      <w:rFonts w:ascii="Calibri" w:eastAsia="Calibri" w:hAnsi="Calibri"/>
      <w:color w:val="000000"/>
      <w:sz w:val="20"/>
      <w:szCs w:val="20"/>
      <w:lang w:val="fr-FR" w:eastAsia="fr-FR"/>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9"/>
    <w:rsid w:val="006C4783"/>
    <w:rPr>
      <w:rFonts w:ascii="Calibri" w:eastAsia="Calibri" w:hAnsi="Calibri"/>
      <w:color w:val="000000"/>
      <w:sz w:val="20"/>
      <w:szCs w:val="20"/>
      <w:lang w:val="fr-FR" w:eastAsia="fr-FR"/>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99"/>
    <w:rsid w:val="006C4783"/>
    <w:rPr>
      <w:rFonts w:ascii="Calibri" w:eastAsia="Calibri" w:hAnsi="Calibri"/>
      <w:color w:val="000000"/>
      <w:sz w:val="20"/>
      <w:szCs w:val="20"/>
      <w:lang w:val="fr-FR" w:eastAsia="fr-FR"/>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99"/>
    <w:rsid w:val="006C4783"/>
    <w:rPr>
      <w:rFonts w:ascii="Calibri" w:eastAsia="Calibri" w:hAnsi="Calibri"/>
      <w:color w:val="000000"/>
      <w:sz w:val="20"/>
      <w:szCs w:val="20"/>
      <w:lang w:val="fr-FR" w:eastAsia="fr-FR"/>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99"/>
    <w:rsid w:val="006C4783"/>
    <w:rPr>
      <w:rFonts w:ascii="Calibri" w:eastAsia="Calibri" w:hAnsi="Calibri"/>
      <w:color w:val="000000"/>
      <w:sz w:val="20"/>
      <w:szCs w:val="20"/>
      <w:lang w:val="fr-FR" w:eastAsia="fr-FR"/>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99"/>
    <w:rsid w:val="006C4783"/>
    <w:rPr>
      <w:rFonts w:ascii="Calibri" w:eastAsia="Calibri" w:hAnsi="Calibri"/>
      <w:color w:val="000000"/>
      <w:sz w:val="20"/>
      <w:szCs w:val="20"/>
      <w:lang w:val="fr-FR" w:eastAsia="fr-FR"/>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uiPriority w:val="99"/>
    <w:rsid w:val="006C4783"/>
    <w:rPr>
      <w:rFonts w:ascii="Calibri" w:eastAsia="Calibri" w:hAnsi="Calibri"/>
      <w:color w:val="FFFFFF"/>
      <w:sz w:val="20"/>
      <w:szCs w:val="20"/>
      <w:lang w:val="fr-FR" w:eastAsia="fr-FR"/>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rsid w:val="006C4783"/>
    <w:rPr>
      <w:rFonts w:ascii="Calibri" w:eastAsia="Calibri" w:hAnsi="Calibri"/>
      <w:color w:val="FFFFFF"/>
      <w:sz w:val="20"/>
      <w:szCs w:val="20"/>
      <w:lang w:val="fr-FR" w:eastAsia="fr-FR"/>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9"/>
    <w:rsid w:val="006C4783"/>
    <w:rPr>
      <w:rFonts w:ascii="Calibri" w:eastAsia="Calibri" w:hAnsi="Calibri"/>
      <w:color w:val="FFFFFF"/>
      <w:sz w:val="20"/>
      <w:szCs w:val="20"/>
      <w:lang w:val="fr-FR" w:eastAsia="fr-FR"/>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9"/>
    <w:rsid w:val="006C4783"/>
    <w:rPr>
      <w:rFonts w:ascii="Calibri" w:eastAsia="Calibri" w:hAnsi="Calibri"/>
      <w:color w:val="FFFFFF"/>
      <w:sz w:val="20"/>
      <w:szCs w:val="20"/>
      <w:lang w:val="fr-FR" w:eastAsia="fr-FR"/>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9"/>
    <w:rsid w:val="006C4783"/>
    <w:rPr>
      <w:rFonts w:ascii="Calibri" w:eastAsia="Calibri" w:hAnsi="Calibri"/>
      <w:color w:val="FFFFFF"/>
      <w:sz w:val="20"/>
      <w:szCs w:val="20"/>
      <w:lang w:val="fr-FR" w:eastAsia="fr-FR"/>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9"/>
    <w:rsid w:val="006C4783"/>
    <w:rPr>
      <w:rFonts w:ascii="Calibri" w:eastAsia="Calibri" w:hAnsi="Calibri"/>
      <w:color w:val="FFFFFF"/>
      <w:sz w:val="20"/>
      <w:szCs w:val="20"/>
      <w:lang w:val="fr-FR" w:eastAsia="fr-FR"/>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9"/>
    <w:rsid w:val="006C4783"/>
    <w:rPr>
      <w:rFonts w:ascii="Calibri" w:eastAsia="Calibri" w:hAnsi="Calibri"/>
      <w:color w:val="FFFFFF"/>
      <w:sz w:val="20"/>
      <w:szCs w:val="20"/>
      <w:lang w:val="fr-FR" w:eastAsia="fr-F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semiHidden/>
    <w:rsid w:val="006C4783"/>
    <w:pPr>
      <w:jc w:val="both"/>
    </w:pPr>
    <w:rPr>
      <w:rFonts w:ascii="Calibri" w:eastAsia="Times New Roman" w:hAnsi="Calibri"/>
      <w:szCs w:val="22"/>
      <w:lang w:val="hy-AM" w:eastAsia="hy-AM"/>
    </w:rPr>
  </w:style>
  <w:style w:type="character" w:customStyle="1" w:styleId="DateChar">
    <w:name w:val="Date Char"/>
    <w:basedOn w:val="DefaultParagraphFont"/>
    <w:link w:val="Date"/>
    <w:uiPriority w:val="99"/>
    <w:semiHidden/>
    <w:rsid w:val="006C4783"/>
    <w:rPr>
      <w:rFonts w:ascii="Calibri" w:eastAsia="Times New Roman" w:hAnsi="Calibri"/>
      <w:szCs w:val="22"/>
      <w:lang w:val="hy-AM" w:eastAsia="hy-AM"/>
    </w:rPr>
  </w:style>
  <w:style w:type="paragraph" w:styleId="E-mailSignature">
    <w:name w:val="E-mail Signature"/>
    <w:basedOn w:val="Normal"/>
    <w:link w:val="E-mailSignatureChar"/>
    <w:uiPriority w:val="99"/>
    <w:semiHidden/>
    <w:rsid w:val="006C4783"/>
    <w:pPr>
      <w:jc w:val="both"/>
    </w:pPr>
    <w:rPr>
      <w:rFonts w:ascii="Calibri" w:eastAsia="Times New Roman" w:hAnsi="Calibri"/>
      <w:szCs w:val="22"/>
      <w:lang w:val="hy-AM" w:eastAsia="hy-AM"/>
    </w:rPr>
  </w:style>
  <w:style w:type="character" w:customStyle="1" w:styleId="E-mailSignatureChar">
    <w:name w:val="E-mail Signature Char"/>
    <w:basedOn w:val="DefaultParagraphFont"/>
    <w:link w:val="E-mailSignature"/>
    <w:uiPriority w:val="99"/>
    <w:semiHidden/>
    <w:rsid w:val="006C4783"/>
    <w:rPr>
      <w:rFonts w:ascii="Calibri" w:eastAsia="Times New Roman" w:hAnsi="Calibri"/>
      <w:szCs w:val="22"/>
      <w:lang w:val="hy-AM" w:eastAsia="hy-AM"/>
    </w:rPr>
  </w:style>
  <w:style w:type="paragraph" w:styleId="EnvelopeAddress">
    <w:name w:val="envelope address"/>
    <w:basedOn w:val="Normal"/>
    <w:uiPriority w:val="99"/>
    <w:semiHidden/>
    <w:rsid w:val="006C4783"/>
    <w:pPr>
      <w:framePr w:w="7938" w:h="1985" w:hRule="exact" w:hSpace="141" w:wrap="auto" w:hAnchor="page" w:xAlign="center" w:yAlign="bottom"/>
      <w:ind w:left="2835"/>
      <w:jc w:val="both"/>
    </w:pPr>
    <w:rPr>
      <w:rFonts w:ascii="Cambria" w:eastAsia="Times New Roman" w:hAnsi="Cambria"/>
      <w:lang w:val="hy-AM" w:eastAsia="hy-AM"/>
    </w:rPr>
  </w:style>
  <w:style w:type="paragraph" w:styleId="EnvelopeReturn">
    <w:name w:val="envelope return"/>
    <w:basedOn w:val="Normal"/>
    <w:uiPriority w:val="99"/>
    <w:semiHidden/>
    <w:rsid w:val="006C4783"/>
    <w:pPr>
      <w:jc w:val="both"/>
    </w:pPr>
    <w:rPr>
      <w:rFonts w:ascii="Cambria" w:eastAsia="Times New Roman" w:hAnsi="Cambria"/>
      <w:sz w:val="20"/>
      <w:szCs w:val="20"/>
      <w:lang w:val="hy-AM" w:eastAsia="hy-AM"/>
    </w:rPr>
  </w:style>
  <w:style w:type="character" w:styleId="HTMLAcronym">
    <w:name w:val="HTML Acronym"/>
    <w:basedOn w:val="DefaultParagraphFont"/>
    <w:uiPriority w:val="99"/>
    <w:semiHidden/>
    <w:rsid w:val="006C4783"/>
  </w:style>
  <w:style w:type="paragraph" w:styleId="HTMLAddress">
    <w:name w:val="HTML Address"/>
    <w:basedOn w:val="Normal"/>
    <w:link w:val="HTMLAddressChar"/>
    <w:uiPriority w:val="99"/>
    <w:semiHidden/>
    <w:rsid w:val="006C4783"/>
    <w:pPr>
      <w:jc w:val="both"/>
    </w:pPr>
    <w:rPr>
      <w:rFonts w:ascii="Calibri" w:eastAsia="Times New Roman" w:hAnsi="Calibri"/>
      <w:i/>
      <w:iCs/>
      <w:szCs w:val="22"/>
      <w:lang w:val="hy-AM" w:eastAsia="hy-AM"/>
    </w:rPr>
  </w:style>
  <w:style w:type="character" w:customStyle="1" w:styleId="HTMLAddressChar">
    <w:name w:val="HTML Address Char"/>
    <w:basedOn w:val="DefaultParagraphFont"/>
    <w:link w:val="HTMLAddress"/>
    <w:uiPriority w:val="99"/>
    <w:semiHidden/>
    <w:rsid w:val="006C4783"/>
    <w:rPr>
      <w:rFonts w:ascii="Calibri" w:eastAsia="Times New Roman" w:hAnsi="Calibri"/>
      <w:i/>
      <w:iCs/>
      <w:szCs w:val="22"/>
      <w:lang w:val="hy-AM" w:eastAsia="hy-AM"/>
    </w:rPr>
  </w:style>
  <w:style w:type="character" w:styleId="HTMLCite">
    <w:name w:val="HTML Cite"/>
    <w:basedOn w:val="DefaultParagraphFont"/>
    <w:uiPriority w:val="99"/>
    <w:semiHidden/>
    <w:rsid w:val="006C4783"/>
    <w:rPr>
      <w:i/>
      <w:iCs/>
      <w:lang w:val="hy-AM" w:eastAsia="hy-AM"/>
    </w:rPr>
  </w:style>
  <w:style w:type="character" w:styleId="HTMLCode">
    <w:name w:val="HTML Code"/>
    <w:basedOn w:val="DefaultParagraphFont"/>
    <w:uiPriority w:val="99"/>
    <w:semiHidden/>
    <w:rsid w:val="006C4783"/>
    <w:rPr>
      <w:rFonts w:ascii="Consolas" w:hAnsi="Consolas" w:cs="Consolas"/>
      <w:sz w:val="20"/>
      <w:szCs w:val="20"/>
      <w:lang w:val="hy-AM" w:eastAsia="hy-AM"/>
    </w:rPr>
  </w:style>
  <w:style w:type="character" w:styleId="HTMLDefinition">
    <w:name w:val="HTML Definition"/>
    <w:basedOn w:val="DefaultParagraphFont"/>
    <w:uiPriority w:val="99"/>
    <w:semiHidden/>
    <w:rsid w:val="006C4783"/>
    <w:rPr>
      <w:i/>
      <w:iCs/>
      <w:lang w:val="hy-AM" w:eastAsia="hy-AM"/>
    </w:rPr>
  </w:style>
  <w:style w:type="character" w:styleId="HTMLKeyboard">
    <w:name w:val="HTML Keyboard"/>
    <w:basedOn w:val="DefaultParagraphFont"/>
    <w:uiPriority w:val="99"/>
    <w:semiHidden/>
    <w:rsid w:val="006C4783"/>
    <w:rPr>
      <w:rFonts w:ascii="Consolas" w:hAnsi="Consolas" w:cs="Consolas"/>
      <w:sz w:val="20"/>
      <w:szCs w:val="20"/>
      <w:lang w:val="hy-AM" w:eastAsia="hy-AM"/>
    </w:rPr>
  </w:style>
  <w:style w:type="paragraph" w:styleId="HTMLPreformatted">
    <w:name w:val="HTML Preformatted"/>
    <w:basedOn w:val="Normal"/>
    <w:link w:val="HTMLPreformattedChar"/>
    <w:uiPriority w:val="99"/>
    <w:semiHidden/>
    <w:rsid w:val="006C4783"/>
    <w:pPr>
      <w:jc w:val="both"/>
    </w:pPr>
    <w:rPr>
      <w:rFonts w:ascii="Consolas" w:eastAsia="Times New Roman" w:hAnsi="Consolas" w:cs="Consolas"/>
      <w:sz w:val="20"/>
      <w:szCs w:val="20"/>
      <w:lang w:val="hy-AM" w:eastAsia="hy-AM"/>
    </w:rPr>
  </w:style>
  <w:style w:type="character" w:customStyle="1" w:styleId="HTMLPreformattedChar">
    <w:name w:val="HTML Preformatted Char"/>
    <w:basedOn w:val="DefaultParagraphFont"/>
    <w:link w:val="HTMLPreformatted"/>
    <w:uiPriority w:val="99"/>
    <w:semiHidden/>
    <w:rsid w:val="006C4783"/>
    <w:rPr>
      <w:rFonts w:ascii="Consolas" w:eastAsia="Times New Roman" w:hAnsi="Consolas" w:cs="Consolas"/>
      <w:sz w:val="20"/>
      <w:szCs w:val="20"/>
      <w:lang w:val="hy-AM" w:eastAsia="hy-AM"/>
    </w:rPr>
  </w:style>
  <w:style w:type="character" w:styleId="HTMLSample">
    <w:name w:val="HTML Sample"/>
    <w:basedOn w:val="DefaultParagraphFont"/>
    <w:uiPriority w:val="99"/>
    <w:semiHidden/>
    <w:rsid w:val="006C4783"/>
    <w:rPr>
      <w:rFonts w:ascii="Consolas" w:hAnsi="Consolas" w:cs="Consolas"/>
      <w:sz w:val="24"/>
      <w:szCs w:val="24"/>
      <w:lang w:val="hy-AM" w:eastAsia="hy-AM"/>
    </w:rPr>
  </w:style>
  <w:style w:type="character" w:styleId="HTMLTypewriter">
    <w:name w:val="HTML Typewriter"/>
    <w:basedOn w:val="DefaultParagraphFont"/>
    <w:uiPriority w:val="99"/>
    <w:semiHidden/>
    <w:rsid w:val="006C4783"/>
    <w:rPr>
      <w:rFonts w:ascii="Consolas" w:hAnsi="Consolas" w:cs="Consolas"/>
      <w:sz w:val="20"/>
      <w:szCs w:val="20"/>
      <w:lang w:val="hy-AM" w:eastAsia="hy-AM"/>
    </w:rPr>
  </w:style>
  <w:style w:type="character" w:styleId="HTMLVariable">
    <w:name w:val="HTML Variable"/>
    <w:basedOn w:val="DefaultParagraphFont"/>
    <w:uiPriority w:val="99"/>
    <w:semiHidden/>
    <w:rsid w:val="006C4783"/>
    <w:rPr>
      <w:i/>
      <w:iCs/>
      <w:lang w:val="hy-AM" w:eastAsia="hy-AM"/>
    </w:rPr>
  </w:style>
  <w:style w:type="paragraph" w:styleId="Index1">
    <w:name w:val="index 1"/>
    <w:basedOn w:val="Normal"/>
    <w:next w:val="Normal"/>
    <w:autoRedefine/>
    <w:uiPriority w:val="99"/>
    <w:semiHidden/>
    <w:rsid w:val="006C4783"/>
    <w:pPr>
      <w:ind w:left="240" w:hanging="240"/>
      <w:jc w:val="both"/>
    </w:pPr>
    <w:rPr>
      <w:rFonts w:ascii="Calibri" w:eastAsia="Times New Roman" w:hAnsi="Calibri"/>
      <w:szCs w:val="22"/>
      <w:lang w:val="hy-AM" w:eastAsia="hy-AM"/>
    </w:rPr>
  </w:style>
  <w:style w:type="paragraph" w:styleId="Index2">
    <w:name w:val="index 2"/>
    <w:basedOn w:val="Normal"/>
    <w:next w:val="Normal"/>
    <w:autoRedefine/>
    <w:uiPriority w:val="99"/>
    <w:semiHidden/>
    <w:rsid w:val="006C4783"/>
    <w:pPr>
      <w:ind w:left="480" w:hanging="240"/>
      <w:jc w:val="both"/>
    </w:pPr>
    <w:rPr>
      <w:rFonts w:ascii="Calibri" w:eastAsia="Times New Roman" w:hAnsi="Calibri"/>
      <w:szCs w:val="22"/>
      <w:lang w:val="hy-AM" w:eastAsia="hy-AM"/>
    </w:rPr>
  </w:style>
  <w:style w:type="paragraph" w:styleId="Index3">
    <w:name w:val="index 3"/>
    <w:basedOn w:val="Normal"/>
    <w:next w:val="Normal"/>
    <w:autoRedefine/>
    <w:uiPriority w:val="99"/>
    <w:semiHidden/>
    <w:rsid w:val="006C4783"/>
    <w:pPr>
      <w:ind w:left="720" w:hanging="240"/>
      <w:jc w:val="both"/>
    </w:pPr>
    <w:rPr>
      <w:rFonts w:ascii="Calibri" w:eastAsia="Times New Roman" w:hAnsi="Calibri"/>
      <w:szCs w:val="22"/>
      <w:lang w:val="hy-AM" w:eastAsia="hy-AM"/>
    </w:rPr>
  </w:style>
  <w:style w:type="paragraph" w:styleId="Index4">
    <w:name w:val="index 4"/>
    <w:basedOn w:val="Normal"/>
    <w:next w:val="Normal"/>
    <w:autoRedefine/>
    <w:uiPriority w:val="99"/>
    <w:semiHidden/>
    <w:rsid w:val="006C4783"/>
    <w:pPr>
      <w:ind w:left="960" w:hanging="240"/>
      <w:jc w:val="both"/>
    </w:pPr>
    <w:rPr>
      <w:rFonts w:ascii="Calibri" w:eastAsia="Times New Roman" w:hAnsi="Calibri"/>
      <w:szCs w:val="22"/>
      <w:lang w:val="hy-AM" w:eastAsia="hy-AM"/>
    </w:rPr>
  </w:style>
  <w:style w:type="paragraph" w:styleId="Index5">
    <w:name w:val="index 5"/>
    <w:basedOn w:val="Normal"/>
    <w:next w:val="Normal"/>
    <w:autoRedefine/>
    <w:uiPriority w:val="99"/>
    <w:semiHidden/>
    <w:rsid w:val="006C4783"/>
    <w:pPr>
      <w:ind w:left="1200" w:hanging="240"/>
      <w:jc w:val="both"/>
    </w:pPr>
    <w:rPr>
      <w:rFonts w:ascii="Calibri" w:eastAsia="Times New Roman" w:hAnsi="Calibri"/>
      <w:szCs w:val="22"/>
      <w:lang w:val="hy-AM" w:eastAsia="hy-AM"/>
    </w:rPr>
  </w:style>
  <w:style w:type="paragraph" w:styleId="Index6">
    <w:name w:val="index 6"/>
    <w:basedOn w:val="Normal"/>
    <w:next w:val="Normal"/>
    <w:autoRedefine/>
    <w:uiPriority w:val="99"/>
    <w:semiHidden/>
    <w:rsid w:val="006C4783"/>
    <w:pPr>
      <w:ind w:left="1440" w:hanging="240"/>
      <w:jc w:val="both"/>
    </w:pPr>
    <w:rPr>
      <w:rFonts w:ascii="Calibri" w:eastAsia="Times New Roman" w:hAnsi="Calibri"/>
      <w:szCs w:val="22"/>
      <w:lang w:val="hy-AM" w:eastAsia="hy-AM"/>
    </w:rPr>
  </w:style>
  <w:style w:type="paragraph" w:styleId="Index7">
    <w:name w:val="index 7"/>
    <w:basedOn w:val="Normal"/>
    <w:next w:val="Normal"/>
    <w:autoRedefine/>
    <w:uiPriority w:val="99"/>
    <w:semiHidden/>
    <w:rsid w:val="006C4783"/>
    <w:pPr>
      <w:ind w:left="1680" w:hanging="240"/>
      <w:jc w:val="both"/>
    </w:pPr>
    <w:rPr>
      <w:rFonts w:ascii="Calibri" w:eastAsia="Times New Roman" w:hAnsi="Calibri"/>
      <w:szCs w:val="22"/>
      <w:lang w:val="hy-AM" w:eastAsia="hy-AM"/>
    </w:rPr>
  </w:style>
  <w:style w:type="paragraph" w:styleId="Index8">
    <w:name w:val="index 8"/>
    <w:basedOn w:val="Normal"/>
    <w:next w:val="Normal"/>
    <w:autoRedefine/>
    <w:uiPriority w:val="99"/>
    <w:semiHidden/>
    <w:rsid w:val="006C4783"/>
    <w:pPr>
      <w:ind w:left="1920" w:hanging="240"/>
      <w:jc w:val="both"/>
    </w:pPr>
    <w:rPr>
      <w:rFonts w:ascii="Calibri" w:eastAsia="Times New Roman" w:hAnsi="Calibri"/>
      <w:szCs w:val="22"/>
      <w:lang w:val="hy-AM" w:eastAsia="hy-AM"/>
    </w:rPr>
  </w:style>
  <w:style w:type="paragraph" w:styleId="Index9">
    <w:name w:val="index 9"/>
    <w:basedOn w:val="Normal"/>
    <w:next w:val="Normal"/>
    <w:autoRedefine/>
    <w:uiPriority w:val="99"/>
    <w:semiHidden/>
    <w:rsid w:val="006C4783"/>
    <w:pPr>
      <w:ind w:left="2160" w:hanging="240"/>
      <w:jc w:val="both"/>
    </w:pPr>
    <w:rPr>
      <w:rFonts w:ascii="Calibri" w:eastAsia="Times New Roman" w:hAnsi="Calibri"/>
      <w:szCs w:val="22"/>
      <w:lang w:val="hy-AM" w:eastAsia="hy-AM"/>
    </w:rPr>
  </w:style>
  <w:style w:type="paragraph" w:styleId="IndexHeading">
    <w:name w:val="index heading"/>
    <w:basedOn w:val="Normal"/>
    <w:next w:val="Index1"/>
    <w:uiPriority w:val="99"/>
    <w:semiHidden/>
    <w:rsid w:val="006C4783"/>
    <w:pPr>
      <w:jc w:val="both"/>
    </w:pPr>
    <w:rPr>
      <w:rFonts w:ascii="Cambria" w:eastAsia="Times New Roman" w:hAnsi="Cambria"/>
      <w:b/>
      <w:bCs/>
      <w:szCs w:val="22"/>
      <w:lang w:val="hy-AM" w:eastAsia="hy-AM"/>
    </w:rPr>
  </w:style>
  <w:style w:type="table" w:customStyle="1" w:styleId="LightGrid1">
    <w:name w:val="Light Grid1"/>
    <w:basedOn w:val="TableNormal"/>
    <w:uiPriority w:val="99"/>
    <w:rsid w:val="006C4783"/>
    <w:rPr>
      <w:rFonts w:ascii="Calibri" w:eastAsia="Calibri" w:hAnsi="Calibri"/>
      <w:sz w:val="20"/>
      <w:szCs w:val="2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99"/>
    <w:rsid w:val="006C4783"/>
    <w:rPr>
      <w:rFonts w:ascii="Calibri" w:eastAsia="Calibri" w:hAnsi="Calibri"/>
      <w:sz w:val="20"/>
      <w:szCs w:val="20"/>
      <w:lang w:val="fr-FR" w:eastAsia="fr-F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99"/>
    <w:rsid w:val="006C4783"/>
    <w:rPr>
      <w:rFonts w:ascii="Calibri" w:eastAsia="Calibri" w:hAnsi="Calibri"/>
      <w:sz w:val="20"/>
      <w:szCs w:val="20"/>
      <w:lang w:val="fr-FR" w:eastAsia="fr-F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9"/>
    <w:rsid w:val="006C4783"/>
    <w:rPr>
      <w:rFonts w:ascii="Calibri" w:eastAsia="Calibri" w:hAnsi="Calibri"/>
      <w:sz w:val="20"/>
      <w:szCs w:val="20"/>
      <w:lang w:val="fr-FR" w:eastAsia="fr-F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9"/>
    <w:rsid w:val="006C4783"/>
    <w:rPr>
      <w:rFonts w:ascii="Calibri" w:eastAsia="Calibri" w:hAnsi="Calibri"/>
      <w:sz w:val="20"/>
      <w:szCs w:val="20"/>
      <w:lang w:val="fr-FR" w:eastAsia="fr-F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9"/>
    <w:rsid w:val="006C4783"/>
    <w:rPr>
      <w:rFonts w:ascii="Calibri" w:eastAsia="Calibri" w:hAnsi="Calibri"/>
      <w:sz w:val="20"/>
      <w:szCs w:val="20"/>
      <w:lang w:val="fr-FR" w:eastAsia="fr-F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9"/>
    <w:rsid w:val="006C4783"/>
    <w:rPr>
      <w:rFonts w:ascii="Calibri" w:eastAsia="Calibri" w:hAnsi="Calibri"/>
      <w:sz w:val="20"/>
      <w:szCs w:val="20"/>
      <w:lang w:val="fr-FR" w:eastAsia="fr-F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99"/>
    <w:rsid w:val="006C4783"/>
    <w:rPr>
      <w:rFonts w:ascii="Calibri" w:eastAsia="Calibri" w:hAnsi="Calibri"/>
      <w:sz w:val="20"/>
      <w:szCs w:val="2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99"/>
    <w:rsid w:val="006C4783"/>
    <w:rPr>
      <w:rFonts w:ascii="Calibri" w:eastAsia="Calibri" w:hAnsi="Calibri"/>
      <w:sz w:val="20"/>
      <w:szCs w:val="20"/>
      <w:lang w:val="fr-FR"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99"/>
    <w:rsid w:val="006C4783"/>
    <w:rPr>
      <w:rFonts w:ascii="Calibri" w:eastAsia="Calibri" w:hAnsi="Calibri"/>
      <w:sz w:val="20"/>
      <w:szCs w:val="20"/>
      <w:lang w:val="fr-FR" w:eastAsia="fr-F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rsid w:val="006C4783"/>
    <w:rPr>
      <w:rFonts w:ascii="Calibri" w:eastAsia="Calibri" w:hAnsi="Calibri"/>
      <w:sz w:val="20"/>
      <w:szCs w:val="20"/>
      <w:lang w:val="fr-FR" w:eastAsia="fr-F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rsid w:val="006C4783"/>
    <w:rPr>
      <w:rFonts w:ascii="Calibri" w:eastAsia="Calibri" w:hAnsi="Calibri"/>
      <w:sz w:val="20"/>
      <w:szCs w:val="20"/>
      <w:lang w:val="fr-FR" w:eastAsia="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9"/>
    <w:rsid w:val="006C4783"/>
    <w:rPr>
      <w:rFonts w:ascii="Calibri" w:eastAsia="Calibri" w:hAnsi="Calibri"/>
      <w:sz w:val="20"/>
      <w:szCs w:val="20"/>
      <w:lang w:val="fr-FR" w:eastAsia="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9"/>
    <w:rsid w:val="006C4783"/>
    <w:rPr>
      <w:rFonts w:ascii="Calibri" w:eastAsia="Calibri" w:hAnsi="Calibri"/>
      <w:sz w:val="20"/>
      <w:szCs w:val="20"/>
      <w:lang w:val="fr-FR" w:eastAsia="fr-FR"/>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99"/>
    <w:rsid w:val="006C4783"/>
    <w:rPr>
      <w:rFonts w:ascii="Calibri" w:eastAsia="Calibri" w:hAnsi="Calibri"/>
      <w:color w:val="000000"/>
      <w:sz w:val="20"/>
      <w:szCs w:val="20"/>
      <w:lang w:val="fr-FR"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99"/>
    <w:rsid w:val="006C4783"/>
    <w:rPr>
      <w:rFonts w:ascii="Calibri" w:eastAsia="Calibri" w:hAnsi="Calibri"/>
      <w:color w:val="365F91"/>
      <w:sz w:val="20"/>
      <w:szCs w:val="20"/>
      <w:lang w:val="fr-FR" w:eastAsia="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99"/>
    <w:rsid w:val="006C4783"/>
    <w:rPr>
      <w:rFonts w:ascii="Calibri" w:eastAsia="Calibri" w:hAnsi="Calibri"/>
      <w:color w:val="943634"/>
      <w:sz w:val="20"/>
      <w:szCs w:val="20"/>
      <w:lang w:val="fr-FR"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6C4783"/>
    <w:rPr>
      <w:rFonts w:ascii="Calibri" w:eastAsia="Calibri" w:hAnsi="Calibri"/>
      <w:color w:val="76923C"/>
      <w:sz w:val="20"/>
      <w:szCs w:val="20"/>
      <w:lang w:val="fr-FR" w:eastAsia="fr-F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6C4783"/>
    <w:rPr>
      <w:rFonts w:ascii="Calibri" w:eastAsia="Calibri" w:hAnsi="Calibri"/>
      <w:color w:val="5F497A"/>
      <w:sz w:val="20"/>
      <w:szCs w:val="20"/>
      <w:lang w:val="fr-FR" w:eastAsia="fr-FR"/>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6C4783"/>
    <w:rPr>
      <w:rFonts w:ascii="Calibri" w:eastAsia="Calibri" w:hAnsi="Calibri"/>
      <w:color w:val="31849B"/>
      <w:sz w:val="20"/>
      <w:szCs w:val="20"/>
      <w:lang w:val="fr-FR" w:eastAsia="fr-F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9"/>
    <w:rsid w:val="006C4783"/>
    <w:rPr>
      <w:rFonts w:ascii="Calibri" w:eastAsia="Calibri" w:hAnsi="Calibri"/>
      <w:color w:val="E36C0A"/>
      <w:sz w:val="20"/>
      <w:szCs w:val="20"/>
      <w:lang w:val="fr-FR" w:eastAsia="fr-FR"/>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uiPriority w:val="99"/>
    <w:semiHidden/>
    <w:rsid w:val="006C4783"/>
  </w:style>
  <w:style w:type="paragraph" w:styleId="List">
    <w:name w:val="List"/>
    <w:basedOn w:val="Normal"/>
    <w:uiPriority w:val="99"/>
    <w:semiHidden/>
    <w:rsid w:val="006C4783"/>
    <w:pPr>
      <w:ind w:left="283" w:hanging="283"/>
      <w:contextualSpacing/>
      <w:jc w:val="both"/>
    </w:pPr>
    <w:rPr>
      <w:rFonts w:ascii="Calibri" w:eastAsia="Times New Roman" w:hAnsi="Calibri"/>
      <w:szCs w:val="22"/>
      <w:lang w:val="hy-AM" w:eastAsia="hy-AM"/>
    </w:rPr>
  </w:style>
  <w:style w:type="paragraph" w:styleId="List2">
    <w:name w:val="List 2"/>
    <w:basedOn w:val="Normal"/>
    <w:uiPriority w:val="99"/>
    <w:semiHidden/>
    <w:rsid w:val="006C4783"/>
    <w:pPr>
      <w:ind w:left="566" w:hanging="283"/>
      <w:contextualSpacing/>
      <w:jc w:val="both"/>
    </w:pPr>
    <w:rPr>
      <w:rFonts w:ascii="Calibri" w:eastAsia="Times New Roman" w:hAnsi="Calibri"/>
      <w:szCs w:val="22"/>
      <w:lang w:val="hy-AM" w:eastAsia="hy-AM"/>
    </w:rPr>
  </w:style>
  <w:style w:type="paragraph" w:styleId="List3">
    <w:name w:val="List 3"/>
    <w:basedOn w:val="Normal"/>
    <w:uiPriority w:val="99"/>
    <w:semiHidden/>
    <w:rsid w:val="006C4783"/>
    <w:pPr>
      <w:ind w:left="849" w:hanging="283"/>
      <w:contextualSpacing/>
      <w:jc w:val="both"/>
    </w:pPr>
    <w:rPr>
      <w:rFonts w:ascii="Calibri" w:eastAsia="Times New Roman" w:hAnsi="Calibri"/>
      <w:szCs w:val="22"/>
      <w:lang w:val="hy-AM" w:eastAsia="hy-AM"/>
    </w:rPr>
  </w:style>
  <w:style w:type="paragraph" w:styleId="List4">
    <w:name w:val="List 4"/>
    <w:basedOn w:val="Normal"/>
    <w:uiPriority w:val="99"/>
    <w:semiHidden/>
    <w:rsid w:val="006C4783"/>
    <w:pPr>
      <w:ind w:left="1132" w:hanging="283"/>
      <w:contextualSpacing/>
      <w:jc w:val="both"/>
    </w:pPr>
    <w:rPr>
      <w:rFonts w:ascii="Calibri" w:eastAsia="Times New Roman" w:hAnsi="Calibri"/>
      <w:szCs w:val="22"/>
      <w:lang w:val="hy-AM" w:eastAsia="hy-AM"/>
    </w:rPr>
  </w:style>
  <w:style w:type="paragraph" w:styleId="List5">
    <w:name w:val="List 5"/>
    <w:basedOn w:val="Normal"/>
    <w:uiPriority w:val="99"/>
    <w:semiHidden/>
    <w:rsid w:val="006C4783"/>
    <w:pPr>
      <w:ind w:left="1415" w:hanging="283"/>
      <w:contextualSpacing/>
      <w:jc w:val="both"/>
    </w:pPr>
    <w:rPr>
      <w:rFonts w:ascii="Calibri" w:eastAsia="Times New Roman" w:hAnsi="Calibri"/>
      <w:szCs w:val="22"/>
      <w:lang w:val="hy-AM" w:eastAsia="hy-AM"/>
    </w:rPr>
  </w:style>
  <w:style w:type="paragraph" w:styleId="ListBullet2">
    <w:name w:val="List Bullet 2"/>
    <w:basedOn w:val="Normal"/>
    <w:uiPriority w:val="99"/>
    <w:semiHidden/>
    <w:rsid w:val="006C4783"/>
    <w:pPr>
      <w:numPr>
        <w:numId w:val="2"/>
      </w:numPr>
      <w:contextualSpacing/>
      <w:jc w:val="both"/>
    </w:pPr>
    <w:rPr>
      <w:rFonts w:ascii="Calibri" w:eastAsia="Times New Roman" w:hAnsi="Calibri"/>
      <w:szCs w:val="22"/>
      <w:lang w:val="hy-AM" w:eastAsia="hy-AM"/>
    </w:rPr>
  </w:style>
  <w:style w:type="paragraph" w:styleId="ListBullet3">
    <w:name w:val="List Bullet 3"/>
    <w:basedOn w:val="Normal"/>
    <w:uiPriority w:val="99"/>
    <w:semiHidden/>
    <w:rsid w:val="006C4783"/>
    <w:pPr>
      <w:numPr>
        <w:numId w:val="3"/>
      </w:numPr>
      <w:contextualSpacing/>
      <w:jc w:val="both"/>
    </w:pPr>
    <w:rPr>
      <w:rFonts w:ascii="Calibri" w:eastAsia="Times New Roman" w:hAnsi="Calibri"/>
      <w:szCs w:val="22"/>
      <w:lang w:val="hy-AM" w:eastAsia="hy-AM"/>
    </w:rPr>
  </w:style>
  <w:style w:type="paragraph" w:styleId="ListBullet4">
    <w:name w:val="List Bullet 4"/>
    <w:basedOn w:val="Normal"/>
    <w:uiPriority w:val="99"/>
    <w:semiHidden/>
    <w:rsid w:val="006C4783"/>
    <w:pPr>
      <w:numPr>
        <w:numId w:val="10"/>
      </w:numPr>
      <w:contextualSpacing/>
      <w:jc w:val="both"/>
    </w:pPr>
    <w:rPr>
      <w:rFonts w:ascii="Calibri" w:eastAsia="Times New Roman" w:hAnsi="Calibri"/>
      <w:szCs w:val="22"/>
      <w:lang w:val="hy-AM" w:eastAsia="hy-AM"/>
    </w:rPr>
  </w:style>
  <w:style w:type="paragraph" w:styleId="ListBullet5">
    <w:name w:val="List Bullet 5"/>
    <w:basedOn w:val="Normal"/>
    <w:uiPriority w:val="99"/>
    <w:semiHidden/>
    <w:rsid w:val="006C4783"/>
    <w:pPr>
      <w:numPr>
        <w:numId w:val="4"/>
      </w:numPr>
      <w:contextualSpacing/>
      <w:jc w:val="both"/>
    </w:pPr>
    <w:rPr>
      <w:rFonts w:ascii="Calibri" w:eastAsia="Times New Roman" w:hAnsi="Calibri"/>
      <w:szCs w:val="22"/>
      <w:lang w:val="hy-AM" w:eastAsia="hy-AM"/>
    </w:rPr>
  </w:style>
  <w:style w:type="paragraph" w:styleId="ListContinue">
    <w:name w:val="List Continue"/>
    <w:basedOn w:val="Normal"/>
    <w:uiPriority w:val="99"/>
    <w:semiHidden/>
    <w:rsid w:val="006C4783"/>
    <w:pPr>
      <w:spacing w:after="120"/>
      <w:ind w:left="283"/>
      <w:contextualSpacing/>
      <w:jc w:val="both"/>
    </w:pPr>
    <w:rPr>
      <w:rFonts w:ascii="Calibri" w:eastAsia="Times New Roman" w:hAnsi="Calibri"/>
      <w:szCs w:val="22"/>
      <w:lang w:val="hy-AM" w:eastAsia="hy-AM"/>
    </w:rPr>
  </w:style>
  <w:style w:type="paragraph" w:styleId="ListContinue2">
    <w:name w:val="List Continue 2"/>
    <w:basedOn w:val="Normal"/>
    <w:uiPriority w:val="99"/>
    <w:semiHidden/>
    <w:rsid w:val="006C4783"/>
    <w:pPr>
      <w:spacing w:after="120"/>
      <w:ind w:left="566"/>
      <w:contextualSpacing/>
      <w:jc w:val="both"/>
    </w:pPr>
    <w:rPr>
      <w:rFonts w:ascii="Calibri" w:eastAsia="Times New Roman" w:hAnsi="Calibri"/>
      <w:szCs w:val="22"/>
      <w:lang w:val="hy-AM" w:eastAsia="hy-AM"/>
    </w:rPr>
  </w:style>
  <w:style w:type="paragraph" w:styleId="ListContinue3">
    <w:name w:val="List Continue 3"/>
    <w:basedOn w:val="Normal"/>
    <w:uiPriority w:val="99"/>
    <w:semiHidden/>
    <w:rsid w:val="006C4783"/>
    <w:pPr>
      <w:spacing w:after="120"/>
      <w:ind w:left="849"/>
      <w:contextualSpacing/>
      <w:jc w:val="both"/>
    </w:pPr>
    <w:rPr>
      <w:rFonts w:ascii="Calibri" w:eastAsia="Times New Roman" w:hAnsi="Calibri"/>
      <w:szCs w:val="22"/>
      <w:lang w:val="hy-AM" w:eastAsia="hy-AM"/>
    </w:rPr>
  </w:style>
  <w:style w:type="paragraph" w:styleId="ListContinue4">
    <w:name w:val="List Continue 4"/>
    <w:basedOn w:val="Normal"/>
    <w:uiPriority w:val="99"/>
    <w:semiHidden/>
    <w:rsid w:val="006C4783"/>
    <w:pPr>
      <w:spacing w:after="120"/>
      <w:ind w:left="1132"/>
      <w:contextualSpacing/>
      <w:jc w:val="both"/>
    </w:pPr>
    <w:rPr>
      <w:rFonts w:ascii="Calibri" w:eastAsia="Times New Roman" w:hAnsi="Calibri"/>
      <w:szCs w:val="22"/>
      <w:lang w:val="hy-AM" w:eastAsia="hy-AM"/>
    </w:rPr>
  </w:style>
  <w:style w:type="paragraph" w:styleId="ListContinue5">
    <w:name w:val="List Continue 5"/>
    <w:basedOn w:val="Normal"/>
    <w:uiPriority w:val="99"/>
    <w:semiHidden/>
    <w:rsid w:val="006C4783"/>
    <w:pPr>
      <w:spacing w:after="120"/>
      <w:ind w:left="1415"/>
      <w:contextualSpacing/>
      <w:jc w:val="both"/>
    </w:pPr>
    <w:rPr>
      <w:rFonts w:ascii="Calibri" w:eastAsia="Times New Roman" w:hAnsi="Calibri"/>
      <w:szCs w:val="22"/>
      <w:lang w:val="hy-AM" w:eastAsia="hy-AM"/>
    </w:rPr>
  </w:style>
  <w:style w:type="paragraph" w:styleId="ListNumber">
    <w:name w:val="List Number"/>
    <w:basedOn w:val="Normal"/>
    <w:uiPriority w:val="99"/>
    <w:semiHidden/>
    <w:rsid w:val="006C4783"/>
    <w:pPr>
      <w:numPr>
        <w:numId w:val="5"/>
      </w:numPr>
      <w:contextualSpacing/>
      <w:jc w:val="both"/>
    </w:pPr>
    <w:rPr>
      <w:rFonts w:ascii="Calibri" w:eastAsia="Times New Roman" w:hAnsi="Calibri"/>
      <w:szCs w:val="22"/>
      <w:lang w:val="hy-AM" w:eastAsia="hy-AM"/>
    </w:rPr>
  </w:style>
  <w:style w:type="paragraph" w:styleId="ListNumber2">
    <w:name w:val="List Number 2"/>
    <w:basedOn w:val="Normal"/>
    <w:uiPriority w:val="99"/>
    <w:semiHidden/>
    <w:rsid w:val="006C4783"/>
    <w:pPr>
      <w:numPr>
        <w:numId w:val="11"/>
      </w:numPr>
      <w:contextualSpacing/>
      <w:jc w:val="both"/>
    </w:pPr>
    <w:rPr>
      <w:rFonts w:ascii="Calibri" w:eastAsia="Times New Roman" w:hAnsi="Calibri"/>
      <w:szCs w:val="22"/>
      <w:lang w:val="hy-AM" w:eastAsia="hy-AM"/>
    </w:rPr>
  </w:style>
  <w:style w:type="paragraph" w:styleId="ListNumber3">
    <w:name w:val="List Number 3"/>
    <w:basedOn w:val="Normal"/>
    <w:uiPriority w:val="99"/>
    <w:semiHidden/>
    <w:rsid w:val="006C4783"/>
    <w:pPr>
      <w:numPr>
        <w:numId w:val="12"/>
      </w:numPr>
      <w:contextualSpacing/>
      <w:jc w:val="both"/>
    </w:pPr>
    <w:rPr>
      <w:rFonts w:ascii="Calibri" w:eastAsia="Times New Roman" w:hAnsi="Calibri"/>
      <w:szCs w:val="22"/>
      <w:lang w:val="hy-AM" w:eastAsia="hy-AM"/>
    </w:rPr>
  </w:style>
  <w:style w:type="paragraph" w:styleId="ListNumber4">
    <w:name w:val="List Number 4"/>
    <w:basedOn w:val="Normal"/>
    <w:uiPriority w:val="99"/>
    <w:semiHidden/>
    <w:rsid w:val="006C4783"/>
    <w:pPr>
      <w:numPr>
        <w:numId w:val="13"/>
      </w:numPr>
      <w:contextualSpacing/>
      <w:jc w:val="both"/>
    </w:pPr>
    <w:rPr>
      <w:rFonts w:ascii="Calibri" w:eastAsia="Times New Roman" w:hAnsi="Calibri"/>
      <w:szCs w:val="22"/>
      <w:lang w:val="hy-AM" w:eastAsia="hy-AM"/>
    </w:rPr>
  </w:style>
  <w:style w:type="paragraph" w:styleId="ListNumber5">
    <w:name w:val="List Number 5"/>
    <w:basedOn w:val="Normal"/>
    <w:uiPriority w:val="99"/>
    <w:semiHidden/>
    <w:rsid w:val="006C4783"/>
    <w:pPr>
      <w:numPr>
        <w:numId w:val="14"/>
      </w:numPr>
      <w:contextualSpacing/>
      <w:jc w:val="both"/>
    </w:pPr>
    <w:rPr>
      <w:rFonts w:ascii="Calibri" w:eastAsia="Times New Roman" w:hAnsi="Calibri"/>
      <w:szCs w:val="22"/>
      <w:lang w:val="hy-AM" w:eastAsia="hy-AM"/>
    </w:rPr>
  </w:style>
  <w:style w:type="paragraph" w:styleId="MacroText">
    <w:name w:val="macro"/>
    <w:link w:val="MacroTextChar"/>
    <w:uiPriority w:val="99"/>
    <w:semiHidden/>
    <w:rsid w:val="006C4783"/>
    <w:pPr>
      <w:tabs>
        <w:tab w:val="left" w:pos="480"/>
        <w:tab w:val="left" w:pos="960"/>
        <w:tab w:val="left" w:pos="1440"/>
        <w:tab w:val="left" w:pos="1920"/>
        <w:tab w:val="left" w:pos="2400"/>
        <w:tab w:val="left" w:pos="2880"/>
        <w:tab w:val="left" w:pos="3360"/>
        <w:tab w:val="left" w:pos="3840"/>
        <w:tab w:val="left" w:pos="4320"/>
      </w:tabs>
      <w:suppressAutoHyphens/>
    </w:pPr>
    <w:rPr>
      <w:rFonts w:ascii="Consolas" w:eastAsia="Calibri" w:hAnsi="Consolas" w:cs="Consolas"/>
      <w:sz w:val="20"/>
      <w:szCs w:val="20"/>
      <w:lang w:val="hy-AM" w:eastAsia="hy-AM"/>
    </w:rPr>
  </w:style>
  <w:style w:type="character" w:customStyle="1" w:styleId="MacroTextChar">
    <w:name w:val="Macro Text Char"/>
    <w:basedOn w:val="DefaultParagraphFont"/>
    <w:link w:val="MacroText"/>
    <w:uiPriority w:val="99"/>
    <w:semiHidden/>
    <w:rsid w:val="006C4783"/>
    <w:rPr>
      <w:rFonts w:ascii="Consolas" w:eastAsia="Calibri" w:hAnsi="Consolas" w:cs="Consolas"/>
      <w:sz w:val="20"/>
      <w:szCs w:val="20"/>
      <w:lang w:val="hy-AM" w:eastAsia="hy-AM"/>
    </w:rPr>
  </w:style>
  <w:style w:type="table" w:customStyle="1" w:styleId="MediumGrid11">
    <w:name w:val="Medium Grid 11"/>
    <w:basedOn w:val="TableNormal"/>
    <w:uiPriority w:val="99"/>
    <w:rsid w:val="006C4783"/>
    <w:rPr>
      <w:rFonts w:ascii="Calibri" w:eastAsia="Calibri" w:hAnsi="Calibri"/>
      <w:sz w:val="20"/>
      <w:szCs w:val="20"/>
      <w:lang w:val="fr-FR"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99"/>
    <w:rsid w:val="006C4783"/>
    <w:rPr>
      <w:rFonts w:ascii="Calibri" w:eastAsia="Calibri" w:hAnsi="Calibri"/>
      <w:sz w:val="20"/>
      <w:szCs w:val="20"/>
      <w:lang w:val="fr-FR" w:eastAsia="fr-F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99"/>
    <w:rsid w:val="006C4783"/>
    <w:rPr>
      <w:rFonts w:ascii="Calibri" w:eastAsia="Calibri" w:hAnsi="Calibri"/>
      <w:sz w:val="20"/>
      <w:szCs w:val="20"/>
      <w:lang w:val="fr-FR" w:eastAsia="fr-F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99"/>
    <w:rsid w:val="006C4783"/>
    <w:rPr>
      <w:rFonts w:ascii="Calibri" w:eastAsia="Calibri" w:hAnsi="Calibri"/>
      <w:sz w:val="20"/>
      <w:szCs w:val="20"/>
      <w:lang w:val="fr-FR" w:eastAsia="fr-F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99"/>
    <w:rsid w:val="006C4783"/>
    <w:rPr>
      <w:rFonts w:ascii="Calibri" w:eastAsia="Calibri" w:hAnsi="Calibri"/>
      <w:sz w:val="20"/>
      <w:szCs w:val="20"/>
      <w:lang w:val="fr-FR" w:eastAsia="fr-F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99"/>
    <w:rsid w:val="006C4783"/>
    <w:rPr>
      <w:rFonts w:ascii="Calibri" w:eastAsia="Calibri" w:hAnsi="Calibri"/>
      <w:sz w:val="20"/>
      <w:szCs w:val="20"/>
      <w:lang w:val="fr-FR" w:eastAsia="fr-F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99"/>
    <w:rsid w:val="006C4783"/>
    <w:rPr>
      <w:rFonts w:ascii="Calibri" w:eastAsia="Calibri" w:hAnsi="Calibri"/>
      <w:sz w:val="20"/>
      <w:szCs w:val="20"/>
      <w:lang w:val="fr-FR" w:eastAsia="fr-F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99"/>
    <w:rsid w:val="006C4783"/>
    <w:rPr>
      <w:rFonts w:ascii="Cambria" w:eastAsia="Times New Roman" w:hAnsi="Cambria"/>
      <w:color w:val="000000"/>
      <w:sz w:val="20"/>
      <w:szCs w:val="2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99"/>
    <w:rsid w:val="006C4783"/>
    <w:rPr>
      <w:rFonts w:ascii="Cambria" w:eastAsia="Times New Roman" w:hAnsi="Cambria"/>
      <w:color w:val="000000"/>
      <w:sz w:val="20"/>
      <w:szCs w:val="20"/>
      <w:lang w:val="fr-FR" w:eastAsia="fr-F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99"/>
    <w:rsid w:val="006C4783"/>
    <w:rPr>
      <w:rFonts w:ascii="Cambria" w:eastAsia="Times New Roman" w:hAnsi="Cambria"/>
      <w:color w:val="000000"/>
      <w:sz w:val="20"/>
      <w:szCs w:val="20"/>
      <w:lang w:val="fr-FR" w:eastAsia="fr-F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99"/>
    <w:rsid w:val="006C4783"/>
    <w:rPr>
      <w:rFonts w:ascii="Cambria" w:eastAsia="Times New Roman" w:hAnsi="Cambria"/>
      <w:color w:val="000000"/>
      <w:sz w:val="20"/>
      <w:szCs w:val="20"/>
      <w:lang w:val="fr-FR" w:eastAsia="fr-F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99"/>
    <w:rsid w:val="006C4783"/>
    <w:rPr>
      <w:rFonts w:ascii="Cambria" w:eastAsia="Times New Roman" w:hAnsi="Cambria"/>
      <w:color w:val="000000"/>
      <w:sz w:val="20"/>
      <w:szCs w:val="20"/>
      <w:lang w:val="fr-FR" w:eastAsia="fr-F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99"/>
    <w:rsid w:val="006C4783"/>
    <w:rPr>
      <w:rFonts w:ascii="Cambria" w:eastAsia="Times New Roman" w:hAnsi="Cambria"/>
      <w:color w:val="000000"/>
      <w:sz w:val="20"/>
      <w:szCs w:val="20"/>
      <w:lang w:val="fr-FR" w:eastAsia="fr-F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99"/>
    <w:rsid w:val="006C4783"/>
    <w:rPr>
      <w:rFonts w:ascii="Cambria" w:eastAsia="Times New Roman" w:hAnsi="Cambria"/>
      <w:color w:val="000000"/>
      <w:sz w:val="20"/>
      <w:szCs w:val="20"/>
      <w:lang w:val="fr-FR" w:eastAsia="fr-F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99"/>
    <w:rsid w:val="006C4783"/>
    <w:rPr>
      <w:rFonts w:ascii="Calibri" w:eastAsia="Calibri" w:hAnsi="Calibri"/>
      <w:sz w:val="20"/>
      <w:szCs w:val="20"/>
      <w:lang w:val="fr-FR"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99"/>
    <w:rsid w:val="006C4783"/>
    <w:rPr>
      <w:rFonts w:ascii="Calibri" w:eastAsia="Calibri" w:hAnsi="Calibri"/>
      <w:sz w:val="20"/>
      <w:szCs w:val="20"/>
      <w:lang w:val="fr-FR"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9"/>
    <w:rsid w:val="006C4783"/>
    <w:rPr>
      <w:rFonts w:ascii="Calibri" w:eastAsia="Calibri" w:hAnsi="Calibri"/>
      <w:sz w:val="20"/>
      <w:szCs w:val="20"/>
      <w:lang w:val="fr-FR"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9"/>
    <w:rsid w:val="006C4783"/>
    <w:rPr>
      <w:rFonts w:ascii="Calibri" w:eastAsia="Calibri" w:hAnsi="Calibri"/>
      <w:sz w:val="20"/>
      <w:szCs w:val="20"/>
      <w:lang w:val="fr-FR"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9"/>
    <w:rsid w:val="006C4783"/>
    <w:rPr>
      <w:rFonts w:ascii="Calibri" w:eastAsia="Calibri" w:hAnsi="Calibri"/>
      <w:sz w:val="20"/>
      <w:szCs w:val="20"/>
      <w:lang w:val="fr-FR"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9"/>
    <w:rsid w:val="006C4783"/>
    <w:rPr>
      <w:rFonts w:ascii="Calibri" w:eastAsia="Calibri" w:hAnsi="Calibri"/>
      <w:sz w:val="20"/>
      <w:szCs w:val="20"/>
      <w:lang w:val="fr-FR"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9"/>
    <w:rsid w:val="006C4783"/>
    <w:rPr>
      <w:rFonts w:ascii="Calibri" w:eastAsia="Calibri" w:hAnsi="Calibri"/>
      <w:sz w:val="20"/>
      <w:szCs w:val="20"/>
      <w:lang w:val="fr-FR"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99"/>
    <w:rsid w:val="006C4783"/>
    <w:rPr>
      <w:rFonts w:ascii="Calibri" w:eastAsia="Calibri" w:hAnsi="Calibri"/>
      <w:color w:val="000000"/>
      <w:sz w:val="20"/>
      <w:szCs w:val="20"/>
      <w:lang w:val="fr-FR" w:eastAsia="fr-FR"/>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99"/>
    <w:rsid w:val="006C4783"/>
    <w:rPr>
      <w:rFonts w:ascii="Calibri" w:eastAsia="Calibri" w:hAnsi="Calibri"/>
      <w:color w:val="000000"/>
      <w:sz w:val="20"/>
      <w:szCs w:val="20"/>
      <w:lang w:val="fr-FR" w:eastAsia="fr-FR"/>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99"/>
    <w:rsid w:val="006C4783"/>
    <w:rPr>
      <w:rFonts w:ascii="Calibri" w:eastAsia="Calibri" w:hAnsi="Calibri"/>
      <w:color w:val="000000"/>
      <w:sz w:val="20"/>
      <w:szCs w:val="20"/>
      <w:lang w:val="fr-FR" w:eastAsia="fr-FR"/>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99"/>
    <w:rsid w:val="006C4783"/>
    <w:rPr>
      <w:rFonts w:ascii="Calibri" w:eastAsia="Calibri" w:hAnsi="Calibri"/>
      <w:color w:val="000000"/>
      <w:sz w:val="20"/>
      <w:szCs w:val="20"/>
      <w:lang w:val="fr-FR" w:eastAsia="fr-FR"/>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99"/>
    <w:rsid w:val="006C4783"/>
    <w:rPr>
      <w:rFonts w:ascii="Calibri" w:eastAsia="Calibri" w:hAnsi="Calibri"/>
      <w:color w:val="000000"/>
      <w:sz w:val="20"/>
      <w:szCs w:val="20"/>
      <w:lang w:val="fr-FR" w:eastAsia="fr-FR"/>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99"/>
    <w:rsid w:val="006C4783"/>
    <w:rPr>
      <w:rFonts w:ascii="Calibri" w:eastAsia="Calibri" w:hAnsi="Calibri"/>
      <w:color w:val="000000"/>
      <w:sz w:val="20"/>
      <w:szCs w:val="20"/>
      <w:lang w:val="fr-FR" w:eastAsia="fr-FR"/>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99"/>
    <w:rsid w:val="006C4783"/>
    <w:rPr>
      <w:rFonts w:ascii="Calibri" w:eastAsia="Calibri" w:hAnsi="Calibri"/>
      <w:color w:val="000000"/>
      <w:sz w:val="20"/>
      <w:szCs w:val="20"/>
      <w:lang w:val="fr-FR" w:eastAsia="fr-FR"/>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99"/>
    <w:rsid w:val="006C4783"/>
    <w:rPr>
      <w:rFonts w:ascii="Cambria" w:eastAsia="Times New Roman" w:hAnsi="Cambria"/>
      <w:color w:val="000000"/>
      <w:sz w:val="20"/>
      <w:szCs w:val="2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99"/>
    <w:rsid w:val="006C4783"/>
    <w:rPr>
      <w:rFonts w:ascii="Cambria" w:eastAsia="Times New Roman" w:hAnsi="Cambria"/>
      <w:color w:val="000000"/>
      <w:sz w:val="20"/>
      <w:szCs w:val="20"/>
      <w:lang w:val="fr-FR"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99"/>
    <w:rsid w:val="006C4783"/>
    <w:rPr>
      <w:rFonts w:ascii="Cambria" w:eastAsia="Times New Roman" w:hAnsi="Cambria"/>
      <w:color w:val="000000"/>
      <w:sz w:val="20"/>
      <w:szCs w:val="20"/>
      <w:lang w:val="fr-FR" w:eastAsia="fr-F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99"/>
    <w:rsid w:val="006C4783"/>
    <w:rPr>
      <w:rFonts w:ascii="Cambria" w:eastAsia="Times New Roman" w:hAnsi="Cambria"/>
      <w:color w:val="000000"/>
      <w:sz w:val="20"/>
      <w:szCs w:val="20"/>
      <w:lang w:val="fr-FR" w:eastAsia="fr-F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99"/>
    <w:rsid w:val="006C4783"/>
    <w:rPr>
      <w:rFonts w:ascii="Cambria" w:eastAsia="Times New Roman" w:hAnsi="Cambria"/>
      <w:color w:val="000000"/>
      <w:sz w:val="20"/>
      <w:szCs w:val="20"/>
      <w:lang w:val="fr-FR" w:eastAsia="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99"/>
    <w:rsid w:val="006C4783"/>
    <w:rPr>
      <w:rFonts w:ascii="Cambria" w:eastAsia="Times New Roman" w:hAnsi="Cambria"/>
      <w:color w:val="000000"/>
      <w:sz w:val="20"/>
      <w:szCs w:val="20"/>
      <w:lang w:val="fr-FR" w:eastAsia="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99"/>
    <w:rsid w:val="006C4783"/>
    <w:rPr>
      <w:rFonts w:ascii="Cambria" w:eastAsia="Times New Roman" w:hAnsi="Cambria"/>
      <w:color w:val="000000"/>
      <w:sz w:val="20"/>
      <w:szCs w:val="20"/>
      <w:lang w:val="fr-FR" w:eastAsia="fr-FR"/>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99"/>
    <w:rsid w:val="006C4783"/>
    <w:rPr>
      <w:rFonts w:ascii="Calibri" w:eastAsia="Calibri" w:hAnsi="Calibri"/>
      <w:sz w:val="20"/>
      <w:szCs w:val="20"/>
      <w:lang w:val="fr-FR"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99"/>
    <w:rsid w:val="006C4783"/>
    <w:rPr>
      <w:rFonts w:ascii="Calibri" w:eastAsia="Calibri" w:hAnsi="Calibri"/>
      <w:sz w:val="20"/>
      <w:szCs w:val="20"/>
      <w:lang w:val="fr-FR" w:eastAsia="fr-F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99"/>
    <w:rsid w:val="006C4783"/>
    <w:rPr>
      <w:rFonts w:ascii="Calibri" w:eastAsia="Calibri" w:hAnsi="Calibri"/>
      <w:sz w:val="20"/>
      <w:szCs w:val="20"/>
      <w:lang w:val="fr-FR" w:eastAsia="fr-F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99"/>
    <w:rsid w:val="006C4783"/>
    <w:rPr>
      <w:rFonts w:ascii="Calibri" w:eastAsia="Calibri" w:hAnsi="Calibri"/>
      <w:sz w:val="20"/>
      <w:szCs w:val="20"/>
      <w:lang w:val="fr-FR" w:eastAsia="fr-F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99"/>
    <w:rsid w:val="006C4783"/>
    <w:rPr>
      <w:rFonts w:ascii="Calibri" w:eastAsia="Calibri" w:hAnsi="Calibri"/>
      <w:sz w:val="20"/>
      <w:szCs w:val="20"/>
      <w:lang w:val="fr-FR" w:eastAsia="fr-F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99"/>
    <w:rsid w:val="006C4783"/>
    <w:rPr>
      <w:rFonts w:ascii="Calibri" w:eastAsia="Calibri" w:hAnsi="Calibri"/>
      <w:sz w:val="20"/>
      <w:szCs w:val="20"/>
      <w:lang w:val="fr-FR" w:eastAsia="fr-F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99"/>
    <w:rsid w:val="006C4783"/>
    <w:rPr>
      <w:rFonts w:ascii="Calibri" w:eastAsia="Calibri" w:hAnsi="Calibri"/>
      <w:sz w:val="20"/>
      <w:szCs w:val="20"/>
      <w:lang w:val="fr-FR" w:eastAsia="fr-F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99"/>
    <w:rsid w:val="006C4783"/>
    <w:rPr>
      <w:rFonts w:ascii="Calibri" w:eastAsia="Calibri" w:hAnsi="Calibri"/>
      <w:sz w:val="20"/>
      <w:szCs w:val="20"/>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99"/>
    <w:rsid w:val="006C4783"/>
    <w:rPr>
      <w:rFonts w:ascii="Calibri" w:eastAsia="Calibri" w:hAnsi="Calibri"/>
      <w:sz w:val="20"/>
      <w:szCs w:val="20"/>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rsid w:val="006C4783"/>
    <w:rPr>
      <w:rFonts w:ascii="Calibri" w:eastAsia="Calibri" w:hAnsi="Calibri"/>
      <w:sz w:val="20"/>
      <w:szCs w:val="20"/>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6C4783"/>
    <w:rPr>
      <w:rFonts w:ascii="Calibri" w:eastAsia="Calibri" w:hAnsi="Calibri"/>
      <w:sz w:val="20"/>
      <w:szCs w:val="20"/>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6C4783"/>
    <w:rPr>
      <w:rFonts w:ascii="Calibri" w:eastAsia="Calibri" w:hAnsi="Calibri"/>
      <w:sz w:val="20"/>
      <w:szCs w:val="20"/>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6C4783"/>
    <w:rPr>
      <w:rFonts w:ascii="Calibri" w:eastAsia="Calibri" w:hAnsi="Calibri"/>
      <w:sz w:val="20"/>
      <w:szCs w:val="20"/>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6C4783"/>
    <w:rPr>
      <w:rFonts w:ascii="Calibri" w:eastAsia="Calibri" w:hAnsi="Calibri"/>
      <w:sz w:val="20"/>
      <w:szCs w:val="20"/>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6C4783"/>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Cambria" w:eastAsia="Times New Roman" w:hAnsi="Cambria"/>
      <w:lang w:val="hy-AM" w:eastAsia="hy-AM"/>
    </w:rPr>
  </w:style>
  <w:style w:type="character" w:customStyle="1" w:styleId="MessageHeaderChar">
    <w:name w:val="Message Header Char"/>
    <w:basedOn w:val="DefaultParagraphFont"/>
    <w:link w:val="MessageHeader"/>
    <w:uiPriority w:val="99"/>
    <w:semiHidden/>
    <w:rsid w:val="006C4783"/>
    <w:rPr>
      <w:rFonts w:ascii="Cambria" w:eastAsia="Times New Roman" w:hAnsi="Cambria"/>
      <w:shd w:val="pct20" w:color="auto" w:fill="auto"/>
      <w:lang w:val="hy-AM" w:eastAsia="hy-AM"/>
    </w:rPr>
  </w:style>
  <w:style w:type="paragraph" w:styleId="NormalWeb">
    <w:name w:val="Normal (Web)"/>
    <w:basedOn w:val="Normal"/>
    <w:uiPriority w:val="99"/>
    <w:semiHidden/>
    <w:rsid w:val="006C4783"/>
    <w:pPr>
      <w:jc w:val="both"/>
    </w:pPr>
    <w:rPr>
      <w:rFonts w:ascii="Times New Roman" w:eastAsia="Times New Roman" w:hAnsi="Times New Roman"/>
      <w:lang w:val="hy-AM" w:eastAsia="hy-AM"/>
    </w:rPr>
  </w:style>
  <w:style w:type="paragraph" w:styleId="NormalIndent">
    <w:name w:val="Normal Indent"/>
    <w:basedOn w:val="Normal"/>
    <w:uiPriority w:val="99"/>
    <w:semiHidden/>
    <w:rsid w:val="006C4783"/>
    <w:pPr>
      <w:ind w:left="720"/>
      <w:jc w:val="both"/>
    </w:pPr>
    <w:rPr>
      <w:rFonts w:ascii="Calibri" w:eastAsia="Times New Roman" w:hAnsi="Calibri"/>
      <w:szCs w:val="22"/>
      <w:lang w:val="hy-AM" w:eastAsia="hy-AM"/>
    </w:rPr>
  </w:style>
  <w:style w:type="paragraph" w:styleId="NoteHeading">
    <w:name w:val="Note Heading"/>
    <w:basedOn w:val="Normal"/>
    <w:next w:val="Normal"/>
    <w:link w:val="NoteHeadingChar"/>
    <w:uiPriority w:val="99"/>
    <w:semiHidden/>
    <w:rsid w:val="006C4783"/>
    <w:pPr>
      <w:jc w:val="both"/>
    </w:pPr>
    <w:rPr>
      <w:rFonts w:ascii="Calibri" w:eastAsia="Times New Roman" w:hAnsi="Calibri"/>
      <w:szCs w:val="22"/>
      <w:lang w:val="hy-AM" w:eastAsia="hy-AM"/>
    </w:rPr>
  </w:style>
  <w:style w:type="character" w:customStyle="1" w:styleId="NoteHeadingChar">
    <w:name w:val="Note Heading Char"/>
    <w:basedOn w:val="DefaultParagraphFont"/>
    <w:link w:val="NoteHeading"/>
    <w:uiPriority w:val="99"/>
    <w:semiHidden/>
    <w:rsid w:val="006C4783"/>
    <w:rPr>
      <w:rFonts w:ascii="Calibri" w:eastAsia="Times New Roman" w:hAnsi="Calibri"/>
      <w:szCs w:val="22"/>
      <w:lang w:val="hy-AM" w:eastAsia="hy-AM"/>
    </w:rPr>
  </w:style>
  <w:style w:type="character" w:styleId="PlaceholderText">
    <w:name w:val="Placeholder Text"/>
    <w:basedOn w:val="DefaultParagraphFont"/>
    <w:uiPriority w:val="99"/>
    <w:semiHidden/>
    <w:rsid w:val="006C4783"/>
    <w:rPr>
      <w:color w:val="808080"/>
      <w:lang w:val="hy-AM" w:eastAsia="hy-AM"/>
    </w:rPr>
  </w:style>
  <w:style w:type="paragraph" w:styleId="PlainText">
    <w:name w:val="Plain Text"/>
    <w:basedOn w:val="Normal"/>
    <w:link w:val="PlainTextChar"/>
    <w:uiPriority w:val="99"/>
    <w:semiHidden/>
    <w:rsid w:val="006C4783"/>
    <w:pPr>
      <w:jc w:val="both"/>
    </w:pPr>
    <w:rPr>
      <w:rFonts w:ascii="Consolas" w:eastAsia="Times New Roman" w:hAnsi="Consolas" w:cs="Consolas"/>
      <w:sz w:val="21"/>
      <w:szCs w:val="21"/>
      <w:lang w:val="hy-AM" w:eastAsia="hy-AM"/>
    </w:rPr>
  </w:style>
  <w:style w:type="character" w:customStyle="1" w:styleId="PlainTextChar">
    <w:name w:val="Plain Text Char"/>
    <w:basedOn w:val="DefaultParagraphFont"/>
    <w:link w:val="PlainText"/>
    <w:uiPriority w:val="99"/>
    <w:semiHidden/>
    <w:rsid w:val="006C4783"/>
    <w:rPr>
      <w:rFonts w:ascii="Consolas" w:eastAsia="Times New Roman" w:hAnsi="Consolas" w:cs="Consolas"/>
      <w:sz w:val="21"/>
      <w:szCs w:val="21"/>
      <w:lang w:val="hy-AM" w:eastAsia="hy-AM"/>
    </w:rPr>
  </w:style>
  <w:style w:type="paragraph" w:styleId="Salutation">
    <w:name w:val="Salutation"/>
    <w:basedOn w:val="Normal"/>
    <w:next w:val="Normal"/>
    <w:link w:val="SalutationChar"/>
    <w:uiPriority w:val="99"/>
    <w:semiHidden/>
    <w:rsid w:val="006C4783"/>
    <w:pPr>
      <w:jc w:val="both"/>
    </w:pPr>
    <w:rPr>
      <w:rFonts w:ascii="Calibri" w:eastAsia="Times New Roman" w:hAnsi="Calibri"/>
      <w:szCs w:val="22"/>
      <w:lang w:val="hy-AM" w:eastAsia="hy-AM"/>
    </w:rPr>
  </w:style>
  <w:style w:type="character" w:customStyle="1" w:styleId="SalutationChar">
    <w:name w:val="Salutation Char"/>
    <w:basedOn w:val="DefaultParagraphFont"/>
    <w:link w:val="Salutation"/>
    <w:uiPriority w:val="99"/>
    <w:semiHidden/>
    <w:rsid w:val="006C4783"/>
    <w:rPr>
      <w:rFonts w:ascii="Calibri" w:eastAsia="Times New Roman" w:hAnsi="Calibri"/>
      <w:szCs w:val="22"/>
      <w:lang w:val="hy-AM" w:eastAsia="hy-AM"/>
    </w:rPr>
  </w:style>
  <w:style w:type="paragraph" w:styleId="Signature">
    <w:name w:val="Signature"/>
    <w:basedOn w:val="Normal"/>
    <w:link w:val="SignatureChar"/>
    <w:uiPriority w:val="99"/>
    <w:semiHidden/>
    <w:rsid w:val="006C4783"/>
    <w:pPr>
      <w:ind w:left="4252"/>
      <w:jc w:val="both"/>
    </w:pPr>
    <w:rPr>
      <w:rFonts w:ascii="Calibri" w:eastAsia="Times New Roman" w:hAnsi="Calibri"/>
      <w:szCs w:val="22"/>
      <w:lang w:val="hy-AM" w:eastAsia="hy-AM"/>
    </w:rPr>
  </w:style>
  <w:style w:type="character" w:customStyle="1" w:styleId="SignatureChar">
    <w:name w:val="Signature Char"/>
    <w:basedOn w:val="DefaultParagraphFont"/>
    <w:link w:val="Signature"/>
    <w:uiPriority w:val="99"/>
    <w:semiHidden/>
    <w:rsid w:val="006C4783"/>
    <w:rPr>
      <w:rFonts w:ascii="Calibri" w:eastAsia="Times New Roman" w:hAnsi="Calibri"/>
      <w:szCs w:val="22"/>
      <w:lang w:val="hy-AM" w:eastAsia="hy-AM"/>
    </w:rPr>
  </w:style>
  <w:style w:type="table" w:styleId="Table3Deffects1">
    <w:name w:val="Table 3D effects 1"/>
    <w:basedOn w:val="TableNormal"/>
    <w:uiPriority w:val="99"/>
    <w:semiHidden/>
    <w:rsid w:val="006C4783"/>
    <w:pPr>
      <w:suppressAutoHyphens/>
    </w:pPr>
    <w:rPr>
      <w:rFonts w:ascii="Calibri" w:eastAsia="Calibri" w:hAnsi="Calibri"/>
      <w:sz w:val="20"/>
      <w:szCs w:val="20"/>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6C4783"/>
    <w:pPr>
      <w:suppressAutoHyphens/>
    </w:pPr>
    <w:rPr>
      <w:rFonts w:ascii="Calibri" w:eastAsia="Calibri" w:hAnsi="Calibri"/>
      <w:sz w:val="20"/>
      <w:szCs w:val="20"/>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6C4783"/>
    <w:pPr>
      <w:suppressAutoHyphens/>
    </w:pPr>
    <w:rPr>
      <w:rFonts w:ascii="Calibri" w:eastAsia="Calibri" w:hAnsi="Calibri"/>
      <w:sz w:val="20"/>
      <w:szCs w:val="20"/>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6C4783"/>
    <w:pPr>
      <w:suppressAutoHyphens/>
    </w:pPr>
    <w:rPr>
      <w:rFonts w:ascii="Calibri" w:eastAsia="Calibri" w:hAnsi="Calibri"/>
      <w:sz w:val="20"/>
      <w:szCs w:val="20"/>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6C4783"/>
    <w:pPr>
      <w:suppressAutoHyphens/>
    </w:pPr>
    <w:rPr>
      <w:rFonts w:ascii="Calibri" w:eastAsia="Calibri" w:hAnsi="Calibri"/>
      <w:sz w:val="20"/>
      <w:szCs w:val="20"/>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6C4783"/>
    <w:pPr>
      <w:suppressAutoHyphens/>
    </w:pPr>
    <w:rPr>
      <w:rFonts w:ascii="Calibri" w:eastAsia="Calibri" w:hAnsi="Calibri"/>
      <w:color w:val="000080"/>
      <w:sz w:val="20"/>
      <w:szCs w:val="2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6C4783"/>
    <w:pPr>
      <w:suppressAutoHyphens/>
    </w:pPr>
    <w:rPr>
      <w:rFonts w:ascii="Calibri" w:eastAsia="Calibri" w:hAnsi="Calibri"/>
      <w:sz w:val="20"/>
      <w:szCs w:val="20"/>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6C4783"/>
    <w:pPr>
      <w:suppressAutoHyphens/>
    </w:pPr>
    <w:rPr>
      <w:rFonts w:ascii="Calibri" w:eastAsia="Calibri" w:hAnsi="Calibri"/>
      <w:color w:val="FFFFFF"/>
      <w:sz w:val="20"/>
      <w:szCs w:val="20"/>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6C4783"/>
    <w:pPr>
      <w:suppressAutoHyphens/>
    </w:pPr>
    <w:rPr>
      <w:rFonts w:ascii="Calibri" w:eastAsia="Calibri" w:hAnsi="Calibri"/>
      <w:sz w:val="20"/>
      <w:szCs w:val="20"/>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6C4783"/>
    <w:pPr>
      <w:suppressAutoHyphens/>
    </w:pPr>
    <w:rPr>
      <w:rFonts w:ascii="Calibri" w:eastAsia="Calibri" w:hAnsi="Calibri"/>
      <w:sz w:val="20"/>
      <w:szCs w:val="20"/>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6C4783"/>
    <w:pPr>
      <w:suppressAutoHyphens/>
    </w:pPr>
    <w:rPr>
      <w:rFonts w:ascii="Calibri" w:eastAsia="Calibri" w:hAnsi="Calibri"/>
      <w:b/>
      <w:bCs/>
      <w:sz w:val="20"/>
      <w:szCs w:val="20"/>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6C4783"/>
    <w:pPr>
      <w:suppressAutoHyphens/>
    </w:pPr>
    <w:rPr>
      <w:rFonts w:ascii="Calibri" w:eastAsia="Calibri" w:hAnsi="Calibri"/>
      <w:b/>
      <w:bCs/>
      <w:sz w:val="20"/>
      <w:szCs w:val="20"/>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6C4783"/>
    <w:pPr>
      <w:suppressAutoHyphens/>
    </w:pPr>
    <w:rPr>
      <w:rFonts w:ascii="Calibri" w:eastAsia="Calibri" w:hAnsi="Calibri"/>
      <w:b/>
      <w:bCs/>
      <w:sz w:val="20"/>
      <w:szCs w:val="20"/>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6C4783"/>
    <w:pPr>
      <w:suppressAutoHyphens/>
    </w:pPr>
    <w:rPr>
      <w:rFonts w:ascii="Calibri" w:eastAsia="Calibri" w:hAnsi="Calibri"/>
      <w:sz w:val="20"/>
      <w:szCs w:val="20"/>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6C4783"/>
    <w:pPr>
      <w:suppressAutoHyphens/>
    </w:pPr>
    <w:rPr>
      <w:rFonts w:ascii="Calibri" w:eastAsia="Calibri" w:hAnsi="Calibri"/>
      <w:sz w:val="20"/>
      <w:szCs w:val="20"/>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6C4783"/>
    <w:pPr>
      <w:suppressAutoHyphens/>
    </w:pPr>
    <w:rPr>
      <w:rFonts w:ascii="Calibri" w:eastAsia="Calibri" w:hAnsi="Calibri"/>
      <w:sz w:val="20"/>
      <w:szCs w:val="20"/>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6C4783"/>
    <w:pPr>
      <w:suppressAutoHyphens/>
    </w:pPr>
    <w:rPr>
      <w:rFonts w:ascii="Calibri" w:eastAsia="Calibri" w:hAnsi="Calibri"/>
      <w:sz w:val="20"/>
      <w:szCs w:val="20"/>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C4783"/>
    <w:rPr>
      <w:rFonts w:ascii="Calibri" w:eastAsia="Times New Roman"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6C4783"/>
    <w:pPr>
      <w:suppressAutoHyphens/>
    </w:pPr>
    <w:rPr>
      <w:rFonts w:ascii="Calibri" w:eastAsia="Calibri" w:hAnsi="Calibri"/>
      <w:sz w:val="20"/>
      <w:szCs w:val="20"/>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6C4783"/>
    <w:pPr>
      <w:suppressAutoHyphens/>
    </w:pPr>
    <w:rPr>
      <w:rFonts w:ascii="Calibri" w:eastAsia="Calibri" w:hAnsi="Calibri"/>
      <w:sz w:val="20"/>
      <w:szCs w:val="20"/>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6C4783"/>
    <w:pPr>
      <w:suppressAutoHyphens/>
    </w:pPr>
    <w:rPr>
      <w:rFonts w:ascii="Calibri" w:eastAsia="Calibri" w:hAnsi="Calibri"/>
      <w:sz w:val="20"/>
      <w:szCs w:val="20"/>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6C4783"/>
    <w:pPr>
      <w:suppressAutoHyphens/>
    </w:pPr>
    <w:rPr>
      <w:rFonts w:ascii="Calibri" w:eastAsia="Calibri" w:hAnsi="Calibri"/>
      <w:sz w:val="20"/>
      <w:szCs w:val="20"/>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6C4783"/>
    <w:pPr>
      <w:suppressAutoHyphens/>
    </w:pPr>
    <w:rPr>
      <w:rFonts w:ascii="Calibri" w:eastAsia="Calibri" w:hAnsi="Calibri"/>
      <w:sz w:val="20"/>
      <w:szCs w:val="20"/>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6C4783"/>
    <w:pPr>
      <w:suppressAutoHyphens/>
    </w:pPr>
    <w:rPr>
      <w:rFonts w:ascii="Calibri" w:eastAsia="Calibri" w:hAnsi="Calibri"/>
      <w:sz w:val="20"/>
      <w:szCs w:val="20"/>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6C4783"/>
    <w:pPr>
      <w:suppressAutoHyphens/>
    </w:pPr>
    <w:rPr>
      <w:rFonts w:ascii="Calibri" w:eastAsia="Calibri" w:hAnsi="Calibri"/>
      <w:b/>
      <w:bCs/>
      <w:sz w:val="20"/>
      <w:szCs w:val="20"/>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6C4783"/>
    <w:pPr>
      <w:suppressAutoHyphens/>
    </w:pPr>
    <w:rPr>
      <w:rFonts w:ascii="Calibri" w:eastAsia="Calibri" w:hAnsi="Calibri"/>
      <w:sz w:val="20"/>
      <w:szCs w:val="20"/>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6C4783"/>
    <w:pPr>
      <w:suppressAutoHyphens/>
    </w:pPr>
    <w:rPr>
      <w:rFonts w:ascii="Calibri" w:eastAsia="Calibri" w:hAnsi="Calibri"/>
      <w:sz w:val="20"/>
      <w:szCs w:val="20"/>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6C4783"/>
    <w:pPr>
      <w:suppressAutoHyphens/>
    </w:pPr>
    <w:rPr>
      <w:rFonts w:ascii="Calibri" w:eastAsia="Calibri" w:hAnsi="Calibri"/>
      <w:sz w:val="20"/>
      <w:szCs w:val="20"/>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6C4783"/>
    <w:pPr>
      <w:suppressAutoHyphens/>
    </w:pPr>
    <w:rPr>
      <w:rFonts w:ascii="Calibri" w:eastAsia="Calibri" w:hAnsi="Calibri"/>
      <w:sz w:val="20"/>
      <w:szCs w:val="20"/>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6C4783"/>
    <w:pPr>
      <w:suppressAutoHyphens/>
    </w:pPr>
    <w:rPr>
      <w:rFonts w:ascii="Calibri" w:eastAsia="Calibri" w:hAnsi="Calibri"/>
      <w:sz w:val="20"/>
      <w:szCs w:val="20"/>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6C4783"/>
    <w:pPr>
      <w:suppressAutoHyphens/>
    </w:pPr>
    <w:rPr>
      <w:rFonts w:ascii="Calibri" w:eastAsia="Calibri" w:hAnsi="Calibri"/>
      <w:sz w:val="20"/>
      <w:szCs w:val="20"/>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6C4783"/>
    <w:pPr>
      <w:suppressAutoHyphens/>
    </w:pPr>
    <w:rPr>
      <w:rFonts w:ascii="Calibri" w:eastAsia="Calibri" w:hAnsi="Calibri"/>
      <w:sz w:val="20"/>
      <w:szCs w:val="20"/>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6C4783"/>
    <w:pPr>
      <w:suppressAutoHyphens/>
    </w:pPr>
    <w:rPr>
      <w:rFonts w:ascii="Calibri" w:eastAsia="Calibri" w:hAnsi="Calibri"/>
      <w:sz w:val="20"/>
      <w:szCs w:val="20"/>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6C4783"/>
    <w:pPr>
      <w:suppressAutoHyphens/>
    </w:pPr>
    <w:rPr>
      <w:rFonts w:ascii="Calibri" w:eastAsia="Calibri" w:hAnsi="Calibri"/>
      <w:sz w:val="20"/>
      <w:szCs w:val="20"/>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6C4783"/>
    <w:pPr>
      <w:ind w:left="240" w:hanging="240"/>
      <w:jc w:val="both"/>
    </w:pPr>
    <w:rPr>
      <w:rFonts w:ascii="Calibri" w:eastAsia="Times New Roman" w:hAnsi="Calibri"/>
      <w:szCs w:val="22"/>
      <w:lang w:val="hy-AM" w:eastAsia="hy-AM"/>
    </w:rPr>
  </w:style>
  <w:style w:type="paragraph" w:styleId="TableofFigures">
    <w:name w:val="table of figures"/>
    <w:basedOn w:val="Normal"/>
    <w:next w:val="Normal"/>
    <w:uiPriority w:val="99"/>
    <w:semiHidden/>
    <w:rsid w:val="006C4783"/>
    <w:pPr>
      <w:jc w:val="both"/>
    </w:pPr>
    <w:rPr>
      <w:rFonts w:ascii="Calibri" w:eastAsia="Times New Roman" w:hAnsi="Calibri"/>
      <w:szCs w:val="22"/>
      <w:lang w:val="hy-AM" w:eastAsia="hy-AM"/>
    </w:rPr>
  </w:style>
  <w:style w:type="table" w:styleId="TableProfessional">
    <w:name w:val="Table Professional"/>
    <w:basedOn w:val="TableNormal"/>
    <w:uiPriority w:val="99"/>
    <w:semiHidden/>
    <w:rsid w:val="006C4783"/>
    <w:pPr>
      <w:suppressAutoHyphens/>
    </w:pPr>
    <w:rPr>
      <w:rFonts w:ascii="Calibri" w:eastAsia="Calibri" w:hAnsi="Calibri"/>
      <w:sz w:val="20"/>
      <w:szCs w:val="20"/>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6C4783"/>
    <w:pPr>
      <w:suppressAutoHyphens/>
    </w:pPr>
    <w:rPr>
      <w:rFonts w:ascii="Calibri" w:eastAsia="Calibri" w:hAnsi="Calibri"/>
      <w:sz w:val="20"/>
      <w:szCs w:val="20"/>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6C4783"/>
    <w:pPr>
      <w:suppressAutoHyphens/>
    </w:pPr>
    <w:rPr>
      <w:rFonts w:ascii="Calibri" w:eastAsia="Calibri" w:hAnsi="Calibri"/>
      <w:sz w:val="20"/>
      <w:szCs w:val="20"/>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6C4783"/>
    <w:pPr>
      <w:suppressAutoHyphens/>
    </w:pPr>
    <w:rPr>
      <w:rFonts w:ascii="Calibri" w:eastAsia="Calibri" w:hAnsi="Calibri"/>
      <w:sz w:val="20"/>
      <w:szCs w:val="20"/>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6C4783"/>
    <w:pPr>
      <w:suppressAutoHyphens/>
    </w:pPr>
    <w:rPr>
      <w:rFonts w:ascii="Calibri" w:eastAsia="Calibri" w:hAnsi="Calibri"/>
      <w:sz w:val="20"/>
      <w:szCs w:val="20"/>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6C4783"/>
    <w:pPr>
      <w:suppressAutoHyphens/>
    </w:pPr>
    <w:rPr>
      <w:rFonts w:ascii="Calibri" w:eastAsia="Calibri" w:hAnsi="Calibri"/>
      <w:sz w:val="20"/>
      <w:szCs w:val="20"/>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6C4783"/>
    <w:pPr>
      <w:suppressAutoHyphens/>
    </w:pPr>
    <w:rPr>
      <w:rFonts w:ascii="Calibri" w:eastAsia="Calibri" w:hAnsi="Calibri"/>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6C4783"/>
    <w:pPr>
      <w:suppressAutoHyphens/>
    </w:pPr>
    <w:rPr>
      <w:rFonts w:ascii="Calibri" w:eastAsia="Calibri" w:hAnsi="Calibri"/>
      <w:sz w:val="20"/>
      <w:szCs w:val="20"/>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6C4783"/>
    <w:pPr>
      <w:suppressAutoHyphens/>
    </w:pPr>
    <w:rPr>
      <w:rFonts w:ascii="Calibri" w:eastAsia="Calibri" w:hAnsi="Calibri"/>
      <w:sz w:val="20"/>
      <w:szCs w:val="20"/>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6C4783"/>
    <w:pPr>
      <w:suppressAutoHyphens/>
    </w:pPr>
    <w:rPr>
      <w:rFonts w:ascii="Calibri" w:eastAsia="Calibri" w:hAnsi="Calibri"/>
      <w:sz w:val="20"/>
      <w:szCs w:val="20"/>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6C4783"/>
    <w:pPr>
      <w:spacing w:before="120"/>
      <w:jc w:val="both"/>
    </w:pPr>
    <w:rPr>
      <w:rFonts w:ascii="Cambria" w:eastAsia="Times New Roman" w:hAnsi="Cambria"/>
      <w:b/>
      <w:bCs/>
      <w:color w:val="76923C"/>
      <w:lang w:val="hy-AM" w:eastAsia="hy-AM"/>
    </w:rPr>
  </w:style>
  <w:style w:type="paragraph" w:styleId="TOC1">
    <w:name w:val="toc 1"/>
    <w:basedOn w:val="Normal"/>
    <w:next w:val="Normal"/>
    <w:autoRedefine/>
    <w:uiPriority w:val="99"/>
    <w:semiHidden/>
    <w:rsid w:val="006C4783"/>
    <w:pPr>
      <w:spacing w:before="120" w:after="60"/>
      <w:ind w:left="340" w:right="340" w:hanging="340"/>
      <w:jc w:val="both"/>
    </w:pPr>
    <w:rPr>
      <w:rFonts w:ascii="Calibri" w:eastAsia="Times New Roman" w:hAnsi="Calibri"/>
      <w:color w:val="0D0D0D"/>
      <w:szCs w:val="22"/>
      <w:lang w:val="hy-AM" w:eastAsia="hy-AM"/>
    </w:rPr>
  </w:style>
  <w:style w:type="paragraph" w:styleId="TOC2">
    <w:name w:val="toc 2"/>
    <w:basedOn w:val="Normal"/>
    <w:next w:val="Normal"/>
    <w:autoRedefine/>
    <w:uiPriority w:val="99"/>
    <w:semiHidden/>
    <w:rsid w:val="006C4783"/>
    <w:pPr>
      <w:spacing w:after="60"/>
      <w:ind w:left="680" w:right="340" w:hanging="340"/>
      <w:jc w:val="both"/>
    </w:pPr>
    <w:rPr>
      <w:rFonts w:ascii="Calibri" w:eastAsia="Times New Roman" w:hAnsi="Calibri"/>
      <w:szCs w:val="22"/>
      <w:lang w:val="hy-AM" w:eastAsia="hy-AM"/>
    </w:rPr>
  </w:style>
  <w:style w:type="paragraph" w:styleId="TOC3">
    <w:name w:val="toc 3"/>
    <w:basedOn w:val="Normal"/>
    <w:next w:val="Normal"/>
    <w:autoRedefine/>
    <w:uiPriority w:val="99"/>
    <w:semiHidden/>
    <w:rsid w:val="006C4783"/>
    <w:pPr>
      <w:spacing w:after="60"/>
      <w:ind w:left="1020" w:right="340" w:hanging="340"/>
      <w:jc w:val="both"/>
    </w:pPr>
    <w:rPr>
      <w:rFonts w:ascii="Calibri" w:eastAsia="Times New Roman" w:hAnsi="Calibri"/>
      <w:szCs w:val="22"/>
      <w:lang w:val="hy-AM" w:eastAsia="hy-AM"/>
    </w:rPr>
  </w:style>
  <w:style w:type="paragraph" w:styleId="TOC4">
    <w:name w:val="toc 4"/>
    <w:basedOn w:val="Normal"/>
    <w:next w:val="Normal"/>
    <w:autoRedefine/>
    <w:uiPriority w:val="99"/>
    <w:semiHidden/>
    <w:rsid w:val="006C4783"/>
    <w:pPr>
      <w:tabs>
        <w:tab w:val="right" w:leader="dot" w:pos="9017"/>
      </w:tabs>
      <w:spacing w:after="60"/>
      <w:ind w:left="1361" w:right="340" w:hanging="340"/>
      <w:jc w:val="both"/>
    </w:pPr>
    <w:rPr>
      <w:rFonts w:ascii="Calibri" w:eastAsia="Times New Roman" w:hAnsi="Calibri"/>
      <w:szCs w:val="22"/>
      <w:lang w:val="hy-AM" w:eastAsia="hy-AM"/>
    </w:rPr>
  </w:style>
  <w:style w:type="paragraph" w:styleId="TOC5">
    <w:name w:val="toc 5"/>
    <w:basedOn w:val="Normal"/>
    <w:next w:val="Normal"/>
    <w:autoRedefine/>
    <w:uiPriority w:val="99"/>
    <w:semiHidden/>
    <w:rsid w:val="006C4783"/>
    <w:pPr>
      <w:spacing w:after="60"/>
      <w:ind w:left="1701" w:right="340" w:hanging="340"/>
      <w:jc w:val="both"/>
    </w:pPr>
    <w:rPr>
      <w:rFonts w:ascii="Calibri" w:eastAsia="Times New Roman" w:hAnsi="Calibri"/>
      <w:szCs w:val="22"/>
      <w:lang w:val="hy-AM" w:eastAsia="hy-AM"/>
    </w:rPr>
  </w:style>
  <w:style w:type="paragraph" w:styleId="TOC6">
    <w:name w:val="toc 6"/>
    <w:basedOn w:val="Normal"/>
    <w:next w:val="Normal"/>
    <w:autoRedefine/>
    <w:uiPriority w:val="99"/>
    <w:semiHidden/>
    <w:rsid w:val="006C4783"/>
    <w:pPr>
      <w:spacing w:after="100"/>
      <w:ind w:left="1200"/>
      <w:jc w:val="both"/>
    </w:pPr>
    <w:rPr>
      <w:rFonts w:ascii="Calibri" w:eastAsia="Times New Roman" w:hAnsi="Calibri"/>
      <w:szCs w:val="22"/>
      <w:lang w:val="hy-AM" w:eastAsia="hy-AM"/>
    </w:rPr>
  </w:style>
  <w:style w:type="paragraph" w:styleId="TOC7">
    <w:name w:val="toc 7"/>
    <w:basedOn w:val="Normal"/>
    <w:next w:val="Normal"/>
    <w:autoRedefine/>
    <w:uiPriority w:val="99"/>
    <w:semiHidden/>
    <w:rsid w:val="006C4783"/>
    <w:pPr>
      <w:spacing w:after="100"/>
      <w:ind w:left="1440"/>
      <w:jc w:val="both"/>
    </w:pPr>
    <w:rPr>
      <w:rFonts w:ascii="Calibri" w:eastAsia="Times New Roman" w:hAnsi="Calibri"/>
      <w:szCs w:val="22"/>
      <w:lang w:val="hy-AM" w:eastAsia="hy-AM"/>
    </w:rPr>
  </w:style>
  <w:style w:type="paragraph" w:styleId="TOC8">
    <w:name w:val="toc 8"/>
    <w:basedOn w:val="Normal"/>
    <w:next w:val="Normal"/>
    <w:autoRedefine/>
    <w:uiPriority w:val="99"/>
    <w:semiHidden/>
    <w:rsid w:val="006C4783"/>
    <w:pPr>
      <w:spacing w:after="100"/>
      <w:ind w:left="1680"/>
      <w:jc w:val="both"/>
    </w:pPr>
    <w:rPr>
      <w:rFonts w:ascii="Calibri" w:eastAsia="Times New Roman" w:hAnsi="Calibri"/>
      <w:szCs w:val="22"/>
      <w:lang w:val="hy-AM" w:eastAsia="hy-AM"/>
    </w:rPr>
  </w:style>
  <w:style w:type="paragraph" w:styleId="TOC9">
    <w:name w:val="toc 9"/>
    <w:basedOn w:val="Normal"/>
    <w:next w:val="Normal"/>
    <w:autoRedefine/>
    <w:uiPriority w:val="99"/>
    <w:semiHidden/>
    <w:rsid w:val="006C4783"/>
    <w:pPr>
      <w:spacing w:after="100"/>
      <w:ind w:left="1920"/>
      <w:jc w:val="both"/>
    </w:pPr>
    <w:rPr>
      <w:rFonts w:ascii="Calibri" w:eastAsia="Times New Roman" w:hAnsi="Calibri"/>
      <w:szCs w:val="22"/>
      <w:lang w:val="hy-AM" w:eastAsia="hy-AM"/>
    </w:rPr>
  </w:style>
  <w:style w:type="paragraph" w:customStyle="1" w:styleId="JuTitle">
    <w:name w:val="Ju_Title"/>
    <w:basedOn w:val="Normal"/>
    <w:next w:val="ECHRPara"/>
    <w:uiPriority w:val="3"/>
    <w:semiHidden/>
    <w:rsid w:val="006C4783"/>
    <w:pPr>
      <w:spacing w:before="720" w:after="240"/>
      <w:jc w:val="center"/>
      <w:outlineLvl w:val="0"/>
    </w:pPr>
    <w:rPr>
      <w:rFonts w:ascii="Cambria" w:eastAsia="Times New Roman" w:hAnsi="Cambria"/>
      <w:b/>
      <w:caps/>
      <w:szCs w:val="22"/>
      <w:lang w:val="hy-AM" w:eastAsia="hy-AM"/>
    </w:rPr>
  </w:style>
  <w:style w:type="paragraph" w:customStyle="1" w:styleId="ECHRTitleCentre1">
    <w:name w:val="ECHR_Title_Centre_1"/>
    <w:aliases w:val="Opi_H_Head,Title_C_1"/>
    <w:basedOn w:val="Normal"/>
    <w:next w:val="OpiPara"/>
    <w:uiPriority w:val="17"/>
    <w:qFormat/>
    <w:rsid w:val="006C4783"/>
    <w:pPr>
      <w:keepNext/>
      <w:keepLines/>
      <w:spacing w:after="240"/>
      <w:jc w:val="center"/>
      <w:outlineLvl w:val="0"/>
    </w:pPr>
    <w:rPr>
      <w:rFonts w:ascii="Cambria" w:eastAsia="Times New Roman" w:hAnsi="Cambria"/>
      <w:sz w:val="28"/>
      <w:szCs w:val="22"/>
      <w:lang w:val="hy-AM" w:eastAsia="hy-AM"/>
    </w:rPr>
  </w:style>
  <w:style w:type="paragraph" w:customStyle="1" w:styleId="JuQuotSub">
    <w:name w:val="Ju_Quot_Sub"/>
    <w:basedOn w:val="ECHRParaQuote"/>
    <w:uiPriority w:val="15"/>
    <w:qFormat/>
    <w:rsid w:val="006C4783"/>
    <w:pPr>
      <w:ind w:left="567"/>
    </w:pPr>
  </w:style>
  <w:style w:type="paragraph" w:customStyle="1" w:styleId="OpiHA">
    <w:name w:val="Opi_H_A"/>
    <w:basedOn w:val="ECHRHeading1"/>
    <w:next w:val="OpiPara"/>
    <w:uiPriority w:val="41"/>
    <w:qFormat/>
    <w:rsid w:val="006C4783"/>
    <w:pPr>
      <w:tabs>
        <w:tab w:val="clear" w:pos="357"/>
      </w:tabs>
      <w:outlineLvl w:val="1"/>
    </w:pPr>
    <w:rPr>
      <w:b/>
    </w:rPr>
  </w:style>
  <w:style w:type="character" w:customStyle="1" w:styleId="JUNAMES0">
    <w:name w:val="JU_NAMES"/>
    <w:uiPriority w:val="17"/>
    <w:qFormat/>
    <w:rsid w:val="006C4783"/>
    <w:rPr>
      <w:smallCaps/>
      <w:lang w:val="hy-AM" w:eastAsia="hy-AM"/>
    </w:rPr>
  </w:style>
  <w:style w:type="paragraph" w:customStyle="1" w:styleId="OpiTranslation">
    <w:name w:val="Opi_Translation"/>
    <w:basedOn w:val="Normal"/>
    <w:next w:val="OpiPara"/>
    <w:uiPriority w:val="40"/>
    <w:qFormat/>
    <w:rsid w:val="006C4783"/>
    <w:pPr>
      <w:jc w:val="center"/>
      <w:outlineLvl w:val="0"/>
    </w:pPr>
    <w:rPr>
      <w:rFonts w:ascii="Calibri" w:eastAsia="Times New Roman" w:hAnsi="Calibri"/>
      <w:i/>
      <w:szCs w:val="22"/>
      <w:lang w:val="hy-AM" w:eastAsia="hy-AM"/>
    </w:rPr>
  </w:style>
  <w:style w:type="paragraph" w:customStyle="1" w:styleId="DecHTitle">
    <w:name w:val="Dec_H_Title"/>
    <w:basedOn w:val="ECHRTitleCentre1"/>
    <w:uiPriority w:val="7"/>
    <w:semiHidden/>
    <w:rsid w:val="006C4783"/>
  </w:style>
  <w:style w:type="paragraph" w:customStyle="1" w:styleId="ECHRHeading4">
    <w:name w:val="ECHR_Heading_4"/>
    <w:aliases w:val="Ju_H_a,Head_4"/>
    <w:basedOn w:val="Heading4"/>
    <w:next w:val="ECHRPara"/>
    <w:uiPriority w:val="14"/>
    <w:qFormat/>
    <w:rsid w:val="006C4783"/>
    <w:pPr>
      <w:keepNext/>
      <w:keepLines/>
      <w:tabs>
        <w:tab w:val="left" w:pos="975"/>
      </w:tabs>
      <w:spacing w:before="240" w:after="120"/>
      <w:ind w:left="975" w:hanging="340"/>
    </w:pPr>
    <w:rPr>
      <w:i w:val="0"/>
      <w:color w:val="000000"/>
      <w:sz w:val="20"/>
    </w:rPr>
  </w:style>
  <w:style w:type="paragraph" w:customStyle="1" w:styleId="ECHRHeading5">
    <w:name w:val="ECHR_Heading_5"/>
    <w:aliases w:val="Ju_H_i,Head_5"/>
    <w:basedOn w:val="Heading5"/>
    <w:next w:val="ECHRPara"/>
    <w:uiPriority w:val="14"/>
    <w:qFormat/>
    <w:rsid w:val="006C4783"/>
    <w:pPr>
      <w:keepNext/>
      <w:keepLines/>
      <w:tabs>
        <w:tab w:val="left" w:pos="1191"/>
      </w:tabs>
      <w:spacing w:before="240" w:after="120"/>
      <w:ind w:left="1190" w:hanging="357"/>
    </w:pPr>
    <w:rPr>
      <w:b w:val="0"/>
      <w:i/>
      <w:color w:val="000000"/>
      <w:sz w:val="20"/>
    </w:rPr>
  </w:style>
  <w:style w:type="paragraph" w:customStyle="1" w:styleId="ECHRHeading6">
    <w:name w:val="ECHR_Heading_6"/>
    <w:aliases w:val="Ju_H_alpha,Head_6"/>
    <w:basedOn w:val="Heading6"/>
    <w:next w:val="ECHRPara"/>
    <w:uiPriority w:val="14"/>
    <w:qFormat/>
    <w:rsid w:val="006C4783"/>
    <w:pPr>
      <w:keepNext/>
      <w:keepLines/>
      <w:tabs>
        <w:tab w:val="left" w:pos="1372"/>
      </w:tabs>
      <w:spacing w:before="240" w:after="120" w:line="240" w:lineRule="auto"/>
      <w:ind w:left="1373" w:hanging="335"/>
    </w:pPr>
    <w:rPr>
      <w:b w:val="0"/>
      <w:color w:val="000000"/>
      <w:sz w:val="20"/>
    </w:rPr>
  </w:style>
  <w:style w:type="paragraph" w:customStyle="1" w:styleId="ECHRHeading7">
    <w:name w:val="ECHR_Heading_7"/>
    <w:aliases w:val="Ju_H_–,Head_7"/>
    <w:basedOn w:val="Heading7"/>
    <w:next w:val="ECHRPara"/>
    <w:uiPriority w:val="14"/>
    <w:qFormat/>
    <w:rsid w:val="006C4783"/>
    <w:pPr>
      <w:keepNext/>
      <w:keepLines/>
      <w:spacing w:before="240" w:after="120"/>
      <w:ind w:left="1236"/>
    </w:pPr>
    <w:rPr>
      <w:sz w:val="20"/>
    </w:rPr>
  </w:style>
  <w:style w:type="paragraph" w:customStyle="1" w:styleId="DecList">
    <w:name w:val="Dec_List"/>
    <w:basedOn w:val="Normal"/>
    <w:uiPriority w:val="9"/>
    <w:semiHidden/>
    <w:rsid w:val="006C4783"/>
    <w:pPr>
      <w:spacing w:before="240"/>
      <w:ind w:left="284"/>
      <w:jc w:val="both"/>
    </w:pPr>
    <w:rPr>
      <w:rFonts w:ascii="Calibri" w:eastAsia="Times New Roman" w:hAnsi="Calibri"/>
      <w:szCs w:val="22"/>
      <w:lang w:val="hy-AM" w:eastAsia="hy-AM"/>
    </w:rPr>
  </w:style>
  <w:style w:type="paragraph" w:customStyle="1" w:styleId="ECHRDecisionBody">
    <w:name w:val="ECHR_Decision_Body"/>
    <w:aliases w:val="Ju_Judges"/>
    <w:basedOn w:val="Normal"/>
    <w:uiPriority w:val="50"/>
    <w:qFormat/>
    <w:rsid w:val="006C4783"/>
    <w:pPr>
      <w:tabs>
        <w:tab w:val="left" w:pos="567"/>
        <w:tab w:val="left" w:pos="1134"/>
      </w:tabs>
    </w:pPr>
    <w:rPr>
      <w:rFonts w:ascii="Calibri" w:eastAsia="Times New Roman" w:hAnsi="Calibri"/>
      <w:szCs w:val="22"/>
      <w:lang w:val="hy-AM" w:eastAsia="hy-AM"/>
    </w:rPr>
  </w:style>
  <w:style w:type="paragraph" w:customStyle="1" w:styleId="OpiH1">
    <w:name w:val="Opi_H_1"/>
    <w:basedOn w:val="ECHRHeading2"/>
    <w:uiPriority w:val="42"/>
    <w:qFormat/>
    <w:rsid w:val="006C4783"/>
    <w:pPr>
      <w:ind w:left="635" w:hanging="357"/>
      <w:outlineLvl w:val="2"/>
    </w:pPr>
  </w:style>
  <w:style w:type="paragraph" w:customStyle="1" w:styleId="OpiHa0">
    <w:name w:val="Opi_H_a"/>
    <w:basedOn w:val="ECHRHeading3"/>
    <w:uiPriority w:val="43"/>
    <w:qFormat/>
    <w:rsid w:val="006C4783"/>
    <w:pPr>
      <w:ind w:left="833" w:hanging="357"/>
      <w:outlineLvl w:val="3"/>
    </w:pPr>
    <w:rPr>
      <w:b/>
      <w:i w:val="0"/>
      <w:sz w:val="20"/>
    </w:rPr>
  </w:style>
  <w:style w:type="paragraph" w:customStyle="1" w:styleId="OpiHi">
    <w:name w:val="Opi_H_i"/>
    <w:basedOn w:val="ECHRHeading4"/>
    <w:uiPriority w:val="44"/>
    <w:qFormat/>
    <w:rsid w:val="006C4783"/>
    <w:pPr>
      <w:ind w:left="1037" w:hanging="357"/>
      <w:outlineLvl w:val="4"/>
    </w:pPr>
    <w:rPr>
      <w:b w:val="0"/>
      <w:i/>
    </w:rPr>
  </w:style>
  <w:style w:type="table" w:customStyle="1" w:styleId="ECHRListTable">
    <w:name w:val="ECHR_List_Table"/>
    <w:basedOn w:val="TableNormal"/>
    <w:uiPriority w:val="99"/>
    <w:rsid w:val="006C4783"/>
    <w:rPr>
      <w:rFonts w:ascii="Calibri" w:eastAsia="Calibri" w:hAnsi="Calibri"/>
      <w:sz w:val="20"/>
      <w:szCs w:val="20"/>
      <w:lang w:val="en-US"/>
    </w:rPr>
    <w:tblPr>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28" w:type="dxa"/>
        <w:bottom w:w="28" w:type="dxa"/>
      </w:tblCellMar>
    </w:tblPr>
    <w:tblStylePr w:type="firstRow">
      <w:rPr>
        <w:b/>
        <w:color w:val="76923C"/>
      </w:rPr>
      <w:tblPr/>
      <w:trPr>
        <w:tblHeader/>
      </w:trPr>
      <w:tcPr>
        <w:tcBorders>
          <w:top w:val="single" w:sz="4" w:space="0" w:color="17365D"/>
          <w:left w:val="single" w:sz="4" w:space="0" w:color="17365D"/>
          <w:bottom w:val="single" w:sz="4" w:space="0" w:color="17365D"/>
          <w:right w:val="single" w:sz="4" w:space="0" w:color="17365D"/>
          <w:insideH w:val="single" w:sz="4" w:space="0" w:color="17365D"/>
          <w:insideV w:val="single" w:sz="4" w:space="0" w:color="17365D"/>
        </w:tcBorders>
        <w:shd w:val="clear" w:color="auto" w:fill="DDD9C3"/>
      </w:tcPr>
    </w:tblStylePr>
  </w:style>
  <w:style w:type="character" w:customStyle="1" w:styleId="JuQuotChar">
    <w:name w:val="Ju_Quot Char"/>
    <w:link w:val="ECHRParaQuote"/>
    <w:uiPriority w:val="6"/>
    <w:rsid w:val="006C4783"/>
    <w:rPr>
      <w:rFonts w:ascii="Calibri" w:eastAsia="Times New Roman" w:hAnsi="Calibri"/>
      <w:sz w:val="20"/>
      <w:szCs w:val="20"/>
      <w:lang w:val="hy-AM" w:eastAsia="hy-AM"/>
    </w:rPr>
  </w:style>
  <w:style w:type="character" w:customStyle="1" w:styleId="longtext">
    <w:name w:val="long_text"/>
    <w:basedOn w:val="DefaultParagraphFont"/>
    <w:rsid w:val="006C4783"/>
  </w:style>
  <w:style w:type="character" w:customStyle="1" w:styleId="hps">
    <w:name w:val="hps"/>
    <w:basedOn w:val="DefaultParagraphFont"/>
    <w:rsid w:val="006C4783"/>
  </w:style>
  <w:style w:type="character" w:customStyle="1" w:styleId="JuParaChar">
    <w:name w:val="Ju_Para Char"/>
    <w:aliases w:val="ECHR_Para Char"/>
    <w:uiPriority w:val="12"/>
    <w:rsid w:val="006C4783"/>
    <w:rPr>
      <w:sz w:val="24"/>
      <w:lang w:val="hy-AM" w:eastAsia="hy-AM" w:bidi="ar-SA"/>
    </w:rPr>
  </w:style>
  <w:style w:type="character" w:customStyle="1" w:styleId="oxencycl-headword">
    <w:name w:val="oxencycl-headword"/>
    <w:basedOn w:val="DefaultParagraphFont"/>
    <w:rsid w:val="006C4783"/>
  </w:style>
  <w:style w:type="character" w:customStyle="1" w:styleId="sb8d990e2">
    <w:name w:val="sb8d990e2"/>
    <w:basedOn w:val="DefaultParagraphFont"/>
    <w:rsid w:val="006C4783"/>
  </w:style>
  <w:style w:type="character" w:customStyle="1" w:styleId="sfbbfee58">
    <w:name w:val="sfbbfee58"/>
    <w:basedOn w:val="DefaultParagraphFont"/>
    <w:rsid w:val="006C4783"/>
  </w:style>
  <w:style w:type="character" w:customStyle="1" w:styleId="s6b621b36">
    <w:name w:val="s6b621b36"/>
    <w:basedOn w:val="DefaultParagraphFont"/>
    <w:rsid w:val="006C4783"/>
  </w:style>
  <w:style w:type="character" w:customStyle="1" w:styleId="column01">
    <w:name w:val="column01"/>
    <w:basedOn w:val="DefaultParagraphFont"/>
    <w:rsid w:val="006C4783"/>
  </w:style>
  <w:style w:type="character" w:customStyle="1" w:styleId="wordhighlighted">
    <w:name w:val="wordhighlighted"/>
    <w:basedOn w:val="DefaultParagraphFont"/>
    <w:rsid w:val="006C4783"/>
  </w:style>
  <w:style w:type="character" w:customStyle="1" w:styleId="s7d2086b4">
    <w:name w:val="s7d2086b4"/>
    <w:basedOn w:val="DefaultParagraphFont"/>
    <w:rsid w:val="006C4783"/>
  </w:style>
  <w:style w:type="character" w:customStyle="1" w:styleId="st1">
    <w:name w:val="st1"/>
    <w:basedOn w:val="DefaultParagraphFont"/>
    <w:rsid w:val="006C4783"/>
  </w:style>
  <w:style w:type="paragraph" w:customStyle="1" w:styleId="DummyStyle">
    <w:name w:val="Dummy_Style"/>
    <w:basedOn w:val="Normal"/>
    <w:semiHidden/>
    <w:qFormat/>
    <w:rsid w:val="006C4783"/>
    <w:pPr>
      <w:jc w:val="both"/>
    </w:pPr>
    <w:rPr>
      <w:rFonts w:ascii="Calibri" w:eastAsia="Times New Roman" w:hAnsi="Calibri"/>
      <w:color w:val="00B050"/>
      <w:szCs w:val="22"/>
      <w:lang w:val="hy-AM" w:eastAsia="hy-AM"/>
    </w:rPr>
  </w:style>
  <w:style w:type="numbering" w:customStyle="1" w:styleId="ECHRA1StyleBulletedSquare">
    <w:name w:val="ECHR_A1_Style_Bulleted_Square"/>
    <w:basedOn w:val="NoList"/>
    <w:rsid w:val="006C4783"/>
  </w:style>
  <w:style w:type="numbering" w:customStyle="1" w:styleId="ECHRA1StyleNumberedList">
    <w:name w:val="ECHR_A1_Style_Numbered_List"/>
    <w:basedOn w:val="NoList"/>
    <w:rsid w:val="006C4783"/>
  </w:style>
  <w:style w:type="paragraph" w:customStyle="1" w:styleId="ECHRBullet1">
    <w:name w:val="ECHR_Bullet_1"/>
    <w:aliases w:val="Bul_1"/>
    <w:basedOn w:val="NormalJustified"/>
    <w:uiPriority w:val="8"/>
    <w:qFormat/>
    <w:rsid w:val="006C4783"/>
    <w:pPr>
      <w:numPr>
        <w:numId w:val="24"/>
      </w:numPr>
      <w:spacing w:before="60" w:after="60"/>
      <w:contextualSpacing/>
    </w:pPr>
    <w:rPr>
      <w:rFonts w:eastAsia="Times New Roman"/>
    </w:rPr>
  </w:style>
  <w:style w:type="paragraph" w:customStyle="1" w:styleId="ECHRBullet2">
    <w:name w:val="ECHR_Bullet_2"/>
    <w:aliases w:val="Bul_2"/>
    <w:basedOn w:val="ECHRBullet1"/>
    <w:uiPriority w:val="8"/>
    <w:rsid w:val="006C4783"/>
    <w:pPr>
      <w:numPr>
        <w:ilvl w:val="1"/>
      </w:numPr>
    </w:pPr>
  </w:style>
  <w:style w:type="paragraph" w:customStyle="1" w:styleId="ECHRBullet3">
    <w:name w:val="ECHR_Bullet_3"/>
    <w:aliases w:val="Bul_3"/>
    <w:basedOn w:val="ECHRBullet2"/>
    <w:uiPriority w:val="8"/>
    <w:rsid w:val="006C4783"/>
    <w:pPr>
      <w:numPr>
        <w:ilvl w:val="2"/>
      </w:numPr>
    </w:pPr>
  </w:style>
  <w:style w:type="paragraph" w:customStyle="1" w:styleId="ECHRBullet4">
    <w:name w:val="ECHR_Bullet_4"/>
    <w:aliases w:val="Bul_4"/>
    <w:basedOn w:val="ECHRBullet3"/>
    <w:uiPriority w:val="8"/>
    <w:rsid w:val="006C4783"/>
    <w:pPr>
      <w:numPr>
        <w:ilvl w:val="3"/>
      </w:numPr>
    </w:pPr>
  </w:style>
  <w:style w:type="paragraph" w:customStyle="1" w:styleId="ECHRNumberedList1">
    <w:name w:val="ECHR_Numbered_List_1"/>
    <w:aliases w:val="Num_1"/>
    <w:basedOn w:val="Normal"/>
    <w:uiPriority w:val="9"/>
    <w:qFormat/>
    <w:rsid w:val="006C4783"/>
    <w:pPr>
      <w:numPr>
        <w:numId w:val="25"/>
      </w:numPr>
      <w:spacing w:before="60" w:after="60"/>
      <w:contextualSpacing/>
    </w:pPr>
    <w:rPr>
      <w:rFonts w:ascii="Calibri" w:eastAsia="Times New Roman" w:hAnsi="Calibri"/>
      <w:sz w:val="22"/>
      <w:szCs w:val="22"/>
      <w:lang w:val="hy-AM" w:eastAsia="hy-AM"/>
    </w:rPr>
  </w:style>
  <w:style w:type="paragraph" w:customStyle="1" w:styleId="ECHRNumberedList2">
    <w:name w:val="ECHR_Numbered_List_2"/>
    <w:aliases w:val="Num_2"/>
    <w:basedOn w:val="ECHRNumberedList1"/>
    <w:uiPriority w:val="9"/>
    <w:rsid w:val="006C4783"/>
    <w:pPr>
      <w:numPr>
        <w:ilvl w:val="1"/>
      </w:numPr>
    </w:pPr>
  </w:style>
  <w:style w:type="paragraph" w:customStyle="1" w:styleId="ECHRNumberedList3">
    <w:name w:val="ECHR_Numbered_List_3"/>
    <w:aliases w:val="Num_3"/>
    <w:basedOn w:val="ECHRNumberedList2"/>
    <w:uiPriority w:val="9"/>
    <w:rsid w:val="006C4783"/>
    <w:pPr>
      <w:numPr>
        <w:ilvl w:val="2"/>
      </w:numPr>
    </w:pPr>
  </w:style>
  <w:style w:type="paragraph" w:customStyle="1" w:styleId="ECHRCoverTitle1">
    <w:name w:val="ECHR_Cover_Title_1"/>
    <w:aliases w:val="Cover_1"/>
    <w:basedOn w:val="Normal"/>
    <w:next w:val="ECHRCoverTitle2"/>
    <w:uiPriority w:val="24"/>
    <w:qFormat/>
    <w:rsid w:val="006C4783"/>
    <w:pPr>
      <w:spacing w:before="840"/>
      <w:contextualSpacing/>
      <w:jc w:val="center"/>
    </w:pPr>
    <w:rPr>
      <w:rFonts w:ascii="Calibri" w:eastAsia="Calibri" w:hAnsi="Calibri"/>
      <w:color w:val="4F6228"/>
      <w:sz w:val="36"/>
      <w:szCs w:val="22"/>
      <w:lang w:val="hy-AM" w:eastAsia="hy-AM"/>
    </w:rPr>
  </w:style>
  <w:style w:type="paragraph" w:customStyle="1" w:styleId="ECHRCoverTitle2">
    <w:name w:val="ECHR_Cover_Title_2"/>
    <w:aliases w:val="Cover_2"/>
    <w:basedOn w:val="Normal"/>
    <w:next w:val="ECHRCoverTitle3"/>
    <w:uiPriority w:val="24"/>
    <w:qFormat/>
    <w:rsid w:val="006C4783"/>
    <w:pPr>
      <w:spacing w:before="600"/>
      <w:contextualSpacing/>
      <w:jc w:val="center"/>
    </w:pPr>
    <w:rPr>
      <w:rFonts w:ascii="Cambria" w:eastAsia="Calibri" w:hAnsi="Cambria"/>
      <w:color w:val="76923C"/>
      <w:sz w:val="28"/>
      <w:szCs w:val="22"/>
      <w:lang w:val="hy-AM" w:eastAsia="hy-AM"/>
    </w:rPr>
  </w:style>
  <w:style w:type="paragraph" w:customStyle="1" w:styleId="ECHRCoverTitle3">
    <w:name w:val="ECHR_Cover_Title_3"/>
    <w:aliases w:val="Cover_3"/>
    <w:basedOn w:val="Normal"/>
    <w:next w:val="Normal"/>
    <w:uiPriority w:val="24"/>
    <w:qFormat/>
    <w:rsid w:val="006C4783"/>
    <w:pPr>
      <w:spacing w:before="1080" w:after="1080"/>
      <w:contextualSpacing/>
      <w:jc w:val="center"/>
    </w:pPr>
    <w:rPr>
      <w:rFonts w:ascii="Calibri" w:eastAsia="Calibri" w:hAnsi="Calibri"/>
      <w:b/>
      <w:color w:val="76923C"/>
      <w:szCs w:val="22"/>
      <w:lang w:val="hy-AM" w:eastAsia="hy-AM"/>
    </w:rPr>
  </w:style>
  <w:style w:type="paragraph" w:customStyle="1" w:styleId="ECHRTitle2">
    <w:name w:val="ECHR_Title_2"/>
    <w:aliases w:val="Title_L_2"/>
    <w:basedOn w:val="Normal"/>
    <w:next w:val="ECHRParaSpaced"/>
    <w:uiPriority w:val="20"/>
    <w:qFormat/>
    <w:rsid w:val="006C4783"/>
    <w:pPr>
      <w:keepNext/>
      <w:keepLines/>
      <w:spacing w:before="240"/>
      <w:contextualSpacing/>
    </w:pPr>
    <w:rPr>
      <w:rFonts w:ascii="Cambria" w:eastAsia="Calibri" w:hAnsi="Cambria"/>
      <w:b/>
      <w:color w:val="76923C"/>
      <w:sz w:val="28"/>
      <w:szCs w:val="22"/>
      <w:lang w:val="hy-AM" w:eastAsia="hy-AM"/>
    </w:rPr>
  </w:style>
  <w:style w:type="paragraph" w:customStyle="1" w:styleId="ECHRTitle3">
    <w:name w:val="ECHR_Title_3"/>
    <w:aliases w:val="Title_L_3"/>
    <w:basedOn w:val="Normal"/>
    <w:next w:val="ECHRParaSpaced"/>
    <w:uiPriority w:val="20"/>
    <w:qFormat/>
    <w:rsid w:val="006C4783"/>
    <w:pPr>
      <w:keepNext/>
      <w:keepLines/>
      <w:spacing w:before="240"/>
      <w:contextualSpacing/>
    </w:pPr>
    <w:rPr>
      <w:rFonts w:ascii="Cambria" w:eastAsia="Calibri" w:hAnsi="Cambria"/>
      <w:b/>
      <w:color w:val="76923C"/>
      <w:szCs w:val="22"/>
      <w:lang w:val="hy-AM" w:eastAsia="hy-AM"/>
    </w:rPr>
  </w:style>
  <w:style w:type="paragraph" w:customStyle="1" w:styleId="ECHRDivisionName">
    <w:name w:val="ECHR_DivisionName"/>
    <w:aliases w:val="Div_Name"/>
    <w:basedOn w:val="Normal"/>
    <w:link w:val="ECHRDivisionNameChar"/>
    <w:uiPriority w:val="29"/>
    <w:qFormat/>
    <w:rsid w:val="006C4783"/>
    <w:rPr>
      <w:rFonts w:ascii="Calibri" w:eastAsia="Calibri" w:hAnsi="Calibri"/>
      <w:b/>
      <w:color w:val="4F81BD"/>
      <w:sz w:val="22"/>
      <w:szCs w:val="22"/>
      <w:lang w:val="hy-AM" w:eastAsia="hy-AM"/>
    </w:rPr>
  </w:style>
  <w:style w:type="character" w:customStyle="1" w:styleId="ECHRDivisionNameChar">
    <w:name w:val="ECHR_DivisionName Char"/>
    <w:aliases w:val="Div_Name Char"/>
    <w:basedOn w:val="DefaultParagraphFont"/>
    <w:link w:val="ECHRDivisionName"/>
    <w:uiPriority w:val="29"/>
    <w:rsid w:val="006C4783"/>
    <w:rPr>
      <w:rFonts w:ascii="Calibri" w:eastAsia="Calibri" w:hAnsi="Calibri"/>
      <w:b/>
      <w:color w:val="4F81BD"/>
      <w:sz w:val="22"/>
      <w:szCs w:val="22"/>
      <w:lang w:val="hy-AM" w:eastAsia="hy-AM"/>
    </w:rPr>
  </w:style>
  <w:style w:type="paragraph" w:customStyle="1" w:styleId="ECHRParaSpaced">
    <w:name w:val="ECHR_Para_Spaced"/>
    <w:aliases w:val="Para_Spaced"/>
    <w:basedOn w:val="ECHRPara"/>
    <w:uiPriority w:val="5"/>
    <w:qFormat/>
    <w:rsid w:val="006C4783"/>
    <w:pPr>
      <w:spacing w:before="120" w:after="120"/>
      <w:ind w:firstLine="0"/>
    </w:pPr>
    <w:rPr>
      <w:rFonts w:ascii="Calibri" w:eastAsia="Calibri" w:hAnsi="Calibri" w:cs="Times New Roman"/>
      <w:sz w:val="22"/>
      <w:szCs w:val="20"/>
      <w:lang w:val="hy-AM" w:eastAsia="hy-AM"/>
    </w:rPr>
  </w:style>
  <w:style w:type="paragraph" w:customStyle="1" w:styleId="ECHRHeaderDate">
    <w:name w:val="ECHR_Header_Date"/>
    <w:aliases w:val="Ref_Date"/>
    <w:basedOn w:val="Normal"/>
    <w:uiPriority w:val="32"/>
    <w:qFormat/>
    <w:rsid w:val="006C4783"/>
    <w:pPr>
      <w:jc w:val="right"/>
    </w:pPr>
    <w:rPr>
      <w:rFonts w:ascii="Calibri" w:eastAsia="Calibri" w:hAnsi="Calibri"/>
      <w:sz w:val="20"/>
      <w:szCs w:val="22"/>
      <w:lang w:val="hy-AM" w:eastAsia="hy-AM"/>
    </w:rPr>
  </w:style>
  <w:style w:type="paragraph" w:customStyle="1" w:styleId="ECHRHeaderRefIt">
    <w:name w:val="ECHR_Header_Ref_It"/>
    <w:aliases w:val="Ref_Ital"/>
    <w:basedOn w:val="Normal"/>
    <w:next w:val="ECHRHeaderDate"/>
    <w:uiPriority w:val="31"/>
    <w:qFormat/>
    <w:rsid w:val="006C4783"/>
    <w:pPr>
      <w:jc w:val="right"/>
    </w:pPr>
    <w:rPr>
      <w:rFonts w:ascii="Calibri" w:eastAsia="Calibri" w:hAnsi="Calibri"/>
      <w:i/>
      <w:sz w:val="20"/>
      <w:szCs w:val="22"/>
      <w:lang w:val="hy-AM" w:eastAsia="hy-AM"/>
    </w:rPr>
  </w:style>
  <w:style w:type="character" w:customStyle="1" w:styleId="ECHRRed">
    <w:name w:val="ECHR_Red"/>
    <w:aliases w:val="Red"/>
    <w:basedOn w:val="DefaultParagraphFont"/>
    <w:uiPriority w:val="13"/>
    <w:qFormat/>
    <w:rsid w:val="006C4783"/>
    <w:rPr>
      <w:color w:val="C0504D"/>
      <w:lang w:val="hy-AM" w:eastAsia="hy-AM"/>
    </w:rPr>
  </w:style>
  <w:style w:type="table" w:customStyle="1" w:styleId="ECHRTable">
    <w:name w:val="ECHR_Table"/>
    <w:basedOn w:val="TableNormal"/>
    <w:rsid w:val="006C4783"/>
    <w:rPr>
      <w:rFonts w:ascii="Calibri" w:eastAsia="Times New Roman" w:hAnsi="Calibri"/>
      <w:sz w:val="20"/>
      <w:szCs w:val="20"/>
      <w:lang w:val="en-GB"/>
    </w:rPr>
    <w:tblPr>
      <w:tblStyleRowBandSize w:val="1"/>
      <w:tblStyleColBandSize w:val="1"/>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28" w:type="dxa"/>
        <w:bottom w:w="28" w:type="dxa"/>
      </w:tblCellMar>
    </w:tblPr>
    <w:tblStylePr w:type="firstRow">
      <w:rPr>
        <w:rFonts w:ascii="Cambria" w:hAnsi="Cambria"/>
        <w:b/>
        <w:i w:val="0"/>
        <w:color w:val="76923C"/>
        <w:sz w:val="22"/>
      </w:rPr>
      <w:tblPr/>
      <w:tcPr>
        <w:tcBorders>
          <w:top w:val="single" w:sz="4" w:space="0" w:color="17365D"/>
          <w:left w:val="single" w:sz="4" w:space="0" w:color="17365D"/>
          <w:bottom w:val="single" w:sz="4" w:space="0" w:color="17365D"/>
          <w:right w:val="single" w:sz="4" w:space="0" w:color="17365D"/>
          <w:insideH w:val="single" w:sz="4" w:space="0" w:color="17365D"/>
          <w:insideV w:val="single" w:sz="4" w:space="0" w:color="17365D"/>
          <w:tl2br w:val="nil"/>
          <w:tr2bl w:val="nil"/>
        </w:tcBorders>
        <w:shd w:val="clear" w:color="auto" w:fill="DDD9C3"/>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DD9C3"/>
      </w:tcPr>
    </w:tblStylePr>
    <w:tblStylePr w:type="band2Horz">
      <w:tblPr/>
      <w:tcPr>
        <w:tcBorders>
          <w:top w:val="single" w:sz="4" w:space="0" w:color="17365D"/>
          <w:left w:val="single" w:sz="4" w:space="0" w:color="17365D"/>
          <w:bottom w:val="single" w:sz="4" w:space="0" w:color="17365D"/>
          <w:right w:val="single" w:sz="4" w:space="0" w:color="17365D"/>
          <w:insideH w:val="single" w:sz="4" w:space="0" w:color="17365D"/>
          <w:insideV w:val="single" w:sz="4" w:space="0" w:color="17365D"/>
          <w:tl2br w:val="nil"/>
          <w:tr2bl w:val="nil"/>
        </w:tcBorders>
        <w:shd w:val="clear" w:color="auto" w:fill="DDD9C3"/>
      </w:tcPr>
    </w:tblStylePr>
  </w:style>
  <w:style w:type="table" w:customStyle="1" w:styleId="ECHRTableBoxHeader">
    <w:name w:val="ECHR_Table_Box_Header"/>
    <w:basedOn w:val="TableNormal"/>
    <w:rsid w:val="006C4783"/>
    <w:rPr>
      <w:rFonts w:ascii="Verdana" w:eastAsia="Times New Roman" w:hAnsi="Verdana"/>
      <w:sz w:val="20"/>
      <w:szCs w:val="20"/>
      <w:lang w:val="en-GB"/>
    </w:rPr>
    <w:tblPr>
      <w:tblCellMar>
        <w:top w:w="57" w:type="dxa"/>
        <w:left w:w="57" w:type="dxa"/>
        <w:bottom w:w="57" w:type="dxa"/>
        <w:right w:w="57" w:type="dxa"/>
      </w:tblCellMar>
    </w:tblPr>
    <w:tcPr>
      <w:shd w:val="clear" w:color="auto" w:fill="EEECE1"/>
    </w:tcPr>
    <w:tblStylePr w:type="firstCol">
      <w:rPr>
        <w:b/>
        <w:color w:val="9BBB59"/>
      </w:rPr>
    </w:tblStylePr>
  </w:style>
  <w:style w:type="paragraph" w:customStyle="1" w:styleId="ECHRConfidential">
    <w:name w:val="ECHR_Confidential"/>
    <w:aliases w:val="Confidential"/>
    <w:basedOn w:val="ECHRPara"/>
    <w:next w:val="ECHRPara"/>
    <w:uiPriority w:val="30"/>
    <w:qFormat/>
    <w:rsid w:val="006C4783"/>
    <w:pPr>
      <w:ind w:firstLine="0"/>
      <w:jc w:val="right"/>
    </w:pPr>
    <w:rPr>
      <w:rFonts w:ascii="Calibri" w:eastAsia="Calibri" w:hAnsi="Calibri" w:cs="Times New Roman"/>
      <w:color w:val="C00000"/>
      <w:sz w:val="20"/>
      <w:szCs w:val="20"/>
      <w:lang w:val="hy-AM" w:eastAsia="hy-AM"/>
    </w:rPr>
  </w:style>
  <w:style w:type="table" w:customStyle="1" w:styleId="LtrTableAddress">
    <w:name w:val="Ltr_Table_Address"/>
    <w:basedOn w:val="TableNormal"/>
    <w:uiPriority w:val="99"/>
    <w:rsid w:val="006C4783"/>
    <w:rPr>
      <w:rFonts w:ascii="Calibri" w:eastAsia="Calibri" w:hAnsi="Calibri"/>
      <w:sz w:val="20"/>
      <w:szCs w:val="20"/>
      <w:lang w:val="en-US"/>
    </w:rPr>
    <w:tblPr>
      <w:tblInd w:w="5103" w:type="dxa"/>
    </w:tblPr>
  </w:style>
  <w:style w:type="table" w:customStyle="1" w:styleId="UGTable">
    <w:name w:val="UG_Table"/>
    <w:basedOn w:val="TableNormal"/>
    <w:uiPriority w:val="99"/>
    <w:rsid w:val="006C4783"/>
    <w:rPr>
      <w:rFonts w:ascii="Calibri" w:eastAsia="Times New Roman" w:hAnsi="Calibri"/>
      <w:sz w:val="20"/>
      <w:szCs w:val="20"/>
      <w:lang w:val="en-GB" w:eastAsia="en-GB"/>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6C4783"/>
    <w:rPr>
      <w:rFonts w:ascii="Calibri" w:eastAsia="Times New Roman" w:hAnsi="Calibri"/>
      <w:sz w:val="20"/>
      <w:szCs w:val="20"/>
      <w:lang w:val="en-GB" w:eastAsia="en-GB"/>
    </w:rPr>
    <w:tblPr>
      <w:tblInd w:w="113" w:type="dxa"/>
      <w:tblBorders>
        <w:top w:val="single" w:sz="4" w:space="0" w:color="C4BC96"/>
        <w:left w:val="single" w:sz="4" w:space="0" w:color="C4BC96"/>
        <w:bottom w:val="single" w:sz="4" w:space="0" w:color="C4BC96"/>
        <w:right w:val="single" w:sz="4" w:space="0" w:color="C4BC96"/>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6C4783"/>
    <w:rPr>
      <w:rFonts w:ascii="Calibri" w:eastAsia="Calibri" w:hAnsi="Calibri"/>
      <w:color w:val="000000"/>
      <w:sz w:val="18"/>
      <w:szCs w:val="20"/>
      <w:lang w:val="en-US"/>
    </w:rPr>
    <w:tblPr>
      <w:tblBorders>
        <w:top w:val="single" w:sz="8" w:space="0" w:color="C2D69B"/>
        <w:left w:val="single" w:sz="8" w:space="0" w:color="C2D69B"/>
        <w:bottom w:val="single" w:sz="8" w:space="0" w:color="C2D69B"/>
        <w:right w:val="single" w:sz="8" w:space="0" w:color="C2D69B"/>
        <w:insideH w:val="single" w:sz="8" w:space="0" w:color="C2D69B"/>
        <w:insideV w:val="single" w:sz="8" w:space="0" w:color="C2D69B"/>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4F81BD"/>
        <w:vAlign w:val="center"/>
      </w:tcPr>
    </w:tblStylePr>
    <w:tblStylePr w:type="firstCol">
      <w:pPr>
        <w:jc w:val="left"/>
      </w:pPr>
      <w:tblPr/>
      <w:tcPr>
        <w:vAlign w:val="center"/>
      </w:tcPr>
    </w:tblStylePr>
  </w:style>
  <w:style w:type="table" w:customStyle="1" w:styleId="ECHRTableFax">
    <w:name w:val="ECHR_Table_Fax"/>
    <w:basedOn w:val="TableNormal"/>
    <w:uiPriority w:val="99"/>
    <w:rsid w:val="006C4783"/>
    <w:rPr>
      <w:rFonts w:ascii="Calibri" w:eastAsia="Calibri" w:hAnsi="Calibri"/>
      <w:color w:val="000000"/>
      <w:sz w:val="20"/>
      <w:szCs w:val="20"/>
      <w:lang w:val="en-US"/>
    </w:rPr>
    <w:tblPr>
      <w:tblInd w:w="-680" w:type="dxa"/>
      <w:tblBorders>
        <w:insideH w:val="single" w:sz="4" w:space="0" w:color="1F497D"/>
        <w:insideV w:val="single" w:sz="4" w:space="0" w:color="1F497D"/>
      </w:tblBorders>
      <w:tblCellMar>
        <w:top w:w="142" w:type="dxa"/>
        <w:bottom w:w="142" w:type="dxa"/>
      </w:tblCellMar>
    </w:tblPr>
    <w:trPr>
      <w:cantSplit/>
    </w:trPr>
  </w:style>
  <w:style w:type="table" w:customStyle="1" w:styleId="ECHRTableMemo">
    <w:name w:val="ECHR_Table_Memo"/>
    <w:basedOn w:val="TableNormal"/>
    <w:uiPriority w:val="99"/>
    <w:rsid w:val="006C4783"/>
    <w:rPr>
      <w:rFonts w:ascii="Calibri" w:eastAsia="Calibri" w:hAnsi="Calibri"/>
      <w:sz w:val="20"/>
      <w:szCs w:val="20"/>
      <w:lang w:val="en-US"/>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17365D"/>
          <w:right w:val="nil"/>
          <w:insideH w:val="nil"/>
          <w:insideV w:val="nil"/>
          <w:tl2br w:val="nil"/>
          <w:tr2bl w:val="nil"/>
        </w:tcBorders>
      </w:tcPr>
    </w:tblStylePr>
  </w:style>
  <w:style w:type="table" w:customStyle="1" w:styleId="ECHRDNTable">
    <w:name w:val="ECHR_DN_Table"/>
    <w:aliases w:val="DN_Table"/>
    <w:basedOn w:val="TableNormal"/>
    <w:uiPriority w:val="99"/>
    <w:rsid w:val="006C4783"/>
    <w:rPr>
      <w:rFonts w:ascii="Calibri" w:eastAsia="Calibri" w:hAnsi="Calibri"/>
      <w:sz w:val="20"/>
      <w:szCs w:val="20"/>
      <w:lang w:val="en-US"/>
    </w:rPr>
    <w:tblPr>
      <w:jc w:val="center"/>
      <w:tblBorders>
        <w:left w:val="single" w:sz="4" w:space="0" w:color="17365D"/>
        <w:bottom w:val="single" w:sz="4" w:space="0" w:color="17365D"/>
        <w:right w:val="single" w:sz="4" w:space="0" w:color="17365D"/>
        <w:insideH w:val="single" w:sz="4" w:space="0" w:color="17365D"/>
        <w:insideV w:val="single" w:sz="4" w:space="0" w:color="17365D"/>
      </w:tblBorders>
      <w:tblCellMar>
        <w:top w:w="57" w:type="dxa"/>
        <w:bottom w:w="57" w:type="dxa"/>
      </w:tblCellMar>
    </w:tblPr>
    <w:trPr>
      <w:jc w:val="center"/>
    </w:trPr>
    <w:tcPr>
      <w:vAlign w:val="center"/>
    </w:tcPr>
    <w:tblStylePr w:type="firstRow">
      <w:pPr>
        <w:wordWrap/>
        <w:spacing w:beforeLines="0"/>
        <w:ind w:leftChars="0" w:left="0"/>
      </w:pPr>
      <w:rPr>
        <w:rFonts w:ascii="Cambria" w:hAnsi="Cambria"/>
        <w:b/>
        <w:i w:val="0"/>
        <w:color w:val="76923C"/>
        <w:sz w:val="24"/>
      </w:rPr>
      <w:tblPr/>
      <w:tcPr>
        <w:tcBorders>
          <w:top w:val="single" w:sz="4" w:space="0" w:color="17365D"/>
          <w:left w:val="single" w:sz="4" w:space="0" w:color="17365D"/>
          <w:bottom w:val="nil"/>
          <w:right w:val="single" w:sz="4" w:space="0" w:color="17365D"/>
          <w:insideH w:val="nil"/>
          <w:insideV w:val="nil"/>
          <w:tl2br w:val="nil"/>
          <w:tr2bl w:val="nil"/>
        </w:tcBorders>
        <w:shd w:val="clear" w:color="auto" w:fill="DDD9C3"/>
      </w:tcPr>
    </w:tblStylePr>
  </w:style>
  <w:style w:type="paragraph" w:customStyle="1" w:styleId="ECHRList">
    <w:name w:val="ECHR_List"/>
    <w:aliases w:val="List_Simple"/>
    <w:basedOn w:val="Normal"/>
    <w:uiPriority w:val="10"/>
    <w:qFormat/>
    <w:rsid w:val="006C4783"/>
    <w:pPr>
      <w:numPr>
        <w:numId w:val="23"/>
      </w:numPr>
    </w:pPr>
    <w:rPr>
      <w:rFonts w:ascii="Calibri" w:eastAsia="Calibri" w:hAnsi="Calibri"/>
      <w:sz w:val="22"/>
      <w:szCs w:val="22"/>
      <w:lang w:val="hy-AM" w:eastAsia="hy-AM"/>
    </w:rPr>
  </w:style>
  <w:style w:type="paragraph" w:customStyle="1" w:styleId="ECHRCoverTitle4">
    <w:name w:val="ECHR_Cover_Title_4"/>
    <w:aliases w:val="Cover_4"/>
    <w:basedOn w:val="Normal"/>
    <w:uiPriority w:val="24"/>
    <w:qFormat/>
    <w:rsid w:val="006C4783"/>
    <w:pPr>
      <w:tabs>
        <w:tab w:val="right" w:pos="7938"/>
      </w:tabs>
      <w:spacing w:before="120" w:after="120"/>
      <w:ind w:left="1134" w:right="1134"/>
    </w:pPr>
    <w:rPr>
      <w:rFonts w:ascii="Calibri" w:eastAsia="Calibri" w:hAnsi="Calibri"/>
      <w:color w:val="4F6228"/>
      <w:sz w:val="22"/>
      <w:szCs w:val="22"/>
      <w:lang w:val="hy-AM" w:eastAsia="hy-AM"/>
    </w:rPr>
  </w:style>
  <w:style w:type="table" w:customStyle="1" w:styleId="ECHRTableSimpleBox">
    <w:name w:val="ECHR_Table_Simple_Box"/>
    <w:basedOn w:val="TableNormal"/>
    <w:uiPriority w:val="99"/>
    <w:rsid w:val="006C4783"/>
    <w:rPr>
      <w:rFonts w:ascii="Calibri" w:eastAsia="Calibri" w:hAnsi="Calibri"/>
      <w:sz w:val="20"/>
      <w:szCs w:val="20"/>
      <w:lang w:val="en-US"/>
    </w:rPr>
    <w:tblPr>
      <w:tblBorders>
        <w:top w:val="single" w:sz="4" w:space="0" w:color="C2D69B"/>
        <w:left w:val="single" w:sz="4" w:space="0" w:color="C2D69B"/>
        <w:bottom w:val="single" w:sz="4" w:space="0" w:color="C2D69B"/>
        <w:right w:val="single" w:sz="4" w:space="0" w:color="C2D69B"/>
      </w:tblBorders>
      <w:tblCellMar>
        <w:top w:w="113" w:type="dxa"/>
        <w:bottom w:w="113" w:type="dxa"/>
      </w:tblCellMar>
    </w:tblPr>
  </w:style>
  <w:style w:type="table" w:customStyle="1" w:styleId="ECHRTableNoLines">
    <w:name w:val="ECHR_Table_No_Lines"/>
    <w:basedOn w:val="TableNormal"/>
    <w:uiPriority w:val="99"/>
    <w:rsid w:val="006C4783"/>
    <w:rPr>
      <w:rFonts w:ascii="Calibri" w:eastAsia="Calibri" w:hAnsi="Calibri"/>
      <w:sz w:val="20"/>
      <w:szCs w:val="20"/>
      <w:lang w:val="en-US"/>
    </w:rPr>
    <w:tblPr>
      <w:tblCellMar>
        <w:top w:w="85" w:type="dxa"/>
        <w:left w:w="142" w:type="dxa"/>
        <w:bottom w:w="28" w:type="dxa"/>
        <w:right w:w="142" w:type="dxa"/>
      </w:tblCellMar>
    </w:tblPr>
    <w:tblStylePr w:type="firstRow">
      <w:rPr>
        <w:rFonts w:ascii="Cambria" w:hAnsi="Cambria"/>
        <w:b/>
        <w:i w:val="0"/>
        <w:color w:val="76923C"/>
        <w:sz w:val="24"/>
      </w:rPr>
      <w:tblPr/>
      <w:tcPr>
        <w:tcBorders>
          <w:top w:val="single" w:sz="4" w:space="0" w:color="17365D"/>
          <w:left w:val="single" w:sz="4" w:space="0" w:color="17365D"/>
          <w:bottom w:val="single" w:sz="4" w:space="0" w:color="17365D"/>
          <w:right w:val="single" w:sz="4" w:space="0" w:color="17365D"/>
          <w:insideH w:val="nil"/>
          <w:insideV w:val="nil"/>
          <w:tl2br w:val="nil"/>
          <w:tr2bl w:val="nil"/>
        </w:tcBorders>
        <w:shd w:val="clear" w:color="auto" w:fill="DDD9C3"/>
      </w:tcPr>
    </w:tblStylePr>
    <w:tblStylePr w:type="firstCol">
      <w:tblPr/>
      <w:tcPr>
        <w:tcBorders>
          <w:top w:val="single" w:sz="4" w:space="0" w:color="17365D"/>
          <w:left w:val="single" w:sz="4" w:space="0" w:color="17365D"/>
          <w:bottom w:val="single" w:sz="4" w:space="0" w:color="17365D"/>
          <w:right w:val="single" w:sz="4" w:space="0" w:color="17365D"/>
          <w:insideH w:val="single" w:sz="4" w:space="0" w:color="17365D"/>
          <w:insideV w:val="single" w:sz="4" w:space="0" w:color="17365D"/>
        </w:tcBorders>
      </w:tcPr>
    </w:tblStylePr>
  </w:style>
  <w:style w:type="paragraph" w:customStyle="1" w:styleId="ECHRSpacer">
    <w:name w:val="ECHR_Spacer"/>
    <w:basedOn w:val="Normal"/>
    <w:uiPriority w:val="38"/>
    <w:rsid w:val="006C4783"/>
    <w:rPr>
      <w:rFonts w:ascii="Calibri" w:eastAsia="Calibri" w:hAnsi="Calibri"/>
      <w:sz w:val="4"/>
      <w:szCs w:val="22"/>
      <w:lang w:val="hy-AM" w:eastAsia="hy-AM"/>
    </w:rPr>
  </w:style>
  <w:style w:type="table" w:customStyle="1" w:styleId="ECHRTableForInternalUse">
    <w:name w:val="ECHR_Table_For_Internal_Use"/>
    <w:basedOn w:val="TableNormal"/>
    <w:uiPriority w:val="99"/>
    <w:rsid w:val="006C4783"/>
    <w:rPr>
      <w:rFonts w:ascii="Calibri" w:eastAsia="Calibri" w:hAnsi="Calibri"/>
      <w:color w:val="0F243E"/>
      <w:sz w:val="18"/>
      <w:szCs w:val="20"/>
      <w:lang w:val="en-US"/>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17365D"/>
          <w:left w:val="single" w:sz="4" w:space="0" w:color="17365D"/>
          <w:bottom w:val="single" w:sz="4" w:space="0" w:color="17365D"/>
          <w:right w:val="single" w:sz="4" w:space="0" w:color="17365D"/>
          <w:insideH w:val="single" w:sz="4" w:space="0" w:color="17365D"/>
          <w:insideV w:val="single" w:sz="4" w:space="0" w:color="17365D"/>
          <w:tl2br w:val="nil"/>
          <w:tr2bl w:val="nil"/>
        </w:tcBorders>
      </w:tcPr>
    </w:tblStylePr>
    <w:tblStylePr w:type="band1Vert">
      <w:tblPr/>
      <w:tcPr>
        <w:tcBorders>
          <w:top w:val="single" w:sz="4" w:space="0" w:color="17365D"/>
          <w:left w:val="single" w:sz="4" w:space="0" w:color="17365D"/>
          <w:bottom w:val="single" w:sz="4" w:space="0" w:color="17365D"/>
          <w:right w:val="single" w:sz="4" w:space="0" w:color="17365D"/>
          <w:insideH w:val="single" w:sz="4" w:space="0" w:color="17365D"/>
          <w:insideV w:val="single" w:sz="4" w:space="0" w:color="17365D"/>
          <w:tl2br w:val="nil"/>
          <w:tr2bl w:val="nil"/>
        </w:tcBorders>
      </w:tcPr>
    </w:tblStylePr>
  </w:style>
  <w:style w:type="paragraph" w:customStyle="1" w:styleId="ECHRFooterLineLandscape">
    <w:name w:val="ECHR_Footer_Line_Landscape"/>
    <w:aliases w:val="Footer_Line_Landscape"/>
    <w:basedOn w:val="ECHRFooterLine"/>
    <w:uiPriority w:val="42"/>
    <w:rsid w:val="006C4783"/>
    <w:pPr>
      <w:pBdr>
        <w:top w:val="single" w:sz="12" w:space="1" w:color="C2D69B"/>
      </w:pBdr>
      <w:tabs>
        <w:tab w:val="clear" w:pos="4536"/>
        <w:tab w:val="clear" w:pos="9696"/>
        <w:tab w:val="center" w:pos="6787"/>
        <w:tab w:val="right" w:pos="14640"/>
      </w:tabs>
    </w:pPr>
    <w:rPr>
      <w:rFonts w:eastAsia="Calibri"/>
      <w:color w:val="76923C"/>
      <w:sz w:val="22"/>
    </w:rPr>
  </w:style>
  <w:style w:type="paragraph" w:customStyle="1" w:styleId="ECHRHeaderLandscape">
    <w:name w:val="ECHR_Header_Landscape"/>
    <w:aliases w:val="Header_Landscape"/>
    <w:basedOn w:val="Header"/>
    <w:uiPriority w:val="39"/>
    <w:rsid w:val="006C4783"/>
    <w:pPr>
      <w:tabs>
        <w:tab w:val="clear" w:pos="4677"/>
        <w:tab w:val="clear" w:pos="9355"/>
        <w:tab w:val="center" w:pos="6787"/>
        <w:tab w:val="right" w:pos="14640"/>
      </w:tabs>
      <w:ind w:left="-680" w:right="-680"/>
    </w:pPr>
    <w:rPr>
      <w:rFonts w:ascii="Calibri" w:eastAsia="Calibri" w:hAnsi="Calibri"/>
      <w:sz w:val="22"/>
      <w:szCs w:val="22"/>
      <w:lang w:val="hy-AM" w:eastAsia="hy-AM"/>
    </w:rPr>
  </w:style>
  <w:style w:type="table" w:customStyle="1" w:styleId="ECHRHeaderTable">
    <w:name w:val="ECHR_Header_Table"/>
    <w:basedOn w:val="TableNormal"/>
    <w:uiPriority w:val="99"/>
    <w:rsid w:val="006C4783"/>
    <w:rPr>
      <w:rFonts w:ascii="Calibri" w:eastAsia="Calibri" w:hAnsi="Calibri"/>
      <w:sz w:val="20"/>
      <w:szCs w:val="20"/>
      <w:lang w:val="en-US"/>
    </w:rPr>
    <w:tblPr>
      <w:tblInd w:w="-680" w:type="dxa"/>
      <w:tblBorders>
        <w:bottom w:val="single" w:sz="6" w:space="0" w:color="17365D"/>
      </w:tblBorders>
      <w:tblCellMar>
        <w:left w:w="0" w:type="dxa"/>
        <w:bottom w:w="28" w:type="dxa"/>
        <w:right w:w="0" w:type="dxa"/>
      </w:tblCellMar>
    </w:tblPr>
    <w:tcPr>
      <w:vAlign w:val="bottom"/>
    </w:tcPr>
    <w:tblStylePr w:type="lastCol">
      <w:pPr>
        <w:wordWrap/>
        <w:jc w:val="both"/>
      </w:pPr>
    </w:tblStylePr>
  </w:style>
  <w:style w:type="paragraph" w:customStyle="1" w:styleId="ECHRLine">
    <w:name w:val="ECHR_Line"/>
    <w:basedOn w:val="NormalJustified"/>
    <w:next w:val="ECHRParaSpaced"/>
    <w:uiPriority w:val="15"/>
    <w:rsid w:val="006C4783"/>
    <w:pPr>
      <w:pBdr>
        <w:bottom w:val="single" w:sz="12" w:space="1" w:color="17365D"/>
      </w:pBdr>
      <w:spacing w:after="120"/>
    </w:pPr>
    <w:rPr>
      <w:sz w:val="12"/>
    </w:rPr>
  </w:style>
  <w:style w:type="paragraph" w:customStyle="1" w:styleId="NormalJustified">
    <w:name w:val="Normal_Justified"/>
    <w:basedOn w:val="Normal"/>
    <w:semiHidden/>
    <w:rsid w:val="006C4783"/>
    <w:pPr>
      <w:jc w:val="both"/>
    </w:pPr>
    <w:rPr>
      <w:rFonts w:ascii="Calibri" w:eastAsia="Calibri" w:hAnsi="Calibri"/>
      <w:sz w:val="22"/>
      <w:szCs w:val="22"/>
      <w:lang w:val="hy-AM" w:eastAsia="hy-AM"/>
    </w:rPr>
  </w:style>
  <w:style w:type="table" w:customStyle="1" w:styleId="ECHRTableOddBanded">
    <w:name w:val="ECHR_Table_Odd_Banded"/>
    <w:basedOn w:val="TableNormal"/>
    <w:uiPriority w:val="99"/>
    <w:rsid w:val="006C4783"/>
    <w:rPr>
      <w:rFonts w:ascii="Calibri" w:eastAsia="Calibri" w:hAnsi="Calibri"/>
      <w:sz w:val="20"/>
      <w:szCs w:val="20"/>
      <w:lang w:val="en-US"/>
    </w:rPr>
    <w:tblPr>
      <w:tblStyleRowBandSize w:val="1"/>
      <w:tblStyleColBandSize w:val="1"/>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28" w:type="dxa"/>
        <w:bottom w:w="28" w:type="dxa"/>
      </w:tblCellMar>
    </w:tblPr>
    <w:tblStylePr w:type="firstRow">
      <w:rPr>
        <w:rFonts w:ascii="Cambria" w:hAnsi="Cambria"/>
        <w:b/>
        <w:i w:val="0"/>
        <w:color w:val="76923C"/>
        <w:sz w:val="22"/>
      </w:rPr>
      <w:tblPr/>
      <w:tcPr>
        <w:tcBorders>
          <w:top w:val="single" w:sz="4" w:space="0" w:color="17365D"/>
          <w:left w:val="single" w:sz="4" w:space="0" w:color="17365D"/>
          <w:bottom w:val="single" w:sz="4" w:space="0" w:color="17365D"/>
          <w:right w:val="single" w:sz="4" w:space="0" w:color="17365D"/>
          <w:insideH w:val="nil"/>
          <w:insideV w:val="single" w:sz="4" w:space="0" w:color="17365D"/>
          <w:tl2br w:val="nil"/>
          <w:tr2bl w:val="nil"/>
        </w:tcBorders>
        <w:shd w:val="clear" w:color="auto" w:fill="DDD9C3"/>
      </w:tcPr>
    </w:tblStylePr>
    <w:tblStylePr w:type="band1Vert">
      <w:tblPr/>
      <w:tcPr>
        <w:tcBorders>
          <w:top w:val="nil"/>
          <w:left w:val="nil"/>
          <w:bottom w:val="nil"/>
          <w:right w:val="nil"/>
          <w:insideH w:val="nil"/>
          <w:insideV w:val="nil"/>
          <w:tl2br w:val="nil"/>
          <w:tr2bl w:val="nil"/>
        </w:tcBorders>
        <w:shd w:val="clear" w:color="auto" w:fill="DDD9C3"/>
      </w:tcPr>
    </w:tblStylePr>
    <w:tblStylePr w:type="band1Horz">
      <w:rPr>
        <w:b/>
      </w:rPr>
      <w:tblPr/>
      <w:tcPr>
        <w:shd w:val="clear" w:color="auto" w:fill="DDD9C3"/>
      </w:tcPr>
    </w:tblStylePr>
  </w:style>
  <w:style w:type="table" w:customStyle="1" w:styleId="ECHRHeaderTableReduced">
    <w:name w:val="ECHR_Header_Table_Reduced"/>
    <w:basedOn w:val="TableNormal"/>
    <w:uiPriority w:val="99"/>
    <w:rsid w:val="006C4783"/>
    <w:pPr>
      <w:jc w:val="right"/>
    </w:pPr>
    <w:rPr>
      <w:rFonts w:ascii="Calibri" w:eastAsia="Calibri" w:hAnsi="Calibri"/>
      <w:sz w:val="18"/>
      <w:szCs w:val="20"/>
      <w:lang w:val="en-US"/>
    </w:rPr>
    <w:tblPr>
      <w:tblInd w:w="-680" w:type="dxa"/>
      <w:tblCellMar>
        <w:top w:w="57" w:type="dxa"/>
        <w:left w:w="0" w:type="dxa"/>
        <w:right w:w="0" w:type="dxa"/>
      </w:tblCellMar>
    </w:tblPr>
    <w:tblStylePr w:type="firstRow">
      <w:pPr>
        <w:jc w:val="right"/>
      </w:pPr>
      <w:tblPr/>
      <w:tcPr>
        <w:tcBorders>
          <w:top w:val="nil"/>
          <w:left w:val="nil"/>
          <w:bottom w:val="single" w:sz="6" w:space="0" w:color="17365D"/>
          <w:right w:val="nil"/>
          <w:insideH w:val="nil"/>
          <w:insideV w:val="nil"/>
          <w:tl2br w:val="nil"/>
          <w:tr2bl w:val="nil"/>
        </w:tcBorders>
      </w:tcPr>
    </w:tblStylePr>
    <w:tblStylePr w:type="lastCol">
      <w:pPr>
        <w:wordWrap/>
        <w:jc w:val="both"/>
      </w:pPr>
    </w:tblStylePr>
  </w:style>
  <w:style w:type="character" w:customStyle="1" w:styleId="textcolumn">
    <w:name w:val="textcolumn"/>
    <w:basedOn w:val="DefaultParagraphFont"/>
    <w:rsid w:val="006C4783"/>
  </w:style>
  <w:style w:type="character" w:customStyle="1" w:styleId="watch-title">
    <w:name w:val="watch-title"/>
    <w:basedOn w:val="DefaultParagraphFont"/>
    <w:rsid w:val="00016DF0"/>
  </w:style>
  <w:style w:type="paragraph" w:customStyle="1" w:styleId="Default">
    <w:name w:val="Default"/>
    <w:rsid w:val="00A55A33"/>
    <w:pPr>
      <w:autoSpaceDE w:val="0"/>
      <w:autoSpaceDN w:val="0"/>
      <w:adjustRightInd w:val="0"/>
    </w:pPr>
    <w:rPr>
      <w:rFonts w:ascii="Calibri" w:hAnsi="Calibri" w:cs="Calibri"/>
      <w:color w:val="000000"/>
      <w:lang w:val="en-US" w:eastAsia="hy-AM"/>
    </w:rPr>
  </w:style>
  <w:style w:type="paragraph" w:customStyle="1" w:styleId="s7761d41">
    <w:name w:val="s7761d41"/>
    <w:basedOn w:val="Normal"/>
    <w:rsid w:val="00A55A33"/>
    <w:pPr>
      <w:spacing w:before="100" w:beforeAutospacing="1" w:after="100" w:afterAutospacing="1"/>
    </w:pPr>
    <w:rPr>
      <w:rFonts w:ascii="Times New Roman" w:eastAsia="Times New Roman" w:hAnsi="Times New Roman"/>
      <w:lang w:val="en-US"/>
    </w:rPr>
  </w:style>
  <w:style w:type="paragraph" w:customStyle="1" w:styleId="s30eec3f8">
    <w:name w:val="s30eec3f8"/>
    <w:basedOn w:val="Normal"/>
    <w:rsid w:val="00A55A33"/>
    <w:pPr>
      <w:spacing w:before="100" w:beforeAutospacing="1" w:after="100" w:afterAutospacing="1"/>
    </w:pPr>
    <w:rPr>
      <w:rFonts w:ascii="Times New Roman" w:eastAsia="Times New Roman" w:hAnsi="Times New Roman"/>
      <w:lang w:val="en-US"/>
    </w:rPr>
  </w:style>
  <w:style w:type="character" w:customStyle="1" w:styleId="sea881cdf">
    <w:name w:val="sea881cdf"/>
    <w:basedOn w:val="DefaultParagraphFont"/>
    <w:rsid w:val="00A55A33"/>
  </w:style>
  <w:style w:type="character" w:customStyle="1" w:styleId="Tag">
    <w:name w:val="Tag"/>
    <w:basedOn w:val="DefaultParagraphFont"/>
    <w:uiPriority w:val="1"/>
    <w:qFormat/>
    <w:rsid w:val="004A0002"/>
    <w:rPr>
      <w:i/>
      <w:color w:val="FF0066"/>
    </w:rPr>
  </w:style>
  <w:style w:type="character" w:customStyle="1" w:styleId="LockedContent">
    <w:name w:val="LockedContent"/>
    <w:basedOn w:val="DefaultParagraphFont"/>
    <w:uiPriority w:val="1"/>
    <w:qFormat/>
    <w:rsid w:val="004A0002"/>
    <w:rPr>
      <w:i/>
      <w:color w:val="808080" w:themeColor="background1" w:themeShade="80"/>
    </w:rPr>
  </w:style>
  <w:style w:type="character" w:customStyle="1" w:styleId="TransUnitID">
    <w:name w:val="TransUnitID"/>
    <w:basedOn w:val="DefaultParagraphFont"/>
    <w:uiPriority w:val="1"/>
    <w:qFormat/>
    <w:rsid w:val="004A0002"/>
    <w:rPr>
      <w:vanish/>
      <w:color w:val="auto"/>
      <w:sz w:val="2"/>
    </w:rPr>
  </w:style>
  <w:style w:type="character" w:customStyle="1" w:styleId="SegmentID">
    <w:name w:val="SegmentID"/>
    <w:basedOn w:val="DefaultParagraphFont"/>
    <w:uiPriority w:val="1"/>
    <w:qFormat/>
    <w:rsid w:val="004A0002"/>
    <w:rPr>
      <w:color w:val="auto"/>
    </w:rPr>
  </w:style>
  <w:style w:type="paragraph" w:customStyle="1" w:styleId="CM379">
    <w:name w:val="CM379"/>
    <w:basedOn w:val="Normal"/>
    <w:next w:val="Normal"/>
    <w:uiPriority w:val="99"/>
    <w:rsid w:val="00FE226B"/>
    <w:pPr>
      <w:autoSpaceDE w:val="0"/>
      <w:autoSpaceDN w:val="0"/>
      <w:adjustRightInd w:val="0"/>
    </w:pPr>
    <w:rPr>
      <w:rFonts w:ascii="Times New Roman" w:hAnsi="Times New Roman"/>
      <w:lang w:val="en-US" w:eastAsia="hy-AM"/>
    </w:rPr>
  </w:style>
  <w:style w:type="paragraph" w:customStyle="1" w:styleId="CM365">
    <w:name w:val="CM365"/>
    <w:basedOn w:val="Normal"/>
    <w:next w:val="Normal"/>
    <w:uiPriority w:val="99"/>
    <w:rsid w:val="00FE226B"/>
    <w:pPr>
      <w:autoSpaceDE w:val="0"/>
      <w:autoSpaceDN w:val="0"/>
      <w:adjustRightInd w:val="0"/>
    </w:pPr>
    <w:rPr>
      <w:rFonts w:ascii="Times New Roman" w:hAnsi="Times New Roman"/>
      <w:lang w:val="en-US" w:eastAsia="hy-AM"/>
    </w:rPr>
  </w:style>
  <w:style w:type="paragraph" w:customStyle="1" w:styleId="CM366">
    <w:name w:val="CM366"/>
    <w:basedOn w:val="Normal"/>
    <w:next w:val="Normal"/>
    <w:uiPriority w:val="99"/>
    <w:rsid w:val="00FE226B"/>
    <w:pPr>
      <w:autoSpaceDE w:val="0"/>
      <w:autoSpaceDN w:val="0"/>
      <w:adjustRightInd w:val="0"/>
    </w:pPr>
    <w:rPr>
      <w:rFonts w:ascii="Times New Roman" w:hAnsi="Times New Roman"/>
      <w:lang w:val="en-US" w:eastAsia="hy-AM"/>
    </w:rPr>
  </w:style>
  <w:style w:type="paragraph" w:customStyle="1" w:styleId="CM367">
    <w:name w:val="CM367"/>
    <w:basedOn w:val="Normal"/>
    <w:next w:val="Normal"/>
    <w:uiPriority w:val="99"/>
    <w:rsid w:val="00FE226B"/>
    <w:pPr>
      <w:autoSpaceDE w:val="0"/>
      <w:autoSpaceDN w:val="0"/>
      <w:adjustRightInd w:val="0"/>
    </w:pPr>
    <w:rPr>
      <w:rFonts w:ascii="Times New Roman" w:hAnsi="Times New Roman"/>
      <w:lang w:val="en-US" w:eastAsia="hy-AM"/>
    </w:rPr>
  </w:style>
  <w:style w:type="paragraph" w:customStyle="1" w:styleId="CM364">
    <w:name w:val="CM364"/>
    <w:basedOn w:val="Normal"/>
    <w:next w:val="Normal"/>
    <w:uiPriority w:val="99"/>
    <w:rsid w:val="00FE226B"/>
    <w:pPr>
      <w:autoSpaceDE w:val="0"/>
      <w:autoSpaceDN w:val="0"/>
      <w:adjustRightInd w:val="0"/>
    </w:pPr>
    <w:rPr>
      <w:rFonts w:ascii="Times New Roman" w:hAnsi="Times New Roman"/>
      <w:lang w:val="en-US" w:eastAsia="hy-AM"/>
    </w:rPr>
  </w:style>
  <w:style w:type="paragraph" w:customStyle="1" w:styleId="CM368">
    <w:name w:val="CM368"/>
    <w:basedOn w:val="Normal"/>
    <w:next w:val="Normal"/>
    <w:uiPriority w:val="99"/>
    <w:rsid w:val="00FE226B"/>
    <w:pPr>
      <w:autoSpaceDE w:val="0"/>
      <w:autoSpaceDN w:val="0"/>
      <w:adjustRightInd w:val="0"/>
    </w:pPr>
    <w:rPr>
      <w:rFonts w:ascii="Times New Roman" w:hAnsi="Times New Roman"/>
      <w:lang w:val="en-US" w:eastAsia="hy-AM"/>
    </w:rPr>
  </w:style>
  <w:style w:type="paragraph" w:customStyle="1" w:styleId="Style1">
    <w:name w:val="Style1"/>
    <w:basedOn w:val="Normal"/>
    <w:rsid w:val="007F646D"/>
    <w:pPr>
      <w:jc w:val="both"/>
    </w:pPr>
    <w:rPr>
      <w:rFonts w:ascii="Times New Roman" w:eastAsia="Times New Roman" w:hAnsi="Times New Roman"/>
      <w:szCs w:val="22"/>
      <w:lang w:val="hy-AM" w:eastAsia="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0872">
      <w:bodyDiv w:val="1"/>
      <w:marLeft w:val="0"/>
      <w:marRight w:val="0"/>
      <w:marTop w:val="0"/>
      <w:marBottom w:val="0"/>
      <w:divBdr>
        <w:top w:val="none" w:sz="0" w:space="0" w:color="auto"/>
        <w:left w:val="none" w:sz="0" w:space="0" w:color="auto"/>
        <w:bottom w:val="none" w:sz="0" w:space="0" w:color="auto"/>
        <w:right w:val="none" w:sz="0" w:space="0" w:color="auto"/>
      </w:divBdr>
    </w:div>
    <w:div w:id="408816014">
      <w:bodyDiv w:val="1"/>
      <w:marLeft w:val="0"/>
      <w:marRight w:val="0"/>
      <w:marTop w:val="0"/>
      <w:marBottom w:val="0"/>
      <w:divBdr>
        <w:top w:val="none" w:sz="0" w:space="0" w:color="auto"/>
        <w:left w:val="none" w:sz="0" w:space="0" w:color="auto"/>
        <w:bottom w:val="none" w:sz="0" w:space="0" w:color="auto"/>
        <w:right w:val="none" w:sz="0" w:space="0" w:color="auto"/>
      </w:divBdr>
    </w:div>
    <w:div w:id="66613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hy.wikipedia.org/wiki/%D5%84%D5%AB%D5%B6%D5%A3%D5%A5%D5%B9%D5%A1%D5%B8%D6%82%D6%80"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B7C5C2-EEFC-4293-B8F7-7CAAA1423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159</Pages>
  <Words>59740</Words>
  <Characters>340521</Characters>
  <Application>Microsoft Office Word</Application>
  <DocSecurity>0</DocSecurity>
  <Lines>2837</Lines>
  <Paragraphs>798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TC</Company>
  <LinksUpToDate>false</LinksUpToDate>
  <CharactersWithSpaces>399463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AnnaG</cp:lastModifiedBy>
  <cp:revision>162</cp:revision>
  <dcterms:created xsi:type="dcterms:W3CDTF">2018-08-10T05:41:00Z</dcterms:created>
  <dcterms:modified xsi:type="dcterms:W3CDTF">2020-02-11T07:44:00Z</dcterms:modified>
</cp:coreProperties>
</file>