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13FC" w14:textId="77777777" w:rsidR="00A612F4" w:rsidRPr="00C92AC6" w:rsidRDefault="000C781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A612F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A612F4" w:rsidRPr="00A612F4">
        <w:rPr>
          <w:rFonts w:ascii="GHEA Mariam" w:hAnsi="GHEA Mariam"/>
          <w:spacing w:val="-2"/>
          <w:szCs w:val="22"/>
          <w:lang w:val="hy-AM"/>
        </w:rPr>
        <w:t>N</w:t>
      </w:r>
      <w:r w:rsidR="00A612F4">
        <w:rPr>
          <w:rFonts w:ascii="GHEA Mariam" w:hAnsi="GHEA Mariam"/>
          <w:spacing w:val="-8"/>
          <w:lang w:val="hy-AM"/>
        </w:rPr>
        <w:t xml:space="preserve"> 1</w:t>
      </w:r>
    </w:p>
    <w:p w14:paraId="4F30A80D" w14:textId="77777777" w:rsidR="00A612F4" w:rsidRPr="00C92AC6" w:rsidRDefault="00A612F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0C7814" w:rsidRPr="000C7814">
        <w:rPr>
          <w:rFonts w:ascii="GHEA Mariam" w:hAnsi="GHEA Mariam"/>
          <w:spacing w:val="-8"/>
          <w:lang w:val="hy-AM"/>
        </w:rPr>
        <w:t xml:space="preserve">    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18ABDE28" w14:textId="77777777" w:rsidR="00A612F4" w:rsidRPr="00C92AC6" w:rsidRDefault="00A612F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0C7814" w:rsidRPr="000C7814">
        <w:rPr>
          <w:rFonts w:ascii="GHEA Mariam" w:hAnsi="GHEA Mariam"/>
          <w:spacing w:val="-2"/>
          <w:sz w:val="22"/>
          <w:szCs w:val="22"/>
          <w:lang w:val="hy-AM"/>
        </w:rPr>
        <w:t xml:space="preserve">     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proofErr w:type="spellStart"/>
      <w:proofErr w:type="gramStart"/>
      <w:r w:rsidRPr="00B34F22">
        <w:rPr>
          <w:rFonts w:ascii="GHEA Mariam" w:hAnsi="GHEA Mariam" w:cs="Sylfaen"/>
          <w:spacing w:val="-4"/>
          <w:sz w:val="22"/>
          <w:szCs w:val="22"/>
          <w:lang w:val="fr-FR"/>
        </w:rPr>
        <w:t>հունվարի</w:t>
      </w:r>
      <w:proofErr w:type="spellEnd"/>
      <w:proofErr w:type="gramEnd"/>
      <w:r>
        <w:rPr>
          <w:rFonts w:ascii="GHEA Mariam" w:hAnsi="GHEA Mariam"/>
          <w:spacing w:val="-2"/>
          <w:sz w:val="22"/>
          <w:szCs w:val="22"/>
          <w:lang w:val="hy-AM"/>
        </w:rPr>
        <w:t xml:space="preserve"> 16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005412" w:rsidRPr="000C7814">
        <w:rPr>
          <w:rFonts w:ascii="GHEA Mariam" w:hAnsi="GHEA Mariam"/>
          <w:spacing w:val="-2"/>
          <w:sz w:val="22"/>
          <w:szCs w:val="22"/>
          <w:lang w:val="hy-AM"/>
        </w:rPr>
        <w:t>23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476596F" w14:textId="77777777" w:rsidR="00A612F4" w:rsidRDefault="00A612F4" w:rsidP="00A612F4">
      <w:pPr>
        <w:pStyle w:val="mechtex"/>
        <w:spacing w:line="480" w:lineRule="auto"/>
        <w:ind w:firstLine="720"/>
        <w:jc w:val="both"/>
        <w:rPr>
          <w:rFonts w:ascii="GHEA Mariam" w:hAnsi="GHEA Mariam"/>
          <w:lang w:val="hy-AM"/>
        </w:rPr>
      </w:pPr>
    </w:p>
    <w:tbl>
      <w:tblPr>
        <w:tblW w:w="15166" w:type="dxa"/>
        <w:tblLook w:val="04A0" w:firstRow="1" w:lastRow="0" w:firstColumn="1" w:lastColumn="0" w:noHBand="0" w:noVBand="1"/>
      </w:tblPr>
      <w:tblGrid>
        <w:gridCol w:w="709"/>
        <w:gridCol w:w="851"/>
        <w:gridCol w:w="8330"/>
        <w:gridCol w:w="1319"/>
        <w:gridCol w:w="1319"/>
        <w:gridCol w:w="1319"/>
        <w:gridCol w:w="1319"/>
      </w:tblGrid>
      <w:tr w:rsidR="00A612F4" w:rsidRPr="000C7814" w14:paraId="218AF258" w14:textId="77777777" w:rsidTr="00A612F4">
        <w:trPr>
          <w:trHeight w:val="449"/>
        </w:trPr>
        <w:tc>
          <w:tcPr>
            <w:tcW w:w="15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1B3F2" w14:textId="77777777" w:rsidR="003574C1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«ՀԱՅԱUՏԱՆԻ ՀԱՆՐԱՊԵՏՈՒԹՅԱՆ 2020 ԹՎԱԿԱՆԻ ՊԵՏԱԿԱՆ ԲՅՈՒՋԵԻ ՄԱUԻՆ» ՀԱՅԱUՏԱՆԻ ՀԱՆՐԱՊԵՏՈՒԹՅԱՆ OՐԵՆՔԻ N 1 ՀԱՎԵԼՎԱԾԻ </w:t>
            </w:r>
          </w:p>
          <w:p w14:paraId="2870FC5E" w14:textId="77777777" w:rsidR="003574C1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2 ԱՂՅՈՒՍԱԿՈՒՄ ԿԱՏԱՐՎՈՂ ՎԵՐԱԲԱՇԽՈՒՄԸ ԵՎ ՀԱՅԱՍՏԱՆԻ ՀԱՆՐԱՊԵՏՈՒԹՅԱՆ ԿԱՌԱՎԱՐՈՒԹՅԱՆ 2019</w:t>
            </w:r>
            <w:r w:rsidR="00F936B8" w:rsidRPr="00FD3527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 </w:t>
            </w:r>
            <w:r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ԹՎԱԿԱՆԻ ԴԵԿՏԵՄԲԵՐԻ 26-Ի </w:t>
            </w:r>
          </w:p>
          <w:p w14:paraId="118E777F" w14:textId="77777777" w:rsidR="00A612F4" w:rsidRPr="00A612F4" w:rsidRDefault="003574C1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 w:rsidR="00A612F4"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1919-Ն ՈՐՈՇՄԱՆ N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="00A612F4"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5  ՀԱՎԵԼՎԱԾԻ  N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="00A612F4"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 ԱՂՅՈՒՍԱԿՈՒՄ ԿԱՏԱՐՎՈՂ ՓՈՓՈԽՈՒԹՅՈՒՆՆԵՐԸ ԵՎ ԼՐԱՑՈՒՄՆԵՐԸ</w:t>
            </w:r>
          </w:p>
        </w:tc>
      </w:tr>
      <w:tr w:rsidR="00A612F4" w:rsidRPr="00A612F4" w14:paraId="16002E74" w14:textId="77777777" w:rsidTr="003574C1">
        <w:trPr>
          <w:trHeight w:val="47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FDE1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78360" w14:textId="77777777" w:rsidR="00A612F4" w:rsidRPr="00A612F4" w:rsidRDefault="00A612F4" w:rsidP="00A612F4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7D91B" w14:textId="77777777" w:rsidR="00A612F4" w:rsidRPr="00A612F4" w:rsidRDefault="00A612F4" w:rsidP="00A612F4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0DBD7" w14:textId="77777777" w:rsidR="00A612F4" w:rsidRPr="00A612F4" w:rsidRDefault="00A612F4" w:rsidP="00A612F4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EAAD6" w14:textId="77777777" w:rsidR="00A612F4" w:rsidRPr="00A612F4" w:rsidRDefault="00A612F4" w:rsidP="00A612F4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CA48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>(հազ. դրամ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A612F4" w:rsidRPr="000C7814" w14:paraId="46E3391B" w14:textId="77777777" w:rsidTr="003574C1">
        <w:trPr>
          <w:trHeight w:val="113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B18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>Ծրագրային դասիչը</w:t>
            </w:r>
          </w:p>
        </w:tc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EFA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CB3" w14:textId="77777777" w:rsidR="003574C1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>Ցուցանիշների փոփոխո</w:t>
            </w:r>
            <w:r w:rsidRPr="003574C1">
              <w:rPr>
                <w:rFonts w:ascii="GHEA Mariam" w:hAnsi="GHEA Mariam" w:cs="Calibri"/>
                <w:color w:val="000000"/>
                <w:lang w:val="hy-AM" w:eastAsia="en-US"/>
              </w:rPr>
              <w:t>ւթյունը</w:t>
            </w:r>
          </w:p>
          <w:p w14:paraId="49727444" w14:textId="77777777" w:rsidR="00A612F4" w:rsidRPr="003574C1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3574C1">
              <w:rPr>
                <w:rFonts w:ascii="GHEA Mariam" w:hAnsi="GHEA Mariam" w:cs="Calibri"/>
                <w:color w:val="000000"/>
                <w:lang w:val="hy-AM" w:eastAsia="en-US"/>
              </w:rPr>
              <w:t>(ավելացումները նշված են դրական նշանով, իսկ նվազեցումները` փակագծերում)</w:t>
            </w:r>
          </w:p>
        </w:tc>
      </w:tr>
      <w:tr w:rsidR="003574C1" w:rsidRPr="00A612F4" w14:paraId="20ADE357" w14:textId="77777777" w:rsidTr="003574C1">
        <w:trPr>
          <w:cantSplit/>
          <w:trHeight w:val="1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12A9F0" w14:textId="77777777" w:rsidR="003574C1" w:rsidRPr="003574C1" w:rsidRDefault="003574C1" w:rsidP="003574C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0E0998" w14:textId="77777777" w:rsidR="003574C1" w:rsidRPr="003574C1" w:rsidRDefault="003574C1" w:rsidP="003574C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E8E7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A35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980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999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1F8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A612F4" w:rsidRPr="00A612F4" w14:paraId="79038797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7359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F58B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B382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EC1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1A3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D29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316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</w:tr>
      <w:tr w:rsidR="00A612F4" w:rsidRPr="00A612F4" w14:paraId="7A92D52C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5A9E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3310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C789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արդարադատության</w:t>
            </w:r>
            <w:proofErr w:type="spellEnd"/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DC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(6,480.0)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AA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(12,960.0)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D5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(19,440.0)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70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(25,920.0)</w:t>
            </w:r>
          </w:p>
        </w:tc>
      </w:tr>
      <w:tr w:rsidR="00A612F4" w:rsidRPr="00A612F4" w14:paraId="38610805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39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4E1C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79DD6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FA3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(6,480.0)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601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(12,960.0)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9CA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(19,440.0)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E9B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(25,920.0)</w:t>
            </w:r>
          </w:p>
        </w:tc>
      </w:tr>
      <w:tr w:rsidR="00A612F4" w:rsidRPr="00A612F4" w14:paraId="5A09BF90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8E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66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u w:val="single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BE1D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A0F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211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1E6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EA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1488E95A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5F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E8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C087F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D66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780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5E0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62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49532A54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85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98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74C6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ենթակա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ակտերի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95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6A1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86C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11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3434BC3C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15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4D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87F75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77E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C9C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2C8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22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54F871D9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30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29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30B2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ենթակա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ակտերի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կատարողական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ընթացակարգերի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զարգացում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և 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proofErr w:type="gram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B8C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37D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A1A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50E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2009754A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ED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1B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725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DE7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BF9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ED5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D28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51A92683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F1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3A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11001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452A4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3E8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(6,480.0)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E96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(12,960.0)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1A3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(19,440.0)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7FB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(25,920.0)</w:t>
            </w:r>
          </w:p>
        </w:tc>
      </w:tr>
      <w:tr w:rsidR="00A612F4" w:rsidRPr="00A612F4" w14:paraId="27E12A68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9E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62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86A3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ենթակա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ակտերի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կատարումն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875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98A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375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95D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33B7F9DF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E5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F5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A9336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5C3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0BC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02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1E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3119F871" w14:textId="77777777" w:rsidTr="003574C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E0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64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E1050" w14:textId="77777777" w:rsidR="00A612F4" w:rsidRPr="003574C1" w:rsidRDefault="00A612F4" w:rsidP="003574C1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Դատական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ակտերի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կատարողական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թերթերի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կատարողական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մակագրության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թերթերի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անբողոքարկելի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վարչական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ակտերի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պահանջների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կատարման</w:t>
            </w:r>
            <w:proofErr w:type="spellEnd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ACD2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D360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D09B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B621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612F4" w:rsidRPr="00A612F4" w14:paraId="4838172D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29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0C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65811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2E2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3C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01E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01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5B8F59ED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D7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3F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B7DD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AC2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38D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7B8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C5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18F53ACA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D0C3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F63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5DBC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AF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6480.0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97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12960.0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1F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19440.0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62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25920.0</w:t>
            </w:r>
          </w:p>
        </w:tc>
      </w:tr>
      <w:tr w:rsidR="00A612F4" w:rsidRPr="00A612F4" w14:paraId="76BD901D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D5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5475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E25FF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A89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6480.0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738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12960.0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27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19440.0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06B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25920.0</w:t>
            </w:r>
          </w:p>
        </w:tc>
      </w:tr>
      <w:tr w:rsidR="00A612F4" w:rsidRPr="00A612F4" w14:paraId="1D8DE325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F7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0C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u w:val="single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1AC4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Հասարակական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անվտանգության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CB6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236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54E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38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7916CCB7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20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98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2FE63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DD3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DBE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F57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63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6DEDBB82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D4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6F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611D7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Մարդու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քաղաքացու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իրավունքների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ազատությունների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հասարակության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պետության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շահերի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պաշտպանություն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հակաիրավական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ոտնձգություններից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օրինականության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իրավակարգի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ու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49F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289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70C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42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25252D0B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E4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4A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830D4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E8C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7AE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C55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6D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14F1B409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54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D2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9D56F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Հասարակական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կարգի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հասարակական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անվտանգության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պատշաճ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հանցավորությանը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արդյունավետ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հակազդում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մարդու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քաղաքացու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համար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անվտանգ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միջավայրի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ձևավորում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E2D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DC1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48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2CD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26436002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9C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D1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9E0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847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F65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BA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2C4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3B39FA79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9C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307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11002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8066C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28C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6480.0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9E4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12960.0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D0A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19440.0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06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25920.0</w:t>
            </w:r>
          </w:p>
        </w:tc>
      </w:tr>
      <w:tr w:rsidR="00A612F4" w:rsidRPr="00A612F4" w14:paraId="128BB116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E3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C0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A396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կազմակերպում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81C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29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9C0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5E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172C4943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34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1F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7EDDB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B79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4D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3B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EC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53A238CA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CE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09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F41E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կարևորագույն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օբյեկտների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իրավաբանական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ֆիզիկական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անձանց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պատկանող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օբյեկտների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պատշաճ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պահպանություն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անվտանգության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D83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B6B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3FE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46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26EC5379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38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22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B13B3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78F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8BB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0D6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62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612F4" w:rsidRPr="00A612F4" w14:paraId="7C8C7C62" w14:textId="77777777" w:rsidTr="003574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E1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617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D513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D19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A4D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5E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CC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348CBDFA" w14:textId="77777777" w:rsidR="00A612F4" w:rsidRDefault="00A612F4">
      <w:pPr>
        <w:pStyle w:val="mechtex"/>
        <w:rPr>
          <w:rFonts w:ascii="GHEA Mariam" w:hAnsi="GHEA Mariam" w:cs="Arial"/>
          <w:lang w:val="hy-AM"/>
        </w:rPr>
      </w:pPr>
    </w:p>
    <w:p w14:paraId="1660FBC3" w14:textId="77777777" w:rsidR="003574C1" w:rsidRDefault="003574C1">
      <w:pPr>
        <w:pStyle w:val="mechtex"/>
        <w:rPr>
          <w:rFonts w:ascii="GHEA Mariam" w:hAnsi="GHEA Mariam" w:cs="Arial"/>
          <w:lang w:val="hy-AM"/>
        </w:rPr>
      </w:pPr>
    </w:p>
    <w:p w14:paraId="21A71673" w14:textId="77777777" w:rsidR="003574C1" w:rsidRDefault="003574C1">
      <w:pPr>
        <w:pStyle w:val="mechtex"/>
        <w:rPr>
          <w:rFonts w:ascii="GHEA Mariam" w:hAnsi="GHEA Mariam" w:cs="Arial"/>
          <w:lang w:val="hy-AM"/>
        </w:rPr>
      </w:pPr>
    </w:p>
    <w:p w14:paraId="2214EC82" w14:textId="77777777" w:rsidR="00A612F4" w:rsidRPr="00CA290C" w:rsidRDefault="00A612F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17C1E995" w14:textId="77777777" w:rsidR="00A612F4" w:rsidRPr="00CA290C" w:rsidRDefault="00A612F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052AAF02" w14:textId="77777777" w:rsidR="00A612F4" w:rsidRPr="00311BE9" w:rsidRDefault="00A612F4" w:rsidP="000C7814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18883D7" w14:textId="77777777" w:rsidR="00A612F4" w:rsidRP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sectPr w:rsidR="00A612F4" w:rsidRPr="00A612F4" w:rsidSect="00A612F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95F59" w14:textId="77777777" w:rsidR="00C216D0" w:rsidRDefault="00C216D0">
      <w:r>
        <w:separator/>
      </w:r>
    </w:p>
  </w:endnote>
  <w:endnote w:type="continuationSeparator" w:id="0">
    <w:p w14:paraId="14EAFEBD" w14:textId="77777777" w:rsidR="00C216D0" w:rsidRDefault="00C2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E3289" w14:textId="77777777" w:rsidR="003574C1" w:rsidRDefault="003574C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F6B8" w14:textId="77777777" w:rsidR="003574C1" w:rsidRDefault="003574C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4B0C" w14:textId="77777777" w:rsidR="003574C1" w:rsidRPr="00F936B8" w:rsidRDefault="00C216D0" w:rsidP="00F936B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36B8">
      <w:rPr>
        <w:noProof/>
      </w:rPr>
      <w:t>voroshumNrk004.doc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E8D2" w14:textId="77777777" w:rsidR="00C216D0" w:rsidRDefault="00C216D0">
      <w:r>
        <w:separator/>
      </w:r>
    </w:p>
  </w:footnote>
  <w:footnote w:type="continuationSeparator" w:id="0">
    <w:p w14:paraId="170AFA0F" w14:textId="77777777" w:rsidR="00C216D0" w:rsidRDefault="00C2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6E2C" w14:textId="77777777" w:rsidR="003574C1" w:rsidRDefault="00357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63747D" w14:textId="77777777" w:rsidR="003574C1" w:rsidRDefault="00357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0C011" w14:textId="77777777" w:rsidR="003574C1" w:rsidRDefault="00357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7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850CFD" w14:textId="77777777" w:rsidR="003574C1" w:rsidRDefault="00357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5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412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814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436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B41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4C1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02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126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4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29D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96B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6D0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5B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6B8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71D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27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73D57"/>
  <w15:chartTrackingRefBased/>
  <w15:docId w15:val="{ED9AF260-E42D-4969-A1D9-0F05FCD4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B655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CB65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CB655B"/>
    <w:rPr>
      <w:b/>
      <w:bCs/>
    </w:rPr>
  </w:style>
  <w:style w:type="character" w:customStyle="1" w:styleId="normChar">
    <w:name w:val="norm Char"/>
    <w:link w:val="norm"/>
    <w:rsid w:val="00A612F4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FF85-720A-42D6-82D2-E663D007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https:/mul2.gov.am/tasks/192009/oneclick/voroshum-EK207.docx?token=41b771f21d7a6bbc2a2fe74f6d945dda</cp:keywords>
  <dc:description/>
  <cp:lastModifiedBy>Tatevik</cp:lastModifiedBy>
  <cp:revision>3</cp:revision>
  <dcterms:created xsi:type="dcterms:W3CDTF">2020-01-17T12:01:00Z</dcterms:created>
  <dcterms:modified xsi:type="dcterms:W3CDTF">2020-01-20T12:43:00Z</dcterms:modified>
</cp:coreProperties>
</file>