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4658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  Հավելված N 2</w:t>
      </w:r>
    </w:p>
    <w:p w14:paraId="1419A8F7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3773BD1C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91BDB">
        <w:rPr>
          <w:rFonts w:ascii="GHEA Mariam" w:hAnsi="GHEA Mariam"/>
          <w:szCs w:val="22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E2AA98B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75B7398C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4580"/>
        <w:gridCol w:w="5520"/>
      </w:tblGrid>
      <w:tr w:rsidR="003B3834" w:rsidRPr="007604B6" w14:paraId="220EDD74" w14:textId="77777777" w:rsidTr="009C2459">
        <w:trPr>
          <w:trHeight w:val="142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9A0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OՐԵՆՔԻ 6-ՐԴ ՀՈԴՎԱԾԻ ԱՂՅՈՒ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ԱԿՈՒՄ ԵՎ </w:t>
            </w:r>
            <w:r w:rsidRPr="003B3834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ՀԱՅԱ</w:t>
            </w:r>
            <w:r w:rsidRPr="003B3834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ՏԱՆԻ ՀԱՆՐԱՊԵՏՈՒԹՅԱՆ ԿԱՌԱՎԱՐՈՒԹՅԱՆ 2018 ԹՎԱԿԱՆԻ ԴԵԿՏԵՄԲԵՐԻ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374D0D9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27-Ի N 1515-Ն ՈՐՈՇՄԱՆ  N 2 ՀԱՎԵԼՎԱԾՈՒՄ ԿԱՏԱՐՎՈՂ ՓՈՓՈԽՈՒԹՅՈՒՆՆԵՐԸ</w:t>
            </w:r>
          </w:p>
        </w:tc>
      </w:tr>
      <w:tr w:rsidR="003B3834" w:rsidRPr="003B3834" w14:paraId="0075B4B2" w14:textId="77777777" w:rsidTr="009C2459">
        <w:trPr>
          <w:trHeight w:val="43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A3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57B" w14:textId="77777777" w:rsidR="003B3834" w:rsidRPr="003B3834" w:rsidRDefault="003B3834" w:rsidP="009C2459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12828F58" w14:textId="77777777" w:rsidTr="009C2459">
        <w:trPr>
          <w:trHeight w:val="88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F4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  <w:p w14:paraId="609AB77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E5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</w:p>
          <w:p w14:paraId="3760AAB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3B3834" w:rsidRPr="003B3834" w14:paraId="33FA0296" w14:textId="77777777" w:rsidTr="009C2459">
        <w:trPr>
          <w:trHeight w:val="660"/>
        </w:trPr>
        <w:tc>
          <w:tcPr>
            <w:tcW w:w="4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A6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E3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3834" w:rsidRPr="003B3834" w14:paraId="2BF30E96" w14:textId="77777777" w:rsidTr="009C2459">
        <w:trPr>
          <w:trHeight w:val="4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693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65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30C06568" w14:textId="77777777" w:rsidTr="009C245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9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BFAF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4B253DA4" w14:textId="77777777" w:rsidTr="009C245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F89" w14:textId="77777777" w:rsidR="003B3834" w:rsidRPr="003B3834" w:rsidRDefault="003B3834" w:rsidP="009C245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E2E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</w:tbl>
    <w:p w14:paraId="6EBAA879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09DE1961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2880559D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5E61246D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4FBF52DF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79DB16B7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5036549" w14:textId="77777777" w:rsidR="003B3834" w:rsidRPr="003B3834" w:rsidRDefault="003B3834" w:rsidP="007604B6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</w:t>
      </w:r>
      <w:r w:rsidRPr="003B3834">
        <w:rPr>
          <w:rFonts w:ascii="GHEA Mariam" w:hAnsi="GHEA Mariam"/>
          <w:szCs w:val="22"/>
          <w:lang w:val="hy-AM"/>
        </w:rPr>
        <w:tab/>
        <w:t xml:space="preserve">      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4E5196A2" w14:textId="77777777" w:rsidR="001F225D" w:rsidRPr="003B3834" w:rsidRDefault="001F225D">
      <w:pPr>
        <w:pStyle w:val="mechtex"/>
      </w:pPr>
    </w:p>
    <w:sectPr w:rsidR="001F225D" w:rsidRPr="003B3834" w:rsidSect="007604B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8185" w14:textId="77777777" w:rsidR="00930472" w:rsidRDefault="00930472">
      <w:r>
        <w:separator/>
      </w:r>
    </w:p>
  </w:endnote>
  <w:endnote w:type="continuationSeparator" w:id="0">
    <w:p w14:paraId="2541B1B0" w14:textId="77777777" w:rsidR="00930472" w:rsidRDefault="0093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92F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791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42C3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2467" w14:textId="77777777" w:rsidR="00930472" w:rsidRDefault="00930472">
      <w:r>
        <w:separator/>
      </w:r>
    </w:p>
  </w:footnote>
  <w:footnote w:type="continuationSeparator" w:id="0">
    <w:p w14:paraId="3449268A" w14:textId="77777777" w:rsidR="00930472" w:rsidRDefault="0093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E98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797A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514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67405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4B6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472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BAAC7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2019-12-25T12:03:00Z</dcterms:modified>
</cp:coreProperties>
</file>