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D6" w:rsidRPr="00683D4A" w:rsidRDefault="00C376D6" w:rsidP="002B548F">
      <w:pPr>
        <w:autoSpaceDN w:val="0"/>
        <w:spacing w:after="0" w:line="360" w:lineRule="auto"/>
        <w:ind w:left="5942"/>
        <w:jc w:val="center"/>
        <w:rPr>
          <w:rFonts w:ascii="GHEA Grapalat" w:hAnsi="GHEA Grapalat"/>
          <w:sz w:val="20"/>
          <w:szCs w:val="20"/>
          <w:lang w:val="af-ZA"/>
        </w:rPr>
      </w:pPr>
      <w:r w:rsidRPr="006A1ACF">
        <w:rPr>
          <w:rFonts w:ascii="GHEA Grapalat" w:hAnsi="GHEA Grapalat" w:cs="Sylfaen"/>
          <w:sz w:val="20"/>
          <w:szCs w:val="20"/>
          <w:lang w:val="hy-AM"/>
        </w:rPr>
        <w:t>Հավելված</w:t>
      </w:r>
    </w:p>
    <w:p w:rsidR="00C376D6" w:rsidRPr="00683D4A" w:rsidRDefault="00C376D6" w:rsidP="002B548F">
      <w:pPr>
        <w:autoSpaceDN w:val="0"/>
        <w:spacing w:after="0" w:line="360" w:lineRule="auto"/>
        <w:ind w:left="5245"/>
        <w:jc w:val="center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6A1ACF">
        <w:rPr>
          <w:rFonts w:ascii="GHEA Grapalat" w:eastAsia="Calibri" w:hAnsi="GHEA Grapalat" w:cs="Sylfaen"/>
          <w:sz w:val="20"/>
          <w:szCs w:val="20"/>
          <w:lang w:val="hy-AM" w:eastAsia="en-US"/>
        </w:rPr>
        <w:t>ՀՀ</w:t>
      </w:r>
      <w:r w:rsidRPr="00683D4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6A1ACF">
        <w:rPr>
          <w:rFonts w:ascii="GHEA Grapalat" w:eastAsia="Calibri" w:hAnsi="GHEA Grapalat" w:cs="Sylfaen"/>
          <w:sz w:val="20"/>
          <w:szCs w:val="20"/>
          <w:lang w:val="hy-AM" w:eastAsia="en-US"/>
        </w:rPr>
        <w:t>կրթության</w:t>
      </w:r>
      <w:r w:rsidRPr="00683D4A">
        <w:rPr>
          <w:rFonts w:ascii="GHEA Grapalat" w:eastAsia="Calibri" w:hAnsi="GHEA Grapalat"/>
          <w:sz w:val="20"/>
          <w:szCs w:val="20"/>
          <w:lang w:val="hy-AM" w:eastAsia="en-US"/>
        </w:rPr>
        <w:t>,</w:t>
      </w:r>
      <w:r w:rsidRPr="00683D4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Pr="006A1ACF">
        <w:rPr>
          <w:rFonts w:ascii="GHEA Grapalat" w:eastAsia="Calibri" w:hAnsi="GHEA Grapalat" w:cs="Sylfaen"/>
          <w:sz w:val="20"/>
          <w:szCs w:val="20"/>
          <w:lang w:val="hy-AM" w:eastAsia="en-US"/>
        </w:rPr>
        <w:t>գիտության</w:t>
      </w:r>
      <w:r w:rsidRPr="00683D4A">
        <w:rPr>
          <w:rFonts w:ascii="GHEA Grapalat" w:eastAsia="Calibri" w:hAnsi="GHEA Grapalat" w:cs="Sylfaen"/>
          <w:sz w:val="20"/>
          <w:szCs w:val="20"/>
          <w:lang w:val="hy-AM" w:eastAsia="en-US"/>
        </w:rPr>
        <w:t>, մշակույթի և սպորտի</w:t>
      </w:r>
    </w:p>
    <w:p w:rsidR="00C376D6" w:rsidRPr="00683D4A" w:rsidRDefault="00C376D6" w:rsidP="002B548F">
      <w:pPr>
        <w:autoSpaceDN w:val="0"/>
        <w:spacing w:after="0" w:line="360" w:lineRule="auto"/>
        <w:ind w:left="5940"/>
        <w:jc w:val="center"/>
        <w:rPr>
          <w:rFonts w:ascii="GHEA Grapalat" w:hAnsi="GHEA Grapalat"/>
          <w:sz w:val="20"/>
          <w:szCs w:val="20"/>
          <w:lang w:val="af-ZA"/>
        </w:rPr>
      </w:pPr>
      <w:r w:rsidRPr="006A1ACF">
        <w:rPr>
          <w:rFonts w:ascii="GHEA Grapalat" w:eastAsia="Calibri" w:hAnsi="GHEA Grapalat" w:cs="Sylfaen"/>
          <w:sz w:val="20"/>
          <w:szCs w:val="20"/>
          <w:lang w:val="hy-AM" w:eastAsia="en-US"/>
        </w:rPr>
        <w:t>նախարարի</w:t>
      </w:r>
      <w:r w:rsidRPr="00683D4A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127ED9">
        <w:rPr>
          <w:rFonts w:ascii="GHEA Grapalat" w:eastAsia="Calibri" w:hAnsi="GHEA Grapalat"/>
          <w:sz w:val="20"/>
          <w:szCs w:val="20"/>
          <w:lang w:val="af-ZA" w:eastAsia="en-US"/>
        </w:rPr>
        <w:t xml:space="preserve">9 դեկտեմբերի </w:t>
      </w:r>
      <w:r w:rsidRPr="00683D4A">
        <w:rPr>
          <w:rFonts w:ascii="GHEA Grapalat" w:hAnsi="GHEA Grapalat"/>
          <w:sz w:val="20"/>
          <w:szCs w:val="20"/>
          <w:lang w:val="af-ZA"/>
        </w:rPr>
        <w:t>2019</w:t>
      </w:r>
      <w:r w:rsidR="009E00D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ACF">
        <w:rPr>
          <w:rFonts w:ascii="GHEA Grapalat" w:hAnsi="GHEA Grapalat" w:cs="Sylfaen"/>
          <w:sz w:val="20"/>
          <w:szCs w:val="20"/>
          <w:lang w:val="hy-AM"/>
        </w:rPr>
        <w:t>թ</w:t>
      </w:r>
      <w:r w:rsidRPr="00683D4A">
        <w:rPr>
          <w:rFonts w:ascii="GHEA Grapalat" w:hAnsi="GHEA Grapalat"/>
          <w:sz w:val="20"/>
          <w:szCs w:val="20"/>
          <w:lang w:val="af-ZA"/>
        </w:rPr>
        <w:t>.</w:t>
      </w:r>
    </w:p>
    <w:p w:rsidR="00C376D6" w:rsidRPr="00683D4A" w:rsidRDefault="002B548F" w:rsidP="002B548F">
      <w:pPr>
        <w:spacing w:after="0" w:line="360" w:lineRule="auto"/>
        <w:jc w:val="center"/>
        <w:rPr>
          <w:rFonts w:ascii="GHEA Grapalat" w:hAnsi="GHEA Grapalat" w:cs="Sylfaen"/>
          <w:noProof/>
          <w:color w:val="000000"/>
          <w:lang w:val="nl-NL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bookmarkStart w:id="0" w:name="_GoBack"/>
      <w:bookmarkEnd w:id="0"/>
      <w:r w:rsidR="00C376D6" w:rsidRPr="00683D4A">
        <w:rPr>
          <w:rFonts w:ascii="GHEA Grapalat" w:hAnsi="GHEA Grapalat"/>
          <w:sz w:val="20"/>
          <w:szCs w:val="20"/>
          <w:lang w:val="af-ZA"/>
        </w:rPr>
        <w:t>N</w:t>
      </w:r>
      <w:r w:rsidR="00127ED9">
        <w:rPr>
          <w:rFonts w:ascii="GHEA Grapalat" w:hAnsi="GHEA Grapalat"/>
          <w:sz w:val="20"/>
          <w:szCs w:val="20"/>
          <w:lang w:val="af-ZA"/>
        </w:rPr>
        <w:t xml:space="preserve"> 27-Ն</w:t>
      </w:r>
      <w:r w:rsidR="00C376D6" w:rsidRPr="00683D4A">
        <w:rPr>
          <w:rFonts w:ascii="GHEA Grapalat" w:hAnsi="GHEA Grapalat"/>
          <w:sz w:val="20"/>
          <w:szCs w:val="20"/>
          <w:lang w:val="af-ZA"/>
        </w:rPr>
        <w:t xml:space="preserve"> </w:t>
      </w:r>
      <w:r w:rsidR="00C376D6" w:rsidRPr="006A1ACF">
        <w:rPr>
          <w:rFonts w:ascii="GHEA Grapalat" w:hAnsi="GHEA Grapalat" w:cs="Sylfaen"/>
          <w:sz w:val="20"/>
          <w:szCs w:val="20"/>
          <w:lang w:val="hy-AM"/>
        </w:rPr>
        <w:t>հրաման</w:t>
      </w:r>
      <w:r w:rsidR="00C376D6" w:rsidRPr="00683D4A">
        <w:rPr>
          <w:rFonts w:ascii="GHEA Grapalat" w:hAnsi="GHEA Grapalat" w:cs="Sylfaen"/>
          <w:sz w:val="20"/>
          <w:szCs w:val="20"/>
          <w:lang w:val="en-US"/>
        </w:rPr>
        <w:t>ի</w:t>
      </w:r>
    </w:p>
    <w:p w:rsidR="00244E3F" w:rsidRPr="00683D4A" w:rsidRDefault="00244E3F" w:rsidP="00B77CD7">
      <w:pPr>
        <w:pStyle w:val="BodyText3"/>
        <w:ind w:firstLine="6120"/>
        <w:jc w:val="both"/>
        <w:rPr>
          <w:rFonts w:ascii="GHEA Grapalat" w:hAnsi="GHEA Grapalat"/>
          <w:lang w:val="nl-NL"/>
        </w:rPr>
      </w:pPr>
    </w:p>
    <w:p w:rsidR="00244E3F" w:rsidRPr="00683D4A" w:rsidRDefault="00244E3F" w:rsidP="00B77CD7">
      <w:pPr>
        <w:spacing w:after="0" w:line="360" w:lineRule="auto"/>
        <w:jc w:val="center"/>
        <w:rPr>
          <w:rFonts w:ascii="GHEA Grapalat" w:hAnsi="GHEA Grapalat"/>
          <w:b/>
          <w:noProof/>
          <w:color w:val="000000"/>
          <w:lang w:val="nl-NL"/>
        </w:rPr>
      </w:pPr>
      <w:r w:rsidRPr="00683D4A">
        <w:rPr>
          <w:rFonts w:ascii="GHEA Grapalat" w:hAnsi="GHEA Grapalat" w:cs="Sylfaen"/>
          <w:b/>
          <w:noProof/>
          <w:color w:val="000000"/>
        </w:rPr>
        <w:t>ՄԻՋԻՆ</w:t>
      </w:r>
      <w:r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683D4A">
        <w:rPr>
          <w:rFonts w:ascii="GHEA Grapalat" w:hAnsi="GHEA Grapalat" w:cs="Sylfaen"/>
          <w:b/>
          <w:noProof/>
          <w:color w:val="000000"/>
        </w:rPr>
        <w:t>ՄԱՍՆԱԳԻՏԱԿԱՆ</w:t>
      </w:r>
      <w:r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683D4A">
        <w:rPr>
          <w:rFonts w:ascii="GHEA Grapalat" w:hAnsi="GHEA Grapalat" w:cs="Sylfaen"/>
          <w:b/>
          <w:noProof/>
          <w:color w:val="000000"/>
        </w:rPr>
        <w:t>ԿՐԹՈՒԹՅԱՆ</w:t>
      </w:r>
      <w:r w:rsidR="00BF7D04"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A15BB4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0212.01.5 «ԴԻԶԱՅՆ» </w:t>
      </w:r>
      <w:r w:rsidRPr="00683D4A">
        <w:rPr>
          <w:rFonts w:ascii="GHEA Grapalat" w:hAnsi="GHEA Grapalat" w:cs="Sylfaen"/>
          <w:b/>
          <w:noProof/>
          <w:color w:val="000000"/>
        </w:rPr>
        <w:t>ՄԱՍՆԱԳԻՏՈՒԹՅԱՆ</w:t>
      </w:r>
      <w:r w:rsidR="00BF7D04"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A15BB4" w:rsidRPr="00683D4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="00A15BB4" w:rsidRPr="00683D4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="00A15BB4" w:rsidRPr="00683D4A">
        <w:rPr>
          <w:rFonts w:ascii="GHEA Grapalat" w:hAnsi="GHEA Grapalat" w:cs="Sylfaen"/>
          <w:b/>
          <w:noProof/>
          <w:color w:val="000000"/>
          <w:lang w:val="nl-NL"/>
        </w:rPr>
        <w:t>5</w:t>
      </w:r>
      <w:r w:rsidR="002231FF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="00A15BB4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«ԴԻԶԱՅՆԵՐ»  </w:t>
      </w:r>
      <w:r w:rsidR="00BC063D" w:rsidRPr="00683D4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3D5766" w:rsidRPr="00683D4A">
        <w:rPr>
          <w:rFonts w:ascii="GHEA Grapalat" w:hAnsi="GHEA Grapalat" w:cs="Sylfaen"/>
          <w:b/>
          <w:noProof/>
          <w:color w:val="000000"/>
          <w:lang w:val="hy-AM"/>
        </w:rPr>
        <w:t xml:space="preserve"> </w:t>
      </w:r>
      <w:r w:rsidR="00BC063D" w:rsidRPr="00683D4A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/>
          <w:noProof/>
          <w:color w:val="000000"/>
        </w:rPr>
        <w:t>ՊԵՏԱԿԱՆ</w:t>
      </w:r>
      <w:r w:rsidR="00A15BB4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 </w:t>
      </w:r>
      <w:r w:rsidRPr="00683D4A">
        <w:rPr>
          <w:rFonts w:ascii="GHEA Grapalat" w:hAnsi="GHEA Grapalat" w:cs="Sylfaen"/>
          <w:b/>
          <w:noProof/>
          <w:color w:val="000000"/>
        </w:rPr>
        <w:t>ԿՐԹԱԿԱՆ</w:t>
      </w:r>
      <w:r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Pr="00683D4A">
        <w:rPr>
          <w:rFonts w:ascii="GHEA Grapalat" w:hAnsi="GHEA Grapalat" w:cs="Sylfaen"/>
          <w:b/>
          <w:noProof/>
          <w:color w:val="000000"/>
        </w:rPr>
        <w:t>ՉԱՓՈՐՈՇԻՉ</w:t>
      </w:r>
    </w:p>
    <w:p w:rsidR="00244E3F" w:rsidRPr="00683D4A" w:rsidRDefault="00244E3F" w:rsidP="00B77CD7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bookmarkStart w:id="1" w:name="_Toc208978633"/>
      <w:bookmarkStart w:id="2" w:name="_Toc208978644"/>
      <w:r w:rsidRPr="00683D4A">
        <w:rPr>
          <w:rFonts w:ascii="GHEA Grapalat" w:hAnsi="GHEA Grapalat" w:cs="Sylfaen"/>
          <w:sz w:val="22"/>
          <w:szCs w:val="22"/>
          <w:lang w:val="en-US"/>
        </w:rPr>
        <w:t>ԳԼՈՒԽ</w:t>
      </w:r>
      <w:r w:rsidRPr="00683D4A">
        <w:rPr>
          <w:rFonts w:ascii="GHEA Grapalat" w:hAnsi="GHEA Grapalat"/>
          <w:sz w:val="22"/>
          <w:szCs w:val="22"/>
          <w:lang w:val="nl-NL"/>
        </w:rPr>
        <w:t xml:space="preserve"> 1.</w:t>
      </w:r>
    </w:p>
    <w:p w:rsidR="00244E3F" w:rsidRPr="00683D4A" w:rsidRDefault="00244E3F" w:rsidP="00B77CD7">
      <w:pPr>
        <w:pStyle w:val="Heading1"/>
        <w:spacing w:before="0" w:after="0" w:line="360" w:lineRule="auto"/>
        <w:jc w:val="center"/>
        <w:rPr>
          <w:rFonts w:ascii="GHEA Grapalat" w:hAnsi="GHEA Grapalat"/>
          <w:sz w:val="22"/>
          <w:szCs w:val="22"/>
          <w:lang w:val="nl-NL"/>
        </w:rPr>
      </w:pPr>
      <w:r w:rsidRPr="00683D4A">
        <w:rPr>
          <w:rFonts w:ascii="GHEA Grapalat" w:hAnsi="GHEA Grapalat" w:cs="Sylfaen"/>
          <w:sz w:val="22"/>
          <w:szCs w:val="22"/>
        </w:rPr>
        <w:t>ԸՆԴՀԱՆՈՒՐ</w:t>
      </w:r>
      <w:r w:rsidR="00BF7D04" w:rsidRPr="00683D4A">
        <w:rPr>
          <w:rFonts w:ascii="GHEA Grapalat" w:hAnsi="GHEA Grapalat" w:cs="Sylfaen"/>
          <w:sz w:val="22"/>
          <w:szCs w:val="22"/>
          <w:lang w:val="nl-NL"/>
        </w:rPr>
        <w:t xml:space="preserve"> </w:t>
      </w:r>
      <w:r w:rsidRPr="00683D4A">
        <w:rPr>
          <w:rFonts w:ascii="GHEA Grapalat" w:hAnsi="GHEA Grapalat" w:cs="Sylfaen"/>
          <w:sz w:val="22"/>
          <w:szCs w:val="22"/>
          <w:lang w:val="en-US"/>
        </w:rPr>
        <w:t>ԴՐՈՒՅԹՆԵՐ</w:t>
      </w:r>
      <w:bookmarkEnd w:id="1"/>
    </w:p>
    <w:p w:rsidR="00244E3F" w:rsidRPr="00683D4A" w:rsidRDefault="00C802C3" w:rsidP="00B77CD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Սույն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չափորոշիչը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սահմանում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է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մ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իջին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մասնագիտության`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C376D6" w:rsidRPr="00683D4A">
        <w:rPr>
          <w:rFonts w:ascii="GHEA Grapalat" w:hAnsi="GHEA Grapalat" w:cs="Sylfaen"/>
          <w:noProof/>
          <w:sz w:val="20"/>
          <w:szCs w:val="20"/>
          <w:lang w:val="nl-NL"/>
        </w:rPr>
        <w:t>ՀՀ կառավարության</w:t>
      </w:r>
      <w:r w:rsidR="00C376D6" w:rsidRPr="00683D4A">
        <w:rPr>
          <w:rFonts w:ascii="GHEA Grapalat" w:hAnsi="GHEA Grapalat" w:cs="GHEAMariam"/>
          <w:sz w:val="20"/>
          <w:szCs w:val="20"/>
          <w:lang w:val="af-ZA"/>
        </w:rPr>
        <w:t xml:space="preserve"> </w:t>
      </w:r>
      <w:r w:rsidR="00C376D6" w:rsidRPr="00683D4A">
        <w:rPr>
          <w:rFonts w:ascii="GHEA Grapalat" w:eastAsia="Calibri" w:hAnsi="GHEA Grapalat" w:cs="GHEA Grapalat"/>
          <w:color w:val="000000"/>
          <w:sz w:val="20"/>
          <w:szCs w:val="20"/>
          <w:lang w:val="hy-AM"/>
        </w:rPr>
        <w:t xml:space="preserve">2011 թվականի մարտի 31-ի թիվ 332-Ն որոշմամբ </w:t>
      </w:r>
      <w:r w:rsidR="00C376D6" w:rsidRPr="00683D4A">
        <w:rPr>
          <w:rFonts w:ascii="GHEA Grapalat" w:hAnsi="GHEA Grapalat" w:cs="GHEAMariam"/>
          <w:sz w:val="20"/>
          <w:szCs w:val="20"/>
          <w:lang w:val="hy-AM"/>
        </w:rPr>
        <w:t>հաստատված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Հայաստանի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  <w:lang w:val="nl-NL"/>
        </w:rPr>
        <w:t xml:space="preserve"> 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</w:rPr>
        <w:t>Հանրապետության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 կրթ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</w:rPr>
        <w:t>ության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  <w:lang w:val="nl-NL"/>
        </w:rPr>
        <w:t xml:space="preserve"> </w:t>
      </w:r>
      <w:r w:rsidR="00C376D6"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 xml:space="preserve">որակավորումների ազգային շրջանակի 5-րդ </w:t>
      </w:r>
      <w:r w:rsidR="00244E3F"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մակարդակի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5 «Դիզայներ»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որակավորմանը</w:t>
      </w:r>
      <w:r w:rsidR="00BF7D0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(</w:t>
      </w:r>
      <w:r w:rsidR="00BF7D04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="00BF7D0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որակավորումներ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ին</w:t>
      </w:r>
      <w:r w:rsidR="00415B81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)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ներկայացվող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պահանջները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հիմնական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կրթական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ծրագրի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բովանդակության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պարտադիր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նվազագույնը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,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ուսանողների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ուսումնական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բեռնվածության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նվազագույն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առավելագույն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ծավալները</w:t>
      </w:r>
      <w:r w:rsidR="0022562C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.</w:t>
      </w:r>
    </w:p>
    <w:p w:rsidR="00C1086B" w:rsidRPr="00683D4A" w:rsidRDefault="001627B2" w:rsidP="00544314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«Արդյունաբերական դիզայներ» </w:t>
      </w:r>
      <w:r w:rsidR="003D5766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ու</w:t>
      </w:r>
      <w:r w:rsidR="003D5766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</w:t>
      </w:r>
      <w:r w:rsidR="00BC063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«Արդյունաբերական դիզայն» </w:t>
      </w:r>
      <w:r w:rsidR="003D5766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մասնագիտացման համար</w:t>
      </w:r>
      <w:r w:rsidR="00C1086B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,</w:t>
      </w:r>
    </w:p>
    <w:p w:rsidR="00C1086B" w:rsidRPr="00683D4A" w:rsidRDefault="00C1086B" w:rsidP="00544314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«</w:t>
      </w:r>
      <w:r w:rsidR="001627B2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Գրաֆիկ դիզայներ» որակավորում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«</w:t>
      </w:r>
      <w:r w:rsidR="001627B2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Գրաֆիկական դիզայն»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մասնագիտացման համար,</w:t>
      </w:r>
    </w:p>
    <w:p w:rsidR="00C1086B" w:rsidRPr="00683D4A" w:rsidRDefault="001627B2" w:rsidP="00544314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«Կիրառական դիզայներ» որակավորում «Կիրառական դիզայն» </w:t>
      </w:r>
      <w:r w:rsidR="00C1086B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մասնագիտացման համար,</w:t>
      </w:r>
    </w:p>
    <w:p w:rsidR="00244E3F" w:rsidRPr="00683D4A" w:rsidRDefault="001627B2" w:rsidP="00544314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«Միջավայրի դիզայներ» որակավորում</w:t>
      </w:r>
      <w:r w:rsidR="00C1086B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«Միջավայրի դիզայն» մասնագիտացման համար</w:t>
      </w:r>
      <w:r w:rsidR="003D5766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: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3" w:name="_Toc208978638"/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CD17DD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մասնագիտության</w:t>
      </w:r>
      <w:r w:rsidR="00BF7D04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14246E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14246E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14246E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BF7D04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իրական</w:t>
      </w:r>
      <w:r w:rsidR="00BC063D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ցվել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ուսուցման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ձևերով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:rsidR="004F28F7" w:rsidRPr="00683D4A" w:rsidRDefault="00C1086B" w:rsidP="009E00DD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</w:t>
      </w:r>
      <w:r w:rsidR="0033614B" w:rsidRPr="00683D4A">
        <w:rPr>
          <w:rFonts w:ascii="GHEA Grapalat" w:hAnsi="GHEA Grapalat" w:cs="Sylfaen"/>
          <w:noProof/>
          <w:sz w:val="20"/>
          <w:szCs w:val="20"/>
        </w:rPr>
        <w:t>ռկա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,</w:t>
      </w:r>
      <w:r w:rsidR="004F28F7"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</w:p>
    <w:p w:rsidR="004F28F7" w:rsidRPr="00683D4A" w:rsidRDefault="004F28F7" w:rsidP="009E00DD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</w:t>
      </w:r>
      <w:r w:rsidRPr="00683D4A">
        <w:rPr>
          <w:rFonts w:ascii="GHEA Grapalat" w:hAnsi="GHEA Grapalat" w:cs="Sylfaen"/>
          <w:noProof/>
          <w:sz w:val="20"/>
          <w:szCs w:val="20"/>
        </w:rPr>
        <w:t>եռավար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,</w:t>
      </w:r>
    </w:p>
    <w:p w:rsidR="00244E3F" w:rsidRPr="00683D4A" w:rsidRDefault="0033614B" w:rsidP="009E00DD">
      <w:pPr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դրսեկություն (էքստեռնատ)</w:t>
      </w:r>
      <w:r w:rsidR="003D5766" w:rsidRPr="00683D4A">
        <w:rPr>
          <w:rFonts w:ascii="GHEA Grapalat" w:hAnsi="GHEA Grapalat" w:cs="Sylfaen"/>
          <w:noProof/>
          <w:sz w:val="20"/>
          <w:szCs w:val="20"/>
          <w:lang w:val="en-US"/>
        </w:rPr>
        <w:t>:</w:t>
      </w:r>
    </w:p>
    <w:bookmarkEnd w:id="3"/>
    <w:p w:rsidR="00244E3F" w:rsidRPr="00683D4A" w:rsidRDefault="00244E3F" w:rsidP="005A5001">
      <w:pPr>
        <w:pStyle w:val="Heading2"/>
        <w:numPr>
          <w:ilvl w:val="0"/>
          <w:numId w:val="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GHEA Grapalat" w:hAnsi="GHEA Grapalat" w:cs="Sylfaen"/>
          <w:b w:val="0"/>
          <w:bCs w:val="0"/>
          <w:i w:val="0"/>
          <w:strike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Միջին</w:t>
      </w:r>
      <w:r w:rsidR="00BF7D04" w:rsidRPr="00683D4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մասնագիտական</w:t>
      </w:r>
      <w:r w:rsidR="00BF7D04" w:rsidRPr="00683D4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bCs w:val="0"/>
          <w:i w:val="0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»</w:t>
      </w:r>
      <w:r w:rsidR="00A15BB4" w:rsidRPr="00683D4A">
        <w:rPr>
          <w:rFonts w:ascii="GHEA Grapalat" w:hAnsi="GHEA Grapalat" w:cs="Sylfaen"/>
          <w:i w:val="0"/>
          <w:noProof/>
          <w:color w:val="000000"/>
          <w:sz w:val="20"/>
          <w:szCs w:val="20"/>
          <w:lang w:val="nl-NL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մասնագիտության</w:t>
      </w:r>
      <w:r w:rsidR="00BF7D04"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nl-NL"/>
        </w:rPr>
        <w:t>5 «Դիզայներ»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0"/>
          <w:szCs w:val="20"/>
          <w:lang w:val="nl-NL"/>
        </w:rPr>
        <w:t xml:space="preserve"> </w:t>
      </w:r>
      <w:r w:rsidR="00BF7D04" w:rsidRPr="00683D4A">
        <w:rPr>
          <w:rFonts w:ascii="GHEA Grapalat" w:hAnsi="GHEA Grapalat" w:cs="Sylfaen"/>
          <w:b w:val="0"/>
          <w:i w:val="0"/>
          <w:noProof/>
          <w:color w:val="000000"/>
          <w:sz w:val="20"/>
          <w:szCs w:val="20"/>
          <w:lang w:val="hy-AM"/>
        </w:rPr>
        <w:t>որակավորման</w:t>
      </w:r>
      <w:r w:rsidR="00BF7D04"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ծրագրի</w:t>
      </w:r>
      <w:r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իրականացման</w:t>
      </w:r>
      <w:r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color w:val="000000"/>
          <w:sz w:val="20"/>
          <w:szCs w:val="20"/>
          <w:lang w:val="hy-AM"/>
        </w:rPr>
        <w:t>համար</w:t>
      </w:r>
      <w:r w:rsidRPr="00683D4A">
        <w:rPr>
          <w:rFonts w:ascii="GHEA Grapalat" w:hAnsi="GHEA Grapalat"/>
          <w:b w:val="0"/>
          <w:bCs w:val="0"/>
          <w:i w:val="0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ուսումնառության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նորմատիվային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 w:val="0"/>
          <w:i w:val="0"/>
          <w:sz w:val="20"/>
          <w:szCs w:val="20"/>
          <w:lang w:val="hy-AM"/>
        </w:rPr>
        <w:t>ժամկետները</w:t>
      </w:r>
      <w:r w:rsidRPr="00683D4A">
        <w:rPr>
          <w:rFonts w:ascii="GHEA Grapalat" w:hAnsi="GHEA Grapalat"/>
          <w:b w:val="0"/>
          <w:i w:val="0"/>
          <w:sz w:val="20"/>
          <w:szCs w:val="20"/>
          <w:lang w:val="hy-AM"/>
        </w:rPr>
        <w:t xml:space="preserve">. </w:t>
      </w:r>
      <w:r w:rsidRPr="00683D4A">
        <w:rPr>
          <w:rFonts w:ascii="GHEA Grapalat" w:hAnsi="GHEA Grapalat"/>
          <w:b w:val="0"/>
          <w:i w:val="0"/>
          <w:noProof/>
          <w:sz w:val="20"/>
          <w:szCs w:val="20"/>
          <w:lang w:val="hy-AM"/>
        </w:rPr>
        <w:t xml:space="preserve">  </w:t>
      </w:r>
    </w:p>
    <w:p w:rsidR="00244E3F" w:rsidRPr="00683D4A" w:rsidRDefault="00244E3F" w:rsidP="00B77CD7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առկա</w:t>
      </w:r>
      <w:r w:rsidR="00BC063D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ձևով.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 </w:t>
      </w:r>
    </w:p>
    <w:p w:rsidR="00244E3F" w:rsidRPr="00683D4A" w:rsidRDefault="00BC063D" w:rsidP="00B77CD7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ա.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միջնակարգ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՝   </w:t>
      </w:r>
      <w:r w:rsidR="00FC6B6E" w:rsidRPr="00683D4A">
        <w:rPr>
          <w:rFonts w:ascii="GHEA Grapalat" w:hAnsi="GHEA Grapalat"/>
          <w:sz w:val="20"/>
          <w:szCs w:val="20"/>
          <w:lang w:val="hy-AM"/>
        </w:rPr>
        <w:t xml:space="preserve">2,5 </w:t>
      </w:r>
      <w:r w:rsidR="0065439E" w:rsidRPr="00683D4A">
        <w:rPr>
          <w:rFonts w:ascii="GHEA Grapalat" w:hAnsi="GHEA Grapalat"/>
          <w:sz w:val="20"/>
          <w:szCs w:val="20"/>
          <w:lang w:val="hy-AM"/>
        </w:rPr>
        <w:t>տարի</w:t>
      </w:r>
      <w:r w:rsidR="00FC6B6E" w:rsidRPr="00683D4A">
        <w:rPr>
          <w:rFonts w:ascii="GHEA Grapalat" w:hAnsi="GHEA Grapalat"/>
          <w:sz w:val="20"/>
          <w:szCs w:val="20"/>
          <w:lang w:val="hy-AM"/>
        </w:rPr>
        <w:t>,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ab/>
      </w:r>
    </w:p>
    <w:p w:rsidR="00244E3F" w:rsidRPr="00683D4A" w:rsidRDefault="00BC063D" w:rsidP="00B77CD7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բ.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հիմքով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՝  </w:t>
      </w:r>
      <w:r w:rsidR="00FC6B6E" w:rsidRPr="00683D4A">
        <w:rPr>
          <w:rFonts w:ascii="GHEA Grapalat" w:hAnsi="GHEA Grapalat"/>
          <w:sz w:val="20"/>
          <w:szCs w:val="20"/>
          <w:lang w:val="hy-AM"/>
        </w:rPr>
        <w:t xml:space="preserve">  3,5 տարի,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    </w:t>
      </w:r>
    </w:p>
    <w:p w:rsidR="00244E3F" w:rsidRPr="00683D4A" w:rsidRDefault="00244E3F" w:rsidP="00B77CD7">
      <w:pPr>
        <w:numPr>
          <w:ilvl w:val="0"/>
          <w:numId w:val="11"/>
        </w:numPr>
        <w:spacing w:after="0" w:line="360" w:lineRule="auto"/>
        <w:ind w:left="910" w:hanging="322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="00FC6B6E" w:rsidRPr="00683D4A">
        <w:rPr>
          <w:rFonts w:ascii="GHEA Grapalat" w:hAnsi="GHEA Grapalat"/>
          <w:sz w:val="20"/>
          <w:szCs w:val="20"/>
          <w:lang w:val="hy-AM"/>
        </w:rPr>
        <w:t xml:space="preserve">և հեռավար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ձև</w:t>
      </w:r>
      <w:r w:rsidR="00FC6B6E" w:rsidRPr="00683D4A">
        <w:rPr>
          <w:rFonts w:ascii="GHEA Grapalat" w:hAnsi="GHEA Grapalat" w:cs="Sylfaen"/>
          <w:sz w:val="20"/>
          <w:szCs w:val="20"/>
          <w:lang w:val="hy-AM"/>
        </w:rPr>
        <w:t>եր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ով.</w:t>
      </w:r>
    </w:p>
    <w:p w:rsidR="00244E3F" w:rsidRPr="00683D4A" w:rsidRDefault="00244E3F" w:rsidP="00B77CD7">
      <w:pPr>
        <w:spacing w:after="0" w:line="360" w:lineRule="auto"/>
        <w:ind w:firstLine="54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կրթության հիմքը և ուսուցման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որոշում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հաստատությունը` համաձայն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կառավարության </w:t>
      </w:r>
      <w:r w:rsidRPr="00683D4A">
        <w:rPr>
          <w:rFonts w:ascii="GHEA Grapalat" w:hAnsi="GHEA Grapalat"/>
          <w:sz w:val="20"/>
          <w:szCs w:val="20"/>
          <w:lang w:val="hy-AM"/>
        </w:rPr>
        <w:t>2007</w:t>
      </w:r>
      <w:r w:rsidRPr="00683D4A">
        <w:rPr>
          <w:rFonts w:ascii="GHEA Grapalat" w:hAnsi="GHEA Grapalat" w:cs="Sylfaen"/>
          <w:sz w:val="20"/>
          <w:szCs w:val="20"/>
          <w:lang w:val="hy-AM"/>
        </w:rPr>
        <w:t>թ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6-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sz w:val="20"/>
          <w:szCs w:val="20"/>
          <w:lang w:val="hy-AM"/>
        </w:rPr>
        <w:lastRenderedPageBreak/>
        <w:t>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արհեստագործական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դրսեկությամբ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էքստեռնատով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կարգերը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հաստատելու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BC063D" w:rsidRPr="00683D4A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683D4A">
        <w:rPr>
          <w:rFonts w:ascii="GHEA Grapalat" w:hAnsi="GHEA Grapalat"/>
          <w:sz w:val="20"/>
          <w:szCs w:val="20"/>
          <w:lang w:val="hy-AM"/>
        </w:rPr>
        <w:t>N 1028-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որոշման։  </w:t>
      </w:r>
    </w:p>
    <w:p w:rsidR="00244E3F" w:rsidRPr="00683D4A" w:rsidRDefault="00244E3F" w:rsidP="00C47413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BF7D04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BC063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ծրագիրը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միջնակարգ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հիմքով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յուրացնող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ուսանողի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բեռնվածության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նվազագույն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B1C1B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3420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առավելագույն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="00BC063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="005A789F" w:rsidRPr="00683D4A">
        <w:rPr>
          <w:rFonts w:ascii="GHEA Grapalat" w:hAnsi="GHEA Grapalat"/>
          <w:color w:val="000000"/>
          <w:sz w:val="20"/>
          <w:szCs w:val="20"/>
          <w:lang w:val="hy-AM"/>
        </w:rPr>
        <w:t>5</w:t>
      </w:r>
      <w:r w:rsidR="003B1C1B" w:rsidRPr="00683D4A">
        <w:rPr>
          <w:rFonts w:ascii="GHEA Grapalat" w:hAnsi="GHEA Grapalat"/>
          <w:color w:val="000000"/>
          <w:sz w:val="20"/>
          <w:szCs w:val="20"/>
          <w:lang w:val="hy-AM"/>
        </w:rPr>
        <w:t>670</w:t>
      </w:r>
      <w:r w:rsidR="00BC063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ժամ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հիմքով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յուրացման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դեպքում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ուսումնառության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տևողությունն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ավելանում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52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շաբաթով</w:t>
      </w:r>
      <w:r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:rsidR="00B77CD7" w:rsidRPr="00683D4A" w:rsidRDefault="00B77CD7" w:rsidP="00B77CD7">
      <w:pPr>
        <w:pStyle w:val="Heading2"/>
        <w:spacing w:before="0" w:after="0" w:line="360" w:lineRule="auto"/>
        <w:ind w:left="360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</w:p>
    <w:p w:rsidR="00244E3F" w:rsidRPr="00683D4A" w:rsidRDefault="00244E3F" w:rsidP="00B77CD7">
      <w:pPr>
        <w:pStyle w:val="Heading2"/>
        <w:spacing w:before="0" w:after="0" w:line="360" w:lineRule="auto"/>
        <w:ind w:left="360"/>
        <w:jc w:val="center"/>
        <w:rPr>
          <w:rFonts w:ascii="GHEA Grapalat" w:hAnsi="GHEA Grapalat"/>
          <w:i w:val="0"/>
          <w:noProof/>
          <w:sz w:val="22"/>
          <w:szCs w:val="22"/>
          <w:lang w:val="hy-AM"/>
        </w:rPr>
      </w:pPr>
      <w:r w:rsidRPr="00683D4A">
        <w:rPr>
          <w:rFonts w:ascii="GHEA Grapalat" w:hAnsi="GHEA Grapalat" w:cs="Sylfaen"/>
          <w:i w:val="0"/>
          <w:noProof/>
          <w:sz w:val="22"/>
          <w:szCs w:val="22"/>
          <w:lang w:val="hy-AM"/>
        </w:rPr>
        <w:t>ԳԼՈՒԽ</w:t>
      </w:r>
      <w:r w:rsidRPr="00683D4A">
        <w:rPr>
          <w:rFonts w:ascii="GHEA Grapalat" w:hAnsi="GHEA Grapalat"/>
          <w:i w:val="0"/>
          <w:noProof/>
          <w:sz w:val="22"/>
          <w:szCs w:val="22"/>
          <w:lang w:val="hy-AM"/>
        </w:rPr>
        <w:t xml:space="preserve"> 2.</w:t>
      </w:r>
    </w:p>
    <w:p w:rsidR="00244E3F" w:rsidRPr="00683D4A" w:rsidRDefault="00244E3F" w:rsidP="00B77CD7">
      <w:pPr>
        <w:pStyle w:val="Heading2"/>
        <w:spacing w:before="0" w:after="0" w:line="360" w:lineRule="auto"/>
        <w:jc w:val="center"/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</w:pP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ՄԻՋԻՆ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ԿՐԹՈՒԹՅԱՆ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 xml:space="preserve">0212.01.5 «ԴԻԶԱՅՆ» 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ՄԱՍՆԱԳԻՏՈՒԹՅԱՆ</w:t>
      </w:r>
      <w:r w:rsidR="00223927"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nl-NL"/>
        </w:rPr>
        <w:t xml:space="preserve"> 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0212.01.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01.</w:t>
      </w:r>
      <w:r w:rsidR="00223927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nl-NL"/>
        </w:rPr>
        <w:t>5 «ԴԻԶԱՅՆԵՐ»</w:t>
      </w:r>
      <w:r w:rsidR="00223927" w:rsidRPr="00683D4A">
        <w:rPr>
          <w:rFonts w:ascii="GHEA Grapalat" w:hAnsi="GHEA Grapalat" w:cs="Sylfaen"/>
          <w:b w:val="0"/>
          <w:noProof/>
          <w:color w:val="000000"/>
          <w:lang w:val="nl-NL"/>
        </w:rPr>
        <w:t xml:space="preserve">  </w:t>
      </w:r>
      <w:r w:rsidR="00BC063D"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ՈՐԱԿԱՎՈՐՄԱՆ</w:t>
      </w:r>
      <w:r w:rsidR="00BC063D" w:rsidRPr="00683D4A">
        <w:rPr>
          <w:rFonts w:ascii="GHEA Grapalat" w:hAnsi="GHEA Grapalat"/>
          <w:b w:val="0"/>
          <w:i w:val="0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ՄԱՍՆԱԳԵՏԻ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ՄԱՍՆԱԳԻՏԱԿԱՆ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ԳՈՐԾՈՒՆԵՈՒԹՅԱՆ</w:t>
      </w:r>
      <w:r w:rsidRPr="00683D4A">
        <w:rPr>
          <w:rFonts w:ascii="GHEA Grapalat" w:hAnsi="GHEA Grapalat"/>
          <w:i w:val="0"/>
          <w:noProof/>
          <w:color w:val="000000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i w:val="0"/>
          <w:noProof/>
          <w:color w:val="000000"/>
          <w:sz w:val="22"/>
          <w:szCs w:val="22"/>
          <w:lang w:val="hy-AM"/>
        </w:rPr>
        <w:t>ԲՆՈՒԹԱԳԻՐԸ</w:t>
      </w:r>
    </w:p>
    <w:p w:rsidR="00415B81" w:rsidRPr="00683D4A" w:rsidRDefault="00415B81" w:rsidP="00B77CD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bookmarkEnd w:id="2"/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BF7D04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մասնագիտության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6F6060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մասնագետի մասնագիտական գործունեության բնութագիրը տրվում է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ըստ զբաղմունքների տեսակների և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 պարտականությունների: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="00BF7D04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6F6060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մասնագիտությամբ</w:t>
      </w:r>
      <w:r w:rsidR="006F6060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="006F6060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մասնագետն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իրականացնում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է</w:t>
      </w:r>
      <w:r w:rsidR="006F6060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զբաղմունքը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>(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ները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>)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՝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</w:p>
    <w:p w:rsidR="006F6060" w:rsidRPr="00683D4A" w:rsidRDefault="00181F72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</w:t>
      </w:r>
      <w:r w:rsidR="00B15786" w:rsidRPr="00683D4A">
        <w:rPr>
          <w:rFonts w:ascii="GHEA Grapalat" w:hAnsi="GHEA Grapalat" w:cs="Sylfaen"/>
          <w:noProof/>
          <w:sz w:val="20"/>
          <w:szCs w:val="20"/>
          <w:lang w:val="hy-AM"/>
        </w:rPr>
        <w:t>ախագծային կենտրոններում և արտադրությունում դիզայների օգնական, տեխնիկ,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գրաֆիկական համակարգչային կենտրոններում և ծառայություններում դիզայներ-օպերատոր,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գովազդային կենտրոններում գրաֆիկական էլեմենտների մոնտաժող դիզայներ, 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դիզայն մասնագիտական լաբորատորիաներում փորձնական կատարող,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անհատական </w:t>
      </w:r>
      <w:r w:rsidR="009441D2">
        <w:rPr>
          <w:rFonts w:ascii="GHEA Grapalat" w:hAnsi="GHEA Grapalat" w:cs="Sylfaen"/>
          <w:noProof/>
          <w:sz w:val="20"/>
          <w:szCs w:val="20"/>
          <w:lang w:val="hy-AM"/>
        </w:rPr>
        <w:t>կազմակերպություն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ներում արտադրությանը աջակցող դիզայներ,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գրաֆիկական աշխատանքների հեղինակային կատարող,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հրատարակչական կենտրոններում տեխնիկ-կատարող,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գեղագրական կենտրոններում նկարիչ-դիզայներ,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քաղաքային և կենցաղսպասարկման ոլորտներում դիզայներ-ոճաբան,</w:t>
      </w:r>
    </w:p>
    <w:p w:rsidR="00B15786" w:rsidRPr="00683D4A" w:rsidRDefault="00B15786" w:rsidP="00B77CD7">
      <w:pPr>
        <w:numPr>
          <w:ilvl w:val="0"/>
          <w:numId w:val="149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լուսանկարչական տաղավարներում լուսանկարչի օգնական: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="006F6060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A15BB4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A15BB4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մասնագիտությամբ</w:t>
      </w:r>
      <w:r w:rsidR="006F6060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որակավորմամբ</w:t>
      </w:r>
      <w:r w:rsidR="006F6060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>մ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ասնագետի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պարտականություններն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>.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  </w:t>
      </w:r>
    </w:p>
    <w:p w:rsidR="0087108A" w:rsidRPr="00683D4A" w:rsidRDefault="00EB3BA8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դ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hy-AM"/>
        </w:rPr>
        <w:t>իզայն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pt-PT"/>
        </w:rPr>
        <w:t>-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նախագծային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hy-AM"/>
        </w:rPr>
        <w:t>պրոցեսի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="0087108A" w:rsidRPr="00683D4A">
        <w:rPr>
          <w:rFonts w:ascii="GHEA Grapalat" w:hAnsi="GHEA Grapalat" w:cs="Sylfaen"/>
          <w:noProof/>
          <w:sz w:val="20"/>
          <w:szCs w:val="20"/>
          <w:lang w:val="hy-AM"/>
        </w:rPr>
        <w:t>իրականացում,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նախագծային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պահանջներից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ելնող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փաս</w:t>
      </w:r>
      <w:r w:rsidR="00BF7ABA" w:rsidRPr="002B548F">
        <w:rPr>
          <w:rFonts w:ascii="GHEA Grapalat" w:hAnsi="GHEA Grapalat" w:cs="Sylfaen"/>
          <w:noProof/>
          <w:sz w:val="20"/>
          <w:szCs w:val="20"/>
          <w:lang w:val="hy-AM"/>
        </w:rPr>
        <w:t>տ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աթղթային փաթեթի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ստեղծում</w:t>
      </w:r>
      <w:r w:rsidR="00B56F7D" w:rsidRPr="00683D4A">
        <w:rPr>
          <w:rFonts w:ascii="GHEA Grapalat" w:hAnsi="GHEA Grapalat" w:cs="Sylfaen"/>
          <w:noProof/>
          <w:sz w:val="20"/>
          <w:szCs w:val="20"/>
          <w:lang w:val="hy-AM"/>
        </w:rPr>
        <w:t>՝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գունագրաֆիկական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տախտակների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մշակում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տեսական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մասի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բացատրագրի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ձևակերպում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>,</w:t>
      </w:r>
      <w:r w:rsidR="00B56F7D"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աշխատանքային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մանրակերտի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կամ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մոդելի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ստեղծում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>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pt-PT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գրաֆիկական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ֆիրմային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ոճի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տարրերի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նախագծում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իրականացում,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lastRenderedPageBreak/>
        <w:t>գովազդային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պաստառների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և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գրաֆիկական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այլ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տարրերի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en-US"/>
        </w:rPr>
        <w:t>նախագծում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դիզայնի տարբեր ոլորտների նախագծային հիմնախնդիրների բացահայտում,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մանրակերտի պատրաստման տեխնոլոգիական հնարքների տիրապետում,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մասնագիտական լաբորատորիաներում պրոֆեսիոնալ գիտելիքների կիրառման տիրապետում, </w:t>
      </w:r>
    </w:p>
    <w:p w:rsidR="006F6060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հրատարակչական կենտրոններում դիզայն առաջարկների հեղինակային հսկողության իրականացում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դիզայն լաբորատորիաներում և ստեղծագործական արվեստանոցներում առկա խնդիրների պարզաբանում,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դիզայն լրատվության ճիշտ և արդյունավետ կիրառում,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դիզայն լուսանկարչական հմտությունների պրոֆեսիոնալ կատարում,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նախագծվող օբյեկտների գաբարիտային և աշխատանքային գծագրերի կատարում, 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համակարգչային տեխնոլոգիաների կիրառում դիզայն նախագծերում,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նախագծային պրոցեսում դիզայնի հարցադրումներով սպառողական և ֆունկցիոնալ վերլուծությունների իրականացում,</w:t>
      </w:r>
    </w:p>
    <w:p w:rsidR="0087108A" w:rsidRPr="00683D4A" w:rsidRDefault="0087108A" w:rsidP="00B77CD7">
      <w:pPr>
        <w:numPr>
          <w:ilvl w:val="0"/>
          <w:numId w:val="150"/>
        </w:numPr>
        <w:spacing w:after="0" w:line="360" w:lineRule="auto"/>
        <w:ind w:left="993" w:hanging="426"/>
        <w:jc w:val="both"/>
        <w:rPr>
          <w:rFonts w:ascii="GHEA Grapalat" w:hAnsi="GHEA Grapalat" w:cs="Sylfaen"/>
          <w:noProof/>
          <w:sz w:val="20"/>
          <w:szCs w:val="20"/>
          <w:lang w:val="hy-AM"/>
        </w:rPr>
      </w:pP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նախագծային մտքի փնտրողական և ավարտուն էսքիզների կատարում:</w:t>
      </w:r>
    </w:p>
    <w:p w:rsidR="006F6060" w:rsidRPr="00683D4A" w:rsidRDefault="006F6060" w:rsidP="00B77CD7">
      <w:pPr>
        <w:spacing w:after="0" w:line="360" w:lineRule="auto"/>
        <w:ind w:left="852"/>
        <w:jc w:val="center"/>
        <w:rPr>
          <w:rFonts w:ascii="GHEA Grapalat" w:hAnsi="GHEA Grapalat" w:cs="Sylfaen"/>
          <w:noProof/>
          <w:color w:val="000000"/>
          <w:sz w:val="20"/>
          <w:szCs w:val="20"/>
          <w:lang w:val="hy-AM"/>
        </w:rPr>
      </w:pPr>
    </w:p>
    <w:p w:rsidR="00244E3F" w:rsidRPr="00683D4A" w:rsidRDefault="00244E3F" w:rsidP="00B77CD7">
      <w:pPr>
        <w:spacing w:after="0" w:line="360" w:lineRule="auto"/>
        <w:jc w:val="center"/>
        <w:rPr>
          <w:rFonts w:ascii="GHEA Grapalat" w:hAnsi="GHEA Grapalat"/>
          <w:b/>
          <w:color w:val="000000"/>
          <w:lang w:val="pt-PT"/>
        </w:rPr>
      </w:pPr>
      <w:r w:rsidRPr="00683D4A">
        <w:rPr>
          <w:rFonts w:ascii="GHEA Grapalat" w:hAnsi="GHEA Grapalat" w:cs="Sylfaen"/>
          <w:b/>
          <w:color w:val="000000"/>
          <w:lang w:val="pt-PT"/>
        </w:rPr>
        <w:t>ԳԼՈՒԽ</w:t>
      </w:r>
      <w:r w:rsidRPr="00683D4A">
        <w:rPr>
          <w:rFonts w:ascii="GHEA Grapalat" w:hAnsi="GHEA Grapalat"/>
          <w:b/>
          <w:color w:val="000000"/>
          <w:lang w:val="pt-PT"/>
        </w:rPr>
        <w:t xml:space="preserve"> 3.</w:t>
      </w:r>
    </w:p>
    <w:p w:rsidR="00244E3F" w:rsidRPr="00683D4A" w:rsidRDefault="00244E3F" w:rsidP="00B77CD7">
      <w:pPr>
        <w:spacing w:after="0" w:line="360" w:lineRule="auto"/>
        <w:jc w:val="center"/>
        <w:rPr>
          <w:rFonts w:ascii="GHEA Grapalat" w:hAnsi="GHEA Grapalat" w:cs="Sylfaen"/>
          <w:b/>
          <w:color w:val="000000"/>
          <w:lang w:val="pt-PT"/>
        </w:rPr>
      </w:pPr>
      <w:r w:rsidRPr="00683D4A">
        <w:rPr>
          <w:rFonts w:ascii="GHEA Grapalat" w:hAnsi="GHEA Grapalat" w:cs="Sylfaen"/>
          <w:b/>
          <w:color w:val="000000"/>
          <w:lang w:val="pt-PT"/>
        </w:rPr>
        <w:t>ՄԻՋԻՆ</w:t>
      </w:r>
      <w:r w:rsidRPr="00683D4A">
        <w:rPr>
          <w:rFonts w:ascii="GHEA Grapalat" w:hAnsi="GHEA Grapalat"/>
          <w:b/>
          <w:color w:val="000000"/>
          <w:lang w:val="pt-PT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ՄԱՍՆԱԳԻՏԱԿԱՆ</w:t>
      </w:r>
      <w:r w:rsidRPr="00683D4A">
        <w:rPr>
          <w:rFonts w:ascii="GHEA Grapalat" w:hAnsi="GHEA Grapalat"/>
          <w:b/>
          <w:color w:val="000000"/>
          <w:lang w:val="pt-PT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ԿՐԹՈՒԹՅԱՆ</w:t>
      </w:r>
      <w:r w:rsidR="00BF7ABA">
        <w:rPr>
          <w:rFonts w:ascii="GHEA Grapalat" w:hAnsi="GHEA Grapalat" w:cs="Sylfaen"/>
          <w:b/>
          <w:color w:val="000000"/>
          <w:lang w:val="pt-PT"/>
        </w:rPr>
        <w:t xml:space="preserve"> 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0212.01.5 «ԴԻԶԱՅՆ» </w:t>
      </w:r>
      <w:r w:rsidR="00223927" w:rsidRPr="00683D4A">
        <w:rPr>
          <w:rFonts w:ascii="GHEA Grapalat" w:hAnsi="GHEA Grapalat" w:cs="Sylfaen"/>
          <w:b/>
          <w:noProof/>
          <w:color w:val="000000"/>
          <w:lang w:val="hy-AM"/>
        </w:rPr>
        <w:t>ՄԱՍՆԱԳԻՏՈՒԹՅԱՆ</w:t>
      </w:r>
      <w:r w:rsidR="00223927"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="00223927" w:rsidRPr="00683D4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5 «ԴԻԶԱՅՆԵՐ» </w:t>
      </w:r>
      <w:r w:rsidR="00BC063D" w:rsidRPr="00683D4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BC063D" w:rsidRPr="00683D4A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ՀԻՄՆԱԿԱՆ</w:t>
      </w:r>
      <w:r w:rsidRPr="00683D4A">
        <w:rPr>
          <w:rFonts w:ascii="GHEA Grapalat" w:hAnsi="GHEA Grapalat"/>
          <w:b/>
          <w:color w:val="000000"/>
          <w:lang w:val="pt-PT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ԿՐԹԱԿԱՆ</w:t>
      </w:r>
      <w:r w:rsidRPr="00683D4A">
        <w:rPr>
          <w:rFonts w:ascii="GHEA Grapalat" w:hAnsi="GHEA Grapalat"/>
          <w:b/>
          <w:color w:val="000000"/>
          <w:lang w:val="pt-PT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ԾՐԱԳՐԻ</w:t>
      </w:r>
      <w:r w:rsidRPr="00683D4A">
        <w:rPr>
          <w:rFonts w:ascii="GHEA Grapalat" w:hAnsi="GHEA Grapalat"/>
          <w:b/>
          <w:color w:val="000000"/>
          <w:lang w:val="pt-PT"/>
        </w:rPr>
        <w:t xml:space="preserve"> ՆԿԱՏՄԱՄԲ </w:t>
      </w:r>
      <w:r w:rsidRPr="00683D4A">
        <w:rPr>
          <w:rFonts w:ascii="GHEA Grapalat" w:hAnsi="GHEA Grapalat" w:cs="Sylfaen"/>
          <w:b/>
          <w:color w:val="000000"/>
          <w:lang w:val="pt-PT"/>
        </w:rPr>
        <w:t>ԸՆԴՀԱՆՈՒՐ</w:t>
      </w:r>
      <w:r w:rsidRPr="00683D4A">
        <w:rPr>
          <w:rFonts w:ascii="GHEA Grapalat" w:hAnsi="GHEA Grapalat"/>
          <w:b/>
          <w:color w:val="000000"/>
          <w:lang w:val="pt-PT"/>
        </w:rPr>
        <w:t xml:space="preserve"> </w:t>
      </w:r>
      <w:r w:rsidRPr="00683D4A">
        <w:rPr>
          <w:rFonts w:ascii="GHEA Grapalat" w:hAnsi="GHEA Grapalat" w:cs="Sylfaen"/>
          <w:b/>
          <w:color w:val="000000"/>
          <w:lang w:val="pt-PT"/>
        </w:rPr>
        <w:t>ՊԱՀԱՆՋՆԵՐԸ</w:t>
      </w:r>
    </w:p>
    <w:p w:rsidR="006F6060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Միջին մասնագիտական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F6060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="006F6060" w:rsidRPr="00683D4A">
        <w:rPr>
          <w:rFonts w:ascii="GHEA Grapalat" w:hAnsi="GHEA Grapalat" w:cs="Sylfaen"/>
          <w:sz w:val="20"/>
          <w:szCs w:val="20"/>
          <w:lang w:val="pt-PT"/>
        </w:rPr>
        <w:t xml:space="preserve">ծրագրի նկատմամբ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ընդհանուր պահանջները սահմանվում են շրջանավարտին ներկայացվող ընդհանուր պահանջների համաձայն: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F6060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F6060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ծրագրով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պետք է`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1080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ունենա 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գործունեության տվյալ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իր մասնագիտական դերին անհրաժեշտ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կարողությունները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ձևավորելու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համար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պահանջվող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տեսական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գործնական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>,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դրսևորի աշխատանքային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պարտականությունները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կատարելու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ընթացքում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գործընկերների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ղեկավարների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հետ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հաղորդակցվելու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բնույթի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հարցեր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ներկայացնելու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դրանք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պարզաբանելու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կարողություն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, 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/>
          <w:sz w:val="20"/>
          <w:szCs w:val="20"/>
          <w:lang w:val="pt-PT"/>
        </w:rPr>
        <w:t>ունենա որոշակի փոփոխվող իրավիճակներում առաջացած խնդ</w:t>
      </w:r>
      <w:r w:rsidR="007722DD" w:rsidRPr="00683D4A">
        <w:rPr>
          <w:rFonts w:ascii="GHEA Grapalat" w:hAnsi="GHEA Grapalat"/>
          <w:sz w:val="20"/>
          <w:szCs w:val="20"/>
          <w:lang w:val="pt-PT"/>
        </w:rPr>
        <w:t xml:space="preserve">իրներին մասնագիտական տիպային և </w:t>
      </w:r>
      <w:r w:rsidRPr="00683D4A">
        <w:rPr>
          <w:rFonts w:ascii="GHEA Grapalat" w:hAnsi="GHEA Grapalat"/>
          <w:sz w:val="20"/>
          <w:szCs w:val="20"/>
          <w:lang w:val="pt-PT"/>
        </w:rPr>
        <w:t>այլընտրանքային լուծումներ առաջարկելու կարողություն,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դրսևորի մասնագիտական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համար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փաստերը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տեղեկատվությունը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համադրելու և ամբողջության մեջ դիտարկելու, ինչպես նաև քաղաքացիական գիտակցություն </w:t>
      </w:r>
      <w:r w:rsidRPr="00683D4A">
        <w:rPr>
          <w:rFonts w:ascii="GHEA Grapalat" w:hAnsi="GHEA Grapalat" w:cs="Sylfaen"/>
          <w:sz w:val="20"/>
          <w:szCs w:val="20"/>
          <w:lang w:val="pt-PT"/>
        </w:rPr>
        <w:t>ցուցաբերելու կարողություն</w:t>
      </w:r>
      <w:r w:rsidRPr="00683D4A">
        <w:rPr>
          <w:rFonts w:ascii="GHEA Grapalat" w:hAnsi="GHEA Grapalat"/>
          <w:sz w:val="20"/>
          <w:szCs w:val="20"/>
          <w:lang w:val="pt-PT"/>
        </w:rPr>
        <w:t>,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lastRenderedPageBreak/>
        <w:t>ունենա մասնագիտական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գործառույթները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սահմանված նորմերի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ն համապատասխան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683D4A">
        <w:rPr>
          <w:rFonts w:ascii="GHEA Grapalat" w:hAnsi="GHEA Grapalat"/>
          <w:sz w:val="20"/>
          <w:szCs w:val="20"/>
          <w:lang w:val="pt-PT"/>
        </w:rPr>
        <w:t>,</w:t>
      </w:r>
    </w:p>
    <w:p w:rsidR="006F6060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51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ցուցաբերի իր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աշխատակիցների (առկայության դեպքում) մասնագիտական կարիքները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գնահատելու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և </w:t>
      </w:r>
      <w:r w:rsidR="007722DD" w:rsidRPr="00683D4A">
        <w:rPr>
          <w:rFonts w:ascii="GHEA Grapalat" w:hAnsi="GHEA Grapalat" w:cs="Sylfaen"/>
          <w:sz w:val="20"/>
          <w:szCs w:val="20"/>
          <w:lang w:val="pt-PT"/>
        </w:rPr>
        <w:t xml:space="preserve">դրանց կարգավորման վերաբերյալ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առաջարկություններ ներկայացնելու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683D4A">
        <w:rPr>
          <w:rFonts w:ascii="GHEA Grapalat" w:hAnsi="GHEA Grapalat"/>
          <w:sz w:val="20"/>
          <w:szCs w:val="20"/>
          <w:lang w:val="pt-PT"/>
        </w:rPr>
        <w:t>,</w:t>
      </w:r>
      <w:r w:rsidRPr="00683D4A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:rsidR="007722DD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868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="007722DD" w:rsidRPr="00683D4A">
        <w:rPr>
          <w:rFonts w:ascii="GHEA Grapalat" w:hAnsi="GHEA Grapalat"/>
          <w:sz w:val="20"/>
          <w:szCs w:val="20"/>
          <w:lang w:val="pt-PT"/>
        </w:rPr>
        <w:t xml:space="preserve"> կարողությունների 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պարբերաբար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ձգտում և ինքնուսուցման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կարողություն,</w:t>
      </w:r>
    </w:p>
    <w:p w:rsidR="007722DD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924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ցուցաբերի մասնագիտական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բնույթի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անհրաժեշտ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տեղեկատվություն փնտրելու</w:t>
      </w:r>
      <w:r w:rsidRPr="00683D4A">
        <w:rPr>
          <w:rFonts w:ascii="GHEA Grapalat" w:hAnsi="GHEA Grapalat"/>
          <w:sz w:val="20"/>
          <w:szCs w:val="20"/>
          <w:lang w:val="pt-PT"/>
        </w:rPr>
        <w:t>, դրանցից օգտվելու և դրանք նպատակայի</w:t>
      </w:r>
      <w:r w:rsidR="007722DD" w:rsidRPr="00683D4A">
        <w:rPr>
          <w:rFonts w:ascii="GHEA Grapalat" w:hAnsi="GHEA Grapalat"/>
          <w:sz w:val="20"/>
          <w:szCs w:val="20"/>
          <w:lang w:val="pt-PT"/>
        </w:rPr>
        <w:t xml:space="preserve">ն օգտագործելու կամ փոխանցելու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683D4A">
        <w:rPr>
          <w:rFonts w:ascii="GHEA Grapalat" w:hAnsi="GHEA Grapalat"/>
          <w:sz w:val="20"/>
          <w:szCs w:val="20"/>
          <w:lang w:val="pt-PT"/>
        </w:rPr>
        <w:t>,</w:t>
      </w:r>
    </w:p>
    <w:p w:rsidR="007722DD" w:rsidRPr="00683D4A" w:rsidRDefault="00C802C3" w:rsidP="005A5001">
      <w:pPr>
        <w:numPr>
          <w:ilvl w:val="0"/>
          <w:numId w:val="2"/>
        </w:numPr>
        <w:tabs>
          <w:tab w:val="clear" w:pos="720"/>
          <w:tab w:val="num" w:pos="567"/>
          <w:tab w:val="left" w:pos="1080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pt-PT"/>
        </w:rPr>
        <w:t xml:space="preserve">ունենա աշխատակիցների (առկայության դեպքում) </w:t>
      </w:r>
      <w:r w:rsidR="007722DD" w:rsidRPr="00683D4A">
        <w:rPr>
          <w:rFonts w:ascii="GHEA Grapalat" w:hAnsi="GHEA Grapalat" w:cs="Sylfaen"/>
          <w:sz w:val="20"/>
          <w:szCs w:val="20"/>
          <w:lang w:val="pt-PT"/>
        </w:rPr>
        <w:t xml:space="preserve">աշխատանքները կազմակերպելու կամ </w:t>
      </w:r>
      <w:r w:rsidR="00244E3F" w:rsidRPr="00683D4A">
        <w:rPr>
          <w:rFonts w:ascii="GHEA Grapalat" w:hAnsi="GHEA Grapalat" w:cs="Sylfaen"/>
          <w:sz w:val="20"/>
          <w:szCs w:val="20"/>
          <w:lang w:val="pt-PT"/>
        </w:rPr>
        <w:t xml:space="preserve">գործընկերային հարաբերությունները (լիազորության դեպքում) ըստ կարողությունների և մասնագիտացման </w:t>
      </w:r>
      <w:r w:rsidR="00244E3F" w:rsidRPr="00683D4A">
        <w:rPr>
          <w:rFonts w:ascii="GHEA Grapalat" w:hAnsi="GHEA Grapalat"/>
          <w:sz w:val="20"/>
          <w:szCs w:val="20"/>
          <w:lang w:val="pt-PT"/>
        </w:rPr>
        <w:t xml:space="preserve">համակարգելու հմտություններ, </w:t>
      </w:r>
    </w:p>
    <w:p w:rsidR="00244E3F" w:rsidRPr="00683D4A" w:rsidRDefault="00244E3F" w:rsidP="005A5001">
      <w:pPr>
        <w:numPr>
          <w:ilvl w:val="0"/>
          <w:numId w:val="2"/>
        </w:numPr>
        <w:tabs>
          <w:tab w:val="clear" w:pos="720"/>
          <w:tab w:val="num" w:pos="567"/>
          <w:tab w:val="left" w:pos="952"/>
        </w:tabs>
        <w:spacing w:after="0" w:line="360" w:lineRule="auto"/>
        <w:ind w:left="567" w:hanging="283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sz w:val="20"/>
          <w:szCs w:val="20"/>
          <w:lang w:val="pt-PT"/>
        </w:rPr>
        <w:t>ընթացիկ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ցուցաբերի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ռազմավարական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մոտեցումների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տարրեր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կիրառելու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683D4A">
        <w:rPr>
          <w:rFonts w:ascii="GHEA Grapalat" w:hAnsi="GHEA Grapalat" w:cs="Arial Armenian"/>
          <w:sz w:val="20"/>
          <w:szCs w:val="20"/>
          <w:lang w:val="pt-PT"/>
        </w:rPr>
        <w:t>։</w:t>
      </w:r>
    </w:p>
    <w:p w:rsidR="00EB3BA8" w:rsidRPr="00683D4A" w:rsidRDefault="00EB3BA8" w:rsidP="00B77CD7">
      <w:pPr>
        <w:pStyle w:val="Heading1"/>
        <w:spacing w:before="0" w:after="0" w:line="360" w:lineRule="auto"/>
        <w:ind w:firstLine="360"/>
        <w:jc w:val="center"/>
        <w:rPr>
          <w:rFonts w:ascii="GHEA Grapalat" w:hAnsi="GHEA Grapalat" w:cs="Sylfaen"/>
          <w:color w:val="000000"/>
          <w:sz w:val="22"/>
          <w:szCs w:val="22"/>
          <w:lang w:val="hy-AM"/>
        </w:rPr>
      </w:pPr>
      <w:bookmarkStart w:id="4" w:name="_Toc208978659"/>
    </w:p>
    <w:p w:rsidR="00244E3F" w:rsidRPr="00683D4A" w:rsidRDefault="00244E3F" w:rsidP="00B77CD7">
      <w:pPr>
        <w:pStyle w:val="Heading1"/>
        <w:spacing w:before="0" w:after="0" w:line="360" w:lineRule="auto"/>
        <w:ind w:firstLine="360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ԳԼՈՒԽ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4.</w:t>
      </w:r>
    </w:p>
    <w:p w:rsidR="00244E3F" w:rsidRPr="00683D4A" w:rsidRDefault="00223927" w:rsidP="00B77CD7">
      <w:pPr>
        <w:pStyle w:val="Heading1"/>
        <w:spacing w:before="0" w:after="0" w:line="360" w:lineRule="auto"/>
        <w:jc w:val="center"/>
        <w:rPr>
          <w:rFonts w:ascii="GHEA Grapalat" w:hAnsi="GHEA Grapalat"/>
          <w:color w:val="000000"/>
          <w:sz w:val="22"/>
          <w:szCs w:val="22"/>
          <w:lang w:val="pt-PT"/>
        </w:rPr>
      </w:pPr>
      <w:r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0212.01.5 «ԴԻԶԱՅՆ» </w:t>
      </w:r>
      <w:r w:rsidRPr="006A1ACF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Pr="00683D4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5 «ԴԻԶԱՅՆԵՐ»</w:t>
      </w:r>
      <w:r w:rsidRPr="00683D4A">
        <w:rPr>
          <w:rFonts w:ascii="GHEA Grapalat" w:hAnsi="GHEA Grapalat" w:cs="Sylfaen"/>
          <w:b w:val="0"/>
          <w:noProof/>
          <w:color w:val="000000"/>
          <w:lang w:val="nl-NL"/>
        </w:rPr>
        <w:t xml:space="preserve">  </w:t>
      </w:r>
      <w:r w:rsidR="00BC063D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="00BC063D" w:rsidRPr="00683D4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="00BC063D"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="00BC063D"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="00BC063D"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ԲՈՎԱՆԴԱԿՈՒԹՅԱՆ ՊԱՐՏԱԴԻՐ</w:t>
      </w:r>
      <w:r w:rsidR="00BC063D"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ՆՎԱԶԱԳՈՒՅՆԻ</w:t>
      </w:r>
      <w:r w:rsidR="00244E3F"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="00244E3F" w:rsidRPr="006A1AC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bookmarkEnd w:id="4"/>
      <w:r w:rsidR="00244E3F"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="00244E3F" w:rsidRPr="006A1ACF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ՊԱՀԱՆՋՆԵՐԸ</w:t>
      </w:r>
    </w:p>
    <w:p w:rsidR="007722DD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683D4A">
        <w:rPr>
          <w:rFonts w:ascii="GHEA Grapalat" w:hAnsi="GHEA Grapalat"/>
          <w:sz w:val="20"/>
          <w:szCs w:val="20"/>
          <w:lang w:val="pt-PT"/>
        </w:rPr>
        <w:t xml:space="preserve">Միջին մասնագիտական կրթության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մասնագիտության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7722D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հիմնական կրթական ծրագրի բովանդակության պարտադիր նվազագույնի նկատմամբ պահանջները սահմանվում են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683D4A">
        <w:rPr>
          <w:rFonts w:ascii="GHEA Grapalat" w:hAnsi="GHEA Grapalat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683D4A">
        <w:rPr>
          <w:rFonts w:ascii="GHEA Grapalat" w:hAnsi="GHEA Grapalat"/>
          <w:sz w:val="20"/>
          <w:szCs w:val="20"/>
          <w:lang w:val="pt-PT"/>
        </w:rPr>
        <w:t>-</w:t>
      </w:r>
      <w:r w:rsidRPr="00683D4A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683D4A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683D4A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 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7722D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հիմնական կրթական ծրագրով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տնտեսագիտական և ընդհանուր բնագիտական 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գիտելիքների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:rsidR="00244E3F" w:rsidRPr="00683D4A" w:rsidRDefault="00EC561C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իմանա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ՀՀ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Ս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ահմանադրության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</w:rPr>
        <w:t>զբաղվածության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տվյալ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բնագավառ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կարգավորող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հիմնական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նորմատիվ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ակտերի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, 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մարդու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հասարակության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քաղաքացիների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միջև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հարաբերությունները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կարգավորող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օրենքների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նորմատիվ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փաստաթղթերի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հիմնական</w:t>
      </w:r>
      <w:r w:rsidR="00244E3F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դրույթներ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</w:rPr>
        <w:t>ը</w:t>
      </w:r>
      <w:r w:rsidR="00244E3F"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,  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40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հայոց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լեզվին</w:t>
      </w:r>
      <w:r w:rsidR="007722DD"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, 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68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հաղորդակցվի առնվազն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երկու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օտար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լեզուներով,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տիրապետի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առողջ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կենսակերպ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վարելու, հիգիենայի և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ֆիզիկական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կուլտուրայի կանոններին,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գիտելիքներ ունենա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ազգային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համաշխարհային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պատմության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մշակույթի վերաբերյալ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>,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1134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lastRenderedPageBreak/>
        <w:t xml:space="preserve">ունենա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անձի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զարգացման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օրինաչափությունների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հասարակության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սոցիալական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կառուցվածքի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շարժումների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քաղաքականության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սուբյեկտների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քաղաքական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հարաբերությունների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գործընթացների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վերաբերյալ ընդհանուր տեղեկություններ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>,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ցուցաբերի կիրառական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տնտեսագիտության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հիմնադրույթների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մասնագիտական գործունեության բնագավառի տնտեսական երևույթների և հարաբերությունների առանձնահատկությունների,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մակրոտնտեսության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միկրոտնտես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օրենքների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անցումային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շրջանի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տնտեսության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առանձնահատկությունների  իմացություն</w:t>
      </w:r>
      <w:r w:rsidRPr="00683D4A">
        <w:rPr>
          <w:rFonts w:ascii="GHEA Grapalat" w:hAnsi="GHEA Grapalat" w:cs="Arial Armenian"/>
          <w:noProof/>
          <w:sz w:val="20"/>
          <w:szCs w:val="20"/>
          <w:lang w:val="hy-AM"/>
        </w:rPr>
        <w:t>։</w:t>
      </w:r>
    </w:p>
    <w:p w:rsidR="007722DD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sz w:val="20"/>
          <w:szCs w:val="20"/>
          <w:lang w:val="pt-PT"/>
        </w:rPr>
        <w:t xml:space="preserve">իմանա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էկոլոգիական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հասկացությունների բովանդակությունը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բնապահպանական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գլոբալ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տարած</w:t>
      </w:r>
      <w:r w:rsidRPr="00683D4A">
        <w:rPr>
          <w:rFonts w:ascii="GHEA Grapalat" w:hAnsi="GHEA Grapalat" w:cs="Sylfaen"/>
          <w:noProof/>
          <w:sz w:val="20"/>
          <w:szCs w:val="20"/>
          <w:lang w:val="pt-PT"/>
        </w:rPr>
        <w:t>աշրջան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ային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հիմնախնդիրների դրույթները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>,</w:t>
      </w:r>
    </w:p>
    <w:p w:rsidR="00244E3F" w:rsidRPr="00683D4A" w:rsidRDefault="00244E3F" w:rsidP="00B77CD7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851"/>
          <w:tab w:val="left" w:pos="1276"/>
        </w:tabs>
        <w:spacing w:line="360" w:lineRule="auto"/>
        <w:ind w:hanging="153"/>
        <w:jc w:val="both"/>
        <w:rPr>
          <w:rFonts w:ascii="GHEA Grapalat" w:hAnsi="GHEA Grapalat"/>
          <w:noProof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պատկերացում ունենա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արտակարգ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իրավիճակների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մասին, տիրապետի արտակարգ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իրավիճակներում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գործելու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հիմնական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սկզբունքներին և մոտեցումներին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, տեղյակ լինի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փրկարարական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աշխատանքների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>կազմակերպման</w:t>
      </w:r>
      <w:r w:rsidRPr="00683D4A">
        <w:rPr>
          <w:rFonts w:ascii="GHEA Grapalat" w:hAnsi="GHEA Grapalat"/>
          <w:noProof/>
          <w:sz w:val="20"/>
          <w:szCs w:val="20"/>
          <w:lang w:val="hy-AM"/>
        </w:rPr>
        <w:t xml:space="preserve"> կառուցվածքին և ձևերին, օգտագործի</w:t>
      </w:r>
      <w:r w:rsidRPr="00683D4A">
        <w:rPr>
          <w:rFonts w:ascii="GHEA Grapalat" w:hAnsi="GHEA Grapalat" w:cs="Sylfaen"/>
          <w:noProof/>
          <w:sz w:val="20"/>
          <w:szCs w:val="20"/>
          <w:lang w:val="hy-AM"/>
        </w:rPr>
        <w:t xml:space="preserve"> անհ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ատական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պաշտպանության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միջոցներ</w:t>
      </w:r>
      <w:r w:rsidRPr="00683D4A">
        <w:rPr>
          <w:rFonts w:ascii="GHEA Grapalat" w:hAnsi="GHEA Grapalat" w:cs="Arial Armenian"/>
          <w:noProof/>
          <w:color w:val="000000"/>
          <w:sz w:val="20"/>
          <w:szCs w:val="20"/>
          <w:lang w:val="hy-AM"/>
        </w:rPr>
        <w:t>։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hy-AM"/>
        </w:rPr>
        <w:t xml:space="preserve"> </w:t>
      </w:r>
    </w:p>
    <w:p w:rsidR="007722DD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7722D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ծրագրով շրջանավարտը պետք է տիրապետի</w:t>
      </w:r>
      <w:r w:rsidR="00415B81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415B8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9E00DD">
        <w:rPr>
          <w:rFonts w:ascii="GHEA Grapalat" w:hAnsi="GHEA Grapalat"/>
          <w:color w:val="000000"/>
          <w:sz w:val="20"/>
          <w:szCs w:val="20"/>
          <w:lang w:val="pt-PT"/>
        </w:rPr>
        <w:br/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>1-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սահմանված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հմտություններին։ </w:t>
      </w:r>
    </w:p>
    <w:p w:rsidR="00B56F7D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մասնագիտության</w:t>
      </w:r>
      <w:r w:rsidRPr="00683D4A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7722D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7722D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ծրագ</w:t>
      </w:r>
      <w:r w:rsidR="00415B81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րով շրջանավարտը պետք է տիրապետի</w:t>
      </w:r>
      <w:r w:rsidR="00415B81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  <w:r w:rsidR="00415B8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="009E00DD">
        <w:rPr>
          <w:rFonts w:ascii="GHEA Grapalat" w:hAnsi="GHEA Grapalat"/>
          <w:color w:val="000000"/>
          <w:sz w:val="20"/>
          <w:szCs w:val="20"/>
          <w:lang w:val="pt-PT"/>
        </w:rPr>
        <w:br/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>2-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ըստ մասնագիտացումների սահմանված ընդհանուր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  <w:bookmarkStart w:id="5" w:name="_Toc208978675"/>
    </w:p>
    <w:p w:rsidR="00B56F7D" w:rsidRPr="00683D4A" w:rsidRDefault="00B56F7D" w:rsidP="00B77CD7">
      <w:pPr>
        <w:spacing w:after="0" w:line="360" w:lineRule="auto"/>
        <w:ind w:left="1080"/>
        <w:jc w:val="center"/>
        <w:rPr>
          <w:rFonts w:ascii="GHEA Grapalat" w:hAnsi="GHEA Grapalat" w:cs="Sylfaen"/>
          <w:b/>
          <w:color w:val="000000"/>
          <w:lang w:val="hy-AM"/>
        </w:rPr>
      </w:pPr>
    </w:p>
    <w:p w:rsidR="00244E3F" w:rsidRPr="00683D4A" w:rsidRDefault="00244E3F" w:rsidP="00B77CD7">
      <w:pPr>
        <w:spacing w:after="0" w:line="360" w:lineRule="auto"/>
        <w:ind w:left="1080"/>
        <w:jc w:val="center"/>
        <w:rPr>
          <w:rFonts w:ascii="GHEA Grapalat" w:hAnsi="GHEA Grapalat"/>
          <w:b/>
          <w:color w:val="000000"/>
          <w:lang w:val="pt-PT"/>
        </w:rPr>
      </w:pPr>
      <w:r w:rsidRPr="00683D4A">
        <w:rPr>
          <w:rFonts w:ascii="GHEA Grapalat" w:hAnsi="GHEA Grapalat" w:cs="Sylfaen"/>
          <w:b/>
          <w:color w:val="000000"/>
          <w:lang w:val="pt-PT"/>
        </w:rPr>
        <w:t>ԳԼՈՒԽ</w:t>
      </w:r>
      <w:r w:rsidRPr="00683D4A">
        <w:rPr>
          <w:rFonts w:ascii="GHEA Grapalat" w:hAnsi="GHEA Grapalat"/>
          <w:b/>
          <w:color w:val="000000"/>
          <w:lang w:val="pt-PT"/>
        </w:rPr>
        <w:t xml:space="preserve"> 5.</w:t>
      </w:r>
    </w:p>
    <w:p w:rsidR="00244E3F" w:rsidRPr="00683D4A" w:rsidRDefault="00244E3F" w:rsidP="00B77CD7">
      <w:pPr>
        <w:pStyle w:val="Heading1"/>
        <w:spacing w:before="0" w:after="0" w:line="360" w:lineRule="auto"/>
        <w:ind w:firstLine="720"/>
        <w:jc w:val="center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ՄԻՋԻՆ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ՄԱՍՆԱԳԻՏԱԿԱՆ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ԿՐԹՈՒԹՅԱՆ</w:t>
      </w:r>
      <w:r w:rsidR="00BF7AB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0212.01.5 «ԴԻԶԱՅՆ» </w:t>
      </w:r>
      <w:r w:rsidR="00223927" w:rsidRPr="006A1ACF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="00223927" w:rsidRPr="00683D4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5 «ԴԻԶԱՅՆԵՐ»  </w:t>
      </w:r>
      <w:r w:rsidR="00BC063D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="00BC063D" w:rsidRPr="00683D4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ՀԻՄՆԱԿԱՆ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ԿՐԹԱԿԱՆ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ԾՐԱԳՐԻ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ԻՐԱԿԱՆԱՑՄԱՆ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>ՊԱՅՄԱՆՆԵՐԻ</w:t>
      </w:r>
      <w:r w:rsidRPr="00683D4A">
        <w:rPr>
          <w:rFonts w:ascii="GHEA Grapalat" w:hAnsi="GHEA Grapalat"/>
          <w:color w:val="000000"/>
          <w:sz w:val="22"/>
          <w:szCs w:val="22"/>
          <w:lang w:val="pt-PT"/>
        </w:rPr>
        <w:t xml:space="preserve"> </w:t>
      </w:r>
      <w:r w:rsidRPr="006A1AC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bookmarkEnd w:id="5"/>
      <w:r w:rsidRPr="00683D4A">
        <w:rPr>
          <w:rFonts w:ascii="GHEA Grapalat" w:hAnsi="GHEA Grapalat" w:cs="Sylfaen"/>
          <w:color w:val="000000"/>
          <w:sz w:val="22"/>
          <w:szCs w:val="22"/>
          <w:lang w:val="pt-PT"/>
        </w:rPr>
        <w:t xml:space="preserve"> </w:t>
      </w:r>
      <w:r w:rsidRPr="006A1ACF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97A7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հաստատության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կադրային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համապատասխանության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>նկատմամբ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հետևյալ</w:t>
      </w:r>
      <w:r w:rsidRPr="00683D4A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697A7D" w:rsidRPr="00683D4A" w:rsidRDefault="00EC561C" w:rsidP="00B77CD7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ուսումնական պարապմունքներ վարող դասախոսը պետք է ունենա դասընթացի բնույթին համապատասխանող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միջին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կամ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բարձրագույն մասնագիտական կրթության որակավորում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կամ տվյալ մասնագիտական զբաղվածության բնագավառում աշխատանքային գործունեության փորձ`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եթե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տվյալ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կամ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Հայաստանի Հանրապետությունում չի իրականացվում</w:t>
      </w:r>
      <w:r w:rsidR="00697A7D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։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Հատուկ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դասընթացները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վարող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դասախոսների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համար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փորձի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ցանկալի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է</w:t>
      </w:r>
      <w:r w:rsidR="00244E3F"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697A7D" w:rsidRPr="00683D4A" w:rsidRDefault="00244E3F" w:rsidP="00B77CD7">
      <w:pPr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վարող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697A7D" w:rsidRPr="00683D4A">
        <w:rPr>
          <w:rFonts w:ascii="GHEA Grapalat" w:hAnsi="GHEA Grapalat" w:cs="Sylfaen"/>
          <w:sz w:val="20"/>
          <w:szCs w:val="20"/>
          <w:lang w:val="hy-AM"/>
        </w:rPr>
        <w:t xml:space="preserve">վարպետը պետք է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տվյալ մասնագիտությամբ 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փորձ և 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կրթություն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:rsidR="00244E3F" w:rsidRPr="00683D4A" w:rsidRDefault="00244E3F" w:rsidP="00B77CD7">
      <w:pPr>
        <w:numPr>
          <w:ilvl w:val="0"/>
          <w:numId w:val="15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lastRenderedPageBreak/>
        <w:t>արտադրական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նախաավարտական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վարում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դասընթացի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դասախոսը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97A7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ծրագիր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ուսումնամեթոդական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նկատմամբ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683D4A">
        <w:rPr>
          <w:rFonts w:ascii="GHEA Grapalat" w:hAnsi="GHEA Grapalat"/>
          <w:sz w:val="20"/>
          <w:szCs w:val="20"/>
          <w:lang w:val="hy-AM"/>
        </w:rPr>
        <w:t>.</w:t>
      </w:r>
    </w:p>
    <w:p w:rsidR="00697A7D" w:rsidRPr="00683D4A" w:rsidRDefault="00EF5BE5" w:rsidP="00B77CD7">
      <w:pPr>
        <w:numPr>
          <w:ilvl w:val="0"/>
          <w:numId w:val="16"/>
        </w:numPr>
        <w:spacing w:after="0" w:line="360" w:lineRule="auto"/>
        <w:ind w:hanging="1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հաստատությունը պետք է ունենա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պլանով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ծրագրային բովանդակությանը համապատասխանող ուսումնական, մեթոդական և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տեղեկատվական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գրադարանային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ֆոնդ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համակարգչային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բազա և այլն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  <w:bookmarkStart w:id="6" w:name="_Toc155933262"/>
      <w:bookmarkStart w:id="7" w:name="_Toc178055396"/>
      <w:bookmarkStart w:id="8" w:name="_Toc218195595"/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97A7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նյութատեխնիկական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ապահովության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 սահմանվում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ըստ ուսումնական կաբինետների, լաբորատորիաների, արհեստանոցների, սպորտային համալիրի</w:t>
      </w:r>
      <w:bookmarkEnd w:id="6"/>
      <w:bookmarkEnd w:id="7"/>
      <w:bookmarkEnd w:id="8"/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: Դրանց հագեցվածությունը որոշվում է  ուսումնական ծրագրերի պահանջներին համապատասխան: </w:t>
      </w:r>
    </w:p>
    <w:p w:rsidR="00244E3F" w:rsidRPr="00683D4A" w:rsidRDefault="00EF5BE5" w:rsidP="00B77CD7">
      <w:pPr>
        <w:numPr>
          <w:ilvl w:val="0"/>
          <w:numId w:val="17"/>
        </w:numPr>
        <w:spacing w:after="0" w:line="360" w:lineRule="auto"/>
        <w:ind w:hanging="153"/>
        <w:jc w:val="both"/>
        <w:outlineLvl w:val="0"/>
        <w:rPr>
          <w:rFonts w:ascii="GHEA Grapalat" w:hAnsi="GHEA Grapalat"/>
          <w:sz w:val="20"/>
          <w:szCs w:val="20"/>
          <w:lang w:val="hy-AM"/>
        </w:rPr>
      </w:pPr>
      <w:bookmarkStart w:id="9" w:name="_Toc217360024"/>
      <w:bookmarkStart w:id="10" w:name="_Toc218195596"/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կաբինետների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երաշխավորվող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ցանկը՝</w:t>
      </w:r>
      <w:bookmarkEnd w:id="9"/>
      <w:bookmarkEnd w:id="10"/>
    </w:p>
    <w:p w:rsidR="00615F64" w:rsidRPr="00683D4A" w:rsidRDefault="00615F64" w:rsidP="00B77CD7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  </w:t>
      </w:r>
      <w:r w:rsidR="00B56F7D" w:rsidRPr="00683D4A">
        <w:rPr>
          <w:rFonts w:ascii="GHEA Grapalat" w:hAnsi="GHEA Grapalat" w:cs="Sylfaen"/>
          <w:b w:val="0"/>
          <w:color w:val="000000"/>
          <w:sz w:val="20"/>
          <w:szCs w:val="20"/>
          <w:lang w:val="en-US"/>
        </w:rPr>
        <w:t xml:space="preserve">  </w:t>
      </w:r>
      <w:r w:rsidRPr="00683D4A">
        <w:rPr>
          <w:rFonts w:ascii="GHEA Grapalat" w:hAnsi="GHEA Grapalat" w:cs="Sylfaen"/>
          <w:b w:val="0"/>
          <w:sz w:val="20"/>
          <w:szCs w:val="20"/>
          <w:lang w:val="hy-AM"/>
        </w:rPr>
        <w:t xml:space="preserve">ա. </w:t>
      </w:r>
      <w:r w:rsidR="007A09BD" w:rsidRPr="00683D4A">
        <w:rPr>
          <w:rFonts w:ascii="GHEA Grapalat" w:hAnsi="GHEA Grapalat"/>
          <w:b w:val="0"/>
          <w:sz w:val="20"/>
          <w:szCs w:val="20"/>
          <w:lang w:val="en-US"/>
        </w:rPr>
        <w:t>կերպարվեստի,</w:t>
      </w:r>
    </w:p>
    <w:p w:rsidR="00615F64" w:rsidRPr="00683D4A" w:rsidRDefault="00615F64" w:rsidP="00B77CD7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 բ. գծագրական երկրաչափության,</w:t>
      </w:r>
    </w:p>
    <w:p w:rsidR="00615F64" w:rsidRPr="00683D4A" w:rsidRDefault="00615F64" w:rsidP="00B77CD7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 գ. գունատեսության և կոմպոզիցիայի հիմունքների,</w:t>
      </w:r>
    </w:p>
    <w:p w:rsidR="00615F64" w:rsidRPr="00683D4A" w:rsidRDefault="00615F64" w:rsidP="00B77CD7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 դ. արվեստի և դիզայնի պատմության,</w:t>
      </w:r>
    </w:p>
    <w:p w:rsidR="00615F64" w:rsidRPr="00683D4A" w:rsidRDefault="00615F64" w:rsidP="00B77CD7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 ե. նյութագիտության և նյութերի տեխնոլոգիայի,</w:t>
      </w:r>
    </w:p>
    <w:p w:rsidR="00615F64" w:rsidRPr="006A1ACF" w:rsidRDefault="00615F64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 զ. </w:t>
      </w:r>
      <w:r w:rsidR="007A09BD" w:rsidRPr="006A1ACF">
        <w:rPr>
          <w:rFonts w:ascii="GHEA Grapalat" w:hAnsi="GHEA Grapalat" w:cs="Sylfaen"/>
          <w:sz w:val="20"/>
          <w:szCs w:val="20"/>
          <w:lang w:val="hy-AM"/>
        </w:rPr>
        <w:t>դ</w:t>
      </w:r>
      <w:r w:rsidR="007A09BD" w:rsidRPr="00683D4A">
        <w:rPr>
          <w:rFonts w:ascii="GHEA Grapalat" w:hAnsi="GHEA Grapalat" w:cs="Sylfaen"/>
          <w:sz w:val="20"/>
          <w:szCs w:val="20"/>
          <w:lang w:val="hy-AM"/>
        </w:rPr>
        <w:t>իզայն-նախագծային,</w:t>
      </w:r>
    </w:p>
    <w:p w:rsidR="007A09BD" w:rsidRPr="006A1ACF" w:rsidRDefault="007A09BD" w:rsidP="00B77CD7">
      <w:pPr>
        <w:spacing w:after="0" w:line="360" w:lineRule="auto"/>
        <w:ind w:left="993"/>
        <w:rPr>
          <w:rFonts w:ascii="GHEA Grapalat" w:hAnsi="GHEA Grapalat"/>
          <w:sz w:val="20"/>
          <w:szCs w:val="20"/>
          <w:lang w:val="hy-AM"/>
        </w:rPr>
      </w:pPr>
      <w:r w:rsidRPr="006A1ACF">
        <w:rPr>
          <w:rFonts w:ascii="GHEA Grapalat" w:hAnsi="GHEA Grapalat"/>
          <w:sz w:val="20"/>
          <w:szCs w:val="20"/>
          <w:lang w:val="hy-AM"/>
        </w:rPr>
        <w:t xml:space="preserve"> է. համակարգչային: </w:t>
      </w:r>
    </w:p>
    <w:p w:rsidR="00244E3F" w:rsidRPr="00683D4A" w:rsidRDefault="00244E3F" w:rsidP="00B77CD7">
      <w:pPr>
        <w:numPr>
          <w:ilvl w:val="0"/>
          <w:numId w:val="16"/>
        </w:numPr>
        <w:tabs>
          <w:tab w:val="left" w:pos="826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1" w:name="_Toc217360025"/>
      <w:bookmarkStart w:id="12" w:name="_Toc218195597"/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լաբորատորիաների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ցանկը՝</w:t>
      </w:r>
      <w:bookmarkEnd w:id="11"/>
      <w:bookmarkEnd w:id="12"/>
    </w:p>
    <w:p w:rsidR="00615F64" w:rsidRPr="00683D4A" w:rsidRDefault="00F03C60" w:rsidP="00B77CD7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color w:val="000000"/>
          <w:sz w:val="20"/>
          <w:szCs w:val="20"/>
          <w:lang w:val="hy-AM"/>
        </w:rPr>
        <w:t xml:space="preserve">    </w:t>
      </w:r>
      <w:bookmarkStart w:id="13" w:name="_Toc218195598"/>
      <w:bookmarkStart w:id="14" w:name="_Toc217360026"/>
      <w:r w:rsidR="00615F64" w:rsidRPr="00683D4A">
        <w:rPr>
          <w:rFonts w:ascii="GHEA Grapalat" w:hAnsi="GHEA Grapalat" w:cs="Sylfaen"/>
          <w:b w:val="0"/>
          <w:sz w:val="20"/>
          <w:szCs w:val="20"/>
          <w:lang w:val="hy-AM"/>
        </w:rPr>
        <w:t xml:space="preserve">ա. </w:t>
      </w:r>
      <w:r w:rsidR="00B56F7D" w:rsidRPr="00683D4A">
        <w:rPr>
          <w:rFonts w:ascii="GHEA Grapalat" w:hAnsi="GHEA Grapalat" w:cs="Sylfaen"/>
          <w:b w:val="0"/>
          <w:sz w:val="20"/>
          <w:szCs w:val="20"/>
          <w:lang w:val="hy-AM"/>
        </w:rPr>
        <w:t>է</w:t>
      </w:r>
      <w:r w:rsidR="00615F64" w:rsidRPr="00683D4A">
        <w:rPr>
          <w:rFonts w:ascii="GHEA Grapalat" w:hAnsi="GHEA Grapalat" w:cs="Sylfaen"/>
          <w:b w:val="0"/>
          <w:sz w:val="20"/>
          <w:szCs w:val="20"/>
          <w:lang w:val="hy-AM"/>
        </w:rPr>
        <w:t>րգոնոմիկայի</w:t>
      </w:r>
      <w:r w:rsidR="00B56F7D" w:rsidRPr="00683D4A">
        <w:rPr>
          <w:rFonts w:ascii="GHEA Grapalat" w:hAnsi="GHEA Grapalat" w:cs="Sylfaen"/>
          <w:b w:val="0"/>
          <w:sz w:val="20"/>
          <w:szCs w:val="20"/>
          <w:lang w:val="hy-AM"/>
        </w:rPr>
        <w:t>,</w:t>
      </w:r>
    </w:p>
    <w:p w:rsidR="00615F64" w:rsidRPr="00683D4A" w:rsidRDefault="00615F64" w:rsidP="00B77CD7">
      <w:pPr>
        <w:pStyle w:val="Heading3"/>
        <w:spacing w:before="0" w:after="0" w:line="360" w:lineRule="auto"/>
        <w:ind w:firstLine="720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բ.  </w:t>
      </w:r>
      <w:r w:rsidR="007A09BD" w:rsidRPr="00683D4A">
        <w:rPr>
          <w:rFonts w:ascii="GHEA Grapalat" w:hAnsi="GHEA Grapalat" w:cs="Sylfaen"/>
          <w:b w:val="0"/>
          <w:sz w:val="20"/>
          <w:szCs w:val="20"/>
          <w:lang w:val="en-US"/>
        </w:rPr>
        <w:t>մ</w:t>
      </w:r>
      <w:r w:rsidRPr="00683D4A">
        <w:rPr>
          <w:rFonts w:ascii="GHEA Grapalat" w:hAnsi="GHEA Grapalat" w:cs="Sylfaen"/>
          <w:b w:val="0"/>
          <w:sz w:val="20"/>
          <w:szCs w:val="20"/>
          <w:lang w:val="hy-AM"/>
        </w:rPr>
        <w:t>ակետավորման</w:t>
      </w:r>
      <w:r w:rsidR="00B56F7D" w:rsidRPr="00683D4A">
        <w:rPr>
          <w:rFonts w:ascii="GHEA Grapalat" w:hAnsi="GHEA Grapalat" w:cs="Sylfaen"/>
          <w:b w:val="0"/>
          <w:sz w:val="20"/>
          <w:szCs w:val="20"/>
          <w:lang w:val="hy-AM"/>
        </w:rPr>
        <w:t>,</w:t>
      </w:r>
    </w:p>
    <w:p w:rsidR="00615F64" w:rsidRPr="00683D4A" w:rsidRDefault="00615F64" w:rsidP="00B77CD7">
      <w:pPr>
        <w:spacing w:after="0" w:line="360" w:lineRule="auto"/>
        <w:rPr>
          <w:rFonts w:ascii="GHEA Grapalat" w:hAnsi="GHEA Grapalat"/>
          <w:sz w:val="20"/>
          <w:szCs w:val="20"/>
          <w:lang w:val="en-US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               գ.</w:t>
      </w:r>
      <w:r w:rsidR="007A09BD" w:rsidRPr="00683D4A">
        <w:rPr>
          <w:rFonts w:ascii="GHEA Grapalat" w:hAnsi="GHEA Grapalat"/>
          <w:sz w:val="20"/>
          <w:szCs w:val="20"/>
          <w:lang w:val="hy-AM"/>
        </w:rPr>
        <w:t xml:space="preserve">  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լ</w:t>
      </w:r>
      <w:r w:rsidRPr="00683D4A">
        <w:rPr>
          <w:rFonts w:ascii="GHEA Grapalat" w:hAnsi="GHEA Grapalat"/>
          <w:sz w:val="20"/>
          <w:szCs w:val="20"/>
          <w:lang w:val="hy-AM"/>
        </w:rPr>
        <w:t>ուսանկարչության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,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7A09BD" w:rsidRPr="00683D4A" w:rsidRDefault="007A09BD" w:rsidP="00B77CD7">
      <w:pPr>
        <w:spacing w:after="0" w:line="360" w:lineRule="auto"/>
        <w:ind w:left="993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en-US"/>
        </w:rPr>
        <w:t xml:space="preserve">դ.  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կ</w:t>
      </w:r>
      <w:r w:rsidRPr="00683D4A">
        <w:rPr>
          <w:rFonts w:ascii="GHEA Grapalat" w:hAnsi="GHEA Grapalat"/>
          <w:sz w:val="20"/>
          <w:szCs w:val="20"/>
          <w:lang w:val="en-US"/>
        </w:rPr>
        <w:t>ոնստրուկցիաների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,</w:t>
      </w:r>
    </w:p>
    <w:p w:rsidR="007A09BD" w:rsidRPr="00683D4A" w:rsidRDefault="007A09BD" w:rsidP="00B77CD7">
      <w:pPr>
        <w:spacing w:after="0" w:line="360" w:lineRule="auto"/>
        <w:ind w:left="993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en-US"/>
        </w:rPr>
        <w:t xml:space="preserve">ե.  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տ</w:t>
      </w:r>
      <w:r w:rsidRPr="00683D4A">
        <w:rPr>
          <w:rFonts w:ascii="GHEA Grapalat" w:hAnsi="GHEA Grapalat"/>
          <w:sz w:val="20"/>
          <w:szCs w:val="20"/>
          <w:lang w:val="en-US"/>
        </w:rPr>
        <w:t>եխնոլոգիաների</w:t>
      </w:r>
      <w:r w:rsidR="00B56F7D" w:rsidRPr="00683D4A">
        <w:rPr>
          <w:rFonts w:ascii="GHEA Grapalat" w:hAnsi="GHEA Grapalat"/>
          <w:sz w:val="20"/>
          <w:szCs w:val="20"/>
          <w:lang w:val="hy-AM"/>
        </w:rPr>
        <w:t>։</w:t>
      </w:r>
    </w:p>
    <w:p w:rsidR="00244E3F" w:rsidRPr="00683D4A" w:rsidRDefault="00244E3F" w:rsidP="00B77CD7">
      <w:pPr>
        <w:numPr>
          <w:ilvl w:val="0"/>
          <w:numId w:val="16"/>
        </w:numPr>
        <w:tabs>
          <w:tab w:val="left" w:pos="851"/>
        </w:tabs>
        <w:spacing w:after="0" w:line="360" w:lineRule="auto"/>
        <w:ind w:hanging="153"/>
        <w:jc w:val="both"/>
        <w:outlineLvl w:val="0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15" w:name="_Toc217360029"/>
      <w:bookmarkStart w:id="16" w:name="_Toc218195599"/>
      <w:bookmarkEnd w:id="13"/>
      <w:bookmarkEnd w:id="14"/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Սպորտային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համալիր՝</w:t>
      </w:r>
      <w:bookmarkEnd w:id="15"/>
      <w:bookmarkEnd w:id="16"/>
    </w:p>
    <w:p w:rsidR="00244E3F" w:rsidRPr="00683D4A" w:rsidRDefault="00F03C60" w:rsidP="00B77CD7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  <w:r w:rsidR="00697A7D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մարզադահլիճ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:rsidR="00244E3F" w:rsidRPr="00683D4A" w:rsidRDefault="00F03C60" w:rsidP="00B77CD7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  <w:r w:rsidR="00697A7D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բ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244E3F"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մարզահրապարակ</w:t>
      </w:r>
      <w:r w:rsidR="00B56F7D" w:rsidRPr="00683D4A">
        <w:rPr>
          <w:rFonts w:ascii="GHEA Grapalat" w:hAnsi="GHEA Grapalat"/>
          <w:color w:val="000000"/>
          <w:sz w:val="20"/>
          <w:szCs w:val="20"/>
          <w:lang w:val="hy-AM"/>
        </w:rPr>
        <w:t>։</w:t>
      </w:r>
    </w:p>
    <w:p w:rsidR="00244E3F" w:rsidRPr="00683D4A" w:rsidRDefault="00244E3F" w:rsidP="00B77CD7">
      <w:pPr>
        <w:spacing w:after="0" w:line="360" w:lineRule="auto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ծրագիր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իրականացնող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հաստատությունը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ելնելով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հրա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ժեշ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տու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թյունից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կարող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ձևավորել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լրացուցիչ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կաբինետներ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լաբորա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տո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րի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աներ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արհեստանոցներ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։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lastRenderedPageBreak/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697A7D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697A7D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ծրագրով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գործընթացի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8415A1" w:rsidRPr="00683D4A" w:rsidRDefault="00EF5BE5" w:rsidP="00B77CD7">
      <w:pPr>
        <w:numPr>
          <w:ilvl w:val="0"/>
          <w:numId w:val="18"/>
        </w:numPr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>առկա ուսուցման ձևի համար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 xml:space="preserve"> ուսումնական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տարվա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 xml:space="preserve">սկիզբը 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սեպտեմբերի 1-ն է, իսկ հեռակա,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դրսեկության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էքստեռնատ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>)</w:t>
      </w:r>
      <w:r w:rsidR="00C47413" w:rsidRPr="00683D4A">
        <w:rPr>
          <w:rFonts w:ascii="GHEA Grapalat" w:hAnsi="GHEA Grapalat"/>
          <w:sz w:val="20"/>
          <w:szCs w:val="20"/>
          <w:lang w:val="hy-AM"/>
        </w:rPr>
        <w:t xml:space="preserve"> և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C47413" w:rsidRPr="00683D4A">
        <w:rPr>
          <w:rFonts w:ascii="GHEA Grapalat" w:hAnsi="GHEA Grapalat" w:cs="Sylfaen"/>
          <w:sz w:val="20"/>
          <w:szCs w:val="20"/>
          <w:lang w:val="hy-AM"/>
        </w:rPr>
        <w:t>հեռավար</w:t>
      </w:r>
      <w:r w:rsidR="00C47413"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="00C47413" w:rsidRPr="00683D4A">
        <w:rPr>
          <w:rFonts w:ascii="GHEA Grapalat" w:hAnsi="GHEA Grapalat" w:cs="Sylfaen"/>
          <w:sz w:val="20"/>
          <w:szCs w:val="20"/>
          <w:lang w:val="hy-AM"/>
        </w:rPr>
        <w:t>դիստանցիոն</w:t>
      </w:r>
      <w:r w:rsidR="00C47413"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="00C47413" w:rsidRPr="00683D4A">
        <w:rPr>
          <w:rFonts w:ascii="GHEA Grapalat" w:hAnsi="GHEA Grapalat" w:cs="Sylfaen"/>
          <w:sz w:val="20"/>
          <w:szCs w:val="20"/>
          <w:lang w:val="hy-AM"/>
        </w:rPr>
        <w:t xml:space="preserve">ձևերի </w:t>
      </w:r>
      <w:r w:rsidR="009441D2" w:rsidRPr="009441D2">
        <w:rPr>
          <w:rFonts w:ascii="GHEA Grapalat" w:hAnsi="GHEA Grapalat" w:cs="Sylfaen"/>
          <w:sz w:val="20"/>
          <w:szCs w:val="20"/>
          <w:lang w:val="hy-AM"/>
        </w:rPr>
        <w:t xml:space="preserve">համար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սահմանվում է ուսումնական</w:t>
      </w:r>
      <w:r w:rsidR="00244E3F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44E3F" w:rsidRPr="00683D4A">
        <w:rPr>
          <w:rFonts w:ascii="GHEA Grapalat" w:hAnsi="GHEA Grapalat" w:cs="Sylfaen"/>
          <w:sz w:val="20"/>
          <w:szCs w:val="20"/>
          <w:lang w:val="hy-AM"/>
        </w:rPr>
        <w:t>պլաններով</w:t>
      </w:r>
      <w:r w:rsidR="00244E3F"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683D4A" w:rsidRDefault="00244E3F" w:rsidP="00B77CD7">
      <w:pPr>
        <w:numPr>
          <w:ilvl w:val="0"/>
          <w:numId w:val="18"/>
        </w:numPr>
        <w:tabs>
          <w:tab w:val="left" w:pos="868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 w:cs="Arial Armenian"/>
          <w:sz w:val="20"/>
          <w:szCs w:val="20"/>
          <w:lang w:val="hy-AM"/>
        </w:rPr>
        <w:t>ուսումնական յուրաքանչյուր տարվա տևողությունը սահմանվում է ուսումնական պլանով,</w:t>
      </w:r>
    </w:p>
    <w:p w:rsidR="008415A1" w:rsidRPr="00683D4A" w:rsidRDefault="00244E3F" w:rsidP="00B77CD7">
      <w:pPr>
        <w:numPr>
          <w:ilvl w:val="0"/>
          <w:numId w:val="18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ուսանողի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շաբաթական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բեռնվածության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առավելագույն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չպետք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8415A1" w:rsidRPr="00683D4A">
        <w:rPr>
          <w:rFonts w:ascii="GHEA Grapalat" w:hAnsi="GHEA Grapalat" w:cs="Sylfaen"/>
          <w:sz w:val="20"/>
          <w:szCs w:val="20"/>
          <w:lang w:val="hy-AM"/>
        </w:rPr>
        <w:t xml:space="preserve">գերազանցի </w:t>
      </w:r>
      <w:r w:rsidR="00BF7ABA">
        <w:rPr>
          <w:rFonts w:ascii="GHEA Grapalat" w:hAnsi="GHEA Grapalat" w:cs="Sylfaen"/>
          <w:sz w:val="20"/>
          <w:szCs w:val="20"/>
          <w:lang w:val="hy-AM"/>
        </w:rPr>
        <w:br/>
      </w:r>
      <w:r w:rsidRPr="00683D4A">
        <w:rPr>
          <w:rFonts w:ascii="GHEA Grapalat" w:hAnsi="GHEA Grapalat"/>
          <w:sz w:val="20"/>
          <w:szCs w:val="20"/>
          <w:lang w:val="hy-AM"/>
        </w:rPr>
        <w:t xml:space="preserve">54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ներառյալ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լսարանային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րա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նա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յին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տեսակները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683D4A" w:rsidRDefault="00244E3F" w:rsidP="009E00DD">
      <w:pPr>
        <w:numPr>
          <w:ilvl w:val="0"/>
          <w:numId w:val="18"/>
        </w:numPr>
        <w:tabs>
          <w:tab w:val="left" w:pos="910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ուսանողի ուսումնական բեռնվածության նվազագույն և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պար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տա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դիր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պարապմունքների շաբաթական ծավալը չպետք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գերազանցի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36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ժամը՝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առանց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խորհրդատվությունների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արտալսա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րա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նային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րապմունքների բեռնվածության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</w:p>
    <w:p w:rsidR="008415A1" w:rsidRPr="00683D4A" w:rsidRDefault="00244E3F" w:rsidP="009E00DD">
      <w:pPr>
        <w:numPr>
          <w:ilvl w:val="0"/>
          <w:numId w:val="18"/>
        </w:numPr>
        <w:tabs>
          <w:tab w:val="left" w:pos="840"/>
        </w:tabs>
        <w:spacing w:after="0" w:line="360" w:lineRule="auto"/>
        <w:ind w:left="567" w:firstLine="0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հեռակա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ձևի դեպքում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հետ պարտադիր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տարեկան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ծավալը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առնվազն 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160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 է,</w:t>
      </w:r>
    </w:p>
    <w:p w:rsidR="008415A1" w:rsidRPr="00683D4A" w:rsidRDefault="00244E3F" w:rsidP="009E00DD">
      <w:pPr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ուսումնական խմբի համար խորհրդատվության 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տարեկան 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ծա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վալը կազմում է մինչև 100 ժամը, </w:t>
      </w:r>
    </w:p>
    <w:p w:rsidR="00244E3F" w:rsidRPr="00683D4A" w:rsidRDefault="00244E3F" w:rsidP="009E00DD">
      <w:pPr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նախասիրական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ցանկը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ծավալը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դասացու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ցա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կով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կետները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որոշվում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հաշվի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առնելով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ընտրությունը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683D4A" w:rsidRDefault="00244E3F" w:rsidP="009E00D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8415A1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ծրագրի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պրակտիկաների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կազմակերպման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նկատմամբ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հետևյալ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</w:p>
    <w:p w:rsidR="008415A1" w:rsidRPr="00683D4A" w:rsidRDefault="00244E3F" w:rsidP="009E00DD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ծրագիրը ներառում է 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ուսուցմամբ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>/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415A1" w:rsidRPr="00683D4A" w:rsidRDefault="00244E3F" w:rsidP="009E00DD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յուրաքանչյուր տեսակի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սույն չափորոշչով սահմանված պրակտիկայի ընդհանուր տևողությանը համապատասխան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սահմանվում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պլանով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415A1" w:rsidRPr="00683D4A" w:rsidRDefault="00244E3F" w:rsidP="009E00DD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ծրագրերը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է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8415A1" w:rsidRPr="00683D4A" w:rsidRDefault="00244E3F" w:rsidP="009E00DD">
      <w:pPr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են պրակտիկայի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կատարումն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կահավորում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հագեցում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արհեստանոցներում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ուսումնափորձնական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տեղամասերում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այլ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ուսումնաօժանդակ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օբյեկտներում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հաստատություններում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,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44E3F" w:rsidRPr="00683D4A" w:rsidRDefault="00244E3F" w:rsidP="009E00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կանոն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անց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են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կացվում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ծրագրերի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բովանդակությանը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ունեցող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կազմակերպություններում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8415A1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ուսանողների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ատեստավորումների նկատմամբ սահմանվում են հետևյալ պահանջները. </w:t>
      </w:r>
    </w:p>
    <w:p w:rsidR="008415A1" w:rsidRPr="00683D4A" w:rsidRDefault="00EF5BE5" w:rsidP="00B77CD7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851" w:hanging="31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 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>ուսումնառության ընթացքում բոլոր ուսանողները պարբերաբար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ատեստավորվում են, որի նպատակը </w:t>
      </w:r>
      <w:r w:rsidR="00244E3F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ըստ սույն չափորոշչով սահմանված կարողությունների տարրերի նրանց ձեռքբերումները հավաստող վկայություններ ստանալն է, </w:t>
      </w:r>
    </w:p>
    <w:p w:rsidR="008415A1" w:rsidRPr="00683D4A" w:rsidRDefault="00244E3F" w:rsidP="00B77CD7">
      <w:pPr>
        <w:numPr>
          <w:ilvl w:val="0"/>
          <w:numId w:val="20"/>
        </w:numPr>
        <w:spacing w:after="0" w:line="360" w:lineRule="auto"/>
        <w:ind w:left="812" w:hanging="24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>ու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սումնական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կիսամյակի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սկզբում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ուսանողը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տեղեկացվում է կիսամյակի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ընթացքում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միջանկյալ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բնույթի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ժամկետների, անցկացման ձևի և ներառվող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ծավալի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մասին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 </w:t>
      </w:r>
    </w:p>
    <w:p w:rsidR="008415A1" w:rsidRPr="00683D4A" w:rsidRDefault="00244E3F" w:rsidP="00B77CD7">
      <w:pPr>
        <w:numPr>
          <w:ilvl w:val="0"/>
          <w:numId w:val="20"/>
        </w:numPr>
        <w:spacing w:after="0" w:line="360" w:lineRule="auto"/>
        <w:ind w:left="840" w:hanging="273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ատեստավորումը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երաշխավորվում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անց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կացնել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առանձին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առարկաներից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մոդուլներից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համալիր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միջառարկայական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միջմոդուլային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քննության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կամ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ավարտական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դիպլոմային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աշխատանք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կատարելու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պաշտպանելու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ձևով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>,</w:t>
      </w:r>
    </w:p>
    <w:p w:rsidR="00244E3F" w:rsidRPr="00683D4A" w:rsidRDefault="00244E3F" w:rsidP="00B77CD7">
      <w:pPr>
        <w:numPr>
          <w:ilvl w:val="0"/>
          <w:numId w:val="20"/>
        </w:numPr>
        <w:spacing w:after="0" w:line="360" w:lineRule="auto"/>
        <w:ind w:left="812" w:hanging="24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պետական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ամփոփիչ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ատեստավորման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ընտրված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ձևը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ներառվող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նյութի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ծավալը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պետք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է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հնարավորություն տա ստուգել շրջանավարտի մասնագիտական կարողությունների և հմտությունների համապատասխանությունը սույն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չափորոշչով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 xml:space="preserve">մասնագիտության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8415A1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որակավորման</w:t>
      </w:r>
      <w:r w:rsidR="0033614B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մասնագետի համար սահմանված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color w:val="000000"/>
          <w:sz w:val="20"/>
          <w:szCs w:val="20"/>
          <w:lang w:val="hy-AM"/>
        </w:rPr>
        <w:t>պահանջներին</w:t>
      </w:r>
      <w:r w:rsidRPr="00683D4A">
        <w:rPr>
          <w:rFonts w:ascii="GHEA Grapalat" w:hAnsi="GHEA Grapalat" w:cs="Arial Armenian"/>
          <w:color w:val="000000"/>
          <w:sz w:val="20"/>
          <w:szCs w:val="20"/>
          <w:lang w:val="hy-AM"/>
        </w:rPr>
        <w:t xml:space="preserve">։ </w:t>
      </w:r>
      <w:r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:rsidR="00244E3F" w:rsidRPr="00683D4A" w:rsidRDefault="00244E3F" w:rsidP="00B77CD7">
      <w:pPr>
        <w:pStyle w:val="Heading1"/>
        <w:spacing w:before="0" w:after="0" w:line="360" w:lineRule="auto"/>
        <w:ind w:firstLine="540"/>
        <w:jc w:val="center"/>
        <w:rPr>
          <w:rFonts w:ascii="GHEA Grapalat" w:hAnsi="GHEA Grapalat"/>
          <w:sz w:val="22"/>
          <w:szCs w:val="22"/>
          <w:lang w:val="hy-AM"/>
        </w:rPr>
      </w:pPr>
      <w:r w:rsidRPr="00683D4A">
        <w:rPr>
          <w:rFonts w:ascii="GHEA Grapalat" w:hAnsi="GHEA Grapalat" w:cs="Sylfaen"/>
          <w:sz w:val="22"/>
          <w:szCs w:val="22"/>
          <w:lang w:val="hy-AM"/>
        </w:rPr>
        <w:t>ԳԼՈՒԽ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6.</w:t>
      </w:r>
    </w:p>
    <w:p w:rsidR="00244E3F" w:rsidRPr="00683D4A" w:rsidRDefault="00244E3F" w:rsidP="00B77CD7">
      <w:pPr>
        <w:pStyle w:val="Heading1"/>
        <w:spacing w:before="0" w:after="0" w:line="360" w:lineRule="auto"/>
        <w:ind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83D4A">
        <w:rPr>
          <w:rFonts w:ascii="GHEA Grapalat" w:hAnsi="GHEA Grapalat" w:cs="Sylfaen"/>
          <w:sz w:val="22"/>
          <w:szCs w:val="22"/>
          <w:lang w:val="hy-AM"/>
        </w:rPr>
        <w:t>ՄԻՋԻՆ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ԿՐԹՈՒԹՅԱՆ</w:t>
      </w:r>
      <w:r w:rsidR="00BF7ABA" w:rsidRPr="002B548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0212.01.5 «ԴԻԶԱՅՆ» 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ՄԱՍՆԱԳԻՏՈՒԹՅԱՆ</w:t>
      </w:r>
      <w:r w:rsidR="00223927" w:rsidRPr="00683D4A">
        <w:rPr>
          <w:rFonts w:ascii="GHEA Grapalat" w:hAnsi="GHEA Grapalat"/>
          <w:noProof/>
          <w:color w:val="000000"/>
          <w:sz w:val="22"/>
          <w:szCs w:val="22"/>
          <w:lang w:val="nl-NL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2"/>
          <w:szCs w:val="22"/>
          <w:lang w:val="nl-NL"/>
        </w:rPr>
        <w:t xml:space="preserve">5 «ԴԻԶԱՅՆԵՐ»  </w:t>
      </w:r>
      <w:r w:rsidR="00BC063D" w:rsidRPr="00683D4A">
        <w:rPr>
          <w:rFonts w:ascii="GHEA Grapalat" w:hAnsi="GHEA Grapalat" w:cs="Sylfaen"/>
          <w:noProof/>
          <w:color w:val="000000"/>
          <w:sz w:val="22"/>
          <w:szCs w:val="22"/>
          <w:lang w:val="hy-AM"/>
        </w:rPr>
        <w:t>ՈՐԱԿԱՎՈՐՄԱՆ</w:t>
      </w:r>
      <w:r w:rsidR="00BC063D" w:rsidRPr="00683D4A">
        <w:rPr>
          <w:rFonts w:ascii="GHEA Grapalat" w:hAnsi="GHEA Grapalat"/>
          <w:b w:val="0"/>
          <w:i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ՄՈԴՈՒԼԱՅԻՆ ՈՒՍՈՒՄՆԱԿԱՆ ԾՐԱԳՐԵՐԸ,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ՈՒՍՈՒՄՆԱԿԱՆ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ՊԼԱՆԸ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ԵՎ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Դ</w:t>
      </w:r>
      <w:r w:rsidRPr="00683D4A">
        <w:rPr>
          <w:rFonts w:ascii="GHEA Grapalat" w:hAnsi="GHEA Grapalat" w:cs="Sylfaen"/>
          <w:sz w:val="22"/>
          <w:szCs w:val="22"/>
          <w:lang w:val="hy-AM"/>
        </w:rPr>
        <w:t>ՐԱ</w:t>
      </w:r>
      <w:r w:rsidRPr="00683D4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3D4A">
        <w:rPr>
          <w:rFonts w:ascii="GHEA Grapalat" w:hAnsi="GHEA Grapalat" w:cs="Sylfaen"/>
          <w:sz w:val="22"/>
          <w:szCs w:val="22"/>
          <w:lang w:val="hy-AM"/>
        </w:rPr>
        <w:t>ՊԱՐԶԱԲԱՆՈՒՄՆԵՐԸ</w:t>
      </w:r>
    </w:p>
    <w:p w:rsidR="008415A1" w:rsidRPr="00683D4A" w:rsidRDefault="00244E3F" w:rsidP="005A5001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8415A1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415B81" w:rsidRPr="00683D4A">
        <w:rPr>
          <w:rFonts w:ascii="GHEA Grapalat" w:hAnsi="GHEA Grapalat" w:cs="Sylfaen"/>
          <w:sz w:val="20"/>
          <w:szCs w:val="20"/>
          <w:lang w:val="hy-AM"/>
        </w:rPr>
        <w:t xml:space="preserve">հաշվի առնելով </w:t>
      </w:r>
      <w:r w:rsidR="00415B8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1-ի 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3-րդ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աղյուսակում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բերված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օրինակելի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պլանը:</w:t>
      </w:r>
    </w:p>
    <w:p w:rsidR="00244E3F" w:rsidRPr="00683D4A" w:rsidRDefault="00244E3F" w:rsidP="005A500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="008415A1"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»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 մասնագիտության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="008415A1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որակավորման</w:t>
      </w:r>
      <w:r w:rsidR="008415A1" w:rsidRPr="00683D4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ծրագիրն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իրականացնող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հաստատությունը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է փոփոխել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դասընթացների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մոդուլների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ժամաքանակը՝ պահպանելով մասնագետի (շրջանավարտի) կարողություններին</w:t>
      </w:r>
      <w:r w:rsidR="00650D4F" w:rsidRPr="00683D4A">
        <w:rPr>
          <w:rFonts w:ascii="GHEA Grapalat" w:hAnsi="GHEA Grapalat" w:cs="Sylfaen"/>
          <w:sz w:val="20"/>
          <w:szCs w:val="20"/>
          <w:lang w:val="hy-AM"/>
        </w:rPr>
        <w:t xml:space="preserve"> և հմտություններին ներկայացվող 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պահանջները, 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իշ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խա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նու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թյուն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ոլոր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տը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ռավարող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պե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տա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լիա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զորված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մարմինների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այլ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շահագր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գիռ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սուբյեկտների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սոցիա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լական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գործ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ընկերների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83D4A">
        <w:rPr>
          <w:rFonts w:ascii="GHEA Grapalat" w:hAnsi="GHEA Grapalat" w:cs="Sylfaen"/>
          <w:sz w:val="20"/>
          <w:szCs w:val="20"/>
          <w:lang w:val="hy-AM"/>
        </w:rPr>
        <w:t xml:space="preserve"> առաջարկությունները,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պետք է առարկայի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/</w:t>
      </w:r>
      <w:r w:rsidRPr="00683D4A">
        <w:rPr>
          <w:rFonts w:ascii="GHEA Grapalat" w:hAnsi="GHEA Grapalat" w:cs="Sylfaen"/>
          <w:sz w:val="20"/>
          <w:szCs w:val="20"/>
          <w:lang w:val="hy-AM"/>
        </w:rPr>
        <w:t>կամ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մոդուլի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ընդհանուր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ժամաքանակի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տեսական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գործնական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լաբորատոր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պարապմունքների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ժամաքանակները</w:t>
      </w:r>
      <w:r w:rsidRPr="00683D4A">
        <w:rPr>
          <w:rFonts w:ascii="GHEA Grapalat" w:hAnsi="GHEA Grapalat"/>
          <w:sz w:val="20"/>
          <w:szCs w:val="20"/>
          <w:lang w:val="hy-AM"/>
        </w:rPr>
        <w:t>,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lastRenderedPageBreak/>
        <w:t xml:space="preserve">պետք է մասնագիտության նկարագրին համապատասխան տվյալ որակավորման ամբողջացման անհրաժեշտությունը և առանձնահատկությունը հաշվի առնելով` կազմի և հաստատի ընտրովի դասընթացների ուսումնական ծրագրերը, 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/>
          <w:sz w:val="20"/>
          <w:szCs w:val="20"/>
          <w:lang w:val="hy-AM"/>
        </w:rPr>
        <w:t xml:space="preserve">օգտվելով երաշխավորված ձևում տրված պարզաբանումներից` պետք է կազմի ուսումնական պլանի կիրառման պարզաբանումները, 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  <w:tab w:val="left" w:pos="3261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պետք է պրակտիկայի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շաբաթների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սահմաններում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որոշի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ուսումնական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և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արտադրական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պրակտիկաների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տևողությունները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ժամկետները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նախաավարտական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պրակտիկայի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տևողությունը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, </w:t>
      </w:r>
    </w:p>
    <w:p w:rsidR="00244E3F" w:rsidRPr="00683D4A" w:rsidRDefault="00244E3F" w:rsidP="005A5001">
      <w:pPr>
        <w:numPr>
          <w:ilvl w:val="0"/>
          <w:numId w:val="1"/>
        </w:numPr>
        <w:tabs>
          <w:tab w:val="num" w:pos="360"/>
          <w:tab w:val="num" w:pos="993"/>
        </w:tabs>
        <w:spacing w:after="0" w:line="360" w:lineRule="auto"/>
        <w:ind w:left="993" w:hanging="453"/>
        <w:jc w:val="both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պետք է սույն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չափորոշչով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երաշխավորված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ամփո</w:t>
      </w:r>
      <w:r w:rsidRPr="00683D4A">
        <w:rPr>
          <w:rFonts w:ascii="GHEA Grapalat" w:hAnsi="GHEA Grapalat"/>
          <w:sz w:val="20"/>
          <w:szCs w:val="20"/>
          <w:lang w:val="hy-AM"/>
        </w:rPr>
        <w:softHyphen/>
      </w:r>
      <w:r w:rsidRPr="00683D4A">
        <w:rPr>
          <w:rFonts w:ascii="GHEA Grapalat" w:hAnsi="GHEA Grapalat" w:cs="Sylfaen"/>
          <w:sz w:val="20"/>
          <w:szCs w:val="20"/>
          <w:lang w:val="hy-AM"/>
        </w:rPr>
        <w:t>փիչ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ատեստավորման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hy-AM"/>
        </w:rPr>
        <w:t>ձևերին համապատասխան ընտրի ամփոփիչ ատեստավորման ձևը</w:t>
      </w:r>
      <w:r w:rsidRPr="00683D4A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244E3F" w:rsidRPr="00683D4A" w:rsidRDefault="00244E3F" w:rsidP="00B77CD7">
      <w:pPr>
        <w:spacing w:after="0" w:line="360" w:lineRule="auto"/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</w:p>
    <w:p w:rsidR="006B317E" w:rsidRPr="00683D4A" w:rsidRDefault="006B317E" w:rsidP="00B77CD7">
      <w:pPr>
        <w:spacing w:after="0" w:line="360" w:lineRule="auto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6B317E" w:rsidRPr="00683D4A" w:rsidRDefault="006B317E" w:rsidP="00B77CD7">
      <w:pPr>
        <w:spacing w:after="0" w:line="360" w:lineRule="auto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6B317E" w:rsidRPr="00683D4A" w:rsidRDefault="006B317E" w:rsidP="00B77CD7">
      <w:pPr>
        <w:spacing w:after="0" w:line="360" w:lineRule="auto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</w:p>
    <w:p w:rsidR="004307EC" w:rsidRPr="00683D4A" w:rsidRDefault="004307EC" w:rsidP="00B77CD7">
      <w:pPr>
        <w:spacing w:after="0" w:line="360" w:lineRule="auto"/>
        <w:ind w:firstLine="540"/>
        <w:jc w:val="both"/>
        <w:rPr>
          <w:rFonts w:ascii="GHEA Grapalat" w:hAnsi="GHEA Grapalat"/>
          <w:b/>
          <w:i/>
          <w:sz w:val="24"/>
          <w:szCs w:val="24"/>
          <w:u w:val="single"/>
          <w:lang w:val="hy-AM"/>
        </w:rPr>
        <w:sectPr w:rsidR="004307EC" w:rsidRPr="00683D4A" w:rsidSect="001D5F13">
          <w:pgSz w:w="12240" w:h="15840"/>
          <w:pgMar w:top="675" w:right="851" w:bottom="709" w:left="993" w:header="720" w:footer="720" w:gutter="0"/>
          <w:cols w:space="720"/>
          <w:docGrid w:linePitch="360"/>
        </w:sectPr>
      </w:pPr>
    </w:p>
    <w:p w:rsidR="005E69C9" w:rsidRPr="00683D4A" w:rsidRDefault="005E69C9" w:rsidP="00B77CD7">
      <w:pPr>
        <w:spacing w:after="0" w:line="360" w:lineRule="auto"/>
        <w:ind w:left="4956"/>
        <w:jc w:val="right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5E69C9" w:rsidRPr="00683D4A" w:rsidRDefault="005E69C9" w:rsidP="00B77CD7">
      <w:pPr>
        <w:spacing w:after="0" w:line="360" w:lineRule="auto"/>
        <w:ind w:left="7788"/>
        <w:jc w:val="right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t>Միջին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մասնագիտական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կրթության</w:t>
      </w:r>
      <w:r w:rsidR="002231FF" w:rsidRPr="00683D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0212.01.5 «Դ</w:t>
      </w:r>
      <w:r w:rsidR="002231FF" w:rsidRPr="00683D4A">
        <w:rPr>
          <w:rFonts w:ascii="GHEA Grapalat" w:hAnsi="GHEA Grapalat" w:cs="Sylfaen"/>
          <w:sz w:val="20"/>
          <w:szCs w:val="20"/>
          <w:lang w:val="hy-AM"/>
        </w:rPr>
        <w:t>իզայն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» </w:t>
      </w:r>
      <w:r w:rsidR="002231F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մասնագիտության</w:t>
      </w:r>
      <w:r w:rsidR="00223927" w:rsidRPr="00683D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>0212.01.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>01.</w:t>
      </w:r>
      <w:r w:rsidR="00223927" w:rsidRPr="00683D4A">
        <w:rPr>
          <w:rFonts w:ascii="GHEA Grapalat" w:hAnsi="GHEA Grapalat" w:cs="Sylfaen"/>
          <w:noProof/>
          <w:color w:val="000000"/>
          <w:sz w:val="20"/>
          <w:szCs w:val="20"/>
          <w:lang w:val="nl-NL"/>
        </w:rPr>
        <w:t xml:space="preserve">5 «Դիզայներ»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որակավորման</w:t>
      </w:r>
      <w:r w:rsidR="003D5766" w:rsidRPr="00683D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կրթական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83D4A">
        <w:rPr>
          <w:rFonts w:ascii="GHEA Grapalat" w:hAnsi="GHEA Grapalat" w:cs="Sylfaen"/>
          <w:sz w:val="20"/>
          <w:szCs w:val="20"/>
          <w:lang w:val="af-ZA"/>
        </w:rPr>
        <w:t>չափորոշչի</w:t>
      </w:r>
    </w:p>
    <w:p w:rsidR="00244E3F" w:rsidRPr="00683D4A" w:rsidRDefault="00244E3F" w:rsidP="00B77CD7">
      <w:pPr>
        <w:spacing w:after="0" w:line="360" w:lineRule="auto"/>
        <w:ind w:left="708"/>
        <w:jc w:val="right"/>
        <w:rPr>
          <w:rFonts w:ascii="GHEA Grapalat" w:hAnsi="GHEA Grapalat"/>
          <w:sz w:val="20"/>
          <w:szCs w:val="20"/>
          <w:lang w:val="af-ZA"/>
        </w:rPr>
      </w:pPr>
      <w:r w:rsidRPr="00683D4A">
        <w:rPr>
          <w:rFonts w:ascii="GHEA Grapalat" w:hAnsi="GHEA Grapalat" w:cs="Sylfaen"/>
          <w:sz w:val="20"/>
          <w:szCs w:val="20"/>
          <w:lang w:val="af-ZA"/>
        </w:rPr>
        <w:t>Աղյուսակ</w:t>
      </w:r>
      <w:r w:rsidRPr="00683D4A">
        <w:rPr>
          <w:rFonts w:ascii="GHEA Grapalat" w:hAnsi="GHEA Grapalat"/>
          <w:sz w:val="20"/>
          <w:szCs w:val="20"/>
          <w:lang w:val="af-ZA"/>
        </w:rPr>
        <w:t xml:space="preserve"> 1</w:t>
      </w:r>
    </w:p>
    <w:p w:rsidR="00244E3F" w:rsidRPr="00683D4A" w:rsidRDefault="00244E3F" w:rsidP="00B77CD7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683D4A">
        <w:rPr>
          <w:rFonts w:ascii="GHEA Grapalat" w:hAnsi="GHEA Grapalat" w:cs="Sylfaen"/>
          <w:b/>
          <w:lang w:val="af-ZA"/>
        </w:rPr>
        <w:t>Միջին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մասնագիտական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կրթության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>0212.01.5 «Դ</w:t>
      </w:r>
      <w:r w:rsidR="00497188" w:rsidRPr="00683D4A">
        <w:rPr>
          <w:rFonts w:ascii="GHEA Grapalat" w:hAnsi="GHEA Grapalat" w:cs="Sylfaen"/>
          <w:b/>
          <w:noProof/>
          <w:color w:val="000000"/>
          <w:lang w:val="nl-NL"/>
        </w:rPr>
        <w:t>իզայն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» </w:t>
      </w:r>
      <w:r w:rsidR="00497188" w:rsidRPr="006A1ACF">
        <w:rPr>
          <w:rFonts w:ascii="GHEA Grapalat" w:hAnsi="GHEA Grapalat" w:cs="Sylfaen"/>
          <w:b/>
          <w:noProof/>
          <w:color w:val="000000"/>
          <w:lang w:val="hy-AM"/>
        </w:rPr>
        <w:t>մասնագիտության</w:t>
      </w:r>
      <w:r w:rsidR="00223927" w:rsidRPr="00683D4A">
        <w:rPr>
          <w:rFonts w:ascii="GHEA Grapalat" w:hAnsi="GHEA Grapalat"/>
          <w:b/>
          <w:noProof/>
          <w:color w:val="000000"/>
          <w:lang w:val="nl-NL"/>
        </w:rPr>
        <w:t xml:space="preserve"> 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="00223927" w:rsidRPr="00683D4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>5 «Դ</w:t>
      </w:r>
      <w:r w:rsidR="00497188" w:rsidRPr="00683D4A">
        <w:rPr>
          <w:rFonts w:ascii="GHEA Grapalat" w:hAnsi="GHEA Grapalat" w:cs="Sylfaen"/>
          <w:b/>
          <w:noProof/>
          <w:color w:val="000000"/>
          <w:lang w:val="nl-NL"/>
        </w:rPr>
        <w:t>իզայներ</w:t>
      </w:r>
      <w:r w:rsidR="00223927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»  </w:t>
      </w:r>
      <w:r w:rsidR="00650D4F" w:rsidRPr="00683D4A">
        <w:rPr>
          <w:rFonts w:ascii="GHEA Grapalat" w:hAnsi="GHEA Grapalat" w:cs="Sylfaen"/>
          <w:b/>
          <w:noProof/>
          <w:color w:val="000000"/>
          <w:lang w:val="hy-AM"/>
        </w:rPr>
        <w:t>որակավորման</w:t>
      </w:r>
      <w:r w:rsidR="00650D4F" w:rsidRPr="00683D4A">
        <w:rPr>
          <w:rFonts w:ascii="GHEA Grapalat" w:hAnsi="GHEA Grapalat"/>
          <w:b/>
          <w:color w:val="000000"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հիմնական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կրթական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ծրագրի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առանցքային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հմտությունների</w:t>
      </w:r>
      <w:r w:rsidRPr="00683D4A">
        <w:rPr>
          <w:rFonts w:ascii="GHEA Grapalat" w:hAnsi="GHEA Grapalat"/>
          <w:b/>
          <w:lang w:val="af-ZA"/>
        </w:rPr>
        <w:t xml:space="preserve"> </w:t>
      </w:r>
      <w:r w:rsidRPr="00683D4A">
        <w:rPr>
          <w:rFonts w:ascii="GHEA Grapalat" w:hAnsi="GHEA Grapalat" w:cs="Sylfaen"/>
          <w:b/>
          <w:lang w:val="af-ZA"/>
        </w:rPr>
        <w:t>մոդուլներ</w:t>
      </w:r>
    </w:p>
    <w:p w:rsidR="00E06E96" w:rsidRPr="00683D4A" w:rsidRDefault="00E06E96" w:rsidP="00B77CD7">
      <w:pPr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595"/>
        <w:gridCol w:w="15"/>
        <w:gridCol w:w="9770"/>
      </w:tblGrid>
      <w:tr w:rsidR="00294A98" w:rsidRPr="00683D4A" w:rsidTr="004307EC">
        <w:trPr>
          <w:jc w:val="center"/>
        </w:trPr>
        <w:tc>
          <w:tcPr>
            <w:tcW w:w="13880" w:type="dxa"/>
            <w:gridSpan w:val="4"/>
          </w:tcPr>
          <w:p w:rsidR="00294A98" w:rsidRPr="00683D4A" w:rsidRDefault="00294A98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BD3C35" w:rsidRPr="00683D4A">
              <w:rPr>
                <w:rFonts w:ascii="GHEA Grapalat" w:hAnsi="GHEA Grapalat" w:cs="Sylfaen"/>
                <w:b/>
                <w:lang w:val="af-ZA"/>
              </w:rPr>
              <w:t xml:space="preserve">ԱՆՎԱՆՈՒՄԸ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«ՀԱՂՈՐԴԱԿՑՈՒԹՅՈՒՆ»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ԱՀ-Հ-5-1</w:t>
            </w:r>
            <w:r w:rsidR="00D4384E" w:rsidRPr="00683D4A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83D4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02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  հարաբերությունների ստեղծման կարողությունը: 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 36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683D4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683D4A" w:rsidTr="004307EC">
        <w:trPr>
          <w:trHeight w:val="195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9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Ներկայացնել  հաղորդակցության  դերն ու  նշանակությունը անձնական և մասնագիտական նպատակների իրականացման համար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132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ճիշտ է բացատրում հաղորդակցման անհրաժեշտությունը անձի ինքնադրսևորման և գործարար հաջողությունների համար,  </w:t>
            </w:r>
          </w:p>
          <w:p w:rsidR="00294A98" w:rsidRPr="00683D4A" w:rsidRDefault="00294A98" w:rsidP="00B77CD7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շփման և անձնական հաղորդակցման ձևերը, բաղադրիչները,</w:t>
            </w:r>
          </w:p>
          <w:p w:rsidR="00294A98" w:rsidRPr="00683D4A" w:rsidRDefault="00294A98" w:rsidP="00B77CD7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 է գործնական հաղորդակցման եղանակները, բաղադրիչները,</w:t>
            </w:r>
          </w:p>
          <w:p w:rsidR="00294A98" w:rsidRPr="00683D4A" w:rsidRDefault="00294A98" w:rsidP="00B77CD7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շփման հնարավորությունը ուղղորդում է  նպատակային հաղորդակցմանը,  </w:t>
            </w:r>
          </w:p>
          <w:p w:rsidR="00294A98" w:rsidRPr="00683D4A" w:rsidRDefault="00294A98" w:rsidP="00B77CD7">
            <w:pPr>
              <w:numPr>
                <w:ilvl w:val="0"/>
                <w:numId w:val="2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lastRenderedPageBreak/>
              <w:t>անձնական հատկանիշները օգտագործում է գործնական հաղորդակցության մեջ: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252"/>
              </w:tabs>
              <w:spacing w:after="0" w:line="360" w:lineRule="auto"/>
              <w:ind w:left="249" w:hanging="238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ուղղակի հաղորդակցման  ձևերը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610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70" w:type="dxa"/>
          </w:tcPr>
          <w:p w:rsidR="00294A98" w:rsidRPr="00683D4A" w:rsidRDefault="00294A98" w:rsidP="00B77CD7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 ուղղակի հաղորդակցման ձևերը,</w:t>
            </w:r>
          </w:p>
          <w:p w:rsidR="00294A98" w:rsidRPr="00683D4A" w:rsidRDefault="00294A98" w:rsidP="00B77CD7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բանավոր հաղորդակցման ժամանակ վարում է  զրույց, արձագանքում է հարցադրումներին,</w:t>
            </w:r>
          </w:p>
          <w:p w:rsidR="00294A98" w:rsidRPr="00683D4A" w:rsidRDefault="00294A98" w:rsidP="00B77CD7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294A98" w:rsidRPr="00683D4A" w:rsidRDefault="00294A98" w:rsidP="00B77CD7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294A98" w:rsidRPr="00683D4A" w:rsidRDefault="00294A98" w:rsidP="00B77CD7">
            <w:pPr>
              <w:numPr>
                <w:ilvl w:val="0"/>
                <w:numId w:val="25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մասնակցում է դեբատների և բանավեճերի, պահպանում է համագործակցության շարունա</w:t>
            </w:r>
            <w:r w:rsidR="009E00DD">
              <w:rPr>
                <w:rFonts w:ascii="GHEA Grapalat" w:eastAsia="Arial Unicode MS" w:hAnsi="GHEA Grapalat" w:cs="Sylfaen"/>
                <w:sz w:val="20"/>
                <w:szCs w:val="20"/>
              </w:rPr>
              <w:softHyphen/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կականությունը: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ind w:left="72"/>
              <w:jc w:val="both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Կիրառ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ան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ուղղակի հաղորդակցման  ձևերը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ճիշտ է ներկայացնում անուղղակի հաղորդակցման ձևերը,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և ձևակերպում է գրավոր խոսք՝ պահպանելով նպատակայնությունն ու էթիկան, 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կազմում է գրություններ՝ ըստ հասցեատիրոջ և նպատակի, 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վարում է տեղեկատվության հավաքագրման և փոխանցման փաստաթղթեր, 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բանավոր հաղորդակցման նյութը փոխարկ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ում է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գրավորի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 հաղորդակցման նյութը փոխարկում է բանավոր հակիրճ  նյութի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: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2B548F" w:rsidTr="004307EC">
        <w:trPr>
          <w:trHeight w:val="285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Ձևավորել և զարգացնել  միջանձնային հաղորդակցում </w:t>
            </w:r>
          </w:p>
        </w:tc>
      </w:tr>
      <w:tr w:rsidR="00FB72F2" w:rsidRPr="002B548F" w:rsidTr="004307EC">
        <w:trPr>
          <w:trHeight w:val="382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նախաձեռնում է անձնական և աշխատանքային  շփում՝ ըստ իրավիճակի և զրուցակցի կամ հաս</w:t>
            </w:r>
            <w:r w:rsidR="00BF7ABA" w:rsidRPr="002B548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եա</w:t>
            </w:r>
            <w:r w:rsidR="009E00DD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տիրոջ,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ab/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առկա տեղեկատվությունն օգտագործում է միջանձնային հաղորդակցում ձևավորելու համար,  </w:t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ներգրավվում է երկխոսություններում, քննարկումներում, հայտնում է կարծիք, հիմնավորում է տեսակետներ,</w:t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պահպանում և եզրափակում է երկխոսությունը,  </w:t>
            </w:r>
          </w:p>
          <w:p w:rsidR="00294A98" w:rsidRPr="00683D4A" w:rsidRDefault="00294A98" w:rsidP="00B77CD7">
            <w:pPr>
              <w:numPr>
                <w:ilvl w:val="0"/>
                <w:numId w:val="27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հաղորդակցվել՝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հաշվի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առնելով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և ունկնդրի հետաքրքրությունները: </w:t>
            </w:r>
          </w:p>
        </w:tc>
      </w:tr>
      <w:tr w:rsidR="00FB72F2" w:rsidRPr="002B548F" w:rsidTr="004307EC">
        <w:trPr>
          <w:trHeight w:val="379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252"/>
              </w:tabs>
              <w:spacing w:after="0" w:line="360" w:lineRule="auto"/>
              <w:ind w:left="252" w:hanging="240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Խթան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համագործակցության ձևավոր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ու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ը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,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ստեղծ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ել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 նախապայմաններ շարունա</w:t>
            </w:r>
            <w:r w:rsidR="00BF7AB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կա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կան գործընկերության համար </w:t>
            </w:r>
          </w:p>
        </w:tc>
      </w:tr>
      <w:tr w:rsidR="00FB72F2" w:rsidRPr="002B548F" w:rsidTr="004307EC">
        <w:trPr>
          <w:trHeight w:val="437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հավանական  գործընկերոջ  վերաբերյալ  հավաքագրում է անհրաժեշտ տեղեկատվությունը,</w:t>
            </w:r>
          </w:p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հավաքագրված տեղեկատվությունն օգտագործում է գործարար հաղորդակցում ձևավորելու համար,  </w:t>
            </w:r>
          </w:p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հաղորդակցման ընթացքում ձեռք է բերում վստահություն,</w:t>
            </w:r>
          </w:p>
          <w:p w:rsidR="00294A98" w:rsidRPr="00683D4A" w:rsidRDefault="00294A98" w:rsidP="00B77CD7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ապահովում է հետադարձ կապի միջոցառումներ:</w:t>
            </w:r>
          </w:p>
        </w:tc>
      </w:tr>
      <w:tr w:rsidR="00294A98" w:rsidRPr="002B548F" w:rsidTr="004307EC">
        <w:trPr>
          <w:jc w:val="center"/>
        </w:trPr>
        <w:tc>
          <w:tcPr>
            <w:tcW w:w="13880" w:type="dxa"/>
            <w:gridSpan w:val="4"/>
          </w:tcPr>
          <w:p w:rsidR="00294A98" w:rsidRPr="00683D4A" w:rsidRDefault="00294A98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BD3C35"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hy-AM"/>
              </w:rPr>
              <w:t>«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683D4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ԱՀ-ԱԱՕ-5-1</w:t>
            </w:r>
            <w:r w:rsidR="00D4384E" w:rsidRPr="00683D4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83D4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pStyle w:val="Heading3"/>
              <w:keepNext w:val="0"/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Մոդուլի նպատակն է սովորողի մոտ ձևավորել  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  հավանական վտանգները և վթարները կանխարգելելու, արտադրական վթարների դեպքում՝ անվտանգության միջոցառումներ իրականացնելու  և առաջին օգնություն  ցուցաբերելու  կարողություններ</w:t>
            </w:r>
            <w:r w:rsidR="00BD3C35"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: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683D4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683D4A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Ներկայացնել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գործունեության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ընթացքում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կենցաղում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կանոնները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  <w:vAlign w:val="center"/>
          </w:tcPr>
          <w:p w:rsidR="00BD3C35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294A98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տեխնոլոգիական սարքավորումների շահագործման անվտանգության  կանոնները,</w:t>
            </w:r>
          </w:p>
          <w:p w:rsidR="00294A98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ճիշտ է ներկայացնում հրդեհային անվտանգության և հակահրդեհային պաշտպանության  կանոնները,</w:t>
            </w:r>
          </w:p>
          <w:p w:rsidR="00294A98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էլեկտրաանվտանգության կանոնները,</w:t>
            </w:r>
          </w:p>
          <w:p w:rsidR="00294A98" w:rsidRPr="00683D4A" w:rsidRDefault="00294A98" w:rsidP="00B77CD7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Կազմակերպել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կենցաղը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աշխատանքը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սանիտարահիգիենիկ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պահանջներին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մարդու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առողջության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ընթացքում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աշխատունակության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վրա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ազդող գործոնները (սանիտարահիգ</w:t>
            </w:r>
            <w:r w:rsidR="00BF7ABA" w:rsidRPr="002B548F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ենիկ,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հոգեբանաֆիզիոլոգիական, էսթետիկական, սոցիալական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de-DE"/>
              </w:rPr>
              <w:t>-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հոգեբանական),</w:t>
            </w:r>
          </w:p>
          <w:p w:rsidR="00294A98" w:rsidRPr="00683D4A" w:rsidRDefault="00294A98" w:rsidP="00B77CD7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294A98" w:rsidRPr="00683D4A" w:rsidRDefault="00294A98" w:rsidP="00B77CD7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ներկայացնում է  աշխատանքի համար անհրաժեշտ  նյութերը և դրանց անվնաս օգտագործումը, </w:t>
            </w:r>
          </w:p>
          <w:p w:rsidR="00294A98" w:rsidRPr="00683D4A" w:rsidRDefault="00294A98" w:rsidP="00B77CD7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de-DE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սանիտարիայի և հիգիենայի պահպանման համար անհրաժեշտ միջոցառումները,  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Կանխել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հավանական վտանգները և վթարները,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իրականացնել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անվտանգության միջոցառումներ </w:t>
            </w:r>
          </w:p>
        </w:tc>
      </w:tr>
      <w:tr w:rsidR="00FB72F2" w:rsidRPr="002B548F" w:rsidTr="004307EC">
        <w:trPr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294A98" w:rsidRPr="00683D4A" w:rsidRDefault="00294A98" w:rsidP="00B77CD7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արտադրական վթարների կանխման աշխատանքները,  </w:t>
            </w:r>
          </w:p>
          <w:p w:rsidR="00294A98" w:rsidRPr="00683D4A" w:rsidRDefault="00294A98" w:rsidP="00B77CD7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առանձին խմբերի (հաշմանդամություն ունեցող անձինք, հղիներ, անչափահասներ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և այլն) աշխատանքային առանձնահատուկ պայմանները և վտանգների կանխման  սահմանված միջոցառումները,</w:t>
            </w:r>
          </w:p>
          <w:p w:rsidR="00294A98" w:rsidRPr="00683D4A" w:rsidRDefault="00294A98" w:rsidP="00B77CD7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կենցաղային և արտադրական վթարների ու  դժբախտ պատահարների փաստաթղթային ձևակերպումների կարգը: 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Ցուցաբերել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առաջին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տիրապետում է տարբեր իրավիճակներում առաջին օգնության  հիմնական կանոններին, </w:t>
            </w:r>
          </w:p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օգնության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գործողությունների քայլերը ճիշտ է ներկայացնում, </w:t>
            </w:r>
          </w:p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արհեստական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շնչառության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սրտի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վերականգնման գործողություն,</w:t>
            </w:r>
          </w:p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կատարում է 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արյան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հոսքի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դադարեցման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բաց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վնասվածքների  վիրակապման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գործողություն,</w:t>
            </w:r>
          </w:p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  այրվածքների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նախնական մշակման և էլեկտրահարվածին առաջին օգնություն ցուցաբերելու գործողություններ,  </w:t>
            </w:r>
          </w:p>
          <w:p w:rsidR="00294A98" w:rsidRPr="00683D4A" w:rsidRDefault="00294A98" w:rsidP="00B77CD7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 վիրակապման և անշարժացման գործողություն՝ տարբեր կոտրվածքների դեպքում,</w:t>
            </w:r>
          </w:p>
          <w:p w:rsidR="00294A98" w:rsidRPr="00683D4A" w:rsidRDefault="00294A98" w:rsidP="00B77CD7">
            <w:pPr>
              <w:pStyle w:val="Heading1"/>
              <w:numPr>
                <w:ilvl w:val="0"/>
                <w:numId w:val="32"/>
              </w:numPr>
              <w:spacing w:before="0" w:after="0" w:line="360" w:lineRule="auto"/>
              <w:jc w:val="both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 w:val="0"/>
                <w:bCs w:val="0"/>
                <w:sz w:val="20"/>
                <w:szCs w:val="20"/>
                <w:lang w:val="hy-AM"/>
              </w:rPr>
              <w:t>ներկայացնում է  տարբեր թունավորման դեպքերում առաջին օգնության կազմակերպման գործողությունները:</w:t>
            </w: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 </w:t>
            </w:r>
          </w:p>
        </w:tc>
      </w:tr>
      <w:tr w:rsidR="00294A98" w:rsidRPr="002B548F" w:rsidTr="004307EC">
        <w:trPr>
          <w:trHeight w:val="240"/>
          <w:jc w:val="center"/>
        </w:trPr>
        <w:tc>
          <w:tcPr>
            <w:tcW w:w="13880" w:type="dxa"/>
            <w:gridSpan w:val="4"/>
            <w:vAlign w:val="center"/>
          </w:tcPr>
          <w:p w:rsidR="00294A98" w:rsidRPr="00683D4A" w:rsidRDefault="00294A98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="00BD3C35"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hy-AM"/>
              </w:rPr>
              <w:t>«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ԱՇԽԱՏԱՆՔԱՅԻՆ</w:t>
            </w:r>
            <w:r w:rsidR="00BD3C35" w:rsidRPr="00683D4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ԳՈՐԾՈՒՆԵՈՒԹՅԱՆ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FB72F2" w:rsidRPr="00683D4A">
              <w:rPr>
                <w:rFonts w:ascii="GHEA Grapalat" w:hAnsi="GHEA Grapalat" w:cs="Sylfaen"/>
                <w:b/>
                <w:bCs/>
                <w:lang w:val="hy-AM"/>
              </w:rPr>
              <w:t xml:space="preserve">ԸՆԴՀԱՆՈՒՐ 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ՀՄՏՈՒԹՅՈՒՆՆԵՐ</w:t>
            </w:r>
            <w:r w:rsidRPr="00683D4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ԱՀ-ԱԳՀ-5-1</w:t>
            </w:r>
            <w:r w:rsidR="00D4384E" w:rsidRPr="00683D4A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83D4A">
              <w:rPr>
                <w:rFonts w:ascii="GHEA Grapalat" w:hAnsi="GHEA Grapalat"/>
                <w:sz w:val="20"/>
                <w:szCs w:val="20"/>
              </w:rPr>
              <w:t>-001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Մոդուլը նպատակաուղղված է աշխատանքային հիմնական իրավահարաբերությունների մասին իրազեկվածության բարձրացմանը, աշխատանք փնտրելու և գտնելու կարողությունների զարգացմանը, աշխատանքային գործունեության ընդհանուր կարողությունների և հմտությունների ձևավորմանը,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ընթացիկ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հաջողության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հասնելու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նախապայմանների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ստեղծմանը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ինչպես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նաև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ցանկացած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բնագավառում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անհրաժեշտ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աշխատանքային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կուլտուրա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էթիկա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դրսևորելու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ղեկավարի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գործընկերների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հետ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արդյունավետ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հարաբերվելու կարողությ</w:t>
            </w:r>
            <w:r w:rsidR="00BF7ABA" w:rsidRPr="002B548F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նների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առաջացած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խնդիրներն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ընկալելու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լուծումներ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տալու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կարողությունների</w:t>
            </w:r>
            <w:r w:rsidRPr="00683D4A">
              <w:rPr>
                <w:rFonts w:ascii="GHEA Grapalat" w:hAnsi="GHEA Grapalat" w:cs="Arial Armenian"/>
                <w:bCs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ձևավորմանը։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683D4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 xml:space="preserve">Փնտրել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</w:rPr>
              <w:t>և գտնել աշխատանք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4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ներկայացնում է աշխատանքային իրավահարաբերությունների ձևավորման նախապայմանները, </w:t>
            </w:r>
          </w:p>
          <w:p w:rsidR="00294A98" w:rsidRPr="00683D4A" w:rsidRDefault="00294A98" w:rsidP="00B77CD7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կարողանում է փնտրել առկա աշխատատեղերի բազան, ուսումնասիրել և ընտրել հավանական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աշխատատեղը(երը)՝ օգտագործելով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որոնման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ժամանակակից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միջոցները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տեխնոլոգիաները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683D4A" w:rsidRDefault="00294A98" w:rsidP="00B77CD7">
            <w:pPr>
              <w:numPr>
                <w:ilvl w:val="0"/>
                <w:numId w:val="34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գրավոր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ինքնակենսագրություն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(CV), </w:t>
            </w:r>
          </w:p>
          <w:p w:rsidR="00294A98" w:rsidRPr="00683D4A" w:rsidRDefault="00294A98" w:rsidP="00B77CD7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իր մասնագիտական ուժեղ կողմերը և հիմնավորում իր համապատասխանությունը, </w:t>
            </w:r>
          </w:p>
          <w:p w:rsidR="00294A98" w:rsidRPr="00683D4A" w:rsidRDefault="00294A98" w:rsidP="00B77CD7">
            <w:pPr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ընդունվելու, աշխատանքի փոփոխության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ազատվելու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հիմնական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ընթացակարգերը: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Հարմարվել աշխատանքային միջավայրին, ապահովել աշխատանքային դրական մթնոլորտ   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մասնագիտական գործունեության ոլորտում արտադրական միջավայրին ներկայացվող հիմնական պահանջները,</w:t>
            </w:r>
          </w:p>
          <w:p w:rsidR="00294A98" w:rsidRPr="00683D4A" w:rsidRDefault="00294A98" w:rsidP="00B77CD7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հիմնավորում է տվյալ աշխատանքով զբաղվելու իր պատրաստակամությունը և տրամադրվածությունը,</w:t>
            </w:r>
          </w:p>
          <w:p w:rsidR="00294A98" w:rsidRPr="00683D4A" w:rsidRDefault="00294A98" w:rsidP="00B77CD7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նկատմամբ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հարգալից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հաղորդակցվելու օրինակներ,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</w:p>
          <w:p w:rsidR="00294A98" w:rsidRPr="00683D4A" w:rsidRDefault="00294A98" w:rsidP="00B77CD7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առաջադրված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 պատրաստակամություն և պատասխանատվության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դրսևորումներ,</w:t>
            </w:r>
          </w:p>
          <w:p w:rsidR="00294A98" w:rsidRPr="00683D4A" w:rsidRDefault="00294A98" w:rsidP="00B77CD7">
            <w:pPr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ցուցաբերում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գործընկերոջը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ղեկավարին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ուշադիր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լսելու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հասկանալու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կարողություններ</w:t>
            </w:r>
            <w:r w:rsidRPr="00683D4A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Արդյունավետ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աշխատել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թիմում՝ պահպանելով էթիկայի նորմերը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կազմակերպության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նպատակները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և դրա իրականացման գործում թիմային աշխատանքի և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միջանձնային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հարաբերությունների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կարևորությունը,</w:t>
            </w:r>
          </w:p>
          <w:p w:rsidR="00294A98" w:rsidRPr="00683D4A" w:rsidRDefault="00294A98" w:rsidP="00B77CD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lastRenderedPageBreak/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թիմային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հիմնական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սկզ</w:t>
            </w:r>
            <w:r w:rsidR="00BF7ABA" w:rsidRPr="002B548F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ունքները և խնդիրների լուծման մեթոդները,</w:t>
            </w:r>
          </w:p>
          <w:p w:rsidR="00294A98" w:rsidRPr="00683D4A" w:rsidRDefault="00294A98" w:rsidP="00B77CD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դրսևորում է հարգալից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պատշաճ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վերաբերմունք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գործընկերների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 xml:space="preserve">նկատմամբ՝  ըստ նրանց վարքագծի դրսևորման, </w:t>
            </w:r>
          </w:p>
          <w:p w:rsidR="00294A98" w:rsidRPr="00683D4A" w:rsidRDefault="00294A98" w:rsidP="00B77CD7">
            <w:pPr>
              <w:numPr>
                <w:ilvl w:val="0"/>
                <w:numId w:val="36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առաջադրում է լուծումներ գործընկերների շրջանում առաջացած խնդրահարույց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իրավիճակներում,</w:t>
            </w:r>
          </w:p>
          <w:p w:rsidR="00294A98" w:rsidRPr="00683D4A" w:rsidRDefault="00294A98" w:rsidP="00B77CD7">
            <w:pPr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կարողանում է առանձին իրավիճակներում գերադասել թիմային շահը անձնական շահից</w:t>
            </w:r>
            <w:r w:rsidRPr="00683D4A">
              <w:rPr>
                <w:rFonts w:ascii="GHEA Grapalat" w:eastAsia="Arial Unicode MS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Ներկայացնել աշխատանքում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հաջողության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հասնելու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նախապայմանները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աշխատանքային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կարգապահության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պատասխանատվության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կարևորությունը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աշխատանքային հաջողությունների հասնելու գործում,</w:t>
            </w:r>
          </w:p>
          <w:p w:rsidR="00294A98" w:rsidRPr="00683D4A" w:rsidRDefault="00294A98" w:rsidP="00B77CD7">
            <w:pPr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բացատրում է մասնագիտական կարողությունների պարբերական կատարելագործման կարևորությունը աշխատանքային հաջողությունների հասնելու գործում,</w:t>
            </w:r>
          </w:p>
          <w:p w:rsidR="00294A98" w:rsidRPr="00683D4A" w:rsidRDefault="00294A98" w:rsidP="00B77CD7">
            <w:pPr>
              <w:numPr>
                <w:ilvl w:val="0"/>
                <w:numId w:val="37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  <w:t>բացատրում է նախաձեռնողականության և նպատակասլացության կարևորությունը ա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շխատանքային հաջողությունների հասնելու գործում,</w:t>
            </w:r>
          </w:p>
          <w:p w:rsidR="00294A98" w:rsidRPr="00683D4A" w:rsidRDefault="00294A98" w:rsidP="00B77CD7">
            <w:pPr>
              <w:numPr>
                <w:ilvl w:val="0"/>
                <w:numId w:val="37"/>
              </w:numPr>
              <w:tabs>
                <w:tab w:val="left" w:pos="408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աշխատանքային գործունեության ընթացքում ստորադասության և վերադասության հարաբերությունների պատշաճության կարևորությունը:</w:t>
            </w:r>
          </w:p>
        </w:tc>
      </w:tr>
      <w:tr w:rsidR="00294A98" w:rsidRPr="00683D4A" w:rsidTr="004307EC">
        <w:trPr>
          <w:trHeight w:val="383"/>
          <w:jc w:val="center"/>
        </w:trPr>
        <w:tc>
          <w:tcPr>
            <w:tcW w:w="13880" w:type="dxa"/>
            <w:gridSpan w:val="4"/>
            <w:vAlign w:val="center"/>
          </w:tcPr>
          <w:p w:rsidR="00294A98" w:rsidRPr="00683D4A" w:rsidRDefault="00294A98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="00FB72F2" w:rsidRPr="00683D4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hy-AM"/>
              </w:rPr>
              <w:t>«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683D4A">
              <w:rPr>
                <w:rFonts w:ascii="GHEA Grapalat" w:hAnsi="GHEA Grapalat" w:cs="Sylfaen"/>
                <w:b/>
                <w:bCs/>
              </w:rPr>
              <w:t>ՈՒ</w:t>
            </w:r>
            <w:r w:rsidRPr="00683D4A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ԱՀ-ՀՕ-5-1</w:t>
            </w:r>
            <w:r w:rsidR="00D4384E"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9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-001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Մոդուլի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նպատակն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  աշխատանքային գործունեության ընթացքում և անձնական կարիքների շրջանակներում կիրառել </w:t>
            </w:r>
            <w:r w:rsidRPr="00683D4A">
              <w:rPr>
                <w:rFonts w:ascii="GHEA Grapalat" w:hAnsi="GHEA Grapalat"/>
                <w:sz w:val="20"/>
                <w:szCs w:val="20"/>
                <w:lang w:val="ro-RO"/>
              </w:rPr>
              <w:t>համակարգչային օպերացիոն համակարգերի, գրասենյակային փաթեթների (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Microsoft Office) ծրագրերը, կատարելագործել  </w:t>
            </w:r>
            <w:r w:rsidRPr="00683D4A">
              <w:rPr>
                <w:rFonts w:ascii="GHEA Grapalat" w:hAnsi="GHEA Grapalat"/>
                <w:sz w:val="20"/>
                <w:szCs w:val="20"/>
                <w:lang w:val="af-ZA"/>
              </w:rPr>
              <w:t xml:space="preserve">համացանցից օգտվելու կարողությունները և տեղեկատվական բազաների հետ նպատակային աշխատելու հմտությունները  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A1ACF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36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ժամ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չեն</w:t>
            </w:r>
            <w:r w:rsidRPr="00683D4A">
              <w:rPr>
                <w:rFonts w:ascii="GHEA Grapalat" w:hAnsi="GHEA Grapalat" w:cs="Arial Armenian"/>
                <w:sz w:val="20"/>
                <w:szCs w:val="20"/>
              </w:rPr>
              <w:t>։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A1ACF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FB72F2" w:rsidRPr="002B548F" w:rsidTr="004307EC">
        <w:trPr>
          <w:trHeight w:val="334"/>
          <w:jc w:val="center"/>
        </w:trPr>
        <w:tc>
          <w:tcPr>
            <w:tcW w:w="500" w:type="dxa"/>
            <w:vAlign w:val="center"/>
          </w:tcPr>
          <w:p w:rsidR="00294A98" w:rsidRPr="006A1ACF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Համակարգչային տեխնիկայի տիրապետում  և օպերացիոն համակարգի կիրառում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</w:tcPr>
          <w:p w:rsidR="00294A98" w:rsidRPr="006A1ACF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տիրապետում է համակարգչի հիմնական և լրացուցիչ բաղադրիչներին, 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տիրապետում է միացնելու, օգտագործելու և անջատելու տեխնիկական պայմաններին,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տիրապետում  է համակարգչային օժանդակ տեխնիկական սարքերից (printer, scaner, projector, fax, պատճենման սարք և այլն),  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օպերացիոն համակարգի պատուհանային կառուցվածքը,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կիրառվող հիմնական ծրագրերը (microsoft office),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կարողանում է բացել առաջադրված թղթապանակը և ֆայլը,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օգտվում է պատուհանային մենյուի հիմնական հրամաններից,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ստեղծում է նոր թղթապանակ ու ֆայլ, պահպանում, բացում, փակում  և տեղադրում է առաջադրված վայրում, </w:t>
            </w:r>
          </w:p>
          <w:p w:rsidR="00294A98" w:rsidRPr="00683D4A" w:rsidRDefault="00294A98" w:rsidP="00B77CD7">
            <w:pPr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կատարում է առաջադրված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տպագրում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>Print):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ind w:left="7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խմբագրում և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ծրագրերը պատրաստել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հայերեն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օտար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լեզվով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մուտքագրելու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համար,</w:t>
            </w:r>
          </w:p>
          <w:p w:rsidR="00294A98" w:rsidRPr="00683D4A" w:rsidRDefault="00294A98" w:rsidP="00B77CD7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մուտքագրում 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մեծատառ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նշաններ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սիմվոլներ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թվանշաններ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683D4A" w:rsidRDefault="00294A98" w:rsidP="00B77CD7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տեղաշարժել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ցուցիչը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մեջ կատարելով ուղղումներ, ջնջումներ, լրացումներ,</w:t>
            </w:r>
          </w:p>
          <w:p w:rsidR="00294A98" w:rsidRPr="00683D4A" w:rsidRDefault="00294A98" w:rsidP="00B77CD7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մուտքագրված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պարզագույն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ֆորմատավորում՝  փոխելով տողերի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դասավորությունը,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միջտողային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տարածությունները, տեքստի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գունային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ֆոնը, պարբերության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խորությունները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լուսանցքներից,</w:t>
            </w:r>
          </w:p>
          <w:p w:rsidR="00294A98" w:rsidRPr="00683D4A" w:rsidRDefault="00294A98" w:rsidP="00B77CD7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տեքստին կից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 խմբագրում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աղյուսակներ կազմելու համապատասխան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ծրագրերը և նախապատրաստել դրանք, </w:t>
            </w:r>
          </w:p>
          <w:p w:rsidR="00294A98" w:rsidRPr="00683D4A" w:rsidRDefault="00294A98" w:rsidP="00B77CD7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կազմում է աղյուսակ առաջադրված չափերով և մուտքագրում տվյալներ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683D4A" w:rsidRDefault="00294A98" w:rsidP="00B77CD7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ուղղումներ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լրացումներ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աղյուսակում (տվյալներ, տողեր, սյուներ և այլն),</w:t>
            </w:r>
          </w:p>
          <w:p w:rsidR="00294A98" w:rsidRPr="00683D4A" w:rsidRDefault="00294A98" w:rsidP="00B77CD7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փնտրում  և գտնում է  տվյալներ աղյուսակում,</w:t>
            </w:r>
          </w:p>
          <w:p w:rsidR="00294A98" w:rsidRPr="00683D4A" w:rsidRDefault="00294A98" w:rsidP="00B77CD7">
            <w:pPr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ստեղծում է  պարզ ֆունկցիոնալ կախվածություն տվյալների մեջ:  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խմբագրում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նկարազարդում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 xml:space="preserve">ում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օգտագործելով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Autoshapes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ձևերը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կանոնավոր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պատկերներ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ֆորմատավորում 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տեղափոխելով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պատճենելով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պտտելով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փոխելով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խմբավորում է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օբյեկտները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գծագրում է տեքստային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բլոկներ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օբյեկտների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երանգավորում: 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Ցուցադրության կազմակերպում համակարգչային ծրագրերով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ցուցադրական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երը և դրանց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պատուհանի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կառուցվածքը,</w:t>
            </w:r>
          </w:p>
          <w:p w:rsidR="00294A98" w:rsidRPr="00683D4A" w:rsidRDefault="00294A98" w:rsidP="00B77CD7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մուտքագրում է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տեքստ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թվային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գործողություններ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:rsidR="00294A98" w:rsidRPr="00683D4A" w:rsidRDefault="00294A98" w:rsidP="00B77CD7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ներբեռնում է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նկարներ, տեսանյութեր, անիմացիաներ,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տվյալներ՝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աղյուսակի, գրաֆիկի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տեսքով,</w:t>
            </w:r>
          </w:p>
          <w:p w:rsidR="00294A98" w:rsidRPr="00683D4A" w:rsidRDefault="00294A98" w:rsidP="00B77CD7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294A98" w:rsidRPr="00683D4A" w:rsidRDefault="00294A98" w:rsidP="00B77CD7">
            <w:pPr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ցուցադրում է պատրաստված տեղեկատվական  նյութը:</w:t>
            </w:r>
          </w:p>
        </w:tc>
      </w:tr>
      <w:tr w:rsidR="00FB72F2" w:rsidRPr="00683D4A" w:rsidTr="004307EC">
        <w:trPr>
          <w:trHeight w:val="240"/>
          <w:jc w:val="center"/>
        </w:trPr>
        <w:tc>
          <w:tcPr>
            <w:tcW w:w="500" w:type="dxa"/>
            <w:vAlign w:val="center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595" w:type="dxa"/>
            <w:vAlign w:val="center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 xml:space="preserve">արդյունք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Աշխատել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ամացանց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72F2" w:rsidRPr="002B548F" w:rsidTr="004307EC">
        <w:trPr>
          <w:trHeight w:val="240"/>
          <w:jc w:val="center"/>
        </w:trPr>
        <w:tc>
          <w:tcPr>
            <w:tcW w:w="500" w:type="dxa"/>
          </w:tcPr>
          <w:p w:rsidR="00294A98" w:rsidRPr="00683D4A" w:rsidRDefault="00294A98" w:rsidP="00B77CD7">
            <w:pPr>
              <w:numPr>
                <w:ilvl w:val="0"/>
                <w:numId w:val="33"/>
              </w:num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</w:tcPr>
          <w:p w:rsidR="00294A98" w:rsidRPr="00683D4A" w:rsidRDefault="00294A9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9785" w:type="dxa"/>
            <w:gridSpan w:val="2"/>
          </w:tcPr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«համացանց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հասկացությ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օգտագործում է ինտերնետային հիմնական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ծրագր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>եր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History</w:t>
            </w:r>
            <w:r w:rsidRPr="00683D4A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Favorites</w:t>
            </w:r>
            <w:r w:rsidRPr="00683D4A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Stop</w:t>
            </w:r>
            <w:r w:rsidRPr="00683D4A"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Refresh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հրամա</w:t>
            </w:r>
            <w:r w:rsidR="00BF7ABA" w:rsidRPr="002B548F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ro-RO"/>
              </w:rPr>
              <w:t>երի,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Back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Forward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կոճակների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նշանակությունը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է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համացանցից ներբեռնել,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af-ZA"/>
              </w:rPr>
              <w:t>պահպանել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և օգտագործել տեղեկությունները,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գրանցվում է  է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լեկտրոնային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փոստում, ինտերնետային ծրագրերում  և այլ կայքերում,</w:t>
            </w:r>
          </w:p>
          <w:p w:rsidR="00294A98" w:rsidRPr="00683D4A" w:rsidRDefault="00294A98" w:rsidP="00B77CD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BF7ABA" w:rsidRPr="002B548F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(հաղորդագրություն, նամակ և  կցորդ):</w:t>
            </w:r>
          </w:p>
        </w:tc>
      </w:tr>
    </w:tbl>
    <w:p w:rsidR="00294A98" w:rsidRPr="00683D4A" w:rsidRDefault="00294A98" w:rsidP="00B77CD7">
      <w:pPr>
        <w:spacing w:after="0" w:line="360" w:lineRule="auto"/>
        <w:rPr>
          <w:rFonts w:ascii="GHEA Grapalat" w:hAnsi="GHEA Grapalat"/>
          <w:lang w:val="hy-AM"/>
        </w:rPr>
      </w:pPr>
    </w:p>
    <w:p w:rsidR="00294A98" w:rsidRPr="00683D4A" w:rsidRDefault="00294A98" w:rsidP="00B77CD7">
      <w:pPr>
        <w:spacing w:after="0" w:line="360" w:lineRule="auto"/>
        <w:rPr>
          <w:rFonts w:ascii="GHEA Grapalat" w:hAnsi="GHEA Grapalat"/>
          <w:lang w:val="hy-AM"/>
        </w:rPr>
      </w:pPr>
    </w:p>
    <w:p w:rsidR="006B317E" w:rsidRPr="006A1ACF" w:rsidRDefault="006B317E" w:rsidP="00B77CD7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p w:rsidR="006B317E" w:rsidRPr="00683D4A" w:rsidRDefault="006B317E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B56F7D" w:rsidRPr="00683D4A" w:rsidRDefault="00B56F7D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B56F7D" w:rsidRPr="00683D4A" w:rsidRDefault="00B56F7D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EF3398" w:rsidRPr="00683D4A" w:rsidRDefault="00EF3398" w:rsidP="00B77CD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244E3F" w:rsidRPr="00683D4A" w:rsidRDefault="00244E3F" w:rsidP="00B77CD7">
      <w:pPr>
        <w:spacing w:after="0" w:line="36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83D4A">
        <w:rPr>
          <w:rFonts w:ascii="GHEA Grapalat" w:hAnsi="GHEA Grapalat" w:cs="Sylfaen"/>
          <w:sz w:val="20"/>
          <w:szCs w:val="20"/>
          <w:lang w:val="hy-AM"/>
        </w:rPr>
        <w:lastRenderedPageBreak/>
        <w:t>Աղյուսակ</w:t>
      </w:r>
      <w:r w:rsidRPr="00683D4A">
        <w:rPr>
          <w:rFonts w:ascii="GHEA Grapalat" w:hAnsi="GHEA Grapalat"/>
          <w:sz w:val="20"/>
          <w:szCs w:val="20"/>
          <w:lang w:val="hy-AM"/>
        </w:rPr>
        <w:t xml:space="preserve"> 2</w:t>
      </w:r>
    </w:p>
    <w:p w:rsidR="006B317E" w:rsidRPr="00683D4A" w:rsidRDefault="006B317E" w:rsidP="00B77CD7">
      <w:pPr>
        <w:spacing w:after="0" w:line="36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6B317E" w:rsidRPr="00683D4A" w:rsidRDefault="00244E3F" w:rsidP="00B77CD7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683D4A">
        <w:rPr>
          <w:rFonts w:ascii="GHEA Grapalat" w:hAnsi="GHEA Grapalat" w:cs="Sylfaen"/>
          <w:b/>
          <w:lang w:val="hy-AM"/>
        </w:rPr>
        <w:t>Միջին մասնագիտական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կրթության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="0022562C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0212.01.5 «Դիզայն» </w:t>
      </w:r>
      <w:r w:rsidRPr="00683D4A">
        <w:rPr>
          <w:rFonts w:ascii="GHEA Grapalat" w:hAnsi="GHEA Grapalat"/>
          <w:b/>
          <w:noProof/>
          <w:lang w:val="hy-AM"/>
        </w:rPr>
        <w:t xml:space="preserve"> </w:t>
      </w:r>
      <w:r w:rsidRPr="00683D4A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683D4A">
        <w:rPr>
          <w:rFonts w:ascii="GHEA Grapalat" w:hAnsi="GHEA Grapalat"/>
          <w:b/>
          <w:noProof/>
          <w:lang w:val="hy-AM"/>
        </w:rPr>
        <w:t xml:space="preserve"> </w:t>
      </w:r>
      <w:r w:rsidR="0022562C" w:rsidRPr="00683D4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="0022562C" w:rsidRPr="00683D4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="0022562C" w:rsidRPr="00683D4A">
        <w:rPr>
          <w:rFonts w:ascii="GHEA Grapalat" w:hAnsi="GHEA Grapalat" w:cs="Sylfaen"/>
          <w:b/>
          <w:noProof/>
          <w:color w:val="000000"/>
          <w:lang w:val="nl-NL"/>
        </w:rPr>
        <w:t>5 «Դիզայներ»</w:t>
      </w:r>
      <w:r w:rsidR="0022562C" w:rsidRPr="00683D4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="0022562C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հիմնական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կրթական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ծրագրի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ընդհանուր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մասնագիտական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և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հատուկ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մասնագիտական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կարողությունների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մոդուլներ</w:t>
      </w:r>
      <w:r w:rsidR="0022562C" w:rsidRPr="00683D4A">
        <w:rPr>
          <w:rFonts w:ascii="GHEA Grapalat" w:hAnsi="GHEA Grapalat" w:cs="Sylfaen"/>
          <w:b/>
          <w:lang w:val="hy-AM"/>
        </w:rPr>
        <w:t xml:space="preserve"> </w:t>
      </w:r>
      <w:r w:rsidR="00406B93" w:rsidRPr="00683D4A">
        <w:rPr>
          <w:rFonts w:ascii="GHEA Grapalat" w:hAnsi="GHEA Grapalat" w:cs="Sylfaen"/>
          <w:b/>
          <w:noProof/>
          <w:color w:val="000000"/>
          <w:lang w:val="hy-AM"/>
        </w:rPr>
        <w:t>«</w:t>
      </w:r>
      <w:r w:rsidR="0022562C" w:rsidRPr="00683D4A">
        <w:rPr>
          <w:rFonts w:ascii="GHEA Grapalat" w:hAnsi="GHEA Grapalat" w:cs="Sylfaen"/>
          <w:b/>
          <w:noProof/>
          <w:color w:val="000000"/>
          <w:lang w:val="hy-AM"/>
        </w:rPr>
        <w:t>Գրաֆիկ</w:t>
      </w:r>
      <w:r w:rsidR="0065439E" w:rsidRPr="00683D4A">
        <w:rPr>
          <w:rFonts w:ascii="GHEA Grapalat" w:hAnsi="GHEA Grapalat" w:cs="Sylfaen"/>
          <w:b/>
          <w:noProof/>
          <w:color w:val="000000"/>
          <w:lang w:val="hy-AM"/>
        </w:rPr>
        <w:t>ական</w:t>
      </w:r>
      <w:r w:rsidR="0022562C" w:rsidRPr="00683D4A">
        <w:rPr>
          <w:rFonts w:ascii="GHEA Grapalat" w:hAnsi="GHEA Grapalat" w:cs="Sylfaen"/>
          <w:b/>
          <w:noProof/>
          <w:color w:val="000000"/>
          <w:lang w:val="hy-AM"/>
        </w:rPr>
        <w:t xml:space="preserve"> դիզայն</w:t>
      </w:r>
      <w:r w:rsidR="00406B93" w:rsidRPr="00683D4A">
        <w:rPr>
          <w:rFonts w:ascii="GHEA Grapalat" w:hAnsi="GHEA Grapalat" w:cs="Sylfaen"/>
          <w:noProof/>
          <w:color w:val="000000"/>
          <w:lang w:val="hy-AM"/>
        </w:rPr>
        <w:t>»</w:t>
      </w:r>
      <w:r w:rsidR="00406B93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6B317E" w:rsidRPr="00683D4A">
        <w:rPr>
          <w:rFonts w:ascii="GHEA Grapalat" w:hAnsi="GHEA Grapalat" w:cs="Sylfaen"/>
          <w:b/>
          <w:lang w:val="af-ZA"/>
        </w:rPr>
        <w:t>մասնագիտացման համար</w:t>
      </w:r>
    </w:p>
    <w:p w:rsidR="006B317E" w:rsidRPr="00683D4A" w:rsidRDefault="006B317E" w:rsidP="00B77CD7">
      <w:pPr>
        <w:spacing w:after="0" w:line="360" w:lineRule="auto"/>
        <w:jc w:val="center"/>
        <w:rPr>
          <w:rFonts w:ascii="GHEA Grapalat" w:hAnsi="GHEA Grapalat" w:cs="Sylfaen"/>
          <w:b/>
          <w:lang w:val="af-ZA"/>
        </w:rPr>
      </w:pPr>
      <w:r w:rsidRPr="00683D4A">
        <w:rPr>
          <w:rFonts w:ascii="GHEA Grapalat" w:hAnsi="GHEA Grapalat" w:cs="Sylfaen"/>
          <w:b/>
          <w:lang w:val="af-ZA"/>
        </w:rPr>
        <w:t xml:space="preserve"> </w:t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6B317E" w:rsidRPr="002B548F" w:rsidTr="00EE0313">
        <w:tc>
          <w:tcPr>
            <w:tcW w:w="13722" w:type="dxa"/>
            <w:gridSpan w:val="3"/>
          </w:tcPr>
          <w:p w:rsidR="006B317E" w:rsidRPr="00683D4A" w:rsidRDefault="006B317E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9B53FE" w:rsidRPr="00683D4A">
              <w:rPr>
                <w:rFonts w:ascii="GHEA Grapalat" w:hAnsi="GHEA Grapalat" w:cs="Sylfaen"/>
                <w:b/>
                <w:lang w:val="hy-AM"/>
              </w:rPr>
              <w:t xml:space="preserve"> «</w:t>
            </w:r>
            <w:r w:rsidR="009B53FE" w:rsidRPr="00683D4A">
              <w:rPr>
                <w:rFonts w:ascii="GHEA Grapalat" w:hAnsi="GHEA Grapalat"/>
                <w:b/>
                <w:lang w:val="hy-AM"/>
              </w:rPr>
              <w:t>ԳԾԱՆԿԱՐՉՈՒԹՅՈՒՆԸ՝ ՈՐՊԵՍ Գ</w:t>
            </w:r>
            <w:r w:rsidR="00993CDF" w:rsidRPr="00683D4A">
              <w:rPr>
                <w:rFonts w:ascii="GHEA Grapalat" w:hAnsi="GHEA Grapalat"/>
                <w:b/>
                <w:lang w:val="hy-AM"/>
              </w:rPr>
              <w:t xml:space="preserve">ՐԱՖԻԿԱՅԻ ՀԻՄՆԱԿԱՆ ՈՒՂՂՈՒԹՅՈՒՆ, </w:t>
            </w:r>
            <w:r w:rsidR="00993CDF" w:rsidRPr="00683D4A">
              <w:rPr>
                <w:rFonts w:ascii="GHEA Grapalat" w:hAnsi="GHEA Grapalat"/>
                <w:b/>
                <w:lang w:val="en-US"/>
              </w:rPr>
              <w:t>Ն</w:t>
            </w:r>
            <w:r w:rsidR="009B53FE" w:rsidRPr="00683D4A">
              <w:rPr>
                <w:rFonts w:ascii="GHEA Grapalat" w:hAnsi="GHEA Grapalat"/>
                <w:b/>
                <w:lang w:val="hy-AM"/>
              </w:rPr>
              <w:t>ՐԱ ԺԱՆՐԵՐԸ և ՄԵԹՈԴՆԵՐԸ»</w:t>
            </w:r>
          </w:p>
        </w:tc>
      </w:tr>
      <w:tr w:rsidR="006B317E" w:rsidRPr="00683D4A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6B317E" w:rsidRPr="00683D4A" w:rsidRDefault="0022562C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6B317E" w:rsidRPr="002B548F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6B317E" w:rsidRPr="00683D4A" w:rsidRDefault="00C754AC" w:rsidP="00683D4A">
            <w:pPr>
              <w:pStyle w:val="CommentText"/>
              <w:spacing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683D4A">
              <w:rPr>
                <w:rFonts w:ascii="GHEA Grapalat" w:hAnsi="GHEA Grapalat"/>
                <w:lang w:val="hy-AM"/>
              </w:rPr>
              <w:t xml:space="preserve">Մոդուլի նպատակն է </w:t>
            </w:r>
            <w:r w:rsidR="00807B94" w:rsidRPr="00683D4A">
              <w:rPr>
                <w:rFonts w:ascii="GHEA Grapalat" w:hAnsi="GHEA Grapalat"/>
                <w:lang w:val="hy-AM"/>
              </w:rPr>
              <w:t xml:space="preserve"> ուսանողին ներկայացնել</w:t>
            </w:r>
            <w:r w:rsidR="00F22F27" w:rsidRPr="00683D4A">
              <w:rPr>
                <w:rFonts w:ascii="GHEA Grapalat" w:hAnsi="GHEA Grapalat"/>
                <w:lang w:val="hy-AM"/>
              </w:rPr>
              <w:t xml:space="preserve"> գծանկարի առանձնահատկությունները և</w:t>
            </w:r>
            <w:r w:rsidR="00C617E5" w:rsidRPr="00683D4A">
              <w:rPr>
                <w:rFonts w:ascii="GHEA Grapalat" w:hAnsi="GHEA Grapalat"/>
                <w:lang w:val="hy-AM"/>
              </w:rPr>
              <w:t xml:space="preserve"> </w:t>
            </w:r>
            <w:r w:rsidR="00F22F27" w:rsidRPr="00683D4A">
              <w:rPr>
                <w:rFonts w:ascii="GHEA Grapalat" w:hAnsi="GHEA Grapalat"/>
                <w:lang w:val="hy-AM"/>
              </w:rPr>
              <w:t xml:space="preserve">կատարողական հնարավորությունները: Տալ տեխնիկական մեթոդների կիրառման գործնական գիտելիքներ և </w:t>
            </w:r>
            <w:r w:rsidR="00182F07" w:rsidRPr="00683D4A">
              <w:rPr>
                <w:rFonts w:ascii="GHEA Grapalat" w:hAnsi="GHEA Grapalat"/>
                <w:lang w:val="hy-AM"/>
              </w:rPr>
              <w:t xml:space="preserve"> </w:t>
            </w:r>
            <w:r w:rsidR="00683D4A" w:rsidRPr="00683D4A">
              <w:rPr>
                <w:rFonts w:ascii="GHEA Grapalat" w:hAnsi="GHEA Grapalat"/>
                <w:lang w:val="hy-AM"/>
              </w:rPr>
              <w:t>ծանոթացնել ստեղծագործական ժանրերին</w:t>
            </w:r>
            <w:r w:rsidR="00F22F27" w:rsidRPr="00683D4A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6B317E" w:rsidRPr="00683D4A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6B317E" w:rsidRPr="00683D4A" w:rsidRDefault="00993C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18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</w:p>
        </w:tc>
      </w:tr>
      <w:tr w:rsidR="006B317E" w:rsidRPr="00683D4A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6B317E" w:rsidRPr="00683D4A" w:rsidRDefault="008D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ուսումնասիրելու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սկզբնական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պետք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չեն:</w:t>
            </w:r>
          </w:p>
        </w:tc>
      </w:tr>
      <w:tr w:rsidR="006B317E" w:rsidRPr="00683D4A" w:rsidTr="00EE0313">
        <w:trPr>
          <w:trHeight w:val="195"/>
        </w:trPr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6B317E" w:rsidRPr="00683D4A" w:rsidRDefault="008D29D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6B317E" w:rsidRPr="00683D4A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6B317E" w:rsidRPr="00683D4A" w:rsidRDefault="00B35BC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r w:rsidR="00114A8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գծանկարը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կերպարվեստի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բոլոր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ճյուղերի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ուսուցման</w:t>
            </w:r>
            <w:r w:rsidR="00F22F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22F27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հիմք</w:t>
            </w:r>
          </w:p>
        </w:tc>
      </w:tr>
      <w:tr w:rsidR="006B317E" w:rsidRPr="00683D4A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6B317E" w:rsidRPr="00683D4A" w:rsidRDefault="00F22F27" w:rsidP="00B77CD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կարողանում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ներկայացնել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հնարավորությունները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գրաֆիկական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արվեստում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  <w:r w:rsidR="00E06E96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3616C7" w:rsidRPr="00683D4A" w:rsidRDefault="00F22F27" w:rsidP="00B77CD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կարողանում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ներկայացնել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դերը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կերպարվեստի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բոլոր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ոլորտներում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F22F27" w:rsidRPr="00683D4A" w:rsidRDefault="00F22F27" w:rsidP="00B77CD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բնութագրում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բազմաթիվ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տեխնիկական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մեթոդներ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F22F27" w:rsidRPr="00683D4A" w:rsidRDefault="00F22F27" w:rsidP="00B77CD7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ստեղծագործական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182F07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ժանրերը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ոճային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առանձնահատկությունները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6B317E" w:rsidRPr="002B548F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6B317E" w:rsidRPr="00683D4A" w:rsidRDefault="00114A8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4B5A5E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գծանկարի ոճային բազմազանությունը, կատարման տեխնիկական հնարավորությունները և մեթոդական ուղղությունները</w:t>
            </w:r>
          </w:p>
        </w:tc>
      </w:tr>
      <w:tr w:rsidR="006B317E" w:rsidRPr="002B548F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6B317E" w:rsidRPr="00683D4A" w:rsidRDefault="00E06E96" w:rsidP="00B77CD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B5A5E"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գծանկարի ոճային  տարբերակման առանձնահատկությունները,</w:t>
            </w:r>
          </w:p>
          <w:p w:rsidR="004B5A5E" w:rsidRPr="00683D4A" w:rsidRDefault="004B5A5E" w:rsidP="00B77CD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 գծանկարի կատարման տեխնիկական հնարավորությունները և մեթոդները,</w:t>
            </w:r>
          </w:p>
          <w:p w:rsidR="00E06E96" w:rsidRPr="00683D4A" w:rsidRDefault="004B5A5E" w:rsidP="00B77CD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կարողանում է ներկայացնել գծանկարի դերը կերպարվեստի տարբեր ոլորտներում,</w:t>
            </w:r>
          </w:p>
          <w:p w:rsidR="004B5A5E" w:rsidRPr="00683D4A" w:rsidRDefault="00C617E5" w:rsidP="00B77CD7">
            <w:pPr>
              <w:numPr>
                <w:ilvl w:val="0"/>
                <w:numId w:val="22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</w:t>
            </w:r>
            <w:r w:rsidR="004B5A5E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է գծանկարի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մեթոդական միջոցները, առարկայական միջավայրի և բնության ընկալման ժամանակ:</w:t>
            </w:r>
          </w:p>
        </w:tc>
      </w:tr>
      <w:tr w:rsidR="006B317E" w:rsidRPr="002B548F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6B317E" w:rsidRPr="00683D4A" w:rsidRDefault="00114A8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Օգտագործել</w:t>
            </w:r>
            <w:r w:rsidR="00C617E5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նկարչական հեռանկարչության մեթոդները և սկզբունքները</w:t>
            </w:r>
          </w:p>
        </w:tc>
      </w:tr>
      <w:tr w:rsidR="006B317E" w:rsidRPr="002B548F" w:rsidTr="00EE0313">
        <w:tc>
          <w:tcPr>
            <w:tcW w:w="539" w:type="dxa"/>
          </w:tcPr>
          <w:p w:rsidR="006B317E" w:rsidRPr="00683D4A" w:rsidRDefault="006B317E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6B317E" w:rsidRPr="00683D4A" w:rsidRDefault="006B317E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883CA3" w:rsidRPr="00683D4A" w:rsidRDefault="00883CA3" w:rsidP="00B77CD7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դասակարգում է նկարչական հեռանկարչության օրենքները և հիմնադրույթները, </w:t>
            </w:r>
            <w:r w:rsidR="00E06E96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B317E" w:rsidRPr="00683D4A" w:rsidRDefault="00883CA3" w:rsidP="00B77CD7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 հեռանկարչական մեթոդները պարզ երկրաչափական ձևերի գծանկարում,</w:t>
            </w:r>
          </w:p>
          <w:p w:rsidR="00883CA3" w:rsidRPr="00683D4A" w:rsidRDefault="00883CA3" w:rsidP="00B77CD7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հեռանկարչական մեթոդները առարկայական պատկերներում</w:t>
            </w:r>
            <w:r w:rsidR="002F16CB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E06E96" w:rsidRPr="00683D4A" w:rsidRDefault="00883CA3" w:rsidP="00B77CD7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հեռանկարչական մեթոդներ</w:t>
            </w:r>
            <w:r w:rsidR="00BF7ABA" w:rsidRPr="002B548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միջավայրային պատկերներում</w:t>
            </w:r>
            <w:r w:rsidR="002F16CB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883CA3" w:rsidRPr="00683D4A" w:rsidTr="00EE0313">
        <w:tc>
          <w:tcPr>
            <w:tcW w:w="539" w:type="dxa"/>
          </w:tcPr>
          <w:p w:rsidR="00883CA3" w:rsidRPr="00683D4A" w:rsidRDefault="00883CA3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83CA3" w:rsidRPr="00683D4A" w:rsidRDefault="00883CA3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883CA3" w:rsidRPr="00683D4A" w:rsidRDefault="00114A8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="00883CA3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գրաֆիկական արվեստի առանձնահատկությունները և ճյուղերը</w:t>
            </w:r>
          </w:p>
        </w:tc>
      </w:tr>
      <w:tr w:rsidR="00883CA3" w:rsidRPr="002B548F" w:rsidTr="00EE0313">
        <w:tc>
          <w:tcPr>
            <w:tcW w:w="539" w:type="dxa"/>
          </w:tcPr>
          <w:p w:rsidR="00883CA3" w:rsidRPr="00683D4A" w:rsidRDefault="00883CA3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83CA3" w:rsidRPr="00683D4A" w:rsidRDefault="00883CA3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883CA3" w:rsidRPr="00683D4A" w:rsidRDefault="00883CA3" w:rsidP="00B77CD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գծանկարչության  տեխնիկական հնարավորությունները,</w:t>
            </w:r>
          </w:p>
          <w:p w:rsidR="00883CA3" w:rsidRPr="00683D4A" w:rsidRDefault="00883CA3" w:rsidP="00B77CD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հաստոցային գրաֆիկայի ուղղությունները,</w:t>
            </w:r>
          </w:p>
          <w:p w:rsidR="00AE263D" w:rsidRPr="00683D4A" w:rsidRDefault="00AE263D" w:rsidP="00B77CD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</w:t>
            </w:r>
            <w:r w:rsidR="00883CA3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հաստոցային գրաֆիկա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յի տեխնիկական բազմազանությունը,</w:t>
            </w:r>
          </w:p>
          <w:p w:rsidR="00AE263D" w:rsidRPr="00683D4A" w:rsidRDefault="00AE263D" w:rsidP="00B77CD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տարբեր նյութերի և գործիքների կիրառման անհրաժեշտությունը,</w:t>
            </w:r>
          </w:p>
          <w:p w:rsidR="00883CA3" w:rsidRPr="00683D4A" w:rsidRDefault="00AE263D" w:rsidP="00B77CD7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883CA3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գրաֆիկական արվեստի կոմպոզիցիոն առանձնահատկությունները:</w:t>
            </w:r>
          </w:p>
        </w:tc>
      </w:tr>
      <w:tr w:rsidR="00AE263D" w:rsidRPr="00683D4A" w:rsidTr="00EE0313">
        <w:tc>
          <w:tcPr>
            <w:tcW w:w="539" w:type="dxa"/>
          </w:tcPr>
          <w:p w:rsidR="00AE263D" w:rsidRPr="00683D4A" w:rsidRDefault="00AE263D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E263D" w:rsidRPr="00683D4A" w:rsidRDefault="00AE263D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36" w:type="dxa"/>
          </w:tcPr>
          <w:p w:rsidR="00AE263D" w:rsidRPr="00683D4A" w:rsidRDefault="00114A87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Տիրապետել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գծանկարում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առաջադրանքների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պարզից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>-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բարդ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AE263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սկզբունքը</w:t>
            </w:r>
          </w:p>
        </w:tc>
      </w:tr>
      <w:tr w:rsidR="00AE263D" w:rsidRPr="002B548F" w:rsidTr="00EE0313">
        <w:tc>
          <w:tcPr>
            <w:tcW w:w="539" w:type="dxa"/>
          </w:tcPr>
          <w:p w:rsidR="00AE263D" w:rsidRPr="00683D4A" w:rsidRDefault="00AE263D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E263D" w:rsidRPr="00683D4A" w:rsidRDefault="00AE263D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AE263D" w:rsidRPr="00683D4A" w:rsidRDefault="00AE263D" w:rsidP="00B77CD7">
            <w:pPr>
              <w:numPr>
                <w:ilvl w:val="0"/>
                <w:numId w:val="60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ճիշտ է բացատրում գծանկարում առաջադրանքների կատարման պարզից-բարդ սկզբունքը, </w:t>
            </w:r>
          </w:p>
          <w:p w:rsidR="00AE263D" w:rsidRPr="00683D4A" w:rsidRDefault="00AE263D" w:rsidP="00B77CD7">
            <w:pPr>
              <w:numPr>
                <w:ilvl w:val="0"/>
                <w:numId w:val="60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երկրաչափական մարմինների պատկերային ընկալման և վերարտադրման սկզբունքները,</w:t>
            </w:r>
          </w:p>
          <w:p w:rsidR="00AE263D" w:rsidRPr="00683D4A" w:rsidRDefault="00AE263D" w:rsidP="00B77CD7">
            <w:pPr>
              <w:numPr>
                <w:ilvl w:val="0"/>
                <w:numId w:val="60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նատյուրմորտի և բնանկարի պատկերային և հեռանկարային ընկալման ու կատարման օրենքները և սկզբունքները,</w:t>
            </w:r>
          </w:p>
          <w:p w:rsidR="00AE263D" w:rsidRPr="00683D4A" w:rsidRDefault="00AE263D" w:rsidP="00B77CD7">
            <w:pPr>
              <w:numPr>
                <w:ilvl w:val="0"/>
                <w:numId w:val="60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ներկայացնում բնորդի և կոմպոզիցիոն աշխատանքների կատարման տեխնիկան և նյութերի կիրառման հնարավորությունները:</w:t>
            </w:r>
          </w:p>
        </w:tc>
      </w:tr>
      <w:tr w:rsidR="009B53FE" w:rsidRPr="002B548F" w:rsidTr="00EE0313">
        <w:tc>
          <w:tcPr>
            <w:tcW w:w="13722" w:type="dxa"/>
            <w:gridSpan w:val="3"/>
          </w:tcPr>
          <w:p w:rsidR="009B53FE" w:rsidRPr="00683D4A" w:rsidRDefault="009B53FE" w:rsidP="00D54A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«ԹՂԹԻ ՎՐԱ ԳԾԱՆԿԱՐԻ ՏԵՂԱԴՐՄԱՆ, ԿԱՌՈՒՑՄԱՆ, ՀԱՄԱՉԱՓՈՒԹՅՈՒՆՆԵՐԻ ՍՏՈՒԳՄԱՆ ՊԱՀԱՆՋՆԵՐԸ </w:t>
            </w:r>
            <w:r w:rsidR="00D54A68" w:rsidRPr="00683D4A">
              <w:rPr>
                <w:rFonts w:ascii="GHEA Grapalat" w:hAnsi="GHEA Grapalat"/>
                <w:b/>
                <w:lang w:val="hy-AM"/>
              </w:rPr>
              <w:t>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ՄԵԹՈԴՆԵՐԸ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8D29DF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8D29DF" w:rsidRPr="002B548F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8D29DF" w:rsidRPr="00683D4A" w:rsidRDefault="00AE263D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թղթի վրա գծանկարի ճիշտ տեղադրման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, կառուցման, համաչափությունների ստուգման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պահանջների վերաբերյալ և դրանք գործնականում կիրառելու կարողություններ: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8D29DF" w:rsidRPr="00683D4A" w:rsidRDefault="00993CD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B71841" w:rsidRPr="00683D4A" w:rsidTr="00EE0313">
        <w:tc>
          <w:tcPr>
            <w:tcW w:w="539" w:type="dxa"/>
          </w:tcPr>
          <w:p w:rsidR="00B71841" w:rsidRPr="00683D4A" w:rsidRDefault="00B7184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71841" w:rsidRPr="00683D4A" w:rsidRDefault="00B71841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B71841" w:rsidRPr="00683D4A" w:rsidRDefault="00B71841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Այս մոդուլն ուսումնասիրելուց առաջ </w:t>
            </w:r>
            <w:r w:rsidR="000776D1" w:rsidRPr="00683D4A">
              <w:rPr>
                <w:rFonts w:ascii="GHEA Grapalat" w:hAnsi="GHEA Grapalat"/>
                <w:sz w:val="20"/>
                <w:szCs w:val="20"/>
                <w:lang w:val="hy-AM"/>
              </w:rPr>
              <w:t>նախնական մասնագիտական գիտելիքներ հարկավոր չեն:</w:t>
            </w:r>
          </w:p>
        </w:tc>
      </w:tr>
      <w:tr w:rsidR="00B71841" w:rsidRPr="00683D4A" w:rsidTr="00EE0313">
        <w:tc>
          <w:tcPr>
            <w:tcW w:w="539" w:type="dxa"/>
          </w:tcPr>
          <w:p w:rsidR="00B71841" w:rsidRPr="00683D4A" w:rsidRDefault="00B7184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71841" w:rsidRPr="00683D4A" w:rsidRDefault="00B71841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B71841" w:rsidRPr="00683D4A" w:rsidRDefault="00B71841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B71841" w:rsidRPr="00683D4A" w:rsidTr="00EE0313">
        <w:tc>
          <w:tcPr>
            <w:tcW w:w="539" w:type="dxa"/>
          </w:tcPr>
          <w:p w:rsidR="00B71841" w:rsidRPr="00683D4A" w:rsidRDefault="00B7184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71841" w:rsidRPr="00683D4A" w:rsidRDefault="00B71841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B71841" w:rsidRPr="00683D4A" w:rsidRDefault="00114A87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ել</w:t>
            </w:r>
            <w:r w:rsidR="00B7184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գծանկարի</w:t>
            </w:r>
            <w:r w:rsidR="00B7184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տեղադրման</w:t>
            </w:r>
            <w:r w:rsidR="00B7184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r w:rsidR="00B7184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B7184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71841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  <w:vAlign w:val="center"/>
          </w:tcPr>
          <w:p w:rsidR="00EB43C9" w:rsidRPr="00683D4A" w:rsidRDefault="00EB43C9" w:rsidP="00B77CD7">
            <w:pPr>
              <w:numPr>
                <w:ilvl w:val="0"/>
                <w:numId w:val="6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ճիշտ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կիրառում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տեղադրման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մեթոդները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0776D1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նատյուրմորտ</w:t>
            </w:r>
            <w:r w:rsidR="000776D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 պատկերման ժամանակ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EB43C9" w:rsidRPr="00683D4A" w:rsidRDefault="00EB43C9" w:rsidP="00B77CD7">
            <w:pPr>
              <w:numPr>
                <w:ilvl w:val="0"/>
                <w:numId w:val="6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կիրառում նատյուրմորտի տեղադրման օրենքները հորիզոնական և ուղղահայաց առանցքներով,</w:t>
            </w:r>
          </w:p>
          <w:p w:rsidR="00EB43C9" w:rsidRPr="00683D4A" w:rsidRDefault="00EB43C9" w:rsidP="00B77CD7">
            <w:pPr>
              <w:numPr>
                <w:ilvl w:val="0"/>
                <w:numId w:val="6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ճիշտ է տեղաբաշխում առաջարկված չափի մեջ նկարվող իրերի պատկերները,</w:t>
            </w:r>
          </w:p>
          <w:p w:rsidR="00EB43C9" w:rsidRPr="00683D4A" w:rsidRDefault="00EB43C9" w:rsidP="00B77CD7">
            <w:pPr>
              <w:numPr>
                <w:ilvl w:val="0"/>
                <w:numId w:val="6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ճիշտ է ներկայացնում  նատյուրմորտի տեղադրումը` հաշվի առնելով  դիտման կետը և հորիզոնի գիծը: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EB43C9" w:rsidRPr="00683D4A" w:rsidRDefault="00EB43C9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նատյուրմորտի մասշտաբային ընկալման խնդիրը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2E3B2F" w:rsidRPr="00683D4A" w:rsidRDefault="002E3B2F" w:rsidP="00B77CD7">
            <w:pPr>
              <w:numPr>
                <w:ilvl w:val="1"/>
                <w:numId w:val="47"/>
              </w:numPr>
              <w:spacing w:after="0" w:line="360" w:lineRule="auto"/>
              <w:ind w:left="394" w:hanging="394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նատյուրմորտում օգտագործվող իրերի մասշտաբային փոխհարաբերությունը,</w:t>
            </w:r>
          </w:p>
          <w:p w:rsidR="00EB43C9" w:rsidRPr="00683D4A" w:rsidRDefault="00EB43C9" w:rsidP="00B77CD7">
            <w:pPr>
              <w:numPr>
                <w:ilvl w:val="1"/>
                <w:numId w:val="47"/>
              </w:numPr>
              <w:tabs>
                <w:tab w:val="left" w:pos="394"/>
              </w:tabs>
              <w:spacing w:after="0" w:line="360" w:lineRule="auto"/>
              <w:ind w:hanging="144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ներկայացնում է նատյուրմորտի ծավալային ընկալման առանձնահատկությունը, </w:t>
            </w:r>
          </w:p>
          <w:p w:rsidR="00EB43C9" w:rsidRPr="00683D4A" w:rsidRDefault="00EB43C9" w:rsidP="00B77CD7">
            <w:pPr>
              <w:numPr>
                <w:ilvl w:val="1"/>
                <w:numId w:val="47"/>
              </w:numPr>
              <w:tabs>
                <w:tab w:val="left" w:pos="394"/>
              </w:tabs>
              <w:spacing w:after="0" w:line="360" w:lineRule="auto"/>
              <w:ind w:hanging="144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նատյուրմորտի ընկալման դաշտի կարևորությունը,</w:t>
            </w:r>
          </w:p>
          <w:p w:rsidR="00EB43C9" w:rsidRPr="00683D4A" w:rsidRDefault="00EB43C9" w:rsidP="00B77CD7">
            <w:pPr>
              <w:numPr>
                <w:ilvl w:val="1"/>
                <w:numId w:val="47"/>
              </w:numPr>
              <w:tabs>
                <w:tab w:val="left" w:pos="394"/>
              </w:tabs>
              <w:spacing w:after="0" w:line="360" w:lineRule="auto"/>
              <w:ind w:hanging="1440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իրերի տեղադրման փոխհարաբերությունը</w:t>
            </w:r>
            <w:r w:rsidR="000776D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տարբեր պատկերներում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:</w:t>
            </w:r>
          </w:p>
        </w:tc>
      </w:tr>
      <w:tr w:rsidR="00EB43C9" w:rsidRPr="00683D4A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EB43C9" w:rsidRPr="00683D4A" w:rsidRDefault="00114A87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Պարզաբա</w:t>
            </w:r>
            <w:r w:rsidR="00EB43C9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նել գծանկարի տեղադրման պահանջները 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EB43C9" w:rsidRPr="00683D4A" w:rsidRDefault="00EB43C9" w:rsidP="00B77CD7">
            <w:pPr>
              <w:numPr>
                <w:ilvl w:val="1"/>
                <w:numId w:val="45"/>
              </w:numPr>
              <w:tabs>
                <w:tab w:val="left" w:pos="394"/>
              </w:tabs>
              <w:spacing w:after="0" w:line="360" w:lineRule="auto"/>
              <w:ind w:hanging="50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թղթի հորիզոնական և ուղղահայաց դիրքերում տեղադրման պահանջները,</w:t>
            </w:r>
          </w:p>
          <w:p w:rsidR="00EB43C9" w:rsidRPr="00683D4A" w:rsidRDefault="00EB43C9" w:rsidP="00B77CD7">
            <w:pPr>
              <w:numPr>
                <w:ilvl w:val="1"/>
                <w:numId w:val="45"/>
              </w:numPr>
              <w:tabs>
                <w:tab w:val="left" w:pos="394"/>
              </w:tabs>
              <w:spacing w:after="0" w:line="360" w:lineRule="auto"/>
              <w:ind w:hanging="50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տեղադրման համար անհրաժեշտ տեխնիկական ձևերը և մեթոդները,</w:t>
            </w:r>
          </w:p>
          <w:p w:rsidR="00EB43C9" w:rsidRPr="00683D4A" w:rsidRDefault="00EB43C9" w:rsidP="00B77CD7">
            <w:pPr>
              <w:numPr>
                <w:ilvl w:val="1"/>
                <w:numId w:val="45"/>
              </w:numPr>
              <w:tabs>
                <w:tab w:val="left" w:pos="394"/>
              </w:tabs>
              <w:spacing w:after="0" w:line="360" w:lineRule="auto"/>
              <w:ind w:hanging="502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է նատյուրմորտի տեսողական չափման մեթոդները և կիրառվող գործիքները: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="00F57927"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036" w:type="dxa"/>
          </w:tcPr>
          <w:p w:rsidR="00EB43C9" w:rsidRPr="00683D4A" w:rsidRDefault="00114A87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Օգտագործ</w:t>
            </w:r>
            <w:r w:rsidR="00EB43C9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ել համաչափությունների ընկալման և կիրառման մեթոդները</w:t>
            </w:r>
          </w:p>
        </w:tc>
      </w:tr>
      <w:tr w:rsidR="00EB43C9" w:rsidRPr="002B548F" w:rsidTr="00EE0313">
        <w:tc>
          <w:tcPr>
            <w:tcW w:w="539" w:type="dxa"/>
          </w:tcPr>
          <w:p w:rsidR="00EB43C9" w:rsidRPr="00683D4A" w:rsidRDefault="00EB43C9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EB43C9" w:rsidRPr="00683D4A" w:rsidRDefault="00EB43C9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EB43C9" w:rsidRPr="00683D4A" w:rsidRDefault="00EB43C9" w:rsidP="00B77CD7">
            <w:pPr>
              <w:numPr>
                <w:ilvl w:val="1"/>
                <w:numId w:val="4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նատյուրմորտի իրերի համաչափությունների ընկալման ձևերը,</w:t>
            </w:r>
          </w:p>
          <w:p w:rsidR="00EB43C9" w:rsidRPr="00683D4A" w:rsidRDefault="00EB43C9" w:rsidP="00B77CD7">
            <w:pPr>
              <w:numPr>
                <w:ilvl w:val="1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գիպսե դեկորատիվ հարթաքանդակի համաչափությունների ընկալման առանձնահատկությունները,</w:t>
            </w:r>
          </w:p>
          <w:p w:rsidR="00EB43C9" w:rsidRPr="00683D4A" w:rsidRDefault="00EB43C9" w:rsidP="00B77CD7">
            <w:pPr>
              <w:numPr>
                <w:ilvl w:val="1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բարդ դեկորատիվ պատկերների հորիզոնական և ուղղահայաց առանցքային համաչափությունները,</w:t>
            </w:r>
          </w:p>
          <w:p w:rsidR="00EB43C9" w:rsidRPr="00683D4A" w:rsidRDefault="00EB43C9" w:rsidP="00B77CD7">
            <w:pPr>
              <w:numPr>
                <w:ilvl w:val="1"/>
                <w:numId w:val="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համաչափությունների</w:t>
            </w:r>
            <w:r w:rsidR="007A01B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ճշգրիտ վերարտադրման մեթոդները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1B528A" w:rsidRPr="00683D4A" w:rsidTr="00EE0313">
        <w:tc>
          <w:tcPr>
            <w:tcW w:w="539" w:type="dxa"/>
          </w:tcPr>
          <w:p w:rsidR="001B528A" w:rsidRPr="00683D4A" w:rsidRDefault="001B528A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1B528A" w:rsidRPr="00683D4A" w:rsidRDefault="001B528A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036" w:type="dxa"/>
          </w:tcPr>
          <w:p w:rsidR="001B528A" w:rsidRPr="00683D4A" w:rsidRDefault="00114A8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</w:t>
            </w:r>
            <w:r w:rsidR="001B528A" w:rsidRPr="00683D4A">
              <w:rPr>
                <w:rFonts w:ascii="GHEA Grapalat" w:hAnsi="GHEA Grapalat"/>
                <w:sz w:val="20"/>
                <w:szCs w:val="20"/>
                <w:lang w:val="en-US"/>
              </w:rPr>
              <w:t>ել գծանկարի կառուցման մեթոդները</w:t>
            </w:r>
          </w:p>
        </w:tc>
      </w:tr>
      <w:tr w:rsidR="001B528A" w:rsidRPr="002B548F" w:rsidTr="00EE0313">
        <w:tc>
          <w:tcPr>
            <w:tcW w:w="539" w:type="dxa"/>
          </w:tcPr>
          <w:p w:rsidR="001B528A" w:rsidRPr="00683D4A" w:rsidRDefault="001B528A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1B528A" w:rsidRPr="00683D4A" w:rsidRDefault="001B528A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կիրառում է գծանկարի կառուցման առանցքային մեթոդը, </w:t>
            </w:r>
          </w:p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գծանկարի կառուցման համեմատական մեթոդը,</w:t>
            </w:r>
          </w:p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գծանկարի կառուցման տարածական մեթոդը,</w:t>
            </w:r>
          </w:p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գծանկարում ծավալների թափանցիկ պատկերման մեթոդը,</w:t>
            </w:r>
          </w:p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գծանկարում մասշտաբային կառուցման և տեղափոխման մեթոդը,</w:t>
            </w:r>
          </w:p>
          <w:p w:rsidR="001B528A" w:rsidRPr="00683D4A" w:rsidRDefault="001B528A" w:rsidP="00B77CD7">
            <w:pPr>
              <w:numPr>
                <w:ilvl w:val="0"/>
                <w:numId w:val="6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կիրառում է գծանկարում հորիզոնական և  ուղղահայաց առանցքներով կառուցման  մեթոդը:  </w:t>
            </w:r>
          </w:p>
        </w:tc>
      </w:tr>
      <w:tr w:rsidR="003879A1" w:rsidRPr="002B548F" w:rsidTr="00EE0313">
        <w:tc>
          <w:tcPr>
            <w:tcW w:w="13722" w:type="dxa"/>
            <w:gridSpan w:val="3"/>
          </w:tcPr>
          <w:p w:rsidR="003879A1" w:rsidRPr="00683D4A" w:rsidRDefault="003879A1" w:rsidP="00EB3BA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«ԳԾԱՆԿԱՐՈՒՄ</w:t>
            </w:r>
            <w:r w:rsidR="005664C9" w:rsidRPr="00683D4A">
              <w:rPr>
                <w:rFonts w:ascii="GHEA Grapalat" w:hAnsi="GHEA Grapalat"/>
                <w:b/>
                <w:lang w:val="hy-AM"/>
              </w:rPr>
              <w:t xml:space="preserve"> ՃԵՊԱՆԿԱՐԻ ԸՆԿԱԼՄԱՆ ՁԵՎ</w:t>
            </w:r>
            <w:r w:rsidRPr="00683D4A">
              <w:rPr>
                <w:rFonts w:ascii="GHEA Grapalat" w:hAnsi="GHEA Grapalat"/>
                <w:b/>
                <w:lang w:val="hy-AM"/>
              </w:rPr>
              <w:t>ԵՐԸ</w:t>
            </w:r>
            <w:r w:rsidR="00BC506F" w:rsidRPr="00683D4A">
              <w:rPr>
                <w:rFonts w:ascii="GHEA Grapalat" w:hAnsi="GHEA Grapalat"/>
                <w:b/>
                <w:lang w:val="af-ZA"/>
              </w:rPr>
              <w:t xml:space="preserve"> ԵՎ ԿԻՐԱՌՄԱՆ ՄԵԹՈԴՆԵՐԸ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8D29DF" w:rsidRPr="00683D4A" w:rsidRDefault="003D576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5664C9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5664C9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="005664C9" w:rsidRPr="00683D4A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8D29DF" w:rsidRPr="002B548F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8D29DF" w:rsidRPr="00683D4A" w:rsidRDefault="0069035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Այս մոդուլի նպատակն է ուսանողին տալ ճեպանկարի արագ ընկալման գիտելիքներ և կիրառման կարողություններ: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8D29DF" w:rsidRPr="00683D4A" w:rsidRDefault="00993CD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8D29DF" w:rsidRPr="00683D4A" w:rsidRDefault="00C41736" w:rsidP="0017669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176694"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ղթի վրա գծանկարի տեղադրման, կառուցման, համաչափությունների ստուգման պահանջները 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մեթոդները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8D29DF" w:rsidRPr="00683D4A" w:rsidRDefault="00C4173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</w:rPr>
              <w:t>սահման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"/>
                <w:sz w:val="20"/>
                <w:szCs w:val="20"/>
                <w:lang w:val="hy-AM"/>
              </w:rPr>
              <w:t>։</w:t>
            </w:r>
          </w:p>
        </w:tc>
      </w:tr>
      <w:tr w:rsidR="00C41736" w:rsidRPr="00683D4A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41736" w:rsidRPr="00683D4A" w:rsidRDefault="00FF1595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Կիրառե</w:t>
            </w:r>
            <w:r w:rsidR="00C41736" w:rsidRPr="00683D4A">
              <w:rPr>
                <w:rFonts w:ascii="GHEA Grapalat" w:hAnsi="GHEA Grapalat"/>
                <w:sz w:val="20"/>
                <w:szCs w:val="20"/>
                <w:lang w:val="en-US"/>
              </w:rPr>
              <w:t>լ ճեպանկարի կատարման մեթոդները</w:t>
            </w:r>
          </w:p>
        </w:tc>
      </w:tr>
      <w:tr w:rsidR="00C41736" w:rsidRPr="00683D4A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41736" w:rsidRPr="00683D4A" w:rsidRDefault="00C41736" w:rsidP="00B77CD7">
            <w:pPr>
              <w:numPr>
                <w:ilvl w:val="0"/>
                <w:numId w:val="63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ճեպանկարը</w:t>
            </w:r>
            <w:r w:rsidR="00585CAF" w:rsidRPr="00683D4A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արագ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կատարվող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41736" w:rsidRPr="00683D4A" w:rsidRDefault="00C41736" w:rsidP="00B77CD7">
            <w:pPr>
              <w:numPr>
                <w:ilvl w:val="0"/>
                <w:numId w:val="63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ճեպանկարը</w:t>
            </w:r>
            <w:r w:rsidR="00585CAF" w:rsidRPr="00683D4A">
              <w:rPr>
                <w:rFonts w:ascii="GHEA Grapalat" w:hAnsi="GHEA Grapalat"/>
                <w:sz w:val="20"/>
                <w:szCs w:val="20"/>
                <w:lang w:val="hy-AM"/>
              </w:rPr>
              <w:t>`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ուսուցման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վարժանք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41736" w:rsidRPr="00683D4A" w:rsidRDefault="00C41736" w:rsidP="00B77CD7">
            <w:pPr>
              <w:numPr>
                <w:ilvl w:val="0"/>
                <w:numId w:val="63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մարդու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կենդանիների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շրջակա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միջավայրի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ճեպանկարներ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41736" w:rsidRPr="00683D4A" w:rsidRDefault="00C41736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4) </w:t>
            </w:r>
            <w:r w:rsidR="00772A09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ճեպանկարի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C41736" w:rsidRPr="00683D4A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41736" w:rsidRPr="00683D4A" w:rsidRDefault="00EB3BA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Կատարել ճեպանկար՝ տարբեր նյութերով</w:t>
            </w:r>
          </w:p>
        </w:tc>
      </w:tr>
      <w:tr w:rsidR="00C41736" w:rsidRPr="002B548F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ճեպանկարի կատարման նյութերը՝ իրենց տեխնիկական հնարավորություններով,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ածուխով,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փափուկ մատիտով,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կատարում է ճեպանկար սանգինայով, 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տուշով և վրձինով,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մարկերներով,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խառը նյութերով,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յուղամատիտներով,</w:t>
            </w:r>
          </w:p>
          <w:p w:rsidR="00C41736" w:rsidRPr="00683D4A" w:rsidRDefault="00C41736" w:rsidP="00B77CD7">
            <w:pPr>
              <w:numPr>
                <w:ilvl w:val="0"/>
                <w:numId w:val="6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ճեպանկար տարբեր տոնային թղթերի վրա:</w:t>
            </w:r>
          </w:p>
        </w:tc>
      </w:tr>
      <w:tr w:rsidR="00C41736" w:rsidRPr="00683D4A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41736" w:rsidRPr="00683D4A" w:rsidRDefault="00EB3BA8" w:rsidP="00B77CD7">
            <w:pPr>
              <w:tabs>
                <w:tab w:val="left" w:pos="0"/>
              </w:tabs>
              <w:spacing w:after="0" w:line="360" w:lineRule="auto"/>
              <w:ind w:left="1080" w:hanging="108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41736"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ճեպանկարի կատարման պահանջները</w:t>
            </w:r>
          </w:p>
        </w:tc>
      </w:tr>
      <w:tr w:rsidR="00C41736" w:rsidRPr="00683D4A" w:rsidTr="00EE0313">
        <w:tc>
          <w:tcPr>
            <w:tcW w:w="539" w:type="dxa"/>
          </w:tcPr>
          <w:p w:rsidR="00C41736" w:rsidRPr="00683D4A" w:rsidRDefault="00C4173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41736" w:rsidRPr="00683D4A" w:rsidRDefault="00C4173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ճեպանկարի կատարման պլաստիկական խնդիրները,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ճեպանկարի արագ կատարման պահանջները,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ճեպանկարի տեղադրման և արտահայտման ձևերը,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ճեպանկարի կատարման կերպարային ճշտությունը,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շարժման կատարման պահանջները ճեպանկարում,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ծավալային պահանջներով ճեպանկարներ,</w:t>
            </w:r>
          </w:p>
          <w:p w:rsidR="00C41736" w:rsidRPr="00683D4A" w:rsidRDefault="00C41736" w:rsidP="00B77CD7">
            <w:pPr>
              <w:numPr>
                <w:ilvl w:val="0"/>
                <w:numId w:val="6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 է ընդհանրացումներով ճեպանկարներ:</w:t>
            </w:r>
          </w:p>
        </w:tc>
      </w:tr>
      <w:tr w:rsidR="003879A1" w:rsidRPr="00683D4A" w:rsidTr="00EE0313">
        <w:tc>
          <w:tcPr>
            <w:tcW w:w="13722" w:type="dxa"/>
            <w:gridSpan w:val="3"/>
          </w:tcPr>
          <w:p w:rsidR="003879A1" w:rsidRPr="00683D4A" w:rsidRDefault="003879A1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«ԳԾԱՆԿԱՐՈՒՄ ՏԱՐԲԵՐ ՆՅՈՒԹԵՐԻ ԿԻՐԱՌՄԱՆ ԱՆՀՐԱԺԵՇՏՈՒԹՅՈՒՆԸ</w:t>
            </w:r>
            <w:r w:rsidR="00CC155D" w:rsidRPr="00683D4A">
              <w:rPr>
                <w:rFonts w:ascii="GHEA Grapalat" w:hAnsi="GHEA Grapalat"/>
                <w:b/>
              </w:rPr>
              <w:t xml:space="preserve"> ԵՎ ՕԳՏԱԳՈՐԾՄԱՆ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ՏԵԽՆԻԿԱՆ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8D29DF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  <w:tr w:rsidR="008D29DF" w:rsidRPr="002B548F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8D29DF" w:rsidRPr="00683D4A" w:rsidRDefault="00F5792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գծանկարչության մեջ օգտագործվող նյութերի, նրանց կիրառման և տեխնիկայի մասին գիտելիքներ և դրանք գործնականում կիրառելու կարողություններ: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8D29DF" w:rsidRPr="00683D4A" w:rsidRDefault="00993CD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8D29DF" w:rsidRPr="00683D4A" w:rsidRDefault="000776D1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176694"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ղթի վրա </w:t>
            </w:r>
            <w:r w:rsidR="00176694"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գծանկարի տեղադրման, կառուցման, համաչափությունների ստուգման պահանջները և մեթոդները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4A61D1" w:rsidRPr="00683D4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="004A61D1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4A61D1" w:rsidRPr="00683D4A">
              <w:rPr>
                <w:rFonts w:ascii="GHEA Grapalat" w:hAnsi="GHEA Grapalat"/>
                <w:sz w:val="20"/>
                <w:szCs w:val="20"/>
              </w:rPr>
              <w:t xml:space="preserve">-5-19-003 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ծանկարում ճեպանկարի ընկալման ձ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երը</w:t>
            </w:r>
            <w:r w:rsidR="004A61D1" w:rsidRPr="00683D4A">
              <w:rPr>
                <w:rFonts w:ascii="GHEA Grapalat" w:hAnsi="GHEA Grapalat"/>
                <w:sz w:val="20"/>
                <w:szCs w:val="20"/>
                <w:lang w:val="af-ZA"/>
              </w:rPr>
              <w:t xml:space="preserve"> և կիրառման մեթոդները</w:t>
            </w:r>
            <w:r w:rsidR="004A61D1"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4A61D1"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="004A61D1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r w:rsidR="00176694"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8D29DF" w:rsidRPr="00683D4A" w:rsidRDefault="00BB369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8D29DF" w:rsidRPr="00683D4A" w:rsidTr="00EE0313">
        <w:tc>
          <w:tcPr>
            <w:tcW w:w="539" w:type="dxa"/>
          </w:tcPr>
          <w:p w:rsidR="008D29DF" w:rsidRPr="00683D4A" w:rsidRDefault="008D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D29DF" w:rsidRPr="00683D4A" w:rsidRDefault="008D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8D29DF" w:rsidRPr="00683D4A" w:rsidRDefault="00B9285B" w:rsidP="00B9285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F579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7927"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գծանկարչության</w:t>
            </w:r>
            <w:r w:rsidR="00F579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7927"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մեջ</w:t>
            </w:r>
            <w:r w:rsidR="00F579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7927" w:rsidRPr="00683D4A">
              <w:rPr>
                <w:rFonts w:ascii="GHEA Grapalat" w:hAnsi="GHEA Grapalat"/>
                <w:sz w:val="20"/>
                <w:szCs w:val="20"/>
                <w:lang w:val="en-US"/>
              </w:rPr>
              <w:t>օգտագործվող</w:t>
            </w:r>
            <w:r w:rsidR="00F57927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57927" w:rsidRPr="00683D4A">
              <w:rPr>
                <w:rFonts w:ascii="GHEA Grapalat" w:hAnsi="GHEA Grapalat"/>
                <w:sz w:val="20"/>
                <w:szCs w:val="20"/>
                <w:lang w:val="en-US"/>
              </w:rPr>
              <w:t>նյութերը</w:t>
            </w:r>
          </w:p>
        </w:tc>
      </w:tr>
      <w:tr w:rsidR="00F57927" w:rsidRPr="00683D4A" w:rsidTr="00EE0313">
        <w:tc>
          <w:tcPr>
            <w:tcW w:w="539" w:type="dxa"/>
          </w:tcPr>
          <w:p w:rsidR="00F57927" w:rsidRPr="00683D4A" w:rsidRDefault="00F5792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57927" w:rsidRPr="00683D4A" w:rsidRDefault="00F57927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F57927" w:rsidRPr="00683D4A" w:rsidRDefault="00F57927" w:rsidP="00B77CD7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գրաֆիտային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մատիտով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57927" w:rsidRPr="00683D4A" w:rsidRDefault="00F57927" w:rsidP="00B77CD7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կարճատև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ազատ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ոճի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ածուխով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57927" w:rsidRPr="00683D4A" w:rsidRDefault="00F57927" w:rsidP="00B77CD7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միագույն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աշխատանք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ջրաներկով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57927" w:rsidRPr="00683D4A" w:rsidRDefault="00F57927" w:rsidP="00B77CD7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սանգինայով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F57927" w:rsidRPr="00683D4A" w:rsidRDefault="00F57927" w:rsidP="00B77CD7">
            <w:pPr>
              <w:numPr>
                <w:ilvl w:val="0"/>
                <w:numId w:val="6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տուշով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F57927" w:rsidRPr="002B548F" w:rsidTr="00EE0313">
        <w:tc>
          <w:tcPr>
            <w:tcW w:w="539" w:type="dxa"/>
          </w:tcPr>
          <w:p w:rsidR="00F57927" w:rsidRPr="00683D4A" w:rsidRDefault="00F5792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F57927" w:rsidRPr="00683D4A" w:rsidRDefault="00F57927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F57927" w:rsidRPr="00683D4A" w:rsidRDefault="00B9285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F57927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գծանկարում կիրառվող նյութերի տեխնիկական հնարավորությունները</w:t>
            </w:r>
          </w:p>
        </w:tc>
      </w:tr>
      <w:tr w:rsidR="00F57927" w:rsidRPr="002B548F" w:rsidTr="00EE0313">
        <w:tc>
          <w:tcPr>
            <w:tcW w:w="539" w:type="dxa"/>
          </w:tcPr>
          <w:p w:rsidR="00F57927" w:rsidRPr="00683D4A" w:rsidRDefault="00F5792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57927" w:rsidRPr="00683D4A" w:rsidRDefault="00F57927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շտրիխային և տոնային գծանկար գրաֆիտային մատիտով,</w:t>
            </w:r>
          </w:p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տոնային լուծումներով աշխատանքներ ածուխով,</w:t>
            </w:r>
          </w:p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աշխատանքներ ջրաներկի լվացման տեխնիկայով,</w:t>
            </w:r>
          </w:p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գծանկար կավճամատիտային նյութերով՝ մուգ տոնային թղթերի վրա,</w:t>
            </w:r>
          </w:p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տոնային լուծումներով գծանկար ռետինի հնարավորությունների օգտագործմամբ,</w:t>
            </w:r>
          </w:p>
          <w:p w:rsidR="00F57927" w:rsidRPr="00683D4A" w:rsidRDefault="00F57927" w:rsidP="00B77CD7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աշխատանք տարբեր նյութերով խոնավ թղթի վրա:</w:t>
            </w:r>
          </w:p>
        </w:tc>
      </w:tr>
      <w:tr w:rsidR="003879A1" w:rsidRPr="002B548F" w:rsidTr="00EE0313">
        <w:tc>
          <w:tcPr>
            <w:tcW w:w="13722" w:type="dxa"/>
            <w:gridSpan w:val="3"/>
          </w:tcPr>
          <w:p w:rsidR="003879A1" w:rsidRPr="00683D4A" w:rsidRDefault="003879A1" w:rsidP="00D54A68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«ԳԾԱՆԿԱՐՈՒՄ ԾԱՎԱԼԱՅԻՆ </w:t>
            </w:r>
            <w:r w:rsidR="00D54A68" w:rsidRPr="00683D4A">
              <w:rPr>
                <w:rFonts w:ascii="GHEA Grapalat" w:hAnsi="GHEA Grapalat"/>
                <w:b/>
                <w:lang w:val="hy-AM"/>
              </w:rPr>
              <w:t>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ՏՈՆԱՅԻՆ ԽՆԴԻՐՆԵՐԻ ԼՈՒԾՄԱՆ ՄԵԹՈԴՆԵՐԸ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93333B" w:rsidRPr="00683D4A" w:rsidTr="00EE0313">
        <w:tc>
          <w:tcPr>
            <w:tcW w:w="539" w:type="dxa"/>
          </w:tcPr>
          <w:p w:rsidR="0093333B" w:rsidRPr="00683D4A" w:rsidRDefault="0093333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93333B" w:rsidRPr="00683D4A" w:rsidRDefault="0093333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93333B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  <w:tr w:rsidR="0093333B" w:rsidRPr="002B548F" w:rsidTr="00EE0313">
        <w:tc>
          <w:tcPr>
            <w:tcW w:w="539" w:type="dxa"/>
          </w:tcPr>
          <w:p w:rsidR="0093333B" w:rsidRPr="00683D4A" w:rsidRDefault="0093333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93333B" w:rsidRPr="00683D4A" w:rsidRDefault="0093333B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93333B" w:rsidRPr="00683D4A" w:rsidRDefault="001B528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 գծանկարում ծավալային և տոնային խնդիրների լուծման մեթոդների մասին գիտելիքներ և դրանք գործնականում կիրառելու կարողություններ</w:t>
            </w:r>
            <w:r w:rsidR="004C184A"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3333B" w:rsidRPr="00683D4A" w:rsidTr="00EE0313">
        <w:tc>
          <w:tcPr>
            <w:tcW w:w="539" w:type="dxa"/>
          </w:tcPr>
          <w:p w:rsidR="0093333B" w:rsidRPr="00683D4A" w:rsidRDefault="0093333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93333B" w:rsidRPr="00683D4A" w:rsidRDefault="0093333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93333B" w:rsidRPr="00683D4A" w:rsidRDefault="00993CD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93333B" w:rsidRPr="00683D4A" w:rsidTr="00EE0313">
        <w:tc>
          <w:tcPr>
            <w:tcW w:w="539" w:type="dxa"/>
          </w:tcPr>
          <w:p w:rsidR="0093333B" w:rsidRPr="00683D4A" w:rsidRDefault="0093333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93333B" w:rsidRPr="00683D4A" w:rsidRDefault="0093333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93333B" w:rsidRPr="00683D4A" w:rsidRDefault="004A61D1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-5-19-003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ծանկարում ճեպանկարի ընկալման ձ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երը</w:t>
            </w:r>
            <w:r w:rsidRPr="00683D4A">
              <w:rPr>
                <w:rFonts w:ascii="GHEA Grapalat" w:hAnsi="GHEA Grapalat"/>
                <w:sz w:val="20"/>
                <w:szCs w:val="20"/>
                <w:lang w:val="af-ZA"/>
              </w:rPr>
              <w:t xml:space="preserve"> և կիրառման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93333B" w:rsidRPr="00683D4A" w:rsidTr="00EE0313">
        <w:tc>
          <w:tcPr>
            <w:tcW w:w="539" w:type="dxa"/>
          </w:tcPr>
          <w:p w:rsidR="0093333B" w:rsidRPr="00683D4A" w:rsidRDefault="0093333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93333B" w:rsidRPr="00683D4A" w:rsidRDefault="0093333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93333B" w:rsidRPr="00683D4A" w:rsidRDefault="00BB369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4C184A"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:</w:t>
            </w:r>
          </w:p>
        </w:tc>
      </w:tr>
      <w:tr w:rsidR="008A1E50" w:rsidRPr="00683D4A" w:rsidTr="00EE0313">
        <w:tc>
          <w:tcPr>
            <w:tcW w:w="539" w:type="dxa"/>
          </w:tcPr>
          <w:p w:rsidR="008A1E50" w:rsidRPr="00683D4A" w:rsidRDefault="008A1E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A1E50" w:rsidRPr="00683D4A" w:rsidRDefault="008A1E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8A1E50" w:rsidRPr="00683D4A" w:rsidRDefault="00FF159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Պարզաբանել</w:t>
            </w:r>
            <w:r w:rsidR="008A1E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="008A1E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8A1E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r w:rsidR="008A1E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խնդիրները</w:t>
            </w:r>
            <w:r w:rsidR="008A1E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</w:p>
        </w:tc>
      </w:tr>
      <w:tr w:rsidR="008A1E50" w:rsidRPr="00683D4A" w:rsidTr="00EE0313">
        <w:tc>
          <w:tcPr>
            <w:tcW w:w="539" w:type="dxa"/>
          </w:tcPr>
          <w:p w:rsidR="008A1E50" w:rsidRPr="00683D4A" w:rsidRDefault="008A1E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A1E50" w:rsidRPr="00683D4A" w:rsidRDefault="008A1E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8A1E50" w:rsidRPr="00683D4A" w:rsidRDefault="008A1E50" w:rsidP="00B77CD7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կարճատև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իրերով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A1E50" w:rsidRPr="00683D4A" w:rsidRDefault="008A1E50" w:rsidP="00B77CD7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A1E50" w:rsidRPr="00683D4A" w:rsidRDefault="008A1E50" w:rsidP="00B77CD7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երանգ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կիսաերանգ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արտացոլում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փայլ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83D4A">
              <w:rPr>
                <w:rFonts w:ascii="GHEA Grapalat" w:hAnsi="GHEA Grapalat"/>
                <w:sz w:val="20"/>
                <w:szCs w:val="20"/>
                <w:lang w:val="en-US"/>
              </w:rPr>
              <w:t>հասկացողություն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ը,</w:t>
            </w:r>
          </w:p>
          <w:p w:rsidR="008A1E50" w:rsidRPr="00683D4A" w:rsidRDefault="008A1E50" w:rsidP="00B77CD7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շտրիխային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տեխնիկայով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8A1E50" w:rsidRPr="00683D4A" w:rsidRDefault="008A1E50" w:rsidP="00B77CD7">
            <w:pPr>
              <w:numPr>
                <w:ilvl w:val="0"/>
                <w:numId w:val="6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գծանկար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տոնային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8A1E50" w:rsidRPr="002B548F" w:rsidTr="00EE0313">
        <w:tc>
          <w:tcPr>
            <w:tcW w:w="539" w:type="dxa"/>
          </w:tcPr>
          <w:p w:rsidR="008A1E50" w:rsidRPr="00683D4A" w:rsidRDefault="008A1E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8A1E50" w:rsidRPr="00683D4A" w:rsidRDefault="008A1E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8A1E50" w:rsidRPr="00683D4A" w:rsidRDefault="00FF1595" w:rsidP="00683D4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գծանկարում ծավալային և 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երանգ</w:t>
            </w:r>
            <w:r w:rsidR="008A1E50"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ային խնդիրների լուծման մեթոդները</w:t>
            </w:r>
          </w:p>
        </w:tc>
      </w:tr>
      <w:tr w:rsidR="008A1E50" w:rsidRPr="002B548F" w:rsidTr="00EE0313">
        <w:tc>
          <w:tcPr>
            <w:tcW w:w="539" w:type="dxa"/>
          </w:tcPr>
          <w:p w:rsidR="008A1E50" w:rsidRPr="00683D4A" w:rsidRDefault="008A1E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8A1E50" w:rsidRPr="00683D4A" w:rsidRDefault="008A1E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8A1E50" w:rsidRPr="00683D4A" w:rsidRDefault="008A1E50" w:rsidP="00B77CD7">
            <w:pPr>
              <w:numPr>
                <w:ilvl w:val="1"/>
                <w:numId w:val="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գծանկարում ծավալային և տոնային արտահայտման խնդիրները արհեստական կենտրոնացված լուսավորությամբ,</w:t>
            </w:r>
          </w:p>
          <w:p w:rsidR="008A1E50" w:rsidRPr="00683D4A" w:rsidRDefault="008A1E50" w:rsidP="00B77CD7">
            <w:pPr>
              <w:numPr>
                <w:ilvl w:val="1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գծանկարում ծավալային և տոնային արտահայտման խնդիրները բնական լուսավորությամբ,</w:t>
            </w:r>
          </w:p>
          <w:p w:rsidR="008A1E50" w:rsidRPr="00683D4A" w:rsidRDefault="008A1E50" w:rsidP="00B77CD7">
            <w:pPr>
              <w:numPr>
                <w:ilvl w:val="1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ծավալային և տոնային խնդիրներով գծանկար շտրիխային մեթոդով,</w:t>
            </w:r>
          </w:p>
          <w:p w:rsidR="008A1E50" w:rsidRPr="00683D4A" w:rsidRDefault="008A1E50" w:rsidP="00B77CD7">
            <w:pPr>
              <w:numPr>
                <w:ilvl w:val="1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գծանկարի ծավալային լուծումներ տոնային մեթոդով,</w:t>
            </w:r>
          </w:p>
          <w:p w:rsidR="008A1E50" w:rsidRPr="00683D4A" w:rsidRDefault="008A1E50" w:rsidP="00B77CD7">
            <w:pPr>
              <w:numPr>
                <w:ilvl w:val="1"/>
                <w:numId w:val="4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պատկերային վերարտադրման աշխատանք գծային մեթոդով:</w:t>
            </w:r>
          </w:p>
        </w:tc>
      </w:tr>
      <w:tr w:rsidR="00F94516" w:rsidRPr="002B548F" w:rsidTr="00EE0313">
        <w:tc>
          <w:tcPr>
            <w:tcW w:w="13722" w:type="dxa"/>
            <w:gridSpan w:val="3"/>
          </w:tcPr>
          <w:p w:rsidR="00F94516" w:rsidRPr="00683D4A" w:rsidRDefault="003879A1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«ԳՈՒՆԱՆԿԱՐՉՈՒԹՅԱՆ ՄԱՍՆԱԳԻՏԱԿԱՆ ԱՌԱՆՁՆԱՀԱՏԿՈՒԹՅՈՒՆՆԵՐԸ</w:t>
            </w:r>
            <w:r w:rsidR="00F87544" w:rsidRPr="00683D4A">
              <w:rPr>
                <w:rFonts w:ascii="GHEA Grapalat" w:hAnsi="GHEA Grapalat"/>
                <w:b/>
                <w:lang w:val="hy-AM"/>
              </w:rPr>
              <w:t>, ԺԱՆՐԵՐԸ, ԱՐՏԱՀԱՅՏՉԱՄԻՋՈՑՆԵՐԸ 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ԽՆԴԻՐՆԵՐԸ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F94516" w:rsidRPr="00683D4A" w:rsidTr="00EE0313">
        <w:tc>
          <w:tcPr>
            <w:tcW w:w="539" w:type="dxa"/>
          </w:tcPr>
          <w:p w:rsidR="00F94516" w:rsidRPr="00683D4A" w:rsidRDefault="00F9451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F94516" w:rsidRPr="00683D4A" w:rsidRDefault="00F9451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F94516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F94516" w:rsidRPr="002B548F" w:rsidTr="00EE0313">
        <w:tc>
          <w:tcPr>
            <w:tcW w:w="539" w:type="dxa"/>
          </w:tcPr>
          <w:p w:rsidR="00F94516" w:rsidRPr="00683D4A" w:rsidRDefault="00F9451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94516" w:rsidRPr="00683D4A" w:rsidRDefault="00F94516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F94516" w:rsidRPr="00683D4A" w:rsidRDefault="00552EF5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Այս մոդուլի նպատակն է ուսանողին ներկայացնել հաստոցային գունանկարչությունը՝ որպես կերպարային արվեստի հիմնական և հնագույն ձև, ծանոթացնել նրա ժանրերին և խնդիրներին,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ձևավորել գունային ընկալման կարողություննե</w:t>
            </w:r>
            <w:r w:rsidR="00F87544" w:rsidRPr="00683D4A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գունանկարչությունում գործնական կիրառման հմտություններ:</w:t>
            </w:r>
          </w:p>
        </w:tc>
      </w:tr>
      <w:tr w:rsidR="00F94516" w:rsidRPr="00683D4A" w:rsidTr="00EE0313">
        <w:tc>
          <w:tcPr>
            <w:tcW w:w="539" w:type="dxa"/>
          </w:tcPr>
          <w:p w:rsidR="00F94516" w:rsidRPr="00683D4A" w:rsidRDefault="00F9451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94516" w:rsidRPr="00683D4A" w:rsidRDefault="00F9451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F94516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F94516" w:rsidRPr="00683D4A" w:rsidTr="00EE0313">
        <w:tc>
          <w:tcPr>
            <w:tcW w:w="539" w:type="dxa"/>
          </w:tcPr>
          <w:p w:rsidR="00F94516" w:rsidRPr="00683D4A" w:rsidRDefault="00F9451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94516" w:rsidRPr="00683D4A" w:rsidRDefault="00F9451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F94516" w:rsidRPr="00683D4A" w:rsidRDefault="0051319D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ղթի վրա գծանկարի տեղադրման, կառուցման, համաչափությունների ստուգման պահանջները և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F94516" w:rsidRPr="00683D4A" w:rsidTr="00EE0313">
        <w:tc>
          <w:tcPr>
            <w:tcW w:w="539" w:type="dxa"/>
          </w:tcPr>
          <w:p w:rsidR="00F94516" w:rsidRPr="00683D4A" w:rsidRDefault="00F94516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F94516" w:rsidRPr="00683D4A" w:rsidRDefault="00F94516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F94516" w:rsidRPr="00683D4A" w:rsidRDefault="00BB369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52EF5" w:rsidRPr="00683D4A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52EF5" w:rsidRPr="00683D4A" w:rsidRDefault="00FF159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Բացահայտել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գունանկարչության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մեջ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ընկալման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նրա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ընտրության</w:t>
            </w:r>
            <w:r w:rsidR="00552EF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</w:p>
        </w:tc>
      </w:tr>
      <w:tr w:rsidR="00552EF5" w:rsidRPr="00683D4A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52EF5" w:rsidRPr="00683D4A" w:rsidRDefault="00552EF5" w:rsidP="00B77CD7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բացատրում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հարաբերության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գամայի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ընտրությունը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52EF5" w:rsidRPr="00683D4A" w:rsidRDefault="00552EF5" w:rsidP="00B77CD7">
            <w:pPr>
              <w:numPr>
                <w:ilvl w:val="0"/>
                <w:numId w:val="12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հիմնավորում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գույների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ընտրությունը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մատուցման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52EF5" w:rsidRPr="00683D4A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52EF5" w:rsidRPr="00683D4A" w:rsidRDefault="00FF159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Կիրառել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գունանկարչության հիմնական առանձնահատկությունները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52EF5" w:rsidRPr="00683D4A" w:rsidRDefault="00552EF5" w:rsidP="00B77CD7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պատկերների ընկալման մեթոդները,</w:t>
            </w:r>
          </w:p>
          <w:p w:rsidR="00552EF5" w:rsidRPr="00683D4A" w:rsidRDefault="00552EF5" w:rsidP="00B77CD7">
            <w:pPr>
              <w:numPr>
                <w:ilvl w:val="0"/>
                <w:numId w:val="12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պատկերների վերարտադրման մեթոդները: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52EF5" w:rsidRPr="00683D4A" w:rsidRDefault="00FF1595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գունանկարչության </w:t>
            </w:r>
            <w:r w:rsidR="005F2321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ժանրերը, 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հաստոցային և մոնումենտալ-դեկորատիվ ձևերը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F2321" w:rsidRPr="00683D4A" w:rsidRDefault="005F2321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պարզաբանում է ժանրերի ֆունկցիոնալ տարբերությունները,</w:t>
            </w:r>
          </w:p>
          <w:p w:rsidR="005F2321" w:rsidRPr="00683D4A" w:rsidRDefault="004338B6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նատյուրմորտի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ժանրի օրինաչափություննե</w:t>
            </w:r>
            <w:r w:rsidR="00BF7ABA" w:rsidRPr="002B548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5F2321" w:rsidRPr="00683D4A" w:rsidRDefault="004338B6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է բնանկարի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ժանրի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առանձնահատկությունները</w:t>
            </w:r>
            <w:r w:rsidR="005F2321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4338B6" w:rsidRPr="00683D4A" w:rsidRDefault="004338B6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գեղանկարչության առանձնահատկությունները դիմանկարի ժանրում,</w:t>
            </w:r>
          </w:p>
          <w:p w:rsidR="004338B6" w:rsidRPr="00683D4A" w:rsidRDefault="004338B6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նկարչական հեռանկարի կիրառումը գեղանկարչական ժանրերում,</w:t>
            </w:r>
          </w:p>
          <w:p w:rsidR="00552EF5" w:rsidRPr="00683D4A" w:rsidRDefault="00552EF5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գունանկարչության հաստոցային ձևերը,</w:t>
            </w:r>
          </w:p>
          <w:p w:rsidR="00552EF5" w:rsidRPr="00683D4A" w:rsidRDefault="00552EF5" w:rsidP="00B77CD7">
            <w:pPr>
              <w:numPr>
                <w:ilvl w:val="1"/>
                <w:numId w:val="49"/>
              </w:numPr>
              <w:tabs>
                <w:tab w:val="left" w:pos="394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ներկայացնում է գունանկարչության մոնումենտալ-դեկորատիվ ձևերը՝ ըստ տեսակների: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036" w:type="dxa"/>
          </w:tcPr>
          <w:p w:rsidR="00552EF5" w:rsidRPr="00683D4A" w:rsidRDefault="001D6FC7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Օգտագործել</w:t>
            </w:r>
            <w:r w:rsidR="00552EF5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գունային հագեցվածության, տոնային և ֆակտուրային, ինչպես նաև հակադրության և ընդգծվածության տե</w:t>
            </w:r>
            <w:r w:rsidR="00F87544" w:rsidRPr="00683D4A">
              <w:rPr>
                <w:rFonts w:ascii="GHEA Grapalat" w:hAnsi="GHEA Grapalat"/>
                <w:sz w:val="20"/>
                <w:szCs w:val="20"/>
                <w:lang w:val="hy-AM"/>
              </w:rPr>
              <w:t>խնիկական հնարքները գունանկարում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52EF5" w:rsidRPr="00683D4A" w:rsidRDefault="00552EF5" w:rsidP="00B77CD7">
            <w:pPr>
              <w:numPr>
                <w:ilvl w:val="0"/>
                <w:numId w:val="6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գունային հագեցվածության կարևորությունը գունանկարում,</w:t>
            </w:r>
          </w:p>
          <w:p w:rsidR="00552EF5" w:rsidRPr="00683D4A" w:rsidRDefault="00552EF5" w:rsidP="00B77CD7">
            <w:pPr>
              <w:numPr>
                <w:ilvl w:val="0"/>
                <w:numId w:val="6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տոնային և ֆակտուրային լուծումների առանձնահատկությունները գունանկարում,</w:t>
            </w:r>
          </w:p>
          <w:p w:rsidR="00552EF5" w:rsidRPr="00683D4A" w:rsidRDefault="00552EF5" w:rsidP="00B77CD7">
            <w:pPr>
              <w:numPr>
                <w:ilvl w:val="0"/>
                <w:numId w:val="69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հակադրության և ընդգծվածության կիրառման հնարքները գունանկարում: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36" w:type="dxa"/>
          </w:tcPr>
          <w:p w:rsidR="00552EF5" w:rsidRPr="00683D4A" w:rsidRDefault="001D6FC7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Փորձարկել</w:t>
            </w:r>
            <w:r w:rsidR="00552EF5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գունանկարչության մեջ կիրառվող նյութերը և  նրանց տեխնիկաները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52EF5" w:rsidRPr="00683D4A" w:rsidRDefault="00552EF5" w:rsidP="00B77CD7">
            <w:pPr>
              <w:numPr>
                <w:ilvl w:val="0"/>
                <w:numId w:val="7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գունանկարում կիրառվող նյութերը և նրանց տեխնիկաների կարևորությունը,</w:t>
            </w:r>
          </w:p>
          <w:p w:rsidR="00552EF5" w:rsidRPr="00683D4A" w:rsidRDefault="00552EF5" w:rsidP="00B77CD7">
            <w:pPr>
              <w:numPr>
                <w:ilvl w:val="0"/>
                <w:numId w:val="70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կիրառում է ջրաներկը, յուղաներկը, տեմպերան, գուաշը, ակրիլային ներկերը՝ իրենց կիրառման համապատասխան տեխնիկաներով և հնարավորություններով: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36" w:type="dxa"/>
          </w:tcPr>
          <w:p w:rsidR="00552EF5" w:rsidRPr="00683D4A" w:rsidRDefault="001D6FC7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Կիրառել</w:t>
            </w:r>
            <w:r w:rsidR="00552EF5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նկարչական հեռանկարչության մեթոդները և սկզբունքները գունանկարում</w:t>
            </w:r>
          </w:p>
        </w:tc>
      </w:tr>
      <w:tr w:rsidR="00552EF5" w:rsidRPr="002B548F" w:rsidTr="00EE0313">
        <w:tc>
          <w:tcPr>
            <w:tcW w:w="539" w:type="dxa"/>
          </w:tcPr>
          <w:p w:rsidR="00552EF5" w:rsidRPr="00683D4A" w:rsidRDefault="00552EF5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52EF5" w:rsidRPr="00683D4A" w:rsidRDefault="00552EF5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52EF5" w:rsidRPr="00683D4A" w:rsidRDefault="00552EF5" w:rsidP="00B77CD7">
            <w:pPr>
              <w:numPr>
                <w:ilvl w:val="0"/>
                <w:numId w:val="7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հեռանկարչական մեթոդներն առարկայական պատկերներում (նատյուրմորտ),</w:t>
            </w:r>
          </w:p>
          <w:p w:rsidR="00552EF5" w:rsidRPr="00683D4A" w:rsidRDefault="00552EF5" w:rsidP="00B77CD7">
            <w:pPr>
              <w:numPr>
                <w:ilvl w:val="0"/>
                <w:numId w:val="7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հեռանկարչական մեթոդները միջավայրային պատկերներում (բնանկար).</w:t>
            </w:r>
          </w:p>
          <w:p w:rsidR="00552EF5" w:rsidRPr="00683D4A" w:rsidRDefault="00552EF5" w:rsidP="00B77CD7">
            <w:pPr>
              <w:numPr>
                <w:ilvl w:val="0"/>
                <w:numId w:val="7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հեռանկարչական մեթոդները կոմպոզիցիոն աշխատանքներում:</w:t>
            </w:r>
          </w:p>
        </w:tc>
      </w:tr>
      <w:tr w:rsidR="000F523C" w:rsidRPr="002B548F" w:rsidTr="00EE0313">
        <w:tc>
          <w:tcPr>
            <w:tcW w:w="13722" w:type="dxa"/>
            <w:gridSpan w:val="3"/>
          </w:tcPr>
          <w:p w:rsidR="000F523C" w:rsidRPr="00683D4A" w:rsidRDefault="00CB775F" w:rsidP="00B77CD7">
            <w:pPr>
              <w:tabs>
                <w:tab w:val="left" w:pos="252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683D4A">
              <w:rPr>
                <w:rFonts w:ascii="GHEA Grapalat" w:hAnsi="GHEA Grapalat"/>
                <w:b/>
                <w:lang w:val="hy-AM"/>
              </w:rPr>
              <w:t>ՄՈԴՈՒԼԻ ԱՆՎԱՆՈՒՄԸ «ՀԱՍՏՈՑԱՅԻՆ ԵՎ ՄՈՆՈՒՄԵՆՏԱԼ ԳԵՂԱՆԿԱՐՉՈՒԹՅՈՒՆ»</w:t>
            </w:r>
          </w:p>
        </w:tc>
      </w:tr>
      <w:tr w:rsidR="000F523C" w:rsidRPr="00683D4A" w:rsidTr="00EE0313">
        <w:tc>
          <w:tcPr>
            <w:tcW w:w="539" w:type="dxa"/>
          </w:tcPr>
          <w:p w:rsidR="000F523C" w:rsidRPr="00683D4A" w:rsidRDefault="000F523C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0F523C" w:rsidRPr="00683D4A" w:rsidRDefault="000F523C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0F523C" w:rsidRPr="00683D4A" w:rsidRDefault="0022562C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</w:tr>
      <w:tr w:rsidR="000F523C" w:rsidRPr="002B548F" w:rsidTr="00EE0313">
        <w:tc>
          <w:tcPr>
            <w:tcW w:w="539" w:type="dxa"/>
          </w:tcPr>
          <w:p w:rsidR="000F523C" w:rsidRPr="00683D4A" w:rsidRDefault="000F523C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F523C" w:rsidRPr="00683D4A" w:rsidRDefault="000F523C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0F523C" w:rsidRPr="00683D4A" w:rsidRDefault="00CB775F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Այս մոդուլի նպատակն է ուսանողին ներկայացնել գունանկարչությունը՝ որպես կերպարային արվեստի հնագույն ձև, ծանոթացնել նրա հաստոցային և մոնումենտալ-դեկորատիվ ուղղություններին: ՈՒսանողի մոտ ձևավորել տեխնիկական կատարման կարողություններ և հմտություններ:</w:t>
            </w:r>
          </w:p>
        </w:tc>
      </w:tr>
      <w:tr w:rsidR="000F523C" w:rsidRPr="00683D4A" w:rsidTr="00EE0313">
        <w:tc>
          <w:tcPr>
            <w:tcW w:w="539" w:type="dxa"/>
          </w:tcPr>
          <w:p w:rsidR="000F523C" w:rsidRPr="00683D4A" w:rsidRDefault="000F523C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F523C" w:rsidRPr="00683D4A" w:rsidRDefault="000F523C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0F523C" w:rsidRPr="00683D4A" w:rsidRDefault="006E454E" w:rsidP="006E454E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0F523C" w:rsidRPr="00683D4A" w:rsidTr="00EE0313">
        <w:tc>
          <w:tcPr>
            <w:tcW w:w="539" w:type="dxa"/>
          </w:tcPr>
          <w:p w:rsidR="000F523C" w:rsidRPr="00683D4A" w:rsidRDefault="000F523C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F523C" w:rsidRPr="00683D4A" w:rsidRDefault="000F523C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0F523C" w:rsidRPr="00683D4A" w:rsidRDefault="0051319D" w:rsidP="00CD30B2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ղթի վրա գծանկարի տեղադրման, կառուցման, համաչափությունների ստուգման պահանջները և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-5-19-006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Գունանկարչության մասնագիտական առանձնահատկությունները, ժանրերը, արտահայտչամիջոցները և 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0F523C" w:rsidRPr="00683D4A" w:rsidTr="00EE0313">
        <w:tc>
          <w:tcPr>
            <w:tcW w:w="539" w:type="dxa"/>
          </w:tcPr>
          <w:p w:rsidR="000F523C" w:rsidRPr="00683D4A" w:rsidRDefault="000F523C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F523C" w:rsidRPr="00683D4A" w:rsidRDefault="000F523C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0F523C" w:rsidRPr="00683D4A" w:rsidRDefault="009475A9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 w:cs="Sylfaen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Ներկայացնել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հաստոցային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գունանկարչությունը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իր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ձևերով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ժանրերով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պատմական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զարգացման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 w:cs="Sylfaen"/>
                <w:sz w:val="20"/>
                <w:szCs w:val="20"/>
                <w:lang w:val="en-US"/>
              </w:rPr>
              <w:t>փուլերով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13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գունանկարի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մեթոդով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կատարված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աշխատանքներ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դարաշրջաններից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ժանրերից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00D58" w:rsidRPr="00683D4A" w:rsidRDefault="00500D58" w:rsidP="00B77CD7">
            <w:pPr>
              <w:numPr>
                <w:ilvl w:val="0"/>
                <w:numId w:val="138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բացահայտում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գունանկարի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00D58" w:rsidRPr="00683D4A" w:rsidRDefault="00500D58" w:rsidP="00B77CD7">
            <w:pPr>
              <w:numPr>
                <w:ilvl w:val="0"/>
                <w:numId w:val="138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հաստոցային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գեղանկարչության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B35BC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հաստոցային գեղանկարչության ժանրերը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ժանրերի ֆունկցիոնալ տարբերությունները,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նատյուրմորտից պրակտիկ աշխատանք՝ թղթի չափի ազատ ընտրություն,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կատարում է գեղանկարչական աշխատանք՝ բնանկար, կիրառելով տարածական հեռանկարի մեթոդները,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պրակտիկ աշխատանք՝ օգտագործելով ճիշտ  տեղադրման մեթոդները,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պրակտիկ աշխատանք գունանկարչությունից՝ պահպանելով կառուցման պահանջները,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բնորդից գունանկարչական աշխատանք՝ հաշվի առնելով անատոմիական առանձնահատկությունները,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139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կատարում է  ազատ աշխատանք կոլաժային տեխնիկայով: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1D6FC7" w:rsidP="00B9285B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մոնումենտալ գեղանկարչության ձևերը և </w:t>
            </w:r>
            <w:r w:rsidR="00B9285B"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նյութերի տեխնիկական կատարման հնարավորությունները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մոնումենտալ գեղանկարչության հիմնական ձևերը՝ որմնանկար, դեկորատիվ պանո, խճանկար, վիտրաժ,  </w:t>
            </w:r>
          </w:p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որմնանկարի տեմպերային ներկերով կատարման տեխնիկան՝ պրակտիկ աշխատանքում,</w:t>
            </w:r>
          </w:p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որմնանկարի ակրիլ ներկերով կատարման տեխնիկան՝ պրակտիկ աշխատանքում,</w:t>
            </w:r>
          </w:p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խճանկարի կատարման տեխնիկան և օգտագործվող խճաքարի հնարավորությունները,</w:t>
            </w:r>
          </w:p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կերամիկական մանրասալիկների (սմալտա) կիրառման ֆունկցիոնալ հնարավորությունները,</w:t>
            </w:r>
          </w:p>
          <w:p w:rsidR="00500D58" w:rsidRPr="00683D4A" w:rsidRDefault="00500D58" w:rsidP="00B77CD7">
            <w:pPr>
              <w:numPr>
                <w:ilvl w:val="0"/>
                <w:numId w:val="140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էսքիզային առաջարկներ խճանկարի նյութի կիրառման հնարավորություններով:</w:t>
            </w:r>
          </w:p>
        </w:tc>
      </w:tr>
      <w:tr w:rsidR="001D6FC7" w:rsidRPr="002B548F" w:rsidTr="00EE0313">
        <w:tc>
          <w:tcPr>
            <w:tcW w:w="539" w:type="dxa"/>
          </w:tcPr>
          <w:p w:rsidR="001D6FC7" w:rsidRPr="00683D4A" w:rsidRDefault="001D6FC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1D6FC7" w:rsidRPr="00683D4A" w:rsidRDefault="001D6FC7" w:rsidP="00DA2A9C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1D6FC7" w:rsidRPr="00683D4A" w:rsidRDefault="001D6FC7" w:rsidP="00B9285B">
            <w:pPr>
              <w:tabs>
                <w:tab w:val="left" w:pos="34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մոնումենտալ գեղանկարչության մասշտաբային խնդիրները, ցուցադրել կատարման տեխնիկական հնարքները </w:t>
            </w:r>
          </w:p>
        </w:tc>
      </w:tr>
      <w:tr w:rsidR="001D6FC7" w:rsidRPr="002B548F" w:rsidTr="00EE0313">
        <w:tc>
          <w:tcPr>
            <w:tcW w:w="539" w:type="dxa"/>
          </w:tcPr>
          <w:p w:rsidR="001D6FC7" w:rsidRPr="00683D4A" w:rsidRDefault="001D6FC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1D6FC7" w:rsidRPr="00683D4A" w:rsidRDefault="001D6FC7" w:rsidP="00DA2A9C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մասշտաբների տեսակները, նրանց կիրառման օրինակները՝ ստեղծագործական և նախգծային աշխատանքում,</w:t>
            </w:r>
          </w:p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կատարված էսքիզի մասշտաբով մեծացման տեխնիկան և աշխատանքի հաջորդականությունը,</w:t>
            </w:r>
          </w:p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պատի մակերեսի նախնական մշակման աշխատանքի տեխնոլոգիան և նյութերը,</w:t>
            </w:r>
          </w:p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որմնանկարում, պանոյում, խճանկարում, վիտրաժում նյութերի համատեղ կիրառման հնարավորությունը և տեխնիկան,</w:t>
            </w:r>
          </w:p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խճանկարի գունային լուծումներ իրականացնելու տեխնիկական հնարավորությունները խճաքարերով,</w:t>
            </w:r>
          </w:p>
          <w:p w:rsidR="001D6FC7" w:rsidRPr="00683D4A" w:rsidRDefault="001D6FC7" w:rsidP="00B77CD7">
            <w:pPr>
              <w:numPr>
                <w:ilvl w:val="0"/>
                <w:numId w:val="14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խճանկարի մոդուլային, առանցքային բլոկներով հավաքման և պատի վրա մոնտաժման տեխնիկան: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tabs>
                <w:tab w:val="left" w:pos="252"/>
              </w:tabs>
              <w:spacing w:after="0" w:line="360" w:lineRule="auto"/>
              <w:ind w:left="360"/>
              <w:jc w:val="center"/>
              <w:rPr>
                <w:rFonts w:ascii="GHEA Grapalat" w:eastAsia="Arial Unicode MS" w:hAnsi="GHEA Grapalat"/>
                <w:b/>
                <w:lang w:val="hy-AM"/>
              </w:rPr>
            </w:pPr>
            <w:r w:rsidRPr="00683D4A">
              <w:rPr>
                <w:rFonts w:ascii="GHEA Grapalat" w:hAnsi="GHEA Grapalat"/>
                <w:b/>
                <w:lang w:val="hy-AM"/>
              </w:rPr>
              <w:t>ՄՈԴՈՒԼԻ ԱՆՎԱՆՈՒՄԸ «ԳԵՂԱՆԿԱՐՉՈՒԹՅԱՆ ԿԻՐԱՌՈՒՄԸ ՄԱՍՆԱԳԻՏԱԿԱՆ ԳՈՐԾԸՆԹԱՑՈՒՄ»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497549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Այս մոդուլի նպատակն է ուսանողին տալ գիտելիքներ գունանկարչություն տեխնիկական առանձնահատկությունների մասին: Ձևավորել ստեղծագործական գործընթացում գունանկարչական հնարքների կիրառման կարողություններ և հմտություններ: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6E454E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630DB7" w:rsidP="00CD30B2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-5-19-006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Գունանկարչության մասնագիտական առանձնահատկությունները, ժանրերը, արտահայտչամիջոցները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և 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9475A9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A37E88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Պարզաբանել</w:t>
            </w:r>
            <w:r w:rsidR="00094FBD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 xml:space="preserve"> գունանկարչության տեխնիկական առանձնահատկությունները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094FBD" w:rsidP="00B77CD7">
            <w:pPr>
              <w:numPr>
                <w:ilvl w:val="0"/>
                <w:numId w:val="14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գունանկարչության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տեխնիկական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ճանաչված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ձևերը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094FBD" w:rsidRPr="00683D4A" w:rsidRDefault="00094FBD" w:rsidP="00B77CD7">
            <w:pPr>
              <w:numPr>
                <w:ilvl w:val="0"/>
                <w:numId w:val="14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օգտագործում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գունանկարի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տարբեր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մեթոդներ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094FBD" w:rsidRPr="00683D4A" w:rsidRDefault="00094FBD" w:rsidP="00B77CD7">
            <w:pPr>
              <w:numPr>
                <w:ilvl w:val="0"/>
                <w:numId w:val="14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գունանկարչական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տարբեր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նյութերի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օգտագործման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տեխնիկական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հնարավորությունները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094FBD" w:rsidRPr="00683D4A" w:rsidRDefault="00094FBD" w:rsidP="00B77CD7">
            <w:pPr>
              <w:numPr>
                <w:ilvl w:val="0"/>
                <w:numId w:val="142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պարզաբանում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նե</w:t>
            </w:r>
            <w:r w:rsidR="00BF7AB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ր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կապնակի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վրա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գույների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բաշխման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հաջորդականությունը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094FBD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Ներկայացնել նախագծման գործընթացում կիրառվող հիմնական նյութերը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և օգտագործման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հնարավորությունները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094FBD" w:rsidP="00B77CD7">
            <w:pPr>
              <w:numPr>
                <w:ilvl w:val="0"/>
                <w:numId w:val="14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պարզաբանում է ջրաներկի կիրառման առանձնահատկությունները,</w:t>
            </w:r>
          </w:p>
          <w:p w:rsidR="00094FBD" w:rsidRPr="00683D4A" w:rsidRDefault="00094FBD" w:rsidP="00B77CD7">
            <w:pPr>
              <w:numPr>
                <w:ilvl w:val="0"/>
                <w:numId w:val="14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</w:t>
            </w:r>
            <w:r w:rsidR="00BF7ABA" w:rsidRPr="002B548F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ց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նում է ջրաներկով լվացման տեխնիկայի հնարքները,</w:t>
            </w:r>
          </w:p>
          <w:p w:rsidR="00094FBD" w:rsidRPr="00683D4A" w:rsidRDefault="00094FBD" w:rsidP="00B77CD7">
            <w:pPr>
              <w:numPr>
                <w:ilvl w:val="0"/>
                <w:numId w:val="14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 գուաշի կիրառման տարբեր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տեխնիկական ձևեր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,</w:t>
            </w:r>
          </w:p>
          <w:p w:rsidR="00094FBD" w:rsidRPr="00683D4A" w:rsidRDefault="009A53D3" w:rsidP="00B77CD7">
            <w:pPr>
              <w:numPr>
                <w:ilvl w:val="0"/>
                <w:numId w:val="14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տարբեր նյութերի համար օգտագործվող գործիքների կազմը և նրանց պահպանման ձևերը,</w:t>
            </w:r>
          </w:p>
          <w:p w:rsidR="009A53D3" w:rsidRPr="00683D4A" w:rsidRDefault="009A53D3" w:rsidP="00B77CD7">
            <w:pPr>
              <w:numPr>
                <w:ilvl w:val="0"/>
                <w:numId w:val="143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գուաշի և ջրաներկի համատեղ օգտագործման տեխնիկական հնարավորությունները: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Իրականացնել</w:t>
            </w:r>
            <w:r w:rsidR="009A53D3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նախագ</w:t>
            </w:r>
            <w:r w:rsidR="009A53D3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ծային գործընթացում գունանկարչական ունակությունների կիրառման ձևերը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էսքիզային լուծումներ ջրաներկով և գուաշով,</w:t>
            </w:r>
          </w:p>
          <w:p w:rsidR="009A53D3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գուաշի առանձնահատկությունները գրաֆիկական տարրերի գունային մշակման ժամանակ,</w:t>
            </w:r>
          </w:p>
          <w:p w:rsidR="009A53D3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տարբեր էֆեկտների ստացման տեխնիկական հնարքները ջրաներկով և գուաշով,</w:t>
            </w:r>
          </w:p>
          <w:p w:rsidR="009A53D3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պարզաբանում է գրաֆիկական աշխատանքներում ձեռքով կատարման հնարավորությունները,</w:t>
            </w:r>
          </w:p>
          <w:p w:rsidR="009A53D3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գունանկարչական լուծումների համակարգչային մշակման պահանջները,</w:t>
            </w:r>
          </w:p>
          <w:p w:rsidR="009A53D3" w:rsidRPr="00683D4A" w:rsidRDefault="009A53D3" w:rsidP="00B77CD7">
            <w:pPr>
              <w:numPr>
                <w:ilvl w:val="0"/>
                <w:numId w:val="144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կիրառում է գունանկարչական ունակություններ գրաֆիկական նախագծմ</w:t>
            </w:r>
            <w:r w:rsidR="00B530F7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գործընթացում: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9E526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«ԳԾԱԳՐԱԿԱՆ ԵՐԿՐԱՉԱՓՈՒԹՅԱՆ ՀԻՄՆԱԽՆԴԻՐՆԵՐԸ, ՄԵԹՈԴՆԵՐԸ </w:t>
            </w:r>
            <w:r w:rsidR="009E5265" w:rsidRPr="00683D4A">
              <w:rPr>
                <w:rFonts w:ascii="GHEA Grapalat" w:hAnsi="GHEA Grapalat"/>
                <w:b/>
                <w:lang w:val="hy-AM"/>
              </w:rPr>
              <w:t>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ՊԱՀԱՆՋՆԵՐԸ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ծավալների եռաչափ ընկալման կարողություն,  գծագրական երկրաչափության օրենքների և մեթոդների կիրառման հմտություններ: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630DB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Տիրապետել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գծագրման աշխատանքային մեթոդներ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և առանձնահատկություններ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72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տիրապետում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գծագրման աշխատանքային մեթոդներ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500D58" w:rsidRPr="00683D4A" w:rsidRDefault="00500D58" w:rsidP="00B77CD7">
            <w:pPr>
              <w:numPr>
                <w:ilvl w:val="0"/>
                <w:numId w:val="72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գծագրման աշխատանքային առանձնահատկություններին: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ծավալային մոդելների գծագրական, պրո</w:t>
            </w:r>
            <w:r w:rsidR="00BF7ABA" w:rsidRPr="002B548F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>եկցիոն, կառուցման մեթոդները՝ կոորդինատների առանցքների և երեք պատկերային հարթությունների օգնությամբ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գծում է գծագիրը՝ որպես իրի հարթ գրաֆիկական պատկեր,</w:t>
            </w:r>
          </w:p>
          <w:p w:rsidR="00500D58" w:rsidRPr="00683D4A" w:rsidRDefault="00500D58" w:rsidP="00B77CD7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</w:t>
            </w:r>
            <w:r w:rsidR="00626109" w:rsidRPr="00683D4A">
              <w:rPr>
                <w:rFonts w:ascii="GHEA Grapalat" w:hAnsi="GHEA Grapalat"/>
                <w:sz w:val="20"/>
                <w:szCs w:val="20"/>
                <w:lang w:val="hy-AM"/>
              </w:rPr>
              <w:t>ւմ է ծավալային մոդելների գծագրմ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ան պրո</w:t>
            </w:r>
            <w:r w:rsidR="00BF7ABA" w:rsidRPr="002B548F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եկցիոն կառուցման տեսակները, </w:t>
            </w:r>
          </w:p>
          <w:p w:rsidR="00500D58" w:rsidRPr="00683D4A" w:rsidRDefault="00500D58" w:rsidP="00B77CD7">
            <w:pPr>
              <w:numPr>
                <w:ilvl w:val="0"/>
                <w:numId w:val="7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կոորդինատների առանցքների և երեք պատկերային հարթությունների կիրառման սկզբունքները</w:t>
            </w:r>
            <w:r w:rsidR="00626109"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B9285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գծագրական երկրաչափության տեխնիկական կատարման սկզբունքները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626109" w:rsidRPr="00683D4A" w:rsidRDefault="00626109" w:rsidP="00B77CD7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կիրառում  գծագրական գործիքները և օժանդակ միջոցները,</w:t>
            </w:r>
          </w:p>
          <w:p w:rsidR="00500D58" w:rsidRPr="00683D4A" w:rsidRDefault="00500D58" w:rsidP="00B77CD7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իրի չափագրում՝ պահանջվող մեթոդներով և գործիքներով,</w:t>
            </w:r>
          </w:p>
          <w:p w:rsidR="00500D58" w:rsidRPr="00683D4A" w:rsidRDefault="00500D58" w:rsidP="00B77CD7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կիրառում է  գծագրական ֆորմատների ընդունված ձևերը,</w:t>
            </w:r>
          </w:p>
          <w:p w:rsidR="00500D58" w:rsidRPr="00683D4A" w:rsidRDefault="00500D58" w:rsidP="00B77CD7">
            <w:pPr>
              <w:numPr>
                <w:ilvl w:val="0"/>
                <w:numId w:val="7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կարդում աշխատանքային և գաբարիտային գծագրերը: 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«ԳԾԱԳՐԱԿԱՆ  ԼԾՈՐԴՈՒՄՆԵՐԻ, ՊՐՈԵԿՑԻԱՆԵՐԻ և ՏԱՐԱԾԱԿԱՆ ՏԵՍՔԵՐԻ ԿԱՌՈՒՑՄԱՆ ՊԱՀԱՆՋՆԵՐՆ ՈՒ ՄԵԹՈԴՆԵՐԸ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մասնագիտական գիտելիքներ գծագրական լծորդումների և պրոյեկցիոն գծագրության օրենքների մասին, ինչպես նաև դրանք գործնականում կիրառելու կարողություններ: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630DB7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-5-19-009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Գծագրական երկրաչափության հիմնախնդիրները, մեթոդները և պահանջները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Վերլուծել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պրոյեկցիոն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գծագրության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աշխատանքային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գործընթացը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  <w:vAlign w:val="center"/>
          </w:tcPr>
          <w:p w:rsidR="00500D58" w:rsidRPr="00683D4A" w:rsidRDefault="00500D58" w:rsidP="00B9285B">
            <w:pPr>
              <w:numPr>
                <w:ilvl w:val="0"/>
                <w:numId w:val="75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իրականացնում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կատարման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նախապատրաստական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աշխատանքներ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500D58" w:rsidRPr="00683D4A" w:rsidRDefault="00500D58" w:rsidP="00B9285B">
            <w:pPr>
              <w:numPr>
                <w:ilvl w:val="0"/>
                <w:numId w:val="75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իրականացնում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շարժական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քանոնի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ամրացումը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500D58" w:rsidRPr="00683D4A" w:rsidRDefault="00500D58" w:rsidP="00B9285B">
            <w:pPr>
              <w:numPr>
                <w:ilvl w:val="0"/>
                <w:numId w:val="75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lastRenderedPageBreak/>
              <w:t>պատրաստում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աշխատանքի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համար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գծագրական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գործիքները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500D58" w:rsidRPr="00683D4A" w:rsidRDefault="00500D58" w:rsidP="00B9285B">
            <w:pPr>
              <w:numPr>
                <w:ilvl w:val="0"/>
                <w:numId w:val="75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կատարում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գծագրվող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առարկայի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en-US"/>
              </w:rPr>
              <w:t>չափագրում</w:t>
            </w:r>
            <w:r w:rsidRPr="00683D4A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500D58" w:rsidRPr="00683D4A" w:rsidRDefault="00500D58" w:rsidP="00B9285B">
            <w:pPr>
              <w:numPr>
                <w:ilvl w:val="0"/>
                <w:numId w:val="75"/>
              </w:numPr>
              <w:tabs>
                <w:tab w:val="left" w:pos="317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կատարում է թղթի վրա առարկայի պրոյեկցիաների, իզոմետրիայի և դետալների</w:t>
            </w:r>
            <w:r w:rsidR="00B9285B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դասավորության էսքիզային սխեման: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  <w:vAlign w:val="center"/>
          </w:tcPr>
          <w:p w:rsidR="00500D58" w:rsidRPr="00683D4A" w:rsidRDefault="00B9285B" w:rsidP="00B9285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Գծագրել </w:t>
            </w:r>
            <w:r w:rsidR="00500D58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տրամաբանական տարածական պատկերն</w:t>
            </w: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եր</w:t>
            </w:r>
            <w:r w:rsidR="00500D58"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` պարզ, միջին և բարդ լուծումներով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7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գլանաձև հիմքով առարկայի պրոյեկտման պարզ տրամաբանական խնդիր,</w:t>
            </w:r>
          </w:p>
          <w:p w:rsidR="00500D58" w:rsidRPr="00683D4A" w:rsidRDefault="00500D58" w:rsidP="00B77CD7">
            <w:pPr>
              <w:numPr>
                <w:ilvl w:val="0"/>
                <w:numId w:val="7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ուղղանկյան հիմքով առարկայի միջին բարդության տրամաբանական խնդիր,</w:t>
            </w:r>
          </w:p>
          <w:p w:rsidR="00500D58" w:rsidRPr="00683D4A" w:rsidRDefault="00500D58" w:rsidP="00B77CD7">
            <w:pPr>
              <w:numPr>
                <w:ilvl w:val="0"/>
                <w:numId w:val="76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 xml:space="preserve"> գծագրում է բազմանկյան ձևով առարկայի պրոյեկտման բարդ լուծումներով խնդիր: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Հաստատել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պրոյեկցիոն և երկրաչափական գծագրության պրակտիկ կիրառման կարևորությ</w:t>
            </w:r>
            <w:r w:rsidR="00FF39F1"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ունը նախագծային աշխատանքներում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1"/>
                <w:numId w:val="5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պարզ իրի նախագծային գծագիր պրոյեկցիաներով, կտրվածքով, տարածական տեսքով,</w:t>
            </w:r>
          </w:p>
          <w:p w:rsidR="00500D58" w:rsidRPr="00683D4A" w:rsidRDefault="00500D58" w:rsidP="00B77CD7">
            <w:pPr>
              <w:numPr>
                <w:ilvl w:val="1"/>
                <w:numId w:val="5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նախագծի դետալների և հանգույցների գծագրեր լծորդումներով և կտրվածքներով,</w:t>
            </w:r>
          </w:p>
          <w:p w:rsidR="00500D58" w:rsidRPr="00683D4A" w:rsidRDefault="00500D58" w:rsidP="00B77CD7">
            <w:pPr>
              <w:numPr>
                <w:ilvl w:val="1"/>
                <w:numId w:val="5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գծագրում է նախագծված իրի առանձին դետալների հավաքման սխեման տարածական պատկերներով,</w:t>
            </w:r>
          </w:p>
          <w:p w:rsidR="00500D58" w:rsidRPr="00683D4A" w:rsidRDefault="00500D58" w:rsidP="00B77CD7">
            <w:pPr>
              <w:numPr>
                <w:ilvl w:val="1"/>
                <w:numId w:val="5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իրականացնում է իրերի գաբարիտային գծագրերը` գծերի տարբեր տեսակների օգտագործմամբ,</w:t>
            </w:r>
          </w:p>
          <w:p w:rsidR="00500D58" w:rsidRPr="00683D4A" w:rsidRDefault="00500D58" w:rsidP="00B77CD7">
            <w:pPr>
              <w:numPr>
                <w:ilvl w:val="1"/>
                <w:numId w:val="5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իրերի ծավալային տարածական տեսքերի կառուցման իզոմետրիկ և դիմետրիկ մեթոդները: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լծորդումների կատարման մեթոդները և խնդիրների բազմազանությունը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լծորդվող կետերի և գծերի միացման մեթոդները,</w:t>
            </w:r>
          </w:p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գծից-գիծ սահմանանցման ձևերը` լծորդման ձևերով,</w:t>
            </w:r>
          </w:p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երկու շրջանագծերի լծորդման մեթոդները,</w:t>
            </w:r>
          </w:p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լծորդման խնդիրների տարբերակներ` օգտագործելով շրջանագիծ և գիծ,</w:t>
            </w:r>
          </w:p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կազմած գծերի համակարգը կազմված մի քանի կորերից կամ կորերից և ուղիղներից,</w:t>
            </w:r>
          </w:p>
          <w:p w:rsidR="00500D58" w:rsidRPr="00683D4A" w:rsidRDefault="00500D58" w:rsidP="00B77CD7">
            <w:pPr>
              <w:numPr>
                <w:ilvl w:val="1"/>
                <w:numId w:val="5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գծագրության ժամանակ օգտագործվող գծերի տեսակները:</w:t>
            </w:r>
          </w:p>
        </w:tc>
      </w:tr>
    </w:tbl>
    <w:p w:rsidR="009C20FA" w:rsidRPr="002B548F" w:rsidRDefault="009C20FA">
      <w:pPr>
        <w:rPr>
          <w:lang w:val="hy-AM"/>
        </w:rPr>
      </w:pPr>
      <w:r w:rsidRPr="002B548F">
        <w:rPr>
          <w:lang w:val="hy-AM"/>
        </w:rPr>
        <w:br w:type="page"/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500D58" w:rsidRPr="00683D4A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lastRenderedPageBreak/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«ԳՈՒՆԱՏԵՍՈՒԹՅ</w:t>
            </w:r>
            <w:r w:rsidRPr="00683D4A">
              <w:rPr>
                <w:rFonts w:ascii="GHEA Grapalat" w:hAnsi="GHEA Grapalat"/>
                <w:b/>
                <w:lang w:val="en-US"/>
              </w:rPr>
              <w:t>Ա</w:t>
            </w:r>
            <w:r w:rsidRPr="00683D4A">
              <w:rPr>
                <w:rFonts w:ascii="GHEA Grapalat" w:hAnsi="GHEA Grapalat"/>
                <w:b/>
                <w:lang w:val="hy-AM"/>
              </w:rPr>
              <w:t>Ն</w:t>
            </w:r>
            <w:r w:rsidRPr="00683D4A">
              <w:rPr>
                <w:rFonts w:ascii="GHEA Grapalat" w:hAnsi="GHEA Grapalat"/>
                <w:b/>
                <w:lang w:val="en-US"/>
              </w:rPr>
              <w:t xml:space="preserve"> ԱՌԱՆՁՆԱՀԱՏԿՈՒԹՅՈՒՆՆԵՐԸ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գունատեսության ֆունկցիոնալ հնարավորությունների կիրառման կարողություններ գրաֆիկական դիզայնում: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630DB7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-5-19-006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Գունանկարչության մասնագիտական առանձնահատկությունները, ժանրերը, արտահայտչամիջոցները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և 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B35BC8" w:rsidP="009C20FA">
            <w:pPr>
              <w:spacing w:after="0" w:line="336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գունատեսությունը</w:t>
            </w:r>
            <w:r w:rsidR="00D54A68" w:rsidRPr="00683D4A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որպես գիտություն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numPr>
                <w:ilvl w:val="0"/>
                <w:numId w:val="77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գունատեսությունը որպես գիտություն,</w:t>
            </w:r>
          </w:p>
          <w:p w:rsidR="00500D58" w:rsidRPr="00683D4A" w:rsidRDefault="00500D58" w:rsidP="009C20FA">
            <w:pPr>
              <w:numPr>
                <w:ilvl w:val="0"/>
                <w:numId w:val="77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գունատեսության կիրառման կարևորությունը նախագծայ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ին գործընթացում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112165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մարդու կողմից գույնի ընկալման առանձնահատկությունները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numPr>
                <w:ilvl w:val="0"/>
                <w:numId w:val="52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ընկալման հոգեբանական օրինաչափությունները,</w:t>
            </w:r>
          </w:p>
          <w:p w:rsidR="00500D58" w:rsidRPr="00683D4A" w:rsidRDefault="00500D58" w:rsidP="009C20FA">
            <w:pPr>
              <w:numPr>
                <w:ilvl w:val="0"/>
                <w:numId w:val="52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գույնը՝ որպես գեղարվեստական արտահայտչականության ինքնատիպ միջոց,</w:t>
            </w:r>
          </w:p>
          <w:p w:rsidR="00500D58" w:rsidRPr="00683D4A" w:rsidRDefault="00500D58" w:rsidP="009C20FA">
            <w:pPr>
              <w:numPr>
                <w:ilvl w:val="0"/>
                <w:numId w:val="52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գույնը՝ որպես դիզայն նախագծային մտքի բացահայտման կարևորագույն միջոց: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112165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գույնի կիրառման տեսությունը պրակտիկ նախագծային գործունեության տարբեր ոլորտներում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numPr>
                <w:ilvl w:val="0"/>
                <w:numId w:val="78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հատկությունների հիմնական տեսական դրույթները,</w:t>
            </w:r>
          </w:p>
          <w:p w:rsidR="00500D58" w:rsidRPr="00683D4A" w:rsidRDefault="00500D58" w:rsidP="009C20FA">
            <w:pPr>
              <w:numPr>
                <w:ilvl w:val="0"/>
                <w:numId w:val="78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հորինվածքների կազմակերպման եղանակները,</w:t>
            </w:r>
          </w:p>
          <w:p w:rsidR="00500D58" w:rsidRPr="00683D4A" w:rsidRDefault="00500D58" w:rsidP="009C20FA">
            <w:pPr>
              <w:numPr>
                <w:ilvl w:val="0"/>
                <w:numId w:val="78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հորինվածքների կազմակերպման սկզբունքները: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500D58" w:rsidRPr="00683D4A" w:rsidRDefault="00112165" w:rsidP="009C20FA">
            <w:p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Լուծել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գույնի տեսության և գույնի դասակարգման խնդիրները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9C20FA">
            <w:pPr>
              <w:numPr>
                <w:ilvl w:val="0"/>
                <w:numId w:val="6"/>
              </w:numPr>
              <w:spacing w:after="0" w:line="336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9C20FA">
            <w:pPr>
              <w:spacing w:after="0" w:line="336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9C20FA">
            <w:pPr>
              <w:numPr>
                <w:ilvl w:val="0"/>
                <w:numId w:val="53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քրոմատիկ և աքրոմատիկ գույների համակարգերը,</w:t>
            </w:r>
          </w:p>
          <w:p w:rsidR="00500D58" w:rsidRPr="00683D4A" w:rsidRDefault="00500D58" w:rsidP="009C20FA">
            <w:pPr>
              <w:numPr>
                <w:ilvl w:val="0"/>
                <w:numId w:val="53"/>
              </w:numPr>
              <w:spacing w:after="0" w:line="33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սանդղակի (սպեկտրի) հիմնական, լրացուցիչ, օժանդակ և հակադիր գույները:</w:t>
            </w:r>
          </w:p>
        </w:tc>
      </w:tr>
    </w:tbl>
    <w:p w:rsidR="009C20FA" w:rsidRPr="002B548F" w:rsidRDefault="009C20FA">
      <w:pPr>
        <w:rPr>
          <w:lang w:val="hy-AM"/>
        </w:rPr>
      </w:pPr>
      <w:r w:rsidRPr="002B548F">
        <w:rPr>
          <w:lang w:val="hy-AM"/>
        </w:rPr>
        <w:br w:type="page"/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500D58" w:rsidRPr="00683D4A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lastRenderedPageBreak/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«ԿՈՄՊՈԶԻՑԻԱՅԻ ՀԻՄՈՒՆՔՆԵՐ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գրաֆիկական նախագծման գործընթացում կիրառվող կոմպոզիցիոն հիմնական հարցադրումներին, հիմնվելով կոմպոզիցիայի գործոնների ֆունկցիոնալ կիրառման և օրինաչափությունների վրա: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763373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ղթի վրա գծանկարի տեղադրման, կառուցման, համաչափությունների ստուգման պահանջները և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112165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 հոր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>նվածքային  չափանիշները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գրաֆիկական դիզայնում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հորինվածքային լուծումների բազմազանությունը գրաֆիկական տարբեր ոլորտներում,</w:t>
            </w:r>
          </w:p>
          <w:p w:rsidR="00500D58" w:rsidRPr="00683D4A" w:rsidRDefault="00500D58" w:rsidP="00B77CD7">
            <w:pPr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կոմպոզիցիայի գործոնների համաչափությունների, ռիթմիկ դրվածքի, հակադրությունների, ինչպես նաև մասշտաբային հիմնախնդիրների կիրառումը </w:t>
            </w:r>
            <w:r w:rsidRPr="00683D4A">
              <w:rPr>
                <w:rFonts w:ascii="GHEA Grapalat" w:hAnsi="GHEA Grapalat"/>
                <w:sz w:val="20"/>
                <w:szCs w:val="20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միջավայրում: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Բացատրել  հարթային, ծավալային և տարածական </w:t>
            </w:r>
            <w:r w:rsidR="003C5A7C" w:rsidRPr="00683D4A">
              <w:rPr>
                <w:rFonts w:ascii="GHEA Grapalat" w:hAnsi="GHEA Grapalat"/>
                <w:sz w:val="20"/>
                <w:szCs w:val="20"/>
                <w:lang w:val="hy-AM"/>
              </w:rPr>
              <w:t>կոմպոզիցիաներում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գույնի կիրառման կարևորությունը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1"/>
                <w:numId w:val="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բացատրում է </w:t>
            </w:r>
            <w:r w:rsidR="003C5A7C" w:rsidRPr="00683D4A">
              <w:rPr>
                <w:rFonts w:ascii="GHEA Grapalat" w:hAnsi="GHEA Grapalat"/>
                <w:sz w:val="20"/>
                <w:szCs w:val="20"/>
                <w:lang w:val="hy-AM"/>
              </w:rPr>
              <w:t>կոմպոզիցիայում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գույնի կիրառման կարևորությունը,</w:t>
            </w:r>
          </w:p>
          <w:p w:rsidR="00500D58" w:rsidRPr="00683D4A" w:rsidRDefault="00500D58" w:rsidP="00B77CD7">
            <w:pPr>
              <w:numPr>
                <w:ilvl w:val="1"/>
                <w:numId w:val="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աքրոմատիկ (միագույն) և քրոմատիկ (բազմագույն) լուծումների կիրառման չափանիշները,</w:t>
            </w:r>
          </w:p>
          <w:p w:rsidR="00500D58" w:rsidRPr="00683D4A" w:rsidRDefault="00500D58" w:rsidP="00B77CD7">
            <w:pPr>
              <w:numPr>
                <w:ilvl w:val="1"/>
                <w:numId w:val="6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գույների ընկալման հոգեբանական առանձնահատկությունները: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«ԱՐԽԻՏԵԿՏՈՆԻԿԱ</w:t>
            </w:r>
            <w:r w:rsidR="00683D4A">
              <w:rPr>
                <w:rFonts w:ascii="GHEA Grapalat" w:hAnsi="GHEA Grapalat"/>
                <w:b/>
                <w:lang w:val="hy-AM"/>
              </w:rPr>
              <w:t>Ն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ԵՎ ԿԻՐԱՌՄԱՆ ՈԼՈՐՏՆԵՐԸ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 մոտ ձևավորել ծավալային ձևերի հիմնական հատկությունների և նրանց կառուցման օրինաչափությունների, տեկտոնիկ համակարգերի և ձևաստեղծման մեթոդների վերաբերյալ գիտելիքներ և դրանք գործնականում կիրառելու կարողություններ: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763373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672E3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տեղեկություններ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արխիտեկտոնի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>կ ձև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>փոխումների՝ հարթ մակերևույթի ձևափոխումը ռելեֆի և ծավալային ձևերի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տեղեկություններ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արխիտեկտոնիկ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ձևա</w:t>
            </w:r>
            <w:r w:rsidRPr="00683D4A">
              <w:rPr>
                <w:rFonts w:ascii="GHEA Grapalat" w:hAnsi="GHEA Grapalat"/>
                <w:sz w:val="20"/>
                <w:szCs w:val="20"/>
              </w:rPr>
              <w:t>փոխումների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հարթ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մակերևույթի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ձևափոխումը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ռելիեֆի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00D58" w:rsidRPr="00683D4A" w:rsidRDefault="00500D58" w:rsidP="00B77CD7">
            <w:pPr>
              <w:numPr>
                <w:ilvl w:val="0"/>
                <w:numId w:val="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համակարգերի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ձևաստեղծման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տարբերակները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կոմբինատոր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փոխակերպումներ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>),</w:t>
            </w:r>
          </w:p>
          <w:p w:rsidR="00500D58" w:rsidRPr="00683D4A" w:rsidRDefault="00500D58" w:rsidP="00B77CD7">
            <w:pPr>
              <w:numPr>
                <w:ilvl w:val="0"/>
                <w:numId w:val="7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տեկտոնիկ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համակարգերը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ծավալատարածական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կառուցվածքներում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672E3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Հավաքել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ընդհանուր տեղեկություններ </w:t>
            </w:r>
            <w:r w:rsidR="003C5A7C" w:rsidRPr="00683D4A">
              <w:rPr>
                <w:rFonts w:ascii="GHEA Grapalat" w:hAnsi="GHEA Grapalat"/>
                <w:sz w:val="20"/>
                <w:szCs w:val="20"/>
                <w:lang w:val="hy-AM"/>
              </w:rPr>
              <w:t>կոմպոզիցիոն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օրինաչափությունների մասին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արխիտեկտոնիկայի կիրառման հնարավորությունները նախագծային արվեստում,</w:t>
            </w:r>
          </w:p>
          <w:p w:rsidR="00500D58" w:rsidRPr="00683D4A" w:rsidRDefault="00500D58" w:rsidP="00B77CD7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արխիտեկտոնիկայի գործնական կիրառումը ճարտարապետությունում և դիզայնում,</w:t>
            </w:r>
          </w:p>
          <w:p w:rsidR="00500D58" w:rsidRPr="00683D4A" w:rsidRDefault="00500D58" w:rsidP="00B77CD7">
            <w:pPr>
              <w:numPr>
                <w:ilvl w:val="0"/>
                <w:numId w:val="5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արխիտեկտոնիկ ծալվածքների կիրառման հնարավորությունը հարթային, ծավալային և տարածական ձևաստեղծումներում: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672E3F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Գրանցել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ընդհանուր տեղեկություններ արխիտեկտոնիկայում կոնստրուկցիանե</w:t>
            </w:r>
            <w:r w:rsidR="0080394C" w:rsidRPr="002B548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>ի կիրառման օրինաչափությունների մասին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ընդհանուր տեղեկություններ ճարտարապետական տարբեր լուծում</w:t>
            </w:r>
            <w:r w:rsidR="0080394C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երում արխիտեկտոնիկ հարցադրումների և կոնստրուկտիվ լու</w:t>
            </w:r>
            <w:r w:rsidR="0080394C" w:rsidRPr="002B548F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80394C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ների մասին, </w:t>
            </w:r>
          </w:p>
          <w:p w:rsidR="00500D58" w:rsidRPr="00683D4A" w:rsidRDefault="00500D58" w:rsidP="00B77CD7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ֆունկցիոնալ իրերի արխիտեկտոնիկ ձևաստեղծման նախապայմանները,</w:t>
            </w:r>
          </w:p>
          <w:p w:rsidR="00500D58" w:rsidRPr="00683D4A" w:rsidRDefault="00500D58" w:rsidP="00B77CD7">
            <w:pPr>
              <w:numPr>
                <w:ilvl w:val="0"/>
                <w:numId w:val="8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արխիտեկտոնիկ լուծում</w:t>
            </w:r>
            <w:r w:rsidR="0080394C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երի հնարավորությունը գրաֆիկական տարբեր տարրերում: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9E526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«ՆՅՈՒԹԱԳԻՏՈՒԹՅՈՒՆ </w:t>
            </w:r>
            <w:r w:rsidR="009E5265" w:rsidRPr="00683D4A">
              <w:rPr>
                <w:rFonts w:ascii="GHEA Grapalat" w:hAnsi="GHEA Grapalat"/>
                <w:b/>
                <w:lang w:val="hy-AM"/>
              </w:rPr>
              <w:t>ԵՎ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ՆՅՈՒԹԵՐԻ ՏԵԽՆՈԼՈԳԻԱ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ժամանակակից նյութերի հիմնական տեսակներին, նրանց կիրառման առանձնահատկություններին և տեխնոլոգիական հնարավորություններին: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763373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="00CD30B2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նախնական</w:t>
            </w:r>
            <w:r w:rsidR="00CD30B2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r w:rsidR="00CD30B2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r w:rsidR="00CD30B2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հարկավոր</w:t>
            </w:r>
            <w:r w:rsidR="00CD30B2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Բացահայտել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ժամանակակից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տեսակները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ձևերը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>,</w:t>
            </w:r>
            <w:r w:rsidR="00B77CD7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հնարավորությունները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դասակարգում է կիրառվող նյութերը ըստ խմբերի և տեսակների,</w:t>
            </w:r>
          </w:p>
          <w:p w:rsidR="00500D58" w:rsidRPr="00683D4A" w:rsidRDefault="00500D58" w:rsidP="00B77CD7">
            <w:pPr>
              <w:numPr>
                <w:ilvl w:val="0"/>
                <w:numId w:val="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նյութերի տեխնոլոգիական առանձնահատկությունները,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5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նյութերի կիրառման պահանջները և ձևերը: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նյութերի բազմաբնույթ հատկությունները, դասակարգումը, որակի գնահատումը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կիրառում է  տարբեր նյութերի բազմաբնույթ 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 տարբեր նյութերի համատեղ կիրառման հնարավորությունը,</w:t>
            </w:r>
          </w:p>
          <w:p w:rsidR="00500D58" w:rsidRPr="00683D4A" w:rsidRDefault="00500D58" w:rsidP="00B77CD7">
            <w:pPr>
              <w:numPr>
                <w:ilvl w:val="0"/>
                <w:numId w:val="8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նյութերի որակի գնահատում: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Բացահայտել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նախագծային և մակետավորման գործընթացներում կիրառվող պարզ նյութերի առանձնահատկությունները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թղթերի, ստվարաթղթերի, պլաստիկ նյութերի կիրառման հնարավորությունները և առանձնահատկությունները,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հրատարակչական նյութերի հնարավոր անվանաշարք,</w:t>
            </w:r>
          </w:p>
          <w:p w:rsidR="00500D58" w:rsidRPr="00683D4A" w:rsidRDefault="00500D58" w:rsidP="00B77CD7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ալիքավոր ստվարաթղթի տեսակները և կիրառման հնարավորությունները,</w:t>
            </w:r>
          </w:p>
          <w:p w:rsidR="00500D58" w:rsidRPr="00683D4A" w:rsidRDefault="00500D58" w:rsidP="00B77CD7">
            <w:pPr>
              <w:numPr>
                <w:ilvl w:val="0"/>
                <w:numId w:val="5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տարբեր նյութերով մոդելների և նմուշների պատրաստման մեթոդները: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նյութերի նկատմամբ կիրառվող ֆունկցիոնալ, գեղագիտական, տնտեսական, արտադրական պահանջները: Բացատրել բնական և արհեստական նյութերի բազմազանությունը: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նկատմամբ կիրառվող գեղագիտական պահանջները,</w:t>
            </w:r>
          </w:p>
          <w:p w:rsidR="00500D58" w:rsidRPr="00683D4A" w:rsidRDefault="00500D58" w:rsidP="00B77CD7">
            <w:pPr>
              <w:numPr>
                <w:ilvl w:val="0"/>
                <w:numId w:val="8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նյութերի նկատմամբ կիրառվող տնտեսական և արտադրական պահանջները,</w:t>
            </w:r>
          </w:p>
          <w:p w:rsidR="00500D58" w:rsidRPr="00683D4A" w:rsidRDefault="00500D58" w:rsidP="00B77CD7">
            <w:pPr>
              <w:numPr>
                <w:ilvl w:val="0"/>
                <w:numId w:val="8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բնական նյութերի բազմազանությունը,</w:t>
            </w:r>
          </w:p>
          <w:p w:rsidR="00500D58" w:rsidRPr="00683D4A" w:rsidRDefault="00500D58" w:rsidP="00B77CD7">
            <w:pPr>
              <w:numPr>
                <w:ilvl w:val="0"/>
                <w:numId w:val="8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արհեստական նյութերի բազմազանությունը:</w:t>
            </w:r>
          </w:p>
        </w:tc>
      </w:tr>
      <w:tr w:rsidR="00500D58" w:rsidRPr="002B548F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«ՔԱՆԴԱԿԱԳՈՐԾՈՒԹՅԱՆ ՀԻՄՆԱԽՆԴԻՐՆԵՐԸ, ՏԵՍԱԿՆԵՐԸ, ԺԱՆՐԵՐԸ ԵՎ ԱՌԱՆՁՆԱՀԱՏԿՈՒԹՅՈՒՆՆԵՐԸ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քանդակագործության տեսակներին, ժանրերին և հիմնախնդիրներին, ապահովելով ծավալների ընկալման ու քանդակային կատարման կարողություններ: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18776C" w:rsidP="00CD30B2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ղթի վրա գծանկարի տեղադրման, կառուցման, համաչափությունների ստուգման պահանջները և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-5-19-012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հիմունքներ»,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Ներկայացնել քանդակագործության առանձնահատկությունները, գործիքները, նյութերը և նրանց կիրառման հնարավորությունները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ներկայացնում է քանդակագործությունը որպես կերպարվեստի հիմնական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</w:t>
            </w:r>
            <w:r w:rsidRPr="00683D4A">
              <w:rPr>
                <w:rFonts w:ascii="GHEA Grapalat" w:hAnsi="GHEA Grapalat"/>
                <w:sz w:val="20"/>
                <w:szCs w:val="20"/>
              </w:rPr>
              <w:t>յուղերից մեկը,</w:t>
            </w:r>
          </w:p>
          <w:p w:rsidR="00500D58" w:rsidRPr="00683D4A" w:rsidRDefault="00500D58" w:rsidP="00B77CD7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քանդակագործության առանձնահատկությունները,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քանդակագործության գործիքները և նրանց կիրառման հնարավորությունները,</w:t>
            </w:r>
          </w:p>
          <w:p w:rsidR="00500D58" w:rsidRPr="00683D4A" w:rsidRDefault="00500D58" w:rsidP="00B77CD7">
            <w:pPr>
              <w:numPr>
                <w:ilvl w:val="0"/>
                <w:numId w:val="8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ճիշտ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օգտագործում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քանդակագործության նյութերը և նրանց կիրառման հնարավորությունները: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քանդակի ծավալային, տարածական ընկալման և </w:t>
            </w:r>
            <w:r w:rsidR="00093D55" w:rsidRPr="00683D4A">
              <w:rPr>
                <w:rFonts w:ascii="GHEA Grapalat" w:hAnsi="GHEA Grapalat"/>
                <w:sz w:val="20"/>
                <w:szCs w:val="20"/>
                <w:lang w:val="hy-AM"/>
              </w:rPr>
              <w:t>վերարտադրման ձևերն ու մեթոդները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կիրառում է քանդակի ծավալային, տարածական ընկալման վերարտադրման ձևերը,</w:t>
            </w:r>
          </w:p>
          <w:p w:rsidR="00500D58" w:rsidRPr="00683D4A" w:rsidRDefault="00500D58" w:rsidP="00B77CD7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կիրառում  է քանդակի ծավալային, տարածական ընկալման վերարտադրման մեթոդները,</w:t>
            </w:r>
          </w:p>
          <w:p w:rsidR="00500D58" w:rsidRPr="00683D4A" w:rsidRDefault="00500D58" w:rsidP="00B77CD7">
            <w:pPr>
              <w:numPr>
                <w:ilvl w:val="0"/>
                <w:numId w:val="84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չափագրման և մասշտաբային ընկալման կիրառման ձևերը: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քանդակի տեսակները և առանձնահատկությունները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հարթաքանդակի, բարձրաքանդակի և կլոր քանդակի աշխատանքներ՝ պահանջվող խնդիրների համաձայն,</w:t>
            </w:r>
          </w:p>
          <w:p w:rsidR="00500D58" w:rsidRPr="00683D4A" w:rsidRDefault="00500D58" w:rsidP="00B77CD7">
            <w:pPr>
              <w:numPr>
                <w:ilvl w:val="0"/>
                <w:numId w:val="8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ֆորմայի պատրաստման տեխնոլոգիան և մեթոդները,</w:t>
            </w:r>
          </w:p>
          <w:p w:rsidR="00500D58" w:rsidRPr="00683D4A" w:rsidRDefault="00500D58" w:rsidP="00B77CD7">
            <w:pPr>
              <w:numPr>
                <w:ilvl w:val="0"/>
                <w:numId w:val="8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ձուլման տեխնոլոգիան և մեթոդները,</w:t>
            </w:r>
          </w:p>
          <w:p w:rsidR="00500D58" w:rsidRPr="00683D4A" w:rsidRDefault="00500D58" w:rsidP="00B77CD7">
            <w:pPr>
              <w:numPr>
                <w:ilvl w:val="0"/>
                <w:numId w:val="8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պատրաստում է քանդակի կարկասային լուծումների տարբերակներ: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 արդյունք 4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ծավալային քանդակագործության հիմնական նյութերը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 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քանդակագործության հիմնական նյութերը փուլային աշխատանքի ընթացքում,</w:t>
            </w:r>
          </w:p>
          <w:p w:rsidR="00500D58" w:rsidRPr="00683D4A" w:rsidRDefault="00500D58" w:rsidP="00B77CD7">
            <w:pPr>
              <w:numPr>
                <w:ilvl w:val="0"/>
                <w:numId w:val="8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քանդակագործության մեջ տարբեր նյութերի համատեղ կիրառման հնարավորությունները: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 արդյունք 5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Պարզաբանե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>լ փոքր պլաստիկ ծավալների, կամերային և մոնումենտալ քանդակագործության առանձնահատկությունները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իրականացնում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է փոքր պլաստիկ ծավալնե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իրենց առանձնահատկություններով,</w:t>
            </w:r>
          </w:p>
          <w:p w:rsidR="00500D58" w:rsidRPr="00683D4A" w:rsidRDefault="00500D58" w:rsidP="00B77CD7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ներկայացնում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կամերային քանդակագործության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տեսակները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00D58" w:rsidRPr="00683D4A" w:rsidRDefault="00500D58" w:rsidP="00B77CD7">
            <w:pPr>
              <w:numPr>
                <w:ilvl w:val="0"/>
                <w:numId w:val="8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մոնումենտալ քանդակագործությ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հիմնախնդիրները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 xml:space="preserve">ՈՒսումնառության արդյունք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քանդակագործական աշխատանքի նախապատրաստման պահանջները և կատարման մեթոդները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 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իրականացնում է տարածքի, հաստոցների և գործիքների նախապատրաստում,</w:t>
            </w:r>
          </w:p>
          <w:p w:rsidR="00500D58" w:rsidRPr="00683D4A" w:rsidRDefault="00500D58" w:rsidP="00B77CD7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մշակում է աշխատանքի համար անհրաժեշտ նյութերը,</w:t>
            </w:r>
          </w:p>
          <w:p w:rsidR="00500D58" w:rsidRPr="00683D4A" w:rsidRDefault="00500D58" w:rsidP="00B77CD7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ապահովում է աշխատանքային  համապատասխան պայմանները,</w:t>
            </w:r>
          </w:p>
          <w:p w:rsidR="00500D58" w:rsidRPr="00683D4A" w:rsidRDefault="00500D58" w:rsidP="00B77CD7">
            <w:pPr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ծավալային քանդակի և նատյուրմորտի բարելեֆային աշխատանքը:</w:t>
            </w:r>
          </w:p>
        </w:tc>
      </w:tr>
    </w:tbl>
    <w:p w:rsidR="007F65B5" w:rsidRDefault="007F65B5">
      <w:r>
        <w:br w:type="page"/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500D58" w:rsidRPr="00683D4A" w:rsidTr="00EE0313"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ՏԻՊՈԳՐԱՖԻԿԱ</w:t>
            </w:r>
            <w:r w:rsidR="007216A4" w:rsidRPr="00683D4A">
              <w:rPr>
                <w:rFonts w:ascii="GHEA Grapalat" w:hAnsi="GHEA Grapalat"/>
                <w:b/>
                <w:lang w:val="en-US"/>
              </w:rPr>
              <w:t>ՅԻ</w:t>
            </w:r>
            <w:r w:rsidR="007216A4" w:rsidRPr="00683D4A">
              <w:rPr>
                <w:rFonts w:ascii="GHEA Grapalat" w:hAnsi="GHEA Grapalat"/>
                <w:b/>
              </w:rPr>
              <w:t xml:space="preserve"> </w:t>
            </w:r>
            <w:r w:rsidR="007216A4" w:rsidRPr="00683D4A">
              <w:rPr>
                <w:rFonts w:ascii="GHEA Grapalat" w:hAnsi="GHEA Grapalat"/>
                <w:b/>
                <w:lang w:val="en-US"/>
              </w:rPr>
              <w:t>ՀԻՄՈՒՆՔՆԵՐԸ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 ԵՎ ՇՐԻՖՏԻ ԳՈՐԾՆԱԿԱՆ ԿԻՐԱՌՈՒՄԸ»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22562C" w:rsidP="007F65B5">
            <w:pPr>
              <w:spacing w:after="0" w:line="324" w:lineRule="auto"/>
              <w:jc w:val="both"/>
              <w:rPr>
                <w:rFonts w:ascii="GHEA Grapalat" w:hAnsi="GHEA Grapalat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16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Մոդուլի նպատակն է ուսանողի մոտ ձևավորել շրիֆտի ճանաչման և կիրառման օրինաչափությունների, ոճերի, տառատեսակների, կառուցվածքի կանոնների վերաբերյալ կարողություններ: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7F65B5">
            <w:pPr>
              <w:spacing w:after="0" w:line="324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rPr>
          <w:trHeight w:val="383"/>
        </w:trPr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F572C3" w:rsidP="007F65B5">
            <w:pPr>
              <w:spacing w:after="0" w:line="324" w:lineRule="auto"/>
              <w:jc w:val="both"/>
              <w:outlineLv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CD30B2"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772C6A" w:rsidP="007F65B5">
            <w:p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ստեղծման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պատմությունը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կառուցվածքը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r w:rsidR="00A67028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օրինաչափությունները</w:t>
            </w:r>
          </w:p>
        </w:tc>
      </w:tr>
      <w:tr w:rsidR="00500D58" w:rsidRPr="00683D4A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numPr>
                <w:ilvl w:val="0"/>
                <w:numId w:val="88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ստեղծման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պատմությունը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500D58" w:rsidRPr="00683D4A" w:rsidRDefault="00500D58" w:rsidP="007F65B5">
            <w:pPr>
              <w:numPr>
                <w:ilvl w:val="0"/>
                <w:numId w:val="88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կառուց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>ման մոդուլային սկզբունքը,</w:t>
            </w:r>
          </w:p>
          <w:p w:rsidR="00500D58" w:rsidRPr="00683D4A" w:rsidRDefault="00500D58" w:rsidP="007F65B5">
            <w:pPr>
              <w:numPr>
                <w:ilvl w:val="0"/>
                <w:numId w:val="88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հորինվածքային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օրինաչափությունները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772C6A" w:rsidP="007F65B5">
            <w:p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Դասակարգել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>շրիֆտի ոճերը, տառատեսակները և նրանց մշակման հիմնական կանոնները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numPr>
                <w:ilvl w:val="0"/>
                <w:numId w:val="89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շրիֆտի ոճերը,</w:t>
            </w:r>
          </w:p>
          <w:p w:rsidR="00500D58" w:rsidRPr="00683D4A" w:rsidRDefault="00500D58" w:rsidP="007F65B5">
            <w:pPr>
              <w:numPr>
                <w:ilvl w:val="0"/>
                <w:numId w:val="89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տառատեսակի մշակում,</w:t>
            </w:r>
          </w:p>
          <w:p w:rsidR="00500D58" w:rsidRPr="00683D4A" w:rsidRDefault="00500D58" w:rsidP="007F65B5">
            <w:pPr>
              <w:numPr>
                <w:ilvl w:val="0"/>
                <w:numId w:val="89"/>
              </w:num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և կիրառում է տառատեսակների </w:t>
            </w:r>
            <w:r w:rsidR="00EE1A67" w:rsidRPr="00683D4A">
              <w:rPr>
                <w:rFonts w:ascii="GHEA Grapalat" w:hAnsi="GHEA Grapalat"/>
                <w:sz w:val="20"/>
                <w:szCs w:val="20"/>
                <w:lang w:val="hy-AM"/>
              </w:rPr>
              <w:t>մշակման գրաֆիկական</w:t>
            </w:r>
            <w:r w:rsidR="003C5A7C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կանոնները: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spacing w:after="0" w:line="324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Բացատրել տիպոգրաֆիկայի՝ տեքստի գրաֆիկական ձևավորման հիմունքները և առանձնահատկությունները</w:t>
            </w:r>
          </w:p>
        </w:tc>
      </w:tr>
      <w:tr w:rsidR="00500D58" w:rsidRPr="002B548F" w:rsidTr="00EE0313">
        <w:tc>
          <w:tcPr>
            <w:tcW w:w="539" w:type="dxa"/>
          </w:tcPr>
          <w:p w:rsidR="00500D58" w:rsidRPr="00683D4A" w:rsidRDefault="00500D58" w:rsidP="007F65B5">
            <w:pPr>
              <w:numPr>
                <w:ilvl w:val="0"/>
                <w:numId w:val="6"/>
              </w:numPr>
              <w:spacing w:after="0" w:line="324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7F65B5">
            <w:pPr>
              <w:spacing w:after="0" w:line="324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7F65B5">
            <w:pPr>
              <w:numPr>
                <w:ilvl w:val="0"/>
                <w:numId w:val="90"/>
              </w:numPr>
              <w:spacing w:after="0" w:line="324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բացատրում է տիպոգրաֆիկայի՝ տեքստի գրաֆիկական ձևավորման հիմունքները, հիմք ընդունելով հայկական այբուբենի տառատեսակները (մեծատառ և փոքրատառ),</w:t>
            </w:r>
          </w:p>
          <w:p w:rsidR="00500D58" w:rsidRPr="00683D4A" w:rsidRDefault="00500D58" w:rsidP="007F65B5">
            <w:pPr>
              <w:numPr>
                <w:ilvl w:val="0"/>
                <w:numId w:val="90"/>
              </w:numPr>
              <w:spacing w:after="0" w:line="324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բացատրում է հայերեն տեքստի գրաֆիկական և առարկայական ձևավորումը,</w:t>
            </w:r>
          </w:p>
          <w:p w:rsidR="00500D58" w:rsidRPr="00683D4A" w:rsidRDefault="00500D58" w:rsidP="007F65B5">
            <w:pPr>
              <w:numPr>
                <w:ilvl w:val="0"/>
                <w:numId w:val="90"/>
              </w:numPr>
              <w:spacing w:after="0" w:line="324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տարբեր այբուբենների նմանատիպ տառատեսակների բազմակողմանի գրաֆիկական ձևավորումը (եզրագծային, նեգատիվ, գունավոր և ռելիեֆային տարբերակներով),</w:t>
            </w:r>
          </w:p>
          <w:p w:rsidR="00500D58" w:rsidRPr="00683D4A" w:rsidRDefault="00500D58" w:rsidP="007F65B5">
            <w:pPr>
              <w:numPr>
                <w:ilvl w:val="0"/>
                <w:numId w:val="90"/>
              </w:numPr>
              <w:spacing w:after="0" w:line="324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երկու տարբեր այբուբենների նմանատիպ տառատեսակների առանձնահատկությունները:</w:t>
            </w:r>
          </w:p>
        </w:tc>
      </w:tr>
    </w:tbl>
    <w:p w:rsidR="007F65B5" w:rsidRPr="002B548F" w:rsidRDefault="007F65B5">
      <w:pPr>
        <w:rPr>
          <w:lang w:val="hy-AM"/>
        </w:rPr>
      </w:pPr>
      <w:r w:rsidRPr="002B548F">
        <w:rPr>
          <w:lang w:val="hy-AM"/>
        </w:rPr>
        <w:br w:type="page"/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500D58" w:rsidRPr="002B548F" w:rsidTr="00EE0313">
        <w:trPr>
          <w:trHeight w:val="24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tabs>
                <w:tab w:val="left" w:pos="360"/>
              </w:tabs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036" w:type="dxa"/>
          </w:tcPr>
          <w:p w:rsidR="00500D58" w:rsidRPr="00683D4A" w:rsidRDefault="00772C6A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տառատեսակի և տեքստի գրաֆիկական ձևավորման տարբերակների՝ տեսողական խաբկանքի ստեղծման  և  կոմպոզիցիայի հիմնական գործոնների կիրառմամբ</w:t>
            </w:r>
          </w:p>
        </w:tc>
      </w:tr>
      <w:tr w:rsidR="00500D58" w:rsidRPr="002B548F" w:rsidTr="00EE0313">
        <w:trPr>
          <w:trHeight w:val="15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9A48C3">
            <w:pPr>
              <w:numPr>
                <w:ilvl w:val="0"/>
                <w:numId w:val="9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կոմպոզիցիայի հիմնական գործոնների կարևորությունը և</w:t>
            </w:r>
            <w:r w:rsidR="009A48C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առանձնահատկությունները՝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տառատեսակների և տեքստային գրաֆիկական ձևավորումների ստեղծման դեպքում,</w:t>
            </w:r>
          </w:p>
          <w:p w:rsidR="00500D58" w:rsidRPr="00683D4A" w:rsidRDefault="00500D58" w:rsidP="00B77CD7">
            <w:pPr>
              <w:numPr>
                <w:ilvl w:val="0"/>
                <w:numId w:val="9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տեսողական խաբկանքի կիրառման հնարավորությունները՝ տառատեսակների մշակման ժամանակ:</w:t>
            </w:r>
          </w:p>
        </w:tc>
      </w:tr>
      <w:tr w:rsidR="00500D58" w:rsidRPr="002B548F" w:rsidTr="00EE0313">
        <w:trPr>
          <w:trHeight w:val="230"/>
        </w:trPr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ՀԱՄԱՇԽԱՐՀԱՅԻՆ ԱՐՎԵՍՏԻ ՊԱՏՄՈՒԹՅՈՒՆ»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A67028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ind w:left="-32" w:firstLine="3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տարբեր դարաշրջաններում համաշխարհային արվեստի պատմությանը, նրա հիմնական տեսակներին, արվեստագետներին, ստեղծագործական ոճերին և ժանրերին: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6E454E" w:rsidP="006E454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500D58" w:rsidRPr="00683D4A" w:rsidRDefault="00F572C3" w:rsidP="00F572C3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500D58" w:rsidRPr="00683D4A" w:rsidRDefault="00772C6A" w:rsidP="009A48C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 xml:space="preserve"> համաշխարհային արվեստը կարևորագույն </w:t>
            </w:r>
            <w:r w:rsidR="00500D58" w:rsidRPr="00683D4A">
              <w:rPr>
                <w:rFonts w:ascii="GHEA Grapalat" w:hAnsi="GHEA Grapalat"/>
                <w:sz w:val="20"/>
                <w:szCs w:val="20"/>
                <w:lang w:val="en-US"/>
              </w:rPr>
              <w:t>դարա</w:t>
            </w:r>
            <w:r w:rsidR="00500D58" w:rsidRPr="00683D4A">
              <w:rPr>
                <w:rFonts w:ascii="GHEA Grapalat" w:hAnsi="GHEA Grapalat"/>
                <w:sz w:val="20"/>
                <w:szCs w:val="20"/>
              </w:rPr>
              <w:t>շրջաններով և երկրներով, արվեստագետներին և նրանց ստեղծագործությունները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արվեստի կարևորագույն դարաշրջանները,</w:t>
            </w:r>
          </w:p>
          <w:p w:rsidR="00500D58" w:rsidRPr="00683D4A" w:rsidRDefault="00500D58" w:rsidP="00B77CD7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արվեստում ճանաչում ստացած արվեստագետներին,</w:t>
            </w:r>
          </w:p>
          <w:p w:rsidR="00500D58" w:rsidRPr="00683D4A" w:rsidRDefault="00500D58" w:rsidP="009A48C3">
            <w:pPr>
              <w:numPr>
                <w:ilvl w:val="0"/>
                <w:numId w:val="9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համաշխարհային արվեստի կարևորագույն ստեղծագործություններ</w:t>
            </w:r>
            <w:r w:rsidR="009A48C3">
              <w:rPr>
                <w:rFonts w:ascii="GHEA Grapalat" w:hAnsi="GHEA Grapalat"/>
                <w:sz w:val="20"/>
                <w:szCs w:val="20"/>
                <w:lang w:val="hy-AM"/>
              </w:rPr>
              <w:t>ն՝</w:t>
            </w:r>
            <w:r w:rsidRPr="00683D4A">
              <w:rPr>
                <w:rFonts w:ascii="GHEA Grapalat" w:hAnsi="GHEA Grapalat"/>
                <w:sz w:val="20"/>
                <w:szCs w:val="20"/>
              </w:rPr>
              <w:t>ը</w:t>
            </w:r>
            <w:r w:rsidR="009A48C3">
              <w:rPr>
                <w:rFonts w:ascii="GHEA Grapalat" w:hAnsi="GHEA Grapalat"/>
                <w:sz w:val="20"/>
                <w:szCs w:val="20"/>
                <w:lang w:val="hy-AM"/>
              </w:rPr>
              <w:t>ստ տեսակների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արվեստի հիմնական տեսակները և նրանց ֆունկցիոնալ առանձնահատկությունները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հիմնական տեսակների՝ կերպարվեստ, ճարտարապետություն, դիզայն, դեկորատիվ-կիրառական և այլ պատմությունը,</w:t>
            </w:r>
          </w:p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 ներկայացնում է արվեստի հիմնական ոճերը՝ ըստ դարաշրջանների,</w:t>
            </w:r>
          </w:p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հիմնական ժանրերը՝ արվեստի տարբեր տեսակներում,</w:t>
            </w:r>
          </w:p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տարբեր ճյուղերում կատարողական տեխնիկաները,</w:t>
            </w:r>
          </w:p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արվեստի տարբեր ճյուղերում նյութերի կիրառման հնարավորությունները և սկզբունքները,</w:t>
            </w:r>
          </w:p>
          <w:p w:rsidR="00500D58" w:rsidRPr="00683D4A" w:rsidRDefault="00500D58" w:rsidP="00B77CD7">
            <w:pPr>
              <w:numPr>
                <w:ilvl w:val="0"/>
                <w:numId w:val="9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տարբեր տեսակների ընկալման ֆունկցիոնալ առանձնահատկությունները: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Ծանոթացնել, վերլուծել և արժեքավորել արվեստի ցանկացած ստեղծագործություն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ցանկացած ստեղծագործություն,</w:t>
            </w:r>
          </w:p>
          <w:p w:rsidR="00500D58" w:rsidRPr="00683D4A" w:rsidRDefault="00500D58" w:rsidP="00B77CD7">
            <w:pPr>
              <w:numPr>
                <w:ilvl w:val="0"/>
                <w:numId w:val="9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արվեստի հեղինակային ստեղծագործությունների վերլուծման և արժեքավորման սկզբունքները: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Ներկայացնել հայկական արվեստի պատմական զարգացումները, հիմնական տեսակները և ժանրերը</w:t>
            </w:r>
          </w:p>
        </w:tc>
      </w:tr>
      <w:tr w:rsidR="00500D58" w:rsidRPr="002B548F" w:rsidTr="00EE0313">
        <w:trPr>
          <w:trHeight w:val="556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հայկական արվեստի պատմական ակունքները,</w:t>
            </w:r>
          </w:p>
          <w:p w:rsidR="00500D58" w:rsidRPr="00683D4A" w:rsidRDefault="00500D58" w:rsidP="00B77CD7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հայկական կերպարվեստի զարգացումն ըստ դարաշրջանների,</w:t>
            </w:r>
          </w:p>
          <w:p w:rsidR="00500D58" w:rsidRPr="00683D4A" w:rsidRDefault="00500D58" w:rsidP="00B77CD7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հայկական մանրանկարչության առանձնահատկությունները,</w:t>
            </w:r>
          </w:p>
          <w:p w:rsidR="00500D58" w:rsidRPr="00683D4A" w:rsidRDefault="00500D58" w:rsidP="00B77CD7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մեկնաբանում է հայկական տառերի դերը և նշանակությունը գրաֆիկական արվեստում,</w:t>
            </w:r>
          </w:p>
          <w:p w:rsidR="00500D58" w:rsidRPr="00683D4A" w:rsidRDefault="00500D58" w:rsidP="00B77CD7">
            <w:pPr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հայկական ճարտարապետության ոճային և կառուց</w:t>
            </w:r>
            <w:r w:rsidR="00EE1A67" w:rsidRPr="00683D4A">
              <w:rPr>
                <w:rFonts w:ascii="GHEA Grapalat" w:hAnsi="GHEA Grapalat"/>
                <w:sz w:val="20"/>
                <w:szCs w:val="20"/>
                <w:lang w:val="hy-AM"/>
              </w:rPr>
              <w:t>վածքային առանձնահատկությունները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B530F7" w:rsidRPr="00683D4A" w:rsidTr="004A4D6D">
        <w:trPr>
          <w:trHeight w:val="556"/>
        </w:trPr>
        <w:tc>
          <w:tcPr>
            <w:tcW w:w="13722" w:type="dxa"/>
            <w:gridSpan w:val="3"/>
          </w:tcPr>
          <w:p w:rsidR="00B530F7" w:rsidRPr="00683D4A" w:rsidRDefault="00B530F7" w:rsidP="004A4D6D">
            <w:pPr>
              <w:spacing w:after="0" w:line="360" w:lineRule="auto"/>
              <w:ind w:left="357"/>
              <w:jc w:val="center"/>
              <w:rPr>
                <w:rFonts w:ascii="GHEA Grapalat" w:hAnsi="GHEA Grapalat"/>
                <w:b/>
                <w:lang w:val="hy-AM"/>
              </w:rPr>
            </w:pPr>
            <w:r w:rsidRPr="00683D4A">
              <w:rPr>
                <w:rFonts w:ascii="GHEA Grapalat" w:hAnsi="GHEA Grapalat"/>
                <w:b/>
                <w:lang w:val="en-US"/>
              </w:rPr>
              <w:t>ՄՈԴՈՒԼԻ ԱՆՎԱՆՈՒՄԸ «ԴԻԶԱՅՆԻ ՊԱՏՄՈՒԹՅՈՒՆ»</w:t>
            </w:r>
          </w:p>
        </w:tc>
      </w:tr>
      <w:tr w:rsidR="00B530F7" w:rsidRPr="00683D4A" w:rsidTr="004A4D6D">
        <w:trPr>
          <w:trHeight w:val="325"/>
        </w:trPr>
        <w:tc>
          <w:tcPr>
            <w:tcW w:w="539" w:type="dxa"/>
          </w:tcPr>
          <w:p w:rsidR="00B530F7" w:rsidRPr="00683D4A" w:rsidRDefault="00B530F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530F7" w:rsidRPr="00683D4A" w:rsidRDefault="00B530F7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B530F7" w:rsidRPr="00683D4A" w:rsidRDefault="00A67028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</w:tr>
      <w:tr w:rsidR="00B530F7" w:rsidRPr="002B548F" w:rsidTr="004A4D6D">
        <w:trPr>
          <w:trHeight w:val="556"/>
        </w:trPr>
        <w:tc>
          <w:tcPr>
            <w:tcW w:w="539" w:type="dxa"/>
          </w:tcPr>
          <w:p w:rsidR="00B530F7" w:rsidRPr="00683D4A" w:rsidRDefault="00B530F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530F7" w:rsidRPr="00683D4A" w:rsidRDefault="00B530F7" w:rsidP="004A4D6D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B530F7" w:rsidRPr="00683D4A" w:rsidRDefault="0002719B" w:rsidP="004A4D6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դիզայնի ստեղծման ակունքների և նախապայմաններին, ներկայացնել նրա ժամանակագրական զարգացման հիմնական փուլերը, ինչպես նաև բացահայտել դիզայնի նախագծային կարևոր ոլորտները:</w:t>
            </w:r>
          </w:p>
        </w:tc>
      </w:tr>
      <w:tr w:rsidR="00B530F7" w:rsidRPr="00683D4A" w:rsidTr="004A4D6D">
        <w:trPr>
          <w:trHeight w:val="249"/>
        </w:trPr>
        <w:tc>
          <w:tcPr>
            <w:tcW w:w="539" w:type="dxa"/>
          </w:tcPr>
          <w:p w:rsidR="00B530F7" w:rsidRPr="00683D4A" w:rsidRDefault="00B530F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530F7" w:rsidRPr="00683D4A" w:rsidRDefault="00B530F7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B530F7" w:rsidRPr="00683D4A" w:rsidRDefault="006E454E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36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B530F7" w:rsidRPr="00683D4A" w:rsidTr="004A4D6D">
        <w:trPr>
          <w:trHeight w:val="556"/>
        </w:trPr>
        <w:tc>
          <w:tcPr>
            <w:tcW w:w="539" w:type="dxa"/>
          </w:tcPr>
          <w:p w:rsidR="00B530F7" w:rsidRPr="00683D4A" w:rsidRDefault="00B530F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530F7" w:rsidRPr="00683D4A" w:rsidRDefault="00B530F7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B530F7" w:rsidRPr="00683D4A" w:rsidRDefault="00F572C3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մասնագիտական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գիտելիքներ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չեն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B530F7" w:rsidRPr="00683D4A" w:rsidTr="004A4D6D">
        <w:trPr>
          <w:trHeight w:val="556"/>
        </w:trPr>
        <w:tc>
          <w:tcPr>
            <w:tcW w:w="539" w:type="dxa"/>
          </w:tcPr>
          <w:p w:rsidR="00B530F7" w:rsidRPr="00683D4A" w:rsidRDefault="00B530F7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B530F7" w:rsidRPr="00683D4A" w:rsidRDefault="00B530F7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B530F7" w:rsidRPr="00683D4A" w:rsidRDefault="009475A9" w:rsidP="004A4D6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02719B" w:rsidRPr="00683D4A" w:rsidTr="004A4D6D">
        <w:trPr>
          <w:trHeight w:val="31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02719B" w:rsidRPr="00683D4A" w:rsidRDefault="00772C6A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02719B" w:rsidRPr="00683D4A">
              <w:rPr>
                <w:rFonts w:ascii="GHEA Grapalat" w:hAnsi="GHEA Grapalat"/>
                <w:sz w:val="20"/>
                <w:szCs w:val="20"/>
              </w:rPr>
              <w:t xml:space="preserve"> դիզայնի պատմության և ժամանակագր</w:t>
            </w:r>
            <w:r w:rsidR="0002719B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ական </w:t>
            </w:r>
            <w:r w:rsidR="0002719B" w:rsidRPr="00683D4A">
              <w:rPr>
                <w:rFonts w:ascii="GHEA Grapalat" w:hAnsi="GHEA Grapalat"/>
                <w:sz w:val="20"/>
                <w:szCs w:val="20"/>
              </w:rPr>
              <w:t>զարգացման հիմնական փուլերը</w:t>
            </w:r>
          </w:p>
        </w:tc>
      </w:tr>
      <w:tr w:rsidR="0002719B" w:rsidRPr="00683D4A" w:rsidTr="004A4D6D">
        <w:trPr>
          <w:trHeight w:val="55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numPr>
                <w:ilvl w:val="1"/>
                <w:numId w:val="1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դիզայնի պատմությունը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նրա ստեղծման և զա</w:t>
            </w:r>
            <w:r w:rsidR="00E7229B" w:rsidRPr="00683D4A">
              <w:rPr>
                <w:rFonts w:ascii="GHEA Grapalat" w:hAnsi="GHEA Grapalat"/>
                <w:sz w:val="20"/>
                <w:szCs w:val="20"/>
                <w:lang w:val="hy-AM"/>
              </w:rPr>
              <w:t>րգացման առանձնահատկություններով</w:t>
            </w:r>
            <w:r w:rsidR="00E7229B"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02719B" w:rsidRPr="00683D4A" w:rsidRDefault="0002719B" w:rsidP="004A4D6D">
            <w:pPr>
              <w:numPr>
                <w:ilvl w:val="1"/>
                <w:numId w:val="1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ներկայացնում է դիզայնի ժամանակագր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զարգացման հիմնական փուլերը,</w:t>
            </w:r>
          </w:p>
          <w:p w:rsidR="0002719B" w:rsidRPr="00683D4A" w:rsidRDefault="0002719B" w:rsidP="004A4D6D">
            <w:pPr>
              <w:numPr>
                <w:ilvl w:val="1"/>
                <w:numId w:val="14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 ներկայացնում է դիզայնի ապագա զարգացման նորագույն և հեռանկարային ոլորտները:</w:t>
            </w:r>
          </w:p>
        </w:tc>
      </w:tr>
      <w:tr w:rsidR="0002719B" w:rsidRPr="002B548F" w:rsidTr="004A4D6D">
        <w:trPr>
          <w:trHeight w:val="381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02719B" w:rsidRPr="00683D4A" w:rsidRDefault="00772C6A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Տարբերել </w:t>
            </w:r>
            <w:r w:rsidR="0002719B" w:rsidRPr="00683D4A">
              <w:rPr>
                <w:rFonts w:ascii="GHEA Grapalat" w:hAnsi="GHEA Grapalat"/>
                <w:sz w:val="20"/>
                <w:szCs w:val="20"/>
                <w:lang w:val="hy-AM"/>
              </w:rPr>
              <w:t>դիզայնի հիմնական ոլորտները, ոճերը, մեթոդները և ուղղությունները</w:t>
            </w:r>
          </w:p>
        </w:tc>
      </w:tr>
      <w:tr w:rsidR="0002719B" w:rsidRPr="002B548F" w:rsidTr="004A4D6D">
        <w:trPr>
          <w:trHeight w:val="55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numPr>
                <w:ilvl w:val="1"/>
                <w:numId w:val="1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</w:t>
            </w:r>
            <w:r w:rsidR="002F6687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հիմնական ոլորտների պատմական զարգացումն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իրենց նախագծային և ֆունկցիոնալ առանձնահատկություններով (արդյունաբերական, գրաֆիկական, միջավայրի, առարկայական, հագուստի, կիրառական),</w:t>
            </w:r>
          </w:p>
          <w:p w:rsidR="0002719B" w:rsidRPr="00683D4A" w:rsidRDefault="0002719B" w:rsidP="004A4D6D">
            <w:pPr>
              <w:numPr>
                <w:ilvl w:val="1"/>
                <w:numId w:val="1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նախագծային գործունեության ոճային բազմազանությունը և մեթոդները,</w:t>
            </w:r>
          </w:p>
          <w:p w:rsidR="0002719B" w:rsidRPr="00683D4A" w:rsidRDefault="0002719B" w:rsidP="004A4D6D">
            <w:pPr>
              <w:numPr>
                <w:ilvl w:val="1"/>
                <w:numId w:val="14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դիզայնի տարբեր դպրոցներում կիրառվող նախագծային մեթոդները և ուղղությունները:</w:t>
            </w:r>
          </w:p>
        </w:tc>
      </w:tr>
      <w:tr w:rsidR="0002719B" w:rsidRPr="00683D4A" w:rsidTr="004A4D6D">
        <w:trPr>
          <w:trHeight w:val="55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Բնութագրել դիզայնը որպես արվեստի ինքնուրույն տեսակ, ներկայացնել դիզայնը որպես 20-րդ դարի արվեստ, նրա պատմական ակունքները և ստեղծման օրինաչափությունները</w:t>
            </w:r>
          </w:p>
        </w:tc>
      </w:tr>
      <w:tr w:rsidR="0002719B" w:rsidRPr="002B548F" w:rsidTr="004A4D6D">
        <w:trPr>
          <w:trHeight w:val="55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numPr>
                <w:ilvl w:val="0"/>
                <w:numId w:val="1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բնութագրում է դիզայնը որպես արվեստի ինքնուրույն տեսակ, շեշտադրելով նրա նախագծային դրվածքը,</w:t>
            </w:r>
          </w:p>
          <w:p w:rsidR="0002719B" w:rsidRPr="00683D4A" w:rsidRDefault="0002719B" w:rsidP="004A4D6D">
            <w:pPr>
              <w:numPr>
                <w:ilvl w:val="0"/>
                <w:numId w:val="1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դիզայնը որպես 20-րդ դարի արվեստ,</w:t>
            </w:r>
          </w:p>
          <w:p w:rsidR="0002719B" w:rsidRPr="00683D4A" w:rsidRDefault="0002719B" w:rsidP="004A4D6D">
            <w:pPr>
              <w:numPr>
                <w:ilvl w:val="0"/>
                <w:numId w:val="1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դիզայնի պատմական ակունքները (դիզայնի գերմանական դպրոց), </w:t>
            </w:r>
          </w:p>
          <w:p w:rsidR="0002719B" w:rsidRPr="00683D4A" w:rsidRDefault="0002719B" w:rsidP="004A4D6D">
            <w:pPr>
              <w:numPr>
                <w:ilvl w:val="0"/>
                <w:numId w:val="14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դիզայնի</w:t>
            </w:r>
            <w:r w:rsidR="002F6687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արդյունաբերության զարգացման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F6687" w:rsidRPr="00683D4A">
              <w:rPr>
                <w:rFonts w:ascii="GHEA Grapalat" w:hAnsi="GHEA Grapalat"/>
                <w:sz w:val="20"/>
                <w:szCs w:val="20"/>
                <w:lang w:val="hy-AM"/>
              </w:rPr>
              <w:t>օրինաչափությունները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02719B" w:rsidRPr="00683D4A" w:rsidTr="004A4D6D">
        <w:trPr>
          <w:trHeight w:val="235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դիզայնի նպատակը և խնդիրները, նրա դերը մարդու կյանքում:</w:t>
            </w:r>
          </w:p>
        </w:tc>
      </w:tr>
      <w:tr w:rsidR="0002719B" w:rsidRPr="002B548F" w:rsidTr="004A4D6D">
        <w:trPr>
          <w:trHeight w:val="556"/>
        </w:trPr>
        <w:tc>
          <w:tcPr>
            <w:tcW w:w="539" w:type="dxa"/>
          </w:tcPr>
          <w:p w:rsidR="0002719B" w:rsidRPr="00683D4A" w:rsidRDefault="0002719B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02719B" w:rsidRPr="00683D4A" w:rsidRDefault="0002719B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02719B" w:rsidRPr="00683D4A" w:rsidRDefault="0002719B" w:rsidP="004A4D6D">
            <w:pPr>
              <w:numPr>
                <w:ilvl w:val="0"/>
                <w:numId w:val="1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դիզայնի </w:t>
            </w:r>
            <w:r w:rsidR="002F6687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ֆունկցիոնալ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նպատակը,</w:t>
            </w:r>
          </w:p>
          <w:p w:rsidR="0002719B" w:rsidRPr="00683D4A" w:rsidRDefault="0002719B" w:rsidP="004A4D6D">
            <w:pPr>
              <w:numPr>
                <w:ilvl w:val="0"/>
                <w:numId w:val="1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հիմնախնդիրները՝ նախագծային գործունեության ոլորտում,</w:t>
            </w:r>
          </w:p>
          <w:p w:rsidR="0002719B" w:rsidRPr="00683D4A" w:rsidRDefault="0002719B" w:rsidP="004A4D6D">
            <w:pPr>
              <w:numPr>
                <w:ilvl w:val="0"/>
                <w:numId w:val="1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հզոր դերը մարդու ապրելակերպի բարելավման գործում,</w:t>
            </w:r>
          </w:p>
          <w:p w:rsidR="0002719B" w:rsidRPr="00683D4A" w:rsidRDefault="0002719B" w:rsidP="004A4D6D">
            <w:pPr>
              <w:numPr>
                <w:ilvl w:val="0"/>
                <w:numId w:val="14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նորագույն տեխնոլոգիաների կիրառման կարևորությունը դիզայնում:</w:t>
            </w:r>
          </w:p>
        </w:tc>
      </w:tr>
      <w:tr w:rsidR="00A029DF" w:rsidRPr="00683D4A" w:rsidTr="004A4D6D">
        <w:trPr>
          <w:trHeight w:val="276"/>
        </w:trPr>
        <w:tc>
          <w:tcPr>
            <w:tcW w:w="13722" w:type="dxa"/>
            <w:gridSpan w:val="3"/>
          </w:tcPr>
          <w:p w:rsidR="00A029DF" w:rsidRPr="00683D4A" w:rsidRDefault="00A029DF" w:rsidP="004A4D6D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/>
                <w:lang w:val="hy-AM"/>
              </w:rPr>
              <w:lastRenderedPageBreak/>
              <w:t>ՄՈԴՈՒԼԻ ԱՆՎԱՆՈՒՄԸ  «ՁԵՌՆԵՐԵՑՈՒԹՅՈՒՆ»</w:t>
            </w:r>
          </w:p>
        </w:tc>
      </w:tr>
      <w:tr w:rsidR="00A029DF" w:rsidRPr="00683D4A" w:rsidTr="004A4D6D">
        <w:trPr>
          <w:trHeight w:val="240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4A4D6D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A029DF" w:rsidRPr="00683D4A" w:rsidRDefault="00A67028" w:rsidP="004A4D6D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A029DF" w:rsidRPr="00683D4A" w:rsidRDefault="00A029DF" w:rsidP="002B22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Մոդուլի նպատակն է ուսանողի մոտ ձևավորել բիզնես գործունեություն իրականացնելու համար անհրաժեշտ  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   </w:t>
            </w:r>
          </w:p>
        </w:tc>
      </w:tr>
      <w:tr w:rsidR="00A029DF" w:rsidRPr="00683D4A" w:rsidTr="004A4D6D">
        <w:trPr>
          <w:trHeight w:val="373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 ժամ</w:t>
            </w:r>
          </w:p>
        </w:tc>
      </w:tr>
      <w:tr w:rsidR="00A029DF" w:rsidRPr="00683D4A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A029DF" w:rsidRPr="00683D4A" w:rsidRDefault="00A029DF" w:rsidP="004A4D6D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A029DF" w:rsidRPr="00683D4A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</w:t>
            </w:r>
            <w:r w:rsidR="009475A9"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A029DF" w:rsidRPr="00683D4A" w:rsidTr="004A4D6D">
        <w:trPr>
          <w:trHeight w:val="215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էությունը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էությունը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ըստ իրավիճակների հիմնավորում է ձևավորված բիզնես-գաղափարները,</w:t>
            </w:r>
          </w:p>
          <w:p w:rsidR="00A029DF" w:rsidRPr="00683D4A" w:rsidRDefault="00A029DF" w:rsidP="00B77CD7">
            <w:pPr>
              <w:numPr>
                <w:ilvl w:val="0"/>
                <w:numId w:val="151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բիզնես-գաղափարի տարբերակի գնահատումը ճիշտ է:</w:t>
            </w:r>
          </w:p>
        </w:tc>
      </w:tr>
      <w:tr w:rsidR="00A029DF" w:rsidRPr="002B548F" w:rsidTr="004A4D6D">
        <w:trPr>
          <w:trHeight w:val="273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կազմակերպա</w:t>
            </w:r>
            <w:r w:rsidR="00302C1C">
              <w:rPr>
                <w:rFonts w:ascii="GHEA Grapalat" w:hAnsi="GHEA Grapalat"/>
                <w:sz w:val="20"/>
                <w:szCs w:val="20"/>
                <w:lang w:val="en-US"/>
              </w:rPr>
              <w:t>կան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-իրավական ձևերի բնութագիրը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ֆունկցիաների բնութագրերը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կառավարման ոճերի բնութագրերը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կառավարման ֆունկցիոնալ բաժինների ձևավորման մոտեցումները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աշխատողների ընտրության կարգը հիմնավոր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կազմակերպության կառավարմանն առնչվող փաստաթղթերի ձևավորումը ամբողջական և </w:t>
            </w:r>
            <w:r w:rsidR="007F65B5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հիմնավոր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A029DF" w:rsidRPr="00683D4A" w:rsidRDefault="00A029DF" w:rsidP="00B77CD7">
            <w:pPr>
              <w:numPr>
                <w:ilvl w:val="0"/>
                <w:numId w:val="152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A029DF" w:rsidRPr="002B548F" w:rsidTr="004A4D6D">
        <w:trPr>
          <w:trHeight w:val="299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ճիշտ է մեկնաբանում </w:t>
            </w:r>
            <w:r w:rsidR="006E454E" w:rsidRPr="00683D4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</w:t>
            </w:r>
            <w:r w:rsidR="006E454E" w:rsidRPr="00683D4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հասկացությունը,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անհրաժեշտությունը հիմնավորում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հիմնական ուղղությունները բացահայտում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շուկայի հետազոտման գործընթացի փուլերը ճիշտ է բնութագրում,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ըստ փուլերի շուկայի հետազոտման մեթոդների ընտրությունը հիմնավոր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շուկայական պահանջարկի ծավալի բացահայտման մոտեցումները ճիշտ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շուկայի վրա ազդող գործոնների և գնորդի վարքագծի գնահատումը ճիշտ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շուկայական մրցակցության գնահատումը հիմնավոր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շուկայի հատվածավորումը իրատեսական է,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մարքեթինգի գաղափարների /4P և 7P/ նշանակությունը ճիշտ է բացահայտում,</w:t>
            </w:r>
          </w:p>
          <w:p w:rsidR="00A029DF" w:rsidRPr="00683D4A" w:rsidRDefault="00A029DF" w:rsidP="00B77CD7">
            <w:pPr>
              <w:numPr>
                <w:ilvl w:val="0"/>
                <w:numId w:val="153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A029DF" w:rsidRPr="002B548F" w:rsidTr="004A4D6D">
        <w:trPr>
          <w:trHeight w:val="418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նյութական ռեսուրսների խմբերի տնտեսագիտական բնութագրերը 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աշխատանքային ռեսուրսների բնութագիրը և դրանց առնչվող ցուցանիշների մեկնաբանությունը </w:t>
            </w:r>
            <w:r w:rsidR="007F65B5">
              <w:rPr>
                <w:rFonts w:ascii="GHEA Grapalat" w:hAnsi="GHEA Grapalat"/>
                <w:sz w:val="20"/>
                <w:szCs w:val="20"/>
                <w:lang w:val="hy-AM"/>
              </w:rPr>
              <w:br/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ռեսուրսների պահանջվելիք մեծության  հաշվարկման մոտեցումները հիմնավոր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A029DF" w:rsidRPr="00683D4A" w:rsidRDefault="00A029DF" w:rsidP="00B77CD7">
            <w:pPr>
              <w:numPr>
                <w:ilvl w:val="0"/>
                <w:numId w:val="154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A029DF" w:rsidRPr="002B548F" w:rsidTr="004A4D6D">
        <w:trPr>
          <w:trHeight w:val="283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36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A029DF" w:rsidRPr="002B548F" w:rsidTr="00EE0313">
        <w:trPr>
          <w:trHeight w:val="556"/>
        </w:trPr>
        <w:tc>
          <w:tcPr>
            <w:tcW w:w="539" w:type="dxa"/>
          </w:tcPr>
          <w:p w:rsidR="00A029DF" w:rsidRPr="00683D4A" w:rsidRDefault="00A029DF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029DF" w:rsidRPr="00683D4A" w:rsidRDefault="00A029D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029DF" w:rsidRPr="00683D4A" w:rsidRDefault="009475A9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A029DF"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ծախս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="00A029DF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հասկացության բովանդակությունը ճիշտ է մեկնաբանում,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տարբերակում է ծախսերի խմբերը,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ծախսերի տարբեր խմբերի հաշվապահական ձևակերպումները ճիշտ է,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հաշվում է ապրանքի կամ ծառայության միավորի ինքնարժեքը,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ինքնարժեքի իջեցման հնարավորությունները ճիշտ է գնահատում,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ինքնարժեք-շուկայական գին մարժայի տարբերության հիմնավորումը ճիշտ է,</w:t>
            </w:r>
          </w:p>
          <w:p w:rsidR="00A029DF" w:rsidRPr="00683D4A" w:rsidRDefault="00A029DF" w:rsidP="00B77CD7">
            <w:pPr>
              <w:numPr>
                <w:ilvl w:val="0"/>
                <w:numId w:val="155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A87771" w:rsidRPr="002B548F" w:rsidTr="004A4D6D">
        <w:trPr>
          <w:trHeight w:val="327"/>
        </w:trPr>
        <w:tc>
          <w:tcPr>
            <w:tcW w:w="539" w:type="dxa"/>
          </w:tcPr>
          <w:p w:rsidR="00A87771" w:rsidRPr="00683D4A" w:rsidRDefault="00A8777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87771" w:rsidRPr="00683D4A" w:rsidRDefault="00A87771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36" w:type="dxa"/>
          </w:tcPr>
          <w:p w:rsidR="00A87771" w:rsidRPr="00683D4A" w:rsidRDefault="00A87771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Մշակել բիզնես պլան և գործողությունների ծրագիր</w:t>
            </w:r>
          </w:p>
        </w:tc>
      </w:tr>
      <w:tr w:rsidR="00A87771" w:rsidRPr="002B548F" w:rsidTr="00EE0313">
        <w:trPr>
          <w:trHeight w:val="556"/>
        </w:trPr>
        <w:tc>
          <w:tcPr>
            <w:tcW w:w="539" w:type="dxa"/>
          </w:tcPr>
          <w:p w:rsidR="00A87771" w:rsidRPr="00683D4A" w:rsidRDefault="00A8777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87771" w:rsidRPr="00683D4A" w:rsidRDefault="00A87771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բաժինների բովանդակության մեկնաբանությունները ճիշտ է,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կատարում SWOT վերլուծություն,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նախատեսվող միջոցառումները հիմնավորված է,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A87771" w:rsidRPr="00683D4A" w:rsidRDefault="00A87771" w:rsidP="00B77CD7">
            <w:pPr>
              <w:numPr>
                <w:ilvl w:val="0"/>
                <w:numId w:val="15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A87771" w:rsidRPr="002B548F" w:rsidTr="004A4D6D">
        <w:trPr>
          <w:trHeight w:val="297"/>
        </w:trPr>
        <w:tc>
          <w:tcPr>
            <w:tcW w:w="539" w:type="dxa"/>
          </w:tcPr>
          <w:p w:rsidR="00A87771" w:rsidRPr="00683D4A" w:rsidRDefault="00A8777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87771" w:rsidRPr="00683D4A" w:rsidRDefault="00A87771" w:rsidP="00C1086B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036" w:type="dxa"/>
          </w:tcPr>
          <w:p w:rsidR="00A87771" w:rsidRPr="00683D4A" w:rsidRDefault="00A87771" w:rsidP="00C1086B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A87771" w:rsidRPr="002B548F" w:rsidTr="00EE0313">
        <w:trPr>
          <w:trHeight w:val="556"/>
        </w:trPr>
        <w:tc>
          <w:tcPr>
            <w:tcW w:w="539" w:type="dxa"/>
          </w:tcPr>
          <w:p w:rsidR="00A87771" w:rsidRPr="00683D4A" w:rsidRDefault="00A87771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A87771" w:rsidRPr="00683D4A" w:rsidRDefault="00A87771" w:rsidP="00C1086B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դրույթները ճիշտ է մեկնաբանում,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հարկերի և տուրքերի մեծությունը ճիշտ է հաշվարկում,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ֆինանսական հաշվետվությունների կազմը ճիշտ է ներկայացնում,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անհրաժեշտ ֆինանսական հաշվետվությունները ճիշտ է լրացնում,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A87771" w:rsidRPr="00683D4A" w:rsidRDefault="00A87771" w:rsidP="00C1086B">
            <w:pPr>
              <w:numPr>
                <w:ilvl w:val="0"/>
                <w:numId w:val="15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  <w:tr w:rsidR="00500D58" w:rsidRPr="002B548F" w:rsidTr="00EE0313">
        <w:trPr>
          <w:trHeight w:val="230"/>
        </w:trPr>
        <w:tc>
          <w:tcPr>
            <w:tcW w:w="13722" w:type="dxa"/>
            <w:gridSpan w:val="3"/>
          </w:tcPr>
          <w:p w:rsidR="00500D58" w:rsidRPr="00683D4A" w:rsidRDefault="00500D58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 xml:space="preserve">ԴԻԶԱՅՆ ՆԱԽԱԳԾՄԱՆ </w:t>
            </w:r>
            <w:r w:rsidR="00931323" w:rsidRPr="00683D4A">
              <w:rPr>
                <w:rFonts w:ascii="GHEA Grapalat" w:hAnsi="GHEA Grapalat"/>
                <w:b/>
                <w:lang w:val="hy-AM"/>
              </w:rPr>
              <w:t xml:space="preserve"> ՀԻՄՆԱԽՆԴԻՐՆԵՐԸ ԵՎ</w:t>
            </w:r>
            <w:r w:rsidR="005F066B"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hy-AM"/>
              </w:rPr>
              <w:t>ՈԼՈՐՏՆԵՐԻ ՊԱՐԶԱԲԱՆՈՒՄ</w:t>
            </w:r>
            <w:r w:rsidR="00931323" w:rsidRPr="00683D4A">
              <w:rPr>
                <w:rFonts w:ascii="GHEA Grapalat" w:hAnsi="GHEA Grapalat"/>
                <w:b/>
                <w:lang w:val="hy-AM"/>
              </w:rPr>
              <w:t>Ը</w:t>
            </w:r>
            <w:r w:rsidRPr="00683D4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500D58" w:rsidRPr="00683D4A" w:rsidRDefault="00A6702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500D58" w:rsidRPr="002B548F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500D58" w:rsidRPr="00683D4A" w:rsidRDefault="00500D5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դիզայնի նախագծային հիմնական ոլորտները, պարզաբանելով նրանց առանձնահատկությունները: Ուսումնասիրել գործնական կատարման մեթոդները և փուլային հաջորդականությունը:</w:t>
            </w:r>
          </w:p>
        </w:tc>
      </w:tr>
      <w:tr w:rsidR="00500D58" w:rsidRPr="00683D4A" w:rsidTr="00EE0313">
        <w:trPr>
          <w:trHeight w:val="230"/>
        </w:trPr>
        <w:tc>
          <w:tcPr>
            <w:tcW w:w="539" w:type="dxa"/>
          </w:tcPr>
          <w:p w:rsidR="00500D58" w:rsidRPr="00683D4A" w:rsidRDefault="00500D58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500D58" w:rsidRPr="00683D4A" w:rsidRDefault="00500D58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500D58" w:rsidRPr="00683D4A" w:rsidRDefault="000A4341" w:rsidP="002B22AC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2B22AC" w:rsidRPr="00683D4A">
              <w:rPr>
                <w:rFonts w:ascii="GHEA Grapalat" w:hAnsi="GHEA Grapalat"/>
                <w:sz w:val="20"/>
                <w:szCs w:val="20"/>
              </w:rPr>
              <w:t>08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C22150" w:rsidP="00A04EF4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-5-19-002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ղթի վրա գծանկարի տեղադրման, կառուցման, համաչափությունների ստուգման պահանջները և մեթոդները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,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="00FE5BC3"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-5-19-012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>հիմունքներ»,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>-5-19-014 «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Նյութագիտություն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նյութերի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E5BC3"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տեխնոլոգիա</w:t>
            </w:r>
            <w:r w:rsidR="00FE5BC3" w:rsidRPr="00683D4A">
              <w:rPr>
                <w:rFonts w:ascii="GHEA Grapalat" w:hAnsi="GHEA Grapalat"/>
                <w:sz w:val="20"/>
                <w:szCs w:val="20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C1086B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դիզայնը՝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որպես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արվեստ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ստեղծման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</w:t>
            </w:r>
            <w:r w:rsidR="007F65B5">
              <w:rPr>
                <w:rFonts w:ascii="GHEA Grapalat" w:hAnsi="GHEA Grapalat"/>
                <w:sz w:val="20"/>
                <w:szCs w:val="20"/>
                <w:lang w:val="en-US"/>
              </w:rPr>
              <w:t>ժ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եշտությունը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նախապայմանը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անմիջական կապն արդյունաբերության հետ,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դիզայնի նախագծային ուղղությունները և մեթոդները,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կատարվող աշխատանքի փուլային հաջորդականութ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յ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ունը,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նախագծերի կատարման պարտադիր պահանջները,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վերջնական նախագծի փաստաթղթային ամբողջական փաթեթը,</w:t>
            </w:r>
          </w:p>
          <w:p w:rsidR="00C22150" w:rsidRPr="00683D4A" w:rsidRDefault="00C22150" w:rsidP="00B77CD7">
            <w:pPr>
              <w:numPr>
                <w:ilvl w:val="0"/>
                <w:numId w:val="9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նախագծի և ներկայացման ցուցադրման պահանջները և ձևերը: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դիզայնի նախագծային հիմնական ոլորտները 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արդյունաբերական դիզայնը՝ որպես գործունեության կարևորագույն ոլորտ,</w:t>
            </w:r>
          </w:p>
          <w:p w:rsidR="00C22150" w:rsidRPr="00683D4A" w:rsidRDefault="00C22150" w:rsidP="00B77CD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գրաֆիկական դիզայնը իր ճյուղավորումներով,</w:t>
            </w:r>
          </w:p>
          <w:p w:rsidR="00C22150" w:rsidRPr="00683D4A" w:rsidRDefault="00C22150" w:rsidP="00B77CD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միջավայրի դիզայնը իր հիմնական ուղղություններով,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կիրառական դիզայնը իր տեսակներով և առանձնահատկություններով,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96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ոլորտների միասնական, նպատակային ու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ղ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ղվածությունը: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դիզայնի նախագծային առանձնահատկությունները տարբեր ոլորտներում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արդյունաբերական դիզայնի ծավալային նախագծման մեթոդական դրվածքը,</w:t>
            </w:r>
          </w:p>
          <w:p w:rsidR="00C22150" w:rsidRPr="00683D4A" w:rsidRDefault="00C22150" w:rsidP="00B77CD7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գրաֆիկական դիզայնի հարթապատկերային դրվածքով նախագծման պահանջները և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միջավայրի դիզայնի նախագծման մեթոդական դրվածքը  նրա տարբեր ուղղություններում,</w:t>
            </w:r>
          </w:p>
          <w:p w:rsidR="00C22150" w:rsidRPr="00683D4A" w:rsidRDefault="00C22150" w:rsidP="00B77CD7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կիրառական դիզայնի նախագծման առանձնահատկությունները, պայմանավորված կիրառվող նյութով,</w:t>
            </w:r>
          </w:p>
          <w:p w:rsidR="00C22150" w:rsidRPr="00683D4A" w:rsidRDefault="00C22150" w:rsidP="00B77CD7">
            <w:pPr>
              <w:numPr>
                <w:ilvl w:val="0"/>
                <w:numId w:val="9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բոլոր ոլորտների նպատակային կապն արտադրության հետ: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դիզայնի նախագծային նպատակները և հիմնախնդիրները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առաջադրանքի նպատակի ձևակերպումը,</w:t>
            </w:r>
          </w:p>
          <w:p w:rsidR="00C22150" w:rsidRPr="00683D4A" w:rsidRDefault="00C22150" w:rsidP="00B77CD7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ներկայացնում նպատակի ձևակերպ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ան ուղղվածությունը, խորությունը և հիմնավորումը,</w:t>
            </w:r>
          </w:p>
          <w:p w:rsidR="00C22150" w:rsidRPr="00683D4A" w:rsidRDefault="00C22150" w:rsidP="00B77CD7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ճիշտ է ձևակերպում նախագծային հիմնախնդիրները,</w:t>
            </w:r>
          </w:p>
          <w:p w:rsidR="00C22150" w:rsidRPr="00683D4A" w:rsidRDefault="00C22150" w:rsidP="00B77CD7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ֆունկցիայի, ձևաստեղծման, նյութի կիրառման, կոնստրուկցիայի և տեխնոլոգիայի ուսումնասիրությունը՝ որպես նախագծի հիմնախնդիրներ,</w:t>
            </w:r>
          </w:p>
          <w:p w:rsidR="00C22150" w:rsidRPr="00683D4A" w:rsidRDefault="00C22150" w:rsidP="00B77CD7">
            <w:pPr>
              <w:numPr>
                <w:ilvl w:val="0"/>
                <w:numId w:val="9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խնդիրների լուծման հնարավորություններն ու օրինաչափությունները: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դիզայնի դերը սպառողական շուկայում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սպառողական շուկայի ուսումնասիրություն,</w:t>
            </w:r>
          </w:p>
          <w:p w:rsidR="00C22150" w:rsidRPr="00683D4A" w:rsidRDefault="00C22150" w:rsidP="00B77CD7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նախագծային մտքի պատենտային մաքրությունը,</w:t>
            </w:r>
          </w:p>
          <w:p w:rsidR="00C22150" w:rsidRPr="00683D4A" w:rsidRDefault="00C22150" w:rsidP="00B77CD7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պետական ստանդարտների և տեխնիկական պայմանների իմացությունը և կիրառումը նախագծային գործընթացում,</w:t>
            </w:r>
          </w:p>
          <w:p w:rsidR="00C22150" w:rsidRPr="00683D4A" w:rsidRDefault="00C22150" w:rsidP="00B77CD7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իրերի սպառողական հատկությունների համեմատական վերլուծության մեթոդները,</w:t>
            </w:r>
          </w:p>
          <w:p w:rsidR="00C22150" w:rsidRPr="00683D4A" w:rsidRDefault="00C22150" w:rsidP="00B77CD7">
            <w:pPr>
              <w:numPr>
                <w:ilvl w:val="0"/>
                <w:numId w:val="9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դիզայնի նախագծային դերը սպառողական շուկայում: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«ԿՈՄՊՈԶԻՑԻԱՅԻ </w:t>
            </w:r>
            <w:r w:rsidRPr="00683D4A">
              <w:rPr>
                <w:rFonts w:ascii="GHEA Grapalat" w:hAnsi="GHEA Grapalat"/>
                <w:b/>
                <w:lang w:val="hy-AM"/>
              </w:rPr>
              <w:t>ՀԻՄ</w:t>
            </w:r>
            <w:r w:rsidR="007F65B5" w:rsidRPr="002B548F">
              <w:rPr>
                <w:rFonts w:ascii="GHEA Grapalat" w:hAnsi="GHEA Grapalat"/>
                <w:b/>
                <w:lang w:val="hy-AM"/>
              </w:rPr>
              <w:t>Ն</w:t>
            </w:r>
            <w:r w:rsidRPr="00683D4A">
              <w:rPr>
                <w:rFonts w:ascii="GHEA Grapalat" w:hAnsi="GHEA Grapalat"/>
                <w:b/>
                <w:lang w:val="hy-AM"/>
              </w:rPr>
              <w:t>ԱԽՆԴԻՐՆԵՐԻ ԲԱՑԱՀԱՅՏՈՒՄԸ ԳՐԱՖԻԿԱԿԱՆ ԴԻԶԱՅՆՈՒՄ»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21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ind w:left="-3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 մոտ ձևավորել կոմպոզիցիոն գործոնների ճանաչման և 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րանց հնարավորությունների կիրառման հմտություն: 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FE5BC3" w:rsidP="00FE5BC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-5-19-012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հիմունքներ»,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ind w:left="110" w:hanging="11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Հիմնավորել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կոմպոզիցիայի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դերը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կարևորությունը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արվեստում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0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արզաբանում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հասկացողությունը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 ձևակերպումներով և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մեկնաբանություններով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00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կոմպոզիցիայի կիրառման անհրաժեշտությունը արվեստի տարբեր տեսակներում,</w:t>
            </w:r>
          </w:p>
          <w:p w:rsidR="00C22150" w:rsidRPr="00683D4A" w:rsidRDefault="00C22150" w:rsidP="00B77CD7">
            <w:pPr>
              <w:numPr>
                <w:ilvl w:val="0"/>
                <w:numId w:val="100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կոմպոզիցիայի կիրառման մեթոդները գրաֆիկական դիզայնում,</w:t>
            </w:r>
          </w:p>
          <w:p w:rsidR="00C22150" w:rsidRPr="00683D4A" w:rsidRDefault="00C22150" w:rsidP="00B77CD7">
            <w:pPr>
              <w:numPr>
                <w:ilvl w:val="0"/>
                <w:numId w:val="100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կոմպոզիցիայի ընդհանուր կառուցվածքային դրվածքը,</w:t>
            </w:r>
          </w:p>
          <w:p w:rsidR="00C22150" w:rsidRPr="00683D4A" w:rsidRDefault="00C22150" w:rsidP="00B77CD7">
            <w:pPr>
              <w:numPr>
                <w:ilvl w:val="0"/>
                <w:numId w:val="100"/>
              </w:numPr>
              <w:spacing w:after="0" w:line="360" w:lineRule="auto"/>
              <w:ind w:left="252" w:hanging="25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կոմպոզիցիայի կարևորությունը նախագծային գործընթացում: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1A7E80" w:rsidP="001A7E8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կոմպոզիցիոն գործոնները և նրանց կիրառման օրինաչափությունները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կոմպոզիցիոն գործոնների համակարգը իրենց ֆունկցիոնալ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փոխկապակցվածությամբ,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«ռիթմ» հասկացությունը՝ որպես կոմպոզիցիայի կարևորագույն գործոն, 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րա տեսակները և կիրառման մեթոդները,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«համաչափություն» և «համեմատականություն» գործոնը իր բոլոր ձևակերպումներով և զարգացումներով,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«հակադրություն» և «նրբերանգություն» գործոնը, իր ֆունկցիոնալ հնարավորություններով,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«մասշտաբ» և «մասշտաբայնություն» գործոնը և կիրառման մեթոդները,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«կայուն» և «շարժուն» գործոնի կարևորությունը նախագծում,</w:t>
            </w:r>
          </w:p>
          <w:p w:rsidR="00C22150" w:rsidRPr="00683D4A" w:rsidRDefault="00C22150" w:rsidP="00B77CD7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«համաչափ» (առանցքային) և «անհամաչափ» կոմպոզիցիայի գործոնի կիրառման հնարավորությունները: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1A7E80" w:rsidP="001A7E8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կոմպոզիցիայի ճակատային, ծավալային և ծավալատարածական տեսակները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մարդու կողմից գեղագիտական ոճերի կոմպոզիցիոն լուծումների ընկալման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ճակատային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պոզիցիայի առանձնահատկությունները և կատարման մեթոդները,</w:t>
            </w:r>
          </w:p>
          <w:p w:rsidR="00C22150" w:rsidRPr="00683D4A" w:rsidRDefault="00C22150" w:rsidP="00B77CD7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ծավալային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պոզիցիայի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ծավալատարածական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պոզիցիայի ֆունկցիոնալ հնարավորությունները և չափանիշները,</w:t>
            </w:r>
          </w:p>
          <w:p w:rsidR="00C22150" w:rsidRPr="00683D4A" w:rsidRDefault="00C22150" w:rsidP="00B77CD7">
            <w:pPr>
              <w:numPr>
                <w:ilvl w:val="0"/>
                <w:numId w:val="10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կոմպոզիցիոն երեք տեսակների կիրառման ուղղությունները դիզայն նախագծման գործընթացում: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036" w:type="dxa"/>
          </w:tcPr>
          <w:p w:rsidR="00C22150" w:rsidRPr="00683D4A" w:rsidRDefault="001A7E80" w:rsidP="001A7E8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Տալ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պարզ և բարդ կոմպոզիցիոն լուծումների հիմնավորումը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պարզ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պոզիցիոն լուծումները իր հարցադրումներով,</w:t>
            </w:r>
          </w:p>
          <w:p w:rsidR="00C22150" w:rsidRPr="00683D4A" w:rsidRDefault="00C22150" w:rsidP="00B77CD7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բարդ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պոզիցիոն լուծման համակարգը,</w:t>
            </w:r>
          </w:p>
          <w:p w:rsidR="00C22150" w:rsidRPr="00683D4A" w:rsidRDefault="00C22150" w:rsidP="00B77CD7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գործոնների բացահայտման ճանապարհը պարզ կոմպոզիցիաներում,</w:t>
            </w:r>
          </w:p>
          <w:p w:rsidR="00C22150" w:rsidRPr="00683D4A" w:rsidRDefault="00C22150" w:rsidP="00B77CD7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գործոնների բացահայտման մեթոդները բարդ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պոզիցիաներում,</w:t>
            </w:r>
          </w:p>
          <w:p w:rsidR="00C22150" w:rsidRPr="00683D4A" w:rsidRDefault="00C22150" w:rsidP="00B77CD7">
            <w:pPr>
              <w:numPr>
                <w:ilvl w:val="0"/>
                <w:numId w:val="10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պարզ և բարդ կոմպոզիցիաների ստեղծման հնարավորությունները դիզայն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նախագծման ոլորտներում: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0036" w:type="dxa"/>
          </w:tcPr>
          <w:p w:rsidR="00C22150" w:rsidRPr="00683D4A" w:rsidRDefault="00C47413" w:rsidP="000F6122">
            <w:pPr>
              <w:spacing w:after="0" w:line="360" w:lineRule="auto"/>
              <w:ind w:left="6" w:hanging="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Ներկայացնել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գույն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լույս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 կարևորությունը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՝ որպես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պոզիցիոն մտքի կազմակերպ</w:t>
            </w:r>
            <w:r w:rsidR="008A6EB9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ան կարևորագույն միջոցներ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մարդու կողմից գույնի և լույսի տեսողական ընկալման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և լույսի կարևորությունը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պոզիցիոն լուծումներում,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աքրոմատիկ գույների կիրառման հնարավորությունները նախագծերում,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խրոմատիկ գույների սպեկտորային (լուսապատկերային) սխեման, նրանց միջանկյալ և օժա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դակ գույների դասավորվածությամբ,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խրոմատիկ գույների երեք հիմնական հատկությունները՝ գունային տոն, լուսավորվածություն և հագեցվածություն,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տաք և սառը գույների բաշխման և կիրառման հնարավորությունը,</w:t>
            </w:r>
          </w:p>
          <w:p w:rsidR="00C22150" w:rsidRPr="00683D4A" w:rsidRDefault="00C22150" w:rsidP="00B77CD7">
            <w:pPr>
              <w:numPr>
                <w:ilvl w:val="0"/>
                <w:numId w:val="10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տարբեր խմբերի համատեղ կիրառումը նախագծային գոր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ընթացում: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ԵՐԿՐԱՉԱՓԱԿԱՆ ՊԱՐԶ ՁԵՎԵՐՈՎ ԳՐԱՖԻԿԱԿԱՆ ՆԱԽԱԳԾՄԱՆ ԽՆԴԻՐՆԵՐԻ ԻՐԱԿԱՆԱՑՈՒՄ»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4E67AA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 նախագծային գործընթացում երկրաչափական հարթային ու ծավալային պարզ ձևերի կիրառման մասին: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4E67AA" w:rsidP="004E67A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FE5BC3" w:rsidP="00FE5BC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-5-19-013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Արխիտեկտոնիկա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ոլորտները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ind w:left="-32" w:firstLine="14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Մշակել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իրականացման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տարբերակներ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երկրաչափական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ձևերի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օգնությամբ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խնդիրներ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բացահայտում է երկրաչափական պարզ ձևերի դերը կոմպոզիցիոն և նախագծային խնդիրներում,</w:t>
            </w:r>
          </w:p>
          <w:p w:rsidR="00C22150" w:rsidRPr="00683D4A" w:rsidRDefault="00C22150" w:rsidP="00B77CD7">
            <w:pPr>
              <w:numPr>
                <w:ilvl w:val="0"/>
                <w:numId w:val="105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պարզաբանում է նախագծերում երկրաչափական հարթային պատկերների և ծավալային ձևերի կոմպոզիցիոն կիրառման տարբերությունները և հնարավորությունները: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երկրաչափական պարզ ձևերը՝ որպես նախագծային և կոմպոզիցիոն մտքի հիմք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pStyle w:val="Heading1"/>
              <w:numPr>
                <w:ilvl w:val="0"/>
                <w:numId w:val="10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ներկայացնում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բոլոր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պարզ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երկրաչափական ձևերը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հարթային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ծավալային</w:t>
            </w:r>
            <w:r w:rsidRPr="00683D4A">
              <w:rPr>
                <w:rFonts w:ascii="GHEA Grapalat" w:hAnsi="GHEA Grapalat" w:cs="Arial Armenian"/>
                <w:b w:val="0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 w:val="20"/>
                <w:szCs w:val="20"/>
                <w:lang w:val="hy-AM"/>
              </w:rPr>
              <w:t>տեսքով</w:t>
            </w: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,</w:t>
            </w:r>
          </w:p>
          <w:p w:rsidR="00C22150" w:rsidRPr="00683D4A" w:rsidRDefault="00C22150" w:rsidP="00B77CD7">
            <w:pPr>
              <w:pStyle w:val="Heading3"/>
              <w:numPr>
                <w:ilvl w:val="0"/>
                <w:numId w:val="10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 xml:space="preserve">բացատրում է երկրաչափական ձևերի և մարմինների կառուցման սկզբունքը, </w:t>
            </w:r>
          </w:p>
          <w:p w:rsidR="00C22150" w:rsidRPr="00683D4A" w:rsidRDefault="00C22150" w:rsidP="00B77CD7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երկրաչափական ձևերով իրականացված կոմպոզիցիայի առանցքային դրվածքը և գործոնների կիրառման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բացատրում է կոմպոզիցիոն առաջարկներում երկրաչափական մարմինների համատեղ կիրառման հնարավորություններ և տարբերակներ,</w:t>
            </w:r>
          </w:p>
          <w:p w:rsidR="00C22150" w:rsidRPr="00683D4A" w:rsidRDefault="00C22150" w:rsidP="00B77CD7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երկրաչափական ձևերի կիրառման մեթոդները փաթեթների նախագծման գործընթացում,</w:t>
            </w:r>
          </w:p>
          <w:p w:rsidR="00C22150" w:rsidRPr="00683D4A" w:rsidRDefault="00C22150" w:rsidP="00B77CD7">
            <w:pPr>
              <w:numPr>
                <w:ilvl w:val="0"/>
                <w:numId w:val="106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երկրաչափական ձևերի մասնատման, ձևափոխման և նոր ձևաստեղծման մեթոդները: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Իրականացնել կոմպոզիցիոն և նախագծային կարճատև աշխատանքներ՝ կիրառելով կոմպոզիցիոն կարևոր գործոններ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նախագծային կարճատև աշխատանքի՝ կլաուզուրայի կատարման պայմանները և պահանջները,</w:t>
            </w:r>
          </w:p>
          <w:p w:rsidR="00C22150" w:rsidRPr="00683D4A" w:rsidRDefault="00C22150" w:rsidP="00B77CD7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վերլուծում և դասակարգում է կոմպոզիցիոն բոլոր գործոնները,</w:t>
            </w:r>
          </w:p>
          <w:p w:rsidR="00C22150" w:rsidRPr="00683D4A" w:rsidRDefault="00C22150" w:rsidP="00B77CD7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երկրաչափական հարթ ձևերի՝ շրջանագծի, եռանկյան և քառակուսու կիրառման կոմպոզիցիոն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0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կոմպոզիցիոն գործոնների փոխկապվածությունը և համատեղ կիրառման հնարավորությունը:</w:t>
            </w:r>
          </w:p>
        </w:tc>
      </w:tr>
    </w:tbl>
    <w:p w:rsidR="007F65B5" w:rsidRPr="002B548F" w:rsidRDefault="007F65B5">
      <w:pPr>
        <w:rPr>
          <w:lang w:val="hy-AM"/>
        </w:rPr>
      </w:pPr>
      <w:r w:rsidRPr="002B548F">
        <w:rPr>
          <w:lang w:val="hy-AM"/>
        </w:rPr>
        <w:br w:type="page"/>
      </w:r>
    </w:p>
    <w:tbl>
      <w:tblPr>
        <w:tblW w:w="1372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147"/>
        <w:gridCol w:w="10036"/>
      </w:tblGrid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lastRenderedPageBreak/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ԲԻՈՆԻԿԱԿԱՆ ՏԱՐՐԵՐԻ ՁԵՎԱՍՏԵՂԾՄԱՆ ՀԻՄՔՈՎ ԿՈ</w:t>
            </w:r>
            <w:r w:rsidR="007F65B5" w:rsidRPr="002B548F">
              <w:rPr>
                <w:rFonts w:ascii="GHEA Grapalat" w:hAnsi="GHEA Grapalat"/>
                <w:b/>
                <w:lang w:val="hy-AM"/>
              </w:rPr>
              <w:t>Մ</w:t>
            </w:r>
            <w:r w:rsidRPr="00683D4A">
              <w:rPr>
                <w:rFonts w:ascii="GHEA Grapalat" w:hAnsi="GHEA Grapalat"/>
                <w:b/>
                <w:lang w:val="hy-AM"/>
              </w:rPr>
              <w:t>ՊՈԶԻՑԻՈՆ ԼՈՒԾՈՒՄՆԵՐԻ ՄՇԱԿՈՒՄ»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23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ներկայացնել բիոնիկան՝ որպես գիտություն և ստեղծագործական արվեստի նախագծային հիմք: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Ձևավորել</w:t>
            </w:r>
            <w:r w:rsidR="00525D27" w:rsidRPr="00683D4A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25D27" w:rsidRPr="00525D27">
              <w:rPr>
                <w:rFonts w:ascii="GHEA Grapalat" w:hAnsi="GHEA Grapalat"/>
                <w:sz w:val="20"/>
                <w:szCs w:val="20"/>
                <w:lang w:val="hy-AM"/>
              </w:rPr>
              <w:t>բիոնիկական տարրերի ձ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525D27" w:rsidRPr="00525D27">
              <w:rPr>
                <w:rFonts w:ascii="GHEA Grapalat" w:hAnsi="GHEA Grapalat"/>
                <w:sz w:val="20"/>
                <w:szCs w:val="20"/>
                <w:lang w:val="hy-AM"/>
              </w:rPr>
              <w:t>աստեղծման հիմքով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525D27" w:rsidRPr="00525D27">
              <w:rPr>
                <w:rFonts w:ascii="GHEA Grapalat" w:hAnsi="GHEA Grapalat"/>
                <w:sz w:val="20"/>
                <w:szCs w:val="20"/>
                <w:lang w:val="hy-AM"/>
              </w:rPr>
              <w:t>պոզիցիոն լուծումներ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կատարելու կարողություններ։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FE5BC3" w:rsidP="00FE5BC3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-5-19-012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հիմունքներ»,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-5-19-021 «</w:t>
            </w:r>
            <w:r w:rsidR="00931323"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r w:rsidR="0093132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1323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հիմնախնդիրների</w:t>
            </w:r>
            <w:r w:rsidR="0093132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1323" w:rsidRPr="00683D4A">
              <w:rPr>
                <w:rFonts w:ascii="GHEA Grapalat" w:hAnsi="GHEA Grapalat"/>
                <w:sz w:val="20"/>
                <w:szCs w:val="20"/>
                <w:lang w:val="en-US"/>
              </w:rPr>
              <w:t>բացահայտումը</w:t>
            </w:r>
            <w:r w:rsidR="0093132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1323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r w:rsidR="00931323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31323"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</w:t>
            </w:r>
            <w:r w:rsidR="00931323"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ներ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ուսումնասիրության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մեթոդները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0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կենդանական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08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ներկայացնում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բուսական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աշխարհի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բիոնիկական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վերլուծության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տարբերակ</w:t>
            </w:r>
            <w:r w:rsidRPr="00683D4A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1A7E8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բիոնիկական հիմքով մշակված գրաֆիկական տարրերի հարթային և  ծավալային ձևափոխման և կոնստրուկտիվ զարգացման ձևերը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9E5265">
            <w:pPr>
              <w:pStyle w:val="Heading6"/>
              <w:numPr>
                <w:ilvl w:val="0"/>
                <w:numId w:val="109"/>
              </w:numPr>
              <w:spacing w:line="360" w:lineRule="auto"/>
              <w:jc w:val="both"/>
              <w:rPr>
                <w:rFonts w:ascii="GHEA Grapalat" w:hAnsi="GHEA Grapalat"/>
                <w:b w:val="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կատարում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կենդանական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աշխարհի ուսումնասիրության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հիմքով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ծավալային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ձևափոխման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նմանակման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աշխատանք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, </w:t>
            </w:r>
          </w:p>
          <w:p w:rsidR="00C22150" w:rsidRPr="00683D4A" w:rsidRDefault="00C22150" w:rsidP="009E5265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կատարում է բուսական աշխարհի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ուսումնասիրության</w:t>
            </w: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հիմքով ծավալային ձևափոխման աշխատանք,</w:t>
            </w:r>
          </w:p>
          <w:p w:rsidR="00C22150" w:rsidRPr="00683D4A" w:rsidRDefault="00C22150" w:rsidP="009E5265">
            <w:pPr>
              <w:numPr>
                <w:ilvl w:val="0"/>
                <w:numId w:val="10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>պարզաբանում է բիոնիկական ուսումնասիրության հիմքով իրականացվող նախագծերի մեթոդական առանձնահատկությունները: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4B3563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բիոնիկական ուսումնասիրության հիմքով նոր ֆունկցիոնալ ծավալների բացահայտման հնարավոր ձևերը և մեթոդները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բիոնիկական ուսումնասիրությունը և վերլուծությունը՝ նախագծային կոնկրետ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պահանջներին համապատասխան,</w:t>
            </w:r>
          </w:p>
          <w:p w:rsidR="00C22150" w:rsidRPr="00683D4A" w:rsidRDefault="00C22150" w:rsidP="00B77CD7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բիոնիկական ուսումնասիրության հիմքով իրականացված ճարտարապետական և դիզայներական նախագծեր,</w:t>
            </w:r>
          </w:p>
          <w:p w:rsidR="00C22150" w:rsidRPr="00683D4A" w:rsidRDefault="00C22150" w:rsidP="00B77CD7">
            <w:pPr>
              <w:numPr>
                <w:ilvl w:val="0"/>
                <w:numId w:val="11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բացահայտում է նախագծային ոլորտում բիոնիկական հարցադրումների հեռանկարային զարգացման հնարավորությունները: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ՖԻՐՄԱՅԻՆ ՆՇԱՆԻ  ԳՐԱՖԻԿԱԿԱՆ ՆԱԽԱԳԾՈՒՄ»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24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ֆիրմային նշանների տարատեսակներին, նրանց գրաֆիկական նախագծման մեթոդներին և պարտադիր պահանջներին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ձևավորել ֆիրմային նշանի գրաֆիկական նախագծման հմտություններ: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36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376069" w:rsidP="00376069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-5-19-012 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հիմունքներ»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B35BC8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4B3563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>ֆիրմային նշանը՝ որպես գրաֆիկան ֆիրմային ոճի հիմնական տարր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 xml:space="preserve">ներկայացնում է </w:t>
            </w:r>
            <w:r w:rsidR="00845BD0">
              <w:rPr>
                <w:rFonts w:ascii="GHEA Grapalat" w:hAnsi="GHEA Grapalat"/>
                <w:sz w:val="20"/>
                <w:szCs w:val="20"/>
              </w:rPr>
              <w:t>ֆիրմային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նշանի դերը և կարևորությունը ֆիրմային ոճում,</w:t>
            </w:r>
          </w:p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845BD0">
              <w:rPr>
                <w:rFonts w:ascii="GHEA Grapalat" w:hAnsi="GHEA Grapalat"/>
                <w:sz w:val="20"/>
                <w:szCs w:val="20"/>
                <w:lang w:val="hy-AM"/>
              </w:rPr>
              <w:t>ֆիրմային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նշանի նախագծման հիմնական ուղղությունները և ձևերը,</w:t>
            </w:r>
          </w:p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պարզաբանում է </w:t>
            </w:r>
            <w:r w:rsidR="00845BD0">
              <w:rPr>
                <w:rFonts w:ascii="GHEA Grapalat" w:hAnsi="GHEA Grapalat"/>
                <w:sz w:val="20"/>
                <w:szCs w:val="20"/>
                <w:lang w:val="hy-AM"/>
              </w:rPr>
              <w:t>ֆիրմային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նշանի տարատեսակնե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ը, իրենց կիրառման հնարավորություններով,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ապրանքանիշը, խորհրդանիշը և բառատիպը (լոգոտիպը)՝ որպես ֆիրմային նշանի ֆունկցիոնալ տեսակներ,</w:t>
            </w:r>
          </w:p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845BD0">
              <w:rPr>
                <w:rFonts w:ascii="GHEA Grapalat" w:hAnsi="GHEA Grapalat"/>
                <w:sz w:val="20"/>
                <w:szCs w:val="20"/>
                <w:lang w:val="hy-AM"/>
              </w:rPr>
              <w:t>ֆիրմային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նշանի կիրառման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11"/>
              </w:numPr>
              <w:tabs>
                <w:tab w:val="left" w:pos="252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</w:t>
            </w:r>
            <w:r w:rsidR="00845BD0">
              <w:rPr>
                <w:rFonts w:ascii="GHEA Grapalat" w:hAnsi="GHEA Grapalat"/>
                <w:sz w:val="20"/>
                <w:szCs w:val="20"/>
                <w:lang w:val="hy-AM"/>
              </w:rPr>
              <w:t>ֆիրմային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նշանի գրաֆիկական նախագծման մեթոդները և պարտադիր պահանջները: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Բացահայտել ֆիրմային ոճի հիմնական տ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րրերի կարևորությունը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բացահայտում և դաս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կարգում է ֆիրմային ոճի հիմնական տարրերը, ըստ ֆունկցիոնալ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կարևորության,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դասակարգում է ֆիրմային ոճի տարրերը, ըստ ֆունկցիոնալ խմբերի,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ֆիրմային տարրերի նախագծման ոճային ամբողջականությունը,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ապրանքանիշի (ֆիրմային նշան) դերը ֆիրմային ոճում,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ապրանքանիշի գրաֆիկական նախագծային առաջարկ,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ոլորտին համապատասխան ֆիրմային գույների ընտրություն,</w:t>
            </w:r>
          </w:p>
          <w:p w:rsidR="00C22150" w:rsidRPr="00683D4A" w:rsidRDefault="00C22150" w:rsidP="00B77CD7">
            <w:pPr>
              <w:numPr>
                <w:ilvl w:val="0"/>
                <w:numId w:val="11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ֆիրմային ոճի ընտրված տառատեսակ: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ind w:left="11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Պահպանել նախագծային  լուծումներում ֆիրմային տարրերի ոճային ամբողջականությունը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աշխատանքային էսքիզներ տարբեր ոճերով,</w:t>
            </w:r>
          </w:p>
          <w:p w:rsidR="00C22150" w:rsidRPr="00683D4A" w:rsidRDefault="00C22150" w:rsidP="00B77CD7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ապրանքանիշի կիրառման գրաֆիկական լուծումներ,</w:t>
            </w:r>
          </w:p>
          <w:p w:rsidR="00C22150" w:rsidRPr="00683D4A" w:rsidRDefault="00C22150" w:rsidP="00B77CD7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պարզաբանում է ապրանքանիշի ընկալման 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13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ֆիրմայի անվանման և ապրանքանիշի կոմպոզիցիոն միասնական լուծում (բլոկ)</w:t>
            </w:r>
            <w:r w:rsidR="00BC11AD"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ՓԱԹԵԹԻ ՏԵՍԱԿՆԵՐԸ ԵՎ ՆՐԱՆՑ ՆԱԽԱԳԾՄԱՆ ԱՌԱՆՁՆԱՀԱՏԿՈՒԹՅՈՒՆՆԵՐԸ»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ind w:left="-3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գիտելիքներ, փաթեթավորման տեսակների, կիրառվող նյութերի և նրանց ձևաստեղծման կոնստրուկտիվ լուծումների մասին: Ինչպես նաև ձևավորել կարողություններ և հմտություններ նոր փաթեթների մշակման գործում: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50246F" w:rsidP="0050246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-5-19-022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Ե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րկրաչափական պարզ ձ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երով գրաֆիկական նախագծման խնդիրների իրականացում»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4B3563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Ապահովել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փաթեթների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ծանոթանում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դաս</w:t>
            </w:r>
            <w:r w:rsidR="00E15EE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կարգում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փաթեթներն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ըստ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տեսակների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վերլուծում է տարբեր փաթեթների դրական և բացասական հատկանիշները,</w:t>
            </w:r>
          </w:p>
          <w:p w:rsidR="00C22150" w:rsidRPr="00683D4A" w:rsidRDefault="00C22150" w:rsidP="00B77CD7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բանում է փաթեթի ֆունկցիոնալ և նախագծային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փաթեթի նախագծային հիմնախնդիրները,</w:t>
            </w:r>
          </w:p>
          <w:p w:rsidR="00C22150" w:rsidRPr="00683D4A" w:rsidRDefault="00C22150" w:rsidP="00B77CD7">
            <w:pPr>
              <w:numPr>
                <w:ilvl w:val="0"/>
                <w:numId w:val="11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մեկ անգամ օգտագործվող պարզ փաթեթի նախագծում և պատրաստում նյութով: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525D2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Պատրաստել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փաթեթի աշխատանքային նմուշ (մանրակերտ)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կիրառում  է փաթեթների պատրաստման համար օգտագործվող հիմնական նյութերը, </w:t>
            </w:r>
          </w:p>
          <w:p w:rsidR="00C22150" w:rsidRPr="00683D4A" w:rsidRDefault="00C22150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բացատրում է ընտրված նյութերի տեխնոլոգիական հնարավորությունները,</w:t>
            </w:r>
          </w:p>
          <w:p w:rsidR="00525D27" w:rsidRDefault="00525D27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իմնավոր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 է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նախագծային գործընթացում նյութի և պատրաստման տեխնոլոգիայի ճիշտ ընտրության կարևորությունը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կատարում է նախագծային էսքիզներ տարբեր նյութերի ընտրությամբ,</w:t>
            </w:r>
          </w:p>
          <w:p w:rsidR="00C22150" w:rsidRPr="00683D4A" w:rsidRDefault="00C22150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մշակում է փաթեթի պատրաստման աշխատանքային գծագիր պրոեկցիաներով և փռվածքով,</w:t>
            </w:r>
          </w:p>
          <w:p w:rsidR="00C22150" w:rsidRPr="00683D4A" w:rsidRDefault="00C22150" w:rsidP="00B77CD7">
            <w:pPr>
              <w:numPr>
                <w:ilvl w:val="0"/>
                <w:numId w:val="115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պատրաստում է փաթեթի աշխատանքային նմուշ (մանրակերտ) ընտրված նյութով: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Բացահայտել փաթեթների նախագծման կոնստրուկտիվ կարևորությունը, գրաֆիկական ոճավորման ձևերը և կիրառման հիմնական ուղղությունները սպառողական շուկայում 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pStyle w:val="Heading3"/>
              <w:numPr>
                <w:ilvl w:val="0"/>
                <w:numId w:val="11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պարզաբանում է փաթեթի ֆունկցիոնալ կիրառման հաջորդականությունը, արտադրողից մինչև սպառող,</w:t>
            </w:r>
          </w:p>
          <w:p w:rsidR="00C22150" w:rsidRPr="00683D4A" w:rsidRDefault="00C22150" w:rsidP="00B77CD7">
            <w:pPr>
              <w:pStyle w:val="Heading3"/>
              <w:numPr>
                <w:ilvl w:val="0"/>
                <w:numId w:val="11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ներկայացնում է փաթեթների կոնստրուկտիվ լուծումների տարբերակները և նրանց  ֆունկցիոնալ հիմնավորումը,</w:t>
            </w:r>
          </w:p>
          <w:p w:rsidR="00C22150" w:rsidRPr="00683D4A" w:rsidRDefault="00C22150" w:rsidP="00B77CD7">
            <w:pPr>
              <w:pStyle w:val="Heading3"/>
              <w:numPr>
                <w:ilvl w:val="0"/>
                <w:numId w:val="116"/>
              </w:numPr>
              <w:spacing w:before="0" w:after="0" w:line="360" w:lineRule="auto"/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ներկայացնում է փաթեթի  ձևաստեղծման և կոնստրուկտիվ լուծման ինքնուրույն տարբերակը,</w:t>
            </w:r>
          </w:p>
          <w:p w:rsidR="00C22150" w:rsidRPr="00683D4A" w:rsidRDefault="00C22150" w:rsidP="00B77CD7">
            <w:pPr>
              <w:numPr>
                <w:ilvl w:val="0"/>
                <w:numId w:val="116"/>
              </w:numPr>
              <w:spacing w:after="0" w:line="360" w:lineRule="auto"/>
              <w:rPr>
                <w:rFonts w:ascii="GHEA Grapalat" w:hAnsi="GHEA Grapalat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մշակում է փաթեթի արտաքին գրաֆիկական ոճավորման ինքնատիպ լուծումները: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2C76B5" w:rsidRPr="00683D4A">
              <w:rPr>
                <w:rFonts w:ascii="GHEA Grapalat" w:hAnsi="GHEA Grapalat"/>
                <w:b/>
                <w:lang w:val="af-ZA"/>
              </w:rPr>
              <w:t>«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ՊԼԱԿԱՏԻ ՖՈՒՆԿՑԻՈՆԱԼ ԱՌԱՆՁՆԱՀԱՏԿՈՒԹՅՈՒՆՆԵՐԸ ԳՐԱՖԻԿԱԿԱՆ ՊԱՀԱՆՋՆԵՐԸ ԵՎ ՀԻՄՆԱԽՆԴԻՐՆԵՐԸ»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26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Այս մոդուլի նպատակն է ուսանողին տալ գիտելիքներ 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պաստառի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ֆունկցիոնալ պահանջների, կիրառման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ոլորտների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առանձնահատկությունների մասին՝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որպես գրաֆիկական դիզայնի կարևորագույն տարր: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50246F" w:rsidP="0050246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-5-19-021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af-ZA"/>
              </w:rPr>
              <w:t>«Կ</w:t>
            </w:r>
            <w:r w:rsidRPr="00683D4A">
              <w:rPr>
                <w:rFonts w:ascii="GHEA Grapalat" w:hAnsi="GHEA Grapalat"/>
                <w:sz w:val="20"/>
                <w:szCs w:val="20"/>
                <w:lang w:val="af-ZA"/>
              </w:rPr>
              <w:t xml:space="preserve">ոմպոզիցիայի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հիմ</w:t>
            </w:r>
            <w:r w:rsidR="00E15EEA">
              <w:rPr>
                <w:rFonts w:ascii="GHEA Grapalat" w:hAnsi="GHEA Grapalat"/>
                <w:sz w:val="20"/>
                <w:szCs w:val="20"/>
                <w:lang w:val="en-US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ախնդիրների բացահայտումը գրաֆիկական դիզայնում»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պլակատի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կատարման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պահանջները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մեթոդները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ծանոթանում է գրաֆիկական պլակատի տեսակներին և նրանց առանձնահատկություններին,</w:t>
            </w:r>
          </w:p>
          <w:p w:rsidR="00C22150" w:rsidRPr="00683D4A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կատարման գրաֆիկական պահանջները՝ պարզ, ընկալելի, ընթե</w:t>
            </w:r>
            <w:r w:rsidR="00E15EEA">
              <w:rPr>
                <w:rFonts w:ascii="GHEA Grapalat" w:hAnsi="GHEA Grapalat"/>
                <w:sz w:val="20"/>
                <w:szCs w:val="20"/>
                <w:lang w:val="en-US"/>
              </w:rPr>
              <w:t>ռ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նելի և ընդգծված,</w:t>
            </w:r>
          </w:p>
          <w:p w:rsidR="00C22150" w:rsidRPr="006A1ACF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ACF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պլակատի կոմպոզիցիոն և կատարման խնդիրների վերլուծություն,</w:t>
            </w:r>
          </w:p>
          <w:p w:rsidR="00C22150" w:rsidRPr="006A1ACF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ACF">
              <w:rPr>
                <w:rFonts w:ascii="GHEA Grapalat" w:hAnsi="GHEA Grapalat"/>
                <w:sz w:val="20"/>
                <w:szCs w:val="20"/>
                <w:lang w:val="hy-AM"/>
              </w:rPr>
              <w:t>նախապատրաստում է նյութեր և գործիքներ պլակատի կատարման համար,</w:t>
            </w:r>
          </w:p>
          <w:p w:rsidR="00C22150" w:rsidRPr="006A1ACF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ACF">
              <w:rPr>
                <w:rFonts w:ascii="GHEA Grapalat" w:hAnsi="GHEA Grapalat"/>
                <w:sz w:val="20"/>
                <w:szCs w:val="20"/>
                <w:lang w:val="hy-AM"/>
              </w:rPr>
              <w:t>կատարում է պլակատի գունագրաֆիկական և կոմպոզիցիոն լուծումների էսքիզներ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գուաշով</w:t>
            </w:r>
            <w:r w:rsidRPr="006A1ACF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C22150" w:rsidRPr="006A1ACF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A1ACF">
              <w:rPr>
                <w:rFonts w:ascii="GHEA Grapalat" w:hAnsi="GHEA Grapalat"/>
                <w:sz w:val="20"/>
                <w:szCs w:val="20"/>
                <w:lang w:val="hy-AM"/>
              </w:rPr>
              <w:t>ծանոթանում է պլակատի կատարման հրատարակչական պահանջներին և չափերին,</w:t>
            </w:r>
          </w:p>
          <w:p w:rsidR="00C22150" w:rsidRPr="00683D4A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պլակատի գործնական աշխատանք ապլիկացիայի և ֆոտո մոնտաժման եղանակով,</w:t>
            </w:r>
          </w:p>
          <w:p w:rsidR="00C22150" w:rsidRPr="00683D4A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օգտագործում է պլակատի կատարման տարբեր տեխնիկաներ և գործիքներ,</w:t>
            </w:r>
          </w:p>
          <w:p w:rsidR="00C22150" w:rsidRPr="00683D4A" w:rsidRDefault="00C22150" w:rsidP="00B77CD7">
            <w:pPr>
              <w:numPr>
                <w:ilvl w:val="0"/>
                <w:numId w:val="11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մշակում է պլակատի էսքիզը համակարգչային Photo Shop և Coel DRAW ծրագրերով: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պլակատը՝ ըստ ֆունկցիոնալ տեսակների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pStyle w:val="Heading6"/>
              <w:numPr>
                <w:ilvl w:val="0"/>
                <w:numId w:val="118"/>
              </w:numPr>
              <w:spacing w:line="360" w:lineRule="auto"/>
              <w:rPr>
                <w:rFonts w:ascii="GHEA Grapalat" w:hAnsi="GHEA Grapalat"/>
                <w:b w:val="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պարզաբանում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գեղարվեստական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պլակատի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պահանջները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և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 w:val="0"/>
                <w:szCs w:val="20"/>
                <w:lang w:val="hy-AM"/>
              </w:rPr>
              <w:t>առանձնահատկությունները</w:t>
            </w:r>
            <w:r w:rsidRPr="00683D4A">
              <w:rPr>
                <w:rFonts w:ascii="GHEA Grapalat" w:hAnsi="GHEA Grapalat"/>
                <w:b w:val="0"/>
                <w:szCs w:val="20"/>
                <w:lang w:val="hy-AM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>իրականացնում է գովազդային պլակատ ներկայացված պահանջներին համապատասխան,</w:t>
            </w:r>
          </w:p>
          <w:p w:rsidR="00C22150" w:rsidRPr="00683D4A" w:rsidRDefault="00C22150" w:rsidP="00B77CD7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>ներկայացնում է սոցիալական բնույթի լրատվական պլակատը և նրա ֆունկցիոնալ առանձնահատկությունները,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>կատարում է շրիֆտային պլակատ կոմպոզիցիոն կոնկրետ հարցադրումներով,</w:t>
            </w:r>
          </w:p>
          <w:p w:rsidR="00C22150" w:rsidRPr="00683D4A" w:rsidRDefault="00C22150" w:rsidP="00B77CD7">
            <w:pPr>
              <w:numPr>
                <w:ilvl w:val="0"/>
                <w:numId w:val="11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 w:eastAsia="en-US"/>
              </w:rPr>
              <w:t>ներկայացնում է ֆոտո պլակատի պահանջները և կատարում գործնական աշխատանք: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Մեկնաբանել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պլակատի կիրառման հիմնական ոլորտները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1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գովազդային ոլորտ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ւմ պլակատի պահանջները և խնդիրները,</w:t>
            </w:r>
          </w:p>
          <w:p w:rsidR="00C22150" w:rsidRPr="00683D4A" w:rsidRDefault="00C22150" w:rsidP="00B77CD7">
            <w:pPr>
              <w:numPr>
                <w:ilvl w:val="0"/>
                <w:numId w:val="11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դերը ֆիրմային ոճի գրաֆիկական էլեմենտների շարքում,</w:t>
            </w:r>
          </w:p>
          <w:p w:rsidR="00C22150" w:rsidRPr="00683D4A" w:rsidRDefault="00C22150" w:rsidP="00B77CD7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ինֆորմացիոն պլակատի կիրառման հնարավորությունները՝ ցուցահանդեսի, մշակութային և սպորտային միջոցառումների, ազգային տոների ու ծրագրերի իրականացման, ժամանակ,</w:t>
            </w:r>
          </w:p>
          <w:p w:rsidR="00C22150" w:rsidRPr="00683D4A" w:rsidRDefault="00C22150" w:rsidP="00B77CD7">
            <w:pPr>
              <w:numPr>
                <w:ilvl w:val="0"/>
                <w:numId w:val="117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պլակատի տպագրման հրատարակչական ստանդարտները և ժամանակակից տեխնոլոգիական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1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ներկայացնում է քաղաքային միջավայրում պլակատի և գրաֆիկական պաստառի տեղադրման և մատուցման ձևերը: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ԱՇԽԱՏԱՆՔԱՅԻՆ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 xml:space="preserve"> ՄՈԴԵԼԻ ԿԱՄ ՄԱՆՐԱԿԵՐՏԻ ՊԱՏՐԱՍ</w:t>
            </w:r>
            <w:r w:rsidR="00E15EEA" w:rsidRPr="002B548F">
              <w:rPr>
                <w:rFonts w:ascii="GHEA Grapalat" w:hAnsi="GHEA Grapalat"/>
                <w:b/>
                <w:bCs/>
                <w:lang w:val="hy-AM"/>
              </w:rPr>
              <w:t>Տ</w:t>
            </w:r>
            <w:r w:rsidRPr="00683D4A">
              <w:rPr>
                <w:rFonts w:ascii="GHEA Grapalat" w:hAnsi="GHEA Grapalat"/>
                <w:b/>
                <w:bCs/>
                <w:lang w:val="hy-AM"/>
              </w:rPr>
              <w:t>ՈՒՄ ՊԱՐԶ ՆՅՈՒԹԵՐՈՎ</w:t>
            </w:r>
            <w:r w:rsidRPr="00683D4A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տալ գիտելիք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 աշխատանքային մանրակերտի պատրաստման անհրաժեշտության, օգտագործվող նյութերի և հիմնական պահանջների մասին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դրանք գործնականում կիրառելու կարողություններ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72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50246F" w:rsidP="0050246F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-5-19-010</w:t>
            </w:r>
            <w:r w:rsidRPr="00683D4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«Գծագրական  լծորդումների, պրոեկցիաների և տարածական տեսքերի կառուցման պահանջներն ու մեթոդները»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>-5-19-020 «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ոլորտների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F1B15"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պարզաբանումը</w:t>
            </w:r>
            <w:r w:rsidR="00BF1B15" w:rsidRPr="00683D4A">
              <w:rPr>
                <w:rFonts w:ascii="GHEA Grapalat" w:hAnsi="GHEA Grapalat"/>
                <w:sz w:val="20"/>
                <w:szCs w:val="20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242F96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Պատրաստել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մանրակերտի տեսակները, ըստ նախագծային փուլերի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պարզաբանում է աշխատանքային մանրակերտի պատրաստման կարևորությունը, ձևերը, կիրառվող նյութերը և մեթոդները,</w:t>
            </w:r>
          </w:p>
          <w:p w:rsidR="00C22150" w:rsidRPr="00683D4A" w:rsidRDefault="00C22150" w:rsidP="00B77CD7">
            <w:pPr>
              <w:numPr>
                <w:ilvl w:val="0"/>
                <w:numId w:val="1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ավարտական մանրակերտի կամ փորձնական մոդելի պատրաստման անհրաժեշտությունը և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ներկայացնում է ցուցադրական մանրակերտի պատրա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տման և կիրառման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0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տարբեր տեսակի մանրակերտերի փուլային ներկայացման և ցուցադրման հնարավորությունները: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ind w:left="11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Կիրառել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մանրակերտի պատրաստման նյութերը և մեթոդները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պատրաստման տարբեր նյութերը, իրենց կիրառման կոնստրուկտիվ և տեխնոլոգիական առանձնահատկություններով,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կայացնում է վատմանը և ստվարաթուղթը՝ որպես մանրակերտի պատրաստման պարզ նյութեր,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ստվարաթուղթը իր բոլոր տեխնիկական և ֆունկցիոնալ առանձնա</w:t>
            </w:r>
            <w:r w:rsidR="00E15EE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հատկություններով,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պլաստիլինի ֆունկցիոնալ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կատարում է գիպսե դետալի մշակման աշխատանք,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փայտի, մետաղի, ապակու կիրառման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21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պլաստիկ և սինթետիկ նյութերի մանրակերտում կիրառելու մեթոդները: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Օգտագործել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մանրակերտի պատրաս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ման գործիքները և հնարավորությունները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ծ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նոթանում է գործիքների և սարքերի կիրառման անվտանգության կանոններին,</w:t>
            </w:r>
          </w:p>
          <w:p w:rsidR="00C22150" w:rsidRPr="00683D4A" w:rsidRDefault="00C22150" w:rsidP="00B77CD7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գործիքների խնամքի և պահպանման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պատրաստման ձեռքի գործիքները, իրենց օգտագործման հնարավորություններով,</w:t>
            </w:r>
          </w:p>
          <w:p w:rsidR="00C22150" w:rsidRPr="00683D4A" w:rsidRDefault="00C22150" w:rsidP="00B77CD7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պատրաստման մեխանիկակ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 գործիքները և սարքերը,</w:t>
            </w:r>
          </w:p>
          <w:p w:rsidR="00C22150" w:rsidRPr="00683D4A" w:rsidRDefault="00C22150" w:rsidP="00B77CD7">
            <w:pPr>
              <w:numPr>
                <w:ilvl w:val="0"/>
                <w:numId w:val="122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ծռման, զոդման, կտրման, սոսնձման և այլ աշխատանքներ տարբեր գործիքներով: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4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մանրակերտի պատրաստման նախապատրաստական գործընթացը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հանձնարարված առաջադրանքի վերջնական էսքիզը,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ներկայացնում է հանձնարարված առաջադրանքի աշխատանքային գծագիրը,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էսքիզով նախատեսված նյութերը,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նախապատրաստում է աշխատանքի համար անհրաժեշտ գործիքները,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lastRenderedPageBreak/>
              <w:t>նախապատրաստում է առաջադրանքի համար անհրաժեշտ առանձին դետալներ,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eastAsia="Arial Unicode MS" w:hAnsi="GHEA Grapalat"/>
                <w:sz w:val="20"/>
                <w:szCs w:val="20"/>
                <w:lang w:val="hy-AM"/>
              </w:rPr>
              <w:t>գրանցում է աշխատանքային գործընթացի հաջորդականությունը,</w:t>
            </w:r>
          </w:p>
          <w:p w:rsidR="00C22150" w:rsidRPr="00683D4A" w:rsidRDefault="00C22150" w:rsidP="00B77CD7">
            <w:pPr>
              <w:numPr>
                <w:ilvl w:val="0"/>
                <w:numId w:val="123"/>
              </w:numPr>
              <w:spacing w:after="0" w:line="360" w:lineRule="auto"/>
              <w:jc w:val="both"/>
              <w:rPr>
                <w:rFonts w:ascii="GHEA Grapalat" w:eastAsia="Arial Unicode MS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lang w:val="hy-AM"/>
              </w:rPr>
              <w:t>իրականացնում է առաջադրանքի պատրաստումը՝ նյութով. նշված գործողությունների հաջորդականությամբ: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0036" w:type="dxa"/>
          </w:tcPr>
          <w:p w:rsidR="00C22150" w:rsidRPr="00683D4A" w:rsidRDefault="00525D2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Պահպանել</w:t>
            </w:r>
            <w:r w:rsidR="00242F96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մանրակերտի պատրաստման գործողությունների հաջորդականությունը 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525D27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կատարում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պատրաստվող մանրակերտի էսքիզային ճշտումը,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ապահովում է մանրակերտի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չափերի մասշտաբային ճշտությունը՝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գծագրային տվյալների համաձայն,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նա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խ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ապատրաստում է աշխատանքային տարածքը, օգտագործվող նյութերը և գործիքները,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մանրակերտի առանձին հանգույցների և տարրերի պատրաստում,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մանրակերտի մասերի հավաքման հաջորդականությունը,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մանրակերտի արտաքին գունագրաֆիկական լուծման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4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ապահովում է մանրակերտի ցուցադրման ձևերը և պահանջները: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ԷՐԳՈՆՈՄԻԿԱՅԻ  ՖՈՒՆԿՑԻՈՆԱԼ ԿԻՐԱՌՈՒԹՅՈՒՆԸ»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էրգոն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միկայի գիտակա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հիմքերին և գործունեության բնագավառներին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, 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երկայացնել նրա ֆունկցիոնալ կարևորությունը նախագծային գործընթացում</w:t>
            </w:r>
            <w:r w:rsidR="002C296B"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Ձևավորել գիտելիքները գործնականում կիրառելու կարողություններ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BF1B15" w:rsidP="00BF1B1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-5-19-011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Գունատեսության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առանձնահատկությունները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-5-19-020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նախագծման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ոլորտների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պարզաբանումը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ind w:left="11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B35BC8" w:rsidP="00242F96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էրգոնոմիկայի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գիտական հիմքերը և կիրառման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en-US"/>
              </w:rPr>
              <w:t>բնագավառներ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 w:cs="Arian AMU"/>
                <w:color w:val="222222"/>
                <w:sz w:val="20"/>
                <w:szCs w:val="20"/>
                <w:lang w:eastAsia="en-US"/>
              </w:rPr>
            </w:pP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t>հետազոտում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t>է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t>մ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</w:rPr>
              <w:t>արդու ֆունկցիոնալ վիճակի և աշխատունակության վրա միջավայրի ազդեցությ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t>ու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</w:rPr>
              <w:t>նը,</w:t>
            </w:r>
          </w:p>
          <w:p w:rsidR="00C22150" w:rsidRPr="00683D4A" w:rsidRDefault="00C22150" w:rsidP="00B77CD7">
            <w:pPr>
              <w:numPr>
                <w:ilvl w:val="0"/>
                <w:numId w:val="12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lastRenderedPageBreak/>
              <w:t>ն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hy-AM"/>
              </w:rPr>
              <w:t>երկայացնում է էրգոնոմիկայի կարևորությունը մարդ-իր, մարդ-միջավայր, մարդ-մեքենա փոխհարաբերություն</w:t>
            </w:r>
            <w:r w:rsidR="00E15EE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en-US"/>
              </w:rPr>
              <w:t>ն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hy-AM"/>
              </w:rPr>
              <w:t>երում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2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  <w:t>ուսումնասիրում է նախագծման հոգեբանական ֆիզիոլոգիան և գեղագիտական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  <w:t>ուսումնասիրում է աշխատանքային տեղի և հարմարավետության նախագծման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7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</w:pP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lang w:val="hy-AM" w:eastAsia="en-US"/>
              </w:rPr>
              <w:t>ներկայացնում է էրգոնոմիկայի դերն ու գիտական հիմքերը ծավալների փոխհարաբերության, ֆունկցիոնալ հարմարավետության և գրաֆիկական լուծումների ընկալման գործում</w:t>
            </w:r>
            <w:r w:rsidRPr="00683D4A">
              <w:rPr>
                <w:rFonts w:ascii="GHEA Grapalat" w:hAnsi="GHEA Grapalat" w:cs="Arian AMU"/>
                <w:color w:val="222222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լ էրգոնոմիկայի հիմնախնդիրները դիզայներական նախագծերում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նախագծերում գույնի և լույսի կիրառման էրգոնոմիկական չափանիշները,</w:t>
            </w:r>
          </w:p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Էրգոնոմիկայի պահանջներից բխող խնդիրները հրատարակչական տարրերի գրաֆիկական նախագծման գործընթացում,</w:t>
            </w:r>
          </w:p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կարևորում է էրգոնոմիկայի պահանջները փաթեթավորման խնդիրն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եր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 բացահայտման ընթաց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ում,</w:t>
            </w:r>
          </w:p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իրականացնում է իրերի էրգոնոմիկական պահանջների համեմատական վերլուծություն,</w:t>
            </w:r>
          </w:p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գրաֆիկական տարրերի (ապրանքանիշ, պլակատ և այլն) ընկալման էրգոնոմիկական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8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կազմակերպում է էրգոնոմիկական խնդիրների պարզաբանման գործընթացը։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Ձևակերպել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նախագծվող օբյեկտի էրգոնոմիկական հետազոտման հիմնավորումը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էրգոնոմիկական հետազոտման չափանիշները և պահանջները,</w:t>
            </w:r>
          </w:p>
          <w:p w:rsidR="00C22150" w:rsidRPr="00683D4A" w:rsidRDefault="00C22150" w:rsidP="00B77CD7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կարևորում է նախագծում մարդու համաչափությունների և շարժունակության էրգոնոմիկական չափանիշների կիրառումը,</w:t>
            </w:r>
          </w:p>
          <w:p w:rsidR="00C22150" w:rsidRPr="00683D4A" w:rsidRDefault="00C22150" w:rsidP="00B77CD7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էրգոնոմիկայի զարգացման հիմնական փուլերը,</w:t>
            </w:r>
          </w:p>
          <w:p w:rsidR="00C22150" w:rsidRPr="00683D4A" w:rsidRDefault="00C22150" w:rsidP="00B77CD7">
            <w:pPr>
              <w:numPr>
                <w:ilvl w:val="0"/>
                <w:numId w:val="129"/>
              </w:num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էրգոնոմիկայի հիմնական բաղադրիչ մասերը։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գույնի կիրառման կարևորությունը էրգոնոմիկայի տեսանկյու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ից և նրա գիտական հիմնավորումը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0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գույնի կիրառման հիմնական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30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գույնը՝ որպես էմոցիոնալ փոխազդման գործոն,</w:t>
            </w:r>
          </w:p>
          <w:p w:rsidR="00C22150" w:rsidRPr="00683D4A" w:rsidRDefault="00C22150" w:rsidP="00B77CD7">
            <w:pPr>
              <w:numPr>
                <w:ilvl w:val="0"/>
                <w:numId w:val="130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հիմնավորում է գույնի կարևորությունը տեսողական ինֆորմացիայի միջոցների համակարգում։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ԴԻԶԱՅՆ ԼՈՒՍԱՆԿԱՐՉԱԿԱՆ ՀՄՏՈՒԹՅՈՒՆՆԵՐ»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լուսանկարչության գաղտնիքներին, լուսանկարչական խցիկի հնարավորություններին, լուսանկարելիս լույսի ճիշտ օգտագործման անհրաժեշտությանը, պարզաբանել պրոֆեսիոնալ լուսանկա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չության առանձնահատկությունները։ Ուսումնասիրել գործնական կատարման մեթոդներ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փուլային հաջորդականությունը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գործնականում կիրառել դրանք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0A4341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54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BF1B15" w:rsidP="00BF1B1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-5-19-021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Կոմպոզիցիոն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հիմնախնդիրների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բացահայտումը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գրաֆիկական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Մեկնաբանել</w:t>
            </w:r>
            <w:r w:rsidR="00C22150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լուսանկարչ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ությունը որպես արվեստի տեսակ և դ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րա առանձնահատկությունները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1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պատմական զարգացման փուլերը,</w:t>
            </w:r>
          </w:p>
          <w:p w:rsidR="00C22150" w:rsidRPr="00683D4A" w:rsidRDefault="00C22150" w:rsidP="00B77CD7">
            <w:pPr>
              <w:numPr>
                <w:ilvl w:val="0"/>
                <w:numId w:val="131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լուսանկարչությունը որպես արվեստի տեսակ, նրա մասնագիտական և տեխնիկական հնարավորությունները,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31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լուսանկարչական կարևոր խնդիրները,</w:t>
            </w:r>
          </w:p>
          <w:p w:rsidR="00C22150" w:rsidRPr="00683D4A" w:rsidRDefault="00C22150" w:rsidP="00B77CD7">
            <w:pPr>
              <w:numPr>
                <w:ilvl w:val="0"/>
                <w:numId w:val="131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սարքերը, սարքավորումները, նրանց կառուցվածքը և կիրառման հնարավորությունները։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Ուսումնասիրել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լուսանկարչական և տպագրական տեխնիկաների ժամանակակից ձևերը և պահանջները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2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պր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ֆեսիոնալ լուսանկարչական ժամանակակից մեթ</w:t>
            </w:r>
            <w:r w:rsidR="002C296B" w:rsidRPr="00683D4A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դները,</w:t>
            </w:r>
          </w:p>
          <w:p w:rsidR="00C22150" w:rsidRPr="00683D4A" w:rsidRDefault="00C22150" w:rsidP="00B77CD7">
            <w:pPr>
              <w:numPr>
                <w:ilvl w:val="0"/>
                <w:numId w:val="132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լուսանկարման և տպագրման հիմնական ձևերը,</w:t>
            </w:r>
          </w:p>
          <w:p w:rsidR="00C22150" w:rsidRPr="00683D4A" w:rsidRDefault="00C22150" w:rsidP="00B77CD7">
            <w:pPr>
              <w:numPr>
                <w:ilvl w:val="0"/>
                <w:numId w:val="132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կադրի ընտրման պահանջները,</w:t>
            </w:r>
          </w:p>
          <w:p w:rsidR="00C22150" w:rsidRPr="00683D4A" w:rsidRDefault="00C22150" w:rsidP="00B77CD7">
            <w:pPr>
              <w:numPr>
                <w:ilvl w:val="0"/>
                <w:numId w:val="132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լուսանկարչական ոլորտում համակարգչային ծրագրերի կիրառման հնարավորություն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երը։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Դասակարգել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հեղինակային լուսանկարչության խնդիրները և պահանջները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3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հեղինակային լուսանկարչության խնդիրները և պահանջները,</w:t>
            </w:r>
          </w:p>
          <w:p w:rsidR="00C22150" w:rsidRPr="00683D4A" w:rsidRDefault="00C22150" w:rsidP="00B77CD7">
            <w:pPr>
              <w:numPr>
                <w:ilvl w:val="0"/>
                <w:numId w:val="133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լուսանկարչական աշխատանքների մատուցման ձևերը,</w:t>
            </w:r>
          </w:p>
          <w:p w:rsidR="00C22150" w:rsidRPr="00683D4A" w:rsidRDefault="00C22150" w:rsidP="00B77CD7">
            <w:pPr>
              <w:numPr>
                <w:ilvl w:val="0"/>
                <w:numId w:val="133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տարբեր օբյեկտների ընտրության և մասնագիտական ընկալման ձևերը,</w:t>
            </w:r>
          </w:p>
          <w:p w:rsidR="00C22150" w:rsidRPr="00683D4A" w:rsidRDefault="00C22150" w:rsidP="00B77CD7">
            <w:pPr>
              <w:numPr>
                <w:ilvl w:val="0"/>
                <w:numId w:val="133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լուսանկարի ֆունկցիոնալ կիրառման հնարավորությունները գրաֆիկական դիզայնում։</w:t>
            </w:r>
          </w:p>
          <w:p w:rsidR="00C22150" w:rsidRPr="00683D4A" w:rsidRDefault="00C22150" w:rsidP="00B77CD7">
            <w:pPr>
              <w:numPr>
                <w:ilvl w:val="0"/>
                <w:numId w:val="133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լուսանկարչության ֆունկցիոնալ կապը հրատարակչության հետ։</w:t>
            </w:r>
          </w:p>
        </w:tc>
      </w:tr>
      <w:tr w:rsidR="00C22150" w:rsidRPr="002B548F" w:rsidTr="00EE0313">
        <w:trPr>
          <w:trHeight w:val="230"/>
        </w:trPr>
        <w:tc>
          <w:tcPr>
            <w:tcW w:w="13722" w:type="dxa"/>
            <w:gridSpan w:val="3"/>
          </w:tcPr>
          <w:p w:rsidR="00C22150" w:rsidRPr="00683D4A" w:rsidRDefault="00C22150" w:rsidP="00B77CD7">
            <w:pPr>
              <w:spacing w:after="0" w:line="360" w:lineRule="auto"/>
              <w:ind w:left="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683D4A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lang w:val="af-ZA"/>
              </w:rPr>
              <w:t xml:space="preserve"> «</w:t>
            </w:r>
            <w:r w:rsidRPr="00683D4A">
              <w:rPr>
                <w:rFonts w:ascii="GHEA Grapalat" w:hAnsi="GHEA Grapalat"/>
                <w:b/>
                <w:lang w:val="hy-AM"/>
              </w:rPr>
              <w:t>ՀԱՄԱԿԱՐԳՉԱՅԻՆ ԳՐԱՖԻԿԱԿԱՆ ԾՐԱԳՐԵՐԻ ԿԻՐԱՌՈՒՄ»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դասիչը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Մոդուլի</w:t>
            </w:r>
            <w:r w:rsidRPr="00683D4A">
              <w:rPr>
                <w:rFonts w:ascii="GHEA Grapalat" w:hAnsi="GHEA Grapalat"/>
                <w:b/>
                <w:spacing w:val="-2"/>
                <w:kern w:val="16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pacing w:val="-2"/>
                <w:kern w:val="16"/>
                <w:sz w:val="20"/>
                <w:szCs w:val="20"/>
                <w:lang w:val="hy-AM"/>
              </w:rPr>
              <w:t>նպատակը</w:t>
            </w:r>
          </w:p>
        </w:tc>
        <w:tc>
          <w:tcPr>
            <w:tcW w:w="10036" w:type="dxa"/>
          </w:tcPr>
          <w:p w:rsidR="00C22150" w:rsidRPr="00683D4A" w:rsidRDefault="00C22150" w:rsidP="00525D2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Այս մոդուլի նպատակն է ուսանողին ծանոթացնել համակարգչային գրաֆիկական ծր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գրերին և  տալ հմտություններ դիզայներական նախագծի և աշխատանքների թվայնացման, պատկերների մշակման, ներկայացման և փաստաթղթային փաթեթների ձևավորման </w:t>
            </w:r>
            <w:r w:rsidR="00525D27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տևողությունը</w:t>
            </w:r>
          </w:p>
        </w:tc>
        <w:tc>
          <w:tcPr>
            <w:tcW w:w="10036" w:type="dxa"/>
          </w:tcPr>
          <w:p w:rsidR="00C22150" w:rsidRPr="00683D4A" w:rsidRDefault="0073020B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90</w:t>
            </w:r>
            <w:r w:rsidR="000A4341"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0A4341" w:rsidRPr="00683D4A">
              <w:rPr>
                <w:rFonts w:ascii="GHEA Grapalat" w:hAnsi="GHEA Grapalat"/>
                <w:sz w:val="20"/>
                <w:szCs w:val="20"/>
                <w:lang w:val="hy-AM"/>
              </w:rPr>
              <w:t>ժամ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Մուտքային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պահանջները</w:t>
            </w:r>
          </w:p>
        </w:tc>
        <w:tc>
          <w:tcPr>
            <w:tcW w:w="10036" w:type="dxa"/>
          </w:tcPr>
          <w:p w:rsidR="00C22150" w:rsidRPr="00683D4A" w:rsidRDefault="00BF1B15" w:rsidP="00BF1B15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Այս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մոդուլն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ուսումնասիրելուց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առաջ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է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ուսումնասիրել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93CDF"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="00993CDF"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="00993CDF"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="00993CDF" w:rsidRPr="00683D4A">
              <w:rPr>
                <w:rFonts w:ascii="GHEA Grapalat" w:hAnsi="GHEA Grapalat"/>
                <w:sz w:val="20"/>
                <w:szCs w:val="20"/>
              </w:rPr>
              <w:t xml:space="preserve">-5-19-016 </w:t>
            </w:r>
            <w:r w:rsidRPr="00683D4A">
              <w:rPr>
                <w:rFonts w:ascii="GHEA Grapalat" w:hAnsi="GHEA Grapalat"/>
                <w:sz w:val="20"/>
                <w:szCs w:val="20"/>
              </w:rPr>
              <w:t>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Տիպոգրաֆիկա</w:t>
            </w:r>
            <w:r w:rsidR="00993CDF" w:rsidRPr="00683D4A">
              <w:rPr>
                <w:rFonts w:ascii="GHEA Grapalat" w:hAnsi="GHEA Grapalat"/>
                <w:sz w:val="20"/>
                <w:szCs w:val="20"/>
                <w:lang w:val="en-US"/>
              </w:rPr>
              <w:t>յի</w:t>
            </w:r>
            <w:r w:rsidR="00993CDF"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93CDF" w:rsidRPr="00683D4A">
              <w:rPr>
                <w:rFonts w:ascii="GHEA Grapalat" w:hAnsi="GHEA Grapalat"/>
                <w:sz w:val="20"/>
                <w:szCs w:val="20"/>
                <w:lang w:val="en-US"/>
              </w:rPr>
              <w:t>հիմունքները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շրիֆտի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գործնական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կիրառումը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»,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ԳՐ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</w:t>
            </w:r>
            <w:r w:rsidRPr="00683D4A">
              <w:rPr>
                <w:rFonts w:ascii="GHEA Grapalat" w:hAnsi="GHEA Grapalat"/>
                <w:sz w:val="20"/>
                <w:szCs w:val="20"/>
              </w:rPr>
              <w:t>-5-19-029 «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լուսանկարչական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հմտություններ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մոդուլները</w:t>
            </w:r>
            <w:r w:rsidRPr="00683D4A">
              <w:rPr>
                <w:rFonts w:ascii="GHEA Grapalat" w:hAnsi="GHEA Grapalat"/>
                <w:bCs/>
                <w:sz w:val="20"/>
                <w:szCs w:val="20"/>
              </w:rPr>
              <w:t>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Մոդուլի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գնահատման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կարգը</w:t>
            </w:r>
          </w:p>
        </w:tc>
        <w:tc>
          <w:tcPr>
            <w:tcW w:w="10036" w:type="dxa"/>
          </w:tcPr>
          <w:p w:rsidR="00C22150" w:rsidRPr="00683D4A" w:rsidRDefault="00C22150" w:rsidP="000A4341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ոդուլի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ընդունելի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կատարողականը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softHyphen/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ված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չափանիշների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բավարար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մակարդակի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ապահովումն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83D4A">
              <w:rPr>
                <w:rFonts w:ascii="GHEA Grapalat" w:hAnsi="GHEA Grapalat" w:cs="Arial Armenian"/>
                <w:sz w:val="20"/>
                <w:szCs w:val="20"/>
                <w:lang w:val="hy-AM"/>
              </w:rPr>
              <w:t>։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036" w:type="dxa"/>
          </w:tcPr>
          <w:p w:rsidR="00C22150" w:rsidRPr="00683D4A" w:rsidRDefault="00525D27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Ներկայացնել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համակարգչային ծրագրերի կիրառման հնարավորությունները ստեղծագործական աշխատանքում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երկայացնում է համակարգչային տեխնիկայի անփոխարինելի դերը նախագծային արվեստում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երկայացնում է ծրագրերի նախապատրաստման գործընթացը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երկայացնում է ծրագրային հիմնական միջոցների կիրառման մեթոդները և հնարավորու</w:t>
            </w:r>
            <w:r w:rsidR="00E15EEA">
              <w:rPr>
                <w:rFonts w:ascii="GHEA Grapalat" w:hAnsi="GHEA Grapalat"/>
                <w:sz w:val="20"/>
                <w:szCs w:val="20"/>
                <w:lang w:val="en-US"/>
              </w:rPr>
              <w:t>թ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յունները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պ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արզաբանում է ծրագրային ֆունկցիոնալ գործիքների և էֆեկտների բազմազանությունը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երկայացնում է գրաֆիկական ինֆորմացիայի ստեղծման, պահպանման, վերամշակման,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տեղափոխման, կրկնօրինակման և արտահայտման միջոցները</w:t>
            </w:r>
            <w:r w:rsidRPr="00683D4A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4"/>
              </w:numPr>
              <w:spacing w:after="0" w:line="360" w:lineRule="auto"/>
              <w:ind w:left="37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գրաֆիկական տարրերի ստեղծման փուլային հաջորդականությունը։ 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36" w:type="dxa"/>
          </w:tcPr>
          <w:p w:rsidR="00C22150" w:rsidRPr="00683D4A" w:rsidRDefault="00242F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Ցուցադրել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համակարգչային գրաֆիկայի վեկտորային ծրագրի (Adobe Illustrator կամ Corel Draw) կիրառման հնարավորությունները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գունային գամ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աների (CMYK, RGB) տարբերությունը գրաֆիկական ծրագրերում,</w:t>
            </w:r>
          </w:p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պատկերների խտության (կետայնության) չափանիշները (DPI),</w:t>
            </w:r>
          </w:p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վեկտորային գրաֆիկայի առանձնահատկությունները,</w:t>
            </w:r>
          </w:p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էսքիզային նախագծի թվայնացման գործիքներին և հեշտությամբ կիրառում է դրանք,</w:t>
            </w:r>
          </w:p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կարողանում է ծրագրի միջոցով ստեղծել էսքիզներ</w:t>
            </w:r>
            <w:r w:rsidR="00466BC5"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բերել դրանք ավարտական տեսքի,</w:t>
            </w:r>
          </w:p>
          <w:p w:rsidR="00C22150" w:rsidRPr="00683D4A" w:rsidRDefault="00C22150" w:rsidP="00B77CD7">
            <w:pPr>
              <w:numPr>
                <w:ilvl w:val="0"/>
                <w:numId w:val="135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կարողանում պահպանել աշխատանքային ֆայլերը անհրաժեշտ ֆորմատներով՝ հետագա աշխատանքների համար: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3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Ներկայացնել համակարգչային գրաֆիկայի կետային ծրագրի (Adobe Photoshop) կիրառման հնարա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որությունները գրաֆիկական դիզայնում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C22150" w:rsidP="00B77CD7">
            <w:pPr>
              <w:numPr>
                <w:ilvl w:val="0"/>
                <w:numId w:val="136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տիրապետում է կետային պատկերների մշակման հիմունքներին,</w:t>
            </w:r>
          </w:p>
          <w:p w:rsidR="00C22150" w:rsidRPr="00683D4A" w:rsidRDefault="00C22150" w:rsidP="00B77CD7">
            <w:pPr>
              <w:numPr>
                <w:ilvl w:val="0"/>
                <w:numId w:val="136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կարողանում է ներմուծել պատկերները թվային կրիչներից և կատարել գունային մշակումներ,</w:t>
            </w:r>
          </w:p>
          <w:p w:rsidR="00C22150" w:rsidRPr="00683D4A" w:rsidRDefault="00C22150" w:rsidP="00B77CD7">
            <w:pPr>
              <w:numPr>
                <w:ilvl w:val="0"/>
                <w:numId w:val="136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կարողանում է փոփոխել պատկերների չափերը՝ պահպանելով անհրաժեշտ կետայնությունը,</w:t>
            </w:r>
          </w:p>
          <w:p w:rsidR="00C22150" w:rsidRPr="00683D4A" w:rsidRDefault="00C22150" w:rsidP="00B77CD7">
            <w:pPr>
              <w:numPr>
                <w:ilvl w:val="0"/>
                <w:numId w:val="136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է պատկերների համակարգչային ֆորմատները, </w:t>
            </w:r>
          </w:p>
          <w:p w:rsidR="00C22150" w:rsidRPr="00683D4A" w:rsidRDefault="00C22150" w:rsidP="00B77CD7">
            <w:pPr>
              <w:numPr>
                <w:ilvl w:val="0"/>
                <w:numId w:val="136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կարողանում 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պահպանել աշխատանքային ֆայլերը անհրաժեշտ ֆորմատներով՝ հետագա աշխատանքների համար:</w:t>
            </w:r>
          </w:p>
        </w:tc>
      </w:tr>
      <w:tr w:rsidR="00C22150" w:rsidRPr="00683D4A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  <w:vAlign w:val="center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ՈՒսումնառության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արդյունք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036" w:type="dxa"/>
          </w:tcPr>
          <w:p w:rsidR="00C22150" w:rsidRPr="00683D4A" w:rsidRDefault="00242F96" w:rsidP="00683D4A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Կիրառել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էջադրման համակարգչային ծրագրի (Adobe InDesign, Adobe Pagemaker կամ Quark Xpress) հնարավորությունները</w:t>
            </w:r>
          </w:p>
        </w:tc>
      </w:tr>
      <w:tr w:rsidR="00C22150" w:rsidRPr="002B548F" w:rsidTr="00EE0313">
        <w:trPr>
          <w:trHeight w:val="230"/>
        </w:trPr>
        <w:tc>
          <w:tcPr>
            <w:tcW w:w="539" w:type="dxa"/>
          </w:tcPr>
          <w:p w:rsidR="00C22150" w:rsidRPr="00683D4A" w:rsidRDefault="00C22150" w:rsidP="00B77CD7">
            <w:pPr>
              <w:numPr>
                <w:ilvl w:val="0"/>
                <w:numId w:val="6"/>
              </w:numPr>
              <w:spacing w:after="0" w:line="36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3147" w:type="dxa"/>
          </w:tcPr>
          <w:p w:rsidR="00C22150" w:rsidRPr="00683D4A" w:rsidRDefault="00C22150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Կատարման</w:t>
            </w: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չափանիշներ</w:t>
            </w:r>
          </w:p>
        </w:tc>
        <w:tc>
          <w:tcPr>
            <w:tcW w:w="10036" w:type="dxa"/>
          </w:tcPr>
          <w:p w:rsidR="00C22150" w:rsidRPr="00683D4A" w:rsidRDefault="00683D4A" w:rsidP="00B77CD7">
            <w:pPr>
              <w:numPr>
                <w:ilvl w:val="0"/>
                <w:numId w:val="137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ներկայացնում </w:t>
            </w:r>
            <w:r w:rsidR="00C22150" w:rsidRPr="00683D4A">
              <w:rPr>
                <w:rFonts w:ascii="GHEA Grapalat" w:hAnsi="GHEA Grapalat"/>
                <w:sz w:val="20"/>
                <w:szCs w:val="20"/>
                <w:lang w:val="hy-AM"/>
              </w:rPr>
              <w:t>է հրատարակչային ժամանակակից տեխնոլոգիաների հնարավորություններին,</w:t>
            </w:r>
          </w:p>
          <w:p w:rsidR="00C22150" w:rsidRPr="00683D4A" w:rsidRDefault="00C22150" w:rsidP="00B77CD7">
            <w:pPr>
              <w:numPr>
                <w:ilvl w:val="0"/>
                <w:numId w:val="137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ներկայացնում է տպագրական ֆորմատների և էջադրման չափորոշիչներ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:rsidR="00C22150" w:rsidRPr="00683D4A" w:rsidRDefault="00C22150" w:rsidP="00B77CD7">
            <w:pPr>
              <w:numPr>
                <w:ilvl w:val="0"/>
                <w:numId w:val="137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կարողանում է ներմուծել տեքստային և գրաֆիկական ֆայլեր և համադրել դրանք ծրագրում,</w:t>
            </w:r>
          </w:p>
          <w:p w:rsidR="00C22150" w:rsidRPr="00683D4A" w:rsidRDefault="00C22150" w:rsidP="00B77CD7">
            <w:pPr>
              <w:numPr>
                <w:ilvl w:val="0"/>
                <w:numId w:val="137"/>
              </w:numPr>
              <w:spacing w:after="0" w:line="360" w:lineRule="auto"/>
              <w:ind w:left="382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պարզաբանում է ավարտական աշխատանքի պահպանման տպագրական պահանջները:</w:t>
            </w:r>
          </w:p>
        </w:tc>
      </w:tr>
    </w:tbl>
    <w:p w:rsidR="005E69C9" w:rsidRPr="00683D4A" w:rsidRDefault="005E69C9" w:rsidP="00B77CD7">
      <w:pPr>
        <w:spacing w:after="0" w:line="360" w:lineRule="auto"/>
        <w:rPr>
          <w:rFonts w:ascii="GHEA Grapalat" w:hAnsi="GHEA Grapalat"/>
          <w:lang w:val="hy-AM"/>
        </w:rPr>
      </w:pPr>
    </w:p>
    <w:p w:rsidR="001F362A" w:rsidRPr="00683D4A" w:rsidRDefault="001F362A" w:rsidP="00B77CD7">
      <w:pPr>
        <w:spacing w:after="0" w:line="360" w:lineRule="auto"/>
        <w:rPr>
          <w:rFonts w:ascii="GHEA Grapalat" w:hAnsi="GHEA Grapalat"/>
          <w:lang w:val="hy-AM"/>
        </w:rPr>
        <w:sectPr w:rsidR="001F362A" w:rsidRPr="00683D4A" w:rsidSect="00EB3BA8">
          <w:pgSz w:w="15840" w:h="12240" w:orient="landscape"/>
          <w:pgMar w:top="851" w:right="672" w:bottom="850" w:left="1134" w:header="720" w:footer="720" w:gutter="0"/>
          <w:cols w:space="720"/>
          <w:docGrid w:linePitch="360"/>
        </w:sectPr>
      </w:pPr>
    </w:p>
    <w:p w:rsidR="00244E3F" w:rsidRPr="00683D4A" w:rsidRDefault="00244E3F" w:rsidP="00B77CD7">
      <w:pPr>
        <w:pStyle w:val="Heading1"/>
        <w:tabs>
          <w:tab w:val="left" w:pos="8775"/>
        </w:tabs>
        <w:spacing w:before="0" w:after="0" w:line="360" w:lineRule="auto"/>
        <w:jc w:val="right"/>
        <w:rPr>
          <w:rFonts w:ascii="GHEA Grapalat" w:hAnsi="GHEA Grapalat"/>
          <w:b w:val="0"/>
          <w:bCs w:val="0"/>
          <w:sz w:val="20"/>
          <w:szCs w:val="20"/>
          <w:lang w:val="hy-AM"/>
        </w:rPr>
      </w:pPr>
      <w:r w:rsidRPr="00683D4A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lastRenderedPageBreak/>
        <w:t>Աղյուսակ</w:t>
      </w:r>
      <w:r w:rsidRPr="00683D4A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  3</w:t>
      </w:r>
    </w:p>
    <w:p w:rsidR="00244E3F" w:rsidRPr="00683D4A" w:rsidRDefault="00244E3F" w:rsidP="00B77CD7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683D4A">
        <w:rPr>
          <w:rFonts w:ascii="GHEA Grapalat" w:hAnsi="GHEA Grapalat" w:cs="Sylfaen"/>
          <w:b/>
          <w:lang w:val="hy-AM"/>
        </w:rPr>
        <w:t>Միջին մասնագիտական</w:t>
      </w:r>
      <w:r w:rsidRPr="00683D4A">
        <w:rPr>
          <w:rFonts w:ascii="GHEA Grapalat" w:hAnsi="GHEA Grapalat"/>
          <w:b/>
          <w:lang w:val="hy-AM"/>
        </w:rPr>
        <w:t xml:space="preserve">  </w:t>
      </w:r>
      <w:r w:rsidRPr="00683D4A">
        <w:rPr>
          <w:rFonts w:ascii="GHEA Grapalat" w:hAnsi="GHEA Grapalat" w:cs="Sylfaen"/>
          <w:b/>
          <w:lang w:val="hy-AM"/>
        </w:rPr>
        <w:t>կրթության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="005F4A2F" w:rsidRPr="00683D4A">
        <w:rPr>
          <w:rFonts w:ascii="GHEA Grapalat" w:hAnsi="GHEA Grapalat" w:cs="Sylfaen"/>
          <w:b/>
          <w:noProof/>
          <w:color w:val="000000"/>
          <w:lang w:val="nl-NL"/>
        </w:rPr>
        <w:t xml:space="preserve">0212.01.5 «Դիզայն» </w:t>
      </w:r>
      <w:r w:rsidR="005F4A2F" w:rsidRPr="00683D4A">
        <w:rPr>
          <w:rFonts w:ascii="GHEA Grapalat" w:hAnsi="GHEA Grapalat"/>
          <w:b/>
          <w:noProof/>
          <w:lang w:val="hy-AM"/>
        </w:rPr>
        <w:t xml:space="preserve"> </w:t>
      </w:r>
      <w:r w:rsidR="005F4A2F" w:rsidRPr="00683D4A">
        <w:rPr>
          <w:rFonts w:ascii="GHEA Grapalat" w:hAnsi="GHEA Grapalat" w:cs="Sylfaen"/>
          <w:b/>
          <w:noProof/>
          <w:lang w:val="hy-AM"/>
        </w:rPr>
        <w:t>մասնագիտության</w:t>
      </w:r>
      <w:r w:rsidR="005F4A2F" w:rsidRPr="00683D4A">
        <w:rPr>
          <w:rFonts w:ascii="GHEA Grapalat" w:hAnsi="GHEA Grapalat"/>
          <w:b/>
          <w:noProof/>
          <w:lang w:val="hy-AM"/>
        </w:rPr>
        <w:t xml:space="preserve"> </w:t>
      </w:r>
      <w:r w:rsidR="005F4A2F" w:rsidRPr="00683D4A">
        <w:rPr>
          <w:rFonts w:ascii="GHEA Grapalat" w:hAnsi="GHEA Grapalat" w:cs="Sylfaen"/>
          <w:b/>
          <w:noProof/>
          <w:color w:val="000000"/>
          <w:lang w:val="nl-NL"/>
        </w:rPr>
        <w:t>0212.01.</w:t>
      </w:r>
      <w:r w:rsidR="005F4A2F" w:rsidRPr="00683D4A">
        <w:rPr>
          <w:rFonts w:ascii="GHEA Grapalat" w:hAnsi="GHEA Grapalat" w:cs="Sylfaen"/>
          <w:b/>
          <w:noProof/>
          <w:color w:val="000000"/>
          <w:lang w:val="hy-AM"/>
        </w:rPr>
        <w:t>01.</w:t>
      </w:r>
      <w:r w:rsidR="005F4A2F" w:rsidRPr="00683D4A">
        <w:rPr>
          <w:rFonts w:ascii="GHEA Grapalat" w:hAnsi="GHEA Grapalat" w:cs="Sylfaen"/>
          <w:b/>
          <w:noProof/>
          <w:color w:val="000000"/>
          <w:lang w:val="nl-NL"/>
        </w:rPr>
        <w:t>5 «Դիզայներ»</w:t>
      </w:r>
      <w:r w:rsidR="005F4A2F" w:rsidRPr="00683D4A">
        <w:rPr>
          <w:rFonts w:ascii="GHEA Grapalat" w:hAnsi="GHEA Grapalat" w:cs="Sylfaen"/>
          <w:b/>
          <w:noProof/>
          <w:color w:val="000000"/>
          <w:lang w:val="hy-AM"/>
        </w:rPr>
        <w:t xml:space="preserve"> որակավորման</w:t>
      </w:r>
      <w:r w:rsidR="005F4A2F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="00406B93" w:rsidRPr="00683D4A">
        <w:rPr>
          <w:rFonts w:ascii="GHEA Grapalat" w:hAnsi="GHEA Grapalat" w:cs="Sylfaen"/>
          <w:b/>
          <w:noProof/>
          <w:color w:val="000000"/>
          <w:lang w:val="hy-AM"/>
        </w:rPr>
        <w:t>«Գրաֆիկ</w:t>
      </w:r>
      <w:r w:rsidR="0065439E" w:rsidRPr="00683D4A">
        <w:rPr>
          <w:rFonts w:ascii="GHEA Grapalat" w:hAnsi="GHEA Grapalat" w:cs="Sylfaen"/>
          <w:b/>
          <w:noProof/>
          <w:color w:val="000000"/>
          <w:lang w:val="hy-AM"/>
        </w:rPr>
        <w:t>ական</w:t>
      </w:r>
      <w:r w:rsidR="00406B93" w:rsidRPr="00683D4A">
        <w:rPr>
          <w:rFonts w:ascii="GHEA Grapalat" w:hAnsi="GHEA Grapalat" w:cs="Sylfaen"/>
          <w:b/>
          <w:noProof/>
          <w:color w:val="000000"/>
          <w:lang w:val="hy-AM"/>
        </w:rPr>
        <w:t xml:space="preserve"> դիզայն</w:t>
      </w:r>
      <w:r w:rsidR="00406B93" w:rsidRPr="00683D4A">
        <w:rPr>
          <w:rFonts w:ascii="GHEA Grapalat" w:hAnsi="GHEA Grapalat" w:cs="Sylfaen"/>
          <w:noProof/>
          <w:color w:val="000000"/>
          <w:lang w:val="hy-AM"/>
        </w:rPr>
        <w:t>»</w:t>
      </w:r>
      <w:r w:rsidR="00406B93" w:rsidRPr="00683D4A">
        <w:rPr>
          <w:rFonts w:ascii="GHEA Grapalat" w:hAnsi="GHEA Grapalat" w:cs="Sylfaen"/>
          <w:noProof/>
          <w:color w:val="000000"/>
          <w:sz w:val="20"/>
          <w:szCs w:val="20"/>
          <w:lang w:val="hy-AM"/>
        </w:rPr>
        <w:t xml:space="preserve"> </w:t>
      </w:r>
      <w:r w:rsidRPr="00683D4A">
        <w:rPr>
          <w:rFonts w:ascii="GHEA Grapalat" w:hAnsi="GHEA Grapalat"/>
          <w:b/>
          <w:lang w:val="hy-AM"/>
        </w:rPr>
        <w:t xml:space="preserve">մասնագիտացման </w:t>
      </w:r>
      <w:r w:rsidRPr="00683D4A">
        <w:rPr>
          <w:rFonts w:ascii="GHEA Grapalat" w:hAnsi="GHEA Grapalat" w:cs="Sylfaen"/>
          <w:b/>
          <w:lang w:val="hy-AM"/>
        </w:rPr>
        <w:t>օրինակելի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ուսումնական</w:t>
      </w:r>
      <w:r w:rsidRPr="00683D4A">
        <w:rPr>
          <w:rFonts w:ascii="GHEA Grapalat" w:hAnsi="GHEA Grapalat"/>
          <w:b/>
          <w:lang w:val="hy-AM"/>
        </w:rPr>
        <w:t xml:space="preserve"> </w:t>
      </w:r>
      <w:r w:rsidRPr="00683D4A">
        <w:rPr>
          <w:rFonts w:ascii="GHEA Grapalat" w:hAnsi="GHEA Grapalat" w:cs="Sylfaen"/>
          <w:b/>
          <w:lang w:val="hy-AM"/>
        </w:rPr>
        <w:t>պլան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35"/>
        <w:gridCol w:w="1160"/>
        <w:gridCol w:w="1437"/>
        <w:gridCol w:w="1464"/>
        <w:gridCol w:w="901"/>
      </w:tblGrid>
      <w:tr w:rsidR="00244E3F" w:rsidRPr="00683D4A">
        <w:trPr>
          <w:trHeight w:val="87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3D4A">
              <w:rPr>
                <w:rFonts w:ascii="GHEA Grapalat" w:hAnsi="GHEA Grapalat"/>
                <w:sz w:val="16"/>
                <w:szCs w:val="16"/>
              </w:rPr>
              <w:t>N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 w:cs="Sylfaen"/>
                <w:sz w:val="14"/>
                <w:szCs w:val="14"/>
              </w:rPr>
              <w:t>Առարկայախմբեր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առարկաներ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մոդուլներ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 w:cs="Sylfaen"/>
                <w:sz w:val="14"/>
                <w:szCs w:val="14"/>
              </w:rPr>
              <w:t>Շաբաթների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թիվը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  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Ուսանողի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 w:cs="Sylfaen"/>
                <w:sz w:val="14"/>
                <w:szCs w:val="14"/>
              </w:rPr>
              <w:t>բեռնվածությունը</w:t>
            </w:r>
            <w:r w:rsidRPr="00683D4A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     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Պարտադիր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 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լսարանային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պարապմունքներ</w:t>
            </w:r>
            <w:r w:rsidRPr="00683D4A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/>
                <w:sz w:val="14"/>
                <w:szCs w:val="14"/>
              </w:rPr>
              <w:t xml:space="preserve">           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ժամ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3D4A">
              <w:rPr>
                <w:rFonts w:ascii="GHEA Grapalat" w:hAnsi="GHEA Grapalat" w:cs="Sylfaen"/>
                <w:sz w:val="14"/>
                <w:szCs w:val="14"/>
              </w:rPr>
              <w:t>ՈՒսուց</w:t>
            </w:r>
            <w:r w:rsidRPr="00683D4A">
              <w:rPr>
                <w:rFonts w:ascii="GHEA Grapalat" w:hAnsi="GHEA Grapalat"/>
                <w:sz w:val="14"/>
                <w:szCs w:val="14"/>
              </w:rPr>
              <w:t>-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ման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երաշխա</w:t>
            </w:r>
            <w:r w:rsidRPr="00683D4A">
              <w:rPr>
                <w:rFonts w:ascii="GHEA Grapalat" w:hAnsi="GHEA Grapalat"/>
                <w:sz w:val="14"/>
                <w:szCs w:val="14"/>
              </w:rPr>
              <w:t>-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վորվող</w:t>
            </w:r>
            <w:r w:rsidRPr="00683D4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3D4A">
              <w:rPr>
                <w:rFonts w:ascii="GHEA Grapalat" w:hAnsi="GHEA Grapalat" w:cs="Sylfaen"/>
                <w:sz w:val="14"/>
                <w:szCs w:val="14"/>
              </w:rPr>
              <w:t>տարին</w:t>
            </w:r>
          </w:p>
        </w:tc>
      </w:tr>
      <w:tr w:rsidR="00244E3F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ՀՈՒՄԱՆԻՏԱՐ,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ՍՈՑԻԱԼ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- 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ՏՆՏԵՍԱԳԻՏԱԿԱՆ ԵՎ ԸՆԴՀԱՆՈՒՐ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ԲՆԱԳԻՏԱԿԱՆ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B35BC8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Տնտեսագիտության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B35BC8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B35BC8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Իրավունքի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B35BC8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Ռուսաց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E06E96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Օտար լեզու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E06E96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Ֆիզկուլտուրա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8533AB" w:rsidP="004E67A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</w:t>
            </w:r>
            <w:r w:rsidR="004E67AA" w:rsidRPr="00683D4A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1-3</w:t>
            </w:r>
          </w:p>
        </w:tc>
      </w:tr>
      <w:tr w:rsidR="00E06E96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E06E96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numPr>
                <w:ilvl w:val="0"/>
                <w:numId w:val="7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6" w:rsidRPr="00683D4A" w:rsidRDefault="00E06E96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E06E96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2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E96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color w:val="000000"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color w:val="000000"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color w:val="000000"/>
                <w:sz w:val="20"/>
                <w:szCs w:val="20"/>
              </w:rPr>
              <w:t>927</w:t>
            </w:r>
            <w:r w:rsidRPr="00683D4A">
              <w:rPr>
                <w:rFonts w:ascii="GHEA Grapalat" w:hAnsi="GHEA Grapalat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618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4E3F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F" w:rsidRPr="00683D4A" w:rsidRDefault="00244E3F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ԱՌԱՆՑՔԱՅԻՆ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F" w:rsidRPr="00683D4A" w:rsidRDefault="00244E3F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1224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numPr>
                <w:ilvl w:val="0"/>
                <w:numId w:val="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Հաղորդակցություն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FA1224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numPr>
                <w:ilvl w:val="0"/>
                <w:numId w:val="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Անվտանգություն և առաջին օգնություն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FA1224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numPr>
                <w:ilvl w:val="0"/>
                <w:numId w:val="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ind w:left="57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Աշխատանքային գործունեության ընդհանուր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4E67AA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544314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5A789F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FA1224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numPr>
                <w:ilvl w:val="0"/>
                <w:numId w:val="8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ind w:left="57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Համակարգչային օպերատորություն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4E67AA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544314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5A789F" w:rsidP="00B77CD7">
            <w:pPr>
              <w:spacing w:after="0" w:line="360" w:lineRule="auto"/>
              <w:ind w:left="57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FA1224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216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144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1224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24" w:rsidRPr="00683D4A" w:rsidRDefault="00FA1224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ԸՆԴՀԱՆՈՒՐ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24" w:rsidRPr="00683D4A" w:rsidRDefault="00FA1224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Գծանկարչությունը՝ որպես գրաֆիկայի հիմնական ուղղություն, նրա ժանրերը և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Թղթի վրա գծանկարի տեղադրման, կառուցման, 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համաչափությունների ստուգման պահանջները և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23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Գծանկարում ճեպանկարի ընկալման ձևերը և կիրառման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Գծանկարում տարբեր նյութերի կիրառման անհրաժեշտությունը և օգտագործման տեխնիկան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Գծանկարում ծավալային և տոնային խնդիրների լուծման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Գունանկարչության մասնագիտական առանձնահատկությունները, ժանրերը, արտահայտչամիջոցները և խնդիրները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1E38C2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Հաստոցային և մոնումենտալ գեղանկարչություն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Գեղանկարչության կիրառումը մասնագիտական գործընթացում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Գծագրական երկրաչափության հիմնախնդիրները, մեթոդները և պահանջները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Գծագրական  լծորդումների, պրոեկցիաների և տարածական տեսքերի կառուցման պահանջներն ու մեթոդները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Գունատեսությ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առանձնահատկությունները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Կոմպոզիցիայի </w:t>
            </w:r>
            <w:r w:rsidRPr="00683D4A">
              <w:rPr>
                <w:rFonts w:ascii="GHEA Grapalat" w:hAnsi="GHEA Grapalat"/>
                <w:sz w:val="20"/>
                <w:szCs w:val="20"/>
              </w:rPr>
              <w:t>հիմունքներ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Արխիտեկտոնիկա</w:t>
            </w:r>
            <w:r w:rsidR="00683D4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և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կիրառման ոլորտները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Նյութագիտություն և նյութերի տեխնոլոգիա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Քանդակագործության հիմնախնդիրները, տեսակները, ժանրերը և առանձնահատկությունները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219A2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Տիպոգրաֆիկայի հիմունքները և շրիֆտի գործնական կիրառումը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Համաշխարհային արվեստի 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1E38C2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Դիզայնի պատմություն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1E38C2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8533AB" w:rsidRPr="00683D4A">
        <w:trPr>
          <w:trHeight w:val="15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Ձեռներեցություն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                                 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1350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900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21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ՀԱՏՈՒԿ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ՄԱՍՆԱԳԻՏԱԿԱՆ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Դիզայն նախագծման  հիմնախնդիրները և ոլորտների պարզաբանումը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4E67A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E67AA" w:rsidRPr="00683D4A">
              <w:rPr>
                <w:rFonts w:ascii="GHEA Grapalat" w:hAnsi="GHEA Grapalat"/>
                <w:sz w:val="20"/>
                <w:szCs w:val="20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28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Կոմպոզիցիոն հիմ</w:t>
            </w:r>
            <w:r w:rsidR="00E15EEA" w:rsidRPr="002B548F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ախնդիրների բացահայտումը  գրաֆիկական դիզայնում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8533AB" w:rsidRPr="00683D4A">
        <w:trPr>
          <w:trHeight w:val="2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Երկրաչափական պարզ ձևերով գրաֆիկական նախագծման խնդիրների իրականացում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Բիոնիկական տարրերի ձևաստեղծման հիմքով կո</w:t>
            </w:r>
            <w:r w:rsidR="007F65B5" w:rsidRPr="002B548F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պոզիցիոն լուծումների  մշակում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Ֆ</w:t>
            </w: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իրմային նշանի  գրաֆիկական նախագծում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7C528B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Փաթեթի տեսակները և նրանց նախագծման առանձնահատկությունները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Պլակատի ֆունկցիոնալ առանձնահատկությունները գրաֆիկական պահանջները և հիմնախնդիրները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Աշխատանքային մոդելի կամ մանրակերտի պատրաս</w:t>
            </w:r>
            <w:r w:rsidR="00E15EEA" w:rsidRPr="002B548F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</w:t>
            </w:r>
            <w:r w:rsidRPr="00683D4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ում պարզ նյութերով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Էրգոնոմիկա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յի</w:t>
            </w:r>
            <w:r w:rsidRPr="00683D4A">
              <w:rPr>
                <w:rFonts w:ascii="GHEA Grapalat" w:hAnsi="GHEA Grapalat"/>
                <w:sz w:val="20"/>
                <w:szCs w:val="20"/>
              </w:rPr>
              <w:t xml:space="preserve">  ֆունկցիոնալ 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կիրառությունը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Դիզայն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683D4A">
              <w:rPr>
                <w:rFonts w:ascii="GHEA Grapalat" w:hAnsi="GHEA Grapalat"/>
                <w:sz w:val="20"/>
                <w:szCs w:val="20"/>
              </w:rPr>
              <w:t>լուսանկարչ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ական հմտություններ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F730FD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F730FD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1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Համակարգչային գրաֆիկական ծրագրեր</w:t>
            </w:r>
            <w:r w:rsidRPr="00683D4A">
              <w:rPr>
                <w:rFonts w:ascii="GHEA Grapalat" w:hAnsi="GHEA Grapalat"/>
                <w:sz w:val="20"/>
                <w:szCs w:val="20"/>
                <w:lang w:val="en-US"/>
              </w:rPr>
              <w:t>ի կիրառում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4E67AA" w:rsidP="0054431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83D4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83D4A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5A789F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83D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</w:tr>
      <w:tr w:rsidR="008533AB" w:rsidRPr="00683D4A">
        <w:trPr>
          <w:trHeight w:val="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F730FD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1080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F730FD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begin"/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instrText xml:space="preserve"> =SUM(ABOVE) </w:instrTex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separate"/>
            </w:r>
            <w:r w:rsidRPr="00683D4A">
              <w:rPr>
                <w:rFonts w:ascii="GHEA Grapalat" w:hAnsi="GHEA Grapalat"/>
                <w:b/>
                <w:noProof/>
                <w:sz w:val="20"/>
                <w:szCs w:val="20"/>
              </w:rPr>
              <w:t>720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ԸՆՏՐՈՎԻ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108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72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33AB" w:rsidRPr="00683D4A">
        <w:trPr>
          <w:trHeight w:val="2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ՊԱՀՈՒՍՏԱՅԻՆ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ԺԱՄԵՐ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F730FD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F730FD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533AB" w:rsidRPr="00683D4A">
        <w:trPr>
          <w:trHeight w:val="176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2520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1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ԽՈՐՀՐԴԱՏՎՈՒԹՅՈՒՆ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250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1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ՊՐԱԿՏԻԿԱ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962C20" w:rsidP="003B1C1B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3B1C1B"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D12AEF"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10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ՄԻՋԱՆԿՅԱԼ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9B235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rPr>
                <w:rFonts w:ascii="GHEA Grapalat" w:hAnsi="GHEA Grapalat"/>
                <w:b/>
                <w:sz w:val="20"/>
                <w:szCs w:val="20"/>
                <w:highlight w:val="yellow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ՊԵՏԱԿԱՆ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ԱՄՓՈՓԻՉ</w:t>
            </w:r>
            <w:r w:rsidRPr="00683D4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ԱՏԵՍՏԱՎՈՐՈՒՄ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3B1C1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8533AB" w:rsidRPr="00683D4A">
        <w:trPr>
          <w:trHeight w:val="7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AB" w:rsidRPr="00683D4A" w:rsidRDefault="008533AB" w:rsidP="00B77CD7">
            <w:pPr>
              <w:spacing w:after="0" w:line="36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3B1C1B" w:rsidP="003B1C1B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3D4A">
              <w:rPr>
                <w:rFonts w:ascii="GHEA Grapalat" w:hAnsi="GHEA Grapalat"/>
                <w:b/>
                <w:sz w:val="20"/>
                <w:szCs w:val="20"/>
              </w:rPr>
              <w:t>105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AB" w:rsidRPr="00683D4A" w:rsidRDefault="008533AB" w:rsidP="00B77CD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</w:tbl>
    <w:p w:rsidR="00244E3F" w:rsidRPr="00683D4A" w:rsidRDefault="00244E3F" w:rsidP="00B77CD7">
      <w:pPr>
        <w:spacing w:after="0" w:line="360" w:lineRule="auto"/>
        <w:rPr>
          <w:rFonts w:ascii="GHEA Grapalat" w:hAnsi="GHEA Grapalat"/>
          <w:lang w:val="hy-AM"/>
        </w:rPr>
      </w:pPr>
    </w:p>
    <w:p w:rsidR="00D520C1" w:rsidRPr="00683D4A" w:rsidRDefault="00D520C1" w:rsidP="00B77CD7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p w:rsidR="00244E3F" w:rsidRPr="00683D4A" w:rsidRDefault="00244E3F" w:rsidP="00B77CD7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sectPr w:rsidR="00244E3F" w:rsidRPr="00683D4A" w:rsidSect="001F362A">
      <w:pgSz w:w="12240" w:h="15840"/>
      <w:pgMar w:top="675" w:right="851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72" w:rsidRDefault="00007B72">
      <w:r>
        <w:separator/>
      </w:r>
    </w:p>
  </w:endnote>
  <w:endnote w:type="continuationSeparator" w:id="0">
    <w:p w:rsidR="00007B72" w:rsidRDefault="000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72" w:rsidRDefault="00007B72">
      <w:r>
        <w:separator/>
      </w:r>
    </w:p>
  </w:footnote>
  <w:footnote w:type="continuationSeparator" w:id="0">
    <w:p w:rsidR="00007B72" w:rsidRDefault="0000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22178"/>
    <w:multiLevelType w:val="hybridMultilevel"/>
    <w:tmpl w:val="6A40A2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12F4"/>
    <w:multiLevelType w:val="hybridMultilevel"/>
    <w:tmpl w:val="B92415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24D8F"/>
    <w:multiLevelType w:val="hybridMultilevel"/>
    <w:tmpl w:val="D1AC43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D524A"/>
    <w:multiLevelType w:val="hybridMultilevel"/>
    <w:tmpl w:val="75C6C96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45155B7"/>
    <w:multiLevelType w:val="hybridMultilevel"/>
    <w:tmpl w:val="41640E8A"/>
    <w:lvl w:ilvl="0" w:tplc="75CC8412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3BA6"/>
    <w:multiLevelType w:val="hybridMultilevel"/>
    <w:tmpl w:val="07243D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E5734B"/>
    <w:multiLevelType w:val="hybridMultilevel"/>
    <w:tmpl w:val="C29A3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C0A7E"/>
    <w:multiLevelType w:val="hybridMultilevel"/>
    <w:tmpl w:val="5FF6B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37247D"/>
    <w:multiLevelType w:val="hybridMultilevel"/>
    <w:tmpl w:val="911ECC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8F244E"/>
    <w:multiLevelType w:val="hybridMultilevel"/>
    <w:tmpl w:val="0E726C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F85A6C"/>
    <w:multiLevelType w:val="hybridMultilevel"/>
    <w:tmpl w:val="D0C0D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A0F83"/>
    <w:multiLevelType w:val="hybridMultilevel"/>
    <w:tmpl w:val="60CE42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884D63"/>
    <w:multiLevelType w:val="hybridMultilevel"/>
    <w:tmpl w:val="2132C9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A47443"/>
    <w:multiLevelType w:val="hybridMultilevel"/>
    <w:tmpl w:val="5AB8E1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164F5C"/>
    <w:multiLevelType w:val="hybridMultilevel"/>
    <w:tmpl w:val="7C5E83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EB60805"/>
    <w:multiLevelType w:val="hybridMultilevel"/>
    <w:tmpl w:val="CEBA4D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4121E8"/>
    <w:multiLevelType w:val="hybridMultilevel"/>
    <w:tmpl w:val="04E070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566131C"/>
    <w:multiLevelType w:val="hybridMultilevel"/>
    <w:tmpl w:val="BB32246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84293F"/>
    <w:multiLevelType w:val="hybridMultilevel"/>
    <w:tmpl w:val="0E8A0B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AA6090"/>
    <w:multiLevelType w:val="hybridMultilevel"/>
    <w:tmpl w:val="7DBCF8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182276CD"/>
    <w:multiLevelType w:val="hybridMultilevel"/>
    <w:tmpl w:val="E230C8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3E2538"/>
    <w:multiLevelType w:val="hybridMultilevel"/>
    <w:tmpl w:val="29E6C7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F3292E"/>
    <w:multiLevelType w:val="hybridMultilevel"/>
    <w:tmpl w:val="2A8458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237138"/>
    <w:multiLevelType w:val="hybridMultilevel"/>
    <w:tmpl w:val="6A686F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A6B3911"/>
    <w:multiLevelType w:val="hybridMultilevel"/>
    <w:tmpl w:val="0B24DB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233A9A"/>
    <w:multiLevelType w:val="hybridMultilevel"/>
    <w:tmpl w:val="EF2E4B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790756"/>
    <w:multiLevelType w:val="hybridMultilevel"/>
    <w:tmpl w:val="46687A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4F19DA"/>
    <w:multiLevelType w:val="hybridMultilevel"/>
    <w:tmpl w:val="105A89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9555B8"/>
    <w:multiLevelType w:val="hybridMultilevel"/>
    <w:tmpl w:val="689E13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C93950"/>
    <w:multiLevelType w:val="hybridMultilevel"/>
    <w:tmpl w:val="CFF44A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B472E5"/>
    <w:multiLevelType w:val="hybridMultilevel"/>
    <w:tmpl w:val="5DA05C60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F40ED8"/>
    <w:multiLevelType w:val="hybridMultilevel"/>
    <w:tmpl w:val="5E2640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94A2B28"/>
    <w:multiLevelType w:val="hybridMultilevel"/>
    <w:tmpl w:val="C16E35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A647109"/>
    <w:multiLevelType w:val="hybridMultilevel"/>
    <w:tmpl w:val="4AB21A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B3267C9"/>
    <w:multiLevelType w:val="hybridMultilevel"/>
    <w:tmpl w:val="AE3A6A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BD30ADB"/>
    <w:multiLevelType w:val="hybridMultilevel"/>
    <w:tmpl w:val="30F81C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C642D7C"/>
    <w:multiLevelType w:val="hybridMultilevel"/>
    <w:tmpl w:val="2FCC31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C643C20"/>
    <w:multiLevelType w:val="hybridMultilevel"/>
    <w:tmpl w:val="C50AB8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CA0269A"/>
    <w:multiLevelType w:val="hybridMultilevel"/>
    <w:tmpl w:val="CBEE19A6"/>
    <w:lvl w:ilvl="0" w:tplc="04090011">
      <w:start w:val="1"/>
      <w:numFmt w:val="decimal"/>
      <w:lvlText w:val="%1)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1" w15:restartNumberingAfterBreak="0">
    <w:nsid w:val="2CED494C"/>
    <w:multiLevelType w:val="hybridMultilevel"/>
    <w:tmpl w:val="E3885A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E104A69"/>
    <w:multiLevelType w:val="hybridMultilevel"/>
    <w:tmpl w:val="C3CCE2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E616EFA"/>
    <w:multiLevelType w:val="hybridMultilevel"/>
    <w:tmpl w:val="C21E763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4" w15:restartNumberingAfterBreak="0">
    <w:nsid w:val="2EC85A1E"/>
    <w:multiLevelType w:val="hybridMultilevel"/>
    <w:tmpl w:val="31C0DE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F82873"/>
    <w:multiLevelType w:val="hybridMultilevel"/>
    <w:tmpl w:val="1D8A9C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02B2E02"/>
    <w:multiLevelType w:val="hybridMultilevel"/>
    <w:tmpl w:val="61F45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1A41B74"/>
    <w:multiLevelType w:val="hybridMultilevel"/>
    <w:tmpl w:val="C95EA3DE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A95830"/>
    <w:multiLevelType w:val="hybridMultilevel"/>
    <w:tmpl w:val="EF0AF7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23B4738"/>
    <w:multiLevelType w:val="hybridMultilevel"/>
    <w:tmpl w:val="58E025FC"/>
    <w:lvl w:ilvl="0" w:tplc="97BEF88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ascii="GHEA Grapalat" w:eastAsia="Times New Roman" w:hAnsi="GHEA Grapalat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327C0E93"/>
    <w:multiLevelType w:val="hybridMultilevel"/>
    <w:tmpl w:val="99D4E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2CF74E6"/>
    <w:multiLevelType w:val="hybridMultilevel"/>
    <w:tmpl w:val="E4ECBE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49E46F9"/>
    <w:multiLevelType w:val="hybridMultilevel"/>
    <w:tmpl w:val="C3F66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D044C3"/>
    <w:multiLevelType w:val="hybridMultilevel"/>
    <w:tmpl w:val="3E5482C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4D165A7"/>
    <w:multiLevelType w:val="hybridMultilevel"/>
    <w:tmpl w:val="E2D837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77F4217"/>
    <w:multiLevelType w:val="hybridMultilevel"/>
    <w:tmpl w:val="7FC8AD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0B07F1"/>
    <w:multiLevelType w:val="hybridMultilevel"/>
    <w:tmpl w:val="C352A8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A8F4DA5"/>
    <w:multiLevelType w:val="hybridMultilevel"/>
    <w:tmpl w:val="898669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D3E2B02"/>
    <w:multiLevelType w:val="hybridMultilevel"/>
    <w:tmpl w:val="62D02F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3E5A5016"/>
    <w:multiLevelType w:val="hybridMultilevel"/>
    <w:tmpl w:val="3AE83B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ED41949"/>
    <w:multiLevelType w:val="hybridMultilevel"/>
    <w:tmpl w:val="5C4E95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1642E2"/>
    <w:multiLevelType w:val="hybridMultilevel"/>
    <w:tmpl w:val="4836AE9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0496216"/>
    <w:multiLevelType w:val="hybridMultilevel"/>
    <w:tmpl w:val="88D498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787EAA"/>
    <w:multiLevelType w:val="hybridMultilevel"/>
    <w:tmpl w:val="08366A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1FE5EDE"/>
    <w:multiLevelType w:val="hybridMultilevel"/>
    <w:tmpl w:val="58FC1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4152EF3"/>
    <w:multiLevelType w:val="hybridMultilevel"/>
    <w:tmpl w:val="D776873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93050A"/>
    <w:multiLevelType w:val="hybridMultilevel"/>
    <w:tmpl w:val="B5FAD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F93D83"/>
    <w:multiLevelType w:val="hybridMultilevel"/>
    <w:tmpl w:val="9B601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58C5D54"/>
    <w:multiLevelType w:val="hybridMultilevel"/>
    <w:tmpl w:val="5142C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3F2CEE"/>
    <w:multiLevelType w:val="hybridMultilevel"/>
    <w:tmpl w:val="9E222F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67E1D2F"/>
    <w:multiLevelType w:val="hybridMultilevel"/>
    <w:tmpl w:val="81DC50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8244027"/>
    <w:multiLevelType w:val="hybridMultilevel"/>
    <w:tmpl w:val="924254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93413AE"/>
    <w:multiLevelType w:val="hybridMultilevel"/>
    <w:tmpl w:val="126896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0616DB"/>
    <w:multiLevelType w:val="hybridMultilevel"/>
    <w:tmpl w:val="2098A9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A737390"/>
    <w:multiLevelType w:val="hybridMultilevel"/>
    <w:tmpl w:val="6150B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B721E5A"/>
    <w:multiLevelType w:val="hybridMultilevel"/>
    <w:tmpl w:val="2FA654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CB57EE4"/>
    <w:multiLevelType w:val="hybridMultilevel"/>
    <w:tmpl w:val="A34055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D86588B"/>
    <w:multiLevelType w:val="hybridMultilevel"/>
    <w:tmpl w:val="0A580F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3C4E2A"/>
    <w:multiLevelType w:val="hybridMultilevel"/>
    <w:tmpl w:val="D3F4C4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1707BA1"/>
    <w:multiLevelType w:val="hybridMultilevel"/>
    <w:tmpl w:val="2ABE2B3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20126D8"/>
    <w:multiLevelType w:val="hybridMultilevel"/>
    <w:tmpl w:val="AEF68C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34B2E03"/>
    <w:multiLevelType w:val="hybridMultilevel"/>
    <w:tmpl w:val="E97E09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37C7FF2"/>
    <w:multiLevelType w:val="hybridMultilevel"/>
    <w:tmpl w:val="9D1E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6E2882"/>
    <w:multiLevelType w:val="hybridMultilevel"/>
    <w:tmpl w:val="88024F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8D94E1F"/>
    <w:multiLevelType w:val="hybridMultilevel"/>
    <w:tmpl w:val="81644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92473C0"/>
    <w:multiLevelType w:val="hybridMultilevel"/>
    <w:tmpl w:val="A7E8F5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9A01B9B"/>
    <w:multiLevelType w:val="hybridMultilevel"/>
    <w:tmpl w:val="73DAD0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AF54212"/>
    <w:multiLevelType w:val="hybridMultilevel"/>
    <w:tmpl w:val="EFB45B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B452FDC"/>
    <w:multiLevelType w:val="hybridMultilevel"/>
    <w:tmpl w:val="81DA28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B5810F1"/>
    <w:multiLevelType w:val="hybridMultilevel"/>
    <w:tmpl w:val="BC3C034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7" w15:restartNumberingAfterBreak="0">
    <w:nsid w:val="5B870145"/>
    <w:multiLevelType w:val="hybridMultilevel"/>
    <w:tmpl w:val="B1A81F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BFA52DE"/>
    <w:multiLevelType w:val="hybridMultilevel"/>
    <w:tmpl w:val="8EF240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CE917F9"/>
    <w:multiLevelType w:val="hybridMultilevel"/>
    <w:tmpl w:val="D83C03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D183481"/>
    <w:multiLevelType w:val="hybridMultilevel"/>
    <w:tmpl w:val="C77A51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D2E6E0B"/>
    <w:multiLevelType w:val="hybridMultilevel"/>
    <w:tmpl w:val="B9A0E2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D4320B1"/>
    <w:multiLevelType w:val="hybridMultilevel"/>
    <w:tmpl w:val="203AAA34"/>
    <w:lvl w:ilvl="0" w:tplc="24D426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3" w15:restartNumberingAfterBreak="0">
    <w:nsid w:val="5DA5573F"/>
    <w:multiLevelType w:val="hybridMultilevel"/>
    <w:tmpl w:val="0C22B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412CBF"/>
    <w:multiLevelType w:val="hybridMultilevel"/>
    <w:tmpl w:val="CC9AD3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ECB4D53"/>
    <w:multiLevelType w:val="hybridMultilevel"/>
    <w:tmpl w:val="6E7E73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4D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04C1897"/>
    <w:multiLevelType w:val="hybridMultilevel"/>
    <w:tmpl w:val="159C63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BE31DA"/>
    <w:multiLevelType w:val="hybridMultilevel"/>
    <w:tmpl w:val="861A0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0CA6BB4"/>
    <w:multiLevelType w:val="hybridMultilevel"/>
    <w:tmpl w:val="44D042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1A12FBE"/>
    <w:multiLevelType w:val="hybridMultilevel"/>
    <w:tmpl w:val="7E421A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2104D9E"/>
    <w:multiLevelType w:val="hybridMultilevel"/>
    <w:tmpl w:val="BB2C2F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2790CB5"/>
    <w:multiLevelType w:val="hybridMultilevel"/>
    <w:tmpl w:val="59E297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6854E20"/>
    <w:multiLevelType w:val="hybridMultilevel"/>
    <w:tmpl w:val="BC0218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7916794"/>
    <w:multiLevelType w:val="hybridMultilevel"/>
    <w:tmpl w:val="D8548D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9CD1A00"/>
    <w:multiLevelType w:val="hybridMultilevel"/>
    <w:tmpl w:val="66AA1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AAB737C"/>
    <w:multiLevelType w:val="hybridMultilevel"/>
    <w:tmpl w:val="3744A6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AE22139"/>
    <w:multiLevelType w:val="hybridMultilevel"/>
    <w:tmpl w:val="9B2C7D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7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CCD3CF4"/>
    <w:multiLevelType w:val="hybridMultilevel"/>
    <w:tmpl w:val="267A9338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D44FB1"/>
    <w:multiLevelType w:val="hybridMultilevel"/>
    <w:tmpl w:val="F55EDD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D1A45AC"/>
    <w:multiLevelType w:val="hybridMultilevel"/>
    <w:tmpl w:val="2924A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D831477"/>
    <w:multiLevelType w:val="hybridMultilevel"/>
    <w:tmpl w:val="8EEEB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C14A34"/>
    <w:multiLevelType w:val="hybridMultilevel"/>
    <w:tmpl w:val="CFB03D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E7A7BC8"/>
    <w:multiLevelType w:val="hybridMultilevel"/>
    <w:tmpl w:val="EC7CFA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5" w15:restartNumberingAfterBreak="0">
    <w:nsid w:val="6F542D94"/>
    <w:multiLevelType w:val="hybridMultilevel"/>
    <w:tmpl w:val="7E68F6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0FB17A8"/>
    <w:multiLevelType w:val="hybridMultilevel"/>
    <w:tmpl w:val="BF36EE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1EA7706"/>
    <w:multiLevelType w:val="hybridMultilevel"/>
    <w:tmpl w:val="C11CD3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B400B2"/>
    <w:multiLevelType w:val="hybridMultilevel"/>
    <w:tmpl w:val="CE0E8F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40F33A6"/>
    <w:multiLevelType w:val="hybridMultilevel"/>
    <w:tmpl w:val="679C6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4506FF1"/>
    <w:multiLevelType w:val="hybridMultilevel"/>
    <w:tmpl w:val="61F0BA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53A0745"/>
    <w:multiLevelType w:val="hybridMultilevel"/>
    <w:tmpl w:val="0B46D426"/>
    <w:lvl w:ilvl="0" w:tplc="C86C6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462CB5"/>
    <w:multiLevelType w:val="hybridMultilevel"/>
    <w:tmpl w:val="ADD2D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1F13D4"/>
    <w:multiLevelType w:val="hybridMultilevel"/>
    <w:tmpl w:val="DD98A1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8A23DCC"/>
    <w:multiLevelType w:val="hybridMultilevel"/>
    <w:tmpl w:val="1AFC9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E409C1"/>
    <w:multiLevelType w:val="hybridMultilevel"/>
    <w:tmpl w:val="CA0230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644C59"/>
    <w:multiLevelType w:val="hybridMultilevel"/>
    <w:tmpl w:val="B61A76D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7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BB36A1"/>
    <w:multiLevelType w:val="hybridMultilevel"/>
    <w:tmpl w:val="014873B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664448"/>
    <w:multiLevelType w:val="hybridMultilevel"/>
    <w:tmpl w:val="7BBA0A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BBD4F7B"/>
    <w:multiLevelType w:val="hybridMultilevel"/>
    <w:tmpl w:val="DAF2FB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0F06A3"/>
    <w:multiLevelType w:val="hybridMultilevel"/>
    <w:tmpl w:val="836C25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D8D577F"/>
    <w:multiLevelType w:val="hybridMultilevel"/>
    <w:tmpl w:val="D19243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7E223064"/>
    <w:multiLevelType w:val="hybridMultilevel"/>
    <w:tmpl w:val="44B43E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7FD43EB8"/>
    <w:multiLevelType w:val="hybridMultilevel"/>
    <w:tmpl w:val="C04219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115"/>
  </w:num>
  <w:num w:numId="3">
    <w:abstractNumId w:val="112"/>
  </w:num>
  <w:num w:numId="4">
    <w:abstractNumId w:val="0"/>
  </w:num>
  <w:num w:numId="5">
    <w:abstractNumId w:val="28"/>
  </w:num>
  <w:num w:numId="6">
    <w:abstractNumId w:val="41"/>
  </w:num>
  <w:num w:numId="7">
    <w:abstractNumId w:val="128"/>
  </w:num>
  <w:num w:numId="8">
    <w:abstractNumId w:val="57"/>
  </w:num>
  <w:num w:numId="9">
    <w:abstractNumId w:val="141"/>
  </w:num>
  <w:num w:numId="10">
    <w:abstractNumId w:val="79"/>
  </w:num>
  <w:num w:numId="11">
    <w:abstractNumId w:val="53"/>
  </w:num>
  <w:num w:numId="12">
    <w:abstractNumId w:val="70"/>
  </w:num>
  <w:num w:numId="13">
    <w:abstractNumId w:val="126"/>
  </w:num>
  <w:num w:numId="14">
    <w:abstractNumId w:val="80"/>
  </w:num>
  <w:num w:numId="15">
    <w:abstractNumId w:val="142"/>
  </w:num>
  <w:num w:numId="16">
    <w:abstractNumId w:val="81"/>
  </w:num>
  <w:num w:numId="17">
    <w:abstractNumId w:val="5"/>
  </w:num>
  <w:num w:numId="18">
    <w:abstractNumId w:val="98"/>
  </w:num>
  <w:num w:numId="19">
    <w:abstractNumId w:val="134"/>
  </w:num>
  <w:num w:numId="20">
    <w:abstractNumId w:val="4"/>
  </w:num>
  <w:num w:numId="21">
    <w:abstractNumId w:val="35"/>
  </w:num>
  <w:num w:numId="22">
    <w:abstractNumId w:val="17"/>
  </w:num>
  <w:num w:numId="23">
    <w:abstractNumId w:val="118"/>
  </w:num>
  <w:num w:numId="24">
    <w:abstractNumId w:val="37"/>
  </w:num>
  <w:num w:numId="25">
    <w:abstractNumId w:val="131"/>
  </w:num>
  <w:num w:numId="26">
    <w:abstractNumId w:val="12"/>
  </w:num>
  <w:num w:numId="27">
    <w:abstractNumId w:val="11"/>
  </w:num>
  <w:num w:numId="28">
    <w:abstractNumId w:val="22"/>
  </w:num>
  <w:num w:numId="29">
    <w:abstractNumId w:val="69"/>
  </w:num>
  <w:num w:numId="30">
    <w:abstractNumId w:val="155"/>
  </w:num>
  <w:num w:numId="31">
    <w:abstractNumId w:val="100"/>
  </w:num>
  <w:num w:numId="32">
    <w:abstractNumId w:val="46"/>
  </w:num>
  <w:num w:numId="33">
    <w:abstractNumId w:val="139"/>
  </w:num>
  <w:num w:numId="34">
    <w:abstractNumId w:val="89"/>
  </w:num>
  <w:num w:numId="35">
    <w:abstractNumId w:val="85"/>
  </w:num>
  <w:num w:numId="36">
    <w:abstractNumId w:val="60"/>
  </w:num>
  <w:num w:numId="37">
    <w:abstractNumId w:val="103"/>
  </w:num>
  <w:num w:numId="38">
    <w:abstractNumId w:val="20"/>
  </w:num>
  <w:num w:numId="39">
    <w:abstractNumId w:val="127"/>
  </w:num>
  <w:num w:numId="40">
    <w:abstractNumId w:val="91"/>
  </w:num>
  <w:num w:numId="41">
    <w:abstractNumId w:val="39"/>
  </w:num>
  <w:num w:numId="42">
    <w:abstractNumId w:val="78"/>
  </w:num>
  <w:num w:numId="43">
    <w:abstractNumId w:val="147"/>
  </w:num>
  <w:num w:numId="44">
    <w:abstractNumId w:val="149"/>
  </w:num>
  <w:num w:numId="45">
    <w:abstractNumId w:val="132"/>
  </w:num>
  <w:num w:numId="46">
    <w:abstractNumId w:val="83"/>
  </w:num>
  <w:num w:numId="47">
    <w:abstractNumId w:val="14"/>
  </w:num>
  <w:num w:numId="48">
    <w:abstractNumId w:val="3"/>
  </w:num>
  <w:num w:numId="49">
    <w:abstractNumId w:val="51"/>
  </w:num>
  <w:num w:numId="50">
    <w:abstractNumId w:val="144"/>
  </w:num>
  <w:num w:numId="51">
    <w:abstractNumId w:val="8"/>
  </w:num>
  <w:num w:numId="52">
    <w:abstractNumId w:val="26"/>
  </w:num>
  <w:num w:numId="53">
    <w:abstractNumId w:val="40"/>
  </w:num>
  <w:num w:numId="54">
    <w:abstractNumId w:val="18"/>
  </w:num>
  <w:num w:numId="55">
    <w:abstractNumId w:val="7"/>
  </w:num>
  <w:num w:numId="56">
    <w:abstractNumId w:val="58"/>
  </w:num>
  <w:num w:numId="57">
    <w:abstractNumId w:val="95"/>
  </w:num>
  <w:num w:numId="58">
    <w:abstractNumId w:val="71"/>
  </w:num>
  <w:num w:numId="59">
    <w:abstractNumId w:val="29"/>
  </w:num>
  <w:num w:numId="60">
    <w:abstractNumId w:val="143"/>
  </w:num>
  <w:num w:numId="61">
    <w:abstractNumId w:val="153"/>
  </w:num>
  <w:num w:numId="62">
    <w:abstractNumId w:val="90"/>
  </w:num>
  <w:num w:numId="63">
    <w:abstractNumId w:val="84"/>
  </w:num>
  <w:num w:numId="64">
    <w:abstractNumId w:val="97"/>
  </w:num>
  <w:num w:numId="65">
    <w:abstractNumId w:val="93"/>
  </w:num>
  <w:num w:numId="66">
    <w:abstractNumId w:val="138"/>
  </w:num>
  <w:num w:numId="67">
    <w:abstractNumId w:val="77"/>
  </w:num>
  <w:num w:numId="68">
    <w:abstractNumId w:val="94"/>
  </w:num>
  <w:num w:numId="69">
    <w:abstractNumId w:val="120"/>
  </w:num>
  <w:num w:numId="70">
    <w:abstractNumId w:val="88"/>
  </w:num>
  <w:num w:numId="71">
    <w:abstractNumId w:val="86"/>
  </w:num>
  <w:num w:numId="72">
    <w:abstractNumId w:val="102"/>
  </w:num>
  <w:num w:numId="73">
    <w:abstractNumId w:val="38"/>
  </w:num>
  <w:num w:numId="74">
    <w:abstractNumId w:val="116"/>
  </w:num>
  <w:num w:numId="75">
    <w:abstractNumId w:val="137"/>
  </w:num>
  <w:num w:numId="76">
    <w:abstractNumId w:val="13"/>
  </w:num>
  <w:num w:numId="77">
    <w:abstractNumId w:val="2"/>
  </w:num>
  <w:num w:numId="78">
    <w:abstractNumId w:val="135"/>
  </w:num>
  <w:num w:numId="79">
    <w:abstractNumId w:val="31"/>
  </w:num>
  <w:num w:numId="80">
    <w:abstractNumId w:val="124"/>
  </w:num>
  <w:num w:numId="81">
    <w:abstractNumId w:val="65"/>
  </w:num>
  <w:num w:numId="82">
    <w:abstractNumId w:val="16"/>
  </w:num>
  <w:num w:numId="83">
    <w:abstractNumId w:val="66"/>
  </w:num>
  <w:num w:numId="84">
    <w:abstractNumId w:val="101"/>
  </w:num>
  <w:num w:numId="85">
    <w:abstractNumId w:val="105"/>
  </w:num>
  <w:num w:numId="86">
    <w:abstractNumId w:val="23"/>
  </w:num>
  <w:num w:numId="87">
    <w:abstractNumId w:val="1"/>
  </w:num>
  <w:num w:numId="88">
    <w:abstractNumId w:val="64"/>
  </w:num>
  <w:num w:numId="89">
    <w:abstractNumId w:val="72"/>
  </w:num>
  <w:num w:numId="90">
    <w:abstractNumId w:val="151"/>
  </w:num>
  <w:num w:numId="91">
    <w:abstractNumId w:val="34"/>
  </w:num>
  <w:num w:numId="92">
    <w:abstractNumId w:val="150"/>
  </w:num>
  <w:num w:numId="93">
    <w:abstractNumId w:val="56"/>
  </w:num>
  <w:num w:numId="94">
    <w:abstractNumId w:val="133"/>
  </w:num>
  <w:num w:numId="95">
    <w:abstractNumId w:val="75"/>
  </w:num>
  <w:num w:numId="96">
    <w:abstractNumId w:val="119"/>
  </w:num>
  <w:num w:numId="97">
    <w:abstractNumId w:val="74"/>
  </w:num>
  <w:num w:numId="98">
    <w:abstractNumId w:val="76"/>
  </w:num>
  <w:num w:numId="99">
    <w:abstractNumId w:val="43"/>
  </w:num>
  <w:num w:numId="100">
    <w:abstractNumId w:val="10"/>
  </w:num>
  <w:num w:numId="101">
    <w:abstractNumId w:val="48"/>
  </w:num>
  <w:num w:numId="102">
    <w:abstractNumId w:val="6"/>
  </w:num>
  <w:num w:numId="103">
    <w:abstractNumId w:val="104"/>
  </w:num>
  <w:num w:numId="104">
    <w:abstractNumId w:val="32"/>
  </w:num>
  <w:num w:numId="105">
    <w:abstractNumId w:val="110"/>
  </w:num>
  <w:num w:numId="106">
    <w:abstractNumId w:val="114"/>
  </w:num>
  <w:num w:numId="107">
    <w:abstractNumId w:val="33"/>
  </w:num>
  <w:num w:numId="108">
    <w:abstractNumId w:val="55"/>
  </w:num>
  <w:num w:numId="109">
    <w:abstractNumId w:val="96"/>
  </w:num>
  <w:num w:numId="110">
    <w:abstractNumId w:val="156"/>
  </w:num>
  <w:num w:numId="111">
    <w:abstractNumId w:val="92"/>
  </w:num>
  <w:num w:numId="112">
    <w:abstractNumId w:val="136"/>
  </w:num>
  <w:num w:numId="113">
    <w:abstractNumId w:val="154"/>
  </w:num>
  <w:num w:numId="114">
    <w:abstractNumId w:val="45"/>
  </w:num>
  <w:num w:numId="115">
    <w:abstractNumId w:val="152"/>
  </w:num>
  <w:num w:numId="116">
    <w:abstractNumId w:val="42"/>
  </w:num>
  <w:num w:numId="117">
    <w:abstractNumId w:val="129"/>
  </w:num>
  <w:num w:numId="118">
    <w:abstractNumId w:val="145"/>
  </w:num>
  <w:num w:numId="119">
    <w:abstractNumId w:val="24"/>
  </w:num>
  <w:num w:numId="120">
    <w:abstractNumId w:val="36"/>
  </w:num>
  <w:num w:numId="121">
    <w:abstractNumId w:val="99"/>
  </w:num>
  <w:num w:numId="122">
    <w:abstractNumId w:val="25"/>
  </w:num>
  <w:num w:numId="123">
    <w:abstractNumId w:val="121"/>
  </w:num>
  <w:num w:numId="124">
    <w:abstractNumId w:val="19"/>
  </w:num>
  <w:num w:numId="125">
    <w:abstractNumId w:val="123"/>
  </w:num>
  <w:num w:numId="126">
    <w:abstractNumId w:val="107"/>
  </w:num>
  <w:num w:numId="127">
    <w:abstractNumId w:val="30"/>
  </w:num>
  <w:num w:numId="128">
    <w:abstractNumId w:val="125"/>
  </w:num>
  <w:num w:numId="129">
    <w:abstractNumId w:val="108"/>
  </w:num>
  <w:num w:numId="130">
    <w:abstractNumId w:val="50"/>
  </w:num>
  <w:num w:numId="131">
    <w:abstractNumId w:val="122"/>
  </w:num>
  <w:num w:numId="132">
    <w:abstractNumId w:val="15"/>
  </w:num>
  <w:num w:numId="133">
    <w:abstractNumId w:val="54"/>
  </w:num>
  <w:num w:numId="134">
    <w:abstractNumId w:val="117"/>
  </w:num>
  <w:num w:numId="135">
    <w:abstractNumId w:val="87"/>
  </w:num>
  <w:num w:numId="136">
    <w:abstractNumId w:val="68"/>
  </w:num>
  <w:num w:numId="137">
    <w:abstractNumId w:val="52"/>
  </w:num>
  <w:num w:numId="138">
    <w:abstractNumId w:val="44"/>
  </w:num>
  <w:num w:numId="139">
    <w:abstractNumId w:val="109"/>
  </w:num>
  <w:num w:numId="140">
    <w:abstractNumId w:val="130"/>
  </w:num>
  <w:num w:numId="141">
    <w:abstractNumId w:val="67"/>
  </w:num>
  <w:num w:numId="142">
    <w:abstractNumId w:val="47"/>
  </w:num>
  <w:num w:numId="143">
    <w:abstractNumId w:val="61"/>
  </w:num>
  <w:num w:numId="144">
    <w:abstractNumId w:val="111"/>
  </w:num>
  <w:num w:numId="145">
    <w:abstractNumId w:val="113"/>
  </w:num>
  <w:num w:numId="146">
    <w:abstractNumId w:val="63"/>
  </w:num>
  <w:num w:numId="147">
    <w:abstractNumId w:val="49"/>
  </w:num>
  <w:num w:numId="148">
    <w:abstractNumId w:val="140"/>
  </w:num>
  <w:num w:numId="149">
    <w:abstractNumId w:val="106"/>
  </w:num>
  <w:num w:numId="150">
    <w:abstractNumId w:val="146"/>
  </w:num>
  <w:num w:numId="151">
    <w:abstractNumId w:val="148"/>
  </w:num>
  <w:num w:numId="152">
    <w:abstractNumId w:val="27"/>
  </w:num>
  <w:num w:numId="153">
    <w:abstractNumId w:val="82"/>
  </w:num>
  <w:num w:numId="154">
    <w:abstractNumId w:val="9"/>
  </w:num>
  <w:num w:numId="155">
    <w:abstractNumId w:val="21"/>
  </w:num>
  <w:num w:numId="156">
    <w:abstractNumId w:val="73"/>
  </w:num>
  <w:num w:numId="157">
    <w:abstractNumId w:val="62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E2"/>
    <w:rsid w:val="0000455E"/>
    <w:rsid w:val="00006706"/>
    <w:rsid w:val="00007B72"/>
    <w:rsid w:val="0002719B"/>
    <w:rsid w:val="000375B7"/>
    <w:rsid w:val="0004601B"/>
    <w:rsid w:val="00046BDC"/>
    <w:rsid w:val="00047DCA"/>
    <w:rsid w:val="00053B5C"/>
    <w:rsid w:val="00056677"/>
    <w:rsid w:val="000776D1"/>
    <w:rsid w:val="00084EDB"/>
    <w:rsid w:val="00093D55"/>
    <w:rsid w:val="00094FBD"/>
    <w:rsid w:val="000A4341"/>
    <w:rsid w:val="000A65C7"/>
    <w:rsid w:val="000E1E33"/>
    <w:rsid w:val="000E57E5"/>
    <w:rsid w:val="000E7E14"/>
    <w:rsid w:val="000F4327"/>
    <w:rsid w:val="000F523C"/>
    <w:rsid w:val="000F6122"/>
    <w:rsid w:val="0010155F"/>
    <w:rsid w:val="00102F10"/>
    <w:rsid w:val="00112165"/>
    <w:rsid w:val="00114A87"/>
    <w:rsid w:val="00127ED9"/>
    <w:rsid w:val="0014246E"/>
    <w:rsid w:val="00153882"/>
    <w:rsid w:val="001627B2"/>
    <w:rsid w:val="001705FD"/>
    <w:rsid w:val="0017575C"/>
    <w:rsid w:val="00176694"/>
    <w:rsid w:val="00181F72"/>
    <w:rsid w:val="00182F07"/>
    <w:rsid w:val="0018776C"/>
    <w:rsid w:val="001A0631"/>
    <w:rsid w:val="001A0918"/>
    <w:rsid w:val="001A12BE"/>
    <w:rsid w:val="001A2898"/>
    <w:rsid w:val="001A7E80"/>
    <w:rsid w:val="001B066B"/>
    <w:rsid w:val="001B528A"/>
    <w:rsid w:val="001D5F13"/>
    <w:rsid w:val="001D6FC7"/>
    <w:rsid w:val="001E38C2"/>
    <w:rsid w:val="001F13FB"/>
    <w:rsid w:val="001F362A"/>
    <w:rsid w:val="002008AB"/>
    <w:rsid w:val="00201845"/>
    <w:rsid w:val="00203E1E"/>
    <w:rsid w:val="002231FF"/>
    <w:rsid w:val="00223927"/>
    <w:rsid w:val="0022562C"/>
    <w:rsid w:val="002366EA"/>
    <w:rsid w:val="00242F96"/>
    <w:rsid w:val="00244E3F"/>
    <w:rsid w:val="00245777"/>
    <w:rsid w:val="0024653B"/>
    <w:rsid w:val="00250E6E"/>
    <w:rsid w:val="0025175C"/>
    <w:rsid w:val="00256872"/>
    <w:rsid w:val="00264EFD"/>
    <w:rsid w:val="0027112B"/>
    <w:rsid w:val="00271850"/>
    <w:rsid w:val="0027797C"/>
    <w:rsid w:val="00290DE7"/>
    <w:rsid w:val="00294A98"/>
    <w:rsid w:val="00296A1C"/>
    <w:rsid w:val="00297126"/>
    <w:rsid w:val="002A301D"/>
    <w:rsid w:val="002B0100"/>
    <w:rsid w:val="002B22AC"/>
    <w:rsid w:val="002B548F"/>
    <w:rsid w:val="002C007A"/>
    <w:rsid w:val="002C0EFD"/>
    <w:rsid w:val="002C296B"/>
    <w:rsid w:val="002C76B5"/>
    <w:rsid w:val="002E3B2F"/>
    <w:rsid w:val="002F16CB"/>
    <w:rsid w:val="002F6687"/>
    <w:rsid w:val="002F6CC7"/>
    <w:rsid w:val="00302C1C"/>
    <w:rsid w:val="00307901"/>
    <w:rsid w:val="0033614B"/>
    <w:rsid w:val="00336283"/>
    <w:rsid w:val="00342FF6"/>
    <w:rsid w:val="0035263E"/>
    <w:rsid w:val="00352B6E"/>
    <w:rsid w:val="003616C7"/>
    <w:rsid w:val="0036574F"/>
    <w:rsid w:val="00366A3C"/>
    <w:rsid w:val="00367B05"/>
    <w:rsid w:val="00371D27"/>
    <w:rsid w:val="00372EB5"/>
    <w:rsid w:val="00374E09"/>
    <w:rsid w:val="00375FDC"/>
    <w:rsid w:val="00376069"/>
    <w:rsid w:val="003879A1"/>
    <w:rsid w:val="0039310C"/>
    <w:rsid w:val="003979DC"/>
    <w:rsid w:val="003B1C1B"/>
    <w:rsid w:val="003B7873"/>
    <w:rsid w:val="003C5A7C"/>
    <w:rsid w:val="003D5766"/>
    <w:rsid w:val="003D60F7"/>
    <w:rsid w:val="003E7665"/>
    <w:rsid w:val="00402FD9"/>
    <w:rsid w:val="00406B93"/>
    <w:rsid w:val="00412D45"/>
    <w:rsid w:val="00413D1A"/>
    <w:rsid w:val="00415B81"/>
    <w:rsid w:val="004179F3"/>
    <w:rsid w:val="0042146E"/>
    <w:rsid w:val="004307EC"/>
    <w:rsid w:val="004338B6"/>
    <w:rsid w:val="00436445"/>
    <w:rsid w:val="004579C3"/>
    <w:rsid w:val="00462DC3"/>
    <w:rsid w:val="00466BC5"/>
    <w:rsid w:val="00472ACC"/>
    <w:rsid w:val="00477FAC"/>
    <w:rsid w:val="00497188"/>
    <w:rsid w:val="00497549"/>
    <w:rsid w:val="004A4D6D"/>
    <w:rsid w:val="004A61D1"/>
    <w:rsid w:val="004A7FAF"/>
    <w:rsid w:val="004B17E9"/>
    <w:rsid w:val="004B3563"/>
    <w:rsid w:val="004B52C1"/>
    <w:rsid w:val="004B5A5E"/>
    <w:rsid w:val="004B6EFD"/>
    <w:rsid w:val="004B73B1"/>
    <w:rsid w:val="004C184A"/>
    <w:rsid w:val="004D2709"/>
    <w:rsid w:val="004E67AA"/>
    <w:rsid w:val="004F28F7"/>
    <w:rsid w:val="004F71EC"/>
    <w:rsid w:val="00500D58"/>
    <w:rsid w:val="0050246F"/>
    <w:rsid w:val="0051319D"/>
    <w:rsid w:val="005219A2"/>
    <w:rsid w:val="005228D8"/>
    <w:rsid w:val="00525D27"/>
    <w:rsid w:val="00531D4A"/>
    <w:rsid w:val="00542D05"/>
    <w:rsid w:val="00544314"/>
    <w:rsid w:val="00551A0C"/>
    <w:rsid w:val="00552EF5"/>
    <w:rsid w:val="00561DFE"/>
    <w:rsid w:val="005629A5"/>
    <w:rsid w:val="005636C5"/>
    <w:rsid w:val="005664C9"/>
    <w:rsid w:val="0056783B"/>
    <w:rsid w:val="005747C2"/>
    <w:rsid w:val="00575974"/>
    <w:rsid w:val="00585CAF"/>
    <w:rsid w:val="0059016B"/>
    <w:rsid w:val="00590D44"/>
    <w:rsid w:val="005A5001"/>
    <w:rsid w:val="005A5F6B"/>
    <w:rsid w:val="005A789F"/>
    <w:rsid w:val="005A7FC1"/>
    <w:rsid w:val="005B6937"/>
    <w:rsid w:val="005B6F51"/>
    <w:rsid w:val="005B7C10"/>
    <w:rsid w:val="005C421F"/>
    <w:rsid w:val="005C4407"/>
    <w:rsid w:val="005C7425"/>
    <w:rsid w:val="005D21DD"/>
    <w:rsid w:val="005D7443"/>
    <w:rsid w:val="005E69C9"/>
    <w:rsid w:val="005F066B"/>
    <w:rsid w:val="005F2321"/>
    <w:rsid w:val="005F4A2F"/>
    <w:rsid w:val="00605EA9"/>
    <w:rsid w:val="00615F64"/>
    <w:rsid w:val="00617A75"/>
    <w:rsid w:val="00620000"/>
    <w:rsid w:val="00626109"/>
    <w:rsid w:val="00627195"/>
    <w:rsid w:val="00630DB7"/>
    <w:rsid w:val="00631FD1"/>
    <w:rsid w:val="006419D6"/>
    <w:rsid w:val="00650D4F"/>
    <w:rsid w:val="0065439E"/>
    <w:rsid w:val="006642C7"/>
    <w:rsid w:val="00664C63"/>
    <w:rsid w:val="00672E3F"/>
    <w:rsid w:val="00683D4A"/>
    <w:rsid w:val="006851CE"/>
    <w:rsid w:val="00690357"/>
    <w:rsid w:val="00697A7D"/>
    <w:rsid w:val="006A1ACF"/>
    <w:rsid w:val="006A5A4A"/>
    <w:rsid w:val="006B317E"/>
    <w:rsid w:val="006B426A"/>
    <w:rsid w:val="006B6123"/>
    <w:rsid w:val="006B66BA"/>
    <w:rsid w:val="006D4284"/>
    <w:rsid w:val="006D5891"/>
    <w:rsid w:val="006E454E"/>
    <w:rsid w:val="006E4874"/>
    <w:rsid w:val="006F6060"/>
    <w:rsid w:val="00702C8F"/>
    <w:rsid w:val="00707EDA"/>
    <w:rsid w:val="00711311"/>
    <w:rsid w:val="00711374"/>
    <w:rsid w:val="007216A4"/>
    <w:rsid w:val="007251C1"/>
    <w:rsid w:val="00725A29"/>
    <w:rsid w:val="007279FF"/>
    <w:rsid w:val="0073020B"/>
    <w:rsid w:val="00732A69"/>
    <w:rsid w:val="00735CFA"/>
    <w:rsid w:val="00741B15"/>
    <w:rsid w:val="007441B5"/>
    <w:rsid w:val="007544DA"/>
    <w:rsid w:val="0075512F"/>
    <w:rsid w:val="00763058"/>
    <w:rsid w:val="00763373"/>
    <w:rsid w:val="00766E18"/>
    <w:rsid w:val="007722DD"/>
    <w:rsid w:val="00772A09"/>
    <w:rsid w:val="00772C6A"/>
    <w:rsid w:val="007744DF"/>
    <w:rsid w:val="00781B81"/>
    <w:rsid w:val="007862C0"/>
    <w:rsid w:val="00792023"/>
    <w:rsid w:val="00793E4F"/>
    <w:rsid w:val="00795742"/>
    <w:rsid w:val="0079610D"/>
    <w:rsid w:val="00796CAE"/>
    <w:rsid w:val="007A01B0"/>
    <w:rsid w:val="007A09BD"/>
    <w:rsid w:val="007A1108"/>
    <w:rsid w:val="007A42D0"/>
    <w:rsid w:val="007C4497"/>
    <w:rsid w:val="007C528B"/>
    <w:rsid w:val="007F49CD"/>
    <w:rsid w:val="007F65B5"/>
    <w:rsid w:val="00800870"/>
    <w:rsid w:val="0080394C"/>
    <w:rsid w:val="00807B94"/>
    <w:rsid w:val="008105C6"/>
    <w:rsid w:val="00823227"/>
    <w:rsid w:val="00826202"/>
    <w:rsid w:val="00833359"/>
    <w:rsid w:val="00834076"/>
    <w:rsid w:val="008415A1"/>
    <w:rsid w:val="00845BD0"/>
    <w:rsid w:val="008533AB"/>
    <w:rsid w:val="008568DB"/>
    <w:rsid w:val="0087108A"/>
    <w:rsid w:val="0087370D"/>
    <w:rsid w:val="00873E96"/>
    <w:rsid w:val="00883CA3"/>
    <w:rsid w:val="0089517D"/>
    <w:rsid w:val="008A1E50"/>
    <w:rsid w:val="008A6EB9"/>
    <w:rsid w:val="008B428E"/>
    <w:rsid w:val="008B4944"/>
    <w:rsid w:val="008C195B"/>
    <w:rsid w:val="008D29DF"/>
    <w:rsid w:val="008D559B"/>
    <w:rsid w:val="008E7BE3"/>
    <w:rsid w:val="008F2B61"/>
    <w:rsid w:val="008F65EF"/>
    <w:rsid w:val="00910423"/>
    <w:rsid w:val="009126BE"/>
    <w:rsid w:val="00931323"/>
    <w:rsid w:val="0093333B"/>
    <w:rsid w:val="009441D2"/>
    <w:rsid w:val="009475A9"/>
    <w:rsid w:val="0095202A"/>
    <w:rsid w:val="00961C05"/>
    <w:rsid w:val="00962C20"/>
    <w:rsid w:val="0096312C"/>
    <w:rsid w:val="00966F05"/>
    <w:rsid w:val="00971739"/>
    <w:rsid w:val="009736CE"/>
    <w:rsid w:val="00975C99"/>
    <w:rsid w:val="00977CAB"/>
    <w:rsid w:val="00982F58"/>
    <w:rsid w:val="00993CDF"/>
    <w:rsid w:val="009A2E35"/>
    <w:rsid w:val="009A48C3"/>
    <w:rsid w:val="009A53D3"/>
    <w:rsid w:val="009B235B"/>
    <w:rsid w:val="009B3B2D"/>
    <w:rsid w:val="009B53FE"/>
    <w:rsid w:val="009C20FA"/>
    <w:rsid w:val="009D455B"/>
    <w:rsid w:val="009D79E3"/>
    <w:rsid w:val="009E00DD"/>
    <w:rsid w:val="009E0B94"/>
    <w:rsid w:val="009E1467"/>
    <w:rsid w:val="009E2DEB"/>
    <w:rsid w:val="009E33D1"/>
    <w:rsid w:val="009E5265"/>
    <w:rsid w:val="009F1F48"/>
    <w:rsid w:val="00A029DF"/>
    <w:rsid w:val="00A03E92"/>
    <w:rsid w:val="00A04EF4"/>
    <w:rsid w:val="00A15BB4"/>
    <w:rsid w:val="00A15ED1"/>
    <w:rsid w:val="00A16872"/>
    <w:rsid w:val="00A21FF2"/>
    <w:rsid w:val="00A271F3"/>
    <w:rsid w:val="00A37E88"/>
    <w:rsid w:val="00A50EC0"/>
    <w:rsid w:val="00A64F0B"/>
    <w:rsid w:val="00A6522F"/>
    <w:rsid w:val="00A67028"/>
    <w:rsid w:val="00A673B6"/>
    <w:rsid w:val="00A7513F"/>
    <w:rsid w:val="00A75F78"/>
    <w:rsid w:val="00A85040"/>
    <w:rsid w:val="00A87771"/>
    <w:rsid w:val="00A92EE4"/>
    <w:rsid w:val="00A946F1"/>
    <w:rsid w:val="00AA5763"/>
    <w:rsid w:val="00AB0157"/>
    <w:rsid w:val="00AB7D77"/>
    <w:rsid w:val="00AC1982"/>
    <w:rsid w:val="00AC23FE"/>
    <w:rsid w:val="00AD1899"/>
    <w:rsid w:val="00AD6958"/>
    <w:rsid w:val="00AE263D"/>
    <w:rsid w:val="00AF0556"/>
    <w:rsid w:val="00AF3618"/>
    <w:rsid w:val="00B02691"/>
    <w:rsid w:val="00B15786"/>
    <w:rsid w:val="00B32A92"/>
    <w:rsid w:val="00B35BC8"/>
    <w:rsid w:val="00B4654E"/>
    <w:rsid w:val="00B5098F"/>
    <w:rsid w:val="00B519F1"/>
    <w:rsid w:val="00B530F7"/>
    <w:rsid w:val="00B56F7D"/>
    <w:rsid w:val="00B63525"/>
    <w:rsid w:val="00B71841"/>
    <w:rsid w:val="00B77CD7"/>
    <w:rsid w:val="00B9285B"/>
    <w:rsid w:val="00BA21E0"/>
    <w:rsid w:val="00BA26D3"/>
    <w:rsid w:val="00BA4832"/>
    <w:rsid w:val="00BB369B"/>
    <w:rsid w:val="00BB4D46"/>
    <w:rsid w:val="00BB6322"/>
    <w:rsid w:val="00BC063D"/>
    <w:rsid w:val="00BC11AD"/>
    <w:rsid w:val="00BC506F"/>
    <w:rsid w:val="00BD3C35"/>
    <w:rsid w:val="00BD3E71"/>
    <w:rsid w:val="00BE11FA"/>
    <w:rsid w:val="00BE627A"/>
    <w:rsid w:val="00BF1B15"/>
    <w:rsid w:val="00BF5A84"/>
    <w:rsid w:val="00BF7ABA"/>
    <w:rsid w:val="00BF7D04"/>
    <w:rsid w:val="00C00594"/>
    <w:rsid w:val="00C1086B"/>
    <w:rsid w:val="00C10EDB"/>
    <w:rsid w:val="00C11A9B"/>
    <w:rsid w:val="00C12010"/>
    <w:rsid w:val="00C22150"/>
    <w:rsid w:val="00C226F6"/>
    <w:rsid w:val="00C239FC"/>
    <w:rsid w:val="00C376D6"/>
    <w:rsid w:val="00C413FC"/>
    <w:rsid w:val="00C41736"/>
    <w:rsid w:val="00C43F6E"/>
    <w:rsid w:val="00C47413"/>
    <w:rsid w:val="00C514F6"/>
    <w:rsid w:val="00C617E5"/>
    <w:rsid w:val="00C654E5"/>
    <w:rsid w:val="00C715FE"/>
    <w:rsid w:val="00C754AC"/>
    <w:rsid w:val="00C802C3"/>
    <w:rsid w:val="00CB775F"/>
    <w:rsid w:val="00CC155D"/>
    <w:rsid w:val="00CD17DD"/>
    <w:rsid w:val="00CD30B2"/>
    <w:rsid w:val="00CE64AF"/>
    <w:rsid w:val="00CF15BA"/>
    <w:rsid w:val="00CF1A0A"/>
    <w:rsid w:val="00CF2111"/>
    <w:rsid w:val="00D12AEF"/>
    <w:rsid w:val="00D13F3E"/>
    <w:rsid w:val="00D4384E"/>
    <w:rsid w:val="00D520C1"/>
    <w:rsid w:val="00D530DC"/>
    <w:rsid w:val="00D54A68"/>
    <w:rsid w:val="00D55FAE"/>
    <w:rsid w:val="00D577F0"/>
    <w:rsid w:val="00D625CB"/>
    <w:rsid w:val="00D71E07"/>
    <w:rsid w:val="00D77EC5"/>
    <w:rsid w:val="00D83873"/>
    <w:rsid w:val="00D97CE2"/>
    <w:rsid w:val="00DA2A9C"/>
    <w:rsid w:val="00DA33A3"/>
    <w:rsid w:val="00DA67FD"/>
    <w:rsid w:val="00DB0E34"/>
    <w:rsid w:val="00DB7D7D"/>
    <w:rsid w:val="00DC266C"/>
    <w:rsid w:val="00DC406D"/>
    <w:rsid w:val="00DD4A2C"/>
    <w:rsid w:val="00DD4C3A"/>
    <w:rsid w:val="00DD50A0"/>
    <w:rsid w:val="00DE573D"/>
    <w:rsid w:val="00DF35C6"/>
    <w:rsid w:val="00DF59C7"/>
    <w:rsid w:val="00E03B35"/>
    <w:rsid w:val="00E047A6"/>
    <w:rsid w:val="00E05B36"/>
    <w:rsid w:val="00E06E96"/>
    <w:rsid w:val="00E10520"/>
    <w:rsid w:val="00E13112"/>
    <w:rsid w:val="00E155DE"/>
    <w:rsid w:val="00E15EEA"/>
    <w:rsid w:val="00E27540"/>
    <w:rsid w:val="00E442E1"/>
    <w:rsid w:val="00E55084"/>
    <w:rsid w:val="00E62498"/>
    <w:rsid w:val="00E7229B"/>
    <w:rsid w:val="00E74469"/>
    <w:rsid w:val="00E77BD5"/>
    <w:rsid w:val="00E856AB"/>
    <w:rsid w:val="00E933FF"/>
    <w:rsid w:val="00EA0824"/>
    <w:rsid w:val="00EB3BA8"/>
    <w:rsid w:val="00EB43C9"/>
    <w:rsid w:val="00EC561C"/>
    <w:rsid w:val="00ED171B"/>
    <w:rsid w:val="00ED5919"/>
    <w:rsid w:val="00ED5A2B"/>
    <w:rsid w:val="00EE0313"/>
    <w:rsid w:val="00EE1A67"/>
    <w:rsid w:val="00EE3720"/>
    <w:rsid w:val="00EF3398"/>
    <w:rsid w:val="00EF5BE5"/>
    <w:rsid w:val="00F03C60"/>
    <w:rsid w:val="00F1345C"/>
    <w:rsid w:val="00F21B61"/>
    <w:rsid w:val="00F22F27"/>
    <w:rsid w:val="00F3217E"/>
    <w:rsid w:val="00F3637A"/>
    <w:rsid w:val="00F36A29"/>
    <w:rsid w:val="00F415D6"/>
    <w:rsid w:val="00F5294D"/>
    <w:rsid w:val="00F572C3"/>
    <w:rsid w:val="00F57927"/>
    <w:rsid w:val="00F730FD"/>
    <w:rsid w:val="00F77700"/>
    <w:rsid w:val="00F87544"/>
    <w:rsid w:val="00F94516"/>
    <w:rsid w:val="00F9476B"/>
    <w:rsid w:val="00FA1224"/>
    <w:rsid w:val="00FB72F2"/>
    <w:rsid w:val="00FC68D4"/>
    <w:rsid w:val="00FC6B6E"/>
    <w:rsid w:val="00FD7CE6"/>
    <w:rsid w:val="00FE22EE"/>
    <w:rsid w:val="00FE2B1D"/>
    <w:rsid w:val="00FE3788"/>
    <w:rsid w:val="00FE5451"/>
    <w:rsid w:val="00FE5BC3"/>
    <w:rsid w:val="00FE7F3C"/>
    <w:rsid w:val="00FF1595"/>
    <w:rsid w:val="00FF39F1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9258"/>
  <w15:docId w15:val="{C6023441-15E5-4586-ABCB-B2FA9BD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44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4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link w:val="Heading3Char"/>
    <w:qFormat/>
    <w:rsid w:val="00244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4EFD"/>
    <w:pPr>
      <w:keepNext/>
      <w:spacing w:after="0" w:line="240" w:lineRule="auto"/>
      <w:jc w:val="center"/>
      <w:outlineLvl w:val="3"/>
    </w:pPr>
    <w:rPr>
      <w:rFonts w:ascii="Arial Armenian" w:hAnsi="Arial Armeni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44E3F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44E3F"/>
    <w:pPr>
      <w:keepNext/>
      <w:spacing w:after="0" w:line="320" w:lineRule="exact"/>
      <w:ind w:left="360"/>
      <w:outlineLvl w:val="5"/>
    </w:pPr>
    <w:rPr>
      <w:rFonts w:ascii="Arial Armenian" w:hAnsi="Arial Armenian"/>
      <w:b/>
      <w:sz w:val="20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44E3F"/>
    <w:p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244E3F"/>
    <w:pPr>
      <w:keepNext/>
      <w:spacing w:before="240" w:after="0" w:line="300" w:lineRule="exact"/>
      <w:ind w:firstLine="1260"/>
      <w:jc w:val="both"/>
      <w:outlineLvl w:val="7"/>
    </w:pPr>
    <w:rPr>
      <w:rFonts w:ascii="Sylfaen" w:hAnsi="Sylfaen"/>
      <w:sz w:val="20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4EF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GB"/>
    </w:rPr>
  </w:style>
  <w:style w:type="character" w:customStyle="1" w:styleId="Heading4Char">
    <w:name w:val="Heading 4 Char"/>
    <w:link w:val="Heading4"/>
    <w:rsid w:val="00264EFD"/>
    <w:rPr>
      <w:rFonts w:ascii="Arial Armenian" w:hAnsi="Arial Armenian"/>
      <w:b/>
      <w:sz w:val="23"/>
      <w:lang w:val="en-GB" w:eastAsia="ru-RU" w:bidi="ar-SA"/>
    </w:rPr>
  </w:style>
  <w:style w:type="paragraph" w:customStyle="1" w:styleId="CharCharCharCharCharCharChar">
    <w:name w:val="Char Char Char Char Char Char Char"/>
    <w:basedOn w:val="Normal"/>
    <w:next w:val="Normal"/>
    <w:rsid w:val="00264EFD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Heading1Char">
    <w:name w:val="Heading 1 Char"/>
    <w:link w:val="Heading1"/>
    <w:rsid w:val="00244E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rsid w:val="00244E3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aliases w:val=" Char Char Char"/>
    <w:link w:val="Heading3"/>
    <w:rsid w:val="00244E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CharChar11">
    <w:name w:val="Char Char11"/>
    <w:rsid w:val="00244E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44E3F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link w:val="Heading7"/>
    <w:rsid w:val="00244E3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244E3F"/>
    <w:pPr>
      <w:spacing w:after="0" w:line="240" w:lineRule="auto"/>
      <w:jc w:val="both"/>
    </w:pPr>
    <w:rPr>
      <w:rFonts w:ascii="Arial Armenian" w:hAnsi="Arial Armeni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244E3F"/>
    <w:rPr>
      <w:rFonts w:ascii="Arial Armenian" w:hAnsi="Arial Armeni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44E3F"/>
    <w:pPr>
      <w:spacing w:after="0" w:line="360" w:lineRule="auto"/>
      <w:jc w:val="center"/>
    </w:pPr>
    <w:rPr>
      <w:rFonts w:ascii="Arial Armenian" w:hAnsi="Arial Armenian"/>
      <w:sz w:val="26"/>
      <w:szCs w:val="24"/>
      <w:lang w:val="en-US" w:eastAsia="en-US"/>
    </w:rPr>
  </w:style>
  <w:style w:type="character" w:customStyle="1" w:styleId="BodyText3Char">
    <w:name w:val="Body Text 3 Char"/>
    <w:link w:val="BodyText3"/>
    <w:rsid w:val="00244E3F"/>
    <w:rPr>
      <w:rFonts w:ascii="Arial Armenian" w:hAnsi="Arial Armenian"/>
      <w:sz w:val="26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244E3F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44E3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44E3F"/>
  </w:style>
  <w:style w:type="character" w:customStyle="1" w:styleId="HeaderChar">
    <w:name w:val="Header Char"/>
    <w:link w:val="Header"/>
    <w:rsid w:val="00244E3F"/>
    <w:rPr>
      <w:lang w:val="en-GB" w:eastAsia="ru-RU" w:bidi="ar-SA"/>
    </w:rPr>
  </w:style>
  <w:style w:type="table" w:styleId="TableGrid">
    <w:name w:val="Table Grid"/>
    <w:basedOn w:val="TableNormal"/>
    <w:rsid w:val="00244E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244E3F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244E3F"/>
    <w:rPr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44E3F"/>
    <w:pPr>
      <w:spacing w:after="120" w:line="480" w:lineRule="auto"/>
      <w:ind w:left="360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244E3F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244E3F"/>
    <w:pPr>
      <w:spacing w:after="120" w:line="240" w:lineRule="auto"/>
      <w:ind w:left="360"/>
    </w:pPr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244E3F"/>
    <w:rPr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244E3F"/>
    <w:pPr>
      <w:spacing w:after="120" w:line="240" w:lineRule="auto"/>
      <w:ind w:left="360"/>
    </w:pPr>
    <w:rPr>
      <w:rFonts w:ascii="Times New Roman" w:hAnsi="Times New Roman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244E3F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244E3F"/>
    <w:rPr>
      <w:sz w:val="24"/>
      <w:szCs w:val="24"/>
      <w:lang w:val="en-US" w:eastAsia="en-US" w:bidi="ar-SA"/>
    </w:rPr>
  </w:style>
  <w:style w:type="character" w:styleId="FootnoteReference">
    <w:name w:val="footnote reference"/>
    <w:rsid w:val="00244E3F"/>
    <w:rPr>
      <w:vertAlign w:val="superscript"/>
    </w:rPr>
  </w:style>
  <w:style w:type="paragraph" w:customStyle="1" w:styleId="Char">
    <w:name w:val="Char"/>
    <w:basedOn w:val="Normal"/>
    <w:rsid w:val="00244E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44E3F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paragraph" w:styleId="TOC1">
    <w:name w:val="toc 1"/>
    <w:aliases w:val="HAMAR01-09"/>
    <w:basedOn w:val="Normal"/>
    <w:next w:val="Normal"/>
    <w:autoRedefine/>
    <w:semiHidden/>
    <w:rsid w:val="00244E3F"/>
    <w:pPr>
      <w:tabs>
        <w:tab w:val="left" w:pos="360"/>
        <w:tab w:val="right" w:leader="dot" w:pos="9629"/>
      </w:tabs>
      <w:spacing w:before="80" w:after="0" w:line="320" w:lineRule="exact"/>
      <w:ind w:left="360" w:hanging="360"/>
    </w:pPr>
    <w:rPr>
      <w:rFonts w:ascii="Arial Armenian" w:hAnsi="Arial Armenian"/>
      <w:noProof/>
      <w:sz w:val="20"/>
      <w:szCs w:val="20"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244E3F"/>
    <w:pPr>
      <w:tabs>
        <w:tab w:val="left" w:pos="720"/>
        <w:tab w:val="right" w:leader="dot" w:pos="9629"/>
      </w:tabs>
      <w:spacing w:after="0" w:line="320" w:lineRule="exact"/>
      <w:ind w:left="720" w:hanging="480"/>
    </w:pPr>
    <w:rPr>
      <w:rFonts w:ascii="Times Armenian" w:hAnsi="Times Armenian"/>
      <w:b/>
      <w:bCs/>
      <w:noProof/>
      <w:lang w:val="hy-AM" w:eastAsia="en-US"/>
    </w:rPr>
  </w:style>
  <w:style w:type="paragraph" w:styleId="TOC3">
    <w:name w:val="toc 3"/>
    <w:basedOn w:val="Normal"/>
    <w:next w:val="Normal"/>
    <w:autoRedefine/>
    <w:semiHidden/>
    <w:rsid w:val="00244E3F"/>
    <w:pPr>
      <w:tabs>
        <w:tab w:val="left" w:pos="1080"/>
        <w:tab w:val="right" w:leader="dot" w:pos="9629"/>
      </w:tabs>
      <w:spacing w:after="0" w:line="320" w:lineRule="exact"/>
      <w:ind w:left="1080" w:hanging="540"/>
    </w:pPr>
    <w:rPr>
      <w:rFonts w:ascii="Arial Armenian" w:hAnsi="Arial Armenian"/>
      <w:noProof/>
      <w:sz w:val="20"/>
      <w:szCs w:val="20"/>
      <w:lang w:val="hy-AM" w:eastAsia="en-US"/>
    </w:rPr>
  </w:style>
  <w:style w:type="paragraph" w:styleId="TOC4">
    <w:name w:val="toc 4"/>
    <w:basedOn w:val="Normal"/>
    <w:next w:val="Normal"/>
    <w:autoRedefine/>
    <w:semiHidden/>
    <w:rsid w:val="00244E3F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244E3F"/>
    <w:pPr>
      <w:spacing w:after="0" w:line="240" w:lineRule="auto"/>
      <w:ind w:left="960"/>
    </w:pPr>
    <w:rPr>
      <w:rFonts w:ascii="Times New Roman" w:hAnsi="Times New Roman"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244E3F"/>
    <w:pPr>
      <w:spacing w:after="0" w:line="240" w:lineRule="auto"/>
      <w:ind w:left="1200"/>
    </w:pPr>
    <w:rPr>
      <w:rFonts w:ascii="Times New Roman" w:hAnsi="Times New Roman"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244E3F"/>
    <w:pPr>
      <w:spacing w:after="0" w:line="240" w:lineRule="auto"/>
      <w:ind w:left="1440"/>
    </w:pPr>
    <w:rPr>
      <w:rFonts w:ascii="Times New Roman" w:hAnsi="Times New Roman"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244E3F"/>
    <w:pPr>
      <w:spacing w:after="0" w:line="240" w:lineRule="auto"/>
      <w:ind w:left="1680"/>
    </w:pPr>
    <w:rPr>
      <w:rFonts w:ascii="Times New Roman" w:hAnsi="Times New Roman"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244E3F"/>
    <w:pPr>
      <w:spacing w:after="0" w:line="240" w:lineRule="auto"/>
      <w:ind w:left="1920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244E3F"/>
    <w:rPr>
      <w:color w:val="0000FF"/>
      <w:u w:val="single"/>
    </w:rPr>
  </w:style>
  <w:style w:type="paragraph" w:styleId="ListBullet">
    <w:name w:val="List Bullet"/>
    <w:basedOn w:val="Normal"/>
    <w:autoRedefine/>
    <w:rsid w:val="00244E3F"/>
    <w:pPr>
      <w:numPr>
        <w:numId w:val="4"/>
      </w:numPr>
      <w:spacing w:after="0" w:line="240" w:lineRule="auto"/>
    </w:pPr>
    <w:rPr>
      <w:rFonts w:ascii="Times New Roman" w:hAnsi="Times New Roman"/>
      <w:sz w:val="24"/>
      <w:szCs w:val="24"/>
      <w:lang w:val="hy-AM"/>
    </w:rPr>
  </w:style>
  <w:style w:type="character" w:customStyle="1" w:styleId="CharCharChar">
    <w:name w:val="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244E3F"/>
    <w:rPr>
      <w:color w:val="800080"/>
      <w:u w:val="single"/>
    </w:rPr>
  </w:style>
  <w:style w:type="character" w:customStyle="1" w:styleId="CharChar">
    <w:name w:val="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244E3F"/>
    <w:pPr>
      <w:widowControl w:val="0"/>
      <w:autoSpaceDE w:val="0"/>
      <w:autoSpaceDN w:val="0"/>
      <w:adjustRightInd w:val="0"/>
    </w:pPr>
    <w:rPr>
      <w:rFonts w:ascii="Arial Armenian" w:hAnsi="Arial Armenian" w:cs="Arial Armenian"/>
      <w:color w:val="000000"/>
      <w:sz w:val="24"/>
      <w:szCs w:val="24"/>
      <w:lang w:val="ru-RU" w:eastAsia="ru-RU"/>
    </w:rPr>
  </w:style>
  <w:style w:type="character" w:customStyle="1" w:styleId="CharCharCharChar">
    <w:name w:val="Char Char Char Char"/>
    <w:rsid w:val="00244E3F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44E3F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44E3F"/>
    <w:rPr>
      <w:b/>
      <w:bCs/>
    </w:rPr>
  </w:style>
  <w:style w:type="character" w:styleId="CommentReference">
    <w:name w:val="annotation reference"/>
    <w:semiHidden/>
    <w:rsid w:val="00244E3F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next w:val="Normal"/>
    <w:rsid w:val="00244E3F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NormalWeb">
    <w:name w:val="Normal (Web)"/>
    <w:basedOn w:val="Normal"/>
    <w:rsid w:val="00244E3F"/>
    <w:pPr>
      <w:spacing w:after="0" w:line="240" w:lineRule="auto"/>
    </w:pPr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244E3F"/>
    <w:pPr>
      <w:numPr>
        <w:numId w:val="5"/>
      </w:numPr>
    </w:pPr>
  </w:style>
  <w:style w:type="paragraph" w:styleId="BlockText">
    <w:name w:val="Block Text"/>
    <w:basedOn w:val="Normal"/>
    <w:rsid w:val="00244E3F"/>
    <w:pPr>
      <w:spacing w:after="0" w:line="240" w:lineRule="auto"/>
      <w:ind w:left="720" w:right="-1008" w:hanging="720"/>
    </w:pPr>
    <w:rPr>
      <w:rFonts w:ascii="Arial" w:hAnsi="Arial" w:cs="Arial"/>
      <w:sz w:val="20"/>
      <w:szCs w:val="24"/>
      <w:lang w:val="nl-NL" w:eastAsia="nl-NL"/>
    </w:rPr>
  </w:style>
  <w:style w:type="character" w:customStyle="1" w:styleId="DefaultChar">
    <w:name w:val="Default Char"/>
    <w:link w:val="Default"/>
    <w:rsid w:val="00244E3F"/>
    <w:rPr>
      <w:rFonts w:ascii="Arial Armenian" w:hAnsi="Arial Armenian" w:cs="Arial Armeni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44E3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rsid w:val="00294A98"/>
    <w:rPr>
      <w:rFonts w:ascii="Arial Armenian" w:hAnsi="Arial Armenian"/>
      <w:b/>
      <w:szCs w:val="24"/>
      <w:lang w:val="en-US" w:eastAsia="en-US"/>
    </w:rPr>
  </w:style>
  <w:style w:type="character" w:customStyle="1" w:styleId="Heading8Char">
    <w:name w:val="Heading 8 Char"/>
    <w:link w:val="Heading8"/>
    <w:rsid w:val="00294A98"/>
    <w:rPr>
      <w:rFonts w:ascii="Sylfaen" w:hAnsi="Sylfaen"/>
      <w:u w:val="single"/>
      <w:lang w:val="en-US" w:eastAsia="en-US"/>
    </w:rPr>
  </w:style>
  <w:style w:type="paragraph" w:customStyle="1" w:styleId="CharCharCharCharCharCharChar0">
    <w:name w:val="Char Char Char Char Char Char Char"/>
    <w:basedOn w:val="Normal"/>
    <w:next w:val="Normal"/>
    <w:rsid w:val="00294A98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customStyle="1" w:styleId="CharChar110">
    <w:name w:val="Char Char11"/>
    <w:rsid w:val="00294A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link w:val="BodyTextIndent3"/>
    <w:rsid w:val="00294A98"/>
    <w:rPr>
      <w:rFonts w:ascii="Times New Roman" w:hAnsi="Times New Roman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semiHidden/>
    <w:rsid w:val="00294A98"/>
    <w:rPr>
      <w:rFonts w:ascii="Tahoma" w:hAnsi="Tahoma" w:cs="Tahoma"/>
      <w:sz w:val="16"/>
      <w:szCs w:val="16"/>
      <w:lang w:val="en-US" w:eastAsia="en-US"/>
    </w:rPr>
  </w:style>
  <w:style w:type="character" w:customStyle="1" w:styleId="CommentTextChar">
    <w:name w:val="Comment Text Char"/>
    <w:link w:val="CommentText"/>
    <w:semiHidden/>
    <w:rsid w:val="00294A98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semiHidden/>
    <w:rsid w:val="00294A98"/>
    <w:rPr>
      <w:rFonts w:ascii="Times New Roman" w:hAnsi="Times New Roman"/>
      <w:b/>
      <w:bCs/>
      <w:lang w:val="en-US" w:eastAsia="en-US"/>
    </w:rPr>
  </w:style>
  <w:style w:type="character" w:customStyle="1" w:styleId="apple-style-span">
    <w:name w:val="apple-style-span"/>
    <w:rsid w:val="00294A98"/>
  </w:style>
  <w:style w:type="character" w:styleId="Emphasis">
    <w:name w:val="Emphasis"/>
    <w:qFormat/>
    <w:rsid w:val="00223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1AE9-3C47-47DB-8948-0C365331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68</Pages>
  <Words>16893</Words>
  <Characters>96295</Characters>
  <Application>Microsoft Office Word</Application>
  <DocSecurity>0</DocSecurity>
  <Lines>802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https://mul-edu.gov.am/tasks/docs/attachment.php?id=314601&amp;fn=1Dizayn-hraman.docx&amp;out=1&amp;token=96b08a1e116899eebab2</cp:keywords>
  <cp:lastModifiedBy>Tatevik</cp:lastModifiedBy>
  <cp:revision>7</cp:revision>
  <cp:lastPrinted>2019-12-19T06:53:00Z</cp:lastPrinted>
  <dcterms:created xsi:type="dcterms:W3CDTF">2019-12-16T10:15:00Z</dcterms:created>
  <dcterms:modified xsi:type="dcterms:W3CDTF">2019-12-19T08:20:00Z</dcterms:modified>
</cp:coreProperties>
</file>