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167" w:rsidRPr="00114D49" w:rsidRDefault="001C34F0" w:rsidP="00B60167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</w:t>
      </w:r>
      <w:r w:rsidR="00B60167" w:rsidRPr="00114D49">
        <w:rPr>
          <w:rFonts w:ascii="GHEA Mariam" w:hAnsi="GHEA Mariam"/>
          <w:spacing w:val="-8"/>
          <w:lang w:val="hy-AM"/>
        </w:rPr>
        <w:t>Հավելված N 1</w:t>
      </w:r>
    </w:p>
    <w:p w:rsidR="00B60167" w:rsidRPr="00114D49" w:rsidRDefault="00B60167" w:rsidP="00B60167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114D49"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 xml:space="preserve">     </w:t>
      </w:r>
      <w:r w:rsidRPr="00114D49">
        <w:rPr>
          <w:rFonts w:ascii="GHEA Mariam" w:hAnsi="GHEA Mariam"/>
          <w:spacing w:val="-6"/>
          <w:lang w:val="hy-AM"/>
        </w:rPr>
        <w:t xml:space="preserve">   ՀՀ կառավարության 2019 թվականի</w:t>
      </w:r>
      <w:bookmarkStart w:id="0" w:name="_GoBack"/>
      <w:bookmarkEnd w:id="0"/>
    </w:p>
    <w:p w:rsidR="00B60167" w:rsidRPr="00114D49" w:rsidRDefault="00B60167" w:rsidP="00B60167">
      <w:pPr>
        <w:pStyle w:val="mechtex"/>
        <w:jc w:val="left"/>
        <w:rPr>
          <w:rFonts w:ascii="Sylfaen" w:hAnsi="Sylfaen" w:cs="Sylfaen"/>
          <w:lang w:val="hy-AM"/>
        </w:rPr>
      </w:pP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</w:r>
      <w:r w:rsidRPr="00114D49">
        <w:rPr>
          <w:rFonts w:ascii="GHEA Mariam" w:hAnsi="GHEA Mariam"/>
          <w:spacing w:val="-2"/>
          <w:lang w:val="hy-AM"/>
        </w:rPr>
        <w:tab/>
        <w:t xml:space="preserve">       </w:t>
      </w:r>
      <w:r>
        <w:rPr>
          <w:rFonts w:ascii="GHEA Mariam" w:hAnsi="GHEA Mariam"/>
          <w:spacing w:val="-2"/>
          <w:lang w:val="hy-AM"/>
        </w:rPr>
        <w:t xml:space="preserve">      </w:t>
      </w:r>
      <w:r w:rsidRPr="004031EE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114D49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zCs w:val="22"/>
          <w:lang w:val="hy-AM"/>
        </w:rPr>
        <w:t>1871</w:t>
      </w:r>
      <w:r w:rsidRPr="00114D49">
        <w:rPr>
          <w:rFonts w:ascii="GHEA Mariam" w:hAnsi="GHEA Mariam"/>
          <w:spacing w:val="-2"/>
          <w:lang w:val="hy-AM"/>
        </w:rPr>
        <w:t>-Ն որոշման</w:t>
      </w:r>
    </w:p>
    <w:p w:rsidR="00B60167" w:rsidRPr="004031EE" w:rsidRDefault="00B60167" w:rsidP="00B60167">
      <w:pPr>
        <w:pStyle w:val="mechtex"/>
        <w:rPr>
          <w:rFonts w:ascii="GHEA Mariam" w:hAnsi="GHEA Mariam" w:cs="Arial"/>
          <w:lang w:val="hy-AM"/>
        </w:rPr>
      </w:pPr>
    </w:p>
    <w:p w:rsidR="00B60167" w:rsidRDefault="00B60167" w:rsidP="00B60167">
      <w:pPr>
        <w:pStyle w:val="mechtex"/>
        <w:rPr>
          <w:rFonts w:ascii="GHEA Mariam" w:hAnsi="GHEA Mariam" w:cs="Arial"/>
          <w:szCs w:val="22"/>
          <w:lang w:val="hy-AM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962"/>
        <w:gridCol w:w="1080"/>
        <w:gridCol w:w="5577"/>
        <w:gridCol w:w="2588"/>
      </w:tblGrid>
      <w:tr w:rsidR="00B60167" w:rsidRPr="001C34F0" w:rsidTr="00AF245F">
        <w:trPr>
          <w:trHeight w:val="156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E744D1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«ՀԱՅԱՍՏԱՆԻ ՀԱՆՐԱՊԵՏՈՒԹՅԱՆ 2019 ԹՎԱԿԱՆԻ ՊԵՏԱԿԱՆ ԲՅՈՒՋԵԻ ՄԱՍԻՆ» ՀԱՅԱՍՏԱՆԻ ՀԱՆՐԱՊԵՏՈՒԹՅԱՆ ՕՐԵՆՔԻ N 1 ՀԱՎԵԼՎԱԾԻ N 2 ԱՂՅՈՒՍԱԿՈՒՄ </w:t>
            </w:r>
            <w:r>
              <w:rPr>
                <w:rFonts w:ascii="GHEA Mariam" w:hAnsi="GHEA Mariam"/>
                <w:bCs/>
                <w:spacing w:val="-4"/>
                <w:sz w:val="22"/>
                <w:szCs w:val="22"/>
                <w:lang w:val="hy-AM" w:eastAsia="en-US"/>
              </w:rPr>
              <w:t xml:space="preserve">ԿԱՏԱՐՎՈՂ </w:t>
            </w:r>
            <w:r w:rsidRPr="00E744D1">
              <w:rPr>
                <w:rFonts w:ascii="GHEA Mariam" w:hAnsi="GHEA Mariam"/>
                <w:bCs/>
                <w:spacing w:val="-4"/>
                <w:sz w:val="22"/>
                <w:szCs w:val="22"/>
                <w:lang w:val="hy-AM" w:eastAsia="en-US"/>
              </w:rPr>
              <w:t>ՎԵՐԱԲԱՇԽՈՒՄԸ ԵՎ ՀԱՅԱՍՏԱՆԻ ՀԱՆՐԱՊԵՏՈՒԹՅԱՆ ԿԱՌԱՎԱ</w:t>
            </w:r>
            <w:r w:rsidRPr="00E744D1">
              <w:rPr>
                <w:rFonts w:ascii="GHEA Mariam" w:hAnsi="GHEA Mariam"/>
                <w:bCs/>
                <w:spacing w:val="-4"/>
                <w:sz w:val="22"/>
                <w:szCs w:val="22"/>
                <w:lang w:val="hy-AM" w:eastAsia="en-US"/>
              </w:rPr>
              <w:softHyphen/>
              <w:t>ՐՈՒ</w:t>
            </w:r>
            <w:r w:rsidRPr="00E744D1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ԹՅԱՆ 2018 ԹՎԱԿԱՆԻ ԴԵԿՏԵՄԲԵՐԻ 27-Ի N 1515-Ն ՈՐՈՇՄԱՆ N 5 ՀԱՎԵԼՎԱԾԻ N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1 ԱՂՅՈՒՍԱԿՈՒՄ ԿԱՏԱՐՎՈՂ </w:t>
            </w:r>
            <w:r w:rsidRPr="00E744D1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ՓՈՓՈԽՈՒԹՅՈՒՆՆԵՐԸ ԵՎ ԼՐԱՑՈՒՄՆԵՐԸ</w:t>
            </w:r>
          </w:p>
        </w:tc>
      </w:tr>
      <w:tr w:rsidR="00B60167" w:rsidRPr="00E744D1" w:rsidTr="00AF245F">
        <w:trPr>
          <w:trHeight w:val="33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0167" w:rsidRPr="00084C9E" w:rsidRDefault="00B60167" w:rsidP="00AF245F">
            <w:pPr>
              <w:jc w:val="right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  <w:p w:rsidR="00B60167" w:rsidRPr="00E744D1" w:rsidRDefault="00B60167" w:rsidP="00AF245F">
            <w:pPr>
              <w:jc w:val="right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)</w:t>
            </w:r>
          </w:p>
        </w:tc>
      </w:tr>
      <w:tr w:rsidR="00B60167" w:rsidRPr="00E744D1" w:rsidTr="00AF245F">
        <w:trPr>
          <w:trHeight w:val="2050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5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E744D1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E744D1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744D1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E744D1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744D1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60167" w:rsidRPr="00E744D1" w:rsidTr="00AF245F">
        <w:trPr>
          <w:trHeight w:val="341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311BE9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744D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744D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744D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744D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E744D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(1,000.0)</w:t>
            </w: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1167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(1,000.0)</w:t>
            </w: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Էլեկտրաէներգետիկ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Նպաստել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էլեկտրաէներգետիկ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հուսալիության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բարձրացմանը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էլեկտրաէներգիայի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անխափան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ապահովմանը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Հուսալի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անվտանգ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էլեկտրամատակարարման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32002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(1,000.0)</w:t>
            </w: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ներդրումներ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Երևանի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ջերմաէլեկտրակենտրոն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» ՓԲԸ-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ում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Երևանի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ՋԷԿ-ի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ենթակայանի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Էլեկտրահաղորդման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նախատեսվում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վերակառուցել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30 և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ավելի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տարիներ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շահագործման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մեջ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գտնվող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Երևանի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ՋԷԿ-ի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ենթակայանը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744D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ֆոնդի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թափանցիկության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(1,000.0)</w:t>
            </w: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պետակա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1,000.0</w:t>
            </w: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744D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744D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744D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744D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E744D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E744D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1,000.0</w:t>
            </w: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1,000.0</w:t>
            </w: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744D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744D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744D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744D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համաչափ</w:t>
            </w:r>
            <w:proofErr w:type="spellEnd"/>
            <w:r w:rsidRPr="00E744D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E744D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խթանում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744D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E744D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744D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E744D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բարձրացում</w:t>
            </w:r>
            <w:proofErr w:type="spellEnd"/>
            <w:r w:rsidRPr="00E744D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744D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E744D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E744D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խթանում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12010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1,000.0</w:t>
            </w: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բազմաբնակարան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վիճակի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հետազննության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բազմաբնակարան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վիճակի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հետազննության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մշակման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60167" w:rsidRPr="00E744D1" w:rsidTr="00AF245F">
        <w:trPr>
          <w:trHeight w:val="5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744D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4D1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67" w:rsidRPr="00E744D1" w:rsidRDefault="00B60167" w:rsidP="00AF24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:rsidR="00B60167" w:rsidRPr="00E744D1" w:rsidRDefault="00B60167" w:rsidP="00B60167">
      <w:pPr>
        <w:pStyle w:val="mechtex"/>
        <w:rPr>
          <w:rFonts w:ascii="GHEA Mariam" w:hAnsi="GHEA Mariam" w:cs="Arial"/>
          <w:szCs w:val="22"/>
          <w:lang w:val="hy-AM"/>
        </w:rPr>
      </w:pPr>
    </w:p>
    <w:p w:rsidR="00B60167" w:rsidRPr="00E744D1" w:rsidRDefault="00B60167" w:rsidP="00B60167">
      <w:pPr>
        <w:pStyle w:val="mechtex"/>
        <w:rPr>
          <w:rFonts w:ascii="GHEA Mariam" w:hAnsi="GHEA Mariam" w:cs="Arial"/>
          <w:szCs w:val="22"/>
          <w:lang w:val="hy-AM"/>
        </w:rPr>
      </w:pPr>
    </w:p>
    <w:p w:rsidR="00B60167" w:rsidRDefault="00B60167" w:rsidP="00B60167">
      <w:pPr>
        <w:pStyle w:val="mechtex"/>
        <w:rPr>
          <w:rFonts w:ascii="GHEA Mariam" w:hAnsi="GHEA Mariam" w:cs="Arial"/>
          <w:szCs w:val="22"/>
          <w:lang w:val="hy-AM"/>
        </w:rPr>
      </w:pPr>
    </w:p>
    <w:p w:rsidR="00B60167" w:rsidRDefault="00B60167" w:rsidP="00B60167">
      <w:pPr>
        <w:pStyle w:val="mechtex"/>
        <w:rPr>
          <w:rFonts w:ascii="GHEA Mariam" w:hAnsi="GHEA Mariam" w:cs="Arial"/>
          <w:szCs w:val="22"/>
          <w:lang w:val="hy-AM"/>
        </w:rPr>
      </w:pPr>
    </w:p>
    <w:p w:rsidR="00B60167" w:rsidRPr="00B02A26" w:rsidRDefault="00B60167" w:rsidP="00B60167">
      <w:pPr>
        <w:pStyle w:val="mechtex"/>
        <w:jc w:val="left"/>
        <w:rPr>
          <w:rFonts w:ascii="GHEA Mariam" w:hAnsi="GHEA Mariam" w:cs="Arial Armenian"/>
          <w:lang w:val="hy-AM"/>
        </w:rPr>
      </w:pPr>
      <w:r w:rsidRPr="00B02A26">
        <w:rPr>
          <w:rFonts w:ascii="GHEA Mariam" w:hAnsi="GHEA Mariam"/>
          <w:lang w:val="hy-AM"/>
        </w:rPr>
        <w:t>ՀԱՅԱՍՏԱՆԻ</w:t>
      </w:r>
      <w:r w:rsidRPr="00B02A26">
        <w:rPr>
          <w:rFonts w:ascii="GHEA Mariam" w:hAnsi="GHEA Mariam" w:cs="Arial Armenian"/>
          <w:lang w:val="hy-AM"/>
        </w:rPr>
        <w:t xml:space="preserve">  </w:t>
      </w:r>
      <w:r w:rsidRPr="00B02A26">
        <w:rPr>
          <w:rFonts w:ascii="GHEA Mariam" w:hAnsi="GHEA Mariam"/>
          <w:lang w:val="hy-AM"/>
        </w:rPr>
        <w:t>ՀԱՆՐԱՊԵՏՈՒԹՅԱՆ</w:t>
      </w:r>
    </w:p>
    <w:p w:rsidR="00B60167" w:rsidRPr="00B02A26" w:rsidRDefault="00B60167" w:rsidP="00B60167">
      <w:pPr>
        <w:pStyle w:val="mechtex"/>
        <w:jc w:val="left"/>
        <w:rPr>
          <w:rFonts w:ascii="GHEA Mariam" w:hAnsi="GHEA Mariam"/>
          <w:lang w:val="hy-AM"/>
        </w:rPr>
      </w:pPr>
      <w:r w:rsidRPr="00B02A26">
        <w:rPr>
          <w:rFonts w:ascii="GHEA Mariam" w:hAnsi="GHEA Mariam"/>
          <w:lang w:val="hy-AM"/>
        </w:rPr>
        <w:t xml:space="preserve">  ՎԱՐՉԱՊԵՏԻ ԱՇԽԱՏԱԿԱԶՄԻ</w:t>
      </w:r>
    </w:p>
    <w:p w:rsidR="00B60167" w:rsidRPr="00311BE9" w:rsidRDefault="00B60167" w:rsidP="001C34F0">
      <w:pPr>
        <w:pStyle w:val="mechtex"/>
        <w:rPr>
          <w:rFonts w:ascii="GHEA Mariam" w:hAnsi="GHEA Mariam" w:cs="Arial"/>
          <w:szCs w:val="22"/>
          <w:lang w:val="hy-AM"/>
        </w:rPr>
      </w:pPr>
      <w:r>
        <w:rPr>
          <w:rFonts w:ascii="GHEA Mariam" w:hAnsi="GHEA Mariam"/>
          <w:lang w:val="hy-AM"/>
        </w:rPr>
        <w:t xml:space="preserve">               </w:t>
      </w:r>
      <w:r w:rsidRPr="00B02A26">
        <w:rPr>
          <w:rFonts w:ascii="GHEA Mariam" w:hAnsi="GHEA Mariam"/>
          <w:lang w:val="hy-AM"/>
        </w:rPr>
        <w:t>ՂԵԿԱՎԱՐ</w:t>
      </w:r>
      <w:r w:rsidRPr="00B02A26">
        <w:rPr>
          <w:rFonts w:ascii="GHEA Mariam" w:hAnsi="GHEA Mariam" w:cs="Arial Armenian"/>
          <w:lang w:val="hy-AM"/>
        </w:rPr>
        <w:t xml:space="preserve">                                                                   </w:t>
      </w:r>
      <w:r>
        <w:rPr>
          <w:rFonts w:ascii="GHEA Mariam" w:hAnsi="GHEA Mariam" w:cs="Arial Armenian"/>
          <w:lang w:val="hy-AM"/>
        </w:rPr>
        <w:t xml:space="preserve">               </w:t>
      </w:r>
      <w:r w:rsidRPr="00B02A26">
        <w:rPr>
          <w:rFonts w:ascii="GHEA Mariam" w:hAnsi="GHEA Mariam" w:cs="Arial Armenian"/>
          <w:lang w:val="hy-AM"/>
        </w:rPr>
        <w:t xml:space="preserve"> Է</w:t>
      </w:r>
      <w:r w:rsidRPr="00B02A26">
        <w:rPr>
          <w:rFonts w:ascii="GHEA Mariam" w:hAnsi="GHEA Mariam"/>
          <w:lang w:val="hy-AM"/>
        </w:rPr>
        <w:t>.</w:t>
      </w:r>
      <w:r w:rsidRPr="00B02A26">
        <w:rPr>
          <w:rFonts w:ascii="GHEA Mariam" w:hAnsi="GHEA Mariam" w:cs="Arial Armenian"/>
          <w:lang w:val="hy-AM"/>
        </w:rPr>
        <w:t xml:space="preserve"> ԱՂԱՋԱՆ</w:t>
      </w:r>
      <w:r w:rsidRPr="00B02A26">
        <w:rPr>
          <w:rFonts w:ascii="GHEA Mariam" w:hAnsi="GHEA Mariam"/>
          <w:lang w:val="hy-AM"/>
        </w:rPr>
        <w:t>ՅԱՆ</w:t>
      </w:r>
    </w:p>
    <w:p w:rsidR="00C66255" w:rsidRPr="00B60167" w:rsidRDefault="00C66255" w:rsidP="00B60167"/>
    <w:sectPr w:rsidR="00C66255" w:rsidRPr="00B60167" w:rsidSect="001C34F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724" w:rsidRDefault="003D0724">
      <w:r>
        <w:separator/>
      </w:r>
    </w:p>
  </w:endnote>
  <w:endnote w:type="continuationSeparator" w:id="0">
    <w:p w:rsidR="003D0724" w:rsidRDefault="003D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D1" w:rsidRDefault="00B6016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1871k.voroshum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D1" w:rsidRPr="00084C9E" w:rsidRDefault="00B60167" w:rsidP="00084C9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1871k.voroshum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D1" w:rsidRPr="00084C9E" w:rsidRDefault="00B60167" w:rsidP="00084C9E">
    <w:pPr>
      <w:pStyle w:val="Footer"/>
      <w:rPr>
        <w:sz w:val="18"/>
        <w:szCs w:val="18"/>
      </w:rPr>
    </w:pPr>
    <w:r w:rsidRPr="00084C9E">
      <w:rPr>
        <w:sz w:val="18"/>
        <w:szCs w:val="18"/>
      </w:rPr>
      <w:fldChar w:fldCharType="begin"/>
    </w:r>
    <w:r w:rsidRPr="00084C9E">
      <w:rPr>
        <w:sz w:val="18"/>
        <w:szCs w:val="18"/>
      </w:rPr>
      <w:instrText xml:space="preserve"> FILENAME   \* MERGEFORMAT </w:instrText>
    </w:r>
    <w:r w:rsidRPr="00084C9E">
      <w:rPr>
        <w:sz w:val="18"/>
        <w:szCs w:val="18"/>
      </w:rPr>
      <w:fldChar w:fldCharType="separate"/>
    </w:r>
    <w:r>
      <w:rPr>
        <w:noProof/>
        <w:sz w:val="18"/>
        <w:szCs w:val="18"/>
      </w:rPr>
      <w:t>1871k.voroshum</w:t>
    </w:r>
    <w:r w:rsidRPr="00084C9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724" w:rsidRDefault="003D0724">
      <w:r>
        <w:separator/>
      </w:r>
    </w:p>
  </w:footnote>
  <w:footnote w:type="continuationSeparator" w:id="0">
    <w:p w:rsidR="003D0724" w:rsidRDefault="003D0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D1" w:rsidRDefault="00B6016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744D1" w:rsidRDefault="003D07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4D1" w:rsidRDefault="00B6016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E744D1" w:rsidRDefault="003D07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67"/>
    <w:rsid w:val="001C34F0"/>
    <w:rsid w:val="003D0724"/>
    <w:rsid w:val="00B60167"/>
    <w:rsid w:val="00C6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27ACB"/>
  <w15:chartTrackingRefBased/>
  <w15:docId w15:val="{7AA480D3-4581-431B-B285-AA5D3D21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16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01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016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B601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016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60167"/>
  </w:style>
  <w:style w:type="paragraph" w:customStyle="1" w:styleId="norm">
    <w:name w:val="norm"/>
    <w:basedOn w:val="Normal"/>
    <w:rsid w:val="00B6016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B60167"/>
    <w:pPr>
      <w:jc w:val="center"/>
    </w:pPr>
    <w:rPr>
      <w:sz w:val="22"/>
    </w:rPr>
  </w:style>
  <w:style w:type="paragraph" w:customStyle="1" w:styleId="Style15">
    <w:name w:val="Style1.5"/>
    <w:basedOn w:val="Normal"/>
    <w:rsid w:val="00B6016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60167"/>
    <w:pPr>
      <w:jc w:val="both"/>
    </w:pPr>
  </w:style>
  <w:style w:type="paragraph" w:customStyle="1" w:styleId="russtyle">
    <w:name w:val="russtyle"/>
    <w:basedOn w:val="Normal"/>
    <w:rsid w:val="00B6016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B6016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B6016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60167"/>
    <w:rPr>
      <w:w w:val="90"/>
    </w:rPr>
  </w:style>
  <w:style w:type="paragraph" w:customStyle="1" w:styleId="Style3">
    <w:name w:val="Style3"/>
    <w:basedOn w:val="mechtex"/>
    <w:rsid w:val="00B60167"/>
    <w:rPr>
      <w:w w:val="90"/>
    </w:rPr>
  </w:style>
  <w:style w:type="paragraph" w:customStyle="1" w:styleId="Style6">
    <w:name w:val="Style6"/>
    <w:basedOn w:val="mechtex"/>
    <w:rsid w:val="00B60167"/>
  </w:style>
  <w:style w:type="character" w:styleId="Strong">
    <w:name w:val="Strong"/>
    <w:uiPriority w:val="99"/>
    <w:qFormat/>
    <w:rsid w:val="00B60167"/>
    <w:rPr>
      <w:rFonts w:cs="Times New Roman"/>
      <w:b/>
    </w:rPr>
  </w:style>
  <w:style w:type="character" w:customStyle="1" w:styleId="mechtexChar">
    <w:name w:val="mechtex Char"/>
    <w:link w:val="mechtex"/>
    <w:rsid w:val="00B60167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B60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601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3</cp:revision>
  <dcterms:created xsi:type="dcterms:W3CDTF">2019-12-24T07:42:00Z</dcterms:created>
  <dcterms:modified xsi:type="dcterms:W3CDTF">2019-12-24T07:43:00Z</dcterms:modified>
</cp:coreProperties>
</file>