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FFC51" w14:textId="1A2B5CEA" w:rsidR="00577917" w:rsidRPr="00D63DF6" w:rsidRDefault="00577917" w:rsidP="0057791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10F7AA8" w14:textId="77777777" w:rsidR="00577917" w:rsidRPr="006B7192" w:rsidRDefault="00577917" w:rsidP="005779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9E14099" w14:textId="40E54D16" w:rsidR="00577917" w:rsidRDefault="00577917" w:rsidP="0057791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90815">
        <w:rPr>
          <w:rFonts w:ascii="GHEA Mariam" w:hAnsi="GHEA Mariam"/>
          <w:szCs w:val="22"/>
        </w:rPr>
        <w:t>1907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77DE95" w14:textId="77777777" w:rsidR="00577917" w:rsidRPr="00301333" w:rsidRDefault="00577917" w:rsidP="00577917">
      <w:pPr>
        <w:pStyle w:val="mechtex"/>
        <w:jc w:val="left"/>
        <w:rPr>
          <w:rFonts w:ascii="GHEA Mariam" w:hAnsi="GHEA Mariam"/>
          <w:spacing w:val="-2"/>
          <w:sz w:val="14"/>
        </w:rPr>
      </w:pPr>
    </w:p>
    <w:p w14:paraId="1EA2F264" w14:textId="77777777" w:rsidR="00577917" w:rsidRPr="00BB4787" w:rsidRDefault="00577917" w:rsidP="00577917">
      <w:pPr>
        <w:pStyle w:val="mechtex"/>
        <w:jc w:val="left"/>
        <w:rPr>
          <w:rFonts w:ascii="GHEA Mariam" w:hAnsi="GHEA Mariam" w:cs="Arial"/>
          <w:sz w:val="12"/>
        </w:rPr>
      </w:pPr>
    </w:p>
    <w:tbl>
      <w:tblPr>
        <w:tblW w:w="15127" w:type="dxa"/>
        <w:tblInd w:w="-180" w:type="dxa"/>
        <w:tblLook w:val="04A0" w:firstRow="1" w:lastRow="0" w:firstColumn="1" w:lastColumn="0" w:noHBand="0" w:noVBand="1"/>
      </w:tblPr>
      <w:tblGrid>
        <w:gridCol w:w="2230"/>
        <w:gridCol w:w="6750"/>
        <w:gridCol w:w="2420"/>
        <w:gridCol w:w="3727"/>
      </w:tblGrid>
      <w:tr w:rsidR="00577917" w:rsidRPr="00301333" w14:paraId="23AABBA9" w14:textId="77777777" w:rsidTr="000215EF">
        <w:trPr>
          <w:trHeight w:val="1200"/>
        </w:trPr>
        <w:tc>
          <w:tcPr>
            <w:tcW w:w="1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AE55" w14:textId="77777777" w:rsidR="00577917" w:rsidRDefault="00577917" w:rsidP="00021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30133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30133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30133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3013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7BE1E212" w14:textId="77777777" w:rsidR="00577917" w:rsidRPr="00301333" w:rsidRDefault="00577917" w:rsidP="002A60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6 ՀԱՎԵԼՎԱԾ</w:t>
            </w:r>
            <w:r w:rsidR="002A6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 ՑՈՒՑԱՆԻՇՆԵՐՈՒՄ</w:t>
            </w:r>
            <w:r w:rsidRPr="0030133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 ԵՎ ԼՐԱՑՈՒՄՆԵՐ</w:t>
            </w:r>
          </w:p>
        </w:tc>
      </w:tr>
      <w:tr w:rsidR="00577917" w:rsidRPr="00301333" w14:paraId="4388499B" w14:textId="77777777" w:rsidTr="000215EF">
        <w:trPr>
          <w:trHeight w:val="5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0441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24DB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A6F9" w14:textId="77777777" w:rsidR="00577917" w:rsidRPr="00301333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267E3" w14:textId="77777777" w:rsidR="00577917" w:rsidRPr="00301333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7917" w:rsidRPr="00301333" w14:paraId="298A917B" w14:textId="77777777" w:rsidTr="000215EF">
        <w:trPr>
          <w:trHeight w:val="6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867D" w14:textId="77777777" w:rsidR="00577917" w:rsidRPr="00087D77" w:rsidRDefault="00577917" w:rsidP="000215EF">
            <w:pPr>
              <w:pStyle w:val="mechtex"/>
              <w:rPr>
                <w:rFonts w:ascii="GHEA Mariam" w:hAnsi="GHEA Mariam"/>
              </w:rPr>
            </w:pPr>
            <w:r w:rsidRPr="00087D77">
              <w:rPr>
                <w:rFonts w:ascii="GHEA Mariam" w:hAnsi="GHEA Mariam"/>
              </w:rPr>
              <w:t>NN</w:t>
            </w:r>
          </w:p>
          <w:p w14:paraId="6A4058AD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</w:rPr>
              <w:t>ը</w:t>
            </w:r>
            <w:r w:rsidRPr="00087D77">
              <w:rPr>
                <w:rFonts w:ascii="GHEA Mariam" w:hAnsi="GHEA Mariam"/>
              </w:rPr>
              <w:t>/</w:t>
            </w:r>
            <w:r>
              <w:rPr>
                <w:rFonts w:ascii="GHEA Mariam" w:hAnsi="GHEA Mariam"/>
              </w:rPr>
              <w:t>կ</w:t>
            </w:r>
          </w:p>
        </w:tc>
        <w:tc>
          <w:tcPr>
            <w:tcW w:w="6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DAEF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 w:rsidR="00817DB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6DA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մարմնի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5D8" w14:textId="77777777" w:rsidR="00577917" w:rsidRPr="00301333" w:rsidRDefault="00577917" w:rsidP="00817D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 w:rsidR="00817DB2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</w:t>
            </w: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ված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7917" w:rsidRPr="00301333" w14:paraId="5ABB9AE4" w14:textId="77777777" w:rsidTr="000215EF">
        <w:trPr>
          <w:trHeight w:val="510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F67F" w14:textId="77777777" w:rsidR="00577917" w:rsidRPr="00301333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45AC" w14:textId="77777777" w:rsidR="00577917" w:rsidRPr="00301333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A1AA" w14:textId="77777777" w:rsidR="00577917" w:rsidRPr="00301333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C9DA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77917" w:rsidRPr="00301333" w14:paraId="53582949" w14:textId="77777777" w:rsidTr="000215EF">
        <w:trPr>
          <w:trHeight w:val="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FD7" w14:textId="77777777" w:rsidR="00577917" w:rsidRPr="00301333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01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01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տուրք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458" w14:textId="77777777" w:rsidR="00577917" w:rsidRPr="00301333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13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366" w14:textId="77777777" w:rsidR="00577917" w:rsidRPr="00301333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133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912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207,611.0 </w:t>
            </w:r>
          </w:p>
        </w:tc>
      </w:tr>
      <w:tr w:rsidR="00577917" w:rsidRPr="00301333" w14:paraId="5E5517CD" w14:textId="77777777" w:rsidTr="000215EF">
        <w:trPr>
          <w:trHeight w:val="6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B5E0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2D8" w14:textId="77777777" w:rsidR="00577917" w:rsidRPr="00301333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տրվող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հայցադիմումների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դիմումների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գանգատ</w:t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վճիռների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դեմ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տրվող</w:t>
            </w:r>
            <w:proofErr w:type="spellEnd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վճռա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30133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բեկ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բողոքների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պատճեններ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կրկնօրինակներ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տալու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4AC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դատական</w:t>
            </w:r>
            <w:proofErr w:type="spellEnd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A9E8" w14:textId="77777777" w:rsidR="00577917" w:rsidRPr="00301333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133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207,611.0 </w:t>
            </w:r>
          </w:p>
        </w:tc>
      </w:tr>
    </w:tbl>
    <w:p w14:paraId="017EEA3E" w14:textId="77777777" w:rsidR="00577917" w:rsidRPr="00301333" w:rsidRDefault="00577917" w:rsidP="00577917">
      <w:pPr>
        <w:pStyle w:val="mechtex"/>
        <w:ind w:firstLine="720"/>
        <w:jc w:val="left"/>
        <w:rPr>
          <w:rFonts w:ascii="GHEA Mariam" w:hAnsi="GHEA Mariam" w:cs="Arial"/>
          <w:sz w:val="26"/>
        </w:rPr>
      </w:pPr>
    </w:p>
    <w:p w14:paraId="7CED0D09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Arial"/>
        </w:rPr>
      </w:pPr>
    </w:p>
    <w:p w14:paraId="2D19FB2C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Arial"/>
        </w:rPr>
      </w:pPr>
    </w:p>
    <w:p w14:paraId="58C59163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676AF7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07F6411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22EADF4" w14:textId="77777777" w:rsidR="00577917" w:rsidRPr="004A1F83" w:rsidRDefault="00577917" w:rsidP="00577917">
      <w:pPr>
        <w:pStyle w:val="mechtex"/>
        <w:ind w:firstLine="720"/>
        <w:jc w:val="left"/>
        <w:rPr>
          <w:rFonts w:ascii="GHEA Mariam" w:hAnsi="GHEA Mariam" w:cs="Arial"/>
        </w:rPr>
      </w:pPr>
    </w:p>
    <w:p w14:paraId="13D431F3" w14:textId="77777777" w:rsidR="001F225D" w:rsidRDefault="001F225D">
      <w:pPr>
        <w:pStyle w:val="mechtex"/>
      </w:pPr>
    </w:p>
    <w:sectPr w:rsidR="001F225D" w:rsidSect="0057791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73EA" w14:textId="77777777" w:rsidR="0077053C" w:rsidRDefault="0077053C">
      <w:r>
        <w:separator/>
      </w:r>
    </w:p>
  </w:endnote>
  <w:endnote w:type="continuationSeparator" w:id="0">
    <w:p w14:paraId="6455A057" w14:textId="77777777" w:rsidR="0077053C" w:rsidRDefault="007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18238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D310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25F28" w14:textId="77777777" w:rsidR="000215EF" w:rsidRDefault="0077053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91F69">
      <w:rPr>
        <w:noProof/>
      </w:rPr>
      <w:t>1907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5690" w14:textId="77777777" w:rsidR="0077053C" w:rsidRDefault="0077053C">
      <w:r>
        <w:separator/>
      </w:r>
    </w:p>
  </w:footnote>
  <w:footnote w:type="continuationSeparator" w:id="0">
    <w:p w14:paraId="2753D852" w14:textId="77777777" w:rsidR="0077053C" w:rsidRDefault="00770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87B7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43D04" w14:textId="77777777" w:rsidR="000215EF" w:rsidRDefault="0002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5D7E2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137FB40" w14:textId="77777777" w:rsidR="000215EF" w:rsidRDefault="0002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5EF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7AC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4FB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815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02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A6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5BD3"/>
    <w:rsid w:val="0045670A"/>
    <w:rsid w:val="0045674E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917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893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8E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53C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DB2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76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1F69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2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E8D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4E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1A53A"/>
  <w15:chartTrackingRefBased/>
  <w15:docId w15:val="{E083E772-1AEE-4249-9EBE-2D3655E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1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7917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link w:val="NormalWebChar"/>
    <w:rsid w:val="005779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577917"/>
    <w:rPr>
      <w:sz w:val="24"/>
      <w:szCs w:val="24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57791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rsid w:val="00891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F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14</cp:revision>
  <cp:lastPrinted>2019-12-25T10:48:00Z</cp:lastPrinted>
  <dcterms:created xsi:type="dcterms:W3CDTF">2019-12-24T11:30:00Z</dcterms:created>
  <dcterms:modified xsi:type="dcterms:W3CDTF">2019-12-25T11:41:00Z</dcterms:modified>
</cp:coreProperties>
</file>