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B213" w14:textId="77777777" w:rsidR="000E1EBC" w:rsidRPr="00C92AC6" w:rsidRDefault="000E1EBC" w:rsidP="000E1EB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2</w:t>
      </w:r>
    </w:p>
    <w:p w14:paraId="72AE5013" w14:textId="77777777" w:rsidR="000E1EBC" w:rsidRPr="00C92AC6" w:rsidRDefault="000E1EBC" w:rsidP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442EC8E" w14:textId="376A3309" w:rsidR="000E1EBC" w:rsidRDefault="000E1EBC" w:rsidP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F5359">
        <w:rPr>
          <w:rFonts w:ascii="GHEA Mariam" w:hAnsi="GHEA Mariam"/>
          <w:sz w:val="22"/>
          <w:szCs w:val="22"/>
          <w:lang w:val="hy-AM"/>
        </w:rPr>
        <w:t>1790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679BC9B" w14:textId="77777777" w:rsidR="00065227" w:rsidRPr="00065227" w:rsidRDefault="00065227" w:rsidP="000E1EBC">
      <w:pPr>
        <w:jc w:val="center"/>
        <w:rPr>
          <w:rFonts w:ascii="GHEA Mariam" w:hAnsi="GHEA Mariam" w:cs="Calibri"/>
          <w:bCs/>
          <w:color w:val="000000"/>
          <w:sz w:val="4"/>
          <w:szCs w:val="4"/>
          <w:lang w:val="hy-AM" w:eastAsia="en-US"/>
        </w:rPr>
      </w:pPr>
    </w:p>
    <w:p w14:paraId="774568E9" w14:textId="77777777" w:rsidR="00065227" w:rsidRDefault="000E1EBC" w:rsidP="000E1EBC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  <w:r w:rsidRPr="00CD3F30">
        <w:rPr>
          <w:rFonts w:ascii="GHEA Mariam" w:hAnsi="GHEA Mariam" w:cs="Calibri"/>
          <w:bCs/>
          <w:color w:val="000000"/>
          <w:lang w:val="hy-AM" w:eastAsia="en-US"/>
        </w:rPr>
        <w:t xml:space="preserve">«ՀԱՅԱUՏԱՆԻ ՀԱՆՐԱՊԵՏՈՒԹՅԱՆ 2019 ԹՎԱԿԱՆԻ ՊԵՏԱԿԱՆ ԲՅՈՒՋԵԻ ՄԱUԻՆ» ՀԱՅԱUՏԱՆԻ ՀԱՆՐԱՊԵՏՈՒԹՅԱՆ OՐԵՆՔԻ </w:t>
      </w:r>
    </w:p>
    <w:p w14:paraId="3CD6B459" w14:textId="77777777" w:rsidR="000E1EBC" w:rsidRPr="00CD3F30" w:rsidRDefault="000E1EBC" w:rsidP="000E1EBC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  <w:r w:rsidRPr="00CD3F30">
        <w:rPr>
          <w:rFonts w:ascii="GHEA Mariam" w:hAnsi="GHEA Mariam" w:cs="Calibri"/>
          <w:bCs/>
          <w:color w:val="000000"/>
          <w:lang w:val="hy-AM" w:eastAsia="en-US"/>
        </w:rPr>
        <w:t>N 1 ՀԱՎԵԼՎԱԾԻ N 2 ԱՂՅՈՒՍԱԿՈՒՄ ԿԱՏԱՐՎՈՂ ՎԵՐԱԲԱՇԽՈՒՄԸ ԵՎ ՀԱՅԱՍՏԱՆԻ ՀԱՆՐԱՊԵՏՈՒԹՅԱՆ ԿԱՌԱՎԱՐՈՒԹՅԱՆ 2018</w:t>
      </w:r>
      <w:r w:rsidR="00065227">
        <w:rPr>
          <w:rFonts w:ascii="GHEA Mariam" w:hAnsi="GHEA Mariam" w:cs="Calibri"/>
          <w:bCs/>
          <w:color w:val="000000"/>
          <w:lang w:val="hy-AM" w:eastAsia="en-US"/>
        </w:rPr>
        <w:t xml:space="preserve"> </w:t>
      </w:r>
      <w:r w:rsidRPr="00CD3F30">
        <w:rPr>
          <w:rFonts w:ascii="GHEA Mariam" w:hAnsi="GHEA Mariam" w:cs="Calibri"/>
          <w:bCs/>
          <w:color w:val="000000"/>
          <w:lang w:val="hy-AM" w:eastAsia="en-US"/>
        </w:rPr>
        <w:t xml:space="preserve">ԹՎԱԿԱՆԻ ԴԵԿՏԵՄԲԵՐԻ 27-Ի </w:t>
      </w:r>
      <w:r w:rsidR="00CD3F30" w:rsidRPr="00CD3F30">
        <w:rPr>
          <w:rFonts w:ascii="GHEA Mariam" w:hAnsi="GHEA Mariam" w:cs="Calibri"/>
          <w:bCs/>
          <w:color w:val="000000"/>
          <w:spacing w:val="-2"/>
          <w:lang w:val="hy-AM" w:eastAsia="en-US"/>
        </w:rPr>
        <w:t>N</w:t>
      </w:r>
      <w:r w:rsidRPr="00CD3F30">
        <w:rPr>
          <w:rFonts w:ascii="GHEA Mariam" w:hAnsi="GHEA Mariam" w:cs="Calibri"/>
          <w:bCs/>
          <w:color w:val="000000"/>
          <w:lang w:val="hy-AM" w:eastAsia="en-US"/>
        </w:rPr>
        <w:t xml:space="preserve"> 1515-Ն ՈՐՈՇՄԱՆ N 5  ՀԱՎԵԼՎԱԾԻ N 1 ԱՂՅՈՒՍԱԿՈՒՄ ԿԱՏԱՐՎՈՂ ՓՈՓՈԽՈՒԹՅՈՒՆՆԵՐԸ ԵՎ ԼՐԱՑՈՒՄՆԵՐԸ</w:t>
      </w:r>
    </w:p>
    <w:p w14:paraId="13D17DFF" w14:textId="77777777" w:rsidR="000E1EBC" w:rsidRPr="00065227" w:rsidRDefault="000E1EBC" w:rsidP="000E1EBC">
      <w:pPr>
        <w:jc w:val="center"/>
        <w:rPr>
          <w:rFonts w:ascii="GHEA Mariam" w:hAnsi="GHEA Mariam"/>
          <w:spacing w:val="-2"/>
          <w:sz w:val="4"/>
          <w:szCs w:val="4"/>
          <w:lang w:val="hy-AM"/>
        </w:rPr>
      </w:pPr>
    </w:p>
    <w:p w14:paraId="66DB53EF" w14:textId="77777777" w:rsidR="000E1EBC" w:rsidRPr="000E1EBC" w:rsidRDefault="000E1EBC" w:rsidP="000E1EBC">
      <w:pPr>
        <w:pStyle w:val="mechtex"/>
        <w:spacing w:before="14" w:after="20"/>
        <w:ind w:left="567" w:right="567"/>
        <w:jc w:val="right"/>
        <w:rPr>
          <w:rFonts w:ascii="GHEA Mariam" w:hAnsi="GHEA Mariam"/>
          <w:sz w:val="20"/>
          <w:lang w:val="hy-AM"/>
        </w:rPr>
      </w:pPr>
      <w:r w:rsidRPr="000E1EBC">
        <w:rPr>
          <w:rFonts w:ascii="GHEA Mariam" w:hAnsi="GHEA Mariam"/>
          <w:sz w:val="20"/>
          <w:lang w:val="hy-AM"/>
        </w:rPr>
        <w:t>(հազ. դրամ)</w:t>
      </w:r>
    </w:p>
    <w:tbl>
      <w:tblPr>
        <w:tblW w:w="14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543"/>
        <w:gridCol w:w="8714"/>
        <w:gridCol w:w="3210"/>
      </w:tblGrid>
      <w:tr w:rsidR="000E1EBC" w:rsidRPr="000E1EBC" w14:paraId="1E8C12D3" w14:textId="77777777" w:rsidTr="00093AE5">
        <w:trPr>
          <w:trHeight w:val="57"/>
        </w:trPr>
        <w:tc>
          <w:tcPr>
            <w:tcW w:w="2835" w:type="dxa"/>
            <w:gridSpan w:val="2"/>
            <w:shd w:val="clear" w:color="auto" w:fill="auto"/>
            <w:hideMark/>
          </w:tcPr>
          <w:p w14:paraId="072FEFCA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714" w:type="dxa"/>
            <w:vMerge w:val="restart"/>
            <w:shd w:val="clear" w:color="auto" w:fill="auto"/>
            <w:hideMark/>
          </w:tcPr>
          <w:p w14:paraId="550EC471" w14:textId="77777777" w:rsidR="00CD3F30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3292F566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210" w:type="dxa"/>
            <w:shd w:val="clear" w:color="auto" w:fill="auto"/>
            <w:hideMark/>
          </w:tcPr>
          <w:p w14:paraId="4ADD156F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իսկ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E1EBC">
              <w:rPr>
                <w:rFonts w:ascii="GHEA Mariam" w:hAnsi="GHEA Mariam" w:cs="Arial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E1EBC" w:rsidRPr="000E1EBC" w14:paraId="6E3025B0" w14:textId="77777777" w:rsidTr="00093AE5">
        <w:trPr>
          <w:trHeight w:val="57"/>
        </w:trPr>
        <w:tc>
          <w:tcPr>
            <w:tcW w:w="1292" w:type="dxa"/>
            <w:shd w:val="clear" w:color="auto" w:fill="auto"/>
            <w:hideMark/>
          </w:tcPr>
          <w:p w14:paraId="7EBAF7C6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="00093AE5"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 w:rsidR="00093AE5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543" w:type="dxa"/>
            <w:shd w:val="clear" w:color="auto" w:fill="auto"/>
            <w:hideMark/>
          </w:tcPr>
          <w:p w14:paraId="65C05FF0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="00093AE5"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 w:rsidR="00093AE5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714" w:type="dxa"/>
            <w:vMerge/>
            <w:vAlign w:val="center"/>
            <w:hideMark/>
          </w:tcPr>
          <w:p w14:paraId="202D6184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210" w:type="dxa"/>
            <w:shd w:val="clear" w:color="auto" w:fill="auto"/>
            <w:hideMark/>
          </w:tcPr>
          <w:p w14:paraId="0802CAF1" w14:textId="77777777" w:rsidR="000E1EBC" w:rsidRPr="000E1EBC" w:rsidRDefault="00093AE5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="000E1EBC" w:rsidRPr="000E1EBC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E1EBC" w:rsidRPr="000E1EBC" w14:paraId="6AC008E1" w14:textId="77777777" w:rsidTr="00093AE5">
        <w:trPr>
          <w:trHeight w:val="57"/>
        </w:trPr>
        <w:tc>
          <w:tcPr>
            <w:tcW w:w="1292" w:type="dxa"/>
            <w:shd w:val="clear" w:color="auto" w:fill="auto"/>
            <w:hideMark/>
          </w:tcPr>
          <w:p w14:paraId="4822BC3C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257" w:type="dxa"/>
            <w:gridSpan w:val="2"/>
            <w:shd w:val="clear" w:color="auto" w:fill="auto"/>
            <w:hideMark/>
          </w:tcPr>
          <w:p w14:paraId="779C27D4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0E1EBC">
              <w:rPr>
                <w:rFonts w:ascii="GHEA Mariam" w:hAnsi="GHEA Mariam" w:cs="Calibri"/>
                <w:bCs/>
                <w:lang w:eastAsia="en-US"/>
              </w:rPr>
              <w:t xml:space="preserve">ՀՀ </w:t>
            </w:r>
            <w:proofErr w:type="spellStart"/>
            <w:r w:rsidRPr="000E1EBC">
              <w:rPr>
                <w:rFonts w:ascii="GHEA Mariam" w:hAnsi="GHEA Mariam" w:cs="Calibri"/>
                <w:bCs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bCs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bCs/>
                <w:lang w:eastAsia="en-US"/>
              </w:rPr>
              <w:t>գիտության</w:t>
            </w:r>
            <w:proofErr w:type="spellEnd"/>
            <w:r w:rsidRPr="000E1EBC">
              <w:rPr>
                <w:rFonts w:ascii="GHEA Mariam" w:hAnsi="GHEA Mariam" w:cs="Calibri"/>
                <w:bCs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bCs/>
                <w:lang w:eastAsia="en-US"/>
              </w:rPr>
              <w:t>մշակույթի</w:t>
            </w:r>
            <w:proofErr w:type="spellEnd"/>
            <w:r w:rsidRPr="000E1EBC">
              <w:rPr>
                <w:rFonts w:ascii="GHEA Mariam" w:hAnsi="GHEA Mariam" w:cs="Calibri"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0E1EBC">
              <w:rPr>
                <w:rFonts w:ascii="GHEA Mariam" w:hAnsi="GHEA Mariam" w:cs="Calibri"/>
                <w:bCs/>
                <w:lang w:eastAsia="en-US"/>
              </w:rPr>
              <w:t>սպորտի</w:t>
            </w:r>
            <w:proofErr w:type="spellEnd"/>
            <w:r w:rsidRPr="000E1EBC">
              <w:rPr>
                <w:rFonts w:ascii="GHEA Mariam" w:hAnsi="GHEA Mariam" w:cs="Calibri"/>
                <w:bCs/>
                <w:lang w:eastAsia="en-US"/>
              </w:rPr>
              <w:t xml:space="preserve">  </w:t>
            </w:r>
            <w:proofErr w:type="spellStart"/>
            <w:r w:rsidRPr="000E1EBC">
              <w:rPr>
                <w:rFonts w:ascii="GHEA Mariam" w:hAnsi="GHEA Mariam" w:cs="Calibri"/>
                <w:bCs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210" w:type="dxa"/>
            <w:shd w:val="clear" w:color="auto" w:fill="auto"/>
            <w:hideMark/>
          </w:tcPr>
          <w:p w14:paraId="3CB0EEA5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1EBC" w:rsidRPr="000E1EBC" w14:paraId="4178C049" w14:textId="77777777" w:rsidTr="00093AE5">
        <w:trPr>
          <w:trHeight w:val="286"/>
        </w:trPr>
        <w:tc>
          <w:tcPr>
            <w:tcW w:w="1292" w:type="dxa"/>
            <w:vMerge w:val="restart"/>
            <w:shd w:val="clear" w:color="auto" w:fill="auto"/>
            <w:hideMark/>
          </w:tcPr>
          <w:p w14:paraId="642190E1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1192</w:t>
            </w:r>
          </w:p>
        </w:tc>
        <w:tc>
          <w:tcPr>
            <w:tcW w:w="1543" w:type="dxa"/>
            <w:vMerge w:val="restart"/>
            <w:shd w:val="clear" w:color="auto" w:fill="auto"/>
            <w:hideMark/>
          </w:tcPr>
          <w:p w14:paraId="76BFEC37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714" w:type="dxa"/>
            <w:shd w:val="clear" w:color="auto" w:fill="auto"/>
            <w:hideMark/>
          </w:tcPr>
          <w:p w14:paraId="3BD5EA13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 w:val="restart"/>
            <w:shd w:val="clear" w:color="auto" w:fill="auto"/>
            <w:noWrap/>
            <w:vAlign w:val="center"/>
            <w:hideMark/>
          </w:tcPr>
          <w:p w14:paraId="1881AA8E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(16,752.0)</w:t>
            </w:r>
          </w:p>
        </w:tc>
      </w:tr>
      <w:tr w:rsidR="000E1EBC" w:rsidRPr="000E1EBC" w14:paraId="5F07F9CB" w14:textId="77777777" w:rsidTr="00093AE5">
        <w:trPr>
          <w:trHeight w:val="286"/>
        </w:trPr>
        <w:tc>
          <w:tcPr>
            <w:tcW w:w="1292" w:type="dxa"/>
            <w:vMerge/>
            <w:vAlign w:val="center"/>
            <w:hideMark/>
          </w:tcPr>
          <w:p w14:paraId="50757AEC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45F997BC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133EE5A2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6EFC45A0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205FD109" w14:textId="77777777" w:rsidTr="00093AE5">
        <w:trPr>
          <w:trHeight w:val="315"/>
        </w:trPr>
        <w:tc>
          <w:tcPr>
            <w:tcW w:w="1292" w:type="dxa"/>
            <w:vMerge/>
            <w:vAlign w:val="center"/>
            <w:hideMark/>
          </w:tcPr>
          <w:p w14:paraId="5006C586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2ED48B49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2AF02EB0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/>
            <w:vAlign w:val="center"/>
            <w:hideMark/>
          </w:tcPr>
          <w:p w14:paraId="5B3BCE22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0E7D1D55" w14:textId="77777777" w:rsidTr="00093AE5">
        <w:trPr>
          <w:trHeight w:val="1031"/>
        </w:trPr>
        <w:tc>
          <w:tcPr>
            <w:tcW w:w="1292" w:type="dxa"/>
            <w:vMerge/>
            <w:vAlign w:val="center"/>
            <w:hideMark/>
          </w:tcPr>
          <w:p w14:paraId="16E30237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1DD8B772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1E02647C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աշխատանքների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բարեփոխումների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նոր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նախաձեռնությունների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միջոցով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ֆորմալ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ոչ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ֆորմալ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իրականացվող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մատուցվող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բովանդակության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կազմակերպման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շարունակական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5CD5BB3E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6142C470" w14:textId="77777777" w:rsidTr="00093AE5">
        <w:trPr>
          <w:trHeight w:val="315"/>
        </w:trPr>
        <w:tc>
          <w:tcPr>
            <w:tcW w:w="1292" w:type="dxa"/>
            <w:vMerge/>
            <w:vAlign w:val="center"/>
            <w:hideMark/>
          </w:tcPr>
          <w:p w14:paraId="70DAF741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1B4C6D5B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5E0BEF88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/>
            <w:vAlign w:val="center"/>
            <w:hideMark/>
          </w:tcPr>
          <w:p w14:paraId="0AF12C72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75561AA4" w14:textId="77777777" w:rsidTr="00CD3F30">
        <w:trPr>
          <w:trHeight w:val="939"/>
        </w:trPr>
        <w:tc>
          <w:tcPr>
            <w:tcW w:w="1292" w:type="dxa"/>
            <w:vMerge/>
            <w:vAlign w:val="center"/>
            <w:hideMark/>
          </w:tcPr>
          <w:p w14:paraId="5976F146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4312FC8C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4A6F52D6" w14:textId="13F6F74B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Նախադպրոցականից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մինչև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հետբուհական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այն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է</w:t>
            </w:r>
            <w:r w:rsidR="00065227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սովորողների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միջավայրի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ուսումնական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նյութերի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բովանդակության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գործընթացների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վերջնա</w:t>
            </w:r>
            <w:proofErr w:type="spellEnd"/>
            <w:r w:rsidR="00065227">
              <w:rPr>
                <w:rFonts w:ascii="GHEA Mariam" w:hAnsi="GHEA Mariam" w:cs="Calibri"/>
                <w:color w:val="000000"/>
                <w:lang w:val="hy-AM" w:eastAsia="en-US"/>
              </w:rPr>
              <w:t xml:space="preserve">կան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արդյու</w:t>
            </w:r>
            <w:r w:rsidR="004D2C6C">
              <w:rPr>
                <w:rFonts w:ascii="GHEA Mariam" w:hAnsi="GHEA Mariam" w:cs="Calibri"/>
                <w:color w:val="000000"/>
                <w:lang w:eastAsia="en-US"/>
              </w:rPr>
              <w:t>ն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քների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  <w:r w:rsidR="00065227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ներպետական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միջազգային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ցուցիչների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2BC9BCA0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6C4274E6" w14:textId="77777777" w:rsidTr="00093AE5">
        <w:trPr>
          <w:trHeight w:val="272"/>
        </w:trPr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03490197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924" w:type="dxa"/>
            <w:gridSpan w:val="2"/>
            <w:shd w:val="clear" w:color="auto" w:fill="auto"/>
            <w:noWrap/>
            <w:vAlign w:val="bottom"/>
            <w:hideMark/>
          </w:tcPr>
          <w:p w14:paraId="22CEA2A6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0E1EBC" w:rsidRPr="000E1EBC" w14:paraId="163F918F" w14:textId="77777777" w:rsidTr="00093AE5">
        <w:trPr>
          <w:trHeight w:val="286"/>
        </w:trPr>
        <w:tc>
          <w:tcPr>
            <w:tcW w:w="1292" w:type="dxa"/>
            <w:vMerge w:val="restart"/>
            <w:shd w:val="clear" w:color="auto" w:fill="auto"/>
            <w:hideMark/>
          </w:tcPr>
          <w:p w14:paraId="4C8B8E0B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3" w:type="dxa"/>
            <w:vMerge w:val="restart"/>
            <w:shd w:val="clear" w:color="auto" w:fill="auto"/>
            <w:hideMark/>
          </w:tcPr>
          <w:p w14:paraId="20D52AD1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11017</w:t>
            </w:r>
          </w:p>
        </w:tc>
        <w:tc>
          <w:tcPr>
            <w:tcW w:w="8714" w:type="dxa"/>
            <w:shd w:val="clear" w:color="auto" w:fill="auto"/>
            <w:hideMark/>
          </w:tcPr>
          <w:p w14:paraId="2CD86034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 w:val="restart"/>
            <w:shd w:val="clear" w:color="auto" w:fill="auto"/>
            <w:noWrap/>
            <w:vAlign w:val="center"/>
            <w:hideMark/>
          </w:tcPr>
          <w:p w14:paraId="03EF8149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(16,752.0)</w:t>
            </w:r>
          </w:p>
        </w:tc>
      </w:tr>
      <w:tr w:rsidR="000E1EBC" w:rsidRPr="000E1EBC" w14:paraId="057B6768" w14:textId="77777777" w:rsidTr="00093AE5">
        <w:trPr>
          <w:trHeight w:val="286"/>
        </w:trPr>
        <w:tc>
          <w:tcPr>
            <w:tcW w:w="1292" w:type="dxa"/>
            <w:vMerge/>
            <w:vAlign w:val="center"/>
            <w:hideMark/>
          </w:tcPr>
          <w:p w14:paraId="1FBFCBBB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1BF781EE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01403565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գիտության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ոլորտի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174D246F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2C716EDF" w14:textId="77777777" w:rsidTr="00093AE5">
        <w:trPr>
          <w:trHeight w:val="298"/>
        </w:trPr>
        <w:tc>
          <w:tcPr>
            <w:tcW w:w="1292" w:type="dxa"/>
            <w:vMerge/>
            <w:vAlign w:val="center"/>
            <w:hideMark/>
          </w:tcPr>
          <w:p w14:paraId="6A3ABEC8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6AB5F77A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61E3EC5E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/>
            <w:vAlign w:val="center"/>
            <w:hideMark/>
          </w:tcPr>
          <w:p w14:paraId="7FEFC54F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5DCF1828" w14:textId="77777777" w:rsidTr="00093AE5">
        <w:trPr>
          <w:trHeight w:val="298"/>
        </w:trPr>
        <w:tc>
          <w:tcPr>
            <w:tcW w:w="1292" w:type="dxa"/>
            <w:vMerge/>
            <w:vAlign w:val="center"/>
            <w:hideMark/>
          </w:tcPr>
          <w:p w14:paraId="16B72E91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0C822414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77AEDDF7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գիտության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ոլորտի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0A86509C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3ADCED0C" w14:textId="77777777" w:rsidTr="00093AE5">
        <w:trPr>
          <w:trHeight w:val="298"/>
        </w:trPr>
        <w:tc>
          <w:tcPr>
            <w:tcW w:w="1292" w:type="dxa"/>
            <w:vMerge/>
            <w:vAlign w:val="center"/>
            <w:hideMark/>
          </w:tcPr>
          <w:p w14:paraId="6CDEAC2B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357FCE34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03167FFB" w14:textId="77777777" w:rsidR="000E1EBC" w:rsidRPr="00065227" w:rsidRDefault="000E1EBC" w:rsidP="000E1EBC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 w:rsidR="00065227"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3210" w:type="dxa"/>
            <w:vMerge/>
            <w:vAlign w:val="center"/>
            <w:hideMark/>
          </w:tcPr>
          <w:p w14:paraId="1138608E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545382A5" w14:textId="77777777" w:rsidTr="00093AE5">
        <w:trPr>
          <w:trHeight w:val="298"/>
        </w:trPr>
        <w:tc>
          <w:tcPr>
            <w:tcW w:w="1292" w:type="dxa"/>
            <w:vMerge/>
            <w:vAlign w:val="center"/>
            <w:hideMark/>
          </w:tcPr>
          <w:p w14:paraId="487EBE73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415D1A7E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2BCE3003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2014AD92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0E1EBC" w:rsidRPr="000E1EBC" w14:paraId="3F39D85C" w14:textId="77777777" w:rsidTr="000E1EBC">
        <w:trPr>
          <w:trHeight w:val="329"/>
        </w:trPr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2C7CE28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7" w:type="dxa"/>
            <w:gridSpan w:val="3"/>
            <w:shd w:val="clear" w:color="auto" w:fill="auto"/>
            <w:noWrap/>
            <w:vAlign w:val="bottom"/>
            <w:hideMark/>
          </w:tcPr>
          <w:p w14:paraId="663CA2AE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>գիտության</w:t>
            </w:r>
            <w:proofErr w:type="spellEnd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>մշակույթի</w:t>
            </w:r>
            <w:proofErr w:type="spellEnd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և </w:t>
            </w:r>
            <w:proofErr w:type="spellStart"/>
            <w:proofErr w:type="gramStart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>սպորտի</w:t>
            </w:r>
            <w:proofErr w:type="spellEnd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 </w:t>
            </w:r>
            <w:proofErr w:type="spellStart"/>
            <w:r w:rsidRPr="000E1EBC">
              <w:rPr>
                <w:rFonts w:ascii="GHEA Mariam" w:hAnsi="GHEA Mariam" w:cs="Calibri"/>
                <w:bCs/>
                <w:color w:val="000000"/>
                <w:lang w:eastAsia="en-US"/>
              </w:rPr>
              <w:t>նախարարություն</w:t>
            </w:r>
            <w:proofErr w:type="spellEnd"/>
            <w:proofErr w:type="gramEnd"/>
          </w:p>
        </w:tc>
      </w:tr>
      <w:tr w:rsidR="000E1EBC" w:rsidRPr="000E1EBC" w14:paraId="4023276E" w14:textId="77777777" w:rsidTr="00093AE5">
        <w:trPr>
          <w:trHeight w:val="57"/>
        </w:trPr>
        <w:tc>
          <w:tcPr>
            <w:tcW w:w="1292" w:type="dxa"/>
            <w:vMerge w:val="restart"/>
            <w:shd w:val="clear" w:color="auto" w:fill="auto"/>
            <w:hideMark/>
          </w:tcPr>
          <w:p w14:paraId="292E1186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1192</w:t>
            </w:r>
          </w:p>
        </w:tc>
        <w:tc>
          <w:tcPr>
            <w:tcW w:w="1543" w:type="dxa"/>
            <w:vMerge w:val="restart"/>
            <w:shd w:val="clear" w:color="auto" w:fill="auto"/>
            <w:hideMark/>
          </w:tcPr>
          <w:p w14:paraId="6762FBD2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714" w:type="dxa"/>
            <w:shd w:val="clear" w:color="auto" w:fill="auto"/>
            <w:hideMark/>
          </w:tcPr>
          <w:p w14:paraId="5B63A5B1" w14:textId="77777777" w:rsidR="000E1EBC" w:rsidRPr="000E1EBC" w:rsidRDefault="000E1EBC" w:rsidP="00093AE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 w:val="restart"/>
            <w:shd w:val="clear" w:color="auto" w:fill="auto"/>
            <w:vAlign w:val="center"/>
            <w:hideMark/>
          </w:tcPr>
          <w:p w14:paraId="18D8618D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E1EBC">
              <w:rPr>
                <w:rFonts w:ascii="GHEA Mariam" w:hAnsi="GHEA Mariam" w:cs="Calibri"/>
                <w:lang w:eastAsia="en-US"/>
              </w:rPr>
              <w:t>16,752.0</w:t>
            </w:r>
          </w:p>
        </w:tc>
      </w:tr>
      <w:tr w:rsidR="000E1EBC" w:rsidRPr="000E1EBC" w14:paraId="7D549695" w14:textId="77777777" w:rsidTr="00093AE5">
        <w:trPr>
          <w:trHeight w:val="57"/>
        </w:trPr>
        <w:tc>
          <w:tcPr>
            <w:tcW w:w="1292" w:type="dxa"/>
            <w:vMerge/>
            <w:vAlign w:val="center"/>
            <w:hideMark/>
          </w:tcPr>
          <w:p w14:paraId="1FAC6C32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34BF8DB6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33AC46E6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7328BFD7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579759FB" w14:textId="77777777" w:rsidTr="00093AE5">
        <w:trPr>
          <w:trHeight w:val="57"/>
        </w:trPr>
        <w:tc>
          <w:tcPr>
            <w:tcW w:w="1292" w:type="dxa"/>
            <w:vMerge/>
            <w:vAlign w:val="center"/>
            <w:hideMark/>
          </w:tcPr>
          <w:p w14:paraId="3121DF85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7B88C1DC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48821F3D" w14:textId="77777777" w:rsidR="000E1EBC" w:rsidRPr="000E1EBC" w:rsidRDefault="000E1EBC" w:rsidP="00093AE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/>
            <w:vAlign w:val="center"/>
            <w:hideMark/>
          </w:tcPr>
          <w:p w14:paraId="42F54CFD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2C8E79F6" w14:textId="77777777" w:rsidTr="00093AE5">
        <w:trPr>
          <w:trHeight w:val="57"/>
        </w:trPr>
        <w:tc>
          <w:tcPr>
            <w:tcW w:w="1292" w:type="dxa"/>
            <w:vMerge/>
            <w:vAlign w:val="center"/>
            <w:hideMark/>
          </w:tcPr>
          <w:p w14:paraId="6463C461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6271A10A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3C3BFABD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աշխատանքների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բարեփոխումների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նոր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նախաձեռնությունների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միջոցով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ֆորմալ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ոչ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ֆորմալ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իրականացվող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մատուցվող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բովանդակության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կազմակերպման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շարունակական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640EF309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37717528" w14:textId="77777777" w:rsidTr="00093AE5">
        <w:trPr>
          <w:trHeight w:val="57"/>
        </w:trPr>
        <w:tc>
          <w:tcPr>
            <w:tcW w:w="1292" w:type="dxa"/>
            <w:vMerge/>
            <w:vAlign w:val="center"/>
            <w:hideMark/>
          </w:tcPr>
          <w:p w14:paraId="70E9961A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4C304514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72D6DDD0" w14:textId="77777777" w:rsidR="000E1EBC" w:rsidRPr="000E1EBC" w:rsidRDefault="000E1EBC" w:rsidP="00093AE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10" w:type="dxa"/>
            <w:vMerge/>
            <w:vAlign w:val="center"/>
            <w:hideMark/>
          </w:tcPr>
          <w:p w14:paraId="380874B1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7311750B" w14:textId="77777777" w:rsidTr="00093AE5">
        <w:trPr>
          <w:trHeight w:val="57"/>
        </w:trPr>
        <w:tc>
          <w:tcPr>
            <w:tcW w:w="1292" w:type="dxa"/>
            <w:vMerge/>
            <w:vAlign w:val="center"/>
            <w:hideMark/>
          </w:tcPr>
          <w:p w14:paraId="16A8449E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505D2702" w14:textId="77777777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20AE47C1" w14:textId="7C139E16" w:rsidR="000E1EBC" w:rsidRPr="000E1EBC" w:rsidRDefault="000E1EBC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Նախադպրոցականից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մինչև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հետբուհական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այն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է</w:t>
            </w:r>
            <w:r w:rsidR="00065227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սովորողների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միջավայրի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ուսումնական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նյութերի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բովանդակության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գործընթացների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վերջնա</w:t>
            </w:r>
            <w:proofErr w:type="spellEnd"/>
            <w:r w:rsidR="00065227">
              <w:rPr>
                <w:rFonts w:ascii="GHEA Mariam" w:hAnsi="GHEA Mariam" w:cs="Calibri"/>
                <w:color w:val="000000"/>
                <w:lang w:val="hy-AM" w:eastAsia="en-US"/>
              </w:rPr>
              <w:t xml:space="preserve">կան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արդյու</w:t>
            </w:r>
            <w:r w:rsidR="00E01DB2">
              <w:rPr>
                <w:rFonts w:ascii="GHEA Mariam" w:hAnsi="GHEA Mariam" w:cs="Calibri"/>
                <w:color w:val="000000"/>
                <w:lang w:eastAsia="en-US"/>
              </w:rPr>
              <w:t>ն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քների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  <w:r w:rsidR="00065227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ներպետական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միջազգային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ցուցիչների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59036A4A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57E09772" w14:textId="77777777" w:rsidTr="00093AE5">
        <w:trPr>
          <w:trHeight w:val="57"/>
        </w:trPr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7FC410DE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1924" w:type="dxa"/>
            <w:gridSpan w:val="2"/>
            <w:shd w:val="clear" w:color="auto" w:fill="auto"/>
            <w:noWrap/>
            <w:vAlign w:val="bottom"/>
            <w:hideMark/>
          </w:tcPr>
          <w:p w14:paraId="1FC807D1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0E1EBC" w:rsidRPr="000E1EBC" w14:paraId="04DBD992" w14:textId="77777777" w:rsidTr="00093AE5">
        <w:trPr>
          <w:trHeight w:val="57"/>
        </w:trPr>
        <w:tc>
          <w:tcPr>
            <w:tcW w:w="1292" w:type="dxa"/>
            <w:vMerge w:val="restart"/>
            <w:shd w:val="clear" w:color="auto" w:fill="auto"/>
            <w:noWrap/>
            <w:vAlign w:val="bottom"/>
            <w:hideMark/>
          </w:tcPr>
          <w:p w14:paraId="5E1EC4EF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E1EB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543" w:type="dxa"/>
            <w:vMerge w:val="restart"/>
            <w:shd w:val="clear" w:color="auto" w:fill="auto"/>
            <w:noWrap/>
            <w:hideMark/>
          </w:tcPr>
          <w:p w14:paraId="5D75DA77" w14:textId="77777777" w:rsidR="000E1EBC" w:rsidRPr="000E1EBC" w:rsidRDefault="000E1EBC" w:rsidP="00093AE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11002</w:t>
            </w:r>
          </w:p>
        </w:tc>
        <w:tc>
          <w:tcPr>
            <w:tcW w:w="8714" w:type="dxa"/>
            <w:shd w:val="clear" w:color="000000" w:fill="FFFFFF"/>
            <w:vAlign w:val="bottom"/>
            <w:hideMark/>
          </w:tcPr>
          <w:p w14:paraId="0D4AF8AD" w14:textId="77777777" w:rsidR="000E1EBC" w:rsidRPr="000E1EBC" w:rsidRDefault="000E1EBC" w:rsidP="00093AE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3210" w:type="dxa"/>
            <w:vMerge w:val="restart"/>
            <w:shd w:val="clear" w:color="auto" w:fill="auto"/>
            <w:vAlign w:val="center"/>
            <w:hideMark/>
          </w:tcPr>
          <w:p w14:paraId="1032B87A" w14:textId="77777777" w:rsidR="000E1EBC" w:rsidRPr="000E1EBC" w:rsidRDefault="000E1EBC" w:rsidP="000E1EBC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E1EBC">
              <w:rPr>
                <w:rFonts w:ascii="GHEA Mariam" w:hAnsi="GHEA Mariam" w:cs="Calibri"/>
                <w:lang w:eastAsia="en-US"/>
              </w:rPr>
              <w:t>16,752.0</w:t>
            </w:r>
          </w:p>
        </w:tc>
      </w:tr>
      <w:tr w:rsidR="000E1EBC" w:rsidRPr="000E1EBC" w14:paraId="558C34C5" w14:textId="77777777" w:rsidTr="00093AE5">
        <w:trPr>
          <w:trHeight w:val="515"/>
        </w:trPr>
        <w:tc>
          <w:tcPr>
            <w:tcW w:w="1292" w:type="dxa"/>
            <w:vMerge/>
            <w:vAlign w:val="center"/>
            <w:hideMark/>
          </w:tcPr>
          <w:p w14:paraId="013660D4" w14:textId="77777777" w:rsidR="000E1EBC" w:rsidRPr="000E1EBC" w:rsidRDefault="000E1EBC" w:rsidP="000E1EBC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1E2D4DA1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4B07DE33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Նախնական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միջին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մասնագիտական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բարձրագույն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07E41F2A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0D27A93E" w14:textId="77777777" w:rsidTr="00093AE5">
        <w:trPr>
          <w:trHeight w:val="272"/>
        </w:trPr>
        <w:tc>
          <w:tcPr>
            <w:tcW w:w="1292" w:type="dxa"/>
            <w:vMerge/>
            <w:vAlign w:val="center"/>
            <w:hideMark/>
          </w:tcPr>
          <w:p w14:paraId="7ED15157" w14:textId="77777777" w:rsidR="000E1EBC" w:rsidRPr="000E1EBC" w:rsidRDefault="000E1EBC" w:rsidP="000E1EBC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3F2A6666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000000" w:fill="FFFFFF"/>
            <w:vAlign w:val="bottom"/>
            <w:hideMark/>
          </w:tcPr>
          <w:p w14:paraId="58A73131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նկարագրությունը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՝</w:t>
            </w:r>
          </w:p>
        </w:tc>
        <w:tc>
          <w:tcPr>
            <w:tcW w:w="3210" w:type="dxa"/>
            <w:vMerge/>
            <w:vAlign w:val="center"/>
            <w:hideMark/>
          </w:tcPr>
          <w:p w14:paraId="21171259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037C8EE3" w14:textId="77777777" w:rsidTr="00093AE5">
        <w:trPr>
          <w:trHeight w:val="297"/>
        </w:trPr>
        <w:tc>
          <w:tcPr>
            <w:tcW w:w="1292" w:type="dxa"/>
            <w:vMerge/>
            <w:vAlign w:val="center"/>
            <w:hideMark/>
          </w:tcPr>
          <w:p w14:paraId="459458E2" w14:textId="77777777" w:rsidR="000E1EBC" w:rsidRPr="000E1EBC" w:rsidRDefault="000E1EBC" w:rsidP="000E1EBC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6722BA21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3A4B70A3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Նախնական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միջին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մ</w:t>
            </w:r>
            <w:r w:rsidR="00065227">
              <w:rPr>
                <w:rFonts w:ascii="GHEA Mariam" w:hAnsi="GHEA Mariam" w:cs="Calibri"/>
                <w:color w:val="000000"/>
                <w:lang w:eastAsia="en-US"/>
              </w:rPr>
              <w:t>ասնագիտական</w:t>
            </w:r>
            <w:proofErr w:type="spellEnd"/>
            <w:r w:rsidR="00065227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="00065227">
              <w:rPr>
                <w:rFonts w:ascii="GHEA Mariam" w:hAnsi="GHEA Mariam" w:cs="Calibri"/>
                <w:color w:val="000000"/>
                <w:lang w:eastAsia="en-US"/>
              </w:rPr>
              <w:t>բարձրագույն</w:t>
            </w:r>
            <w:proofErr w:type="spellEnd"/>
            <w:r w:rsidR="0006522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065227">
              <w:rPr>
                <w:rFonts w:ascii="GHEA Mariam" w:hAnsi="GHEA Mariam" w:cs="Calibri"/>
                <w:color w:val="000000"/>
                <w:lang w:eastAsia="en-US"/>
              </w:rPr>
              <w:t>կրթ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հաստատությունների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հավատարմագրում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հավա</w:t>
            </w:r>
            <w:r w:rsidR="00086B82">
              <w:rPr>
                <w:rFonts w:ascii="GHEA Mariam" w:hAnsi="GHEA Mariam" w:cs="Calibri"/>
                <w:color w:val="000000"/>
                <w:lang w:eastAsia="en-US"/>
              </w:rPr>
              <w:t>տարմագրման</w:t>
            </w:r>
            <w:proofErr w:type="spellEnd"/>
            <w:r w:rsidR="00086B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086B82">
              <w:rPr>
                <w:rFonts w:ascii="GHEA Mariam" w:hAnsi="GHEA Mariam" w:cs="Calibri"/>
                <w:color w:val="000000"/>
                <w:lang w:eastAsia="en-US"/>
              </w:rPr>
              <w:t>չափանիշների</w:t>
            </w:r>
            <w:proofErr w:type="spellEnd"/>
            <w:r w:rsidR="00086B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086B82">
              <w:rPr>
                <w:rFonts w:ascii="GHEA Mariam" w:hAnsi="GHEA Mariam" w:cs="Calibri"/>
                <w:color w:val="000000"/>
                <w:lang w:eastAsia="en-US"/>
              </w:rPr>
              <w:t>մշակում</w:t>
            </w:r>
            <w:proofErr w:type="spellEnd"/>
            <w:r w:rsidR="00086B82"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վերանայում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7B2CDF39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5A71D77E" w14:textId="77777777" w:rsidTr="00093AE5">
        <w:trPr>
          <w:trHeight w:val="257"/>
        </w:trPr>
        <w:tc>
          <w:tcPr>
            <w:tcW w:w="1292" w:type="dxa"/>
            <w:vMerge/>
            <w:vAlign w:val="center"/>
            <w:hideMark/>
          </w:tcPr>
          <w:p w14:paraId="5C8253A2" w14:textId="77777777" w:rsidR="000E1EBC" w:rsidRPr="000E1EBC" w:rsidRDefault="000E1EBC" w:rsidP="000E1EBC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0ECF5E66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000000" w:fill="FFFFFF"/>
            <w:vAlign w:val="bottom"/>
            <w:hideMark/>
          </w:tcPr>
          <w:p w14:paraId="44651BC9" w14:textId="77777777" w:rsidR="000E1EBC" w:rsidRPr="000E1EBC" w:rsidRDefault="000E1EBC" w:rsidP="000E1EBC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 w:rsidRPr="000E1EBC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3210" w:type="dxa"/>
            <w:vMerge/>
            <w:vAlign w:val="center"/>
            <w:hideMark/>
          </w:tcPr>
          <w:p w14:paraId="75E7D8B7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E1EBC" w:rsidRPr="000E1EBC" w14:paraId="5B0206DA" w14:textId="77777777" w:rsidTr="00093AE5">
        <w:trPr>
          <w:trHeight w:val="257"/>
        </w:trPr>
        <w:tc>
          <w:tcPr>
            <w:tcW w:w="1292" w:type="dxa"/>
            <w:vMerge/>
            <w:vAlign w:val="center"/>
            <w:hideMark/>
          </w:tcPr>
          <w:p w14:paraId="5C64F615" w14:textId="77777777" w:rsidR="000E1EBC" w:rsidRPr="000E1EBC" w:rsidRDefault="000E1EBC" w:rsidP="000E1EBC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28416064" w14:textId="77777777" w:rsidR="000E1EBC" w:rsidRPr="000E1EBC" w:rsidRDefault="000E1EBC" w:rsidP="000E1EBC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714" w:type="dxa"/>
            <w:shd w:val="clear" w:color="auto" w:fill="auto"/>
            <w:hideMark/>
          </w:tcPr>
          <w:p w14:paraId="6F1BB138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0E1EB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210" w:type="dxa"/>
            <w:vMerge/>
            <w:vAlign w:val="center"/>
            <w:hideMark/>
          </w:tcPr>
          <w:p w14:paraId="146AA9D5" w14:textId="77777777" w:rsidR="000E1EBC" w:rsidRPr="000E1EBC" w:rsidRDefault="000E1EBC" w:rsidP="000E1EBC">
            <w:pPr>
              <w:rPr>
                <w:rFonts w:ascii="GHEA Mariam" w:hAnsi="GHEA Mariam" w:cs="Calibri"/>
                <w:lang w:eastAsia="en-US"/>
              </w:rPr>
            </w:pPr>
          </w:p>
        </w:tc>
      </w:tr>
    </w:tbl>
    <w:p w14:paraId="77CDB50E" w14:textId="77777777" w:rsidR="00093AE5" w:rsidRDefault="00093AE5" w:rsidP="000E1EBC">
      <w:pPr>
        <w:pStyle w:val="mechtex"/>
        <w:rPr>
          <w:rFonts w:ascii="Arial" w:hAnsi="Arial" w:cs="Arial"/>
          <w:lang w:val="hy-AM"/>
        </w:rPr>
      </w:pPr>
    </w:p>
    <w:p w14:paraId="29A7CE74" w14:textId="77777777" w:rsidR="00093AE5" w:rsidRDefault="00093AE5" w:rsidP="00093AE5">
      <w:pPr>
        <w:rPr>
          <w:rFonts w:ascii="Sylfaen" w:hAnsi="Sylfaen"/>
          <w:lang w:val="hy-AM"/>
        </w:rPr>
      </w:pPr>
    </w:p>
    <w:p w14:paraId="25A7EF11" w14:textId="77777777" w:rsidR="00CD3F30" w:rsidRPr="00CD3F30" w:rsidRDefault="00CD3F30" w:rsidP="00093AE5">
      <w:pPr>
        <w:rPr>
          <w:rFonts w:ascii="Sylfaen" w:hAnsi="Sylfaen"/>
          <w:lang w:val="hy-AM"/>
        </w:rPr>
      </w:pPr>
    </w:p>
    <w:p w14:paraId="368B181F" w14:textId="77777777" w:rsidR="00093AE5" w:rsidRPr="00CA290C" w:rsidRDefault="00093AE5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12938E7" w14:textId="77777777" w:rsidR="00093AE5" w:rsidRPr="00CA290C" w:rsidRDefault="00093AE5" w:rsidP="00093AE5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F91B358" w14:textId="0034A7FB" w:rsidR="00CD3F30" w:rsidRPr="004C1418" w:rsidRDefault="00093AE5" w:rsidP="002C2463">
      <w:pPr>
        <w:tabs>
          <w:tab w:val="left" w:pos="5925"/>
        </w:tabs>
        <w:rPr>
          <w:rFonts w:ascii="Arial" w:hAnsi="Arial" w:cs="Arial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</w:t>
      </w:r>
      <w:r>
        <w:rPr>
          <w:rFonts w:ascii="GHEA Mariam" w:hAnsi="GHEA Mariam"/>
          <w:szCs w:val="22"/>
          <w:lang w:val="hy-AM"/>
        </w:rPr>
        <w:t xml:space="preserve">                           </w:t>
      </w:r>
      <w:r w:rsidRPr="00093AE5">
        <w:rPr>
          <w:rFonts w:ascii="GHEA Mariam" w:hAnsi="GHEA Mariam"/>
          <w:sz w:val="22"/>
          <w:szCs w:val="22"/>
          <w:lang w:val="hy-AM"/>
        </w:rPr>
        <w:t xml:space="preserve">  ՂԵԿԱՎԱՐ</w:t>
      </w:r>
      <w:r w:rsidRPr="00093AE5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</w:t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Է</w:t>
      </w:r>
      <w:r w:rsidRPr="00093AE5">
        <w:rPr>
          <w:rFonts w:ascii="GHEA Mariam" w:hAnsi="GHEA Mariam"/>
          <w:sz w:val="22"/>
          <w:szCs w:val="22"/>
          <w:lang w:val="hy-AM"/>
        </w:rPr>
        <w:t>.</w:t>
      </w:r>
      <w:r w:rsidRPr="00093AE5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093AE5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CD3F30" w:rsidRPr="004C1418" w:rsidSect="002C2463">
      <w:headerReference w:type="even" r:id="rId6"/>
      <w:footerReference w:type="even" r:id="rId7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ED99" w14:textId="77777777" w:rsidR="004B2BA6" w:rsidRDefault="004B2BA6">
      <w:r>
        <w:separator/>
      </w:r>
    </w:p>
  </w:endnote>
  <w:endnote w:type="continuationSeparator" w:id="0">
    <w:p w14:paraId="20DC60F7" w14:textId="77777777" w:rsidR="004B2BA6" w:rsidRDefault="004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1298" w14:textId="77777777" w:rsidR="0067553D" w:rsidRDefault="006755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2FC87" w14:textId="77777777" w:rsidR="004B2BA6" w:rsidRDefault="004B2BA6">
      <w:r>
        <w:separator/>
      </w:r>
    </w:p>
  </w:footnote>
  <w:footnote w:type="continuationSeparator" w:id="0">
    <w:p w14:paraId="4B6F671C" w14:textId="77777777" w:rsidR="004B2BA6" w:rsidRDefault="004B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AD52" w14:textId="77777777" w:rsidR="0067553D" w:rsidRDefault="006755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73EF72" w14:textId="77777777" w:rsidR="0067553D" w:rsidRDefault="00675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54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BC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B3D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463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C02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094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2AD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BA6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C6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0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1C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3D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2F0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155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658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359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101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5E1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B2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37F62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https://mul2-moj.gov.am/tasks/63827/oneclick/1790k.voroshum.docx?token=79426f7427eba2216d7bbde6ba23baf2</cp:keywords>
  <dc:description/>
  <cp:lastModifiedBy>Tatevik</cp:lastModifiedBy>
  <cp:revision>16</cp:revision>
  <dcterms:created xsi:type="dcterms:W3CDTF">2019-12-16T07:18:00Z</dcterms:created>
  <dcterms:modified xsi:type="dcterms:W3CDTF">2019-12-16T12:44:00Z</dcterms:modified>
</cp:coreProperties>
</file>