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F6" w:rsidRPr="00D63DF6" w:rsidRDefault="00FB1C56" w:rsidP="001C6CF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1C6CF6" w:rsidRPr="00D63DF6">
        <w:rPr>
          <w:rFonts w:ascii="GHEA Mariam" w:hAnsi="GHEA Mariam"/>
          <w:spacing w:val="-8"/>
        </w:rPr>
        <w:t>Հավելված</w:t>
      </w:r>
      <w:proofErr w:type="spellEnd"/>
      <w:r w:rsidR="001C6CF6" w:rsidRPr="00D63DF6">
        <w:rPr>
          <w:rFonts w:ascii="GHEA Mariam" w:hAnsi="GHEA Mariam"/>
          <w:spacing w:val="-8"/>
        </w:rPr>
        <w:t xml:space="preserve"> </w:t>
      </w:r>
      <w:r w:rsidR="001C6CF6">
        <w:rPr>
          <w:rFonts w:ascii="GHEA Mariam" w:hAnsi="GHEA Mariam"/>
          <w:spacing w:val="-8"/>
        </w:rPr>
        <w:t>N 6</w:t>
      </w:r>
    </w:p>
    <w:p w:rsidR="001C6CF6" w:rsidRPr="006B7192" w:rsidRDefault="001C6CF6" w:rsidP="001C6CF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="00FB1C56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1C6CF6" w:rsidRDefault="001C6CF6" w:rsidP="001C6CF6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1761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1C6CF6" w:rsidRPr="00986712" w:rsidRDefault="001C6CF6" w:rsidP="001C6CF6">
      <w:pPr>
        <w:pStyle w:val="mechtex"/>
        <w:ind w:firstLine="720"/>
        <w:jc w:val="left"/>
        <w:rPr>
          <w:rFonts w:ascii="GHEA Mariam" w:hAnsi="GHEA Mariam" w:cs="Arial Armenian"/>
          <w:sz w:val="40"/>
        </w:rPr>
      </w:pPr>
    </w:p>
    <w:p w:rsidR="001C6CF6" w:rsidRDefault="001C6CF6" w:rsidP="001C6CF6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986712">
        <w:rPr>
          <w:rFonts w:ascii="GHEA Mariam" w:hAnsi="GHEA Mariam"/>
          <w:bCs/>
          <w:color w:val="000000"/>
          <w:spacing w:val="-8"/>
          <w:sz w:val="22"/>
          <w:szCs w:val="22"/>
        </w:rPr>
        <w:t>ՀԱՅԱՍՏԱՆԻ ՀԱՆՐԱՊԵՏՈՒԹՅԱՆ ԿԱՌԱՎԱՐՈՒԹՅԱՆ 2018 ԹՎԱԿԱՆԻ</w:t>
      </w:r>
      <w:r w:rsidRPr="00986712">
        <w:rPr>
          <w:rFonts w:ascii="GHEA Mariam" w:hAnsi="GHEA Mariam"/>
          <w:bCs/>
          <w:color w:val="000000"/>
          <w:sz w:val="22"/>
          <w:szCs w:val="22"/>
        </w:rPr>
        <w:t xml:space="preserve"> 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>ԴԵԿ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ՏԵՄԲԵՐԻ 27-Ի N 1515-Ն ՈՐՈՇՄԱՆ </w:t>
      </w:r>
    </w:p>
    <w:p w:rsidR="001C6CF6" w:rsidRDefault="001C6CF6" w:rsidP="001C6CF6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</w:rPr>
        <w:t>N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>N 3 ԵՎ 4 ՀԱՎԵԼՎԱԾՆԵՐՈ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>ՒՄ ԿԱՏԱՐՎՈՂ ՓՈՓՈԽՈՒԹՅՈՒՆՆԵՐԸ ԵՎ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 ԼՐԱՑՈՒՄՆԵՐԸ</w:t>
      </w:r>
    </w:p>
    <w:p w:rsidR="001C6CF6" w:rsidRDefault="001C6CF6" w:rsidP="001C6CF6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:rsidR="001C6CF6" w:rsidRPr="00986712" w:rsidRDefault="001C6CF6" w:rsidP="001C6CF6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:rsidR="001C6CF6" w:rsidRPr="00986712" w:rsidRDefault="001C6CF6" w:rsidP="001C6CF6">
      <w:pPr>
        <w:pStyle w:val="mechtex"/>
        <w:ind w:left="3600" w:firstLine="720"/>
        <w:jc w:val="right"/>
        <w:rPr>
          <w:rFonts w:ascii="GHEA Mariam" w:hAnsi="GHEA Mariam" w:cs="Arial"/>
          <w:szCs w:val="22"/>
        </w:rPr>
      </w:pP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986712">
        <w:rPr>
          <w:rFonts w:ascii="GHEA Mariam" w:hAnsi="GHEA Mariam" w:cs="Arial"/>
          <w:szCs w:val="22"/>
          <w:lang w:eastAsia="en-US"/>
        </w:rPr>
        <w:t>հազ</w:t>
      </w:r>
      <w:proofErr w:type="spellEnd"/>
      <w:r w:rsidRPr="00986712">
        <w:rPr>
          <w:rFonts w:ascii="GHEA Mariam" w:hAnsi="GHEA Mariam" w:cs="Arial"/>
          <w:szCs w:val="22"/>
          <w:lang w:eastAsia="en-US"/>
        </w:rPr>
        <w:t xml:space="preserve">. </w:t>
      </w:r>
      <w:proofErr w:type="spellStart"/>
      <w:r w:rsidRPr="00986712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986712">
        <w:rPr>
          <w:rFonts w:ascii="GHEA Mariam" w:hAnsi="GHEA Mariam" w:cs="Arial"/>
          <w:szCs w:val="22"/>
          <w:lang w:eastAsia="en-US"/>
        </w:rPr>
        <w:t>)</w:t>
      </w:r>
    </w:p>
    <w:tbl>
      <w:tblPr>
        <w:tblW w:w="15228" w:type="dxa"/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720"/>
        <w:gridCol w:w="1180"/>
        <w:gridCol w:w="1478"/>
        <w:gridCol w:w="12"/>
        <w:gridCol w:w="7050"/>
        <w:gridCol w:w="3600"/>
      </w:tblGrid>
      <w:tr w:rsidR="001C6CF6" w:rsidRPr="00986712" w:rsidTr="00BA301A">
        <w:trPr>
          <w:trHeight w:val="1101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Ծրագրային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բաժինների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խմբերի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դասերի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միջոցառումները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մարմինների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փոփոխությունը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(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նշված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իսկ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նվազեցումները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փակագծերում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1C6CF6" w:rsidRPr="00986712" w:rsidTr="00BA301A">
        <w:trPr>
          <w:cantSplit/>
          <w:trHeight w:val="11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6CF6" w:rsidRPr="00986712" w:rsidRDefault="001C6CF6" w:rsidP="00BA301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աժին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6CF6" w:rsidRPr="00986712" w:rsidRDefault="001C6CF6" w:rsidP="00BA301A">
            <w:pPr>
              <w:ind w:left="50" w:right="113" w:firstLine="6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խ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ումբ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C6CF6" w:rsidRPr="00986712" w:rsidRDefault="001C6CF6" w:rsidP="00BA301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աս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ind w:left="-9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իջոցառում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արի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</w:tr>
      <w:tr w:rsidR="001C6CF6" w:rsidRPr="00986712" w:rsidTr="00BA301A">
        <w:trPr>
          <w:trHeight w:val="25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՝</w:t>
            </w: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bCs/>
                <w:sz w:val="22"/>
                <w:szCs w:val="22"/>
              </w:rPr>
              <w:t>895,237.8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98671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bCs/>
                <w:sz w:val="22"/>
                <w:szCs w:val="22"/>
              </w:rPr>
              <w:t>895,237.8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6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առավարության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տարբեր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միջև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393B">
              <w:rPr>
                <w:rFonts w:ascii="GHEA Mariam" w:hAnsi="GHEA Mariam" w:cs="Calibri"/>
                <w:b/>
                <w:bCs/>
                <w:sz w:val="22"/>
                <w:szCs w:val="22"/>
              </w:rPr>
              <w:t>տրանսֆերտներ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bCs/>
                <w:sz w:val="22"/>
                <w:szCs w:val="22"/>
              </w:rPr>
              <w:t>895,237.8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առավարության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տարբեր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միջև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393B">
              <w:rPr>
                <w:rFonts w:ascii="GHEA Mariam" w:hAnsi="GHEA Mariam" w:cs="Calibri"/>
                <w:b/>
                <w:bCs/>
                <w:sz w:val="22"/>
                <w:szCs w:val="22"/>
              </w:rPr>
              <w:t>տրանսֆերտներ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bCs/>
                <w:sz w:val="22"/>
                <w:szCs w:val="22"/>
              </w:rPr>
              <w:t>895,237.8</w:t>
            </w:r>
          </w:p>
        </w:tc>
      </w:tr>
      <w:tr w:rsidR="001C6CF6" w:rsidRPr="00986712" w:rsidTr="00BA301A">
        <w:trPr>
          <w:trHeight w:val="4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bCs/>
                <w:sz w:val="22"/>
                <w:szCs w:val="22"/>
              </w:rPr>
              <w:t>895,237.8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>1212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Տարածքային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bCs/>
                <w:sz w:val="22"/>
                <w:szCs w:val="22"/>
              </w:rPr>
              <w:t>895,237.8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6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>12007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ՀՀ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ենթակառուցվածքների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զարգացման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bCs/>
                <w:sz w:val="22"/>
                <w:szCs w:val="22"/>
              </w:rPr>
              <w:t>895,237.8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Արարատի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iCs/>
                <w:sz w:val="22"/>
                <w:szCs w:val="22"/>
              </w:rPr>
              <w:t>63,237.0</w:t>
            </w:r>
          </w:p>
        </w:tc>
      </w:tr>
      <w:tr w:rsidR="001C6CF6" w:rsidRPr="00986712" w:rsidTr="00BA301A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63,237.0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63,237.0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63,237.0</w:t>
            </w:r>
          </w:p>
        </w:tc>
      </w:tr>
      <w:tr w:rsidR="001C6CF6" w:rsidRPr="00986712" w:rsidTr="00BA301A">
        <w:trPr>
          <w:trHeight w:val="7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63,237.0</w:t>
            </w:r>
          </w:p>
        </w:tc>
      </w:tr>
      <w:tr w:rsidR="001C6CF6" w:rsidRPr="00986712" w:rsidTr="00BA301A">
        <w:trPr>
          <w:trHeight w:val="4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63,237.0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Գեղարքունիքի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iCs/>
                <w:sz w:val="22"/>
                <w:szCs w:val="22"/>
              </w:rPr>
              <w:t>141,980.3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141,980.3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141,980.3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141,980.3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141,980.3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141,980.3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Շիրակի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iCs/>
                <w:sz w:val="22"/>
                <w:szCs w:val="22"/>
              </w:rPr>
              <w:t>71,880.2</w:t>
            </w:r>
          </w:p>
        </w:tc>
      </w:tr>
      <w:tr w:rsidR="001C6CF6" w:rsidRPr="00986712" w:rsidTr="00BA301A">
        <w:trPr>
          <w:trHeight w:val="7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71,880.2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71,880.2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71,880.2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71,880.2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71,880.2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Սյունիքի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iCs/>
                <w:sz w:val="22"/>
                <w:szCs w:val="22"/>
              </w:rPr>
              <w:t>48,685.9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48,685.9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48,685.9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48,685.9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48,685.9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48,685.9</w:t>
            </w:r>
          </w:p>
        </w:tc>
      </w:tr>
      <w:tr w:rsidR="001C6CF6" w:rsidRPr="00F870BE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Վայոց</w:t>
            </w:r>
            <w:proofErr w:type="spellEnd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ձորի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iCs/>
                <w:sz w:val="22"/>
                <w:szCs w:val="22"/>
              </w:rPr>
              <w:t>8,240.1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F870BE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8,240.1</w:t>
            </w:r>
          </w:p>
        </w:tc>
      </w:tr>
      <w:tr w:rsidR="001C6CF6" w:rsidRPr="00F870BE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8,240.1</w:t>
            </w:r>
          </w:p>
        </w:tc>
      </w:tr>
      <w:tr w:rsidR="001C6CF6" w:rsidRPr="00F870BE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8,240.1</w:t>
            </w:r>
          </w:p>
        </w:tc>
      </w:tr>
      <w:tr w:rsidR="001C6CF6" w:rsidRPr="00F870BE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8,240.1</w:t>
            </w:r>
          </w:p>
        </w:tc>
      </w:tr>
      <w:tr w:rsidR="001C6CF6" w:rsidRPr="00F870BE" w:rsidTr="00BA301A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8,240.1</w:t>
            </w:r>
          </w:p>
        </w:tc>
      </w:tr>
      <w:tr w:rsidR="001C6CF6" w:rsidRPr="00F870BE" w:rsidTr="00BA301A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Տավուշի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 w:rsidRPr="00170A8C">
              <w:rPr>
                <w:rFonts w:ascii="GHEA Mariam" w:hAnsi="GHEA Mariam" w:cs="Calibri"/>
                <w:b/>
                <w:iCs/>
                <w:sz w:val="22"/>
                <w:szCs w:val="22"/>
              </w:rPr>
              <w:t>561,214.3</w:t>
            </w:r>
          </w:p>
        </w:tc>
      </w:tr>
      <w:tr w:rsidR="001C6CF6" w:rsidRPr="0098671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1C6CF6" w:rsidRPr="00A52D0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561,214.3</w:t>
            </w:r>
          </w:p>
        </w:tc>
      </w:tr>
      <w:tr w:rsidR="001C6CF6" w:rsidRPr="00A52D0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561,214.3</w:t>
            </w:r>
          </w:p>
        </w:tc>
      </w:tr>
      <w:tr w:rsidR="001C6CF6" w:rsidRPr="00A52D0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561,214.3</w:t>
            </w:r>
          </w:p>
        </w:tc>
      </w:tr>
      <w:tr w:rsidR="001C6CF6" w:rsidRPr="00A52D0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F6" w:rsidRPr="00986712" w:rsidRDefault="001C6CF6" w:rsidP="00BA301A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561,214.3</w:t>
            </w:r>
          </w:p>
        </w:tc>
      </w:tr>
      <w:tr w:rsidR="001C6CF6" w:rsidRPr="00A52D02" w:rsidTr="00BA301A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F6" w:rsidRPr="00986712" w:rsidRDefault="001C6CF6" w:rsidP="00BA301A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F6" w:rsidRPr="00170A8C" w:rsidRDefault="001C6CF6" w:rsidP="00BA301A">
            <w:pPr>
              <w:jc w:val="center"/>
            </w:pPr>
            <w:r w:rsidRPr="00170A8C">
              <w:rPr>
                <w:rFonts w:ascii="GHEA Mariam" w:hAnsi="GHEA Mariam" w:cs="Calibri"/>
                <w:iCs/>
                <w:sz w:val="22"/>
                <w:szCs w:val="22"/>
              </w:rPr>
              <w:t>561,214.3</w:t>
            </w:r>
          </w:p>
        </w:tc>
      </w:tr>
    </w:tbl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C6CF6" w:rsidRPr="00B16FF5" w:rsidRDefault="001C6CF6" w:rsidP="001C6CF6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C6CF6" w:rsidRDefault="001C6CF6" w:rsidP="001C6CF6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1C6CF6" w:rsidRPr="00A02343" w:rsidRDefault="001C6CF6" w:rsidP="00FB1C56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C66255" w:rsidRDefault="00C66255"/>
    <w:sectPr w:rsidR="00C66255" w:rsidSect="00A02343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0AC" w:rsidRDefault="00DE50AC">
      <w:r>
        <w:separator/>
      </w:r>
    </w:p>
  </w:endnote>
  <w:endnote w:type="continuationSeparator" w:id="0">
    <w:p w:rsidR="00DE50AC" w:rsidRDefault="00DE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voroshumNrk322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0AC" w:rsidRDefault="00DE50AC">
      <w:r>
        <w:separator/>
      </w:r>
    </w:p>
  </w:footnote>
  <w:footnote w:type="continuationSeparator" w:id="0">
    <w:p w:rsidR="00DE50AC" w:rsidRDefault="00DE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3C" w:rsidRDefault="001C6C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8713C" w:rsidRDefault="00DE5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F6"/>
    <w:rsid w:val="00012E77"/>
    <w:rsid w:val="00013FF4"/>
    <w:rsid w:val="000B1AAB"/>
    <w:rsid w:val="001C6CF6"/>
    <w:rsid w:val="007D4C1C"/>
    <w:rsid w:val="00C66255"/>
    <w:rsid w:val="00DE50AC"/>
    <w:rsid w:val="00E04C1A"/>
    <w:rsid w:val="00EE5AE8"/>
    <w:rsid w:val="00EE788E"/>
    <w:rsid w:val="00EF3994"/>
    <w:rsid w:val="00F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836C"/>
  <w15:chartTrackingRefBased/>
  <w15:docId w15:val="{392E28FB-8E68-4114-973A-79174529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CF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C6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6CF6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C6CF6"/>
  </w:style>
  <w:style w:type="paragraph" w:customStyle="1" w:styleId="norm">
    <w:name w:val="norm"/>
    <w:basedOn w:val="Normal"/>
    <w:link w:val="normChar"/>
    <w:rsid w:val="001C6CF6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1C6CF6"/>
    <w:pPr>
      <w:jc w:val="center"/>
    </w:pPr>
    <w:rPr>
      <w:sz w:val="22"/>
    </w:rPr>
  </w:style>
  <w:style w:type="paragraph" w:customStyle="1" w:styleId="Style15">
    <w:name w:val="Style1.5"/>
    <w:basedOn w:val="Normal"/>
    <w:rsid w:val="001C6CF6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C6CF6"/>
    <w:pPr>
      <w:jc w:val="both"/>
    </w:pPr>
  </w:style>
  <w:style w:type="paragraph" w:customStyle="1" w:styleId="russtyle">
    <w:name w:val="russtyle"/>
    <w:basedOn w:val="Normal"/>
    <w:rsid w:val="001C6CF6"/>
    <w:rPr>
      <w:rFonts w:ascii="Russian Baltica" w:hAnsi="Russian Baltica"/>
      <w:sz w:val="22"/>
    </w:rPr>
  </w:style>
  <w:style w:type="character" w:customStyle="1" w:styleId="normChar">
    <w:name w:val="norm Char"/>
    <w:link w:val="norm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1C6CF6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C6CF6"/>
    <w:rPr>
      <w:w w:val="90"/>
    </w:rPr>
  </w:style>
  <w:style w:type="paragraph" w:customStyle="1" w:styleId="Style3">
    <w:name w:val="Style3"/>
    <w:basedOn w:val="mechtex"/>
    <w:rsid w:val="001C6CF6"/>
    <w:rPr>
      <w:w w:val="90"/>
    </w:rPr>
  </w:style>
  <w:style w:type="paragraph" w:customStyle="1" w:styleId="Style6">
    <w:name w:val="Style6"/>
    <w:basedOn w:val="mechtex"/>
    <w:rsid w:val="001C6CF6"/>
  </w:style>
  <w:style w:type="character" w:styleId="Emphasis">
    <w:name w:val="Emphasis"/>
    <w:qFormat/>
    <w:rsid w:val="001C6CF6"/>
    <w:rPr>
      <w:i/>
      <w:i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1C6CF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1C6CF6"/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styleId="BalloonText">
    <w:name w:val="Balloon Text"/>
    <w:basedOn w:val="Normal"/>
    <w:link w:val="BalloonTextChar"/>
    <w:semiHidden/>
    <w:rsid w:val="001C6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C6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11</cp:revision>
  <dcterms:created xsi:type="dcterms:W3CDTF">2019-12-16T07:48:00Z</dcterms:created>
  <dcterms:modified xsi:type="dcterms:W3CDTF">2019-12-16T07:56:00Z</dcterms:modified>
</cp:coreProperties>
</file>