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EF3994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970547">
        <w:rPr>
          <w:rFonts w:ascii="GHEA Mariam" w:hAnsi="GHEA Mariam"/>
          <w:spacing w:val="-8"/>
        </w:rPr>
        <w:t xml:space="preserve">  </w:t>
      </w:r>
      <w:r w:rsidR="001C6CF6" w:rsidRPr="00D63DF6">
        <w:rPr>
          <w:rFonts w:ascii="GHEA Mariam" w:hAnsi="GHEA Mariam"/>
          <w:spacing w:val="-8"/>
        </w:rPr>
        <w:t xml:space="preserve">Հավելված </w:t>
      </w:r>
      <w:r w:rsidR="001C6CF6">
        <w:rPr>
          <w:rFonts w:ascii="GHEA Mariam" w:hAnsi="GHEA Mariam"/>
          <w:spacing w:val="-8"/>
        </w:rPr>
        <w:t>N 4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  <w:bookmarkStart w:id="0" w:name="_GoBack"/>
      <w:bookmarkEnd w:id="0"/>
    </w:p>
    <w:p w:rsidR="001C6CF6" w:rsidRPr="00F26428" w:rsidRDefault="001C6CF6" w:rsidP="001C6CF6">
      <w:pPr>
        <w:pStyle w:val="mechtex"/>
        <w:jc w:val="left"/>
        <w:rPr>
          <w:rFonts w:ascii="Sylfaen" w:hAnsi="Sylfaen" w:cs="Sylfaen"/>
          <w:sz w:val="10"/>
        </w:rPr>
      </w:pPr>
    </w:p>
    <w:p w:rsidR="001C6CF6" w:rsidRPr="00F26428" w:rsidRDefault="001C6CF6" w:rsidP="001C6CF6">
      <w:pPr>
        <w:pStyle w:val="mechtex"/>
        <w:rPr>
          <w:rFonts w:ascii="Arial" w:hAnsi="Arial" w:cs="Arial"/>
          <w:sz w:val="10"/>
        </w:rPr>
      </w:pPr>
    </w:p>
    <w:p w:rsidR="001C6CF6" w:rsidRPr="00F26428" w:rsidRDefault="001C6CF6" w:rsidP="001C6CF6">
      <w:pPr>
        <w:tabs>
          <w:tab w:val="left" w:pos="3043"/>
        </w:tabs>
        <w:rPr>
          <w:rFonts w:ascii="GHEA Mariam" w:hAnsi="GHEA Mariam" w:cs="Arial"/>
          <w:sz w:val="22"/>
          <w:szCs w:val="22"/>
        </w:rPr>
      </w:pPr>
    </w:p>
    <w:p w:rsidR="001C6CF6" w:rsidRPr="00CB6521" w:rsidRDefault="001C6CF6" w:rsidP="001C6CF6">
      <w:pPr>
        <w:jc w:val="center"/>
        <w:rPr>
          <w:rFonts w:ascii="GHEA Mariam" w:hAnsi="GHEA Mariam"/>
          <w:bCs/>
          <w:color w:val="000000"/>
          <w:spacing w:val="-8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«ՀԱՅԱՍՏԱՆԻ ՀԱՆՐԱՊԵՏՈՒԹՅԱՆ 2019 ԹՎԱԿԱՆԻ ՊԵՏԱԿԱՆ ԲՅՈՒՋԵԻ ՄԱՍԻՆ»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</w:t>
      </w:r>
      <w:r w:rsidRPr="00CB6521">
        <w:rPr>
          <w:rFonts w:ascii="GHEA Mariam" w:hAnsi="GHEA Mariam" w:cs="Arial Armenian"/>
          <w:bCs/>
          <w:color w:val="000000"/>
          <w:spacing w:val="-8"/>
          <w:lang w:val="fr-FR" w:eastAsia="en-US"/>
        </w:rPr>
        <w:t xml:space="preserve">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ՀԱՆՐԱ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softHyphen/>
        <w:t>ՊԵՏՈՒԹՅԱՆ</w:t>
      </w:r>
      <w:r w:rsidRPr="00CB6521">
        <w:rPr>
          <w:rFonts w:ascii="GHEA Mariam" w:hAnsi="GHEA Mariam"/>
          <w:bCs/>
          <w:color w:val="000000"/>
          <w:spacing w:val="-8"/>
        </w:rPr>
        <w:t xml:space="preserve"> </w:t>
      </w:r>
    </w:p>
    <w:p w:rsidR="001C6CF6" w:rsidRPr="00CB6521" w:rsidRDefault="001C6CF6" w:rsidP="001C6CF6">
      <w:pPr>
        <w:jc w:val="center"/>
        <w:rPr>
          <w:rFonts w:ascii="GHEA Mariam" w:hAnsi="GHEA Mariam"/>
          <w:bCs/>
          <w:color w:val="000000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ՕՐԵՆՔԻ </w:t>
      </w:r>
      <w:r w:rsidRPr="00CB6521">
        <w:rPr>
          <w:rFonts w:ascii="GHEA Mariam" w:hAnsi="GHEA Mariam"/>
          <w:bCs/>
          <w:color w:val="000000"/>
          <w:spacing w:val="-2"/>
        </w:rPr>
        <w:t xml:space="preserve">N 1 ՀԱՎԵԼՎԱԾԻ N 2 ԱՂՅՈՒՍԱԿՈՒՄ ԵՎ </w:t>
      </w:r>
      <w:r w:rsidRPr="00CB6521">
        <w:rPr>
          <w:rFonts w:ascii="GHEA Mariam" w:hAnsi="GHEA Mariam"/>
          <w:bCs/>
          <w:color w:val="000000"/>
          <w:spacing w:val="-8"/>
        </w:rPr>
        <w:t>ՀԱՅԱՍՏԱՆԻ ՀԱՆՐԱՊԵՏՈՒԹՅԱՆ ԿԱՌԱՎԱՐՈՒԹՅԱՆ 2018 ԹՎԱԿԱՆԻ</w:t>
      </w:r>
      <w:r w:rsidRPr="00CB6521">
        <w:rPr>
          <w:rFonts w:ascii="GHEA Mariam" w:hAnsi="GHEA Mariam"/>
          <w:bCs/>
          <w:color w:val="000000"/>
        </w:rPr>
        <w:t xml:space="preserve"> </w:t>
      </w:r>
    </w:p>
    <w:p w:rsidR="001C6CF6" w:rsidRPr="00CB6521" w:rsidRDefault="001C6CF6" w:rsidP="001C6CF6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ԴԵԿՏԵՄԲԵՐԻ 27-Ի</w:t>
      </w:r>
      <w:r w:rsidRPr="00CB6521">
        <w:rPr>
          <w:rFonts w:ascii="GHEA Mariam" w:hAnsi="GHEA Mariam"/>
          <w:bCs/>
          <w:color w:val="000000"/>
          <w:spacing w:val="-2"/>
          <w:lang w:val="hy-AM"/>
        </w:rPr>
        <w:t xml:space="preserve"> </w:t>
      </w:r>
      <w:r w:rsidRPr="00CB6521">
        <w:rPr>
          <w:rFonts w:ascii="GHEA Mariam" w:hAnsi="GHEA Mariam"/>
          <w:bCs/>
          <w:color w:val="000000"/>
          <w:spacing w:val="-2"/>
        </w:rPr>
        <w:t xml:space="preserve">N 1515-Ն ՈՐՈՇՄԱՆ N 5 ՀԱՎԵԼՎԱԾԻ N </w:t>
      </w:r>
      <w:proofErr w:type="gramStart"/>
      <w:r w:rsidRPr="00CB6521">
        <w:rPr>
          <w:rFonts w:ascii="GHEA Mariam" w:hAnsi="GHEA Mariam"/>
          <w:bCs/>
          <w:color w:val="000000"/>
          <w:spacing w:val="-2"/>
        </w:rPr>
        <w:t>1  ԱՂՅՈՒՍԱԿՈՒՄ</w:t>
      </w:r>
      <w:proofErr w:type="gramEnd"/>
      <w:r w:rsidRPr="00CB6521">
        <w:rPr>
          <w:rFonts w:ascii="GHEA Mariam" w:hAnsi="GHEA Mariam"/>
          <w:bCs/>
          <w:color w:val="000000"/>
          <w:spacing w:val="-2"/>
        </w:rPr>
        <w:t xml:space="preserve"> ԿԱՏԱՐՎՈՂ ՓՈՓՈԽՈՒԹՅՈՒՆՆԵՐԸ </w:t>
      </w:r>
    </w:p>
    <w:p w:rsidR="001C6CF6" w:rsidRPr="00CB6521" w:rsidRDefault="001C6CF6" w:rsidP="001C6CF6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ԵՎ ԼՐԱՑՈՒՄՆԵՐԸ</w:t>
      </w:r>
    </w:p>
    <w:p w:rsidR="001C6CF6" w:rsidRPr="00F26428" w:rsidRDefault="001C6CF6" w:rsidP="001C6CF6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(հազ. դրամ)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420"/>
      </w:tblGrid>
      <w:tr w:rsidR="001C6CF6" w:rsidRPr="00F26428" w:rsidTr="00BA301A">
        <w:trPr>
          <w:trHeight w:val="60"/>
        </w:trPr>
        <w:tc>
          <w:tcPr>
            <w:tcW w:w="2700" w:type="dxa"/>
            <w:gridSpan w:val="2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Ծրագրային դասիչը</w:t>
            </w:r>
          </w:p>
        </w:tc>
        <w:tc>
          <w:tcPr>
            <w:tcW w:w="9360" w:type="dxa"/>
            <w:vMerge w:val="restart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Բյուջետային հատկացումների գլխավոր կարգադրիչների, </w:t>
            </w:r>
          </w:p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ծրագրերի և միջոցառումների անվանումները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Ցուցանիշների փոփոխությունը </w:t>
            </w:r>
          </w:p>
          <w:p w:rsidR="001C6CF6" w:rsidRPr="00CB6521" w:rsidRDefault="001C6CF6" w:rsidP="00BA301A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(ավելացումները նշված են դրական նշանով)</w:t>
            </w:r>
          </w:p>
        </w:tc>
      </w:tr>
      <w:tr w:rsidR="001C6CF6" w:rsidRPr="00F26428" w:rsidTr="00BA30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ծրագիրը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միջոցառումը</w:t>
            </w:r>
          </w:p>
        </w:tc>
        <w:tc>
          <w:tcPr>
            <w:tcW w:w="93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  <w:highlight w:val="yellow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                տարի</w:t>
            </w:r>
          </w:p>
        </w:tc>
      </w:tr>
      <w:tr w:rsidR="001C6CF6" w:rsidRPr="00F26428" w:rsidTr="00BA30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Ընդամենը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895,237.8</w:t>
            </w:r>
          </w:p>
        </w:tc>
      </w:tr>
      <w:tr w:rsidR="001C6CF6" w:rsidRPr="00F26428" w:rsidTr="00BA30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</w:tc>
      </w:tr>
      <w:tr w:rsidR="001C6CF6" w:rsidRPr="00F26428" w:rsidTr="00BA301A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iCs/>
              </w:rPr>
            </w:pPr>
            <w:r w:rsidRPr="00CB6521">
              <w:rPr>
                <w:rFonts w:ascii="GHEA Mariam" w:hAnsi="GHEA Mariam"/>
                <w:iCs/>
              </w:rPr>
              <w:t>Ծրագրի անվանումը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CF6" w:rsidRPr="00F26428" w:rsidTr="00BA301A">
        <w:trPr>
          <w:trHeight w:val="270"/>
        </w:trPr>
        <w:tc>
          <w:tcPr>
            <w:tcW w:w="114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Տարածքային զարգացում</w:t>
            </w:r>
          </w:p>
        </w:tc>
        <w:tc>
          <w:tcPr>
            <w:tcW w:w="3420" w:type="dxa"/>
            <w:shd w:val="clear" w:color="auto" w:fill="auto"/>
            <w:noWrap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</w:rPr>
            </w:pPr>
            <w:r w:rsidRPr="00CB6521">
              <w:rPr>
                <w:rFonts w:ascii="GHEA Mariam" w:hAnsi="GHEA Mariam"/>
              </w:rPr>
              <w:t>895,237.8</w:t>
            </w:r>
          </w:p>
        </w:tc>
      </w:tr>
      <w:tr w:rsidR="001C6CF6" w:rsidRPr="00F26428" w:rsidTr="00BA301A">
        <w:trPr>
          <w:trHeight w:val="285"/>
        </w:trPr>
        <w:tc>
          <w:tcPr>
            <w:tcW w:w="114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iCs/>
                <w:lang w:val="hy-AM"/>
              </w:rPr>
            </w:pPr>
            <w:r w:rsidRPr="00CB6521">
              <w:rPr>
                <w:rFonts w:ascii="GHEA Mariam" w:hAnsi="GHEA Mariam"/>
                <w:iCs/>
              </w:rPr>
              <w:t>Ծրագրի նպատակը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1C6CF6" w:rsidRPr="00F26428" w:rsidTr="00BA301A">
        <w:trPr>
          <w:trHeight w:val="247"/>
        </w:trPr>
        <w:tc>
          <w:tcPr>
            <w:tcW w:w="114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Տարածքների համաչափ զարգացման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1C6CF6" w:rsidRPr="00F26428" w:rsidTr="00BA301A">
        <w:trPr>
          <w:trHeight w:val="380"/>
        </w:trPr>
        <w:tc>
          <w:tcPr>
            <w:tcW w:w="114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</w:rPr>
              <w:t>Վերջնական արդյունքի նկարագրությունը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1C6CF6" w:rsidRPr="00F26428" w:rsidTr="00BA301A">
        <w:trPr>
          <w:trHeight w:val="529"/>
        </w:trPr>
        <w:tc>
          <w:tcPr>
            <w:tcW w:w="114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1C6CF6" w:rsidRPr="00F26428" w:rsidTr="00BA301A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12007</w:t>
            </w: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iCs/>
              </w:rPr>
            </w:pPr>
            <w:r w:rsidRPr="00CB6521">
              <w:rPr>
                <w:rFonts w:ascii="GHEA Mariam" w:hAnsi="GHEA Mariam"/>
                <w:iCs/>
              </w:rPr>
              <w:t>Միջոցառման անվանումը</w:t>
            </w:r>
          </w:p>
        </w:tc>
        <w:tc>
          <w:tcPr>
            <w:tcW w:w="3420" w:type="dxa"/>
            <w:shd w:val="clear" w:color="auto" w:fill="auto"/>
            <w:noWrap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</w:rPr>
            </w:pPr>
          </w:p>
        </w:tc>
      </w:tr>
      <w:tr w:rsidR="001C6CF6" w:rsidRPr="00F26428" w:rsidTr="00BA301A">
        <w:trPr>
          <w:trHeight w:val="60"/>
        </w:trPr>
        <w:tc>
          <w:tcPr>
            <w:tcW w:w="114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  <w:noWrap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</w:rPr>
            </w:pPr>
            <w:r w:rsidRPr="00CB6521">
              <w:rPr>
                <w:rFonts w:ascii="GHEA Mariam" w:hAnsi="GHEA Mariam"/>
              </w:rPr>
              <w:t>895,237.8</w:t>
            </w:r>
          </w:p>
        </w:tc>
      </w:tr>
      <w:tr w:rsidR="001C6CF6" w:rsidRPr="00F26428" w:rsidTr="00BA301A">
        <w:trPr>
          <w:trHeight w:val="300"/>
        </w:trPr>
        <w:tc>
          <w:tcPr>
            <w:tcW w:w="114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 w:cs="Arial"/>
                <w:color w:val="000000"/>
              </w:rPr>
            </w:pPr>
            <w:r w:rsidRPr="00CB6521">
              <w:rPr>
                <w:rFonts w:ascii="GHEA Mariam" w:hAnsi="GHEA Mariam"/>
                <w:iCs/>
              </w:rPr>
              <w:t>Միջոցառման նկարագրությունը</w:t>
            </w:r>
          </w:p>
          <w:p w:rsidR="001C6CF6" w:rsidRPr="00CB6521" w:rsidRDefault="001C6CF6" w:rsidP="00BA301A">
            <w:pPr>
              <w:rPr>
                <w:rFonts w:ascii="GHEA Mariam" w:hAnsi="GHEA Mariam"/>
                <w:iCs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  <w:p w:rsidR="001C6CF6" w:rsidRPr="00CB6521" w:rsidRDefault="001C6CF6" w:rsidP="00BA30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1C6CF6" w:rsidRPr="00F26428" w:rsidTr="00BA301A">
        <w:trPr>
          <w:trHeight w:val="134"/>
        </w:trPr>
        <w:tc>
          <w:tcPr>
            <w:tcW w:w="1140" w:type="dxa"/>
            <w:vMerge/>
            <w:vAlign w:val="center"/>
          </w:tcPr>
          <w:p w:rsidR="001C6CF6" w:rsidRPr="00F26428" w:rsidRDefault="001C6CF6" w:rsidP="00BA30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C6CF6" w:rsidRPr="00F26428" w:rsidRDefault="001C6CF6" w:rsidP="00BA30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Միջոցառման տեսակը            </w:t>
            </w:r>
          </w:p>
          <w:p w:rsidR="001C6CF6" w:rsidRPr="00F26428" w:rsidRDefault="001C6CF6" w:rsidP="00BA30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B6521">
              <w:rPr>
                <w:rFonts w:ascii="GHEA Mariam" w:hAnsi="GHEA Mariam"/>
                <w:color w:val="000000"/>
              </w:rPr>
              <w:t>Տրանսֆերտների</w:t>
            </w:r>
            <w:r w:rsidRPr="00CB6521">
              <w:rPr>
                <w:rFonts w:ascii="GHEA Mariam" w:hAnsi="GHEA Mariam" w:cs="Arial"/>
                <w:color w:val="000000"/>
              </w:rPr>
              <w:t xml:space="preserve"> տրամադրում</w:t>
            </w:r>
          </w:p>
        </w:tc>
        <w:tc>
          <w:tcPr>
            <w:tcW w:w="3420" w:type="dxa"/>
            <w:shd w:val="clear" w:color="auto" w:fill="auto"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:rsidR="001C6CF6" w:rsidRPr="00F26428" w:rsidRDefault="001C6CF6" w:rsidP="00BA30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C66255" w:rsidRDefault="001C6CF6" w:rsidP="00970547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66255" w:rsidSect="00970547">
      <w:headerReference w:type="even" r:id="rId6"/>
      <w:footerReference w:type="even" r:id="rId7"/>
      <w:pgSz w:w="16834" w:h="11909" w:orient="landscape" w:code="9"/>
      <w:pgMar w:top="952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C1" w:rsidRDefault="000600C1">
      <w:r>
        <w:separator/>
      </w:r>
    </w:p>
  </w:endnote>
  <w:endnote w:type="continuationSeparator" w:id="0">
    <w:p w:rsidR="000600C1" w:rsidRDefault="000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C1" w:rsidRDefault="000600C1">
      <w:r>
        <w:separator/>
      </w:r>
    </w:p>
  </w:footnote>
  <w:footnote w:type="continuationSeparator" w:id="0">
    <w:p w:rsidR="000600C1" w:rsidRDefault="0006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06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3FF4"/>
    <w:rsid w:val="000600C1"/>
    <w:rsid w:val="001C6CF6"/>
    <w:rsid w:val="007D4C1C"/>
    <w:rsid w:val="00970547"/>
    <w:rsid w:val="00C66255"/>
    <w:rsid w:val="00E04C1A"/>
    <w:rsid w:val="00EE5AE8"/>
    <w:rsid w:val="00EE788E"/>
    <w:rsid w:val="00E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831A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9</cp:revision>
  <dcterms:created xsi:type="dcterms:W3CDTF">2019-12-16T07:48:00Z</dcterms:created>
  <dcterms:modified xsi:type="dcterms:W3CDTF">2019-12-16T07:54:00Z</dcterms:modified>
</cp:coreProperties>
</file>