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9F1C" w14:textId="77777777" w:rsidR="00AC32E3" w:rsidRPr="00D63DF6" w:rsidRDefault="00AC32E3" w:rsidP="008344A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33E4DA1A" w14:textId="77777777" w:rsidR="00AC32E3" w:rsidRPr="006B7192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D8FE4B2" w14:textId="40CC83BD" w:rsidR="00AC32E3" w:rsidRDefault="00AC32E3" w:rsidP="008344A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="00BB79D0">
        <w:rPr>
          <w:rFonts w:ascii="GHEA Mariam" w:hAnsi="GHEA Mariam"/>
          <w:spacing w:val="-2"/>
        </w:rPr>
        <w:t xml:space="preserve">  </w:t>
      </w:r>
      <w:proofErr w:type="spellStart"/>
      <w:r>
        <w:rPr>
          <w:rFonts w:ascii="GHEA Mariam" w:hAnsi="GHEA Mariam"/>
          <w:spacing w:val="-2"/>
        </w:rPr>
        <w:t>դե</w:t>
      </w:r>
      <w:proofErr w:type="spellEnd"/>
      <w:r>
        <w:rPr>
          <w:rFonts w:ascii="GHEA Mariam" w:hAnsi="GHEA Mariam" w:cs="Sylfaen"/>
          <w:spacing w:val="-4"/>
          <w:szCs w:val="22"/>
          <w:lang w:val="pt-BR"/>
        </w:rPr>
        <w:t>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76B2">
        <w:rPr>
          <w:rFonts w:ascii="GHEA Mariam" w:hAnsi="GHEA Mariam"/>
          <w:spacing w:val="-2"/>
        </w:rPr>
        <w:t>1772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44564EB" w14:textId="77777777" w:rsidR="00AC32E3" w:rsidRPr="00986712" w:rsidRDefault="00AC32E3" w:rsidP="008344A3">
      <w:pPr>
        <w:pStyle w:val="mechtex"/>
        <w:ind w:firstLine="720"/>
        <w:jc w:val="left"/>
        <w:rPr>
          <w:rFonts w:ascii="GHEA Mariam" w:hAnsi="GHEA Mariam" w:cs="Arial Armenian"/>
          <w:sz w:val="40"/>
        </w:rPr>
      </w:pPr>
    </w:p>
    <w:p w14:paraId="353D66B6" w14:textId="77777777" w:rsidR="00AC32E3" w:rsidRDefault="00AC32E3" w:rsidP="008344A3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</w:rPr>
      </w:pPr>
      <w:r w:rsidRPr="00986712">
        <w:rPr>
          <w:rFonts w:ascii="GHEA Mariam" w:hAnsi="GHEA Mariam"/>
          <w:bCs/>
          <w:color w:val="000000"/>
          <w:spacing w:val="-8"/>
          <w:sz w:val="22"/>
          <w:szCs w:val="22"/>
        </w:rPr>
        <w:t>ՀԱՅԱՍՏԱՆԻ ՀԱՆՐԱՊԵՏՈՒԹՅԱՆ ԿԱՌԱՎԱՐՈՒԹՅԱՆ 2018 ԹՎԱԿԱՆԻ</w:t>
      </w:r>
      <w:r w:rsidRPr="00986712">
        <w:rPr>
          <w:rFonts w:ascii="GHEA Mariam" w:hAnsi="GHEA Mariam"/>
          <w:bCs/>
          <w:color w:val="000000"/>
          <w:sz w:val="22"/>
          <w:szCs w:val="22"/>
        </w:rPr>
        <w:t xml:space="preserve"> </w:t>
      </w:r>
      <w:r w:rsidRPr="00986712">
        <w:rPr>
          <w:rFonts w:ascii="GHEA Mariam" w:hAnsi="GHEA Mariam"/>
          <w:bCs/>
          <w:color w:val="000000"/>
          <w:spacing w:val="-2"/>
          <w:sz w:val="22"/>
          <w:szCs w:val="22"/>
        </w:rPr>
        <w:t>ԴԵԿ</w:t>
      </w:r>
      <w:r>
        <w:rPr>
          <w:rFonts w:ascii="GHEA Mariam" w:hAnsi="GHEA Mariam"/>
          <w:bCs/>
          <w:color w:val="000000"/>
          <w:spacing w:val="-2"/>
          <w:sz w:val="22"/>
          <w:szCs w:val="22"/>
        </w:rPr>
        <w:t xml:space="preserve">ՏԵՄԲԵՐԻ 27-Ի N 1515-Ն ՈՐՈՇՄԱՆ </w:t>
      </w:r>
    </w:p>
    <w:p w14:paraId="0F9A17B5" w14:textId="77777777" w:rsidR="00AC32E3" w:rsidRDefault="00AC32E3" w:rsidP="008344A3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</w:rPr>
      </w:pPr>
      <w:r>
        <w:rPr>
          <w:rFonts w:ascii="GHEA Mariam" w:hAnsi="GHEA Mariam"/>
          <w:bCs/>
          <w:color w:val="000000"/>
          <w:spacing w:val="-2"/>
          <w:sz w:val="22"/>
          <w:szCs w:val="22"/>
        </w:rPr>
        <w:t>N</w:t>
      </w:r>
      <w:r w:rsidRPr="00986712">
        <w:rPr>
          <w:rFonts w:ascii="GHEA Mariam" w:hAnsi="GHEA Mariam"/>
          <w:bCs/>
          <w:color w:val="000000"/>
          <w:spacing w:val="-2"/>
          <w:sz w:val="22"/>
          <w:szCs w:val="22"/>
        </w:rPr>
        <w:t>N 3 ԵՎ 4 ՀԱՎԵԼՎԱԾՆԵՐՈ</w:t>
      </w:r>
      <w:r>
        <w:rPr>
          <w:rFonts w:ascii="GHEA Mariam" w:hAnsi="GHEA Mariam"/>
          <w:bCs/>
          <w:color w:val="000000"/>
          <w:spacing w:val="-2"/>
          <w:sz w:val="22"/>
          <w:szCs w:val="22"/>
        </w:rPr>
        <w:t>ՒՄ ԿԱՏԱՐՎՈՂ ՓՈՓՈԽՈՒԹՅՈՒՆՆԵՐԸ ԵՎ</w:t>
      </w:r>
      <w:r w:rsidRPr="00986712">
        <w:rPr>
          <w:rFonts w:ascii="GHEA Mariam" w:hAnsi="GHEA Mariam"/>
          <w:bCs/>
          <w:color w:val="000000"/>
          <w:spacing w:val="-2"/>
          <w:sz w:val="22"/>
          <w:szCs w:val="22"/>
        </w:rPr>
        <w:t xml:space="preserve"> ԼՐԱՑՈՒՄՆԵՐԸ</w:t>
      </w:r>
    </w:p>
    <w:p w14:paraId="258C2816" w14:textId="77777777" w:rsidR="00AC32E3" w:rsidRDefault="00AC32E3" w:rsidP="008344A3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</w:rPr>
      </w:pPr>
    </w:p>
    <w:p w14:paraId="0CEAA9B7" w14:textId="77777777" w:rsidR="00AC32E3" w:rsidRPr="00986712" w:rsidRDefault="00AC32E3" w:rsidP="008344A3">
      <w:pPr>
        <w:jc w:val="center"/>
        <w:rPr>
          <w:rFonts w:ascii="GHEA Mariam" w:hAnsi="GHEA Mariam"/>
          <w:bCs/>
          <w:color w:val="000000"/>
          <w:spacing w:val="-2"/>
          <w:sz w:val="22"/>
          <w:szCs w:val="22"/>
        </w:rPr>
      </w:pPr>
    </w:p>
    <w:p w14:paraId="217D7D2A" w14:textId="77777777" w:rsidR="00AC32E3" w:rsidRPr="00986712" w:rsidRDefault="00AC32E3" w:rsidP="008344A3">
      <w:pPr>
        <w:pStyle w:val="mechtex"/>
        <w:ind w:left="3600" w:firstLine="720"/>
        <w:jc w:val="right"/>
        <w:rPr>
          <w:rFonts w:ascii="GHEA Mariam" w:hAnsi="GHEA Mariam" w:cs="Arial"/>
          <w:szCs w:val="22"/>
        </w:rPr>
      </w:pPr>
      <w:r w:rsidRPr="00986712">
        <w:rPr>
          <w:rFonts w:ascii="GHEA Mariam" w:hAnsi="GHEA Mariam" w:cs="Arial"/>
          <w:b/>
          <w:szCs w:val="22"/>
        </w:rPr>
        <w:tab/>
      </w:r>
      <w:r w:rsidRPr="00986712">
        <w:rPr>
          <w:rFonts w:ascii="GHEA Mariam" w:hAnsi="GHEA Mariam" w:cs="Arial"/>
          <w:b/>
          <w:szCs w:val="22"/>
        </w:rPr>
        <w:tab/>
      </w:r>
      <w:r w:rsidRPr="00986712">
        <w:rPr>
          <w:rFonts w:ascii="GHEA Mariam" w:hAnsi="GHEA Mariam" w:cs="Arial"/>
          <w:b/>
          <w:szCs w:val="22"/>
        </w:rPr>
        <w:tab/>
      </w:r>
      <w:r w:rsidRPr="00986712">
        <w:rPr>
          <w:rFonts w:ascii="GHEA Mariam" w:hAnsi="GHEA Mariam" w:cs="Arial"/>
          <w:b/>
          <w:szCs w:val="22"/>
        </w:rPr>
        <w:tab/>
      </w:r>
      <w:r w:rsidRPr="00986712">
        <w:rPr>
          <w:rFonts w:ascii="GHEA Mariam" w:hAnsi="GHEA Mariam" w:cs="Arial"/>
          <w:b/>
          <w:szCs w:val="22"/>
        </w:rPr>
        <w:tab/>
      </w:r>
      <w:r w:rsidRPr="00986712">
        <w:rPr>
          <w:rFonts w:ascii="GHEA Mariam" w:hAnsi="GHEA Mariam" w:cs="Arial"/>
          <w:szCs w:val="22"/>
          <w:lang w:eastAsia="en-US"/>
        </w:rPr>
        <w:t>(</w:t>
      </w:r>
      <w:proofErr w:type="spellStart"/>
      <w:r w:rsidRPr="00986712">
        <w:rPr>
          <w:rFonts w:ascii="GHEA Mariam" w:hAnsi="GHEA Mariam" w:cs="Arial"/>
          <w:szCs w:val="22"/>
          <w:lang w:eastAsia="en-US"/>
        </w:rPr>
        <w:t>հազ</w:t>
      </w:r>
      <w:proofErr w:type="spellEnd"/>
      <w:r w:rsidRPr="00986712">
        <w:rPr>
          <w:rFonts w:ascii="GHEA Mariam" w:hAnsi="GHEA Mariam" w:cs="Arial"/>
          <w:szCs w:val="22"/>
          <w:lang w:eastAsia="en-US"/>
        </w:rPr>
        <w:t xml:space="preserve">. </w:t>
      </w:r>
      <w:proofErr w:type="spellStart"/>
      <w:r w:rsidRPr="00986712">
        <w:rPr>
          <w:rFonts w:ascii="GHEA Mariam" w:hAnsi="GHEA Mariam" w:cs="Arial"/>
          <w:szCs w:val="22"/>
          <w:lang w:eastAsia="en-US"/>
        </w:rPr>
        <w:t>դրամ</w:t>
      </w:r>
      <w:proofErr w:type="spellEnd"/>
      <w:r w:rsidRPr="00986712">
        <w:rPr>
          <w:rFonts w:ascii="GHEA Mariam" w:hAnsi="GHEA Mariam" w:cs="Arial"/>
          <w:szCs w:val="22"/>
          <w:lang w:eastAsia="en-US"/>
        </w:rPr>
        <w:t>)</w:t>
      </w:r>
    </w:p>
    <w:tbl>
      <w:tblPr>
        <w:tblW w:w="15228" w:type="dxa"/>
        <w:tblLayout w:type="fixed"/>
        <w:tblLook w:val="00A0" w:firstRow="1" w:lastRow="0" w:firstColumn="1" w:lastColumn="0" w:noHBand="0" w:noVBand="0"/>
      </w:tblPr>
      <w:tblGrid>
        <w:gridCol w:w="558"/>
        <w:gridCol w:w="630"/>
        <w:gridCol w:w="720"/>
        <w:gridCol w:w="1180"/>
        <w:gridCol w:w="1478"/>
        <w:gridCol w:w="12"/>
        <w:gridCol w:w="7050"/>
        <w:gridCol w:w="3600"/>
      </w:tblGrid>
      <w:tr w:rsidR="00AC32E3" w:rsidRPr="00986712" w14:paraId="362EC98D" w14:textId="77777777" w:rsidTr="00FB3BE2">
        <w:trPr>
          <w:trHeight w:val="110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378A2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Գործառական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ACD9B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Ծրագրային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EA74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ծախսերի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գործառական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դասակարգման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բաժինների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խմբերի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դասերի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հատկացումների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գլխավոր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կարգադրիչների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ծրագրերի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միջոցառումների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միջոցառումները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կատարող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մարմինների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EF5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Ցուցանիշների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փոփոխությունը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(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ավելացումները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նշված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են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դրական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նշանով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իսկ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նվազեցումները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փակագծերում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)</w:t>
            </w:r>
          </w:p>
        </w:tc>
      </w:tr>
      <w:tr w:rsidR="00AC32E3" w:rsidRPr="00986712" w14:paraId="59CD0275" w14:textId="77777777" w:rsidTr="00FB3BE2">
        <w:trPr>
          <w:cantSplit/>
          <w:trHeight w:val="11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F7041C" w14:textId="77777777" w:rsidR="00AC32E3" w:rsidRPr="00986712" w:rsidRDefault="00AC32E3" w:rsidP="00FB3BE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բ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աժին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57081" w14:textId="77777777" w:rsidR="00AC32E3" w:rsidRPr="00986712" w:rsidRDefault="00AC32E3" w:rsidP="00FB3BE2">
            <w:pPr>
              <w:ind w:left="50" w:right="113" w:firstLine="6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խ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ումբ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9BF88" w14:textId="77777777" w:rsidR="00AC32E3" w:rsidRPr="00986712" w:rsidRDefault="00AC32E3" w:rsidP="00FB3BE2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դ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աս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A6D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ծ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րագիր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39AF" w14:textId="77777777" w:rsidR="00AC32E3" w:rsidRPr="00986712" w:rsidRDefault="00AC32E3" w:rsidP="00FB3BE2">
            <w:pPr>
              <w:ind w:left="-98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մ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իջոցառում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4E0D8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27204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տ</w:t>
            </w:r>
            <w:r w:rsidRPr="00986712">
              <w:rPr>
                <w:rFonts w:ascii="GHEA Mariam" w:hAnsi="GHEA Mariam" w:cs="Calibri"/>
                <w:sz w:val="22"/>
                <w:szCs w:val="22"/>
              </w:rPr>
              <w:t>արի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</w:p>
        </w:tc>
      </w:tr>
      <w:tr w:rsidR="00AC32E3" w:rsidRPr="00986712" w14:paraId="45B9213D" w14:textId="77777777" w:rsidTr="00FB3BE2">
        <w:trPr>
          <w:trHeight w:val="25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7D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B56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F48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BD2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606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2416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՝</w:t>
            </w: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ԾԱԽՍԵՐ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4393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01044EE8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FBE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962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0ED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E17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8061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BD29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C961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0B1EAFE4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46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0D51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AB5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E33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AD2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5577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r w:rsidRPr="0098671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8008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680CE806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06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108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226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9FB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18F3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F57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8E04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2B7A52CB" w14:textId="77777777" w:rsidTr="00FB3BE2">
        <w:trPr>
          <w:trHeight w:val="60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D5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904E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E80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8A1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98F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B2FF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ՀՀ կ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առավարության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տարբեր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մակարդակների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միջև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իրականացվող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ընդհանուր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բնույթի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393B">
              <w:rPr>
                <w:rFonts w:ascii="GHEA Mariam" w:hAnsi="GHEA Mariam" w:cs="Calibri"/>
                <w:b/>
                <w:bCs/>
                <w:sz w:val="22"/>
                <w:szCs w:val="22"/>
              </w:rPr>
              <w:t>տրանսֆերտներ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A3FF" w14:textId="77777777" w:rsidR="00AC32E3" w:rsidRPr="00170A8C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691222A5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17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332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3F9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C80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3B4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46B2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F914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76CB0B4F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E7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E67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249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DD9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EC2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8F81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/>
              </w:rPr>
              <w:t>ՀՀ կ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առավարության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տարբեր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մակարդակների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միջև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իրականացվող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ընդհանուր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բնույթի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393B">
              <w:rPr>
                <w:rFonts w:ascii="GHEA Mariam" w:hAnsi="GHEA Mariam" w:cs="Calibri"/>
                <w:b/>
                <w:bCs/>
                <w:sz w:val="22"/>
                <w:szCs w:val="22"/>
              </w:rPr>
              <w:t>տրանսֆերտներ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FABD" w14:textId="77777777" w:rsidR="00AC32E3" w:rsidRPr="00170A8C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3C326C5B" w14:textId="77777777" w:rsidTr="00FB3BE2">
        <w:trPr>
          <w:trHeight w:val="4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034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5A7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7A6E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7B9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417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9A57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D2F8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23398794" w14:textId="77777777" w:rsidTr="00FB3BE2">
        <w:trPr>
          <w:trHeight w:val="345"/>
        </w:trPr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6F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022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տարածքային</w:t>
            </w:r>
            <w:proofErr w:type="spellEnd"/>
            <w:proofErr w:type="gram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ABAA" w14:textId="77777777" w:rsidR="00AC32E3" w:rsidRPr="00170A8C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620C86E5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51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2D43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236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0BE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589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100C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58D4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6FAED9B2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DCC8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1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8AA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62E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>1212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C6D4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9279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Տարածքային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1588" w14:textId="77777777" w:rsidR="00AC32E3" w:rsidRPr="00170A8C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2B68EB12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2F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ED0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19F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DC9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3C83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3525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B830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059DF9B4" w14:textId="77777777" w:rsidTr="00FB3BE2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F03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6F4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B92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CAE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19E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>12007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4A72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ՀՀ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մարզերին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սուբվենցիաների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տրամադրում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՝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ենթակառուցվածքների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զարգացման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D2C0" w14:textId="77777777" w:rsidR="00AC32E3" w:rsidRPr="00170A8C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986712" w14:paraId="163F5CB0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1BB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5DED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1F2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A44E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4AAE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E947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0A35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60DCED47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FB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56A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80AB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C97C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57B6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CDC3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Արարատի</w:t>
            </w:r>
            <w:proofErr w:type="spellEnd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9A36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/>
                <w:bCs/>
                <w:sz w:val="22"/>
                <w:szCs w:val="22"/>
              </w:rPr>
              <w:t>6,648.8</w:t>
            </w:r>
          </w:p>
          <w:p w14:paraId="6DDA0ACB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b/>
                <w:iCs/>
                <w:sz w:val="22"/>
                <w:szCs w:val="22"/>
              </w:rPr>
            </w:pPr>
          </w:p>
        </w:tc>
      </w:tr>
      <w:tr w:rsidR="00AC32E3" w:rsidRPr="00986712" w14:paraId="76C9B6AF" w14:textId="77777777" w:rsidTr="00FB3BE2">
        <w:trPr>
          <w:trHeight w:val="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D6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6F3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2AD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FA7B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1700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3E6E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DD3A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33436CAE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5C1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A27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381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F50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523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4DC4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98671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20695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</w:tc>
      </w:tr>
      <w:tr w:rsidR="00AC32E3" w:rsidRPr="00986712" w14:paraId="3B25084F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DED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83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A4A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C77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81B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E5E9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FE299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</w:tc>
      </w:tr>
      <w:tr w:rsidR="00AC32E3" w:rsidRPr="00986712" w14:paraId="2B70E444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AF0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B3AA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6FBA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0CC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492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E1C5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12AA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</w:tc>
      </w:tr>
      <w:tr w:rsidR="00AC32E3" w:rsidRPr="00986712" w14:paraId="0B1CF507" w14:textId="77777777" w:rsidTr="00FB3BE2">
        <w:trPr>
          <w:trHeight w:val="7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CB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4F45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F9A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A787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9A32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33D3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40051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</w:tc>
      </w:tr>
      <w:tr w:rsidR="00AC32E3" w:rsidRPr="00986712" w14:paraId="7A16F155" w14:textId="77777777" w:rsidTr="00FB3BE2">
        <w:trPr>
          <w:trHeight w:val="4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B999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1B4A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D7B3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C47F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724" w14:textId="77777777" w:rsidR="00AC32E3" w:rsidRPr="00986712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C31A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D79D1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</w:tc>
      </w:tr>
      <w:tr w:rsidR="00AC32E3" w:rsidRPr="00986712" w14:paraId="223BE19B" w14:textId="77777777" w:rsidTr="00FB3BE2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2BD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319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3B08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7F3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5A1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BFCF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Կոտայքի</w:t>
            </w:r>
            <w:proofErr w:type="spellEnd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A47A9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b/>
                <w:iCs/>
                <w:sz w:val="22"/>
                <w:szCs w:val="22"/>
              </w:rPr>
            </w:pPr>
            <w:r>
              <w:rPr>
                <w:rFonts w:ascii="GHEA Mariam" w:hAnsi="GHEA Mariam" w:cs="Courier New"/>
                <w:b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0D286073" w14:textId="77777777" w:rsidTr="00FB3BE2">
        <w:trPr>
          <w:trHeight w:val="7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E8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EC0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CFF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C66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E8D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B3E25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FA91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23B86018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21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FD5F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FBC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F792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A1CA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7EB3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98671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07B57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2CDC18F6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7FD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BBD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9FA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43A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094E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3DDC8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049CD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24BB2FCF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6E4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044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149F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094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C9C0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A664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7036C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5A9979EB" w14:textId="77777777" w:rsidTr="008344A3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EF6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9FD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7E8D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CEB3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7CF2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3A8A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B85D1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68317F85" w14:textId="77777777" w:rsidTr="008344A3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1CA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EE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3BA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EB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803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184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43A68" w14:textId="77777777" w:rsidR="00AC32E3" w:rsidRPr="00C86123" w:rsidRDefault="00AC32E3" w:rsidP="00FB3BE2">
            <w:pPr>
              <w:jc w:val="center"/>
            </w:pPr>
            <w:r w:rsidRPr="00C86123">
              <w:rPr>
                <w:rFonts w:ascii="GHEA Mariam" w:hAnsi="GHEA Mariam" w:cs="Courier New"/>
                <w:bCs/>
                <w:sz w:val="22"/>
                <w:szCs w:val="22"/>
              </w:rPr>
              <w:t>168,840.4</w:t>
            </w:r>
          </w:p>
        </w:tc>
      </w:tr>
      <w:tr w:rsidR="00AC32E3" w:rsidRPr="00986712" w14:paraId="64F59F48" w14:textId="77777777" w:rsidTr="008344A3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60E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20C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360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8C2D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67E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BC52" w14:textId="77777777" w:rsidR="00AC32E3" w:rsidRPr="00986712" w:rsidRDefault="00AC32E3" w:rsidP="00FB3BE2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Շիրակի</w:t>
            </w:r>
            <w:proofErr w:type="spellEnd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F607E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b/>
                <w:iCs/>
                <w:sz w:val="22"/>
                <w:szCs w:val="22"/>
              </w:rPr>
            </w:pPr>
            <w:r>
              <w:rPr>
                <w:rFonts w:ascii="GHEA Mariam" w:hAnsi="GHEA Mariam" w:cs="Courier New"/>
                <w:b/>
                <w:bCs/>
                <w:sz w:val="22"/>
                <w:szCs w:val="22"/>
              </w:rPr>
              <w:t>8,320.0</w:t>
            </w:r>
          </w:p>
        </w:tc>
      </w:tr>
      <w:tr w:rsidR="00AC32E3" w:rsidRPr="00986712" w14:paraId="6E2B1641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15F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E8C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479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BDF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1FC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9226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7D84" w14:textId="77777777" w:rsidR="00AC32E3" w:rsidRPr="00170A8C" w:rsidRDefault="00AC32E3" w:rsidP="00FB3BE2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AC32E3" w:rsidRPr="00986712" w14:paraId="6BB13D84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ABA3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2E9C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D87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ECC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53E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94F1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986712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7BB18" w14:textId="77777777" w:rsidR="00AC32E3" w:rsidRPr="00097184" w:rsidRDefault="00AC32E3" w:rsidP="00FB3BE2">
            <w:pPr>
              <w:jc w:val="center"/>
            </w:pPr>
            <w:r w:rsidRPr="00097184">
              <w:rPr>
                <w:rFonts w:ascii="GHEA Mariam" w:hAnsi="GHEA Mariam" w:cs="Courier New"/>
                <w:bCs/>
                <w:sz w:val="22"/>
                <w:szCs w:val="22"/>
              </w:rPr>
              <w:t>8,320.0</w:t>
            </w:r>
          </w:p>
        </w:tc>
      </w:tr>
      <w:tr w:rsidR="00AC32E3" w:rsidRPr="00986712" w14:paraId="467BD2B3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AD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C3D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09B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3ED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E4AB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6C28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11412" w14:textId="77777777" w:rsidR="00AC32E3" w:rsidRPr="00097184" w:rsidRDefault="00AC32E3" w:rsidP="00FB3BE2">
            <w:pPr>
              <w:jc w:val="center"/>
            </w:pPr>
            <w:r w:rsidRPr="00097184">
              <w:rPr>
                <w:rFonts w:ascii="GHEA Mariam" w:hAnsi="GHEA Mariam" w:cs="Courier New"/>
                <w:bCs/>
                <w:sz w:val="22"/>
                <w:szCs w:val="22"/>
              </w:rPr>
              <w:t>8,320.0</w:t>
            </w:r>
          </w:p>
        </w:tc>
      </w:tr>
      <w:tr w:rsidR="00AC32E3" w:rsidRPr="00986712" w14:paraId="5DB37D29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6E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98A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CBC8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895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34E8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7682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C24FB" w14:textId="77777777" w:rsidR="00AC32E3" w:rsidRPr="00097184" w:rsidRDefault="00AC32E3" w:rsidP="00FB3BE2">
            <w:pPr>
              <w:jc w:val="center"/>
            </w:pPr>
            <w:r w:rsidRPr="00097184">
              <w:rPr>
                <w:rFonts w:ascii="GHEA Mariam" w:hAnsi="GHEA Mariam" w:cs="Courier New"/>
                <w:bCs/>
                <w:sz w:val="22"/>
                <w:szCs w:val="22"/>
              </w:rPr>
              <w:t>8,320.0</w:t>
            </w:r>
          </w:p>
        </w:tc>
      </w:tr>
      <w:tr w:rsidR="00AC32E3" w:rsidRPr="00986712" w14:paraId="53CED301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EC7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9CD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AD34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955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B80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5F00" w14:textId="77777777" w:rsidR="00AC32E3" w:rsidRPr="0098671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98671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A4BE9" w14:textId="77777777" w:rsidR="00AC32E3" w:rsidRPr="00097184" w:rsidRDefault="00AC32E3" w:rsidP="00FB3BE2">
            <w:pPr>
              <w:jc w:val="center"/>
            </w:pPr>
            <w:r w:rsidRPr="00097184">
              <w:rPr>
                <w:rFonts w:ascii="GHEA Mariam" w:hAnsi="GHEA Mariam" w:cs="Courier New"/>
                <w:bCs/>
                <w:sz w:val="22"/>
                <w:szCs w:val="22"/>
              </w:rPr>
              <w:t>8,320.0</w:t>
            </w:r>
          </w:p>
        </w:tc>
      </w:tr>
      <w:tr w:rsidR="00AC32E3" w:rsidRPr="00986712" w14:paraId="757FCE36" w14:textId="77777777" w:rsidTr="00FB3BE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16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35F9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79D6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BB31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2655" w14:textId="77777777" w:rsidR="00AC32E3" w:rsidRPr="00986712" w:rsidRDefault="00AC32E3" w:rsidP="00FB3BE2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7B6C" w14:textId="77777777" w:rsidR="00AC32E3" w:rsidRPr="00986712" w:rsidRDefault="00AC32E3" w:rsidP="00FB3BE2">
            <w:pPr>
              <w:rPr>
                <w:rFonts w:ascii="GHEA Mariam" w:hAnsi="GHEA Mariam" w:cs="Calibri"/>
                <w:sz w:val="22"/>
                <w:szCs w:val="22"/>
              </w:rPr>
            </w:pPr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986712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986712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0B156" w14:textId="77777777" w:rsidR="00AC32E3" w:rsidRPr="00097184" w:rsidRDefault="00AC32E3" w:rsidP="00FB3BE2">
            <w:pPr>
              <w:jc w:val="center"/>
            </w:pPr>
            <w:r w:rsidRPr="00097184">
              <w:rPr>
                <w:rFonts w:ascii="GHEA Mariam" w:hAnsi="GHEA Mariam" w:cs="Courier New"/>
                <w:bCs/>
                <w:sz w:val="22"/>
                <w:szCs w:val="22"/>
              </w:rPr>
              <w:t>8,320.0</w:t>
            </w:r>
          </w:p>
        </w:tc>
      </w:tr>
    </w:tbl>
    <w:p w14:paraId="4316E0A2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5FB48556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2B6C0FF5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6BACEA11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639C73A0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40CBF3C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00E6B45E" w:rsidR="00AC32E3" w:rsidRDefault="00AC32E3" w:rsidP="00BB79D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BB79D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DE45" w14:textId="77777777" w:rsidR="00173772" w:rsidRDefault="00173772">
      <w:r>
        <w:separator/>
      </w:r>
    </w:p>
  </w:endnote>
  <w:endnote w:type="continuationSeparator" w:id="0">
    <w:p w14:paraId="2D27B449" w14:textId="77777777" w:rsidR="00173772" w:rsidRDefault="0017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3F7A" w14:textId="77777777" w:rsidR="00173772" w:rsidRDefault="00173772">
      <w:r>
        <w:separator/>
      </w:r>
    </w:p>
  </w:footnote>
  <w:footnote w:type="continuationSeparator" w:id="0">
    <w:p w14:paraId="06AE8867" w14:textId="77777777" w:rsidR="00173772" w:rsidRDefault="0017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3772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D0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B6D5-76BD-418E-9A50-BEE58B5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2019-12-16T05:48:00Z</dcterms:modified>
</cp:coreProperties>
</file>