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F825A" w14:textId="77CF655E" w:rsidR="00722299" w:rsidRPr="00E250D1" w:rsidRDefault="001F7AFF" w:rsidP="0072229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  <w:t xml:space="preserve">        </w:t>
      </w:r>
      <w:r w:rsidR="00722299" w:rsidRPr="00E250D1"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</w:rPr>
        <w:t xml:space="preserve">        </w:t>
      </w:r>
      <w:r w:rsidR="00722299" w:rsidRPr="00E250D1">
        <w:rPr>
          <w:rFonts w:ascii="GHEA Mariam" w:hAnsi="GHEA Mariam"/>
          <w:spacing w:val="-8"/>
          <w:lang w:val="hy-AM"/>
        </w:rPr>
        <w:t>Հավելված N 1</w:t>
      </w:r>
    </w:p>
    <w:p w14:paraId="16A85E1C" w14:textId="77777777" w:rsidR="00722299" w:rsidRPr="00E250D1" w:rsidRDefault="00722299" w:rsidP="007E4580">
      <w:pPr>
        <w:pStyle w:val="mechtex"/>
        <w:jc w:val="both"/>
        <w:rPr>
          <w:rFonts w:ascii="GHEA Mariam" w:hAnsi="GHEA Mariam"/>
          <w:spacing w:val="-8"/>
          <w:lang w:val="hy-AM"/>
        </w:rPr>
      </w:pP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</w:r>
      <w:r w:rsidRPr="00E250D1">
        <w:rPr>
          <w:rFonts w:ascii="GHEA Mariam" w:hAnsi="GHEA Mariam"/>
          <w:spacing w:val="4"/>
          <w:lang w:val="hy-AM"/>
        </w:rPr>
        <w:tab/>
        <w:t xml:space="preserve">   </w:t>
      </w:r>
      <w:r w:rsidRPr="00E250D1">
        <w:rPr>
          <w:rFonts w:ascii="GHEA Mariam" w:hAnsi="GHEA Mariam"/>
          <w:spacing w:val="4"/>
          <w:lang w:val="hy-AM"/>
        </w:rPr>
        <w:tab/>
        <w:t xml:space="preserve">    </w:t>
      </w:r>
      <w:r w:rsidRPr="00E250D1">
        <w:rPr>
          <w:rFonts w:ascii="GHEA Mariam" w:hAnsi="GHEA Mariam"/>
          <w:spacing w:val="4"/>
          <w:lang w:val="hy-AM"/>
        </w:rPr>
        <w:tab/>
        <w:t xml:space="preserve">  </w:t>
      </w:r>
      <w:r w:rsidRPr="00E250D1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542F207A" w14:textId="019CF077" w:rsidR="00722299" w:rsidRPr="00E250D1" w:rsidRDefault="00722299" w:rsidP="00722299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E250D1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նոյ</w:t>
      </w:r>
      <w:r w:rsidRPr="00722299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 xml:space="preserve"> 7</w:t>
      </w:r>
      <w:r w:rsidRPr="00722299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 xml:space="preserve">ի N  </w:t>
      </w:r>
      <w:r w:rsidR="005B586B" w:rsidRPr="00E250D1">
        <w:rPr>
          <w:rFonts w:ascii="GHEA Mariam" w:hAnsi="GHEA Mariam"/>
          <w:sz w:val="22"/>
          <w:szCs w:val="22"/>
          <w:lang w:val="hy-AM"/>
        </w:rPr>
        <w:t>1569</w:t>
      </w:r>
      <w:r w:rsidRPr="00E250D1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EFDD887" w14:textId="77777777" w:rsidR="00722299" w:rsidRPr="00E250D1" w:rsidRDefault="00722299" w:rsidP="00722299">
      <w:pPr>
        <w:rPr>
          <w:rFonts w:ascii="GHEA Mariam" w:hAnsi="GHEA Mariam" w:cs="Sylfaen"/>
          <w:sz w:val="22"/>
          <w:szCs w:val="22"/>
          <w:lang w:val="hy-AM"/>
        </w:rPr>
      </w:pPr>
    </w:p>
    <w:p w14:paraId="5B6879EC" w14:textId="77777777" w:rsidR="00722299" w:rsidRPr="00E250D1" w:rsidRDefault="00722299" w:rsidP="00722299">
      <w:pPr>
        <w:rPr>
          <w:rFonts w:ascii="GHEA Mariam" w:hAnsi="GHEA Mariam"/>
          <w:spacing w:val="-2"/>
          <w:sz w:val="22"/>
          <w:szCs w:val="22"/>
          <w:lang w:val="hy-AM"/>
        </w:rPr>
      </w:pPr>
    </w:p>
    <w:p w14:paraId="521A4C7E" w14:textId="77777777" w:rsidR="00722299" w:rsidRPr="00E250D1" w:rsidRDefault="00722299" w:rsidP="00722299">
      <w:pPr>
        <w:pStyle w:val="mechtex"/>
        <w:rPr>
          <w:rFonts w:ascii="GHEA Mariam" w:hAnsi="GHEA Mariam" w:cs="Sylfaen"/>
          <w:sz w:val="20"/>
          <w:lang w:val="hy-AM"/>
        </w:rPr>
      </w:pPr>
      <w:r w:rsidRPr="00E250D1">
        <w:rPr>
          <w:rFonts w:ascii="GHEA Mariam" w:hAnsi="GHEA Mariam" w:cs="Sylfaen"/>
          <w:sz w:val="20"/>
          <w:lang w:val="hy-AM"/>
        </w:rPr>
        <w:t xml:space="preserve">ՀԱՅԱՍՏԱՆԻ ՀԱՆՐԱՊԵՏՈՒԹՅԱՆ ԿԱՌԱՎԱՐՈՒԹՅԱՆ 2018 ԹՎԱԿԱՆԻ ԴԵԿՏԵՄԲԵՐԻ 27-Ի N 1515-Ն ՈՐՈՇՄԱՆ </w:t>
      </w:r>
    </w:p>
    <w:p w14:paraId="55F55DFB" w14:textId="77777777" w:rsidR="00722299" w:rsidRPr="00E250D1" w:rsidRDefault="00722299" w:rsidP="00722299">
      <w:pPr>
        <w:pStyle w:val="mechtex"/>
        <w:rPr>
          <w:rFonts w:ascii="GHEA Mariam" w:hAnsi="GHEA Mariam" w:cs="Sylfaen"/>
          <w:sz w:val="20"/>
          <w:lang w:val="hy-AM"/>
        </w:rPr>
      </w:pPr>
      <w:r w:rsidRPr="00E250D1">
        <w:rPr>
          <w:rFonts w:ascii="GHEA Mariam" w:hAnsi="GHEA Mariam" w:cs="Sylfaen"/>
          <w:sz w:val="20"/>
          <w:lang w:val="hy-AM"/>
        </w:rPr>
        <w:t>NN 3  ԵՎ 4 ՀԱՎԵԼՎԱԾՆԵՐՈՒՄ ԿԱՏԱՐՎՈՂ  ԼՐԱՑՈՒՄՆԵՐԸ  ԵՎ  ՓՈՓՈԽՈՒԹՅՈՒՆՆԵՐԸ</w:t>
      </w:r>
    </w:p>
    <w:p w14:paraId="412348B7" w14:textId="77777777" w:rsidR="00722299" w:rsidRPr="00E250D1" w:rsidRDefault="00722299" w:rsidP="00722299">
      <w:pPr>
        <w:pStyle w:val="mechtex"/>
        <w:rPr>
          <w:rFonts w:ascii="GHEA Mariam" w:hAnsi="GHEA Mariam" w:cs="Sylfaen"/>
          <w:sz w:val="20"/>
          <w:lang w:val="hy-AM"/>
        </w:rPr>
      </w:pPr>
    </w:p>
    <w:p w14:paraId="01A968DB" w14:textId="77777777" w:rsidR="00722299" w:rsidRPr="00722299" w:rsidRDefault="00722299" w:rsidP="00722299">
      <w:pPr>
        <w:pStyle w:val="mechtex"/>
        <w:jc w:val="right"/>
        <w:rPr>
          <w:rFonts w:ascii="GHEA Mariam" w:hAnsi="GHEA Mariam" w:cs="Sylfaen"/>
          <w:sz w:val="18"/>
        </w:rPr>
      </w:pPr>
      <w:r w:rsidRPr="00722299">
        <w:rPr>
          <w:rFonts w:ascii="GHEA Mariam" w:hAnsi="GHEA Mariam"/>
          <w:color w:val="000000"/>
          <w:sz w:val="20"/>
          <w:lang w:eastAsia="en-US"/>
        </w:rPr>
        <w:t>(հազ. դրամ)</w:t>
      </w:r>
    </w:p>
    <w:tbl>
      <w:tblPr>
        <w:tblW w:w="1506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46"/>
        <w:gridCol w:w="546"/>
        <w:gridCol w:w="780"/>
        <w:gridCol w:w="858"/>
        <w:gridCol w:w="8658"/>
        <w:gridCol w:w="2964"/>
      </w:tblGrid>
      <w:tr w:rsidR="00722299" w:rsidRPr="00722299" w14:paraId="64E38405" w14:textId="77777777" w:rsidTr="006D5DDA">
        <w:trPr>
          <w:trHeight w:val="517"/>
        </w:trPr>
        <w:tc>
          <w:tcPr>
            <w:tcW w:w="1807" w:type="dxa"/>
            <w:gridSpan w:val="3"/>
            <w:shd w:val="clear" w:color="auto" w:fill="auto"/>
            <w:vAlign w:val="center"/>
          </w:tcPr>
          <w:p w14:paraId="5B283AE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Գործառական դասիչը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168833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8658" w:type="dxa"/>
            <w:vMerge w:val="restart"/>
            <w:shd w:val="clear" w:color="auto" w:fill="auto"/>
            <w:vAlign w:val="center"/>
          </w:tcPr>
          <w:p w14:paraId="117F9FDE" w14:textId="77777777" w:rsidR="00722299" w:rsidRPr="00722299" w:rsidRDefault="00722299" w:rsidP="00E0518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Բյուջետային ծախսերի գործառական դասակարգման բաժինների, խմբերի և դասերի, բյուջետային ծրագրերի, միջոցառումների բյուջե</w:t>
            </w:r>
            <w:r w:rsidR="00E05187">
              <w:rPr>
                <w:rFonts w:ascii="GHEA Mariam" w:hAnsi="GHEA Mariam"/>
                <w:color w:val="000000"/>
                <w:lang w:eastAsia="en-US"/>
              </w:rPr>
              <w:t>տային հատկացումների գլխավոր կարգ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ադրիչների անվանումները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824BFE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նշանով, իսկ նվա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զեցումները` փակագծերում)</w:t>
            </w:r>
          </w:p>
        </w:tc>
      </w:tr>
      <w:tr w:rsidR="00722299" w:rsidRPr="00722299" w14:paraId="507BD1BA" w14:textId="77777777" w:rsidTr="006D5DDA">
        <w:trPr>
          <w:cantSplit/>
          <w:trHeight w:val="1471"/>
        </w:trPr>
        <w:tc>
          <w:tcPr>
            <w:tcW w:w="715" w:type="dxa"/>
            <w:shd w:val="clear" w:color="auto" w:fill="auto"/>
            <w:textDirection w:val="btLr"/>
            <w:vAlign w:val="center"/>
          </w:tcPr>
          <w:p w14:paraId="074C9201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բաժինը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14:paraId="1F89F034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խումբը</w:t>
            </w:r>
          </w:p>
        </w:tc>
        <w:tc>
          <w:tcPr>
            <w:tcW w:w="546" w:type="dxa"/>
            <w:shd w:val="clear" w:color="auto" w:fill="auto"/>
            <w:textDirection w:val="btLr"/>
            <w:vAlign w:val="center"/>
          </w:tcPr>
          <w:p w14:paraId="09D0CB71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դասը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2A196BA5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ծրագիրը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2C435842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</w:p>
        </w:tc>
        <w:tc>
          <w:tcPr>
            <w:tcW w:w="8658" w:type="dxa"/>
            <w:vMerge/>
            <w:vAlign w:val="center"/>
          </w:tcPr>
          <w:p w14:paraId="2E9DA21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060E69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722299" w:rsidRPr="00722299" w14:paraId="48A593AE" w14:textId="77777777" w:rsidTr="006D5DDA">
        <w:trPr>
          <w:trHeight w:val="106"/>
        </w:trPr>
        <w:tc>
          <w:tcPr>
            <w:tcW w:w="715" w:type="dxa"/>
            <w:shd w:val="clear" w:color="auto" w:fill="auto"/>
          </w:tcPr>
          <w:p w14:paraId="3929AB8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0EA5530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776EDAE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2CFD17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A29E8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</w:tcPr>
          <w:p w14:paraId="5EA7E5E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6A2C82D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(0.0)</w:t>
            </w:r>
          </w:p>
        </w:tc>
      </w:tr>
      <w:tr w:rsidR="00722299" w:rsidRPr="00722299" w14:paraId="35D30753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131F5EE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358915A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67101E3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7064754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58F324D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</w:tcPr>
          <w:p w14:paraId="02D8367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BAEA3E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(0.0)</w:t>
            </w:r>
          </w:p>
        </w:tc>
      </w:tr>
      <w:tr w:rsidR="00722299" w:rsidRPr="00722299" w14:paraId="62971E0A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7BCCD84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7C92604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68381A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115D4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B351BF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0F7E365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7F73AC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79448951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5A684A8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6E01437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06</w:t>
            </w:r>
          </w:p>
        </w:tc>
        <w:tc>
          <w:tcPr>
            <w:tcW w:w="546" w:type="dxa"/>
            <w:vMerge/>
            <w:vAlign w:val="center"/>
          </w:tcPr>
          <w:p w14:paraId="4186EFB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0A65F0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99931F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51EAC1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4BBF22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06D2CAD9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5554E48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34CF214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93C504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9E1539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450BBD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28432E3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450477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4DA63CF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5FBC8AC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5F25952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shd w:val="clear" w:color="000000" w:fill="FFFFFF"/>
          </w:tcPr>
          <w:p w14:paraId="3FD7688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80" w:type="dxa"/>
            <w:vMerge/>
            <w:vAlign w:val="center"/>
          </w:tcPr>
          <w:p w14:paraId="45D21D2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8B5ECD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664ABA8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BE1E9F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26956685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4933A7F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5DBF3ED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CDA99F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9518D1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89EAEE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AA9B8C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964" w:type="dxa"/>
            <w:shd w:val="clear" w:color="auto" w:fill="auto"/>
            <w:vAlign w:val="center"/>
          </w:tcPr>
          <w:p w14:paraId="6C23703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0639256" w14:textId="77777777" w:rsidTr="006D5DDA">
        <w:trPr>
          <w:trHeight w:val="106"/>
        </w:trPr>
        <w:tc>
          <w:tcPr>
            <w:tcW w:w="715" w:type="dxa"/>
            <w:shd w:val="clear" w:color="000000" w:fill="FFFFFF"/>
          </w:tcPr>
          <w:p w14:paraId="4C8AC32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026C6F0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4ED2A0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97316E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F41A4A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1455AE1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604C76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3B05E87" w14:textId="77777777" w:rsidTr="006D5DDA">
        <w:trPr>
          <w:trHeight w:val="193"/>
        </w:trPr>
        <w:tc>
          <w:tcPr>
            <w:tcW w:w="715" w:type="dxa"/>
            <w:shd w:val="clear" w:color="000000" w:fill="FFFFFF"/>
          </w:tcPr>
          <w:p w14:paraId="36F1E31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78A2520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630F05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shd w:val="clear" w:color="auto" w:fill="auto"/>
          </w:tcPr>
          <w:p w14:paraId="1E811CB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A383E0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</w:tc>
        <w:tc>
          <w:tcPr>
            <w:tcW w:w="8658" w:type="dxa"/>
            <w:shd w:val="clear" w:color="auto" w:fill="auto"/>
          </w:tcPr>
          <w:p w14:paraId="3AB145D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DD085F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2E23BCDB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02715F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1681A18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61EB63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/>
            <w:vAlign w:val="bottom"/>
          </w:tcPr>
          <w:p w14:paraId="63417E0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  <w:noWrap/>
            <w:vAlign w:val="bottom"/>
          </w:tcPr>
          <w:p w14:paraId="628D8E4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6B98975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57F35C2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1735715" w14:textId="77777777" w:rsidTr="006D5DDA">
        <w:trPr>
          <w:trHeight w:val="193"/>
        </w:trPr>
        <w:tc>
          <w:tcPr>
            <w:tcW w:w="715" w:type="dxa"/>
            <w:shd w:val="clear" w:color="000000" w:fill="FFFFFF"/>
          </w:tcPr>
          <w:p w14:paraId="2C10F23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21297EA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FEC8F8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14A229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41E468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2883DDE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964" w:type="dxa"/>
            <w:shd w:val="clear" w:color="auto" w:fill="auto"/>
            <w:vAlign w:val="center"/>
          </w:tcPr>
          <w:p w14:paraId="65E446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237F9C03" w14:textId="77777777" w:rsidTr="006D5DDA">
        <w:trPr>
          <w:trHeight w:val="193"/>
        </w:trPr>
        <w:tc>
          <w:tcPr>
            <w:tcW w:w="715" w:type="dxa"/>
            <w:shd w:val="clear" w:color="000000" w:fill="FFFFFF"/>
          </w:tcPr>
          <w:p w14:paraId="40E07B8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7EEF94A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827A3B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3C0687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775686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E337EA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488EA5E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B9D970F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7190D3B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5C15F46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14E222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D81335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09B968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0BE99D0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1C3A821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(47975.5)</w:t>
            </w:r>
          </w:p>
        </w:tc>
      </w:tr>
      <w:tr w:rsidR="00722299" w:rsidRPr="00722299" w14:paraId="445E5262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37B8C0B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46" w:type="dxa"/>
            <w:vMerge/>
            <w:vAlign w:val="center"/>
          </w:tcPr>
          <w:p w14:paraId="45C6E58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A60683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F8A458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69AB73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0874A5E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7E0C993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(47975.5)</w:t>
            </w:r>
          </w:p>
        </w:tc>
      </w:tr>
      <w:tr w:rsidR="00722299" w:rsidRPr="00722299" w14:paraId="737EFE16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718B420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067205B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F52871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C16358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B0F8B1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1E592EC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5E65692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(47975.5)</w:t>
            </w:r>
          </w:p>
        </w:tc>
      </w:tr>
      <w:tr w:rsidR="00722299" w:rsidRPr="00722299" w14:paraId="68630C53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69E68F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4D275E0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A4FE37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5D789F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8D52BF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5055F8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2964" w:type="dxa"/>
            <w:shd w:val="clear" w:color="auto" w:fill="auto"/>
            <w:noWrap/>
            <w:vAlign w:val="bottom"/>
          </w:tcPr>
          <w:p w14:paraId="7A2E96F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(47975.5)</w:t>
            </w:r>
          </w:p>
        </w:tc>
      </w:tr>
      <w:tr w:rsidR="00722299" w:rsidRPr="00722299" w14:paraId="195ADC36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3ADCB0C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3F76C05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9BCF78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17206C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E7A2A3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FB1CBC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Ընդհանուր բնույթի այլ ծառայություններ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E2942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38BDCA04" w14:textId="77777777" w:rsidTr="006D5DDA">
        <w:trPr>
          <w:trHeight w:val="193"/>
        </w:trPr>
        <w:tc>
          <w:tcPr>
            <w:tcW w:w="715" w:type="dxa"/>
            <w:shd w:val="clear" w:color="000000" w:fill="FFFFFF"/>
          </w:tcPr>
          <w:p w14:paraId="4DBECBF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11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2BA4E14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6F646E3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7AE4F7A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3CFD295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5726E11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9951E7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722299" w:rsidRPr="00722299" w14:paraId="058714C8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63FBC3A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4C8EEE4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2592F7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27E5E6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4F8EA3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C3E146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4A2684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5196FB1F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A34FDD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4DFB225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546" w:type="dxa"/>
            <w:vMerge/>
            <w:vAlign w:val="center"/>
          </w:tcPr>
          <w:p w14:paraId="3661E39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463D15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463FCF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AED105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39977D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08FEFD44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82CBED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57A0F04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542EAEE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DF8CF5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D36833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5F54833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83A8B4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4EC09F3D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3946C99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6BB0359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6204C13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80" w:type="dxa"/>
            <w:vMerge/>
            <w:vAlign w:val="center"/>
          </w:tcPr>
          <w:p w14:paraId="6B7623D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E49D16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0F38EF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AC0BA8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7AA0862C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4EA9CB0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62DF1D5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2475833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4B37FBC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DC29B2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DC6A77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91375F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A9EB619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7B484E4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1FEFE33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50ECA4B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21773A3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60081D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0C8190E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1A10DE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5C563F52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35BCC7D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264BF04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4A4CC35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7DEE65E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3DC90AF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64B685D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93A4AD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2884AB25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73C81A7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5EACDDE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28C93B6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4AF80A5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8B1D9D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9FDE67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C7F3E4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2B71C5A5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04A6684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7EFA803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6B14DE4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1AA0E54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987816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E7CD66A" w14:textId="77777777" w:rsidR="00722299" w:rsidRPr="00722299" w:rsidRDefault="00722299" w:rsidP="006D5DDA">
            <w:pPr>
              <w:rPr>
                <w:rFonts w:ascii="GHEA Mariam" w:hAnsi="GHEA Mariam"/>
                <w:iCs/>
                <w:lang w:eastAsia="en-US"/>
              </w:rPr>
            </w:pPr>
            <w:r w:rsidRPr="00722299">
              <w:rPr>
                <w:rFonts w:ascii="GHEA Mariam" w:hAnsi="GHEA Mariam"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63A739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4D57437E" w14:textId="77777777" w:rsidTr="006D5DDA">
        <w:trPr>
          <w:trHeight w:val="193"/>
        </w:trPr>
        <w:tc>
          <w:tcPr>
            <w:tcW w:w="715" w:type="dxa"/>
            <w:vMerge w:val="restart"/>
            <w:shd w:val="clear" w:color="000000" w:fill="FFFFFF"/>
          </w:tcPr>
          <w:p w14:paraId="46B8179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1F6DF51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5860492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00E30FD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1E2BD0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127AE2A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F55101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03254ACD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27C5280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shd w:val="clear" w:color="000000" w:fill="FFFFFF"/>
          </w:tcPr>
          <w:p w14:paraId="519C8DD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7DF99AD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6BB6E78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2DC03D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2D8B85E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C9CB6F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7021E4E5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48B35F1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shd w:val="clear" w:color="000000" w:fill="FFFFFF"/>
          </w:tcPr>
          <w:p w14:paraId="2454775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5772F7A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7092D01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B455B0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3EC19AD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45F1E8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7F4D46D0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5F57219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shd w:val="clear" w:color="000000" w:fill="FFFFFF"/>
          </w:tcPr>
          <w:p w14:paraId="2CAFCBF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6F3061C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2E22E43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B9A916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3C94B2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 w:rsidRPr="00722299"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2964" w:type="dxa"/>
            <w:shd w:val="clear" w:color="auto" w:fill="auto"/>
            <w:vAlign w:val="center"/>
          </w:tcPr>
          <w:p w14:paraId="1C54E12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4A569E05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52A2909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shd w:val="clear" w:color="000000" w:fill="FFFFFF"/>
          </w:tcPr>
          <w:p w14:paraId="419315B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14:paraId="42B564F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/>
            <w:vAlign w:val="center"/>
          </w:tcPr>
          <w:p w14:paraId="43EF8D9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81760E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13ED343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Պահուստային միջոցներ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DF9FC7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42166.8 </w:t>
            </w:r>
          </w:p>
        </w:tc>
      </w:tr>
      <w:tr w:rsidR="00722299" w:rsidRPr="00722299" w14:paraId="4FCCE567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77F9024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shd w:val="clear" w:color="auto" w:fill="auto"/>
            <w:noWrap/>
            <w:vAlign w:val="bottom"/>
          </w:tcPr>
          <w:p w14:paraId="26D93D2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bottom"/>
          </w:tcPr>
          <w:p w14:paraId="770CCA0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bottom"/>
          </w:tcPr>
          <w:p w14:paraId="40AF50D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20BD7AA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8658" w:type="dxa"/>
            <w:shd w:val="clear" w:color="auto" w:fill="auto"/>
          </w:tcPr>
          <w:p w14:paraId="2017797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F9B9C6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6C1CEF41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0289782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ED38B4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492AFC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A6D803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5DC968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5A88472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91EC29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559B149E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2D1371D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E04492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57778D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364C7B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C4ECD5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62840D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14D82A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6AD1797B" w14:textId="77777777" w:rsidTr="006D5DDA">
        <w:trPr>
          <w:trHeight w:val="193"/>
        </w:trPr>
        <w:tc>
          <w:tcPr>
            <w:tcW w:w="715" w:type="dxa"/>
            <w:vMerge/>
            <w:vAlign w:val="center"/>
          </w:tcPr>
          <w:p w14:paraId="3972CF3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4840DF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91914F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246768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43E5D0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7784C28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B27396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D7CA92E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012E60D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B44F29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F1B5B5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78B8E0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FD4FE6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592FCCE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72229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9D4383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2F5E5D9B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327353C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D62D6B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3D2D10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9AA41D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3AC29A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EC691A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2CEB76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3AD785EA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5239DAD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08CB07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05B6B1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28870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3D2104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2CC78D7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ԱՅԼ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E8B235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17CF6ED9" w14:textId="77777777" w:rsidTr="006D5DDA">
        <w:trPr>
          <w:trHeight w:val="96"/>
        </w:trPr>
        <w:tc>
          <w:tcPr>
            <w:tcW w:w="715" w:type="dxa"/>
            <w:vMerge/>
            <w:vAlign w:val="center"/>
          </w:tcPr>
          <w:p w14:paraId="79393C9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3D6843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79AE22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BE310D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10AE3B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9CE15B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2385C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39696E9F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0BDC289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546" w:type="dxa"/>
            <w:vMerge w:val="restart"/>
            <w:shd w:val="clear" w:color="000000" w:fill="FFFFFF"/>
          </w:tcPr>
          <w:p w14:paraId="180EE83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auto" w:fill="auto"/>
            <w:noWrap/>
            <w:vAlign w:val="bottom"/>
          </w:tcPr>
          <w:p w14:paraId="0EEECC3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  <w:noWrap/>
            <w:vAlign w:val="bottom"/>
          </w:tcPr>
          <w:p w14:paraId="7A1D0BB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4757F62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</w:tcPr>
          <w:p w14:paraId="148AFB5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D8921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5B2CBF5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1CC5A3A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6524FC7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6F71CA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1140DC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962AC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98BC57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223E27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413527D4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67477E1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auto" w:fill="auto"/>
            <w:noWrap/>
          </w:tcPr>
          <w:p w14:paraId="3CBC735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06</w:t>
            </w:r>
          </w:p>
        </w:tc>
        <w:tc>
          <w:tcPr>
            <w:tcW w:w="546" w:type="dxa"/>
            <w:vMerge/>
            <w:vAlign w:val="center"/>
          </w:tcPr>
          <w:p w14:paraId="24A1EC0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2E7D7E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35378B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000000" w:fill="FFFFFF"/>
          </w:tcPr>
          <w:p w14:paraId="744AC13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E473A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5106E29B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F45D45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24F0162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98DA18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97A214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D5AFF2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6FB3FA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FC5C44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4E75B7A6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10302AD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22E8BF2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 w:val="restart"/>
            <w:shd w:val="clear" w:color="auto" w:fill="auto"/>
            <w:noWrap/>
          </w:tcPr>
          <w:p w14:paraId="55FAA38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01</w:t>
            </w:r>
          </w:p>
        </w:tc>
        <w:tc>
          <w:tcPr>
            <w:tcW w:w="780" w:type="dxa"/>
            <w:vMerge/>
            <w:vAlign w:val="center"/>
          </w:tcPr>
          <w:p w14:paraId="0B60096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E56417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E1B164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033635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343B184B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15132F0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1BFEF71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F5A941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0EEE7B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83BBF9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47316CD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964" w:type="dxa"/>
            <w:shd w:val="clear" w:color="auto" w:fill="auto"/>
            <w:vAlign w:val="center"/>
          </w:tcPr>
          <w:p w14:paraId="4E29CA1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29259399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5A1FCEB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46" w:type="dxa"/>
            <w:vMerge/>
            <w:vAlign w:val="center"/>
          </w:tcPr>
          <w:p w14:paraId="1149F15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CBB51B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939E60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D3A04D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15D785D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83660A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F00F94E" w14:textId="77777777" w:rsidTr="006D5DDA">
        <w:trPr>
          <w:trHeight w:val="207"/>
        </w:trPr>
        <w:tc>
          <w:tcPr>
            <w:tcW w:w="715" w:type="dxa"/>
            <w:shd w:val="clear" w:color="000000" w:fill="FFFFFF"/>
          </w:tcPr>
          <w:p w14:paraId="219C144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7BC2840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0505FD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  <w:noWrap/>
          </w:tcPr>
          <w:p w14:paraId="56792CF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01BE0D2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8658" w:type="dxa"/>
            <w:shd w:val="clear" w:color="auto" w:fill="auto"/>
          </w:tcPr>
          <w:p w14:paraId="730BE88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«Ուսուցչի օրվա»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առթիվ  հանրակրթական</w:t>
            </w:r>
            <w:proofErr w:type="gramEnd"/>
            <w:r w:rsidRPr="00722299">
              <w:rPr>
                <w:rFonts w:ascii="GHEA Mariam" w:hAnsi="GHEA Mariam"/>
                <w:lang w:eastAsia="en-US"/>
              </w:rPr>
              <w:t xml:space="preserve"> ուսումնական հաստատությունների դաստիարակներին պարգևատրում 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AE3C4C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049D8657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63691E9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52C69CFB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881302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F20783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BB0DD7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6B2C6E3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8C8A2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1D348F16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A376E9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2B9AF03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1FE923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E3C748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04FB84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0D5CABE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73C3E7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1B8405AF" w14:textId="77777777" w:rsidTr="006D5DDA">
        <w:trPr>
          <w:trHeight w:val="193"/>
        </w:trPr>
        <w:tc>
          <w:tcPr>
            <w:tcW w:w="715" w:type="dxa"/>
            <w:shd w:val="clear" w:color="000000" w:fill="FFFFFF"/>
          </w:tcPr>
          <w:p w14:paraId="04620BB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40686BA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0F7EA4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1E24C4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1950E0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6E47AD0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EC5F63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43DE8953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32DAD2A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0FD046D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43A1E0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49E419E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6480CC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551F524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 w:rsidR="00E05187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DA591F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58A2B300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4B471D0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02307FC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9A231D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E5F8C7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29D271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51F0B607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ՈՉ ՖԻՆԱՆՍԱԿԱՆ ԱԿՏԻՎՆԵՐԻ ԳԾՈՎ ԾԱԽՍԵՐ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A84183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35D1956B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74B9F4D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1CF2E74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D9E419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B461DC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BF268A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5DA5184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1A0EDD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3A9C8556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445DFFD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652BB58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8DF5275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A6B339D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DA7D11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3A0D755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ՄԵՔԵՆԱՆԵՐ ԵՎ ՍԱՐՔԱՎՈՐՈՒՄՆԵՐ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5C3CF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631A6659" w14:textId="77777777" w:rsidTr="006D5DDA">
        <w:trPr>
          <w:trHeight w:val="96"/>
        </w:trPr>
        <w:tc>
          <w:tcPr>
            <w:tcW w:w="715" w:type="dxa"/>
            <w:shd w:val="clear" w:color="000000" w:fill="FFFFFF"/>
          </w:tcPr>
          <w:p w14:paraId="21B3FC6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10E6ABD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C5A7E2A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6A6FA2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ED7B5C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7464BC8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- Վարչական սարքավորումներ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7A153D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21898.8 </w:t>
            </w:r>
          </w:p>
        </w:tc>
      </w:tr>
      <w:tr w:rsidR="00722299" w:rsidRPr="00722299" w14:paraId="279EBE41" w14:textId="77777777" w:rsidTr="00722299">
        <w:trPr>
          <w:trHeight w:val="62"/>
        </w:trPr>
        <w:tc>
          <w:tcPr>
            <w:tcW w:w="715" w:type="dxa"/>
            <w:shd w:val="clear" w:color="000000" w:fill="FFFFFF"/>
          </w:tcPr>
          <w:p w14:paraId="06D55F3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/>
            <w:vAlign w:val="center"/>
          </w:tcPr>
          <w:p w14:paraId="42B296A0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849433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DA3FBE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702C65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7080157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C4DEA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347892B1" w14:textId="77777777" w:rsidTr="006D5DDA">
        <w:trPr>
          <w:trHeight w:val="111"/>
        </w:trPr>
        <w:tc>
          <w:tcPr>
            <w:tcW w:w="715" w:type="dxa"/>
            <w:vMerge w:val="restart"/>
            <w:shd w:val="clear" w:color="auto" w:fill="auto"/>
          </w:tcPr>
          <w:p w14:paraId="0FF59AC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09</w:t>
            </w:r>
          </w:p>
        </w:tc>
        <w:tc>
          <w:tcPr>
            <w:tcW w:w="546" w:type="dxa"/>
            <w:vMerge w:val="restart"/>
            <w:shd w:val="clear" w:color="auto" w:fill="auto"/>
          </w:tcPr>
          <w:p w14:paraId="5C3EC17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6" w:type="dxa"/>
            <w:vMerge w:val="restart"/>
            <w:shd w:val="clear" w:color="auto" w:fill="auto"/>
          </w:tcPr>
          <w:p w14:paraId="6E90ECE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vMerge w:val="restart"/>
            <w:shd w:val="clear" w:color="auto" w:fill="auto"/>
          </w:tcPr>
          <w:p w14:paraId="48DCA79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54153D1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58" w:type="dxa"/>
            <w:shd w:val="clear" w:color="auto" w:fill="auto"/>
          </w:tcPr>
          <w:p w14:paraId="4DD680C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ՀԱՆԳԻՍՏ, ՄՇԱԿՈՒՅԹ ԵՎ</w:t>
            </w:r>
            <w:r w:rsidRPr="00722299">
              <w:rPr>
                <w:rFonts w:ascii="GHEA Mariam" w:hAnsi="GHEA Mariam"/>
                <w:lang w:eastAsia="en-US"/>
              </w:rPr>
              <w:t xml:space="preserve"> ԿՐՈՆ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916A30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5,808.7 </w:t>
            </w:r>
          </w:p>
        </w:tc>
      </w:tr>
      <w:tr w:rsidR="00722299" w:rsidRPr="00722299" w14:paraId="164E8ADA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10A059A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29C553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27D773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25281C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2493CD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0EB072A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22C3DE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10B9A6BC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5E3183D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shd w:val="clear" w:color="auto" w:fill="auto"/>
          </w:tcPr>
          <w:p w14:paraId="2C9AD2B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08</w:t>
            </w:r>
          </w:p>
        </w:tc>
        <w:tc>
          <w:tcPr>
            <w:tcW w:w="546" w:type="dxa"/>
            <w:vMerge/>
            <w:vAlign w:val="center"/>
          </w:tcPr>
          <w:p w14:paraId="4A92EF5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1F4477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366E49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6D5D5E4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 (այլ դասերին չպատկանող)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1F7F68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5,808.7 </w:t>
            </w:r>
          </w:p>
        </w:tc>
      </w:tr>
      <w:tr w:rsidR="00722299" w:rsidRPr="00722299" w14:paraId="1549E0A8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3D3E404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834D6A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E1BD65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4CFA328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572237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76C84B3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այդ թվում՝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CF9C6B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6B59477E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4E3C561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BBF67A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 w:val="restart"/>
            <w:shd w:val="clear" w:color="auto" w:fill="auto"/>
          </w:tcPr>
          <w:p w14:paraId="78F84D7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80" w:type="dxa"/>
            <w:vMerge/>
            <w:vAlign w:val="center"/>
          </w:tcPr>
          <w:p w14:paraId="68C0489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3AE710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633B42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Կրթություն (այլ դասերին չպատկանող)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893DB8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5,808.7 </w:t>
            </w:r>
          </w:p>
        </w:tc>
      </w:tr>
      <w:tr w:rsidR="00722299" w:rsidRPr="00722299" w14:paraId="6B764CEB" w14:textId="77777777" w:rsidTr="006D5DDA">
        <w:trPr>
          <w:trHeight w:val="106"/>
        </w:trPr>
        <w:tc>
          <w:tcPr>
            <w:tcW w:w="715" w:type="dxa"/>
            <w:vMerge/>
            <w:vAlign w:val="center"/>
          </w:tcPr>
          <w:p w14:paraId="5B18A63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BAE103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FB094E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44C241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812B5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70D5026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2964" w:type="dxa"/>
            <w:shd w:val="clear" w:color="auto" w:fill="auto"/>
            <w:vAlign w:val="center"/>
          </w:tcPr>
          <w:p w14:paraId="36C9816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0FFB33ED" w14:textId="77777777" w:rsidTr="006D5DDA">
        <w:trPr>
          <w:trHeight w:val="106"/>
        </w:trPr>
        <w:tc>
          <w:tcPr>
            <w:tcW w:w="715" w:type="dxa"/>
            <w:vMerge/>
            <w:vAlign w:val="center"/>
          </w:tcPr>
          <w:p w14:paraId="3471C0E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B02C06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39CF34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72D06C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569543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4D1632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FD4C0F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E545E76" w14:textId="77777777" w:rsidTr="006D5DDA">
        <w:trPr>
          <w:trHeight w:val="289"/>
        </w:trPr>
        <w:tc>
          <w:tcPr>
            <w:tcW w:w="715" w:type="dxa"/>
            <w:vMerge/>
            <w:vAlign w:val="center"/>
          </w:tcPr>
          <w:p w14:paraId="3303B21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FD2D4A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635A18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12837A9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1130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59038B1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658" w:type="dxa"/>
            <w:shd w:val="clear" w:color="auto" w:fill="auto"/>
            <w:vAlign w:val="bottom"/>
          </w:tcPr>
          <w:p w14:paraId="77FBB1B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 և գիտության բնագավառի պետական քաղաքականության մշակում, ծրագրերի համակարգում և մոնիթորինգի ծառայություններ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0DDDBAC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758E81A1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55B87E6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1D51AD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7738E8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72EFA5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047227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24020C1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7D95C40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7F55B172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7710012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C087B1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C6750C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2922B2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C8E104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112FB2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10393FE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29ADDCD3" w14:textId="77777777" w:rsidTr="006D5DDA">
        <w:trPr>
          <w:trHeight w:val="193"/>
        </w:trPr>
        <w:tc>
          <w:tcPr>
            <w:tcW w:w="715" w:type="dxa"/>
            <w:vMerge/>
            <w:vAlign w:val="center"/>
          </w:tcPr>
          <w:p w14:paraId="1585608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8D49CC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F8EEBD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8FB3CE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95C259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7F19CF4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1C31484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2770CD00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0DFD641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CF6A81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D9B685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DFF110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D3DD6B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863371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214677D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2EE36D1C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2D75349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46E880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F6536D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08F63FE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9FD902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F8FF3D9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108A90D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43677BBF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65DD9F5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235BF9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303E38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73CFD4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9CC621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60DC883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0761863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16121D88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740320F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714374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D99D51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190D0F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BAC4B2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3BCBC0F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12B71E4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1,581.0</w:t>
            </w:r>
          </w:p>
        </w:tc>
      </w:tr>
      <w:tr w:rsidR="00722299" w:rsidRPr="00722299" w14:paraId="58AC2DB8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5003AEA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8509BC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77604D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5A40E6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1CA94D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23BDA247" w14:textId="03269B95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- ընդ</w:t>
            </w:r>
            <w:r w:rsidR="007E4580">
              <w:rPr>
                <w:rFonts w:ascii="GHEA Mariam" w:hAnsi="GHEA Mariam"/>
                <w:lang w:eastAsia="en-US"/>
              </w:rPr>
              <w:t>հ</w:t>
            </w:r>
            <w:r w:rsidRPr="00722299">
              <w:rPr>
                <w:rFonts w:ascii="GHEA Mariam" w:hAnsi="GHEA Mariam"/>
                <w:lang w:eastAsia="en-US"/>
              </w:rPr>
              <w:t>անուր բնույթի այլ ծառայություններ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D0735E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956.0</w:t>
            </w:r>
          </w:p>
        </w:tc>
      </w:tr>
      <w:tr w:rsidR="00722299" w:rsidRPr="00722299" w14:paraId="5DD4E0EB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6062D24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A29868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61A73E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FDD721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D6E718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7107644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- համակարգչային ծառայություններ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39FA04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625.0</w:t>
            </w:r>
          </w:p>
        </w:tc>
      </w:tr>
      <w:tr w:rsidR="00722299" w:rsidRPr="00722299" w14:paraId="36F2ADC2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4AC56D6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3025CE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CB235D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BC8A75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BC78DF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519E17C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Ընթացիկ նորոգում և պահպանում (ծառայություններ և նյութեր)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902AEA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2,500.0</w:t>
            </w:r>
          </w:p>
        </w:tc>
      </w:tr>
      <w:tr w:rsidR="00722299" w:rsidRPr="00722299" w14:paraId="21190306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1700BFB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2C6EFC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4EA40A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9BFDEF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0D9E43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321562E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- </w:t>
            </w:r>
            <w:r w:rsidR="00E05187">
              <w:rPr>
                <w:rFonts w:ascii="GHEA Mariam" w:hAnsi="GHEA Mariam"/>
                <w:lang w:eastAsia="en-US"/>
              </w:rPr>
              <w:t>Շենքերի և կառույցների ընթացիկ</w:t>
            </w:r>
            <w:r w:rsidRPr="00722299">
              <w:rPr>
                <w:rFonts w:ascii="GHEA Mariam" w:hAnsi="GHEA Mariam"/>
                <w:lang w:eastAsia="en-US"/>
              </w:rPr>
              <w:t xml:space="preserve"> նորոգում և պահպանում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797F3B7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2,500.0</w:t>
            </w:r>
          </w:p>
        </w:tc>
      </w:tr>
      <w:tr w:rsidR="00722299" w:rsidRPr="00722299" w14:paraId="4D9CEA51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5795B90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5E8E03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1EE9C8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9F8059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AFB592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799260F" w14:textId="77777777" w:rsidR="00722299" w:rsidRPr="00722299" w:rsidRDefault="00E05187" w:rsidP="006D5DD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Նյութեր (ա</w:t>
            </w:r>
            <w:r w:rsidR="00722299" w:rsidRPr="00722299">
              <w:rPr>
                <w:rFonts w:ascii="GHEA Mariam" w:hAnsi="GHEA Mariam"/>
                <w:lang w:eastAsia="en-US"/>
              </w:rPr>
              <w:t>պրանքներ)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5955DA1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1,663.0</w:t>
            </w:r>
          </w:p>
        </w:tc>
      </w:tr>
      <w:tr w:rsidR="00722299" w:rsidRPr="00722299" w14:paraId="08F5A024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17D5FB3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7136C5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F30D72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5FBB6CF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450A34A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14951A0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- Գրասենյակային նյութեր և հագուստ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713AD8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1,644.0</w:t>
            </w:r>
          </w:p>
        </w:tc>
      </w:tr>
      <w:tr w:rsidR="00722299" w:rsidRPr="00722299" w14:paraId="1FEEFA7C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520D351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5FBB373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C41C36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1F1DD0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66B9E9A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054592D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- Կենցաղային և հանրային սննդի նյութեր 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591F46E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19.0</w:t>
            </w:r>
          </w:p>
        </w:tc>
      </w:tr>
      <w:tr w:rsidR="00722299" w:rsidRPr="00722299" w14:paraId="78C561BF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2E0C2B3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3E35B8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43A8BB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50E4D6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0BD7B6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0033333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73FE1C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64.7</w:t>
            </w:r>
          </w:p>
        </w:tc>
      </w:tr>
      <w:tr w:rsidR="00722299" w:rsidRPr="00722299" w14:paraId="427019F7" w14:textId="77777777" w:rsidTr="006D5DDA">
        <w:trPr>
          <w:trHeight w:val="193"/>
        </w:trPr>
        <w:tc>
          <w:tcPr>
            <w:tcW w:w="715" w:type="dxa"/>
            <w:vMerge/>
            <w:vAlign w:val="center"/>
          </w:tcPr>
          <w:p w14:paraId="4743D7A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10B4A72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D7CCD8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37E53F0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0B0F0E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F168836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Հարկեր, պարտադիր վճարներ և տուրքեր, որոնք կառավարման տարբեր մակարդակների</w:t>
            </w:r>
            <w:r w:rsidR="00E0518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կողմից կիրառվում են միմյանց նկատմամբ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2E7465B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64.7</w:t>
            </w:r>
          </w:p>
        </w:tc>
      </w:tr>
      <w:tr w:rsidR="00722299" w:rsidRPr="00722299" w14:paraId="718EA057" w14:textId="77777777" w:rsidTr="006D5DDA">
        <w:trPr>
          <w:trHeight w:val="188"/>
        </w:trPr>
        <w:tc>
          <w:tcPr>
            <w:tcW w:w="715" w:type="dxa"/>
            <w:vMerge/>
            <w:vAlign w:val="center"/>
          </w:tcPr>
          <w:p w14:paraId="61A100C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8A8C42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D7962B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p w14:paraId="34CD8F0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1130</w:t>
            </w:r>
          </w:p>
        </w:tc>
        <w:tc>
          <w:tcPr>
            <w:tcW w:w="858" w:type="dxa"/>
            <w:vMerge w:val="restart"/>
            <w:shd w:val="clear" w:color="auto" w:fill="auto"/>
          </w:tcPr>
          <w:p w14:paraId="4CF5CDF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8658" w:type="dxa"/>
            <w:shd w:val="clear" w:color="auto" w:fill="auto"/>
          </w:tcPr>
          <w:p w14:paraId="0CEAB02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Կրթության, գիտության,</w:t>
            </w:r>
            <w:r w:rsidR="00E0518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մշակույթի և սպորտի նախարարության տեխնիկական հագեցվածության բարելավում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2274AFF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36EC4ECE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07AA2A1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61E3B6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0DABAD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23E6F5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042677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0E87708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7CF3FAE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1265FD36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2298026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CA069B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104F5A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6504BB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3175EC6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13FBBA8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B2EEDC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0B0B1278" w14:textId="77777777" w:rsidTr="006D5DDA">
        <w:trPr>
          <w:trHeight w:val="193"/>
        </w:trPr>
        <w:tc>
          <w:tcPr>
            <w:tcW w:w="715" w:type="dxa"/>
            <w:vMerge/>
            <w:vAlign w:val="center"/>
          </w:tcPr>
          <w:p w14:paraId="6DAFC06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A74392F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27C281F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6BFFA11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48D2CA9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59B2CC5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B56C68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22299" w:rsidRPr="00722299" w14:paraId="30FFCE4A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42D04EE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C6EB39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DEC043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26993F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575DF4C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4A841098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77D67B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6FDC31B6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6099B05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30DFF8D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B117BD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78C7F896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2A98866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</w:tcPr>
          <w:p w14:paraId="38691D9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ՈՉ ՖԻՆԱՆՍԱԿԱՆ ԱԿՏԻՎՆԵՐԻ ԳԾՈՎ ԾԱԽՍԵՐ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33A22E6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4EACA0F5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6D6C07B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6470768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97F254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2DC5FCA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F7A1657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29B7DDA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0DBE0AA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152414A7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4FA7B87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705D52F2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47440F51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90C6494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0B7B468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134E5F53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ՄԵՔԵՆԱՆԵՐ ԵՎ ՍԱՐՔԱՎՈՐՈՒՄՆԵՐ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40ABAD4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  <w:tr w:rsidR="00722299" w:rsidRPr="00722299" w14:paraId="1EF35F9A" w14:textId="77777777" w:rsidTr="006D5DDA">
        <w:trPr>
          <w:trHeight w:val="111"/>
        </w:trPr>
        <w:tc>
          <w:tcPr>
            <w:tcW w:w="715" w:type="dxa"/>
            <w:vMerge/>
            <w:vAlign w:val="center"/>
          </w:tcPr>
          <w:p w14:paraId="24390E8E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3BF026C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" w:type="dxa"/>
            <w:vMerge/>
            <w:vAlign w:val="center"/>
          </w:tcPr>
          <w:p w14:paraId="070CFEFC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80" w:type="dxa"/>
            <w:vMerge/>
            <w:vAlign w:val="center"/>
          </w:tcPr>
          <w:p w14:paraId="189EB6BB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BD4EBB8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658" w:type="dxa"/>
            <w:shd w:val="clear" w:color="auto" w:fill="auto"/>
            <w:vAlign w:val="center"/>
          </w:tcPr>
          <w:p w14:paraId="5263A5C5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- Վարչական սարքավորումներ</w:t>
            </w:r>
          </w:p>
        </w:tc>
        <w:tc>
          <w:tcPr>
            <w:tcW w:w="2964" w:type="dxa"/>
            <w:shd w:val="clear" w:color="auto" w:fill="auto"/>
            <w:noWrap/>
            <w:vAlign w:val="center"/>
          </w:tcPr>
          <w:p w14:paraId="53DB4BAF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20,268.0</w:t>
            </w:r>
          </w:p>
        </w:tc>
      </w:tr>
    </w:tbl>
    <w:p w14:paraId="79A7676A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263750DC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3325CB6F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4BFA2E0D" w14:textId="77777777" w:rsidR="00722299" w:rsidRPr="00722299" w:rsidRDefault="00722299" w:rsidP="00722299">
      <w:pPr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ՀԱՅԱՍՏԱՆԻ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7C58290" w14:textId="77777777" w:rsidR="00722299" w:rsidRPr="00722299" w:rsidRDefault="00722299" w:rsidP="00722299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ՎԱՐՉԱՊԵՏԻ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F2E9FFC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  <w:t>ՂԵԿԱՎԱՐ</w:t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Arial Armenian"/>
          <w:szCs w:val="22"/>
        </w:rPr>
        <w:t>Է</w:t>
      </w:r>
      <w:r w:rsidRPr="0072229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22299">
        <w:rPr>
          <w:rFonts w:ascii="GHEA Mariam" w:hAnsi="GHEA Mariam" w:cs="Arial Armenian"/>
          <w:spacing w:val="-8"/>
          <w:szCs w:val="22"/>
        </w:rPr>
        <w:t>Ն</w:t>
      </w:r>
      <w:r w:rsidRPr="00722299">
        <w:rPr>
          <w:rFonts w:ascii="GHEA Mariam" w:hAnsi="GHEA Mariam" w:cs="Sylfaen"/>
          <w:spacing w:val="-8"/>
          <w:szCs w:val="22"/>
        </w:rPr>
        <w:t>ՅԱՆ</w:t>
      </w:r>
    </w:p>
    <w:p w14:paraId="6152D694" w14:textId="77777777" w:rsidR="00722299" w:rsidRDefault="00722299" w:rsidP="00722299">
      <w:pPr>
        <w:pStyle w:val="mechtex"/>
        <w:rPr>
          <w:rFonts w:ascii="GHEA Mariam" w:hAnsi="GHEA Mariam" w:cs="Sylfaen"/>
          <w:sz w:val="20"/>
        </w:rPr>
      </w:pPr>
      <w:bookmarkStart w:id="0" w:name="_GoBack"/>
      <w:bookmarkEnd w:id="0"/>
    </w:p>
    <w:sectPr w:rsidR="00722299" w:rsidSect="00B5770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1E183" w14:textId="77777777" w:rsidR="00F72C4C" w:rsidRDefault="00F72C4C">
      <w:r>
        <w:separator/>
      </w:r>
    </w:p>
  </w:endnote>
  <w:endnote w:type="continuationSeparator" w:id="0">
    <w:p w14:paraId="65D58140" w14:textId="77777777" w:rsidR="00F72C4C" w:rsidRDefault="00F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7E60" w14:textId="59DBC953" w:rsidR="006D5DDA" w:rsidRDefault="006D5D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1569.voroshum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1721" w14:textId="4B781A70" w:rsidR="006D5DDA" w:rsidRPr="0051725C" w:rsidRDefault="006D5DDA" w:rsidP="0051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C582" w14:textId="599B2396" w:rsidR="006D5DDA" w:rsidRPr="0051725C" w:rsidRDefault="006D5DDA" w:rsidP="005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1200C" w14:textId="77777777" w:rsidR="00F72C4C" w:rsidRDefault="00F72C4C">
      <w:r>
        <w:separator/>
      </w:r>
    </w:p>
  </w:footnote>
  <w:footnote w:type="continuationSeparator" w:id="0">
    <w:p w14:paraId="5B422DB6" w14:textId="77777777" w:rsidR="00F72C4C" w:rsidRDefault="00F72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568" w14:textId="77777777" w:rsidR="006D5DDA" w:rsidRDefault="006D5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A6C76" w14:textId="77777777" w:rsidR="006D5DDA" w:rsidRDefault="006D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02A" w14:textId="77777777" w:rsidR="006D5DDA" w:rsidRDefault="006D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26AB7AE"/>
    <w:lvl w:ilvl="0" w:tplc="18FE32CC">
      <w:start w:val="1"/>
      <w:numFmt w:val="decimal"/>
      <w:lvlText w:val="%1."/>
      <w:lvlJc w:val="left"/>
      <w:pPr>
        <w:ind w:left="371" w:hanging="360"/>
      </w:pPr>
      <w:rPr>
        <w:rFonts w:ascii="GHEA Mariam" w:eastAsia="Times New Roman" w:hAnsi="GHEA Mariam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AFF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EF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CEE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F1A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BA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25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19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3C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86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476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73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9E9"/>
    <w:rsid w:val="006D3F75"/>
    <w:rsid w:val="006D4484"/>
    <w:rsid w:val="006D471C"/>
    <w:rsid w:val="006D5061"/>
    <w:rsid w:val="006D56FC"/>
    <w:rsid w:val="006D5DDA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B12"/>
    <w:rsid w:val="00720D41"/>
    <w:rsid w:val="00720FCF"/>
    <w:rsid w:val="0072126E"/>
    <w:rsid w:val="00721295"/>
    <w:rsid w:val="00721534"/>
    <w:rsid w:val="00721890"/>
    <w:rsid w:val="00721BC2"/>
    <w:rsid w:val="00722115"/>
    <w:rsid w:val="00722299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7B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0C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58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86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E6A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2E9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57701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43D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8A1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A4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D7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87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0D1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B2B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033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3F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9D0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4C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3CF6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5F9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1D4D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8817"/>
  <w15:chartTrackingRefBased/>
  <w15:docId w15:val="{D5EDAAFA-2491-496F-8784-4916D9B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2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2299"/>
    <w:rPr>
      <w:rFonts w:ascii="Arial Armenian" w:hAnsi="Arial Armenian"/>
      <w:sz w:val="22"/>
      <w:lang w:eastAsia="ru-RU"/>
    </w:rPr>
  </w:style>
  <w:style w:type="paragraph" w:customStyle="1" w:styleId="msonormalcxspmiddle">
    <w:name w:val="msonormalcxspmiddle"/>
    <w:basedOn w:val="Normal"/>
    <w:rsid w:val="007222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22299"/>
    <w:rPr>
      <w:b/>
      <w:bCs w:val="0"/>
    </w:rPr>
  </w:style>
  <w:style w:type="paragraph" w:styleId="BalloonText">
    <w:name w:val="Balloon Text"/>
    <w:basedOn w:val="Normal"/>
    <w:link w:val="BalloonTextChar"/>
    <w:rsid w:val="00E3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0B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https://mul2-moj.gov.am/tasks/53601/oneclick/1569.voroshum.docx?token=c2b7bf7de4bfa79a68712bba68f4866b</cp:keywords>
  <dc:description/>
  <cp:lastModifiedBy>Lusine Khazarian</cp:lastModifiedBy>
  <cp:revision>13</cp:revision>
  <cp:lastPrinted>2019-11-18T06:44:00Z</cp:lastPrinted>
  <dcterms:created xsi:type="dcterms:W3CDTF">2019-11-15T09:57:00Z</dcterms:created>
  <dcterms:modified xsi:type="dcterms:W3CDTF">2019-11-18T11:25:00Z</dcterms:modified>
</cp:coreProperties>
</file>