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A0F" w:rsidRPr="00D30272" w:rsidRDefault="00133D14" w:rsidP="00075A0F">
      <w:pPr>
        <w:pStyle w:val="mechtex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 w:rsidR="00075A0F" w:rsidRPr="00E77CE1">
        <w:rPr>
          <w:rFonts w:ascii="GHEA Mariam" w:hAnsi="GHEA Mariam"/>
          <w:spacing w:val="-8"/>
          <w:lang w:val="hy-AM"/>
        </w:rPr>
        <w:t>Հավելված</w:t>
      </w:r>
      <w:r w:rsidR="00075A0F">
        <w:rPr>
          <w:rFonts w:ascii="GHEA Mariam" w:hAnsi="GHEA Mariam"/>
          <w:spacing w:val="-8"/>
          <w:lang w:val="af-ZA"/>
        </w:rPr>
        <w:t xml:space="preserve"> N 1</w:t>
      </w:r>
    </w:p>
    <w:p w:rsidR="00075A0F" w:rsidRPr="00D30272" w:rsidRDefault="00075A0F" w:rsidP="00075A0F">
      <w:pPr>
        <w:pStyle w:val="mechtex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    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="00133D14">
        <w:rPr>
          <w:rFonts w:ascii="GHEA Mariam" w:hAnsi="GHEA Mariam"/>
          <w:spacing w:val="-6"/>
          <w:lang w:val="af-ZA"/>
        </w:rPr>
        <w:tab/>
      </w:r>
      <w:r w:rsidR="00133D14">
        <w:rPr>
          <w:rFonts w:ascii="GHEA Mariam" w:hAnsi="GHEA Mariam"/>
          <w:spacing w:val="-6"/>
          <w:lang w:val="af-ZA"/>
        </w:rPr>
        <w:tab/>
      </w:r>
      <w:r w:rsidR="00133D14">
        <w:rPr>
          <w:rFonts w:ascii="GHEA Mariam" w:hAnsi="GHEA Mariam"/>
          <w:spacing w:val="-6"/>
          <w:lang w:val="af-ZA"/>
        </w:rPr>
        <w:tab/>
      </w:r>
      <w:r w:rsidR="00133D14">
        <w:rPr>
          <w:rFonts w:ascii="GHEA Mariam" w:hAnsi="GHEA Mariam"/>
          <w:spacing w:val="-6"/>
          <w:lang w:val="af-ZA"/>
        </w:rPr>
        <w:tab/>
      </w:r>
      <w:r w:rsidR="00133D14">
        <w:rPr>
          <w:rFonts w:ascii="GHEA Mariam" w:hAnsi="GHEA Mariam"/>
          <w:spacing w:val="-6"/>
          <w:lang w:val="af-ZA"/>
        </w:rPr>
        <w:tab/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075A0F" w:rsidRPr="00D30272" w:rsidRDefault="00075A0F" w:rsidP="00075A0F">
      <w:pPr>
        <w:pStyle w:val="mechtex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>
        <w:rPr>
          <w:rFonts w:ascii="Courier New" w:hAnsi="Courier New" w:cs="Courier New"/>
          <w:spacing w:val="-2"/>
          <w:lang w:val="af-ZA"/>
        </w:rPr>
        <w:t>                                 </w:t>
      </w:r>
      <w:r>
        <w:rPr>
          <w:rFonts w:ascii="GHEA Mariam" w:hAnsi="GHEA Mariam"/>
          <w:spacing w:val="-2"/>
          <w:lang w:val="af-ZA"/>
        </w:rPr>
        <w:t>հոկտեմբերի 17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1451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075A0F" w:rsidRDefault="00075A0F" w:rsidP="00075A0F">
      <w:pPr>
        <w:pStyle w:val="mechtex"/>
        <w:rPr>
          <w:rFonts w:ascii="Arial" w:hAnsi="Arial" w:cs="Arial"/>
          <w:lang w:val="af-ZA"/>
        </w:rPr>
      </w:pPr>
    </w:p>
    <w:p w:rsidR="00075A0F" w:rsidRDefault="00075A0F" w:rsidP="00075A0F">
      <w:pPr>
        <w:pStyle w:val="mechtex"/>
        <w:rPr>
          <w:rFonts w:ascii="Arial" w:hAnsi="Arial" w:cs="Arial"/>
          <w:lang w:val="af-ZA"/>
        </w:rPr>
      </w:pPr>
    </w:p>
    <w:tbl>
      <w:tblPr>
        <w:tblW w:w="15348" w:type="dxa"/>
        <w:tblInd w:w="95" w:type="dxa"/>
        <w:tblLook w:val="0000" w:firstRow="0" w:lastRow="0" w:firstColumn="0" w:lastColumn="0" w:noHBand="0" w:noVBand="0"/>
      </w:tblPr>
      <w:tblGrid>
        <w:gridCol w:w="954"/>
        <w:gridCol w:w="879"/>
        <w:gridCol w:w="697"/>
        <w:gridCol w:w="1139"/>
        <w:gridCol w:w="1609"/>
        <w:gridCol w:w="6126"/>
        <w:gridCol w:w="3944"/>
      </w:tblGrid>
      <w:tr w:rsidR="00075A0F" w:rsidRPr="006D76AB" w:rsidTr="00AD64D6">
        <w:trPr>
          <w:trHeight w:val="930"/>
        </w:trPr>
        <w:tc>
          <w:tcPr>
            <w:tcW w:w="15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A0F" w:rsidRPr="00EE61C2" w:rsidRDefault="00075A0F" w:rsidP="006D76AB">
            <w:pPr>
              <w:jc w:val="center"/>
              <w:rPr>
                <w:rFonts w:ascii="GHEA Mariam" w:hAnsi="GHEA Mariam" w:cs="Arial"/>
                <w:lang w:val="af-ZA"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ՀԱՅԱՍՏԱՆԻ</w:t>
            </w:r>
            <w:r w:rsidRPr="00EE61C2">
              <w:rPr>
                <w:rFonts w:ascii="GHEA Mariam" w:hAnsi="GHEA Mariam" w:cs="Arial"/>
                <w:lang w:val="af-ZA" w:eastAsia="en-US"/>
              </w:rPr>
              <w:t xml:space="preserve"> </w:t>
            </w:r>
            <w:r w:rsidRPr="00EE61C2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EE61C2">
              <w:rPr>
                <w:rFonts w:ascii="GHEA Mariam" w:hAnsi="GHEA Mariam" w:cs="Arial"/>
                <w:lang w:val="af-ZA" w:eastAsia="en-US"/>
              </w:rPr>
              <w:t xml:space="preserve"> </w:t>
            </w:r>
            <w:r w:rsidRPr="00EE61C2">
              <w:rPr>
                <w:rFonts w:ascii="GHEA Mariam" w:hAnsi="GHEA Mariam" w:cs="Arial"/>
                <w:lang w:eastAsia="en-US"/>
              </w:rPr>
              <w:t>ԿԱՌԱՎԱՐՈՒԹՅԱՆ</w:t>
            </w:r>
            <w:r w:rsidRPr="00EE61C2">
              <w:rPr>
                <w:rFonts w:ascii="GHEA Mariam" w:hAnsi="GHEA Mariam" w:cs="Arial"/>
                <w:lang w:val="af-ZA" w:eastAsia="en-US"/>
              </w:rPr>
              <w:t xml:space="preserve"> 2018 </w:t>
            </w:r>
            <w:r w:rsidRPr="00EE61C2">
              <w:rPr>
                <w:rFonts w:ascii="GHEA Mariam" w:hAnsi="GHEA Mariam" w:cs="Arial"/>
                <w:lang w:eastAsia="en-US"/>
              </w:rPr>
              <w:t>ԹՎԱԿԱՆԻ</w:t>
            </w:r>
            <w:r w:rsidRPr="00EE61C2">
              <w:rPr>
                <w:rFonts w:ascii="GHEA Mariam" w:hAnsi="GHEA Mariam" w:cs="Arial"/>
                <w:lang w:val="af-ZA" w:eastAsia="en-US"/>
              </w:rPr>
              <w:t xml:space="preserve"> </w:t>
            </w:r>
            <w:r w:rsidRPr="00EE61C2">
              <w:rPr>
                <w:rFonts w:ascii="GHEA Mariam" w:hAnsi="GHEA Mariam" w:cs="Arial"/>
                <w:lang w:eastAsia="en-US"/>
              </w:rPr>
              <w:t>ԴԵԿՏԵՄԲԵՐԻ</w:t>
            </w:r>
            <w:r w:rsidRPr="00EE61C2">
              <w:rPr>
                <w:rFonts w:ascii="GHEA Mariam" w:hAnsi="GHEA Mariam" w:cs="Arial"/>
                <w:lang w:val="af-ZA" w:eastAsia="en-US"/>
              </w:rPr>
              <w:t xml:space="preserve"> 27-</w:t>
            </w:r>
            <w:proofErr w:type="gramStart"/>
            <w:r w:rsidRPr="00EE61C2">
              <w:rPr>
                <w:rFonts w:ascii="GHEA Mariam" w:hAnsi="GHEA Mariam" w:cs="Arial"/>
                <w:lang w:eastAsia="en-US"/>
              </w:rPr>
              <w:t>Ի</w:t>
            </w:r>
            <w:r>
              <w:rPr>
                <w:rFonts w:ascii="GHEA Mariam" w:hAnsi="GHEA Mariam" w:cs="Arial"/>
                <w:lang w:val="af-ZA" w:eastAsia="en-US"/>
              </w:rPr>
              <w:t xml:space="preserve">  N</w:t>
            </w:r>
            <w:proofErr w:type="gramEnd"/>
            <w:r w:rsidRPr="00EE61C2">
              <w:rPr>
                <w:rFonts w:ascii="GHEA Mariam" w:hAnsi="GHEA Mariam" w:cs="Arial"/>
                <w:lang w:val="af-ZA" w:eastAsia="en-US"/>
              </w:rPr>
              <w:t xml:space="preserve">  1515-</w:t>
            </w:r>
            <w:r w:rsidRPr="00EE61C2">
              <w:rPr>
                <w:rFonts w:ascii="GHEA Mariam" w:hAnsi="GHEA Mariam" w:cs="Arial"/>
                <w:lang w:eastAsia="en-US"/>
              </w:rPr>
              <w:t>Ն</w:t>
            </w:r>
            <w:r w:rsidRPr="00EE61C2">
              <w:rPr>
                <w:rFonts w:ascii="GHEA Mariam" w:hAnsi="GHEA Mariam" w:cs="Arial"/>
                <w:lang w:val="af-ZA" w:eastAsia="en-US"/>
              </w:rPr>
              <w:t xml:space="preserve"> </w:t>
            </w:r>
            <w:r w:rsidRPr="00EE61C2">
              <w:rPr>
                <w:rFonts w:ascii="GHEA Mariam" w:hAnsi="GHEA Mariam" w:cs="Arial"/>
                <w:lang w:eastAsia="en-US"/>
              </w:rPr>
              <w:t>ՈՐՈՇՄԱՆ</w:t>
            </w:r>
            <w:r w:rsidRPr="00EE61C2">
              <w:rPr>
                <w:rFonts w:ascii="GHEA Mariam" w:hAnsi="GHEA Mariam" w:cs="Arial"/>
                <w:lang w:val="af-ZA" w:eastAsia="en-US"/>
              </w:rPr>
              <w:t xml:space="preserve"> NN 3 </w:t>
            </w:r>
            <w:r>
              <w:rPr>
                <w:rFonts w:ascii="GHEA Mariam" w:hAnsi="GHEA Mariam" w:cs="Arial"/>
                <w:lang w:val="af-ZA" w:eastAsia="en-US"/>
              </w:rPr>
              <w:t>ԵՎ</w:t>
            </w:r>
            <w:r w:rsidRPr="00EE61C2">
              <w:rPr>
                <w:rFonts w:ascii="GHEA Mariam" w:hAnsi="GHEA Mariam" w:cs="Arial"/>
                <w:lang w:val="af-ZA" w:eastAsia="en-US"/>
              </w:rPr>
              <w:t xml:space="preserve"> 4 </w:t>
            </w:r>
            <w:r w:rsidRPr="00EE61C2">
              <w:rPr>
                <w:rFonts w:ascii="GHEA Mariam" w:hAnsi="GHEA Mariam" w:cs="Arial"/>
                <w:lang w:eastAsia="en-US"/>
              </w:rPr>
              <w:t>ՀԱՎԵԼՎԱԾՆԵՐՈՒՄ</w:t>
            </w:r>
            <w:r w:rsidRPr="00EE61C2">
              <w:rPr>
                <w:rFonts w:ascii="GHEA Mariam" w:hAnsi="GHEA Mariam" w:cs="Arial"/>
                <w:lang w:val="af-ZA" w:eastAsia="en-US"/>
              </w:rPr>
              <w:t xml:space="preserve"> </w:t>
            </w:r>
            <w:r w:rsidRPr="00EE61C2">
              <w:rPr>
                <w:rFonts w:ascii="GHEA Mariam" w:hAnsi="GHEA Mariam" w:cs="Arial"/>
                <w:lang w:eastAsia="en-US"/>
              </w:rPr>
              <w:t>ԿԱՏԱՐՎՈՂ</w:t>
            </w:r>
            <w:r w:rsidRPr="00EE61C2">
              <w:rPr>
                <w:rFonts w:ascii="GHEA Mariam" w:hAnsi="GHEA Mariam" w:cs="Arial"/>
                <w:lang w:val="af-ZA" w:eastAsia="en-US"/>
              </w:rPr>
              <w:t xml:space="preserve"> </w:t>
            </w:r>
            <w:r w:rsidRPr="00EE61C2">
              <w:rPr>
                <w:rFonts w:ascii="GHEA Mariam" w:hAnsi="GHEA Mariam" w:cs="Arial"/>
                <w:lang w:eastAsia="en-US"/>
              </w:rPr>
              <w:t>ՓՈՓՈԽՈՒԹՅՈՒՆՆԵՐԸ</w:t>
            </w:r>
          </w:p>
        </w:tc>
      </w:tr>
      <w:tr w:rsidR="00075A0F" w:rsidRPr="00EE61C2" w:rsidTr="00AD64D6">
        <w:trPr>
          <w:trHeight w:val="1467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5A0F" w:rsidRPr="00EE61C2" w:rsidRDefault="00075A0F" w:rsidP="006D76AB">
            <w:pPr>
              <w:jc w:val="center"/>
              <w:rPr>
                <w:rFonts w:ascii="GHEA Mariam" w:hAnsi="GHEA Mariam" w:cs="Arial"/>
                <w:lang w:eastAsia="en-US"/>
              </w:rPr>
            </w:pPr>
            <w:bookmarkStart w:id="0" w:name="_GoBack" w:colFirst="0" w:colLast="6"/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Գործառական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2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A0F" w:rsidRPr="00EE61C2" w:rsidRDefault="00075A0F" w:rsidP="006D76AB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6D76AB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հատկացումների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գլխավոր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կարգադրիչների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միջոցառումները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կատարող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մարմինների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անվանումները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6D76AB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փոփոխությունները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իսկ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6D76AB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բաժին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303F14" w:rsidRDefault="00075A0F" w:rsidP="006D76AB">
            <w:pPr>
              <w:jc w:val="center"/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303F14">
              <w:rPr>
                <w:rFonts w:ascii="GHEA Mariam" w:hAnsi="GHEA Mariam" w:cs="Arial"/>
                <w:spacing w:val="-8"/>
                <w:lang w:eastAsia="en-US"/>
              </w:rPr>
              <w:t>խումբը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303F14" w:rsidRDefault="00075A0F" w:rsidP="006D76AB">
            <w:pPr>
              <w:jc w:val="center"/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303F14">
              <w:rPr>
                <w:rFonts w:ascii="GHEA Mariam" w:hAnsi="GHEA Mariam" w:cs="Arial"/>
                <w:spacing w:val="-8"/>
                <w:lang w:eastAsia="en-US"/>
              </w:rPr>
              <w:t>դաս</w:t>
            </w:r>
            <w:r>
              <w:rPr>
                <w:rFonts w:ascii="GHEA Mariam" w:hAnsi="GHEA Mariam" w:cs="Arial"/>
                <w:spacing w:val="-8"/>
                <w:lang w:eastAsia="en-US"/>
              </w:rPr>
              <w:t>ը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303F14" w:rsidRDefault="00075A0F" w:rsidP="006D76AB">
            <w:pPr>
              <w:jc w:val="center"/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pacing w:val="-8"/>
                <w:lang w:eastAsia="en-US"/>
              </w:rPr>
              <w:t>ծ</w:t>
            </w:r>
            <w:r w:rsidRPr="00303F14">
              <w:rPr>
                <w:rFonts w:ascii="GHEA Mariam" w:hAnsi="GHEA Mariam" w:cs="Arial"/>
                <w:spacing w:val="-8"/>
                <w:lang w:eastAsia="en-US"/>
              </w:rPr>
              <w:t>րագիր</w:t>
            </w:r>
            <w:r>
              <w:rPr>
                <w:rFonts w:ascii="GHEA Mariam" w:hAnsi="GHEA Mariam" w:cs="Arial"/>
                <w:spacing w:val="-8"/>
                <w:lang w:eastAsia="en-US"/>
              </w:rPr>
              <w:t>ը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6D76AB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</w:t>
            </w:r>
            <w:r w:rsidRPr="00EE61C2">
              <w:rPr>
                <w:rFonts w:ascii="GHEA Mariam" w:hAnsi="GHEA Mariam" w:cs="Arial"/>
                <w:lang w:eastAsia="en-US"/>
              </w:rPr>
              <w:t>իջոցառում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6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6D76A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EE61C2" w:rsidRDefault="00075A0F" w:rsidP="006D76AB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Pr="00EE61C2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</w:p>
        </w:tc>
      </w:tr>
      <w:bookmarkEnd w:id="0"/>
    </w:tbl>
    <w:p w:rsidR="00075A0F" w:rsidRPr="00303F14" w:rsidRDefault="00075A0F" w:rsidP="00075A0F">
      <w:pPr>
        <w:rPr>
          <w:sz w:val="2"/>
        </w:rPr>
      </w:pPr>
    </w:p>
    <w:tbl>
      <w:tblPr>
        <w:tblW w:w="15348" w:type="dxa"/>
        <w:tblInd w:w="95" w:type="dxa"/>
        <w:tblLook w:val="0000" w:firstRow="0" w:lastRow="0" w:firstColumn="0" w:lastColumn="0" w:noHBand="0" w:noVBand="0"/>
      </w:tblPr>
      <w:tblGrid>
        <w:gridCol w:w="954"/>
        <w:gridCol w:w="879"/>
        <w:gridCol w:w="697"/>
        <w:gridCol w:w="1139"/>
        <w:gridCol w:w="1609"/>
        <w:gridCol w:w="6126"/>
        <w:gridCol w:w="3944"/>
      </w:tblGrid>
      <w:tr w:rsidR="00075A0F" w:rsidRPr="00EE61C2" w:rsidTr="00AD64D6">
        <w:trPr>
          <w:trHeight w:val="345"/>
          <w:tblHeader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303F14" w:rsidRDefault="00075A0F" w:rsidP="00AD64D6">
            <w:pPr>
              <w:rPr>
                <w:rFonts w:ascii="GHEA Mariam" w:hAnsi="GHEA Mariam" w:cs="Arial"/>
                <w:spacing w:val="-8"/>
                <w:lang w:eastAsia="en-US"/>
              </w:rPr>
            </w:pPr>
            <w:r>
              <w:rPr>
                <w:rFonts w:ascii="GHEA Mariam" w:hAnsi="GHEA Mariam" w:cs="Arial"/>
                <w:spacing w:val="-8"/>
                <w:lang w:eastAsia="en-US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303F14" w:rsidRDefault="00075A0F" w:rsidP="00AD64D6">
            <w:pPr>
              <w:rPr>
                <w:rFonts w:ascii="GHEA Mariam" w:hAnsi="GHEA Mariam" w:cs="Arial"/>
                <w:spacing w:val="-8"/>
                <w:lang w:eastAsia="en-US"/>
              </w:rPr>
            </w:pPr>
            <w:r>
              <w:rPr>
                <w:rFonts w:ascii="GHEA Mariam" w:hAnsi="GHEA Mariam" w:cs="Arial"/>
                <w:spacing w:val="-8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Default="00075A0F" w:rsidP="00AD64D6">
            <w:pPr>
              <w:rPr>
                <w:rFonts w:ascii="GHEA Mariam" w:hAnsi="GHEA Mariam" w:cs="Arial"/>
                <w:spacing w:val="-8"/>
                <w:lang w:eastAsia="en-US"/>
              </w:rPr>
            </w:pPr>
            <w:r>
              <w:rPr>
                <w:rFonts w:ascii="GHEA Mariam" w:hAnsi="GHEA Mariam" w:cs="Arial"/>
                <w:spacing w:val="-8"/>
                <w:lang w:eastAsia="en-US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5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6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0F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7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07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ԱՌՈՂՋԱՊԱՀՈՒԹՅՈՒՆ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01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03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սարքեր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(100,000.0)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103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1207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11006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Հրատապ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սպասարկման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ծառայությունների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(</w:t>
            </w:r>
            <w:proofErr w:type="spellStart"/>
            <w:proofErr w:type="gram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ներառյալ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proofErr w:type="gram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սարքեր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,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սարքավորումներ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,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դեղեր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օժանդակ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)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տրամադրում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(100,000.0)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(100,000.0)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E61C2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(100,000.0)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(100,000.0)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(100,000.0)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(100,000.0)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(100,000.0)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02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Արտահիվանդանոցային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17,778.0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01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Ընդհանուր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բնույթի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(242,000.0)</w:t>
            </w:r>
          </w:p>
        </w:tc>
      </w:tr>
      <w:tr w:rsidR="00075A0F" w:rsidRPr="00EE61C2" w:rsidTr="00AD64D6">
        <w:trPr>
          <w:trHeight w:val="31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1099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Ամբուլատոր_պոլիկլինիկական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(242,000.0)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(242,000.0)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E61C2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(242,000.0)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(242,000.0)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(242,000.0)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(242,000.0)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(242,000.0)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02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Մասնագիտացված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114,778.0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69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1099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Շարունակական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հսկողություն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պահանջող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առանձին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հիվանդությունների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բուժման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25,000.0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E61C2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25,000.0 </w:t>
            </w:r>
          </w:p>
        </w:tc>
      </w:tr>
      <w:tr w:rsidR="00075A0F" w:rsidRPr="00EE61C2" w:rsidTr="00AD64D6">
        <w:trPr>
          <w:trHeight w:val="69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1099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Բնածին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հիպոթիրեոզի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,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ֆենիլկենտոնուրիայի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լսողության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խանգարումների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վաղ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հայտնաբերման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նպատակով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նորածնային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սքրինինգի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անցկացում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(25,222.0)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(25,222.0)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E61C2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(25,222.0)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(25,222.0)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(25,222.0)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(25,222.0)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(25,222.0)</w:t>
            </w:r>
          </w:p>
        </w:tc>
      </w:tr>
      <w:tr w:rsidR="00075A0F" w:rsidRPr="00EE61C2" w:rsidTr="00AD64D6">
        <w:trPr>
          <w:trHeight w:val="69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1099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11004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Ախտորոշման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ճշտման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նպատակով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լաբորատոր-գործիքային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ախտորոշիչ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հետազոտություններ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նեղ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մասնագիտացված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կենտրոններում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35,000.0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35,000.0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E61C2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35,000.0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35,000.0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35,000.0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35,000.0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35,000.0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1202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Հեմոդիալիզի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պերիտոնիալ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դիալիզի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անցկացման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80,000.0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80,000.0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E61C2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80,000.0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80,000.0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80,000.0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80,000.0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80,000.0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03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Ստոմատոլոգիական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9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1099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11005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Երեխաների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ստոմատոլոգիական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առաջնային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կանխարգելման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(1,363.2)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(1,363.2)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E61C2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(1,363.2)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(1,363.2)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(1,363.2)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(1,363.2)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(1,363.2)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1207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Ստոմատոլոգիական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1,363.2 </w:t>
            </w:r>
          </w:p>
        </w:tc>
      </w:tr>
      <w:tr w:rsidR="00075A0F" w:rsidRPr="00EE61C2" w:rsidTr="00AD64D6">
        <w:trPr>
          <w:trHeight w:val="6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1,363.2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E61C2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1,363.2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1,363.2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1,363.2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1,363.2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1,363.2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04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Պարաբժշկական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145,000.0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1201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Շտապ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145,000.0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145,000.0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E61C2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145,000.0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145,000.0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145,000.0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145,000.0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145,000.0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03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Հիվանդանոցային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(17,778.0)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01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Ընդհանուր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բնույթի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հիվանդանոցային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(346,000.0)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1202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Անհետաձգելի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208,000.0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208,000.0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E61C2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208,000.0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208,000.0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208,000.0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208,000.0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208,000.0 </w:t>
            </w:r>
          </w:p>
        </w:tc>
      </w:tr>
      <w:tr w:rsidR="00075A0F" w:rsidRPr="00EE61C2" w:rsidTr="00AD64D6">
        <w:trPr>
          <w:trHeight w:val="69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1207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Սոցիալապես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անապահով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հատուկ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խմբերում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ընդգրկվածներին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(1,024,000.0)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(1,024,000.0)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E61C2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(1,024,000.0)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(1,024,000.0)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(1,024,000.0)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(1,024,000.0)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(1,024,000.0)</w:t>
            </w:r>
          </w:p>
        </w:tc>
      </w:tr>
      <w:tr w:rsidR="00075A0F" w:rsidRPr="00EE61C2" w:rsidTr="00AD64D6">
        <w:trPr>
          <w:trHeight w:val="69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1207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proofErr w:type="gram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Զինծառայողներին,ինչպես</w:t>
            </w:r>
            <w:proofErr w:type="spellEnd"/>
            <w:proofErr w:type="gram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նաև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փրկարար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ծառայողներին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նրանց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ընտանիքի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անդամներին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470,000.0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470,000.0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E61C2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470,000.0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470,000.0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470,000.0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470,000.0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470,000.0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02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Մասնագիտացված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հիվանդանոցային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288,222.0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69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1202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Հոգեկան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նարկոլոգիական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հիվանդների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15,000.0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15,000.0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E61C2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15,000.0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15,000.0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15,000.0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15,000.0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15,000.0 </w:t>
            </w:r>
          </w:p>
        </w:tc>
      </w:tr>
      <w:tr w:rsidR="00075A0F" w:rsidRPr="00EE61C2" w:rsidTr="00AD64D6">
        <w:trPr>
          <w:trHeight w:val="69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1202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11004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Ուռուցքաբանական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արյունաբանական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հիվանդությունների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250,000.0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250,000.0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E61C2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250,000.0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250,000.0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250,000.0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250,000.0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250,000.0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1207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11005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Թրաֆիքինգի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զոհերին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(1,778.0)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(1,778.0)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E61C2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(1,778.0)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(1,778.0)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(1,778.0)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(1,778.0)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(1,778.0)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1208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Տուբերկուլյոզի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(55,000.0)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(55,000.0)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E61C2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(55,000.0)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(55,000.0)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(55,000.0)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(55,000.0)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(55,000.0)</w:t>
            </w:r>
          </w:p>
        </w:tc>
      </w:tr>
      <w:tr w:rsidR="00075A0F" w:rsidRPr="00EE61C2" w:rsidTr="00AD64D6">
        <w:trPr>
          <w:trHeight w:val="69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1208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Աղիքային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ինֆեկցիոն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հիվանդությունների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80,000.0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80,000.0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E61C2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80,000.0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80,000.0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80,000.0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80,000.0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80,000.0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03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Մոր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մանկան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40,000.0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1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1200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Գինեկոլոգիական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հիվանդությունների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15,000.0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15,000.0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E61C2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15,000.0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15,000.0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15,000.0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15,000.0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15,000.0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1200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Երեխաներին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25,000.0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E61C2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25,000.0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04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Հանրային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առողջապահական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(27,564.0)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01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Հանրային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առողջապահական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(27,564.0)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1003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Իմունականխարգելման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ազգային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ծրագիր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(27,564.0)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(27,564.0)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E61C2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(27,564.0)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(27,564.0)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(27,564.0)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Նյութեր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Pr="00EE61C2">
              <w:rPr>
                <w:rFonts w:ascii="GHEA Mariam" w:hAnsi="GHEA Mariam" w:cs="Arial"/>
                <w:lang w:eastAsia="en-US"/>
              </w:rPr>
              <w:t>պրանքներ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(27,564.0)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Առողջապահական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լաբորատոր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նյութեր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(27,564.0)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06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Առողջապահություն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(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դասերին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չպատկանող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)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127,564.0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01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Առողջապահական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հարակից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ծրագրեր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69,594.0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1003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11004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Առողջ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ապրելակերպի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խթանման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հանրային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իրազեկման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(9,801.9)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(9,801.9)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E61C2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(9,801.9)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(9,801.9)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(9,801.9)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(9,801.9)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Տեղեկատվական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(9,801.9)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1142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Դատաբժշկական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գենետիկ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81,000.0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81,000.0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E61C2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81,000.0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81,000.0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ԴՐԱՄԱՇՆՈՐՀՆԵՐ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81,000.0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Ընթացիկ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դրամաշնորհներ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հատվածի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մակարդակներին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81,000.0 </w:t>
            </w:r>
          </w:p>
        </w:tc>
      </w:tr>
      <w:tr w:rsidR="00075A0F" w:rsidRPr="00EE61C2" w:rsidTr="00AD64D6">
        <w:trPr>
          <w:trHeight w:val="69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Ընթացիկ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դրամաշնորհներ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համայնքային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առևտրային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կազմակերպություններին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81,000.0 </w:t>
            </w:r>
          </w:p>
        </w:tc>
      </w:tr>
      <w:tr w:rsidR="00075A0F" w:rsidRPr="00EE61C2" w:rsidTr="00AD64D6">
        <w:trPr>
          <w:trHeight w:val="69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1188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Մարդասիրական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կարգով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ստացվող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դեղերի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դեղագործական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արտադրանքի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ստացման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,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մաքսազերծման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բաշխման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26,549.0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26,549.0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E61C2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26,549.0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26,549.0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ԴՐԱՄԱՇՆՈՐՀՆԵՐ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26,549.0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Ընթացիկ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դրամաշնորհներ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հատվածի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մակարդակներին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26,549.0 </w:t>
            </w:r>
          </w:p>
        </w:tc>
      </w:tr>
      <w:tr w:rsidR="00075A0F" w:rsidRPr="00EE61C2" w:rsidTr="00AD64D6">
        <w:trPr>
          <w:trHeight w:val="69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Ընթացիկ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դրամաշնորհներ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համայնքային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առևտրային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կազմակերպություններին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26,549.0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1191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Խորհրդատվական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մասնագիտական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աջակցություն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հետազոտություններ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(3,153.1)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(3,153.1)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E61C2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(3,153.1)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(3,153.1)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(3,153.1)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(3,153.1)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Տեղեկատվական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(3,153.1)</w:t>
            </w:r>
          </w:p>
        </w:tc>
      </w:tr>
      <w:tr w:rsidR="00075A0F" w:rsidRPr="00EE61C2" w:rsidTr="00AD64D6">
        <w:trPr>
          <w:trHeight w:val="103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Բժիշկ-մասնագետների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ժամանակավոր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ուղեգրման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միջոցով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ՀՀ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մարզային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առողջապահական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կազմակերպություններում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ծառայությունների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մատուցում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(25,000.0)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(25,000.0)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E61C2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(25,000.0)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(25,000.0)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(25,000.0)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(25,000.0)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(25,000.0)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02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proofErr w:type="gram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Առողջապահություն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(</w:t>
            </w:r>
            <w:proofErr w:type="spellStart"/>
            <w:proofErr w:type="gram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այլ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դասերին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չպատկանող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)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57,970.0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69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1126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Առողջապահության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ոլորտի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պետական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քաղաքականության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մշակում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,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ծրագրերի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համակարգում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մոնիտորինգ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52,000.0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52,000.0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E61C2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52,000.0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52,000.0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ԱՇԽԱՏԱՆՔԻ ՎԱՐՁԱՏՐՈՒԹՅՈՒՆ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50,000.0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Դրամով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վճարվող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աշխատավարձեր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հավելավճարներ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50,000.0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proofErr w:type="gramStart"/>
            <w:r w:rsidRPr="00EE61C2">
              <w:rPr>
                <w:rFonts w:ascii="GHEA Mariam" w:hAnsi="GHEA Mariam" w:cs="Arial"/>
                <w:lang w:eastAsia="en-US"/>
              </w:rPr>
              <w:t>Պարգևատրումներ,դրամական</w:t>
            </w:r>
            <w:proofErr w:type="spellEnd"/>
            <w:proofErr w:type="gram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խրախուսումներ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հատուկ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վճարներ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50,000.0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2,000.0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Շարունակական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ծախսեր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2,000.0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Էներգետիկ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1,940.0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Ապահովագրական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60.0 </w:t>
            </w:r>
          </w:p>
        </w:tc>
      </w:tr>
      <w:tr w:rsidR="00075A0F" w:rsidRPr="00EE61C2" w:rsidTr="00AD64D6">
        <w:trPr>
          <w:trHeight w:val="69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31001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Առողջապահության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նախարարության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տեխնիկական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հագեցվածության</w:t>
            </w:r>
            <w:proofErr w:type="spellEnd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>բարելավում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E61C2">
              <w:rPr>
                <w:rFonts w:ascii="GHEA Mariam" w:hAnsi="GHEA Mariam" w:cs="Arial"/>
                <w:b/>
                <w:bCs/>
                <w:lang w:eastAsia="en-US"/>
              </w:rPr>
              <w:t xml:space="preserve">5,970.0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5,970.0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EE61C2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5,970.0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gramStart"/>
            <w:r w:rsidRPr="00EE61C2">
              <w:rPr>
                <w:rFonts w:ascii="GHEA Mariam" w:hAnsi="GHEA Mariam" w:cs="Arial"/>
                <w:lang w:eastAsia="en-US"/>
              </w:rPr>
              <w:t>ՈՉ  ՖԻՆԱՆՍԱԿԱՆ</w:t>
            </w:r>
            <w:proofErr w:type="gramEnd"/>
            <w:r w:rsidRPr="00EE61C2">
              <w:rPr>
                <w:rFonts w:ascii="GHEA Mariam" w:hAnsi="GHEA Mariam" w:cs="Arial"/>
                <w:lang w:eastAsia="en-US"/>
              </w:rPr>
              <w:t xml:space="preserve"> ԱԿՏԻՎՆԵՐԻ ԳԾՈՎ ԾԱԽՍԵՐ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5,970.0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ՀԻՄՆԱԿԱՆ ՄԻՋՈՑՆԵՐ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5,970.0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>ՄԵՔԵՆԱՆԵՐ ԵՎ ՍԱՐՔԱՎՈՐՈՒՄՆԵՐ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5,970.0 </w:t>
            </w:r>
          </w:p>
        </w:tc>
      </w:tr>
      <w:tr w:rsidR="00075A0F" w:rsidRPr="00EE61C2" w:rsidTr="00AD64D6">
        <w:trPr>
          <w:trHeight w:val="345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Վարչական</w:t>
            </w:r>
            <w:proofErr w:type="spellEnd"/>
            <w:r w:rsidRPr="00EE61C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E61C2">
              <w:rPr>
                <w:rFonts w:ascii="GHEA Mariam" w:hAnsi="GHEA Mariam" w:cs="Arial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EE61C2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EE61C2">
              <w:rPr>
                <w:rFonts w:ascii="GHEA Mariam" w:hAnsi="GHEA Mariam" w:cs="Arial"/>
                <w:lang w:eastAsia="en-US"/>
              </w:rPr>
              <w:t xml:space="preserve">5,970.0 </w:t>
            </w:r>
          </w:p>
        </w:tc>
      </w:tr>
    </w:tbl>
    <w:p w:rsidR="00E64D19" w:rsidRDefault="00075A0F" w:rsidP="00075A0F">
      <w:pPr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 xml:space="preserve">                   </w:t>
      </w:r>
    </w:p>
    <w:p w:rsidR="00E64D19" w:rsidRDefault="00075A0F" w:rsidP="00075A0F">
      <w:pPr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 xml:space="preserve"> </w:t>
      </w:r>
    </w:p>
    <w:p w:rsidR="00075A0F" w:rsidRDefault="00075A0F" w:rsidP="00075A0F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Arial"/>
          <w:lang w:val="hy-AM"/>
        </w:rPr>
        <w:t xml:space="preserve">  </w:t>
      </w:r>
      <w:r w:rsidRPr="00E64D19">
        <w:rPr>
          <w:rFonts w:ascii="GHEA Mariam" w:hAnsi="GHEA Mariam" w:cs="Sylfaen"/>
          <w:sz w:val="22"/>
          <w:szCs w:val="22"/>
          <w:lang w:val="hy-AM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E64D19">
        <w:rPr>
          <w:rFonts w:ascii="GHEA Mariam" w:hAnsi="GHEA Mariam" w:cs="Sylfaen"/>
          <w:sz w:val="22"/>
          <w:szCs w:val="22"/>
          <w:lang w:val="hy-AM"/>
        </w:rPr>
        <w:t>ՀԱՆՐԱՊԵՏՈՒԹՅԱՆ</w:t>
      </w:r>
    </w:p>
    <w:p w:rsidR="00075A0F" w:rsidRDefault="00075A0F" w:rsidP="00075A0F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E64D19">
        <w:rPr>
          <w:rFonts w:ascii="GHEA Mariam" w:hAnsi="GHEA Mariam" w:cs="Sylfaen"/>
          <w:sz w:val="22"/>
          <w:szCs w:val="22"/>
          <w:lang w:val="hy-AM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E64D19">
        <w:rPr>
          <w:rFonts w:ascii="GHEA Mariam" w:hAnsi="GHEA Mariam" w:cs="Sylfaen"/>
          <w:sz w:val="22"/>
          <w:szCs w:val="22"/>
          <w:lang w:val="hy-AM"/>
        </w:rPr>
        <w:t>ԱՇԽԱՏԱԿԱԶՄԻ</w:t>
      </w:r>
    </w:p>
    <w:p w:rsidR="00075A0F" w:rsidRPr="00451E96" w:rsidRDefault="00E64D19" w:rsidP="00E64D19">
      <w:pPr>
        <w:pStyle w:val="mechtex"/>
        <w:jc w:val="left"/>
        <w:rPr>
          <w:rFonts w:ascii="GHEA Mariam" w:hAnsi="GHEA Mariam" w:cs="Arial"/>
          <w:szCs w:val="22"/>
          <w:lang w:val="af-ZA"/>
        </w:rPr>
      </w:pPr>
      <w:r>
        <w:rPr>
          <w:rFonts w:ascii="GHEA Mariam" w:hAnsi="GHEA Mariam" w:cs="Sylfaen"/>
          <w:spacing w:val="-8"/>
          <w:szCs w:val="22"/>
          <w:lang w:val="hy-AM"/>
        </w:rPr>
        <w:tab/>
      </w:r>
      <w:r>
        <w:rPr>
          <w:rFonts w:ascii="GHEA Mariam" w:hAnsi="GHEA Mariam" w:cs="Sylfaen"/>
          <w:spacing w:val="-8"/>
          <w:szCs w:val="22"/>
          <w:lang w:val="hy-AM"/>
        </w:rPr>
        <w:tab/>
      </w:r>
      <w:r w:rsidR="00075A0F" w:rsidRPr="00E64D19">
        <w:rPr>
          <w:rFonts w:ascii="GHEA Mariam" w:hAnsi="GHEA Mariam" w:cs="Sylfaen"/>
          <w:spacing w:val="-8"/>
          <w:szCs w:val="22"/>
          <w:lang w:val="hy-AM"/>
        </w:rPr>
        <w:t>ՂԵԿԱՎԱՐ</w:t>
      </w:r>
      <w:r w:rsidR="00075A0F">
        <w:rPr>
          <w:rFonts w:ascii="GHEA Mariam" w:hAnsi="GHEA Mariam" w:cs="Sylfaen"/>
          <w:szCs w:val="22"/>
          <w:lang w:val="af-ZA"/>
        </w:rPr>
        <w:tab/>
      </w:r>
      <w:r w:rsidR="00075A0F">
        <w:rPr>
          <w:rFonts w:ascii="GHEA Mariam" w:hAnsi="GHEA Mariam" w:cs="Sylfaen"/>
          <w:szCs w:val="22"/>
          <w:lang w:val="af-ZA"/>
        </w:rPr>
        <w:tab/>
      </w:r>
      <w:r w:rsidR="00075A0F">
        <w:rPr>
          <w:rFonts w:ascii="GHEA Mariam" w:hAnsi="GHEA Mariam" w:cs="Sylfaen"/>
          <w:szCs w:val="22"/>
          <w:lang w:val="af-ZA"/>
        </w:rPr>
        <w:tab/>
      </w:r>
      <w:r w:rsidR="00075A0F">
        <w:rPr>
          <w:rFonts w:ascii="GHEA Mariam" w:hAnsi="GHEA Mariam" w:cs="Arial Armenian"/>
          <w:szCs w:val="22"/>
          <w:lang w:val="af-ZA"/>
        </w:rPr>
        <w:t xml:space="preserve"> </w:t>
      </w:r>
      <w:r w:rsidR="00075A0F">
        <w:rPr>
          <w:rFonts w:ascii="GHEA Mariam" w:hAnsi="GHEA Mariam" w:cs="Arial Armenian"/>
          <w:szCs w:val="22"/>
          <w:lang w:val="af-ZA"/>
        </w:rPr>
        <w:tab/>
        <w:t xml:space="preserve">                                                                      </w:t>
      </w:r>
      <w:r>
        <w:rPr>
          <w:rFonts w:ascii="GHEA Mariam" w:hAnsi="GHEA Mariam" w:cs="Arial Armenian"/>
          <w:szCs w:val="22"/>
          <w:lang w:val="af-ZA"/>
        </w:rPr>
        <w:tab/>
      </w:r>
      <w:r w:rsidR="00075A0F">
        <w:rPr>
          <w:rFonts w:ascii="GHEA Mariam" w:hAnsi="GHEA Mariam" w:cs="Arial Armenian"/>
          <w:szCs w:val="22"/>
          <w:lang w:val="af-ZA"/>
        </w:rPr>
        <w:t xml:space="preserve">    </w:t>
      </w:r>
      <w:r w:rsidR="00075A0F" w:rsidRPr="00E64D19">
        <w:rPr>
          <w:rFonts w:ascii="GHEA Mariam" w:hAnsi="GHEA Mariam" w:cs="Arial Armenian"/>
          <w:szCs w:val="22"/>
          <w:lang w:val="hy-AM"/>
        </w:rPr>
        <w:t>Է</w:t>
      </w:r>
      <w:r w:rsidR="00075A0F">
        <w:rPr>
          <w:rFonts w:ascii="GHEA Mariam" w:hAnsi="GHEA Mariam" w:cs="Arial Armenian"/>
          <w:spacing w:val="-8"/>
          <w:szCs w:val="22"/>
          <w:lang w:val="af-ZA"/>
        </w:rPr>
        <w:t>.</w:t>
      </w:r>
      <w:r w:rsidR="00FE1200">
        <w:rPr>
          <w:rFonts w:ascii="GHEA Mariam" w:hAnsi="GHEA Mariam" w:cs="Arial Armenian"/>
          <w:spacing w:val="-8"/>
          <w:szCs w:val="22"/>
          <w:lang w:val="af-ZA"/>
        </w:rPr>
        <w:t xml:space="preserve"> </w:t>
      </w:r>
      <w:r w:rsidR="00075A0F">
        <w:rPr>
          <w:rFonts w:ascii="GHEA Mariam" w:hAnsi="GHEA Mariam" w:cs="Arial Armenian"/>
          <w:spacing w:val="-8"/>
          <w:szCs w:val="22"/>
          <w:lang w:val="af-ZA"/>
        </w:rPr>
        <w:t>ԱՂԱՋԱ</w:t>
      </w:r>
      <w:r w:rsidR="00075A0F" w:rsidRPr="00E64D19">
        <w:rPr>
          <w:rFonts w:ascii="GHEA Mariam" w:hAnsi="GHEA Mariam" w:cs="Arial Armenian"/>
          <w:spacing w:val="-8"/>
          <w:szCs w:val="22"/>
          <w:lang w:val="hy-AM"/>
        </w:rPr>
        <w:t>Ն</w:t>
      </w:r>
      <w:r w:rsidR="00075A0F" w:rsidRPr="00E64D19">
        <w:rPr>
          <w:rFonts w:ascii="GHEA Mariam" w:hAnsi="GHEA Mariam" w:cs="Sylfaen"/>
          <w:spacing w:val="-8"/>
          <w:szCs w:val="22"/>
          <w:lang w:val="hy-AM"/>
        </w:rPr>
        <w:t>ՅԱՆ</w:t>
      </w:r>
    </w:p>
    <w:p w:rsidR="00BA6A4D" w:rsidRDefault="00BA6A4D"/>
    <w:sectPr w:rsidR="00BA6A4D" w:rsidSect="00E64D19">
      <w:headerReference w:type="even" r:id="rId7"/>
      <w:footerReference w:type="even" r:id="rId8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CC1" w:rsidRDefault="00823CC1">
      <w:r>
        <w:separator/>
      </w:r>
    </w:p>
  </w:endnote>
  <w:endnote w:type="continuationSeparator" w:id="0">
    <w:p w:rsidR="00823CC1" w:rsidRDefault="0082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004" w:rsidRDefault="00075A0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voroshumNrk258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CC1" w:rsidRDefault="00823CC1">
      <w:r>
        <w:separator/>
      </w:r>
    </w:p>
  </w:footnote>
  <w:footnote w:type="continuationSeparator" w:id="0">
    <w:p w:rsidR="00823CC1" w:rsidRDefault="00823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004" w:rsidRDefault="00075A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F4004" w:rsidRDefault="00823C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07EEA"/>
    <w:multiLevelType w:val="hybridMultilevel"/>
    <w:tmpl w:val="7C50788E"/>
    <w:lvl w:ilvl="0" w:tplc="43A453E2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cs="Times New Roman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0F"/>
    <w:rsid w:val="00075A0F"/>
    <w:rsid w:val="00133D14"/>
    <w:rsid w:val="002D2CCE"/>
    <w:rsid w:val="003A6BC8"/>
    <w:rsid w:val="0057579F"/>
    <w:rsid w:val="006D76AB"/>
    <w:rsid w:val="00823CC1"/>
    <w:rsid w:val="00B3516D"/>
    <w:rsid w:val="00BA6A4D"/>
    <w:rsid w:val="00D75298"/>
    <w:rsid w:val="00E64D19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7C037-8F2D-4F1D-9F51-7E435569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A0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5A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75A0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75A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75A0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75A0F"/>
  </w:style>
  <w:style w:type="paragraph" w:customStyle="1" w:styleId="norm">
    <w:name w:val="norm"/>
    <w:basedOn w:val="Normal"/>
    <w:link w:val="normChar"/>
    <w:rsid w:val="00075A0F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075A0F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075A0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075A0F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075A0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75A0F"/>
    <w:pPr>
      <w:jc w:val="both"/>
    </w:pPr>
  </w:style>
  <w:style w:type="paragraph" w:customStyle="1" w:styleId="russtyle">
    <w:name w:val="russtyle"/>
    <w:basedOn w:val="Normal"/>
    <w:rsid w:val="00075A0F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075A0F"/>
    <w:rPr>
      <w:w w:val="90"/>
    </w:rPr>
  </w:style>
  <w:style w:type="paragraph" w:customStyle="1" w:styleId="Style3">
    <w:name w:val="Style3"/>
    <w:basedOn w:val="mechtex"/>
    <w:rsid w:val="00075A0F"/>
    <w:rPr>
      <w:w w:val="90"/>
    </w:rPr>
  </w:style>
  <w:style w:type="paragraph" w:customStyle="1" w:styleId="Style6">
    <w:name w:val="Style6"/>
    <w:basedOn w:val="mechtex"/>
    <w:rsid w:val="00075A0F"/>
  </w:style>
  <w:style w:type="paragraph" w:styleId="BalloonText">
    <w:name w:val="Balloon Text"/>
    <w:basedOn w:val="Normal"/>
    <w:link w:val="BalloonTextChar"/>
    <w:semiHidden/>
    <w:rsid w:val="00075A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5A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2386</Words>
  <Characters>13601</Characters>
  <Application>Microsoft Office Word</Application>
  <DocSecurity>0</DocSecurity>
  <Lines>113</Lines>
  <Paragraphs>31</Paragraphs>
  <ScaleCrop>false</ScaleCrop>
  <Company/>
  <LinksUpToDate>false</LinksUpToDate>
  <CharactersWithSpaces>15956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7</cp:revision>
  <dcterms:created xsi:type="dcterms:W3CDTF">2019-10-28T06:25:00Z</dcterms:created>
  <dcterms:modified xsi:type="dcterms:W3CDTF">2019-10-28T06:43:00Z</dcterms:modified>
</cp:coreProperties>
</file>