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23B95" w14:textId="1CE6FF77" w:rsidR="00AA156A" w:rsidRPr="00D63DF6" w:rsidRDefault="00AA156A" w:rsidP="00AA156A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</w:t>
      </w: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D63DF6">
        <w:rPr>
          <w:rFonts w:ascii="GHEA Mariam" w:hAnsi="GHEA Mariam"/>
          <w:spacing w:val="-8"/>
        </w:rPr>
        <w:t xml:space="preserve"> </w:t>
      </w:r>
      <w:r>
        <w:rPr>
          <w:rFonts w:ascii="GHEA Mariam" w:hAnsi="GHEA Mariam"/>
          <w:spacing w:val="-8"/>
        </w:rPr>
        <w:t>N 3</w:t>
      </w:r>
    </w:p>
    <w:p w14:paraId="30E4B373" w14:textId="77777777" w:rsidR="00AA156A" w:rsidRPr="006B7192" w:rsidRDefault="00AA156A" w:rsidP="00AA156A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</w:t>
      </w:r>
      <w:r w:rsidRPr="006B7192">
        <w:rPr>
          <w:rFonts w:ascii="GHEA Mariam" w:hAnsi="GHEA Mariam"/>
          <w:spacing w:val="-6"/>
        </w:rPr>
        <w:t xml:space="preserve"> ՀՀ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6B7192">
        <w:rPr>
          <w:rFonts w:ascii="GHEA Mariam" w:hAnsi="GHEA Mariam"/>
          <w:spacing w:val="-6"/>
        </w:rPr>
        <w:t xml:space="preserve"> 201</w:t>
      </w:r>
      <w:r>
        <w:rPr>
          <w:rFonts w:ascii="GHEA Mariam" w:hAnsi="GHEA Mariam"/>
          <w:spacing w:val="-6"/>
        </w:rPr>
        <w:t>9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50C500F8" w14:textId="3AABCB51" w:rsidR="00AA156A" w:rsidRDefault="00AA156A" w:rsidP="00AA156A">
      <w:pPr>
        <w:pStyle w:val="mechtex"/>
        <w:jc w:val="left"/>
        <w:rPr>
          <w:rFonts w:ascii="Sylfaen" w:hAnsi="Sylfaen" w:cs="Sylfaen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</w:t>
      </w:r>
      <w:r w:rsidRPr="00D63DF6">
        <w:rPr>
          <w:rFonts w:ascii="GHEA Mariam" w:hAnsi="GHEA Mariam"/>
          <w:spacing w:val="-2"/>
        </w:rPr>
        <w:t xml:space="preserve"> </w:t>
      </w:r>
      <w:r>
        <w:rPr>
          <w:rFonts w:ascii="GHEA Mariam" w:hAnsi="GHEA Mariam" w:cs="Sylfaen"/>
          <w:spacing w:val="-4"/>
          <w:szCs w:val="22"/>
          <w:lang w:val="pt-BR"/>
        </w:rPr>
        <w:t>հոկ</w:t>
      </w:r>
      <w:r w:rsidRPr="00A82E81">
        <w:rPr>
          <w:rFonts w:ascii="GHEA Mariam" w:hAnsi="GHEA Mariam" w:cs="Sylfaen"/>
          <w:spacing w:val="-4"/>
          <w:szCs w:val="22"/>
          <w:lang w:val="pt-BR"/>
        </w:rPr>
        <w:t>տեմբերի</w:t>
      </w:r>
      <w:r>
        <w:rPr>
          <w:rFonts w:ascii="GHEA Mariam" w:hAnsi="GHEA Mariam" w:cs="Sylfaen"/>
          <w:spacing w:val="-2"/>
          <w:lang w:val="pt-BR"/>
        </w:rPr>
        <w:t xml:space="preserve"> 17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 w:rsidR="00413478">
        <w:rPr>
          <w:rFonts w:ascii="GHEA Mariam" w:hAnsi="GHEA Mariam"/>
          <w:szCs w:val="22"/>
        </w:rPr>
        <w:t>1439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30C2FACB" w14:textId="77777777" w:rsidR="00AA156A" w:rsidRPr="00131442" w:rsidRDefault="00AA156A" w:rsidP="00AA156A">
      <w:pPr>
        <w:pStyle w:val="mechtex"/>
        <w:ind w:firstLine="720"/>
        <w:jc w:val="left"/>
        <w:rPr>
          <w:rFonts w:ascii="GHEA Mariam" w:hAnsi="GHEA Mariam" w:cs="Arial Armenian"/>
          <w:sz w:val="14"/>
        </w:rPr>
      </w:pPr>
    </w:p>
    <w:p w14:paraId="431C0946" w14:textId="77777777" w:rsidR="00AA156A" w:rsidRPr="00B16FF5" w:rsidRDefault="00AA156A" w:rsidP="00AA156A">
      <w:pPr>
        <w:pStyle w:val="mechtex"/>
        <w:ind w:firstLine="720"/>
        <w:jc w:val="left"/>
        <w:rPr>
          <w:rFonts w:ascii="GHEA Mariam" w:hAnsi="GHEA Mariam" w:cs="Arial Armenian"/>
        </w:rPr>
      </w:pPr>
    </w:p>
    <w:tbl>
      <w:tblPr>
        <w:tblW w:w="15613" w:type="dxa"/>
        <w:tblInd w:w="-450" w:type="dxa"/>
        <w:tblLook w:val="04A0" w:firstRow="1" w:lastRow="0" w:firstColumn="1" w:lastColumn="0" w:noHBand="0" w:noVBand="1"/>
      </w:tblPr>
      <w:tblGrid>
        <w:gridCol w:w="3415"/>
        <w:gridCol w:w="8645"/>
        <w:gridCol w:w="3553"/>
      </w:tblGrid>
      <w:tr w:rsidR="00AA156A" w:rsidRPr="00131442" w14:paraId="1AD90ACE" w14:textId="77777777" w:rsidTr="00F56A16">
        <w:trPr>
          <w:trHeight w:val="1125"/>
        </w:trPr>
        <w:tc>
          <w:tcPr>
            <w:tcW w:w="15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C9FDE" w14:textId="77777777" w:rsidR="00AA156A" w:rsidRDefault="00AA156A" w:rsidP="00161A2E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131442">
              <w:rPr>
                <w:rFonts w:ascii="GHEA Mariam" w:hAnsi="GHEA Mariam" w:cs="Sylfaen"/>
                <w:bCs/>
                <w:color w:val="000000"/>
                <w:spacing w:val="-8"/>
                <w:sz w:val="22"/>
                <w:szCs w:val="22"/>
                <w:lang w:val="fr-FR" w:eastAsia="en-US"/>
              </w:rPr>
              <w:t>ՀԱՅԱՍՏԱՆԻ</w:t>
            </w:r>
            <w:r w:rsidRPr="00131442">
              <w:rPr>
                <w:rFonts w:ascii="GHEA Mariam" w:hAnsi="GHEA Mariam" w:cs="Arial Armenian"/>
                <w:bCs/>
                <w:color w:val="000000"/>
                <w:spacing w:val="-8"/>
                <w:sz w:val="22"/>
                <w:szCs w:val="22"/>
                <w:lang w:val="fr-FR" w:eastAsia="en-US"/>
              </w:rPr>
              <w:t xml:space="preserve"> </w:t>
            </w:r>
            <w:r w:rsidRPr="00131442">
              <w:rPr>
                <w:rFonts w:ascii="GHEA Mariam" w:hAnsi="GHEA Mariam" w:cs="Sylfaen"/>
                <w:bCs/>
                <w:color w:val="000000"/>
                <w:spacing w:val="-8"/>
                <w:sz w:val="22"/>
                <w:szCs w:val="22"/>
                <w:lang w:val="fr-FR" w:eastAsia="en-US"/>
              </w:rPr>
              <w:t>ՀԱՆՐԱ</w:t>
            </w:r>
            <w:r w:rsidRPr="00131442">
              <w:rPr>
                <w:rFonts w:ascii="GHEA Mariam" w:hAnsi="GHEA Mariam" w:cs="Sylfaen"/>
                <w:bCs/>
                <w:color w:val="000000"/>
                <w:spacing w:val="-8"/>
                <w:sz w:val="22"/>
                <w:szCs w:val="22"/>
                <w:lang w:val="fr-FR" w:eastAsia="en-US"/>
              </w:rPr>
              <w:softHyphen/>
              <w:t>ՊԵՏՈՒԹՅԱՆ</w:t>
            </w:r>
            <w:r w:rsidRPr="00131442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ԿԱՌԱՎԱՐՈՒԹՅԱՆ 2018 ԹՎԱԿԱՆԻ ԴԵԿՏԵՄԲԵՐԻ 27-Ի N 1515-Ն ՈՐՈՇՄԱՆ </w:t>
            </w:r>
          </w:p>
          <w:p w14:paraId="04ADCE89" w14:textId="77777777" w:rsidR="00AA156A" w:rsidRPr="00131442" w:rsidRDefault="00AA156A" w:rsidP="00E57ADD">
            <w:pPr>
              <w:jc w:val="center"/>
              <w:rPr>
                <w:rFonts w:ascii="GHEA Mariam" w:hAnsi="GHEA Mariam"/>
                <w:bCs/>
                <w:spacing w:val="-6"/>
                <w:sz w:val="22"/>
                <w:szCs w:val="22"/>
                <w:lang w:eastAsia="en-US"/>
              </w:rPr>
            </w:pPr>
            <w:r w:rsidRPr="00131442">
              <w:rPr>
                <w:rFonts w:ascii="GHEA Mariam" w:hAnsi="GHEA Mariam"/>
                <w:bCs/>
                <w:spacing w:val="-6"/>
                <w:sz w:val="22"/>
                <w:szCs w:val="22"/>
                <w:lang w:eastAsia="en-US"/>
              </w:rPr>
              <w:t>N 11 ՀԱՎԵԼՎԱԾԻ N 11.52 ԵՎ</w:t>
            </w:r>
            <w:r w:rsidR="00E57ADD">
              <w:rPr>
                <w:rFonts w:ascii="GHEA Mariam" w:hAnsi="GHEA Mariam"/>
                <w:bCs/>
                <w:spacing w:val="-6"/>
                <w:sz w:val="22"/>
                <w:szCs w:val="22"/>
                <w:lang w:eastAsia="en-US"/>
              </w:rPr>
              <w:t xml:space="preserve"> </w:t>
            </w:r>
            <w:r w:rsidR="00E57ADD" w:rsidRPr="00131442">
              <w:rPr>
                <w:rFonts w:ascii="GHEA Mariam" w:hAnsi="GHEA Mariam"/>
                <w:bCs/>
                <w:spacing w:val="-6"/>
                <w:sz w:val="22"/>
                <w:szCs w:val="22"/>
                <w:lang w:eastAsia="en-US"/>
              </w:rPr>
              <w:t>N</w:t>
            </w:r>
            <w:r w:rsidRPr="00131442">
              <w:rPr>
                <w:rFonts w:ascii="GHEA Mariam" w:hAnsi="GHEA Mariam"/>
                <w:bCs/>
                <w:spacing w:val="-6"/>
                <w:sz w:val="22"/>
                <w:szCs w:val="22"/>
                <w:lang w:eastAsia="en-US"/>
              </w:rPr>
              <w:t xml:space="preserve"> 11.1 ՀԱՎԵԼՎԱԾԻ N </w:t>
            </w:r>
            <w:proofErr w:type="gramStart"/>
            <w:r w:rsidRPr="00131442">
              <w:rPr>
                <w:rFonts w:ascii="GHEA Mariam" w:hAnsi="GHEA Mariam"/>
                <w:bCs/>
                <w:spacing w:val="-6"/>
                <w:sz w:val="22"/>
                <w:szCs w:val="22"/>
                <w:lang w:eastAsia="en-US"/>
              </w:rPr>
              <w:t>11.1.66  ԱՂՅՈՒՍԱԿՆԵՐՈՒՄ</w:t>
            </w:r>
            <w:proofErr w:type="gramEnd"/>
            <w:r w:rsidRPr="00131442">
              <w:rPr>
                <w:rFonts w:ascii="GHEA Mariam" w:hAnsi="GHEA Mariam"/>
                <w:bCs/>
                <w:spacing w:val="-6"/>
                <w:sz w:val="22"/>
                <w:szCs w:val="22"/>
                <w:lang w:eastAsia="en-US"/>
              </w:rPr>
              <w:t xml:space="preserve"> ԿԱՏԱՐՎՈՂ ՓՈՓՈԽՈՒԹՅՈՒՆՆԵՐԸ</w:t>
            </w:r>
          </w:p>
        </w:tc>
      </w:tr>
      <w:tr w:rsidR="00AA156A" w:rsidRPr="00131442" w14:paraId="395807BE" w14:textId="77777777" w:rsidTr="00F56A16">
        <w:trPr>
          <w:trHeight w:val="525"/>
        </w:trPr>
        <w:tc>
          <w:tcPr>
            <w:tcW w:w="15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03AAF" w14:textId="77777777" w:rsidR="00AA156A" w:rsidRPr="00131442" w:rsidRDefault="00AA156A" w:rsidP="00161A2E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3144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13144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կառավարություն</w:t>
            </w:r>
            <w:proofErr w:type="spellEnd"/>
            <w:r w:rsidRPr="0013144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A156A" w:rsidRPr="00131442" w14:paraId="56D36266" w14:textId="77777777" w:rsidTr="00F56A16">
        <w:trPr>
          <w:trHeight w:val="510"/>
        </w:trPr>
        <w:tc>
          <w:tcPr>
            <w:tcW w:w="15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DD866" w14:textId="77777777" w:rsidR="00AA156A" w:rsidRPr="00131442" w:rsidRDefault="00AA156A" w:rsidP="00161A2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3144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ՄԱՍ 2. ՊԵՏԱԿԱՆ ՄԱՐՄՆԻ ԳԾՈՎ ԱՐԴՅՈՒՆՔԱՅԻՆ (ԿԱՏԱՐՈՂԱԿԱՆ) ՑՈՒՑԱՆԻՇՆԵՐԸ </w:t>
            </w:r>
          </w:p>
        </w:tc>
      </w:tr>
      <w:tr w:rsidR="00AA156A" w:rsidRPr="00131442" w14:paraId="4FE2DBC7" w14:textId="77777777" w:rsidTr="00F56A16">
        <w:trPr>
          <w:trHeight w:val="330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2B661" w14:textId="77777777" w:rsidR="00AA156A" w:rsidRPr="00131442" w:rsidRDefault="00AA156A" w:rsidP="00161A2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B6593" w14:textId="77777777" w:rsidR="00AA156A" w:rsidRPr="00131442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4BD67" w14:textId="77777777" w:rsidR="00AA156A" w:rsidRPr="00131442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A156A" w:rsidRPr="00131442" w14:paraId="7CD841E1" w14:textId="77777777" w:rsidTr="00F56A16">
        <w:trPr>
          <w:trHeight w:val="112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64672" w14:textId="77777777" w:rsidR="00AA156A" w:rsidRPr="00131442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9657E" w14:textId="77777777" w:rsidR="00AA156A" w:rsidRPr="00131442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78A10" w14:textId="77777777" w:rsidR="00AA156A" w:rsidRPr="00131442" w:rsidRDefault="00AA156A" w:rsidP="00E57AD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                           </w:t>
            </w:r>
            <w:proofErr w:type="gramStart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(</w:t>
            </w:r>
            <w:proofErr w:type="spellStart"/>
            <w:proofErr w:type="gramEnd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>ավելացում</w:t>
            </w:r>
            <w:r w:rsidR="00E57ADD">
              <w:rPr>
                <w:rFonts w:ascii="GHEA Mariam" w:hAnsi="GHEA Mariam"/>
                <w:sz w:val="22"/>
                <w:szCs w:val="22"/>
                <w:lang w:eastAsia="en-US"/>
              </w:rPr>
              <w:t>ներ</w:t>
            </w:r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proofErr w:type="spellEnd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57ADD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>դրական</w:t>
            </w:r>
            <w:proofErr w:type="spellEnd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>նշանով</w:t>
            </w:r>
            <w:proofErr w:type="spellEnd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>իսկ</w:t>
            </w:r>
            <w:proofErr w:type="spellEnd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AA156A" w:rsidRPr="00131442" w14:paraId="2ECE585E" w14:textId="77777777" w:rsidTr="00F56A16">
        <w:trPr>
          <w:trHeight w:val="6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44C2D" w14:textId="77777777" w:rsidR="00AA156A" w:rsidRPr="00131442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B2282" w14:textId="77777777" w:rsidR="00AA156A" w:rsidRPr="00131442" w:rsidRDefault="00AA156A" w:rsidP="00161A2E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ֆոնդ</w:t>
            </w:r>
            <w:proofErr w:type="spellEnd"/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785A2" w14:textId="77777777" w:rsidR="00AA156A" w:rsidRPr="00131442" w:rsidRDefault="00F56A16" w:rsidP="00161A2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</w:t>
            </w:r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  <w:proofErr w:type="spellEnd"/>
            <w:r w:rsidR="00AA156A" w:rsidRPr="0013144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A156A" w:rsidRPr="00131442" w14:paraId="4CE0FC7B" w14:textId="77777777" w:rsidTr="00F56A16">
        <w:trPr>
          <w:trHeight w:val="61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0D0AF" w14:textId="77777777" w:rsidR="00AA156A" w:rsidRPr="00131442" w:rsidRDefault="00F56A16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2AECE" w14:textId="77777777" w:rsidR="00AA156A" w:rsidRPr="00131442" w:rsidRDefault="00AA156A" w:rsidP="00161A2E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1139 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8D786" w14:textId="77777777" w:rsidR="00AA156A" w:rsidRPr="00131442" w:rsidRDefault="00AA156A" w:rsidP="00161A2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44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A156A" w:rsidRPr="00131442" w14:paraId="58B214F2" w14:textId="77777777" w:rsidTr="00F56A16">
        <w:trPr>
          <w:trHeight w:val="28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2DB7D" w14:textId="77777777" w:rsidR="00AA156A" w:rsidRPr="00131442" w:rsidRDefault="00F56A16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B3E54" w14:textId="77777777" w:rsidR="00AA156A" w:rsidRPr="00131442" w:rsidRDefault="00AA156A" w:rsidP="00161A2E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2CFFD" w14:textId="77777777" w:rsidR="00AA156A" w:rsidRPr="00131442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A156A" w:rsidRPr="00131442" w14:paraId="51B1AB8F" w14:textId="77777777" w:rsidTr="00F56A16">
        <w:trPr>
          <w:trHeight w:val="33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A6174" w14:textId="77777777" w:rsidR="00AA156A" w:rsidRPr="00131442" w:rsidRDefault="00F56A16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97B4D" w14:textId="77777777" w:rsidR="00AA156A" w:rsidRPr="00131442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>ֆոնդ</w:t>
            </w:r>
            <w:proofErr w:type="spellEnd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C22DA" w14:textId="77777777" w:rsidR="00AA156A" w:rsidRPr="00131442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44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A156A" w:rsidRPr="00131442" w14:paraId="57460D9F" w14:textId="77777777" w:rsidTr="00F56A16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F66CA" w14:textId="77777777" w:rsidR="00AA156A" w:rsidRPr="00131442" w:rsidRDefault="00F56A16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8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7250D" w14:textId="77777777" w:rsidR="00AA156A" w:rsidRPr="00131442" w:rsidRDefault="00AA156A" w:rsidP="00E57ADD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r w:rsidRPr="00131442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31442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պետական</w:t>
            </w:r>
            <w:proofErr w:type="spellEnd"/>
            <w:r w:rsidRPr="00131442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442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131442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442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նախատեսված</w:t>
            </w:r>
            <w:proofErr w:type="spellEnd"/>
            <w:r w:rsidRPr="00131442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442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ելքերի</w:t>
            </w:r>
            <w:proofErr w:type="spellEnd"/>
            <w:r w:rsidRPr="00131442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442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լրացուցիչ</w:t>
            </w:r>
            <w:proofErr w:type="spellEnd"/>
            <w:r w:rsidRPr="00131442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442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պետա</w:t>
            </w:r>
            <w:r w:rsidR="00F56A1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softHyphen/>
            </w:r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կան</w:t>
            </w:r>
            <w:proofErr w:type="spellEnd"/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ելքերի</w:t>
            </w:r>
            <w:proofErr w:type="spellEnd"/>
            <w:r w:rsidR="00E57AD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,</w:t>
            </w:r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ինչպես</w:t>
            </w:r>
            <w:proofErr w:type="spellEnd"/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նաև</w:t>
            </w:r>
            <w:proofErr w:type="spellEnd"/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ելքերի</w:t>
            </w:r>
            <w:proofErr w:type="spellEnd"/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5637A" w14:textId="77777777" w:rsidR="00AA156A" w:rsidRPr="00131442" w:rsidRDefault="00AA156A" w:rsidP="00161A2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44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A156A" w:rsidRPr="00131442" w14:paraId="298CC959" w14:textId="77777777" w:rsidTr="00F56A16">
        <w:trPr>
          <w:trHeight w:val="6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55F7C" w14:textId="77777777" w:rsidR="00AA156A" w:rsidRPr="00131442" w:rsidRDefault="00F56A16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  <w:r w:rsidR="00AA156A" w:rsidRPr="0013144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CDFE7" w14:textId="77777777" w:rsidR="00AA156A" w:rsidRPr="00131442" w:rsidRDefault="00AA156A" w:rsidP="00161A2E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մատուցում</w:t>
            </w:r>
            <w:proofErr w:type="spellEnd"/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6822C" w14:textId="77777777" w:rsidR="00AA156A" w:rsidRPr="00131442" w:rsidRDefault="00AA156A" w:rsidP="00161A2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44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A156A" w:rsidRPr="00131442" w14:paraId="0806428D" w14:textId="77777777" w:rsidTr="00F56A16">
        <w:trPr>
          <w:trHeight w:val="63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51C73" w14:textId="77777777" w:rsidR="00AA156A" w:rsidRPr="00131442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11555" w14:textId="77777777" w:rsidR="00AA156A" w:rsidRPr="00131442" w:rsidRDefault="00AA156A" w:rsidP="00161A2E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կառավարություն</w:t>
            </w:r>
            <w:proofErr w:type="spellEnd"/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C4881" w14:textId="77777777" w:rsidR="00AA156A" w:rsidRPr="00131442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44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A156A" w:rsidRPr="00131442" w14:paraId="53E13564" w14:textId="77777777" w:rsidTr="00F56A16">
        <w:trPr>
          <w:trHeight w:val="26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3CBD9" w14:textId="77777777" w:rsidR="00AA156A" w:rsidRPr="00131442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03F9E" w14:textId="77777777" w:rsidR="00AA156A" w:rsidRPr="00131442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44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54692" w14:textId="77777777" w:rsidR="00AA156A" w:rsidRPr="00131442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44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A156A" w:rsidRPr="00131442" w14:paraId="45BE21DC" w14:textId="77777777" w:rsidTr="00F56A16">
        <w:trPr>
          <w:trHeight w:val="260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CA1BD1" w14:textId="77777777" w:rsidR="00AA156A" w:rsidRPr="00131442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>կատար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վող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ծախսը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99D646" w14:textId="77777777" w:rsidR="00AA156A" w:rsidRPr="00131442" w:rsidRDefault="00AA156A" w:rsidP="00161A2E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>(290,000.0)</w:t>
            </w:r>
          </w:p>
        </w:tc>
      </w:tr>
      <w:tr w:rsidR="00AA156A" w:rsidRPr="00131442" w14:paraId="5FE62C72" w14:textId="77777777" w:rsidTr="00E57ADD">
        <w:trPr>
          <w:trHeight w:val="143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5CB04" w14:textId="77777777" w:rsidR="00AA156A" w:rsidRPr="00131442" w:rsidRDefault="00AA156A" w:rsidP="00161A2E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1185 </w:t>
            </w:r>
          </w:p>
        </w:tc>
        <w:tc>
          <w:tcPr>
            <w:tcW w:w="12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EA26FB" w14:textId="77777777" w:rsidR="00AA156A" w:rsidRPr="00131442" w:rsidRDefault="00AA156A" w:rsidP="00161A2E">
            <w:pP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</w:pPr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442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Արտասահմանյան</w:t>
            </w:r>
            <w:proofErr w:type="spellEnd"/>
            <w:r w:rsidRPr="00131442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442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պատվիրակությունների</w:t>
            </w:r>
            <w:proofErr w:type="spellEnd"/>
            <w:r w:rsidRPr="00131442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442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ընդունելությունների</w:t>
            </w:r>
            <w:proofErr w:type="spellEnd"/>
            <w:r w:rsidRPr="00131442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31442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պաշտոնական</w:t>
            </w:r>
            <w:proofErr w:type="spellEnd"/>
            <w:r w:rsidRPr="00131442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442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գործուղումների</w:t>
            </w:r>
            <w:proofErr w:type="spellEnd"/>
            <w:r w:rsidRPr="00131442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442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կազմակերպում</w:t>
            </w:r>
            <w:proofErr w:type="spellEnd"/>
            <w:r w:rsidRPr="00131442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A156A" w:rsidRPr="00131442" w14:paraId="46C42191" w14:textId="77777777" w:rsidTr="00E57ADD">
        <w:trPr>
          <w:trHeight w:val="33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3F346" w14:textId="77777777" w:rsidR="00AA156A" w:rsidRPr="00131442" w:rsidRDefault="00F56A16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88072" w14:textId="77777777" w:rsidR="00AA156A" w:rsidRPr="00131442" w:rsidRDefault="00AA156A" w:rsidP="00161A2E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1185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48237" w14:textId="77777777" w:rsidR="00AA156A" w:rsidRPr="00131442" w:rsidRDefault="00AA156A" w:rsidP="00161A2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44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proofErr w:type="spellStart"/>
            <w:r w:rsidR="00E57ADD">
              <w:rPr>
                <w:rFonts w:ascii="GHEA Mariam" w:hAnsi="GHEA Mariam"/>
                <w:sz w:val="22"/>
                <w:szCs w:val="22"/>
                <w:lang w:eastAsia="en-US"/>
              </w:rPr>
              <w:t>տ</w:t>
            </w:r>
            <w:r w:rsidR="00E57ADD" w:rsidRPr="00131442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AA156A" w:rsidRPr="00131442" w14:paraId="0A2BAF62" w14:textId="77777777" w:rsidTr="00E57ADD">
        <w:trPr>
          <w:trHeight w:val="33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88A3F" w14:textId="77777777" w:rsidR="00AA156A" w:rsidRPr="00131442" w:rsidRDefault="00F56A16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C732C" w14:textId="77777777" w:rsidR="00AA156A" w:rsidRPr="00131442" w:rsidRDefault="00AA156A" w:rsidP="00161A2E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B2233" w14:textId="77777777" w:rsidR="00AA156A" w:rsidRPr="00131442" w:rsidRDefault="00F56A16" w:rsidP="00E57AD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A156A" w:rsidRPr="00131442" w14:paraId="73419699" w14:textId="77777777" w:rsidTr="00F56A16">
        <w:trPr>
          <w:trHeight w:val="33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40690" w14:textId="77777777" w:rsidR="00AA156A" w:rsidRPr="00131442" w:rsidRDefault="00F56A16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C927C" w14:textId="77777777" w:rsidR="00AA156A" w:rsidRPr="00131442" w:rsidRDefault="00AA156A" w:rsidP="00161A2E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Արտասահմանյան</w:t>
            </w:r>
            <w:proofErr w:type="spellEnd"/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պատվիրակությունների</w:t>
            </w:r>
            <w:proofErr w:type="spellEnd"/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ընդունելություններ</w:t>
            </w:r>
            <w:proofErr w:type="spellEnd"/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C8685" w14:textId="77777777" w:rsidR="00AA156A" w:rsidRPr="00131442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44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A156A" w:rsidRPr="00131442" w14:paraId="4CA28E05" w14:textId="77777777" w:rsidTr="00F56A16">
        <w:trPr>
          <w:trHeight w:val="33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B5635" w14:textId="77777777" w:rsidR="00AA156A" w:rsidRPr="00131442" w:rsidRDefault="00F56A16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8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6F504" w14:textId="77777777" w:rsidR="00AA156A" w:rsidRPr="00131442" w:rsidRDefault="00AA156A" w:rsidP="00161A2E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Արտասահմանյան</w:t>
            </w:r>
            <w:proofErr w:type="spellEnd"/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պատվիրակությունների</w:t>
            </w:r>
            <w:proofErr w:type="spellEnd"/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ընդունելություններ</w:t>
            </w:r>
            <w:proofErr w:type="spellEnd"/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2520E" w14:textId="77777777" w:rsidR="00AA156A" w:rsidRPr="00131442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44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A156A" w:rsidRPr="00131442" w14:paraId="42054232" w14:textId="77777777" w:rsidTr="00F56A16">
        <w:trPr>
          <w:trHeight w:val="33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F32BB" w14:textId="77777777" w:rsidR="00AA156A" w:rsidRPr="00131442" w:rsidRDefault="00F56A16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8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9EC67" w14:textId="77777777" w:rsidR="00AA156A" w:rsidRPr="00131442" w:rsidRDefault="00AA156A" w:rsidP="00161A2E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մատուցում</w:t>
            </w:r>
            <w:proofErr w:type="spellEnd"/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EF54C" w14:textId="77777777" w:rsidR="00AA156A" w:rsidRPr="00131442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44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A156A" w:rsidRPr="00131442" w14:paraId="3E06A02F" w14:textId="77777777" w:rsidTr="00F56A16">
        <w:trPr>
          <w:trHeight w:val="28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94CFB" w14:textId="77777777" w:rsidR="00AA156A" w:rsidRPr="00131442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B2AB3" w14:textId="77777777" w:rsidR="00AA156A" w:rsidRPr="00131442" w:rsidRDefault="00AA156A" w:rsidP="00161A2E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կառավարություն</w:t>
            </w:r>
            <w:proofErr w:type="spellEnd"/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1F5FC" w14:textId="77777777" w:rsidR="00AA156A" w:rsidRPr="00131442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44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A156A" w:rsidRPr="00131442" w14:paraId="36CC3067" w14:textId="77777777" w:rsidTr="00F56A16">
        <w:trPr>
          <w:trHeight w:val="330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C0A89" w14:textId="77777777" w:rsidR="00AA156A" w:rsidRPr="00131442" w:rsidRDefault="00AA156A" w:rsidP="00161A2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CECFB" w14:textId="77777777" w:rsidR="00AA156A" w:rsidRPr="00131442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44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A156A" w:rsidRPr="00131442" w14:paraId="5289F39F" w14:textId="77777777" w:rsidTr="00F56A16">
        <w:trPr>
          <w:trHeight w:val="330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9A361" w14:textId="77777777" w:rsidR="00AA156A" w:rsidRPr="00131442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>կատարվող</w:t>
            </w:r>
            <w:proofErr w:type="spellEnd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>ծախսը</w:t>
            </w:r>
            <w:proofErr w:type="spellEnd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906A" w14:textId="77777777" w:rsidR="00AA156A" w:rsidRPr="00131442" w:rsidRDefault="00AA156A" w:rsidP="00161A2E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190,000.0</w:t>
            </w:r>
          </w:p>
        </w:tc>
      </w:tr>
      <w:tr w:rsidR="00AA156A" w:rsidRPr="00131442" w14:paraId="124A9298" w14:textId="77777777" w:rsidTr="00F56A16">
        <w:trPr>
          <w:trHeight w:val="33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3EEAF" w14:textId="77777777" w:rsidR="00AA156A" w:rsidRPr="00131442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44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873D5" w14:textId="77777777" w:rsidR="00AA156A" w:rsidRPr="00131442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44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09E6C" w14:textId="77777777" w:rsidR="00AA156A" w:rsidRPr="00131442" w:rsidRDefault="00AA156A" w:rsidP="00161A2E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31442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AA156A" w:rsidRPr="00131442" w14:paraId="7B78671C" w14:textId="77777777" w:rsidTr="00F56A16">
        <w:trPr>
          <w:trHeight w:val="33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68046" w14:textId="77777777" w:rsidR="00AA156A" w:rsidRPr="00131442" w:rsidRDefault="00E57ADD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3D9F8" w14:textId="77777777" w:rsidR="00AA156A" w:rsidRPr="00131442" w:rsidRDefault="00AA156A" w:rsidP="00161A2E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1185 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DBF15" w14:textId="77777777" w:rsidR="00AA156A" w:rsidRPr="00131442" w:rsidRDefault="00AA156A" w:rsidP="00161A2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44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proofErr w:type="spellStart"/>
            <w:r w:rsidR="00E57ADD">
              <w:rPr>
                <w:rFonts w:ascii="GHEA Mariam" w:hAnsi="GHEA Mariam"/>
                <w:sz w:val="22"/>
                <w:szCs w:val="22"/>
                <w:lang w:eastAsia="en-US"/>
              </w:rPr>
              <w:t>տ</w:t>
            </w:r>
            <w:r w:rsidR="00E57ADD" w:rsidRPr="00131442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AA156A" w:rsidRPr="00131442" w14:paraId="432F238B" w14:textId="77777777" w:rsidTr="00F56A16">
        <w:trPr>
          <w:trHeight w:val="33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89F3F" w14:textId="77777777" w:rsidR="00AA156A" w:rsidRPr="00131442" w:rsidRDefault="00E57ADD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21A51" w14:textId="77777777" w:rsidR="00AA156A" w:rsidRPr="00131442" w:rsidRDefault="00AA156A" w:rsidP="00161A2E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11002 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85483" w14:textId="77777777" w:rsidR="00AA156A" w:rsidRPr="00131442" w:rsidRDefault="00F56A16" w:rsidP="00E57AD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A156A" w:rsidRPr="00131442" w14:paraId="520DB05C" w14:textId="77777777" w:rsidTr="00F56A16">
        <w:trPr>
          <w:trHeight w:val="33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3724D" w14:textId="77777777" w:rsidR="00AA156A" w:rsidRPr="00131442" w:rsidRDefault="00E57ADD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4AF8B" w14:textId="77777777" w:rsidR="00AA156A" w:rsidRPr="00131442" w:rsidRDefault="00AA156A" w:rsidP="00161A2E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Արտասահմանյան</w:t>
            </w:r>
            <w:proofErr w:type="spellEnd"/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պաշտոնական</w:t>
            </w:r>
            <w:proofErr w:type="spellEnd"/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գործուղումներ</w:t>
            </w:r>
            <w:proofErr w:type="spellEnd"/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F2A7C" w14:textId="77777777" w:rsidR="00AA156A" w:rsidRPr="00131442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44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A156A" w:rsidRPr="00131442" w14:paraId="472CE92E" w14:textId="77777777" w:rsidTr="00F56A16">
        <w:trPr>
          <w:trHeight w:val="33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3A70A" w14:textId="77777777" w:rsidR="00AA156A" w:rsidRPr="00131442" w:rsidRDefault="00E57ADD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8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C20DF" w14:textId="77777777" w:rsidR="00AA156A" w:rsidRPr="00131442" w:rsidRDefault="00AA156A" w:rsidP="00161A2E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Արտասահմանյան</w:t>
            </w:r>
            <w:proofErr w:type="spellEnd"/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պաշտոնական</w:t>
            </w:r>
            <w:proofErr w:type="spellEnd"/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գործուղումներ</w:t>
            </w:r>
            <w:proofErr w:type="spellEnd"/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5D6C3" w14:textId="77777777" w:rsidR="00AA156A" w:rsidRPr="00131442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44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A156A" w:rsidRPr="00131442" w14:paraId="7EAC68D1" w14:textId="77777777" w:rsidTr="00F56A16">
        <w:trPr>
          <w:trHeight w:val="33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A6ABF" w14:textId="77777777" w:rsidR="00AA156A" w:rsidRPr="00131442" w:rsidRDefault="00E57ADD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8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DDD7B" w14:textId="77777777" w:rsidR="00AA156A" w:rsidRPr="00131442" w:rsidRDefault="00AA156A" w:rsidP="00161A2E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մատուցում</w:t>
            </w:r>
            <w:proofErr w:type="spellEnd"/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68515" w14:textId="77777777" w:rsidR="00AA156A" w:rsidRPr="00131442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44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A156A" w:rsidRPr="00131442" w14:paraId="42DA1D7B" w14:textId="77777777" w:rsidTr="00F56A16">
        <w:trPr>
          <w:trHeight w:val="64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E133C" w14:textId="77777777" w:rsidR="00AA156A" w:rsidRPr="00131442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4C1A2" w14:textId="77777777" w:rsidR="00AA156A" w:rsidRPr="00131442" w:rsidRDefault="00AA156A" w:rsidP="00161A2E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կառավարություն</w:t>
            </w:r>
            <w:proofErr w:type="spellEnd"/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53FB8" w14:textId="77777777" w:rsidR="00AA156A" w:rsidRPr="00131442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44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A156A" w:rsidRPr="00131442" w14:paraId="72349A29" w14:textId="77777777" w:rsidTr="00F56A16">
        <w:trPr>
          <w:trHeight w:val="390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9D4E5" w14:textId="77777777" w:rsidR="00AA156A" w:rsidRPr="00131442" w:rsidRDefault="00AA156A" w:rsidP="00161A2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92D88" w14:textId="77777777" w:rsidR="00AA156A" w:rsidRPr="00131442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44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A156A" w:rsidRPr="00131442" w14:paraId="4D81F8B8" w14:textId="77777777" w:rsidTr="00F56A16">
        <w:trPr>
          <w:trHeight w:val="375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B1C57" w14:textId="77777777" w:rsidR="00AA156A" w:rsidRPr="00131442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կատարվող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ծախսը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131442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22C7" w14:textId="77777777" w:rsidR="00AA156A" w:rsidRPr="00131442" w:rsidRDefault="00AA156A" w:rsidP="00161A2E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3144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100,000.0</w:t>
            </w:r>
          </w:p>
        </w:tc>
      </w:tr>
    </w:tbl>
    <w:p w14:paraId="0E2F8F2D" w14:textId="77777777" w:rsidR="00AA156A" w:rsidRDefault="00AA156A" w:rsidP="00AA156A">
      <w:pPr>
        <w:pStyle w:val="mechtex"/>
        <w:rPr>
          <w:rFonts w:ascii="Arial" w:hAnsi="Arial" w:cs="Arial"/>
        </w:rPr>
      </w:pPr>
    </w:p>
    <w:p w14:paraId="51946D24" w14:textId="04A820CD" w:rsidR="00AA156A" w:rsidRPr="00131442" w:rsidRDefault="00AA156A" w:rsidP="00AA156A">
      <w:pPr>
        <w:pStyle w:val="mechtex"/>
        <w:rPr>
          <w:rFonts w:ascii="Arial" w:hAnsi="Arial" w:cs="Arial"/>
          <w:sz w:val="40"/>
        </w:rPr>
      </w:pPr>
      <w:bookmarkStart w:id="0" w:name="_GoBack"/>
      <w:bookmarkEnd w:id="0"/>
    </w:p>
    <w:p w14:paraId="462BD5F8" w14:textId="77777777" w:rsidR="00AA156A" w:rsidRPr="00B16FF5" w:rsidRDefault="00AA156A" w:rsidP="00AA156A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1ABC6768" w14:textId="77777777" w:rsidR="00AA156A" w:rsidRDefault="00AA156A" w:rsidP="00AA156A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48D7D23A" w14:textId="77777777" w:rsidR="00AA156A" w:rsidRPr="00B16FF5" w:rsidRDefault="00AA156A" w:rsidP="00AA156A">
      <w:pPr>
        <w:pStyle w:val="mechtex"/>
        <w:ind w:firstLine="720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 xml:space="preserve">   </w:t>
      </w:r>
      <w:r w:rsidRPr="00B16FF5">
        <w:rPr>
          <w:rFonts w:ascii="GHEA Mariam" w:hAnsi="GHEA Mariam" w:cs="Arial Armenian"/>
        </w:rPr>
        <w:t xml:space="preserve"> </w:t>
      </w:r>
      <w:r w:rsidR="00A81289">
        <w:rPr>
          <w:rFonts w:ascii="GHEA Mariam" w:hAnsi="GHEA Mariam" w:cs="Arial Armenian"/>
          <w:lang w:val="hy-AM"/>
        </w:rPr>
        <w:t xml:space="preserve">      </w:t>
      </w:r>
      <w:r w:rsidRPr="00B16FF5">
        <w:rPr>
          <w:rFonts w:ascii="GHEA Mariam" w:hAnsi="GHEA Mariam" w:cs="Arial Armenian"/>
        </w:rPr>
        <w:t xml:space="preserve">  </w:t>
      </w:r>
      <w:r>
        <w:rPr>
          <w:rFonts w:ascii="GHEA Mariam" w:hAnsi="GHEA Mariam" w:cs="Arial Armenian"/>
        </w:rPr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</w:p>
    <w:p w14:paraId="1AA8E5EC" w14:textId="77777777" w:rsidR="00AA156A" w:rsidRPr="00D85F01" w:rsidRDefault="00AA156A" w:rsidP="00AA156A">
      <w:pPr>
        <w:pStyle w:val="mechtex"/>
        <w:rPr>
          <w:rFonts w:ascii="Arial" w:hAnsi="Arial" w:cs="Arial"/>
        </w:rPr>
      </w:pPr>
    </w:p>
    <w:sectPr w:rsidR="00AA156A" w:rsidRPr="00D85F01" w:rsidSect="00F56A16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99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F65BF" w14:textId="77777777" w:rsidR="003E4D4B" w:rsidRDefault="003E4D4B">
      <w:r>
        <w:separator/>
      </w:r>
    </w:p>
  </w:endnote>
  <w:endnote w:type="continuationSeparator" w:id="0">
    <w:p w14:paraId="26D870C5" w14:textId="77777777" w:rsidR="003E4D4B" w:rsidRDefault="003E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2522E" w14:textId="0F8D7A98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552139">
      <w:rPr>
        <w:noProof/>
        <w:sz w:val="18"/>
      </w:rPr>
      <w:t>1439k.voroshum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2E191" w14:textId="6B788CE2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552139">
      <w:rPr>
        <w:noProof/>
        <w:sz w:val="18"/>
      </w:rPr>
      <w:t>1439k.voroshum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94199" w14:textId="4406E03D" w:rsidR="003D4BA2" w:rsidRDefault="008A558F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552139">
      <w:rPr>
        <w:noProof/>
      </w:rPr>
      <w:t>1439k.voroshum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08C1D" w14:textId="77777777" w:rsidR="003E4D4B" w:rsidRDefault="003E4D4B">
      <w:r>
        <w:separator/>
      </w:r>
    </w:p>
  </w:footnote>
  <w:footnote w:type="continuationSeparator" w:id="0">
    <w:p w14:paraId="7F4C762B" w14:textId="77777777" w:rsidR="003E4D4B" w:rsidRDefault="003E4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89A5C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0B69868" w14:textId="77777777"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C94E3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706B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18A66C" w14:textId="77777777"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56A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3CA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37CD5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1F4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06B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4D4B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478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103A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2A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139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277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58F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289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63F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56A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464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57ADD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A1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76210D"/>
  <w15:chartTrackingRefBased/>
  <w15:docId w15:val="{A50BD096-9188-45F8-8969-2FDB21C1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156A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normChar">
    <w:name w:val="norm Char"/>
    <w:link w:val="norm"/>
    <w:locked/>
    <w:rsid w:val="00AA156A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link w:val="mechtex"/>
    <w:locked/>
    <w:rsid w:val="00AA156A"/>
    <w:rPr>
      <w:rFonts w:ascii="Arial Armenian" w:hAnsi="Arial Armenian"/>
      <w:sz w:val="22"/>
      <w:lang w:eastAsia="ru-RU"/>
    </w:rPr>
  </w:style>
  <w:style w:type="paragraph" w:styleId="BodyText3">
    <w:name w:val="Body Text 3"/>
    <w:basedOn w:val="Normal"/>
    <w:link w:val="BodyText3Char"/>
    <w:rsid w:val="00AA156A"/>
    <w:pPr>
      <w:spacing w:after="120"/>
    </w:pPr>
    <w:rPr>
      <w:rFonts w:ascii="Times New Roman" w:hAnsi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AA156A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5521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213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>https://mul2-moj.gov.am/tasks/45107/oneclick/1439k.voroshum.docx?token=ac926d44dde4d97d16f9616a5791a7c8</cp:keywords>
  <dc:description/>
  <cp:lastModifiedBy>Arpine Khachatryan</cp:lastModifiedBy>
  <cp:revision>10</cp:revision>
  <cp:lastPrinted>2019-10-21T07:30:00Z</cp:lastPrinted>
  <dcterms:created xsi:type="dcterms:W3CDTF">2019-10-18T12:48:00Z</dcterms:created>
  <dcterms:modified xsi:type="dcterms:W3CDTF">2019-10-22T12:24:00Z</dcterms:modified>
</cp:coreProperties>
</file>