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67E5B" w14:textId="77777777" w:rsidR="00A95E6D" w:rsidRPr="00D63DF6" w:rsidRDefault="00A95E6D" w:rsidP="00A95E6D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        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 w:rsidR="008B33A6">
        <w:rPr>
          <w:rFonts w:ascii="GHEA Mariam" w:hAnsi="GHEA Mariam"/>
          <w:spacing w:val="-8"/>
        </w:rPr>
        <w:t>N 4</w:t>
      </w:r>
    </w:p>
    <w:p w14:paraId="387A47FE" w14:textId="77777777" w:rsidR="00A95E6D" w:rsidRPr="006B7192" w:rsidRDefault="00A95E6D" w:rsidP="00A95E6D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2019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4628BA6F" w14:textId="72543BD0" w:rsidR="00A95E6D" w:rsidRDefault="00A95E6D" w:rsidP="00A95E6D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</w:t>
      </w:r>
      <w:r w:rsidR="009528B8"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 w:cs="IRTEK Courier"/>
          <w:spacing w:val="-4"/>
          <w:lang w:val="pt-BR"/>
        </w:rPr>
        <w:t>հոկտեմբերի</w:t>
      </w:r>
      <w:r>
        <w:rPr>
          <w:rFonts w:ascii="GHEA Mariam" w:hAnsi="GHEA Mariam" w:cs="Sylfaen"/>
          <w:spacing w:val="-2"/>
          <w:lang w:val="pt-BR"/>
        </w:rPr>
        <w:t xml:space="preserve"> 10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2631D7">
        <w:rPr>
          <w:rFonts w:ascii="GHEA Mariam" w:hAnsi="GHEA Mariam"/>
          <w:szCs w:val="22"/>
        </w:rPr>
        <w:t>1411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23850207" w14:textId="77777777" w:rsidR="00A95E6D" w:rsidRDefault="00A95E6D" w:rsidP="00A95E6D">
      <w:pPr>
        <w:pStyle w:val="mechtex"/>
        <w:jc w:val="left"/>
        <w:rPr>
          <w:rFonts w:ascii="GHEA Mariam" w:hAnsi="GHEA Mariam"/>
          <w:spacing w:val="-2"/>
        </w:rPr>
      </w:pPr>
    </w:p>
    <w:p w14:paraId="40AB87E1" w14:textId="77777777" w:rsidR="00A95E6D" w:rsidRDefault="00A95E6D" w:rsidP="00A95E6D">
      <w:pPr>
        <w:pStyle w:val="mechtex"/>
        <w:jc w:val="left"/>
        <w:rPr>
          <w:rFonts w:ascii="Sylfaen" w:hAnsi="Sylfaen" w:cs="Sylfaen"/>
        </w:rPr>
      </w:pPr>
      <w:r>
        <w:rPr>
          <w:rFonts w:ascii="GHEA Mariam" w:hAnsi="GHEA Mariam"/>
          <w:spacing w:val="-2"/>
        </w:rPr>
        <w:t xml:space="preserve"> </w:t>
      </w: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5"/>
        <w:gridCol w:w="7600"/>
        <w:gridCol w:w="3965"/>
      </w:tblGrid>
      <w:tr w:rsidR="00A95E6D" w:rsidRPr="007C31AA" w14:paraId="092A9193" w14:textId="77777777" w:rsidTr="00A95E6D">
        <w:trPr>
          <w:trHeight w:val="1070"/>
        </w:trPr>
        <w:tc>
          <w:tcPr>
            <w:tcW w:w="14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8AB91" w14:textId="77777777" w:rsidR="00A95E6D" w:rsidRPr="00A95E6D" w:rsidRDefault="00A95E6D" w:rsidP="00A95E6D">
            <w:pPr>
              <w:pStyle w:val="mechtex"/>
              <w:rPr>
                <w:rFonts w:ascii="GHEA Mariam" w:hAnsi="GHEA Mariam"/>
                <w:szCs w:val="22"/>
                <w:lang w:eastAsia="en-US"/>
              </w:rPr>
            </w:pPr>
            <w:r w:rsidRPr="00A95E6D">
              <w:rPr>
                <w:rFonts w:ascii="GHEA Mariam" w:hAnsi="GHEA Mariam" w:cs="Sylfaen"/>
                <w:szCs w:val="22"/>
                <w:lang w:eastAsia="en-US"/>
              </w:rPr>
              <w:t>ՀԱՅԱՍՏԱՆԻ</w:t>
            </w:r>
            <w:r w:rsidRPr="00A95E6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A95E6D">
              <w:rPr>
                <w:rFonts w:ascii="GHEA Mariam" w:hAnsi="GHEA Mariam" w:cs="Sylfaen"/>
                <w:szCs w:val="22"/>
                <w:lang w:eastAsia="en-US"/>
              </w:rPr>
              <w:t>ՀԱՆՐԱՊԵՏՈՒԹՅԱՆ</w:t>
            </w:r>
            <w:r w:rsidRPr="00A95E6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A95E6D">
              <w:rPr>
                <w:rFonts w:ascii="GHEA Mariam" w:hAnsi="GHEA Mariam" w:cs="Sylfaen"/>
                <w:szCs w:val="22"/>
                <w:lang w:eastAsia="en-US"/>
              </w:rPr>
              <w:t>ԿԱՌԱՎԱՐՈՒԹՅԱՆ</w:t>
            </w:r>
            <w:r w:rsidRPr="00A95E6D">
              <w:rPr>
                <w:rFonts w:ascii="GHEA Mariam" w:hAnsi="GHEA Mariam"/>
                <w:szCs w:val="22"/>
                <w:lang w:eastAsia="en-US"/>
              </w:rPr>
              <w:t xml:space="preserve"> 2018 </w:t>
            </w:r>
            <w:r w:rsidRPr="00A95E6D">
              <w:rPr>
                <w:rFonts w:ascii="GHEA Mariam" w:hAnsi="GHEA Mariam" w:cs="Sylfaen"/>
                <w:szCs w:val="22"/>
                <w:lang w:eastAsia="en-US"/>
              </w:rPr>
              <w:t>ԹՎԱԿԱՆԻ</w:t>
            </w:r>
            <w:r w:rsidRPr="00A95E6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A95E6D">
              <w:rPr>
                <w:rFonts w:ascii="GHEA Mariam" w:hAnsi="GHEA Mariam" w:cs="Sylfaen"/>
                <w:szCs w:val="22"/>
                <w:lang w:eastAsia="en-US"/>
              </w:rPr>
              <w:t>ԴԵԿՏԵՄԲԵՐԻ</w:t>
            </w:r>
            <w:r w:rsidRPr="00A95E6D">
              <w:rPr>
                <w:rFonts w:ascii="GHEA Mariam" w:hAnsi="GHEA Mariam"/>
                <w:szCs w:val="22"/>
                <w:lang w:eastAsia="en-US"/>
              </w:rPr>
              <w:t xml:space="preserve"> 27-</w:t>
            </w:r>
            <w:r w:rsidRPr="00A95E6D">
              <w:rPr>
                <w:rFonts w:ascii="GHEA Mariam" w:hAnsi="GHEA Mariam" w:cs="Sylfaen"/>
                <w:szCs w:val="22"/>
                <w:lang w:eastAsia="en-US"/>
              </w:rPr>
              <w:t>Ի</w:t>
            </w:r>
            <w:r w:rsidRPr="00A95E6D">
              <w:rPr>
                <w:rFonts w:ascii="GHEA Mariam" w:hAnsi="GHEA Mariam"/>
                <w:szCs w:val="22"/>
                <w:lang w:eastAsia="en-US"/>
              </w:rPr>
              <w:t xml:space="preserve"> N 1515-</w:t>
            </w:r>
            <w:r w:rsidRPr="00A95E6D">
              <w:rPr>
                <w:rFonts w:ascii="GHEA Mariam" w:hAnsi="GHEA Mariam" w:cs="Sylfaen"/>
                <w:szCs w:val="22"/>
                <w:lang w:eastAsia="en-US"/>
              </w:rPr>
              <w:t>Ն</w:t>
            </w:r>
            <w:r w:rsidRPr="00A95E6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A95E6D">
              <w:rPr>
                <w:rFonts w:ascii="GHEA Mariam" w:hAnsi="GHEA Mariam" w:cs="Sylfaen"/>
                <w:szCs w:val="22"/>
                <w:lang w:eastAsia="en-US"/>
              </w:rPr>
              <w:t>ՈՐՈՇՄԱՆ</w:t>
            </w:r>
            <w:r w:rsidRPr="00A95E6D">
              <w:rPr>
                <w:rFonts w:ascii="GHEA Mariam" w:hAnsi="GHEA Mariam"/>
                <w:szCs w:val="22"/>
                <w:lang w:eastAsia="en-US"/>
              </w:rPr>
              <w:t xml:space="preserve"> N 11.1 </w:t>
            </w:r>
            <w:r w:rsidRPr="00A95E6D">
              <w:rPr>
                <w:rFonts w:ascii="GHEA Mariam" w:hAnsi="GHEA Mariam" w:cs="Sylfaen"/>
                <w:spacing w:val="-2"/>
                <w:szCs w:val="22"/>
                <w:lang w:eastAsia="en-US"/>
              </w:rPr>
              <w:t>ՀԱՎԵԼՎԱԾԻ</w:t>
            </w:r>
            <w:r w:rsidRPr="00A95E6D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N 11.1.21 </w:t>
            </w:r>
            <w:r w:rsidRPr="00A95E6D">
              <w:rPr>
                <w:rFonts w:ascii="GHEA Mariam" w:hAnsi="GHEA Mariam" w:cs="Sylfaen"/>
                <w:spacing w:val="-2"/>
                <w:szCs w:val="22"/>
                <w:lang w:eastAsia="en-US"/>
              </w:rPr>
              <w:t>ԱՂՅՈՒՍԱԿՈՒՄ</w:t>
            </w:r>
            <w:r w:rsidRPr="00A95E6D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(</w:t>
            </w:r>
            <w:r w:rsidRPr="00A95E6D">
              <w:rPr>
                <w:rFonts w:ascii="GHEA Mariam" w:hAnsi="GHEA Mariam" w:cs="Sylfaen"/>
                <w:spacing w:val="-2"/>
                <w:szCs w:val="22"/>
                <w:lang w:eastAsia="en-US"/>
              </w:rPr>
              <w:t>ՀԱՅԱՍՏԱՆԻ</w:t>
            </w:r>
            <w:r w:rsidRPr="00A95E6D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</w:t>
            </w:r>
            <w:r w:rsidRPr="00A95E6D">
              <w:rPr>
                <w:rFonts w:ascii="GHEA Mariam" w:hAnsi="GHEA Mariam" w:cs="Sylfaen"/>
                <w:spacing w:val="-2"/>
                <w:szCs w:val="22"/>
                <w:lang w:eastAsia="en-US"/>
              </w:rPr>
              <w:t>ՀԱՆՐԱՊԵՏՈՒԹՅԱՆ</w:t>
            </w:r>
            <w:r w:rsidRPr="00A95E6D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</w:t>
            </w:r>
            <w:r w:rsidRPr="00A95E6D">
              <w:rPr>
                <w:rFonts w:ascii="GHEA Mariam" w:hAnsi="GHEA Mariam" w:cs="Sylfaen"/>
                <w:spacing w:val="-2"/>
                <w:szCs w:val="22"/>
                <w:lang w:eastAsia="en-US"/>
              </w:rPr>
              <w:t>ՖԻՆԱՆՍՆԵՐԻ</w:t>
            </w:r>
            <w:r w:rsidRPr="00A95E6D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</w:t>
            </w:r>
            <w:r w:rsidRPr="00A95E6D">
              <w:rPr>
                <w:rFonts w:ascii="GHEA Mariam" w:hAnsi="GHEA Mariam" w:cs="Sylfaen"/>
                <w:spacing w:val="-2"/>
                <w:szCs w:val="22"/>
                <w:lang w:eastAsia="en-US"/>
              </w:rPr>
              <w:t>ՆԱԽԱՐԱՐՈՒԹՅԱՆ</w:t>
            </w:r>
            <w:r w:rsidRPr="00A95E6D">
              <w:rPr>
                <w:rFonts w:ascii="GHEA Mariam" w:hAnsi="GHEA Mariam"/>
                <w:spacing w:val="-2"/>
                <w:szCs w:val="22"/>
                <w:lang w:eastAsia="en-US"/>
              </w:rPr>
              <w:t xml:space="preserve"> </w:t>
            </w:r>
            <w:r w:rsidRPr="00A95E6D">
              <w:rPr>
                <w:rFonts w:ascii="GHEA Mariam" w:hAnsi="GHEA Mariam" w:cs="Sylfaen"/>
                <w:spacing w:val="-2"/>
                <w:szCs w:val="22"/>
                <w:lang w:eastAsia="en-US"/>
              </w:rPr>
              <w:t>ՄԱՍՈՎ)</w:t>
            </w:r>
            <w:r w:rsidRPr="00A95E6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proofErr w:type="gramStart"/>
            <w:r w:rsidRPr="00A95E6D">
              <w:rPr>
                <w:rFonts w:ascii="GHEA Mariam" w:hAnsi="GHEA Mariam" w:cs="Sylfaen"/>
                <w:szCs w:val="22"/>
                <w:lang w:eastAsia="en-US"/>
              </w:rPr>
              <w:t>ԿԱՏԱՐՎՈՂ</w:t>
            </w:r>
            <w:r w:rsidRPr="00A95E6D">
              <w:rPr>
                <w:rFonts w:ascii="GHEA Mariam" w:hAnsi="GHEA Mariam"/>
                <w:szCs w:val="22"/>
                <w:lang w:eastAsia="en-US"/>
              </w:rPr>
              <w:t xml:space="preserve">  </w:t>
            </w:r>
            <w:r w:rsidRPr="00A95E6D">
              <w:rPr>
                <w:rFonts w:ascii="GHEA Mariam" w:hAnsi="GHEA Mariam" w:cs="Sylfaen"/>
                <w:szCs w:val="22"/>
                <w:lang w:eastAsia="en-US"/>
              </w:rPr>
              <w:t>ՓՈՓՈԽՈՒԹՅՈՒՆՆԵՐԸ</w:t>
            </w:r>
            <w:proofErr w:type="gramEnd"/>
            <w:r w:rsidRPr="00A95E6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A95E6D">
              <w:rPr>
                <w:rFonts w:ascii="GHEA Mariam" w:hAnsi="GHEA Mariam" w:cs="Sylfaen"/>
                <w:szCs w:val="22"/>
                <w:lang w:eastAsia="en-US"/>
              </w:rPr>
              <w:t>ԵՎ</w:t>
            </w:r>
            <w:r w:rsidRPr="00A95E6D">
              <w:rPr>
                <w:rFonts w:ascii="GHEA Mariam" w:hAnsi="GHEA Mariam"/>
                <w:szCs w:val="22"/>
                <w:lang w:eastAsia="en-US"/>
              </w:rPr>
              <w:t xml:space="preserve"> </w:t>
            </w:r>
            <w:r w:rsidRPr="00A95E6D">
              <w:rPr>
                <w:rFonts w:ascii="GHEA Mariam" w:hAnsi="GHEA Mariam" w:cs="Sylfaen"/>
                <w:szCs w:val="22"/>
                <w:lang w:eastAsia="en-US"/>
              </w:rPr>
              <w:t>ԼՐԱՑՈՒՄՆԵՐԸ</w:t>
            </w:r>
          </w:p>
        </w:tc>
      </w:tr>
      <w:tr w:rsidR="00A95E6D" w:rsidRPr="007C31AA" w14:paraId="224DDF63" w14:textId="77777777" w:rsidTr="00A95E6D">
        <w:trPr>
          <w:trHeight w:val="240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F7B36" w14:textId="77777777" w:rsidR="00A95E6D" w:rsidRPr="007C31AA" w:rsidRDefault="00A95E6D" w:rsidP="00B84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930B" w14:textId="77777777" w:rsidR="00A95E6D" w:rsidRPr="007C31AA" w:rsidRDefault="00A95E6D" w:rsidP="00B84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F154" w14:textId="77777777" w:rsidR="00A95E6D" w:rsidRPr="007C31AA" w:rsidRDefault="00A95E6D" w:rsidP="00B84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95E6D" w:rsidRPr="007C31AA" w14:paraId="5E65F545" w14:textId="77777777" w:rsidTr="00B84E70">
        <w:trPr>
          <w:trHeight w:val="345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9177" w14:textId="77777777" w:rsidR="00A95E6D" w:rsidRPr="007C31AA" w:rsidRDefault="00A95E6D" w:rsidP="00B84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5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C340E" w14:textId="77777777" w:rsidR="00A95E6D" w:rsidRPr="007C31AA" w:rsidRDefault="00A95E6D" w:rsidP="00A95E6D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                                  </w:t>
            </w:r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5E6D" w:rsidRPr="007C31AA" w14:paraId="14AFCBAD" w14:textId="77777777" w:rsidTr="00B84E70">
        <w:trPr>
          <w:trHeight w:val="285"/>
        </w:trPr>
        <w:tc>
          <w:tcPr>
            <w:tcW w:w="14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7F3F65" w14:textId="77777777" w:rsidR="00A95E6D" w:rsidRPr="007C31AA" w:rsidRDefault="00A95E6D" w:rsidP="00B84E7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A95E6D" w:rsidRPr="007C31AA" w14:paraId="5F5A93F2" w14:textId="77777777" w:rsidTr="00B84E70">
        <w:trPr>
          <w:trHeight w:val="240"/>
        </w:trPr>
        <w:tc>
          <w:tcPr>
            <w:tcW w:w="29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785A" w14:textId="77777777" w:rsidR="00A95E6D" w:rsidRPr="007C31AA" w:rsidRDefault="00A95E6D" w:rsidP="00B84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6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6D9A1" w14:textId="77777777" w:rsidR="00A95E6D" w:rsidRPr="007C31AA" w:rsidRDefault="00A95E6D" w:rsidP="00B84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9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D386" w14:textId="77777777" w:rsidR="00A95E6D" w:rsidRPr="007C31AA" w:rsidRDefault="00A95E6D" w:rsidP="00B84E70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95E6D" w:rsidRPr="007C31AA" w14:paraId="2B1E7AF1" w14:textId="77777777" w:rsidTr="00A95E6D">
        <w:trPr>
          <w:trHeight w:val="270"/>
        </w:trPr>
        <w:tc>
          <w:tcPr>
            <w:tcW w:w="2925" w:type="dxa"/>
            <w:shd w:val="clear" w:color="auto" w:fill="auto"/>
            <w:hideMark/>
          </w:tcPr>
          <w:p w14:paraId="30EA83B5" w14:textId="77777777" w:rsidR="00A95E6D" w:rsidRPr="007C31AA" w:rsidRDefault="00A95E6D" w:rsidP="00B84E7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65" w:type="dxa"/>
            <w:gridSpan w:val="2"/>
            <w:shd w:val="clear" w:color="auto" w:fill="auto"/>
            <w:hideMark/>
          </w:tcPr>
          <w:p w14:paraId="2FCB7399" w14:textId="77777777" w:rsidR="00A95E6D" w:rsidRPr="007C31AA" w:rsidRDefault="00A95E6D" w:rsidP="00B84E7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5E6D" w:rsidRPr="007C31AA" w14:paraId="268CEEFE" w14:textId="77777777" w:rsidTr="00A95E6D">
        <w:trPr>
          <w:trHeight w:val="615"/>
        </w:trPr>
        <w:tc>
          <w:tcPr>
            <w:tcW w:w="2925" w:type="dxa"/>
            <w:shd w:val="clear" w:color="auto" w:fill="auto"/>
            <w:hideMark/>
          </w:tcPr>
          <w:p w14:paraId="4B5F3888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>1108</w:t>
            </w:r>
          </w:p>
        </w:tc>
        <w:tc>
          <w:tcPr>
            <w:tcW w:w="11565" w:type="dxa"/>
            <w:gridSpan w:val="2"/>
            <w:shd w:val="clear" w:color="auto" w:fill="auto"/>
            <w:hideMark/>
          </w:tcPr>
          <w:p w14:paraId="1F08901A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Հանրային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բնագավառում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պետական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քաղաքականության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մշակում</w:t>
            </w:r>
            <w:proofErr w:type="spellEnd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՝</w:t>
            </w: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ծրագրերի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համակարգում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և</w:t>
            </w: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84E70">
              <w:rPr>
                <w:rFonts w:ascii="GHEA Mariam" w:hAnsi="GHEA Mariam" w:cs="Sylfaen"/>
                <w:sz w:val="22"/>
                <w:szCs w:val="22"/>
                <w:lang w:eastAsia="en-US"/>
              </w:rPr>
              <w:t>մոնիթ</w:t>
            </w:r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որինգ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A95E6D" w:rsidRPr="007C31AA" w14:paraId="6AC92B50" w14:textId="77777777" w:rsidTr="00A95E6D">
        <w:trPr>
          <w:trHeight w:val="405"/>
        </w:trPr>
        <w:tc>
          <w:tcPr>
            <w:tcW w:w="14490" w:type="dxa"/>
            <w:gridSpan w:val="3"/>
            <w:shd w:val="clear" w:color="auto" w:fill="auto"/>
            <w:hideMark/>
          </w:tcPr>
          <w:p w14:paraId="07B94CEF" w14:textId="77777777" w:rsidR="00A95E6D" w:rsidRPr="007C31AA" w:rsidRDefault="00A95E6D" w:rsidP="00B84E7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5E6D" w:rsidRPr="007C31AA" w14:paraId="5F48BDB1" w14:textId="77777777" w:rsidTr="00A95E6D">
        <w:trPr>
          <w:trHeight w:val="70"/>
        </w:trPr>
        <w:tc>
          <w:tcPr>
            <w:tcW w:w="2925" w:type="dxa"/>
            <w:shd w:val="clear" w:color="auto" w:fill="auto"/>
            <w:hideMark/>
          </w:tcPr>
          <w:p w14:paraId="428F88A2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Ծրագրի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00" w:type="dxa"/>
            <w:shd w:val="clear" w:color="auto" w:fill="auto"/>
            <w:hideMark/>
          </w:tcPr>
          <w:p w14:paraId="17799056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1108 </w:t>
            </w:r>
          </w:p>
        </w:tc>
        <w:tc>
          <w:tcPr>
            <w:tcW w:w="3965" w:type="dxa"/>
            <w:shd w:val="clear" w:color="auto" w:fill="auto"/>
            <w:hideMark/>
          </w:tcPr>
          <w:p w14:paraId="2DA2F2C8" w14:textId="77777777" w:rsidR="00A95E6D" w:rsidRPr="007C31AA" w:rsidRDefault="00A95E6D" w:rsidP="00B84E7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(</w:t>
            </w:r>
            <w:proofErr w:type="spellStart"/>
            <w:proofErr w:type="gramEnd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նշված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են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A95E6D" w:rsidRPr="007C31AA" w14:paraId="4FFAC149" w14:textId="77777777" w:rsidTr="00A95E6D">
        <w:trPr>
          <w:trHeight w:val="330"/>
        </w:trPr>
        <w:tc>
          <w:tcPr>
            <w:tcW w:w="2925" w:type="dxa"/>
            <w:shd w:val="clear" w:color="auto" w:fill="auto"/>
            <w:hideMark/>
          </w:tcPr>
          <w:p w14:paraId="04A223BE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00" w:type="dxa"/>
            <w:shd w:val="clear" w:color="auto" w:fill="auto"/>
            <w:hideMark/>
          </w:tcPr>
          <w:p w14:paraId="5B41EDD7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31001 </w:t>
            </w:r>
          </w:p>
        </w:tc>
        <w:tc>
          <w:tcPr>
            <w:tcW w:w="3965" w:type="dxa"/>
            <w:shd w:val="clear" w:color="auto" w:fill="auto"/>
            <w:hideMark/>
          </w:tcPr>
          <w:p w14:paraId="0B4E2554" w14:textId="77777777" w:rsidR="00A95E6D" w:rsidRPr="007C31AA" w:rsidRDefault="00A95E6D" w:rsidP="00B84E7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8B33A6">
              <w:rPr>
                <w:rFonts w:ascii="GHEA Mariam" w:hAnsi="GHEA Mariam" w:cs="Sylfaen"/>
                <w:sz w:val="22"/>
                <w:szCs w:val="22"/>
                <w:lang w:eastAsia="en-US"/>
              </w:rPr>
              <w:t>տ</w:t>
            </w:r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արի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5E6D" w:rsidRPr="007C31AA" w14:paraId="28C9D510" w14:textId="77777777" w:rsidTr="00A95E6D">
        <w:trPr>
          <w:trHeight w:val="615"/>
        </w:trPr>
        <w:tc>
          <w:tcPr>
            <w:tcW w:w="2925" w:type="dxa"/>
            <w:shd w:val="clear" w:color="auto" w:fill="auto"/>
            <w:vAlign w:val="center"/>
            <w:hideMark/>
          </w:tcPr>
          <w:p w14:paraId="61D5E915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vAlign w:val="center"/>
            <w:hideMark/>
          </w:tcPr>
          <w:p w14:paraId="665BA31E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ՀՀ</w:t>
            </w: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բարելավում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5" w:type="dxa"/>
            <w:shd w:val="clear" w:color="auto" w:fill="auto"/>
            <w:hideMark/>
          </w:tcPr>
          <w:p w14:paraId="648DA397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95E6D" w:rsidRPr="007C31AA" w14:paraId="0B4A1530" w14:textId="77777777" w:rsidTr="00A95E6D">
        <w:trPr>
          <w:trHeight w:val="70"/>
        </w:trPr>
        <w:tc>
          <w:tcPr>
            <w:tcW w:w="2925" w:type="dxa"/>
            <w:shd w:val="clear" w:color="auto" w:fill="auto"/>
            <w:vAlign w:val="center"/>
            <w:hideMark/>
          </w:tcPr>
          <w:p w14:paraId="61FF8E4B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00" w:type="dxa"/>
            <w:shd w:val="clear" w:color="auto" w:fill="auto"/>
            <w:vAlign w:val="center"/>
            <w:hideMark/>
          </w:tcPr>
          <w:p w14:paraId="2402B807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ՀՀ</w:t>
            </w: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համար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տեխնի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softHyphen/>
            </w:r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կայի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և</w:t>
            </w: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գրասենյակային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գույքի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5" w:type="dxa"/>
            <w:shd w:val="clear" w:color="auto" w:fill="auto"/>
            <w:hideMark/>
          </w:tcPr>
          <w:p w14:paraId="175AA3C9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95E6D" w:rsidRPr="007C31AA" w14:paraId="02FB65F3" w14:textId="77777777" w:rsidTr="00A95E6D">
        <w:trPr>
          <w:trHeight w:val="645"/>
        </w:trPr>
        <w:tc>
          <w:tcPr>
            <w:tcW w:w="2925" w:type="dxa"/>
            <w:shd w:val="clear" w:color="auto" w:fill="auto"/>
            <w:hideMark/>
          </w:tcPr>
          <w:p w14:paraId="341B8AA3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00" w:type="dxa"/>
            <w:shd w:val="clear" w:color="auto" w:fill="auto"/>
            <w:hideMark/>
          </w:tcPr>
          <w:p w14:paraId="1FA24B89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Պետական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կողմից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օգտագործվող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ոչ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ակտիվ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softHyphen/>
            </w:r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ների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հետ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5" w:type="dxa"/>
            <w:shd w:val="clear" w:color="auto" w:fill="auto"/>
            <w:hideMark/>
          </w:tcPr>
          <w:p w14:paraId="303882B7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95E6D" w:rsidRPr="007C31AA" w14:paraId="09D32C92" w14:textId="77777777" w:rsidTr="00A95E6D">
        <w:trPr>
          <w:trHeight w:val="70"/>
        </w:trPr>
        <w:tc>
          <w:tcPr>
            <w:tcW w:w="2925" w:type="dxa"/>
            <w:shd w:val="clear" w:color="auto" w:fill="auto"/>
            <w:hideMark/>
          </w:tcPr>
          <w:p w14:paraId="0182C8FD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Ակտիվն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օգտագործող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կազմակերպության</w:t>
            </w:r>
            <w:proofErr w:type="spellEnd"/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 xml:space="preserve"> </w:t>
            </w: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կազ</w:t>
            </w: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softHyphen/>
              <w:t>մակերպություն</w:t>
            </w:r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ների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ան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softHyphen/>
            </w:r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վա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softHyphen/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softHyphen/>
            </w:r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նում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ը</w:t>
            </w:r>
            <w:proofErr w:type="spellEnd"/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 xml:space="preserve"> </w:t>
            </w: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>(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անվանում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softHyphen/>
            </w:r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նե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softHyphen/>
            </w:r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ր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ը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600" w:type="dxa"/>
            <w:shd w:val="clear" w:color="auto" w:fill="auto"/>
            <w:hideMark/>
          </w:tcPr>
          <w:p w14:paraId="11653DC0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ՀՀ</w:t>
            </w: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5" w:type="dxa"/>
            <w:shd w:val="clear" w:color="auto" w:fill="auto"/>
            <w:hideMark/>
          </w:tcPr>
          <w:p w14:paraId="73FE9CD2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95E6D" w:rsidRPr="007C31AA" w14:paraId="5699BE61" w14:textId="77777777" w:rsidTr="00A95E6D">
        <w:trPr>
          <w:trHeight w:val="420"/>
        </w:trPr>
        <w:tc>
          <w:tcPr>
            <w:tcW w:w="10525" w:type="dxa"/>
            <w:gridSpan w:val="2"/>
            <w:shd w:val="clear" w:color="auto" w:fill="auto"/>
            <w:hideMark/>
          </w:tcPr>
          <w:p w14:paraId="05618188" w14:textId="77777777" w:rsidR="00A95E6D" w:rsidRPr="007C31AA" w:rsidRDefault="00A95E6D" w:rsidP="00B84E7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5" w:type="dxa"/>
            <w:shd w:val="clear" w:color="auto" w:fill="auto"/>
            <w:hideMark/>
          </w:tcPr>
          <w:p w14:paraId="08B3037E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95E6D" w:rsidRPr="007C31AA" w14:paraId="2CA369EC" w14:textId="77777777" w:rsidTr="00A95E6D">
        <w:trPr>
          <w:trHeight w:val="70"/>
        </w:trPr>
        <w:tc>
          <w:tcPr>
            <w:tcW w:w="10525" w:type="dxa"/>
            <w:gridSpan w:val="2"/>
            <w:shd w:val="clear" w:color="auto" w:fill="auto"/>
            <w:hideMark/>
          </w:tcPr>
          <w:p w14:paraId="632985A0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Այլ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սարքավորումների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քանակ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հատ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14:paraId="4AF824AA" w14:textId="77777777" w:rsidR="00A95E6D" w:rsidRPr="007C31AA" w:rsidRDefault="00A95E6D" w:rsidP="00B84E7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>(114.0)</w:t>
            </w:r>
          </w:p>
        </w:tc>
      </w:tr>
      <w:tr w:rsidR="00A95E6D" w:rsidRPr="007C31AA" w14:paraId="53A67FE0" w14:textId="77777777" w:rsidTr="00A95E6D">
        <w:trPr>
          <w:trHeight w:val="315"/>
        </w:trPr>
        <w:tc>
          <w:tcPr>
            <w:tcW w:w="10525" w:type="dxa"/>
            <w:gridSpan w:val="2"/>
            <w:shd w:val="clear" w:color="auto" w:fill="auto"/>
            <w:hideMark/>
          </w:tcPr>
          <w:p w14:paraId="1423463F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վրա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ծախսը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.</w:t>
            </w: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դրամ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14:paraId="284AAB9D" w14:textId="77777777" w:rsidR="00A95E6D" w:rsidRPr="007C31AA" w:rsidRDefault="00A95E6D" w:rsidP="00B84E7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>(5700.0)</w:t>
            </w:r>
          </w:p>
        </w:tc>
      </w:tr>
      <w:tr w:rsidR="00B84E70" w:rsidRPr="007C31AA" w14:paraId="71F4BAF9" w14:textId="77777777" w:rsidTr="00A95E6D">
        <w:trPr>
          <w:trHeight w:val="315"/>
        </w:trPr>
        <w:tc>
          <w:tcPr>
            <w:tcW w:w="10525" w:type="dxa"/>
            <w:gridSpan w:val="2"/>
            <w:shd w:val="clear" w:color="auto" w:fill="auto"/>
          </w:tcPr>
          <w:p w14:paraId="3584860C" w14:textId="77777777" w:rsidR="00B84E70" w:rsidRPr="007C31AA" w:rsidRDefault="00B84E70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  <w:tc>
          <w:tcPr>
            <w:tcW w:w="3965" w:type="dxa"/>
            <w:shd w:val="clear" w:color="auto" w:fill="auto"/>
            <w:vAlign w:val="center"/>
          </w:tcPr>
          <w:p w14:paraId="381753C0" w14:textId="77777777" w:rsidR="00B84E70" w:rsidRPr="007C31AA" w:rsidRDefault="00B84E70" w:rsidP="00B84E7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</w:p>
        </w:tc>
      </w:tr>
      <w:tr w:rsidR="00A95E6D" w:rsidRPr="007C31AA" w14:paraId="0E5E64FF" w14:textId="77777777" w:rsidTr="00A95E6D">
        <w:trPr>
          <w:trHeight w:val="70"/>
        </w:trPr>
        <w:tc>
          <w:tcPr>
            <w:tcW w:w="2925" w:type="dxa"/>
            <w:shd w:val="clear" w:color="auto" w:fill="auto"/>
            <w:hideMark/>
          </w:tcPr>
          <w:p w14:paraId="54B5D492" w14:textId="77777777" w:rsidR="00A95E6D" w:rsidRPr="007C31AA" w:rsidRDefault="00A95E6D" w:rsidP="00B84E7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565" w:type="dxa"/>
            <w:gridSpan w:val="2"/>
            <w:shd w:val="clear" w:color="auto" w:fill="auto"/>
            <w:hideMark/>
          </w:tcPr>
          <w:p w14:paraId="5EA8D774" w14:textId="77777777" w:rsidR="00A95E6D" w:rsidRPr="007C31AA" w:rsidRDefault="00A95E6D" w:rsidP="00B84E7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5E6D" w:rsidRPr="007C31AA" w14:paraId="0CB5A09F" w14:textId="77777777" w:rsidTr="00A95E6D">
        <w:trPr>
          <w:trHeight w:val="390"/>
        </w:trPr>
        <w:tc>
          <w:tcPr>
            <w:tcW w:w="2925" w:type="dxa"/>
            <w:shd w:val="clear" w:color="auto" w:fill="auto"/>
            <w:hideMark/>
          </w:tcPr>
          <w:p w14:paraId="565534AC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7600" w:type="dxa"/>
            <w:shd w:val="clear" w:color="auto" w:fill="auto"/>
            <w:hideMark/>
          </w:tcPr>
          <w:p w14:paraId="1DD28081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Դատական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և</w:t>
            </w: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հանրային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5" w:type="dxa"/>
            <w:shd w:val="clear" w:color="auto" w:fill="auto"/>
            <w:hideMark/>
          </w:tcPr>
          <w:p w14:paraId="2F989C6C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95E6D" w:rsidRPr="007C31AA" w14:paraId="2978159E" w14:textId="77777777" w:rsidTr="00A95E6D">
        <w:trPr>
          <w:trHeight w:val="375"/>
        </w:trPr>
        <w:tc>
          <w:tcPr>
            <w:tcW w:w="14490" w:type="dxa"/>
            <w:gridSpan w:val="3"/>
            <w:shd w:val="clear" w:color="auto" w:fill="auto"/>
            <w:hideMark/>
          </w:tcPr>
          <w:p w14:paraId="2EDFAEE2" w14:textId="77777777" w:rsidR="00A95E6D" w:rsidRDefault="00A95E6D" w:rsidP="00B84E7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7C31AA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5644D3A4" w14:textId="77777777" w:rsidR="00A95E6D" w:rsidRPr="007C31AA" w:rsidRDefault="00A95E6D" w:rsidP="00B84E70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95E6D" w:rsidRPr="007C31AA" w14:paraId="00845CD5" w14:textId="77777777" w:rsidTr="00A95E6D">
        <w:trPr>
          <w:trHeight w:val="70"/>
        </w:trPr>
        <w:tc>
          <w:tcPr>
            <w:tcW w:w="2925" w:type="dxa"/>
            <w:shd w:val="clear" w:color="auto" w:fill="auto"/>
            <w:hideMark/>
          </w:tcPr>
          <w:p w14:paraId="7EE21C78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00" w:type="dxa"/>
            <w:shd w:val="clear" w:color="auto" w:fill="auto"/>
            <w:hideMark/>
          </w:tcPr>
          <w:p w14:paraId="436B3223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3965" w:type="dxa"/>
            <w:shd w:val="clear" w:color="auto" w:fill="auto"/>
            <w:hideMark/>
          </w:tcPr>
          <w:p w14:paraId="026F3D03" w14:textId="77777777" w:rsidR="00A95E6D" w:rsidRPr="007C31AA" w:rsidRDefault="00A95E6D" w:rsidP="00B84E7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7C31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նշված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են</w:t>
            </w:r>
            <w:proofErr w:type="spellEnd"/>
            <w:r w:rsidRPr="007C31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դրական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նշանով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>)</w:t>
            </w:r>
          </w:p>
        </w:tc>
      </w:tr>
      <w:tr w:rsidR="00A95E6D" w:rsidRPr="007C31AA" w14:paraId="6605C303" w14:textId="77777777" w:rsidTr="008B33A6">
        <w:trPr>
          <w:trHeight w:val="70"/>
        </w:trPr>
        <w:tc>
          <w:tcPr>
            <w:tcW w:w="2925" w:type="dxa"/>
            <w:shd w:val="clear" w:color="auto" w:fill="auto"/>
            <w:hideMark/>
          </w:tcPr>
          <w:p w14:paraId="70EA0875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00" w:type="dxa"/>
            <w:shd w:val="clear" w:color="auto" w:fill="auto"/>
            <w:hideMark/>
          </w:tcPr>
          <w:p w14:paraId="5D53605D" w14:textId="77777777" w:rsidR="00A95E6D" w:rsidRPr="007C31AA" w:rsidRDefault="00A95E6D" w:rsidP="00B84E70">
            <w:pPr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pacing w:val="-6"/>
                <w:sz w:val="22"/>
                <w:szCs w:val="22"/>
                <w:lang w:eastAsia="en-US"/>
              </w:rPr>
              <w:t>Սնանկության</w:t>
            </w:r>
            <w:proofErr w:type="spellEnd"/>
            <w:r w:rsidRPr="007C31AA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pacing w:val="-6"/>
                <w:sz w:val="22"/>
                <w:szCs w:val="22"/>
                <w:lang w:eastAsia="en-US"/>
              </w:rPr>
              <w:t>գործերով</w:t>
            </w:r>
            <w:proofErr w:type="spellEnd"/>
            <w:r w:rsidRPr="007C31AA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pacing w:val="-6"/>
                <w:sz w:val="22"/>
                <w:szCs w:val="22"/>
                <w:lang w:eastAsia="en-US"/>
              </w:rPr>
              <w:t>կառավարչական</w:t>
            </w:r>
            <w:proofErr w:type="spellEnd"/>
            <w:r w:rsidRPr="007C31AA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pacing w:val="-6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7C31AA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pacing w:val="-6"/>
                <w:sz w:val="22"/>
                <w:szCs w:val="22"/>
                <w:lang w:eastAsia="en-US"/>
              </w:rPr>
              <w:t>ձեռքբերում</w:t>
            </w:r>
            <w:proofErr w:type="spellEnd"/>
            <w:r w:rsidRPr="007C31AA">
              <w:rPr>
                <w:rFonts w:ascii="GHEA Mariam" w:hAnsi="GHEA Mariam" w:cs="Arial"/>
                <w:spacing w:val="-6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5" w:type="dxa"/>
            <w:shd w:val="clear" w:color="auto" w:fill="auto"/>
            <w:hideMark/>
          </w:tcPr>
          <w:p w14:paraId="62A4C426" w14:textId="77777777" w:rsidR="00A95E6D" w:rsidRPr="007C31AA" w:rsidRDefault="00A95E6D" w:rsidP="00B84E7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84E70">
              <w:rPr>
                <w:rFonts w:ascii="GHEA Mariam" w:hAnsi="GHEA Mariam" w:cs="Sylfaen"/>
                <w:sz w:val="22"/>
                <w:szCs w:val="22"/>
                <w:lang w:eastAsia="en-US"/>
              </w:rPr>
              <w:t>տ</w:t>
            </w:r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արի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95E6D" w:rsidRPr="007C31AA" w14:paraId="24870303" w14:textId="77777777" w:rsidTr="008B33A6">
        <w:trPr>
          <w:trHeight w:val="70"/>
        </w:trPr>
        <w:tc>
          <w:tcPr>
            <w:tcW w:w="2925" w:type="dxa"/>
            <w:shd w:val="clear" w:color="auto" w:fill="auto"/>
            <w:hideMark/>
          </w:tcPr>
          <w:p w14:paraId="061748CC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00" w:type="dxa"/>
            <w:shd w:val="clear" w:color="auto" w:fill="auto"/>
            <w:hideMark/>
          </w:tcPr>
          <w:p w14:paraId="46507381" w14:textId="77777777" w:rsidR="00A95E6D" w:rsidRPr="007C31AA" w:rsidRDefault="00B84E70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ՀՀ</w:t>
            </w:r>
            <w:r w:rsidR="00A95E6D"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sz w:val="22"/>
                <w:szCs w:val="22"/>
                <w:lang w:eastAsia="en-US"/>
              </w:rPr>
              <w:t>օ</w:t>
            </w:r>
            <w:r w:rsidR="00A95E6D"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րենսդրությամբ</w:t>
            </w:r>
            <w:proofErr w:type="spellEnd"/>
            <w:r w:rsidR="00A95E6D"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A95E6D"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օրենքներով</w:t>
            </w:r>
            <w:proofErr w:type="spellEnd"/>
            <w:r w:rsidR="00A95E6D"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A95E6D"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և</w:t>
            </w:r>
            <w:r w:rsidR="00A95E6D"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95E6D"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="00A95E6D"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95E6D"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որոշումներով</w:t>
            </w:r>
            <w:proofErr w:type="spellEnd"/>
            <w:r w:rsidR="00A95E6D"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  <w:proofErr w:type="spellStart"/>
            <w:r w:rsidR="00A95E6D"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նախատեսված</w:t>
            </w:r>
            <w:proofErr w:type="spellEnd"/>
            <w:r w:rsidR="00A95E6D"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95E6D"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օժանդակություն</w:t>
            </w:r>
            <w:proofErr w:type="spellEnd"/>
            <w:r w:rsidR="00A95E6D"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="00A95E6D"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և</w:t>
            </w:r>
            <w:r w:rsidR="00A95E6D"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95E6D"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փոխհատուցումներ</w:t>
            </w:r>
            <w:proofErr w:type="spellEnd"/>
            <w:r w:rsidR="00A95E6D"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5" w:type="dxa"/>
            <w:shd w:val="clear" w:color="auto" w:fill="auto"/>
            <w:hideMark/>
          </w:tcPr>
          <w:p w14:paraId="176BFAF3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95E6D" w:rsidRPr="007C31AA" w14:paraId="550CE82C" w14:textId="77777777" w:rsidTr="00A95E6D">
        <w:trPr>
          <w:trHeight w:val="375"/>
        </w:trPr>
        <w:tc>
          <w:tcPr>
            <w:tcW w:w="2925" w:type="dxa"/>
            <w:shd w:val="clear" w:color="auto" w:fill="auto"/>
            <w:hideMark/>
          </w:tcPr>
          <w:p w14:paraId="6A8B4F8C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00" w:type="dxa"/>
            <w:shd w:val="clear" w:color="auto" w:fill="auto"/>
            <w:hideMark/>
          </w:tcPr>
          <w:p w14:paraId="7D77964E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տրամադրման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միջոցառումներ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5" w:type="dxa"/>
            <w:shd w:val="clear" w:color="auto" w:fill="auto"/>
            <w:hideMark/>
          </w:tcPr>
          <w:p w14:paraId="6FCE367A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95E6D" w:rsidRPr="007C31AA" w14:paraId="797B3E6A" w14:textId="77777777" w:rsidTr="00A95E6D">
        <w:trPr>
          <w:trHeight w:val="585"/>
        </w:trPr>
        <w:tc>
          <w:tcPr>
            <w:tcW w:w="2925" w:type="dxa"/>
            <w:shd w:val="clear" w:color="auto" w:fill="auto"/>
            <w:hideMark/>
          </w:tcPr>
          <w:p w14:paraId="6B33B194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իրակա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softHyphen/>
            </w:r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նաց</w:t>
            </w:r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softHyphen/>
            </w:r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նողի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00" w:type="dxa"/>
            <w:shd w:val="clear" w:color="auto" w:fill="auto"/>
            <w:hideMark/>
          </w:tcPr>
          <w:p w14:paraId="3930738D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ՀՀ</w:t>
            </w: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5" w:type="dxa"/>
            <w:shd w:val="clear" w:color="auto" w:fill="auto"/>
            <w:hideMark/>
          </w:tcPr>
          <w:p w14:paraId="12CDBA92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95E6D" w:rsidRPr="007C31AA" w14:paraId="7692ECBA" w14:textId="77777777" w:rsidTr="00A95E6D">
        <w:trPr>
          <w:trHeight w:val="345"/>
        </w:trPr>
        <w:tc>
          <w:tcPr>
            <w:tcW w:w="10525" w:type="dxa"/>
            <w:gridSpan w:val="2"/>
            <w:shd w:val="clear" w:color="auto" w:fill="auto"/>
            <w:hideMark/>
          </w:tcPr>
          <w:p w14:paraId="08165E60" w14:textId="77777777" w:rsidR="00A95E6D" w:rsidRPr="007C31AA" w:rsidRDefault="00A95E6D" w:rsidP="00B84E70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5" w:type="dxa"/>
            <w:shd w:val="clear" w:color="auto" w:fill="auto"/>
            <w:hideMark/>
          </w:tcPr>
          <w:p w14:paraId="5D2F31B6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A95E6D" w:rsidRPr="007C31AA" w14:paraId="303833B9" w14:textId="77777777" w:rsidTr="008B33A6">
        <w:trPr>
          <w:trHeight w:val="70"/>
        </w:trPr>
        <w:tc>
          <w:tcPr>
            <w:tcW w:w="10525" w:type="dxa"/>
            <w:gridSpan w:val="2"/>
            <w:shd w:val="clear" w:color="auto" w:fill="auto"/>
            <w:hideMark/>
          </w:tcPr>
          <w:p w14:paraId="7D90A50F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Սնանկության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գործերի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քանակը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5" w:type="dxa"/>
            <w:shd w:val="clear" w:color="auto" w:fill="auto"/>
            <w:vAlign w:val="center"/>
            <w:hideMark/>
          </w:tcPr>
          <w:p w14:paraId="31193CA4" w14:textId="77777777" w:rsidR="00A95E6D" w:rsidRPr="007C31AA" w:rsidRDefault="00A95E6D" w:rsidP="00A95E6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>190</w:t>
            </w:r>
          </w:p>
        </w:tc>
      </w:tr>
      <w:tr w:rsidR="00A95E6D" w:rsidRPr="007C31AA" w14:paraId="10AB235C" w14:textId="77777777" w:rsidTr="00A95E6D">
        <w:trPr>
          <w:trHeight w:val="345"/>
        </w:trPr>
        <w:tc>
          <w:tcPr>
            <w:tcW w:w="10525" w:type="dxa"/>
            <w:gridSpan w:val="2"/>
            <w:shd w:val="clear" w:color="auto" w:fill="auto"/>
            <w:hideMark/>
          </w:tcPr>
          <w:p w14:paraId="7725195E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Տրանսֆերտի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վճարման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հաճախականությունը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965" w:type="dxa"/>
            <w:shd w:val="clear" w:color="auto" w:fill="auto"/>
            <w:hideMark/>
          </w:tcPr>
          <w:p w14:paraId="654B3131" w14:textId="77777777" w:rsidR="00A95E6D" w:rsidRPr="007C31AA" w:rsidRDefault="00A95E6D" w:rsidP="00A95E6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ըստ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պահանջի</w:t>
            </w:r>
            <w:proofErr w:type="spellEnd"/>
          </w:p>
        </w:tc>
      </w:tr>
      <w:tr w:rsidR="00A95E6D" w:rsidRPr="007C31AA" w14:paraId="21B1D829" w14:textId="77777777" w:rsidTr="00A95E6D">
        <w:trPr>
          <w:trHeight w:val="330"/>
        </w:trPr>
        <w:tc>
          <w:tcPr>
            <w:tcW w:w="10525" w:type="dxa"/>
            <w:gridSpan w:val="2"/>
            <w:shd w:val="clear" w:color="auto" w:fill="auto"/>
            <w:hideMark/>
          </w:tcPr>
          <w:p w14:paraId="10782BE2" w14:textId="77777777" w:rsidR="00A95E6D" w:rsidRPr="007C31AA" w:rsidRDefault="00A95E6D" w:rsidP="00B84E70">
            <w:pPr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վրա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կատարվող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ծախսը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 w:cs="Sylfaen"/>
                <w:sz w:val="22"/>
                <w:szCs w:val="22"/>
                <w:lang w:eastAsia="en-US"/>
              </w:rPr>
              <w:t>.</w:t>
            </w: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C31AA">
              <w:rPr>
                <w:rFonts w:ascii="GHEA Mariam" w:hAnsi="GHEA Mariam" w:cs="Sylfaen"/>
                <w:sz w:val="22"/>
                <w:szCs w:val="22"/>
                <w:lang w:eastAsia="en-US"/>
              </w:rPr>
              <w:t>դրամ</w:t>
            </w:r>
            <w:proofErr w:type="spellEnd"/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3965" w:type="dxa"/>
            <w:shd w:val="clear" w:color="auto" w:fill="auto"/>
            <w:hideMark/>
          </w:tcPr>
          <w:p w14:paraId="6D383E10" w14:textId="77777777" w:rsidR="00A95E6D" w:rsidRPr="007C31AA" w:rsidRDefault="00A95E6D" w:rsidP="00A95E6D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7C31AA">
              <w:rPr>
                <w:rFonts w:ascii="GHEA Mariam" w:hAnsi="GHEA Mariam" w:cs="Arial"/>
                <w:sz w:val="22"/>
                <w:szCs w:val="22"/>
                <w:lang w:eastAsia="en-US"/>
              </w:rPr>
              <w:t>5700.0</w:t>
            </w:r>
          </w:p>
        </w:tc>
      </w:tr>
    </w:tbl>
    <w:p w14:paraId="3EBE698C" w14:textId="77777777" w:rsidR="00A95E6D" w:rsidRPr="00A95E6D" w:rsidRDefault="00A95E6D" w:rsidP="00A95E6D">
      <w:pPr>
        <w:pStyle w:val="mechtex"/>
        <w:jc w:val="left"/>
        <w:rPr>
          <w:rFonts w:ascii="GHEA Mariam" w:hAnsi="GHEA Mariam"/>
          <w:sz w:val="6"/>
          <w:szCs w:val="22"/>
        </w:rPr>
      </w:pPr>
    </w:p>
    <w:p w14:paraId="29E3F2BB" w14:textId="77777777" w:rsidR="008B33A6" w:rsidRPr="00B84E70" w:rsidRDefault="00A95E6D" w:rsidP="00A95E6D">
      <w:pPr>
        <w:rPr>
          <w:rFonts w:ascii="GHEA Mariam" w:hAnsi="GHEA Mariam"/>
          <w:sz w:val="10"/>
          <w:szCs w:val="22"/>
        </w:rPr>
      </w:pPr>
      <w:r>
        <w:tab/>
      </w:r>
      <w:r>
        <w:rPr>
          <w:rFonts w:ascii="GHEA Mariam" w:hAnsi="GHEA Mariam"/>
          <w:sz w:val="22"/>
          <w:szCs w:val="22"/>
        </w:rPr>
        <w:t xml:space="preserve">      </w:t>
      </w:r>
    </w:p>
    <w:p w14:paraId="28E3C5BA" w14:textId="77777777" w:rsidR="00A95E6D" w:rsidRPr="0071072E" w:rsidRDefault="008B33A6" w:rsidP="00A95E6D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/>
          <w:sz w:val="22"/>
          <w:szCs w:val="22"/>
        </w:rPr>
        <w:t xml:space="preserve">                  </w:t>
      </w:r>
      <w:r w:rsidR="00A95E6D">
        <w:rPr>
          <w:rFonts w:ascii="GHEA Mariam" w:hAnsi="GHEA Mariam"/>
          <w:sz w:val="22"/>
          <w:szCs w:val="22"/>
        </w:rPr>
        <w:t xml:space="preserve"> </w:t>
      </w:r>
      <w:proofErr w:type="gramStart"/>
      <w:r w:rsidR="00A95E6D" w:rsidRPr="0071072E">
        <w:rPr>
          <w:rFonts w:ascii="GHEA Mariam" w:hAnsi="GHEA Mariam" w:cs="Sylfaen"/>
          <w:sz w:val="22"/>
          <w:szCs w:val="22"/>
        </w:rPr>
        <w:t>ՀԱՅԱՍՏԱՆԻ</w:t>
      </w:r>
      <w:r w:rsidR="00A95E6D" w:rsidRPr="0071072E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="00A95E6D" w:rsidRPr="0071072E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45254996" w14:textId="77777777" w:rsidR="00A95E6D" w:rsidRPr="0071072E" w:rsidRDefault="00A95E6D" w:rsidP="00A95E6D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1072E">
        <w:rPr>
          <w:rFonts w:ascii="GHEA Mariam" w:hAnsi="GHEA Mariam" w:cs="Sylfaen"/>
          <w:sz w:val="22"/>
          <w:szCs w:val="22"/>
          <w:lang w:val="af-ZA"/>
        </w:rPr>
        <w:t xml:space="preserve">         </w:t>
      </w:r>
      <w:proofErr w:type="gramStart"/>
      <w:r w:rsidRPr="0071072E">
        <w:rPr>
          <w:rFonts w:ascii="GHEA Mariam" w:hAnsi="GHEA Mariam" w:cs="Sylfaen"/>
          <w:sz w:val="22"/>
          <w:szCs w:val="22"/>
        </w:rPr>
        <w:t>ՎԱՐՉԱՊԵՏԻ</w:t>
      </w:r>
      <w:r w:rsidRPr="0071072E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1072E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3EFCD87E" w14:textId="42864F28" w:rsidR="001F225D" w:rsidRPr="008B33A6" w:rsidRDefault="00A95E6D" w:rsidP="006D2F85">
      <w:pPr>
        <w:pStyle w:val="mechtex"/>
        <w:jc w:val="left"/>
      </w:pPr>
      <w:r w:rsidRPr="0071072E">
        <w:rPr>
          <w:rFonts w:ascii="GHEA Mariam" w:hAnsi="GHEA Mariam" w:cs="Sylfaen"/>
          <w:spacing w:val="-8"/>
          <w:szCs w:val="22"/>
        </w:rPr>
        <w:tab/>
      </w:r>
      <w:r w:rsidRPr="0071072E">
        <w:rPr>
          <w:rFonts w:ascii="GHEA Mariam" w:hAnsi="GHEA Mariam" w:cs="Sylfaen"/>
          <w:spacing w:val="-8"/>
          <w:szCs w:val="22"/>
        </w:rPr>
        <w:tab/>
      </w:r>
      <w:r w:rsidRPr="0071072E">
        <w:rPr>
          <w:rFonts w:ascii="GHEA Mariam" w:hAnsi="GHEA Mariam" w:cs="Sylfaen"/>
          <w:spacing w:val="-8"/>
          <w:szCs w:val="22"/>
        </w:rPr>
        <w:tab/>
        <w:t>ՂԵԿԱՎԱՐ</w:t>
      </w:r>
      <w:r w:rsidRPr="0071072E">
        <w:rPr>
          <w:rFonts w:ascii="GHEA Mariam" w:hAnsi="GHEA Mariam" w:cs="Sylfaen"/>
          <w:spacing w:val="-8"/>
          <w:szCs w:val="22"/>
        </w:rPr>
        <w:tab/>
      </w:r>
      <w:r w:rsidRPr="0071072E">
        <w:rPr>
          <w:rFonts w:ascii="GHEA Mariam" w:hAnsi="GHEA Mariam" w:cs="Sylfaen"/>
          <w:spacing w:val="-8"/>
          <w:szCs w:val="22"/>
        </w:rPr>
        <w:tab/>
      </w:r>
      <w:r w:rsidRPr="0071072E">
        <w:rPr>
          <w:rFonts w:ascii="GHEA Mariam" w:hAnsi="GHEA Mariam" w:cs="Sylfaen"/>
          <w:spacing w:val="-8"/>
          <w:szCs w:val="22"/>
        </w:rPr>
        <w:tab/>
      </w:r>
      <w:r w:rsidRPr="0071072E">
        <w:rPr>
          <w:rFonts w:ascii="GHEA Mariam" w:hAnsi="GHEA Mariam" w:cs="Sylfaen"/>
          <w:spacing w:val="-8"/>
          <w:szCs w:val="22"/>
        </w:rPr>
        <w:tab/>
      </w:r>
      <w:r w:rsidRPr="0071072E">
        <w:rPr>
          <w:rFonts w:ascii="GHEA Mariam" w:hAnsi="GHEA Mariam" w:cs="Sylfaen"/>
          <w:spacing w:val="-8"/>
          <w:szCs w:val="22"/>
        </w:rPr>
        <w:tab/>
      </w:r>
      <w:r w:rsidRPr="0071072E">
        <w:rPr>
          <w:rFonts w:ascii="GHEA Mariam" w:hAnsi="GHEA Mariam" w:cs="Sylfaen"/>
          <w:spacing w:val="-8"/>
          <w:szCs w:val="22"/>
        </w:rPr>
        <w:tab/>
        <w:t xml:space="preserve">                                                       </w:t>
      </w:r>
      <w:r w:rsidRPr="0071072E">
        <w:rPr>
          <w:rFonts w:ascii="GHEA Mariam" w:hAnsi="GHEA Mariam" w:cs="Arial Armenian"/>
          <w:szCs w:val="22"/>
        </w:rPr>
        <w:t>Է</w:t>
      </w:r>
      <w:r w:rsidRPr="0071072E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71072E">
        <w:rPr>
          <w:rFonts w:ascii="GHEA Mariam" w:hAnsi="GHEA Mariam" w:cs="Arial Armenian"/>
          <w:spacing w:val="-8"/>
          <w:szCs w:val="22"/>
        </w:rPr>
        <w:t>Ն</w:t>
      </w:r>
      <w:r w:rsidRPr="0071072E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1F225D" w:rsidRPr="008B33A6" w:rsidSect="00A95E6D">
      <w:headerReference w:type="even" r:id="rId7"/>
      <w:footerReference w:type="even" r:id="rId8"/>
      <w:pgSz w:w="16834" w:h="11909" w:orient="landscape" w:code="9"/>
      <w:pgMar w:top="108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1A837" w14:textId="77777777" w:rsidR="004C187A" w:rsidRDefault="004C187A">
      <w:r>
        <w:separator/>
      </w:r>
    </w:p>
  </w:endnote>
  <w:endnote w:type="continuationSeparator" w:id="0">
    <w:p w14:paraId="60D00C71" w14:textId="77777777" w:rsidR="004C187A" w:rsidRDefault="004C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92354" w14:textId="5DCBE5C0" w:rsidR="00B84E70" w:rsidRDefault="00B84E70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C0D10">
      <w:rPr>
        <w:noProof/>
        <w:sz w:val="18"/>
      </w:rPr>
      <w:t>1411.voroshum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C1E14" w14:textId="77777777" w:rsidR="004C187A" w:rsidRDefault="004C187A">
      <w:r>
        <w:separator/>
      </w:r>
    </w:p>
  </w:footnote>
  <w:footnote w:type="continuationSeparator" w:id="0">
    <w:p w14:paraId="7DFD6F17" w14:textId="77777777" w:rsidR="004C187A" w:rsidRDefault="004C1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DB1A5" w14:textId="77777777" w:rsidR="00B84E70" w:rsidRDefault="00B84E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A4F8D4" w14:textId="77777777" w:rsidR="00B84E70" w:rsidRDefault="00B84E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D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543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1D7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50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87A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4919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2F85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72E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04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2E7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13F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3A6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1E9E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8B8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6D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777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D10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8BD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525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4E70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513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CF73EE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BF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8DB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39D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8F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8DCA7C"/>
  <w15:chartTrackingRefBased/>
  <w15:docId w15:val="{9E1F0B5D-7823-4FF2-8132-229C2536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styleId="Strong">
    <w:name w:val="Strong"/>
    <w:uiPriority w:val="99"/>
    <w:qFormat/>
    <w:rsid w:val="00D768DB"/>
    <w:rPr>
      <w:rFonts w:cs="Times New Roman"/>
      <w:b/>
    </w:rPr>
  </w:style>
  <w:style w:type="character" w:customStyle="1" w:styleId="normChar">
    <w:name w:val="norm Char"/>
    <w:link w:val="norm"/>
    <w:locked/>
    <w:rsid w:val="00D768D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D768DB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8B33A6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FE08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E08F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00A2A-45FA-4405-98BB-60609893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https://mul2-moj.gov.am/tasks/44817/oneclick/1411.voroshum.docx?token=e16f76aaa4d2da1be69973d3489d4545</cp:keywords>
  <dc:description/>
  <cp:lastModifiedBy>Tigran Ghandiljyan</cp:lastModifiedBy>
  <cp:revision>8</cp:revision>
  <cp:lastPrinted>2019-10-18T09:38:00Z</cp:lastPrinted>
  <dcterms:created xsi:type="dcterms:W3CDTF">2019-10-18T05:43:00Z</dcterms:created>
  <dcterms:modified xsi:type="dcterms:W3CDTF">2019-10-22T06:26:00Z</dcterms:modified>
</cp:coreProperties>
</file>