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DEBF" w14:textId="0693E3B4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A472D">
        <w:rPr>
          <w:rFonts w:ascii="GHEA Mariam" w:hAnsi="GHEA Mariam"/>
          <w:spacing w:val="-8"/>
          <w:lang w:val="af-ZA"/>
        </w:rPr>
        <w:t xml:space="preserve">    </w:t>
      </w: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1F6BFD83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CE93FF2" w14:textId="29E5C696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112F13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12F13">
        <w:rPr>
          <w:rFonts w:ascii="GHEA Mariam" w:hAnsi="GHEA Mariam"/>
          <w:spacing w:val="-2"/>
        </w:rPr>
        <w:t>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B46D79D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17CAA4CA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54208B82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372" w:type="dxa"/>
        <w:tblInd w:w="-72" w:type="dxa"/>
        <w:tblLook w:val="04A0" w:firstRow="1" w:lastRow="0" w:firstColumn="1" w:lastColumn="0" w:noHBand="0" w:noVBand="1"/>
      </w:tblPr>
      <w:tblGrid>
        <w:gridCol w:w="1140"/>
        <w:gridCol w:w="1560"/>
        <w:gridCol w:w="725"/>
        <w:gridCol w:w="668"/>
        <w:gridCol w:w="3197"/>
        <w:gridCol w:w="4500"/>
        <w:gridCol w:w="3582"/>
      </w:tblGrid>
      <w:tr w:rsidR="005F08A6" w:rsidRPr="00055191" w14:paraId="19C78D8A" w14:textId="77777777" w:rsidTr="00E466E3">
        <w:trPr>
          <w:trHeight w:val="930"/>
        </w:trPr>
        <w:tc>
          <w:tcPr>
            <w:tcW w:w="15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E7E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</w:t>
            </w:r>
          </w:p>
          <w:p w14:paraId="0E921F94" w14:textId="77777777" w:rsidR="005F08A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1515-Ն ՈՐՈՇՄԱՆ N 8 ՀԱՎԵԼՎԱԾՈՒՄ </w:t>
            </w:r>
            <w:proofErr w:type="gramStart"/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  <w:p w14:paraId="16D23853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sz w:val="28"/>
                <w:szCs w:val="22"/>
                <w:lang w:eastAsia="en-US"/>
              </w:rPr>
            </w:pPr>
          </w:p>
        </w:tc>
      </w:tr>
      <w:tr w:rsidR="005F08A6" w:rsidRPr="00055191" w14:paraId="1BC95041" w14:textId="77777777" w:rsidTr="00E466E3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DA241" w14:textId="77777777" w:rsidR="005F08A6" w:rsidRPr="00055191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5727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4E35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1553" w14:textId="77777777" w:rsidR="005F08A6" w:rsidRPr="00055191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A1BB2" w14:textId="77777777" w:rsidR="005F08A6" w:rsidRPr="00055191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4FF6" w14:textId="77777777" w:rsidR="005F08A6" w:rsidRPr="00055191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511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F08A6" w:rsidRPr="00055191" w14:paraId="357B03AE" w14:textId="77777777" w:rsidTr="00E466E3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8801E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C2B5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825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 կատարող պետական մարմինների և դրամաշնորհ ստացող տնտեսվարող սուբյեկտների անվանումները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A66A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proofErr w:type="gramStart"/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05519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055191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gramEnd"/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5191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5191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են</w:t>
            </w: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5191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055191" w14:paraId="5F458D30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583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17C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54C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084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2BA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F08A6" w:rsidRPr="00055191" w14:paraId="39EB12CB" w14:textId="77777777" w:rsidTr="00E466E3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65F8E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7A64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23D2" w14:textId="77777777" w:rsidR="005F08A6" w:rsidRPr="00055191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(1,268,271.4)</w:t>
            </w:r>
          </w:p>
        </w:tc>
      </w:tr>
      <w:tr w:rsidR="005F08A6" w:rsidRPr="00055191" w14:paraId="279D5B7D" w14:textId="77777777" w:rsidTr="00E466E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D7FB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1043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70AE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Տեղեկատվական տեխնոլոգիաների ոլորտի խթանում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9B67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903E" w14:textId="77777777" w:rsidR="005F08A6" w:rsidRPr="00055191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055191" w14:paraId="6A26C20C" w14:textId="77777777" w:rsidTr="00E466E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9064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3F31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61A" w14:textId="77777777" w:rsidR="005F08A6" w:rsidRPr="00055191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Աջակցություն Հայաստանի ՏՏ ոլորտի մրցունակության բարձրացմանը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A6B1E" w14:textId="77777777" w:rsidR="005F08A6" w:rsidRPr="00055191" w:rsidRDefault="005F08A6" w:rsidP="00E466E3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C3629" w14:textId="77777777" w:rsidR="005F08A6" w:rsidRPr="00055191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(56,686.0)</w:t>
            </w:r>
          </w:p>
        </w:tc>
      </w:tr>
      <w:tr w:rsidR="005F08A6" w:rsidRPr="00055191" w14:paraId="4F990478" w14:textId="77777777" w:rsidTr="00E466E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9A3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45E7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9A23" w14:textId="77777777" w:rsidR="005F08A6" w:rsidRPr="00055191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50992E25" w14:textId="77777777" w:rsidR="005F08A6" w:rsidRPr="00055191" w:rsidRDefault="005F08A6" w:rsidP="00E466E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05519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DFB" w14:textId="77777777" w:rsidR="005F08A6" w:rsidRPr="00055191" w:rsidRDefault="005F08A6" w:rsidP="00E466E3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Մրցույթով ընտրված կազմակերպություն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E62C" w14:textId="77777777" w:rsidR="005F08A6" w:rsidRPr="00055191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>(56,686.0)</w:t>
            </w:r>
          </w:p>
        </w:tc>
      </w:tr>
      <w:tr w:rsidR="005F08A6" w:rsidRPr="00055191" w14:paraId="79D4B127" w14:textId="77777777" w:rsidTr="00E466E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4B4E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D5C2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7F4A" w14:textId="77777777" w:rsidR="005F08A6" w:rsidRPr="00055191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Pr="0005519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թ. տեղեկատվական տեխնոլոգիաների</w:t>
            </w:r>
            <w:r w:rsidRPr="0005519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համաշխարհային համաժողովի կազմակերպում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F37FC" w14:textId="77777777" w:rsidR="005F08A6" w:rsidRPr="00055191" w:rsidRDefault="005F08A6" w:rsidP="00E466E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B35C" w14:textId="77777777" w:rsidR="005F08A6" w:rsidRPr="00055191" w:rsidRDefault="005F08A6" w:rsidP="00E466E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055191" w14:paraId="5150908B" w14:textId="77777777" w:rsidTr="00E466E3">
        <w:trPr>
          <w:trHeight w:val="7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121C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C091" w14:textId="77777777" w:rsidR="005F08A6" w:rsidRPr="00055191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962" w14:textId="77777777" w:rsidR="005F08A6" w:rsidRPr="00055191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17B15E13" w14:textId="77777777" w:rsidR="005F08A6" w:rsidRPr="00055191" w:rsidRDefault="005F08A6" w:rsidP="00E466E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0A72BE98" w14:textId="77777777" w:rsidR="005F08A6" w:rsidRPr="00055191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8FD4" w14:textId="77777777" w:rsidR="005F08A6" w:rsidRPr="00055191" w:rsidRDefault="005F08A6" w:rsidP="00E466E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«Առաջատար տեխնոլոգիաների ձեռնարկությունների միություն»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A436" w14:textId="77777777" w:rsidR="005F08A6" w:rsidRPr="00055191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5191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</w:tbl>
    <w:p w14:paraId="1AC6180A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3C94EE8E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38909CE5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1EDFD8D5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C8E1C7A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BC74B0" w14:textId="148E4DE6" w:rsidR="00BA6A4D" w:rsidRDefault="005F08A6" w:rsidP="00A71CFA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C2AC" w14:textId="77777777" w:rsidR="00FE2D5A" w:rsidRDefault="00FE2D5A">
      <w:r>
        <w:separator/>
      </w:r>
    </w:p>
  </w:endnote>
  <w:endnote w:type="continuationSeparator" w:id="0">
    <w:p w14:paraId="184F7586" w14:textId="77777777" w:rsidR="00FE2D5A" w:rsidRDefault="00FE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63F1" w14:textId="77777777" w:rsidR="00FE2D5A" w:rsidRDefault="00FE2D5A">
      <w:r>
        <w:separator/>
      </w:r>
    </w:p>
  </w:footnote>
  <w:footnote w:type="continuationSeparator" w:id="0">
    <w:p w14:paraId="553F6D62" w14:textId="77777777" w:rsidR="00FE2D5A" w:rsidRDefault="00FE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FE2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112F13"/>
    <w:rsid w:val="005F08A6"/>
    <w:rsid w:val="008C420D"/>
    <w:rsid w:val="00A71CFA"/>
    <w:rsid w:val="00BA6A4D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2019-10-07T06:22:00Z</dcterms:modified>
</cp:coreProperties>
</file>