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319" w:rsidRPr="00D21D18" w:rsidRDefault="008653B5" w:rsidP="00722BF9">
      <w:pPr>
        <w:pStyle w:val="Bodytext20"/>
        <w:shd w:val="clear" w:color="auto" w:fill="auto"/>
        <w:spacing w:before="0" w:after="160" w:line="360" w:lineRule="auto"/>
        <w:ind w:left="9639"/>
        <w:jc w:val="center"/>
        <w:rPr>
          <w:rFonts w:ascii="Sylfaen" w:hAnsi="Sylfaen"/>
          <w:sz w:val="24"/>
          <w:szCs w:val="24"/>
        </w:rPr>
      </w:pPr>
      <w:r w:rsidRPr="00D21D18">
        <w:rPr>
          <w:rFonts w:ascii="Sylfaen" w:hAnsi="Sylfaen"/>
          <w:sz w:val="24"/>
          <w:szCs w:val="24"/>
        </w:rPr>
        <w:t>ՀԱՎԵԼՎԱԾ</w:t>
      </w:r>
    </w:p>
    <w:p w:rsidR="00AA6319" w:rsidRPr="00D21D18" w:rsidRDefault="008653B5" w:rsidP="00722BF9">
      <w:pPr>
        <w:pStyle w:val="Bodytext20"/>
        <w:shd w:val="clear" w:color="auto" w:fill="auto"/>
        <w:spacing w:before="0" w:after="160" w:line="360" w:lineRule="auto"/>
        <w:ind w:left="9639"/>
        <w:jc w:val="center"/>
        <w:rPr>
          <w:rFonts w:ascii="Sylfaen" w:hAnsi="Sylfaen"/>
          <w:sz w:val="24"/>
          <w:szCs w:val="24"/>
        </w:rPr>
      </w:pPr>
      <w:r w:rsidRPr="00D21D18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722BF9" w:rsidRPr="00D21D18">
        <w:rPr>
          <w:rFonts w:ascii="Sylfaen" w:hAnsi="Sylfaen"/>
          <w:sz w:val="24"/>
          <w:szCs w:val="24"/>
        </w:rPr>
        <w:t xml:space="preserve"> </w:t>
      </w:r>
      <w:r w:rsidR="00722BF9" w:rsidRPr="00D21D18">
        <w:rPr>
          <w:rFonts w:ascii="Sylfaen" w:hAnsi="Sylfaen"/>
          <w:sz w:val="24"/>
          <w:szCs w:val="24"/>
        </w:rPr>
        <w:br/>
      </w:r>
      <w:r w:rsidRPr="00D21D18">
        <w:rPr>
          <w:rFonts w:ascii="Sylfaen" w:hAnsi="Sylfaen"/>
          <w:sz w:val="24"/>
          <w:szCs w:val="24"/>
        </w:rPr>
        <w:t xml:space="preserve">2017 թվականի հուլիսի 11-ի </w:t>
      </w:r>
      <w:r w:rsidR="00722BF9" w:rsidRPr="00D21D18">
        <w:rPr>
          <w:rFonts w:ascii="Sylfaen" w:hAnsi="Sylfaen"/>
          <w:sz w:val="24"/>
          <w:szCs w:val="24"/>
        </w:rPr>
        <w:br/>
      </w:r>
      <w:r w:rsidRPr="00D21D18">
        <w:rPr>
          <w:rFonts w:ascii="Sylfaen" w:hAnsi="Sylfaen"/>
          <w:sz w:val="24"/>
          <w:szCs w:val="24"/>
        </w:rPr>
        <w:t>թիվ 82 որոշման</w:t>
      </w:r>
    </w:p>
    <w:p w:rsidR="0043478D" w:rsidRPr="00D21D18" w:rsidRDefault="0043478D" w:rsidP="00722BF9">
      <w:pPr>
        <w:pStyle w:val="Bodytext50"/>
        <w:shd w:val="clear" w:color="auto" w:fill="auto"/>
        <w:spacing w:after="160" w:line="360" w:lineRule="auto"/>
        <w:rPr>
          <w:rStyle w:val="Bodytext5Spacing3pt"/>
          <w:rFonts w:ascii="Sylfaen" w:hAnsi="Sylfaen"/>
          <w:b/>
          <w:bCs/>
          <w:spacing w:val="0"/>
          <w:sz w:val="24"/>
          <w:szCs w:val="24"/>
        </w:rPr>
      </w:pPr>
    </w:p>
    <w:p w:rsidR="00AA6319" w:rsidRPr="00D21D18" w:rsidRDefault="008653B5" w:rsidP="00722BF9">
      <w:pPr>
        <w:pStyle w:val="Bodytext50"/>
        <w:shd w:val="clear" w:color="auto" w:fill="auto"/>
        <w:spacing w:after="160" w:line="360" w:lineRule="auto"/>
        <w:ind w:left="567" w:right="537"/>
        <w:rPr>
          <w:rFonts w:ascii="Sylfaen" w:hAnsi="Sylfaen"/>
          <w:sz w:val="24"/>
          <w:szCs w:val="24"/>
        </w:rPr>
      </w:pPr>
      <w:r w:rsidRPr="00D21D18">
        <w:rPr>
          <w:rStyle w:val="Bodytext5Spacing3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AA6319" w:rsidRPr="00D21D18" w:rsidRDefault="008653B5" w:rsidP="00722BF9">
      <w:pPr>
        <w:pStyle w:val="Bodytext50"/>
        <w:shd w:val="clear" w:color="auto" w:fill="auto"/>
        <w:spacing w:after="160" w:line="360" w:lineRule="auto"/>
        <w:ind w:left="567" w:right="537"/>
        <w:rPr>
          <w:rFonts w:ascii="Sylfaen" w:hAnsi="Sylfaen"/>
          <w:sz w:val="24"/>
          <w:szCs w:val="24"/>
        </w:rPr>
      </w:pPr>
      <w:r w:rsidRPr="00D21D18">
        <w:rPr>
          <w:rFonts w:ascii="Sylfaen" w:hAnsi="Sylfaen"/>
          <w:sz w:val="24"/>
          <w:szCs w:val="24"/>
        </w:rPr>
        <w:t xml:space="preserve">Եվրասիական տնտեսական հանձնաժողովի կոլեգիայի </w:t>
      </w:r>
      <w:r w:rsidR="00722BF9" w:rsidRPr="00D21D18">
        <w:rPr>
          <w:rFonts w:ascii="Sylfaen" w:hAnsi="Sylfaen"/>
          <w:sz w:val="24"/>
          <w:szCs w:val="24"/>
        </w:rPr>
        <w:br/>
      </w:r>
      <w:r w:rsidRPr="00D21D18">
        <w:rPr>
          <w:rFonts w:ascii="Sylfaen" w:hAnsi="Sylfaen"/>
          <w:sz w:val="24"/>
          <w:szCs w:val="24"/>
        </w:rPr>
        <w:t>2012 թվականի նոյեմբերի 27-ի թիվ 237 որոշման մեջ կատարվող</w:t>
      </w:r>
      <w:bookmarkStart w:id="0" w:name="_GoBack"/>
      <w:bookmarkEnd w:id="0"/>
    </w:p>
    <w:p w:rsidR="0043478D" w:rsidRPr="00D21D18" w:rsidRDefault="0043478D" w:rsidP="00722BF9">
      <w:pPr>
        <w:pStyle w:val="Bodytext5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AA6319" w:rsidRPr="00D21D18" w:rsidRDefault="008653B5" w:rsidP="00722BF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21D18">
        <w:rPr>
          <w:rFonts w:ascii="Sylfaen" w:hAnsi="Sylfaen"/>
          <w:sz w:val="24"/>
          <w:szCs w:val="24"/>
        </w:rPr>
        <w:t>1.</w:t>
      </w:r>
      <w:r w:rsidR="00722BF9" w:rsidRPr="00D21D18">
        <w:rPr>
          <w:rFonts w:ascii="Sylfaen" w:hAnsi="Sylfaen"/>
          <w:sz w:val="24"/>
          <w:szCs w:val="24"/>
        </w:rPr>
        <w:tab/>
      </w:r>
      <w:r w:rsidRPr="00D21D18">
        <w:rPr>
          <w:rFonts w:ascii="Sylfaen" w:hAnsi="Sylfaen"/>
          <w:sz w:val="24"/>
          <w:szCs w:val="24"/>
        </w:rPr>
        <w:t xml:space="preserve">Անվանման </w:t>
      </w:r>
      <w:r w:rsidR="00DC4110">
        <w:rPr>
          <w:rFonts w:ascii="Sylfaen" w:hAnsi="Sylfaen"/>
          <w:sz w:val="24"/>
          <w:szCs w:val="24"/>
        </w:rPr>
        <w:t>և</w:t>
      </w:r>
      <w:r w:rsidRPr="00D21D18">
        <w:rPr>
          <w:rFonts w:ascii="Sylfaen" w:hAnsi="Sylfaen"/>
          <w:sz w:val="24"/>
          <w:szCs w:val="24"/>
        </w:rPr>
        <w:t xml:space="preserve"> 1-ին կետի մեջ «արտադրանքի համապատասխանության գնահատում (հավաստում)» բառերը փոխարինել «տեխնիկական կանոնակարգման օբյեկտների համապատասխանության գնահատում» բառերով։</w:t>
      </w:r>
    </w:p>
    <w:p w:rsidR="00AA6319" w:rsidRPr="00D21D18" w:rsidRDefault="008653B5" w:rsidP="00722BF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21D18">
        <w:rPr>
          <w:rFonts w:ascii="Sylfaen" w:hAnsi="Sylfaen"/>
          <w:sz w:val="24"/>
          <w:szCs w:val="24"/>
        </w:rPr>
        <w:t>2.</w:t>
      </w:r>
      <w:r w:rsidR="00722BF9" w:rsidRPr="00D21D18">
        <w:rPr>
          <w:rFonts w:ascii="Sylfaen" w:hAnsi="Sylfaen"/>
          <w:sz w:val="24"/>
          <w:szCs w:val="24"/>
        </w:rPr>
        <w:tab/>
      </w:r>
      <w:r w:rsidRPr="00D21D18">
        <w:rPr>
          <w:rFonts w:ascii="Sylfaen" w:hAnsi="Sylfaen"/>
          <w:sz w:val="24"/>
          <w:szCs w:val="24"/>
        </w:rPr>
        <w:t>Նշված որոշմամբ հաստատված՝ Կամավոր հիմունքով կիրառման արդյունքում «Օծանելիքակոսմետիկական արտադրանքի անվտանգության մասին» Մաքսային միության տեխնիկական կանոնակարգի (ՄՄ ՏԿ 009/2011) պահանջների պահպանումն ապահովող միջպետական ստանդարտների, ինչպես նա</w:t>
      </w:r>
      <w:r w:rsidR="00DC4110">
        <w:rPr>
          <w:rFonts w:ascii="Sylfaen" w:hAnsi="Sylfaen"/>
          <w:sz w:val="24"/>
          <w:szCs w:val="24"/>
        </w:rPr>
        <w:t>և</w:t>
      </w:r>
      <w:r w:rsidRPr="00D21D18">
        <w:rPr>
          <w:rFonts w:ascii="Sylfaen" w:hAnsi="Sylfaen"/>
          <w:sz w:val="24"/>
          <w:szCs w:val="24"/>
        </w:rPr>
        <w:t xml:space="preserve"> «Օծանելիքակոսմետիկական արտադրանքի անվտանգության մասին» Մաքսային միության տեխնիկական կանոնակարգը (ՄՄ ՏԿ 009/2011) կիրառելու </w:t>
      </w:r>
      <w:r w:rsidR="00DC4110">
        <w:rPr>
          <w:rFonts w:ascii="Sylfaen" w:hAnsi="Sylfaen"/>
          <w:sz w:val="24"/>
          <w:szCs w:val="24"/>
        </w:rPr>
        <w:t>և</w:t>
      </w:r>
      <w:r w:rsidRPr="00D21D18">
        <w:rPr>
          <w:rFonts w:ascii="Sylfaen" w:hAnsi="Sylfaen"/>
          <w:sz w:val="24"/>
          <w:szCs w:val="24"/>
        </w:rPr>
        <w:t xml:space="preserve"> կատարելու ու տեխնիկական կանոնակարգման օբյեկտների համապատասխանության գնահատում իրականացնելու համար անհրաժեշտ </w:t>
      </w:r>
      <w:r w:rsidRPr="00D21D18">
        <w:rPr>
          <w:rFonts w:ascii="Sylfaen" w:hAnsi="Sylfaen"/>
          <w:sz w:val="24"/>
          <w:szCs w:val="24"/>
        </w:rPr>
        <w:lastRenderedPageBreak/>
        <w:t xml:space="preserve">հետազոտությունների (փորձարկումների) </w:t>
      </w:r>
      <w:r w:rsidR="00DC4110">
        <w:rPr>
          <w:rFonts w:ascii="Sylfaen" w:hAnsi="Sylfaen"/>
          <w:sz w:val="24"/>
          <w:szCs w:val="24"/>
        </w:rPr>
        <w:t>և</w:t>
      </w:r>
      <w:r w:rsidRPr="00D21D18">
        <w:rPr>
          <w:rFonts w:ascii="Sylfaen" w:hAnsi="Sylfaen"/>
          <w:sz w:val="24"/>
          <w:szCs w:val="24"/>
        </w:rPr>
        <w:t xml:space="preserve"> չափումների կանոններ ու մեթոդներ, այդ թվում՝ նմուշառման կանոններ պարունակող միջպետական ստանդարտների մշակման (փոփոխությունների կատարման, վերանայման) ծրագիրը՝</w:t>
      </w:r>
    </w:p>
    <w:p w:rsidR="00AA6319" w:rsidRPr="00D21D18" w:rsidRDefault="008653B5" w:rsidP="00722BF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21D18">
        <w:rPr>
          <w:rFonts w:ascii="Sylfaen" w:hAnsi="Sylfaen"/>
          <w:sz w:val="24"/>
          <w:szCs w:val="24"/>
        </w:rPr>
        <w:t>ա)</w:t>
      </w:r>
      <w:r w:rsidR="00722BF9" w:rsidRPr="00D21D18">
        <w:rPr>
          <w:rFonts w:ascii="Sylfaen" w:hAnsi="Sylfaen"/>
          <w:sz w:val="24"/>
          <w:szCs w:val="24"/>
        </w:rPr>
        <w:tab/>
      </w:r>
      <w:r w:rsidRPr="00D21D18">
        <w:rPr>
          <w:rFonts w:ascii="Sylfaen" w:hAnsi="Sylfaen"/>
          <w:sz w:val="24"/>
          <w:szCs w:val="24"/>
        </w:rPr>
        <w:t>լրացնել հետ</w:t>
      </w:r>
      <w:r w:rsidR="00DC4110">
        <w:rPr>
          <w:rFonts w:ascii="Sylfaen" w:hAnsi="Sylfaen"/>
          <w:sz w:val="24"/>
          <w:szCs w:val="24"/>
        </w:rPr>
        <w:t>և</w:t>
      </w:r>
      <w:r w:rsidRPr="00D21D18">
        <w:rPr>
          <w:rFonts w:ascii="Sylfaen" w:hAnsi="Sylfaen"/>
          <w:sz w:val="24"/>
          <w:szCs w:val="24"/>
        </w:rPr>
        <w:t>յալ բովանդակությամբ 41</w:t>
      </w:r>
      <w:r w:rsidRPr="00D21D18">
        <w:rPr>
          <w:rFonts w:ascii="Sylfaen" w:hAnsi="Sylfaen"/>
          <w:sz w:val="24"/>
          <w:szCs w:val="24"/>
          <w:vertAlign w:val="superscript"/>
        </w:rPr>
        <w:t>51</w:t>
      </w:r>
      <w:r w:rsidRPr="00D21D18">
        <w:rPr>
          <w:rFonts w:ascii="Sylfaen" w:hAnsi="Sylfaen"/>
          <w:sz w:val="24"/>
          <w:szCs w:val="24"/>
        </w:rPr>
        <w:t xml:space="preserve"> - 41</w:t>
      </w:r>
      <w:r w:rsidRPr="00D21D18">
        <w:rPr>
          <w:rFonts w:ascii="Sylfaen" w:hAnsi="Sylfaen"/>
          <w:sz w:val="24"/>
          <w:szCs w:val="24"/>
          <w:vertAlign w:val="superscript"/>
        </w:rPr>
        <w:t>68</w:t>
      </w:r>
      <w:r w:rsidRPr="00D21D18">
        <w:rPr>
          <w:rFonts w:ascii="Sylfaen" w:hAnsi="Sylfaen"/>
          <w:sz w:val="24"/>
          <w:szCs w:val="24"/>
        </w:rPr>
        <w:t xml:space="preserve"> դիրքերով՝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5067"/>
        <w:gridCol w:w="1454"/>
        <w:gridCol w:w="1134"/>
        <w:gridCol w:w="1134"/>
        <w:gridCol w:w="2800"/>
      </w:tblGrid>
      <w:tr w:rsidR="00722BF9" w:rsidRPr="00D21D18" w:rsidTr="00C5345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71.100.70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Օծանելիքակոսմետիկական արտադրանք</w:t>
            </w:r>
            <w:r w:rsidR="00556AAD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Միկրոկենսաբանություն</w:t>
            </w:r>
            <w:r w:rsidR="00556AAD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Candida albicans–ի հայտնաբերում</w:t>
            </w:r>
            <w:r w:rsidR="005F5F86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ԳՕՍՏ–ի մշակում՝ ԻՍՕ 18416:2015-ի հիման վրա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43478D" w:rsidP="00FF4D8C">
            <w:pPr>
              <w:pStyle w:val="Bodytext20"/>
              <w:shd w:val="clear" w:color="auto" w:fill="auto"/>
              <w:spacing w:before="0" w:after="120" w:line="240" w:lineRule="auto"/>
              <w:ind w:right="34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5-րդ հոդվածի 4-րդ կետ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right="97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722BF9" w:rsidRPr="00D21D18" w:rsidTr="00C5345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71.100.70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Օծանելիքակոսմետիկական արտադրանք</w:t>
            </w:r>
            <w:r w:rsidR="003D18C7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Միկրոկենսաբանություն</w:t>
            </w:r>
            <w:r w:rsidR="003D18C7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Escherichia coli–ի հայտնաբերում</w:t>
            </w:r>
            <w:r w:rsidR="003D18C7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ԳՕՍՏ–ի մշակում՝ ԻՍՕ 21150:2015-ի հիման վրա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43478D" w:rsidP="00FF4D8C">
            <w:pPr>
              <w:pStyle w:val="Bodytext20"/>
              <w:shd w:val="clear" w:color="auto" w:fill="auto"/>
              <w:spacing w:before="0" w:after="120" w:line="240" w:lineRule="auto"/>
              <w:ind w:right="34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5-րդ հոդվածի 4-րդ կետ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right="97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722BF9" w:rsidRPr="00D21D18" w:rsidTr="00C5345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71.100.70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Օծանելիքակոսմետիկական արտադրանք</w:t>
            </w:r>
            <w:r w:rsidR="00521343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Միկրոկենսաբանություն</w:t>
            </w:r>
            <w:r w:rsidR="00521343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Կապտաթարախային ցուպիկի (Pseudomonas aeruginosa) հայտնաբերում</w:t>
            </w:r>
            <w:r w:rsidR="00EB39D1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FF4D8C"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ԳՕՍՏ–ի մշակում՝ ԻՍՕ 22717:2015-ի հիման վրա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right="34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5-րդ հոդվածի 4-րդ կետ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right="97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722BF9" w:rsidRPr="00D21D18" w:rsidTr="00C5345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43478D" w:rsidP="00FF4D8C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D21D18">
              <w:rPr>
                <w:rFonts w:ascii="Sylfaen" w:hAnsi="Sylfaen"/>
                <w:sz w:val="20"/>
                <w:szCs w:val="20"/>
              </w:rPr>
              <w:t>41</w:t>
            </w:r>
            <w:r w:rsidRPr="00D21D18">
              <w:rPr>
                <w:rFonts w:ascii="Sylfaen" w:hAnsi="Sylfaen"/>
                <w:sz w:val="20"/>
                <w:szCs w:val="20"/>
                <w:vertAlign w:val="superscript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71.100.70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Օծանելիքակոսմետիկական արտադրանք</w:t>
            </w:r>
            <w:r w:rsidR="00FC23DA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Միկրոկենսաբանություն</w:t>
            </w:r>
            <w:r w:rsidR="00FC23DA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Staphylococcus aureus–ի հայտնաբերում</w:t>
            </w:r>
            <w:r w:rsidR="00FC23DA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ԳՕՍՏ–ի մշակում՝ ԻՍՕ 22718:2015-ի հիման վրա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right="34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5-րդ հոդվածի 4-րդ կետ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right="97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722BF9" w:rsidRPr="00D21D18" w:rsidTr="00C5345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71.100.70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Օծանելիքակոսմետիկական արտադրանք</w:t>
            </w:r>
            <w:r w:rsidR="00DD0D33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Միկրոկենսաբանության</w:t>
            </w:r>
            <w:r w:rsidR="00DD0D33" w:rsidRPr="00D21D18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="00722BF9"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DD0D33"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առնչվող 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ԻՍՕ ստանդարտների կիրառման վերաբերյալ ղեկավար</w:t>
            </w:r>
            <w:r w:rsidR="00722BF9"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ցուցումներ</w:t>
            </w:r>
            <w:r w:rsidR="00AA10EF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ԳՕՍՏ</w:t>
            </w:r>
            <w:r w:rsidR="00751123" w:rsidRPr="00D21D18">
              <w:rPr>
                <w:rStyle w:val="Bodytext211pt"/>
                <w:rFonts w:ascii="Sylfaen" w:hAnsi="Sylfaen"/>
                <w:sz w:val="20"/>
                <w:szCs w:val="20"/>
              </w:rPr>
              <w:t>-ի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մշակում՝ ԻՍՕ/ՏՀ 19838:2016-ի հիման վրա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right="34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5-րդ հոդվածի 4-րդ կետ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2018</w:t>
            </w:r>
            <w:r w:rsidR="00722BF9"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թվական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right="97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722BF9" w:rsidRPr="00D21D18" w:rsidTr="00C5345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71.100.70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Բնական </w:t>
            </w:r>
            <w:r w:rsidR="00DC4110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օրգանական օծանելիքակոսմետիկական արտադրանք </w:t>
            </w:r>
            <w:r w:rsidR="00DC4110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բաղադրամասեր</w:t>
            </w:r>
            <w:r w:rsidR="002D70E0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Նույնականացման 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ձեռնարկ </w:t>
            </w:r>
            <w:r w:rsidR="00DC4110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չափորոշիչներ</w:t>
            </w:r>
            <w:r w:rsidR="00047D4C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 1</w:t>
            </w:r>
            <w:r w:rsidR="00C968C6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Բաղադրամասերի սահմանումներ</w:t>
            </w:r>
            <w:r w:rsidR="00691D52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ԳՕՍՏ–ի մշակում՝ ԻՍՕ 16128-1:2016-ի հիման վրա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right="34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6-րդ հոդվածի 4-րդ </w:t>
            </w:r>
            <w:r w:rsidR="00DC4110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5-րդ 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կետեր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2018 թվական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right="97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722BF9" w:rsidRPr="00D21D18" w:rsidTr="00C5345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43478D" w:rsidP="00C53459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71.100.60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Եթերայուղեր</w:t>
            </w:r>
            <w:r w:rsidR="00EB345F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Փաթեթավորման, անհրաժեշտ պայմանների ստեղծման </w:t>
            </w:r>
            <w:r w:rsidR="00DC4110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պահպանման հիմնական կանոններ</w:t>
            </w:r>
            <w:r w:rsidR="00EB345F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ԳՕՍՏ-ի մշակում՝ ԻՍՕ/ՏՄ 210:2014-ի հիման վրա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5-րդ հոդվածի 8-րդ </w:t>
            </w:r>
            <w:r w:rsidR="00DC4110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9-րդ կետեր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right="97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722BF9" w:rsidRPr="00D21D18" w:rsidTr="00C5345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43478D" w:rsidP="00C53459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71.100.60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Եթերայուղեր</w:t>
            </w:r>
            <w:r w:rsidR="00175AC8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Տարաների պիտակավորման </w:t>
            </w:r>
            <w:r w:rsidR="00DC4110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մակնշման հիմնական կանոններ</w:t>
            </w:r>
            <w:r w:rsidR="00175AC8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22BF9" w:rsidRPr="00D21D18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ԳՕՍՏ-ի մշակում՝ ԻՍՕ/ՏՄ 211:2014-ի հիման վրա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43478D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5-րդ հոդվածի 9-րդ կետ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right="97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722BF9" w:rsidRPr="00D21D18" w:rsidTr="00C5345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71.100.60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Եթերայուղեր</w:t>
            </w:r>
            <w:r w:rsidR="0068742F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Անվանացանկ</w:t>
            </w:r>
            <w:r w:rsidR="0068742F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22BF9" w:rsidRPr="00D21D18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ԳՕՍՏ–ի մշակում՝ ԻՍՕ 4720:2009-ի հիման վրա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2-րդ </w:t>
            </w:r>
            <w:r w:rsidR="00DC4110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3-րդ հոդվածներ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right="97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722BF9" w:rsidRPr="00D21D18" w:rsidTr="00C5345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71.100.60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Եթերային յուղեր. Անվանացանկում կիրառվող սկզբունքներ</w:t>
            </w:r>
            <w:r w:rsidR="00D11912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ԳՕՍՏ–ի մշակում՝ ԻՍՕ 3218:2014-ի հիման վրա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2-րդ </w:t>
            </w:r>
            <w:r w:rsidR="00DC4110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3-րդ հոդվածներ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right="97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722BF9" w:rsidRPr="00D21D18" w:rsidTr="00C5345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0"/>
                <w:rFonts w:ascii="Sylfaen" w:hAnsi="Sylfaen"/>
                <w:spacing w:val="0"/>
                <w:sz w:val="20"/>
                <w:szCs w:val="20"/>
              </w:rPr>
              <w:t>41</w:t>
            </w:r>
            <w:r w:rsidRPr="00D21D18">
              <w:rPr>
                <w:rStyle w:val="Bodytext211pt0"/>
                <w:rFonts w:ascii="Sylfaen" w:hAnsi="Sylfaen"/>
                <w:spacing w:val="0"/>
                <w:sz w:val="20"/>
                <w:szCs w:val="20"/>
                <w:vertAlign w:val="superscript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71.100.60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Բնական բուրավետիչ հումք</w:t>
            </w:r>
            <w:r w:rsidR="00C55333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Եզրույթներ </w:t>
            </w:r>
            <w:r w:rsidR="00DC4110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սահմանումներ</w:t>
            </w:r>
            <w:r w:rsidR="00C55333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ԳՕՍՏ–ի մշակում՝ ԻՍՕ 9235:2013-ի հիման վրա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3-րդ հոդված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right="97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722BF9" w:rsidRPr="00D21D18" w:rsidTr="00C5345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71.100.60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Եղեսպակ դեղատուի (Salvia oficinalis L.) եթերայուղ</w:t>
            </w:r>
            <w:r w:rsidR="00176EA6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C53459"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ԳՕՍՏ–ի մշակում՝ ԻՍՕ 9909:1997-ի հիման վրա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5-րդ հոդվածի </w:t>
            </w:r>
            <w:r w:rsidRPr="00D21D18">
              <w:rPr>
                <w:rFonts w:ascii="Sylfaen" w:hAnsi="Sylfaen"/>
                <w:sz w:val="20"/>
                <w:szCs w:val="20"/>
              </w:rPr>
              <w:t>3-6-</w:t>
            </w:r>
            <w:r w:rsidR="004A4345" w:rsidRPr="00D21D18">
              <w:rPr>
                <w:rFonts w:ascii="Sylfaen" w:hAnsi="Sylfaen" w:cs="Sylfaen"/>
                <w:sz w:val="20"/>
                <w:szCs w:val="20"/>
              </w:rPr>
              <w:t>րդ</w:t>
            </w:r>
            <w:r w:rsidRPr="00D21D18">
              <w:rPr>
                <w:rFonts w:ascii="Sylfaen" w:hAnsi="Sylfaen"/>
                <w:sz w:val="20"/>
                <w:szCs w:val="20"/>
              </w:rPr>
              <w:t>, 8-</w:t>
            </w:r>
            <w:r w:rsidR="004A4345" w:rsidRPr="00D21D18">
              <w:rPr>
                <w:rFonts w:ascii="Sylfaen" w:hAnsi="Sylfaen" w:cs="Sylfaen"/>
                <w:sz w:val="20"/>
                <w:szCs w:val="20"/>
              </w:rPr>
              <w:t>րդ</w:t>
            </w:r>
            <w:r w:rsidRPr="00D21D18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C4110">
              <w:rPr>
                <w:rFonts w:ascii="Sylfaen" w:hAnsi="Sylfaen" w:cs="Sylfaen"/>
                <w:sz w:val="20"/>
                <w:szCs w:val="20"/>
              </w:rPr>
              <w:t>և</w:t>
            </w:r>
            <w:r w:rsidRPr="00D21D18">
              <w:rPr>
                <w:rFonts w:ascii="Sylfaen" w:hAnsi="Sylfaen"/>
                <w:sz w:val="20"/>
                <w:szCs w:val="20"/>
              </w:rPr>
              <w:t xml:space="preserve"> 9-</w:t>
            </w:r>
            <w:r w:rsidR="004A4345" w:rsidRPr="00D21D18">
              <w:rPr>
                <w:rFonts w:ascii="Sylfaen" w:hAnsi="Sylfaen" w:cs="Sylfaen"/>
                <w:sz w:val="20"/>
                <w:szCs w:val="20"/>
              </w:rPr>
              <w:t>րդ</w:t>
            </w:r>
            <w:r w:rsidRPr="00D21D18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A4345" w:rsidRPr="00D21D18">
              <w:rPr>
                <w:rFonts w:ascii="Sylfaen" w:hAnsi="Sylfaen" w:cs="Sylfaen"/>
                <w:sz w:val="20"/>
                <w:szCs w:val="20"/>
              </w:rPr>
              <w:t>կետեր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right="97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722BF9" w:rsidRPr="00D21D18" w:rsidTr="00C5345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71.100.60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Զոպայի (Hyssop officinalis L. ssp. officinalis) եթերայուղ</w:t>
            </w:r>
            <w:r w:rsidR="00F05749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Տեխնիկական պայմաններ</w:t>
            </w:r>
            <w:r w:rsidR="00997562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22BF9" w:rsidRPr="00D21D18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ԳՕՍՏ–ի մշակում՝ ԻՍՕ 9841:2013-ի հիման վրա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5-րդ հոդվածի 3-6-րդ, 8-րդ </w:t>
            </w:r>
            <w:r w:rsidR="00DC4110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9-րդ կետեր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right="97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722BF9" w:rsidRPr="00D21D18" w:rsidTr="00C5345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64" w:lineRule="auto"/>
              <w:ind w:left="-11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64" w:lineRule="auto"/>
              <w:ind w:left="-11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71.100.60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Ֆենխել </w:t>
            </w:r>
            <w:r w:rsidR="004A4345" w:rsidRPr="00D21D18">
              <w:rPr>
                <w:rStyle w:val="Bodytext211pt"/>
                <w:rFonts w:ascii="Sylfaen" w:hAnsi="Sylfaen"/>
                <w:sz w:val="20"/>
                <w:szCs w:val="20"/>
              </w:rPr>
              <w:t>դառնահամի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(Foeniculum vulgare Mill. ssp. vulgare var. vulgare) եթերայուղ</w:t>
            </w:r>
            <w:r w:rsidR="006371D9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Տեխնիկական պայմաններ</w:t>
            </w:r>
            <w:r w:rsidR="006371D9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22BF9" w:rsidRPr="00D21D18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ԳՕՍՏ–ի մշակում՝ ԻՍՕ 17412:2007-ի հիման վրա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Fonts w:ascii="Sylfaen" w:hAnsi="Sylfaen"/>
                <w:sz w:val="20"/>
                <w:szCs w:val="20"/>
              </w:rPr>
              <w:t>5-</w:t>
            </w:r>
            <w:r w:rsidR="004A4345" w:rsidRPr="00D21D18">
              <w:rPr>
                <w:rFonts w:ascii="Sylfaen" w:hAnsi="Sylfaen" w:cs="Sylfaen"/>
                <w:sz w:val="20"/>
                <w:szCs w:val="20"/>
              </w:rPr>
              <w:t>րդ</w:t>
            </w:r>
            <w:r w:rsidRPr="00D21D18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A4345" w:rsidRPr="00D21D18">
              <w:rPr>
                <w:rFonts w:ascii="Sylfaen" w:hAnsi="Sylfaen" w:cs="Sylfaen"/>
                <w:sz w:val="20"/>
                <w:szCs w:val="20"/>
              </w:rPr>
              <w:t>հոդվածի</w:t>
            </w:r>
            <w:r w:rsidRPr="00D21D18">
              <w:rPr>
                <w:rFonts w:ascii="Sylfaen" w:hAnsi="Sylfaen"/>
                <w:sz w:val="20"/>
                <w:szCs w:val="20"/>
              </w:rPr>
              <w:t xml:space="preserve"> 3-6-</w:t>
            </w:r>
            <w:r w:rsidR="004A4345" w:rsidRPr="00D21D18">
              <w:rPr>
                <w:rFonts w:ascii="Sylfaen" w:hAnsi="Sylfaen" w:cs="Sylfaen"/>
                <w:sz w:val="20"/>
                <w:szCs w:val="20"/>
              </w:rPr>
              <w:t>րդ</w:t>
            </w:r>
            <w:r w:rsidRPr="00D21D18">
              <w:rPr>
                <w:rFonts w:ascii="Sylfaen" w:hAnsi="Sylfaen"/>
                <w:sz w:val="20"/>
                <w:szCs w:val="20"/>
              </w:rPr>
              <w:t>, 8-</w:t>
            </w:r>
            <w:r w:rsidR="004A4345" w:rsidRPr="00D21D18">
              <w:rPr>
                <w:rFonts w:ascii="Sylfaen" w:hAnsi="Sylfaen" w:cs="Sylfaen"/>
                <w:sz w:val="20"/>
                <w:szCs w:val="20"/>
              </w:rPr>
              <w:t>րդ</w:t>
            </w:r>
            <w:r w:rsidRPr="00D21D18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C4110">
              <w:rPr>
                <w:rFonts w:ascii="Sylfaen" w:hAnsi="Sylfaen" w:cs="Sylfaen"/>
                <w:sz w:val="20"/>
                <w:szCs w:val="20"/>
              </w:rPr>
              <w:t>և</w:t>
            </w:r>
            <w:r w:rsidRPr="00D21D18">
              <w:rPr>
                <w:rFonts w:ascii="Sylfaen" w:hAnsi="Sylfaen"/>
                <w:sz w:val="20"/>
                <w:szCs w:val="20"/>
              </w:rPr>
              <w:t xml:space="preserve"> 9-</w:t>
            </w:r>
            <w:r w:rsidR="004A4345" w:rsidRPr="00D21D18">
              <w:rPr>
                <w:rFonts w:ascii="Sylfaen" w:hAnsi="Sylfaen" w:cs="Sylfaen"/>
                <w:sz w:val="20"/>
                <w:szCs w:val="20"/>
              </w:rPr>
              <w:t>րդ</w:t>
            </w:r>
            <w:r w:rsidRPr="00D21D18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A4345" w:rsidRPr="00D21D18">
              <w:rPr>
                <w:rFonts w:ascii="Sylfaen" w:hAnsi="Sylfaen" w:cs="Sylfaen"/>
                <w:sz w:val="20"/>
                <w:szCs w:val="20"/>
              </w:rPr>
              <w:t>կետեր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19" w:rsidRPr="00D21D18" w:rsidRDefault="008653B5" w:rsidP="00FF4D8C">
            <w:pPr>
              <w:pStyle w:val="Bodytext20"/>
              <w:shd w:val="clear" w:color="auto" w:fill="auto"/>
              <w:spacing w:before="0" w:after="120" w:line="240" w:lineRule="auto"/>
              <w:ind w:right="97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722BF9" w:rsidRPr="00D21D18" w:rsidTr="00C5345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64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41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64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71.100.60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64" w:lineRule="auto"/>
              <w:ind w:left="-22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Եթերայուղ գինձի (Coriandrum sativum L.) պտուղներից</w:t>
            </w:r>
            <w:r w:rsidR="00410221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Տեխնիկական պայմաններ</w:t>
            </w:r>
            <w:r w:rsidR="00410221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64" w:lineRule="auto"/>
              <w:ind w:left="-22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ԳՕՍՏ–ի մշակում՝ ԻՍՕ 3516:1997-ի հիման վրա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5-րդ հոդվածի </w:t>
            </w:r>
            <w:r w:rsidRPr="00D21D18">
              <w:rPr>
                <w:rStyle w:val="Bodytext211pt1"/>
                <w:rFonts w:ascii="Sylfaen" w:hAnsi="Sylfaen"/>
                <w:spacing w:val="0"/>
                <w:sz w:val="20"/>
                <w:szCs w:val="20"/>
              </w:rPr>
              <w:t xml:space="preserve">3-6-րդ, 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8-րդ </w:t>
            </w:r>
            <w:r w:rsidR="00DC4110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9-րդ կետեր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64" w:lineRule="auto"/>
              <w:ind w:right="97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722BF9" w:rsidRPr="00D21D18" w:rsidTr="00C5345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DB79C1" w:rsidP="00722BF9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71.100.60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ind w:left="-22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Թարխունի (Artemisia dracunculus L.) եթերայուղ</w:t>
            </w:r>
            <w:r w:rsidR="009E4F71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Տեխնիկական պայմաններ</w:t>
            </w:r>
            <w:r w:rsidR="009E4F71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22BF9" w:rsidRPr="00D21D18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ԳՕՍՏ-ի մշակում՝ ԻՍՕ 10115:2013-ի հիման վրա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5-րդ հոդվածի </w:t>
            </w:r>
            <w:r w:rsidRPr="00D21D18">
              <w:rPr>
                <w:rStyle w:val="Bodytext211pt1"/>
                <w:rFonts w:ascii="Sylfaen" w:hAnsi="Sylfaen"/>
                <w:spacing w:val="0"/>
                <w:sz w:val="20"/>
                <w:szCs w:val="20"/>
              </w:rPr>
              <w:t xml:space="preserve">3-6-րդ, 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8-րդ </w:t>
            </w:r>
            <w:r w:rsidR="00DC4110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9-րդ կետեր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ind w:right="97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722BF9" w:rsidRPr="00D21D18" w:rsidTr="00C5345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71.100.60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C53459">
            <w:pPr>
              <w:pStyle w:val="Bodytext20"/>
              <w:shd w:val="clear" w:color="auto" w:fill="auto"/>
              <w:spacing w:before="0" w:after="120" w:line="240" w:lineRule="auto"/>
              <w:ind w:left="-22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Եթերային յուղեր</w:t>
            </w:r>
            <w:r w:rsidR="004844EC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Պերօքսիդային թվի որոշում</w:t>
            </w:r>
            <w:r w:rsidR="004844EC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C53459"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C53459" w:rsidRPr="00D21D18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ԳՕՍՏ-ի մշակում՝ ԻՍՕ 18321:2015-ի հիման վրա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5-րդ հոդվածի 2-րդ կետ, թիվ 2 հավելված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ind w:right="97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722BF9" w:rsidRPr="00D21D18" w:rsidTr="00C5345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DB79C1" w:rsidP="00722BF9">
            <w:pPr>
              <w:spacing w:after="120"/>
              <w:ind w:left="-14"/>
              <w:jc w:val="center"/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D21D18">
              <w:rPr>
                <w:rFonts w:ascii="Sylfaen" w:hAnsi="Sylfaen"/>
                <w:sz w:val="20"/>
                <w:szCs w:val="20"/>
              </w:rPr>
              <w:t>41</w:t>
            </w:r>
            <w:r w:rsidRPr="00D21D18">
              <w:rPr>
                <w:rFonts w:ascii="Sylfaen" w:hAnsi="Sylfaen"/>
                <w:sz w:val="20"/>
                <w:szCs w:val="20"/>
                <w:vertAlign w:val="superscript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71.100.70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ind w:left="-22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Արտադրանք օծանելիքակոսմետիկական</w:t>
            </w:r>
            <w:r w:rsidR="0018318D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Մեթիլ, էթիլ, </w:t>
            </w:r>
            <w:r w:rsidR="006C7C99" w:rsidRPr="00D21D18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-պրոպիլ </w:t>
            </w:r>
            <w:r w:rsidR="00DC4110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իզոբութիլ սպիրտի որոշման գազաքրոմատագրական մեթոդ</w:t>
            </w:r>
            <w:r w:rsidR="009558DA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ԳՕՍՏ-ի մշակում` ԳՕՍՏ</w:t>
            </w:r>
            <w:r w:rsidR="00722BF9"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29188.6-91-ի հիման վրա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5-րդ հոդվածի 2-րդ կետ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ind w:right="97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</w:tbl>
    <w:p w:rsidR="00DB79C1" w:rsidRPr="00D21D18" w:rsidRDefault="00DB79C1" w:rsidP="00722BF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AA6319" w:rsidRPr="00D21D18" w:rsidRDefault="008653B5" w:rsidP="00722BF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21D18">
        <w:rPr>
          <w:rFonts w:ascii="Sylfaen" w:hAnsi="Sylfaen"/>
          <w:sz w:val="24"/>
          <w:szCs w:val="24"/>
        </w:rPr>
        <w:t>բ)</w:t>
      </w:r>
      <w:r w:rsidR="00722BF9" w:rsidRPr="00D21D18">
        <w:rPr>
          <w:rFonts w:ascii="Sylfaen" w:hAnsi="Sylfaen"/>
          <w:sz w:val="24"/>
          <w:szCs w:val="24"/>
        </w:rPr>
        <w:tab/>
      </w:r>
      <w:r w:rsidRPr="00D21D18">
        <w:rPr>
          <w:rFonts w:ascii="Sylfaen" w:hAnsi="Sylfaen"/>
          <w:sz w:val="24"/>
          <w:szCs w:val="24"/>
        </w:rPr>
        <w:t>լրացնել հետ</w:t>
      </w:r>
      <w:r w:rsidR="00DC4110">
        <w:rPr>
          <w:rFonts w:ascii="Sylfaen" w:hAnsi="Sylfaen"/>
          <w:sz w:val="24"/>
          <w:szCs w:val="24"/>
        </w:rPr>
        <w:t>և</w:t>
      </w:r>
      <w:r w:rsidRPr="00D21D18">
        <w:rPr>
          <w:rFonts w:ascii="Sylfaen" w:hAnsi="Sylfaen"/>
          <w:sz w:val="24"/>
          <w:szCs w:val="24"/>
        </w:rPr>
        <w:t>յալ բովանդակությամբ 47-րդ դիրքով՝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"/>
        <w:gridCol w:w="1264"/>
        <w:gridCol w:w="4957"/>
        <w:gridCol w:w="1454"/>
        <w:gridCol w:w="1138"/>
        <w:gridCol w:w="1130"/>
        <w:gridCol w:w="2794"/>
      </w:tblGrid>
      <w:tr w:rsidR="00AA6319" w:rsidRPr="00D21D18" w:rsidTr="00722BF9">
        <w:trPr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71.100.70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Բերանի խոռոչի հիգիենայի միջոցներ՝ հեղուկ</w:t>
            </w:r>
            <w:r w:rsidR="00EC4469" w:rsidRPr="00D21D18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Ատամների կարծր հյուսվածքների էրոզիա առաջացնելու </w:t>
            </w:r>
            <w:r w:rsidR="004A4345" w:rsidRPr="00D21D18">
              <w:rPr>
                <w:rStyle w:val="Bodytext211pt"/>
                <w:rFonts w:ascii="Sylfaen" w:hAnsi="Sylfaen"/>
                <w:sz w:val="20"/>
                <w:szCs w:val="20"/>
              </w:rPr>
              <w:t>ունակության</w:t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 գնահատման սկրինինգային մեթոդ</w:t>
            </w:r>
            <w:r w:rsidR="006502F0" w:rsidRPr="00D21D18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r w:rsidR="00722BF9" w:rsidRPr="00D21D18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ԳՕՍՏ-ի մշակում՝ ԻՍՕ 28888:2013-ի հիման վրա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5-րդ հոդվածի 6.1.3 կետ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ind w:right="136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19" w:rsidRPr="00D21D18" w:rsidRDefault="008653B5" w:rsidP="00722BF9">
            <w:pPr>
              <w:pStyle w:val="Bodytext20"/>
              <w:shd w:val="clear" w:color="auto" w:fill="auto"/>
              <w:spacing w:before="0" w:after="120" w:line="240" w:lineRule="auto"/>
              <w:ind w:left="127" w:right="233"/>
              <w:jc w:val="center"/>
              <w:rPr>
                <w:rFonts w:ascii="Sylfaen" w:hAnsi="Sylfaen"/>
                <w:sz w:val="20"/>
                <w:szCs w:val="20"/>
              </w:rPr>
            </w:pPr>
            <w:r w:rsidRPr="00D21D18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</w:tbl>
    <w:p w:rsidR="00AA6319" w:rsidRPr="00D21D18" w:rsidRDefault="00AA6319" w:rsidP="00722BF9">
      <w:pPr>
        <w:spacing w:after="160" w:line="360" w:lineRule="auto"/>
        <w:rPr>
          <w:rFonts w:ascii="Sylfaen" w:hAnsi="Sylfaen"/>
          <w:lang w:val="en-US"/>
        </w:rPr>
      </w:pPr>
    </w:p>
    <w:p w:rsidR="00C53459" w:rsidRPr="00C53459" w:rsidRDefault="00C53459" w:rsidP="00C53459">
      <w:pPr>
        <w:spacing w:after="160" w:line="360" w:lineRule="auto"/>
        <w:jc w:val="center"/>
        <w:rPr>
          <w:rFonts w:ascii="Sylfaen" w:hAnsi="Sylfaen"/>
          <w:lang w:val="en-US"/>
        </w:rPr>
      </w:pPr>
      <w:r w:rsidRPr="00D21D18">
        <w:rPr>
          <w:rFonts w:ascii="Sylfaen" w:hAnsi="Sylfaen"/>
          <w:lang w:val="en-US"/>
        </w:rPr>
        <w:t>________________</w:t>
      </w:r>
    </w:p>
    <w:sectPr w:rsidR="00C53459" w:rsidRPr="00C53459" w:rsidSect="00442F62">
      <w:footerReference w:type="default" r:id="rId6"/>
      <w:pgSz w:w="16840" w:h="11907" w:code="9"/>
      <w:pgMar w:top="1418" w:right="1418" w:bottom="1418" w:left="1418" w:header="0" w:footer="6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D93" w:rsidRDefault="004C7D93" w:rsidP="00AA6319">
      <w:r>
        <w:separator/>
      </w:r>
    </w:p>
  </w:endnote>
  <w:endnote w:type="continuationSeparator" w:id="0">
    <w:p w:rsidR="004C7D93" w:rsidRDefault="004C7D93" w:rsidP="00AA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02766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442F62" w:rsidRPr="00442F62" w:rsidRDefault="00D84D2E">
        <w:pPr>
          <w:pStyle w:val="Footer"/>
          <w:jc w:val="center"/>
          <w:rPr>
            <w:rFonts w:ascii="Sylfaen" w:hAnsi="Sylfaen"/>
          </w:rPr>
        </w:pPr>
        <w:r w:rsidRPr="00442F62">
          <w:rPr>
            <w:rFonts w:ascii="Sylfaen" w:hAnsi="Sylfaen"/>
          </w:rPr>
          <w:fldChar w:fldCharType="begin"/>
        </w:r>
        <w:r w:rsidR="00442F62" w:rsidRPr="00442F62">
          <w:rPr>
            <w:rFonts w:ascii="Sylfaen" w:hAnsi="Sylfaen"/>
          </w:rPr>
          <w:instrText xml:space="preserve"> PAGE   \* MERGEFORMAT </w:instrText>
        </w:r>
        <w:r w:rsidRPr="00442F62">
          <w:rPr>
            <w:rFonts w:ascii="Sylfaen" w:hAnsi="Sylfaen"/>
          </w:rPr>
          <w:fldChar w:fldCharType="separate"/>
        </w:r>
        <w:r w:rsidR="00D21D18">
          <w:rPr>
            <w:rFonts w:ascii="Sylfaen" w:hAnsi="Sylfaen"/>
            <w:noProof/>
          </w:rPr>
          <w:t>4</w:t>
        </w:r>
        <w:r w:rsidRPr="00442F62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D93" w:rsidRDefault="004C7D93"/>
  </w:footnote>
  <w:footnote w:type="continuationSeparator" w:id="0">
    <w:p w:rsidR="004C7D93" w:rsidRDefault="004C7D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319"/>
    <w:rsid w:val="00023674"/>
    <w:rsid w:val="00047D4C"/>
    <w:rsid w:val="000639FE"/>
    <w:rsid w:val="000904DC"/>
    <w:rsid w:val="000A66D8"/>
    <w:rsid w:val="000D3852"/>
    <w:rsid w:val="000D57AF"/>
    <w:rsid w:val="000F4765"/>
    <w:rsid w:val="00104EF4"/>
    <w:rsid w:val="0013099E"/>
    <w:rsid w:val="00175AC8"/>
    <w:rsid w:val="00176EA6"/>
    <w:rsid w:val="0018318D"/>
    <w:rsid w:val="00221C10"/>
    <w:rsid w:val="00234494"/>
    <w:rsid w:val="002978A5"/>
    <w:rsid w:val="002D2A06"/>
    <w:rsid w:val="002D70E0"/>
    <w:rsid w:val="0032503D"/>
    <w:rsid w:val="003C22A6"/>
    <w:rsid w:val="003D18C7"/>
    <w:rsid w:val="00410221"/>
    <w:rsid w:val="0043478D"/>
    <w:rsid w:val="00442F62"/>
    <w:rsid w:val="00472190"/>
    <w:rsid w:val="004844EC"/>
    <w:rsid w:val="004A4345"/>
    <w:rsid w:val="004C7D93"/>
    <w:rsid w:val="004D0264"/>
    <w:rsid w:val="00504672"/>
    <w:rsid w:val="00521343"/>
    <w:rsid w:val="00551F20"/>
    <w:rsid w:val="00556AAD"/>
    <w:rsid w:val="005F546F"/>
    <w:rsid w:val="005F5F86"/>
    <w:rsid w:val="006371D9"/>
    <w:rsid w:val="006502F0"/>
    <w:rsid w:val="006631EF"/>
    <w:rsid w:val="0066461B"/>
    <w:rsid w:val="0068742F"/>
    <w:rsid w:val="00691D52"/>
    <w:rsid w:val="006C7C99"/>
    <w:rsid w:val="006D399B"/>
    <w:rsid w:val="006F61FB"/>
    <w:rsid w:val="00711BDE"/>
    <w:rsid w:val="00715D74"/>
    <w:rsid w:val="00722BF9"/>
    <w:rsid w:val="00751123"/>
    <w:rsid w:val="007663E2"/>
    <w:rsid w:val="0077732F"/>
    <w:rsid w:val="00791A17"/>
    <w:rsid w:val="007B50CC"/>
    <w:rsid w:val="008447E3"/>
    <w:rsid w:val="008653B5"/>
    <w:rsid w:val="00870500"/>
    <w:rsid w:val="008C16AB"/>
    <w:rsid w:val="008E56F1"/>
    <w:rsid w:val="008E68D3"/>
    <w:rsid w:val="008F6E5C"/>
    <w:rsid w:val="009558DA"/>
    <w:rsid w:val="00997562"/>
    <w:rsid w:val="009B6D0E"/>
    <w:rsid w:val="009E0864"/>
    <w:rsid w:val="009E4F71"/>
    <w:rsid w:val="00A03700"/>
    <w:rsid w:val="00AA10EF"/>
    <w:rsid w:val="00AA6319"/>
    <w:rsid w:val="00AC7062"/>
    <w:rsid w:val="00B1784C"/>
    <w:rsid w:val="00B340BC"/>
    <w:rsid w:val="00B57E5C"/>
    <w:rsid w:val="00BB0883"/>
    <w:rsid w:val="00BC735C"/>
    <w:rsid w:val="00C407E1"/>
    <w:rsid w:val="00C43261"/>
    <w:rsid w:val="00C515D4"/>
    <w:rsid w:val="00C53459"/>
    <w:rsid w:val="00C55333"/>
    <w:rsid w:val="00C968C6"/>
    <w:rsid w:val="00D11912"/>
    <w:rsid w:val="00D21D18"/>
    <w:rsid w:val="00D56568"/>
    <w:rsid w:val="00D8447B"/>
    <w:rsid w:val="00D84D2E"/>
    <w:rsid w:val="00DB79C1"/>
    <w:rsid w:val="00DC279B"/>
    <w:rsid w:val="00DC4110"/>
    <w:rsid w:val="00DD0D33"/>
    <w:rsid w:val="00E1057F"/>
    <w:rsid w:val="00E52737"/>
    <w:rsid w:val="00EB345F"/>
    <w:rsid w:val="00EB39D1"/>
    <w:rsid w:val="00EB488A"/>
    <w:rsid w:val="00EC4469"/>
    <w:rsid w:val="00F04778"/>
    <w:rsid w:val="00F05749"/>
    <w:rsid w:val="00F26557"/>
    <w:rsid w:val="00F3196B"/>
    <w:rsid w:val="00F34BDC"/>
    <w:rsid w:val="00F570C3"/>
    <w:rsid w:val="00FC23DA"/>
    <w:rsid w:val="00FE696C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B4F111-1FE4-4545-A0B7-8EB05B24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A631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6319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sid w:val="00AA6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A6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5Spacing3pt">
    <w:name w:val="Body text (5) + Spacing 3 pt"/>
    <w:basedOn w:val="Bodytext5"/>
    <w:rsid w:val="00AA6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A6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3 pt"/>
    <w:basedOn w:val="Bodytext2"/>
    <w:rsid w:val="00AA6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A6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AA6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pt0">
    <w:name w:val="Body text (2) + 11 pt"/>
    <w:aliases w:val="Spacing -1 pt"/>
    <w:basedOn w:val="Bodytext2"/>
    <w:rsid w:val="00AA6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pt1">
    <w:name w:val="Body text (2) + 11 pt"/>
    <w:aliases w:val="Spacing 1 pt"/>
    <w:basedOn w:val="Bodytext2"/>
    <w:rsid w:val="00AA6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50">
    <w:name w:val="Body text (5)"/>
    <w:basedOn w:val="Normal"/>
    <w:link w:val="Bodytext5"/>
    <w:rsid w:val="00AA631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A631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AA6319"/>
    <w:pPr>
      <w:shd w:val="clear" w:color="auto" w:fill="FFFFFF"/>
      <w:spacing w:before="420" w:after="8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88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8A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2F6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2F6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42F6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F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Tatevik</cp:lastModifiedBy>
  <cp:revision>93</cp:revision>
  <dcterms:created xsi:type="dcterms:W3CDTF">2018-08-14T07:29:00Z</dcterms:created>
  <dcterms:modified xsi:type="dcterms:W3CDTF">2019-09-27T11:37:00Z</dcterms:modified>
</cp:coreProperties>
</file>