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4481C" w14:textId="77777777" w:rsidR="00D76AFA" w:rsidRPr="00E96D1A" w:rsidRDefault="00D76AFA" w:rsidP="00D76AF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Հավելված N 3</w:t>
      </w:r>
    </w:p>
    <w:p w14:paraId="2ABF1C1C" w14:textId="77777777" w:rsidR="00D76AFA" w:rsidRPr="00E96D1A" w:rsidRDefault="00D76AFA" w:rsidP="00D76AF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  կառավարության</w:t>
      </w:r>
      <w:proofErr w:type="gramEnd"/>
      <w:r w:rsidRPr="00E96D1A">
        <w:rPr>
          <w:rFonts w:ascii="GHEA Mariam" w:hAnsi="GHEA Mariam"/>
          <w:spacing w:val="-8"/>
        </w:rPr>
        <w:t xml:space="preserve"> 2019 թվականի</w:t>
      </w:r>
    </w:p>
    <w:p w14:paraId="00A63206" w14:textId="77777777" w:rsidR="00D76AFA" w:rsidRDefault="00D76AFA" w:rsidP="00D76AF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1190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02D9BE1D" w14:textId="77777777" w:rsidR="00D76AFA" w:rsidRDefault="00D76AFA" w:rsidP="00D76AF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765F1F45" w14:textId="77777777" w:rsidR="00D76AFA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C266EE">
        <w:rPr>
          <w:rFonts w:ascii="GHEA Mariam" w:hAnsi="GHEA Mariam"/>
          <w:color w:val="000000"/>
          <w:lang w:eastAsia="en-US"/>
        </w:rPr>
        <w:t xml:space="preserve">«ՀԱՅԱUՏԱՆԻ ՀԱՆՐԱՊԵՏՈՒԹՅԱՆ 2019 ԹՎԱԿԱՆԻ ՊԵՏԱԿԱՆ ԲՅՈՒՋԵԻ ՄԱUԻՆ» ՀԱՅԱUՏԱՆԻ ՀԱՆՐԱՊԵՏՈՒԹՅԱՆ OՐԵՆՔԻ N 1 </w:t>
      </w:r>
      <w:r w:rsidRPr="008F29F0">
        <w:rPr>
          <w:rFonts w:ascii="GHEA Mariam" w:hAnsi="GHEA Mariam"/>
          <w:color w:val="000000"/>
          <w:spacing w:val="-8"/>
          <w:lang w:eastAsia="en-US"/>
        </w:rPr>
        <w:t>ՀԱՎԵԼՎԱԾԻ N 2 ԱՂՅՈՒՍԱԿՈՒՄ ԵՎ ՀԱՅԱՍՏԱՆԻ ՀԱՆՐԱՊԵՏՈՒԹՅԱՆ ԿԱՌԱՎԱՐՈՒԹՅԱՆ 2018</w:t>
      </w:r>
      <w:r>
        <w:rPr>
          <w:rFonts w:ascii="GHEA Mariam" w:hAnsi="GHEA Mariam"/>
          <w:color w:val="000000"/>
          <w:spacing w:val="-8"/>
          <w:lang w:eastAsia="en-US"/>
        </w:rPr>
        <w:t xml:space="preserve"> </w:t>
      </w:r>
      <w:r w:rsidRPr="008F29F0">
        <w:rPr>
          <w:rFonts w:ascii="GHEA Mariam" w:hAnsi="GHEA Mariam"/>
          <w:color w:val="000000"/>
          <w:spacing w:val="-8"/>
          <w:lang w:eastAsia="en-US"/>
        </w:rPr>
        <w:t xml:space="preserve">ԹՎԱԿԱՆԻ ԴԵԿՏԵՄԲԵՐԻ 27-Ի N 1515-Ն </w:t>
      </w:r>
    </w:p>
    <w:p w14:paraId="3A3FA35F" w14:textId="77777777" w:rsidR="00D76AFA" w:rsidRPr="00C266EE" w:rsidRDefault="00D76AFA" w:rsidP="00D76AFA">
      <w:pPr>
        <w:jc w:val="center"/>
        <w:rPr>
          <w:rFonts w:ascii="GHEA Mariam" w:hAnsi="GHEA Mariam"/>
          <w:color w:val="000000"/>
          <w:lang w:eastAsia="en-US"/>
        </w:rPr>
      </w:pPr>
      <w:r w:rsidRPr="00C266EE">
        <w:rPr>
          <w:rFonts w:ascii="GHEA Mariam" w:hAnsi="GHEA Mariam"/>
          <w:color w:val="000000"/>
          <w:lang w:eastAsia="en-US"/>
        </w:rPr>
        <w:t>ՈՐՈՇՄԱՆ N</w:t>
      </w:r>
      <w:r>
        <w:rPr>
          <w:rFonts w:ascii="GHEA Mariam" w:hAnsi="GHEA Mariam"/>
          <w:color w:val="000000"/>
          <w:lang w:eastAsia="en-US"/>
        </w:rPr>
        <w:t xml:space="preserve"> </w:t>
      </w:r>
      <w:proofErr w:type="gramStart"/>
      <w:r w:rsidRPr="00C266EE">
        <w:rPr>
          <w:rFonts w:ascii="GHEA Mariam" w:hAnsi="GHEA Mariam"/>
          <w:color w:val="000000"/>
          <w:lang w:eastAsia="en-US"/>
        </w:rPr>
        <w:t>5  ՀԱՎԵԼՎԱԾԻ</w:t>
      </w:r>
      <w:proofErr w:type="gramEnd"/>
      <w:r w:rsidRPr="00C266EE">
        <w:rPr>
          <w:rFonts w:ascii="GHEA Mariam" w:hAnsi="GHEA Mariam"/>
          <w:color w:val="000000"/>
          <w:lang w:eastAsia="en-US"/>
        </w:rPr>
        <w:t xml:space="preserve">  N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C266EE">
        <w:rPr>
          <w:rFonts w:ascii="GHEA Mariam" w:hAnsi="GHEA Mariam"/>
          <w:color w:val="000000"/>
          <w:lang w:eastAsia="en-US"/>
        </w:rPr>
        <w:t>1  ԱՂՅՈՒՍԱԿՈՒՄ ԿԱՏԱՐՎՈՂ ՓՈՓՈԽՈՒԹՅՈՒՆՆԵՐԸ ԵՎ ԼՐԱՑՈՒՄՆԵՐԸ</w:t>
      </w:r>
    </w:p>
    <w:p w14:paraId="366B440F" w14:textId="77777777" w:rsidR="00D76AFA" w:rsidRDefault="00D76AFA" w:rsidP="00D76AFA">
      <w:pPr>
        <w:jc w:val="right"/>
        <w:rPr>
          <w:rFonts w:ascii="GHEA Mariam" w:hAnsi="GHEA Mariam"/>
          <w:color w:val="000000"/>
          <w:lang w:eastAsia="en-US"/>
        </w:rPr>
      </w:pPr>
    </w:p>
    <w:p w14:paraId="4C1ED767" w14:textId="77777777" w:rsidR="00D76AFA" w:rsidRPr="007A6ABD" w:rsidRDefault="00D76AFA" w:rsidP="00D76AFA">
      <w:pPr>
        <w:jc w:val="right"/>
        <w:rPr>
          <w:rFonts w:ascii="GHEA Mariam" w:hAnsi="GHEA Mariam" w:cs="Sylfaen"/>
          <w:sz w:val="22"/>
          <w:szCs w:val="22"/>
        </w:rPr>
      </w:pPr>
      <w:r w:rsidRPr="00737034">
        <w:rPr>
          <w:rFonts w:ascii="GHEA Mariam" w:hAnsi="GHEA Mariam"/>
          <w:color w:val="000000"/>
          <w:lang w:eastAsia="en-US"/>
        </w:rPr>
        <w:t>(</w:t>
      </w:r>
      <w:r>
        <w:rPr>
          <w:rFonts w:ascii="GHEA Mariam" w:hAnsi="GHEA Mariam" w:cs="Sylfaen"/>
          <w:szCs w:val="22"/>
          <w:lang w:val="hy-AM"/>
        </w:rPr>
        <w:t>հազ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Sylfaen"/>
          <w:szCs w:val="22"/>
          <w:lang w:val="hy-AM"/>
        </w:rPr>
        <w:t xml:space="preserve"> դրամ</w:t>
      </w:r>
      <w:r w:rsidRPr="00737034">
        <w:rPr>
          <w:rFonts w:ascii="GHEA Mariam" w:hAnsi="GHEA Mariam"/>
          <w:color w:val="000000"/>
          <w:lang w:eastAsia="en-US"/>
        </w:rPr>
        <w:t>)</w:t>
      </w:r>
    </w:p>
    <w:tbl>
      <w:tblPr>
        <w:tblW w:w="15086" w:type="dxa"/>
        <w:tblInd w:w="95" w:type="dxa"/>
        <w:tblLook w:val="0000" w:firstRow="0" w:lastRow="0" w:firstColumn="0" w:lastColumn="0" w:noHBand="0" w:noVBand="0"/>
      </w:tblPr>
      <w:tblGrid>
        <w:gridCol w:w="1183"/>
        <w:gridCol w:w="1560"/>
        <w:gridCol w:w="9251"/>
        <w:gridCol w:w="3092"/>
      </w:tblGrid>
      <w:tr w:rsidR="00D76AFA" w:rsidRPr="00C266EE" w14:paraId="672440ED" w14:textId="77777777" w:rsidTr="003D1CC4">
        <w:trPr>
          <w:trHeight w:val="429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701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9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353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596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76AFA" w:rsidRPr="00C266EE" w14:paraId="4FA355FD" w14:textId="77777777" w:rsidTr="003D1CC4">
        <w:trPr>
          <w:trHeight w:val="116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A2E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</w:t>
            </w:r>
            <w:r w:rsidRPr="00C266EE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895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մ</w:t>
            </w:r>
            <w:r w:rsidRPr="00C266EE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9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0B19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77EA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C266EE">
              <w:rPr>
                <w:rFonts w:ascii="GHEA Mariam" w:hAnsi="GHEA Mariam"/>
                <w:color w:val="000000"/>
                <w:lang w:eastAsia="en-US"/>
              </w:rPr>
              <w:t>արի</w:t>
            </w:r>
          </w:p>
        </w:tc>
      </w:tr>
      <w:tr w:rsidR="00D76AFA" w:rsidRPr="00C266EE" w14:paraId="15BC819D" w14:textId="77777777" w:rsidTr="003D1CC4">
        <w:trPr>
          <w:trHeight w:val="11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C1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DEC0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30E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B273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1665675.0</w:t>
            </w:r>
          </w:p>
        </w:tc>
      </w:tr>
      <w:tr w:rsidR="00D76AFA" w:rsidRPr="00C266EE" w14:paraId="7C398D82" w14:textId="77777777" w:rsidTr="003D1CC4">
        <w:trPr>
          <w:trHeight w:val="11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17A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98E0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gramStart"/>
            <w:r w:rsidRPr="00C266EE">
              <w:rPr>
                <w:rFonts w:ascii="GHEA Mariam" w:hAnsi="GHEA Mariam"/>
                <w:color w:val="000000"/>
                <w:lang w:eastAsia="en-US"/>
              </w:rPr>
              <w:t>ՀՀ  կրթության</w:t>
            </w:r>
            <w:proofErr w:type="gramEnd"/>
            <w:r w:rsidRPr="00C266EE">
              <w:rPr>
                <w:rFonts w:ascii="GHEA Mariam" w:hAnsi="GHEA Mariam"/>
                <w:color w:val="000000"/>
                <w:lang w:eastAsia="en-US"/>
              </w:rPr>
              <w:t xml:space="preserve"> և գիտության նախարարություն</w:t>
            </w:r>
          </w:p>
        </w:tc>
      </w:tr>
      <w:tr w:rsidR="00D76AFA" w:rsidRPr="00C266EE" w14:paraId="2C9A4239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6F6A990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E48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32D5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Ծրագրի անվանումը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1847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00BA7C44" w14:textId="77777777" w:rsidTr="003D1CC4">
        <w:trPr>
          <w:trHeight w:val="116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B43CC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4C0B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79D5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B9BF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1665675.0</w:t>
            </w:r>
          </w:p>
        </w:tc>
      </w:tr>
      <w:tr w:rsidR="00D76AFA" w:rsidRPr="00C266EE" w14:paraId="07E6F77F" w14:textId="77777777" w:rsidTr="003D1CC4">
        <w:trPr>
          <w:trHeight w:val="116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DFF0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D0CC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08D8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Ծրագրի նպատակը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20CC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78251F82" w14:textId="77777777" w:rsidTr="003D1CC4">
        <w:trPr>
          <w:trHeight w:val="110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17E4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5698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C7FE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Ապահովել անվճար և որակյալ հանրակրթություն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2959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A44EFE7" w14:textId="77777777" w:rsidTr="003D1CC4">
        <w:trPr>
          <w:trHeight w:val="116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6B8C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CBD5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4170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Վերջնական արդյունքի նկարագրությունը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648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56C6587" w14:textId="77777777" w:rsidTr="003D1CC4">
        <w:trPr>
          <w:trHeight w:val="435"/>
        </w:trPr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44EB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D1F4C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657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Մտավոր, հոգևոր, ֆիզիկական և սոցիալական ունակությունների համակողմանի ու ներդաշնակ զարգացմամբ, հայրենասիրության, պետականության և մարդասիրության ոգով դաստիարակված, պատշաճ վարքով և վարվելակերպով անձի ձևավորում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C0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6713D27" w14:textId="77777777" w:rsidTr="003D1CC4">
        <w:trPr>
          <w:trHeight w:val="116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FCCDA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294BF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</w:tr>
      <w:tr w:rsidR="00D76AFA" w:rsidRPr="00C266EE" w14:paraId="5C30D8AA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CBE0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0785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6D87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8C9C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284DCC6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CA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BC7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2779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Տարրական ընդհանուր 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206D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488182.2</w:t>
            </w:r>
          </w:p>
        </w:tc>
      </w:tr>
      <w:tr w:rsidR="00D76AFA" w:rsidRPr="00C266EE" w14:paraId="76819C68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766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9C39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F6C6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C90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46135F58" w14:textId="77777777" w:rsidTr="003D1CC4">
        <w:trPr>
          <w:trHeight w:val="348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289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BE0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ECD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30C9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1AF526C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820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C580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5E4B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563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4C70D265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AAB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F74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5AB9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55AE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A1D6B9D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52E5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EBBE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959E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8DB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4ED84F86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07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450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62DF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Հիմնական ընդհանուր 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FC9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764758.2</w:t>
            </w:r>
          </w:p>
        </w:tc>
      </w:tr>
      <w:tr w:rsidR="00D76AFA" w:rsidRPr="00C266EE" w14:paraId="2386E8DB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AEA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65B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6F22B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1EAE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D80A08D" w14:textId="77777777" w:rsidTr="003D1CC4">
        <w:trPr>
          <w:trHeight w:val="348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5E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F90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81A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4819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B12F7E8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747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916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089D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53F7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0A7EB548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5C9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05FC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702F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B189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2736E1A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3CD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A1A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11003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C66B1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7FE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2A175843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A339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C25C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189D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Միջնակարգ ընդհանուր 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72D0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306241.6</w:t>
            </w:r>
          </w:p>
        </w:tc>
      </w:tr>
      <w:tr w:rsidR="00D76AFA" w:rsidRPr="00C266EE" w14:paraId="42A85FBF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95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E8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0BD5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CA3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008400FB" w14:textId="77777777" w:rsidTr="003D1CC4">
        <w:trPr>
          <w:trHeight w:val="348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EBF7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4AC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A62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7CBC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057E31B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5800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E86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3B51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56FC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053DAF06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95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7F5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216B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E68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53F808A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34D4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7639A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11004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D730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0C2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DD66A25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DEB9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445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EF88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Տարրական հատուկ հանրակրթություն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040E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8202.5</w:t>
            </w:r>
          </w:p>
        </w:tc>
      </w:tr>
      <w:tr w:rsidR="00D76AFA" w:rsidRPr="00C266EE" w14:paraId="4EFED7AB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E3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1F5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BED1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47F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B619516" w14:textId="77777777" w:rsidTr="003D1CC4">
        <w:trPr>
          <w:trHeight w:val="232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A34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7A5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212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Պարտադիր կրթության առաջին մակարդակում սովորողների ընդգրկվածության և գրագիտության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2B2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48FB92E8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4FC0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3BC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C63D8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21AC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44460EA1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BCCC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B3E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9A30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F3E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453783E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205D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25C8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3E76E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38A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A8B7EC0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B0D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615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67BC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Հիմնական հատուկ հանրակրթություն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05DCE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12919.4</w:t>
            </w:r>
          </w:p>
        </w:tc>
      </w:tr>
      <w:tr w:rsidR="00D76AFA" w:rsidRPr="00C266EE" w14:paraId="7CBFDCCF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09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F4F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B412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F88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6C54A20" w14:textId="77777777" w:rsidTr="003D1CC4">
        <w:trPr>
          <w:trHeight w:val="232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FC30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BB8B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91DE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Պարտադիր կրթության երկրորդ մակարդակում սովորողների ընդգրկվածության և գրագիտության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F1B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7A072618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8F4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A47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6C8EF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6E1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E73AD9F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A5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33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FA7B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45E7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44552999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8C9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8945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11006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0530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FCA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0649AC3C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C6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F9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9D5D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Միջնակարգ հատուկ հանրակրթություն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EAC0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10274.5</w:t>
            </w:r>
          </w:p>
        </w:tc>
      </w:tr>
      <w:tr w:rsidR="00D76AFA" w:rsidRPr="00C266EE" w14:paraId="168C8E84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1D2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A3E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D858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7260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765C45A4" w14:textId="77777777" w:rsidTr="003D1CC4">
        <w:trPr>
          <w:trHeight w:val="348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15ED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F2E0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43AD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4EE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7D0AB450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8E3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2569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D48F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3A4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ABC3B09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610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372D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7824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B8C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A2E457E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8257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214AF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11007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01F37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702D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7BD0AB4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AFC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C67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DD50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Ներառական կրթություն տարրական դպրոցում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2479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4967.7</w:t>
            </w:r>
          </w:p>
        </w:tc>
      </w:tr>
      <w:tr w:rsidR="00D76AFA" w:rsidRPr="00C266EE" w14:paraId="7C7B9F39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F9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6F7C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9CCC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1327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DF6154B" w14:textId="77777777" w:rsidTr="003D1CC4">
        <w:trPr>
          <w:trHeight w:val="58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8A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7E7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A95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Տարրական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44D9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2C4B3F7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DA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AC19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F00E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330A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06F6299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E07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DD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D85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874D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0229B1D2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685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CB20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D49D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555D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74C67E94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816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5A0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BB31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Ներառական կրթություն միջին դպրոցում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370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6540.2</w:t>
            </w:r>
          </w:p>
        </w:tc>
      </w:tr>
      <w:tr w:rsidR="00D76AFA" w:rsidRPr="00C266EE" w14:paraId="21073035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EF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AB6E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7BFF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A1CD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0D224CBC" w14:textId="77777777" w:rsidTr="003D1CC4">
        <w:trPr>
          <w:trHeight w:val="464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291D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F86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64F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Միջին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F267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29D2730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90AD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288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50E9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9EE9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D0A43D0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E6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410B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272C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BD9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A49CC59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37C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0C54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11009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E036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4E75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4AB8951A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574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728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0F3E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Ներառական կրթություն ավագ դպրոցում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768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1061.6</w:t>
            </w:r>
          </w:p>
        </w:tc>
      </w:tr>
      <w:tr w:rsidR="00D76AFA" w:rsidRPr="00C266EE" w14:paraId="60759CAC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E1C9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F9C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D101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915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71229E7" w14:textId="77777777" w:rsidTr="003D1CC4">
        <w:trPr>
          <w:trHeight w:val="58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6EB8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277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CD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Ավագ դպրոցում կրթության առանձնահատուկ պայմանների կարիք ունեցող երեխաների տարրական կրթության կազմակերպման կրթաօժանդակ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5E4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2CBC252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67C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D2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691F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A93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ED41929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B7D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DE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304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BECA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08632D7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023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433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11010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0D12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2ED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288BBD7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21F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1177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BFD2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Տարրական մասնագիտացված հանրակրթություն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5C0F7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6416.4</w:t>
            </w:r>
          </w:p>
        </w:tc>
      </w:tr>
      <w:tr w:rsidR="00D76AFA" w:rsidRPr="00C266EE" w14:paraId="6CCB7ABD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078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0A3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5B42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E22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BBEEC40" w14:textId="77777777" w:rsidTr="003D1CC4">
        <w:trPr>
          <w:trHeight w:val="348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CE2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D6B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AA4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Տարրական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44ED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E9E5A40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16E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C34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A7F4C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5907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4FD23F56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3B10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D1A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7219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E3AE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7EB610E1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97C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F05A8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11011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8D481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FD8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788ADD96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91D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4C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5B9E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Հիմնական մասնագիտացված հանրակրթություն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A31F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19049.3</w:t>
            </w:r>
          </w:p>
        </w:tc>
      </w:tr>
      <w:tr w:rsidR="00D76AFA" w:rsidRPr="00C266EE" w14:paraId="51B1D602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B11E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757C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E8A0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ECAF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A7DD1E7" w14:textId="77777777" w:rsidTr="003D1CC4">
        <w:trPr>
          <w:trHeight w:val="348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BCD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F7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AA8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Հիմնական կրթության մակարդակում մասնագիտացված հանրակրթական ծառայությունների մատուցման միջոցով սովորողների ընդգրկվածության և գրագիտության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52B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0D0993DB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773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5855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8A44D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D54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471345A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FF97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2530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7A68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A4B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40066527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4BEA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74D7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11012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29E12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175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2FA8FDE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642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37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F7CE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Միջնակարգ մասնագիտացված հանրակրթություն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6DAE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14393.6</w:t>
            </w:r>
          </w:p>
        </w:tc>
      </w:tr>
      <w:tr w:rsidR="00D76AFA" w:rsidRPr="00C266EE" w14:paraId="0D278686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19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581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E033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D00D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2F9994B" w14:textId="77777777" w:rsidTr="003D1CC4">
        <w:trPr>
          <w:trHeight w:val="464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89A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0C9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65DB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Միջնակարգ կրթության մակարդակում մասնագիտացված հանրակրթական ծառայությունների մատուցման միջոցով սովորողների ընդգրկվածության, համակողմանի զարգացման և գրագիտության ապահովում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3F1B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85371D0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ABB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A50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BD6B2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370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19A1BC8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1EFD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55D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8860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B1AE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C39A8E9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8AA4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9E4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11013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2F3EF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Մի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0D3D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CF727D7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E4FB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89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A84B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Նախադպրոցական կրթություն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400F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22366.0</w:t>
            </w:r>
          </w:p>
        </w:tc>
      </w:tr>
      <w:tr w:rsidR="00D76AFA" w:rsidRPr="00C266EE" w14:paraId="26937843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2E9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A23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30438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BA92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721A7B28" w14:textId="77777777" w:rsidTr="003D1CC4">
        <w:trPr>
          <w:trHeight w:val="464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AA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44F9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BD2E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Նախադպրոցական կրթություն մակարդակում սաների ընդգրկվածության, զարգացման բարձր մակարդակի ապահովում, 5-6 տարեկան երեխաների նախապատրաստում տարրական դպրոցին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6B7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2F658608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94B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23E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479F3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264F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1AFD9569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B8D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264B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D893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444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C5FF40E" w14:textId="77777777" w:rsidTr="003D1CC4">
        <w:trPr>
          <w:trHeight w:val="116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932C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FB109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11020</w:t>
            </w: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78D00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ED9A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39044238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7F0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DD0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12D5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Միջնակարգ հանրակրթություն երեկոյան դպրոցում (Շիրակի մարզ)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65B3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i/>
                <w:iCs/>
                <w:color w:val="000000"/>
                <w:lang w:eastAsia="en-US"/>
              </w:rPr>
              <w:t>301.8</w:t>
            </w:r>
          </w:p>
        </w:tc>
      </w:tr>
      <w:tr w:rsidR="00D76AFA" w:rsidRPr="00C266EE" w14:paraId="2AD3730E" w14:textId="77777777" w:rsidTr="003D1CC4">
        <w:trPr>
          <w:trHeight w:val="11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2F0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8486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2E61D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3C7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15439A0" w14:textId="77777777" w:rsidTr="003D1CC4">
        <w:trPr>
          <w:trHeight w:val="348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99E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21FE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E1A4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  <w:r w:rsidRPr="00C266EE">
              <w:rPr>
                <w:rFonts w:ascii="GHEA Mariam" w:hAnsi="GHEA Mariam"/>
                <w:color w:val="000000"/>
                <w:lang w:eastAsia="en-US"/>
              </w:rPr>
              <w:t>ՀՀ ԱՆ Արթիկի քրեակատարողական հիմնարկում գտնվող ազատազրկված և միջնակարգ կրթություն չունեցող անձանց շրջանակում հանրակրթական 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3EA6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6ADEA644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85E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3E6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F22AF" w14:textId="77777777" w:rsidR="00D76AFA" w:rsidRPr="00C266EE" w:rsidRDefault="00D76AFA" w:rsidP="003D1CC4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5EE1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D76AFA" w:rsidRPr="00C266EE" w14:paraId="5440F3BA" w14:textId="77777777" w:rsidTr="003D1CC4">
        <w:trPr>
          <w:trHeight w:val="116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784F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76A" w14:textId="77777777" w:rsidR="00D76AFA" w:rsidRPr="00C266EE" w:rsidRDefault="00D76AFA" w:rsidP="003D1CC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F299" w14:textId="77777777" w:rsidR="00D76AFA" w:rsidRPr="00C266EE" w:rsidRDefault="00D76AFA" w:rsidP="003D1CC4">
            <w:pPr>
              <w:rPr>
                <w:rFonts w:ascii="GHEA Mariam" w:hAnsi="GHEA Mariam"/>
                <w:lang w:eastAsia="en-US"/>
              </w:rPr>
            </w:pPr>
            <w:r w:rsidRPr="00C266EE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BAE0E" w14:textId="77777777" w:rsidR="00D76AFA" w:rsidRPr="00C266EE" w:rsidRDefault="00D76AFA" w:rsidP="003D1CC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14:paraId="5AD2F997" w14:textId="77777777" w:rsidR="00D76AFA" w:rsidRDefault="00D76AFA" w:rsidP="00D76AFA">
      <w:pPr>
        <w:pStyle w:val="mechtex"/>
        <w:jc w:val="left"/>
        <w:rPr>
          <w:rFonts w:ascii="Sylfaen" w:hAnsi="Sylfaen" w:cs="Sylfaen"/>
        </w:rPr>
      </w:pPr>
    </w:p>
    <w:p w14:paraId="6ABDF995" w14:textId="77777777" w:rsidR="00D76AFA" w:rsidRDefault="00D76AFA" w:rsidP="00D76AFA">
      <w:pPr>
        <w:pStyle w:val="mechtex"/>
        <w:jc w:val="left"/>
        <w:rPr>
          <w:rFonts w:ascii="Sylfaen" w:hAnsi="Sylfaen" w:cs="Sylfaen"/>
        </w:rPr>
      </w:pPr>
    </w:p>
    <w:p w14:paraId="151CC045" w14:textId="77777777" w:rsidR="00D76AFA" w:rsidRDefault="00D76AFA" w:rsidP="00D76AFA">
      <w:pPr>
        <w:pStyle w:val="mechtex"/>
        <w:jc w:val="left"/>
        <w:rPr>
          <w:rFonts w:ascii="Sylfaen" w:hAnsi="Sylfaen" w:cs="Sylfaen"/>
        </w:rPr>
      </w:pPr>
    </w:p>
    <w:p w14:paraId="0B08C334" w14:textId="77777777" w:rsidR="00D76AFA" w:rsidRPr="00733523" w:rsidRDefault="00D76AFA" w:rsidP="00D76AF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A3554D7" w14:textId="77777777" w:rsidR="00D76AFA" w:rsidRPr="00733523" w:rsidRDefault="00D76AFA" w:rsidP="00D76AF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B04A9BA" w14:textId="77777777" w:rsidR="00D76AFA" w:rsidRDefault="00D76AFA" w:rsidP="00BF1B5F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CF01472" w14:textId="77777777" w:rsidR="00BA6A4D" w:rsidRDefault="00BA6A4D"/>
    <w:sectPr w:rsidR="00BA6A4D" w:rsidSect="00BF1B5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222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C915C" w14:textId="77777777" w:rsidR="008960A9" w:rsidRDefault="008960A9">
      <w:r>
        <w:separator/>
      </w:r>
    </w:p>
  </w:endnote>
  <w:endnote w:type="continuationSeparator" w:id="0">
    <w:p w14:paraId="326A4411" w14:textId="77777777" w:rsidR="008960A9" w:rsidRDefault="0089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1FBC" w14:textId="77777777"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9A90" w14:textId="77777777"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792D" w14:textId="77777777" w:rsidR="004265BE" w:rsidRDefault="00D76AFA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voroshumNrk200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63807" w14:textId="77777777" w:rsidR="008960A9" w:rsidRDefault="008960A9">
      <w:r>
        <w:separator/>
      </w:r>
    </w:p>
  </w:footnote>
  <w:footnote w:type="continuationSeparator" w:id="0">
    <w:p w14:paraId="2F62BFD5" w14:textId="77777777" w:rsidR="008960A9" w:rsidRDefault="0089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37D6" w14:textId="77777777"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8AB546" w14:textId="77777777" w:rsidR="004265BE" w:rsidRDefault="0089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E7859" w14:textId="77777777"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  <w:p w14:paraId="4F6BAB2C" w14:textId="77777777" w:rsidR="004265BE" w:rsidRDefault="00896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A"/>
    <w:rsid w:val="008960A9"/>
    <w:rsid w:val="009F1292"/>
    <w:rsid w:val="00BA6A4D"/>
    <w:rsid w:val="00BF1B5F"/>
    <w:rsid w:val="00D76AFA"/>
    <w:rsid w:val="00F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65A1"/>
  <w15:chartTrackingRefBased/>
  <w15:docId w15:val="{EAAD554C-DC86-4745-B82F-5FE0994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F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6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76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6AFA"/>
  </w:style>
  <w:style w:type="paragraph" w:customStyle="1" w:styleId="norm">
    <w:name w:val="norm"/>
    <w:basedOn w:val="Normal"/>
    <w:rsid w:val="00D76AF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76AFA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D76AF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76A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6AFA"/>
    <w:pPr>
      <w:jc w:val="both"/>
    </w:pPr>
  </w:style>
  <w:style w:type="paragraph" w:customStyle="1" w:styleId="russtyle">
    <w:name w:val="russtyle"/>
    <w:basedOn w:val="Normal"/>
    <w:rsid w:val="00D76AFA"/>
    <w:rPr>
      <w:rFonts w:ascii="Russian Baltica" w:hAnsi="Russian Baltica"/>
      <w:sz w:val="22"/>
    </w:rPr>
  </w:style>
  <w:style w:type="character" w:styleId="Strong">
    <w:name w:val="Strong"/>
    <w:qFormat/>
    <w:rsid w:val="00D76AFA"/>
    <w:rPr>
      <w:b/>
      <w:bCs/>
    </w:rPr>
  </w:style>
  <w:style w:type="paragraph" w:customStyle="1" w:styleId="Style2">
    <w:name w:val="Style2"/>
    <w:basedOn w:val="mechtex"/>
    <w:rsid w:val="00D76AFA"/>
    <w:rPr>
      <w:w w:val="90"/>
    </w:rPr>
  </w:style>
  <w:style w:type="paragraph" w:customStyle="1" w:styleId="Style3">
    <w:name w:val="Style3"/>
    <w:basedOn w:val="mechtex"/>
    <w:rsid w:val="00D76AFA"/>
    <w:rPr>
      <w:w w:val="90"/>
    </w:rPr>
  </w:style>
  <w:style w:type="paragraph" w:customStyle="1" w:styleId="Style6">
    <w:name w:val="Style6"/>
    <w:basedOn w:val="mechtex"/>
    <w:rsid w:val="00D7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2019-09-16T07:21:00Z</dcterms:created>
  <dcterms:modified xsi:type="dcterms:W3CDTF">2019-09-16T07:27:00Z</dcterms:modified>
</cp:coreProperties>
</file>