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1AC45" w14:textId="22A2EADE" w:rsidR="00C863CA" w:rsidRPr="00E96D1A" w:rsidRDefault="00C863CA" w:rsidP="00C863C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Հավելված N 4</w:t>
      </w:r>
    </w:p>
    <w:p w14:paraId="067AA98A" w14:textId="5F1914CC" w:rsidR="00C863CA" w:rsidRPr="00E96D1A" w:rsidRDefault="00C863CA" w:rsidP="00C863C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2AC6B7C6" w14:textId="67B2E7AF" w:rsidR="00C863CA" w:rsidRDefault="00C863CA" w:rsidP="00C863C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D76B14">
        <w:rPr>
          <w:rFonts w:ascii="GHEA Mariam" w:hAnsi="GHEA Mariam"/>
          <w:spacing w:val="-2"/>
          <w:sz w:val="22"/>
          <w:szCs w:val="22"/>
        </w:rPr>
        <w:t xml:space="preserve"> 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965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2484F9F4" w14:textId="77777777" w:rsidR="00C863CA" w:rsidRDefault="00C863CA" w:rsidP="00C863C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1C75C302" w14:textId="77777777" w:rsidR="00C863CA" w:rsidRDefault="00C863CA" w:rsidP="00C863CA">
      <w:pPr>
        <w:jc w:val="center"/>
        <w:rPr>
          <w:rFonts w:ascii="GHEA Mariam" w:hAnsi="GHEA Mariam"/>
          <w:lang w:eastAsia="en-US"/>
        </w:rPr>
      </w:pPr>
      <w:r w:rsidRPr="00331C58">
        <w:rPr>
          <w:rFonts w:ascii="GHEA Mariam" w:hAnsi="GHEA Mariam"/>
          <w:lang w:eastAsia="en-US"/>
        </w:rPr>
        <w:t>ՀԱՅԱ</w:t>
      </w:r>
      <w:r>
        <w:rPr>
          <w:rFonts w:ascii="GHEA Mariam" w:hAnsi="GHEA Mariam"/>
          <w:lang w:eastAsia="en-US"/>
        </w:rPr>
        <w:t>Ս</w:t>
      </w:r>
      <w:r w:rsidRPr="00331C58">
        <w:rPr>
          <w:rFonts w:ascii="GHEA Mariam" w:hAnsi="GHEA Mariam"/>
          <w:lang w:eastAsia="en-US"/>
        </w:rPr>
        <w:t xml:space="preserve">ՏԱՆԻ ՀԱՆՐԱՊԵՏՈՒԹՅԱՆ ԿԱՌԱՎԱՐՈՒԹՅԱՆ 2018 ԹՎԱԿԱՆԻ ԴԵԿՏԵՄԲԵՐԻ 27-Ի N 1515-Ն ՈՐՈՇՄԱՆ </w:t>
      </w:r>
    </w:p>
    <w:p w14:paraId="6CC6F47F" w14:textId="77777777" w:rsidR="00C863CA" w:rsidRPr="00331C58" w:rsidRDefault="00C863CA" w:rsidP="00C863CA">
      <w:pPr>
        <w:jc w:val="center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N</w:t>
      </w:r>
      <w:r w:rsidRPr="00331C58">
        <w:rPr>
          <w:rFonts w:ascii="GHEA Mariam" w:hAnsi="GHEA Mariam"/>
          <w:lang w:eastAsia="en-US"/>
        </w:rPr>
        <w:t>N 3 ԵՎ 4 ՀԱՎԵԼՎԱԾՆԵՐՈՒՄ  ԿԱՏԱՐՎՈՂ ՓՈՓՈԽՈՒԹՅՈՒՆ</w:t>
      </w:r>
      <w:r>
        <w:rPr>
          <w:rFonts w:ascii="GHEA Mariam" w:hAnsi="GHEA Mariam"/>
          <w:lang w:eastAsia="en-US"/>
        </w:rPr>
        <w:t>ՆԵՐ</w:t>
      </w:r>
      <w:r w:rsidRPr="00331C58">
        <w:rPr>
          <w:rFonts w:ascii="GHEA Mariam" w:hAnsi="GHEA Mariam"/>
          <w:lang w:eastAsia="en-US"/>
        </w:rPr>
        <w:t xml:space="preserve">Ը </w:t>
      </w:r>
    </w:p>
    <w:p w14:paraId="279EA4FF" w14:textId="77777777" w:rsidR="00C863CA" w:rsidRDefault="00C863CA" w:rsidP="00C863CA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lang w:eastAsia="en-US"/>
        </w:rPr>
        <w:t>(</w:t>
      </w:r>
      <w:r w:rsidRPr="00331C58">
        <w:rPr>
          <w:rFonts w:ascii="GHEA Mariam" w:hAnsi="GHEA Mariam"/>
          <w:lang w:eastAsia="en-US"/>
        </w:rPr>
        <w:t>հազ</w:t>
      </w:r>
      <w:r>
        <w:rPr>
          <w:rFonts w:ascii="GHEA Mariam" w:hAnsi="GHEA Mariam"/>
          <w:lang w:eastAsia="en-US"/>
        </w:rPr>
        <w:t>.</w:t>
      </w:r>
      <w:r w:rsidRPr="00331C58">
        <w:rPr>
          <w:rFonts w:ascii="GHEA Mariam" w:hAnsi="GHEA Mariam"/>
          <w:lang w:eastAsia="en-US"/>
        </w:rPr>
        <w:t xml:space="preserve"> դրամ</w:t>
      </w:r>
      <w:r>
        <w:rPr>
          <w:rFonts w:ascii="GHEA Mariam" w:hAnsi="GHEA Mariam"/>
          <w:lang w:eastAsia="en-US"/>
        </w:rPr>
        <w:t>)</w:t>
      </w:r>
    </w:p>
    <w:tbl>
      <w:tblPr>
        <w:tblW w:w="14677" w:type="dxa"/>
        <w:tblInd w:w="95" w:type="dxa"/>
        <w:tblLook w:val="0000" w:firstRow="0" w:lastRow="0" w:firstColumn="0" w:lastColumn="0" w:noHBand="0" w:noVBand="0"/>
      </w:tblPr>
      <w:tblGrid>
        <w:gridCol w:w="531"/>
        <w:gridCol w:w="566"/>
        <w:gridCol w:w="532"/>
        <w:gridCol w:w="643"/>
        <w:gridCol w:w="760"/>
        <w:gridCol w:w="8291"/>
        <w:gridCol w:w="1794"/>
        <w:gridCol w:w="1560"/>
      </w:tblGrid>
      <w:tr w:rsidR="00C863CA" w:rsidRPr="00331C58" w14:paraId="1B6EA017" w14:textId="77777777" w:rsidTr="005A092D">
        <w:trPr>
          <w:trHeight w:val="1206"/>
        </w:trPr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A40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6EC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Ծրագրային դասիչը</w:t>
            </w:r>
          </w:p>
        </w:tc>
        <w:tc>
          <w:tcPr>
            <w:tcW w:w="8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475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4FE0C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Ցուցանիշների փոփոխություն</w:t>
            </w:r>
            <w:r>
              <w:rPr>
                <w:rFonts w:ascii="GHEA Mariam" w:hAnsi="GHEA Mariam"/>
                <w:lang w:eastAsia="en-US"/>
              </w:rPr>
              <w:t>ը</w:t>
            </w:r>
            <w:r w:rsidRPr="00331C58">
              <w:rPr>
                <w:rFonts w:ascii="GHEA Mariam" w:hAnsi="GHEA Mariam"/>
                <w:lang w:eastAsia="en-US"/>
              </w:rPr>
              <w:t xml:space="preserve">  </w:t>
            </w:r>
            <w:r w:rsidRPr="008C75B6">
              <w:rPr>
                <w:rFonts w:ascii="GHEA Mariam" w:hAnsi="GHEA Mariam"/>
                <w:spacing w:val="-8"/>
                <w:lang w:eastAsia="en-US"/>
              </w:rPr>
              <w:t>(ավելացումները նշված են դրական նշանով, իսկ նվազեցումները՝ փակագծերում)</w:t>
            </w:r>
            <w:r w:rsidRPr="00331C58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C863CA" w:rsidRPr="00331C58" w14:paraId="32806BE4" w14:textId="77777777" w:rsidTr="005A092D">
        <w:trPr>
          <w:trHeight w:val="134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0408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բ</w:t>
            </w:r>
            <w:r w:rsidRPr="00331C58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B7B73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խ</w:t>
            </w:r>
            <w:r w:rsidRPr="00331C58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FD43F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դ</w:t>
            </w:r>
            <w:r w:rsidRPr="00331C58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24A23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</w:t>
            </w:r>
            <w:r w:rsidRPr="00331C58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F70B34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</w:t>
            </w:r>
            <w:r w:rsidRPr="00331C58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</w:p>
        </w:tc>
        <w:tc>
          <w:tcPr>
            <w:tcW w:w="8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90B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767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331C58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F03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331C58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C863CA" w:rsidRPr="00331C58" w14:paraId="1F368B5E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CD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49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91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37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6BB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85D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 w:rsidRPr="00331C58">
              <w:rPr>
                <w:rFonts w:ascii="GHEA Mariam" w:hAnsi="GHEA Mariam"/>
                <w:caps/>
                <w:lang w:eastAsia="en-US"/>
              </w:rPr>
              <w:t>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E5E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276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1839E094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57E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596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143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902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787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6BF0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8F9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263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0F591318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440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146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A9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692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ED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DF25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646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EA8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054D1F1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A8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8A2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26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FF7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AAA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F20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374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00F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04780CC8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4AA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D2F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0B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194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34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A2B3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spacing w:val="-8"/>
                <w:lang w:eastAsia="en-US"/>
              </w:rPr>
              <w:t>Օրենսդիր և գործադիր  մարմիններ, պետական կառավարում, ֆինան</w:t>
            </w:r>
            <w:r w:rsidRPr="00331C58">
              <w:rPr>
                <w:rFonts w:ascii="GHEA Mariam" w:hAnsi="GHEA Mariam"/>
                <w:spacing w:val="-8"/>
                <w:lang w:eastAsia="en-US"/>
              </w:rPr>
              <w:softHyphen/>
              <w:t xml:space="preserve">սական և հարկաբյուջետային հարաբերություններ, արտաքին </w:t>
            </w:r>
            <w:r w:rsidRPr="00331C58">
              <w:rPr>
                <w:rFonts w:ascii="GHEA Mariam" w:hAnsi="GHEA Mariam"/>
                <w:lang w:eastAsia="en-US"/>
              </w:rPr>
              <w:t>հարաբերություններ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9E8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61B7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17E4E4B9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0DC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685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F5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737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B92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0E76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BF2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FF6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34426089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44C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642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494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722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CBD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ADF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Արտաքին հարաբերություններ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D1D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B1E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53C973D6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B6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F5A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CCE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675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719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8687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B17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47C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4829F85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AAB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FD6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66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1B2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015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FDDD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Արտասահմանյան պատվիրակությունների ընդունելությունների և պաշտոնական գործուղումների կազմակերպում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E03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DBD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7704ED2A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DEC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E16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BCC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028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9F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93FA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B9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D4E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1E47A29F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694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CC5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E46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D8C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F4D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2FA1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Արտասահմանյան պաշտոնական գործուղումներ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049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D05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4FF39547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768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8E1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67B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C37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092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69CC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934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A7F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668B384E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9EA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7E8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B41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E4C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AFEF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8FB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261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2EB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473DBD0A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F9C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214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A6C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7E5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11A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832" w14:textId="77777777" w:rsidR="00C863CA" w:rsidRPr="008C75B6" w:rsidRDefault="00C863CA" w:rsidP="005A092D">
            <w:pPr>
              <w:rPr>
                <w:rFonts w:ascii="GHEA Mariam" w:hAnsi="GHEA Mariam"/>
                <w:spacing w:val="-8"/>
                <w:lang w:eastAsia="en-US"/>
              </w:rPr>
            </w:pPr>
            <w:r w:rsidRPr="008C75B6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F4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64E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708430BE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166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4B3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9C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425E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CAA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A02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31C58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3F2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65E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0F3E9DCC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D83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A51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983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FBB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144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23F0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8BD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DF9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7A5C04D9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561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153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5BD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088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C5D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A0EB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531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AFBD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3F0925A3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FD4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789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4DB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FC5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4321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0402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Ծառայողական գործուղումների գծով ծախսեր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72E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E2C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4913F6C8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AD0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5C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97F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B61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88E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4238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-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331C58">
              <w:rPr>
                <w:rFonts w:ascii="GHEA Mariam" w:hAnsi="GHEA Mariam"/>
                <w:lang w:eastAsia="en-US"/>
              </w:rPr>
              <w:t>Արտասահմանյան գործուղումների գծով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472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120,000.0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11AF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180,000.0</w:t>
            </w:r>
          </w:p>
        </w:tc>
      </w:tr>
      <w:tr w:rsidR="00C863CA" w:rsidRPr="00331C58" w14:paraId="544242F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2A7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44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875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62C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4E2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A30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F9D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1,380,000.0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3AFF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1,320,000.0</w:t>
            </w:r>
          </w:p>
        </w:tc>
      </w:tr>
      <w:tr w:rsidR="00C863CA" w:rsidRPr="00331C58" w14:paraId="4096DEA5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D17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D21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6B2F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9C2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3A2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8883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F91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7F4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0C1DE8D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275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F2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D1C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D8AA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FE3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4082C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ՀՀ կառավարության և համայնքների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86C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1,380,000.0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77C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1,320,000.0</w:t>
            </w:r>
          </w:p>
        </w:tc>
      </w:tr>
      <w:tr w:rsidR="00C863CA" w:rsidRPr="00331C58" w14:paraId="51201715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384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E9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89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8DD6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B2B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8DBE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9BC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D39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60A6A1C3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73C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138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FC2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0A47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CD6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C8D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ՀՀ կառավարության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F20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1,380,000.0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5B2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1,320,000.0</w:t>
            </w:r>
          </w:p>
        </w:tc>
      </w:tr>
      <w:tr w:rsidR="00C863CA" w:rsidRPr="00331C58" w14:paraId="77B49046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15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150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EC1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DE7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1FE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8107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4F3A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851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525DCCC4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C8F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599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D5B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CD1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854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EF26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766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1,380,000.0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E89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1,320,000.0</w:t>
            </w:r>
          </w:p>
        </w:tc>
      </w:tr>
      <w:tr w:rsidR="00C863CA" w:rsidRPr="00331C58" w14:paraId="09990E13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4D1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A66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991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475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FCB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CFD9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953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A10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15BD65E2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91A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31C0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6A6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524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BA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1C8A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B2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1CB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6FFF3FCB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5AE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2F6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858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FA6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A07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389E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AE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D78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38620396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4D7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149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28AB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C42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04F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D14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ՀՀ կառավարություն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D7A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323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2285ADA1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588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0EE0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C10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195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87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252F" w14:textId="77777777" w:rsidR="00C863CA" w:rsidRPr="00331C58" w:rsidRDefault="00C863CA" w:rsidP="005A092D">
            <w:pPr>
              <w:rPr>
                <w:rFonts w:ascii="GHEA Mariam" w:hAnsi="GHEA Mariam"/>
                <w:spacing w:val="-8"/>
                <w:lang w:eastAsia="en-US"/>
              </w:rPr>
            </w:pPr>
            <w:r w:rsidRPr="00331C58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331C58">
              <w:rPr>
                <w:rFonts w:ascii="GHEA Mariam" w:hAnsi="GHEA Mariam"/>
                <w:spacing w:val="-8"/>
                <w:lang w:eastAsia="en-US"/>
              </w:rPr>
              <w:tab/>
              <w:t>այդ թվում` բյուջետային ծախսերի տնտեսագիտական դասակարգման հոդվածներ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2CC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AAA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6A7CD94C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B9D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0BB2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DB2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370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C9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0DF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ԸՆԴԱՄԵՆԸ`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5A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B42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01044563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2CE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49C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F39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076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9CD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BF72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3C0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FB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40777E96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92A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C02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D437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2EF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12B9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34F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78A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D8D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25183C0F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145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0AE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E35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170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EB39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D92F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- Պահուստային միջոցներ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E3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(120,000.0)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78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(180,000.0)</w:t>
            </w:r>
          </w:p>
        </w:tc>
      </w:tr>
      <w:tr w:rsidR="00C863CA" w:rsidRPr="00331C58" w14:paraId="43A1917C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C23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D61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A12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E73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6D4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AC31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946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89D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4A0CDC56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2B7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8A3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125D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493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4C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DBD6C6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331C58">
              <w:rPr>
                <w:rFonts w:ascii="GHEA Mariam" w:hAnsi="GHEA Mariam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316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DE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12E12B4C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B4C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CC82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564F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D0A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096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AEED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ՀՀ կառավարություն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934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510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3003E92F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CD7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135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D009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B94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84BCA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3A2E" w14:textId="77777777" w:rsidR="00C863CA" w:rsidRPr="00331C58" w:rsidRDefault="00C863CA" w:rsidP="005A092D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ab/>
            </w:r>
            <w:r w:rsidRPr="00331C58">
              <w:rPr>
                <w:rFonts w:ascii="GHEA Mariam" w:hAnsi="GHEA Mariam"/>
                <w:spacing w:val="-8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E09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A738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63CA" w:rsidRPr="00331C58" w14:paraId="51C018A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581C0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55C7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8185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9713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B5985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DD6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331C58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CF44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2F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61FD4E90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8C1D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1424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A097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8FD4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C5A316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728F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38C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A567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3B5E6BBD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BC49A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21D11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D5D7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6995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02FC1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C28D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ԱՅԼ 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60FB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5B2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  <w:tr w:rsidR="00C863CA" w:rsidRPr="00331C58" w14:paraId="057ECDA4" w14:textId="77777777" w:rsidTr="005A092D">
        <w:trPr>
          <w:trHeight w:val="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0E93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D9DF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09E5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A4D6B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8B054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51AC" w14:textId="77777777" w:rsidR="00C863CA" w:rsidRPr="00331C58" w:rsidRDefault="00C863CA" w:rsidP="005A092D">
            <w:pPr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 xml:space="preserve"> - Պահուստային միջոցներ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EE15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50C1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lang w:eastAsia="en-US"/>
              </w:rPr>
            </w:pPr>
            <w:r w:rsidRPr="00331C58">
              <w:rPr>
                <w:rFonts w:ascii="GHEA Mariam" w:hAnsi="GHEA Mariam"/>
                <w:lang w:eastAsia="en-US"/>
              </w:rPr>
              <w:t>1,500,000.0</w:t>
            </w:r>
          </w:p>
        </w:tc>
      </w:tr>
    </w:tbl>
    <w:p w14:paraId="6CA3B1AA" w14:textId="77777777" w:rsidR="00C863CA" w:rsidRDefault="00C863CA" w:rsidP="00C863CA">
      <w:pPr>
        <w:pStyle w:val="mechtex"/>
        <w:jc w:val="left"/>
        <w:rPr>
          <w:rFonts w:ascii="GHEA Mariam" w:hAnsi="GHEA Mariam" w:cs="Sylfaen"/>
          <w:szCs w:val="22"/>
        </w:rPr>
      </w:pPr>
    </w:p>
    <w:p w14:paraId="5EE3C396" w14:textId="77777777" w:rsidR="00C863CA" w:rsidRDefault="00C863CA" w:rsidP="00C863CA">
      <w:pPr>
        <w:pStyle w:val="mechtex"/>
        <w:jc w:val="left"/>
        <w:rPr>
          <w:rFonts w:ascii="GHEA Mariam" w:hAnsi="GHEA Mariam" w:cs="Sylfaen"/>
          <w:szCs w:val="22"/>
        </w:rPr>
      </w:pPr>
    </w:p>
    <w:p w14:paraId="62D34302" w14:textId="77777777" w:rsidR="00C863CA" w:rsidRPr="00733523" w:rsidRDefault="00C863CA" w:rsidP="00C863C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5DBE84AF" w14:textId="77777777" w:rsidR="00C863CA" w:rsidRPr="00733523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D790634" w14:textId="49A1C8B9" w:rsidR="00C863CA" w:rsidRDefault="00C863CA" w:rsidP="00BB0FE2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085E0290" w14:textId="77777777" w:rsidR="00BA6A4D" w:rsidRDefault="00BA6A4D"/>
    <w:sectPr w:rsidR="00BA6A4D" w:rsidSect="008C75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BC52" w14:textId="77777777" w:rsidR="001E2F2E" w:rsidRDefault="001E2F2E">
      <w:r>
        <w:separator/>
      </w:r>
    </w:p>
  </w:endnote>
  <w:endnote w:type="continuationSeparator" w:id="0">
    <w:p w14:paraId="51248674" w14:textId="77777777" w:rsidR="001E2F2E" w:rsidRDefault="001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3EF0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5916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B6F1" w14:textId="77777777" w:rsidR="004C1474" w:rsidRDefault="001E2F2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863CA">
      <w:rPr>
        <w:noProof/>
      </w:rPr>
      <w:t>Voroshum-Ak1607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ECAF" w14:textId="77777777" w:rsidR="001E2F2E" w:rsidRDefault="001E2F2E">
      <w:r>
        <w:separator/>
      </w:r>
    </w:p>
  </w:footnote>
  <w:footnote w:type="continuationSeparator" w:id="0">
    <w:p w14:paraId="1AAFA4DB" w14:textId="77777777" w:rsidR="001E2F2E" w:rsidRDefault="001E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E504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18220" w14:textId="77777777" w:rsidR="004C1474" w:rsidRDefault="001E2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C9D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2CAD" w14:textId="77777777" w:rsidR="004C1474" w:rsidRDefault="001E2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1E2F2E"/>
    <w:rsid w:val="009C3748"/>
    <w:rsid w:val="00BA6A4D"/>
    <w:rsid w:val="00BB0FE2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2019-08-05T07:52:00Z</dcterms:modified>
</cp:coreProperties>
</file>