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73515" w14:textId="77777777" w:rsidR="005275BC" w:rsidRPr="005275BC" w:rsidRDefault="00AA0A7B">
      <w:pPr>
        <w:autoSpaceDE w:val="0"/>
        <w:autoSpaceDN w:val="0"/>
        <w:adjustRightInd w:val="0"/>
        <w:ind w:left="4320" w:firstLine="720"/>
        <w:jc w:val="center"/>
        <w:rPr>
          <w:rFonts w:ascii="GHEA Mariam" w:hAnsi="GHEA Mariam" w:cs="Arial Armenian"/>
          <w:spacing w:val="-8"/>
          <w:sz w:val="22"/>
          <w:szCs w:val="22"/>
          <w:lang w:val="af-ZA"/>
        </w:rPr>
      </w:pPr>
      <w:r>
        <w:rPr>
          <w:rFonts w:ascii="GHEA Mariam" w:hAnsi="GHEA Mariam" w:cs="Sylfaen"/>
          <w:spacing w:val="-4"/>
          <w:sz w:val="22"/>
          <w:szCs w:val="22"/>
          <w:lang w:val="hy-AM"/>
        </w:rPr>
        <w:tab/>
      </w:r>
      <w:r>
        <w:rPr>
          <w:rFonts w:ascii="GHEA Mariam" w:hAnsi="GHEA Mariam" w:cs="Sylfaen"/>
          <w:spacing w:val="-4"/>
          <w:sz w:val="22"/>
          <w:szCs w:val="22"/>
          <w:lang w:val="hy-AM"/>
        </w:rPr>
        <w:tab/>
      </w:r>
      <w:r>
        <w:rPr>
          <w:rFonts w:ascii="GHEA Mariam" w:hAnsi="GHEA Mariam" w:cs="Sylfaen"/>
          <w:spacing w:val="-4"/>
          <w:sz w:val="22"/>
          <w:szCs w:val="22"/>
          <w:lang w:val="hy-AM"/>
        </w:rPr>
        <w:tab/>
      </w:r>
      <w:r>
        <w:rPr>
          <w:rFonts w:ascii="GHEA Mariam" w:hAnsi="GHEA Mariam" w:cs="Sylfaen"/>
          <w:spacing w:val="-4"/>
          <w:sz w:val="22"/>
          <w:szCs w:val="22"/>
          <w:lang w:val="hy-AM"/>
        </w:rPr>
        <w:tab/>
      </w:r>
      <w:r>
        <w:rPr>
          <w:rFonts w:ascii="GHEA Mariam" w:hAnsi="GHEA Mariam" w:cs="Sylfaen"/>
          <w:spacing w:val="-4"/>
          <w:sz w:val="22"/>
          <w:szCs w:val="22"/>
          <w:lang w:val="hy-AM"/>
        </w:rPr>
        <w:tab/>
      </w:r>
      <w:r>
        <w:rPr>
          <w:rFonts w:ascii="GHEA Mariam" w:hAnsi="GHEA Mariam" w:cs="Sylfaen"/>
          <w:spacing w:val="-4"/>
          <w:sz w:val="22"/>
          <w:szCs w:val="22"/>
          <w:lang w:val="hy-AM"/>
        </w:rPr>
        <w:tab/>
      </w:r>
      <w:r w:rsidR="005275BC" w:rsidRPr="005275BC">
        <w:rPr>
          <w:rFonts w:ascii="GHEA Mariam" w:hAnsi="GHEA Mariam" w:cs="Sylfaen"/>
          <w:spacing w:val="-8"/>
          <w:sz w:val="22"/>
          <w:szCs w:val="22"/>
          <w:lang w:val="af-ZA"/>
        </w:rPr>
        <w:t>Հավելված</w:t>
      </w:r>
      <w:r w:rsidR="005275BC" w:rsidRPr="005275BC">
        <w:rPr>
          <w:rFonts w:ascii="GHEA Mariam" w:hAnsi="GHEA Mariam" w:cs="Arial Armenian"/>
          <w:spacing w:val="-8"/>
          <w:sz w:val="22"/>
          <w:szCs w:val="22"/>
          <w:lang w:val="af-ZA"/>
        </w:rPr>
        <w:t xml:space="preserve"> </w:t>
      </w:r>
      <w:r w:rsidR="005275BC" w:rsidRPr="005275BC">
        <w:rPr>
          <w:rFonts w:ascii="GHEA Mariam" w:hAnsi="GHEA Mariam"/>
          <w:spacing w:val="-8"/>
          <w:sz w:val="22"/>
          <w:szCs w:val="22"/>
          <w:lang w:val="hy-AM"/>
        </w:rPr>
        <w:t>N 7</w:t>
      </w:r>
    </w:p>
    <w:p w14:paraId="624C4663" w14:textId="77777777" w:rsidR="005275BC" w:rsidRPr="009C3903" w:rsidRDefault="005275BC">
      <w:pPr>
        <w:autoSpaceDE w:val="0"/>
        <w:autoSpaceDN w:val="0"/>
        <w:adjustRightInd w:val="0"/>
        <w:rPr>
          <w:rFonts w:ascii="GHEA Mariam" w:hAnsi="GHEA Mariam" w:cs="Arial Armenian"/>
          <w:spacing w:val="-8"/>
          <w:sz w:val="22"/>
          <w:szCs w:val="22"/>
          <w:lang w:val="hy-AM"/>
        </w:rPr>
      </w:pPr>
      <w:r w:rsidRPr="009C3903">
        <w:rPr>
          <w:rFonts w:ascii="GHEA Mariam" w:hAnsi="GHEA Mariam"/>
          <w:spacing w:val="-8"/>
          <w:sz w:val="22"/>
          <w:szCs w:val="22"/>
          <w:lang w:val="af-ZA"/>
        </w:rPr>
        <w:t xml:space="preserve"> </w:t>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t xml:space="preserve">        </w:t>
      </w:r>
      <w:r>
        <w:rPr>
          <w:rFonts w:ascii="GHEA Mariam" w:hAnsi="GHEA Mariam"/>
          <w:spacing w:val="-8"/>
          <w:sz w:val="22"/>
          <w:szCs w:val="22"/>
          <w:lang w:val="hy-AM"/>
        </w:rPr>
        <w:t xml:space="preserve">                                                                                                </w:t>
      </w:r>
      <w:r w:rsidRPr="009C3903">
        <w:rPr>
          <w:rFonts w:ascii="GHEA Mariam" w:hAnsi="GHEA Mariam" w:cs="Sylfaen"/>
          <w:spacing w:val="-8"/>
          <w:sz w:val="22"/>
          <w:szCs w:val="22"/>
          <w:lang w:val="af-ZA"/>
        </w:rPr>
        <w:t>ՀՀ</w:t>
      </w:r>
      <w:r w:rsidRPr="009C3903">
        <w:rPr>
          <w:rFonts w:ascii="GHEA Mariam" w:hAnsi="GHEA Mariam" w:cs="Arial Armenian"/>
          <w:spacing w:val="-8"/>
          <w:sz w:val="22"/>
          <w:szCs w:val="22"/>
          <w:lang w:val="af-ZA"/>
        </w:rPr>
        <w:t xml:space="preserve">  </w:t>
      </w:r>
      <w:r>
        <w:rPr>
          <w:rFonts w:ascii="GHEA Mariam" w:hAnsi="GHEA Mariam" w:cs="Sylfaen"/>
          <w:spacing w:val="-8"/>
          <w:sz w:val="22"/>
          <w:szCs w:val="22"/>
          <w:lang w:val="af-ZA"/>
        </w:rPr>
        <w:t>կառավարության</w:t>
      </w:r>
      <w:r w:rsidRPr="009C3903">
        <w:rPr>
          <w:rFonts w:ascii="GHEA Mariam" w:hAnsi="GHEA Mariam" w:cs="Arial Armenian"/>
          <w:spacing w:val="-8"/>
          <w:sz w:val="22"/>
          <w:szCs w:val="22"/>
          <w:lang w:val="af-ZA"/>
        </w:rPr>
        <w:t xml:space="preserve"> 201</w:t>
      </w:r>
      <w:r w:rsidRPr="009C3903">
        <w:rPr>
          <w:rFonts w:ascii="GHEA Mariam" w:hAnsi="GHEA Mariam" w:cs="Arial Armenian"/>
          <w:spacing w:val="-8"/>
          <w:sz w:val="22"/>
          <w:szCs w:val="22"/>
          <w:lang w:val="hy-AM"/>
        </w:rPr>
        <w:t>9</w:t>
      </w:r>
      <w:r w:rsidRPr="009C3903">
        <w:rPr>
          <w:rFonts w:ascii="GHEA Mariam" w:hAnsi="GHEA Mariam" w:cs="Arial Armenian"/>
          <w:spacing w:val="-8"/>
          <w:sz w:val="22"/>
          <w:szCs w:val="22"/>
          <w:lang w:val="af-ZA"/>
        </w:rPr>
        <w:t xml:space="preserve"> </w:t>
      </w:r>
      <w:r w:rsidRPr="009C3903">
        <w:rPr>
          <w:rFonts w:ascii="GHEA Mariam" w:hAnsi="GHEA Mariam" w:cs="Sylfaen"/>
          <w:spacing w:val="-8"/>
          <w:sz w:val="22"/>
          <w:szCs w:val="22"/>
          <w:lang w:val="af-ZA"/>
        </w:rPr>
        <w:t>թ</w:t>
      </w:r>
      <w:r w:rsidRPr="009C3903">
        <w:rPr>
          <w:rFonts w:ascii="GHEA Mariam" w:hAnsi="GHEA Mariam" w:cs="Sylfaen"/>
          <w:spacing w:val="-8"/>
          <w:sz w:val="22"/>
          <w:szCs w:val="22"/>
          <w:lang w:val="hy-AM"/>
        </w:rPr>
        <w:t>վականի</w:t>
      </w:r>
    </w:p>
    <w:p w14:paraId="2335230D" w14:textId="77777777" w:rsidR="005275BC" w:rsidRDefault="005275BC" w:rsidP="00C16065">
      <w:pPr>
        <w:autoSpaceDE w:val="0"/>
        <w:autoSpaceDN w:val="0"/>
        <w:adjustRightInd w:val="0"/>
        <w:rPr>
          <w:rFonts w:ascii="GHEA Mariam" w:hAnsi="GHEA Mariam" w:cs="Sylfaen"/>
          <w:spacing w:val="-8"/>
          <w:sz w:val="22"/>
          <w:szCs w:val="22"/>
          <w:lang w:val="af-ZA"/>
        </w:rPr>
      </w:pPr>
      <w:r w:rsidRPr="009C3903">
        <w:rPr>
          <w:rFonts w:ascii="GHEA Mariam" w:hAnsi="GHEA Mariam"/>
          <w:spacing w:val="-8"/>
          <w:sz w:val="22"/>
          <w:szCs w:val="22"/>
          <w:lang w:val="af-ZA"/>
        </w:rPr>
        <w:t xml:space="preserve">  </w:t>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Pr>
          <w:rFonts w:ascii="GHEA Mariam" w:hAnsi="GHEA Mariam"/>
          <w:spacing w:val="-8"/>
          <w:sz w:val="22"/>
          <w:szCs w:val="22"/>
          <w:lang w:val="hy-AM"/>
        </w:rPr>
        <w:t xml:space="preserve">                                                                                                        </w:t>
      </w:r>
      <w:r w:rsidR="00AA0A7B" w:rsidRPr="00AA0A7B">
        <w:rPr>
          <w:rFonts w:ascii="GHEA Mariam" w:hAnsi="GHEA Mariam"/>
          <w:spacing w:val="-8"/>
          <w:sz w:val="22"/>
          <w:szCs w:val="22"/>
          <w:lang w:val="af-ZA"/>
        </w:rPr>
        <w:t xml:space="preserve">  </w:t>
      </w:r>
      <w:r w:rsidR="00AA0A7B">
        <w:rPr>
          <w:rFonts w:ascii="GHEA Mariam" w:hAnsi="GHEA Mariam"/>
          <w:spacing w:val="-8"/>
          <w:sz w:val="22"/>
          <w:szCs w:val="22"/>
          <w:lang w:val="af-ZA"/>
        </w:rPr>
        <w:t xml:space="preserve">   </w:t>
      </w:r>
      <w:r>
        <w:rPr>
          <w:rFonts w:ascii="GHEA Mariam" w:hAnsi="GHEA Mariam"/>
          <w:spacing w:val="-8"/>
          <w:sz w:val="22"/>
          <w:szCs w:val="22"/>
          <w:lang w:val="hy-AM"/>
        </w:rPr>
        <w:t xml:space="preserve">  </w:t>
      </w:r>
      <w:r>
        <w:rPr>
          <w:rFonts w:ascii="GHEA Mariam" w:hAnsi="GHEA Mariam" w:cs="Sylfaen"/>
          <w:spacing w:val="-4"/>
          <w:sz w:val="22"/>
          <w:szCs w:val="22"/>
          <w:lang w:val="hy-AM"/>
        </w:rPr>
        <w:t>հուլիս</w:t>
      </w:r>
      <w:r w:rsidRPr="009C3903">
        <w:rPr>
          <w:rFonts w:ascii="GHEA Mariam" w:hAnsi="GHEA Mariam" w:cs="Sylfaen"/>
          <w:spacing w:val="-4"/>
          <w:sz w:val="22"/>
          <w:szCs w:val="22"/>
          <w:lang w:val="pt-BR"/>
        </w:rPr>
        <w:t>ի</w:t>
      </w:r>
      <w:r>
        <w:rPr>
          <w:rFonts w:ascii="GHEA Mariam" w:hAnsi="GHEA Mariam" w:cs="Sylfaen"/>
          <w:spacing w:val="-4"/>
          <w:sz w:val="22"/>
          <w:szCs w:val="22"/>
          <w:lang w:val="hy-AM"/>
        </w:rPr>
        <w:t xml:space="preserve"> 11</w:t>
      </w:r>
      <w:r w:rsidRPr="009C3903">
        <w:rPr>
          <w:rFonts w:ascii="GHEA Mariam" w:hAnsi="GHEA Mariam" w:cs="Arial Armenian"/>
          <w:spacing w:val="-8"/>
          <w:sz w:val="22"/>
          <w:szCs w:val="22"/>
          <w:lang w:val="af-ZA"/>
        </w:rPr>
        <w:t>-</w:t>
      </w:r>
      <w:r w:rsidRPr="009C3903">
        <w:rPr>
          <w:rFonts w:ascii="GHEA Mariam" w:hAnsi="GHEA Mariam" w:cs="Sylfaen"/>
          <w:spacing w:val="-8"/>
          <w:sz w:val="22"/>
          <w:szCs w:val="22"/>
          <w:lang w:val="af-ZA"/>
        </w:rPr>
        <w:t>ի</w:t>
      </w:r>
      <w:r w:rsidRPr="009C3903">
        <w:rPr>
          <w:rFonts w:ascii="GHEA Mariam" w:hAnsi="GHEA Mariam" w:cs="Arial Armenian"/>
          <w:spacing w:val="-8"/>
          <w:sz w:val="22"/>
          <w:szCs w:val="22"/>
          <w:lang w:val="af-ZA"/>
        </w:rPr>
        <w:t xml:space="preserve"> N </w:t>
      </w:r>
      <w:r w:rsidR="00A970AA">
        <w:rPr>
          <w:rFonts w:ascii="GHEA Mariam" w:hAnsi="GHEA Mariam"/>
          <w:sz w:val="22"/>
          <w:szCs w:val="22"/>
          <w:lang w:val="hy-AM"/>
        </w:rPr>
        <w:t>892</w:t>
      </w:r>
      <w:r w:rsidRPr="009C3903">
        <w:rPr>
          <w:rFonts w:ascii="GHEA Mariam" w:hAnsi="GHEA Mariam" w:cs="Arial Armenian"/>
          <w:spacing w:val="-8"/>
          <w:sz w:val="22"/>
          <w:szCs w:val="22"/>
          <w:lang w:val="af-ZA"/>
        </w:rPr>
        <w:t>-</w:t>
      </w:r>
      <w:r>
        <w:rPr>
          <w:rFonts w:ascii="GHEA Mariam" w:hAnsi="GHEA Mariam" w:cs="Sylfaen"/>
          <w:spacing w:val="-8"/>
          <w:sz w:val="22"/>
          <w:szCs w:val="22"/>
          <w:lang w:val="hy-AM"/>
        </w:rPr>
        <w:t>Ն</w:t>
      </w:r>
      <w:r w:rsidRPr="009C3903">
        <w:rPr>
          <w:rFonts w:ascii="GHEA Mariam" w:hAnsi="GHEA Mariam" w:cs="Sylfaen"/>
          <w:spacing w:val="-8"/>
          <w:sz w:val="22"/>
          <w:szCs w:val="22"/>
          <w:lang w:val="hy-AM"/>
        </w:rPr>
        <w:t xml:space="preserve"> </w:t>
      </w:r>
      <w:r w:rsidRPr="009C3903">
        <w:rPr>
          <w:rFonts w:ascii="GHEA Mariam" w:hAnsi="GHEA Mariam" w:cs="Sylfaen"/>
          <w:spacing w:val="-8"/>
          <w:sz w:val="22"/>
          <w:szCs w:val="22"/>
          <w:lang w:val="af-ZA"/>
        </w:rPr>
        <w:t>որոշման</w:t>
      </w:r>
    </w:p>
    <w:p w14:paraId="488E7074" w14:textId="77777777" w:rsidR="00E419CB" w:rsidRDefault="00E419CB" w:rsidP="00C16065">
      <w:pPr>
        <w:autoSpaceDE w:val="0"/>
        <w:autoSpaceDN w:val="0"/>
        <w:adjustRightInd w:val="0"/>
        <w:rPr>
          <w:rFonts w:ascii="GHEA Mariam" w:hAnsi="GHEA Mariam" w:cs="Sylfaen"/>
          <w:spacing w:val="-8"/>
          <w:sz w:val="22"/>
          <w:szCs w:val="22"/>
          <w:lang w:val="af-ZA"/>
        </w:rPr>
      </w:pPr>
    </w:p>
    <w:p w14:paraId="1B7CFDF7" w14:textId="77777777" w:rsidR="00E419CB" w:rsidRDefault="00E419CB" w:rsidP="00C16065">
      <w:pPr>
        <w:autoSpaceDE w:val="0"/>
        <w:autoSpaceDN w:val="0"/>
        <w:adjustRightInd w:val="0"/>
        <w:rPr>
          <w:rFonts w:ascii="GHEA Mariam" w:hAnsi="GHEA Mariam" w:cs="Sylfaen"/>
          <w:spacing w:val="-8"/>
          <w:sz w:val="22"/>
          <w:szCs w:val="22"/>
          <w:lang w:val="af-ZA"/>
        </w:rPr>
      </w:pPr>
    </w:p>
    <w:p w14:paraId="2527AED2" w14:textId="77777777" w:rsidR="00E419CB" w:rsidRDefault="00E419CB" w:rsidP="00E419CB">
      <w:pPr>
        <w:pStyle w:val="mechtex"/>
        <w:rPr>
          <w:rFonts w:ascii="GHEA Mariam" w:hAnsi="GHEA Mariam"/>
          <w:lang w:val="af-ZA" w:eastAsia="en-US"/>
        </w:rPr>
      </w:pPr>
      <w:r w:rsidRPr="006A5B06">
        <w:rPr>
          <w:rFonts w:ascii="GHEA Mariam" w:hAnsi="GHEA Mariam" w:cs="Arial"/>
          <w:lang w:val="hy-AM" w:eastAsia="en-US"/>
        </w:rPr>
        <w:t>ՀԱՅԱՍՏԱՆԻ</w:t>
      </w:r>
      <w:r w:rsidRPr="00E419CB">
        <w:rPr>
          <w:rFonts w:ascii="GHEA Mariam" w:hAnsi="GHEA Mariam"/>
          <w:lang w:val="af-ZA" w:eastAsia="en-US"/>
        </w:rPr>
        <w:t xml:space="preserve"> </w:t>
      </w:r>
      <w:r w:rsidRPr="006A5B06">
        <w:rPr>
          <w:rFonts w:ascii="GHEA Mariam" w:hAnsi="GHEA Mariam" w:cs="Arial"/>
          <w:lang w:val="hy-AM" w:eastAsia="en-US"/>
        </w:rPr>
        <w:t>ՀԱՆՐԱՊԵՏՈՒԹՅԱՆ</w:t>
      </w:r>
      <w:r w:rsidRPr="00E419CB">
        <w:rPr>
          <w:rFonts w:ascii="GHEA Mariam" w:hAnsi="GHEA Mariam"/>
          <w:lang w:val="af-ZA" w:eastAsia="en-US"/>
        </w:rPr>
        <w:t xml:space="preserve"> </w:t>
      </w:r>
      <w:r w:rsidRPr="006A5B06">
        <w:rPr>
          <w:rFonts w:ascii="GHEA Mariam" w:hAnsi="GHEA Mariam" w:cs="Arial"/>
          <w:lang w:val="hy-AM" w:eastAsia="en-US"/>
        </w:rPr>
        <w:t>ԿԱՌԱՎԱՐՈՒԹՅԱՆ</w:t>
      </w:r>
      <w:r w:rsidRPr="00E419CB">
        <w:rPr>
          <w:rFonts w:ascii="GHEA Mariam" w:hAnsi="GHEA Mariam"/>
          <w:lang w:val="af-ZA" w:eastAsia="en-US"/>
        </w:rPr>
        <w:t xml:space="preserve"> 2018</w:t>
      </w:r>
      <w:r>
        <w:rPr>
          <w:rFonts w:ascii="GHEA Mariam" w:hAnsi="GHEA Mariam"/>
          <w:lang w:val="hy-AM" w:eastAsia="en-US"/>
        </w:rPr>
        <w:t xml:space="preserve"> </w:t>
      </w:r>
      <w:r w:rsidRPr="006A5B06">
        <w:rPr>
          <w:rFonts w:ascii="GHEA Mariam" w:hAnsi="GHEA Mariam" w:cs="Arial"/>
          <w:lang w:val="hy-AM" w:eastAsia="en-US"/>
        </w:rPr>
        <w:t>ԹՎԱԿԱՆԻ</w:t>
      </w:r>
      <w:r w:rsidRPr="00E419CB">
        <w:rPr>
          <w:rFonts w:ascii="GHEA Mariam" w:hAnsi="GHEA Mariam"/>
          <w:lang w:val="af-ZA" w:eastAsia="en-US"/>
        </w:rPr>
        <w:t xml:space="preserve"> </w:t>
      </w:r>
      <w:r w:rsidRPr="006A5B06">
        <w:rPr>
          <w:rFonts w:ascii="GHEA Mariam" w:hAnsi="GHEA Mariam" w:cs="Arial"/>
          <w:lang w:val="hy-AM" w:eastAsia="en-US"/>
        </w:rPr>
        <w:t>ԴԵԿՏԵՄԲԵՐԻ</w:t>
      </w:r>
      <w:r w:rsidRPr="00E419CB">
        <w:rPr>
          <w:rFonts w:ascii="GHEA Mariam" w:hAnsi="GHEA Mariam"/>
          <w:lang w:val="af-ZA" w:eastAsia="en-US"/>
        </w:rPr>
        <w:t xml:space="preserve"> 27-</w:t>
      </w:r>
      <w:r w:rsidRPr="006A5B06">
        <w:rPr>
          <w:rFonts w:ascii="GHEA Mariam" w:hAnsi="GHEA Mariam" w:cs="Arial"/>
          <w:lang w:val="hy-AM" w:eastAsia="en-US"/>
        </w:rPr>
        <w:t>Ի</w:t>
      </w:r>
      <w:r w:rsidRPr="00E419CB">
        <w:rPr>
          <w:rFonts w:ascii="GHEA Mariam" w:hAnsi="GHEA Mariam"/>
          <w:lang w:val="af-ZA" w:eastAsia="en-US"/>
        </w:rPr>
        <w:t xml:space="preserve"> </w:t>
      </w:r>
      <w:r w:rsidRPr="006A5B06">
        <w:rPr>
          <w:rFonts w:ascii="GHEA Mariam" w:hAnsi="GHEA Mariam" w:cs="Arial"/>
          <w:lang w:val="hy-AM" w:eastAsia="en-US"/>
        </w:rPr>
        <w:t>ԹԻՎ</w:t>
      </w:r>
      <w:r w:rsidRPr="00E419CB">
        <w:rPr>
          <w:rFonts w:ascii="GHEA Mariam" w:hAnsi="GHEA Mariam"/>
          <w:lang w:val="af-ZA" w:eastAsia="en-US"/>
        </w:rPr>
        <w:t xml:space="preserve"> 1515-</w:t>
      </w:r>
      <w:r w:rsidRPr="006A5B06">
        <w:rPr>
          <w:rFonts w:ascii="GHEA Mariam" w:hAnsi="GHEA Mariam" w:cs="Arial"/>
          <w:lang w:val="hy-AM" w:eastAsia="en-US"/>
        </w:rPr>
        <w:t>Ն</w:t>
      </w:r>
      <w:r w:rsidRPr="00E419CB">
        <w:rPr>
          <w:rFonts w:ascii="GHEA Mariam" w:hAnsi="GHEA Mariam"/>
          <w:lang w:val="af-ZA" w:eastAsia="en-US"/>
        </w:rPr>
        <w:t xml:space="preserve"> </w:t>
      </w:r>
      <w:r w:rsidRPr="006A5B06">
        <w:rPr>
          <w:rFonts w:ascii="GHEA Mariam" w:hAnsi="GHEA Mariam" w:cs="Arial"/>
          <w:lang w:val="hy-AM" w:eastAsia="en-US"/>
        </w:rPr>
        <w:t>ՈՐՈՇՄԱՆ</w:t>
      </w:r>
      <w:r w:rsidRPr="00E419CB">
        <w:rPr>
          <w:rFonts w:ascii="GHEA Mariam" w:hAnsi="GHEA Mariam"/>
          <w:lang w:val="af-ZA" w:eastAsia="en-US"/>
        </w:rPr>
        <w:t xml:space="preserve"> </w:t>
      </w:r>
    </w:p>
    <w:p w14:paraId="7E6A69B4" w14:textId="77777777" w:rsidR="00E419CB" w:rsidRDefault="00E419CB" w:rsidP="00E419CB">
      <w:pPr>
        <w:pStyle w:val="mechtex"/>
        <w:rPr>
          <w:rFonts w:ascii="GHEA Mariam" w:hAnsi="GHEA Mariam"/>
          <w:lang w:val="af-ZA" w:eastAsia="en-US"/>
        </w:rPr>
      </w:pPr>
      <w:r w:rsidRPr="00E419CB">
        <w:rPr>
          <w:rFonts w:ascii="GHEA Mariam" w:hAnsi="GHEA Mariam"/>
          <w:lang w:val="af-ZA" w:eastAsia="en-US"/>
        </w:rPr>
        <w:t xml:space="preserve">N 5 </w:t>
      </w:r>
      <w:r w:rsidRPr="00E419CB">
        <w:rPr>
          <w:rFonts w:ascii="GHEA Mariam" w:hAnsi="GHEA Mariam" w:cs="Arial"/>
          <w:lang w:eastAsia="en-US"/>
        </w:rPr>
        <w:t>ՀԱՎԵԼՎԱԾԻ</w:t>
      </w:r>
      <w:r w:rsidRPr="00E419CB">
        <w:rPr>
          <w:rFonts w:ascii="GHEA Mariam" w:hAnsi="GHEA Mariam"/>
          <w:lang w:val="af-ZA" w:eastAsia="en-US"/>
        </w:rPr>
        <w:t xml:space="preserve"> N 8 </w:t>
      </w:r>
      <w:r w:rsidRPr="00E419CB">
        <w:rPr>
          <w:rFonts w:ascii="GHEA Mariam" w:hAnsi="GHEA Mariam" w:cs="Arial"/>
          <w:lang w:eastAsia="en-US"/>
        </w:rPr>
        <w:t>ԱՂՅՈՒՍԱԿՈՒՄ</w:t>
      </w:r>
      <w:r w:rsidRPr="00E419CB">
        <w:rPr>
          <w:rFonts w:ascii="GHEA Mariam" w:hAnsi="GHEA Mariam"/>
          <w:lang w:val="af-ZA" w:eastAsia="en-US"/>
        </w:rPr>
        <w:t xml:space="preserve"> </w:t>
      </w:r>
      <w:r w:rsidRPr="00E419CB">
        <w:rPr>
          <w:rFonts w:ascii="GHEA Mariam" w:hAnsi="GHEA Mariam" w:cs="Arial"/>
          <w:lang w:eastAsia="en-US"/>
        </w:rPr>
        <w:t>ԿԱՏԱՐՎՈՂ</w:t>
      </w:r>
      <w:r w:rsidRPr="00E419CB">
        <w:rPr>
          <w:rFonts w:ascii="GHEA Mariam" w:hAnsi="GHEA Mariam"/>
          <w:lang w:val="af-ZA" w:eastAsia="en-US"/>
        </w:rPr>
        <w:t xml:space="preserve"> </w:t>
      </w:r>
      <w:r w:rsidRPr="00E419CB">
        <w:rPr>
          <w:rFonts w:ascii="GHEA Mariam" w:hAnsi="GHEA Mariam" w:cs="Arial"/>
          <w:lang w:eastAsia="en-US"/>
        </w:rPr>
        <w:t>ԼՐԱՑՈՒՄՆԵՐԸ</w:t>
      </w:r>
      <w:r w:rsidRPr="00E419CB">
        <w:rPr>
          <w:rFonts w:ascii="GHEA Mariam" w:hAnsi="GHEA Mariam"/>
          <w:lang w:val="af-ZA" w:eastAsia="en-US"/>
        </w:rPr>
        <w:t xml:space="preserve"> </w:t>
      </w:r>
    </w:p>
    <w:p w14:paraId="5366202A" w14:textId="77777777" w:rsidR="00E419CB" w:rsidRDefault="00E419CB" w:rsidP="00E419CB">
      <w:pPr>
        <w:pStyle w:val="mechtex"/>
        <w:rPr>
          <w:rFonts w:ascii="GHEA Mariam" w:hAnsi="GHEA Mariam"/>
          <w:lang w:val="af-ZA" w:eastAsia="en-US"/>
        </w:rPr>
      </w:pPr>
    </w:p>
    <w:tbl>
      <w:tblPr>
        <w:tblW w:w="14700" w:type="dxa"/>
        <w:tblInd w:w="5" w:type="dxa"/>
        <w:tblLook w:val="04A0" w:firstRow="1" w:lastRow="0" w:firstColumn="1" w:lastColumn="0" w:noHBand="0" w:noVBand="1"/>
      </w:tblPr>
      <w:tblGrid>
        <w:gridCol w:w="1400"/>
        <w:gridCol w:w="1400"/>
        <w:gridCol w:w="3840"/>
        <w:gridCol w:w="5260"/>
        <w:gridCol w:w="2800"/>
      </w:tblGrid>
      <w:tr w:rsidR="00E419CB" w:rsidRPr="00E419CB" w14:paraId="67534855" w14:textId="77777777" w:rsidTr="00E419CB">
        <w:trPr>
          <w:trHeight w:val="300"/>
        </w:trPr>
        <w:tc>
          <w:tcPr>
            <w:tcW w:w="1400" w:type="dxa"/>
            <w:tcBorders>
              <w:top w:val="nil"/>
              <w:left w:val="nil"/>
              <w:bottom w:val="nil"/>
              <w:right w:val="nil"/>
            </w:tcBorders>
            <w:shd w:val="clear" w:color="auto" w:fill="auto"/>
            <w:noWrap/>
            <w:vAlign w:val="bottom"/>
            <w:hideMark/>
          </w:tcPr>
          <w:p w14:paraId="0FECDC2E" w14:textId="77777777" w:rsidR="00E419CB" w:rsidRPr="006A5B06" w:rsidRDefault="00E419CB" w:rsidP="00E419CB">
            <w:pPr>
              <w:rPr>
                <w:rFonts w:ascii="GHEA Mariam" w:hAnsi="GHEA Mariam"/>
                <w:lang w:val="af-ZA" w:eastAsia="en-US"/>
              </w:rPr>
            </w:pPr>
          </w:p>
        </w:tc>
        <w:tc>
          <w:tcPr>
            <w:tcW w:w="1400" w:type="dxa"/>
            <w:tcBorders>
              <w:top w:val="nil"/>
              <w:left w:val="nil"/>
              <w:bottom w:val="nil"/>
              <w:right w:val="nil"/>
            </w:tcBorders>
            <w:shd w:val="clear" w:color="auto" w:fill="auto"/>
            <w:noWrap/>
            <w:vAlign w:val="bottom"/>
            <w:hideMark/>
          </w:tcPr>
          <w:p w14:paraId="0CC779ED" w14:textId="77777777" w:rsidR="00E419CB" w:rsidRPr="006A5B06" w:rsidRDefault="00E419CB" w:rsidP="00E419CB">
            <w:pPr>
              <w:rPr>
                <w:rFonts w:ascii="GHEA Mariam" w:hAnsi="GHEA Mariam"/>
                <w:lang w:val="af-ZA" w:eastAsia="en-US"/>
              </w:rPr>
            </w:pPr>
          </w:p>
        </w:tc>
        <w:tc>
          <w:tcPr>
            <w:tcW w:w="3840" w:type="dxa"/>
            <w:tcBorders>
              <w:top w:val="nil"/>
              <w:left w:val="nil"/>
              <w:bottom w:val="nil"/>
              <w:right w:val="nil"/>
            </w:tcBorders>
            <w:shd w:val="clear" w:color="auto" w:fill="auto"/>
            <w:noWrap/>
            <w:vAlign w:val="bottom"/>
            <w:hideMark/>
          </w:tcPr>
          <w:p w14:paraId="5B9D28D3" w14:textId="77777777" w:rsidR="00E419CB" w:rsidRPr="006A5B06" w:rsidRDefault="00E419CB" w:rsidP="00E419CB">
            <w:pPr>
              <w:rPr>
                <w:rFonts w:ascii="GHEA Mariam" w:hAnsi="GHEA Mariam"/>
                <w:lang w:val="af-ZA" w:eastAsia="en-US"/>
              </w:rPr>
            </w:pPr>
          </w:p>
        </w:tc>
        <w:tc>
          <w:tcPr>
            <w:tcW w:w="5260" w:type="dxa"/>
            <w:tcBorders>
              <w:top w:val="nil"/>
              <w:left w:val="nil"/>
              <w:bottom w:val="single" w:sz="4" w:space="0" w:color="auto"/>
              <w:right w:val="nil"/>
            </w:tcBorders>
            <w:shd w:val="clear" w:color="auto" w:fill="auto"/>
            <w:noWrap/>
            <w:vAlign w:val="bottom"/>
            <w:hideMark/>
          </w:tcPr>
          <w:p w14:paraId="37341B8B" w14:textId="77777777" w:rsidR="00E419CB" w:rsidRPr="006A5B06" w:rsidRDefault="00E419CB" w:rsidP="00E419CB">
            <w:pPr>
              <w:rPr>
                <w:rFonts w:ascii="GHEA Mariam" w:hAnsi="GHEA Mariam" w:cs="Calibri"/>
                <w:lang w:val="af-ZA" w:eastAsia="en-US"/>
              </w:rPr>
            </w:pPr>
            <w:r w:rsidRPr="006A5B06">
              <w:rPr>
                <w:rFonts w:ascii="Calibri" w:hAnsi="Calibri" w:cs="Calibri"/>
                <w:lang w:val="af-ZA" w:eastAsia="en-US"/>
              </w:rPr>
              <w:t> </w:t>
            </w:r>
          </w:p>
        </w:tc>
        <w:tc>
          <w:tcPr>
            <w:tcW w:w="2800" w:type="dxa"/>
            <w:tcBorders>
              <w:top w:val="nil"/>
              <w:left w:val="nil"/>
              <w:bottom w:val="nil"/>
              <w:right w:val="nil"/>
            </w:tcBorders>
            <w:shd w:val="clear" w:color="auto" w:fill="auto"/>
            <w:vAlign w:val="center"/>
            <w:hideMark/>
          </w:tcPr>
          <w:p w14:paraId="651164C2" w14:textId="77777777" w:rsidR="00E419CB" w:rsidRPr="00E419CB" w:rsidRDefault="00E419CB" w:rsidP="00E419CB">
            <w:pPr>
              <w:jc w:val="right"/>
              <w:rPr>
                <w:rFonts w:ascii="GHEA Mariam" w:hAnsi="GHEA Mariam" w:cs="Calibri"/>
                <w:color w:val="000000"/>
                <w:lang w:eastAsia="en-US"/>
              </w:rPr>
            </w:pPr>
            <w:r w:rsidRPr="00E419CB">
              <w:rPr>
                <w:rFonts w:ascii="GHEA Mariam" w:hAnsi="GHEA Mariam" w:cs="Calibri"/>
                <w:color w:val="000000"/>
                <w:lang w:eastAsia="en-US"/>
              </w:rPr>
              <w:t>(հազ</w:t>
            </w:r>
            <w:r w:rsidRPr="00E419CB">
              <w:rPr>
                <w:rFonts w:ascii="GHEA Mariam" w:hAnsi="GHEA Mariam" w:cs="Calibri"/>
                <w:color w:val="000000"/>
                <w:lang w:val="hy-AM" w:eastAsia="en-US"/>
              </w:rPr>
              <w:t>.</w:t>
            </w:r>
            <w:r w:rsidRPr="00E419CB">
              <w:rPr>
                <w:rFonts w:ascii="GHEA Mariam" w:hAnsi="GHEA Mariam" w:cs="Calibri"/>
                <w:color w:val="000000"/>
                <w:lang w:eastAsia="en-US"/>
              </w:rPr>
              <w:t xml:space="preserve"> դրամ)</w:t>
            </w:r>
          </w:p>
        </w:tc>
      </w:tr>
      <w:tr w:rsidR="00E419CB" w:rsidRPr="00E419CB" w14:paraId="352F2F22" w14:textId="77777777" w:rsidTr="00E419CB">
        <w:trPr>
          <w:trHeight w:val="1530"/>
        </w:trPr>
        <w:tc>
          <w:tcPr>
            <w:tcW w:w="2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0AC744"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 xml:space="preserve"> Ծրագրային դասիչը</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8B1BC6"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 xml:space="preserve"> Բյուջետային հատկացումների գլխավոր կարգադրիչների, ծրագրերի, միջոցառումների, ծախսային ուղղությունների անվանումները</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14:paraId="14B54AE2"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Միջոցառումները կատարող պետական մարմինների և դրամաշնորհ ստացող տնտես</w:t>
            </w:r>
            <w:r w:rsidR="002978C8">
              <w:rPr>
                <w:rFonts w:ascii="GHEA Mariam" w:hAnsi="GHEA Mariam" w:cs="Calibri"/>
                <w:bCs/>
                <w:lang w:val="hy-AM" w:eastAsia="en-US"/>
              </w:rPr>
              <w:t>ա</w:t>
            </w:r>
            <w:r w:rsidRPr="00E419CB">
              <w:rPr>
                <w:rFonts w:ascii="GHEA Mariam" w:hAnsi="GHEA Mariam" w:cs="Calibri"/>
                <w:bCs/>
                <w:lang w:eastAsia="en-US"/>
              </w:rPr>
              <w:t>վարող սուբյեկտների անվանումները</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0A0677D0" w14:textId="77777777" w:rsidR="00E419CB" w:rsidRPr="00E419CB" w:rsidRDefault="00E419CB" w:rsidP="00E419CB">
            <w:pPr>
              <w:jc w:val="center"/>
              <w:rPr>
                <w:rFonts w:ascii="GHEA Mariam" w:hAnsi="GHEA Mariam" w:cs="Calibri"/>
                <w:lang w:eastAsia="en-US"/>
              </w:rPr>
            </w:pPr>
            <w:r w:rsidRPr="00E419CB">
              <w:rPr>
                <w:rFonts w:ascii="GHEA Mariam" w:hAnsi="GHEA Mariam" w:cs="Calibri"/>
                <w:lang w:eastAsia="en-US"/>
              </w:rPr>
              <w:t>Ցուցանիշների փոփոխությունները (ավելացումները նշված են դրական նշանով)</w:t>
            </w:r>
          </w:p>
        </w:tc>
      </w:tr>
      <w:tr w:rsidR="00E419CB" w:rsidRPr="00E419CB" w14:paraId="3E0A7715" w14:textId="77777777" w:rsidTr="00E419CB">
        <w:trPr>
          <w:trHeight w:val="1223"/>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6E2FEEE6" w14:textId="77777777" w:rsidR="00E419CB" w:rsidRPr="00E419CB" w:rsidRDefault="00E419CB" w:rsidP="00E419CB">
            <w:pPr>
              <w:jc w:val="center"/>
              <w:rPr>
                <w:rFonts w:ascii="GHEA Mariam" w:hAnsi="GHEA Mariam" w:cs="Calibri"/>
                <w:bCs/>
                <w:color w:val="000000"/>
                <w:lang w:eastAsia="en-US"/>
              </w:rPr>
            </w:pPr>
            <w:r w:rsidRPr="00E419CB">
              <w:rPr>
                <w:rFonts w:ascii="GHEA Mariam" w:hAnsi="GHEA Mariam" w:cs="Calibri"/>
                <w:bCs/>
                <w:color w:val="000000"/>
                <w:lang w:eastAsia="en-US"/>
              </w:rPr>
              <w:t xml:space="preserve"> Ծրագիր</w:t>
            </w:r>
          </w:p>
        </w:tc>
        <w:tc>
          <w:tcPr>
            <w:tcW w:w="1400" w:type="dxa"/>
            <w:tcBorders>
              <w:top w:val="nil"/>
              <w:left w:val="nil"/>
              <w:bottom w:val="single" w:sz="4" w:space="0" w:color="auto"/>
              <w:right w:val="single" w:sz="4" w:space="0" w:color="auto"/>
            </w:tcBorders>
            <w:shd w:val="clear" w:color="auto" w:fill="auto"/>
            <w:vAlign w:val="center"/>
            <w:hideMark/>
          </w:tcPr>
          <w:p w14:paraId="3FECD0F3" w14:textId="77777777" w:rsidR="00E419CB" w:rsidRPr="00E419CB" w:rsidRDefault="00E419CB" w:rsidP="00E419CB">
            <w:pPr>
              <w:jc w:val="center"/>
              <w:rPr>
                <w:rFonts w:ascii="GHEA Mariam" w:hAnsi="GHEA Mariam" w:cs="Calibri"/>
                <w:bCs/>
                <w:color w:val="000000"/>
                <w:lang w:eastAsia="en-US"/>
              </w:rPr>
            </w:pPr>
            <w:r w:rsidRPr="00E419CB">
              <w:rPr>
                <w:rFonts w:ascii="GHEA Mariam" w:hAnsi="GHEA Mariam" w:cs="Calibri"/>
                <w:bCs/>
                <w:color w:val="000000"/>
                <w:lang w:eastAsia="en-US"/>
              </w:rPr>
              <w:t>Միջոցառում</w:t>
            </w: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7B18BEFC" w14:textId="77777777" w:rsidR="00E419CB" w:rsidRPr="00E419CB" w:rsidRDefault="00E419CB" w:rsidP="00E419CB">
            <w:pPr>
              <w:rPr>
                <w:rFonts w:ascii="GHEA Mariam" w:hAnsi="GHEA Mariam" w:cs="Calibri"/>
                <w:bCs/>
                <w:lang w:eastAsia="en-US"/>
              </w:rPr>
            </w:pPr>
          </w:p>
        </w:tc>
        <w:tc>
          <w:tcPr>
            <w:tcW w:w="5260" w:type="dxa"/>
            <w:vMerge/>
            <w:tcBorders>
              <w:top w:val="nil"/>
              <w:left w:val="single" w:sz="4" w:space="0" w:color="auto"/>
              <w:bottom w:val="single" w:sz="4" w:space="0" w:color="auto"/>
              <w:right w:val="single" w:sz="4" w:space="0" w:color="auto"/>
            </w:tcBorders>
            <w:vAlign w:val="center"/>
            <w:hideMark/>
          </w:tcPr>
          <w:p w14:paraId="7F63B909" w14:textId="77777777" w:rsidR="00E419CB" w:rsidRPr="00E419CB" w:rsidRDefault="00E419CB" w:rsidP="00E419CB">
            <w:pPr>
              <w:rPr>
                <w:rFonts w:ascii="GHEA Mariam" w:hAnsi="GHEA Mariam" w:cs="Calibri"/>
                <w:bCs/>
                <w:lang w:eastAsia="en-US"/>
              </w:rPr>
            </w:pPr>
          </w:p>
        </w:tc>
        <w:tc>
          <w:tcPr>
            <w:tcW w:w="2800" w:type="dxa"/>
            <w:tcBorders>
              <w:top w:val="nil"/>
              <w:left w:val="nil"/>
              <w:bottom w:val="single" w:sz="4" w:space="0" w:color="auto"/>
              <w:right w:val="single" w:sz="4" w:space="0" w:color="auto"/>
            </w:tcBorders>
            <w:shd w:val="clear" w:color="auto" w:fill="auto"/>
            <w:vAlign w:val="center"/>
            <w:hideMark/>
          </w:tcPr>
          <w:p w14:paraId="2FBE9943" w14:textId="77777777" w:rsidR="00E419CB" w:rsidRPr="00E419CB" w:rsidRDefault="00E419CB" w:rsidP="00E419CB">
            <w:pPr>
              <w:jc w:val="center"/>
              <w:rPr>
                <w:rFonts w:ascii="GHEA Mariam" w:hAnsi="GHEA Mariam" w:cs="Calibri"/>
                <w:lang w:eastAsia="en-US"/>
              </w:rPr>
            </w:pPr>
            <w:r>
              <w:rPr>
                <w:rFonts w:ascii="GHEA Mariam" w:hAnsi="GHEA Mariam" w:cs="Calibri"/>
                <w:lang w:val="hy-AM" w:eastAsia="en-US"/>
              </w:rPr>
              <w:t>տ</w:t>
            </w:r>
            <w:r w:rsidRPr="00E419CB">
              <w:rPr>
                <w:rFonts w:ascii="GHEA Mariam" w:hAnsi="GHEA Mariam" w:cs="Calibri"/>
                <w:lang w:eastAsia="en-US"/>
              </w:rPr>
              <w:t>արի</w:t>
            </w:r>
          </w:p>
        </w:tc>
      </w:tr>
      <w:tr w:rsidR="00E419CB" w:rsidRPr="00E419CB" w14:paraId="679EC3D2" w14:textId="77777777" w:rsidTr="00E419CB">
        <w:trPr>
          <w:trHeight w:val="330"/>
        </w:trPr>
        <w:tc>
          <w:tcPr>
            <w:tcW w:w="11900" w:type="dxa"/>
            <w:gridSpan w:val="4"/>
            <w:tcBorders>
              <w:top w:val="single" w:sz="4" w:space="0" w:color="auto"/>
              <w:left w:val="single" w:sz="4" w:space="0" w:color="auto"/>
              <w:bottom w:val="single" w:sz="4" w:space="0" w:color="auto"/>
              <w:right w:val="nil"/>
            </w:tcBorders>
            <w:shd w:val="clear" w:color="auto" w:fill="auto"/>
            <w:noWrap/>
            <w:vAlign w:val="center"/>
            <w:hideMark/>
          </w:tcPr>
          <w:p w14:paraId="32872F01"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ՀՀ մշակույթի նախարարություն</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0723130E"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 xml:space="preserve">690,688.3 </w:t>
            </w:r>
          </w:p>
        </w:tc>
      </w:tr>
      <w:tr w:rsidR="00E419CB" w:rsidRPr="00E419CB" w14:paraId="6B7A6654" w14:textId="77777777" w:rsidTr="00E419CB">
        <w:trPr>
          <w:trHeight w:val="525"/>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50CB30EC"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1075</w:t>
            </w:r>
          </w:p>
        </w:tc>
        <w:tc>
          <w:tcPr>
            <w:tcW w:w="105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E209B36"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Մշակութային ժառանգության ծրագիր</w:t>
            </w:r>
          </w:p>
        </w:tc>
        <w:tc>
          <w:tcPr>
            <w:tcW w:w="2800" w:type="dxa"/>
            <w:tcBorders>
              <w:top w:val="nil"/>
              <w:left w:val="nil"/>
              <w:bottom w:val="single" w:sz="4" w:space="0" w:color="auto"/>
              <w:right w:val="single" w:sz="4" w:space="0" w:color="auto"/>
            </w:tcBorders>
            <w:shd w:val="clear" w:color="auto" w:fill="auto"/>
            <w:vAlign w:val="center"/>
            <w:hideMark/>
          </w:tcPr>
          <w:p w14:paraId="63EF3969"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 xml:space="preserve">652,043.3 </w:t>
            </w:r>
          </w:p>
        </w:tc>
      </w:tr>
      <w:tr w:rsidR="00E419CB" w:rsidRPr="00E419CB" w14:paraId="4FD3EA9A" w14:textId="77777777" w:rsidTr="00E419CB">
        <w:trPr>
          <w:trHeight w:val="1245"/>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B4A804" w14:textId="77777777" w:rsidR="00E419CB" w:rsidRPr="00E419CB" w:rsidRDefault="00E419CB" w:rsidP="00E419CB">
            <w:pPr>
              <w:jc w:val="center"/>
              <w:rPr>
                <w:rFonts w:ascii="GHEA Mariam" w:hAnsi="GHEA Mariam" w:cs="Calibri"/>
                <w:bCs/>
                <w:lang w:eastAsia="en-US"/>
              </w:rPr>
            </w:pPr>
            <w:r w:rsidRPr="00E419CB">
              <w:rPr>
                <w:rFonts w:ascii="Calibri" w:hAnsi="Calibri" w:cs="Calibri"/>
                <w:bCs/>
                <w:lang w:eastAsia="en-US"/>
              </w:rPr>
              <w:t> </w:t>
            </w:r>
          </w:p>
        </w:tc>
        <w:tc>
          <w:tcPr>
            <w:tcW w:w="1400" w:type="dxa"/>
            <w:tcBorders>
              <w:top w:val="nil"/>
              <w:left w:val="nil"/>
              <w:bottom w:val="single" w:sz="4" w:space="0" w:color="auto"/>
              <w:right w:val="single" w:sz="4" w:space="0" w:color="auto"/>
            </w:tcBorders>
            <w:shd w:val="clear" w:color="auto" w:fill="auto"/>
            <w:vAlign w:val="center"/>
            <w:hideMark/>
          </w:tcPr>
          <w:p w14:paraId="1A9E72E7"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32002</w:t>
            </w:r>
          </w:p>
        </w:tc>
        <w:tc>
          <w:tcPr>
            <w:tcW w:w="3840" w:type="dxa"/>
            <w:tcBorders>
              <w:top w:val="nil"/>
              <w:left w:val="nil"/>
              <w:bottom w:val="single" w:sz="4" w:space="0" w:color="auto"/>
              <w:right w:val="single" w:sz="4" w:space="0" w:color="auto"/>
            </w:tcBorders>
            <w:shd w:val="clear" w:color="000000" w:fill="FFFFFF"/>
            <w:vAlign w:val="center"/>
            <w:hideMark/>
          </w:tcPr>
          <w:p w14:paraId="4BAACC67" w14:textId="77777777" w:rsidR="00E419CB" w:rsidRPr="00E419CB" w:rsidRDefault="00E419CB" w:rsidP="00E419CB">
            <w:pPr>
              <w:rPr>
                <w:rFonts w:ascii="GHEA Mariam" w:hAnsi="GHEA Mariam" w:cs="Calibri"/>
                <w:bCs/>
                <w:lang w:eastAsia="en-US"/>
              </w:rPr>
            </w:pPr>
            <w:r w:rsidRPr="00E419CB">
              <w:rPr>
                <w:rFonts w:ascii="GHEA Mariam" w:hAnsi="GHEA Mariam" w:cs="Calibri"/>
                <w:bCs/>
                <w:lang w:eastAsia="en-US"/>
              </w:rPr>
              <w:t>Թանգարանի շ</w:t>
            </w:r>
            <w:r w:rsidR="002978C8">
              <w:rPr>
                <w:rFonts w:ascii="GHEA Mariam" w:hAnsi="GHEA Mariam" w:cs="Calibri"/>
                <w:bCs/>
                <w:lang w:eastAsia="en-US"/>
              </w:rPr>
              <w:t>ենքի</w:t>
            </w:r>
            <w:r w:rsidRPr="00E419CB">
              <w:rPr>
                <w:rFonts w:ascii="GHEA Mariam" w:hAnsi="GHEA Mariam" w:cs="Calibri"/>
                <w:bCs/>
                <w:lang w:eastAsia="en-US"/>
              </w:rPr>
              <w:t xml:space="preserve"> վերանորոգման համար նախագծանախահաշվային փաստաթղթերի մշակում</w:t>
            </w:r>
          </w:p>
        </w:tc>
        <w:tc>
          <w:tcPr>
            <w:tcW w:w="5260" w:type="dxa"/>
            <w:tcBorders>
              <w:top w:val="nil"/>
              <w:left w:val="nil"/>
              <w:bottom w:val="single" w:sz="4" w:space="0" w:color="auto"/>
              <w:right w:val="single" w:sz="4" w:space="0" w:color="auto"/>
            </w:tcBorders>
            <w:shd w:val="clear" w:color="auto" w:fill="auto"/>
            <w:vAlign w:val="center"/>
            <w:hideMark/>
          </w:tcPr>
          <w:p w14:paraId="72706601"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ՀՀ մշակույթի նախարարություն</w:t>
            </w:r>
          </w:p>
        </w:tc>
        <w:tc>
          <w:tcPr>
            <w:tcW w:w="2800" w:type="dxa"/>
            <w:tcBorders>
              <w:top w:val="nil"/>
              <w:left w:val="nil"/>
              <w:bottom w:val="single" w:sz="4" w:space="0" w:color="auto"/>
              <w:right w:val="single" w:sz="4" w:space="0" w:color="auto"/>
            </w:tcBorders>
            <w:shd w:val="clear" w:color="auto" w:fill="auto"/>
            <w:vAlign w:val="center"/>
            <w:hideMark/>
          </w:tcPr>
          <w:p w14:paraId="5D06255B"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 xml:space="preserve">13,620.0 </w:t>
            </w:r>
          </w:p>
        </w:tc>
      </w:tr>
      <w:tr w:rsidR="00E419CB" w:rsidRPr="00E419CB" w14:paraId="652F9535" w14:textId="77777777" w:rsidTr="00E419CB">
        <w:trPr>
          <w:trHeight w:val="743"/>
        </w:trPr>
        <w:tc>
          <w:tcPr>
            <w:tcW w:w="1400" w:type="dxa"/>
            <w:vMerge/>
            <w:tcBorders>
              <w:top w:val="nil"/>
              <w:left w:val="single" w:sz="4" w:space="0" w:color="auto"/>
              <w:bottom w:val="single" w:sz="4" w:space="0" w:color="auto"/>
              <w:right w:val="single" w:sz="4" w:space="0" w:color="auto"/>
            </w:tcBorders>
            <w:vAlign w:val="center"/>
            <w:hideMark/>
          </w:tcPr>
          <w:p w14:paraId="0FDBE7EC" w14:textId="77777777" w:rsidR="00E419CB" w:rsidRPr="00E419CB" w:rsidRDefault="00E419CB" w:rsidP="00E419CB">
            <w:pPr>
              <w:rPr>
                <w:rFonts w:ascii="GHEA Mariam" w:hAnsi="GHEA Mariam" w:cs="Calibri"/>
                <w:bCs/>
                <w:lang w:eastAsia="en-US"/>
              </w:rPr>
            </w:pPr>
          </w:p>
        </w:tc>
        <w:tc>
          <w:tcPr>
            <w:tcW w:w="1400" w:type="dxa"/>
            <w:tcBorders>
              <w:top w:val="nil"/>
              <w:left w:val="nil"/>
              <w:bottom w:val="single" w:sz="4" w:space="0" w:color="auto"/>
              <w:right w:val="single" w:sz="4" w:space="0" w:color="auto"/>
            </w:tcBorders>
            <w:shd w:val="clear" w:color="auto" w:fill="auto"/>
            <w:noWrap/>
            <w:vAlign w:val="center"/>
            <w:hideMark/>
          </w:tcPr>
          <w:p w14:paraId="025CF146" w14:textId="77777777" w:rsidR="00E419CB" w:rsidRPr="00E419CB" w:rsidRDefault="00E419CB" w:rsidP="00E419CB">
            <w:pPr>
              <w:jc w:val="center"/>
              <w:rPr>
                <w:rFonts w:ascii="GHEA Mariam" w:hAnsi="GHEA Mariam" w:cs="Calibri"/>
                <w:lang w:eastAsia="en-US"/>
              </w:rPr>
            </w:pPr>
            <w:r w:rsidRPr="00E419CB">
              <w:rPr>
                <w:rFonts w:ascii="Calibri" w:hAnsi="Calibri" w:cs="Calibri"/>
                <w:lang w:eastAsia="en-US"/>
              </w:rPr>
              <w:t> </w:t>
            </w:r>
          </w:p>
        </w:tc>
        <w:tc>
          <w:tcPr>
            <w:tcW w:w="3840" w:type="dxa"/>
            <w:tcBorders>
              <w:top w:val="nil"/>
              <w:left w:val="nil"/>
              <w:bottom w:val="single" w:sz="4" w:space="0" w:color="auto"/>
              <w:right w:val="single" w:sz="4" w:space="0" w:color="auto"/>
            </w:tcBorders>
            <w:shd w:val="clear" w:color="000000" w:fill="FFFFFF"/>
            <w:vAlign w:val="center"/>
            <w:hideMark/>
          </w:tcPr>
          <w:p w14:paraId="42A0C82C" w14:textId="77777777" w:rsidR="00E419CB" w:rsidRPr="00E419CB" w:rsidRDefault="00E419CB" w:rsidP="00E419CB">
            <w:pPr>
              <w:jc w:val="center"/>
              <w:rPr>
                <w:rFonts w:ascii="GHEA Mariam" w:hAnsi="GHEA Mariam" w:cs="Calibri"/>
                <w:lang w:eastAsia="en-US"/>
              </w:rPr>
            </w:pPr>
            <w:r w:rsidRPr="00E419CB">
              <w:rPr>
                <w:rFonts w:ascii="Calibri" w:hAnsi="Calibri" w:cs="Calibri"/>
                <w:lang w:eastAsia="en-US"/>
              </w:rPr>
              <w:t> </w:t>
            </w:r>
          </w:p>
        </w:tc>
        <w:tc>
          <w:tcPr>
            <w:tcW w:w="5260" w:type="dxa"/>
            <w:tcBorders>
              <w:top w:val="nil"/>
              <w:left w:val="nil"/>
              <w:bottom w:val="single" w:sz="4" w:space="0" w:color="auto"/>
              <w:right w:val="single" w:sz="4" w:space="0" w:color="auto"/>
            </w:tcBorders>
            <w:shd w:val="clear" w:color="auto" w:fill="auto"/>
            <w:vAlign w:val="center"/>
            <w:hideMark/>
          </w:tcPr>
          <w:p w14:paraId="2D2C0D3D" w14:textId="77777777" w:rsidR="00E419CB" w:rsidRPr="00E419CB" w:rsidRDefault="00E419CB" w:rsidP="00E419CB">
            <w:pPr>
              <w:rPr>
                <w:rFonts w:ascii="GHEA Mariam" w:hAnsi="GHEA Mariam" w:cs="Calibri"/>
                <w:i/>
                <w:iCs/>
                <w:lang w:eastAsia="en-US"/>
              </w:rPr>
            </w:pPr>
            <w:r w:rsidRPr="00E419CB">
              <w:rPr>
                <w:rFonts w:ascii="GHEA Mariam" w:hAnsi="GHEA Mariam" w:cs="Calibri"/>
                <w:i/>
                <w:iCs/>
                <w:lang w:eastAsia="en-US"/>
              </w:rPr>
              <w:t>«Հ. Թումանյանի թանգարան» ՊՈԱԿ</w:t>
            </w:r>
          </w:p>
        </w:tc>
        <w:tc>
          <w:tcPr>
            <w:tcW w:w="2800" w:type="dxa"/>
            <w:tcBorders>
              <w:top w:val="nil"/>
              <w:left w:val="nil"/>
              <w:bottom w:val="single" w:sz="4" w:space="0" w:color="auto"/>
              <w:right w:val="single" w:sz="4" w:space="0" w:color="auto"/>
            </w:tcBorders>
            <w:shd w:val="clear" w:color="auto" w:fill="auto"/>
            <w:vAlign w:val="center"/>
            <w:hideMark/>
          </w:tcPr>
          <w:p w14:paraId="0E04B20F" w14:textId="77777777" w:rsidR="00E419CB" w:rsidRPr="00E419CB" w:rsidRDefault="00E419CB" w:rsidP="00E419CB">
            <w:pPr>
              <w:jc w:val="center"/>
              <w:rPr>
                <w:rFonts w:ascii="GHEA Mariam" w:hAnsi="GHEA Mariam" w:cs="Calibri"/>
                <w:lang w:eastAsia="en-US"/>
              </w:rPr>
            </w:pPr>
            <w:r w:rsidRPr="00E419CB">
              <w:rPr>
                <w:rFonts w:ascii="GHEA Mariam" w:hAnsi="GHEA Mariam" w:cs="Calibri"/>
                <w:lang w:eastAsia="en-US"/>
              </w:rPr>
              <w:t xml:space="preserve">13,620.0 </w:t>
            </w:r>
          </w:p>
        </w:tc>
      </w:tr>
      <w:tr w:rsidR="00E419CB" w:rsidRPr="00E419CB" w14:paraId="215A3BE4" w14:textId="77777777" w:rsidTr="00E419CB">
        <w:trPr>
          <w:trHeight w:val="1065"/>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7BEF16" w14:textId="77777777" w:rsidR="00E419CB" w:rsidRPr="00E419CB" w:rsidRDefault="00E419CB" w:rsidP="00E419CB">
            <w:pPr>
              <w:jc w:val="center"/>
              <w:rPr>
                <w:rFonts w:ascii="GHEA Mariam" w:hAnsi="GHEA Mariam" w:cs="Calibri"/>
                <w:bCs/>
                <w:lang w:eastAsia="en-US"/>
              </w:rPr>
            </w:pPr>
            <w:r w:rsidRPr="00E419CB">
              <w:rPr>
                <w:rFonts w:ascii="Calibri" w:hAnsi="Calibri" w:cs="Calibri"/>
                <w:bCs/>
                <w:lang w:eastAsia="en-US"/>
              </w:rPr>
              <w:lastRenderedPageBreak/>
              <w:t> </w:t>
            </w:r>
          </w:p>
        </w:tc>
        <w:tc>
          <w:tcPr>
            <w:tcW w:w="1400" w:type="dxa"/>
            <w:tcBorders>
              <w:top w:val="nil"/>
              <w:left w:val="nil"/>
              <w:bottom w:val="single" w:sz="4" w:space="0" w:color="auto"/>
              <w:right w:val="single" w:sz="4" w:space="0" w:color="auto"/>
            </w:tcBorders>
            <w:shd w:val="clear" w:color="auto" w:fill="auto"/>
            <w:vAlign w:val="center"/>
            <w:hideMark/>
          </w:tcPr>
          <w:p w14:paraId="46902138"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32003</w:t>
            </w:r>
          </w:p>
        </w:tc>
        <w:tc>
          <w:tcPr>
            <w:tcW w:w="3840" w:type="dxa"/>
            <w:tcBorders>
              <w:top w:val="nil"/>
              <w:left w:val="nil"/>
              <w:bottom w:val="single" w:sz="4" w:space="0" w:color="auto"/>
              <w:right w:val="single" w:sz="4" w:space="0" w:color="auto"/>
            </w:tcBorders>
            <w:shd w:val="clear" w:color="000000" w:fill="FFFFFF"/>
            <w:vAlign w:val="center"/>
            <w:hideMark/>
          </w:tcPr>
          <w:p w14:paraId="22572F7F" w14:textId="77777777" w:rsidR="00E419CB" w:rsidRPr="00E419CB" w:rsidRDefault="00E419CB" w:rsidP="00E419CB">
            <w:pPr>
              <w:rPr>
                <w:rFonts w:ascii="GHEA Mariam" w:hAnsi="GHEA Mariam" w:cs="Calibri"/>
                <w:bCs/>
                <w:lang w:eastAsia="en-US"/>
              </w:rPr>
            </w:pPr>
            <w:r w:rsidRPr="00E419CB">
              <w:rPr>
                <w:rFonts w:ascii="GHEA Mariam" w:hAnsi="GHEA Mariam" w:cs="Calibri"/>
                <w:bCs/>
                <w:lang w:eastAsia="en-US"/>
              </w:rPr>
              <w:t>Թանգարանի օդափոխության համակարգի անցկացում</w:t>
            </w:r>
          </w:p>
        </w:tc>
        <w:tc>
          <w:tcPr>
            <w:tcW w:w="5260" w:type="dxa"/>
            <w:tcBorders>
              <w:top w:val="nil"/>
              <w:left w:val="nil"/>
              <w:bottom w:val="single" w:sz="4" w:space="0" w:color="auto"/>
              <w:right w:val="single" w:sz="4" w:space="0" w:color="auto"/>
            </w:tcBorders>
            <w:shd w:val="clear" w:color="auto" w:fill="auto"/>
            <w:vAlign w:val="center"/>
            <w:hideMark/>
          </w:tcPr>
          <w:p w14:paraId="05C5DFED"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ՀՀ մշակույթի նախարարություն</w:t>
            </w:r>
          </w:p>
        </w:tc>
        <w:tc>
          <w:tcPr>
            <w:tcW w:w="2800" w:type="dxa"/>
            <w:tcBorders>
              <w:top w:val="nil"/>
              <w:left w:val="nil"/>
              <w:bottom w:val="single" w:sz="4" w:space="0" w:color="auto"/>
              <w:right w:val="single" w:sz="4" w:space="0" w:color="auto"/>
            </w:tcBorders>
            <w:shd w:val="clear" w:color="auto" w:fill="auto"/>
            <w:vAlign w:val="center"/>
            <w:hideMark/>
          </w:tcPr>
          <w:p w14:paraId="132C30D6"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 xml:space="preserve">603,965.9 </w:t>
            </w:r>
          </w:p>
        </w:tc>
      </w:tr>
      <w:tr w:rsidR="00E419CB" w:rsidRPr="00E419CB" w14:paraId="492E8889" w14:textId="77777777" w:rsidTr="00E419CB">
        <w:trPr>
          <w:trHeight w:val="480"/>
        </w:trPr>
        <w:tc>
          <w:tcPr>
            <w:tcW w:w="1400" w:type="dxa"/>
            <w:vMerge/>
            <w:tcBorders>
              <w:top w:val="nil"/>
              <w:left w:val="single" w:sz="4" w:space="0" w:color="auto"/>
              <w:bottom w:val="single" w:sz="4" w:space="0" w:color="auto"/>
              <w:right w:val="single" w:sz="4" w:space="0" w:color="auto"/>
            </w:tcBorders>
            <w:vAlign w:val="center"/>
            <w:hideMark/>
          </w:tcPr>
          <w:p w14:paraId="1DB84B82" w14:textId="77777777" w:rsidR="00E419CB" w:rsidRPr="00E419CB" w:rsidRDefault="00E419CB" w:rsidP="00E419CB">
            <w:pPr>
              <w:rPr>
                <w:rFonts w:ascii="GHEA Mariam" w:hAnsi="GHEA Mariam" w:cs="Calibri"/>
                <w:bCs/>
                <w:lang w:eastAsia="en-US"/>
              </w:rPr>
            </w:pPr>
          </w:p>
        </w:tc>
        <w:tc>
          <w:tcPr>
            <w:tcW w:w="1400" w:type="dxa"/>
            <w:tcBorders>
              <w:top w:val="nil"/>
              <w:left w:val="nil"/>
              <w:bottom w:val="single" w:sz="4" w:space="0" w:color="auto"/>
              <w:right w:val="single" w:sz="4" w:space="0" w:color="auto"/>
            </w:tcBorders>
            <w:shd w:val="clear" w:color="auto" w:fill="auto"/>
            <w:noWrap/>
            <w:vAlign w:val="center"/>
            <w:hideMark/>
          </w:tcPr>
          <w:p w14:paraId="42357E1D" w14:textId="77777777" w:rsidR="00E419CB" w:rsidRPr="00E419CB" w:rsidRDefault="00E419CB" w:rsidP="00E419CB">
            <w:pPr>
              <w:jc w:val="center"/>
              <w:rPr>
                <w:rFonts w:ascii="GHEA Mariam" w:hAnsi="GHEA Mariam" w:cs="Calibri"/>
                <w:lang w:eastAsia="en-US"/>
              </w:rPr>
            </w:pPr>
            <w:r w:rsidRPr="00E419CB">
              <w:rPr>
                <w:rFonts w:ascii="Calibri" w:hAnsi="Calibri" w:cs="Calibri"/>
                <w:lang w:eastAsia="en-US"/>
              </w:rPr>
              <w:t> </w:t>
            </w:r>
          </w:p>
        </w:tc>
        <w:tc>
          <w:tcPr>
            <w:tcW w:w="3840" w:type="dxa"/>
            <w:tcBorders>
              <w:top w:val="nil"/>
              <w:left w:val="nil"/>
              <w:bottom w:val="single" w:sz="4" w:space="0" w:color="auto"/>
              <w:right w:val="single" w:sz="4" w:space="0" w:color="auto"/>
            </w:tcBorders>
            <w:shd w:val="clear" w:color="000000" w:fill="FFFFFF"/>
            <w:vAlign w:val="center"/>
            <w:hideMark/>
          </w:tcPr>
          <w:p w14:paraId="1933E7BE" w14:textId="77777777" w:rsidR="00E419CB" w:rsidRPr="00E419CB" w:rsidRDefault="00E419CB" w:rsidP="00E419CB">
            <w:pPr>
              <w:jc w:val="center"/>
              <w:rPr>
                <w:rFonts w:ascii="GHEA Mariam" w:hAnsi="GHEA Mariam" w:cs="Calibri"/>
                <w:lang w:eastAsia="en-US"/>
              </w:rPr>
            </w:pPr>
            <w:r w:rsidRPr="00E419CB">
              <w:rPr>
                <w:rFonts w:ascii="Calibri" w:hAnsi="Calibri" w:cs="Calibri"/>
                <w:lang w:eastAsia="en-US"/>
              </w:rPr>
              <w:t> </w:t>
            </w:r>
          </w:p>
        </w:tc>
        <w:tc>
          <w:tcPr>
            <w:tcW w:w="5260" w:type="dxa"/>
            <w:tcBorders>
              <w:top w:val="nil"/>
              <w:left w:val="nil"/>
              <w:bottom w:val="single" w:sz="4" w:space="0" w:color="auto"/>
              <w:right w:val="single" w:sz="4" w:space="0" w:color="auto"/>
            </w:tcBorders>
            <w:shd w:val="clear" w:color="auto" w:fill="auto"/>
            <w:vAlign w:val="center"/>
            <w:hideMark/>
          </w:tcPr>
          <w:p w14:paraId="774E2941" w14:textId="77777777" w:rsidR="00E419CB" w:rsidRPr="00E419CB" w:rsidRDefault="00E419CB" w:rsidP="00E419CB">
            <w:pPr>
              <w:rPr>
                <w:rFonts w:ascii="GHEA Mariam" w:hAnsi="GHEA Mariam" w:cs="Calibri"/>
                <w:i/>
                <w:iCs/>
                <w:lang w:eastAsia="en-US"/>
              </w:rPr>
            </w:pPr>
            <w:r w:rsidRPr="00E419CB">
              <w:rPr>
                <w:rFonts w:ascii="GHEA Mariam" w:hAnsi="GHEA Mariam" w:cs="Calibri"/>
                <w:i/>
                <w:iCs/>
                <w:lang w:eastAsia="en-US"/>
              </w:rPr>
              <w:t xml:space="preserve"> «Հայաստանի ազգային պատկերասրահ» ՊՈԱԿ</w:t>
            </w:r>
          </w:p>
        </w:tc>
        <w:tc>
          <w:tcPr>
            <w:tcW w:w="2800" w:type="dxa"/>
            <w:tcBorders>
              <w:top w:val="nil"/>
              <w:left w:val="nil"/>
              <w:bottom w:val="single" w:sz="4" w:space="0" w:color="auto"/>
              <w:right w:val="single" w:sz="4" w:space="0" w:color="auto"/>
            </w:tcBorders>
            <w:shd w:val="clear" w:color="auto" w:fill="auto"/>
            <w:vAlign w:val="center"/>
            <w:hideMark/>
          </w:tcPr>
          <w:p w14:paraId="0C919C86" w14:textId="77777777" w:rsidR="00E419CB" w:rsidRPr="00E419CB" w:rsidRDefault="00E419CB" w:rsidP="00E419CB">
            <w:pPr>
              <w:jc w:val="center"/>
              <w:rPr>
                <w:rFonts w:ascii="GHEA Mariam" w:hAnsi="GHEA Mariam" w:cs="Calibri"/>
                <w:lang w:eastAsia="en-US"/>
              </w:rPr>
            </w:pPr>
            <w:r w:rsidRPr="00E419CB">
              <w:rPr>
                <w:rFonts w:ascii="GHEA Mariam" w:hAnsi="GHEA Mariam" w:cs="Calibri"/>
                <w:lang w:eastAsia="en-US"/>
              </w:rPr>
              <w:t xml:space="preserve">603,965.9 </w:t>
            </w:r>
          </w:p>
        </w:tc>
      </w:tr>
      <w:tr w:rsidR="00E419CB" w:rsidRPr="00E419CB" w14:paraId="0E910A51" w14:textId="77777777" w:rsidTr="00E419CB">
        <w:trPr>
          <w:trHeight w:val="1065"/>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38D107" w14:textId="77777777" w:rsidR="00E419CB" w:rsidRPr="00E419CB" w:rsidRDefault="00E419CB" w:rsidP="00E419CB">
            <w:pPr>
              <w:jc w:val="center"/>
              <w:rPr>
                <w:rFonts w:ascii="GHEA Mariam" w:hAnsi="GHEA Mariam" w:cs="Calibri"/>
                <w:bCs/>
                <w:lang w:eastAsia="en-US"/>
              </w:rPr>
            </w:pPr>
            <w:r w:rsidRPr="00E419CB">
              <w:rPr>
                <w:rFonts w:ascii="Calibri" w:hAnsi="Calibri" w:cs="Calibri"/>
                <w:bCs/>
                <w:lang w:eastAsia="en-US"/>
              </w:rPr>
              <w:t> </w:t>
            </w:r>
          </w:p>
        </w:tc>
        <w:tc>
          <w:tcPr>
            <w:tcW w:w="1400" w:type="dxa"/>
            <w:tcBorders>
              <w:top w:val="nil"/>
              <w:left w:val="nil"/>
              <w:bottom w:val="single" w:sz="4" w:space="0" w:color="auto"/>
              <w:right w:val="single" w:sz="4" w:space="0" w:color="auto"/>
            </w:tcBorders>
            <w:shd w:val="clear" w:color="auto" w:fill="auto"/>
            <w:vAlign w:val="center"/>
            <w:hideMark/>
          </w:tcPr>
          <w:p w14:paraId="33B7CA8B"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32004</w:t>
            </w:r>
          </w:p>
        </w:tc>
        <w:tc>
          <w:tcPr>
            <w:tcW w:w="3840" w:type="dxa"/>
            <w:tcBorders>
              <w:top w:val="nil"/>
              <w:left w:val="nil"/>
              <w:bottom w:val="single" w:sz="4" w:space="0" w:color="auto"/>
              <w:right w:val="single" w:sz="4" w:space="0" w:color="auto"/>
            </w:tcBorders>
            <w:shd w:val="clear" w:color="000000" w:fill="FFFFFF"/>
            <w:vAlign w:val="center"/>
            <w:hideMark/>
          </w:tcPr>
          <w:p w14:paraId="2CE1F789" w14:textId="77777777" w:rsidR="00E419CB" w:rsidRPr="00E419CB" w:rsidRDefault="00E419CB" w:rsidP="00E419CB">
            <w:pPr>
              <w:rPr>
                <w:rFonts w:ascii="GHEA Mariam" w:hAnsi="GHEA Mariam" w:cs="Calibri"/>
                <w:bCs/>
                <w:lang w:eastAsia="en-US"/>
              </w:rPr>
            </w:pPr>
            <w:r w:rsidRPr="00E419CB">
              <w:rPr>
                <w:rFonts w:ascii="GHEA Mariam" w:hAnsi="GHEA Mariam" w:cs="Calibri"/>
                <w:bCs/>
                <w:lang w:eastAsia="en-US"/>
              </w:rPr>
              <w:t>Թանգարանի շենքի  վերանորոգման համար նախագծանախահաշվային փաստաթղթերի մշակում</w:t>
            </w:r>
          </w:p>
        </w:tc>
        <w:tc>
          <w:tcPr>
            <w:tcW w:w="5260" w:type="dxa"/>
            <w:tcBorders>
              <w:top w:val="nil"/>
              <w:left w:val="nil"/>
              <w:bottom w:val="single" w:sz="4" w:space="0" w:color="auto"/>
              <w:right w:val="single" w:sz="4" w:space="0" w:color="auto"/>
            </w:tcBorders>
            <w:shd w:val="clear" w:color="auto" w:fill="auto"/>
            <w:vAlign w:val="center"/>
            <w:hideMark/>
          </w:tcPr>
          <w:p w14:paraId="73E20FB8"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ՀՀ մշակույթի նախարարություն</w:t>
            </w:r>
          </w:p>
        </w:tc>
        <w:tc>
          <w:tcPr>
            <w:tcW w:w="2800" w:type="dxa"/>
            <w:tcBorders>
              <w:top w:val="nil"/>
              <w:left w:val="nil"/>
              <w:bottom w:val="single" w:sz="4" w:space="0" w:color="auto"/>
              <w:right w:val="single" w:sz="4" w:space="0" w:color="auto"/>
            </w:tcBorders>
            <w:shd w:val="clear" w:color="auto" w:fill="auto"/>
            <w:vAlign w:val="center"/>
            <w:hideMark/>
          </w:tcPr>
          <w:p w14:paraId="4281F497"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 xml:space="preserve">9,777.4 </w:t>
            </w:r>
          </w:p>
        </w:tc>
      </w:tr>
      <w:tr w:rsidR="00E419CB" w:rsidRPr="00E419CB" w14:paraId="08A9CDD3" w14:textId="77777777" w:rsidTr="00E419CB">
        <w:trPr>
          <w:trHeight w:val="480"/>
        </w:trPr>
        <w:tc>
          <w:tcPr>
            <w:tcW w:w="1400" w:type="dxa"/>
            <w:vMerge/>
            <w:tcBorders>
              <w:top w:val="nil"/>
              <w:left w:val="single" w:sz="4" w:space="0" w:color="auto"/>
              <w:bottom w:val="single" w:sz="4" w:space="0" w:color="auto"/>
              <w:right w:val="single" w:sz="4" w:space="0" w:color="auto"/>
            </w:tcBorders>
            <w:vAlign w:val="center"/>
            <w:hideMark/>
          </w:tcPr>
          <w:p w14:paraId="6D458783" w14:textId="77777777" w:rsidR="00E419CB" w:rsidRPr="00E419CB" w:rsidRDefault="00E419CB" w:rsidP="00E419CB">
            <w:pPr>
              <w:rPr>
                <w:rFonts w:ascii="GHEA Mariam" w:hAnsi="GHEA Mariam" w:cs="Calibri"/>
                <w:bCs/>
                <w:lang w:eastAsia="en-US"/>
              </w:rPr>
            </w:pPr>
          </w:p>
        </w:tc>
        <w:tc>
          <w:tcPr>
            <w:tcW w:w="1400" w:type="dxa"/>
            <w:tcBorders>
              <w:top w:val="nil"/>
              <w:left w:val="nil"/>
              <w:bottom w:val="single" w:sz="4" w:space="0" w:color="auto"/>
              <w:right w:val="single" w:sz="4" w:space="0" w:color="auto"/>
            </w:tcBorders>
            <w:shd w:val="clear" w:color="auto" w:fill="auto"/>
            <w:noWrap/>
            <w:vAlign w:val="center"/>
            <w:hideMark/>
          </w:tcPr>
          <w:p w14:paraId="1F6C8E60" w14:textId="77777777" w:rsidR="00E419CB" w:rsidRPr="00E419CB" w:rsidRDefault="00E419CB" w:rsidP="00E419CB">
            <w:pPr>
              <w:jc w:val="center"/>
              <w:rPr>
                <w:rFonts w:ascii="GHEA Mariam" w:hAnsi="GHEA Mariam" w:cs="Calibri"/>
                <w:lang w:eastAsia="en-US"/>
              </w:rPr>
            </w:pPr>
            <w:r w:rsidRPr="00E419CB">
              <w:rPr>
                <w:rFonts w:ascii="Calibri" w:hAnsi="Calibri" w:cs="Calibri"/>
                <w:lang w:eastAsia="en-US"/>
              </w:rPr>
              <w:t> </w:t>
            </w:r>
          </w:p>
        </w:tc>
        <w:tc>
          <w:tcPr>
            <w:tcW w:w="3840" w:type="dxa"/>
            <w:tcBorders>
              <w:top w:val="nil"/>
              <w:left w:val="nil"/>
              <w:bottom w:val="single" w:sz="4" w:space="0" w:color="auto"/>
              <w:right w:val="single" w:sz="4" w:space="0" w:color="auto"/>
            </w:tcBorders>
            <w:shd w:val="clear" w:color="000000" w:fill="FFFFFF"/>
            <w:vAlign w:val="center"/>
            <w:hideMark/>
          </w:tcPr>
          <w:p w14:paraId="229EAE00" w14:textId="77777777" w:rsidR="00E419CB" w:rsidRPr="00E419CB" w:rsidRDefault="00E419CB" w:rsidP="00E419CB">
            <w:pPr>
              <w:jc w:val="center"/>
              <w:rPr>
                <w:rFonts w:ascii="GHEA Mariam" w:hAnsi="GHEA Mariam" w:cs="Calibri"/>
                <w:lang w:eastAsia="en-US"/>
              </w:rPr>
            </w:pPr>
            <w:r w:rsidRPr="00E419CB">
              <w:rPr>
                <w:rFonts w:ascii="Calibri" w:hAnsi="Calibri" w:cs="Calibri"/>
                <w:lang w:eastAsia="en-US"/>
              </w:rPr>
              <w:t> </w:t>
            </w:r>
          </w:p>
        </w:tc>
        <w:tc>
          <w:tcPr>
            <w:tcW w:w="5260" w:type="dxa"/>
            <w:tcBorders>
              <w:top w:val="nil"/>
              <w:left w:val="nil"/>
              <w:bottom w:val="single" w:sz="4" w:space="0" w:color="auto"/>
              <w:right w:val="single" w:sz="4" w:space="0" w:color="auto"/>
            </w:tcBorders>
            <w:shd w:val="clear" w:color="auto" w:fill="auto"/>
            <w:vAlign w:val="center"/>
            <w:hideMark/>
          </w:tcPr>
          <w:p w14:paraId="3C860786" w14:textId="77777777" w:rsidR="00E419CB" w:rsidRPr="00E419CB" w:rsidRDefault="00E419CB" w:rsidP="00E419CB">
            <w:pPr>
              <w:rPr>
                <w:rFonts w:ascii="GHEA Mariam" w:hAnsi="GHEA Mariam" w:cs="Calibri"/>
                <w:i/>
                <w:iCs/>
                <w:lang w:eastAsia="en-US"/>
              </w:rPr>
            </w:pPr>
            <w:r w:rsidRPr="00E419CB">
              <w:rPr>
                <w:rFonts w:ascii="GHEA Mariam" w:hAnsi="GHEA Mariam" w:cs="Calibri"/>
                <w:i/>
                <w:iCs/>
                <w:lang w:eastAsia="en-US"/>
              </w:rPr>
              <w:t xml:space="preserve"> «Հայաստանի ազգային պատկերասրահ» ՊՈԱԿ</w:t>
            </w:r>
          </w:p>
        </w:tc>
        <w:tc>
          <w:tcPr>
            <w:tcW w:w="2800" w:type="dxa"/>
            <w:tcBorders>
              <w:top w:val="nil"/>
              <w:left w:val="nil"/>
              <w:bottom w:val="single" w:sz="4" w:space="0" w:color="auto"/>
              <w:right w:val="single" w:sz="4" w:space="0" w:color="auto"/>
            </w:tcBorders>
            <w:shd w:val="clear" w:color="auto" w:fill="auto"/>
            <w:vAlign w:val="center"/>
            <w:hideMark/>
          </w:tcPr>
          <w:p w14:paraId="7CDB6B21" w14:textId="77777777" w:rsidR="00E419CB" w:rsidRPr="00E419CB" w:rsidRDefault="00E419CB" w:rsidP="00E419CB">
            <w:pPr>
              <w:jc w:val="center"/>
              <w:rPr>
                <w:rFonts w:ascii="GHEA Mariam" w:hAnsi="GHEA Mariam" w:cs="Calibri"/>
                <w:lang w:eastAsia="en-US"/>
              </w:rPr>
            </w:pPr>
            <w:r w:rsidRPr="00E419CB">
              <w:rPr>
                <w:rFonts w:ascii="GHEA Mariam" w:hAnsi="GHEA Mariam" w:cs="Calibri"/>
                <w:lang w:eastAsia="en-US"/>
              </w:rPr>
              <w:t xml:space="preserve">9,777.4 </w:t>
            </w:r>
          </w:p>
        </w:tc>
      </w:tr>
      <w:tr w:rsidR="00E419CB" w:rsidRPr="00E419CB" w14:paraId="2D94A54D" w14:textId="77777777" w:rsidTr="00E419CB">
        <w:trPr>
          <w:trHeight w:val="126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549BC70" w14:textId="77777777" w:rsidR="00E419CB" w:rsidRPr="00E419CB" w:rsidRDefault="00E419CB" w:rsidP="00E419CB">
            <w:pPr>
              <w:jc w:val="center"/>
              <w:rPr>
                <w:rFonts w:ascii="GHEA Mariam" w:hAnsi="GHEA Mariam" w:cs="Calibri"/>
                <w:bCs/>
                <w:lang w:eastAsia="en-US"/>
              </w:rPr>
            </w:pPr>
            <w:r w:rsidRPr="00E419CB">
              <w:rPr>
                <w:rFonts w:ascii="Calibri" w:hAnsi="Calibri" w:cs="Calibri"/>
                <w:bCs/>
                <w:lang w:eastAsia="en-US"/>
              </w:rPr>
              <w:t> </w:t>
            </w:r>
          </w:p>
        </w:tc>
        <w:tc>
          <w:tcPr>
            <w:tcW w:w="1400" w:type="dxa"/>
            <w:tcBorders>
              <w:top w:val="nil"/>
              <w:left w:val="nil"/>
              <w:bottom w:val="single" w:sz="4" w:space="0" w:color="auto"/>
              <w:right w:val="single" w:sz="4" w:space="0" w:color="auto"/>
            </w:tcBorders>
            <w:shd w:val="clear" w:color="auto" w:fill="auto"/>
            <w:vAlign w:val="center"/>
            <w:hideMark/>
          </w:tcPr>
          <w:p w14:paraId="28CF1C02"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32005</w:t>
            </w:r>
          </w:p>
        </w:tc>
        <w:tc>
          <w:tcPr>
            <w:tcW w:w="3840" w:type="dxa"/>
            <w:tcBorders>
              <w:top w:val="nil"/>
              <w:left w:val="nil"/>
              <w:bottom w:val="single" w:sz="4" w:space="0" w:color="auto"/>
              <w:right w:val="single" w:sz="4" w:space="0" w:color="auto"/>
            </w:tcBorders>
            <w:shd w:val="clear" w:color="000000" w:fill="FFFFFF"/>
            <w:vAlign w:val="center"/>
            <w:hideMark/>
          </w:tcPr>
          <w:p w14:paraId="2C72545E" w14:textId="77777777" w:rsidR="00E419CB" w:rsidRPr="00E419CB" w:rsidRDefault="00E419CB" w:rsidP="00E419CB">
            <w:pPr>
              <w:rPr>
                <w:rFonts w:ascii="GHEA Mariam" w:hAnsi="GHEA Mariam" w:cs="Calibri"/>
                <w:bCs/>
                <w:lang w:eastAsia="en-US"/>
              </w:rPr>
            </w:pPr>
            <w:r w:rsidRPr="00E419CB">
              <w:rPr>
                <w:rFonts w:ascii="GHEA Mariam" w:hAnsi="GHEA Mariam" w:cs="Calibri"/>
                <w:bCs/>
                <w:lang w:eastAsia="en-US"/>
              </w:rPr>
              <w:t>Թանգարանի շենքի  վերանորոգման համար նախագծանախահաշվային փաստաթղթերի մշակում</w:t>
            </w:r>
          </w:p>
        </w:tc>
        <w:tc>
          <w:tcPr>
            <w:tcW w:w="5260" w:type="dxa"/>
            <w:tcBorders>
              <w:top w:val="nil"/>
              <w:left w:val="nil"/>
              <w:bottom w:val="single" w:sz="4" w:space="0" w:color="auto"/>
              <w:right w:val="single" w:sz="4" w:space="0" w:color="auto"/>
            </w:tcBorders>
            <w:shd w:val="clear" w:color="auto" w:fill="auto"/>
            <w:vAlign w:val="center"/>
            <w:hideMark/>
          </w:tcPr>
          <w:p w14:paraId="391B533F"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ՀՀ մշակույթի նախարարություն</w:t>
            </w:r>
          </w:p>
        </w:tc>
        <w:tc>
          <w:tcPr>
            <w:tcW w:w="2800" w:type="dxa"/>
            <w:tcBorders>
              <w:top w:val="nil"/>
              <w:left w:val="nil"/>
              <w:bottom w:val="single" w:sz="4" w:space="0" w:color="auto"/>
              <w:right w:val="single" w:sz="4" w:space="0" w:color="auto"/>
            </w:tcBorders>
            <w:shd w:val="clear" w:color="auto" w:fill="auto"/>
            <w:vAlign w:val="center"/>
            <w:hideMark/>
          </w:tcPr>
          <w:p w14:paraId="68555B18"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 xml:space="preserve">4,000.0 </w:t>
            </w:r>
          </w:p>
        </w:tc>
      </w:tr>
      <w:tr w:rsidR="00E419CB" w:rsidRPr="00E419CB" w14:paraId="618CE8E2" w14:textId="77777777" w:rsidTr="00E419CB">
        <w:trPr>
          <w:trHeight w:val="81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A963EEF" w14:textId="77777777" w:rsidR="00E419CB" w:rsidRPr="00E419CB" w:rsidRDefault="00E419CB" w:rsidP="00E419CB">
            <w:pPr>
              <w:rPr>
                <w:rFonts w:ascii="GHEA Mariam" w:hAnsi="GHEA Mariam" w:cs="Calibri"/>
                <w:lang w:eastAsia="en-US"/>
              </w:rPr>
            </w:pPr>
            <w:r w:rsidRPr="00E419CB">
              <w:rPr>
                <w:rFonts w:ascii="Calibri" w:hAnsi="Calibri" w:cs="Calibri"/>
                <w:lang w:eastAsia="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30F92700" w14:textId="77777777" w:rsidR="00E419CB" w:rsidRPr="00E419CB" w:rsidRDefault="00E419CB" w:rsidP="00E419CB">
            <w:pPr>
              <w:rPr>
                <w:rFonts w:ascii="GHEA Mariam" w:hAnsi="GHEA Mariam" w:cs="Calibri"/>
                <w:lang w:eastAsia="en-US"/>
              </w:rPr>
            </w:pPr>
            <w:r w:rsidRPr="00E419CB">
              <w:rPr>
                <w:rFonts w:ascii="Calibri" w:hAnsi="Calibri" w:cs="Calibri"/>
                <w:lang w:eastAsia="en-US"/>
              </w:rPr>
              <w:t> </w:t>
            </w:r>
          </w:p>
        </w:tc>
        <w:tc>
          <w:tcPr>
            <w:tcW w:w="3840" w:type="dxa"/>
            <w:tcBorders>
              <w:top w:val="nil"/>
              <w:left w:val="nil"/>
              <w:bottom w:val="single" w:sz="4" w:space="0" w:color="auto"/>
              <w:right w:val="single" w:sz="4" w:space="0" w:color="auto"/>
            </w:tcBorders>
            <w:shd w:val="clear" w:color="auto" w:fill="auto"/>
            <w:noWrap/>
            <w:vAlign w:val="bottom"/>
            <w:hideMark/>
          </w:tcPr>
          <w:p w14:paraId="6159EC1C" w14:textId="77777777" w:rsidR="00E419CB" w:rsidRPr="00E419CB" w:rsidRDefault="00E419CB" w:rsidP="00E419CB">
            <w:pPr>
              <w:rPr>
                <w:rFonts w:ascii="GHEA Mariam" w:hAnsi="GHEA Mariam" w:cs="Calibri"/>
                <w:lang w:eastAsia="en-US"/>
              </w:rPr>
            </w:pPr>
            <w:r w:rsidRPr="00E419CB">
              <w:rPr>
                <w:rFonts w:ascii="Calibri" w:hAnsi="Calibri" w:cs="Calibri"/>
                <w:lang w:eastAsia="en-US"/>
              </w:rPr>
              <w:t> </w:t>
            </w:r>
          </w:p>
        </w:tc>
        <w:tc>
          <w:tcPr>
            <w:tcW w:w="5260" w:type="dxa"/>
            <w:tcBorders>
              <w:top w:val="nil"/>
              <w:left w:val="nil"/>
              <w:bottom w:val="single" w:sz="4" w:space="0" w:color="auto"/>
              <w:right w:val="single" w:sz="4" w:space="0" w:color="auto"/>
            </w:tcBorders>
            <w:shd w:val="clear" w:color="auto" w:fill="auto"/>
            <w:vAlign w:val="bottom"/>
            <w:hideMark/>
          </w:tcPr>
          <w:p w14:paraId="51C3E874" w14:textId="77777777" w:rsidR="00E419CB" w:rsidRPr="00E419CB" w:rsidRDefault="00E419CB" w:rsidP="00E419CB">
            <w:pPr>
              <w:rPr>
                <w:rFonts w:ascii="GHEA Mariam" w:hAnsi="GHEA Mariam" w:cs="Calibri"/>
                <w:i/>
                <w:iCs/>
                <w:lang w:eastAsia="en-US"/>
              </w:rPr>
            </w:pPr>
            <w:r w:rsidRPr="00E419CB">
              <w:rPr>
                <w:rFonts w:ascii="GHEA Mariam" w:hAnsi="GHEA Mariam" w:cs="Calibri"/>
                <w:i/>
                <w:iCs/>
                <w:lang w:eastAsia="en-US"/>
              </w:rPr>
              <w:t>«Պատմամշակութային արգելոց-թանգարանների և պատմական միջավայրի պահպանության ծառայություն» ՊՈԱԿ</w:t>
            </w:r>
          </w:p>
        </w:tc>
        <w:tc>
          <w:tcPr>
            <w:tcW w:w="2800" w:type="dxa"/>
            <w:tcBorders>
              <w:top w:val="nil"/>
              <w:left w:val="nil"/>
              <w:bottom w:val="single" w:sz="4" w:space="0" w:color="auto"/>
              <w:right w:val="single" w:sz="4" w:space="0" w:color="auto"/>
            </w:tcBorders>
            <w:shd w:val="clear" w:color="auto" w:fill="auto"/>
            <w:vAlign w:val="center"/>
            <w:hideMark/>
          </w:tcPr>
          <w:p w14:paraId="63B994C3" w14:textId="77777777" w:rsidR="00E419CB" w:rsidRPr="00E419CB" w:rsidRDefault="00E419CB" w:rsidP="00E419CB">
            <w:pPr>
              <w:jc w:val="center"/>
              <w:rPr>
                <w:rFonts w:ascii="GHEA Mariam" w:hAnsi="GHEA Mariam" w:cs="Calibri"/>
                <w:lang w:eastAsia="en-US"/>
              </w:rPr>
            </w:pPr>
            <w:r w:rsidRPr="00E419CB">
              <w:rPr>
                <w:rFonts w:ascii="GHEA Mariam" w:hAnsi="GHEA Mariam" w:cs="Calibri"/>
                <w:lang w:eastAsia="en-US"/>
              </w:rPr>
              <w:t xml:space="preserve">4,000.0 </w:t>
            </w:r>
          </w:p>
        </w:tc>
      </w:tr>
      <w:tr w:rsidR="00E419CB" w:rsidRPr="00E419CB" w14:paraId="2619D03D" w14:textId="77777777" w:rsidTr="00E419CB">
        <w:trPr>
          <w:trHeight w:val="142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5CF2374" w14:textId="77777777" w:rsidR="00E419CB" w:rsidRPr="00E419CB" w:rsidRDefault="00E419CB" w:rsidP="00E419CB">
            <w:pPr>
              <w:rPr>
                <w:rFonts w:ascii="GHEA Mariam" w:hAnsi="GHEA Mariam" w:cs="Calibri"/>
                <w:lang w:eastAsia="en-US"/>
              </w:rPr>
            </w:pPr>
            <w:r w:rsidRPr="00E419CB">
              <w:rPr>
                <w:rFonts w:ascii="Calibri" w:hAnsi="Calibri" w:cs="Calibri"/>
                <w:lang w:eastAsia="en-US"/>
              </w:rPr>
              <w:t> </w:t>
            </w:r>
          </w:p>
        </w:tc>
        <w:tc>
          <w:tcPr>
            <w:tcW w:w="1400" w:type="dxa"/>
            <w:tcBorders>
              <w:top w:val="nil"/>
              <w:left w:val="nil"/>
              <w:bottom w:val="single" w:sz="4" w:space="0" w:color="auto"/>
              <w:right w:val="single" w:sz="4" w:space="0" w:color="auto"/>
            </w:tcBorders>
            <w:shd w:val="clear" w:color="auto" w:fill="auto"/>
            <w:vAlign w:val="center"/>
            <w:hideMark/>
          </w:tcPr>
          <w:p w14:paraId="269014ED"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32006</w:t>
            </w:r>
          </w:p>
        </w:tc>
        <w:tc>
          <w:tcPr>
            <w:tcW w:w="3840" w:type="dxa"/>
            <w:tcBorders>
              <w:top w:val="nil"/>
              <w:left w:val="nil"/>
              <w:bottom w:val="single" w:sz="4" w:space="0" w:color="auto"/>
              <w:right w:val="single" w:sz="4" w:space="0" w:color="auto"/>
            </w:tcBorders>
            <w:shd w:val="clear" w:color="000000" w:fill="FFFFFF"/>
            <w:vAlign w:val="center"/>
            <w:hideMark/>
          </w:tcPr>
          <w:p w14:paraId="007F7E46" w14:textId="77777777" w:rsidR="00E419CB" w:rsidRPr="00E419CB" w:rsidRDefault="00E419CB" w:rsidP="00E419CB">
            <w:pPr>
              <w:rPr>
                <w:rFonts w:ascii="GHEA Mariam" w:hAnsi="GHEA Mariam" w:cs="Calibri"/>
                <w:bCs/>
                <w:lang w:eastAsia="en-US"/>
              </w:rPr>
            </w:pPr>
            <w:r w:rsidRPr="00E419CB">
              <w:rPr>
                <w:rFonts w:ascii="GHEA Mariam" w:hAnsi="GHEA Mariam" w:cs="Calibri"/>
                <w:bCs/>
                <w:lang w:eastAsia="en-US"/>
              </w:rPr>
              <w:t>Հուշարձանախմբերի կամ առանձին զբոսաշրջային գրավչության տարածքներում QR կոդերով բազմալեզու ցուցանակների տեղադրման աշխատանքներ</w:t>
            </w:r>
          </w:p>
        </w:tc>
        <w:tc>
          <w:tcPr>
            <w:tcW w:w="5260" w:type="dxa"/>
            <w:tcBorders>
              <w:top w:val="nil"/>
              <w:left w:val="nil"/>
              <w:bottom w:val="single" w:sz="4" w:space="0" w:color="auto"/>
              <w:right w:val="single" w:sz="4" w:space="0" w:color="auto"/>
            </w:tcBorders>
            <w:shd w:val="clear" w:color="auto" w:fill="auto"/>
            <w:vAlign w:val="center"/>
            <w:hideMark/>
          </w:tcPr>
          <w:p w14:paraId="361C036B"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ՀՀ մշակույթի նախարարություն</w:t>
            </w:r>
          </w:p>
        </w:tc>
        <w:tc>
          <w:tcPr>
            <w:tcW w:w="2800" w:type="dxa"/>
            <w:tcBorders>
              <w:top w:val="nil"/>
              <w:left w:val="nil"/>
              <w:bottom w:val="single" w:sz="4" w:space="0" w:color="auto"/>
              <w:right w:val="single" w:sz="4" w:space="0" w:color="auto"/>
            </w:tcBorders>
            <w:shd w:val="clear" w:color="auto" w:fill="auto"/>
            <w:vAlign w:val="center"/>
            <w:hideMark/>
          </w:tcPr>
          <w:p w14:paraId="6BBBFE5B"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 xml:space="preserve">20,680.0 </w:t>
            </w:r>
          </w:p>
        </w:tc>
      </w:tr>
      <w:tr w:rsidR="00E419CB" w:rsidRPr="00E419CB" w14:paraId="3903CF1B" w14:textId="77777777" w:rsidTr="00E419CB">
        <w:trPr>
          <w:trHeight w:val="94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7566C48" w14:textId="77777777" w:rsidR="00E419CB" w:rsidRPr="00E419CB" w:rsidRDefault="00E419CB" w:rsidP="00E419CB">
            <w:pPr>
              <w:rPr>
                <w:rFonts w:ascii="GHEA Mariam" w:hAnsi="GHEA Mariam" w:cs="Calibri"/>
                <w:lang w:eastAsia="en-US"/>
              </w:rPr>
            </w:pPr>
            <w:r w:rsidRPr="00E419CB">
              <w:rPr>
                <w:rFonts w:ascii="Calibri" w:hAnsi="Calibri" w:cs="Calibri"/>
                <w:lang w:eastAsia="en-US"/>
              </w:rPr>
              <w:t> </w:t>
            </w:r>
          </w:p>
        </w:tc>
        <w:tc>
          <w:tcPr>
            <w:tcW w:w="1400" w:type="dxa"/>
            <w:tcBorders>
              <w:top w:val="nil"/>
              <w:left w:val="nil"/>
              <w:bottom w:val="single" w:sz="4" w:space="0" w:color="auto"/>
              <w:right w:val="single" w:sz="4" w:space="0" w:color="auto"/>
            </w:tcBorders>
            <w:shd w:val="clear" w:color="auto" w:fill="auto"/>
            <w:noWrap/>
            <w:vAlign w:val="bottom"/>
            <w:hideMark/>
          </w:tcPr>
          <w:p w14:paraId="5984E1DE" w14:textId="77777777" w:rsidR="00E419CB" w:rsidRPr="00E419CB" w:rsidRDefault="00E419CB" w:rsidP="00E419CB">
            <w:pPr>
              <w:rPr>
                <w:rFonts w:ascii="GHEA Mariam" w:hAnsi="GHEA Mariam" w:cs="Calibri"/>
                <w:lang w:eastAsia="en-US"/>
              </w:rPr>
            </w:pPr>
            <w:r w:rsidRPr="00E419CB">
              <w:rPr>
                <w:rFonts w:ascii="Calibri" w:hAnsi="Calibri" w:cs="Calibri"/>
                <w:lang w:eastAsia="en-US"/>
              </w:rPr>
              <w:t> </w:t>
            </w:r>
          </w:p>
        </w:tc>
        <w:tc>
          <w:tcPr>
            <w:tcW w:w="3840" w:type="dxa"/>
            <w:tcBorders>
              <w:top w:val="nil"/>
              <w:left w:val="nil"/>
              <w:bottom w:val="single" w:sz="4" w:space="0" w:color="auto"/>
              <w:right w:val="single" w:sz="4" w:space="0" w:color="auto"/>
            </w:tcBorders>
            <w:shd w:val="clear" w:color="auto" w:fill="auto"/>
            <w:noWrap/>
            <w:vAlign w:val="bottom"/>
            <w:hideMark/>
          </w:tcPr>
          <w:p w14:paraId="59D9E813" w14:textId="77777777" w:rsidR="00E419CB" w:rsidRPr="00E419CB" w:rsidRDefault="00E419CB" w:rsidP="00E419CB">
            <w:pPr>
              <w:rPr>
                <w:rFonts w:ascii="GHEA Mariam" w:hAnsi="GHEA Mariam" w:cs="Calibri"/>
                <w:lang w:eastAsia="en-US"/>
              </w:rPr>
            </w:pPr>
            <w:r w:rsidRPr="00E419CB">
              <w:rPr>
                <w:rFonts w:ascii="Calibri" w:hAnsi="Calibri" w:cs="Calibri"/>
                <w:lang w:eastAsia="en-US"/>
              </w:rPr>
              <w:t> </w:t>
            </w:r>
          </w:p>
        </w:tc>
        <w:tc>
          <w:tcPr>
            <w:tcW w:w="5260" w:type="dxa"/>
            <w:tcBorders>
              <w:top w:val="nil"/>
              <w:left w:val="nil"/>
              <w:bottom w:val="single" w:sz="4" w:space="0" w:color="auto"/>
              <w:right w:val="single" w:sz="4" w:space="0" w:color="auto"/>
            </w:tcBorders>
            <w:shd w:val="clear" w:color="auto" w:fill="auto"/>
            <w:vAlign w:val="bottom"/>
            <w:hideMark/>
          </w:tcPr>
          <w:p w14:paraId="17A9065C" w14:textId="77777777" w:rsidR="00E419CB" w:rsidRPr="00E419CB" w:rsidRDefault="00E419CB" w:rsidP="00E419CB">
            <w:pPr>
              <w:rPr>
                <w:rFonts w:ascii="GHEA Mariam" w:hAnsi="GHEA Mariam" w:cs="Calibri"/>
                <w:i/>
                <w:iCs/>
                <w:lang w:eastAsia="en-US"/>
              </w:rPr>
            </w:pPr>
            <w:r w:rsidRPr="00E419CB">
              <w:rPr>
                <w:rFonts w:ascii="GHEA Mariam" w:hAnsi="GHEA Mariam" w:cs="Calibri"/>
                <w:i/>
                <w:iCs/>
                <w:lang w:eastAsia="en-US"/>
              </w:rPr>
              <w:t>«Պատմամշակութային արգելոց-թանգարանների և պատմական միջավայրի պահպանության ծառայություն» ՊՈԱԿ</w:t>
            </w:r>
          </w:p>
        </w:tc>
        <w:tc>
          <w:tcPr>
            <w:tcW w:w="2800" w:type="dxa"/>
            <w:tcBorders>
              <w:top w:val="nil"/>
              <w:left w:val="nil"/>
              <w:bottom w:val="single" w:sz="4" w:space="0" w:color="auto"/>
              <w:right w:val="single" w:sz="4" w:space="0" w:color="auto"/>
            </w:tcBorders>
            <w:shd w:val="clear" w:color="auto" w:fill="auto"/>
            <w:vAlign w:val="center"/>
            <w:hideMark/>
          </w:tcPr>
          <w:p w14:paraId="4A65A8A6" w14:textId="77777777" w:rsidR="00E419CB" w:rsidRPr="00E419CB" w:rsidRDefault="00E419CB" w:rsidP="00E419CB">
            <w:pPr>
              <w:jc w:val="center"/>
              <w:rPr>
                <w:rFonts w:ascii="GHEA Mariam" w:hAnsi="GHEA Mariam" w:cs="Calibri"/>
                <w:lang w:eastAsia="en-US"/>
              </w:rPr>
            </w:pPr>
            <w:r w:rsidRPr="00E419CB">
              <w:rPr>
                <w:rFonts w:ascii="GHEA Mariam" w:hAnsi="GHEA Mariam" w:cs="Calibri"/>
                <w:lang w:eastAsia="en-US"/>
              </w:rPr>
              <w:t xml:space="preserve">20,680.0 </w:t>
            </w:r>
          </w:p>
        </w:tc>
      </w:tr>
      <w:tr w:rsidR="00E419CB" w:rsidRPr="00E419CB" w14:paraId="79543CD0" w14:textId="77777777" w:rsidTr="00E419CB">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622D20BD"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1168</w:t>
            </w:r>
          </w:p>
        </w:tc>
        <w:tc>
          <w:tcPr>
            <w:tcW w:w="105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84DDC02"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Արվեստների ծրագիր</w:t>
            </w:r>
          </w:p>
        </w:tc>
        <w:tc>
          <w:tcPr>
            <w:tcW w:w="2800" w:type="dxa"/>
            <w:tcBorders>
              <w:top w:val="nil"/>
              <w:left w:val="nil"/>
              <w:bottom w:val="single" w:sz="4" w:space="0" w:color="auto"/>
              <w:right w:val="single" w:sz="4" w:space="0" w:color="auto"/>
            </w:tcBorders>
            <w:shd w:val="clear" w:color="auto" w:fill="auto"/>
            <w:vAlign w:val="center"/>
            <w:hideMark/>
          </w:tcPr>
          <w:p w14:paraId="5DFE2166"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 xml:space="preserve">38,645.0 </w:t>
            </w:r>
          </w:p>
        </w:tc>
      </w:tr>
      <w:tr w:rsidR="00E419CB" w:rsidRPr="00E419CB" w14:paraId="0239D12E" w14:textId="77777777" w:rsidTr="00E419CB">
        <w:trPr>
          <w:trHeight w:val="1590"/>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ADF3F2" w14:textId="77777777" w:rsidR="00E419CB" w:rsidRPr="00E419CB" w:rsidRDefault="00E419CB" w:rsidP="00E419CB">
            <w:pPr>
              <w:jc w:val="center"/>
              <w:rPr>
                <w:rFonts w:ascii="GHEA Mariam" w:hAnsi="GHEA Mariam" w:cs="Calibri"/>
                <w:bCs/>
                <w:lang w:eastAsia="en-US"/>
              </w:rPr>
            </w:pPr>
            <w:r w:rsidRPr="00E419CB">
              <w:rPr>
                <w:rFonts w:ascii="Calibri" w:hAnsi="Calibri" w:cs="Calibri"/>
                <w:bCs/>
                <w:lang w:eastAsia="en-US"/>
              </w:rPr>
              <w:lastRenderedPageBreak/>
              <w:t> </w:t>
            </w:r>
          </w:p>
        </w:tc>
        <w:tc>
          <w:tcPr>
            <w:tcW w:w="1400" w:type="dxa"/>
            <w:tcBorders>
              <w:top w:val="nil"/>
              <w:left w:val="nil"/>
              <w:bottom w:val="single" w:sz="4" w:space="0" w:color="auto"/>
              <w:right w:val="single" w:sz="4" w:space="0" w:color="auto"/>
            </w:tcBorders>
            <w:shd w:val="clear" w:color="auto" w:fill="auto"/>
            <w:vAlign w:val="center"/>
            <w:hideMark/>
          </w:tcPr>
          <w:p w14:paraId="3F745279"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32002</w:t>
            </w:r>
          </w:p>
        </w:tc>
        <w:tc>
          <w:tcPr>
            <w:tcW w:w="3840" w:type="dxa"/>
            <w:tcBorders>
              <w:top w:val="nil"/>
              <w:left w:val="nil"/>
              <w:bottom w:val="single" w:sz="4" w:space="0" w:color="auto"/>
              <w:right w:val="single" w:sz="4" w:space="0" w:color="auto"/>
            </w:tcBorders>
            <w:shd w:val="clear" w:color="000000" w:fill="FFFFFF"/>
            <w:vAlign w:val="center"/>
            <w:hideMark/>
          </w:tcPr>
          <w:p w14:paraId="6C8CB157" w14:textId="77777777" w:rsidR="00E419CB" w:rsidRPr="00E419CB" w:rsidRDefault="00E419CB" w:rsidP="00E419CB">
            <w:pPr>
              <w:rPr>
                <w:rFonts w:ascii="GHEA Mariam" w:hAnsi="GHEA Mariam" w:cs="Calibri"/>
                <w:bCs/>
                <w:lang w:eastAsia="en-US"/>
              </w:rPr>
            </w:pPr>
            <w:r w:rsidRPr="00E419CB">
              <w:rPr>
                <w:rFonts w:ascii="GHEA Mariam" w:hAnsi="GHEA Mariam" w:cs="Calibri"/>
                <w:bCs/>
                <w:lang w:eastAsia="en-US"/>
              </w:rPr>
              <w:t xml:space="preserve">Թատրոնի կաթսայատան և </w:t>
            </w:r>
            <w:r w:rsidR="00BE7DBC">
              <w:rPr>
                <w:rFonts w:ascii="GHEA Mariam" w:hAnsi="GHEA Mariam" w:cs="Calibri"/>
                <w:bCs/>
                <w:lang w:eastAsia="en-US"/>
              </w:rPr>
              <w:t>ջերմամեխանիկական</w:t>
            </w:r>
            <w:r w:rsidRPr="00E419CB">
              <w:rPr>
                <w:rFonts w:ascii="GHEA Mariam" w:hAnsi="GHEA Mariam" w:cs="Calibri"/>
                <w:bCs/>
                <w:lang w:eastAsia="en-US"/>
              </w:rPr>
              <w:t xml:space="preserve"> մասի արդիականացման համար նախագծանախահաշվային փաստաթղթերի մշակում </w:t>
            </w:r>
          </w:p>
        </w:tc>
        <w:tc>
          <w:tcPr>
            <w:tcW w:w="5260" w:type="dxa"/>
            <w:tcBorders>
              <w:top w:val="nil"/>
              <w:left w:val="nil"/>
              <w:bottom w:val="single" w:sz="4" w:space="0" w:color="auto"/>
              <w:right w:val="single" w:sz="4" w:space="0" w:color="auto"/>
            </w:tcBorders>
            <w:shd w:val="clear" w:color="auto" w:fill="auto"/>
            <w:vAlign w:val="center"/>
            <w:hideMark/>
          </w:tcPr>
          <w:p w14:paraId="6C7C3816"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ՀՀ մշակույթի նախարարություն</w:t>
            </w:r>
          </w:p>
        </w:tc>
        <w:tc>
          <w:tcPr>
            <w:tcW w:w="2800" w:type="dxa"/>
            <w:tcBorders>
              <w:top w:val="nil"/>
              <w:left w:val="nil"/>
              <w:bottom w:val="single" w:sz="4" w:space="0" w:color="auto"/>
              <w:right w:val="single" w:sz="4" w:space="0" w:color="auto"/>
            </w:tcBorders>
            <w:shd w:val="clear" w:color="auto" w:fill="auto"/>
            <w:vAlign w:val="center"/>
            <w:hideMark/>
          </w:tcPr>
          <w:p w14:paraId="748089F7"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 xml:space="preserve">650.0 </w:t>
            </w:r>
          </w:p>
        </w:tc>
      </w:tr>
      <w:tr w:rsidR="00E419CB" w:rsidRPr="00E419CB" w14:paraId="520629EF" w14:textId="77777777" w:rsidTr="00E419CB">
        <w:trPr>
          <w:trHeight w:val="660"/>
        </w:trPr>
        <w:tc>
          <w:tcPr>
            <w:tcW w:w="1400" w:type="dxa"/>
            <w:vMerge/>
            <w:tcBorders>
              <w:top w:val="nil"/>
              <w:left w:val="single" w:sz="4" w:space="0" w:color="auto"/>
              <w:bottom w:val="single" w:sz="4" w:space="0" w:color="auto"/>
              <w:right w:val="single" w:sz="4" w:space="0" w:color="auto"/>
            </w:tcBorders>
            <w:vAlign w:val="center"/>
            <w:hideMark/>
          </w:tcPr>
          <w:p w14:paraId="7F1A7C57" w14:textId="77777777" w:rsidR="00E419CB" w:rsidRPr="00E419CB" w:rsidRDefault="00E419CB" w:rsidP="00E419CB">
            <w:pPr>
              <w:rPr>
                <w:rFonts w:ascii="GHEA Mariam" w:hAnsi="GHEA Mariam" w:cs="Calibri"/>
                <w:bCs/>
                <w:lang w:eastAsia="en-US"/>
              </w:rPr>
            </w:pPr>
          </w:p>
        </w:tc>
        <w:tc>
          <w:tcPr>
            <w:tcW w:w="1400" w:type="dxa"/>
            <w:tcBorders>
              <w:top w:val="nil"/>
              <w:left w:val="nil"/>
              <w:bottom w:val="single" w:sz="4" w:space="0" w:color="auto"/>
              <w:right w:val="single" w:sz="4" w:space="0" w:color="auto"/>
            </w:tcBorders>
            <w:shd w:val="clear" w:color="auto" w:fill="auto"/>
            <w:noWrap/>
            <w:vAlign w:val="center"/>
            <w:hideMark/>
          </w:tcPr>
          <w:p w14:paraId="36212360" w14:textId="77777777" w:rsidR="00E419CB" w:rsidRPr="00E419CB" w:rsidRDefault="00E419CB" w:rsidP="00E419CB">
            <w:pPr>
              <w:jc w:val="center"/>
              <w:rPr>
                <w:rFonts w:ascii="GHEA Mariam" w:hAnsi="GHEA Mariam" w:cs="Calibri"/>
                <w:lang w:eastAsia="en-US"/>
              </w:rPr>
            </w:pPr>
            <w:r w:rsidRPr="00E419CB">
              <w:rPr>
                <w:rFonts w:ascii="Calibri" w:hAnsi="Calibri" w:cs="Calibri"/>
                <w:lang w:eastAsia="en-US"/>
              </w:rPr>
              <w:t> </w:t>
            </w:r>
          </w:p>
        </w:tc>
        <w:tc>
          <w:tcPr>
            <w:tcW w:w="3840" w:type="dxa"/>
            <w:tcBorders>
              <w:top w:val="nil"/>
              <w:left w:val="nil"/>
              <w:bottom w:val="single" w:sz="4" w:space="0" w:color="auto"/>
              <w:right w:val="single" w:sz="4" w:space="0" w:color="auto"/>
            </w:tcBorders>
            <w:shd w:val="clear" w:color="000000" w:fill="FFFFFF"/>
            <w:vAlign w:val="center"/>
            <w:hideMark/>
          </w:tcPr>
          <w:p w14:paraId="3056D78B" w14:textId="77777777" w:rsidR="00E419CB" w:rsidRPr="00E419CB" w:rsidRDefault="00E419CB" w:rsidP="00E419CB">
            <w:pPr>
              <w:jc w:val="center"/>
              <w:rPr>
                <w:rFonts w:ascii="GHEA Mariam" w:hAnsi="GHEA Mariam" w:cs="Calibri"/>
                <w:lang w:eastAsia="en-US"/>
              </w:rPr>
            </w:pPr>
            <w:r w:rsidRPr="00E419CB">
              <w:rPr>
                <w:rFonts w:ascii="Calibri" w:hAnsi="Calibri" w:cs="Calibri"/>
                <w:lang w:eastAsia="en-US"/>
              </w:rPr>
              <w:t> </w:t>
            </w:r>
          </w:p>
        </w:tc>
        <w:tc>
          <w:tcPr>
            <w:tcW w:w="5260" w:type="dxa"/>
            <w:tcBorders>
              <w:top w:val="nil"/>
              <w:left w:val="nil"/>
              <w:bottom w:val="single" w:sz="4" w:space="0" w:color="auto"/>
              <w:right w:val="single" w:sz="4" w:space="0" w:color="auto"/>
            </w:tcBorders>
            <w:shd w:val="clear" w:color="auto" w:fill="auto"/>
            <w:vAlign w:val="center"/>
            <w:hideMark/>
          </w:tcPr>
          <w:p w14:paraId="0E97B5C8" w14:textId="77777777" w:rsidR="00E419CB" w:rsidRPr="00E419CB" w:rsidRDefault="00E419CB" w:rsidP="00E419CB">
            <w:pPr>
              <w:rPr>
                <w:rFonts w:ascii="GHEA Mariam" w:hAnsi="GHEA Mariam" w:cs="Calibri"/>
                <w:i/>
                <w:iCs/>
                <w:lang w:eastAsia="en-US"/>
              </w:rPr>
            </w:pPr>
            <w:r w:rsidRPr="00E419CB">
              <w:rPr>
                <w:rFonts w:ascii="GHEA Mariam" w:hAnsi="GHEA Mariam" w:cs="Calibri"/>
                <w:i/>
                <w:iCs/>
                <w:lang w:eastAsia="en-US"/>
              </w:rPr>
              <w:t>«Գ. Սունդուկյանի անվան ազգային ակադեմիական թատրոն» ՊՈԱԿ</w:t>
            </w:r>
          </w:p>
        </w:tc>
        <w:tc>
          <w:tcPr>
            <w:tcW w:w="2800" w:type="dxa"/>
            <w:tcBorders>
              <w:top w:val="nil"/>
              <w:left w:val="nil"/>
              <w:bottom w:val="single" w:sz="4" w:space="0" w:color="auto"/>
              <w:right w:val="single" w:sz="4" w:space="0" w:color="auto"/>
            </w:tcBorders>
            <w:shd w:val="clear" w:color="auto" w:fill="auto"/>
            <w:vAlign w:val="center"/>
            <w:hideMark/>
          </w:tcPr>
          <w:p w14:paraId="6D257BAA" w14:textId="77777777" w:rsidR="00E419CB" w:rsidRPr="00E419CB" w:rsidRDefault="00E419CB" w:rsidP="00E419CB">
            <w:pPr>
              <w:jc w:val="center"/>
              <w:rPr>
                <w:rFonts w:ascii="GHEA Mariam" w:hAnsi="GHEA Mariam" w:cs="Calibri"/>
                <w:lang w:eastAsia="en-US"/>
              </w:rPr>
            </w:pPr>
            <w:r w:rsidRPr="00E419CB">
              <w:rPr>
                <w:rFonts w:ascii="GHEA Mariam" w:hAnsi="GHEA Mariam" w:cs="Calibri"/>
                <w:lang w:eastAsia="en-US"/>
              </w:rPr>
              <w:t xml:space="preserve">650.0 </w:t>
            </w:r>
          </w:p>
        </w:tc>
      </w:tr>
      <w:tr w:rsidR="00E419CB" w:rsidRPr="00E419CB" w14:paraId="3F90AA47" w14:textId="77777777" w:rsidTr="00E419CB">
        <w:trPr>
          <w:trHeight w:val="1005"/>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83955B" w14:textId="77777777" w:rsidR="00E419CB" w:rsidRPr="00E419CB" w:rsidRDefault="00E419CB" w:rsidP="00E419CB">
            <w:pPr>
              <w:jc w:val="center"/>
              <w:rPr>
                <w:rFonts w:ascii="GHEA Mariam" w:hAnsi="GHEA Mariam" w:cs="Calibri"/>
                <w:bCs/>
                <w:lang w:eastAsia="en-US"/>
              </w:rPr>
            </w:pPr>
            <w:r w:rsidRPr="00E419CB">
              <w:rPr>
                <w:rFonts w:ascii="Calibri" w:hAnsi="Calibri" w:cs="Calibri"/>
                <w:bCs/>
                <w:lang w:eastAsia="en-US"/>
              </w:rPr>
              <w:t> </w:t>
            </w:r>
          </w:p>
        </w:tc>
        <w:tc>
          <w:tcPr>
            <w:tcW w:w="1400" w:type="dxa"/>
            <w:tcBorders>
              <w:top w:val="nil"/>
              <w:left w:val="nil"/>
              <w:bottom w:val="single" w:sz="4" w:space="0" w:color="auto"/>
              <w:right w:val="single" w:sz="4" w:space="0" w:color="auto"/>
            </w:tcBorders>
            <w:shd w:val="clear" w:color="auto" w:fill="auto"/>
            <w:vAlign w:val="center"/>
            <w:hideMark/>
          </w:tcPr>
          <w:p w14:paraId="4005B49A"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32003</w:t>
            </w:r>
          </w:p>
        </w:tc>
        <w:tc>
          <w:tcPr>
            <w:tcW w:w="3840" w:type="dxa"/>
            <w:tcBorders>
              <w:top w:val="nil"/>
              <w:left w:val="nil"/>
              <w:bottom w:val="single" w:sz="4" w:space="0" w:color="auto"/>
              <w:right w:val="single" w:sz="4" w:space="0" w:color="auto"/>
            </w:tcBorders>
            <w:shd w:val="clear" w:color="000000" w:fill="FFFFFF"/>
            <w:vAlign w:val="center"/>
            <w:hideMark/>
          </w:tcPr>
          <w:p w14:paraId="35EE4B0B" w14:textId="77777777" w:rsidR="00E419CB" w:rsidRPr="00E419CB" w:rsidRDefault="00E419CB" w:rsidP="00DB5D31">
            <w:pPr>
              <w:rPr>
                <w:rFonts w:ascii="GHEA Mariam" w:hAnsi="GHEA Mariam" w:cs="Calibri"/>
                <w:bCs/>
                <w:lang w:eastAsia="en-US"/>
              </w:rPr>
            </w:pPr>
            <w:r w:rsidRPr="00E419CB">
              <w:rPr>
                <w:rFonts w:ascii="GHEA Mariam" w:hAnsi="GHEA Mariam" w:cs="Calibri"/>
                <w:bCs/>
                <w:lang w:eastAsia="en-US"/>
              </w:rPr>
              <w:t>Թատրոնի շենքի վերանորոգման նախագծանախահաշվային փաստաթղթերի մշակում</w:t>
            </w:r>
          </w:p>
        </w:tc>
        <w:tc>
          <w:tcPr>
            <w:tcW w:w="5260" w:type="dxa"/>
            <w:tcBorders>
              <w:top w:val="nil"/>
              <w:left w:val="nil"/>
              <w:bottom w:val="single" w:sz="4" w:space="0" w:color="auto"/>
              <w:right w:val="single" w:sz="4" w:space="0" w:color="auto"/>
            </w:tcBorders>
            <w:shd w:val="clear" w:color="auto" w:fill="auto"/>
            <w:vAlign w:val="center"/>
            <w:hideMark/>
          </w:tcPr>
          <w:p w14:paraId="11C1A955"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ՀՀ մշակույթի նախարարություն</w:t>
            </w:r>
          </w:p>
        </w:tc>
        <w:tc>
          <w:tcPr>
            <w:tcW w:w="2800" w:type="dxa"/>
            <w:tcBorders>
              <w:top w:val="nil"/>
              <w:left w:val="nil"/>
              <w:bottom w:val="single" w:sz="4" w:space="0" w:color="auto"/>
              <w:right w:val="single" w:sz="4" w:space="0" w:color="auto"/>
            </w:tcBorders>
            <w:shd w:val="clear" w:color="auto" w:fill="auto"/>
            <w:vAlign w:val="center"/>
            <w:hideMark/>
          </w:tcPr>
          <w:p w14:paraId="4D89EE88"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 xml:space="preserve">13,611.0 </w:t>
            </w:r>
          </w:p>
        </w:tc>
      </w:tr>
      <w:tr w:rsidR="00E419CB" w:rsidRPr="00E419CB" w14:paraId="727202CB" w14:textId="77777777" w:rsidTr="00E419CB">
        <w:trPr>
          <w:trHeight w:val="540"/>
        </w:trPr>
        <w:tc>
          <w:tcPr>
            <w:tcW w:w="1400" w:type="dxa"/>
            <w:vMerge/>
            <w:tcBorders>
              <w:top w:val="nil"/>
              <w:left w:val="single" w:sz="4" w:space="0" w:color="auto"/>
              <w:bottom w:val="single" w:sz="4" w:space="0" w:color="auto"/>
              <w:right w:val="single" w:sz="4" w:space="0" w:color="auto"/>
            </w:tcBorders>
            <w:vAlign w:val="center"/>
            <w:hideMark/>
          </w:tcPr>
          <w:p w14:paraId="2BE13B96" w14:textId="77777777" w:rsidR="00E419CB" w:rsidRPr="00E419CB" w:rsidRDefault="00E419CB" w:rsidP="00E419CB">
            <w:pPr>
              <w:rPr>
                <w:rFonts w:ascii="GHEA Mariam" w:hAnsi="GHEA Mariam" w:cs="Calibri"/>
                <w:bCs/>
                <w:lang w:eastAsia="en-US"/>
              </w:rPr>
            </w:pPr>
          </w:p>
        </w:tc>
        <w:tc>
          <w:tcPr>
            <w:tcW w:w="1400" w:type="dxa"/>
            <w:tcBorders>
              <w:top w:val="nil"/>
              <w:left w:val="nil"/>
              <w:bottom w:val="single" w:sz="4" w:space="0" w:color="auto"/>
              <w:right w:val="single" w:sz="4" w:space="0" w:color="auto"/>
            </w:tcBorders>
            <w:shd w:val="clear" w:color="auto" w:fill="auto"/>
            <w:noWrap/>
            <w:vAlign w:val="center"/>
            <w:hideMark/>
          </w:tcPr>
          <w:p w14:paraId="7AB7C281" w14:textId="77777777" w:rsidR="00E419CB" w:rsidRPr="00E419CB" w:rsidRDefault="00E419CB" w:rsidP="00E419CB">
            <w:pPr>
              <w:jc w:val="center"/>
              <w:rPr>
                <w:rFonts w:ascii="GHEA Mariam" w:hAnsi="GHEA Mariam" w:cs="Calibri"/>
                <w:lang w:eastAsia="en-US"/>
              </w:rPr>
            </w:pPr>
            <w:r w:rsidRPr="00E419CB">
              <w:rPr>
                <w:rFonts w:ascii="Calibri" w:hAnsi="Calibri" w:cs="Calibri"/>
                <w:lang w:eastAsia="en-US"/>
              </w:rPr>
              <w:t> </w:t>
            </w:r>
          </w:p>
        </w:tc>
        <w:tc>
          <w:tcPr>
            <w:tcW w:w="3840" w:type="dxa"/>
            <w:tcBorders>
              <w:top w:val="nil"/>
              <w:left w:val="nil"/>
              <w:bottom w:val="single" w:sz="4" w:space="0" w:color="auto"/>
              <w:right w:val="single" w:sz="4" w:space="0" w:color="auto"/>
            </w:tcBorders>
            <w:shd w:val="clear" w:color="000000" w:fill="FFFFFF"/>
            <w:vAlign w:val="center"/>
            <w:hideMark/>
          </w:tcPr>
          <w:p w14:paraId="76ADC6F8" w14:textId="77777777" w:rsidR="00E419CB" w:rsidRPr="00E419CB" w:rsidRDefault="00E419CB" w:rsidP="00E419CB">
            <w:pPr>
              <w:jc w:val="center"/>
              <w:rPr>
                <w:rFonts w:ascii="GHEA Mariam" w:hAnsi="GHEA Mariam" w:cs="Calibri"/>
                <w:lang w:eastAsia="en-US"/>
              </w:rPr>
            </w:pPr>
            <w:r w:rsidRPr="00E419CB">
              <w:rPr>
                <w:rFonts w:ascii="Calibri" w:hAnsi="Calibri" w:cs="Calibri"/>
                <w:lang w:eastAsia="en-US"/>
              </w:rPr>
              <w:t> </w:t>
            </w:r>
          </w:p>
        </w:tc>
        <w:tc>
          <w:tcPr>
            <w:tcW w:w="5260" w:type="dxa"/>
            <w:tcBorders>
              <w:top w:val="nil"/>
              <w:left w:val="nil"/>
              <w:bottom w:val="single" w:sz="4" w:space="0" w:color="auto"/>
              <w:right w:val="single" w:sz="4" w:space="0" w:color="auto"/>
            </w:tcBorders>
            <w:shd w:val="clear" w:color="auto" w:fill="auto"/>
            <w:vAlign w:val="center"/>
            <w:hideMark/>
          </w:tcPr>
          <w:p w14:paraId="03B71EE5" w14:textId="77777777" w:rsidR="00E419CB" w:rsidRPr="00E419CB" w:rsidRDefault="00E419CB" w:rsidP="00E419CB">
            <w:pPr>
              <w:rPr>
                <w:rFonts w:ascii="GHEA Mariam" w:hAnsi="GHEA Mariam" w:cs="Calibri"/>
                <w:lang w:eastAsia="en-US"/>
              </w:rPr>
            </w:pPr>
            <w:r w:rsidRPr="00E419CB">
              <w:rPr>
                <w:rFonts w:ascii="GHEA Mariam" w:hAnsi="GHEA Mariam" w:cs="Calibri"/>
                <w:lang w:eastAsia="en-US"/>
              </w:rPr>
              <w:t xml:space="preserve"> «Վանաձորի Հ. Աբելյանի անվան պետական դրամատիկական թատրոն» ՊՈԱԿ</w:t>
            </w:r>
          </w:p>
        </w:tc>
        <w:tc>
          <w:tcPr>
            <w:tcW w:w="2800" w:type="dxa"/>
            <w:tcBorders>
              <w:top w:val="nil"/>
              <w:left w:val="nil"/>
              <w:bottom w:val="single" w:sz="4" w:space="0" w:color="auto"/>
              <w:right w:val="single" w:sz="4" w:space="0" w:color="auto"/>
            </w:tcBorders>
            <w:shd w:val="clear" w:color="auto" w:fill="auto"/>
            <w:vAlign w:val="center"/>
            <w:hideMark/>
          </w:tcPr>
          <w:p w14:paraId="2328E1FA" w14:textId="77777777" w:rsidR="00E419CB" w:rsidRPr="00E419CB" w:rsidRDefault="00E419CB" w:rsidP="00E419CB">
            <w:pPr>
              <w:jc w:val="center"/>
              <w:rPr>
                <w:rFonts w:ascii="GHEA Mariam" w:hAnsi="GHEA Mariam" w:cs="Calibri"/>
                <w:lang w:eastAsia="en-US"/>
              </w:rPr>
            </w:pPr>
            <w:r w:rsidRPr="00E419CB">
              <w:rPr>
                <w:rFonts w:ascii="GHEA Mariam" w:hAnsi="GHEA Mariam" w:cs="Calibri"/>
                <w:lang w:eastAsia="en-US"/>
              </w:rPr>
              <w:t xml:space="preserve">13,611.0 </w:t>
            </w:r>
          </w:p>
        </w:tc>
      </w:tr>
      <w:tr w:rsidR="00E419CB" w:rsidRPr="00E419CB" w14:paraId="18BF8E99" w14:textId="77777777" w:rsidTr="00E419CB">
        <w:trPr>
          <w:trHeight w:val="990"/>
        </w:trPr>
        <w:tc>
          <w:tcPr>
            <w:tcW w:w="14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E210D2" w14:textId="77777777" w:rsidR="00E419CB" w:rsidRPr="00E419CB" w:rsidRDefault="00E419CB" w:rsidP="00E419CB">
            <w:pPr>
              <w:jc w:val="center"/>
              <w:rPr>
                <w:rFonts w:ascii="GHEA Mariam" w:hAnsi="GHEA Mariam" w:cs="Calibri"/>
                <w:bCs/>
                <w:lang w:eastAsia="en-US"/>
              </w:rPr>
            </w:pPr>
            <w:r w:rsidRPr="00E419CB">
              <w:rPr>
                <w:rFonts w:ascii="Calibri" w:hAnsi="Calibri" w:cs="Calibri"/>
                <w:bCs/>
                <w:lang w:eastAsia="en-US"/>
              </w:rPr>
              <w:t> </w:t>
            </w:r>
          </w:p>
        </w:tc>
        <w:tc>
          <w:tcPr>
            <w:tcW w:w="1400" w:type="dxa"/>
            <w:tcBorders>
              <w:top w:val="nil"/>
              <w:left w:val="nil"/>
              <w:bottom w:val="single" w:sz="4" w:space="0" w:color="auto"/>
              <w:right w:val="single" w:sz="4" w:space="0" w:color="auto"/>
            </w:tcBorders>
            <w:shd w:val="clear" w:color="auto" w:fill="auto"/>
            <w:vAlign w:val="center"/>
            <w:hideMark/>
          </w:tcPr>
          <w:p w14:paraId="6DAC117E"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32004</w:t>
            </w:r>
          </w:p>
        </w:tc>
        <w:tc>
          <w:tcPr>
            <w:tcW w:w="3840" w:type="dxa"/>
            <w:tcBorders>
              <w:top w:val="nil"/>
              <w:left w:val="nil"/>
              <w:bottom w:val="single" w:sz="4" w:space="0" w:color="auto"/>
              <w:right w:val="single" w:sz="4" w:space="0" w:color="auto"/>
            </w:tcBorders>
            <w:shd w:val="clear" w:color="000000" w:fill="FFFFFF"/>
            <w:vAlign w:val="center"/>
            <w:hideMark/>
          </w:tcPr>
          <w:p w14:paraId="7D27FA5E" w14:textId="77777777" w:rsidR="00E419CB" w:rsidRPr="00E419CB" w:rsidRDefault="00E419CB" w:rsidP="00C637A8">
            <w:pPr>
              <w:rPr>
                <w:rFonts w:ascii="GHEA Mariam" w:hAnsi="GHEA Mariam" w:cs="Calibri"/>
                <w:bCs/>
                <w:lang w:eastAsia="en-US"/>
              </w:rPr>
            </w:pPr>
            <w:r w:rsidRPr="00E419CB">
              <w:rPr>
                <w:rFonts w:ascii="GHEA Mariam" w:hAnsi="GHEA Mariam" w:cs="Calibri"/>
                <w:bCs/>
                <w:lang w:eastAsia="en-US"/>
              </w:rPr>
              <w:t>Թատրոնի շենքի վերանորոգման նախագծանախահաշվային փաստաթղթերի մշակում</w:t>
            </w:r>
          </w:p>
        </w:tc>
        <w:tc>
          <w:tcPr>
            <w:tcW w:w="5260" w:type="dxa"/>
            <w:tcBorders>
              <w:top w:val="nil"/>
              <w:left w:val="nil"/>
              <w:bottom w:val="single" w:sz="4" w:space="0" w:color="auto"/>
              <w:right w:val="single" w:sz="4" w:space="0" w:color="auto"/>
            </w:tcBorders>
            <w:shd w:val="clear" w:color="auto" w:fill="auto"/>
            <w:vAlign w:val="center"/>
            <w:hideMark/>
          </w:tcPr>
          <w:p w14:paraId="01BCE210"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ՀՀ մշակույթի նախարարություն</w:t>
            </w:r>
          </w:p>
        </w:tc>
        <w:tc>
          <w:tcPr>
            <w:tcW w:w="2800" w:type="dxa"/>
            <w:tcBorders>
              <w:top w:val="nil"/>
              <w:left w:val="nil"/>
              <w:bottom w:val="single" w:sz="4" w:space="0" w:color="auto"/>
              <w:right w:val="single" w:sz="4" w:space="0" w:color="auto"/>
            </w:tcBorders>
            <w:shd w:val="clear" w:color="auto" w:fill="auto"/>
            <w:vAlign w:val="center"/>
            <w:hideMark/>
          </w:tcPr>
          <w:p w14:paraId="4639214E" w14:textId="77777777" w:rsidR="00E419CB" w:rsidRPr="00E419CB" w:rsidRDefault="00E419CB" w:rsidP="00E419CB">
            <w:pPr>
              <w:jc w:val="center"/>
              <w:rPr>
                <w:rFonts w:ascii="GHEA Mariam" w:hAnsi="GHEA Mariam" w:cs="Calibri"/>
                <w:bCs/>
                <w:lang w:eastAsia="en-US"/>
              </w:rPr>
            </w:pPr>
            <w:r w:rsidRPr="00E419CB">
              <w:rPr>
                <w:rFonts w:ascii="GHEA Mariam" w:hAnsi="GHEA Mariam" w:cs="Calibri"/>
                <w:bCs/>
                <w:lang w:eastAsia="en-US"/>
              </w:rPr>
              <w:t xml:space="preserve">24,384.0 </w:t>
            </w:r>
          </w:p>
        </w:tc>
      </w:tr>
      <w:tr w:rsidR="00E419CB" w:rsidRPr="00E419CB" w14:paraId="36683715" w14:textId="77777777" w:rsidTr="00E419CB">
        <w:trPr>
          <w:trHeight w:val="540"/>
        </w:trPr>
        <w:tc>
          <w:tcPr>
            <w:tcW w:w="1400" w:type="dxa"/>
            <w:vMerge/>
            <w:tcBorders>
              <w:top w:val="nil"/>
              <w:left w:val="single" w:sz="4" w:space="0" w:color="auto"/>
              <w:bottom w:val="single" w:sz="4" w:space="0" w:color="auto"/>
              <w:right w:val="single" w:sz="4" w:space="0" w:color="auto"/>
            </w:tcBorders>
            <w:vAlign w:val="center"/>
            <w:hideMark/>
          </w:tcPr>
          <w:p w14:paraId="07CE4539" w14:textId="77777777" w:rsidR="00E419CB" w:rsidRPr="00E419CB" w:rsidRDefault="00E419CB" w:rsidP="00E419CB">
            <w:pPr>
              <w:rPr>
                <w:rFonts w:ascii="GHEA Mariam" w:hAnsi="GHEA Mariam" w:cs="Calibri"/>
                <w:bCs/>
                <w:lang w:eastAsia="en-US"/>
              </w:rPr>
            </w:pPr>
          </w:p>
        </w:tc>
        <w:tc>
          <w:tcPr>
            <w:tcW w:w="1400" w:type="dxa"/>
            <w:tcBorders>
              <w:top w:val="nil"/>
              <w:left w:val="nil"/>
              <w:bottom w:val="single" w:sz="4" w:space="0" w:color="auto"/>
              <w:right w:val="single" w:sz="4" w:space="0" w:color="auto"/>
            </w:tcBorders>
            <w:shd w:val="clear" w:color="auto" w:fill="auto"/>
            <w:noWrap/>
            <w:vAlign w:val="center"/>
            <w:hideMark/>
          </w:tcPr>
          <w:p w14:paraId="0F4253AF" w14:textId="77777777" w:rsidR="00E419CB" w:rsidRPr="00E419CB" w:rsidRDefault="00E419CB" w:rsidP="00E419CB">
            <w:pPr>
              <w:jc w:val="center"/>
              <w:rPr>
                <w:rFonts w:ascii="GHEA Mariam" w:hAnsi="GHEA Mariam" w:cs="Calibri"/>
                <w:lang w:eastAsia="en-US"/>
              </w:rPr>
            </w:pPr>
            <w:r w:rsidRPr="00E419CB">
              <w:rPr>
                <w:rFonts w:ascii="Calibri" w:hAnsi="Calibri" w:cs="Calibri"/>
                <w:lang w:eastAsia="en-US"/>
              </w:rPr>
              <w:t> </w:t>
            </w:r>
          </w:p>
        </w:tc>
        <w:tc>
          <w:tcPr>
            <w:tcW w:w="3840" w:type="dxa"/>
            <w:tcBorders>
              <w:top w:val="nil"/>
              <w:left w:val="nil"/>
              <w:bottom w:val="single" w:sz="4" w:space="0" w:color="auto"/>
              <w:right w:val="single" w:sz="4" w:space="0" w:color="auto"/>
            </w:tcBorders>
            <w:shd w:val="clear" w:color="000000" w:fill="FFFFFF"/>
            <w:vAlign w:val="center"/>
            <w:hideMark/>
          </w:tcPr>
          <w:p w14:paraId="7E9107FC" w14:textId="77777777" w:rsidR="00E419CB" w:rsidRPr="00E419CB" w:rsidRDefault="00E419CB" w:rsidP="00E419CB">
            <w:pPr>
              <w:jc w:val="center"/>
              <w:rPr>
                <w:rFonts w:ascii="GHEA Mariam" w:hAnsi="GHEA Mariam" w:cs="Calibri"/>
                <w:lang w:eastAsia="en-US"/>
              </w:rPr>
            </w:pPr>
            <w:r w:rsidRPr="00E419CB">
              <w:rPr>
                <w:rFonts w:ascii="Calibri" w:hAnsi="Calibri" w:cs="Calibri"/>
                <w:lang w:eastAsia="en-US"/>
              </w:rPr>
              <w:t> </w:t>
            </w:r>
          </w:p>
        </w:tc>
        <w:tc>
          <w:tcPr>
            <w:tcW w:w="5260" w:type="dxa"/>
            <w:tcBorders>
              <w:top w:val="nil"/>
              <w:left w:val="nil"/>
              <w:bottom w:val="single" w:sz="4" w:space="0" w:color="auto"/>
              <w:right w:val="single" w:sz="4" w:space="0" w:color="auto"/>
            </w:tcBorders>
            <w:shd w:val="clear" w:color="auto" w:fill="auto"/>
            <w:vAlign w:val="center"/>
            <w:hideMark/>
          </w:tcPr>
          <w:p w14:paraId="1CEC3D38" w14:textId="77777777" w:rsidR="00E419CB" w:rsidRPr="00E419CB" w:rsidRDefault="00E419CB" w:rsidP="00E419CB">
            <w:pPr>
              <w:rPr>
                <w:rFonts w:ascii="GHEA Mariam" w:hAnsi="GHEA Mariam" w:cs="Calibri"/>
                <w:lang w:eastAsia="en-US"/>
              </w:rPr>
            </w:pPr>
            <w:r w:rsidRPr="00E419CB">
              <w:rPr>
                <w:rFonts w:ascii="GHEA Mariam" w:hAnsi="GHEA Mariam" w:cs="Calibri"/>
                <w:lang w:eastAsia="en-US"/>
              </w:rPr>
              <w:t>«Գորիսի Վ. Վաղարշյանի անվան դրամատիկական թատրոն» ՊՈԱԿ</w:t>
            </w:r>
          </w:p>
        </w:tc>
        <w:tc>
          <w:tcPr>
            <w:tcW w:w="2800" w:type="dxa"/>
            <w:tcBorders>
              <w:top w:val="nil"/>
              <w:left w:val="nil"/>
              <w:bottom w:val="single" w:sz="4" w:space="0" w:color="auto"/>
              <w:right w:val="single" w:sz="4" w:space="0" w:color="auto"/>
            </w:tcBorders>
            <w:shd w:val="clear" w:color="auto" w:fill="auto"/>
            <w:vAlign w:val="center"/>
            <w:hideMark/>
          </w:tcPr>
          <w:p w14:paraId="2DF54BC3" w14:textId="77777777" w:rsidR="00E419CB" w:rsidRPr="00E419CB" w:rsidRDefault="00E419CB" w:rsidP="00E419CB">
            <w:pPr>
              <w:jc w:val="center"/>
              <w:rPr>
                <w:rFonts w:ascii="GHEA Mariam" w:hAnsi="GHEA Mariam" w:cs="Calibri"/>
                <w:lang w:eastAsia="en-US"/>
              </w:rPr>
            </w:pPr>
            <w:r w:rsidRPr="00E419CB">
              <w:rPr>
                <w:rFonts w:ascii="GHEA Mariam" w:hAnsi="GHEA Mariam" w:cs="Calibri"/>
                <w:lang w:eastAsia="en-US"/>
              </w:rPr>
              <w:t xml:space="preserve">24,384.0 </w:t>
            </w:r>
          </w:p>
        </w:tc>
      </w:tr>
    </w:tbl>
    <w:p w14:paraId="5715DFCB" w14:textId="77777777" w:rsidR="00E419CB" w:rsidRPr="00E419CB" w:rsidRDefault="00E419CB" w:rsidP="00E419CB">
      <w:pPr>
        <w:pStyle w:val="mechtex"/>
        <w:rPr>
          <w:rFonts w:ascii="GHEA Mariam" w:hAnsi="GHEA Mariam"/>
          <w:lang w:val="af-ZA" w:eastAsia="en-US"/>
        </w:rPr>
      </w:pPr>
      <w:r w:rsidRPr="00E419CB">
        <w:rPr>
          <w:rFonts w:ascii="GHEA Mariam" w:hAnsi="GHEA Mariam"/>
          <w:lang w:val="af-ZA" w:eastAsia="en-US"/>
        </w:rPr>
        <w:t xml:space="preserve"> </w:t>
      </w:r>
    </w:p>
    <w:p w14:paraId="7D374D4D" w14:textId="77777777" w:rsidR="00E419CB" w:rsidRDefault="00E419CB" w:rsidP="00C16065">
      <w:pPr>
        <w:autoSpaceDE w:val="0"/>
        <w:autoSpaceDN w:val="0"/>
        <w:adjustRightInd w:val="0"/>
        <w:rPr>
          <w:rFonts w:ascii="GHEA Mariam" w:hAnsi="GHEA Mariam" w:cs="Sylfaen"/>
          <w:spacing w:val="-8"/>
          <w:lang w:val="af-ZA"/>
        </w:rPr>
      </w:pPr>
    </w:p>
    <w:p w14:paraId="4D9D8C04" w14:textId="77777777" w:rsidR="00201F6C" w:rsidRPr="005275BC" w:rsidRDefault="00201F6C" w:rsidP="00C16065">
      <w:pPr>
        <w:pStyle w:val="mechtex"/>
        <w:jc w:val="left"/>
        <w:rPr>
          <w:rFonts w:ascii="GHEA Mariam" w:hAnsi="GHEA Mariam" w:cs="Sylfaen"/>
          <w:lang w:val="af-ZA"/>
        </w:rPr>
      </w:pPr>
    </w:p>
    <w:p w14:paraId="301157D6" w14:textId="6CCE0518" w:rsidR="00A534B3" w:rsidRDefault="00A534B3" w:rsidP="00C16065">
      <w:pPr>
        <w:pStyle w:val="mechtex"/>
        <w:jc w:val="left"/>
        <w:rPr>
          <w:rFonts w:ascii="GHEA Mariam" w:hAnsi="GHEA Mariam" w:cs="Sylfaen"/>
          <w:lang w:val="hy-AM"/>
        </w:rPr>
      </w:pPr>
      <w:r>
        <w:rPr>
          <w:rFonts w:ascii="GHEA Mariam" w:hAnsi="GHEA Mariam" w:cs="Sylfaen"/>
          <w:lang w:val="hy-AM"/>
        </w:rPr>
        <w:t xml:space="preserve">                    </w:t>
      </w:r>
      <w:r w:rsidR="00AA0A7B">
        <w:rPr>
          <w:rFonts w:ascii="GHEA Mariam" w:hAnsi="GHEA Mariam" w:cs="Sylfaen"/>
          <w:lang w:val="hy-AM"/>
        </w:rPr>
        <w:tab/>
      </w:r>
      <w:r>
        <w:rPr>
          <w:rFonts w:ascii="GHEA Mariam" w:hAnsi="GHEA Mariam" w:cs="Sylfaen"/>
          <w:lang w:val="hy-AM"/>
        </w:rPr>
        <w:t xml:space="preserve"> </w:t>
      </w:r>
      <w:r w:rsidRPr="003E0E29">
        <w:rPr>
          <w:rFonts w:ascii="GHEA Mariam" w:hAnsi="GHEA Mariam" w:cs="Sylfaen"/>
          <w:lang w:val="hy-AM"/>
        </w:rPr>
        <w:t>ՀԱՅԱՍՏԱՆԻ</w:t>
      </w:r>
      <w:r w:rsidRPr="003E0E29">
        <w:rPr>
          <w:rFonts w:ascii="GHEA Mariam" w:hAnsi="GHEA Mariam" w:cs="Arial Armenian"/>
          <w:lang w:val="hy-AM"/>
        </w:rPr>
        <w:t xml:space="preserve"> </w:t>
      </w:r>
      <w:r w:rsidRPr="003E0E29">
        <w:rPr>
          <w:rFonts w:ascii="GHEA Mariam" w:hAnsi="GHEA Mariam" w:cs="Sylfaen"/>
          <w:lang w:val="hy-AM"/>
        </w:rPr>
        <w:t>ՀԱՆՐԱՊԵՏՈՒԹՅԱՆ</w:t>
      </w:r>
    </w:p>
    <w:p w14:paraId="1DFC5872" w14:textId="1AED587D" w:rsidR="00AA0A7B" w:rsidRDefault="00A534B3" w:rsidP="00AA0A7B">
      <w:pPr>
        <w:pStyle w:val="mechtex"/>
        <w:jc w:val="left"/>
        <w:rPr>
          <w:rFonts w:ascii="GHEA Mariam" w:hAnsi="GHEA Mariam" w:cs="Sylfaen"/>
          <w:lang w:val="hy-AM"/>
        </w:rPr>
      </w:pPr>
      <w:r>
        <w:rPr>
          <w:rFonts w:ascii="GHEA Mariam" w:hAnsi="GHEA Mariam" w:cs="Sylfaen"/>
          <w:lang w:val="hy-AM"/>
        </w:rPr>
        <w:t xml:space="preserve">                    </w:t>
      </w:r>
      <w:r w:rsidR="00AA0A7B" w:rsidRPr="00AA0A7B">
        <w:rPr>
          <w:rFonts w:ascii="GHEA Mariam" w:hAnsi="GHEA Mariam" w:cs="Sylfaen"/>
          <w:lang w:val="hy-AM"/>
        </w:rPr>
        <w:t xml:space="preserve">   </w:t>
      </w:r>
      <w:r w:rsidR="00AA0A7B">
        <w:rPr>
          <w:rFonts w:ascii="GHEA Mariam" w:hAnsi="GHEA Mariam" w:cs="Sylfaen"/>
        </w:rPr>
        <w:t xml:space="preserve">  </w:t>
      </w:r>
      <w:r w:rsidR="00AA0A7B" w:rsidRPr="00AA0A7B">
        <w:rPr>
          <w:rFonts w:ascii="GHEA Mariam" w:hAnsi="GHEA Mariam" w:cs="Sylfaen"/>
          <w:lang w:val="hy-AM"/>
        </w:rPr>
        <w:t xml:space="preserve">  </w:t>
      </w:r>
      <w:r>
        <w:rPr>
          <w:rFonts w:ascii="GHEA Mariam" w:hAnsi="GHEA Mariam" w:cs="Sylfaen"/>
          <w:lang w:val="hy-AM"/>
        </w:rPr>
        <w:t xml:space="preserve"> </w:t>
      </w:r>
      <w:r w:rsidRPr="003E0E29">
        <w:rPr>
          <w:rFonts w:ascii="GHEA Mariam" w:hAnsi="GHEA Mariam" w:cs="Sylfaen"/>
          <w:lang w:val="hy-AM"/>
        </w:rPr>
        <w:t>ՎԱՐՉԱՊԵՏ</w:t>
      </w:r>
      <w:r>
        <w:rPr>
          <w:rFonts w:ascii="GHEA Mariam" w:hAnsi="GHEA Mariam" w:cs="Sylfaen"/>
          <w:lang w:val="hy-AM"/>
        </w:rPr>
        <w:t xml:space="preserve">Ի ԱՇԽԱՏԱԿԱԶՄԻ </w:t>
      </w:r>
    </w:p>
    <w:p w14:paraId="2463732D" w14:textId="5FC673A6" w:rsidR="00A36106" w:rsidRPr="00B042E6" w:rsidRDefault="00AA0A7B" w:rsidP="00AA0A7B">
      <w:pPr>
        <w:pStyle w:val="mechtex"/>
        <w:jc w:val="left"/>
        <w:rPr>
          <w:rFonts w:ascii="GHEA Mariam" w:hAnsi="GHEA Mariam" w:cs="Sylfaen"/>
          <w:lang w:val="hy-AM"/>
        </w:rPr>
      </w:pPr>
      <w:r>
        <w:rPr>
          <w:rFonts w:ascii="GHEA Mariam" w:hAnsi="GHEA Mariam" w:cs="Sylfaen"/>
          <w:lang w:val="hy-AM"/>
        </w:rPr>
        <w:tab/>
      </w:r>
      <w:r>
        <w:rPr>
          <w:rFonts w:ascii="GHEA Mariam" w:hAnsi="GHEA Mariam" w:cs="Sylfaen"/>
          <w:lang w:val="hy-AM"/>
        </w:rPr>
        <w:tab/>
      </w:r>
      <w:r>
        <w:rPr>
          <w:rFonts w:ascii="GHEA Mariam" w:hAnsi="GHEA Mariam" w:cs="Sylfaen"/>
          <w:lang w:val="hy-AM"/>
        </w:rPr>
        <w:tab/>
      </w:r>
      <w:r>
        <w:rPr>
          <w:rFonts w:ascii="GHEA Mariam" w:hAnsi="GHEA Mariam" w:cs="Sylfaen"/>
          <w:lang w:val="hy-AM"/>
        </w:rPr>
        <w:tab/>
      </w:r>
      <w:r w:rsidR="00A534B3">
        <w:rPr>
          <w:rFonts w:ascii="GHEA Mariam" w:hAnsi="GHEA Mariam" w:cs="Sylfaen"/>
          <w:lang w:val="hy-AM"/>
        </w:rPr>
        <w:t>ՂԵԿԱՎԱՐ</w:t>
      </w:r>
      <w:r w:rsidR="00A534B3">
        <w:rPr>
          <w:rFonts w:ascii="GHEA Mariam" w:hAnsi="GHEA Mariam" w:cs="Arial Armenian"/>
          <w:lang w:val="hy-AM"/>
        </w:rPr>
        <w:t xml:space="preserve">                                                                             </w:t>
      </w:r>
      <w:r>
        <w:rPr>
          <w:rFonts w:ascii="GHEA Mariam" w:hAnsi="GHEA Mariam" w:cs="Arial Armenian"/>
          <w:lang w:val="hy-AM"/>
        </w:rPr>
        <w:tab/>
      </w:r>
      <w:r>
        <w:rPr>
          <w:rFonts w:ascii="GHEA Mariam" w:hAnsi="GHEA Mariam" w:cs="Arial Armenian"/>
          <w:lang w:val="hy-AM"/>
        </w:rPr>
        <w:tab/>
      </w:r>
      <w:r>
        <w:rPr>
          <w:rFonts w:ascii="GHEA Mariam" w:hAnsi="GHEA Mariam" w:cs="Arial Armenian"/>
          <w:lang w:val="hy-AM"/>
        </w:rPr>
        <w:tab/>
      </w:r>
      <w:r>
        <w:rPr>
          <w:rFonts w:ascii="GHEA Mariam" w:hAnsi="GHEA Mariam" w:cs="Arial Armenian"/>
          <w:lang w:val="hy-AM"/>
        </w:rPr>
        <w:tab/>
      </w:r>
      <w:bookmarkStart w:id="0" w:name="_GoBack"/>
      <w:bookmarkEnd w:id="0"/>
      <w:r w:rsidR="00A534B3">
        <w:rPr>
          <w:rFonts w:ascii="GHEA Mariam" w:hAnsi="GHEA Mariam" w:cs="Arial Armenian"/>
          <w:lang w:val="hy-AM"/>
        </w:rPr>
        <w:t xml:space="preserve">        Է</w:t>
      </w:r>
      <w:r w:rsidR="00A534B3" w:rsidRPr="003E0E29">
        <w:rPr>
          <w:rFonts w:ascii="GHEA Mariam" w:hAnsi="GHEA Mariam" w:cs="Sylfaen"/>
          <w:lang w:val="hy-AM"/>
        </w:rPr>
        <w:t>.</w:t>
      </w:r>
      <w:r w:rsidR="00A534B3">
        <w:rPr>
          <w:rFonts w:ascii="GHEA Mariam" w:hAnsi="GHEA Mariam" w:cs="Arial Armenian"/>
          <w:lang w:val="hy-AM"/>
        </w:rPr>
        <w:t xml:space="preserve"> </w:t>
      </w:r>
      <w:r w:rsidR="00A534B3" w:rsidRPr="003E0E29">
        <w:rPr>
          <w:rFonts w:ascii="GHEA Mariam" w:hAnsi="GHEA Mariam" w:cs="Arial Armenian"/>
          <w:lang w:val="hy-AM"/>
        </w:rPr>
        <w:t>Ա</w:t>
      </w:r>
      <w:r w:rsidR="00A534B3">
        <w:rPr>
          <w:rFonts w:ascii="GHEA Mariam" w:hAnsi="GHEA Mariam" w:cs="Arial Armenian"/>
          <w:lang w:val="hy-AM"/>
        </w:rPr>
        <w:t>ՂԱՋԱՆ</w:t>
      </w:r>
      <w:r w:rsidR="00A534B3" w:rsidRPr="003E0E29">
        <w:rPr>
          <w:rFonts w:ascii="GHEA Mariam" w:hAnsi="GHEA Mariam" w:cs="Sylfaen"/>
          <w:lang w:val="hy-AM"/>
        </w:rPr>
        <w:t>ՅԱՆ</w:t>
      </w:r>
    </w:p>
    <w:p w14:paraId="1646554D" w14:textId="77777777" w:rsidR="00A36106" w:rsidRPr="00B042E6" w:rsidRDefault="00A36106" w:rsidP="00A30464">
      <w:pPr>
        <w:pStyle w:val="mechtex"/>
        <w:jc w:val="left"/>
        <w:rPr>
          <w:rFonts w:ascii="GHEA Mariam" w:hAnsi="GHEA Mariam" w:cs="Arial"/>
          <w:szCs w:val="22"/>
          <w:lang w:val="hy-AM" w:eastAsia="en-US"/>
        </w:rPr>
      </w:pPr>
    </w:p>
    <w:sectPr w:rsidR="00A36106" w:rsidRPr="00B042E6" w:rsidSect="00AA0A7B">
      <w:headerReference w:type="even" r:id="rId8"/>
      <w:headerReference w:type="default" r:id="rId9"/>
      <w:footerReference w:type="even" r:id="rId10"/>
      <w:footerReference w:type="default" r:id="rId11"/>
      <w:footerReference w:type="first" r:id="rId12"/>
      <w:pgSz w:w="16834" w:h="11909" w:orient="landscape" w:code="9"/>
      <w:pgMar w:top="1440" w:right="1241" w:bottom="1277" w:left="709"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C1D45" w14:textId="77777777" w:rsidR="00D834DD" w:rsidRDefault="00D834DD">
      <w:r>
        <w:separator/>
      </w:r>
    </w:p>
  </w:endnote>
  <w:endnote w:type="continuationSeparator" w:id="0">
    <w:p w14:paraId="41D25C15" w14:textId="77777777" w:rsidR="00D834DD" w:rsidRDefault="00D8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4B720" w14:textId="77777777" w:rsidR="00106690" w:rsidRDefault="00D834DD">
    <w:pPr>
      <w:pStyle w:val="Footer"/>
    </w:pPr>
    <w:r>
      <w:rPr>
        <w:noProof/>
        <w:sz w:val="18"/>
      </w:rPr>
      <w:fldChar w:fldCharType="begin"/>
    </w:r>
    <w:r>
      <w:rPr>
        <w:noProof/>
        <w:sz w:val="18"/>
      </w:rPr>
      <w:instrText xml:space="preserve"> FILENAME  \* MERGEFORMAT </w:instrText>
    </w:r>
    <w:r>
      <w:rPr>
        <w:noProof/>
        <w:sz w:val="18"/>
      </w:rPr>
      <w:fldChar w:fldCharType="separate"/>
    </w:r>
    <w:r w:rsidR="00106690">
      <w:rPr>
        <w:noProof/>
        <w:sz w:val="18"/>
      </w:rPr>
      <w:t>voroshumJK-109</w:t>
    </w:r>
    <w:r>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5188E" w14:textId="77777777" w:rsidR="00106690" w:rsidRDefault="00D834DD">
    <w:pPr>
      <w:pStyle w:val="Footer"/>
    </w:pPr>
    <w:r>
      <w:rPr>
        <w:noProof/>
      </w:rPr>
      <w:fldChar w:fldCharType="begin"/>
    </w:r>
    <w:r>
      <w:rPr>
        <w:noProof/>
      </w:rPr>
      <w:instrText xml:space="preserve"> FILENAME   \* MERGEFORMAT </w:instrText>
    </w:r>
    <w:r>
      <w:rPr>
        <w:noProof/>
      </w:rPr>
      <w:fldChar w:fldCharType="separate"/>
    </w:r>
    <w:r w:rsidR="00106690">
      <w:rPr>
        <w:noProof/>
      </w:rPr>
      <w:t>voroshumJK-109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D4C8" w14:textId="77777777" w:rsidR="00106690" w:rsidRPr="00022D03" w:rsidRDefault="00D834DD" w:rsidP="00022D03">
    <w:pPr>
      <w:pStyle w:val="Footer"/>
    </w:pPr>
    <w:r>
      <w:rPr>
        <w:noProof/>
      </w:rPr>
      <w:fldChar w:fldCharType="begin"/>
    </w:r>
    <w:r>
      <w:rPr>
        <w:noProof/>
      </w:rPr>
      <w:instrText xml:space="preserve"> FILENAME   \* MERGEFORMAT </w:instrText>
    </w:r>
    <w:r>
      <w:rPr>
        <w:noProof/>
      </w:rPr>
      <w:fldChar w:fldCharType="separate"/>
    </w:r>
    <w:r w:rsidR="00106690">
      <w:rPr>
        <w:noProof/>
      </w:rPr>
      <w:t>voroshumJK-109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8AD85" w14:textId="77777777" w:rsidR="00D834DD" w:rsidRDefault="00D834DD">
      <w:r>
        <w:separator/>
      </w:r>
    </w:p>
  </w:footnote>
  <w:footnote w:type="continuationSeparator" w:id="0">
    <w:p w14:paraId="7C818E70" w14:textId="77777777" w:rsidR="00D834DD" w:rsidRDefault="00D83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2EA68" w14:textId="77777777" w:rsidR="00106690" w:rsidRDefault="004A7E46">
    <w:pPr>
      <w:pStyle w:val="Header"/>
      <w:framePr w:wrap="around" w:vAnchor="text" w:hAnchor="margin" w:xAlign="center" w:y="1"/>
      <w:rPr>
        <w:rStyle w:val="PageNumber"/>
      </w:rPr>
    </w:pPr>
    <w:r>
      <w:rPr>
        <w:rStyle w:val="PageNumber"/>
      </w:rPr>
      <w:fldChar w:fldCharType="begin"/>
    </w:r>
    <w:r w:rsidR="00106690">
      <w:rPr>
        <w:rStyle w:val="PageNumber"/>
      </w:rPr>
      <w:instrText xml:space="preserve">PAGE  </w:instrText>
    </w:r>
    <w:r>
      <w:rPr>
        <w:rStyle w:val="PageNumber"/>
      </w:rPr>
      <w:fldChar w:fldCharType="separate"/>
    </w:r>
    <w:r w:rsidR="00106690">
      <w:rPr>
        <w:rStyle w:val="PageNumber"/>
        <w:noProof/>
      </w:rPr>
      <w:t>2</w:t>
    </w:r>
    <w:r>
      <w:rPr>
        <w:rStyle w:val="PageNumber"/>
      </w:rPr>
      <w:fldChar w:fldCharType="end"/>
    </w:r>
  </w:p>
  <w:p w14:paraId="79675F1C" w14:textId="77777777" w:rsidR="00106690" w:rsidRDefault="0010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FACD" w14:textId="77777777" w:rsidR="00106690" w:rsidRDefault="004A7E46">
    <w:pPr>
      <w:pStyle w:val="Header"/>
      <w:framePr w:wrap="around" w:vAnchor="text" w:hAnchor="margin" w:xAlign="center" w:y="1"/>
      <w:rPr>
        <w:rStyle w:val="PageNumber"/>
      </w:rPr>
    </w:pPr>
    <w:r>
      <w:rPr>
        <w:rStyle w:val="PageNumber"/>
      </w:rPr>
      <w:fldChar w:fldCharType="begin"/>
    </w:r>
    <w:r w:rsidR="00106690">
      <w:rPr>
        <w:rStyle w:val="PageNumber"/>
      </w:rPr>
      <w:instrText xml:space="preserve">PAGE  </w:instrText>
    </w:r>
    <w:r>
      <w:rPr>
        <w:rStyle w:val="PageNumber"/>
      </w:rPr>
      <w:fldChar w:fldCharType="separate"/>
    </w:r>
    <w:r w:rsidR="00893833">
      <w:rPr>
        <w:rStyle w:val="PageNumber"/>
        <w:noProof/>
      </w:rPr>
      <w:t>6</w:t>
    </w:r>
    <w:r>
      <w:rPr>
        <w:rStyle w:val="PageNumber"/>
      </w:rPr>
      <w:fldChar w:fldCharType="end"/>
    </w:r>
  </w:p>
  <w:p w14:paraId="7165297E" w14:textId="77777777" w:rsidR="00106690" w:rsidRDefault="0010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1EF3"/>
    <w:multiLevelType w:val="hybridMultilevel"/>
    <w:tmpl w:val="832A8A42"/>
    <w:lvl w:ilvl="0" w:tplc="E58E0816">
      <w:start w:val="1"/>
      <w:numFmt w:val="decimal"/>
      <w:lvlText w:val="%1)"/>
      <w:lvlJc w:val="left"/>
      <w:pPr>
        <w:ind w:left="928"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41BB51CA"/>
    <w:multiLevelType w:val="hybridMultilevel"/>
    <w:tmpl w:val="FD040D9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53"/>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B72"/>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378"/>
    <w:rsid w:val="0002744C"/>
    <w:rsid w:val="0002763C"/>
    <w:rsid w:val="000276E2"/>
    <w:rsid w:val="0002790F"/>
    <w:rsid w:val="000279EE"/>
    <w:rsid w:val="00027AE8"/>
    <w:rsid w:val="00027BB3"/>
    <w:rsid w:val="00030100"/>
    <w:rsid w:val="00030757"/>
    <w:rsid w:val="00030827"/>
    <w:rsid w:val="00030D0F"/>
    <w:rsid w:val="00030E9B"/>
    <w:rsid w:val="00030F59"/>
    <w:rsid w:val="00031595"/>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2A6"/>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796"/>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289"/>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64D"/>
    <w:rsid w:val="000D1ED8"/>
    <w:rsid w:val="000D20C5"/>
    <w:rsid w:val="000D2232"/>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2F9"/>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BFF"/>
    <w:rsid w:val="000F5E0A"/>
    <w:rsid w:val="000F5FCE"/>
    <w:rsid w:val="000F609A"/>
    <w:rsid w:val="000F60B8"/>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69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B1"/>
    <w:rsid w:val="001156E9"/>
    <w:rsid w:val="0011572E"/>
    <w:rsid w:val="001157F2"/>
    <w:rsid w:val="00115990"/>
    <w:rsid w:val="00115A72"/>
    <w:rsid w:val="001168D9"/>
    <w:rsid w:val="001171B0"/>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4ED1"/>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2EB4"/>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32B"/>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32"/>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747"/>
    <w:rsid w:val="001A7B8A"/>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1F7AB3"/>
    <w:rsid w:val="00200405"/>
    <w:rsid w:val="002004E0"/>
    <w:rsid w:val="0020076E"/>
    <w:rsid w:val="002007DD"/>
    <w:rsid w:val="0020097A"/>
    <w:rsid w:val="0020185E"/>
    <w:rsid w:val="00201F6C"/>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6C49"/>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2F88"/>
    <w:rsid w:val="00253347"/>
    <w:rsid w:val="002536C7"/>
    <w:rsid w:val="002536D5"/>
    <w:rsid w:val="00253DCE"/>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462"/>
    <w:rsid w:val="0026676C"/>
    <w:rsid w:val="002668EA"/>
    <w:rsid w:val="002669E1"/>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2"/>
    <w:rsid w:val="00290EE5"/>
    <w:rsid w:val="00291128"/>
    <w:rsid w:val="0029167B"/>
    <w:rsid w:val="00291932"/>
    <w:rsid w:val="00291E91"/>
    <w:rsid w:val="002920B5"/>
    <w:rsid w:val="00292284"/>
    <w:rsid w:val="00292565"/>
    <w:rsid w:val="00292707"/>
    <w:rsid w:val="0029292A"/>
    <w:rsid w:val="0029293F"/>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8C8"/>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EC0"/>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2FC0"/>
    <w:rsid w:val="002C31A2"/>
    <w:rsid w:val="002C3373"/>
    <w:rsid w:val="002C3402"/>
    <w:rsid w:val="002C3E34"/>
    <w:rsid w:val="002C404F"/>
    <w:rsid w:val="002C471B"/>
    <w:rsid w:val="002C4B5E"/>
    <w:rsid w:val="002C50C6"/>
    <w:rsid w:val="002C5C94"/>
    <w:rsid w:val="002C5CAB"/>
    <w:rsid w:val="002C6157"/>
    <w:rsid w:val="002C6604"/>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7FB"/>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414F"/>
    <w:rsid w:val="003250DE"/>
    <w:rsid w:val="0032525F"/>
    <w:rsid w:val="0032568B"/>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A5C"/>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6D58"/>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4F0"/>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07E"/>
    <w:rsid w:val="00357642"/>
    <w:rsid w:val="00357697"/>
    <w:rsid w:val="00357778"/>
    <w:rsid w:val="00357903"/>
    <w:rsid w:val="003603F4"/>
    <w:rsid w:val="00360484"/>
    <w:rsid w:val="00360C73"/>
    <w:rsid w:val="00360DDD"/>
    <w:rsid w:val="00360FE3"/>
    <w:rsid w:val="003611A5"/>
    <w:rsid w:val="00361F3A"/>
    <w:rsid w:val="00362162"/>
    <w:rsid w:val="003621BD"/>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598"/>
    <w:rsid w:val="003A7F50"/>
    <w:rsid w:val="003A7F62"/>
    <w:rsid w:val="003B0E16"/>
    <w:rsid w:val="003B0E7F"/>
    <w:rsid w:val="003B0EE8"/>
    <w:rsid w:val="003B1156"/>
    <w:rsid w:val="003B14DB"/>
    <w:rsid w:val="003B19E0"/>
    <w:rsid w:val="003B2198"/>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4D9D"/>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5AD2"/>
    <w:rsid w:val="003F6018"/>
    <w:rsid w:val="003F657D"/>
    <w:rsid w:val="003F6646"/>
    <w:rsid w:val="003F6727"/>
    <w:rsid w:val="003F698B"/>
    <w:rsid w:val="003F7018"/>
    <w:rsid w:val="003F72A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462"/>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467"/>
    <w:rsid w:val="004407DB"/>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43"/>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A7E46"/>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A5D"/>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120F"/>
    <w:rsid w:val="00521617"/>
    <w:rsid w:val="0052207D"/>
    <w:rsid w:val="0052226D"/>
    <w:rsid w:val="00522359"/>
    <w:rsid w:val="00522730"/>
    <w:rsid w:val="005228CF"/>
    <w:rsid w:val="005228F1"/>
    <w:rsid w:val="00522C05"/>
    <w:rsid w:val="00522C28"/>
    <w:rsid w:val="00522EAA"/>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BC"/>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53A"/>
    <w:rsid w:val="00567B3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4E9"/>
    <w:rsid w:val="005A3594"/>
    <w:rsid w:val="005A38A6"/>
    <w:rsid w:val="005A3AA8"/>
    <w:rsid w:val="005A3C0A"/>
    <w:rsid w:val="005A3F82"/>
    <w:rsid w:val="005A4785"/>
    <w:rsid w:val="005A4B23"/>
    <w:rsid w:val="005A5615"/>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C6C4B"/>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D6D"/>
    <w:rsid w:val="005F3ED7"/>
    <w:rsid w:val="005F44D8"/>
    <w:rsid w:val="005F542A"/>
    <w:rsid w:val="005F5610"/>
    <w:rsid w:val="005F60E5"/>
    <w:rsid w:val="005F6945"/>
    <w:rsid w:val="005F69F0"/>
    <w:rsid w:val="005F6B3D"/>
    <w:rsid w:val="005F7499"/>
    <w:rsid w:val="005F75AC"/>
    <w:rsid w:val="005F7A3F"/>
    <w:rsid w:val="005F7A63"/>
    <w:rsid w:val="005F7D6D"/>
    <w:rsid w:val="006004F0"/>
    <w:rsid w:val="006006DF"/>
    <w:rsid w:val="0060092C"/>
    <w:rsid w:val="00600979"/>
    <w:rsid w:val="00600AC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265"/>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F2D"/>
    <w:rsid w:val="006304F8"/>
    <w:rsid w:val="00630979"/>
    <w:rsid w:val="00630AE3"/>
    <w:rsid w:val="00630E6F"/>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97"/>
    <w:rsid w:val="00645135"/>
    <w:rsid w:val="0064516D"/>
    <w:rsid w:val="006452F6"/>
    <w:rsid w:val="00645704"/>
    <w:rsid w:val="0064659F"/>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4C6"/>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33A"/>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B06"/>
    <w:rsid w:val="006A5F63"/>
    <w:rsid w:val="006A677D"/>
    <w:rsid w:val="006A6AD1"/>
    <w:rsid w:val="006A788B"/>
    <w:rsid w:val="006B0400"/>
    <w:rsid w:val="006B109D"/>
    <w:rsid w:val="006B10B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B7D"/>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5FC7"/>
    <w:rsid w:val="006D6015"/>
    <w:rsid w:val="006D66B2"/>
    <w:rsid w:val="006D6983"/>
    <w:rsid w:val="006D6B70"/>
    <w:rsid w:val="006D6CB9"/>
    <w:rsid w:val="006D6FB6"/>
    <w:rsid w:val="006D7636"/>
    <w:rsid w:val="006E0068"/>
    <w:rsid w:val="006E0363"/>
    <w:rsid w:val="006E0663"/>
    <w:rsid w:val="006E07E7"/>
    <w:rsid w:val="006E0C47"/>
    <w:rsid w:val="006E175F"/>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64F"/>
    <w:rsid w:val="007448EC"/>
    <w:rsid w:val="00744B79"/>
    <w:rsid w:val="00744E10"/>
    <w:rsid w:val="00744E81"/>
    <w:rsid w:val="00745F07"/>
    <w:rsid w:val="00746161"/>
    <w:rsid w:val="00746902"/>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8C0"/>
    <w:rsid w:val="00762F9C"/>
    <w:rsid w:val="00763344"/>
    <w:rsid w:val="00763576"/>
    <w:rsid w:val="00763683"/>
    <w:rsid w:val="0076368F"/>
    <w:rsid w:val="007636FE"/>
    <w:rsid w:val="00763886"/>
    <w:rsid w:val="007638AA"/>
    <w:rsid w:val="00763E71"/>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908"/>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A9B"/>
    <w:rsid w:val="00787ACC"/>
    <w:rsid w:val="00787AD3"/>
    <w:rsid w:val="00787B5E"/>
    <w:rsid w:val="00790107"/>
    <w:rsid w:val="007901F8"/>
    <w:rsid w:val="00790F5B"/>
    <w:rsid w:val="00791086"/>
    <w:rsid w:val="00791123"/>
    <w:rsid w:val="00791240"/>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2DCB"/>
    <w:rsid w:val="008236AF"/>
    <w:rsid w:val="008239C0"/>
    <w:rsid w:val="00823BF0"/>
    <w:rsid w:val="00823C7F"/>
    <w:rsid w:val="008241BA"/>
    <w:rsid w:val="008244E0"/>
    <w:rsid w:val="008248F6"/>
    <w:rsid w:val="00824909"/>
    <w:rsid w:val="00824A2A"/>
    <w:rsid w:val="00824ADF"/>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5F1"/>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941"/>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699"/>
    <w:rsid w:val="00867827"/>
    <w:rsid w:val="0086795D"/>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568"/>
    <w:rsid w:val="00893687"/>
    <w:rsid w:val="00893833"/>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19FB"/>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7E5"/>
    <w:rsid w:val="008E1E7B"/>
    <w:rsid w:val="008E1F19"/>
    <w:rsid w:val="008E2063"/>
    <w:rsid w:val="008E2484"/>
    <w:rsid w:val="008E2DA4"/>
    <w:rsid w:val="008E3390"/>
    <w:rsid w:val="008E3969"/>
    <w:rsid w:val="008E3B0D"/>
    <w:rsid w:val="008E3B3D"/>
    <w:rsid w:val="008E3FFA"/>
    <w:rsid w:val="008E4150"/>
    <w:rsid w:val="008E421D"/>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299"/>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6A91"/>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1BAF"/>
    <w:rsid w:val="00952296"/>
    <w:rsid w:val="00952600"/>
    <w:rsid w:val="009529AB"/>
    <w:rsid w:val="00952FAD"/>
    <w:rsid w:val="0095370B"/>
    <w:rsid w:val="009539C3"/>
    <w:rsid w:val="00953F45"/>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CF6"/>
    <w:rsid w:val="00962FAE"/>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AFE"/>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4F9B"/>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D99"/>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C0D"/>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369"/>
    <w:rsid w:val="009D16AB"/>
    <w:rsid w:val="009D1934"/>
    <w:rsid w:val="009D1A09"/>
    <w:rsid w:val="009D1FB6"/>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3FD"/>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D5F"/>
    <w:rsid w:val="009E4284"/>
    <w:rsid w:val="009E42E0"/>
    <w:rsid w:val="009E465A"/>
    <w:rsid w:val="009E47B1"/>
    <w:rsid w:val="009E527C"/>
    <w:rsid w:val="009E5582"/>
    <w:rsid w:val="009E5BFF"/>
    <w:rsid w:val="009E61C3"/>
    <w:rsid w:val="009E6659"/>
    <w:rsid w:val="009E67E8"/>
    <w:rsid w:val="009E6BDC"/>
    <w:rsid w:val="009F0641"/>
    <w:rsid w:val="009F08B3"/>
    <w:rsid w:val="009F0A74"/>
    <w:rsid w:val="009F0F3C"/>
    <w:rsid w:val="009F18B5"/>
    <w:rsid w:val="009F1B14"/>
    <w:rsid w:val="009F231C"/>
    <w:rsid w:val="009F2AB7"/>
    <w:rsid w:val="009F31A0"/>
    <w:rsid w:val="009F3279"/>
    <w:rsid w:val="009F37F0"/>
    <w:rsid w:val="009F3AA6"/>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102"/>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10"/>
    <w:rsid w:val="00A23B7E"/>
    <w:rsid w:val="00A23D53"/>
    <w:rsid w:val="00A2432B"/>
    <w:rsid w:val="00A2436C"/>
    <w:rsid w:val="00A243EB"/>
    <w:rsid w:val="00A2516C"/>
    <w:rsid w:val="00A2548E"/>
    <w:rsid w:val="00A2549F"/>
    <w:rsid w:val="00A25660"/>
    <w:rsid w:val="00A25911"/>
    <w:rsid w:val="00A26496"/>
    <w:rsid w:val="00A2694E"/>
    <w:rsid w:val="00A26C9C"/>
    <w:rsid w:val="00A26D6A"/>
    <w:rsid w:val="00A26F9A"/>
    <w:rsid w:val="00A274C4"/>
    <w:rsid w:val="00A3046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106"/>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366"/>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4B3"/>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D96"/>
    <w:rsid w:val="00A74F9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0AFD"/>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433"/>
    <w:rsid w:val="00A95EDC"/>
    <w:rsid w:val="00A96311"/>
    <w:rsid w:val="00A9656D"/>
    <w:rsid w:val="00A968EE"/>
    <w:rsid w:val="00A96CA3"/>
    <w:rsid w:val="00A96F54"/>
    <w:rsid w:val="00A970AA"/>
    <w:rsid w:val="00A971BC"/>
    <w:rsid w:val="00A97235"/>
    <w:rsid w:val="00A97630"/>
    <w:rsid w:val="00A979E5"/>
    <w:rsid w:val="00AA0075"/>
    <w:rsid w:val="00AA0396"/>
    <w:rsid w:val="00AA08EC"/>
    <w:rsid w:val="00AA0A7B"/>
    <w:rsid w:val="00AA2442"/>
    <w:rsid w:val="00AA2BFF"/>
    <w:rsid w:val="00AA376A"/>
    <w:rsid w:val="00AA38A9"/>
    <w:rsid w:val="00AA3B0A"/>
    <w:rsid w:val="00AA3FC4"/>
    <w:rsid w:val="00AA405E"/>
    <w:rsid w:val="00AA4AB9"/>
    <w:rsid w:val="00AA4B67"/>
    <w:rsid w:val="00AA4BEE"/>
    <w:rsid w:val="00AA5884"/>
    <w:rsid w:val="00AA5A1B"/>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7FC"/>
    <w:rsid w:val="00AE2EA9"/>
    <w:rsid w:val="00AE37B9"/>
    <w:rsid w:val="00AE38CA"/>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2E6"/>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37D"/>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9D0"/>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293"/>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1F5"/>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67CD8"/>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0D1"/>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E0F"/>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E7DBC"/>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DF7"/>
    <w:rsid w:val="00C11F06"/>
    <w:rsid w:val="00C121D5"/>
    <w:rsid w:val="00C122CC"/>
    <w:rsid w:val="00C1268D"/>
    <w:rsid w:val="00C12945"/>
    <w:rsid w:val="00C12C9C"/>
    <w:rsid w:val="00C12ED3"/>
    <w:rsid w:val="00C13293"/>
    <w:rsid w:val="00C135BA"/>
    <w:rsid w:val="00C13A98"/>
    <w:rsid w:val="00C13F3F"/>
    <w:rsid w:val="00C14278"/>
    <w:rsid w:val="00C1531C"/>
    <w:rsid w:val="00C15391"/>
    <w:rsid w:val="00C15470"/>
    <w:rsid w:val="00C15A07"/>
    <w:rsid w:val="00C15C2F"/>
    <w:rsid w:val="00C15CFB"/>
    <w:rsid w:val="00C16065"/>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7A8"/>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5D3"/>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263"/>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C25"/>
    <w:rsid w:val="00CB5FE6"/>
    <w:rsid w:val="00CB6918"/>
    <w:rsid w:val="00CB6C1D"/>
    <w:rsid w:val="00CB6C21"/>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62D"/>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67D2B"/>
    <w:rsid w:val="00D70394"/>
    <w:rsid w:val="00D7043F"/>
    <w:rsid w:val="00D705D7"/>
    <w:rsid w:val="00D7092F"/>
    <w:rsid w:val="00D70E20"/>
    <w:rsid w:val="00D70F43"/>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DAF"/>
    <w:rsid w:val="00D82E9A"/>
    <w:rsid w:val="00D834DD"/>
    <w:rsid w:val="00D83FDC"/>
    <w:rsid w:val="00D84660"/>
    <w:rsid w:val="00D84847"/>
    <w:rsid w:val="00D8484B"/>
    <w:rsid w:val="00D849A4"/>
    <w:rsid w:val="00D8525B"/>
    <w:rsid w:val="00D85416"/>
    <w:rsid w:val="00D854E3"/>
    <w:rsid w:val="00D8565E"/>
    <w:rsid w:val="00D85799"/>
    <w:rsid w:val="00D85AD1"/>
    <w:rsid w:val="00D85C35"/>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D31"/>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20"/>
    <w:rsid w:val="00DC1DED"/>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5A4"/>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890"/>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197"/>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91F"/>
    <w:rsid w:val="00E159C6"/>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36"/>
    <w:rsid w:val="00E34F9B"/>
    <w:rsid w:val="00E35076"/>
    <w:rsid w:val="00E3521B"/>
    <w:rsid w:val="00E352EB"/>
    <w:rsid w:val="00E3577A"/>
    <w:rsid w:val="00E35858"/>
    <w:rsid w:val="00E3590E"/>
    <w:rsid w:val="00E35A10"/>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9CB"/>
    <w:rsid w:val="00E41C62"/>
    <w:rsid w:val="00E41E45"/>
    <w:rsid w:val="00E41FBE"/>
    <w:rsid w:val="00E421F0"/>
    <w:rsid w:val="00E422CE"/>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D2C"/>
    <w:rsid w:val="00E73DBC"/>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270"/>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2C58"/>
    <w:rsid w:val="00E93220"/>
    <w:rsid w:val="00E93375"/>
    <w:rsid w:val="00E93513"/>
    <w:rsid w:val="00E9378A"/>
    <w:rsid w:val="00E9395F"/>
    <w:rsid w:val="00E93AD5"/>
    <w:rsid w:val="00E93C27"/>
    <w:rsid w:val="00E93E7F"/>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A21"/>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73"/>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DF"/>
    <w:rsid w:val="00ED7D55"/>
    <w:rsid w:val="00ED7DF7"/>
    <w:rsid w:val="00EE0233"/>
    <w:rsid w:val="00EE09A2"/>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185"/>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5F6"/>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0F"/>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12B"/>
    <w:rsid w:val="00F77204"/>
    <w:rsid w:val="00F7726A"/>
    <w:rsid w:val="00F772BE"/>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4A24"/>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34"/>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09A"/>
    <w:rsid w:val="00FB78BA"/>
    <w:rsid w:val="00FB7E14"/>
    <w:rsid w:val="00FB7EDF"/>
    <w:rsid w:val="00FB7EEB"/>
    <w:rsid w:val="00FC0094"/>
    <w:rsid w:val="00FC09CD"/>
    <w:rsid w:val="00FC0A02"/>
    <w:rsid w:val="00FC0A94"/>
    <w:rsid w:val="00FC15DE"/>
    <w:rsid w:val="00FC16FC"/>
    <w:rsid w:val="00FC17DA"/>
    <w:rsid w:val="00FC1B56"/>
    <w:rsid w:val="00FC1D95"/>
    <w:rsid w:val="00FC1DAF"/>
    <w:rsid w:val="00FC1E52"/>
    <w:rsid w:val="00FC1F0B"/>
    <w:rsid w:val="00FC2331"/>
    <w:rsid w:val="00FC2475"/>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8E"/>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4EE1BD"/>
  <w15:docId w15:val="{D0A6ACD0-119C-462D-A644-D4166620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65F6"/>
    <w:pPr>
      <w:tabs>
        <w:tab w:val="center" w:pos="4320"/>
        <w:tab w:val="right" w:pos="8640"/>
      </w:tabs>
    </w:pPr>
  </w:style>
  <w:style w:type="paragraph" w:styleId="Footer">
    <w:name w:val="footer"/>
    <w:basedOn w:val="Normal"/>
    <w:link w:val="FooterChar"/>
    <w:rsid w:val="00F165F6"/>
    <w:pPr>
      <w:tabs>
        <w:tab w:val="center" w:pos="4320"/>
        <w:tab w:val="right" w:pos="8640"/>
      </w:tabs>
    </w:pPr>
  </w:style>
  <w:style w:type="character" w:styleId="PageNumber">
    <w:name w:val="page number"/>
    <w:basedOn w:val="DefaultParagraphFont"/>
    <w:rsid w:val="00F165F6"/>
  </w:style>
  <w:style w:type="paragraph" w:customStyle="1" w:styleId="norm">
    <w:name w:val="norm"/>
    <w:basedOn w:val="Normal"/>
    <w:link w:val="normChar"/>
    <w:rsid w:val="00F165F6"/>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rsid w:val="00F165F6"/>
    <w:pPr>
      <w:spacing w:line="360" w:lineRule="auto"/>
      <w:ind w:firstLine="709"/>
      <w:jc w:val="both"/>
    </w:pPr>
    <w:rPr>
      <w:sz w:val="22"/>
    </w:rPr>
  </w:style>
  <w:style w:type="paragraph" w:customStyle="1" w:styleId="Style1">
    <w:name w:val="Style1"/>
    <w:basedOn w:val="mechtex"/>
    <w:rsid w:val="00F165F6"/>
    <w:pPr>
      <w:jc w:val="both"/>
    </w:pPr>
  </w:style>
  <w:style w:type="paragraph" w:customStyle="1" w:styleId="russtyle">
    <w:name w:val="russtyle"/>
    <w:basedOn w:val="Normal"/>
    <w:rsid w:val="00F165F6"/>
    <w:rPr>
      <w:rFonts w:ascii="Russian Baltica" w:hAnsi="Russian Baltica"/>
      <w:sz w:val="22"/>
    </w:rPr>
  </w:style>
  <w:style w:type="character" w:customStyle="1" w:styleId="PersonalComposeStyle">
    <w:name w:val="Personal Compose Style"/>
    <w:basedOn w:val="DefaultParagraphFont"/>
    <w:rsid w:val="00F165F6"/>
    <w:rPr>
      <w:rFonts w:ascii="Arial" w:hAnsi="Arial" w:cs="Arial"/>
      <w:color w:val="auto"/>
      <w:sz w:val="20"/>
    </w:rPr>
  </w:style>
  <w:style w:type="character" w:customStyle="1" w:styleId="PersonalReplyStyle">
    <w:name w:val="Personal Reply Style"/>
    <w:basedOn w:val="DefaultParagraphFont"/>
    <w:rsid w:val="00F165F6"/>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 w:type="paragraph" w:styleId="BodyText2">
    <w:name w:val="Body Text 2"/>
    <w:basedOn w:val="Normal"/>
    <w:link w:val="BodyText2Char"/>
    <w:rsid w:val="00787ACC"/>
    <w:rPr>
      <w:rFonts w:ascii="Times New Roman" w:hAnsi="Times New Roman"/>
      <w:sz w:val="18"/>
      <w:lang w:val="en-GB"/>
    </w:rPr>
  </w:style>
  <w:style w:type="character" w:customStyle="1" w:styleId="BodyText2Char">
    <w:name w:val="Body Text 2 Char"/>
    <w:basedOn w:val="DefaultParagraphFont"/>
    <w:link w:val="BodyText2"/>
    <w:rsid w:val="00787ACC"/>
    <w:rPr>
      <w:sz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2702">
      <w:bodyDiv w:val="1"/>
      <w:marLeft w:val="0"/>
      <w:marRight w:val="0"/>
      <w:marTop w:val="0"/>
      <w:marBottom w:val="0"/>
      <w:divBdr>
        <w:top w:val="none" w:sz="0" w:space="0" w:color="auto"/>
        <w:left w:val="none" w:sz="0" w:space="0" w:color="auto"/>
        <w:bottom w:val="none" w:sz="0" w:space="0" w:color="auto"/>
        <w:right w:val="none" w:sz="0" w:space="0" w:color="auto"/>
      </w:divBdr>
    </w:div>
    <w:div w:id="204677314">
      <w:bodyDiv w:val="1"/>
      <w:marLeft w:val="0"/>
      <w:marRight w:val="0"/>
      <w:marTop w:val="0"/>
      <w:marBottom w:val="0"/>
      <w:divBdr>
        <w:top w:val="none" w:sz="0" w:space="0" w:color="auto"/>
        <w:left w:val="none" w:sz="0" w:space="0" w:color="auto"/>
        <w:bottom w:val="none" w:sz="0" w:space="0" w:color="auto"/>
        <w:right w:val="none" w:sz="0" w:space="0" w:color="auto"/>
      </w:divBdr>
    </w:div>
    <w:div w:id="222258634">
      <w:bodyDiv w:val="1"/>
      <w:marLeft w:val="0"/>
      <w:marRight w:val="0"/>
      <w:marTop w:val="0"/>
      <w:marBottom w:val="0"/>
      <w:divBdr>
        <w:top w:val="none" w:sz="0" w:space="0" w:color="auto"/>
        <w:left w:val="none" w:sz="0" w:space="0" w:color="auto"/>
        <w:bottom w:val="none" w:sz="0" w:space="0" w:color="auto"/>
        <w:right w:val="none" w:sz="0" w:space="0" w:color="auto"/>
      </w:divBdr>
    </w:div>
    <w:div w:id="327825118">
      <w:bodyDiv w:val="1"/>
      <w:marLeft w:val="0"/>
      <w:marRight w:val="0"/>
      <w:marTop w:val="0"/>
      <w:marBottom w:val="0"/>
      <w:divBdr>
        <w:top w:val="none" w:sz="0" w:space="0" w:color="auto"/>
        <w:left w:val="none" w:sz="0" w:space="0" w:color="auto"/>
        <w:bottom w:val="none" w:sz="0" w:space="0" w:color="auto"/>
        <w:right w:val="none" w:sz="0" w:space="0" w:color="auto"/>
      </w:divBdr>
    </w:div>
    <w:div w:id="383916624">
      <w:bodyDiv w:val="1"/>
      <w:marLeft w:val="0"/>
      <w:marRight w:val="0"/>
      <w:marTop w:val="0"/>
      <w:marBottom w:val="0"/>
      <w:divBdr>
        <w:top w:val="none" w:sz="0" w:space="0" w:color="auto"/>
        <w:left w:val="none" w:sz="0" w:space="0" w:color="auto"/>
        <w:bottom w:val="none" w:sz="0" w:space="0" w:color="auto"/>
        <w:right w:val="none" w:sz="0" w:space="0" w:color="auto"/>
      </w:divBdr>
    </w:div>
    <w:div w:id="634142012">
      <w:bodyDiv w:val="1"/>
      <w:marLeft w:val="0"/>
      <w:marRight w:val="0"/>
      <w:marTop w:val="0"/>
      <w:marBottom w:val="0"/>
      <w:divBdr>
        <w:top w:val="none" w:sz="0" w:space="0" w:color="auto"/>
        <w:left w:val="none" w:sz="0" w:space="0" w:color="auto"/>
        <w:bottom w:val="none" w:sz="0" w:space="0" w:color="auto"/>
        <w:right w:val="none" w:sz="0" w:space="0" w:color="auto"/>
      </w:divBdr>
    </w:div>
    <w:div w:id="716515220">
      <w:bodyDiv w:val="1"/>
      <w:marLeft w:val="0"/>
      <w:marRight w:val="0"/>
      <w:marTop w:val="0"/>
      <w:marBottom w:val="0"/>
      <w:divBdr>
        <w:top w:val="none" w:sz="0" w:space="0" w:color="auto"/>
        <w:left w:val="none" w:sz="0" w:space="0" w:color="auto"/>
        <w:bottom w:val="none" w:sz="0" w:space="0" w:color="auto"/>
        <w:right w:val="none" w:sz="0" w:space="0" w:color="auto"/>
      </w:divBdr>
    </w:div>
    <w:div w:id="743527067">
      <w:bodyDiv w:val="1"/>
      <w:marLeft w:val="0"/>
      <w:marRight w:val="0"/>
      <w:marTop w:val="0"/>
      <w:marBottom w:val="0"/>
      <w:divBdr>
        <w:top w:val="none" w:sz="0" w:space="0" w:color="auto"/>
        <w:left w:val="none" w:sz="0" w:space="0" w:color="auto"/>
        <w:bottom w:val="none" w:sz="0" w:space="0" w:color="auto"/>
        <w:right w:val="none" w:sz="0" w:space="0" w:color="auto"/>
      </w:divBdr>
    </w:div>
    <w:div w:id="773595777">
      <w:bodyDiv w:val="1"/>
      <w:marLeft w:val="0"/>
      <w:marRight w:val="0"/>
      <w:marTop w:val="0"/>
      <w:marBottom w:val="0"/>
      <w:divBdr>
        <w:top w:val="none" w:sz="0" w:space="0" w:color="auto"/>
        <w:left w:val="none" w:sz="0" w:space="0" w:color="auto"/>
        <w:bottom w:val="none" w:sz="0" w:space="0" w:color="auto"/>
        <w:right w:val="none" w:sz="0" w:space="0" w:color="auto"/>
      </w:divBdr>
    </w:div>
    <w:div w:id="784353024">
      <w:bodyDiv w:val="1"/>
      <w:marLeft w:val="0"/>
      <w:marRight w:val="0"/>
      <w:marTop w:val="0"/>
      <w:marBottom w:val="0"/>
      <w:divBdr>
        <w:top w:val="none" w:sz="0" w:space="0" w:color="auto"/>
        <w:left w:val="none" w:sz="0" w:space="0" w:color="auto"/>
        <w:bottom w:val="none" w:sz="0" w:space="0" w:color="auto"/>
        <w:right w:val="none" w:sz="0" w:space="0" w:color="auto"/>
      </w:divBdr>
    </w:div>
    <w:div w:id="851263817">
      <w:bodyDiv w:val="1"/>
      <w:marLeft w:val="0"/>
      <w:marRight w:val="0"/>
      <w:marTop w:val="0"/>
      <w:marBottom w:val="0"/>
      <w:divBdr>
        <w:top w:val="none" w:sz="0" w:space="0" w:color="auto"/>
        <w:left w:val="none" w:sz="0" w:space="0" w:color="auto"/>
        <w:bottom w:val="none" w:sz="0" w:space="0" w:color="auto"/>
        <w:right w:val="none" w:sz="0" w:space="0" w:color="auto"/>
      </w:divBdr>
    </w:div>
    <w:div w:id="880049989">
      <w:bodyDiv w:val="1"/>
      <w:marLeft w:val="0"/>
      <w:marRight w:val="0"/>
      <w:marTop w:val="0"/>
      <w:marBottom w:val="0"/>
      <w:divBdr>
        <w:top w:val="none" w:sz="0" w:space="0" w:color="auto"/>
        <w:left w:val="none" w:sz="0" w:space="0" w:color="auto"/>
        <w:bottom w:val="none" w:sz="0" w:space="0" w:color="auto"/>
        <w:right w:val="none" w:sz="0" w:space="0" w:color="auto"/>
      </w:divBdr>
    </w:div>
    <w:div w:id="988245409">
      <w:bodyDiv w:val="1"/>
      <w:marLeft w:val="0"/>
      <w:marRight w:val="0"/>
      <w:marTop w:val="0"/>
      <w:marBottom w:val="0"/>
      <w:divBdr>
        <w:top w:val="none" w:sz="0" w:space="0" w:color="auto"/>
        <w:left w:val="none" w:sz="0" w:space="0" w:color="auto"/>
        <w:bottom w:val="none" w:sz="0" w:space="0" w:color="auto"/>
        <w:right w:val="none" w:sz="0" w:space="0" w:color="auto"/>
      </w:divBdr>
    </w:div>
    <w:div w:id="1021932280">
      <w:bodyDiv w:val="1"/>
      <w:marLeft w:val="0"/>
      <w:marRight w:val="0"/>
      <w:marTop w:val="0"/>
      <w:marBottom w:val="0"/>
      <w:divBdr>
        <w:top w:val="none" w:sz="0" w:space="0" w:color="auto"/>
        <w:left w:val="none" w:sz="0" w:space="0" w:color="auto"/>
        <w:bottom w:val="none" w:sz="0" w:space="0" w:color="auto"/>
        <w:right w:val="none" w:sz="0" w:space="0" w:color="auto"/>
      </w:divBdr>
    </w:div>
    <w:div w:id="1080522029">
      <w:bodyDiv w:val="1"/>
      <w:marLeft w:val="0"/>
      <w:marRight w:val="0"/>
      <w:marTop w:val="0"/>
      <w:marBottom w:val="0"/>
      <w:divBdr>
        <w:top w:val="none" w:sz="0" w:space="0" w:color="auto"/>
        <w:left w:val="none" w:sz="0" w:space="0" w:color="auto"/>
        <w:bottom w:val="none" w:sz="0" w:space="0" w:color="auto"/>
        <w:right w:val="none" w:sz="0" w:space="0" w:color="auto"/>
      </w:divBdr>
    </w:div>
    <w:div w:id="1176647860">
      <w:bodyDiv w:val="1"/>
      <w:marLeft w:val="0"/>
      <w:marRight w:val="0"/>
      <w:marTop w:val="0"/>
      <w:marBottom w:val="0"/>
      <w:divBdr>
        <w:top w:val="none" w:sz="0" w:space="0" w:color="auto"/>
        <w:left w:val="none" w:sz="0" w:space="0" w:color="auto"/>
        <w:bottom w:val="none" w:sz="0" w:space="0" w:color="auto"/>
        <w:right w:val="none" w:sz="0" w:space="0" w:color="auto"/>
      </w:divBdr>
    </w:div>
    <w:div w:id="1270509222">
      <w:bodyDiv w:val="1"/>
      <w:marLeft w:val="0"/>
      <w:marRight w:val="0"/>
      <w:marTop w:val="0"/>
      <w:marBottom w:val="0"/>
      <w:divBdr>
        <w:top w:val="none" w:sz="0" w:space="0" w:color="auto"/>
        <w:left w:val="none" w:sz="0" w:space="0" w:color="auto"/>
        <w:bottom w:val="none" w:sz="0" w:space="0" w:color="auto"/>
        <w:right w:val="none" w:sz="0" w:space="0" w:color="auto"/>
      </w:divBdr>
    </w:div>
    <w:div w:id="1515459925">
      <w:bodyDiv w:val="1"/>
      <w:marLeft w:val="0"/>
      <w:marRight w:val="0"/>
      <w:marTop w:val="0"/>
      <w:marBottom w:val="0"/>
      <w:divBdr>
        <w:top w:val="none" w:sz="0" w:space="0" w:color="auto"/>
        <w:left w:val="none" w:sz="0" w:space="0" w:color="auto"/>
        <w:bottom w:val="none" w:sz="0" w:space="0" w:color="auto"/>
        <w:right w:val="none" w:sz="0" w:space="0" w:color="auto"/>
      </w:divBdr>
    </w:div>
    <w:div w:id="1519660837">
      <w:bodyDiv w:val="1"/>
      <w:marLeft w:val="0"/>
      <w:marRight w:val="0"/>
      <w:marTop w:val="0"/>
      <w:marBottom w:val="0"/>
      <w:divBdr>
        <w:top w:val="none" w:sz="0" w:space="0" w:color="auto"/>
        <w:left w:val="none" w:sz="0" w:space="0" w:color="auto"/>
        <w:bottom w:val="none" w:sz="0" w:space="0" w:color="auto"/>
        <w:right w:val="none" w:sz="0" w:space="0" w:color="auto"/>
      </w:divBdr>
    </w:div>
    <w:div w:id="1832912689">
      <w:bodyDiv w:val="1"/>
      <w:marLeft w:val="0"/>
      <w:marRight w:val="0"/>
      <w:marTop w:val="0"/>
      <w:marBottom w:val="0"/>
      <w:divBdr>
        <w:top w:val="none" w:sz="0" w:space="0" w:color="auto"/>
        <w:left w:val="none" w:sz="0" w:space="0" w:color="auto"/>
        <w:bottom w:val="none" w:sz="0" w:space="0" w:color="auto"/>
        <w:right w:val="none" w:sz="0" w:space="0" w:color="auto"/>
      </w:divBdr>
    </w:div>
    <w:div w:id="18519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35D61-6173-4724-8424-E0B724ED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Aloyan</dc:creator>
  <cp:keywords>https://mul2-moj.gov.am/tasks/18088/oneclick/892k.voroshum.docx?token=b399ccb8559bcd766681ee74b736a7b7</cp:keywords>
  <cp:lastModifiedBy>Tatevik</cp:lastModifiedBy>
  <cp:revision>5</cp:revision>
  <cp:lastPrinted>2019-07-15T10:14:00Z</cp:lastPrinted>
  <dcterms:created xsi:type="dcterms:W3CDTF">2019-07-18T07:08:00Z</dcterms:created>
  <dcterms:modified xsi:type="dcterms:W3CDTF">2019-07-19T12:43:00Z</dcterms:modified>
</cp:coreProperties>
</file>