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39BDC" w14:textId="77777777" w:rsidR="00D54E31" w:rsidRDefault="00D54E31" w:rsidP="00D54E31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</w:t>
      </w: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N 5</w:t>
      </w:r>
    </w:p>
    <w:p w14:paraId="303EF1C8" w14:textId="77777777" w:rsidR="00D54E31" w:rsidRDefault="00D54E31" w:rsidP="00D54E31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>
        <w:rPr>
          <w:rFonts w:ascii="GHEA Mariam" w:hAnsi="GHEA Mariam"/>
          <w:spacing w:val="-6"/>
        </w:rPr>
        <w:t xml:space="preserve">       </w:t>
      </w:r>
      <w:r>
        <w:rPr>
          <w:rFonts w:ascii="GHEA Mariam" w:hAnsi="GHEA Mariam"/>
          <w:spacing w:val="-6"/>
        </w:rPr>
        <w:tab/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 ՀՀ </w:t>
      </w:r>
      <w:proofErr w:type="spellStart"/>
      <w:r>
        <w:rPr>
          <w:rFonts w:ascii="GHEA Mariam" w:hAnsi="GHEA Mariam"/>
          <w:spacing w:val="-6"/>
        </w:rPr>
        <w:t>կառավարության</w:t>
      </w:r>
      <w:proofErr w:type="spellEnd"/>
      <w:r>
        <w:rPr>
          <w:rFonts w:ascii="GHEA Mariam" w:hAnsi="GHEA Mariam"/>
          <w:spacing w:val="-6"/>
        </w:rPr>
        <w:t xml:space="preserve"> 2019 </w:t>
      </w:r>
      <w:proofErr w:type="spellStart"/>
      <w:r>
        <w:rPr>
          <w:rFonts w:ascii="GHEA Mariam" w:hAnsi="GHEA Mariam"/>
          <w:spacing w:val="-6"/>
        </w:rPr>
        <w:t>թվականի</w:t>
      </w:r>
      <w:proofErr w:type="spellEnd"/>
    </w:p>
    <w:p w14:paraId="79CE5B99" w14:textId="77777777" w:rsidR="00D54E31" w:rsidRDefault="00D54E31" w:rsidP="00D54E31">
      <w:pPr>
        <w:pStyle w:val="mechtex"/>
        <w:jc w:val="left"/>
        <w:rPr>
          <w:rFonts w:ascii="GHEA Mariam" w:hAnsi="GHEA Mariam"/>
          <w:spacing w:val="-2"/>
        </w:rPr>
      </w:pP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="004236BF">
        <w:rPr>
          <w:rFonts w:ascii="GHEA Mariam" w:hAnsi="GHEA Mariam"/>
          <w:spacing w:val="-2"/>
        </w:rPr>
        <w:t xml:space="preserve">     </w:t>
      </w:r>
      <w:r>
        <w:rPr>
          <w:rFonts w:ascii="GHEA Mariam" w:hAnsi="GHEA Mariam"/>
          <w:spacing w:val="-2"/>
        </w:rPr>
        <w:t xml:space="preserve"> </w:t>
      </w:r>
      <w:proofErr w:type="spellStart"/>
      <w:r>
        <w:rPr>
          <w:rFonts w:ascii="GHEA Mariam" w:hAnsi="GHEA Mariam"/>
          <w:spacing w:val="-2"/>
        </w:rPr>
        <w:t>հունի</w:t>
      </w:r>
      <w:proofErr w:type="spellEnd"/>
      <w:r>
        <w:rPr>
          <w:rFonts w:ascii="GHEA Mariam" w:hAnsi="GHEA Mariam" w:cs="IRTEK Courier"/>
          <w:spacing w:val="-4"/>
          <w:lang w:val="pt-BR"/>
        </w:rPr>
        <w:t>սի</w:t>
      </w:r>
      <w:r>
        <w:rPr>
          <w:rFonts w:ascii="GHEA Mariam" w:hAnsi="GHEA Mariam" w:cs="Sylfaen"/>
          <w:spacing w:val="-2"/>
          <w:lang w:val="pt-BR"/>
        </w:rPr>
        <w:t xml:space="preserve"> 27-</w:t>
      </w:r>
      <w:r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810</w:t>
      </w:r>
      <w:r>
        <w:rPr>
          <w:rFonts w:ascii="GHEA Mariam" w:hAnsi="GHEA Mariam"/>
          <w:spacing w:val="-2"/>
        </w:rPr>
        <w:t xml:space="preserve">-Ն </w:t>
      </w:r>
      <w:proofErr w:type="spellStart"/>
      <w:r>
        <w:rPr>
          <w:rFonts w:ascii="GHEA Mariam" w:hAnsi="GHEA Mariam"/>
          <w:spacing w:val="-2"/>
        </w:rPr>
        <w:t>որոշման</w:t>
      </w:r>
      <w:proofErr w:type="spellEnd"/>
    </w:p>
    <w:p w14:paraId="7C9CE388" w14:textId="77777777" w:rsidR="00D54E31" w:rsidRDefault="00D54E31" w:rsidP="00D54E31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29D1C86D" w14:textId="77777777" w:rsidR="00D54E31" w:rsidRDefault="00D54E31" w:rsidP="00D54E31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7002C65A" w14:textId="77777777" w:rsidR="00D54E31" w:rsidRDefault="00D54E31" w:rsidP="00D54E31">
      <w:pPr>
        <w:pStyle w:val="mechtex"/>
        <w:ind w:firstLine="720"/>
        <w:jc w:val="left"/>
        <w:rPr>
          <w:rFonts w:ascii="Arial" w:hAnsi="Arial" w:cs="Arial"/>
        </w:rPr>
      </w:pPr>
    </w:p>
    <w:tbl>
      <w:tblPr>
        <w:tblW w:w="14858" w:type="dxa"/>
        <w:tblInd w:w="108" w:type="dxa"/>
        <w:tblLook w:val="04A0" w:firstRow="1" w:lastRow="0" w:firstColumn="1" w:lastColumn="0" w:noHBand="0" w:noVBand="1"/>
      </w:tblPr>
      <w:tblGrid>
        <w:gridCol w:w="271"/>
        <w:gridCol w:w="3149"/>
        <w:gridCol w:w="271"/>
        <w:gridCol w:w="7739"/>
        <w:gridCol w:w="271"/>
        <w:gridCol w:w="1439"/>
        <w:gridCol w:w="271"/>
        <w:gridCol w:w="1447"/>
      </w:tblGrid>
      <w:tr w:rsidR="00D54E31" w14:paraId="0FD8B16F" w14:textId="77777777" w:rsidTr="00784D53">
        <w:trPr>
          <w:trHeight w:val="900"/>
        </w:trPr>
        <w:tc>
          <w:tcPr>
            <w:tcW w:w="14858" w:type="dxa"/>
            <w:gridSpan w:val="8"/>
            <w:shd w:val="clear" w:color="auto" w:fill="FFFFFF"/>
            <w:vAlign w:val="center"/>
          </w:tcPr>
          <w:p w14:paraId="358052D9" w14:textId="77777777" w:rsidR="00D54E31" w:rsidRDefault="00D54E31" w:rsidP="00784D53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lang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14:paraId="16F714E5" w14:textId="77777777" w:rsidR="00D54E31" w:rsidRDefault="00D54E31" w:rsidP="00784D53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lang w:eastAsia="en-US"/>
              </w:rPr>
              <w:t xml:space="preserve">N 11 ՀԱՎԵԼՎԱԾԻ N 11.16 ԱՂՅՈՒՍԱԿՈՒՄ ԿԱՏԱՐՎՈՂ ԼՐԱՑՈՒՄՆԵՐԸ ԵՎ ՓՈՓՈԽՈՒԹՅՈՒՆՆԵՐԸ </w:t>
            </w:r>
          </w:p>
          <w:p w14:paraId="1FE9424D" w14:textId="77777777" w:rsidR="00D54E31" w:rsidRDefault="00D54E31" w:rsidP="00784D53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</w:p>
          <w:p w14:paraId="52A144C9" w14:textId="77777777" w:rsidR="00D54E31" w:rsidRDefault="00D54E31" w:rsidP="00784D53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</w:p>
        </w:tc>
      </w:tr>
      <w:tr w:rsidR="00D54E31" w14:paraId="497DECF0" w14:textId="77777777" w:rsidTr="00784D53">
        <w:trPr>
          <w:trHeight w:val="345"/>
        </w:trPr>
        <w:tc>
          <w:tcPr>
            <w:tcW w:w="14858" w:type="dxa"/>
            <w:gridSpan w:val="8"/>
            <w:shd w:val="clear" w:color="auto" w:fill="FFFFFF"/>
            <w:noWrap/>
            <w:vAlign w:val="bottom"/>
            <w:hideMark/>
          </w:tcPr>
          <w:p w14:paraId="071B9DB5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ՀՀ 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կրթության</w:t>
            </w:r>
            <w:proofErr w:type="spellEnd"/>
            <w:proofErr w:type="gramEnd"/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գիտության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նախարարություն</w:t>
            </w:r>
            <w:proofErr w:type="spellEnd"/>
          </w:p>
        </w:tc>
      </w:tr>
      <w:tr w:rsidR="00D54E31" w14:paraId="300E4658" w14:textId="77777777" w:rsidTr="00784D53">
        <w:trPr>
          <w:trHeight w:val="255"/>
        </w:trPr>
        <w:tc>
          <w:tcPr>
            <w:tcW w:w="271" w:type="dxa"/>
            <w:shd w:val="clear" w:color="auto" w:fill="FFFFFF"/>
            <w:noWrap/>
            <w:vAlign w:val="bottom"/>
            <w:hideMark/>
          </w:tcPr>
          <w:p w14:paraId="7EF79843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420" w:type="dxa"/>
            <w:gridSpan w:val="2"/>
            <w:shd w:val="clear" w:color="auto" w:fill="FFFFFF"/>
            <w:noWrap/>
            <w:vAlign w:val="bottom"/>
            <w:hideMark/>
          </w:tcPr>
          <w:p w14:paraId="7B9943D0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010" w:type="dxa"/>
            <w:gridSpan w:val="2"/>
            <w:shd w:val="clear" w:color="auto" w:fill="FFFFFF"/>
            <w:noWrap/>
            <w:vAlign w:val="bottom"/>
            <w:hideMark/>
          </w:tcPr>
          <w:p w14:paraId="41CB7DF8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shd w:val="clear" w:color="auto" w:fill="FFFFFF"/>
            <w:noWrap/>
            <w:vAlign w:val="bottom"/>
            <w:hideMark/>
          </w:tcPr>
          <w:p w14:paraId="36AC733A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47" w:type="dxa"/>
            <w:shd w:val="clear" w:color="auto" w:fill="FFFFFF"/>
            <w:noWrap/>
            <w:vAlign w:val="bottom"/>
            <w:hideMark/>
          </w:tcPr>
          <w:p w14:paraId="10CD53A3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D54E31" w14:paraId="4D1411D0" w14:textId="77777777" w:rsidTr="00784D53">
        <w:trPr>
          <w:trHeight w:val="300"/>
        </w:trPr>
        <w:tc>
          <w:tcPr>
            <w:tcW w:w="14858" w:type="dxa"/>
            <w:gridSpan w:val="8"/>
            <w:shd w:val="clear" w:color="auto" w:fill="FFFFFF"/>
            <w:noWrap/>
            <w:vAlign w:val="bottom"/>
            <w:hideMark/>
          </w:tcPr>
          <w:p w14:paraId="2EAD654D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 xml:space="preserve">          ՄԱՍ 2. ՊԵՏԱԿԱՆ ՄԱՐՄՆԻ ԳԾՈՎ ԱՐԴՅՈՒՆՔԱՅԻՆ (ԿԱՏԱՐՈՂԱԿԱՆ) ՑՈՒՑԱՆԻՇՆԵՐԸ</w:t>
            </w:r>
          </w:p>
        </w:tc>
      </w:tr>
      <w:tr w:rsidR="00D54E31" w14:paraId="1DA18563" w14:textId="77777777" w:rsidTr="00784D53">
        <w:trPr>
          <w:trHeight w:val="270"/>
        </w:trPr>
        <w:tc>
          <w:tcPr>
            <w:tcW w:w="3420" w:type="dxa"/>
            <w:gridSpan w:val="2"/>
            <w:noWrap/>
            <w:vAlign w:val="bottom"/>
          </w:tcPr>
          <w:p w14:paraId="15FC4669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010" w:type="dxa"/>
            <w:gridSpan w:val="2"/>
            <w:noWrap/>
            <w:vAlign w:val="bottom"/>
          </w:tcPr>
          <w:p w14:paraId="0A25E890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14:paraId="6B579B8D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18" w:type="dxa"/>
            <w:gridSpan w:val="2"/>
            <w:noWrap/>
            <w:vAlign w:val="bottom"/>
          </w:tcPr>
          <w:p w14:paraId="1AF755C1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14:paraId="3D819EE3" w14:textId="77777777" w:rsidTr="00784D53">
        <w:trPr>
          <w:trHeight w:val="57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6EA40" w14:textId="77777777"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8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D5776F" w14:textId="77777777"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անվանումը</w:t>
            </w:r>
            <w:proofErr w:type="spellEnd"/>
          </w:p>
        </w:tc>
        <w:tc>
          <w:tcPr>
            <w:tcW w:w="1710" w:type="dxa"/>
            <w:gridSpan w:val="2"/>
            <w:noWrap/>
            <w:vAlign w:val="bottom"/>
          </w:tcPr>
          <w:p w14:paraId="7A53C386" w14:textId="77777777"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1718" w:type="dxa"/>
            <w:gridSpan w:val="2"/>
            <w:noWrap/>
            <w:vAlign w:val="center"/>
          </w:tcPr>
          <w:p w14:paraId="7A80E296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14:paraId="3775B871" w14:textId="77777777" w:rsidTr="00784D53">
        <w:trPr>
          <w:trHeight w:val="314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30D3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1146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D7A2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Հանրակրթության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ծրագիր</w:t>
            </w:r>
            <w:proofErr w:type="spellEnd"/>
          </w:p>
        </w:tc>
        <w:tc>
          <w:tcPr>
            <w:tcW w:w="1710" w:type="dxa"/>
            <w:gridSpan w:val="2"/>
            <w:noWrap/>
            <w:vAlign w:val="bottom"/>
          </w:tcPr>
          <w:p w14:paraId="5B67388B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18" w:type="dxa"/>
            <w:gridSpan w:val="2"/>
            <w:noWrap/>
            <w:vAlign w:val="center"/>
          </w:tcPr>
          <w:p w14:paraId="21F10C68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14:paraId="15C1533C" w14:textId="77777777" w:rsidTr="00784D53">
        <w:trPr>
          <w:trHeight w:val="270"/>
        </w:trPr>
        <w:tc>
          <w:tcPr>
            <w:tcW w:w="3420" w:type="dxa"/>
            <w:gridSpan w:val="2"/>
            <w:noWrap/>
            <w:vAlign w:val="bottom"/>
          </w:tcPr>
          <w:p w14:paraId="3A31858B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010" w:type="dxa"/>
            <w:gridSpan w:val="2"/>
            <w:noWrap/>
            <w:vAlign w:val="bottom"/>
          </w:tcPr>
          <w:p w14:paraId="18DCEBB5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14:paraId="6E4B39CB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18" w:type="dxa"/>
            <w:gridSpan w:val="2"/>
            <w:noWrap/>
            <w:vAlign w:val="bottom"/>
          </w:tcPr>
          <w:p w14:paraId="56F5260B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14:paraId="3C7286FA" w14:textId="77777777" w:rsidTr="00784D53">
        <w:trPr>
          <w:trHeight w:val="413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2D31B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դասիչը</w:t>
            </w:r>
            <w:proofErr w:type="spellEnd"/>
          </w:p>
        </w:tc>
        <w:tc>
          <w:tcPr>
            <w:tcW w:w="8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97006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1146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7F61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են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փակագծերում</w:t>
            </w:r>
            <w:proofErr w:type="spellEnd"/>
          </w:p>
        </w:tc>
      </w:tr>
      <w:tr w:rsidR="00D54E31" w14:paraId="083BE867" w14:textId="77777777" w:rsidTr="00784D53">
        <w:trPr>
          <w:trHeight w:val="6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0FD64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դասիչը</w:t>
            </w:r>
            <w:proofErr w:type="spellEnd"/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58D43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11016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393C6D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ինն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ամիս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CFE975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տարի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</w:tr>
      <w:tr w:rsidR="00D54E31" w14:paraId="1B29711E" w14:textId="77777777" w:rsidTr="00784D53">
        <w:trPr>
          <w:trHeight w:val="66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F620C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անվանումը</w:t>
            </w:r>
            <w:proofErr w:type="spellEnd"/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741F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spacing w:val="-8"/>
                <w:lang w:eastAsia="en-US"/>
              </w:rPr>
              <w:t>Կրթական</w:t>
            </w:r>
            <w:proofErr w:type="spellEnd"/>
            <w:r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lang w:eastAsia="en-US"/>
              </w:rPr>
              <w:t>հաստատությունների</w:t>
            </w:r>
            <w:proofErr w:type="spellEnd"/>
            <w:r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lang w:eastAsia="en-US"/>
              </w:rPr>
              <w:t>աշակերտներին</w:t>
            </w:r>
            <w:proofErr w:type="spellEnd"/>
            <w:r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lang w:eastAsia="en-US"/>
              </w:rPr>
              <w:t>դասագրքերով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lang w:eastAsia="en-US"/>
              </w:rPr>
              <w:t>ուսումնական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գրականությամբ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ապահովում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080BC94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5CF4226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14:paraId="3EA43E65" w14:textId="77777777" w:rsidTr="00784D53">
        <w:trPr>
          <w:trHeight w:val="88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5400D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D6F662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pacing w:val="-8"/>
                <w:lang w:eastAsia="en-US"/>
              </w:rPr>
              <w:t>Հանրակրթական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lang w:eastAsia="en-US"/>
              </w:rPr>
              <w:t>դպրոցում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lang w:eastAsia="en-US"/>
              </w:rPr>
              <w:t>ուսումնական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lang w:eastAsia="en-US"/>
              </w:rPr>
              <w:t>գործընթացի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lang w:eastAsia="en-US"/>
              </w:rPr>
              <w:t>արդյունավետության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lang w:eastAsia="en-US"/>
              </w:rPr>
              <w:t>ապահովման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lang w:eastAsia="en-US"/>
              </w:rPr>
              <w:t>բարձրացման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lang w:eastAsia="en-US"/>
              </w:rPr>
              <w:t>նպատակով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lang w:eastAsia="en-US"/>
              </w:rPr>
              <w:t>ուսումնադիդակտիկ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lang w:eastAsia="en-US"/>
              </w:rPr>
              <w:t>պարագաների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ապահովում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9B6E844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8F94A4C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14:paraId="428976D4" w14:textId="77777777" w:rsidTr="00784D53">
        <w:trPr>
          <w:trHeight w:val="6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FA7B0A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տեսակը</w:t>
            </w:r>
            <w:proofErr w:type="spellEnd"/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FA03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մատուցում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9DA1496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E54B3FA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14:paraId="7D8DC8E8" w14:textId="77777777" w:rsidTr="00784D53">
        <w:trPr>
          <w:trHeight w:val="197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8A58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Միջոցառումն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իրականացնողի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17F3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«</w:t>
            </w:r>
            <w:proofErr w:type="spellStart"/>
            <w:r>
              <w:rPr>
                <w:rFonts w:ascii="GHEA Mariam" w:hAnsi="GHEA Mariam"/>
                <w:lang w:eastAsia="en-US"/>
              </w:rPr>
              <w:t>Գնումների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մասին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» ՀՀ </w:t>
            </w:r>
            <w:proofErr w:type="spellStart"/>
            <w:r>
              <w:rPr>
                <w:rFonts w:ascii="GHEA Mariam" w:hAnsi="GHEA Mariam"/>
                <w:lang w:eastAsia="en-US"/>
              </w:rPr>
              <w:t>օրենքի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համաձայն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ընտրված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կազմակերպություն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EBB824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042861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14:paraId="1553798C" w14:textId="77777777" w:rsidTr="00784D53">
        <w:trPr>
          <w:trHeight w:val="269"/>
        </w:trPr>
        <w:tc>
          <w:tcPr>
            <w:tcW w:w="1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16AE9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lastRenderedPageBreak/>
              <w:t>Արդյունքի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չափորոշիչներ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4F4597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D5644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14:paraId="5C94F8B4" w14:textId="77777777" w:rsidTr="00784D53">
        <w:trPr>
          <w:trHeight w:val="134"/>
        </w:trPr>
        <w:tc>
          <w:tcPr>
            <w:tcW w:w="1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B9AA" w14:textId="77777777" w:rsidR="00D54E31" w:rsidRDefault="00D54E31" w:rsidP="00784D53">
            <w:pPr>
              <w:rPr>
                <w:rFonts w:ascii="GHEA Mariam" w:hAnsi="GHEA Mariam"/>
                <w:spacing w:val="-8"/>
                <w:lang w:eastAsia="en-US"/>
              </w:rPr>
            </w:pPr>
            <w:proofErr w:type="spellStart"/>
            <w:r>
              <w:rPr>
                <w:rFonts w:ascii="GHEA Mariam" w:hAnsi="GHEA Mariam"/>
                <w:spacing w:val="-8"/>
                <w:lang w:eastAsia="en-US"/>
              </w:rPr>
              <w:t>Տարրական</w:t>
            </w:r>
            <w:proofErr w:type="spellEnd"/>
            <w:r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lang w:eastAsia="en-US"/>
              </w:rPr>
              <w:t>դասարանների</w:t>
            </w:r>
            <w:proofErr w:type="spellEnd"/>
            <w:r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lang w:eastAsia="en-US"/>
              </w:rPr>
              <w:t>սովորողներին</w:t>
            </w:r>
            <w:proofErr w:type="spellEnd"/>
            <w:r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lang w:eastAsia="en-US"/>
              </w:rPr>
              <w:t>տրվող</w:t>
            </w:r>
            <w:proofErr w:type="spellEnd"/>
            <w:r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lang w:eastAsia="en-US"/>
              </w:rPr>
              <w:t>դասագրքերի</w:t>
            </w:r>
            <w:proofErr w:type="spellEnd"/>
            <w:r>
              <w:rPr>
                <w:rFonts w:ascii="GHEA Mariam" w:hAnsi="GHEA Mariam"/>
                <w:spacing w:val="-8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spacing w:val="-8"/>
                <w:lang w:eastAsia="en-US"/>
              </w:rPr>
              <w:t>վարժությունների</w:t>
            </w:r>
            <w:proofErr w:type="spellEnd"/>
            <w:r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lang w:eastAsia="en-US"/>
              </w:rPr>
              <w:t>տետրերի</w:t>
            </w:r>
            <w:proofErr w:type="spellEnd"/>
            <w:r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lang w:eastAsia="en-US"/>
              </w:rPr>
              <w:t>թվաքանակ</w:t>
            </w:r>
            <w:proofErr w:type="spellEnd"/>
            <w:r>
              <w:rPr>
                <w:rFonts w:ascii="GHEA Mariam" w:hAnsi="GHEA Mariam"/>
                <w:spacing w:val="-8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spacing w:val="-8"/>
                <w:lang w:eastAsia="en-US"/>
              </w:rPr>
              <w:t>հատ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8561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8CD0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0</w:t>
            </w:r>
          </w:p>
        </w:tc>
      </w:tr>
      <w:tr w:rsidR="00D54E31" w14:paraId="38EF08F4" w14:textId="77777777" w:rsidTr="00784D53">
        <w:trPr>
          <w:trHeight w:val="60"/>
        </w:trPr>
        <w:tc>
          <w:tcPr>
            <w:tcW w:w="1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15F605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վրա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կատարվող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. </w:t>
            </w:r>
            <w:proofErr w:type="spellStart"/>
            <w:r>
              <w:rPr>
                <w:rFonts w:ascii="GHEA Mariam" w:hAnsi="GHEA Mariam"/>
                <w:lang w:eastAsia="en-US"/>
              </w:rPr>
              <w:t>դրամ</w:t>
            </w:r>
            <w:proofErr w:type="spellEnd"/>
            <w:r>
              <w:rPr>
                <w:rFonts w:ascii="GHEA Mariam" w:hAnsi="GHEA Mariam"/>
                <w:lang w:eastAsia="en-US"/>
              </w:rPr>
              <w:t>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BF57C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(15910.1)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55D73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(15910.1)</w:t>
            </w:r>
          </w:p>
        </w:tc>
      </w:tr>
      <w:tr w:rsidR="00D54E31" w14:paraId="35149F4A" w14:textId="77777777" w:rsidTr="00784D53">
        <w:trPr>
          <w:trHeight w:val="270"/>
        </w:trPr>
        <w:tc>
          <w:tcPr>
            <w:tcW w:w="3420" w:type="dxa"/>
            <w:gridSpan w:val="2"/>
            <w:noWrap/>
            <w:vAlign w:val="bottom"/>
          </w:tcPr>
          <w:p w14:paraId="45373C00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010" w:type="dxa"/>
            <w:gridSpan w:val="2"/>
            <w:noWrap/>
            <w:vAlign w:val="bottom"/>
          </w:tcPr>
          <w:p w14:paraId="7305B127" w14:textId="77777777" w:rsidR="00D54E31" w:rsidRDefault="00D54E31" w:rsidP="00784D53">
            <w:pPr>
              <w:jc w:val="both"/>
              <w:rPr>
                <w:rFonts w:ascii="GHEA Mariam" w:hAnsi="GHEA Mariam"/>
                <w:lang w:eastAsia="en-US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14:paraId="3C6A0740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18" w:type="dxa"/>
            <w:gridSpan w:val="2"/>
            <w:noWrap/>
            <w:vAlign w:val="bottom"/>
          </w:tcPr>
          <w:p w14:paraId="4AA4F33F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14:paraId="70BF2314" w14:textId="77777777" w:rsidTr="00784D53">
        <w:trPr>
          <w:trHeight w:val="836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FA6D5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8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2820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1148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1916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ավելացումները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են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</w:tr>
      <w:tr w:rsidR="00D54E31" w14:paraId="0A51B8F4" w14:textId="77777777" w:rsidTr="00784D53">
        <w:trPr>
          <w:trHeight w:val="6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1980B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DFDA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11005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F2596E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ինն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ամիս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5DA363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տարի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</w:tr>
      <w:tr w:rsidR="00D54E31" w14:paraId="18806C5E" w14:textId="77777777" w:rsidTr="00784D53">
        <w:trPr>
          <w:trHeight w:val="6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10DA7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անվանումը</w:t>
            </w:r>
            <w:proofErr w:type="spellEnd"/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B589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Դպրոցականների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ամառային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հանգստի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կազմակերպում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771F19C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94EA0ED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14:paraId="2390EE51" w14:textId="77777777" w:rsidTr="00784D53">
        <w:trPr>
          <w:trHeight w:val="6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A203A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0EE4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Զոհված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հաշմանդամ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դարձած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զինծառայողների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աշխարհազորայինների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ծնողազուրկ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սակավ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ապահովված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բազմազավակ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ընտանիքների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7-13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տարեկան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երեխաների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ամառային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հանգստի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կազմակերպում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19EEEAF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9378FB5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14:paraId="20C6A093" w14:textId="77777777" w:rsidTr="00784D53">
        <w:trPr>
          <w:trHeight w:val="6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371EB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տեսակը</w:t>
            </w:r>
            <w:proofErr w:type="spellEnd"/>
          </w:p>
        </w:tc>
        <w:tc>
          <w:tcPr>
            <w:tcW w:w="8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0BB4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մատուցում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DFBCF3C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049F848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14:paraId="19CC065D" w14:textId="77777777" w:rsidTr="00784D53">
        <w:trPr>
          <w:trHeight w:val="6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E6A3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Միջոցառումն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իրականացնողի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071B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«</w:t>
            </w:r>
            <w:proofErr w:type="spellStart"/>
            <w:r>
              <w:rPr>
                <w:rFonts w:ascii="GHEA Mariam" w:hAnsi="GHEA Mariam"/>
                <w:lang w:eastAsia="en-US"/>
              </w:rPr>
              <w:t>Գնումների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մասին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» ՀՀ </w:t>
            </w:r>
            <w:proofErr w:type="spellStart"/>
            <w:r>
              <w:rPr>
                <w:rFonts w:ascii="GHEA Mariam" w:hAnsi="GHEA Mariam"/>
                <w:lang w:eastAsia="en-US"/>
              </w:rPr>
              <w:t>օրենքի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համաձայն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ընտրված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կազմակերպություն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D007571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5A659B3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14:paraId="2B7465FE" w14:textId="77777777" w:rsidTr="00784D53">
        <w:trPr>
          <w:trHeight w:val="6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1CEB90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5BB9E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չափորոշիչներ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7B8119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4A114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14:paraId="5D54E82A" w14:textId="77777777" w:rsidTr="00784D53">
        <w:trPr>
          <w:trHeight w:val="6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B798011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Ճամբարների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թիվը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հատ</w:t>
            </w:r>
            <w:proofErr w:type="spellEnd"/>
          </w:p>
        </w:tc>
        <w:tc>
          <w:tcPr>
            <w:tcW w:w="8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2C7E4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2B6D1E" w14:textId="77777777" w:rsidR="00D54E31" w:rsidRDefault="00D54E31" w:rsidP="00784D53">
            <w:pPr>
              <w:jc w:val="right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6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05D1F8" w14:textId="77777777" w:rsidR="00D54E31" w:rsidRDefault="00D54E31" w:rsidP="00784D53">
            <w:pPr>
              <w:jc w:val="right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6</w:t>
            </w:r>
          </w:p>
        </w:tc>
      </w:tr>
      <w:tr w:rsidR="00D54E31" w14:paraId="757ABCA5" w14:textId="77777777" w:rsidTr="00784D53">
        <w:trPr>
          <w:trHeight w:val="60"/>
        </w:trPr>
        <w:tc>
          <w:tcPr>
            <w:tcW w:w="1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5B81A1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Ճամբարներում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ամառային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հանգիստ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անցկացնող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երեխաների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թիվը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lang w:eastAsia="en-US"/>
              </w:rPr>
              <w:t>մարդ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88C651" w14:textId="77777777" w:rsidR="00D54E31" w:rsidRDefault="00D54E31" w:rsidP="00784D53">
            <w:pPr>
              <w:jc w:val="right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4380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2D008B" w14:textId="77777777" w:rsidR="00D54E31" w:rsidRDefault="00D54E31" w:rsidP="00784D53">
            <w:pPr>
              <w:jc w:val="right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4380</w:t>
            </w:r>
          </w:p>
        </w:tc>
      </w:tr>
      <w:tr w:rsidR="00D54E31" w14:paraId="4BA861C7" w14:textId="77777777" w:rsidTr="00784D53">
        <w:trPr>
          <w:trHeight w:val="60"/>
        </w:trPr>
        <w:tc>
          <w:tcPr>
            <w:tcW w:w="1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0A3F238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վրա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կատարվող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FED97" w14:textId="77777777" w:rsidR="00D54E31" w:rsidRDefault="00D54E31" w:rsidP="00784D53">
            <w:pPr>
              <w:jc w:val="right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15910.1 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A89E2" w14:textId="77777777" w:rsidR="00D54E31" w:rsidRDefault="00D54E31" w:rsidP="00784D53">
            <w:pPr>
              <w:jc w:val="right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15910.1 </w:t>
            </w:r>
          </w:p>
        </w:tc>
      </w:tr>
    </w:tbl>
    <w:p w14:paraId="15BBFA1B" w14:textId="77777777" w:rsidR="00D54E31" w:rsidRDefault="00D54E31" w:rsidP="00D54E31">
      <w:pPr>
        <w:pStyle w:val="mechtex"/>
        <w:ind w:firstLine="720"/>
        <w:jc w:val="left"/>
        <w:rPr>
          <w:rFonts w:ascii="Arial" w:hAnsi="Arial" w:cs="Arial"/>
          <w:szCs w:val="20"/>
        </w:rPr>
      </w:pPr>
    </w:p>
    <w:p w14:paraId="6776A1B1" w14:textId="77777777" w:rsidR="00D54E31" w:rsidRDefault="00D54E31" w:rsidP="00D54E31">
      <w:pPr>
        <w:pStyle w:val="mechtex"/>
        <w:ind w:firstLine="720"/>
        <w:jc w:val="left"/>
        <w:rPr>
          <w:rFonts w:ascii="Arial" w:hAnsi="Arial" w:cs="Arial"/>
        </w:rPr>
      </w:pPr>
    </w:p>
    <w:p w14:paraId="4D25F2DE" w14:textId="77777777" w:rsidR="00D54E31" w:rsidRDefault="00D54E31" w:rsidP="00D54E31">
      <w:pPr>
        <w:pStyle w:val="mechtex"/>
        <w:ind w:firstLine="720"/>
        <w:jc w:val="left"/>
        <w:rPr>
          <w:rFonts w:ascii="Arial" w:hAnsi="Arial" w:cs="Arial"/>
          <w:sz w:val="30"/>
        </w:rPr>
      </w:pPr>
    </w:p>
    <w:p w14:paraId="43E31A3F" w14:textId="77777777" w:rsidR="00D54E31" w:rsidRDefault="00D54E31" w:rsidP="00D54E31">
      <w:pPr>
        <w:pStyle w:val="mechtex"/>
        <w:ind w:firstLine="720"/>
        <w:jc w:val="left"/>
        <w:rPr>
          <w:rFonts w:ascii="Arial" w:hAnsi="Arial" w:cs="Arial"/>
        </w:rPr>
      </w:pPr>
    </w:p>
    <w:p w14:paraId="7A72B66E" w14:textId="77777777" w:rsidR="00D54E31" w:rsidRDefault="00D54E31" w:rsidP="00D54E31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>
        <w:rPr>
          <w:rFonts w:ascii="GHEA Mariam" w:hAnsi="GHEA Mariam" w:cs="Sylfaen"/>
        </w:rPr>
        <w:t>ՀԱՅԱՍՏԱՆԻ</w:t>
      </w:r>
      <w:r>
        <w:rPr>
          <w:rFonts w:ascii="GHEA Mariam" w:hAnsi="GHEA Mariam" w:cs="Arial Armenian"/>
        </w:rPr>
        <w:t xml:space="preserve">  </w:t>
      </w:r>
      <w:r>
        <w:rPr>
          <w:rFonts w:ascii="GHEA Mariam" w:hAnsi="GHEA Mariam" w:cs="Sylfaen"/>
        </w:rPr>
        <w:t>ՀԱՆՐԱՊԵՏՈՒԹՅԱՆ</w:t>
      </w:r>
      <w:proofErr w:type="gramEnd"/>
    </w:p>
    <w:p w14:paraId="1DCD881C" w14:textId="77777777" w:rsidR="00D54E31" w:rsidRDefault="00D54E31" w:rsidP="00D54E31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>
        <w:rPr>
          <w:rFonts w:ascii="GHEA Mariam" w:hAnsi="GHEA Mariam" w:cs="Sylfaen"/>
        </w:rPr>
        <w:t>ՎԱՐՉԱՊԵՏԻ ԱՇԽԱՏԱԿԱԶՄԻ</w:t>
      </w:r>
    </w:p>
    <w:p w14:paraId="70EB4E3F" w14:textId="77777777" w:rsidR="00D54E31" w:rsidRDefault="00D54E31" w:rsidP="00522684">
      <w:pPr>
        <w:pStyle w:val="mechtex"/>
        <w:ind w:firstLine="720"/>
        <w:jc w:val="left"/>
        <w:rPr>
          <w:rFonts w:ascii="GHEA Mariam" w:hAnsi="GHEA Mariam"/>
        </w:rPr>
      </w:pPr>
      <w:r>
        <w:rPr>
          <w:rFonts w:ascii="GHEA Mariam" w:hAnsi="GHEA Mariam" w:cs="Sylfaen"/>
        </w:rPr>
        <w:t xml:space="preserve">                 ՂԵԿԱՎԱՐ</w:t>
      </w:r>
      <w:r>
        <w:rPr>
          <w:rFonts w:ascii="GHEA Mariam" w:hAnsi="GHEA Mariam" w:cs="Arial Armenian"/>
        </w:rPr>
        <w:tab/>
        <w:t xml:space="preserve">                                              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 xml:space="preserve">        Է</w:t>
      </w:r>
      <w:r>
        <w:rPr>
          <w:rFonts w:ascii="GHEA Mariam" w:hAnsi="GHEA Mariam" w:cs="Sylfaen"/>
        </w:rPr>
        <w:t>.</w:t>
      </w:r>
      <w:r>
        <w:rPr>
          <w:rFonts w:ascii="GHEA Mariam" w:hAnsi="GHEA Mariam" w:cs="Arial Armenian"/>
        </w:rPr>
        <w:t xml:space="preserve"> ԱՂԱՋԱՆ</w:t>
      </w:r>
      <w:r>
        <w:rPr>
          <w:rFonts w:ascii="GHEA Mariam" w:hAnsi="GHEA Mariam" w:cs="Sylfaen"/>
        </w:rPr>
        <w:t>ՅԱՆ</w:t>
      </w:r>
      <w:bookmarkStart w:id="0" w:name="_GoBack"/>
      <w:bookmarkEnd w:id="0"/>
    </w:p>
    <w:p w14:paraId="0E25A9F2" w14:textId="77777777" w:rsidR="00BA6A4D" w:rsidRDefault="00BA6A4D"/>
    <w:sectPr w:rsidR="00BA6A4D" w:rsidSect="00522684">
      <w:headerReference w:type="even" r:id="rId7"/>
      <w:footerReference w:type="even" r:id="rId8"/>
      <w:footerReference w:type="default" r:id="rId9"/>
      <w:footerReference w:type="first" r:id="rId10"/>
      <w:pgSz w:w="16834" w:h="11909" w:orient="landscape"/>
      <w:pgMar w:top="1170" w:right="1440" w:bottom="1440" w:left="1021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44A3D" w14:textId="77777777" w:rsidR="00D67A4E" w:rsidRDefault="00D67A4E">
      <w:r>
        <w:separator/>
      </w:r>
    </w:p>
  </w:endnote>
  <w:endnote w:type="continuationSeparator" w:id="0">
    <w:p w14:paraId="77F084E8" w14:textId="77777777" w:rsidR="00D67A4E" w:rsidRDefault="00D6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739CD" w14:textId="77777777" w:rsidR="003F4DEA" w:rsidRDefault="00D54E3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KARAVARm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93C90" w14:textId="77777777" w:rsidR="003F4DEA" w:rsidRPr="00946E8E" w:rsidRDefault="00D67A4E" w:rsidP="00946E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A5012" w14:textId="77777777" w:rsidR="003F4DEA" w:rsidRDefault="00D54E31">
    <w:pPr>
      <w:pStyle w:val="Footer"/>
    </w:pPr>
    <w:fldSimple w:instr=" FILENAME  \* MERGEFORMAT ">
      <w:r>
        <w:rPr>
          <w:noProof/>
        </w:rPr>
        <w:t>KARAVARm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AE758" w14:textId="77777777" w:rsidR="00D67A4E" w:rsidRDefault="00D67A4E">
      <w:r>
        <w:separator/>
      </w:r>
    </w:p>
  </w:footnote>
  <w:footnote w:type="continuationSeparator" w:id="0">
    <w:p w14:paraId="60F0718F" w14:textId="77777777" w:rsidR="00D67A4E" w:rsidRDefault="00D67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9F5F3" w14:textId="77777777" w:rsidR="003F4DEA" w:rsidRDefault="00D54E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C6D4D21" w14:textId="77777777" w:rsidR="003F4DEA" w:rsidRDefault="00D67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F594F"/>
    <w:multiLevelType w:val="singleLevel"/>
    <w:tmpl w:val="546C2EAC"/>
    <w:lvl w:ilvl="0">
      <w:start w:val="1"/>
      <w:numFmt w:val="upperRoman"/>
      <w:pStyle w:val="Heading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31"/>
    <w:rsid w:val="00172EA4"/>
    <w:rsid w:val="004236BF"/>
    <w:rsid w:val="00522684"/>
    <w:rsid w:val="00BA6A4D"/>
    <w:rsid w:val="00D54E31"/>
    <w:rsid w:val="00D6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8818F"/>
  <w15:chartTrackingRefBased/>
  <w15:docId w15:val="{79ECE5CE-A2CC-461B-9B3A-1B821B3F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E31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D54E31"/>
    <w:pPr>
      <w:keepNext/>
      <w:spacing w:before="80"/>
      <w:jc w:val="center"/>
      <w:outlineLvl w:val="0"/>
    </w:pPr>
    <w:rPr>
      <w:b/>
      <w:sz w:val="24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54E31"/>
    <w:pPr>
      <w:keepNext/>
      <w:tabs>
        <w:tab w:val="left" w:pos="7438"/>
      </w:tabs>
      <w:jc w:val="center"/>
      <w:outlineLvl w:val="1"/>
    </w:pPr>
    <w:rPr>
      <w:rFonts w:ascii="Arial LatRus" w:hAnsi="Arial LatRus"/>
      <w:shadow/>
      <w:sz w:val="30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4E31"/>
    <w:pPr>
      <w:keepNext/>
      <w:jc w:val="center"/>
      <w:outlineLvl w:val="2"/>
    </w:pPr>
    <w:rPr>
      <w:rFonts w:ascii="Times Armenian" w:hAnsi="Times Armenian"/>
      <w:b/>
      <w:bCs/>
      <w:noProof/>
      <w:sz w:val="24"/>
      <w:szCs w:val="20"/>
      <w:lang w:val="pt-BR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54E31"/>
    <w:pPr>
      <w:keepNext/>
      <w:ind w:left="-108"/>
      <w:outlineLvl w:val="3"/>
    </w:pPr>
    <w:rPr>
      <w:b/>
      <w:sz w:val="28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54E31"/>
    <w:pPr>
      <w:keepNext/>
      <w:numPr>
        <w:numId w:val="1"/>
      </w:numPr>
      <w:spacing w:line="360" w:lineRule="auto"/>
      <w:jc w:val="center"/>
      <w:outlineLvl w:val="5"/>
    </w:pPr>
    <w:rPr>
      <w:rFonts w:ascii="Times Armenian" w:hAnsi="Times Armenian"/>
      <w:b/>
      <w:noProof/>
      <w:sz w:val="24"/>
      <w:szCs w:val="20"/>
      <w:lang w:val="pt-B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E31"/>
    <w:rPr>
      <w:rFonts w:ascii="Arial Armenian" w:eastAsia="Times New Roman" w:hAnsi="Arial Armenian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D54E31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D54E31"/>
    <w:rPr>
      <w:rFonts w:ascii="Times Armenian" w:eastAsia="Times New Roman" w:hAnsi="Times Armenian" w:cs="Times New Roman"/>
      <w:b/>
      <w:bCs/>
      <w:noProof/>
      <w:sz w:val="24"/>
      <w:szCs w:val="20"/>
      <w:lang w:val="pt-BR" w:eastAsia="x-none"/>
    </w:rPr>
  </w:style>
  <w:style w:type="character" w:customStyle="1" w:styleId="Heading4Char">
    <w:name w:val="Heading 4 Char"/>
    <w:basedOn w:val="DefaultParagraphFont"/>
    <w:link w:val="Heading4"/>
    <w:semiHidden/>
    <w:rsid w:val="00D54E31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D54E31"/>
    <w:rPr>
      <w:rFonts w:ascii="Times Armenian" w:eastAsia="Times New Roman" w:hAnsi="Times Armenian" w:cs="Times New Roman"/>
      <w:b/>
      <w:noProof/>
      <w:sz w:val="24"/>
      <w:szCs w:val="20"/>
      <w:lang w:val="pt-BR" w:eastAsia="x-none"/>
    </w:rPr>
  </w:style>
  <w:style w:type="paragraph" w:styleId="Header">
    <w:name w:val="header"/>
    <w:basedOn w:val="Normal"/>
    <w:link w:val="HeaderChar"/>
    <w:rsid w:val="00D54E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4E31"/>
    <w:rPr>
      <w:rFonts w:ascii="Arial Armenian" w:eastAsia="Times New Roman" w:hAnsi="Arial Armenian" w:cs="Times New Roman"/>
      <w:lang w:eastAsia="ru-RU"/>
    </w:rPr>
  </w:style>
  <w:style w:type="paragraph" w:styleId="Footer">
    <w:name w:val="footer"/>
    <w:basedOn w:val="Normal"/>
    <w:link w:val="FooterChar"/>
    <w:rsid w:val="00D54E31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D54E31"/>
    <w:rPr>
      <w:rFonts w:ascii="Arial Armenian" w:eastAsia="Times New Roman" w:hAnsi="Arial Armenian" w:cs="Times New Roman"/>
      <w:lang w:val="x-none" w:eastAsia="ru-RU"/>
    </w:rPr>
  </w:style>
  <w:style w:type="character" w:styleId="PageNumber">
    <w:name w:val="page number"/>
    <w:basedOn w:val="DefaultParagraphFont"/>
    <w:rsid w:val="00D54E31"/>
  </w:style>
  <w:style w:type="paragraph" w:customStyle="1" w:styleId="norm">
    <w:name w:val="norm"/>
    <w:basedOn w:val="Normal"/>
    <w:link w:val="normChar"/>
    <w:rsid w:val="00D54E31"/>
    <w:pPr>
      <w:spacing w:line="480" w:lineRule="auto"/>
      <w:ind w:firstLine="709"/>
      <w:jc w:val="both"/>
    </w:pPr>
  </w:style>
  <w:style w:type="character" w:customStyle="1" w:styleId="normChar">
    <w:name w:val="norm Char"/>
    <w:link w:val="norm"/>
    <w:locked/>
    <w:rsid w:val="00D54E31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rsid w:val="00D54E31"/>
    <w:pPr>
      <w:jc w:val="center"/>
    </w:pPr>
  </w:style>
  <w:style w:type="character" w:customStyle="1" w:styleId="mechtexChar">
    <w:name w:val="mechtex Char"/>
    <w:link w:val="mechtex"/>
    <w:locked/>
    <w:rsid w:val="00D54E31"/>
    <w:rPr>
      <w:rFonts w:ascii="Arial Armenian" w:eastAsia="Times New Roman" w:hAnsi="Arial Armenian" w:cs="Times New Roman"/>
      <w:lang w:eastAsia="ru-RU"/>
    </w:rPr>
  </w:style>
  <w:style w:type="paragraph" w:customStyle="1" w:styleId="Style15">
    <w:name w:val="Style1.5"/>
    <w:basedOn w:val="Normal"/>
    <w:rsid w:val="00D54E31"/>
    <w:pPr>
      <w:spacing w:line="360" w:lineRule="auto"/>
      <w:ind w:firstLine="709"/>
      <w:jc w:val="both"/>
    </w:pPr>
  </w:style>
  <w:style w:type="paragraph" w:customStyle="1" w:styleId="Style1">
    <w:name w:val="Style1"/>
    <w:basedOn w:val="mechtex"/>
    <w:rsid w:val="00D54E31"/>
    <w:pPr>
      <w:jc w:val="both"/>
    </w:pPr>
  </w:style>
  <w:style w:type="paragraph" w:customStyle="1" w:styleId="russtyle">
    <w:name w:val="russtyle"/>
    <w:basedOn w:val="Normal"/>
    <w:rsid w:val="00D54E31"/>
    <w:rPr>
      <w:rFonts w:ascii="Russian Baltica" w:hAnsi="Russian Baltica"/>
    </w:rPr>
  </w:style>
  <w:style w:type="paragraph" w:customStyle="1" w:styleId="Style2">
    <w:name w:val="Style2"/>
    <w:basedOn w:val="mechtex"/>
    <w:rsid w:val="00D54E31"/>
    <w:rPr>
      <w:w w:val="120"/>
    </w:rPr>
  </w:style>
  <w:style w:type="paragraph" w:customStyle="1" w:styleId="Style3">
    <w:name w:val="Style3"/>
    <w:basedOn w:val="mechtex"/>
    <w:rsid w:val="00D54E31"/>
    <w:rPr>
      <w:w w:val="120"/>
    </w:rPr>
  </w:style>
  <w:style w:type="paragraph" w:customStyle="1" w:styleId="Style4">
    <w:name w:val="Style4"/>
    <w:basedOn w:val="mechtex"/>
    <w:rsid w:val="00D54E31"/>
    <w:rPr>
      <w:w w:val="120"/>
    </w:rPr>
  </w:style>
  <w:style w:type="paragraph" w:customStyle="1" w:styleId="Style5">
    <w:name w:val="Style5"/>
    <w:basedOn w:val="mechtex"/>
    <w:rsid w:val="00D54E31"/>
    <w:rPr>
      <w:w w:val="120"/>
    </w:rPr>
  </w:style>
  <w:style w:type="paragraph" w:styleId="Title">
    <w:name w:val="Title"/>
    <w:basedOn w:val="Normal"/>
    <w:link w:val="TitleChar"/>
    <w:qFormat/>
    <w:rsid w:val="00D54E31"/>
    <w:pPr>
      <w:overflowPunct w:val="0"/>
      <w:autoSpaceDE w:val="0"/>
      <w:autoSpaceDN w:val="0"/>
      <w:adjustRightInd w:val="0"/>
      <w:spacing w:line="360" w:lineRule="auto"/>
      <w:jc w:val="center"/>
    </w:pPr>
    <w:rPr>
      <w:b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54E31"/>
    <w:rPr>
      <w:rFonts w:ascii="Arial Armenian" w:eastAsia="Times New Roman" w:hAnsi="Arial Armenian" w:cs="Times New Roman"/>
      <w:b/>
      <w:szCs w:val="20"/>
      <w:lang w:val="x-none" w:eastAsia="x-none"/>
    </w:rPr>
  </w:style>
  <w:style w:type="paragraph" w:customStyle="1" w:styleId="Default">
    <w:name w:val="Default"/>
    <w:rsid w:val="00D54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3Char">
    <w:name w:val="Body Text 3 Char"/>
    <w:link w:val="BodyText3"/>
    <w:rsid w:val="00D54E31"/>
    <w:rPr>
      <w:rFonts w:ascii="Arial Armenian" w:hAnsi="Arial Armenian"/>
      <w:szCs w:val="24"/>
    </w:rPr>
  </w:style>
  <w:style w:type="paragraph" w:styleId="BodyText3">
    <w:name w:val="Body Text 3"/>
    <w:basedOn w:val="Normal"/>
    <w:link w:val="BodyText3Char"/>
    <w:unhideWhenUsed/>
    <w:rsid w:val="00D54E31"/>
    <w:pPr>
      <w:jc w:val="both"/>
    </w:pPr>
    <w:rPr>
      <w:rFonts w:eastAsiaTheme="minorHAnsi" w:cstheme="minorBidi"/>
      <w:szCs w:val="24"/>
      <w:lang w:eastAsia="en-US"/>
    </w:rPr>
  </w:style>
  <w:style w:type="character" w:customStyle="1" w:styleId="BodyText3Char1">
    <w:name w:val="Body Text 3 Char1"/>
    <w:basedOn w:val="DefaultParagraphFont"/>
    <w:rsid w:val="00D54E31"/>
    <w:rPr>
      <w:rFonts w:ascii="Arial Armenian" w:eastAsia="Times New Roman" w:hAnsi="Arial Armenian" w:cs="Times New Roman"/>
      <w:sz w:val="16"/>
      <w:szCs w:val="16"/>
      <w:lang w:eastAsia="ru-RU"/>
    </w:rPr>
  </w:style>
  <w:style w:type="paragraph" w:styleId="BodyText2">
    <w:name w:val="Body Text 2"/>
    <w:basedOn w:val="Normal"/>
    <w:link w:val="BodyText2Char"/>
    <w:rsid w:val="00D54E31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rsid w:val="00D54E31"/>
    <w:rPr>
      <w:rFonts w:ascii="Arial Armenian" w:eastAsia="Times New Roman" w:hAnsi="Arial Armenian" w:cs="Times New Roman"/>
      <w:lang w:val="x-none" w:eastAsia="ru-RU"/>
    </w:rPr>
  </w:style>
  <w:style w:type="character" w:styleId="Hyperlink">
    <w:name w:val="Hyperlink"/>
    <w:uiPriority w:val="99"/>
    <w:unhideWhenUsed/>
    <w:rsid w:val="00D54E31"/>
    <w:rPr>
      <w:color w:val="0000FF"/>
      <w:u w:val="single"/>
    </w:rPr>
  </w:style>
  <w:style w:type="character" w:styleId="FollowedHyperlink">
    <w:name w:val="FollowedHyperlink"/>
    <w:uiPriority w:val="99"/>
    <w:unhideWhenUsed/>
    <w:rsid w:val="00D54E31"/>
    <w:rPr>
      <w:color w:val="800080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nhideWhenUsed/>
    <w:rsid w:val="00D54E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D54E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nhideWhenUsed/>
    <w:rsid w:val="00D54E31"/>
    <w:pPr>
      <w:spacing w:after="120" w:line="276" w:lineRule="auto"/>
    </w:pPr>
    <w:rPr>
      <w:rFonts w:ascii="Calibri" w:eastAsia="Calibri" w:hAnsi="Calibri"/>
      <w:noProof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54E31"/>
    <w:rPr>
      <w:rFonts w:ascii="Calibri" w:eastAsia="Calibri" w:hAnsi="Calibri" w:cs="Times New Roman"/>
      <w:noProof/>
      <w:lang w:val="x-none" w:eastAsia="x-none"/>
    </w:rPr>
  </w:style>
  <w:style w:type="paragraph" w:styleId="BodyTextIndent3">
    <w:name w:val="Body Text Indent 3"/>
    <w:basedOn w:val="Normal"/>
    <w:link w:val="BodyTextIndent3Char1"/>
    <w:unhideWhenUsed/>
    <w:rsid w:val="00D54E31"/>
    <w:pPr>
      <w:spacing w:after="120" w:line="276" w:lineRule="auto"/>
      <w:ind w:left="283"/>
    </w:pPr>
    <w:rPr>
      <w:rFonts w:ascii="Calibri" w:eastAsia="Calibri" w:hAnsi="Calibri"/>
      <w:noProof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rsid w:val="00D54E31"/>
    <w:rPr>
      <w:rFonts w:ascii="Arial Armenian" w:eastAsia="Times New Roman" w:hAnsi="Arial Armenian" w:cs="Times New Roman"/>
      <w:sz w:val="16"/>
      <w:szCs w:val="16"/>
      <w:lang w:eastAsia="ru-RU"/>
    </w:rPr>
  </w:style>
  <w:style w:type="character" w:customStyle="1" w:styleId="BodyTextIndent3Char1">
    <w:name w:val="Body Text Indent 3 Char1"/>
    <w:link w:val="BodyTextIndent3"/>
    <w:locked/>
    <w:rsid w:val="00D54E31"/>
    <w:rPr>
      <w:rFonts w:ascii="Calibri" w:eastAsia="Calibri" w:hAnsi="Calibri" w:cs="Times New Roman"/>
      <w:noProof/>
      <w:sz w:val="16"/>
      <w:szCs w:val="16"/>
      <w:lang w:val="x-none" w:eastAsia="x-none"/>
    </w:rPr>
  </w:style>
  <w:style w:type="paragraph" w:styleId="DocumentMap">
    <w:name w:val="Document Map"/>
    <w:basedOn w:val="Normal"/>
    <w:link w:val="DocumentMapChar1"/>
    <w:unhideWhenUsed/>
    <w:rsid w:val="00D54E31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val="hy-AM" w:eastAsia="x-none"/>
    </w:rPr>
  </w:style>
  <w:style w:type="character" w:customStyle="1" w:styleId="DocumentMapChar">
    <w:name w:val="Document Map Char"/>
    <w:basedOn w:val="DefaultParagraphFont"/>
    <w:rsid w:val="00D54E3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DocumentMapChar1">
    <w:name w:val="Document Map Char1"/>
    <w:link w:val="DocumentMap"/>
    <w:locked/>
    <w:rsid w:val="00D54E31"/>
    <w:rPr>
      <w:rFonts w:ascii="Tahoma" w:eastAsia="Calibri" w:hAnsi="Tahoma" w:cs="Times New Roman"/>
      <w:sz w:val="20"/>
      <w:szCs w:val="20"/>
      <w:shd w:val="clear" w:color="auto" w:fill="000080"/>
      <w:lang w:val="hy-AM" w:eastAsia="x-none"/>
    </w:rPr>
  </w:style>
  <w:style w:type="paragraph" w:styleId="BalloonText">
    <w:name w:val="Balloon Text"/>
    <w:basedOn w:val="Normal"/>
    <w:link w:val="BalloonTextChar"/>
    <w:unhideWhenUsed/>
    <w:rsid w:val="00D54E31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D54E31"/>
    <w:rPr>
      <w:rFonts w:ascii="Tahoma" w:eastAsia="Calibri" w:hAnsi="Tahoma" w:cs="Times New Roman"/>
      <w:noProof/>
      <w:sz w:val="16"/>
      <w:szCs w:val="16"/>
      <w:lang w:val="x-none" w:eastAsia="x-none"/>
    </w:rPr>
  </w:style>
  <w:style w:type="character" w:customStyle="1" w:styleId="mechtex0">
    <w:name w:val="mechtex Знак"/>
    <w:locked/>
    <w:rsid w:val="00D54E31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D54E31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D54E31"/>
    <w:pPr>
      <w:spacing w:after="160" w:line="24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">
    <w:name w:val="Абзац списка"/>
    <w:basedOn w:val="Normal"/>
    <w:qFormat/>
    <w:rsid w:val="00D54E31"/>
    <w:pPr>
      <w:spacing w:after="200" w:line="276" w:lineRule="auto"/>
      <w:ind w:left="720"/>
      <w:contextualSpacing/>
    </w:pPr>
    <w:rPr>
      <w:rFonts w:ascii="Calibri" w:eastAsia="Calibri" w:hAnsi="Calibri"/>
      <w:noProof/>
      <w:lang w:eastAsia="en-US"/>
    </w:rPr>
  </w:style>
  <w:style w:type="character" w:customStyle="1" w:styleId="TitleChar1">
    <w:name w:val="Title Char1"/>
    <w:locked/>
    <w:rsid w:val="00D54E31"/>
    <w:rPr>
      <w:rFonts w:ascii="Times Armenian" w:hAnsi="Times Armenian"/>
      <w:sz w:val="24"/>
    </w:rPr>
  </w:style>
  <w:style w:type="character" w:customStyle="1" w:styleId="CharChar6">
    <w:name w:val="Char Char6"/>
    <w:rsid w:val="00D54E31"/>
    <w:rPr>
      <w:rFonts w:ascii="Arial LatArm" w:hAnsi="Arial LatArm" w:hint="default"/>
      <w:noProof/>
      <w:sz w:val="24"/>
      <w:lang w:val="en-US" w:eastAsia="ru-RU" w:bidi="ar-SA"/>
    </w:rPr>
  </w:style>
  <w:style w:type="table" w:styleId="TableGrid">
    <w:name w:val="Table Grid"/>
    <w:basedOn w:val="TableNormal"/>
    <w:rsid w:val="00D54E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D54E31"/>
    <w:rPr>
      <w:b/>
      <w:bCs/>
    </w:rPr>
  </w:style>
  <w:style w:type="character" w:styleId="Emphasis">
    <w:name w:val="Emphasis"/>
    <w:qFormat/>
    <w:rsid w:val="00D54E31"/>
    <w:rPr>
      <w:i/>
      <w:iCs/>
    </w:rPr>
  </w:style>
  <w:style w:type="character" w:customStyle="1" w:styleId="apple-converted-space">
    <w:name w:val="apple-converted-space"/>
    <w:rsid w:val="00D54E31"/>
  </w:style>
  <w:style w:type="character" w:customStyle="1" w:styleId="BodyTextIndentChar">
    <w:name w:val="Body Text Indent Char"/>
    <w:link w:val="BodyTextIndent"/>
    <w:rsid w:val="00D54E31"/>
    <w:rPr>
      <w:rFonts w:ascii="Arial Armenian" w:hAnsi="Arial Armenian"/>
      <w:sz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D54E31"/>
    <w:pPr>
      <w:ind w:left="6804" w:hanging="6804"/>
    </w:pPr>
    <w:rPr>
      <w:rFonts w:eastAsiaTheme="minorHAnsi" w:cstheme="minorBidi"/>
      <w:sz w:val="24"/>
      <w:lang w:val="en-GB"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D54E31"/>
    <w:rPr>
      <w:rFonts w:ascii="Arial Armenian" w:eastAsia="Times New Roman" w:hAnsi="Arial Armenian" w:cs="Times New Roman"/>
      <w:lang w:eastAsia="ru-RU"/>
    </w:rPr>
  </w:style>
  <w:style w:type="character" w:customStyle="1" w:styleId="BodyTextIndent2Char">
    <w:name w:val="Body Text Indent 2 Char"/>
    <w:link w:val="BodyTextIndent2"/>
    <w:rsid w:val="00D54E31"/>
    <w:rPr>
      <w:rFonts w:ascii="Arial Armenian" w:hAnsi="Arial Armenian"/>
      <w:sz w:val="24"/>
      <w:lang w:val="en-GB"/>
    </w:rPr>
  </w:style>
  <w:style w:type="paragraph" w:styleId="BodyTextIndent2">
    <w:name w:val="Body Text Indent 2"/>
    <w:basedOn w:val="Normal"/>
    <w:link w:val="BodyTextIndent2Char"/>
    <w:unhideWhenUsed/>
    <w:rsid w:val="00D54E31"/>
    <w:pPr>
      <w:ind w:left="1134" w:hanging="1134"/>
    </w:pPr>
    <w:rPr>
      <w:rFonts w:eastAsiaTheme="minorHAnsi" w:cstheme="minorBidi"/>
      <w:sz w:val="24"/>
      <w:lang w:val="en-GB" w:eastAsia="en-US"/>
    </w:rPr>
  </w:style>
  <w:style w:type="character" w:customStyle="1" w:styleId="BodyTextIndent2Char1">
    <w:name w:val="Body Text Indent 2 Char1"/>
    <w:basedOn w:val="DefaultParagraphFont"/>
    <w:rsid w:val="00D54E31"/>
    <w:rPr>
      <w:rFonts w:ascii="Arial Armenian" w:eastAsia="Times New Roman" w:hAnsi="Arial Armenian" w:cs="Times New Roman"/>
      <w:lang w:eastAsia="ru-RU"/>
    </w:rPr>
  </w:style>
  <w:style w:type="character" w:customStyle="1" w:styleId="CommentTextChar">
    <w:name w:val="Comment Text Char"/>
    <w:link w:val="CommentText"/>
    <w:rsid w:val="00D54E31"/>
    <w:rPr>
      <w:lang w:val="ru-RU" w:eastAsia="ru-RU"/>
    </w:rPr>
  </w:style>
  <w:style w:type="paragraph" w:styleId="CommentText">
    <w:name w:val="annotation text"/>
    <w:basedOn w:val="Normal"/>
    <w:link w:val="CommentTextChar"/>
    <w:unhideWhenUsed/>
    <w:rsid w:val="00D54E31"/>
    <w:rPr>
      <w:rFonts w:asciiTheme="minorHAnsi" w:eastAsiaTheme="minorHAnsi" w:hAnsiTheme="minorHAnsi" w:cstheme="minorBidi"/>
      <w:lang w:val="ru-RU"/>
    </w:rPr>
  </w:style>
  <w:style w:type="character" w:customStyle="1" w:styleId="CommentTextChar1">
    <w:name w:val="Comment Text Char1"/>
    <w:basedOn w:val="DefaultParagraphFont"/>
    <w:uiPriority w:val="99"/>
    <w:semiHidden/>
    <w:rsid w:val="00D54E31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CommentSubjectChar">
    <w:name w:val="Comment Subject Char"/>
    <w:link w:val="CommentSubject"/>
    <w:rsid w:val="00D54E31"/>
    <w:rPr>
      <w:b/>
      <w:bCs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54E3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D54E31"/>
    <w:rPr>
      <w:rFonts w:ascii="Arial Armenian" w:eastAsia="Times New Roman" w:hAnsi="Arial Armenian" w:cs="Times New Roman"/>
      <w:b/>
      <w:bCs/>
      <w:sz w:val="20"/>
      <w:szCs w:val="20"/>
      <w:lang w:eastAsia="ru-RU"/>
    </w:rPr>
  </w:style>
  <w:style w:type="paragraph" w:styleId="NoSpacing">
    <w:name w:val="No Spacing"/>
    <w:qFormat/>
    <w:rsid w:val="00D54E31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PersonalComposeStyle">
    <w:name w:val="Personal Compose Style"/>
    <w:rsid w:val="00D54E31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D54E31"/>
    <w:rPr>
      <w:rFonts w:ascii="Arial" w:hAnsi="Arial" w:cs="Arial"/>
      <w:color w:val="auto"/>
      <w:sz w:val="20"/>
    </w:rPr>
  </w:style>
  <w:style w:type="paragraph" w:customStyle="1" w:styleId="msonormal0">
    <w:name w:val="msonormal"/>
    <w:basedOn w:val="Normal"/>
    <w:rsid w:val="00D54E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2019-07-08T11:29:00Z</dcterms:created>
  <dcterms:modified xsi:type="dcterms:W3CDTF">2019-07-08T11:54:00Z</dcterms:modified>
</cp:coreProperties>
</file>