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AEE5" w14:textId="77777777" w:rsidR="00D54E31" w:rsidRDefault="00D54E31" w:rsidP="00D54E3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Հավելված N 2</w:t>
      </w:r>
    </w:p>
    <w:p w14:paraId="17753892" w14:textId="77777777" w:rsidR="00D54E31" w:rsidRDefault="00D54E31" w:rsidP="00D54E3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>
        <w:rPr>
          <w:rFonts w:ascii="GHEA Mariam" w:hAnsi="GHEA Mariam"/>
          <w:spacing w:val="-6"/>
        </w:rPr>
        <w:t xml:space="preserve">      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 ՀՀ կառավարության 2019 թվականի</w:t>
      </w:r>
    </w:p>
    <w:p w14:paraId="0708076C" w14:textId="77777777" w:rsidR="00D54E31" w:rsidRDefault="00D54E31" w:rsidP="00D54E31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4236BF">
        <w:rPr>
          <w:rFonts w:ascii="GHEA Mariam" w:hAnsi="GHEA Mariam"/>
          <w:spacing w:val="-2"/>
        </w:rPr>
        <w:t xml:space="preserve">      </w:t>
      </w:r>
      <w:r>
        <w:rPr>
          <w:rFonts w:ascii="GHEA Mariam" w:hAnsi="GHEA Mariam"/>
          <w:spacing w:val="-2"/>
        </w:rPr>
        <w:t xml:space="preserve">   հունի</w:t>
      </w:r>
      <w:r>
        <w:rPr>
          <w:rFonts w:ascii="GHEA Mariam" w:hAnsi="GHEA Mariam" w:cs="IRTEK Courier"/>
          <w:spacing w:val="-4"/>
          <w:lang w:val="pt-BR"/>
        </w:rPr>
        <w:t>սի</w:t>
      </w:r>
      <w:r>
        <w:rPr>
          <w:rFonts w:ascii="GHEA Mariam" w:hAnsi="GHEA Mariam" w:cs="Sylfaen"/>
          <w:spacing w:val="-2"/>
          <w:lang w:val="pt-BR"/>
        </w:rPr>
        <w:t xml:space="preserve"> 27-</w:t>
      </w:r>
      <w:r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810</w:t>
      </w:r>
      <w:r>
        <w:rPr>
          <w:rFonts w:ascii="GHEA Mariam" w:hAnsi="GHEA Mariam"/>
          <w:spacing w:val="-2"/>
        </w:rPr>
        <w:t>-Ն որոշման</w:t>
      </w:r>
    </w:p>
    <w:p w14:paraId="5A115E33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6757AB8F" w14:textId="77777777" w:rsidR="00D54E31" w:rsidRDefault="00D54E31" w:rsidP="00D54E31">
      <w:pPr>
        <w:pStyle w:val="mechtex"/>
        <w:jc w:val="left"/>
        <w:rPr>
          <w:rFonts w:ascii="Arial" w:hAnsi="Arial" w:cs="Arial"/>
          <w:sz w:val="2"/>
        </w:rPr>
      </w:pPr>
    </w:p>
    <w:p w14:paraId="295D6F68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tbl>
      <w:tblPr>
        <w:tblW w:w="14810" w:type="dxa"/>
        <w:tblInd w:w="108" w:type="dxa"/>
        <w:tblLook w:val="04A0" w:firstRow="1" w:lastRow="0" w:firstColumn="1" w:lastColumn="0" w:noHBand="0" w:noVBand="1"/>
      </w:tblPr>
      <w:tblGrid>
        <w:gridCol w:w="1140"/>
        <w:gridCol w:w="1560"/>
        <w:gridCol w:w="8550"/>
        <w:gridCol w:w="1780"/>
        <w:gridCol w:w="1780"/>
      </w:tblGrid>
      <w:tr w:rsidR="00D54E31" w14:paraId="22714AAA" w14:textId="77777777" w:rsidTr="00784D53">
        <w:trPr>
          <w:trHeight w:val="756"/>
        </w:trPr>
        <w:tc>
          <w:tcPr>
            <w:tcW w:w="14810" w:type="dxa"/>
            <w:gridSpan w:val="5"/>
            <w:vAlign w:val="center"/>
          </w:tcPr>
          <w:p w14:paraId="0087B630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ՀԱՅԱՍՏԱՆԻ ՀԱՆՐԱՊԵՏՈՒԹՅԱՆ ԿԱՌԱՎԱՐՈՒԹՅԱՆ 2018 ԹՎԱԿԱՆԻ ԴԵԿՏԵՄԲԵՐԻ 27-Ի N 1515-Ն </w:t>
            </w:r>
          </w:p>
          <w:p w14:paraId="7164F4E6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lang w:eastAsia="en-US"/>
              </w:rPr>
              <w:t xml:space="preserve">ՈՐՈՇՄԱՆ  N 4  ՀԱՎԵԼՎԱԾՈՒՄ  ԿԱՏԱՐՎՈՂ  ԼՐԱՑՈՒՄՆԵՐ ԵՎ ՓՈՓՈԽՈՒԹՅՈՒՆՆԵՐԸ </w:t>
            </w:r>
          </w:p>
          <w:p w14:paraId="491414DD" w14:textId="77777777" w:rsidR="00D54E31" w:rsidRDefault="00D54E31" w:rsidP="00784D53">
            <w:pPr>
              <w:jc w:val="center"/>
              <w:rPr>
                <w:rFonts w:ascii="GHEA Mariam" w:hAnsi="GHEA Mariam"/>
                <w:bCs/>
                <w:color w:val="000000"/>
                <w:sz w:val="8"/>
                <w:lang w:eastAsia="en-US"/>
              </w:rPr>
            </w:pPr>
          </w:p>
        </w:tc>
      </w:tr>
      <w:tr w:rsidR="00D54E31" w14:paraId="0F61D58B" w14:textId="77777777" w:rsidTr="00784D53">
        <w:trPr>
          <w:trHeight w:val="270"/>
        </w:trPr>
        <w:tc>
          <w:tcPr>
            <w:tcW w:w="1140" w:type="dxa"/>
            <w:noWrap/>
            <w:vAlign w:val="bottom"/>
          </w:tcPr>
          <w:p w14:paraId="6F4A1034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noWrap/>
            <w:vAlign w:val="bottom"/>
          </w:tcPr>
          <w:p w14:paraId="075CA0CB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50" w:type="dxa"/>
            <w:noWrap/>
            <w:vAlign w:val="bottom"/>
          </w:tcPr>
          <w:p w14:paraId="07912FA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80" w:type="dxa"/>
            <w:noWrap/>
            <w:vAlign w:val="bottom"/>
          </w:tcPr>
          <w:p w14:paraId="67DD5A47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80" w:type="dxa"/>
            <w:noWrap/>
            <w:vAlign w:val="bottom"/>
          </w:tcPr>
          <w:p w14:paraId="31DD3C5F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</w:tr>
      <w:tr w:rsidR="00D54E31" w14:paraId="4E30E89F" w14:textId="77777777" w:rsidTr="00784D53">
        <w:trPr>
          <w:trHeight w:val="270"/>
        </w:trPr>
        <w:tc>
          <w:tcPr>
            <w:tcW w:w="1140" w:type="dxa"/>
            <w:noWrap/>
            <w:vAlign w:val="bottom"/>
          </w:tcPr>
          <w:p w14:paraId="3749DE7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560" w:type="dxa"/>
            <w:noWrap/>
            <w:vAlign w:val="bottom"/>
          </w:tcPr>
          <w:p w14:paraId="27E8FC3C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550" w:type="dxa"/>
            <w:noWrap/>
            <w:vAlign w:val="bottom"/>
          </w:tcPr>
          <w:p w14:paraId="302164B0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07414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11E953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(հազ. դրամ)</w:t>
            </w:r>
          </w:p>
        </w:tc>
      </w:tr>
      <w:tr w:rsidR="00D54E31" w14:paraId="21C81BB4" w14:textId="77777777" w:rsidTr="00784D53">
        <w:trPr>
          <w:trHeight w:val="8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02F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Ծրագրային դասիչը</w:t>
            </w:r>
          </w:p>
        </w:tc>
        <w:tc>
          <w:tcPr>
            <w:tcW w:w="8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8F9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Բյուջետային հատկացումների գլխավոր կարգադրիչների, ծրագրերի, միջոցառումների անվանումները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55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D54E31" w14:paraId="28F619C6" w14:textId="77777777" w:rsidTr="00784D53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9E1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ծրագիրը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A3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միջոցառումը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BC3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439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ինն ամիս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89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տարի</w:t>
            </w:r>
          </w:p>
        </w:tc>
      </w:tr>
      <w:tr w:rsidR="00D54E31" w14:paraId="718BBE6D" w14:textId="77777777" w:rsidTr="00784D53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47878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A7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9B34A7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 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A55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6B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</w:tr>
      <w:tr w:rsidR="00D54E31" w14:paraId="2436B890" w14:textId="77777777" w:rsidTr="00784D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154DD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F14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A0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2C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1A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58D2459F" w14:textId="77777777" w:rsidTr="00784D53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358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F48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98C4" w14:textId="77777777" w:rsidR="00D54E31" w:rsidRDefault="00D54E31" w:rsidP="00784D53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lang w:eastAsia="en-US"/>
              </w:rPr>
              <w:t>ՀՀ կրթության և գիտության նախարարություն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855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81C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0.0 </w:t>
            </w:r>
          </w:p>
        </w:tc>
      </w:tr>
      <w:tr w:rsidR="00D54E31" w14:paraId="0E6FC167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C38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A31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329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F1F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66C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03279EBE" w14:textId="77777777" w:rsidTr="00784D53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B4F7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1146</w:t>
            </w:r>
          </w:p>
          <w:p w14:paraId="7A04EAF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9B6D21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5A64D1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7E74C0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F5DAED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80974A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DCDF36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0FEA49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3FDBC8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684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22F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Հանրակրթության ծրագիր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B7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B41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0A7A0757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7DF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D9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D45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այդ թվում`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8D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E29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1EF1BDC0" w14:textId="77777777" w:rsidTr="00784D5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83C7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35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11016</w:t>
            </w:r>
          </w:p>
          <w:p w14:paraId="2385895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4F17C9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F4534A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D0199F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17BCA5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50EDF0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68FAEF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13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Կրթական հաստատությունների աշակերտներին դասագրքերով և ուսումնական գրականությամբ ապահովում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E67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813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70E4DF3A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2D0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CA1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CEA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53E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BB3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D54E31" w14:paraId="4ECA08CA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962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72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DA8" w14:textId="77777777" w:rsidR="00D54E31" w:rsidRDefault="00D54E31" w:rsidP="00784D53">
            <w:pPr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ՀՀ կրթության և գիտության նախարարություն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95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C3B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6CC6DAE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07E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C63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06A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B98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B58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1CC4BFB9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CE4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05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C53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9DE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A4D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7CDE6BEB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DA2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C2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B8F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DE6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D3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785E36F4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0E5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56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2D4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7E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113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437AE15C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F360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9C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1D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632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88A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2E92F809" w14:textId="77777777" w:rsidTr="00784D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6D1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45E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53C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A079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1B67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(15910.1)</w:t>
            </w:r>
          </w:p>
        </w:tc>
      </w:tr>
      <w:tr w:rsidR="00D54E31" w14:paraId="6676773B" w14:textId="77777777" w:rsidTr="00784D5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3933" w14:textId="77777777" w:rsidR="00D54E31" w:rsidRDefault="00D54E31" w:rsidP="00784D53">
            <w:pPr>
              <w:jc w:val="right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941C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5F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Արտադպրոցական դաստիրակության ծրագիր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BB2A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D37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</w:tr>
      <w:tr w:rsidR="00D54E31" w14:paraId="77E1B8B9" w14:textId="77777777" w:rsidTr="00784D53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2E6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  <w:p w14:paraId="5F81240B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850A8D0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49692634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1EB6F6E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201EC74C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57D07D82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46BC854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5F13221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11D0051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00A20596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2BCFD2B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074944E0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20E3F3AF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4083DCA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2B375795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0527C9DF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2782236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35C56648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0F1AAE0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02354199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5022458D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4DD30A31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343ACDB9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4EF2F677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59E61F47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C4ABDC8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0A5F9D71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1127AE3A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3A53A70F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363CC8EF" w14:textId="77777777" w:rsidR="00D54E31" w:rsidRDefault="00D54E31" w:rsidP="00784D53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54F5548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2B8F23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C304D9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41E7DF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0D439C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8B9BCE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891689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D669EA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4E079A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2A7DC8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CC4E1B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8150BA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A6D813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60278D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7E1A40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65D3EB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23B941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2AE588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587293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D449AF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BF9BED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71BE28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3CF12E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A147C3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EEEE79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E380F0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7A58B1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4D4A088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C1F525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8A640F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D167B5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F3B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093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թվում`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E987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BCF0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19E581C1" w14:textId="77777777" w:rsidTr="00784D5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D1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DD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11005</w:t>
            </w:r>
          </w:p>
          <w:p w14:paraId="36A624F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EE433B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3A0476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6E0DB91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B5421A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59B73D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7B88C4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DE9381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71A613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A113D8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272FC4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044F02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FBE097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87F143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E3876D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733508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6A3FBC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BFF648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FC14BE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58A2FE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715D110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A631E6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791F56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580AC7C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4660E1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A37DB5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BE6F8B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6E0695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A35CE7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D3DF32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CA73102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50FF8E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0CBEA2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9E334F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C7383D5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6953A4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05E97C9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95DEC5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341DCD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0C20644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E77103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8B683BF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CE907D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2DE613A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1844C8A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1D2C60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E03AAB9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5DB94D2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8D2AC9D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3534C0C7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3D45F8B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5623BC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49B0FF0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2BBF463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3F4EE76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466D2033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  <w:p w14:paraId="63791D9E" w14:textId="77777777" w:rsidR="00D54E31" w:rsidRDefault="00D54E31" w:rsidP="00784D53">
            <w:pPr>
              <w:jc w:val="center"/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F1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lastRenderedPageBreak/>
              <w:t>Դպրոցականների ամառային հանգստի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AA7C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216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15910.1 </w:t>
            </w:r>
          </w:p>
        </w:tc>
      </w:tr>
      <w:tr w:rsidR="00D54E31" w14:paraId="52F27F5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CF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DDE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BE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այդ թվում` ըստ կատարողների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339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FBD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269F70C3" w14:textId="77777777" w:rsidTr="00784D5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A3C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F6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0462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տարածքային կառավարման և զարգացման նախարարություն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D0C9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3540.0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76CE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3540.0 </w:t>
            </w:r>
          </w:p>
        </w:tc>
      </w:tr>
      <w:tr w:rsidR="00D54E31" w14:paraId="78B280FB" w14:textId="77777777" w:rsidTr="00784D53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BDF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470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CE6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43C3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7408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4310FC3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218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49A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366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155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714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1E404C7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05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ADE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EF4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628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56FD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045A1160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3E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6A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D20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FC9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7AAA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7A3E9BC1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16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8B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1F6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7B71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7A19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66DFB27A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80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E9D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92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34D2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9EC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3540.0 </w:t>
            </w:r>
          </w:p>
        </w:tc>
      </w:tr>
      <w:tr w:rsidR="00D54E31" w14:paraId="5B77B81A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DF4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19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982F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Արագածոտնի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241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1080.0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40244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1080.0 </w:t>
            </w:r>
          </w:p>
        </w:tc>
      </w:tr>
      <w:tr w:rsidR="00D54E31" w14:paraId="578563F6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FA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D32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A8A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0A1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5AF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10DE8E0C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B10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340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2D5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4F26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4B2D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1631B3FB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19F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9D4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6FE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13E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981B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4C0448C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52A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343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AB0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F7A8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981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0E3F266D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07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A33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F4A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E1C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D9C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5AFFC63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9C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653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A7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C99B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2BC5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1080.0 </w:t>
            </w:r>
          </w:p>
        </w:tc>
      </w:tr>
      <w:tr w:rsidR="00D54E31" w14:paraId="2DD071AC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2FA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8E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5C25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Արարատի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BEB2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4A8E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2400.0 </w:t>
            </w:r>
          </w:p>
        </w:tc>
      </w:tr>
      <w:tr w:rsidR="00D54E31" w14:paraId="218A0528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9F7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52B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644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80B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913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720CD5A6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8C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0B7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D0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77A4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D8B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42B6E88C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3F6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D9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0F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973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D439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1C201C09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23E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44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F21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766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38E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3C0A0F6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537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FAE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C8C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67B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D25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7E56EA38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BA0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EBA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125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497A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FD5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2400.0 </w:t>
            </w:r>
          </w:p>
        </w:tc>
      </w:tr>
      <w:tr w:rsidR="00D54E31" w14:paraId="57F4801F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6CD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4FB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0B7C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Արմավիրի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5741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5631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540.0 </w:t>
            </w:r>
          </w:p>
        </w:tc>
      </w:tr>
      <w:tr w:rsidR="00D54E31" w14:paraId="5370513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BC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89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766A" w14:textId="77777777" w:rsidR="00D54E31" w:rsidRDefault="00D54E31" w:rsidP="00784D53">
            <w:pPr>
              <w:rPr>
                <w:rFonts w:ascii="GHEA Mariam" w:hAnsi="GHEA Mariam"/>
                <w:color w:val="000000"/>
                <w:spacing w:val="-8"/>
                <w:lang w:eastAsia="en-US"/>
              </w:rPr>
            </w:pP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84C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3F4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54FC689F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CF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D61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F05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E3E7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EC3D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48D6BF47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813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F29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B1E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346E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178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5621694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D39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F0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D1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BAB7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E7EC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5052D573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FD3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101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97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1392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941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5385C408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853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E3D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FD9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5143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5C4A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540.0 </w:t>
            </w:r>
          </w:p>
        </w:tc>
      </w:tr>
      <w:tr w:rsidR="00D54E31" w14:paraId="2710830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5BC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626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B85E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Գեղարքունիքի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D087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776.0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B7D6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776.0 </w:t>
            </w:r>
          </w:p>
        </w:tc>
      </w:tr>
      <w:tr w:rsidR="00D54E31" w14:paraId="09FC577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82A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475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B18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այդ թվում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B19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1A96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538279D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416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1B4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681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EB4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B1A7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47EE8A41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1D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920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AC6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CCC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F737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7E12E95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58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3F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655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FEB8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D4D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30660FF0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3D7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F0B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8B9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C2EA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11D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08FB5D4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269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50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925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7E80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E096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776.0 </w:t>
            </w:r>
          </w:p>
        </w:tc>
      </w:tr>
      <w:tr w:rsidR="00D54E31" w14:paraId="336E90DF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BB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B05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2C80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Լոռու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E459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993.0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3E67F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993.0 </w:t>
            </w:r>
          </w:p>
        </w:tc>
      </w:tr>
      <w:tr w:rsidR="00D54E31" w14:paraId="620E9B77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82B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A02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447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A2C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F36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234DEFF9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0C2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1E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167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7282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02A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525F8C78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E55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47A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2CA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20D0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A2B6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62C71FC3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C1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05A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04C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E3F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077F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58DD1D5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5E4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70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D9E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2DF5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E032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753A89A1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181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74B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1B7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A584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6C6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993.0 </w:t>
            </w:r>
          </w:p>
        </w:tc>
      </w:tr>
      <w:tr w:rsidR="00D54E31" w14:paraId="6F4DDBCC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E53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49D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660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Կոտայքի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988B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F4F31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280.0 </w:t>
            </w:r>
          </w:p>
        </w:tc>
      </w:tr>
      <w:tr w:rsidR="00D54E31" w14:paraId="11D9E9E9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088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68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DAE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6AF0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639F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463EFD3A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FD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53A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02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EBA0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638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58A2234D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6E3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0D2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44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F777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792A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1BB457C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2CD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301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9D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CC2A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622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7A200CAC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2C2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09A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FC6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BCAF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485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2C4A4FF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A1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B61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ECC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106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CFA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280.0 </w:t>
            </w:r>
          </w:p>
        </w:tc>
      </w:tr>
      <w:tr w:rsidR="00D54E31" w14:paraId="5FFC7CCE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C57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15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BEB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Շիրակի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C8C0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2365.0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65A8C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2365.0 </w:t>
            </w:r>
          </w:p>
        </w:tc>
      </w:tr>
      <w:tr w:rsidR="00D54E31" w14:paraId="6485DB8A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E3C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DCD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5A6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1F0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606F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1235A693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249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489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B37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3B5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25C2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3B53203D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128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40B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FE6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9A2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E9BF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41CF4900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8A2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79F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FDE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C2BB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C5C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541408C0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4A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5B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22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C7D9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DC0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54DBBE10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74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FE0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5D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198D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445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2365.0 </w:t>
            </w:r>
          </w:p>
        </w:tc>
      </w:tr>
      <w:tr w:rsidR="00D54E31" w14:paraId="0929D1DB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459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097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E1B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Սյունիքի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BFA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2200.2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85AB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2200.2 </w:t>
            </w:r>
          </w:p>
        </w:tc>
      </w:tr>
      <w:tr w:rsidR="00D54E31" w14:paraId="3B12C87B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852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93F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351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9617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E2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18B17ADA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E29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6E6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646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ԸՆԴԱՄԵՆԸ`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F588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1B7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7D0D51C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FC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09B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496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0C4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E7A7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6CAEFD27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B5E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2A5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B3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FDB3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6D6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25C10F83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C13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6B85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8F8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803F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07B8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73015C5B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DD3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A16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D46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C51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B9A2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2200.2 </w:t>
            </w:r>
          </w:p>
        </w:tc>
      </w:tr>
      <w:tr w:rsidR="00D54E31" w14:paraId="5E60DBA5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0D7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523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F1FA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Վայոց ձորի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C4EE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845.9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DD8BF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845.9 </w:t>
            </w:r>
          </w:p>
        </w:tc>
      </w:tr>
      <w:tr w:rsidR="00D54E31" w14:paraId="3B138A9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34F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A4E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075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4AC7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9AA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65185CC1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30C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7E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258F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ԸՆԴԱՄԵՆԸ՝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B68A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B2F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345CCDBB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417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48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88E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8F3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5D22E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355D7B0D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06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BF6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177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989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703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763A9D36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F9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E53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97B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49C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52A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6E68A3D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1FB2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CBE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2766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3CA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F99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845.9 </w:t>
            </w:r>
          </w:p>
        </w:tc>
      </w:tr>
      <w:tr w:rsidR="00D54E31" w14:paraId="225232AF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A7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8AF0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146" w14:textId="77777777" w:rsidR="00D54E31" w:rsidRDefault="00D54E31" w:rsidP="00784D53">
            <w:pPr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>ՀՀ Տավուշի մարզպետարան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E3DE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890.0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C8048" w14:textId="77777777" w:rsidR="00D54E31" w:rsidRDefault="00D54E31" w:rsidP="00784D53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>
              <w:rPr>
                <w:rFonts w:ascii="GHEA Mariam" w:hAnsi="GHEA Mariam"/>
                <w:b/>
                <w:bCs/>
                <w:lang w:eastAsia="en-US"/>
              </w:rPr>
              <w:t xml:space="preserve">890.0 </w:t>
            </w:r>
          </w:p>
        </w:tc>
      </w:tr>
      <w:tr w:rsidR="00D54E31" w14:paraId="2EDC1D54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260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058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F93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այդ </w:t>
            </w:r>
            <w:r>
              <w:rPr>
                <w:rFonts w:ascii="GHEA Mariam" w:hAnsi="GHEA Mariam"/>
                <w:color w:val="000000"/>
                <w:spacing w:val="-8"/>
                <w:lang w:eastAsia="en-US"/>
              </w:rPr>
              <w:t>թվում` բյուջետային ծախսերի տնտեսագիտական դասակարգման հոդվածներ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07F69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49D1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D54E31" w14:paraId="3CF1D6AF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76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2D18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C32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ԸՆԴԱՄԵՆԸ՝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0D1B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9F6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7CC12C40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CE1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6DE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07EA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 xml:space="preserve"> ԸՆԹԱՑԻԿ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559C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E800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1A92B8E5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94F4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184D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1CA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26AD1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87FFC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43CF1257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493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489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0141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Պայմանագրային այլ ծառայությունների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139F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A216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  <w:tr w:rsidR="00D54E31" w14:paraId="61957A32" w14:textId="77777777" w:rsidTr="00784D5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01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D71B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04D7" w14:textId="77777777" w:rsidR="00D54E31" w:rsidRDefault="00D54E31" w:rsidP="00784D53">
            <w:pPr>
              <w:rPr>
                <w:rFonts w:ascii="GHEA Mariam" w:hAnsi="GHEA Mariam"/>
                <w:color w:val="000000"/>
                <w:lang w:eastAsia="en-US"/>
              </w:rPr>
            </w:pPr>
            <w:r>
              <w:rPr>
                <w:rFonts w:ascii="GHEA Mariam" w:hAnsi="GHEA Mariam"/>
                <w:color w:val="000000"/>
                <w:lang w:eastAsia="en-US"/>
              </w:rPr>
              <w:t>Ընդհանուր բնույթի այլ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AABD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FC715" w14:textId="77777777" w:rsidR="00D54E31" w:rsidRDefault="00D54E31" w:rsidP="00784D53">
            <w:pPr>
              <w:jc w:val="center"/>
              <w:rPr>
                <w:rFonts w:ascii="GHEA Mariam" w:hAnsi="GHEA Mariam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 xml:space="preserve">890.0 </w:t>
            </w:r>
          </w:p>
        </w:tc>
      </w:tr>
    </w:tbl>
    <w:p w14:paraId="3E7DBCE3" w14:textId="77777777" w:rsidR="00D54E31" w:rsidRDefault="00D54E31" w:rsidP="00D54E31">
      <w:pPr>
        <w:pStyle w:val="mechtex"/>
        <w:jc w:val="left"/>
        <w:rPr>
          <w:rFonts w:ascii="Arial" w:hAnsi="Arial" w:cs="Arial"/>
          <w:szCs w:val="20"/>
        </w:rPr>
      </w:pPr>
    </w:p>
    <w:p w14:paraId="78C41971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1611011C" w14:textId="77777777" w:rsidR="00D54E31" w:rsidRDefault="00D54E31" w:rsidP="00D54E31">
      <w:pPr>
        <w:pStyle w:val="mechtex"/>
        <w:jc w:val="left"/>
        <w:rPr>
          <w:rFonts w:ascii="Arial" w:hAnsi="Arial" w:cs="Arial"/>
        </w:rPr>
      </w:pPr>
    </w:p>
    <w:p w14:paraId="256448CB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</w:rPr>
        <w:t xml:space="preserve">  </w:t>
      </w:r>
      <w:r>
        <w:rPr>
          <w:rFonts w:ascii="GHEA Mariam" w:hAnsi="GHEA Mariam" w:cs="Sylfaen"/>
        </w:rPr>
        <w:t>ՀԱՆՐԱՊԵՏՈՒԹՅԱՆ</w:t>
      </w:r>
    </w:p>
    <w:p w14:paraId="13496160" w14:textId="77777777" w:rsidR="00D54E31" w:rsidRDefault="00D54E31" w:rsidP="00D54E31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>
        <w:rPr>
          <w:rFonts w:ascii="GHEA Mariam" w:hAnsi="GHEA Mariam" w:cs="Sylfaen"/>
        </w:rPr>
        <w:t>ՎԱՐՉԱՊԵՏԻ ԱՇԽԱՏԱԿԱԶՄԻ</w:t>
      </w:r>
    </w:p>
    <w:p w14:paraId="01295A40" w14:textId="77777777" w:rsidR="00D54E31" w:rsidRDefault="00D54E31" w:rsidP="00C3660A">
      <w:pPr>
        <w:pStyle w:val="mechtex"/>
        <w:ind w:firstLine="720"/>
        <w:jc w:val="left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ՂԵԿԱՎԱՐ</w:t>
      </w:r>
      <w:r>
        <w:rPr>
          <w:rFonts w:ascii="GHEA Mariam" w:hAnsi="GHEA Mariam" w:cs="Arial Armenian"/>
        </w:rPr>
        <w:tab/>
        <w:t xml:space="preserve">    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>
        <w:rPr>
          <w:rFonts w:ascii="GHEA Mariam" w:hAnsi="GHEA Mariam" w:cs="Sylfaen"/>
        </w:rPr>
        <w:t>.</w:t>
      </w:r>
      <w:r>
        <w:rPr>
          <w:rFonts w:ascii="GHEA Mariam" w:hAnsi="GHEA Mariam" w:cs="Arial Armenian"/>
        </w:rPr>
        <w:t xml:space="preserve"> ԱՂԱՋԱՆ</w:t>
      </w:r>
      <w:r>
        <w:rPr>
          <w:rFonts w:ascii="GHEA Mariam" w:hAnsi="GHEA Mariam" w:cs="Sylfaen"/>
        </w:rPr>
        <w:t>ՅԱՆ</w:t>
      </w:r>
      <w:bookmarkStart w:id="0" w:name="_GoBack"/>
      <w:bookmarkEnd w:id="0"/>
    </w:p>
    <w:p w14:paraId="2A77E979" w14:textId="77777777" w:rsidR="00BA6A4D" w:rsidRDefault="00BA6A4D"/>
    <w:sectPr w:rsidR="00BA6A4D" w:rsidSect="00C3660A">
      <w:headerReference w:type="even" r:id="rId7"/>
      <w:footerReference w:type="even" r:id="rId8"/>
      <w:footerReference w:type="default" r:id="rId9"/>
      <w:footerReference w:type="first" r:id="rId10"/>
      <w:pgSz w:w="16834" w:h="11909" w:orient="landscape"/>
      <w:pgMar w:top="1170" w:right="1440" w:bottom="1440" w:left="1021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20F0" w14:textId="77777777" w:rsidR="004739DB" w:rsidRDefault="004739DB">
      <w:r>
        <w:separator/>
      </w:r>
    </w:p>
  </w:endnote>
  <w:endnote w:type="continuationSeparator" w:id="0">
    <w:p w14:paraId="242CF37E" w14:textId="77777777" w:rsidR="004739DB" w:rsidRDefault="004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68BB" w14:textId="77777777" w:rsidR="003F4DEA" w:rsidRDefault="00D54E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KARAVARm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B5C7" w14:textId="77777777" w:rsidR="003F4DEA" w:rsidRPr="00946E8E" w:rsidRDefault="004739DB" w:rsidP="00946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FE4F" w14:textId="77777777" w:rsidR="003F4DEA" w:rsidRDefault="00D54E31">
    <w:pPr>
      <w:pStyle w:val="Footer"/>
    </w:pPr>
    <w:fldSimple w:instr=" FILENAME  \* MERGEFORMAT ">
      <w:r>
        <w:rPr>
          <w:noProof/>
        </w:rPr>
        <w:t>KARAVARm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D35D" w14:textId="77777777" w:rsidR="004739DB" w:rsidRDefault="004739DB">
      <w:r>
        <w:separator/>
      </w:r>
    </w:p>
  </w:footnote>
  <w:footnote w:type="continuationSeparator" w:id="0">
    <w:p w14:paraId="3FB70497" w14:textId="77777777" w:rsidR="004739DB" w:rsidRDefault="0047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5FF7" w14:textId="77777777" w:rsidR="003F4DEA" w:rsidRDefault="00D54E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37433" w14:textId="77777777" w:rsidR="003F4DEA" w:rsidRDefault="0047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1"/>
    <w:rsid w:val="00172EA4"/>
    <w:rsid w:val="004236BF"/>
    <w:rsid w:val="004739DB"/>
    <w:rsid w:val="00BA6A4D"/>
    <w:rsid w:val="00C3660A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2430"/>
  <w15:chartTrackingRefBased/>
  <w15:docId w15:val="{79ECE5CE-A2CC-461B-9B3A-1B821B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E31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54E31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E31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E31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E31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E31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E31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54E3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4E31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4Char">
    <w:name w:val="Heading 4 Char"/>
    <w:basedOn w:val="DefaultParagraphFont"/>
    <w:link w:val="Heading4"/>
    <w:semiHidden/>
    <w:rsid w:val="00D54E3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54E31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paragraph" w:styleId="Header">
    <w:name w:val="header"/>
    <w:basedOn w:val="Normal"/>
    <w:link w:val="HeaderChar"/>
    <w:rsid w:val="00D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E31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D54E3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PageNumber">
    <w:name w:val="page number"/>
    <w:basedOn w:val="DefaultParagraphFont"/>
    <w:rsid w:val="00D54E31"/>
  </w:style>
  <w:style w:type="paragraph" w:customStyle="1" w:styleId="norm">
    <w:name w:val="norm"/>
    <w:basedOn w:val="Normal"/>
    <w:link w:val="normChar"/>
    <w:rsid w:val="00D54E3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D54E31"/>
    <w:pPr>
      <w:jc w:val="center"/>
    </w:pPr>
  </w:style>
  <w:style w:type="character" w:customStyle="1" w:styleId="mechtexChar">
    <w:name w:val="mechtex Char"/>
    <w:link w:val="mechtex"/>
    <w:locked/>
    <w:rsid w:val="00D54E31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D54E3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D54E31"/>
    <w:pPr>
      <w:jc w:val="both"/>
    </w:pPr>
  </w:style>
  <w:style w:type="paragraph" w:customStyle="1" w:styleId="russtyle">
    <w:name w:val="russtyle"/>
    <w:basedOn w:val="Normal"/>
    <w:rsid w:val="00D54E31"/>
    <w:rPr>
      <w:rFonts w:ascii="Russian Baltica" w:hAnsi="Russian Baltica"/>
    </w:rPr>
  </w:style>
  <w:style w:type="paragraph" w:customStyle="1" w:styleId="Style2">
    <w:name w:val="Style2"/>
    <w:basedOn w:val="mechtex"/>
    <w:rsid w:val="00D54E31"/>
    <w:rPr>
      <w:w w:val="120"/>
    </w:rPr>
  </w:style>
  <w:style w:type="paragraph" w:customStyle="1" w:styleId="Style3">
    <w:name w:val="Style3"/>
    <w:basedOn w:val="mechtex"/>
    <w:rsid w:val="00D54E31"/>
    <w:rPr>
      <w:w w:val="120"/>
    </w:rPr>
  </w:style>
  <w:style w:type="paragraph" w:customStyle="1" w:styleId="Style4">
    <w:name w:val="Style4"/>
    <w:basedOn w:val="mechtex"/>
    <w:rsid w:val="00D54E31"/>
    <w:rPr>
      <w:w w:val="120"/>
    </w:rPr>
  </w:style>
  <w:style w:type="paragraph" w:customStyle="1" w:styleId="Style5">
    <w:name w:val="Style5"/>
    <w:basedOn w:val="mechtex"/>
    <w:rsid w:val="00D54E31"/>
    <w:rPr>
      <w:w w:val="120"/>
    </w:rPr>
  </w:style>
  <w:style w:type="paragraph" w:styleId="Title">
    <w:name w:val="Title"/>
    <w:basedOn w:val="Normal"/>
    <w:link w:val="TitleChar"/>
    <w:qFormat/>
    <w:rsid w:val="00D54E31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4E31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D5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D54E31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D54E31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D54E3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54E31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D54E3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54E31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5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D54E31"/>
    <w:pPr>
      <w:spacing w:after="120" w:line="276" w:lineRule="auto"/>
    </w:pPr>
    <w:rPr>
      <w:rFonts w:ascii="Calibri" w:eastAsia="Calibri" w:hAnsi="Calibr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54E31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D54E31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D54E31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D54E31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D54E31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x-none"/>
    </w:rPr>
  </w:style>
  <w:style w:type="character" w:customStyle="1" w:styleId="DocumentMapChar">
    <w:name w:val="Document Map Char"/>
    <w:basedOn w:val="DefaultParagraphFont"/>
    <w:rsid w:val="00D54E3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D54E31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nhideWhenUsed/>
    <w:rsid w:val="00D54E31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54E31"/>
    <w:rPr>
      <w:rFonts w:ascii="Tahoma" w:eastAsia="Calibri" w:hAnsi="Tahoma" w:cs="Times New Roman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D54E3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D54E3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54E31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D54E31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D54E31"/>
    <w:rPr>
      <w:rFonts w:ascii="Times Armenian" w:hAnsi="Times Armenian"/>
      <w:sz w:val="24"/>
    </w:rPr>
  </w:style>
  <w:style w:type="character" w:customStyle="1" w:styleId="CharChar6">
    <w:name w:val="Char Char6"/>
    <w:rsid w:val="00D54E31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D54E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D54E31"/>
    <w:rPr>
      <w:b/>
      <w:bCs/>
    </w:rPr>
  </w:style>
  <w:style w:type="character" w:styleId="Emphasis">
    <w:name w:val="Emphasis"/>
    <w:qFormat/>
    <w:rsid w:val="00D54E31"/>
    <w:rPr>
      <w:i/>
      <w:iCs/>
    </w:rPr>
  </w:style>
  <w:style w:type="character" w:customStyle="1" w:styleId="apple-converted-space">
    <w:name w:val="apple-converted-space"/>
    <w:rsid w:val="00D54E31"/>
  </w:style>
  <w:style w:type="character" w:customStyle="1" w:styleId="BodyTextIndentChar">
    <w:name w:val="Body Text Indent Char"/>
    <w:link w:val="BodyTextIndent"/>
    <w:rsid w:val="00D54E31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D54E31"/>
    <w:pPr>
      <w:ind w:left="6804" w:hanging="6804"/>
    </w:pPr>
    <w:rPr>
      <w:rFonts w:eastAsiaTheme="minorHAnsi" w:cstheme="minorBidi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link w:val="BodyTextIndent2"/>
    <w:rsid w:val="00D54E31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D54E31"/>
    <w:pPr>
      <w:ind w:left="1134" w:hanging="1134"/>
    </w:pPr>
    <w:rPr>
      <w:rFonts w:eastAsiaTheme="minorHAnsi" w:cstheme="minorBidi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rsid w:val="00D54E31"/>
    <w:rPr>
      <w:rFonts w:ascii="Arial Armenian" w:eastAsia="Times New Roman" w:hAnsi="Arial Armenian" w:cs="Times New Roman"/>
      <w:lang w:eastAsia="ru-RU"/>
    </w:rPr>
  </w:style>
  <w:style w:type="character" w:customStyle="1" w:styleId="CommentTextChar">
    <w:name w:val="Comment Text Char"/>
    <w:link w:val="CommentText"/>
    <w:rsid w:val="00D54E3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54E31"/>
    <w:rPr>
      <w:rFonts w:asciiTheme="minorHAnsi" w:eastAsiaTheme="minorHAnsi" w:hAnsiTheme="minorHAnsi" w:cstheme="minorBidi"/>
      <w:lang w:val="ru-RU"/>
    </w:rPr>
  </w:style>
  <w:style w:type="character" w:customStyle="1" w:styleId="CommentTextChar1">
    <w:name w:val="Comment Text Char1"/>
    <w:basedOn w:val="DefaultParagraphFont"/>
    <w:uiPriority w:val="99"/>
    <w:semiHidden/>
    <w:rsid w:val="00D54E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rsid w:val="00D54E31"/>
    <w:rPr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4E3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54E31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NoSpacing">
    <w:name w:val="No Spacing"/>
    <w:qFormat/>
    <w:rsid w:val="00D54E3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PersonalComposeStyle">
    <w:name w:val="Personal Compose Style"/>
    <w:rsid w:val="00D54E3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54E31"/>
    <w:rPr>
      <w:rFonts w:ascii="Arial" w:hAnsi="Arial" w:cs="Arial"/>
      <w:color w:val="auto"/>
      <w:sz w:val="20"/>
    </w:rPr>
  </w:style>
  <w:style w:type="paragraph" w:customStyle="1" w:styleId="msonormal0">
    <w:name w:val="msonormal"/>
    <w:basedOn w:val="Normal"/>
    <w:rsid w:val="00D54E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2019-07-08T11:29:00Z</dcterms:created>
  <dcterms:modified xsi:type="dcterms:W3CDTF">2019-07-08T11:53:00Z</dcterms:modified>
</cp:coreProperties>
</file>