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84348" w14:textId="0516BCA6" w:rsidR="00F10D29" w:rsidRDefault="00FC5F84" w:rsidP="00F10D29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336165">
        <w:rPr>
          <w:rFonts w:ascii="GHEA Mariam" w:hAnsi="GHEA Mariam"/>
          <w:spacing w:val="-8"/>
          <w:lang w:val="af-ZA"/>
        </w:rPr>
        <w:tab/>
      </w:r>
    </w:p>
    <w:p w14:paraId="0D0B285A" w14:textId="1EA1E3BA" w:rsidR="00FC5F84" w:rsidRDefault="00F10D29" w:rsidP="00FC5F8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  <w:t xml:space="preserve">                          </w:t>
      </w:r>
      <w:proofErr w:type="spellStart"/>
      <w:r w:rsidR="00FC5F84">
        <w:rPr>
          <w:rFonts w:ascii="GHEA Mariam" w:hAnsi="GHEA Mariam"/>
          <w:spacing w:val="-8"/>
        </w:rPr>
        <w:t>Հավելված</w:t>
      </w:r>
      <w:proofErr w:type="spellEnd"/>
      <w:r w:rsidR="00FC5F84">
        <w:rPr>
          <w:rFonts w:ascii="GHEA Mariam" w:hAnsi="GHEA Mariam"/>
          <w:spacing w:val="-8"/>
        </w:rPr>
        <w:t xml:space="preserve"> N 5</w:t>
      </w:r>
    </w:p>
    <w:p w14:paraId="0017B34E" w14:textId="77777777" w:rsidR="00FC5F84" w:rsidRDefault="00FC5F84" w:rsidP="00FC5F84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  <w:t xml:space="preserve">   </w:t>
      </w:r>
      <w:r>
        <w:rPr>
          <w:rFonts w:ascii="GHEA Mariam" w:hAnsi="GHEA Mariam"/>
          <w:spacing w:val="4"/>
        </w:rPr>
        <w:tab/>
        <w:t xml:space="preserve">    </w:t>
      </w:r>
      <w:r>
        <w:rPr>
          <w:rFonts w:ascii="GHEA Mariam" w:hAnsi="GHEA Mariam"/>
          <w:spacing w:val="4"/>
        </w:rPr>
        <w:tab/>
        <w:t xml:space="preserve">  </w:t>
      </w:r>
      <w:proofErr w:type="gramStart"/>
      <w:r>
        <w:rPr>
          <w:rFonts w:ascii="GHEA Mariam" w:hAnsi="GHEA Mariam"/>
          <w:spacing w:val="-8"/>
        </w:rPr>
        <w:t xml:space="preserve">ՀՀ  </w:t>
      </w:r>
      <w:proofErr w:type="spellStart"/>
      <w:r>
        <w:rPr>
          <w:rFonts w:ascii="GHEA Mariam" w:hAnsi="GHEA Mariam"/>
          <w:spacing w:val="-8"/>
        </w:rPr>
        <w:t>կառավարության</w:t>
      </w:r>
      <w:proofErr w:type="spellEnd"/>
      <w:proofErr w:type="gramEnd"/>
      <w:r>
        <w:rPr>
          <w:rFonts w:ascii="GHEA Mariam" w:hAnsi="GHEA Mariam"/>
          <w:spacing w:val="-8"/>
        </w:rPr>
        <w:t xml:space="preserve">  2019 </w:t>
      </w:r>
      <w:proofErr w:type="spellStart"/>
      <w:r>
        <w:rPr>
          <w:rFonts w:ascii="GHEA Mariam" w:hAnsi="GHEA Mariam"/>
          <w:spacing w:val="-8"/>
        </w:rPr>
        <w:t>թվականի</w:t>
      </w:r>
      <w:proofErr w:type="spellEnd"/>
    </w:p>
    <w:p w14:paraId="28466A10" w14:textId="77777777" w:rsidR="00FC5F84" w:rsidRDefault="00FC5F84" w:rsidP="00FC5F84">
      <w:pPr>
        <w:spacing w:line="360" w:lineRule="auto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              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2"/>
          <w:lang w:val="pt-BR"/>
        </w:rPr>
        <w:t>սի</w:t>
      </w:r>
      <w:r>
        <w:rPr>
          <w:rFonts w:ascii="GHEA Mariam" w:hAnsi="GHEA Mariam"/>
          <w:spacing w:val="-2"/>
          <w:lang w:val="pt-BR"/>
        </w:rPr>
        <w:t xml:space="preserve"> </w:t>
      </w:r>
      <w:r>
        <w:rPr>
          <w:rFonts w:ascii="GHEA Mariam" w:hAnsi="GHEA Mariam"/>
          <w:spacing w:val="-2"/>
        </w:rPr>
        <w:t>13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</w:rPr>
        <w:t>752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305FC088" w14:textId="77777777" w:rsidR="00FC5F84" w:rsidRDefault="00FC5F84" w:rsidP="00FC5F84">
      <w:pPr>
        <w:spacing w:line="360" w:lineRule="auto"/>
        <w:rPr>
          <w:rFonts w:ascii="GHEA Mariam" w:hAnsi="GHEA Mariam"/>
          <w:spacing w:val="-2"/>
        </w:rPr>
      </w:pPr>
    </w:p>
    <w:p w14:paraId="6469E4EA" w14:textId="77777777" w:rsidR="00FC5F84" w:rsidRDefault="00FC5F84" w:rsidP="00FC5F84">
      <w:pPr>
        <w:jc w:val="center"/>
        <w:rPr>
          <w:rFonts w:ascii="GHEA Mariam" w:hAnsi="GHEA Mariam"/>
          <w:sz w:val="20"/>
          <w:szCs w:val="20"/>
          <w:lang w:eastAsia="en-US"/>
        </w:rPr>
      </w:pPr>
      <w:r>
        <w:rPr>
          <w:rFonts w:ascii="GHEA Mariam" w:hAnsi="GHEA Mariam"/>
          <w:color w:val="000000"/>
          <w:lang w:eastAsia="en-US"/>
        </w:rPr>
        <w:t>ՀԱՅԱՍՏԱՆԻ ՀԱՆՐԱՊԵՏՈՒԹՅԱՆ</w:t>
      </w:r>
      <w:r>
        <w:rPr>
          <w:rFonts w:ascii="GHEA Mariam" w:hAnsi="GHEA Mariam"/>
          <w:lang w:eastAsia="en-US"/>
        </w:rPr>
        <w:t xml:space="preserve"> ԿԱՌԱՎԱՐՈՒԹՅԱՆ 2018 ԹՎԱԿԱՆԻ ԴԵԿՏԵՄԲԵՐԻ 27-</w:t>
      </w:r>
      <w:proofErr w:type="gramStart"/>
      <w:r>
        <w:rPr>
          <w:rFonts w:ascii="GHEA Mariam" w:hAnsi="GHEA Mariam"/>
          <w:lang w:eastAsia="en-US"/>
        </w:rPr>
        <w:t>Ի  N</w:t>
      </w:r>
      <w:proofErr w:type="gramEnd"/>
      <w:r>
        <w:rPr>
          <w:rFonts w:ascii="GHEA Mariam" w:hAnsi="GHEA Mariam"/>
          <w:lang w:eastAsia="en-US"/>
        </w:rPr>
        <w:t xml:space="preserve"> 1515-Ն ՈՐՈՇՄԱՆ </w:t>
      </w:r>
    </w:p>
    <w:p w14:paraId="4D7FD819" w14:textId="77777777" w:rsidR="00FC5F84" w:rsidRDefault="00FC5F84" w:rsidP="00FC5F84">
      <w:pPr>
        <w:spacing w:line="360" w:lineRule="auto"/>
        <w:jc w:val="center"/>
        <w:rPr>
          <w:rFonts w:ascii="GHEA Mariam" w:hAnsi="GHEA Mariam"/>
          <w:lang w:eastAsia="en-US"/>
        </w:rPr>
      </w:pPr>
      <w:r>
        <w:rPr>
          <w:rFonts w:ascii="GHEA Mariam" w:hAnsi="GHEA Mariam"/>
          <w:lang w:eastAsia="en-US"/>
        </w:rPr>
        <w:t>N 12 ՀԱՎԵԼՎԱԾՈՒՄ ԿԱՏԱՐՎՈՂ ՓՈՓՈԽՈՒԹՅՈՒՆՆԵՐԸ</w:t>
      </w:r>
    </w:p>
    <w:p w14:paraId="3C9210EC" w14:textId="77777777" w:rsidR="00FC5F84" w:rsidRDefault="00FC5F84" w:rsidP="00FC5F84">
      <w:pPr>
        <w:spacing w:line="360" w:lineRule="auto"/>
        <w:jc w:val="center"/>
        <w:rPr>
          <w:rFonts w:ascii="GHEA Mariam" w:hAnsi="GHEA Mariam"/>
          <w:spacing w:val="-2"/>
        </w:rPr>
      </w:pPr>
    </w:p>
    <w:tbl>
      <w:tblPr>
        <w:tblW w:w="14537" w:type="dxa"/>
        <w:tblInd w:w="95" w:type="dxa"/>
        <w:tblLook w:val="04A0" w:firstRow="1" w:lastRow="0" w:firstColumn="1" w:lastColumn="0" w:noHBand="0" w:noVBand="1"/>
      </w:tblPr>
      <w:tblGrid>
        <w:gridCol w:w="1732"/>
        <w:gridCol w:w="2475"/>
        <w:gridCol w:w="2983"/>
        <w:gridCol w:w="1855"/>
        <w:gridCol w:w="1532"/>
        <w:gridCol w:w="2016"/>
        <w:gridCol w:w="1944"/>
      </w:tblGrid>
      <w:tr w:rsidR="00FC5F84" w14:paraId="1E726F4B" w14:textId="77777777" w:rsidTr="003513C2">
        <w:trPr>
          <w:trHeight w:val="649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FFF68" w14:textId="77777777" w:rsidR="00FC5F84" w:rsidRDefault="00FC5F84" w:rsidP="003513C2">
            <w:pPr>
              <w:jc w:val="center"/>
              <w:rPr>
                <w:rFonts w:ascii="GHEA Mariam" w:hAnsi="GHEA Mariam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Կոդը</w:t>
            </w:r>
            <w:proofErr w:type="spellEnd"/>
          </w:p>
        </w:tc>
        <w:tc>
          <w:tcPr>
            <w:tcW w:w="5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16122B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3F036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Գնման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ձևը</w:t>
            </w:r>
            <w:proofErr w:type="spellEnd"/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31360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Չափի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միավորը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AEF7E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FC5F84" w14:paraId="05866352" w14:textId="77777777" w:rsidTr="003513C2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64C4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88D9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B7E8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3FA3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0989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քանակը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4A4E2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</w:t>
            </w:r>
          </w:p>
        </w:tc>
      </w:tr>
      <w:tr w:rsidR="00FC5F84" w14:paraId="340C2876" w14:textId="77777777" w:rsidTr="003513C2">
        <w:trPr>
          <w:trHeight w:val="438"/>
        </w:trPr>
        <w:tc>
          <w:tcPr>
            <w:tcW w:w="12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D05F3" w14:textId="77777777" w:rsidR="00FC5F84" w:rsidRDefault="00FC5F84" w:rsidP="003513C2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>
              <w:rPr>
                <w:rFonts w:ascii="GHEA Mariam" w:hAnsi="GHEA Mariam"/>
                <w:b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lang w:eastAsia="en-US"/>
              </w:rPr>
              <w:t>աշխատակազմ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07DB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33,700.0</w:t>
            </w:r>
          </w:p>
        </w:tc>
      </w:tr>
      <w:tr w:rsidR="00FC5F84" w14:paraId="4B219B7A" w14:textId="77777777" w:rsidTr="003513C2">
        <w:trPr>
          <w:trHeight w:val="769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10C8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Բաժին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N 01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A14C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Խումբ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N 01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B5E1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Դաս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N 01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4757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Օրենսդիր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lang w:eastAsia="en-US"/>
              </w:rPr>
              <w:t xml:space="preserve">և  </w:t>
            </w:r>
            <w:proofErr w:type="spellStart"/>
            <w:r>
              <w:rPr>
                <w:rFonts w:ascii="GHEA Mariam" w:hAnsi="GHEA Mariam"/>
                <w:lang w:eastAsia="en-US"/>
              </w:rPr>
              <w:t>գործադիր</w:t>
            </w:r>
            <w:proofErr w:type="spellEnd"/>
            <w:proofErr w:type="gram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մարմիններ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9CD6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33,700.0</w:t>
            </w:r>
          </w:p>
        </w:tc>
      </w:tr>
      <w:tr w:rsidR="00FC5F84" w14:paraId="0889C189" w14:textId="77777777" w:rsidTr="003513C2">
        <w:trPr>
          <w:trHeight w:val="42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7A13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1154   11001</w:t>
            </w:r>
          </w:p>
        </w:tc>
        <w:tc>
          <w:tcPr>
            <w:tcW w:w="10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142E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ներկայացուցչականության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90E40E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33,700.0</w:t>
            </w:r>
          </w:p>
        </w:tc>
      </w:tr>
      <w:tr w:rsidR="00FC5F84" w14:paraId="60B7FF75" w14:textId="77777777" w:rsidTr="003513C2">
        <w:trPr>
          <w:trHeight w:val="43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D24D15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3EDD4" w14:textId="77777777" w:rsidR="00FC5F84" w:rsidRDefault="00FC5F84" w:rsidP="003513C2">
            <w:pPr>
              <w:rPr>
                <w:rFonts w:ascii="GHEA Mariam" w:hAnsi="GHEA Mariam"/>
                <w:b/>
                <w:lang w:eastAsia="en-US"/>
              </w:rPr>
            </w:pPr>
            <w:r>
              <w:rPr>
                <w:rFonts w:ascii="GHEA Mariam" w:hAnsi="GHEA Mariam"/>
                <w:b/>
                <w:lang w:eastAsia="en-US"/>
              </w:rPr>
              <w:t>ՄԱՍ III. ԾԱՌԱՅՈՒԹՅՈՒՆՆԵՐ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7B7A1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C7E9F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25926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32FA46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33,700.0</w:t>
            </w:r>
          </w:p>
        </w:tc>
      </w:tr>
      <w:tr w:rsidR="00FC5F84" w14:paraId="6F90CC47" w14:textId="77777777" w:rsidTr="003513C2">
        <w:trPr>
          <w:trHeight w:val="39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015E8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65311100/1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51610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Էլեկտրականության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բաշխում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C20CE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35321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91717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67C22B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27,300.0</w:t>
            </w:r>
          </w:p>
        </w:tc>
      </w:tr>
      <w:tr w:rsidR="00FC5F84" w14:paraId="45B884FF" w14:textId="77777777" w:rsidTr="003513C2">
        <w:trPr>
          <w:trHeight w:val="39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9A5C6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65211100/1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958A6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Գազի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բաշխում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AA93B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AF681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83EF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B55632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5,400.0</w:t>
            </w:r>
          </w:p>
        </w:tc>
      </w:tr>
      <w:tr w:rsidR="00FC5F84" w14:paraId="61697173" w14:textId="77777777" w:rsidTr="003513C2">
        <w:trPr>
          <w:trHeight w:val="371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2F364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65111100/1</w:t>
            </w:r>
          </w:p>
        </w:tc>
        <w:tc>
          <w:tcPr>
            <w:tcW w:w="5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02B7C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Խմելու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ջրի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բաշխում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D398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233C1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532B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4B9395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1,000.0</w:t>
            </w:r>
          </w:p>
        </w:tc>
      </w:tr>
    </w:tbl>
    <w:p w14:paraId="25323D11" w14:textId="77777777" w:rsidR="00FC5F84" w:rsidRDefault="00FC5F84" w:rsidP="00FC5F84">
      <w:pPr>
        <w:ind w:firstLine="720"/>
        <w:rPr>
          <w:rFonts w:ascii="GHEA Mariam" w:hAnsi="GHEA Mariam" w:cs="Sylfaen"/>
        </w:rPr>
      </w:pPr>
    </w:p>
    <w:p w14:paraId="135D8B6C" w14:textId="77777777" w:rsidR="00FC5F84" w:rsidRDefault="00FC5F84" w:rsidP="00FC5F84">
      <w:pPr>
        <w:ind w:firstLine="72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</w:rPr>
        <w:t xml:space="preserve"> 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06BA6456" w14:textId="77777777" w:rsidR="00FC5F84" w:rsidRDefault="00FC5F84" w:rsidP="00FC5F84">
      <w:pPr>
        <w:ind w:firstLine="72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  <w:lang w:val="af-ZA"/>
        </w:rPr>
        <w:t xml:space="preserve">     </w:t>
      </w:r>
      <w:proofErr w:type="gramStart"/>
      <w:r>
        <w:rPr>
          <w:rFonts w:ascii="GHEA Mariam" w:hAnsi="GHEA Mariam" w:cs="Sylfaen"/>
        </w:rPr>
        <w:t>ՎԱՐՉԱՊԵՏԻ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ԱՇԽԱՏԱԿԱԶՄԻ</w:t>
      </w:r>
      <w:proofErr w:type="gramEnd"/>
    </w:p>
    <w:p w14:paraId="37A7F043" w14:textId="77777777" w:rsidR="00FC5F84" w:rsidRDefault="00FC5F84" w:rsidP="00FC5F84">
      <w:pPr>
        <w:spacing w:line="360" w:lineRule="auto"/>
        <w:rPr>
          <w:rFonts w:ascii="GHEA Mariam" w:hAnsi="GHEA Mariam"/>
        </w:rPr>
      </w:pP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  <w:t>ՂԵԿԱՎԱՐ</w:t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Arial Armenian"/>
        </w:rPr>
        <w:t>Է</w:t>
      </w:r>
      <w:r>
        <w:rPr>
          <w:rFonts w:ascii="GHEA Mariam" w:hAnsi="GHEA Mariam" w:cs="Arial Armenian"/>
          <w:spacing w:val="-8"/>
          <w:lang w:val="af-ZA"/>
        </w:rPr>
        <w:t>. ԱՂԱՋԱ</w:t>
      </w:r>
      <w:r>
        <w:rPr>
          <w:rFonts w:ascii="GHEA Mariam" w:hAnsi="GHEA Mariam" w:cs="Arial Armenian"/>
          <w:spacing w:val="-8"/>
        </w:rPr>
        <w:t>Ն</w:t>
      </w:r>
      <w:r>
        <w:rPr>
          <w:rFonts w:ascii="GHEA Mariam" w:hAnsi="GHEA Mariam" w:cs="Sylfaen"/>
          <w:spacing w:val="-8"/>
        </w:rPr>
        <w:t>ՅԱՆ</w:t>
      </w:r>
      <w:bookmarkStart w:id="0" w:name="_GoBack"/>
      <w:bookmarkEnd w:id="0"/>
    </w:p>
    <w:sectPr w:rsidR="00FC5F84" w:rsidSect="00336165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440" w:right="1440" w:bottom="1440" w:left="1021" w:header="72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27158" w14:textId="77777777" w:rsidR="00570B70" w:rsidRDefault="00570B70">
      <w:r>
        <w:separator/>
      </w:r>
    </w:p>
  </w:endnote>
  <w:endnote w:type="continuationSeparator" w:id="0">
    <w:p w14:paraId="6B108612" w14:textId="77777777" w:rsidR="00570B70" w:rsidRDefault="0057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93838" w14:textId="77777777" w:rsidR="003F4DEA" w:rsidRDefault="00FC5F8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FFA5" w14:textId="77777777" w:rsidR="003F4DEA" w:rsidRDefault="00FC5F8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30F30" w14:textId="77777777" w:rsidR="003F4DEA" w:rsidRDefault="00FC5F84">
    <w:pPr>
      <w:pStyle w:val="Footer"/>
    </w:pPr>
    <w:fldSimple w:instr=" FILENAME  \* MERGEFORMAT ">
      <w:r>
        <w:rPr>
          <w:noProof/>
        </w:rPr>
        <w:t>KARAVARm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2BD54" w14:textId="77777777" w:rsidR="00570B70" w:rsidRDefault="00570B70">
      <w:r>
        <w:separator/>
      </w:r>
    </w:p>
  </w:footnote>
  <w:footnote w:type="continuationSeparator" w:id="0">
    <w:p w14:paraId="6101D64A" w14:textId="77777777" w:rsidR="00570B70" w:rsidRDefault="00570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1CF2" w14:textId="77777777" w:rsidR="003F4DEA" w:rsidRDefault="00FC5F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84B41" w14:textId="77777777" w:rsidR="003F4DEA" w:rsidRDefault="00570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84"/>
    <w:rsid w:val="00570B70"/>
    <w:rsid w:val="00BA6A4D"/>
    <w:rsid w:val="00F10D29"/>
    <w:rsid w:val="00F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7413"/>
  <w15:chartTrackingRefBased/>
  <w15:docId w15:val="{AE6FAF53-B1E4-4552-9FE9-2627620F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F84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C5F84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5F84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5F84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5F84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5F84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F84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FC5F8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FC5F84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FC5F8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C5F84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FC5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5F84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FC5F84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FC5F84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FC5F84"/>
  </w:style>
  <w:style w:type="paragraph" w:customStyle="1" w:styleId="norm">
    <w:name w:val="norm"/>
    <w:basedOn w:val="Normal"/>
    <w:link w:val="normChar"/>
    <w:rsid w:val="00FC5F84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FC5F84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FC5F84"/>
    <w:pPr>
      <w:jc w:val="center"/>
    </w:pPr>
  </w:style>
  <w:style w:type="character" w:customStyle="1" w:styleId="mechtexChar">
    <w:name w:val="mechtex Char"/>
    <w:link w:val="mechtex"/>
    <w:locked/>
    <w:rsid w:val="00FC5F84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FC5F84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FC5F84"/>
    <w:pPr>
      <w:jc w:val="both"/>
    </w:pPr>
  </w:style>
  <w:style w:type="paragraph" w:customStyle="1" w:styleId="russtyle">
    <w:name w:val="russtyle"/>
    <w:basedOn w:val="Normal"/>
    <w:rsid w:val="00FC5F84"/>
    <w:rPr>
      <w:rFonts w:ascii="Russian Baltica" w:hAnsi="Russian Baltica"/>
    </w:rPr>
  </w:style>
  <w:style w:type="paragraph" w:customStyle="1" w:styleId="Style2">
    <w:name w:val="Style2"/>
    <w:basedOn w:val="mechtex"/>
    <w:rsid w:val="00FC5F84"/>
    <w:rPr>
      <w:w w:val="120"/>
    </w:rPr>
  </w:style>
  <w:style w:type="paragraph" w:customStyle="1" w:styleId="Style3">
    <w:name w:val="Style3"/>
    <w:basedOn w:val="mechtex"/>
    <w:rsid w:val="00FC5F84"/>
    <w:rPr>
      <w:w w:val="120"/>
    </w:rPr>
  </w:style>
  <w:style w:type="paragraph" w:customStyle="1" w:styleId="Style4">
    <w:name w:val="Style4"/>
    <w:basedOn w:val="mechtex"/>
    <w:rsid w:val="00FC5F84"/>
    <w:rPr>
      <w:w w:val="120"/>
    </w:rPr>
  </w:style>
  <w:style w:type="paragraph" w:customStyle="1" w:styleId="Style5">
    <w:name w:val="Style5"/>
    <w:basedOn w:val="mechtex"/>
    <w:rsid w:val="00FC5F84"/>
    <w:rPr>
      <w:w w:val="120"/>
    </w:rPr>
  </w:style>
  <w:style w:type="paragraph" w:styleId="Title">
    <w:name w:val="Title"/>
    <w:basedOn w:val="Normal"/>
    <w:link w:val="TitleChar"/>
    <w:qFormat/>
    <w:rsid w:val="00FC5F84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C5F84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FC5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FC5F84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FC5F84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FC5F84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FC5F84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FC5F84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FC5F8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FC5F84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FC5F8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FC5F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FC5F84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C5F84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FC5F84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FC5F84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FC5F84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FC5F84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FC5F84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FC5F84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FC5F84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FC5F84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FC5F84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FC5F8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FC5F84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FC5F84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FC5F84"/>
    <w:rPr>
      <w:rFonts w:ascii="Times Armenian" w:hAnsi="Times Armenian"/>
      <w:sz w:val="24"/>
    </w:rPr>
  </w:style>
  <w:style w:type="character" w:customStyle="1" w:styleId="CharChar6">
    <w:name w:val="Char Char6"/>
    <w:rsid w:val="00FC5F84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FC5F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FC5F84"/>
    <w:rPr>
      <w:b/>
      <w:bCs/>
    </w:rPr>
  </w:style>
  <w:style w:type="character" w:styleId="Emphasis">
    <w:name w:val="Emphasis"/>
    <w:qFormat/>
    <w:rsid w:val="00FC5F84"/>
    <w:rPr>
      <w:i/>
      <w:iCs/>
    </w:rPr>
  </w:style>
  <w:style w:type="character" w:customStyle="1" w:styleId="apple-converted-space">
    <w:name w:val="apple-converted-space"/>
    <w:rsid w:val="00FC5F84"/>
  </w:style>
  <w:style w:type="character" w:customStyle="1" w:styleId="BodyTextIndentChar">
    <w:name w:val="Body Text Indent Char"/>
    <w:link w:val="BodyTextIndent"/>
    <w:rsid w:val="00FC5F84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FC5F84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C5F84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FC5F84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FC5F84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FC5F84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FC5F84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FC5F84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FC5F8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FC5F84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C5F8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C5F84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FC5F84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FC5F8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C5F84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FC5F8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2019-06-24T08:02:00Z</dcterms:created>
  <dcterms:modified xsi:type="dcterms:W3CDTF">2019-06-24T08:08:00Z</dcterms:modified>
</cp:coreProperties>
</file>