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19A9B" w14:textId="77777777" w:rsidR="000C51E7" w:rsidRPr="009C3903" w:rsidRDefault="000C51E7">
      <w:pPr>
        <w:autoSpaceDE w:val="0"/>
        <w:autoSpaceDN w:val="0"/>
        <w:adjustRightInd w:val="0"/>
        <w:ind w:left="4320" w:firstLine="720"/>
        <w:jc w:val="center"/>
        <w:rPr>
          <w:rFonts w:ascii="GHEA Mariam" w:hAnsi="GHEA Mariam" w:cs="Arial Armenian"/>
          <w:spacing w:val="-8"/>
          <w:sz w:val="22"/>
          <w:szCs w:val="22"/>
          <w:lang w:val="af-ZA"/>
        </w:rPr>
      </w:pPr>
      <w:r>
        <w:rPr>
          <w:rFonts w:ascii="GHEA Mariam" w:hAnsi="GHEA Mariam" w:cs="Sylfaen"/>
          <w:spacing w:val="-8"/>
          <w:sz w:val="22"/>
          <w:szCs w:val="22"/>
          <w:lang w:val="hy-AM"/>
        </w:rPr>
        <w:t xml:space="preserve">                                                                                                </w:t>
      </w:r>
      <w:r w:rsidRPr="009C3903">
        <w:rPr>
          <w:rFonts w:ascii="GHEA Mariam" w:hAnsi="GHEA Mariam" w:cs="Sylfaen"/>
          <w:spacing w:val="-8"/>
          <w:sz w:val="22"/>
          <w:szCs w:val="22"/>
          <w:lang w:val="af-ZA"/>
        </w:rPr>
        <w:t>Հավելված</w:t>
      </w:r>
      <w:r w:rsidRPr="009C3903">
        <w:rPr>
          <w:rFonts w:ascii="GHEA Mariam" w:hAnsi="GHEA Mariam" w:cs="Arial Armenian"/>
          <w:spacing w:val="-8"/>
          <w:sz w:val="22"/>
          <w:szCs w:val="22"/>
          <w:lang w:val="af-ZA"/>
        </w:rPr>
        <w:t xml:space="preserve"> </w:t>
      </w:r>
    </w:p>
    <w:p w14:paraId="7D74FA61" w14:textId="77777777" w:rsidR="000C51E7" w:rsidRPr="009C3903" w:rsidRDefault="000C51E7">
      <w:pPr>
        <w:autoSpaceDE w:val="0"/>
        <w:autoSpaceDN w:val="0"/>
        <w:adjustRightInd w:val="0"/>
        <w:rPr>
          <w:rFonts w:ascii="GHEA Mariam" w:hAnsi="GHEA Mariam" w:cs="Arial Armenian"/>
          <w:spacing w:val="-8"/>
          <w:sz w:val="22"/>
          <w:szCs w:val="22"/>
          <w:lang w:val="hy-AM"/>
        </w:rPr>
      </w:pPr>
      <w:r w:rsidRPr="009C3903">
        <w:rPr>
          <w:rFonts w:ascii="GHEA Mariam" w:hAnsi="GHEA Mariam"/>
          <w:spacing w:val="-8"/>
          <w:sz w:val="22"/>
          <w:szCs w:val="22"/>
          <w:lang w:val="af-ZA"/>
        </w:rPr>
        <w:t xml:space="preserve"> </w:t>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t xml:space="preserve">        </w:t>
      </w:r>
      <w:r>
        <w:rPr>
          <w:rFonts w:ascii="GHEA Mariam" w:hAnsi="GHEA Mariam"/>
          <w:spacing w:val="-8"/>
          <w:sz w:val="22"/>
          <w:szCs w:val="22"/>
          <w:lang w:val="hy-AM"/>
        </w:rPr>
        <w:t xml:space="preserve">                                                                                                </w:t>
      </w:r>
      <w:r w:rsidRPr="009C3903">
        <w:rPr>
          <w:rFonts w:ascii="GHEA Mariam" w:hAnsi="GHEA Mariam" w:cs="Sylfaen"/>
          <w:spacing w:val="-8"/>
          <w:sz w:val="22"/>
          <w:szCs w:val="22"/>
          <w:lang w:val="af-ZA"/>
        </w:rPr>
        <w:t>ՀՀ</w:t>
      </w:r>
      <w:r w:rsidRPr="009C3903">
        <w:rPr>
          <w:rFonts w:ascii="GHEA Mariam" w:hAnsi="GHEA Mariam" w:cs="Arial Armenian"/>
          <w:spacing w:val="-8"/>
          <w:sz w:val="22"/>
          <w:szCs w:val="22"/>
          <w:lang w:val="af-ZA"/>
        </w:rPr>
        <w:t xml:space="preserve">  </w:t>
      </w:r>
      <w:r>
        <w:rPr>
          <w:rFonts w:ascii="GHEA Mariam" w:hAnsi="GHEA Mariam" w:cs="Sylfaen"/>
          <w:spacing w:val="-8"/>
          <w:sz w:val="22"/>
          <w:szCs w:val="22"/>
          <w:lang w:val="af-ZA"/>
        </w:rPr>
        <w:t>կառավարության</w:t>
      </w:r>
      <w:r w:rsidRPr="009C3903">
        <w:rPr>
          <w:rFonts w:ascii="GHEA Mariam" w:hAnsi="GHEA Mariam" w:cs="Arial Armenian"/>
          <w:spacing w:val="-8"/>
          <w:sz w:val="22"/>
          <w:szCs w:val="22"/>
          <w:lang w:val="af-ZA"/>
        </w:rPr>
        <w:t xml:space="preserve"> 201</w:t>
      </w:r>
      <w:r w:rsidRPr="009C3903">
        <w:rPr>
          <w:rFonts w:ascii="GHEA Mariam" w:hAnsi="GHEA Mariam" w:cs="Arial Armenian"/>
          <w:spacing w:val="-8"/>
          <w:sz w:val="22"/>
          <w:szCs w:val="22"/>
          <w:lang w:val="hy-AM"/>
        </w:rPr>
        <w:t>9</w:t>
      </w:r>
      <w:r w:rsidRPr="009C3903">
        <w:rPr>
          <w:rFonts w:ascii="GHEA Mariam" w:hAnsi="GHEA Mariam" w:cs="Arial Armenian"/>
          <w:spacing w:val="-8"/>
          <w:sz w:val="22"/>
          <w:szCs w:val="22"/>
          <w:lang w:val="af-ZA"/>
        </w:rPr>
        <w:t xml:space="preserve"> </w:t>
      </w:r>
      <w:r w:rsidRPr="009C3903">
        <w:rPr>
          <w:rFonts w:ascii="GHEA Mariam" w:hAnsi="GHEA Mariam" w:cs="Sylfaen"/>
          <w:spacing w:val="-8"/>
          <w:sz w:val="22"/>
          <w:szCs w:val="22"/>
          <w:lang w:val="af-ZA"/>
        </w:rPr>
        <w:t>թ</w:t>
      </w:r>
      <w:r w:rsidRPr="009C3903">
        <w:rPr>
          <w:rFonts w:ascii="GHEA Mariam" w:hAnsi="GHEA Mariam" w:cs="Sylfaen"/>
          <w:spacing w:val="-8"/>
          <w:sz w:val="22"/>
          <w:szCs w:val="22"/>
          <w:lang w:val="hy-AM"/>
        </w:rPr>
        <w:t>վականի</w:t>
      </w:r>
    </w:p>
    <w:p w14:paraId="0BB665C9" w14:textId="5A01BA9E" w:rsidR="000C51E7" w:rsidRDefault="000C51E7" w:rsidP="009C3903">
      <w:pPr>
        <w:autoSpaceDE w:val="0"/>
        <w:autoSpaceDN w:val="0"/>
        <w:adjustRightInd w:val="0"/>
        <w:rPr>
          <w:rFonts w:ascii="GHEA Mariam" w:hAnsi="GHEA Mariam" w:cs="Sylfaen"/>
          <w:spacing w:val="-8"/>
          <w:sz w:val="22"/>
          <w:szCs w:val="22"/>
          <w:lang w:val="af-ZA"/>
        </w:rPr>
      </w:pPr>
      <w:r w:rsidRPr="009C3903">
        <w:rPr>
          <w:rFonts w:ascii="GHEA Mariam" w:hAnsi="GHEA Mariam"/>
          <w:spacing w:val="-8"/>
          <w:sz w:val="22"/>
          <w:szCs w:val="22"/>
          <w:lang w:val="af-ZA"/>
        </w:rPr>
        <w:t xml:space="preserve">  </w:t>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Pr>
          <w:rFonts w:ascii="GHEA Mariam" w:hAnsi="GHEA Mariam"/>
          <w:spacing w:val="-8"/>
          <w:sz w:val="22"/>
          <w:szCs w:val="22"/>
          <w:lang w:val="hy-AM"/>
        </w:rPr>
        <w:t xml:space="preserve">                                                                                                         </w:t>
      </w:r>
      <w:r>
        <w:rPr>
          <w:rFonts w:ascii="GHEA Mariam" w:hAnsi="GHEA Mariam" w:cs="Sylfaen"/>
          <w:spacing w:val="-4"/>
          <w:sz w:val="22"/>
          <w:szCs w:val="22"/>
          <w:lang w:val="hy-AM"/>
        </w:rPr>
        <w:t>մայիս</w:t>
      </w:r>
      <w:r w:rsidRPr="009C3903">
        <w:rPr>
          <w:rFonts w:ascii="GHEA Mariam" w:hAnsi="GHEA Mariam" w:cs="Sylfaen"/>
          <w:spacing w:val="-4"/>
          <w:sz w:val="22"/>
          <w:szCs w:val="22"/>
          <w:lang w:val="pt-BR"/>
        </w:rPr>
        <w:t>ի</w:t>
      </w:r>
      <w:r w:rsidRPr="009C3903">
        <w:rPr>
          <w:rFonts w:ascii="GHEA Mariam" w:hAnsi="GHEA Mariam" w:cs="Sylfaen"/>
          <w:spacing w:val="-4"/>
          <w:sz w:val="22"/>
          <w:szCs w:val="22"/>
          <w:lang w:val="hy-AM"/>
        </w:rPr>
        <w:t xml:space="preserve"> </w:t>
      </w:r>
      <w:r>
        <w:rPr>
          <w:rFonts w:ascii="GHEA Mariam" w:hAnsi="GHEA Mariam" w:cs="Sylfaen"/>
          <w:spacing w:val="-4"/>
          <w:sz w:val="22"/>
          <w:szCs w:val="22"/>
          <w:lang w:val="hy-AM"/>
        </w:rPr>
        <w:t>30</w:t>
      </w:r>
      <w:r w:rsidRPr="009C3903">
        <w:rPr>
          <w:rFonts w:ascii="GHEA Mariam" w:hAnsi="GHEA Mariam" w:cs="Arial Armenian"/>
          <w:spacing w:val="-8"/>
          <w:sz w:val="22"/>
          <w:szCs w:val="22"/>
          <w:lang w:val="af-ZA"/>
        </w:rPr>
        <w:t xml:space="preserve"> -</w:t>
      </w:r>
      <w:r w:rsidRPr="009C3903">
        <w:rPr>
          <w:rFonts w:ascii="GHEA Mariam" w:hAnsi="GHEA Mariam" w:cs="Sylfaen"/>
          <w:spacing w:val="-8"/>
          <w:sz w:val="22"/>
          <w:szCs w:val="22"/>
          <w:lang w:val="af-ZA"/>
        </w:rPr>
        <w:t>ի</w:t>
      </w:r>
      <w:r w:rsidRPr="009C3903">
        <w:rPr>
          <w:rFonts w:ascii="GHEA Mariam" w:hAnsi="GHEA Mariam" w:cs="Arial Armenian"/>
          <w:spacing w:val="-8"/>
          <w:sz w:val="22"/>
          <w:szCs w:val="22"/>
          <w:lang w:val="af-ZA"/>
        </w:rPr>
        <w:t xml:space="preserve"> N </w:t>
      </w:r>
      <w:r>
        <w:rPr>
          <w:rFonts w:ascii="GHEA Mariam" w:hAnsi="GHEA Mariam" w:cs="Arial Armenian"/>
          <w:spacing w:val="-8"/>
          <w:sz w:val="22"/>
          <w:szCs w:val="22"/>
          <w:lang w:val="af-ZA"/>
        </w:rPr>
        <w:t xml:space="preserve"> </w:t>
      </w:r>
      <w:r w:rsidR="00286DE1">
        <w:rPr>
          <w:rFonts w:ascii="GHEA Mariam" w:hAnsi="GHEA Mariam" w:cs="Arial Armenian"/>
          <w:spacing w:val="-8"/>
          <w:sz w:val="22"/>
          <w:szCs w:val="22"/>
          <w:lang w:val="af-ZA"/>
        </w:rPr>
        <w:t>661</w:t>
      </w:r>
      <w:r w:rsidRPr="009C3903">
        <w:rPr>
          <w:rFonts w:ascii="GHEA Mariam" w:hAnsi="GHEA Mariam" w:cs="Arial Armenian"/>
          <w:spacing w:val="-8"/>
          <w:sz w:val="22"/>
          <w:szCs w:val="22"/>
          <w:lang w:val="af-ZA"/>
        </w:rPr>
        <w:t>-</w:t>
      </w:r>
      <w:r>
        <w:rPr>
          <w:rFonts w:ascii="GHEA Mariam" w:hAnsi="GHEA Mariam" w:cs="Sylfaen"/>
          <w:spacing w:val="-8"/>
          <w:sz w:val="22"/>
          <w:szCs w:val="22"/>
          <w:lang w:val="hy-AM"/>
        </w:rPr>
        <w:t>Ն</w:t>
      </w:r>
      <w:r w:rsidRPr="009C3903">
        <w:rPr>
          <w:rFonts w:ascii="GHEA Mariam" w:hAnsi="GHEA Mariam" w:cs="Sylfaen"/>
          <w:spacing w:val="-8"/>
          <w:sz w:val="22"/>
          <w:szCs w:val="22"/>
          <w:lang w:val="hy-AM"/>
        </w:rPr>
        <w:t xml:space="preserve">  </w:t>
      </w:r>
      <w:r w:rsidRPr="009C3903">
        <w:rPr>
          <w:rFonts w:ascii="GHEA Mariam" w:hAnsi="GHEA Mariam" w:cs="Sylfaen"/>
          <w:spacing w:val="-8"/>
          <w:sz w:val="22"/>
          <w:szCs w:val="22"/>
          <w:lang w:val="af-ZA"/>
        </w:rPr>
        <w:t>որոշման</w:t>
      </w:r>
    </w:p>
    <w:p w14:paraId="6F6B7DF3" w14:textId="77777777" w:rsidR="00BC4E55" w:rsidRDefault="00BC4E55" w:rsidP="009C3903">
      <w:pPr>
        <w:autoSpaceDE w:val="0"/>
        <w:autoSpaceDN w:val="0"/>
        <w:adjustRightInd w:val="0"/>
        <w:rPr>
          <w:rFonts w:ascii="GHEA Mariam" w:hAnsi="GHEA Mariam" w:cs="Sylfaen"/>
          <w:spacing w:val="-8"/>
          <w:sz w:val="22"/>
          <w:szCs w:val="22"/>
          <w:lang w:val="af-ZA"/>
        </w:rPr>
      </w:pPr>
    </w:p>
    <w:p w14:paraId="09CBBA62" w14:textId="77777777" w:rsidR="00BC4E55" w:rsidRDefault="00BC4E55" w:rsidP="009C3903">
      <w:pPr>
        <w:autoSpaceDE w:val="0"/>
        <w:autoSpaceDN w:val="0"/>
        <w:adjustRightInd w:val="0"/>
        <w:rPr>
          <w:rFonts w:ascii="GHEA Mariam" w:hAnsi="GHEA Mariam" w:cs="Sylfaen"/>
          <w:spacing w:val="-8"/>
          <w:sz w:val="22"/>
          <w:szCs w:val="22"/>
          <w:lang w:val="af-ZA"/>
        </w:rPr>
      </w:pPr>
    </w:p>
    <w:p w14:paraId="67B9F2AD" w14:textId="77777777" w:rsidR="00BC4E55" w:rsidRDefault="00BC4E55" w:rsidP="00BC4E55">
      <w:pPr>
        <w:pStyle w:val="mechtex"/>
        <w:rPr>
          <w:rFonts w:ascii="GHEA Mariam" w:hAnsi="GHEA Mariam"/>
          <w:lang w:val="af-ZA" w:eastAsia="en-US"/>
        </w:rPr>
      </w:pPr>
      <w:r w:rsidRPr="00BC4E55">
        <w:rPr>
          <w:rFonts w:ascii="GHEA Mariam" w:hAnsi="GHEA Mariam" w:cs="Arial"/>
          <w:lang w:eastAsia="en-US"/>
        </w:rPr>
        <w:t>ՀԱՅԱՍՏԱՆԻ</w:t>
      </w:r>
      <w:r w:rsidRPr="00BC4E55">
        <w:rPr>
          <w:rFonts w:ascii="GHEA Mariam" w:hAnsi="GHEA Mariam"/>
          <w:lang w:val="af-ZA" w:eastAsia="en-US"/>
        </w:rPr>
        <w:t xml:space="preserve"> </w:t>
      </w:r>
      <w:r w:rsidRPr="00BC4E55">
        <w:rPr>
          <w:rFonts w:ascii="GHEA Mariam" w:hAnsi="GHEA Mariam" w:cs="Arial"/>
          <w:lang w:eastAsia="en-US"/>
        </w:rPr>
        <w:t>ՀԱՆՐԱՊԵՏՈՒԹՅԱՆ</w:t>
      </w:r>
      <w:r w:rsidRPr="00BC4E55">
        <w:rPr>
          <w:rFonts w:ascii="GHEA Mariam" w:hAnsi="GHEA Mariam"/>
          <w:lang w:val="af-ZA" w:eastAsia="en-US"/>
        </w:rPr>
        <w:t xml:space="preserve"> </w:t>
      </w:r>
      <w:r w:rsidRPr="00BC4E55">
        <w:rPr>
          <w:rFonts w:ascii="GHEA Mariam" w:hAnsi="GHEA Mariam" w:cs="Arial"/>
          <w:lang w:eastAsia="en-US"/>
        </w:rPr>
        <w:t>ԿԱՌԱՎԱՐՈՒԹՅԱՆ</w:t>
      </w:r>
      <w:r w:rsidRPr="00BC4E55">
        <w:rPr>
          <w:rFonts w:ascii="GHEA Mariam" w:hAnsi="GHEA Mariam"/>
          <w:lang w:val="af-ZA" w:eastAsia="en-US"/>
        </w:rPr>
        <w:t xml:space="preserve"> 2018 </w:t>
      </w:r>
      <w:r w:rsidRPr="00BC4E55">
        <w:rPr>
          <w:rFonts w:ascii="GHEA Mariam" w:hAnsi="GHEA Mariam" w:cs="Arial"/>
          <w:lang w:eastAsia="en-US"/>
        </w:rPr>
        <w:t>ԹՎԱԿԱՆԻ</w:t>
      </w:r>
      <w:r w:rsidRPr="00BC4E55">
        <w:rPr>
          <w:rFonts w:ascii="GHEA Mariam" w:hAnsi="GHEA Mariam"/>
          <w:lang w:val="af-ZA" w:eastAsia="en-US"/>
        </w:rPr>
        <w:t xml:space="preserve"> </w:t>
      </w:r>
      <w:r w:rsidRPr="00BC4E55">
        <w:rPr>
          <w:rFonts w:ascii="GHEA Mariam" w:hAnsi="GHEA Mariam" w:cs="Arial"/>
          <w:lang w:eastAsia="en-US"/>
        </w:rPr>
        <w:t>ԴԵԿՏԵՄԲԵՐԻ</w:t>
      </w:r>
      <w:r w:rsidRPr="00BC4E55">
        <w:rPr>
          <w:rFonts w:ascii="GHEA Mariam" w:hAnsi="GHEA Mariam"/>
          <w:lang w:val="af-ZA" w:eastAsia="en-US"/>
        </w:rPr>
        <w:t xml:space="preserve"> 27-</w:t>
      </w:r>
      <w:r w:rsidRPr="00BC4E55">
        <w:rPr>
          <w:rFonts w:ascii="GHEA Mariam" w:hAnsi="GHEA Mariam" w:cs="Arial"/>
          <w:lang w:eastAsia="en-US"/>
        </w:rPr>
        <w:t>Ի</w:t>
      </w:r>
      <w:r w:rsidRPr="00BC4E55">
        <w:rPr>
          <w:rFonts w:ascii="GHEA Mariam" w:hAnsi="GHEA Mariam"/>
          <w:lang w:val="af-ZA" w:eastAsia="en-US"/>
        </w:rPr>
        <w:t xml:space="preserve"> N 1515-</w:t>
      </w:r>
      <w:r w:rsidRPr="00BC4E55">
        <w:rPr>
          <w:rFonts w:ascii="GHEA Mariam" w:hAnsi="GHEA Mariam" w:cs="Arial"/>
          <w:lang w:eastAsia="en-US"/>
        </w:rPr>
        <w:t>Ն</w:t>
      </w:r>
      <w:r w:rsidRPr="00BC4E55">
        <w:rPr>
          <w:rFonts w:ascii="GHEA Mariam" w:hAnsi="GHEA Mariam"/>
          <w:lang w:val="af-ZA" w:eastAsia="en-US"/>
        </w:rPr>
        <w:t xml:space="preserve"> </w:t>
      </w:r>
      <w:r w:rsidRPr="00BC4E55">
        <w:rPr>
          <w:rFonts w:ascii="GHEA Mariam" w:hAnsi="GHEA Mariam" w:cs="Arial"/>
          <w:lang w:eastAsia="en-US"/>
        </w:rPr>
        <w:t>ՈՐՈՇՄԱՆ</w:t>
      </w:r>
      <w:r w:rsidRPr="00BC4E55">
        <w:rPr>
          <w:rFonts w:ascii="GHEA Mariam" w:hAnsi="GHEA Mariam"/>
          <w:lang w:val="af-ZA" w:eastAsia="en-US"/>
        </w:rPr>
        <w:t xml:space="preserve"> N 5 </w:t>
      </w:r>
      <w:r w:rsidRPr="00BC4E55">
        <w:rPr>
          <w:rFonts w:ascii="GHEA Mariam" w:hAnsi="GHEA Mariam" w:cs="Arial"/>
          <w:lang w:eastAsia="en-US"/>
        </w:rPr>
        <w:t>ՀԱՎԵԼՎԱԾԻ</w:t>
      </w:r>
      <w:r w:rsidRPr="00BC4E55">
        <w:rPr>
          <w:rFonts w:ascii="GHEA Mariam" w:hAnsi="GHEA Mariam"/>
          <w:lang w:val="af-ZA" w:eastAsia="en-US"/>
        </w:rPr>
        <w:t xml:space="preserve"> </w:t>
      </w:r>
    </w:p>
    <w:p w14:paraId="639FD613" w14:textId="77777777" w:rsidR="00BC4E55" w:rsidRDefault="00BC4E55" w:rsidP="00BC4E55">
      <w:pPr>
        <w:pStyle w:val="mechtex"/>
        <w:rPr>
          <w:rFonts w:ascii="GHEA Mariam" w:hAnsi="GHEA Mariam"/>
          <w:lang w:val="af-ZA" w:eastAsia="en-US"/>
        </w:rPr>
      </w:pPr>
      <w:r w:rsidRPr="00BC4E55">
        <w:rPr>
          <w:rFonts w:ascii="GHEA Mariam" w:hAnsi="GHEA Mariam"/>
          <w:lang w:val="af-ZA" w:eastAsia="en-US"/>
        </w:rPr>
        <w:t>N</w:t>
      </w:r>
      <w:r>
        <w:rPr>
          <w:rFonts w:ascii="GHEA Mariam" w:hAnsi="GHEA Mariam"/>
          <w:lang w:val="hy-AM" w:eastAsia="en-US"/>
        </w:rPr>
        <w:t xml:space="preserve"> </w:t>
      </w:r>
      <w:r w:rsidRPr="00BC4E55">
        <w:rPr>
          <w:rFonts w:ascii="GHEA Mariam" w:hAnsi="GHEA Mariam"/>
          <w:lang w:val="af-ZA" w:eastAsia="en-US"/>
        </w:rPr>
        <w:t xml:space="preserve">8 </w:t>
      </w:r>
      <w:r w:rsidRPr="00BC4E55">
        <w:rPr>
          <w:rFonts w:ascii="GHEA Mariam" w:hAnsi="GHEA Mariam" w:cs="Arial"/>
          <w:lang w:eastAsia="en-US"/>
        </w:rPr>
        <w:t>ԱՂՅՈՒՍԱԿՈՒՄ</w:t>
      </w:r>
      <w:r w:rsidRPr="00BC4E55">
        <w:rPr>
          <w:rFonts w:ascii="GHEA Mariam" w:hAnsi="GHEA Mariam"/>
          <w:lang w:val="af-ZA" w:eastAsia="en-US"/>
        </w:rPr>
        <w:t xml:space="preserve"> </w:t>
      </w:r>
      <w:r w:rsidRPr="00BC4E55">
        <w:rPr>
          <w:rFonts w:ascii="GHEA Mariam" w:hAnsi="GHEA Mariam" w:cs="Arial"/>
          <w:lang w:eastAsia="en-US"/>
        </w:rPr>
        <w:t>ԿԱՏԱՐՎՈՂ</w:t>
      </w:r>
      <w:r w:rsidRPr="00BC4E55">
        <w:rPr>
          <w:rFonts w:ascii="GHEA Mariam" w:hAnsi="GHEA Mariam"/>
          <w:lang w:val="af-ZA" w:eastAsia="en-US"/>
        </w:rPr>
        <w:t xml:space="preserve"> </w:t>
      </w:r>
      <w:r w:rsidRPr="00BC4E55">
        <w:rPr>
          <w:rFonts w:ascii="GHEA Mariam" w:hAnsi="GHEA Mariam" w:cs="Arial"/>
          <w:lang w:eastAsia="en-US"/>
        </w:rPr>
        <w:t>ՓՈՓՈԽՈՒԹՅՈՒՆՆԵՐԸ</w:t>
      </w:r>
      <w:r w:rsidRPr="00BC4E55">
        <w:rPr>
          <w:rFonts w:ascii="GHEA Mariam" w:hAnsi="GHEA Mariam"/>
          <w:lang w:val="af-ZA" w:eastAsia="en-US"/>
        </w:rPr>
        <w:t xml:space="preserve"> </w:t>
      </w:r>
    </w:p>
    <w:p w14:paraId="05E48114" w14:textId="77777777" w:rsidR="00BC4E55" w:rsidRDefault="00BC4E55" w:rsidP="00BC4E55">
      <w:pPr>
        <w:pStyle w:val="mechtex"/>
        <w:rPr>
          <w:rFonts w:ascii="GHEA Mariam" w:hAnsi="GHEA Mariam"/>
          <w:lang w:val="af-ZA" w:eastAsia="en-US"/>
        </w:rPr>
      </w:pPr>
    </w:p>
    <w:p w14:paraId="2A389E81" w14:textId="77777777" w:rsidR="00BC4E55" w:rsidRPr="0095255D" w:rsidRDefault="00BC4E55" w:rsidP="00BC4E55">
      <w:pPr>
        <w:pStyle w:val="mechtex"/>
        <w:rPr>
          <w:rFonts w:ascii="GHEA Mariam" w:hAnsi="GHEA Mariam" w:cs="Arial"/>
          <w:sz w:val="20"/>
          <w:lang w:val="af-ZA" w:eastAsia="en-US"/>
        </w:rPr>
      </w:pPr>
      <w:r w:rsidRPr="00BC4E55">
        <w:rPr>
          <w:rFonts w:ascii="GHEA Mariam" w:hAnsi="GHEA Mariam"/>
          <w:sz w:val="20"/>
          <w:lang w:val="af-ZA" w:eastAsia="en-US"/>
        </w:rPr>
        <w:t>«</w:t>
      </w:r>
      <w:proofErr w:type="spellStart"/>
      <w:r w:rsidRPr="00BC4E55">
        <w:rPr>
          <w:rFonts w:ascii="GHEA Mariam" w:hAnsi="GHEA Mariam" w:cs="Arial"/>
          <w:sz w:val="20"/>
          <w:lang w:eastAsia="en-US"/>
        </w:rPr>
        <w:t>Հայաստանի</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Հանրապետության</w:t>
      </w:r>
      <w:proofErr w:type="spellEnd"/>
      <w:r w:rsidRPr="00BC4E55">
        <w:rPr>
          <w:rFonts w:ascii="GHEA Mariam" w:hAnsi="GHEA Mariam"/>
          <w:sz w:val="20"/>
          <w:lang w:val="af-ZA" w:eastAsia="en-US"/>
        </w:rPr>
        <w:t xml:space="preserve"> 2019 </w:t>
      </w:r>
      <w:proofErr w:type="spellStart"/>
      <w:r w:rsidRPr="00BC4E55">
        <w:rPr>
          <w:rFonts w:ascii="GHEA Mariam" w:hAnsi="GHEA Mariam" w:cs="Arial"/>
          <w:sz w:val="20"/>
          <w:lang w:eastAsia="en-US"/>
        </w:rPr>
        <w:t>թվականի</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պետական</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բյուջեի</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մասին</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Հայաստանի</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Հանրապետության</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օրենքով</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նախատեսված</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այն</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ծրագրերի</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միջոցառումների</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ցանկը</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որոնց</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գծով</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հատկացումները</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տնտես</w:t>
      </w:r>
      <w:proofErr w:type="spellEnd"/>
      <w:r>
        <w:rPr>
          <w:rFonts w:ascii="GHEA Mariam" w:hAnsi="GHEA Mariam" w:cs="Arial"/>
          <w:sz w:val="20"/>
          <w:lang w:val="hy-AM" w:eastAsia="en-US"/>
        </w:rPr>
        <w:t>ա</w:t>
      </w:r>
      <w:proofErr w:type="spellStart"/>
      <w:r w:rsidRPr="00BC4E55">
        <w:rPr>
          <w:rFonts w:ascii="GHEA Mariam" w:hAnsi="GHEA Mariam" w:cs="Arial"/>
          <w:sz w:val="20"/>
          <w:lang w:eastAsia="en-US"/>
        </w:rPr>
        <w:t>վարող</w:t>
      </w:r>
      <w:proofErr w:type="spellEnd"/>
      <w:r w:rsidRPr="00BC4E55">
        <w:rPr>
          <w:rFonts w:ascii="GHEA Mariam" w:hAnsi="GHEA Mariam"/>
          <w:sz w:val="20"/>
          <w:lang w:val="af-ZA" w:eastAsia="en-US"/>
        </w:rPr>
        <w:t xml:space="preserve"> </w:t>
      </w:r>
      <w:proofErr w:type="spellStart"/>
      <w:r>
        <w:rPr>
          <w:rFonts w:ascii="GHEA Mariam" w:hAnsi="GHEA Mariam" w:cs="Arial"/>
          <w:sz w:val="20"/>
          <w:lang w:eastAsia="en-US"/>
        </w:rPr>
        <w:t>սուբ</w:t>
      </w:r>
      <w:r w:rsidRPr="00BC4E55">
        <w:rPr>
          <w:rFonts w:ascii="GHEA Mariam" w:hAnsi="GHEA Mariam" w:cs="Arial"/>
          <w:sz w:val="20"/>
          <w:lang w:eastAsia="en-US"/>
        </w:rPr>
        <w:t>յեկտներին</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տրամադրվելու</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են</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դրամաշնորհների</w:t>
      </w:r>
      <w:proofErr w:type="spellEnd"/>
      <w:r w:rsidRPr="00BC4E55">
        <w:rPr>
          <w:rFonts w:ascii="GHEA Mariam" w:hAnsi="GHEA Mariam"/>
          <w:sz w:val="20"/>
          <w:lang w:val="af-ZA" w:eastAsia="en-US"/>
        </w:rPr>
        <w:t xml:space="preserve"> </w:t>
      </w:r>
      <w:proofErr w:type="spellStart"/>
      <w:r w:rsidRPr="00BC4E55">
        <w:rPr>
          <w:rFonts w:ascii="GHEA Mariam" w:hAnsi="GHEA Mariam" w:cs="Arial"/>
          <w:sz w:val="20"/>
          <w:lang w:eastAsia="en-US"/>
        </w:rPr>
        <w:t>տեսքով</w:t>
      </w:r>
      <w:proofErr w:type="spellEnd"/>
    </w:p>
    <w:p w14:paraId="59258438" w14:textId="77777777" w:rsidR="00BC4E55" w:rsidRPr="0095255D" w:rsidRDefault="00BC4E55" w:rsidP="00BC4E55">
      <w:pPr>
        <w:pStyle w:val="mechtex"/>
        <w:rPr>
          <w:rFonts w:ascii="GHEA Mariam" w:hAnsi="GHEA Mariam" w:cs="Arial"/>
          <w:sz w:val="20"/>
          <w:lang w:val="af-ZA" w:eastAsia="en-US"/>
        </w:rPr>
      </w:pPr>
    </w:p>
    <w:tbl>
      <w:tblPr>
        <w:tblW w:w="14446" w:type="dxa"/>
        <w:tblInd w:w="25" w:type="dxa"/>
        <w:tblLook w:val="04A0" w:firstRow="1" w:lastRow="0" w:firstColumn="1" w:lastColumn="0" w:noHBand="0" w:noVBand="1"/>
      </w:tblPr>
      <w:tblGrid>
        <w:gridCol w:w="1167"/>
        <w:gridCol w:w="1564"/>
        <w:gridCol w:w="1420"/>
        <w:gridCol w:w="1780"/>
        <w:gridCol w:w="2168"/>
        <w:gridCol w:w="3419"/>
        <w:gridCol w:w="2972"/>
      </w:tblGrid>
      <w:tr w:rsidR="00BC4E55" w:rsidRPr="00BC4E55" w14:paraId="42E3AE1B" w14:textId="77777777" w:rsidTr="00BC4E55">
        <w:trPr>
          <w:trHeight w:val="330"/>
        </w:trPr>
        <w:tc>
          <w:tcPr>
            <w:tcW w:w="1167" w:type="dxa"/>
            <w:tcBorders>
              <w:top w:val="nil"/>
              <w:left w:val="nil"/>
              <w:bottom w:val="nil"/>
              <w:right w:val="nil"/>
            </w:tcBorders>
            <w:shd w:val="clear" w:color="000000" w:fill="FFFFFF"/>
            <w:noWrap/>
            <w:vAlign w:val="center"/>
            <w:hideMark/>
          </w:tcPr>
          <w:p w14:paraId="0F4E2B84" w14:textId="77777777" w:rsidR="00BC4E55" w:rsidRPr="0095255D" w:rsidRDefault="00BC4E55" w:rsidP="00BC4E55">
            <w:pPr>
              <w:jc w:val="center"/>
              <w:rPr>
                <w:rFonts w:ascii="GHEA Grapalat" w:hAnsi="GHEA Grapalat" w:cs="Calibri"/>
                <w:color w:val="000000"/>
                <w:lang w:val="af-ZA" w:eastAsia="en-US"/>
              </w:rPr>
            </w:pPr>
            <w:r w:rsidRPr="0095255D">
              <w:rPr>
                <w:rFonts w:ascii="Calibri" w:hAnsi="Calibri" w:cs="Calibri"/>
                <w:color w:val="000000"/>
                <w:lang w:val="af-ZA" w:eastAsia="en-US"/>
              </w:rPr>
              <w:t> </w:t>
            </w:r>
          </w:p>
        </w:tc>
        <w:tc>
          <w:tcPr>
            <w:tcW w:w="1520" w:type="dxa"/>
            <w:tcBorders>
              <w:top w:val="nil"/>
              <w:left w:val="nil"/>
              <w:bottom w:val="nil"/>
              <w:right w:val="nil"/>
            </w:tcBorders>
            <w:shd w:val="clear" w:color="000000" w:fill="FFFFFF"/>
            <w:noWrap/>
            <w:vAlign w:val="center"/>
            <w:hideMark/>
          </w:tcPr>
          <w:p w14:paraId="44E83242" w14:textId="77777777" w:rsidR="00BC4E55" w:rsidRPr="0095255D" w:rsidRDefault="00BC4E55" w:rsidP="00BC4E55">
            <w:pPr>
              <w:jc w:val="center"/>
              <w:rPr>
                <w:rFonts w:ascii="GHEA Grapalat" w:hAnsi="GHEA Grapalat" w:cs="Calibri"/>
                <w:color w:val="000000"/>
                <w:lang w:val="af-ZA" w:eastAsia="en-US"/>
              </w:rPr>
            </w:pPr>
            <w:r w:rsidRPr="0095255D">
              <w:rPr>
                <w:rFonts w:ascii="Calibri" w:hAnsi="Calibri" w:cs="Calibri"/>
                <w:color w:val="000000"/>
                <w:lang w:val="af-ZA" w:eastAsia="en-US"/>
              </w:rPr>
              <w:t> </w:t>
            </w:r>
          </w:p>
        </w:tc>
        <w:tc>
          <w:tcPr>
            <w:tcW w:w="1420" w:type="dxa"/>
            <w:tcBorders>
              <w:top w:val="nil"/>
              <w:left w:val="nil"/>
              <w:bottom w:val="nil"/>
              <w:right w:val="nil"/>
            </w:tcBorders>
            <w:shd w:val="clear" w:color="000000" w:fill="FFFFFF"/>
            <w:noWrap/>
            <w:vAlign w:val="center"/>
            <w:hideMark/>
          </w:tcPr>
          <w:p w14:paraId="1ADCD682" w14:textId="77777777" w:rsidR="00BC4E55" w:rsidRPr="0095255D" w:rsidRDefault="00BC4E55" w:rsidP="00BC4E55">
            <w:pPr>
              <w:rPr>
                <w:rFonts w:ascii="GHEA Grapalat" w:hAnsi="GHEA Grapalat" w:cs="Calibri"/>
                <w:color w:val="000000"/>
                <w:lang w:val="af-ZA" w:eastAsia="en-US"/>
              </w:rPr>
            </w:pPr>
            <w:r w:rsidRPr="0095255D">
              <w:rPr>
                <w:rFonts w:ascii="Calibri" w:hAnsi="Calibri" w:cs="Calibri"/>
                <w:color w:val="000000"/>
                <w:lang w:val="af-ZA" w:eastAsia="en-US"/>
              </w:rPr>
              <w:t> </w:t>
            </w:r>
          </w:p>
        </w:tc>
        <w:tc>
          <w:tcPr>
            <w:tcW w:w="1780" w:type="dxa"/>
            <w:tcBorders>
              <w:top w:val="nil"/>
              <w:left w:val="nil"/>
              <w:bottom w:val="nil"/>
              <w:right w:val="nil"/>
            </w:tcBorders>
            <w:shd w:val="clear" w:color="000000" w:fill="FFFFFF"/>
            <w:noWrap/>
            <w:vAlign w:val="center"/>
            <w:hideMark/>
          </w:tcPr>
          <w:p w14:paraId="251E0C79" w14:textId="77777777" w:rsidR="00BC4E55" w:rsidRPr="0095255D" w:rsidRDefault="00BC4E55" w:rsidP="00BC4E55">
            <w:pPr>
              <w:rPr>
                <w:rFonts w:ascii="GHEA Grapalat" w:hAnsi="GHEA Grapalat" w:cs="Calibri"/>
                <w:color w:val="000000"/>
                <w:lang w:val="af-ZA" w:eastAsia="en-US"/>
              </w:rPr>
            </w:pPr>
            <w:r w:rsidRPr="0095255D">
              <w:rPr>
                <w:rFonts w:ascii="Calibri" w:hAnsi="Calibri" w:cs="Calibri"/>
                <w:color w:val="000000"/>
                <w:lang w:val="af-ZA" w:eastAsia="en-US"/>
              </w:rPr>
              <w:t> </w:t>
            </w:r>
          </w:p>
        </w:tc>
        <w:tc>
          <w:tcPr>
            <w:tcW w:w="2168" w:type="dxa"/>
            <w:tcBorders>
              <w:top w:val="nil"/>
              <w:left w:val="nil"/>
              <w:bottom w:val="nil"/>
              <w:right w:val="nil"/>
            </w:tcBorders>
            <w:shd w:val="clear" w:color="000000" w:fill="FFFFFF"/>
            <w:noWrap/>
            <w:vAlign w:val="center"/>
            <w:hideMark/>
          </w:tcPr>
          <w:p w14:paraId="0CD1503B" w14:textId="77777777" w:rsidR="00BC4E55" w:rsidRPr="0095255D" w:rsidRDefault="00BC4E55" w:rsidP="00BC4E55">
            <w:pPr>
              <w:rPr>
                <w:rFonts w:ascii="GHEA Grapalat" w:hAnsi="GHEA Grapalat" w:cs="Calibri"/>
                <w:color w:val="000000"/>
                <w:lang w:val="af-ZA" w:eastAsia="en-US"/>
              </w:rPr>
            </w:pPr>
            <w:r w:rsidRPr="0095255D">
              <w:rPr>
                <w:rFonts w:ascii="Calibri" w:hAnsi="Calibri" w:cs="Calibri"/>
                <w:color w:val="000000"/>
                <w:lang w:val="af-ZA" w:eastAsia="en-US"/>
              </w:rPr>
              <w:t> </w:t>
            </w:r>
          </w:p>
        </w:tc>
        <w:tc>
          <w:tcPr>
            <w:tcW w:w="3419" w:type="dxa"/>
            <w:tcBorders>
              <w:top w:val="nil"/>
              <w:left w:val="nil"/>
              <w:bottom w:val="nil"/>
              <w:right w:val="nil"/>
            </w:tcBorders>
            <w:shd w:val="clear" w:color="000000" w:fill="FFFFFF"/>
            <w:noWrap/>
            <w:vAlign w:val="center"/>
            <w:hideMark/>
          </w:tcPr>
          <w:p w14:paraId="54FFABD8" w14:textId="77777777" w:rsidR="00BC4E55" w:rsidRPr="0095255D" w:rsidRDefault="00BC4E55" w:rsidP="00BC4E55">
            <w:pPr>
              <w:jc w:val="center"/>
              <w:rPr>
                <w:rFonts w:ascii="GHEA Grapalat" w:hAnsi="GHEA Grapalat" w:cs="Calibri"/>
                <w:color w:val="000000"/>
                <w:lang w:val="af-ZA" w:eastAsia="en-US"/>
              </w:rPr>
            </w:pPr>
            <w:r w:rsidRPr="0095255D">
              <w:rPr>
                <w:rFonts w:ascii="Calibri" w:hAnsi="Calibri" w:cs="Calibri"/>
                <w:color w:val="000000"/>
                <w:lang w:val="af-ZA" w:eastAsia="en-US"/>
              </w:rPr>
              <w:t> </w:t>
            </w:r>
          </w:p>
        </w:tc>
        <w:tc>
          <w:tcPr>
            <w:tcW w:w="2972" w:type="dxa"/>
            <w:tcBorders>
              <w:top w:val="nil"/>
              <w:left w:val="nil"/>
              <w:bottom w:val="nil"/>
              <w:right w:val="nil"/>
            </w:tcBorders>
            <w:shd w:val="clear" w:color="000000" w:fill="FFFFFF"/>
            <w:noWrap/>
            <w:vAlign w:val="center"/>
            <w:hideMark/>
          </w:tcPr>
          <w:p w14:paraId="6F705116" w14:textId="77777777" w:rsidR="00BC4E55" w:rsidRPr="00BC4E55" w:rsidRDefault="00BC4E55" w:rsidP="00BC4E55">
            <w:pPr>
              <w:jc w:val="right"/>
              <w:rPr>
                <w:rFonts w:ascii="GHEA Grapalat" w:hAnsi="GHEA Grapalat" w:cs="Calibri"/>
                <w:sz w:val="16"/>
                <w:szCs w:val="16"/>
                <w:lang w:eastAsia="en-US"/>
              </w:rPr>
            </w:pPr>
            <w:proofErr w:type="spellStart"/>
            <w:r w:rsidRPr="00BC4E55">
              <w:rPr>
                <w:rFonts w:ascii="GHEA Grapalat" w:hAnsi="GHEA Grapalat" w:cs="Calibri"/>
                <w:sz w:val="16"/>
                <w:szCs w:val="16"/>
                <w:lang w:eastAsia="en-US"/>
              </w:rPr>
              <w:t>հազ</w:t>
            </w:r>
            <w:proofErr w:type="spellEnd"/>
            <w:r w:rsidRPr="00BC4E55">
              <w:rPr>
                <w:rFonts w:ascii="GHEA Grapalat" w:hAnsi="GHEA Grapalat" w:cs="Calibri"/>
                <w:sz w:val="16"/>
                <w:szCs w:val="16"/>
                <w:lang w:eastAsia="en-US"/>
              </w:rPr>
              <w:t xml:space="preserve">. </w:t>
            </w:r>
            <w:proofErr w:type="spellStart"/>
            <w:r w:rsidRPr="00BC4E55">
              <w:rPr>
                <w:rFonts w:ascii="GHEA Grapalat" w:hAnsi="GHEA Grapalat" w:cs="Calibri"/>
                <w:sz w:val="16"/>
                <w:szCs w:val="16"/>
                <w:lang w:eastAsia="en-US"/>
              </w:rPr>
              <w:t>դրամ</w:t>
            </w:r>
            <w:proofErr w:type="spellEnd"/>
          </w:p>
        </w:tc>
      </w:tr>
      <w:tr w:rsidR="00BC4E55" w:rsidRPr="00BC4E55" w14:paraId="43AD4982" w14:textId="77777777" w:rsidTr="00BC4E55">
        <w:trPr>
          <w:trHeight w:val="735"/>
        </w:trPr>
        <w:tc>
          <w:tcPr>
            <w:tcW w:w="268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9B180D" w14:textId="77777777" w:rsidR="00BC4E55" w:rsidRPr="00BC4E55" w:rsidRDefault="00BC4E55" w:rsidP="00BC4E55">
            <w:pPr>
              <w:jc w:val="center"/>
              <w:rPr>
                <w:rFonts w:ascii="GHEA Mariam" w:hAnsi="GHEA Mariam" w:cs="Calibri"/>
                <w:b/>
                <w:bCs/>
                <w:color w:val="000000"/>
                <w:lang w:eastAsia="en-US"/>
              </w:rPr>
            </w:pPr>
            <w:proofErr w:type="spellStart"/>
            <w:r w:rsidRPr="00BC4E55">
              <w:rPr>
                <w:rFonts w:ascii="GHEA Mariam" w:hAnsi="GHEA Mariam" w:cs="Calibri"/>
                <w:b/>
                <w:bCs/>
                <w:color w:val="000000"/>
                <w:lang w:eastAsia="en-US"/>
              </w:rPr>
              <w:t>Ծրագրային</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դասիչը</w:t>
            </w:r>
            <w:proofErr w:type="spellEnd"/>
          </w:p>
        </w:tc>
        <w:tc>
          <w:tcPr>
            <w:tcW w:w="536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F6872F" w14:textId="77777777" w:rsidR="00BC4E55" w:rsidRPr="00BC4E55" w:rsidRDefault="00BC4E55" w:rsidP="00BC4E55">
            <w:pPr>
              <w:jc w:val="center"/>
              <w:rPr>
                <w:rFonts w:ascii="GHEA Mariam" w:hAnsi="GHEA Mariam" w:cs="Calibri"/>
                <w:b/>
                <w:bCs/>
                <w:color w:val="000000"/>
                <w:lang w:eastAsia="en-US"/>
              </w:rPr>
            </w:pPr>
            <w:proofErr w:type="spellStart"/>
            <w:r w:rsidRPr="00BC4E55">
              <w:rPr>
                <w:rFonts w:ascii="GHEA Mariam" w:hAnsi="GHEA Mariam" w:cs="Calibri"/>
                <w:b/>
                <w:bCs/>
                <w:color w:val="000000"/>
                <w:lang w:eastAsia="en-US"/>
              </w:rPr>
              <w:t>Բյուջետային</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հատկացումների</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գլխավոր</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կարգադրիչների</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ծրագրերի</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միջոցառումների</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ծախսային</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ուղղությունների</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անվանումները</w:t>
            </w:r>
            <w:proofErr w:type="spellEnd"/>
          </w:p>
        </w:tc>
        <w:tc>
          <w:tcPr>
            <w:tcW w:w="34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ACF576" w14:textId="77777777" w:rsidR="00BC4E55" w:rsidRPr="00BC4E55" w:rsidRDefault="00BC4E55" w:rsidP="00BC4E55">
            <w:pPr>
              <w:jc w:val="center"/>
              <w:rPr>
                <w:rFonts w:ascii="GHEA Mariam" w:hAnsi="GHEA Mariam" w:cs="Calibri"/>
                <w:b/>
                <w:bCs/>
                <w:color w:val="000000"/>
                <w:lang w:eastAsia="en-US"/>
              </w:rPr>
            </w:pPr>
            <w:proofErr w:type="spellStart"/>
            <w:r w:rsidRPr="00BC4E55">
              <w:rPr>
                <w:rFonts w:ascii="GHEA Mariam" w:hAnsi="GHEA Mariam" w:cs="Calibri"/>
                <w:b/>
                <w:bCs/>
                <w:color w:val="000000"/>
                <w:lang w:eastAsia="en-US"/>
              </w:rPr>
              <w:t>Միջոցառումները</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կատարող</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պետական</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մարմինների</w:t>
            </w:r>
            <w:proofErr w:type="spellEnd"/>
            <w:r w:rsidRPr="00BC4E55">
              <w:rPr>
                <w:rFonts w:ascii="GHEA Mariam" w:hAnsi="GHEA Mariam" w:cs="Calibri"/>
                <w:b/>
                <w:bCs/>
                <w:color w:val="000000"/>
                <w:lang w:eastAsia="en-US"/>
              </w:rPr>
              <w:t xml:space="preserve"> և </w:t>
            </w:r>
            <w:proofErr w:type="spellStart"/>
            <w:r w:rsidRPr="00BC4E55">
              <w:rPr>
                <w:rFonts w:ascii="GHEA Mariam" w:hAnsi="GHEA Mariam" w:cs="Calibri"/>
                <w:b/>
                <w:bCs/>
                <w:color w:val="000000"/>
                <w:lang w:eastAsia="en-US"/>
              </w:rPr>
              <w:t>դրամաշնորհ</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ստացող</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տնտես</w:t>
            </w:r>
            <w:proofErr w:type="spellEnd"/>
            <w:r w:rsidR="004E1CC2">
              <w:rPr>
                <w:rFonts w:ascii="GHEA Mariam" w:hAnsi="GHEA Mariam" w:cs="Calibri"/>
                <w:b/>
                <w:bCs/>
                <w:color w:val="000000"/>
                <w:lang w:val="hy-AM" w:eastAsia="en-US"/>
              </w:rPr>
              <w:t>ա</w:t>
            </w:r>
            <w:proofErr w:type="spellStart"/>
            <w:r w:rsidRPr="00BC4E55">
              <w:rPr>
                <w:rFonts w:ascii="GHEA Mariam" w:hAnsi="GHEA Mariam" w:cs="Calibri"/>
                <w:b/>
                <w:bCs/>
                <w:color w:val="000000"/>
                <w:lang w:eastAsia="en-US"/>
              </w:rPr>
              <w:t>վարող</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սուբյեկտների</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անվանումները</w:t>
            </w:r>
            <w:proofErr w:type="spellEnd"/>
          </w:p>
        </w:tc>
        <w:tc>
          <w:tcPr>
            <w:tcW w:w="29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516C1B" w14:textId="77777777" w:rsidR="00BC4E55" w:rsidRPr="00BC4E55" w:rsidRDefault="00BC4E55" w:rsidP="00BC4E55">
            <w:pPr>
              <w:jc w:val="center"/>
              <w:rPr>
                <w:rFonts w:ascii="GHEA Mariam" w:hAnsi="GHEA Mariam" w:cs="Calibri"/>
                <w:b/>
                <w:bCs/>
                <w:color w:val="000000"/>
                <w:lang w:eastAsia="en-US"/>
              </w:rPr>
            </w:pPr>
            <w:proofErr w:type="spellStart"/>
            <w:r w:rsidRPr="00BC4E55">
              <w:rPr>
                <w:rFonts w:ascii="GHEA Mariam" w:hAnsi="GHEA Mariam" w:cs="Calibri"/>
                <w:b/>
                <w:bCs/>
                <w:color w:val="000000"/>
                <w:lang w:eastAsia="en-US"/>
              </w:rPr>
              <w:t>Ցուցանիշների</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փոփոխությունը</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ավելացումները</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նշված</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են</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դրական</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նշանով</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նվազեցումները</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փակագծերում</w:t>
            </w:r>
            <w:proofErr w:type="spellEnd"/>
            <w:r w:rsidRPr="00BC4E55">
              <w:rPr>
                <w:rFonts w:ascii="GHEA Mariam" w:hAnsi="GHEA Mariam" w:cs="Calibri"/>
                <w:b/>
                <w:bCs/>
                <w:color w:val="000000"/>
                <w:lang w:eastAsia="en-US"/>
              </w:rPr>
              <w:t>)</w:t>
            </w:r>
          </w:p>
        </w:tc>
      </w:tr>
      <w:tr w:rsidR="00BC4E55" w:rsidRPr="00BC4E55" w14:paraId="45D5C689" w14:textId="77777777" w:rsidTr="00BC4E55">
        <w:trPr>
          <w:trHeight w:val="675"/>
        </w:trPr>
        <w:tc>
          <w:tcPr>
            <w:tcW w:w="1167" w:type="dxa"/>
            <w:tcBorders>
              <w:top w:val="nil"/>
              <w:left w:val="single" w:sz="4" w:space="0" w:color="auto"/>
              <w:bottom w:val="single" w:sz="4" w:space="0" w:color="auto"/>
              <w:right w:val="single" w:sz="4" w:space="0" w:color="auto"/>
            </w:tcBorders>
            <w:shd w:val="clear" w:color="000000" w:fill="FFFFFF"/>
            <w:vAlign w:val="center"/>
            <w:hideMark/>
          </w:tcPr>
          <w:p w14:paraId="69E9EA3F" w14:textId="77777777" w:rsidR="00BC4E55" w:rsidRPr="00BC4E55" w:rsidRDefault="00BC4E55" w:rsidP="00BC4E55">
            <w:pPr>
              <w:jc w:val="center"/>
              <w:rPr>
                <w:rFonts w:ascii="GHEA Mariam" w:hAnsi="GHEA Mariam" w:cs="Calibri"/>
                <w:b/>
                <w:bCs/>
                <w:color w:val="000000"/>
                <w:lang w:eastAsia="en-US"/>
              </w:rPr>
            </w:pPr>
            <w:proofErr w:type="spellStart"/>
            <w:r w:rsidRPr="00BC4E55">
              <w:rPr>
                <w:rFonts w:ascii="GHEA Mariam" w:hAnsi="GHEA Mariam" w:cs="Calibri"/>
                <w:b/>
                <w:bCs/>
                <w:color w:val="000000"/>
                <w:lang w:eastAsia="en-US"/>
              </w:rPr>
              <w:t>Ծրագիրը</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4DCC73EA" w14:textId="77777777" w:rsidR="00BC4E55" w:rsidRPr="004E1CC2" w:rsidRDefault="00BC4E55" w:rsidP="00BC4E55">
            <w:pPr>
              <w:jc w:val="center"/>
              <w:rPr>
                <w:rFonts w:ascii="GHEA Mariam" w:hAnsi="GHEA Mariam" w:cs="Calibri"/>
                <w:b/>
                <w:bCs/>
                <w:color w:val="000000"/>
                <w:lang w:val="hy-AM" w:eastAsia="en-US"/>
              </w:rPr>
            </w:pPr>
            <w:proofErr w:type="spellStart"/>
            <w:r w:rsidRPr="00BC4E55">
              <w:rPr>
                <w:rFonts w:ascii="GHEA Mariam" w:hAnsi="GHEA Mariam" w:cs="Calibri"/>
                <w:b/>
                <w:bCs/>
                <w:color w:val="000000"/>
                <w:lang w:eastAsia="en-US"/>
              </w:rPr>
              <w:t>Միջոցառում</w:t>
            </w:r>
            <w:proofErr w:type="spellEnd"/>
            <w:r w:rsidR="004E1CC2">
              <w:rPr>
                <w:rFonts w:ascii="GHEA Mariam" w:hAnsi="GHEA Mariam" w:cs="Calibri"/>
                <w:b/>
                <w:bCs/>
                <w:color w:val="000000"/>
                <w:lang w:val="hy-AM" w:eastAsia="en-US"/>
              </w:rPr>
              <w:t>ը</w:t>
            </w:r>
          </w:p>
        </w:tc>
        <w:tc>
          <w:tcPr>
            <w:tcW w:w="5368" w:type="dxa"/>
            <w:gridSpan w:val="3"/>
            <w:vMerge/>
            <w:tcBorders>
              <w:top w:val="nil"/>
              <w:left w:val="nil"/>
              <w:bottom w:val="single" w:sz="4" w:space="0" w:color="auto"/>
              <w:right w:val="single" w:sz="4" w:space="0" w:color="auto"/>
            </w:tcBorders>
            <w:vAlign w:val="center"/>
            <w:hideMark/>
          </w:tcPr>
          <w:p w14:paraId="3787A99B" w14:textId="77777777" w:rsidR="00BC4E55" w:rsidRPr="00BC4E55" w:rsidRDefault="00BC4E55" w:rsidP="00BC4E55">
            <w:pPr>
              <w:rPr>
                <w:rFonts w:ascii="GHEA Mariam" w:hAnsi="GHEA Mariam" w:cs="Calibri"/>
                <w:b/>
                <w:bCs/>
                <w:color w:val="000000"/>
                <w:lang w:eastAsia="en-US"/>
              </w:rPr>
            </w:pPr>
          </w:p>
        </w:tc>
        <w:tc>
          <w:tcPr>
            <w:tcW w:w="3419" w:type="dxa"/>
            <w:vMerge/>
            <w:tcBorders>
              <w:top w:val="single" w:sz="4" w:space="0" w:color="auto"/>
              <w:left w:val="single" w:sz="4" w:space="0" w:color="auto"/>
              <w:bottom w:val="single" w:sz="4" w:space="0" w:color="auto"/>
              <w:right w:val="single" w:sz="4" w:space="0" w:color="auto"/>
            </w:tcBorders>
            <w:vAlign w:val="center"/>
            <w:hideMark/>
          </w:tcPr>
          <w:p w14:paraId="6A8271BA" w14:textId="77777777" w:rsidR="00BC4E55" w:rsidRPr="00BC4E55" w:rsidRDefault="00BC4E55" w:rsidP="00BC4E55">
            <w:pPr>
              <w:rPr>
                <w:rFonts w:ascii="GHEA Mariam" w:hAnsi="GHEA Mariam" w:cs="Calibri"/>
                <w:b/>
                <w:bCs/>
                <w:color w:val="000000"/>
                <w:lang w:eastAsia="en-US"/>
              </w:rPr>
            </w:pPr>
          </w:p>
        </w:tc>
        <w:tc>
          <w:tcPr>
            <w:tcW w:w="2972" w:type="dxa"/>
            <w:vMerge/>
            <w:tcBorders>
              <w:top w:val="single" w:sz="4" w:space="0" w:color="auto"/>
              <w:left w:val="single" w:sz="4" w:space="0" w:color="auto"/>
              <w:bottom w:val="single" w:sz="4" w:space="0" w:color="auto"/>
              <w:right w:val="single" w:sz="4" w:space="0" w:color="auto"/>
            </w:tcBorders>
            <w:vAlign w:val="center"/>
            <w:hideMark/>
          </w:tcPr>
          <w:p w14:paraId="2951E548" w14:textId="77777777" w:rsidR="00BC4E55" w:rsidRPr="00BC4E55" w:rsidRDefault="00BC4E55" w:rsidP="00BC4E55">
            <w:pPr>
              <w:rPr>
                <w:rFonts w:ascii="GHEA Mariam" w:hAnsi="GHEA Mariam" w:cs="Calibri"/>
                <w:b/>
                <w:bCs/>
                <w:color w:val="000000"/>
                <w:lang w:eastAsia="en-US"/>
              </w:rPr>
            </w:pPr>
          </w:p>
        </w:tc>
      </w:tr>
      <w:tr w:rsidR="00BC4E55" w:rsidRPr="00BC4E55" w14:paraId="4C9A2756" w14:textId="77777777" w:rsidTr="00BC4E55">
        <w:trPr>
          <w:trHeight w:val="330"/>
        </w:trPr>
        <w:tc>
          <w:tcPr>
            <w:tcW w:w="1167" w:type="dxa"/>
            <w:tcBorders>
              <w:top w:val="nil"/>
              <w:left w:val="single" w:sz="4" w:space="0" w:color="auto"/>
              <w:bottom w:val="single" w:sz="4" w:space="0" w:color="auto"/>
              <w:right w:val="single" w:sz="4" w:space="0" w:color="auto"/>
            </w:tcBorders>
            <w:shd w:val="clear" w:color="000000" w:fill="FFFFFF"/>
            <w:noWrap/>
            <w:vAlign w:val="center"/>
            <w:hideMark/>
          </w:tcPr>
          <w:p w14:paraId="352E4545" w14:textId="77777777" w:rsidR="00BC4E55" w:rsidRPr="00BC4E55" w:rsidRDefault="00BC4E55" w:rsidP="00BC4E55">
            <w:pPr>
              <w:jc w:val="center"/>
              <w:rPr>
                <w:rFonts w:ascii="GHEA Mariam" w:hAnsi="GHEA Mariam" w:cs="Calibri"/>
                <w:i/>
                <w:iCs/>
                <w:color w:val="000000"/>
                <w:lang w:eastAsia="en-US"/>
              </w:rPr>
            </w:pPr>
            <w:r w:rsidRPr="00BC4E55">
              <w:rPr>
                <w:rFonts w:ascii="GHEA Mariam" w:hAnsi="GHEA Mariam" w:cs="Calibri"/>
                <w:i/>
                <w:iCs/>
                <w:color w:val="000000"/>
                <w:lang w:eastAsia="en-US"/>
              </w:rPr>
              <w:t>1</w:t>
            </w:r>
          </w:p>
        </w:tc>
        <w:tc>
          <w:tcPr>
            <w:tcW w:w="1520" w:type="dxa"/>
            <w:tcBorders>
              <w:top w:val="nil"/>
              <w:left w:val="nil"/>
              <w:bottom w:val="single" w:sz="4" w:space="0" w:color="auto"/>
              <w:right w:val="single" w:sz="4" w:space="0" w:color="auto"/>
            </w:tcBorders>
            <w:shd w:val="clear" w:color="000000" w:fill="FFFFFF"/>
            <w:noWrap/>
            <w:vAlign w:val="center"/>
            <w:hideMark/>
          </w:tcPr>
          <w:p w14:paraId="4B243731" w14:textId="77777777" w:rsidR="00BC4E55" w:rsidRPr="00BC4E55" w:rsidRDefault="00BC4E55" w:rsidP="00BC4E55">
            <w:pPr>
              <w:jc w:val="center"/>
              <w:rPr>
                <w:rFonts w:ascii="GHEA Mariam" w:hAnsi="GHEA Mariam" w:cs="Calibri"/>
                <w:i/>
                <w:iCs/>
                <w:color w:val="000000"/>
                <w:lang w:eastAsia="en-US"/>
              </w:rPr>
            </w:pPr>
            <w:r w:rsidRPr="00BC4E55">
              <w:rPr>
                <w:rFonts w:ascii="GHEA Mariam" w:hAnsi="GHEA Mariam" w:cs="Calibri"/>
                <w:i/>
                <w:iCs/>
                <w:color w:val="000000"/>
                <w:lang w:eastAsia="en-US"/>
              </w:rPr>
              <w:t>2</w:t>
            </w:r>
          </w:p>
        </w:tc>
        <w:tc>
          <w:tcPr>
            <w:tcW w:w="5368"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662572" w14:textId="77777777" w:rsidR="00BC4E55" w:rsidRPr="00BC4E55" w:rsidRDefault="00BC4E55" w:rsidP="00BC4E55">
            <w:pPr>
              <w:jc w:val="center"/>
              <w:rPr>
                <w:rFonts w:ascii="GHEA Mariam" w:hAnsi="GHEA Mariam" w:cs="Calibri"/>
                <w:i/>
                <w:iCs/>
                <w:color w:val="000000"/>
                <w:lang w:eastAsia="en-US"/>
              </w:rPr>
            </w:pPr>
            <w:r w:rsidRPr="00BC4E55">
              <w:rPr>
                <w:rFonts w:ascii="GHEA Mariam" w:hAnsi="GHEA Mariam" w:cs="Calibri"/>
                <w:i/>
                <w:iCs/>
                <w:color w:val="000000"/>
                <w:lang w:eastAsia="en-US"/>
              </w:rPr>
              <w:t>3</w:t>
            </w:r>
          </w:p>
        </w:tc>
        <w:tc>
          <w:tcPr>
            <w:tcW w:w="3419" w:type="dxa"/>
            <w:tcBorders>
              <w:top w:val="nil"/>
              <w:left w:val="nil"/>
              <w:bottom w:val="single" w:sz="4" w:space="0" w:color="auto"/>
              <w:right w:val="single" w:sz="4" w:space="0" w:color="auto"/>
            </w:tcBorders>
            <w:shd w:val="clear" w:color="000000" w:fill="FFFFFF"/>
            <w:noWrap/>
            <w:vAlign w:val="center"/>
            <w:hideMark/>
          </w:tcPr>
          <w:p w14:paraId="34B76DAB" w14:textId="77777777" w:rsidR="00BC4E55" w:rsidRPr="00BC4E55" w:rsidRDefault="00BC4E55" w:rsidP="00BC4E55">
            <w:pPr>
              <w:jc w:val="center"/>
              <w:rPr>
                <w:rFonts w:ascii="GHEA Mariam" w:hAnsi="GHEA Mariam" w:cs="Calibri"/>
                <w:i/>
                <w:iCs/>
                <w:color w:val="000000"/>
                <w:lang w:eastAsia="en-US"/>
              </w:rPr>
            </w:pPr>
            <w:r w:rsidRPr="00BC4E55">
              <w:rPr>
                <w:rFonts w:ascii="GHEA Mariam" w:hAnsi="GHEA Mariam" w:cs="Calibri"/>
                <w:i/>
                <w:iCs/>
                <w:color w:val="000000"/>
                <w:lang w:eastAsia="en-US"/>
              </w:rPr>
              <w:t>4</w:t>
            </w:r>
          </w:p>
        </w:tc>
        <w:tc>
          <w:tcPr>
            <w:tcW w:w="2972" w:type="dxa"/>
            <w:tcBorders>
              <w:top w:val="nil"/>
              <w:left w:val="nil"/>
              <w:bottom w:val="single" w:sz="4" w:space="0" w:color="auto"/>
              <w:right w:val="single" w:sz="4" w:space="0" w:color="auto"/>
            </w:tcBorders>
            <w:shd w:val="clear" w:color="000000" w:fill="FFFFFF"/>
            <w:noWrap/>
            <w:vAlign w:val="center"/>
            <w:hideMark/>
          </w:tcPr>
          <w:p w14:paraId="7BF6F822" w14:textId="77777777" w:rsidR="00BC4E55" w:rsidRPr="00BC4E55" w:rsidRDefault="00BC4E55" w:rsidP="00BC4E55">
            <w:pPr>
              <w:jc w:val="center"/>
              <w:rPr>
                <w:rFonts w:ascii="GHEA Mariam" w:hAnsi="GHEA Mariam" w:cs="Calibri"/>
                <w:i/>
                <w:iCs/>
                <w:color w:val="000000"/>
                <w:lang w:eastAsia="en-US"/>
              </w:rPr>
            </w:pPr>
            <w:r w:rsidRPr="00BC4E55">
              <w:rPr>
                <w:rFonts w:ascii="GHEA Mariam" w:hAnsi="GHEA Mariam" w:cs="Calibri"/>
                <w:i/>
                <w:iCs/>
                <w:color w:val="000000"/>
                <w:lang w:eastAsia="en-US"/>
              </w:rPr>
              <w:t>5</w:t>
            </w:r>
          </w:p>
        </w:tc>
      </w:tr>
      <w:tr w:rsidR="00BC4E55" w:rsidRPr="00BC4E55" w14:paraId="2D379A3E" w14:textId="77777777" w:rsidTr="00BC4E55">
        <w:trPr>
          <w:trHeight w:val="345"/>
        </w:trPr>
        <w:tc>
          <w:tcPr>
            <w:tcW w:w="1167" w:type="dxa"/>
            <w:tcBorders>
              <w:top w:val="nil"/>
              <w:left w:val="single" w:sz="4" w:space="0" w:color="auto"/>
              <w:bottom w:val="single" w:sz="4" w:space="0" w:color="auto"/>
              <w:right w:val="single" w:sz="4" w:space="0" w:color="auto"/>
            </w:tcBorders>
            <w:shd w:val="clear" w:color="000000" w:fill="FFFFFF"/>
            <w:noWrap/>
            <w:vAlign w:val="center"/>
            <w:hideMark/>
          </w:tcPr>
          <w:p w14:paraId="50E3F92A" w14:textId="77777777" w:rsidR="00BC4E55" w:rsidRPr="00BC4E55" w:rsidRDefault="00BC4E55" w:rsidP="00BC4E55">
            <w:pPr>
              <w:jc w:val="center"/>
              <w:rPr>
                <w:rFonts w:ascii="GHEA Mariam" w:hAnsi="GHEA Mariam" w:cs="Calibri"/>
                <w:i/>
                <w:iCs/>
                <w:color w:val="000000"/>
                <w:lang w:eastAsia="en-US"/>
              </w:rPr>
            </w:pPr>
            <w:r w:rsidRPr="00BC4E55">
              <w:rPr>
                <w:rFonts w:ascii="Calibri" w:hAnsi="Calibri" w:cs="Calibri"/>
                <w:i/>
                <w:iCs/>
                <w:color w:val="000000"/>
                <w:lang w:eastAsia="en-US"/>
              </w:rPr>
              <w:t> </w:t>
            </w:r>
          </w:p>
        </w:tc>
        <w:tc>
          <w:tcPr>
            <w:tcW w:w="10307"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54DAA1D0" w14:textId="77777777" w:rsidR="00BC4E55" w:rsidRPr="00BC4E55" w:rsidRDefault="00BC4E55" w:rsidP="00BC4E55">
            <w:pPr>
              <w:jc w:val="center"/>
              <w:rPr>
                <w:rFonts w:ascii="GHEA Mariam" w:hAnsi="GHEA Mariam" w:cs="Calibri"/>
                <w:b/>
                <w:bCs/>
                <w:i/>
                <w:iCs/>
                <w:color w:val="000000"/>
                <w:lang w:eastAsia="en-US"/>
              </w:rPr>
            </w:pPr>
            <w:r w:rsidRPr="00BC4E55">
              <w:rPr>
                <w:rFonts w:ascii="GHEA Mariam" w:hAnsi="GHEA Mariam" w:cs="Calibri"/>
                <w:b/>
                <w:bCs/>
                <w:i/>
                <w:iCs/>
                <w:color w:val="000000"/>
                <w:lang w:eastAsia="en-US"/>
              </w:rPr>
              <w:t xml:space="preserve">ՀՀ </w:t>
            </w:r>
            <w:proofErr w:type="spellStart"/>
            <w:r w:rsidRPr="00BC4E55">
              <w:rPr>
                <w:rFonts w:ascii="GHEA Mariam" w:hAnsi="GHEA Mariam" w:cs="Calibri"/>
                <w:b/>
                <w:bCs/>
                <w:i/>
                <w:iCs/>
                <w:color w:val="000000"/>
                <w:lang w:eastAsia="en-US"/>
              </w:rPr>
              <w:t>աշխատանքի</w:t>
            </w:r>
            <w:proofErr w:type="spellEnd"/>
            <w:r w:rsidRPr="00BC4E55">
              <w:rPr>
                <w:rFonts w:ascii="GHEA Mariam" w:hAnsi="GHEA Mariam" w:cs="Calibri"/>
                <w:b/>
                <w:bCs/>
                <w:i/>
                <w:iCs/>
                <w:color w:val="000000"/>
                <w:lang w:eastAsia="en-US"/>
              </w:rPr>
              <w:t xml:space="preserve"> և </w:t>
            </w:r>
            <w:proofErr w:type="spellStart"/>
            <w:r w:rsidRPr="00BC4E55">
              <w:rPr>
                <w:rFonts w:ascii="GHEA Mariam" w:hAnsi="GHEA Mariam" w:cs="Calibri"/>
                <w:b/>
                <w:bCs/>
                <w:i/>
                <w:iCs/>
                <w:color w:val="000000"/>
                <w:lang w:eastAsia="en-US"/>
              </w:rPr>
              <w:t>սոցիալական</w:t>
            </w:r>
            <w:proofErr w:type="spellEnd"/>
            <w:r w:rsidRPr="00BC4E55">
              <w:rPr>
                <w:rFonts w:ascii="GHEA Mariam" w:hAnsi="GHEA Mariam" w:cs="Calibri"/>
                <w:b/>
                <w:bCs/>
                <w:i/>
                <w:iCs/>
                <w:color w:val="000000"/>
                <w:lang w:eastAsia="en-US"/>
              </w:rPr>
              <w:t xml:space="preserve"> </w:t>
            </w:r>
            <w:proofErr w:type="spellStart"/>
            <w:r w:rsidRPr="00BC4E55">
              <w:rPr>
                <w:rFonts w:ascii="GHEA Mariam" w:hAnsi="GHEA Mariam" w:cs="Calibri"/>
                <w:b/>
                <w:bCs/>
                <w:i/>
                <w:iCs/>
                <w:color w:val="000000"/>
                <w:lang w:eastAsia="en-US"/>
              </w:rPr>
              <w:t>հարցերի</w:t>
            </w:r>
            <w:proofErr w:type="spellEnd"/>
            <w:r w:rsidRPr="00BC4E55">
              <w:rPr>
                <w:rFonts w:ascii="GHEA Mariam" w:hAnsi="GHEA Mariam" w:cs="Calibri"/>
                <w:b/>
                <w:bCs/>
                <w:i/>
                <w:iCs/>
                <w:color w:val="000000"/>
                <w:lang w:eastAsia="en-US"/>
              </w:rPr>
              <w:t xml:space="preserve"> </w:t>
            </w:r>
            <w:proofErr w:type="spellStart"/>
            <w:r w:rsidRPr="00BC4E55">
              <w:rPr>
                <w:rFonts w:ascii="GHEA Mariam" w:hAnsi="GHEA Mariam" w:cs="Calibri"/>
                <w:b/>
                <w:bCs/>
                <w:i/>
                <w:iCs/>
                <w:color w:val="000000"/>
                <w:lang w:eastAsia="en-US"/>
              </w:rPr>
              <w:t>նախարարություն</w:t>
            </w:r>
            <w:proofErr w:type="spellEnd"/>
          </w:p>
        </w:tc>
        <w:tc>
          <w:tcPr>
            <w:tcW w:w="2972" w:type="dxa"/>
            <w:tcBorders>
              <w:top w:val="nil"/>
              <w:left w:val="nil"/>
              <w:bottom w:val="single" w:sz="4" w:space="0" w:color="auto"/>
              <w:right w:val="single" w:sz="4" w:space="0" w:color="auto"/>
            </w:tcBorders>
            <w:shd w:val="clear" w:color="000000" w:fill="FFFFFF"/>
            <w:noWrap/>
            <w:vAlign w:val="center"/>
            <w:hideMark/>
          </w:tcPr>
          <w:p w14:paraId="627E956E" w14:textId="77777777" w:rsidR="00BC4E55" w:rsidRPr="00BC4E55" w:rsidRDefault="00BC4E55" w:rsidP="00BC4E55">
            <w:pPr>
              <w:jc w:val="center"/>
              <w:rPr>
                <w:rFonts w:ascii="GHEA Mariam" w:hAnsi="GHEA Mariam" w:cs="Calibri"/>
                <w:i/>
                <w:iCs/>
                <w:color w:val="000000"/>
                <w:lang w:eastAsia="en-US"/>
              </w:rPr>
            </w:pPr>
            <w:r w:rsidRPr="00BC4E55">
              <w:rPr>
                <w:rFonts w:ascii="Calibri" w:hAnsi="Calibri" w:cs="Calibri"/>
                <w:i/>
                <w:iCs/>
                <w:color w:val="000000"/>
                <w:lang w:eastAsia="en-US"/>
              </w:rPr>
              <w:t> </w:t>
            </w:r>
          </w:p>
        </w:tc>
      </w:tr>
      <w:tr w:rsidR="00BC4E55" w:rsidRPr="00BC4E55" w14:paraId="249C3B53" w14:textId="77777777" w:rsidTr="00BC4E55">
        <w:trPr>
          <w:trHeight w:val="345"/>
        </w:trPr>
        <w:tc>
          <w:tcPr>
            <w:tcW w:w="1167" w:type="dxa"/>
            <w:tcBorders>
              <w:top w:val="nil"/>
              <w:left w:val="single" w:sz="4" w:space="0" w:color="auto"/>
              <w:bottom w:val="single" w:sz="4" w:space="0" w:color="auto"/>
              <w:right w:val="single" w:sz="4" w:space="0" w:color="auto"/>
            </w:tcBorders>
            <w:shd w:val="clear" w:color="000000" w:fill="FFFFFF"/>
            <w:noWrap/>
            <w:vAlign w:val="center"/>
            <w:hideMark/>
          </w:tcPr>
          <w:p w14:paraId="49250AF9" w14:textId="77777777" w:rsidR="00BC4E55" w:rsidRPr="00BC4E55" w:rsidRDefault="00BC4E55" w:rsidP="00BC4E55">
            <w:pPr>
              <w:jc w:val="center"/>
              <w:rPr>
                <w:rFonts w:ascii="GHEA Mariam" w:hAnsi="GHEA Mariam" w:cs="Calibri"/>
                <w:b/>
                <w:bCs/>
                <w:color w:val="000000"/>
                <w:lang w:eastAsia="en-US"/>
              </w:rPr>
            </w:pPr>
            <w:r w:rsidRPr="00BC4E55">
              <w:rPr>
                <w:rFonts w:ascii="GHEA Mariam" w:hAnsi="GHEA Mariam" w:cs="Calibri"/>
                <w:b/>
                <w:bCs/>
                <w:color w:val="000000"/>
                <w:lang w:eastAsia="en-US"/>
              </w:rPr>
              <w:t>1141</w:t>
            </w:r>
          </w:p>
        </w:tc>
        <w:tc>
          <w:tcPr>
            <w:tcW w:w="1520" w:type="dxa"/>
            <w:tcBorders>
              <w:top w:val="nil"/>
              <w:left w:val="nil"/>
              <w:bottom w:val="single" w:sz="4" w:space="0" w:color="auto"/>
              <w:right w:val="single" w:sz="4" w:space="0" w:color="auto"/>
            </w:tcBorders>
            <w:shd w:val="clear" w:color="000000" w:fill="FFFFFF"/>
            <w:noWrap/>
            <w:vAlign w:val="center"/>
            <w:hideMark/>
          </w:tcPr>
          <w:p w14:paraId="2D22D31E" w14:textId="77777777" w:rsidR="00BC4E55" w:rsidRPr="00BC4E55" w:rsidRDefault="00BC4E55" w:rsidP="00BC4E55">
            <w:pPr>
              <w:jc w:val="center"/>
              <w:rPr>
                <w:rFonts w:ascii="GHEA Mariam" w:hAnsi="GHEA Mariam" w:cs="Calibri"/>
                <w:b/>
                <w:bCs/>
                <w:color w:val="000000"/>
                <w:lang w:eastAsia="en-US"/>
              </w:rPr>
            </w:pPr>
            <w:r w:rsidRPr="00BC4E55">
              <w:rPr>
                <w:rFonts w:ascii="Calibri" w:hAnsi="Calibri" w:cs="Calibri"/>
                <w:b/>
                <w:bCs/>
                <w:color w:val="000000"/>
                <w:lang w:eastAsia="en-US"/>
              </w:rPr>
              <w:t> </w:t>
            </w:r>
          </w:p>
        </w:tc>
        <w:tc>
          <w:tcPr>
            <w:tcW w:w="5368" w:type="dxa"/>
            <w:gridSpan w:val="3"/>
            <w:tcBorders>
              <w:top w:val="single" w:sz="4" w:space="0" w:color="auto"/>
              <w:left w:val="nil"/>
              <w:bottom w:val="single" w:sz="4" w:space="0" w:color="auto"/>
              <w:right w:val="single" w:sz="4" w:space="0" w:color="auto"/>
            </w:tcBorders>
            <w:shd w:val="clear" w:color="000000" w:fill="FFFFFF"/>
            <w:vAlign w:val="center"/>
            <w:hideMark/>
          </w:tcPr>
          <w:p w14:paraId="2C09E584" w14:textId="77777777" w:rsidR="00BC4E55" w:rsidRPr="00BC4E55" w:rsidRDefault="00BC4E55" w:rsidP="00BC4E55">
            <w:pPr>
              <w:rPr>
                <w:rFonts w:ascii="GHEA Mariam" w:hAnsi="GHEA Mariam" w:cs="Calibri"/>
                <w:b/>
                <w:bCs/>
                <w:color w:val="000000"/>
                <w:lang w:eastAsia="en-US"/>
              </w:rPr>
            </w:pPr>
            <w:proofErr w:type="spellStart"/>
            <w:r w:rsidRPr="00BC4E55">
              <w:rPr>
                <w:rFonts w:ascii="GHEA Mariam" w:hAnsi="GHEA Mariam" w:cs="Calibri"/>
                <w:b/>
                <w:bCs/>
                <w:color w:val="000000"/>
                <w:lang w:eastAsia="en-US"/>
              </w:rPr>
              <w:t>Ընտանիքներին</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կանանց</w:t>
            </w:r>
            <w:proofErr w:type="spellEnd"/>
            <w:r w:rsidRPr="00BC4E55">
              <w:rPr>
                <w:rFonts w:ascii="GHEA Mariam" w:hAnsi="GHEA Mariam" w:cs="Calibri"/>
                <w:b/>
                <w:bCs/>
                <w:color w:val="000000"/>
                <w:lang w:eastAsia="en-US"/>
              </w:rPr>
              <w:t xml:space="preserve"> և </w:t>
            </w:r>
            <w:proofErr w:type="spellStart"/>
            <w:r w:rsidRPr="00BC4E55">
              <w:rPr>
                <w:rFonts w:ascii="GHEA Mariam" w:hAnsi="GHEA Mariam" w:cs="Calibri"/>
                <w:b/>
                <w:bCs/>
                <w:color w:val="000000"/>
                <w:lang w:eastAsia="en-US"/>
              </w:rPr>
              <w:t>երեխաներին</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աջակցություն</w:t>
            </w:r>
            <w:proofErr w:type="spellEnd"/>
          </w:p>
        </w:tc>
        <w:tc>
          <w:tcPr>
            <w:tcW w:w="3419" w:type="dxa"/>
            <w:tcBorders>
              <w:top w:val="nil"/>
              <w:left w:val="nil"/>
              <w:bottom w:val="single" w:sz="4" w:space="0" w:color="auto"/>
              <w:right w:val="single" w:sz="4" w:space="0" w:color="auto"/>
            </w:tcBorders>
            <w:shd w:val="clear" w:color="000000" w:fill="FFFFFF"/>
            <w:vAlign w:val="center"/>
            <w:hideMark/>
          </w:tcPr>
          <w:p w14:paraId="12B6B499" w14:textId="77777777" w:rsidR="00BC4E55" w:rsidRPr="00BC4E55" w:rsidRDefault="00BC4E55" w:rsidP="00BC4E55">
            <w:pPr>
              <w:rPr>
                <w:rFonts w:ascii="GHEA Mariam" w:hAnsi="GHEA Mariam" w:cs="Calibri"/>
                <w:b/>
                <w:bCs/>
                <w:color w:val="000000"/>
                <w:lang w:eastAsia="en-US"/>
              </w:rPr>
            </w:pPr>
            <w:r w:rsidRPr="00BC4E55">
              <w:rPr>
                <w:rFonts w:ascii="Calibri" w:hAnsi="Calibri" w:cs="Calibri"/>
                <w:b/>
                <w:bCs/>
                <w:color w:val="000000"/>
                <w:lang w:eastAsia="en-US"/>
              </w:rPr>
              <w:t> </w:t>
            </w:r>
          </w:p>
        </w:tc>
        <w:tc>
          <w:tcPr>
            <w:tcW w:w="2972" w:type="dxa"/>
            <w:tcBorders>
              <w:top w:val="nil"/>
              <w:left w:val="nil"/>
              <w:bottom w:val="single" w:sz="4" w:space="0" w:color="auto"/>
              <w:right w:val="single" w:sz="4" w:space="0" w:color="auto"/>
            </w:tcBorders>
            <w:shd w:val="clear" w:color="000000" w:fill="FFFFFF"/>
            <w:noWrap/>
            <w:vAlign w:val="center"/>
            <w:hideMark/>
          </w:tcPr>
          <w:p w14:paraId="063B1B8A" w14:textId="77777777" w:rsidR="00BC4E55" w:rsidRPr="00BC4E55" w:rsidRDefault="00BC4E55" w:rsidP="00BC4E55">
            <w:pPr>
              <w:jc w:val="center"/>
              <w:rPr>
                <w:rFonts w:ascii="GHEA Mariam" w:hAnsi="GHEA Mariam" w:cs="Calibri"/>
                <w:b/>
                <w:bCs/>
                <w:lang w:eastAsia="en-US"/>
              </w:rPr>
            </w:pPr>
            <w:r w:rsidRPr="00BC4E55">
              <w:rPr>
                <w:rFonts w:ascii="GHEA Mariam" w:hAnsi="GHEA Mariam" w:cs="Calibri"/>
                <w:b/>
                <w:bCs/>
                <w:lang w:eastAsia="en-US"/>
              </w:rPr>
              <w:t>0.0</w:t>
            </w:r>
          </w:p>
        </w:tc>
      </w:tr>
      <w:tr w:rsidR="00BC4E55" w:rsidRPr="00BC4E55" w14:paraId="7835DD90" w14:textId="77777777" w:rsidTr="00BC4E55">
        <w:trPr>
          <w:trHeight w:val="615"/>
        </w:trPr>
        <w:tc>
          <w:tcPr>
            <w:tcW w:w="1167" w:type="dxa"/>
            <w:tcBorders>
              <w:top w:val="nil"/>
              <w:left w:val="single" w:sz="4" w:space="0" w:color="auto"/>
              <w:bottom w:val="single" w:sz="4" w:space="0" w:color="auto"/>
              <w:right w:val="single" w:sz="4" w:space="0" w:color="auto"/>
            </w:tcBorders>
            <w:shd w:val="clear" w:color="000000" w:fill="FFFFFF"/>
            <w:noWrap/>
            <w:vAlign w:val="center"/>
            <w:hideMark/>
          </w:tcPr>
          <w:p w14:paraId="189CAFDA" w14:textId="77777777" w:rsidR="00BC4E55" w:rsidRPr="00BC4E55" w:rsidRDefault="00BC4E55" w:rsidP="00BC4E55">
            <w:pPr>
              <w:jc w:val="center"/>
              <w:rPr>
                <w:rFonts w:ascii="GHEA Mariam" w:hAnsi="GHEA Mariam" w:cs="Calibri"/>
                <w:b/>
                <w:bCs/>
                <w:color w:val="000000"/>
                <w:lang w:eastAsia="en-US"/>
              </w:rPr>
            </w:pPr>
            <w:r w:rsidRPr="00BC4E55">
              <w:rPr>
                <w:rFonts w:ascii="Calibri" w:hAnsi="Calibri" w:cs="Calibri"/>
                <w:b/>
                <w:bCs/>
                <w:color w:val="000000"/>
                <w:lang w:eastAsia="en-US"/>
              </w:rPr>
              <w:t> </w:t>
            </w:r>
          </w:p>
        </w:tc>
        <w:tc>
          <w:tcPr>
            <w:tcW w:w="1520" w:type="dxa"/>
            <w:tcBorders>
              <w:top w:val="nil"/>
              <w:left w:val="nil"/>
              <w:bottom w:val="single" w:sz="4" w:space="0" w:color="auto"/>
              <w:right w:val="single" w:sz="4" w:space="0" w:color="auto"/>
            </w:tcBorders>
            <w:shd w:val="clear" w:color="000000" w:fill="FFFFFF"/>
            <w:noWrap/>
            <w:vAlign w:val="center"/>
            <w:hideMark/>
          </w:tcPr>
          <w:p w14:paraId="4E1309B9" w14:textId="77777777" w:rsidR="00BC4E55" w:rsidRPr="00BC4E55" w:rsidRDefault="00BC4E55" w:rsidP="00BC4E55">
            <w:pPr>
              <w:jc w:val="center"/>
              <w:rPr>
                <w:rFonts w:ascii="GHEA Mariam" w:hAnsi="GHEA Mariam" w:cs="Calibri"/>
                <w:b/>
                <w:bCs/>
                <w:color w:val="000000"/>
                <w:lang w:eastAsia="en-US"/>
              </w:rPr>
            </w:pPr>
            <w:r w:rsidRPr="00BC4E55">
              <w:rPr>
                <w:rFonts w:ascii="GHEA Mariam" w:hAnsi="GHEA Mariam" w:cs="Calibri"/>
                <w:b/>
                <w:bCs/>
                <w:color w:val="000000"/>
                <w:lang w:eastAsia="en-US"/>
              </w:rPr>
              <w:t>11009</w:t>
            </w:r>
          </w:p>
        </w:tc>
        <w:tc>
          <w:tcPr>
            <w:tcW w:w="5368" w:type="dxa"/>
            <w:gridSpan w:val="3"/>
            <w:tcBorders>
              <w:top w:val="single" w:sz="4" w:space="0" w:color="auto"/>
              <w:left w:val="nil"/>
              <w:bottom w:val="single" w:sz="4" w:space="0" w:color="auto"/>
              <w:right w:val="single" w:sz="4" w:space="0" w:color="auto"/>
            </w:tcBorders>
            <w:shd w:val="clear" w:color="000000" w:fill="FFFFFF"/>
            <w:vAlign w:val="center"/>
            <w:hideMark/>
          </w:tcPr>
          <w:p w14:paraId="4B68DBA4" w14:textId="77777777" w:rsidR="00BC4E55" w:rsidRPr="00BC4E55" w:rsidRDefault="00BC4E55" w:rsidP="00BC4E55">
            <w:pPr>
              <w:rPr>
                <w:rFonts w:ascii="GHEA Mariam" w:hAnsi="GHEA Mariam" w:cs="Calibri"/>
                <w:b/>
                <w:bCs/>
                <w:color w:val="000000"/>
                <w:lang w:eastAsia="en-US"/>
              </w:rPr>
            </w:pPr>
            <w:proofErr w:type="spellStart"/>
            <w:r w:rsidRPr="00BC4E55">
              <w:rPr>
                <w:rFonts w:ascii="GHEA Mariam" w:hAnsi="GHEA Mariam" w:cs="Calibri"/>
                <w:b/>
                <w:bCs/>
                <w:color w:val="000000"/>
                <w:lang w:eastAsia="en-US"/>
              </w:rPr>
              <w:t>Երեխաների</w:t>
            </w:r>
            <w:proofErr w:type="spellEnd"/>
            <w:r w:rsidRPr="00BC4E55">
              <w:rPr>
                <w:rFonts w:ascii="GHEA Mariam" w:hAnsi="GHEA Mariam" w:cs="Calibri"/>
                <w:b/>
                <w:bCs/>
                <w:color w:val="000000"/>
                <w:lang w:eastAsia="en-US"/>
              </w:rPr>
              <w:t xml:space="preserve"> և </w:t>
            </w:r>
            <w:proofErr w:type="spellStart"/>
            <w:r w:rsidRPr="00BC4E55">
              <w:rPr>
                <w:rFonts w:ascii="GHEA Mariam" w:hAnsi="GHEA Mariam" w:cs="Calibri"/>
                <w:b/>
                <w:bCs/>
                <w:color w:val="000000"/>
                <w:lang w:eastAsia="en-US"/>
              </w:rPr>
              <w:t>ընտանիքների</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աջակցության</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տրամադրման</w:t>
            </w:r>
            <w:proofErr w:type="spellEnd"/>
            <w:r w:rsidRPr="00BC4E55">
              <w:rPr>
                <w:rFonts w:ascii="GHEA Mariam" w:hAnsi="GHEA Mariam" w:cs="Calibri"/>
                <w:b/>
                <w:bCs/>
                <w:color w:val="000000"/>
                <w:lang w:eastAsia="en-US"/>
              </w:rPr>
              <w:t xml:space="preserve"> </w:t>
            </w:r>
            <w:proofErr w:type="spellStart"/>
            <w:r w:rsidRPr="00BC4E55">
              <w:rPr>
                <w:rFonts w:ascii="GHEA Mariam" w:hAnsi="GHEA Mariam" w:cs="Calibri"/>
                <w:b/>
                <w:bCs/>
                <w:color w:val="000000"/>
                <w:lang w:eastAsia="en-US"/>
              </w:rPr>
              <w:t>ծառայություններ</w:t>
            </w:r>
            <w:proofErr w:type="spellEnd"/>
          </w:p>
        </w:tc>
        <w:tc>
          <w:tcPr>
            <w:tcW w:w="3419" w:type="dxa"/>
            <w:tcBorders>
              <w:top w:val="nil"/>
              <w:left w:val="nil"/>
              <w:bottom w:val="single" w:sz="4" w:space="0" w:color="auto"/>
              <w:right w:val="single" w:sz="4" w:space="0" w:color="auto"/>
            </w:tcBorders>
            <w:shd w:val="clear" w:color="000000" w:fill="FFFFFF"/>
            <w:vAlign w:val="center"/>
            <w:hideMark/>
          </w:tcPr>
          <w:p w14:paraId="10BF0FD4" w14:textId="77777777" w:rsidR="00BC4E55" w:rsidRPr="00BC4E55" w:rsidRDefault="00BC4E55" w:rsidP="00BC4E55">
            <w:pPr>
              <w:rPr>
                <w:rFonts w:ascii="GHEA Mariam" w:hAnsi="GHEA Mariam" w:cs="Calibri"/>
                <w:b/>
                <w:bCs/>
                <w:color w:val="000000"/>
                <w:lang w:eastAsia="en-US"/>
              </w:rPr>
            </w:pPr>
            <w:r w:rsidRPr="00BC4E55">
              <w:rPr>
                <w:rFonts w:ascii="Calibri" w:hAnsi="Calibri" w:cs="Calibri"/>
                <w:b/>
                <w:bCs/>
                <w:color w:val="000000"/>
                <w:lang w:eastAsia="en-US"/>
              </w:rPr>
              <w:t> </w:t>
            </w:r>
          </w:p>
        </w:tc>
        <w:tc>
          <w:tcPr>
            <w:tcW w:w="2972" w:type="dxa"/>
            <w:tcBorders>
              <w:top w:val="nil"/>
              <w:left w:val="nil"/>
              <w:bottom w:val="single" w:sz="4" w:space="0" w:color="auto"/>
              <w:right w:val="single" w:sz="4" w:space="0" w:color="auto"/>
            </w:tcBorders>
            <w:shd w:val="clear" w:color="000000" w:fill="FFFFFF"/>
            <w:noWrap/>
            <w:vAlign w:val="center"/>
            <w:hideMark/>
          </w:tcPr>
          <w:p w14:paraId="0CCEE50D" w14:textId="77777777" w:rsidR="00BC4E55" w:rsidRPr="00BC4E55" w:rsidRDefault="00BC4E55" w:rsidP="00BC4E55">
            <w:pPr>
              <w:jc w:val="center"/>
              <w:rPr>
                <w:rFonts w:ascii="GHEA Mariam" w:hAnsi="GHEA Mariam" w:cs="Calibri"/>
                <w:b/>
                <w:bCs/>
                <w:lang w:eastAsia="en-US"/>
              </w:rPr>
            </w:pPr>
            <w:r w:rsidRPr="00BC4E55">
              <w:rPr>
                <w:rFonts w:ascii="Calibri" w:hAnsi="Calibri" w:cs="Calibri"/>
                <w:b/>
                <w:bCs/>
                <w:lang w:eastAsia="en-US"/>
              </w:rPr>
              <w:t> </w:t>
            </w:r>
          </w:p>
        </w:tc>
      </w:tr>
      <w:tr w:rsidR="00BC4E55" w:rsidRPr="00BC4E55" w14:paraId="7DF220B8" w14:textId="77777777" w:rsidTr="00BC4E55">
        <w:trPr>
          <w:trHeight w:val="795"/>
        </w:trPr>
        <w:tc>
          <w:tcPr>
            <w:tcW w:w="1167" w:type="dxa"/>
            <w:tcBorders>
              <w:top w:val="nil"/>
              <w:left w:val="single" w:sz="4" w:space="0" w:color="auto"/>
              <w:bottom w:val="single" w:sz="4" w:space="0" w:color="auto"/>
              <w:right w:val="single" w:sz="4" w:space="0" w:color="auto"/>
            </w:tcBorders>
            <w:shd w:val="clear" w:color="000000" w:fill="FFFFFF"/>
            <w:noWrap/>
            <w:vAlign w:val="center"/>
            <w:hideMark/>
          </w:tcPr>
          <w:p w14:paraId="4581E635" w14:textId="77777777" w:rsidR="00BC4E55" w:rsidRPr="00BC4E55" w:rsidRDefault="00BC4E55" w:rsidP="00BC4E55">
            <w:pPr>
              <w:jc w:val="center"/>
              <w:rPr>
                <w:rFonts w:ascii="GHEA Mariam" w:hAnsi="GHEA Mariam" w:cs="Calibri"/>
                <w:color w:val="000000"/>
                <w:lang w:eastAsia="en-US"/>
              </w:rPr>
            </w:pPr>
            <w:r w:rsidRPr="00BC4E55">
              <w:rPr>
                <w:rFonts w:ascii="Calibri" w:hAnsi="Calibri" w:cs="Calibri"/>
                <w:color w:val="000000"/>
                <w:lang w:eastAsia="en-US"/>
              </w:rPr>
              <w:t> </w:t>
            </w:r>
          </w:p>
        </w:tc>
        <w:tc>
          <w:tcPr>
            <w:tcW w:w="1520" w:type="dxa"/>
            <w:tcBorders>
              <w:top w:val="nil"/>
              <w:left w:val="nil"/>
              <w:bottom w:val="single" w:sz="4" w:space="0" w:color="auto"/>
              <w:right w:val="single" w:sz="4" w:space="0" w:color="auto"/>
            </w:tcBorders>
            <w:shd w:val="clear" w:color="000000" w:fill="FFFFFF"/>
            <w:noWrap/>
            <w:vAlign w:val="center"/>
            <w:hideMark/>
          </w:tcPr>
          <w:p w14:paraId="236953B3" w14:textId="77777777" w:rsidR="00BC4E55" w:rsidRPr="00BC4E55" w:rsidRDefault="00BC4E55" w:rsidP="00BC4E55">
            <w:pPr>
              <w:jc w:val="center"/>
              <w:rPr>
                <w:rFonts w:ascii="GHEA Mariam" w:hAnsi="GHEA Mariam" w:cs="Calibri"/>
                <w:color w:val="000000"/>
                <w:lang w:eastAsia="en-US"/>
              </w:rPr>
            </w:pPr>
            <w:r w:rsidRPr="00BC4E55">
              <w:rPr>
                <w:rFonts w:ascii="Calibri" w:hAnsi="Calibri" w:cs="Calibri"/>
                <w:color w:val="000000"/>
                <w:lang w:eastAsia="en-US"/>
              </w:rPr>
              <w:t> </w:t>
            </w:r>
          </w:p>
        </w:tc>
        <w:tc>
          <w:tcPr>
            <w:tcW w:w="536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ABCC8B4" w14:textId="77777777" w:rsidR="00BC4E55" w:rsidRPr="00BC4E55" w:rsidRDefault="00BC4E55" w:rsidP="00BC4E55">
            <w:pPr>
              <w:rPr>
                <w:rFonts w:ascii="GHEA Mariam" w:hAnsi="GHEA Mariam" w:cs="Calibri"/>
                <w:lang w:eastAsia="en-US"/>
              </w:rPr>
            </w:pPr>
            <w:r w:rsidRPr="00BC4E55">
              <w:rPr>
                <w:rFonts w:ascii="GHEA Mariam" w:hAnsi="GHEA Mariam" w:cs="Calibri"/>
                <w:lang w:eastAsia="en-US"/>
              </w:rPr>
              <w:t xml:space="preserve">6 </w:t>
            </w:r>
            <w:proofErr w:type="spellStart"/>
            <w:r w:rsidRPr="00BC4E55">
              <w:rPr>
                <w:rFonts w:ascii="GHEA Mariam" w:hAnsi="GHEA Mariam" w:cs="Calibri"/>
                <w:lang w:eastAsia="en-US"/>
              </w:rPr>
              <w:t>ամիս</w:t>
            </w:r>
            <w:proofErr w:type="spellEnd"/>
            <w:r w:rsidRPr="00BC4E55">
              <w:rPr>
                <w:rFonts w:ascii="GHEA Mariam" w:hAnsi="GHEA Mariam" w:cs="Calibri"/>
                <w:lang w:eastAsia="en-US"/>
              </w:rPr>
              <w:t>,</w:t>
            </w:r>
            <w:r w:rsidR="004E1CC2">
              <w:rPr>
                <w:rFonts w:ascii="GHEA Mariam" w:hAnsi="GHEA Mariam" w:cs="Calibri"/>
                <w:lang w:val="hy-AM" w:eastAsia="en-US"/>
              </w:rPr>
              <w:t xml:space="preserve"> </w:t>
            </w:r>
            <w:proofErr w:type="spellStart"/>
            <w:r w:rsidRPr="00BC4E55">
              <w:rPr>
                <w:rFonts w:ascii="GHEA Mariam" w:hAnsi="GHEA Mariam" w:cs="Calibri"/>
                <w:lang w:eastAsia="en-US"/>
              </w:rPr>
              <w:t>ինը</w:t>
            </w:r>
            <w:proofErr w:type="spellEnd"/>
            <w:r w:rsidRPr="00BC4E55">
              <w:rPr>
                <w:rFonts w:ascii="GHEA Mariam" w:hAnsi="GHEA Mariam" w:cs="Calibri"/>
                <w:lang w:eastAsia="en-US"/>
              </w:rPr>
              <w:t xml:space="preserve"> </w:t>
            </w:r>
            <w:proofErr w:type="spellStart"/>
            <w:r w:rsidRPr="00BC4E55">
              <w:rPr>
                <w:rFonts w:ascii="GHEA Mariam" w:hAnsi="GHEA Mariam" w:cs="Calibri"/>
                <w:lang w:eastAsia="en-US"/>
              </w:rPr>
              <w:t>ամիս</w:t>
            </w:r>
            <w:proofErr w:type="spellEnd"/>
            <w:r w:rsidRPr="00BC4E55">
              <w:rPr>
                <w:rFonts w:ascii="GHEA Mariam" w:hAnsi="GHEA Mariam" w:cs="Calibri"/>
                <w:lang w:eastAsia="en-US"/>
              </w:rPr>
              <w:t xml:space="preserve">, </w:t>
            </w:r>
            <w:proofErr w:type="spellStart"/>
            <w:r w:rsidRPr="00BC4E55">
              <w:rPr>
                <w:rFonts w:ascii="GHEA Mariam" w:hAnsi="GHEA Mariam" w:cs="Calibri"/>
                <w:lang w:eastAsia="en-US"/>
              </w:rPr>
              <w:t>տարի</w:t>
            </w:r>
            <w:proofErr w:type="spellEnd"/>
          </w:p>
        </w:tc>
        <w:tc>
          <w:tcPr>
            <w:tcW w:w="3419" w:type="dxa"/>
            <w:tcBorders>
              <w:top w:val="nil"/>
              <w:left w:val="nil"/>
              <w:bottom w:val="single" w:sz="4" w:space="0" w:color="auto"/>
              <w:right w:val="single" w:sz="4" w:space="0" w:color="auto"/>
            </w:tcBorders>
            <w:shd w:val="clear" w:color="auto" w:fill="auto"/>
            <w:vAlign w:val="center"/>
            <w:hideMark/>
          </w:tcPr>
          <w:p w14:paraId="576C7097" w14:textId="77777777" w:rsidR="00BC4E55" w:rsidRPr="00BC4E55" w:rsidRDefault="004E1CC2" w:rsidP="004E1CC2">
            <w:pPr>
              <w:rPr>
                <w:rFonts w:ascii="GHEA Mariam" w:hAnsi="GHEA Mariam" w:cs="Calibri"/>
                <w:i/>
                <w:iCs/>
                <w:lang w:eastAsia="en-US"/>
              </w:rPr>
            </w:pPr>
            <w:r>
              <w:rPr>
                <w:rFonts w:ascii="GHEA Mariam" w:hAnsi="GHEA Mariam" w:cs="Calibri"/>
                <w:i/>
                <w:iCs/>
                <w:lang w:eastAsia="en-US"/>
              </w:rPr>
              <w:t>«</w:t>
            </w:r>
            <w:proofErr w:type="spellStart"/>
            <w:r w:rsidR="00BC4E55" w:rsidRPr="00BC4E55">
              <w:rPr>
                <w:rFonts w:ascii="GHEA Mariam" w:hAnsi="GHEA Mariam" w:cs="Calibri"/>
                <w:i/>
                <w:iCs/>
                <w:lang w:eastAsia="en-US"/>
              </w:rPr>
              <w:t>Սյունիքի</w:t>
            </w:r>
            <w:proofErr w:type="spellEnd"/>
            <w:r w:rsidR="00BC4E55" w:rsidRPr="00BC4E55">
              <w:rPr>
                <w:rFonts w:ascii="GHEA Mariam" w:hAnsi="GHEA Mariam" w:cs="Calibri"/>
                <w:i/>
                <w:iCs/>
                <w:lang w:eastAsia="en-US"/>
              </w:rPr>
              <w:t xml:space="preserve"> </w:t>
            </w:r>
            <w:proofErr w:type="spellStart"/>
            <w:r w:rsidR="00BC4E55" w:rsidRPr="00BC4E55">
              <w:rPr>
                <w:rFonts w:ascii="GHEA Mariam" w:hAnsi="GHEA Mariam" w:cs="Calibri"/>
                <w:i/>
                <w:iCs/>
                <w:lang w:eastAsia="en-US"/>
              </w:rPr>
              <w:t>մարզի</w:t>
            </w:r>
            <w:proofErr w:type="spellEnd"/>
            <w:r w:rsidR="00BC4E55" w:rsidRPr="00BC4E55">
              <w:rPr>
                <w:rFonts w:ascii="GHEA Mariam" w:hAnsi="GHEA Mariam" w:cs="Calibri"/>
                <w:i/>
                <w:iCs/>
                <w:lang w:eastAsia="en-US"/>
              </w:rPr>
              <w:t xml:space="preserve"> </w:t>
            </w:r>
            <w:proofErr w:type="spellStart"/>
            <w:r w:rsidR="00BC4E55" w:rsidRPr="00BC4E55">
              <w:rPr>
                <w:rFonts w:ascii="GHEA Mariam" w:hAnsi="GHEA Mariam" w:cs="Calibri"/>
                <w:i/>
                <w:iCs/>
                <w:lang w:eastAsia="en-US"/>
              </w:rPr>
              <w:t>երեխայի</w:t>
            </w:r>
            <w:proofErr w:type="spellEnd"/>
            <w:r w:rsidR="00BC4E55" w:rsidRPr="00BC4E55">
              <w:rPr>
                <w:rFonts w:ascii="GHEA Mariam" w:hAnsi="GHEA Mariam" w:cs="Calibri"/>
                <w:i/>
                <w:iCs/>
                <w:lang w:eastAsia="en-US"/>
              </w:rPr>
              <w:t xml:space="preserve"> և </w:t>
            </w:r>
            <w:proofErr w:type="spellStart"/>
            <w:r w:rsidR="00BC4E55" w:rsidRPr="00BC4E55">
              <w:rPr>
                <w:rFonts w:ascii="GHEA Mariam" w:hAnsi="GHEA Mariam" w:cs="Calibri"/>
                <w:i/>
                <w:iCs/>
                <w:lang w:eastAsia="en-US"/>
              </w:rPr>
              <w:t>ընտանիքի</w:t>
            </w:r>
            <w:proofErr w:type="spellEnd"/>
            <w:r w:rsidR="00BC4E55" w:rsidRPr="00BC4E55">
              <w:rPr>
                <w:rFonts w:ascii="GHEA Mariam" w:hAnsi="GHEA Mariam" w:cs="Calibri"/>
                <w:i/>
                <w:iCs/>
                <w:lang w:eastAsia="en-US"/>
              </w:rPr>
              <w:t xml:space="preserve"> </w:t>
            </w:r>
            <w:proofErr w:type="spellStart"/>
            <w:r w:rsidR="00BC4E55" w:rsidRPr="00BC4E55">
              <w:rPr>
                <w:rFonts w:ascii="GHEA Mariam" w:hAnsi="GHEA Mariam" w:cs="Calibri"/>
                <w:i/>
                <w:iCs/>
                <w:lang w:eastAsia="en-US"/>
              </w:rPr>
              <w:t>աջակցության</w:t>
            </w:r>
            <w:proofErr w:type="spellEnd"/>
            <w:r w:rsidR="00BC4E55" w:rsidRPr="00BC4E55">
              <w:rPr>
                <w:rFonts w:ascii="GHEA Mariam" w:hAnsi="GHEA Mariam" w:cs="Calibri"/>
                <w:i/>
                <w:iCs/>
                <w:lang w:eastAsia="en-US"/>
              </w:rPr>
              <w:t xml:space="preserve"> </w:t>
            </w:r>
            <w:proofErr w:type="spellStart"/>
            <w:r w:rsidR="00BC4E55" w:rsidRPr="00BC4E55">
              <w:rPr>
                <w:rFonts w:ascii="GHEA Mariam" w:hAnsi="GHEA Mariam" w:cs="Calibri"/>
                <w:i/>
                <w:iCs/>
                <w:lang w:eastAsia="en-US"/>
              </w:rPr>
              <w:t>կենտրոն</w:t>
            </w:r>
            <w:proofErr w:type="spellEnd"/>
            <w:r>
              <w:rPr>
                <w:rFonts w:ascii="GHEA Mariam" w:hAnsi="GHEA Mariam" w:cs="Calibri"/>
                <w:i/>
                <w:iCs/>
                <w:lang w:val="hy-AM" w:eastAsia="en-US"/>
              </w:rPr>
              <w:t>»</w:t>
            </w:r>
            <w:r w:rsidR="00BC4E55" w:rsidRPr="00BC4E55">
              <w:rPr>
                <w:rFonts w:ascii="GHEA Mariam" w:hAnsi="GHEA Mariam" w:cs="Calibri"/>
                <w:i/>
                <w:iCs/>
                <w:lang w:eastAsia="en-US"/>
              </w:rPr>
              <w:t xml:space="preserve"> </w:t>
            </w:r>
            <w:proofErr w:type="spellStart"/>
            <w:r w:rsidR="00BC4E55" w:rsidRPr="00BC4E55">
              <w:rPr>
                <w:rFonts w:ascii="GHEA Mariam" w:hAnsi="GHEA Mariam" w:cs="Calibri"/>
                <w:i/>
                <w:iCs/>
                <w:lang w:eastAsia="en-US"/>
              </w:rPr>
              <w:t>հիմնադրամ</w:t>
            </w:r>
            <w:proofErr w:type="spellEnd"/>
          </w:p>
        </w:tc>
        <w:tc>
          <w:tcPr>
            <w:tcW w:w="2972" w:type="dxa"/>
            <w:tcBorders>
              <w:top w:val="nil"/>
              <w:left w:val="nil"/>
              <w:bottom w:val="single" w:sz="4" w:space="0" w:color="auto"/>
              <w:right w:val="single" w:sz="4" w:space="0" w:color="auto"/>
            </w:tcBorders>
            <w:shd w:val="clear" w:color="auto" w:fill="auto"/>
            <w:noWrap/>
            <w:vAlign w:val="center"/>
            <w:hideMark/>
          </w:tcPr>
          <w:p w14:paraId="76282A77" w14:textId="77777777" w:rsidR="00BC4E55" w:rsidRPr="00BC4E55" w:rsidRDefault="00BC4E55" w:rsidP="00BC4E55">
            <w:pPr>
              <w:jc w:val="center"/>
              <w:rPr>
                <w:rFonts w:ascii="GHEA Mariam" w:hAnsi="GHEA Mariam" w:cs="Calibri"/>
                <w:lang w:eastAsia="en-US"/>
              </w:rPr>
            </w:pPr>
            <w:r w:rsidRPr="00BC4E55">
              <w:rPr>
                <w:rFonts w:ascii="GHEA Mariam" w:hAnsi="GHEA Mariam" w:cs="Calibri"/>
                <w:lang w:eastAsia="en-US"/>
              </w:rPr>
              <w:t>75,000.0</w:t>
            </w:r>
          </w:p>
        </w:tc>
      </w:tr>
      <w:tr w:rsidR="00BC4E55" w:rsidRPr="00BC4E55" w14:paraId="39438F63" w14:textId="77777777" w:rsidTr="00BC4E55">
        <w:trPr>
          <w:trHeight w:val="585"/>
        </w:trPr>
        <w:tc>
          <w:tcPr>
            <w:tcW w:w="1167" w:type="dxa"/>
            <w:tcBorders>
              <w:top w:val="nil"/>
              <w:left w:val="single" w:sz="4" w:space="0" w:color="auto"/>
              <w:bottom w:val="single" w:sz="4" w:space="0" w:color="auto"/>
              <w:right w:val="single" w:sz="4" w:space="0" w:color="auto"/>
            </w:tcBorders>
            <w:shd w:val="clear" w:color="000000" w:fill="FFFFFF"/>
            <w:noWrap/>
            <w:vAlign w:val="center"/>
            <w:hideMark/>
          </w:tcPr>
          <w:p w14:paraId="4CDE3F09" w14:textId="77777777" w:rsidR="00BC4E55" w:rsidRPr="00BC4E55" w:rsidRDefault="00BC4E55" w:rsidP="00BC4E55">
            <w:pPr>
              <w:jc w:val="center"/>
              <w:rPr>
                <w:rFonts w:ascii="GHEA Mariam" w:hAnsi="GHEA Mariam" w:cs="Calibri"/>
                <w:color w:val="000000"/>
                <w:lang w:eastAsia="en-US"/>
              </w:rPr>
            </w:pPr>
            <w:r w:rsidRPr="00BC4E55">
              <w:rPr>
                <w:rFonts w:ascii="Calibri" w:hAnsi="Calibri" w:cs="Calibri"/>
                <w:color w:val="000000"/>
                <w:lang w:eastAsia="en-US"/>
              </w:rPr>
              <w:t> </w:t>
            </w:r>
          </w:p>
        </w:tc>
        <w:tc>
          <w:tcPr>
            <w:tcW w:w="1520" w:type="dxa"/>
            <w:tcBorders>
              <w:top w:val="nil"/>
              <w:left w:val="nil"/>
              <w:bottom w:val="single" w:sz="4" w:space="0" w:color="auto"/>
              <w:right w:val="single" w:sz="4" w:space="0" w:color="auto"/>
            </w:tcBorders>
            <w:shd w:val="clear" w:color="000000" w:fill="FFFFFF"/>
            <w:noWrap/>
            <w:vAlign w:val="center"/>
            <w:hideMark/>
          </w:tcPr>
          <w:p w14:paraId="0525106B" w14:textId="77777777" w:rsidR="00BC4E55" w:rsidRPr="00BC4E55" w:rsidRDefault="00BC4E55" w:rsidP="00BC4E55">
            <w:pPr>
              <w:jc w:val="center"/>
              <w:rPr>
                <w:rFonts w:ascii="GHEA Mariam" w:hAnsi="GHEA Mariam" w:cs="Calibri"/>
                <w:color w:val="000000"/>
                <w:lang w:eastAsia="en-US"/>
              </w:rPr>
            </w:pPr>
            <w:r w:rsidRPr="00BC4E55">
              <w:rPr>
                <w:rFonts w:ascii="Calibri" w:hAnsi="Calibri" w:cs="Calibri"/>
                <w:color w:val="000000"/>
                <w:lang w:eastAsia="en-US"/>
              </w:rPr>
              <w:t> </w:t>
            </w:r>
          </w:p>
        </w:tc>
        <w:tc>
          <w:tcPr>
            <w:tcW w:w="536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79F38BAB" w14:textId="77777777" w:rsidR="00BC4E55" w:rsidRPr="00BC4E55" w:rsidRDefault="00BC4E55" w:rsidP="00BC4E55">
            <w:pPr>
              <w:rPr>
                <w:rFonts w:ascii="GHEA Mariam" w:hAnsi="GHEA Mariam" w:cs="Calibri"/>
                <w:lang w:eastAsia="en-US"/>
              </w:rPr>
            </w:pPr>
            <w:r w:rsidRPr="00BC4E55">
              <w:rPr>
                <w:rFonts w:ascii="GHEA Mariam" w:hAnsi="GHEA Mariam" w:cs="Calibri"/>
                <w:lang w:eastAsia="en-US"/>
              </w:rPr>
              <w:t xml:space="preserve">6 </w:t>
            </w:r>
            <w:proofErr w:type="spellStart"/>
            <w:r w:rsidRPr="00BC4E55">
              <w:rPr>
                <w:rFonts w:ascii="GHEA Mariam" w:hAnsi="GHEA Mariam" w:cs="Calibri"/>
                <w:lang w:eastAsia="en-US"/>
              </w:rPr>
              <w:t>ամիս</w:t>
            </w:r>
            <w:proofErr w:type="spellEnd"/>
            <w:r w:rsidRPr="00BC4E55">
              <w:rPr>
                <w:rFonts w:ascii="GHEA Mariam" w:hAnsi="GHEA Mariam" w:cs="Calibri"/>
                <w:lang w:eastAsia="en-US"/>
              </w:rPr>
              <w:t>,</w:t>
            </w:r>
            <w:r w:rsidR="005A72D8">
              <w:rPr>
                <w:rFonts w:ascii="GHEA Mariam" w:hAnsi="GHEA Mariam" w:cs="Calibri"/>
                <w:lang w:val="hy-AM" w:eastAsia="en-US"/>
              </w:rPr>
              <w:t xml:space="preserve"> </w:t>
            </w:r>
            <w:proofErr w:type="spellStart"/>
            <w:r w:rsidRPr="00BC4E55">
              <w:rPr>
                <w:rFonts w:ascii="GHEA Mariam" w:hAnsi="GHEA Mariam" w:cs="Calibri"/>
                <w:lang w:eastAsia="en-US"/>
              </w:rPr>
              <w:t>ինը</w:t>
            </w:r>
            <w:proofErr w:type="spellEnd"/>
            <w:r w:rsidRPr="00BC4E55">
              <w:rPr>
                <w:rFonts w:ascii="GHEA Mariam" w:hAnsi="GHEA Mariam" w:cs="Calibri"/>
                <w:lang w:eastAsia="en-US"/>
              </w:rPr>
              <w:t xml:space="preserve"> </w:t>
            </w:r>
            <w:proofErr w:type="spellStart"/>
            <w:r w:rsidRPr="00BC4E55">
              <w:rPr>
                <w:rFonts w:ascii="GHEA Mariam" w:hAnsi="GHEA Mariam" w:cs="Calibri"/>
                <w:lang w:eastAsia="en-US"/>
              </w:rPr>
              <w:t>ամիս</w:t>
            </w:r>
            <w:proofErr w:type="spellEnd"/>
            <w:r w:rsidRPr="00BC4E55">
              <w:rPr>
                <w:rFonts w:ascii="GHEA Mariam" w:hAnsi="GHEA Mariam" w:cs="Calibri"/>
                <w:lang w:eastAsia="en-US"/>
              </w:rPr>
              <w:t xml:space="preserve">, </w:t>
            </w:r>
            <w:proofErr w:type="spellStart"/>
            <w:r w:rsidRPr="00BC4E55">
              <w:rPr>
                <w:rFonts w:ascii="GHEA Mariam" w:hAnsi="GHEA Mariam" w:cs="Calibri"/>
                <w:lang w:eastAsia="en-US"/>
              </w:rPr>
              <w:t>տարի</w:t>
            </w:r>
            <w:proofErr w:type="spellEnd"/>
          </w:p>
        </w:tc>
        <w:tc>
          <w:tcPr>
            <w:tcW w:w="3419" w:type="dxa"/>
            <w:tcBorders>
              <w:top w:val="nil"/>
              <w:left w:val="nil"/>
              <w:bottom w:val="single" w:sz="4" w:space="0" w:color="auto"/>
              <w:right w:val="single" w:sz="4" w:space="0" w:color="auto"/>
            </w:tcBorders>
            <w:shd w:val="clear" w:color="auto" w:fill="auto"/>
            <w:vAlign w:val="center"/>
            <w:hideMark/>
          </w:tcPr>
          <w:p w14:paraId="0F42252C" w14:textId="77777777" w:rsidR="00BC4E55" w:rsidRPr="00BC4E55" w:rsidRDefault="00BC4E55" w:rsidP="00BC4E55">
            <w:pPr>
              <w:rPr>
                <w:rFonts w:ascii="GHEA Mariam" w:hAnsi="GHEA Mariam" w:cs="Calibri"/>
                <w:i/>
                <w:iCs/>
                <w:lang w:eastAsia="en-US"/>
              </w:rPr>
            </w:pPr>
            <w:proofErr w:type="spellStart"/>
            <w:r w:rsidRPr="00BC4E55">
              <w:rPr>
                <w:rFonts w:ascii="GHEA Mariam" w:hAnsi="GHEA Mariam" w:cs="Calibri"/>
                <w:i/>
                <w:iCs/>
                <w:lang w:eastAsia="en-US"/>
              </w:rPr>
              <w:t>Մրցույթով</w:t>
            </w:r>
            <w:proofErr w:type="spellEnd"/>
            <w:r w:rsidRPr="00BC4E55">
              <w:rPr>
                <w:rFonts w:ascii="GHEA Mariam" w:hAnsi="GHEA Mariam" w:cs="Calibri"/>
                <w:i/>
                <w:iCs/>
                <w:lang w:eastAsia="en-US"/>
              </w:rPr>
              <w:t xml:space="preserve"> </w:t>
            </w:r>
            <w:proofErr w:type="spellStart"/>
            <w:r w:rsidRPr="00BC4E55">
              <w:rPr>
                <w:rFonts w:ascii="GHEA Mariam" w:hAnsi="GHEA Mariam" w:cs="Calibri"/>
                <w:i/>
                <w:iCs/>
                <w:lang w:eastAsia="en-US"/>
              </w:rPr>
              <w:t>ընտրված</w:t>
            </w:r>
            <w:proofErr w:type="spellEnd"/>
            <w:r w:rsidRPr="00BC4E55">
              <w:rPr>
                <w:rFonts w:ascii="GHEA Mariam" w:hAnsi="GHEA Mariam" w:cs="Calibri"/>
                <w:i/>
                <w:iCs/>
                <w:lang w:eastAsia="en-US"/>
              </w:rPr>
              <w:t xml:space="preserve"> </w:t>
            </w:r>
            <w:proofErr w:type="spellStart"/>
            <w:r w:rsidRPr="00BC4E55">
              <w:rPr>
                <w:rFonts w:ascii="GHEA Mariam" w:hAnsi="GHEA Mariam" w:cs="Calibri"/>
                <w:i/>
                <w:iCs/>
                <w:lang w:eastAsia="en-US"/>
              </w:rPr>
              <w:t>կազմակերպություն</w:t>
            </w:r>
            <w:proofErr w:type="spellEnd"/>
          </w:p>
        </w:tc>
        <w:tc>
          <w:tcPr>
            <w:tcW w:w="2972" w:type="dxa"/>
            <w:tcBorders>
              <w:top w:val="nil"/>
              <w:left w:val="nil"/>
              <w:bottom w:val="single" w:sz="4" w:space="0" w:color="auto"/>
              <w:right w:val="single" w:sz="4" w:space="0" w:color="auto"/>
            </w:tcBorders>
            <w:shd w:val="clear" w:color="auto" w:fill="auto"/>
            <w:noWrap/>
            <w:vAlign w:val="center"/>
            <w:hideMark/>
          </w:tcPr>
          <w:p w14:paraId="7798BACF" w14:textId="77777777" w:rsidR="00BC4E55" w:rsidRPr="00BC4E55" w:rsidRDefault="00BC4E55" w:rsidP="00BC4E55">
            <w:pPr>
              <w:jc w:val="center"/>
              <w:rPr>
                <w:rFonts w:ascii="GHEA Mariam" w:hAnsi="GHEA Mariam" w:cs="Calibri"/>
                <w:lang w:eastAsia="en-US"/>
              </w:rPr>
            </w:pPr>
            <w:r w:rsidRPr="00BC4E55">
              <w:rPr>
                <w:rFonts w:ascii="GHEA Mariam" w:hAnsi="GHEA Mariam" w:cs="Calibri"/>
                <w:lang w:eastAsia="en-US"/>
              </w:rPr>
              <w:t>(75,000.0)</w:t>
            </w:r>
          </w:p>
        </w:tc>
      </w:tr>
    </w:tbl>
    <w:p w14:paraId="6FE089ED" w14:textId="77777777" w:rsidR="00BC4E55" w:rsidRPr="00BC4E55" w:rsidRDefault="00BC4E55" w:rsidP="00BC4E55">
      <w:pPr>
        <w:pStyle w:val="mechtex"/>
        <w:rPr>
          <w:rFonts w:ascii="GHEA Mariam" w:hAnsi="GHEA Mariam"/>
          <w:sz w:val="20"/>
          <w:lang w:val="af-ZA" w:eastAsia="en-US"/>
        </w:rPr>
      </w:pPr>
    </w:p>
    <w:p w14:paraId="14183572" w14:textId="0F612C46" w:rsidR="00BC4E55" w:rsidRDefault="00286DE1" w:rsidP="00286DE1">
      <w:pPr>
        <w:pStyle w:val="mechtex"/>
        <w:tabs>
          <w:tab w:val="left" w:pos="6300"/>
        </w:tabs>
        <w:jc w:val="left"/>
        <w:rPr>
          <w:rFonts w:ascii="GHEA Mariam" w:hAnsi="GHEA Mariam"/>
          <w:lang w:val="af-ZA" w:eastAsia="en-US"/>
        </w:rPr>
      </w:pPr>
      <w:bookmarkStart w:id="0" w:name="_GoBack"/>
      <w:bookmarkEnd w:id="0"/>
      <w:r>
        <w:rPr>
          <w:rFonts w:ascii="GHEA Mariam" w:hAnsi="GHEA Mariam"/>
          <w:lang w:val="af-ZA" w:eastAsia="en-US"/>
        </w:rPr>
        <w:tab/>
      </w:r>
    </w:p>
    <w:p w14:paraId="7FC72310" w14:textId="77777777" w:rsidR="004E1CC2" w:rsidRPr="004E1CC2" w:rsidRDefault="004E1CC2" w:rsidP="00BC4E55">
      <w:pPr>
        <w:pStyle w:val="mechtex"/>
        <w:rPr>
          <w:rFonts w:ascii="GHEA Mariam" w:hAnsi="GHEA Mariam"/>
          <w:sz w:val="10"/>
          <w:szCs w:val="10"/>
          <w:lang w:val="af-ZA" w:eastAsia="en-US"/>
        </w:rPr>
      </w:pPr>
    </w:p>
    <w:p w14:paraId="1599160D" w14:textId="77777777" w:rsidR="00BC4E55" w:rsidRDefault="00BC4E55" w:rsidP="000B1B79">
      <w:pPr>
        <w:pStyle w:val="mechtex"/>
        <w:jc w:val="left"/>
        <w:rPr>
          <w:rFonts w:ascii="GHEA Mariam" w:hAnsi="GHEA Mariam" w:cs="Sylfaen"/>
          <w:lang w:val="hy-AM"/>
        </w:rPr>
      </w:pPr>
      <w:r>
        <w:rPr>
          <w:rFonts w:ascii="GHEA Mariam" w:hAnsi="GHEA Mariam" w:cs="Sylfaen"/>
          <w:lang w:val="hy-AM"/>
        </w:rPr>
        <w:t xml:space="preserve">                          </w:t>
      </w:r>
      <w:r w:rsidRPr="003E0E29">
        <w:rPr>
          <w:rFonts w:ascii="GHEA Mariam" w:hAnsi="GHEA Mariam" w:cs="Sylfaen"/>
          <w:lang w:val="hy-AM"/>
        </w:rPr>
        <w:t>ՀԱՅԱՍՏԱՆԻ</w:t>
      </w:r>
      <w:r w:rsidRPr="003E0E29">
        <w:rPr>
          <w:rFonts w:ascii="GHEA Mariam" w:hAnsi="GHEA Mariam" w:cs="Arial Armenian"/>
          <w:lang w:val="hy-AM"/>
        </w:rPr>
        <w:t xml:space="preserve"> </w:t>
      </w:r>
      <w:r w:rsidRPr="003E0E29">
        <w:rPr>
          <w:rFonts w:ascii="GHEA Mariam" w:hAnsi="GHEA Mariam" w:cs="Sylfaen"/>
          <w:lang w:val="hy-AM"/>
        </w:rPr>
        <w:t>ՀԱՆՐԱՊԵՏՈՒԹՅԱՆ</w:t>
      </w:r>
    </w:p>
    <w:p w14:paraId="2CEFA04E" w14:textId="77777777" w:rsidR="00D909A5" w:rsidRPr="00BC4E55" w:rsidRDefault="00BC4E55" w:rsidP="00A30464">
      <w:pPr>
        <w:pStyle w:val="mechtex"/>
        <w:jc w:val="left"/>
        <w:rPr>
          <w:rFonts w:ascii="GHEA Mariam" w:hAnsi="GHEA Mariam" w:cs="Arial"/>
          <w:szCs w:val="22"/>
          <w:lang w:val="hy-AM" w:eastAsia="en-US"/>
        </w:rPr>
      </w:pPr>
      <w:r>
        <w:rPr>
          <w:rFonts w:ascii="GHEA Mariam" w:hAnsi="GHEA Mariam" w:cs="Sylfaen"/>
          <w:lang w:val="hy-AM"/>
        </w:rPr>
        <w:t xml:space="preserve">                     </w:t>
      </w:r>
      <w:r w:rsidRPr="003E0E29">
        <w:rPr>
          <w:rFonts w:ascii="GHEA Mariam" w:hAnsi="GHEA Mariam" w:cs="Sylfaen"/>
          <w:lang w:val="hy-AM"/>
        </w:rPr>
        <w:t>ՎԱՐՉԱՊԵՏ</w:t>
      </w:r>
      <w:r>
        <w:rPr>
          <w:rFonts w:ascii="GHEA Mariam" w:hAnsi="GHEA Mariam" w:cs="Sylfaen"/>
          <w:lang w:val="hy-AM"/>
        </w:rPr>
        <w:t>Ի ԱՇԽԱՏԱԿԱԶՄԻ ՂԵԿԱՎԱՐ</w:t>
      </w:r>
      <w:r>
        <w:rPr>
          <w:rFonts w:ascii="GHEA Mariam" w:hAnsi="GHEA Mariam" w:cs="Arial Armenian"/>
          <w:lang w:val="hy-AM"/>
        </w:rPr>
        <w:t xml:space="preserve">                                                                                     Է</w:t>
      </w:r>
      <w:r w:rsidRPr="003E0E29">
        <w:rPr>
          <w:rFonts w:ascii="GHEA Mariam" w:hAnsi="GHEA Mariam" w:cs="Sylfaen"/>
          <w:lang w:val="hy-AM"/>
        </w:rPr>
        <w:t>.</w:t>
      </w:r>
      <w:r>
        <w:rPr>
          <w:rFonts w:ascii="GHEA Mariam" w:hAnsi="GHEA Mariam" w:cs="Arial Armenian"/>
          <w:lang w:val="hy-AM"/>
        </w:rPr>
        <w:t xml:space="preserve"> </w:t>
      </w:r>
      <w:r w:rsidRPr="003E0E29">
        <w:rPr>
          <w:rFonts w:ascii="GHEA Mariam" w:hAnsi="GHEA Mariam" w:cs="Arial Armenian"/>
          <w:lang w:val="hy-AM"/>
        </w:rPr>
        <w:t>Ա</w:t>
      </w:r>
      <w:r>
        <w:rPr>
          <w:rFonts w:ascii="GHEA Mariam" w:hAnsi="GHEA Mariam" w:cs="Arial Armenian"/>
          <w:lang w:val="hy-AM"/>
        </w:rPr>
        <w:t>ՂԱՋԱՆ</w:t>
      </w:r>
      <w:r w:rsidRPr="003E0E29">
        <w:rPr>
          <w:rFonts w:ascii="GHEA Mariam" w:hAnsi="GHEA Mariam" w:cs="Sylfaen"/>
          <w:lang w:val="hy-AM"/>
        </w:rPr>
        <w:t>ՅԱՆ</w:t>
      </w:r>
    </w:p>
    <w:sectPr w:rsidR="00D909A5" w:rsidRPr="00BC4E55" w:rsidSect="004E1CC2">
      <w:headerReference w:type="even" r:id="rId8"/>
      <w:headerReference w:type="default" r:id="rId9"/>
      <w:footerReference w:type="even" r:id="rId10"/>
      <w:footerReference w:type="default" r:id="rId11"/>
      <w:pgSz w:w="16834" w:h="11909" w:orient="landscape" w:code="9"/>
      <w:pgMar w:top="851" w:right="1530" w:bottom="709" w:left="709"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41EE8" w14:textId="77777777" w:rsidR="00B46819" w:rsidRDefault="00B46819">
      <w:r>
        <w:separator/>
      </w:r>
    </w:p>
  </w:endnote>
  <w:endnote w:type="continuationSeparator" w:id="0">
    <w:p w14:paraId="7478723B" w14:textId="77777777" w:rsidR="00B46819" w:rsidRDefault="00B4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51C4" w14:textId="77777777" w:rsidR="003D4BA2" w:rsidRDefault="003D4BA2">
    <w:pPr>
      <w:pStyle w:val="Footer"/>
    </w:pPr>
    <w:r>
      <w:rPr>
        <w:sz w:val="18"/>
      </w:rPr>
      <w:fldChar w:fldCharType="begin"/>
    </w:r>
    <w:r>
      <w:rPr>
        <w:sz w:val="18"/>
      </w:rPr>
      <w:instrText xml:space="preserve"> FILENAME  \* MERGEFORMAT </w:instrText>
    </w:r>
    <w:r>
      <w:rPr>
        <w:sz w:val="18"/>
      </w:rPr>
      <w:fldChar w:fldCharType="separate"/>
    </w:r>
    <w:r w:rsidR="008D15BD">
      <w:rPr>
        <w:noProof/>
        <w:sz w:val="18"/>
      </w:rPr>
      <w:t>661k.voroshum</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A39B" w14:textId="77777777" w:rsidR="003D4BA2" w:rsidRDefault="008D15BD">
    <w:pPr>
      <w:pStyle w:val="Footer"/>
    </w:pPr>
    <w:fldSimple w:instr=" FILENAME   \* MERGEFORMAT ">
      <w:r>
        <w:rPr>
          <w:noProof/>
        </w:rPr>
        <w:t>661k.voroshum</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50EC4" w14:textId="77777777" w:rsidR="00B46819" w:rsidRDefault="00B46819">
      <w:r>
        <w:separator/>
      </w:r>
    </w:p>
  </w:footnote>
  <w:footnote w:type="continuationSeparator" w:id="0">
    <w:p w14:paraId="0A989796" w14:textId="77777777" w:rsidR="00B46819" w:rsidRDefault="00B46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B115" w14:textId="77777777" w:rsidR="003D4BA2" w:rsidRDefault="003D4B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E6E51DC" w14:textId="77777777" w:rsidR="003D4BA2" w:rsidRDefault="003D4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F75E" w14:textId="77777777" w:rsidR="003D4BA2" w:rsidRDefault="003D4B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6DE1">
      <w:rPr>
        <w:rStyle w:val="PageNumber"/>
        <w:noProof/>
      </w:rPr>
      <w:t>1</w:t>
    </w:r>
    <w:r>
      <w:rPr>
        <w:rStyle w:val="PageNumber"/>
      </w:rPr>
      <w:fldChar w:fldCharType="end"/>
    </w:r>
  </w:p>
  <w:p w14:paraId="3E76C849" w14:textId="77777777" w:rsidR="003D4BA2" w:rsidRDefault="003D4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C6628"/>
    <w:multiLevelType w:val="hybridMultilevel"/>
    <w:tmpl w:val="AEBE1FE4"/>
    <w:lvl w:ilvl="0" w:tplc="A656BB8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 w15:restartNumberingAfterBreak="0">
    <w:nsid w:val="67587950"/>
    <w:multiLevelType w:val="hybridMultilevel"/>
    <w:tmpl w:val="606C706A"/>
    <w:lvl w:ilvl="0" w:tplc="1FC89D7E">
      <w:start w:val="1"/>
      <w:numFmt w:val="decimal"/>
      <w:lvlText w:val="%1."/>
      <w:lvlJc w:val="left"/>
      <w:pPr>
        <w:ind w:left="1275" w:hanging="90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A2"/>
    <w:rsid w:val="00000060"/>
    <w:rsid w:val="00000495"/>
    <w:rsid w:val="00000C96"/>
    <w:rsid w:val="0000146B"/>
    <w:rsid w:val="00001B32"/>
    <w:rsid w:val="00001B66"/>
    <w:rsid w:val="0000204E"/>
    <w:rsid w:val="0000208D"/>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5C"/>
    <w:rsid w:val="000065D7"/>
    <w:rsid w:val="0000664B"/>
    <w:rsid w:val="00006A15"/>
    <w:rsid w:val="00006C13"/>
    <w:rsid w:val="00006DEB"/>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A14"/>
    <w:rsid w:val="00015BD7"/>
    <w:rsid w:val="0001630E"/>
    <w:rsid w:val="00016AD1"/>
    <w:rsid w:val="00016AD6"/>
    <w:rsid w:val="00016F8E"/>
    <w:rsid w:val="00017267"/>
    <w:rsid w:val="000174B6"/>
    <w:rsid w:val="00017D78"/>
    <w:rsid w:val="00017D94"/>
    <w:rsid w:val="00020105"/>
    <w:rsid w:val="00020280"/>
    <w:rsid w:val="00020543"/>
    <w:rsid w:val="00020AB5"/>
    <w:rsid w:val="00020C3B"/>
    <w:rsid w:val="00020CB1"/>
    <w:rsid w:val="0002106B"/>
    <w:rsid w:val="00021A9C"/>
    <w:rsid w:val="00021C94"/>
    <w:rsid w:val="000220C2"/>
    <w:rsid w:val="00022372"/>
    <w:rsid w:val="000223C6"/>
    <w:rsid w:val="000229F0"/>
    <w:rsid w:val="00022A37"/>
    <w:rsid w:val="00022D03"/>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2ED"/>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106"/>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950"/>
    <w:rsid w:val="00072AF1"/>
    <w:rsid w:val="00073836"/>
    <w:rsid w:val="00073D70"/>
    <w:rsid w:val="00073E4C"/>
    <w:rsid w:val="00073E66"/>
    <w:rsid w:val="000744BE"/>
    <w:rsid w:val="00075985"/>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3713"/>
    <w:rsid w:val="000837DA"/>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796"/>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2A1"/>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289"/>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3EAB"/>
    <w:rsid w:val="000C4101"/>
    <w:rsid w:val="000C45EA"/>
    <w:rsid w:val="000C49BC"/>
    <w:rsid w:val="000C51E7"/>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2F9"/>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425"/>
    <w:rsid w:val="000F59C2"/>
    <w:rsid w:val="000F5A1B"/>
    <w:rsid w:val="000F5BFF"/>
    <w:rsid w:val="000F5E0A"/>
    <w:rsid w:val="000F5FCE"/>
    <w:rsid w:val="000F609A"/>
    <w:rsid w:val="000F60B8"/>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47F"/>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4B4D"/>
    <w:rsid w:val="001150C6"/>
    <w:rsid w:val="001150DC"/>
    <w:rsid w:val="00115352"/>
    <w:rsid w:val="001156B1"/>
    <w:rsid w:val="001156E9"/>
    <w:rsid w:val="0011572E"/>
    <w:rsid w:val="001157F2"/>
    <w:rsid w:val="00115990"/>
    <w:rsid w:val="00115A72"/>
    <w:rsid w:val="001168D9"/>
    <w:rsid w:val="001171B0"/>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2B3A"/>
    <w:rsid w:val="0012308F"/>
    <w:rsid w:val="00123647"/>
    <w:rsid w:val="00123FCD"/>
    <w:rsid w:val="001241CC"/>
    <w:rsid w:val="00124252"/>
    <w:rsid w:val="00125896"/>
    <w:rsid w:val="00125E4D"/>
    <w:rsid w:val="00125EA7"/>
    <w:rsid w:val="0012652F"/>
    <w:rsid w:val="00126709"/>
    <w:rsid w:val="00126953"/>
    <w:rsid w:val="00126D58"/>
    <w:rsid w:val="0012756D"/>
    <w:rsid w:val="00127867"/>
    <w:rsid w:val="001279E9"/>
    <w:rsid w:val="00127BBD"/>
    <w:rsid w:val="00127F8B"/>
    <w:rsid w:val="00130009"/>
    <w:rsid w:val="00130424"/>
    <w:rsid w:val="0013047D"/>
    <w:rsid w:val="001307DE"/>
    <w:rsid w:val="001309DF"/>
    <w:rsid w:val="00130DAE"/>
    <w:rsid w:val="001314E2"/>
    <w:rsid w:val="0013167E"/>
    <w:rsid w:val="0013177C"/>
    <w:rsid w:val="0013188B"/>
    <w:rsid w:val="00131962"/>
    <w:rsid w:val="001319E1"/>
    <w:rsid w:val="00131EE9"/>
    <w:rsid w:val="00132122"/>
    <w:rsid w:val="00132129"/>
    <w:rsid w:val="00132295"/>
    <w:rsid w:val="001328BC"/>
    <w:rsid w:val="0013291B"/>
    <w:rsid w:val="00132DD0"/>
    <w:rsid w:val="00132F74"/>
    <w:rsid w:val="001330E0"/>
    <w:rsid w:val="001331D4"/>
    <w:rsid w:val="00133211"/>
    <w:rsid w:val="00133D67"/>
    <w:rsid w:val="00133F0B"/>
    <w:rsid w:val="001344F1"/>
    <w:rsid w:val="0013454A"/>
    <w:rsid w:val="001348E9"/>
    <w:rsid w:val="001349FA"/>
    <w:rsid w:val="00134BE7"/>
    <w:rsid w:val="00134BF0"/>
    <w:rsid w:val="00134ED1"/>
    <w:rsid w:val="00135390"/>
    <w:rsid w:val="00135467"/>
    <w:rsid w:val="001359E3"/>
    <w:rsid w:val="00135D57"/>
    <w:rsid w:val="00135D59"/>
    <w:rsid w:val="00136104"/>
    <w:rsid w:val="001365FA"/>
    <w:rsid w:val="001367E5"/>
    <w:rsid w:val="00136CFC"/>
    <w:rsid w:val="00140379"/>
    <w:rsid w:val="0014078E"/>
    <w:rsid w:val="00140999"/>
    <w:rsid w:val="00140EEC"/>
    <w:rsid w:val="00141088"/>
    <w:rsid w:val="001411AE"/>
    <w:rsid w:val="00141BDD"/>
    <w:rsid w:val="00141D93"/>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25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32B"/>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32"/>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A5"/>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5A0"/>
    <w:rsid w:val="001C6881"/>
    <w:rsid w:val="001C6DE2"/>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6D82"/>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C68"/>
    <w:rsid w:val="001E2DD5"/>
    <w:rsid w:val="001E3193"/>
    <w:rsid w:val="001E3648"/>
    <w:rsid w:val="001E40DB"/>
    <w:rsid w:val="001E46F2"/>
    <w:rsid w:val="001E47FC"/>
    <w:rsid w:val="001E529A"/>
    <w:rsid w:val="001E5732"/>
    <w:rsid w:val="001E5A35"/>
    <w:rsid w:val="001E61D7"/>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A75"/>
    <w:rsid w:val="001F6C54"/>
    <w:rsid w:val="001F6C89"/>
    <w:rsid w:val="001F75D9"/>
    <w:rsid w:val="001F77A3"/>
    <w:rsid w:val="001F78D2"/>
    <w:rsid w:val="001F7A44"/>
    <w:rsid w:val="001F7AB3"/>
    <w:rsid w:val="00200405"/>
    <w:rsid w:val="002004E0"/>
    <w:rsid w:val="0020076E"/>
    <w:rsid w:val="002007DD"/>
    <w:rsid w:val="0020097A"/>
    <w:rsid w:val="0020185E"/>
    <w:rsid w:val="0020203F"/>
    <w:rsid w:val="0020264B"/>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6C49"/>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AAA"/>
    <w:rsid w:val="00216B17"/>
    <w:rsid w:val="002175AC"/>
    <w:rsid w:val="00220402"/>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B18"/>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2F8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51D2"/>
    <w:rsid w:val="00265887"/>
    <w:rsid w:val="00265A03"/>
    <w:rsid w:val="00265F12"/>
    <w:rsid w:val="00266462"/>
    <w:rsid w:val="0026676C"/>
    <w:rsid w:val="002668EA"/>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02A"/>
    <w:rsid w:val="002752B8"/>
    <w:rsid w:val="00275863"/>
    <w:rsid w:val="002759EC"/>
    <w:rsid w:val="00275CFD"/>
    <w:rsid w:val="00276162"/>
    <w:rsid w:val="002764EE"/>
    <w:rsid w:val="002766F0"/>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DE1"/>
    <w:rsid w:val="00286F4F"/>
    <w:rsid w:val="0028707D"/>
    <w:rsid w:val="00287256"/>
    <w:rsid w:val="00287BD8"/>
    <w:rsid w:val="00290121"/>
    <w:rsid w:val="00290142"/>
    <w:rsid w:val="00290C57"/>
    <w:rsid w:val="00290C70"/>
    <w:rsid w:val="00290EE2"/>
    <w:rsid w:val="00290EE5"/>
    <w:rsid w:val="00291128"/>
    <w:rsid w:val="0029167B"/>
    <w:rsid w:val="00291932"/>
    <w:rsid w:val="00291E91"/>
    <w:rsid w:val="002920B5"/>
    <w:rsid w:val="00292284"/>
    <w:rsid w:val="00292565"/>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049"/>
    <w:rsid w:val="002B331B"/>
    <w:rsid w:val="002B345E"/>
    <w:rsid w:val="002B3DCE"/>
    <w:rsid w:val="002B453A"/>
    <w:rsid w:val="002B4EC0"/>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2FC0"/>
    <w:rsid w:val="002C31A2"/>
    <w:rsid w:val="002C3373"/>
    <w:rsid w:val="002C3402"/>
    <w:rsid w:val="002C3E34"/>
    <w:rsid w:val="002C404F"/>
    <w:rsid w:val="002C471B"/>
    <w:rsid w:val="002C4B5E"/>
    <w:rsid w:val="002C50C6"/>
    <w:rsid w:val="002C5C94"/>
    <w:rsid w:val="002C5CAB"/>
    <w:rsid w:val="002C6157"/>
    <w:rsid w:val="002C6604"/>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34B"/>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867"/>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00D"/>
    <w:rsid w:val="003101EC"/>
    <w:rsid w:val="0031071F"/>
    <w:rsid w:val="00310909"/>
    <w:rsid w:val="00310C8D"/>
    <w:rsid w:val="00310F1E"/>
    <w:rsid w:val="00311921"/>
    <w:rsid w:val="00312222"/>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30B"/>
    <w:rsid w:val="0031747F"/>
    <w:rsid w:val="00317727"/>
    <w:rsid w:val="00317883"/>
    <w:rsid w:val="00317BB2"/>
    <w:rsid w:val="00317C25"/>
    <w:rsid w:val="00320825"/>
    <w:rsid w:val="00320E53"/>
    <w:rsid w:val="003210EB"/>
    <w:rsid w:val="003212B9"/>
    <w:rsid w:val="0032164A"/>
    <w:rsid w:val="003221B1"/>
    <w:rsid w:val="0032297E"/>
    <w:rsid w:val="00322B00"/>
    <w:rsid w:val="00322CA0"/>
    <w:rsid w:val="00322EE1"/>
    <w:rsid w:val="00323031"/>
    <w:rsid w:val="003236CE"/>
    <w:rsid w:val="0032414F"/>
    <w:rsid w:val="003250DE"/>
    <w:rsid w:val="0032525F"/>
    <w:rsid w:val="0032568B"/>
    <w:rsid w:val="003265C4"/>
    <w:rsid w:val="003267D7"/>
    <w:rsid w:val="003275EC"/>
    <w:rsid w:val="00327743"/>
    <w:rsid w:val="003278A4"/>
    <w:rsid w:val="00327A7A"/>
    <w:rsid w:val="00327C34"/>
    <w:rsid w:val="00327E10"/>
    <w:rsid w:val="00330744"/>
    <w:rsid w:val="00330C2E"/>
    <w:rsid w:val="00330C75"/>
    <w:rsid w:val="00330E1C"/>
    <w:rsid w:val="003310ED"/>
    <w:rsid w:val="0033115B"/>
    <w:rsid w:val="00331E95"/>
    <w:rsid w:val="003325DB"/>
    <w:rsid w:val="0033266B"/>
    <w:rsid w:val="003328FE"/>
    <w:rsid w:val="00332996"/>
    <w:rsid w:val="00332B71"/>
    <w:rsid w:val="00333037"/>
    <w:rsid w:val="00333721"/>
    <w:rsid w:val="003337AC"/>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6D58"/>
    <w:rsid w:val="00337029"/>
    <w:rsid w:val="003370C3"/>
    <w:rsid w:val="00337118"/>
    <w:rsid w:val="00337642"/>
    <w:rsid w:val="00337B59"/>
    <w:rsid w:val="0034012D"/>
    <w:rsid w:val="00340396"/>
    <w:rsid w:val="00340682"/>
    <w:rsid w:val="00340844"/>
    <w:rsid w:val="00340CDA"/>
    <w:rsid w:val="00340E28"/>
    <w:rsid w:val="00340F47"/>
    <w:rsid w:val="00340FF4"/>
    <w:rsid w:val="0034148D"/>
    <w:rsid w:val="003414CC"/>
    <w:rsid w:val="003415DD"/>
    <w:rsid w:val="00341D9B"/>
    <w:rsid w:val="00341E05"/>
    <w:rsid w:val="003422C3"/>
    <w:rsid w:val="003422EF"/>
    <w:rsid w:val="00342537"/>
    <w:rsid w:val="00342786"/>
    <w:rsid w:val="003428B4"/>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A88"/>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07E"/>
    <w:rsid w:val="00357642"/>
    <w:rsid w:val="00357697"/>
    <w:rsid w:val="00357778"/>
    <w:rsid w:val="00357903"/>
    <w:rsid w:val="003603F4"/>
    <w:rsid w:val="00360484"/>
    <w:rsid w:val="00360C73"/>
    <w:rsid w:val="00360DDD"/>
    <w:rsid w:val="00360FE3"/>
    <w:rsid w:val="003611A5"/>
    <w:rsid w:val="00361F3A"/>
    <w:rsid w:val="00362162"/>
    <w:rsid w:val="003621BD"/>
    <w:rsid w:val="00362720"/>
    <w:rsid w:val="003630D4"/>
    <w:rsid w:val="0036328D"/>
    <w:rsid w:val="00363326"/>
    <w:rsid w:val="003634F4"/>
    <w:rsid w:val="0036356E"/>
    <w:rsid w:val="00363667"/>
    <w:rsid w:val="00363E97"/>
    <w:rsid w:val="0036424E"/>
    <w:rsid w:val="00364590"/>
    <w:rsid w:val="00364A6F"/>
    <w:rsid w:val="00364DE2"/>
    <w:rsid w:val="003652B7"/>
    <w:rsid w:val="003658CE"/>
    <w:rsid w:val="00365C54"/>
    <w:rsid w:val="00365D3B"/>
    <w:rsid w:val="00365DB6"/>
    <w:rsid w:val="00365ECA"/>
    <w:rsid w:val="00366209"/>
    <w:rsid w:val="003665E0"/>
    <w:rsid w:val="0036668A"/>
    <w:rsid w:val="003667B7"/>
    <w:rsid w:val="00366992"/>
    <w:rsid w:val="00366C71"/>
    <w:rsid w:val="00366EED"/>
    <w:rsid w:val="00367791"/>
    <w:rsid w:val="00367920"/>
    <w:rsid w:val="003679E0"/>
    <w:rsid w:val="003701E8"/>
    <w:rsid w:val="00370218"/>
    <w:rsid w:val="0037021B"/>
    <w:rsid w:val="00370B04"/>
    <w:rsid w:val="00370C0D"/>
    <w:rsid w:val="00370D21"/>
    <w:rsid w:val="00370D7D"/>
    <w:rsid w:val="0037138B"/>
    <w:rsid w:val="00371625"/>
    <w:rsid w:val="003717DD"/>
    <w:rsid w:val="00371FC5"/>
    <w:rsid w:val="00372ADC"/>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19D"/>
    <w:rsid w:val="0038229C"/>
    <w:rsid w:val="0038240D"/>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3E13"/>
    <w:rsid w:val="003A419F"/>
    <w:rsid w:val="003A41D3"/>
    <w:rsid w:val="003A4C8D"/>
    <w:rsid w:val="003A549D"/>
    <w:rsid w:val="003A5B56"/>
    <w:rsid w:val="003A5D60"/>
    <w:rsid w:val="003A6142"/>
    <w:rsid w:val="003A61EF"/>
    <w:rsid w:val="003A66F4"/>
    <w:rsid w:val="003A6702"/>
    <w:rsid w:val="003A6E6F"/>
    <w:rsid w:val="003A7F50"/>
    <w:rsid w:val="003A7F62"/>
    <w:rsid w:val="003B0E16"/>
    <w:rsid w:val="003B0E7F"/>
    <w:rsid w:val="003B0EE8"/>
    <w:rsid w:val="003B1156"/>
    <w:rsid w:val="003B14DB"/>
    <w:rsid w:val="003B19E0"/>
    <w:rsid w:val="003B2198"/>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05F"/>
    <w:rsid w:val="003B63ED"/>
    <w:rsid w:val="003B67EA"/>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1F9"/>
    <w:rsid w:val="003E137D"/>
    <w:rsid w:val="003E15D6"/>
    <w:rsid w:val="003E232D"/>
    <w:rsid w:val="003E29AB"/>
    <w:rsid w:val="003E2A2A"/>
    <w:rsid w:val="003E2EEA"/>
    <w:rsid w:val="003E321C"/>
    <w:rsid w:val="003E33DC"/>
    <w:rsid w:val="003E3B01"/>
    <w:rsid w:val="003E4369"/>
    <w:rsid w:val="003E4B28"/>
    <w:rsid w:val="003E5013"/>
    <w:rsid w:val="003E5541"/>
    <w:rsid w:val="003E57AD"/>
    <w:rsid w:val="003E5DC4"/>
    <w:rsid w:val="003E5F58"/>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5AD2"/>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916"/>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467"/>
    <w:rsid w:val="004407DB"/>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6E6"/>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0D53"/>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EA3"/>
    <w:rsid w:val="004A4506"/>
    <w:rsid w:val="004A45B8"/>
    <w:rsid w:val="004A484C"/>
    <w:rsid w:val="004A4867"/>
    <w:rsid w:val="004A490D"/>
    <w:rsid w:val="004A4B9A"/>
    <w:rsid w:val="004A4EB8"/>
    <w:rsid w:val="004A565F"/>
    <w:rsid w:val="004A59B9"/>
    <w:rsid w:val="004A684D"/>
    <w:rsid w:val="004A6AD3"/>
    <w:rsid w:val="004A7062"/>
    <w:rsid w:val="004A7149"/>
    <w:rsid w:val="004A7BD5"/>
    <w:rsid w:val="004A7C08"/>
    <w:rsid w:val="004B0004"/>
    <w:rsid w:val="004B071E"/>
    <w:rsid w:val="004B0A59"/>
    <w:rsid w:val="004B0BE2"/>
    <w:rsid w:val="004B0DF7"/>
    <w:rsid w:val="004B1359"/>
    <w:rsid w:val="004B13B7"/>
    <w:rsid w:val="004B149F"/>
    <w:rsid w:val="004B14E5"/>
    <w:rsid w:val="004B1EA3"/>
    <w:rsid w:val="004B2955"/>
    <w:rsid w:val="004B2D80"/>
    <w:rsid w:val="004B3228"/>
    <w:rsid w:val="004B3682"/>
    <w:rsid w:val="004B37DD"/>
    <w:rsid w:val="004B3A27"/>
    <w:rsid w:val="004B3A70"/>
    <w:rsid w:val="004B3B08"/>
    <w:rsid w:val="004B4946"/>
    <w:rsid w:val="004B4AF2"/>
    <w:rsid w:val="004B4D43"/>
    <w:rsid w:val="004B4FCB"/>
    <w:rsid w:val="004B54E0"/>
    <w:rsid w:val="004B5A59"/>
    <w:rsid w:val="004B5BC1"/>
    <w:rsid w:val="004B6073"/>
    <w:rsid w:val="004B6084"/>
    <w:rsid w:val="004B61C3"/>
    <w:rsid w:val="004B62FD"/>
    <w:rsid w:val="004B6525"/>
    <w:rsid w:val="004B6C5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1D2"/>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76A"/>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54"/>
    <w:rsid w:val="004E1CC2"/>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A9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719"/>
    <w:rsid w:val="00506875"/>
    <w:rsid w:val="005069A0"/>
    <w:rsid w:val="0050766C"/>
    <w:rsid w:val="00507734"/>
    <w:rsid w:val="0050795C"/>
    <w:rsid w:val="00507A7F"/>
    <w:rsid w:val="00507E57"/>
    <w:rsid w:val="0051069A"/>
    <w:rsid w:val="00510F20"/>
    <w:rsid w:val="00511E87"/>
    <w:rsid w:val="005124A2"/>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6D7"/>
    <w:rsid w:val="005158D8"/>
    <w:rsid w:val="00515A6B"/>
    <w:rsid w:val="00515CE4"/>
    <w:rsid w:val="00516607"/>
    <w:rsid w:val="00516763"/>
    <w:rsid w:val="005169B8"/>
    <w:rsid w:val="00517889"/>
    <w:rsid w:val="00517C38"/>
    <w:rsid w:val="0052035C"/>
    <w:rsid w:val="0052046B"/>
    <w:rsid w:val="00520475"/>
    <w:rsid w:val="0052068B"/>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3F46"/>
    <w:rsid w:val="00534048"/>
    <w:rsid w:val="005349D3"/>
    <w:rsid w:val="00534E95"/>
    <w:rsid w:val="00535523"/>
    <w:rsid w:val="005357C9"/>
    <w:rsid w:val="00536341"/>
    <w:rsid w:val="00536396"/>
    <w:rsid w:val="0053685A"/>
    <w:rsid w:val="00536FA7"/>
    <w:rsid w:val="00537075"/>
    <w:rsid w:val="0053712A"/>
    <w:rsid w:val="00537245"/>
    <w:rsid w:val="005376C0"/>
    <w:rsid w:val="00537EDA"/>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5C7"/>
    <w:rsid w:val="00553817"/>
    <w:rsid w:val="00553C03"/>
    <w:rsid w:val="005547DC"/>
    <w:rsid w:val="005549F4"/>
    <w:rsid w:val="00554E49"/>
    <w:rsid w:val="00554F7D"/>
    <w:rsid w:val="00555274"/>
    <w:rsid w:val="005554D4"/>
    <w:rsid w:val="005554DA"/>
    <w:rsid w:val="00555C1F"/>
    <w:rsid w:val="00555E84"/>
    <w:rsid w:val="005562B9"/>
    <w:rsid w:val="00556318"/>
    <w:rsid w:val="005564AA"/>
    <w:rsid w:val="005572D7"/>
    <w:rsid w:val="005573B2"/>
    <w:rsid w:val="005577DC"/>
    <w:rsid w:val="00560320"/>
    <w:rsid w:val="00560642"/>
    <w:rsid w:val="00560BCB"/>
    <w:rsid w:val="00561E25"/>
    <w:rsid w:val="00561F71"/>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B31"/>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2A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51"/>
    <w:rsid w:val="00594962"/>
    <w:rsid w:val="00594F0F"/>
    <w:rsid w:val="00595678"/>
    <w:rsid w:val="005959D9"/>
    <w:rsid w:val="005959E0"/>
    <w:rsid w:val="00595C95"/>
    <w:rsid w:val="00595D86"/>
    <w:rsid w:val="005964FF"/>
    <w:rsid w:val="005965A0"/>
    <w:rsid w:val="00596B0E"/>
    <w:rsid w:val="00596CA9"/>
    <w:rsid w:val="00596EDE"/>
    <w:rsid w:val="00597452"/>
    <w:rsid w:val="00597950"/>
    <w:rsid w:val="00597B7C"/>
    <w:rsid w:val="00597BEB"/>
    <w:rsid w:val="00597C4C"/>
    <w:rsid w:val="00597DAE"/>
    <w:rsid w:val="00597E4B"/>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5615"/>
    <w:rsid w:val="005A6232"/>
    <w:rsid w:val="005A646C"/>
    <w:rsid w:val="005A6A49"/>
    <w:rsid w:val="005A7205"/>
    <w:rsid w:val="005A72D8"/>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568"/>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D7DDD"/>
    <w:rsid w:val="005E0635"/>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6DB"/>
    <w:rsid w:val="005F2A26"/>
    <w:rsid w:val="005F3D6D"/>
    <w:rsid w:val="005F3ED7"/>
    <w:rsid w:val="005F44D8"/>
    <w:rsid w:val="005F542A"/>
    <w:rsid w:val="005F60E5"/>
    <w:rsid w:val="005F6945"/>
    <w:rsid w:val="005F69F0"/>
    <w:rsid w:val="005F6B3D"/>
    <w:rsid w:val="005F7499"/>
    <w:rsid w:val="005F75AC"/>
    <w:rsid w:val="005F7A3F"/>
    <w:rsid w:val="005F7A63"/>
    <w:rsid w:val="005F7D6D"/>
    <w:rsid w:val="006004F0"/>
    <w:rsid w:val="006006DF"/>
    <w:rsid w:val="0060092C"/>
    <w:rsid w:val="00600979"/>
    <w:rsid w:val="00600ACB"/>
    <w:rsid w:val="0060124D"/>
    <w:rsid w:val="006012AB"/>
    <w:rsid w:val="006013FF"/>
    <w:rsid w:val="006019C7"/>
    <w:rsid w:val="006019E6"/>
    <w:rsid w:val="00601E8F"/>
    <w:rsid w:val="00602809"/>
    <w:rsid w:val="00602E0B"/>
    <w:rsid w:val="00602E33"/>
    <w:rsid w:val="00603B2B"/>
    <w:rsid w:val="006041FE"/>
    <w:rsid w:val="006042CC"/>
    <w:rsid w:val="006042FF"/>
    <w:rsid w:val="00604AD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5FF"/>
    <w:rsid w:val="006207ED"/>
    <w:rsid w:val="006208EC"/>
    <w:rsid w:val="006208F4"/>
    <w:rsid w:val="00620962"/>
    <w:rsid w:val="00620E36"/>
    <w:rsid w:val="006214CE"/>
    <w:rsid w:val="00621726"/>
    <w:rsid w:val="006218FF"/>
    <w:rsid w:val="00622276"/>
    <w:rsid w:val="0062268F"/>
    <w:rsid w:val="00622752"/>
    <w:rsid w:val="0062289A"/>
    <w:rsid w:val="00623064"/>
    <w:rsid w:val="00623265"/>
    <w:rsid w:val="00623921"/>
    <w:rsid w:val="00623B39"/>
    <w:rsid w:val="00623C07"/>
    <w:rsid w:val="0062412F"/>
    <w:rsid w:val="00624219"/>
    <w:rsid w:val="00624541"/>
    <w:rsid w:val="006245F4"/>
    <w:rsid w:val="00624609"/>
    <w:rsid w:val="00624748"/>
    <w:rsid w:val="006251E3"/>
    <w:rsid w:val="006258A7"/>
    <w:rsid w:val="00625ECF"/>
    <w:rsid w:val="006264A1"/>
    <w:rsid w:val="00626941"/>
    <w:rsid w:val="00626B01"/>
    <w:rsid w:val="00626B3B"/>
    <w:rsid w:val="00626B99"/>
    <w:rsid w:val="00626E93"/>
    <w:rsid w:val="006277A1"/>
    <w:rsid w:val="00627A37"/>
    <w:rsid w:val="00627F2D"/>
    <w:rsid w:val="006304F8"/>
    <w:rsid w:val="00630979"/>
    <w:rsid w:val="00630AE3"/>
    <w:rsid w:val="00630E6F"/>
    <w:rsid w:val="00631FF7"/>
    <w:rsid w:val="006329D9"/>
    <w:rsid w:val="0063321A"/>
    <w:rsid w:val="00634141"/>
    <w:rsid w:val="00634765"/>
    <w:rsid w:val="00634AB1"/>
    <w:rsid w:val="00634BAF"/>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7D7"/>
    <w:rsid w:val="00641DC8"/>
    <w:rsid w:val="00641E1D"/>
    <w:rsid w:val="0064245E"/>
    <w:rsid w:val="0064284C"/>
    <w:rsid w:val="00643893"/>
    <w:rsid w:val="00643C53"/>
    <w:rsid w:val="006442FB"/>
    <w:rsid w:val="00644CA7"/>
    <w:rsid w:val="00645097"/>
    <w:rsid w:val="00645135"/>
    <w:rsid w:val="0064516D"/>
    <w:rsid w:val="006452F6"/>
    <w:rsid w:val="00645704"/>
    <w:rsid w:val="0064659F"/>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365"/>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33A"/>
    <w:rsid w:val="006914B8"/>
    <w:rsid w:val="00691FC6"/>
    <w:rsid w:val="00692003"/>
    <w:rsid w:val="006923E5"/>
    <w:rsid w:val="0069271F"/>
    <w:rsid w:val="00692A6F"/>
    <w:rsid w:val="00692D2A"/>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684"/>
    <w:rsid w:val="006A4A41"/>
    <w:rsid w:val="006A5294"/>
    <w:rsid w:val="006A5A43"/>
    <w:rsid w:val="006A5F63"/>
    <w:rsid w:val="006A677D"/>
    <w:rsid w:val="006A6AD1"/>
    <w:rsid w:val="006A788B"/>
    <w:rsid w:val="006B0400"/>
    <w:rsid w:val="006B109D"/>
    <w:rsid w:val="006B10B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246"/>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518"/>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39B"/>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28"/>
    <w:rsid w:val="00736934"/>
    <w:rsid w:val="00736B37"/>
    <w:rsid w:val="00736EFC"/>
    <w:rsid w:val="00737381"/>
    <w:rsid w:val="007378C7"/>
    <w:rsid w:val="00737A6D"/>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64F"/>
    <w:rsid w:val="007448EC"/>
    <w:rsid w:val="00744B79"/>
    <w:rsid w:val="00744E81"/>
    <w:rsid w:val="00745F07"/>
    <w:rsid w:val="00746161"/>
    <w:rsid w:val="00746902"/>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8C0"/>
    <w:rsid w:val="00762F9C"/>
    <w:rsid w:val="00763344"/>
    <w:rsid w:val="00763576"/>
    <w:rsid w:val="00763683"/>
    <w:rsid w:val="0076368F"/>
    <w:rsid w:val="007636FE"/>
    <w:rsid w:val="00763886"/>
    <w:rsid w:val="007638AA"/>
    <w:rsid w:val="00763E71"/>
    <w:rsid w:val="007640C9"/>
    <w:rsid w:val="007642F2"/>
    <w:rsid w:val="007650A3"/>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87F"/>
    <w:rsid w:val="00770D1F"/>
    <w:rsid w:val="00770EE9"/>
    <w:rsid w:val="00771299"/>
    <w:rsid w:val="0077136B"/>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7E8"/>
    <w:rsid w:val="00774827"/>
    <w:rsid w:val="007748C0"/>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67EF"/>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2E77"/>
    <w:rsid w:val="007B3082"/>
    <w:rsid w:val="007B386D"/>
    <w:rsid w:val="007B3EB1"/>
    <w:rsid w:val="007B3FD3"/>
    <w:rsid w:val="007B471E"/>
    <w:rsid w:val="007B47DC"/>
    <w:rsid w:val="007B5187"/>
    <w:rsid w:val="007B55F2"/>
    <w:rsid w:val="007B5655"/>
    <w:rsid w:val="007B5AEE"/>
    <w:rsid w:val="007B603C"/>
    <w:rsid w:val="007B61A1"/>
    <w:rsid w:val="007B67DD"/>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4A9"/>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47B"/>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147"/>
    <w:rsid w:val="007F37D4"/>
    <w:rsid w:val="007F390F"/>
    <w:rsid w:val="007F3BEC"/>
    <w:rsid w:val="007F3CCB"/>
    <w:rsid w:val="007F3F4C"/>
    <w:rsid w:val="007F4012"/>
    <w:rsid w:val="007F437D"/>
    <w:rsid w:val="007F449B"/>
    <w:rsid w:val="007F455D"/>
    <w:rsid w:val="007F4818"/>
    <w:rsid w:val="007F4A7D"/>
    <w:rsid w:val="007F4AC2"/>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1E50"/>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270"/>
    <w:rsid w:val="00825495"/>
    <w:rsid w:val="0082612E"/>
    <w:rsid w:val="008264E1"/>
    <w:rsid w:val="008268FD"/>
    <w:rsid w:val="00826A9A"/>
    <w:rsid w:val="00826EEB"/>
    <w:rsid w:val="00826F15"/>
    <w:rsid w:val="00826FD7"/>
    <w:rsid w:val="00827333"/>
    <w:rsid w:val="008274B2"/>
    <w:rsid w:val="00827A84"/>
    <w:rsid w:val="00827ABE"/>
    <w:rsid w:val="00830451"/>
    <w:rsid w:val="00830666"/>
    <w:rsid w:val="00830855"/>
    <w:rsid w:val="00830C63"/>
    <w:rsid w:val="00830EB4"/>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37C19"/>
    <w:rsid w:val="00840612"/>
    <w:rsid w:val="00840647"/>
    <w:rsid w:val="0084080B"/>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699"/>
    <w:rsid w:val="00867827"/>
    <w:rsid w:val="0086795D"/>
    <w:rsid w:val="00867FE4"/>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492A"/>
    <w:rsid w:val="0087532E"/>
    <w:rsid w:val="008755E9"/>
    <w:rsid w:val="0087666F"/>
    <w:rsid w:val="0087695F"/>
    <w:rsid w:val="00876CED"/>
    <w:rsid w:val="00876EE9"/>
    <w:rsid w:val="008770B6"/>
    <w:rsid w:val="00877355"/>
    <w:rsid w:val="008773A4"/>
    <w:rsid w:val="00877654"/>
    <w:rsid w:val="008778B9"/>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87EB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568"/>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9E4"/>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5BD"/>
    <w:rsid w:val="008D1652"/>
    <w:rsid w:val="008D19BF"/>
    <w:rsid w:val="008D19FB"/>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7E5"/>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18E"/>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5E90"/>
    <w:rsid w:val="00906474"/>
    <w:rsid w:val="00906682"/>
    <w:rsid w:val="009066D2"/>
    <w:rsid w:val="00906714"/>
    <w:rsid w:val="00906B52"/>
    <w:rsid w:val="00906B5C"/>
    <w:rsid w:val="00907268"/>
    <w:rsid w:val="0090765F"/>
    <w:rsid w:val="00907738"/>
    <w:rsid w:val="00907E33"/>
    <w:rsid w:val="00907F20"/>
    <w:rsid w:val="00910400"/>
    <w:rsid w:val="00910580"/>
    <w:rsid w:val="00910BCD"/>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0E4"/>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DF1"/>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1BAF"/>
    <w:rsid w:val="00952296"/>
    <w:rsid w:val="0095255D"/>
    <w:rsid w:val="00952600"/>
    <w:rsid w:val="009529AB"/>
    <w:rsid w:val="00952FAD"/>
    <w:rsid w:val="0095370B"/>
    <w:rsid w:val="009539C3"/>
    <w:rsid w:val="00953F45"/>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0F32"/>
    <w:rsid w:val="00961002"/>
    <w:rsid w:val="009613E0"/>
    <w:rsid w:val="009616BA"/>
    <w:rsid w:val="00961D9A"/>
    <w:rsid w:val="00961E3D"/>
    <w:rsid w:val="00962CF6"/>
    <w:rsid w:val="00962FAE"/>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AFE"/>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4F9B"/>
    <w:rsid w:val="00985489"/>
    <w:rsid w:val="00985E1E"/>
    <w:rsid w:val="00986223"/>
    <w:rsid w:val="00986663"/>
    <w:rsid w:val="009869F2"/>
    <w:rsid w:val="0098732E"/>
    <w:rsid w:val="00987557"/>
    <w:rsid w:val="009877B7"/>
    <w:rsid w:val="00987BB5"/>
    <w:rsid w:val="00987D9E"/>
    <w:rsid w:val="0099025D"/>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C0D"/>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ACD"/>
    <w:rsid w:val="009C2B3F"/>
    <w:rsid w:val="009C2CD0"/>
    <w:rsid w:val="009C2D5F"/>
    <w:rsid w:val="009C2D99"/>
    <w:rsid w:val="009C38A7"/>
    <w:rsid w:val="009C3D3F"/>
    <w:rsid w:val="009C3F4D"/>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369"/>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3FD"/>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2C2"/>
    <w:rsid w:val="009E3532"/>
    <w:rsid w:val="009E3D5F"/>
    <w:rsid w:val="009E4284"/>
    <w:rsid w:val="009E42E0"/>
    <w:rsid w:val="009E465A"/>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1D3"/>
    <w:rsid w:val="00A17CCA"/>
    <w:rsid w:val="00A2055D"/>
    <w:rsid w:val="00A208A2"/>
    <w:rsid w:val="00A209E2"/>
    <w:rsid w:val="00A20B6A"/>
    <w:rsid w:val="00A20D04"/>
    <w:rsid w:val="00A20F4A"/>
    <w:rsid w:val="00A21147"/>
    <w:rsid w:val="00A21276"/>
    <w:rsid w:val="00A2133E"/>
    <w:rsid w:val="00A2136B"/>
    <w:rsid w:val="00A2139C"/>
    <w:rsid w:val="00A2164A"/>
    <w:rsid w:val="00A21B57"/>
    <w:rsid w:val="00A221E5"/>
    <w:rsid w:val="00A222C4"/>
    <w:rsid w:val="00A2243F"/>
    <w:rsid w:val="00A2254F"/>
    <w:rsid w:val="00A2301E"/>
    <w:rsid w:val="00A23650"/>
    <w:rsid w:val="00A23B7E"/>
    <w:rsid w:val="00A23D53"/>
    <w:rsid w:val="00A2432B"/>
    <w:rsid w:val="00A2436C"/>
    <w:rsid w:val="00A243EB"/>
    <w:rsid w:val="00A2516C"/>
    <w:rsid w:val="00A2548E"/>
    <w:rsid w:val="00A2549F"/>
    <w:rsid w:val="00A25660"/>
    <w:rsid w:val="00A25911"/>
    <w:rsid w:val="00A26496"/>
    <w:rsid w:val="00A2694E"/>
    <w:rsid w:val="00A26C9C"/>
    <w:rsid w:val="00A26D6A"/>
    <w:rsid w:val="00A26F9A"/>
    <w:rsid w:val="00A274C4"/>
    <w:rsid w:val="00A3046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3E3"/>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624"/>
    <w:rsid w:val="00A55D2F"/>
    <w:rsid w:val="00A55F7D"/>
    <w:rsid w:val="00A56054"/>
    <w:rsid w:val="00A561A1"/>
    <w:rsid w:val="00A56222"/>
    <w:rsid w:val="00A5637D"/>
    <w:rsid w:val="00A56438"/>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B4"/>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885"/>
    <w:rsid w:val="00A71BBD"/>
    <w:rsid w:val="00A71F8E"/>
    <w:rsid w:val="00A72597"/>
    <w:rsid w:val="00A72735"/>
    <w:rsid w:val="00A72B30"/>
    <w:rsid w:val="00A72B40"/>
    <w:rsid w:val="00A72EB5"/>
    <w:rsid w:val="00A73017"/>
    <w:rsid w:val="00A737D9"/>
    <w:rsid w:val="00A73836"/>
    <w:rsid w:val="00A73D55"/>
    <w:rsid w:val="00A74017"/>
    <w:rsid w:val="00A74F9C"/>
    <w:rsid w:val="00A759C0"/>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05C"/>
    <w:rsid w:val="00A819BB"/>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5E33"/>
    <w:rsid w:val="00A861B7"/>
    <w:rsid w:val="00A867FA"/>
    <w:rsid w:val="00A868A7"/>
    <w:rsid w:val="00A876EE"/>
    <w:rsid w:val="00A878E2"/>
    <w:rsid w:val="00A87BCD"/>
    <w:rsid w:val="00A902B8"/>
    <w:rsid w:val="00A90307"/>
    <w:rsid w:val="00A90425"/>
    <w:rsid w:val="00A9052E"/>
    <w:rsid w:val="00A9110E"/>
    <w:rsid w:val="00A912B0"/>
    <w:rsid w:val="00A91459"/>
    <w:rsid w:val="00A91954"/>
    <w:rsid w:val="00A919CF"/>
    <w:rsid w:val="00A91C0A"/>
    <w:rsid w:val="00A91E74"/>
    <w:rsid w:val="00A921E3"/>
    <w:rsid w:val="00A923A6"/>
    <w:rsid w:val="00A93260"/>
    <w:rsid w:val="00A932A4"/>
    <w:rsid w:val="00A9340B"/>
    <w:rsid w:val="00A939F0"/>
    <w:rsid w:val="00A93F66"/>
    <w:rsid w:val="00A940DF"/>
    <w:rsid w:val="00A946A6"/>
    <w:rsid w:val="00A94D27"/>
    <w:rsid w:val="00A950D0"/>
    <w:rsid w:val="00A95433"/>
    <w:rsid w:val="00A95EDC"/>
    <w:rsid w:val="00A96311"/>
    <w:rsid w:val="00A9656D"/>
    <w:rsid w:val="00A968EE"/>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561"/>
    <w:rsid w:val="00AA7B47"/>
    <w:rsid w:val="00AA7E8F"/>
    <w:rsid w:val="00AB07C2"/>
    <w:rsid w:val="00AB1379"/>
    <w:rsid w:val="00AB14E5"/>
    <w:rsid w:val="00AB1647"/>
    <w:rsid w:val="00AB18FB"/>
    <w:rsid w:val="00AB1C35"/>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793"/>
    <w:rsid w:val="00AC0AAF"/>
    <w:rsid w:val="00AC0F24"/>
    <w:rsid w:val="00AC1A4C"/>
    <w:rsid w:val="00AC1DF0"/>
    <w:rsid w:val="00AC1FA9"/>
    <w:rsid w:val="00AC26A1"/>
    <w:rsid w:val="00AC2A94"/>
    <w:rsid w:val="00AC2D8C"/>
    <w:rsid w:val="00AC2F06"/>
    <w:rsid w:val="00AC326D"/>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A4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4B4"/>
    <w:rsid w:val="00AE191E"/>
    <w:rsid w:val="00AE1C20"/>
    <w:rsid w:val="00AE210B"/>
    <w:rsid w:val="00AE22CE"/>
    <w:rsid w:val="00AE2354"/>
    <w:rsid w:val="00AE27FC"/>
    <w:rsid w:val="00AE2EA9"/>
    <w:rsid w:val="00AE37B9"/>
    <w:rsid w:val="00AE38CA"/>
    <w:rsid w:val="00AE3942"/>
    <w:rsid w:val="00AE3BAB"/>
    <w:rsid w:val="00AE3FCF"/>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3DF6"/>
    <w:rsid w:val="00AF4037"/>
    <w:rsid w:val="00AF4243"/>
    <w:rsid w:val="00AF4407"/>
    <w:rsid w:val="00AF445E"/>
    <w:rsid w:val="00AF482E"/>
    <w:rsid w:val="00AF4AD3"/>
    <w:rsid w:val="00AF4AF9"/>
    <w:rsid w:val="00AF5CCD"/>
    <w:rsid w:val="00AF5CD7"/>
    <w:rsid w:val="00AF5E2E"/>
    <w:rsid w:val="00AF6206"/>
    <w:rsid w:val="00AF62EB"/>
    <w:rsid w:val="00AF664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102"/>
    <w:rsid w:val="00B0626D"/>
    <w:rsid w:val="00B06A81"/>
    <w:rsid w:val="00B06A8D"/>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95A"/>
    <w:rsid w:val="00B14A8A"/>
    <w:rsid w:val="00B14D7A"/>
    <w:rsid w:val="00B1504E"/>
    <w:rsid w:val="00B15344"/>
    <w:rsid w:val="00B15482"/>
    <w:rsid w:val="00B15C93"/>
    <w:rsid w:val="00B15FF8"/>
    <w:rsid w:val="00B16628"/>
    <w:rsid w:val="00B168D5"/>
    <w:rsid w:val="00B16EE8"/>
    <w:rsid w:val="00B17D11"/>
    <w:rsid w:val="00B2007E"/>
    <w:rsid w:val="00B2037D"/>
    <w:rsid w:val="00B20D1D"/>
    <w:rsid w:val="00B20F07"/>
    <w:rsid w:val="00B21251"/>
    <w:rsid w:val="00B21A29"/>
    <w:rsid w:val="00B21E3C"/>
    <w:rsid w:val="00B21ED1"/>
    <w:rsid w:val="00B223FE"/>
    <w:rsid w:val="00B22A3C"/>
    <w:rsid w:val="00B239F2"/>
    <w:rsid w:val="00B23A37"/>
    <w:rsid w:val="00B23E0E"/>
    <w:rsid w:val="00B242FD"/>
    <w:rsid w:val="00B2464F"/>
    <w:rsid w:val="00B2472C"/>
    <w:rsid w:val="00B250A1"/>
    <w:rsid w:val="00B254EA"/>
    <w:rsid w:val="00B25967"/>
    <w:rsid w:val="00B25B4C"/>
    <w:rsid w:val="00B25B68"/>
    <w:rsid w:val="00B25D64"/>
    <w:rsid w:val="00B25D67"/>
    <w:rsid w:val="00B267F2"/>
    <w:rsid w:val="00B26FF4"/>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17A"/>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293"/>
    <w:rsid w:val="00B4362E"/>
    <w:rsid w:val="00B43B61"/>
    <w:rsid w:val="00B44569"/>
    <w:rsid w:val="00B44665"/>
    <w:rsid w:val="00B449C1"/>
    <w:rsid w:val="00B44FDF"/>
    <w:rsid w:val="00B4505E"/>
    <w:rsid w:val="00B4596B"/>
    <w:rsid w:val="00B45F89"/>
    <w:rsid w:val="00B460F5"/>
    <w:rsid w:val="00B464EE"/>
    <w:rsid w:val="00B46604"/>
    <w:rsid w:val="00B46819"/>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06B"/>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4E55"/>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9BB"/>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19"/>
    <w:rsid w:val="00BE3812"/>
    <w:rsid w:val="00BE38A5"/>
    <w:rsid w:val="00BE498C"/>
    <w:rsid w:val="00BE4D79"/>
    <w:rsid w:val="00BE4DC3"/>
    <w:rsid w:val="00BE4F81"/>
    <w:rsid w:val="00BE52DB"/>
    <w:rsid w:val="00BE56A6"/>
    <w:rsid w:val="00BE59D9"/>
    <w:rsid w:val="00BE59E1"/>
    <w:rsid w:val="00BE5FF0"/>
    <w:rsid w:val="00BE6C28"/>
    <w:rsid w:val="00BE6C56"/>
    <w:rsid w:val="00BE6E39"/>
    <w:rsid w:val="00BE7502"/>
    <w:rsid w:val="00BE7631"/>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A04"/>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1C"/>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DC0"/>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5CA"/>
    <w:rsid w:val="00C35897"/>
    <w:rsid w:val="00C35A75"/>
    <w:rsid w:val="00C35FE6"/>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20A"/>
    <w:rsid w:val="00C57665"/>
    <w:rsid w:val="00C577B2"/>
    <w:rsid w:val="00C60075"/>
    <w:rsid w:val="00C61071"/>
    <w:rsid w:val="00C615E0"/>
    <w:rsid w:val="00C619AB"/>
    <w:rsid w:val="00C61B0E"/>
    <w:rsid w:val="00C61D3C"/>
    <w:rsid w:val="00C6242D"/>
    <w:rsid w:val="00C626D7"/>
    <w:rsid w:val="00C62F3E"/>
    <w:rsid w:val="00C631A9"/>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66B"/>
    <w:rsid w:val="00C75872"/>
    <w:rsid w:val="00C759EF"/>
    <w:rsid w:val="00C75A25"/>
    <w:rsid w:val="00C765F1"/>
    <w:rsid w:val="00C767C5"/>
    <w:rsid w:val="00C76BB5"/>
    <w:rsid w:val="00C76E45"/>
    <w:rsid w:val="00C76EE1"/>
    <w:rsid w:val="00C76FED"/>
    <w:rsid w:val="00C77069"/>
    <w:rsid w:val="00C81187"/>
    <w:rsid w:val="00C812BC"/>
    <w:rsid w:val="00C812DA"/>
    <w:rsid w:val="00C817ED"/>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263"/>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35"/>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3F5"/>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3FE"/>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0BB"/>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008"/>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609"/>
    <w:rsid w:val="00D01C9C"/>
    <w:rsid w:val="00D01CD5"/>
    <w:rsid w:val="00D0213D"/>
    <w:rsid w:val="00D02398"/>
    <w:rsid w:val="00D02455"/>
    <w:rsid w:val="00D0264C"/>
    <w:rsid w:val="00D02CA8"/>
    <w:rsid w:val="00D02F3C"/>
    <w:rsid w:val="00D036ED"/>
    <w:rsid w:val="00D03E80"/>
    <w:rsid w:val="00D041C6"/>
    <w:rsid w:val="00D042B6"/>
    <w:rsid w:val="00D045A8"/>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282E"/>
    <w:rsid w:val="00D1323D"/>
    <w:rsid w:val="00D1464D"/>
    <w:rsid w:val="00D14889"/>
    <w:rsid w:val="00D14BBF"/>
    <w:rsid w:val="00D14BD9"/>
    <w:rsid w:val="00D14DA8"/>
    <w:rsid w:val="00D151C2"/>
    <w:rsid w:val="00D1522D"/>
    <w:rsid w:val="00D15254"/>
    <w:rsid w:val="00D152C6"/>
    <w:rsid w:val="00D1591F"/>
    <w:rsid w:val="00D15B01"/>
    <w:rsid w:val="00D165B4"/>
    <w:rsid w:val="00D1662D"/>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09F0"/>
    <w:rsid w:val="00D210F8"/>
    <w:rsid w:val="00D211AB"/>
    <w:rsid w:val="00D21CA0"/>
    <w:rsid w:val="00D2233F"/>
    <w:rsid w:val="00D2234A"/>
    <w:rsid w:val="00D22AA0"/>
    <w:rsid w:val="00D22AC8"/>
    <w:rsid w:val="00D23189"/>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B3"/>
    <w:rsid w:val="00D371F6"/>
    <w:rsid w:val="00D3770E"/>
    <w:rsid w:val="00D37A09"/>
    <w:rsid w:val="00D37D10"/>
    <w:rsid w:val="00D402EE"/>
    <w:rsid w:val="00D406C4"/>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037"/>
    <w:rsid w:val="00D474F1"/>
    <w:rsid w:val="00D47A3C"/>
    <w:rsid w:val="00D47A4E"/>
    <w:rsid w:val="00D47ED7"/>
    <w:rsid w:val="00D503A9"/>
    <w:rsid w:val="00D5045A"/>
    <w:rsid w:val="00D50548"/>
    <w:rsid w:val="00D508DB"/>
    <w:rsid w:val="00D50D89"/>
    <w:rsid w:val="00D516CE"/>
    <w:rsid w:val="00D5172F"/>
    <w:rsid w:val="00D518EE"/>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A3F"/>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0F43"/>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911"/>
    <w:rsid w:val="00D81BFC"/>
    <w:rsid w:val="00D81C27"/>
    <w:rsid w:val="00D81EA4"/>
    <w:rsid w:val="00D81F15"/>
    <w:rsid w:val="00D82792"/>
    <w:rsid w:val="00D827EF"/>
    <w:rsid w:val="00D82DAF"/>
    <w:rsid w:val="00D82E9A"/>
    <w:rsid w:val="00D83FDC"/>
    <w:rsid w:val="00D84660"/>
    <w:rsid w:val="00D84847"/>
    <w:rsid w:val="00D8484B"/>
    <w:rsid w:val="00D849A4"/>
    <w:rsid w:val="00D8525B"/>
    <w:rsid w:val="00D85416"/>
    <w:rsid w:val="00D854E3"/>
    <w:rsid w:val="00D8565E"/>
    <w:rsid w:val="00D85799"/>
    <w:rsid w:val="00D85AD1"/>
    <w:rsid w:val="00D85C35"/>
    <w:rsid w:val="00D86555"/>
    <w:rsid w:val="00D865E2"/>
    <w:rsid w:val="00D86C6F"/>
    <w:rsid w:val="00D870EA"/>
    <w:rsid w:val="00D8776B"/>
    <w:rsid w:val="00D87971"/>
    <w:rsid w:val="00D87A4C"/>
    <w:rsid w:val="00D87CFC"/>
    <w:rsid w:val="00D90980"/>
    <w:rsid w:val="00D909A5"/>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0E9B"/>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1A53"/>
    <w:rsid w:val="00DB20C7"/>
    <w:rsid w:val="00DB25E4"/>
    <w:rsid w:val="00DB26A5"/>
    <w:rsid w:val="00DB299A"/>
    <w:rsid w:val="00DB301E"/>
    <w:rsid w:val="00DB331B"/>
    <w:rsid w:val="00DB3352"/>
    <w:rsid w:val="00DB3784"/>
    <w:rsid w:val="00DB37E4"/>
    <w:rsid w:val="00DB3936"/>
    <w:rsid w:val="00DB424A"/>
    <w:rsid w:val="00DB4796"/>
    <w:rsid w:val="00DB4F19"/>
    <w:rsid w:val="00DB50B1"/>
    <w:rsid w:val="00DB5174"/>
    <w:rsid w:val="00DB52C9"/>
    <w:rsid w:val="00DB5485"/>
    <w:rsid w:val="00DB5500"/>
    <w:rsid w:val="00DB5763"/>
    <w:rsid w:val="00DB5FDE"/>
    <w:rsid w:val="00DB62BF"/>
    <w:rsid w:val="00DB6632"/>
    <w:rsid w:val="00DB697D"/>
    <w:rsid w:val="00DB6D04"/>
    <w:rsid w:val="00DB78A1"/>
    <w:rsid w:val="00DB7DAC"/>
    <w:rsid w:val="00DB7DE9"/>
    <w:rsid w:val="00DB7EAF"/>
    <w:rsid w:val="00DC00EA"/>
    <w:rsid w:val="00DC0832"/>
    <w:rsid w:val="00DC0898"/>
    <w:rsid w:val="00DC0DC8"/>
    <w:rsid w:val="00DC0F4E"/>
    <w:rsid w:val="00DC1377"/>
    <w:rsid w:val="00DC15F2"/>
    <w:rsid w:val="00DC1A55"/>
    <w:rsid w:val="00DC1B20"/>
    <w:rsid w:val="00DC1DED"/>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AE1"/>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B39"/>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890"/>
    <w:rsid w:val="00DF59CA"/>
    <w:rsid w:val="00DF60C6"/>
    <w:rsid w:val="00DF780C"/>
    <w:rsid w:val="00DF7D21"/>
    <w:rsid w:val="00E0025B"/>
    <w:rsid w:val="00E0070D"/>
    <w:rsid w:val="00E00C40"/>
    <w:rsid w:val="00E0186D"/>
    <w:rsid w:val="00E02361"/>
    <w:rsid w:val="00E023B7"/>
    <w:rsid w:val="00E02AD6"/>
    <w:rsid w:val="00E02FD5"/>
    <w:rsid w:val="00E03074"/>
    <w:rsid w:val="00E032DE"/>
    <w:rsid w:val="00E036AB"/>
    <w:rsid w:val="00E03914"/>
    <w:rsid w:val="00E03BD0"/>
    <w:rsid w:val="00E03E2A"/>
    <w:rsid w:val="00E03E7A"/>
    <w:rsid w:val="00E04420"/>
    <w:rsid w:val="00E04438"/>
    <w:rsid w:val="00E04605"/>
    <w:rsid w:val="00E04BD9"/>
    <w:rsid w:val="00E05022"/>
    <w:rsid w:val="00E054EF"/>
    <w:rsid w:val="00E0598E"/>
    <w:rsid w:val="00E059D5"/>
    <w:rsid w:val="00E05F42"/>
    <w:rsid w:val="00E05F9C"/>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197"/>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AA"/>
    <w:rsid w:val="00E266E5"/>
    <w:rsid w:val="00E26A2B"/>
    <w:rsid w:val="00E26DD3"/>
    <w:rsid w:val="00E26FC2"/>
    <w:rsid w:val="00E27A68"/>
    <w:rsid w:val="00E27BD9"/>
    <w:rsid w:val="00E27C07"/>
    <w:rsid w:val="00E300F0"/>
    <w:rsid w:val="00E30556"/>
    <w:rsid w:val="00E3066F"/>
    <w:rsid w:val="00E30D4D"/>
    <w:rsid w:val="00E30D54"/>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36"/>
    <w:rsid w:val="00E34F9B"/>
    <w:rsid w:val="00E35076"/>
    <w:rsid w:val="00E3521B"/>
    <w:rsid w:val="00E352EB"/>
    <w:rsid w:val="00E3577A"/>
    <w:rsid w:val="00E35858"/>
    <w:rsid w:val="00E3590E"/>
    <w:rsid w:val="00E35A10"/>
    <w:rsid w:val="00E360C7"/>
    <w:rsid w:val="00E36299"/>
    <w:rsid w:val="00E3667B"/>
    <w:rsid w:val="00E36693"/>
    <w:rsid w:val="00E36841"/>
    <w:rsid w:val="00E3687F"/>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256"/>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406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DBC"/>
    <w:rsid w:val="00E73F61"/>
    <w:rsid w:val="00E73F8C"/>
    <w:rsid w:val="00E742BF"/>
    <w:rsid w:val="00E754A6"/>
    <w:rsid w:val="00E75D1F"/>
    <w:rsid w:val="00E75FD3"/>
    <w:rsid w:val="00E7616B"/>
    <w:rsid w:val="00E76354"/>
    <w:rsid w:val="00E7670C"/>
    <w:rsid w:val="00E76FA4"/>
    <w:rsid w:val="00E76FED"/>
    <w:rsid w:val="00E77118"/>
    <w:rsid w:val="00E771F5"/>
    <w:rsid w:val="00E7720E"/>
    <w:rsid w:val="00E77438"/>
    <w:rsid w:val="00E777F3"/>
    <w:rsid w:val="00E77943"/>
    <w:rsid w:val="00E77B23"/>
    <w:rsid w:val="00E8010B"/>
    <w:rsid w:val="00E80155"/>
    <w:rsid w:val="00E80270"/>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1E"/>
    <w:rsid w:val="00E82868"/>
    <w:rsid w:val="00E82B7C"/>
    <w:rsid w:val="00E8312C"/>
    <w:rsid w:val="00E83476"/>
    <w:rsid w:val="00E84913"/>
    <w:rsid w:val="00E84943"/>
    <w:rsid w:val="00E85435"/>
    <w:rsid w:val="00E854E7"/>
    <w:rsid w:val="00E85555"/>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7F"/>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453"/>
    <w:rsid w:val="00EA35F5"/>
    <w:rsid w:val="00EA3689"/>
    <w:rsid w:val="00EA386A"/>
    <w:rsid w:val="00EA3B71"/>
    <w:rsid w:val="00EA3CB1"/>
    <w:rsid w:val="00EA3FB4"/>
    <w:rsid w:val="00EA4515"/>
    <w:rsid w:val="00EA468C"/>
    <w:rsid w:val="00EA4AE7"/>
    <w:rsid w:val="00EA4E65"/>
    <w:rsid w:val="00EA5521"/>
    <w:rsid w:val="00EA6139"/>
    <w:rsid w:val="00EA6164"/>
    <w:rsid w:val="00EA6468"/>
    <w:rsid w:val="00EA6511"/>
    <w:rsid w:val="00EA6C77"/>
    <w:rsid w:val="00EA7156"/>
    <w:rsid w:val="00EA794A"/>
    <w:rsid w:val="00EA7E0F"/>
    <w:rsid w:val="00EA7E1E"/>
    <w:rsid w:val="00EA7EC2"/>
    <w:rsid w:val="00EB0335"/>
    <w:rsid w:val="00EB0417"/>
    <w:rsid w:val="00EB07AA"/>
    <w:rsid w:val="00EB093F"/>
    <w:rsid w:val="00EB0A21"/>
    <w:rsid w:val="00EB0DD6"/>
    <w:rsid w:val="00EB1159"/>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4B7"/>
    <w:rsid w:val="00EC0505"/>
    <w:rsid w:val="00EC0A19"/>
    <w:rsid w:val="00EC0B93"/>
    <w:rsid w:val="00EC1A4E"/>
    <w:rsid w:val="00EC1A82"/>
    <w:rsid w:val="00EC1C7D"/>
    <w:rsid w:val="00EC1E28"/>
    <w:rsid w:val="00EC1E67"/>
    <w:rsid w:val="00EC1FA5"/>
    <w:rsid w:val="00EC20AB"/>
    <w:rsid w:val="00EC217A"/>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4FC"/>
    <w:rsid w:val="00ED4D9D"/>
    <w:rsid w:val="00ED4F92"/>
    <w:rsid w:val="00ED5C9F"/>
    <w:rsid w:val="00ED5F60"/>
    <w:rsid w:val="00ED60AE"/>
    <w:rsid w:val="00ED6359"/>
    <w:rsid w:val="00ED63BC"/>
    <w:rsid w:val="00ED718E"/>
    <w:rsid w:val="00ED7318"/>
    <w:rsid w:val="00ED74A3"/>
    <w:rsid w:val="00ED75E3"/>
    <w:rsid w:val="00ED7904"/>
    <w:rsid w:val="00ED7CDF"/>
    <w:rsid w:val="00ED7D55"/>
    <w:rsid w:val="00ED7DF7"/>
    <w:rsid w:val="00EE09A2"/>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1E06"/>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7B1"/>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249"/>
    <w:rsid w:val="00F0740F"/>
    <w:rsid w:val="00F07509"/>
    <w:rsid w:val="00F077C5"/>
    <w:rsid w:val="00F07FF7"/>
    <w:rsid w:val="00F1020D"/>
    <w:rsid w:val="00F10AB8"/>
    <w:rsid w:val="00F10B51"/>
    <w:rsid w:val="00F11075"/>
    <w:rsid w:val="00F115F7"/>
    <w:rsid w:val="00F11D89"/>
    <w:rsid w:val="00F126E7"/>
    <w:rsid w:val="00F12748"/>
    <w:rsid w:val="00F12E1B"/>
    <w:rsid w:val="00F12F5C"/>
    <w:rsid w:val="00F13030"/>
    <w:rsid w:val="00F13523"/>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7D3"/>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A58"/>
    <w:rsid w:val="00F25B72"/>
    <w:rsid w:val="00F25BF3"/>
    <w:rsid w:val="00F25CB3"/>
    <w:rsid w:val="00F25E91"/>
    <w:rsid w:val="00F2645D"/>
    <w:rsid w:val="00F2661C"/>
    <w:rsid w:val="00F268F0"/>
    <w:rsid w:val="00F26B31"/>
    <w:rsid w:val="00F26B9C"/>
    <w:rsid w:val="00F26DF3"/>
    <w:rsid w:val="00F26EC3"/>
    <w:rsid w:val="00F2719F"/>
    <w:rsid w:val="00F27500"/>
    <w:rsid w:val="00F275EB"/>
    <w:rsid w:val="00F277B0"/>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B"/>
    <w:rsid w:val="00F35ADE"/>
    <w:rsid w:val="00F35E07"/>
    <w:rsid w:val="00F365CC"/>
    <w:rsid w:val="00F36624"/>
    <w:rsid w:val="00F36691"/>
    <w:rsid w:val="00F366F8"/>
    <w:rsid w:val="00F367A4"/>
    <w:rsid w:val="00F36897"/>
    <w:rsid w:val="00F37078"/>
    <w:rsid w:val="00F3735E"/>
    <w:rsid w:val="00F37F01"/>
    <w:rsid w:val="00F40163"/>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AF0"/>
    <w:rsid w:val="00F45C4A"/>
    <w:rsid w:val="00F45C92"/>
    <w:rsid w:val="00F46C1C"/>
    <w:rsid w:val="00F46D0F"/>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615"/>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B83"/>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BE"/>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4A24"/>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6FC"/>
    <w:rsid w:val="00FC17DA"/>
    <w:rsid w:val="00FC1B56"/>
    <w:rsid w:val="00FC1BFE"/>
    <w:rsid w:val="00FC1D95"/>
    <w:rsid w:val="00FC1DAF"/>
    <w:rsid w:val="00FC1E52"/>
    <w:rsid w:val="00FC1F0B"/>
    <w:rsid w:val="00FC2331"/>
    <w:rsid w:val="00FC2475"/>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E7F69"/>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909"/>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B72AF"/>
  <w15:chartTrackingRefBased/>
  <w15:docId w15:val="{561C4107-DA2A-44EB-BB91-9F1A0462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81E"/>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Char"/>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E8281E"/>
    <w:rPr>
      <w:rFonts w:ascii="Arial Armenian" w:hAnsi="Arial Armenian"/>
      <w:sz w:val="22"/>
      <w:lang w:eastAsia="ru-RU"/>
    </w:rPr>
  </w:style>
  <w:style w:type="character" w:customStyle="1" w:styleId="FooterChar">
    <w:name w:val="Footer Char"/>
    <w:link w:val="Footer"/>
    <w:rsid w:val="00E8281E"/>
    <w:rPr>
      <w:rFonts w:ascii="Arial Armenian" w:hAnsi="Arial Armenian"/>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iPriority w:val="99"/>
    <w:unhideWhenUsed/>
    <w:qFormat/>
    <w:rsid w:val="00BE3019"/>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BE3019"/>
    <w:rPr>
      <w:b/>
      <w:bCs/>
    </w:rPr>
  </w:style>
  <w:style w:type="character" w:styleId="Emphasis">
    <w:name w:val="Emphasis"/>
    <w:basedOn w:val="DefaultParagraphFont"/>
    <w:uiPriority w:val="20"/>
    <w:qFormat/>
    <w:rsid w:val="00960F32"/>
    <w:rPr>
      <w:i/>
      <w:iCs/>
    </w:rPr>
  </w:style>
  <w:style w:type="character" w:customStyle="1" w:styleId="normChar">
    <w:name w:val="norm Char"/>
    <w:link w:val="norm"/>
    <w:locked/>
    <w:rsid w:val="00DC7AE1"/>
    <w:rPr>
      <w:rFonts w:ascii="Arial Armenian" w:hAnsi="Arial Armenian"/>
      <w:sz w:val="22"/>
      <w:lang w:eastAsia="ru-RU"/>
    </w:rPr>
  </w:style>
  <w:style w:type="paragraph" w:customStyle="1" w:styleId="CharCharCharCharCharCharCharCharCharCharChar">
    <w:name w:val="Char Char Char Знак Char Char Char Char Char Знак Char Char Char"/>
    <w:basedOn w:val="Normal"/>
    <w:rsid w:val="00E36299"/>
    <w:pPr>
      <w:spacing w:after="160" w:line="240" w:lineRule="exact"/>
    </w:pPr>
    <w:rPr>
      <w:rFonts w:ascii="Arial" w:hAnsi="Arial" w:cs="Arial"/>
      <w:lang w:eastAsia="en-US"/>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99"/>
    <w:qFormat/>
    <w:rsid w:val="00B06A8D"/>
    <w:pPr>
      <w:ind w:left="720"/>
    </w:pPr>
    <w:rPr>
      <w:rFonts w:ascii="Times New Roman" w:hAnsi="Times New Roman"/>
      <w:sz w:val="24"/>
      <w:szCs w:val="24"/>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B06A8D"/>
    <w:rPr>
      <w:sz w:val="24"/>
      <w:szCs w:val="24"/>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locked/>
    <w:rsid w:val="00B26FF4"/>
    <w:rPr>
      <w:sz w:val="24"/>
      <w:szCs w:val="24"/>
    </w:rPr>
  </w:style>
  <w:style w:type="paragraph" w:styleId="BalloonText">
    <w:name w:val="Balloon Text"/>
    <w:basedOn w:val="Normal"/>
    <w:link w:val="BalloonTextChar"/>
    <w:rsid w:val="00533F46"/>
    <w:rPr>
      <w:rFonts w:ascii="Segoe UI" w:hAnsi="Segoe UI" w:cs="Segoe UI"/>
      <w:sz w:val="18"/>
      <w:szCs w:val="18"/>
    </w:rPr>
  </w:style>
  <w:style w:type="character" w:customStyle="1" w:styleId="BalloonTextChar">
    <w:name w:val="Balloon Text Char"/>
    <w:basedOn w:val="DefaultParagraphFont"/>
    <w:link w:val="BalloonText"/>
    <w:rsid w:val="00533F46"/>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2702">
      <w:bodyDiv w:val="1"/>
      <w:marLeft w:val="0"/>
      <w:marRight w:val="0"/>
      <w:marTop w:val="0"/>
      <w:marBottom w:val="0"/>
      <w:divBdr>
        <w:top w:val="none" w:sz="0" w:space="0" w:color="auto"/>
        <w:left w:val="none" w:sz="0" w:space="0" w:color="auto"/>
        <w:bottom w:val="none" w:sz="0" w:space="0" w:color="auto"/>
        <w:right w:val="none" w:sz="0" w:space="0" w:color="auto"/>
      </w:divBdr>
    </w:div>
    <w:div w:id="1021932280">
      <w:bodyDiv w:val="1"/>
      <w:marLeft w:val="0"/>
      <w:marRight w:val="0"/>
      <w:marTop w:val="0"/>
      <w:marBottom w:val="0"/>
      <w:divBdr>
        <w:top w:val="none" w:sz="0" w:space="0" w:color="auto"/>
        <w:left w:val="none" w:sz="0" w:space="0" w:color="auto"/>
        <w:bottom w:val="none" w:sz="0" w:space="0" w:color="auto"/>
        <w:right w:val="none" w:sz="0" w:space="0" w:color="auto"/>
      </w:divBdr>
    </w:div>
    <w:div w:id="1027950070">
      <w:bodyDiv w:val="1"/>
      <w:marLeft w:val="0"/>
      <w:marRight w:val="0"/>
      <w:marTop w:val="0"/>
      <w:marBottom w:val="0"/>
      <w:divBdr>
        <w:top w:val="none" w:sz="0" w:space="0" w:color="auto"/>
        <w:left w:val="none" w:sz="0" w:space="0" w:color="auto"/>
        <w:bottom w:val="none" w:sz="0" w:space="0" w:color="auto"/>
        <w:right w:val="none" w:sz="0" w:space="0" w:color="auto"/>
      </w:divBdr>
    </w:div>
    <w:div w:id="1088772638">
      <w:bodyDiv w:val="1"/>
      <w:marLeft w:val="0"/>
      <w:marRight w:val="0"/>
      <w:marTop w:val="0"/>
      <w:marBottom w:val="0"/>
      <w:divBdr>
        <w:top w:val="none" w:sz="0" w:space="0" w:color="auto"/>
        <w:left w:val="none" w:sz="0" w:space="0" w:color="auto"/>
        <w:bottom w:val="none" w:sz="0" w:space="0" w:color="auto"/>
        <w:right w:val="none" w:sz="0" w:space="0" w:color="auto"/>
      </w:divBdr>
    </w:div>
    <w:div w:id="1209073682">
      <w:bodyDiv w:val="1"/>
      <w:marLeft w:val="0"/>
      <w:marRight w:val="0"/>
      <w:marTop w:val="0"/>
      <w:marBottom w:val="0"/>
      <w:divBdr>
        <w:top w:val="none" w:sz="0" w:space="0" w:color="auto"/>
        <w:left w:val="none" w:sz="0" w:space="0" w:color="auto"/>
        <w:bottom w:val="none" w:sz="0" w:space="0" w:color="auto"/>
        <w:right w:val="none" w:sz="0" w:space="0" w:color="auto"/>
      </w:divBdr>
    </w:div>
    <w:div w:id="208332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D7AC2-EAC3-462C-BB30-C295FAF7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Aloyan</dc:creator>
  <cp:keywords>https:/mul2-moj.gov.am/tasks/4334/oneclick/661k.voroshum.docx?token=d5289763143e43db7c79a94248c1546c</cp:keywords>
  <dc:description/>
  <cp:lastModifiedBy>Vahagn Karamyan</cp:lastModifiedBy>
  <cp:revision>2</cp:revision>
  <cp:lastPrinted>2019-06-06T05:48:00Z</cp:lastPrinted>
  <dcterms:created xsi:type="dcterms:W3CDTF">2019-06-10T12:46:00Z</dcterms:created>
  <dcterms:modified xsi:type="dcterms:W3CDTF">2019-06-10T12:46:00Z</dcterms:modified>
</cp:coreProperties>
</file>