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69FA" w14:textId="77777777" w:rsidR="00533487" w:rsidRPr="0006055B" w:rsidRDefault="00533487" w:rsidP="00533487">
      <w:pPr>
        <w:spacing w:line="360" w:lineRule="auto"/>
        <w:jc w:val="right"/>
        <w:rPr>
          <w:rFonts w:ascii="Courier New" w:eastAsia="Calibri" w:hAnsi="Courier New" w:cs="Courier New"/>
          <w:u w:val="single"/>
          <w:lang w:eastAsia="en-US"/>
        </w:rPr>
      </w:pPr>
      <w:proofErr w:type="spellStart"/>
      <w:r w:rsidRPr="0006055B">
        <w:rPr>
          <w:rFonts w:ascii="GHEA Mariam" w:eastAsia="Calibri" w:hAnsi="GHEA Mariam"/>
          <w:u w:val="single"/>
          <w:lang w:eastAsia="en-US"/>
        </w:rPr>
        <w:t>Ձև</w:t>
      </w:r>
      <w:proofErr w:type="spellEnd"/>
      <w:r w:rsidRPr="0006055B">
        <w:rPr>
          <w:rFonts w:ascii="GHEA Mariam" w:eastAsia="Calibri" w:hAnsi="GHEA Mariam"/>
          <w:u w:val="single"/>
          <w:lang w:eastAsia="en-US"/>
        </w:rPr>
        <w:t xml:space="preserve"> N 2</w:t>
      </w:r>
      <w:r w:rsidRPr="0006055B">
        <w:rPr>
          <w:rFonts w:ascii="Courier New" w:eastAsia="Calibri" w:hAnsi="Courier New" w:cs="Courier New"/>
          <w:u w:val="single"/>
          <w:lang w:eastAsia="en-US"/>
        </w:rPr>
        <w:t> </w:t>
      </w:r>
    </w:p>
    <w:p w14:paraId="193D77AF" w14:textId="77777777" w:rsidR="00533487" w:rsidRPr="00E80241" w:rsidRDefault="00533487" w:rsidP="00533487">
      <w:pPr>
        <w:spacing w:line="360" w:lineRule="auto"/>
        <w:jc w:val="right"/>
        <w:rPr>
          <w:rFonts w:ascii="GHEA Mariam" w:eastAsia="Calibri" w:hAnsi="GHEA Mariam"/>
          <w:lang w:eastAsia="en-US"/>
        </w:rPr>
      </w:pPr>
    </w:p>
    <w:p w14:paraId="66254293" w14:textId="2E1057F4" w:rsidR="00533487" w:rsidRDefault="00533487" w:rsidP="00533487">
      <w:pPr>
        <w:jc w:val="center"/>
        <w:rPr>
          <w:rFonts w:ascii="GHEA Mariam" w:eastAsia="Calibri" w:hAnsi="GHEA Mariam"/>
          <w:b/>
          <w:caps/>
          <w:lang w:eastAsia="en-US"/>
        </w:rPr>
      </w:pPr>
      <w:r w:rsidRPr="0006055B">
        <w:rPr>
          <w:rFonts w:ascii="GHEA Mariam" w:eastAsia="Calibri" w:hAnsi="GHEA Mariam"/>
          <w:b/>
          <w:caps/>
          <w:lang w:eastAsia="en-US"/>
        </w:rPr>
        <w:t>Բ</w:t>
      </w:r>
      <w:r w:rsidR="00CC6E0E">
        <w:rPr>
          <w:rFonts w:ascii="GHEA Mariam" w:eastAsia="Calibri" w:hAnsi="GHEA Mariam"/>
          <w:b/>
          <w:caps/>
          <w:lang w:val="hy-AM" w:eastAsia="en-US"/>
        </w:rPr>
        <w:t>լոկ</w:t>
      </w:r>
      <w:bookmarkStart w:id="0" w:name="_GoBack"/>
      <w:bookmarkEnd w:id="0"/>
      <w:r w:rsidRPr="0006055B">
        <w:rPr>
          <w:rFonts w:ascii="GHEA Mariam" w:eastAsia="Calibri" w:hAnsi="GHEA Mariam"/>
          <w:b/>
          <w:caps/>
          <w:lang w:eastAsia="en-US"/>
        </w:rPr>
        <w:t>ի վրա ծխելու վնասակարության</w:t>
      </w:r>
      <w:r w:rsidRPr="0006055B">
        <w:rPr>
          <w:rFonts w:ascii="Courier New" w:eastAsia="Calibri" w:hAnsi="Courier New" w:cs="Courier New"/>
          <w:b/>
          <w:caps/>
          <w:lang w:eastAsia="en-US"/>
        </w:rPr>
        <w:t> </w:t>
      </w:r>
      <w:r w:rsidRPr="0006055B">
        <w:rPr>
          <w:rFonts w:ascii="GHEA Mariam" w:eastAsia="Calibri" w:hAnsi="GHEA Mariam"/>
          <w:b/>
          <w:caps/>
          <w:lang w:eastAsia="en-US"/>
        </w:rPr>
        <w:t xml:space="preserve">վերաբերյալ հիմնական </w:t>
      </w:r>
      <w:r>
        <w:rPr>
          <w:rFonts w:ascii="GHEA Mariam" w:eastAsia="Calibri" w:hAnsi="GHEA Mariam"/>
          <w:b/>
          <w:caps/>
          <w:lang w:eastAsia="en-US"/>
        </w:rPr>
        <w:t>ԵՎ</w:t>
      </w:r>
      <w:r w:rsidRPr="0006055B">
        <w:rPr>
          <w:rFonts w:ascii="GHEA Mariam" w:eastAsia="Calibri" w:hAnsi="GHEA Mariam"/>
          <w:b/>
          <w:caps/>
          <w:lang w:eastAsia="en-US"/>
        </w:rPr>
        <w:t xml:space="preserve"> լրացուցիչ, ինչպես նա</w:t>
      </w:r>
      <w:r>
        <w:rPr>
          <w:rFonts w:ascii="GHEA Mariam" w:eastAsia="Calibri" w:hAnsi="GHEA Mariam"/>
          <w:b/>
          <w:caps/>
          <w:lang w:eastAsia="en-US"/>
        </w:rPr>
        <w:t>ԵՎ</w:t>
      </w:r>
      <w:r w:rsidRPr="0006055B">
        <w:rPr>
          <w:rFonts w:ascii="GHEA Mariam" w:eastAsia="Calibri" w:hAnsi="GHEA Mariam"/>
          <w:b/>
          <w:caps/>
          <w:lang w:eastAsia="en-US"/>
        </w:rPr>
        <w:t xml:space="preserve"> նիկոտինի, խեժի պարունակության </w:t>
      </w:r>
      <w:r w:rsidRPr="0006055B">
        <w:rPr>
          <w:rFonts w:ascii="GHEA Mariam" w:eastAsia="Calibri" w:hAnsi="GHEA Mariam" w:cs="Sylfaen"/>
          <w:b/>
          <w:bCs/>
          <w:caps/>
          <w:color w:val="000000"/>
          <w:spacing w:val="-4"/>
          <w:szCs w:val="22"/>
          <w:lang w:val="pt-BR" w:eastAsia="en-US"/>
        </w:rPr>
        <w:t>վերաբերյալ</w:t>
      </w:r>
      <w:r w:rsidRPr="0006055B">
        <w:rPr>
          <w:rFonts w:ascii="GHEA Mariam" w:eastAsia="Calibri" w:hAnsi="GHEA Mariam"/>
          <w:b/>
          <w:caps/>
          <w:lang w:eastAsia="en-US"/>
        </w:rPr>
        <w:t xml:space="preserve"> տեքստերի զետեղման օրինակները</w:t>
      </w:r>
    </w:p>
    <w:p w14:paraId="562B533E" w14:textId="77777777" w:rsidR="007E3334" w:rsidRPr="00521A8F" w:rsidRDefault="007E3334" w:rsidP="007E3334">
      <w:pPr>
        <w:spacing w:line="276" w:lineRule="auto"/>
        <w:jc w:val="center"/>
        <w:rPr>
          <w:rFonts w:ascii="GHEA Mariam" w:eastAsia="Calibri" w:hAnsi="GHEA Mariam"/>
          <w:b/>
          <w:caps/>
          <w:lang w:val="hy-AM" w:eastAsia="en-US"/>
        </w:rPr>
      </w:pPr>
      <w:r w:rsidRPr="00521A8F">
        <w:rPr>
          <w:rFonts w:ascii="GHEA Mariam" w:eastAsia="Calibri" w:hAnsi="GHEA Mariam"/>
          <w:b/>
          <w:i/>
          <w:lang w:val="hy-AM" w:eastAsia="en-US"/>
        </w:rPr>
        <w:t>(վերնագիրը փոփ. 29.03.19 N 297-Ն)</w:t>
      </w:r>
    </w:p>
    <w:p w14:paraId="6218380E" w14:textId="77777777" w:rsidR="007E3334" w:rsidRPr="0006055B" w:rsidRDefault="007E3334" w:rsidP="00533487">
      <w:pPr>
        <w:jc w:val="center"/>
        <w:rPr>
          <w:rFonts w:ascii="GHEA Mariam" w:eastAsia="Calibri" w:hAnsi="GHEA Mariam"/>
          <w:b/>
          <w:caps/>
          <w:lang w:eastAsia="en-US"/>
        </w:rPr>
      </w:pPr>
    </w:p>
    <w:p w14:paraId="3E77DE9D" w14:textId="77777777" w:rsidR="00533487" w:rsidRPr="00E80241" w:rsidRDefault="00533487" w:rsidP="00533487">
      <w:pPr>
        <w:spacing w:line="360" w:lineRule="auto"/>
        <w:jc w:val="right"/>
        <w:rPr>
          <w:rFonts w:ascii="GHEA Mariam" w:eastAsia="Calibri" w:hAnsi="GHEA Mariam"/>
          <w:lang w:eastAsia="en-US"/>
        </w:rPr>
      </w:pPr>
    </w:p>
    <w:p w14:paraId="17A40561" w14:textId="77777777" w:rsidR="00533487" w:rsidRPr="00E80241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  <w:proofErr w:type="spellStart"/>
      <w:r w:rsidRPr="00E80241">
        <w:rPr>
          <w:rFonts w:ascii="GHEA Mariam" w:eastAsia="Calibri" w:hAnsi="GHEA Mariam"/>
          <w:lang w:eastAsia="en-US"/>
        </w:rPr>
        <w:t>Հիմնական</w:t>
      </w:r>
      <w:proofErr w:type="spellEnd"/>
      <w:r w:rsidRPr="00E80241">
        <w:rPr>
          <w:rFonts w:ascii="GHEA Mariam" w:eastAsia="Calibri" w:hAnsi="GHEA Mariam"/>
          <w:lang w:eastAsia="en-US"/>
        </w:rPr>
        <w:t xml:space="preserve"> </w:t>
      </w:r>
      <w:proofErr w:type="spellStart"/>
      <w:r w:rsidRPr="00E80241">
        <w:rPr>
          <w:rFonts w:ascii="GHEA Mariam" w:eastAsia="Calibri" w:hAnsi="GHEA Mariam"/>
          <w:lang w:eastAsia="en-US"/>
        </w:rPr>
        <w:t>նախազգուշացման</w:t>
      </w:r>
      <w:proofErr w:type="spellEnd"/>
      <w:r w:rsidRPr="00E80241">
        <w:rPr>
          <w:rFonts w:ascii="GHEA Mariam" w:eastAsia="Calibri" w:hAnsi="GHEA Mariam"/>
          <w:lang w:eastAsia="en-US"/>
        </w:rPr>
        <w:t xml:space="preserve"> </w:t>
      </w:r>
      <w:proofErr w:type="spellStart"/>
      <w:r w:rsidRPr="00E80241">
        <w:rPr>
          <w:rFonts w:ascii="GHEA Mariam" w:eastAsia="Calibri" w:hAnsi="GHEA Mariam"/>
          <w:lang w:eastAsia="en-US"/>
        </w:rPr>
        <w:t>տեքստերը</w:t>
      </w:r>
      <w:proofErr w:type="spellEnd"/>
      <w:r w:rsidRPr="00E80241">
        <w:rPr>
          <w:rFonts w:ascii="GHEA Mariam" w:eastAsia="Calibri" w:hAnsi="GHEA Mariam"/>
          <w:lang w:eastAsia="en-US"/>
        </w:rPr>
        <w:t>`</w:t>
      </w:r>
    </w:p>
    <w:p w14:paraId="0A6F13A3" w14:textId="77777777" w:rsidR="00533487" w:rsidRPr="00E80241" w:rsidRDefault="00533487" w:rsidP="00533487">
      <w:pPr>
        <w:tabs>
          <w:tab w:val="left" w:pos="2742"/>
        </w:tabs>
        <w:rPr>
          <w:rFonts w:ascii="GHEA Mariam" w:eastAsia="Calibri" w:hAnsi="GHEA Mariam"/>
          <w:lang w:eastAsia="en-US"/>
        </w:rPr>
      </w:pPr>
    </w:p>
    <w:tbl>
      <w:tblPr>
        <w:tblW w:w="85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700"/>
        <w:gridCol w:w="1643"/>
        <w:gridCol w:w="1102"/>
        <w:gridCol w:w="798"/>
        <w:gridCol w:w="1451"/>
        <w:gridCol w:w="959"/>
        <w:gridCol w:w="851"/>
      </w:tblGrid>
      <w:tr w:rsidR="00533487" w:rsidRPr="00E80241" w14:paraId="666DC896" w14:textId="77777777" w:rsidTr="00C80DF8">
        <w:trPr>
          <w:cantSplit/>
          <w:trHeight w:val="6083"/>
        </w:trPr>
        <w:tc>
          <w:tcPr>
            <w:tcW w:w="1002" w:type="dxa"/>
            <w:tcBorders>
              <w:right w:val="single" w:sz="24" w:space="0" w:color="000000"/>
            </w:tcBorders>
            <w:shd w:val="clear" w:color="auto" w:fill="auto"/>
          </w:tcPr>
          <w:p w14:paraId="62510CEF" w14:textId="77777777"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7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extDirection w:val="btLr"/>
          </w:tcPr>
          <w:p w14:paraId="5A6A19EB" w14:textId="77777777" w:rsidR="00533487" w:rsidRPr="00E80241" w:rsidRDefault="00533487" w:rsidP="00C80DF8">
            <w:pPr>
              <w:ind w:right="113"/>
              <w:rPr>
                <w:rFonts w:ascii="GHEA Mariam" w:eastAsia="Calibri" w:hAnsi="GHEA Mariam"/>
                <w:lang w:eastAsia="en-US"/>
              </w:rPr>
            </w:pPr>
            <w:r w:rsidRPr="00E80241">
              <w:rPr>
                <w:rFonts w:ascii="GHEA Mariam" w:eastAsia="Calibri" w:hAnsi="GHEA Mariam"/>
                <w:lang w:eastAsia="en-US"/>
              </w:rPr>
              <w:t>ԾԽԱԽՈՏԸ ՎՆԱՍԱԿԱՐ Է ԱՌՈՂՋՈՒԹՅԱՆԸ</w:t>
            </w:r>
            <w:r>
              <w:rPr>
                <w:rFonts w:ascii="GHEA Mariam" w:eastAsia="Calibri" w:hAnsi="GHEA Mariam"/>
                <w:lang w:eastAsia="en-US"/>
              </w:rPr>
              <w:t>։</w:t>
            </w:r>
          </w:p>
        </w:tc>
        <w:tc>
          <w:tcPr>
            <w:tcW w:w="1643" w:type="dxa"/>
            <w:tcBorders>
              <w:top w:val="nil"/>
              <w:left w:val="single" w:sz="24" w:space="0" w:color="000000"/>
              <w:bottom w:val="nil"/>
            </w:tcBorders>
            <w:shd w:val="clear" w:color="auto" w:fill="auto"/>
          </w:tcPr>
          <w:p w14:paraId="33713832" w14:textId="77777777"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</w:p>
        </w:tc>
        <w:tc>
          <w:tcPr>
            <w:tcW w:w="1102" w:type="dxa"/>
            <w:tcBorders>
              <w:right w:val="single" w:sz="24" w:space="0" w:color="000000"/>
            </w:tcBorders>
            <w:shd w:val="clear" w:color="auto" w:fill="auto"/>
          </w:tcPr>
          <w:p w14:paraId="19859841" w14:textId="77777777"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7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extDirection w:val="btLr"/>
          </w:tcPr>
          <w:p w14:paraId="352EB108" w14:textId="77777777" w:rsidR="00533487" w:rsidRPr="00E80241" w:rsidRDefault="00533487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  <w:r w:rsidRPr="00E80241">
              <w:rPr>
                <w:rFonts w:ascii="GHEA Mariam" w:eastAsia="Calibri" w:hAnsi="GHEA Mariam"/>
                <w:lang w:eastAsia="en-US"/>
              </w:rPr>
              <w:t>ԾԽԵԼԸ ԿԱՐՈՂ Է ԼԻՆԵԼ ՄԱՀԱՑՈՒ</w:t>
            </w:r>
            <w:r>
              <w:rPr>
                <w:rFonts w:ascii="GHEA Mariam" w:eastAsia="Calibri" w:hAnsi="GHEA Mariam"/>
                <w:lang w:eastAsia="en-US"/>
              </w:rPr>
              <w:t>։</w:t>
            </w:r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14:paraId="5B4A5B51" w14:textId="77777777"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</w:tcPr>
          <w:p w14:paraId="4E9E2358" w14:textId="77777777"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extDirection w:val="btLr"/>
          </w:tcPr>
          <w:p w14:paraId="23BEB68B" w14:textId="77777777" w:rsidR="00533487" w:rsidRPr="00E80241" w:rsidRDefault="00533487" w:rsidP="00C80DF8">
            <w:pPr>
              <w:ind w:right="113"/>
              <w:jc w:val="center"/>
              <w:rPr>
                <w:rFonts w:ascii="GHEA Mariam" w:eastAsia="Calibri" w:hAnsi="GHEA Mariam"/>
                <w:lang w:eastAsia="en-US"/>
              </w:rPr>
            </w:pPr>
            <w:r w:rsidRPr="00E80241">
              <w:rPr>
                <w:rFonts w:ascii="GHEA Mariam" w:eastAsia="Calibri" w:hAnsi="GHEA Mariam"/>
                <w:lang w:eastAsia="en-US"/>
              </w:rPr>
              <w:t>ԾԽԵԼԸ ԼՐՋՈՐԵՆ ՎՆԱՍՈՒՄ Է ՁԵԶ ԵՎ ՁԵԶ ՇՐՋԱՊԱՏՈՂ ԱՆՁԱՆՑ</w:t>
            </w:r>
            <w:r>
              <w:rPr>
                <w:rFonts w:ascii="GHEA Mariam" w:eastAsia="Calibri" w:hAnsi="GHEA Mariam"/>
                <w:lang w:eastAsia="en-US"/>
              </w:rPr>
              <w:t>։</w:t>
            </w:r>
          </w:p>
        </w:tc>
      </w:tr>
    </w:tbl>
    <w:p w14:paraId="1CB51762" w14:textId="77777777" w:rsidR="00533487" w:rsidRPr="00E80241" w:rsidRDefault="00533487" w:rsidP="00533487">
      <w:pPr>
        <w:spacing w:after="200" w:line="276" w:lineRule="auto"/>
        <w:rPr>
          <w:rFonts w:ascii="GHEA Mariam" w:eastAsia="Calibri" w:hAnsi="GHEA Mariam"/>
          <w:lang w:eastAsia="en-US"/>
        </w:rPr>
      </w:pPr>
    </w:p>
    <w:p w14:paraId="6A4ECBDD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14:paraId="6BEFBF24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14:paraId="6784AA75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14:paraId="678C375F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14:paraId="093534CC" w14:textId="77777777" w:rsidR="00533487" w:rsidRPr="00E80241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14:paraId="59371E32" w14:textId="77777777" w:rsidR="00533487" w:rsidRPr="00E80241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val="hy-AM" w:eastAsia="en-US"/>
        </w:rPr>
      </w:pPr>
    </w:p>
    <w:p w14:paraId="328E44D3" w14:textId="77777777" w:rsidR="00533487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14:paraId="16F31245" w14:textId="77777777" w:rsidR="00533487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14:paraId="06109CB7" w14:textId="77777777" w:rsidR="00533487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14:paraId="4658BC12" w14:textId="77777777" w:rsidR="00533487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14:paraId="5533E318" w14:textId="77777777" w:rsidR="00533487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14:paraId="429BE06B" w14:textId="77777777" w:rsidR="00533487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14:paraId="70FD3465" w14:textId="77777777" w:rsidR="00533487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14:paraId="3CD00A7E" w14:textId="77777777" w:rsidR="00533487" w:rsidRPr="00E80241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14:paraId="142F4ABC" w14:textId="77777777" w:rsidR="00533487" w:rsidRPr="00E80241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14:paraId="7552C24B" w14:textId="77777777" w:rsidR="00533487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  <w:proofErr w:type="spellStart"/>
      <w:r w:rsidRPr="00E80241">
        <w:rPr>
          <w:rFonts w:ascii="GHEA Mariam" w:eastAsia="Calibri" w:hAnsi="GHEA Mariam"/>
          <w:lang w:eastAsia="en-US"/>
        </w:rPr>
        <w:t>Լրացուցիչ</w:t>
      </w:r>
      <w:proofErr w:type="spellEnd"/>
      <w:r w:rsidRPr="00E80241">
        <w:rPr>
          <w:rFonts w:ascii="GHEA Mariam" w:eastAsia="Calibri" w:hAnsi="GHEA Mariam"/>
          <w:lang w:eastAsia="en-US"/>
        </w:rPr>
        <w:t xml:space="preserve"> </w:t>
      </w:r>
      <w:proofErr w:type="spellStart"/>
      <w:r w:rsidRPr="00E80241">
        <w:rPr>
          <w:rFonts w:ascii="GHEA Mariam" w:eastAsia="Calibri" w:hAnsi="GHEA Mariam"/>
          <w:lang w:eastAsia="en-US"/>
        </w:rPr>
        <w:t>նախազգուշացման</w:t>
      </w:r>
      <w:proofErr w:type="spellEnd"/>
      <w:r w:rsidRPr="00E80241">
        <w:rPr>
          <w:rFonts w:ascii="GHEA Mariam" w:eastAsia="Calibri" w:hAnsi="GHEA Mariam"/>
          <w:lang w:eastAsia="en-US"/>
        </w:rPr>
        <w:t xml:space="preserve"> </w:t>
      </w:r>
      <w:proofErr w:type="spellStart"/>
      <w:r w:rsidRPr="00E80241">
        <w:rPr>
          <w:rFonts w:ascii="GHEA Mariam" w:eastAsia="Calibri" w:hAnsi="GHEA Mariam"/>
          <w:lang w:eastAsia="en-US"/>
        </w:rPr>
        <w:t>տեքստերը</w:t>
      </w:r>
      <w:proofErr w:type="spellEnd"/>
      <w:r w:rsidRPr="00E80241">
        <w:rPr>
          <w:rFonts w:ascii="GHEA Mariam" w:eastAsia="Calibri" w:hAnsi="GHEA Mariam"/>
          <w:lang w:eastAsia="en-US"/>
        </w:rPr>
        <w:t>`</w:t>
      </w:r>
    </w:p>
    <w:p w14:paraId="02F4B9B3" w14:textId="77777777" w:rsidR="00533487" w:rsidRPr="00E80241" w:rsidRDefault="00533487" w:rsidP="00533487">
      <w:pPr>
        <w:tabs>
          <w:tab w:val="left" w:pos="2742"/>
        </w:tabs>
        <w:jc w:val="center"/>
        <w:rPr>
          <w:rFonts w:ascii="GHEA Mariam" w:eastAsia="Calibri" w:hAnsi="GHEA Mariam"/>
          <w:lang w:eastAsia="en-US"/>
        </w:rPr>
      </w:pPr>
    </w:p>
    <w:p w14:paraId="0184C4A6" w14:textId="77777777" w:rsidR="00533487" w:rsidRPr="00E80241" w:rsidRDefault="00533487" w:rsidP="00533487">
      <w:pPr>
        <w:tabs>
          <w:tab w:val="left" w:pos="2742"/>
        </w:tabs>
        <w:rPr>
          <w:rFonts w:ascii="GHEA Mariam" w:eastAsia="Calibri" w:hAnsi="GHEA Mariam"/>
          <w:lang w:eastAsia="en-US"/>
        </w:rPr>
      </w:pPr>
    </w:p>
    <w:tbl>
      <w:tblPr>
        <w:tblW w:w="65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789"/>
        <w:gridCol w:w="548"/>
        <w:gridCol w:w="1051"/>
        <w:gridCol w:w="964"/>
        <w:gridCol w:w="494"/>
        <w:gridCol w:w="916"/>
        <w:gridCol w:w="843"/>
      </w:tblGrid>
      <w:tr w:rsidR="00533487" w:rsidRPr="00E80241" w14:paraId="6E23C5D4" w14:textId="77777777" w:rsidTr="00C80DF8">
        <w:trPr>
          <w:cantSplit/>
          <w:trHeight w:val="5959"/>
        </w:trPr>
        <w:tc>
          <w:tcPr>
            <w:tcW w:w="958" w:type="dxa"/>
            <w:tcBorders>
              <w:right w:val="single" w:sz="24" w:space="0" w:color="000000"/>
            </w:tcBorders>
            <w:shd w:val="clear" w:color="auto" w:fill="auto"/>
          </w:tcPr>
          <w:p w14:paraId="5D78C5C2" w14:textId="77777777"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7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extDirection w:val="btLr"/>
          </w:tcPr>
          <w:p w14:paraId="7D478FD0" w14:textId="77777777" w:rsidR="00533487" w:rsidRPr="00E80241" w:rsidRDefault="00533487" w:rsidP="00C80DF8">
            <w:pPr>
              <w:spacing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Ծխելն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առաջացնում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է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թոքի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քաղցկեղ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>։</w:t>
            </w:r>
          </w:p>
          <w:p w14:paraId="3D6524AF" w14:textId="77777777" w:rsidR="00533487" w:rsidRPr="00E80241" w:rsidRDefault="00533487" w:rsidP="00C80DF8">
            <w:pPr>
              <w:ind w:right="113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548" w:type="dxa"/>
            <w:tcBorders>
              <w:top w:val="nil"/>
              <w:left w:val="single" w:sz="24" w:space="0" w:color="000000"/>
              <w:bottom w:val="nil"/>
            </w:tcBorders>
            <w:shd w:val="clear" w:color="auto" w:fill="auto"/>
          </w:tcPr>
          <w:p w14:paraId="6C3D2CCE" w14:textId="77777777"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</w:p>
        </w:tc>
        <w:tc>
          <w:tcPr>
            <w:tcW w:w="1051" w:type="dxa"/>
            <w:tcBorders>
              <w:right w:val="single" w:sz="24" w:space="0" w:color="000000"/>
            </w:tcBorders>
            <w:shd w:val="clear" w:color="auto" w:fill="auto"/>
          </w:tcPr>
          <w:p w14:paraId="01ECD5DF" w14:textId="77777777"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9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extDirection w:val="btLr"/>
          </w:tcPr>
          <w:p w14:paraId="75D58960" w14:textId="77777777" w:rsidR="00533487" w:rsidRPr="00E80241" w:rsidRDefault="00533487" w:rsidP="00C80DF8">
            <w:pPr>
              <w:ind w:right="176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Պահպանեք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երեխաներին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`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թույլ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մի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տվեք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նրանց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շնչել</w:t>
            </w:r>
            <w:proofErr w:type="spellEnd"/>
            <w:r w:rsidRPr="00E80241">
              <w:rPr>
                <w:rFonts w:ascii="Courier New" w:eastAsia="Calibri" w:hAnsi="Courier New" w:cs="Courier New"/>
                <w:lang w:eastAsia="en-US"/>
              </w:rPr>
              <w:t> 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ծխախոտի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ծուխը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>։</w:t>
            </w:r>
          </w:p>
          <w:p w14:paraId="1C041F04" w14:textId="77777777" w:rsidR="00533487" w:rsidRPr="00E80241" w:rsidRDefault="00533487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14:paraId="65269FA9" w14:textId="77777777"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</w:tcPr>
          <w:p w14:paraId="15C813FA" w14:textId="77777777" w:rsidR="00533487" w:rsidRPr="00E80241" w:rsidRDefault="00533487" w:rsidP="00C80DF8">
            <w:pPr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843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extDirection w:val="btLr"/>
          </w:tcPr>
          <w:p w14:paraId="37B321C8" w14:textId="77777777" w:rsidR="00533487" w:rsidRPr="00E80241" w:rsidRDefault="00533487" w:rsidP="00C80DF8">
            <w:pPr>
              <w:ind w:right="113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Ծխելը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հղիության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ընթացքում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վնասում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է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Ձեր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ապագա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երեխային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>։</w:t>
            </w:r>
          </w:p>
        </w:tc>
      </w:tr>
    </w:tbl>
    <w:p w14:paraId="6D693D7D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14:paraId="7968DEC4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tbl>
      <w:tblPr>
        <w:tblpPr w:leftFromText="180" w:rightFromText="180" w:vertAnchor="text" w:horzAnchor="page" w:tblpX="6298" w:tblpY="-5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597"/>
        <w:gridCol w:w="1096"/>
      </w:tblGrid>
      <w:tr w:rsidR="00533487" w:rsidRPr="00E80241" w14:paraId="79A3392F" w14:textId="77777777" w:rsidTr="00C80DF8">
        <w:trPr>
          <w:cantSplit/>
          <w:trHeight w:val="6438"/>
        </w:trPr>
        <w:tc>
          <w:tcPr>
            <w:tcW w:w="597" w:type="dxa"/>
            <w:tcBorders>
              <w:right w:val="single" w:sz="24" w:space="0" w:color="000000"/>
            </w:tcBorders>
          </w:tcPr>
          <w:p w14:paraId="4736F6DF" w14:textId="77777777" w:rsidR="00533487" w:rsidRPr="00E80241" w:rsidRDefault="00533487" w:rsidP="00C80DF8">
            <w:pPr>
              <w:spacing w:after="200" w:line="276" w:lineRule="auto"/>
              <w:jc w:val="both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10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14:paraId="22A9919F" w14:textId="77777777" w:rsidR="00533487" w:rsidRPr="00E80241" w:rsidRDefault="00533487" w:rsidP="00C80DF8">
            <w:pPr>
              <w:ind w:right="-99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Ծխելն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առաջացնում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է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սիրտ-անոթային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հիվանդություններ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>։</w:t>
            </w:r>
          </w:p>
          <w:p w14:paraId="5E44349C" w14:textId="77777777" w:rsidR="00533487" w:rsidRPr="00E80241" w:rsidRDefault="00533487" w:rsidP="00C80DF8">
            <w:pPr>
              <w:spacing w:after="200"/>
              <w:ind w:right="113"/>
              <w:jc w:val="both"/>
              <w:rPr>
                <w:rFonts w:ascii="GHEA Mariam" w:eastAsia="Calibri" w:hAnsi="GHEA Mariam"/>
                <w:lang w:eastAsia="en-US"/>
              </w:rPr>
            </w:pPr>
          </w:p>
        </w:tc>
      </w:tr>
    </w:tbl>
    <w:p w14:paraId="05D5AB3A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14:paraId="711679F4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14:paraId="06517417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14:paraId="7DDF3FF0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14:paraId="78A4D31E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14:paraId="66442CB1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14:paraId="607379CF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14:paraId="4914EF89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14:paraId="433645D8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14:paraId="1422389A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14:paraId="7FE22A35" w14:textId="77777777" w:rsidR="00533487" w:rsidRPr="00E80241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eastAsia="en-US"/>
        </w:rPr>
      </w:pPr>
    </w:p>
    <w:p w14:paraId="227A3149" w14:textId="77777777" w:rsidR="00533487" w:rsidRPr="00E80241" w:rsidRDefault="00533487" w:rsidP="00533487">
      <w:pPr>
        <w:rPr>
          <w:rFonts w:ascii="GHEA Mariam" w:eastAsia="Calibri" w:hAnsi="GHEA Mariam"/>
          <w:lang w:eastAsia="en-US"/>
        </w:rPr>
      </w:pPr>
    </w:p>
    <w:tbl>
      <w:tblPr>
        <w:tblW w:w="0" w:type="auto"/>
        <w:tblInd w:w="-3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020"/>
        <w:gridCol w:w="679"/>
        <w:gridCol w:w="1188"/>
        <w:gridCol w:w="1188"/>
        <w:gridCol w:w="679"/>
        <w:gridCol w:w="1020"/>
        <w:gridCol w:w="1018"/>
        <w:gridCol w:w="849"/>
        <w:gridCol w:w="509"/>
        <w:gridCol w:w="1006"/>
      </w:tblGrid>
      <w:tr w:rsidR="00533487" w:rsidRPr="00E80241" w14:paraId="086FB87E" w14:textId="77777777" w:rsidTr="00C80DF8">
        <w:trPr>
          <w:cantSplit/>
          <w:trHeight w:val="6744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C18513" w14:textId="77777777" w:rsidR="00533487" w:rsidRPr="00E80241" w:rsidRDefault="00533487" w:rsidP="00C80DF8">
            <w:pPr>
              <w:spacing w:after="200" w:line="276" w:lineRule="auto"/>
              <w:jc w:val="both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1020" w:type="dxa"/>
            <w:textDirection w:val="btLr"/>
          </w:tcPr>
          <w:p w14:paraId="4F1B15A6" w14:textId="77777777" w:rsidR="00533487" w:rsidRPr="00E80241" w:rsidRDefault="00533487" w:rsidP="00C80DF8">
            <w:pPr>
              <w:spacing w:after="200" w:line="276" w:lineRule="auto"/>
              <w:ind w:right="113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Ծխելը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հանգեցնում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է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անոթների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խցանման</w:t>
            </w:r>
            <w:r>
              <w:rPr>
                <w:rFonts w:ascii="GHEA Mariam" w:eastAsia="Calibri" w:hAnsi="GHEA Mariam"/>
                <w:lang w:eastAsia="en-US"/>
              </w:rPr>
              <w:t>ը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և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հանդիսանում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է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սրտի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և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ուղեղի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կաթվածի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պատճառ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>։</w:t>
            </w:r>
          </w:p>
          <w:p w14:paraId="5D1A62C9" w14:textId="77777777"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14:paraId="584C9EEC" w14:textId="77777777"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14:paraId="0E799EC7" w14:textId="77777777"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14:paraId="6ACCE001" w14:textId="77777777"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14:paraId="50BA6A8B" w14:textId="77777777"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14:paraId="1A962ACB" w14:textId="77777777"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14:paraId="0DF46E7D" w14:textId="77777777"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14:paraId="753F627C" w14:textId="77777777"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14:paraId="1BB22E47" w14:textId="77777777"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  <w:p w14:paraId="1DA61DC1" w14:textId="77777777" w:rsidR="00533487" w:rsidRPr="00E80241" w:rsidRDefault="00533487" w:rsidP="00C80DF8">
            <w:pPr>
              <w:spacing w:after="200" w:line="276" w:lineRule="auto"/>
              <w:ind w:right="113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14:paraId="08D0454A" w14:textId="77777777" w:rsidR="00533487" w:rsidRPr="00E80241" w:rsidRDefault="00533487" w:rsidP="00C80DF8">
            <w:pPr>
              <w:spacing w:after="200" w:line="276" w:lineRule="auto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FEE8FF" w14:textId="77777777" w:rsidR="00533487" w:rsidRPr="00E80241" w:rsidRDefault="00533487" w:rsidP="00C80DF8">
            <w:pPr>
              <w:spacing w:after="200" w:line="276" w:lineRule="auto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1188" w:type="dxa"/>
            <w:shd w:val="clear" w:color="auto" w:fill="auto"/>
            <w:textDirection w:val="btLr"/>
          </w:tcPr>
          <w:p w14:paraId="263D528F" w14:textId="77777777" w:rsidR="00533487" w:rsidRPr="00E80241" w:rsidRDefault="00533487" w:rsidP="00C80DF8">
            <w:pPr>
              <w:spacing w:after="200" w:line="276" w:lineRule="auto"/>
              <w:ind w:right="113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Ծխելն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առաջացնում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է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թոքերի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մահաբեր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քաղցկեղ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>։</w:t>
            </w:r>
          </w:p>
        </w:tc>
        <w:tc>
          <w:tcPr>
            <w:tcW w:w="679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14:paraId="1994FC36" w14:textId="77777777" w:rsidR="00533487" w:rsidRPr="00E80241" w:rsidRDefault="00533487" w:rsidP="00C80DF8">
            <w:pPr>
              <w:spacing w:after="200" w:line="276" w:lineRule="auto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9C694E" w14:textId="77777777" w:rsidR="00533487" w:rsidRPr="00E80241" w:rsidRDefault="00533487" w:rsidP="00C80DF8">
            <w:pPr>
              <w:spacing w:after="200" w:line="276" w:lineRule="auto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1018" w:type="dxa"/>
            <w:shd w:val="clear" w:color="auto" w:fill="auto"/>
            <w:textDirection w:val="btLr"/>
          </w:tcPr>
          <w:p w14:paraId="228085F7" w14:textId="77777777" w:rsidR="00533487" w:rsidRPr="00E80241" w:rsidRDefault="00533487" w:rsidP="00D17108">
            <w:pPr>
              <w:spacing w:after="200" w:line="276" w:lineRule="auto"/>
              <w:ind w:right="113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Ծխելը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թողնելով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կարող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եք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նվազեցնել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սրտի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r w:rsidR="00D17108">
              <w:rPr>
                <w:rFonts w:ascii="GHEA Mariam" w:eastAsia="Calibri" w:hAnsi="GHEA Mariam"/>
                <w:lang w:eastAsia="en-US"/>
              </w:rPr>
              <w:t>և</w:t>
            </w:r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թոքերի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մահաբեր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հիվանդությունների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հավանականությունը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>։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14:paraId="37A02A26" w14:textId="77777777" w:rsidR="00533487" w:rsidRPr="00E80241" w:rsidRDefault="00533487" w:rsidP="00C80DF8">
            <w:pPr>
              <w:spacing w:after="200" w:line="276" w:lineRule="auto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7DD058" w14:textId="77777777" w:rsidR="00533487" w:rsidRPr="00E80241" w:rsidRDefault="00533487" w:rsidP="00C80DF8">
            <w:pPr>
              <w:spacing w:after="200" w:line="276" w:lineRule="auto"/>
              <w:rPr>
                <w:rFonts w:ascii="GHEA Mariam" w:eastAsia="Calibri" w:hAnsi="GHEA Mariam"/>
                <w:lang w:eastAsia="en-US"/>
              </w:rPr>
            </w:pPr>
          </w:p>
        </w:tc>
        <w:tc>
          <w:tcPr>
            <w:tcW w:w="1006" w:type="dxa"/>
            <w:shd w:val="clear" w:color="auto" w:fill="auto"/>
            <w:textDirection w:val="btLr"/>
          </w:tcPr>
          <w:p w14:paraId="73AE7FF4" w14:textId="77777777" w:rsidR="00533487" w:rsidRPr="00E80241" w:rsidRDefault="00533487" w:rsidP="00C80DF8">
            <w:pPr>
              <w:spacing w:after="200" w:line="276" w:lineRule="auto"/>
              <w:ind w:right="113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Ծխելը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վնասում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է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սերմնահեղուկը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և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նվազեցնում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վերարտադրողականությունը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>։</w:t>
            </w:r>
          </w:p>
        </w:tc>
      </w:tr>
    </w:tbl>
    <w:p w14:paraId="41056F33" w14:textId="77777777" w:rsidR="00533487" w:rsidRPr="00E80241" w:rsidRDefault="00533487" w:rsidP="00533487">
      <w:pPr>
        <w:spacing w:after="200" w:line="276" w:lineRule="auto"/>
        <w:jc w:val="center"/>
        <w:rPr>
          <w:rFonts w:ascii="GHEA Mariam" w:eastAsia="Calibri" w:hAnsi="GHEA Mariam"/>
          <w:lang w:eastAsia="en-US"/>
        </w:rPr>
      </w:pPr>
    </w:p>
    <w:p w14:paraId="0887BE90" w14:textId="77777777" w:rsidR="00533487" w:rsidRPr="00E80241" w:rsidRDefault="00533487" w:rsidP="00533487">
      <w:pPr>
        <w:spacing w:after="200" w:line="276" w:lineRule="auto"/>
        <w:rPr>
          <w:rFonts w:ascii="GHEA Mariam" w:eastAsia="Calibri" w:hAnsi="GHEA Mariam"/>
          <w:lang w:eastAsia="en-US"/>
        </w:rPr>
      </w:pPr>
    </w:p>
    <w:p w14:paraId="5AA65548" w14:textId="77777777" w:rsidR="00533487" w:rsidRDefault="00533487" w:rsidP="00533487">
      <w:pPr>
        <w:spacing w:after="200" w:line="276" w:lineRule="auto"/>
        <w:jc w:val="center"/>
        <w:rPr>
          <w:rFonts w:ascii="GHEA Mariam" w:eastAsia="Calibri" w:hAnsi="GHEA Mariam"/>
          <w:lang w:eastAsia="en-US"/>
        </w:rPr>
      </w:pPr>
    </w:p>
    <w:p w14:paraId="3A22831F" w14:textId="77777777" w:rsidR="00533487" w:rsidRPr="00E80241" w:rsidRDefault="00533487" w:rsidP="00533487">
      <w:pPr>
        <w:spacing w:after="200" w:line="276" w:lineRule="auto"/>
        <w:jc w:val="center"/>
        <w:rPr>
          <w:rFonts w:ascii="GHEA Mariam" w:eastAsia="Calibri" w:hAnsi="GHEA Mariam"/>
          <w:lang w:eastAsia="en-US"/>
        </w:rPr>
      </w:pPr>
      <w:r w:rsidRPr="00E80241">
        <w:rPr>
          <w:rFonts w:ascii="GHEA Mariam" w:eastAsia="Calibri" w:hAnsi="GHEA Mariam"/>
          <w:lang w:val="hy-AM" w:eastAsia="en-US"/>
        </w:rPr>
        <w:t xml:space="preserve">Նիկոտինի, խեժի և ածխածնի օքսիդի պարունակության </w:t>
      </w:r>
      <w:r w:rsidRPr="00A84ED0">
        <w:rPr>
          <w:rFonts w:ascii="GHEA Mariam" w:eastAsia="Calibri" w:hAnsi="GHEA Mariam" w:cs="Sylfaen"/>
          <w:bCs/>
          <w:color w:val="000000"/>
          <w:spacing w:val="-4"/>
          <w:szCs w:val="22"/>
          <w:lang w:val="pt-BR" w:eastAsia="en-US"/>
        </w:rPr>
        <w:t>վերաբերյալ</w:t>
      </w:r>
      <w:r>
        <w:rPr>
          <w:rFonts w:ascii="GHEA Mariam" w:eastAsia="Calibri" w:hAnsi="GHEA Mariam"/>
          <w:lang w:eastAsia="en-US"/>
        </w:rPr>
        <w:t xml:space="preserve"> </w:t>
      </w:r>
      <w:r w:rsidRPr="00E80241">
        <w:rPr>
          <w:rFonts w:ascii="GHEA Mariam" w:eastAsia="Calibri" w:hAnsi="GHEA Mariam"/>
          <w:lang w:val="hy-AM" w:eastAsia="en-US"/>
        </w:rPr>
        <w:t>տեքստը</w:t>
      </w:r>
    </w:p>
    <w:tbl>
      <w:tblPr>
        <w:tblpPr w:leftFromText="180" w:rightFromText="180" w:vertAnchor="text" w:horzAnchor="page" w:tblpX="2425" w:tblpY="5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9"/>
      </w:tblGrid>
      <w:tr w:rsidR="00533487" w:rsidRPr="00CC6E0E" w14:paraId="5A8C1FD9" w14:textId="77777777" w:rsidTr="00C80DF8">
        <w:trPr>
          <w:trHeight w:val="2509"/>
        </w:trPr>
        <w:tc>
          <w:tcPr>
            <w:tcW w:w="2669" w:type="dxa"/>
            <w:tcBorders>
              <w:bottom w:val="nil"/>
            </w:tcBorders>
            <w:shd w:val="clear" w:color="auto" w:fill="auto"/>
          </w:tcPr>
          <w:p w14:paraId="590D1F8A" w14:textId="77777777" w:rsidR="00533487" w:rsidRPr="00E80241" w:rsidRDefault="00533487" w:rsidP="00C80DF8">
            <w:pPr>
              <w:rPr>
                <w:rFonts w:ascii="GHEA Mariam" w:eastAsia="Calibri" w:hAnsi="GHEA Mariam"/>
                <w:lang w:val="hy-AM" w:eastAsia="en-US"/>
              </w:rPr>
            </w:pPr>
          </w:p>
          <w:tbl>
            <w:tblPr>
              <w:tblW w:w="1422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2"/>
            </w:tblGrid>
            <w:tr w:rsidR="00533487" w:rsidRPr="00CC6E0E" w14:paraId="2CB5714A" w14:textId="77777777" w:rsidTr="00C80DF8">
              <w:trPr>
                <w:cantSplit/>
                <w:trHeight w:val="2637"/>
              </w:trPr>
              <w:tc>
                <w:tcPr>
                  <w:tcW w:w="142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textDirection w:val="btLr"/>
                </w:tcPr>
                <w:p w14:paraId="677FE4D2" w14:textId="77777777" w:rsidR="00533487" w:rsidRPr="00E80241" w:rsidRDefault="00533487" w:rsidP="00CC6E0E">
                  <w:pPr>
                    <w:framePr w:hSpace="180" w:wrap="around" w:vAnchor="text" w:hAnchor="page" w:x="2425" w:y="577"/>
                    <w:ind w:right="113"/>
                    <w:suppressOverlap/>
                    <w:jc w:val="center"/>
                    <w:rPr>
                      <w:rFonts w:ascii="GHEA Mariam" w:eastAsia="Calibri" w:hAnsi="GHEA Mariam"/>
                      <w:lang w:val="hy-AM" w:eastAsia="en-US"/>
                    </w:rPr>
                  </w:pPr>
                  <w:r w:rsidRPr="00E80241">
                    <w:rPr>
                      <w:rFonts w:ascii="GHEA Mariam" w:eastAsia="Calibri" w:hAnsi="GHEA Mariam"/>
                      <w:lang w:val="hy-AM" w:eastAsia="en-US"/>
                    </w:rPr>
                    <w:t>ԽԵԺ` մգ/սիգ</w:t>
                  </w:r>
                </w:p>
                <w:p w14:paraId="307A3783" w14:textId="77777777" w:rsidR="00533487" w:rsidRPr="00E80241" w:rsidRDefault="00533487" w:rsidP="00CC6E0E">
                  <w:pPr>
                    <w:framePr w:hSpace="180" w:wrap="around" w:vAnchor="text" w:hAnchor="page" w:x="2425" w:y="577"/>
                    <w:ind w:right="113"/>
                    <w:suppressOverlap/>
                    <w:jc w:val="center"/>
                    <w:rPr>
                      <w:rFonts w:ascii="GHEA Mariam" w:eastAsia="Calibri" w:hAnsi="GHEA Mariam"/>
                      <w:lang w:val="hy-AM" w:eastAsia="en-US"/>
                    </w:rPr>
                  </w:pPr>
                  <w:r w:rsidRPr="00E80241">
                    <w:rPr>
                      <w:rFonts w:ascii="GHEA Mariam" w:eastAsia="Calibri" w:hAnsi="GHEA Mariam"/>
                      <w:lang w:val="hy-AM" w:eastAsia="en-US"/>
                    </w:rPr>
                    <w:t>ՆԻԿՈՏԻՆ` մգ/սիգ</w:t>
                  </w:r>
                </w:p>
                <w:p w14:paraId="1B51D06C" w14:textId="77777777" w:rsidR="00533487" w:rsidRPr="00E80DE9" w:rsidRDefault="00533487" w:rsidP="00CC6E0E">
                  <w:pPr>
                    <w:framePr w:hSpace="180" w:wrap="around" w:vAnchor="text" w:hAnchor="page" w:x="2425" w:y="577"/>
                    <w:ind w:right="113"/>
                    <w:suppressOverlap/>
                    <w:jc w:val="center"/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</w:tc>
            </w:tr>
          </w:tbl>
          <w:p w14:paraId="47C7E43F" w14:textId="77777777" w:rsidR="00533487" w:rsidRPr="00E80DE9" w:rsidRDefault="00533487" w:rsidP="00C80DF8">
            <w:pPr>
              <w:jc w:val="both"/>
              <w:rPr>
                <w:rFonts w:ascii="GHEA Mariam" w:eastAsia="Calibri" w:hAnsi="GHEA Mariam"/>
                <w:lang w:val="hy-AM" w:eastAsia="en-US"/>
              </w:rPr>
            </w:pPr>
          </w:p>
        </w:tc>
      </w:tr>
      <w:tr w:rsidR="00533487" w:rsidRPr="00CC6E0E" w14:paraId="656E3345" w14:textId="77777777" w:rsidTr="00C80DF8">
        <w:trPr>
          <w:trHeight w:val="1570"/>
        </w:trPr>
        <w:tc>
          <w:tcPr>
            <w:tcW w:w="2669" w:type="dxa"/>
            <w:tcBorders>
              <w:top w:val="nil"/>
            </w:tcBorders>
            <w:shd w:val="clear" w:color="auto" w:fill="auto"/>
          </w:tcPr>
          <w:p w14:paraId="4CAEB54D" w14:textId="77777777" w:rsidR="00533487" w:rsidRPr="00E80DE9" w:rsidRDefault="00533487" w:rsidP="00C80DF8">
            <w:pPr>
              <w:jc w:val="both"/>
              <w:rPr>
                <w:rFonts w:ascii="GHEA Mariam" w:eastAsia="Calibri" w:hAnsi="GHEA Mariam"/>
                <w:lang w:val="hy-AM" w:eastAsia="en-US"/>
              </w:rPr>
            </w:pPr>
          </w:p>
        </w:tc>
      </w:tr>
    </w:tbl>
    <w:p w14:paraId="4FB1D846" w14:textId="77777777" w:rsidR="00533487" w:rsidRPr="00E80DE9" w:rsidRDefault="00533487" w:rsidP="00533487">
      <w:pPr>
        <w:spacing w:after="200" w:line="276" w:lineRule="auto"/>
        <w:ind w:left="1134" w:hanging="1134"/>
        <w:jc w:val="center"/>
        <w:rPr>
          <w:rFonts w:ascii="GHEA Mariam" w:eastAsia="Calibri" w:hAnsi="GHEA Mariam"/>
          <w:lang w:val="hy-AM" w:eastAsia="en-US"/>
        </w:rPr>
      </w:pPr>
    </w:p>
    <w:p w14:paraId="74C2D915" w14:textId="77777777" w:rsidR="00533487" w:rsidRPr="00E80DE9" w:rsidRDefault="00533487" w:rsidP="00533487">
      <w:pPr>
        <w:spacing w:after="200" w:line="276" w:lineRule="auto"/>
        <w:jc w:val="both"/>
        <w:rPr>
          <w:rFonts w:ascii="GHEA Mariam" w:eastAsia="Calibri" w:hAnsi="GHEA Mariam"/>
          <w:lang w:val="hy-AM" w:eastAsia="en-US"/>
        </w:rPr>
      </w:pPr>
    </w:p>
    <w:p w14:paraId="720EEACB" w14:textId="77777777" w:rsidR="00533487" w:rsidRPr="00E80DE9" w:rsidRDefault="00533487" w:rsidP="00533487">
      <w:pPr>
        <w:spacing w:after="200" w:line="276" w:lineRule="auto"/>
        <w:rPr>
          <w:rFonts w:ascii="GHEA Mariam" w:eastAsia="Calibri" w:hAnsi="GHEA Mariam"/>
          <w:lang w:val="hy-AM" w:eastAsia="en-US"/>
        </w:rPr>
      </w:pPr>
    </w:p>
    <w:p w14:paraId="41526ACD" w14:textId="77777777" w:rsidR="00533487" w:rsidRPr="00E80DE9" w:rsidRDefault="00533487" w:rsidP="00533487">
      <w:pPr>
        <w:spacing w:after="200" w:line="276" w:lineRule="auto"/>
        <w:rPr>
          <w:rFonts w:ascii="GHEA Mariam" w:eastAsia="Calibri" w:hAnsi="GHEA Mariam"/>
          <w:lang w:val="hy-AM" w:eastAsia="en-US"/>
        </w:rPr>
      </w:pPr>
    </w:p>
    <w:p w14:paraId="11D81A75" w14:textId="77777777" w:rsidR="00533487" w:rsidRPr="00E80DE9" w:rsidRDefault="00533487" w:rsidP="00533487">
      <w:pPr>
        <w:spacing w:after="200" w:line="276" w:lineRule="auto"/>
        <w:rPr>
          <w:rFonts w:ascii="GHEA Mariam" w:eastAsia="Calibri" w:hAnsi="GHEA Mariam"/>
          <w:lang w:val="hy-AM" w:eastAsia="en-US"/>
        </w:rPr>
      </w:pPr>
    </w:p>
    <w:p w14:paraId="2A7BC822" w14:textId="77777777" w:rsidR="00533487" w:rsidRPr="00E80DE9" w:rsidRDefault="00533487" w:rsidP="00533487">
      <w:pPr>
        <w:spacing w:after="200" w:line="276" w:lineRule="auto"/>
        <w:rPr>
          <w:rFonts w:ascii="GHEA Mariam" w:eastAsia="Calibri" w:hAnsi="GHEA Mariam"/>
          <w:lang w:val="hy-AM" w:eastAsia="en-US"/>
        </w:rPr>
      </w:pPr>
    </w:p>
    <w:p w14:paraId="69B97AB8" w14:textId="77777777" w:rsidR="00533487" w:rsidRPr="00E80DE9" w:rsidRDefault="00533487" w:rsidP="00533487">
      <w:pPr>
        <w:pStyle w:val="mechtex"/>
        <w:rPr>
          <w:rFonts w:ascii="GHEA Mariam" w:hAnsi="GHEA Mariam" w:cs="Sylfaen"/>
          <w:sz w:val="20"/>
          <w:lang w:val="hy-AM"/>
        </w:rPr>
      </w:pPr>
    </w:p>
    <w:p w14:paraId="0BA5D1CB" w14:textId="77777777" w:rsidR="00533487" w:rsidRPr="00E80DE9" w:rsidRDefault="00533487" w:rsidP="00533487">
      <w:pPr>
        <w:pStyle w:val="mechtex"/>
        <w:rPr>
          <w:rFonts w:ascii="GHEA Mariam" w:hAnsi="GHEA Mariam" w:cs="Sylfaen"/>
          <w:sz w:val="20"/>
          <w:lang w:val="hy-AM"/>
        </w:rPr>
      </w:pPr>
    </w:p>
    <w:p w14:paraId="736E1044" w14:textId="6A0E3A88" w:rsidR="00E82CD1" w:rsidRDefault="00CC6E0E">
      <w:pPr>
        <w:rPr>
          <w:rFonts w:asciiTheme="minorHAnsi" w:hAnsiTheme="minorHAnsi"/>
          <w:lang w:val="hy-AM"/>
        </w:rPr>
      </w:pPr>
    </w:p>
    <w:p w14:paraId="3EE87050" w14:textId="76297F08" w:rsidR="00FC50AE" w:rsidRDefault="00FC50AE">
      <w:pPr>
        <w:rPr>
          <w:rFonts w:asciiTheme="minorHAnsi" w:hAnsiTheme="minorHAnsi"/>
          <w:lang w:val="hy-AM"/>
        </w:rPr>
      </w:pPr>
    </w:p>
    <w:p w14:paraId="30FB4B2C" w14:textId="337F94CD" w:rsidR="00FC50AE" w:rsidRDefault="00FC50AE">
      <w:pPr>
        <w:rPr>
          <w:rFonts w:asciiTheme="minorHAnsi" w:hAnsiTheme="minorHAnsi"/>
          <w:lang w:val="hy-AM"/>
        </w:rPr>
      </w:pPr>
    </w:p>
    <w:p w14:paraId="407C50B1" w14:textId="7C30766E" w:rsidR="00FC50AE" w:rsidRDefault="00FC50AE">
      <w:pPr>
        <w:rPr>
          <w:rFonts w:asciiTheme="minorHAnsi" w:hAnsiTheme="minorHAnsi"/>
          <w:lang w:val="hy-AM"/>
        </w:rPr>
      </w:pPr>
    </w:p>
    <w:p w14:paraId="6A3C5BE2" w14:textId="289DEC1B" w:rsidR="00FC50AE" w:rsidRDefault="00FC50AE">
      <w:pPr>
        <w:rPr>
          <w:rFonts w:asciiTheme="minorHAnsi" w:hAnsiTheme="minorHAnsi"/>
          <w:lang w:val="hy-AM"/>
        </w:rPr>
      </w:pPr>
    </w:p>
    <w:p w14:paraId="4D779D14" w14:textId="00D1D6DF" w:rsidR="00FC50AE" w:rsidRDefault="00FC50AE">
      <w:pPr>
        <w:rPr>
          <w:rFonts w:asciiTheme="minorHAnsi" w:hAnsiTheme="minorHAnsi"/>
          <w:lang w:val="hy-AM"/>
        </w:rPr>
      </w:pPr>
    </w:p>
    <w:p w14:paraId="0D2CCAE2" w14:textId="0A6FF77A" w:rsidR="00FC50AE" w:rsidRDefault="00FC50AE">
      <w:pPr>
        <w:rPr>
          <w:rFonts w:asciiTheme="minorHAnsi" w:hAnsiTheme="minorHAnsi"/>
          <w:lang w:val="hy-AM"/>
        </w:rPr>
      </w:pPr>
    </w:p>
    <w:p w14:paraId="0475CB38" w14:textId="3601CE8A" w:rsidR="00FC50AE" w:rsidRDefault="00FC50AE">
      <w:pPr>
        <w:rPr>
          <w:rFonts w:asciiTheme="minorHAnsi" w:hAnsiTheme="minorHAnsi"/>
          <w:lang w:val="hy-AM"/>
        </w:rPr>
      </w:pPr>
    </w:p>
    <w:p w14:paraId="7E5D663F" w14:textId="60288CCD" w:rsidR="00FC50AE" w:rsidRDefault="00FC50AE">
      <w:pPr>
        <w:rPr>
          <w:rFonts w:asciiTheme="minorHAnsi" w:hAnsiTheme="minorHAnsi"/>
          <w:lang w:val="hy-AM"/>
        </w:rPr>
      </w:pPr>
    </w:p>
    <w:p w14:paraId="54F8C2AA" w14:textId="77777777" w:rsidR="00FC50AE" w:rsidRPr="00521A8F" w:rsidRDefault="00FC50AE" w:rsidP="00FC50AE">
      <w:pPr>
        <w:spacing w:line="276" w:lineRule="auto"/>
        <w:rPr>
          <w:rFonts w:ascii="GHEA Mariam" w:eastAsia="Calibri" w:hAnsi="GHEA Mariam"/>
          <w:b/>
          <w:caps/>
          <w:lang w:val="hy-AM" w:eastAsia="en-US"/>
        </w:rPr>
      </w:pPr>
      <w:r w:rsidRPr="00521A8F">
        <w:rPr>
          <w:rFonts w:ascii="GHEA Mariam" w:eastAsia="Calibri" w:hAnsi="GHEA Mariam"/>
          <w:b/>
          <w:i/>
          <w:lang w:val="hy-AM" w:eastAsia="en-US"/>
        </w:rPr>
        <w:t>(</w:t>
      </w:r>
      <w:r>
        <w:rPr>
          <w:rFonts w:ascii="GHEA Mariam" w:eastAsia="Calibri" w:hAnsi="GHEA Mariam"/>
          <w:b/>
          <w:i/>
          <w:lang w:val="hy-AM" w:eastAsia="en-US"/>
        </w:rPr>
        <w:t>ձևը</w:t>
      </w:r>
      <w:r w:rsidRPr="00521A8F">
        <w:rPr>
          <w:rFonts w:ascii="GHEA Mariam" w:eastAsia="Calibri" w:hAnsi="GHEA Mariam"/>
          <w:b/>
          <w:i/>
          <w:lang w:val="hy-AM" w:eastAsia="en-US"/>
        </w:rPr>
        <w:t xml:space="preserve"> փոփ. 29.03.19 N 297-Ն)</w:t>
      </w:r>
    </w:p>
    <w:p w14:paraId="0EAE6F84" w14:textId="77777777" w:rsidR="00FC50AE" w:rsidRPr="00FC50AE" w:rsidRDefault="00FC50AE">
      <w:pPr>
        <w:rPr>
          <w:rFonts w:asciiTheme="minorHAnsi" w:hAnsiTheme="minorHAnsi"/>
          <w:lang w:val="hy-AM"/>
        </w:rPr>
      </w:pPr>
    </w:p>
    <w:sectPr w:rsidR="00FC50AE" w:rsidRPr="00FC50AE" w:rsidSect="008F3F17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AF3"/>
    <w:rsid w:val="00172736"/>
    <w:rsid w:val="00533487"/>
    <w:rsid w:val="005C1AF3"/>
    <w:rsid w:val="007E3334"/>
    <w:rsid w:val="00C711A2"/>
    <w:rsid w:val="00CC6E0E"/>
    <w:rsid w:val="00D17108"/>
    <w:rsid w:val="00E80DE9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90B9"/>
  <w15:docId w15:val="{0375DC52-EC20-49A8-849C-E889169F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48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53348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53348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Gayane Ananyan</cp:lastModifiedBy>
  <cp:revision>7</cp:revision>
  <dcterms:created xsi:type="dcterms:W3CDTF">2015-03-11T06:25:00Z</dcterms:created>
  <dcterms:modified xsi:type="dcterms:W3CDTF">2019-04-12T07:10:00Z</dcterms:modified>
</cp:coreProperties>
</file>