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B" w:rsidRDefault="00C7788B">
      <w:pPr>
        <w:jc w:val="center"/>
        <w:rPr>
          <w:rFonts w:ascii="GHEA Mariam" w:hAnsi="GHEA Mariam"/>
          <w:sz w:val="22"/>
          <w:szCs w:val="22"/>
        </w:rPr>
      </w:pPr>
    </w:p>
    <w:p w:rsidR="00BB3209" w:rsidRPr="00D30272" w:rsidRDefault="00BB3209" w:rsidP="00BB320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4</w:t>
      </w:r>
    </w:p>
    <w:p w:rsidR="00BB3209" w:rsidRPr="00D30272" w:rsidRDefault="00BB3209" w:rsidP="00BB320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8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BB3209" w:rsidRDefault="00BB3209" w:rsidP="00BB3209">
      <w:pPr>
        <w:pStyle w:val="mechtex"/>
        <w:jc w:val="left"/>
        <w:rPr>
          <w:rFonts w:ascii="GHEA Mariam" w:hAnsi="GHEA Mariam"/>
          <w:spacing w:val="-2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 w:rsidR="00926AF3">
        <w:rPr>
          <w:rFonts w:ascii="GHEA Mariam" w:hAnsi="GHEA Mariam"/>
          <w:spacing w:val="-2"/>
          <w:lang w:val="af-ZA"/>
        </w:rPr>
        <w:t xml:space="preserve">   </w:t>
      </w:r>
      <w:bookmarkStart w:id="0" w:name="_GoBack"/>
      <w:bookmarkEnd w:id="0"/>
      <w:r>
        <w:rPr>
          <w:rFonts w:ascii="GHEA Mariam" w:hAnsi="GHEA Mariam"/>
          <w:spacing w:val="-2"/>
          <w:lang w:val="af-ZA"/>
        </w:rPr>
        <w:t>դեկտեմբերի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1546</w:t>
      </w:r>
      <w:r w:rsidR="001D157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BB3209" w:rsidRDefault="00BB3209" w:rsidP="00BB3209">
      <w:pPr>
        <w:pStyle w:val="mechtex"/>
        <w:jc w:val="left"/>
        <w:rPr>
          <w:rFonts w:ascii="GHEA Mariam" w:hAnsi="GHEA Mariam"/>
          <w:spacing w:val="-2"/>
        </w:rPr>
      </w:pPr>
    </w:p>
    <w:p w:rsidR="00BB3209" w:rsidRDefault="00BB3209" w:rsidP="00BB3209">
      <w:pPr>
        <w:pStyle w:val="mechtex"/>
        <w:jc w:val="left"/>
        <w:rPr>
          <w:rFonts w:ascii="GHEA Mariam" w:hAnsi="GHEA Mariam"/>
          <w:spacing w:val="-2"/>
        </w:rPr>
      </w:pPr>
    </w:p>
    <w:p w:rsidR="00BB3209" w:rsidRDefault="00BB3209" w:rsidP="00BB3209">
      <w:pPr>
        <w:pStyle w:val="mechtex"/>
        <w:jc w:val="left"/>
        <w:rPr>
          <w:rFonts w:ascii="GHEA Mariam" w:hAnsi="GHEA Mariam"/>
          <w:spacing w:val="-2"/>
        </w:rPr>
      </w:pPr>
    </w:p>
    <w:p w:rsidR="00BB3209" w:rsidRDefault="00BB3209" w:rsidP="00BB3209">
      <w:pPr>
        <w:pStyle w:val="mechtex"/>
        <w:rPr>
          <w:rFonts w:ascii="GHEA Mariam" w:hAnsi="GHEA Mariam" w:cs="Arial"/>
          <w:lang w:eastAsia="en-US"/>
        </w:rPr>
      </w:pPr>
      <w:r w:rsidRPr="00BB3209">
        <w:rPr>
          <w:rFonts w:ascii="GHEA Mariam" w:hAnsi="GHEA Mariam"/>
          <w:lang w:eastAsia="en-US"/>
        </w:rPr>
        <w:t>«</w:t>
      </w:r>
      <w:r w:rsidRPr="00BB3209">
        <w:rPr>
          <w:rFonts w:ascii="GHEA Mariam" w:hAnsi="GHEA Mariam" w:cs="Arial"/>
          <w:lang w:eastAsia="en-US"/>
        </w:rPr>
        <w:t>ՀԱՅԱՍՏԱՆԻ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ՀԱՆՐԱՊԵՏՈՒԹՅԱՆ</w:t>
      </w:r>
      <w:r w:rsidRPr="00BB3209">
        <w:rPr>
          <w:rFonts w:ascii="GHEA Mariam" w:hAnsi="GHEA Mariam" w:cs="Arial Armenian"/>
          <w:lang w:eastAsia="en-US"/>
        </w:rPr>
        <w:t xml:space="preserve"> 2018 </w:t>
      </w:r>
      <w:r w:rsidRPr="00BB3209">
        <w:rPr>
          <w:rFonts w:ascii="GHEA Mariam" w:hAnsi="GHEA Mariam" w:cs="Arial"/>
          <w:lang w:eastAsia="en-US"/>
        </w:rPr>
        <w:t>ԹՎԱԿԱՆԻ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ՊԵՏԱԿԱՆ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ԲՅՈՒՋԵԻ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ՄԱՍԻՆ</w:t>
      </w:r>
      <w:r w:rsidRPr="00BB3209">
        <w:rPr>
          <w:rFonts w:ascii="GHEA Mariam" w:hAnsi="GHEA Mariam" w:cs="Arial Armenian"/>
          <w:lang w:eastAsia="en-US"/>
        </w:rPr>
        <w:t>»</w:t>
      </w:r>
      <w:r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ՀԱՅԱՍՏԱՆԻ</w:t>
      </w:r>
      <w:r>
        <w:rPr>
          <w:rFonts w:ascii="GHEA Mariam" w:hAnsi="GHEA Mariam" w:cs="Arial"/>
          <w:lang w:eastAsia="en-US"/>
        </w:rPr>
        <w:t xml:space="preserve"> 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ՀԱՆՐԱՊԵՏՈՒԹՅԱՆ</w:t>
      </w:r>
      <w:r>
        <w:rPr>
          <w:rFonts w:ascii="GHEA Mariam" w:hAnsi="GHEA Mariam" w:cs="Arial"/>
          <w:lang w:eastAsia="en-US"/>
        </w:rPr>
        <w:t xml:space="preserve"> </w:t>
      </w:r>
      <w:r w:rsidRPr="00BB3209">
        <w:rPr>
          <w:rFonts w:ascii="GHEA Mariam" w:hAnsi="GHEA Mariam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ՕՐԵՆՔԻ</w:t>
      </w:r>
      <w:r w:rsidRPr="00BB3209">
        <w:rPr>
          <w:rFonts w:ascii="GHEA Mariam" w:hAnsi="GHEA Mariam" w:cs="Arial Armenian"/>
          <w:lang w:eastAsia="en-US"/>
        </w:rPr>
        <w:t xml:space="preserve"> 7-</w:t>
      </w:r>
      <w:r w:rsidRPr="00BB3209">
        <w:rPr>
          <w:rFonts w:ascii="GHEA Mariam" w:hAnsi="GHEA Mariam" w:cs="Arial"/>
          <w:lang w:eastAsia="en-US"/>
        </w:rPr>
        <w:t>ՐԴ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ՀՈԴՎԱԾԻ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ԱՂՅՈՒՍԱԿԻ</w:t>
      </w:r>
      <w:r w:rsidRPr="00BB3209">
        <w:rPr>
          <w:rFonts w:ascii="GHEA Mariam" w:hAnsi="GHEA Mariam" w:cs="Arial Armenian"/>
          <w:lang w:eastAsia="en-US"/>
        </w:rPr>
        <w:t xml:space="preserve">, </w:t>
      </w:r>
      <w:r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ԻՆՉՊԵՍ</w:t>
      </w:r>
      <w:r>
        <w:rPr>
          <w:rFonts w:ascii="GHEA Mariam" w:hAnsi="GHEA Mariam" w:cs="Arial"/>
          <w:lang w:eastAsia="en-US"/>
        </w:rPr>
        <w:t xml:space="preserve"> 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ՆԱԵՎ</w:t>
      </w:r>
      <w:r>
        <w:rPr>
          <w:rFonts w:ascii="GHEA Mariam" w:hAnsi="GHEA Mariam" w:cs="Arial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 xml:space="preserve"> ՀԱՅԱՍՏԱՆԻ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ՀԱՆՐԱՊԵՏՈՒԹՅԱՆ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ԿԱ</w:t>
      </w:r>
      <w:r>
        <w:rPr>
          <w:rFonts w:ascii="GHEA Mariam" w:hAnsi="GHEA Mariam" w:cs="Arial"/>
          <w:lang w:eastAsia="en-US"/>
        </w:rPr>
        <w:softHyphen/>
      </w:r>
      <w:r w:rsidRPr="00BB3209">
        <w:rPr>
          <w:rFonts w:ascii="GHEA Mariam" w:hAnsi="GHEA Mariam" w:cs="Arial"/>
          <w:lang w:eastAsia="en-US"/>
        </w:rPr>
        <w:t>ՌԱՎԱՐՈՒԹՅԱՆ</w:t>
      </w:r>
      <w:r w:rsidRPr="00BB3209">
        <w:rPr>
          <w:rFonts w:ascii="GHEA Mariam" w:hAnsi="GHEA Mariam" w:cs="Arial Armenian"/>
          <w:lang w:eastAsia="en-US"/>
        </w:rPr>
        <w:t xml:space="preserve"> 2017 </w:t>
      </w:r>
      <w:r w:rsidRPr="00BB3209">
        <w:rPr>
          <w:rFonts w:ascii="GHEA Mariam" w:hAnsi="GHEA Mariam" w:cs="Arial"/>
          <w:lang w:eastAsia="en-US"/>
        </w:rPr>
        <w:t>ԹՎԱԿԱՆԻ</w:t>
      </w:r>
      <w:r w:rsidRPr="00BB3209">
        <w:rPr>
          <w:rFonts w:ascii="GHEA Mariam" w:hAnsi="GHEA Mariam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ԴԵԿՏԵՄԲԵՐԻ</w:t>
      </w:r>
      <w:r w:rsidRPr="00BB3209">
        <w:rPr>
          <w:rFonts w:ascii="GHEA Mariam" w:hAnsi="GHEA Mariam" w:cs="Arial Armenian"/>
          <w:lang w:eastAsia="en-US"/>
        </w:rPr>
        <w:t xml:space="preserve"> 28-</w:t>
      </w:r>
      <w:r w:rsidRPr="00BB3209">
        <w:rPr>
          <w:rFonts w:ascii="GHEA Mariam" w:hAnsi="GHEA Mariam" w:cs="Arial"/>
          <w:lang w:eastAsia="en-US"/>
        </w:rPr>
        <w:t>Ի</w:t>
      </w:r>
      <w:r w:rsidRPr="00BB3209">
        <w:rPr>
          <w:rFonts w:ascii="GHEA Mariam" w:hAnsi="GHEA Mariam"/>
          <w:lang w:eastAsia="en-US"/>
        </w:rPr>
        <w:t xml:space="preserve">  N 1717-</w:t>
      </w:r>
      <w:r w:rsidRPr="00BB3209">
        <w:rPr>
          <w:rFonts w:ascii="GHEA Mariam" w:hAnsi="GHEA Mariam" w:cs="Arial"/>
          <w:lang w:eastAsia="en-US"/>
        </w:rPr>
        <w:t>Ն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ՈՐՈՇՄԱՆ</w:t>
      </w:r>
    </w:p>
    <w:p w:rsidR="00BB3209" w:rsidRPr="00BB3209" w:rsidRDefault="00BB3209" w:rsidP="00BB3209">
      <w:pPr>
        <w:pStyle w:val="mechtex"/>
        <w:rPr>
          <w:rFonts w:ascii="GHEA Mariam" w:hAnsi="GHEA Mariam"/>
          <w:spacing w:val="-8"/>
          <w:lang w:eastAsia="en-US"/>
        </w:rPr>
      </w:pP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 Armenian"/>
          <w:spacing w:val="-8"/>
          <w:lang w:eastAsia="en-US"/>
        </w:rPr>
        <w:t>N 3</w:t>
      </w:r>
      <w:r w:rsidRPr="00BB3209">
        <w:rPr>
          <w:rFonts w:ascii="GHEA Mariam" w:hAnsi="GHEA Mariam"/>
          <w:spacing w:val="-8"/>
          <w:lang w:eastAsia="en-US"/>
        </w:rPr>
        <w:t xml:space="preserve"> </w:t>
      </w:r>
      <w:r w:rsidRPr="00BB3209">
        <w:rPr>
          <w:rFonts w:ascii="GHEA Mariam" w:hAnsi="GHEA Mariam" w:cs="Arial"/>
          <w:spacing w:val="-8"/>
          <w:lang w:eastAsia="en-US"/>
        </w:rPr>
        <w:t>ՀԱՎԵԼՎԱԾԻ</w:t>
      </w:r>
      <w:r w:rsidRPr="00BB3209">
        <w:rPr>
          <w:rFonts w:ascii="GHEA Mariam" w:hAnsi="GHEA Mariam" w:cs="Arial Armenian"/>
          <w:spacing w:val="-8"/>
          <w:lang w:eastAsia="en-US"/>
        </w:rPr>
        <w:t xml:space="preserve"> </w:t>
      </w:r>
      <w:r w:rsidRPr="00BB3209">
        <w:rPr>
          <w:rFonts w:ascii="GHEA Mariam" w:hAnsi="GHEA Mariam" w:cs="Arial"/>
          <w:spacing w:val="-8"/>
          <w:lang w:eastAsia="en-US"/>
        </w:rPr>
        <w:t>ՑՈՒՑԱՆԻՇՆԵՐՈՒՄ</w:t>
      </w:r>
      <w:r w:rsidRPr="00BB3209">
        <w:rPr>
          <w:rFonts w:ascii="GHEA Mariam" w:hAnsi="GHEA Mariam" w:cs="Arial Armenian"/>
          <w:spacing w:val="-8"/>
          <w:lang w:eastAsia="en-US"/>
        </w:rPr>
        <w:t xml:space="preserve"> </w:t>
      </w:r>
      <w:r w:rsidRPr="00BB3209">
        <w:rPr>
          <w:rFonts w:ascii="GHEA Mariam" w:hAnsi="GHEA Mariam" w:cs="Arial"/>
          <w:spacing w:val="-8"/>
          <w:lang w:eastAsia="en-US"/>
        </w:rPr>
        <w:t>ԿԱՏԱՐՎՈՂ</w:t>
      </w:r>
      <w:r w:rsidRPr="00BB3209">
        <w:rPr>
          <w:rFonts w:ascii="GHEA Mariam" w:hAnsi="GHEA Mariam" w:cs="Arial Armenian"/>
          <w:spacing w:val="-8"/>
          <w:lang w:eastAsia="en-US"/>
        </w:rPr>
        <w:t xml:space="preserve"> </w:t>
      </w:r>
      <w:r w:rsidRPr="00BB3209">
        <w:rPr>
          <w:rFonts w:ascii="GHEA Mariam" w:hAnsi="GHEA Mariam" w:cs="Arial"/>
          <w:spacing w:val="-8"/>
          <w:lang w:eastAsia="en-US"/>
        </w:rPr>
        <w:t>ՓՈՓՈԽՈՒԹՅՈՒՆՆԵՐԸ</w:t>
      </w:r>
    </w:p>
    <w:p w:rsidR="00BB3209" w:rsidRPr="00BB3209" w:rsidRDefault="00BB3209" w:rsidP="00BB3209">
      <w:pPr>
        <w:pStyle w:val="mechtex"/>
        <w:rPr>
          <w:rFonts w:ascii="GHEA Mariam" w:hAnsi="GHEA Mariam"/>
          <w:spacing w:val="-8"/>
          <w:lang w:eastAsia="en-US"/>
        </w:rPr>
      </w:pPr>
      <w:r w:rsidRPr="00BB3209">
        <w:rPr>
          <w:rFonts w:ascii="Courier New" w:hAnsi="Courier New" w:cs="Courier New"/>
          <w:spacing w:val="-8"/>
          <w:lang w:eastAsia="en-US"/>
        </w:rPr>
        <w:t> </w:t>
      </w:r>
    </w:p>
    <w:p w:rsidR="00BB3209" w:rsidRPr="00BB3209" w:rsidRDefault="00BB3209" w:rsidP="00BB3209">
      <w:pPr>
        <w:pStyle w:val="mechtex"/>
        <w:rPr>
          <w:rFonts w:ascii="GHEA Mariam" w:hAnsi="GHEA Mariam"/>
          <w:lang w:eastAsia="en-US"/>
        </w:rPr>
      </w:pPr>
      <w:r w:rsidRPr="00BB3209">
        <w:rPr>
          <w:rFonts w:ascii="Courier New" w:hAnsi="Courier New" w:cs="Courier New"/>
          <w:lang w:eastAsia="en-US"/>
        </w:rPr>
        <w:t> </w:t>
      </w:r>
    </w:p>
    <w:p w:rsidR="00BB3209" w:rsidRPr="00BB3209" w:rsidRDefault="00BB3209" w:rsidP="00BB3209">
      <w:pPr>
        <w:pStyle w:val="mechtex"/>
        <w:rPr>
          <w:rFonts w:ascii="GHEA Mariam" w:hAnsi="GHEA Mariam"/>
          <w:lang w:eastAsia="en-US"/>
        </w:rPr>
      </w:pPr>
      <w:r w:rsidRPr="00BB3209">
        <w:rPr>
          <w:rFonts w:ascii="Courier New" w:hAnsi="Courier New" w:cs="Courier New"/>
          <w:lang w:eastAsia="en-US"/>
        </w:rPr>
        <w:t> </w:t>
      </w:r>
      <w:r>
        <w:rPr>
          <w:rFonts w:ascii="Courier New" w:hAnsi="Courier New" w:cs="Courier New"/>
          <w:lang w:eastAsia="en-US"/>
        </w:rPr>
        <w:t>                                            </w:t>
      </w:r>
      <w:r w:rsidRPr="00BB3209">
        <w:rPr>
          <w:rFonts w:ascii="GHEA Mariam" w:hAnsi="GHEA Mariam"/>
          <w:lang w:eastAsia="en-US"/>
        </w:rPr>
        <w:t>(</w:t>
      </w:r>
      <w:r w:rsidRPr="00BB3209">
        <w:rPr>
          <w:rFonts w:ascii="GHEA Mariam" w:hAnsi="GHEA Mariam" w:cs="Arial"/>
          <w:lang w:eastAsia="en-US"/>
        </w:rPr>
        <w:t>հազ</w:t>
      </w:r>
      <w:r>
        <w:rPr>
          <w:rFonts w:ascii="GHEA Mariam" w:hAnsi="GHEA Mariam" w:cs="Arial"/>
          <w:lang w:eastAsia="en-US"/>
        </w:rPr>
        <w:t>.</w:t>
      </w:r>
      <w:r w:rsidRPr="00BB3209">
        <w:rPr>
          <w:rFonts w:ascii="GHEA Mariam" w:hAnsi="GHEA Mariam" w:cs="Arial Armenian"/>
          <w:lang w:eastAsia="en-US"/>
        </w:rPr>
        <w:t xml:space="preserve"> </w:t>
      </w:r>
      <w:r w:rsidRPr="00BB3209">
        <w:rPr>
          <w:rFonts w:ascii="GHEA Mariam" w:hAnsi="GHEA Mariam" w:cs="Arial"/>
          <w:lang w:eastAsia="en-US"/>
        </w:rPr>
        <w:t>դրամ</w:t>
      </w:r>
      <w:r w:rsidRPr="00BB3209">
        <w:rPr>
          <w:rFonts w:ascii="GHEA Mariam" w:hAnsi="GHEA Mariam"/>
          <w:lang w:eastAsia="en-US"/>
        </w:rPr>
        <w:t>)</w:t>
      </w:r>
    </w:p>
    <w:tbl>
      <w:tblPr>
        <w:tblW w:w="11138" w:type="dxa"/>
        <w:tblInd w:w="-984" w:type="dxa"/>
        <w:tblLook w:val="0000" w:firstRow="0" w:lastRow="0" w:firstColumn="0" w:lastColumn="0" w:noHBand="0" w:noVBand="0"/>
      </w:tblPr>
      <w:tblGrid>
        <w:gridCol w:w="720"/>
        <w:gridCol w:w="740"/>
        <w:gridCol w:w="820"/>
        <w:gridCol w:w="5598"/>
        <w:gridCol w:w="3260"/>
      </w:tblGrid>
      <w:tr w:rsidR="00BB3209" w:rsidRPr="00BB3209" w:rsidTr="00BB3209">
        <w:trPr>
          <w:trHeight w:val="19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 xml:space="preserve">Բյուջետային ծախսերի գործառական դասակարգման բաժինների, խմբերի և դասերի,  տնտեսագիտական դասակարգման հոդվածների, ֆինանսավորվող ծրագրերի և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դրանք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իրականացնող մարմինների անվանումները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</w:t>
            </w:r>
            <w:r w:rsidR="00C7200D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</w:t>
            </w:r>
            <w:r w:rsidR="00C7200D">
              <w:rPr>
                <w:rFonts w:ascii="GHEA Mariam" w:hAnsi="GHEA Mariam"/>
                <w:sz w:val="22"/>
                <w:szCs w:val="22"/>
                <w:lang w:eastAsia="en-US"/>
              </w:rPr>
              <w:t>(ծախսերի ավելացումները նշ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ված են դրական նշանով, իսկ նվազեցումները` փակագծերում)</w:t>
            </w:r>
          </w:p>
        </w:tc>
      </w:tr>
      <w:tr w:rsidR="00BB3209" w:rsidRPr="00BB3209" w:rsidTr="00BB3209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 </w:t>
            </w:r>
          </w:p>
        </w:tc>
      </w:tr>
    </w:tbl>
    <w:p w:rsidR="00BB3209" w:rsidRPr="00BB3209" w:rsidRDefault="00BB3209">
      <w:pPr>
        <w:rPr>
          <w:sz w:val="2"/>
        </w:rPr>
      </w:pPr>
    </w:p>
    <w:tbl>
      <w:tblPr>
        <w:tblW w:w="11138" w:type="dxa"/>
        <w:tblInd w:w="-984" w:type="dxa"/>
        <w:tblLook w:val="0000" w:firstRow="0" w:lastRow="0" w:firstColumn="0" w:lastColumn="0" w:noHBand="0" w:noVBand="0"/>
      </w:tblPr>
      <w:tblGrid>
        <w:gridCol w:w="720"/>
        <w:gridCol w:w="740"/>
        <w:gridCol w:w="820"/>
        <w:gridCol w:w="5598"/>
        <w:gridCol w:w="3260"/>
      </w:tblGrid>
      <w:tr w:rsidR="00BB3209" w:rsidRPr="00BB3209" w:rsidTr="00832DC9">
        <w:trPr>
          <w:trHeight w:val="33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B3209" w:rsidRPr="00BB3209" w:rsidTr="00BB3209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  <w:r w:rsidR="00832DC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՝ </w:t>
            </w:r>
            <w:r w:rsidRPr="00BB32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318,340.7</w:t>
            </w:r>
          </w:p>
        </w:tc>
      </w:tr>
      <w:tr w:rsidR="00BB3209" w:rsidRPr="00BB3209" w:rsidTr="00BB3209">
        <w:trPr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 xml:space="preserve">ԸՆԴՀԱՆՈՒՐ  ԲՆՈՒՅԹԻ ՀԱՆՐԱՅԻՆ ԾԱՌԱՅՈՒԹՅՈՒՆՆԵՐ                                                                                                                                                                                                                      այդ թվում`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31,441.8</w:t>
            </w:r>
          </w:p>
        </w:tc>
      </w:tr>
      <w:tr w:rsidR="00BB3209" w:rsidRPr="00BB3209" w:rsidTr="00832DC9">
        <w:trPr>
          <w:trHeight w:val="2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 xml:space="preserve">Օրենսդիր և գործադիր մարմիններ, պետական կառավարում, ֆինանսական և հարկաբյուջետային հարաբերություններ, արտաքին հարաբերություններ                                                                                                                       այդ թվում՝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54,969.5</w:t>
            </w:r>
          </w:p>
        </w:tc>
      </w:tr>
      <w:tr w:rsidR="00BB3209" w:rsidRPr="00BB3209" w:rsidTr="00BB320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Արտաքին հարաբերություններ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54,969.5</w:t>
            </w:r>
          </w:p>
        </w:tc>
      </w:tr>
      <w:tr w:rsidR="00BB3209" w:rsidRPr="00BB3209" w:rsidTr="00BB3209">
        <w:trPr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Ընդհանուր բնույթի հանրային ծառայություններ (այլ դասերին չպատկանող)                                                                                                                                                                                                                    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(23,527.7)</w:t>
            </w:r>
          </w:p>
        </w:tc>
      </w:tr>
      <w:tr w:rsidR="00BB3209" w:rsidRPr="00BB3209" w:rsidTr="00BB3209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Ընդհանուր բնույթի հանրային ծառայություններ (այլ դասերին չպատկանող)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209" w:rsidRPr="00BB3209" w:rsidRDefault="00BB3209" w:rsidP="00BB3209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(23,527.7)</w:t>
            </w:r>
          </w:p>
        </w:tc>
      </w:tr>
      <w:tr w:rsidR="00BB3209" w:rsidRPr="00BB3209" w:rsidTr="00832DC9">
        <w:trPr>
          <w:trHeight w:val="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ՊԱՇՏՊԱՆՈՒԹՅՈՒՆ                                                                                                                                                        այդ թվում`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108,577.9</w:t>
            </w:r>
          </w:p>
        </w:tc>
      </w:tr>
      <w:tr w:rsidR="00BB3209" w:rsidRPr="00BB3209" w:rsidTr="00BB3209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 (այլ դասերին չպատկանող)                                                                                                                                                                                                                                                      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108,577.9</w:t>
            </w:r>
          </w:p>
        </w:tc>
      </w:tr>
      <w:tr w:rsidR="00BB3209" w:rsidRPr="00BB3209" w:rsidTr="00BB320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 (այլ դասերին չպատկանող)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108,577.9</w:t>
            </w:r>
          </w:p>
        </w:tc>
      </w:tr>
      <w:tr w:rsidR="00BB3209" w:rsidRPr="00BB3209" w:rsidTr="00BB3209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ՏՆՏԵՍԱԿԱՆ ՀԱՐԱԲԵՐՈՒԹՅՈՒՆՆԵՐ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ind w:firstLineChars="100" w:firstLine="220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178,321.0</w:t>
            </w:r>
          </w:p>
        </w:tc>
      </w:tr>
      <w:tr w:rsidR="00BB3209" w:rsidRPr="00BB3209" w:rsidTr="00BB3209">
        <w:trPr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Տնտեսական հարաբերություններ (այլ դասերին չպատկանող)                                                                                                                                                                                                                            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178,321.0</w:t>
            </w:r>
          </w:p>
        </w:tc>
      </w:tr>
      <w:tr w:rsidR="00BB3209" w:rsidRPr="00BB3209" w:rsidTr="00BB3209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Տնտեսական հարաբերություններ (այլ դասերին չպատկանող)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178,321.0</w:t>
            </w:r>
          </w:p>
        </w:tc>
      </w:tr>
      <w:tr w:rsidR="00BB3209" w:rsidRPr="00BB3209" w:rsidTr="00BB3209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ՍՈՑԻԱԼԱԿԱՆ ՊԱՇՏՊԱՆՈՒԹՅՈՒՆ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666,000.0</w:t>
            </w:r>
          </w:p>
        </w:tc>
      </w:tr>
      <w:tr w:rsidR="00BB3209" w:rsidRPr="00BB3209" w:rsidTr="00BB3209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Ծերություն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(1,150,000.0)</w:t>
            </w:r>
          </w:p>
        </w:tc>
      </w:tr>
      <w:tr w:rsidR="00BB3209" w:rsidRPr="00BB3209" w:rsidTr="00BB320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Ծերություն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(1,150,000.0)</w:t>
            </w:r>
          </w:p>
        </w:tc>
      </w:tr>
      <w:tr w:rsidR="00BB3209" w:rsidRPr="00BB3209" w:rsidTr="00BB3209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Ընտանիքի անդամներ և զավակներ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2,226,000.0</w:t>
            </w:r>
          </w:p>
        </w:tc>
      </w:tr>
      <w:tr w:rsidR="00BB3209" w:rsidRPr="00BB3209" w:rsidTr="00BB3209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Ընտանիքի անդամներ և զավակներ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2,226,000.0</w:t>
            </w:r>
          </w:p>
        </w:tc>
      </w:tr>
      <w:tr w:rsidR="00BB3209" w:rsidRPr="00BB3209" w:rsidTr="00BB3209">
        <w:trPr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Սոցիալական պաշտպանություն (այլ դասերին չպատկանող)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(410,000.0)</w:t>
            </w:r>
          </w:p>
        </w:tc>
      </w:tr>
      <w:tr w:rsidR="00BB3209" w:rsidRPr="00BB3209" w:rsidTr="00BB3209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Սոցիալական պաշտպանությանը տրամադրվող օժանդակ ծառայություններ (այլ դասերին չպատկանող)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(410,000.0)</w:t>
            </w:r>
          </w:p>
        </w:tc>
      </w:tr>
      <w:tr w:rsidR="00BB3209" w:rsidRPr="00BB3209" w:rsidTr="00BB3209">
        <w:trPr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(666,000.0)</w:t>
            </w:r>
          </w:p>
        </w:tc>
      </w:tr>
      <w:tr w:rsidR="00BB3209" w:rsidRPr="00BB3209" w:rsidTr="00BB3209">
        <w:trPr>
          <w:trHeight w:val="9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և համայնքների պահուստային ֆոնդ</w:t>
            </w: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(666,000.0)</w:t>
            </w:r>
          </w:p>
        </w:tc>
      </w:tr>
      <w:tr w:rsidR="00BB3209" w:rsidRPr="00BB3209" w:rsidTr="00BB3209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209" w:rsidRPr="00BB3209" w:rsidRDefault="00BB3209" w:rsidP="00BB320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3209" w:rsidRPr="00BB3209" w:rsidRDefault="00BB3209" w:rsidP="00BB320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B3209">
              <w:rPr>
                <w:rFonts w:ascii="GHEA Mariam" w:hAnsi="GHEA Mariam"/>
                <w:sz w:val="22"/>
                <w:szCs w:val="22"/>
                <w:lang w:eastAsia="en-US"/>
              </w:rPr>
              <w:t>(666,000.0)</w:t>
            </w:r>
          </w:p>
        </w:tc>
      </w:tr>
    </w:tbl>
    <w:p w:rsidR="00BB3209" w:rsidRDefault="00BB3209" w:rsidP="00BB3209">
      <w:pPr>
        <w:pStyle w:val="mechtex"/>
        <w:jc w:val="left"/>
        <w:rPr>
          <w:rFonts w:ascii="GHEA Mariam" w:hAnsi="GHEA Mariam"/>
          <w:spacing w:val="-2"/>
        </w:rPr>
      </w:pPr>
    </w:p>
    <w:p w:rsidR="00BB3209" w:rsidRDefault="00BB3209" w:rsidP="00BB3209">
      <w:pPr>
        <w:pStyle w:val="mechtex"/>
        <w:jc w:val="left"/>
        <w:rPr>
          <w:rFonts w:ascii="GHEA Mariam" w:hAnsi="GHEA Mariam"/>
          <w:spacing w:val="-2"/>
        </w:rPr>
      </w:pPr>
    </w:p>
    <w:p w:rsidR="00832DC9" w:rsidRDefault="00832DC9" w:rsidP="00BB3209">
      <w:pPr>
        <w:pStyle w:val="mechtex"/>
        <w:jc w:val="left"/>
        <w:rPr>
          <w:rFonts w:ascii="GHEA Mariam" w:hAnsi="GHEA Mariam"/>
          <w:spacing w:val="-2"/>
        </w:rPr>
      </w:pPr>
    </w:p>
    <w:p w:rsidR="00BB3209" w:rsidRDefault="00BB3209" w:rsidP="00BB3209">
      <w:pPr>
        <w:pStyle w:val="mechtex"/>
        <w:jc w:val="left"/>
        <w:rPr>
          <w:rFonts w:ascii="GHEA Mariam" w:hAnsi="GHEA Mariam"/>
          <w:spacing w:val="-2"/>
        </w:rPr>
      </w:pPr>
    </w:p>
    <w:p w:rsidR="00BB3209" w:rsidRDefault="00BB3209" w:rsidP="00BB3209">
      <w:pPr>
        <w:pStyle w:val="mechtex"/>
        <w:jc w:val="left"/>
        <w:rPr>
          <w:rFonts w:ascii="GHEA Mariam" w:hAnsi="GHEA Mariam"/>
          <w:spacing w:val="-2"/>
        </w:rPr>
      </w:pPr>
    </w:p>
    <w:p w:rsidR="00BB3209" w:rsidRPr="0073220B" w:rsidRDefault="00BB320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144105" w:rsidRDefault="00BB3209" w:rsidP="001D157E">
      <w:pPr>
        <w:pStyle w:val="mechtex"/>
        <w:rPr>
          <w:rFonts w:ascii="GHEA Mariam" w:hAnsi="GHEA Mariam"/>
          <w:spacing w:val="-2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D157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6AF3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57E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AF3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13</cp:revision>
  <dcterms:created xsi:type="dcterms:W3CDTF">2019-02-08T11:27:00Z</dcterms:created>
  <dcterms:modified xsi:type="dcterms:W3CDTF">2019-02-08T12:41:00Z</dcterms:modified>
</cp:coreProperties>
</file>