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BB" w:rsidRPr="00EC77AA" w:rsidRDefault="00C2453C" w:rsidP="00C2453C">
      <w:pPr>
        <w:pStyle w:val="Bodytext20"/>
        <w:shd w:val="clear" w:color="auto" w:fill="auto"/>
        <w:spacing w:before="0" w:after="160" w:line="360" w:lineRule="auto"/>
        <w:ind w:left="5040" w:firstLine="720"/>
        <w:rPr>
          <w:rFonts w:ascii="Sylfaen" w:hAnsi="Sylfaen"/>
          <w:sz w:val="24"/>
          <w:szCs w:val="24"/>
        </w:rPr>
      </w:pPr>
      <w:r>
        <w:rPr>
          <w:rFonts w:ascii="Sylfaen" w:hAnsi="Sylfaen"/>
          <w:sz w:val="24"/>
          <w:szCs w:val="24"/>
          <w:lang w:val="en-US"/>
        </w:rPr>
        <w:t xml:space="preserve">    </w:t>
      </w:r>
      <w:r w:rsidR="007E2BB4" w:rsidRPr="00EC77AA">
        <w:rPr>
          <w:rFonts w:ascii="Sylfaen" w:hAnsi="Sylfaen"/>
          <w:sz w:val="24"/>
          <w:szCs w:val="24"/>
        </w:rPr>
        <w:t>ՀԱՎԵԼՎԱԾ</w:t>
      </w:r>
    </w:p>
    <w:p w:rsidR="00E200BB" w:rsidRPr="00EC77AA" w:rsidRDefault="007E2BB4" w:rsidP="00EE2459">
      <w:pPr>
        <w:pStyle w:val="Bodytext20"/>
        <w:shd w:val="clear" w:color="auto" w:fill="auto"/>
        <w:spacing w:before="0" w:after="160" w:line="360" w:lineRule="auto"/>
        <w:ind w:left="4536"/>
        <w:jc w:val="center"/>
        <w:rPr>
          <w:rFonts w:ascii="Sylfaen" w:hAnsi="Sylfaen"/>
          <w:sz w:val="24"/>
          <w:szCs w:val="24"/>
        </w:rPr>
      </w:pPr>
      <w:r w:rsidRPr="00EC77AA">
        <w:rPr>
          <w:rFonts w:ascii="Sylfaen" w:hAnsi="Sylfaen"/>
          <w:sz w:val="24"/>
          <w:szCs w:val="24"/>
        </w:rPr>
        <w:t>Եվրասիական տնտեսական բարձրագույն խորհրդի</w:t>
      </w:r>
      <w:r w:rsidR="008356D1" w:rsidRPr="008356D1">
        <w:rPr>
          <w:rFonts w:ascii="Sylfaen" w:hAnsi="Sylfaen"/>
          <w:sz w:val="24"/>
          <w:szCs w:val="24"/>
        </w:rPr>
        <w:t xml:space="preserve"> </w:t>
      </w:r>
      <w:r w:rsidRPr="008356D1">
        <w:rPr>
          <w:rFonts w:ascii="Sylfaen" w:hAnsi="Sylfaen"/>
          <w:sz w:val="24"/>
          <w:szCs w:val="24"/>
        </w:rPr>
        <w:t>20</w:t>
      </w:r>
      <w:r w:rsidR="008356D1" w:rsidRPr="008356D1">
        <w:rPr>
          <w:rFonts w:ascii="Sylfaen" w:hAnsi="Sylfaen"/>
          <w:sz w:val="24"/>
          <w:szCs w:val="24"/>
        </w:rPr>
        <w:t>_</w:t>
      </w:r>
      <w:r w:rsidRPr="008356D1">
        <w:rPr>
          <w:rFonts w:ascii="Sylfaen" w:hAnsi="Sylfaen"/>
          <w:color w:val="auto"/>
          <w:sz w:val="24"/>
          <w:szCs w:val="24"/>
        </w:rPr>
        <w:t>թվականի</w:t>
      </w:r>
      <w:r w:rsidR="008356D1">
        <w:rPr>
          <w:rFonts w:ascii="Sylfaen" w:hAnsi="Sylfaen"/>
          <w:color w:val="auto"/>
          <w:sz w:val="24"/>
          <w:szCs w:val="24"/>
        </w:rPr>
        <w:t xml:space="preserve"> </w:t>
      </w:r>
      <w:r w:rsidRPr="008356D1">
        <w:rPr>
          <w:rFonts w:ascii="Sylfaen" w:hAnsi="Sylfaen"/>
          <w:color w:val="auto"/>
          <w:sz w:val="24"/>
          <w:szCs w:val="24"/>
        </w:rPr>
        <w:t>թիվ</w:t>
      </w:r>
      <w:r w:rsidR="008356D1" w:rsidRPr="008356D1">
        <w:rPr>
          <w:rFonts w:ascii="Sylfaen" w:hAnsi="Sylfaen"/>
          <w:color w:val="auto"/>
          <w:sz w:val="24"/>
          <w:szCs w:val="24"/>
        </w:rPr>
        <w:t>_</w:t>
      </w:r>
      <w:r w:rsidRPr="008356D1">
        <w:rPr>
          <w:rFonts w:ascii="Sylfaen" w:hAnsi="Sylfaen"/>
          <w:color w:val="auto"/>
          <w:sz w:val="24"/>
          <w:szCs w:val="24"/>
        </w:rPr>
        <w:t>որոշման</w:t>
      </w:r>
    </w:p>
    <w:p w:rsidR="00E200BB" w:rsidRPr="00EC77AA" w:rsidRDefault="007E2BB4" w:rsidP="00EE2459">
      <w:pPr>
        <w:pStyle w:val="Bodytext40"/>
        <w:shd w:val="clear" w:color="auto" w:fill="auto"/>
        <w:spacing w:before="0" w:after="160" w:line="360" w:lineRule="auto"/>
        <w:ind w:firstLine="0"/>
        <w:rPr>
          <w:rFonts w:ascii="Sylfaen" w:hAnsi="Sylfaen"/>
          <w:sz w:val="24"/>
          <w:szCs w:val="24"/>
        </w:rPr>
      </w:pPr>
      <w:r w:rsidRPr="00EC77AA">
        <w:rPr>
          <w:rStyle w:val="Bodytext4Spacing2pt"/>
          <w:rFonts w:ascii="Sylfaen" w:hAnsi="Sylfaen"/>
          <w:b/>
          <w:spacing w:val="0"/>
          <w:sz w:val="24"/>
          <w:szCs w:val="24"/>
        </w:rPr>
        <w:t>ՓՈՓՈԽՈՒԹՅՈՒՆՆԵՐ</w:t>
      </w:r>
    </w:p>
    <w:p w:rsidR="005A7ECC" w:rsidRPr="00FD756E" w:rsidRDefault="007E2BB4" w:rsidP="00FD756E">
      <w:pPr>
        <w:pStyle w:val="Bodytext40"/>
        <w:shd w:val="clear" w:color="auto" w:fill="auto"/>
        <w:spacing w:before="0" w:after="160" w:line="360" w:lineRule="auto"/>
        <w:ind w:firstLine="0"/>
        <w:rPr>
          <w:rFonts w:ascii="Sylfaen" w:hAnsi="Sylfaen"/>
          <w:sz w:val="24"/>
          <w:szCs w:val="24"/>
          <w:lang w:val="en-US"/>
        </w:rPr>
      </w:pPr>
      <w:r w:rsidRPr="00EC77AA">
        <w:rPr>
          <w:rFonts w:ascii="Sylfaen" w:hAnsi="Sylfaen"/>
          <w:sz w:val="24"/>
          <w:szCs w:val="24"/>
        </w:rPr>
        <w:t xml:space="preserve">Եվրասիական տնտեսական հանձնաժողովի աշխատանքի </w:t>
      </w:r>
      <w:r w:rsidR="00D74B89">
        <w:rPr>
          <w:rFonts w:ascii="Sylfaen" w:hAnsi="Sylfaen"/>
          <w:sz w:val="24"/>
          <w:szCs w:val="24"/>
        </w:rPr>
        <w:br/>
      </w:r>
      <w:r w:rsidRPr="00EC77AA">
        <w:rPr>
          <w:rFonts w:ascii="Sylfaen" w:hAnsi="Sylfaen"/>
          <w:sz w:val="24"/>
          <w:szCs w:val="24"/>
        </w:rPr>
        <w:t>կանոնակարգում կատարվող</w:t>
      </w:r>
      <w:bookmarkStart w:id="0" w:name="_GoBack"/>
      <w:bookmarkEnd w:id="0"/>
    </w:p>
    <w:p w:rsidR="00E200BB" w:rsidRPr="00EC77AA" w:rsidRDefault="007E2BB4" w:rsidP="00D74B89">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1.</w:t>
      </w:r>
      <w:r w:rsidR="00D74B89">
        <w:rPr>
          <w:rFonts w:ascii="Sylfaen" w:hAnsi="Sylfaen"/>
          <w:sz w:val="24"/>
          <w:szCs w:val="24"/>
        </w:rPr>
        <w:tab/>
      </w:r>
      <w:r w:rsidRPr="00EC77AA">
        <w:rPr>
          <w:rFonts w:ascii="Sylfaen" w:hAnsi="Sylfaen"/>
          <w:sz w:val="24"/>
          <w:szCs w:val="24"/>
        </w:rPr>
        <w:t>Նշված կանոնակարգի թիվ 1 հավելվածում՝</w:t>
      </w:r>
    </w:p>
    <w:p w:rsidR="00E200BB" w:rsidRPr="00EC77AA" w:rsidRDefault="007E2BB4" w:rsidP="00D74B89">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ա)</w:t>
      </w:r>
      <w:r w:rsidR="00D74B89">
        <w:rPr>
          <w:rFonts w:ascii="Sylfaen" w:hAnsi="Sylfaen"/>
          <w:sz w:val="24"/>
          <w:szCs w:val="24"/>
        </w:rPr>
        <w:tab/>
      </w:r>
      <w:r w:rsidRPr="00EC77AA">
        <w:rPr>
          <w:rFonts w:ascii="Sylfaen" w:hAnsi="Sylfaen"/>
          <w:sz w:val="24"/>
          <w:szCs w:val="24"/>
        </w:rPr>
        <w:t xml:space="preserve">5-րդ </w:t>
      </w:r>
      <w:r w:rsidR="00F135F6" w:rsidRPr="00EC77AA">
        <w:rPr>
          <w:rFonts w:ascii="Sylfaen" w:hAnsi="Sylfaen"/>
          <w:sz w:val="24"/>
          <w:szCs w:val="24"/>
        </w:rPr>
        <w:t>եւ</w:t>
      </w:r>
      <w:r w:rsidRPr="00EC77AA">
        <w:rPr>
          <w:rFonts w:ascii="Sylfaen" w:hAnsi="Sylfaen"/>
          <w:sz w:val="24"/>
          <w:szCs w:val="24"/>
        </w:rPr>
        <w:t xml:space="preserve"> 6–րդ կետերը շարադրել հետ</w:t>
      </w:r>
      <w:r w:rsidR="00F135F6" w:rsidRPr="00EC77AA">
        <w:rPr>
          <w:rFonts w:ascii="Sylfaen" w:hAnsi="Sylfaen"/>
          <w:sz w:val="24"/>
          <w:szCs w:val="24"/>
        </w:rPr>
        <w:t>եւ</w:t>
      </w:r>
      <w:r w:rsidRPr="00EC77AA">
        <w:rPr>
          <w:rFonts w:ascii="Sylfaen" w:hAnsi="Sylfaen"/>
          <w:sz w:val="24"/>
          <w:szCs w:val="24"/>
        </w:rPr>
        <w:t>յալ խմբագրությամբ</w:t>
      </w:r>
      <w:r w:rsidR="009F7C77" w:rsidRPr="00EC77AA">
        <w:rPr>
          <w:rFonts w:ascii="Sylfaen" w:hAnsi="Sylfaen"/>
          <w:sz w:val="24"/>
          <w:szCs w:val="24"/>
        </w:rPr>
        <w:t>.</w:t>
      </w:r>
    </w:p>
    <w:p w:rsidR="00E200BB" w:rsidRPr="00EC77AA" w:rsidRDefault="007E2BB4" w:rsidP="00D74B89">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«5.</w:t>
      </w:r>
      <w:r w:rsidR="00D74B89">
        <w:rPr>
          <w:rFonts w:ascii="Sylfaen" w:hAnsi="Sylfaen"/>
          <w:sz w:val="24"/>
          <w:szCs w:val="24"/>
        </w:rPr>
        <w:tab/>
      </w:r>
      <w:r w:rsidRPr="00EC77AA">
        <w:rPr>
          <w:rFonts w:ascii="Sylfaen" w:hAnsi="Sylfaen"/>
          <w:sz w:val="24"/>
          <w:szCs w:val="24"/>
        </w:rPr>
        <w:t>Ապրանքների այն կատեգորիաներ</w:t>
      </w:r>
      <w:r w:rsidR="00F82DAF" w:rsidRPr="00EC77AA">
        <w:rPr>
          <w:rFonts w:ascii="Sylfaen" w:hAnsi="Sylfaen"/>
          <w:sz w:val="24"/>
          <w:szCs w:val="24"/>
        </w:rPr>
        <w:t>ի</w:t>
      </w:r>
      <w:r w:rsidR="00D75708" w:rsidRPr="00EC77AA">
        <w:rPr>
          <w:rFonts w:ascii="Sylfaen" w:hAnsi="Sylfaen"/>
          <w:sz w:val="24"/>
          <w:szCs w:val="24"/>
        </w:rPr>
        <w:t xml:space="preserve"> սահման</w:t>
      </w:r>
      <w:r w:rsidR="00F82DAF" w:rsidRPr="00EC77AA">
        <w:rPr>
          <w:rFonts w:ascii="Sylfaen" w:hAnsi="Sylfaen"/>
          <w:sz w:val="24"/>
          <w:szCs w:val="24"/>
        </w:rPr>
        <w:t>ում</w:t>
      </w:r>
      <w:r w:rsidR="00D75708" w:rsidRPr="00EC77AA">
        <w:rPr>
          <w:rFonts w:ascii="Sylfaen" w:hAnsi="Sylfaen"/>
          <w:sz w:val="24"/>
          <w:szCs w:val="24"/>
        </w:rPr>
        <w:t>ը</w:t>
      </w:r>
      <w:r w:rsidRPr="00EC77AA">
        <w:rPr>
          <w:rFonts w:ascii="Sylfaen" w:hAnsi="Sylfaen"/>
          <w:sz w:val="24"/>
          <w:szCs w:val="24"/>
        </w:rPr>
        <w:t>, որոնց ժամանակավոր գտնվելը եւ օգտագործումը Միության մաքսային տարածքում</w:t>
      </w:r>
      <w:r w:rsidR="009E69CF" w:rsidRPr="00EC77AA">
        <w:rPr>
          <w:rFonts w:ascii="Sylfaen" w:hAnsi="Sylfaen"/>
          <w:sz w:val="24"/>
          <w:szCs w:val="24"/>
        </w:rPr>
        <w:t>,</w:t>
      </w:r>
      <w:r w:rsidRPr="00EC77AA">
        <w:rPr>
          <w:rFonts w:ascii="Sylfaen" w:hAnsi="Sylfaen"/>
          <w:sz w:val="24"/>
          <w:szCs w:val="24"/>
        </w:rPr>
        <w:t xml:space="preserve"> «</w:t>
      </w:r>
      <w:r w:rsidR="009E69CF" w:rsidRPr="00EC77AA">
        <w:rPr>
          <w:rFonts w:ascii="Sylfaen" w:hAnsi="Sylfaen"/>
          <w:sz w:val="24"/>
          <w:szCs w:val="24"/>
        </w:rPr>
        <w:t>ժ</w:t>
      </w:r>
      <w:r w:rsidRPr="00EC77AA">
        <w:rPr>
          <w:rFonts w:ascii="Sylfaen" w:hAnsi="Sylfaen"/>
          <w:sz w:val="24"/>
          <w:szCs w:val="24"/>
        </w:rPr>
        <w:t>ամանակավոր ներմուծում (թույլտվություն)» մաքսային ընթացակարգին համապատասխան, թույլատրվում է առանց ներմուծման մաքսատուրքերի, հարկերի վճարման, այդ</w:t>
      </w:r>
      <w:r w:rsidR="00D75708" w:rsidRPr="00EC77AA">
        <w:rPr>
          <w:rFonts w:ascii="Sylfaen" w:hAnsi="Sylfaen"/>
          <w:sz w:val="24"/>
          <w:szCs w:val="24"/>
        </w:rPr>
        <w:t>պիսի</w:t>
      </w:r>
      <w:r w:rsidRPr="00EC77AA">
        <w:rPr>
          <w:rFonts w:ascii="Sylfaen" w:hAnsi="Sylfaen"/>
          <w:sz w:val="24"/>
          <w:szCs w:val="24"/>
        </w:rPr>
        <w:t xml:space="preserve"> ժամանակավոր գտնվելու եւ օգտագործելու պայմաններ</w:t>
      </w:r>
      <w:r w:rsidR="00D75708" w:rsidRPr="00EC77AA">
        <w:rPr>
          <w:rFonts w:ascii="Sylfaen" w:hAnsi="Sylfaen"/>
          <w:sz w:val="24"/>
          <w:szCs w:val="24"/>
        </w:rPr>
        <w:t>ի</w:t>
      </w:r>
      <w:r w:rsidRPr="00EC77AA">
        <w:rPr>
          <w:rFonts w:ascii="Sylfaen" w:hAnsi="Sylfaen"/>
          <w:sz w:val="24"/>
          <w:szCs w:val="24"/>
        </w:rPr>
        <w:t>, ինչպես նաեւ այդ</w:t>
      </w:r>
      <w:r w:rsidR="00D75708" w:rsidRPr="00EC77AA">
        <w:rPr>
          <w:rFonts w:ascii="Sylfaen" w:hAnsi="Sylfaen"/>
          <w:sz w:val="24"/>
          <w:szCs w:val="24"/>
        </w:rPr>
        <w:t>պիսի</w:t>
      </w:r>
      <w:r w:rsidRPr="00EC77AA">
        <w:rPr>
          <w:rFonts w:ascii="Sylfaen" w:hAnsi="Sylfaen"/>
          <w:sz w:val="24"/>
          <w:szCs w:val="24"/>
        </w:rPr>
        <w:t xml:space="preserve"> ժամանակավոր գտնվելու եւ օգտագործելու վերջնաժամկետներ</w:t>
      </w:r>
      <w:r w:rsidR="00D75708" w:rsidRPr="00EC77AA">
        <w:rPr>
          <w:rFonts w:ascii="Sylfaen" w:hAnsi="Sylfaen"/>
          <w:sz w:val="24"/>
          <w:szCs w:val="24"/>
        </w:rPr>
        <w:t>ի</w:t>
      </w:r>
      <w:r w:rsidRPr="00EC77AA">
        <w:rPr>
          <w:rFonts w:ascii="Sylfaen" w:hAnsi="Sylfaen"/>
          <w:sz w:val="24"/>
          <w:szCs w:val="24"/>
        </w:rPr>
        <w:t>:</w:t>
      </w:r>
    </w:p>
    <w:p w:rsidR="00E200BB" w:rsidRPr="00EC77AA" w:rsidRDefault="007E2BB4" w:rsidP="00D74B89">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6.</w:t>
      </w:r>
      <w:r w:rsidR="00D74B89">
        <w:rPr>
          <w:rFonts w:ascii="Sylfaen" w:hAnsi="Sylfaen"/>
          <w:sz w:val="24"/>
          <w:szCs w:val="24"/>
        </w:rPr>
        <w:tab/>
      </w:r>
      <w:r w:rsidRPr="00EC77AA">
        <w:rPr>
          <w:rFonts w:ascii="Sylfaen" w:hAnsi="Sylfaen"/>
          <w:sz w:val="24"/>
          <w:szCs w:val="24"/>
        </w:rPr>
        <w:t>Ապրանքների այն կատեգորիաներ</w:t>
      </w:r>
      <w:r w:rsidR="00F82DAF" w:rsidRPr="00EC77AA">
        <w:rPr>
          <w:rFonts w:ascii="Sylfaen" w:hAnsi="Sylfaen"/>
          <w:sz w:val="24"/>
          <w:szCs w:val="24"/>
        </w:rPr>
        <w:t>ի</w:t>
      </w:r>
      <w:r w:rsidRPr="00EC77AA">
        <w:rPr>
          <w:rFonts w:ascii="Sylfaen" w:hAnsi="Sylfaen"/>
          <w:sz w:val="24"/>
          <w:szCs w:val="24"/>
        </w:rPr>
        <w:t xml:space="preserve"> սահման</w:t>
      </w:r>
      <w:r w:rsidR="00F82DAF" w:rsidRPr="00EC77AA">
        <w:rPr>
          <w:rFonts w:ascii="Sylfaen" w:hAnsi="Sylfaen"/>
          <w:sz w:val="24"/>
          <w:szCs w:val="24"/>
        </w:rPr>
        <w:t>ում</w:t>
      </w:r>
      <w:r w:rsidRPr="00EC77AA">
        <w:rPr>
          <w:rFonts w:ascii="Sylfaen" w:hAnsi="Sylfaen"/>
          <w:sz w:val="24"/>
          <w:szCs w:val="24"/>
        </w:rPr>
        <w:t>ը, որոնց նկատմամբ</w:t>
      </w:r>
      <w:r w:rsidR="00F82DAF" w:rsidRPr="00EC77AA">
        <w:rPr>
          <w:rFonts w:ascii="Sylfaen" w:hAnsi="Sylfaen"/>
          <w:sz w:val="24"/>
          <w:szCs w:val="24"/>
        </w:rPr>
        <w:t>,</w:t>
      </w:r>
      <w:r w:rsidRPr="00EC77AA">
        <w:rPr>
          <w:rFonts w:ascii="Sylfaen" w:hAnsi="Sylfaen"/>
          <w:sz w:val="24"/>
          <w:szCs w:val="24"/>
        </w:rPr>
        <w:t xml:space="preserve"> </w:t>
      </w:r>
      <w:r w:rsidR="00D75708" w:rsidRPr="00EC77AA">
        <w:rPr>
          <w:rFonts w:ascii="Sylfaen" w:hAnsi="Sylfaen"/>
          <w:sz w:val="24"/>
          <w:szCs w:val="24"/>
        </w:rPr>
        <w:t xml:space="preserve">բացի </w:t>
      </w:r>
      <w:r w:rsidRPr="00EC77AA">
        <w:rPr>
          <w:rFonts w:ascii="Sylfaen" w:hAnsi="Sylfaen"/>
          <w:sz w:val="24"/>
          <w:szCs w:val="24"/>
        </w:rPr>
        <w:t>Եվրասիական տնտեսական միության մաքսային օրենսգրքով (այսուհետ՝ Միության մաքսային օրենսգիրք) նախատեսված ընթացակարգերից</w:t>
      </w:r>
      <w:r w:rsidR="00F82DAF" w:rsidRPr="00EC77AA">
        <w:rPr>
          <w:rFonts w:ascii="Sylfaen" w:hAnsi="Sylfaen"/>
          <w:sz w:val="24"/>
          <w:szCs w:val="24"/>
        </w:rPr>
        <w:t>,</w:t>
      </w:r>
      <w:r w:rsidRPr="00EC77AA">
        <w:rPr>
          <w:rFonts w:ascii="Sylfaen" w:hAnsi="Sylfaen"/>
          <w:sz w:val="24"/>
          <w:szCs w:val="24"/>
        </w:rPr>
        <w:t xml:space="preserve"> կիրառվում է հատուկ մաքսային ընթացակարգ</w:t>
      </w:r>
      <w:r w:rsidR="009E69CF" w:rsidRPr="00EC77AA">
        <w:rPr>
          <w:rFonts w:ascii="Sylfaen" w:hAnsi="Sylfaen"/>
          <w:sz w:val="24"/>
          <w:szCs w:val="24"/>
        </w:rPr>
        <w:t>,</w:t>
      </w:r>
      <w:r w:rsidRPr="00EC77AA">
        <w:rPr>
          <w:rFonts w:ascii="Sylfaen" w:hAnsi="Sylfaen"/>
          <w:sz w:val="24"/>
          <w:szCs w:val="24"/>
        </w:rPr>
        <w:t xml:space="preserve"> </w:t>
      </w:r>
      <w:r w:rsidR="00D75708" w:rsidRPr="00EC77AA">
        <w:rPr>
          <w:rFonts w:ascii="Sylfaen" w:hAnsi="Sylfaen"/>
          <w:sz w:val="24"/>
          <w:szCs w:val="24"/>
        </w:rPr>
        <w:t>ներառյալ</w:t>
      </w:r>
      <w:r w:rsidR="009E69CF" w:rsidRPr="00EC77AA">
        <w:rPr>
          <w:rFonts w:ascii="Sylfaen" w:hAnsi="Sylfaen"/>
          <w:sz w:val="24"/>
          <w:szCs w:val="24"/>
        </w:rPr>
        <w:t>՝</w:t>
      </w:r>
      <w:r w:rsidRPr="00EC77AA">
        <w:rPr>
          <w:rFonts w:ascii="Sylfaen" w:hAnsi="Sylfaen"/>
          <w:sz w:val="24"/>
          <w:szCs w:val="24"/>
        </w:rPr>
        <w:t xml:space="preserve"> ապրանքների այդ կատեգորիաներին պատկանող կամ չպատկանող ապրանքներ</w:t>
      </w:r>
      <w:r w:rsidR="00F82DAF" w:rsidRPr="00EC77AA">
        <w:rPr>
          <w:rFonts w:ascii="Sylfaen" w:hAnsi="Sylfaen"/>
          <w:sz w:val="24"/>
          <w:szCs w:val="24"/>
        </w:rPr>
        <w:t>ի</w:t>
      </w:r>
      <w:r w:rsidRPr="00EC77AA">
        <w:rPr>
          <w:rFonts w:ascii="Sylfaen" w:hAnsi="Sylfaen"/>
          <w:sz w:val="24"/>
          <w:szCs w:val="24"/>
        </w:rPr>
        <w:t xml:space="preserve"> սահման</w:t>
      </w:r>
      <w:r w:rsidR="00F82DAF" w:rsidRPr="00EC77AA">
        <w:rPr>
          <w:rFonts w:ascii="Sylfaen" w:hAnsi="Sylfaen"/>
          <w:sz w:val="24"/>
          <w:szCs w:val="24"/>
        </w:rPr>
        <w:t>ում</w:t>
      </w:r>
      <w:r w:rsidRPr="00EC77AA">
        <w:rPr>
          <w:rFonts w:ascii="Sylfaen" w:hAnsi="Sylfaen"/>
          <w:sz w:val="24"/>
          <w:szCs w:val="24"/>
        </w:rPr>
        <w:t>ը:</w:t>
      </w:r>
      <w:r w:rsidR="009E69CF" w:rsidRPr="00EC77AA">
        <w:rPr>
          <w:rFonts w:ascii="Sylfaen" w:hAnsi="Sylfaen"/>
          <w:sz w:val="24"/>
          <w:szCs w:val="24"/>
        </w:rPr>
        <w:t>».</w:t>
      </w:r>
    </w:p>
    <w:p w:rsidR="00E200BB" w:rsidRPr="00EC77AA" w:rsidRDefault="007E2BB4" w:rsidP="00D74B89">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բ)</w:t>
      </w:r>
      <w:r w:rsidR="00091126">
        <w:rPr>
          <w:rFonts w:ascii="Sylfaen" w:hAnsi="Sylfaen"/>
          <w:sz w:val="24"/>
          <w:szCs w:val="24"/>
        </w:rPr>
        <w:tab/>
      </w:r>
      <w:r w:rsidRPr="00EC77AA">
        <w:rPr>
          <w:rFonts w:ascii="Sylfaen" w:hAnsi="Sylfaen"/>
          <w:sz w:val="24"/>
          <w:szCs w:val="24"/>
        </w:rPr>
        <w:t>լրացնել հետ</w:t>
      </w:r>
      <w:r w:rsidR="00F135F6" w:rsidRPr="00EC77AA">
        <w:rPr>
          <w:rFonts w:ascii="Sylfaen" w:hAnsi="Sylfaen"/>
          <w:sz w:val="24"/>
          <w:szCs w:val="24"/>
        </w:rPr>
        <w:t>եւ</w:t>
      </w:r>
      <w:r w:rsidRPr="00EC77AA">
        <w:rPr>
          <w:rFonts w:ascii="Sylfaen" w:hAnsi="Sylfaen"/>
          <w:sz w:val="24"/>
          <w:szCs w:val="24"/>
        </w:rPr>
        <w:t>յալ բովանդակությամբ 6</w:t>
      </w:r>
      <w:r w:rsidRPr="00EC77AA">
        <w:rPr>
          <w:rFonts w:ascii="Sylfaen" w:hAnsi="Sylfaen"/>
          <w:sz w:val="24"/>
          <w:szCs w:val="24"/>
          <w:vertAlign w:val="superscript"/>
        </w:rPr>
        <w:t>1</w:t>
      </w:r>
      <w:r w:rsidRPr="00EC77AA">
        <w:rPr>
          <w:rFonts w:ascii="Sylfaen" w:hAnsi="Sylfaen"/>
          <w:sz w:val="24"/>
          <w:szCs w:val="24"/>
        </w:rPr>
        <w:t xml:space="preserve"> - 6</w:t>
      </w:r>
      <w:r w:rsidRPr="00EC77AA">
        <w:rPr>
          <w:rFonts w:ascii="Sylfaen" w:hAnsi="Sylfaen"/>
          <w:sz w:val="24"/>
          <w:szCs w:val="24"/>
          <w:vertAlign w:val="superscript"/>
        </w:rPr>
        <w:t>4</w:t>
      </w:r>
      <w:r w:rsidRPr="00EC77AA">
        <w:rPr>
          <w:rFonts w:ascii="Sylfaen" w:hAnsi="Sylfaen"/>
          <w:sz w:val="24"/>
          <w:szCs w:val="24"/>
        </w:rPr>
        <w:t xml:space="preserve"> կետեր</w:t>
      </w:r>
      <w:r w:rsidR="009E69CF" w:rsidRPr="00EC77AA">
        <w:rPr>
          <w:rFonts w:ascii="Sylfaen" w:hAnsi="Sylfaen"/>
          <w:sz w:val="24"/>
          <w:szCs w:val="24"/>
        </w:rPr>
        <w:t>.</w:t>
      </w:r>
    </w:p>
    <w:p w:rsidR="00E200BB" w:rsidRPr="00EC77AA" w:rsidRDefault="007E2BB4" w:rsidP="00D74B89">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«6</w:t>
      </w:r>
      <w:r w:rsidRPr="00EC77AA">
        <w:rPr>
          <w:rFonts w:ascii="Sylfaen" w:hAnsi="Sylfaen"/>
          <w:sz w:val="24"/>
          <w:szCs w:val="24"/>
          <w:vertAlign w:val="superscript"/>
        </w:rPr>
        <w:t>1</w:t>
      </w:r>
      <w:r w:rsidRPr="00EC77AA">
        <w:rPr>
          <w:rFonts w:ascii="Sylfaen" w:hAnsi="Sylfaen"/>
          <w:sz w:val="24"/>
          <w:szCs w:val="24"/>
        </w:rPr>
        <w:t>.</w:t>
      </w:r>
      <w:r w:rsidR="00D74B89">
        <w:rPr>
          <w:rFonts w:ascii="Sylfaen" w:hAnsi="Sylfaen"/>
          <w:sz w:val="24"/>
          <w:szCs w:val="24"/>
        </w:rPr>
        <w:tab/>
      </w:r>
      <w:r w:rsidRPr="00EC77AA">
        <w:rPr>
          <w:rFonts w:ascii="Sylfaen" w:hAnsi="Sylfaen"/>
          <w:sz w:val="24"/>
          <w:szCs w:val="24"/>
        </w:rPr>
        <w:t>Միության մաքսային օրենսգրքով նախատեսված ապրանքների կատեգորիաներին պատկանող կամ չպատկանող այն ապրանքներ</w:t>
      </w:r>
      <w:r w:rsidR="00F82DAF" w:rsidRPr="00EC77AA">
        <w:rPr>
          <w:rFonts w:ascii="Sylfaen" w:hAnsi="Sylfaen"/>
          <w:sz w:val="24"/>
          <w:szCs w:val="24"/>
        </w:rPr>
        <w:t>ի</w:t>
      </w:r>
      <w:r w:rsidRPr="00EC77AA">
        <w:rPr>
          <w:rFonts w:ascii="Sylfaen" w:hAnsi="Sylfaen"/>
          <w:sz w:val="24"/>
          <w:szCs w:val="24"/>
        </w:rPr>
        <w:t>, որոնց նկատմամբ կիրառվում է հատուկ մաքսային ընթացակարգ, ինչպես նաեւ այն միջազգային պաշտոնական ցուցահանդեսների բնութագրեր</w:t>
      </w:r>
      <w:r w:rsidR="00F82DAF" w:rsidRPr="00EC77AA">
        <w:rPr>
          <w:rFonts w:ascii="Sylfaen" w:hAnsi="Sylfaen"/>
          <w:sz w:val="24"/>
          <w:szCs w:val="24"/>
        </w:rPr>
        <w:t>ի</w:t>
      </w:r>
      <w:r w:rsidRPr="00EC77AA">
        <w:rPr>
          <w:rFonts w:ascii="Sylfaen" w:hAnsi="Sylfaen"/>
          <w:sz w:val="24"/>
          <w:szCs w:val="24"/>
        </w:rPr>
        <w:t xml:space="preserve"> սահման</w:t>
      </w:r>
      <w:r w:rsidR="00F82DAF" w:rsidRPr="00EC77AA">
        <w:rPr>
          <w:rFonts w:ascii="Sylfaen" w:hAnsi="Sylfaen"/>
          <w:sz w:val="24"/>
          <w:szCs w:val="24"/>
        </w:rPr>
        <w:t>ում</w:t>
      </w:r>
      <w:r w:rsidRPr="00EC77AA">
        <w:rPr>
          <w:rFonts w:ascii="Sylfaen" w:hAnsi="Sylfaen"/>
          <w:sz w:val="24"/>
          <w:szCs w:val="24"/>
        </w:rPr>
        <w:t xml:space="preserve">ը, որոնց </w:t>
      </w:r>
      <w:r w:rsidRPr="00EC77AA">
        <w:rPr>
          <w:rFonts w:ascii="Sylfaen" w:hAnsi="Sylfaen"/>
          <w:sz w:val="24"/>
          <w:szCs w:val="24"/>
        </w:rPr>
        <w:lastRenderedPageBreak/>
        <w:t>կազմակերպման եւ անցկացման համար օտարերկրյա ապրանքները ձեւակերպվում են հատուկ մաքսային ընթացակարգով:</w:t>
      </w:r>
    </w:p>
    <w:p w:rsidR="00E200BB" w:rsidRPr="00EC77AA" w:rsidRDefault="007E2BB4" w:rsidP="00091126">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6</w:t>
      </w:r>
      <w:r w:rsidRPr="00EC77AA">
        <w:rPr>
          <w:rFonts w:ascii="Sylfaen" w:hAnsi="Sylfaen"/>
          <w:sz w:val="24"/>
          <w:szCs w:val="24"/>
          <w:vertAlign w:val="superscript"/>
        </w:rPr>
        <w:t>2</w:t>
      </w:r>
      <w:r w:rsidRPr="00EC77AA">
        <w:rPr>
          <w:rFonts w:ascii="Sylfaen" w:hAnsi="Sylfaen"/>
          <w:sz w:val="24"/>
          <w:szCs w:val="24"/>
        </w:rPr>
        <w:t>.</w:t>
      </w:r>
      <w:r w:rsidR="00091126">
        <w:rPr>
          <w:rFonts w:ascii="Sylfaen" w:hAnsi="Sylfaen"/>
          <w:sz w:val="24"/>
          <w:szCs w:val="24"/>
        </w:rPr>
        <w:tab/>
      </w:r>
      <w:r w:rsidRPr="00EC77AA">
        <w:rPr>
          <w:rFonts w:ascii="Sylfaen" w:hAnsi="Sylfaen"/>
          <w:sz w:val="24"/>
          <w:szCs w:val="24"/>
        </w:rPr>
        <w:t>Հատուկ մաքսային ընթացակարգով ապրանքների ձեւակերպման պայմաններ</w:t>
      </w:r>
      <w:r w:rsidR="00F82DAF" w:rsidRPr="00EC77AA">
        <w:rPr>
          <w:rFonts w:ascii="Sylfaen" w:hAnsi="Sylfaen"/>
          <w:sz w:val="24"/>
          <w:szCs w:val="24"/>
        </w:rPr>
        <w:t>ի</w:t>
      </w:r>
      <w:r w:rsidRPr="00EC77AA">
        <w:rPr>
          <w:rFonts w:ascii="Sylfaen" w:hAnsi="Sylfaen"/>
          <w:sz w:val="24"/>
          <w:szCs w:val="24"/>
        </w:rPr>
        <w:t xml:space="preserve"> եւ հատուկ մաքսային ընթացակարգի կիրառման կարգ</w:t>
      </w:r>
      <w:r w:rsidR="00F82DAF" w:rsidRPr="00EC77AA">
        <w:rPr>
          <w:rFonts w:ascii="Sylfaen" w:hAnsi="Sylfaen"/>
          <w:sz w:val="24"/>
          <w:szCs w:val="24"/>
        </w:rPr>
        <w:t>ի</w:t>
      </w:r>
      <w:r w:rsidRPr="00EC77AA">
        <w:rPr>
          <w:rFonts w:ascii="Sylfaen" w:hAnsi="Sylfaen"/>
          <w:sz w:val="24"/>
          <w:szCs w:val="24"/>
        </w:rPr>
        <w:t xml:space="preserve"> սահման</w:t>
      </w:r>
      <w:r w:rsidR="00F82DAF" w:rsidRPr="00EC77AA">
        <w:rPr>
          <w:rFonts w:ascii="Sylfaen" w:hAnsi="Sylfaen"/>
          <w:sz w:val="24"/>
          <w:szCs w:val="24"/>
        </w:rPr>
        <w:t>ում</w:t>
      </w:r>
      <w:r w:rsidRPr="00EC77AA">
        <w:rPr>
          <w:rFonts w:ascii="Sylfaen" w:hAnsi="Sylfaen"/>
          <w:sz w:val="24"/>
          <w:szCs w:val="24"/>
        </w:rPr>
        <w:t>ը՝ կախված ապրանքների այն կատեգորիաներից, որոնց նկատմամբ կիրառվում է հատուկ մաքսային ընթացակարգը:</w:t>
      </w:r>
    </w:p>
    <w:p w:rsidR="00E200BB" w:rsidRPr="00EC77AA" w:rsidRDefault="007E2BB4" w:rsidP="00091126">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6</w:t>
      </w:r>
      <w:r w:rsidRPr="00EC77AA">
        <w:rPr>
          <w:rFonts w:ascii="Sylfaen" w:hAnsi="Sylfaen"/>
          <w:sz w:val="24"/>
          <w:szCs w:val="24"/>
          <w:vertAlign w:val="superscript"/>
        </w:rPr>
        <w:t>3</w:t>
      </w:r>
      <w:r w:rsidRPr="00EC77AA">
        <w:rPr>
          <w:rFonts w:ascii="Sylfaen" w:hAnsi="Sylfaen"/>
          <w:sz w:val="24"/>
          <w:szCs w:val="24"/>
        </w:rPr>
        <w:t>.</w:t>
      </w:r>
      <w:r w:rsidR="00091126">
        <w:rPr>
          <w:rFonts w:ascii="Sylfaen" w:hAnsi="Sylfaen"/>
          <w:sz w:val="24"/>
          <w:szCs w:val="24"/>
        </w:rPr>
        <w:tab/>
      </w:r>
      <w:r w:rsidR="00F82DAF" w:rsidRPr="00EC77AA">
        <w:rPr>
          <w:rFonts w:ascii="Sylfaen" w:hAnsi="Sylfaen"/>
          <w:sz w:val="24"/>
          <w:szCs w:val="24"/>
        </w:rPr>
        <w:t>Լ</w:t>
      </w:r>
      <w:r w:rsidRPr="00EC77AA">
        <w:rPr>
          <w:rFonts w:ascii="Sylfaen" w:hAnsi="Sylfaen"/>
          <w:sz w:val="24"/>
          <w:szCs w:val="24"/>
        </w:rPr>
        <w:t>րացուցիչ պայմաններ</w:t>
      </w:r>
      <w:r w:rsidR="00F82DAF" w:rsidRPr="00EC77AA">
        <w:rPr>
          <w:rFonts w:ascii="Sylfaen" w:hAnsi="Sylfaen"/>
          <w:sz w:val="24"/>
          <w:szCs w:val="24"/>
        </w:rPr>
        <w:t>ի</w:t>
      </w:r>
      <w:r w:rsidRPr="00EC77AA">
        <w:rPr>
          <w:rFonts w:ascii="Sylfaen" w:hAnsi="Sylfaen"/>
          <w:sz w:val="24"/>
          <w:szCs w:val="24"/>
        </w:rPr>
        <w:t>, որոնց պահպանման դեպքում Միության մաքսային օրենսգրքով նախատեսված անձինք կարող են հանդես գալ որպես հատուկ մաքսային ընթացակարգով ձեւակերպվող ապրանքների հայտարարատուներ, ինչպես նաեւ այլ անձանց եւ այն պայմաններ</w:t>
      </w:r>
      <w:r w:rsidR="00F82DAF" w:rsidRPr="00EC77AA">
        <w:rPr>
          <w:rFonts w:ascii="Sylfaen" w:hAnsi="Sylfaen"/>
          <w:sz w:val="24"/>
          <w:szCs w:val="24"/>
        </w:rPr>
        <w:t>ի</w:t>
      </w:r>
      <w:r w:rsidRPr="00EC77AA">
        <w:rPr>
          <w:rFonts w:ascii="Sylfaen" w:hAnsi="Sylfaen"/>
          <w:sz w:val="24"/>
          <w:szCs w:val="24"/>
        </w:rPr>
        <w:t xml:space="preserve"> սահման</w:t>
      </w:r>
      <w:r w:rsidR="00F82DAF" w:rsidRPr="00EC77AA">
        <w:rPr>
          <w:rFonts w:ascii="Sylfaen" w:hAnsi="Sylfaen"/>
          <w:sz w:val="24"/>
          <w:szCs w:val="24"/>
        </w:rPr>
        <w:t>ում</w:t>
      </w:r>
      <w:r w:rsidRPr="00EC77AA">
        <w:rPr>
          <w:rFonts w:ascii="Sylfaen" w:hAnsi="Sylfaen"/>
          <w:sz w:val="24"/>
          <w:szCs w:val="24"/>
        </w:rPr>
        <w:t>ը, որոնց պահպանման դեպքում այդ անձինք կարող են հանդես գալ որպես նշված ապրանքների հայտարարատուներ:</w:t>
      </w:r>
    </w:p>
    <w:p w:rsidR="00E200BB" w:rsidRPr="00EC77AA" w:rsidRDefault="007E2BB4" w:rsidP="00091126">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6</w:t>
      </w:r>
      <w:r w:rsidRPr="00EC77AA">
        <w:rPr>
          <w:rFonts w:ascii="Sylfaen" w:hAnsi="Sylfaen"/>
          <w:sz w:val="24"/>
          <w:szCs w:val="24"/>
          <w:vertAlign w:val="superscript"/>
        </w:rPr>
        <w:t>4</w:t>
      </w:r>
      <w:r w:rsidRPr="00EC77AA">
        <w:rPr>
          <w:rFonts w:ascii="Sylfaen" w:hAnsi="Sylfaen"/>
          <w:sz w:val="24"/>
          <w:szCs w:val="24"/>
        </w:rPr>
        <w:t>.</w:t>
      </w:r>
      <w:r w:rsidR="00091126">
        <w:rPr>
          <w:rFonts w:ascii="Sylfaen" w:hAnsi="Sylfaen"/>
          <w:sz w:val="24"/>
          <w:szCs w:val="24"/>
        </w:rPr>
        <w:tab/>
      </w:r>
      <w:r w:rsidRPr="00EC77AA">
        <w:rPr>
          <w:rFonts w:ascii="Sylfaen" w:hAnsi="Sylfaen"/>
          <w:sz w:val="24"/>
          <w:szCs w:val="24"/>
        </w:rPr>
        <w:t>Մտավոր սեփականության օբյեկտների նկատմամբ իրավունքների պաշտպանության միջոցներ ձեռնարկելու դեպքեր</w:t>
      </w:r>
      <w:r w:rsidR="00F82DAF" w:rsidRPr="00EC77AA">
        <w:rPr>
          <w:rFonts w:ascii="Sylfaen" w:hAnsi="Sylfaen"/>
          <w:sz w:val="24"/>
          <w:szCs w:val="24"/>
        </w:rPr>
        <w:t>ի</w:t>
      </w:r>
      <w:r w:rsidRPr="00EC77AA">
        <w:rPr>
          <w:rFonts w:ascii="Sylfaen" w:hAnsi="Sylfaen"/>
          <w:sz w:val="24"/>
          <w:szCs w:val="24"/>
        </w:rPr>
        <w:t xml:space="preserve"> եւ կարգ</w:t>
      </w:r>
      <w:r w:rsidR="00F82DAF" w:rsidRPr="00EC77AA">
        <w:rPr>
          <w:rFonts w:ascii="Sylfaen" w:hAnsi="Sylfaen"/>
          <w:sz w:val="24"/>
          <w:szCs w:val="24"/>
        </w:rPr>
        <w:t>ի</w:t>
      </w:r>
      <w:r w:rsidRPr="00EC77AA">
        <w:rPr>
          <w:rFonts w:ascii="Sylfaen" w:hAnsi="Sylfaen"/>
          <w:sz w:val="24"/>
          <w:szCs w:val="24"/>
        </w:rPr>
        <w:t xml:space="preserve"> սահման</w:t>
      </w:r>
      <w:r w:rsidR="00F82DAF" w:rsidRPr="00EC77AA">
        <w:rPr>
          <w:rFonts w:ascii="Sylfaen" w:hAnsi="Sylfaen"/>
          <w:sz w:val="24"/>
          <w:szCs w:val="24"/>
        </w:rPr>
        <w:t>ումն</w:t>
      </w:r>
      <w:r w:rsidRPr="00EC77AA">
        <w:rPr>
          <w:rFonts w:ascii="Sylfaen" w:hAnsi="Sylfaen"/>
          <w:sz w:val="24"/>
          <w:szCs w:val="24"/>
        </w:rPr>
        <w:t xml:space="preserve"> ապրանքների առանձին կատեգորիաների համար, որոնց նկատմամբ կիրառվում է հատուկ մաքսային ընթացակարգը։».</w:t>
      </w:r>
    </w:p>
    <w:p w:rsidR="00E200BB" w:rsidRPr="00EC77AA" w:rsidRDefault="007E2BB4" w:rsidP="00091126">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գ)</w:t>
      </w:r>
      <w:r w:rsidR="00091126">
        <w:rPr>
          <w:rFonts w:ascii="Sylfaen" w:hAnsi="Sylfaen"/>
          <w:sz w:val="24"/>
          <w:szCs w:val="24"/>
        </w:rPr>
        <w:tab/>
      </w:r>
      <w:r w:rsidRPr="00EC77AA">
        <w:rPr>
          <w:rFonts w:ascii="Sylfaen" w:hAnsi="Sylfaen"/>
          <w:sz w:val="24"/>
          <w:szCs w:val="24"/>
        </w:rPr>
        <w:t>լրացնել հետ</w:t>
      </w:r>
      <w:r w:rsidR="00F135F6" w:rsidRPr="00EC77AA">
        <w:rPr>
          <w:rFonts w:ascii="Sylfaen" w:hAnsi="Sylfaen"/>
          <w:sz w:val="24"/>
          <w:szCs w:val="24"/>
        </w:rPr>
        <w:t>եւ</w:t>
      </w:r>
      <w:r w:rsidRPr="00EC77AA">
        <w:rPr>
          <w:rFonts w:ascii="Sylfaen" w:hAnsi="Sylfaen"/>
          <w:sz w:val="24"/>
          <w:szCs w:val="24"/>
        </w:rPr>
        <w:t>յալ բովանդակությամբ 7</w:t>
      </w:r>
      <w:r w:rsidRPr="00EC77AA">
        <w:rPr>
          <w:rFonts w:ascii="Sylfaen" w:hAnsi="Sylfaen"/>
          <w:sz w:val="24"/>
          <w:szCs w:val="24"/>
          <w:vertAlign w:val="superscript"/>
        </w:rPr>
        <w:t>1</w:t>
      </w:r>
      <w:r w:rsidRPr="00EC77AA">
        <w:rPr>
          <w:rFonts w:ascii="Sylfaen" w:hAnsi="Sylfaen"/>
          <w:sz w:val="24"/>
          <w:szCs w:val="24"/>
        </w:rPr>
        <w:t xml:space="preserve"> կետ</w:t>
      </w:r>
      <w:r w:rsidR="009E69CF" w:rsidRPr="00EC77AA">
        <w:rPr>
          <w:rFonts w:ascii="Sylfaen" w:hAnsi="Sylfaen"/>
          <w:sz w:val="24"/>
          <w:szCs w:val="24"/>
        </w:rPr>
        <w:t>.</w:t>
      </w:r>
    </w:p>
    <w:p w:rsidR="00E200BB" w:rsidRPr="00EC77AA" w:rsidRDefault="007E2BB4" w:rsidP="00091126">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«7</w:t>
      </w:r>
      <w:r w:rsidRPr="00EC77AA">
        <w:rPr>
          <w:rFonts w:ascii="Sylfaen" w:hAnsi="Sylfaen"/>
          <w:sz w:val="24"/>
          <w:szCs w:val="24"/>
          <w:vertAlign w:val="superscript"/>
        </w:rPr>
        <w:t>1</w:t>
      </w:r>
      <w:r w:rsidRPr="00EC77AA">
        <w:rPr>
          <w:rFonts w:ascii="Sylfaen" w:hAnsi="Sylfaen"/>
          <w:sz w:val="24"/>
          <w:szCs w:val="24"/>
        </w:rPr>
        <w:t>.</w:t>
      </w:r>
      <w:r w:rsidR="00091126">
        <w:rPr>
          <w:rFonts w:ascii="Sylfaen" w:hAnsi="Sylfaen"/>
          <w:sz w:val="24"/>
          <w:szCs w:val="24"/>
        </w:rPr>
        <w:tab/>
      </w:r>
      <w:r w:rsidRPr="00EC77AA">
        <w:rPr>
          <w:rFonts w:ascii="Sylfaen" w:hAnsi="Sylfaen"/>
          <w:sz w:val="24"/>
          <w:szCs w:val="24"/>
        </w:rPr>
        <w:t>Միության մաքսային տարածք ներմուծվող (ներմուծված) ապրանքների նկատմամբ ներմուծման մաքսատուրքի դրույքաչափը նվազեցնելու միջոցով սակագնային արտոնություններ տրամադրելու դեպքերի համար Միության մաքսային օրենսգրքով նախատեսված հանգամանքներից տարբեր այլ հանգամանքներ</w:t>
      </w:r>
      <w:r w:rsidR="00F82DAF" w:rsidRPr="00EC77AA">
        <w:rPr>
          <w:rFonts w:ascii="Sylfaen" w:hAnsi="Sylfaen"/>
          <w:sz w:val="24"/>
          <w:szCs w:val="24"/>
        </w:rPr>
        <w:t>ի</w:t>
      </w:r>
      <w:r w:rsidRPr="00EC77AA">
        <w:rPr>
          <w:rFonts w:ascii="Sylfaen" w:hAnsi="Sylfaen"/>
          <w:sz w:val="24"/>
          <w:szCs w:val="24"/>
        </w:rPr>
        <w:t xml:space="preserve"> սահման</w:t>
      </w:r>
      <w:r w:rsidR="00F82DAF" w:rsidRPr="00EC77AA">
        <w:rPr>
          <w:rFonts w:ascii="Sylfaen" w:hAnsi="Sylfaen"/>
          <w:sz w:val="24"/>
          <w:szCs w:val="24"/>
        </w:rPr>
        <w:t>ում</w:t>
      </w:r>
      <w:r w:rsidRPr="00EC77AA">
        <w:rPr>
          <w:rFonts w:ascii="Sylfaen" w:hAnsi="Sylfaen"/>
          <w:sz w:val="24"/>
          <w:szCs w:val="24"/>
        </w:rPr>
        <w:t xml:space="preserve">ը, որոնց ի հայտ գալու դեպքում դադարում է ներմուծման մաքսատուրքեր վճարելու պարտավորությունը եւ (կամ) վրա է հասնում ներմուծման մաքսատուրքերը վճարելու ժամկետը։». </w:t>
      </w:r>
    </w:p>
    <w:p w:rsidR="00E200BB" w:rsidRPr="00EC77AA" w:rsidRDefault="002008BB" w:rsidP="00091126">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դ</w:t>
      </w:r>
      <w:r w:rsidR="007E2BB4" w:rsidRPr="00EC77AA">
        <w:rPr>
          <w:rFonts w:ascii="Sylfaen" w:hAnsi="Sylfaen"/>
          <w:sz w:val="24"/>
          <w:szCs w:val="24"/>
        </w:rPr>
        <w:t>)</w:t>
      </w:r>
      <w:r w:rsidR="00091126">
        <w:rPr>
          <w:rFonts w:ascii="Sylfaen" w:hAnsi="Sylfaen"/>
          <w:sz w:val="24"/>
          <w:szCs w:val="24"/>
        </w:rPr>
        <w:tab/>
      </w:r>
      <w:r w:rsidR="007E2BB4" w:rsidRPr="00EC77AA">
        <w:rPr>
          <w:rFonts w:ascii="Sylfaen" w:hAnsi="Sylfaen"/>
          <w:sz w:val="24"/>
          <w:szCs w:val="24"/>
        </w:rPr>
        <w:t>լրացնել հետ</w:t>
      </w:r>
      <w:r w:rsidR="00F135F6" w:rsidRPr="00EC77AA">
        <w:rPr>
          <w:rFonts w:ascii="Sylfaen" w:hAnsi="Sylfaen"/>
          <w:sz w:val="24"/>
          <w:szCs w:val="24"/>
        </w:rPr>
        <w:t>եւ</w:t>
      </w:r>
      <w:r w:rsidR="007E2BB4" w:rsidRPr="00EC77AA">
        <w:rPr>
          <w:rFonts w:ascii="Sylfaen" w:hAnsi="Sylfaen"/>
          <w:sz w:val="24"/>
          <w:szCs w:val="24"/>
        </w:rPr>
        <w:t>յալ բովանդակությամբ 12</w:t>
      </w:r>
      <w:r w:rsidR="007E2BB4" w:rsidRPr="00EC77AA">
        <w:rPr>
          <w:rFonts w:ascii="Sylfaen" w:hAnsi="Sylfaen"/>
          <w:sz w:val="24"/>
          <w:szCs w:val="24"/>
          <w:vertAlign w:val="superscript"/>
        </w:rPr>
        <w:t>1</w:t>
      </w:r>
      <w:r w:rsidR="007E2BB4" w:rsidRPr="00EC77AA">
        <w:rPr>
          <w:rFonts w:ascii="Sylfaen" w:hAnsi="Sylfaen"/>
          <w:sz w:val="24"/>
          <w:szCs w:val="24"/>
        </w:rPr>
        <w:t xml:space="preserve"> - 12</w:t>
      </w:r>
      <w:r w:rsidR="007E2BB4" w:rsidRPr="00EC77AA">
        <w:rPr>
          <w:rFonts w:ascii="Sylfaen" w:hAnsi="Sylfaen"/>
          <w:sz w:val="24"/>
          <w:szCs w:val="24"/>
          <w:vertAlign w:val="superscript"/>
        </w:rPr>
        <w:t>3</w:t>
      </w:r>
      <w:r w:rsidR="007E2BB4" w:rsidRPr="00EC77AA">
        <w:rPr>
          <w:rFonts w:ascii="Sylfaen" w:hAnsi="Sylfaen"/>
          <w:sz w:val="24"/>
          <w:szCs w:val="24"/>
        </w:rPr>
        <w:t xml:space="preserve"> կետեր</w:t>
      </w:r>
      <w:r w:rsidR="007B52E7" w:rsidRPr="00EC77AA">
        <w:rPr>
          <w:rFonts w:ascii="Sylfaen" w:hAnsi="Sylfaen"/>
          <w:sz w:val="24"/>
          <w:szCs w:val="24"/>
        </w:rPr>
        <w:t>.</w:t>
      </w:r>
    </w:p>
    <w:p w:rsidR="00E200BB" w:rsidRPr="00EC77AA" w:rsidRDefault="007E2BB4" w:rsidP="008356D1">
      <w:pPr>
        <w:pStyle w:val="Bodytext20"/>
        <w:shd w:val="clear" w:color="auto" w:fill="auto"/>
        <w:tabs>
          <w:tab w:val="left" w:pos="1134"/>
        </w:tabs>
        <w:spacing w:before="0" w:after="160" w:line="372" w:lineRule="auto"/>
        <w:ind w:firstLine="567"/>
        <w:rPr>
          <w:rFonts w:ascii="Sylfaen" w:hAnsi="Sylfaen"/>
          <w:sz w:val="24"/>
          <w:szCs w:val="24"/>
        </w:rPr>
      </w:pPr>
      <w:r w:rsidRPr="00EC77AA">
        <w:rPr>
          <w:rFonts w:ascii="Sylfaen" w:hAnsi="Sylfaen"/>
          <w:sz w:val="24"/>
          <w:szCs w:val="24"/>
        </w:rPr>
        <w:t>«12</w:t>
      </w:r>
      <w:r w:rsidRPr="00EC77AA">
        <w:rPr>
          <w:rFonts w:ascii="Sylfaen" w:hAnsi="Sylfaen"/>
          <w:sz w:val="24"/>
          <w:szCs w:val="24"/>
          <w:vertAlign w:val="superscript"/>
        </w:rPr>
        <w:t>1</w:t>
      </w:r>
      <w:r w:rsidRPr="00EC77AA">
        <w:rPr>
          <w:rFonts w:ascii="Sylfaen" w:hAnsi="Sylfaen"/>
          <w:sz w:val="24"/>
          <w:szCs w:val="24"/>
        </w:rPr>
        <w:t>.</w:t>
      </w:r>
      <w:r w:rsidR="00091126">
        <w:rPr>
          <w:rFonts w:ascii="Sylfaen" w:hAnsi="Sylfaen"/>
          <w:sz w:val="24"/>
          <w:szCs w:val="24"/>
        </w:rPr>
        <w:tab/>
      </w:r>
      <w:r w:rsidRPr="00EC77AA">
        <w:rPr>
          <w:rFonts w:ascii="Sylfaen" w:hAnsi="Sylfaen"/>
          <w:sz w:val="24"/>
          <w:szCs w:val="24"/>
        </w:rPr>
        <w:t>Միության մաքսային տարածքից արտահանվող ապրանքների ծագումը որոշելու կանոններ</w:t>
      </w:r>
      <w:r w:rsidR="00F82DAF" w:rsidRPr="00EC77AA">
        <w:rPr>
          <w:rFonts w:ascii="Sylfaen" w:hAnsi="Sylfaen"/>
          <w:sz w:val="24"/>
          <w:szCs w:val="24"/>
        </w:rPr>
        <w:t>ի</w:t>
      </w:r>
      <w:r w:rsidRPr="00EC77AA">
        <w:rPr>
          <w:rFonts w:ascii="Sylfaen" w:hAnsi="Sylfaen"/>
          <w:sz w:val="24"/>
          <w:szCs w:val="24"/>
        </w:rPr>
        <w:t xml:space="preserve"> հաստատ</w:t>
      </w:r>
      <w:r w:rsidR="00F82DAF" w:rsidRPr="00EC77AA">
        <w:rPr>
          <w:rFonts w:ascii="Sylfaen" w:hAnsi="Sylfaen"/>
          <w:sz w:val="24"/>
          <w:szCs w:val="24"/>
        </w:rPr>
        <w:t>ում</w:t>
      </w:r>
      <w:r w:rsidRPr="00EC77AA">
        <w:rPr>
          <w:rFonts w:ascii="Sylfaen" w:hAnsi="Sylfaen"/>
          <w:sz w:val="24"/>
          <w:szCs w:val="24"/>
        </w:rPr>
        <w:t>ը:</w:t>
      </w:r>
    </w:p>
    <w:p w:rsidR="00E200BB" w:rsidRPr="00EC77AA" w:rsidRDefault="007E2BB4" w:rsidP="008356D1">
      <w:pPr>
        <w:pStyle w:val="Bodytext20"/>
        <w:shd w:val="clear" w:color="auto" w:fill="auto"/>
        <w:tabs>
          <w:tab w:val="left" w:pos="1134"/>
        </w:tabs>
        <w:spacing w:before="0" w:after="160" w:line="372" w:lineRule="auto"/>
        <w:ind w:firstLine="567"/>
        <w:rPr>
          <w:rFonts w:ascii="Sylfaen" w:hAnsi="Sylfaen"/>
          <w:sz w:val="24"/>
          <w:szCs w:val="24"/>
        </w:rPr>
      </w:pPr>
      <w:r w:rsidRPr="00EC77AA">
        <w:rPr>
          <w:rFonts w:ascii="Sylfaen" w:hAnsi="Sylfaen"/>
          <w:sz w:val="24"/>
          <w:szCs w:val="24"/>
        </w:rPr>
        <w:lastRenderedPageBreak/>
        <w:t>12</w:t>
      </w:r>
      <w:r w:rsidRPr="00EC77AA">
        <w:rPr>
          <w:rFonts w:ascii="Sylfaen" w:hAnsi="Sylfaen"/>
          <w:sz w:val="24"/>
          <w:szCs w:val="24"/>
          <w:vertAlign w:val="superscript"/>
        </w:rPr>
        <w:t>2</w:t>
      </w:r>
      <w:r w:rsidRPr="00EC77AA">
        <w:rPr>
          <w:rFonts w:ascii="Sylfaen" w:hAnsi="Sylfaen"/>
          <w:sz w:val="24"/>
          <w:szCs w:val="24"/>
        </w:rPr>
        <w:t>.</w:t>
      </w:r>
      <w:r w:rsidR="00091126">
        <w:rPr>
          <w:rFonts w:ascii="Sylfaen" w:hAnsi="Sylfaen"/>
          <w:sz w:val="24"/>
          <w:szCs w:val="24"/>
        </w:rPr>
        <w:tab/>
      </w:r>
      <w:r w:rsidRPr="00EC77AA">
        <w:rPr>
          <w:rFonts w:ascii="Sylfaen" w:hAnsi="Sylfaen"/>
          <w:sz w:val="24"/>
          <w:szCs w:val="24"/>
        </w:rPr>
        <w:t>Սակագնային առանձնաշնորհումների վերականգնման դեպքեր</w:t>
      </w:r>
      <w:r w:rsidR="00F82DAF" w:rsidRPr="00EC77AA">
        <w:rPr>
          <w:rFonts w:ascii="Sylfaen" w:hAnsi="Sylfaen"/>
          <w:sz w:val="24"/>
          <w:szCs w:val="24"/>
        </w:rPr>
        <w:t>ի</w:t>
      </w:r>
      <w:r w:rsidRPr="00EC77AA">
        <w:rPr>
          <w:rFonts w:ascii="Sylfaen" w:hAnsi="Sylfaen"/>
          <w:sz w:val="24"/>
          <w:szCs w:val="24"/>
        </w:rPr>
        <w:t xml:space="preserve"> եւ պայմաններ</w:t>
      </w:r>
      <w:r w:rsidR="00F82DAF" w:rsidRPr="00EC77AA">
        <w:rPr>
          <w:rFonts w:ascii="Sylfaen" w:hAnsi="Sylfaen"/>
          <w:sz w:val="24"/>
          <w:szCs w:val="24"/>
        </w:rPr>
        <w:t>ի</w:t>
      </w:r>
      <w:r w:rsidRPr="00EC77AA">
        <w:rPr>
          <w:rFonts w:ascii="Sylfaen" w:hAnsi="Sylfaen"/>
          <w:sz w:val="24"/>
          <w:szCs w:val="24"/>
        </w:rPr>
        <w:t xml:space="preserve"> սահման</w:t>
      </w:r>
      <w:r w:rsidR="00F82DAF" w:rsidRPr="00EC77AA">
        <w:rPr>
          <w:rFonts w:ascii="Sylfaen" w:hAnsi="Sylfaen"/>
          <w:sz w:val="24"/>
          <w:szCs w:val="24"/>
        </w:rPr>
        <w:t>ում</w:t>
      </w:r>
      <w:r w:rsidRPr="00EC77AA">
        <w:rPr>
          <w:rFonts w:ascii="Sylfaen" w:hAnsi="Sylfaen"/>
          <w:sz w:val="24"/>
          <w:szCs w:val="24"/>
        </w:rPr>
        <w:t>ը:</w:t>
      </w:r>
    </w:p>
    <w:p w:rsidR="00E200BB" w:rsidRPr="00EC77AA" w:rsidRDefault="007E2BB4" w:rsidP="008356D1">
      <w:pPr>
        <w:pStyle w:val="Bodytext20"/>
        <w:shd w:val="clear" w:color="auto" w:fill="auto"/>
        <w:tabs>
          <w:tab w:val="left" w:pos="1134"/>
        </w:tabs>
        <w:spacing w:before="0" w:after="160" w:line="372" w:lineRule="auto"/>
        <w:ind w:firstLine="567"/>
        <w:rPr>
          <w:rFonts w:ascii="Sylfaen" w:hAnsi="Sylfaen"/>
          <w:sz w:val="24"/>
          <w:szCs w:val="24"/>
        </w:rPr>
      </w:pPr>
      <w:r w:rsidRPr="00EC77AA">
        <w:rPr>
          <w:rFonts w:ascii="Sylfaen" w:hAnsi="Sylfaen"/>
          <w:sz w:val="24"/>
          <w:szCs w:val="24"/>
        </w:rPr>
        <w:t>12</w:t>
      </w:r>
      <w:r w:rsidRPr="00EC77AA">
        <w:rPr>
          <w:rFonts w:ascii="Sylfaen" w:hAnsi="Sylfaen"/>
          <w:sz w:val="24"/>
          <w:szCs w:val="24"/>
          <w:vertAlign w:val="superscript"/>
        </w:rPr>
        <w:t>3</w:t>
      </w:r>
      <w:r w:rsidRPr="00EC77AA">
        <w:rPr>
          <w:rFonts w:ascii="Sylfaen" w:hAnsi="Sylfaen"/>
          <w:sz w:val="24"/>
          <w:szCs w:val="24"/>
        </w:rPr>
        <w:t>.</w:t>
      </w:r>
      <w:r w:rsidR="00091126">
        <w:rPr>
          <w:rFonts w:ascii="Sylfaen" w:hAnsi="Sylfaen"/>
          <w:sz w:val="24"/>
          <w:szCs w:val="24"/>
        </w:rPr>
        <w:tab/>
      </w:r>
      <w:r w:rsidRPr="00EC77AA">
        <w:rPr>
          <w:rFonts w:ascii="Sylfaen" w:hAnsi="Sylfaen"/>
          <w:sz w:val="24"/>
          <w:szCs w:val="24"/>
        </w:rPr>
        <w:t>Միության մաքսային օրենսգրքով նախատեսված դեպքերից բացի այն դեպքեր</w:t>
      </w:r>
      <w:r w:rsidR="00F82DAF" w:rsidRPr="00EC77AA">
        <w:rPr>
          <w:rFonts w:ascii="Sylfaen" w:hAnsi="Sylfaen"/>
          <w:sz w:val="24"/>
          <w:szCs w:val="24"/>
        </w:rPr>
        <w:t>ի</w:t>
      </w:r>
      <w:r w:rsidRPr="00EC77AA">
        <w:rPr>
          <w:rFonts w:ascii="Sylfaen" w:hAnsi="Sylfaen"/>
          <w:sz w:val="24"/>
          <w:szCs w:val="24"/>
        </w:rPr>
        <w:t xml:space="preserve"> սահման</w:t>
      </w:r>
      <w:r w:rsidR="00C92926" w:rsidRPr="00EC77AA">
        <w:rPr>
          <w:rFonts w:ascii="Sylfaen" w:hAnsi="Sylfaen"/>
          <w:sz w:val="24"/>
          <w:szCs w:val="24"/>
        </w:rPr>
        <w:t>ում</w:t>
      </w:r>
      <w:r w:rsidRPr="00EC77AA">
        <w:rPr>
          <w:rFonts w:ascii="Sylfaen" w:hAnsi="Sylfaen"/>
          <w:sz w:val="24"/>
          <w:szCs w:val="24"/>
        </w:rPr>
        <w:t>ը, երբ ապրանքի ծագումը համարվում է չհաստատված։».</w:t>
      </w:r>
    </w:p>
    <w:p w:rsidR="00E200BB" w:rsidRPr="00EC77AA" w:rsidRDefault="007E2BB4" w:rsidP="008356D1">
      <w:pPr>
        <w:pStyle w:val="Bodytext20"/>
        <w:shd w:val="clear" w:color="auto" w:fill="auto"/>
        <w:tabs>
          <w:tab w:val="left" w:pos="1134"/>
        </w:tabs>
        <w:spacing w:before="0" w:after="160" w:line="372" w:lineRule="auto"/>
        <w:ind w:firstLine="567"/>
        <w:rPr>
          <w:rFonts w:ascii="Sylfaen" w:hAnsi="Sylfaen"/>
          <w:sz w:val="24"/>
          <w:szCs w:val="24"/>
        </w:rPr>
      </w:pPr>
      <w:r w:rsidRPr="00EC77AA">
        <w:rPr>
          <w:rFonts w:ascii="Sylfaen" w:hAnsi="Sylfaen"/>
          <w:sz w:val="24"/>
          <w:szCs w:val="24"/>
        </w:rPr>
        <w:t>ե)</w:t>
      </w:r>
      <w:r w:rsidR="00091126">
        <w:rPr>
          <w:rFonts w:ascii="Sylfaen" w:hAnsi="Sylfaen"/>
          <w:sz w:val="24"/>
          <w:szCs w:val="24"/>
        </w:rPr>
        <w:tab/>
      </w:r>
      <w:r w:rsidRPr="00EC77AA">
        <w:rPr>
          <w:rFonts w:ascii="Sylfaen" w:hAnsi="Sylfaen"/>
          <w:sz w:val="24"/>
          <w:szCs w:val="24"/>
        </w:rPr>
        <w:t xml:space="preserve">114-րդ, 116-րդ </w:t>
      </w:r>
      <w:r w:rsidR="00F135F6" w:rsidRPr="00EC77AA">
        <w:rPr>
          <w:rFonts w:ascii="Sylfaen" w:hAnsi="Sylfaen"/>
          <w:sz w:val="24"/>
          <w:szCs w:val="24"/>
        </w:rPr>
        <w:t>եւ</w:t>
      </w:r>
      <w:r w:rsidRPr="00EC77AA">
        <w:rPr>
          <w:rFonts w:ascii="Sylfaen" w:hAnsi="Sylfaen"/>
          <w:sz w:val="24"/>
          <w:szCs w:val="24"/>
        </w:rPr>
        <w:t xml:space="preserve"> 117-րդ կետերում «ապրանքների օգտագործմամբ» բառերը փոխարինել «ապրանքներից» բառով.</w:t>
      </w:r>
    </w:p>
    <w:p w:rsidR="00E200BB" w:rsidRPr="00EC77AA" w:rsidRDefault="007E2BB4" w:rsidP="008356D1">
      <w:pPr>
        <w:pStyle w:val="Bodytext20"/>
        <w:shd w:val="clear" w:color="auto" w:fill="auto"/>
        <w:tabs>
          <w:tab w:val="left" w:pos="1134"/>
        </w:tabs>
        <w:spacing w:before="0" w:after="160" w:line="372" w:lineRule="auto"/>
        <w:ind w:firstLine="567"/>
        <w:rPr>
          <w:rFonts w:ascii="Sylfaen" w:hAnsi="Sylfaen"/>
          <w:sz w:val="24"/>
          <w:szCs w:val="24"/>
        </w:rPr>
      </w:pPr>
      <w:r w:rsidRPr="00EC77AA">
        <w:rPr>
          <w:rFonts w:ascii="Sylfaen" w:hAnsi="Sylfaen"/>
          <w:sz w:val="24"/>
          <w:szCs w:val="24"/>
        </w:rPr>
        <w:t>զ)</w:t>
      </w:r>
      <w:r w:rsidR="00091126">
        <w:rPr>
          <w:rFonts w:ascii="Sylfaen" w:hAnsi="Sylfaen"/>
          <w:sz w:val="24"/>
          <w:szCs w:val="24"/>
        </w:rPr>
        <w:tab/>
      </w:r>
      <w:r w:rsidRPr="00EC77AA">
        <w:rPr>
          <w:rFonts w:ascii="Sylfaen" w:hAnsi="Sylfaen"/>
          <w:sz w:val="24"/>
          <w:szCs w:val="24"/>
        </w:rPr>
        <w:t>118-121-րդ կետերը շարադրել հետեւյալ խմբագրությամբ.</w:t>
      </w:r>
    </w:p>
    <w:p w:rsidR="00E200BB" w:rsidRPr="00EC77AA" w:rsidRDefault="007E2BB4" w:rsidP="008356D1">
      <w:pPr>
        <w:pStyle w:val="Bodytext20"/>
        <w:shd w:val="clear" w:color="auto" w:fill="auto"/>
        <w:tabs>
          <w:tab w:val="left" w:pos="1134"/>
          <w:tab w:val="left" w:pos="1276"/>
        </w:tabs>
        <w:spacing w:before="0" w:after="160" w:line="372" w:lineRule="auto"/>
        <w:ind w:firstLine="567"/>
        <w:rPr>
          <w:rFonts w:ascii="Sylfaen" w:hAnsi="Sylfaen"/>
          <w:sz w:val="24"/>
          <w:szCs w:val="24"/>
        </w:rPr>
      </w:pPr>
      <w:r w:rsidRPr="00EC77AA">
        <w:rPr>
          <w:rFonts w:ascii="Sylfaen" w:hAnsi="Sylfaen"/>
          <w:sz w:val="24"/>
          <w:szCs w:val="24"/>
        </w:rPr>
        <w:t>«118.</w:t>
      </w:r>
      <w:r w:rsidR="00091126">
        <w:rPr>
          <w:rFonts w:ascii="Sylfaen" w:hAnsi="Sylfaen"/>
          <w:sz w:val="24"/>
          <w:szCs w:val="24"/>
        </w:rPr>
        <w:tab/>
      </w:r>
      <w:r w:rsidRPr="00EC77AA">
        <w:rPr>
          <w:rFonts w:ascii="Sylfaen" w:hAnsi="Sylfaen"/>
          <w:sz w:val="24"/>
          <w:szCs w:val="24"/>
        </w:rPr>
        <w:t>Այն ապրանքների եւ (կամ) ապրանքների կատեգորիաների ցանկ</w:t>
      </w:r>
      <w:r w:rsidR="00C92926" w:rsidRPr="00EC77AA">
        <w:rPr>
          <w:rFonts w:ascii="Sylfaen" w:hAnsi="Sylfaen"/>
          <w:sz w:val="24"/>
          <w:szCs w:val="24"/>
        </w:rPr>
        <w:t>ի</w:t>
      </w:r>
      <w:r w:rsidRPr="00EC77AA">
        <w:rPr>
          <w:rFonts w:ascii="Sylfaen" w:hAnsi="Sylfaen"/>
          <w:sz w:val="24"/>
          <w:szCs w:val="24"/>
        </w:rPr>
        <w:t xml:space="preserve"> սահման</w:t>
      </w:r>
      <w:r w:rsidR="00C92926" w:rsidRPr="00EC77AA">
        <w:rPr>
          <w:rFonts w:ascii="Sylfaen" w:hAnsi="Sylfaen"/>
          <w:sz w:val="24"/>
          <w:szCs w:val="24"/>
        </w:rPr>
        <w:t>ում</w:t>
      </w:r>
      <w:r w:rsidRPr="00EC77AA">
        <w:rPr>
          <w:rFonts w:ascii="Sylfaen" w:hAnsi="Sylfaen"/>
          <w:sz w:val="24"/>
          <w:szCs w:val="24"/>
        </w:rPr>
        <w:t>ը, որոնց նկատմամբ չի կիրառվում «</w:t>
      </w:r>
      <w:r w:rsidR="007B52E7" w:rsidRPr="00EC77AA">
        <w:rPr>
          <w:rFonts w:ascii="Sylfaen" w:hAnsi="Sylfaen"/>
          <w:sz w:val="24"/>
          <w:szCs w:val="24"/>
        </w:rPr>
        <w:t>ա</w:t>
      </w:r>
      <w:r w:rsidRPr="00EC77AA">
        <w:rPr>
          <w:rFonts w:ascii="Sylfaen" w:hAnsi="Sylfaen"/>
          <w:sz w:val="24"/>
          <w:szCs w:val="24"/>
        </w:rPr>
        <w:t>զատ պահեստ» մաքսային ընթացակարգը:</w:t>
      </w:r>
    </w:p>
    <w:p w:rsidR="00E200BB" w:rsidRPr="00EC77AA" w:rsidRDefault="005811B6" w:rsidP="008356D1">
      <w:pPr>
        <w:pStyle w:val="Bodytext20"/>
        <w:shd w:val="clear" w:color="auto" w:fill="auto"/>
        <w:tabs>
          <w:tab w:val="left" w:pos="1134"/>
          <w:tab w:val="left" w:pos="1276"/>
        </w:tabs>
        <w:spacing w:before="0" w:after="160" w:line="372" w:lineRule="auto"/>
        <w:ind w:firstLine="567"/>
        <w:rPr>
          <w:rFonts w:ascii="Sylfaen" w:hAnsi="Sylfaen"/>
          <w:sz w:val="24"/>
          <w:szCs w:val="24"/>
        </w:rPr>
      </w:pPr>
      <w:r w:rsidRPr="00EC77AA">
        <w:rPr>
          <w:rFonts w:ascii="Sylfaen" w:hAnsi="Sylfaen"/>
          <w:sz w:val="24"/>
          <w:szCs w:val="24"/>
        </w:rPr>
        <w:t>119.</w:t>
      </w:r>
      <w:r w:rsidR="00091126">
        <w:rPr>
          <w:rFonts w:ascii="Sylfaen" w:hAnsi="Sylfaen"/>
          <w:sz w:val="24"/>
          <w:szCs w:val="24"/>
        </w:rPr>
        <w:tab/>
      </w:r>
      <w:r w:rsidRPr="00EC77AA">
        <w:rPr>
          <w:rFonts w:ascii="Sylfaen" w:hAnsi="Sylfaen"/>
          <w:sz w:val="24"/>
          <w:szCs w:val="24"/>
        </w:rPr>
        <w:t>«Ազատ պահեստ» մաքսային ընթացակարգով ձեւակերպված օտարերկրյա ապրանքներից պատրաստված (ստացված) ապրանքները Միության ապրանքներ ճանաչելու համար բավարար պայմանների, արտադրական եւ տեխնոլոգիական գործառնությունների ցանկ</w:t>
      </w:r>
      <w:r w:rsidR="00C92926" w:rsidRPr="00EC77AA">
        <w:rPr>
          <w:rFonts w:ascii="Sylfaen" w:hAnsi="Sylfaen"/>
          <w:sz w:val="24"/>
          <w:szCs w:val="24"/>
        </w:rPr>
        <w:t>ի</w:t>
      </w:r>
      <w:r w:rsidRPr="00EC77AA">
        <w:rPr>
          <w:rFonts w:ascii="Sylfaen" w:hAnsi="Sylfaen"/>
          <w:sz w:val="24"/>
          <w:szCs w:val="24"/>
        </w:rPr>
        <w:t xml:space="preserve"> սահման</w:t>
      </w:r>
      <w:r w:rsidR="00C92926" w:rsidRPr="00EC77AA">
        <w:rPr>
          <w:rFonts w:ascii="Sylfaen" w:hAnsi="Sylfaen"/>
          <w:sz w:val="24"/>
          <w:szCs w:val="24"/>
        </w:rPr>
        <w:t>ում</w:t>
      </w:r>
      <w:r w:rsidRPr="00EC77AA">
        <w:rPr>
          <w:rFonts w:ascii="Sylfaen" w:hAnsi="Sylfaen"/>
          <w:sz w:val="24"/>
          <w:szCs w:val="24"/>
        </w:rPr>
        <w:t>ը։</w:t>
      </w:r>
    </w:p>
    <w:p w:rsidR="00E200BB" w:rsidRPr="00EC77AA" w:rsidRDefault="005811B6" w:rsidP="008356D1">
      <w:pPr>
        <w:pStyle w:val="Bodytext20"/>
        <w:shd w:val="clear" w:color="auto" w:fill="auto"/>
        <w:tabs>
          <w:tab w:val="left" w:pos="1134"/>
          <w:tab w:val="left" w:pos="1276"/>
        </w:tabs>
        <w:spacing w:before="0" w:after="160" w:line="372" w:lineRule="auto"/>
        <w:ind w:firstLine="567"/>
        <w:rPr>
          <w:rFonts w:ascii="Sylfaen" w:hAnsi="Sylfaen"/>
          <w:sz w:val="24"/>
          <w:szCs w:val="24"/>
        </w:rPr>
      </w:pPr>
      <w:r w:rsidRPr="00EC77AA">
        <w:rPr>
          <w:rFonts w:ascii="Sylfaen" w:hAnsi="Sylfaen"/>
          <w:sz w:val="24"/>
          <w:szCs w:val="24"/>
        </w:rPr>
        <w:t>120.</w:t>
      </w:r>
      <w:r w:rsidR="00091126">
        <w:rPr>
          <w:rFonts w:ascii="Sylfaen" w:hAnsi="Sylfaen"/>
          <w:sz w:val="24"/>
          <w:szCs w:val="24"/>
        </w:rPr>
        <w:tab/>
      </w:r>
      <w:r w:rsidRPr="00EC77AA">
        <w:rPr>
          <w:rFonts w:ascii="Sylfaen" w:hAnsi="Sylfaen"/>
          <w:sz w:val="24"/>
          <w:szCs w:val="24"/>
        </w:rPr>
        <w:t>Այն գործառնությունների ցանկ</w:t>
      </w:r>
      <w:r w:rsidR="00C92926" w:rsidRPr="00EC77AA">
        <w:rPr>
          <w:rFonts w:ascii="Sylfaen" w:hAnsi="Sylfaen"/>
          <w:sz w:val="24"/>
          <w:szCs w:val="24"/>
        </w:rPr>
        <w:t>ի</w:t>
      </w:r>
      <w:r w:rsidRPr="00EC77AA">
        <w:rPr>
          <w:rFonts w:ascii="Sylfaen" w:hAnsi="Sylfaen"/>
          <w:sz w:val="24"/>
          <w:szCs w:val="24"/>
        </w:rPr>
        <w:t xml:space="preserve"> սահման</w:t>
      </w:r>
      <w:r w:rsidR="00C92926" w:rsidRPr="00EC77AA">
        <w:rPr>
          <w:rFonts w:ascii="Sylfaen" w:hAnsi="Sylfaen"/>
          <w:sz w:val="24"/>
          <w:szCs w:val="24"/>
        </w:rPr>
        <w:t>ում</w:t>
      </w:r>
      <w:r w:rsidRPr="00EC77AA">
        <w:rPr>
          <w:rFonts w:ascii="Sylfaen" w:hAnsi="Sylfaen"/>
          <w:sz w:val="24"/>
          <w:szCs w:val="24"/>
        </w:rPr>
        <w:t>ը, որոնց կատարումը «</w:t>
      </w:r>
      <w:r w:rsidR="007B52E7" w:rsidRPr="00EC77AA">
        <w:rPr>
          <w:rFonts w:ascii="Sylfaen" w:hAnsi="Sylfaen"/>
          <w:sz w:val="24"/>
          <w:szCs w:val="24"/>
        </w:rPr>
        <w:t>ա</w:t>
      </w:r>
      <w:r w:rsidRPr="00EC77AA">
        <w:rPr>
          <w:rFonts w:ascii="Sylfaen" w:hAnsi="Sylfaen"/>
          <w:sz w:val="24"/>
          <w:szCs w:val="24"/>
        </w:rPr>
        <w:t>զատ պահեստ» մաքսային ընթացակարգով ձեւակերպված օտարերկրյա ապրանքներից պատրաստված (ստացված) ապրանքների կարգավիճակը որոշելիս չի համապատասխանում բավարար վերամշակման չափանիշներին:</w:t>
      </w:r>
    </w:p>
    <w:p w:rsidR="00E200BB" w:rsidRPr="00EC77AA" w:rsidRDefault="005811B6" w:rsidP="008356D1">
      <w:pPr>
        <w:pStyle w:val="Bodytext20"/>
        <w:shd w:val="clear" w:color="auto" w:fill="auto"/>
        <w:tabs>
          <w:tab w:val="left" w:pos="1134"/>
          <w:tab w:val="left" w:pos="1276"/>
        </w:tabs>
        <w:spacing w:before="0" w:after="160" w:line="372" w:lineRule="auto"/>
        <w:ind w:firstLine="567"/>
        <w:rPr>
          <w:rFonts w:ascii="Sylfaen" w:hAnsi="Sylfaen"/>
          <w:sz w:val="24"/>
          <w:szCs w:val="24"/>
        </w:rPr>
      </w:pPr>
      <w:r w:rsidRPr="00EC77AA">
        <w:rPr>
          <w:rFonts w:ascii="Sylfaen" w:hAnsi="Sylfaen"/>
          <w:sz w:val="24"/>
          <w:szCs w:val="24"/>
        </w:rPr>
        <w:t>121.</w:t>
      </w:r>
      <w:r w:rsidR="00091126">
        <w:rPr>
          <w:rFonts w:ascii="Sylfaen" w:hAnsi="Sylfaen"/>
          <w:sz w:val="24"/>
          <w:szCs w:val="24"/>
        </w:rPr>
        <w:tab/>
      </w:r>
      <w:r w:rsidRPr="00EC77AA">
        <w:rPr>
          <w:rFonts w:ascii="Sylfaen" w:hAnsi="Sylfaen"/>
          <w:sz w:val="24"/>
          <w:szCs w:val="24"/>
        </w:rPr>
        <w:t>Արժեքային (ադվալորային) բաժնի կանոնը որպես «</w:t>
      </w:r>
      <w:r w:rsidR="007B52E7" w:rsidRPr="00EC77AA">
        <w:rPr>
          <w:rFonts w:ascii="Sylfaen" w:hAnsi="Sylfaen"/>
          <w:sz w:val="24"/>
          <w:szCs w:val="24"/>
        </w:rPr>
        <w:t>ա</w:t>
      </w:r>
      <w:r w:rsidRPr="00EC77AA">
        <w:rPr>
          <w:rFonts w:ascii="Sylfaen" w:hAnsi="Sylfaen"/>
          <w:sz w:val="24"/>
          <w:szCs w:val="24"/>
        </w:rPr>
        <w:t>զատ պահեստ» մաքսային ընթացակարգով ձեւակերպված օտարերկրյա ապրանքներից պատրաստված (ստացված) ապրանքների բավարար վերամշակման չափանիշ օգտագործելու կարգ</w:t>
      </w:r>
      <w:r w:rsidR="00C92926" w:rsidRPr="00EC77AA">
        <w:rPr>
          <w:rFonts w:ascii="Sylfaen" w:hAnsi="Sylfaen"/>
          <w:sz w:val="24"/>
          <w:szCs w:val="24"/>
        </w:rPr>
        <w:t>ի</w:t>
      </w:r>
      <w:r w:rsidRPr="00EC77AA">
        <w:rPr>
          <w:rFonts w:ascii="Sylfaen" w:hAnsi="Sylfaen"/>
          <w:sz w:val="24"/>
          <w:szCs w:val="24"/>
        </w:rPr>
        <w:t xml:space="preserve"> սահման</w:t>
      </w:r>
      <w:r w:rsidR="00C92926" w:rsidRPr="00EC77AA">
        <w:rPr>
          <w:rFonts w:ascii="Sylfaen" w:hAnsi="Sylfaen"/>
          <w:sz w:val="24"/>
          <w:szCs w:val="24"/>
        </w:rPr>
        <w:t>ում</w:t>
      </w:r>
      <w:r w:rsidRPr="00EC77AA">
        <w:rPr>
          <w:rFonts w:ascii="Sylfaen" w:hAnsi="Sylfaen"/>
          <w:sz w:val="24"/>
          <w:szCs w:val="24"/>
        </w:rPr>
        <w:t>ը:».</w:t>
      </w:r>
    </w:p>
    <w:p w:rsidR="00E200BB" w:rsidRDefault="007E2BB4" w:rsidP="008356D1">
      <w:pPr>
        <w:pStyle w:val="Bodytext20"/>
        <w:shd w:val="clear" w:color="auto" w:fill="auto"/>
        <w:tabs>
          <w:tab w:val="left" w:pos="1134"/>
          <w:tab w:val="left" w:pos="1276"/>
        </w:tabs>
        <w:spacing w:before="0" w:after="160" w:line="372" w:lineRule="auto"/>
        <w:ind w:firstLine="567"/>
        <w:rPr>
          <w:rFonts w:ascii="Sylfaen" w:hAnsi="Sylfaen"/>
          <w:sz w:val="24"/>
          <w:szCs w:val="24"/>
        </w:rPr>
      </w:pPr>
      <w:r w:rsidRPr="00EC77AA">
        <w:rPr>
          <w:rFonts w:ascii="Sylfaen" w:hAnsi="Sylfaen"/>
          <w:sz w:val="24"/>
          <w:szCs w:val="24"/>
        </w:rPr>
        <w:t>է)</w:t>
      </w:r>
      <w:r w:rsidR="00091126">
        <w:rPr>
          <w:rFonts w:ascii="Sylfaen" w:hAnsi="Sylfaen"/>
          <w:sz w:val="24"/>
          <w:szCs w:val="24"/>
        </w:rPr>
        <w:tab/>
      </w:r>
      <w:r w:rsidRPr="00EC77AA">
        <w:rPr>
          <w:rFonts w:ascii="Sylfaen" w:hAnsi="Sylfaen"/>
          <w:sz w:val="24"/>
          <w:szCs w:val="24"/>
        </w:rPr>
        <w:t>ավելացնել հետ</w:t>
      </w:r>
      <w:r w:rsidR="00F135F6" w:rsidRPr="00EC77AA">
        <w:rPr>
          <w:rFonts w:ascii="Sylfaen" w:hAnsi="Sylfaen"/>
          <w:sz w:val="24"/>
          <w:szCs w:val="24"/>
        </w:rPr>
        <w:t>եւ</w:t>
      </w:r>
      <w:r w:rsidRPr="00EC77AA">
        <w:rPr>
          <w:rFonts w:ascii="Sylfaen" w:hAnsi="Sylfaen"/>
          <w:sz w:val="24"/>
          <w:szCs w:val="24"/>
        </w:rPr>
        <w:t>յալ բովանդակությամբ 121</w:t>
      </w:r>
      <w:r w:rsidRPr="00EC77AA">
        <w:rPr>
          <w:rFonts w:ascii="Sylfaen" w:hAnsi="Sylfaen"/>
          <w:sz w:val="24"/>
          <w:szCs w:val="24"/>
          <w:vertAlign w:val="superscript"/>
        </w:rPr>
        <w:t>1</w:t>
      </w:r>
      <w:r w:rsidRPr="00EC77AA">
        <w:rPr>
          <w:rFonts w:ascii="Sylfaen" w:hAnsi="Sylfaen"/>
          <w:sz w:val="24"/>
          <w:szCs w:val="24"/>
        </w:rPr>
        <w:t xml:space="preserve"> կետ.</w:t>
      </w:r>
    </w:p>
    <w:p w:rsidR="00E200BB" w:rsidRPr="008356D1" w:rsidRDefault="007E2BB4" w:rsidP="008356D1">
      <w:pPr>
        <w:pStyle w:val="Bodytext20"/>
        <w:shd w:val="clear" w:color="auto" w:fill="auto"/>
        <w:tabs>
          <w:tab w:val="left" w:pos="1276"/>
        </w:tabs>
        <w:spacing w:before="0" w:after="160" w:line="360" w:lineRule="auto"/>
        <w:ind w:firstLine="567"/>
        <w:rPr>
          <w:rFonts w:ascii="Sylfaen" w:hAnsi="Sylfaen"/>
          <w:spacing w:val="-6"/>
          <w:sz w:val="24"/>
          <w:szCs w:val="24"/>
        </w:rPr>
      </w:pPr>
      <w:r w:rsidRPr="00EC77AA">
        <w:rPr>
          <w:rFonts w:ascii="Sylfaen" w:hAnsi="Sylfaen"/>
          <w:sz w:val="24"/>
          <w:szCs w:val="24"/>
        </w:rPr>
        <w:t>«121</w:t>
      </w:r>
      <w:r w:rsidRPr="00EC77AA">
        <w:rPr>
          <w:rFonts w:ascii="Sylfaen" w:hAnsi="Sylfaen"/>
          <w:sz w:val="24"/>
          <w:szCs w:val="24"/>
          <w:vertAlign w:val="superscript"/>
        </w:rPr>
        <w:t>1</w:t>
      </w:r>
      <w:r w:rsidRPr="00EC77AA">
        <w:rPr>
          <w:rFonts w:ascii="Sylfaen" w:hAnsi="Sylfaen"/>
          <w:sz w:val="24"/>
          <w:szCs w:val="24"/>
        </w:rPr>
        <w:t>.</w:t>
      </w:r>
      <w:r w:rsidR="00091126">
        <w:rPr>
          <w:rFonts w:ascii="Sylfaen" w:hAnsi="Sylfaen"/>
          <w:sz w:val="24"/>
          <w:szCs w:val="24"/>
        </w:rPr>
        <w:tab/>
      </w:r>
      <w:r w:rsidRPr="00EC77AA">
        <w:rPr>
          <w:rFonts w:ascii="Sylfaen" w:hAnsi="Sylfaen"/>
          <w:sz w:val="24"/>
          <w:szCs w:val="24"/>
        </w:rPr>
        <w:t>«Ազատ պահեստ» մաքսային ընթացակարգով ձեւակերպված օտարերկրյա ապրանքներից պատրաստված (ստացված) ապրանքների hաշվարկային արժեքը որոշելու կարգ</w:t>
      </w:r>
      <w:r w:rsidR="00C92926" w:rsidRPr="00EC77AA">
        <w:rPr>
          <w:rFonts w:ascii="Sylfaen" w:hAnsi="Sylfaen"/>
          <w:sz w:val="24"/>
          <w:szCs w:val="24"/>
        </w:rPr>
        <w:t>ի</w:t>
      </w:r>
      <w:r w:rsidRPr="00EC77AA">
        <w:rPr>
          <w:rFonts w:ascii="Sylfaen" w:hAnsi="Sylfaen"/>
          <w:sz w:val="24"/>
          <w:szCs w:val="24"/>
        </w:rPr>
        <w:t xml:space="preserve"> հաստատ</w:t>
      </w:r>
      <w:r w:rsidR="00C92926" w:rsidRPr="00EC77AA">
        <w:rPr>
          <w:rFonts w:ascii="Sylfaen" w:hAnsi="Sylfaen"/>
          <w:sz w:val="24"/>
          <w:szCs w:val="24"/>
        </w:rPr>
        <w:t>ումն</w:t>
      </w:r>
      <w:r w:rsidRPr="00EC77AA">
        <w:rPr>
          <w:rFonts w:ascii="Sylfaen" w:hAnsi="Sylfaen"/>
          <w:sz w:val="24"/>
          <w:szCs w:val="24"/>
        </w:rPr>
        <w:t xml:space="preserve"> այն դեպքում, երբ </w:t>
      </w:r>
      <w:r w:rsidRPr="008356D1">
        <w:rPr>
          <w:rFonts w:ascii="Sylfaen" w:hAnsi="Sylfaen"/>
          <w:spacing w:val="-6"/>
          <w:sz w:val="24"/>
          <w:szCs w:val="24"/>
        </w:rPr>
        <w:lastRenderedPageBreak/>
        <w:t>ապրանքների այդպիսի հաշվարկային արժեքը հիմք է ներմուծման մաքսատուրքեր</w:t>
      </w:r>
      <w:r w:rsidR="000027CE" w:rsidRPr="008356D1">
        <w:rPr>
          <w:rFonts w:ascii="Sylfaen" w:hAnsi="Sylfaen"/>
          <w:spacing w:val="-6"/>
          <w:sz w:val="24"/>
          <w:szCs w:val="24"/>
        </w:rPr>
        <w:t>ն</w:t>
      </w:r>
      <w:r w:rsidRPr="008356D1">
        <w:rPr>
          <w:rFonts w:ascii="Sylfaen" w:hAnsi="Sylfaen"/>
          <w:spacing w:val="-6"/>
          <w:sz w:val="24"/>
          <w:szCs w:val="24"/>
        </w:rPr>
        <w:t xml:space="preserve"> արժեքային (ադվալորային) դրույքաչափով հաշվարկելու համար:».</w:t>
      </w:r>
    </w:p>
    <w:p w:rsidR="00E200BB" w:rsidRPr="00EC77AA" w:rsidRDefault="007E2BB4" w:rsidP="008356D1">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ը)</w:t>
      </w:r>
      <w:r w:rsidR="00AE1A32">
        <w:rPr>
          <w:rFonts w:ascii="Sylfaen" w:hAnsi="Sylfaen"/>
          <w:sz w:val="24"/>
          <w:szCs w:val="24"/>
        </w:rPr>
        <w:tab/>
      </w:r>
      <w:r w:rsidRPr="00EC77AA">
        <w:rPr>
          <w:rFonts w:ascii="Sylfaen" w:hAnsi="Sylfaen"/>
          <w:sz w:val="24"/>
          <w:szCs w:val="24"/>
        </w:rPr>
        <w:t>124-128-րդ կետերը շարադրել հետեւյալ խմբագրությամբ</w:t>
      </w:r>
      <w:r w:rsidR="007B52E7" w:rsidRPr="00EC77AA">
        <w:rPr>
          <w:rFonts w:ascii="Sylfaen" w:hAnsi="Sylfaen"/>
          <w:sz w:val="24"/>
          <w:szCs w:val="24"/>
        </w:rPr>
        <w:t>.</w:t>
      </w:r>
    </w:p>
    <w:p w:rsidR="00E200BB" w:rsidRPr="00EC77AA" w:rsidRDefault="007E2BB4" w:rsidP="008356D1">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«124.</w:t>
      </w:r>
      <w:r w:rsidR="00AE1A32">
        <w:rPr>
          <w:rFonts w:ascii="Sylfaen" w:hAnsi="Sylfaen"/>
          <w:sz w:val="24"/>
          <w:szCs w:val="24"/>
        </w:rPr>
        <w:tab/>
      </w:r>
      <w:r w:rsidRPr="00EC77AA">
        <w:rPr>
          <w:rFonts w:ascii="Sylfaen" w:hAnsi="Sylfaen"/>
          <w:sz w:val="24"/>
          <w:szCs w:val="24"/>
        </w:rPr>
        <w:t>«Ազատ մաքսային գոտի» մաքսային ընթացակարգով ձեւակերպման ոչ ենթակա ապրանքների եւ (կամ) ապրանքների կատեգորիաների ցանկ</w:t>
      </w:r>
      <w:r w:rsidR="00C92926" w:rsidRPr="00EC77AA">
        <w:rPr>
          <w:rFonts w:ascii="Sylfaen" w:hAnsi="Sylfaen"/>
          <w:sz w:val="24"/>
          <w:szCs w:val="24"/>
        </w:rPr>
        <w:t>ի</w:t>
      </w:r>
      <w:r w:rsidRPr="00EC77AA">
        <w:rPr>
          <w:rFonts w:ascii="Sylfaen" w:hAnsi="Sylfaen"/>
          <w:sz w:val="24"/>
          <w:szCs w:val="24"/>
        </w:rPr>
        <w:t xml:space="preserve"> սահման</w:t>
      </w:r>
      <w:r w:rsidR="00C92926" w:rsidRPr="00EC77AA">
        <w:rPr>
          <w:rFonts w:ascii="Sylfaen" w:hAnsi="Sylfaen"/>
          <w:sz w:val="24"/>
          <w:szCs w:val="24"/>
        </w:rPr>
        <w:t>ում</w:t>
      </w:r>
      <w:r w:rsidRPr="00EC77AA">
        <w:rPr>
          <w:rFonts w:ascii="Sylfaen" w:hAnsi="Sylfaen"/>
          <w:sz w:val="24"/>
          <w:szCs w:val="24"/>
        </w:rPr>
        <w:t>ը:</w:t>
      </w:r>
    </w:p>
    <w:p w:rsidR="00E200BB" w:rsidRPr="00EC77AA" w:rsidRDefault="005811B6" w:rsidP="008356D1">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125.</w:t>
      </w:r>
      <w:r w:rsidR="00AE1A32">
        <w:rPr>
          <w:rFonts w:ascii="Sylfaen" w:hAnsi="Sylfaen"/>
          <w:sz w:val="24"/>
          <w:szCs w:val="24"/>
        </w:rPr>
        <w:tab/>
      </w:r>
      <w:r w:rsidRPr="00EC77AA">
        <w:rPr>
          <w:rFonts w:ascii="Sylfaen" w:hAnsi="Sylfaen"/>
          <w:sz w:val="24"/>
          <w:szCs w:val="24"/>
        </w:rPr>
        <w:t>Այն գործողությունների, այդ թվում՝ գործառնությունների ցանկ</w:t>
      </w:r>
      <w:r w:rsidR="00C92926" w:rsidRPr="00EC77AA">
        <w:rPr>
          <w:rFonts w:ascii="Sylfaen" w:hAnsi="Sylfaen"/>
          <w:sz w:val="24"/>
          <w:szCs w:val="24"/>
        </w:rPr>
        <w:t>ի</w:t>
      </w:r>
      <w:r w:rsidRPr="00EC77AA">
        <w:rPr>
          <w:rFonts w:ascii="Sylfaen" w:hAnsi="Sylfaen"/>
          <w:sz w:val="24"/>
          <w:szCs w:val="24"/>
        </w:rPr>
        <w:t xml:space="preserve"> սահման</w:t>
      </w:r>
      <w:r w:rsidR="00C92926" w:rsidRPr="00EC77AA">
        <w:rPr>
          <w:rFonts w:ascii="Sylfaen" w:hAnsi="Sylfaen"/>
          <w:sz w:val="24"/>
          <w:szCs w:val="24"/>
        </w:rPr>
        <w:t>ում</w:t>
      </w:r>
      <w:r w:rsidRPr="00EC77AA">
        <w:rPr>
          <w:rFonts w:ascii="Sylfaen" w:hAnsi="Sylfaen"/>
          <w:sz w:val="24"/>
          <w:szCs w:val="24"/>
        </w:rPr>
        <w:t>ը, որոնք չեն կարող կատարվել «</w:t>
      </w:r>
      <w:r w:rsidR="007B52E7" w:rsidRPr="00EC77AA">
        <w:rPr>
          <w:rFonts w:ascii="Sylfaen" w:hAnsi="Sylfaen"/>
          <w:sz w:val="24"/>
          <w:szCs w:val="24"/>
        </w:rPr>
        <w:t>ա</w:t>
      </w:r>
      <w:r w:rsidRPr="00EC77AA">
        <w:rPr>
          <w:rFonts w:ascii="Sylfaen" w:hAnsi="Sylfaen"/>
          <w:sz w:val="24"/>
          <w:szCs w:val="24"/>
        </w:rPr>
        <w:t>զատ մաքսային գոտի» մաքսային ընթացակարգով ձեւակերպված ապրանքների նկատմամբ:</w:t>
      </w:r>
    </w:p>
    <w:p w:rsidR="00E200BB" w:rsidRPr="00EC77AA" w:rsidRDefault="005811B6" w:rsidP="008356D1">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126.</w:t>
      </w:r>
      <w:r w:rsidR="00AE1A32">
        <w:rPr>
          <w:rFonts w:ascii="Sylfaen" w:hAnsi="Sylfaen"/>
          <w:sz w:val="24"/>
          <w:szCs w:val="24"/>
        </w:rPr>
        <w:tab/>
      </w:r>
      <w:r w:rsidRPr="00EC77AA">
        <w:rPr>
          <w:rFonts w:ascii="Sylfaen" w:hAnsi="Sylfaen"/>
          <w:sz w:val="24"/>
          <w:szCs w:val="24"/>
        </w:rPr>
        <w:t>«Ազատ մաքսային գոտի» մաքսային ընթացակարգով ձեւակերպված օտարերկրյա ապրանքներից պատրաստված (ստացված) ապրանքները Միության ապրանքներ ճանաչելու համար բավարար պայմանների, արտադրական եւ տեխնոլոգիական գործառնությունների ցանկ</w:t>
      </w:r>
      <w:r w:rsidR="00C92926" w:rsidRPr="00EC77AA">
        <w:rPr>
          <w:rFonts w:ascii="Sylfaen" w:hAnsi="Sylfaen"/>
          <w:sz w:val="24"/>
          <w:szCs w:val="24"/>
        </w:rPr>
        <w:t>ի</w:t>
      </w:r>
      <w:r w:rsidRPr="00EC77AA">
        <w:rPr>
          <w:rFonts w:ascii="Sylfaen" w:hAnsi="Sylfaen"/>
          <w:sz w:val="24"/>
          <w:szCs w:val="24"/>
        </w:rPr>
        <w:t xml:space="preserve"> սահման</w:t>
      </w:r>
      <w:r w:rsidR="00C92926" w:rsidRPr="00EC77AA">
        <w:rPr>
          <w:rFonts w:ascii="Sylfaen" w:hAnsi="Sylfaen"/>
          <w:sz w:val="24"/>
          <w:szCs w:val="24"/>
        </w:rPr>
        <w:t>ում</w:t>
      </w:r>
      <w:r w:rsidRPr="00EC77AA">
        <w:rPr>
          <w:rFonts w:ascii="Sylfaen" w:hAnsi="Sylfaen"/>
          <w:sz w:val="24"/>
          <w:szCs w:val="24"/>
        </w:rPr>
        <w:t>ը:</w:t>
      </w:r>
    </w:p>
    <w:p w:rsidR="00E200BB" w:rsidRPr="00EC77AA" w:rsidRDefault="005811B6" w:rsidP="008356D1">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127.</w:t>
      </w:r>
      <w:r w:rsidR="00AE1A32">
        <w:rPr>
          <w:rFonts w:ascii="Sylfaen" w:hAnsi="Sylfaen"/>
          <w:sz w:val="24"/>
          <w:szCs w:val="24"/>
        </w:rPr>
        <w:tab/>
      </w:r>
      <w:r w:rsidRPr="00EC77AA">
        <w:rPr>
          <w:rFonts w:ascii="Sylfaen" w:hAnsi="Sylfaen"/>
          <w:sz w:val="24"/>
          <w:szCs w:val="24"/>
        </w:rPr>
        <w:t>Այն գործառնությունների ցանկ</w:t>
      </w:r>
      <w:r w:rsidR="00C92926" w:rsidRPr="00EC77AA">
        <w:rPr>
          <w:rFonts w:ascii="Sylfaen" w:hAnsi="Sylfaen"/>
          <w:sz w:val="24"/>
          <w:szCs w:val="24"/>
        </w:rPr>
        <w:t>ի</w:t>
      </w:r>
      <w:r w:rsidRPr="00EC77AA">
        <w:rPr>
          <w:rFonts w:ascii="Sylfaen" w:hAnsi="Sylfaen"/>
          <w:sz w:val="24"/>
          <w:szCs w:val="24"/>
        </w:rPr>
        <w:t xml:space="preserve"> սահման</w:t>
      </w:r>
      <w:r w:rsidR="00C92926" w:rsidRPr="00EC77AA">
        <w:rPr>
          <w:rFonts w:ascii="Sylfaen" w:hAnsi="Sylfaen"/>
          <w:sz w:val="24"/>
          <w:szCs w:val="24"/>
        </w:rPr>
        <w:t>ում</w:t>
      </w:r>
      <w:r w:rsidRPr="00EC77AA">
        <w:rPr>
          <w:rFonts w:ascii="Sylfaen" w:hAnsi="Sylfaen"/>
          <w:sz w:val="24"/>
          <w:szCs w:val="24"/>
        </w:rPr>
        <w:t>ը, որոնց կատարումը «</w:t>
      </w:r>
      <w:r w:rsidR="007B52E7" w:rsidRPr="00EC77AA">
        <w:rPr>
          <w:rFonts w:ascii="Sylfaen" w:hAnsi="Sylfaen"/>
          <w:sz w:val="24"/>
          <w:szCs w:val="24"/>
        </w:rPr>
        <w:t>ա</w:t>
      </w:r>
      <w:r w:rsidRPr="00EC77AA">
        <w:rPr>
          <w:rFonts w:ascii="Sylfaen" w:hAnsi="Sylfaen"/>
          <w:sz w:val="24"/>
          <w:szCs w:val="24"/>
        </w:rPr>
        <w:t>զատ մաքսային գոտի» մաքսային ընթացակարգով ձեւակերպված օտարերկրյա ապրանքներից պատրաստված (ստացված) ապրանքների կարգավիճակը որոշելիս չի համապատասխանում բավարար վերամշակման չափանիշներին:</w:t>
      </w:r>
    </w:p>
    <w:p w:rsidR="00E200BB" w:rsidRPr="00EC77AA" w:rsidRDefault="005811B6" w:rsidP="008356D1">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128.</w:t>
      </w:r>
      <w:r w:rsidR="00AE1A32">
        <w:rPr>
          <w:rFonts w:ascii="Sylfaen" w:hAnsi="Sylfaen"/>
          <w:sz w:val="24"/>
          <w:szCs w:val="24"/>
        </w:rPr>
        <w:tab/>
      </w:r>
      <w:r w:rsidRPr="00EC77AA">
        <w:rPr>
          <w:rFonts w:ascii="Sylfaen" w:hAnsi="Sylfaen"/>
          <w:sz w:val="24"/>
          <w:szCs w:val="24"/>
        </w:rPr>
        <w:t>Արժեքային (ադվալորային) բաժնի կանոնը որպես «</w:t>
      </w:r>
      <w:r w:rsidR="007B52E7" w:rsidRPr="00EC77AA">
        <w:rPr>
          <w:rFonts w:ascii="Sylfaen" w:hAnsi="Sylfaen"/>
          <w:sz w:val="24"/>
          <w:szCs w:val="24"/>
        </w:rPr>
        <w:t>ա</w:t>
      </w:r>
      <w:r w:rsidRPr="00EC77AA">
        <w:rPr>
          <w:rFonts w:ascii="Sylfaen" w:hAnsi="Sylfaen"/>
          <w:sz w:val="24"/>
          <w:szCs w:val="24"/>
        </w:rPr>
        <w:t>զատ մաքսային գոտի» մաքսային ընթացակարգով ձեւակերպված օտարերկրյա ապրանքներից պատրաստված (ստացված) ապրանքների բավարար վերամշակման չափանիշ օգտագործելու կարգ</w:t>
      </w:r>
      <w:r w:rsidR="00C92926" w:rsidRPr="00EC77AA">
        <w:rPr>
          <w:rFonts w:ascii="Sylfaen" w:hAnsi="Sylfaen"/>
          <w:sz w:val="24"/>
          <w:szCs w:val="24"/>
        </w:rPr>
        <w:t>ի</w:t>
      </w:r>
      <w:r w:rsidRPr="00EC77AA">
        <w:rPr>
          <w:rFonts w:ascii="Sylfaen" w:hAnsi="Sylfaen"/>
          <w:sz w:val="24"/>
          <w:szCs w:val="24"/>
        </w:rPr>
        <w:t xml:space="preserve"> սահման</w:t>
      </w:r>
      <w:r w:rsidR="00C92926" w:rsidRPr="00EC77AA">
        <w:rPr>
          <w:rFonts w:ascii="Sylfaen" w:hAnsi="Sylfaen"/>
          <w:sz w:val="24"/>
          <w:szCs w:val="24"/>
        </w:rPr>
        <w:t>ում</w:t>
      </w:r>
      <w:r w:rsidRPr="00EC77AA">
        <w:rPr>
          <w:rFonts w:ascii="Sylfaen" w:hAnsi="Sylfaen"/>
          <w:sz w:val="24"/>
          <w:szCs w:val="24"/>
        </w:rPr>
        <w:t>ը:».</w:t>
      </w:r>
    </w:p>
    <w:p w:rsidR="00E200BB" w:rsidRDefault="007E2BB4" w:rsidP="008356D1">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թ)</w:t>
      </w:r>
      <w:r w:rsidR="00A328B9">
        <w:rPr>
          <w:rFonts w:ascii="Sylfaen" w:hAnsi="Sylfaen"/>
          <w:sz w:val="24"/>
          <w:szCs w:val="24"/>
        </w:rPr>
        <w:tab/>
      </w:r>
      <w:r w:rsidRPr="00EC77AA">
        <w:rPr>
          <w:rFonts w:ascii="Sylfaen" w:hAnsi="Sylfaen"/>
          <w:sz w:val="24"/>
          <w:szCs w:val="24"/>
        </w:rPr>
        <w:t>լրացնել հետ</w:t>
      </w:r>
      <w:r w:rsidR="00F135F6" w:rsidRPr="00EC77AA">
        <w:rPr>
          <w:rFonts w:ascii="Sylfaen" w:hAnsi="Sylfaen"/>
          <w:sz w:val="24"/>
          <w:szCs w:val="24"/>
        </w:rPr>
        <w:t>եւ</w:t>
      </w:r>
      <w:r w:rsidRPr="00EC77AA">
        <w:rPr>
          <w:rFonts w:ascii="Sylfaen" w:hAnsi="Sylfaen"/>
          <w:sz w:val="24"/>
          <w:szCs w:val="24"/>
        </w:rPr>
        <w:t>յալ բովանդակությամբ 128</w:t>
      </w:r>
      <w:r w:rsidRPr="00A659AF">
        <w:rPr>
          <w:rFonts w:ascii="Sylfaen" w:hAnsi="Sylfaen"/>
          <w:sz w:val="24"/>
          <w:szCs w:val="24"/>
        </w:rPr>
        <w:t>1</w:t>
      </w:r>
      <w:r w:rsidRPr="00EC77AA">
        <w:rPr>
          <w:rFonts w:ascii="Sylfaen" w:hAnsi="Sylfaen"/>
          <w:sz w:val="24"/>
          <w:szCs w:val="24"/>
        </w:rPr>
        <w:t xml:space="preserve"> - 128</w:t>
      </w:r>
      <w:r w:rsidRPr="00A659AF">
        <w:rPr>
          <w:rFonts w:ascii="Sylfaen" w:hAnsi="Sylfaen"/>
          <w:sz w:val="24"/>
          <w:szCs w:val="24"/>
        </w:rPr>
        <w:t>6</w:t>
      </w:r>
      <w:r w:rsidRPr="00EC77AA">
        <w:rPr>
          <w:rFonts w:ascii="Sylfaen" w:hAnsi="Sylfaen"/>
          <w:sz w:val="24"/>
          <w:szCs w:val="24"/>
        </w:rPr>
        <w:t xml:space="preserve"> կետերով՝</w:t>
      </w:r>
    </w:p>
    <w:p w:rsidR="00E200BB" w:rsidRPr="00EC77AA" w:rsidRDefault="007E2BB4" w:rsidP="008356D1">
      <w:pPr>
        <w:pStyle w:val="Bodytext20"/>
        <w:shd w:val="clear" w:color="auto" w:fill="auto"/>
        <w:tabs>
          <w:tab w:val="left" w:pos="1276"/>
        </w:tabs>
        <w:spacing w:before="0" w:after="160" w:line="372" w:lineRule="auto"/>
        <w:ind w:firstLine="567"/>
        <w:rPr>
          <w:rFonts w:ascii="Sylfaen" w:hAnsi="Sylfaen"/>
          <w:sz w:val="24"/>
          <w:szCs w:val="24"/>
        </w:rPr>
      </w:pPr>
      <w:r w:rsidRPr="00EC77AA">
        <w:rPr>
          <w:rFonts w:ascii="Sylfaen" w:hAnsi="Sylfaen"/>
          <w:sz w:val="24"/>
          <w:szCs w:val="24"/>
        </w:rPr>
        <w:t>«128</w:t>
      </w:r>
      <w:r w:rsidRPr="00A659AF">
        <w:rPr>
          <w:rFonts w:ascii="Sylfaen" w:hAnsi="Sylfaen"/>
          <w:sz w:val="24"/>
          <w:szCs w:val="24"/>
        </w:rPr>
        <w:t>1</w:t>
      </w:r>
      <w:r w:rsidRPr="00EC77AA">
        <w:rPr>
          <w:rFonts w:ascii="Sylfaen" w:hAnsi="Sylfaen"/>
          <w:sz w:val="24"/>
          <w:szCs w:val="24"/>
        </w:rPr>
        <w:t>.</w:t>
      </w:r>
      <w:r w:rsidR="00A328B9">
        <w:rPr>
          <w:rFonts w:ascii="Sylfaen" w:hAnsi="Sylfaen"/>
          <w:sz w:val="24"/>
          <w:szCs w:val="24"/>
        </w:rPr>
        <w:tab/>
      </w:r>
      <w:r w:rsidRPr="00EC77AA">
        <w:rPr>
          <w:rFonts w:ascii="Sylfaen" w:hAnsi="Sylfaen"/>
          <w:sz w:val="24"/>
          <w:szCs w:val="24"/>
        </w:rPr>
        <w:t>Այն դեպքերը եւ (կամ) պայմաններ</w:t>
      </w:r>
      <w:r w:rsidR="00C92926" w:rsidRPr="00EC77AA">
        <w:rPr>
          <w:rFonts w:ascii="Sylfaen" w:hAnsi="Sylfaen"/>
          <w:sz w:val="24"/>
          <w:szCs w:val="24"/>
        </w:rPr>
        <w:t>ի</w:t>
      </w:r>
      <w:r w:rsidRPr="00EC77AA">
        <w:rPr>
          <w:rFonts w:ascii="Sylfaen" w:hAnsi="Sylfaen"/>
          <w:sz w:val="24"/>
          <w:szCs w:val="24"/>
        </w:rPr>
        <w:t xml:space="preserve"> սահման</w:t>
      </w:r>
      <w:r w:rsidR="00C92926" w:rsidRPr="00EC77AA">
        <w:rPr>
          <w:rFonts w:ascii="Sylfaen" w:hAnsi="Sylfaen"/>
          <w:sz w:val="24"/>
          <w:szCs w:val="24"/>
        </w:rPr>
        <w:t>ում</w:t>
      </w:r>
      <w:r w:rsidRPr="00EC77AA">
        <w:rPr>
          <w:rFonts w:ascii="Sylfaen" w:hAnsi="Sylfaen"/>
          <w:sz w:val="24"/>
          <w:szCs w:val="24"/>
        </w:rPr>
        <w:t>ը, երբ Միության մաքսային օրենսգրքով նախատեսված դեպքերում անդամ պետության մաքսային մարմնի թույլտվությամբ թույլատրվում է «</w:t>
      </w:r>
      <w:r w:rsidR="007B52E7" w:rsidRPr="00EC77AA">
        <w:rPr>
          <w:rFonts w:ascii="Sylfaen" w:hAnsi="Sylfaen"/>
          <w:sz w:val="24"/>
          <w:szCs w:val="24"/>
        </w:rPr>
        <w:t>ա</w:t>
      </w:r>
      <w:r w:rsidRPr="00EC77AA">
        <w:rPr>
          <w:rFonts w:ascii="Sylfaen" w:hAnsi="Sylfaen"/>
          <w:sz w:val="24"/>
          <w:szCs w:val="24"/>
        </w:rPr>
        <w:t>զատ մաքսային գոտի» մաքսային ընթացակարգով ձեւակերպված ապրանքների եւ (կամ) «</w:t>
      </w:r>
      <w:r w:rsidR="007B52E7" w:rsidRPr="00EC77AA">
        <w:rPr>
          <w:rFonts w:ascii="Sylfaen" w:hAnsi="Sylfaen"/>
          <w:sz w:val="24"/>
          <w:szCs w:val="24"/>
        </w:rPr>
        <w:t>ա</w:t>
      </w:r>
      <w:r w:rsidRPr="00EC77AA">
        <w:rPr>
          <w:rFonts w:ascii="Sylfaen" w:hAnsi="Sylfaen"/>
          <w:sz w:val="24"/>
          <w:szCs w:val="24"/>
        </w:rPr>
        <w:t xml:space="preserve">զատ մաքսային գոտի» մաքսային ընթացակարգով ձեւակերպված ապրանքներից պատրաստված </w:t>
      </w:r>
      <w:r w:rsidRPr="00EC77AA">
        <w:rPr>
          <w:rFonts w:ascii="Sylfaen" w:hAnsi="Sylfaen"/>
          <w:sz w:val="24"/>
          <w:szCs w:val="24"/>
        </w:rPr>
        <w:lastRenderedPageBreak/>
        <w:t>(ստացված) ապրանքների արտահանումն ազատ (հատուկ, առանձնահատուկ) տնտեսական գոտու տարածքից՝ առանց «</w:t>
      </w:r>
      <w:r w:rsidR="007B52E7" w:rsidRPr="00EC77AA">
        <w:rPr>
          <w:rFonts w:ascii="Sylfaen" w:hAnsi="Sylfaen"/>
          <w:sz w:val="24"/>
          <w:szCs w:val="24"/>
        </w:rPr>
        <w:t>ա</w:t>
      </w:r>
      <w:r w:rsidRPr="00EC77AA">
        <w:rPr>
          <w:rFonts w:ascii="Sylfaen" w:hAnsi="Sylfaen"/>
          <w:sz w:val="24"/>
          <w:szCs w:val="24"/>
        </w:rPr>
        <w:t>զատ մաքսային գոտի» մաքսային ընթացակարգի գործողությունն ավարտելու, ինչպես նաեւ անդամ պետության տարածքի այն մաս</w:t>
      </w:r>
      <w:r w:rsidR="00C92926" w:rsidRPr="00EC77AA">
        <w:rPr>
          <w:rFonts w:ascii="Sylfaen" w:hAnsi="Sylfaen"/>
          <w:sz w:val="24"/>
          <w:szCs w:val="24"/>
        </w:rPr>
        <w:t>ի</w:t>
      </w:r>
      <w:r w:rsidRPr="00EC77AA">
        <w:rPr>
          <w:rFonts w:ascii="Sylfaen" w:hAnsi="Sylfaen"/>
          <w:sz w:val="24"/>
          <w:szCs w:val="24"/>
        </w:rPr>
        <w:t xml:space="preserve"> սահման</w:t>
      </w:r>
      <w:r w:rsidR="00C92926" w:rsidRPr="00EC77AA">
        <w:rPr>
          <w:rFonts w:ascii="Sylfaen" w:hAnsi="Sylfaen"/>
          <w:sz w:val="24"/>
          <w:szCs w:val="24"/>
        </w:rPr>
        <w:t>ում</w:t>
      </w:r>
      <w:r w:rsidRPr="00EC77AA">
        <w:rPr>
          <w:rFonts w:ascii="Sylfaen" w:hAnsi="Sylfaen"/>
          <w:sz w:val="24"/>
          <w:szCs w:val="24"/>
        </w:rPr>
        <w:t>ը, որտեղ թույլատրվում է այդ արտահանումը:</w:t>
      </w:r>
    </w:p>
    <w:p w:rsidR="00E200BB" w:rsidRPr="00EC77AA" w:rsidRDefault="007E2BB4" w:rsidP="008356D1">
      <w:pPr>
        <w:pStyle w:val="Bodytext20"/>
        <w:shd w:val="clear" w:color="auto" w:fill="auto"/>
        <w:tabs>
          <w:tab w:val="left" w:pos="1276"/>
        </w:tabs>
        <w:spacing w:before="0" w:after="160" w:line="372" w:lineRule="auto"/>
        <w:ind w:firstLine="567"/>
        <w:rPr>
          <w:rFonts w:ascii="Sylfaen" w:hAnsi="Sylfaen"/>
          <w:sz w:val="24"/>
          <w:szCs w:val="24"/>
        </w:rPr>
      </w:pPr>
      <w:r w:rsidRPr="00EC77AA">
        <w:rPr>
          <w:rFonts w:ascii="Sylfaen" w:hAnsi="Sylfaen"/>
          <w:sz w:val="24"/>
          <w:szCs w:val="24"/>
        </w:rPr>
        <w:t>128</w:t>
      </w:r>
      <w:r w:rsidRPr="00A659AF">
        <w:rPr>
          <w:rFonts w:ascii="Sylfaen" w:hAnsi="Sylfaen"/>
          <w:sz w:val="24"/>
          <w:szCs w:val="24"/>
        </w:rPr>
        <w:t>2</w:t>
      </w:r>
      <w:r w:rsidRPr="00EC77AA">
        <w:rPr>
          <w:rFonts w:ascii="Sylfaen" w:hAnsi="Sylfaen"/>
          <w:sz w:val="24"/>
          <w:szCs w:val="24"/>
        </w:rPr>
        <w:t>.</w:t>
      </w:r>
      <w:r w:rsidR="00A328B9">
        <w:rPr>
          <w:rFonts w:ascii="Sylfaen" w:hAnsi="Sylfaen"/>
          <w:sz w:val="24"/>
          <w:szCs w:val="24"/>
        </w:rPr>
        <w:tab/>
      </w:r>
      <w:r w:rsidRPr="007B6D06">
        <w:rPr>
          <w:rFonts w:ascii="Sylfaen" w:hAnsi="Sylfaen"/>
          <w:sz w:val="24"/>
          <w:szCs w:val="24"/>
        </w:rPr>
        <w:t>Միության մաքսային օրենսգրքով նախատեսված գործառնություններից բացի այն գործառնություններ</w:t>
      </w:r>
      <w:r w:rsidR="00C92926" w:rsidRPr="007B6D06">
        <w:rPr>
          <w:rFonts w:ascii="Sylfaen" w:hAnsi="Sylfaen"/>
          <w:sz w:val="24"/>
          <w:szCs w:val="24"/>
        </w:rPr>
        <w:t>ի</w:t>
      </w:r>
      <w:r w:rsidRPr="007B6D06">
        <w:rPr>
          <w:rFonts w:ascii="Sylfaen" w:hAnsi="Sylfaen"/>
          <w:sz w:val="24"/>
          <w:szCs w:val="24"/>
        </w:rPr>
        <w:t xml:space="preserve"> սահման</w:t>
      </w:r>
      <w:r w:rsidR="00C92926" w:rsidRPr="007B6D06">
        <w:rPr>
          <w:rFonts w:ascii="Sylfaen" w:hAnsi="Sylfaen"/>
          <w:sz w:val="24"/>
          <w:szCs w:val="24"/>
        </w:rPr>
        <w:t>ում</w:t>
      </w:r>
      <w:r w:rsidRPr="007B6D06">
        <w:rPr>
          <w:rFonts w:ascii="Sylfaen" w:hAnsi="Sylfaen"/>
          <w:sz w:val="24"/>
          <w:szCs w:val="24"/>
        </w:rPr>
        <w:t>ը, որոնց</w:t>
      </w:r>
      <w:r w:rsidRPr="00EC77AA">
        <w:rPr>
          <w:rFonts w:ascii="Sylfaen" w:hAnsi="Sylfaen"/>
          <w:sz w:val="24"/>
          <w:szCs w:val="24"/>
        </w:rPr>
        <w:t xml:space="preserve"> կատարման համար Միության մաքսային օրենսգրքով նախատեսված դեպքում անդամ պետության մաքսային մարմնի թույլտվությամբ թույլատրվում է «</w:t>
      </w:r>
      <w:r w:rsidR="007B52E7" w:rsidRPr="00EC77AA">
        <w:rPr>
          <w:rFonts w:ascii="Sylfaen" w:hAnsi="Sylfaen"/>
          <w:sz w:val="24"/>
          <w:szCs w:val="24"/>
        </w:rPr>
        <w:t>ա</w:t>
      </w:r>
      <w:r w:rsidRPr="00EC77AA">
        <w:rPr>
          <w:rFonts w:ascii="Sylfaen" w:hAnsi="Sylfaen"/>
          <w:sz w:val="24"/>
          <w:szCs w:val="24"/>
        </w:rPr>
        <w:t>զատ մաքսային գոտի» մաքսային ընթացակարգով ձեւակերպված ապրանքների եւ (կամ) «</w:t>
      </w:r>
      <w:r w:rsidR="007B52E7" w:rsidRPr="00EC77AA">
        <w:rPr>
          <w:rFonts w:ascii="Sylfaen" w:hAnsi="Sylfaen"/>
          <w:sz w:val="24"/>
          <w:szCs w:val="24"/>
        </w:rPr>
        <w:t>ա</w:t>
      </w:r>
      <w:r w:rsidRPr="00EC77AA">
        <w:rPr>
          <w:rFonts w:ascii="Sylfaen" w:hAnsi="Sylfaen"/>
          <w:sz w:val="24"/>
          <w:szCs w:val="24"/>
        </w:rPr>
        <w:t>զատ մաքսային գոտի» մաքսային ընթացակարգով ձեւակերպված ապրանքներից պատրաստված (ստացված) ապրանքների արտահանումն ազատ (հատուկ, առանձնահատուկ) տնտեսական գոտու տարածքից՝ առանց «</w:t>
      </w:r>
      <w:r w:rsidR="007B52E7" w:rsidRPr="00EC77AA">
        <w:rPr>
          <w:rFonts w:ascii="Sylfaen" w:hAnsi="Sylfaen"/>
          <w:sz w:val="24"/>
          <w:szCs w:val="24"/>
        </w:rPr>
        <w:t>ա</w:t>
      </w:r>
      <w:r w:rsidRPr="00EC77AA">
        <w:rPr>
          <w:rFonts w:ascii="Sylfaen" w:hAnsi="Sylfaen"/>
          <w:sz w:val="24"/>
          <w:szCs w:val="24"/>
        </w:rPr>
        <w:t>զատ մաքսային գոտի» մաքսային ընթացակարգի գործողությունն ավարտելու:</w:t>
      </w:r>
    </w:p>
    <w:p w:rsidR="00E200BB" w:rsidRDefault="007E2BB4" w:rsidP="008356D1">
      <w:pPr>
        <w:pStyle w:val="Bodytext20"/>
        <w:shd w:val="clear" w:color="auto" w:fill="auto"/>
        <w:tabs>
          <w:tab w:val="left" w:pos="1276"/>
        </w:tabs>
        <w:spacing w:before="0" w:after="160" w:line="372" w:lineRule="auto"/>
        <w:ind w:firstLine="567"/>
        <w:rPr>
          <w:rFonts w:ascii="Sylfaen" w:hAnsi="Sylfaen"/>
          <w:sz w:val="24"/>
          <w:szCs w:val="24"/>
        </w:rPr>
      </w:pPr>
      <w:r w:rsidRPr="00EC77AA">
        <w:rPr>
          <w:rFonts w:ascii="Sylfaen" w:hAnsi="Sylfaen"/>
          <w:sz w:val="24"/>
          <w:szCs w:val="24"/>
        </w:rPr>
        <w:t>128</w:t>
      </w:r>
      <w:r w:rsidRPr="00A659AF">
        <w:rPr>
          <w:rFonts w:ascii="Sylfaen" w:hAnsi="Sylfaen"/>
          <w:sz w:val="24"/>
          <w:szCs w:val="24"/>
        </w:rPr>
        <w:t>3</w:t>
      </w:r>
      <w:r w:rsidRPr="00EC77AA">
        <w:rPr>
          <w:rFonts w:ascii="Sylfaen" w:hAnsi="Sylfaen"/>
          <w:sz w:val="24"/>
          <w:szCs w:val="24"/>
        </w:rPr>
        <w:t>.</w:t>
      </w:r>
      <w:r w:rsidR="00A328B9">
        <w:rPr>
          <w:rFonts w:ascii="Sylfaen" w:hAnsi="Sylfaen"/>
          <w:sz w:val="24"/>
          <w:szCs w:val="24"/>
        </w:rPr>
        <w:tab/>
      </w:r>
      <w:r w:rsidR="00256612" w:rsidRPr="00EC77AA">
        <w:rPr>
          <w:rFonts w:ascii="Sylfaen" w:hAnsi="Sylfaen"/>
          <w:sz w:val="24"/>
          <w:szCs w:val="24"/>
        </w:rPr>
        <w:t>Այն դեպքերի սահմանումը, երբ ազատ (հատուկ, առանձնահատուկ) տնտեսական գոտու տարածքում թույլատրվում է «Ազատ մաքսային գոտի» մաքսային ընթացակարգով ձեւակերպված ապրանքների եւ (կամ) «Ազատ</w:t>
      </w:r>
      <w:r w:rsidR="008356D1" w:rsidRPr="008356D1">
        <w:rPr>
          <w:rFonts w:ascii="Sylfaen" w:hAnsi="Sylfaen"/>
          <w:sz w:val="24"/>
          <w:szCs w:val="24"/>
        </w:rPr>
        <w:t> </w:t>
      </w:r>
      <w:r w:rsidR="00256612" w:rsidRPr="00EC77AA">
        <w:rPr>
          <w:rFonts w:ascii="Sylfaen" w:hAnsi="Sylfaen"/>
          <w:sz w:val="24"/>
          <w:szCs w:val="24"/>
        </w:rPr>
        <w:t>մաքսային գոտի» մաքսային ընթացակարգով ձեւակերպված ապրանքներից պատրաստված (ստացված) ապրանքների սպառումը, որն այլ է, քան «</w:t>
      </w:r>
      <w:r w:rsidR="007B52E7" w:rsidRPr="00EC77AA">
        <w:rPr>
          <w:rFonts w:ascii="Sylfaen" w:hAnsi="Sylfaen"/>
          <w:sz w:val="24"/>
          <w:szCs w:val="24"/>
        </w:rPr>
        <w:t>ա</w:t>
      </w:r>
      <w:r w:rsidR="00256612" w:rsidRPr="00EC77AA">
        <w:rPr>
          <w:rFonts w:ascii="Sylfaen" w:hAnsi="Sylfaen"/>
          <w:sz w:val="24"/>
          <w:szCs w:val="24"/>
        </w:rPr>
        <w:t>զատ մաքսային գոտի» մաքսային ընթացակարգով ձեւակերպված՝ Միության մաքսային օրենսգրքով նախատեսված ապրանքների վերամշակման գործառնություններ կատարելու ժամանակ ապրանքների ծախսը (սպառումը)։</w:t>
      </w:r>
    </w:p>
    <w:p w:rsidR="00E200BB" w:rsidRDefault="005811B6" w:rsidP="008356D1">
      <w:pPr>
        <w:pStyle w:val="Bodytext20"/>
        <w:shd w:val="clear" w:color="auto" w:fill="auto"/>
        <w:tabs>
          <w:tab w:val="left" w:pos="1276"/>
        </w:tabs>
        <w:spacing w:before="0" w:after="160" w:line="372" w:lineRule="auto"/>
        <w:ind w:firstLine="567"/>
        <w:rPr>
          <w:rFonts w:ascii="Sylfaen" w:hAnsi="Sylfaen"/>
          <w:sz w:val="24"/>
          <w:szCs w:val="24"/>
        </w:rPr>
      </w:pPr>
      <w:r w:rsidRPr="00EC77AA">
        <w:rPr>
          <w:rFonts w:ascii="Sylfaen" w:hAnsi="Sylfaen"/>
          <w:sz w:val="24"/>
          <w:szCs w:val="24"/>
        </w:rPr>
        <w:t>128</w:t>
      </w:r>
      <w:r w:rsidRPr="00A659AF">
        <w:rPr>
          <w:rFonts w:ascii="Sylfaen" w:hAnsi="Sylfaen"/>
          <w:sz w:val="24"/>
          <w:szCs w:val="24"/>
        </w:rPr>
        <w:t>4</w:t>
      </w:r>
      <w:r w:rsidRPr="00EC77AA">
        <w:rPr>
          <w:rFonts w:ascii="Sylfaen" w:hAnsi="Sylfaen"/>
          <w:sz w:val="24"/>
          <w:szCs w:val="24"/>
        </w:rPr>
        <w:t>.</w:t>
      </w:r>
      <w:r w:rsidR="00A328B9">
        <w:rPr>
          <w:rFonts w:ascii="Sylfaen" w:hAnsi="Sylfaen"/>
          <w:sz w:val="24"/>
          <w:szCs w:val="24"/>
        </w:rPr>
        <w:tab/>
      </w:r>
      <w:r w:rsidRPr="00EC77AA">
        <w:rPr>
          <w:rFonts w:ascii="Sylfaen" w:hAnsi="Sylfaen"/>
          <w:sz w:val="24"/>
          <w:szCs w:val="24"/>
        </w:rPr>
        <w:t>Միության մաքսային օրենսգրքով նախատեսված դեպքերում «Ազատ</w:t>
      </w:r>
      <w:r w:rsidR="008356D1" w:rsidRPr="008356D1">
        <w:rPr>
          <w:rFonts w:ascii="Sylfaen" w:hAnsi="Sylfaen"/>
          <w:sz w:val="24"/>
          <w:szCs w:val="24"/>
        </w:rPr>
        <w:t> </w:t>
      </w:r>
      <w:r w:rsidRPr="00EC77AA">
        <w:rPr>
          <w:rFonts w:ascii="Sylfaen" w:hAnsi="Sylfaen"/>
          <w:sz w:val="24"/>
          <w:szCs w:val="24"/>
        </w:rPr>
        <w:t>մաքսային գոտի» մաքսային ընթացակարգի գործողությունն ավարտելու կարգ</w:t>
      </w:r>
      <w:r w:rsidR="00256612" w:rsidRPr="00EC77AA">
        <w:rPr>
          <w:rFonts w:ascii="Sylfaen" w:hAnsi="Sylfaen"/>
          <w:sz w:val="24"/>
          <w:szCs w:val="24"/>
        </w:rPr>
        <w:t>ի</w:t>
      </w:r>
      <w:r w:rsidRPr="00EC77AA">
        <w:rPr>
          <w:rFonts w:ascii="Sylfaen" w:hAnsi="Sylfaen"/>
          <w:sz w:val="24"/>
          <w:szCs w:val="24"/>
        </w:rPr>
        <w:t xml:space="preserve"> սահման</w:t>
      </w:r>
      <w:r w:rsidR="00256612" w:rsidRPr="00EC77AA">
        <w:rPr>
          <w:rFonts w:ascii="Sylfaen" w:hAnsi="Sylfaen"/>
          <w:sz w:val="24"/>
          <w:szCs w:val="24"/>
        </w:rPr>
        <w:t>ում</w:t>
      </w:r>
      <w:r w:rsidRPr="00EC77AA">
        <w:rPr>
          <w:rFonts w:ascii="Sylfaen" w:hAnsi="Sylfaen"/>
          <w:sz w:val="24"/>
          <w:szCs w:val="24"/>
        </w:rPr>
        <w:t>ը:</w:t>
      </w:r>
    </w:p>
    <w:p w:rsidR="00E200BB" w:rsidRPr="00EC77AA" w:rsidRDefault="005811B6" w:rsidP="008356D1">
      <w:pPr>
        <w:pStyle w:val="Bodytext20"/>
        <w:shd w:val="clear" w:color="auto" w:fill="auto"/>
        <w:tabs>
          <w:tab w:val="left" w:pos="1276"/>
        </w:tabs>
        <w:spacing w:before="0" w:after="160" w:line="360" w:lineRule="auto"/>
        <w:ind w:firstLine="567"/>
        <w:rPr>
          <w:rFonts w:ascii="Sylfaen" w:hAnsi="Sylfaen"/>
          <w:sz w:val="24"/>
          <w:szCs w:val="24"/>
        </w:rPr>
      </w:pPr>
      <w:r w:rsidRPr="00EC77AA">
        <w:rPr>
          <w:rFonts w:ascii="Sylfaen" w:hAnsi="Sylfaen"/>
          <w:sz w:val="24"/>
          <w:szCs w:val="24"/>
        </w:rPr>
        <w:t>128</w:t>
      </w:r>
      <w:r w:rsidRPr="007B6D06">
        <w:rPr>
          <w:rFonts w:ascii="Sylfaen" w:hAnsi="Sylfaen"/>
          <w:sz w:val="24"/>
          <w:szCs w:val="24"/>
        </w:rPr>
        <w:t>5</w:t>
      </w:r>
      <w:r w:rsidRPr="00EC77AA">
        <w:rPr>
          <w:rFonts w:ascii="Sylfaen" w:hAnsi="Sylfaen"/>
          <w:sz w:val="24"/>
          <w:szCs w:val="24"/>
        </w:rPr>
        <w:t>.</w:t>
      </w:r>
      <w:r w:rsidR="00A328B9">
        <w:rPr>
          <w:rFonts w:ascii="Sylfaen" w:hAnsi="Sylfaen"/>
          <w:sz w:val="24"/>
          <w:szCs w:val="24"/>
        </w:rPr>
        <w:tab/>
      </w:r>
      <w:r w:rsidRPr="00EC77AA">
        <w:rPr>
          <w:rFonts w:ascii="Sylfaen" w:hAnsi="Sylfaen"/>
          <w:sz w:val="24"/>
          <w:szCs w:val="24"/>
        </w:rPr>
        <w:t>Ազատ (հատուկ, առանձնահատուկ) տնտեսական գոտ</w:t>
      </w:r>
      <w:r w:rsidR="00256612" w:rsidRPr="00EC77AA">
        <w:rPr>
          <w:rFonts w:ascii="Sylfaen" w:hAnsi="Sylfaen"/>
          <w:sz w:val="24"/>
          <w:szCs w:val="24"/>
        </w:rPr>
        <w:t>իների</w:t>
      </w:r>
      <w:r w:rsidRPr="00EC77AA">
        <w:rPr>
          <w:rFonts w:ascii="Sylfaen" w:hAnsi="Sylfaen"/>
          <w:sz w:val="24"/>
          <w:szCs w:val="24"/>
        </w:rPr>
        <w:t xml:space="preserve"> </w:t>
      </w:r>
      <w:r w:rsidRPr="005478BB">
        <w:rPr>
          <w:rFonts w:ascii="Sylfaen" w:hAnsi="Sylfaen"/>
          <w:spacing w:val="-4"/>
          <w:sz w:val="24"/>
          <w:szCs w:val="24"/>
        </w:rPr>
        <w:t>ռեզիդենտ (մասնակից, սուբյեկտ) չհանդիսացող անդամ պետությունների անձանց եւ այն</w:t>
      </w:r>
      <w:r w:rsidRPr="00EC77AA">
        <w:rPr>
          <w:rFonts w:ascii="Sylfaen" w:hAnsi="Sylfaen"/>
          <w:sz w:val="24"/>
          <w:szCs w:val="24"/>
        </w:rPr>
        <w:t xml:space="preserve"> դեպքեր</w:t>
      </w:r>
      <w:r w:rsidR="00256612" w:rsidRPr="00EC77AA">
        <w:rPr>
          <w:rFonts w:ascii="Sylfaen" w:hAnsi="Sylfaen"/>
          <w:sz w:val="24"/>
          <w:szCs w:val="24"/>
        </w:rPr>
        <w:t>ի</w:t>
      </w:r>
      <w:r w:rsidRPr="00EC77AA">
        <w:rPr>
          <w:rFonts w:ascii="Sylfaen" w:hAnsi="Sylfaen"/>
          <w:sz w:val="24"/>
          <w:szCs w:val="24"/>
        </w:rPr>
        <w:t xml:space="preserve"> սահման</w:t>
      </w:r>
      <w:r w:rsidR="00256612" w:rsidRPr="00EC77AA">
        <w:rPr>
          <w:rFonts w:ascii="Sylfaen" w:hAnsi="Sylfaen"/>
          <w:sz w:val="24"/>
          <w:szCs w:val="24"/>
        </w:rPr>
        <w:t>ում</w:t>
      </w:r>
      <w:r w:rsidRPr="00EC77AA">
        <w:rPr>
          <w:rFonts w:ascii="Sylfaen" w:hAnsi="Sylfaen"/>
          <w:sz w:val="24"/>
          <w:szCs w:val="24"/>
        </w:rPr>
        <w:t xml:space="preserve">ը, երբ այդ անձինք կարող են հանդես գալ որպես </w:t>
      </w:r>
      <w:r w:rsidRPr="00EC77AA">
        <w:rPr>
          <w:rFonts w:ascii="Sylfaen" w:hAnsi="Sylfaen"/>
          <w:sz w:val="24"/>
          <w:szCs w:val="24"/>
        </w:rPr>
        <w:lastRenderedPageBreak/>
        <w:t>«Ազատ</w:t>
      </w:r>
      <w:r w:rsidR="008356D1" w:rsidRPr="008356D1">
        <w:rPr>
          <w:rFonts w:ascii="Sylfaen" w:hAnsi="Sylfaen"/>
          <w:sz w:val="24"/>
          <w:szCs w:val="24"/>
        </w:rPr>
        <w:t> </w:t>
      </w:r>
      <w:r w:rsidRPr="00EC77AA">
        <w:rPr>
          <w:rFonts w:ascii="Sylfaen" w:hAnsi="Sylfaen"/>
          <w:sz w:val="24"/>
          <w:szCs w:val="24"/>
        </w:rPr>
        <w:t>մաքսային գոտի» մաքսային ընթացակարգով ձեւակերպվող ապրանքների հայտարարատուներ:</w:t>
      </w:r>
    </w:p>
    <w:p w:rsidR="00E200BB" w:rsidRPr="005478BB" w:rsidRDefault="005811B6" w:rsidP="008356D1">
      <w:pPr>
        <w:pStyle w:val="Bodytext20"/>
        <w:shd w:val="clear" w:color="auto" w:fill="auto"/>
        <w:tabs>
          <w:tab w:val="left" w:pos="1276"/>
        </w:tabs>
        <w:spacing w:before="0" w:after="160" w:line="360" w:lineRule="auto"/>
        <w:ind w:firstLine="567"/>
        <w:rPr>
          <w:rFonts w:ascii="Sylfaen" w:hAnsi="Sylfaen"/>
          <w:spacing w:val="-6"/>
          <w:sz w:val="24"/>
          <w:szCs w:val="24"/>
        </w:rPr>
      </w:pPr>
      <w:r w:rsidRPr="00EC77AA">
        <w:rPr>
          <w:rFonts w:ascii="Sylfaen" w:hAnsi="Sylfaen"/>
          <w:sz w:val="24"/>
          <w:szCs w:val="24"/>
        </w:rPr>
        <w:t>128</w:t>
      </w:r>
      <w:r w:rsidRPr="007B6D06">
        <w:rPr>
          <w:rFonts w:ascii="Sylfaen" w:hAnsi="Sylfaen"/>
          <w:sz w:val="24"/>
          <w:szCs w:val="24"/>
        </w:rPr>
        <w:t>6</w:t>
      </w:r>
      <w:r w:rsidRPr="00EC77AA">
        <w:rPr>
          <w:rFonts w:ascii="Sylfaen" w:hAnsi="Sylfaen"/>
          <w:sz w:val="24"/>
          <w:szCs w:val="24"/>
        </w:rPr>
        <w:t>.</w:t>
      </w:r>
      <w:r w:rsidR="00A328B9">
        <w:rPr>
          <w:rFonts w:ascii="Sylfaen" w:hAnsi="Sylfaen"/>
          <w:sz w:val="24"/>
          <w:szCs w:val="24"/>
        </w:rPr>
        <w:tab/>
      </w:r>
      <w:r w:rsidRPr="00EC77AA">
        <w:rPr>
          <w:rFonts w:ascii="Sylfaen" w:hAnsi="Sylfaen"/>
          <w:sz w:val="24"/>
          <w:szCs w:val="24"/>
        </w:rPr>
        <w:t>«Ազատ մաքսային գոտի» մաքսային ընթացակարգով ձեւակերպված օտարերկրյա ապրանքներից պատրաստված (ստացված) ապրանքների հաշվարկային արժեքը որոշելու կարգ</w:t>
      </w:r>
      <w:r w:rsidR="00530ECA" w:rsidRPr="00EC77AA">
        <w:rPr>
          <w:rFonts w:ascii="Sylfaen" w:hAnsi="Sylfaen"/>
          <w:sz w:val="24"/>
          <w:szCs w:val="24"/>
        </w:rPr>
        <w:t>ի</w:t>
      </w:r>
      <w:r w:rsidRPr="00EC77AA">
        <w:rPr>
          <w:rFonts w:ascii="Sylfaen" w:hAnsi="Sylfaen"/>
          <w:sz w:val="24"/>
          <w:szCs w:val="24"/>
        </w:rPr>
        <w:t xml:space="preserve"> հաստատ</w:t>
      </w:r>
      <w:r w:rsidR="00530ECA" w:rsidRPr="00EC77AA">
        <w:rPr>
          <w:rFonts w:ascii="Sylfaen" w:hAnsi="Sylfaen"/>
          <w:sz w:val="24"/>
          <w:szCs w:val="24"/>
        </w:rPr>
        <w:t>ումն</w:t>
      </w:r>
      <w:r w:rsidRPr="00EC77AA">
        <w:rPr>
          <w:rFonts w:ascii="Sylfaen" w:hAnsi="Sylfaen"/>
          <w:sz w:val="24"/>
          <w:szCs w:val="24"/>
        </w:rPr>
        <w:t xml:space="preserve"> այն դեպքում, երբ </w:t>
      </w:r>
      <w:r w:rsidRPr="005478BB">
        <w:rPr>
          <w:rFonts w:ascii="Sylfaen" w:hAnsi="Sylfaen"/>
          <w:spacing w:val="-6"/>
          <w:sz w:val="24"/>
          <w:szCs w:val="24"/>
        </w:rPr>
        <w:t>ապրանքների այդպիսի հաշվարկային արժեքը հիմք է ներմուծման մաքսատուրքեր</w:t>
      </w:r>
      <w:r w:rsidR="00530ECA" w:rsidRPr="005478BB">
        <w:rPr>
          <w:rFonts w:ascii="Sylfaen" w:hAnsi="Sylfaen"/>
          <w:spacing w:val="-6"/>
          <w:sz w:val="24"/>
          <w:szCs w:val="24"/>
        </w:rPr>
        <w:t>ն</w:t>
      </w:r>
      <w:r w:rsidRPr="005478BB">
        <w:rPr>
          <w:rFonts w:ascii="Sylfaen" w:hAnsi="Sylfaen"/>
          <w:spacing w:val="-6"/>
          <w:sz w:val="24"/>
          <w:szCs w:val="24"/>
        </w:rPr>
        <w:t xml:space="preserve"> արժեքային (ադվալորային) դրույքաչափով հաշվարկելու համար:».</w:t>
      </w:r>
    </w:p>
    <w:p w:rsidR="00E200BB" w:rsidRPr="00EC77AA" w:rsidRDefault="007E2BB4" w:rsidP="008356D1">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ժ)</w:t>
      </w:r>
      <w:r w:rsidR="00A328B9">
        <w:rPr>
          <w:rFonts w:ascii="Sylfaen" w:hAnsi="Sylfaen"/>
          <w:sz w:val="24"/>
          <w:szCs w:val="24"/>
        </w:rPr>
        <w:tab/>
      </w:r>
      <w:r w:rsidRPr="00EC77AA">
        <w:rPr>
          <w:rFonts w:ascii="Sylfaen" w:hAnsi="Sylfaen"/>
          <w:sz w:val="24"/>
          <w:szCs w:val="24"/>
        </w:rPr>
        <w:t>129–րդ կետը շարադրել հետ</w:t>
      </w:r>
      <w:r w:rsidR="00F135F6" w:rsidRPr="00EC77AA">
        <w:rPr>
          <w:rFonts w:ascii="Sylfaen" w:hAnsi="Sylfaen"/>
          <w:sz w:val="24"/>
          <w:szCs w:val="24"/>
        </w:rPr>
        <w:t>եւ</w:t>
      </w:r>
      <w:r w:rsidRPr="00EC77AA">
        <w:rPr>
          <w:rFonts w:ascii="Sylfaen" w:hAnsi="Sylfaen"/>
          <w:sz w:val="24"/>
          <w:szCs w:val="24"/>
        </w:rPr>
        <w:t>յալ խմբագրությամբ</w:t>
      </w:r>
      <w:r w:rsidR="00A71DC0" w:rsidRPr="00EC77AA">
        <w:rPr>
          <w:rFonts w:ascii="Sylfaen" w:hAnsi="Sylfaen"/>
          <w:sz w:val="24"/>
          <w:szCs w:val="24"/>
        </w:rPr>
        <w:t>.</w:t>
      </w:r>
    </w:p>
    <w:p w:rsidR="00E200BB" w:rsidRPr="00EC77AA" w:rsidRDefault="007E2BB4" w:rsidP="008356D1">
      <w:pPr>
        <w:pStyle w:val="Bodytext20"/>
        <w:shd w:val="clear" w:color="auto" w:fill="auto"/>
        <w:tabs>
          <w:tab w:val="left" w:pos="1276"/>
        </w:tabs>
        <w:spacing w:before="0" w:after="160" w:line="360" w:lineRule="auto"/>
        <w:ind w:firstLine="567"/>
        <w:rPr>
          <w:rFonts w:ascii="Sylfaen" w:hAnsi="Sylfaen"/>
          <w:sz w:val="24"/>
          <w:szCs w:val="24"/>
        </w:rPr>
      </w:pPr>
      <w:r w:rsidRPr="00EC77AA">
        <w:rPr>
          <w:rFonts w:ascii="Sylfaen" w:hAnsi="Sylfaen"/>
          <w:sz w:val="24"/>
          <w:szCs w:val="24"/>
        </w:rPr>
        <w:t>«129.</w:t>
      </w:r>
      <w:r w:rsidR="00A328B9">
        <w:rPr>
          <w:rFonts w:ascii="Sylfaen" w:hAnsi="Sylfaen"/>
          <w:sz w:val="24"/>
          <w:szCs w:val="24"/>
        </w:rPr>
        <w:tab/>
      </w:r>
      <w:r w:rsidRPr="00EC77AA">
        <w:rPr>
          <w:rFonts w:ascii="Sylfaen" w:hAnsi="Sylfaen"/>
          <w:sz w:val="24"/>
          <w:szCs w:val="24"/>
        </w:rPr>
        <w:t>Այն դեպքեր</w:t>
      </w:r>
      <w:r w:rsidR="00530ECA" w:rsidRPr="00EC77AA">
        <w:rPr>
          <w:rFonts w:ascii="Sylfaen" w:hAnsi="Sylfaen"/>
          <w:sz w:val="24"/>
          <w:szCs w:val="24"/>
        </w:rPr>
        <w:t>ի սահմանումը</w:t>
      </w:r>
      <w:r w:rsidRPr="00EC77AA">
        <w:rPr>
          <w:rFonts w:ascii="Sylfaen" w:hAnsi="Sylfaen"/>
          <w:sz w:val="24"/>
          <w:szCs w:val="24"/>
        </w:rPr>
        <w:t>, երբ Միության ապրանքները կարող են չգտնվել այն անդամ պետության տարածքում, որի մաքսային մարմին է ներկայացվում այդ ապրանքների մասին մաքսային հայտարարագիրը, ինչպես նաեւ այդ դեպքերում մաքսային գործառնությունների կատարման առանձնահատկություններ</w:t>
      </w:r>
      <w:r w:rsidR="00530ECA" w:rsidRPr="00EC77AA">
        <w:rPr>
          <w:rFonts w:ascii="Sylfaen" w:hAnsi="Sylfaen"/>
          <w:sz w:val="24"/>
          <w:szCs w:val="24"/>
        </w:rPr>
        <w:t>ի</w:t>
      </w:r>
      <w:r w:rsidRPr="00EC77AA">
        <w:rPr>
          <w:rFonts w:ascii="Sylfaen" w:hAnsi="Sylfaen"/>
          <w:sz w:val="24"/>
          <w:szCs w:val="24"/>
        </w:rPr>
        <w:t xml:space="preserve"> սահման</w:t>
      </w:r>
      <w:r w:rsidR="00530ECA" w:rsidRPr="00EC77AA">
        <w:rPr>
          <w:rFonts w:ascii="Sylfaen" w:hAnsi="Sylfaen"/>
          <w:sz w:val="24"/>
          <w:szCs w:val="24"/>
        </w:rPr>
        <w:t>ում</w:t>
      </w:r>
      <w:r w:rsidRPr="00EC77AA">
        <w:rPr>
          <w:rFonts w:ascii="Sylfaen" w:hAnsi="Sylfaen"/>
          <w:sz w:val="24"/>
          <w:szCs w:val="24"/>
        </w:rPr>
        <w:t>ը:».</w:t>
      </w:r>
    </w:p>
    <w:p w:rsidR="00E200BB" w:rsidRPr="00EC77AA" w:rsidRDefault="007E2BB4" w:rsidP="008356D1">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ժա)</w:t>
      </w:r>
      <w:r w:rsidR="00A328B9">
        <w:rPr>
          <w:rFonts w:ascii="Sylfaen" w:hAnsi="Sylfaen"/>
          <w:sz w:val="24"/>
          <w:szCs w:val="24"/>
        </w:rPr>
        <w:tab/>
      </w:r>
      <w:r w:rsidRPr="00EC77AA">
        <w:rPr>
          <w:rFonts w:ascii="Sylfaen" w:hAnsi="Sylfaen"/>
          <w:sz w:val="24"/>
          <w:szCs w:val="24"/>
        </w:rPr>
        <w:t xml:space="preserve">լրացնել հետեւյալ բովանդակությամբ </w:t>
      </w:r>
      <w:r w:rsidR="00356100" w:rsidRPr="00EC77AA">
        <w:rPr>
          <w:rFonts w:ascii="Sylfaen" w:hAnsi="Sylfaen"/>
          <w:sz w:val="24"/>
          <w:szCs w:val="24"/>
        </w:rPr>
        <w:t>129</w:t>
      </w:r>
      <w:r w:rsidR="00356100" w:rsidRPr="007B6D06">
        <w:rPr>
          <w:rFonts w:ascii="Sylfaen" w:hAnsi="Sylfaen"/>
          <w:sz w:val="24"/>
          <w:szCs w:val="24"/>
        </w:rPr>
        <w:t>1</w:t>
      </w:r>
      <w:r w:rsidR="00356100" w:rsidRPr="00EC77AA">
        <w:rPr>
          <w:rFonts w:ascii="Sylfaen" w:hAnsi="Sylfaen"/>
          <w:sz w:val="24"/>
          <w:szCs w:val="24"/>
        </w:rPr>
        <w:t xml:space="preserve"> - 129</w:t>
      </w:r>
      <w:r w:rsidR="00356100" w:rsidRPr="007B6D06">
        <w:rPr>
          <w:rFonts w:ascii="Sylfaen" w:hAnsi="Sylfaen"/>
          <w:sz w:val="24"/>
          <w:szCs w:val="24"/>
        </w:rPr>
        <w:t>30</w:t>
      </w:r>
      <w:r w:rsidR="00F135F6" w:rsidRPr="00EC77AA">
        <w:rPr>
          <w:rFonts w:ascii="Sylfaen" w:hAnsi="Sylfaen"/>
          <w:sz w:val="24"/>
          <w:szCs w:val="24"/>
        </w:rPr>
        <w:t xml:space="preserve"> </w:t>
      </w:r>
      <w:r w:rsidRPr="00EC77AA">
        <w:rPr>
          <w:rFonts w:ascii="Sylfaen" w:hAnsi="Sylfaen"/>
          <w:sz w:val="24"/>
          <w:szCs w:val="24"/>
        </w:rPr>
        <w:t>կետեր</w:t>
      </w:r>
      <w:r w:rsidR="00A71DC0" w:rsidRPr="00EC77AA">
        <w:rPr>
          <w:rFonts w:ascii="Sylfaen" w:hAnsi="Sylfaen"/>
          <w:sz w:val="24"/>
          <w:szCs w:val="24"/>
        </w:rPr>
        <w:t>.</w:t>
      </w:r>
    </w:p>
    <w:p w:rsidR="00E200BB" w:rsidRPr="00EC77AA" w:rsidRDefault="007E2BB4" w:rsidP="008356D1">
      <w:pPr>
        <w:pStyle w:val="Bodytext20"/>
        <w:shd w:val="clear" w:color="auto" w:fill="auto"/>
        <w:tabs>
          <w:tab w:val="left" w:pos="1276"/>
        </w:tabs>
        <w:spacing w:before="0" w:after="160" w:line="360" w:lineRule="auto"/>
        <w:ind w:firstLine="567"/>
        <w:rPr>
          <w:rFonts w:ascii="Sylfaen" w:hAnsi="Sylfaen"/>
          <w:sz w:val="24"/>
          <w:szCs w:val="24"/>
        </w:rPr>
      </w:pPr>
      <w:r w:rsidRPr="00EC77AA">
        <w:rPr>
          <w:rFonts w:ascii="Sylfaen" w:hAnsi="Sylfaen"/>
          <w:sz w:val="24"/>
          <w:szCs w:val="24"/>
        </w:rPr>
        <w:t>«129</w:t>
      </w:r>
      <w:r w:rsidRPr="007B6D06">
        <w:rPr>
          <w:rFonts w:ascii="Sylfaen" w:hAnsi="Sylfaen"/>
          <w:sz w:val="24"/>
          <w:szCs w:val="24"/>
        </w:rPr>
        <w:t>1</w:t>
      </w:r>
      <w:r w:rsidRPr="00EC77AA">
        <w:rPr>
          <w:rFonts w:ascii="Sylfaen" w:hAnsi="Sylfaen"/>
          <w:sz w:val="24"/>
          <w:szCs w:val="24"/>
        </w:rPr>
        <w:t>.</w:t>
      </w:r>
      <w:r w:rsidR="00A328B9">
        <w:rPr>
          <w:rFonts w:ascii="Sylfaen" w:hAnsi="Sylfaen"/>
          <w:sz w:val="24"/>
          <w:szCs w:val="24"/>
        </w:rPr>
        <w:tab/>
      </w:r>
      <w:r w:rsidRPr="00EC77AA">
        <w:rPr>
          <w:rFonts w:ascii="Sylfaen" w:hAnsi="Sylfaen"/>
          <w:sz w:val="24"/>
          <w:szCs w:val="24"/>
        </w:rPr>
        <w:t>«Մաքսային տարանցում» մաքսային ընթացակարգով ձեւակերպվող օտարերկրյա ապրանքների նկատմամբ հատուկ, հակագնագցման, փոխհատուցման տուրքերի վճարման պարտավորության կատարման ապահովում տրամադրելու դեպքեր</w:t>
      </w:r>
      <w:r w:rsidR="00530ECA" w:rsidRPr="00EC77AA">
        <w:rPr>
          <w:rFonts w:ascii="Sylfaen" w:hAnsi="Sylfaen"/>
          <w:sz w:val="24"/>
          <w:szCs w:val="24"/>
        </w:rPr>
        <w:t>ի</w:t>
      </w:r>
      <w:r w:rsidRPr="00EC77AA">
        <w:rPr>
          <w:rFonts w:ascii="Sylfaen" w:hAnsi="Sylfaen"/>
          <w:sz w:val="24"/>
          <w:szCs w:val="24"/>
        </w:rPr>
        <w:t xml:space="preserve"> սահման</w:t>
      </w:r>
      <w:r w:rsidR="00530ECA" w:rsidRPr="00EC77AA">
        <w:rPr>
          <w:rFonts w:ascii="Sylfaen" w:hAnsi="Sylfaen"/>
          <w:sz w:val="24"/>
          <w:szCs w:val="24"/>
        </w:rPr>
        <w:t>ում</w:t>
      </w:r>
      <w:r w:rsidRPr="00EC77AA">
        <w:rPr>
          <w:rFonts w:ascii="Sylfaen" w:hAnsi="Sylfaen"/>
          <w:sz w:val="24"/>
          <w:szCs w:val="24"/>
        </w:rPr>
        <w:t>ը:</w:t>
      </w:r>
    </w:p>
    <w:p w:rsidR="00E200BB" w:rsidRPr="00EC77AA" w:rsidRDefault="007E2BB4" w:rsidP="007B6D06">
      <w:pPr>
        <w:pStyle w:val="Bodytext20"/>
        <w:shd w:val="clear" w:color="auto" w:fill="auto"/>
        <w:tabs>
          <w:tab w:val="left" w:pos="1276"/>
        </w:tabs>
        <w:spacing w:before="0" w:after="160" w:line="360" w:lineRule="auto"/>
        <w:ind w:firstLine="567"/>
        <w:rPr>
          <w:rFonts w:ascii="Sylfaen" w:hAnsi="Sylfaen"/>
          <w:sz w:val="24"/>
          <w:szCs w:val="24"/>
        </w:rPr>
      </w:pPr>
      <w:r w:rsidRPr="00EC77AA">
        <w:rPr>
          <w:rFonts w:ascii="Sylfaen" w:hAnsi="Sylfaen"/>
          <w:sz w:val="24"/>
          <w:szCs w:val="24"/>
        </w:rPr>
        <w:t>129</w:t>
      </w:r>
      <w:r w:rsidRPr="007B6D06">
        <w:rPr>
          <w:rFonts w:ascii="Sylfaen" w:hAnsi="Sylfaen"/>
          <w:sz w:val="24"/>
          <w:szCs w:val="24"/>
        </w:rPr>
        <w:t>2</w:t>
      </w:r>
      <w:r w:rsidRPr="00EC77AA">
        <w:rPr>
          <w:rFonts w:ascii="Sylfaen" w:hAnsi="Sylfaen"/>
          <w:sz w:val="24"/>
          <w:szCs w:val="24"/>
        </w:rPr>
        <w:t>.</w:t>
      </w:r>
      <w:r w:rsidR="00A328B9">
        <w:rPr>
          <w:rFonts w:ascii="Sylfaen" w:hAnsi="Sylfaen"/>
          <w:sz w:val="24"/>
          <w:szCs w:val="24"/>
        </w:rPr>
        <w:tab/>
      </w:r>
      <w:r w:rsidRPr="00EC77AA">
        <w:rPr>
          <w:rFonts w:ascii="Sylfaen" w:hAnsi="Sylfaen"/>
          <w:sz w:val="24"/>
          <w:szCs w:val="24"/>
        </w:rPr>
        <w:t>Այն գումարի չափ</w:t>
      </w:r>
      <w:r w:rsidR="00D215EF" w:rsidRPr="00EC77AA">
        <w:rPr>
          <w:rFonts w:ascii="Sylfaen" w:hAnsi="Sylfaen"/>
          <w:sz w:val="24"/>
          <w:szCs w:val="24"/>
        </w:rPr>
        <w:t>ի</w:t>
      </w:r>
      <w:r w:rsidRPr="00EC77AA">
        <w:rPr>
          <w:rFonts w:ascii="Sylfaen" w:hAnsi="Sylfaen"/>
          <w:sz w:val="24"/>
          <w:szCs w:val="24"/>
        </w:rPr>
        <w:t xml:space="preserve"> սահման</w:t>
      </w:r>
      <w:r w:rsidR="00D215EF" w:rsidRPr="00EC77AA">
        <w:rPr>
          <w:rFonts w:ascii="Sylfaen" w:hAnsi="Sylfaen"/>
          <w:sz w:val="24"/>
          <w:szCs w:val="24"/>
        </w:rPr>
        <w:t>ում</w:t>
      </w:r>
      <w:r w:rsidRPr="00EC77AA">
        <w:rPr>
          <w:rFonts w:ascii="Sylfaen" w:hAnsi="Sylfaen"/>
          <w:sz w:val="24"/>
          <w:szCs w:val="24"/>
        </w:rPr>
        <w:t>ը, որը չպետք է գերազանցի «</w:t>
      </w:r>
      <w:r w:rsidR="00A71DC0" w:rsidRPr="008356D1">
        <w:rPr>
          <w:rFonts w:ascii="Sylfaen" w:hAnsi="Sylfaen"/>
          <w:spacing w:val="-4"/>
          <w:sz w:val="24"/>
          <w:szCs w:val="24"/>
        </w:rPr>
        <w:t>բ</w:t>
      </w:r>
      <w:r w:rsidRPr="008356D1">
        <w:rPr>
          <w:rFonts w:ascii="Sylfaen" w:hAnsi="Sylfaen"/>
          <w:spacing w:val="-4"/>
          <w:sz w:val="24"/>
          <w:szCs w:val="24"/>
        </w:rPr>
        <w:t>ացթողում՝ ներքին սպառման համար» մաքսային ընթացակարգով ձեւակերպվող եւ մեկ</w:t>
      </w:r>
      <w:r w:rsidRPr="005478BB">
        <w:rPr>
          <w:rFonts w:ascii="Sylfaen" w:hAnsi="Sylfaen"/>
          <w:spacing w:val="-4"/>
          <w:sz w:val="24"/>
          <w:szCs w:val="24"/>
        </w:rPr>
        <w:t xml:space="preserve"> ուղարկողի կողմից մեկ տրանսպորտային (փոխադրման) փաստաթղթով մեկ ստացողի հասցեով ներմուծվող ապրանքների ընդհանուր մաքսային արժեքը, եւ</w:t>
      </w:r>
      <w:r w:rsidRPr="00EC77AA">
        <w:rPr>
          <w:rFonts w:ascii="Sylfaen" w:hAnsi="Sylfaen"/>
          <w:sz w:val="24"/>
          <w:szCs w:val="24"/>
        </w:rPr>
        <w:t xml:space="preserve"> որի շրջանակներում այդ ապրանքների նկատմամբ ներմուծման մաքսատուրքերի, հարկերի վճարման պարտավորություն չի առաջանում:</w:t>
      </w:r>
    </w:p>
    <w:p w:rsidR="00E200BB" w:rsidRPr="00EC77AA" w:rsidRDefault="007E2BB4" w:rsidP="005478BB">
      <w:pPr>
        <w:pStyle w:val="Bodytext20"/>
        <w:shd w:val="clear" w:color="auto" w:fill="auto"/>
        <w:tabs>
          <w:tab w:val="left" w:pos="1276"/>
        </w:tabs>
        <w:spacing w:before="0" w:after="160" w:line="360"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3</w:t>
      </w:r>
      <w:r w:rsidRPr="00EC77AA">
        <w:rPr>
          <w:rFonts w:ascii="Sylfaen" w:hAnsi="Sylfaen"/>
          <w:sz w:val="24"/>
          <w:szCs w:val="24"/>
        </w:rPr>
        <w:t>.</w:t>
      </w:r>
      <w:r w:rsidR="007B6D06">
        <w:rPr>
          <w:rFonts w:ascii="Sylfaen" w:hAnsi="Sylfaen"/>
          <w:sz w:val="24"/>
          <w:szCs w:val="24"/>
        </w:rPr>
        <w:tab/>
      </w:r>
      <w:r w:rsidRPr="00EC77AA">
        <w:rPr>
          <w:rFonts w:ascii="Sylfaen" w:hAnsi="Sylfaen"/>
          <w:sz w:val="24"/>
          <w:szCs w:val="24"/>
        </w:rPr>
        <w:t>Այն գումարի չափ</w:t>
      </w:r>
      <w:r w:rsidR="00D215EF" w:rsidRPr="00EC77AA">
        <w:rPr>
          <w:rFonts w:ascii="Sylfaen" w:hAnsi="Sylfaen"/>
          <w:sz w:val="24"/>
          <w:szCs w:val="24"/>
        </w:rPr>
        <w:t>ի</w:t>
      </w:r>
      <w:r w:rsidRPr="00EC77AA">
        <w:rPr>
          <w:rFonts w:ascii="Sylfaen" w:hAnsi="Sylfaen"/>
          <w:sz w:val="24"/>
          <w:szCs w:val="24"/>
        </w:rPr>
        <w:t xml:space="preserve"> սահման</w:t>
      </w:r>
      <w:r w:rsidR="00D215EF" w:rsidRPr="00EC77AA">
        <w:rPr>
          <w:rFonts w:ascii="Sylfaen" w:hAnsi="Sylfaen"/>
          <w:sz w:val="24"/>
          <w:szCs w:val="24"/>
        </w:rPr>
        <w:t>ում</w:t>
      </w:r>
      <w:r w:rsidRPr="00EC77AA">
        <w:rPr>
          <w:rFonts w:ascii="Sylfaen" w:hAnsi="Sylfaen"/>
          <w:sz w:val="24"/>
          <w:szCs w:val="24"/>
        </w:rPr>
        <w:t>ը, որը չպետք է գերազանցի «</w:t>
      </w:r>
      <w:r w:rsidR="00A71DC0" w:rsidRPr="00EC77AA">
        <w:rPr>
          <w:rFonts w:ascii="Sylfaen" w:hAnsi="Sylfaen"/>
          <w:sz w:val="24"/>
          <w:szCs w:val="24"/>
        </w:rPr>
        <w:t>ժ</w:t>
      </w:r>
      <w:r w:rsidRPr="00EC77AA">
        <w:rPr>
          <w:rFonts w:ascii="Sylfaen" w:hAnsi="Sylfaen"/>
          <w:sz w:val="24"/>
          <w:szCs w:val="24"/>
        </w:rPr>
        <w:t xml:space="preserve">ամանակավոր ներմուծում (թույլտվություն)» մաքսային ընթացակարգով ձեւակերպվող եւ մեկ ուղարկողի կողմից մեկ տրանսպորտային (փոխադրման) </w:t>
      </w:r>
      <w:r w:rsidRPr="00EC77AA">
        <w:rPr>
          <w:rFonts w:ascii="Sylfaen" w:hAnsi="Sylfaen"/>
          <w:sz w:val="24"/>
          <w:szCs w:val="24"/>
        </w:rPr>
        <w:lastRenderedPageBreak/>
        <w:t>փաստաթղթով մեկ ստացողի հասցեով ներմուծվող ապրանքների ընդհանուր մաքսային արժեքը, եւ որի շրջանակներում այդ ապրանքների նկատմամբ ներմուծման մաքսատուրքերի, հարկերի վճարման պարտավորություն չի</w:t>
      </w:r>
      <w:r w:rsidR="005478BB" w:rsidRPr="005478BB">
        <w:rPr>
          <w:rFonts w:ascii="Sylfaen" w:hAnsi="Sylfaen"/>
          <w:sz w:val="24"/>
          <w:szCs w:val="24"/>
        </w:rPr>
        <w:t> </w:t>
      </w:r>
      <w:r w:rsidRPr="00EC77AA">
        <w:rPr>
          <w:rFonts w:ascii="Sylfaen" w:hAnsi="Sylfaen"/>
          <w:sz w:val="24"/>
          <w:szCs w:val="24"/>
        </w:rPr>
        <w:t>առաջանում:</w:t>
      </w:r>
    </w:p>
    <w:p w:rsidR="00E200BB" w:rsidRPr="00EC77AA" w:rsidRDefault="005811B6" w:rsidP="005478BB">
      <w:pPr>
        <w:pStyle w:val="Bodytext20"/>
        <w:shd w:val="clear" w:color="auto" w:fill="auto"/>
        <w:tabs>
          <w:tab w:val="left" w:pos="1276"/>
        </w:tabs>
        <w:spacing w:before="0" w:after="160" w:line="360"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4</w:t>
      </w:r>
      <w:r w:rsidRPr="00EC77AA">
        <w:rPr>
          <w:rFonts w:ascii="Sylfaen" w:hAnsi="Sylfaen"/>
          <w:sz w:val="24"/>
          <w:szCs w:val="24"/>
        </w:rPr>
        <w:t>.</w:t>
      </w:r>
      <w:r w:rsidR="007B6D06">
        <w:rPr>
          <w:rFonts w:ascii="Sylfaen" w:hAnsi="Sylfaen"/>
          <w:sz w:val="24"/>
          <w:szCs w:val="24"/>
        </w:rPr>
        <w:tab/>
      </w:r>
      <w:r w:rsidRPr="00EC77AA">
        <w:rPr>
          <w:rFonts w:ascii="Sylfaen" w:hAnsi="Sylfaen"/>
          <w:sz w:val="24"/>
          <w:szCs w:val="24"/>
        </w:rPr>
        <w:t>Միության այն ապրանքների ցանկ</w:t>
      </w:r>
      <w:r w:rsidR="00D215EF" w:rsidRPr="00EC77AA">
        <w:rPr>
          <w:rFonts w:ascii="Sylfaen" w:hAnsi="Sylfaen"/>
          <w:sz w:val="24"/>
          <w:szCs w:val="24"/>
        </w:rPr>
        <w:t>ի</w:t>
      </w:r>
      <w:r w:rsidRPr="00EC77AA">
        <w:rPr>
          <w:rFonts w:ascii="Sylfaen" w:hAnsi="Sylfaen"/>
          <w:sz w:val="24"/>
          <w:szCs w:val="24"/>
        </w:rPr>
        <w:t xml:space="preserve"> սահման</w:t>
      </w:r>
      <w:r w:rsidR="00D215EF" w:rsidRPr="00EC77AA">
        <w:rPr>
          <w:rFonts w:ascii="Sylfaen" w:hAnsi="Sylfaen"/>
          <w:sz w:val="24"/>
          <w:szCs w:val="24"/>
        </w:rPr>
        <w:t>ում</w:t>
      </w:r>
      <w:r w:rsidRPr="00EC77AA">
        <w:rPr>
          <w:rFonts w:ascii="Sylfaen" w:hAnsi="Sylfaen"/>
          <w:sz w:val="24"/>
          <w:szCs w:val="24"/>
        </w:rPr>
        <w:t>ը, որոնց նկատմամբ անդամ պետությունների օրենսդրությամբ սահմանված են արտահանման մաքսատուրքերի դրույքաչափեր, որոնք չեն կարող օգտագործվել Միության մաքսային տարածքում վերամշակման գործառնությունները կատարելու ժամանակ, ինչպես նաեւ այն դեպքեր</w:t>
      </w:r>
      <w:r w:rsidR="00D215EF" w:rsidRPr="00EC77AA">
        <w:rPr>
          <w:rFonts w:ascii="Sylfaen" w:hAnsi="Sylfaen"/>
          <w:sz w:val="24"/>
          <w:szCs w:val="24"/>
        </w:rPr>
        <w:t>ի</w:t>
      </w:r>
      <w:r w:rsidRPr="00EC77AA">
        <w:rPr>
          <w:rFonts w:ascii="Sylfaen" w:hAnsi="Sylfaen"/>
          <w:sz w:val="24"/>
          <w:szCs w:val="24"/>
        </w:rPr>
        <w:t xml:space="preserve"> սահման</w:t>
      </w:r>
      <w:r w:rsidR="00D215EF" w:rsidRPr="00EC77AA">
        <w:rPr>
          <w:rFonts w:ascii="Sylfaen" w:hAnsi="Sylfaen"/>
          <w:sz w:val="24"/>
          <w:szCs w:val="24"/>
        </w:rPr>
        <w:t>ում</w:t>
      </w:r>
      <w:r w:rsidRPr="00EC77AA">
        <w:rPr>
          <w:rFonts w:ascii="Sylfaen" w:hAnsi="Sylfaen"/>
          <w:sz w:val="24"/>
          <w:szCs w:val="24"/>
        </w:rPr>
        <w:t>ը, երբ այդ ցանկում ընդգրկված ապրանքները կարող են օգտագործվել Միության մաքսային տարածքում վերամշակման գործառնություններ կատարելու ժամանակ:</w:t>
      </w:r>
    </w:p>
    <w:p w:rsidR="00E200BB" w:rsidRPr="00EC77AA" w:rsidRDefault="005811B6" w:rsidP="005478BB">
      <w:pPr>
        <w:pStyle w:val="Bodytext20"/>
        <w:shd w:val="clear" w:color="auto" w:fill="auto"/>
        <w:tabs>
          <w:tab w:val="left" w:pos="1276"/>
        </w:tabs>
        <w:spacing w:before="0" w:after="160" w:line="360"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5</w:t>
      </w:r>
      <w:r w:rsidRPr="00EC77AA">
        <w:rPr>
          <w:rFonts w:ascii="Sylfaen" w:hAnsi="Sylfaen"/>
          <w:sz w:val="24"/>
          <w:szCs w:val="24"/>
        </w:rPr>
        <w:t>.</w:t>
      </w:r>
      <w:r w:rsidR="007B6D06">
        <w:rPr>
          <w:rFonts w:ascii="Sylfaen" w:hAnsi="Sylfaen"/>
          <w:sz w:val="24"/>
          <w:szCs w:val="24"/>
        </w:rPr>
        <w:tab/>
      </w:r>
      <w:r w:rsidRPr="00EC77AA">
        <w:rPr>
          <w:rFonts w:ascii="Sylfaen" w:hAnsi="Sylfaen"/>
          <w:sz w:val="24"/>
          <w:szCs w:val="24"/>
        </w:rPr>
        <w:t>«Մաքսային տարածքից դուրս վերամշակում» մաքսային ընթացակարգի գործողությունն ավարտելու դեպքեր</w:t>
      </w:r>
      <w:r w:rsidR="00D215EF" w:rsidRPr="00EC77AA">
        <w:rPr>
          <w:rFonts w:ascii="Sylfaen" w:hAnsi="Sylfaen"/>
          <w:sz w:val="24"/>
          <w:szCs w:val="24"/>
        </w:rPr>
        <w:t>ի</w:t>
      </w:r>
      <w:r w:rsidRPr="00EC77AA">
        <w:rPr>
          <w:rFonts w:ascii="Sylfaen" w:hAnsi="Sylfaen"/>
          <w:sz w:val="24"/>
          <w:szCs w:val="24"/>
        </w:rPr>
        <w:t>, պայմաններ</w:t>
      </w:r>
      <w:r w:rsidR="00D215EF" w:rsidRPr="00EC77AA">
        <w:rPr>
          <w:rFonts w:ascii="Sylfaen" w:hAnsi="Sylfaen"/>
          <w:sz w:val="24"/>
          <w:szCs w:val="24"/>
        </w:rPr>
        <w:t>ի</w:t>
      </w:r>
      <w:r w:rsidRPr="00EC77AA">
        <w:rPr>
          <w:rFonts w:ascii="Sylfaen" w:hAnsi="Sylfaen"/>
          <w:sz w:val="24"/>
          <w:szCs w:val="24"/>
        </w:rPr>
        <w:t xml:space="preserve"> եւ կարգ</w:t>
      </w:r>
      <w:r w:rsidR="00D215EF" w:rsidRPr="00EC77AA">
        <w:rPr>
          <w:rFonts w:ascii="Sylfaen" w:hAnsi="Sylfaen"/>
          <w:sz w:val="24"/>
          <w:szCs w:val="24"/>
        </w:rPr>
        <w:t>ի</w:t>
      </w:r>
      <w:r w:rsidRPr="00EC77AA">
        <w:rPr>
          <w:rFonts w:ascii="Sylfaen" w:hAnsi="Sylfaen"/>
          <w:sz w:val="24"/>
          <w:szCs w:val="24"/>
        </w:rPr>
        <w:t xml:space="preserve"> սահմա</w:t>
      </w:r>
      <w:r w:rsidR="00D215EF" w:rsidRPr="00EC77AA">
        <w:rPr>
          <w:rFonts w:ascii="Sylfaen" w:hAnsi="Sylfaen"/>
          <w:sz w:val="24"/>
          <w:szCs w:val="24"/>
        </w:rPr>
        <w:t>նում</w:t>
      </w:r>
      <w:r w:rsidRPr="00EC77AA">
        <w:rPr>
          <w:rFonts w:ascii="Sylfaen" w:hAnsi="Sylfaen"/>
          <w:sz w:val="24"/>
          <w:szCs w:val="24"/>
        </w:rPr>
        <w:t>ը՝ վերամշակումից հետո ստացվելիք արդյունքները «</w:t>
      </w:r>
      <w:r w:rsidR="00A71DC0" w:rsidRPr="00EC77AA">
        <w:rPr>
          <w:rFonts w:ascii="Sylfaen" w:hAnsi="Sylfaen"/>
          <w:sz w:val="24"/>
          <w:szCs w:val="24"/>
        </w:rPr>
        <w:t>ա</w:t>
      </w:r>
      <w:r w:rsidRPr="00EC77AA">
        <w:rPr>
          <w:rFonts w:ascii="Sylfaen" w:hAnsi="Sylfaen"/>
          <w:sz w:val="24"/>
          <w:szCs w:val="24"/>
        </w:rPr>
        <w:t>րտահանում» մաքսային ընթացակարգով ձեւակերպելով, ինչպես նաեւ այդ դեպքերում «</w:t>
      </w:r>
      <w:r w:rsidR="00A71DC0" w:rsidRPr="00EC77AA">
        <w:rPr>
          <w:rFonts w:ascii="Sylfaen" w:hAnsi="Sylfaen"/>
          <w:sz w:val="24"/>
          <w:szCs w:val="24"/>
        </w:rPr>
        <w:t>ա</w:t>
      </w:r>
      <w:r w:rsidRPr="00EC77AA">
        <w:rPr>
          <w:rFonts w:ascii="Sylfaen" w:hAnsi="Sylfaen"/>
          <w:sz w:val="24"/>
          <w:szCs w:val="24"/>
        </w:rPr>
        <w:t>րտահանում» մաքսային ընթացակարգով ձեւակերպվող</w:t>
      </w:r>
      <w:r w:rsidR="00D215EF" w:rsidRPr="00EC77AA">
        <w:rPr>
          <w:rFonts w:ascii="Sylfaen" w:hAnsi="Sylfaen"/>
          <w:sz w:val="24"/>
          <w:szCs w:val="24"/>
        </w:rPr>
        <w:t>՝</w:t>
      </w:r>
      <w:r w:rsidRPr="00EC77AA">
        <w:rPr>
          <w:rFonts w:ascii="Sylfaen" w:hAnsi="Sylfaen"/>
          <w:sz w:val="24"/>
          <w:szCs w:val="24"/>
        </w:rPr>
        <w:t xml:space="preserve"> վերամշակումից հետո ստացվելիք արդյունքների նկատմամբ արտահանման մաքսատուրքերը, հարկերը հաշվարկելու եւ վճարելու առանձնահատկություններ</w:t>
      </w:r>
      <w:r w:rsidR="00D215EF" w:rsidRPr="00EC77AA">
        <w:rPr>
          <w:rFonts w:ascii="Sylfaen" w:hAnsi="Sylfaen"/>
          <w:sz w:val="24"/>
          <w:szCs w:val="24"/>
        </w:rPr>
        <w:t>ի</w:t>
      </w:r>
      <w:r w:rsidRPr="00EC77AA">
        <w:rPr>
          <w:rFonts w:ascii="Sylfaen" w:hAnsi="Sylfaen"/>
          <w:sz w:val="24"/>
          <w:szCs w:val="24"/>
        </w:rPr>
        <w:t xml:space="preserve"> սահման</w:t>
      </w:r>
      <w:r w:rsidR="00D215EF" w:rsidRPr="00EC77AA">
        <w:rPr>
          <w:rFonts w:ascii="Sylfaen" w:hAnsi="Sylfaen"/>
          <w:sz w:val="24"/>
          <w:szCs w:val="24"/>
        </w:rPr>
        <w:t>ում</w:t>
      </w:r>
      <w:r w:rsidRPr="00EC77AA">
        <w:rPr>
          <w:rFonts w:ascii="Sylfaen" w:hAnsi="Sylfaen"/>
          <w:sz w:val="24"/>
          <w:szCs w:val="24"/>
        </w:rPr>
        <w:t>ը:</w:t>
      </w:r>
    </w:p>
    <w:p w:rsidR="00E200BB" w:rsidRPr="00EC77AA" w:rsidRDefault="005811B6" w:rsidP="005478BB">
      <w:pPr>
        <w:pStyle w:val="Bodytext20"/>
        <w:shd w:val="clear" w:color="auto" w:fill="auto"/>
        <w:tabs>
          <w:tab w:val="left" w:pos="1276"/>
        </w:tabs>
        <w:spacing w:before="0" w:after="160" w:line="360"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6</w:t>
      </w:r>
      <w:r w:rsidRPr="00EC77AA">
        <w:rPr>
          <w:rFonts w:ascii="Sylfaen" w:hAnsi="Sylfaen"/>
          <w:sz w:val="24"/>
          <w:szCs w:val="24"/>
        </w:rPr>
        <w:t>.</w:t>
      </w:r>
      <w:r w:rsidR="008A7192">
        <w:rPr>
          <w:rFonts w:ascii="Sylfaen" w:hAnsi="Sylfaen"/>
          <w:sz w:val="24"/>
          <w:szCs w:val="24"/>
        </w:rPr>
        <w:tab/>
      </w:r>
      <w:r w:rsidRPr="00EC77AA">
        <w:rPr>
          <w:rFonts w:ascii="Sylfaen" w:hAnsi="Sylfaen"/>
          <w:sz w:val="24"/>
          <w:szCs w:val="24"/>
        </w:rPr>
        <w:t>Այն տնկանյութի կամ սերմանյութի, բույսերի պաշտպանության միջոցների, գյուղատնտեսական տեխնիկայի, տոհմային անասնաբուծության օբյեկտների (գյուղատնտեսական տոհմային կենդանիներ, թռչուններ, ձուկ եւ տոհմային անասնաբուծության այլ օբյեկտներ), տոհմային արտադրանքի (նյութերի), կենդանիներին կերակրելու համար օգտագործվող մթերքի ցանկ</w:t>
      </w:r>
      <w:r w:rsidR="003F26D8" w:rsidRPr="00EC77AA">
        <w:rPr>
          <w:rFonts w:ascii="Sylfaen" w:hAnsi="Sylfaen"/>
          <w:sz w:val="24"/>
          <w:szCs w:val="24"/>
        </w:rPr>
        <w:t>ի</w:t>
      </w:r>
      <w:r w:rsidRPr="00EC77AA">
        <w:rPr>
          <w:rFonts w:ascii="Sylfaen" w:hAnsi="Sylfaen"/>
          <w:sz w:val="24"/>
          <w:szCs w:val="24"/>
        </w:rPr>
        <w:t xml:space="preserve"> սահման</w:t>
      </w:r>
      <w:r w:rsidR="003F26D8" w:rsidRPr="00EC77AA">
        <w:rPr>
          <w:rFonts w:ascii="Sylfaen" w:hAnsi="Sylfaen"/>
          <w:sz w:val="24"/>
          <w:szCs w:val="24"/>
        </w:rPr>
        <w:t>ում</w:t>
      </w:r>
      <w:r w:rsidRPr="00EC77AA">
        <w:rPr>
          <w:rFonts w:ascii="Sylfaen" w:hAnsi="Sylfaen"/>
          <w:sz w:val="24"/>
          <w:szCs w:val="24"/>
        </w:rPr>
        <w:t>ը, որոնց հետ կապված գյուղատնտեսական գործունեություն իրականացնող՝ անդամ պետությունների կազմակերպությունների կողմից Միության մաքսային տարածք ներմուծելու կամ նշված կազմակերպություններին դրանք մատակարարելու դեպքում կարող է տրամադրվել ներմուծման մաքսատուրքերի վճար</w:t>
      </w:r>
      <w:r w:rsidR="003F26D8" w:rsidRPr="00EC77AA">
        <w:rPr>
          <w:rFonts w:ascii="Sylfaen" w:hAnsi="Sylfaen"/>
          <w:sz w:val="24"/>
          <w:szCs w:val="24"/>
        </w:rPr>
        <w:t>ման</w:t>
      </w:r>
      <w:r w:rsidRPr="00EC77AA">
        <w:rPr>
          <w:rFonts w:ascii="Sylfaen" w:hAnsi="Sylfaen"/>
          <w:sz w:val="24"/>
          <w:szCs w:val="24"/>
        </w:rPr>
        <w:t xml:space="preserve"> հետաձգ</w:t>
      </w:r>
      <w:r w:rsidR="003F26D8" w:rsidRPr="00EC77AA">
        <w:rPr>
          <w:rFonts w:ascii="Sylfaen" w:hAnsi="Sylfaen"/>
          <w:sz w:val="24"/>
          <w:szCs w:val="24"/>
        </w:rPr>
        <w:t>ում</w:t>
      </w:r>
      <w:r w:rsidRPr="00EC77AA">
        <w:rPr>
          <w:rFonts w:ascii="Sylfaen" w:hAnsi="Sylfaen"/>
          <w:sz w:val="24"/>
          <w:szCs w:val="24"/>
        </w:rPr>
        <w:t xml:space="preserve"> կամ տարաժամկետ</w:t>
      </w:r>
      <w:r w:rsidR="003F26D8" w:rsidRPr="00EC77AA">
        <w:rPr>
          <w:rFonts w:ascii="Sylfaen" w:hAnsi="Sylfaen"/>
          <w:sz w:val="24"/>
          <w:szCs w:val="24"/>
        </w:rPr>
        <w:t>ում</w:t>
      </w:r>
      <w:r w:rsidRPr="00EC77AA">
        <w:rPr>
          <w:rFonts w:ascii="Sylfaen" w:hAnsi="Sylfaen"/>
          <w:sz w:val="24"/>
          <w:szCs w:val="24"/>
        </w:rPr>
        <w:t xml:space="preserve">: </w:t>
      </w:r>
    </w:p>
    <w:p w:rsidR="00E200BB" w:rsidRPr="00EC77AA" w:rsidRDefault="007E2BB4" w:rsidP="005478BB">
      <w:pPr>
        <w:pStyle w:val="Bodytext20"/>
        <w:shd w:val="clear" w:color="auto" w:fill="auto"/>
        <w:tabs>
          <w:tab w:val="left" w:pos="1276"/>
        </w:tabs>
        <w:spacing w:before="0" w:after="160" w:line="360" w:lineRule="auto"/>
        <w:ind w:firstLine="567"/>
        <w:rPr>
          <w:rFonts w:ascii="Sylfaen" w:hAnsi="Sylfaen"/>
          <w:sz w:val="24"/>
          <w:szCs w:val="24"/>
        </w:rPr>
      </w:pPr>
      <w:r w:rsidRPr="00EC77AA">
        <w:rPr>
          <w:rFonts w:ascii="Sylfaen" w:hAnsi="Sylfaen"/>
          <w:sz w:val="24"/>
          <w:szCs w:val="24"/>
        </w:rPr>
        <w:lastRenderedPageBreak/>
        <w:t>129</w:t>
      </w:r>
      <w:r w:rsidRPr="00EC77AA">
        <w:rPr>
          <w:rFonts w:ascii="Sylfaen" w:hAnsi="Sylfaen"/>
          <w:sz w:val="24"/>
          <w:szCs w:val="24"/>
          <w:vertAlign w:val="superscript"/>
        </w:rPr>
        <w:t>7</w:t>
      </w:r>
      <w:r w:rsidRPr="00EC77AA">
        <w:rPr>
          <w:rFonts w:ascii="Sylfaen" w:hAnsi="Sylfaen"/>
          <w:sz w:val="24"/>
          <w:szCs w:val="24"/>
        </w:rPr>
        <w:t>.</w:t>
      </w:r>
      <w:r w:rsidR="008A7192">
        <w:rPr>
          <w:rFonts w:ascii="Sylfaen" w:hAnsi="Sylfaen"/>
          <w:sz w:val="24"/>
          <w:szCs w:val="24"/>
        </w:rPr>
        <w:tab/>
      </w:r>
      <w:r w:rsidRPr="00EC77AA">
        <w:rPr>
          <w:rFonts w:ascii="Sylfaen" w:hAnsi="Sylfaen"/>
          <w:sz w:val="24"/>
          <w:szCs w:val="24"/>
        </w:rPr>
        <w:t>Միության մաքսային օրենսգրքով նախատեսված</w:t>
      </w:r>
      <w:r w:rsidR="003F26D8" w:rsidRPr="00EC77AA">
        <w:rPr>
          <w:rFonts w:ascii="Sylfaen" w:hAnsi="Sylfaen"/>
          <w:sz w:val="24"/>
          <w:szCs w:val="24"/>
        </w:rPr>
        <w:t>ից</w:t>
      </w:r>
      <w:r w:rsidRPr="00EC77AA">
        <w:rPr>
          <w:rFonts w:ascii="Sylfaen" w:hAnsi="Sylfaen"/>
          <w:sz w:val="24"/>
          <w:szCs w:val="24"/>
        </w:rPr>
        <w:t xml:space="preserve"> բացի</w:t>
      </w:r>
      <w:r w:rsidR="00A71DC0" w:rsidRPr="00EC77AA">
        <w:rPr>
          <w:rFonts w:ascii="Sylfaen" w:hAnsi="Sylfaen"/>
          <w:sz w:val="24"/>
          <w:szCs w:val="24"/>
        </w:rPr>
        <w:t>՝</w:t>
      </w:r>
      <w:r w:rsidRPr="00EC77AA">
        <w:rPr>
          <w:rFonts w:ascii="Sylfaen" w:hAnsi="Sylfaen"/>
          <w:sz w:val="24"/>
          <w:szCs w:val="24"/>
        </w:rPr>
        <w:t xml:space="preserve"> ներմուծման մաքսատուրքերի վճարմ</w:t>
      </w:r>
      <w:r w:rsidR="009117E1" w:rsidRPr="00EC77AA">
        <w:rPr>
          <w:rFonts w:ascii="Sylfaen" w:hAnsi="Sylfaen"/>
          <w:sz w:val="24"/>
          <w:szCs w:val="24"/>
        </w:rPr>
        <w:t>ան</w:t>
      </w:r>
      <w:r w:rsidRPr="00EC77AA">
        <w:rPr>
          <w:rFonts w:ascii="Sylfaen" w:hAnsi="Sylfaen"/>
          <w:sz w:val="24"/>
          <w:szCs w:val="24"/>
        </w:rPr>
        <w:t xml:space="preserve"> հետաձգու</w:t>
      </w:r>
      <w:r w:rsidR="009117E1" w:rsidRPr="00EC77AA">
        <w:rPr>
          <w:rFonts w:ascii="Sylfaen" w:hAnsi="Sylfaen"/>
          <w:sz w:val="24"/>
          <w:szCs w:val="24"/>
        </w:rPr>
        <w:t>մ</w:t>
      </w:r>
      <w:r w:rsidRPr="00EC77AA">
        <w:rPr>
          <w:rFonts w:ascii="Sylfaen" w:hAnsi="Sylfaen"/>
          <w:sz w:val="24"/>
          <w:szCs w:val="24"/>
        </w:rPr>
        <w:t xml:space="preserve"> կամ </w:t>
      </w:r>
      <w:r w:rsidR="009117E1" w:rsidRPr="00EC77AA">
        <w:rPr>
          <w:rFonts w:ascii="Sylfaen" w:hAnsi="Sylfaen"/>
          <w:sz w:val="24"/>
          <w:szCs w:val="24"/>
        </w:rPr>
        <w:t>տարաժամկետում</w:t>
      </w:r>
      <w:r w:rsidRPr="00EC77AA">
        <w:rPr>
          <w:rFonts w:ascii="Sylfaen" w:hAnsi="Sylfaen"/>
          <w:sz w:val="24"/>
          <w:szCs w:val="24"/>
        </w:rPr>
        <w:t xml:space="preserve"> տրամադրելու այլ հիմքեր</w:t>
      </w:r>
      <w:r w:rsidR="009117E1" w:rsidRPr="00EC77AA">
        <w:rPr>
          <w:rFonts w:ascii="Sylfaen" w:hAnsi="Sylfaen"/>
          <w:sz w:val="24"/>
          <w:szCs w:val="24"/>
        </w:rPr>
        <w:t>ի</w:t>
      </w:r>
      <w:r w:rsidRPr="00EC77AA">
        <w:rPr>
          <w:rFonts w:ascii="Sylfaen" w:hAnsi="Sylfaen"/>
          <w:sz w:val="24"/>
          <w:szCs w:val="24"/>
        </w:rPr>
        <w:t xml:space="preserve"> սահման</w:t>
      </w:r>
      <w:r w:rsidR="009117E1" w:rsidRPr="00EC77AA">
        <w:rPr>
          <w:rFonts w:ascii="Sylfaen" w:hAnsi="Sylfaen"/>
          <w:sz w:val="24"/>
          <w:szCs w:val="24"/>
        </w:rPr>
        <w:t>ում</w:t>
      </w:r>
      <w:r w:rsidRPr="00EC77AA">
        <w:rPr>
          <w:rFonts w:ascii="Sylfaen" w:hAnsi="Sylfaen"/>
          <w:sz w:val="24"/>
          <w:szCs w:val="24"/>
        </w:rPr>
        <w:t>ը:</w:t>
      </w:r>
    </w:p>
    <w:p w:rsidR="00E200BB" w:rsidRPr="00EC77AA" w:rsidRDefault="007E2BB4" w:rsidP="005478BB">
      <w:pPr>
        <w:pStyle w:val="Bodytext20"/>
        <w:shd w:val="clear" w:color="auto" w:fill="auto"/>
        <w:tabs>
          <w:tab w:val="left" w:pos="1276"/>
        </w:tabs>
        <w:spacing w:before="0" w:after="160" w:line="360"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8</w:t>
      </w:r>
      <w:r w:rsidRPr="00EC77AA">
        <w:rPr>
          <w:rFonts w:ascii="Sylfaen" w:hAnsi="Sylfaen"/>
          <w:sz w:val="24"/>
          <w:szCs w:val="24"/>
        </w:rPr>
        <w:t>.</w:t>
      </w:r>
      <w:r w:rsidR="008A7192">
        <w:rPr>
          <w:rFonts w:ascii="Sylfaen" w:hAnsi="Sylfaen"/>
          <w:sz w:val="24"/>
          <w:szCs w:val="24"/>
        </w:rPr>
        <w:tab/>
      </w:r>
      <w:r w:rsidRPr="00EC77AA">
        <w:rPr>
          <w:rFonts w:ascii="Sylfaen" w:hAnsi="Sylfaen"/>
          <w:sz w:val="24"/>
          <w:szCs w:val="24"/>
        </w:rPr>
        <w:t>Այն ապրանքների, այդ թվում՝ հումքի, նյութերի, տեխնոլոգիական սարքավորումների, դրանց լրամասերի եւ պահեստամասերի ցանկ</w:t>
      </w:r>
      <w:r w:rsidR="009117E1" w:rsidRPr="00EC77AA">
        <w:rPr>
          <w:rFonts w:ascii="Sylfaen" w:hAnsi="Sylfaen"/>
          <w:sz w:val="24"/>
          <w:szCs w:val="24"/>
        </w:rPr>
        <w:t>ի</w:t>
      </w:r>
      <w:r w:rsidRPr="00EC77AA">
        <w:rPr>
          <w:rFonts w:ascii="Sylfaen" w:hAnsi="Sylfaen"/>
          <w:sz w:val="24"/>
          <w:szCs w:val="24"/>
        </w:rPr>
        <w:t xml:space="preserve"> սահման</w:t>
      </w:r>
      <w:r w:rsidR="009117E1" w:rsidRPr="00EC77AA">
        <w:rPr>
          <w:rFonts w:ascii="Sylfaen" w:hAnsi="Sylfaen"/>
          <w:sz w:val="24"/>
          <w:szCs w:val="24"/>
        </w:rPr>
        <w:t>ում</w:t>
      </w:r>
      <w:r w:rsidRPr="00EC77AA">
        <w:rPr>
          <w:rFonts w:ascii="Sylfaen" w:hAnsi="Sylfaen"/>
          <w:sz w:val="24"/>
          <w:szCs w:val="24"/>
        </w:rPr>
        <w:t xml:space="preserve">ը, որոնց </w:t>
      </w:r>
      <w:r w:rsidR="009117E1" w:rsidRPr="00EC77AA">
        <w:rPr>
          <w:rFonts w:ascii="Sylfaen" w:hAnsi="Sylfaen"/>
          <w:sz w:val="24"/>
          <w:szCs w:val="24"/>
        </w:rPr>
        <w:t>նկատմամբ</w:t>
      </w:r>
      <w:r w:rsidRPr="00EC77AA">
        <w:rPr>
          <w:rFonts w:ascii="Sylfaen" w:hAnsi="Sylfaen"/>
          <w:sz w:val="24"/>
          <w:szCs w:val="24"/>
        </w:rPr>
        <w:t xml:space="preserve"> արդյունաբերական վերամշակման մեջ օգտագործման նպատակով Միության մաքսային տարածք </w:t>
      </w:r>
      <w:r w:rsidR="009117E1" w:rsidRPr="00EC77AA">
        <w:rPr>
          <w:rFonts w:ascii="Sylfaen" w:hAnsi="Sylfaen"/>
          <w:sz w:val="24"/>
          <w:szCs w:val="24"/>
        </w:rPr>
        <w:t xml:space="preserve">դրանք </w:t>
      </w:r>
      <w:r w:rsidRPr="00EC77AA">
        <w:rPr>
          <w:rFonts w:ascii="Sylfaen" w:hAnsi="Sylfaen"/>
          <w:sz w:val="24"/>
          <w:szCs w:val="24"/>
        </w:rPr>
        <w:t>ներմուծելու դեպքում կարող է տրամադրվել ներմուծման մաքսատուրքերի վճարմ</w:t>
      </w:r>
      <w:r w:rsidR="009117E1" w:rsidRPr="00EC77AA">
        <w:rPr>
          <w:rFonts w:ascii="Sylfaen" w:hAnsi="Sylfaen"/>
          <w:sz w:val="24"/>
          <w:szCs w:val="24"/>
        </w:rPr>
        <w:t>ան</w:t>
      </w:r>
      <w:r w:rsidRPr="00EC77AA">
        <w:rPr>
          <w:rFonts w:ascii="Sylfaen" w:hAnsi="Sylfaen"/>
          <w:sz w:val="24"/>
          <w:szCs w:val="24"/>
        </w:rPr>
        <w:t xml:space="preserve"> հետաձգ</w:t>
      </w:r>
      <w:r w:rsidR="009117E1" w:rsidRPr="00EC77AA">
        <w:rPr>
          <w:rFonts w:ascii="Sylfaen" w:hAnsi="Sylfaen"/>
          <w:sz w:val="24"/>
          <w:szCs w:val="24"/>
        </w:rPr>
        <w:t>ում</w:t>
      </w:r>
      <w:r w:rsidRPr="00EC77AA">
        <w:rPr>
          <w:rFonts w:ascii="Sylfaen" w:hAnsi="Sylfaen"/>
          <w:sz w:val="24"/>
          <w:szCs w:val="24"/>
        </w:rPr>
        <w:t xml:space="preserve"> կամ տարաժամկետ</w:t>
      </w:r>
      <w:r w:rsidR="009117E1" w:rsidRPr="00EC77AA">
        <w:rPr>
          <w:rFonts w:ascii="Sylfaen" w:hAnsi="Sylfaen"/>
          <w:sz w:val="24"/>
          <w:szCs w:val="24"/>
        </w:rPr>
        <w:t>ում</w:t>
      </w:r>
      <w:r w:rsidRPr="00EC77AA">
        <w:rPr>
          <w:rFonts w:ascii="Sylfaen" w:hAnsi="Sylfaen"/>
          <w:sz w:val="24"/>
          <w:szCs w:val="24"/>
        </w:rPr>
        <w:t>, ինչպես նաեւ այդպիսի ապրանքներն արդյունաբերական վերամշակման մեջ օգտագործելու համար նախատեսված ապրանքների շարքին դասելու պայմաններ</w:t>
      </w:r>
      <w:r w:rsidR="009117E1" w:rsidRPr="00EC77AA">
        <w:rPr>
          <w:rFonts w:ascii="Sylfaen" w:hAnsi="Sylfaen"/>
          <w:sz w:val="24"/>
          <w:szCs w:val="24"/>
        </w:rPr>
        <w:t>ի</w:t>
      </w:r>
      <w:r w:rsidRPr="00EC77AA">
        <w:rPr>
          <w:rFonts w:ascii="Sylfaen" w:hAnsi="Sylfaen"/>
          <w:sz w:val="24"/>
          <w:szCs w:val="24"/>
        </w:rPr>
        <w:t xml:space="preserve"> սահման</w:t>
      </w:r>
      <w:r w:rsidR="009117E1" w:rsidRPr="00EC77AA">
        <w:rPr>
          <w:rFonts w:ascii="Sylfaen" w:hAnsi="Sylfaen"/>
          <w:sz w:val="24"/>
          <w:szCs w:val="24"/>
        </w:rPr>
        <w:t>ում</w:t>
      </w:r>
      <w:r w:rsidRPr="00EC77AA">
        <w:rPr>
          <w:rFonts w:ascii="Sylfaen" w:hAnsi="Sylfaen"/>
          <w:sz w:val="24"/>
          <w:szCs w:val="24"/>
        </w:rPr>
        <w:t>ը:</w:t>
      </w:r>
    </w:p>
    <w:p w:rsidR="00E200BB" w:rsidRPr="00EC77AA" w:rsidRDefault="007E2BB4" w:rsidP="005478BB">
      <w:pPr>
        <w:pStyle w:val="Bodytext20"/>
        <w:shd w:val="clear" w:color="auto" w:fill="auto"/>
        <w:tabs>
          <w:tab w:val="left" w:pos="1276"/>
        </w:tabs>
        <w:spacing w:before="0" w:after="160" w:line="360"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9</w:t>
      </w:r>
      <w:r w:rsidRPr="00EC77AA">
        <w:rPr>
          <w:rFonts w:ascii="Sylfaen" w:hAnsi="Sylfaen"/>
          <w:sz w:val="24"/>
          <w:szCs w:val="24"/>
        </w:rPr>
        <w:t>.</w:t>
      </w:r>
      <w:r w:rsidR="008A7192">
        <w:rPr>
          <w:rFonts w:ascii="Sylfaen" w:hAnsi="Sylfaen"/>
          <w:sz w:val="24"/>
          <w:szCs w:val="24"/>
        </w:rPr>
        <w:tab/>
      </w:r>
      <w:r w:rsidRPr="00EC77AA">
        <w:rPr>
          <w:rFonts w:ascii="Sylfaen" w:hAnsi="Sylfaen"/>
          <w:sz w:val="24"/>
          <w:szCs w:val="24"/>
        </w:rPr>
        <w:t>Մաքսային գործի բնագավառում մաքսային ներկայացուցչ</w:t>
      </w:r>
      <w:r w:rsidR="009117E1" w:rsidRPr="00EC77AA">
        <w:rPr>
          <w:rFonts w:ascii="Sylfaen" w:hAnsi="Sylfaen"/>
          <w:sz w:val="24"/>
          <w:szCs w:val="24"/>
        </w:rPr>
        <w:t>ի</w:t>
      </w:r>
      <w:r w:rsidRPr="00EC77AA">
        <w:rPr>
          <w:rFonts w:ascii="Sylfaen" w:hAnsi="Sylfaen"/>
          <w:sz w:val="24"/>
          <w:szCs w:val="24"/>
        </w:rPr>
        <w:t xml:space="preserve"> գործունեություն իրականացնող իրավաբանական անձի պարտավորությունների կատարումն ապահովելու չափ</w:t>
      </w:r>
      <w:r w:rsidR="009117E1" w:rsidRPr="00EC77AA">
        <w:rPr>
          <w:rFonts w:ascii="Sylfaen" w:hAnsi="Sylfaen"/>
          <w:sz w:val="24"/>
          <w:szCs w:val="24"/>
        </w:rPr>
        <w:t>ի</w:t>
      </w:r>
      <w:r w:rsidRPr="00EC77AA">
        <w:rPr>
          <w:rFonts w:ascii="Sylfaen" w:hAnsi="Sylfaen"/>
          <w:sz w:val="24"/>
          <w:szCs w:val="24"/>
        </w:rPr>
        <w:t xml:space="preserve"> սահման</w:t>
      </w:r>
      <w:r w:rsidR="009117E1" w:rsidRPr="00EC77AA">
        <w:rPr>
          <w:rFonts w:ascii="Sylfaen" w:hAnsi="Sylfaen"/>
          <w:sz w:val="24"/>
          <w:szCs w:val="24"/>
        </w:rPr>
        <w:t>ում</w:t>
      </w:r>
      <w:r w:rsidRPr="00EC77AA">
        <w:rPr>
          <w:rFonts w:ascii="Sylfaen" w:hAnsi="Sylfaen"/>
          <w:sz w:val="24"/>
          <w:szCs w:val="24"/>
        </w:rPr>
        <w:t xml:space="preserve">ը: </w:t>
      </w:r>
    </w:p>
    <w:p w:rsidR="00E200BB" w:rsidRPr="00EC77AA" w:rsidRDefault="005811B6" w:rsidP="005478BB">
      <w:pPr>
        <w:pStyle w:val="Bodytext20"/>
        <w:shd w:val="clear" w:color="auto" w:fill="auto"/>
        <w:tabs>
          <w:tab w:val="left" w:pos="1276"/>
        </w:tabs>
        <w:spacing w:before="0" w:after="160" w:line="360"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10</w:t>
      </w:r>
      <w:r w:rsidRPr="00EC77AA">
        <w:rPr>
          <w:rFonts w:ascii="Sylfaen" w:hAnsi="Sylfaen"/>
          <w:sz w:val="24"/>
          <w:szCs w:val="24"/>
        </w:rPr>
        <w:t>.</w:t>
      </w:r>
      <w:r w:rsidR="008A7192">
        <w:rPr>
          <w:rFonts w:ascii="Sylfaen" w:hAnsi="Sylfaen"/>
          <w:sz w:val="24"/>
          <w:szCs w:val="24"/>
        </w:rPr>
        <w:tab/>
      </w:r>
      <w:r w:rsidRPr="00EC77AA">
        <w:rPr>
          <w:rFonts w:ascii="Sylfaen" w:hAnsi="Sylfaen"/>
          <w:sz w:val="24"/>
          <w:szCs w:val="24"/>
        </w:rPr>
        <w:t>Մաքսային գործի բնագավառում մաքսային փոխադրող</w:t>
      </w:r>
      <w:r w:rsidR="009117E1" w:rsidRPr="00EC77AA">
        <w:rPr>
          <w:rFonts w:ascii="Sylfaen" w:hAnsi="Sylfaen"/>
          <w:sz w:val="24"/>
          <w:szCs w:val="24"/>
        </w:rPr>
        <w:t>ի</w:t>
      </w:r>
      <w:r w:rsidRPr="00EC77AA">
        <w:rPr>
          <w:rFonts w:ascii="Sylfaen" w:hAnsi="Sylfaen"/>
          <w:sz w:val="24"/>
          <w:szCs w:val="24"/>
        </w:rPr>
        <w:t xml:space="preserve"> գործունեություն իրականացնող իրավաբանական անձի պարտավորությունների կատարումն ապահովելու</w:t>
      </w:r>
      <w:r w:rsidR="006E5A0F" w:rsidRPr="00EC77AA">
        <w:rPr>
          <w:rFonts w:ascii="Sylfaen" w:hAnsi="Sylfaen"/>
          <w:sz w:val="24"/>
          <w:szCs w:val="24"/>
        </w:rPr>
        <w:t xml:space="preserve"> այլ չափի սահմանումը, քան</w:t>
      </w:r>
      <w:r w:rsidRPr="00EC77AA">
        <w:rPr>
          <w:rFonts w:ascii="Sylfaen" w:hAnsi="Sylfaen"/>
          <w:sz w:val="24"/>
          <w:szCs w:val="24"/>
        </w:rPr>
        <w:t xml:space="preserve"> </w:t>
      </w:r>
      <w:r w:rsidR="006E5A0F" w:rsidRPr="00EC77AA">
        <w:rPr>
          <w:rFonts w:ascii="Sylfaen" w:hAnsi="Sylfaen"/>
          <w:sz w:val="24"/>
          <w:szCs w:val="24"/>
        </w:rPr>
        <w:t xml:space="preserve">նախատեսված է </w:t>
      </w:r>
      <w:r w:rsidRPr="00EC77AA">
        <w:rPr>
          <w:rFonts w:ascii="Sylfaen" w:hAnsi="Sylfaen"/>
          <w:sz w:val="24"/>
          <w:szCs w:val="24"/>
        </w:rPr>
        <w:t>Միության մաքսային օրենսգրքով:</w:t>
      </w:r>
    </w:p>
    <w:p w:rsidR="00E200BB" w:rsidRPr="00EC77AA" w:rsidRDefault="005811B6" w:rsidP="005478BB">
      <w:pPr>
        <w:pStyle w:val="Bodytext20"/>
        <w:shd w:val="clear" w:color="auto" w:fill="auto"/>
        <w:tabs>
          <w:tab w:val="left" w:pos="1276"/>
        </w:tabs>
        <w:spacing w:before="0" w:after="160" w:line="360"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11</w:t>
      </w:r>
      <w:r w:rsidRPr="00EC77AA">
        <w:rPr>
          <w:rFonts w:ascii="Sylfaen" w:hAnsi="Sylfaen"/>
          <w:sz w:val="24"/>
          <w:szCs w:val="24"/>
        </w:rPr>
        <w:t>.</w:t>
      </w:r>
      <w:r w:rsidR="008A7192">
        <w:rPr>
          <w:rFonts w:ascii="Sylfaen" w:hAnsi="Sylfaen"/>
          <w:sz w:val="24"/>
          <w:szCs w:val="24"/>
        </w:rPr>
        <w:tab/>
      </w:r>
      <w:r w:rsidRPr="00EC77AA">
        <w:rPr>
          <w:rFonts w:ascii="Sylfaen" w:hAnsi="Sylfaen"/>
          <w:sz w:val="24"/>
          <w:szCs w:val="24"/>
        </w:rPr>
        <w:t>Լիազորված տնտեսական օպերատորների ռեեստրում ընդգրկվելուն հավակնող իրավաբանական անձի ֆինանսական կայունությունը եւ ֆինանսական կայունությունը բնութագրող ու իրավաբանական անձին այդ ռեեստրում ընդգրկելու համար անհրաժեշտ արժեքներ</w:t>
      </w:r>
      <w:r w:rsidR="006E5A0F" w:rsidRPr="00EC77AA">
        <w:rPr>
          <w:rFonts w:ascii="Sylfaen" w:hAnsi="Sylfaen"/>
          <w:sz w:val="24"/>
          <w:szCs w:val="24"/>
        </w:rPr>
        <w:t>ի</w:t>
      </w:r>
      <w:r w:rsidRPr="00EC77AA">
        <w:rPr>
          <w:rFonts w:ascii="Sylfaen" w:hAnsi="Sylfaen"/>
          <w:sz w:val="24"/>
          <w:szCs w:val="24"/>
        </w:rPr>
        <w:t xml:space="preserve"> որոշ</w:t>
      </w:r>
      <w:r w:rsidR="006E5A0F" w:rsidRPr="00EC77AA">
        <w:rPr>
          <w:rFonts w:ascii="Sylfaen" w:hAnsi="Sylfaen"/>
          <w:sz w:val="24"/>
          <w:szCs w:val="24"/>
        </w:rPr>
        <w:t>ման</w:t>
      </w:r>
      <w:r w:rsidRPr="00EC77AA">
        <w:rPr>
          <w:rFonts w:ascii="Sylfaen" w:hAnsi="Sylfaen"/>
          <w:sz w:val="24"/>
          <w:szCs w:val="24"/>
        </w:rPr>
        <w:t xml:space="preserve"> կարգ</w:t>
      </w:r>
      <w:r w:rsidR="006E5A0F" w:rsidRPr="00EC77AA">
        <w:rPr>
          <w:rFonts w:ascii="Sylfaen" w:hAnsi="Sylfaen"/>
          <w:sz w:val="24"/>
          <w:szCs w:val="24"/>
        </w:rPr>
        <w:t>ի</w:t>
      </w:r>
      <w:r w:rsidRPr="00EC77AA">
        <w:rPr>
          <w:rFonts w:ascii="Sylfaen" w:hAnsi="Sylfaen"/>
          <w:sz w:val="24"/>
          <w:szCs w:val="24"/>
        </w:rPr>
        <w:t xml:space="preserve"> հաստատ</w:t>
      </w:r>
      <w:r w:rsidR="006E5A0F" w:rsidRPr="00EC77AA">
        <w:rPr>
          <w:rFonts w:ascii="Sylfaen" w:hAnsi="Sylfaen"/>
          <w:sz w:val="24"/>
          <w:szCs w:val="24"/>
        </w:rPr>
        <w:t>ում</w:t>
      </w:r>
      <w:r w:rsidRPr="00EC77AA">
        <w:rPr>
          <w:rFonts w:ascii="Sylfaen" w:hAnsi="Sylfaen"/>
          <w:sz w:val="24"/>
          <w:szCs w:val="24"/>
        </w:rPr>
        <w:t xml:space="preserve">ը: </w:t>
      </w:r>
    </w:p>
    <w:p w:rsidR="00E200BB" w:rsidRPr="00EC77AA" w:rsidRDefault="007E2BB4" w:rsidP="005478BB">
      <w:pPr>
        <w:pStyle w:val="Bodytext20"/>
        <w:shd w:val="clear" w:color="auto" w:fill="auto"/>
        <w:tabs>
          <w:tab w:val="left" w:pos="1276"/>
        </w:tabs>
        <w:spacing w:before="0" w:after="160" w:line="360"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12</w:t>
      </w:r>
      <w:r w:rsidRPr="00EC77AA">
        <w:rPr>
          <w:rFonts w:ascii="Sylfaen" w:hAnsi="Sylfaen"/>
          <w:sz w:val="24"/>
          <w:szCs w:val="24"/>
        </w:rPr>
        <w:t>.</w:t>
      </w:r>
      <w:r w:rsidR="00C51B17">
        <w:rPr>
          <w:rFonts w:ascii="Sylfaen" w:hAnsi="Sylfaen"/>
          <w:sz w:val="24"/>
          <w:szCs w:val="24"/>
        </w:rPr>
        <w:tab/>
      </w:r>
      <w:r w:rsidRPr="00EC77AA">
        <w:rPr>
          <w:rFonts w:ascii="Sylfaen" w:hAnsi="Sylfaen"/>
          <w:sz w:val="24"/>
          <w:szCs w:val="24"/>
        </w:rPr>
        <w:t>Միության մաքսային օրենսգրքով նախատեսված՝ Միության մաքսային սահմանով տեղափոխվող ապրանքներ</w:t>
      </w:r>
      <w:r w:rsidR="00840F05" w:rsidRPr="00EC77AA">
        <w:rPr>
          <w:rFonts w:ascii="Sylfaen" w:hAnsi="Sylfaen"/>
          <w:sz w:val="24"/>
          <w:szCs w:val="24"/>
        </w:rPr>
        <w:t>ն</w:t>
      </w:r>
      <w:r w:rsidRPr="00EC77AA">
        <w:rPr>
          <w:rFonts w:ascii="Sylfaen" w:hAnsi="Sylfaen"/>
          <w:sz w:val="24"/>
          <w:szCs w:val="24"/>
        </w:rPr>
        <w:t xml:space="preserve"> անձնական օգտագործման ապրանքների շարքին դասելու չափանիշների քանակական բնութագրեր</w:t>
      </w:r>
      <w:r w:rsidR="00840F05" w:rsidRPr="00EC77AA">
        <w:rPr>
          <w:rFonts w:ascii="Sylfaen" w:hAnsi="Sylfaen"/>
          <w:sz w:val="24"/>
          <w:szCs w:val="24"/>
        </w:rPr>
        <w:t>ի</w:t>
      </w:r>
      <w:r w:rsidRPr="00EC77AA">
        <w:rPr>
          <w:rFonts w:ascii="Sylfaen" w:hAnsi="Sylfaen"/>
          <w:sz w:val="24"/>
          <w:szCs w:val="24"/>
        </w:rPr>
        <w:t xml:space="preserve"> եւ (կամ) Միության մաքսային սահմանով տեղափոխվող ապրանքներ</w:t>
      </w:r>
      <w:r w:rsidR="00A71DC0" w:rsidRPr="00EC77AA">
        <w:rPr>
          <w:rFonts w:ascii="Sylfaen" w:hAnsi="Sylfaen"/>
          <w:sz w:val="24"/>
          <w:szCs w:val="24"/>
        </w:rPr>
        <w:t>ն</w:t>
      </w:r>
      <w:r w:rsidRPr="00EC77AA">
        <w:rPr>
          <w:rFonts w:ascii="Sylfaen" w:hAnsi="Sylfaen"/>
          <w:sz w:val="24"/>
          <w:szCs w:val="24"/>
        </w:rPr>
        <w:t xml:space="preserve"> անձնական օգտագործման ապրանքների շարքին դասելու լրացուցիչ չափանիշներ</w:t>
      </w:r>
      <w:r w:rsidR="00840F05" w:rsidRPr="00EC77AA">
        <w:rPr>
          <w:rFonts w:ascii="Sylfaen" w:hAnsi="Sylfaen"/>
          <w:sz w:val="24"/>
          <w:szCs w:val="24"/>
        </w:rPr>
        <w:t>ի</w:t>
      </w:r>
      <w:r w:rsidRPr="00EC77AA">
        <w:rPr>
          <w:rFonts w:ascii="Sylfaen" w:hAnsi="Sylfaen"/>
          <w:sz w:val="24"/>
          <w:szCs w:val="24"/>
        </w:rPr>
        <w:t xml:space="preserve"> սահման</w:t>
      </w:r>
      <w:r w:rsidR="00840F05" w:rsidRPr="00EC77AA">
        <w:rPr>
          <w:rFonts w:ascii="Sylfaen" w:hAnsi="Sylfaen"/>
          <w:sz w:val="24"/>
          <w:szCs w:val="24"/>
        </w:rPr>
        <w:t>ում</w:t>
      </w:r>
      <w:r w:rsidRPr="00EC77AA">
        <w:rPr>
          <w:rFonts w:ascii="Sylfaen" w:hAnsi="Sylfaen"/>
          <w:sz w:val="24"/>
          <w:szCs w:val="24"/>
        </w:rPr>
        <w:t>ը:</w:t>
      </w:r>
    </w:p>
    <w:p w:rsidR="00E200BB" w:rsidRPr="00EC77AA" w:rsidRDefault="007E2BB4" w:rsidP="00C51B17">
      <w:pPr>
        <w:pStyle w:val="Bodytext20"/>
        <w:shd w:val="clear" w:color="auto" w:fill="auto"/>
        <w:tabs>
          <w:tab w:val="left" w:pos="1276"/>
        </w:tabs>
        <w:spacing w:before="0" w:after="160" w:line="360" w:lineRule="auto"/>
        <w:ind w:firstLine="567"/>
        <w:rPr>
          <w:rFonts w:ascii="Sylfaen" w:hAnsi="Sylfaen"/>
          <w:sz w:val="24"/>
          <w:szCs w:val="24"/>
        </w:rPr>
      </w:pPr>
      <w:r w:rsidRPr="00EC77AA">
        <w:rPr>
          <w:rFonts w:ascii="Sylfaen" w:hAnsi="Sylfaen"/>
          <w:sz w:val="24"/>
          <w:szCs w:val="24"/>
        </w:rPr>
        <w:lastRenderedPageBreak/>
        <w:t>129</w:t>
      </w:r>
      <w:r w:rsidRPr="00EC77AA">
        <w:rPr>
          <w:rFonts w:ascii="Sylfaen" w:hAnsi="Sylfaen"/>
          <w:sz w:val="24"/>
          <w:szCs w:val="24"/>
          <w:vertAlign w:val="superscript"/>
        </w:rPr>
        <w:t>13</w:t>
      </w:r>
      <w:r w:rsidRPr="00EC77AA">
        <w:rPr>
          <w:rFonts w:ascii="Sylfaen" w:hAnsi="Sylfaen"/>
          <w:sz w:val="24"/>
          <w:szCs w:val="24"/>
        </w:rPr>
        <w:t>.</w:t>
      </w:r>
      <w:r w:rsidR="00C51B17">
        <w:rPr>
          <w:rFonts w:ascii="Sylfaen" w:hAnsi="Sylfaen"/>
          <w:sz w:val="24"/>
          <w:szCs w:val="24"/>
        </w:rPr>
        <w:tab/>
      </w:r>
      <w:r w:rsidRPr="00EC77AA">
        <w:rPr>
          <w:rFonts w:ascii="Sylfaen" w:hAnsi="Sylfaen"/>
          <w:sz w:val="24"/>
          <w:szCs w:val="24"/>
        </w:rPr>
        <w:t>Անձնական օգտագործման ապրանքների շարքին չդասվող ապրանքների կատեգորիաներ</w:t>
      </w:r>
      <w:r w:rsidR="00840F05" w:rsidRPr="00EC77AA">
        <w:rPr>
          <w:rFonts w:ascii="Sylfaen" w:hAnsi="Sylfaen"/>
          <w:sz w:val="24"/>
          <w:szCs w:val="24"/>
        </w:rPr>
        <w:t>ի</w:t>
      </w:r>
      <w:r w:rsidRPr="00EC77AA">
        <w:rPr>
          <w:rFonts w:ascii="Sylfaen" w:hAnsi="Sylfaen"/>
          <w:sz w:val="24"/>
          <w:szCs w:val="24"/>
        </w:rPr>
        <w:t xml:space="preserve"> սահման</w:t>
      </w:r>
      <w:r w:rsidR="00840F05" w:rsidRPr="00EC77AA">
        <w:rPr>
          <w:rFonts w:ascii="Sylfaen" w:hAnsi="Sylfaen"/>
          <w:sz w:val="24"/>
          <w:szCs w:val="24"/>
        </w:rPr>
        <w:t>ում</w:t>
      </w:r>
      <w:r w:rsidRPr="00EC77AA">
        <w:rPr>
          <w:rFonts w:ascii="Sylfaen" w:hAnsi="Sylfaen"/>
          <w:sz w:val="24"/>
          <w:szCs w:val="24"/>
        </w:rPr>
        <w:t>ը:</w:t>
      </w:r>
    </w:p>
    <w:p w:rsidR="00E200BB" w:rsidRPr="00EC77AA" w:rsidRDefault="005811B6" w:rsidP="00C51B17">
      <w:pPr>
        <w:pStyle w:val="Bodytext20"/>
        <w:shd w:val="clear" w:color="auto" w:fill="auto"/>
        <w:tabs>
          <w:tab w:val="left" w:pos="1276"/>
        </w:tabs>
        <w:spacing w:before="0" w:after="160" w:line="360"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14</w:t>
      </w:r>
      <w:r w:rsidRPr="00EC77AA">
        <w:rPr>
          <w:rFonts w:ascii="Sylfaen" w:hAnsi="Sylfaen"/>
          <w:sz w:val="24"/>
          <w:szCs w:val="24"/>
        </w:rPr>
        <w:t>.</w:t>
      </w:r>
      <w:r w:rsidR="00C51B17">
        <w:rPr>
          <w:rFonts w:ascii="Sylfaen" w:hAnsi="Sylfaen"/>
          <w:sz w:val="24"/>
          <w:szCs w:val="24"/>
        </w:rPr>
        <w:tab/>
      </w:r>
      <w:r w:rsidR="00840F05" w:rsidRPr="00EC77AA">
        <w:rPr>
          <w:rFonts w:ascii="Sylfaen" w:hAnsi="Sylfaen"/>
          <w:sz w:val="24"/>
          <w:szCs w:val="24"/>
        </w:rPr>
        <w:t>Ա</w:t>
      </w:r>
      <w:r w:rsidRPr="00EC77AA">
        <w:rPr>
          <w:rFonts w:ascii="Sylfaen" w:hAnsi="Sylfaen"/>
          <w:sz w:val="24"/>
          <w:szCs w:val="24"/>
        </w:rPr>
        <w:t xml:space="preserve">նձնական օգտագործման </w:t>
      </w:r>
      <w:r w:rsidR="00840F05" w:rsidRPr="00EC77AA">
        <w:rPr>
          <w:rFonts w:ascii="Sylfaen" w:hAnsi="Sylfaen"/>
          <w:sz w:val="24"/>
          <w:szCs w:val="24"/>
        </w:rPr>
        <w:t xml:space="preserve">այն </w:t>
      </w:r>
      <w:r w:rsidRPr="00EC77AA">
        <w:rPr>
          <w:rFonts w:ascii="Sylfaen" w:hAnsi="Sylfaen"/>
          <w:sz w:val="24"/>
          <w:szCs w:val="24"/>
        </w:rPr>
        <w:t>ապրանքների մաքսատուրքերի, հարկերի միասնական դրույքաչափեր</w:t>
      </w:r>
      <w:r w:rsidR="00840F05" w:rsidRPr="00EC77AA">
        <w:rPr>
          <w:rFonts w:ascii="Sylfaen" w:hAnsi="Sylfaen"/>
          <w:sz w:val="24"/>
          <w:szCs w:val="24"/>
        </w:rPr>
        <w:t>ի</w:t>
      </w:r>
      <w:r w:rsidRPr="00EC77AA">
        <w:rPr>
          <w:rFonts w:ascii="Sylfaen" w:hAnsi="Sylfaen"/>
          <w:sz w:val="24"/>
          <w:szCs w:val="24"/>
        </w:rPr>
        <w:t>, ինչպես նաեւ կատեգորիաներ</w:t>
      </w:r>
      <w:r w:rsidR="00840F05" w:rsidRPr="00EC77AA">
        <w:rPr>
          <w:rFonts w:ascii="Sylfaen" w:hAnsi="Sylfaen"/>
          <w:sz w:val="24"/>
          <w:szCs w:val="24"/>
        </w:rPr>
        <w:t>ի</w:t>
      </w:r>
      <w:r w:rsidRPr="00EC77AA">
        <w:rPr>
          <w:rFonts w:ascii="Sylfaen" w:hAnsi="Sylfaen"/>
          <w:sz w:val="24"/>
          <w:szCs w:val="24"/>
        </w:rPr>
        <w:t xml:space="preserve"> սահման</w:t>
      </w:r>
      <w:r w:rsidR="00840F05" w:rsidRPr="00EC77AA">
        <w:rPr>
          <w:rFonts w:ascii="Sylfaen" w:hAnsi="Sylfaen"/>
          <w:sz w:val="24"/>
          <w:szCs w:val="24"/>
        </w:rPr>
        <w:t>ում</w:t>
      </w:r>
      <w:r w:rsidRPr="00EC77AA">
        <w:rPr>
          <w:rFonts w:ascii="Sylfaen" w:hAnsi="Sylfaen"/>
          <w:sz w:val="24"/>
          <w:szCs w:val="24"/>
        </w:rPr>
        <w:t>ը, որոնց նկատմամբ վճարման ենթակա են միագումար մաքսային վճարման ձեւով գանձվող մաքսատուրքերը, հարկերը:</w:t>
      </w:r>
    </w:p>
    <w:p w:rsidR="00E200BB" w:rsidRPr="00EC77AA" w:rsidRDefault="005811B6" w:rsidP="00C51B17">
      <w:pPr>
        <w:pStyle w:val="Bodytext20"/>
        <w:shd w:val="clear" w:color="auto" w:fill="auto"/>
        <w:tabs>
          <w:tab w:val="left" w:pos="1276"/>
        </w:tabs>
        <w:spacing w:before="0" w:after="160" w:line="360"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15</w:t>
      </w:r>
      <w:r w:rsidRPr="00EC77AA">
        <w:rPr>
          <w:rFonts w:ascii="Sylfaen" w:hAnsi="Sylfaen"/>
          <w:sz w:val="24"/>
          <w:szCs w:val="24"/>
        </w:rPr>
        <w:t>.</w:t>
      </w:r>
      <w:r w:rsidR="00C51B17">
        <w:rPr>
          <w:rFonts w:ascii="Sylfaen" w:hAnsi="Sylfaen"/>
          <w:sz w:val="24"/>
          <w:szCs w:val="24"/>
        </w:rPr>
        <w:tab/>
      </w:r>
      <w:r w:rsidRPr="00EC77AA">
        <w:rPr>
          <w:rFonts w:ascii="Sylfaen" w:hAnsi="Sylfaen"/>
          <w:sz w:val="24"/>
          <w:szCs w:val="24"/>
        </w:rPr>
        <w:t>Առանց մաքսատուրքեր, հարկեր վճարելու` անձնական օգտագործման ապրանքները Միության մաքսային տարածք ներմուծելու արժեքային, քաշային եւ (կամ) քանակական նորմեր</w:t>
      </w:r>
      <w:r w:rsidR="00840F05" w:rsidRPr="00EC77AA">
        <w:rPr>
          <w:rFonts w:ascii="Sylfaen" w:hAnsi="Sylfaen"/>
          <w:sz w:val="24"/>
          <w:szCs w:val="24"/>
        </w:rPr>
        <w:t>ի</w:t>
      </w:r>
      <w:r w:rsidRPr="00EC77AA">
        <w:rPr>
          <w:rFonts w:ascii="Sylfaen" w:hAnsi="Sylfaen"/>
          <w:sz w:val="24"/>
          <w:szCs w:val="24"/>
        </w:rPr>
        <w:t>, այդ նորմերը կիրառելու կարգ</w:t>
      </w:r>
      <w:r w:rsidR="00840F05" w:rsidRPr="00EC77AA">
        <w:rPr>
          <w:rFonts w:ascii="Sylfaen" w:hAnsi="Sylfaen"/>
          <w:sz w:val="24"/>
          <w:szCs w:val="24"/>
        </w:rPr>
        <w:t>ի</w:t>
      </w:r>
      <w:r w:rsidRPr="00EC77AA">
        <w:rPr>
          <w:rFonts w:ascii="Sylfaen" w:hAnsi="Sylfaen"/>
          <w:sz w:val="24"/>
          <w:szCs w:val="24"/>
        </w:rPr>
        <w:t xml:space="preserve"> սահման</w:t>
      </w:r>
      <w:r w:rsidR="00840F05" w:rsidRPr="00EC77AA">
        <w:rPr>
          <w:rFonts w:ascii="Sylfaen" w:hAnsi="Sylfaen"/>
          <w:sz w:val="24"/>
          <w:szCs w:val="24"/>
        </w:rPr>
        <w:t>ում</w:t>
      </w:r>
      <w:r w:rsidRPr="00EC77AA">
        <w:rPr>
          <w:rFonts w:ascii="Sylfaen" w:hAnsi="Sylfaen"/>
          <w:sz w:val="24"/>
          <w:szCs w:val="24"/>
        </w:rPr>
        <w:t>ը, անձնական օգտագործման ապրանքներն օգտագործման մեջ եղած ու</w:t>
      </w:r>
      <w:r w:rsidR="00840F05" w:rsidRPr="00EC77AA">
        <w:rPr>
          <w:rFonts w:ascii="Sylfaen" w:hAnsi="Sylfaen"/>
          <w:sz w:val="24"/>
          <w:szCs w:val="24"/>
        </w:rPr>
        <w:t xml:space="preserve"> </w:t>
      </w:r>
      <w:r w:rsidRPr="00EC77AA">
        <w:rPr>
          <w:rFonts w:ascii="Sylfaen" w:hAnsi="Sylfaen"/>
          <w:sz w:val="24"/>
          <w:szCs w:val="24"/>
        </w:rPr>
        <w:t xml:space="preserve">ուղեկցվող եւ (կամ) չուղեկցվող </w:t>
      </w:r>
      <w:r w:rsidR="00E45BBB" w:rsidRPr="00EC77AA">
        <w:rPr>
          <w:rFonts w:ascii="Sylfaen" w:hAnsi="Sylfaen"/>
          <w:sz w:val="24"/>
          <w:szCs w:val="24"/>
        </w:rPr>
        <w:t>ուղե</w:t>
      </w:r>
      <w:r w:rsidRPr="00EC77AA">
        <w:rPr>
          <w:rFonts w:ascii="Sylfaen" w:hAnsi="Sylfaen"/>
          <w:sz w:val="24"/>
          <w:szCs w:val="24"/>
        </w:rPr>
        <w:t>բեռում Միության մաքսային տարածք ներմուծելու այդ նորմերը սահմանելիս հաշվառման ոչ ենթակա անձնական օգտագործման ապրանքների շարքին դասելու չափանիշներ</w:t>
      </w:r>
      <w:r w:rsidR="00840F05" w:rsidRPr="00EC77AA">
        <w:rPr>
          <w:rFonts w:ascii="Sylfaen" w:hAnsi="Sylfaen"/>
          <w:sz w:val="24"/>
          <w:szCs w:val="24"/>
        </w:rPr>
        <w:t>ի</w:t>
      </w:r>
      <w:r w:rsidRPr="00EC77AA">
        <w:rPr>
          <w:rFonts w:ascii="Sylfaen" w:hAnsi="Sylfaen"/>
          <w:sz w:val="24"/>
          <w:szCs w:val="24"/>
        </w:rPr>
        <w:t xml:space="preserve"> սահման</w:t>
      </w:r>
      <w:r w:rsidR="00840F05" w:rsidRPr="00EC77AA">
        <w:rPr>
          <w:rFonts w:ascii="Sylfaen" w:hAnsi="Sylfaen"/>
          <w:sz w:val="24"/>
          <w:szCs w:val="24"/>
        </w:rPr>
        <w:t>ում</w:t>
      </w:r>
      <w:r w:rsidRPr="00EC77AA">
        <w:rPr>
          <w:rFonts w:ascii="Sylfaen" w:hAnsi="Sylfaen"/>
          <w:sz w:val="24"/>
          <w:szCs w:val="24"/>
        </w:rPr>
        <w:t>ը, ինչպես նաեւ ապրանքների այն կատեգորիաներ</w:t>
      </w:r>
      <w:r w:rsidR="00840F05" w:rsidRPr="00EC77AA">
        <w:rPr>
          <w:rFonts w:ascii="Sylfaen" w:hAnsi="Sylfaen"/>
          <w:sz w:val="24"/>
          <w:szCs w:val="24"/>
        </w:rPr>
        <w:t>ի</w:t>
      </w:r>
      <w:r w:rsidRPr="00EC77AA">
        <w:rPr>
          <w:rFonts w:ascii="Sylfaen" w:hAnsi="Sylfaen"/>
          <w:sz w:val="24"/>
          <w:szCs w:val="24"/>
        </w:rPr>
        <w:t xml:space="preserve"> սահման</w:t>
      </w:r>
      <w:r w:rsidR="00840F05" w:rsidRPr="00EC77AA">
        <w:rPr>
          <w:rFonts w:ascii="Sylfaen" w:hAnsi="Sylfaen"/>
          <w:sz w:val="24"/>
          <w:szCs w:val="24"/>
        </w:rPr>
        <w:t>ում</w:t>
      </w:r>
      <w:r w:rsidRPr="00EC77AA">
        <w:rPr>
          <w:rFonts w:ascii="Sylfaen" w:hAnsi="Sylfaen"/>
          <w:sz w:val="24"/>
          <w:szCs w:val="24"/>
        </w:rPr>
        <w:t xml:space="preserve">ը, որոնց նկատմամբ անդամ պետությունների օրենսդրությամբ կարող են սահմանվել առանց մաքսատուրքեր, հարկեր վճարելու Միության մաքսային տարածք անձնական օգտագործման ապրանքների ներմուծման արժեքային, քաշային եւ (կամ) քանակական ավելի խիստ նորմեր, քան սահմանված են Հանձնաժողովի կողմից: </w:t>
      </w:r>
    </w:p>
    <w:p w:rsidR="00E200BB" w:rsidRPr="00EC77AA" w:rsidRDefault="005811B6" w:rsidP="00C51B17">
      <w:pPr>
        <w:pStyle w:val="Bodytext20"/>
        <w:shd w:val="clear" w:color="auto" w:fill="auto"/>
        <w:tabs>
          <w:tab w:val="left" w:pos="1276"/>
        </w:tabs>
        <w:spacing w:before="0" w:after="160" w:line="360"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16</w:t>
      </w:r>
      <w:r w:rsidRPr="00EC77AA">
        <w:rPr>
          <w:rFonts w:ascii="Sylfaen" w:hAnsi="Sylfaen"/>
          <w:sz w:val="24"/>
          <w:szCs w:val="24"/>
        </w:rPr>
        <w:t>.</w:t>
      </w:r>
      <w:r w:rsidR="00C51B17">
        <w:rPr>
          <w:rFonts w:ascii="Sylfaen" w:hAnsi="Sylfaen"/>
          <w:sz w:val="24"/>
          <w:szCs w:val="24"/>
        </w:rPr>
        <w:tab/>
      </w:r>
      <w:r w:rsidRPr="00EC77AA">
        <w:rPr>
          <w:rFonts w:ascii="Sylfaen" w:hAnsi="Sylfaen"/>
          <w:sz w:val="24"/>
          <w:szCs w:val="24"/>
        </w:rPr>
        <w:t>Օգտագործման մեջ եղած անձնական օգտագործման այն ապրանքների ցանկ</w:t>
      </w:r>
      <w:r w:rsidR="00840F05" w:rsidRPr="00EC77AA">
        <w:rPr>
          <w:rFonts w:ascii="Sylfaen" w:hAnsi="Sylfaen"/>
          <w:sz w:val="24"/>
          <w:szCs w:val="24"/>
        </w:rPr>
        <w:t>ի</w:t>
      </w:r>
      <w:r w:rsidRPr="00EC77AA">
        <w:rPr>
          <w:rFonts w:ascii="Sylfaen" w:hAnsi="Sylfaen"/>
          <w:sz w:val="24"/>
          <w:szCs w:val="24"/>
        </w:rPr>
        <w:t xml:space="preserve"> ու քանակ</w:t>
      </w:r>
      <w:r w:rsidR="00840F05" w:rsidRPr="00EC77AA">
        <w:rPr>
          <w:rFonts w:ascii="Sylfaen" w:hAnsi="Sylfaen"/>
          <w:sz w:val="24"/>
          <w:szCs w:val="24"/>
        </w:rPr>
        <w:t>ի</w:t>
      </w:r>
      <w:r w:rsidRPr="00EC77AA">
        <w:rPr>
          <w:rFonts w:ascii="Sylfaen" w:hAnsi="Sylfaen"/>
          <w:sz w:val="24"/>
          <w:szCs w:val="24"/>
        </w:rPr>
        <w:t xml:space="preserve"> սահման</w:t>
      </w:r>
      <w:r w:rsidR="00840F05" w:rsidRPr="00EC77AA">
        <w:rPr>
          <w:rFonts w:ascii="Sylfaen" w:hAnsi="Sylfaen"/>
          <w:sz w:val="24"/>
          <w:szCs w:val="24"/>
        </w:rPr>
        <w:t>ում</w:t>
      </w:r>
      <w:r w:rsidRPr="00EC77AA">
        <w:rPr>
          <w:rFonts w:ascii="Sylfaen" w:hAnsi="Sylfaen"/>
          <w:sz w:val="24"/>
          <w:szCs w:val="24"/>
        </w:rPr>
        <w:t>ը, որոնք օտարերկրյա ֆիզիկական անձանց կողմից Միության մաքսային տարածքում իրենց գտնվելու ժամանակահատվածում կարող են ներմուծվել առանց մաքսատուրքեր, հարկեր վճարելու՝ անկախ այդ ապրանքների արժեքից եւ (կամ) քաշից:</w:t>
      </w:r>
    </w:p>
    <w:p w:rsidR="00E200BB" w:rsidRPr="00EC77AA" w:rsidRDefault="007E2BB4" w:rsidP="00C51B17">
      <w:pPr>
        <w:pStyle w:val="Bodytext20"/>
        <w:shd w:val="clear" w:color="auto" w:fill="auto"/>
        <w:tabs>
          <w:tab w:val="left" w:pos="1276"/>
        </w:tabs>
        <w:spacing w:before="0" w:after="160" w:line="360"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17</w:t>
      </w:r>
      <w:r w:rsidRPr="00EC77AA">
        <w:rPr>
          <w:rFonts w:ascii="Sylfaen" w:hAnsi="Sylfaen"/>
          <w:sz w:val="24"/>
          <w:szCs w:val="24"/>
        </w:rPr>
        <w:t>.</w:t>
      </w:r>
      <w:r w:rsidR="00C51B17">
        <w:rPr>
          <w:rFonts w:ascii="Sylfaen" w:hAnsi="Sylfaen"/>
          <w:sz w:val="24"/>
          <w:szCs w:val="24"/>
        </w:rPr>
        <w:tab/>
      </w:r>
      <w:r w:rsidRPr="00EC77AA">
        <w:rPr>
          <w:rFonts w:ascii="Sylfaen" w:hAnsi="Sylfaen"/>
          <w:sz w:val="24"/>
          <w:szCs w:val="24"/>
        </w:rPr>
        <w:t>Անձնական օգտագործման ապրանքները մաքսատուրքերի եւ հարկերի վճարումից ազատմամբ Միության մաքսային տարածք ներմուծելու դեպքեր</w:t>
      </w:r>
      <w:r w:rsidR="00A372C6" w:rsidRPr="00EC77AA">
        <w:rPr>
          <w:rFonts w:ascii="Sylfaen" w:hAnsi="Sylfaen"/>
          <w:sz w:val="24"/>
          <w:szCs w:val="24"/>
        </w:rPr>
        <w:t>ի</w:t>
      </w:r>
      <w:r w:rsidRPr="00EC77AA">
        <w:rPr>
          <w:rFonts w:ascii="Sylfaen" w:hAnsi="Sylfaen"/>
          <w:sz w:val="24"/>
          <w:szCs w:val="24"/>
        </w:rPr>
        <w:t xml:space="preserve"> եւ պայմաններ</w:t>
      </w:r>
      <w:r w:rsidR="00A372C6" w:rsidRPr="00EC77AA">
        <w:rPr>
          <w:rFonts w:ascii="Sylfaen" w:hAnsi="Sylfaen"/>
          <w:sz w:val="24"/>
          <w:szCs w:val="24"/>
        </w:rPr>
        <w:t>ի</w:t>
      </w:r>
      <w:r w:rsidRPr="00EC77AA">
        <w:rPr>
          <w:rFonts w:ascii="Sylfaen" w:hAnsi="Sylfaen"/>
          <w:sz w:val="24"/>
          <w:szCs w:val="24"/>
        </w:rPr>
        <w:t>, ինչպես նաեւ անձնական օգտագործման այդ ապրանքների օգտագործման եւ (կամ) տնօրինման սահմանափակումներ</w:t>
      </w:r>
      <w:r w:rsidR="00A372C6" w:rsidRPr="00EC77AA">
        <w:rPr>
          <w:rFonts w:ascii="Sylfaen" w:hAnsi="Sylfaen"/>
          <w:sz w:val="24"/>
          <w:szCs w:val="24"/>
        </w:rPr>
        <w:t>ի</w:t>
      </w:r>
      <w:r w:rsidRPr="00EC77AA">
        <w:rPr>
          <w:rFonts w:ascii="Sylfaen" w:hAnsi="Sylfaen"/>
          <w:sz w:val="24"/>
          <w:szCs w:val="24"/>
        </w:rPr>
        <w:t xml:space="preserve"> սահման</w:t>
      </w:r>
      <w:r w:rsidR="00A372C6" w:rsidRPr="00EC77AA">
        <w:rPr>
          <w:rFonts w:ascii="Sylfaen" w:hAnsi="Sylfaen"/>
          <w:sz w:val="24"/>
          <w:szCs w:val="24"/>
        </w:rPr>
        <w:t>ում</w:t>
      </w:r>
      <w:r w:rsidRPr="00EC77AA">
        <w:rPr>
          <w:rFonts w:ascii="Sylfaen" w:hAnsi="Sylfaen"/>
          <w:sz w:val="24"/>
          <w:szCs w:val="24"/>
        </w:rPr>
        <w:t>ը:</w:t>
      </w:r>
    </w:p>
    <w:p w:rsidR="00E200BB" w:rsidRPr="00EC77AA" w:rsidRDefault="007E2BB4" w:rsidP="00C51B17">
      <w:pPr>
        <w:pStyle w:val="Bodytext20"/>
        <w:shd w:val="clear" w:color="auto" w:fill="auto"/>
        <w:tabs>
          <w:tab w:val="left" w:pos="1276"/>
        </w:tabs>
        <w:spacing w:before="0" w:after="160" w:line="360" w:lineRule="auto"/>
        <w:ind w:firstLine="567"/>
        <w:rPr>
          <w:rFonts w:ascii="Sylfaen" w:hAnsi="Sylfaen"/>
          <w:sz w:val="24"/>
          <w:szCs w:val="24"/>
        </w:rPr>
      </w:pPr>
      <w:r w:rsidRPr="00EC77AA">
        <w:rPr>
          <w:rFonts w:ascii="Sylfaen" w:hAnsi="Sylfaen"/>
          <w:sz w:val="24"/>
          <w:szCs w:val="24"/>
        </w:rPr>
        <w:lastRenderedPageBreak/>
        <w:t>129</w:t>
      </w:r>
      <w:r w:rsidRPr="00EC77AA">
        <w:rPr>
          <w:rFonts w:ascii="Sylfaen" w:hAnsi="Sylfaen"/>
          <w:sz w:val="24"/>
          <w:szCs w:val="24"/>
          <w:vertAlign w:val="superscript"/>
        </w:rPr>
        <w:t>18</w:t>
      </w:r>
      <w:r w:rsidRPr="00EC77AA">
        <w:rPr>
          <w:rFonts w:ascii="Sylfaen" w:hAnsi="Sylfaen"/>
          <w:sz w:val="24"/>
          <w:szCs w:val="24"/>
        </w:rPr>
        <w:t>.</w:t>
      </w:r>
      <w:r w:rsidR="00C51B17">
        <w:rPr>
          <w:rFonts w:ascii="Sylfaen" w:hAnsi="Sylfaen"/>
          <w:sz w:val="24"/>
          <w:szCs w:val="24"/>
        </w:rPr>
        <w:tab/>
      </w:r>
      <w:r w:rsidRPr="00EC77AA">
        <w:rPr>
          <w:rFonts w:ascii="Sylfaen" w:hAnsi="Sylfaen"/>
          <w:sz w:val="24"/>
          <w:szCs w:val="24"/>
        </w:rPr>
        <w:t>Հայտարարատուի անունից եւ նրա հանձնարարությամբ գործող ու մաքսային ներկայացուցիչ չհանդիսացող անձի կողմից անձնական օգտագործման ապրանքների մաքսային հայտարարագրում իրականացնելու դեպքեր</w:t>
      </w:r>
      <w:r w:rsidR="00A372C6" w:rsidRPr="00EC77AA">
        <w:rPr>
          <w:rFonts w:ascii="Sylfaen" w:hAnsi="Sylfaen"/>
          <w:sz w:val="24"/>
          <w:szCs w:val="24"/>
        </w:rPr>
        <w:t>ի</w:t>
      </w:r>
      <w:r w:rsidRPr="00EC77AA">
        <w:rPr>
          <w:rFonts w:ascii="Sylfaen" w:hAnsi="Sylfaen"/>
          <w:sz w:val="24"/>
          <w:szCs w:val="24"/>
        </w:rPr>
        <w:t xml:space="preserve"> սահման</w:t>
      </w:r>
      <w:r w:rsidR="00A372C6" w:rsidRPr="00EC77AA">
        <w:rPr>
          <w:rFonts w:ascii="Sylfaen" w:hAnsi="Sylfaen"/>
          <w:sz w:val="24"/>
          <w:szCs w:val="24"/>
        </w:rPr>
        <w:t>ում</w:t>
      </w:r>
      <w:r w:rsidRPr="00EC77AA">
        <w:rPr>
          <w:rFonts w:ascii="Sylfaen" w:hAnsi="Sylfaen"/>
          <w:sz w:val="24"/>
          <w:szCs w:val="24"/>
        </w:rPr>
        <w:t>ը:</w:t>
      </w:r>
    </w:p>
    <w:p w:rsidR="00E200BB" w:rsidRPr="00EC77AA" w:rsidRDefault="007E2BB4" w:rsidP="00C51B17">
      <w:pPr>
        <w:pStyle w:val="Bodytext20"/>
        <w:shd w:val="clear" w:color="auto" w:fill="auto"/>
        <w:tabs>
          <w:tab w:val="left" w:pos="1276"/>
        </w:tabs>
        <w:spacing w:before="0" w:after="160" w:line="360"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19</w:t>
      </w:r>
      <w:r w:rsidRPr="00EC77AA">
        <w:rPr>
          <w:rFonts w:ascii="Sylfaen" w:hAnsi="Sylfaen"/>
          <w:sz w:val="24"/>
          <w:szCs w:val="24"/>
        </w:rPr>
        <w:t>.</w:t>
      </w:r>
      <w:r w:rsidR="00C51B17">
        <w:rPr>
          <w:rFonts w:ascii="Sylfaen" w:hAnsi="Sylfaen"/>
          <w:sz w:val="24"/>
          <w:szCs w:val="24"/>
        </w:rPr>
        <w:tab/>
      </w:r>
      <w:r w:rsidRPr="00EC77AA">
        <w:rPr>
          <w:rFonts w:ascii="Sylfaen" w:hAnsi="Sylfaen"/>
          <w:sz w:val="24"/>
          <w:szCs w:val="24"/>
        </w:rPr>
        <w:t>Այն հանգամանքներ</w:t>
      </w:r>
      <w:r w:rsidR="00A372C6" w:rsidRPr="00EC77AA">
        <w:rPr>
          <w:rFonts w:ascii="Sylfaen" w:hAnsi="Sylfaen"/>
          <w:sz w:val="24"/>
          <w:szCs w:val="24"/>
        </w:rPr>
        <w:t>ի</w:t>
      </w:r>
      <w:r w:rsidRPr="00EC77AA">
        <w:rPr>
          <w:rFonts w:ascii="Sylfaen" w:hAnsi="Sylfaen"/>
          <w:sz w:val="24"/>
          <w:szCs w:val="24"/>
        </w:rPr>
        <w:t>, որոնց դեպքում մաքսատուրքերը, հարկերը վճարելու պարտավորությունը դադարում է այն դեպքերում, երբ անձնական օգտագործման միեւնույն ապրանքների համար մաքսատուրքերը, հարկերը վճարելու պարտավորությունը տարբեր անձանց համար առաջացել է տարբեր հանգամանքներում եւ (կամ) բազմիցս, ինչպես նաեւ այդ հանգամանքներ</w:t>
      </w:r>
      <w:r w:rsidR="00FD194D" w:rsidRPr="00EC77AA">
        <w:rPr>
          <w:rFonts w:ascii="Sylfaen" w:hAnsi="Sylfaen"/>
          <w:sz w:val="24"/>
          <w:szCs w:val="24"/>
        </w:rPr>
        <w:t>ի</w:t>
      </w:r>
      <w:r w:rsidRPr="00EC77AA">
        <w:rPr>
          <w:rFonts w:ascii="Sylfaen" w:hAnsi="Sylfaen"/>
          <w:sz w:val="24"/>
          <w:szCs w:val="24"/>
        </w:rPr>
        <w:t xml:space="preserve"> ի հայտ գալը հաստատելու </w:t>
      </w:r>
      <w:r w:rsidR="00FD194D" w:rsidRPr="00EC77AA">
        <w:rPr>
          <w:rFonts w:ascii="Sylfaen" w:hAnsi="Sylfaen"/>
          <w:sz w:val="24"/>
          <w:szCs w:val="24"/>
        </w:rPr>
        <w:t xml:space="preserve">վերաբերյալ </w:t>
      </w:r>
      <w:r w:rsidRPr="00EC77AA">
        <w:rPr>
          <w:rFonts w:ascii="Sylfaen" w:hAnsi="Sylfaen"/>
          <w:sz w:val="24"/>
          <w:szCs w:val="24"/>
        </w:rPr>
        <w:t>անդամ պետությունների մաքսային մարմինների փոխգործակցության կարգ</w:t>
      </w:r>
      <w:r w:rsidR="00A372C6" w:rsidRPr="00EC77AA">
        <w:rPr>
          <w:rFonts w:ascii="Sylfaen" w:hAnsi="Sylfaen"/>
          <w:sz w:val="24"/>
          <w:szCs w:val="24"/>
        </w:rPr>
        <w:t>ի</w:t>
      </w:r>
      <w:r w:rsidRPr="00EC77AA">
        <w:rPr>
          <w:rFonts w:ascii="Sylfaen" w:hAnsi="Sylfaen"/>
          <w:sz w:val="24"/>
          <w:szCs w:val="24"/>
        </w:rPr>
        <w:t xml:space="preserve"> սահման</w:t>
      </w:r>
      <w:r w:rsidR="00A372C6" w:rsidRPr="00EC77AA">
        <w:rPr>
          <w:rFonts w:ascii="Sylfaen" w:hAnsi="Sylfaen"/>
          <w:sz w:val="24"/>
          <w:szCs w:val="24"/>
        </w:rPr>
        <w:t>ում</w:t>
      </w:r>
      <w:r w:rsidRPr="00EC77AA">
        <w:rPr>
          <w:rFonts w:ascii="Sylfaen" w:hAnsi="Sylfaen"/>
          <w:sz w:val="24"/>
          <w:szCs w:val="24"/>
        </w:rPr>
        <w:t>ը:</w:t>
      </w:r>
    </w:p>
    <w:p w:rsidR="00E200BB" w:rsidRPr="00EC77AA" w:rsidRDefault="007E2BB4" w:rsidP="00C51B17">
      <w:pPr>
        <w:pStyle w:val="Bodytext20"/>
        <w:shd w:val="clear" w:color="auto" w:fill="auto"/>
        <w:tabs>
          <w:tab w:val="left" w:pos="1276"/>
        </w:tabs>
        <w:spacing w:before="0" w:after="160" w:line="360"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20</w:t>
      </w:r>
      <w:r w:rsidRPr="00EC77AA">
        <w:rPr>
          <w:rFonts w:ascii="Sylfaen" w:hAnsi="Sylfaen"/>
          <w:sz w:val="24"/>
          <w:szCs w:val="24"/>
        </w:rPr>
        <w:t>.</w:t>
      </w:r>
      <w:r w:rsidR="00C51B17">
        <w:rPr>
          <w:rFonts w:ascii="Sylfaen" w:hAnsi="Sylfaen"/>
          <w:sz w:val="24"/>
          <w:szCs w:val="24"/>
        </w:rPr>
        <w:tab/>
      </w:r>
      <w:r w:rsidRPr="00EC77AA">
        <w:rPr>
          <w:rFonts w:ascii="Sylfaen" w:hAnsi="Sylfaen"/>
          <w:sz w:val="24"/>
          <w:szCs w:val="24"/>
        </w:rPr>
        <w:t>Խողովակաշարային տրանսպորտով կամ էլեկտրահաղորդման գծերով տեղափոխվող ապրանքների հաշվառման սարքերի տեղադրման վայրեր մուտք գործելու կարգ</w:t>
      </w:r>
      <w:r w:rsidR="00A372C6" w:rsidRPr="00EC77AA">
        <w:rPr>
          <w:rFonts w:ascii="Sylfaen" w:hAnsi="Sylfaen"/>
          <w:sz w:val="24"/>
          <w:szCs w:val="24"/>
        </w:rPr>
        <w:t>ի</w:t>
      </w:r>
      <w:r w:rsidRPr="00EC77AA">
        <w:rPr>
          <w:rFonts w:ascii="Sylfaen" w:hAnsi="Sylfaen"/>
          <w:sz w:val="24"/>
          <w:szCs w:val="24"/>
        </w:rPr>
        <w:t>, անդամ պետությունների մաքսային մարմինների փոխգործակցության կարգ</w:t>
      </w:r>
      <w:r w:rsidR="00A372C6" w:rsidRPr="00EC77AA">
        <w:rPr>
          <w:rFonts w:ascii="Sylfaen" w:hAnsi="Sylfaen"/>
          <w:sz w:val="24"/>
          <w:szCs w:val="24"/>
        </w:rPr>
        <w:t>ի</w:t>
      </w:r>
      <w:r w:rsidRPr="00EC77AA">
        <w:rPr>
          <w:rFonts w:ascii="Sylfaen" w:hAnsi="Sylfaen"/>
          <w:sz w:val="24"/>
          <w:szCs w:val="24"/>
        </w:rPr>
        <w:t>, մաքսային հսկողության կիրառվող ձեւեր</w:t>
      </w:r>
      <w:r w:rsidR="00A372C6" w:rsidRPr="00EC77AA">
        <w:rPr>
          <w:rFonts w:ascii="Sylfaen" w:hAnsi="Sylfaen"/>
          <w:sz w:val="24"/>
          <w:szCs w:val="24"/>
        </w:rPr>
        <w:t>ի</w:t>
      </w:r>
      <w:r w:rsidRPr="00EC77AA">
        <w:rPr>
          <w:rFonts w:ascii="Sylfaen" w:hAnsi="Sylfaen"/>
          <w:sz w:val="24"/>
          <w:szCs w:val="24"/>
        </w:rPr>
        <w:t>, ինչպես նաեւ նշված հաշվառման սարքերի տեղադրման վայրերի ցանկ</w:t>
      </w:r>
      <w:r w:rsidR="00A372C6" w:rsidRPr="00EC77AA">
        <w:rPr>
          <w:rFonts w:ascii="Sylfaen" w:hAnsi="Sylfaen"/>
          <w:sz w:val="24"/>
          <w:szCs w:val="24"/>
        </w:rPr>
        <w:t>ի</w:t>
      </w:r>
      <w:r w:rsidRPr="00EC77AA">
        <w:rPr>
          <w:rFonts w:ascii="Sylfaen" w:hAnsi="Sylfaen"/>
          <w:sz w:val="24"/>
          <w:szCs w:val="24"/>
        </w:rPr>
        <w:t xml:space="preserve"> սահման</w:t>
      </w:r>
      <w:r w:rsidR="00A372C6" w:rsidRPr="00EC77AA">
        <w:rPr>
          <w:rFonts w:ascii="Sylfaen" w:hAnsi="Sylfaen"/>
          <w:sz w:val="24"/>
          <w:szCs w:val="24"/>
        </w:rPr>
        <w:t>ում</w:t>
      </w:r>
      <w:r w:rsidRPr="00EC77AA">
        <w:rPr>
          <w:rFonts w:ascii="Sylfaen" w:hAnsi="Sylfaen"/>
          <w:sz w:val="24"/>
          <w:szCs w:val="24"/>
        </w:rPr>
        <w:t>ը:</w:t>
      </w:r>
    </w:p>
    <w:p w:rsidR="00E200BB" w:rsidRDefault="007E2BB4" w:rsidP="00C51B17">
      <w:pPr>
        <w:pStyle w:val="Bodytext20"/>
        <w:shd w:val="clear" w:color="auto" w:fill="auto"/>
        <w:tabs>
          <w:tab w:val="left" w:pos="1276"/>
        </w:tabs>
        <w:spacing w:before="0" w:after="160" w:line="360"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21</w:t>
      </w:r>
      <w:r w:rsidRPr="00EC77AA">
        <w:rPr>
          <w:rFonts w:ascii="Sylfaen" w:hAnsi="Sylfaen"/>
          <w:sz w:val="24"/>
          <w:szCs w:val="24"/>
        </w:rPr>
        <w:t>.</w:t>
      </w:r>
      <w:r w:rsidR="00C51B17">
        <w:rPr>
          <w:rFonts w:ascii="Sylfaen" w:hAnsi="Sylfaen"/>
          <w:sz w:val="24"/>
          <w:szCs w:val="24"/>
        </w:rPr>
        <w:tab/>
      </w:r>
      <w:r w:rsidRPr="00EC77AA">
        <w:rPr>
          <w:rFonts w:ascii="Sylfaen" w:hAnsi="Sylfaen"/>
          <w:sz w:val="24"/>
          <w:szCs w:val="24"/>
        </w:rPr>
        <w:t>Անդամ պետությունների մաքսային մարմինների կողմից մտավոր սեփականության օբյեկտների նկատմամբ իրավունքների պաշտպանության միջոցներ ձեռնարկելու կարգ</w:t>
      </w:r>
      <w:r w:rsidR="00A372C6" w:rsidRPr="00EC77AA">
        <w:rPr>
          <w:rFonts w:ascii="Sylfaen" w:hAnsi="Sylfaen"/>
          <w:sz w:val="24"/>
          <w:szCs w:val="24"/>
        </w:rPr>
        <w:t>ի</w:t>
      </w:r>
      <w:r w:rsidRPr="00EC77AA">
        <w:rPr>
          <w:rFonts w:ascii="Sylfaen" w:hAnsi="Sylfaen"/>
          <w:sz w:val="24"/>
          <w:szCs w:val="24"/>
        </w:rPr>
        <w:t xml:space="preserve"> սահման</w:t>
      </w:r>
      <w:r w:rsidR="00A372C6" w:rsidRPr="00EC77AA">
        <w:rPr>
          <w:rFonts w:ascii="Sylfaen" w:hAnsi="Sylfaen"/>
          <w:sz w:val="24"/>
          <w:szCs w:val="24"/>
        </w:rPr>
        <w:t>ում</w:t>
      </w:r>
      <w:r w:rsidRPr="00EC77AA">
        <w:rPr>
          <w:rFonts w:ascii="Sylfaen" w:hAnsi="Sylfaen"/>
          <w:sz w:val="24"/>
          <w:szCs w:val="24"/>
        </w:rPr>
        <w:t>ն այնպիսի ապրանքների համար, որոնք պարունակում են մտավոր սեփականության այնպիսի օբյեկտներ, ինչպիսիք են անդամ պետությունների մտավոր սեփականության օբյեկտների միասնական մաքսային ռեեստրում ընդգրկված՝ ապրանքների ծագման տեղանունները:</w:t>
      </w:r>
    </w:p>
    <w:p w:rsidR="00E200BB" w:rsidRPr="00EC77AA" w:rsidRDefault="007E2BB4" w:rsidP="00850B8B">
      <w:pPr>
        <w:pStyle w:val="Bodytext20"/>
        <w:shd w:val="clear" w:color="auto" w:fill="auto"/>
        <w:tabs>
          <w:tab w:val="left" w:pos="1276"/>
        </w:tabs>
        <w:spacing w:before="0" w:after="160" w:line="341"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22</w:t>
      </w:r>
      <w:r w:rsidRPr="00EC77AA">
        <w:rPr>
          <w:rFonts w:ascii="Sylfaen" w:hAnsi="Sylfaen"/>
          <w:sz w:val="24"/>
          <w:szCs w:val="24"/>
        </w:rPr>
        <w:t>.</w:t>
      </w:r>
      <w:r w:rsidR="00C51B17">
        <w:rPr>
          <w:rFonts w:ascii="Sylfaen" w:hAnsi="Sylfaen"/>
          <w:sz w:val="24"/>
          <w:szCs w:val="24"/>
        </w:rPr>
        <w:tab/>
      </w:r>
      <w:r w:rsidRPr="00EC77AA">
        <w:rPr>
          <w:rFonts w:ascii="Sylfaen" w:hAnsi="Sylfaen"/>
          <w:sz w:val="24"/>
          <w:szCs w:val="24"/>
        </w:rPr>
        <w:t>Միության մաքսային օրենսգրքին համապատասխան այն հարցեր</w:t>
      </w:r>
      <w:r w:rsidR="00453282" w:rsidRPr="00EC77AA">
        <w:rPr>
          <w:rFonts w:ascii="Sylfaen" w:hAnsi="Sylfaen"/>
          <w:sz w:val="24"/>
          <w:szCs w:val="24"/>
        </w:rPr>
        <w:t>ի</w:t>
      </w:r>
      <w:r w:rsidRPr="00EC77AA">
        <w:rPr>
          <w:rFonts w:ascii="Sylfaen" w:hAnsi="Sylfaen"/>
          <w:sz w:val="24"/>
          <w:szCs w:val="24"/>
        </w:rPr>
        <w:t>, որոնց հետ կապված</w:t>
      </w:r>
      <w:r w:rsidR="00F86E09" w:rsidRPr="00EC77AA">
        <w:rPr>
          <w:rFonts w:ascii="Sylfaen" w:hAnsi="Sylfaen"/>
          <w:sz w:val="24"/>
          <w:szCs w:val="24"/>
        </w:rPr>
        <w:t>՝</w:t>
      </w:r>
      <w:r w:rsidRPr="00EC77AA">
        <w:rPr>
          <w:rFonts w:ascii="Sylfaen" w:hAnsi="Sylfaen"/>
          <w:sz w:val="24"/>
          <w:szCs w:val="24"/>
        </w:rPr>
        <w:t xml:space="preserve"> անդամ պետությունների մաքսային մարմիններն ընդունում</w:t>
      </w:r>
      <w:r w:rsidR="00850B8B">
        <w:rPr>
          <w:rFonts w:ascii="Sylfaen" w:hAnsi="Sylfaen"/>
        </w:rPr>
        <w:t> </w:t>
      </w:r>
      <w:r w:rsidRPr="00EC77AA">
        <w:rPr>
          <w:rFonts w:ascii="Sylfaen" w:hAnsi="Sylfaen"/>
          <w:sz w:val="24"/>
          <w:szCs w:val="24"/>
        </w:rPr>
        <w:t>են նախնական որոշումներ, եւ դրանց ընդունման կարգ</w:t>
      </w:r>
      <w:r w:rsidR="00453282" w:rsidRPr="00EC77AA">
        <w:rPr>
          <w:rFonts w:ascii="Sylfaen" w:hAnsi="Sylfaen"/>
          <w:sz w:val="24"/>
          <w:szCs w:val="24"/>
        </w:rPr>
        <w:t>ի</w:t>
      </w:r>
      <w:r w:rsidRPr="00EC77AA">
        <w:rPr>
          <w:rFonts w:ascii="Sylfaen" w:hAnsi="Sylfaen"/>
          <w:sz w:val="24"/>
          <w:szCs w:val="24"/>
        </w:rPr>
        <w:t xml:space="preserve"> սահման</w:t>
      </w:r>
      <w:r w:rsidR="00A372C6" w:rsidRPr="00EC77AA">
        <w:rPr>
          <w:rFonts w:ascii="Sylfaen" w:hAnsi="Sylfaen"/>
          <w:sz w:val="24"/>
          <w:szCs w:val="24"/>
        </w:rPr>
        <w:t>ում</w:t>
      </w:r>
      <w:r w:rsidRPr="00EC77AA">
        <w:rPr>
          <w:rFonts w:ascii="Sylfaen" w:hAnsi="Sylfaen"/>
          <w:sz w:val="24"/>
          <w:szCs w:val="24"/>
        </w:rPr>
        <w:t>ը:</w:t>
      </w:r>
    </w:p>
    <w:p w:rsidR="00E200BB" w:rsidRPr="00EC77AA" w:rsidRDefault="007E2BB4" w:rsidP="00850B8B">
      <w:pPr>
        <w:pStyle w:val="Bodytext20"/>
        <w:shd w:val="clear" w:color="auto" w:fill="auto"/>
        <w:tabs>
          <w:tab w:val="left" w:pos="1276"/>
        </w:tabs>
        <w:spacing w:before="0" w:after="160" w:line="341"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23</w:t>
      </w:r>
      <w:r w:rsidRPr="00EC77AA">
        <w:rPr>
          <w:rFonts w:ascii="Sylfaen" w:hAnsi="Sylfaen"/>
          <w:sz w:val="24"/>
          <w:szCs w:val="24"/>
        </w:rPr>
        <w:t>.</w:t>
      </w:r>
      <w:r w:rsidR="00AD6F42">
        <w:rPr>
          <w:rFonts w:ascii="Sylfaen" w:hAnsi="Sylfaen"/>
          <w:sz w:val="24"/>
          <w:szCs w:val="24"/>
        </w:rPr>
        <w:tab/>
      </w:r>
      <w:r w:rsidRPr="00EC77AA">
        <w:rPr>
          <w:rFonts w:ascii="Sylfaen" w:hAnsi="Sylfaen"/>
          <w:sz w:val="24"/>
          <w:szCs w:val="24"/>
        </w:rPr>
        <w:t>Ապրանքների այն կատեգորիաների ցանկ</w:t>
      </w:r>
      <w:r w:rsidR="00A372C6" w:rsidRPr="00EC77AA">
        <w:rPr>
          <w:rFonts w:ascii="Sylfaen" w:hAnsi="Sylfaen"/>
          <w:sz w:val="24"/>
          <w:szCs w:val="24"/>
        </w:rPr>
        <w:t>ի</w:t>
      </w:r>
      <w:r w:rsidRPr="00EC77AA">
        <w:rPr>
          <w:rFonts w:ascii="Sylfaen" w:hAnsi="Sylfaen"/>
          <w:sz w:val="24"/>
          <w:szCs w:val="24"/>
        </w:rPr>
        <w:t xml:space="preserve"> հաստատ</w:t>
      </w:r>
      <w:r w:rsidR="00A372C6" w:rsidRPr="00EC77AA">
        <w:rPr>
          <w:rFonts w:ascii="Sylfaen" w:hAnsi="Sylfaen"/>
          <w:sz w:val="24"/>
          <w:szCs w:val="24"/>
        </w:rPr>
        <w:t>ում</w:t>
      </w:r>
      <w:r w:rsidRPr="00EC77AA">
        <w:rPr>
          <w:rFonts w:ascii="Sylfaen" w:hAnsi="Sylfaen"/>
          <w:sz w:val="24"/>
          <w:szCs w:val="24"/>
        </w:rPr>
        <w:t>ը, որոնք կարող</w:t>
      </w:r>
      <w:r w:rsidR="00850B8B">
        <w:rPr>
          <w:rFonts w:ascii="Sylfaen" w:hAnsi="Sylfaen"/>
          <w:sz w:val="24"/>
          <w:szCs w:val="24"/>
        </w:rPr>
        <w:t> </w:t>
      </w:r>
      <w:r w:rsidRPr="00EC77AA">
        <w:rPr>
          <w:rFonts w:ascii="Sylfaen" w:hAnsi="Sylfaen"/>
          <w:sz w:val="24"/>
          <w:szCs w:val="24"/>
        </w:rPr>
        <w:t>են հայտագրվել բացթողման համար՝ մինչեւ ապրանքների հայտարարագիրը ներկայացնելը</w:t>
      </w:r>
      <w:r w:rsidR="00A372C6" w:rsidRPr="00EC77AA">
        <w:rPr>
          <w:rFonts w:ascii="Sylfaen" w:hAnsi="Sylfaen"/>
          <w:sz w:val="24"/>
          <w:szCs w:val="24"/>
        </w:rPr>
        <w:t>,</w:t>
      </w:r>
      <w:r w:rsidRPr="00EC77AA">
        <w:rPr>
          <w:rFonts w:ascii="Sylfaen" w:hAnsi="Sylfaen"/>
          <w:sz w:val="24"/>
          <w:szCs w:val="24"/>
        </w:rPr>
        <w:t xml:space="preserve"> եւ ներմուծվում են առանձին կատեգորիաների </w:t>
      </w:r>
      <w:r w:rsidRPr="00EC77AA">
        <w:rPr>
          <w:rFonts w:ascii="Sylfaen" w:hAnsi="Sylfaen"/>
          <w:sz w:val="24"/>
          <w:szCs w:val="24"/>
        </w:rPr>
        <w:lastRenderedPageBreak/>
        <w:t>իրավաբանական անձանց կողմից, ինչպես նաեւ այն չափանիշներ</w:t>
      </w:r>
      <w:r w:rsidR="00A372C6" w:rsidRPr="00EC77AA">
        <w:rPr>
          <w:rFonts w:ascii="Sylfaen" w:hAnsi="Sylfaen"/>
          <w:sz w:val="24"/>
          <w:szCs w:val="24"/>
        </w:rPr>
        <w:t>ի</w:t>
      </w:r>
      <w:r w:rsidRPr="00EC77AA">
        <w:rPr>
          <w:rFonts w:ascii="Sylfaen" w:hAnsi="Sylfaen"/>
          <w:sz w:val="24"/>
          <w:szCs w:val="24"/>
        </w:rPr>
        <w:t xml:space="preserve"> սահման</w:t>
      </w:r>
      <w:r w:rsidR="00A372C6" w:rsidRPr="00EC77AA">
        <w:rPr>
          <w:rFonts w:ascii="Sylfaen" w:hAnsi="Sylfaen"/>
          <w:sz w:val="24"/>
          <w:szCs w:val="24"/>
        </w:rPr>
        <w:t>ում</w:t>
      </w:r>
      <w:r w:rsidRPr="00EC77AA">
        <w:rPr>
          <w:rFonts w:ascii="Sylfaen" w:hAnsi="Sylfaen"/>
          <w:sz w:val="24"/>
          <w:szCs w:val="24"/>
        </w:rPr>
        <w:t xml:space="preserve">ը, որոնց պետք է համապատասխանեն այդ իրավաբանական անձինք: </w:t>
      </w:r>
    </w:p>
    <w:p w:rsidR="00E200BB" w:rsidRPr="00EC77AA" w:rsidRDefault="007E2BB4" w:rsidP="008356D1">
      <w:pPr>
        <w:pStyle w:val="Bodytext20"/>
        <w:shd w:val="clear" w:color="auto" w:fill="auto"/>
        <w:tabs>
          <w:tab w:val="left" w:pos="1276"/>
        </w:tabs>
        <w:spacing w:before="0" w:after="160" w:line="341"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24</w:t>
      </w:r>
      <w:r w:rsidRPr="00EC77AA">
        <w:rPr>
          <w:rFonts w:ascii="Sylfaen" w:hAnsi="Sylfaen"/>
          <w:sz w:val="24"/>
          <w:szCs w:val="24"/>
        </w:rPr>
        <w:t>.</w:t>
      </w:r>
      <w:r w:rsidR="00AD6F42">
        <w:rPr>
          <w:rFonts w:ascii="Sylfaen" w:hAnsi="Sylfaen"/>
          <w:sz w:val="24"/>
          <w:szCs w:val="24"/>
        </w:rPr>
        <w:tab/>
      </w:r>
      <w:r w:rsidRPr="00EC77AA">
        <w:rPr>
          <w:rFonts w:ascii="Sylfaen" w:hAnsi="Sylfaen"/>
          <w:sz w:val="24"/>
          <w:szCs w:val="24"/>
        </w:rPr>
        <w:t>Այն դեպքեր</w:t>
      </w:r>
      <w:r w:rsidR="00A372C6" w:rsidRPr="00EC77AA">
        <w:rPr>
          <w:rFonts w:ascii="Sylfaen" w:hAnsi="Sylfaen"/>
          <w:sz w:val="24"/>
          <w:szCs w:val="24"/>
        </w:rPr>
        <w:t>ի</w:t>
      </w:r>
      <w:r w:rsidRPr="00EC77AA">
        <w:rPr>
          <w:rFonts w:ascii="Sylfaen" w:hAnsi="Sylfaen"/>
          <w:sz w:val="24"/>
          <w:szCs w:val="24"/>
        </w:rPr>
        <w:t xml:space="preserve"> սահման</w:t>
      </w:r>
      <w:r w:rsidR="00A372C6" w:rsidRPr="00EC77AA">
        <w:rPr>
          <w:rFonts w:ascii="Sylfaen" w:hAnsi="Sylfaen"/>
          <w:sz w:val="24"/>
          <w:szCs w:val="24"/>
        </w:rPr>
        <w:t>ում</w:t>
      </w:r>
      <w:r w:rsidRPr="00EC77AA">
        <w:rPr>
          <w:rFonts w:ascii="Sylfaen" w:hAnsi="Sylfaen"/>
          <w:sz w:val="24"/>
          <w:szCs w:val="24"/>
        </w:rPr>
        <w:t>ը, երբ Միության անդամներ չհանդիսացող պետությունների տարածքներով եւ (կամ) ծովով Միության մաքսային տարածքի մի մասից Միության մաքսային տարածքի մյուս մաս փոխադրվող (տրանսպորտով փոխադրվող) Միության ապրանքները կորցնում են Միության ապրանքների կարգավիճակը եւ Միության մաքսային տարածք ներմուծելիս դիտարկվում են որպես օտարերկրյա ապրանքներ։</w:t>
      </w:r>
    </w:p>
    <w:p w:rsidR="00E200BB" w:rsidRPr="00EC77AA" w:rsidRDefault="007E2BB4" w:rsidP="008356D1">
      <w:pPr>
        <w:pStyle w:val="Bodytext20"/>
        <w:shd w:val="clear" w:color="auto" w:fill="auto"/>
        <w:tabs>
          <w:tab w:val="left" w:pos="1276"/>
        </w:tabs>
        <w:spacing w:before="0" w:after="160" w:line="341"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25</w:t>
      </w:r>
      <w:r w:rsidRPr="00EC77AA">
        <w:rPr>
          <w:rFonts w:ascii="Sylfaen" w:hAnsi="Sylfaen"/>
          <w:sz w:val="24"/>
          <w:szCs w:val="24"/>
        </w:rPr>
        <w:t>.</w:t>
      </w:r>
      <w:r w:rsidR="00AD6F42">
        <w:rPr>
          <w:rFonts w:ascii="Sylfaen" w:hAnsi="Sylfaen"/>
          <w:sz w:val="24"/>
          <w:szCs w:val="24"/>
        </w:rPr>
        <w:tab/>
      </w:r>
      <w:r w:rsidRPr="00EC77AA">
        <w:rPr>
          <w:rFonts w:ascii="Sylfaen" w:hAnsi="Sylfaen"/>
          <w:sz w:val="24"/>
          <w:szCs w:val="24"/>
        </w:rPr>
        <w:t>Այն դեպքեր</w:t>
      </w:r>
      <w:r w:rsidR="00A372C6" w:rsidRPr="00EC77AA">
        <w:rPr>
          <w:rFonts w:ascii="Sylfaen" w:hAnsi="Sylfaen"/>
          <w:sz w:val="24"/>
          <w:szCs w:val="24"/>
        </w:rPr>
        <w:t>ի</w:t>
      </w:r>
      <w:r w:rsidRPr="00EC77AA">
        <w:rPr>
          <w:rFonts w:ascii="Sylfaen" w:hAnsi="Sylfaen"/>
          <w:sz w:val="24"/>
          <w:szCs w:val="24"/>
        </w:rPr>
        <w:t xml:space="preserve"> սահման</w:t>
      </w:r>
      <w:r w:rsidR="00A372C6" w:rsidRPr="00EC77AA">
        <w:rPr>
          <w:rFonts w:ascii="Sylfaen" w:hAnsi="Sylfaen"/>
          <w:sz w:val="24"/>
          <w:szCs w:val="24"/>
        </w:rPr>
        <w:t>ում</w:t>
      </w:r>
      <w:r w:rsidRPr="00EC77AA">
        <w:rPr>
          <w:rFonts w:ascii="Sylfaen" w:hAnsi="Sylfaen"/>
          <w:sz w:val="24"/>
          <w:szCs w:val="24"/>
        </w:rPr>
        <w:t>ը, երբ պարբերական մաքսային հայտարարագրման դեպքում թույլատրվում է ապրանքների ներմուծումը Միության մաքսային տարածք կամ Միության մաքսային տարածքից ապրանքների արտահանում</w:t>
      </w:r>
      <w:r w:rsidR="00DD2C74" w:rsidRPr="00EC77AA">
        <w:rPr>
          <w:rFonts w:ascii="Sylfaen" w:hAnsi="Sylfaen"/>
          <w:sz w:val="24"/>
          <w:szCs w:val="24"/>
        </w:rPr>
        <w:t>ը</w:t>
      </w:r>
      <w:r w:rsidR="00453282" w:rsidRPr="00EC77AA">
        <w:rPr>
          <w:rFonts w:ascii="Sylfaen" w:hAnsi="Sylfaen"/>
          <w:sz w:val="24"/>
          <w:szCs w:val="24"/>
        </w:rPr>
        <w:t>՝</w:t>
      </w:r>
      <w:r w:rsidRPr="00EC77AA">
        <w:rPr>
          <w:rFonts w:ascii="Sylfaen" w:hAnsi="Sylfaen"/>
          <w:sz w:val="24"/>
          <w:szCs w:val="24"/>
        </w:rPr>
        <w:t xml:space="preserve"> ապրանքների հայտարարագրում ներկայացված քանակը գերազանցող քանակով:</w:t>
      </w:r>
    </w:p>
    <w:p w:rsidR="00E200BB" w:rsidRPr="00EC77AA" w:rsidRDefault="007E2BB4" w:rsidP="008356D1">
      <w:pPr>
        <w:pStyle w:val="Bodytext20"/>
        <w:shd w:val="clear" w:color="auto" w:fill="auto"/>
        <w:tabs>
          <w:tab w:val="left" w:pos="1276"/>
        </w:tabs>
        <w:spacing w:before="0" w:after="160" w:line="341"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26</w:t>
      </w:r>
      <w:r w:rsidRPr="00EC77AA">
        <w:rPr>
          <w:rFonts w:ascii="Sylfaen" w:hAnsi="Sylfaen"/>
          <w:sz w:val="24"/>
          <w:szCs w:val="24"/>
        </w:rPr>
        <w:t>.</w:t>
      </w:r>
      <w:r w:rsidR="00AD6F42">
        <w:rPr>
          <w:rFonts w:ascii="Sylfaen" w:hAnsi="Sylfaen"/>
          <w:sz w:val="24"/>
          <w:szCs w:val="24"/>
        </w:rPr>
        <w:tab/>
      </w:r>
      <w:r w:rsidR="00B06B71" w:rsidRPr="00EC77AA">
        <w:rPr>
          <w:rFonts w:ascii="Sylfaen" w:hAnsi="Sylfaen"/>
          <w:sz w:val="24"/>
          <w:szCs w:val="24"/>
        </w:rPr>
        <w:t>Այն ապրանքներից, որոնց նկատմամբ</w:t>
      </w:r>
      <w:r w:rsidR="00F86E09" w:rsidRPr="00EC77AA">
        <w:rPr>
          <w:rFonts w:ascii="Sylfaen" w:hAnsi="Sylfaen"/>
          <w:sz w:val="24"/>
          <w:szCs w:val="24"/>
        </w:rPr>
        <w:t>,</w:t>
      </w:r>
      <w:r w:rsidR="00B06B71" w:rsidRPr="00EC77AA">
        <w:rPr>
          <w:rFonts w:ascii="Sylfaen" w:hAnsi="Sylfaen"/>
          <w:sz w:val="24"/>
          <w:szCs w:val="24"/>
        </w:rPr>
        <w:t xml:space="preserve"> </w:t>
      </w:r>
      <w:r w:rsidRPr="00EC77AA">
        <w:rPr>
          <w:rFonts w:ascii="Sylfaen" w:hAnsi="Sylfaen"/>
          <w:sz w:val="24"/>
          <w:szCs w:val="24"/>
        </w:rPr>
        <w:t>Միության շրջանակներում կնքված միջազգային պայմանագրերին կամ Միությանն անդամակցելու մասին միջազգային պայմանագրերին համապատասխան</w:t>
      </w:r>
      <w:r w:rsidR="00F86E09" w:rsidRPr="00EC77AA">
        <w:rPr>
          <w:rFonts w:ascii="Sylfaen" w:hAnsi="Sylfaen"/>
          <w:sz w:val="24"/>
          <w:szCs w:val="24"/>
        </w:rPr>
        <w:t>,</w:t>
      </w:r>
      <w:r w:rsidR="00B06B71" w:rsidRPr="00EC77AA">
        <w:rPr>
          <w:rFonts w:ascii="Sylfaen" w:hAnsi="Sylfaen"/>
          <w:sz w:val="24"/>
          <w:szCs w:val="24"/>
        </w:rPr>
        <w:t xml:space="preserve"> նախատեսված է ներմուծման մաքսատուրքերի ավելի ցածր դրույքաչափերի կիրառում, քան սահմանված է</w:t>
      </w:r>
      <w:r w:rsidRPr="00EC77AA">
        <w:rPr>
          <w:rFonts w:ascii="Sylfaen" w:hAnsi="Sylfaen"/>
          <w:sz w:val="24"/>
          <w:szCs w:val="24"/>
        </w:rPr>
        <w:t xml:space="preserve"> Եվրասիական տնտեսական միության միասնական մաքսային սակագնով</w:t>
      </w:r>
      <w:r w:rsidR="00B06B71" w:rsidRPr="00EC77AA">
        <w:rPr>
          <w:rFonts w:ascii="Sylfaen" w:hAnsi="Sylfaen"/>
          <w:sz w:val="24"/>
          <w:szCs w:val="24"/>
        </w:rPr>
        <w:t>,</w:t>
      </w:r>
      <w:r w:rsidRPr="00EC77AA">
        <w:rPr>
          <w:rFonts w:ascii="Sylfaen" w:hAnsi="Sylfaen"/>
          <w:sz w:val="24"/>
          <w:szCs w:val="24"/>
        </w:rPr>
        <w:t xml:space="preserve"> այն ապրանքների ցանկ</w:t>
      </w:r>
      <w:r w:rsidR="00A372C6" w:rsidRPr="00EC77AA">
        <w:rPr>
          <w:rFonts w:ascii="Sylfaen" w:hAnsi="Sylfaen"/>
          <w:sz w:val="24"/>
          <w:szCs w:val="24"/>
        </w:rPr>
        <w:t>ի</w:t>
      </w:r>
      <w:r w:rsidRPr="00EC77AA">
        <w:rPr>
          <w:rFonts w:ascii="Sylfaen" w:hAnsi="Sylfaen"/>
          <w:sz w:val="24"/>
          <w:szCs w:val="24"/>
        </w:rPr>
        <w:t xml:space="preserve"> (ցանկեր</w:t>
      </w:r>
      <w:r w:rsidR="00A372C6" w:rsidRPr="00EC77AA">
        <w:rPr>
          <w:rFonts w:ascii="Sylfaen" w:hAnsi="Sylfaen"/>
          <w:sz w:val="24"/>
          <w:szCs w:val="24"/>
        </w:rPr>
        <w:t>ի</w:t>
      </w:r>
      <w:r w:rsidRPr="00EC77AA">
        <w:rPr>
          <w:rFonts w:ascii="Sylfaen" w:hAnsi="Sylfaen"/>
          <w:sz w:val="24"/>
          <w:szCs w:val="24"/>
        </w:rPr>
        <w:t>) սահման</w:t>
      </w:r>
      <w:r w:rsidR="00A372C6" w:rsidRPr="00EC77AA">
        <w:rPr>
          <w:rFonts w:ascii="Sylfaen" w:hAnsi="Sylfaen"/>
          <w:sz w:val="24"/>
          <w:szCs w:val="24"/>
        </w:rPr>
        <w:t>ում</w:t>
      </w:r>
      <w:r w:rsidRPr="00EC77AA">
        <w:rPr>
          <w:rFonts w:ascii="Sylfaen" w:hAnsi="Sylfaen"/>
          <w:sz w:val="24"/>
          <w:szCs w:val="24"/>
        </w:rPr>
        <w:t>ը, որոնք</w:t>
      </w:r>
      <w:r w:rsidR="00B06B71" w:rsidRPr="00EC77AA">
        <w:rPr>
          <w:rFonts w:ascii="Sylfaen" w:hAnsi="Sylfaen"/>
          <w:sz w:val="24"/>
          <w:szCs w:val="24"/>
        </w:rPr>
        <w:t>,</w:t>
      </w:r>
      <w:r w:rsidRPr="00EC77AA">
        <w:rPr>
          <w:rFonts w:ascii="Sylfaen" w:hAnsi="Sylfaen"/>
          <w:sz w:val="24"/>
          <w:szCs w:val="24"/>
        </w:rPr>
        <w:t xml:space="preserve"> «</w:t>
      </w:r>
      <w:r w:rsidR="00F86E09" w:rsidRPr="00EC77AA">
        <w:rPr>
          <w:rFonts w:ascii="Sylfaen" w:hAnsi="Sylfaen"/>
          <w:sz w:val="24"/>
          <w:szCs w:val="24"/>
        </w:rPr>
        <w:t>բ</w:t>
      </w:r>
      <w:r w:rsidRPr="00EC77AA">
        <w:rPr>
          <w:rFonts w:ascii="Sylfaen" w:hAnsi="Sylfaen"/>
          <w:sz w:val="24"/>
          <w:szCs w:val="24"/>
        </w:rPr>
        <w:t>ացթողում՝ ներքին սպառման համար» մաքսային ընթացակարգին համապատասխան, Միության ապրանքների կարգավիճակ</w:t>
      </w:r>
      <w:r w:rsidR="00B06B71" w:rsidRPr="00EC77AA">
        <w:rPr>
          <w:rFonts w:ascii="Sylfaen" w:hAnsi="Sylfaen"/>
          <w:sz w:val="24"/>
          <w:szCs w:val="24"/>
        </w:rPr>
        <w:t xml:space="preserve"> են ձեռք բերում</w:t>
      </w:r>
      <w:r w:rsidRPr="00EC77AA">
        <w:rPr>
          <w:rFonts w:ascii="Sylfaen" w:hAnsi="Sylfaen"/>
          <w:sz w:val="24"/>
          <w:szCs w:val="24"/>
        </w:rPr>
        <w:t xml:space="preserve"> ապրանքների բացթողման օրվանից 5</w:t>
      </w:r>
      <w:r w:rsidR="00AB1B3F">
        <w:rPr>
          <w:rFonts w:ascii="Sylfaen" w:hAnsi="Sylfaen"/>
          <w:sz w:val="24"/>
          <w:szCs w:val="24"/>
        </w:rPr>
        <w:t> </w:t>
      </w:r>
      <w:r w:rsidRPr="00EC77AA">
        <w:rPr>
          <w:rFonts w:ascii="Sylfaen" w:hAnsi="Sylfaen"/>
          <w:sz w:val="24"/>
          <w:szCs w:val="24"/>
        </w:rPr>
        <w:t>տարին լրանալուց կամ ավելի երկար ժամկետը լրանալուց հետո, ինչպես նաեւ այդպիսի ավելի երկար ժամկետ</w:t>
      </w:r>
      <w:r w:rsidR="00A372C6" w:rsidRPr="00EC77AA">
        <w:rPr>
          <w:rFonts w:ascii="Sylfaen" w:hAnsi="Sylfaen"/>
          <w:sz w:val="24"/>
          <w:szCs w:val="24"/>
        </w:rPr>
        <w:t>ի</w:t>
      </w:r>
      <w:r w:rsidRPr="00EC77AA">
        <w:rPr>
          <w:rFonts w:ascii="Sylfaen" w:hAnsi="Sylfaen"/>
          <w:sz w:val="24"/>
          <w:szCs w:val="24"/>
        </w:rPr>
        <w:t xml:space="preserve"> սահման</w:t>
      </w:r>
      <w:r w:rsidR="00A372C6" w:rsidRPr="00EC77AA">
        <w:rPr>
          <w:rFonts w:ascii="Sylfaen" w:hAnsi="Sylfaen"/>
          <w:sz w:val="24"/>
          <w:szCs w:val="24"/>
        </w:rPr>
        <w:t>ում</w:t>
      </w:r>
      <w:r w:rsidRPr="00EC77AA">
        <w:rPr>
          <w:rFonts w:ascii="Sylfaen" w:hAnsi="Sylfaen"/>
          <w:sz w:val="24"/>
          <w:szCs w:val="24"/>
        </w:rPr>
        <w:t>ը:</w:t>
      </w:r>
    </w:p>
    <w:p w:rsidR="00E200BB" w:rsidRPr="00EC77AA" w:rsidRDefault="007E2BB4" w:rsidP="008356D1">
      <w:pPr>
        <w:pStyle w:val="Bodytext20"/>
        <w:shd w:val="clear" w:color="auto" w:fill="auto"/>
        <w:tabs>
          <w:tab w:val="left" w:pos="1276"/>
        </w:tabs>
        <w:spacing w:before="0" w:after="160" w:line="346"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27</w:t>
      </w:r>
      <w:r w:rsidRPr="00EC77AA">
        <w:rPr>
          <w:rFonts w:ascii="Sylfaen" w:hAnsi="Sylfaen"/>
          <w:sz w:val="24"/>
          <w:szCs w:val="24"/>
        </w:rPr>
        <w:t>.</w:t>
      </w:r>
      <w:r w:rsidR="008356D1">
        <w:rPr>
          <w:rFonts w:ascii="Sylfaen" w:hAnsi="Sylfaen"/>
          <w:sz w:val="24"/>
          <w:szCs w:val="24"/>
        </w:rPr>
        <w:tab/>
      </w:r>
      <w:r w:rsidRPr="00EC77AA">
        <w:rPr>
          <w:rFonts w:ascii="Sylfaen" w:hAnsi="Sylfaen"/>
          <w:sz w:val="24"/>
          <w:szCs w:val="24"/>
        </w:rPr>
        <w:t>Այն հանգամանքներ</w:t>
      </w:r>
      <w:r w:rsidR="00A166FE" w:rsidRPr="00EC77AA">
        <w:rPr>
          <w:rFonts w:ascii="Sylfaen" w:hAnsi="Sylfaen"/>
          <w:sz w:val="24"/>
          <w:szCs w:val="24"/>
        </w:rPr>
        <w:t>ի սահմանումը</w:t>
      </w:r>
      <w:r w:rsidRPr="00EC77AA">
        <w:rPr>
          <w:rFonts w:ascii="Sylfaen" w:hAnsi="Sylfaen"/>
          <w:sz w:val="24"/>
          <w:szCs w:val="24"/>
        </w:rPr>
        <w:t xml:space="preserve">, որոնց </w:t>
      </w:r>
      <w:r w:rsidR="00A372C6" w:rsidRPr="00EC77AA">
        <w:rPr>
          <w:rFonts w:ascii="Sylfaen" w:hAnsi="Sylfaen"/>
          <w:sz w:val="24"/>
          <w:szCs w:val="24"/>
        </w:rPr>
        <w:t xml:space="preserve">ժամանակ </w:t>
      </w:r>
      <w:r w:rsidRPr="00EC77AA">
        <w:rPr>
          <w:rFonts w:ascii="Sylfaen" w:hAnsi="Sylfaen"/>
          <w:sz w:val="24"/>
          <w:szCs w:val="24"/>
        </w:rPr>
        <w:t xml:space="preserve">մաքսատուրքերը, հարկերը, հատուկ, հակագնագցման, փոխհատուցման տուրքերը վճարելու պարտավորությունը դադարեցվում է այն դեպքերում, երբ անձնական օգտագործման միեւնույն ապրանքների համար մաքսատուրքերը, հարկերը, հատուկ, հակագնագցման, փոխհատուցման տուրքերը վճարելու պարտավորությունը տարբեր անձանց համար առաջացել է տարբեր </w:t>
      </w:r>
      <w:r w:rsidRPr="00EC77AA">
        <w:rPr>
          <w:rFonts w:ascii="Sylfaen" w:hAnsi="Sylfaen"/>
          <w:sz w:val="24"/>
          <w:szCs w:val="24"/>
        </w:rPr>
        <w:lastRenderedPageBreak/>
        <w:t>հանգամանքներում եւ (կամ) բազմիցս, ինչպես նաեւ այդպիսի հանգամանքներ</w:t>
      </w:r>
      <w:r w:rsidR="00820C67" w:rsidRPr="00EC77AA">
        <w:rPr>
          <w:rFonts w:ascii="Sylfaen" w:hAnsi="Sylfaen"/>
          <w:sz w:val="24"/>
          <w:szCs w:val="24"/>
        </w:rPr>
        <w:t>ի</w:t>
      </w:r>
      <w:r w:rsidRPr="00EC77AA">
        <w:rPr>
          <w:rFonts w:ascii="Sylfaen" w:hAnsi="Sylfaen"/>
          <w:sz w:val="24"/>
          <w:szCs w:val="24"/>
        </w:rPr>
        <w:t xml:space="preserve"> ի հայտ գալը հաստատելու </w:t>
      </w:r>
      <w:r w:rsidR="00820C67" w:rsidRPr="00EC77AA">
        <w:rPr>
          <w:rFonts w:ascii="Sylfaen" w:hAnsi="Sylfaen"/>
          <w:sz w:val="24"/>
          <w:szCs w:val="24"/>
        </w:rPr>
        <w:t xml:space="preserve">վերաբերյալ </w:t>
      </w:r>
      <w:r w:rsidRPr="00EC77AA">
        <w:rPr>
          <w:rFonts w:ascii="Sylfaen" w:hAnsi="Sylfaen"/>
          <w:sz w:val="24"/>
          <w:szCs w:val="24"/>
        </w:rPr>
        <w:t>անդամ պետությունների մաքսային մարմինների փոխգործակցության կարգ</w:t>
      </w:r>
      <w:r w:rsidR="00A166FE" w:rsidRPr="00EC77AA">
        <w:rPr>
          <w:rFonts w:ascii="Sylfaen" w:hAnsi="Sylfaen"/>
          <w:sz w:val="24"/>
          <w:szCs w:val="24"/>
        </w:rPr>
        <w:t>ի</w:t>
      </w:r>
      <w:r w:rsidRPr="00EC77AA">
        <w:rPr>
          <w:rFonts w:ascii="Sylfaen" w:hAnsi="Sylfaen"/>
          <w:sz w:val="24"/>
          <w:szCs w:val="24"/>
        </w:rPr>
        <w:t xml:space="preserve"> սահման</w:t>
      </w:r>
      <w:r w:rsidR="00A166FE" w:rsidRPr="00EC77AA">
        <w:rPr>
          <w:rFonts w:ascii="Sylfaen" w:hAnsi="Sylfaen"/>
          <w:sz w:val="24"/>
          <w:szCs w:val="24"/>
        </w:rPr>
        <w:t>ում</w:t>
      </w:r>
      <w:r w:rsidRPr="00EC77AA">
        <w:rPr>
          <w:rFonts w:ascii="Sylfaen" w:hAnsi="Sylfaen"/>
          <w:sz w:val="24"/>
          <w:szCs w:val="24"/>
        </w:rPr>
        <w:t>ը:</w:t>
      </w:r>
    </w:p>
    <w:p w:rsidR="00E200BB" w:rsidRPr="00EC77AA" w:rsidRDefault="007E2BB4" w:rsidP="005478BB">
      <w:pPr>
        <w:pStyle w:val="Bodytext20"/>
        <w:shd w:val="clear" w:color="auto" w:fill="auto"/>
        <w:tabs>
          <w:tab w:val="left" w:pos="1276"/>
        </w:tabs>
        <w:spacing w:before="0" w:after="160" w:line="346"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28</w:t>
      </w:r>
      <w:r w:rsidRPr="00EC77AA">
        <w:rPr>
          <w:rFonts w:ascii="Sylfaen" w:hAnsi="Sylfaen"/>
          <w:sz w:val="24"/>
          <w:szCs w:val="24"/>
        </w:rPr>
        <w:t>.</w:t>
      </w:r>
      <w:r w:rsidR="00850B8B">
        <w:rPr>
          <w:rFonts w:ascii="Sylfaen" w:hAnsi="Sylfaen"/>
          <w:sz w:val="24"/>
          <w:szCs w:val="24"/>
        </w:rPr>
        <w:tab/>
      </w:r>
      <w:r w:rsidRPr="00EC77AA">
        <w:rPr>
          <w:rFonts w:ascii="Sylfaen" w:hAnsi="Sylfaen"/>
          <w:sz w:val="24"/>
          <w:szCs w:val="24"/>
        </w:rPr>
        <w:t>Մաքսատուրքերի, հարկերի, հատուկ, հակագնագցման, փոխհատուցման տուրքերի վճարման պարտավորությունը կատարելու առանձնահատկություններ</w:t>
      </w:r>
      <w:r w:rsidR="00820C67" w:rsidRPr="00EC77AA">
        <w:rPr>
          <w:rFonts w:ascii="Sylfaen" w:hAnsi="Sylfaen"/>
          <w:sz w:val="24"/>
          <w:szCs w:val="24"/>
        </w:rPr>
        <w:t>ի</w:t>
      </w:r>
      <w:r w:rsidRPr="00EC77AA">
        <w:rPr>
          <w:rFonts w:ascii="Sylfaen" w:hAnsi="Sylfaen"/>
          <w:sz w:val="24"/>
          <w:szCs w:val="24"/>
        </w:rPr>
        <w:t xml:space="preserve"> սահման</w:t>
      </w:r>
      <w:r w:rsidR="00A166FE" w:rsidRPr="00EC77AA">
        <w:rPr>
          <w:rFonts w:ascii="Sylfaen" w:hAnsi="Sylfaen"/>
          <w:sz w:val="24"/>
          <w:szCs w:val="24"/>
        </w:rPr>
        <w:t>ում</w:t>
      </w:r>
      <w:r w:rsidR="00820C67" w:rsidRPr="00EC77AA">
        <w:rPr>
          <w:rFonts w:ascii="Sylfaen" w:hAnsi="Sylfaen"/>
          <w:sz w:val="24"/>
          <w:szCs w:val="24"/>
        </w:rPr>
        <w:t>ն</w:t>
      </w:r>
      <w:r w:rsidRPr="00EC77AA">
        <w:rPr>
          <w:rFonts w:ascii="Sylfaen" w:hAnsi="Sylfaen"/>
          <w:sz w:val="24"/>
          <w:szCs w:val="24"/>
        </w:rPr>
        <w:t xml:space="preserve"> այն դեպքերում, երբ միեւնույն ապրանքների համար մաքսատուրքերի, հարկերի, հատուկ, հակագնագցման, փոխհատուցման տուրքերի վճարման պարտավորությունն առաջացել է տարբեր անձանց մոտ</w:t>
      </w:r>
      <w:r w:rsidR="00820C67" w:rsidRPr="00EC77AA">
        <w:rPr>
          <w:rFonts w:ascii="Sylfaen" w:hAnsi="Sylfaen"/>
          <w:sz w:val="24"/>
          <w:szCs w:val="24"/>
        </w:rPr>
        <w:t>,</w:t>
      </w:r>
      <w:r w:rsidRPr="00EC77AA">
        <w:rPr>
          <w:rFonts w:ascii="Sylfaen" w:hAnsi="Sylfaen"/>
          <w:sz w:val="24"/>
          <w:szCs w:val="24"/>
        </w:rPr>
        <w:t xml:space="preserve"> տարբեր հանգամանքներում եւ (կամ) բազմիցս։</w:t>
      </w:r>
    </w:p>
    <w:p w:rsidR="00E200BB" w:rsidRPr="00EC77AA" w:rsidRDefault="007E2BB4" w:rsidP="005478BB">
      <w:pPr>
        <w:pStyle w:val="Bodytext20"/>
        <w:shd w:val="clear" w:color="auto" w:fill="auto"/>
        <w:tabs>
          <w:tab w:val="left" w:pos="1276"/>
        </w:tabs>
        <w:spacing w:before="0" w:after="160" w:line="346"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29</w:t>
      </w:r>
      <w:r w:rsidRPr="00EC77AA">
        <w:rPr>
          <w:rFonts w:ascii="Sylfaen" w:hAnsi="Sylfaen"/>
          <w:sz w:val="24"/>
          <w:szCs w:val="24"/>
        </w:rPr>
        <w:t>.</w:t>
      </w:r>
      <w:r w:rsidR="00850B8B">
        <w:rPr>
          <w:rFonts w:ascii="Sylfaen" w:hAnsi="Sylfaen"/>
          <w:sz w:val="24"/>
          <w:szCs w:val="24"/>
        </w:rPr>
        <w:tab/>
      </w:r>
      <w:r w:rsidRPr="00EC77AA">
        <w:rPr>
          <w:rFonts w:ascii="Sylfaen" w:hAnsi="Sylfaen"/>
          <w:sz w:val="24"/>
          <w:szCs w:val="24"/>
        </w:rPr>
        <w:t>Միության մաքսային օրենսգրքով նախատեսված պարզեցված ընթացակարգերից բացի` լիազորված տնտեսական օպերատորներին տրամադրվող հատուկ պարզեցված ընթացակարգեր</w:t>
      </w:r>
      <w:r w:rsidR="00A166FE" w:rsidRPr="00EC77AA">
        <w:rPr>
          <w:rFonts w:ascii="Sylfaen" w:hAnsi="Sylfaen"/>
          <w:sz w:val="24"/>
          <w:szCs w:val="24"/>
        </w:rPr>
        <w:t>ի</w:t>
      </w:r>
      <w:r w:rsidRPr="00EC77AA">
        <w:rPr>
          <w:rFonts w:ascii="Sylfaen" w:hAnsi="Sylfaen"/>
          <w:sz w:val="24"/>
          <w:szCs w:val="24"/>
        </w:rPr>
        <w:t xml:space="preserve"> սահման</w:t>
      </w:r>
      <w:r w:rsidR="00A166FE" w:rsidRPr="00EC77AA">
        <w:rPr>
          <w:rFonts w:ascii="Sylfaen" w:hAnsi="Sylfaen"/>
          <w:sz w:val="24"/>
          <w:szCs w:val="24"/>
        </w:rPr>
        <w:t>ում</w:t>
      </w:r>
      <w:r w:rsidRPr="00EC77AA">
        <w:rPr>
          <w:rFonts w:ascii="Sylfaen" w:hAnsi="Sylfaen"/>
          <w:sz w:val="24"/>
          <w:szCs w:val="24"/>
        </w:rPr>
        <w:t xml:space="preserve">ը: </w:t>
      </w:r>
    </w:p>
    <w:p w:rsidR="00E200BB" w:rsidRPr="00EC77AA" w:rsidRDefault="007E2BB4" w:rsidP="005478BB">
      <w:pPr>
        <w:pStyle w:val="Bodytext20"/>
        <w:shd w:val="clear" w:color="auto" w:fill="auto"/>
        <w:tabs>
          <w:tab w:val="left" w:pos="1276"/>
        </w:tabs>
        <w:spacing w:before="0" w:after="160" w:line="346" w:lineRule="auto"/>
        <w:ind w:firstLine="567"/>
        <w:rPr>
          <w:rFonts w:ascii="Sylfaen" w:hAnsi="Sylfaen"/>
          <w:sz w:val="24"/>
          <w:szCs w:val="24"/>
        </w:rPr>
      </w:pPr>
      <w:r w:rsidRPr="00EC77AA">
        <w:rPr>
          <w:rFonts w:ascii="Sylfaen" w:hAnsi="Sylfaen"/>
          <w:sz w:val="24"/>
          <w:szCs w:val="24"/>
        </w:rPr>
        <w:t>129</w:t>
      </w:r>
      <w:r w:rsidRPr="00EC77AA">
        <w:rPr>
          <w:rFonts w:ascii="Sylfaen" w:hAnsi="Sylfaen"/>
          <w:sz w:val="24"/>
          <w:szCs w:val="24"/>
          <w:vertAlign w:val="superscript"/>
        </w:rPr>
        <w:t>30</w:t>
      </w:r>
      <w:r w:rsidRPr="00EC77AA">
        <w:rPr>
          <w:rFonts w:ascii="Sylfaen" w:hAnsi="Sylfaen"/>
          <w:sz w:val="24"/>
          <w:szCs w:val="24"/>
        </w:rPr>
        <w:t>.</w:t>
      </w:r>
      <w:r w:rsidR="00850B8B">
        <w:rPr>
          <w:rFonts w:ascii="Sylfaen" w:hAnsi="Sylfaen"/>
          <w:sz w:val="24"/>
          <w:szCs w:val="24"/>
        </w:rPr>
        <w:tab/>
      </w:r>
      <w:r w:rsidRPr="00EC77AA">
        <w:rPr>
          <w:rFonts w:ascii="Sylfaen" w:hAnsi="Sylfaen"/>
          <w:sz w:val="24"/>
          <w:szCs w:val="24"/>
        </w:rPr>
        <w:t>Միության մաքսային սահմանով ապրանքների եւ տրանսպորտային միջոցների տեղափոխման մասին այն տեղեկությունների կազմ</w:t>
      </w:r>
      <w:r w:rsidR="00A166FE" w:rsidRPr="00EC77AA">
        <w:rPr>
          <w:rFonts w:ascii="Sylfaen" w:hAnsi="Sylfaen"/>
          <w:sz w:val="24"/>
          <w:szCs w:val="24"/>
        </w:rPr>
        <w:t>ի</w:t>
      </w:r>
      <w:r w:rsidRPr="00EC77AA">
        <w:rPr>
          <w:rFonts w:ascii="Sylfaen" w:hAnsi="Sylfaen"/>
          <w:sz w:val="24"/>
          <w:szCs w:val="24"/>
        </w:rPr>
        <w:t xml:space="preserve"> սահման</w:t>
      </w:r>
      <w:r w:rsidR="00A166FE" w:rsidRPr="00EC77AA">
        <w:rPr>
          <w:rFonts w:ascii="Sylfaen" w:hAnsi="Sylfaen"/>
          <w:sz w:val="24"/>
          <w:szCs w:val="24"/>
        </w:rPr>
        <w:t>ում</w:t>
      </w:r>
      <w:r w:rsidRPr="00EC77AA">
        <w:rPr>
          <w:rFonts w:ascii="Sylfaen" w:hAnsi="Sylfaen"/>
          <w:sz w:val="24"/>
          <w:szCs w:val="24"/>
        </w:rPr>
        <w:t>ը, որոնք տրամադրվում են անդամ պետությունների մաքսային մարմինների կողմից</w:t>
      </w:r>
      <w:r w:rsidR="00820C67" w:rsidRPr="00EC77AA">
        <w:rPr>
          <w:rFonts w:ascii="Sylfaen" w:hAnsi="Sylfaen"/>
          <w:sz w:val="24"/>
          <w:szCs w:val="24"/>
        </w:rPr>
        <w:t>՝</w:t>
      </w:r>
      <w:r w:rsidRPr="00EC77AA">
        <w:rPr>
          <w:rFonts w:ascii="Sylfaen" w:hAnsi="Sylfaen"/>
          <w:sz w:val="24"/>
          <w:szCs w:val="24"/>
        </w:rPr>
        <w:t xml:space="preserve"> Միության մաքսային սահմանով ապրանքների տեղափոխման վայրերում մաքսային ենթակառուցվածքների</w:t>
      </w:r>
      <w:r w:rsidR="00F135F6" w:rsidRPr="00EC77AA">
        <w:rPr>
          <w:rFonts w:ascii="Sylfaen" w:hAnsi="Sylfaen"/>
          <w:sz w:val="24"/>
          <w:szCs w:val="24"/>
        </w:rPr>
        <w:t xml:space="preserve"> </w:t>
      </w:r>
      <w:r w:rsidRPr="00EC77AA">
        <w:rPr>
          <w:rFonts w:ascii="Sylfaen" w:hAnsi="Sylfaen"/>
          <w:sz w:val="24"/>
          <w:szCs w:val="24"/>
        </w:rPr>
        <w:t xml:space="preserve">վիճակի, զարգացման դինամիկայի եւ միտումների` Հանձնաժողովի կողմից վերլուծություն անցկացնելու </w:t>
      </w:r>
      <w:r w:rsidR="00820C67" w:rsidRPr="00EC77AA">
        <w:rPr>
          <w:rFonts w:ascii="Sylfaen" w:hAnsi="Sylfaen"/>
          <w:sz w:val="24"/>
          <w:szCs w:val="24"/>
        </w:rPr>
        <w:t>համար</w:t>
      </w:r>
      <w:r w:rsidRPr="00EC77AA">
        <w:rPr>
          <w:rFonts w:ascii="Sylfaen" w:hAnsi="Sylfaen"/>
          <w:sz w:val="24"/>
          <w:szCs w:val="24"/>
        </w:rPr>
        <w:t xml:space="preserve">:»: </w:t>
      </w:r>
    </w:p>
    <w:p w:rsidR="00E200BB" w:rsidRPr="00EC77AA" w:rsidRDefault="007E2BB4" w:rsidP="005478BB">
      <w:pPr>
        <w:pStyle w:val="Bodytext20"/>
        <w:shd w:val="clear" w:color="auto" w:fill="auto"/>
        <w:tabs>
          <w:tab w:val="left" w:pos="1134"/>
        </w:tabs>
        <w:spacing w:before="0" w:after="160" w:line="346" w:lineRule="auto"/>
        <w:ind w:firstLine="567"/>
        <w:rPr>
          <w:rFonts w:ascii="Sylfaen" w:hAnsi="Sylfaen"/>
          <w:sz w:val="24"/>
          <w:szCs w:val="24"/>
        </w:rPr>
      </w:pPr>
      <w:r w:rsidRPr="00EC77AA">
        <w:rPr>
          <w:rFonts w:ascii="Sylfaen" w:hAnsi="Sylfaen"/>
          <w:sz w:val="24"/>
          <w:szCs w:val="24"/>
        </w:rPr>
        <w:t>2.</w:t>
      </w:r>
      <w:r w:rsidR="00850B8B">
        <w:rPr>
          <w:rFonts w:ascii="Sylfaen" w:hAnsi="Sylfaen"/>
          <w:sz w:val="24"/>
          <w:szCs w:val="24"/>
        </w:rPr>
        <w:tab/>
      </w:r>
      <w:r w:rsidRPr="00EC77AA">
        <w:rPr>
          <w:rFonts w:ascii="Sylfaen" w:hAnsi="Sylfaen"/>
          <w:sz w:val="24"/>
          <w:szCs w:val="24"/>
        </w:rPr>
        <w:t xml:space="preserve">Նշված </w:t>
      </w:r>
      <w:r w:rsidR="007607CC" w:rsidRPr="00EC77AA">
        <w:rPr>
          <w:rFonts w:ascii="Sylfaen" w:hAnsi="Sylfaen"/>
          <w:sz w:val="24"/>
          <w:szCs w:val="24"/>
        </w:rPr>
        <w:t>կ</w:t>
      </w:r>
      <w:r w:rsidRPr="00EC77AA">
        <w:rPr>
          <w:rFonts w:ascii="Sylfaen" w:hAnsi="Sylfaen"/>
          <w:sz w:val="24"/>
          <w:szCs w:val="24"/>
        </w:rPr>
        <w:t xml:space="preserve">անոնակարգի </w:t>
      </w:r>
      <w:r w:rsidR="007607CC" w:rsidRPr="00EC77AA">
        <w:rPr>
          <w:rFonts w:ascii="Sylfaen" w:hAnsi="Sylfaen"/>
          <w:sz w:val="24"/>
          <w:szCs w:val="24"/>
        </w:rPr>
        <w:t>թիվ 2</w:t>
      </w:r>
      <w:r w:rsidRPr="00EC77AA">
        <w:rPr>
          <w:rFonts w:ascii="Sylfaen" w:hAnsi="Sylfaen"/>
          <w:sz w:val="24"/>
          <w:szCs w:val="24"/>
        </w:rPr>
        <w:t xml:space="preserve"> հավելվածը լրացնել հետեւյալ բովանդակությամբ 33-44-րդ կետերով</w:t>
      </w:r>
      <w:r w:rsidR="00F86E09" w:rsidRPr="00EC77AA">
        <w:rPr>
          <w:rFonts w:ascii="Sylfaen" w:hAnsi="Sylfaen"/>
          <w:sz w:val="24"/>
          <w:szCs w:val="24"/>
        </w:rPr>
        <w:t>.</w:t>
      </w:r>
    </w:p>
    <w:p w:rsidR="00E200BB" w:rsidRPr="00EC77AA" w:rsidRDefault="007E2BB4" w:rsidP="005478BB">
      <w:pPr>
        <w:pStyle w:val="Bodytext20"/>
        <w:shd w:val="clear" w:color="auto" w:fill="auto"/>
        <w:tabs>
          <w:tab w:val="left" w:pos="1134"/>
        </w:tabs>
        <w:spacing w:before="0" w:after="160" w:line="346" w:lineRule="auto"/>
        <w:ind w:firstLine="567"/>
        <w:rPr>
          <w:rFonts w:ascii="Sylfaen" w:hAnsi="Sylfaen"/>
          <w:sz w:val="24"/>
          <w:szCs w:val="24"/>
        </w:rPr>
      </w:pPr>
      <w:r w:rsidRPr="00EC77AA">
        <w:rPr>
          <w:rFonts w:ascii="Sylfaen" w:hAnsi="Sylfaen"/>
          <w:sz w:val="24"/>
          <w:szCs w:val="24"/>
        </w:rPr>
        <w:t>«33.</w:t>
      </w:r>
      <w:r w:rsidR="00850B8B">
        <w:rPr>
          <w:rFonts w:ascii="Sylfaen" w:hAnsi="Sylfaen"/>
          <w:sz w:val="24"/>
          <w:szCs w:val="24"/>
        </w:rPr>
        <w:tab/>
      </w:r>
      <w:r w:rsidRPr="00EC77AA">
        <w:rPr>
          <w:rFonts w:ascii="Sylfaen" w:hAnsi="Sylfaen"/>
          <w:sz w:val="24"/>
          <w:szCs w:val="24"/>
        </w:rPr>
        <w:t>Ապրանքների փոխադրում (տրանսպորտային փոխադրում) իրականացնող տրանսպորտային միջոցի տեսակից կախված` նախնական տեղեկատվության կազմ</w:t>
      </w:r>
      <w:r w:rsidR="00A166FE" w:rsidRPr="00EC77AA">
        <w:rPr>
          <w:rFonts w:ascii="Sylfaen" w:hAnsi="Sylfaen"/>
          <w:sz w:val="24"/>
          <w:szCs w:val="24"/>
        </w:rPr>
        <w:t>ի</w:t>
      </w:r>
      <w:r w:rsidRPr="00EC77AA">
        <w:rPr>
          <w:rFonts w:ascii="Sylfaen" w:hAnsi="Sylfaen"/>
          <w:sz w:val="24"/>
          <w:szCs w:val="24"/>
        </w:rPr>
        <w:t>, նախնական տեղեկատվություն տրամադրելու կարգ</w:t>
      </w:r>
      <w:r w:rsidR="00A166FE" w:rsidRPr="00EC77AA">
        <w:rPr>
          <w:rFonts w:ascii="Sylfaen" w:hAnsi="Sylfaen"/>
          <w:sz w:val="24"/>
          <w:szCs w:val="24"/>
        </w:rPr>
        <w:t>ի</w:t>
      </w:r>
      <w:r w:rsidRPr="00EC77AA">
        <w:rPr>
          <w:rFonts w:ascii="Sylfaen" w:hAnsi="Sylfaen"/>
          <w:sz w:val="24"/>
          <w:szCs w:val="24"/>
        </w:rPr>
        <w:t xml:space="preserve"> եւ ժամկետներ</w:t>
      </w:r>
      <w:r w:rsidR="00A166FE" w:rsidRPr="00EC77AA">
        <w:rPr>
          <w:rFonts w:ascii="Sylfaen" w:hAnsi="Sylfaen"/>
          <w:sz w:val="24"/>
          <w:szCs w:val="24"/>
        </w:rPr>
        <w:t>ի</w:t>
      </w:r>
      <w:r w:rsidRPr="00EC77AA">
        <w:rPr>
          <w:rFonts w:ascii="Sylfaen" w:hAnsi="Sylfaen"/>
          <w:sz w:val="24"/>
          <w:szCs w:val="24"/>
        </w:rPr>
        <w:t>, անդամ պետությունների մաքսային մարմիններին նախնական տեղեկատվություն տրամադրելու պարտավորություն կամ իրավունք ունեցող անձանց եւ անդամ պետությունների մաքսային մարմինների կողմից այդ տեղեկատվության օգտագործման նպատակներ</w:t>
      </w:r>
      <w:r w:rsidR="00A166FE" w:rsidRPr="00EC77AA">
        <w:rPr>
          <w:rFonts w:ascii="Sylfaen" w:hAnsi="Sylfaen"/>
          <w:sz w:val="24"/>
          <w:szCs w:val="24"/>
        </w:rPr>
        <w:t>ի</w:t>
      </w:r>
      <w:r w:rsidRPr="00EC77AA">
        <w:rPr>
          <w:rFonts w:ascii="Sylfaen" w:hAnsi="Sylfaen"/>
          <w:sz w:val="24"/>
          <w:szCs w:val="24"/>
        </w:rPr>
        <w:t xml:space="preserve"> սահման</w:t>
      </w:r>
      <w:r w:rsidR="00A166FE" w:rsidRPr="00EC77AA">
        <w:rPr>
          <w:rFonts w:ascii="Sylfaen" w:hAnsi="Sylfaen"/>
          <w:sz w:val="24"/>
          <w:szCs w:val="24"/>
        </w:rPr>
        <w:t>ում</w:t>
      </w:r>
      <w:r w:rsidRPr="00EC77AA">
        <w:rPr>
          <w:rFonts w:ascii="Sylfaen" w:hAnsi="Sylfaen"/>
          <w:sz w:val="24"/>
          <w:szCs w:val="24"/>
        </w:rPr>
        <w:t xml:space="preserve">ը: </w:t>
      </w:r>
    </w:p>
    <w:p w:rsidR="00E200BB" w:rsidRPr="00EC77AA" w:rsidRDefault="005811B6" w:rsidP="00F66AF1">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34.</w:t>
      </w:r>
      <w:r w:rsidR="00F66AF1">
        <w:rPr>
          <w:rFonts w:ascii="Sylfaen" w:hAnsi="Sylfaen"/>
          <w:sz w:val="24"/>
          <w:szCs w:val="24"/>
        </w:rPr>
        <w:tab/>
      </w:r>
      <w:r w:rsidRPr="00EC77AA">
        <w:rPr>
          <w:rFonts w:ascii="Sylfaen" w:hAnsi="Sylfaen"/>
          <w:sz w:val="24"/>
          <w:szCs w:val="24"/>
        </w:rPr>
        <w:t xml:space="preserve">Միության մաքսային սահմանով ապրանքների տեղափոխման </w:t>
      </w:r>
      <w:r w:rsidRPr="00EC77AA">
        <w:rPr>
          <w:rFonts w:ascii="Sylfaen" w:hAnsi="Sylfaen"/>
          <w:sz w:val="24"/>
          <w:szCs w:val="24"/>
        </w:rPr>
        <w:lastRenderedPageBreak/>
        <w:t>վայրերում տեղակայված մաքսային ենթակառուցվածքների տարրերի՝ հարմարություններով ապահովվածությանը եւ տեխնիկական հագեցվածությանը ներկայացվող տիպային պահանջներ</w:t>
      </w:r>
      <w:r w:rsidR="00A166FE" w:rsidRPr="00EC77AA">
        <w:rPr>
          <w:rFonts w:ascii="Sylfaen" w:hAnsi="Sylfaen"/>
          <w:sz w:val="24"/>
          <w:szCs w:val="24"/>
        </w:rPr>
        <w:t>ի</w:t>
      </w:r>
      <w:r w:rsidRPr="00EC77AA">
        <w:rPr>
          <w:rFonts w:ascii="Sylfaen" w:hAnsi="Sylfaen"/>
          <w:sz w:val="24"/>
          <w:szCs w:val="24"/>
        </w:rPr>
        <w:t xml:space="preserve"> սահման</w:t>
      </w:r>
      <w:r w:rsidR="00A166FE" w:rsidRPr="00EC77AA">
        <w:rPr>
          <w:rFonts w:ascii="Sylfaen" w:hAnsi="Sylfaen"/>
          <w:sz w:val="24"/>
          <w:szCs w:val="24"/>
        </w:rPr>
        <w:t>ում</w:t>
      </w:r>
      <w:r w:rsidRPr="00EC77AA">
        <w:rPr>
          <w:rFonts w:ascii="Sylfaen" w:hAnsi="Sylfaen"/>
          <w:sz w:val="24"/>
          <w:szCs w:val="24"/>
        </w:rPr>
        <w:t>ը:</w:t>
      </w:r>
    </w:p>
    <w:p w:rsidR="00E200BB" w:rsidRPr="00EC77AA" w:rsidRDefault="005811B6" w:rsidP="00F66AF1">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35.</w:t>
      </w:r>
      <w:r w:rsidR="00F66AF1">
        <w:rPr>
          <w:rFonts w:ascii="Sylfaen" w:hAnsi="Sylfaen"/>
          <w:sz w:val="24"/>
          <w:szCs w:val="24"/>
        </w:rPr>
        <w:tab/>
      </w:r>
      <w:r w:rsidRPr="00EC77AA">
        <w:rPr>
          <w:rFonts w:ascii="Sylfaen" w:hAnsi="Sylfaen"/>
          <w:sz w:val="24"/>
          <w:szCs w:val="24"/>
        </w:rPr>
        <w:t>Ապրանքների հաշվառման այն համակարգին ներկայացվող տիպային պահանջներ</w:t>
      </w:r>
      <w:r w:rsidR="00A166FE" w:rsidRPr="00EC77AA">
        <w:rPr>
          <w:rFonts w:ascii="Sylfaen" w:hAnsi="Sylfaen"/>
          <w:sz w:val="24"/>
          <w:szCs w:val="24"/>
        </w:rPr>
        <w:t>ի</w:t>
      </w:r>
      <w:r w:rsidRPr="00EC77AA">
        <w:rPr>
          <w:rFonts w:ascii="Sylfaen" w:hAnsi="Sylfaen"/>
          <w:sz w:val="24"/>
          <w:szCs w:val="24"/>
        </w:rPr>
        <w:t xml:space="preserve"> սահման</w:t>
      </w:r>
      <w:r w:rsidR="00A166FE" w:rsidRPr="00EC77AA">
        <w:rPr>
          <w:rFonts w:ascii="Sylfaen" w:hAnsi="Sylfaen"/>
          <w:sz w:val="24"/>
          <w:szCs w:val="24"/>
        </w:rPr>
        <w:t>ում</w:t>
      </w:r>
      <w:r w:rsidRPr="00EC77AA">
        <w:rPr>
          <w:rFonts w:ascii="Sylfaen" w:hAnsi="Sylfaen"/>
          <w:sz w:val="24"/>
          <w:szCs w:val="24"/>
        </w:rPr>
        <w:t>ը, որը թույլ է տալիս մաքսային գործառնությունների կատարման ժամանակ անդամ պետությունների մաքսային մարմիններին ներկայացված տեղեկությունները համադրել տնտեսական գործառնությունների կատարման մասին տեղեկությունների հետ, եւ որով ապահովվում է անդամ պետությունների մաքսային մարմինների համար այդ տեղեկությունների (այդ թվում՝ հեռա</w:t>
      </w:r>
      <w:r w:rsidR="003A5E39" w:rsidRPr="00EC77AA">
        <w:rPr>
          <w:rFonts w:ascii="Sylfaen" w:hAnsi="Sylfaen"/>
          <w:sz w:val="24"/>
          <w:szCs w:val="24"/>
        </w:rPr>
        <w:t>կա</w:t>
      </w:r>
      <w:r w:rsidRPr="00EC77AA">
        <w:rPr>
          <w:rFonts w:ascii="Sylfaen" w:hAnsi="Sylfaen"/>
          <w:sz w:val="24"/>
          <w:szCs w:val="24"/>
        </w:rPr>
        <w:t>) մատչելիությունը:</w:t>
      </w:r>
    </w:p>
    <w:p w:rsidR="00E200BB" w:rsidRPr="00EC77AA" w:rsidRDefault="005811B6" w:rsidP="00F66AF1">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36.</w:t>
      </w:r>
      <w:r w:rsidR="00F66AF1">
        <w:rPr>
          <w:rFonts w:ascii="Sylfaen" w:hAnsi="Sylfaen"/>
          <w:sz w:val="24"/>
          <w:szCs w:val="24"/>
        </w:rPr>
        <w:tab/>
      </w:r>
      <w:r w:rsidRPr="00EC77AA">
        <w:rPr>
          <w:rFonts w:ascii="Sylfaen" w:hAnsi="Sylfaen"/>
          <w:sz w:val="24"/>
          <w:szCs w:val="24"/>
        </w:rPr>
        <w:t>Այն դեպքեր</w:t>
      </w:r>
      <w:r w:rsidR="00A166FE" w:rsidRPr="00EC77AA">
        <w:rPr>
          <w:rFonts w:ascii="Sylfaen" w:hAnsi="Sylfaen"/>
          <w:sz w:val="24"/>
          <w:szCs w:val="24"/>
        </w:rPr>
        <w:t>ի</w:t>
      </w:r>
      <w:r w:rsidRPr="00EC77AA">
        <w:rPr>
          <w:rFonts w:ascii="Sylfaen" w:hAnsi="Sylfaen"/>
          <w:sz w:val="24"/>
          <w:szCs w:val="24"/>
        </w:rPr>
        <w:t xml:space="preserve"> եւ (կամ) ապրանքների այն կատեգորիաներ</w:t>
      </w:r>
      <w:r w:rsidR="00A166FE" w:rsidRPr="00EC77AA">
        <w:rPr>
          <w:rFonts w:ascii="Sylfaen" w:hAnsi="Sylfaen"/>
          <w:sz w:val="24"/>
          <w:szCs w:val="24"/>
        </w:rPr>
        <w:t>ի</w:t>
      </w:r>
      <w:r w:rsidRPr="00EC77AA">
        <w:rPr>
          <w:rFonts w:ascii="Sylfaen" w:hAnsi="Sylfaen"/>
          <w:sz w:val="24"/>
          <w:szCs w:val="24"/>
        </w:rPr>
        <w:t xml:space="preserve"> սահման</w:t>
      </w:r>
      <w:r w:rsidR="00A166FE" w:rsidRPr="00EC77AA">
        <w:rPr>
          <w:rFonts w:ascii="Sylfaen" w:hAnsi="Sylfaen"/>
          <w:sz w:val="24"/>
          <w:szCs w:val="24"/>
        </w:rPr>
        <w:t>ում</w:t>
      </w:r>
      <w:r w:rsidRPr="00EC77AA">
        <w:rPr>
          <w:rFonts w:ascii="Sylfaen" w:hAnsi="Sylfaen"/>
          <w:sz w:val="24"/>
          <w:szCs w:val="24"/>
        </w:rPr>
        <w:t>ը, որոնց դեպքում եւ (կամ) որոնց նկատմամբ չեն կիրառվում առանձին հատուկ պարզեցված ընթացակարգեր:</w:t>
      </w:r>
    </w:p>
    <w:p w:rsidR="00E200BB" w:rsidRDefault="005811B6" w:rsidP="00F66AF1">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37.</w:t>
      </w:r>
      <w:r w:rsidR="00F66AF1">
        <w:rPr>
          <w:rFonts w:ascii="Sylfaen" w:hAnsi="Sylfaen"/>
          <w:sz w:val="24"/>
          <w:szCs w:val="24"/>
        </w:rPr>
        <w:tab/>
      </w:r>
      <w:r w:rsidRPr="00EC77AA">
        <w:rPr>
          <w:rFonts w:ascii="Sylfaen" w:hAnsi="Sylfaen"/>
          <w:sz w:val="24"/>
          <w:szCs w:val="24"/>
        </w:rPr>
        <w:t>Այն ապրանքների ցանկ</w:t>
      </w:r>
      <w:r w:rsidR="00A166FE" w:rsidRPr="00EC77AA">
        <w:rPr>
          <w:rFonts w:ascii="Sylfaen" w:hAnsi="Sylfaen"/>
          <w:sz w:val="24"/>
          <w:szCs w:val="24"/>
        </w:rPr>
        <w:t>ի</w:t>
      </w:r>
      <w:r w:rsidRPr="00EC77AA">
        <w:rPr>
          <w:rFonts w:ascii="Sylfaen" w:hAnsi="Sylfaen"/>
          <w:sz w:val="24"/>
          <w:szCs w:val="24"/>
        </w:rPr>
        <w:t xml:space="preserve"> սահման</w:t>
      </w:r>
      <w:r w:rsidR="00A166FE" w:rsidRPr="00EC77AA">
        <w:rPr>
          <w:rFonts w:ascii="Sylfaen" w:hAnsi="Sylfaen"/>
          <w:sz w:val="24"/>
          <w:szCs w:val="24"/>
        </w:rPr>
        <w:t>ում</w:t>
      </w:r>
      <w:r w:rsidRPr="00EC77AA">
        <w:rPr>
          <w:rFonts w:ascii="Sylfaen" w:hAnsi="Sylfaen"/>
          <w:sz w:val="24"/>
          <w:szCs w:val="24"/>
        </w:rPr>
        <w:t xml:space="preserve">ը, որոնց վերաբերյալ անդամ պետությունների մաքսային մարմինները </w:t>
      </w:r>
      <w:r w:rsidR="0044104D" w:rsidRPr="00EC77AA">
        <w:rPr>
          <w:rFonts w:ascii="Sylfaen" w:hAnsi="Sylfaen"/>
          <w:sz w:val="24"/>
          <w:szCs w:val="24"/>
        </w:rPr>
        <w:t xml:space="preserve">որոշում են </w:t>
      </w:r>
      <w:r w:rsidRPr="00EC77AA">
        <w:rPr>
          <w:rFonts w:ascii="Sylfaen" w:hAnsi="Sylfaen"/>
          <w:sz w:val="24"/>
          <w:szCs w:val="24"/>
        </w:rPr>
        <w:t xml:space="preserve">կայացնում են Միության մաքսային սահմանով չհավաքված կամ կազմատված տեսքով, այդ թվում՝ չկոմպլեկտավորված կամ անավարտ տեսքով տեղափոխվող ապրանքների </w:t>
      </w:r>
      <w:r w:rsidR="0044104D" w:rsidRPr="00EC77AA">
        <w:rPr>
          <w:rFonts w:ascii="Sylfaen" w:hAnsi="Sylfaen"/>
          <w:sz w:val="24"/>
          <w:szCs w:val="24"/>
        </w:rPr>
        <w:t xml:space="preserve">դասակարգման մասին՝ չհավաքված կամ կազմատված տեսքով, այդ թվում՝ չկոմպլեկտավորված կամ անավարտ տեսքով Միության մաքսային սահմանով տեղափոխվող ապրանքների </w:t>
      </w:r>
      <w:r w:rsidRPr="00EC77AA">
        <w:rPr>
          <w:rFonts w:ascii="Sylfaen" w:hAnsi="Sylfaen"/>
          <w:sz w:val="24"/>
          <w:szCs w:val="24"/>
        </w:rPr>
        <w:t>համար սահմանված առանձնահատկութ</w:t>
      </w:r>
      <w:r w:rsidR="0044104D" w:rsidRPr="00EC77AA">
        <w:rPr>
          <w:rFonts w:ascii="Sylfaen" w:hAnsi="Sylfaen"/>
          <w:sz w:val="24"/>
          <w:szCs w:val="24"/>
        </w:rPr>
        <w:t>յ</w:t>
      </w:r>
      <w:r w:rsidRPr="00EC77AA">
        <w:rPr>
          <w:rFonts w:ascii="Sylfaen" w:hAnsi="Sylfaen"/>
          <w:sz w:val="24"/>
          <w:szCs w:val="24"/>
        </w:rPr>
        <w:t>ուններով մաքսային հայտարարագրում իրականացնելու նպատակով:</w:t>
      </w:r>
    </w:p>
    <w:p w:rsidR="00E200BB" w:rsidRPr="00EC77AA" w:rsidRDefault="005811B6" w:rsidP="00F66AF1">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38.</w:t>
      </w:r>
      <w:r w:rsidR="00F66AF1">
        <w:rPr>
          <w:rFonts w:ascii="Sylfaen" w:hAnsi="Sylfaen"/>
          <w:sz w:val="24"/>
          <w:szCs w:val="24"/>
        </w:rPr>
        <w:tab/>
      </w:r>
      <w:r w:rsidRPr="00EC77AA">
        <w:rPr>
          <w:rFonts w:ascii="Sylfaen" w:hAnsi="Sylfaen"/>
          <w:sz w:val="24"/>
          <w:szCs w:val="24"/>
        </w:rPr>
        <w:t>Այն մաքսատուրքերի, հարկերի եւ (կամ) հատուկ, հակագնագցման, փոխհատուցման տուրքերի գումարը սահմանելու համար առկա տեղեկություններն օգտագործելու կարգ</w:t>
      </w:r>
      <w:r w:rsidR="00A166FE" w:rsidRPr="00EC77AA">
        <w:rPr>
          <w:rFonts w:ascii="Sylfaen" w:hAnsi="Sylfaen"/>
          <w:sz w:val="24"/>
          <w:szCs w:val="24"/>
        </w:rPr>
        <w:t>ի</w:t>
      </w:r>
      <w:r w:rsidRPr="00EC77AA">
        <w:rPr>
          <w:rFonts w:ascii="Sylfaen" w:hAnsi="Sylfaen"/>
          <w:sz w:val="24"/>
          <w:szCs w:val="24"/>
        </w:rPr>
        <w:t xml:space="preserve"> սահման</w:t>
      </w:r>
      <w:r w:rsidR="00A166FE" w:rsidRPr="00EC77AA">
        <w:rPr>
          <w:rFonts w:ascii="Sylfaen" w:hAnsi="Sylfaen"/>
          <w:sz w:val="24"/>
          <w:szCs w:val="24"/>
        </w:rPr>
        <w:t>ում</w:t>
      </w:r>
      <w:r w:rsidRPr="00EC77AA">
        <w:rPr>
          <w:rFonts w:ascii="Sylfaen" w:hAnsi="Sylfaen"/>
          <w:sz w:val="24"/>
          <w:szCs w:val="24"/>
        </w:rPr>
        <w:t>ը, որոնց հիման վրա որոշվում է մաքսատուրքերի, հարկերի եւ (կամ) հատուկ, հակագնագցման, փոխհատուցման տուրքերի վճարման պարտավորությունների կատարումն ապահովելու չափը` Միության մաքսային օրենսգրքով նախատեսված դեպքերում։</w:t>
      </w:r>
    </w:p>
    <w:p w:rsidR="00E200BB" w:rsidRPr="00EC77AA" w:rsidRDefault="005811B6" w:rsidP="000319C3">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39.</w:t>
      </w:r>
      <w:r w:rsidR="00F66AF1">
        <w:rPr>
          <w:rFonts w:ascii="Sylfaen" w:hAnsi="Sylfaen"/>
          <w:sz w:val="24"/>
          <w:szCs w:val="24"/>
        </w:rPr>
        <w:tab/>
      </w:r>
      <w:r w:rsidRPr="00EC77AA">
        <w:rPr>
          <w:rFonts w:ascii="Sylfaen" w:hAnsi="Sylfaen"/>
          <w:sz w:val="24"/>
          <w:szCs w:val="24"/>
        </w:rPr>
        <w:t>Այն դեպքեր</w:t>
      </w:r>
      <w:r w:rsidR="00A166FE" w:rsidRPr="00EC77AA">
        <w:rPr>
          <w:rFonts w:ascii="Sylfaen" w:hAnsi="Sylfaen"/>
          <w:sz w:val="24"/>
          <w:szCs w:val="24"/>
        </w:rPr>
        <w:t>ի</w:t>
      </w:r>
      <w:r w:rsidRPr="00EC77AA">
        <w:rPr>
          <w:rFonts w:ascii="Sylfaen" w:hAnsi="Sylfaen"/>
          <w:sz w:val="24"/>
          <w:szCs w:val="24"/>
        </w:rPr>
        <w:t xml:space="preserve"> սահման</w:t>
      </w:r>
      <w:r w:rsidR="00A166FE" w:rsidRPr="00EC77AA">
        <w:rPr>
          <w:rFonts w:ascii="Sylfaen" w:hAnsi="Sylfaen"/>
          <w:sz w:val="24"/>
          <w:szCs w:val="24"/>
        </w:rPr>
        <w:t>ում</w:t>
      </w:r>
      <w:r w:rsidRPr="00EC77AA">
        <w:rPr>
          <w:rFonts w:ascii="Sylfaen" w:hAnsi="Sylfaen"/>
          <w:sz w:val="24"/>
          <w:szCs w:val="24"/>
        </w:rPr>
        <w:t xml:space="preserve">ը, երբ Միության մաքսային օրենսգրքով </w:t>
      </w:r>
      <w:r w:rsidRPr="00EC77AA">
        <w:rPr>
          <w:rFonts w:ascii="Sylfaen" w:hAnsi="Sylfaen"/>
          <w:sz w:val="24"/>
          <w:szCs w:val="24"/>
        </w:rPr>
        <w:lastRenderedPageBreak/>
        <w:t>նախատեսված ներմուծման մաքսատուրքերի, հատուկ, հակագնագցման, փոխհատուցման տուրքերի բռնագանձման միջոցներից բացի</w:t>
      </w:r>
      <w:r w:rsidR="0062492B" w:rsidRPr="00EC77AA">
        <w:rPr>
          <w:rFonts w:ascii="Sylfaen" w:hAnsi="Sylfaen"/>
          <w:sz w:val="24"/>
          <w:szCs w:val="24"/>
        </w:rPr>
        <w:t>՝</w:t>
      </w:r>
      <w:r w:rsidRPr="00EC77AA">
        <w:rPr>
          <w:rFonts w:ascii="Sylfaen" w:hAnsi="Sylfaen"/>
          <w:sz w:val="24"/>
          <w:szCs w:val="24"/>
        </w:rPr>
        <w:t xml:space="preserve"> այլ միջոցներ չեն</w:t>
      </w:r>
      <w:r w:rsidR="005478BB" w:rsidRPr="005478BB">
        <w:rPr>
          <w:rFonts w:ascii="Sylfaen" w:hAnsi="Sylfaen"/>
          <w:sz w:val="24"/>
          <w:szCs w:val="24"/>
        </w:rPr>
        <w:t> </w:t>
      </w:r>
      <w:r w:rsidRPr="00EC77AA">
        <w:rPr>
          <w:rFonts w:ascii="Sylfaen" w:hAnsi="Sylfaen"/>
          <w:sz w:val="24"/>
          <w:szCs w:val="24"/>
        </w:rPr>
        <w:t>ձեռնարկվում:</w:t>
      </w:r>
    </w:p>
    <w:p w:rsidR="00E200BB" w:rsidRPr="00EC77AA" w:rsidRDefault="005811B6" w:rsidP="000319C3">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40.</w:t>
      </w:r>
      <w:r w:rsidR="00F66AF1">
        <w:rPr>
          <w:rFonts w:ascii="Sylfaen" w:hAnsi="Sylfaen"/>
          <w:sz w:val="24"/>
          <w:szCs w:val="24"/>
        </w:rPr>
        <w:tab/>
      </w:r>
      <w:r w:rsidRPr="00EC77AA">
        <w:rPr>
          <w:rFonts w:ascii="Sylfaen" w:hAnsi="Sylfaen"/>
          <w:sz w:val="24"/>
          <w:szCs w:val="24"/>
        </w:rPr>
        <w:t>Այն օր</w:t>
      </w:r>
      <w:r w:rsidR="00A166FE" w:rsidRPr="00EC77AA">
        <w:rPr>
          <w:rFonts w:ascii="Sylfaen" w:hAnsi="Sylfaen"/>
          <w:sz w:val="24"/>
          <w:szCs w:val="24"/>
        </w:rPr>
        <w:t>վա</w:t>
      </w:r>
      <w:r w:rsidRPr="00EC77AA">
        <w:rPr>
          <w:rFonts w:ascii="Sylfaen" w:hAnsi="Sylfaen"/>
          <w:sz w:val="24"/>
          <w:szCs w:val="24"/>
        </w:rPr>
        <w:t xml:space="preserve"> սահման</w:t>
      </w:r>
      <w:r w:rsidR="00A166FE" w:rsidRPr="00EC77AA">
        <w:rPr>
          <w:rFonts w:ascii="Sylfaen" w:hAnsi="Sylfaen"/>
          <w:sz w:val="24"/>
          <w:szCs w:val="24"/>
        </w:rPr>
        <w:t>ում</w:t>
      </w:r>
      <w:r w:rsidRPr="00EC77AA">
        <w:rPr>
          <w:rFonts w:ascii="Sylfaen" w:hAnsi="Sylfaen"/>
          <w:sz w:val="24"/>
          <w:szCs w:val="24"/>
        </w:rPr>
        <w:t>ը, որը ներմուծման մաքսատուրքերը կամավոր</w:t>
      </w:r>
      <w:r w:rsidR="008E709B" w:rsidRPr="00EC77AA">
        <w:rPr>
          <w:rFonts w:ascii="Sylfaen" w:hAnsi="Sylfaen"/>
          <w:sz w:val="24"/>
          <w:szCs w:val="24"/>
        </w:rPr>
        <w:t xml:space="preserve"> կերպով</w:t>
      </w:r>
      <w:r w:rsidRPr="00EC77AA">
        <w:rPr>
          <w:rFonts w:ascii="Sylfaen" w:hAnsi="Sylfaen"/>
          <w:sz w:val="24"/>
          <w:szCs w:val="24"/>
        </w:rPr>
        <w:t xml:space="preserve"> վճարելու դեպքում համարվում է «</w:t>
      </w:r>
      <w:r w:rsidR="0062492B" w:rsidRPr="00EC77AA">
        <w:rPr>
          <w:rFonts w:ascii="Sylfaen" w:hAnsi="Sylfaen"/>
          <w:sz w:val="24"/>
          <w:szCs w:val="24"/>
        </w:rPr>
        <w:t>բ</w:t>
      </w:r>
      <w:r w:rsidRPr="00EC77AA">
        <w:rPr>
          <w:rFonts w:ascii="Sylfaen" w:hAnsi="Sylfaen"/>
          <w:sz w:val="24"/>
          <w:szCs w:val="24"/>
        </w:rPr>
        <w:t>ացթողում՝ ներքին սպառման համար» մաքսային ընթացակարգով ձեւակերպված ապրանքների համար ներմուծման մաքսատուրքերը վճարելու ժամկետ՝ Միության շրջանակներում կնքված միջազգային պայմանագրերին կամ Միությանն անդամակցելու մասին միջազգային պայմանագրերին համապատասխան</w:t>
      </w:r>
      <w:r w:rsidR="00B060B0" w:rsidRPr="00EC77AA">
        <w:rPr>
          <w:rFonts w:ascii="Sylfaen" w:hAnsi="Sylfaen"/>
          <w:sz w:val="24"/>
          <w:szCs w:val="24"/>
        </w:rPr>
        <w:t xml:space="preserve"> ներմուծման մաքսատուրքերը</w:t>
      </w:r>
      <w:r w:rsidRPr="00EC77AA">
        <w:rPr>
          <w:rFonts w:ascii="Sylfaen" w:hAnsi="Sylfaen"/>
          <w:sz w:val="24"/>
          <w:szCs w:val="24"/>
        </w:rPr>
        <w:t xml:space="preserve"> Եվրասիական տնտեսական միության միասնական մաքսային սակագնով սահմանված ներմուծման մաքսատուրքերի դրույքաչափերից ավելի ցածր դրույքաչափերով </w:t>
      </w:r>
      <w:r w:rsidR="00B060B0" w:rsidRPr="00EC77AA">
        <w:rPr>
          <w:rFonts w:ascii="Sylfaen" w:hAnsi="Sylfaen"/>
          <w:sz w:val="24"/>
          <w:szCs w:val="24"/>
        </w:rPr>
        <w:t>վճարմամբ</w:t>
      </w:r>
      <w:r w:rsidRPr="00EC77AA">
        <w:rPr>
          <w:rFonts w:ascii="Sylfaen" w:hAnsi="Sylfaen"/>
          <w:sz w:val="24"/>
          <w:szCs w:val="24"/>
        </w:rPr>
        <w:t>:</w:t>
      </w:r>
    </w:p>
    <w:p w:rsidR="00E200BB" w:rsidRPr="00EC77AA" w:rsidRDefault="005811B6" w:rsidP="000319C3">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41.</w:t>
      </w:r>
      <w:r w:rsidR="000319C3">
        <w:rPr>
          <w:rFonts w:ascii="Sylfaen" w:hAnsi="Sylfaen"/>
          <w:sz w:val="24"/>
          <w:szCs w:val="24"/>
        </w:rPr>
        <w:tab/>
      </w:r>
      <w:r w:rsidRPr="00EC77AA">
        <w:rPr>
          <w:rFonts w:ascii="Sylfaen" w:hAnsi="Sylfaen"/>
          <w:sz w:val="24"/>
          <w:szCs w:val="24"/>
        </w:rPr>
        <w:t>Միության մաքսային սահմանով չհավաքված կամ կազմատված տեսքով, այդ թվում՝ չկոմպլեկտավորված կամ անավարտ տեսքով տեղափոխվող ապրանքները (ապրանքների բաղադրիչները) «</w:t>
      </w:r>
      <w:r w:rsidR="0062492B" w:rsidRPr="00EC77AA">
        <w:rPr>
          <w:rFonts w:ascii="Sylfaen" w:hAnsi="Sylfaen"/>
          <w:sz w:val="24"/>
          <w:szCs w:val="24"/>
        </w:rPr>
        <w:t>մ</w:t>
      </w:r>
      <w:r w:rsidRPr="00EC77AA">
        <w:rPr>
          <w:rFonts w:ascii="Sylfaen" w:hAnsi="Sylfaen"/>
          <w:sz w:val="24"/>
          <w:szCs w:val="24"/>
        </w:rPr>
        <w:t>աքսային տարանցում» մաքսային ընթացակարգով ձեւակերպելիս մաքսատուրքերի, հարկերի վճարման պարտավորության կատարումն ապահովելու չափ</w:t>
      </w:r>
      <w:r w:rsidR="00A166FE" w:rsidRPr="00EC77AA">
        <w:rPr>
          <w:rFonts w:ascii="Sylfaen" w:hAnsi="Sylfaen"/>
          <w:sz w:val="24"/>
          <w:szCs w:val="24"/>
        </w:rPr>
        <w:t>ի</w:t>
      </w:r>
      <w:r w:rsidRPr="00EC77AA">
        <w:rPr>
          <w:rFonts w:ascii="Sylfaen" w:hAnsi="Sylfaen"/>
          <w:sz w:val="24"/>
          <w:szCs w:val="24"/>
        </w:rPr>
        <w:t xml:space="preserve"> եւ հատուկ, հակագնագցման, փոխհատուցման տուրքերի վճարման պարտավորության կատարումն ապահովելու չափը որոշելու առանձնահատկություններ</w:t>
      </w:r>
      <w:r w:rsidR="00A166FE" w:rsidRPr="00EC77AA">
        <w:rPr>
          <w:rFonts w:ascii="Sylfaen" w:hAnsi="Sylfaen"/>
          <w:sz w:val="24"/>
          <w:szCs w:val="24"/>
        </w:rPr>
        <w:t>ի</w:t>
      </w:r>
      <w:r w:rsidRPr="00EC77AA">
        <w:rPr>
          <w:rFonts w:ascii="Sylfaen" w:hAnsi="Sylfaen"/>
          <w:sz w:val="24"/>
          <w:szCs w:val="24"/>
        </w:rPr>
        <w:t xml:space="preserve"> սահման</w:t>
      </w:r>
      <w:r w:rsidR="00A166FE" w:rsidRPr="00EC77AA">
        <w:rPr>
          <w:rFonts w:ascii="Sylfaen" w:hAnsi="Sylfaen"/>
          <w:sz w:val="24"/>
          <w:szCs w:val="24"/>
        </w:rPr>
        <w:t>ում</w:t>
      </w:r>
      <w:r w:rsidRPr="00EC77AA">
        <w:rPr>
          <w:rFonts w:ascii="Sylfaen" w:hAnsi="Sylfaen"/>
          <w:sz w:val="24"/>
          <w:szCs w:val="24"/>
        </w:rPr>
        <w:t>ը։</w:t>
      </w:r>
    </w:p>
    <w:p w:rsidR="00E200BB" w:rsidRPr="00EC77AA" w:rsidRDefault="005811B6" w:rsidP="000319C3">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42.</w:t>
      </w:r>
      <w:r w:rsidR="000319C3">
        <w:rPr>
          <w:rFonts w:ascii="Sylfaen" w:hAnsi="Sylfaen"/>
          <w:sz w:val="24"/>
          <w:szCs w:val="24"/>
        </w:rPr>
        <w:tab/>
      </w:r>
      <w:r w:rsidRPr="00EC77AA">
        <w:rPr>
          <w:rFonts w:ascii="Sylfaen" w:hAnsi="Sylfaen"/>
          <w:sz w:val="24"/>
          <w:szCs w:val="24"/>
        </w:rPr>
        <w:t>Այն դեպքեր</w:t>
      </w:r>
      <w:r w:rsidR="00A166FE" w:rsidRPr="00EC77AA">
        <w:rPr>
          <w:rFonts w:ascii="Sylfaen" w:hAnsi="Sylfaen"/>
          <w:sz w:val="24"/>
          <w:szCs w:val="24"/>
        </w:rPr>
        <w:t>ի</w:t>
      </w:r>
      <w:r w:rsidRPr="00EC77AA">
        <w:rPr>
          <w:rFonts w:ascii="Sylfaen" w:hAnsi="Sylfaen"/>
          <w:sz w:val="24"/>
          <w:szCs w:val="24"/>
        </w:rPr>
        <w:t xml:space="preserve"> սահման</w:t>
      </w:r>
      <w:r w:rsidR="00A166FE" w:rsidRPr="00EC77AA">
        <w:rPr>
          <w:rFonts w:ascii="Sylfaen" w:hAnsi="Sylfaen"/>
          <w:sz w:val="24"/>
          <w:szCs w:val="24"/>
        </w:rPr>
        <w:t>ում</w:t>
      </w:r>
      <w:r w:rsidRPr="00EC77AA">
        <w:rPr>
          <w:rFonts w:ascii="Sylfaen" w:hAnsi="Sylfaen"/>
          <w:sz w:val="24"/>
          <w:szCs w:val="24"/>
        </w:rPr>
        <w:t>ը, երբ Միության մաքսային սահմանով չհավաքված կամ կազմատված տեսքով, այդ թվում՝ չկոմպլեկտավորված կամ անավարտ տեսքով տեղափոխվող ապրանքների դասակարգման մասին որոշումը ներկայացնել</w:t>
      </w:r>
      <w:r w:rsidR="00BA31EE" w:rsidRPr="00EC77AA">
        <w:rPr>
          <w:rFonts w:ascii="Sylfaen" w:hAnsi="Sylfaen"/>
          <w:sz w:val="24"/>
          <w:szCs w:val="24"/>
        </w:rPr>
        <w:t>ն</w:t>
      </w:r>
      <w:r w:rsidRPr="00EC77AA">
        <w:rPr>
          <w:rFonts w:ascii="Sylfaen" w:hAnsi="Sylfaen"/>
          <w:sz w:val="24"/>
          <w:szCs w:val="24"/>
        </w:rPr>
        <w:t xml:space="preserve"> այն պայմանն է, որը պահպանելու դեպքում չհավաքված կամ կազմատված տեսքով, այդ թվում՝ չկոմպլեկտավորված կամ անավարտ տեսքով «</w:t>
      </w:r>
      <w:r w:rsidR="0062492B" w:rsidRPr="00EC77AA">
        <w:rPr>
          <w:rFonts w:ascii="Sylfaen" w:hAnsi="Sylfaen"/>
          <w:sz w:val="24"/>
          <w:szCs w:val="24"/>
        </w:rPr>
        <w:t>մ</w:t>
      </w:r>
      <w:r w:rsidRPr="00EC77AA">
        <w:rPr>
          <w:rFonts w:ascii="Sylfaen" w:hAnsi="Sylfaen"/>
          <w:sz w:val="24"/>
          <w:szCs w:val="24"/>
        </w:rPr>
        <w:t>աքսային պահեստ» մաքսային ընթացակարգով ձեւակերպված ապրանքները «</w:t>
      </w:r>
      <w:r w:rsidR="0062492B" w:rsidRPr="00EC77AA">
        <w:rPr>
          <w:rFonts w:ascii="Sylfaen" w:hAnsi="Sylfaen"/>
          <w:sz w:val="24"/>
          <w:szCs w:val="24"/>
        </w:rPr>
        <w:t>մ</w:t>
      </w:r>
      <w:r w:rsidRPr="00EC77AA">
        <w:rPr>
          <w:rFonts w:ascii="Sylfaen" w:hAnsi="Sylfaen"/>
          <w:sz w:val="24"/>
          <w:szCs w:val="24"/>
        </w:rPr>
        <w:t xml:space="preserve">աքսային պահեստ» մաքսային ընթացակարգի գործողությունն ավարտելու նպատակով կարող են ձեւակերպվել այլ մաքսային ընթացակարգերով՝ Եվրասիական տնտեսական միության արտաքին տնտեսական գործունեության </w:t>
      </w:r>
      <w:r w:rsidRPr="00EC77AA">
        <w:rPr>
          <w:rFonts w:ascii="Sylfaen" w:hAnsi="Sylfaen"/>
          <w:sz w:val="24"/>
          <w:szCs w:val="24"/>
        </w:rPr>
        <w:lastRenderedPageBreak/>
        <w:t>ապրանքային անվանացանկին համապատասխան հայտագրելով կոմպլեկտավորված կամ ավարտված տեսքով ապրանքի ծածկագրին համապատասխանող ապրանքի ծածկագիրը:</w:t>
      </w:r>
    </w:p>
    <w:p w:rsidR="00E200BB" w:rsidRPr="00EC77AA" w:rsidRDefault="005811B6" w:rsidP="000319C3">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43.</w:t>
      </w:r>
      <w:r w:rsidR="000319C3">
        <w:rPr>
          <w:rFonts w:ascii="Sylfaen" w:hAnsi="Sylfaen"/>
          <w:sz w:val="24"/>
          <w:szCs w:val="24"/>
        </w:rPr>
        <w:tab/>
      </w:r>
      <w:r w:rsidRPr="00EC77AA">
        <w:rPr>
          <w:rFonts w:ascii="Sylfaen" w:hAnsi="Sylfaen"/>
          <w:sz w:val="24"/>
          <w:szCs w:val="24"/>
        </w:rPr>
        <w:t>Միության մաքսային տարածքում վերամշակման գործառնությունների թվին չդասվող` Միության մաքսային օրենսգրքով նախատեսված գործառնություններից բացի</w:t>
      </w:r>
      <w:r w:rsidR="0062492B" w:rsidRPr="00EC77AA">
        <w:rPr>
          <w:rFonts w:ascii="Sylfaen" w:hAnsi="Sylfaen"/>
          <w:sz w:val="24"/>
          <w:szCs w:val="24"/>
        </w:rPr>
        <w:t>՝</w:t>
      </w:r>
      <w:r w:rsidRPr="00EC77AA">
        <w:rPr>
          <w:rFonts w:ascii="Sylfaen" w:hAnsi="Sylfaen"/>
          <w:sz w:val="24"/>
          <w:szCs w:val="24"/>
        </w:rPr>
        <w:t xml:space="preserve"> այլ գործառնություններ</w:t>
      </w:r>
      <w:r w:rsidR="00A166FE" w:rsidRPr="00EC77AA">
        <w:rPr>
          <w:rFonts w:ascii="Sylfaen" w:hAnsi="Sylfaen"/>
          <w:sz w:val="24"/>
          <w:szCs w:val="24"/>
        </w:rPr>
        <w:t>ի</w:t>
      </w:r>
      <w:r w:rsidRPr="00EC77AA">
        <w:rPr>
          <w:rFonts w:ascii="Sylfaen" w:hAnsi="Sylfaen"/>
          <w:sz w:val="24"/>
          <w:szCs w:val="24"/>
        </w:rPr>
        <w:t xml:space="preserve"> սահման</w:t>
      </w:r>
      <w:r w:rsidR="00A166FE" w:rsidRPr="00EC77AA">
        <w:rPr>
          <w:rFonts w:ascii="Sylfaen" w:hAnsi="Sylfaen"/>
          <w:sz w:val="24"/>
          <w:szCs w:val="24"/>
        </w:rPr>
        <w:t>ում</w:t>
      </w:r>
      <w:r w:rsidRPr="00EC77AA">
        <w:rPr>
          <w:rFonts w:ascii="Sylfaen" w:hAnsi="Sylfaen"/>
          <w:sz w:val="24"/>
          <w:szCs w:val="24"/>
        </w:rPr>
        <w:t>ը:</w:t>
      </w:r>
    </w:p>
    <w:p w:rsidR="00E200BB" w:rsidRPr="00D45848" w:rsidRDefault="005811B6" w:rsidP="000319C3">
      <w:pPr>
        <w:pStyle w:val="Bodytext20"/>
        <w:shd w:val="clear" w:color="auto" w:fill="auto"/>
        <w:tabs>
          <w:tab w:val="left" w:pos="1134"/>
        </w:tabs>
        <w:spacing w:before="0" w:after="160" w:line="360" w:lineRule="auto"/>
        <w:ind w:firstLine="567"/>
        <w:rPr>
          <w:rFonts w:ascii="Sylfaen" w:hAnsi="Sylfaen"/>
          <w:sz w:val="24"/>
          <w:szCs w:val="24"/>
        </w:rPr>
      </w:pPr>
      <w:r w:rsidRPr="00EC77AA">
        <w:rPr>
          <w:rFonts w:ascii="Sylfaen" w:hAnsi="Sylfaen"/>
          <w:sz w:val="24"/>
          <w:szCs w:val="24"/>
        </w:rPr>
        <w:t>44.</w:t>
      </w:r>
      <w:r w:rsidR="000319C3">
        <w:rPr>
          <w:rFonts w:ascii="Sylfaen" w:hAnsi="Sylfaen"/>
          <w:sz w:val="24"/>
          <w:szCs w:val="24"/>
        </w:rPr>
        <w:tab/>
      </w:r>
      <w:r w:rsidRPr="00EC77AA">
        <w:rPr>
          <w:rFonts w:ascii="Sylfaen" w:hAnsi="Sylfaen"/>
          <w:sz w:val="24"/>
          <w:szCs w:val="24"/>
        </w:rPr>
        <w:t>Այն պայմաններ</w:t>
      </w:r>
      <w:r w:rsidR="00A166FE" w:rsidRPr="00EC77AA">
        <w:rPr>
          <w:rFonts w:ascii="Sylfaen" w:hAnsi="Sylfaen"/>
          <w:sz w:val="24"/>
          <w:szCs w:val="24"/>
        </w:rPr>
        <w:t>ի</w:t>
      </w:r>
      <w:r w:rsidRPr="00EC77AA">
        <w:rPr>
          <w:rFonts w:ascii="Sylfaen" w:hAnsi="Sylfaen"/>
          <w:sz w:val="24"/>
          <w:szCs w:val="24"/>
        </w:rPr>
        <w:t xml:space="preserve"> սահման</w:t>
      </w:r>
      <w:r w:rsidR="00A166FE" w:rsidRPr="00EC77AA">
        <w:rPr>
          <w:rFonts w:ascii="Sylfaen" w:hAnsi="Sylfaen"/>
          <w:sz w:val="24"/>
          <w:szCs w:val="24"/>
        </w:rPr>
        <w:t>ում</w:t>
      </w:r>
      <w:r w:rsidRPr="00EC77AA">
        <w:rPr>
          <w:rFonts w:ascii="Sylfaen" w:hAnsi="Sylfaen"/>
          <w:sz w:val="24"/>
          <w:szCs w:val="24"/>
        </w:rPr>
        <w:t>ը, որոնց պահպանման դեպքում մաքսատուրքերը, հարկերը, հատուկ, հակագնագցման, փոխհատուցման տուրքերը վճարելու պարտավորությունների կատարումն ապահովելու հնարավորություն կարող է չտրվել այն դեպքում, երբ հայտարարատուի անունից կամ նրա հանձնարարությամբ մաքսային գործառնություններն իրականացնում է մաքսային ներկայացուցիչը, եւ այդ մաքսային ներկայացուցիչը, Միության մաքսային օրենսգրքին համապատասխան, հայտարարատուի հետ կրում է մաքսատուրքերը, հարկերը, հատուկ, հակագնագցման, փոխհատուցման տուրքերը վճարելու համապարտ պարտավորություն:»:</w:t>
      </w:r>
    </w:p>
    <w:p w:rsidR="005478BB" w:rsidRPr="005478BB" w:rsidRDefault="005478BB" w:rsidP="005478BB">
      <w:pPr>
        <w:pStyle w:val="Bodytext20"/>
        <w:shd w:val="clear" w:color="auto" w:fill="auto"/>
        <w:tabs>
          <w:tab w:val="left" w:pos="1134"/>
        </w:tabs>
        <w:spacing w:before="0" w:after="160" w:line="360" w:lineRule="auto"/>
        <w:ind w:firstLine="567"/>
        <w:jc w:val="center"/>
        <w:rPr>
          <w:rFonts w:ascii="Sylfaen" w:hAnsi="Sylfaen"/>
          <w:sz w:val="24"/>
          <w:szCs w:val="24"/>
          <w:lang w:val="en-US"/>
        </w:rPr>
      </w:pPr>
      <w:r>
        <w:rPr>
          <w:rFonts w:ascii="Sylfaen" w:hAnsi="Sylfaen"/>
          <w:sz w:val="24"/>
          <w:szCs w:val="24"/>
          <w:lang w:val="en-US"/>
        </w:rPr>
        <w:t>_____________</w:t>
      </w:r>
    </w:p>
    <w:sectPr w:rsidR="005478BB" w:rsidRPr="005478BB" w:rsidSect="00AB1B3F">
      <w:footerReference w:type="default" r:id="rId8"/>
      <w:pgSz w:w="11900" w:h="16840" w:code="9"/>
      <w:pgMar w:top="1418" w:right="1418" w:bottom="1418" w:left="1418" w:header="0" w:footer="64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04B" w:rsidRDefault="0086404B" w:rsidP="00E200BB">
      <w:r>
        <w:separator/>
      </w:r>
    </w:p>
  </w:endnote>
  <w:endnote w:type="continuationSeparator" w:id="0">
    <w:p w:rsidR="0086404B" w:rsidRDefault="0086404B" w:rsidP="00E2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20350"/>
      <w:docPartObj>
        <w:docPartGallery w:val="Page Numbers (Bottom of Page)"/>
        <w:docPartUnique/>
      </w:docPartObj>
    </w:sdtPr>
    <w:sdtEndPr/>
    <w:sdtContent>
      <w:p w:rsidR="00AB1B3F" w:rsidRDefault="0086404B">
        <w:pPr>
          <w:pStyle w:val="Footer"/>
          <w:jc w:val="center"/>
        </w:pPr>
        <w:r>
          <w:fldChar w:fldCharType="begin"/>
        </w:r>
        <w:r>
          <w:instrText xml:space="preserve"> PAGE   \* MERGEFORMAT </w:instrText>
        </w:r>
        <w:r>
          <w:fldChar w:fldCharType="separate"/>
        </w:r>
        <w:r w:rsidR="00FD756E">
          <w:rPr>
            <w:noProof/>
          </w:rPr>
          <w:t>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04B" w:rsidRDefault="0086404B"/>
  </w:footnote>
  <w:footnote w:type="continuationSeparator" w:id="0">
    <w:p w:rsidR="0086404B" w:rsidRDefault="008640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84FF1"/>
    <w:multiLevelType w:val="multilevel"/>
    <w:tmpl w:val="6A7C9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4B2D14"/>
    <w:multiLevelType w:val="multilevel"/>
    <w:tmpl w:val="26AE2346"/>
    <w:lvl w:ilvl="0">
      <w:start w:val="12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1040DA"/>
    <w:multiLevelType w:val="multilevel"/>
    <w:tmpl w:val="5BB8099C"/>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90581E"/>
    <w:multiLevelType w:val="multilevel"/>
    <w:tmpl w:val="60BEAD1A"/>
    <w:lvl w:ilvl="0">
      <w:start w:val="1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5F3693"/>
    <w:multiLevelType w:val="multilevel"/>
    <w:tmpl w:val="A6DCC814"/>
    <w:lvl w:ilvl="0">
      <w:start w:val="129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2253AF"/>
    <w:multiLevelType w:val="multilevel"/>
    <w:tmpl w:val="75000490"/>
    <w:lvl w:ilvl="0">
      <w:start w:val="129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EA5B37"/>
    <w:multiLevelType w:val="multilevel"/>
    <w:tmpl w:val="3D58B10A"/>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E51F58"/>
    <w:multiLevelType w:val="multilevel"/>
    <w:tmpl w:val="5C466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C40B6C"/>
    <w:multiLevelType w:val="multilevel"/>
    <w:tmpl w:val="DCBCD210"/>
    <w:lvl w:ilvl="0">
      <w:start w:val="12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6"/>
  </w:num>
  <w:num w:numId="4">
    <w:abstractNumId w:val="3"/>
  </w:num>
  <w:num w:numId="5">
    <w:abstractNumId w:val="1"/>
  </w:num>
  <w:num w:numId="6">
    <w:abstractNumId w:val="8"/>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200BB"/>
    <w:rsid w:val="000027CE"/>
    <w:rsid w:val="00027E3D"/>
    <w:rsid w:val="000319C3"/>
    <w:rsid w:val="00091126"/>
    <w:rsid w:val="00092161"/>
    <w:rsid w:val="000A3333"/>
    <w:rsid w:val="000B71AA"/>
    <w:rsid w:val="00113BBF"/>
    <w:rsid w:val="001D2394"/>
    <w:rsid w:val="002008BB"/>
    <w:rsid w:val="00256612"/>
    <w:rsid w:val="002646F6"/>
    <w:rsid w:val="00275725"/>
    <w:rsid w:val="002A7D1D"/>
    <w:rsid w:val="00312B0A"/>
    <w:rsid w:val="003260E7"/>
    <w:rsid w:val="00333E7A"/>
    <w:rsid w:val="00356100"/>
    <w:rsid w:val="003568DE"/>
    <w:rsid w:val="00357B04"/>
    <w:rsid w:val="0037759D"/>
    <w:rsid w:val="00377F53"/>
    <w:rsid w:val="003A5E39"/>
    <w:rsid w:val="003D6D3E"/>
    <w:rsid w:val="003F26D8"/>
    <w:rsid w:val="004033AC"/>
    <w:rsid w:val="0040551B"/>
    <w:rsid w:val="00433E9A"/>
    <w:rsid w:val="0044104D"/>
    <w:rsid w:val="00452C9B"/>
    <w:rsid w:val="00453282"/>
    <w:rsid w:val="004A2D62"/>
    <w:rsid w:val="004B7DA5"/>
    <w:rsid w:val="004F6700"/>
    <w:rsid w:val="005033C0"/>
    <w:rsid w:val="005251FF"/>
    <w:rsid w:val="00530ECA"/>
    <w:rsid w:val="0054020C"/>
    <w:rsid w:val="005478BB"/>
    <w:rsid w:val="005811B6"/>
    <w:rsid w:val="005A7ECC"/>
    <w:rsid w:val="0062492B"/>
    <w:rsid w:val="00650D83"/>
    <w:rsid w:val="00666064"/>
    <w:rsid w:val="006D6614"/>
    <w:rsid w:val="006E5A0F"/>
    <w:rsid w:val="00750B13"/>
    <w:rsid w:val="007607CC"/>
    <w:rsid w:val="007648AF"/>
    <w:rsid w:val="007925D8"/>
    <w:rsid w:val="00797D9B"/>
    <w:rsid w:val="007A67B4"/>
    <w:rsid w:val="007B52E7"/>
    <w:rsid w:val="007B6D06"/>
    <w:rsid w:val="007E2BB4"/>
    <w:rsid w:val="007F6653"/>
    <w:rsid w:val="00800946"/>
    <w:rsid w:val="00820C67"/>
    <w:rsid w:val="00820DA4"/>
    <w:rsid w:val="008356D1"/>
    <w:rsid w:val="0083593B"/>
    <w:rsid w:val="00840F05"/>
    <w:rsid w:val="008428C0"/>
    <w:rsid w:val="00850B8B"/>
    <w:rsid w:val="0086404B"/>
    <w:rsid w:val="008A7192"/>
    <w:rsid w:val="008C15B2"/>
    <w:rsid w:val="008E709B"/>
    <w:rsid w:val="009117E1"/>
    <w:rsid w:val="00956843"/>
    <w:rsid w:val="00982E66"/>
    <w:rsid w:val="009E69CF"/>
    <w:rsid w:val="009F7C77"/>
    <w:rsid w:val="00A166FE"/>
    <w:rsid w:val="00A328B9"/>
    <w:rsid w:val="00A35677"/>
    <w:rsid w:val="00A372C6"/>
    <w:rsid w:val="00A659AF"/>
    <w:rsid w:val="00A71DC0"/>
    <w:rsid w:val="00AB1B3F"/>
    <w:rsid w:val="00AD6F42"/>
    <w:rsid w:val="00AE1A32"/>
    <w:rsid w:val="00AE6321"/>
    <w:rsid w:val="00B060B0"/>
    <w:rsid w:val="00B06B71"/>
    <w:rsid w:val="00B36645"/>
    <w:rsid w:val="00B504CA"/>
    <w:rsid w:val="00BA31EE"/>
    <w:rsid w:val="00BC00FB"/>
    <w:rsid w:val="00BF246E"/>
    <w:rsid w:val="00C03BF9"/>
    <w:rsid w:val="00C2453C"/>
    <w:rsid w:val="00C51B17"/>
    <w:rsid w:val="00C85BC0"/>
    <w:rsid w:val="00C92926"/>
    <w:rsid w:val="00CD2C92"/>
    <w:rsid w:val="00D06987"/>
    <w:rsid w:val="00D215EF"/>
    <w:rsid w:val="00D35E59"/>
    <w:rsid w:val="00D45848"/>
    <w:rsid w:val="00D74B89"/>
    <w:rsid w:val="00D75708"/>
    <w:rsid w:val="00DA20EB"/>
    <w:rsid w:val="00DD04B0"/>
    <w:rsid w:val="00DD2C74"/>
    <w:rsid w:val="00DE03C9"/>
    <w:rsid w:val="00E200BB"/>
    <w:rsid w:val="00E240E9"/>
    <w:rsid w:val="00E41694"/>
    <w:rsid w:val="00E45BBB"/>
    <w:rsid w:val="00E54006"/>
    <w:rsid w:val="00EC77AA"/>
    <w:rsid w:val="00ED107B"/>
    <w:rsid w:val="00EE2459"/>
    <w:rsid w:val="00F135F6"/>
    <w:rsid w:val="00F66AF1"/>
    <w:rsid w:val="00F82DAF"/>
    <w:rsid w:val="00F86E09"/>
    <w:rsid w:val="00FD194D"/>
    <w:rsid w:val="00FD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00B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00BB"/>
    <w:rPr>
      <w:color w:val="0066CC"/>
      <w:u w:val="single"/>
    </w:rPr>
  </w:style>
  <w:style w:type="character" w:customStyle="1" w:styleId="Headerorfooter4">
    <w:name w:val="Header or footer (4)_"/>
    <w:basedOn w:val="DefaultParagraphFont"/>
    <w:link w:val="Headerorfooter40"/>
    <w:rsid w:val="00E200BB"/>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E200BB"/>
    <w:rPr>
      <w:rFonts w:ascii="Times New Roman" w:eastAsia="Times New Roman" w:hAnsi="Times New Roman" w:cs="Times New Roman"/>
      <w:b/>
      <w:bCs/>
      <w:i w:val="0"/>
      <w:iCs w:val="0"/>
      <w:smallCaps w:val="0"/>
      <w:strike w:val="0"/>
      <w:sz w:val="34"/>
      <w:szCs w:val="34"/>
      <w:u w:val="none"/>
    </w:rPr>
  </w:style>
  <w:style w:type="character" w:customStyle="1" w:styleId="Tablecaption">
    <w:name w:val="Table caption_"/>
    <w:basedOn w:val="DefaultParagraphFont"/>
    <w:link w:val="Tablecaption0"/>
    <w:rsid w:val="00E200BB"/>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E200BB"/>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E200BB"/>
    <w:rPr>
      <w:rFonts w:ascii="Times New Roman" w:eastAsia="Times New Roman" w:hAnsi="Times New Roman" w:cs="Times New Roman"/>
      <w:b w:val="0"/>
      <w:bCs w:val="0"/>
      <w:i w:val="0"/>
      <w:iCs w:val="0"/>
      <w:smallCaps w:val="0"/>
      <w:strike w:val="0"/>
      <w:sz w:val="30"/>
      <w:szCs w:val="30"/>
      <w:u w:val="none"/>
    </w:rPr>
  </w:style>
  <w:style w:type="character" w:customStyle="1" w:styleId="Bodytext213pt">
    <w:name w:val="Body text (2) + 13 pt"/>
    <w:aliases w:val="Bold,Spacing 2 pt,Body text (3) + Times New Roman,14 pt,Body text (2) + 14 pt"/>
    <w:basedOn w:val="Bodytext2"/>
    <w:rsid w:val="00E200BB"/>
    <w:rPr>
      <w:rFonts w:ascii="Times New Roman" w:eastAsia="Times New Roman" w:hAnsi="Times New Roman" w:cs="Times New Roman"/>
      <w:b/>
      <w:bCs/>
      <w:i w:val="0"/>
      <w:iCs w:val="0"/>
      <w:smallCaps w:val="0"/>
      <w:strike w:val="0"/>
      <w:color w:val="000000"/>
      <w:spacing w:val="40"/>
      <w:w w:val="100"/>
      <w:position w:val="0"/>
      <w:sz w:val="26"/>
      <w:szCs w:val="26"/>
      <w:u w:val="none"/>
      <w:lang w:val="hy-AM" w:eastAsia="hy-AM" w:bidi="hy-AM"/>
    </w:rPr>
  </w:style>
  <w:style w:type="character" w:customStyle="1" w:styleId="Bodytext3">
    <w:name w:val="Body text (3)_"/>
    <w:basedOn w:val="DefaultParagraphFont"/>
    <w:link w:val="Bodytext30"/>
    <w:rsid w:val="00E200BB"/>
    <w:rPr>
      <w:rFonts w:ascii="Times New Roman" w:eastAsia="Times New Roman" w:hAnsi="Times New Roman" w:cs="Times New Roman"/>
      <w:b/>
      <w:bCs/>
      <w:i w:val="0"/>
      <w:iCs w:val="0"/>
      <w:smallCaps w:val="0"/>
      <w:strike w:val="0"/>
      <w:spacing w:val="90"/>
      <w:sz w:val="30"/>
      <w:szCs w:val="30"/>
      <w:u w:val="none"/>
    </w:rPr>
  </w:style>
  <w:style w:type="character" w:customStyle="1" w:styleId="Bodytext3Spacing0pt">
    <w:name w:val="Body text (3) + Spacing 0 pt"/>
    <w:basedOn w:val="Bodytext3"/>
    <w:rsid w:val="00E200BB"/>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Bold">
    <w:name w:val="Body text (2) + Bold"/>
    <w:aliases w:val="Spacing 2 pt"/>
    <w:basedOn w:val="Bodytext2"/>
    <w:rsid w:val="00E200BB"/>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Picturecaption">
    <w:name w:val="Picture caption_"/>
    <w:basedOn w:val="DefaultParagraphFont"/>
    <w:link w:val="Picturecaption0"/>
    <w:rsid w:val="00E200BB"/>
    <w:rPr>
      <w:rFonts w:ascii="Times New Roman" w:eastAsia="Times New Roman" w:hAnsi="Times New Roman" w:cs="Times New Roman"/>
      <w:b/>
      <w:bCs/>
      <w:i w:val="0"/>
      <w:iCs w:val="0"/>
      <w:smallCaps w:val="0"/>
      <w:strike w:val="0"/>
      <w:sz w:val="30"/>
      <w:szCs w:val="30"/>
      <w:u w:val="none"/>
    </w:rPr>
  </w:style>
  <w:style w:type="character" w:customStyle="1" w:styleId="Headerorfooter5">
    <w:name w:val="Header or footer (5)_"/>
    <w:basedOn w:val="DefaultParagraphFont"/>
    <w:link w:val="Headerorfooter50"/>
    <w:rsid w:val="00E200BB"/>
    <w:rPr>
      <w:rFonts w:ascii="Times New Roman" w:eastAsia="Times New Roman" w:hAnsi="Times New Roman" w:cs="Times New Roman"/>
      <w:b w:val="0"/>
      <w:bCs w:val="0"/>
      <w:i w:val="0"/>
      <w:iCs w:val="0"/>
      <w:smallCaps w:val="0"/>
      <w:strike w:val="0"/>
      <w:spacing w:val="20"/>
      <w:sz w:val="32"/>
      <w:szCs w:val="32"/>
      <w:u w:val="none"/>
    </w:rPr>
  </w:style>
  <w:style w:type="character" w:customStyle="1" w:styleId="Bodytext31">
    <w:name w:val="Body text (3)"/>
    <w:basedOn w:val="Bodytext3"/>
    <w:rsid w:val="00E200BB"/>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Bold0">
    <w:name w:val="Body text (2) + Bold"/>
    <w:basedOn w:val="Bodytext2"/>
    <w:rsid w:val="00E200BB"/>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4">
    <w:name w:val="Body text (4)_"/>
    <w:basedOn w:val="DefaultParagraphFont"/>
    <w:link w:val="Bodytext40"/>
    <w:rsid w:val="00E200BB"/>
    <w:rPr>
      <w:rFonts w:ascii="Times New Roman" w:eastAsia="Times New Roman" w:hAnsi="Times New Roman" w:cs="Times New Roman"/>
      <w:b/>
      <w:bCs/>
      <w:i w:val="0"/>
      <w:iCs w:val="0"/>
      <w:smallCaps w:val="0"/>
      <w:strike w:val="0"/>
      <w:sz w:val="30"/>
      <w:szCs w:val="30"/>
      <w:u w:val="none"/>
    </w:rPr>
  </w:style>
  <w:style w:type="character" w:customStyle="1" w:styleId="Bodytext4Spacing2pt">
    <w:name w:val="Body text (4) + Spacing 2 pt"/>
    <w:basedOn w:val="Bodytext4"/>
    <w:rsid w:val="00E200BB"/>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paragraph" w:customStyle="1" w:styleId="Headerorfooter40">
    <w:name w:val="Header or footer (4)"/>
    <w:basedOn w:val="Normal"/>
    <w:link w:val="Headerorfooter4"/>
    <w:rsid w:val="00E200BB"/>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E200BB"/>
    <w:pPr>
      <w:shd w:val="clear" w:color="auto" w:fill="FFFFFF"/>
      <w:spacing w:before="120" w:after="780" w:line="0" w:lineRule="atLeast"/>
      <w:jc w:val="center"/>
      <w:outlineLvl w:val="0"/>
    </w:pPr>
    <w:rPr>
      <w:rFonts w:ascii="Times New Roman" w:eastAsia="Times New Roman" w:hAnsi="Times New Roman" w:cs="Times New Roman"/>
      <w:b/>
      <w:bCs/>
      <w:sz w:val="34"/>
      <w:szCs w:val="34"/>
    </w:rPr>
  </w:style>
  <w:style w:type="paragraph" w:customStyle="1" w:styleId="Tablecaption0">
    <w:name w:val="Table caption"/>
    <w:basedOn w:val="Normal"/>
    <w:link w:val="Tablecaption"/>
    <w:rsid w:val="00E200BB"/>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E200BB"/>
    <w:pPr>
      <w:shd w:val="clear" w:color="auto" w:fill="FFFFFF"/>
      <w:spacing w:before="420" w:after="780" w:line="0" w:lineRule="atLeast"/>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E200BB"/>
    <w:pPr>
      <w:shd w:val="clear" w:color="auto" w:fill="FFFFFF"/>
      <w:spacing w:after="420" w:line="0" w:lineRule="atLeast"/>
      <w:jc w:val="center"/>
    </w:pPr>
    <w:rPr>
      <w:rFonts w:ascii="Times New Roman" w:eastAsia="Times New Roman" w:hAnsi="Times New Roman" w:cs="Times New Roman"/>
      <w:b/>
      <w:bCs/>
      <w:spacing w:val="90"/>
      <w:sz w:val="30"/>
      <w:szCs w:val="30"/>
    </w:rPr>
  </w:style>
  <w:style w:type="paragraph" w:customStyle="1" w:styleId="Picturecaption0">
    <w:name w:val="Picture caption"/>
    <w:basedOn w:val="Normal"/>
    <w:link w:val="Picturecaption"/>
    <w:rsid w:val="00E200BB"/>
    <w:pPr>
      <w:shd w:val="clear" w:color="auto" w:fill="FFFFFF"/>
      <w:spacing w:line="0" w:lineRule="atLeast"/>
    </w:pPr>
    <w:rPr>
      <w:rFonts w:ascii="Times New Roman" w:eastAsia="Times New Roman" w:hAnsi="Times New Roman" w:cs="Times New Roman"/>
      <w:b/>
      <w:bCs/>
      <w:sz w:val="30"/>
      <w:szCs w:val="30"/>
    </w:rPr>
  </w:style>
  <w:style w:type="paragraph" w:customStyle="1" w:styleId="Headerorfooter50">
    <w:name w:val="Header or footer (5)"/>
    <w:basedOn w:val="Normal"/>
    <w:link w:val="Headerorfooter5"/>
    <w:rsid w:val="00E200BB"/>
    <w:pPr>
      <w:shd w:val="clear" w:color="auto" w:fill="FFFFFF"/>
      <w:spacing w:before="60" w:after="960" w:line="0" w:lineRule="atLeast"/>
      <w:jc w:val="center"/>
    </w:pPr>
    <w:rPr>
      <w:rFonts w:ascii="Times New Roman" w:eastAsia="Times New Roman" w:hAnsi="Times New Roman" w:cs="Times New Roman"/>
      <w:spacing w:val="20"/>
      <w:sz w:val="32"/>
      <w:szCs w:val="32"/>
    </w:rPr>
  </w:style>
  <w:style w:type="paragraph" w:customStyle="1" w:styleId="Bodytext40">
    <w:name w:val="Body text (4)"/>
    <w:basedOn w:val="Normal"/>
    <w:link w:val="Bodytext4"/>
    <w:rsid w:val="00E200BB"/>
    <w:pPr>
      <w:shd w:val="clear" w:color="auto" w:fill="FFFFFF"/>
      <w:spacing w:before="780" w:after="300" w:line="342" w:lineRule="exact"/>
      <w:ind w:hanging="380"/>
      <w:jc w:val="center"/>
    </w:pPr>
    <w:rPr>
      <w:rFonts w:ascii="Times New Roman" w:eastAsia="Times New Roman" w:hAnsi="Times New Roman" w:cs="Times New Roman"/>
      <w:b/>
      <w:bCs/>
      <w:sz w:val="30"/>
      <w:szCs w:val="30"/>
    </w:rPr>
  </w:style>
  <w:style w:type="paragraph" w:styleId="BalloonText">
    <w:name w:val="Balloon Text"/>
    <w:basedOn w:val="Normal"/>
    <w:link w:val="BalloonTextChar"/>
    <w:uiPriority w:val="99"/>
    <w:semiHidden/>
    <w:unhideWhenUsed/>
    <w:rsid w:val="00530ECA"/>
    <w:rPr>
      <w:rFonts w:ascii="Tahoma" w:hAnsi="Tahoma" w:cs="Tahoma"/>
      <w:sz w:val="16"/>
      <w:szCs w:val="16"/>
    </w:rPr>
  </w:style>
  <w:style w:type="character" w:customStyle="1" w:styleId="BalloonTextChar">
    <w:name w:val="Balloon Text Char"/>
    <w:basedOn w:val="DefaultParagraphFont"/>
    <w:link w:val="BalloonText"/>
    <w:uiPriority w:val="99"/>
    <w:semiHidden/>
    <w:rsid w:val="00530ECA"/>
    <w:rPr>
      <w:rFonts w:ascii="Tahoma" w:hAnsi="Tahoma" w:cs="Tahoma"/>
      <w:color w:val="000000"/>
      <w:sz w:val="16"/>
      <w:szCs w:val="16"/>
    </w:rPr>
  </w:style>
  <w:style w:type="character" w:styleId="CommentReference">
    <w:name w:val="annotation reference"/>
    <w:basedOn w:val="DefaultParagraphFont"/>
    <w:uiPriority w:val="99"/>
    <w:semiHidden/>
    <w:unhideWhenUsed/>
    <w:rsid w:val="009F7C77"/>
    <w:rPr>
      <w:sz w:val="16"/>
      <w:szCs w:val="16"/>
    </w:rPr>
  </w:style>
  <w:style w:type="paragraph" w:styleId="CommentText">
    <w:name w:val="annotation text"/>
    <w:basedOn w:val="Normal"/>
    <w:link w:val="CommentTextChar"/>
    <w:uiPriority w:val="99"/>
    <w:semiHidden/>
    <w:unhideWhenUsed/>
    <w:rsid w:val="009F7C77"/>
    <w:rPr>
      <w:sz w:val="20"/>
      <w:szCs w:val="20"/>
    </w:rPr>
  </w:style>
  <w:style w:type="character" w:customStyle="1" w:styleId="CommentTextChar">
    <w:name w:val="Comment Text Char"/>
    <w:basedOn w:val="DefaultParagraphFont"/>
    <w:link w:val="CommentText"/>
    <w:uiPriority w:val="99"/>
    <w:semiHidden/>
    <w:rsid w:val="009F7C77"/>
    <w:rPr>
      <w:color w:val="000000"/>
      <w:sz w:val="20"/>
      <w:szCs w:val="20"/>
    </w:rPr>
  </w:style>
  <w:style w:type="paragraph" w:styleId="CommentSubject">
    <w:name w:val="annotation subject"/>
    <w:basedOn w:val="CommentText"/>
    <w:next w:val="CommentText"/>
    <w:link w:val="CommentSubjectChar"/>
    <w:uiPriority w:val="99"/>
    <w:semiHidden/>
    <w:unhideWhenUsed/>
    <w:rsid w:val="009F7C77"/>
    <w:rPr>
      <w:b/>
      <w:bCs/>
    </w:rPr>
  </w:style>
  <w:style w:type="character" w:customStyle="1" w:styleId="CommentSubjectChar">
    <w:name w:val="Comment Subject Char"/>
    <w:basedOn w:val="CommentTextChar"/>
    <w:link w:val="CommentSubject"/>
    <w:uiPriority w:val="99"/>
    <w:semiHidden/>
    <w:rsid w:val="009F7C77"/>
    <w:rPr>
      <w:b/>
      <w:bCs/>
      <w:color w:val="000000"/>
      <w:sz w:val="20"/>
      <w:szCs w:val="20"/>
    </w:rPr>
  </w:style>
  <w:style w:type="paragraph" w:styleId="Header">
    <w:name w:val="header"/>
    <w:basedOn w:val="Normal"/>
    <w:link w:val="HeaderChar"/>
    <w:uiPriority w:val="99"/>
    <w:semiHidden/>
    <w:unhideWhenUsed/>
    <w:rsid w:val="00AB1B3F"/>
    <w:pPr>
      <w:tabs>
        <w:tab w:val="center" w:pos="4677"/>
        <w:tab w:val="right" w:pos="9355"/>
      </w:tabs>
    </w:pPr>
  </w:style>
  <w:style w:type="character" w:customStyle="1" w:styleId="HeaderChar">
    <w:name w:val="Header Char"/>
    <w:basedOn w:val="DefaultParagraphFont"/>
    <w:link w:val="Header"/>
    <w:uiPriority w:val="99"/>
    <w:semiHidden/>
    <w:rsid w:val="00AB1B3F"/>
    <w:rPr>
      <w:color w:val="000000"/>
    </w:rPr>
  </w:style>
  <w:style w:type="paragraph" w:styleId="Footer">
    <w:name w:val="footer"/>
    <w:basedOn w:val="Normal"/>
    <w:link w:val="FooterChar"/>
    <w:uiPriority w:val="99"/>
    <w:unhideWhenUsed/>
    <w:rsid w:val="00AB1B3F"/>
    <w:pPr>
      <w:tabs>
        <w:tab w:val="center" w:pos="4677"/>
        <w:tab w:val="right" w:pos="9355"/>
      </w:tabs>
    </w:pPr>
  </w:style>
  <w:style w:type="character" w:customStyle="1" w:styleId="FooterChar">
    <w:name w:val="Footer Char"/>
    <w:basedOn w:val="DefaultParagraphFont"/>
    <w:link w:val="Footer"/>
    <w:uiPriority w:val="99"/>
    <w:rsid w:val="00AB1B3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15</Pages>
  <Words>3440</Words>
  <Characters>19611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Lusine Khazarian</cp:lastModifiedBy>
  <cp:revision>40</cp:revision>
  <dcterms:created xsi:type="dcterms:W3CDTF">2018-03-30T12:04:00Z</dcterms:created>
  <dcterms:modified xsi:type="dcterms:W3CDTF">2018-11-22T12:38:00Z</dcterms:modified>
</cp:coreProperties>
</file>