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A8" w:rsidRPr="00607B2E" w:rsidRDefault="00FC6A71" w:rsidP="00B64A9C">
      <w:pPr>
        <w:pStyle w:val="Bodytext120"/>
        <w:shd w:val="clear" w:color="auto" w:fill="auto"/>
        <w:spacing w:before="0" w:after="160" w:line="360" w:lineRule="auto"/>
        <w:ind w:left="5670"/>
        <w:jc w:val="center"/>
        <w:rPr>
          <w:rFonts w:ascii="Sylfaen" w:hAnsi="Sylfaen"/>
          <w:sz w:val="24"/>
          <w:szCs w:val="24"/>
        </w:rPr>
      </w:pPr>
      <w:bookmarkStart w:id="0" w:name="_GoBack"/>
      <w:bookmarkEnd w:id="0"/>
      <w:r w:rsidRPr="00607B2E">
        <w:rPr>
          <w:rFonts w:ascii="Sylfaen" w:hAnsi="Sylfaen"/>
          <w:sz w:val="24"/>
          <w:szCs w:val="24"/>
        </w:rPr>
        <w:t>ՀԱՎԵԼՎԱԾ</w:t>
      </w:r>
    </w:p>
    <w:p w:rsidR="009D2EA8" w:rsidRPr="00607B2E" w:rsidRDefault="00FC6A71" w:rsidP="00B64A9C">
      <w:pPr>
        <w:pStyle w:val="Bodytext120"/>
        <w:shd w:val="clear" w:color="auto" w:fill="auto"/>
        <w:spacing w:before="0" w:after="160" w:line="360" w:lineRule="auto"/>
        <w:ind w:left="5670"/>
        <w:jc w:val="center"/>
        <w:rPr>
          <w:rFonts w:ascii="Sylfaen" w:hAnsi="Sylfaen"/>
          <w:sz w:val="24"/>
          <w:szCs w:val="24"/>
        </w:rPr>
      </w:pPr>
      <w:r w:rsidRPr="00607B2E">
        <w:rPr>
          <w:rFonts w:ascii="Sylfaen" w:hAnsi="Sylfaen"/>
          <w:sz w:val="24"/>
          <w:szCs w:val="24"/>
        </w:rPr>
        <w:t>Եվրասիական տնտեսական հանձնաժողովի կոլեգիայի</w:t>
      </w:r>
      <w:r w:rsidR="00B64A9C" w:rsidRPr="00607B2E">
        <w:rPr>
          <w:rFonts w:ascii="Sylfaen" w:hAnsi="Sylfaen"/>
          <w:sz w:val="24"/>
          <w:szCs w:val="24"/>
        </w:rPr>
        <w:t xml:space="preserve"> </w:t>
      </w:r>
      <w:r w:rsidRPr="00607B2E">
        <w:rPr>
          <w:rFonts w:ascii="Sylfaen" w:hAnsi="Sylfaen"/>
          <w:sz w:val="24"/>
          <w:szCs w:val="24"/>
        </w:rPr>
        <w:t>2016 թվականի նոյեմբերի 1-ի թիվ 133 որոշման</w:t>
      </w:r>
    </w:p>
    <w:p w:rsidR="00E97040" w:rsidRPr="00607B2E" w:rsidRDefault="00E97040" w:rsidP="00B64A9C">
      <w:pPr>
        <w:pStyle w:val="Bodytext40"/>
        <w:shd w:val="clear" w:color="auto" w:fill="auto"/>
        <w:spacing w:before="0" w:after="160" w:line="360" w:lineRule="auto"/>
        <w:rPr>
          <w:rStyle w:val="Bodytext4TimesNewRoman0"/>
          <w:rFonts w:ascii="Sylfaen" w:eastAsia="Sylfaen" w:hAnsi="Sylfaen"/>
          <w:spacing w:val="0"/>
          <w:sz w:val="24"/>
          <w:szCs w:val="24"/>
        </w:rPr>
      </w:pPr>
    </w:p>
    <w:p w:rsidR="009D2EA8" w:rsidRPr="00607B2E" w:rsidRDefault="00FC6A71" w:rsidP="00B64A9C">
      <w:pPr>
        <w:pStyle w:val="Bodytext40"/>
        <w:shd w:val="clear" w:color="auto" w:fill="auto"/>
        <w:spacing w:before="0" w:after="160" w:line="360" w:lineRule="auto"/>
        <w:ind w:left="567" w:right="559"/>
        <w:rPr>
          <w:spacing w:val="0"/>
          <w:sz w:val="24"/>
          <w:szCs w:val="24"/>
        </w:rPr>
      </w:pPr>
      <w:r w:rsidRPr="00607B2E">
        <w:rPr>
          <w:rStyle w:val="Bodytext4TimesNewRoman0"/>
          <w:rFonts w:ascii="Sylfaen" w:eastAsia="Sylfaen" w:hAnsi="Sylfaen"/>
          <w:spacing w:val="0"/>
          <w:sz w:val="24"/>
          <w:szCs w:val="24"/>
        </w:rPr>
        <w:t>ՓՈՓՈԽՈՒԹՅՈՒՆՆԵՐ</w:t>
      </w:r>
    </w:p>
    <w:p w:rsidR="009D2EA8" w:rsidRPr="00607B2E" w:rsidRDefault="00FC6A71" w:rsidP="00B64A9C">
      <w:pPr>
        <w:pStyle w:val="Bodytext40"/>
        <w:shd w:val="clear" w:color="auto" w:fill="auto"/>
        <w:spacing w:before="0" w:after="160" w:line="360" w:lineRule="auto"/>
        <w:ind w:left="567" w:right="559"/>
        <w:rPr>
          <w:spacing w:val="0"/>
          <w:sz w:val="24"/>
          <w:szCs w:val="24"/>
        </w:rPr>
      </w:pPr>
      <w:r w:rsidRPr="00607B2E">
        <w:rPr>
          <w:rStyle w:val="Bodytext4TimesNewRoman"/>
          <w:rFonts w:ascii="Sylfaen" w:eastAsia="Sylfaen" w:hAnsi="Sylfaen"/>
          <w:sz w:val="24"/>
          <w:szCs w:val="24"/>
        </w:rPr>
        <w:t>Ապրանքների մաքսային արժեքը հետաձգված կարգով որոշելու ընթացակարգի կիրառման կարգի մեջ կատարվող</w:t>
      </w:r>
    </w:p>
    <w:p w:rsidR="00E97040" w:rsidRPr="00607B2E" w:rsidRDefault="00E97040" w:rsidP="00B64A9C">
      <w:pPr>
        <w:pStyle w:val="Bodytext120"/>
        <w:shd w:val="clear" w:color="auto" w:fill="auto"/>
        <w:spacing w:before="0" w:after="160" w:line="360" w:lineRule="auto"/>
        <w:jc w:val="center"/>
        <w:rPr>
          <w:rFonts w:ascii="Sylfaen" w:hAnsi="Sylfaen"/>
          <w:sz w:val="24"/>
          <w:szCs w:val="24"/>
        </w:rPr>
      </w:pP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1.</w:t>
      </w:r>
      <w:r w:rsidRPr="00607B2E">
        <w:rPr>
          <w:rFonts w:ascii="Sylfaen" w:hAnsi="Sylfaen"/>
          <w:sz w:val="24"/>
          <w:szCs w:val="24"/>
        </w:rPr>
        <w:tab/>
      </w:r>
      <w:r w:rsidR="00783E83" w:rsidRPr="00607B2E">
        <w:rPr>
          <w:rFonts w:ascii="Sylfaen" w:hAnsi="Sylfaen"/>
          <w:sz w:val="24"/>
          <w:szCs w:val="24"/>
        </w:rPr>
        <w:t>1-ին կետում «դեպքը» բառը փոխարինել «դեպքերը» բառով։</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2.</w:t>
      </w:r>
      <w:r w:rsidRPr="00607B2E">
        <w:rPr>
          <w:rFonts w:ascii="Sylfaen" w:hAnsi="Sylfaen"/>
          <w:sz w:val="24"/>
          <w:szCs w:val="24"/>
        </w:rPr>
        <w:tab/>
      </w:r>
      <w:r w:rsidR="00783E83" w:rsidRPr="00607B2E">
        <w:rPr>
          <w:rFonts w:ascii="Sylfaen" w:hAnsi="Sylfaen"/>
          <w:sz w:val="24"/>
          <w:szCs w:val="24"/>
        </w:rPr>
        <w:t>3-րդ կետը շարադրել հետ</w:t>
      </w:r>
      <w:r w:rsidRPr="00607B2E">
        <w:rPr>
          <w:rFonts w:ascii="Sylfaen" w:hAnsi="Sylfaen"/>
          <w:sz w:val="24"/>
          <w:szCs w:val="24"/>
        </w:rPr>
        <w:t>եւ</w:t>
      </w:r>
      <w:r w:rsidR="00783E83" w:rsidRPr="00607B2E">
        <w:rPr>
          <w:rFonts w:ascii="Sylfaen" w:hAnsi="Sylfaen"/>
          <w:sz w:val="24"/>
          <w:szCs w:val="24"/>
        </w:rPr>
        <w:t>յալ խմբագրությամբ.</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«3.</w:t>
      </w:r>
      <w:r w:rsidRPr="00607B2E">
        <w:rPr>
          <w:rFonts w:ascii="Sylfaen" w:hAnsi="Sylfaen"/>
          <w:sz w:val="24"/>
          <w:szCs w:val="24"/>
        </w:rPr>
        <w:tab/>
      </w:r>
      <w:r w:rsidR="00FC6A71" w:rsidRPr="00607B2E">
        <w:rPr>
          <w:rFonts w:ascii="Sylfaen" w:hAnsi="Sylfaen"/>
          <w:sz w:val="24"/>
          <w:szCs w:val="24"/>
        </w:rPr>
        <w:t>Ապրանքների մաքսային արժեքը հետաձգված կարգով որոշելու ընթացակարգի կիրառումը թույլատրվում է Համաձայնագրի 4-րդ հոդվածի 1-ին կետով նախատեսված պայմանները պահպանել</w:t>
      </w:r>
      <w:r w:rsidR="007639B7" w:rsidRPr="00607B2E">
        <w:rPr>
          <w:rFonts w:ascii="Sylfaen" w:hAnsi="Sylfaen"/>
          <w:sz w:val="24"/>
          <w:szCs w:val="24"/>
        </w:rPr>
        <w:t>ու պայմանով</w:t>
      </w:r>
      <w:r w:rsidR="00FC6A71" w:rsidRPr="00607B2E">
        <w:rPr>
          <w:rFonts w:ascii="Sylfaen" w:hAnsi="Sylfaen"/>
          <w:sz w:val="24"/>
          <w:szCs w:val="24"/>
        </w:rPr>
        <w:t>՝ հետեւյալ դեպքերում՝</w:t>
      </w:r>
    </w:p>
    <w:p w:rsidR="009D2EA8" w:rsidRPr="00607B2E" w:rsidRDefault="00B64A9C" w:rsidP="00B64A9C">
      <w:pPr>
        <w:pStyle w:val="Bodytext120"/>
        <w:shd w:val="clear" w:color="auto" w:fill="auto"/>
        <w:tabs>
          <w:tab w:val="left" w:pos="1701"/>
        </w:tabs>
        <w:spacing w:before="0" w:after="160" w:line="372" w:lineRule="auto"/>
        <w:ind w:left="567" w:firstLine="567"/>
        <w:rPr>
          <w:rFonts w:ascii="Sylfaen" w:hAnsi="Sylfaen"/>
          <w:spacing w:val="-6"/>
          <w:sz w:val="24"/>
          <w:szCs w:val="24"/>
        </w:rPr>
      </w:pPr>
      <w:r w:rsidRPr="00607B2E">
        <w:rPr>
          <w:rFonts w:ascii="Sylfaen" w:hAnsi="Sylfaen"/>
          <w:sz w:val="24"/>
          <w:szCs w:val="24"/>
        </w:rPr>
        <w:t>ա)</w:t>
      </w:r>
      <w:r w:rsidRPr="00607B2E">
        <w:rPr>
          <w:rFonts w:ascii="Sylfaen" w:hAnsi="Sylfaen"/>
          <w:sz w:val="24"/>
          <w:szCs w:val="24"/>
        </w:rPr>
        <w:tab/>
      </w:r>
      <w:r w:rsidR="00FC6A71" w:rsidRPr="00607B2E">
        <w:rPr>
          <w:rFonts w:ascii="Sylfaen" w:hAnsi="Sylfaen"/>
          <w:sz w:val="24"/>
          <w:szCs w:val="24"/>
        </w:rPr>
        <w:t>ներմուծվող ապրանքները, որոն</w:t>
      </w:r>
      <w:r w:rsidR="007639B7" w:rsidRPr="00607B2E">
        <w:rPr>
          <w:rFonts w:ascii="Sylfaen" w:hAnsi="Sylfaen"/>
          <w:sz w:val="24"/>
          <w:szCs w:val="24"/>
        </w:rPr>
        <w:t>ց առուվաճառք</w:t>
      </w:r>
      <w:r w:rsidR="00D94D98" w:rsidRPr="00607B2E">
        <w:rPr>
          <w:rFonts w:ascii="Sylfaen" w:hAnsi="Sylfaen"/>
          <w:sz w:val="24"/>
          <w:szCs w:val="24"/>
        </w:rPr>
        <w:t>ն</w:t>
      </w:r>
      <w:r w:rsidR="007639B7" w:rsidRPr="00607B2E">
        <w:rPr>
          <w:rFonts w:ascii="Sylfaen" w:hAnsi="Sylfaen"/>
          <w:sz w:val="24"/>
          <w:szCs w:val="24"/>
        </w:rPr>
        <w:t xml:space="preserve"> իրականացվում</w:t>
      </w:r>
      <w:r w:rsidR="00D94D98" w:rsidRPr="00607B2E">
        <w:rPr>
          <w:rFonts w:ascii="Sylfaen" w:hAnsi="Sylfaen"/>
          <w:sz w:val="24"/>
          <w:szCs w:val="24"/>
        </w:rPr>
        <w:t xml:space="preserve"> է</w:t>
      </w:r>
      <w:r w:rsidR="00FC6A71" w:rsidRPr="00607B2E">
        <w:rPr>
          <w:rFonts w:ascii="Sylfaen" w:hAnsi="Sylfaen"/>
          <w:sz w:val="24"/>
          <w:szCs w:val="24"/>
        </w:rPr>
        <w:t xml:space="preserve"> միջազգային ապրանքային բորսաներում, ձեւակերպվում են «ներքին սպառման համար բացթողում» մաքսային ընթացակարգով, եւ այն արտաքին տնտեսական պայմանագրի պայմաններին համապատասխան, որի համաձայն ապրանքները վաճառվում են Եվրասիական տնտեսական միության մաքսային տարածք արտահանման համար, սահմանված չէ այդ ապրանքների համար վճարման ենթակա հաստատագրված գին, բայց դրա հետ մեկտեղ սահմանվել են ապրանքների գնի կախվածությունը բորսայական գներից (բորսայական գնանշումներից, բորսայական ինդեքսներից) եւ արտաքին տնտեսական պայմանագրի կողմերի կողմից </w:t>
      </w:r>
      <w:r w:rsidR="00FC6A71" w:rsidRPr="00607B2E">
        <w:rPr>
          <w:rFonts w:ascii="Sylfaen" w:hAnsi="Sylfaen"/>
          <w:sz w:val="24"/>
          <w:szCs w:val="24"/>
        </w:rPr>
        <w:lastRenderedPageBreak/>
        <w:t xml:space="preserve">համաձայնեցված՝ ապրանքների հայտարարագրի գրանցման օրվանից հետո </w:t>
      </w:r>
      <w:r w:rsidR="00FC6A71" w:rsidRPr="00607B2E">
        <w:rPr>
          <w:rFonts w:ascii="Sylfaen" w:hAnsi="Sylfaen"/>
          <w:spacing w:val="-6"/>
          <w:sz w:val="24"/>
          <w:szCs w:val="24"/>
        </w:rPr>
        <w:t>այդ պայման</w:t>
      </w:r>
      <w:r w:rsidR="00B01306" w:rsidRPr="00607B2E">
        <w:rPr>
          <w:rFonts w:ascii="Sylfaen" w:hAnsi="Sylfaen"/>
          <w:spacing w:val="-6"/>
          <w:sz w:val="24"/>
          <w:szCs w:val="24"/>
        </w:rPr>
        <w:t>ա</w:t>
      </w:r>
      <w:r w:rsidR="00FC6A71" w:rsidRPr="00607B2E">
        <w:rPr>
          <w:rFonts w:ascii="Sylfaen" w:hAnsi="Sylfaen"/>
          <w:spacing w:val="-6"/>
          <w:sz w:val="24"/>
          <w:szCs w:val="24"/>
        </w:rPr>
        <w:t xml:space="preserve">գրում սահմանված </w:t>
      </w:r>
      <w:r w:rsidR="000B5148" w:rsidRPr="00607B2E">
        <w:rPr>
          <w:rFonts w:ascii="Sylfaen" w:hAnsi="Sylfaen"/>
          <w:spacing w:val="-6"/>
          <w:sz w:val="24"/>
          <w:szCs w:val="24"/>
        </w:rPr>
        <w:t>կոնկրետ ամսաթվի</w:t>
      </w:r>
      <w:r w:rsidRPr="00607B2E">
        <w:rPr>
          <w:rFonts w:ascii="Sylfaen" w:hAnsi="Sylfaen"/>
          <w:spacing w:val="-6"/>
          <w:sz w:val="24"/>
          <w:szCs w:val="24"/>
        </w:rPr>
        <w:t xml:space="preserve"> </w:t>
      </w:r>
      <w:r w:rsidR="00FC6A71" w:rsidRPr="00607B2E">
        <w:rPr>
          <w:rFonts w:ascii="Sylfaen" w:hAnsi="Sylfaen"/>
          <w:spacing w:val="-6"/>
          <w:sz w:val="24"/>
          <w:szCs w:val="24"/>
        </w:rPr>
        <w:t>դրությամբ բորսայական գներով (բորսայական գնանշումներով, բորսայական ինդեքսներով) ապրանքների գնի հաշվարկման կարգը (ալգորիթմը, բանաձեւը).</w:t>
      </w:r>
    </w:p>
    <w:p w:rsidR="009D2EA8" w:rsidRPr="00607B2E" w:rsidRDefault="00B64A9C" w:rsidP="00B64A9C">
      <w:pPr>
        <w:pStyle w:val="Bodytext120"/>
        <w:shd w:val="clear" w:color="auto" w:fill="auto"/>
        <w:tabs>
          <w:tab w:val="left" w:pos="1701"/>
        </w:tabs>
        <w:spacing w:before="0" w:after="160" w:line="372" w:lineRule="auto"/>
        <w:ind w:left="567" w:firstLine="567"/>
        <w:rPr>
          <w:rFonts w:ascii="Sylfaen" w:hAnsi="Sylfaen"/>
          <w:sz w:val="24"/>
          <w:szCs w:val="24"/>
        </w:rPr>
      </w:pPr>
      <w:r w:rsidRPr="00607B2E">
        <w:rPr>
          <w:rFonts w:ascii="Sylfaen" w:hAnsi="Sylfaen"/>
          <w:sz w:val="24"/>
          <w:szCs w:val="24"/>
        </w:rPr>
        <w:t>բ)</w:t>
      </w:r>
      <w:r w:rsidRPr="00607B2E">
        <w:rPr>
          <w:rFonts w:ascii="Sylfaen" w:hAnsi="Sylfaen"/>
          <w:sz w:val="24"/>
          <w:szCs w:val="24"/>
        </w:rPr>
        <w:tab/>
      </w:r>
      <w:r w:rsidR="00FC6A71" w:rsidRPr="00607B2E">
        <w:rPr>
          <w:rFonts w:ascii="Sylfaen" w:hAnsi="Sylfaen"/>
          <w:sz w:val="24"/>
          <w:szCs w:val="24"/>
        </w:rPr>
        <w:t>ներմուծվող ապրանքները ձեւակերպվում են «ներքին սպառման համար բացթողում» մաքսային ընթացակարգով, եւ այն պայմանագրի պայմաններ</w:t>
      </w:r>
      <w:r w:rsidR="000B5148" w:rsidRPr="00607B2E">
        <w:rPr>
          <w:rFonts w:ascii="Sylfaen" w:hAnsi="Sylfaen"/>
          <w:sz w:val="24"/>
          <w:szCs w:val="24"/>
        </w:rPr>
        <w:t>ով</w:t>
      </w:r>
      <w:r w:rsidR="00FC6A71" w:rsidRPr="00607B2E">
        <w:rPr>
          <w:rFonts w:ascii="Sylfaen" w:hAnsi="Sylfaen"/>
          <w:sz w:val="24"/>
          <w:szCs w:val="24"/>
        </w:rPr>
        <w:t>, որը հաշվի առնելով</w:t>
      </w:r>
      <w:r w:rsidR="00B01306" w:rsidRPr="00607B2E">
        <w:rPr>
          <w:rFonts w:ascii="Sylfaen" w:hAnsi="Sylfaen"/>
          <w:sz w:val="24"/>
          <w:szCs w:val="24"/>
        </w:rPr>
        <w:t>՝</w:t>
      </w:r>
      <w:r w:rsidR="00FC6A71" w:rsidRPr="00607B2E">
        <w:rPr>
          <w:rFonts w:ascii="Sylfaen" w:hAnsi="Sylfaen"/>
          <w:sz w:val="24"/>
          <w:szCs w:val="24"/>
        </w:rPr>
        <w:t xml:space="preserve"> պետք է որոշվի ներմուծվող ապրանքների </w:t>
      </w:r>
      <w:r w:rsidR="00EE4CE3" w:rsidRPr="00607B2E">
        <w:rPr>
          <w:rFonts w:ascii="Sylfaen" w:hAnsi="Sylfaen"/>
          <w:sz w:val="24"/>
          <w:szCs w:val="24"/>
        </w:rPr>
        <w:t xml:space="preserve">հետ </w:t>
      </w:r>
      <w:r w:rsidR="00FC6A71" w:rsidRPr="00607B2E">
        <w:rPr>
          <w:rFonts w:ascii="Sylfaen" w:hAnsi="Sylfaen"/>
          <w:sz w:val="24"/>
          <w:szCs w:val="24"/>
        </w:rPr>
        <w:t>գործարքի արժեքը (օրինակ՝ լիցենզ</w:t>
      </w:r>
      <w:r w:rsidR="00EE4CE3" w:rsidRPr="00607B2E">
        <w:rPr>
          <w:rFonts w:ascii="Sylfaen" w:hAnsi="Sylfaen"/>
          <w:sz w:val="24"/>
          <w:szCs w:val="24"/>
        </w:rPr>
        <w:t>իոն</w:t>
      </w:r>
      <w:r w:rsidR="00FC6A71" w:rsidRPr="00607B2E">
        <w:rPr>
          <w:rFonts w:ascii="Sylfaen" w:hAnsi="Sylfaen"/>
          <w:sz w:val="24"/>
          <w:szCs w:val="24"/>
        </w:rPr>
        <w:t xml:space="preserve"> համաձայնագիր, հեղինակային իրավունքների փոխանցման մասին պայմանագիր եւ </w:t>
      </w:r>
      <w:r w:rsidR="009B5A39" w:rsidRPr="00607B2E">
        <w:rPr>
          <w:rFonts w:ascii="Sylfaen" w:hAnsi="Sylfaen"/>
          <w:sz w:val="24"/>
          <w:szCs w:val="24"/>
        </w:rPr>
        <w:t>նմ.</w:t>
      </w:r>
      <w:r w:rsidR="00FC6A71" w:rsidRPr="00607B2E">
        <w:rPr>
          <w:rFonts w:ascii="Sylfaen" w:hAnsi="Sylfaen"/>
          <w:sz w:val="24"/>
          <w:szCs w:val="24"/>
        </w:rPr>
        <w:t>), սահմանված չեն մտավոր սեփականության օբյեկտների օգտագործման համար այն լիցենզ</w:t>
      </w:r>
      <w:r w:rsidR="009B5A39" w:rsidRPr="00607B2E">
        <w:rPr>
          <w:rFonts w:ascii="Sylfaen" w:hAnsi="Sylfaen"/>
          <w:sz w:val="24"/>
          <w:szCs w:val="24"/>
        </w:rPr>
        <w:t>իոն</w:t>
      </w:r>
      <w:r w:rsidR="00FC6A71" w:rsidRPr="00607B2E">
        <w:rPr>
          <w:rFonts w:ascii="Sylfaen" w:hAnsi="Sylfaen"/>
          <w:sz w:val="24"/>
          <w:szCs w:val="24"/>
        </w:rPr>
        <w:t xml:space="preserve"> եւ նման այլ վճարների</w:t>
      </w:r>
      <w:r w:rsidR="00B01306" w:rsidRPr="00607B2E">
        <w:rPr>
          <w:rFonts w:ascii="Sylfaen" w:hAnsi="Sylfaen"/>
          <w:sz w:val="24"/>
          <w:szCs w:val="24"/>
        </w:rPr>
        <w:t xml:space="preserve"> (ներառյալ</w:t>
      </w:r>
      <w:r w:rsidR="0028476D" w:rsidRPr="00607B2E">
        <w:rPr>
          <w:rFonts w:ascii="Sylfaen" w:hAnsi="Sylfaen"/>
          <w:sz w:val="24"/>
          <w:szCs w:val="24"/>
        </w:rPr>
        <w:t>՝</w:t>
      </w:r>
      <w:r w:rsidR="00B01306" w:rsidRPr="00607B2E">
        <w:rPr>
          <w:rFonts w:ascii="Sylfaen" w:hAnsi="Sylfaen"/>
          <w:sz w:val="24"/>
          <w:szCs w:val="24"/>
        </w:rPr>
        <w:t xml:space="preserve"> արտոնագրերի համար վճարները, ապրանքային նշանները, հեղինակային իրավունքները)</w:t>
      </w:r>
      <w:r w:rsidR="00FC6A71" w:rsidRPr="00607B2E">
        <w:rPr>
          <w:rFonts w:ascii="Sylfaen" w:hAnsi="Sylfaen"/>
          <w:sz w:val="24"/>
          <w:szCs w:val="24"/>
        </w:rPr>
        <w:t xml:space="preserve"> հաստատագրված գումարներ, որոնք առնչվում են ներմուծվող ապրանքներին</w:t>
      </w:r>
      <w:r w:rsidR="0028476D" w:rsidRPr="00607B2E">
        <w:rPr>
          <w:rFonts w:ascii="Sylfaen" w:hAnsi="Sylfaen"/>
          <w:sz w:val="24"/>
          <w:szCs w:val="24"/>
        </w:rPr>
        <w:t>,</w:t>
      </w:r>
      <w:r w:rsidR="00FC6A71" w:rsidRPr="00607B2E">
        <w:rPr>
          <w:rFonts w:ascii="Sylfaen" w:hAnsi="Sylfaen"/>
          <w:sz w:val="24"/>
          <w:szCs w:val="24"/>
        </w:rPr>
        <w:t xml:space="preserve"> եւ որոնք գնորդը պետք է ուղղակիորեն կամ անուղղակիորեն կատարի՝ որպես ներմուծվող ապրանքների վաճառքի պայման, բայց դրա հետ մեկտեղ պայմանագրով սահմանվել է այն տեղեկությունների հիման վրա դրանց հաշվարկման կարգը, որոնք ապրանքների հայտարարագրի գրան</w:t>
      </w:r>
      <w:r w:rsidRPr="00607B2E">
        <w:rPr>
          <w:rFonts w:ascii="Sylfaen" w:hAnsi="Sylfaen"/>
          <w:sz w:val="24"/>
          <w:szCs w:val="24"/>
        </w:rPr>
        <w:t>ցման օրվա դրությամբ հայտնի չեն.</w:t>
      </w:r>
    </w:p>
    <w:p w:rsidR="009D2EA8" w:rsidRPr="00607B2E" w:rsidRDefault="00B64A9C" w:rsidP="00B64A9C">
      <w:pPr>
        <w:pStyle w:val="Bodytext120"/>
        <w:shd w:val="clear" w:color="auto" w:fill="auto"/>
        <w:tabs>
          <w:tab w:val="left" w:pos="1701"/>
        </w:tabs>
        <w:spacing w:before="0" w:after="160" w:line="372" w:lineRule="auto"/>
        <w:ind w:left="567" w:firstLine="567"/>
        <w:rPr>
          <w:rFonts w:ascii="Sylfaen" w:hAnsi="Sylfaen"/>
          <w:sz w:val="24"/>
          <w:szCs w:val="24"/>
        </w:rPr>
      </w:pPr>
      <w:r w:rsidRPr="00607B2E">
        <w:rPr>
          <w:rFonts w:ascii="Sylfaen" w:hAnsi="Sylfaen"/>
          <w:sz w:val="24"/>
          <w:szCs w:val="24"/>
        </w:rPr>
        <w:t>գ)</w:t>
      </w:r>
      <w:r w:rsidRPr="00607B2E">
        <w:rPr>
          <w:rFonts w:ascii="Sylfaen" w:hAnsi="Sylfaen"/>
          <w:sz w:val="24"/>
          <w:szCs w:val="24"/>
        </w:rPr>
        <w:tab/>
      </w:r>
      <w:r w:rsidR="00FC6A71" w:rsidRPr="00607B2E">
        <w:rPr>
          <w:rFonts w:ascii="Sylfaen" w:hAnsi="Sylfaen"/>
          <w:sz w:val="24"/>
          <w:szCs w:val="24"/>
        </w:rPr>
        <w:t>այն պայմանագրի պայմաններով, որը հաշվի առնելով</w:t>
      </w:r>
      <w:r w:rsidR="00E74822" w:rsidRPr="00607B2E">
        <w:rPr>
          <w:rFonts w:ascii="Sylfaen" w:hAnsi="Sylfaen"/>
          <w:sz w:val="24"/>
          <w:szCs w:val="24"/>
        </w:rPr>
        <w:t>՝</w:t>
      </w:r>
      <w:r w:rsidR="00FC6A71" w:rsidRPr="00607B2E">
        <w:rPr>
          <w:rFonts w:ascii="Sylfaen" w:hAnsi="Sylfaen"/>
          <w:sz w:val="24"/>
          <w:szCs w:val="24"/>
        </w:rPr>
        <w:t xml:space="preserve"> պետք է որոշվի ներմուծվող ապրանքների </w:t>
      </w:r>
      <w:r w:rsidR="009B5A39" w:rsidRPr="00607B2E">
        <w:rPr>
          <w:rFonts w:ascii="Sylfaen" w:hAnsi="Sylfaen"/>
          <w:sz w:val="24"/>
          <w:szCs w:val="24"/>
        </w:rPr>
        <w:t xml:space="preserve">հետ </w:t>
      </w:r>
      <w:r w:rsidR="00FC6A71" w:rsidRPr="00607B2E">
        <w:rPr>
          <w:rFonts w:ascii="Sylfaen" w:hAnsi="Sylfaen"/>
          <w:sz w:val="24"/>
          <w:szCs w:val="24"/>
        </w:rPr>
        <w:t>գործարքի արժեքը, նախատեսված է, որ ներմուծվող ապրանքների հետագա իրացման, այլ կերպ տնօրինման</w:t>
      </w:r>
      <w:r w:rsidR="000D229F" w:rsidRPr="00607B2E">
        <w:rPr>
          <w:rFonts w:ascii="Sylfaen" w:hAnsi="Sylfaen"/>
          <w:sz w:val="24"/>
          <w:szCs w:val="24"/>
        </w:rPr>
        <w:t xml:space="preserve"> կամ օգտագործման</w:t>
      </w:r>
      <w:r w:rsidR="00FC6A71" w:rsidRPr="00607B2E">
        <w:rPr>
          <w:rFonts w:ascii="Sylfaen" w:hAnsi="Sylfaen"/>
          <w:sz w:val="24"/>
          <w:szCs w:val="24"/>
        </w:rPr>
        <w:t xml:space="preserve"> արդյունքում ստացված եկամտի (հասույթի) մի մասը </w:t>
      </w:r>
      <w:r w:rsidR="009B5A39" w:rsidRPr="00607B2E">
        <w:rPr>
          <w:rFonts w:ascii="Sylfaen" w:hAnsi="Sylfaen"/>
          <w:sz w:val="24"/>
          <w:szCs w:val="24"/>
        </w:rPr>
        <w:t xml:space="preserve">վաճառողին </w:t>
      </w:r>
      <w:r w:rsidR="00FC6A71" w:rsidRPr="00607B2E">
        <w:rPr>
          <w:rFonts w:ascii="Sylfaen" w:hAnsi="Sylfaen"/>
          <w:sz w:val="24"/>
          <w:szCs w:val="24"/>
        </w:rPr>
        <w:t xml:space="preserve">ուղղակիորեն կամ անուղղակիորեն </w:t>
      </w:r>
      <w:r w:rsidR="009B5A39" w:rsidRPr="00607B2E">
        <w:rPr>
          <w:rFonts w:ascii="Sylfaen" w:hAnsi="Sylfaen"/>
          <w:sz w:val="24"/>
          <w:szCs w:val="24"/>
        </w:rPr>
        <w:t xml:space="preserve">հասանելիքն </w:t>
      </w:r>
      <w:r w:rsidR="00FC6A71" w:rsidRPr="00607B2E">
        <w:rPr>
          <w:rFonts w:ascii="Sylfaen" w:hAnsi="Sylfaen"/>
          <w:sz w:val="24"/>
          <w:szCs w:val="24"/>
        </w:rPr>
        <w:t>է</w:t>
      </w:r>
      <w:r w:rsidR="009B5A39" w:rsidRPr="00607B2E">
        <w:rPr>
          <w:rFonts w:ascii="Sylfaen" w:hAnsi="Sylfaen"/>
          <w:sz w:val="24"/>
          <w:szCs w:val="24"/>
        </w:rPr>
        <w:t xml:space="preserve">, </w:t>
      </w:r>
      <w:r w:rsidRPr="00607B2E">
        <w:rPr>
          <w:rFonts w:ascii="Sylfaen" w:hAnsi="Sylfaen"/>
          <w:sz w:val="24"/>
          <w:szCs w:val="24"/>
        </w:rPr>
        <w:t>եւ</w:t>
      </w:r>
      <w:r w:rsidR="009B5A39" w:rsidRPr="00607B2E">
        <w:rPr>
          <w:rFonts w:ascii="Sylfaen" w:hAnsi="Sylfaen"/>
          <w:sz w:val="24"/>
          <w:szCs w:val="24"/>
        </w:rPr>
        <w:t xml:space="preserve"> դրա հետ մեկտեղ</w:t>
      </w:r>
      <w:r w:rsidR="00FC6A71" w:rsidRPr="00607B2E">
        <w:rPr>
          <w:rFonts w:ascii="Sylfaen" w:hAnsi="Sylfaen"/>
          <w:sz w:val="24"/>
          <w:szCs w:val="24"/>
        </w:rPr>
        <w:t>՝ սահմանվել է եկամտի (հասույթի) այդ մաս</w:t>
      </w:r>
      <w:r w:rsidR="009B5A39" w:rsidRPr="00607B2E">
        <w:rPr>
          <w:rFonts w:ascii="Sylfaen" w:hAnsi="Sylfaen"/>
          <w:sz w:val="24"/>
          <w:szCs w:val="24"/>
        </w:rPr>
        <w:t>ն</w:t>
      </w:r>
      <w:r w:rsidR="00FC6A71" w:rsidRPr="00607B2E">
        <w:rPr>
          <w:rFonts w:ascii="Sylfaen" w:hAnsi="Sylfaen"/>
          <w:sz w:val="24"/>
          <w:szCs w:val="24"/>
        </w:rPr>
        <w:t xml:space="preserve"> այն տեղեկությունների հիման վրա հաշվարկ</w:t>
      </w:r>
      <w:r w:rsidR="009B5A39" w:rsidRPr="00607B2E">
        <w:rPr>
          <w:rFonts w:ascii="Sylfaen" w:hAnsi="Sylfaen"/>
          <w:sz w:val="24"/>
          <w:szCs w:val="24"/>
        </w:rPr>
        <w:t xml:space="preserve">ելու </w:t>
      </w:r>
      <w:r w:rsidR="00FC6A71" w:rsidRPr="00607B2E">
        <w:rPr>
          <w:rFonts w:ascii="Sylfaen" w:hAnsi="Sylfaen"/>
          <w:sz w:val="24"/>
          <w:szCs w:val="24"/>
        </w:rPr>
        <w:t>կարգը, որոնք ապրանքների հայտարարագրի գրանցմ</w:t>
      </w:r>
      <w:r w:rsidRPr="00607B2E">
        <w:rPr>
          <w:rFonts w:ascii="Sylfaen" w:hAnsi="Sylfaen"/>
          <w:sz w:val="24"/>
          <w:szCs w:val="24"/>
        </w:rPr>
        <w:t>ան օրվա դրությամբ հայտնի չեն։»։</w:t>
      </w:r>
    </w:p>
    <w:p w:rsidR="009D2EA8" w:rsidRPr="00607B2E" w:rsidRDefault="00B64A9C" w:rsidP="00B64A9C">
      <w:pPr>
        <w:pStyle w:val="Bodytext120"/>
        <w:shd w:val="clear" w:color="auto" w:fill="auto"/>
        <w:tabs>
          <w:tab w:val="left" w:pos="1134"/>
        </w:tabs>
        <w:spacing w:before="0" w:after="160" w:line="372" w:lineRule="auto"/>
        <w:ind w:firstLine="567"/>
        <w:rPr>
          <w:rFonts w:ascii="Sylfaen" w:hAnsi="Sylfaen"/>
          <w:sz w:val="24"/>
          <w:szCs w:val="24"/>
        </w:rPr>
      </w:pPr>
      <w:r w:rsidRPr="00607B2E">
        <w:rPr>
          <w:rFonts w:ascii="Sylfaen" w:hAnsi="Sylfaen"/>
          <w:sz w:val="24"/>
          <w:szCs w:val="24"/>
        </w:rPr>
        <w:t>3.</w:t>
      </w:r>
      <w:r w:rsidRPr="00607B2E">
        <w:rPr>
          <w:rFonts w:ascii="Sylfaen" w:hAnsi="Sylfaen"/>
          <w:sz w:val="24"/>
          <w:szCs w:val="24"/>
        </w:rPr>
        <w:tab/>
      </w:r>
      <w:r w:rsidR="00783E83" w:rsidRPr="00607B2E">
        <w:rPr>
          <w:rFonts w:ascii="Sylfaen" w:hAnsi="Sylfaen"/>
          <w:sz w:val="24"/>
          <w:szCs w:val="24"/>
        </w:rPr>
        <w:t>4–6–րդ կետերը շարադրել հետեւյալ խմբագրությամբ՝</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lastRenderedPageBreak/>
        <w:t>«4.</w:t>
      </w:r>
      <w:r w:rsidRPr="00607B2E">
        <w:rPr>
          <w:rFonts w:ascii="Sylfaen" w:hAnsi="Sylfaen"/>
          <w:sz w:val="24"/>
          <w:szCs w:val="24"/>
        </w:rPr>
        <w:tab/>
      </w:r>
      <w:r w:rsidR="00FC6A71" w:rsidRPr="00607B2E">
        <w:rPr>
          <w:rFonts w:ascii="Sylfaen" w:hAnsi="Sylfaen"/>
          <w:sz w:val="24"/>
          <w:szCs w:val="24"/>
        </w:rPr>
        <w:t>Ապրանքների մաքսային արժեքի ճշգրիտ մեծությունը որոշելն ու հայտա</w:t>
      </w:r>
      <w:r w:rsidR="00BF5FDC" w:rsidRPr="00607B2E">
        <w:rPr>
          <w:rFonts w:ascii="Sylfaen" w:hAnsi="Sylfaen"/>
          <w:sz w:val="24"/>
          <w:szCs w:val="24"/>
        </w:rPr>
        <w:t>գ</w:t>
      </w:r>
      <w:r w:rsidR="00FC6A71" w:rsidRPr="00607B2E">
        <w:rPr>
          <w:rFonts w:ascii="Sylfaen" w:hAnsi="Sylfaen"/>
          <w:sz w:val="24"/>
          <w:szCs w:val="24"/>
        </w:rPr>
        <w:t xml:space="preserve">րելը թույլատրվում է հետաձգել այն ժամկետով, որի ընթացում, սույն </w:t>
      </w:r>
      <w:r w:rsidR="00BF5FDC" w:rsidRPr="00607B2E">
        <w:rPr>
          <w:rFonts w:ascii="Sylfaen" w:hAnsi="Sylfaen"/>
          <w:sz w:val="24"/>
          <w:szCs w:val="24"/>
        </w:rPr>
        <w:t>Կ</w:t>
      </w:r>
      <w:r w:rsidR="00FC6A71" w:rsidRPr="00607B2E">
        <w:rPr>
          <w:rFonts w:ascii="Sylfaen" w:hAnsi="Sylfaen"/>
          <w:sz w:val="24"/>
          <w:szCs w:val="24"/>
        </w:rPr>
        <w:t xml:space="preserve">արգի 3-րդ կետի համապատասխանաբար «ա», «բ» կամ «գ» </w:t>
      </w:r>
      <w:r w:rsidR="00BF5FDC" w:rsidRPr="00607B2E">
        <w:rPr>
          <w:rFonts w:ascii="Sylfaen" w:hAnsi="Sylfaen"/>
          <w:sz w:val="24"/>
          <w:szCs w:val="24"/>
        </w:rPr>
        <w:t>ենթա</w:t>
      </w:r>
      <w:r w:rsidR="00FC6A71" w:rsidRPr="00607B2E">
        <w:rPr>
          <w:rFonts w:ascii="Sylfaen" w:hAnsi="Sylfaen"/>
          <w:sz w:val="24"/>
          <w:szCs w:val="24"/>
        </w:rPr>
        <w:t xml:space="preserve">կետում նշված </w:t>
      </w:r>
      <w:r w:rsidR="00FC6A71" w:rsidRPr="00607B2E">
        <w:rPr>
          <w:rFonts w:ascii="Sylfaen" w:hAnsi="Sylfaen"/>
          <w:spacing w:val="-4"/>
          <w:sz w:val="24"/>
          <w:szCs w:val="24"/>
        </w:rPr>
        <w:t>պայմանագրի (այսուհետ՝ պայմանագիր) պայմաններին համապատասխան, պետք է ստացվեն</w:t>
      </w:r>
      <w:r w:rsidR="00FC6A71" w:rsidRPr="00607B2E">
        <w:rPr>
          <w:rFonts w:ascii="Sylfaen" w:hAnsi="Sylfaen"/>
          <w:sz w:val="24"/>
          <w:szCs w:val="24"/>
        </w:rPr>
        <w:t xml:space="preserve"> փաստաթղթերով հաստատված տեղեկությունները, որոնք թույլ են տալիս որոշել եւ հայտա</w:t>
      </w:r>
      <w:r w:rsidR="00BF5FDC" w:rsidRPr="00607B2E">
        <w:rPr>
          <w:rFonts w:ascii="Sylfaen" w:hAnsi="Sylfaen"/>
          <w:sz w:val="24"/>
          <w:szCs w:val="24"/>
        </w:rPr>
        <w:t>գ</w:t>
      </w:r>
      <w:r w:rsidR="00FC6A71" w:rsidRPr="00607B2E">
        <w:rPr>
          <w:rFonts w:ascii="Sylfaen" w:hAnsi="Sylfaen"/>
          <w:sz w:val="24"/>
          <w:szCs w:val="24"/>
        </w:rPr>
        <w:t>րել ապրանքների մաքսային արժեքի ճշգրիտ մեծությունը։ Ընդ որում</w:t>
      </w:r>
      <w:r w:rsidR="00AC6BF3" w:rsidRPr="00607B2E">
        <w:rPr>
          <w:rFonts w:ascii="Sylfaen" w:hAnsi="Sylfaen"/>
          <w:sz w:val="24"/>
          <w:szCs w:val="24"/>
        </w:rPr>
        <w:t>,</w:t>
      </w:r>
      <w:r w:rsidR="00FC6A71" w:rsidRPr="00607B2E">
        <w:rPr>
          <w:rFonts w:ascii="Sylfaen" w:hAnsi="Sylfaen"/>
          <w:sz w:val="24"/>
          <w:szCs w:val="24"/>
        </w:rPr>
        <w:t xml:space="preserve"> ապրանքների մաքսային արժեքի ճշգրիտ մեծությունը որոշելու եւ հայտա</w:t>
      </w:r>
      <w:r w:rsidR="00BF5FDC" w:rsidRPr="00607B2E">
        <w:rPr>
          <w:rFonts w:ascii="Sylfaen" w:hAnsi="Sylfaen"/>
          <w:sz w:val="24"/>
          <w:szCs w:val="24"/>
        </w:rPr>
        <w:t>գ</w:t>
      </w:r>
      <w:r w:rsidR="00FC6A71" w:rsidRPr="00607B2E">
        <w:rPr>
          <w:rFonts w:ascii="Sylfaen" w:hAnsi="Sylfaen"/>
          <w:sz w:val="24"/>
          <w:szCs w:val="24"/>
        </w:rPr>
        <w:t>րելու ժամկետը չ</w:t>
      </w:r>
      <w:r w:rsidR="00BF5FDC" w:rsidRPr="00607B2E">
        <w:rPr>
          <w:rFonts w:ascii="Sylfaen" w:hAnsi="Sylfaen"/>
          <w:sz w:val="24"/>
          <w:szCs w:val="24"/>
        </w:rPr>
        <w:t>ի կարող</w:t>
      </w:r>
      <w:r w:rsidR="00FC6A71" w:rsidRPr="00607B2E">
        <w:rPr>
          <w:rFonts w:ascii="Sylfaen" w:hAnsi="Sylfaen"/>
          <w:sz w:val="24"/>
          <w:szCs w:val="24"/>
        </w:rPr>
        <w:t xml:space="preserve"> գերազանց</w:t>
      </w:r>
      <w:r w:rsidR="00BF5FDC" w:rsidRPr="00607B2E">
        <w:rPr>
          <w:rFonts w:ascii="Sylfaen" w:hAnsi="Sylfaen"/>
          <w:sz w:val="24"/>
          <w:szCs w:val="24"/>
        </w:rPr>
        <w:t>ել</w:t>
      </w:r>
      <w:r w:rsidR="00FC6A71" w:rsidRPr="00607B2E">
        <w:rPr>
          <w:rFonts w:ascii="Sylfaen" w:hAnsi="Sylfaen"/>
          <w:sz w:val="24"/>
          <w:szCs w:val="24"/>
        </w:rPr>
        <w:t xml:space="preserve"> ապրանքների հայտարարագրի գրանցման օրվանից 15 ամիսը։</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5.</w:t>
      </w:r>
      <w:r w:rsidRPr="00607B2E">
        <w:rPr>
          <w:rFonts w:ascii="Sylfaen" w:hAnsi="Sylfaen"/>
          <w:sz w:val="24"/>
          <w:szCs w:val="24"/>
        </w:rPr>
        <w:tab/>
      </w:r>
      <w:r w:rsidR="00783E83" w:rsidRPr="00607B2E">
        <w:rPr>
          <w:rFonts w:ascii="Sylfaen" w:hAnsi="Sylfaen"/>
          <w:sz w:val="24"/>
          <w:szCs w:val="24"/>
        </w:rPr>
        <w:t>Ապրանքների մաքսային արժեքի նախնական մեծությունը</w:t>
      </w:r>
      <w:r w:rsidR="0028476D" w:rsidRPr="00607B2E">
        <w:rPr>
          <w:rFonts w:ascii="Sylfaen" w:hAnsi="Sylfaen"/>
          <w:sz w:val="24"/>
          <w:szCs w:val="24"/>
        </w:rPr>
        <w:t>,</w:t>
      </w:r>
      <w:r w:rsidR="00783E83" w:rsidRPr="00607B2E">
        <w:rPr>
          <w:rFonts w:ascii="Sylfaen" w:hAnsi="Sylfaen"/>
          <w:sz w:val="24"/>
          <w:szCs w:val="24"/>
        </w:rPr>
        <w:t xml:space="preserve"> Համաձայնագրի 4-րդ հոդվածին համապատասխան</w:t>
      </w:r>
      <w:r w:rsidR="0028476D" w:rsidRPr="00607B2E">
        <w:rPr>
          <w:rFonts w:ascii="Sylfaen" w:hAnsi="Sylfaen"/>
          <w:sz w:val="24"/>
          <w:szCs w:val="24"/>
        </w:rPr>
        <w:t>,</w:t>
      </w:r>
      <w:r w:rsidR="00783E83" w:rsidRPr="00607B2E">
        <w:rPr>
          <w:rFonts w:ascii="Sylfaen" w:hAnsi="Sylfaen"/>
          <w:sz w:val="24"/>
          <w:szCs w:val="24"/>
        </w:rPr>
        <w:t xml:space="preserve"> որոշվում է՝</w:t>
      </w:r>
    </w:p>
    <w:p w:rsidR="009D2EA8" w:rsidRPr="00607B2E" w:rsidRDefault="00B64A9C" w:rsidP="00B64A9C">
      <w:pPr>
        <w:pStyle w:val="Bodytext120"/>
        <w:shd w:val="clear" w:color="auto" w:fill="auto"/>
        <w:tabs>
          <w:tab w:val="left" w:pos="1701"/>
        </w:tabs>
        <w:spacing w:before="0" w:after="160" w:line="360" w:lineRule="auto"/>
        <w:ind w:left="567" w:firstLine="567"/>
        <w:rPr>
          <w:rFonts w:ascii="Sylfaen" w:hAnsi="Sylfaen"/>
          <w:sz w:val="24"/>
          <w:szCs w:val="24"/>
        </w:rPr>
      </w:pPr>
      <w:r w:rsidRPr="00607B2E">
        <w:rPr>
          <w:rFonts w:ascii="Sylfaen" w:hAnsi="Sylfaen"/>
          <w:sz w:val="24"/>
          <w:szCs w:val="24"/>
        </w:rPr>
        <w:t>ա)</w:t>
      </w:r>
      <w:r w:rsidRPr="00607B2E">
        <w:rPr>
          <w:rFonts w:ascii="Sylfaen" w:hAnsi="Sylfaen"/>
          <w:sz w:val="24"/>
          <w:szCs w:val="24"/>
        </w:rPr>
        <w:tab/>
      </w:r>
      <w:r w:rsidR="00FC6A71" w:rsidRPr="00607B2E">
        <w:rPr>
          <w:rFonts w:ascii="Sylfaen" w:hAnsi="Sylfaen"/>
          <w:sz w:val="24"/>
          <w:szCs w:val="24"/>
        </w:rPr>
        <w:t xml:space="preserve">սույն </w:t>
      </w:r>
      <w:r w:rsidR="00BF5FDC" w:rsidRPr="00607B2E">
        <w:rPr>
          <w:rFonts w:ascii="Sylfaen" w:hAnsi="Sylfaen"/>
          <w:sz w:val="24"/>
          <w:szCs w:val="24"/>
        </w:rPr>
        <w:t>Կ</w:t>
      </w:r>
      <w:r w:rsidR="00FC6A71" w:rsidRPr="00607B2E">
        <w:rPr>
          <w:rFonts w:ascii="Sylfaen" w:hAnsi="Sylfaen"/>
          <w:sz w:val="24"/>
          <w:szCs w:val="24"/>
        </w:rPr>
        <w:t xml:space="preserve">արգի 3-րդ կետի «ա» ենթակետում նշված դեպքում՝ բորսայական գների (բորսայական գնանշումների, բորսայական ինդեքսների) հիման վրա՝ ապրանքների հայտարարագրի գրանցման </w:t>
      </w:r>
      <w:r w:rsidR="00BF5FDC" w:rsidRPr="00607B2E">
        <w:rPr>
          <w:rFonts w:ascii="Sylfaen" w:hAnsi="Sylfaen"/>
          <w:sz w:val="24"/>
          <w:szCs w:val="24"/>
        </w:rPr>
        <w:t xml:space="preserve">ամսաթվին </w:t>
      </w:r>
      <w:r w:rsidR="00FC6A71" w:rsidRPr="00607B2E">
        <w:rPr>
          <w:rFonts w:ascii="Sylfaen" w:hAnsi="Sylfaen"/>
          <w:sz w:val="24"/>
          <w:szCs w:val="24"/>
        </w:rPr>
        <w:t xml:space="preserve">առավել մոտ </w:t>
      </w:r>
      <w:r w:rsidR="00BF5FDC" w:rsidRPr="00607B2E">
        <w:rPr>
          <w:rFonts w:ascii="Sylfaen" w:hAnsi="Sylfaen"/>
          <w:sz w:val="24"/>
          <w:szCs w:val="24"/>
        </w:rPr>
        <w:t>ամսաթվի</w:t>
      </w:r>
      <w:r w:rsidR="00FC6A71" w:rsidRPr="00607B2E">
        <w:rPr>
          <w:rFonts w:ascii="Sylfaen" w:hAnsi="Sylfaen"/>
          <w:sz w:val="24"/>
          <w:szCs w:val="24"/>
        </w:rPr>
        <w:t xml:space="preserve"> դրությամբ՝ ելնելով պայմանագրով սահմանված հաշվարկման կարգից (ալգորիթմից, բանաձեւից).</w:t>
      </w:r>
    </w:p>
    <w:p w:rsidR="009D2EA8" w:rsidRPr="00607B2E" w:rsidRDefault="00B64A9C" w:rsidP="00B64A9C">
      <w:pPr>
        <w:pStyle w:val="Bodytext120"/>
        <w:shd w:val="clear" w:color="auto" w:fill="auto"/>
        <w:tabs>
          <w:tab w:val="left" w:pos="1701"/>
        </w:tabs>
        <w:spacing w:before="0" w:after="160" w:line="360" w:lineRule="auto"/>
        <w:ind w:left="567" w:firstLine="567"/>
        <w:rPr>
          <w:rFonts w:ascii="Sylfaen" w:hAnsi="Sylfaen"/>
          <w:sz w:val="24"/>
          <w:szCs w:val="24"/>
        </w:rPr>
      </w:pPr>
      <w:r w:rsidRPr="00607B2E">
        <w:rPr>
          <w:rFonts w:ascii="Sylfaen" w:hAnsi="Sylfaen"/>
          <w:sz w:val="24"/>
          <w:szCs w:val="24"/>
        </w:rPr>
        <w:t>բ)</w:t>
      </w:r>
      <w:r w:rsidRPr="00607B2E">
        <w:rPr>
          <w:rFonts w:ascii="Sylfaen" w:hAnsi="Sylfaen"/>
          <w:sz w:val="24"/>
          <w:szCs w:val="24"/>
        </w:rPr>
        <w:tab/>
      </w:r>
      <w:r w:rsidR="00FC6A71" w:rsidRPr="00607B2E">
        <w:rPr>
          <w:rFonts w:ascii="Sylfaen" w:hAnsi="Sylfaen"/>
          <w:sz w:val="24"/>
          <w:szCs w:val="24"/>
        </w:rPr>
        <w:t xml:space="preserve">սույն </w:t>
      </w:r>
      <w:r w:rsidR="00BF5FDC" w:rsidRPr="00607B2E">
        <w:rPr>
          <w:rFonts w:ascii="Sylfaen" w:hAnsi="Sylfaen"/>
          <w:sz w:val="24"/>
          <w:szCs w:val="24"/>
        </w:rPr>
        <w:t>Կ</w:t>
      </w:r>
      <w:r w:rsidR="00FC6A71" w:rsidRPr="00607B2E">
        <w:rPr>
          <w:rFonts w:ascii="Sylfaen" w:hAnsi="Sylfaen"/>
          <w:sz w:val="24"/>
          <w:szCs w:val="24"/>
        </w:rPr>
        <w:t>արգի 3-րդ կետի «բ» եւ «գ» ենթակետերում նշված դեպքերում՝</w:t>
      </w:r>
      <w:r w:rsidRPr="00607B2E">
        <w:rPr>
          <w:rFonts w:ascii="Sylfaen" w:hAnsi="Sylfaen"/>
          <w:sz w:val="24"/>
          <w:szCs w:val="24"/>
        </w:rPr>
        <w:t xml:space="preserve"> </w:t>
      </w:r>
      <w:r w:rsidR="00FC6A71" w:rsidRPr="00607B2E">
        <w:rPr>
          <w:rFonts w:ascii="Sylfaen" w:hAnsi="Sylfaen"/>
          <w:sz w:val="24"/>
          <w:szCs w:val="24"/>
        </w:rPr>
        <w:t>ապրանքների ներմուծման</w:t>
      </w:r>
      <w:r w:rsidR="00AB1FCB" w:rsidRPr="00607B2E">
        <w:rPr>
          <w:rFonts w:ascii="Sylfaen" w:hAnsi="Sylfaen"/>
          <w:sz w:val="24"/>
          <w:szCs w:val="24"/>
        </w:rPr>
        <w:t>,</w:t>
      </w:r>
      <w:r w:rsidR="00FC6A71" w:rsidRPr="00607B2E">
        <w:rPr>
          <w:rFonts w:ascii="Sylfaen" w:hAnsi="Sylfaen"/>
          <w:sz w:val="24"/>
          <w:szCs w:val="24"/>
        </w:rPr>
        <w:t xml:space="preserve"> իրացման նախատեսվող ծավալը, ապրանքների այլ օգտագործումն արտացոլող ցուցանիշների կամ նախատեսված </w:t>
      </w:r>
      <w:r w:rsidR="00AC6BF3" w:rsidRPr="00607B2E">
        <w:rPr>
          <w:rFonts w:ascii="Sylfaen" w:hAnsi="Sylfaen"/>
          <w:sz w:val="24"/>
          <w:szCs w:val="24"/>
        </w:rPr>
        <w:t xml:space="preserve">այլ </w:t>
      </w:r>
      <w:r w:rsidR="00FC6A71" w:rsidRPr="00607B2E">
        <w:rPr>
          <w:rFonts w:ascii="Sylfaen" w:hAnsi="Sylfaen"/>
          <w:sz w:val="24"/>
          <w:szCs w:val="24"/>
        </w:rPr>
        <w:t xml:space="preserve">ցուցանիշների հիման վրա, որոնք արտացոլված են բիզնես պլաններում, գնի </w:t>
      </w:r>
      <w:r w:rsidR="00AC6BF3" w:rsidRPr="00607B2E">
        <w:rPr>
          <w:rFonts w:ascii="Sylfaen" w:hAnsi="Sylfaen"/>
          <w:sz w:val="24"/>
          <w:szCs w:val="24"/>
        </w:rPr>
        <w:t xml:space="preserve">ծրագրված </w:t>
      </w:r>
      <w:r w:rsidR="00FC6A71" w:rsidRPr="00607B2E">
        <w:rPr>
          <w:rFonts w:ascii="Sylfaen" w:hAnsi="Sylfaen"/>
          <w:sz w:val="24"/>
          <w:szCs w:val="24"/>
        </w:rPr>
        <w:t>հաշվարկներում, գնացուցակներում, կատալոգներում եւ նման այլ փաստաթղթերում, կամ այդ ցուցանիշների բացակայության դեպքում՝ համապատասխան նախորդ</w:t>
      </w:r>
      <w:r w:rsidR="00AC6BF3" w:rsidRPr="00607B2E">
        <w:rPr>
          <w:rFonts w:ascii="Sylfaen" w:hAnsi="Sylfaen"/>
          <w:sz w:val="24"/>
          <w:szCs w:val="24"/>
        </w:rPr>
        <w:t>ող</w:t>
      </w:r>
      <w:r w:rsidR="00FC6A71" w:rsidRPr="00607B2E">
        <w:rPr>
          <w:rFonts w:ascii="Sylfaen" w:hAnsi="Sylfaen"/>
          <w:sz w:val="24"/>
          <w:szCs w:val="24"/>
        </w:rPr>
        <w:t xml:space="preserve"> ժամանակահատվածի (ամսվա, եռամսյակի, տարվա) </w:t>
      </w:r>
      <w:r w:rsidR="00AB1FCB" w:rsidRPr="00607B2E">
        <w:rPr>
          <w:rFonts w:ascii="Sylfaen" w:hAnsi="Sylfaen"/>
          <w:sz w:val="24"/>
          <w:szCs w:val="24"/>
        </w:rPr>
        <w:t>համար</w:t>
      </w:r>
      <w:r w:rsidR="00FC6A71" w:rsidRPr="00607B2E">
        <w:rPr>
          <w:rFonts w:ascii="Sylfaen" w:hAnsi="Sylfaen"/>
          <w:sz w:val="24"/>
          <w:szCs w:val="24"/>
        </w:rPr>
        <w:t xml:space="preserve"> հաշվապահական հաշվառման տվյալների հիման վրա։ Ընդ որում</w:t>
      </w:r>
      <w:r w:rsidR="00AC6BF3" w:rsidRPr="00607B2E">
        <w:rPr>
          <w:rFonts w:ascii="Sylfaen" w:hAnsi="Sylfaen"/>
          <w:sz w:val="24"/>
          <w:szCs w:val="24"/>
        </w:rPr>
        <w:t>,</w:t>
      </w:r>
      <w:r w:rsidR="00FC6A71" w:rsidRPr="00607B2E">
        <w:rPr>
          <w:rFonts w:ascii="Sylfaen" w:hAnsi="Sylfaen"/>
          <w:sz w:val="24"/>
          <w:szCs w:val="24"/>
        </w:rPr>
        <w:t xml:space="preserve"> լրացուցիչ հաշվեգրումների մեծության հաշվարկն իրականացվում է՝ պայմանագրով սահմանված հաշվարկման կարգից ելնելով։ Ներմուծվող ապրանքների համար փաստացի վճարված կամ վճարման ենթակա գնի լրացուցիչ </w:t>
      </w:r>
      <w:r w:rsidR="00FC6A71" w:rsidRPr="00607B2E">
        <w:rPr>
          <w:rFonts w:ascii="Sylfaen" w:hAnsi="Sylfaen"/>
          <w:sz w:val="24"/>
          <w:szCs w:val="24"/>
        </w:rPr>
        <w:lastRenderedPageBreak/>
        <w:t>հաշվեգրումների մեծությունը հաշվարկելու համար օգտագործվում են այդ լրացուցիչ հաշվեգրումների հնարավոր առավելագույն մեծությանը համապատասխանող առկա ցուցանիշների արժեքները։</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6.</w:t>
      </w:r>
      <w:r w:rsidRPr="00607B2E">
        <w:rPr>
          <w:rFonts w:ascii="Sylfaen" w:hAnsi="Sylfaen"/>
          <w:sz w:val="24"/>
          <w:szCs w:val="24"/>
        </w:rPr>
        <w:tab/>
      </w:r>
      <w:r w:rsidR="00783E83" w:rsidRPr="00607B2E">
        <w:rPr>
          <w:rFonts w:ascii="Sylfaen" w:hAnsi="Sylfaen"/>
          <w:sz w:val="24"/>
          <w:szCs w:val="24"/>
        </w:rPr>
        <w:t>Ապրանքների մաքսային արժեքի ճշգրիտ մեծությունը որո</w:t>
      </w:r>
      <w:r w:rsidR="000E32CB" w:rsidRPr="00607B2E">
        <w:rPr>
          <w:rFonts w:ascii="Sylfaen" w:hAnsi="Sylfaen"/>
          <w:sz w:val="24"/>
          <w:szCs w:val="24"/>
        </w:rPr>
        <w:t>շ</w:t>
      </w:r>
      <w:r w:rsidR="00783E83" w:rsidRPr="00607B2E">
        <w:rPr>
          <w:rFonts w:ascii="Sylfaen" w:hAnsi="Sylfaen"/>
          <w:sz w:val="24"/>
          <w:szCs w:val="24"/>
        </w:rPr>
        <w:t>վում է՝</w:t>
      </w:r>
    </w:p>
    <w:p w:rsidR="009D2EA8" w:rsidRPr="00607B2E" w:rsidRDefault="00B64A9C" w:rsidP="00B64A9C">
      <w:pPr>
        <w:pStyle w:val="Bodytext120"/>
        <w:shd w:val="clear" w:color="auto" w:fill="auto"/>
        <w:tabs>
          <w:tab w:val="left" w:pos="1701"/>
        </w:tabs>
        <w:spacing w:before="0" w:after="160" w:line="360" w:lineRule="auto"/>
        <w:ind w:left="567" w:firstLine="567"/>
        <w:rPr>
          <w:rFonts w:ascii="Sylfaen" w:hAnsi="Sylfaen"/>
          <w:sz w:val="24"/>
          <w:szCs w:val="24"/>
        </w:rPr>
      </w:pPr>
      <w:r w:rsidRPr="00607B2E">
        <w:rPr>
          <w:rFonts w:ascii="Sylfaen" w:hAnsi="Sylfaen"/>
          <w:sz w:val="24"/>
          <w:szCs w:val="24"/>
        </w:rPr>
        <w:t>ա)</w:t>
      </w:r>
      <w:r w:rsidRPr="00607B2E">
        <w:rPr>
          <w:rFonts w:ascii="Sylfaen" w:hAnsi="Sylfaen"/>
          <w:sz w:val="24"/>
          <w:szCs w:val="24"/>
        </w:rPr>
        <w:tab/>
      </w:r>
      <w:r w:rsidR="00FC6A71" w:rsidRPr="00607B2E">
        <w:rPr>
          <w:rFonts w:ascii="Sylfaen" w:hAnsi="Sylfaen"/>
          <w:sz w:val="24"/>
          <w:szCs w:val="24"/>
        </w:rPr>
        <w:t xml:space="preserve">սույն </w:t>
      </w:r>
      <w:r w:rsidR="00BF5FDC" w:rsidRPr="00607B2E">
        <w:rPr>
          <w:rFonts w:ascii="Sylfaen" w:hAnsi="Sylfaen"/>
          <w:sz w:val="24"/>
          <w:szCs w:val="24"/>
        </w:rPr>
        <w:t>Կ</w:t>
      </w:r>
      <w:r w:rsidR="00FC6A71" w:rsidRPr="00607B2E">
        <w:rPr>
          <w:rFonts w:ascii="Sylfaen" w:hAnsi="Sylfaen"/>
          <w:sz w:val="24"/>
          <w:szCs w:val="24"/>
        </w:rPr>
        <w:t>արգի 3</w:t>
      </w:r>
      <w:r w:rsidR="00431899" w:rsidRPr="00607B2E">
        <w:rPr>
          <w:rFonts w:ascii="Sylfaen" w:hAnsi="Sylfaen"/>
          <w:sz w:val="24"/>
          <w:szCs w:val="24"/>
        </w:rPr>
        <w:t>-</w:t>
      </w:r>
      <w:r w:rsidR="005E5016" w:rsidRPr="00607B2E">
        <w:rPr>
          <w:rFonts w:ascii="Sylfaen" w:hAnsi="Sylfaen"/>
          <w:sz w:val="24"/>
          <w:szCs w:val="24"/>
        </w:rPr>
        <w:t>րդ</w:t>
      </w:r>
      <w:r w:rsidR="00FC6A71" w:rsidRPr="00607B2E">
        <w:rPr>
          <w:rFonts w:ascii="Sylfaen" w:hAnsi="Sylfaen"/>
          <w:sz w:val="24"/>
          <w:szCs w:val="24"/>
        </w:rPr>
        <w:t xml:space="preserve"> կետի «ա» ենթակետում նշված դեպքում՝ ներմուծվող ապրանքների համար փաստացի վճարված կամ վճարման ենթակա գնի հիման վրա, որը հաշվարկվում է</w:t>
      </w:r>
      <w:r w:rsidRPr="00607B2E">
        <w:rPr>
          <w:rFonts w:ascii="Sylfaen" w:hAnsi="Sylfaen"/>
          <w:sz w:val="24"/>
          <w:szCs w:val="24"/>
        </w:rPr>
        <w:t xml:space="preserve"> </w:t>
      </w:r>
      <w:r w:rsidR="00FC6A71" w:rsidRPr="00607B2E">
        <w:rPr>
          <w:rFonts w:ascii="Sylfaen" w:hAnsi="Sylfaen"/>
          <w:sz w:val="24"/>
          <w:szCs w:val="24"/>
        </w:rPr>
        <w:t xml:space="preserve">բորսայական գների (բորսայական գնանշումների, բորսայական ինդեքսների) հիման վրա՝ պայմանագրով սահմանված </w:t>
      </w:r>
      <w:r w:rsidR="000C2599" w:rsidRPr="00607B2E">
        <w:rPr>
          <w:rFonts w:ascii="Sylfaen" w:hAnsi="Sylfaen"/>
          <w:sz w:val="24"/>
          <w:szCs w:val="24"/>
        </w:rPr>
        <w:t xml:space="preserve">ամսաթվի </w:t>
      </w:r>
      <w:r w:rsidR="00FC6A71" w:rsidRPr="00607B2E">
        <w:rPr>
          <w:rFonts w:ascii="Sylfaen" w:hAnsi="Sylfaen"/>
          <w:sz w:val="24"/>
          <w:szCs w:val="24"/>
        </w:rPr>
        <w:t>դրությամբ.</w:t>
      </w:r>
    </w:p>
    <w:p w:rsidR="009D2EA8" w:rsidRPr="00607B2E" w:rsidRDefault="00B64A9C" w:rsidP="00B64A9C">
      <w:pPr>
        <w:pStyle w:val="Bodytext120"/>
        <w:shd w:val="clear" w:color="auto" w:fill="auto"/>
        <w:tabs>
          <w:tab w:val="left" w:pos="1701"/>
        </w:tabs>
        <w:spacing w:before="0" w:after="160" w:line="360" w:lineRule="auto"/>
        <w:ind w:left="567" w:firstLine="567"/>
        <w:rPr>
          <w:rFonts w:ascii="Sylfaen" w:hAnsi="Sylfaen"/>
          <w:sz w:val="24"/>
          <w:szCs w:val="24"/>
          <w:lang w:val="en-US"/>
        </w:rPr>
      </w:pPr>
      <w:r w:rsidRPr="00607B2E">
        <w:rPr>
          <w:rFonts w:ascii="Sylfaen" w:hAnsi="Sylfaen"/>
          <w:sz w:val="24"/>
          <w:szCs w:val="24"/>
        </w:rPr>
        <w:t>բ)</w:t>
      </w:r>
      <w:r w:rsidRPr="00607B2E">
        <w:rPr>
          <w:rFonts w:ascii="Sylfaen" w:hAnsi="Sylfaen"/>
          <w:sz w:val="24"/>
          <w:szCs w:val="24"/>
        </w:rPr>
        <w:tab/>
      </w:r>
      <w:r w:rsidR="00FC6A71" w:rsidRPr="00607B2E">
        <w:rPr>
          <w:rFonts w:ascii="Sylfaen" w:hAnsi="Sylfaen"/>
          <w:sz w:val="24"/>
          <w:szCs w:val="24"/>
        </w:rPr>
        <w:t xml:space="preserve">սույն Կարգի 3-րդ կետի «բ» եւ «գ» ենթակետերում նշված դեպքերում՝ ապրանքների ներմուծման, իրացման փաստացի ծավալի, այլ ցուցանիշների հիման վրա, որոնք </w:t>
      </w:r>
      <w:r w:rsidR="00BF21EA" w:rsidRPr="00607B2E">
        <w:rPr>
          <w:rFonts w:ascii="Sylfaen" w:hAnsi="Sylfaen"/>
          <w:sz w:val="24"/>
          <w:szCs w:val="24"/>
        </w:rPr>
        <w:t>որոշվել են</w:t>
      </w:r>
      <w:r w:rsidR="00FC6A71" w:rsidRPr="00607B2E">
        <w:rPr>
          <w:rFonts w:ascii="Sylfaen" w:hAnsi="Sylfaen"/>
          <w:sz w:val="24"/>
          <w:szCs w:val="24"/>
        </w:rPr>
        <w:t xml:space="preserve"> հաշվապահական հաշվառման տվյալների հիման վրա</w:t>
      </w:r>
      <w:r w:rsidR="00BF21EA" w:rsidRPr="00607B2E">
        <w:rPr>
          <w:rFonts w:ascii="Sylfaen" w:hAnsi="Sylfaen"/>
          <w:sz w:val="24"/>
          <w:szCs w:val="24"/>
        </w:rPr>
        <w:t>՝ պայմանագրով սահմանված կարգով</w:t>
      </w:r>
      <w:r w:rsidR="001B1472" w:rsidRPr="00607B2E">
        <w:rPr>
          <w:rFonts w:ascii="Sylfaen" w:hAnsi="Sylfaen"/>
          <w:sz w:val="24"/>
          <w:szCs w:val="24"/>
        </w:rPr>
        <w:t>։»։</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4.</w:t>
      </w:r>
      <w:r w:rsidRPr="00607B2E">
        <w:rPr>
          <w:rFonts w:ascii="Sylfaen" w:hAnsi="Sylfaen"/>
          <w:sz w:val="24"/>
          <w:szCs w:val="24"/>
        </w:rPr>
        <w:tab/>
      </w:r>
      <w:r w:rsidR="00783E83" w:rsidRPr="00607B2E">
        <w:rPr>
          <w:rFonts w:ascii="Sylfaen" w:hAnsi="Sylfaen"/>
          <w:sz w:val="24"/>
          <w:szCs w:val="24"/>
        </w:rPr>
        <w:t>9-րդ կետի առաջին նախադասությ</w:t>
      </w:r>
      <w:r w:rsidR="00F1649C" w:rsidRPr="00607B2E">
        <w:rPr>
          <w:rFonts w:ascii="Sylfaen" w:hAnsi="Sylfaen"/>
          <w:sz w:val="24"/>
          <w:szCs w:val="24"/>
        </w:rPr>
        <w:t>ունից</w:t>
      </w:r>
      <w:r w:rsidR="00783E83" w:rsidRPr="00607B2E">
        <w:rPr>
          <w:rFonts w:ascii="Sylfaen" w:hAnsi="Sylfaen"/>
          <w:sz w:val="24"/>
          <w:szCs w:val="24"/>
        </w:rPr>
        <w:t xml:space="preserve"> «անհրաժեշտության դեպքում» բառերը</w:t>
      </w:r>
      <w:r w:rsidR="000C2599" w:rsidRPr="00607B2E">
        <w:rPr>
          <w:rFonts w:ascii="Sylfaen" w:hAnsi="Sylfaen"/>
          <w:sz w:val="24"/>
          <w:szCs w:val="24"/>
        </w:rPr>
        <w:t xml:space="preserve"> հանել</w:t>
      </w:r>
      <w:r w:rsidR="00783E83" w:rsidRPr="00607B2E">
        <w:rPr>
          <w:rFonts w:ascii="Sylfaen" w:hAnsi="Sylfaen"/>
          <w:sz w:val="24"/>
          <w:szCs w:val="24"/>
        </w:rPr>
        <w:t>։</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5.</w:t>
      </w:r>
      <w:r w:rsidRPr="00607B2E">
        <w:rPr>
          <w:rFonts w:ascii="Sylfaen" w:hAnsi="Sylfaen"/>
          <w:sz w:val="24"/>
          <w:szCs w:val="24"/>
        </w:rPr>
        <w:tab/>
      </w:r>
      <w:r w:rsidR="00783E83" w:rsidRPr="00607B2E">
        <w:rPr>
          <w:rFonts w:ascii="Sylfaen" w:hAnsi="Sylfaen"/>
          <w:sz w:val="24"/>
          <w:szCs w:val="24"/>
        </w:rPr>
        <w:t>10-րդ կետի «բ» ենթակետ</w:t>
      </w:r>
      <w:r w:rsidR="00F1649C" w:rsidRPr="00607B2E">
        <w:rPr>
          <w:rFonts w:ascii="Sylfaen" w:hAnsi="Sylfaen"/>
          <w:sz w:val="24"/>
          <w:szCs w:val="24"/>
        </w:rPr>
        <w:t>ից</w:t>
      </w:r>
      <w:r w:rsidR="00783E83" w:rsidRPr="00607B2E">
        <w:rPr>
          <w:rFonts w:ascii="Sylfaen" w:hAnsi="Sylfaen"/>
          <w:sz w:val="24"/>
          <w:szCs w:val="24"/>
        </w:rPr>
        <w:t xml:space="preserve"> եւ 11-րդ կետի «բ» ենթակետ</w:t>
      </w:r>
      <w:r w:rsidR="00F1649C" w:rsidRPr="00607B2E">
        <w:rPr>
          <w:rFonts w:ascii="Sylfaen" w:hAnsi="Sylfaen"/>
          <w:sz w:val="24"/>
          <w:szCs w:val="24"/>
        </w:rPr>
        <w:t>ից</w:t>
      </w:r>
      <w:r w:rsidR="00783E83" w:rsidRPr="00607B2E">
        <w:rPr>
          <w:rFonts w:ascii="Sylfaen" w:hAnsi="Sylfaen"/>
          <w:sz w:val="24"/>
          <w:szCs w:val="24"/>
        </w:rPr>
        <w:t xml:space="preserve"> «արտաքին տնտեսական»</w:t>
      </w:r>
      <w:r w:rsidRPr="00607B2E">
        <w:rPr>
          <w:rFonts w:ascii="Sylfaen" w:hAnsi="Sylfaen"/>
          <w:sz w:val="24"/>
          <w:szCs w:val="24"/>
        </w:rPr>
        <w:t xml:space="preserve"> </w:t>
      </w:r>
      <w:r w:rsidR="00783E83" w:rsidRPr="00607B2E">
        <w:rPr>
          <w:rFonts w:ascii="Sylfaen" w:hAnsi="Sylfaen"/>
          <w:sz w:val="24"/>
          <w:szCs w:val="24"/>
        </w:rPr>
        <w:t>բառերը</w:t>
      </w:r>
      <w:r w:rsidR="000C2599" w:rsidRPr="00607B2E">
        <w:rPr>
          <w:rFonts w:ascii="Sylfaen" w:hAnsi="Sylfaen"/>
          <w:sz w:val="24"/>
          <w:szCs w:val="24"/>
        </w:rPr>
        <w:t xml:space="preserve"> հանել</w:t>
      </w:r>
      <w:r w:rsidR="00783E83" w:rsidRPr="00607B2E">
        <w:rPr>
          <w:rFonts w:ascii="Sylfaen" w:hAnsi="Sylfaen"/>
          <w:sz w:val="24"/>
          <w:szCs w:val="24"/>
        </w:rPr>
        <w:t>։</w:t>
      </w:r>
    </w:p>
    <w:p w:rsidR="00FB0272" w:rsidRPr="00607B2E" w:rsidRDefault="00B64A9C" w:rsidP="00B64A9C">
      <w:pPr>
        <w:tabs>
          <w:tab w:val="left" w:pos="1134"/>
        </w:tabs>
        <w:spacing w:after="160" w:line="360" w:lineRule="auto"/>
        <w:ind w:firstLine="567"/>
        <w:jc w:val="both"/>
        <w:rPr>
          <w:rFonts w:eastAsia="Times New Roman" w:cs="Times New Roman"/>
          <w:color w:val="auto"/>
          <w:lang w:eastAsia="en-US" w:bidi="ar-SA"/>
        </w:rPr>
      </w:pPr>
      <w:r w:rsidRPr="00607B2E">
        <w:t>6.</w:t>
      </w:r>
      <w:r w:rsidRPr="00607B2E">
        <w:tab/>
      </w:r>
      <w:r w:rsidR="00783E83" w:rsidRPr="00607B2E">
        <w:t xml:space="preserve">14-րդ կետը </w:t>
      </w:r>
      <w:r w:rsidR="00FB0272" w:rsidRPr="00607B2E">
        <w:t xml:space="preserve">«սույն Կարգի 3–5-րդ, 7-րդ, 8-րդ կետերով սահմանված </w:t>
      </w:r>
      <w:r w:rsidR="00783E83" w:rsidRPr="00607B2E">
        <w:rPr>
          <w:spacing w:val="-4"/>
        </w:rPr>
        <w:t xml:space="preserve">պահանջների պահպանման դեպքում» բառերից հետո լրացնել «եւ սույն </w:t>
      </w:r>
      <w:r w:rsidR="00BF5FDC" w:rsidRPr="00607B2E">
        <w:rPr>
          <w:spacing w:val="-4"/>
        </w:rPr>
        <w:t>Կ</w:t>
      </w:r>
      <w:r w:rsidR="00783E83" w:rsidRPr="00607B2E">
        <w:rPr>
          <w:spacing w:val="-4"/>
        </w:rPr>
        <w:t>արգի 11-րդ կետով սահմանված</w:t>
      </w:r>
      <w:r w:rsidR="00783E83" w:rsidRPr="00607B2E">
        <w:t xml:space="preserve"> ապրանքների մաքսային արժեքը հետաձգված կարգով որոշելու ընթացակարգը չկիրառելու համար հիմքերի բացակայության դեպքում» բառերով։</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7.</w:t>
      </w:r>
      <w:r w:rsidRPr="00607B2E">
        <w:rPr>
          <w:rFonts w:ascii="Sylfaen" w:hAnsi="Sylfaen"/>
          <w:sz w:val="24"/>
          <w:szCs w:val="24"/>
        </w:rPr>
        <w:tab/>
      </w:r>
      <w:r w:rsidR="00783E83" w:rsidRPr="00607B2E">
        <w:rPr>
          <w:rFonts w:ascii="Sylfaen" w:hAnsi="Sylfaen"/>
          <w:sz w:val="24"/>
          <w:szCs w:val="24"/>
        </w:rPr>
        <w:t>15-րդ կետը շարադրել հետ</w:t>
      </w:r>
      <w:r w:rsidRPr="00607B2E">
        <w:rPr>
          <w:rFonts w:ascii="Sylfaen" w:hAnsi="Sylfaen"/>
          <w:sz w:val="24"/>
          <w:szCs w:val="24"/>
        </w:rPr>
        <w:t>եւ</w:t>
      </w:r>
      <w:r w:rsidR="00783E83" w:rsidRPr="00607B2E">
        <w:rPr>
          <w:rFonts w:ascii="Sylfaen" w:hAnsi="Sylfaen"/>
          <w:sz w:val="24"/>
          <w:szCs w:val="24"/>
        </w:rPr>
        <w:t>յալ խմբագրությամբ.</w:t>
      </w:r>
    </w:p>
    <w:p w:rsidR="009D2EA8" w:rsidRPr="00607B2E" w:rsidRDefault="00B64A9C" w:rsidP="00B64A9C">
      <w:pPr>
        <w:pStyle w:val="Bodytext120"/>
        <w:shd w:val="clear" w:color="auto" w:fill="auto"/>
        <w:tabs>
          <w:tab w:val="left" w:pos="1134"/>
        </w:tabs>
        <w:spacing w:before="0" w:after="160" w:line="360" w:lineRule="auto"/>
        <w:ind w:firstLine="567"/>
        <w:rPr>
          <w:rFonts w:ascii="Sylfaen" w:hAnsi="Sylfaen"/>
          <w:sz w:val="24"/>
          <w:szCs w:val="24"/>
        </w:rPr>
      </w:pPr>
      <w:r w:rsidRPr="00607B2E">
        <w:rPr>
          <w:rFonts w:ascii="Sylfaen" w:hAnsi="Sylfaen"/>
          <w:sz w:val="24"/>
          <w:szCs w:val="24"/>
        </w:rPr>
        <w:t>«15.</w:t>
      </w:r>
      <w:r w:rsidRPr="00607B2E">
        <w:rPr>
          <w:rFonts w:ascii="Sylfaen" w:hAnsi="Sylfaen"/>
          <w:sz w:val="24"/>
          <w:szCs w:val="24"/>
        </w:rPr>
        <w:tab/>
      </w:r>
      <w:r w:rsidR="00FC6A71" w:rsidRPr="00607B2E">
        <w:rPr>
          <w:rFonts w:ascii="Sylfaen" w:hAnsi="Sylfaen"/>
          <w:sz w:val="24"/>
          <w:szCs w:val="24"/>
        </w:rPr>
        <w:t>Ապրանքների մաքսային արժեքի ճշգրիտ մեծության հսկողության ժամանակ մաքսային մարմինը ստուգում է՝</w:t>
      </w:r>
      <w:r w:rsidR="00FB0272" w:rsidRPr="00607B2E">
        <w:rPr>
          <w:rFonts w:ascii="Sylfaen" w:hAnsi="Sylfaen"/>
          <w:sz w:val="24"/>
          <w:szCs w:val="24"/>
        </w:rPr>
        <w:t xml:space="preserve"> </w:t>
      </w:r>
    </w:p>
    <w:p w:rsidR="009D2EA8" w:rsidRPr="00607B2E" w:rsidRDefault="00B64A9C" w:rsidP="00B64A9C">
      <w:pPr>
        <w:pStyle w:val="Bodytext120"/>
        <w:shd w:val="clear" w:color="auto" w:fill="auto"/>
        <w:tabs>
          <w:tab w:val="left" w:pos="1701"/>
        </w:tabs>
        <w:spacing w:before="0" w:after="160" w:line="360" w:lineRule="auto"/>
        <w:ind w:left="567" w:firstLine="567"/>
        <w:rPr>
          <w:rFonts w:ascii="Sylfaen" w:hAnsi="Sylfaen"/>
          <w:sz w:val="24"/>
          <w:szCs w:val="24"/>
        </w:rPr>
      </w:pPr>
      <w:r w:rsidRPr="00607B2E">
        <w:rPr>
          <w:rFonts w:ascii="Sylfaen" w:hAnsi="Sylfaen"/>
          <w:sz w:val="24"/>
          <w:szCs w:val="24"/>
        </w:rPr>
        <w:t>ա)</w:t>
      </w:r>
      <w:r w:rsidRPr="00607B2E">
        <w:rPr>
          <w:rFonts w:ascii="Sylfaen" w:hAnsi="Sylfaen"/>
          <w:sz w:val="24"/>
          <w:szCs w:val="24"/>
          <w:lang w:val="en-US"/>
        </w:rPr>
        <w:tab/>
      </w:r>
      <w:r w:rsidR="00FC6A71" w:rsidRPr="00607B2E">
        <w:rPr>
          <w:rFonts w:ascii="Sylfaen" w:hAnsi="Sylfaen"/>
          <w:sz w:val="24"/>
          <w:szCs w:val="24"/>
        </w:rPr>
        <w:t>ՄԱՀ-1-ում՝</w:t>
      </w:r>
    </w:p>
    <w:p w:rsidR="009D2EA8" w:rsidRPr="00607B2E" w:rsidRDefault="00FC6A71" w:rsidP="00B64A9C">
      <w:pPr>
        <w:pStyle w:val="Bodytext120"/>
        <w:shd w:val="clear" w:color="auto" w:fill="auto"/>
        <w:spacing w:before="0" w:after="160" w:line="360" w:lineRule="auto"/>
        <w:ind w:left="567" w:firstLine="567"/>
        <w:rPr>
          <w:rFonts w:ascii="Sylfaen" w:hAnsi="Sylfaen"/>
          <w:sz w:val="24"/>
          <w:szCs w:val="24"/>
        </w:rPr>
      </w:pPr>
      <w:r w:rsidRPr="00607B2E">
        <w:rPr>
          <w:rFonts w:ascii="Sylfaen" w:hAnsi="Sylfaen"/>
          <w:sz w:val="24"/>
          <w:szCs w:val="24"/>
        </w:rPr>
        <w:lastRenderedPageBreak/>
        <w:t xml:space="preserve">սույն </w:t>
      </w:r>
      <w:r w:rsidR="00BF5FDC" w:rsidRPr="00607B2E">
        <w:rPr>
          <w:rFonts w:ascii="Sylfaen" w:hAnsi="Sylfaen"/>
          <w:sz w:val="24"/>
          <w:szCs w:val="24"/>
        </w:rPr>
        <w:t>Կ</w:t>
      </w:r>
      <w:r w:rsidRPr="00607B2E">
        <w:rPr>
          <w:rFonts w:ascii="Sylfaen" w:hAnsi="Sylfaen"/>
          <w:sz w:val="24"/>
          <w:szCs w:val="24"/>
        </w:rPr>
        <w:t>արգի 3</w:t>
      </w:r>
      <w:r w:rsidR="00FB0272" w:rsidRPr="00607B2E">
        <w:rPr>
          <w:rFonts w:ascii="Sylfaen" w:hAnsi="Sylfaen"/>
          <w:sz w:val="24"/>
          <w:szCs w:val="24"/>
        </w:rPr>
        <w:t>-րդ</w:t>
      </w:r>
      <w:r w:rsidRPr="00607B2E">
        <w:rPr>
          <w:rFonts w:ascii="Sylfaen" w:hAnsi="Sylfaen"/>
          <w:sz w:val="24"/>
          <w:szCs w:val="24"/>
        </w:rPr>
        <w:t xml:space="preserve"> կետի «ա» ենթակետում նշված դեպքում՝ ներմուծվող ապրանքների համար փաստացի վճարված կամ վճարման ենթակա գնի հաշվարկման ճշտությունը՝ բորսայական գների (բորսայական գնանշումների, բորսայական ինդեքսների) հիման վրա`</w:t>
      </w:r>
      <w:r w:rsidR="00FB0272" w:rsidRPr="00607B2E">
        <w:rPr>
          <w:rFonts w:ascii="Sylfaen" w:hAnsi="Sylfaen"/>
          <w:sz w:val="24"/>
          <w:szCs w:val="24"/>
        </w:rPr>
        <w:t xml:space="preserve"> </w:t>
      </w:r>
      <w:r w:rsidRPr="00607B2E">
        <w:rPr>
          <w:rFonts w:ascii="Sylfaen" w:hAnsi="Sylfaen"/>
          <w:sz w:val="24"/>
          <w:szCs w:val="24"/>
        </w:rPr>
        <w:t xml:space="preserve">պայմանագրով սահմանված </w:t>
      </w:r>
      <w:r w:rsidR="00FB0272" w:rsidRPr="00607B2E">
        <w:rPr>
          <w:rFonts w:ascii="Sylfaen" w:hAnsi="Sylfaen"/>
          <w:sz w:val="24"/>
          <w:szCs w:val="24"/>
        </w:rPr>
        <w:t xml:space="preserve">ամսաթվի </w:t>
      </w:r>
      <w:r w:rsidRPr="00607B2E">
        <w:rPr>
          <w:rFonts w:ascii="Sylfaen" w:hAnsi="Sylfaen"/>
          <w:sz w:val="24"/>
          <w:szCs w:val="24"/>
        </w:rPr>
        <w:t>դրությամբ.</w:t>
      </w:r>
    </w:p>
    <w:p w:rsidR="009D2EA8" w:rsidRPr="00607B2E" w:rsidRDefault="00FC6A71" w:rsidP="00B64A9C">
      <w:pPr>
        <w:pStyle w:val="Bodytext120"/>
        <w:shd w:val="clear" w:color="auto" w:fill="auto"/>
        <w:spacing w:before="0" w:after="160" w:line="360" w:lineRule="auto"/>
        <w:ind w:left="567" w:firstLine="567"/>
        <w:rPr>
          <w:rFonts w:ascii="Sylfaen" w:hAnsi="Sylfaen"/>
          <w:sz w:val="24"/>
          <w:szCs w:val="24"/>
        </w:rPr>
      </w:pPr>
      <w:r w:rsidRPr="00607B2E">
        <w:rPr>
          <w:rFonts w:ascii="Sylfaen" w:hAnsi="Sylfaen"/>
          <w:sz w:val="24"/>
          <w:szCs w:val="24"/>
        </w:rPr>
        <w:t>սույն Կարգի 3-րդ կետի «բ» եւ «գ» ենթակետերում նշված դեպքերում՝ ներմուծվող ապրանքների համար փաստացի վճարված կամ վճարման ենթակա գնի լրացուցիչ հաշվեգրումների մեծության հաշվարկման ճշտությունը՝ ապրանքների ներմուծման, իրացման փաստացի ծավալի, այլ ցուցանիշների հիման վրա, որոնք որոշվել են հաշվապահական հաշվառման տվյալների հիման վրա</w:t>
      </w:r>
      <w:r w:rsidR="00081E17" w:rsidRPr="00607B2E">
        <w:rPr>
          <w:rFonts w:ascii="Sylfaen" w:hAnsi="Sylfaen"/>
          <w:sz w:val="24"/>
          <w:szCs w:val="24"/>
        </w:rPr>
        <w:t>՝ պայմանագրով սահմանված կարգով</w:t>
      </w:r>
      <w:r w:rsidRPr="00607B2E">
        <w:rPr>
          <w:rFonts w:ascii="Sylfaen" w:hAnsi="Sylfaen"/>
          <w:sz w:val="24"/>
          <w:szCs w:val="24"/>
        </w:rPr>
        <w:t>.</w:t>
      </w:r>
    </w:p>
    <w:p w:rsidR="009D2EA8" w:rsidRPr="00607B2E" w:rsidRDefault="00B64A9C" w:rsidP="00BA29B3">
      <w:pPr>
        <w:pStyle w:val="Bodytext120"/>
        <w:shd w:val="clear" w:color="auto" w:fill="auto"/>
        <w:tabs>
          <w:tab w:val="left" w:pos="1701"/>
        </w:tabs>
        <w:spacing w:before="0" w:after="160" w:line="360" w:lineRule="auto"/>
        <w:ind w:left="567" w:firstLine="567"/>
        <w:rPr>
          <w:rFonts w:ascii="Sylfaen" w:hAnsi="Sylfaen"/>
          <w:sz w:val="24"/>
          <w:szCs w:val="24"/>
        </w:rPr>
      </w:pPr>
      <w:r w:rsidRPr="00607B2E">
        <w:rPr>
          <w:rFonts w:ascii="Sylfaen" w:hAnsi="Sylfaen"/>
          <w:sz w:val="24"/>
          <w:szCs w:val="24"/>
        </w:rPr>
        <w:t>բ)</w:t>
      </w:r>
      <w:r w:rsidRPr="00607B2E">
        <w:rPr>
          <w:rFonts w:ascii="Sylfaen" w:hAnsi="Sylfaen"/>
          <w:sz w:val="24"/>
          <w:szCs w:val="24"/>
        </w:rPr>
        <w:tab/>
      </w:r>
      <w:r w:rsidR="00FC6A71" w:rsidRPr="00607B2E">
        <w:rPr>
          <w:rFonts w:ascii="Sylfaen" w:hAnsi="Sylfaen"/>
          <w:sz w:val="24"/>
          <w:szCs w:val="24"/>
        </w:rPr>
        <w:t>հայտարարատուի (մաքսային ներկայացուցչի) կողմից ապրանքների մաքսային արժեքի ճշգրիտ մեծությունը հաշվարկելու համար օգտագործվող տեղեկությունների փաստաթղթային հաստատումը.</w:t>
      </w:r>
    </w:p>
    <w:p w:rsidR="009D2EA8" w:rsidRPr="00607B2E" w:rsidRDefault="00BA29B3" w:rsidP="00BA29B3">
      <w:pPr>
        <w:pStyle w:val="Bodytext120"/>
        <w:shd w:val="clear" w:color="auto" w:fill="auto"/>
        <w:tabs>
          <w:tab w:val="left" w:pos="1701"/>
        </w:tabs>
        <w:spacing w:before="0" w:after="160" w:line="360" w:lineRule="auto"/>
        <w:ind w:left="567" w:firstLine="567"/>
        <w:rPr>
          <w:rFonts w:ascii="Sylfaen" w:hAnsi="Sylfaen"/>
          <w:sz w:val="24"/>
          <w:szCs w:val="24"/>
        </w:rPr>
      </w:pPr>
      <w:r w:rsidRPr="00607B2E">
        <w:rPr>
          <w:rFonts w:ascii="Sylfaen" w:hAnsi="Sylfaen"/>
          <w:sz w:val="24"/>
          <w:szCs w:val="24"/>
        </w:rPr>
        <w:t>գ)</w:t>
      </w:r>
      <w:r w:rsidRPr="00607B2E">
        <w:rPr>
          <w:rFonts w:ascii="Sylfaen" w:hAnsi="Sylfaen"/>
          <w:sz w:val="24"/>
          <w:szCs w:val="24"/>
        </w:rPr>
        <w:tab/>
      </w:r>
      <w:r w:rsidR="00FC6A71" w:rsidRPr="00607B2E">
        <w:rPr>
          <w:rFonts w:ascii="Sylfaen" w:hAnsi="Sylfaen"/>
          <w:sz w:val="24"/>
          <w:szCs w:val="24"/>
        </w:rPr>
        <w:t>ապրանքների հայտարարագրի ճշգրտման ձեւը լրացնելու ճշտությունը։»։</w:t>
      </w:r>
    </w:p>
    <w:p w:rsidR="009D2EA8" w:rsidRPr="00607B2E" w:rsidRDefault="00BA29B3" w:rsidP="00BA29B3">
      <w:pPr>
        <w:pStyle w:val="Bodytext120"/>
        <w:shd w:val="clear" w:color="auto" w:fill="auto"/>
        <w:tabs>
          <w:tab w:val="left" w:pos="1134"/>
        </w:tabs>
        <w:spacing w:before="0" w:after="160" w:line="360" w:lineRule="auto"/>
        <w:ind w:firstLine="567"/>
        <w:rPr>
          <w:rFonts w:ascii="Sylfaen" w:hAnsi="Sylfaen"/>
          <w:sz w:val="24"/>
          <w:szCs w:val="24"/>
          <w:lang w:val="en-US"/>
        </w:rPr>
      </w:pPr>
      <w:r w:rsidRPr="00607B2E">
        <w:rPr>
          <w:rFonts w:ascii="Sylfaen" w:hAnsi="Sylfaen"/>
          <w:sz w:val="24"/>
          <w:szCs w:val="24"/>
        </w:rPr>
        <w:t>8.</w:t>
      </w:r>
      <w:r w:rsidRPr="00607B2E">
        <w:rPr>
          <w:rFonts w:ascii="Sylfaen" w:hAnsi="Sylfaen"/>
          <w:sz w:val="24"/>
          <w:szCs w:val="24"/>
        </w:rPr>
        <w:tab/>
      </w:r>
      <w:r w:rsidR="00783E83" w:rsidRPr="00607B2E">
        <w:rPr>
          <w:rFonts w:ascii="Sylfaen" w:hAnsi="Sylfaen"/>
          <w:sz w:val="24"/>
          <w:szCs w:val="24"/>
        </w:rPr>
        <w:t>[Փոփոխությունը վերաբերում է միայն ռուսերենին:]</w:t>
      </w:r>
    </w:p>
    <w:p w:rsidR="00BA29B3" w:rsidRPr="00607B2E" w:rsidRDefault="00BA29B3" w:rsidP="00BA29B3">
      <w:pPr>
        <w:pStyle w:val="Bodytext120"/>
        <w:shd w:val="clear" w:color="auto" w:fill="auto"/>
        <w:tabs>
          <w:tab w:val="left" w:pos="1134"/>
        </w:tabs>
        <w:spacing w:before="0" w:after="160" w:line="360" w:lineRule="auto"/>
        <w:ind w:firstLine="567"/>
        <w:rPr>
          <w:rFonts w:ascii="Sylfaen" w:hAnsi="Sylfaen"/>
          <w:sz w:val="24"/>
          <w:szCs w:val="24"/>
          <w:lang w:val="en-US"/>
        </w:rPr>
      </w:pPr>
    </w:p>
    <w:p w:rsidR="00BA29B3" w:rsidRDefault="00BA29B3" w:rsidP="00BA29B3">
      <w:pPr>
        <w:pStyle w:val="Bodytext120"/>
        <w:shd w:val="clear" w:color="auto" w:fill="auto"/>
        <w:tabs>
          <w:tab w:val="left" w:pos="1134"/>
        </w:tabs>
        <w:spacing w:before="0" w:after="160" w:line="360" w:lineRule="auto"/>
        <w:ind w:firstLine="567"/>
        <w:jc w:val="center"/>
        <w:rPr>
          <w:rFonts w:ascii="Sylfaen" w:hAnsi="Sylfaen"/>
          <w:sz w:val="24"/>
          <w:szCs w:val="24"/>
          <w:lang w:val="en-US"/>
        </w:rPr>
      </w:pPr>
      <w:r w:rsidRPr="00607B2E">
        <w:rPr>
          <w:rFonts w:ascii="Sylfaen" w:hAnsi="Sylfaen"/>
          <w:sz w:val="24"/>
          <w:szCs w:val="24"/>
          <w:lang w:val="en-US"/>
        </w:rPr>
        <w:t>____________</w:t>
      </w:r>
    </w:p>
    <w:sectPr w:rsidR="00BA29B3" w:rsidSect="00BA29B3">
      <w:footerReference w:type="default" r:id="rId9"/>
      <w:pgSz w:w="11900" w:h="16840" w:code="9"/>
      <w:pgMar w:top="1418" w:right="1418" w:bottom="1418" w:left="1418" w:header="0" w:footer="63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7E" w:rsidRDefault="004F227E" w:rsidP="009D2EA8">
      <w:r>
        <w:separator/>
      </w:r>
    </w:p>
  </w:endnote>
  <w:endnote w:type="continuationSeparator" w:id="0">
    <w:p w:rsidR="004F227E" w:rsidRDefault="004F227E" w:rsidP="009D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7848"/>
      <w:docPartObj>
        <w:docPartGallery w:val="Page Numbers (Bottom of Page)"/>
        <w:docPartUnique/>
      </w:docPartObj>
    </w:sdtPr>
    <w:sdtEndPr/>
    <w:sdtContent>
      <w:p w:rsidR="00BA29B3" w:rsidRDefault="004F227E">
        <w:pPr>
          <w:pStyle w:val="Footer"/>
          <w:jc w:val="center"/>
        </w:pPr>
        <w:r>
          <w:fldChar w:fldCharType="begin"/>
        </w:r>
        <w:r>
          <w:instrText xml:space="preserve"> PAGE   \* MERGEFORMAT </w:instrText>
        </w:r>
        <w:r>
          <w:fldChar w:fldCharType="separate"/>
        </w:r>
        <w:r w:rsidR="00125F9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7E" w:rsidRDefault="004F227E"/>
  </w:footnote>
  <w:footnote w:type="continuationSeparator" w:id="0">
    <w:p w:rsidR="004F227E" w:rsidRDefault="004F22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3107"/>
    <w:multiLevelType w:val="multilevel"/>
    <w:tmpl w:val="EB98D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437404"/>
    <w:multiLevelType w:val="multilevel"/>
    <w:tmpl w:val="0102E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9B3FFE"/>
    <w:multiLevelType w:val="multilevel"/>
    <w:tmpl w:val="437EB7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D2EA8"/>
    <w:rsid w:val="000117C1"/>
    <w:rsid w:val="000238FB"/>
    <w:rsid w:val="00081E17"/>
    <w:rsid w:val="000B5148"/>
    <w:rsid w:val="000B6CB5"/>
    <w:rsid w:val="000C2599"/>
    <w:rsid w:val="000D229F"/>
    <w:rsid w:val="000D7010"/>
    <w:rsid w:val="000E32CB"/>
    <w:rsid w:val="00107028"/>
    <w:rsid w:val="00125F95"/>
    <w:rsid w:val="00166163"/>
    <w:rsid w:val="001A460A"/>
    <w:rsid w:val="001B1472"/>
    <w:rsid w:val="00272258"/>
    <w:rsid w:val="0028476D"/>
    <w:rsid w:val="002E3732"/>
    <w:rsid w:val="00334885"/>
    <w:rsid w:val="003C12E0"/>
    <w:rsid w:val="003C3C97"/>
    <w:rsid w:val="00431899"/>
    <w:rsid w:val="004E4234"/>
    <w:rsid w:val="004F227E"/>
    <w:rsid w:val="00503DB1"/>
    <w:rsid w:val="00525AD7"/>
    <w:rsid w:val="00526182"/>
    <w:rsid w:val="005E5016"/>
    <w:rsid w:val="00607B2E"/>
    <w:rsid w:val="006933B6"/>
    <w:rsid w:val="006E36BA"/>
    <w:rsid w:val="007639B7"/>
    <w:rsid w:val="00783E83"/>
    <w:rsid w:val="00796D71"/>
    <w:rsid w:val="007D1222"/>
    <w:rsid w:val="008160F2"/>
    <w:rsid w:val="00863B10"/>
    <w:rsid w:val="00894A09"/>
    <w:rsid w:val="00906D3C"/>
    <w:rsid w:val="009B5A39"/>
    <w:rsid w:val="009D2EA8"/>
    <w:rsid w:val="00A04086"/>
    <w:rsid w:val="00A57C6C"/>
    <w:rsid w:val="00AA032D"/>
    <w:rsid w:val="00AB1FCB"/>
    <w:rsid w:val="00AC6BF3"/>
    <w:rsid w:val="00AC7ED6"/>
    <w:rsid w:val="00B01306"/>
    <w:rsid w:val="00B46AA9"/>
    <w:rsid w:val="00B64A9C"/>
    <w:rsid w:val="00B706F9"/>
    <w:rsid w:val="00BA29B3"/>
    <w:rsid w:val="00BF21EA"/>
    <w:rsid w:val="00BF5FDC"/>
    <w:rsid w:val="00C81C38"/>
    <w:rsid w:val="00CF465F"/>
    <w:rsid w:val="00D94D98"/>
    <w:rsid w:val="00DA7BA6"/>
    <w:rsid w:val="00E74822"/>
    <w:rsid w:val="00E97040"/>
    <w:rsid w:val="00EE4CE3"/>
    <w:rsid w:val="00F1649C"/>
    <w:rsid w:val="00F60841"/>
    <w:rsid w:val="00F85D52"/>
    <w:rsid w:val="00FB0272"/>
    <w:rsid w:val="00FC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2EA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EA8"/>
    <w:rPr>
      <w:color w:val="0066CC"/>
      <w:u w:val="single"/>
    </w:rPr>
  </w:style>
  <w:style w:type="character" w:customStyle="1" w:styleId="Bodytext4">
    <w:name w:val="Body text (4)_"/>
    <w:basedOn w:val="DefaultParagraphFont"/>
    <w:link w:val="Bodytext40"/>
    <w:rsid w:val="009D2EA8"/>
    <w:rPr>
      <w:b w:val="0"/>
      <w:bCs w:val="0"/>
      <w:i w:val="0"/>
      <w:iCs w:val="0"/>
      <w:smallCaps w:val="0"/>
      <w:strike w:val="0"/>
      <w:spacing w:val="80"/>
      <w:sz w:val="28"/>
      <w:szCs w:val="28"/>
      <w:u w:val="none"/>
    </w:rPr>
  </w:style>
  <w:style w:type="character" w:customStyle="1" w:styleId="Bodytext4TimesNewRoman">
    <w:name w:val="Body text (4) + Times New Roman"/>
    <w:aliases w:val="15 pt,Bold,Spacing 0 pt"/>
    <w:basedOn w:val="Bodytext4"/>
    <w:rsid w:val="009D2EA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12">
    <w:name w:val="Heading #1 (2)_"/>
    <w:basedOn w:val="DefaultParagraphFont"/>
    <w:link w:val="Heading120"/>
    <w:rsid w:val="009D2EA8"/>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9D2EA8"/>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9D2EA8"/>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9D2EA8"/>
    <w:rPr>
      <w:b w:val="0"/>
      <w:bCs w:val="0"/>
      <w:i w:val="0"/>
      <w:iCs w:val="0"/>
      <w:smallCaps w:val="0"/>
      <w:strike w:val="0"/>
      <w:u w:val="none"/>
    </w:rPr>
  </w:style>
  <w:style w:type="character" w:customStyle="1" w:styleId="Bodytext2TimesNewRoman">
    <w:name w:val="Body text (2) + Times New Roman"/>
    <w:aliases w:val="15 pt"/>
    <w:basedOn w:val="Bodytext2"/>
    <w:rsid w:val="009D2EA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imesNewRoman0">
    <w:name w:val="Body text (2) + Times New Roman"/>
    <w:aliases w:val="14 pt,Bold"/>
    <w:basedOn w:val="Bodytext2"/>
    <w:rsid w:val="009D2EA8"/>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TimesNewRoman1">
    <w:name w:val="Body text (2) + Times New Roman"/>
    <w:aliases w:val="14 pt,Bold"/>
    <w:basedOn w:val="Bodytext2"/>
    <w:rsid w:val="009D2EA8"/>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12">
    <w:name w:val="Body text (12)_"/>
    <w:basedOn w:val="DefaultParagraphFont"/>
    <w:link w:val="Bodytext120"/>
    <w:rsid w:val="009D2EA8"/>
    <w:rPr>
      <w:rFonts w:ascii="Times New Roman" w:eastAsia="Times New Roman" w:hAnsi="Times New Roman" w:cs="Times New Roman"/>
      <w:b w:val="0"/>
      <w:bCs w:val="0"/>
      <w:i w:val="0"/>
      <w:iCs w:val="0"/>
      <w:smallCaps w:val="0"/>
      <w:strike w:val="0"/>
      <w:sz w:val="30"/>
      <w:szCs w:val="30"/>
      <w:u w:val="none"/>
    </w:rPr>
  </w:style>
  <w:style w:type="character" w:customStyle="1" w:styleId="Bodytext12Bold">
    <w:name w:val="Body text (12) + Bold"/>
    <w:aliases w:val="Spacing 2 pt"/>
    <w:basedOn w:val="Bodytext12"/>
    <w:rsid w:val="009D2EA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TimesNewRoman0">
    <w:name w:val="Body text (4) + Times New Roman"/>
    <w:aliases w:val="15 pt,Bold,Spacing 2 pt"/>
    <w:basedOn w:val="Bodytext4"/>
    <w:rsid w:val="009D2EA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40">
    <w:name w:val="Body text (4)"/>
    <w:basedOn w:val="Normal"/>
    <w:link w:val="Bodytext4"/>
    <w:rsid w:val="009D2EA8"/>
    <w:pPr>
      <w:shd w:val="clear" w:color="auto" w:fill="FFFFFF"/>
      <w:spacing w:before="1020" w:after="420" w:line="0" w:lineRule="atLeast"/>
      <w:jc w:val="center"/>
    </w:pPr>
    <w:rPr>
      <w:spacing w:val="80"/>
      <w:sz w:val="28"/>
      <w:szCs w:val="28"/>
    </w:rPr>
  </w:style>
  <w:style w:type="paragraph" w:customStyle="1" w:styleId="Heading120">
    <w:name w:val="Heading #1 (2)"/>
    <w:basedOn w:val="Normal"/>
    <w:link w:val="Heading12"/>
    <w:rsid w:val="009D2EA8"/>
    <w:pPr>
      <w:shd w:val="clear" w:color="auto" w:fill="FFFFFF"/>
      <w:spacing w:before="120" w:after="66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9D2EA8"/>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D2EA8"/>
    <w:pPr>
      <w:shd w:val="clear" w:color="auto" w:fill="FFFFFF"/>
      <w:spacing w:before="240" w:line="518" w:lineRule="exact"/>
      <w:jc w:val="both"/>
    </w:pPr>
  </w:style>
  <w:style w:type="paragraph" w:customStyle="1" w:styleId="Bodytext120">
    <w:name w:val="Body text (12)"/>
    <w:basedOn w:val="Normal"/>
    <w:link w:val="Bodytext12"/>
    <w:rsid w:val="009D2EA8"/>
    <w:pPr>
      <w:shd w:val="clear" w:color="auto" w:fill="FFFFFF"/>
      <w:spacing w:before="660" w:line="515" w:lineRule="exact"/>
      <w:jc w:val="both"/>
    </w:pPr>
    <w:rPr>
      <w:rFonts w:ascii="Times New Roman" w:eastAsia="Times New Roman" w:hAnsi="Times New Roman" w:cs="Times New Roman"/>
      <w:sz w:val="30"/>
      <w:szCs w:val="30"/>
    </w:rPr>
  </w:style>
  <w:style w:type="paragraph" w:styleId="CommentText">
    <w:name w:val="annotation text"/>
    <w:basedOn w:val="Normal"/>
    <w:link w:val="CommentTextChar"/>
    <w:uiPriority w:val="99"/>
    <w:semiHidden/>
    <w:unhideWhenUsed/>
    <w:rsid w:val="00F85D52"/>
    <w:rPr>
      <w:sz w:val="20"/>
      <w:szCs w:val="20"/>
    </w:rPr>
  </w:style>
  <w:style w:type="character" w:customStyle="1" w:styleId="CommentTextChar">
    <w:name w:val="Comment Text Char"/>
    <w:basedOn w:val="DefaultParagraphFont"/>
    <w:link w:val="CommentText"/>
    <w:uiPriority w:val="99"/>
    <w:semiHidden/>
    <w:rsid w:val="00F85D52"/>
    <w:rPr>
      <w:color w:val="000000"/>
      <w:sz w:val="20"/>
      <w:szCs w:val="20"/>
    </w:rPr>
  </w:style>
  <w:style w:type="character" w:styleId="CommentReference">
    <w:name w:val="annotation reference"/>
    <w:basedOn w:val="DefaultParagraphFont"/>
    <w:uiPriority w:val="99"/>
    <w:semiHidden/>
    <w:unhideWhenUsed/>
    <w:rsid w:val="00F85D52"/>
    <w:rPr>
      <w:sz w:val="16"/>
      <w:szCs w:val="16"/>
    </w:rPr>
  </w:style>
  <w:style w:type="paragraph" w:styleId="BalloonText">
    <w:name w:val="Balloon Text"/>
    <w:basedOn w:val="Normal"/>
    <w:link w:val="BalloonTextChar"/>
    <w:uiPriority w:val="99"/>
    <w:semiHidden/>
    <w:unhideWhenUsed/>
    <w:rsid w:val="003C3C97"/>
    <w:rPr>
      <w:rFonts w:ascii="Tahoma" w:hAnsi="Tahoma" w:cs="Tahoma"/>
      <w:sz w:val="16"/>
      <w:szCs w:val="16"/>
    </w:rPr>
  </w:style>
  <w:style w:type="character" w:customStyle="1" w:styleId="BalloonTextChar">
    <w:name w:val="Balloon Text Char"/>
    <w:basedOn w:val="DefaultParagraphFont"/>
    <w:link w:val="BalloonText"/>
    <w:uiPriority w:val="99"/>
    <w:semiHidden/>
    <w:rsid w:val="003C3C97"/>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3C12E0"/>
    <w:rPr>
      <w:b/>
      <w:bCs/>
    </w:rPr>
  </w:style>
  <w:style w:type="character" w:customStyle="1" w:styleId="CommentSubjectChar">
    <w:name w:val="Comment Subject Char"/>
    <w:basedOn w:val="CommentTextChar"/>
    <w:link w:val="CommentSubject"/>
    <w:uiPriority w:val="99"/>
    <w:semiHidden/>
    <w:rsid w:val="003C12E0"/>
    <w:rPr>
      <w:b/>
      <w:bCs/>
      <w:color w:val="000000"/>
      <w:sz w:val="20"/>
      <w:szCs w:val="20"/>
    </w:rPr>
  </w:style>
  <w:style w:type="paragraph" w:styleId="Header">
    <w:name w:val="header"/>
    <w:basedOn w:val="Normal"/>
    <w:link w:val="HeaderChar"/>
    <w:uiPriority w:val="99"/>
    <w:semiHidden/>
    <w:unhideWhenUsed/>
    <w:rsid w:val="00BA29B3"/>
    <w:pPr>
      <w:tabs>
        <w:tab w:val="center" w:pos="4844"/>
        <w:tab w:val="right" w:pos="9689"/>
      </w:tabs>
    </w:pPr>
  </w:style>
  <w:style w:type="character" w:customStyle="1" w:styleId="HeaderChar">
    <w:name w:val="Header Char"/>
    <w:basedOn w:val="DefaultParagraphFont"/>
    <w:link w:val="Header"/>
    <w:uiPriority w:val="99"/>
    <w:semiHidden/>
    <w:rsid w:val="00BA29B3"/>
    <w:rPr>
      <w:color w:val="000000"/>
    </w:rPr>
  </w:style>
  <w:style w:type="paragraph" w:styleId="Footer">
    <w:name w:val="footer"/>
    <w:basedOn w:val="Normal"/>
    <w:link w:val="FooterChar"/>
    <w:uiPriority w:val="99"/>
    <w:unhideWhenUsed/>
    <w:rsid w:val="00BA29B3"/>
    <w:pPr>
      <w:tabs>
        <w:tab w:val="center" w:pos="4844"/>
        <w:tab w:val="right" w:pos="9689"/>
      </w:tabs>
    </w:pPr>
  </w:style>
  <w:style w:type="character" w:customStyle="1" w:styleId="FooterChar">
    <w:name w:val="Footer Char"/>
    <w:basedOn w:val="DefaultParagraphFont"/>
    <w:link w:val="Footer"/>
    <w:uiPriority w:val="99"/>
    <w:rsid w:val="00BA29B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40161">
      <w:bodyDiv w:val="1"/>
      <w:marLeft w:val="0"/>
      <w:marRight w:val="0"/>
      <w:marTop w:val="0"/>
      <w:marBottom w:val="0"/>
      <w:divBdr>
        <w:top w:val="none" w:sz="0" w:space="0" w:color="auto"/>
        <w:left w:val="none" w:sz="0" w:space="0" w:color="auto"/>
        <w:bottom w:val="none" w:sz="0" w:space="0" w:color="auto"/>
        <w:right w:val="none" w:sz="0" w:space="0" w:color="auto"/>
      </w:divBdr>
      <w:divsChild>
        <w:div w:id="2009356935">
          <w:marLeft w:val="0"/>
          <w:marRight w:val="0"/>
          <w:marTop w:val="0"/>
          <w:marBottom w:val="0"/>
          <w:divBdr>
            <w:top w:val="none" w:sz="0" w:space="0" w:color="auto"/>
            <w:left w:val="none" w:sz="0" w:space="0" w:color="auto"/>
            <w:bottom w:val="none" w:sz="0" w:space="0" w:color="auto"/>
            <w:right w:val="none" w:sz="0" w:space="0" w:color="auto"/>
          </w:divBdr>
          <w:divsChild>
            <w:div w:id="6785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7838">
      <w:bodyDiv w:val="1"/>
      <w:marLeft w:val="0"/>
      <w:marRight w:val="0"/>
      <w:marTop w:val="0"/>
      <w:marBottom w:val="0"/>
      <w:divBdr>
        <w:top w:val="none" w:sz="0" w:space="0" w:color="auto"/>
        <w:left w:val="none" w:sz="0" w:space="0" w:color="auto"/>
        <w:bottom w:val="none" w:sz="0" w:space="0" w:color="auto"/>
        <w:right w:val="none" w:sz="0" w:space="0" w:color="auto"/>
      </w:divBdr>
      <w:divsChild>
        <w:div w:id="396561950">
          <w:marLeft w:val="0"/>
          <w:marRight w:val="0"/>
          <w:marTop w:val="0"/>
          <w:marBottom w:val="0"/>
          <w:divBdr>
            <w:top w:val="none" w:sz="0" w:space="0" w:color="auto"/>
            <w:left w:val="none" w:sz="0" w:space="0" w:color="auto"/>
            <w:bottom w:val="none" w:sz="0" w:space="0" w:color="auto"/>
            <w:right w:val="none" w:sz="0" w:space="0" w:color="auto"/>
          </w:divBdr>
          <w:divsChild>
            <w:div w:id="1509715755">
              <w:marLeft w:val="0"/>
              <w:marRight w:val="0"/>
              <w:marTop w:val="0"/>
              <w:marBottom w:val="0"/>
              <w:divBdr>
                <w:top w:val="none" w:sz="0" w:space="0" w:color="auto"/>
                <w:left w:val="none" w:sz="0" w:space="0" w:color="auto"/>
                <w:bottom w:val="none" w:sz="0" w:space="0" w:color="auto"/>
                <w:right w:val="none" w:sz="0" w:space="0" w:color="auto"/>
              </w:divBdr>
            </w:div>
            <w:div w:id="19319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0C751-3A39-4340-B210-C377A414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32</cp:revision>
  <dcterms:created xsi:type="dcterms:W3CDTF">2018-02-13T06:55:00Z</dcterms:created>
  <dcterms:modified xsi:type="dcterms:W3CDTF">2018-10-09T10:40:00Z</dcterms:modified>
</cp:coreProperties>
</file>