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BF1" w:rsidRPr="00B958FC" w:rsidRDefault="001122B7" w:rsidP="005B7024">
      <w:pPr>
        <w:pStyle w:val="Bodytext40"/>
        <w:shd w:val="clear" w:color="auto" w:fill="auto"/>
        <w:spacing w:before="0" w:after="160" w:line="360" w:lineRule="auto"/>
        <w:ind w:left="9072" w:right="-30"/>
        <w:jc w:val="center"/>
        <w:rPr>
          <w:rFonts w:ascii="Sylfaen" w:hAnsi="Sylfaen"/>
          <w:sz w:val="24"/>
          <w:szCs w:val="24"/>
        </w:rPr>
      </w:pPr>
      <w:bookmarkStart w:id="0" w:name="_GoBack"/>
      <w:bookmarkEnd w:id="0"/>
      <w:r w:rsidRPr="00B958FC">
        <w:rPr>
          <w:rFonts w:ascii="Sylfaen" w:hAnsi="Sylfaen"/>
          <w:sz w:val="24"/>
        </w:rPr>
        <w:t>ՀԱՍՏԱՏՎԱԾ Է</w:t>
      </w:r>
    </w:p>
    <w:p w:rsidR="006B3BF1" w:rsidRPr="00B958FC" w:rsidRDefault="001122B7" w:rsidP="005B7024">
      <w:pPr>
        <w:pStyle w:val="Bodytext40"/>
        <w:shd w:val="clear" w:color="auto" w:fill="auto"/>
        <w:spacing w:before="0" w:after="160" w:line="360" w:lineRule="auto"/>
        <w:ind w:left="9072" w:right="-30"/>
        <w:jc w:val="center"/>
        <w:rPr>
          <w:rFonts w:ascii="Sylfaen" w:hAnsi="Sylfaen"/>
          <w:sz w:val="24"/>
          <w:szCs w:val="24"/>
        </w:rPr>
      </w:pPr>
      <w:r w:rsidRPr="00B958FC">
        <w:rPr>
          <w:rFonts w:ascii="Sylfaen" w:hAnsi="Sylfaen"/>
          <w:sz w:val="24"/>
        </w:rPr>
        <w:t>Եվրասիական միջկառավարական խորհրդի</w:t>
      </w:r>
      <w:r w:rsidR="005B7024" w:rsidRPr="00B958FC">
        <w:rPr>
          <w:rFonts w:ascii="Sylfaen" w:hAnsi="Sylfaen"/>
          <w:sz w:val="24"/>
          <w:szCs w:val="24"/>
        </w:rPr>
        <w:br/>
      </w:r>
      <w:r w:rsidRPr="00B958FC">
        <w:rPr>
          <w:rFonts w:ascii="Sylfaen" w:hAnsi="Sylfaen"/>
          <w:sz w:val="24"/>
        </w:rPr>
        <w:t xml:space="preserve">2017 թվականի հոկտեմբերի 25-ի </w:t>
      </w:r>
      <w:r w:rsidR="005B7024" w:rsidRPr="00B958FC">
        <w:rPr>
          <w:rFonts w:ascii="Sylfaen" w:hAnsi="Sylfaen"/>
          <w:sz w:val="24"/>
        </w:rPr>
        <w:br/>
      </w:r>
      <w:r w:rsidRPr="00B958FC">
        <w:rPr>
          <w:rFonts w:ascii="Sylfaen" w:hAnsi="Sylfaen"/>
          <w:sz w:val="24"/>
        </w:rPr>
        <w:t xml:space="preserve">թիվ </w:t>
      </w:r>
      <w:r w:rsidRPr="00B958FC">
        <w:rPr>
          <w:rFonts w:ascii="Sylfaen" w:hAnsi="Sylfaen"/>
          <w:i/>
          <w:sz w:val="24"/>
        </w:rPr>
        <w:t>3</w:t>
      </w:r>
      <w:r w:rsidRPr="00B958FC">
        <w:rPr>
          <w:rFonts w:ascii="Sylfaen" w:hAnsi="Sylfaen"/>
          <w:sz w:val="24"/>
        </w:rPr>
        <w:t xml:space="preserve"> որոշմամբ</w:t>
      </w:r>
    </w:p>
    <w:p w:rsidR="006B3BF1" w:rsidRPr="00B958FC" w:rsidRDefault="001122B7" w:rsidP="00543407">
      <w:pPr>
        <w:pStyle w:val="Heading2120"/>
        <w:shd w:val="clear" w:color="auto" w:fill="auto"/>
        <w:spacing w:after="160" w:line="360" w:lineRule="auto"/>
        <w:ind w:right="80"/>
        <w:rPr>
          <w:rFonts w:ascii="Sylfaen" w:hAnsi="Sylfaen"/>
          <w:sz w:val="24"/>
          <w:szCs w:val="24"/>
        </w:rPr>
      </w:pPr>
      <w:r w:rsidRPr="00B958FC">
        <w:rPr>
          <w:rStyle w:val="Heading212Spacing2pt"/>
          <w:rFonts w:ascii="Sylfaen" w:hAnsi="Sylfaen"/>
          <w:b/>
          <w:spacing w:val="0"/>
          <w:sz w:val="24"/>
        </w:rPr>
        <w:t>ՊԼԱՆ</w:t>
      </w:r>
    </w:p>
    <w:p w:rsidR="006B3BF1" w:rsidRPr="00B958FC" w:rsidRDefault="001122B7" w:rsidP="00543407">
      <w:pPr>
        <w:pStyle w:val="Heading2120"/>
        <w:shd w:val="clear" w:color="auto" w:fill="auto"/>
        <w:spacing w:after="160" w:line="360" w:lineRule="auto"/>
        <w:ind w:right="80"/>
        <w:rPr>
          <w:rFonts w:ascii="Sylfaen" w:hAnsi="Sylfaen"/>
          <w:sz w:val="24"/>
          <w:szCs w:val="24"/>
        </w:rPr>
      </w:pPr>
      <w:r w:rsidRPr="00B958FC">
        <w:rPr>
          <w:rFonts w:ascii="Sylfaen" w:hAnsi="Sylfaen"/>
          <w:sz w:val="24"/>
        </w:rPr>
        <w:t xml:space="preserve">2018 - 2020 թթ. Համակարգված (համաձայնեցված) տրանսպորտային քաղաքականության հիմնական ուղղությունների </w:t>
      </w:r>
      <w:r w:rsidR="00EB1752" w:rsidRPr="00B958FC">
        <w:rPr>
          <w:rFonts w:ascii="Sylfaen" w:hAnsi="Sylfaen"/>
          <w:sz w:val="24"/>
        </w:rPr>
        <w:t>եւ</w:t>
      </w:r>
      <w:r w:rsidRPr="00B958FC">
        <w:rPr>
          <w:rFonts w:ascii="Sylfaen" w:hAnsi="Sylfaen"/>
          <w:sz w:val="24"/>
        </w:rPr>
        <w:t xml:space="preserve"> իրականացման փուլերի իրագործմանն ուղղված միջոցառումների («ճանապարհային քարտեզ»)</w:t>
      </w:r>
    </w:p>
    <w:tbl>
      <w:tblPr>
        <w:tblOverlap w:val="never"/>
        <w:tblW w:w="16472" w:type="dxa"/>
        <w:jc w:val="center"/>
        <w:tblLayout w:type="fixed"/>
        <w:tblCellMar>
          <w:left w:w="10" w:type="dxa"/>
          <w:right w:w="10" w:type="dxa"/>
        </w:tblCellMar>
        <w:tblLook w:val="0000" w:firstRow="0" w:lastRow="0" w:firstColumn="0" w:lastColumn="0" w:noHBand="0" w:noVBand="0"/>
      </w:tblPr>
      <w:tblGrid>
        <w:gridCol w:w="8944"/>
        <w:gridCol w:w="12"/>
        <w:gridCol w:w="16"/>
        <w:gridCol w:w="8"/>
        <w:gridCol w:w="10"/>
        <w:gridCol w:w="2379"/>
        <w:gridCol w:w="2694"/>
        <w:gridCol w:w="2409"/>
      </w:tblGrid>
      <w:tr w:rsidR="00303731" w:rsidRPr="00B958FC" w:rsidTr="00C454E7">
        <w:trPr>
          <w:tblHeader/>
          <w:jc w:val="center"/>
        </w:trPr>
        <w:tc>
          <w:tcPr>
            <w:tcW w:w="8944" w:type="dxa"/>
            <w:tcBorders>
              <w:top w:val="single" w:sz="4" w:space="0" w:color="auto"/>
              <w:left w:val="single" w:sz="4" w:space="0" w:color="auto"/>
              <w:bottom w:val="single" w:sz="4" w:space="0" w:color="auto"/>
              <w:right w:val="single" w:sz="4" w:space="0" w:color="auto"/>
            </w:tcBorders>
            <w:shd w:val="clear" w:color="auto" w:fill="FFFFFF"/>
          </w:tcPr>
          <w:p w:rsidR="006B3BF1" w:rsidRPr="00B958FC" w:rsidRDefault="001122B7" w:rsidP="003A2EB1">
            <w:pPr>
              <w:pStyle w:val="Bodytext310"/>
              <w:shd w:val="clear" w:color="auto" w:fill="auto"/>
              <w:spacing w:after="120" w:line="240" w:lineRule="auto"/>
              <w:rPr>
                <w:rFonts w:ascii="Sylfaen" w:hAnsi="Sylfaen"/>
                <w:sz w:val="24"/>
                <w:szCs w:val="24"/>
              </w:rPr>
            </w:pPr>
            <w:r w:rsidRPr="00B958FC">
              <w:rPr>
                <w:rStyle w:val="Bodytext31TimesNewRoman12pt"/>
                <w:rFonts w:ascii="Sylfaen" w:eastAsia="Arial Narrow" w:hAnsi="Sylfaen"/>
              </w:rPr>
              <w:t>Միջոցառման անվանումը</w:t>
            </w:r>
          </w:p>
        </w:tc>
        <w:tc>
          <w:tcPr>
            <w:tcW w:w="2425" w:type="dxa"/>
            <w:gridSpan w:val="5"/>
            <w:tcBorders>
              <w:top w:val="single" w:sz="4" w:space="0" w:color="auto"/>
              <w:left w:val="single" w:sz="4" w:space="0" w:color="auto"/>
              <w:bottom w:val="single" w:sz="4" w:space="0" w:color="auto"/>
              <w:right w:val="single" w:sz="4" w:space="0" w:color="auto"/>
            </w:tcBorders>
            <w:shd w:val="clear" w:color="auto" w:fill="FFFFFF"/>
          </w:tcPr>
          <w:p w:rsidR="006B3BF1" w:rsidRPr="00B958FC" w:rsidRDefault="001122B7" w:rsidP="003A2EB1">
            <w:pPr>
              <w:pStyle w:val="Bodytext310"/>
              <w:shd w:val="clear" w:color="auto" w:fill="auto"/>
              <w:spacing w:after="120" w:line="240" w:lineRule="auto"/>
              <w:rPr>
                <w:rFonts w:ascii="Sylfaen" w:hAnsi="Sylfaen"/>
                <w:sz w:val="24"/>
                <w:szCs w:val="24"/>
              </w:rPr>
            </w:pPr>
            <w:r w:rsidRPr="00B958FC">
              <w:rPr>
                <w:rStyle w:val="Bodytext31TimesNewRoman12pt"/>
                <w:rFonts w:ascii="Sylfaen" w:eastAsia="Arial Narrow" w:hAnsi="Sylfaen"/>
              </w:rPr>
              <w:t>Իրագործման ժամկետը</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B3BF1" w:rsidRPr="00B958FC" w:rsidRDefault="001122B7" w:rsidP="003A2EB1">
            <w:pPr>
              <w:pStyle w:val="Bodytext310"/>
              <w:shd w:val="clear" w:color="auto" w:fill="auto"/>
              <w:spacing w:after="120" w:line="240" w:lineRule="auto"/>
              <w:rPr>
                <w:rFonts w:ascii="Sylfaen" w:hAnsi="Sylfaen"/>
                <w:sz w:val="24"/>
                <w:szCs w:val="24"/>
              </w:rPr>
            </w:pPr>
            <w:r w:rsidRPr="00B958FC">
              <w:rPr>
                <w:rStyle w:val="Bodytext31TimesNewRoman12pt"/>
                <w:rFonts w:ascii="Sylfaen" w:eastAsia="Arial Narrow" w:hAnsi="Sylfaen"/>
              </w:rPr>
              <w:t>Կատարողը</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6B3BF1" w:rsidRPr="00B958FC" w:rsidRDefault="001122B7" w:rsidP="003A2EB1">
            <w:pPr>
              <w:pStyle w:val="Bodytext310"/>
              <w:shd w:val="clear" w:color="auto" w:fill="auto"/>
              <w:spacing w:after="120" w:line="240" w:lineRule="auto"/>
              <w:rPr>
                <w:rFonts w:ascii="Sylfaen" w:hAnsi="Sylfaen"/>
                <w:sz w:val="24"/>
                <w:szCs w:val="24"/>
              </w:rPr>
            </w:pPr>
            <w:r w:rsidRPr="00B958FC">
              <w:rPr>
                <w:rStyle w:val="Bodytext31TimesNewRoman12pt"/>
                <w:rFonts w:ascii="Sylfaen" w:eastAsia="Arial Narrow" w:hAnsi="Sylfaen"/>
              </w:rPr>
              <w:t>Ծրագրվող արդյունքը</w:t>
            </w:r>
          </w:p>
        </w:tc>
      </w:tr>
      <w:tr w:rsidR="006B3BF1" w:rsidRPr="00B958FC" w:rsidTr="00C454E7">
        <w:trPr>
          <w:jc w:val="center"/>
        </w:trPr>
        <w:tc>
          <w:tcPr>
            <w:tcW w:w="16472" w:type="dxa"/>
            <w:gridSpan w:val="8"/>
            <w:tcBorders>
              <w:top w:val="single" w:sz="4" w:space="0" w:color="auto"/>
            </w:tcBorders>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 xml:space="preserve">I. Եվրասիական տնտեսական միության անդամ պետությունների (այսուհետ, համապատասխանաբար՝ </w:t>
            </w:r>
            <w:r w:rsidR="00FF32B6" w:rsidRPr="00B958FC">
              <w:rPr>
                <w:rStyle w:val="Bodytext31TimesNewRoman12pt"/>
                <w:rFonts w:ascii="Sylfaen" w:eastAsia="Arial Narrow" w:hAnsi="Sylfaen"/>
              </w:rPr>
              <w:br/>
            </w:r>
            <w:r w:rsidRPr="00B958FC">
              <w:rPr>
                <w:rStyle w:val="Bodytext31TimesNewRoman12pt"/>
                <w:rFonts w:ascii="Sylfaen" w:eastAsia="Arial Narrow" w:hAnsi="Sylfaen"/>
              </w:rPr>
              <w:t xml:space="preserve">Միություն, անդամ պետություններ) համակարգված (համաձայնեցված) տրանսպորտային քաղաքականության խնդիրների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առաջնահերթությունների իրագործմանն ուղղված միջոցառումներ</w:t>
            </w:r>
          </w:p>
        </w:tc>
      </w:tr>
      <w:tr w:rsidR="006B3BF1" w:rsidRPr="00B958FC" w:rsidTr="003A2EB1">
        <w:trPr>
          <w:jc w:val="center"/>
        </w:trPr>
        <w:tc>
          <w:tcPr>
            <w:tcW w:w="16472" w:type="dxa"/>
            <w:gridSpan w:val="8"/>
            <w:shd w:val="clear" w:color="auto" w:fill="FFFFFF"/>
          </w:tcPr>
          <w:p w:rsidR="006B3BF1" w:rsidRPr="00B958FC" w:rsidRDefault="00645E1A"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1.</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Տրանսպորտի ոլորտում ընդհանուր առավելությունների ապահովմանն ուղղված համաձայնեցված միջոցների ձեռնարկում եւ միջազգային լավագույն գործելակերպերի իրականացում, այդ թվում՝ Եվրոպայի եւ Ասիայի միջեւ տարանցիկ տրանսպորտային-տնտեսական կապեր հաստատելիս Միության աշխարհագրական առավելությունների առավել լիակատար իրականացման աջակցություն, </w:t>
            </w:r>
            <w:r w:rsidR="00B05928" w:rsidRPr="00B958FC">
              <w:rPr>
                <w:rStyle w:val="Bodytext31TimesNewRoman12pt"/>
                <w:rFonts w:ascii="Sylfaen" w:eastAsia="Arial Narrow" w:hAnsi="Sylfaen"/>
              </w:rPr>
              <w:t xml:space="preserve">արտասահմանյան </w:t>
            </w:r>
            <w:r w:rsidR="001122B7" w:rsidRPr="00B958FC">
              <w:rPr>
                <w:rStyle w:val="Bodytext31TimesNewRoman12pt"/>
                <w:rFonts w:ascii="Sylfaen" w:eastAsia="Arial Narrow" w:hAnsi="Sylfaen"/>
              </w:rPr>
              <w:t>առաջադեմ փորձի վերլուծություն եւ համաձայնեցված ներդրում</w:t>
            </w:r>
          </w:p>
        </w:tc>
      </w:tr>
      <w:tr w:rsidR="00303731" w:rsidRPr="00B958FC" w:rsidTr="003A2EB1">
        <w:trPr>
          <w:jc w:val="center"/>
        </w:trPr>
        <w:tc>
          <w:tcPr>
            <w:tcW w:w="8944" w:type="dxa"/>
            <w:shd w:val="clear" w:color="auto" w:fill="FFFFFF"/>
          </w:tcPr>
          <w:p w:rsidR="006B3BF1" w:rsidRPr="00B958FC" w:rsidRDefault="001122B7" w:rsidP="00F37EB9">
            <w:pPr>
              <w:pStyle w:val="Bodytext310"/>
              <w:shd w:val="clear" w:color="auto" w:fill="auto"/>
              <w:tabs>
                <w:tab w:val="left" w:pos="534"/>
              </w:tabs>
              <w:spacing w:after="120" w:line="240" w:lineRule="auto"/>
              <w:ind w:left="68" w:right="62"/>
              <w:jc w:val="both"/>
              <w:rPr>
                <w:rFonts w:ascii="Sylfaen" w:hAnsi="Sylfaen"/>
                <w:sz w:val="24"/>
                <w:szCs w:val="24"/>
              </w:rPr>
            </w:pPr>
            <w:r w:rsidRPr="00B958FC">
              <w:rPr>
                <w:rStyle w:val="Bodytext31TimesNewRoman12pt"/>
                <w:rFonts w:ascii="Sylfaen" w:eastAsia="Arial Narrow" w:hAnsi="Sylfaen"/>
              </w:rPr>
              <w:t>1.</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Տրանսպորտային ծառայությունների համաշխարհային շուկայի վերլուծություն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դրա հիման վրա հաջող առաջադեմ փորձի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միջազգային լավագույն գործելակերպերի ներդրմանն ուղղված հանձնարարականների մշակում</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2018 - 2019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Եվրասիական</w:t>
            </w:r>
            <w:r w:rsidRPr="00B958FC">
              <w:rPr>
                <w:rFonts w:ascii="Sylfaen" w:hAnsi="Sylfaen"/>
              </w:rPr>
              <w:t xml:space="preserve"> </w:t>
            </w:r>
            <w:r w:rsidRPr="00B958FC">
              <w:rPr>
                <w:rStyle w:val="Bodytext31TimesNewRoman12pt"/>
                <w:rFonts w:ascii="Sylfaen" w:eastAsia="Arial Narrow" w:hAnsi="Sylfaen"/>
              </w:rPr>
              <w:t>տնտեսական</w:t>
            </w:r>
            <w:r w:rsidRPr="00B958FC">
              <w:rPr>
                <w:rFonts w:ascii="Sylfaen" w:hAnsi="Sylfaen"/>
              </w:rPr>
              <w:t xml:space="preserve"> </w:t>
            </w: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 xml:space="preserve">(այսուհետ՝ Հանձնաժողով), </w:t>
            </w:r>
            <w:r w:rsidRPr="00B958FC">
              <w:rPr>
                <w:rStyle w:val="Bodytext31TimesNewRoman12pt"/>
                <w:rFonts w:ascii="Sylfaen" w:eastAsia="Arial Narrow" w:hAnsi="Sylfaen"/>
              </w:rPr>
              <w:lastRenderedPageBreak/>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Հանձնաժողովի հանձնարարական</w:t>
            </w:r>
          </w:p>
        </w:tc>
      </w:tr>
      <w:tr w:rsidR="00303731" w:rsidRPr="00B958FC" w:rsidTr="003A2EB1">
        <w:trPr>
          <w:jc w:val="center"/>
        </w:trPr>
        <w:tc>
          <w:tcPr>
            <w:tcW w:w="8944" w:type="dxa"/>
            <w:shd w:val="clear" w:color="auto" w:fill="FFFFFF"/>
            <w:vAlign w:val="center"/>
          </w:tcPr>
          <w:p w:rsidR="006B3BF1" w:rsidRPr="00B958FC" w:rsidRDefault="00645E1A" w:rsidP="00F37EB9">
            <w:pPr>
              <w:pStyle w:val="Bodytext310"/>
              <w:shd w:val="clear" w:color="auto" w:fill="auto"/>
              <w:tabs>
                <w:tab w:val="left" w:pos="534"/>
              </w:tabs>
              <w:spacing w:after="120" w:line="240" w:lineRule="auto"/>
              <w:ind w:left="68" w:right="62"/>
              <w:jc w:val="both"/>
              <w:rPr>
                <w:rFonts w:ascii="Sylfaen" w:hAnsi="Sylfaen"/>
                <w:sz w:val="24"/>
                <w:szCs w:val="24"/>
              </w:rPr>
            </w:pPr>
            <w:r w:rsidRPr="00B958FC">
              <w:rPr>
                <w:rStyle w:val="Bodytext31TimesNewRoman12pt"/>
                <w:rFonts w:ascii="Sylfaen" w:eastAsia="Arial Narrow" w:hAnsi="Sylfaen"/>
              </w:rPr>
              <w:lastRenderedPageBreak/>
              <w:t>2.</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Միության շրջանակներում խորհրդակցությունների մեխանիզմների ստեղծում՝ տրանսպորտի ոլորտում անդամ պետությունների համաձայնեցված (համակարգված) դիրքորոշումների ձ</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ավորման համար.</w:t>
            </w:r>
          </w:p>
        </w:tc>
        <w:tc>
          <w:tcPr>
            <w:tcW w:w="2425" w:type="dxa"/>
            <w:gridSpan w:val="5"/>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303731" w:rsidRPr="00B958FC" w:rsidTr="003A2EB1">
        <w:trPr>
          <w:jc w:val="center"/>
        </w:trPr>
        <w:tc>
          <w:tcPr>
            <w:tcW w:w="8944" w:type="dxa"/>
            <w:shd w:val="clear" w:color="auto" w:fill="FFFFFF"/>
            <w:vAlign w:val="center"/>
          </w:tcPr>
          <w:p w:rsidR="006B3BF1" w:rsidRPr="00B958FC" w:rsidRDefault="001122B7" w:rsidP="00F37EB9">
            <w:pPr>
              <w:pStyle w:val="Bodytext310"/>
              <w:shd w:val="clear" w:color="auto" w:fill="auto"/>
              <w:tabs>
                <w:tab w:val="left" w:pos="1151"/>
              </w:tabs>
              <w:spacing w:after="120" w:line="240" w:lineRule="auto"/>
              <w:ind w:left="584" w:right="62"/>
              <w:jc w:val="both"/>
              <w:rPr>
                <w:rFonts w:ascii="Sylfaen" w:hAnsi="Sylfaen"/>
                <w:sz w:val="24"/>
                <w:szCs w:val="24"/>
              </w:rPr>
            </w:pPr>
            <w:r w:rsidRPr="00B958FC">
              <w:rPr>
                <w:rStyle w:val="Bodytext31TimesNewRoman12pt"/>
                <w:rFonts w:ascii="Sylfaen" w:eastAsia="Arial Narrow" w:hAnsi="Sylfaen"/>
              </w:rPr>
              <w:t>ա)</w:t>
            </w:r>
            <w:r w:rsidR="000F1B6C" w:rsidRPr="00B958FC">
              <w:rPr>
                <w:rStyle w:val="Bodytext31TimesNewRoman12pt"/>
                <w:rFonts w:ascii="Sylfaen" w:eastAsia="Arial Narrow" w:hAnsi="Sylfaen"/>
              </w:rPr>
              <w:tab/>
            </w:r>
            <w:r w:rsidRPr="00B958FC">
              <w:rPr>
                <w:rStyle w:val="Bodytext31TimesNewRoman12pt"/>
                <w:rFonts w:ascii="Sylfaen" w:eastAsia="Arial Narrow" w:hAnsi="Sylfaen"/>
              </w:rPr>
              <w:t>անդամ պետությունների՝ միջազգային տրանսպորտային կազմակերպություններին անդամակցելուն ուղղված մտադրության փոխադարձ աջակցություն</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ըստ անհրաժեշտության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խորհրդակցությունների</w:t>
            </w:r>
            <w:r w:rsidRPr="00B958FC">
              <w:rPr>
                <w:rFonts w:ascii="Sylfaen" w:hAnsi="Sylfaen"/>
              </w:rPr>
              <w:t xml:space="preserve"> </w:t>
            </w:r>
            <w:r w:rsidRPr="00B958FC">
              <w:rPr>
                <w:rStyle w:val="Bodytext31TimesNewRoman12pt"/>
                <w:rFonts w:ascii="Sylfaen" w:eastAsia="Arial Narrow" w:hAnsi="Sylfaen"/>
              </w:rPr>
              <w:t>անցկացում</w:t>
            </w:r>
          </w:p>
        </w:tc>
      </w:tr>
      <w:tr w:rsidR="00303731" w:rsidRPr="00B958FC" w:rsidTr="003A2EB1">
        <w:trPr>
          <w:jc w:val="center"/>
        </w:trPr>
        <w:tc>
          <w:tcPr>
            <w:tcW w:w="8944" w:type="dxa"/>
            <w:shd w:val="clear" w:color="auto" w:fill="FFFFFF"/>
            <w:vAlign w:val="center"/>
          </w:tcPr>
          <w:p w:rsidR="006B3BF1" w:rsidRPr="00B958FC" w:rsidRDefault="00745DD9" w:rsidP="00F37EB9">
            <w:pPr>
              <w:pStyle w:val="Bodytext310"/>
              <w:shd w:val="clear" w:color="auto" w:fill="auto"/>
              <w:tabs>
                <w:tab w:val="left" w:pos="1151"/>
              </w:tabs>
              <w:spacing w:after="120" w:line="240" w:lineRule="auto"/>
              <w:ind w:left="584" w:right="62"/>
              <w:jc w:val="both"/>
              <w:rPr>
                <w:rFonts w:ascii="Sylfaen" w:hAnsi="Sylfaen"/>
                <w:sz w:val="24"/>
                <w:szCs w:val="24"/>
              </w:rPr>
            </w:pPr>
            <w:r w:rsidRPr="00B958FC">
              <w:rPr>
                <w:rStyle w:val="Bodytext31TimesNewRoman12pt"/>
                <w:rFonts w:ascii="Sylfaen" w:eastAsia="Arial Narrow" w:hAnsi="Sylfaen"/>
              </w:rPr>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միջազգային կազմակերպությունների, տրանսպորտային ասոցիացիաների, միությունների, կազմակերպությունների հետ փոխգործակցություն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գործընկերություն՝ տրանսպորտային ոլորտում ինտեգրացիոն գործընթացների ապահովման համար</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մշտական հիմունքներով</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 xml:space="preserve">հուշագրեր, արձանագրություններ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դրանց իրականացման պլաններ</w:t>
            </w:r>
          </w:p>
        </w:tc>
      </w:tr>
      <w:tr w:rsidR="00303731" w:rsidRPr="00B958FC" w:rsidTr="003A2EB1">
        <w:trPr>
          <w:jc w:val="center"/>
        </w:trPr>
        <w:tc>
          <w:tcPr>
            <w:tcW w:w="8944" w:type="dxa"/>
            <w:shd w:val="clear" w:color="auto" w:fill="FFFFFF"/>
          </w:tcPr>
          <w:p w:rsidR="006B3BF1" w:rsidRPr="00B958FC" w:rsidRDefault="000F1B6C" w:rsidP="00F37EB9">
            <w:pPr>
              <w:pStyle w:val="Bodytext310"/>
              <w:shd w:val="clear" w:color="auto" w:fill="auto"/>
              <w:tabs>
                <w:tab w:val="left" w:pos="1151"/>
              </w:tabs>
              <w:spacing w:after="120" w:line="240" w:lineRule="auto"/>
              <w:ind w:left="584" w:right="62"/>
              <w:jc w:val="both"/>
              <w:rPr>
                <w:rFonts w:ascii="Sylfaen" w:hAnsi="Sylfaen"/>
                <w:sz w:val="24"/>
                <w:szCs w:val="24"/>
              </w:rPr>
            </w:pPr>
            <w:r w:rsidRPr="00B958FC">
              <w:rPr>
                <w:rStyle w:val="Bodytext31TimesNewRoman12pt"/>
                <w:rFonts w:ascii="Sylfaen" w:eastAsia="Arial Narrow" w:hAnsi="Sylfaen"/>
              </w:rPr>
              <w:t>գ)</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ինտեգրացիոն տրանսպորտային հասարակական միավորումների (միությունների, ասոցիացիաների) ստեղծմանն ուղղված նախաձեռնությունների աջակցություն</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մինչ</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2020 թվականը</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տրանսպորտի ոլորտում անդամ պետությունների լիազորված մարմինների խորհրդակցությունների անցկացում (այսուհետ`լիազորված մարմիններ)</w:t>
            </w:r>
          </w:p>
          <w:p w:rsidR="00764590" w:rsidRPr="00B958FC" w:rsidRDefault="00764590" w:rsidP="003A2EB1">
            <w:pPr>
              <w:pStyle w:val="Bodytext310"/>
              <w:shd w:val="clear" w:color="auto" w:fill="auto"/>
              <w:spacing w:after="120" w:line="240" w:lineRule="auto"/>
              <w:ind w:left="68" w:right="62"/>
              <w:rPr>
                <w:rFonts w:ascii="Sylfaen" w:hAnsi="Sylfaen"/>
                <w:sz w:val="24"/>
                <w:szCs w:val="24"/>
              </w:rPr>
            </w:pPr>
          </w:p>
        </w:tc>
      </w:tr>
      <w:tr w:rsidR="006B3BF1" w:rsidRPr="00B958FC" w:rsidTr="003A2EB1">
        <w:trPr>
          <w:trHeight w:val="1068"/>
          <w:jc w:val="center"/>
        </w:trPr>
        <w:tc>
          <w:tcPr>
            <w:tcW w:w="14063" w:type="dxa"/>
            <w:gridSpan w:val="7"/>
            <w:shd w:val="clear" w:color="auto" w:fill="FFFFFF"/>
          </w:tcPr>
          <w:p w:rsidR="003E11C2"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 xml:space="preserve">2. Անդամ պետությունների տրանսպորտային համակարգերի ինտեգրում </w:t>
            </w:r>
            <w:r w:rsidR="00E37CE3" w:rsidRPr="00B958FC">
              <w:rPr>
                <w:rStyle w:val="Bodytext31TimesNewRoman12pt"/>
                <w:rFonts w:ascii="Sylfaen" w:eastAsia="Arial Narrow" w:hAnsi="Sylfaen"/>
              </w:rPr>
              <w:br/>
            </w:r>
            <w:r w:rsidRPr="00B958FC">
              <w:rPr>
                <w:rStyle w:val="Bodytext31TimesNewRoman12pt"/>
                <w:rFonts w:ascii="Sylfaen" w:eastAsia="Arial Narrow" w:hAnsi="Sylfaen"/>
              </w:rPr>
              <w:t>համաշխարհային տրանսպորտային համակարգին</w:t>
            </w: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303731" w:rsidRPr="00B958FC" w:rsidTr="003A2EB1">
        <w:trPr>
          <w:jc w:val="center"/>
        </w:trPr>
        <w:tc>
          <w:tcPr>
            <w:tcW w:w="8944" w:type="dxa"/>
            <w:shd w:val="clear" w:color="auto" w:fill="FFFFFF"/>
            <w:vAlign w:val="center"/>
          </w:tcPr>
          <w:p w:rsidR="006B3BF1" w:rsidRPr="00B958FC" w:rsidRDefault="007E6BEB" w:rsidP="00764590">
            <w:pPr>
              <w:pStyle w:val="Bodytext310"/>
              <w:shd w:val="clear" w:color="auto" w:fill="auto"/>
              <w:tabs>
                <w:tab w:val="left" w:pos="534"/>
              </w:tabs>
              <w:spacing w:after="120" w:line="240" w:lineRule="auto"/>
              <w:ind w:left="68" w:right="62"/>
              <w:jc w:val="both"/>
              <w:rPr>
                <w:rFonts w:ascii="Sylfaen" w:hAnsi="Sylfaen"/>
                <w:sz w:val="24"/>
                <w:szCs w:val="24"/>
              </w:rPr>
            </w:pPr>
            <w:r w:rsidRPr="00B958FC">
              <w:rPr>
                <w:rStyle w:val="Bodytext31TimesNewRoman12pt"/>
                <w:rFonts w:ascii="Sylfaen" w:eastAsia="Arial Narrow" w:hAnsi="Sylfaen"/>
              </w:rPr>
              <w:t>3.</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Տրանսպորտի ոլորտում միջազգային այն պայմանագրերի ցանկի սահմանումը, որոնցով հնարավոր է համակարգված դիրքորոշումների մշակումը՝ միջազգային կազմակերպություններում անդամ պետությունների շահերը հաշվի առնելու նպատակով</w:t>
            </w:r>
            <w:r w:rsidR="009A7210" w:rsidRPr="00B958FC">
              <w:rPr>
                <w:rStyle w:val="Bodytext31TimesNewRoman12pt"/>
                <w:rFonts w:ascii="Sylfaen" w:eastAsia="Arial Narrow" w:hAnsi="Sylfaen"/>
              </w:rPr>
              <w:t>.</w:t>
            </w:r>
          </w:p>
        </w:tc>
        <w:tc>
          <w:tcPr>
            <w:tcW w:w="2425" w:type="dxa"/>
            <w:gridSpan w:val="5"/>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303731" w:rsidRPr="00B958FC" w:rsidTr="003A2EB1">
        <w:trPr>
          <w:jc w:val="center"/>
        </w:trPr>
        <w:tc>
          <w:tcPr>
            <w:tcW w:w="8944" w:type="dxa"/>
            <w:shd w:val="clear" w:color="auto" w:fill="FFFFFF"/>
            <w:vAlign w:val="bottom"/>
          </w:tcPr>
          <w:p w:rsidR="006B3BF1" w:rsidRPr="00B958FC" w:rsidRDefault="00745DD9" w:rsidP="00764590">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տրանսպորտի ոլոր</w:t>
            </w:r>
            <w:r w:rsidR="00835692" w:rsidRPr="00B958FC">
              <w:rPr>
                <w:rStyle w:val="Bodytext31TimesNewRoman12pt"/>
                <w:rFonts w:ascii="Sylfaen" w:eastAsia="Arial Narrow" w:hAnsi="Sylfaen"/>
              </w:rPr>
              <w:t>տ</w:t>
            </w:r>
            <w:r w:rsidR="008E6005" w:rsidRPr="00B958FC">
              <w:rPr>
                <w:rStyle w:val="Bodytext31TimesNewRoman12pt"/>
                <w:rFonts w:ascii="Sylfaen" w:eastAsia="Arial Narrow" w:hAnsi="Sylfaen"/>
              </w:rPr>
              <w:t>ին վերաբե</w:t>
            </w:r>
            <w:r w:rsidR="007C4D92" w:rsidRPr="00B958FC">
              <w:rPr>
                <w:rStyle w:val="Bodytext31TimesNewRoman12pt"/>
                <w:rFonts w:ascii="Sylfaen" w:eastAsia="Arial Narrow" w:hAnsi="Sylfaen"/>
              </w:rPr>
              <w:t>րող</w:t>
            </w:r>
            <w:r w:rsidR="001122B7" w:rsidRPr="00B958FC">
              <w:rPr>
                <w:rStyle w:val="Bodytext31TimesNewRoman12pt"/>
                <w:rFonts w:ascii="Sylfaen" w:eastAsia="Arial Narrow" w:hAnsi="Sylfaen"/>
              </w:rPr>
              <w:t xml:space="preserve"> միջազգային պայմանագրերում անդամ պետությունների մասնակցության վերլուծության անցկացում</w:t>
            </w:r>
          </w:p>
        </w:tc>
        <w:tc>
          <w:tcPr>
            <w:tcW w:w="2425" w:type="dxa"/>
            <w:gridSpan w:val="5"/>
            <w:shd w:val="clear" w:color="auto" w:fill="FFFFFF"/>
          </w:tcPr>
          <w:p w:rsidR="006B3BF1" w:rsidRPr="00B958FC" w:rsidRDefault="00955812"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ամեն տարի</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303731" w:rsidRPr="00B958FC" w:rsidTr="003A2EB1">
        <w:trPr>
          <w:jc w:val="center"/>
        </w:trPr>
        <w:tc>
          <w:tcPr>
            <w:tcW w:w="8944" w:type="dxa"/>
            <w:shd w:val="clear" w:color="auto" w:fill="FFFFFF"/>
            <w:vAlign w:val="center"/>
          </w:tcPr>
          <w:p w:rsidR="006B3BF1" w:rsidRPr="00B958FC" w:rsidRDefault="00745DD9" w:rsidP="00764590">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միջազգային այն պայմանագրերի ցանկի մասին հանձնարարականի պատրաստում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ընդունում, որոնց վերաբերյալ հնարավոր է </w:t>
            </w:r>
            <w:r w:rsidR="00EF2653" w:rsidRPr="00B958FC">
              <w:rPr>
                <w:rStyle w:val="Bodytext31TimesNewRoman12pt"/>
                <w:rFonts w:ascii="Sylfaen" w:eastAsia="Arial Narrow" w:hAnsi="Sylfaen"/>
              </w:rPr>
              <w:t xml:space="preserve">մշակել </w:t>
            </w:r>
            <w:r w:rsidR="001122B7" w:rsidRPr="00B958FC">
              <w:rPr>
                <w:rStyle w:val="Bodytext31TimesNewRoman12pt"/>
                <w:rFonts w:ascii="Sylfaen" w:eastAsia="Arial Narrow" w:hAnsi="Sylfaen"/>
              </w:rPr>
              <w:t xml:space="preserve">համակարգված դիրքորոշումներ </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303731" w:rsidRPr="00B958FC" w:rsidTr="003A2EB1">
        <w:trPr>
          <w:jc w:val="center"/>
        </w:trPr>
        <w:tc>
          <w:tcPr>
            <w:tcW w:w="8944" w:type="dxa"/>
            <w:shd w:val="clear" w:color="auto" w:fill="FFFFFF"/>
            <w:vAlign w:val="center"/>
          </w:tcPr>
          <w:p w:rsidR="006B3BF1" w:rsidRPr="00B958FC" w:rsidRDefault="007E6BEB" w:rsidP="00764590">
            <w:pPr>
              <w:pStyle w:val="Bodytext310"/>
              <w:shd w:val="clear" w:color="auto" w:fill="auto"/>
              <w:tabs>
                <w:tab w:val="left" w:pos="534"/>
              </w:tabs>
              <w:spacing w:after="120" w:line="240" w:lineRule="auto"/>
              <w:ind w:left="68" w:right="62"/>
              <w:jc w:val="both"/>
              <w:rPr>
                <w:rFonts w:ascii="Sylfaen" w:hAnsi="Sylfaen"/>
                <w:sz w:val="24"/>
                <w:szCs w:val="24"/>
              </w:rPr>
            </w:pPr>
            <w:r w:rsidRPr="00B958FC">
              <w:rPr>
                <w:rStyle w:val="Bodytext31TimesNewRoman12pt"/>
                <w:rFonts w:ascii="Sylfaen" w:eastAsia="Arial Narrow" w:hAnsi="Sylfaen"/>
              </w:rPr>
              <w:t>4.</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Տրանսպորտի եւ ենթակառուցվածքի ոլորտում համատեղ նախագծերի իրագործում՝ միջազգային տրանսպորտային նախաձեռնությունների հետ Միության զարգացման գործընթացի փոխկապակցման շրջանակներում</w:t>
            </w:r>
            <w:r w:rsidR="008E6005" w:rsidRPr="00B958FC">
              <w:rPr>
                <w:rStyle w:val="Bodytext31TimesNewRoman12pt"/>
                <w:rFonts w:ascii="Sylfaen" w:eastAsia="Arial Narrow" w:hAnsi="Sylfaen"/>
              </w:rPr>
              <w:t>.</w:t>
            </w:r>
          </w:p>
        </w:tc>
        <w:tc>
          <w:tcPr>
            <w:tcW w:w="2425" w:type="dxa"/>
            <w:gridSpan w:val="5"/>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303731" w:rsidRPr="00B958FC" w:rsidTr="003A2EB1">
        <w:trPr>
          <w:jc w:val="center"/>
        </w:trPr>
        <w:tc>
          <w:tcPr>
            <w:tcW w:w="8944" w:type="dxa"/>
            <w:shd w:val="clear" w:color="auto" w:fill="FFFFFF"/>
            <w:vAlign w:val="center"/>
          </w:tcPr>
          <w:p w:rsidR="006B3BF1" w:rsidRPr="00B958FC" w:rsidRDefault="00745DD9" w:rsidP="00764590">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տրանսպորտի եւ ենթակառուցվածքի ոլորտում նշանակալի ինտեգրացիոն նախագծերի ուսումնասիրման </w:t>
            </w:r>
            <w:r w:rsidR="003448AA" w:rsidRPr="00B958FC">
              <w:rPr>
                <w:rStyle w:val="Bodytext31TimesNewRoman12pt"/>
                <w:rFonts w:ascii="Sylfaen" w:eastAsia="Arial Narrow" w:hAnsi="Sylfaen"/>
              </w:rPr>
              <w:t xml:space="preserve">հարցերով </w:t>
            </w:r>
            <w:r w:rsidR="001122B7" w:rsidRPr="00B958FC">
              <w:rPr>
                <w:rStyle w:val="Bodytext31TimesNewRoman12pt"/>
                <w:rFonts w:ascii="Sylfaen" w:eastAsia="Arial Narrow" w:hAnsi="Sylfaen"/>
              </w:rPr>
              <w:t>աշխատանքային խմբի ստեղծում</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թվականի I եռամսյակ</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w:t>
            </w:r>
            <w:r w:rsidRPr="00B958FC">
              <w:rPr>
                <w:rFonts w:ascii="Sylfaen" w:hAnsi="Sylfaen"/>
              </w:rPr>
              <w:t xml:space="preserve"> </w:t>
            </w:r>
            <w:r w:rsidRPr="00B958FC">
              <w:rPr>
                <w:rStyle w:val="Bodytext31TimesNewRoman12pt"/>
                <w:rFonts w:ascii="Sylfaen" w:eastAsia="Arial Narrow" w:hAnsi="Sylfaen"/>
              </w:rPr>
              <w:t>կարգադրություն</w:t>
            </w:r>
          </w:p>
        </w:tc>
      </w:tr>
      <w:tr w:rsidR="00303731" w:rsidRPr="00B958FC" w:rsidTr="003A2EB1">
        <w:trPr>
          <w:jc w:val="center"/>
        </w:trPr>
        <w:tc>
          <w:tcPr>
            <w:tcW w:w="8944" w:type="dxa"/>
            <w:shd w:val="clear" w:color="auto" w:fill="FFFFFF"/>
            <w:vAlign w:val="center"/>
          </w:tcPr>
          <w:p w:rsidR="006B3BF1" w:rsidRPr="00B958FC" w:rsidRDefault="00745DD9" w:rsidP="00764590">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t>բ)</w:t>
            </w:r>
            <w:r w:rsidRPr="00B958FC">
              <w:rPr>
                <w:rStyle w:val="Bodytext31TimesNewRoman12pt"/>
                <w:rFonts w:ascii="Sylfaen" w:eastAsia="Arial Narrow" w:hAnsi="Sylfaen"/>
              </w:rPr>
              <w:tab/>
            </w:r>
            <w:r w:rsidR="005A29E1" w:rsidRPr="00B958FC">
              <w:rPr>
                <w:rStyle w:val="Bodytext31TimesNewRoman12pt"/>
                <w:rFonts w:ascii="Sylfaen" w:eastAsia="Arial Narrow" w:hAnsi="Sylfaen"/>
              </w:rPr>
              <w:t xml:space="preserve">անդամ պետությունների՝ </w:t>
            </w:r>
            <w:r w:rsidR="001122B7" w:rsidRPr="00B958FC">
              <w:rPr>
                <w:rStyle w:val="Bodytext31TimesNewRoman12pt"/>
                <w:rFonts w:ascii="Sylfaen" w:eastAsia="Arial Narrow" w:hAnsi="Sylfaen"/>
              </w:rPr>
              <w:t>տրանսպորտի ու ենթակառուցվածքի ոլորտում համատեղ նախագծերի ցանկ</w:t>
            </w:r>
            <w:r w:rsidR="005A29E1" w:rsidRPr="00B958FC">
              <w:rPr>
                <w:rStyle w:val="Bodytext31TimesNewRoman12pt"/>
                <w:rFonts w:ascii="Sylfaen" w:eastAsia="Arial Narrow" w:hAnsi="Sylfaen"/>
              </w:rPr>
              <w:t>ի մեջ</w:t>
            </w:r>
            <w:r w:rsidR="001122B7" w:rsidRPr="00B958FC">
              <w:rPr>
                <w:rStyle w:val="Bodytext31TimesNewRoman12pt"/>
                <w:rFonts w:ascii="Sylfaen" w:eastAsia="Arial Narrow" w:hAnsi="Sylfaen"/>
              </w:rPr>
              <w:t xml:space="preserve"> ներառ</w:t>
            </w:r>
            <w:r w:rsidR="00274ECF" w:rsidRPr="00B958FC">
              <w:rPr>
                <w:rStyle w:val="Bodytext31TimesNewRoman12pt"/>
                <w:rFonts w:ascii="Sylfaen" w:eastAsia="Arial Narrow" w:hAnsi="Sylfaen"/>
              </w:rPr>
              <w:t>ելու</w:t>
            </w:r>
            <w:r w:rsidR="001122B7" w:rsidRPr="00B958FC">
              <w:rPr>
                <w:rStyle w:val="Bodytext31TimesNewRoman12pt"/>
                <w:rFonts w:ascii="Sylfaen" w:eastAsia="Arial Narrow" w:hAnsi="Sylfaen"/>
              </w:rPr>
              <w:t xml:space="preserve"> համար առաջարկությունների պատրաստում, այդ թվում՝ Եվրասիական զարգացման բանկի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ֆինանսական այլ ինստիտուտների կողմից տրանսպորտի ու ենթակառուցվածքի ոլորտում ինտեգրացիոն բնույթի </w:t>
            </w:r>
            <w:r w:rsidR="001122B7" w:rsidRPr="00B958FC">
              <w:rPr>
                <w:rStyle w:val="Bodytext31TimesNewRoman12pt"/>
                <w:rFonts w:ascii="Sylfaen" w:eastAsia="Arial Narrow" w:hAnsi="Sylfaen"/>
              </w:rPr>
              <w:lastRenderedPageBreak/>
              <w:t xml:space="preserve">նշանակալի ներդրումային նախագծերի ֆինանսավորման </w:t>
            </w:r>
            <w:r w:rsidR="00CB68AF" w:rsidRPr="00B958FC">
              <w:rPr>
                <w:rStyle w:val="Bodytext31TimesNewRoman12pt"/>
                <w:rFonts w:ascii="Sylfaen" w:eastAsia="Arial Narrow" w:hAnsi="Sylfaen"/>
              </w:rPr>
              <w:t xml:space="preserve">վերաբերյալ </w:t>
            </w:r>
            <w:r w:rsidR="001122B7" w:rsidRPr="00B958FC">
              <w:rPr>
                <w:rStyle w:val="Bodytext31TimesNewRoman12pt"/>
                <w:rFonts w:ascii="Sylfaen" w:eastAsia="Arial Narrow" w:hAnsi="Sylfaen"/>
              </w:rPr>
              <w:t>առաջարկությունների պատրաստում</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2018 թվականի III եռամսյակ</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պետությունների</w:t>
            </w:r>
            <w:r w:rsidRPr="00B958FC">
              <w:rPr>
                <w:rFonts w:ascii="Sylfaen" w:hAnsi="Sylfaen"/>
              </w:rPr>
              <w:t xml:space="preserve"> </w:t>
            </w:r>
            <w:r w:rsidRPr="00B958FC">
              <w:rPr>
                <w:rStyle w:val="Bodytext31TimesNewRoman12pt"/>
                <w:rFonts w:ascii="Sylfaen" w:eastAsia="Arial Narrow" w:hAnsi="Sylfaen"/>
                <w:spacing w:val="-6"/>
              </w:rPr>
              <w:t>առաջարկություններ</w:t>
            </w:r>
          </w:p>
        </w:tc>
      </w:tr>
      <w:tr w:rsidR="00303731" w:rsidRPr="00B958FC" w:rsidTr="003A2EB1">
        <w:trPr>
          <w:jc w:val="center"/>
        </w:trPr>
        <w:tc>
          <w:tcPr>
            <w:tcW w:w="8944" w:type="dxa"/>
            <w:shd w:val="clear" w:color="auto" w:fill="FFFFFF"/>
            <w:vAlign w:val="center"/>
          </w:tcPr>
          <w:p w:rsidR="006B3BF1" w:rsidRPr="00B958FC" w:rsidRDefault="000F1B6C" w:rsidP="00764590">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lastRenderedPageBreak/>
              <w:t>գ)</w:t>
            </w:r>
            <w:r w:rsidRPr="00B958FC">
              <w:rPr>
                <w:rStyle w:val="Bodytext31TimesNewRoman12pt"/>
                <w:rFonts w:ascii="Sylfaen" w:eastAsia="Arial Narrow" w:hAnsi="Sylfaen"/>
              </w:rPr>
              <w:tab/>
            </w:r>
            <w:r w:rsidR="009713BF" w:rsidRPr="00B958FC">
              <w:rPr>
                <w:rStyle w:val="Bodytext31TimesNewRoman12pt"/>
                <w:rFonts w:ascii="Sylfaen" w:eastAsia="Arial Narrow" w:hAnsi="Sylfaen"/>
              </w:rPr>
              <w:t>տրանսպորտի ու ենթակառուցվածքի ոլորտում անդամ պետությունների համատեղ նախագծերի</w:t>
            </w:r>
            <w:r w:rsidR="001122B7" w:rsidRPr="00B958FC">
              <w:rPr>
                <w:rStyle w:val="Bodytext31TimesNewRoman12pt"/>
                <w:rFonts w:ascii="Sylfaen" w:eastAsia="Arial Narrow" w:hAnsi="Sylfaen"/>
              </w:rPr>
              <w:t xml:space="preserve"> ցանկի մասին հանձնարարականի պատրաստում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ընդունում</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թվականի IV եռամսյակ</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առաջարկություն</w:t>
            </w:r>
          </w:p>
        </w:tc>
      </w:tr>
      <w:tr w:rsidR="00303731" w:rsidRPr="00B958FC" w:rsidTr="003A2EB1">
        <w:trPr>
          <w:jc w:val="center"/>
        </w:trPr>
        <w:tc>
          <w:tcPr>
            <w:tcW w:w="8944" w:type="dxa"/>
            <w:shd w:val="clear" w:color="auto" w:fill="FFFFFF"/>
            <w:vAlign w:val="center"/>
          </w:tcPr>
          <w:p w:rsidR="006B3BF1" w:rsidRPr="00B958FC" w:rsidRDefault="000F1B6C" w:rsidP="00764590">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t>դ)</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տրանսպորտի ու ենթակառուցվածքի ոլորտում անդամ պետությունների համատեղ նախագծերի ցանկի</w:t>
            </w:r>
            <w:r w:rsidR="000973A1" w:rsidRPr="00B958FC">
              <w:rPr>
                <w:rStyle w:val="Bodytext31TimesNewRoman12pt"/>
                <w:rFonts w:ascii="Sylfaen" w:eastAsia="Arial Narrow" w:hAnsi="Sylfaen"/>
              </w:rPr>
              <w:t>՝</w:t>
            </w:r>
            <w:r w:rsidR="001122B7" w:rsidRPr="00B958FC">
              <w:rPr>
                <w:rStyle w:val="Bodytext31TimesNewRoman12pt"/>
                <w:rFonts w:ascii="Sylfaen" w:eastAsia="Arial Narrow" w:hAnsi="Sylfaen"/>
              </w:rPr>
              <w:t xml:space="preserve"> </w:t>
            </w:r>
            <w:r w:rsidR="000973A1" w:rsidRPr="00B958FC">
              <w:rPr>
                <w:rStyle w:val="Bodytext31TimesNewRoman12pt"/>
                <w:rFonts w:ascii="Sylfaen" w:eastAsia="Arial Narrow" w:hAnsi="Sylfaen"/>
              </w:rPr>
              <w:t xml:space="preserve">անդամ պետություններում </w:t>
            </w:r>
            <w:r w:rsidR="001122B7" w:rsidRPr="00B958FC">
              <w:rPr>
                <w:rStyle w:val="Bodytext31TimesNewRoman12pt"/>
                <w:rFonts w:ascii="Sylfaen" w:eastAsia="Arial Narrow" w:hAnsi="Sylfaen"/>
              </w:rPr>
              <w:t>իրա</w:t>
            </w:r>
            <w:r w:rsidR="000973A1" w:rsidRPr="00B958FC">
              <w:rPr>
                <w:rStyle w:val="Bodytext31TimesNewRoman12pt"/>
                <w:rFonts w:ascii="Sylfaen" w:eastAsia="Arial Narrow" w:hAnsi="Sylfaen"/>
              </w:rPr>
              <w:t>գործ</w:t>
            </w:r>
            <w:r w:rsidR="001122B7" w:rsidRPr="00B958FC">
              <w:rPr>
                <w:rStyle w:val="Bodytext31TimesNewRoman12pt"/>
                <w:rFonts w:ascii="Sylfaen" w:eastAsia="Arial Narrow" w:hAnsi="Sylfaen"/>
              </w:rPr>
              <w:t xml:space="preserve">ման դիտանցում </w:t>
            </w:r>
          </w:p>
        </w:tc>
        <w:tc>
          <w:tcPr>
            <w:tcW w:w="2425" w:type="dxa"/>
            <w:gridSpan w:val="5"/>
            <w:shd w:val="clear" w:color="auto" w:fill="FFFFFF"/>
          </w:tcPr>
          <w:p w:rsidR="006B3BF1" w:rsidRPr="00B958FC" w:rsidRDefault="00955812"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 xml:space="preserve">ամեն </w:t>
            </w:r>
            <w:r w:rsidR="001122B7" w:rsidRPr="00B958FC">
              <w:rPr>
                <w:rStyle w:val="Bodytext31TimesNewRoman12pt"/>
                <w:rFonts w:ascii="Sylfaen" w:eastAsia="Arial Narrow" w:hAnsi="Sylfaen"/>
              </w:rPr>
              <w:t>տարի</w:t>
            </w:r>
            <w:r w:rsidRPr="00B958FC">
              <w:rPr>
                <w:rStyle w:val="Bodytext31TimesNewRoman12pt"/>
                <w:rFonts w:ascii="Sylfaen" w:eastAsia="Arial Narrow" w:hAnsi="Sylfaen"/>
              </w:rPr>
              <w:t>՝</w:t>
            </w:r>
            <w:r w:rsidR="001122B7" w:rsidRPr="00B958FC">
              <w:rPr>
                <w:rStyle w:val="Bodytext31TimesNewRoman12pt"/>
                <w:rFonts w:ascii="Sylfaen" w:eastAsia="Arial Narrow" w:hAnsi="Sylfaen"/>
              </w:rPr>
              <w:t xml:space="preserve"> 2019 թվականից</w:t>
            </w:r>
            <w:r w:rsidR="0026694B" w:rsidRPr="00B958FC">
              <w:rPr>
                <w:rStyle w:val="Bodytext31TimesNewRoman12pt"/>
                <w:rFonts w:ascii="Sylfaen" w:eastAsia="Arial Narrow" w:hAnsi="Sylfaen"/>
              </w:rPr>
              <w:t xml:space="preserve"> </w:t>
            </w:r>
            <w:r w:rsidR="009958FE" w:rsidRPr="00B958FC">
              <w:rPr>
                <w:rStyle w:val="Bodytext31TimesNewRoman12pt"/>
                <w:rFonts w:ascii="Sylfaen" w:eastAsia="Arial Narrow" w:hAnsi="Sylfaen"/>
              </w:rPr>
              <w:t>սկսած</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6B3BF1" w:rsidRPr="00B958FC" w:rsidTr="003A2EB1">
        <w:trPr>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3. Տարանցման ներուժի արդյունավետ օգտագործում</w:t>
            </w:r>
          </w:p>
        </w:tc>
      </w:tr>
      <w:tr w:rsidR="00303731" w:rsidRPr="00B958FC" w:rsidTr="003A2EB1">
        <w:trPr>
          <w:jc w:val="center"/>
        </w:trPr>
        <w:tc>
          <w:tcPr>
            <w:tcW w:w="8944" w:type="dxa"/>
            <w:shd w:val="clear" w:color="auto" w:fill="FFFFFF"/>
          </w:tcPr>
          <w:p w:rsidR="006B3BF1" w:rsidRPr="00B958FC" w:rsidRDefault="007E6BEB" w:rsidP="00E926A9">
            <w:pPr>
              <w:pStyle w:val="Bodytext310"/>
              <w:shd w:val="clear" w:color="auto" w:fill="auto"/>
              <w:tabs>
                <w:tab w:val="left" w:pos="534"/>
              </w:tabs>
              <w:spacing w:after="120" w:line="240" w:lineRule="auto"/>
              <w:ind w:left="68" w:right="62"/>
              <w:jc w:val="both"/>
              <w:rPr>
                <w:rFonts w:ascii="Sylfaen" w:hAnsi="Sylfaen"/>
                <w:sz w:val="24"/>
                <w:szCs w:val="24"/>
              </w:rPr>
            </w:pPr>
            <w:r w:rsidRPr="00B958FC">
              <w:rPr>
                <w:rStyle w:val="Bodytext31TimesNewRoman12pt"/>
                <w:rFonts w:ascii="Sylfaen" w:eastAsia="Arial Narrow" w:hAnsi="Sylfaen"/>
              </w:rPr>
              <w:t>5.</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Լոգիստիկ ներուժի հասանելիության </w:t>
            </w:r>
            <w:r w:rsidR="000A7FFB" w:rsidRPr="00B958FC">
              <w:rPr>
                <w:rStyle w:val="Bodytext31TimesNewRoman12pt"/>
                <w:rFonts w:ascii="Sylfaen" w:eastAsia="Arial Narrow" w:hAnsi="Sylfaen"/>
              </w:rPr>
              <w:t>հետ կապված</w:t>
            </w:r>
            <w:r w:rsidR="001122B7" w:rsidRPr="00B958FC">
              <w:rPr>
                <w:rStyle w:val="Bodytext31TimesNewRoman12pt"/>
                <w:rFonts w:ascii="Sylfaen" w:eastAsia="Arial Narrow" w:hAnsi="Sylfaen"/>
              </w:rPr>
              <w:t xml:space="preserve"> սահմանափակումներն անդամ պետությունների կողմից վերաց</w:t>
            </w:r>
            <w:r w:rsidR="000A7FFB" w:rsidRPr="00B958FC">
              <w:rPr>
                <w:rStyle w:val="Bodytext31TimesNewRoman12pt"/>
                <w:rFonts w:ascii="Sylfaen" w:eastAsia="Arial Narrow" w:hAnsi="Sylfaen"/>
              </w:rPr>
              <w:t>վ</w:t>
            </w:r>
            <w:r w:rsidR="006525C6" w:rsidRPr="00B958FC">
              <w:rPr>
                <w:rStyle w:val="Bodytext31TimesNewRoman12pt"/>
                <w:rFonts w:ascii="Sylfaen" w:eastAsia="Arial Narrow" w:hAnsi="Sylfaen"/>
              </w:rPr>
              <w:t>ելու</w:t>
            </w:r>
            <w:r w:rsidR="001122B7" w:rsidRPr="00B958FC">
              <w:rPr>
                <w:rStyle w:val="Bodytext31TimesNewRoman12pt"/>
                <w:rFonts w:ascii="Sylfaen" w:eastAsia="Arial Narrow" w:hAnsi="Sylfaen"/>
              </w:rPr>
              <w:t xml:space="preserve"> մասին հարցերի մշակում</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խորհրդակցությունների անցկացում, Եվրասիական տնտեսական բարձրագույն խորհրդին ներկայացվող ամենամյա զեկույցում ներառելու համար տեղեկատվություն</w:t>
            </w:r>
          </w:p>
        </w:tc>
      </w:tr>
      <w:tr w:rsidR="00303731" w:rsidRPr="00B958FC" w:rsidTr="003A2EB1">
        <w:trPr>
          <w:jc w:val="center"/>
        </w:trPr>
        <w:tc>
          <w:tcPr>
            <w:tcW w:w="8944" w:type="dxa"/>
            <w:shd w:val="clear" w:color="auto" w:fill="FFFFFF"/>
            <w:vAlign w:val="center"/>
          </w:tcPr>
          <w:p w:rsidR="006B3BF1" w:rsidRPr="00B958FC" w:rsidRDefault="00745DD9" w:rsidP="00D14EE2">
            <w:pPr>
              <w:pStyle w:val="Bodytext20"/>
              <w:shd w:val="clear" w:color="auto" w:fill="auto"/>
              <w:tabs>
                <w:tab w:val="left" w:pos="532"/>
              </w:tabs>
              <w:spacing w:after="120" w:line="240" w:lineRule="auto"/>
              <w:ind w:left="68" w:right="62"/>
              <w:rPr>
                <w:rFonts w:ascii="Sylfaen" w:hAnsi="Sylfaen"/>
              </w:rPr>
            </w:pPr>
            <w:r w:rsidRPr="00B958FC">
              <w:rPr>
                <w:rFonts w:ascii="Sylfaen" w:hAnsi="Sylfaen"/>
              </w:rPr>
              <w:t>6.</w:t>
            </w:r>
            <w:r w:rsidRPr="00B958FC">
              <w:rPr>
                <w:rFonts w:ascii="Sylfaen" w:hAnsi="Sylfaen"/>
              </w:rPr>
              <w:tab/>
            </w:r>
            <w:r w:rsidR="001122B7" w:rsidRPr="00B958FC">
              <w:rPr>
                <w:rFonts w:ascii="Sylfaen" w:hAnsi="Sylfaen"/>
              </w:rPr>
              <w:t>Տրանսպորտային ենթակառուցվածքի գրավչության բարձրացում.</w:t>
            </w:r>
          </w:p>
        </w:tc>
        <w:tc>
          <w:tcPr>
            <w:tcW w:w="2425" w:type="dxa"/>
            <w:gridSpan w:val="5"/>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303731" w:rsidRPr="00B958FC" w:rsidTr="003A2EB1">
        <w:trPr>
          <w:jc w:val="center"/>
        </w:trPr>
        <w:tc>
          <w:tcPr>
            <w:tcW w:w="8944" w:type="dxa"/>
            <w:shd w:val="clear" w:color="auto" w:fill="FFFFFF"/>
          </w:tcPr>
          <w:p w:rsidR="006B3BF1" w:rsidRPr="00B958FC" w:rsidRDefault="00745DD9" w:rsidP="00D14EE2">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տրանսպորտային ենթակառուցվածքի զարգացմանն ու արդիականացմանն ուղղված ներդրումների ներգրավմանը նպաստող </w:t>
            </w:r>
            <w:r w:rsidR="001122B7" w:rsidRPr="00B958FC">
              <w:rPr>
                <w:rStyle w:val="Bodytext31TimesNewRoman12pt"/>
                <w:rFonts w:ascii="Sylfaen" w:eastAsia="Arial Narrow" w:hAnsi="Sylfaen"/>
              </w:rPr>
              <w:lastRenderedPageBreak/>
              <w:t xml:space="preserve">բարենպաստ պայմանների ստեղծում՝ Միության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անդամ պետությունների տարանցիկ ներուժի զարգացման նպատակով</w:t>
            </w:r>
          </w:p>
        </w:tc>
        <w:tc>
          <w:tcPr>
            <w:tcW w:w="2425" w:type="dxa"/>
            <w:gridSpan w:val="5"/>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lastRenderedPageBreak/>
              <w:t>2018 - 2020 թվականներ</w:t>
            </w:r>
          </w:p>
        </w:tc>
        <w:tc>
          <w:tcPr>
            <w:tcW w:w="2694"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 xml:space="preserve">անդամ պետություններ, </w:t>
            </w:r>
            <w:r w:rsidRPr="00B958FC">
              <w:rPr>
                <w:rFonts w:ascii="Sylfaen" w:hAnsi="Sylfaen"/>
              </w:rPr>
              <w:lastRenderedPageBreak/>
              <w:t>Հանձնաժողով</w:t>
            </w:r>
          </w:p>
        </w:tc>
        <w:tc>
          <w:tcPr>
            <w:tcW w:w="2409"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lastRenderedPageBreak/>
              <w:t xml:space="preserve">անդամ պետությունների </w:t>
            </w:r>
            <w:r w:rsidRPr="00B958FC">
              <w:rPr>
                <w:rFonts w:ascii="Sylfaen" w:hAnsi="Sylfaen"/>
              </w:rPr>
              <w:lastRenderedPageBreak/>
              <w:t>նորմատիվ իրավական ակտեր, ներդրումային ծրագրեր</w:t>
            </w:r>
          </w:p>
        </w:tc>
      </w:tr>
      <w:tr w:rsidR="00303731" w:rsidRPr="00B958FC" w:rsidTr="003A2EB1">
        <w:trPr>
          <w:jc w:val="center"/>
        </w:trPr>
        <w:tc>
          <w:tcPr>
            <w:tcW w:w="8944" w:type="dxa"/>
            <w:shd w:val="clear" w:color="auto" w:fill="FFFFFF"/>
            <w:vAlign w:val="center"/>
          </w:tcPr>
          <w:p w:rsidR="006B3BF1" w:rsidRPr="00B958FC" w:rsidRDefault="00745DD9" w:rsidP="00D14EE2">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lastRenderedPageBreak/>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Միության տրանսպորտային ցանցի, տրանսպորտային միջանցքների, երթուղիների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ուղեկցող, այդ թվում՝ ինտերակտիվ ծառայությունների քարտեզի (տեղեկագրքերի, ուղեցույցների) պատրաստում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հրատարակում</w:t>
            </w:r>
          </w:p>
        </w:tc>
        <w:tc>
          <w:tcPr>
            <w:tcW w:w="2425" w:type="dxa"/>
            <w:gridSpan w:val="5"/>
            <w:shd w:val="clear" w:color="auto" w:fill="FFFFFF"/>
          </w:tcPr>
          <w:p w:rsidR="006B3BF1" w:rsidRPr="00B958FC" w:rsidRDefault="00955812" w:rsidP="003A2EB1">
            <w:pPr>
              <w:pStyle w:val="Bodytext20"/>
              <w:shd w:val="clear" w:color="auto" w:fill="auto"/>
              <w:spacing w:after="120" w:line="240" w:lineRule="auto"/>
              <w:ind w:left="68" w:right="62"/>
              <w:jc w:val="center"/>
              <w:rPr>
                <w:rFonts w:ascii="Sylfaen" w:hAnsi="Sylfaen"/>
              </w:rPr>
            </w:pPr>
            <w:r w:rsidRPr="00B958FC">
              <w:rPr>
                <w:rFonts w:ascii="Sylfaen" w:hAnsi="Sylfaen"/>
              </w:rPr>
              <w:t xml:space="preserve">ամեն </w:t>
            </w:r>
            <w:r w:rsidR="001122B7" w:rsidRPr="00B958FC">
              <w:rPr>
                <w:rFonts w:ascii="Sylfaen" w:hAnsi="Sylfaen"/>
              </w:rPr>
              <w:t>տարի, 2018 թվականից</w:t>
            </w:r>
            <w:r w:rsidR="00B8328A" w:rsidRPr="00B958FC">
              <w:rPr>
                <w:rFonts w:ascii="Sylfaen" w:hAnsi="Sylfaen"/>
              </w:rPr>
              <w:t xml:space="preserve"> </w:t>
            </w:r>
            <w:r w:rsidR="009958FE" w:rsidRPr="00B958FC">
              <w:rPr>
                <w:rFonts w:ascii="Sylfaen" w:hAnsi="Sylfaen"/>
              </w:rPr>
              <w:t>սկսած</w:t>
            </w:r>
          </w:p>
        </w:tc>
        <w:tc>
          <w:tcPr>
            <w:tcW w:w="2694"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Հանձնաժողով, անդամ պետություններ</w:t>
            </w:r>
          </w:p>
        </w:tc>
        <w:tc>
          <w:tcPr>
            <w:tcW w:w="2409"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քարտեզներ, տեղեկագրքեր, ուղեցույցներ</w:t>
            </w:r>
          </w:p>
        </w:tc>
      </w:tr>
      <w:tr w:rsidR="00303731" w:rsidRPr="00B958FC" w:rsidTr="003A2EB1">
        <w:trPr>
          <w:jc w:val="center"/>
        </w:trPr>
        <w:tc>
          <w:tcPr>
            <w:tcW w:w="8944" w:type="dxa"/>
            <w:shd w:val="clear" w:color="auto" w:fill="FFFFFF"/>
          </w:tcPr>
          <w:p w:rsidR="006B3BF1" w:rsidRPr="00B958FC" w:rsidRDefault="000F1B6C" w:rsidP="00D14EE2">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t>գ)</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միջազգային տրանսպորտային կազմակերպությունների մասնակցությամբ ցուցադրական </w:t>
            </w:r>
            <w:r w:rsidR="00F660E7" w:rsidRPr="00B958FC">
              <w:rPr>
                <w:rStyle w:val="Bodytext31TimesNewRoman12pt"/>
                <w:rFonts w:ascii="Sylfaen" w:eastAsia="Arial Narrow" w:hAnsi="Sylfaen"/>
              </w:rPr>
              <w:t xml:space="preserve">երթերի </w:t>
            </w:r>
            <w:r w:rsidR="001122B7" w:rsidRPr="00B958FC">
              <w:rPr>
                <w:rStyle w:val="Bodytext31TimesNewRoman12pt"/>
                <w:rFonts w:ascii="Sylfaen" w:eastAsia="Arial Narrow" w:hAnsi="Sylfaen"/>
              </w:rPr>
              <w:t xml:space="preserve">կազմակերպում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ավտոմոբիլային </w:t>
            </w:r>
            <w:r w:rsidR="00F902A3" w:rsidRPr="00B958FC">
              <w:rPr>
                <w:rStyle w:val="Bodytext31TimesNewRoman12pt"/>
                <w:rFonts w:ascii="Sylfaen" w:eastAsia="Arial Narrow" w:hAnsi="Sylfaen"/>
              </w:rPr>
              <w:t xml:space="preserve">մրցավազքերի </w:t>
            </w:r>
            <w:r w:rsidR="001122B7" w:rsidRPr="00B958FC">
              <w:rPr>
                <w:rStyle w:val="Bodytext31TimesNewRoman12pt"/>
                <w:rFonts w:ascii="Sylfaen" w:eastAsia="Arial Narrow" w:hAnsi="Sylfaen"/>
              </w:rPr>
              <w:t>անցկացում</w:t>
            </w:r>
          </w:p>
        </w:tc>
        <w:tc>
          <w:tcPr>
            <w:tcW w:w="2425" w:type="dxa"/>
            <w:gridSpan w:val="5"/>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2018 թվականից</w:t>
            </w:r>
            <w:r w:rsidR="00CA58A1" w:rsidRPr="00B958FC">
              <w:rPr>
                <w:rFonts w:ascii="Sylfaen" w:hAnsi="Sylfaen"/>
              </w:rPr>
              <w:t xml:space="preserve"> սկսած</w:t>
            </w:r>
            <w:r w:rsidR="008362A8" w:rsidRPr="00B958FC">
              <w:rPr>
                <w:rFonts w:ascii="Sylfaen" w:hAnsi="Sylfaen"/>
              </w:rPr>
              <w:t xml:space="preserve"> </w:t>
            </w:r>
            <w:r w:rsidRPr="00B958FC">
              <w:rPr>
                <w:rFonts w:ascii="Sylfaen" w:hAnsi="Sylfaen"/>
              </w:rPr>
              <w:t>(անդամ պետությունների կողմից ինտեգրացիոն</w:t>
            </w:r>
            <w:r w:rsidR="00801F7D" w:rsidRPr="00B958FC">
              <w:rPr>
                <w:rFonts w:ascii="Sylfaen" w:hAnsi="Sylfaen"/>
              </w:rPr>
              <w:t>-</w:t>
            </w:r>
            <w:r w:rsidRPr="00B958FC">
              <w:rPr>
                <w:rFonts w:ascii="Sylfaen" w:hAnsi="Sylfaen"/>
              </w:rPr>
              <w:t xml:space="preserve"> ենթակառուցվածքային նախագծերի իրա</w:t>
            </w:r>
            <w:r w:rsidR="00801F7D" w:rsidRPr="00B958FC">
              <w:rPr>
                <w:rFonts w:ascii="Sylfaen" w:hAnsi="Sylfaen"/>
              </w:rPr>
              <w:t>գործմանը</w:t>
            </w:r>
            <w:r w:rsidRPr="00B958FC">
              <w:rPr>
                <w:rFonts w:ascii="Sylfaen" w:hAnsi="Sylfaen"/>
              </w:rPr>
              <w:t xml:space="preserve"> </w:t>
            </w:r>
            <w:r w:rsidR="0084550E" w:rsidRPr="00B958FC">
              <w:rPr>
                <w:rFonts w:ascii="Sylfaen" w:hAnsi="Sylfaen"/>
              </w:rPr>
              <w:t>զուգընթաց</w:t>
            </w:r>
            <w:r w:rsidRPr="00B958FC">
              <w:rPr>
                <w:rFonts w:ascii="Sylfaen" w:hAnsi="Sylfaen"/>
              </w:rPr>
              <w:t>)</w:t>
            </w:r>
          </w:p>
        </w:tc>
        <w:tc>
          <w:tcPr>
            <w:tcW w:w="2694"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անդամ պետություններ, Հանձնաժողով</w:t>
            </w:r>
          </w:p>
        </w:tc>
        <w:tc>
          <w:tcPr>
            <w:tcW w:w="2409"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հաշվետվություն</w:t>
            </w:r>
          </w:p>
        </w:tc>
      </w:tr>
      <w:tr w:rsidR="00303731" w:rsidRPr="00B958FC" w:rsidTr="003A2EB1">
        <w:trPr>
          <w:jc w:val="center"/>
        </w:trPr>
        <w:tc>
          <w:tcPr>
            <w:tcW w:w="8944" w:type="dxa"/>
            <w:shd w:val="clear" w:color="auto" w:fill="FFFFFF"/>
            <w:vAlign w:val="center"/>
          </w:tcPr>
          <w:p w:rsidR="006B3BF1" w:rsidRPr="00B958FC" w:rsidRDefault="00745DD9" w:rsidP="00D14EE2">
            <w:pPr>
              <w:pStyle w:val="Bodytext310"/>
              <w:shd w:val="clear" w:color="auto" w:fill="auto"/>
              <w:tabs>
                <w:tab w:val="left" w:pos="514"/>
              </w:tabs>
              <w:spacing w:after="120" w:line="240" w:lineRule="auto"/>
              <w:ind w:left="68" w:right="62"/>
              <w:jc w:val="both"/>
              <w:rPr>
                <w:rFonts w:ascii="Sylfaen" w:hAnsi="Sylfaen"/>
                <w:sz w:val="24"/>
                <w:szCs w:val="24"/>
              </w:rPr>
            </w:pPr>
            <w:r w:rsidRPr="00B958FC">
              <w:rPr>
                <w:rStyle w:val="Bodytext31TimesNewRoman12pt"/>
                <w:rFonts w:ascii="Sylfaen" w:eastAsia="Arial Narrow" w:hAnsi="Sylfaen"/>
              </w:rPr>
              <w:t>7.</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Իրավական հիմքերի ձ</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ավորում, ուղեւորների եւ բեռների տարանցիկ ու բազմամոդալ փոխադրումների զարգացմանը նպաստող ծրագրերի մշակում եւ իրագործում</w:t>
            </w:r>
            <w:r w:rsidR="008E6005" w:rsidRPr="00B958FC">
              <w:rPr>
                <w:rStyle w:val="Bodytext31TimesNewRoman12pt"/>
                <w:rFonts w:ascii="Sylfaen" w:eastAsia="Arial Narrow" w:hAnsi="Sylfaen"/>
              </w:rPr>
              <w:t>.</w:t>
            </w:r>
          </w:p>
        </w:tc>
        <w:tc>
          <w:tcPr>
            <w:tcW w:w="2425" w:type="dxa"/>
            <w:gridSpan w:val="5"/>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303731" w:rsidRPr="00B958FC" w:rsidTr="003A2EB1">
        <w:trPr>
          <w:jc w:val="center"/>
        </w:trPr>
        <w:tc>
          <w:tcPr>
            <w:tcW w:w="8944" w:type="dxa"/>
            <w:shd w:val="clear" w:color="auto" w:fill="FFFFFF"/>
            <w:vAlign w:val="center"/>
          </w:tcPr>
          <w:p w:rsidR="006B3BF1" w:rsidRPr="00B958FC" w:rsidRDefault="00745DD9" w:rsidP="00D14EE2">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տարանցիկ ու բազմամոդալ փոխադրումների իրականացման ոլորտում անդամ պետությունների օրենսդրության վերլուծության անցկացում՝ այդ</w:t>
            </w:r>
            <w:r w:rsidR="000E2838" w:rsidRPr="00B958FC">
              <w:rPr>
                <w:rStyle w:val="Bodytext31TimesNewRoman12pt"/>
                <w:rFonts w:ascii="Sylfaen" w:eastAsia="Arial Narrow" w:hAnsi="Sylfaen"/>
              </w:rPr>
              <w:t>պիսի</w:t>
            </w:r>
            <w:r w:rsidR="001122B7" w:rsidRPr="00B958FC">
              <w:rPr>
                <w:rStyle w:val="Bodytext31TimesNewRoman12pt"/>
                <w:rFonts w:ascii="Sylfaen" w:eastAsia="Arial Narrow" w:hAnsi="Sylfaen"/>
              </w:rPr>
              <w:t xml:space="preserve"> փոխադրումների զարգացման մասին հանձնարարականների պատրաստման նպատակով</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2018 - 2019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303731" w:rsidRPr="00B958FC" w:rsidTr="003A2EB1">
        <w:trPr>
          <w:jc w:val="center"/>
        </w:trPr>
        <w:tc>
          <w:tcPr>
            <w:tcW w:w="8944" w:type="dxa"/>
            <w:shd w:val="clear" w:color="auto" w:fill="FFFFFF"/>
            <w:vAlign w:val="center"/>
          </w:tcPr>
          <w:p w:rsidR="006B3BF1" w:rsidRPr="00B958FC" w:rsidRDefault="00745DD9" w:rsidP="00D14EE2">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lastRenderedPageBreak/>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առաջարկությունների պատրաստում՝ տարանցիկ ու բազմամոդալ փոխադրումների զարգացմանը նպաստող ծրագրերում ներառելու համար</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պետությունների</w:t>
            </w:r>
            <w:r w:rsidRPr="00B958FC">
              <w:rPr>
                <w:rFonts w:ascii="Sylfaen" w:hAnsi="Sylfaen"/>
              </w:rPr>
              <w:t xml:space="preserve"> </w:t>
            </w:r>
            <w:r w:rsidRPr="00B958FC">
              <w:rPr>
                <w:rStyle w:val="Bodytext31TimesNewRoman12pt"/>
                <w:rFonts w:ascii="Sylfaen" w:eastAsia="Arial Narrow" w:hAnsi="Sylfaen"/>
              </w:rPr>
              <w:t>առաջարկություններ</w:t>
            </w:r>
          </w:p>
        </w:tc>
      </w:tr>
      <w:tr w:rsidR="00303731" w:rsidRPr="00B958FC" w:rsidTr="003A2EB1">
        <w:trPr>
          <w:jc w:val="center"/>
        </w:trPr>
        <w:tc>
          <w:tcPr>
            <w:tcW w:w="8944" w:type="dxa"/>
            <w:shd w:val="clear" w:color="auto" w:fill="FFFFFF"/>
            <w:vAlign w:val="center"/>
          </w:tcPr>
          <w:p w:rsidR="006B3BF1" w:rsidRPr="00B958FC" w:rsidRDefault="00745DD9" w:rsidP="00D14EE2">
            <w:pPr>
              <w:pStyle w:val="Bodytext310"/>
              <w:shd w:val="clear" w:color="auto" w:fill="auto"/>
              <w:tabs>
                <w:tab w:val="left" w:pos="551"/>
              </w:tabs>
              <w:spacing w:after="120" w:line="240" w:lineRule="auto"/>
              <w:ind w:left="68" w:right="62"/>
              <w:jc w:val="both"/>
              <w:rPr>
                <w:rFonts w:ascii="Sylfaen" w:hAnsi="Sylfaen"/>
                <w:sz w:val="24"/>
                <w:szCs w:val="24"/>
              </w:rPr>
            </w:pPr>
            <w:r w:rsidRPr="00B958FC">
              <w:rPr>
                <w:rStyle w:val="Bodytext31TimesNewRoman12pt"/>
                <w:rFonts w:ascii="Sylfaen" w:eastAsia="Arial Narrow" w:hAnsi="Sylfaen"/>
              </w:rPr>
              <w:t>8.</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Տարանցիկ ու բազմամոդալ փոխադրումների իրականացման ոլորտում անդամ պետությունների օրենսդրության կատարելագործման, ինչպես նա</w:t>
            </w:r>
            <w:r w:rsidR="00EB1752" w:rsidRPr="00B958FC">
              <w:rPr>
                <w:rStyle w:val="Bodytext31TimesNewRoman12pt"/>
                <w:rFonts w:ascii="Sylfaen" w:eastAsia="Arial Narrow" w:hAnsi="Sylfaen"/>
              </w:rPr>
              <w:t>եւ</w:t>
            </w:r>
            <w:r w:rsidR="00433864" w:rsidRPr="00B958FC">
              <w:rPr>
                <w:rStyle w:val="Bodytext31TimesNewRoman12pt"/>
                <w:rFonts w:ascii="Sylfaen" w:eastAsia="Arial Narrow" w:hAnsi="Sylfaen"/>
              </w:rPr>
              <w:t xml:space="preserve"> անդամ պետությունների համար փոխադրման միասնական փաստաթղթի մշակման </w:t>
            </w:r>
            <w:r w:rsidR="00EB1752" w:rsidRPr="00B958FC">
              <w:rPr>
                <w:rStyle w:val="Bodytext31TimesNewRoman12pt"/>
                <w:rFonts w:ascii="Sylfaen" w:eastAsia="Arial Narrow" w:hAnsi="Sylfaen"/>
              </w:rPr>
              <w:t>եւ</w:t>
            </w:r>
            <w:r w:rsidR="00433864" w:rsidRPr="00B958FC">
              <w:rPr>
                <w:rStyle w:val="Bodytext31TimesNewRoman12pt"/>
                <w:rFonts w:ascii="Sylfaen" w:eastAsia="Arial Narrow" w:hAnsi="Sylfaen"/>
              </w:rPr>
              <w:t xml:space="preserve"> ներդրման մասին հանձնարարականի մշակում </w:t>
            </w:r>
            <w:r w:rsidR="00EB1752" w:rsidRPr="00B958FC">
              <w:rPr>
                <w:rStyle w:val="Bodytext31TimesNewRoman12pt"/>
                <w:rFonts w:ascii="Sylfaen" w:eastAsia="Arial Narrow" w:hAnsi="Sylfaen"/>
              </w:rPr>
              <w:t>եւ</w:t>
            </w:r>
            <w:r w:rsidR="00433864" w:rsidRPr="00B958FC">
              <w:rPr>
                <w:rStyle w:val="Bodytext31TimesNewRoman12pt"/>
                <w:rFonts w:ascii="Sylfaen" w:eastAsia="Arial Narrow" w:hAnsi="Sylfaen"/>
              </w:rPr>
              <w:t xml:space="preserve"> ընդունում</w:t>
            </w:r>
            <w:r w:rsidR="001122B7" w:rsidRPr="00B958FC">
              <w:rPr>
                <w:rStyle w:val="Bodytext31TimesNewRoman12pt"/>
                <w:rFonts w:ascii="Sylfaen" w:eastAsia="Arial Narrow" w:hAnsi="Sylfaen"/>
              </w:rPr>
              <w:t xml:space="preserve">, </w:t>
            </w:r>
            <w:r w:rsidR="00433864" w:rsidRPr="00B958FC">
              <w:rPr>
                <w:rStyle w:val="Bodytext31TimesNewRoman12pt"/>
                <w:rFonts w:ascii="Sylfaen" w:eastAsia="Arial Narrow" w:hAnsi="Sylfaen"/>
              </w:rPr>
              <w:t xml:space="preserve">այդ թվում՝ էլեկտրոնային եղանակով, հաշվի առնելով </w:t>
            </w:r>
            <w:r w:rsidR="001122B7" w:rsidRPr="00B958FC">
              <w:rPr>
                <w:rStyle w:val="Bodytext31TimesNewRoman12pt"/>
                <w:rFonts w:ascii="Sylfaen" w:eastAsia="Arial Narrow" w:hAnsi="Sylfaen"/>
              </w:rPr>
              <w:t>իրավական կարգավորման առանձնահատկություններ</w:t>
            </w:r>
            <w:r w:rsidR="005741D5" w:rsidRPr="00B958FC">
              <w:rPr>
                <w:rStyle w:val="Bodytext31TimesNewRoman12pt"/>
                <w:rFonts w:ascii="Sylfaen" w:eastAsia="Arial Narrow" w:hAnsi="Sylfaen"/>
              </w:rPr>
              <w:t>ը՝</w:t>
            </w:r>
            <w:r w:rsidR="00862886" w:rsidRPr="00B958FC">
              <w:rPr>
                <w:rStyle w:val="Bodytext31TimesNewRoman12pt"/>
                <w:rFonts w:ascii="Sylfaen" w:eastAsia="Arial Narrow" w:hAnsi="Sylfaen"/>
              </w:rPr>
              <w:t xml:space="preserve"> ըստ տրանսպորտի առանձին տեսակների</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2020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303731" w:rsidRPr="00B958FC" w:rsidTr="003A2EB1">
        <w:trPr>
          <w:jc w:val="center"/>
        </w:trPr>
        <w:tc>
          <w:tcPr>
            <w:tcW w:w="8944" w:type="dxa"/>
            <w:shd w:val="clear" w:color="auto" w:fill="FFFFFF"/>
            <w:vAlign w:val="center"/>
          </w:tcPr>
          <w:p w:rsidR="006B3BF1" w:rsidRPr="00B958FC" w:rsidRDefault="00745DD9" w:rsidP="00D14EE2">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t>9.</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Անդամ պետությունների տրանսպորտային </w:t>
            </w:r>
            <w:r w:rsidR="00A75884" w:rsidRPr="00B958FC">
              <w:rPr>
                <w:rStyle w:val="Bodytext31TimesNewRoman12pt"/>
                <w:rFonts w:ascii="Sylfaen" w:eastAsia="Arial Narrow" w:hAnsi="Sylfaen"/>
              </w:rPr>
              <w:t xml:space="preserve">ծառայությունների </w:t>
            </w:r>
            <w:r w:rsidR="001122B7" w:rsidRPr="00B958FC">
              <w:rPr>
                <w:rStyle w:val="Bodytext31TimesNewRoman12pt"/>
                <w:rFonts w:ascii="Sylfaen" w:eastAsia="Arial Narrow" w:hAnsi="Sylfaen"/>
              </w:rPr>
              <w:t xml:space="preserve">ոլորտում թվային լոգիստիկայի սկզբունքների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մոտեցումների մասին առաջարկությունների պատրաստում</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2020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6B3BF1" w:rsidRPr="00B958FC" w:rsidTr="003A2EB1">
        <w:trPr>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4. Տրանսպորտային ծառայությունների որակի բարձրացում</w:t>
            </w:r>
          </w:p>
        </w:tc>
      </w:tr>
      <w:tr w:rsidR="00303731" w:rsidRPr="00B958FC" w:rsidTr="003A2EB1">
        <w:trPr>
          <w:jc w:val="center"/>
        </w:trPr>
        <w:tc>
          <w:tcPr>
            <w:tcW w:w="8944" w:type="dxa"/>
            <w:shd w:val="clear" w:color="auto" w:fill="FFFFFF"/>
            <w:vAlign w:val="bottom"/>
          </w:tcPr>
          <w:p w:rsidR="006B3BF1" w:rsidRPr="00B958FC" w:rsidRDefault="001122B7" w:rsidP="00D14EE2">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t>1</w:t>
            </w:r>
            <w:r w:rsidR="00745DD9" w:rsidRPr="00B958FC">
              <w:rPr>
                <w:rStyle w:val="Bodytext31TimesNewRoman12pt"/>
                <w:rFonts w:ascii="Sylfaen" w:eastAsia="Arial Narrow" w:hAnsi="Sylfaen"/>
              </w:rPr>
              <w:t>0.</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Տրանսպորտային ծառայությունների որակի այն ցուցիչների (տրանսպորտային հասանելիության, արագության, կանոնավորության, հարմարավետության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այլ ցուցիչների) ցանկի մասին հանձնարարականի պատրաստում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ընդունում, որոնք որոշվում են անդամ պետությունների առաջարկ</w:t>
            </w:r>
            <w:r w:rsidR="007F197C" w:rsidRPr="00B958FC">
              <w:rPr>
                <w:rStyle w:val="Bodytext31TimesNewRoman12pt"/>
                <w:rFonts w:ascii="Sylfaen" w:eastAsia="Arial Narrow" w:hAnsi="Sylfaen"/>
              </w:rPr>
              <w:t>ություն</w:t>
            </w:r>
            <w:r w:rsidRPr="00B958FC">
              <w:rPr>
                <w:rStyle w:val="Bodytext31TimesNewRoman12pt"/>
                <w:rFonts w:ascii="Sylfaen" w:eastAsia="Arial Narrow" w:hAnsi="Sylfaen"/>
              </w:rPr>
              <w:t>ների</w:t>
            </w:r>
            <w:r w:rsidR="007F197C" w:rsidRPr="00B958FC">
              <w:rPr>
                <w:rStyle w:val="Bodytext31TimesNewRoman12pt"/>
                <w:rFonts w:ascii="Sylfaen" w:eastAsia="Arial Narrow" w:hAnsi="Sylfaen"/>
              </w:rPr>
              <w:t xml:space="preserve"> հիման վրա</w:t>
            </w:r>
            <w:r w:rsidRPr="00B958FC">
              <w:rPr>
                <w:rStyle w:val="Bodytext31TimesNewRoman12pt"/>
                <w:rFonts w:ascii="Sylfaen" w:eastAsia="Arial Narrow" w:hAnsi="Sylfaen"/>
              </w:rPr>
              <w:t>՝ հաշվի առնելով հաջող առաջա</w:t>
            </w:r>
            <w:r w:rsidR="007F197C" w:rsidRPr="00B958FC">
              <w:rPr>
                <w:rStyle w:val="Bodytext31TimesNewRoman12pt"/>
                <w:rFonts w:ascii="Sylfaen" w:eastAsia="Arial Narrow" w:hAnsi="Sylfaen"/>
              </w:rPr>
              <w:t>դեմ</w:t>
            </w:r>
            <w:r w:rsidRPr="00B958FC">
              <w:rPr>
                <w:rStyle w:val="Bodytext31TimesNewRoman12pt"/>
                <w:rFonts w:ascii="Sylfaen" w:eastAsia="Arial Narrow" w:hAnsi="Sylfaen"/>
              </w:rPr>
              <w:t xml:space="preserve"> փորձը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միջազգային լավագույն գործելակերպերը</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303731" w:rsidRPr="00B958FC" w:rsidTr="003A2EB1">
        <w:trPr>
          <w:jc w:val="center"/>
        </w:trPr>
        <w:tc>
          <w:tcPr>
            <w:tcW w:w="8944" w:type="dxa"/>
            <w:shd w:val="clear" w:color="auto" w:fill="FFFFFF"/>
            <w:vAlign w:val="center"/>
          </w:tcPr>
          <w:p w:rsidR="006B3BF1" w:rsidRPr="00B958FC" w:rsidRDefault="001122B7" w:rsidP="00D14EE2">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t>1</w:t>
            </w:r>
            <w:r w:rsidR="00645E1A" w:rsidRPr="00B958FC">
              <w:rPr>
                <w:rStyle w:val="Bodytext31TimesNewRoman12pt"/>
                <w:rFonts w:ascii="Sylfaen" w:eastAsia="Arial Narrow" w:hAnsi="Sylfaen"/>
              </w:rPr>
              <w:t>1.</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Մատուցվող տրանսպորտային ծառայությունների որակի դիտանցում՝ որոշ</w:t>
            </w:r>
            <w:r w:rsidR="000C0217" w:rsidRPr="00B958FC">
              <w:rPr>
                <w:rStyle w:val="Bodytext31TimesNewRoman12pt"/>
                <w:rFonts w:ascii="Sylfaen" w:eastAsia="Arial Narrow" w:hAnsi="Sylfaen"/>
              </w:rPr>
              <w:t>ված</w:t>
            </w:r>
            <w:r w:rsidRPr="00B958FC">
              <w:rPr>
                <w:rStyle w:val="Bodytext31TimesNewRoman12pt"/>
                <w:rFonts w:ascii="Sylfaen" w:eastAsia="Arial Narrow" w:hAnsi="Sylfaen"/>
              </w:rPr>
              <w:t xml:space="preserve"> ցուցիչներին (տրանսպորտային հասանելիության, արագության, </w:t>
            </w:r>
            <w:r w:rsidRPr="00B958FC">
              <w:rPr>
                <w:rStyle w:val="Bodytext31TimesNewRoman12pt"/>
                <w:rFonts w:ascii="Sylfaen" w:eastAsia="Arial Narrow" w:hAnsi="Sylfaen"/>
                <w:spacing w:val="-6"/>
              </w:rPr>
              <w:t xml:space="preserve">կանոնավորության, հարմարավետության </w:t>
            </w:r>
            <w:r w:rsidR="00EB1752" w:rsidRPr="00B958FC">
              <w:rPr>
                <w:rStyle w:val="Bodytext31TimesNewRoman12pt"/>
                <w:rFonts w:ascii="Sylfaen" w:eastAsia="Arial Narrow" w:hAnsi="Sylfaen"/>
                <w:spacing w:val="-6"/>
              </w:rPr>
              <w:t>եւ</w:t>
            </w:r>
            <w:r w:rsidRPr="00B958FC">
              <w:rPr>
                <w:rStyle w:val="Bodytext31TimesNewRoman12pt"/>
                <w:rFonts w:ascii="Sylfaen" w:eastAsia="Arial Narrow" w:hAnsi="Sylfaen"/>
                <w:spacing w:val="-6"/>
              </w:rPr>
              <w:t xml:space="preserve"> այլ ցուցիչների</w:t>
            </w:r>
            <w:r w:rsidR="00750138" w:rsidRPr="00B958FC">
              <w:rPr>
                <w:rStyle w:val="Bodytext31TimesNewRoman12pt"/>
                <w:rFonts w:ascii="Sylfaen" w:eastAsia="Arial Narrow" w:hAnsi="Sylfaen"/>
                <w:spacing w:val="-6"/>
              </w:rPr>
              <w:t>ն</w:t>
            </w:r>
            <w:r w:rsidRPr="00B958FC">
              <w:rPr>
                <w:rStyle w:val="Bodytext31TimesNewRoman12pt"/>
                <w:rFonts w:ascii="Sylfaen" w:eastAsia="Arial Narrow" w:hAnsi="Sylfaen"/>
              </w:rPr>
              <w:t>) համապատասխան</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303731" w:rsidRPr="00B958FC" w:rsidTr="003A2EB1">
        <w:trPr>
          <w:jc w:val="center"/>
        </w:trPr>
        <w:tc>
          <w:tcPr>
            <w:tcW w:w="8944" w:type="dxa"/>
            <w:shd w:val="clear" w:color="auto" w:fill="FFFFFF"/>
            <w:vAlign w:val="center"/>
          </w:tcPr>
          <w:p w:rsidR="006B3BF1" w:rsidRPr="00B958FC" w:rsidRDefault="001122B7" w:rsidP="001E4594">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lastRenderedPageBreak/>
              <w:t>1</w:t>
            </w:r>
            <w:r w:rsidR="00645E1A" w:rsidRPr="00B958FC">
              <w:rPr>
                <w:rStyle w:val="Bodytext31TimesNewRoman12pt"/>
                <w:rFonts w:ascii="Sylfaen" w:eastAsia="Arial Narrow" w:hAnsi="Sylfaen"/>
              </w:rPr>
              <w:t>2.</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Տրանսպորտային ենթակառուցվածք եւ հասարակական ուղեւորա</w:t>
            </w:r>
            <w:r w:rsidR="00951E45" w:rsidRPr="00B958FC">
              <w:rPr>
                <w:rStyle w:val="Bodytext31TimesNewRoman12pt"/>
                <w:rFonts w:ascii="Sylfaen" w:eastAsia="Arial Narrow" w:hAnsi="Sylfaen"/>
              </w:rPr>
              <w:t>փոխադրումներ իրականացնող</w:t>
            </w:r>
            <w:r w:rsidRPr="00B958FC">
              <w:rPr>
                <w:rStyle w:val="Bodytext31TimesNewRoman12pt"/>
                <w:rFonts w:ascii="Sylfaen" w:eastAsia="Arial Narrow" w:hAnsi="Sylfaen"/>
              </w:rPr>
              <w:t xml:space="preserve"> տրանսպորտային միջոցներ սահմանափակ ֆիզիկական հնարավորություններով անձանց անարգել, հարմարավետ եւ անվտանգ </w:t>
            </w:r>
            <w:r w:rsidR="001363A5" w:rsidRPr="00B958FC">
              <w:rPr>
                <w:rStyle w:val="Bodytext31TimesNewRoman12pt"/>
                <w:rFonts w:ascii="Sylfaen" w:eastAsia="Arial Narrow" w:hAnsi="Sylfaen"/>
              </w:rPr>
              <w:t>մուտք</w:t>
            </w:r>
            <w:r w:rsidR="00D92CBB" w:rsidRPr="00B958FC">
              <w:rPr>
                <w:rStyle w:val="Bodytext31TimesNewRoman12pt"/>
                <w:rFonts w:ascii="Sylfaen" w:eastAsia="Arial Narrow" w:hAnsi="Sylfaen"/>
              </w:rPr>
              <w:t xml:space="preserve"> գործելու</w:t>
            </w:r>
            <w:r w:rsidR="001363A5" w:rsidRPr="00B958FC">
              <w:rPr>
                <w:rStyle w:val="Bodytext31TimesNewRoman12pt"/>
                <w:rFonts w:ascii="Sylfaen" w:eastAsia="Arial Narrow" w:hAnsi="Sylfaen"/>
              </w:rPr>
              <w:t xml:space="preserve"> </w:t>
            </w:r>
            <w:r w:rsidRPr="00B958FC">
              <w:rPr>
                <w:rStyle w:val="Bodytext31TimesNewRoman12pt"/>
                <w:rFonts w:ascii="Sylfaen" w:eastAsia="Arial Narrow" w:hAnsi="Sylfaen"/>
              </w:rPr>
              <w:t xml:space="preserve">համար պայմանների ստեղծման մասին հանձնարարականի մշակում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ընդունում։ Տրանսպորտային ենթակառուցվածք եւ հասարակական ուղեւորա</w:t>
            </w:r>
            <w:r w:rsidR="00951E45" w:rsidRPr="00B958FC">
              <w:rPr>
                <w:rStyle w:val="Bodytext31TimesNewRoman12pt"/>
                <w:rFonts w:ascii="Sylfaen" w:eastAsia="Arial Narrow" w:hAnsi="Sylfaen"/>
              </w:rPr>
              <w:t xml:space="preserve">փոխադրումներ իրականացնող </w:t>
            </w:r>
            <w:r w:rsidRPr="00B958FC">
              <w:rPr>
                <w:rStyle w:val="Bodytext31TimesNewRoman12pt"/>
                <w:rFonts w:ascii="Sylfaen" w:eastAsia="Arial Narrow" w:hAnsi="Sylfaen"/>
              </w:rPr>
              <w:t xml:space="preserve">տրանսպորտային միջոցներ (ընդհանուր օգտագործման տրանսպորտ) սահմանափակ ֆիզիկական հնարավորություններով անձանց </w:t>
            </w:r>
            <w:r w:rsidR="001363A5" w:rsidRPr="00B958FC">
              <w:rPr>
                <w:rStyle w:val="Bodytext31TimesNewRoman12pt"/>
                <w:rFonts w:ascii="Sylfaen" w:eastAsia="Arial Narrow" w:hAnsi="Sylfaen"/>
              </w:rPr>
              <w:t xml:space="preserve">մուտքի </w:t>
            </w:r>
            <w:r w:rsidRPr="00B958FC">
              <w:rPr>
                <w:rStyle w:val="Bodytext31TimesNewRoman12pt"/>
                <w:rFonts w:ascii="Sylfaen" w:eastAsia="Arial Narrow" w:hAnsi="Sylfaen"/>
              </w:rPr>
              <w:t>ապահովման ծառայությունների մատուցման ստանդարտի (կանոնակարգի) մշակում</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trHeight w:val="580"/>
          <w:jc w:val="center"/>
        </w:trPr>
        <w:tc>
          <w:tcPr>
            <w:tcW w:w="16472" w:type="dxa"/>
            <w:gridSpan w:val="8"/>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 xml:space="preserve">5. Եվրասիական տրանսպորտային միջանցքների ստեղծում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զարգացում</w:t>
            </w:r>
          </w:p>
        </w:tc>
      </w:tr>
      <w:tr w:rsidR="00303731" w:rsidRPr="00B958FC" w:rsidTr="003A2EB1">
        <w:trPr>
          <w:jc w:val="center"/>
        </w:trPr>
        <w:tc>
          <w:tcPr>
            <w:tcW w:w="8944" w:type="dxa"/>
            <w:shd w:val="clear" w:color="auto" w:fill="FFFFFF"/>
            <w:vAlign w:val="center"/>
          </w:tcPr>
          <w:p w:rsidR="006B3BF1" w:rsidRPr="00B958FC" w:rsidRDefault="001122B7" w:rsidP="001E4594">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t>1</w:t>
            </w:r>
            <w:r w:rsidR="007E6BEB" w:rsidRPr="00B958FC">
              <w:rPr>
                <w:rStyle w:val="Bodytext31TimesNewRoman12pt"/>
                <w:rFonts w:ascii="Sylfaen" w:eastAsia="Arial Narrow" w:hAnsi="Sylfaen"/>
              </w:rPr>
              <w:t>3.</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Անդամ պետությունների տարածքներով անցնող, գոյություն ունեցող միջազգային տրանսպորտային միջանցքների վերլուծություն</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303731" w:rsidRPr="00B958FC" w:rsidTr="003A2EB1">
        <w:trPr>
          <w:jc w:val="center"/>
        </w:trPr>
        <w:tc>
          <w:tcPr>
            <w:tcW w:w="8944" w:type="dxa"/>
            <w:shd w:val="clear" w:color="auto" w:fill="FFFFFF"/>
            <w:vAlign w:val="center"/>
          </w:tcPr>
          <w:p w:rsidR="006B3BF1" w:rsidRPr="00B958FC" w:rsidRDefault="001122B7" w:rsidP="001E4594">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t>1</w:t>
            </w:r>
            <w:r w:rsidR="007E6BEB" w:rsidRPr="00B958FC">
              <w:rPr>
                <w:rStyle w:val="Bodytext31TimesNewRoman12pt"/>
                <w:rFonts w:ascii="Sylfaen" w:eastAsia="Arial Narrow" w:hAnsi="Sylfaen"/>
              </w:rPr>
              <w:t>4.</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Եվրասիական տրանսպորտային միջանցքների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երթուղիների ցանկի մասին հանձնարարականի ընդունում՝ անդամ պետությունների առաջարկությունների</w:t>
            </w:r>
            <w:r w:rsidR="000B1FD4" w:rsidRPr="00B958FC">
              <w:rPr>
                <w:rStyle w:val="Bodytext31TimesNewRoman12pt"/>
                <w:rFonts w:ascii="Sylfaen" w:eastAsia="Arial Narrow" w:hAnsi="Sylfaen"/>
              </w:rPr>
              <w:t xml:space="preserve"> հիման վրա</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trHeight w:val="664"/>
          <w:jc w:val="center"/>
        </w:trPr>
        <w:tc>
          <w:tcPr>
            <w:tcW w:w="16472" w:type="dxa"/>
            <w:gridSpan w:val="8"/>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6. Տրանսպորտային ենթակառուցվածքի զարգացման համակարգում</w:t>
            </w:r>
          </w:p>
        </w:tc>
      </w:tr>
      <w:tr w:rsidR="00303731" w:rsidRPr="00B958FC" w:rsidTr="003A2EB1">
        <w:trPr>
          <w:jc w:val="center"/>
        </w:trPr>
        <w:tc>
          <w:tcPr>
            <w:tcW w:w="8944" w:type="dxa"/>
            <w:shd w:val="clear" w:color="auto" w:fill="FFFFFF"/>
            <w:vAlign w:val="bottom"/>
          </w:tcPr>
          <w:p w:rsidR="006B3BF1" w:rsidRPr="00B958FC" w:rsidRDefault="001122B7" w:rsidP="001E4594">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t>1</w:t>
            </w:r>
            <w:r w:rsidR="007E6BEB" w:rsidRPr="00B958FC">
              <w:rPr>
                <w:rStyle w:val="Bodytext31TimesNewRoman12pt"/>
                <w:rFonts w:ascii="Sylfaen" w:eastAsia="Arial Narrow" w:hAnsi="Sylfaen"/>
              </w:rPr>
              <w:t>5.</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Տրանսպորտային ենթակառուցվածքի օբյեկտների ստեղծման կամ կատարելագործմանն ուղղված՝ իրագործման համար պլանավորվող նախագծերի մասին փոխադարձ տեղեկացում.</w:t>
            </w:r>
          </w:p>
        </w:tc>
        <w:tc>
          <w:tcPr>
            <w:tcW w:w="2425" w:type="dxa"/>
            <w:gridSpan w:val="5"/>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303731" w:rsidRPr="00B958FC" w:rsidTr="003A2EB1">
        <w:trPr>
          <w:jc w:val="center"/>
        </w:trPr>
        <w:tc>
          <w:tcPr>
            <w:tcW w:w="8944" w:type="dxa"/>
            <w:shd w:val="clear" w:color="auto" w:fill="FFFFFF"/>
            <w:vAlign w:val="center"/>
          </w:tcPr>
          <w:p w:rsidR="006B3BF1" w:rsidRPr="00B958FC" w:rsidRDefault="00745DD9" w:rsidP="001E4594">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տրանսպորտային ենթակառուցվածքի </w:t>
            </w:r>
            <w:r w:rsidR="00B204CD" w:rsidRPr="00B958FC">
              <w:rPr>
                <w:rStyle w:val="Bodytext31TimesNewRoman12pt"/>
                <w:rFonts w:ascii="Sylfaen" w:eastAsia="Arial Narrow" w:hAnsi="Sylfaen"/>
              </w:rPr>
              <w:t xml:space="preserve">այն </w:t>
            </w:r>
            <w:r w:rsidR="001122B7" w:rsidRPr="00B958FC">
              <w:rPr>
                <w:rStyle w:val="Bodytext31TimesNewRoman12pt"/>
                <w:rFonts w:ascii="Sylfaen" w:eastAsia="Arial Narrow" w:hAnsi="Sylfaen"/>
              </w:rPr>
              <w:t xml:space="preserve">օբյեկտների ստեղծման կամ կատարելագործմանն ուղղված՝ իրագործման համար պլանավորվող </w:t>
            </w:r>
            <w:r w:rsidR="001122B7" w:rsidRPr="00B958FC">
              <w:rPr>
                <w:rStyle w:val="Bodytext31TimesNewRoman12pt"/>
                <w:rFonts w:ascii="Sylfaen" w:eastAsia="Arial Narrow" w:hAnsi="Sylfaen"/>
              </w:rPr>
              <w:lastRenderedPageBreak/>
              <w:t>նախագծերի մասին տեղեկատվությունը Հանձնաժողով ներկայացնելը, որոնք ինտեգրացիոն ներուժ ունեն</w:t>
            </w:r>
          </w:p>
        </w:tc>
        <w:tc>
          <w:tcPr>
            <w:tcW w:w="2425" w:type="dxa"/>
            <w:gridSpan w:val="5"/>
            <w:shd w:val="clear" w:color="auto" w:fill="FFFFFF"/>
          </w:tcPr>
          <w:p w:rsidR="006B3BF1" w:rsidRPr="00B958FC" w:rsidRDefault="00955812" w:rsidP="003A2EB1">
            <w:pPr>
              <w:pStyle w:val="Bodytext20"/>
              <w:shd w:val="clear" w:color="auto" w:fill="auto"/>
              <w:spacing w:after="120" w:line="240" w:lineRule="auto"/>
              <w:ind w:left="68" w:right="62"/>
              <w:jc w:val="center"/>
              <w:rPr>
                <w:rFonts w:ascii="Sylfaen" w:hAnsi="Sylfaen"/>
              </w:rPr>
            </w:pPr>
            <w:r w:rsidRPr="00B958FC">
              <w:rPr>
                <w:rFonts w:ascii="Sylfaen" w:hAnsi="Sylfaen"/>
              </w:rPr>
              <w:lastRenderedPageBreak/>
              <w:t xml:space="preserve">ամեն </w:t>
            </w:r>
            <w:r w:rsidR="001122B7" w:rsidRPr="00B958FC">
              <w:rPr>
                <w:rFonts w:ascii="Sylfaen" w:hAnsi="Sylfaen"/>
              </w:rPr>
              <w:t>տարի</w:t>
            </w:r>
            <w:r w:rsidRPr="00B958FC">
              <w:rPr>
                <w:rFonts w:ascii="Sylfaen" w:hAnsi="Sylfaen"/>
              </w:rPr>
              <w:t>՝</w:t>
            </w:r>
            <w:r w:rsidR="001122B7" w:rsidRPr="00B958FC">
              <w:rPr>
                <w:rFonts w:ascii="Sylfaen" w:hAnsi="Sylfaen"/>
              </w:rPr>
              <w:t xml:space="preserve"> 2019 թվականից</w:t>
            </w:r>
            <w:r w:rsidR="008A63F2" w:rsidRPr="00B958FC">
              <w:rPr>
                <w:rFonts w:ascii="Sylfaen" w:hAnsi="Sylfaen"/>
              </w:rPr>
              <w:t xml:space="preserve"> սկսած</w:t>
            </w:r>
          </w:p>
        </w:tc>
        <w:tc>
          <w:tcPr>
            <w:tcW w:w="2694"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անդամ պետություններ</w:t>
            </w:r>
          </w:p>
        </w:tc>
        <w:tc>
          <w:tcPr>
            <w:tcW w:w="2409"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 xml:space="preserve">անդամ պետությունների </w:t>
            </w:r>
            <w:r w:rsidRPr="00B958FC">
              <w:rPr>
                <w:rFonts w:ascii="Sylfaen" w:hAnsi="Sylfaen"/>
              </w:rPr>
              <w:lastRenderedPageBreak/>
              <w:t>տեղեկատվություն</w:t>
            </w:r>
          </w:p>
        </w:tc>
      </w:tr>
      <w:tr w:rsidR="00303731" w:rsidRPr="00B958FC" w:rsidTr="003A2EB1">
        <w:trPr>
          <w:jc w:val="center"/>
        </w:trPr>
        <w:tc>
          <w:tcPr>
            <w:tcW w:w="8944" w:type="dxa"/>
            <w:shd w:val="clear" w:color="auto" w:fill="FFFFFF"/>
            <w:vAlign w:val="center"/>
          </w:tcPr>
          <w:p w:rsidR="006B3BF1" w:rsidRPr="00B958FC" w:rsidRDefault="00745DD9" w:rsidP="001E4594">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lastRenderedPageBreak/>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անդամ պետություններում ենթակառուցվածքային նախագծերի իրա</w:t>
            </w:r>
            <w:r w:rsidR="008A63F2" w:rsidRPr="00B958FC">
              <w:rPr>
                <w:rStyle w:val="Bodytext31TimesNewRoman12pt"/>
                <w:rFonts w:ascii="Sylfaen" w:eastAsia="Arial Narrow" w:hAnsi="Sylfaen"/>
              </w:rPr>
              <w:t>գործման</w:t>
            </w:r>
            <w:r w:rsidR="001122B7" w:rsidRPr="00B958FC">
              <w:rPr>
                <w:rStyle w:val="Bodytext31TimesNewRoman12pt"/>
                <w:rFonts w:ascii="Sylfaen" w:eastAsia="Arial Narrow" w:hAnsi="Sylfaen"/>
              </w:rPr>
              <w:t xml:space="preserve"> մասին պարբերական տեղեկատվական տեղեկագրերի պատրաստում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թողարկում</w:t>
            </w:r>
          </w:p>
        </w:tc>
        <w:tc>
          <w:tcPr>
            <w:tcW w:w="2425" w:type="dxa"/>
            <w:gridSpan w:val="5"/>
            <w:shd w:val="clear" w:color="auto" w:fill="FFFFFF"/>
          </w:tcPr>
          <w:p w:rsidR="006B3BF1" w:rsidRPr="00B958FC" w:rsidRDefault="00955812" w:rsidP="003A2EB1">
            <w:pPr>
              <w:pStyle w:val="Bodytext20"/>
              <w:shd w:val="clear" w:color="auto" w:fill="auto"/>
              <w:spacing w:after="120" w:line="240" w:lineRule="auto"/>
              <w:ind w:left="68" w:right="62"/>
              <w:jc w:val="center"/>
              <w:rPr>
                <w:rFonts w:ascii="Sylfaen" w:hAnsi="Sylfaen"/>
              </w:rPr>
            </w:pPr>
            <w:r w:rsidRPr="00B958FC">
              <w:rPr>
                <w:rFonts w:ascii="Sylfaen" w:hAnsi="Sylfaen"/>
              </w:rPr>
              <w:t xml:space="preserve">ամեն </w:t>
            </w:r>
            <w:r w:rsidR="001122B7" w:rsidRPr="00B958FC">
              <w:rPr>
                <w:rFonts w:ascii="Sylfaen" w:hAnsi="Sylfaen"/>
              </w:rPr>
              <w:t>տարի</w:t>
            </w:r>
            <w:r w:rsidRPr="00B958FC">
              <w:rPr>
                <w:rFonts w:ascii="Sylfaen" w:hAnsi="Sylfaen"/>
              </w:rPr>
              <w:t>՝</w:t>
            </w:r>
            <w:r w:rsidR="001122B7" w:rsidRPr="00B958FC">
              <w:rPr>
                <w:rFonts w:ascii="Sylfaen" w:hAnsi="Sylfaen"/>
              </w:rPr>
              <w:t xml:space="preserve"> 2019 թվականից</w:t>
            </w:r>
            <w:r w:rsidR="00D7666A" w:rsidRPr="00B958FC">
              <w:rPr>
                <w:rFonts w:ascii="Sylfaen" w:hAnsi="Sylfaen"/>
              </w:rPr>
              <w:t xml:space="preserve"> սկսած</w:t>
            </w:r>
          </w:p>
        </w:tc>
        <w:tc>
          <w:tcPr>
            <w:tcW w:w="2694"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Հանձնաժողով, անդամ պետություններ</w:t>
            </w:r>
          </w:p>
        </w:tc>
        <w:tc>
          <w:tcPr>
            <w:tcW w:w="2409"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տեղեկատվական տեղեկագրեր</w:t>
            </w:r>
          </w:p>
        </w:tc>
      </w:tr>
      <w:tr w:rsidR="00303731" w:rsidRPr="00B958FC" w:rsidTr="003A2EB1">
        <w:trPr>
          <w:jc w:val="center"/>
        </w:trPr>
        <w:tc>
          <w:tcPr>
            <w:tcW w:w="8944" w:type="dxa"/>
            <w:shd w:val="clear" w:color="auto" w:fill="FFFFFF"/>
            <w:vAlign w:val="center"/>
          </w:tcPr>
          <w:p w:rsidR="006B3BF1" w:rsidRPr="00B958FC" w:rsidRDefault="001122B7" w:rsidP="00310D38">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t>1</w:t>
            </w:r>
            <w:r w:rsidR="00745DD9" w:rsidRPr="00B958FC">
              <w:rPr>
                <w:rStyle w:val="Bodytext31TimesNewRoman12pt"/>
                <w:rFonts w:ascii="Sylfaen" w:eastAsia="Arial Narrow" w:hAnsi="Sylfaen"/>
              </w:rPr>
              <w:t>6.</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Անդամ պետություններում տրանսպորտային ենթակառուցվածքի օբյեկտների ստեղծման՝ իրագործվող եւ իրագործման համար պլանավորվող նախագծերի </w:t>
            </w:r>
            <w:r w:rsidR="004A4B31" w:rsidRPr="00B958FC">
              <w:rPr>
                <w:rStyle w:val="Bodytext31TimesNewRoman12pt"/>
                <w:rFonts w:ascii="Sylfaen" w:eastAsia="Arial Narrow" w:hAnsi="Sylfaen"/>
              </w:rPr>
              <w:t xml:space="preserve">համաձայնեցվածության </w:t>
            </w:r>
            <w:r w:rsidRPr="00B958FC">
              <w:rPr>
                <w:rStyle w:val="Bodytext31TimesNewRoman12pt"/>
                <w:rFonts w:ascii="Sylfaen" w:eastAsia="Arial Narrow" w:hAnsi="Sylfaen"/>
              </w:rPr>
              <w:t>ապահովում</w:t>
            </w:r>
            <w:r w:rsidR="004A4B31" w:rsidRPr="00B958FC">
              <w:rPr>
                <w:rStyle w:val="Bodytext31TimesNewRoman12pt"/>
                <w:rFonts w:ascii="Sylfaen" w:eastAsia="Arial Narrow" w:hAnsi="Sylfaen"/>
              </w:rPr>
              <w:t xml:space="preserve"> </w:t>
            </w:r>
            <w:r w:rsidRPr="00B958FC">
              <w:rPr>
                <w:rStyle w:val="Bodytext31TimesNewRoman12pt"/>
                <w:rFonts w:ascii="Sylfaen" w:eastAsia="Arial Narrow" w:hAnsi="Sylfaen"/>
              </w:rPr>
              <w:t xml:space="preserve">արդյունաբերական-նորարարական ենթակառուցվածքի օբյեկտների (արդյունաբերական կլաստերների, արդյունաբերական պարկերի եւ տեխնոպարկերի) զարգացման՝ իրագործման համար պլանավորվող կոոպերացիոն նախագծերի հետ՝ հաշվի առնելով անդամ պետությունների շահերը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տնտեսական նպատակահարմարությունը</w:t>
            </w:r>
          </w:p>
        </w:tc>
        <w:tc>
          <w:tcPr>
            <w:tcW w:w="2425" w:type="dxa"/>
            <w:gridSpan w:val="5"/>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մշտական հիմունքներով</w:t>
            </w:r>
          </w:p>
        </w:tc>
        <w:tc>
          <w:tcPr>
            <w:tcW w:w="2694"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անդամ պետությունները՝ Հանձնաժողովի համակարգմամբ</w:t>
            </w:r>
          </w:p>
        </w:tc>
        <w:tc>
          <w:tcPr>
            <w:tcW w:w="2409"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նորմատիվ իրավական ակտեր</w:t>
            </w:r>
            <w:r w:rsidR="000F6D42" w:rsidRPr="00B958FC">
              <w:rPr>
                <w:rFonts w:ascii="Sylfaen" w:hAnsi="Sylfaen"/>
              </w:rPr>
              <w:t xml:space="preserve"> </w:t>
            </w:r>
            <w:r w:rsidR="00EB1752" w:rsidRPr="00B958FC">
              <w:rPr>
                <w:rFonts w:ascii="Sylfaen" w:hAnsi="Sylfaen"/>
              </w:rPr>
              <w:t>եւ</w:t>
            </w:r>
            <w:r w:rsidRPr="00B958FC">
              <w:rPr>
                <w:rFonts w:ascii="Sylfaen" w:hAnsi="Sylfaen"/>
              </w:rPr>
              <w:t xml:space="preserve"> անդամ պետությունների զարգացման ծրագրեր</w:t>
            </w:r>
          </w:p>
        </w:tc>
      </w:tr>
      <w:tr w:rsidR="00303731" w:rsidRPr="00B958FC" w:rsidTr="003A2EB1">
        <w:trPr>
          <w:jc w:val="center"/>
        </w:trPr>
        <w:tc>
          <w:tcPr>
            <w:tcW w:w="8944" w:type="dxa"/>
            <w:shd w:val="clear" w:color="auto" w:fill="FFFFFF"/>
            <w:vAlign w:val="center"/>
          </w:tcPr>
          <w:p w:rsidR="006B3BF1" w:rsidRPr="00B958FC" w:rsidRDefault="001122B7" w:rsidP="00310D38">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t>1</w:t>
            </w:r>
            <w:r w:rsidR="00745DD9" w:rsidRPr="00B958FC">
              <w:rPr>
                <w:rStyle w:val="Bodytext31TimesNewRoman12pt"/>
                <w:rFonts w:ascii="Sylfaen" w:eastAsia="Arial Narrow" w:hAnsi="Sylfaen"/>
              </w:rPr>
              <w:t>7.</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Հարակից ենթակառուցվածքի «նեղ հատվածների» վերացման ապահովում, կցման կետերի եւ անցակետերի տեխնիկական </w:t>
            </w:r>
            <w:r w:rsidR="00C84F7D" w:rsidRPr="00B958FC">
              <w:rPr>
                <w:rStyle w:val="Bodytext31TimesNewRoman12pt"/>
                <w:rFonts w:ascii="Sylfaen" w:eastAsia="Arial Narrow" w:hAnsi="Sylfaen"/>
              </w:rPr>
              <w:t>զինում</w:t>
            </w:r>
            <w:r w:rsidRPr="00B958FC">
              <w:rPr>
                <w:rStyle w:val="Bodytext31TimesNewRoman12pt"/>
                <w:rFonts w:ascii="Sylfaen" w:eastAsia="Arial Narrow" w:hAnsi="Sylfaen"/>
              </w:rPr>
              <w:t>՝ հաշվի առնելով տնտեսական նպատակահարմարությունը.</w:t>
            </w:r>
            <w:r w:rsidR="0038001A" w:rsidRPr="00B958FC">
              <w:rPr>
                <w:rStyle w:val="Bodytext31TimesNewRoman12pt"/>
                <w:rFonts w:ascii="Sylfaen" w:eastAsia="Arial Narrow" w:hAnsi="Sylfaen"/>
              </w:rPr>
              <w:t xml:space="preserve"> </w:t>
            </w:r>
          </w:p>
        </w:tc>
        <w:tc>
          <w:tcPr>
            <w:tcW w:w="2425" w:type="dxa"/>
            <w:gridSpan w:val="5"/>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303731" w:rsidRPr="00B958FC" w:rsidTr="003A2EB1">
        <w:trPr>
          <w:jc w:val="center"/>
        </w:trPr>
        <w:tc>
          <w:tcPr>
            <w:tcW w:w="8944" w:type="dxa"/>
            <w:shd w:val="clear" w:color="auto" w:fill="FFFFFF"/>
            <w:vAlign w:val="center"/>
          </w:tcPr>
          <w:p w:rsidR="006B3BF1" w:rsidRPr="00B958FC" w:rsidRDefault="00745DD9" w:rsidP="00310D38">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9713BF" w:rsidRPr="00B958FC">
              <w:rPr>
                <w:rStyle w:val="Bodytext31TimesNewRoman12pt"/>
                <w:rFonts w:ascii="Sylfaen" w:eastAsia="Arial Narrow" w:hAnsi="Sylfaen"/>
              </w:rPr>
              <w:t>կցման կետերի ու</w:t>
            </w:r>
            <w:r w:rsidR="001122B7" w:rsidRPr="00B958FC">
              <w:rPr>
                <w:rStyle w:val="Bodytext31TimesNewRoman12pt"/>
                <w:rFonts w:ascii="Sylfaen" w:eastAsia="Arial Narrow" w:hAnsi="Sylfaen"/>
              </w:rPr>
              <w:t xml:space="preserve"> անցակետերի համատեղ զարգացման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«նեղ հատվածների» վերացման վերաբերյալ առաջարկությունների մշակում՝ եվրասիական տրանսպորտային միջանցքների շրջանակներում</w:t>
            </w:r>
          </w:p>
        </w:tc>
        <w:tc>
          <w:tcPr>
            <w:tcW w:w="2425" w:type="dxa"/>
            <w:gridSpan w:val="5"/>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2018 թվական</w:t>
            </w:r>
          </w:p>
        </w:tc>
        <w:tc>
          <w:tcPr>
            <w:tcW w:w="2694"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Հանձնաժողով, անդամ պետություններ</w:t>
            </w:r>
          </w:p>
        </w:tc>
        <w:tc>
          <w:tcPr>
            <w:tcW w:w="2409"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վերլուծական զեկույց</w:t>
            </w:r>
          </w:p>
        </w:tc>
      </w:tr>
      <w:tr w:rsidR="00303731" w:rsidRPr="00B958FC" w:rsidTr="003A2EB1">
        <w:trPr>
          <w:jc w:val="center"/>
        </w:trPr>
        <w:tc>
          <w:tcPr>
            <w:tcW w:w="8944" w:type="dxa"/>
            <w:shd w:val="clear" w:color="auto" w:fill="FFFFFF"/>
            <w:vAlign w:val="center"/>
          </w:tcPr>
          <w:p w:rsidR="006B3BF1" w:rsidRPr="00B958FC" w:rsidRDefault="00745DD9" w:rsidP="00310D38">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hարակից ենթակառուցվածքի «նեղ հատվածների» վերացման</w:t>
            </w:r>
            <w:r w:rsidR="00A244CB" w:rsidRPr="00B958FC">
              <w:rPr>
                <w:rStyle w:val="Bodytext31TimesNewRoman12pt"/>
                <w:rFonts w:ascii="Sylfaen" w:eastAsia="Arial Narrow" w:hAnsi="Sylfaen"/>
              </w:rPr>
              <w:t>ը</w:t>
            </w:r>
            <w:r w:rsidR="001122B7" w:rsidRPr="00B958FC">
              <w:rPr>
                <w:rStyle w:val="Bodytext31TimesNewRoman12pt"/>
                <w:rFonts w:ascii="Sylfaen" w:eastAsia="Arial Narrow" w:hAnsi="Sylfaen"/>
              </w:rPr>
              <w:t xml:space="preserve">, կցման կետերի եւ անցակետերի տեխնիկական </w:t>
            </w:r>
            <w:r w:rsidR="00A244CB" w:rsidRPr="00B958FC">
              <w:rPr>
                <w:rStyle w:val="Bodytext31TimesNewRoman12pt"/>
                <w:rFonts w:ascii="Sylfaen" w:eastAsia="Arial Narrow" w:hAnsi="Sylfaen"/>
              </w:rPr>
              <w:t xml:space="preserve">զինմանն </w:t>
            </w:r>
            <w:r w:rsidR="001122B7" w:rsidRPr="00B958FC">
              <w:rPr>
                <w:rStyle w:val="Bodytext31TimesNewRoman12pt"/>
                <w:rFonts w:ascii="Sylfaen" w:eastAsia="Arial Narrow" w:hAnsi="Sylfaen"/>
              </w:rPr>
              <w:t>ուղղ</w:t>
            </w:r>
            <w:r w:rsidR="00A244CB" w:rsidRPr="00B958FC">
              <w:rPr>
                <w:rStyle w:val="Bodytext31TimesNewRoman12pt"/>
                <w:rFonts w:ascii="Sylfaen" w:eastAsia="Arial Narrow" w:hAnsi="Sylfaen"/>
              </w:rPr>
              <w:t>ված</w:t>
            </w:r>
            <w:r w:rsidR="001122B7" w:rsidRPr="00B958FC">
              <w:rPr>
                <w:rStyle w:val="Bodytext31TimesNewRoman12pt"/>
                <w:rFonts w:ascii="Sylfaen" w:eastAsia="Arial Narrow" w:hAnsi="Sylfaen"/>
              </w:rPr>
              <w:t xml:space="preserve"> միջոցների ձեռնարկում՝ հաշվի առնելով տնտեսական նպատակահարմարությունը</w:t>
            </w:r>
          </w:p>
          <w:p w:rsidR="001B34AB" w:rsidRPr="00B958FC" w:rsidRDefault="001B34AB" w:rsidP="00310D38">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p>
        </w:tc>
        <w:tc>
          <w:tcPr>
            <w:tcW w:w="2425" w:type="dxa"/>
            <w:gridSpan w:val="5"/>
            <w:shd w:val="clear" w:color="auto" w:fill="FFFFFF"/>
          </w:tcPr>
          <w:p w:rsidR="006B3BF1" w:rsidRPr="00B958FC" w:rsidRDefault="00955812" w:rsidP="003A2EB1">
            <w:pPr>
              <w:pStyle w:val="Bodytext20"/>
              <w:shd w:val="clear" w:color="auto" w:fill="auto"/>
              <w:spacing w:after="120" w:line="240" w:lineRule="auto"/>
              <w:ind w:left="68" w:right="62"/>
              <w:jc w:val="center"/>
              <w:rPr>
                <w:rFonts w:ascii="Sylfaen" w:hAnsi="Sylfaen"/>
              </w:rPr>
            </w:pPr>
            <w:r w:rsidRPr="00B958FC">
              <w:rPr>
                <w:rFonts w:ascii="Sylfaen" w:hAnsi="Sylfaen"/>
              </w:rPr>
              <w:t xml:space="preserve">ամեն </w:t>
            </w:r>
            <w:r w:rsidR="001122B7" w:rsidRPr="00B958FC">
              <w:rPr>
                <w:rFonts w:ascii="Sylfaen" w:hAnsi="Sylfaen"/>
              </w:rPr>
              <w:t>տարի</w:t>
            </w:r>
            <w:r w:rsidRPr="00B958FC">
              <w:rPr>
                <w:rFonts w:ascii="Sylfaen" w:hAnsi="Sylfaen"/>
              </w:rPr>
              <w:t>՝</w:t>
            </w:r>
            <w:r w:rsidR="001122B7" w:rsidRPr="00B958FC">
              <w:rPr>
                <w:rFonts w:ascii="Sylfaen" w:hAnsi="Sylfaen"/>
              </w:rPr>
              <w:t xml:space="preserve"> 2019 թվականից</w:t>
            </w:r>
            <w:r w:rsidR="00034087" w:rsidRPr="00B958FC">
              <w:rPr>
                <w:rFonts w:ascii="Sylfaen" w:hAnsi="Sylfaen"/>
              </w:rPr>
              <w:t xml:space="preserve"> սկսած</w:t>
            </w:r>
          </w:p>
        </w:tc>
        <w:tc>
          <w:tcPr>
            <w:tcW w:w="2694"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անդամ պետություններ</w:t>
            </w:r>
          </w:p>
        </w:tc>
        <w:tc>
          <w:tcPr>
            <w:tcW w:w="2409"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լիազորված մարմինների որոշումներ</w:t>
            </w:r>
          </w:p>
        </w:tc>
      </w:tr>
      <w:tr w:rsidR="00303731" w:rsidRPr="00B958FC" w:rsidTr="003A2EB1">
        <w:trPr>
          <w:jc w:val="center"/>
        </w:trPr>
        <w:tc>
          <w:tcPr>
            <w:tcW w:w="8944" w:type="dxa"/>
            <w:shd w:val="clear" w:color="auto" w:fill="FFFFFF"/>
            <w:vAlign w:val="bottom"/>
          </w:tcPr>
          <w:p w:rsidR="006B3BF1" w:rsidRPr="00B958FC" w:rsidRDefault="001122B7" w:rsidP="001B34AB">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lastRenderedPageBreak/>
              <w:t>1</w:t>
            </w:r>
            <w:r w:rsidR="00745DD9" w:rsidRPr="00B958FC">
              <w:rPr>
                <w:rStyle w:val="Bodytext31TimesNewRoman12pt"/>
                <w:rFonts w:ascii="Sylfaen" w:eastAsia="Arial Narrow" w:hAnsi="Sylfaen"/>
              </w:rPr>
              <w:t>8.</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Անդամ պետությունների արդյունաբերական համալիրների համագործակցային ներուժի իրականացման համար պայմանների ստեղծման մասին հանձնարարականի պատրաստում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ընդունում՝ տրանսպորտի եւ ենթակառուցվածքի ոլորտում նախագծերի իրականացման ժամանակ։ Անդամ պետություններում արտադրված արդյունաբերական արտադրանքի օգտագործման խթանմանն ուղղված միջոցների ձեռնարկում՝ տրանսպորտի ոլորտում անդամ պետությունների կողմից նախագծերի իրականացման ժամանակ</w:t>
            </w:r>
          </w:p>
        </w:tc>
        <w:tc>
          <w:tcPr>
            <w:tcW w:w="2425" w:type="dxa"/>
            <w:gridSpan w:val="5"/>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2019 թվական</w:t>
            </w:r>
          </w:p>
        </w:tc>
        <w:tc>
          <w:tcPr>
            <w:tcW w:w="2694"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Հանձնաժողով, անդամ պետություններ</w:t>
            </w:r>
          </w:p>
        </w:tc>
        <w:tc>
          <w:tcPr>
            <w:tcW w:w="2409" w:type="dxa"/>
            <w:shd w:val="clear" w:color="auto" w:fill="FFFFFF"/>
          </w:tcPr>
          <w:p w:rsidR="006B3BF1" w:rsidRPr="00B958FC" w:rsidRDefault="001122B7" w:rsidP="003A2EB1">
            <w:pPr>
              <w:pStyle w:val="Bodytext20"/>
              <w:shd w:val="clear" w:color="auto" w:fill="auto"/>
              <w:spacing w:after="120" w:line="240" w:lineRule="auto"/>
              <w:ind w:left="68" w:right="62"/>
              <w:jc w:val="center"/>
              <w:rPr>
                <w:rFonts w:ascii="Sylfaen" w:hAnsi="Sylfaen"/>
              </w:rPr>
            </w:pPr>
            <w:r w:rsidRPr="00B958FC">
              <w:rPr>
                <w:rFonts w:ascii="Sylfaen" w:hAnsi="Sylfaen"/>
              </w:rPr>
              <w:t>Հանձնաժողովի հանձնարարական</w:t>
            </w:r>
          </w:p>
        </w:tc>
      </w:tr>
      <w:tr w:rsidR="006B3BF1" w:rsidRPr="00B958FC" w:rsidTr="003A2EB1">
        <w:trPr>
          <w:jc w:val="center"/>
        </w:trPr>
        <w:tc>
          <w:tcPr>
            <w:tcW w:w="16472" w:type="dxa"/>
            <w:gridSpan w:val="8"/>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7. Կադրային ներուժի ներգրավում եւ օգտագործում</w:t>
            </w:r>
          </w:p>
        </w:tc>
      </w:tr>
      <w:tr w:rsidR="00303731" w:rsidRPr="00B958FC" w:rsidTr="003A2EB1">
        <w:trPr>
          <w:jc w:val="center"/>
        </w:trPr>
        <w:tc>
          <w:tcPr>
            <w:tcW w:w="8944" w:type="dxa"/>
            <w:shd w:val="clear" w:color="auto" w:fill="FFFFFF"/>
            <w:vAlign w:val="center"/>
          </w:tcPr>
          <w:p w:rsidR="006B3BF1" w:rsidRPr="00B958FC" w:rsidRDefault="001122B7" w:rsidP="001B34AB">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t>1</w:t>
            </w:r>
            <w:r w:rsidR="00745DD9" w:rsidRPr="00B958FC">
              <w:rPr>
                <w:rStyle w:val="Bodytext31TimesNewRoman12pt"/>
                <w:rFonts w:ascii="Sylfaen" w:eastAsia="Arial Narrow" w:hAnsi="Sylfaen"/>
              </w:rPr>
              <w:t>9.</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Տրանսպորտի բնագավառում բարձր մասնագիտական որակավորում ունեցող մասնագետների ռացիոնալ օգտագործման, մասնագետների</w:t>
            </w:r>
            <w:r w:rsidR="00CE2BBA" w:rsidRPr="00B958FC">
              <w:rPr>
                <w:rStyle w:val="Bodytext31TimesNewRoman12pt"/>
                <w:rFonts w:ascii="Sylfaen" w:eastAsia="Arial Narrow" w:hAnsi="Sylfaen"/>
              </w:rPr>
              <w:t>ն ներկայացվող</w:t>
            </w:r>
            <w:r w:rsidRPr="00B958FC">
              <w:rPr>
                <w:rStyle w:val="Bodytext31TimesNewRoman12pt"/>
                <w:rFonts w:ascii="Sylfaen" w:eastAsia="Arial Narrow" w:hAnsi="Sylfaen"/>
              </w:rPr>
              <w:t xml:space="preserve"> մասնագիտական եւ որակավորման պահանջների ներդաշնակեցման, կրթության ոլորտում համագործակցության զարգացման, մասնագետների պատրաստման, վերապատրաստման եւ որակավորման բարձրացման,</w:t>
            </w:r>
            <w:r w:rsidR="00B86286" w:rsidRPr="00B958FC">
              <w:rPr>
                <w:rStyle w:val="Bodytext31TimesNewRoman12pt"/>
                <w:rFonts w:ascii="Sylfaen" w:eastAsia="Arial Narrow" w:hAnsi="Sylfaen"/>
              </w:rPr>
              <w:t xml:space="preserve"> ինչպես նա</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կադրերի պատրաստում եւ անձնակազմի որակավորման բարձրացում ապահովող մրցունակ կենտրոնների զարգացման վերաբերյալ առաջարկությունների մշակում.</w:t>
            </w:r>
          </w:p>
        </w:tc>
        <w:tc>
          <w:tcPr>
            <w:tcW w:w="2425" w:type="dxa"/>
            <w:gridSpan w:val="5"/>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303731" w:rsidRPr="00B958FC" w:rsidTr="003A2EB1">
        <w:trPr>
          <w:jc w:val="center"/>
        </w:trPr>
        <w:tc>
          <w:tcPr>
            <w:tcW w:w="8944" w:type="dxa"/>
            <w:shd w:val="clear" w:color="auto" w:fill="FFFFFF"/>
            <w:vAlign w:val="center"/>
          </w:tcPr>
          <w:p w:rsidR="006B3BF1" w:rsidRPr="00B958FC" w:rsidRDefault="00745DD9" w:rsidP="001B34AB">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տրանսպորտի բնագավառում բարձր մասնագիտական որակավորում ունեցող մասնագետների ռացիոնալ օգտագործման, մասնագետների</w:t>
            </w:r>
            <w:r w:rsidR="008F3D94" w:rsidRPr="00B958FC">
              <w:rPr>
                <w:rStyle w:val="Bodytext31TimesNewRoman12pt"/>
                <w:rFonts w:ascii="Sylfaen" w:eastAsia="Arial Narrow" w:hAnsi="Sylfaen"/>
              </w:rPr>
              <w:t>ն ներկայացվող</w:t>
            </w:r>
            <w:r w:rsidR="001122B7" w:rsidRPr="00B958FC">
              <w:rPr>
                <w:rStyle w:val="Bodytext31TimesNewRoman12pt"/>
                <w:rFonts w:ascii="Sylfaen" w:eastAsia="Arial Narrow" w:hAnsi="Sylfaen"/>
              </w:rPr>
              <w:t xml:space="preserve"> մասնագիտական եւ որակավորման պահանջների ներդաշնակեցման, կրթության ոլորտում համագործակցության զարգացման, մասնագետների պատրաստման, վերապատրաստման եւ որակավորման բարձրացման,</w:t>
            </w:r>
            <w:r w:rsidR="006E0747" w:rsidRPr="00B958FC">
              <w:rPr>
                <w:rStyle w:val="Bodytext31TimesNewRoman12pt"/>
                <w:rFonts w:ascii="Sylfaen" w:eastAsia="Arial Narrow" w:hAnsi="Sylfaen"/>
              </w:rPr>
              <w:t xml:space="preserve"> ինչպես նա</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կադրերի պատրաստում եւ անձնակազմի որակավորման բարձրացում ապահովող մրցունակ կենտրոնների զարգացման վերաբերյալ առաջարկությունների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w:t>
            </w:r>
            <w:r w:rsidR="001122B7" w:rsidRPr="00B958FC">
              <w:rPr>
                <w:rStyle w:val="Bodytext31TimesNewRoman12pt"/>
                <w:rFonts w:ascii="Sylfaen" w:eastAsia="Arial Narrow" w:hAnsi="Sylfaen"/>
              </w:rPr>
              <w:lastRenderedPageBreak/>
              <w:t xml:space="preserve">հանձնարարականների մշակման համար աշխատանքային խմբի ստեղծում (անդամ պետությունների օրենսդրության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միջազգային իրավունքի վերլուծության հիման վրա)</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2018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w:t>
            </w:r>
            <w:r w:rsidRPr="00B958FC">
              <w:rPr>
                <w:rFonts w:ascii="Sylfaen" w:hAnsi="Sylfaen"/>
              </w:rPr>
              <w:t xml:space="preserve"> </w:t>
            </w:r>
            <w:r w:rsidRPr="00B958FC">
              <w:rPr>
                <w:rStyle w:val="Bodytext31TimesNewRoman12pt"/>
                <w:rFonts w:ascii="Sylfaen" w:eastAsia="Arial Narrow" w:hAnsi="Sylfaen"/>
              </w:rPr>
              <w:t>կարգադրություն</w:t>
            </w:r>
          </w:p>
        </w:tc>
      </w:tr>
      <w:tr w:rsidR="00303731" w:rsidRPr="00B958FC" w:rsidTr="003A2EB1">
        <w:trPr>
          <w:jc w:val="center"/>
        </w:trPr>
        <w:tc>
          <w:tcPr>
            <w:tcW w:w="8944" w:type="dxa"/>
            <w:shd w:val="clear" w:color="auto" w:fill="FFFFFF"/>
            <w:vAlign w:val="bottom"/>
          </w:tcPr>
          <w:p w:rsidR="006B3BF1" w:rsidRPr="00B958FC" w:rsidRDefault="00745DD9" w:rsidP="001B34AB">
            <w:pPr>
              <w:pStyle w:val="Bodytext310"/>
              <w:shd w:val="clear" w:color="auto" w:fill="auto"/>
              <w:tabs>
                <w:tab w:val="left" w:pos="1151"/>
              </w:tabs>
              <w:spacing w:after="120" w:line="240" w:lineRule="auto"/>
              <w:ind w:left="584" w:right="62"/>
              <w:jc w:val="both"/>
              <w:rPr>
                <w:rStyle w:val="Bodytext31TimesNewRoman12pt"/>
                <w:rFonts w:ascii="Sylfaen" w:eastAsia="Arial Narrow" w:hAnsi="Sylfaen"/>
              </w:rPr>
            </w:pPr>
            <w:r w:rsidRPr="00B958FC">
              <w:rPr>
                <w:rStyle w:val="Bodytext31TimesNewRoman12pt"/>
                <w:rFonts w:ascii="Sylfaen" w:eastAsia="Arial Narrow" w:hAnsi="Sylfaen"/>
              </w:rPr>
              <w:lastRenderedPageBreak/>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առաջարկությունների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հանձնարարականների պատրաստման նպատակով անդամ պետությունների </w:t>
            </w:r>
            <w:r w:rsidR="001C7B41" w:rsidRPr="00B958FC">
              <w:rPr>
                <w:rStyle w:val="Bodytext31TimesNewRoman12pt"/>
                <w:rFonts w:ascii="Sylfaen" w:eastAsia="Arial Narrow" w:hAnsi="Sylfaen"/>
              </w:rPr>
              <w:t xml:space="preserve">այն </w:t>
            </w:r>
            <w:r w:rsidR="001122B7" w:rsidRPr="00B958FC">
              <w:rPr>
                <w:rStyle w:val="Bodytext31TimesNewRoman12pt"/>
                <w:rFonts w:ascii="Sylfaen" w:eastAsia="Arial Narrow" w:hAnsi="Sylfaen"/>
              </w:rPr>
              <w:t>օրենսդրության վերլուծության անցկացում, որով կարգավորվում են մասնագետների պատրաստման, վերապատրաստման եւ որակավորման բարձրացման, մասնագետներին ներկայացվող մասնագիտական եւ որակավորման պահանջների,</w:t>
            </w:r>
            <w:r w:rsidR="00EF678E" w:rsidRPr="00B958FC">
              <w:rPr>
                <w:rStyle w:val="Bodytext31TimesNewRoman12pt"/>
                <w:rFonts w:ascii="Sylfaen" w:eastAsia="Arial Narrow" w:hAnsi="Sylfaen"/>
              </w:rPr>
              <w:t xml:space="preserve"> ինչպես նա</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կադրեր</w:t>
            </w:r>
            <w:r w:rsidR="001C7B41" w:rsidRPr="00B958FC">
              <w:rPr>
                <w:rStyle w:val="Bodytext31TimesNewRoman12pt"/>
                <w:rFonts w:ascii="Sylfaen" w:eastAsia="Arial Narrow" w:hAnsi="Sylfaen"/>
              </w:rPr>
              <w:t>ի</w:t>
            </w:r>
            <w:r w:rsidR="001122B7" w:rsidRPr="00B958FC">
              <w:rPr>
                <w:rStyle w:val="Bodytext31TimesNewRoman12pt"/>
                <w:rFonts w:ascii="Sylfaen" w:eastAsia="Arial Narrow" w:hAnsi="Sylfaen"/>
              </w:rPr>
              <w:t xml:space="preserve"> պատրաստ</w:t>
            </w:r>
            <w:r w:rsidR="001C7B41" w:rsidRPr="00B958FC">
              <w:rPr>
                <w:rStyle w:val="Bodytext31TimesNewRoman12pt"/>
                <w:rFonts w:ascii="Sylfaen" w:eastAsia="Arial Narrow" w:hAnsi="Sylfaen"/>
              </w:rPr>
              <w:t>ման</w:t>
            </w:r>
            <w:r w:rsidR="001122B7" w:rsidRPr="00B958FC">
              <w:rPr>
                <w:rStyle w:val="Bodytext31TimesNewRoman12pt"/>
                <w:rFonts w:ascii="Sylfaen" w:eastAsia="Arial Narrow" w:hAnsi="Sylfaen"/>
              </w:rPr>
              <w:t xml:space="preserve"> կրթական հաստատությունների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կենտրոնների գործունեության </w:t>
            </w:r>
            <w:r w:rsidR="005720FE" w:rsidRPr="00B958FC">
              <w:rPr>
                <w:rStyle w:val="Bodytext31TimesNewRoman12pt"/>
                <w:rFonts w:ascii="Sylfaen" w:eastAsia="Arial Narrow" w:hAnsi="Sylfaen"/>
              </w:rPr>
              <w:t xml:space="preserve">հետ կապված </w:t>
            </w:r>
            <w:r w:rsidR="001122B7" w:rsidRPr="00B958FC">
              <w:rPr>
                <w:rStyle w:val="Bodytext31TimesNewRoman12pt"/>
                <w:rFonts w:ascii="Sylfaen" w:eastAsia="Arial Narrow" w:hAnsi="Sylfaen"/>
              </w:rPr>
              <w:t>հարցերը</w:t>
            </w:r>
            <w:r w:rsidR="00CA3886" w:rsidRPr="00B958FC">
              <w:rPr>
                <w:rStyle w:val="Bodytext31TimesNewRoman12pt"/>
                <w:rFonts w:ascii="Sylfaen" w:eastAsia="Arial Narrow" w:hAnsi="Sylfaen"/>
              </w:rPr>
              <w:t xml:space="preserve"> </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6B3BF1" w:rsidRPr="00B958FC" w:rsidTr="003A2EB1">
        <w:trPr>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8. Տրանսպորտի ոլորտում գիտության եւ նորարարությունների զարգացումը</w:t>
            </w:r>
          </w:p>
        </w:tc>
      </w:tr>
      <w:tr w:rsidR="00303731" w:rsidRPr="00B958FC" w:rsidTr="003A2EB1">
        <w:trPr>
          <w:jc w:val="center"/>
        </w:trPr>
        <w:tc>
          <w:tcPr>
            <w:tcW w:w="8944" w:type="dxa"/>
            <w:shd w:val="clear" w:color="auto" w:fill="FFFFFF"/>
            <w:vAlign w:val="center"/>
          </w:tcPr>
          <w:p w:rsidR="006B3BF1" w:rsidRPr="00B958FC" w:rsidRDefault="001122B7" w:rsidP="001B34AB">
            <w:pPr>
              <w:pStyle w:val="Bodytext310"/>
              <w:shd w:val="clear" w:color="auto" w:fill="auto"/>
              <w:tabs>
                <w:tab w:val="left" w:pos="551"/>
              </w:tabs>
              <w:spacing w:after="120" w:line="240" w:lineRule="auto"/>
              <w:ind w:left="68" w:right="62"/>
              <w:jc w:val="both"/>
              <w:rPr>
                <w:rFonts w:ascii="Sylfaen" w:hAnsi="Sylfaen"/>
                <w:sz w:val="24"/>
                <w:szCs w:val="24"/>
              </w:rPr>
            </w:pPr>
            <w:r w:rsidRPr="00B958FC">
              <w:rPr>
                <w:rStyle w:val="Bodytext31TimesNewRoman12pt"/>
                <w:rFonts w:ascii="Sylfaen" w:eastAsia="Arial Narrow" w:hAnsi="Sylfaen"/>
              </w:rPr>
              <w:t>2</w:t>
            </w:r>
            <w:r w:rsidR="00745DD9" w:rsidRPr="00B958FC">
              <w:rPr>
                <w:rStyle w:val="Bodytext31TimesNewRoman12pt"/>
                <w:rFonts w:ascii="Sylfaen" w:eastAsia="Arial Narrow" w:hAnsi="Sylfaen"/>
              </w:rPr>
              <w:t>0.</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Գիտական համատեղ հետազոտությունների անցկացման համար պայմանների ստեղծում։ Ժամանակակից, մրցունակ գիտակրթական համատեղ կենտրոնների ձ</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ավորում եւ զարգացում.</w:t>
            </w:r>
          </w:p>
        </w:tc>
        <w:tc>
          <w:tcPr>
            <w:tcW w:w="2425" w:type="dxa"/>
            <w:gridSpan w:val="5"/>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303731" w:rsidRPr="00B958FC" w:rsidTr="003A2EB1">
        <w:trPr>
          <w:jc w:val="center"/>
        </w:trPr>
        <w:tc>
          <w:tcPr>
            <w:tcW w:w="8944" w:type="dxa"/>
            <w:shd w:val="clear" w:color="auto" w:fill="FFFFFF"/>
            <w:vAlign w:val="center"/>
          </w:tcPr>
          <w:p w:rsidR="006B3BF1" w:rsidRPr="00B958FC" w:rsidRDefault="00745DD9" w:rsidP="00821157">
            <w:pPr>
              <w:pStyle w:val="Bodytext310"/>
              <w:shd w:val="clear" w:color="auto" w:fill="auto"/>
              <w:tabs>
                <w:tab w:val="left" w:pos="1151"/>
              </w:tabs>
              <w:spacing w:after="120" w:line="240" w:lineRule="auto"/>
              <w:ind w:left="584" w:right="62"/>
              <w:jc w:val="both"/>
              <w:rPr>
                <w:rFonts w:ascii="Sylfaen" w:hAnsi="Sylfaen"/>
                <w:sz w:val="24"/>
                <w:szCs w:val="24"/>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տրանսպորտի ոլորտում գիտության եւ նորարարությունների զարգացման վերաբերյալ առաջարկությունների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հանձնարարականների մշակման համար աշխատանքային խմբի ստեղծում</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w:t>
            </w:r>
            <w:r w:rsidRPr="00B958FC">
              <w:rPr>
                <w:rFonts w:ascii="Sylfaen" w:hAnsi="Sylfaen"/>
              </w:rPr>
              <w:t xml:space="preserve"> </w:t>
            </w:r>
            <w:r w:rsidRPr="00B958FC">
              <w:rPr>
                <w:rStyle w:val="Bodytext31TimesNewRoman12pt"/>
                <w:rFonts w:ascii="Sylfaen" w:eastAsia="Arial Narrow" w:hAnsi="Sylfaen"/>
              </w:rPr>
              <w:t>կարգադրություն</w:t>
            </w:r>
          </w:p>
        </w:tc>
      </w:tr>
      <w:tr w:rsidR="00303731" w:rsidRPr="00B958FC" w:rsidTr="003A2EB1">
        <w:trPr>
          <w:jc w:val="center"/>
        </w:trPr>
        <w:tc>
          <w:tcPr>
            <w:tcW w:w="8944" w:type="dxa"/>
            <w:shd w:val="clear" w:color="auto" w:fill="FFFFFF"/>
            <w:vAlign w:val="bottom"/>
          </w:tcPr>
          <w:p w:rsidR="006B3BF1" w:rsidRPr="00B958FC" w:rsidRDefault="00745DD9" w:rsidP="00821157">
            <w:pPr>
              <w:pStyle w:val="Bodytext310"/>
              <w:shd w:val="clear" w:color="auto" w:fill="auto"/>
              <w:tabs>
                <w:tab w:val="left" w:pos="1151"/>
              </w:tabs>
              <w:spacing w:after="120" w:line="240" w:lineRule="auto"/>
              <w:ind w:left="584" w:right="62"/>
              <w:jc w:val="both"/>
              <w:rPr>
                <w:rFonts w:ascii="Sylfaen" w:hAnsi="Sylfaen"/>
                <w:sz w:val="24"/>
                <w:szCs w:val="24"/>
              </w:rPr>
            </w:pPr>
            <w:r w:rsidRPr="00B958FC">
              <w:rPr>
                <w:rStyle w:val="Bodytext31TimesNewRoman12pt"/>
                <w:rFonts w:ascii="Sylfaen" w:eastAsia="Arial Narrow" w:hAnsi="Sylfaen"/>
              </w:rPr>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տրանսպորտի ոլորտում գիտության եւ նորարարությունների զարգացման վերաբերյալ առաջարկությունների մշակում, որոնք, այդ թվում, առնչվում են՝</w:t>
            </w:r>
          </w:p>
          <w:p w:rsidR="006B3BF1" w:rsidRPr="00B958FC" w:rsidRDefault="001122B7" w:rsidP="00821157">
            <w:pPr>
              <w:pStyle w:val="Bodytext310"/>
              <w:shd w:val="clear" w:color="auto" w:fill="auto"/>
              <w:spacing w:after="120" w:line="240" w:lineRule="auto"/>
              <w:ind w:left="515" w:right="62" w:firstLine="611"/>
              <w:jc w:val="both"/>
              <w:rPr>
                <w:rFonts w:ascii="Sylfaen" w:hAnsi="Sylfaen"/>
                <w:sz w:val="24"/>
                <w:szCs w:val="24"/>
              </w:rPr>
            </w:pPr>
            <w:r w:rsidRPr="00B958FC">
              <w:rPr>
                <w:rStyle w:val="Bodytext31TimesNewRoman12pt"/>
                <w:rFonts w:ascii="Sylfaen" w:eastAsia="Arial Narrow" w:hAnsi="Sylfaen"/>
              </w:rPr>
              <w:t xml:space="preserve">առաջատար տրանսպորտային տեխնոլոգիաների, ինտելեկտուալ տրանսպորտային համակարգերի, էներգախնայող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էկոլոգիապես մաքուր («կանաչ») տեխնոլոգիաների, այդ թվում՝ վառելիքի այլընտրանքային </w:t>
            </w:r>
            <w:r w:rsidRPr="00B958FC">
              <w:rPr>
                <w:rStyle w:val="Bodytext31TimesNewRoman12pt"/>
                <w:rFonts w:ascii="Sylfaen" w:eastAsia="Arial Narrow" w:hAnsi="Sylfaen"/>
              </w:rPr>
              <w:lastRenderedPageBreak/>
              <w:t>տեսակների օգտագործումն ընդլայնող եւ ջերմոցային գազերի արտանետման ծավալի նվազեցման հնարավորություն տվող տեխնոլոգիաների, ճեպընթաց եւ արագընթաց տրանսպորտային համակարգերի, նավիգացիոն արբանյակային GPS/ԳԼՈՆԱՍՍ համակարգերի, փոխադրումների կազմակերպման տեղեկատվական տեխնոլոգիաների, անօդաչու տրանսպորտային միջոցների</w:t>
            </w:r>
            <w:r w:rsidR="00D54D9C" w:rsidRPr="00B958FC">
              <w:rPr>
                <w:rStyle w:val="Bodytext31TimesNewRoman12pt"/>
                <w:rFonts w:ascii="Sylfaen" w:eastAsia="Arial Narrow" w:hAnsi="Sylfaen"/>
              </w:rPr>
              <w:t xml:space="preserve"> </w:t>
            </w:r>
            <w:r w:rsidR="008E6005" w:rsidRPr="00B958FC">
              <w:rPr>
                <w:rStyle w:val="Bodytext31TimesNewRoman12pt"/>
                <w:rFonts w:ascii="Sylfaen" w:eastAsia="Arial Narrow" w:hAnsi="Sylfaen"/>
              </w:rPr>
              <w:t>մ</w:t>
            </w:r>
            <w:r w:rsidR="00D54D9C" w:rsidRPr="00B958FC">
              <w:rPr>
                <w:rStyle w:val="Bodytext31TimesNewRoman12pt"/>
                <w:rFonts w:ascii="Sylfaen" w:eastAsia="Arial Narrow" w:hAnsi="Sylfaen"/>
              </w:rPr>
              <w:t xml:space="preserve">շակման </w:t>
            </w:r>
            <w:r w:rsidR="00EB1752" w:rsidRPr="00B958FC">
              <w:rPr>
                <w:rStyle w:val="Bodytext31TimesNewRoman12pt"/>
                <w:rFonts w:ascii="Sylfaen" w:eastAsia="Arial Narrow" w:hAnsi="Sylfaen"/>
              </w:rPr>
              <w:t>եւ</w:t>
            </w:r>
            <w:r w:rsidR="00D54D9C" w:rsidRPr="00B958FC">
              <w:rPr>
                <w:rStyle w:val="Bodytext31TimesNewRoman12pt"/>
                <w:rFonts w:ascii="Sylfaen" w:eastAsia="Arial Narrow" w:hAnsi="Sylfaen"/>
              </w:rPr>
              <w:t xml:space="preserve"> ներդրման նպատակով գիտական համատեղ հետազոտությունների պլանավորման եւ անցկացման համար պայմանների ստեղծմանը</w:t>
            </w:r>
            <w:r w:rsidRPr="00B958FC">
              <w:rPr>
                <w:rStyle w:val="Bodytext31TimesNewRoman12pt"/>
                <w:rFonts w:ascii="Sylfaen" w:eastAsia="Arial Narrow" w:hAnsi="Sylfaen"/>
              </w:rPr>
              <w:t xml:space="preserve">, տրանսպորտի անօդաչու </w:t>
            </w:r>
            <w:r w:rsidR="009D73DF" w:rsidRPr="00B958FC">
              <w:rPr>
                <w:rStyle w:val="Bodytext31TimesNewRoman12pt"/>
                <w:rFonts w:ascii="Sylfaen" w:eastAsia="Arial Narrow" w:hAnsi="Sylfaen"/>
              </w:rPr>
              <w:t>երթ</w:t>
            </w:r>
            <w:r w:rsidR="00EB1752" w:rsidRPr="00B958FC">
              <w:rPr>
                <w:rStyle w:val="Bodytext31TimesNewRoman12pt"/>
                <w:rFonts w:ascii="Sylfaen" w:eastAsia="Arial Narrow" w:hAnsi="Sylfaen"/>
              </w:rPr>
              <w:t>եւ</w:t>
            </w:r>
            <w:r w:rsidR="009D73DF" w:rsidRPr="00B958FC">
              <w:rPr>
                <w:rStyle w:val="Bodytext31TimesNewRoman12pt"/>
                <w:rFonts w:ascii="Sylfaen" w:eastAsia="Arial Narrow" w:hAnsi="Sylfaen"/>
              </w:rPr>
              <w:t xml:space="preserve">եկության </w:t>
            </w:r>
            <w:r w:rsidRPr="00B958FC">
              <w:rPr>
                <w:rStyle w:val="Bodytext31TimesNewRoman12pt"/>
                <w:rFonts w:ascii="Sylfaen" w:eastAsia="Arial Narrow" w:hAnsi="Sylfaen"/>
              </w:rPr>
              <w:t>գոտիներ</w:t>
            </w:r>
            <w:r w:rsidR="009D73DF" w:rsidRPr="00B958FC">
              <w:rPr>
                <w:rStyle w:val="Bodytext31TimesNewRoman12pt"/>
                <w:rFonts w:ascii="Sylfaen" w:eastAsia="Arial Narrow" w:hAnsi="Sylfaen"/>
              </w:rPr>
              <w:t>ի</w:t>
            </w:r>
            <w:r w:rsidRPr="00B958FC">
              <w:rPr>
                <w:rStyle w:val="Bodytext31TimesNewRoman12pt"/>
                <w:rFonts w:ascii="Sylfaen" w:eastAsia="Arial Narrow" w:hAnsi="Sylfaen"/>
              </w:rPr>
              <w:t xml:space="preserve"> ստեղծ</w:t>
            </w:r>
            <w:r w:rsidR="009D73DF" w:rsidRPr="00B958FC">
              <w:rPr>
                <w:rStyle w:val="Bodytext31TimesNewRoman12pt"/>
                <w:rFonts w:ascii="Sylfaen" w:eastAsia="Arial Narrow" w:hAnsi="Sylfaen"/>
              </w:rPr>
              <w:t>մանը</w:t>
            </w:r>
            <w:r w:rsidRPr="00B958FC">
              <w:rPr>
                <w:rStyle w:val="Bodytext31TimesNewRoman12pt"/>
                <w:rFonts w:ascii="Sylfaen" w:eastAsia="Arial Narrow" w:hAnsi="Sylfaen"/>
              </w:rPr>
              <w:t>.</w:t>
            </w:r>
          </w:p>
          <w:p w:rsidR="006B3BF1" w:rsidRPr="00B958FC" w:rsidRDefault="001122B7" w:rsidP="00821157">
            <w:pPr>
              <w:pStyle w:val="Bodytext310"/>
              <w:shd w:val="clear" w:color="auto" w:fill="auto"/>
              <w:spacing w:after="120" w:line="240" w:lineRule="auto"/>
              <w:ind w:left="515" w:right="62" w:firstLine="611"/>
              <w:jc w:val="both"/>
              <w:rPr>
                <w:rFonts w:ascii="Sylfaen" w:hAnsi="Sylfaen"/>
                <w:sz w:val="24"/>
                <w:szCs w:val="24"/>
              </w:rPr>
            </w:pPr>
            <w:r w:rsidRPr="00B958FC">
              <w:rPr>
                <w:rStyle w:val="Bodytext31TimesNewRoman12pt"/>
                <w:rFonts w:ascii="Sylfaen" w:eastAsia="Arial Narrow" w:hAnsi="Sylfaen"/>
              </w:rPr>
              <w:t xml:space="preserve">տրանսպորտային միջոցներին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ենթակառուցվածքին ներկայացվող առանցքային պահանջների որոշմանը՝ տրանսպորտի նորարարական զարգացման ծրագրեր </w:t>
            </w:r>
            <w:r w:rsidR="002C7CD2" w:rsidRPr="00B958FC">
              <w:rPr>
                <w:rStyle w:val="Bodytext31TimesNewRoman12pt"/>
                <w:rFonts w:ascii="Sylfaen" w:eastAsia="Arial Narrow" w:hAnsi="Sylfaen"/>
              </w:rPr>
              <w:t xml:space="preserve">կազմելու </w:t>
            </w:r>
            <w:r w:rsidRPr="00B958FC">
              <w:rPr>
                <w:rStyle w:val="Bodytext31TimesNewRoman12pt"/>
                <w:rFonts w:ascii="Sylfaen" w:eastAsia="Arial Narrow" w:hAnsi="Sylfaen"/>
              </w:rPr>
              <w:t>նպատակով.</w:t>
            </w:r>
          </w:p>
          <w:p w:rsidR="006B3BF1" w:rsidRPr="00B958FC" w:rsidRDefault="001122B7" w:rsidP="00821157">
            <w:pPr>
              <w:pStyle w:val="Bodytext310"/>
              <w:shd w:val="clear" w:color="auto" w:fill="auto"/>
              <w:spacing w:after="120" w:line="240" w:lineRule="auto"/>
              <w:ind w:left="515" w:right="62" w:firstLine="611"/>
              <w:jc w:val="both"/>
              <w:rPr>
                <w:rFonts w:ascii="Sylfaen" w:hAnsi="Sylfaen"/>
                <w:sz w:val="24"/>
                <w:szCs w:val="24"/>
              </w:rPr>
            </w:pPr>
            <w:r w:rsidRPr="00B958FC">
              <w:rPr>
                <w:rStyle w:val="Bodytext31TimesNewRoman12pt"/>
                <w:rFonts w:ascii="Sylfaen" w:eastAsia="Arial Narrow" w:hAnsi="Sylfaen"/>
              </w:rPr>
              <w:t>ազգային տրանսպորտային գիտակրթական կենտրոնների, համալսարանների համագործակցության մեխանիզմների ստեղծմանը.</w:t>
            </w:r>
          </w:p>
          <w:p w:rsidR="006B3BF1" w:rsidRPr="00B958FC" w:rsidRDefault="001122B7" w:rsidP="00821157">
            <w:pPr>
              <w:pStyle w:val="Bodytext310"/>
              <w:shd w:val="clear" w:color="auto" w:fill="auto"/>
              <w:spacing w:after="120" w:line="240" w:lineRule="auto"/>
              <w:ind w:left="515" w:right="62" w:firstLine="611"/>
              <w:jc w:val="both"/>
              <w:rPr>
                <w:rFonts w:ascii="Sylfaen" w:hAnsi="Sylfaen"/>
                <w:sz w:val="24"/>
                <w:szCs w:val="24"/>
              </w:rPr>
            </w:pPr>
            <w:r w:rsidRPr="00B958FC">
              <w:rPr>
                <w:rStyle w:val="Bodytext31TimesNewRoman12pt"/>
                <w:rFonts w:ascii="Sylfaen" w:eastAsia="Arial Narrow" w:hAnsi="Sylfaen"/>
              </w:rPr>
              <w:t>Միությունում տրանսպորտային գործունեությ</w:t>
            </w:r>
            <w:r w:rsidR="00BB6ABC" w:rsidRPr="00B958FC">
              <w:rPr>
                <w:rStyle w:val="Bodytext31TimesNewRoman12pt"/>
                <w:rFonts w:ascii="Sylfaen" w:eastAsia="Arial Narrow" w:hAnsi="Sylfaen"/>
              </w:rPr>
              <w:t>ա</w:t>
            </w:r>
            <w:r w:rsidRPr="00B958FC">
              <w:rPr>
                <w:rStyle w:val="Bodytext31TimesNewRoman12pt"/>
                <w:rFonts w:ascii="Sylfaen" w:eastAsia="Arial Narrow" w:hAnsi="Sylfaen"/>
              </w:rPr>
              <w:t>ն</w:t>
            </w:r>
            <w:r w:rsidR="00BB6ABC" w:rsidRPr="00B958FC">
              <w:rPr>
                <w:rStyle w:val="Bodytext31TimesNewRoman12pt"/>
                <w:rFonts w:ascii="Sylfaen" w:eastAsia="Arial Narrow" w:hAnsi="Sylfaen"/>
              </w:rPr>
              <w:t>ը գիտականորեն աջակցող</w:t>
            </w:r>
            <w:r w:rsidRPr="00B958FC">
              <w:rPr>
                <w:rStyle w:val="Bodytext31TimesNewRoman12pt"/>
                <w:rFonts w:ascii="Sylfaen" w:eastAsia="Arial Narrow" w:hAnsi="Sylfaen"/>
              </w:rPr>
              <w:t xml:space="preserve"> ժամանակակից, մրցունակ կենտրոնների ցանցի ստեղծմանը.</w:t>
            </w:r>
          </w:p>
          <w:p w:rsidR="006B3BF1" w:rsidRPr="00B958FC" w:rsidRDefault="001122B7" w:rsidP="00821157">
            <w:pPr>
              <w:pStyle w:val="Bodytext310"/>
              <w:shd w:val="clear" w:color="auto" w:fill="auto"/>
              <w:spacing w:after="120" w:line="240" w:lineRule="auto"/>
              <w:ind w:left="515" w:right="62" w:firstLine="611"/>
              <w:jc w:val="both"/>
              <w:rPr>
                <w:rStyle w:val="Bodytext31TimesNewRoman12pt"/>
                <w:rFonts w:ascii="Sylfaen" w:eastAsia="Arial Narrow" w:hAnsi="Sylfaen"/>
              </w:rPr>
            </w:pPr>
            <w:r w:rsidRPr="00B958FC">
              <w:rPr>
                <w:rStyle w:val="Bodytext31TimesNewRoman12pt"/>
                <w:rFonts w:ascii="Sylfaen" w:eastAsia="Arial Narrow" w:hAnsi="Sylfaen"/>
              </w:rPr>
              <w:t xml:space="preserve">անդամ պետություններում տրանսպորտային ենթակառուցվածքի օբյեկտների ստեղծման՝ իրագործվող եւ իրագործման համար պլանավորվող նախագծերի հետ արդյունաբերական-նորարարական ենթակառուցվածքի օբյեկտների (արդյունաբերական կլաստերների, արդյունաբերական պարկերի եւ տեխնոպարկերի) զարգացման՝ իրագործման համար պլանավորվող կոոպերացիոն նախագծերի հետ </w:t>
            </w:r>
            <w:r w:rsidR="008E6005" w:rsidRPr="00B958FC">
              <w:rPr>
                <w:rStyle w:val="Bodytext31TimesNewRoman12pt"/>
                <w:rFonts w:ascii="Sylfaen" w:eastAsia="Arial Narrow" w:hAnsi="Sylfaen"/>
              </w:rPr>
              <w:t>համաձայնեցվածության</w:t>
            </w:r>
            <w:r w:rsidR="000E43CC" w:rsidRPr="00B958FC" w:rsidDel="000E43CC">
              <w:rPr>
                <w:rStyle w:val="Bodytext31TimesNewRoman12pt"/>
                <w:rFonts w:ascii="Sylfaen" w:eastAsia="Arial Narrow" w:hAnsi="Sylfaen"/>
              </w:rPr>
              <w:t xml:space="preserve"> </w:t>
            </w:r>
            <w:r w:rsidRPr="00B958FC">
              <w:rPr>
                <w:rStyle w:val="Bodytext31TimesNewRoman12pt"/>
                <w:rFonts w:ascii="Sylfaen" w:eastAsia="Arial Narrow" w:hAnsi="Sylfaen"/>
              </w:rPr>
              <w:t>ապահովմանը.</w:t>
            </w:r>
          </w:p>
          <w:p w:rsidR="00E32F6F" w:rsidRPr="00B958FC" w:rsidRDefault="00E32F6F" w:rsidP="00821157">
            <w:pPr>
              <w:pStyle w:val="Bodytext310"/>
              <w:shd w:val="clear" w:color="auto" w:fill="auto"/>
              <w:spacing w:after="120" w:line="240" w:lineRule="auto"/>
              <w:ind w:left="515" w:right="62" w:firstLine="611"/>
              <w:jc w:val="both"/>
              <w:rPr>
                <w:rStyle w:val="Bodytext31TimesNewRoman12pt"/>
                <w:rFonts w:ascii="Sylfaen" w:eastAsia="Arial Narrow" w:hAnsi="Sylfaen"/>
                <w:sz w:val="2"/>
                <w:szCs w:val="2"/>
              </w:rPr>
            </w:pPr>
          </w:p>
          <w:p w:rsidR="006B3BF1" w:rsidRPr="00B958FC" w:rsidRDefault="001122B7" w:rsidP="00821157">
            <w:pPr>
              <w:pStyle w:val="Bodytext310"/>
              <w:shd w:val="clear" w:color="auto" w:fill="auto"/>
              <w:spacing w:after="120" w:line="240" w:lineRule="auto"/>
              <w:ind w:left="515" w:right="62" w:firstLine="611"/>
              <w:jc w:val="both"/>
              <w:rPr>
                <w:rFonts w:ascii="Sylfaen" w:hAnsi="Sylfaen"/>
                <w:sz w:val="24"/>
                <w:szCs w:val="24"/>
              </w:rPr>
            </w:pPr>
            <w:r w:rsidRPr="00B958FC">
              <w:rPr>
                <w:rStyle w:val="Bodytext31TimesNewRoman12pt"/>
                <w:rFonts w:ascii="Sylfaen" w:eastAsia="Arial Narrow" w:hAnsi="Sylfaen"/>
              </w:rPr>
              <w:lastRenderedPageBreak/>
              <w:t>գիտատեխնիկական համագործակցության</w:t>
            </w:r>
            <w:r w:rsidR="001163E1" w:rsidRPr="00B958FC">
              <w:rPr>
                <w:rStyle w:val="Bodytext31TimesNewRoman12pt"/>
                <w:rFonts w:ascii="Sylfaen" w:eastAsia="Arial Narrow" w:hAnsi="Sylfaen"/>
              </w:rPr>
              <w:t xml:space="preserve"> ընդլայնման</w:t>
            </w:r>
            <w:r w:rsidRPr="00B958FC">
              <w:rPr>
                <w:rStyle w:val="Bodytext31TimesNewRoman12pt"/>
                <w:rFonts w:ascii="Sylfaen" w:eastAsia="Arial Narrow" w:hAnsi="Sylfaen"/>
              </w:rPr>
              <w:t>ը, տեղեկատվության, առաջադեմ փորձի («նոու-հաու») փոխանակմանը՝ տրանսպորտային տեխնոլոգիաների զարգացման նպատակով.</w:t>
            </w:r>
          </w:p>
          <w:p w:rsidR="006B3BF1" w:rsidRPr="00B958FC" w:rsidRDefault="001122B7" w:rsidP="00821157">
            <w:pPr>
              <w:pStyle w:val="Bodytext310"/>
              <w:shd w:val="clear" w:color="auto" w:fill="auto"/>
              <w:spacing w:after="120" w:line="240" w:lineRule="auto"/>
              <w:ind w:left="515" w:right="62" w:firstLine="611"/>
              <w:jc w:val="both"/>
              <w:rPr>
                <w:rFonts w:ascii="Sylfaen" w:hAnsi="Sylfaen"/>
                <w:sz w:val="24"/>
                <w:szCs w:val="24"/>
              </w:rPr>
            </w:pPr>
            <w:r w:rsidRPr="00B958FC">
              <w:rPr>
                <w:rStyle w:val="Bodytext31TimesNewRoman12pt"/>
                <w:rFonts w:ascii="Sylfaen" w:eastAsia="Arial Narrow" w:hAnsi="Sylfaen"/>
              </w:rPr>
              <w:t>գիտական տեղեկատվության փոխանակման կարգի որոշմանը, գիտատեխնիկական տեղեկատվության տվյալների բազայի (էլեկտրոնային գրադարանի) ստեղծմանը</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2019 - 2020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նյութեր</w:t>
            </w:r>
          </w:p>
        </w:tc>
      </w:tr>
      <w:tr w:rsidR="00303731" w:rsidRPr="00B958FC" w:rsidTr="003A2EB1">
        <w:trPr>
          <w:jc w:val="center"/>
        </w:trPr>
        <w:tc>
          <w:tcPr>
            <w:tcW w:w="8944" w:type="dxa"/>
            <w:shd w:val="clear" w:color="auto" w:fill="FFFFFF"/>
            <w:vAlign w:val="center"/>
          </w:tcPr>
          <w:p w:rsidR="006B3BF1" w:rsidRPr="00B958FC" w:rsidRDefault="000F1B6C" w:rsidP="00E32F6F">
            <w:pPr>
              <w:pStyle w:val="Bodytext310"/>
              <w:shd w:val="clear" w:color="auto" w:fill="auto"/>
              <w:tabs>
                <w:tab w:val="left" w:pos="1151"/>
              </w:tabs>
              <w:spacing w:after="120" w:line="240" w:lineRule="auto"/>
              <w:ind w:left="584" w:right="62"/>
              <w:jc w:val="both"/>
              <w:rPr>
                <w:rFonts w:ascii="Sylfaen" w:hAnsi="Sylfaen"/>
                <w:sz w:val="24"/>
                <w:szCs w:val="24"/>
              </w:rPr>
            </w:pPr>
            <w:r w:rsidRPr="00B958FC">
              <w:rPr>
                <w:rStyle w:val="Bodytext31TimesNewRoman12pt"/>
                <w:rFonts w:ascii="Sylfaen" w:eastAsia="Arial Narrow" w:hAnsi="Sylfaen"/>
              </w:rPr>
              <w:lastRenderedPageBreak/>
              <w:t>գ)</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տրանսպորտային տեխնոլոգիաներին նվիրված ամենամյա միջազգային գիտագործնական ցուցահանդեսի կազմակերպում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անցկացում</w:t>
            </w:r>
          </w:p>
        </w:tc>
        <w:tc>
          <w:tcPr>
            <w:tcW w:w="2425" w:type="dxa"/>
            <w:gridSpan w:val="5"/>
            <w:shd w:val="clear" w:color="auto" w:fill="FFFFFF"/>
          </w:tcPr>
          <w:p w:rsidR="006B3BF1" w:rsidRPr="00B958FC" w:rsidRDefault="00955812"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 xml:space="preserve">ամեն </w:t>
            </w:r>
            <w:r w:rsidR="001122B7" w:rsidRPr="00B958FC">
              <w:rPr>
                <w:rStyle w:val="Bodytext31TimesNewRoman12pt"/>
                <w:rFonts w:ascii="Sylfaen" w:eastAsia="Arial Narrow" w:hAnsi="Sylfaen"/>
              </w:rPr>
              <w:t>տարի</w:t>
            </w:r>
            <w:r w:rsidRPr="00B958FC">
              <w:rPr>
                <w:rStyle w:val="Bodytext31TimesNewRoman12pt"/>
                <w:rFonts w:ascii="Sylfaen" w:eastAsia="Arial Narrow" w:hAnsi="Sylfaen"/>
              </w:rPr>
              <w:t>՝</w:t>
            </w:r>
            <w:r w:rsidR="001122B7" w:rsidRPr="00B958FC">
              <w:rPr>
                <w:rStyle w:val="Bodytext31TimesNewRoman12pt"/>
                <w:rFonts w:ascii="Sylfaen" w:eastAsia="Arial Narrow" w:hAnsi="Sylfaen"/>
              </w:rPr>
              <w:t xml:space="preserve"> 2019 թվականից</w:t>
            </w:r>
            <w:r w:rsidR="007368BB" w:rsidRPr="00B958FC">
              <w:rPr>
                <w:rStyle w:val="Bodytext31TimesNewRoman12pt"/>
                <w:rFonts w:ascii="Sylfaen" w:eastAsia="Arial Narrow" w:hAnsi="Sylfaen"/>
              </w:rPr>
              <w:t xml:space="preserve"> սկսած</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լիազորված մարմինների</w:t>
            </w:r>
            <w:r w:rsidRPr="00B958FC">
              <w:rPr>
                <w:rFonts w:ascii="Sylfaen" w:hAnsi="Sylfaen"/>
              </w:rPr>
              <w:t xml:space="preserve"> </w:t>
            </w:r>
            <w:r w:rsidRPr="00B958FC">
              <w:rPr>
                <w:rStyle w:val="Bodytext31TimesNewRoman12pt"/>
                <w:rFonts w:ascii="Sylfaen" w:eastAsia="Arial Narrow" w:hAnsi="Sylfaen"/>
              </w:rPr>
              <w:t>որոշում</w:t>
            </w:r>
          </w:p>
        </w:tc>
      </w:tr>
      <w:tr w:rsidR="006B3BF1" w:rsidRPr="00B958FC" w:rsidTr="003A2EB1">
        <w:trPr>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 xml:space="preserve">II. Ավտոմոբիլային տրանսպորտի ոլորտում անդամ պետությունների համակարգված (համաձայնեցված) </w:t>
            </w:r>
            <w:r w:rsidR="00E32F6F" w:rsidRPr="00B958FC">
              <w:rPr>
                <w:rStyle w:val="Bodytext31TimesNewRoman12pt"/>
                <w:rFonts w:ascii="Sylfaen" w:eastAsia="Arial Narrow" w:hAnsi="Sylfaen"/>
              </w:rPr>
              <w:br/>
            </w:r>
            <w:r w:rsidRPr="00B958FC">
              <w:rPr>
                <w:rStyle w:val="Bodytext31TimesNewRoman12pt"/>
                <w:rFonts w:ascii="Sylfaen" w:eastAsia="Arial Narrow" w:hAnsi="Sylfaen"/>
              </w:rPr>
              <w:t>տրանսպորտային քաղաքականության իրա</w:t>
            </w:r>
            <w:r w:rsidR="005005EA" w:rsidRPr="00B958FC">
              <w:rPr>
                <w:rStyle w:val="Bodytext31TimesNewRoman12pt"/>
                <w:rFonts w:ascii="Sylfaen" w:eastAsia="Arial Narrow" w:hAnsi="Sylfaen"/>
              </w:rPr>
              <w:t>գործմանն</w:t>
            </w:r>
            <w:r w:rsidRPr="00B958FC">
              <w:rPr>
                <w:rStyle w:val="Bodytext31TimesNewRoman12pt"/>
                <w:rFonts w:ascii="Sylfaen" w:eastAsia="Arial Narrow" w:hAnsi="Sylfaen"/>
              </w:rPr>
              <w:t xml:space="preserve"> ուղղված միջոցառումներ</w:t>
            </w:r>
          </w:p>
        </w:tc>
      </w:tr>
      <w:tr w:rsidR="006B3BF1" w:rsidRPr="00B958FC" w:rsidTr="003A2EB1">
        <w:trPr>
          <w:jc w:val="center"/>
        </w:trPr>
        <w:tc>
          <w:tcPr>
            <w:tcW w:w="16472" w:type="dxa"/>
            <w:gridSpan w:val="8"/>
            <w:shd w:val="clear" w:color="auto" w:fill="FFFFFF"/>
          </w:tcPr>
          <w:p w:rsidR="003E11C2"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1. Ինտելեկտուալ տրանսպորտային համակարգերի զարգացում</w:t>
            </w:r>
          </w:p>
        </w:tc>
      </w:tr>
      <w:tr w:rsidR="00303731" w:rsidRPr="00B958FC" w:rsidTr="003A2EB1">
        <w:trPr>
          <w:jc w:val="center"/>
        </w:trPr>
        <w:tc>
          <w:tcPr>
            <w:tcW w:w="8944" w:type="dxa"/>
            <w:shd w:val="clear" w:color="auto" w:fill="FFFFFF"/>
            <w:vAlign w:val="center"/>
          </w:tcPr>
          <w:p w:rsidR="006B3BF1" w:rsidRPr="00B958FC" w:rsidRDefault="001122B7" w:rsidP="00E32F6F">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t>2</w:t>
            </w:r>
            <w:r w:rsidR="00645E1A" w:rsidRPr="00B958FC">
              <w:rPr>
                <w:rStyle w:val="Bodytext31TimesNewRoman12pt"/>
                <w:rFonts w:ascii="Sylfaen" w:eastAsia="Arial Narrow" w:hAnsi="Sylfaen"/>
              </w:rPr>
              <w:t>1.</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Անդամ պետություններում գոյություն ունեցող</w:t>
            </w:r>
            <w:r w:rsidR="001C7E9F" w:rsidRPr="00B958FC">
              <w:rPr>
                <w:rStyle w:val="Bodytext31TimesNewRoman12pt"/>
                <w:rFonts w:ascii="Sylfaen" w:eastAsia="Arial Narrow" w:hAnsi="Sylfaen"/>
              </w:rPr>
              <w:t xml:space="preserve"> այնպիսի</w:t>
            </w:r>
            <w:r w:rsidRPr="00B958FC">
              <w:rPr>
                <w:rStyle w:val="Bodytext31TimesNewRoman12pt"/>
                <w:rFonts w:ascii="Sylfaen" w:eastAsia="Arial Narrow" w:hAnsi="Sylfaen"/>
              </w:rPr>
              <w:t xml:space="preserve"> </w:t>
            </w:r>
            <w:r w:rsidR="001C7E9F" w:rsidRPr="00B958FC">
              <w:rPr>
                <w:rStyle w:val="Bodytext31TimesNewRoman12pt"/>
                <w:rFonts w:ascii="Sylfaen" w:eastAsia="Arial Narrow" w:hAnsi="Sylfaen"/>
              </w:rPr>
              <w:t xml:space="preserve">ինտելեկտուալ տրանսպորտային համակարգերի վերլուծության անցկացում, որոնք օգտագործվում են </w:t>
            </w:r>
            <w:r w:rsidRPr="00B958FC">
              <w:rPr>
                <w:rStyle w:val="Bodytext31TimesNewRoman12pt"/>
                <w:rFonts w:ascii="Sylfaen" w:eastAsia="Arial Narrow" w:hAnsi="Sylfaen"/>
              </w:rPr>
              <w:t xml:space="preserve">ավտոմոբիլային տրանսպորտի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ճանապարհային տնտեսության ոլորտում </w:t>
            </w: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2018 - 2019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303731" w:rsidRPr="00B958FC" w:rsidTr="003A2EB1">
        <w:trPr>
          <w:jc w:val="center"/>
        </w:trPr>
        <w:tc>
          <w:tcPr>
            <w:tcW w:w="8944" w:type="dxa"/>
            <w:shd w:val="clear" w:color="auto" w:fill="FFFFFF"/>
            <w:vAlign w:val="bottom"/>
          </w:tcPr>
          <w:p w:rsidR="006B3BF1" w:rsidRPr="00B958FC" w:rsidRDefault="001122B7" w:rsidP="00E32F6F">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r w:rsidRPr="00B958FC">
              <w:rPr>
                <w:rStyle w:val="Bodytext31TimesNewRoman12pt"/>
                <w:rFonts w:ascii="Sylfaen" w:eastAsia="Arial Narrow" w:hAnsi="Sylfaen"/>
              </w:rPr>
              <w:t>2</w:t>
            </w:r>
            <w:r w:rsidR="00645E1A" w:rsidRPr="00B958FC">
              <w:rPr>
                <w:rStyle w:val="Bodytext31TimesNewRoman12pt"/>
                <w:rFonts w:ascii="Sylfaen" w:eastAsia="Arial Narrow" w:hAnsi="Sylfaen"/>
              </w:rPr>
              <w:t>2.</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Ազգային ինտելեկտուալ տրանսպորտային համակարգերի փոխգործակցության </w:t>
            </w:r>
            <w:r w:rsidR="0080547A" w:rsidRPr="00B958FC">
              <w:rPr>
                <w:rStyle w:val="Bodytext31TimesNewRoman12pt"/>
                <w:rFonts w:ascii="Sylfaen" w:eastAsia="Arial Narrow" w:hAnsi="Sylfaen"/>
              </w:rPr>
              <w:t>մասով համաձայնեցված մոտեցումների մասին հանձնարարականի մշակում եւ ընդունում</w:t>
            </w:r>
            <w:r w:rsidRPr="00B958FC">
              <w:rPr>
                <w:rStyle w:val="Bodytext31TimesNewRoman12pt"/>
                <w:rFonts w:ascii="Sylfaen" w:eastAsia="Arial Narrow" w:hAnsi="Sylfaen"/>
              </w:rPr>
              <w:t>, այդ թվում</w:t>
            </w:r>
            <w:r w:rsidR="0080547A" w:rsidRPr="00B958FC">
              <w:rPr>
                <w:rStyle w:val="Bodytext31TimesNewRoman12pt"/>
                <w:rFonts w:ascii="Sylfaen" w:eastAsia="Arial Narrow" w:hAnsi="Sylfaen"/>
              </w:rPr>
              <w:t>՝</w:t>
            </w:r>
            <w:r w:rsidRPr="00B958FC">
              <w:rPr>
                <w:rStyle w:val="Bodytext31TimesNewRoman12pt"/>
                <w:rFonts w:ascii="Sylfaen" w:eastAsia="Arial Narrow" w:hAnsi="Sylfaen"/>
              </w:rPr>
              <w:t xml:space="preserve"> տրանսպորտային (ավտոմոբիլային) հսկողության կատարելագործման նպատակով </w:t>
            </w:r>
          </w:p>
          <w:p w:rsidR="00E32F6F" w:rsidRPr="00B958FC" w:rsidRDefault="00E32F6F" w:rsidP="00E32F6F">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p>
          <w:p w:rsidR="00E32F6F" w:rsidRPr="00B958FC" w:rsidRDefault="00E32F6F" w:rsidP="00E32F6F">
            <w:pPr>
              <w:pStyle w:val="Bodytext310"/>
              <w:shd w:val="clear" w:color="auto" w:fill="auto"/>
              <w:tabs>
                <w:tab w:val="left" w:pos="551"/>
              </w:tabs>
              <w:spacing w:after="120" w:line="240" w:lineRule="auto"/>
              <w:ind w:left="68" w:right="62"/>
              <w:jc w:val="both"/>
              <w:rPr>
                <w:rStyle w:val="Bodytext31TimesNewRoman12pt"/>
                <w:rFonts w:ascii="Sylfaen" w:eastAsia="Arial Narrow" w:hAnsi="Sylfaen"/>
              </w:rPr>
            </w:pPr>
          </w:p>
        </w:tc>
        <w:tc>
          <w:tcPr>
            <w:tcW w:w="2425" w:type="dxa"/>
            <w:gridSpan w:val="5"/>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2. Ուղեւորային փոխադրումների զարգացում</w:t>
            </w:r>
          </w:p>
        </w:tc>
      </w:tr>
      <w:tr w:rsidR="0030373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2</w:t>
            </w:r>
            <w:r w:rsidR="007E6BEB" w:rsidRPr="00B958FC">
              <w:rPr>
                <w:rStyle w:val="Bodytext31TimesNewRoman12pt"/>
                <w:rFonts w:ascii="Sylfaen" w:eastAsia="Arial Narrow" w:hAnsi="Sylfaen"/>
              </w:rPr>
              <w:t>3.</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Անդամ պետություններում ուղեւորային փոխադրումների շուկայի ներկա վիճակի վերլուծության անցկացում</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2018 - 2019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30373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2</w:t>
            </w:r>
            <w:r w:rsidR="007E6BEB" w:rsidRPr="00B958FC">
              <w:rPr>
                <w:rStyle w:val="Bodytext31TimesNewRoman12pt"/>
                <w:rFonts w:ascii="Sylfaen" w:eastAsia="Arial Narrow" w:hAnsi="Sylfaen"/>
              </w:rPr>
              <w:t>4.</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Ուղ</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որային փոխադրումների կազմակերպմանն ու տեղեկատվական ապահովմանը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դրանց հսկողությանն առնչվող համաձայնեցված մոտեցումների մասին հանձնարարականի մշակում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ընդունում</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3. Ավտոմոբիլային ճանապարհների ենթակառուցվածքի զարգացում եւ պահպանվածության ապահովում</w:t>
            </w:r>
          </w:p>
        </w:tc>
      </w:tr>
      <w:tr w:rsidR="0030373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2</w:t>
            </w:r>
            <w:r w:rsidR="007E6BEB" w:rsidRPr="00B958FC">
              <w:rPr>
                <w:rStyle w:val="Bodytext31TimesNewRoman12pt"/>
                <w:rFonts w:ascii="Sylfaen" w:eastAsia="Arial Narrow" w:hAnsi="Sylfaen"/>
              </w:rPr>
              <w:t>5.</w:t>
            </w:r>
            <w:r w:rsidR="007E6BEB" w:rsidRPr="00B958FC">
              <w:rPr>
                <w:rStyle w:val="Bodytext31TimesNewRoman12pt"/>
                <w:rFonts w:ascii="Sylfaen" w:eastAsia="Arial Narrow" w:hAnsi="Sylfaen"/>
              </w:rPr>
              <w:tab/>
            </w:r>
            <w:r w:rsidR="000C362B" w:rsidRPr="00B958FC">
              <w:rPr>
                <w:rStyle w:val="Bodytext31TimesNewRoman12pt"/>
                <w:rFonts w:ascii="Sylfaen" w:eastAsia="Arial Narrow" w:hAnsi="Sylfaen"/>
              </w:rPr>
              <w:t>Տվյալ ոլորտում պահանջների կատարելագործման նպատակով անդամ պետությունների՝ ճ</w:t>
            </w:r>
            <w:r w:rsidRPr="00B958FC">
              <w:rPr>
                <w:rStyle w:val="Bodytext31TimesNewRoman12pt"/>
                <w:rFonts w:ascii="Sylfaen" w:eastAsia="Arial Narrow" w:hAnsi="Sylfaen"/>
              </w:rPr>
              <w:t>անապարհային երթ</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եկության անվտանգության ապահովման հարցեր</w:t>
            </w:r>
            <w:r w:rsidR="00CA5ACC" w:rsidRPr="00B958FC">
              <w:rPr>
                <w:rStyle w:val="Bodytext31TimesNewRoman12pt"/>
                <w:rFonts w:ascii="Sylfaen" w:eastAsia="Arial Narrow" w:hAnsi="Sylfaen"/>
              </w:rPr>
              <w:t>ին առնչվող</w:t>
            </w:r>
            <w:r w:rsidR="000C362B" w:rsidRPr="00B958FC">
              <w:rPr>
                <w:rStyle w:val="Bodytext31TimesNewRoman12pt"/>
                <w:rFonts w:ascii="Sylfaen" w:eastAsia="Arial Narrow" w:hAnsi="Sylfaen"/>
              </w:rPr>
              <w:t xml:space="preserve"> </w:t>
            </w:r>
            <w:r w:rsidRPr="00B958FC">
              <w:rPr>
                <w:rStyle w:val="Bodytext31TimesNewRoman12pt"/>
                <w:rFonts w:ascii="Sylfaen" w:eastAsia="Arial Narrow" w:hAnsi="Sylfaen"/>
              </w:rPr>
              <w:t>նորմատիվ իրավական ակտերի համեմատական վերլուծության անցկացում</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w:t>
            </w:r>
            <w:r w:rsidRPr="00B958FC">
              <w:rPr>
                <w:rFonts w:ascii="Sylfaen" w:hAnsi="Sylfaen"/>
              </w:rPr>
              <w:t xml:space="preserve"> </w:t>
            </w:r>
            <w:r w:rsidRPr="00B958FC">
              <w:rPr>
                <w:rStyle w:val="Bodytext31TimesNewRoman12pt"/>
                <w:rFonts w:ascii="Sylfaen" w:eastAsia="Arial Narrow" w:hAnsi="Sylfaen"/>
              </w:rPr>
              <w:t>պետությունների</w:t>
            </w:r>
            <w:r w:rsidRPr="00B958FC">
              <w:rPr>
                <w:rFonts w:ascii="Sylfaen" w:hAnsi="Sylfaen"/>
              </w:rPr>
              <w:t xml:space="preserve"> </w:t>
            </w:r>
            <w:r w:rsidRPr="00B958FC">
              <w:rPr>
                <w:rStyle w:val="Bodytext31TimesNewRoman12pt"/>
                <w:rFonts w:ascii="Sylfaen" w:eastAsia="Arial Narrow" w:hAnsi="Sylfaen"/>
              </w:rPr>
              <w:t>տեղեկատվությունը,</w:t>
            </w:r>
            <w:r w:rsidRPr="00B958FC">
              <w:rPr>
                <w:rFonts w:ascii="Sylfaen" w:hAnsi="Sylfaen"/>
              </w:rPr>
              <w:t xml:space="preserve"> </w:t>
            </w:r>
            <w:r w:rsidRPr="00B958FC">
              <w:rPr>
                <w:rStyle w:val="Bodytext31TimesNewRoman12pt"/>
                <w:rFonts w:ascii="Sylfaen" w:eastAsia="Arial Narrow" w:hAnsi="Sylfaen"/>
              </w:rPr>
              <w:t>վերլուծական զեկույց</w:t>
            </w:r>
          </w:p>
        </w:tc>
      </w:tr>
      <w:tr w:rsidR="0030373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2</w:t>
            </w:r>
            <w:r w:rsidR="00745DD9" w:rsidRPr="00B958FC">
              <w:rPr>
                <w:rStyle w:val="Bodytext31TimesNewRoman12pt"/>
                <w:rFonts w:ascii="Sylfaen" w:eastAsia="Arial Narrow" w:hAnsi="Sylfaen"/>
              </w:rPr>
              <w:t>6.</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Եվրասիական տրանսպորտային միջանցքների ցանկում ավտոմոբիլային ճանապարհներն ու երթուղիները ներառելու վերաբերյալ առաջարկությունների պատրաստում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w:t>
            </w:r>
            <w:r w:rsidR="00853685" w:rsidRPr="00B958FC">
              <w:rPr>
                <w:rStyle w:val="Bodytext31TimesNewRoman12pt"/>
                <w:rFonts w:ascii="Sylfaen" w:eastAsia="Arial Narrow" w:hAnsi="Sylfaen"/>
              </w:rPr>
              <w:t xml:space="preserve">ներկայացում </w:t>
            </w:r>
            <w:r w:rsidRPr="00B958FC">
              <w:rPr>
                <w:rStyle w:val="Bodytext31TimesNewRoman12pt"/>
                <w:rFonts w:ascii="Sylfaen" w:eastAsia="Arial Narrow" w:hAnsi="Sylfaen"/>
              </w:rPr>
              <w:t>Հանձնաժողով</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պետությունների</w:t>
            </w:r>
            <w:r w:rsidRPr="00B958FC">
              <w:rPr>
                <w:rFonts w:ascii="Sylfaen" w:hAnsi="Sylfaen"/>
              </w:rPr>
              <w:t xml:space="preserve"> </w:t>
            </w:r>
            <w:r w:rsidRPr="00B958FC">
              <w:rPr>
                <w:rStyle w:val="Bodytext31TimesNewRoman12pt"/>
                <w:rFonts w:ascii="Sylfaen" w:eastAsia="Arial Narrow" w:hAnsi="Sylfaen"/>
              </w:rPr>
              <w:t>առաջարկություններ</w:t>
            </w:r>
          </w:p>
        </w:tc>
      </w:tr>
      <w:tr w:rsidR="0030373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2</w:t>
            </w:r>
            <w:r w:rsidR="00745DD9" w:rsidRPr="00B958FC">
              <w:rPr>
                <w:rStyle w:val="Bodytext31TimesNewRoman12pt"/>
                <w:rFonts w:ascii="Sylfaen" w:eastAsia="Arial Narrow" w:hAnsi="Sylfaen"/>
              </w:rPr>
              <w:t>7.</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Եվրասիական տրանսպորտային միջանցքների ցանկում ներառ</w:t>
            </w:r>
            <w:r w:rsidR="003C4A4E" w:rsidRPr="00B958FC">
              <w:rPr>
                <w:rStyle w:val="Bodytext31TimesNewRoman12pt"/>
                <w:rFonts w:ascii="Sylfaen" w:eastAsia="Arial Narrow" w:hAnsi="Sylfaen"/>
              </w:rPr>
              <w:t>ման համար</w:t>
            </w:r>
            <w:r w:rsidRPr="00B958FC">
              <w:rPr>
                <w:rStyle w:val="Bodytext31TimesNewRoman12pt"/>
                <w:rFonts w:ascii="Sylfaen" w:eastAsia="Arial Narrow" w:hAnsi="Sylfaen"/>
              </w:rPr>
              <w:t xml:space="preserve"> պլանավորվող՝ ավտոմոբիլային ճանապարհներին ներկայացվող համաձայնեցված պահանջների մասին հանձնարարականի պատրաստում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ընդունում</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30373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2</w:t>
            </w:r>
            <w:r w:rsidR="00745DD9" w:rsidRPr="00B958FC">
              <w:rPr>
                <w:rStyle w:val="Bodytext31TimesNewRoman12pt"/>
                <w:rFonts w:ascii="Sylfaen" w:eastAsia="Arial Narrow" w:hAnsi="Sylfaen"/>
              </w:rPr>
              <w:t>8.</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Եվրասիական տրանսպորտային միջանցքների ցանկում ներառ</w:t>
            </w:r>
            <w:r w:rsidR="00687746" w:rsidRPr="00B958FC">
              <w:rPr>
                <w:rStyle w:val="Bodytext31TimesNewRoman12pt"/>
                <w:rFonts w:ascii="Sylfaen" w:eastAsia="Arial Narrow" w:hAnsi="Sylfaen"/>
              </w:rPr>
              <w:t>ման համար</w:t>
            </w:r>
            <w:r w:rsidRPr="00B958FC">
              <w:rPr>
                <w:rStyle w:val="Bodytext31TimesNewRoman12pt"/>
                <w:rFonts w:ascii="Sylfaen" w:eastAsia="Arial Narrow" w:hAnsi="Sylfaen"/>
              </w:rPr>
              <w:t xml:space="preserve"> պլանավորվող՝ անդամ պետությունների ավտոմոբիլային ճանապարհների շահագործման բնութագրերի վերլուծության անցկացում</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30373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lastRenderedPageBreak/>
              <w:t>2</w:t>
            </w:r>
            <w:r w:rsidR="00745DD9" w:rsidRPr="00B958FC">
              <w:rPr>
                <w:rStyle w:val="Bodytext31TimesNewRoman12pt"/>
                <w:rFonts w:ascii="Sylfaen" w:eastAsia="Arial Narrow" w:hAnsi="Sylfaen"/>
              </w:rPr>
              <w:t>9.</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Եվրասիական տրանսպորտային միջանցքների ցանկում ներառ</w:t>
            </w:r>
            <w:r w:rsidR="009102FB" w:rsidRPr="00B958FC">
              <w:rPr>
                <w:rStyle w:val="Bodytext31TimesNewRoman12pt"/>
                <w:rFonts w:ascii="Sylfaen" w:eastAsia="Arial Narrow" w:hAnsi="Sylfaen"/>
              </w:rPr>
              <w:t>ման համար</w:t>
            </w:r>
            <w:r w:rsidRPr="00B958FC">
              <w:rPr>
                <w:rStyle w:val="Bodytext31TimesNewRoman12pt"/>
                <w:rFonts w:ascii="Sylfaen" w:eastAsia="Arial Narrow" w:hAnsi="Sylfaen"/>
              </w:rPr>
              <w:t xml:space="preserve"> պլանավորվող՝ ավտոմոբիլային ճանապարհների ու երթուղիների ցանկի </w:t>
            </w:r>
            <w:r w:rsidR="009102FB" w:rsidRPr="00B958FC">
              <w:rPr>
                <w:rStyle w:val="Bodytext31TimesNewRoman12pt"/>
                <w:rFonts w:ascii="Sylfaen" w:eastAsia="Arial Narrow" w:hAnsi="Sylfaen"/>
              </w:rPr>
              <w:t xml:space="preserve">սահմանում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համաձայնեցում՝ այդ</w:t>
            </w:r>
            <w:r w:rsidR="009102FB" w:rsidRPr="00B958FC">
              <w:rPr>
                <w:rStyle w:val="Bodytext31TimesNewRoman12pt"/>
                <w:rFonts w:ascii="Sylfaen" w:eastAsia="Arial Narrow" w:hAnsi="Sylfaen"/>
              </w:rPr>
              <w:t>պիսի</w:t>
            </w:r>
            <w:r w:rsidRPr="00B958FC">
              <w:rPr>
                <w:rStyle w:val="Bodytext31TimesNewRoman12pt"/>
                <w:rFonts w:ascii="Sylfaen" w:eastAsia="Arial Narrow" w:hAnsi="Sylfaen"/>
              </w:rPr>
              <w:t xml:space="preserve"> ավտոմոբիլային ճանապարհներին ու երթուղիներին ներկայացվող համաձայնեցված պահանջների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դրանց շահագործման բնութագրերի վերլուծության հիման վրա</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2020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լիազորված մարմինների համատեղ որոշում</w:t>
            </w:r>
          </w:p>
        </w:tc>
      </w:tr>
      <w:tr w:rsidR="0030373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3</w:t>
            </w:r>
            <w:r w:rsidR="00745DD9" w:rsidRPr="00B958FC">
              <w:rPr>
                <w:rStyle w:val="Bodytext31TimesNewRoman12pt"/>
                <w:rFonts w:ascii="Sylfaen" w:eastAsia="Arial Narrow" w:hAnsi="Sylfaen"/>
              </w:rPr>
              <w:t>0.</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Անդամ պետությունների տարածք (այդ թվում</w:t>
            </w:r>
            <w:r w:rsidR="009B1B9E" w:rsidRPr="00B958FC">
              <w:rPr>
                <w:rStyle w:val="Bodytext31TimesNewRoman12pt"/>
                <w:rFonts w:ascii="Sylfaen" w:eastAsia="Arial Narrow" w:hAnsi="Sylfaen"/>
              </w:rPr>
              <w:t>՝</w:t>
            </w:r>
            <w:r w:rsidRPr="00B958FC">
              <w:rPr>
                <w:rStyle w:val="Bodytext31TimesNewRoman12pt"/>
                <w:rFonts w:ascii="Sylfaen" w:eastAsia="Arial Narrow" w:hAnsi="Sylfaen"/>
              </w:rPr>
              <w:t xml:space="preserve"> եվրասիական տրանսպորտային միջանցքներով) ավտոտրանսպորտային միջոցների մուտքի (տարածքից ելքի) հսկողության մեխանիզմի կատարելագործում՝ քաշային եւ եզրաչափային </w:t>
            </w:r>
            <w:r w:rsidR="006B5027" w:rsidRPr="00B958FC">
              <w:rPr>
                <w:rStyle w:val="Bodytext31TimesNewRoman12pt"/>
                <w:rFonts w:ascii="Sylfaen" w:eastAsia="Arial Narrow" w:hAnsi="Sylfaen"/>
              </w:rPr>
              <w:t xml:space="preserve">թույլատրելի </w:t>
            </w:r>
            <w:r w:rsidRPr="00B958FC">
              <w:rPr>
                <w:rStyle w:val="Bodytext31TimesNewRoman12pt"/>
                <w:rFonts w:ascii="Sylfaen" w:eastAsia="Arial Narrow" w:hAnsi="Sylfaen"/>
              </w:rPr>
              <w:t xml:space="preserve">պարամետրերի մասով։ Անդամ պետությունների ավտոմոբիլային ճանապարհներով խոշորաեզրաչափ եւ (կամ) ծանրաքաշ ավտոտրանսպորտային միջոցների տեղափոխման հսկողության համաձայնեցված մեխանիզմի մշակում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ներդրում, ներառյալ` իրավախախտում կատարած անձի հայտնաբերման, ավտոմոբիլային ճանապարհներին վնաս պատճառելու մասով իրավասու մարմինների ուժի մեջ մտած </w:t>
            </w:r>
            <w:r w:rsidR="006B5027" w:rsidRPr="00B958FC">
              <w:rPr>
                <w:rStyle w:val="Bodytext31TimesNewRoman12pt"/>
                <w:rFonts w:ascii="Sylfaen" w:eastAsia="Arial Narrow" w:hAnsi="Sylfaen"/>
              </w:rPr>
              <w:t xml:space="preserve">որոշումների համաձայն </w:t>
            </w:r>
            <w:r w:rsidRPr="00B958FC">
              <w:rPr>
                <w:rStyle w:val="Bodytext31TimesNewRoman12pt"/>
                <w:rFonts w:ascii="Sylfaen" w:eastAsia="Arial Narrow" w:hAnsi="Sylfaen"/>
              </w:rPr>
              <w:t>տուգանքների գանձման հարցերի ուսումնասիրությունը</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2019 - 2021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միջազգային</w:t>
            </w:r>
            <w:r w:rsidRPr="00B958FC">
              <w:rPr>
                <w:rFonts w:ascii="Sylfaen" w:hAnsi="Sylfaen"/>
              </w:rPr>
              <w:t xml:space="preserve"> </w:t>
            </w:r>
            <w:r w:rsidRPr="00B958FC">
              <w:rPr>
                <w:rStyle w:val="Bodytext31TimesNewRoman12pt"/>
                <w:rFonts w:ascii="Sylfaen" w:eastAsia="Arial Narrow" w:hAnsi="Sylfaen"/>
              </w:rPr>
              <w:t>պայմանագիր</w:t>
            </w:r>
          </w:p>
        </w:tc>
      </w:tr>
      <w:tr w:rsidR="0030373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3</w:t>
            </w:r>
            <w:r w:rsidR="00645E1A" w:rsidRPr="00B958FC">
              <w:rPr>
                <w:rStyle w:val="Bodytext31TimesNewRoman12pt"/>
                <w:rFonts w:ascii="Sylfaen" w:eastAsia="Arial Narrow" w:hAnsi="Sylfaen"/>
              </w:rPr>
              <w:t>1.</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Եվրասիական տրանսպորտային միջանցքների ցանկում ներառված ճանապարհներով երթ</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եկության </w:t>
            </w:r>
            <w:r w:rsidR="008249DF" w:rsidRPr="00B958FC">
              <w:rPr>
                <w:rStyle w:val="Bodytext31TimesNewRoman12pt"/>
                <w:rFonts w:ascii="Sylfaen" w:eastAsia="Arial Narrow" w:hAnsi="Sylfaen"/>
              </w:rPr>
              <w:t xml:space="preserve">դեպքում </w:t>
            </w:r>
            <w:r w:rsidRPr="00B958FC">
              <w:rPr>
                <w:rStyle w:val="Bodytext31TimesNewRoman12pt"/>
                <w:rFonts w:ascii="Sylfaen" w:eastAsia="Arial Narrow" w:hAnsi="Sylfaen"/>
              </w:rPr>
              <w:t xml:space="preserve">տրանսպորտային միջոցների թույլատրելի զանգվածների, սռնու բեռնվածությունների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եզրաչափերի մասին Միության շրջանակներում միջազգային պայմանագրի մշակում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ստորագրում</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2020-2021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միջազգային պայմանագիր</w:t>
            </w:r>
          </w:p>
        </w:tc>
      </w:tr>
      <w:tr w:rsidR="006B3BF1" w:rsidRPr="00B958FC" w:rsidTr="003A2EB1">
        <w:trPr>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 xml:space="preserve">4. Ավտոտրանսպորտային ծառայությունների որակի եւ անդամ պետությունների տարանցիկ </w:t>
            </w:r>
            <w:r w:rsidR="002C1B39" w:rsidRPr="00B958FC">
              <w:rPr>
                <w:rStyle w:val="Bodytext31TimesNewRoman12pt"/>
                <w:rFonts w:ascii="Sylfaen" w:eastAsia="Arial Narrow" w:hAnsi="Sylfaen"/>
              </w:rPr>
              <w:br/>
            </w:r>
            <w:r w:rsidRPr="00B958FC">
              <w:rPr>
                <w:rStyle w:val="Bodytext31TimesNewRoman12pt"/>
                <w:rFonts w:ascii="Sylfaen" w:eastAsia="Arial Narrow" w:hAnsi="Sylfaen"/>
              </w:rPr>
              <w:t>ներուժի օգտագործման արդյունավետության բարձրացում</w:t>
            </w:r>
          </w:p>
        </w:tc>
      </w:tr>
      <w:tr w:rsidR="0030373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Fonts w:ascii="Sylfaen" w:hAnsi="Sylfaen"/>
                <w:sz w:val="24"/>
                <w:szCs w:val="24"/>
              </w:rPr>
            </w:pPr>
            <w:r w:rsidRPr="00B958FC">
              <w:rPr>
                <w:rStyle w:val="Bodytext31TimesNewRoman12pt"/>
                <w:rFonts w:ascii="Sylfaen" w:eastAsia="Arial Narrow" w:hAnsi="Sylfaen"/>
              </w:rPr>
              <w:t>3</w:t>
            </w:r>
            <w:r w:rsidR="00645E1A" w:rsidRPr="00B958FC">
              <w:rPr>
                <w:rStyle w:val="Bodytext31TimesNewRoman12pt"/>
                <w:rFonts w:ascii="Sylfaen" w:eastAsia="Arial Narrow" w:hAnsi="Sylfaen"/>
              </w:rPr>
              <w:t>2.</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Անդամ պետությունների միջ</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ավտոմոբիլային տրանսպորտով փոխադրումների շուկայի զարգացման վրա ազդող խոչընդոտների (արգելքների, </w:t>
            </w:r>
            <w:r w:rsidRPr="00B958FC">
              <w:rPr>
                <w:rStyle w:val="Bodytext31TimesNewRoman12pt"/>
                <w:rFonts w:ascii="Sylfaen" w:eastAsia="Arial Narrow" w:hAnsi="Sylfaen"/>
              </w:rPr>
              <w:lastRenderedPageBreak/>
              <w:t>առգրավումների ու սահմանափակումների) հայտնաբերում՝ դրանց հետագա վերացման նպատակով</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մշտական հիմունքներով</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spacing w:after="120"/>
              <w:ind w:left="68" w:right="62"/>
              <w:jc w:val="center"/>
              <w:rPr>
                <w:rFonts w:ascii="Sylfaen" w:hAnsi="Sylfaen"/>
              </w:rPr>
            </w:pPr>
            <w:r w:rsidRPr="00B958FC">
              <w:rPr>
                <w:rStyle w:val="Bodytext31TimesNewRoman12pt"/>
                <w:rFonts w:ascii="Sylfaen" w:eastAsia="Segoe UI" w:hAnsi="Sylfaen"/>
              </w:rPr>
              <w:t xml:space="preserve">Եվրասիական տնտեսական </w:t>
            </w:r>
            <w:r w:rsidRPr="00B958FC">
              <w:rPr>
                <w:rStyle w:val="Bodytext31TimesNewRoman12pt"/>
                <w:rFonts w:ascii="Sylfaen" w:eastAsia="Segoe UI" w:hAnsi="Sylfaen"/>
              </w:rPr>
              <w:lastRenderedPageBreak/>
              <w:t>բարձրագույն խորհ</w:t>
            </w:r>
            <w:r w:rsidR="00CB7779" w:rsidRPr="00B958FC">
              <w:rPr>
                <w:rStyle w:val="Bodytext31TimesNewRoman12pt"/>
                <w:rFonts w:ascii="Sylfaen" w:eastAsia="Segoe UI" w:hAnsi="Sylfaen"/>
              </w:rPr>
              <w:t>ու</w:t>
            </w:r>
            <w:r w:rsidRPr="00B958FC">
              <w:rPr>
                <w:rStyle w:val="Bodytext31TimesNewRoman12pt"/>
                <w:rFonts w:ascii="Sylfaen" w:eastAsia="Segoe UI" w:hAnsi="Sylfaen"/>
              </w:rPr>
              <w:t>րդ</w:t>
            </w:r>
            <w:r w:rsidRPr="00B958FC">
              <w:rPr>
                <w:rFonts w:ascii="Sylfaen" w:hAnsi="Sylfaen"/>
              </w:rPr>
              <w:t xml:space="preserve"> </w:t>
            </w:r>
            <w:r w:rsidRPr="00B958FC">
              <w:rPr>
                <w:rStyle w:val="Bodytext31TimesNewRoman12pt"/>
                <w:rFonts w:ascii="Sylfaen" w:eastAsia="Segoe UI" w:hAnsi="Sylfaen"/>
              </w:rPr>
              <w:t>ներկայացվող ամենամյա զեկույցում</w:t>
            </w:r>
            <w:r w:rsidRPr="00B958FC">
              <w:rPr>
                <w:rFonts w:ascii="Sylfaen" w:hAnsi="Sylfaen"/>
              </w:rPr>
              <w:t xml:space="preserve"> </w:t>
            </w:r>
            <w:r w:rsidRPr="00B958FC">
              <w:rPr>
                <w:rFonts w:ascii="Sylfaen" w:hAnsi="Sylfaen" w:cs="Sylfaen"/>
              </w:rPr>
              <w:t>ներառելու</w:t>
            </w:r>
            <w:r w:rsidRPr="00B958FC">
              <w:rPr>
                <w:rFonts w:ascii="Sylfaen" w:hAnsi="Sylfaen"/>
              </w:rPr>
              <w:t xml:space="preserve"> </w:t>
            </w:r>
            <w:r w:rsidRPr="00B958FC">
              <w:rPr>
                <w:rFonts w:ascii="Sylfaen" w:hAnsi="Sylfaen" w:cs="Sylfaen"/>
              </w:rPr>
              <w:t>համար</w:t>
            </w:r>
            <w:r w:rsidRPr="00B958FC">
              <w:rPr>
                <w:rFonts w:ascii="Sylfaen" w:hAnsi="Sylfaen"/>
              </w:rPr>
              <w:t xml:space="preserve"> </w:t>
            </w:r>
            <w:r w:rsidR="00CB7779" w:rsidRPr="00B958FC">
              <w:rPr>
                <w:rFonts w:ascii="Sylfaen" w:hAnsi="Sylfaen"/>
              </w:rPr>
              <w:t xml:space="preserve">նախատեսված </w:t>
            </w:r>
            <w:r w:rsidRPr="00B958FC">
              <w:rPr>
                <w:rFonts w:ascii="Sylfaen" w:hAnsi="Sylfaen" w:cs="Sylfaen"/>
              </w:rPr>
              <w:t>տեղեկատվություն</w:t>
            </w:r>
          </w:p>
        </w:tc>
      </w:tr>
      <w:tr w:rsidR="006B3BF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lastRenderedPageBreak/>
              <w:t>3</w:t>
            </w:r>
            <w:r w:rsidR="007E6BEB" w:rsidRPr="00B958FC">
              <w:rPr>
                <w:rStyle w:val="Bodytext31TimesNewRoman12pt"/>
                <w:rFonts w:ascii="Sylfaen" w:eastAsia="Arial Narrow" w:hAnsi="Sylfaen"/>
              </w:rPr>
              <w:t>3.</w:t>
            </w:r>
            <w:r w:rsidR="007E6BEB" w:rsidRPr="00B958FC">
              <w:rPr>
                <w:rStyle w:val="Bodytext31TimesNewRoman12pt"/>
                <w:rFonts w:ascii="Sylfaen" w:eastAsia="Arial Narrow" w:hAnsi="Sylfaen"/>
              </w:rPr>
              <w:tab/>
            </w:r>
            <w:r w:rsidR="00EF1975" w:rsidRPr="00B958FC">
              <w:rPr>
                <w:rStyle w:val="Bodytext31TimesNewRoman12pt"/>
                <w:rFonts w:ascii="Sylfaen" w:eastAsia="Arial Narrow" w:hAnsi="Sylfaen"/>
              </w:rPr>
              <w:t xml:space="preserve">Լիազորված մարմինների հետ փոխգործակցության միջոցով </w:t>
            </w:r>
            <w:r w:rsidR="000024A3" w:rsidRPr="00B958FC">
              <w:rPr>
                <w:rStyle w:val="Bodytext31TimesNewRoman12pt"/>
                <w:rFonts w:ascii="Sylfaen" w:eastAsia="Arial Narrow" w:hAnsi="Sylfaen"/>
              </w:rPr>
              <w:t>հ</w:t>
            </w:r>
            <w:r w:rsidRPr="00B958FC">
              <w:rPr>
                <w:rStyle w:val="Bodytext31TimesNewRoman12pt"/>
                <w:rFonts w:ascii="Sylfaen" w:eastAsia="Arial Narrow" w:hAnsi="Sylfaen"/>
              </w:rPr>
              <w:t xml:space="preserve">ամաձայնեցված միջոցների մշակում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հանձնարարականի ընդունում՝ մ</w:t>
            </w:r>
            <w:r w:rsidR="00EF1975" w:rsidRPr="00B958FC">
              <w:rPr>
                <w:rStyle w:val="Bodytext31TimesNewRoman12pt"/>
                <w:rFonts w:ascii="Sylfaen" w:eastAsia="Arial Narrow" w:hAnsi="Sylfaen"/>
              </w:rPr>
              <w:t>եկ</w:t>
            </w:r>
            <w:r w:rsidRPr="00B958FC">
              <w:rPr>
                <w:rStyle w:val="Bodytext31TimesNewRoman12pt"/>
                <w:rFonts w:ascii="Sylfaen" w:eastAsia="Arial Narrow" w:hAnsi="Sylfaen"/>
              </w:rPr>
              <w:t xml:space="preserve"> անդամ պետության բեռնափոխադրողների </w:t>
            </w:r>
            <w:r w:rsidR="00EF1975" w:rsidRPr="00B958FC">
              <w:rPr>
                <w:rStyle w:val="Bodytext31TimesNewRoman12pt"/>
                <w:rFonts w:ascii="Sylfaen" w:eastAsia="Arial Narrow" w:hAnsi="Sylfaen"/>
              </w:rPr>
              <w:t xml:space="preserve">կողմից </w:t>
            </w:r>
            <w:r w:rsidRPr="00B958FC">
              <w:rPr>
                <w:rStyle w:val="Bodytext31TimesNewRoman12pt"/>
                <w:rFonts w:ascii="Sylfaen" w:eastAsia="Arial Narrow" w:hAnsi="Sylfaen"/>
              </w:rPr>
              <w:t>մյուս անդամ պետությունների տարածքներով բեռների տարանցիկ փոխադրման ազատությունն ապահովելու նպատակով</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3</w:t>
            </w:r>
            <w:r w:rsidR="007E6BEB" w:rsidRPr="00B958FC">
              <w:rPr>
                <w:rStyle w:val="Bodytext31TimesNewRoman12pt"/>
                <w:rFonts w:ascii="Sylfaen" w:eastAsia="Arial Narrow" w:hAnsi="Sylfaen"/>
              </w:rPr>
              <w:t>4.</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Միության արտաքին սահմանին երրորդ երկրների փոխադրողների հետ առաջացող վիճելի իրավիճակներ</w:t>
            </w:r>
            <w:r w:rsidR="004E5CE6" w:rsidRPr="00B958FC">
              <w:rPr>
                <w:rStyle w:val="Bodytext31TimesNewRoman12pt"/>
                <w:rFonts w:ascii="Sylfaen" w:eastAsia="Arial Narrow" w:hAnsi="Sylfaen"/>
              </w:rPr>
              <w:t xml:space="preserve">ը </w:t>
            </w:r>
            <w:r w:rsidRPr="00B958FC">
              <w:rPr>
                <w:rStyle w:val="Bodytext31TimesNewRoman12pt"/>
                <w:rFonts w:ascii="Sylfaen" w:eastAsia="Arial Narrow" w:hAnsi="Sylfaen"/>
              </w:rPr>
              <w:t>կարգավոր</w:t>
            </w:r>
            <w:r w:rsidR="004E5CE6" w:rsidRPr="00B958FC">
              <w:rPr>
                <w:rStyle w:val="Bodytext31TimesNewRoman12pt"/>
                <w:rFonts w:ascii="Sylfaen" w:eastAsia="Arial Narrow" w:hAnsi="Sylfaen"/>
              </w:rPr>
              <w:t>ելու</w:t>
            </w:r>
            <w:r w:rsidRPr="00B958FC">
              <w:rPr>
                <w:rStyle w:val="Bodytext31TimesNewRoman12pt"/>
                <w:rFonts w:ascii="Sylfaen" w:eastAsia="Arial Narrow" w:hAnsi="Sylfaen"/>
              </w:rPr>
              <w:t>, Միության տարածքով միջազգային ավտոմոբիլային փոխադրումների պայմանների կատարման</w:t>
            </w:r>
            <w:r w:rsidR="000024A3" w:rsidRPr="00B958FC">
              <w:rPr>
                <w:rStyle w:val="Bodytext31TimesNewRoman12pt"/>
                <w:rFonts w:ascii="Sylfaen" w:eastAsia="Arial Narrow" w:hAnsi="Sylfaen"/>
              </w:rPr>
              <w:t>ը</w:t>
            </w:r>
            <w:r w:rsidRPr="00B958FC">
              <w:rPr>
                <w:rStyle w:val="Bodytext31TimesNewRoman12pt"/>
                <w:rFonts w:ascii="Sylfaen" w:eastAsia="Arial Narrow" w:hAnsi="Sylfaen"/>
              </w:rPr>
              <w:t xml:space="preserve"> </w:t>
            </w:r>
            <w:r w:rsidR="000024A3" w:rsidRPr="00B958FC">
              <w:rPr>
                <w:rStyle w:val="Bodytext31TimesNewRoman12pt"/>
                <w:rFonts w:ascii="Sylfaen" w:eastAsia="Arial Narrow" w:hAnsi="Sylfaen"/>
              </w:rPr>
              <w:t xml:space="preserve">ներկայացվող </w:t>
            </w:r>
            <w:r w:rsidRPr="00B958FC">
              <w:rPr>
                <w:rStyle w:val="Bodytext31TimesNewRoman12pt"/>
                <w:rFonts w:ascii="Sylfaen" w:eastAsia="Arial Narrow" w:hAnsi="Sylfaen"/>
              </w:rPr>
              <w:t>սահմանված պահանջները խախտելու դեպքում տրանսպորտային միջոցներ</w:t>
            </w:r>
            <w:r w:rsidR="004E5CE6" w:rsidRPr="00B958FC">
              <w:rPr>
                <w:rStyle w:val="Bodytext31TimesNewRoman12pt"/>
                <w:rFonts w:ascii="Sylfaen" w:eastAsia="Arial Narrow" w:hAnsi="Sylfaen"/>
              </w:rPr>
              <w:t>ը</w:t>
            </w:r>
            <w:r w:rsidRPr="00B958FC">
              <w:rPr>
                <w:rStyle w:val="Bodytext31TimesNewRoman12pt"/>
                <w:rFonts w:ascii="Sylfaen" w:eastAsia="Arial Narrow" w:hAnsi="Sylfaen"/>
              </w:rPr>
              <w:t xml:space="preserve"> վերադարձ</w:t>
            </w:r>
            <w:r w:rsidR="004E5CE6" w:rsidRPr="00B958FC">
              <w:rPr>
                <w:rStyle w:val="Bodytext31TimesNewRoman12pt"/>
                <w:rFonts w:ascii="Sylfaen" w:eastAsia="Arial Narrow" w:hAnsi="Sylfaen"/>
              </w:rPr>
              <w:t>նելու</w:t>
            </w:r>
            <w:r w:rsidR="0032776E" w:rsidRPr="00B958FC">
              <w:rPr>
                <w:rStyle w:val="Bodytext31TimesNewRoman12pt"/>
                <w:rFonts w:ascii="Sylfaen" w:eastAsia="Arial Narrow" w:hAnsi="Sylfaen"/>
              </w:rPr>
              <w:t xml:space="preserve"> մասով </w:t>
            </w:r>
            <w:r w:rsidRPr="00B958FC">
              <w:rPr>
                <w:rStyle w:val="Bodytext31TimesNewRoman12pt"/>
                <w:rFonts w:ascii="Sylfaen" w:eastAsia="Arial Narrow" w:hAnsi="Sylfaen"/>
              </w:rPr>
              <w:t xml:space="preserve">ընդհանուր մոտեցումների վերաբերյալ հանձնարարականի պատրաստում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ընդունում</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3</w:t>
            </w:r>
            <w:r w:rsidR="007E6BEB" w:rsidRPr="00B958FC">
              <w:rPr>
                <w:rStyle w:val="Bodytext31TimesNewRoman12pt"/>
                <w:rFonts w:ascii="Sylfaen" w:eastAsia="Arial Narrow" w:hAnsi="Sylfaen"/>
              </w:rPr>
              <w:t>5.</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Խորհրդակցությունների անցկացում՝ 1956 թվականի մայիսի 19-ի Բեռների միջազգային </w:t>
            </w:r>
            <w:r w:rsidR="00F60987" w:rsidRPr="00B958FC">
              <w:rPr>
                <w:rStyle w:val="Bodytext31TimesNewRoman12pt"/>
                <w:rFonts w:ascii="Sylfaen" w:eastAsia="Arial Narrow" w:hAnsi="Sylfaen"/>
              </w:rPr>
              <w:t xml:space="preserve">ավտոտրանսպորտային </w:t>
            </w:r>
            <w:r w:rsidRPr="00B958FC">
              <w:rPr>
                <w:rStyle w:val="Bodytext31TimesNewRoman12pt"/>
                <w:rFonts w:ascii="Sylfaen" w:eastAsia="Arial Narrow" w:hAnsi="Sylfaen"/>
              </w:rPr>
              <w:t>փոխադր</w:t>
            </w:r>
            <w:r w:rsidR="00F60987" w:rsidRPr="00B958FC">
              <w:rPr>
                <w:rStyle w:val="Bodytext31TimesNewRoman12pt"/>
                <w:rFonts w:ascii="Sylfaen" w:eastAsia="Arial Narrow" w:hAnsi="Sylfaen"/>
              </w:rPr>
              <w:t xml:space="preserve">ումների </w:t>
            </w:r>
            <w:r w:rsidR="008D507C" w:rsidRPr="00B958FC">
              <w:rPr>
                <w:rStyle w:val="Bodytext31TimesNewRoman12pt"/>
                <w:rFonts w:ascii="Sylfaen" w:eastAsia="Arial Narrow" w:hAnsi="Sylfaen"/>
              </w:rPr>
              <w:t xml:space="preserve">պայմանագրի </w:t>
            </w:r>
            <w:r w:rsidR="00F60987" w:rsidRPr="00B958FC">
              <w:rPr>
                <w:rStyle w:val="Bodytext31TimesNewRoman12pt"/>
                <w:rFonts w:ascii="Sylfaen" w:eastAsia="Arial Narrow" w:hAnsi="Sylfaen"/>
              </w:rPr>
              <w:t>մասին</w:t>
            </w:r>
            <w:r w:rsidRPr="00B958FC">
              <w:rPr>
                <w:rStyle w:val="Bodytext31TimesNewRoman12pt"/>
                <w:rFonts w:ascii="Sylfaen" w:eastAsia="Arial Narrow" w:hAnsi="Sylfaen"/>
              </w:rPr>
              <w:t xml:space="preserve"> (ԲՓՊԿ) կոնվենցիայի էլեկտրոնային բեռնագրին (e-CMR) առնչվող Լրացուցիչ արձանագրությանը անդամ պետությունների միանալու հարցով</w:t>
            </w:r>
          </w:p>
          <w:p w:rsidR="002C1B39" w:rsidRPr="00B958FC" w:rsidRDefault="002C1B39"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2018 - 2019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DB50A2" w:rsidP="003A2EB1">
            <w:pPr>
              <w:pStyle w:val="Bodytext310"/>
              <w:shd w:val="clear" w:color="auto" w:fill="auto"/>
              <w:spacing w:after="120" w:line="240" w:lineRule="auto"/>
              <w:ind w:left="-31" w:right="-30"/>
              <w:rPr>
                <w:rFonts w:ascii="Sylfaen" w:hAnsi="Sylfaen"/>
                <w:sz w:val="24"/>
                <w:szCs w:val="24"/>
              </w:rPr>
            </w:pPr>
            <w:r w:rsidRPr="00B958FC">
              <w:rPr>
                <w:rStyle w:val="Bodytext31TimesNewRoman12pt"/>
                <w:rFonts w:ascii="Sylfaen" w:eastAsia="Arial Narrow" w:hAnsi="Sylfaen"/>
              </w:rPr>
              <w:t>Խ</w:t>
            </w:r>
            <w:r w:rsidR="001122B7" w:rsidRPr="00B958FC">
              <w:rPr>
                <w:rStyle w:val="Bodytext31TimesNewRoman12pt"/>
                <w:rFonts w:ascii="Sylfaen" w:eastAsia="Arial Narrow" w:hAnsi="Sylfaen"/>
              </w:rPr>
              <w:t>որհրդակցություն</w:t>
            </w:r>
            <w:r w:rsidRPr="00B958FC">
              <w:rPr>
                <w:rStyle w:val="Bodytext31TimesNewRoman12pt"/>
                <w:rFonts w:ascii="Sylfaen" w:eastAsia="Arial Narrow" w:hAnsi="Sylfaen"/>
              </w:rPr>
              <w:t>-</w:t>
            </w:r>
            <w:r w:rsidR="001122B7" w:rsidRPr="00B958FC">
              <w:rPr>
                <w:rStyle w:val="Bodytext31TimesNewRoman12pt"/>
                <w:rFonts w:ascii="Sylfaen" w:eastAsia="Arial Narrow" w:hAnsi="Sylfaen"/>
              </w:rPr>
              <w:t>ների</w:t>
            </w:r>
            <w:r w:rsidR="001122B7" w:rsidRPr="00B958FC">
              <w:rPr>
                <w:rFonts w:ascii="Sylfaen" w:hAnsi="Sylfaen"/>
              </w:rPr>
              <w:t xml:space="preserve"> </w:t>
            </w:r>
            <w:r w:rsidR="001122B7" w:rsidRPr="00B958FC">
              <w:rPr>
                <w:rStyle w:val="Bodytext31TimesNewRoman12pt"/>
                <w:rFonts w:ascii="Sylfaen" w:eastAsia="Arial Narrow" w:hAnsi="Sylfaen"/>
                <w:spacing w:val="-6"/>
              </w:rPr>
              <w:t>արձանագրություններ</w:t>
            </w:r>
          </w:p>
        </w:tc>
      </w:tr>
      <w:tr w:rsidR="006B3BF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lastRenderedPageBreak/>
              <w:t>3</w:t>
            </w:r>
            <w:r w:rsidR="00745DD9" w:rsidRPr="00B958FC">
              <w:rPr>
                <w:rStyle w:val="Bodytext31TimesNewRoman12pt"/>
                <w:rFonts w:ascii="Sylfaen" w:eastAsia="Arial Narrow" w:hAnsi="Sylfaen"/>
              </w:rPr>
              <w:t>6.</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Անդամ պետությունների ավտոտրանսպորտային միջոցների պարկի վիճակի վերլուծության անցկացում՝ դրա թարմացման, համալրման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արդիականացման</w:t>
            </w:r>
            <w:r w:rsidR="00F46544" w:rsidRPr="00B958FC">
              <w:rPr>
                <w:rStyle w:val="Bodytext31TimesNewRoman12pt"/>
                <w:rFonts w:ascii="Sylfaen" w:eastAsia="Arial Narrow" w:hAnsi="Sylfaen"/>
              </w:rPr>
              <w:t xml:space="preserve"> հետ կապված</w:t>
            </w:r>
            <w:r w:rsidRPr="00B958FC">
              <w:rPr>
                <w:rStyle w:val="Bodytext31TimesNewRoman12pt"/>
                <w:rFonts w:ascii="Sylfaen" w:eastAsia="Arial Narrow" w:hAnsi="Sylfaen"/>
              </w:rPr>
              <w:t xml:space="preserve"> խնդիրները որոշելու նպատակով</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6B3BF1" w:rsidRPr="00B958FC" w:rsidTr="003A2EB1">
        <w:trPr>
          <w:jc w:val="center"/>
        </w:trPr>
        <w:tc>
          <w:tcPr>
            <w:tcW w:w="8956" w:type="dxa"/>
            <w:gridSpan w:val="2"/>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3</w:t>
            </w:r>
            <w:r w:rsidR="00745DD9" w:rsidRPr="00B958FC">
              <w:rPr>
                <w:rStyle w:val="Bodytext31TimesNewRoman12pt"/>
                <w:rFonts w:ascii="Sylfaen" w:eastAsia="Arial Narrow" w:hAnsi="Sylfaen"/>
              </w:rPr>
              <w:t>7.</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Համաձայնեցված միջոցների մշակում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հանձնարարականի ընդունում՝ անդամ պետությունների ավտոտրանսպորտային այն միջոցների պարկի թարմացմանը նպաստող բարենպաստ պայմանների ստեղծման նպատակով, որոնք օգտագործվում են միջազգային փոխադրումների համար</w:t>
            </w:r>
          </w:p>
        </w:tc>
        <w:tc>
          <w:tcPr>
            <w:tcW w:w="2413" w:type="dxa"/>
            <w:gridSpan w:val="4"/>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3</w:t>
            </w:r>
            <w:r w:rsidR="00745DD9" w:rsidRPr="00B958FC">
              <w:rPr>
                <w:rStyle w:val="Bodytext31TimesNewRoman12pt"/>
                <w:rFonts w:ascii="Sylfaen" w:eastAsia="Arial Narrow" w:hAnsi="Sylfaen"/>
              </w:rPr>
              <w:t>8.</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Եվրասիական տրանսպորտային միջանցքների ցանկում ներառված ավտոմոբիլային ճանապարհներով միջազգային ավտոմոբիլային փոխադրումներ իրականացնելիս ծանրաքաշ եւ (կամ) խոշորաեզրաչափ տրանսպորտային միջոցների անցման հատուկ թույլտվություն ձ</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ակերպելու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տրամադրելու ընթացակարգերի սինքրոնացման ապահովում, այդ թվում՝ «մեկ պատուհանի» սկզբունքով այդ թույլտվությունների տրամադրման ընդհանուր մոտեցումների մշակում</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2020 - 2022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լիազորված մարմինների համատեղ որոշում, անդամ պետությունների նորմատիվ իրավական ակտեր</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3</w:t>
            </w:r>
            <w:r w:rsidR="00745DD9" w:rsidRPr="00B958FC">
              <w:rPr>
                <w:rStyle w:val="Bodytext31TimesNewRoman12pt"/>
                <w:rFonts w:ascii="Sylfaen" w:eastAsia="Arial Narrow" w:hAnsi="Sylfaen"/>
              </w:rPr>
              <w:t>9.</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Եվրասիական տրանսպորտային միջանցքների ցանկում ներառված ավտոմոբիլային ճանապարհներով միջազգային ավտոմոբիլային փոխադրումներ իրականացնելիս վտանգավոր բեռների փոխադրման համար անդամ պետությունների օրենսդրությամբ նախատեսված հատուկ թույլտվությունների ձ</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ակերպման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տրամադրման ընթացակարգերի, այդ թվում</w:t>
            </w:r>
            <w:r w:rsidR="009B1B9E" w:rsidRPr="00B958FC">
              <w:rPr>
                <w:rStyle w:val="Bodytext31TimesNewRoman12pt"/>
                <w:rFonts w:ascii="Sylfaen" w:eastAsia="Arial Narrow" w:hAnsi="Sylfaen"/>
              </w:rPr>
              <w:t>՝</w:t>
            </w:r>
            <w:r w:rsidRPr="00B958FC">
              <w:rPr>
                <w:rStyle w:val="Bodytext31TimesNewRoman12pt"/>
                <w:rFonts w:ascii="Sylfaen" w:eastAsia="Arial Narrow" w:hAnsi="Sylfaen"/>
              </w:rPr>
              <w:t xml:space="preserve"> հատուկ թույլտվությունների տրամադրման համաձայնեցված սահմանային ժամկետների սահմանման ընթացակարգերի սինքրոնացման ապահովում</w:t>
            </w:r>
          </w:p>
          <w:p w:rsidR="00DB50A2" w:rsidRPr="00B958FC" w:rsidRDefault="00DB50A2"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p>
          <w:p w:rsidR="00DB50A2" w:rsidRPr="00B958FC" w:rsidRDefault="00DB50A2"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2020 - 2022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լիազորված մարմինների համատեղ որոշում, անդամ պետությունների նորմատիվ իրավական ակտեր</w:t>
            </w:r>
          </w:p>
        </w:tc>
      </w:tr>
      <w:tr w:rsidR="006B3BF1" w:rsidRPr="00B958FC" w:rsidTr="003A2EB1">
        <w:trPr>
          <w:jc w:val="center"/>
        </w:trPr>
        <w:tc>
          <w:tcPr>
            <w:tcW w:w="16472" w:type="dxa"/>
            <w:gridSpan w:val="8"/>
            <w:shd w:val="clear" w:color="auto" w:fill="FFFFFF"/>
          </w:tcPr>
          <w:p w:rsidR="006B3BF1" w:rsidRPr="00B958FC" w:rsidRDefault="007E6BEB"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5.</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Միջազգային ավտոմոբիլային փոխադրումների իրականացմա</w:t>
            </w:r>
            <w:r w:rsidR="00EF050E" w:rsidRPr="00B958FC">
              <w:rPr>
                <w:rStyle w:val="Bodytext31TimesNewRoman12pt"/>
                <w:rFonts w:ascii="Sylfaen" w:eastAsia="Arial Narrow" w:hAnsi="Sylfaen"/>
              </w:rPr>
              <w:t xml:space="preserve">մբ </w:t>
            </w:r>
            <w:r w:rsidR="00DB50A2" w:rsidRPr="00B958FC">
              <w:rPr>
                <w:rStyle w:val="Bodytext31TimesNewRoman12pt"/>
                <w:rFonts w:ascii="Sylfaen" w:eastAsia="Arial Narrow" w:hAnsi="Sylfaen"/>
              </w:rPr>
              <w:br/>
            </w:r>
            <w:r w:rsidR="00EF050E" w:rsidRPr="00B958FC">
              <w:rPr>
                <w:rStyle w:val="Bodytext31TimesNewRoman12pt"/>
                <w:rFonts w:ascii="Sylfaen" w:eastAsia="Arial Narrow" w:hAnsi="Sylfaen"/>
              </w:rPr>
              <w:t xml:space="preserve">զբաղվող </w:t>
            </w:r>
            <w:r w:rsidR="001122B7" w:rsidRPr="00B958FC">
              <w:rPr>
                <w:rStyle w:val="Bodytext31TimesNewRoman12pt"/>
                <w:rFonts w:ascii="Sylfaen" w:eastAsia="Arial Narrow" w:hAnsi="Sylfaen"/>
              </w:rPr>
              <w:t xml:space="preserve">աշխատակիցների մասնագիտական </w:t>
            </w:r>
            <w:r w:rsidR="00D24B26" w:rsidRPr="00B958FC">
              <w:rPr>
                <w:rStyle w:val="Bodytext31TimesNewRoman12pt"/>
                <w:rFonts w:ascii="Sylfaen" w:eastAsia="Arial Narrow" w:hAnsi="Sylfaen"/>
              </w:rPr>
              <w:t xml:space="preserve">կարողությունների </w:t>
            </w:r>
            <w:r w:rsidR="001122B7" w:rsidRPr="00B958FC">
              <w:rPr>
                <w:rStyle w:val="Bodytext31TimesNewRoman12pt"/>
                <w:rFonts w:ascii="Sylfaen" w:eastAsia="Arial Narrow" w:hAnsi="Sylfaen"/>
              </w:rPr>
              <w:t>ապահովում</w:t>
            </w:r>
          </w:p>
          <w:p w:rsidR="006B3BF1" w:rsidRPr="00B958FC" w:rsidRDefault="006B3BF1" w:rsidP="003A2EB1">
            <w:pPr>
              <w:pStyle w:val="Bodytext310"/>
              <w:shd w:val="clear" w:color="auto" w:fill="auto"/>
              <w:spacing w:after="120" w:line="240" w:lineRule="auto"/>
              <w:ind w:left="68" w:right="62"/>
              <w:rPr>
                <w:rFonts w:ascii="Sylfaen" w:hAnsi="Sylfaen"/>
                <w:sz w:val="24"/>
                <w:szCs w:val="24"/>
              </w:rPr>
            </w:pP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4</w:t>
            </w:r>
            <w:r w:rsidR="00745DD9" w:rsidRPr="00B958FC">
              <w:rPr>
                <w:rStyle w:val="Bodytext31TimesNewRoman12pt"/>
                <w:rFonts w:ascii="Sylfaen" w:eastAsia="Arial Narrow" w:hAnsi="Sylfaen"/>
              </w:rPr>
              <w:t>0.</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Միջազգային ավտոմոբիլային փոխադրումների կազմակերպման համար պատասխանատու վարորդների եւ մասնագետների մասնագիտական պատրաստվածության հարցերը կարգավորող՝ անդամ պետությունների օրենսդրության վերլուծության անցկացում</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4</w:t>
            </w:r>
            <w:r w:rsidR="00645E1A" w:rsidRPr="00B958FC">
              <w:rPr>
                <w:rStyle w:val="Bodytext31TimesNewRoman12pt"/>
                <w:rFonts w:ascii="Sylfaen" w:eastAsia="Arial Narrow" w:hAnsi="Sylfaen"/>
              </w:rPr>
              <w:t>1.</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Միջազգային ավտոմոբիլային փոխադրումների կազմակերպման համար պատասխանատու վարորդներին եւ մասնագետներին ներկայացվող մասնագիտական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որակավորման պահանջների ներդաշնակեցման համաձայնեցված մոտեցումների վերաբերյալ հանձնարարականի պատրաստում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ընդունում</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4</w:t>
            </w:r>
            <w:r w:rsidR="00645E1A" w:rsidRPr="00B958FC">
              <w:rPr>
                <w:rStyle w:val="Bodytext31TimesNewRoman12pt"/>
                <w:rFonts w:ascii="Sylfaen" w:eastAsia="Arial Narrow" w:hAnsi="Sylfaen"/>
              </w:rPr>
              <w:t>2.</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Միջազգային ավտոմոբիլային փոխադրումների կազմակերպման համար պատասխանատու վարորդներին եւ մասնագետներին ներկայացվող մասնագիտական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որակավորման պահանջների ներդաշնակեցում՝ ընդունված համաձայնեցված մոտեցումների հիման վրա</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2020 - 2021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պետությունների նորմատիվ իրավական ակտեր</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4</w:t>
            </w:r>
            <w:r w:rsidR="007E6BEB" w:rsidRPr="00B958FC">
              <w:rPr>
                <w:rStyle w:val="Bodytext31TimesNewRoman12pt"/>
                <w:rFonts w:ascii="Sylfaen" w:eastAsia="Arial Narrow" w:hAnsi="Sylfaen"/>
              </w:rPr>
              <w:t>3.</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Կրթությունը եւ անհրաժեշտ որակավորման առկայությունը հաստատող փաստաթղթերին, համապատասխան ուսումնական կենտրոններին եւ կրթական կազմակերպություններին, կրթության որակի հսկողությանը եւ դրա գիտամեթոդական ապահովմանը ներկայացվող պահանջների ներդաշնակեցման մասին հանձնարարականի պատրաստում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ընդունում</w:t>
            </w:r>
          </w:p>
          <w:p w:rsidR="00DB50A2" w:rsidRPr="00B958FC" w:rsidRDefault="00DB50A2"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2020-2021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trHeight w:val="930"/>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 xml:space="preserve">III. Ջրային տրանսպորտի ոլորտում անդամ պետությունների համակարգված (համաձայնեցված) </w:t>
            </w:r>
            <w:r w:rsidR="00BB7548" w:rsidRPr="00B958FC">
              <w:rPr>
                <w:rStyle w:val="Bodytext31TimesNewRoman12pt"/>
                <w:rFonts w:ascii="Sylfaen" w:eastAsia="Arial Narrow" w:hAnsi="Sylfaen"/>
              </w:rPr>
              <w:br/>
            </w:r>
            <w:r w:rsidRPr="00B958FC">
              <w:rPr>
                <w:rStyle w:val="Bodytext31TimesNewRoman12pt"/>
                <w:rFonts w:ascii="Sylfaen" w:eastAsia="Arial Narrow" w:hAnsi="Sylfaen"/>
              </w:rPr>
              <w:t>տրանսպորտային քաղաքականության իրա</w:t>
            </w:r>
            <w:r w:rsidR="00892D4D" w:rsidRPr="00B958FC">
              <w:rPr>
                <w:rStyle w:val="Bodytext31TimesNewRoman12pt"/>
                <w:rFonts w:ascii="Sylfaen" w:eastAsia="Arial Narrow" w:hAnsi="Sylfaen"/>
              </w:rPr>
              <w:t>գործ</w:t>
            </w:r>
            <w:r w:rsidRPr="00B958FC">
              <w:rPr>
                <w:rStyle w:val="Bodytext31TimesNewRoman12pt"/>
                <w:rFonts w:ascii="Sylfaen" w:eastAsia="Arial Narrow" w:hAnsi="Sylfaen"/>
              </w:rPr>
              <w:t>մանն ուղղված միջոցառումներ</w:t>
            </w:r>
          </w:p>
        </w:tc>
      </w:tr>
      <w:tr w:rsidR="006B3BF1" w:rsidRPr="00B958FC" w:rsidTr="003A2EB1">
        <w:trPr>
          <w:trHeight w:val="678"/>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1. Ծովային տրանսպորտ</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4</w:t>
            </w:r>
            <w:r w:rsidR="007E6BEB" w:rsidRPr="00B958FC">
              <w:rPr>
                <w:rStyle w:val="Bodytext31TimesNewRoman12pt"/>
                <w:rFonts w:ascii="Sylfaen" w:eastAsia="Arial Narrow" w:hAnsi="Sylfaen"/>
              </w:rPr>
              <w:t>4.</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Միջազգային կազմակերպություններում անդամ պետությունների համախմբված դիրքորոշման ձեւավորման </w:t>
            </w:r>
            <w:r w:rsidR="0039038A" w:rsidRPr="00B958FC">
              <w:rPr>
                <w:rStyle w:val="Bodytext31TimesNewRoman12pt"/>
                <w:rFonts w:ascii="Sylfaen" w:eastAsia="Arial Narrow" w:hAnsi="Sylfaen"/>
              </w:rPr>
              <w:t xml:space="preserve">դեպքում </w:t>
            </w:r>
            <w:r w:rsidRPr="00B958FC">
              <w:rPr>
                <w:rStyle w:val="Bodytext31TimesNewRoman12pt"/>
                <w:rFonts w:ascii="Sylfaen" w:eastAsia="Arial Narrow" w:hAnsi="Sylfaen"/>
              </w:rPr>
              <w:t>համաձայնեցված մոտեցումների մշակում</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մշտական հիմունքներով</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լիազորված</w:t>
            </w:r>
            <w:r w:rsidRPr="00B958FC">
              <w:rPr>
                <w:rFonts w:ascii="Sylfaen" w:hAnsi="Sylfaen"/>
              </w:rPr>
              <w:t xml:space="preserve"> </w:t>
            </w:r>
            <w:r w:rsidRPr="00B958FC">
              <w:rPr>
                <w:rStyle w:val="Bodytext31TimesNewRoman12pt"/>
                <w:rFonts w:ascii="Sylfaen" w:eastAsia="Arial Narrow" w:hAnsi="Sylfaen"/>
              </w:rPr>
              <w:t>մարմինների</w:t>
            </w:r>
            <w:r w:rsidRPr="00B958FC">
              <w:rPr>
                <w:rFonts w:ascii="Sylfaen" w:hAnsi="Sylfaen"/>
              </w:rPr>
              <w:t xml:space="preserve"> </w:t>
            </w:r>
            <w:r w:rsidRPr="00B958FC">
              <w:rPr>
                <w:rStyle w:val="Bodytext31TimesNewRoman12pt"/>
                <w:rFonts w:ascii="Sylfaen" w:eastAsia="Arial Narrow" w:hAnsi="Sylfaen"/>
              </w:rPr>
              <w:t>արձանագրային</w:t>
            </w:r>
            <w:r w:rsidRPr="00B958FC">
              <w:rPr>
                <w:rFonts w:ascii="Sylfaen" w:hAnsi="Sylfaen"/>
              </w:rPr>
              <w:t xml:space="preserve"> </w:t>
            </w:r>
            <w:r w:rsidRPr="00B958FC">
              <w:rPr>
                <w:rStyle w:val="Bodytext31TimesNewRoman12pt"/>
                <w:rFonts w:ascii="Sylfaen" w:eastAsia="Arial Narrow" w:hAnsi="Sylfaen"/>
              </w:rPr>
              <w:t>որոշումներ</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4</w:t>
            </w:r>
            <w:r w:rsidR="007E6BEB" w:rsidRPr="00B958FC">
              <w:rPr>
                <w:rStyle w:val="Bodytext31TimesNewRoman12pt"/>
                <w:rFonts w:ascii="Sylfaen" w:eastAsia="Arial Narrow" w:hAnsi="Sylfaen"/>
              </w:rPr>
              <w:t>5.</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Դեպի երրորդ երկրներ (երրորդ երկրներից) փոխադրումների կազմակերպման </w:t>
            </w:r>
            <w:r w:rsidR="00EC641A" w:rsidRPr="00B958FC">
              <w:rPr>
                <w:rStyle w:val="Bodytext31TimesNewRoman12pt"/>
                <w:rFonts w:ascii="Sylfaen" w:eastAsia="Arial Narrow" w:hAnsi="Sylfaen"/>
              </w:rPr>
              <w:t xml:space="preserve">դեպքում </w:t>
            </w:r>
            <w:r w:rsidRPr="00B958FC">
              <w:rPr>
                <w:rStyle w:val="Bodytext31TimesNewRoman12pt"/>
                <w:rFonts w:ascii="Sylfaen" w:eastAsia="Arial Narrow" w:hAnsi="Sylfaen"/>
              </w:rPr>
              <w:t>անդամ պետությունների նավահանգիստներում ընթացակարգերի պարզեցմանն ուղղված միջոցների մշակում</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firstLine="100"/>
              <w:rPr>
                <w:rFonts w:ascii="Sylfaen" w:hAnsi="Sylfaen"/>
                <w:sz w:val="24"/>
                <w:szCs w:val="24"/>
              </w:rPr>
            </w:pPr>
            <w:r w:rsidRPr="00B958FC">
              <w:rPr>
                <w:rStyle w:val="Bodytext31TimesNewRoman12pt"/>
                <w:rFonts w:ascii="Sylfaen" w:eastAsia="Arial Narrow" w:hAnsi="Sylfaen"/>
              </w:rPr>
              <w:t>մշտական հիմունքներով (ըստ անհրաժեշտության)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լիազորված</w:t>
            </w:r>
            <w:r w:rsidRPr="00B958FC">
              <w:rPr>
                <w:rFonts w:ascii="Sylfaen" w:hAnsi="Sylfaen"/>
              </w:rPr>
              <w:t xml:space="preserve"> </w:t>
            </w:r>
            <w:r w:rsidRPr="00B958FC">
              <w:rPr>
                <w:rStyle w:val="Bodytext31TimesNewRoman12pt"/>
                <w:rFonts w:ascii="Sylfaen" w:eastAsia="Arial Narrow" w:hAnsi="Sylfaen"/>
              </w:rPr>
              <w:t>մարմինների</w:t>
            </w:r>
            <w:r w:rsidRPr="00B958FC">
              <w:rPr>
                <w:rFonts w:ascii="Sylfaen" w:hAnsi="Sylfaen"/>
              </w:rPr>
              <w:t xml:space="preserve"> </w:t>
            </w:r>
            <w:r w:rsidRPr="00B958FC">
              <w:rPr>
                <w:rStyle w:val="Bodytext31TimesNewRoman12pt"/>
                <w:rFonts w:ascii="Sylfaen" w:eastAsia="Arial Narrow" w:hAnsi="Sylfaen"/>
              </w:rPr>
              <w:t>արձանագրային</w:t>
            </w:r>
            <w:r w:rsidRPr="00B958FC">
              <w:rPr>
                <w:rFonts w:ascii="Sylfaen" w:hAnsi="Sylfaen"/>
              </w:rPr>
              <w:t xml:space="preserve"> </w:t>
            </w:r>
            <w:r w:rsidRPr="00B958FC">
              <w:rPr>
                <w:rStyle w:val="Bodytext31TimesNewRoman12pt"/>
                <w:rFonts w:ascii="Sylfaen" w:eastAsia="Arial Narrow" w:hAnsi="Sylfaen"/>
              </w:rPr>
              <w:t>որոշումներ</w:t>
            </w:r>
          </w:p>
        </w:tc>
      </w:tr>
      <w:tr w:rsidR="006B3BF1" w:rsidRPr="00B958FC" w:rsidTr="003A2EB1">
        <w:trPr>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 Ներքին ջրային տրանսպորտ</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4</w:t>
            </w:r>
            <w:r w:rsidR="00745DD9" w:rsidRPr="00B958FC">
              <w:rPr>
                <w:rStyle w:val="Bodytext31TimesNewRoman12pt"/>
                <w:rFonts w:ascii="Sylfaen" w:eastAsia="Arial Narrow" w:hAnsi="Sylfaen"/>
              </w:rPr>
              <w:t>6.</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Միության շրջանակներում նավագնացության մասին միջազգային պայմանագրի ստորագրում</w:t>
            </w:r>
          </w:p>
        </w:tc>
        <w:tc>
          <w:tcPr>
            <w:tcW w:w="2397" w:type="dxa"/>
            <w:gridSpan w:val="3"/>
            <w:shd w:val="clear" w:color="auto" w:fill="FFFFFF"/>
          </w:tcPr>
          <w:p w:rsidR="006B3BF1" w:rsidRPr="00B958FC" w:rsidRDefault="00EC641A"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մ</w:t>
            </w:r>
            <w:r w:rsidR="001122B7" w:rsidRPr="00B958FC">
              <w:rPr>
                <w:rStyle w:val="Bodytext31TimesNewRoman12pt"/>
                <w:rFonts w:ascii="Sylfaen" w:eastAsia="Arial Narrow" w:hAnsi="Sylfaen"/>
              </w:rPr>
              <w:t>ինչեւ 2018 թվականի հունվարի 1-ը</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միջազգային</w:t>
            </w:r>
            <w:r w:rsidRPr="00B958FC">
              <w:rPr>
                <w:rFonts w:ascii="Sylfaen" w:hAnsi="Sylfaen"/>
              </w:rPr>
              <w:t xml:space="preserve"> </w:t>
            </w:r>
            <w:r w:rsidRPr="00B958FC">
              <w:rPr>
                <w:rStyle w:val="Bodytext31TimesNewRoman12pt"/>
                <w:rFonts w:ascii="Sylfaen" w:eastAsia="Arial Narrow" w:hAnsi="Sylfaen"/>
              </w:rPr>
              <w:t>պայմանագիր</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4</w:t>
            </w:r>
            <w:r w:rsidR="00745DD9" w:rsidRPr="00B958FC">
              <w:rPr>
                <w:rStyle w:val="Bodytext31TimesNewRoman12pt"/>
                <w:rFonts w:ascii="Sylfaen" w:eastAsia="Arial Narrow" w:hAnsi="Sylfaen"/>
              </w:rPr>
              <w:t>7.</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Ներքին ջրային տրանսպորտի ոլորտում անդամ պետությունների օրենսդրության համեմատական վերլուծության անցկացում՝ ներդաշնակեցման ենթակա ուղղությունների որոշման եւ համաձայնեցման նպատակով</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2018 - 2019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4</w:t>
            </w:r>
            <w:r w:rsidR="00745DD9" w:rsidRPr="00B958FC">
              <w:rPr>
                <w:rStyle w:val="Bodytext31TimesNewRoman12pt"/>
                <w:rFonts w:ascii="Sylfaen" w:eastAsia="Arial Narrow" w:hAnsi="Sylfaen"/>
              </w:rPr>
              <w:t>8.</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Ներքին ջրային տրանսպորտի ոլորտում կադրերի պատրաստման ծրագրերի ու ստանդարտների վերլուծության անցկացում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դրանց ներդաշնակեցման վերաբերյալ առաջարկությունների պատրաստում</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2018 - 2019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6B3BF1" w:rsidRPr="00B958FC" w:rsidTr="003A2EB1">
        <w:trPr>
          <w:trHeight w:val="1196"/>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lastRenderedPageBreak/>
              <w:t>4</w:t>
            </w:r>
            <w:r w:rsidR="00745DD9" w:rsidRPr="00B958FC">
              <w:rPr>
                <w:rStyle w:val="Bodytext31TimesNewRoman12pt"/>
                <w:rFonts w:ascii="Sylfaen" w:eastAsia="Arial Narrow" w:hAnsi="Sylfaen"/>
              </w:rPr>
              <w:t>9.</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Ներքին ջրային տրանսպորտի ոլորտում անդամ պետությունների օրենսդրության ներդաշնակեցման համաձայնեցված մոտեցումների մշակման վերաբերյալ խորհրդակցությունների անցկացում</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firstLine="100"/>
              <w:rPr>
                <w:rFonts w:ascii="Sylfaen" w:hAnsi="Sylfaen"/>
                <w:sz w:val="24"/>
                <w:szCs w:val="24"/>
              </w:rPr>
            </w:pPr>
            <w:r w:rsidRPr="00B958FC">
              <w:rPr>
                <w:rStyle w:val="Bodytext31TimesNewRoman12pt"/>
                <w:rFonts w:ascii="Sylfaen" w:eastAsia="Arial Narrow" w:hAnsi="Sylfaen"/>
              </w:rPr>
              <w:t>մշտական հիմունքներով (ըստ անհրաժեշտության)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խորհրդակցությունների</w:t>
            </w:r>
            <w:r w:rsidRPr="00B958FC">
              <w:rPr>
                <w:rFonts w:ascii="Sylfaen" w:hAnsi="Sylfaen"/>
              </w:rPr>
              <w:t xml:space="preserve"> </w:t>
            </w:r>
            <w:r w:rsidRPr="00B958FC">
              <w:rPr>
                <w:rStyle w:val="Bodytext31TimesNewRoman12pt"/>
                <w:rFonts w:ascii="Sylfaen" w:eastAsia="Arial Narrow" w:hAnsi="Sylfaen"/>
              </w:rPr>
              <w:t>անցկացում</w:t>
            </w:r>
          </w:p>
        </w:tc>
      </w:tr>
      <w:tr w:rsidR="006B3BF1" w:rsidRPr="00B958FC" w:rsidTr="003A2EB1">
        <w:trPr>
          <w:trHeight w:val="1223"/>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5</w:t>
            </w:r>
            <w:r w:rsidR="00745DD9" w:rsidRPr="00B958FC">
              <w:rPr>
                <w:rStyle w:val="Bodytext31TimesNewRoman12pt"/>
                <w:rFonts w:ascii="Sylfaen" w:eastAsia="Arial Narrow" w:hAnsi="Sylfaen"/>
              </w:rPr>
              <w:t>0.</w:t>
            </w:r>
            <w:r w:rsidR="00745DD9" w:rsidRPr="00B958FC">
              <w:rPr>
                <w:rStyle w:val="Bodytext31TimesNewRoman12pt"/>
                <w:rFonts w:ascii="Sylfaen" w:eastAsia="Arial Narrow" w:hAnsi="Sylfaen"/>
              </w:rPr>
              <w:tab/>
            </w:r>
            <w:r w:rsidR="006266C4" w:rsidRPr="00B958FC">
              <w:rPr>
                <w:rStyle w:val="Bodytext31TimesNewRoman12pt"/>
                <w:rFonts w:ascii="Sylfaen" w:eastAsia="Arial Narrow" w:hAnsi="Sylfaen"/>
              </w:rPr>
              <w:t xml:space="preserve">Համաձայնեցված միջոցների մշակում եւ ընդունում </w:t>
            </w:r>
            <w:r w:rsidR="00085D4E" w:rsidRPr="00B958FC">
              <w:rPr>
                <w:rStyle w:val="Bodytext31TimesNewRoman12pt"/>
                <w:rFonts w:ascii="Sylfaen" w:eastAsia="Arial Narrow" w:hAnsi="Sylfaen"/>
              </w:rPr>
              <w:t>ա</w:t>
            </w:r>
            <w:r w:rsidRPr="00B958FC">
              <w:rPr>
                <w:rStyle w:val="Bodytext31TimesNewRoman12pt"/>
                <w:rFonts w:ascii="Sylfaen" w:eastAsia="Arial Narrow" w:hAnsi="Sylfaen"/>
              </w:rPr>
              <w:t>նդամ պետությունների ներքին ջրային տրանսպորտի նավատորմի նորացման համար նպաստավոր պայմանների ստեղծման նպատակով.</w:t>
            </w:r>
          </w:p>
        </w:tc>
        <w:tc>
          <w:tcPr>
            <w:tcW w:w="2397" w:type="dxa"/>
            <w:gridSpan w:val="3"/>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6B3BF1" w:rsidRPr="00B958FC" w:rsidTr="003A2EB1">
        <w:trPr>
          <w:jc w:val="center"/>
        </w:trPr>
        <w:tc>
          <w:tcPr>
            <w:tcW w:w="8972" w:type="dxa"/>
            <w:gridSpan w:val="3"/>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ներքին ջրային տրանսպորտի նավատորմի նորացման, համալրման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արդիականացման համար ներդրումների ներգրավման մեխանիզմների կատարելագործում (այդ թվում՝ Եվրասիական զարգացման բանկի մասնակցությամբ)</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2020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պետությունների նորմատիվ իրավական ակտեր, ներդրումային ծրագրեր</w:t>
            </w:r>
          </w:p>
        </w:tc>
      </w:tr>
      <w:tr w:rsidR="006B3BF1" w:rsidRPr="00B958FC" w:rsidTr="003A2EB1">
        <w:trPr>
          <w:jc w:val="center"/>
        </w:trPr>
        <w:tc>
          <w:tcPr>
            <w:tcW w:w="8972" w:type="dxa"/>
            <w:gridSpan w:val="3"/>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ներքին ջրային տրանսպորտի նավատորմի նորացմանը նպաստող բարենպաստ պայմանների ստեղծում</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2020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պետությունների նորմատիվ իրավական ակտեր, ներդրումային ծրագրեր</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5</w:t>
            </w:r>
            <w:r w:rsidR="00645E1A" w:rsidRPr="00B958FC">
              <w:rPr>
                <w:rStyle w:val="Bodytext31TimesNewRoman12pt"/>
                <w:rFonts w:ascii="Sylfaen" w:eastAsia="Arial Narrow" w:hAnsi="Sylfaen"/>
              </w:rPr>
              <w:t>1.</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Անդամ պետությունների համար ներքին ջրային ուղիներով նավերի անցման կարգի կատարելագործում</w:t>
            </w:r>
          </w:p>
        </w:tc>
        <w:tc>
          <w:tcPr>
            <w:tcW w:w="2397"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2020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անդամ պետությունների նորմատիվ իրավական ակտեր</w:t>
            </w:r>
          </w:p>
          <w:p w:rsidR="009A59CA" w:rsidRPr="00B958FC" w:rsidRDefault="009A59CA" w:rsidP="003A2EB1">
            <w:pPr>
              <w:pStyle w:val="Bodytext310"/>
              <w:shd w:val="clear" w:color="auto" w:fill="auto"/>
              <w:spacing w:after="120" w:line="240" w:lineRule="auto"/>
              <w:ind w:left="68" w:right="62"/>
              <w:rPr>
                <w:rFonts w:ascii="Sylfaen" w:hAnsi="Sylfaen"/>
                <w:sz w:val="24"/>
                <w:szCs w:val="24"/>
              </w:rPr>
            </w:pPr>
          </w:p>
        </w:tc>
      </w:tr>
      <w:tr w:rsidR="006B3BF1" w:rsidRPr="00B958FC" w:rsidTr="003A2EB1">
        <w:trPr>
          <w:jc w:val="center"/>
        </w:trPr>
        <w:tc>
          <w:tcPr>
            <w:tcW w:w="8980" w:type="dxa"/>
            <w:gridSpan w:val="4"/>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lastRenderedPageBreak/>
              <w:t>5</w:t>
            </w:r>
            <w:r w:rsidR="00645E1A" w:rsidRPr="00B958FC">
              <w:rPr>
                <w:rStyle w:val="Bodytext31TimesNewRoman12pt"/>
                <w:rFonts w:ascii="Sylfaen" w:eastAsia="Arial Narrow" w:hAnsi="Sylfaen"/>
              </w:rPr>
              <w:t>2.</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Ներքին ջրային տրանսպորտի ոլորտում կադրերի պատրաստման ծրագրերի ու ստանդարտների ներդաշնակեցման համաձայնեցված մոտեցումների մշակման վերաբերյալ խորհրդակցությունների անցկացում</w:t>
            </w:r>
          </w:p>
        </w:tc>
        <w:tc>
          <w:tcPr>
            <w:tcW w:w="2389" w:type="dxa"/>
            <w:gridSpan w:val="2"/>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2020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խորհրդակցությունների</w:t>
            </w:r>
            <w:r w:rsidRPr="00B958FC">
              <w:rPr>
                <w:rFonts w:ascii="Sylfaen" w:hAnsi="Sylfaen"/>
              </w:rPr>
              <w:t xml:space="preserve"> </w:t>
            </w:r>
            <w:r w:rsidRPr="00B958FC">
              <w:rPr>
                <w:rStyle w:val="Bodytext31TimesNewRoman12pt"/>
                <w:rFonts w:ascii="Sylfaen" w:eastAsia="Arial Narrow" w:hAnsi="Sylfaen"/>
              </w:rPr>
              <w:t>անցկացում</w:t>
            </w:r>
          </w:p>
        </w:tc>
      </w:tr>
      <w:tr w:rsidR="006B3BF1" w:rsidRPr="00B958FC" w:rsidTr="003A2EB1">
        <w:trPr>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 xml:space="preserve">IV. Երկաթուղային տրանսպորտի ոլորտում անդամ պետությունների համակարգված (համաձայնեցված) </w:t>
            </w:r>
            <w:r w:rsidR="009A59CA" w:rsidRPr="00B958FC">
              <w:rPr>
                <w:rStyle w:val="Bodytext31TimesNewRoman12pt"/>
                <w:rFonts w:ascii="Sylfaen" w:eastAsia="Arial Narrow" w:hAnsi="Sylfaen"/>
              </w:rPr>
              <w:br/>
            </w:r>
            <w:r w:rsidRPr="00B958FC">
              <w:rPr>
                <w:rStyle w:val="Bodytext31TimesNewRoman12pt"/>
                <w:rFonts w:ascii="Sylfaen" w:eastAsia="Arial Narrow" w:hAnsi="Sylfaen"/>
              </w:rPr>
              <w:t>տրանսպորտային քաղաքականության իրա</w:t>
            </w:r>
            <w:r w:rsidR="005821A8" w:rsidRPr="00B958FC">
              <w:rPr>
                <w:rStyle w:val="Bodytext31TimesNewRoman12pt"/>
                <w:rFonts w:ascii="Sylfaen" w:eastAsia="Arial Narrow" w:hAnsi="Sylfaen"/>
              </w:rPr>
              <w:t>գործ</w:t>
            </w:r>
            <w:r w:rsidRPr="00B958FC">
              <w:rPr>
                <w:rStyle w:val="Bodytext31TimesNewRoman12pt"/>
                <w:rFonts w:ascii="Sylfaen" w:eastAsia="Arial Narrow" w:hAnsi="Sylfaen"/>
              </w:rPr>
              <w:t>մանն ուղղված միջոցառումներ</w:t>
            </w:r>
          </w:p>
        </w:tc>
      </w:tr>
      <w:tr w:rsidR="006B3BF1" w:rsidRPr="00B958FC" w:rsidTr="003A2EB1">
        <w:trPr>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1. Միասնական տրանսպորտային տարածքի գործունեության համար պայմանների կատարելագործում</w:t>
            </w:r>
          </w:p>
        </w:tc>
      </w:tr>
      <w:tr w:rsidR="006B3BF1" w:rsidRPr="00B958FC" w:rsidTr="003A2EB1">
        <w:trPr>
          <w:jc w:val="center"/>
        </w:trPr>
        <w:tc>
          <w:tcPr>
            <w:tcW w:w="8980" w:type="dxa"/>
            <w:gridSpan w:val="4"/>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Fonts w:ascii="Sylfaen" w:hAnsi="Sylfaen"/>
                <w:sz w:val="24"/>
                <w:szCs w:val="24"/>
              </w:rPr>
            </w:pPr>
            <w:r w:rsidRPr="00B958FC">
              <w:rPr>
                <w:rStyle w:val="Bodytext31TimesNewRoman12pt"/>
                <w:rFonts w:ascii="Sylfaen" w:eastAsia="Arial Narrow" w:hAnsi="Sylfaen"/>
              </w:rPr>
              <w:t>5</w:t>
            </w:r>
            <w:r w:rsidR="007E6BEB" w:rsidRPr="00B958FC">
              <w:rPr>
                <w:rStyle w:val="Bodytext31TimesNewRoman12pt"/>
                <w:rFonts w:ascii="Sylfaen" w:eastAsia="Arial Narrow" w:hAnsi="Sylfaen"/>
              </w:rPr>
              <w:t>3.</w:t>
            </w:r>
            <w:r w:rsidR="007E6BEB" w:rsidRPr="00B958FC">
              <w:rPr>
                <w:rStyle w:val="Bodytext31TimesNewRoman12pt"/>
                <w:rFonts w:ascii="Sylfaen" w:eastAsia="Arial Narrow" w:hAnsi="Sylfaen"/>
              </w:rPr>
              <w:tab/>
            </w:r>
            <w:r w:rsidR="003B3599" w:rsidRPr="00B958FC">
              <w:rPr>
                <w:rStyle w:val="Bodytext31TimesNewRoman12pt"/>
                <w:rFonts w:ascii="Sylfaen" w:eastAsia="Arial Narrow" w:hAnsi="Sylfaen"/>
              </w:rPr>
              <w:t>Մ</w:t>
            </w:r>
            <w:r w:rsidRPr="00B958FC">
              <w:rPr>
                <w:rStyle w:val="Bodytext31TimesNewRoman12pt"/>
                <w:rFonts w:ascii="Sylfaen" w:eastAsia="Arial Narrow" w:hAnsi="Sylfaen"/>
              </w:rPr>
              <w:t xml:space="preserve">իջազգային փոխադրման ապրանքների եւ տրանսպորտային միջոցների մասին </w:t>
            </w:r>
            <w:r w:rsidR="003B3599" w:rsidRPr="00B958FC">
              <w:rPr>
                <w:rStyle w:val="Bodytext31TimesNewRoman12pt"/>
                <w:rFonts w:ascii="Sylfaen" w:eastAsia="Arial Narrow" w:hAnsi="Sylfaen"/>
              </w:rPr>
              <w:t xml:space="preserve">երրորդ երկրների հետ տեղեկատվության, այդ թվում՝ </w:t>
            </w:r>
            <w:r w:rsidRPr="00B958FC">
              <w:rPr>
                <w:rStyle w:val="Bodytext31TimesNewRoman12pt"/>
                <w:rFonts w:ascii="Sylfaen" w:eastAsia="Arial Narrow" w:hAnsi="Sylfaen"/>
              </w:rPr>
              <w:t>նախնական տեղեկատվության փոխանակում կազմակերպելու համար ինստիտուցիոնալ (իրավական) պայմանների ստեղծում, այդ թվում՝ երրորդ երկրների փոխադրողների, ֆիզիկական եւ իրավաբանական անձանց (բեռնառաքողների, էքսպեդիտորների) կողմից անդամ պետությունների փոխադրողներին նշված տեղեկատվության տրամադրում.</w:t>
            </w:r>
          </w:p>
        </w:tc>
        <w:tc>
          <w:tcPr>
            <w:tcW w:w="2389" w:type="dxa"/>
            <w:gridSpan w:val="2"/>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6B3BF1" w:rsidRPr="00B958FC" w:rsidTr="003A2EB1">
        <w:trPr>
          <w:jc w:val="center"/>
        </w:trPr>
        <w:tc>
          <w:tcPr>
            <w:tcW w:w="8980" w:type="dxa"/>
            <w:gridSpan w:val="4"/>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երրորդ երկրների հետ միջազգային փոխադրման ապրանքների եւ տրանսպորտային միջոցների մասին նախնական տեղեկատվության փոխանակում կազմակերպելու վերաբերյալ բանակցությունների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խորհրդակցությունների անցկացում, այդ թվում՝ երրորդ երկրների փոխադրողների, ֆիզիկական եւ իրավաբանական անձանց (բեռնառաքողների, էքսպեդիտորների) կողմից անդամ պետությունների փոխադրողներին նշված տեղեկատվության տրամադրում</w:t>
            </w:r>
          </w:p>
        </w:tc>
        <w:tc>
          <w:tcPr>
            <w:tcW w:w="2389" w:type="dxa"/>
            <w:gridSpan w:val="2"/>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 xml:space="preserve">բանակցությունների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խորհրդակցությունների արձանագրություններ</w:t>
            </w:r>
          </w:p>
        </w:tc>
      </w:tr>
      <w:tr w:rsidR="006B3BF1" w:rsidRPr="00B958FC" w:rsidTr="003A2EB1">
        <w:trPr>
          <w:jc w:val="center"/>
        </w:trPr>
        <w:tc>
          <w:tcPr>
            <w:tcW w:w="8980" w:type="dxa"/>
            <w:gridSpan w:val="4"/>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երրորդ երկրների հետ միջազգային փոխադրման ապրանքների եւ տրանսպորտային միջոցների մասին նախնական տեղեկատվության փոխանակում կազմակերպելու վերաբերյալ միջազգային պայմանագրի մշակում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ընդունում, այդ թվում՝ երրորդ երկրների փոխադրողների, </w:t>
            </w:r>
            <w:r w:rsidR="001122B7" w:rsidRPr="00B958FC">
              <w:rPr>
                <w:rStyle w:val="Bodytext31TimesNewRoman12pt"/>
                <w:rFonts w:ascii="Sylfaen" w:eastAsia="Arial Narrow" w:hAnsi="Sylfaen"/>
              </w:rPr>
              <w:lastRenderedPageBreak/>
              <w:t>ֆիզիկական եւ իրավաբանական անձանց (բեռնառաքողների, էքսպեդիտորների) կողմից անդամ պետությունների փոխադրողներին նշված տեղեկատվության տրամադրում</w:t>
            </w:r>
          </w:p>
        </w:tc>
        <w:tc>
          <w:tcPr>
            <w:tcW w:w="2389" w:type="dxa"/>
            <w:gridSpan w:val="2"/>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2018 - 2020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միջազգային</w:t>
            </w:r>
            <w:r w:rsidRPr="00B958FC">
              <w:rPr>
                <w:rFonts w:ascii="Sylfaen" w:hAnsi="Sylfaen"/>
              </w:rPr>
              <w:t xml:space="preserve"> </w:t>
            </w:r>
            <w:r w:rsidRPr="00B958FC">
              <w:rPr>
                <w:rStyle w:val="Bodytext31TimesNewRoman12pt"/>
                <w:rFonts w:ascii="Sylfaen" w:eastAsia="Arial Narrow" w:hAnsi="Sylfaen"/>
              </w:rPr>
              <w:t>պայմանագիր</w:t>
            </w:r>
          </w:p>
        </w:tc>
      </w:tr>
      <w:tr w:rsidR="006B3BF1" w:rsidRPr="00B958FC" w:rsidTr="003A2EB1">
        <w:trPr>
          <w:jc w:val="center"/>
        </w:trPr>
        <w:tc>
          <w:tcPr>
            <w:tcW w:w="8980" w:type="dxa"/>
            <w:gridSpan w:val="4"/>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lastRenderedPageBreak/>
              <w:t>5</w:t>
            </w:r>
            <w:r w:rsidR="007E6BEB" w:rsidRPr="00B958FC">
              <w:rPr>
                <w:rStyle w:val="Bodytext31TimesNewRoman12pt"/>
                <w:rFonts w:ascii="Sylfaen" w:eastAsia="Arial Narrow" w:hAnsi="Sylfaen"/>
              </w:rPr>
              <w:t>4.</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էլեկտրոնային երկաթուղային բեռնագրերի օգտագործմանն անցնելու հետ կապված փորձնական նախագծերի իրա</w:t>
            </w:r>
            <w:r w:rsidR="00850895" w:rsidRPr="00B958FC">
              <w:rPr>
                <w:rStyle w:val="Bodytext31TimesNewRoman12pt"/>
                <w:rFonts w:ascii="Sylfaen" w:eastAsia="Arial Narrow" w:hAnsi="Sylfaen"/>
              </w:rPr>
              <w:t>գործ</w:t>
            </w:r>
            <w:r w:rsidRPr="00B958FC">
              <w:rPr>
                <w:rStyle w:val="Bodytext31TimesNewRoman12pt"/>
                <w:rFonts w:ascii="Sylfaen" w:eastAsia="Arial Narrow" w:hAnsi="Sylfaen"/>
              </w:rPr>
              <w:t>ում՝ անդամ պետությունների կողմից որոշվող երթուղիներո</w:t>
            </w:r>
            <w:r w:rsidR="00850895" w:rsidRPr="00B958FC">
              <w:rPr>
                <w:rStyle w:val="Bodytext31TimesNewRoman12pt"/>
                <w:rFonts w:ascii="Sylfaen" w:eastAsia="Arial Narrow" w:hAnsi="Sylfaen"/>
              </w:rPr>
              <w:t>վ</w:t>
            </w:r>
            <w:r w:rsidRPr="00B958FC">
              <w:rPr>
                <w:rStyle w:val="Bodytext31TimesNewRoman12pt"/>
                <w:rFonts w:ascii="Sylfaen" w:eastAsia="Arial Narrow" w:hAnsi="Sylfaen"/>
              </w:rPr>
              <w:t xml:space="preserve"> փոխադրումներ իրականացնելիս, այդ թվում</w:t>
            </w:r>
            <w:r w:rsidR="00850895" w:rsidRPr="00B958FC">
              <w:rPr>
                <w:rStyle w:val="Bodytext31TimesNewRoman12pt"/>
                <w:rFonts w:ascii="Sylfaen" w:eastAsia="Arial Narrow" w:hAnsi="Sylfaen"/>
              </w:rPr>
              <w:t>՝</w:t>
            </w:r>
            <w:r w:rsidRPr="00B958FC">
              <w:rPr>
                <w:rStyle w:val="Bodytext31TimesNewRoman12pt"/>
                <w:rFonts w:ascii="Sylfaen" w:eastAsia="Arial Narrow" w:hAnsi="Sylfaen"/>
              </w:rPr>
              <w:t xml:space="preserve"> Դոստիկ/Ալտինկոլ - Բրեստ - Դոստիկ/Ալտինկոլ երթուղո</w:t>
            </w:r>
            <w:r w:rsidR="00850895" w:rsidRPr="00B958FC">
              <w:rPr>
                <w:rStyle w:val="Bodytext31TimesNewRoman12pt"/>
                <w:rFonts w:ascii="Sylfaen" w:eastAsia="Arial Narrow" w:hAnsi="Sylfaen"/>
              </w:rPr>
              <w:t>վ</w:t>
            </w:r>
          </w:p>
        </w:tc>
        <w:tc>
          <w:tcPr>
            <w:tcW w:w="2389" w:type="dxa"/>
            <w:gridSpan w:val="2"/>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թվականից</w:t>
            </w:r>
            <w:r w:rsidR="00355674" w:rsidRPr="00B958FC">
              <w:rPr>
                <w:rStyle w:val="Bodytext31TimesNewRoman12pt"/>
                <w:rFonts w:ascii="Sylfaen" w:eastAsia="Arial Narrow" w:hAnsi="Sylfaen"/>
              </w:rPr>
              <w:t xml:space="preserve"> սկսած</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փորձնական նախագծերի իրականացման վերաբերյալ հաշվետվություններ</w:t>
            </w:r>
          </w:p>
        </w:tc>
      </w:tr>
      <w:tr w:rsidR="006B3BF1" w:rsidRPr="00B958FC" w:rsidTr="003A2EB1">
        <w:trPr>
          <w:jc w:val="center"/>
        </w:trPr>
        <w:tc>
          <w:tcPr>
            <w:tcW w:w="8980" w:type="dxa"/>
            <w:gridSpan w:val="4"/>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5</w:t>
            </w:r>
            <w:r w:rsidR="007E6BEB" w:rsidRPr="00B958FC">
              <w:rPr>
                <w:rStyle w:val="Bodytext31TimesNewRoman12pt"/>
                <w:rFonts w:ascii="Sylfaen" w:eastAsia="Arial Narrow" w:hAnsi="Sylfaen"/>
              </w:rPr>
              <w:t>5.</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Գնացքների երթեւեկության կազմակերպման հետ կապված թերությունների վերացման, այդ թվում՝ փոխադրումների համաձայնեցման մասով մոտեցումների մշակում ու ընդունում, եւ բեռների փոխադրման կազմակերպման ու ձեւակերպման ոչ թղթային տեխնոլոգիաների ներդրում</w:t>
            </w:r>
            <w:r w:rsidR="00AE0588" w:rsidRPr="00B958FC">
              <w:rPr>
                <w:rStyle w:val="Bodytext31TimesNewRoman12pt"/>
                <w:rFonts w:ascii="Sylfaen" w:eastAsia="Arial Narrow" w:hAnsi="Sylfaen"/>
              </w:rPr>
              <w:t>.</w:t>
            </w:r>
          </w:p>
        </w:tc>
        <w:tc>
          <w:tcPr>
            <w:tcW w:w="2389" w:type="dxa"/>
            <w:gridSpan w:val="2"/>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6B3BF1" w:rsidRPr="00B958FC" w:rsidTr="003A2EB1">
        <w:trPr>
          <w:jc w:val="center"/>
        </w:trPr>
        <w:tc>
          <w:tcPr>
            <w:tcW w:w="8980" w:type="dxa"/>
            <w:gridSpan w:val="4"/>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Fonts w:ascii="Sylfaen" w:hAnsi="Sylfaen"/>
                <w:sz w:val="24"/>
                <w:szCs w:val="24"/>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գնացքների երթեւեկության կազմակերպման հետ կապված (</w:t>
            </w:r>
            <w:r w:rsidR="00AE3360" w:rsidRPr="00B958FC">
              <w:rPr>
                <w:rStyle w:val="Bodytext31TimesNewRoman12pt"/>
                <w:rFonts w:ascii="Sylfaen" w:eastAsia="Arial Narrow" w:hAnsi="Sylfaen"/>
              </w:rPr>
              <w:t xml:space="preserve">բեռների </w:t>
            </w:r>
            <w:r w:rsidR="001122B7" w:rsidRPr="00B958FC">
              <w:rPr>
                <w:rStyle w:val="Bodytext31TimesNewRoman12pt"/>
                <w:rFonts w:ascii="Sylfaen" w:eastAsia="Arial Narrow" w:hAnsi="Sylfaen"/>
              </w:rPr>
              <w:t xml:space="preserve">փոխադրումների համաձայնեցման ու </w:t>
            </w:r>
            <w:r w:rsidR="003947B6" w:rsidRPr="00B958FC">
              <w:rPr>
                <w:rStyle w:val="Bodytext31TimesNewRoman12pt"/>
                <w:rFonts w:ascii="Sylfaen" w:eastAsia="Arial Narrow" w:hAnsi="Sylfaen"/>
              </w:rPr>
              <w:t xml:space="preserve">դրանց </w:t>
            </w:r>
            <w:r w:rsidR="001122B7" w:rsidRPr="00B958FC">
              <w:rPr>
                <w:rStyle w:val="Bodytext31TimesNewRoman12pt"/>
                <w:rFonts w:ascii="Sylfaen" w:eastAsia="Arial Narrow" w:hAnsi="Sylfaen"/>
              </w:rPr>
              <w:t>փոխադրումների</w:t>
            </w:r>
            <w:r w:rsidR="008E6005" w:rsidRPr="00B958FC">
              <w:rPr>
                <w:rStyle w:val="Bodytext31TimesNewRoman12pt"/>
                <w:rFonts w:ascii="Sylfaen" w:eastAsia="Arial Narrow" w:hAnsi="Sylfaen"/>
              </w:rPr>
              <w:t>`</w:t>
            </w:r>
            <w:r w:rsidR="001122B7" w:rsidRPr="00B958FC">
              <w:rPr>
                <w:rStyle w:val="Bodytext31TimesNewRoman12pt"/>
                <w:rFonts w:ascii="Sylfaen" w:eastAsia="Arial Narrow" w:hAnsi="Sylfaen"/>
              </w:rPr>
              <w:t xml:space="preserve"> </w:t>
            </w:r>
            <w:r w:rsidR="00AE3360" w:rsidRPr="00B958FC">
              <w:rPr>
                <w:rStyle w:val="Bodytext31TimesNewRoman12pt"/>
                <w:rFonts w:ascii="Sylfaen" w:eastAsia="Arial Narrow" w:hAnsi="Sylfaen"/>
              </w:rPr>
              <w:t xml:space="preserve">այդ թվում ոչ թղթային տեխնոլոգիաների կիրառմամբ </w:t>
            </w:r>
            <w:r w:rsidR="001122B7" w:rsidRPr="00B958FC">
              <w:rPr>
                <w:rStyle w:val="Bodytext31TimesNewRoman12pt"/>
                <w:rFonts w:ascii="Sylfaen" w:eastAsia="Arial Narrow" w:hAnsi="Sylfaen"/>
              </w:rPr>
              <w:t>ձեւակերպման</w:t>
            </w:r>
            <w:r w:rsidR="00AE3360" w:rsidRPr="00B958FC">
              <w:rPr>
                <w:rStyle w:val="Bodytext31TimesNewRoman12pt"/>
                <w:rFonts w:ascii="Sylfaen" w:eastAsia="Arial Narrow" w:hAnsi="Sylfaen"/>
              </w:rPr>
              <w:t xml:space="preserve"> մասով</w:t>
            </w:r>
            <w:r w:rsidR="001122B7" w:rsidRPr="00B958FC">
              <w:rPr>
                <w:rStyle w:val="Bodytext31TimesNewRoman12pt"/>
                <w:rFonts w:ascii="Sylfaen" w:eastAsia="Arial Narrow" w:hAnsi="Sylfaen"/>
              </w:rPr>
              <w:t>)</w:t>
            </w:r>
            <w:r w:rsidR="003947B6" w:rsidRPr="00B958FC">
              <w:rPr>
                <w:rStyle w:val="Bodytext31TimesNewRoman12pt"/>
                <w:rFonts w:ascii="Sylfaen" w:eastAsia="Arial Narrow" w:hAnsi="Sylfaen"/>
              </w:rPr>
              <w:t xml:space="preserve"> </w:t>
            </w:r>
            <w:r w:rsidR="00D162D1" w:rsidRPr="00B958FC">
              <w:rPr>
                <w:rStyle w:val="Bodytext31TimesNewRoman12pt"/>
                <w:rFonts w:ascii="Sylfaen" w:eastAsia="Arial Narrow" w:hAnsi="Sylfaen"/>
              </w:rPr>
              <w:t xml:space="preserve">թերությունների </w:t>
            </w:r>
            <w:r w:rsidR="003947B6" w:rsidRPr="00B958FC">
              <w:rPr>
                <w:rStyle w:val="Bodytext31TimesNewRoman12pt"/>
                <w:rFonts w:ascii="Sylfaen" w:eastAsia="Arial Narrow" w:hAnsi="Sylfaen"/>
              </w:rPr>
              <w:t>վերացման նպատակով հետ</w:t>
            </w:r>
            <w:r w:rsidR="00EB1752" w:rsidRPr="00B958FC">
              <w:rPr>
                <w:rStyle w:val="Bodytext31TimesNewRoman12pt"/>
                <w:rFonts w:ascii="Sylfaen" w:eastAsia="Arial Narrow" w:hAnsi="Sylfaen"/>
              </w:rPr>
              <w:t>եւ</w:t>
            </w:r>
            <w:r w:rsidR="003947B6" w:rsidRPr="00B958FC">
              <w:rPr>
                <w:rStyle w:val="Bodytext31TimesNewRoman12pt"/>
                <w:rFonts w:ascii="Sylfaen" w:eastAsia="Arial Narrow" w:hAnsi="Sylfaen"/>
              </w:rPr>
              <w:t>յալի վերլուծության անցկացում՝</w:t>
            </w:r>
          </w:p>
          <w:p w:rsidR="006B3BF1" w:rsidRPr="00B958FC" w:rsidRDefault="001122B7" w:rsidP="003A2EB1">
            <w:pPr>
              <w:pStyle w:val="Bodytext310"/>
              <w:shd w:val="clear" w:color="auto" w:fill="auto"/>
              <w:spacing w:after="120" w:line="240" w:lineRule="auto"/>
              <w:ind w:left="538" w:right="62" w:firstLine="588"/>
              <w:rPr>
                <w:rFonts w:ascii="Sylfaen" w:hAnsi="Sylfaen"/>
                <w:sz w:val="24"/>
                <w:szCs w:val="24"/>
              </w:rPr>
            </w:pPr>
            <w:r w:rsidRPr="00B958FC">
              <w:rPr>
                <w:rStyle w:val="Bodytext31TimesNewRoman12pt"/>
                <w:rFonts w:ascii="Sylfaen" w:eastAsia="Arial Narrow" w:hAnsi="Sylfaen"/>
              </w:rPr>
              <w:t xml:space="preserve">անդամ պետությունների նորմատիվ իրավական ակտերի, դրանց կիրառման գործելակերպի՝ </w:t>
            </w:r>
            <w:r w:rsidR="00D162D1" w:rsidRPr="00B958FC">
              <w:rPr>
                <w:rStyle w:val="Bodytext31TimesNewRoman12pt"/>
                <w:rFonts w:ascii="Sylfaen" w:eastAsia="Arial Narrow" w:hAnsi="Sylfaen"/>
              </w:rPr>
              <w:t xml:space="preserve">այդ թվում </w:t>
            </w:r>
            <w:r w:rsidRPr="00B958FC">
              <w:rPr>
                <w:rStyle w:val="Bodytext31TimesNewRoman12pt"/>
                <w:rFonts w:ascii="Sylfaen" w:eastAsia="Arial Narrow" w:hAnsi="Sylfaen"/>
              </w:rPr>
              <w:t>տեխնոլոգիական ասպեկտներ</w:t>
            </w:r>
            <w:r w:rsidR="00D162D1" w:rsidRPr="00B958FC">
              <w:rPr>
                <w:rStyle w:val="Bodytext31TimesNewRoman12pt"/>
                <w:rFonts w:ascii="Sylfaen" w:eastAsia="Arial Narrow" w:hAnsi="Sylfaen"/>
              </w:rPr>
              <w:t>ի</w:t>
            </w:r>
            <w:r w:rsidRPr="00B958FC">
              <w:rPr>
                <w:rStyle w:val="Bodytext31TimesNewRoman12pt"/>
                <w:rFonts w:ascii="Sylfaen" w:eastAsia="Arial Narrow" w:hAnsi="Sylfaen"/>
              </w:rPr>
              <w:t>.</w:t>
            </w:r>
          </w:p>
          <w:p w:rsidR="006B3BF1" w:rsidRPr="00B958FC" w:rsidRDefault="001122B7" w:rsidP="003A2EB1">
            <w:pPr>
              <w:pStyle w:val="Bodytext310"/>
              <w:shd w:val="clear" w:color="auto" w:fill="auto"/>
              <w:spacing w:after="120" w:line="240" w:lineRule="auto"/>
              <w:ind w:left="538" w:right="62" w:firstLine="588"/>
              <w:rPr>
                <w:rFonts w:ascii="Sylfaen" w:hAnsi="Sylfaen"/>
                <w:sz w:val="24"/>
                <w:szCs w:val="24"/>
              </w:rPr>
            </w:pPr>
            <w:r w:rsidRPr="00B958FC">
              <w:rPr>
                <w:rStyle w:val="Bodytext31TimesNewRoman12pt"/>
                <w:rFonts w:ascii="Sylfaen" w:eastAsia="Arial Narrow" w:hAnsi="Sylfaen"/>
              </w:rPr>
              <w:t xml:space="preserve">անդամ պետությունների փոխադրման գործունեության մասնակիցների փոխգործակցության մեխանիզմի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գործելակերպի, ինչպես նա</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պետական մարմինների հետ դրանց փոխգործակցության.</w:t>
            </w:r>
          </w:p>
          <w:p w:rsidR="006B3BF1" w:rsidRPr="00B958FC" w:rsidRDefault="001122B7" w:rsidP="003A2EB1">
            <w:pPr>
              <w:pStyle w:val="Bodytext310"/>
              <w:shd w:val="clear" w:color="auto" w:fill="auto"/>
              <w:spacing w:after="120" w:line="240" w:lineRule="auto"/>
              <w:ind w:left="538" w:right="62" w:firstLine="588"/>
              <w:rPr>
                <w:rFonts w:ascii="Sylfaen" w:hAnsi="Sylfaen"/>
                <w:sz w:val="24"/>
                <w:szCs w:val="24"/>
              </w:rPr>
            </w:pPr>
            <w:r w:rsidRPr="00B958FC">
              <w:rPr>
                <w:rStyle w:val="Bodytext31TimesNewRoman12pt"/>
                <w:rFonts w:ascii="Sylfaen" w:eastAsia="Arial Narrow" w:hAnsi="Sylfaen"/>
              </w:rPr>
              <w:t>ինտեգրացիոն միավորումների փորձի</w:t>
            </w:r>
          </w:p>
        </w:tc>
        <w:tc>
          <w:tcPr>
            <w:tcW w:w="2389" w:type="dxa"/>
            <w:gridSpan w:val="2"/>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6B3BF1" w:rsidRPr="00B958FC" w:rsidTr="003A2EB1">
        <w:trPr>
          <w:jc w:val="center"/>
        </w:trPr>
        <w:tc>
          <w:tcPr>
            <w:tcW w:w="8980" w:type="dxa"/>
            <w:gridSpan w:val="4"/>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lastRenderedPageBreak/>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գնացքների երթեւեկության կազմակերպման </w:t>
            </w:r>
            <w:r w:rsidR="008C569E" w:rsidRPr="00B958FC">
              <w:rPr>
                <w:rStyle w:val="Bodytext31TimesNewRoman12pt"/>
                <w:rFonts w:ascii="Sylfaen" w:eastAsia="Arial Narrow" w:hAnsi="Sylfaen"/>
              </w:rPr>
              <w:t xml:space="preserve">հետ կապված </w:t>
            </w:r>
            <w:r w:rsidR="001122B7" w:rsidRPr="00B958FC">
              <w:rPr>
                <w:rStyle w:val="Bodytext31TimesNewRoman12pt"/>
                <w:rFonts w:ascii="Sylfaen" w:eastAsia="Arial Narrow" w:hAnsi="Sylfaen"/>
              </w:rPr>
              <w:t xml:space="preserve">թերությունների վերացման, միջազգային հաղորդակցության մեջ բեռների փոխադրումների կազմակերպման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ձ</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ակերպման ժամանակ ոչ թղթային տեխնոլոգիաների օգտագործման, այդ թվում՝ ցանկով սահմանված փոփոխման ենթակա՝ անդամ պետությունների նորմատիվ իրավական ակտերի կամ Միության մարմինների ակտերի վերաբերյալ հանձնարարականի պատրաստում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ընդունում</w:t>
            </w:r>
          </w:p>
        </w:tc>
        <w:tc>
          <w:tcPr>
            <w:tcW w:w="2389" w:type="dxa"/>
            <w:gridSpan w:val="2"/>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jc w:val="center"/>
        </w:trPr>
        <w:tc>
          <w:tcPr>
            <w:tcW w:w="8980" w:type="dxa"/>
            <w:gridSpan w:val="4"/>
            <w:shd w:val="clear" w:color="auto" w:fill="FFFFFF"/>
          </w:tcPr>
          <w:p w:rsidR="006B3BF1" w:rsidRPr="00B958FC" w:rsidRDefault="000F1B6C"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t>գ)</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միջազգային հաղորդակցության մեջ բեռների փոխադրումների կազմակերպման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ձ</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ակերպման ժամանակ ոչ թղթային տեխնոլոգիաների ներդրման համաձայնեցված մոտեցումների մասին հանձնարարականի պատրաստում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ընդունում</w:t>
            </w:r>
          </w:p>
        </w:tc>
        <w:tc>
          <w:tcPr>
            <w:tcW w:w="2389" w:type="dxa"/>
            <w:gridSpan w:val="2"/>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jc w:val="center"/>
        </w:trPr>
        <w:tc>
          <w:tcPr>
            <w:tcW w:w="8980" w:type="dxa"/>
            <w:gridSpan w:val="4"/>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Fonts w:ascii="Sylfaen" w:hAnsi="Sylfaen"/>
                <w:sz w:val="24"/>
                <w:szCs w:val="24"/>
              </w:rPr>
            </w:pPr>
            <w:r w:rsidRPr="00B958FC">
              <w:rPr>
                <w:rStyle w:val="Bodytext31TimesNewRoman12pt"/>
                <w:rFonts w:ascii="Sylfaen" w:eastAsia="Arial Narrow" w:hAnsi="Sylfaen"/>
              </w:rPr>
              <w:t>5</w:t>
            </w:r>
            <w:r w:rsidR="00745DD9" w:rsidRPr="00B958FC">
              <w:rPr>
                <w:rStyle w:val="Bodytext31TimesNewRoman12pt"/>
                <w:rFonts w:ascii="Sylfaen" w:eastAsia="Arial Narrow" w:hAnsi="Sylfaen"/>
              </w:rPr>
              <w:t>6.</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Սահմանների հատումը դյուրացնելու, խոչընդոտների վերացման եւ ուղեւորների ու բեռների ան</w:t>
            </w:r>
            <w:r w:rsidR="008C569E" w:rsidRPr="00B958FC">
              <w:rPr>
                <w:rStyle w:val="Bodytext31TimesNewRoman12pt"/>
                <w:rFonts w:ascii="Sylfaen" w:eastAsia="Arial Narrow" w:hAnsi="Sylfaen"/>
              </w:rPr>
              <w:t>արգել</w:t>
            </w:r>
            <w:r w:rsidRPr="00B958FC">
              <w:rPr>
                <w:rStyle w:val="Bodytext31TimesNewRoman12pt"/>
                <w:rFonts w:ascii="Sylfaen" w:eastAsia="Arial Narrow" w:hAnsi="Sylfaen"/>
              </w:rPr>
              <w:t xml:space="preserve"> տեղափոխման վրա ազդող ընթացակարգերը պարզեցնելու վերաբերյալ համաձայնեցված մոտեցումների մշակում եւ ընդունում՝ ուղեւորատար եւ բեռնատար գնացքների ուշացման վրա ազդող պատճառների վերացման նպատակով</w:t>
            </w:r>
            <w:r w:rsidR="002010B5" w:rsidRPr="00B958FC">
              <w:rPr>
                <w:rStyle w:val="Bodytext31TimesNewRoman12pt"/>
                <w:rFonts w:ascii="Sylfaen" w:eastAsia="Arial Narrow" w:hAnsi="Sylfaen"/>
              </w:rPr>
              <w:t>.</w:t>
            </w:r>
          </w:p>
        </w:tc>
        <w:tc>
          <w:tcPr>
            <w:tcW w:w="2389" w:type="dxa"/>
            <w:gridSpan w:val="2"/>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6B3BF1" w:rsidRPr="00B958FC" w:rsidTr="003A2EB1">
        <w:trPr>
          <w:jc w:val="center"/>
        </w:trPr>
        <w:tc>
          <w:tcPr>
            <w:tcW w:w="8980" w:type="dxa"/>
            <w:gridSpan w:val="4"/>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Fonts w:ascii="Sylfaen" w:hAnsi="Sylfaen"/>
                <w:sz w:val="24"/>
                <w:szCs w:val="24"/>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անդամ պետությունների օրենսդրության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դրա կիրառման գործելակերպի վերլուծություն՝ ուղեւորների, ուղեբեռների, բեռնածանրոցների ու բեռների տեղափոխ</w:t>
            </w:r>
            <w:r w:rsidR="008E6005" w:rsidRPr="00B958FC">
              <w:rPr>
                <w:rStyle w:val="Bodytext31TimesNewRoman12pt"/>
                <w:rFonts w:ascii="Sylfaen" w:eastAsia="Arial Narrow" w:hAnsi="Sylfaen"/>
              </w:rPr>
              <w:t>ու</w:t>
            </w:r>
            <w:r w:rsidR="001122B7" w:rsidRPr="00B958FC">
              <w:rPr>
                <w:rStyle w:val="Bodytext31TimesNewRoman12pt"/>
                <w:rFonts w:ascii="Sylfaen" w:eastAsia="Arial Narrow" w:hAnsi="Sylfaen"/>
              </w:rPr>
              <w:t xml:space="preserve">մը խոչընդոտող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ուղ</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որատար ու բեռնատար գնացքների ուշացման վրա ազդող գործոնների հայտնաբերման նպատակով</w:t>
            </w:r>
          </w:p>
        </w:tc>
        <w:tc>
          <w:tcPr>
            <w:tcW w:w="2389" w:type="dxa"/>
            <w:gridSpan w:val="2"/>
            <w:shd w:val="clear" w:color="auto" w:fill="FFFFFF"/>
          </w:tcPr>
          <w:p w:rsidR="006B3BF1" w:rsidRPr="00B958FC" w:rsidRDefault="00955812"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 xml:space="preserve">ամեն </w:t>
            </w:r>
            <w:r w:rsidR="001122B7" w:rsidRPr="00B958FC">
              <w:rPr>
                <w:rStyle w:val="Bodytext31TimesNewRoman12pt"/>
                <w:rFonts w:ascii="Sylfaen" w:eastAsia="Arial Narrow" w:hAnsi="Sylfaen"/>
              </w:rPr>
              <w:t>տարի</w:t>
            </w:r>
            <w:r w:rsidRPr="00B958FC">
              <w:rPr>
                <w:rStyle w:val="Bodytext31TimesNewRoman12pt"/>
                <w:rFonts w:ascii="Sylfaen" w:eastAsia="Arial Narrow" w:hAnsi="Sylfaen"/>
              </w:rPr>
              <w:t>՝</w:t>
            </w:r>
            <w:r w:rsidR="001122B7" w:rsidRPr="00B958FC">
              <w:rPr>
                <w:rStyle w:val="Bodytext31TimesNewRoman12pt"/>
                <w:rFonts w:ascii="Sylfaen" w:eastAsia="Arial Narrow" w:hAnsi="Sylfaen"/>
              </w:rPr>
              <w:t xml:space="preserve"> 2018 թվականից</w:t>
            </w:r>
            <w:r w:rsidRPr="00B958FC">
              <w:rPr>
                <w:rStyle w:val="Bodytext31TimesNewRoman12pt"/>
                <w:rFonts w:ascii="Sylfaen" w:eastAsia="Arial Narrow" w:hAnsi="Sylfaen"/>
              </w:rPr>
              <w:t xml:space="preserve"> սկսած</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 xml:space="preserve">Եվրասիական տնտեսական բարձրագույն խորհրդին ներկայացվող ամենամյա զեկույցում ներառելու համար </w:t>
            </w:r>
            <w:r w:rsidRPr="00B958FC">
              <w:rPr>
                <w:rStyle w:val="Bodytext31TimesNewRoman12pt"/>
                <w:rFonts w:ascii="Sylfaen" w:eastAsia="Arial Narrow" w:hAnsi="Sylfaen"/>
              </w:rPr>
              <w:lastRenderedPageBreak/>
              <w:t>տեղեկատվություն</w:t>
            </w:r>
          </w:p>
        </w:tc>
      </w:tr>
      <w:tr w:rsidR="006B3BF1" w:rsidRPr="00B958FC" w:rsidTr="003A2EB1">
        <w:trPr>
          <w:jc w:val="center"/>
        </w:trPr>
        <w:tc>
          <w:tcPr>
            <w:tcW w:w="8980" w:type="dxa"/>
            <w:gridSpan w:val="4"/>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Fonts w:ascii="Sylfaen" w:hAnsi="Sylfaen"/>
                <w:sz w:val="24"/>
                <w:szCs w:val="24"/>
              </w:rPr>
            </w:pPr>
            <w:r w:rsidRPr="00B958FC">
              <w:rPr>
                <w:rStyle w:val="Bodytext31TimesNewRoman12pt"/>
                <w:rFonts w:ascii="Sylfaen" w:eastAsia="Arial Narrow" w:hAnsi="Sylfaen"/>
              </w:rPr>
              <w:lastRenderedPageBreak/>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ուղեւորների, ուղեբեռների, բեռնածանրոցների ու բեռների տեղափոխմանը խոչընդոտող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ուղ</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որատար ու բեռնատար գնացքների ուշացման վրա ազդող գործոնների վերացմանն ուղղված միջոցների կիրառում</w:t>
            </w:r>
          </w:p>
        </w:tc>
        <w:tc>
          <w:tcPr>
            <w:tcW w:w="2389" w:type="dxa"/>
            <w:gridSpan w:val="2"/>
            <w:shd w:val="clear" w:color="auto" w:fill="FFFFFF"/>
          </w:tcPr>
          <w:p w:rsidR="006B3BF1" w:rsidRPr="00B958FC" w:rsidRDefault="00955812"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 xml:space="preserve">ամեն </w:t>
            </w:r>
            <w:r w:rsidR="001122B7" w:rsidRPr="00B958FC">
              <w:rPr>
                <w:rStyle w:val="Bodytext31TimesNewRoman12pt"/>
                <w:rFonts w:ascii="Sylfaen" w:eastAsia="Arial Narrow" w:hAnsi="Sylfaen"/>
              </w:rPr>
              <w:t>տարի</w:t>
            </w:r>
            <w:r w:rsidRPr="00B958FC">
              <w:rPr>
                <w:rStyle w:val="Bodytext31TimesNewRoman12pt"/>
                <w:rFonts w:ascii="Sylfaen" w:eastAsia="Arial Narrow" w:hAnsi="Sylfaen"/>
              </w:rPr>
              <w:t>՝</w:t>
            </w:r>
            <w:r w:rsidR="001122B7" w:rsidRPr="00B958FC">
              <w:rPr>
                <w:rStyle w:val="Bodytext31TimesNewRoman12pt"/>
                <w:rFonts w:ascii="Sylfaen" w:eastAsia="Arial Narrow" w:hAnsi="Sylfaen"/>
              </w:rPr>
              <w:t xml:space="preserve"> 2018 թվականից</w:t>
            </w:r>
            <w:r w:rsidRPr="00B958FC">
              <w:rPr>
                <w:rStyle w:val="Bodytext31TimesNewRoman12pt"/>
                <w:rFonts w:ascii="Sylfaen" w:eastAsia="Arial Narrow" w:hAnsi="Sylfaen"/>
              </w:rPr>
              <w:t xml:space="preserve"> սկսած</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լիազորված</w:t>
            </w:r>
            <w:r w:rsidRPr="00B958FC">
              <w:rPr>
                <w:rFonts w:ascii="Sylfaen" w:hAnsi="Sylfaen"/>
              </w:rPr>
              <w:t xml:space="preserve"> </w:t>
            </w:r>
            <w:r w:rsidRPr="00B958FC">
              <w:rPr>
                <w:rStyle w:val="Bodytext31TimesNewRoman12pt"/>
                <w:rFonts w:ascii="Sylfaen" w:eastAsia="Arial Narrow" w:hAnsi="Sylfaen"/>
              </w:rPr>
              <w:t>մարմինների</w:t>
            </w:r>
            <w:r w:rsidRPr="00B958FC">
              <w:rPr>
                <w:rFonts w:ascii="Sylfaen" w:hAnsi="Sylfaen"/>
              </w:rPr>
              <w:t xml:space="preserve"> </w:t>
            </w:r>
            <w:r w:rsidRPr="00B958FC">
              <w:rPr>
                <w:rStyle w:val="Bodytext31TimesNewRoman12pt"/>
                <w:rFonts w:ascii="Sylfaen" w:eastAsia="Arial Narrow" w:hAnsi="Sylfaen"/>
              </w:rPr>
              <w:t>որոշումներ</w:t>
            </w:r>
            <w:r w:rsidRPr="00B958FC">
              <w:rPr>
                <w:rFonts w:ascii="Sylfaen" w:hAnsi="Sylfaen"/>
              </w:rPr>
              <w:t xml:space="preserve"> </w:t>
            </w:r>
            <w:r w:rsidRPr="00B958FC">
              <w:rPr>
                <w:rStyle w:val="Bodytext31TimesNewRoman12pt"/>
                <w:rFonts w:ascii="Sylfaen" w:eastAsia="Arial Narrow" w:hAnsi="Sylfaen"/>
              </w:rPr>
              <w:t>(տեղեկատվություն)</w:t>
            </w:r>
          </w:p>
        </w:tc>
      </w:tr>
      <w:tr w:rsidR="006B3BF1" w:rsidRPr="00B958FC" w:rsidTr="003A2EB1">
        <w:trPr>
          <w:jc w:val="center"/>
        </w:trPr>
        <w:tc>
          <w:tcPr>
            <w:tcW w:w="8980" w:type="dxa"/>
            <w:gridSpan w:val="4"/>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Fonts w:ascii="Sylfaen" w:hAnsi="Sylfaen"/>
                <w:sz w:val="24"/>
                <w:szCs w:val="24"/>
              </w:rPr>
            </w:pPr>
            <w:r w:rsidRPr="00B958FC">
              <w:rPr>
                <w:rStyle w:val="Bodytext31TimesNewRoman12pt"/>
                <w:rFonts w:ascii="Sylfaen" w:eastAsia="Arial Narrow" w:hAnsi="Sylfaen"/>
              </w:rPr>
              <w:t>5</w:t>
            </w:r>
            <w:r w:rsidR="00745DD9" w:rsidRPr="00B958FC">
              <w:rPr>
                <w:rStyle w:val="Bodytext31TimesNewRoman12pt"/>
                <w:rFonts w:ascii="Sylfaen" w:eastAsia="Arial Narrow" w:hAnsi="Sylfaen"/>
              </w:rPr>
              <w:t>7.</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Միջազգային հաղորդակցության մեջ ուղեւորային փոխադրումների որակի բարձրացմանը, այդ թվում՝ գնացքների երթեւեկության ժամանակացույցի օպտիմալացմանը, ընթացուղում ստուգման գործառնությունների անցկացման վրա ծախսվող ժամանակի կրճատմանը, շարժակազմի պարկի նորացմանն ուղղված համատեղ հետ</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յալ միջոցառումների իրականացում՝</w:t>
            </w:r>
          </w:p>
        </w:tc>
        <w:tc>
          <w:tcPr>
            <w:tcW w:w="2389" w:type="dxa"/>
            <w:gridSpan w:val="2"/>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6B3BF1" w:rsidRPr="00B958FC" w:rsidTr="003A2EB1">
        <w:trPr>
          <w:jc w:val="center"/>
        </w:trPr>
        <w:tc>
          <w:tcPr>
            <w:tcW w:w="8980" w:type="dxa"/>
            <w:gridSpan w:val="4"/>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գիտական հետազոտություններ անցկացնելու շրջանակներում միջազգային հաղորդակցության մեջ ուղեւորային փոխադրումների որակի բարձրացման,</w:t>
            </w:r>
            <w:r w:rsidR="001122B7" w:rsidRPr="00B958FC">
              <w:rPr>
                <w:rStyle w:val="Bodytext31TimesNewRoman12pt"/>
                <w:rFonts w:ascii="Sylfaen" w:eastAsia="Arial Narrow" w:hAnsi="Sylfaen"/>
              </w:rPr>
              <w:br/>
              <w:t>այդ թվում՝ գնացքների երթեւեկության ժամանակացույցի կատարելագործման, ընթացուղում ստուգման գործառնությունների անցկացման վրա ծախսվող ժամանակի կրճատման, շարժակազմի պարկի նորացման միջոցով համաձայնեցված մոտեցումների ձ</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ավորման վերաբերյալ առաջարկությունների պատրաստում</w:t>
            </w:r>
          </w:p>
        </w:tc>
        <w:tc>
          <w:tcPr>
            <w:tcW w:w="2389" w:type="dxa"/>
            <w:gridSpan w:val="2"/>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6B3BF1" w:rsidRPr="00B958FC" w:rsidTr="003A2EB1">
        <w:trPr>
          <w:jc w:val="center"/>
        </w:trPr>
        <w:tc>
          <w:tcPr>
            <w:tcW w:w="8972" w:type="dxa"/>
            <w:gridSpan w:val="3"/>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միջազգային հաղորդակցության մեջ ուղեւորային փոխադրումների որակի բարձրացման, այդ թվում՝ գնացքների երթեւեկության ժամանակացույցի օպտիմալացման, ընթացուղում ստուգման գործառնությունների անցկացման վրա ծախսվող ժամանակի կրճատման, շարժակազմի պարկի նորացման վերաբերյալ հանձնարարականի պատրաստում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ընդունում</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թվական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5</w:t>
            </w:r>
            <w:r w:rsidR="00745DD9" w:rsidRPr="00B958FC">
              <w:rPr>
                <w:rStyle w:val="Bodytext31TimesNewRoman12pt"/>
                <w:rFonts w:ascii="Sylfaen" w:eastAsia="Arial Narrow" w:hAnsi="Sylfaen"/>
              </w:rPr>
              <w:t>8.</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Անդամ պետությունների միջեւ միջազգային ուղեւորային հաղորդակցության զարգացում՝</w:t>
            </w:r>
          </w:p>
        </w:tc>
        <w:tc>
          <w:tcPr>
            <w:tcW w:w="2397" w:type="dxa"/>
            <w:gridSpan w:val="3"/>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6B3BF1" w:rsidRPr="00B958FC" w:rsidTr="003A2EB1">
        <w:trPr>
          <w:jc w:val="center"/>
        </w:trPr>
        <w:tc>
          <w:tcPr>
            <w:tcW w:w="8972" w:type="dxa"/>
            <w:gridSpan w:val="3"/>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անդամ պետությունների ուղեւորային հաղորդակցության շուկայի վերլուծություն</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6B3BF1" w:rsidRPr="00B958FC" w:rsidTr="003A2EB1">
        <w:trPr>
          <w:jc w:val="center"/>
        </w:trPr>
        <w:tc>
          <w:tcPr>
            <w:tcW w:w="8972" w:type="dxa"/>
            <w:gridSpan w:val="3"/>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անդամ պետությունների միջեւ միջազգային ուղեւորային հաղորդակցության զարգացման (փոխադրման գործընթացի մասնակիցների տնտեսական շահերը հաշվի առնելով), այդ թվում՝ որակի բարձրացումն ապահովելու, ուղ</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որների փոխադրման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սպասարկման ժամանակակից տեխնոլոգիաների ներդրման, սահմանների հատման հսկիչ ընթացակարգերի կատարելագործման ապահովման վերաբերյալ հանձնարարականի պատրաստում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ընդունում</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5</w:t>
            </w:r>
            <w:r w:rsidR="00745DD9" w:rsidRPr="00B958FC">
              <w:rPr>
                <w:rStyle w:val="Bodytext31TimesNewRoman12pt"/>
                <w:rFonts w:ascii="Sylfaen" w:eastAsia="Arial Narrow" w:hAnsi="Sylfaen"/>
              </w:rPr>
              <w:t>9.</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Բարձր հարմարավետությամբ վագոններից կազմված այն գնացքներով ուղեւորային փոխադրումները զարգացնելու կազմակերպման եւ համաձայնեցման վերաբերյալ առաջարկությունների մշակում, որոնք անցնում են երկու կամ ավելի անդամ պետությունների տարածքներով՝ մշակված, համաձայնեցված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հաստատված ժամանակացույցի գծերով</w:t>
            </w:r>
          </w:p>
        </w:tc>
        <w:tc>
          <w:tcPr>
            <w:tcW w:w="2397" w:type="dxa"/>
            <w:gridSpan w:val="3"/>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լիազորված մարմինների</w:t>
            </w:r>
            <w:r w:rsidRPr="00B958FC">
              <w:rPr>
                <w:rFonts w:ascii="Sylfaen" w:hAnsi="Sylfaen"/>
              </w:rPr>
              <w:t xml:space="preserve"> </w:t>
            </w:r>
            <w:r w:rsidRPr="00B958FC">
              <w:rPr>
                <w:rStyle w:val="Bodytext31TimesNewRoman12pt"/>
                <w:rFonts w:ascii="Sylfaen" w:eastAsia="Arial Narrow" w:hAnsi="Sylfaen"/>
              </w:rPr>
              <w:t>որոշում</w:t>
            </w:r>
          </w:p>
        </w:tc>
      </w:tr>
      <w:tr w:rsidR="006B3BF1" w:rsidRPr="00B958FC" w:rsidTr="003A2EB1">
        <w:trPr>
          <w:jc w:val="center"/>
        </w:trPr>
        <w:tc>
          <w:tcPr>
            <w:tcW w:w="8972" w:type="dxa"/>
            <w:gridSpan w:val="3"/>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6</w:t>
            </w:r>
            <w:r w:rsidR="00745DD9" w:rsidRPr="00B958FC">
              <w:rPr>
                <w:rStyle w:val="Bodytext31TimesNewRoman12pt"/>
                <w:rFonts w:ascii="Sylfaen" w:eastAsia="Arial Narrow" w:hAnsi="Sylfaen"/>
              </w:rPr>
              <w:t>0.</w:t>
            </w:r>
            <w:r w:rsidR="00745DD9" w:rsidRPr="00B958FC">
              <w:rPr>
                <w:rStyle w:val="Bodytext31TimesNewRoman12pt"/>
                <w:rFonts w:ascii="Sylfaen" w:eastAsia="Arial Narrow" w:hAnsi="Sylfaen"/>
              </w:rPr>
              <w:tab/>
            </w:r>
            <w:r w:rsidRPr="00B958FC">
              <w:rPr>
                <w:rStyle w:val="Bodytext31TimesNewRoman12pt"/>
                <w:rFonts w:ascii="Sylfaen" w:eastAsia="Arial Narrow" w:hAnsi="Sylfaen"/>
              </w:rPr>
              <w:t>Անդամ պետությունների միջեւ ճեպընթաց եւ արագընթաց ուղեւորային հաղորդակցության ստեղծման ու զարգացման վերաբերյալ համաձայնեցված մոտեցումների մշակում եւ ընդունում՝ հաշվի առնելով երկաթուղային տրանսպորտի զարգացման առանձնահատկություններն ու անդամ պետություններից յուրաքանչյուրի աշխարհագրական դիրքը</w:t>
            </w:r>
            <w:r w:rsidR="008E6005" w:rsidRPr="00B958FC">
              <w:rPr>
                <w:rStyle w:val="Bodytext31TimesNewRoman12pt"/>
                <w:rFonts w:ascii="Sylfaen" w:eastAsia="Arial Narrow" w:hAnsi="Sylfaen"/>
              </w:rPr>
              <w:t>.</w:t>
            </w:r>
          </w:p>
        </w:tc>
        <w:tc>
          <w:tcPr>
            <w:tcW w:w="2397" w:type="dxa"/>
            <w:gridSpan w:val="3"/>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6B3BF1" w:rsidRPr="00B958FC" w:rsidTr="003A2EB1">
        <w:trPr>
          <w:jc w:val="center"/>
        </w:trPr>
        <w:tc>
          <w:tcPr>
            <w:tcW w:w="8990" w:type="dxa"/>
            <w:gridSpan w:val="5"/>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անդամ պետությունների միջեւ ճեպընթաց եւ արագընթաց ուղեւորային հաղորդակցության ստեղծման ու զարգացման վերաբերյալ առաջարկությունների պատրաստման նպատակով խորհրդակցությունների </w:t>
            </w:r>
            <w:r w:rsidR="001122B7" w:rsidRPr="00B958FC">
              <w:rPr>
                <w:rStyle w:val="Bodytext31TimesNewRoman12pt"/>
                <w:rFonts w:ascii="Sylfaen" w:eastAsia="Arial Narrow" w:hAnsi="Sylfaen"/>
              </w:rPr>
              <w:lastRenderedPageBreak/>
              <w:t>անցկացում՝ հաշվի առնելով երկաթուղային տրանսպորտի զարգացման առանձնահատկություններն ու անդամ պետություններից յուրաքանչյուրի աշխարհագրական դիրքը</w:t>
            </w:r>
          </w:p>
        </w:tc>
        <w:tc>
          <w:tcPr>
            <w:tcW w:w="237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2018 - 2019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lastRenderedPageBreak/>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խորհրդակցությունների</w:t>
            </w:r>
            <w:r w:rsidRPr="00B958FC">
              <w:rPr>
                <w:rFonts w:ascii="Sylfaen" w:hAnsi="Sylfaen"/>
              </w:rPr>
              <w:t xml:space="preserve"> </w:t>
            </w:r>
            <w:r w:rsidRPr="00B958FC">
              <w:rPr>
                <w:rStyle w:val="Bodytext31TimesNewRoman12pt"/>
                <w:rFonts w:ascii="Sylfaen" w:eastAsia="Arial Narrow" w:hAnsi="Sylfaen"/>
              </w:rPr>
              <w:t>արձանագրությունն</w:t>
            </w:r>
            <w:r w:rsidRPr="00B958FC">
              <w:rPr>
                <w:rStyle w:val="Bodytext31TimesNewRoman12pt"/>
                <w:rFonts w:ascii="Sylfaen" w:eastAsia="Arial Narrow" w:hAnsi="Sylfaen"/>
              </w:rPr>
              <w:lastRenderedPageBreak/>
              <w:t>եր</w:t>
            </w:r>
          </w:p>
        </w:tc>
      </w:tr>
      <w:tr w:rsidR="006B3BF1" w:rsidRPr="00B958FC" w:rsidTr="003A2EB1">
        <w:trPr>
          <w:jc w:val="center"/>
        </w:trPr>
        <w:tc>
          <w:tcPr>
            <w:tcW w:w="8990" w:type="dxa"/>
            <w:gridSpan w:val="5"/>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lastRenderedPageBreak/>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անդամ պետությունների միջեւ ճեպընթաց եւ արագընթաց ուղեւորային հաղորդակցության ստեղծման ու զարգացման վերաբերյալ համաձայնեցված մոտեցումների մասին հանձնարարականի պատրաստում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ընդունում</w:t>
            </w:r>
          </w:p>
        </w:tc>
        <w:tc>
          <w:tcPr>
            <w:tcW w:w="237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2020 - 2023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w:t>
            </w:r>
            <w:r w:rsidRPr="00B958FC">
              <w:rPr>
                <w:rFonts w:ascii="Sylfaen" w:hAnsi="Sylfaen"/>
              </w:rPr>
              <w:t xml:space="preserve"> </w:t>
            </w:r>
            <w:r w:rsidRPr="00B958FC">
              <w:rPr>
                <w:rStyle w:val="Bodytext31TimesNewRoman12pt"/>
                <w:rFonts w:ascii="Sylfaen" w:eastAsia="Arial Narrow" w:hAnsi="Sylfaen"/>
              </w:rPr>
              <w:t>անդամ պետություններ</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 հանձնարարական</w:t>
            </w:r>
          </w:p>
        </w:tc>
      </w:tr>
      <w:tr w:rsidR="006B3BF1" w:rsidRPr="00B958FC" w:rsidTr="003A2EB1">
        <w:trPr>
          <w:jc w:val="center"/>
        </w:trPr>
        <w:tc>
          <w:tcPr>
            <w:tcW w:w="8990" w:type="dxa"/>
            <w:gridSpan w:val="5"/>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Fonts w:ascii="Sylfaen" w:hAnsi="Sylfaen"/>
                <w:sz w:val="24"/>
                <w:szCs w:val="24"/>
              </w:rPr>
            </w:pPr>
            <w:r w:rsidRPr="00B958FC">
              <w:rPr>
                <w:rStyle w:val="Bodytext31TimesNewRoman12pt"/>
                <w:rFonts w:ascii="Sylfaen" w:eastAsia="Arial Narrow" w:hAnsi="Sylfaen"/>
              </w:rPr>
              <w:t>6</w:t>
            </w:r>
            <w:r w:rsidR="00645E1A" w:rsidRPr="00B958FC">
              <w:rPr>
                <w:rStyle w:val="Bodytext31TimesNewRoman12pt"/>
                <w:rFonts w:ascii="Sylfaen" w:eastAsia="Arial Narrow" w:hAnsi="Sylfaen"/>
              </w:rPr>
              <w:t>1.</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Երկաթուղային տրանսպորտով բեռների փոխադրման ծառայություններին առնչվող ճկուն սակագնային քաղաքականության իրականացում, այդ թվում՝ անդամ պետությունների տարածքներով երրորդ երկրներից դեպի երրորդ երկրներ բեռները տարանցմամբ փոխադրելու ժամանակ անդամ պետությունների փոխադրողների կողմից համաձայնեցված միջանցիկ սակագնային դրույքաչափերի կիրառման միջոցով</w:t>
            </w:r>
            <w:r w:rsidR="008E6005" w:rsidRPr="00B958FC">
              <w:rPr>
                <w:rStyle w:val="Bodytext31TimesNewRoman12pt"/>
                <w:rFonts w:ascii="Sylfaen" w:eastAsia="Arial Narrow" w:hAnsi="Sylfaen"/>
              </w:rPr>
              <w:t>.</w:t>
            </w:r>
          </w:p>
        </w:tc>
        <w:tc>
          <w:tcPr>
            <w:tcW w:w="2379" w:type="dxa"/>
            <w:shd w:val="clear" w:color="auto" w:fill="FFFFFF"/>
          </w:tcPr>
          <w:p w:rsidR="006B3BF1" w:rsidRPr="00B958FC" w:rsidRDefault="006B3BF1" w:rsidP="003A2EB1">
            <w:pPr>
              <w:spacing w:after="120"/>
              <w:ind w:left="68" w:right="62"/>
              <w:jc w:val="center"/>
              <w:rPr>
                <w:rFonts w:ascii="Sylfaen" w:hAnsi="Sylfaen"/>
              </w:rPr>
            </w:pPr>
          </w:p>
        </w:tc>
        <w:tc>
          <w:tcPr>
            <w:tcW w:w="2694" w:type="dxa"/>
            <w:shd w:val="clear" w:color="auto" w:fill="FFFFFF"/>
          </w:tcPr>
          <w:p w:rsidR="006B3BF1" w:rsidRPr="00B958FC" w:rsidRDefault="006B3BF1" w:rsidP="003A2EB1">
            <w:pPr>
              <w:spacing w:after="120"/>
              <w:ind w:left="68" w:right="62"/>
              <w:jc w:val="center"/>
              <w:rPr>
                <w:rFonts w:ascii="Sylfaen" w:hAnsi="Sylfaen"/>
              </w:rPr>
            </w:pPr>
          </w:p>
        </w:tc>
        <w:tc>
          <w:tcPr>
            <w:tcW w:w="2409" w:type="dxa"/>
            <w:shd w:val="clear" w:color="auto" w:fill="FFFFFF"/>
          </w:tcPr>
          <w:p w:rsidR="006B3BF1" w:rsidRPr="00B958FC" w:rsidRDefault="006B3BF1" w:rsidP="003A2EB1">
            <w:pPr>
              <w:spacing w:after="120"/>
              <w:ind w:left="68" w:right="62"/>
              <w:jc w:val="center"/>
              <w:rPr>
                <w:rFonts w:ascii="Sylfaen" w:hAnsi="Sylfaen"/>
              </w:rPr>
            </w:pPr>
          </w:p>
        </w:tc>
      </w:tr>
      <w:tr w:rsidR="006B3BF1" w:rsidRPr="00B958FC" w:rsidTr="003A2EB1">
        <w:trPr>
          <w:jc w:val="center"/>
        </w:trPr>
        <w:tc>
          <w:tcPr>
            <w:tcW w:w="8990" w:type="dxa"/>
            <w:gridSpan w:val="5"/>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t>ա)</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պետական մարմինների, անդամ պետությունների երկաթուղային տրանսպորտի կազմակերպությունների խորհրդակցությունների անցկացում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երկաթուղային տրանսպորտով բեռների փոխադրման ծառայություններին առնչվող ճկուն սակագնային (գնային) քաղաքականության իրականացման հարցերով առաջարկությունների մշակում</w:t>
            </w:r>
          </w:p>
        </w:tc>
        <w:tc>
          <w:tcPr>
            <w:tcW w:w="237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ըստ</w:t>
            </w:r>
            <w:r w:rsidRPr="00B958FC">
              <w:rPr>
                <w:rFonts w:ascii="Sylfaen" w:hAnsi="Sylfaen"/>
              </w:rPr>
              <w:t xml:space="preserve"> </w:t>
            </w:r>
            <w:r w:rsidRPr="00B958FC">
              <w:rPr>
                <w:rStyle w:val="Bodytext31TimesNewRoman12pt"/>
                <w:rFonts w:ascii="Sylfaen" w:eastAsia="Arial Narrow" w:hAnsi="Sylfaen"/>
              </w:rPr>
              <w:t>անհրաժեշտության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0732C3" w:rsidRPr="00B958FC" w:rsidRDefault="005E5235" w:rsidP="003A2EB1">
            <w:pPr>
              <w:pStyle w:val="Bodytext310"/>
              <w:shd w:val="clear" w:color="auto" w:fill="auto"/>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spacing w:val="-6"/>
              </w:rPr>
              <w:t>Խ</w:t>
            </w:r>
            <w:r w:rsidR="001122B7" w:rsidRPr="00B958FC">
              <w:rPr>
                <w:rStyle w:val="Bodytext31TimesNewRoman12pt"/>
                <w:rFonts w:ascii="Sylfaen" w:eastAsia="Arial Narrow" w:hAnsi="Sylfaen"/>
                <w:spacing w:val="-6"/>
              </w:rPr>
              <w:t>որհրդակցություն</w:t>
            </w:r>
            <w:r w:rsidRPr="00B958FC">
              <w:rPr>
                <w:rStyle w:val="Bodytext31TimesNewRoman12pt"/>
                <w:rFonts w:ascii="Sylfaen" w:eastAsia="Arial Narrow" w:hAnsi="Sylfaen"/>
                <w:spacing w:val="-6"/>
              </w:rPr>
              <w:t>-</w:t>
            </w:r>
            <w:r w:rsidR="001122B7" w:rsidRPr="00B958FC">
              <w:rPr>
                <w:rStyle w:val="Bodytext31TimesNewRoman12pt"/>
                <w:rFonts w:ascii="Sylfaen" w:eastAsia="Arial Narrow" w:hAnsi="Sylfaen"/>
                <w:spacing w:val="-6"/>
              </w:rPr>
              <w:t>ների</w:t>
            </w:r>
            <w:r w:rsidR="001122B7" w:rsidRPr="00B958FC">
              <w:rPr>
                <w:rFonts w:ascii="Sylfaen" w:hAnsi="Sylfaen"/>
                <w:spacing w:val="-6"/>
              </w:rPr>
              <w:t xml:space="preserve"> </w:t>
            </w:r>
            <w:r w:rsidR="001122B7" w:rsidRPr="00B958FC">
              <w:rPr>
                <w:rStyle w:val="Bodytext31TimesNewRoman12pt"/>
                <w:rFonts w:ascii="Sylfaen" w:eastAsia="Arial Narrow" w:hAnsi="Sylfaen"/>
                <w:spacing w:val="-6"/>
              </w:rPr>
              <w:t>արձանագրություն</w:t>
            </w:r>
            <w:r w:rsidRPr="00B958FC">
              <w:rPr>
                <w:rStyle w:val="Bodytext31TimesNewRoman12pt"/>
                <w:rFonts w:ascii="Sylfaen" w:eastAsia="Arial Narrow" w:hAnsi="Sylfaen"/>
                <w:spacing w:val="-6"/>
              </w:rPr>
              <w:t>-</w:t>
            </w:r>
            <w:r w:rsidR="001122B7" w:rsidRPr="00B958FC">
              <w:rPr>
                <w:rStyle w:val="Bodytext31TimesNewRoman12pt"/>
                <w:rFonts w:ascii="Sylfaen" w:eastAsia="Arial Narrow" w:hAnsi="Sylfaen"/>
                <w:spacing w:val="-6"/>
              </w:rPr>
              <w:t>ներ</w:t>
            </w:r>
            <w:r w:rsidR="001122B7" w:rsidRPr="00B958FC">
              <w:rPr>
                <w:rStyle w:val="Bodytext31TimesNewRoman12pt"/>
                <w:rFonts w:ascii="Sylfaen" w:eastAsia="Arial Narrow" w:hAnsi="Sylfaen"/>
              </w:rPr>
              <w:t>,</w:t>
            </w:r>
          </w:p>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Հանձնաժողովի</w:t>
            </w:r>
            <w:r w:rsidRPr="00B958FC">
              <w:rPr>
                <w:rFonts w:ascii="Sylfaen" w:hAnsi="Sylfaen"/>
              </w:rPr>
              <w:t xml:space="preserve"> </w:t>
            </w:r>
            <w:r w:rsidRPr="00B958FC">
              <w:rPr>
                <w:rStyle w:val="Bodytext31TimesNewRoman12pt"/>
                <w:rFonts w:ascii="Sylfaen" w:eastAsia="Arial Narrow" w:hAnsi="Sylfaen"/>
              </w:rPr>
              <w:t>կողմից ստեղծված խորհրդատվական մարմինների որոշումներ</w:t>
            </w:r>
          </w:p>
        </w:tc>
      </w:tr>
      <w:tr w:rsidR="006B3BF1" w:rsidRPr="00B958FC" w:rsidTr="003A2EB1">
        <w:trPr>
          <w:jc w:val="center"/>
        </w:trPr>
        <w:tc>
          <w:tcPr>
            <w:tcW w:w="8990" w:type="dxa"/>
            <w:gridSpan w:val="5"/>
            <w:shd w:val="clear" w:color="auto" w:fill="FFFFFF"/>
          </w:tcPr>
          <w:p w:rsidR="006B3BF1" w:rsidRPr="00B958FC" w:rsidRDefault="00745DD9" w:rsidP="003A2EB1">
            <w:pPr>
              <w:pStyle w:val="Bodytext310"/>
              <w:shd w:val="clear" w:color="auto" w:fill="auto"/>
              <w:tabs>
                <w:tab w:val="left" w:pos="1151"/>
              </w:tabs>
              <w:spacing w:after="120" w:line="240" w:lineRule="auto"/>
              <w:ind w:left="584" w:right="62"/>
              <w:rPr>
                <w:rStyle w:val="Bodytext31TimesNewRoman12pt"/>
                <w:rFonts w:ascii="Sylfaen" w:eastAsia="Arial Narrow" w:hAnsi="Sylfaen"/>
              </w:rPr>
            </w:pPr>
            <w:r w:rsidRPr="00B958FC">
              <w:rPr>
                <w:rStyle w:val="Bodytext31TimesNewRoman12pt"/>
                <w:rFonts w:ascii="Sylfaen" w:eastAsia="Arial Narrow" w:hAnsi="Sylfaen"/>
              </w:rPr>
              <w:t>բ)</w:t>
            </w:r>
            <w:r w:rsidRPr="00B958FC">
              <w:rPr>
                <w:rStyle w:val="Bodytext31TimesNewRoman12pt"/>
                <w:rFonts w:ascii="Sylfaen" w:eastAsia="Arial Narrow" w:hAnsi="Sylfaen"/>
              </w:rPr>
              <w:tab/>
            </w:r>
            <w:r w:rsidR="001122B7" w:rsidRPr="00B958FC">
              <w:rPr>
                <w:rStyle w:val="Bodytext31TimesNewRoman12pt"/>
                <w:rFonts w:ascii="Sylfaen" w:eastAsia="Arial Narrow" w:hAnsi="Sylfaen"/>
              </w:rPr>
              <w:t xml:space="preserve">պետական մարմինների, անդամ պետությունների երկաթուղային տրանսպորտի կազմակերպությունների խորհրդակցությունների </w:t>
            </w:r>
            <w:r w:rsidR="001122B7" w:rsidRPr="00B958FC">
              <w:rPr>
                <w:rStyle w:val="Bodytext31TimesNewRoman12pt"/>
                <w:rFonts w:ascii="Sylfaen" w:eastAsia="Arial Narrow" w:hAnsi="Sylfaen"/>
              </w:rPr>
              <w:lastRenderedPageBreak/>
              <w:t xml:space="preserve">անցկացում </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 միջանցիկ սակագնային դրույքաչափերի ձ</w:t>
            </w:r>
            <w:r w:rsidR="00EB1752" w:rsidRPr="00B958FC">
              <w:rPr>
                <w:rStyle w:val="Bodytext31TimesNewRoman12pt"/>
                <w:rFonts w:ascii="Sylfaen" w:eastAsia="Arial Narrow" w:hAnsi="Sylfaen"/>
              </w:rPr>
              <w:t>եւ</w:t>
            </w:r>
            <w:r w:rsidR="001122B7" w:rsidRPr="00B958FC">
              <w:rPr>
                <w:rStyle w:val="Bodytext31TimesNewRoman12pt"/>
                <w:rFonts w:ascii="Sylfaen" w:eastAsia="Arial Narrow" w:hAnsi="Sylfaen"/>
              </w:rPr>
              <w:t xml:space="preserve">ավորման հարցերով առաջարկությունների մշակում՝ անդամ պետությունների տարածքներով երրորդ երկրներից դեպի երրորդ երկրներ բեռները տարանցմամբ փոխադրելու </w:t>
            </w:r>
            <w:r w:rsidR="001211A9" w:rsidRPr="00B958FC">
              <w:rPr>
                <w:rStyle w:val="Bodytext31TimesNewRoman12pt"/>
                <w:rFonts w:ascii="Sylfaen" w:eastAsia="Arial Narrow" w:hAnsi="Sylfaen"/>
              </w:rPr>
              <w:t>դեպքում</w:t>
            </w:r>
          </w:p>
        </w:tc>
        <w:tc>
          <w:tcPr>
            <w:tcW w:w="237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ըստ</w:t>
            </w:r>
            <w:r w:rsidRPr="00B958FC">
              <w:rPr>
                <w:rFonts w:ascii="Sylfaen" w:hAnsi="Sylfaen"/>
              </w:rPr>
              <w:t xml:space="preserve"> </w:t>
            </w:r>
            <w:r w:rsidRPr="00B958FC">
              <w:rPr>
                <w:rStyle w:val="Bodytext31TimesNewRoman12pt"/>
                <w:rFonts w:ascii="Sylfaen" w:eastAsia="Arial Narrow" w:hAnsi="Sylfaen"/>
              </w:rPr>
              <w:lastRenderedPageBreak/>
              <w:t>անհրաժեշտության</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անդամ պետություններ,</w:t>
            </w:r>
            <w:r w:rsidRPr="00B958FC">
              <w:rPr>
                <w:rFonts w:ascii="Sylfaen" w:hAnsi="Sylfaen"/>
              </w:rPr>
              <w:t xml:space="preserve"> </w:t>
            </w:r>
            <w:r w:rsidRPr="00B958FC">
              <w:rPr>
                <w:rStyle w:val="Bodytext31TimesNewRoman12pt"/>
                <w:rFonts w:ascii="Sylfaen" w:eastAsia="Arial Narrow" w:hAnsi="Sylfaen"/>
              </w:rPr>
              <w:lastRenderedPageBreak/>
              <w:t>Հանձնաժողով</w:t>
            </w:r>
          </w:p>
        </w:tc>
        <w:tc>
          <w:tcPr>
            <w:tcW w:w="2409" w:type="dxa"/>
            <w:shd w:val="clear" w:color="auto" w:fill="FFFFFF"/>
          </w:tcPr>
          <w:p w:rsidR="006B3BF1" w:rsidRPr="00B958FC" w:rsidRDefault="005E5235"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Խ</w:t>
            </w:r>
            <w:r w:rsidR="001122B7" w:rsidRPr="00B958FC">
              <w:rPr>
                <w:rStyle w:val="Bodytext31TimesNewRoman12pt"/>
                <w:rFonts w:ascii="Sylfaen" w:eastAsia="Arial Narrow" w:hAnsi="Sylfaen"/>
              </w:rPr>
              <w:t>որհրդակցություն</w:t>
            </w:r>
            <w:r w:rsidRPr="00B958FC">
              <w:rPr>
                <w:rStyle w:val="Bodytext31TimesNewRoman12pt"/>
                <w:rFonts w:ascii="Sylfaen" w:eastAsia="Arial Narrow" w:hAnsi="Sylfaen"/>
              </w:rPr>
              <w:t>-</w:t>
            </w:r>
            <w:r w:rsidR="001122B7" w:rsidRPr="00B958FC">
              <w:rPr>
                <w:rStyle w:val="Bodytext31TimesNewRoman12pt"/>
                <w:rFonts w:ascii="Sylfaen" w:eastAsia="Arial Narrow" w:hAnsi="Sylfaen"/>
              </w:rPr>
              <w:t>ների</w:t>
            </w:r>
            <w:r w:rsidR="001122B7" w:rsidRPr="00B958FC">
              <w:rPr>
                <w:rFonts w:ascii="Sylfaen" w:hAnsi="Sylfaen"/>
              </w:rPr>
              <w:t xml:space="preserve"> </w:t>
            </w:r>
            <w:r w:rsidR="001122B7" w:rsidRPr="00B958FC">
              <w:rPr>
                <w:rStyle w:val="Bodytext31TimesNewRoman12pt"/>
                <w:rFonts w:ascii="Sylfaen" w:eastAsia="Arial Narrow" w:hAnsi="Sylfaen"/>
              </w:rPr>
              <w:lastRenderedPageBreak/>
              <w:t>արձանագրություն</w:t>
            </w:r>
            <w:r w:rsidRPr="00B958FC">
              <w:rPr>
                <w:rStyle w:val="Bodytext31TimesNewRoman12pt"/>
                <w:rFonts w:ascii="Sylfaen" w:eastAsia="Arial Narrow" w:hAnsi="Sylfaen"/>
              </w:rPr>
              <w:t>-</w:t>
            </w:r>
            <w:r w:rsidR="001122B7" w:rsidRPr="00B958FC">
              <w:rPr>
                <w:rStyle w:val="Bodytext31TimesNewRoman12pt"/>
                <w:rFonts w:ascii="Sylfaen" w:eastAsia="Arial Narrow" w:hAnsi="Sylfaen"/>
              </w:rPr>
              <w:t>ները</w:t>
            </w:r>
          </w:p>
        </w:tc>
      </w:tr>
      <w:tr w:rsidR="006B3BF1" w:rsidRPr="00B958FC" w:rsidTr="003A2EB1">
        <w:trPr>
          <w:jc w:val="center"/>
        </w:trPr>
        <w:tc>
          <w:tcPr>
            <w:tcW w:w="16472" w:type="dxa"/>
            <w:gridSpan w:val="8"/>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lastRenderedPageBreak/>
              <w:t xml:space="preserve">2. Երկաթուղային տրանսպորտի ծառայությունների ընդհանուր շուկայի գործունեության համար պայմանների </w:t>
            </w:r>
            <w:r w:rsidR="005E5235" w:rsidRPr="00B958FC">
              <w:rPr>
                <w:rStyle w:val="Bodytext31TimesNewRoman12pt"/>
                <w:rFonts w:ascii="Sylfaen" w:eastAsia="Arial Narrow" w:hAnsi="Sylfaen"/>
              </w:rPr>
              <w:br/>
            </w:r>
            <w:r w:rsidRPr="00B958FC">
              <w:rPr>
                <w:rStyle w:val="Bodytext31TimesNewRoman12pt"/>
                <w:rFonts w:ascii="Sylfaen" w:eastAsia="Arial Narrow" w:hAnsi="Sylfaen"/>
              </w:rPr>
              <w:t>ստեղծում՝ բացառությամբ փոխադրման ծառայությունների եւ ենթակառուցվածքի ծառայությունների</w:t>
            </w:r>
          </w:p>
        </w:tc>
      </w:tr>
      <w:tr w:rsidR="006B3BF1" w:rsidRPr="00B958FC" w:rsidTr="003A2EB1">
        <w:trPr>
          <w:jc w:val="center"/>
        </w:trPr>
        <w:tc>
          <w:tcPr>
            <w:tcW w:w="8980" w:type="dxa"/>
            <w:gridSpan w:val="4"/>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6</w:t>
            </w:r>
            <w:r w:rsidR="00645E1A" w:rsidRPr="00B958FC">
              <w:rPr>
                <w:rStyle w:val="Bodytext31TimesNewRoman12pt"/>
                <w:rFonts w:ascii="Sylfaen" w:eastAsia="Arial Narrow" w:hAnsi="Sylfaen"/>
              </w:rPr>
              <w:t>2.</w:t>
            </w:r>
            <w:r w:rsidR="00645E1A" w:rsidRPr="00B958FC">
              <w:rPr>
                <w:rStyle w:val="Bodytext31TimesNewRoman12pt"/>
                <w:rFonts w:ascii="Sylfaen" w:eastAsia="Arial Narrow" w:hAnsi="Sylfaen"/>
              </w:rPr>
              <w:tab/>
            </w:r>
            <w:r w:rsidRPr="00B958FC">
              <w:rPr>
                <w:rStyle w:val="Bodytext31TimesNewRoman12pt"/>
                <w:rFonts w:ascii="Sylfaen" w:eastAsia="Arial Narrow" w:hAnsi="Sylfaen"/>
              </w:rPr>
              <w:t>Անդամ պետությունների օրենսդրության վերլուծություն՝ երկաթուղային տրանսպորտի հնարավոր լրացուցիչ</w:t>
            </w:r>
            <w:r w:rsidR="00CC6E60" w:rsidRPr="00B958FC">
              <w:rPr>
                <w:rStyle w:val="Bodytext31TimesNewRoman12pt"/>
                <w:rFonts w:ascii="Sylfaen" w:eastAsia="Arial Narrow" w:hAnsi="Sylfaen"/>
              </w:rPr>
              <w:t>՝</w:t>
            </w:r>
            <w:r w:rsidRPr="00B958FC">
              <w:rPr>
                <w:rStyle w:val="Bodytext31TimesNewRoman12pt"/>
                <w:rFonts w:ascii="Sylfaen" w:eastAsia="Arial Narrow" w:hAnsi="Sylfaen"/>
              </w:rPr>
              <w:t xml:space="preserve"> </w:t>
            </w:r>
            <w:r w:rsidR="00CC6E60" w:rsidRPr="00B958FC">
              <w:rPr>
                <w:rStyle w:val="Bodytext31TimesNewRoman12pt"/>
                <w:rFonts w:ascii="Sylfaen" w:eastAsia="Arial Narrow" w:hAnsi="Sylfaen"/>
              </w:rPr>
              <w:t xml:space="preserve">փոխադրման հետ կապված </w:t>
            </w:r>
            <w:r w:rsidRPr="00B958FC">
              <w:rPr>
                <w:rStyle w:val="Bodytext31TimesNewRoman12pt"/>
                <w:rFonts w:ascii="Sylfaen" w:eastAsia="Arial Narrow" w:hAnsi="Sylfaen"/>
              </w:rPr>
              <w:t xml:space="preserve">ծառայությունների որոշման նպատակով, </w:t>
            </w:r>
            <w:r w:rsidR="008E6005" w:rsidRPr="00B958FC">
              <w:rPr>
                <w:rStyle w:val="Bodytext31TimesNewRoman12pt"/>
                <w:rFonts w:ascii="Sylfaen" w:eastAsia="Arial Narrow" w:hAnsi="Sylfaen"/>
              </w:rPr>
              <w:t xml:space="preserve">դրա </w:t>
            </w:r>
            <w:r w:rsidR="00CC6E60" w:rsidRPr="00B958FC">
              <w:rPr>
                <w:rStyle w:val="Bodytext31TimesNewRoman12pt"/>
                <w:rFonts w:ascii="Sylfaen" w:eastAsia="Arial Narrow" w:hAnsi="Sylfaen"/>
              </w:rPr>
              <w:t xml:space="preserve">մոտարկման </w:t>
            </w:r>
            <w:r w:rsidRPr="00B958FC">
              <w:rPr>
                <w:rStyle w:val="Bodytext31TimesNewRoman12pt"/>
                <w:rFonts w:ascii="Sylfaen" w:eastAsia="Arial Narrow" w:hAnsi="Sylfaen"/>
              </w:rPr>
              <w:t xml:space="preserve">վերաբերյալ առաջարկությունների մշակում (երկաթուղային տրանսպորտի լրացուցիչ ծառայությունների ցանկի որոշման վերաբերյալ եզրակացություններով </w:t>
            </w:r>
            <w:r w:rsidR="00EB1752" w:rsidRPr="00B958FC">
              <w:rPr>
                <w:rStyle w:val="Bodytext31TimesNewRoman12pt"/>
                <w:rFonts w:ascii="Sylfaen" w:eastAsia="Arial Narrow" w:hAnsi="Sylfaen"/>
              </w:rPr>
              <w:t>եւ</w:t>
            </w:r>
            <w:r w:rsidRPr="00B958FC">
              <w:rPr>
                <w:rStyle w:val="Bodytext31TimesNewRoman12pt"/>
                <w:rFonts w:ascii="Sylfaen" w:eastAsia="Arial Narrow" w:hAnsi="Sylfaen"/>
              </w:rPr>
              <w:t xml:space="preserve"> հանձնարարականներով՝ հաշվի առնելով անդամ պետությունների լավագույն գործելակերպերը)</w:t>
            </w:r>
          </w:p>
        </w:tc>
        <w:tc>
          <w:tcPr>
            <w:tcW w:w="2389" w:type="dxa"/>
            <w:gridSpan w:val="2"/>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2018 - 2019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վերլուծական</w:t>
            </w:r>
            <w:r w:rsidRPr="00B958FC">
              <w:rPr>
                <w:rFonts w:ascii="Sylfaen" w:hAnsi="Sylfaen"/>
              </w:rPr>
              <w:t xml:space="preserve"> </w:t>
            </w:r>
            <w:r w:rsidRPr="00B958FC">
              <w:rPr>
                <w:rStyle w:val="Bodytext31TimesNewRoman12pt"/>
                <w:rFonts w:ascii="Sylfaen" w:eastAsia="Arial Narrow" w:hAnsi="Sylfaen"/>
              </w:rPr>
              <w:t>զեկույց</w:t>
            </w:r>
          </w:p>
        </w:tc>
      </w:tr>
      <w:tr w:rsidR="006B3BF1" w:rsidRPr="006D306D" w:rsidTr="003A2EB1">
        <w:trPr>
          <w:jc w:val="center"/>
        </w:trPr>
        <w:tc>
          <w:tcPr>
            <w:tcW w:w="8980" w:type="dxa"/>
            <w:gridSpan w:val="4"/>
            <w:shd w:val="clear" w:color="auto" w:fill="FFFFFF"/>
          </w:tcPr>
          <w:p w:rsidR="006B3BF1" w:rsidRPr="00B958FC" w:rsidRDefault="001122B7" w:rsidP="003A2EB1">
            <w:pPr>
              <w:pStyle w:val="Bodytext310"/>
              <w:shd w:val="clear" w:color="auto" w:fill="auto"/>
              <w:tabs>
                <w:tab w:val="left" w:pos="551"/>
              </w:tabs>
              <w:spacing w:after="120" w:line="240" w:lineRule="auto"/>
              <w:ind w:left="68" w:right="62"/>
              <w:rPr>
                <w:rStyle w:val="Bodytext31TimesNewRoman12pt"/>
                <w:rFonts w:ascii="Sylfaen" w:eastAsia="Arial Narrow" w:hAnsi="Sylfaen"/>
              </w:rPr>
            </w:pPr>
            <w:r w:rsidRPr="00B958FC">
              <w:rPr>
                <w:rStyle w:val="Bodytext31TimesNewRoman12pt"/>
                <w:rFonts w:ascii="Sylfaen" w:eastAsia="Arial Narrow" w:hAnsi="Sylfaen"/>
              </w:rPr>
              <w:t>6</w:t>
            </w:r>
            <w:r w:rsidR="007E6BEB" w:rsidRPr="00B958FC">
              <w:rPr>
                <w:rStyle w:val="Bodytext31TimesNewRoman12pt"/>
                <w:rFonts w:ascii="Sylfaen" w:eastAsia="Arial Narrow" w:hAnsi="Sylfaen"/>
              </w:rPr>
              <w:t>3.</w:t>
            </w:r>
            <w:r w:rsidR="007E6BEB" w:rsidRPr="00B958FC">
              <w:rPr>
                <w:rStyle w:val="Bodytext31TimesNewRoman12pt"/>
                <w:rFonts w:ascii="Sylfaen" w:eastAsia="Arial Narrow" w:hAnsi="Sylfaen"/>
              </w:rPr>
              <w:tab/>
            </w:r>
            <w:r w:rsidRPr="00B958FC">
              <w:rPr>
                <w:rStyle w:val="Bodytext31TimesNewRoman12pt"/>
                <w:rFonts w:ascii="Sylfaen" w:eastAsia="Arial Narrow" w:hAnsi="Sylfaen"/>
              </w:rPr>
              <w:t xml:space="preserve">Խորհրդակցությունների անցկացում միջազգային </w:t>
            </w:r>
            <w:r w:rsidR="003F26E8" w:rsidRPr="00B958FC">
              <w:rPr>
                <w:rStyle w:val="Bodytext31TimesNewRoman12pt"/>
                <w:rFonts w:ascii="Sylfaen" w:eastAsia="Arial Narrow" w:hAnsi="Sylfaen"/>
              </w:rPr>
              <w:t xml:space="preserve">այն </w:t>
            </w:r>
            <w:r w:rsidRPr="00B958FC">
              <w:rPr>
                <w:rStyle w:val="Bodytext31TimesNewRoman12pt"/>
                <w:rFonts w:ascii="Sylfaen" w:eastAsia="Arial Narrow" w:hAnsi="Sylfaen"/>
              </w:rPr>
              <w:t>պայմանագրի կնքման անհրաժեշտությունը որոշելու նպատակով, որով կանոնակարգվում են ազատականացման սկզբունքները (ծառայությունների առեւտրի կարգավորման իրավական հիմքերը</w:t>
            </w:r>
            <w:r w:rsidR="001B208F" w:rsidRPr="00B958FC">
              <w:rPr>
                <w:rStyle w:val="Bodytext31TimesNewRoman12pt"/>
                <w:rFonts w:ascii="Sylfaen" w:eastAsia="Arial Narrow" w:hAnsi="Sylfaen"/>
              </w:rPr>
              <w:t>,</w:t>
            </w:r>
            <w:r w:rsidRPr="00B958FC">
              <w:rPr>
                <w:rStyle w:val="Bodytext31TimesNewRoman12pt"/>
                <w:rFonts w:ascii="Sylfaen" w:eastAsia="Arial Narrow" w:hAnsi="Sylfaen"/>
              </w:rPr>
              <w:t xml:space="preserve"> ներառյալ</w:t>
            </w:r>
            <w:r w:rsidR="001B208F" w:rsidRPr="00B958FC">
              <w:rPr>
                <w:rStyle w:val="Bodytext31TimesNewRoman12pt"/>
                <w:rFonts w:ascii="Sylfaen" w:eastAsia="Arial Narrow" w:hAnsi="Sylfaen"/>
              </w:rPr>
              <w:t>՝</w:t>
            </w:r>
            <w:r w:rsidRPr="00B958FC">
              <w:rPr>
                <w:rStyle w:val="Bodytext31TimesNewRoman12pt"/>
                <w:rFonts w:ascii="Sylfaen" w:eastAsia="Arial Narrow" w:hAnsi="Sylfaen"/>
              </w:rPr>
              <w:t xml:space="preserve"> հատուկ տնտեսական միջոցների կիրառումը),</w:t>
            </w:r>
            <w:r w:rsidR="00C454E7" w:rsidRPr="00B958FC">
              <w:rPr>
                <w:rStyle w:val="Bodytext31TimesNewRoman12pt"/>
                <w:rFonts w:ascii="Sylfaen" w:eastAsia="Arial Narrow" w:hAnsi="Sylfaen"/>
              </w:rPr>
              <w:t xml:space="preserve"> </w:t>
            </w:r>
            <w:r w:rsidRPr="00B958FC">
              <w:rPr>
                <w:rStyle w:val="Bodytext31TimesNewRoman12pt"/>
                <w:rFonts w:ascii="Sylfaen" w:eastAsia="Arial Narrow" w:hAnsi="Sylfaen"/>
              </w:rPr>
              <w:t>երկաթուղային տրանսպորտի</w:t>
            </w:r>
            <w:r w:rsidR="008147A7" w:rsidRPr="00B958FC">
              <w:rPr>
                <w:rStyle w:val="Bodytext31TimesNewRoman12pt"/>
                <w:rFonts w:ascii="Sylfaen" w:eastAsia="Arial Narrow" w:hAnsi="Sylfaen"/>
              </w:rPr>
              <w:t>՝</w:t>
            </w:r>
            <w:r w:rsidRPr="00B958FC">
              <w:rPr>
                <w:rStyle w:val="Bodytext31TimesNewRoman12pt"/>
                <w:rFonts w:ascii="Sylfaen" w:eastAsia="Arial Narrow" w:hAnsi="Sylfaen"/>
              </w:rPr>
              <w:t xml:space="preserve"> </w:t>
            </w:r>
            <w:r w:rsidR="008147A7" w:rsidRPr="00B958FC">
              <w:rPr>
                <w:rStyle w:val="Bodytext31TimesNewRoman12pt"/>
                <w:rFonts w:ascii="Sylfaen" w:eastAsia="Arial Narrow" w:hAnsi="Sylfaen"/>
              </w:rPr>
              <w:t xml:space="preserve">փոխադրման հետ կապված </w:t>
            </w:r>
            <w:r w:rsidRPr="00B958FC">
              <w:rPr>
                <w:rStyle w:val="Bodytext31TimesNewRoman12pt"/>
                <w:rFonts w:ascii="Sylfaen" w:eastAsia="Arial Narrow" w:hAnsi="Sylfaen"/>
              </w:rPr>
              <w:t>լրացուցիչ ծառայությունների մատուցման կարգն ու պայմանները</w:t>
            </w:r>
          </w:p>
        </w:tc>
        <w:tc>
          <w:tcPr>
            <w:tcW w:w="2389" w:type="dxa"/>
            <w:gridSpan w:val="2"/>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2019 - 2020 թվականներ</w:t>
            </w:r>
          </w:p>
        </w:tc>
        <w:tc>
          <w:tcPr>
            <w:tcW w:w="2694" w:type="dxa"/>
            <w:shd w:val="clear" w:color="auto" w:fill="FFFFFF"/>
          </w:tcPr>
          <w:p w:rsidR="006B3BF1" w:rsidRPr="00B958FC"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անդամ պետություններ,</w:t>
            </w:r>
            <w:r w:rsidRPr="00B958FC">
              <w:rPr>
                <w:rFonts w:ascii="Sylfaen" w:hAnsi="Sylfaen"/>
              </w:rPr>
              <w:t xml:space="preserve"> </w:t>
            </w:r>
            <w:r w:rsidRPr="00B958FC">
              <w:rPr>
                <w:rStyle w:val="Bodytext31TimesNewRoman12pt"/>
                <w:rFonts w:ascii="Sylfaen" w:eastAsia="Arial Narrow" w:hAnsi="Sylfaen"/>
              </w:rPr>
              <w:t>Հանձնաժողով</w:t>
            </w:r>
          </w:p>
        </w:tc>
        <w:tc>
          <w:tcPr>
            <w:tcW w:w="2409" w:type="dxa"/>
            <w:shd w:val="clear" w:color="auto" w:fill="FFFFFF"/>
          </w:tcPr>
          <w:p w:rsidR="006B3BF1" w:rsidRPr="006D306D" w:rsidRDefault="001122B7" w:rsidP="003A2EB1">
            <w:pPr>
              <w:pStyle w:val="Bodytext310"/>
              <w:shd w:val="clear" w:color="auto" w:fill="auto"/>
              <w:spacing w:after="120" w:line="240" w:lineRule="auto"/>
              <w:ind w:left="68" w:right="62"/>
              <w:rPr>
                <w:rFonts w:ascii="Sylfaen" w:hAnsi="Sylfaen"/>
                <w:sz w:val="24"/>
                <w:szCs w:val="24"/>
              </w:rPr>
            </w:pPr>
            <w:r w:rsidRPr="00B958FC">
              <w:rPr>
                <w:rStyle w:val="Bodytext31TimesNewRoman12pt"/>
                <w:rFonts w:ascii="Sylfaen" w:eastAsia="Arial Narrow" w:hAnsi="Sylfaen"/>
              </w:rPr>
              <w:t>լիազորված</w:t>
            </w:r>
            <w:r w:rsidRPr="00B958FC">
              <w:rPr>
                <w:rFonts w:ascii="Sylfaen" w:hAnsi="Sylfaen"/>
              </w:rPr>
              <w:t xml:space="preserve"> </w:t>
            </w:r>
            <w:r w:rsidRPr="00B958FC">
              <w:rPr>
                <w:rStyle w:val="Bodytext31TimesNewRoman12pt"/>
                <w:rFonts w:ascii="Sylfaen" w:eastAsia="Arial Narrow" w:hAnsi="Sylfaen"/>
              </w:rPr>
              <w:t>մարմինների</w:t>
            </w:r>
            <w:r w:rsidRPr="00B958FC">
              <w:rPr>
                <w:rFonts w:ascii="Sylfaen" w:hAnsi="Sylfaen"/>
              </w:rPr>
              <w:t xml:space="preserve"> </w:t>
            </w:r>
            <w:r w:rsidRPr="00B958FC">
              <w:rPr>
                <w:rStyle w:val="Bodytext31TimesNewRoman12pt"/>
                <w:rFonts w:ascii="Sylfaen" w:eastAsia="Arial Narrow" w:hAnsi="Sylfaen"/>
              </w:rPr>
              <w:t>խորհրդակցություն</w:t>
            </w:r>
            <w:r w:rsidR="003A2EB1" w:rsidRPr="00B958FC">
              <w:rPr>
                <w:rStyle w:val="Bodytext31TimesNewRoman12pt"/>
                <w:rFonts w:ascii="Sylfaen" w:eastAsia="Arial Narrow" w:hAnsi="Sylfaen"/>
              </w:rPr>
              <w:t>-</w:t>
            </w:r>
            <w:r w:rsidRPr="00B958FC">
              <w:rPr>
                <w:rStyle w:val="Bodytext31TimesNewRoman12pt"/>
                <w:rFonts w:ascii="Sylfaen" w:eastAsia="Arial Narrow" w:hAnsi="Sylfaen"/>
              </w:rPr>
              <w:t>ների</w:t>
            </w:r>
            <w:r w:rsidRPr="00B958FC">
              <w:rPr>
                <w:rFonts w:ascii="Sylfaen" w:hAnsi="Sylfaen"/>
              </w:rPr>
              <w:t xml:space="preserve"> </w:t>
            </w:r>
            <w:r w:rsidRPr="00B958FC">
              <w:rPr>
                <w:rStyle w:val="Bodytext31TimesNewRoman12pt"/>
                <w:rFonts w:ascii="Sylfaen" w:eastAsia="Arial Narrow" w:hAnsi="Sylfaen"/>
              </w:rPr>
              <w:t>արձանագրություն</w:t>
            </w:r>
            <w:r w:rsidR="003A2EB1" w:rsidRPr="00B958FC">
              <w:rPr>
                <w:rStyle w:val="Bodytext31TimesNewRoman12pt"/>
                <w:rFonts w:ascii="Sylfaen" w:eastAsia="Arial Narrow" w:hAnsi="Sylfaen"/>
              </w:rPr>
              <w:t>-</w:t>
            </w:r>
            <w:r w:rsidRPr="00B958FC">
              <w:rPr>
                <w:rStyle w:val="Bodytext31TimesNewRoman12pt"/>
                <w:rFonts w:ascii="Sylfaen" w:eastAsia="Arial Narrow" w:hAnsi="Sylfaen"/>
              </w:rPr>
              <w:t>ներ</w:t>
            </w:r>
          </w:p>
        </w:tc>
      </w:tr>
    </w:tbl>
    <w:p w:rsidR="006B3BF1" w:rsidRPr="006D306D" w:rsidRDefault="006B3BF1" w:rsidP="00543407">
      <w:pPr>
        <w:spacing w:after="160" w:line="360" w:lineRule="auto"/>
        <w:rPr>
          <w:rFonts w:ascii="Sylfaen" w:hAnsi="Sylfaen"/>
        </w:rPr>
      </w:pPr>
    </w:p>
    <w:sectPr w:rsidR="006B3BF1" w:rsidRPr="006D306D" w:rsidSect="00C454E7">
      <w:footerReference w:type="default" r:id="rId9"/>
      <w:pgSz w:w="16840" w:h="11900" w:orient="landscape"/>
      <w:pgMar w:top="1418" w:right="1418" w:bottom="1418" w:left="1418" w:header="0" w:footer="38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03E" w:rsidRDefault="0051703E" w:rsidP="006B3BF1">
      <w:r>
        <w:separator/>
      </w:r>
    </w:p>
  </w:endnote>
  <w:endnote w:type="continuationSeparator" w:id="0">
    <w:p w:rsidR="0051703E" w:rsidRDefault="0051703E" w:rsidP="006B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17796"/>
      <w:docPartObj>
        <w:docPartGallery w:val="Page Numbers (Bottom of Page)"/>
        <w:docPartUnique/>
      </w:docPartObj>
    </w:sdtPr>
    <w:sdtEndPr>
      <w:rPr>
        <w:rFonts w:ascii="Sylfaen" w:hAnsi="Sylfaen"/>
      </w:rPr>
    </w:sdtEndPr>
    <w:sdtContent>
      <w:p w:rsidR="00C454E7" w:rsidRPr="00C454E7" w:rsidRDefault="00AA6359">
        <w:pPr>
          <w:pStyle w:val="Footer"/>
          <w:jc w:val="center"/>
          <w:rPr>
            <w:rFonts w:ascii="Sylfaen" w:hAnsi="Sylfaen"/>
          </w:rPr>
        </w:pPr>
        <w:r w:rsidRPr="00C454E7">
          <w:rPr>
            <w:rFonts w:ascii="Sylfaen" w:hAnsi="Sylfaen"/>
          </w:rPr>
          <w:fldChar w:fldCharType="begin"/>
        </w:r>
        <w:r w:rsidR="00C454E7" w:rsidRPr="00C454E7">
          <w:rPr>
            <w:rFonts w:ascii="Sylfaen" w:hAnsi="Sylfaen"/>
          </w:rPr>
          <w:instrText xml:space="preserve"> PAGE   \* MERGEFORMAT </w:instrText>
        </w:r>
        <w:r w:rsidRPr="00C454E7">
          <w:rPr>
            <w:rFonts w:ascii="Sylfaen" w:hAnsi="Sylfaen"/>
          </w:rPr>
          <w:fldChar w:fldCharType="separate"/>
        </w:r>
        <w:r w:rsidR="00FE1A00">
          <w:rPr>
            <w:rFonts w:ascii="Sylfaen" w:hAnsi="Sylfaen"/>
            <w:noProof/>
          </w:rPr>
          <w:t>3</w:t>
        </w:r>
        <w:r w:rsidRPr="00C454E7">
          <w:rPr>
            <w:rFonts w:ascii="Sylfaen" w:hAnsi="Sylfae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03E" w:rsidRDefault="0051703E"/>
  </w:footnote>
  <w:footnote w:type="continuationSeparator" w:id="0">
    <w:p w:rsidR="0051703E" w:rsidRDefault="005170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6430"/>
    <w:multiLevelType w:val="multilevel"/>
    <w:tmpl w:val="9A009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B3BF1"/>
    <w:rsid w:val="000024A3"/>
    <w:rsid w:val="00034087"/>
    <w:rsid w:val="00036C4F"/>
    <w:rsid w:val="000732C3"/>
    <w:rsid w:val="00074EF5"/>
    <w:rsid w:val="0008013C"/>
    <w:rsid w:val="00085D4E"/>
    <w:rsid w:val="000973A1"/>
    <w:rsid w:val="000A7FFB"/>
    <w:rsid w:val="000B1FD4"/>
    <w:rsid w:val="000C0217"/>
    <w:rsid w:val="000C2DC3"/>
    <w:rsid w:val="000C362B"/>
    <w:rsid w:val="000D55DE"/>
    <w:rsid w:val="000E24E9"/>
    <w:rsid w:val="000E2838"/>
    <w:rsid w:val="000E43CC"/>
    <w:rsid w:val="000F1B6C"/>
    <w:rsid w:val="000F6D42"/>
    <w:rsid w:val="001122B7"/>
    <w:rsid w:val="001163E1"/>
    <w:rsid w:val="001211A9"/>
    <w:rsid w:val="0012394E"/>
    <w:rsid w:val="001363A5"/>
    <w:rsid w:val="00152CA4"/>
    <w:rsid w:val="00153D5D"/>
    <w:rsid w:val="0015533C"/>
    <w:rsid w:val="0015793D"/>
    <w:rsid w:val="001660C8"/>
    <w:rsid w:val="001B208F"/>
    <w:rsid w:val="001B34AB"/>
    <w:rsid w:val="001B6FCD"/>
    <w:rsid w:val="001C7B41"/>
    <w:rsid w:val="001C7E9F"/>
    <w:rsid w:val="001E4594"/>
    <w:rsid w:val="002010B5"/>
    <w:rsid w:val="002563D9"/>
    <w:rsid w:val="0026694B"/>
    <w:rsid w:val="00274ECF"/>
    <w:rsid w:val="00275DD6"/>
    <w:rsid w:val="0028640C"/>
    <w:rsid w:val="00291A05"/>
    <w:rsid w:val="002A6E20"/>
    <w:rsid w:val="002A780E"/>
    <w:rsid w:val="002C1B39"/>
    <w:rsid w:val="002C7CD2"/>
    <w:rsid w:val="002F0BC9"/>
    <w:rsid w:val="00302657"/>
    <w:rsid w:val="00303731"/>
    <w:rsid w:val="00310D38"/>
    <w:rsid w:val="00321009"/>
    <w:rsid w:val="0032776E"/>
    <w:rsid w:val="003448AA"/>
    <w:rsid w:val="00355674"/>
    <w:rsid w:val="00361DBE"/>
    <w:rsid w:val="0038001A"/>
    <w:rsid w:val="00384091"/>
    <w:rsid w:val="0039038A"/>
    <w:rsid w:val="003947B6"/>
    <w:rsid w:val="003A2EB1"/>
    <w:rsid w:val="003B3599"/>
    <w:rsid w:val="003C4A4E"/>
    <w:rsid w:val="003E11C2"/>
    <w:rsid w:val="003F26E8"/>
    <w:rsid w:val="00430C1D"/>
    <w:rsid w:val="00433864"/>
    <w:rsid w:val="004623C8"/>
    <w:rsid w:val="00481A42"/>
    <w:rsid w:val="00490FF8"/>
    <w:rsid w:val="00494DBA"/>
    <w:rsid w:val="004A4B31"/>
    <w:rsid w:val="004E5CE6"/>
    <w:rsid w:val="004F0E41"/>
    <w:rsid w:val="005005EA"/>
    <w:rsid w:val="00513A56"/>
    <w:rsid w:val="0051703E"/>
    <w:rsid w:val="00540F8E"/>
    <w:rsid w:val="00543407"/>
    <w:rsid w:val="00547838"/>
    <w:rsid w:val="00551E6F"/>
    <w:rsid w:val="00551E9C"/>
    <w:rsid w:val="005720FE"/>
    <w:rsid w:val="005741D5"/>
    <w:rsid w:val="00577D45"/>
    <w:rsid w:val="005821A8"/>
    <w:rsid w:val="00586DBF"/>
    <w:rsid w:val="005928D4"/>
    <w:rsid w:val="00594D33"/>
    <w:rsid w:val="005A15BD"/>
    <w:rsid w:val="005A29E1"/>
    <w:rsid w:val="005B7024"/>
    <w:rsid w:val="005E5235"/>
    <w:rsid w:val="005F48DD"/>
    <w:rsid w:val="0061261A"/>
    <w:rsid w:val="006266C4"/>
    <w:rsid w:val="00641F14"/>
    <w:rsid w:val="00645E1A"/>
    <w:rsid w:val="006525C6"/>
    <w:rsid w:val="006775DE"/>
    <w:rsid w:val="006801B8"/>
    <w:rsid w:val="00687746"/>
    <w:rsid w:val="006B3BF1"/>
    <w:rsid w:val="006B5027"/>
    <w:rsid w:val="006D306D"/>
    <w:rsid w:val="006E0747"/>
    <w:rsid w:val="006E2522"/>
    <w:rsid w:val="006E4EF0"/>
    <w:rsid w:val="00731E34"/>
    <w:rsid w:val="00732322"/>
    <w:rsid w:val="007368BB"/>
    <w:rsid w:val="00745DD9"/>
    <w:rsid w:val="00750138"/>
    <w:rsid w:val="00754831"/>
    <w:rsid w:val="00764590"/>
    <w:rsid w:val="00775639"/>
    <w:rsid w:val="007A77D7"/>
    <w:rsid w:val="007C4D92"/>
    <w:rsid w:val="007D6522"/>
    <w:rsid w:val="007E6BEB"/>
    <w:rsid w:val="007F197C"/>
    <w:rsid w:val="007F4A8D"/>
    <w:rsid w:val="00801F7D"/>
    <w:rsid w:val="00803A92"/>
    <w:rsid w:val="0080547A"/>
    <w:rsid w:val="008147A7"/>
    <w:rsid w:val="00816269"/>
    <w:rsid w:val="00821157"/>
    <w:rsid w:val="00822DFA"/>
    <w:rsid w:val="008249DF"/>
    <w:rsid w:val="00835692"/>
    <w:rsid w:val="008362A8"/>
    <w:rsid w:val="00836DF6"/>
    <w:rsid w:val="0084550E"/>
    <w:rsid w:val="00850895"/>
    <w:rsid w:val="00853685"/>
    <w:rsid w:val="00862886"/>
    <w:rsid w:val="0086437C"/>
    <w:rsid w:val="00867A57"/>
    <w:rsid w:val="00892D4D"/>
    <w:rsid w:val="008A63F2"/>
    <w:rsid w:val="008C569E"/>
    <w:rsid w:val="008D507C"/>
    <w:rsid w:val="008E6005"/>
    <w:rsid w:val="008F3D94"/>
    <w:rsid w:val="009102FB"/>
    <w:rsid w:val="00951E45"/>
    <w:rsid w:val="00955812"/>
    <w:rsid w:val="009713BF"/>
    <w:rsid w:val="00986443"/>
    <w:rsid w:val="009958FE"/>
    <w:rsid w:val="009A59CA"/>
    <w:rsid w:val="009A7210"/>
    <w:rsid w:val="009B1B9E"/>
    <w:rsid w:val="009B37B1"/>
    <w:rsid w:val="009B7471"/>
    <w:rsid w:val="009D3996"/>
    <w:rsid w:val="009D73DF"/>
    <w:rsid w:val="009F15F6"/>
    <w:rsid w:val="00A0035B"/>
    <w:rsid w:val="00A244CB"/>
    <w:rsid w:val="00A75884"/>
    <w:rsid w:val="00A77EEF"/>
    <w:rsid w:val="00A84010"/>
    <w:rsid w:val="00A85EA5"/>
    <w:rsid w:val="00A9617C"/>
    <w:rsid w:val="00AA6359"/>
    <w:rsid w:val="00AB4E91"/>
    <w:rsid w:val="00AD54F4"/>
    <w:rsid w:val="00AE0588"/>
    <w:rsid w:val="00AE3360"/>
    <w:rsid w:val="00AE67A8"/>
    <w:rsid w:val="00AF4E9C"/>
    <w:rsid w:val="00B045B4"/>
    <w:rsid w:val="00B0478C"/>
    <w:rsid w:val="00B05928"/>
    <w:rsid w:val="00B204CD"/>
    <w:rsid w:val="00B414D0"/>
    <w:rsid w:val="00B44CFA"/>
    <w:rsid w:val="00B62C5D"/>
    <w:rsid w:val="00B8328A"/>
    <w:rsid w:val="00B86286"/>
    <w:rsid w:val="00B958FC"/>
    <w:rsid w:val="00BB2DB7"/>
    <w:rsid w:val="00BB6ABC"/>
    <w:rsid w:val="00BB7548"/>
    <w:rsid w:val="00BD1C7A"/>
    <w:rsid w:val="00BF1D72"/>
    <w:rsid w:val="00C454E7"/>
    <w:rsid w:val="00C74F8A"/>
    <w:rsid w:val="00C84F7D"/>
    <w:rsid w:val="00CA3886"/>
    <w:rsid w:val="00CA58A1"/>
    <w:rsid w:val="00CA5ACC"/>
    <w:rsid w:val="00CA6251"/>
    <w:rsid w:val="00CB40C7"/>
    <w:rsid w:val="00CB4CBF"/>
    <w:rsid w:val="00CB68AF"/>
    <w:rsid w:val="00CB7779"/>
    <w:rsid w:val="00CC6E60"/>
    <w:rsid w:val="00CD346E"/>
    <w:rsid w:val="00CE2BBA"/>
    <w:rsid w:val="00D14EE2"/>
    <w:rsid w:val="00D162D1"/>
    <w:rsid w:val="00D17974"/>
    <w:rsid w:val="00D17A93"/>
    <w:rsid w:val="00D24B26"/>
    <w:rsid w:val="00D54D9C"/>
    <w:rsid w:val="00D702C5"/>
    <w:rsid w:val="00D7666A"/>
    <w:rsid w:val="00D92CBB"/>
    <w:rsid w:val="00DB50A2"/>
    <w:rsid w:val="00DE51BF"/>
    <w:rsid w:val="00E038FF"/>
    <w:rsid w:val="00E32F6F"/>
    <w:rsid w:val="00E37CE3"/>
    <w:rsid w:val="00E50C74"/>
    <w:rsid w:val="00E926A9"/>
    <w:rsid w:val="00EA066D"/>
    <w:rsid w:val="00EB1752"/>
    <w:rsid w:val="00EC641A"/>
    <w:rsid w:val="00EE6A97"/>
    <w:rsid w:val="00EF050E"/>
    <w:rsid w:val="00EF1975"/>
    <w:rsid w:val="00EF2653"/>
    <w:rsid w:val="00EF678E"/>
    <w:rsid w:val="00F071DE"/>
    <w:rsid w:val="00F236E6"/>
    <w:rsid w:val="00F30AFE"/>
    <w:rsid w:val="00F349CC"/>
    <w:rsid w:val="00F37EB9"/>
    <w:rsid w:val="00F46544"/>
    <w:rsid w:val="00F60987"/>
    <w:rsid w:val="00F660E7"/>
    <w:rsid w:val="00F902A3"/>
    <w:rsid w:val="00FC46F9"/>
    <w:rsid w:val="00FD1CE2"/>
    <w:rsid w:val="00FE0A88"/>
    <w:rsid w:val="00FE1A00"/>
    <w:rsid w:val="00FF32B6"/>
    <w:rsid w:val="00FF5AB6"/>
    <w:rsid w:val="00FF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3BF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3BF1"/>
    <w:rPr>
      <w:color w:val="0066CC"/>
      <w:u w:val="single"/>
    </w:rPr>
  </w:style>
  <w:style w:type="character" w:customStyle="1" w:styleId="Heading16">
    <w:name w:val="Heading #1 (6)_"/>
    <w:basedOn w:val="DefaultParagraphFont"/>
    <w:link w:val="Heading160"/>
    <w:rsid w:val="006B3BF1"/>
    <w:rPr>
      <w:rFonts w:ascii="Times New Roman" w:eastAsia="Times New Roman" w:hAnsi="Times New Roman" w:cs="Times New Roman"/>
      <w:b/>
      <w:bCs/>
      <w:i w:val="0"/>
      <w:iCs w:val="0"/>
      <w:smallCaps w:val="0"/>
      <w:strike w:val="0"/>
      <w:sz w:val="28"/>
      <w:szCs w:val="28"/>
      <w:u w:val="none"/>
    </w:rPr>
  </w:style>
  <w:style w:type="character" w:customStyle="1" w:styleId="Tablecaption2">
    <w:name w:val="Table caption (2)_"/>
    <w:basedOn w:val="DefaultParagraphFont"/>
    <w:link w:val="Tablecaption20"/>
    <w:rsid w:val="006B3BF1"/>
    <w:rPr>
      <w:rFonts w:ascii="Times New Roman" w:eastAsia="Times New Roman" w:hAnsi="Times New Roman" w:cs="Times New Roman"/>
      <w:b/>
      <w:bCs/>
      <w:i w:val="0"/>
      <w:iCs w:val="0"/>
      <w:smallCaps w:val="0"/>
      <w:strike w:val="0"/>
      <w:sz w:val="28"/>
      <w:szCs w:val="28"/>
      <w:u w:val="none"/>
    </w:rPr>
  </w:style>
  <w:style w:type="character" w:customStyle="1" w:styleId="Tablecaption2Spacing4pt">
    <w:name w:val="Table caption (2) + Spacing 4 pt"/>
    <w:basedOn w:val="Tablecaption2"/>
    <w:rsid w:val="006B3BF1"/>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Bodytext31">
    <w:name w:val="Body text (31)_"/>
    <w:basedOn w:val="DefaultParagraphFont"/>
    <w:link w:val="Bodytext310"/>
    <w:rsid w:val="006B3BF1"/>
    <w:rPr>
      <w:rFonts w:ascii="Arial Narrow" w:eastAsia="Arial Narrow" w:hAnsi="Arial Narrow" w:cs="Arial Narrow"/>
      <w:b w:val="0"/>
      <w:bCs w:val="0"/>
      <w:i w:val="0"/>
      <w:iCs w:val="0"/>
      <w:smallCaps w:val="0"/>
      <w:strike w:val="0"/>
      <w:sz w:val="13"/>
      <w:szCs w:val="13"/>
      <w:u w:val="none"/>
    </w:rPr>
  </w:style>
  <w:style w:type="character" w:customStyle="1" w:styleId="Bodytext31TimesNewRoman15pt">
    <w:name w:val="Body text (31) + Times New Roman;15 pt"/>
    <w:basedOn w:val="Bodytext31"/>
    <w:rsid w:val="006B3BF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3">
    <w:name w:val="Body text (3)_"/>
    <w:basedOn w:val="DefaultParagraphFont"/>
    <w:link w:val="Bodytext30"/>
    <w:rsid w:val="006B3BF1"/>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sid w:val="006B3BF1"/>
    <w:rPr>
      <w:rFonts w:ascii="Times New Roman" w:eastAsia="Times New Roman" w:hAnsi="Times New Roman" w:cs="Times New Roman"/>
      <w:b w:val="0"/>
      <w:bCs w:val="0"/>
      <w:i w:val="0"/>
      <w:iCs w:val="0"/>
      <w:smallCaps w:val="0"/>
      <w:strike w:val="0"/>
      <w:sz w:val="30"/>
      <w:szCs w:val="30"/>
      <w:u w:val="none"/>
    </w:rPr>
  </w:style>
  <w:style w:type="character" w:customStyle="1" w:styleId="Bodytext414ptBoldSpacing2pt">
    <w:name w:val="Body text (4) + 14 pt;Bold;Spacing 2 pt"/>
    <w:basedOn w:val="Bodytext4"/>
    <w:rsid w:val="006B3BF1"/>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31TimesNewRoman13ptBold">
    <w:name w:val="Body text (31) + Times New Roman;13 pt;Bold"/>
    <w:basedOn w:val="Bodytext31"/>
    <w:rsid w:val="006B3BF1"/>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3195ptSpacing-1pt">
    <w:name w:val="Body text (31) + 9.5 pt;Spacing -1 pt"/>
    <w:basedOn w:val="Bodytext31"/>
    <w:rsid w:val="006B3BF1"/>
    <w:rPr>
      <w:rFonts w:ascii="Arial Narrow" w:eastAsia="Arial Narrow" w:hAnsi="Arial Narrow" w:cs="Arial Narrow"/>
      <w:b w:val="0"/>
      <w:bCs w:val="0"/>
      <w:i w:val="0"/>
      <w:iCs w:val="0"/>
      <w:smallCaps w:val="0"/>
      <w:strike w:val="0"/>
      <w:color w:val="000000"/>
      <w:spacing w:val="-20"/>
      <w:w w:val="100"/>
      <w:position w:val="0"/>
      <w:sz w:val="19"/>
      <w:szCs w:val="19"/>
      <w:u w:val="none"/>
      <w:lang w:val="hy-AM" w:eastAsia="hy-AM" w:bidi="hy-AM"/>
    </w:rPr>
  </w:style>
  <w:style w:type="character" w:customStyle="1" w:styleId="Heading212">
    <w:name w:val="Heading #2 (12)_"/>
    <w:basedOn w:val="DefaultParagraphFont"/>
    <w:link w:val="Heading2120"/>
    <w:rsid w:val="006B3BF1"/>
    <w:rPr>
      <w:rFonts w:ascii="Times New Roman" w:eastAsia="Times New Roman" w:hAnsi="Times New Roman" w:cs="Times New Roman"/>
      <w:b/>
      <w:bCs/>
      <w:i w:val="0"/>
      <w:iCs w:val="0"/>
      <w:smallCaps w:val="0"/>
      <w:strike w:val="0"/>
      <w:sz w:val="28"/>
      <w:szCs w:val="28"/>
      <w:u w:val="none"/>
    </w:rPr>
  </w:style>
  <w:style w:type="character" w:customStyle="1" w:styleId="Heading212Spacing2pt">
    <w:name w:val="Heading #2 (12) + Spacing 2 pt"/>
    <w:basedOn w:val="Heading212"/>
    <w:rsid w:val="006B3BF1"/>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31TimesNewRoman12pt">
    <w:name w:val="Body text (31) + Times New Roman;12 pt"/>
    <w:basedOn w:val="Bodytext31"/>
    <w:rsid w:val="006B3BF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
    <w:name w:val="Body text (2)_"/>
    <w:basedOn w:val="DefaultParagraphFont"/>
    <w:link w:val="Bodytext20"/>
    <w:rsid w:val="006B3BF1"/>
    <w:rPr>
      <w:rFonts w:ascii="Times New Roman" w:eastAsia="Times New Roman" w:hAnsi="Times New Roman" w:cs="Times New Roman"/>
      <w:b w:val="0"/>
      <w:bCs w:val="0"/>
      <w:i w:val="0"/>
      <w:iCs w:val="0"/>
      <w:smallCaps w:val="0"/>
      <w:strike w:val="0"/>
      <w:u w:val="none"/>
    </w:rPr>
  </w:style>
  <w:style w:type="paragraph" w:customStyle="1" w:styleId="Heading160">
    <w:name w:val="Heading #1 (6)"/>
    <w:basedOn w:val="Normal"/>
    <w:link w:val="Heading16"/>
    <w:rsid w:val="006B3BF1"/>
    <w:pPr>
      <w:shd w:val="clear" w:color="auto" w:fill="FFFFFF"/>
      <w:spacing w:after="1020" w:line="0" w:lineRule="atLeast"/>
      <w:outlineLvl w:val="0"/>
    </w:pPr>
    <w:rPr>
      <w:rFonts w:ascii="Times New Roman" w:eastAsia="Times New Roman" w:hAnsi="Times New Roman" w:cs="Times New Roman"/>
      <w:b/>
      <w:bCs/>
      <w:sz w:val="28"/>
      <w:szCs w:val="28"/>
    </w:rPr>
  </w:style>
  <w:style w:type="paragraph" w:customStyle="1" w:styleId="Tablecaption20">
    <w:name w:val="Table caption (2)"/>
    <w:basedOn w:val="Normal"/>
    <w:link w:val="Tablecaption2"/>
    <w:rsid w:val="006B3BF1"/>
    <w:pPr>
      <w:shd w:val="clear" w:color="auto" w:fill="FFFFFF"/>
      <w:spacing w:line="0" w:lineRule="atLeast"/>
    </w:pPr>
    <w:rPr>
      <w:rFonts w:ascii="Times New Roman" w:eastAsia="Times New Roman" w:hAnsi="Times New Roman" w:cs="Times New Roman"/>
      <w:b/>
      <w:bCs/>
      <w:sz w:val="28"/>
      <w:szCs w:val="28"/>
    </w:rPr>
  </w:style>
  <w:style w:type="paragraph" w:customStyle="1" w:styleId="Bodytext310">
    <w:name w:val="Body text (31)"/>
    <w:basedOn w:val="Normal"/>
    <w:link w:val="Bodytext31"/>
    <w:rsid w:val="006B3BF1"/>
    <w:pPr>
      <w:shd w:val="clear" w:color="auto" w:fill="FFFFFF"/>
      <w:spacing w:line="163" w:lineRule="exact"/>
      <w:jc w:val="center"/>
    </w:pPr>
    <w:rPr>
      <w:rFonts w:ascii="Arial Narrow" w:eastAsia="Arial Narrow" w:hAnsi="Arial Narrow" w:cs="Arial Narrow"/>
      <w:sz w:val="13"/>
      <w:szCs w:val="13"/>
    </w:rPr>
  </w:style>
  <w:style w:type="paragraph" w:customStyle="1" w:styleId="Bodytext30">
    <w:name w:val="Body text (3)"/>
    <w:basedOn w:val="Normal"/>
    <w:link w:val="Bodytext3"/>
    <w:rsid w:val="006B3BF1"/>
    <w:pPr>
      <w:shd w:val="clear" w:color="auto" w:fill="FFFFFF"/>
      <w:spacing w:after="1020" w:line="0" w:lineRule="atLeast"/>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6B3BF1"/>
    <w:pPr>
      <w:shd w:val="clear" w:color="auto" w:fill="FFFFFF"/>
      <w:spacing w:before="420" w:after="660" w:line="0" w:lineRule="atLeast"/>
      <w:jc w:val="both"/>
    </w:pPr>
    <w:rPr>
      <w:rFonts w:ascii="Times New Roman" w:eastAsia="Times New Roman" w:hAnsi="Times New Roman" w:cs="Times New Roman"/>
      <w:sz w:val="30"/>
      <w:szCs w:val="30"/>
    </w:rPr>
  </w:style>
  <w:style w:type="paragraph" w:customStyle="1" w:styleId="Heading2120">
    <w:name w:val="Heading #2 (12)"/>
    <w:basedOn w:val="Normal"/>
    <w:link w:val="Heading212"/>
    <w:rsid w:val="006B3BF1"/>
    <w:pPr>
      <w:shd w:val="clear" w:color="auto" w:fill="FFFFFF"/>
      <w:spacing w:after="1020" w:line="0" w:lineRule="atLeast"/>
      <w:jc w:val="center"/>
      <w:outlineLvl w:val="1"/>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6B3BF1"/>
    <w:pPr>
      <w:shd w:val="clear" w:color="auto" w:fill="FFFFFF"/>
      <w:spacing w:line="0" w:lineRule="atLeas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F0E41"/>
    <w:rPr>
      <w:rFonts w:ascii="Tahoma" w:hAnsi="Tahoma" w:cs="Tahoma"/>
      <w:sz w:val="16"/>
      <w:szCs w:val="16"/>
    </w:rPr>
  </w:style>
  <w:style w:type="character" w:customStyle="1" w:styleId="BalloonTextChar">
    <w:name w:val="Balloon Text Char"/>
    <w:basedOn w:val="DefaultParagraphFont"/>
    <w:link w:val="BalloonText"/>
    <w:uiPriority w:val="99"/>
    <w:semiHidden/>
    <w:rsid w:val="004F0E41"/>
    <w:rPr>
      <w:rFonts w:ascii="Tahoma" w:hAnsi="Tahoma" w:cs="Tahoma"/>
      <w:color w:val="000000"/>
      <w:sz w:val="16"/>
      <w:szCs w:val="16"/>
    </w:rPr>
  </w:style>
  <w:style w:type="character" w:styleId="CommentReference">
    <w:name w:val="annotation reference"/>
    <w:basedOn w:val="DefaultParagraphFont"/>
    <w:uiPriority w:val="99"/>
    <w:semiHidden/>
    <w:unhideWhenUsed/>
    <w:rsid w:val="00F660E7"/>
    <w:rPr>
      <w:sz w:val="16"/>
      <w:szCs w:val="16"/>
    </w:rPr>
  </w:style>
  <w:style w:type="paragraph" w:styleId="CommentText">
    <w:name w:val="annotation text"/>
    <w:basedOn w:val="Normal"/>
    <w:link w:val="CommentTextChar"/>
    <w:uiPriority w:val="99"/>
    <w:semiHidden/>
    <w:unhideWhenUsed/>
    <w:rsid w:val="00F660E7"/>
    <w:rPr>
      <w:sz w:val="20"/>
      <w:szCs w:val="20"/>
    </w:rPr>
  </w:style>
  <w:style w:type="character" w:customStyle="1" w:styleId="CommentTextChar">
    <w:name w:val="Comment Text Char"/>
    <w:basedOn w:val="DefaultParagraphFont"/>
    <w:link w:val="CommentText"/>
    <w:uiPriority w:val="99"/>
    <w:semiHidden/>
    <w:rsid w:val="00F660E7"/>
    <w:rPr>
      <w:color w:val="000000"/>
      <w:sz w:val="20"/>
      <w:szCs w:val="20"/>
    </w:rPr>
  </w:style>
  <w:style w:type="paragraph" w:styleId="CommentSubject">
    <w:name w:val="annotation subject"/>
    <w:basedOn w:val="CommentText"/>
    <w:next w:val="CommentText"/>
    <w:link w:val="CommentSubjectChar"/>
    <w:uiPriority w:val="99"/>
    <w:semiHidden/>
    <w:unhideWhenUsed/>
    <w:rsid w:val="00F660E7"/>
    <w:rPr>
      <w:b/>
      <w:bCs/>
    </w:rPr>
  </w:style>
  <w:style w:type="character" w:customStyle="1" w:styleId="CommentSubjectChar">
    <w:name w:val="Comment Subject Char"/>
    <w:basedOn w:val="CommentTextChar"/>
    <w:link w:val="CommentSubject"/>
    <w:uiPriority w:val="99"/>
    <w:semiHidden/>
    <w:rsid w:val="00F660E7"/>
    <w:rPr>
      <w:b/>
      <w:bCs/>
      <w:color w:val="000000"/>
      <w:sz w:val="20"/>
      <w:szCs w:val="20"/>
    </w:rPr>
  </w:style>
  <w:style w:type="paragraph" w:styleId="Header">
    <w:name w:val="header"/>
    <w:basedOn w:val="Normal"/>
    <w:link w:val="HeaderChar"/>
    <w:uiPriority w:val="99"/>
    <w:semiHidden/>
    <w:unhideWhenUsed/>
    <w:rsid w:val="00C454E7"/>
    <w:pPr>
      <w:tabs>
        <w:tab w:val="center" w:pos="4677"/>
        <w:tab w:val="right" w:pos="9355"/>
      </w:tabs>
    </w:pPr>
  </w:style>
  <w:style w:type="character" w:customStyle="1" w:styleId="HeaderChar">
    <w:name w:val="Header Char"/>
    <w:basedOn w:val="DefaultParagraphFont"/>
    <w:link w:val="Header"/>
    <w:uiPriority w:val="99"/>
    <w:semiHidden/>
    <w:rsid w:val="00C454E7"/>
    <w:rPr>
      <w:color w:val="000000"/>
    </w:rPr>
  </w:style>
  <w:style w:type="paragraph" w:styleId="Footer">
    <w:name w:val="footer"/>
    <w:basedOn w:val="Normal"/>
    <w:link w:val="FooterChar"/>
    <w:uiPriority w:val="99"/>
    <w:unhideWhenUsed/>
    <w:rsid w:val="00C454E7"/>
    <w:pPr>
      <w:tabs>
        <w:tab w:val="center" w:pos="4677"/>
        <w:tab w:val="right" w:pos="9355"/>
      </w:tabs>
    </w:pPr>
  </w:style>
  <w:style w:type="character" w:customStyle="1" w:styleId="FooterChar">
    <w:name w:val="Footer Char"/>
    <w:basedOn w:val="DefaultParagraphFont"/>
    <w:link w:val="Footer"/>
    <w:uiPriority w:val="99"/>
    <w:rsid w:val="00C454E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AB051-2206-458A-A06D-9E55BBA4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26</Pages>
  <Words>5448</Words>
  <Characters>31058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200</cp:revision>
  <dcterms:created xsi:type="dcterms:W3CDTF">2018-01-12T14:33:00Z</dcterms:created>
  <dcterms:modified xsi:type="dcterms:W3CDTF">2018-07-25T09:02:00Z</dcterms:modified>
</cp:coreProperties>
</file>