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D6" w:rsidRPr="00FE2EA2" w:rsidRDefault="000A75D6" w:rsidP="000A75D6">
      <w:pPr>
        <w:pStyle w:val="mechtex"/>
        <w:ind w:left="3600" w:firstLine="720"/>
        <w:rPr>
          <w:rFonts w:ascii="GHEA Mariam" w:hAnsi="GHEA Mariam"/>
          <w:spacing w:val="-8"/>
          <w:lang w:val="fr-FR"/>
        </w:rPr>
      </w:pPr>
      <w:proofErr w:type="spellStart"/>
      <w:proofErr w:type="gramStart"/>
      <w:r>
        <w:rPr>
          <w:rFonts w:ascii="GHEA Mariam" w:hAnsi="GHEA Mariam"/>
          <w:spacing w:val="-8"/>
        </w:rPr>
        <w:t>Հավելված</w:t>
      </w:r>
      <w:proofErr w:type="spellEnd"/>
      <w:r w:rsidRPr="00FE2EA2">
        <w:rPr>
          <w:rFonts w:ascii="GHEA Mariam" w:hAnsi="GHEA Mariam"/>
          <w:spacing w:val="-8"/>
          <w:lang w:val="fr-FR"/>
        </w:rPr>
        <w:t xml:space="preserve">  </w:t>
      </w:r>
      <w:r w:rsidRPr="00FE2EA2">
        <w:rPr>
          <w:rFonts w:ascii="GHEA Mariam" w:hAnsi="GHEA Mariam"/>
          <w:spacing w:val="-2"/>
          <w:szCs w:val="22"/>
          <w:lang w:val="fr-FR"/>
        </w:rPr>
        <w:t>N</w:t>
      </w:r>
      <w:proofErr w:type="gramEnd"/>
      <w:r w:rsidRPr="00FE2EA2">
        <w:rPr>
          <w:rFonts w:ascii="GHEA Mariam" w:hAnsi="GHEA Mariam"/>
          <w:spacing w:val="-2"/>
          <w:szCs w:val="22"/>
          <w:lang w:val="fr-FR"/>
        </w:rPr>
        <w:t xml:space="preserve"> </w:t>
      </w:r>
      <w:r>
        <w:rPr>
          <w:rFonts w:ascii="GHEA Mariam" w:hAnsi="GHEA Mariam"/>
          <w:spacing w:val="-2"/>
          <w:szCs w:val="22"/>
          <w:lang w:val="fr-FR"/>
        </w:rPr>
        <w:t>3</w:t>
      </w:r>
    </w:p>
    <w:p w:rsidR="000A75D6" w:rsidRPr="00FE2EA2" w:rsidRDefault="000A75D6" w:rsidP="000A75D6">
      <w:pPr>
        <w:pStyle w:val="mechtex"/>
        <w:ind w:left="4320"/>
        <w:jc w:val="left"/>
        <w:rPr>
          <w:rFonts w:ascii="GHEA Mariam" w:hAnsi="GHEA Mariam"/>
          <w:spacing w:val="4"/>
          <w:lang w:val="fr-FR"/>
        </w:rPr>
      </w:pPr>
      <w:r w:rsidRPr="00FE2EA2">
        <w:rPr>
          <w:rFonts w:ascii="GHEA Mariam" w:hAnsi="GHEA Mariam"/>
          <w:spacing w:val="4"/>
          <w:lang w:val="fr-FR"/>
        </w:rPr>
        <w:t xml:space="preserve">         </w:t>
      </w:r>
      <w:r w:rsidRPr="007523C6">
        <w:rPr>
          <w:rFonts w:ascii="GHEA Mariam" w:hAnsi="GHEA Mariam"/>
          <w:spacing w:val="4"/>
        </w:rPr>
        <w:t>ՀՀ</w:t>
      </w:r>
      <w:r w:rsidRPr="00FE2EA2">
        <w:rPr>
          <w:rFonts w:ascii="GHEA Mariam" w:hAnsi="GHEA Mariam"/>
          <w:spacing w:val="4"/>
          <w:lang w:val="fr-FR"/>
        </w:rPr>
        <w:t xml:space="preserve">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FE2EA2">
        <w:rPr>
          <w:rFonts w:ascii="GHEA Mariam" w:hAnsi="GHEA Mariam"/>
          <w:spacing w:val="4"/>
          <w:lang w:val="fr-FR"/>
        </w:rPr>
        <w:t xml:space="preserve"> </w:t>
      </w:r>
      <w:proofErr w:type="gramStart"/>
      <w:r w:rsidRPr="00FE2EA2">
        <w:rPr>
          <w:rFonts w:ascii="GHEA Mariam" w:hAnsi="GHEA Mariam"/>
          <w:spacing w:val="4"/>
          <w:lang w:val="fr-FR"/>
        </w:rPr>
        <w:t xml:space="preserve">2018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0A75D6" w:rsidRDefault="000A75D6" w:rsidP="000A75D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2"/>
          <w:sz w:val="22"/>
          <w:szCs w:val="22"/>
          <w:lang w:val="fr-FR"/>
        </w:rPr>
        <w:t xml:space="preserve">         </w:t>
      </w:r>
      <w:r w:rsidRPr="00FE2EA2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FE2EA2">
        <w:rPr>
          <w:rFonts w:ascii="GHEA Mariam" w:hAnsi="GHEA Mariam"/>
          <w:spacing w:val="-2"/>
          <w:sz w:val="22"/>
          <w:szCs w:val="22"/>
          <w:lang w:val="fr-FR"/>
        </w:rPr>
        <w:t xml:space="preserve"> 15-</w:t>
      </w:r>
      <w:r w:rsidRPr="007523C6">
        <w:rPr>
          <w:rFonts w:ascii="GHEA Mariam" w:hAnsi="GHEA Mariam"/>
          <w:spacing w:val="-2"/>
          <w:sz w:val="22"/>
          <w:szCs w:val="22"/>
        </w:rPr>
        <w:t>ի</w:t>
      </w:r>
      <w:r w:rsidRPr="00FE2EA2">
        <w:rPr>
          <w:rFonts w:ascii="GHEA Mariam" w:hAnsi="GHEA Mariam"/>
          <w:spacing w:val="-2"/>
          <w:sz w:val="22"/>
          <w:szCs w:val="22"/>
          <w:lang w:val="fr-FR"/>
        </w:rPr>
        <w:t xml:space="preserve"> N </w:t>
      </w:r>
      <w:r>
        <w:rPr>
          <w:rFonts w:ascii="GHEA Mariam" w:hAnsi="GHEA Mariam"/>
          <w:spacing w:val="-2"/>
          <w:sz w:val="22"/>
          <w:szCs w:val="22"/>
          <w:lang w:val="fr-FR"/>
        </w:rPr>
        <w:t>138</w:t>
      </w:r>
      <w:r w:rsidRPr="00FE2EA2">
        <w:rPr>
          <w:rFonts w:ascii="GHEA Mariam" w:hAnsi="GHEA Mariam"/>
          <w:spacing w:val="-2"/>
          <w:sz w:val="22"/>
          <w:szCs w:val="22"/>
          <w:lang w:val="fr-FR"/>
        </w:rPr>
        <w:t>-</w:t>
      </w:r>
      <w:r>
        <w:rPr>
          <w:rFonts w:ascii="GHEA Mariam" w:hAnsi="GHEA Mariam"/>
          <w:spacing w:val="-2"/>
          <w:sz w:val="22"/>
          <w:szCs w:val="22"/>
        </w:rPr>
        <w:t>Ն</w:t>
      </w:r>
      <w:r w:rsidRPr="00FE2EA2">
        <w:rPr>
          <w:rFonts w:ascii="GHEA Mariam" w:hAnsi="GHEA Mariam"/>
          <w:spacing w:val="-2"/>
          <w:sz w:val="22"/>
          <w:szCs w:val="22"/>
          <w:lang w:val="fr-FR"/>
        </w:rPr>
        <w:t xml:space="preserve"> 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0A75D6" w:rsidRDefault="000A75D6" w:rsidP="000A75D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0A75D6" w:rsidRDefault="000A75D6" w:rsidP="000A75D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0A75D6" w:rsidRDefault="000A75D6" w:rsidP="000A75D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:rsidR="000A75D6" w:rsidRPr="00FE2EA2" w:rsidRDefault="000A75D6" w:rsidP="000A75D6">
      <w:pPr>
        <w:jc w:val="center"/>
        <w:rPr>
          <w:rFonts w:ascii="GHEA Mariam" w:hAnsi="GHEA Mariam"/>
          <w:spacing w:val="-8"/>
          <w:sz w:val="22"/>
          <w:szCs w:val="22"/>
        </w:rPr>
      </w:pPr>
      <w:r w:rsidRPr="00FE2EA2">
        <w:rPr>
          <w:rFonts w:ascii="GHEA Mariam" w:hAnsi="GHEA Mariam"/>
          <w:spacing w:val="-8"/>
          <w:sz w:val="22"/>
          <w:szCs w:val="22"/>
        </w:rPr>
        <w:t>«ՀԱՅԱՍՏԱՆԻ ՀԱՆՐԱՊԵՏՈՒԹՅԱՆ 2018 ԹՎԱԿԱՆԻ ՊԵՏԱԿԱՆ ԲՅՈՒՋԵԻ</w:t>
      </w:r>
    </w:p>
    <w:p w:rsidR="000A75D6" w:rsidRPr="00FE2EA2" w:rsidRDefault="000A75D6" w:rsidP="000A75D6">
      <w:pPr>
        <w:jc w:val="center"/>
        <w:rPr>
          <w:rFonts w:ascii="GHEA Mariam" w:hAnsi="GHEA Mariam"/>
          <w:spacing w:val="-8"/>
          <w:sz w:val="22"/>
          <w:szCs w:val="22"/>
        </w:rPr>
      </w:pPr>
      <w:r w:rsidRPr="00FE2EA2">
        <w:rPr>
          <w:rFonts w:ascii="GHEA Mariam" w:hAnsi="GHEA Mariam"/>
          <w:spacing w:val="-8"/>
          <w:sz w:val="22"/>
          <w:szCs w:val="22"/>
        </w:rPr>
        <w:t xml:space="preserve">ՄԱՍԻՆ» </w:t>
      </w:r>
      <w:r>
        <w:rPr>
          <w:rFonts w:ascii="GHEA Mariam" w:hAnsi="GHEA Mariam"/>
          <w:spacing w:val="-8"/>
          <w:sz w:val="22"/>
          <w:szCs w:val="22"/>
        </w:rPr>
        <w:t xml:space="preserve">  </w:t>
      </w:r>
      <w:proofErr w:type="gramStart"/>
      <w:r w:rsidRPr="00FE2EA2">
        <w:rPr>
          <w:rFonts w:ascii="GHEA Mariam" w:hAnsi="GHEA Mariam"/>
          <w:spacing w:val="-8"/>
          <w:sz w:val="22"/>
          <w:szCs w:val="22"/>
        </w:rPr>
        <w:t xml:space="preserve">ՀԱՅԱՍՏԱՆԻ </w:t>
      </w:r>
      <w:r>
        <w:rPr>
          <w:rFonts w:ascii="GHEA Mariam" w:hAnsi="GHEA Mariam"/>
          <w:spacing w:val="-8"/>
          <w:sz w:val="22"/>
          <w:szCs w:val="22"/>
        </w:rPr>
        <w:t xml:space="preserve"> </w:t>
      </w:r>
      <w:r w:rsidRPr="00FE2EA2">
        <w:rPr>
          <w:rFonts w:ascii="GHEA Mariam" w:hAnsi="GHEA Mariam"/>
          <w:spacing w:val="-8"/>
          <w:sz w:val="22"/>
          <w:szCs w:val="22"/>
        </w:rPr>
        <w:t>ՀԱՆՐԱՊԵՏՈՒԹՅԱՆ</w:t>
      </w:r>
      <w:proofErr w:type="gramEnd"/>
      <w:r w:rsidRPr="00FE2EA2">
        <w:rPr>
          <w:rFonts w:ascii="GHEA Mariam" w:hAnsi="GHEA Mariam"/>
          <w:spacing w:val="-8"/>
          <w:sz w:val="22"/>
          <w:szCs w:val="22"/>
        </w:rPr>
        <w:t xml:space="preserve"> </w:t>
      </w:r>
      <w:r>
        <w:rPr>
          <w:rFonts w:ascii="GHEA Mariam" w:hAnsi="GHEA Mariam"/>
          <w:spacing w:val="-8"/>
          <w:sz w:val="22"/>
          <w:szCs w:val="22"/>
        </w:rPr>
        <w:t xml:space="preserve">  </w:t>
      </w:r>
      <w:r w:rsidRPr="00FE2EA2">
        <w:rPr>
          <w:rFonts w:ascii="GHEA Mariam" w:hAnsi="GHEA Mariam"/>
          <w:spacing w:val="-8"/>
          <w:sz w:val="22"/>
          <w:szCs w:val="22"/>
        </w:rPr>
        <w:t>ՕՐԵՆՔԻ</w:t>
      </w:r>
      <w:r>
        <w:rPr>
          <w:rFonts w:ascii="GHEA Mariam" w:hAnsi="GHEA Mariam"/>
          <w:spacing w:val="-8"/>
          <w:sz w:val="22"/>
          <w:szCs w:val="22"/>
        </w:rPr>
        <w:t xml:space="preserve">  </w:t>
      </w:r>
      <w:r w:rsidRPr="00FE2EA2">
        <w:rPr>
          <w:rFonts w:ascii="GHEA Mariam" w:hAnsi="GHEA Mariam"/>
          <w:spacing w:val="-8"/>
          <w:sz w:val="22"/>
          <w:szCs w:val="22"/>
        </w:rPr>
        <w:t xml:space="preserve">7-ՐԴ </w:t>
      </w:r>
      <w:r>
        <w:rPr>
          <w:rFonts w:ascii="GHEA Mariam" w:hAnsi="GHEA Mariam"/>
          <w:spacing w:val="-8"/>
          <w:sz w:val="22"/>
          <w:szCs w:val="22"/>
        </w:rPr>
        <w:t xml:space="preserve"> </w:t>
      </w:r>
      <w:r w:rsidRPr="00FE2EA2">
        <w:rPr>
          <w:rFonts w:ascii="GHEA Mariam" w:hAnsi="GHEA Mariam"/>
          <w:spacing w:val="-8"/>
          <w:sz w:val="22"/>
          <w:szCs w:val="22"/>
        </w:rPr>
        <w:t>ՀՈԴՎԱԾԻ</w:t>
      </w:r>
    </w:p>
    <w:p w:rsidR="000A75D6" w:rsidRPr="00FE2EA2" w:rsidRDefault="000A75D6" w:rsidP="000A75D6">
      <w:pPr>
        <w:jc w:val="center"/>
        <w:rPr>
          <w:rFonts w:ascii="GHEA Mariam" w:hAnsi="GHEA Mariam"/>
          <w:spacing w:val="-8"/>
          <w:sz w:val="22"/>
          <w:szCs w:val="22"/>
        </w:rPr>
      </w:pPr>
      <w:r w:rsidRPr="00FE2EA2">
        <w:rPr>
          <w:rFonts w:ascii="GHEA Mariam" w:hAnsi="GHEA Mariam"/>
          <w:spacing w:val="-8"/>
          <w:sz w:val="22"/>
          <w:szCs w:val="22"/>
        </w:rPr>
        <w:t>ԱՂՅՈՒՍԱԿՈՒՄ ԵՎ ՀԱՅԱՍՏԱՆԻ ՀԱՆՐԱՊԵՏՈՒԹՅԱՆ ԿԱՌԱՎԱՐՈՒԹՅԱՆ</w:t>
      </w:r>
    </w:p>
    <w:p w:rsidR="000A75D6" w:rsidRPr="00FE2EA2" w:rsidRDefault="000A75D6" w:rsidP="000A75D6">
      <w:pPr>
        <w:jc w:val="center"/>
        <w:rPr>
          <w:rFonts w:ascii="GHEA Mariam" w:hAnsi="GHEA Mariam"/>
          <w:spacing w:val="-8"/>
          <w:sz w:val="22"/>
          <w:szCs w:val="22"/>
        </w:rPr>
      </w:pPr>
      <w:r w:rsidRPr="00FE2EA2">
        <w:rPr>
          <w:rFonts w:ascii="GHEA Mariam" w:hAnsi="GHEA Mariam"/>
          <w:spacing w:val="-8"/>
          <w:sz w:val="22"/>
          <w:szCs w:val="22"/>
        </w:rPr>
        <w:t xml:space="preserve">2017 ԹՎԱԿԱՆԻ ԴԵԿՏԵՄԲԵՐԻ 28-Ի </w:t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>N</w:t>
      </w:r>
      <w:r w:rsidRPr="00FE2EA2">
        <w:rPr>
          <w:rFonts w:ascii="GHEA Mariam" w:hAnsi="GHEA Mariam"/>
          <w:spacing w:val="-8"/>
          <w:sz w:val="22"/>
          <w:szCs w:val="22"/>
        </w:rPr>
        <w:t xml:space="preserve"> 1717-</w:t>
      </w:r>
      <w:bookmarkStart w:id="0" w:name="_GoBack"/>
      <w:bookmarkEnd w:id="0"/>
      <w:r w:rsidRPr="00FE2EA2">
        <w:rPr>
          <w:rFonts w:ascii="GHEA Mariam" w:hAnsi="GHEA Mariam"/>
          <w:spacing w:val="-8"/>
          <w:sz w:val="22"/>
          <w:szCs w:val="22"/>
        </w:rPr>
        <w:t xml:space="preserve">Ն ՈՐՈՇՄԱՆ </w:t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>N</w:t>
      </w:r>
      <w:r w:rsidRPr="00FE2EA2">
        <w:rPr>
          <w:rFonts w:ascii="GHEA Mariam" w:hAnsi="GHEA Mariam"/>
          <w:spacing w:val="-8"/>
          <w:sz w:val="22"/>
          <w:szCs w:val="22"/>
        </w:rPr>
        <w:t xml:space="preserve"> 3</w:t>
      </w:r>
      <w:r w:rsidRPr="00FE2EA2">
        <w:rPr>
          <w:rFonts w:ascii="GHEA Mariam" w:hAnsi="GHEA Mariam"/>
          <w:color w:val="FF0000"/>
          <w:spacing w:val="-8"/>
          <w:sz w:val="22"/>
          <w:szCs w:val="22"/>
        </w:rPr>
        <w:t xml:space="preserve"> </w:t>
      </w:r>
      <w:r w:rsidRPr="00FE2EA2">
        <w:rPr>
          <w:rFonts w:ascii="GHEA Mariam" w:hAnsi="GHEA Mariam"/>
          <w:spacing w:val="-8"/>
          <w:sz w:val="22"/>
          <w:szCs w:val="22"/>
        </w:rPr>
        <w:t>ՀԱՎԵԼՎԱԾՈՒՄ</w:t>
      </w:r>
    </w:p>
    <w:p w:rsidR="000A75D6" w:rsidRPr="00FE2EA2" w:rsidRDefault="000A75D6" w:rsidP="000A75D6">
      <w:pPr>
        <w:shd w:val="clear" w:color="auto" w:fill="FFFFFF"/>
        <w:ind w:firstLine="340"/>
        <w:jc w:val="center"/>
        <w:rPr>
          <w:rFonts w:ascii="GHEA Mariam" w:hAnsi="GHEA Mariam"/>
          <w:spacing w:val="-8"/>
          <w:sz w:val="22"/>
          <w:szCs w:val="22"/>
        </w:rPr>
      </w:pPr>
      <w:r w:rsidRPr="00FE2EA2">
        <w:rPr>
          <w:rFonts w:ascii="GHEA Mariam" w:hAnsi="GHEA Mariam"/>
          <w:spacing w:val="-8"/>
          <w:sz w:val="22"/>
          <w:szCs w:val="22"/>
        </w:rPr>
        <w:t>ԿԱՏԱՐՎՈՂ ՓՈՓՈԽՈՒԹՅՈՒՆՆԵՐԸ</w:t>
      </w:r>
    </w:p>
    <w:p w:rsidR="000A75D6" w:rsidRPr="00FE2EA2" w:rsidRDefault="000A75D6" w:rsidP="000A75D6">
      <w:pPr>
        <w:shd w:val="clear" w:color="auto" w:fill="FFFFFF"/>
        <w:ind w:firstLine="340"/>
        <w:jc w:val="center"/>
        <w:rPr>
          <w:rFonts w:ascii="GHEA Mariam" w:hAnsi="GHEA Mariam" w:cs="Sylfaen"/>
          <w:bCs/>
          <w:spacing w:val="-8"/>
          <w:sz w:val="22"/>
          <w:szCs w:val="22"/>
          <w:lang w:val="fr-FR"/>
        </w:rPr>
      </w:pPr>
    </w:p>
    <w:p w:rsidR="000A75D6" w:rsidRPr="00FE2EA2" w:rsidRDefault="000A75D6" w:rsidP="000A75D6">
      <w:pPr>
        <w:ind w:left="5664" w:firstLine="708"/>
        <w:jc w:val="center"/>
        <w:rPr>
          <w:rFonts w:ascii="GHEA Mariam" w:hAnsi="GHEA Mariam"/>
          <w:spacing w:val="-8"/>
          <w:sz w:val="22"/>
          <w:szCs w:val="22"/>
          <w:lang w:val="fr-FR"/>
        </w:rPr>
      </w:pP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ab/>
        <w:t>(</w:t>
      </w:r>
      <w:proofErr w:type="spellStart"/>
      <w:r w:rsidRPr="00FE2EA2">
        <w:rPr>
          <w:rFonts w:ascii="GHEA Mariam" w:hAnsi="GHEA Mariam" w:cs="Sylfaen"/>
          <w:spacing w:val="-8"/>
          <w:sz w:val="22"/>
          <w:szCs w:val="22"/>
        </w:rPr>
        <w:t>հազ</w:t>
      </w:r>
      <w:proofErr w:type="spellEnd"/>
      <w:r w:rsidRPr="00FE2EA2">
        <w:rPr>
          <w:rFonts w:ascii="GHEA Mariam" w:hAnsi="GHEA Mariam"/>
          <w:spacing w:val="-8"/>
          <w:sz w:val="22"/>
          <w:szCs w:val="22"/>
        </w:rPr>
        <w:t>.</w:t>
      </w:r>
      <w:r w:rsidRPr="00FE2EA2">
        <w:rPr>
          <w:rFonts w:ascii="GHEA Mariam" w:hAnsi="GHEA Mariam"/>
          <w:spacing w:val="-8"/>
          <w:sz w:val="22"/>
          <w:szCs w:val="22"/>
          <w:lang w:val="fr-FR"/>
        </w:rPr>
        <w:t xml:space="preserve"> </w:t>
      </w:r>
      <w:proofErr w:type="spellStart"/>
      <w:r w:rsidRPr="00FE2EA2">
        <w:rPr>
          <w:rFonts w:ascii="GHEA Mariam" w:hAnsi="GHEA Mariam" w:cs="Sylfaen"/>
          <w:spacing w:val="-8"/>
          <w:sz w:val="22"/>
          <w:szCs w:val="22"/>
        </w:rPr>
        <w:t>դրամ</w:t>
      </w:r>
      <w:proofErr w:type="spellEnd"/>
      <w:r w:rsidRPr="00FE2EA2">
        <w:rPr>
          <w:rFonts w:ascii="GHEA Mariam" w:hAnsi="GHEA Mariam"/>
          <w:spacing w:val="-8"/>
          <w:sz w:val="22"/>
          <w:szCs w:val="22"/>
          <w:lang w:val="fr-FR"/>
        </w:rPr>
        <w:t>)</w:t>
      </w:r>
    </w:p>
    <w:tbl>
      <w:tblPr>
        <w:tblW w:w="9989" w:type="dxa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752"/>
        <w:gridCol w:w="793"/>
        <w:gridCol w:w="374"/>
        <w:gridCol w:w="56"/>
        <w:gridCol w:w="3537"/>
        <w:gridCol w:w="1170"/>
        <w:gridCol w:w="1232"/>
        <w:gridCol w:w="28"/>
        <w:gridCol w:w="1194"/>
        <w:gridCol w:w="841"/>
      </w:tblGrid>
      <w:tr w:rsidR="000A75D6" w:rsidRPr="00FE2EA2" w:rsidTr="000A75D6">
        <w:trPr>
          <w:tblCellSpacing w:w="0" w:type="dxa"/>
          <w:jc w:val="center"/>
        </w:trPr>
        <w:tc>
          <w:tcPr>
            <w:tcW w:w="76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Բաժինը</w:t>
            </w:r>
            <w:proofErr w:type="spellEnd"/>
          </w:p>
        </w:tc>
        <w:tc>
          <w:tcPr>
            <w:tcW w:w="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Խումբը</w:t>
            </w:r>
            <w:proofErr w:type="spellEnd"/>
          </w:p>
        </w:tc>
        <w:tc>
          <w:tcPr>
            <w:tcW w:w="43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ind w:left="113" w:right="113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Բյուջետային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ծախսերի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գործառական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դասակարգման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բաժինների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խմբերի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և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դասերի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4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Ցուցանիշների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փոփոխությունը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br/>
              <w:t>(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գումարների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ավելացումը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նշված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է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դրական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նշանով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)</w:t>
            </w:r>
          </w:p>
        </w:tc>
      </w:tr>
      <w:tr w:rsidR="000A75D6" w:rsidRPr="00FE2EA2" w:rsidTr="000A75D6">
        <w:trPr>
          <w:tblCellSpacing w:w="0" w:type="dxa"/>
          <w:jc w:val="center"/>
        </w:trPr>
        <w:tc>
          <w:tcPr>
            <w:tcW w:w="764" w:type="dxa"/>
            <w:gridSpan w:val="2"/>
            <w:vMerge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3537" w:type="dxa"/>
            <w:vMerge/>
            <w:tcBorders>
              <w:top w:val="nil"/>
              <w:left w:val="nil"/>
              <w:bottom w:val="inset" w:sz="8" w:space="0" w:color="auto"/>
              <w:right w:val="nil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 w:cs="Sylfaen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առաջին</w:t>
            </w:r>
            <w:proofErr w:type="spellEnd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առաջին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ինն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տարի</w:t>
            </w:r>
            <w:proofErr w:type="spellEnd"/>
          </w:p>
        </w:tc>
      </w:tr>
      <w:tr w:rsidR="000A75D6" w:rsidRPr="00FE2EA2" w:rsidTr="000A75D6">
        <w:trPr>
          <w:gridBefore w:val="1"/>
          <w:wBefore w:w="12" w:type="dxa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 w:cs="Sylfaen"/>
                <w:bCs/>
                <w:spacing w:val="-8"/>
                <w:sz w:val="22"/>
                <w:szCs w:val="22"/>
              </w:rPr>
              <w:t>ԸՆԴԱՄԵՆԸ՝</w:t>
            </w:r>
            <w:r w:rsidRPr="00FE2EA2">
              <w:rPr>
                <w:bCs/>
                <w:spacing w:val="-8"/>
                <w:sz w:val="22"/>
                <w:szCs w:val="22"/>
              </w:rPr>
              <w:t> </w:t>
            </w:r>
            <w:r w:rsidRPr="00FE2EA2">
              <w:rPr>
                <w:rFonts w:ascii="GHEA Mariam" w:hAnsi="GHEA Mariam" w:cs="Sylfaen"/>
                <w:bCs/>
                <w:spacing w:val="-8"/>
                <w:sz w:val="22"/>
                <w:szCs w:val="22"/>
              </w:rPr>
              <w:t>ԾԱԽՍԵՐ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7,697.3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47697.3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89419.2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90,319.1 </w:t>
            </w:r>
          </w:p>
        </w:tc>
      </w:tr>
      <w:tr w:rsidR="000A75D6" w:rsidRPr="00FE2EA2" w:rsidTr="000A75D6">
        <w:trPr>
          <w:gridBefore w:val="1"/>
          <w:wBefore w:w="12" w:type="dxa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այդ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 w:cs="Sylfaen"/>
                <w:spacing w:val="-8"/>
                <w:sz w:val="22"/>
                <w:szCs w:val="22"/>
              </w:rPr>
              <w:t>թվում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`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</w:tr>
      <w:tr w:rsidR="000A75D6" w:rsidRPr="00FE2EA2" w:rsidTr="000A75D6">
        <w:trPr>
          <w:gridBefore w:val="1"/>
          <w:wBefore w:w="12" w:type="dxa"/>
          <w:trHeight w:val="83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03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A75D6" w:rsidRPr="00FE2EA2" w:rsidRDefault="000A75D6" w:rsidP="003E492C">
            <w:pPr>
              <w:spacing w:before="100" w:beforeAutospacing="1" w:after="100" w:afterAutospacing="1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Հ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ԱՍԱՐԱԿԱԿԱՆ ԿԱՐԳ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, 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ԱՆՎՏԱՆԳՈՒԹՅՈՒՆ ԵՎ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ԴԱՏԱԿԱՆ ԳՈՐԾՈՒՆԵՈՒԹՅՈՒՆ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7,697.3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47697.3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89419.2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90,319.1</w:t>
            </w:r>
          </w:p>
        </w:tc>
      </w:tr>
      <w:tr w:rsidR="000A75D6" w:rsidRPr="00FE2EA2" w:rsidTr="000A75D6">
        <w:trPr>
          <w:gridBefore w:val="1"/>
          <w:wBefore w:w="12" w:type="dxa"/>
          <w:trHeight w:val="55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3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 w:cs="Sylfaen"/>
                <w:color w:val="FFFFFF"/>
                <w:spacing w:val="-8"/>
                <w:sz w:val="22"/>
                <w:szCs w:val="22"/>
                <w:shd w:val="clear" w:color="auto" w:fill="0A246A"/>
              </w:rPr>
            </w:pP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այդ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թվում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`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</w:p>
        </w:tc>
      </w:tr>
      <w:tr w:rsidR="000A75D6" w:rsidRPr="00FE2EA2" w:rsidTr="000A75D6">
        <w:trPr>
          <w:gridBefore w:val="1"/>
          <w:wBefore w:w="12" w:type="dxa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0</w:t>
            </w:r>
            <w:r w:rsidRPr="00FE2EA2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3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A75D6" w:rsidRPr="00FE2EA2" w:rsidRDefault="000A75D6" w:rsidP="003E492C">
            <w:pPr>
              <w:spacing w:before="100" w:beforeAutospacing="1" w:after="100" w:afterAutospacing="1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Դատական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գործունեություն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իրավական</w:t>
            </w:r>
            <w:proofErr w:type="spellEnd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պաշտպանություն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7,697.3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47697.3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89419.2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90,319.1 </w:t>
            </w:r>
          </w:p>
        </w:tc>
      </w:tr>
      <w:tr w:rsidR="000A75D6" w:rsidRPr="00FE2EA2" w:rsidTr="000A75D6">
        <w:trPr>
          <w:gridBefore w:val="1"/>
          <w:wBefore w:w="12" w:type="dxa"/>
          <w:tblCellSpacing w:w="0" w:type="dxa"/>
          <w:jc w:val="center"/>
        </w:trPr>
        <w:tc>
          <w:tcPr>
            <w:tcW w:w="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spacing w:val="-8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01</w:t>
            </w:r>
          </w:p>
        </w:tc>
        <w:tc>
          <w:tcPr>
            <w:tcW w:w="3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A75D6" w:rsidRPr="00FE2EA2" w:rsidRDefault="000A75D6" w:rsidP="003E492C">
            <w:pPr>
              <w:spacing w:before="100" w:beforeAutospacing="1" w:after="100" w:afterAutospacing="1"/>
              <w:rPr>
                <w:rFonts w:ascii="GHEA Mariam" w:hAnsi="GHEA Mariam"/>
                <w:spacing w:val="-8"/>
                <w:sz w:val="22"/>
                <w:szCs w:val="22"/>
              </w:rPr>
            </w:pPr>
            <w:proofErr w:type="spellStart"/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Դատարաններ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>7,697.3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47697.3 </w:t>
            </w:r>
          </w:p>
        </w:tc>
        <w:tc>
          <w:tcPr>
            <w:tcW w:w="1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spacing w:val="-8"/>
                <w:sz w:val="22"/>
                <w:szCs w:val="22"/>
              </w:rPr>
              <w:t xml:space="preserve">89419.2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75D6" w:rsidRPr="00FE2EA2" w:rsidRDefault="000A75D6" w:rsidP="003E492C">
            <w:pPr>
              <w:spacing w:before="100" w:beforeAutospacing="1" w:after="100" w:afterAutospacing="1"/>
              <w:jc w:val="center"/>
              <w:rPr>
                <w:rFonts w:ascii="GHEA Mariam" w:hAnsi="GHEA Mariam"/>
                <w:spacing w:val="-8"/>
                <w:sz w:val="22"/>
                <w:szCs w:val="22"/>
              </w:rPr>
            </w:pPr>
            <w:r w:rsidRPr="00FE2EA2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90,319.1 </w:t>
            </w:r>
          </w:p>
        </w:tc>
      </w:tr>
    </w:tbl>
    <w:p w:rsidR="000A75D6" w:rsidRPr="00FE2EA2" w:rsidRDefault="000A75D6" w:rsidP="000A75D6">
      <w:pPr>
        <w:ind w:left="5664" w:firstLine="708"/>
        <w:jc w:val="center"/>
        <w:rPr>
          <w:rFonts w:ascii="GHEA Mariam" w:hAnsi="GHEA Mariam"/>
          <w:spacing w:val="-8"/>
          <w:sz w:val="22"/>
          <w:szCs w:val="22"/>
          <w:lang w:val="fr-FR"/>
        </w:rPr>
      </w:pPr>
    </w:p>
    <w:p w:rsidR="000A75D6" w:rsidRPr="00FE2EA2" w:rsidRDefault="000A75D6" w:rsidP="000A75D6">
      <w:pPr>
        <w:ind w:left="5664" w:firstLine="708"/>
        <w:jc w:val="center"/>
        <w:rPr>
          <w:rFonts w:ascii="GHEA Mariam" w:hAnsi="GHEA Mariam"/>
          <w:spacing w:val="-8"/>
          <w:sz w:val="22"/>
          <w:szCs w:val="22"/>
          <w:lang w:val="fr-FR"/>
        </w:rPr>
      </w:pPr>
    </w:p>
    <w:p w:rsidR="000A75D6" w:rsidRDefault="000A75D6" w:rsidP="000A75D6">
      <w:pPr>
        <w:spacing w:line="360" w:lineRule="auto"/>
        <w:rPr>
          <w:rFonts w:ascii="GHEA Mariam" w:hAnsi="GHEA Mariam"/>
          <w:spacing w:val="-2"/>
          <w:sz w:val="22"/>
          <w:szCs w:val="22"/>
          <w:lang w:val="fr-FR"/>
        </w:rPr>
      </w:pPr>
    </w:p>
    <w:p w:rsidR="000A75D6" w:rsidRDefault="000A75D6" w:rsidP="000A75D6">
      <w:pPr>
        <w:spacing w:line="360" w:lineRule="auto"/>
        <w:rPr>
          <w:rFonts w:ascii="GHEA Mariam" w:hAnsi="GHEA Mariam"/>
          <w:spacing w:val="-2"/>
          <w:sz w:val="22"/>
          <w:szCs w:val="22"/>
          <w:lang w:val="fr-FR"/>
        </w:rPr>
      </w:pPr>
    </w:p>
    <w:p w:rsidR="000A75D6" w:rsidRPr="008F39F9" w:rsidRDefault="000A75D6" w:rsidP="000A75D6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A75D6" w:rsidRPr="008F39F9" w:rsidRDefault="000A75D6" w:rsidP="000A75D6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0A75D6" w:rsidRPr="008F39F9" w:rsidRDefault="000A75D6" w:rsidP="000A75D6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</w:t>
      </w:r>
      <w:r>
        <w:rPr>
          <w:rFonts w:ascii="GHEA Mariam" w:hAnsi="GHEA Mariam"/>
          <w:sz w:val="22"/>
          <w:szCs w:val="22"/>
        </w:rPr>
        <w:t xml:space="preserve">          </w:t>
      </w:r>
      <w:r w:rsidRPr="008F39F9">
        <w:rPr>
          <w:rFonts w:ascii="GHEA Mariam" w:hAnsi="GHEA Mariam"/>
          <w:sz w:val="22"/>
          <w:szCs w:val="22"/>
        </w:rPr>
        <w:t xml:space="preserve">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                                   Վ</w:t>
      </w:r>
      <w:r>
        <w:rPr>
          <w:rFonts w:ascii="GHEA Mariam" w:hAnsi="GHEA Mariam" w:cs="Arial Armenian"/>
          <w:spacing w:val="-8"/>
          <w:sz w:val="22"/>
          <w:szCs w:val="22"/>
        </w:rPr>
        <w:t>. ՍՏԵՓԱ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0A75D6" w:rsidRPr="008F39F9" w:rsidSect="000A75D6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D6"/>
    <w:rsid w:val="000A75D6"/>
    <w:rsid w:val="00491038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D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0A7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75D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7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5D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75D6"/>
  </w:style>
  <w:style w:type="paragraph" w:customStyle="1" w:styleId="norm">
    <w:name w:val="norm"/>
    <w:basedOn w:val="Normal"/>
    <w:link w:val="normChar"/>
    <w:rsid w:val="000A75D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A75D6"/>
    <w:pPr>
      <w:jc w:val="center"/>
    </w:pPr>
    <w:rPr>
      <w:sz w:val="22"/>
    </w:rPr>
  </w:style>
  <w:style w:type="paragraph" w:customStyle="1" w:styleId="Style15">
    <w:name w:val="Style1.5"/>
    <w:basedOn w:val="Normal"/>
    <w:rsid w:val="000A75D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75D6"/>
    <w:pPr>
      <w:jc w:val="both"/>
    </w:pPr>
  </w:style>
  <w:style w:type="paragraph" w:customStyle="1" w:styleId="russtyle">
    <w:name w:val="russtyle"/>
    <w:basedOn w:val="Normal"/>
    <w:rsid w:val="000A75D6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0A75D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0A75D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A75D6"/>
    <w:rPr>
      <w:w w:val="90"/>
    </w:rPr>
  </w:style>
  <w:style w:type="paragraph" w:customStyle="1" w:styleId="Style3">
    <w:name w:val="Style3"/>
    <w:basedOn w:val="mechtex"/>
    <w:rsid w:val="000A75D6"/>
    <w:rPr>
      <w:w w:val="90"/>
    </w:rPr>
  </w:style>
  <w:style w:type="paragraph" w:customStyle="1" w:styleId="Style6">
    <w:name w:val="Style6"/>
    <w:basedOn w:val="mechtex"/>
    <w:rsid w:val="000A75D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0A75D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0A75D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D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0A75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75D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A75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75D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75D6"/>
  </w:style>
  <w:style w:type="paragraph" w:customStyle="1" w:styleId="norm">
    <w:name w:val="norm"/>
    <w:basedOn w:val="Normal"/>
    <w:link w:val="normChar"/>
    <w:rsid w:val="000A75D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A75D6"/>
    <w:pPr>
      <w:jc w:val="center"/>
    </w:pPr>
    <w:rPr>
      <w:sz w:val="22"/>
    </w:rPr>
  </w:style>
  <w:style w:type="paragraph" w:customStyle="1" w:styleId="Style15">
    <w:name w:val="Style1.5"/>
    <w:basedOn w:val="Normal"/>
    <w:rsid w:val="000A75D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A75D6"/>
    <w:pPr>
      <w:jc w:val="both"/>
    </w:pPr>
  </w:style>
  <w:style w:type="paragraph" w:customStyle="1" w:styleId="russtyle">
    <w:name w:val="russtyle"/>
    <w:basedOn w:val="Normal"/>
    <w:rsid w:val="000A75D6"/>
    <w:rPr>
      <w:rFonts w:ascii="Russian Baltica" w:hAnsi="Russian Baltica"/>
      <w:sz w:val="22"/>
    </w:rPr>
  </w:style>
  <w:style w:type="character" w:customStyle="1" w:styleId="mechtexChar">
    <w:name w:val="mechtex Char"/>
    <w:basedOn w:val="DefaultParagraphFont"/>
    <w:link w:val="mechtex"/>
    <w:rsid w:val="000A75D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0A75D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A75D6"/>
    <w:rPr>
      <w:w w:val="90"/>
    </w:rPr>
  </w:style>
  <w:style w:type="paragraph" w:customStyle="1" w:styleId="Style3">
    <w:name w:val="Style3"/>
    <w:basedOn w:val="mechtex"/>
    <w:rsid w:val="000A75D6"/>
    <w:rPr>
      <w:w w:val="90"/>
    </w:rPr>
  </w:style>
  <w:style w:type="paragraph" w:customStyle="1" w:styleId="Style6">
    <w:name w:val="Style6"/>
    <w:basedOn w:val="mechtex"/>
    <w:rsid w:val="000A75D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0A75D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0A75D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1</cp:revision>
  <dcterms:created xsi:type="dcterms:W3CDTF">2018-02-23T06:44:00Z</dcterms:created>
  <dcterms:modified xsi:type="dcterms:W3CDTF">2018-02-23T06:52:00Z</dcterms:modified>
</cp:coreProperties>
</file>