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5A" w:rsidRPr="000807B9" w:rsidRDefault="009133F9" w:rsidP="00524B92">
      <w:pPr>
        <w:pStyle w:val="Bodytext20"/>
        <w:shd w:val="clear" w:color="auto" w:fill="auto"/>
        <w:spacing w:before="0" w:after="160" w:line="360" w:lineRule="auto"/>
        <w:ind w:left="7938" w:firstLine="0"/>
        <w:jc w:val="center"/>
        <w:rPr>
          <w:rFonts w:ascii="Sylfaen" w:hAnsi="Sylfaen"/>
          <w:color w:val="auto"/>
          <w:sz w:val="24"/>
          <w:szCs w:val="24"/>
        </w:rPr>
      </w:pPr>
      <w:r w:rsidRPr="000807B9">
        <w:rPr>
          <w:rFonts w:ascii="Sylfaen" w:hAnsi="Sylfaen"/>
          <w:color w:val="auto"/>
          <w:sz w:val="24"/>
          <w:szCs w:val="24"/>
        </w:rPr>
        <w:t>ՀԱՎԵԼՎԱԾ ԹԻՎ 1</w:t>
      </w:r>
      <w:r w:rsidR="008061BA" w:rsidRPr="000807B9">
        <w:rPr>
          <w:rFonts w:ascii="Sylfaen" w:hAnsi="Sylfaen"/>
          <w:color w:val="auto"/>
          <w:sz w:val="24"/>
          <w:szCs w:val="24"/>
        </w:rPr>
        <w:br/>
      </w:r>
      <w:r w:rsidRPr="000807B9">
        <w:rPr>
          <w:rFonts w:ascii="Sylfaen" w:hAnsi="Sylfaen"/>
          <w:color w:val="auto"/>
          <w:sz w:val="24"/>
          <w:szCs w:val="24"/>
        </w:rPr>
        <w:t>Եվրասիական տ</w:t>
      </w:r>
      <w:r w:rsidR="007A1668" w:rsidRPr="000807B9">
        <w:rPr>
          <w:rFonts w:ascii="Sylfaen" w:hAnsi="Sylfaen"/>
          <w:color w:val="auto"/>
          <w:sz w:val="24"/>
          <w:szCs w:val="24"/>
        </w:rPr>
        <w:t>նտեսական հանձնաժողովի կոլեգիայի</w:t>
      </w:r>
      <w:r w:rsidR="007A1668" w:rsidRPr="000807B9">
        <w:rPr>
          <w:rFonts w:ascii="Sylfaen" w:hAnsi="Sylfaen"/>
          <w:color w:val="auto"/>
          <w:sz w:val="24"/>
          <w:szCs w:val="24"/>
        </w:rPr>
        <w:br/>
      </w:r>
      <w:r w:rsidR="00524B92" w:rsidRPr="000807B9">
        <w:rPr>
          <w:rFonts w:ascii="Sylfaen" w:hAnsi="Sylfaen"/>
          <w:color w:val="auto"/>
          <w:sz w:val="24"/>
          <w:szCs w:val="24"/>
        </w:rPr>
        <w:t>2016 թվականի դեկտեմբերի 13-ի</w:t>
      </w:r>
      <w:r w:rsidR="00524B92" w:rsidRPr="000807B9">
        <w:rPr>
          <w:rFonts w:ascii="Sylfaen" w:hAnsi="Sylfaen"/>
          <w:color w:val="auto"/>
          <w:sz w:val="24"/>
          <w:szCs w:val="24"/>
        </w:rPr>
        <w:br/>
      </w:r>
      <w:r w:rsidRPr="000807B9">
        <w:rPr>
          <w:rFonts w:ascii="Sylfaen" w:hAnsi="Sylfaen"/>
          <w:color w:val="auto"/>
          <w:sz w:val="24"/>
          <w:szCs w:val="24"/>
        </w:rPr>
        <w:t xml:space="preserve">թիվ 28 </w:t>
      </w:r>
      <w:r w:rsidR="00556580" w:rsidRPr="000807B9">
        <w:rPr>
          <w:rFonts w:ascii="Sylfaen" w:hAnsi="Sylfaen"/>
          <w:color w:val="auto"/>
          <w:sz w:val="24"/>
          <w:szCs w:val="24"/>
        </w:rPr>
        <w:t>հանձնարարականի</w:t>
      </w:r>
    </w:p>
    <w:p w:rsidR="00A839F4" w:rsidRPr="000807B9" w:rsidRDefault="00A839F4" w:rsidP="004B0000">
      <w:pPr>
        <w:pStyle w:val="Heading20"/>
        <w:shd w:val="clear" w:color="auto" w:fill="auto"/>
        <w:spacing w:before="0" w:after="160" w:line="360" w:lineRule="auto"/>
        <w:rPr>
          <w:rStyle w:val="Heading2Spacing2pt"/>
          <w:rFonts w:ascii="Sylfaen" w:hAnsi="Sylfaen"/>
          <w:b/>
          <w:bCs/>
          <w:spacing w:val="0"/>
          <w:sz w:val="24"/>
          <w:szCs w:val="24"/>
        </w:rPr>
      </w:pPr>
    </w:p>
    <w:p w:rsidR="00635C5A" w:rsidRPr="000807B9" w:rsidRDefault="009133F9" w:rsidP="00C60DD3">
      <w:pPr>
        <w:pStyle w:val="Heading20"/>
        <w:shd w:val="clear" w:color="auto" w:fill="auto"/>
        <w:spacing w:before="0" w:after="160" w:line="360" w:lineRule="auto"/>
        <w:ind w:left="2268" w:right="2664"/>
        <w:rPr>
          <w:rFonts w:ascii="Sylfaen" w:hAnsi="Sylfaen"/>
          <w:sz w:val="24"/>
          <w:szCs w:val="24"/>
        </w:rPr>
      </w:pPr>
      <w:r w:rsidRPr="000807B9">
        <w:rPr>
          <w:rStyle w:val="Heading2Spacing2pt"/>
          <w:rFonts w:ascii="Sylfaen" w:hAnsi="Sylfaen"/>
          <w:b/>
          <w:spacing w:val="0"/>
          <w:sz w:val="24"/>
          <w:szCs w:val="24"/>
        </w:rPr>
        <w:t>ՑԱՆԿ</w:t>
      </w:r>
    </w:p>
    <w:p w:rsidR="00635C5A" w:rsidRPr="000807B9" w:rsidRDefault="009133F9" w:rsidP="00C60DD3">
      <w:pPr>
        <w:pStyle w:val="Bodytext30"/>
        <w:shd w:val="clear" w:color="auto" w:fill="auto"/>
        <w:spacing w:after="160" w:line="360" w:lineRule="auto"/>
        <w:ind w:left="2268" w:right="2664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թեթ</w:t>
      </w:r>
      <w:r w:rsidR="00CD42BC">
        <w:rPr>
          <w:rFonts w:ascii="Sylfaen" w:hAnsi="Sylfaen"/>
          <w:sz w:val="24"/>
          <w:szCs w:val="24"/>
        </w:rPr>
        <w:t>և</w:t>
      </w:r>
      <w:r w:rsidRPr="000807B9">
        <w:rPr>
          <w:rFonts w:ascii="Sylfaen" w:hAnsi="Sylfaen"/>
          <w:sz w:val="24"/>
          <w:szCs w:val="24"/>
        </w:rPr>
        <w:t xml:space="preserve"> արդյունաբերության ոլորտում հետազոտությունների </w:t>
      </w:r>
      <w:r w:rsidR="00CD42BC">
        <w:rPr>
          <w:rFonts w:ascii="Sylfaen" w:hAnsi="Sylfaen"/>
          <w:sz w:val="24"/>
          <w:szCs w:val="24"/>
        </w:rPr>
        <w:t>և</w:t>
      </w:r>
      <w:r w:rsidRPr="000807B9">
        <w:rPr>
          <w:rFonts w:ascii="Sylfaen" w:hAnsi="Sylfaen"/>
          <w:sz w:val="24"/>
          <w:szCs w:val="24"/>
        </w:rPr>
        <w:t xml:space="preserve"> մշակումների հեռանկարային ուղղությունների, ինչպես նա</w:t>
      </w:r>
      <w:r w:rsidR="00CD42BC">
        <w:rPr>
          <w:rFonts w:ascii="Sylfaen" w:hAnsi="Sylfaen"/>
          <w:sz w:val="24"/>
          <w:szCs w:val="24"/>
        </w:rPr>
        <w:t>և</w:t>
      </w:r>
      <w:r w:rsidRPr="000807B9">
        <w:rPr>
          <w:rFonts w:ascii="Sylfaen" w:hAnsi="Sylfaen"/>
          <w:sz w:val="24"/>
          <w:szCs w:val="24"/>
        </w:rPr>
        <w:t xml:space="preserve"> դրանք իրականացնող գիտական կազմակերպությունների ու ձեռնարկությունների</w:t>
      </w:r>
    </w:p>
    <w:tbl>
      <w:tblPr>
        <w:tblOverlap w:val="never"/>
        <w:tblW w:w="147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5"/>
        <w:gridCol w:w="6066"/>
      </w:tblGrid>
      <w:tr w:rsidR="00635C5A" w:rsidRPr="000807B9" w:rsidTr="00AE258D">
        <w:trPr>
          <w:tblHeader/>
          <w:jc w:val="center"/>
        </w:trPr>
        <w:tc>
          <w:tcPr>
            <w:tcW w:w="8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C5A" w:rsidRPr="000807B9" w:rsidRDefault="009133F9" w:rsidP="004B0000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Հետազոտությունների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մշակումների ուղղությունը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5A" w:rsidRPr="000807B9" w:rsidRDefault="009133F9" w:rsidP="004B0000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Գիտական կազմակերպությունը, ձեռնարկությունը</w:t>
            </w:r>
          </w:p>
        </w:tc>
      </w:tr>
      <w:tr w:rsidR="00EE3AE2" w:rsidRPr="000807B9" w:rsidTr="00857E54">
        <w:trPr>
          <w:jc w:val="center"/>
        </w:trPr>
        <w:tc>
          <w:tcPr>
            <w:tcW w:w="1473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E3AE2" w:rsidRPr="000807B9" w:rsidRDefault="00EE3AE2" w:rsidP="00EE3AE2">
            <w:pPr>
              <w:spacing w:after="160" w:line="360" w:lineRule="auto"/>
              <w:jc w:val="center"/>
            </w:pPr>
            <w:r w:rsidRPr="000807B9">
              <w:rPr>
                <w:rStyle w:val="Bodytext211pt"/>
                <w:rFonts w:ascii="Sylfaen" w:eastAsia="Sylfaen" w:hAnsi="Sylfaen"/>
                <w:sz w:val="24"/>
                <w:szCs w:val="24"/>
              </w:rPr>
              <w:t>Բելառուսի Հանրապետություն</w:t>
            </w:r>
          </w:p>
        </w:tc>
      </w:tr>
      <w:tr w:rsidR="00635C5A" w:rsidRPr="000807B9" w:rsidTr="00AE258D">
        <w:trPr>
          <w:jc w:val="center"/>
        </w:trPr>
        <w:tc>
          <w:tcPr>
            <w:tcW w:w="8665" w:type="dxa"/>
            <w:shd w:val="clear" w:color="auto" w:fill="FFFFFF"/>
          </w:tcPr>
          <w:p w:rsidR="00635C5A" w:rsidRPr="000807B9" w:rsidRDefault="009133F9" w:rsidP="00EE3AE2">
            <w:pPr>
              <w:pStyle w:val="Bodytext20"/>
              <w:shd w:val="clear" w:color="auto" w:fill="auto"/>
              <w:spacing w:before="0" w:after="160" w:line="36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Ժակարդային, վուշից պատրաստված, վարագույրի գոբելենային գործվածքներ՝ մթեցման էֆեկտով</w:t>
            </w:r>
          </w:p>
        </w:tc>
        <w:tc>
          <w:tcPr>
            <w:tcW w:w="6066" w:type="dxa"/>
            <w:shd w:val="clear" w:color="auto" w:fill="FFFFFF"/>
          </w:tcPr>
          <w:p w:rsidR="00635C5A" w:rsidRPr="000807B9" w:rsidRDefault="009133F9" w:rsidP="007656C8">
            <w:pPr>
              <w:pStyle w:val="Bodytext20"/>
              <w:shd w:val="clear" w:color="auto" w:fill="auto"/>
              <w:spacing w:before="0" w:after="160" w:line="360" w:lineRule="auto"/>
              <w:ind w:lef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«Օրշանս</w:t>
            </w:r>
            <w:r w:rsidR="00023844" w:rsidRPr="000807B9">
              <w:rPr>
                <w:rStyle w:val="Bodytext211pt"/>
                <w:rFonts w:ascii="Sylfaen" w:hAnsi="Sylfaen"/>
                <w:sz w:val="24"/>
                <w:szCs w:val="24"/>
              </w:rPr>
              <w:t>կի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վուշի մշակման գործարան» ՀԱԱՈՒՁ</w:t>
            </w:r>
          </w:p>
        </w:tc>
      </w:tr>
      <w:tr w:rsidR="00635C5A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635C5A" w:rsidRPr="000807B9" w:rsidRDefault="009133F9" w:rsidP="00EE3AE2">
            <w:pPr>
              <w:pStyle w:val="Bodytext20"/>
              <w:shd w:val="clear" w:color="auto" w:fill="auto"/>
              <w:spacing w:before="0" w:after="160" w:line="36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Վուշից պատրաստված, ժակարդային գործվածքներ</w:t>
            </w:r>
            <w:r w:rsidR="00356480" w:rsidRPr="000807B9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բազմերանգ նկարի ծավալային էֆեկտներով</w:t>
            </w:r>
            <w:r w:rsidR="00356480" w:rsidRPr="000807B9">
              <w:rPr>
                <w:rStyle w:val="Bodytext211pt"/>
                <w:rFonts w:ascii="Sylfaen" w:hAnsi="Sylfaen"/>
                <w:sz w:val="24"/>
                <w:szCs w:val="24"/>
              </w:rPr>
              <w:t>,</w:t>
            </w:r>
            <w:r w:rsidR="007656C8"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դեկորատիվ ծածկոցների համար</w:t>
            </w:r>
          </w:p>
        </w:tc>
        <w:tc>
          <w:tcPr>
            <w:tcW w:w="6066" w:type="dxa"/>
            <w:shd w:val="clear" w:color="auto" w:fill="FFFFFF"/>
          </w:tcPr>
          <w:p w:rsidR="00635C5A" w:rsidRPr="000807B9" w:rsidRDefault="00635C5A" w:rsidP="004B0000">
            <w:pPr>
              <w:spacing w:after="160" w:line="360" w:lineRule="auto"/>
            </w:pPr>
          </w:p>
        </w:tc>
      </w:tr>
      <w:tr w:rsidR="00635C5A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635C5A" w:rsidRPr="000807B9" w:rsidRDefault="009133F9" w:rsidP="00096973">
            <w:pPr>
              <w:pStyle w:val="Bodytext20"/>
              <w:shd w:val="clear" w:color="auto" w:fill="auto"/>
              <w:spacing w:before="0" w:after="160" w:line="360" w:lineRule="auto"/>
              <w:ind w:left="8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Վուշից պատրաստված դեկորատիվ, ժակարդային գործվածքներ</w:t>
            </w:r>
            <w:r w:rsidR="00356480" w:rsidRPr="000807B9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="00096973"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բազմերանգ 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հին ասեղնագործության էֆեկտով</w:t>
            </w:r>
            <w:r w:rsidR="00356480" w:rsidRPr="000807B9">
              <w:rPr>
                <w:rStyle w:val="Bodytext211pt"/>
                <w:rFonts w:ascii="Sylfaen" w:hAnsi="Sylfaen"/>
                <w:sz w:val="24"/>
                <w:szCs w:val="24"/>
              </w:rPr>
              <w:t>,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ինտերիերի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կահույքի ձ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ավորման համար</w:t>
            </w:r>
          </w:p>
        </w:tc>
        <w:tc>
          <w:tcPr>
            <w:tcW w:w="6066" w:type="dxa"/>
            <w:shd w:val="clear" w:color="auto" w:fill="FFFFFF"/>
          </w:tcPr>
          <w:p w:rsidR="00635C5A" w:rsidRPr="000807B9" w:rsidRDefault="00635C5A" w:rsidP="004B0000">
            <w:pPr>
              <w:spacing w:after="160" w:line="360" w:lineRule="auto"/>
            </w:pPr>
          </w:p>
        </w:tc>
      </w:tr>
      <w:tr w:rsidR="00635C5A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635C5A" w:rsidRPr="000807B9" w:rsidRDefault="00356480" w:rsidP="00096973">
            <w:pPr>
              <w:pStyle w:val="Bodytext20"/>
              <w:shd w:val="clear" w:color="auto" w:fill="auto"/>
              <w:spacing w:before="0" w:after="160" w:line="360" w:lineRule="auto"/>
              <w:ind w:left="8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Ճ</w:t>
            </w:r>
            <w:r w:rsidR="009133F9"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աշասենյակի սպիտակեղենի համար </w:t>
            </w:r>
            <w:r w:rsidR="00973D40"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նոր տեսակի </w:t>
            </w:r>
            <w:r w:rsidR="009133F9"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բամբակացված մանվածքից բարդ կառուցվածքի գործվածքներ՝ գունավոր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="009133F9"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սպիտակեցված</w:t>
            </w:r>
          </w:p>
        </w:tc>
        <w:tc>
          <w:tcPr>
            <w:tcW w:w="6066" w:type="dxa"/>
            <w:shd w:val="clear" w:color="auto" w:fill="FFFFFF"/>
          </w:tcPr>
          <w:p w:rsidR="00635C5A" w:rsidRPr="000807B9" w:rsidRDefault="00635C5A" w:rsidP="004B0000">
            <w:pPr>
              <w:spacing w:after="160" w:line="360" w:lineRule="auto"/>
            </w:pPr>
          </w:p>
        </w:tc>
      </w:tr>
      <w:tr w:rsidR="00635C5A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635C5A" w:rsidRPr="000807B9" w:rsidRDefault="009133F9" w:rsidP="00096973">
            <w:pPr>
              <w:pStyle w:val="Bodytext20"/>
              <w:shd w:val="clear" w:color="auto" w:fill="auto"/>
              <w:spacing w:before="0" w:after="160" w:line="360" w:lineRule="auto"/>
              <w:ind w:left="8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Վուշից պատրաստված</w:t>
            </w:r>
            <w:r w:rsidR="001B1C16"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FA39C9"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հատված-խտացված 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կառուցվածք ունեցող թեթ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գործվածքներ՝ շերտավարագույրի տեսակի</w:t>
            </w:r>
          </w:p>
        </w:tc>
        <w:tc>
          <w:tcPr>
            <w:tcW w:w="6066" w:type="dxa"/>
            <w:shd w:val="clear" w:color="auto" w:fill="FFFFFF"/>
          </w:tcPr>
          <w:p w:rsidR="00635C5A" w:rsidRPr="000807B9" w:rsidRDefault="00635C5A" w:rsidP="004B0000">
            <w:pPr>
              <w:spacing w:after="160" w:line="360" w:lineRule="auto"/>
            </w:pPr>
          </w:p>
        </w:tc>
      </w:tr>
      <w:tr w:rsidR="00635C5A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center"/>
          </w:tcPr>
          <w:p w:rsidR="00635C5A" w:rsidRPr="000807B9" w:rsidRDefault="009133F9" w:rsidP="00096973">
            <w:pPr>
              <w:pStyle w:val="Bodytext20"/>
              <w:shd w:val="clear" w:color="auto" w:fill="auto"/>
              <w:spacing w:before="0" w:after="160" w:line="360" w:lineRule="auto"/>
              <w:ind w:left="8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Վուշից պատրաստված բարդ կառուցվածքի ռեմիզային գունավոր կոստյումային գործվածքներ</w:t>
            </w:r>
          </w:p>
        </w:tc>
        <w:tc>
          <w:tcPr>
            <w:tcW w:w="6066" w:type="dxa"/>
            <w:shd w:val="clear" w:color="auto" w:fill="FFFFFF"/>
          </w:tcPr>
          <w:p w:rsidR="00635C5A" w:rsidRPr="000807B9" w:rsidRDefault="00635C5A" w:rsidP="004B0000">
            <w:pPr>
              <w:spacing w:after="160" w:line="360" w:lineRule="auto"/>
            </w:pPr>
          </w:p>
        </w:tc>
      </w:tr>
      <w:tr w:rsidR="00635C5A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635C5A" w:rsidRPr="000807B9" w:rsidRDefault="00986148" w:rsidP="00096973">
            <w:pPr>
              <w:pStyle w:val="Bodytext20"/>
              <w:shd w:val="clear" w:color="auto" w:fill="auto"/>
              <w:spacing w:before="0" w:after="160" w:line="360" w:lineRule="auto"/>
              <w:ind w:left="8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Ա</w:t>
            </w:r>
            <w:r w:rsidR="009133F9"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րտադրության մեջ մանվածքների ու տրիկոտաժե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="009133F9"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մանածագործական նյութերի նոր տեսակների ստեղծումը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="009133F9"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յուրացումը</w:t>
            </w:r>
          </w:p>
        </w:tc>
        <w:tc>
          <w:tcPr>
            <w:tcW w:w="6066" w:type="dxa"/>
            <w:shd w:val="clear" w:color="auto" w:fill="FFFFFF"/>
            <w:vAlign w:val="bottom"/>
          </w:tcPr>
          <w:p w:rsidR="00635C5A" w:rsidRPr="000807B9" w:rsidRDefault="009133F9" w:rsidP="00096973">
            <w:pPr>
              <w:pStyle w:val="Bodytext20"/>
              <w:shd w:val="clear" w:color="auto" w:fill="auto"/>
              <w:spacing w:before="0" w:after="160" w:line="360" w:lineRule="auto"/>
              <w:ind w:left="11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«Թեթ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արդյունաբերության գիտական հետազոտությունների կենտրոն» ՀՈՒՁ </w:t>
            </w: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</w:tcPr>
          <w:p w:rsidR="009133F9" w:rsidRPr="000807B9" w:rsidRDefault="009133F9" w:rsidP="00096973">
            <w:pPr>
              <w:pStyle w:val="Bodytext20"/>
              <w:shd w:val="clear" w:color="auto" w:fill="auto"/>
              <w:spacing w:before="0" w:after="160" w:line="360" w:lineRule="auto"/>
              <w:ind w:left="8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Բարձր </w:t>
            </w:r>
            <w:r w:rsidR="00411DEB"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առաձգականություն 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ունեցող հյուսվածապատ թելերի</w:t>
            </w:r>
            <w:r w:rsidR="0003456B" w:rsidRPr="000807B9">
              <w:rPr>
                <w:rStyle w:val="Bodytext211pt"/>
                <w:rFonts w:ascii="Sylfaen" w:hAnsi="Sylfaen"/>
                <w:sz w:val="24"/>
                <w:szCs w:val="24"/>
              </w:rPr>
              <w:t>,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03456B" w:rsidRPr="000807B9">
              <w:rPr>
                <w:rStyle w:val="Bodytext211pt"/>
                <w:rFonts w:ascii="Sylfaen" w:hAnsi="Sylfaen"/>
                <w:sz w:val="24"/>
                <w:szCs w:val="24"/>
              </w:rPr>
              <w:t>խառ</w:t>
            </w:r>
            <w:r w:rsidR="00DD0171" w:rsidRPr="000807B9">
              <w:rPr>
                <w:rStyle w:val="Bodytext211pt"/>
                <w:rFonts w:ascii="Sylfaen" w:hAnsi="Sylfaen"/>
                <w:sz w:val="24"/>
                <w:szCs w:val="24"/>
              </w:rPr>
              <w:t>ը</w:t>
            </w:r>
            <w:r w:rsidR="0003456B"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մանվածքի 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արտադրության նոր տեխնոլոգիաներ</w:t>
            </w:r>
            <w:r w:rsidR="0016589B" w:rsidRPr="000807B9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կենցաղային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տեխնիկական նշանակության գործվածքների մշակման համար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096973">
            <w:pPr>
              <w:pStyle w:val="Bodytext20"/>
              <w:shd w:val="clear" w:color="auto" w:fill="auto"/>
              <w:spacing w:before="0" w:after="160" w:line="360" w:lineRule="auto"/>
              <w:ind w:left="11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«Վիտեբսկ</w:t>
            </w:r>
            <w:r w:rsidR="00830689" w:rsidRPr="000807B9">
              <w:rPr>
                <w:rStyle w:val="Bodytext211pt"/>
                <w:rFonts w:ascii="Sylfaen" w:hAnsi="Sylfaen"/>
                <w:sz w:val="24"/>
                <w:szCs w:val="24"/>
              </w:rPr>
              <w:t>ի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պետական տեխնոլոգիական համալսարան» ԿՀ, «Լենտա» ԲԲԸ, «Գրոնիտեքս» ԲԲԸ</w:t>
            </w:r>
          </w:p>
        </w:tc>
      </w:tr>
      <w:tr w:rsidR="00257D05" w:rsidRPr="000807B9" w:rsidTr="00857E54">
        <w:trPr>
          <w:jc w:val="center"/>
        </w:trPr>
        <w:tc>
          <w:tcPr>
            <w:tcW w:w="14731" w:type="dxa"/>
            <w:gridSpan w:val="2"/>
            <w:shd w:val="clear" w:color="auto" w:fill="FFFFFF"/>
            <w:vAlign w:val="bottom"/>
          </w:tcPr>
          <w:p w:rsidR="004827B6" w:rsidRPr="000807B9" w:rsidRDefault="004827B6" w:rsidP="00257D05">
            <w:pPr>
              <w:spacing w:after="160" w:line="360" w:lineRule="auto"/>
              <w:jc w:val="center"/>
              <w:rPr>
                <w:rStyle w:val="Bodytext211pt"/>
                <w:rFonts w:ascii="Sylfaen" w:eastAsia="Sylfaen" w:hAnsi="Sylfaen"/>
                <w:color w:val="auto"/>
                <w:sz w:val="24"/>
                <w:szCs w:val="24"/>
              </w:rPr>
            </w:pPr>
          </w:p>
          <w:p w:rsidR="00257D05" w:rsidRPr="000807B9" w:rsidRDefault="00257D05" w:rsidP="00257D05">
            <w:pPr>
              <w:spacing w:after="160" w:line="360" w:lineRule="auto"/>
              <w:jc w:val="center"/>
              <w:rPr>
                <w:color w:val="auto"/>
              </w:rPr>
            </w:pPr>
            <w:r w:rsidRPr="000807B9">
              <w:rPr>
                <w:rStyle w:val="Bodytext211pt"/>
                <w:rFonts w:ascii="Sylfaen" w:eastAsia="Sylfaen" w:hAnsi="Sylfaen"/>
                <w:color w:val="auto"/>
                <w:sz w:val="24"/>
                <w:szCs w:val="24"/>
              </w:rPr>
              <w:t>Ղազախստանի Հանրապետություն</w:t>
            </w: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2D33CF">
            <w:pPr>
              <w:pStyle w:val="Bodytext20"/>
              <w:shd w:val="clear" w:color="auto" w:fill="auto"/>
              <w:spacing w:before="0" w:after="160" w:line="36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Ջրալույծ պոլիմերների հիմքի վրա մանածագործական</w:t>
            </w:r>
            <w:r w:rsidR="008A76AA"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օժանդակ նոր նյութերի ստեղծում՝ մանածագործական նյութերի վերջնամշակման համար</w:t>
            </w:r>
          </w:p>
        </w:tc>
        <w:tc>
          <w:tcPr>
            <w:tcW w:w="6066" w:type="dxa"/>
            <w:shd w:val="clear" w:color="auto" w:fill="FFFFFF"/>
            <w:vAlign w:val="center"/>
          </w:tcPr>
          <w:p w:rsidR="009133F9" w:rsidRPr="000807B9" w:rsidRDefault="009133F9" w:rsidP="002D33CF">
            <w:pPr>
              <w:pStyle w:val="Bodytext20"/>
              <w:shd w:val="clear" w:color="auto" w:fill="auto"/>
              <w:spacing w:before="0" w:after="160" w:line="360" w:lineRule="auto"/>
              <w:ind w:lef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Ալմաթի տեխնոլոգիական համալսարան</w:t>
            </w: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2D33CF">
            <w:pPr>
              <w:pStyle w:val="Bodytext20"/>
              <w:shd w:val="clear" w:color="auto" w:fill="auto"/>
              <w:spacing w:before="0" w:after="160" w:line="36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Բնակչության չափային տիպաբանության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կարի արտադրատեսակների չափային ստանդարտացման մշակում 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2D33CF">
            <w:pPr>
              <w:spacing w:after="160" w:line="360" w:lineRule="auto"/>
              <w:ind w:left="69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2D33CF">
            <w:pPr>
              <w:pStyle w:val="Bodytext20"/>
              <w:shd w:val="clear" w:color="auto" w:fill="auto"/>
              <w:spacing w:before="0" w:after="160" w:line="36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Բաղադրյալ, հրակայուն նոր նյութերի ստեղծում՝ արտահագուստ պատրաստելու համար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2D33CF">
            <w:pPr>
              <w:spacing w:after="160" w:line="360" w:lineRule="auto"/>
              <w:ind w:left="69"/>
            </w:pPr>
          </w:p>
        </w:tc>
      </w:tr>
      <w:tr w:rsidR="002D33CF" w:rsidRPr="000807B9" w:rsidTr="00857E54">
        <w:trPr>
          <w:jc w:val="center"/>
        </w:trPr>
        <w:tc>
          <w:tcPr>
            <w:tcW w:w="14731" w:type="dxa"/>
            <w:gridSpan w:val="2"/>
            <w:shd w:val="clear" w:color="auto" w:fill="FFFFFF"/>
            <w:vAlign w:val="bottom"/>
          </w:tcPr>
          <w:p w:rsidR="002D33CF" w:rsidRPr="000807B9" w:rsidRDefault="002D33CF" w:rsidP="002D33CF">
            <w:pPr>
              <w:spacing w:after="160" w:line="360" w:lineRule="auto"/>
              <w:ind w:left="69"/>
              <w:jc w:val="center"/>
            </w:pPr>
            <w:r w:rsidRPr="000807B9">
              <w:rPr>
                <w:rStyle w:val="Bodytext211pt"/>
                <w:rFonts w:ascii="Sylfaen" w:eastAsia="Sylfaen" w:hAnsi="Sylfaen"/>
                <w:sz w:val="24"/>
                <w:szCs w:val="24"/>
              </w:rPr>
              <w:t>Ռուսաստանի Դաշնություն</w:t>
            </w: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EA1998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Կաշվի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մորթու արդյունաբերության մնացորդների հիմքի վրա չգործված կտորեղենի մշակում՝ տրված ֆիզիկա-մեխանիկական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="003C34D8"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շահագործական բնութագրերով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2D33CF">
            <w:pPr>
              <w:pStyle w:val="Bodytext20"/>
              <w:shd w:val="clear" w:color="auto" w:fill="auto"/>
              <w:spacing w:before="0" w:after="160" w:line="360" w:lineRule="auto"/>
              <w:ind w:left="6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համակարգող՝ «Մանածագործական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թեթ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արդյունաբերություն»</w:t>
            </w:r>
            <w:r w:rsidR="00127A1B"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տեխնոլոգիական հարթակ</w:t>
            </w: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EA1998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Նանոկառուցվածքով մոդիֆիկացված մորթյա նյութերի արտադրության մշակում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ներդրում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EA1998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Մանածագործական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թեթ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արդյունաբերության բնական նյութերի միկրոկառուվածքի կառավարման տեխնոլոգիայի մշակում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EA1998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Պոլիմերային բաղադրյալ նյութերի մշակում</w:t>
            </w:r>
            <w:r w:rsidR="00AC693F" w:rsidRPr="000807B9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գերմոդուլա</w:t>
            </w:r>
            <w:r w:rsidR="003C34D8"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յին պոլիէթիլային </w:t>
            </w:r>
            <w:r w:rsidR="003C34D8" w:rsidRPr="000807B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մանրաթելերով, 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գ</w:t>
            </w:r>
            <w:r w:rsidR="0055184E" w:rsidRPr="000807B9">
              <w:rPr>
                <w:rStyle w:val="Bodytext211pt"/>
                <w:rFonts w:ascii="Sylfaen" w:hAnsi="Sylfaen"/>
                <w:sz w:val="24"/>
                <w:szCs w:val="24"/>
              </w:rPr>
              <w:t>ործվածքով ամրանավորած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EA1998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Ռեսուրսախնայող տեխնոլոգիաների մշակում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</w:tcPr>
          <w:p w:rsidR="009133F9" w:rsidRPr="000807B9" w:rsidRDefault="009133F9" w:rsidP="00EA1998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Հատուկ հատկանիշներով նոր թելքավոր նյութերի տեխնոլոգիաներ։ Հակամանրէային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բիոցիդային ազդեցությամբ նոր նյութերի տեխնոլոգիաներ։ Բժշկական նշանակության նոր նյութեր (վերքի համար նախատեսված թաղանթային ծածկույթներ, բժշկական վիրակապման նյութեր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այլն)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</w:tcPr>
          <w:p w:rsidR="009133F9" w:rsidRPr="000807B9" w:rsidRDefault="009133F9" w:rsidP="00EA1998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Թելքավոր նյութերի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պոլիմերային նյութերի մակերեսի մոդիֆիկացիայի վրա՝ մարող լիցքաթափմա</w:t>
            </w:r>
            <w:r w:rsidR="003C34D8" w:rsidRPr="000807B9">
              <w:rPr>
                <w:rStyle w:val="Bodytext211pt"/>
                <w:rFonts w:ascii="Sylfaen" w:hAnsi="Sylfaen"/>
                <w:sz w:val="24"/>
                <w:szCs w:val="24"/>
              </w:rPr>
              <w:t>ն ցածրջերմաստիճանային պլազմայի,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ԲՀ-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ԳԲՀ-ճառագայթման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ուլտրաձայնի ազդեցության մասով հետազոտություն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</w:tcPr>
          <w:p w:rsidR="009133F9" w:rsidRPr="000807B9" w:rsidRDefault="009133F9" w:rsidP="00EA1998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Մանածագործական նյութերի վերջնամշակման տեխնոլոգիական գործընթացների ինտենսիֆիկացում՝ նանոկառուցվածքայ</w:t>
            </w:r>
            <w:r w:rsidR="003C34D8"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ին մանածագործական օժանդակ 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նյութերի օգտագործմամբ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</w:tcPr>
          <w:p w:rsidR="009133F9" w:rsidRPr="000807B9" w:rsidRDefault="009133F9" w:rsidP="00EA1998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Նանոմոդիֆիկատորների կիրառման տեսական հիմնավորում (պոլիէլեկտրոլիտներ, բարձր դիսպերսիա ունեցող ալյումասիլիկա</w:t>
            </w:r>
            <w:r w:rsidR="003C34D8"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տներ, նանոմետաղների մասնիկներ, 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լիպոսոմներ)՝ տարբեր թելքային 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կազմություններ ունեցող մանածագործական նյութերի</w:t>
            </w:r>
            <w:r w:rsidR="00804B35" w:rsidRPr="000807B9">
              <w:rPr>
                <w:rStyle w:val="Bodytext211pt"/>
                <w:rFonts w:ascii="Sylfaen" w:hAnsi="Sylfaen"/>
                <w:sz w:val="24"/>
                <w:szCs w:val="24"/>
              </w:rPr>
              <w:t>ն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նոր ֆունկցիոնալ հատկանիշներ տալու համար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EA1998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Նոր մանրաթելեր, կոմպոզիտներ, չգործված կտորեղեն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մանածագործական արտադրանք ստանալու տեխնոլոգիաներում մանրաթել առաջացնող պոլիմերների կենսաքիմիական մոդիֆիկացիա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305F2A" w:rsidP="00EA1998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Մանածագործական նյութերի վերջնամշակման ն</w:t>
            </w:r>
            <w:r w:rsidR="003C34D8"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որ, բարձր էֆեկտիվության, էկոլոգիապես մաքուր տեխնոլոգիաներ՝ նանոնյութերի, </w:t>
            </w:r>
            <w:r w:rsidR="009133F9"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կենսատեխնոլոգիական մոտեցումների, նոր ներկանյութերի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="009133F9"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մանածագործական</w:t>
            </w:r>
            <w:r w:rsidR="00AC693F"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9133F9"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օժանդակ նյութերի, ֆիզիկական դաշտերի, նոր միջավայրի </w:t>
            </w:r>
            <w:r w:rsidR="00AA0706"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հիմքի վրա </w:t>
            </w:r>
            <w:r w:rsidR="009133F9" w:rsidRPr="000807B9">
              <w:rPr>
                <w:rStyle w:val="Bodytext211pt"/>
                <w:rFonts w:ascii="Sylfaen" w:hAnsi="Sylfaen"/>
                <w:sz w:val="24"/>
                <w:szCs w:val="24"/>
              </w:rPr>
              <w:t>ու արտադրանքի նոր տեսակների ստեղծ</w:t>
            </w:r>
            <w:r w:rsidR="00AA0706" w:rsidRPr="000807B9">
              <w:rPr>
                <w:rStyle w:val="Bodytext211pt"/>
                <w:rFonts w:ascii="Sylfaen" w:hAnsi="Sylfaen"/>
                <w:sz w:val="24"/>
                <w:szCs w:val="24"/>
              </w:rPr>
              <w:t>ում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EA1998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Ամրանավորող մանածագործական հիմքի ստացման տեխնոլոգիա՝ հատուկ նշանակության կոմպոզիտային նյութերի համար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EA1998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Վուշե ձգվող գործվածքների արտադրության տեխնոլոգիա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EA1998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Նանոմանրաթելերի ստացման մեթոդների ստեղծում</w:t>
            </w:r>
            <w:r w:rsidR="006210C8" w:rsidRPr="000807B9">
              <w:rPr>
                <w:rStyle w:val="Bodytext211pt"/>
                <w:rFonts w:ascii="Sylfaen" w:hAnsi="Sylfaen"/>
                <w:sz w:val="24"/>
                <w:szCs w:val="24"/>
              </w:rPr>
              <w:t>։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Նանոմանրաթելային նոր նյութերի մշակում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9303C6">
            <w:pPr>
              <w:pStyle w:val="Bodytext20"/>
              <w:shd w:val="clear" w:color="auto" w:fill="auto"/>
              <w:spacing w:before="0" w:after="160" w:line="360" w:lineRule="auto"/>
              <w:ind w:left="8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Եռաչափ, պրոֆիլային գործվածքների ստացման տեխնոլոգիա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9303C6">
            <w:pPr>
              <w:pStyle w:val="Bodytext20"/>
              <w:shd w:val="clear" w:color="auto" w:fill="auto"/>
              <w:spacing w:before="0" w:after="160" w:line="360" w:lineRule="auto"/>
              <w:ind w:left="8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Չգործված գեոտեքստիլ նյութեր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անբարենպաստ միկրոկլիմայական պայմաններ ունեցող շրջաններում ճանապարհաշինարարության մեջ դրանց օգտագործմ</w:t>
            </w:r>
            <w:r w:rsidR="009A5927" w:rsidRPr="000807B9">
              <w:rPr>
                <w:rStyle w:val="Bodytext211pt"/>
                <w:rFonts w:ascii="Sylfaen" w:hAnsi="Sylfaen"/>
                <w:sz w:val="24"/>
                <w:szCs w:val="24"/>
              </w:rPr>
              <w:t>ան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9A5927" w:rsidRPr="000807B9">
              <w:rPr>
                <w:rStyle w:val="Bodytext211pt"/>
                <w:rFonts w:ascii="Sylfaen" w:hAnsi="Sylfaen"/>
                <w:sz w:val="24"/>
                <w:szCs w:val="24"/>
              </w:rPr>
              <w:t>մեթոդներ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center"/>
          </w:tcPr>
          <w:p w:rsidR="009133F9" w:rsidRPr="000807B9" w:rsidRDefault="009133F9" w:rsidP="009303C6">
            <w:pPr>
              <w:pStyle w:val="Bodytext20"/>
              <w:shd w:val="clear" w:color="auto" w:fill="auto"/>
              <w:spacing w:before="0" w:after="160" w:line="360" w:lineRule="auto"/>
              <w:ind w:left="8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Նանոկառուցվածքների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նանոօբյեկների Էլեկտրաքիմիական կազմավորումը՝ հոսանքի կարճ իմպուլսների օգնությամբ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9303C6">
            <w:pPr>
              <w:pStyle w:val="Bodytext20"/>
              <w:shd w:val="clear" w:color="auto" w:fill="auto"/>
              <w:spacing w:before="0" w:after="160" w:line="360" w:lineRule="auto"/>
              <w:ind w:left="8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Էլեկտրաստատիկ դաշտում պոլիմերային նանոմանրաթելերի ստացման տեխնոլոգիա 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9303C6">
            <w:pPr>
              <w:pStyle w:val="Bodytext20"/>
              <w:shd w:val="clear" w:color="auto" w:fill="auto"/>
              <w:spacing w:before="0" w:after="160" w:line="360" w:lineRule="auto"/>
              <w:ind w:left="8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Որոշակի կենսապաշտպանիչ հատկանիշներով մանկական արտադրանքի նոր տեսակների մշակում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9303C6">
            <w:pPr>
              <w:pStyle w:val="Bodytext20"/>
              <w:shd w:val="clear" w:color="auto" w:fill="auto"/>
              <w:spacing w:before="0" w:after="160" w:line="360" w:lineRule="auto"/>
              <w:ind w:left="8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Նոր տեխնոլոգիաների մշակում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նոր ֆունկցիոնալ հատկանիշներով հագուստի պատրաստում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9303C6">
            <w:pPr>
              <w:pStyle w:val="Bodytext20"/>
              <w:shd w:val="clear" w:color="auto" w:fill="auto"/>
              <w:spacing w:before="0" w:after="160" w:line="360" w:lineRule="auto"/>
              <w:ind w:left="8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Բարձր հարմարավետություն ունեցող հրակայուն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ջերմա</w:t>
            </w:r>
            <w:r w:rsidR="003C34D8"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կայուն անհատական պաշտպանության 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տրիկոտաժային միջոցների արտադրության տեխնոլոգիան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տեսականին</w:t>
            </w:r>
          </w:p>
          <w:p w:rsidR="009133F9" w:rsidRPr="000807B9" w:rsidRDefault="00885CF6" w:rsidP="009303C6">
            <w:pPr>
              <w:pStyle w:val="Bodytext20"/>
              <w:shd w:val="clear" w:color="auto" w:fill="auto"/>
              <w:spacing w:before="0" w:after="160" w:line="360" w:lineRule="auto"/>
              <w:ind w:left="8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Երկարատ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կենսաակտիվություն ունեցող ն</w:t>
            </w:r>
            <w:r w:rsidR="009133F9" w:rsidRPr="000807B9">
              <w:rPr>
                <w:rStyle w:val="Bodytext211pt"/>
                <w:rFonts w:ascii="Sylfaen" w:hAnsi="Sylfaen"/>
                <w:sz w:val="24"/>
                <w:szCs w:val="24"/>
              </w:rPr>
              <w:t>որարարական մանածագործական նյութեր</w:t>
            </w:r>
            <w:r w:rsidR="00F009A6" w:rsidRPr="000807B9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="009133F9"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բժշկական արտադրատեսակների համար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AE258D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«Մանածագործական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թեթ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արդյունաբերության նորարարական գիտաարտադրական կենտրոն» ԲԲԸ («ՄԹԱ ՆԳԱԿ» ԲԲԸ)</w:t>
            </w: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AE258D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Տրիկոտաժե պաստառներից ստացված բրդյա սպիտակեղեն՝ հակամանրէային մշակմամբ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AE258D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Բարձր </w:t>
            </w:r>
            <w:r w:rsidR="0065109A" w:rsidRPr="000807B9">
              <w:rPr>
                <w:rStyle w:val="Bodytext211pt"/>
                <w:rFonts w:ascii="Sylfaen" w:hAnsi="Sylfaen"/>
                <w:sz w:val="24"/>
                <w:szCs w:val="24"/>
              </w:rPr>
              <w:t>առաձգականություն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ունեցող բրդյա տրիկոտաժե արտադրատեսակներ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AE258D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Երկակի նշանակության հակամանրէային պաշտպանիչ բրդյա սպիտակեղեն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</w:tcPr>
          <w:p w:rsidR="009133F9" w:rsidRPr="000807B9" w:rsidRDefault="009133F9" w:rsidP="00AE258D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Ագրեսիվ միջավայրերից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նավթամթերքից պաշտպանիչ հատկանիշների կոմպլեքսով</w:t>
            </w:r>
            <w:r w:rsidR="005F58D2" w:rsidRPr="000807B9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տեխնիկական նշանակության բամբակաթղթային գործվածքների արտադրության տեխնոլոգիա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</w:tcPr>
          <w:p w:rsidR="009133F9" w:rsidRPr="000807B9" w:rsidRDefault="005E141F" w:rsidP="00AE258D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Վուշի կամ բամբակաթղթային հիմքով բամբակի, վուշից պատրաստված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բամբակաթղթային մառլաների՝ բ</w:t>
            </w:r>
            <w:r w:rsidR="009133F9" w:rsidRPr="000807B9">
              <w:rPr>
                <w:rStyle w:val="Bodytext211pt"/>
                <w:rFonts w:ascii="Sylfaen" w:hAnsi="Sylfaen"/>
                <w:sz w:val="24"/>
                <w:szCs w:val="24"/>
              </w:rPr>
              <w:t>ժշկական նշանակության մանածագործական նյութերի սպիտակեցման արդյունավետ տեխնոլոգիաներ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AE258D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Հրակայուն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ջերմակայուն գործվածքների արտադրության տեխնոլոգիա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AE258D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Բամբակացման հարվածալիքային եղանակով ստացված կարճ վուշաթելի 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վերամշակման տեխնոլոգիա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1524BD">
            <w:pPr>
              <w:pStyle w:val="Bodytext20"/>
              <w:shd w:val="clear" w:color="auto" w:fill="auto"/>
              <w:spacing w:before="0" w:after="160" w:line="36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Գործվածքների սպիտակեցման միափուլ եղանակի ինտենսիվացված տեխնոլոգիա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1524BD">
            <w:pPr>
              <w:pStyle w:val="Bodytext20"/>
              <w:shd w:val="clear" w:color="auto" w:fill="auto"/>
              <w:spacing w:before="0" w:after="160" w:line="36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Զուտ բրդյա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կիսաբրդյա մանվածքից տրիկոտաժե պաստառների բարձրորակ վերջնամշակման տեխնոլոգիա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1524BD">
            <w:pPr>
              <w:pStyle w:val="Bodytext20"/>
              <w:shd w:val="clear" w:color="auto" w:fill="auto"/>
              <w:spacing w:before="0" w:after="160" w:line="36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Գործվածքների ակտիվացված գունավորման ռեսուրսախնայող տեխնոլոգիաներ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</w:tcPr>
          <w:p w:rsidR="009133F9" w:rsidRPr="000807B9" w:rsidRDefault="009133F9" w:rsidP="001524BD">
            <w:pPr>
              <w:pStyle w:val="Bodytext20"/>
              <w:shd w:val="clear" w:color="auto" w:fill="auto"/>
              <w:spacing w:before="0" w:after="160" w:line="36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Բամբակաթղթային, վիսկոզային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բամբակի հետ խառնած գործվածքների բարձրորակ վ</w:t>
            </w:r>
            <w:r w:rsidR="003C34D8"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երջնամշակման տեխնոլոգիա՝ սակավ 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ֆորմալդեհիդ պարունակող նոր սերնդի պատրաստուկների հիմքի վրա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1524BD">
            <w:pPr>
              <w:pStyle w:val="Bodytext20"/>
              <w:shd w:val="clear" w:color="auto" w:fill="auto"/>
              <w:spacing w:before="0" w:after="160" w:line="36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Ցածր ջերմաստիճանի պայմաններում տրիկոտաժե պոլիեթերային պաստառների ներկման ռեսուրսախնայող տեխնոլոգիաներ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1524BD">
            <w:pPr>
              <w:pStyle w:val="Bodytext20"/>
              <w:shd w:val="clear" w:color="auto" w:fill="auto"/>
              <w:spacing w:before="0" w:after="160" w:line="36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Բամբակաթղթային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բամբակի հետ խառնած գործվածքների բարձրորակ վերջնամշակման էկոտեխնոլոգիաներ 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1524BD">
            <w:pPr>
              <w:pStyle w:val="Bodytext20"/>
              <w:shd w:val="clear" w:color="auto" w:fill="auto"/>
              <w:spacing w:before="0" w:after="160" w:line="360" w:lineRule="auto"/>
              <w:ind w:left="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Էնզիմային պատրաստուկների կիրառման հիմքով մանածագործական 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նյութերի բարձրորակ վերջնամշակման կենսաքիմիական տեխնոլոգիաներ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1524BD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Բարձրորակ վիսկոզային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մոդալ մանվածքի օգտագործմամբ տրիկոտաժե պաստառների տեսականի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center"/>
          </w:tcPr>
          <w:p w:rsidR="009133F9" w:rsidRPr="000807B9" w:rsidRDefault="009133F9" w:rsidP="001524BD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Էլիտային մետաքսանման տաք սպիտակեղեն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1524BD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Բարձր մաշակայունությամբ տաք բարակ դասական սպիտակեղեն՝ երկակի նշանակության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1524BD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Բամբակացված վուշի մանրաթել պարունակող մանվածքի, գործվածքի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տրիկոտաժի արտադրության տեխնոլոգիաները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տեսականին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</w:tcPr>
          <w:p w:rsidR="009133F9" w:rsidRPr="000807B9" w:rsidRDefault="009133F9" w:rsidP="001524BD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Պոլիեթերային </w:t>
            </w:r>
            <w:r w:rsidR="00D80637" w:rsidRPr="000807B9">
              <w:rPr>
                <w:rStyle w:val="Bodytext211pt"/>
                <w:rFonts w:ascii="Sylfaen" w:hAnsi="Sylfaen"/>
                <w:sz w:val="24"/>
                <w:szCs w:val="24"/>
              </w:rPr>
              <w:t>մանրանրբաթել</w:t>
            </w:r>
            <w:r w:rsidR="009C6475" w:rsidRPr="000807B9">
              <w:rPr>
                <w:rStyle w:val="Bodytext211pt"/>
                <w:rFonts w:ascii="Sylfaen" w:hAnsi="Sylfaen"/>
                <w:sz w:val="24"/>
                <w:szCs w:val="24"/>
              </w:rPr>
              <w:t>երի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օգտագործմամբ արտադրության տեխնոլոգիա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նոր սերնդի տրիկոտաժե պաստառների տեսականի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1524BD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Ամրանավորված մանվածքի օգտագործմամբ գործվածքների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արտադրատեսակների արտադրության տեխնոլոգիաներ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1524BD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Բարձր հարմարավետությամբ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մաշակայունությամբ ձմեռային բարակ սպիտակեղենի համար բրդյա տրիկոտաժե պաստ</w:t>
            </w:r>
            <w:r w:rsidR="003C34D8" w:rsidRPr="000807B9">
              <w:rPr>
                <w:rStyle w:val="Bodytext211pt"/>
                <w:rFonts w:ascii="Sylfaen" w:hAnsi="Sylfaen"/>
                <w:sz w:val="24"/>
                <w:szCs w:val="24"/>
              </w:rPr>
              <w:t>առների արտադրության տեխնոլոգիա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</w:tcPr>
          <w:p w:rsidR="009133F9" w:rsidRPr="000807B9" w:rsidRDefault="009133F9" w:rsidP="001524BD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Բարձր հարմարավետությամբ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բարձր </w:t>
            </w:r>
            <w:r w:rsidR="008D4B52" w:rsidRPr="000807B9">
              <w:rPr>
                <w:rStyle w:val="Bodytext211pt"/>
                <w:rFonts w:ascii="Sylfaen" w:hAnsi="Sylfaen"/>
                <w:sz w:val="24"/>
                <w:szCs w:val="24"/>
              </w:rPr>
              <w:t>առաձգականություն</w:t>
            </w:r>
            <w:r w:rsidR="003C34D8"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ունեցող 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բամբակաթղթային գործվածքների արտադրության տեխնոլոգիա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</w:tcPr>
          <w:p w:rsidR="009133F9" w:rsidRPr="000807B9" w:rsidRDefault="009133F9" w:rsidP="001524BD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Ցածր գծային խտությամբ կիսաբրդյա մանվածքի նոր տեսակների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թեթ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կառուցվածքով, պաշտպանիչ (հակամանրէային, ջերմապաշտպանիչ) հատկանիշներով երկակի նշանակության նորարարական մանածագործական նյութերի արտադրության ռեսուրսախնայող տեխնոլոգիաներ 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F40446" w:rsidP="001524BD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Ա</w:t>
            </w:r>
            <w:r w:rsidR="009133F9" w:rsidRPr="000807B9">
              <w:rPr>
                <w:rStyle w:val="Bodytext211pt"/>
                <w:rFonts w:ascii="Sylfaen" w:hAnsi="Sylfaen"/>
                <w:sz w:val="24"/>
                <w:szCs w:val="24"/>
              </w:rPr>
              <w:t>մրանավորած թելերի հիմքի վրա՝ նոր սերնդի քամիչ գործվածքների արտադրության տեխնոլոգիա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</w:tcPr>
          <w:p w:rsidR="009133F9" w:rsidRPr="000807B9" w:rsidRDefault="009133F9" w:rsidP="001524BD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Բարձր հարմարավետություն ունեցող սպիտակեղենային, սպորտային տրիկոտաժե արտադրատեսակների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անկողնային սպիտակեղենի համար կենսաակտիվ մանածագործական նյութերի արտադրության տեխնոլոգիա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1524BD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Կենսաակտիվ մանրաթելեր պարունակող մանածագործական նյութերի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տրիկոտաժե պաստառների ստեղծման տեխնոլոգիաներ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1524BD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Բազմաֆունկցիոնալ հատկանիշներով բամբակաթղթային գործվածքների՝ 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համակցված բարձրորակ վերջնամշակման տեխնոլոգիա 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F300A2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Վիսկոզային բարձրամոդուլային մանրաթելեր (ՎԲՄ) պարունակող մանվածքի, գործվածքների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տրիկոտաժի արտադրության տեխնոլոգիաներ 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F300A2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Կենսաակտիվ պոլիեթերային բամբակյա մանրաթելերի խառնուրդից ստացված խառնուրդային մանվածքի արտադրության տեխնոլոգիա 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center"/>
          </w:tcPr>
          <w:p w:rsidR="009133F9" w:rsidRPr="000807B9" w:rsidRDefault="009133F9" w:rsidP="00F300A2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«Սառը» սպիտակեցման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բամբակաթղթային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բամբակի հետ խառնած գործվածքների պատրաստման էներգախնայող տեխնոլոգիա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F300A2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Վուշի նախաթելերի</w:t>
            </w:r>
            <w:r w:rsidR="002E4BC2" w:rsidRPr="000807B9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առանց քլոր</w:t>
            </w:r>
            <w:r w:rsidR="00C54508" w:rsidRPr="000807B9">
              <w:rPr>
                <w:rStyle w:val="Bodytext211pt"/>
                <w:rFonts w:ascii="Sylfaen" w:hAnsi="Sylfaen"/>
                <w:sz w:val="24"/>
                <w:szCs w:val="24"/>
              </w:rPr>
              <w:t>ի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սպիտակեցման տեխնոլոգիա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center"/>
          </w:tcPr>
          <w:p w:rsidR="009133F9" w:rsidRPr="000807B9" w:rsidRDefault="009133F9" w:rsidP="00F300A2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Բարձր ամրության քարշային</w:t>
            </w:r>
            <w:r w:rsidR="002E4BC2" w:rsidRPr="000807B9">
              <w:rPr>
                <w:rStyle w:val="Bodytext211pt"/>
                <w:rFonts w:ascii="Sylfaen" w:hAnsi="Sylfaen"/>
                <w:sz w:val="24"/>
                <w:szCs w:val="24"/>
              </w:rPr>
              <w:t>,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փոխակրիչային ժապավենների պատրաստման համար նախատեսված գործվածքների արտադրության տեխնոլոգիա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F300A2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Բրդյա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մետաքսյա գործվածքների սպիտակեցման տեխնոլոգիայում նոր որոշումներ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center"/>
          </w:tcPr>
          <w:p w:rsidR="009133F9" w:rsidRPr="000807B9" w:rsidRDefault="009133F9" w:rsidP="00F300A2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Մանրաթելերի բոլոր տեսակներից ստացված մանածագործվածքային նյութերի համար ջրադիմացկուն, յուղադիմացկուն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կեղտադիմացկուն 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մշակման էներգախնայող տեխնոլոգիա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</w:tcPr>
          <w:p w:rsidR="009133F9" w:rsidRPr="000807B9" w:rsidRDefault="009133F9" w:rsidP="00F300A2">
            <w:pPr>
              <w:pStyle w:val="Bodytext20"/>
              <w:shd w:val="clear" w:color="auto" w:fill="auto"/>
              <w:spacing w:before="0" w:after="160" w:line="360" w:lineRule="auto"/>
              <w:ind w:left="7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100 °С ջերմաստիճանի տակ պոլիեթերային գործվածքների ներկման առաջադեմ էներգախնայող տեխնոլոգիա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F300A2">
            <w:pPr>
              <w:pStyle w:val="Bodytext20"/>
              <w:shd w:val="clear" w:color="auto" w:fill="auto"/>
              <w:spacing w:before="0" w:after="160" w:line="360" w:lineRule="auto"/>
              <w:ind w:left="7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Կոշտ, հագուստի բամբակաթղթային գործվածքների սպիտակեցման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="003C34D8"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ուղղակի ներկանյութերով ներկման համակցված մեթոդի ռեսուրսախնայող տեխնոլոգիա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F300A2">
            <w:pPr>
              <w:pStyle w:val="Bodytext20"/>
              <w:shd w:val="clear" w:color="auto" w:fill="auto"/>
              <w:spacing w:before="0" w:after="160" w:line="360" w:lineRule="auto"/>
              <w:ind w:left="7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Բամբակաթղթային, վիսկոզային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խառնած գործվածքների «հեշտ արդուկում» էներգախնայող վերջնամշակման կատարելագործված տեխնոլոգիա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F300A2">
            <w:pPr>
              <w:pStyle w:val="Bodytext20"/>
              <w:shd w:val="clear" w:color="auto" w:fill="auto"/>
              <w:spacing w:before="0" w:after="160" w:line="360" w:lineRule="auto"/>
              <w:ind w:left="7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Տրիկոտաժե բամբակաթղթային պաստառների բարձրորակ սպիտակեցման տեխնոլոգիա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F300A2">
            <w:pPr>
              <w:pStyle w:val="Bodytext20"/>
              <w:shd w:val="clear" w:color="auto" w:fill="auto"/>
              <w:spacing w:before="0" w:after="160" w:line="360" w:lineRule="auto"/>
              <w:ind w:left="7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Առանց քրոմի տիտանային աղաղանյութի կիրառմամբ բնական կաշվի արտադրության բնապահպանական տեխնոլոգիա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F300A2">
            <w:pPr>
              <w:pStyle w:val="Bodytext20"/>
              <w:shd w:val="clear" w:color="auto" w:fill="auto"/>
              <w:spacing w:before="0" w:after="160" w:line="360" w:lineRule="auto"/>
              <w:ind w:left="7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Նուբուկի ծածկույթով կամ առանց դրա ծածկույթի ագրեսիվ միջավայրում դիմացկուն բնական կաշվի արտադրության տեխնոլոգիա 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F300A2">
            <w:pPr>
              <w:pStyle w:val="Bodytext20"/>
              <w:shd w:val="clear" w:color="auto" w:fill="auto"/>
              <w:spacing w:before="0" w:after="160" w:line="360" w:lineRule="auto"/>
              <w:ind w:left="7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Ար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ադարձային պայմաններում բնական նուբուկի արտադրության 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տեխնոլոգիա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442EF9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Սնկային հիվանդությունների նկատմամբ կայուն աստառացու կաշվի պատրաստման տեխնոլոգիա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442EF9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Ոչխարի մորթու մշակման տեխնոլոգիա՝</w:t>
            </w:r>
            <w:r w:rsidR="002E4BC2"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հատուկ կոշիկների արտադրության համար էկոլոգիապես անվտանգ բարձր արդյունավետություն ունեցող նյութերի օգտագործմամբ 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442EF9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Նանոկառուցվածքային բաղադրյալ կազմի կիրառմամբ մորթատու ոչխարենու արտադրության տեխնոլոգիա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442EF9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Նոր կոնստրուկտիվ տեխնիկական որոշումների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հսկողության մեթոդների օգտագործմամբ անտիստատիկ կոշիկների արտադրության տեխնոլոգիա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442EF9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Չոր</w:t>
            </w:r>
            <w:r w:rsidR="002E4BC2" w:rsidRPr="000807B9">
              <w:rPr>
                <w:rStyle w:val="Bodytext211pt"/>
                <w:rFonts w:ascii="Sylfaen" w:hAnsi="Sylfaen"/>
                <w:sz w:val="24"/>
                <w:szCs w:val="24"/>
              </w:rPr>
              <w:t>,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շոգ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ար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ադարձային կլիմայական պայմաններում շահագործման համար հատուկ կոշիկների արտադրության տեխնոլոգիա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442EF9">
            <w:pPr>
              <w:pStyle w:val="Bodytext20"/>
              <w:shd w:val="clear" w:color="auto" w:fill="auto"/>
              <w:spacing w:before="0" w:after="160" w:line="360" w:lineRule="auto"/>
              <w:ind w:left="10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Անատոմիական մեջքով աշակերտական պայուսակների պատրաստման տեխնոլոգիա՝ հաշվի առնելով տարբեր տարիքային խմբերի դպրոցականների կազմվածքի տիպաբանությունը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</w:tcPr>
          <w:p w:rsidR="009133F9" w:rsidRPr="000807B9" w:rsidRDefault="009133F9" w:rsidP="00442EF9">
            <w:pPr>
              <w:pStyle w:val="Bodytext20"/>
              <w:shd w:val="clear" w:color="auto" w:fill="auto"/>
              <w:spacing w:before="0" w:after="160" w:line="360" w:lineRule="auto"/>
              <w:ind w:left="8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Մանկական հագուստի բազմաձ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մոդուլային կոնստրուկցիաների նախագծման գործընթացն օպտիմալացնելու մեթոդների մշակում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արդյունաբերական յուրացում՝ երեխաների նոր անտրոպոմետրիկ հետազոտության հիմքով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780AEA">
            <w:pPr>
              <w:pStyle w:val="Bodytext20"/>
              <w:shd w:val="clear" w:color="auto" w:fill="auto"/>
              <w:spacing w:before="0" w:after="160" w:line="360" w:lineRule="auto"/>
              <w:ind w:left="8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«Կարի արդյունաբերության կենտրոնական գիտահետազոտական ինստիտուտ» ԲԲԸ</w:t>
            </w:r>
            <w:r w:rsidR="00780AEA" w:rsidRPr="000807B9">
              <w:rPr>
                <w:rStyle w:val="Bodytext211pt"/>
                <w:rFonts w:ascii="Sylfaen" w:hAnsi="Sylfaen"/>
                <w:sz w:val="24"/>
                <w:szCs w:val="24"/>
              </w:rPr>
              <w:br/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(«ԿԱԿԳՀԻ» ԲԲԸ)</w:t>
            </w: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442EF9">
            <w:pPr>
              <w:pStyle w:val="Bodytext20"/>
              <w:shd w:val="clear" w:color="auto" w:fill="auto"/>
              <w:spacing w:before="0" w:after="160" w:line="360" w:lineRule="auto"/>
              <w:ind w:left="8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Տրիկոտաժե արտադրատեսակների արդյունաբերական նախագծման համար երեխաների նոր չափային տիպաբանության մշակում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յուրացում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442EF9">
            <w:pPr>
              <w:pStyle w:val="Bodytext20"/>
              <w:shd w:val="clear" w:color="auto" w:fill="auto"/>
              <w:spacing w:before="0" w:after="160" w:line="360" w:lineRule="auto"/>
              <w:ind w:left="8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Պաշտպանիչ հատկանիշների կոմպլեքսով հայրենական արտադրության նյութերի նոր տեսակներից բազմալրակազմ հանդերձանքների արտադրության տեխնոլոգիայի մշակում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յուրացում՝ ստորգետնյա հանքերի անձնակազմի համար՝ աշխատանքի անվտանգ պայմաններ ապահովելու նպատակով 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442EF9">
            <w:pPr>
              <w:pStyle w:val="Bodytext20"/>
              <w:shd w:val="clear" w:color="auto" w:fill="auto"/>
              <w:spacing w:before="0" w:after="160" w:line="360" w:lineRule="auto"/>
              <w:ind w:left="8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Տաքացված հատուկ հագուստի պատրաստման տեխնոլոգիայի մշակում՝</w:t>
            </w:r>
            <w:r w:rsidR="00CB212A"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ջերմապահպանիչ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պաշտպանության դասի հատկանիշներով տարբերակված նյութերի փաթեթի կիրառմամբ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780AEA">
            <w:pPr>
              <w:pStyle w:val="Bodytext20"/>
              <w:shd w:val="clear" w:color="auto" w:fill="auto"/>
              <w:spacing w:before="0" w:after="140" w:line="336" w:lineRule="auto"/>
              <w:ind w:left="9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Քիմիական մանրաթելերից պատրաստված, այդ թվում՝ նոր նյութերի թաղանթային ծածկույթով նոր սերնդի հագուստի նյութերի մշակում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780AEA">
            <w:pPr>
              <w:pStyle w:val="Bodytext20"/>
              <w:shd w:val="clear" w:color="auto" w:fill="auto"/>
              <w:spacing w:before="0" w:after="140" w:line="336" w:lineRule="auto"/>
              <w:ind w:left="9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Նոր կառուցվածքով նորարարական ֆունկցիոնալ տրիկոտաժե պաստառների տեխնոլոգիայի մշակում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արտադրություն՝ բարձր </w:t>
            </w:r>
            <w:r w:rsidR="006C51B0" w:rsidRPr="000807B9">
              <w:rPr>
                <w:rStyle w:val="Bodytext211pt"/>
                <w:rFonts w:ascii="Sylfaen" w:hAnsi="Sylfaen"/>
                <w:sz w:val="24"/>
                <w:szCs w:val="24"/>
              </w:rPr>
              <w:t>առաձգականություն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ունեցող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մոդիֆիկացված քիմիական մանրաթելերի </w:t>
            </w:r>
            <w:r w:rsidR="006A2CA4" w:rsidRPr="000807B9">
              <w:rPr>
                <w:rStyle w:val="Bodytext211pt"/>
                <w:rFonts w:ascii="Sylfaen" w:hAnsi="Sylfaen"/>
                <w:sz w:val="24"/>
                <w:szCs w:val="24"/>
              </w:rPr>
              <w:t>ու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նոր սերնդի թելերի օգտագործմամբ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780AEA">
            <w:pPr>
              <w:pStyle w:val="Bodytext20"/>
              <w:shd w:val="clear" w:color="auto" w:fill="auto"/>
              <w:spacing w:before="0" w:after="140" w:line="336" w:lineRule="auto"/>
              <w:ind w:left="9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Հումքային տարբեր կազմություն ունեցող ջերմամեկուսիչ չգործված կտորեղենի արտադրության նորարարական տեխնոլոգիայի մշակում՝ միկրոմանրաթելերի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դրանց խառնուրդների հիմքի վրա</w:t>
            </w:r>
            <w:r w:rsidR="00935279" w:rsidRPr="000807B9">
              <w:rPr>
                <w:rStyle w:val="Bodytext211pt"/>
                <w:rFonts w:ascii="Sylfaen" w:hAnsi="Sylfaen"/>
                <w:sz w:val="24"/>
                <w:szCs w:val="24"/>
              </w:rPr>
              <w:t>,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ցածր ջերմաստիճանից պաշտպանելու համար </w:t>
            </w:r>
            <w:r w:rsidR="0055184E" w:rsidRPr="000807B9">
              <w:rPr>
                <w:rStyle w:val="Bodytext211pt"/>
                <w:rFonts w:ascii="Sylfaen" w:hAnsi="Sylfaen"/>
                <w:sz w:val="24"/>
                <w:szCs w:val="24"/>
              </w:rPr>
              <w:t>միկրո</w:t>
            </w:r>
            <w:r w:rsidR="005758D8" w:rsidRPr="000807B9">
              <w:rPr>
                <w:rStyle w:val="Bodytext211pt"/>
                <w:rFonts w:ascii="Sylfaen" w:hAnsi="Sylfaen"/>
                <w:sz w:val="24"/>
                <w:szCs w:val="24"/>
              </w:rPr>
              <w:t>սֆերա</w:t>
            </w:r>
            <w:r w:rsidR="0055184E" w:rsidRPr="000807B9">
              <w:rPr>
                <w:rStyle w:val="Bodytext211pt"/>
                <w:rFonts w:ascii="Sylfaen" w:hAnsi="Sylfaen"/>
                <w:sz w:val="24"/>
                <w:szCs w:val="24"/>
              </w:rPr>
              <w:t>ների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օգտագործմամբ 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9133F9" w:rsidP="00780AEA">
            <w:pPr>
              <w:pStyle w:val="Bodytext20"/>
              <w:shd w:val="clear" w:color="auto" w:fill="auto"/>
              <w:spacing w:before="0" w:after="140" w:line="336" w:lineRule="auto"/>
              <w:ind w:left="9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Հումքային տարբեր կազմություն ունեցող չգործված, այդ թվում՝ վուշից պատրաստված նորարարական կտորեղենի մշակում՝ աերոգելերի օգտագործմամբ, որոնք ապահովում են միաժամանակյա կայունություն բաց բոցի, հրածակման </w:t>
            </w:r>
            <w:r w:rsidR="00CD42BC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="003C34D8" w:rsidRPr="000807B9">
              <w:rPr>
                <w:rStyle w:val="Bodytext211pt"/>
                <w:rFonts w:ascii="Sylfaen" w:hAnsi="Sylfaen"/>
                <w:sz w:val="24"/>
                <w:szCs w:val="24"/>
              </w:rPr>
              <w:t xml:space="preserve"> ջերմափոխանակային ջերմության </w:t>
            </w:r>
            <w:r w:rsidRPr="000807B9">
              <w:rPr>
                <w:rStyle w:val="Bodytext211pt"/>
                <w:rFonts w:ascii="Sylfaen" w:hAnsi="Sylfaen"/>
                <w:sz w:val="24"/>
                <w:szCs w:val="24"/>
              </w:rPr>
              <w:t>նկատմամբ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4B0000">
            <w:pPr>
              <w:spacing w:after="160" w:line="360" w:lineRule="auto"/>
            </w:pPr>
          </w:p>
        </w:tc>
      </w:tr>
      <w:tr w:rsidR="009133F9" w:rsidRPr="000807B9" w:rsidTr="00AE258D">
        <w:trPr>
          <w:jc w:val="center"/>
        </w:trPr>
        <w:tc>
          <w:tcPr>
            <w:tcW w:w="8665" w:type="dxa"/>
            <w:shd w:val="clear" w:color="auto" w:fill="FFFFFF"/>
            <w:vAlign w:val="bottom"/>
          </w:tcPr>
          <w:p w:rsidR="009133F9" w:rsidRPr="000807B9" w:rsidRDefault="00FA39C9" w:rsidP="00780AEA">
            <w:pPr>
              <w:pStyle w:val="Bodytext20"/>
              <w:shd w:val="clear" w:color="auto" w:fill="auto"/>
              <w:spacing w:before="0" w:after="0" w:line="336" w:lineRule="auto"/>
              <w:ind w:left="9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807B9">
              <w:rPr>
                <w:rFonts w:ascii="Sylfaen" w:hAnsi="Sylfaen"/>
                <w:sz w:val="24"/>
                <w:szCs w:val="24"/>
              </w:rPr>
              <w:t xml:space="preserve">Հագուստի ավտոմատացված նախագծման համակարգի ծրագրային ապահովման մշակում </w:t>
            </w:r>
            <w:r w:rsidR="00CD42BC">
              <w:rPr>
                <w:rFonts w:ascii="Sylfaen" w:hAnsi="Sylfaen"/>
                <w:sz w:val="24"/>
                <w:szCs w:val="24"/>
              </w:rPr>
              <w:t>և</w:t>
            </w:r>
            <w:r w:rsidRPr="000807B9">
              <w:rPr>
                <w:rFonts w:ascii="Sylfaen" w:hAnsi="Sylfaen"/>
                <w:sz w:val="24"/>
                <w:szCs w:val="24"/>
              </w:rPr>
              <w:t xml:space="preserve"> ներդրում՝ բնակչության ժամանակակից տիպաբանության հիմքով</w:t>
            </w:r>
          </w:p>
        </w:tc>
        <w:tc>
          <w:tcPr>
            <w:tcW w:w="6066" w:type="dxa"/>
            <w:shd w:val="clear" w:color="auto" w:fill="FFFFFF"/>
          </w:tcPr>
          <w:p w:rsidR="009133F9" w:rsidRPr="000807B9" w:rsidRDefault="009133F9" w:rsidP="00780AEA">
            <w:pPr>
              <w:spacing w:line="360" w:lineRule="auto"/>
            </w:pPr>
          </w:p>
        </w:tc>
      </w:tr>
    </w:tbl>
    <w:p w:rsidR="0026052D" w:rsidRPr="0026052D" w:rsidRDefault="0026052D" w:rsidP="005E6173">
      <w:pPr>
        <w:spacing w:after="160" w:line="360" w:lineRule="auto"/>
        <w:rPr>
          <w:rStyle w:val="Bodytext5NotItalic"/>
          <w:rFonts w:ascii="Sylfaen" w:eastAsia="Sylfaen" w:hAnsi="Sylfaen"/>
          <w:sz w:val="24"/>
          <w:szCs w:val="24"/>
          <w:lang w:val="en-US"/>
        </w:rPr>
      </w:pPr>
      <w:bookmarkStart w:id="0" w:name="_GoBack"/>
      <w:bookmarkEnd w:id="0"/>
    </w:p>
    <w:sectPr w:rsidR="0026052D" w:rsidRPr="0026052D" w:rsidSect="005E6173">
      <w:footerReference w:type="first" r:id="rId9"/>
      <w:pgSz w:w="16840" w:h="11900" w:orient="landscape"/>
      <w:pgMar w:top="1418" w:right="1418" w:bottom="1418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85" w:rsidRDefault="00EE0585" w:rsidP="00635C5A">
      <w:r>
        <w:separator/>
      </w:r>
    </w:p>
  </w:endnote>
  <w:endnote w:type="continuationSeparator" w:id="0">
    <w:p w:rsidR="00EE0585" w:rsidRDefault="00EE0585" w:rsidP="0063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E10" w:rsidRDefault="00E80E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85" w:rsidRDefault="00EE0585"/>
  </w:footnote>
  <w:footnote w:type="continuationSeparator" w:id="0">
    <w:p w:rsidR="00EE0585" w:rsidRDefault="00EE05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A35"/>
    <w:multiLevelType w:val="multilevel"/>
    <w:tmpl w:val="222A188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E50DC"/>
    <w:multiLevelType w:val="multilevel"/>
    <w:tmpl w:val="E962E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EA6BA8"/>
    <w:multiLevelType w:val="multilevel"/>
    <w:tmpl w:val="C96A9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392B89"/>
    <w:multiLevelType w:val="multilevel"/>
    <w:tmpl w:val="A9A6F28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51077A"/>
    <w:multiLevelType w:val="multilevel"/>
    <w:tmpl w:val="F4422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35C5A"/>
    <w:rsid w:val="000065C2"/>
    <w:rsid w:val="00017D6C"/>
    <w:rsid w:val="00023844"/>
    <w:rsid w:val="0003456B"/>
    <w:rsid w:val="000414F9"/>
    <w:rsid w:val="0004216D"/>
    <w:rsid w:val="0004387D"/>
    <w:rsid w:val="00066A48"/>
    <w:rsid w:val="0006737E"/>
    <w:rsid w:val="000807B9"/>
    <w:rsid w:val="0009527A"/>
    <w:rsid w:val="00096973"/>
    <w:rsid w:val="000A5214"/>
    <w:rsid w:val="000A799E"/>
    <w:rsid w:val="000B25A2"/>
    <w:rsid w:val="000B64AD"/>
    <w:rsid w:val="000C6733"/>
    <w:rsid w:val="000C75E5"/>
    <w:rsid w:val="000C78D0"/>
    <w:rsid w:val="000E497D"/>
    <w:rsid w:val="000F48CC"/>
    <w:rsid w:val="000F6AC3"/>
    <w:rsid w:val="00102150"/>
    <w:rsid w:val="0011232B"/>
    <w:rsid w:val="00120CBD"/>
    <w:rsid w:val="001256BE"/>
    <w:rsid w:val="00127A1B"/>
    <w:rsid w:val="0013323A"/>
    <w:rsid w:val="001341D9"/>
    <w:rsid w:val="00135666"/>
    <w:rsid w:val="00141545"/>
    <w:rsid w:val="001524BD"/>
    <w:rsid w:val="0015369E"/>
    <w:rsid w:val="00156C4D"/>
    <w:rsid w:val="0016127C"/>
    <w:rsid w:val="0016589B"/>
    <w:rsid w:val="00172DDE"/>
    <w:rsid w:val="00172F12"/>
    <w:rsid w:val="001802CF"/>
    <w:rsid w:val="00192487"/>
    <w:rsid w:val="00195BFF"/>
    <w:rsid w:val="00197F7E"/>
    <w:rsid w:val="001A0650"/>
    <w:rsid w:val="001B1C16"/>
    <w:rsid w:val="001B47F6"/>
    <w:rsid w:val="001C2A23"/>
    <w:rsid w:val="001C5525"/>
    <w:rsid w:val="001C751F"/>
    <w:rsid w:val="001D4682"/>
    <w:rsid w:val="001E41EF"/>
    <w:rsid w:val="001F14CD"/>
    <w:rsid w:val="0020312B"/>
    <w:rsid w:val="00204EF0"/>
    <w:rsid w:val="00223A65"/>
    <w:rsid w:val="00244EBC"/>
    <w:rsid w:val="00245C9A"/>
    <w:rsid w:val="00255E53"/>
    <w:rsid w:val="002575DF"/>
    <w:rsid w:val="00257D05"/>
    <w:rsid w:val="0026052D"/>
    <w:rsid w:val="00272CEA"/>
    <w:rsid w:val="00274DBA"/>
    <w:rsid w:val="00277564"/>
    <w:rsid w:val="00285253"/>
    <w:rsid w:val="0028660B"/>
    <w:rsid w:val="00287658"/>
    <w:rsid w:val="002C2A14"/>
    <w:rsid w:val="002C3A3F"/>
    <w:rsid w:val="002D16DD"/>
    <w:rsid w:val="002D33CF"/>
    <w:rsid w:val="002D64CC"/>
    <w:rsid w:val="002E2389"/>
    <w:rsid w:val="002E4BC2"/>
    <w:rsid w:val="002F4061"/>
    <w:rsid w:val="00305F2A"/>
    <w:rsid w:val="00312927"/>
    <w:rsid w:val="00324932"/>
    <w:rsid w:val="003341C1"/>
    <w:rsid w:val="003363CD"/>
    <w:rsid w:val="00342511"/>
    <w:rsid w:val="00356480"/>
    <w:rsid w:val="00366CC2"/>
    <w:rsid w:val="00390674"/>
    <w:rsid w:val="003C34D8"/>
    <w:rsid w:val="003C3E42"/>
    <w:rsid w:val="003E4580"/>
    <w:rsid w:val="00402C10"/>
    <w:rsid w:val="00406ADA"/>
    <w:rsid w:val="00411DEB"/>
    <w:rsid w:val="00414196"/>
    <w:rsid w:val="0041464D"/>
    <w:rsid w:val="00416706"/>
    <w:rsid w:val="00420F41"/>
    <w:rsid w:val="00432881"/>
    <w:rsid w:val="00433B14"/>
    <w:rsid w:val="00433D56"/>
    <w:rsid w:val="00442EF9"/>
    <w:rsid w:val="004522AD"/>
    <w:rsid w:val="0045733F"/>
    <w:rsid w:val="00467DE5"/>
    <w:rsid w:val="00471202"/>
    <w:rsid w:val="004720FD"/>
    <w:rsid w:val="004827B6"/>
    <w:rsid w:val="00483173"/>
    <w:rsid w:val="0048405B"/>
    <w:rsid w:val="0048421A"/>
    <w:rsid w:val="004B0000"/>
    <w:rsid w:val="004B0300"/>
    <w:rsid w:val="004B4B54"/>
    <w:rsid w:val="004D1D12"/>
    <w:rsid w:val="004D6927"/>
    <w:rsid w:val="004E3484"/>
    <w:rsid w:val="004E631B"/>
    <w:rsid w:val="004F0B82"/>
    <w:rsid w:val="004F4E2B"/>
    <w:rsid w:val="0051626F"/>
    <w:rsid w:val="00524B92"/>
    <w:rsid w:val="00537D76"/>
    <w:rsid w:val="005425CE"/>
    <w:rsid w:val="00542AAD"/>
    <w:rsid w:val="0055184E"/>
    <w:rsid w:val="00556580"/>
    <w:rsid w:val="00560B89"/>
    <w:rsid w:val="00575880"/>
    <w:rsid w:val="005758D8"/>
    <w:rsid w:val="00586FB7"/>
    <w:rsid w:val="005874B9"/>
    <w:rsid w:val="00591D0D"/>
    <w:rsid w:val="005921EE"/>
    <w:rsid w:val="0059373D"/>
    <w:rsid w:val="005A155E"/>
    <w:rsid w:val="005A1A1A"/>
    <w:rsid w:val="005A4852"/>
    <w:rsid w:val="005B0916"/>
    <w:rsid w:val="005C524C"/>
    <w:rsid w:val="005D60ED"/>
    <w:rsid w:val="005E141F"/>
    <w:rsid w:val="005E6173"/>
    <w:rsid w:val="005F58D2"/>
    <w:rsid w:val="00607AD9"/>
    <w:rsid w:val="00611BF8"/>
    <w:rsid w:val="0061530F"/>
    <w:rsid w:val="006210C8"/>
    <w:rsid w:val="00624951"/>
    <w:rsid w:val="00635C5A"/>
    <w:rsid w:val="006360EC"/>
    <w:rsid w:val="006458B8"/>
    <w:rsid w:val="00647231"/>
    <w:rsid w:val="0065109A"/>
    <w:rsid w:val="006531CE"/>
    <w:rsid w:val="0067148F"/>
    <w:rsid w:val="00693BFE"/>
    <w:rsid w:val="006A2CA4"/>
    <w:rsid w:val="006B6425"/>
    <w:rsid w:val="006C15B2"/>
    <w:rsid w:val="006C51B0"/>
    <w:rsid w:val="00716CDC"/>
    <w:rsid w:val="00744B5F"/>
    <w:rsid w:val="00745E05"/>
    <w:rsid w:val="00754112"/>
    <w:rsid w:val="00761616"/>
    <w:rsid w:val="00762740"/>
    <w:rsid w:val="007656C8"/>
    <w:rsid w:val="00771B4A"/>
    <w:rsid w:val="00772DBB"/>
    <w:rsid w:val="00780AEA"/>
    <w:rsid w:val="007A1668"/>
    <w:rsid w:val="007A68C0"/>
    <w:rsid w:val="007B0886"/>
    <w:rsid w:val="007B130D"/>
    <w:rsid w:val="007B34F0"/>
    <w:rsid w:val="007B6801"/>
    <w:rsid w:val="007D7383"/>
    <w:rsid w:val="007E4393"/>
    <w:rsid w:val="007E770F"/>
    <w:rsid w:val="007F08AB"/>
    <w:rsid w:val="007F22A2"/>
    <w:rsid w:val="007F30D5"/>
    <w:rsid w:val="007F4E17"/>
    <w:rsid w:val="00803B10"/>
    <w:rsid w:val="00804B35"/>
    <w:rsid w:val="008061BA"/>
    <w:rsid w:val="00822666"/>
    <w:rsid w:val="00830689"/>
    <w:rsid w:val="008335A5"/>
    <w:rsid w:val="00835AB4"/>
    <w:rsid w:val="00840826"/>
    <w:rsid w:val="00855710"/>
    <w:rsid w:val="00857E54"/>
    <w:rsid w:val="00863C85"/>
    <w:rsid w:val="00882822"/>
    <w:rsid w:val="00884236"/>
    <w:rsid w:val="00885CF6"/>
    <w:rsid w:val="00890963"/>
    <w:rsid w:val="008A34C9"/>
    <w:rsid w:val="008A4E42"/>
    <w:rsid w:val="008A76AA"/>
    <w:rsid w:val="008A77E6"/>
    <w:rsid w:val="008B28A0"/>
    <w:rsid w:val="008C539E"/>
    <w:rsid w:val="008C6A37"/>
    <w:rsid w:val="008D4B52"/>
    <w:rsid w:val="008D6DA6"/>
    <w:rsid w:val="008E3F82"/>
    <w:rsid w:val="008F68D6"/>
    <w:rsid w:val="008F6D6D"/>
    <w:rsid w:val="00903BCD"/>
    <w:rsid w:val="009133F9"/>
    <w:rsid w:val="00913405"/>
    <w:rsid w:val="00916765"/>
    <w:rsid w:val="00922B71"/>
    <w:rsid w:val="00926509"/>
    <w:rsid w:val="009303C6"/>
    <w:rsid w:val="00931A86"/>
    <w:rsid w:val="00935279"/>
    <w:rsid w:val="00942491"/>
    <w:rsid w:val="00972160"/>
    <w:rsid w:val="00973D40"/>
    <w:rsid w:val="00986148"/>
    <w:rsid w:val="009A10DE"/>
    <w:rsid w:val="009A5927"/>
    <w:rsid w:val="009C6475"/>
    <w:rsid w:val="009D135E"/>
    <w:rsid w:val="009D29FB"/>
    <w:rsid w:val="009D7FEE"/>
    <w:rsid w:val="00A07A2B"/>
    <w:rsid w:val="00A16189"/>
    <w:rsid w:val="00A169A2"/>
    <w:rsid w:val="00A26155"/>
    <w:rsid w:val="00A3175E"/>
    <w:rsid w:val="00A36998"/>
    <w:rsid w:val="00A37C39"/>
    <w:rsid w:val="00A37D74"/>
    <w:rsid w:val="00A40120"/>
    <w:rsid w:val="00A41E87"/>
    <w:rsid w:val="00A60A41"/>
    <w:rsid w:val="00A7794E"/>
    <w:rsid w:val="00A839F4"/>
    <w:rsid w:val="00A86881"/>
    <w:rsid w:val="00A977BC"/>
    <w:rsid w:val="00AA0706"/>
    <w:rsid w:val="00AB0810"/>
    <w:rsid w:val="00AB118E"/>
    <w:rsid w:val="00AC693F"/>
    <w:rsid w:val="00AD2F76"/>
    <w:rsid w:val="00AD3E3B"/>
    <w:rsid w:val="00AE258D"/>
    <w:rsid w:val="00AF2BEE"/>
    <w:rsid w:val="00AF395C"/>
    <w:rsid w:val="00AF5CA0"/>
    <w:rsid w:val="00AF5FA4"/>
    <w:rsid w:val="00B1307C"/>
    <w:rsid w:val="00B13847"/>
    <w:rsid w:val="00B15E24"/>
    <w:rsid w:val="00B32E30"/>
    <w:rsid w:val="00B3544A"/>
    <w:rsid w:val="00B437CA"/>
    <w:rsid w:val="00B45ECE"/>
    <w:rsid w:val="00B51B7B"/>
    <w:rsid w:val="00B53214"/>
    <w:rsid w:val="00B57EA7"/>
    <w:rsid w:val="00B61DE2"/>
    <w:rsid w:val="00BA57E5"/>
    <w:rsid w:val="00BC17E5"/>
    <w:rsid w:val="00BC6F66"/>
    <w:rsid w:val="00C01092"/>
    <w:rsid w:val="00C16D9D"/>
    <w:rsid w:val="00C21199"/>
    <w:rsid w:val="00C33DC9"/>
    <w:rsid w:val="00C40D09"/>
    <w:rsid w:val="00C47D03"/>
    <w:rsid w:val="00C54508"/>
    <w:rsid w:val="00C60DD3"/>
    <w:rsid w:val="00C672C9"/>
    <w:rsid w:val="00C71779"/>
    <w:rsid w:val="00C76988"/>
    <w:rsid w:val="00C77E93"/>
    <w:rsid w:val="00CA3B1F"/>
    <w:rsid w:val="00CB212A"/>
    <w:rsid w:val="00CB24FE"/>
    <w:rsid w:val="00CB4953"/>
    <w:rsid w:val="00CC55C8"/>
    <w:rsid w:val="00CD42BC"/>
    <w:rsid w:val="00CE4C8C"/>
    <w:rsid w:val="00CF2E68"/>
    <w:rsid w:val="00D04092"/>
    <w:rsid w:val="00D14E4A"/>
    <w:rsid w:val="00D21083"/>
    <w:rsid w:val="00D2450C"/>
    <w:rsid w:val="00D36616"/>
    <w:rsid w:val="00D40AD5"/>
    <w:rsid w:val="00D450FB"/>
    <w:rsid w:val="00D50C62"/>
    <w:rsid w:val="00D56F6C"/>
    <w:rsid w:val="00D63464"/>
    <w:rsid w:val="00D74DAD"/>
    <w:rsid w:val="00D80637"/>
    <w:rsid w:val="00D970C6"/>
    <w:rsid w:val="00DB5592"/>
    <w:rsid w:val="00DC323A"/>
    <w:rsid w:val="00DD0171"/>
    <w:rsid w:val="00DF11ED"/>
    <w:rsid w:val="00DF2E2A"/>
    <w:rsid w:val="00DF55EB"/>
    <w:rsid w:val="00E00537"/>
    <w:rsid w:val="00E05069"/>
    <w:rsid w:val="00E21588"/>
    <w:rsid w:val="00E23163"/>
    <w:rsid w:val="00E37615"/>
    <w:rsid w:val="00E45D2B"/>
    <w:rsid w:val="00E61BA1"/>
    <w:rsid w:val="00E70901"/>
    <w:rsid w:val="00E72D23"/>
    <w:rsid w:val="00E73E98"/>
    <w:rsid w:val="00E76266"/>
    <w:rsid w:val="00E80E10"/>
    <w:rsid w:val="00E830E7"/>
    <w:rsid w:val="00E93CA2"/>
    <w:rsid w:val="00EA1998"/>
    <w:rsid w:val="00EB5961"/>
    <w:rsid w:val="00EC7238"/>
    <w:rsid w:val="00EE0585"/>
    <w:rsid w:val="00EE101D"/>
    <w:rsid w:val="00EE3989"/>
    <w:rsid w:val="00EE3AE2"/>
    <w:rsid w:val="00F009A6"/>
    <w:rsid w:val="00F1676F"/>
    <w:rsid w:val="00F300A2"/>
    <w:rsid w:val="00F40446"/>
    <w:rsid w:val="00F423E1"/>
    <w:rsid w:val="00F43E55"/>
    <w:rsid w:val="00F550C8"/>
    <w:rsid w:val="00F61DF8"/>
    <w:rsid w:val="00F73AC0"/>
    <w:rsid w:val="00F9005D"/>
    <w:rsid w:val="00FA39C9"/>
    <w:rsid w:val="00FB55C3"/>
    <w:rsid w:val="00FC6D01"/>
    <w:rsid w:val="00FD2FCF"/>
    <w:rsid w:val="00FD3838"/>
    <w:rsid w:val="00FD3D6D"/>
    <w:rsid w:val="00FD6614"/>
    <w:rsid w:val="00FE5CB1"/>
    <w:rsid w:val="00FF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5C5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35C5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635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635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15pt">
    <w:name w:val="Body text (2) + 11.5 pt"/>
    <w:aliases w:val="Italic,Spacing -1 pt"/>
    <w:basedOn w:val="Bodytext2"/>
    <w:rsid w:val="00635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Headerorfooter">
    <w:name w:val="Header or footer_"/>
    <w:basedOn w:val="DefaultParagraphFont"/>
    <w:link w:val="Headerorfooter0"/>
    <w:rsid w:val="00635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2">
    <w:name w:val="Header or footer (2)_"/>
    <w:basedOn w:val="DefaultParagraphFont"/>
    <w:link w:val="Headerorfooter20"/>
    <w:rsid w:val="00635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_"/>
    <w:basedOn w:val="DefaultParagraphFont"/>
    <w:link w:val="Bodytext50"/>
    <w:rsid w:val="00635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Bodytext5NotItalic">
    <w:name w:val="Body text (5) + Not Italic"/>
    <w:basedOn w:val="Bodytext5"/>
    <w:rsid w:val="00635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Italic">
    <w:name w:val="Body text (2) + Italic"/>
    <w:basedOn w:val="Bodytext2"/>
    <w:rsid w:val="00635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635C5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635C5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635C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635C5A"/>
    <w:pPr>
      <w:shd w:val="clear" w:color="auto" w:fill="FFFFFF"/>
      <w:spacing w:before="420" w:after="420" w:line="0" w:lineRule="atLeast"/>
      <w:ind w:hanging="3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635C5A"/>
    <w:pPr>
      <w:shd w:val="clear" w:color="auto" w:fill="FFFFFF"/>
      <w:spacing w:before="54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635C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20">
    <w:name w:val="Header or footer (2)"/>
    <w:basedOn w:val="Normal"/>
    <w:link w:val="Headerorfooter2"/>
    <w:rsid w:val="00635C5A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635C5A"/>
    <w:pPr>
      <w:shd w:val="clear" w:color="auto" w:fill="FFFFFF"/>
      <w:spacing w:before="840" w:line="346" w:lineRule="exact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5E5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B559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559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B559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59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A7DED-5B0C-4024-BD6C-FB1B37C4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15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261</cp:revision>
  <dcterms:created xsi:type="dcterms:W3CDTF">2017-05-23T10:08:00Z</dcterms:created>
  <dcterms:modified xsi:type="dcterms:W3CDTF">2017-12-21T07:17:00Z</dcterms:modified>
</cp:coreProperties>
</file>