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74" w:rsidRPr="00DF2709" w:rsidRDefault="005F5131" w:rsidP="00A90D71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F2709">
        <w:rPr>
          <w:rFonts w:ascii="Sylfaen" w:hAnsi="Sylfaen"/>
          <w:sz w:val="24"/>
          <w:szCs w:val="24"/>
        </w:rPr>
        <w:t>ՀԱՎԵԼՎԱԾ</w:t>
      </w:r>
      <w:r w:rsidR="009F31F6" w:rsidRPr="00DF2709">
        <w:rPr>
          <w:rFonts w:ascii="Sylfaen" w:hAnsi="Sylfaen"/>
          <w:sz w:val="24"/>
          <w:szCs w:val="24"/>
        </w:rPr>
        <w:br/>
      </w:r>
      <w:r w:rsidRPr="00DF270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F31F6" w:rsidRPr="00DF2709">
        <w:rPr>
          <w:rFonts w:ascii="Sylfaen" w:hAnsi="Sylfaen"/>
          <w:sz w:val="24"/>
          <w:szCs w:val="24"/>
        </w:rPr>
        <w:br/>
        <w:t>2016 թվականի մարտի 29-ի</w:t>
      </w:r>
      <w:r w:rsidR="009F31F6" w:rsidRPr="00DF2709">
        <w:rPr>
          <w:rFonts w:ascii="Sylfaen" w:hAnsi="Sylfaen"/>
          <w:sz w:val="24"/>
          <w:szCs w:val="24"/>
        </w:rPr>
        <w:br/>
      </w:r>
      <w:r w:rsidRPr="00DF2709">
        <w:rPr>
          <w:rFonts w:ascii="Sylfaen" w:hAnsi="Sylfaen"/>
          <w:sz w:val="24"/>
          <w:szCs w:val="24"/>
        </w:rPr>
        <w:t>թիվ 3 հանձնարարականի</w:t>
      </w:r>
    </w:p>
    <w:p w:rsidR="006B3D38" w:rsidRPr="00DF2709" w:rsidRDefault="006B3D38" w:rsidP="00EB7CAA">
      <w:pPr>
        <w:pStyle w:val="Heading20"/>
        <w:shd w:val="clear" w:color="auto" w:fill="auto"/>
        <w:spacing w:before="0" w:after="160" w:line="360" w:lineRule="auto"/>
        <w:ind w:right="40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2"/>
    </w:p>
    <w:p w:rsidR="00844274" w:rsidRPr="00DF2709" w:rsidRDefault="005F5131" w:rsidP="00EB7CAA">
      <w:pPr>
        <w:pStyle w:val="Heading2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F2709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ՓՈՓՈԽՈՒԹՅՈՒՆ,</w:t>
      </w:r>
      <w:bookmarkEnd w:id="1"/>
    </w:p>
    <w:p w:rsidR="00844274" w:rsidRPr="00DF2709" w:rsidRDefault="005F5131" w:rsidP="00EB7CAA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F2709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 պարզաբանումների VI հատորում կատարվող</w:t>
      </w:r>
    </w:p>
    <w:p w:rsidR="00C4617A" w:rsidRPr="00DF2709" w:rsidRDefault="00C4617A" w:rsidP="00EB7CAA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844274" w:rsidRPr="00DF2709" w:rsidRDefault="005F5131" w:rsidP="00EB7CAA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DF2709">
        <w:rPr>
          <w:rFonts w:ascii="Sylfaen" w:hAnsi="Sylfaen"/>
          <w:sz w:val="24"/>
          <w:szCs w:val="24"/>
        </w:rPr>
        <w:t xml:space="preserve">39-րդ խմբի ԵԱՏՄ ԱՏԳ ԱԱ «3924 90 000 0» </w:t>
      </w:r>
      <w:r w:rsidR="00042203" w:rsidRPr="00DF2709">
        <w:rPr>
          <w:rFonts w:ascii="Sylfaen" w:hAnsi="Sylfaen"/>
          <w:sz w:val="24"/>
          <w:szCs w:val="24"/>
        </w:rPr>
        <w:t>ստորա</w:t>
      </w:r>
      <w:r w:rsidRPr="00DF2709">
        <w:rPr>
          <w:rFonts w:ascii="Sylfaen" w:hAnsi="Sylfaen"/>
          <w:sz w:val="24"/>
          <w:szCs w:val="24"/>
        </w:rPr>
        <w:t>ենթադիրքի պարզաբանումները շարադրել հետ</w:t>
      </w:r>
      <w:r w:rsidR="00CE05AA">
        <w:rPr>
          <w:rFonts w:ascii="Sylfaen" w:hAnsi="Sylfaen"/>
          <w:sz w:val="24"/>
          <w:szCs w:val="24"/>
        </w:rPr>
        <w:t>և</w:t>
      </w:r>
      <w:r w:rsidRPr="00DF2709">
        <w:rPr>
          <w:rFonts w:ascii="Sylfaen" w:hAnsi="Sylfaen"/>
          <w:sz w:val="24"/>
          <w:szCs w:val="24"/>
        </w:rPr>
        <w:t>յալ խմբագրությամբ.</w:t>
      </w:r>
    </w:p>
    <w:tbl>
      <w:tblPr>
        <w:tblOverlap w:val="never"/>
        <w:tblW w:w="9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7499"/>
      </w:tblGrid>
      <w:tr w:rsidR="00844274" w:rsidRPr="00DF2709" w:rsidTr="0045546F">
        <w:trPr>
          <w:jc w:val="center"/>
        </w:trPr>
        <w:tc>
          <w:tcPr>
            <w:tcW w:w="1955" w:type="dxa"/>
            <w:shd w:val="clear" w:color="auto" w:fill="FFFFFF"/>
          </w:tcPr>
          <w:p w:rsidR="00844274" w:rsidRPr="00DF2709" w:rsidRDefault="005F5131" w:rsidP="00C4617A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DF2709">
              <w:rPr>
                <w:rStyle w:val="Bodytext2Bold0"/>
                <w:rFonts w:ascii="Sylfaen" w:hAnsi="Sylfaen"/>
                <w:sz w:val="24"/>
                <w:szCs w:val="24"/>
              </w:rPr>
              <w:t>«3924 90 000 1</w:t>
            </w:r>
          </w:p>
        </w:tc>
        <w:tc>
          <w:tcPr>
            <w:tcW w:w="7499" w:type="dxa"/>
            <w:shd w:val="clear" w:color="auto" w:fill="FFFFFF"/>
          </w:tcPr>
          <w:p w:rsidR="00844274" w:rsidRPr="00DF2709" w:rsidRDefault="005F5131" w:rsidP="00C4617A">
            <w:pPr>
              <w:pStyle w:val="Bodytext20"/>
              <w:shd w:val="clear" w:color="auto" w:fill="auto"/>
              <w:spacing w:before="0" w:after="160" w:line="360" w:lineRule="auto"/>
              <w:ind w:left="78"/>
              <w:rPr>
                <w:rFonts w:ascii="Sylfaen" w:hAnsi="Sylfaen"/>
                <w:sz w:val="24"/>
                <w:szCs w:val="24"/>
              </w:rPr>
            </w:pPr>
            <w:r w:rsidRPr="00DF2709">
              <w:rPr>
                <w:rStyle w:val="Bodytext2Bold0"/>
                <w:rFonts w:ascii="Sylfaen" w:hAnsi="Sylfaen"/>
                <w:sz w:val="24"/>
                <w:szCs w:val="24"/>
              </w:rPr>
              <w:t>Վերականգնված թաղանթանյութից</w:t>
            </w:r>
          </w:p>
        </w:tc>
      </w:tr>
      <w:tr w:rsidR="00844274" w:rsidRPr="00DF2709" w:rsidTr="0045546F">
        <w:trPr>
          <w:jc w:val="center"/>
        </w:trPr>
        <w:tc>
          <w:tcPr>
            <w:tcW w:w="1955" w:type="dxa"/>
            <w:shd w:val="clear" w:color="auto" w:fill="FFFFFF"/>
          </w:tcPr>
          <w:p w:rsidR="00844274" w:rsidRPr="00DF2709" w:rsidRDefault="00844274" w:rsidP="00EB7CAA">
            <w:pPr>
              <w:spacing w:after="160" w:line="360" w:lineRule="auto"/>
            </w:pPr>
          </w:p>
        </w:tc>
        <w:tc>
          <w:tcPr>
            <w:tcW w:w="7499" w:type="dxa"/>
            <w:shd w:val="clear" w:color="auto" w:fill="FFFFFF"/>
          </w:tcPr>
          <w:p w:rsidR="00844274" w:rsidRPr="00DF2709" w:rsidRDefault="005F5131" w:rsidP="00A55036">
            <w:pPr>
              <w:pStyle w:val="Bodytext20"/>
              <w:shd w:val="clear" w:color="auto" w:fill="auto"/>
              <w:spacing w:before="0" w:after="160" w:line="360" w:lineRule="auto"/>
              <w:ind w:left="64"/>
              <w:jc w:val="left"/>
              <w:rPr>
                <w:rFonts w:ascii="Sylfaen" w:hAnsi="Sylfaen"/>
                <w:sz w:val="24"/>
                <w:szCs w:val="24"/>
              </w:rPr>
            </w:pPr>
            <w:r w:rsidRPr="00DF2709">
              <w:rPr>
                <w:rFonts w:ascii="Sylfaen" w:hAnsi="Sylfaen"/>
                <w:sz w:val="24"/>
                <w:szCs w:val="24"/>
              </w:rPr>
              <w:t>Տվյալ ստորաենթադիրքի մեջ ներառվում են սպունգներ՝ վերականգնված թաղանթանյութից, ձ</w:t>
            </w:r>
            <w:r w:rsidR="00CE05AA">
              <w:rPr>
                <w:rFonts w:ascii="Sylfaen" w:hAnsi="Sylfaen"/>
                <w:sz w:val="24"/>
                <w:szCs w:val="24"/>
              </w:rPr>
              <w:t>և</w:t>
            </w:r>
            <w:r w:rsidRPr="00DF2709">
              <w:rPr>
                <w:rFonts w:ascii="Sylfaen" w:hAnsi="Sylfaen"/>
                <w:sz w:val="24"/>
                <w:szCs w:val="24"/>
              </w:rPr>
              <w:t>երով կտրատած, բացի ուղղանկյունաձ</w:t>
            </w:r>
            <w:r w:rsidR="00CE05AA">
              <w:rPr>
                <w:rFonts w:ascii="Sylfaen" w:hAnsi="Sylfaen"/>
                <w:sz w:val="24"/>
                <w:szCs w:val="24"/>
              </w:rPr>
              <w:t>և</w:t>
            </w:r>
            <w:r w:rsidRPr="00DF2709">
              <w:rPr>
                <w:rFonts w:ascii="Sylfaen" w:hAnsi="Sylfaen"/>
                <w:sz w:val="24"/>
                <w:szCs w:val="24"/>
              </w:rPr>
              <w:t>ից (ներառյալ քառակուսին), այլ եղանակով հղկված կամ չհղկված, մշակված կամ չմշակված եզրերով։</w:t>
            </w:r>
          </w:p>
        </w:tc>
      </w:tr>
      <w:tr w:rsidR="00844274" w:rsidRPr="00E56566" w:rsidTr="0045546F">
        <w:trPr>
          <w:jc w:val="center"/>
        </w:trPr>
        <w:tc>
          <w:tcPr>
            <w:tcW w:w="1955" w:type="dxa"/>
            <w:shd w:val="clear" w:color="auto" w:fill="FFFFFF"/>
          </w:tcPr>
          <w:p w:rsidR="00844274" w:rsidRPr="00DF2709" w:rsidRDefault="00844274" w:rsidP="00EB7CAA">
            <w:pPr>
              <w:spacing w:after="160" w:line="360" w:lineRule="auto"/>
            </w:pPr>
          </w:p>
        </w:tc>
        <w:tc>
          <w:tcPr>
            <w:tcW w:w="7499" w:type="dxa"/>
            <w:shd w:val="clear" w:color="auto" w:fill="FFFFFF"/>
          </w:tcPr>
          <w:p w:rsidR="00844274" w:rsidRPr="00DF2709" w:rsidRDefault="005F5131" w:rsidP="00A55036">
            <w:pPr>
              <w:pStyle w:val="Bodytext20"/>
              <w:shd w:val="clear" w:color="auto" w:fill="auto"/>
              <w:spacing w:before="0" w:after="160" w:line="36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DF2709">
              <w:rPr>
                <w:rFonts w:ascii="Sylfaen" w:hAnsi="Sylfaen"/>
                <w:sz w:val="24"/>
                <w:szCs w:val="24"/>
              </w:rPr>
              <w:t>Տվյալ ստորաենթադիրքում չեն ներառվում՝</w:t>
            </w:r>
          </w:p>
          <w:p w:rsidR="00844274" w:rsidRPr="00DF2709" w:rsidRDefault="005F5131" w:rsidP="00A55036">
            <w:pPr>
              <w:pStyle w:val="Bodytext20"/>
              <w:shd w:val="clear" w:color="auto" w:fill="auto"/>
              <w:spacing w:before="0" w:after="160" w:line="36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DF2709">
              <w:rPr>
                <w:rFonts w:ascii="Sylfaen" w:hAnsi="Sylfaen"/>
                <w:sz w:val="24"/>
                <w:szCs w:val="24"/>
              </w:rPr>
              <w:t xml:space="preserve">ա) սպունգներ՝ բնական (0511 99 310 0 </w:t>
            </w:r>
            <w:r w:rsidR="00CE05AA">
              <w:rPr>
                <w:rFonts w:ascii="Sylfaen" w:hAnsi="Sylfaen"/>
                <w:sz w:val="24"/>
                <w:szCs w:val="24"/>
              </w:rPr>
              <w:t>և</w:t>
            </w:r>
            <w:r w:rsidRPr="00DF2709">
              <w:rPr>
                <w:rFonts w:ascii="Sylfaen" w:hAnsi="Sylfaen"/>
                <w:sz w:val="24"/>
                <w:szCs w:val="24"/>
              </w:rPr>
              <w:t xml:space="preserve"> 0511 99 390 0 ստորաենթադիրքեր).</w:t>
            </w:r>
          </w:p>
          <w:p w:rsidR="00844274" w:rsidRPr="00E56566" w:rsidRDefault="005F5131" w:rsidP="00A55036">
            <w:pPr>
              <w:pStyle w:val="Bodytext20"/>
              <w:shd w:val="clear" w:color="auto" w:fill="auto"/>
              <w:spacing w:before="0" w:after="160" w:line="36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DF2709">
              <w:rPr>
                <w:rFonts w:ascii="Sylfaen" w:hAnsi="Sylfaen"/>
                <w:sz w:val="24"/>
                <w:szCs w:val="24"/>
              </w:rPr>
              <w:t>բ) սպունգներ՝ պարզապես ուղղանկյունաձ</w:t>
            </w:r>
            <w:r w:rsidR="00CE05AA">
              <w:rPr>
                <w:rFonts w:ascii="Sylfaen" w:hAnsi="Sylfaen"/>
                <w:sz w:val="24"/>
                <w:szCs w:val="24"/>
              </w:rPr>
              <w:t>և</w:t>
            </w:r>
            <w:r w:rsidRPr="00DF2709">
              <w:rPr>
                <w:rFonts w:ascii="Sylfaen" w:hAnsi="Sylfaen"/>
                <w:sz w:val="24"/>
                <w:szCs w:val="24"/>
              </w:rPr>
              <w:t xml:space="preserve"> կտրատած (ներառյալ քառակուսիները ) (3921 ապրանքային դիրք)։»։</w:t>
            </w:r>
          </w:p>
        </w:tc>
      </w:tr>
    </w:tbl>
    <w:p w:rsidR="00844274" w:rsidRPr="00E56566" w:rsidRDefault="00844274" w:rsidP="00EB7CAA">
      <w:pPr>
        <w:spacing w:after="160" w:line="360" w:lineRule="auto"/>
      </w:pPr>
    </w:p>
    <w:sectPr w:rsidR="00844274" w:rsidRPr="00E56566" w:rsidSect="00982CC9">
      <w:footerReference w:type="default" r:id="rId8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9D" w:rsidRDefault="00D1009D" w:rsidP="00844274">
      <w:r>
        <w:separator/>
      </w:r>
    </w:p>
  </w:endnote>
  <w:endnote w:type="continuationSeparator" w:id="0">
    <w:p w:rsidR="00D1009D" w:rsidRDefault="00D1009D" w:rsidP="0084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877"/>
      <w:docPartObj>
        <w:docPartGallery w:val="Page Numbers (Bottom of Page)"/>
        <w:docPartUnique/>
      </w:docPartObj>
    </w:sdtPr>
    <w:sdtEndPr/>
    <w:sdtContent>
      <w:p w:rsidR="005802F2" w:rsidRDefault="001F4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02F2" w:rsidRDefault="0058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9D" w:rsidRDefault="00D1009D"/>
  </w:footnote>
  <w:footnote w:type="continuationSeparator" w:id="0">
    <w:p w:rsidR="00D1009D" w:rsidRDefault="00D100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4274"/>
    <w:rsid w:val="000154E6"/>
    <w:rsid w:val="00042203"/>
    <w:rsid w:val="000551C3"/>
    <w:rsid w:val="000B633B"/>
    <w:rsid w:val="000D2E59"/>
    <w:rsid w:val="001025F9"/>
    <w:rsid w:val="00106694"/>
    <w:rsid w:val="001F4857"/>
    <w:rsid w:val="002756CF"/>
    <w:rsid w:val="003432CD"/>
    <w:rsid w:val="00447840"/>
    <w:rsid w:val="0045546F"/>
    <w:rsid w:val="0046717C"/>
    <w:rsid w:val="0048588A"/>
    <w:rsid w:val="00486BB4"/>
    <w:rsid w:val="004C300A"/>
    <w:rsid w:val="004D39C8"/>
    <w:rsid w:val="00552891"/>
    <w:rsid w:val="00557712"/>
    <w:rsid w:val="005802F2"/>
    <w:rsid w:val="005F5131"/>
    <w:rsid w:val="0065096D"/>
    <w:rsid w:val="006B3D38"/>
    <w:rsid w:val="007F35A0"/>
    <w:rsid w:val="008300EE"/>
    <w:rsid w:val="008434C1"/>
    <w:rsid w:val="00844274"/>
    <w:rsid w:val="008C164D"/>
    <w:rsid w:val="00935D61"/>
    <w:rsid w:val="00982CC9"/>
    <w:rsid w:val="009B7A94"/>
    <w:rsid w:val="009F31F6"/>
    <w:rsid w:val="00A20993"/>
    <w:rsid w:val="00A333FF"/>
    <w:rsid w:val="00A55036"/>
    <w:rsid w:val="00A60676"/>
    <w:rsid w:val="00A90D71"/>
    <w:rsid w:val="00A96617"/>
    <w:rsid w:val="00AC4DDE"/>
    <w:rsid w:val="00AE7243"/>
    <w:rsid w:val="00B96DA2"/>
    <w:rsid w:val="00BF3089"/>
    <w:rsid w:val="00C4617A"/>
    <w:rsid w:val="00CC59FB"/>
    <w:rsid w:val="00CE05AA"/>
    <w:rsid w:val="00D1009D"/>
    <w:rsid w:val="00D83F60"/>
    <w:rsid w:val="00D85FE6"/>
    <w:rsid w:val="00DA7CD1"/>
    <w:rsid w:val="00DF2709"/>
    <w:rsid w:val="00E45B0D"/>
    <w:rsid w:val="00E56566"/>
    <w:rsid w:val="00E66558"/>
    <w:rsid w:val="00E67B4A"/>
    <w:rsid w:val="00EB7CAA"/>
    <w:rsid w:val="00E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42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427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4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84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DefaultParagraphFont"/>
    <w:link w:val="Heading20"/>
    <w:rsid w:val="0084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84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44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84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84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84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4427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84427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Normal"/>
    <w:link w:val="Heading2"/>
    <w:rsid w:val="0084427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844274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0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02F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2F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02F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2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9DEF-DBB4-43A8-A78F-55C643A7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19</cp:revision>
  <dcterms:created xsi:type="dcterms:W3CDTF">2017-05-22T19:51:00Z</dcterms:created>
  <dcterms:modified xsi:type="dcterms:W3CDTF">2017-12-22T07:42:00Z</dcterms:modified>
</cp:coreProperties>
</file>