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B8" w:rsidRPr="00116490" w:rsidRDefault="00C772EC" w:rsidP="00A340B6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ՀԱՍՏԱՏՎԱԾ Է</w:t>
      </w:r>
    </w:p>
    <w:p w:rsidR="007D6598" w:rsidRPr="00116490" w:rsidRDefault="00C772EC" w:rsidP="00A340B6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Եվրասիական տնտեսական հանձնաժողովի</w:t>
      </w:r>
      <w:r w:rsidR="00F91AC3" w:rsidRPr="00116490">
        <w:rPr>
          <w:rFonts w:ascii="Sylfaen" w:hAnsi="Sylfaen"/>
          <w:sz w:val="24"/>
          <w:szCs w:val="24"/>
        </w:rPr>
        <w:t xml:space="preserve"> </w:t>
      </w:r>
      <w:r w:rsidR="00DE25B8" w:rsidRPr="00116490">
        <w:rPr>
          <w:rFonts w:ascii="Sylfaen" w:hAnsi="Sylfaen"/>
          <w:sz w:val="24"/>
          <w:szCs w:val="24"/>
        </w:rPr>
        <w:t>խ</w:t>
      </w:r>
      <w:r w:rsidR="00F91AC3" w:rsidRPr="00116490">
        <w:rPr>
          <w:rFonts w:ascii="Sylfaen" w:hAnsi="Sylfaen"/>
          <w:sz w:val="24"/>
          <w:szCs w:val="24"/>
        </w:rPr>
        <w:t xml:space="preserve">որհրդի </w:t>
      </w:r>
      <w:r w:rsidR="007D6598" w:rsidRPr="00116490">
        <w:rPr>
          <w:rFonts w:ascii="Sylfaen" w:hAnsi="Sylfaen"/>
          <w:sz w:val="24"/>
          <w:szCs w:val="24"/>
        </w:rPr>
        <w:br/>
      </w:r>
      <w:r w:rsidR="00C83979" w:rsidRPr="00116490">
        <w:rPr>
          <w:rFonts w:ascii="Sylfaen" w:hAnsi="Sylfaen"/>
          <w:sz w:val="24"/>
          <w:szCs w:val="24"/>
        </w:rPr>
        <w:t>20</w:t>
      </w:r>
      <w:r w:rsidR="00983842" w:rsidRPr="00116490">
        <w:rPr>
          <w:rFonts w:ascii="Sylfaen" w:hAnsi="Sylfaen"/>
          <w:sz w:val="24"/>
          <w:szCs w:val="24"/>
        </w:rPr>
        <w:t>16</w:t>
      </w:r>
      <w:r w:rsidR="00C8544E" w:rsidRPr="00116490">
        <w:rPr>
          <w:rFonts w:ascii="Sylfaen" w:hAnsi="Sylfaen"/>
          <w:sz w:val="24"/>
          <w:szCs w:val="24"/>
        </w:rPr>
        <w:t xml:space="preserve"> </w:t>
      </w:r>
      <w:r w:rsidR="00C83979" w:rsidRPr="00116490">
        <w:rPr>
          <w:rFonts w:ascii="Sylfaen" w:hAnsi="Sylfaen"/>
          <w:sz w:val="24"/>
          <w:szCs w:val="24"/>
        </w:rPr>
        <w:t xml:space="preserve">թվականի նոյեմբերի </w:t>
      </w:r>
      <w:r w:rsidR="00983842" w:rsidRPr="00116490">
        <w:rPr>
          <w:rFonts w:ascii="Sylfaen" w:hAnsi="Sylfaen"/>
          <w:sz w:val="24"/>
          <w:szCs w:val="24"/>
        </w:rPr>
        <w:t>3-</w:t>
      </w:r>
      <w:r w:rsidR="00C83979" w:rsidRPr="00116490">
        <w:rPr>
          <w:rFonts w:ascii="Sylfaen" w:hAnsi="Sylfaen"/>
          <w:sz w:val="24"/>
          <w:szCs w:val="24"/>
        </w:rPr>
        <w:t>ի</w:t>
      </w:r>
      <w:r w:rsidR="00C83979" w:rsidRPr="00116490">
        <w:rPr>
          <w:rFonts w:ascii="Sylfaen" w:hAnsi="Sylfaen"/>
          <w:sz w:val="24"/>
          <w:szCs w:val="24"/>
        </w:rPr>
        <w:br/>
        <w:t xml:space="preserve">թիվ </w:t>
      </w:r>
      <w:r w:rsidR="00983842" w:rsidRPr="00116490">
        <w:rPr>
          <w:rFonts w:ascii="Sylfaen" w:hAnsi="Sylfaen"/>
          <w:sz w:val="24"/>
          <w:szCs w:val="24"/>
        </w:rPr>
        <w:t>86</w:t>
      </w:r>
      <w:r w:rsidR="00C83979" w:rsidRPr="00116490" w:rsidDel="00C83979">
        <w:rPr>
          <w:rFonts w:ascii="Sylfaen" w:hAnsi="Sylfaen"/>
          <w:sz w:val="24"/>
          <w:szCs w:val="24"/>
        </w:rPr>
        <w:t xml:space="preserve"> </w:t>
      </w:r>
      <w:r w:rsidR="007D6598" w:rsidRPr="00116490">
        <w:rPr>
          <w:rFonts w:ascii="Sylfaen" w:hAnsi="Sylfaen"/>
          <w:sz w:val="24"/>
          <w:szCs w:val="24"/>
        </w:rPr>
        <w:t>որոշմամբ</w:t>
      </w:r>
    </w:p>
    <w:p w:rsidR="00C275ED" w:rsidRPr="00116490" w:rsidRDefault="00C275ED" w:rsidP="00A340B6">
      <w:pPr>
        <w:pStyle w:val="Bodytext20"/>
        <w:shd w:val="clear" w:color="auto" w:fill="auto"/>
        <w:spacing w:after="160" w:line="240" w:lineRule="auto"/>
        <w:ind w:left="5103" w:right="-6" w:firstLine="0"/>
        <w:jc w:val="both"/>
        <w:rPr>
          <w:rFonts w:ascii="Sylfaen" w:hAnsi="Sylfaen"/>
          <w:sz w:val="24"/>
          <w:szCs w:val="24"/>
        </w:rPr>
      </w:pPr>
    </w:p>
    <w:p w:rsidR="00C275ED" w:rsidRPr="00116490" w:rsidRDefault="00C772EC" w:rsidP="00A340B6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116490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C275ED" w:rsidRPr="00116490" w:rsidRDefault="00351472" w:rsidP="00A340B6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(</w:t>
      </w:r>
      <w:r w:rsidR="00C772EC" w:rsidRPr="00116490">
        <w:rPr>
          <w:rFonts w:ascii="Sylfaen" w:hAnsi="Sylfaen"/>
          <w:sz w:val="24"/>
          <w:szCs w:val="24"/>
        </w:rPr>
        <w:t xml:space="preserve">կամ) վատորակ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="00C772EC" w:rsidRPr="00116490">
        <w:rPr>
          <w:rFonts w:ascii="Sylfaen" w:hAnsi="Sylfaen"/>
          <w:sz w:val="24"/>
          <w:szCs w:val="24"/>
        </w:rPr>
        <w:t xml:space="preserve"> </w:t>
      </w:r>
      <w:r w:rsidR="00F91AC3" w:rsidRPr="00116490">
        <w:rPr>
          <w:rFonts w:ascii="Sylfaen" w:hAnsi="Sylfaen"/>
          <w:sz w:val="24"/>
          <w:szCs w:val="24"/>
        </w:rPr>
        <w:t>մասով</w:t>
      </w:r>
      <w:r w:rsidR="00C772EC" w:rsidRPr="00116490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փոխգործակցության</w:t>
      </w:r>
    </w:p>
    <w:p w:rsidR="00D035F0" w:rsidRPr="00116490" w:rsidRDefault="00D035F0" w:rsidP="00BE73C9">
      <w:pPr>
        <w:pStyle w:val="Bodytext30"/>
        <w:shd w:val="clear" w:color="auto" w:fill="auto"/>
        <w:spacing w:after="160" w:line="240" w:lineRule="auto"/>
        <w:ind w:right="-6" w:firstLine="0"/>
        <w:rPr>
          <w:rFonts w:ascii="Sylfaen" w:hAnsi="Sylfaen"/>
          <w:b w:val="0"/>
          <w:sz w:val="24"/>
          <w:szCs w:val="24"/>
        </w:rPr>
      </w:pP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Սույն Կարգը մշակվել է «Եվրասիական տնտեսական միության մասին</w:t>
      </w:r>
      <w:r w:rsidR="00983842" w:rsidRPr="00116490">
        <w:rPr>
          <w:rFonts w:ascii="Sylfaen" w:hAnsi="Sylfaen"/>
          <w:sz w:val="24"/>
          <w:szCs w:val="24"/>
        </w:rPr>
        <w:t xml:space="preserve">» </w:t>
      </w:r>
      <w:r w:rsidR="00547BFE" w:rsidRPr="00116490">
        <w:rPr>
          <w:rFonts w:ascii="Sylfaen" w:hAnsi="Sylfaen"/>
          <w:sz w:val="24"/>
          <w:szCs w:val="24"/>
        </w:rPr>
        <w:t>2014 թվականի մայիսի 29-ի</w:t>
      </w:r>
      <w:r w:rsidRPr="00116490">
        <w:rPr>
          <w:rFonts w:ascii="Sylfaen" w:hAnsi="Sylfaen"/>
          <w:sz w:val="24"/>
          <w:szCs w:val="24"/>
        </w:rPr>
        <w:t xml:space="preserve"> պայմանագրի 30-րդ հոդվածին, «Եվրասիական</w:t>
      </w:r>
      <w:r w:rsidR="00A340B6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 xml:space="preserve">տնտեսական միության շրջանակներում դեղամիջոցների շրջանառության միասնական սկզբունքների </w:t>
      </w:r>
      <w:bookmarkStart w:id="0" w:name="_GoBack"/>
      <w:r w:rsidR="00CB7A36">
        <w:rPr>
          <w:rFonts w:ascii="Sylfaen" w:hAnsi="Sylfaen"/>
          <w:sz w:val="24"/>
          <w:szCs w:val="24"/>
        </w:rPr>
        <w:t>և</w:t>
      </w:r>
      <w:bookmarkEnd w:id="0"/>
      <w:r w:rsidRPr="00116490">
        <w:rPr>
          <w:rFonts w:ascii="Sylfaen" w:hAnsi="Sylfaen"/>
          <w:sz w:val="24"/>
          <w:szCs w:val="24"/>
        </w:rPr>
        <w:t xml:space="preserve"> կանոնների մասին» 20</w:t>
      </w:r>
      <w:r w:rsidR="0023420C" w:rsidRPr="00116490">
        <w:rPr>
          <w:rFonts w:ascii="Sylfaen" w:hAnsi="Sylfaen"/>
          <w:sz w:val="24"/>
          <w:szCs w:val="24"/>
        </w:rPr>
        <w:t>14 թվականի դեկտեմբերի 23-ի համաձայնագրի 13-րդ հոդվածին համապատասխան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սահմանում է </w:t>
      </w:r>
      <w:r w:rsidR="00A32EEF" w:rsidRPr="00116490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A32EEF" w:rsidRPr="00116490">
        <w:rPr>
          <w:rFonts w:ascii="Sylfaen" w:hAnsi="Sylfaen"/>
          <w:sz w:val="24"/>
          <w:szCs w:val="24"/>
        </w:rPr>
        <w:t xml:space="preserve"> (կամ) վատորակ դեղամիջոցների հայտնաբերման մասով</w:t>
      </w:r>
      <w:r w:rsidR="00E050B4" w:rsidRPr="00116490">
        <w:rPr>
          <w:rFonts w:ascii="Sylfaen" w:hAnsi="Sylfaen"/>
          <w:sz w:val="24"/>
          <w:szCs w:val="24"/>
        </w:rPr>
        <w:t>՝</w:t>
      </w:r>
      <w:r w:rsidR="00A32EEF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Եվրասիական տնտեսական միության անդամ պետությունների (այսուհետ համապատասխանաբար</w:t>
      </w:r>
      <w:r w:rsidR="00547BFE" w:rsidRPr="00116490">
        <w:rPr>
          <w:rFonts w:ascii="Sylfaen" w:hAnsi="Sylfaen"/>
          <w:sz w:val="24"/>
          <w:szCs w:val="24"/>
        </w:rPr>
        <w:t>՝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547BFE" w:rsidRPr="00116490">
        <w:rPr>
          <w:rFonts w:ascii="Sylfaen" w:hAnsi="Sylfaen"/>
          <w:sz w:val="24"/>
          <w:szCs w:val="24"/>
        </w:rPr>
        <w:t>Միություն</w:t>
      </w:r>
      <w:r w:rsidR="00983842" w:rsidRPr="00116490">
        <w:rPr>
          <w:rFonts w:ascii="Sylfaen" w:hAnsi="Sylfaen"/>
          <w:sz w:val="24"/>
          <w:szCs w:val="24"/>
        </w:rPr>
        <w:t xml:space="preserve">, </w:t>
      </w:r>
      <w:r w:rsidRPr="00116490">
        <w:rPr>
          <w:rFonts w:ascii="Sylfaen" w:hAnsi="Sylfaen"/>
          <w:sz w:val="24"/>
          <w:szCs w:val="24"/>
        </w:rPr>
        <w:t>անդամ պետություններ) ու Եվրասիական տնտեսական հանձնաժողովի (այսուհետ՝</w:t>
      </w:r>
      <w:r w:rsidR="00A340B6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>Հանձնաժողով) փոխգործակցության ընթացակարգը: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2.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1209F8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(կամ) վատորակ դեղամիջոցների շրջանառությանը հակազդելու հարցերով տեղեկատվական փոխգործակցություն</w:t>
      </w:r>
      <w:r w:rsidR="001209F8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իրականացվում է անդամ պետությունների՝ դեղամիջոցների շրջանառության նկատմամբ պետական հսկողություն (վերահսկողություն) իրականացնելու իրավասություն ունեցող լիազորված մարմինների (լիազորված կազմակերպությունների) (այսուհետ՝ </w:t>
      </w:r>
      <w:r w:rsidR="003100A1" w:rsidRPr="00116490">
        <w:rPr>
          <w:rFonts w:ascii="Sylfaen" w:hAnsi="Sylfaen"/>
          <w:sz w:val="24"/>
          <w:szCs w:val="24"/>
        </w:rPr>
        <w:t>լիազորված</w:t>
      </w:r>
      <w:r w:rsidR="00E050B4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մարմիններ) «կոնտակտային կետերի»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Հանձնաժողովի միջ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՝ Միության ինտեգրված տեղեկատվական համակարգի </w:t>
      </w:r>
      <w:r w:rsidR="001209F8" w:rsidRPr="00116490">
        <w:rPr>
          <w:rFonts w:ascii="Sylfaen" w:hAnsi="Sylfaen"/>
          <w:sz w:val="24"/>
          <w:szCs w:val="24"/>
        </w:rPr>
        <w:t>միջոցների օգտագործմամբ</w:t>
      </w:r>
      <w:r w:rsidRPr="00116490">
        <w:rPr>
          <w:rFonts w:ascii="Sylfaen" w:hAnsi="Sylfaen"/>
          <w:sz w:val="24"/>
          <w:szCs w:val="24"/>
        </w:rPr>
        <w:t xml:space="preserve"> (այսուհետ՝ ինտեգրված համակարգ):</w:t>
      </w:r>
    </w:p>
    <w:p w:rsidR="00C275ED" w:rsidRPr="00116490" w:rsidRDefault="00DE25B8" w:rsidP="00A340B6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Տ</w:t>
      </w:r>
      <w:r w:rsidR="00C772EC" w:rsidRPr="00116490">
        <w:rPr>
          <w:rFonts w:ascii="Sylfaen" w:hAnsi="Sylfaen"/>
          <w:sz w:val="24"/>
          <w:szCs w:val="24"/>
        </w:rPr>
        <w:t>եղեկատվական փոխգործակցություն</w:t>
      </w:r>
      <w:r w:rsidRPr="00116490">
        <w:rPr>
          <w:rFonts w:ascii="Sylfaen" w:hAnsi="Sylfaen"/>
          <w:sz w:val="24"/>
          <w:szCs w:val="24"/>
        </w:rPr>
        <w:t>ն</w:t>
      </w:r>
      <w:r w:rsidR="00C772EC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անհրաժեշտության դեպքում </w:t>
      </w:r>
      <w:r w:rsidR="00C772EC" w:rsidRPr="00116490">
        <w:rPr>
          <w:rFonts w:ascii="Sylfaen" w:hAnsi="Sylfaen"/>
          <w:sz w:val="24"/>
          <w:szCs w:val="24"/>
        </w:rPr>
        <w:t>կարող է իրականացվել «կոնտակտային կետերի» էլեկտրոնային հասցեների միջոցով: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3.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Միության տեղեկատվական համակարգի միջոցների </w:t>
      </w:r>
      <w:r w:rsidR="00285E02" w:rsidRPr="00116490">
        <w:rPr>
          <w:rFonts w:ascii="Sylfaen" w:hAnsi="Sylfaen"/>
          <w:sz w:val="24"/>
          <w:szCs w:val="24"/>
        </w:rPr>
        <w:t>օգտագործմամբ</w:t>
      </w:r>
      <w:r w:rsidRPr="00116490">
        <w:rPr>
          <w:rFonts w:ascii="Sylfaen" w:hAnsi="Sylfaen"/>
          <w:sz w:val="24"/>
          <w:szCs w:val="24"/>
        </w:rPr>
        <w:t xml:space="preserve">՝ ինտեգրված համակարգի մաս </w:t>
      </w:r>
      <w:r w:rsidR="00285E02" w:rsidRPr="00116490">
        <w:rPr>
          <w:rFonts w:ascii="Sylfaen" w:hAnsi="Sylfaen"/>
          <w:sz w:val="24"/>
          <w:szCs w:val="24"/>
        </w:rPr>
        <w:t>կազմող</w:t>
      </w:r>
      <w:r w:rsidRPr="00116490">
        <w:rPr>
          <w:rFonts w:ascii="Sylfaen" w:hAnsi="Sylfaen"/>
          <w:sz w:val="24"/>
          <w:szCs w:val="24"/>
        </w:rPr>
        <w:t xml:space="preserve"> դեղամիջոցների շրջանառության ոլորտում ձ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>ավորվում են հետ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յալ </w:t>
      </w:r>
      <w:r w:rsidR="00285E02" w:rsidRPr="00116490">
        <w:rPr>
          <w:rFonts w:ascii="Sylfaen" w:hAnsi="Sylfaen"/>
          <w:sz w:val="24"/>
          <w:szCs w:val="24"/>
        </w:rPr>
        <w:t>ընդհանուր</w:t>
      </w:r>
      <w:r w:rsidRPr="00116490">
        <w:rPr>
          <w:rFonts w:ascii="Sylfaen" w:hAnsi="Sylfaen"/>
          <w:sz w:val="24"/>
          <w:szCs w:val="24"/>
        </w:rPr>
        <w:t xml:space="preserve"> տեղեկատվական ռեսուրսներ</w:t>
      </w:r>
      <w:r w:rsidR="00285E02" w:rsidRPr="00116490">
        <w:rPr>
          <w:rFonts w:ascii="Sylfaen" w:hAnsi="Sylfaen"/>
          <w:sz w:val="24"/>
          <w:szCs w:val="24"/>
        </w:rPr>
        <w:t>ը</w:t>
      </w:r>
      <w:r w:rsidRPr="00116490">
        <w:rPr>
          <w:rFonts w:ascii="Sylfaen" w:hAnsi="Sylfaen"/>
          <w:sz w:val="24"/>
          <w:szCs w:val="24"/>
        </w:rPr>
        <w:t>.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ա)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որակի պահանջներին չհամապատասխանող դեղամիջոցների</w:t>
      </w:r>
      <w:r w:rsidR="00C068A5" w:rsidRPr="00116490">
        <w:rPr>
          <w:rFonts w:ascii="Sylfaen" w:hAnsi="Sylfaen"/>
          <w:sz w:val="24"/>
          <w:szCs w:val="24"/>
        </w:rPr>
        <w:t>,</w:t>
      </w:r>
      <w:r w:rsidRPr="00116490">
        <w:rPr>
          <w:rFonts w:ascii="Sylfaen" w:hAnsi="Sylfaen"/>
          <w:sz w:val="24"/>
          <w:szCs w:val="24"/>
        </w:rPr>
        <w:t xml:space="preserve"> ինչպես նա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անդամ պետությունների տարածքում հայտնաբերված` կեղծված </w:t>
      </w:r>
      <w:r w:rsidR="00CB7A36">
        <w:rPr>
          <w:rFonts w:ascii="Sylfaen" w:hAnsi="Sylfaen"/>
          <w:sz w:val="24"/>
          <w:szCs w:val="24"/>
        </w:rPr>
        <w:t>և</w:t>
      </w:r>
      <w:r w:rsidR="00285E02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</w:t>
      </w:r>
      <w:r w:rsidR="00C068A5" w:rsidRPr="00116490">
        <w:rPr>
          <w:rFonts w:ascii="Sylfaen" w:hAnsi="Sylfaen"/>
          <w:sz w:val="24"/>
          <w:szCs w:val="24"/>
        </w:rPr>
        <w:t xml:space="preserve">նմանակված </w:t>
      </w:r>
      <w:r w:rsidR="00C9619A" w:rsidRPr="00116490">
        <w:rPr>
          <w:rFonts w:ascii="Sylfaen" w:hAnsi="Sylfaen"/>
          <w:sz w:val="24"/>
          <w:szCs w:val="24"/>
        </w:rPr>
        <w:t>(</w:t>
      </w:r>
      <w:r w:rsidRPr="00116490">
        <w:rPr>
          <w:rFonts w:ascii="Sylfaen" w:hAnsi="Sylfaen"/>
          <w:sz w:val="24"/>
          <w:szCs w:val="24"/>
        </w:rPr>
        <w:t>կոնտրաֆակտ</w:t>
      </w:r>
      <w:r w:rsidR="00C9619A" w:rsidRPr="00116490">
        <w:rPr>
          <w:rFonts w:ascii="Sylfaen" w:hAnsi="Sylfaen"/>
          <w:sz w:val="24"/>
          <w:szCs w:val="24"/>
        </w:rPr>
        <w:t>)</w:t>
      </w:r>
      <w:r w:rsidRPr="00116490">
        <w:rPr>
          <w:rFonts w:ascii="Sylfaen" w:hAnsi="Sylfaen"/>
          <w:sz w:val="24"/>
          <w:szCs w:val="24"/>
        </w:rPr>
        <w:t xml:space="preserve"> դեղամիջոցների տվյալների միասնական տեղեկատվական բազա,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բ)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կասեցված գործողությամբ գրանցման </w:t>
      </w:r>
      <w:r w:rsidR="006B0312" w:rsidRPr="00116490">
        <w:rPr>
          <w:rFonts w:ascii="Sylfaen" w:hAnsi="Sylfaen"/>
          <w:sz w:val="24"/>
          <w:szCs w:val="24"/>
        </w:rPr>
        <w:t>հավաստագ</w:t>
      </w:r>
      <w:r w:rsidR="00D207C5" w:rsidRPr="00116490">
        <w:rPr>
          <w:rFonts w:ascii="Sylfaen" w:hAnsi="Sylfaen"/>
          <w:sz w:val="24"/>
          <w:szCs w:val="24"/>
        </w:rPr>
        <w:t xml:space="preserve">րերով </w:t>
      </w:r>
      <w:r w:rsidRPr="00116490">
        <w:rPr>
          <w:rFonts w:ascii="Sylfaen" w:hAnsi="Sylfaen"/>
          <w:sz w:val="24"/>
          <w:szCs w:val="24"/>
        </w:rPr>
        <w:t>դեղամիջոցների տվյալների, ինչպես նա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շուկայից հետ կանչված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անդամ պետությունների տարածքում բժշկական օգտագործման համար արգելված դեղամիջոցների</w:t>
      </w:r>
      <w:r w:rsidR="002F5A6E" w:rsidRPr="00116490">
        <w:rPr>
          <w:rFonts w:ascii="Sylfaen" w:hAnsi="Sylfaen"/>
          <w:sz w:val="24"/>
          <w:szCs w:val="24"/>
        </w:rPr>
        <w:t xml:space="preserve"> միասնական</w:t>
      </w:r>
      <w:r w:rsidRPr="00116490">
        <w:rPr>
          <w:rFonts w:ascii="Sylfaen" w:hAnsi="Sylfaen"/>
          <w:sz w:val="24"/>
          <w:szCs w:val="24"/>
        </w:rPr>
        <w:t xml:space="preserve"> տեղեկատվական բազա</w:t>
      </w:r>
      <w:r w:rsidR="002F5A6E" w:rsidRPr="00116490">
        <w:rPr>
          <w:rFonts w:ascii="Sylfaen" w:hAnsi="Sylfaen"/>
          <w:sz w:val="24"/>
          <w:szCs w:val="24"/>
        </w:rPr>
        <w:t>,</w:t>
      </w:r>
    </w:p>
    <w:p w:rsidR="00C275ED" w:rsidRPr="00116490" w:rsidRDefault="00C9619A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գ</w:t>
      </w:r>
      <w:r w:rsidR="00787F75" w:rsidRPr="00116490">
        <w:rPr>
          <w:rFonts w:ascii="Sylfaen" w:hAnsi="Sylfaen"/>
          <w:sz w:val="24"/>
          <w:szCs w:val="24"/>
        </w:rPr>
        <w:t>)</w:t>
      </w:r>
      <w:r w:rsidR="003F0EA3" w:rsidRPr="00116490">
        <w:rPr>
          <w:rFonts w:ascii="Sylfaen" w:hAnsi="Sylfaen"/>
          <w:sz w:val="24"/>
          <w:szCs w:val="24"/>
        </w:rPr>
        <w:tab/>
      </w:r>
      <w:r w:rsidR="00C772EC" w:rsidRPr="00116490">
        <w:rPr>
          <w:rFonts w:ascii="Sylfaen" w:hAnsi="Sylfaen"/>
          <w:sz w:val="24"/>
          <w:szCs w:val="24"/>
        </w:rPr>
        <w:t>Միության գրանցված դեղամիջոցների միասնական ռեեստր:</w:t>
      </w:r>
    </w:p>
    <w:p w:rsidR="00A32EEF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4.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Ընդհանուր տեղեկատվական ռեսուրսները ձ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ավորվում են անդամ պետությունների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Հանձնաժողովի տեղեկատվական փոխգործակցության հիման</w:t>
      </w:r>
      <w:r w:rsidR="00A340B6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>վրա</w:t>
      </w:r>
      <w:r w:rsidR="00A32EEF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5.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</w:t>
      </w:r>
      <w:r w:rsidR="0007706A" w:rsidRPr="00116490">
        <w:rPr>
          <w:rFonts w:ascii="Sylfaen" w:hAnsi="Sylfaen"/>
          <w:sz w:val="24"/>
          <w:szCs w:val="24"/>
        </w:rPr>
        <w:t>ը</w:t>
      </w:r>
      <w:r w:rsidRPr="00116490">
        <w:rPr>
          <w:rFonts w:ascii="Sylfaen" w:hAnsi="Sylfaen"/>
          <w:sz w:val="24"/>
          <w:szCs w:val="24"/>
        </w:rPr>
        <w:t>՝ ինտեգրված համակարգի օգտագործմամբ</w:t>
      </w:r>
      <w:r w:rsidR="00B4485A" w:rsidRPr="00116490">
        <w:rPr>
          <w:rFonts w:ascii="Sylfaen" w:hAnsi="Sylfaen"/>
          <w:sz w:val="24"/>
          <w:szCs w:val="24"/>
        </w:rPr>
        <w:t>՝</w:t>
      </w:r>
      <w:r w:rsidRPr="00116490">
        <w:rPr>
          <w:rFonts w:ascii="Sylfaen" w:hAnsi="Sylfaen"/>
          <w:sz w:val="24"/>
          <w:szCs w:val="24"/>
        </w:rPr>
        <w:t xml:space="preserve"> 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ա)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իրականացնում է տեղեկատվական փոխգործակցություն </w:t>
      </w:r>
      <w:r w:rsidR="00D207C5" w:rsidRPr="00116490">
        <w:rPr>
          <w:rFonts w:ascii="Sylfaen" w:hAnsi="Sylfaen"/>
          <w:sz w:val="24"/>
          <w:szCs w:val="24"/>
        </w:rPr>
        <w:t xml:space="preserve">մյուս </w:t>
      </w:r>
      <w:r w:rsidRPr="00116490">
        <w:rPr>
          <w:rFonts w:ascii="Sylfaen" w:hAnsi="Sylfaen"/>
          <w:sz w:val="24"/>
          <w:szCs w:val="24"/>
        </w:rPr>
        <w:t>անդամ պետությունների</w:t>
      </w:r>
      <w:r w:rsidR="00D207C5" w:rsidRPr="00116490">
        <w:rPr>
          <w:rFonts w:ascii="Sylfaen" w:hAnsi="Sylfaen"/>
          <w:sz w:val="24"/>
          <w:szCs w:val="24"/>
        </w:rPr>
        <w:t xml:space="preserve"> 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="00D207C5" w:rsidRPr="00116490">
        <w:rPr>
          <w:rFonts w:ascii="Sylfaen" w:hAnsi="Sylfaen"/>
          <w:sz w:val="24"/>
          <w:szCs w:val="24"/>
        </w:rPr>
        <w:t xml:space="preserve"> մարմինների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Հանձնաժողովի հետ, </w:t>
      </w:r>
    </w:p>
    <w:p w:rsidR="00D207C5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բ)</w:t>
      </w:r>
      <w:r w:rsidR="003F0EA3" w:rsidRPr="00116490">
        <w:rPr>
          <w:rFonts w:ascii="Sylfaen" w:hAnsi="Sylfaen"/>
          <w:sz w:val="24"/>
          <w:szCs w:val="24"/>
        </w:rPr>
        <w:tab/>
      </w:r>
      <w:r w:rsidR="00960E66" w:rsidRPr="00116490">
        <w:rPr>
          <w:rFonts w:ascii="Sylfaen" w:hAnsi="Sylfaen"/>
          <w:sz w:val="24"/>
          <w:szCs w:val="24"/>
        </w:rPr>
        <w:t xml:space="preserve">մշտապես թարմացնում է </w:t>
      </w:r>
      <w:r w:rsidRPr="00116490">
        <w:rPr>
          <w:rFonts w:ascii="Sylfaen" w:hAnsi="Sylfaen"/>
          <w:sz w:val="24"/>
          <w:szCs w:val="24"/>
        </w:rPr>
        <w:t>ընդհանուր տեղեկատվական ռեսուրսների մեջ ընդգրկելու համար իր կողմից ներկայացված տեղեկատվությունը</w:t>
      </w:r>
      <w:r w:rsidR="00913948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6.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մարմինների միջ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>, ինչպես նա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ընդհանուր տեղեկատվական ռեսուրսների ձ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ավորման, վարման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օգտագործման ընթացքում 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մարմինների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Հանձնաժողովի միջ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տեղեկատվական փոխգործակցություն</w:t>
      </w:r>
      <w:r w:rsidR="00630901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իրականացվում է ինտեգրված համակարգի միջոցներով՝ Միության շրջանակներում ընդհանուր գործընթացներ</w:t>
      </w:r>
      <w:r w:rsidR="0007706A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իրա</w:t>
      </w:r>
      <w:r w:rsidR="00630901" w:rsidRPr="00116490">
        <w:rPr>
          <w:rFonts w:ascii="Sylfaen" w:hAnsi="Sylfaen"/>
          <w:sz w:val="24"/>
          <w:szCs w:val="24"/>
        </w:rPr>
        <w:t>կանաց</w:t>
      </w:r>
      <w:r w:rsidR="0007706A" w:rsidRPr="00116490">
        <w:rPr>
          <w:rFonts w:ascii="Sylfaen" w:hAnsi="Sylfaen"/>
          <w:sz w:val="24"/>
          <w:szCs w:val="24"/>
        </w:rPr>
        <w:t>նելու</w:t>
      </w:r>
      <w:r w:rsidRPr="00116490">
        <w:rPr>
          <w:rFonts w:ascii="Sylfaen" w:hAnsi="Sylfaen"/>
          <w:sz w:val="24"/>
          <w:szCs w:val="24"/>
        </w:rPr>
        <w:t xml:space="preserve"> միջոցով: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7.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pacing w:val="-6"/>
          <w:sz w:val="24"/>
          <w:szCs w:val="24"/>
        </w:rPr>
        <w:t>Ընդհանուր տեղեկատվական ռեսուրսներում պարունակվող տեղեկությունները տրամադրվում են Հանձնաժողովի կողմից սահմանված</w:t>
      </w:r>
      <w:r w:rsidRPr="00116490">
        <w:rPr>
          <w:rFonts w:ascii="Sylfaen" w:hAnsi="Sylfaen"/>
          <w:sz w:val="24"/>
          <w:szCs w:val="24"/>
        </w:rPr>
        <w:t xml:space="preserve"> կարգով: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8.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Լիազորված մարմիններ</w:t>
      </w:r>
      <w:r w:rsidR="00B4485A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իրավ</w:t>
      </w:r>
      <w:r w:rsidR="00463B74" w:rsidRPr="00116490">
        <w:rPr>
          <w:rFonts w:ascii="Sylfaen" w:hAnsi="Sylfaen"/>
          <w:sz w:val="24"/>
          <w:szCs w:val="24"/>
        </w:rPr>
        <w:t>աս</w:t>
      </w:r>
      <w:r w:rsidRPr="00116490">
        <w:rPr>
          <w:rFonts w:ascii="Sylfaen" w:hAnsi="Sylfaen"/>
          <w:sz w:val="24"/>
          <w:szCs w:val="24"/>
        </w:rPr>
        <w:t>ու</w:t>
      </w:r>
      <w:r w:rsidR="00463B74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են օգտագործել</w:t>
      </w:r>
      <w:r w:rsidR="0007706A" w:rsidRPr="00116490">
        <w:rPr>
          <w:rFonts w:ascii="Sylfaen" w:hAnsi="Sylfaen"/>
          <w:sz w:val="24"/>
          <w:szCs w:val="24"/>
        </w:rPr>
        <w:t>ու</w:t>
      </w:r>
      <w:r w:rsidRPr="00116490">
        <w:rPr>
          <w:rFonts w:ascii="Sylfaen" w:hAnsi="Sylfaen"/>
          <w:sz w:val="24"/>
          <w:szCs w:val="24"/>
        </w:rPr>
        <w:t xml:space="preserve"> ինտեգրված համակարգի միջոցները՝</w:t>
      </w:r>
      <w:r w:rsidR="00463B74" w:rsidRPr="00116490">
        <w:rPr>
          <w:rFonts w:ascii="Sylfaen" w:hAnsi="Sylfaen"/>
          <w:sz w:val="24"/>
          <w:szCs w:val="24"/>
        </w:rPr>
        <w:t xml:space="preserve"> միմյանց </w:t>
      </w:r>
      <w:r w:rsidR="00960E66" w:rsidRPr="00116490">
        <w:rPr>
          <w:rFonts w:ascii="Sylfaen" w:hAnsi="Sylfaen"/>
          <w:sz w:val="24"/>
          <w:szCs w:val="24"/>
        </w:rPr>
        <w:t>միջ</w:t>
      </w:r>
      <w:r w:rsidR="00CB7A36">
        <w:rPr>
          <w:rFonts w:ascii="Sylfaen" w:hAnsi="Sylfaen"/>
          <w:sz w:val="24"/>
          <w:szCs w:val="24"/>
        </w:rPr>
        <w:t>և</w:t>
      </w:r>
      <w:r w:rsidR="00960E66" w:rsidRPr="00116490">
        <w:rPr>
          <w:rFonts w:ascii="Sylfaen" w:hAnsi="Sylfaen"/>
          <w:sz w:val="24"/>
          <w:szCs w:val="24"/>
        </w:rPr>
        <w:t xml:space="preserve">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Հանձնաժողովի</w:t>
      </w:r>
      <w:r w:rsidR="00463B74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հետ տեղեկատվական փոխգործակցության համար հետ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>յալ դեպքերում.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ա)</w:t>
      </w:r>
      <w:r w:rsidR="003F0EA3" w:rsidRPr="00116490">
        <w:rPr>
          <w:rFonts w:ascii="Sylfaen" w:hAnsi="Sylfaen"/>
          <w:sz w:val="24"/>
          <w:szCs w:val="24"/>
        </w:rPr>
        <w:tab/>
      </w:r>
      <w:r w:rsidR="00112059" w:rsidRPr="00116490">
        <w:rPr>
          <w:rFonts w:ascii="Sylfaen" w:hAnsi="Sylfaen"/>
          <w:sz w:val="24"/>
          <w:szCs w:val="24"/>
        </w:rPr>
        <w:t>դ</w:t>
      </w:r>
      <w:r w:rsidRPr="00116490">
        <w:rPr>
          <w:rFonts w:ascii="Sylfaen" w:hAnsi="Sylfaen"/>
          <w:sz w:val="24"/>
          <w:szCs w:val="24"/>
        </w:rPr>
        <w:t xml:space="preserve">եղամիջոցների օգտագործման ժամանակ մարդու կյանքի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(կամ) առողջության համար </w:t>
      </w:r>
      <w:r w:rsidR="00960E66" w:rsidRPr="00116490">
        <w:rPr>
          <w:rFonts w:ascii="Sylfaen" w:hAnsi="Sylfaen"/>
          <w:sz w:val="24"/>
          <w:szCs w:val="24"/>
        </w:rPr>
        <w:t xml:space="preserve">սպառնալիք </w:t>
      </w:r>
      <w:r w:rsidR="00FA41BF" w:rsidRPr="00116490">
        <w:rPr>
          <w:rFonts w:ascii="Sylfaen" w:hAnsi="Sylfaen"/>
          <w:sz w:val="24"/>
          <w:szCs w:val="24"/>
        </w:rPr>
        <w:t>ներկայացնող</w:t>
      </w:r>
      <w:r w:rsidR="000A63C6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փաստերի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հանգամանքների մասին տեղեկությունների ստացում,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բ)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անդամ պետության տարածքում 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463B74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C728B4" w:rsidRPr="00116490">
        <w:rPr>
          <w:rFonts w:ascii="Sylfaen" w:hAnsi="Sylfaen"/>
          <w:sz w:val="24"/>
          <w:szCs w:val="24"/>
        </w:rPr>
        <w:t xml:space="preserve">շրջանառության </w:t>
      </w:r>
      <w:r w:rsidRPr="00116490">
        <w:rPr>
          <w:rFonts w:ascii="Sylfaen" w:hAnsi="Sylfaen"/>
          <w:sz w:val="24"/>
          <w:szCs w:val="24"/>
        </w:rPr>
        <w:t xml:space="preserve">փաստի </w:t>
      </w:r>
      <w:r w:rsidR="00925912" w:rsidRPr="00116490">
        <w:rPr>
          <w:rFonts w:ascii="Sylfaen" w:hAnsi="Sylfaen"/>
          <w:sz w:val="24"/>
          <w:szCs w:val="24"/>
        </w:rPr>
        <w:t>հայտնաբերում</w:t>
      </w:r>
      <w:r w:rsidRPr="00116490">
        <w:rPr>
          <w:rFonts w:ascii="Sylfaen" w:hAnsi="Sylfaen"/>
          <w:sz w:val="24"/>
          <w:szCs w:val="24"/>
        </w:rPr>
        <w:t>՝ դեղամիջոցների շրջանառության նկատմամբ հսկողության միջոցառումներ</w:t>
      </w:r>
      <w:r w:rsidR="00E01C67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իրականաց</w:t>
      </w:r>
      <w:r w:rsidR="00E01C67" w:rsidRPr="00116490">
        <w:rPr>
          <w:rFonts w:ascii="Sylfaen" w:hAnsi="Sylfaen"/>
          <w:sz w:val="24"/>
          <w:szCs w:val="24"/>
        </w:rPr>
        <w:t>նելու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CB7A36">
        <w:rPr>
          <w:rFonts w:ascii="Sylfaen" w:hAnsi="Sylfaen"/>
          <w:sz w:val="24"/>
          <w:szCs w:val="24"/>
        </w:rPr>
        <w:t>և</w:t>
      </w:r>
      <w:r w:rsidR="00E050B4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դեղամիջոցների անվտանգության, որակի ու արդյունավետության դիտանցում</w:t>
      </w:r>
      <w:r w:rsidR="00E01C67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անցկացնելու ընթացքում,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գ)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դեղամիջոցների գրանցման </w:t>
      </w:r>
      <w:r w:rsidR="006B0312" w:rsidRPr="00116490">
        <w:rPr>
          <w:rFonts w:ascii="Sylfaen" w:hAnsi="Sylfaen"/>
          <w:sz w:val="24"/>
          <w:szCs w:val="24"/>
        </w:rPr>
        <w:t xml:space="preserve">հավաստագրերի </w:t>
      </w:r>
      <w:r w:rsidRPr="00116490">
        <w:rPr>
          <w:rFonts w:ascii="Sylfaen" w:hAnsi="Sylfaen"/>
          <w:sz w:val="24"/>
          <w:szCs w:val="24"/>
        </w:rPr>
        <w:t>գործողությ</w:t>
      </w:r>
      <w:r w:rsidR="00046E87" w:rsidRPr="00116490">
        <w:rPr>
          <w:rFonts w:ascii="Sylfaen" w:hAnsi="Sylfaen"/>
          <w:sz w:val="24"/>
          <w:szCs w:val="24"/>
        </w:rPr>
        <w:t>ու</w:t>
      </w:r>
      <w:r w:rsidRPr="00116490">
        <w:rPr>
          <w:rFonts w:ascii="Sylfaen" w:hAnsi="Sylfaen"/>
          <w:sz w:val="24"/>
          <w:szCs w:val="24"/>
        </w:rPr>
        <w:t>ն</w:t>
      </w:r>
      <w:r w:rsidR="00046E87" w:rsidRPr="00116490">
        <w:rPr>
          <w:rFonts w:ascii="Sylfaen" w:hAnsi="Sylfaen"/>
          <w:sz w:val="24"/>
          <w:szCs w:val="24"/>
        </w:rPr>
        <w:t>ը</w:t>
      </w:r>
      <w:r w:rsidRPr="00116490">
        <w:rPr>
          <w:rFonts w:ascii="Sylfaen" w:hAnsi="Sylfaen"/>
          <w:sz w:val="24"/>
          <w:szCs w:val="24"/>
        </w:rPr>
        <w:t xml:space="preserve"> կասեց</w:t>
      </w:r>
      <w:r w:rsidR="00046E87" w:rsidRPr="00116490">
        <w:rPr>
          <w:rFonts w:ascii="Sylfaen" w:hAnsi="Sylfaen"/>
          <w:sz w:val="24"/>
          <w:szCs w:val="24"/>
        </w:rPr>
        <w:t>նելու</w:t>
      </w:r>
      <w:r w:rsidR="009F5834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>, հետ կանչ</w:t>
      </w:r>
      <w:r w:rsidR="00046E87" w:rsidRPr="00116490">
        <w:rPr>
          <w:rFonts w:ascii="Sylfaen" w:hAnsi="Sylfaen"/>
          <w:sz w:val="24"/>
          <w:szCs w:val="24"/>
        </w:rPr>
        <w:t>ելու</w:t>
      </w:r>
      <w:r w:rsidR="009F5834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բժշկական </w:t>
      </w:r>
      <w:r w:rsidR="001959CD" w:rsidRPr="00116490">
        <w:rPr>
          <w:rFonts w:ascii="Sylfaen" w:hAnsi="Sylfaen"/>
          <w:sz w:val="24"/>
          <w:szCs w:val="24"/>
        </w:rPr>
        <w:t>օգտագործման համար արգելելու</w:t>
      </w:r>
      <w:r w:rsidR="009F5834" w:rsidRPr="00116490">
        <w:rPr>
          <w:rFonts w:ascii="Sylfaen" w:hAnsi="Sylfaen"/>
          <w:sz w:val="24"/>
          <w:szCs w:val="24"/>
        </w:rPr>
        <w:t>ն</w:t>
      </w:r>
      <w:r w:rsidR="001959CD" w:rsidRPr="00116490">
        <w:rPr>
          <w:rFonts w:ascii="Sylfaen" w:hAnsi="Sylfaen"/>
          <w:sz w:val="24"/>
          <w:szCs w:val="24"/>
        </w:rPr>
        <w:t xml:space="preserve"> </w:t>
      </w:r>
      <w:r w:rsidR="009F5834" w:rsidRPr="00116490">
        <w:rPr>
          <w:rFonts w:ascii="Sylfaen" w:hAnsi="Sylfaen"/>
          <w:sz w:val="24"/>
          <w:szCs w:val="24"/>
        </w:rPr>
        <w:t xml:space="preserve">ուղղված </w:t>
      </w:r>
      <w:r w:rsidR="001959CD" w:rsidRPr="00116490">
        <w:rPr>
          <w:rFonts w:ascii="Sylfaen" w:hAnsi="Sylfaen"/>
          <w:sz w:val="24"/>
          <w:szCs w:val="24"/>
        </w:rPr>
        <w:t>միջոցների իրականացում: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9.</w:t>
      </w:r>
      <w:r w:rsidR="003F0EA3" w:rsidRPr="00116490">
        <w:rPr>
          <w:rFonts w:ascii="Sylfaen" w:hAnsi="Sylfaen"/>
          <w:sz w:val="24"/>
          <w:szCs w:val="24"/>
        </w:rPr>
        <w:tab/>
      </w:r>
      <w:r w:rsidR="007C72CC" w:rsidRPr="00116490">
        <w:rPr>
          <w:rFonts w:ascii="Sylfaen" w:hAnsi="Sylfaen"/>
          <w:sz w:val="24"/>
          <w:szCs w:val="24"/>
        </w:rPr>
        <w:t>Հայտնաբեր</w:t>
      </w:r>
      <w:r w:rsidRPr="00116490">
        <w:rPr>
          <w:rFonts w:ascii="Sylfaen" w:hAnsi="Sylfaen"/>
          <w:sz w:val="24"/>
          <w:szCs w:val="24"/>
        </w:rPr>
        <w:t xml:space="preserve">ված՝ 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4A03C8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(կամ) վատորակ դեղամիջոցների մասին՝ անդամ պետությունների օրենսդրությամբ սահմանափակ տարած</w:t>
      </w:r>
      <w:r w:rsidR="00001936" w:rsidRPr="00116490">
        <w:rPr>
          <w:rFonts w:ascii="Sylfaen" w:hAnsi="Sylfaen"/>
          <w:sz w:val="24"/>
          <w:szCs w:val="24"/>
        </w:rPr>
        <w:t>ու</w:t>
      </w:r>
      <w:r w:rsidRPr="00116490">
        <w:rPr>
          <w:rFonts w:ascii="Sylfaen" w:hAnsi="Sylfaen"/>
          <w:sz w:val="24"/>
          <w:szCs w:val="24"/>
        </w:rPr>
        <w:t>մ</w:t>
      </w:r>
      <w:r w:rsidR="00001936" w:rsidRPr="00116490">
        <w:rPr>
          <w:rFonts w:ascii="Sylfaen" w:hAnsi="Sylfaen"/>
          <w:sz w:val="24"/>
          <w:szCs w:val="24"/>
        </w:rPr>
        <w:t xml:space="preserve"> ունեցող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711AD4" w:rsidRPr="00116490">
        <w:rPr>
          <w:rFonts w:ascii="Sylfaen" w:hAnsi="Sylfaen"/>
          <w:sz w:val="24"/>
          <w:szCs w:val="24"/>
        </w:rPr>
        <w:t>տեղեկությունների շարքին</w:t>
      </w:r>
      <w:r w:rsidR="00855F62" w:rsidRPr="00116490">
        <w:rPr>
          <w:rFonts w:ascii="Sylfaen" w:hAnsi="Sylfaen"/>
          <w:sz w:val="24"/>
          <w:szCs w:val="24"/>
        </w:rPr>
        <w:t xml:space="preserve"> դասվող տեղեկություններ պարունակող տեղեկատվության փոխանակման</w:t>
      </w:r>
      <w:r w:rsidRPr="00116490">
        <w:rPr>
          <w:rFonts w:ascii="Sylfaen" w:hAnsi="Sylfaen"/>
          <w:sz w:val="24"/>
          <w:szCs w:val="24"/>
        </w:rPr>
        <w:t xml:space="preserve"> դեպքում անդամ պետության 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</w:t>
      </w:r>
      <w:r w:rsidR="0007706A" w:rsidRPr="00116490">
        <w:rPr>
          <w:rFonts w:ascii="Sylfaen" w:hAnsi="Sylfaen"/>
          <w:sz w:val="24"/>
          <w:szCs w:val="24"/>
        </w:rPr>
        <w:t>ը,</w:t>
      </w:r>
      <w:r w:rsidRPr="00116490">
        <w:rPr>
          <w:rFonts w:ascii="Sylfaen" w:hAnsi="Sylfaen"/>
          <w:sz w:val="24"/>
          <w:szCs w:val="24"/>
        </w:rPr>
        <w:t xml:space="preserve"> իր պետության օրենսդրությանը համապատասխան</w:t>
      </w:r>
      <w:r w:rsidR="0007706A" w:rsidRPr="00116490">
        <w:rPr>
          <w:rFonts w:ascii="Sylfaen" w:hAnsi="Sylfaen"/>
          <w:sz w:val="24"/>
          <w:szCs w:val="24"/>
        </w:rPr>
        <w:t>,</w:t>
      </w:r>
      <w:r w:rsidRPr="00116490">
        <w:rPr>
          <w:rFonts w:ascii="Sylfaen" w:hAnsi="Sylfaen"/>
          <w:sz w:val="24"/>
          <w:szCs w:val="24"/>
        </w:rPr>
        <w:t xml:space="preserve"> ապահովում է </w:t>
      </w:r>
      <w:r w:rsidR="00710EA0" w:rsidRPr="00116490">
        <w:rPr>
          <w:rFonts w:ascii="Sylfaen" w:hAnsi="Sylfaen"/>
          <w:sz w:val="24"/>
          <w:szCs w:val="24"/>
        </w:rPr>
        <w:t xml:space="preserve">այդպիսի </w:t>
      </w:r>
      <w:r w:rsidRPr="00116490">
        <w:rPr>
          <w:rFonts w:ascii="Sylfaen" w:hAnsi="Sylfaen"/>
          <w:sz w:val="24"/>
          <w:szCs w:val="24"/>
        </w:rPr>
        <w:t xml:space="preserve">տեղեկատվության հետ </w:t>
      </w:r>
      <w:r w:rsidR="005954F4" w:rsidRPr="00116490">
        <w:rPr>
          <w:rFonts w:ascii="Sylfaen" w:hAnsi="Sylfaen"/>
          <w:sz w:val="24"/>
          <w:szCs w:val="24"/>
        </w:rPr>
        <w:t xml:space="preserve">առնչվելու </w:t>
      </w:r>
      <w:r w:rsidR="008C2054" w:rsidRPr="00116490">
        <w:rPr>
          <w:rFonts w:ascii="Sylfaen" w:hAnsi="Sylfaen"/>
          <w:sz w:val="24"/>
          <w:szCs w:val="24"/>
        </w:rPr>
        <w:t>կարգ</w:t>
      </w:r>
      <w:r w:rsidR="00CE57D6" w:rsidRPr="00116490">
        <w:rPr>
          <w:rFonts w:ascii="Sylfaen" w:hAnsi="Sylfaen"/>
          <w:sz w:val="24"/>
          <w:szCs w:val="24"/>
        </w:rPr>
        <w:t>ն ու</w:t>
      </w:r>
      <w:r w:rsidRPr="00116490">
        <w:rPr>
          <w:rFonts w:ascii="Sylfaen" w:hAnsi="Sylfaen"/>
          <w:sz w:val="24"/>
          <w:szCs w:val="24"/>
        </w:rPr>
        <w:t xml:space="preserve"> դրա պաշտպանությունը:</w:t>
      </w:r>
    </w:p>
    <w:p w:rsidR="00C275ED" w:rsidRPr="00116490" w:rsidRDefault="00C772EC" w:rsidP="00C8544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մարմինները</w:t>
      </w:r>
      <w:r w:rsidR="005954F4" w:rsidRPr="00116490">
        <w:rPr>
          <w:rFonts w:ascii="Sylfaen" w:hAnsi="Sylfaen"/>
          <w:sz w:val="24"/>
          <w:szCs w:val="24"/>
        </w:rPr>
        <w:t xml:space="preserve"> միմյանց</w:t>
      </w:r>
      <w:r w:rsidRPr="00116490">
        <w:rPr>
          <w:rFonts w:ascii="Sylfaen" w:hAnsi="Sylfaen"/>
          <w:sz w:val="24"/>
          <w:szCs w:val="24"/>
        </w:rPr>
        <w:t xml:space="preserve"> տեղեկացնում են, որ </w:t>
      </w:r>
      <w:r w:rsidR="008C2054" w:rsidRPr="00116490">
        <w:rPr>
          <w:rFonts w:ascii="Sylfaen" w:hAnsi="Sylfaen"/>
          <w:sz w:val="24"/>
          <w:szCs w:val="24"/>
        </w:rPr>
        <w:t>հայտնաբեր</w:t>
      </w:r>
      <w:r w:rsidRPr="00116490">
        <w:rPr>
          <w:rFonts w:ascii="Sylfaen" w:hAnsi="Sylfaen"/>
          <w:sz w:val="24"/>
          <w:szCs w:val="24"/>
        </w:rPr>
        <w:t xml:space="preserve">ված՝ 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վատորակ դեղամիջոցների մասին տեղեկատվությունը </w:t>
      </w:r>
      <w:r w:rsidR="005954F4" w:rsidRPr="00116490">
        <w:rPr>
          <w:rFonts w:ascii="Sylfaen" w:hAnsi="Sylfaen"/>
          <w:sz w:val="24"/>
          <w:szCs w:val="24"/>
        </w:rPr>
        <w:t xml:space="preserve">դասվում </w:t>
      </w:r>
      <w:r w:rsidRPr="00116490">
        <w:rPr>
          <w:rFonts w:ascii="Sylfaen" w:hAnsi="Sylfaen"/>
          <w:sz w:val="24"/>
          <w:szCs w:val="24"/>
        </w:rPr>
        <w:t>է սահմանափակ տարածման տեղեկությունների</w:t>
      </w:r>
      <w:r w:rsidR="00CE57D6" w:rsidRPr="00116490">
        <w:rPr>
          <w:rFonts w:ascii="Sylfaen" w:hAnsi="Sylfaen"/>
          <w:sz w:val="24"/>
          <w:szCs w:val="24"/>
        </w:rPr>
        <w:t xml:space="preserve"> շարքին</w:t>
      </w:r>
      <w:r w:rsidR="005954F4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10.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Տեղեկատվական փոխգործակցություն</w:t>
      </w:r>
      <w:r w:rsidR="005954F4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իրականացվում է հետ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>յալ ռեժիմներով.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ա)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օպերատիվ ծանուցում (օպերատիվ ծանուցումը պետք է պարունակի՝ ըստ թիվ 1 հավելվածի սահմանված ցանկի՝ 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նմանակված (կոնտրաֆակտ)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Pr="00116490">
        <w:rPr>
          <w:rFonts w:ascii="Sylfaen" w:hAnsi="Sylfaen"/>
          <w:sz w:val="24"/>
          <w:szCs w:val="24"/>
        </w:rPr>
        <w:t xml:space="preserve"> մասին, ըստ թիվ 2 հավելվածի սահմանված ցանկի՝ վատորակ դեղամիջոցի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Pr="00116490">
        <w:rPr>
          <w:rFonts w:ascii="Sylfaen" w:hAnsi="Sylfaen"/>
          <w:sz w:val="24"/>
          <w:szCs w:val="24"/>
        </w:rPr>
        <w:t xml:space="preserve"> մասին տեղեկություններ,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բ)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տեղեկատվությ</w:t>
      </w:r>
      <w:r w:rsidR="003C021A" w:rsidRPr="00116490">
        <w:rPr>
          <w:rFonts w:ascii="Sylfaen" w:hAnsi="Sylfaen"/>
          <w:sz w:val="24"/>
          <w:szCs w:val="24"/>
        </w:rPr>
        <w:t>ու</w:t>
      </w:r>
      <w:r w:rsidRPr="00116490">
        <w:rPr>
          <w:rFonts w:ascii="Sylfaen" w:hAnsi="Sylfaen"/>
          <w:sz w:val="24"/>
          <w:szCs w:val="24"/>
        </w:rPr>
        <w:t>ն</w:t>
      </w:r>
      <w:r w:rsidR="003C021A" w:rsidRPr="00116490">
        <w:rPr>
          <w:rFonts w:ascii="Sylfaen" w:hAnsi="Sylfaen"/>
          <w:sz w:val="24"/>
          <w:szCs w:val="24"/>
        </w:rPr>
        <w:t xml:space="preserve"> ստանալու</w:t>
      </w:r>
      <w:r w:rsidRPr="00116490">
        <w:rPr>
          <w:rFonts w:ascii="Sylfaen" w:hAnsi="Sylfaen"/>
          <w:sz w:val="24"/>
          <w:szCs w:val="24"/>
        </w:rPr>
        <w:t xml:space="preserve"> հարցում: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11.</w:t>
      </w:r>
      <w:r w:rsidR="003F0EA3" w:rsidRPr="00116490">
        <w:rPr>
          <w:rFonts w:ascii="Sylfaen" w:hAnsi="Sylfaen"/>
          <w:sz w:val="24"/>
          <w:szCs w:val="24"/>
        </w:rPr>
        <w:tab/>
      </w:r>
      <w:r w:rsidR="00710EA0" w:rsidRPr="00116490">
        <w:rPr>
          <w:rFonts w:ascii="Sylfaen" w:hAnsi="Sylfaen"/>
          <w:sz w:val="24"/>
          <w:szCs w:val="24"/>
        </w:rPr>
        <w:t>Դ</w:t>
      </w:r>
      <w:r w:rsidRPr="00116490">
        <w:rPr>
          <w:rFonts w:ascii="Sylfaen" w:hAnsi="Sylfaen"/>
          <w:sz w:val="24"/>
          <w:szCs w:val="24"/>
        </w:rPr>
        <w:t xml:space="preserve">եղամիջոցը 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(կամ) վատորակ դեղամիջոցների</w:t>
      </w:r>
      <w:r w:rsidR="00CE57D6" w:rsidRPr="00116490">
        <w:rPr>
          <w:rFonts w:ascii="Sylfaen" w:hAnsi="Sylfaen"/>
          <w:sz w:val="24"/>
          <w:szCs w:val="24"/>
        </w:rPr>
        <w:t xml:space="preserve"> շարքին</w:t>
      </w:r>
      <w:r w:rsidRPr="00116490">
        <w:rPr>
          <w:rFonts w:ascii="Sylfaen" w:hAnsi="Sylfaen"/>
          <w:sz w:val="24"/>
          <w:szCs w:val="24"/>
        </w:rPr>
        <w:t xml:space="preserve"> դասելու դեպքում, </w:t>
      </w:r>
      <w:r w:rsidR="00710EA0" w:rsidRPr="00116490">
        <w:rPr>
          <w:rFonts w:ascii="Sylfaen" w:hAnsi="Sylfaen"/>
          <w:sz w:val="24"/>
          <w:szCs w:val="24"/>
        </w:rPr>
        <w:t xml:space="preserve">այդ </w:t>
      </w:r>
      <w:r w:rsidRPr="00116490">
        <w:rPr>
          <w:rFonts w:ascii="Sylfaen" w:hAnsi="Sylfaen"/>
          <w:sz w:val="24"/>
          <w:szCs w:val="24"/>
        </w:rPr>
        <w:t>փաստը հաստատվելու պահից 72</w:t>
      </w:r>
      <w:r w:rsidR="00A340B6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>ժամվա ընթացքում 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</w:t>
      </w:r>
      <w:r w:rsidR="00792715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792715" w:rsidRPr="00116490">
        <w:rPr>
          <w:rFonts w:ascii="Sylfaen" w:hAnsi="Sylfaen"/>
          <w:sz w:val="24"/>
          <w:szCs w:val="24"/>
        </w:rPr>
        <w:t>ինտեգրված համակարգի միջոցով տեղեկություններ է ուղարկում Հանձնաժողով</w:t>
      </w:r>
      <w:r w:rsidR="0007706A" w:rsidRPr="00116490">
        <w:rPr>
          <w:rFonts w:ascii="Sylfaen" w:hAnsi="Sylfaen"/>
          <w:sz w:val="24"/>
          <w:szCs w:val="24"/>
        </w:rPr>
        <w:t>՝</w:t>
      </w:r>
      <w:r w:rsidR="00792715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ընդհանուր տեղեկատվական ռեսուրսներում ընդգրկելու նպատակով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E050B4" w:rsidRPr="00116490">
        <w:rPr>
          <w:rFonts w:ascii="Sylfaen" w:hAnsi="Sylfaen"/>
          <w:sz w:val="24"/>
          <w:szCs w:val="24"/>
        </w:rPr>
        <w:t xml:space="preserve">այդ </w:t>
      </w:r>
      <w:r w:rsidRPr="00116490">
        <w:rPr>
          <w:rFonts w:ascii="Sylfaen" w:hAnsi="Sylfaen"/>
          <w:sz w:val="24"/>
          <w:szCs w:val="24"/>
        </w:rPr>
        <w:t>մասին ծանուցում է մյուս անդամ պետությունների 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մարմիններին, ինչպես նա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իր լիազորությունների շրջանակներում ձեռնարկում է նշված դեղամիջոցների՝ շրջանառությունից օպերատիվ </w:t>
      </w:r>
      <w:r w:rsidR="00C20472" w:rsidRPr="00116490">
        <w:rPr>
          <w:rFonts w:ascii="Sylfaen" w:hAnsi="Sylfaen"/>
          <w:sz w:val="24"/>
          <w:szCs w:val="24"/>
        </w:rPr>
        <w:t xml:space="preserve">դուրսբերումն </w:t>
      </w:r>
      <w:r w:rsidR="001959CD" w:rsidRPr="00116490">
        <w:rPr>
          <w:rFonts w:ascii="Sylfaen" w:hAnsi="Sylfaen"/>
          <w:sz w:val="24"/>
          <w:szCs w:val="24"/>
        </w:rPr>
        <w:t>ապահովող միջոցներ: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12.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Pr="00116490">
        <w:rPr>
          <w:rFonts w:ascii="Sylfaen" w:hAnsi="Sylfaen"/>
          <w:sz w:val="24"/>
          <w:szCs w:val="24"/>
        </w:rPr>
        <w:t xml:space="preserve"> մասին օպերատիվ ծանուցում ստացած 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մարմինները հաստատում են նշված ծանուցում</w:t>
      </w:r>
      <w:r w:rsidR="0007706A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ստանալու փաստը: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13.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Pr="00116490">
        <w:rPr>
          <w:rFonts w:ascii="Sylfaen" w:hAnsi="Sylfaen"/>
          <w:sz w:val="24"/>
          <w:szCs w:val="24"/>
        </w:rPr>
        <w:t xml:space="preserve"> փաստի հետ կապված լրացուցիչ տեղեկություններ ստանալու համար մեկ անդամ պետության լիազոր</w:t>
      </w:r>
      <w:r w:rsidR="00630901" w:rsidRPr="00116490">
        <w:rPr>
          <w:rFonts w:ascii="Sylfaen" w:hAnsi="Sylfaen"/>
          <w:sz w:val="24"/>
          <w:szCs w:val="24"/>
        </w:rPr>
        <w:t xml:space="preserve">ված </w:t>
      </w:r>
      <w:r w:rsidRPr="00116490">
        <w:rPr>
          <w:rFonts w:ascii="Sylfaen" w:hAnsi="Sylfaen"/>
          <w:sz w:val="24"/>
          <w:szCs w:val="24"/>
        </w:rPr>
        <w:t>մարմինը մյուս անդամ պետության լիազոր</w:t>
      </w:r>
      <w:r w:rsidR="00630901" w:rsidRPr="00116490">
        <w:rPr>
          <w:rFonts w:ascii="Sylfaen" w:hAnsi="Sylfaen"/>
          <w:sz w:val="24"/>
          <w:szCs w:val="24"/>
        </w:rPr>
        <w:t xml:space="preserve">ված </w:t>
      </w:r>
      <w:r w:rsidR="001959CD" w:rsidRPr="00116490">
        <w:rPr>
          <w:rFonts w:ascii="Sylfaen" w:hAnsi="Sylfaen"/>
          <w:sz w:val="24"/>
          <w:szCs w:val="24"/>
        </w:rPr>
        <w:t>մարմ</w:t>
      </w:r>
      <w:r w:rsidR="00AC4E68" w:rsidRPr="00116490">
        <w:rPr>
          <w:rFonts w:ascii="Sylfaen" w:hAnsi="Sylfaen"/>
          <w:sz w:val="24"/>
          <w:szCs w:val="24"/>
        </w:rPr>
        <w:t>ի</w:t>
      </w:r>
      <w:r w:rsidR="001959CD" w:rsidRPr="00116490">
        <w:rPr>
          <w:rFonts w:ascii="Sylfaen" w:hAnsi="Sylfaen"/>
          <w:sz w:val="24"/>
          <w:szCs w:val="24"/>
        </w:rPr>
        <w:t xml:space="preserve">ն </w:t>
      </w:r>
      <w:r w:rsidR="00AC4E68" w:rsidRPr="00116490">
        <w:rPr>
          <w:rFonts w:ascii="Sylfaen" w:hAnsi="Sylfaen"/>
          <w:sz w:val="24"/>
          <w:szCs w:val="24"/>
        </w:rPr>
        <w:t xml:space="preserve">է </w:t>
      </w:r>
      <w:r w:rsidR="001959CD" w:rsidRPr="00116490">
        <w:rPr>
          <w:rFonts w:ascii="Sylfaen" w:hAnsi="Sylfaen"/>
          <w:sz w:val="24"/>
          <w:szCs w:val="24"/>
        </w:rPr>
        <w:t>ուղարկում տեղեկ</w:t>
      </w:r>
      <w:r w:rsidR="00710EA0" w:rsidRPr="00116490">
        <w:rPr>
          <w:rFonts w:ascii="Sylfaen" w:hAnsi="Sylfaen"/>
          <w:sz w:val="24"/>
          <w:szCs w:val="24"/>
        </w:rPr>
        <w:t>ատվ</w:t>
      </w:r>
      <w:r w:rsidR="001959CD" w:rsidRPr="00116490">
        <w:rPr>
          <w:rFonts w:ascii="Sylfaen" w:hAnsi="Sylfaen"/>
          <w:sz w:val="24"/>
          <w:szCs w:val="24"/>
        </w:rPr>
        <w:t>ություն</w:t>
      </w:r>
      <w:r w:rsidR="00C9619A" w:rsidRPr="00116490">
        <w:rPr>
          <w:rFonts w:ascii="Sylfaen" w:hAnsi="Sylfaen"/>
          <w:sz w:val="24"/>
          <w:szCs w:val="24"/>
        </w:rPr>
        <w:t xml:space="preserve"> ստանալու</w:t>
      </w:r>
      <w:r w:rsidR="001959CD" w:rsidRPr="00116490">
        <w:rPr>
          <w:rFonts w:ascii="Sylfaen" w:hAnsi="Sylfaen"/>
          <w:sz w:val="24"/>
          <w:szCs w:val="24"/>
        </w:rPr>
        <w:t xml:space="preserve"> հարցում (էլեկտրոնային եղանակո</w:t>
      </w:r>
      <w:r w:rsidRPr="00116490">
        <w:rPr>
          <w:rFonts w:ascii="Sylfaen" w:hAnsi="Sylfaen"/>
          <w:sz w:val="24"/>
          <w:szCs w:val="24"/>
        </w:rPr>
        <w:t>վ):</w:t>
      </w:r>
    </w:p>
    <w:p w:rsidR="00C275ED" w:rsidRPr="00116490" w:rsidRDefault="00C772EC" w:rsidP="00C8544E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Սույն Կարգի 10-րդ կետի դրույթները հաշվի առնելով՝ հարցված տեղեկություն</w:t>
      </w:r>
      <w:r w:rsidR="00AC4E68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էլեկտրոնային եղանակով ուղարկվում է հարցում</w:t>
      </w:r>
      <w:r w:rsidR="0007706A" w:rsidRPr="00116490">
        <w:rPr>
          <w:rFonts w:ascii="Sylfaen" w:hAnsi="Sylfaen"/>
          <w:sz w:val="24"/>
          <w:szCs w:val="24"/>
        </w:rPr>
        <w:t>ն</w:t>
      </w:r>
      <w:r w:rsidRPr="00116490">
        <w:rPr>
          <w:rFonts w:ascii="Sylfaen" w:hAnsi="Sylfaen"/>
          <w:sz w:val="24"/>
          <w:szCs w:val="24"/>
        </w:rPr>
        <w:t xml:space="preserve"> ստանալու օրվանից 15 օրացուցային օրը չգերազանցող ժամկետում: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14.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Մեկ անդամ պետության լիազոր</w:t>
      </w:r>
      <w:r w:rsidR="00630901" w:rsidRPr="00116490">
        <w:rPr>
          <w:rFonts w:ascii="Sylfaen" w:hAnsi="Sylfaen"/>
          <w:sz w:val="24"/>
          <w:szCs w:val="24"/>
        </w:rPr>
        <w:t>ված</w:t>
      </w:r>
      <w:r w:rsidRPr="00116490">
        <w:rPr>
          <w:rFonts w:ascii="Sylfaen" w:hAnsi="Sylfaen"/>
          <w:sz w:val="24"/>
          <w:szCs w:val="24"/>
        </w:rPr>
        <w:t xml:space="preserve"> մարմինը տեղեկացնում է Հանձնաժողովին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մյուս անդամ պետության լիազոր</w:t>
      </w:r>
      <w:r w:rsidR="00630901" w:rsidRPr="00116490">
        <w:rPr>
          <w:rFonts w:ascii="Sylfaen" w:hAnsi="Sylfaen"/>
          <w:sz w:val="24"/>
          <w:szCs w:val="24"/>
        </w:rPr>
        <w:t xml:space="preserve">ված </w:t>
      </w:r>
      <w:r w:rsidRPr="00116490">
        <w:rPr>
          <w:rFonts w:ascii="Sylfaen" w:hAnsi="Sylfaen"/>
          <w:sz w:val="24"/>
          <w:szCs w:val="24"/>
        </w:rPr>
        <w:t xml:space="preserve">մարմիններին՝ 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Pr="00116490">
        <w:rPr>
          <w:rFonts w:ascii="Sylfaen" w:hAnsi="Sylfaen"/>
          <w:sz w:val="24"/>
          <w:szCs w:val="24"/>
        </w:rPr>
        <w:t xml:space="preserve"> ու </w:t>
      </w:r>
      <w:r w:rsidR="00792715" w:rsidRPr="00116490">
        <w:rPr>
          <w:rFonts w:ascii="Sylfaen" w:hAnsi="Sylfaen"/>
          <w:sz w:val="24"/>
          <w:szCs w:val="24"/>
        </w:rPr>
        <w:t xml:space="preserve">դուրսբերման </w:t>
      </w:r>
      <w:r w:rsidRPr="00116490">
        <w:rPr>
          <w:rFonts w:ascii="Sylfaen" w:hAnsi="Sylfaen"/>
          <w:sz w:val="24"/>
          <w:szCs w:val="24"/>
        </w:rPr>
        <w:t>համար պատասխանատու «կոնտակտային կետի» մասին՝ նշելով հետ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>յալ տեղեկություննե</w:t>
      </w:r>
      <w:r w:rsidR="00711AD4" w:rsidRPr="00116490">
        <w:rPr>
          <w:rFonts w:ascii="Sylfaen" w:hAnsi="Sylfaen"/>
          <w:sz w:val="24"/>
          <w:szCs w:val="24"/>
        </w:rPr>
        <w:t>րը.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ա)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տեղեկատվական փոխգործակցություն ապահովող անձանց մասին տվյալներ</w:t>
      </w:r>
      <w:r w:rsidR="00E050B4" w:rsidRPr="00116490">
        <w:rPr>
          <w:rFonts w:ascii="Sylfaen" w:hAnsi="Sylfaen"/>
          <w:sz w:val="24"/>
          <w:szCs w:val="24"/>
        </w:rPr>
        <w:t>ը</w:t>
      </w:r>
      <w:r w:rsidRPr="00116490">
        <w:rPr>
          <w:rFonts w:ascii="Sylfaen" w:hAnsi="Sylfaen"/>
          <w:sz w:val="24"/>
          <w:szCs w:val="24"/>
        </w:rPr>
        <w:t xml:space="preserve"> (ազգանուն, անուն, հայրանուն (առկայության դեպքում), պաշտոն, հեռախոսահամար)</w:t>
      </w:r>
      <w:r w:rsidR="003C6AC1" w:rsidRPr="00116490">
        <w:rPr>
          <w:rFonts w:ascii="Sylfaen" w:hAnsi="Sylfaen"/>
          <w:sz w:val="24"/>
          <w:szCs w:val="24"/>
        </w:rPr>
        <w:t>,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բ)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տեղեկատվական փոխգործակցություն ապահովող անձանց էլեկտրոնային հասց</w:t>
      </w:r>
      <w:r w:rsidR="00711AD4" w:rsidRPr="00116490">
        <w:rPr>
          <w:rFonts w:ascii="Sylfaen" w:hAnsi="Sylfaen"/>
          <w:sz w:val="24"/>
          <w:szCs w:val="24"/>
        </w:rPr>
        <w:t>ե</w:t>
      </w:r>
      <w:r w:rsidRPr="00116490">
        <w:rPr>
          <w:rFonts w:ascii="Sylfaen" w:hAnsi="Sylfaen"/>
          <w:sz w:val="24"/>
          <w:szCs w:val="24"/>
        </w:rPr>
        <w:t xml:space="preserve">ն (հիմնական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ռեզերվային)</w:t>
      </w:r>
      <w:r w:rsidR="003C6AC1" w:rsidRPr="00116490">
        <w:rPr>
          <w:rFonts w:ascii="Sylfaen" w:hAnsi="Sylfaen"/>
          <w:sz w:val="24"/>
          <w:szCs w:val="24"/>
        </w:rPr>
        <w:t>,</w:t>
      </w:r>
    </w:p>
    <w:p w:rsidR="00C275ED" w:rsidRPr="00116490" w:rsidRDefault="00C772EC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գ)</w:t>
      </w:r>
      <w:r w:rsidR="003F0EA3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լիազոր</w:t>
      </w:r>
      <w:r w:rsidR="00072895" w:rsidRPr="00116490">
        <w:rPr>
          <w:rFonts w:ascii="Sylfaen" w:hAnsi="Sylfaen"/>
          <w:sz w:val="24"/>
          <w:szCs w:val="24"/>
        </w:rPr>
        <w:t xml:space="preserve">ված </w:t>
      </w:r>
      <w:r w:rsidRPr="00116490">
        <w:rPr>
          <w:rFonts w:ascii="Sylfaen" w:hAnsi="Sylfaen"/>
          <w:sz w:val="24"/>
          <w:szCs w:val="24"/>
        </w:rPr>
        <w:t>մարմնի (լիազոր</w:t>
      </w:r>
      <w:r w:rsidR="00072895" w:rsidRPr="00116490">
        <w:rPr>
          <w:rFonts w:ascii="Sylfaen" w:hAnsi="Sylfaen"/>
          <w:sz w:val="24"/>
          <w:szCs w:val="24"/>
        </w:rPr>
        <w:t xml:space="preserve">ված </w:t>
      </w:r>
      <w:r w:rsidRPr="00116490">
        <w:rPr>
          <w:rFonts w:ascii="Sylfaen" w:hAnsi="Sylfaen"/>
          <w:sz w:val="24"/>
          <w:szCs w:val="24"/>
        </w:rPr>
        <w:t>կազմակերպության) անվանումն ու հասցեն</w:t>
      </w:r>
      <w:r w:rsidR="00C9619A" w:rsidRPr="00116490">
        <w:rPr>
          <w:rFonts w:ascii="Sylfaen" w:hAnsi="Sylfaen"/>
          <w:sz w:val="24"/>
          <w:szCs w:val="24"/>
        </w:rPr>
        <w:t>:</w:t>
      </w:r>
      <w:r w:rsidRPr="00116490">
        <w:rPr>
          <w:rFonts w:ascii="Sylfaen" w:hAnsi="Sylfaen"/>
          <w:sz w:val="24"/>
          <w:szCs w:val="24"/>
        </w:rPr>
        <w:t xml:space="preserve"> </w:t>
      </w:r>
    </w:p>
    <w:p w:rsidR="003F0EA3" w:rsidRPr="00116490" w:rsidRDefault="00A340B6" w:rsidP="00116490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____________</w:t>
      </w:r>
      <w:r w:rsidR="00F64D39" w:rsidRPr="00116490">
        <w:rPr>
          <w:rFonts w:ascii="Sylfaen" w:hAnsi="Sylfaen"/>
          <w:sz w:val="24"/>
          <w:szCs w:val="24"/>
        </w:rPr>
        <w:t>_</w:t>
      </w:r>
      <w:r w:rsidRPr="00116490">
        <w:rPr>
          <w:rFonts w:ascii="Sylfaen" w:hAnsi="Sylfaen"/>
          <w:sz w:val="24"/>
          <w:szCs w:val="24"/>
        </w:rPr>
        <w:t>_______</w:t>
      </w:r>
    </w:p>
    <w:p w:rsidR="003F0EA3" w:rsidRPr="00116490" w:rsidRDefault="003F0EA3" w:rsidP="00C8544E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3F0EA3" w:rsidRPr="00116490" w:rsidRDefault="003F0EA3" w:rsidP="00C8544E">
      <w:pPr>
        <w:spacing w:after="160" w:line="360" w:lineRule="auto"/>
        <w:jc w:val="both"/>
        <w:sectPr w:rsidR="003F0EA3" w:rsidRPr="00116490" w:rsidSect="00F64D39">
          <w:headerReference w:type="first" r:id="rId9"/>
          <w:pgSz w:w="11900" w:h="16840" w:code="9"/>
          <w:pgMar w:top="1418" w:right="1418" w:bottom="1418" w:left="1418" w:header="284" w:footer="329" w:gutter="0"/>
          <w:pgNumType w:start="1"/>
          <w:cols w:space="720"/>
          <w:noEndnote/>
          <w:titlePg/>
          <w:docGrid w:linePitch="360"/>
        </w:sectPr>
      </w:pPr>
    </w:p>
    <w:p w:rsidR="00C275ED" w:rsidRPr="00116490" w:rsidRDefault="00C772EC" w:rsidP="00116490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Style w:val="Headerorfooter2"/>
          <w:rFonts w:ascii="Sylfaen" w:hAnsi="Sylfaen"/>
          <w:sz w:val="24"/>
          <w:szCs w:val="24"/>
        </w:rPr>
        <w:lastRenderedPageBreak/>
        <w:t xml:space="preserve">ՀԱՎԵԼՎԱԾ </w:t>
      </w:r>
      <w:r w:rsidR="00222520" w:rsidRPr="00116490">
        <w:rPr>
          <w:rFonts w:ascii="Sylfaen" w:hAnsi="Sylfaen"/>
          <w:sz w:val="24"/>
          <w:szCs w:val="24"/>
        </w:rPr>
        <w:fldChar w:fldCharType="begin"/>
      </w:r>
      <w:r w:rsidR="00C275ED" w:rsidRPr="00116490">
        <w:rPr>
          <w:rFonts w:ascii="Sylfaen" w:hAnsi="Sylfaen"/>
          <w:sz w:val="24"/>
          <w:szCs w:val="24"/>
        </w:rPr>
        <w:instrText xml:space="preserve"> PAGE \* MERGEFORMAT </w:instrText>
      </w:r>
      <w:r w:rsidR="00222520" w:rsidRPr="00116490">
        <w:rPr>
          <w:rFonts w:ascii="Sylfaen" w:hAnsi="Sylfaen"/>
          <w:sz w:val="24"/>
          <w:szCs w:val="24"/>
        </w:rPr>
        <w:fldChar w:fldCharType="separate"/>
      </w:r>
      <w:r w:rsidRPr="00116490">
        <w:rPr>
          <w:rStyle w:val="Headerorfooter2"/>
          <w:rFonts w:ascii="Sylfaen" w:hAnsi="Sylfaen"/>
          <w:sz w:val="24"/>
          <w:szCs w:val="24"/>
        </w:rPr>
        <w:t>1</w:t>
      </w:r>
      <w:r w:rsidR="00222520" w:rsidRPr="00116490">
        <w:rPr>
          <w:rFonts w:ascii="Sylfaen" w:hAnsi="Sylfaen"/>
          <w:sz w:val="24"/>
          <w:szCs w:val="24"/>
        </w:rPr>
        <w:fldChar w:fldCharType="end"/>
      </w:r>
    </w:p>
    <w:p w:rsidR="00C275ED" w:rsidRPr="00116490" w:rsidRDefault="00C772EC" w:rsidP="00116490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(կամ) վատորակ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="00925912" w:rsidRPr="00116490" w:rsidDel="00925912">
        <w:rPr>
          <w:rFonts w:ascii="Sylfaen" w:hAnsi="Sylfaen"/>
          <w:sz w:val="24"/>
          <w:szCs w:val="24"/>
        </w:rPr>
        <w:t xml:space="preserve"> </w:t>
      </w:r>
      <w:r w:rsidR="00F132B1" w:rsidRPr="00116490">
        <w:rPr>
          <w:rFonts w:ascii="Sylfaen" w:hAnsi="Sylfaen"/>
          <w:sz w:val="24"/>
          <w:szCs w:val="24"/>
        </w:rPr>
        <w:t>մասով</w:t>
      </w:r>
      <w:r w:rsidR="00E050B4" w:rsidRPr="00116490">
        <w:rPr>
          <w:rFonts w:ascii="Sylfaen" w:hAnsi="Sylfaen"/>
          <w:sz w:val="24"/>
          <w:szCs w:val="24"/>
        </w:rPr>
        <w:t>՝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116490">
        <w:rPr>
          <w:rFonts w:ascii="Sylfaen" w:hAnsi="Sylfaen"/>
          <w:sz w:val="24"/>
          <w:szCs w:val="24"/>
          <w:lang w:val="en-US"/>
        </w:rPr>
        <w:br/>
      </w:r>
      <w:r w:rsidRPr="00116490">
        <w:rPr>
          <w:rFonts w:ascii="Sylfaen" w:hAnsi="Sylfaen"/>
          <w:sz w:val="24"/>
          <w:szCs w:val="24"/>
        </w:rPr>
        <w:t>Եվրասիական տնտեսական միության անդամ պետությունների</w:t>
      </w:r>
      <w:r w:rsidR="000F341F" w:rsidRPr="00116490">
        <w:rPr>
          <w:rFonts w:ascii="Sylfaen" w:hAnsi="Sylfaen"/>
          <w:sz w:val="24"/>
          <w:szCs w:val="24"/>
        </w:rPr>
        <w:t xml:space="preserve"> փոխգործակցության</w:t>
      </w:r>
      <w:r w:rsidRPr="00116490">
        <w:rPr>
          <w:rFonts w:ascii="Sylfaen" w:hAnsi="Sylfaen"/>
          <w:sz w:val="24"/>
          <w:szCs w:val="24"/>
        </w:rPr>
        <w:t xml:space="preserve"> կարգի</w:t>
      </w:r>
    </w:p>
    <w:p w:rsidR="00D035F0" w:rsidRPr="00116490" w:rsidRDefault="00D035F0" w:rsidP="00A340B6">
      <w:pPr>
        <w:pStyle w:val="Bodytext20"/>
        <w:shd w:val="clear" w:color="auto" w:fill="auto"/>
        <w:spacing w:after="160" w:line="480" w:lineRule="auto"/>
        <w:ind w:left="4536" w:right="-6" w:firstLine="0"/>
        <w:jc w:val="both"/>
        <w:rPr>
          <w:rFonts w:ascii="Sylfaen" w:hAnsi="Sylfaen"/>
          <w:sz w:val="24"/>
          <w:szCs w:val="24"/>
        </w:rPr>
      </w:pPr>
    </w:p>
    <w:p w:rsidR="00C275ED" w:rsidRPr="00116490" w:rsidRDefault="00C772EC" w:rsidP="00A340B6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116490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C275ED" w:rsidRPr="00116490" w:rsidRDefault="00C772EC" w:rsidP="00A340B6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 xml:space="preserve">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նմանակված (կոնտրաֆակտ)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Pr="00116490">
        <w:rPr>
          <w:rFonts w:ascii="Sylfaen" w:hAnsi="Sylfaen"/>
          <w:sz w:val="24"/>
          <w:szCs w:val="24"/>
        </w:rPr>
        <w:t xml:space="preserve"> վերաբերյալ </w:t>
      </w:r>
      <w:r w:rsidR="00F132B1" w:rsidRPr="00116490">
        <w:rPr>
          <w:rFonts w:ascii="Sylfaen" w:hAnsi="Sylfaen"/>
          <w:sz w:val="24"/>
          <w:szCs w:val="24"/>
        </w:rPr>
        <w:t xml:space="preserve">օպերատիվ </w:t>
      </w:r>
      <w:r w:rsidRPr="00116490">
        <w:rPr>
          <w:rFonts w:ascii="Sylfaen" w:hAnsi="Sylfaen"/>
          <w:sz w:val="24"/>
          <w:szCs w:val="24"/>
        </w:rPr>
        <w:t>ծանուցումներ</w:t>
      </w:r>
      <w:r w:rsidR="00F132B1" w:rsidRPr="00116490">
        <w:rPr>
          <w:rFonts w:ascii="Sylfaen" w:hAnsi="Sylfaen"/>
          <w:sz w:val="24"/>
          <w:szCs w:val="24"/>
        </w:rPr>
        <w:t>ում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BE49E0" w:rsidRPr="00116490">
        <w:rPr>
          <w:rFonts w:ascii="Sylfaen" w:hAnsi="Sylfaen"/>
          <w:sz w:val="24"/>
          <w:szCs w:val="24"/>
        </w:rPr>
        <w:t>ընդգրկվող</w:t>
      </w:r>
      <w:r w:rsidR="001D11A7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>տեղեկությունների</w:t>
      </w:r>
    </w:p>
    <w:p w:rsidR="00354BB8" w:rsidRPr="00116490" w:rsidRDefault="00354BB8" w:rsidP="00A340B6">
      <w:pPr>
        <w:pStyle w:val="Bodytext30"/>
        <w:shd w:val="clear" w:color="auto" w:fill="auto"/>
        <w:spacing w:after="160" w:line="480" w:lineRule="auto"/>
        <w:ind w:right="-6" w:firstLine="0"/>
        <w:jc w:val="both"/>
        <w:rPr>
          <w:rFonts w:ascii="Sylfaen" w:hAnsi="Sylfaen"/>
          <w:sz w:val="24"/>
          <w:szCs w:val="24"/>
        </w:rPr>
      </w:pP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1.</w:t>
      </w:r>
      <w:r w:rsidR="00354BB8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0F341F" w:rsidRPr="00116490">
        <w:rPr>
          <w:rFonts w:ascii="Sylfaen" w:hAnsi="Sylfaen"/>
          <w:sz w:val="24"/>
          <w:szCs w:val="24"/>
        </w:rPr>
        <w:t>խ</w:t>
      </w:r>
      <w:r w:rsidRPr="00116490">
        <w:rPr>
          <w:rFonts w:ascii="Sylfaen" w:hAnsi="Sylfaen"/>
          <w:sz w:val="24"/>
          <w:szCs w:val="24"/>
        </w:rPr>
        <w:t xml:space="preserve">որհրդի </w:t>
      </w:r>
      <w:r w:rsidR="00AF1B14" w:rsidRPr="00116490">
        <w:rPr>
          <w:rFonts w:ascii="Sylfaen" w:hAnsi="Sylfaen"/>
          <w:sz w:val="24"/>
          <w:szCs w:val="24"/>
        </w:rPr>
        <w:t>20</w:t>
      </w:r>
      <w:r w:rsidR="00983842" w:rsidRPr="00116490">
        <w:rPr>
          <w:rFonts w:ascii="Sylfaen" w:hAnsi="Sylfaen"/>
          <w:sz w:val="24"/>
          <w:szCs w:val="24"/>
        </w:rPr>
        <w:t>16</w:t>
      </w:r>
      <w:r w:rsidR="00AF1B14" w:rsidRPr="00116490">
        <w:rPr>
          <w:rFonts w:ascii="Sylfaen" w:hAnsi="Sylfaen"/>
          <w:sz w:val="24"/>
          <w:szCs w:val="24"/>
        </w:rPr>
        <w:t xml:space="preserve"> թվականի</w:t>
      </w:r>
      <w:r w:rsidR="00983842" w:rsidRPr="00116490">
        <w:rPr>
          <w:rFonts w:ascii="Sylfaen" w:hAnsi="Sylfaen"/>
          <w:sz w:val="24"/>
          <w:szCs w:val="24"/>
        </w:rPr>
        <w:t xml:space="preserve"> </w:t>
      </w:r>
      <w:r w:rsidR="00AF1B14" w:rsidRPr="00116490">
        <w:rPr>
          <w:rFonts w:ascii="Sylfaen" w:hAnsi="Sylfaen"/>
          <w:sz w:val="24"/>
          <w:szCs w:val="24"/>
        </w:rPr>
        <w:t>նոյեմբերի</w:t>
      </w:r>
      <w:r w:rsidR="00983842" w:rsidRPr="00116490">
        <w:rPr>
          <w:rFonts w:ascii="Sylfaen" w:hAnsi="Sylfaen"/>
          <w:sz w:val="24"/>
          <w:szCs w:val="24"/>
        </w:rPr>
        <w:t xml:space="preserve"> 3</w:t>
      </w:r>
      <w:r w:rsidR="00AF1B14" w:rsidRPr="00116490">
        <w:rPr>
          <w:rFonts w:ascii="Sylfaen" w:hAnsi="Sylfaen"/>
          <w:sz w:val="24"/>
          <w:szCs w:val="24"/>
        </w:rPr>
        <w:t>-ի</w:t>
      </w:r>
      <w:r w:rsidR="00983842" w:rsidRPr="00116490">
        <w:rPr>
          <w:rFonts w:ascii="Sylfaen" w:hAnsi="Sylfaen"/>
          <w:sz w:val="24"/>
          <w:szCs w:val="24"/>
        </w:rPr>
        <w:t xml:space="preserve"> </w:t>
      </w:r>
      <w:r w:rsidR="00AF1B14" w:rsidRPr="00116490">
        <w:rPr>
          <w:rFonts w:ascii="Sylfaen" w:hAnsi="Sylfaen"/>
          <w:sz w:val="24"/>
          <w:szCs w:val="24"/>
        </w:rPr>
        <w:t xml:space="preserve">թիվ </w:t>
      </w:r>
      <w:r w:rsidR="00983842" w:rsidRPr="00116490">
        <w:rPr>
          <w:rFonts w:ascii="Sylfaen" w:hAnsi="Sylfaen"/>
          <w:sz w:val="24"/>
          <w:szCs w:val="24"/>
        </w:rPr>
        <w:t>86</w:t>
      </w:r>
      <w:r w:rsidR="00C8544E" w:rsidRPr="00116490">
        <w:rPr>
          <w:rFonts w:ascii="Sylfaen" w:hAnsi="Sylfaen"/>
          <w:sz w:val="24"/>
          <w:szCs w:val="24"/>
        </w:rPr>
        <w:t xml:space="preserve"> </w:t>
      </w:r>
      <w:r w:rsidR="00AE16B4" w:rsidRPr="00116490">
        <w:rPr>
          <w:rFonts w:ascii="Sylfaen" w:hAnsi="Sylfaen"/>
          <w:sz w:val="24"/>
          <w:szCs w:val="24"/>
        </w:rPr>
        <w:t xml:space="preserve">որոշմամբ </w:t>
      </w:r>
      <w:r w:rsidRPr="00116490">
        <w:rPr>
          <w:rFonts w:ascii="Sylfaen" w:hAnsi="Sylfaen"/>
          <w:sz w:val="24"/>
          <w:szCs w:val="24"/>
        </w:rPr>
        <w:t xml:space="preserve">հաստատված՝ Եվրասիական տնտեսական միության անդամ պետությունների՝ կեղծված,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116490">
        <w:rPr>
          <w:rFonts w:ascii="Sylfaen" w:hAnsi="Sylfaen"/>
          <w:sz w:val="24"/>
          <w:szCs w:val="24"/>
        </w:rPr>
        <w:t>հայտնաբերման</w:t>
      </w:r>
      <w:r w:rsidR="00925912" w:rsidRPr="00116490" w:rsidDel="00925912">
        <w:rPr>
          <w:rFonts w:ascii="Sylfaen" w:hAnsi="Sylfaen"/>
          <w:sz w:val="24"/>
          <w:szCs w:val="24"/>
        </w:rPr>
        <w:t xml:space="preserve"> </w:t>
      </w:r>
      <w:r w:rsidR="004501F9" w:rsidRPr="00116490">
        <w:rPr>
          <w:rFonts w:ascii="Sylfaen" w:hAnsi="Sylfaen"/>
          <w:sz w:val="24"/>
          <w:szCs w:val="24"/>
        </w:rPr>
        <w:t>մասով</w:t>
      </w:r>
      <w:r w:rsidRPr="00116490">
        <w:rPr>
          <w:rFonts w:ascii="Sylfaen" w:hAnsi="Sylfaen"/>
          <w:sz w:val="24"/>
          <w:szCs w:val="24"/>
        </w:rPr>
        <w:t xml:space="preserve"> փոխգործակցության կարգի 14-րդ կետին համապատասխան՝ «կոնտակտային կետի» վերաբերյալ տեղեկատվություն</w:t>
      </w:r>
      <w:r w:rsidR="00A22F41" w:rsidRPr="00116490">
        <w:rPr>
          <w:rFonts w:ascii="Sylfaen" w:hAnsi="Sylfaen"/>
          <w:sz w:val="24"/>
          <w:szCs w:val="24"/>
        </w:rPr>
        <w:t>ը</w:t>
      </w:r>
      <w:r w:rsidR="00F97513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2.</w:t>
      </w:r>
      <w:r w:rsidR="004757CD" w:rsidRPr="00116490">
        <w:rPr>
          <w:rFonts w:ascii="Sylfaen" w:hAnsi="Sylfaen"/>
          <w:sz w:val="24"/>
          <w:szCs w:val="24"/>
        </w:rPr>
        <w:tab/>
      </w:r>
      <w:r w:rsidR="000F341F" w:rsidRPr="00116490">
        <w:rPr>
          <w:rFonts w:ascii="Sylfaen" w:hAnsi="Sylfaen"/>
          <w:sz w:val="24"/>
          <w:szCs w:val="24"/>
        </w:rPr>
        <w:t>Պ</w:t>
      </w:r>
      <w:r w:rsidRPr="00116490">
        <w:rPr>
          <w:rFonts w:ascii="Sylfaen" w:hAnsi="Sylfaen"/>
          <w:sz w:val="24"/>
          <w:szCs w:val="24"/>
        </w:rPr>
        <w:t xml:space="preserve">ետությունը, որի տարածքում </w:t>
      </w:r>
      <w:r w:rsidR="00925912" w:rsidRPr="00116490">
        <w:rPr>
          <w:rFonts w:ascii="Sylfaen" w:hAnsi="Sylfaen"/>
          <w:sz w:val="24"/>
          <w:szCs w:val="24"/>
        </w:rPr>
        <w:t xml:space="preserve">հայտնաբերվել </w:t>
      </w:r>
      <w:r w:rsidRPr="00116490">
        <w:rPr>
          <w:rFonts w:ascii="Sylfaen" w:hAnsi="Sylfaen"/>
          <w:sz w:val="24"/>
          <w:szCs w:val="24"/>
        </w:rPr>
        <w:t xml:space="preserve">է 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(կամ) նմանակված (կոնտրաֆակտ) դեղամիջոցը: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3.</w:t>
      </w:r>
      <w:r w:rsidR="004757CD" w:rsidRPr="00116490">
        <w:rPr>
          <w:rFonts w:ascii="Sylfaen" w:hAnsi="Sylfaen"/>
          <w:sz w:val="24"/>
          <w:szCs w:val="24"/>
        </w:rPr>
        <w:tab/>
      </w:r>
      <w:r w:rsidR="000F341F" w:rsidRPr="00116490">
        <w:rPr>
          <w:rFonts w:ascii="Sylfaen" w:hAnsi="Sylfaen"/>
          <w:sz w:val="24"/>
          <w:szCs w:val="24"/>
        </w:rPr>
        <w:t>Դ</w:t>
      </w:r>
      <w:r w:rsidRPr="00116490">
        <w:rPr>
          <w:rFonts w:ascii="Sylfaen" w:hAnsi="Sylfaen"/>
          <w:sz w:val="24"/>
          <w:szCs w:val="24"/>
        </w:rPr>
        <w:t>եղամիջոցի առ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տրային անվանումը, որի </w:t>
      </w:r>
      <w:r w:rsidR="00D36321" w:rsidRPr="00116490">
        <w:rPr>
          <w:rFonts w:ascii="Sylfaen" w:hAnsi="Sylfaen"/>
          <w:sz w:val="24"/>
          <w:szCs w:val="24"/>
        </w:rPr>
        <w:t xml:space="preserve">ներքո </w:t>
      </w:r>
      <w:r w:rsidR="001A7214" w:rsidRPr="00116490">
        <w:rPr>
          <w:rFonts w:ascii="Sylfaen" w:hAnsi="Sylfaen"/>
          <w:sz w:val="24"/>
          <w:szCs w:val="24"/>
        </w:rPr>
        <w:t xml:space="preserve">հայտնվել է </w:t>
      </w:r>
      <w:r w:rsidRPr="00116490">
        <w:rPr>
          <w:rFonts w:ascii="Sylfaen" w:hAnsi="Sylfaen"/>
          <w:sz w:val="24"/>
          <w:szCs w:val="24"/>
        </w:rPr>
        <w:t xml:space="preserve">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(կամ) նմանակված (կոնտրաֆակտ) դեղամիջոցը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116490">
        <w:rPr>
          <w:rFonts w:ascii="Sylfaen" w:hAnsi="Sylfaen"/>
          <w:sz w:val="24"/>
          <w:szCs w:val="24"/>
        </w:rPr>
        <w:t>:</w:t>
      </w:r>
    </w:p>
    <w:p w:rsidR="00116490" w:rsidRDefault="0011649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4.</w:t>
      </w:r>
      <w:r w:rsidR="004757CD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pacing w:val="-6"/>
          <w:sz w:val="24"/>
          <w:szCs w:val="24"/>
        </w:rPr>
        <w:t>Դեղա</w:t>
      </w:r>
      <w:r w:rsidR="00F6292F" w:rsidRPr="00116490">
        <w:rPr>
          <w:rFonts w:ascii="Sylfaen" w:hAnsi="Sylfaen"/>
          <w:spacing w:val="-6"/>
          <w:sz w:val="24"/>
          <w:szCs w:val="24"/>
        </w:rPr>
        <w:t>գործական</w:t>
      </w:r>
      <w:r w:rsidRPr="00116490">
        <w:rPr>
          <w:rFonts w:ascii="Sylfaen" w:hAnsi="Sylfaen"/>
          <w:spacing w:val="-6"/>
          <w:sz w:val="24"/>
          <w:szCs w:val="24"/>
        </w:rPr>
        <w:t xml:space="preserve"> պատրաստուկի դեղաձ</w:t>
      </w:r>
      <w:r w:rsidR="00CB7A36">
        <w:rPr>
          <w:rFonts w:ascii="Sylfaen" w:hAnsi="Sylfaen"/>
          <w:spacing w:val="-6"/>
          <w:sz w:val="24"/>
          <w:szCs w:val="24"/>
        </w:rPr>
        <w:t>և</w:t>
      </w:r>
      <w:r w:rsidRPr="00116490">
        <w:rPr>
          <w:rFonts w:ascii="Sylfaen" w:hAnsi="Sylfaen"/>
          <w:spacing w:val="-6"/>
          <w:sz w:val="24"/>
          <w:szCs w:val="24"/>
        </w:rPr>
        <w:t>ը (Եվրասիական</w:t>
      </w:r>
      <w:r w:rsidRPr="00116490">
        <w:rPr>
          <w:rFonts w:ascii="Sylfaen" w:hAnsi="Sylfaen"/>
          <w:sz w:val="24"/>
          <w:szCs w:val="24"/>
        </w:rPr>
        <w:t xml:space="preserve"> 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D035F0" w:rsidP="00A340B6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5.</w:t>
      </w:r>
      <w:r w:rsidR="004757CD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pacing w:val="-6"/>
          <w:sz w:val="24"/>
          <w:szCs w:val="24"/>
        </w:rPr>
        <w:t>Դեղա</w:t>
      </w:r>
      <w:r w:rsidR="00F6292F" w:rsidRPr="00116490">
        <w:rPr>
          <w:rFonts w:ascii="Sylfaen" w:hAnsi="Sylfaen"/>
          <w:spacing w:val="-6"/>
          <w:sz w:val="24"/>
          <w:szCs w:val="24"/>
        </w:rPr>
        <w:t>գործական</w:t>
      </w:r>
      <w:r w:rsidRPr="00116490">
        <w:rPr>
          <w:rFonts w:ascii="Sylfaen" w:hAnsi="Sylfaen"/>
          <w:spacing w:val="-6"/>
          <w:sz w:val="24"/>
          <w:szCs w:val="24"/>
        </w:rPr>
        <w:t xml:space="preserve"> պատրաստուկի </w:t>
      </w:r>
      <w:r w:rsidR="001A7214" w:rsidRPr="00116490">
        <w:rPr>
          <w:rFonts w:ascii="Sylfaen" w:hAnsi="Sylfaen"/>
          <w:spacing w:val="-6"/>
          <w:sz w:val="24"/>
          <w:szCs w:val="24"/>
        </w:rPr>
        <w:t xml:space="preserve">դեղաչափը </w:t>
      </w:r>
      <w:r w:rsidRPr="00116490">
        <w:rPr>
          <w:rFonts w:ascii="Sylfaen" w:hAnsi="Sylfaen"/>
          <w:spacing w:val="-6"/>
          <w:sz w:val="24"/>
          <w:szCs w:val="24"/>
        </w:rPr>
        <w:t>(Եվրասիական</w:t>
      </w:r>
      <w:r w:rsidRPr="00116490">
        <w:rPr>
          <w:rFonts w:ascii="Sylfaen" w:hAnsi="Sylfaen"/>
          <w:sz w:val="24"/>
          <w:szCs w:val="24"/>
        </w:rPr>
        <w:t xml:space="preserve"> 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D035F0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6.</w:t>
      </w:r>
      <w:r w:rsidR="004757CD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Դեղա</w:t>
      </w:r>
      <w:r w:rsidR="00986DE8" w:rsidRPr="00116490">
        <w:rPr>
          <w:rFonts w:ascii="Sylfaen" w:hAnsi="Sylfaen"/>
          <w:sz w:val="24"/>
          <w:szCs w:val="24"/>
        </w:rPr>
        <w:t>գործական</w:t>
      </w:r>
      <w:r w:rsidRPr="00116490">
        <w:rPr>
          <w:rFonts w:ascii="Sylfaen" w:hAnsi="Sylfaen"/>
          <w:sz w:val="24"/>
          <w:szCs w:val="24"/>
        </w:rPr>
        <w:t xml:space="preserve"> պատրաստուկի բացթողման ձ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>ը (Եվրասիական</w:t>
      </w:r>
      <w:r w:rsidR="0069535F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>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D035F0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7.</w:t>
      </w:r>
      <w:r w:rsidR="004757CD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Դեղամիջոցի միջազգային չ</w:t>
      </w:r>
      <w:r w:rsidR="00986DE8" w:rsidRPr="00116490">
        <w:rPr>
          <w:rFonts w:ascii="Sylfaen" w:hAnsi="Sylfaen"/>
          <w:sz w:val="24"/>
          <w:szCs w:val="24"/>
        </w:rPr>
        <w:t>արտոնագրված</w:t>
      </w:r>
      <w:r w:rsidRPr="00116490">
        <w:rPr>
          <w:rFonts w:ascii="Sylfaen" w:hAnsi="Sylfaen"/>
          <w:sz w:val="24"/>
          <w:szCs w:val="24"/>
        </w:rPr>
        <w:t xml:space="preserve"> անվանումը (առկայության</w:t>
      </w:r>
      <w:r w:rsidR="0069535F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>դեպքում):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8.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 xml:space="preserve">Երկրորդային (սպառողական) փաթեթվածքի </w:t>
      </w:r>
      <w:r w:rsidR="000F2DCD" w:rsidRPr="00116490">
        <w:rPr>
          <w:rFonts w:ascii="Sylfaen" w:hAnsi="Sylfaen"/>
          <w:sz w:val="24"/>
          <w:szCs w:val="24"/>
        </w:rPr>
        <w:t xml:space="preserve">վրա </w:t>
      </w:r>
      <w:r w:rsidR="00D035F0" w:rsidRPr="00116490">
        <w:rPr>
          <w:rFonts w:ascii="Sylfaen" w:hAnsi="Sylfaen"/>
          <w:sz w:val="24"/>
          <w:szCs w:val="24"/>
        </w:rPr>
        <w:t>նշված</w:t>
      </w:r>
      <w:r w:rsidR="001A7214" w:rsidRPr="00116490">
        <w:rPr>
          <w:rFonts w:ascii="Sylfaen" w:hAnsi="Sylfaen"/>
          <w:sz w:val="24"/>
          <w:szCs w:val="24"/>
        </w:rPr>
        <w:t>՝</w:t>
      </w:r>
      <w:r w:rsidR="00D035F0" w:rsidRPr="00116490">
        <w:rPr>
          <w:rFonts w:ascii="Sylfaen" w:hAnsi="Sylfaen"/>
          <w:sz w:val="24"/>
          <w:szCs w:val="24"/>
        </w:rPr>
        <w:t xml:space="preserve"> արտադրողի անվանումը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116490" w:rsidRDefault="00D035F0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9.</w:t>
      </w:r>
      <w:r w:rsidR="004757CD" w:rsidRPr="00116490">
        <w:rPr>
          <w:rFonts w:ascii="Sylfaen" w:hAnsi="Sylfaen"/>
          <w:sz w:val="24"/>
          <w:szCs w:val="24"/>
        </w:rPr>
        <w:tab/>
      </w:r>
      <w:r w:rsidR="002D75E2" w:rsidRPr="00116490">
        <w:rPr>
          <w:rFonts w:ascii="Sylfaen" w:hAnsi="Sylfaen"/>
          <w:sz w:val="24"/>
          <w:szCs w:val="24"/>
        </w:rPr>
        <w:t>Պ</w:t>
      </w:r>
      <w:r w:rsidRPr="00116490">
        <w:rPr>
          <w:rFonts w:ascii="Sylfaen" w:hAnsi="Sylfaen"/>
          <w:sz w:val="24"/>
          <w:szCs w:val="24"/>
        </w:rPr>
        <w:t>ետությունը, որի տարածքում գտնվում է երկրորդային (սպառողական) փաթեթվածքի վրա նշված արտադրողը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116490" w:rsidRDefault="00D035F0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10.</w:t>
      </w:r>
      <w:r w:rsidR="004757CD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(կամ) նմանակված (կոնտրաֆակտ) դեղամիջոցի փաթեթվածքի վրա նշված սերիայի համարը:</w:t>
      </w:r>
    </w:p>
    <w:p w:rsidR="00C275ED" w:rsidRPr="00116490" w:rsidRDefault="00D035F0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11.</w:t>
      </w:r>
      <w:r w:rsidR="004757CD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(կամ) նմանակված (կոնտրաֆակտ) դեղամիջոցի փաթեթվածքի վրա նշված արտադրման ամսաթիվը (առկայության դեպքում)</w:t>
      </w:r>
      <w:r w:rsidR="00D36321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12.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 xml:space="preserve">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="00D035F0" w:rsidRPr="00116490">
        <w:rPr>
          <w:rFonts w:ascii="Sylfaen" w:hAnsi="Sylfaen"/>
          <w:sz w:val="24"/>
          <w:szCs w:val="24"/>
        </w:rPr>
        <w:t xml:space="preserve">(կամ) նմանակված (կոնտրաֆակտ) դեղամիջոցի փաթեթվածքի </w:t>
      </w:r>
      <w:r w:rsidR="001A7214" w:rsidRPr="00116490">
        <w:rPr>
          <w:rFonts w:ascii="Sylfaen" w:hAnsi="Sylfaen"/>
          <w:sz w:val="24"/>
          <w:szCs w:val="24"/>
        </w:rPr>
        <w:t>մանրակերտը</w:t>
      </w:r>
      <w:r w:rsidR="00D035F0" w:rsidRPr="00116490">
        <w:rPr>
          <w:rFonts w:ascii="Sylfaen" w:hAnsi="Sylfaen"/>
          <w:sz w:val="24"/>
          <w:szCs w:val="24"/>
        </w:rPr>
        <w:t xml:space="preserve"> (առկայության դեպքում):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13.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 xml:space="preserve">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="00D035F0" w:rsidRPr="00116490">
        <w:rPr>
          <w:rFonts w:ascii="Sylfaen" w:hAnsi="Sylfaen"/>
          <w:sz w:val="24"/>
          <w:szCs w:val="24"/>
        </w:rPr>
        <w:t>(կամ) նմանակված (կոնտրաֆակտ) դեղամիջոցի փաթեթվածքի վրա նշված պիտանիության ժամկետը: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14.</w:t>
      </w:r>
      <w:r w:rsidRPr="00116490">
        <w:rPr>
          <w:rFonts w:ascii="Sylfaen" w:hAnsi="Sylfaen"/>
          <w:sz w:val="24"/>
          <w:szCs w:val="24"/>
        </w:rPr>
        <w:tab/>
      </w:r>
      <w:r w:rsidR="001959CD" w:rsidRPr="00116490">
        <w:rPr>
          <w:rFonts w:ascii="Sylfaen" w:hAnsi="Sylfaen"/>
          <w:sz w:val="24"/>
          <w:szCs w:val="24"/>
        </w:rPr>
        <w:t xml:space="preserve">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="001959CD" w:rsidRPr="00116490">
        <w:rPr>
          <w:rFonts w:ascii="Sylfaen" w:hAnsi="Sylfaen"/>
          <w:sz w:val="24"/>
          <w:szCs w:val="24"/>
        </w:rPr>
        <w:t xml:space="preserve">(կամ) նմանակված (կոնտրաֆակտ) դեղամիջոցի </w:t>
      </w:r>
      <w:r w:rsidR="007B2282" w:rsidRPr="00116490">
        <w:rPr>
          <w:rFonts w:ascii="Sylfaen" w:hAnsi="Sylfaen"/>
          <w:sz w:val="24"/>
          <w:szCs w:val="24"/>
        </w:rPr>
        <w:t>հայտնաբերված</w:t>
      </w:r>
      <w:r w:rsidR="001959CD" w:rsidRPr="00116490">
        <w:rPr>
          <w:rFonts w:ascii="Sylfaen" w:hAnsi="Sylfaen"/>
          <w:sz w:val="24"/>
          <w:szCs w:val="24"/>
        </w:rPr>
        <w:t xml:space="preserve"> փաթեթվածքների քանակը: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15.</w:t>
      </w:r>
      <w:r w:rsidR="0069535F" w:rsidRPr="00116490">
        <w:rPr>
          <w:rFonts w:ascii="Sylfaen" w:hAnsi="Sylfaen"/>
          <w:sz w:val="24"/>
          <w:szCs w:val="24"/>
        </w:rPr>
        <w:tab/>
      </w:r>
      <w:r w:rsidR="00EE63A8" w:rsidRPr="00116490">
        <w:rPr>
          <w:rFonts w:ascii="Sylfaen" w:hAnsi="Sylfaen"/>
          <w:sz w:val="24"/>
          <w:szCs w:val="24"/>
        </w:rPr>
        <w:t>Կ</w:t>
      </w:r>
      <w:r w:rsidR="00D035F0" w:rsidRPr="00116490">
        <w:rPr>
          <w:rFonts w:ascii="Sylfaen" w:hAnsi="Sylfaen"/>
          <w:sz w:val="24"/>
          <w:szCs w:val="24"/>
        </w:rPr>
        <w:t xml:space="preserve">ազմակերպության </w:t>
      </w:r>
      <w:r w:rsidR="002D75E2" w:rsidRPr="00116490">
        <w:rPr>
          <w:rFonts w:ascii="Sylfaen" w:hAnsi="Sylfaen"/>
          <w:sz w:val="24"/>
          <w:szCs w:val="24"/>
        </w:rPr>
        <w:t>տեսակը</w:t>
      </w:r>
      <w:r w:rsidR="00D035F0" w:rsidRPr="00116490">
        <w:rPr>
          <w:rFonts w:ascii="Sylfaen" w:hAnsi="Sylfaen"/>
          <w:sz w:val="24"/>
          <w:szCs w:val="24"/>
        </w:rPr>
        <w:t xml:space="preserve">, որտեղ հայտնաբերվել է կեղծված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="00D035F0" w:rsidRPr="00116490">
        <w:rPr>
          <w:rFonts w:ascii="Sylfaen" w:hAnsi="Sylfaen"/>
          <w:sz w:val="24"/>
          <w:szCs w:val="24"/>
        </w:rPr>
        <w:t>(կամ) նմանակված (կոնտրաֆակտ) դեղամիջոցը (մաքսային մարմիններ</w:t>
      </w:r>
      <w:r w:rsidR="00855F62" w:rsidRPr="00116490">
        <w:rPr>
          <w:rFonts w:ascii="Sylfaen" w:hAnsi="Sylfaen"/>
          <w:sz w:val="24"/>
          <w:szCs w:val="24"/>
        </w:rPr>
        <w:t>,</w:t>
      </w:r>
      <w:r w:rsidR="00D035F0" w:rsidRPr="00116490">
        <w:rPr>
          <w:rFonts w:ascii="Sylfaen" w:hAnsi="Sylfaen"/>
          <w:sz w:val="24"/>
          <w:szCs w:val="24"/>
        </w:rPr>
        <w:t xml:space="preserve"> մեծածախ պահեստ, առողջապահության կազմակերպություն, դեղատուն </w:t>
      </w:r>
      <w:r w:rsidR="00CB7A36">
        <w:rPr>
          <w:rFonts w:ascii="Sylfaen" w:hAnsi="Sylfaen"/>
          <w:sz w:val="24"/>
          <w:szCs w:val="24"/>
        </w:rPr>
        <w:t>և</w:t>
      </w:r>
      <w:r w:rsidR="00D035F0" w:rsidRPr="00116490">
        <w:rPr>
          <w:rFonts w:ascii="Sylfaen" w:hAnsi="Sylfaen"/>
          <w:sz w:val="24"/>
          <w:szCs w:val="24"/>
        </w:rPr>
        <w:t xml:space="preserve"> այլն):</w:t>
      </w:r>
    </w:p>
    <w:p w:rsidR="00C275ED" w:rsidRPr="00116490" w:rsidRDefault="00D035F0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16.</w:t>
      </w:r>
      <w:r w:rsidR="004757CD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Մատակարարի անվանումը (հայտնի </w:t>
      </w:r>
      <w:r w:rsidR="00426598" w:rsidRPr="00116490">
        <w:rPr>
          <w:rFonts w:ascii="Sylfaen" w:hAnsi="Sylfaen"/>
          <w:sz w:val="24"/>
          <w:szCs w:val="24"/>
        </w:rPr>
        <w:t>լինելու դեպքում</w:t>
      </w:r>
      <w:r w:rsidRPr="00116490">
        <w:rPr>
          <w:rFonts w:ascii="Sylfaen" w:hAnsi="Sylfaen"/>
          <w:sz w:val="24"/>
          <w:szCs w:val="24"/>
        </w:rPr>
        <w:t>):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17.</w:t>
      </w:r>
      <w:r w:rsidRPr="00116490">
        <w:rPr>
          <w:rFonts w:ascii="Sylfaen" w:hAnsi="Sylfaen"/>
          <w:sz w:val="24"/>
          <w:szCs w:val="24"/>
        </w:rPr>
        <w:tab/>
      </w:r>
      <w:r w:rsidR="00EE63A8" w:rsidRPr="00116490">
        <w:rPr>
          <w:rFonts w:ascii="Sylfaen" w:hAnsi="Sylfaen"/>
          <w:sz w:val="24"/>
          <w:szCs w:val="24"/>
        </w:rPr>
        <w:t>Պ</w:t>
      </w:r>
      <w:r w:rsidR="00D035F0" w:rsidRPr="00116490">
        <w:rPr>
          <w:rFonts w:ascii="Sylfaen" w:hAnsi="Sylfaen"/>
          <w:sz w:val="24"/>
          <w:szCs w:val="24"/>
        </w:rPr>
        <w:t xml:space="preserve">ետությունը, որի տարածքում գտնվում է մատակարարը (հայտնի </w:t>
      </w:r>
      <w:r w:rsidR="0008174B" w:rsidRPr="00116490">
        <w:rPr>
          <w:rFonts w:ascii="Sylfaen" w:hAnsi="Sylfaen"/>
          <w:sz w:val="24"/>
          <w:szCs w:val="24"/>
        </w:rPr>
        <w:t>լինելու դեպքում</w:t>
      </w:r>
      <w:r w:rsidR="00D035F0" w:rsidRPr="00116490">
        <w:rPr>
          <w:rFonts w:ascii="Sylfaen" w:hAnsi="Sylfaen"/>
          <w:sz w:val="24"/>
          <w:szCs w:val="24"/>
        </w:rPr>
        <w:t>):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18.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Կե</w:t>
      </w:r>
      <w:r w:rsidR="0008174B" w:rsidRPr="00116490">
        <w:rPr>
          <w:rFonts w:ascii="Sylfaen" w:hAnsi="Sylfaen"/>
          <w:sz w:val="24"/>
          <w:szCs w:val="24"/>
        </w:rPr>
        <w:t>ղ</w:t>
      </w:r>
      <w:r w:rsidR="00D035F0" w:rsidRPr="00116490">
        <w:rPr>
          <w:rFonts w:ascii="Sylfaen" w:hAnsi="Sylfaen"/>
          <w:sz w:val="24"/>
          <w:szCs w:val="24"/>
        </w:rPr>
        <w:t xml:space="preserve">ծման հատկանիշների </w:t>
      </w:r>
      <w:r w:rsidR="0008174B" w:rsidRPr="00116490">
        <w:rPr>
          <w:rFonts w:ascii="Sylfaen" w:hAnsi="Sylfaen"/>
          <w:sz w:val="24"/>
          <w:szCs w:val="24"/>
        </w:rPr>
        <w:t>նկարագրություն</w:t>
      </w:r>
      <w:r w:rsidR="00D035F0" w:rsidRPr="00116490">
        <w:rPr>
          <w:rFonts w:ascii="Sylfaen" w:hAnsi="Sylfaen"/>
          <w:sz w:val="24"/>
          <w:szCs w:val="24"/>
        </w:rPr>
        <w:t xml:space="preserve"> (կեղծված փաթեթվածքի լուսանկար, ելակետային նմուշի </w:t>
      </w:r>
      <w:r w:rsidR="00CB7A36">
        <w:rPr>
          <w:rFonts w:ascii="Sylfaen" w:hAnsi="Sylfaen"/>
          <w:sz w:val="24"/>
          <w:szCs w:val="24"/>
        </w:rPr>
        <w:t>և</w:t>
      </w:r>
      <w:r w:rsidR="00D035F0" w:rsidRPr="00116490">
        <w:rPr>
          <w:rFonts w:ascii="Sylfaen" w:hAnsi="Sylfaen"/>
          <w:sz w:val="24"/>
          <w:szCs w:val="24"/>
        </w:rPr>
        <w:t xml:space="preserve"> կեղծված դեղա</w:t>
      </w:r>
      <w:r w:rsidR="0008174B" w:rsidRPr="00116490">
        <w:rPr>
          <w:rFonts w:ascii="Sylfaen" w:hAnsi="Sylfaen"/>
          <w:sz w:val="24"/>
          <w:szCs w:val="24"/>
        </w:rPr>
        <w:t>գործական</w:t>
      </w:r>
      <w:r w:rsidR="00D035F0" w:rsidRPr="00116490">
        <w:rPr>
          <w:rFonts w:ascii="Sylfaen" w:hAnsi="Sylfaen"/>
          <w:sz w:val="24"/>
          <w:szCs w:val="24"/>
        </w:rPr>
        <w:t xml:space="preserve"> պատրաստուկի նմուշի տեսաներածված փաթեթվածքները</w:t>
      </w:r>
      <w:r w:rsidR="0008174B" w:rsidRPr="00116490">
        <w:rPr>
          <w:rFonts w:ascii="Sylfaen" w:hAnsi="Sylfaen"/>
          <w:sz w:val="24"/>
          <w:szCs w:val="24"/>
        </w:rPr>
        <w:t xml:space="preserve"> </w:t>
      </w:r>
      <w:r w:rsidR="00D035F0" w:rsidRPr="00116490">
        <w:rPr>
          <w:rFonts w:ascii="Sylfaen" w:hAnsi="Sylfaen"/>
          <w:sz w:val="24"/>
          <w:szCs w:val="24"/>
        </w:rPr>
        <w:t xml:space="preserve">(առկայության դեպքում), ակտիվ նյութի </w:t>
      </w:r>
      <w:r w:rsidR="00D96140" w:rsidRPr="00116490">
        <w:rPr>
          <w:rFonts w:ascii="Sylfaen" w:hAnsi="Sylfaen"/>
          <w:sz w:val="24"/>
          <w:szCs w:val="24"/>
        </w:rPr>
        <w:t xml:space="preserve">բաղադրության </w:t>
      </w:r>
      <w:r w:rsidR="00D035F0" w:rsidRPr="00116490">
        <w:rPr>
          <w:rFonts w:ascii="Sylfaen" w:hAnsi="Sylfaen"/>
          <w:sz w:val="24"/>
          <w:szCs w:val="24"/>
        </w:rPr>
        <w:t xml:space="preserve">մեջ պարունակությունը, դրա բացակայությունը կամ ոչ բավարար քանակը </w:t>
      </w:r>
      <w:r w:rsidR="00CB7A36">
        <w:rPr>
          <w:rFonts w:ascii="Sylfaen" w:hAnsi="Sylfaen"/>
          <w:sz w:val="24"/>
          <w:szCs w:val="24"/>
        </w:rPr>
        <w:t>և</w:t>
      </w:r>
      <w:r w:rsidR="00D035F0" w:rsidRPr="00116490">
        <w:rPr>
          <w:rFonts w:ascii="Sylfaen" w:hAnsi="Sylfaen"/>
          <w:sz w:val="24"/>
          <w:szCs w:val="24"/>
        </w:rPr>
        <w:t xml:space="preserve"> այլն): </w:t>
      </w:r>
    </w:p>
    <w:p w:rsidR="00C275ED" w:rsidRPr="00116490" w:rsidRDefault="004757CD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19.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Եվրասիական տնտեսական միության՝ դեղամիջոցների շրջանառության նկատմամբ պետական հսկողություն</w:t>
      </w:r>
      <w:r w:rsidR="00A32EEF" w:rsidRPr="00116490">
        <w:rPr>
          <w:rFonts w:ascii="Sylfaen" w:hAnsi="Sylfaen"/>
          <w:sz w:val="24"/>
          <w:szCs w:val="24"/>
        </w:rPr>
        <w:t xml:space="preserve"> </w:t>
      </w:r>
      <w:r w:rsidR="00D035F0" w:rsidRPr="00116490">
        <w:rPr>
          <w:rFonts w:ascii="Sylfaen" w:hAnsi="Sylfaen"/>
          <w:sz w:val="24"/>
          <w:szCs w:val="24"/>
        </w:rPr>
        <w:t>(վերահսկողություն) իրականացնելու</w:t>
      </w:r>
      <w:r w:rsidR="00A32EEF" w:rsidRPr="00116490">
        <w:rPr>
          <w:rFonts w:ascii="Sylfaen" w:hAnsi="Sylfaen"/>
          <w:sz w:val="24"/>
          <w:szCs w:val="24"/>
        </w:rPr>
        <w:t xml:space="preserve"> </w:t>
      </w:r>
      <w:r w:rsidR="00D035F0" w:rsidRPr="00116490">
        <w:rPr>
          <w:rFonts w:ascii="Sylfaen" w:hAnsi="Sylfaen"/>
          <w:sz w:val="24"/>
          <w:szCs w:val="24"/>
        </w:rPr>
        <w:t>(իրաց</w:t>
      </w:r>
      <w:r w:rsidR="00A32EEF" w:rsidRPr="00116490">
        <w:rPr>
          <w:rFonts w:ascii="Sylfaen" w:hAnsi="Sylfaen"/>
          <w:sz w:val="24"/>
          <w:szCs w:val="24"/>
        </w:rPr>
        <w:t>նելը</w:t>
      </w:r>
      <w:r w:rsidR="00D035F0" w:rsidRPr="00116490">
        <w:rPr>
          <w:rFonts w:ascii="Sylfaen" w:hAnsi="Sylfaen"/>
          <w:sz w:val="24"/>
          <w:szCs w:val="24"/>
        </w:rPr>
        <w:t xml:space="preserve"> կասեցնելու</w:t>
      </w:r>
      <w:r w:rsidR="00A32EEF" w:rsidRPr="00116490">
        <w:rPr>
          <w:rFonts w:ascii="Sylfaen" w:hAnsi="Sylfaen"/>
          <w:sz w:val="24"/>
          <w:szCs w:val="24"/>
        </w:rPr>
        <w:t>, դուրս բերելու</w:t>
      </w:r>
      <w:r w:rsidR="00D035F0" w:rsidRPr="00116490">
        <w:rPr>
          <w:rFonts w:ascii="Sylfaen" w:hAnsi="Sylfaen"/>
          <w:sz w:val="24"/>
          <w:szCs w:val="24"/>
        </w:rPr>
        <w:t>) իրավասություն ունեցող անդամ պետության լիազորված մարմնի կողմից ձեռնարկ</w:t>
      </w:r>
      <w:r w:rsidR="00A31835" w:rsidRPr="00116490">
        <w:rPr>
          <w:rFonts w:ascii="Sylfaen" w:hAnsi="Sylfaen"/>
          <w:sz w:val="24"/>
          <w:szCs w:val="24"/>
        </w:rPr>
        <w:t>վ</w:t>
      </w:r>
      <w:r w:rsidR="00D035F0" w:rsidRPr="00116490">
        <w:rPr>
          <w:rFonts w:ascii="Sylfaen" w:hAnsi="Sylfaen"/>
          <w:sz w:val="24"/>
          <w:szCs w:val="24"/>
        </w:rPr>
        <w:t>ած գործողությունները:</w:t>
      </w:r>
    </w:p>
    <w:p w:rsidR="00116490" w:rsidRDefault="00116490" w:rsidP="00116490">
      <w:pPr>
        <w:spacing w:after="160" w:line="360" w:lineRule="auto"/>
        <w:jc w:val="center"/>
        <w:rPr>
          <w:lang w:val="en-US"/>
        </w:rPr>
      </w:pPr>
    </w:p>
    <w:p w:rsidR="00AE16B4" w:rsidRPr="00116490" w:rsidRDefault="0069535F" w:rsidP="00116490">
      <w:pPr>
        <w:spacing w:after="160" w:line="360" w:lineRule="auto"/>
        <w:jc w:val="center"/>
      </w:pPr>
      <w:r w:rsidRPr="00116490">
        <w:t>________________________</w:t>
      </w:r>
    </w:p>
    <w:p w:rsidR="004D7A99" w:rsidRPr="00116490" w:rsidRDefault="004D7A99" w:rsidP="00C8544E">
      <w:pPr>
        <w:spacing w:after="160" w:line="360" w:lineRule="auto"/>
        <w:ind w:firstLine="567"/>
        <w:jc w:val="both"/>
      </w:pPr>
    </w:p>
    <w:p w:rsidR="00AE16B4" w:rsidRPr="00116490" w:rsidRDefault="00AE16B4" w:rsidP="00C8544E">
      <w:pPr>
        <w:spacing w:after="160" w:line="360" w:lineRule="auto"/>
        <w:ind w:firstLine="567"/>
        <w:jc w:val="both"/>
        <w:rPr>
          <w:rFonts w:eastAsia="Times New Roman" w:cs="Times New Roman"/>
        </w:rPr>
        <w:sectPr w:rsidR="00AE16B4" w:rsidRPr="00116490" w:rsidSect="00F64D39">
          <w:headerReference w:type="first" r:id="rId10"/>
          <w:pgSz w:w="11900" w:h="16840" w:code="9"/>
          <w:pgMar w:top="1418" w:right="1418" w:bottom="1418" w:left="1418" w:header="284" w:footer="330" w:gutter="0"/>
          <w:pgNumType w:start="1"/>
          <w:cols w:space="720"/>
          <w:noEndnote/>
          <w:titlePg/>
          <w:docGrid w:linePitch="360"/>
        </w:sectPr>
      </w:pPr>
    </w:p>
    <w:p w:rsidR="00C275ED" w:rsidRPr="00116490" w:rsidRDefault="00C772EC" w:rsidP="00116490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Style w:val="Headerorfooter2"/>
          <w:rFonts w:ascii="Sylfaen" w:hAnsi="Sylfaen"/>
          <w:sz w:val="24"/>
          <w:szCs w:val="24"/>
        </w:rPr>
        <w:lastRenderedPageBreak/>
        <w:t xml:space="preserve">ՀԱՎԵԼՎԱԾ </w:t>
      </w:r>
      <w:r w:rsidR="00222520" w:rsidRPr="00116490">
        <w:rPr>
          <w:rFonts w:ascii="Sylfaen" w:hAnsi="Sylfaen"/>
          <w:sz w:val="24"/>
          <w:szCs w:val="24"/>
        </w:rPr>
        <w:fldChar w:fldCharType="begin"/>
      </w:r>
      <w:r w:rsidR="00C275ED" w:rsidRPr="00116490">
        <w:rPr>
          <w:rFonts w:ascii="Sylfaen" w:hAnsi="Sylfaen"/>
          <w:sz w:val="24"/>
          <w:szCs w:val="24"/>
        </w:rPr>
        <w:instrText xml:space="preserve"> PAGE \* MERGEFORMAT </w:instrText>
      </w:r>
      <w:r w:rsidR="00222520" w:rsidRPr="00116490">
        <w:rPr>
          <w:rFonts w:ascii="Sylfaen" w:hAnsi="Sylfaen"/>
          <w:sz w:val="24"/>
          <w:szCs w:val="24"/>
        </w:rPr>
        <w:fldChar w:fldCharType="separate"/>
      </w:r>
      <w:r w:rsidRPr="00116490">
        <w:rPr>
          <w:rStyle w:val="Headerorfooter2"/>
          <w:rFonts w:ascii="Sylfaen" w:hAnsi="Sylfaen"/>
          <w:sz w:val="24"/>
          <w:szCs w:val="24"/>
        </w:rPr>
        <w:t>2</w:t>
      </w:r>
      <w:r w:rsidR="00222520" w:rsidRPr="00116490">
        <w:rPr>
          <w:rFonts w:ascii="Sylfaen" w:hAnsi="Sylfaen"/>
          <w:sz w:val="24"/>
          <w:szCs w:val="24"/>
        </w:rPr>
        <w:fldChar w:fldCharType="end"/>
      </w:r>
    </w:p>
    <w:p w:rsidR="00C275ED" w:rsidRPr="00116490" w:rsidRDefault="00A31835" w:rsidP="00116490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Կ</w:t>
      </w:r>
      <w:r w:rsidR="00C772EC" w:rsidRPr="00116490">
        <w:rPr>
          <w:rFonts w:ascii="Sylfaen" w:hAnsi="Sylfaen"/>
          <w:sz w:val="24"/>
          <w:szCs w:val="24"/>
        </w:rPr>
        <w:t xml:space="preserve">եղծված, նմանակված (կոնտրաֆակտ) </w:t>
      </w:r>
      <w:r w:rsidR="00CB7A36">
        <w:rPr>
          <w:rFonts w:ascii="Sylfaen" w:hAnsi="Sylfaen"/>
          <w:sz w:val="24"/>
          <w:szCs w:val="24"/>
        </w:rPr>
        <w:t>և</w:t>
      </w:r>
      <w:r w:rsidR="00C9619A" w:rsidRPr="00116490">
        <w:rPr>
          <w:rFonts w:ascii="Sylfaen" w:hAnsi="Sylfaen"/>
          <w:sz w:val="24"/>
          <w:szCs w:val="24"/>
        </w:rPr>
        <w:t xml:space="preserve"> </w:t>
      </w:r>
      <w:r w:rsidR="00C772EC" w:rsidRPr="00116490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7B2282" w:rsidRPr="00116490">
        <w:rPr>
          <w:rFonts w:ascii="Sylfaen" w:hAnsi="Sylfaen"/>
          <w:sz w:val="24"/>
          <w:szCs w:val="24"/>
        </w:rPr>
        <w:t xml:space="preserve">հայտնաբերման </w:t>
      </w:r>
      <w:r w:rsidR="00F97513" w:rsidRPr="00116490">
        <w:rPr>
          <w:rFonts w:ascii="Sylfaen" w:hAnsi="Sylfaen"/>
          <w:sz w:val="24"/>
          <w:szCs w:val="24"/>
        </w:rPr>
        <w:t>մասով</w:t>
      </w:r>
      <w:r w:rsidR="00116490" w:rsidRPr="00116490">
        <w:rPr>
          <w:rFonts w:ascii="Sylfaen" w:hAnsi="Sylfaen"/>
          <w:sz w:val="24"/>
          <w:szCs w:val="24"/>
        </w:rPr>
        <w:t>`</w:t>
      </w:r>
      <w:r w:rsidR="00C772EC" w:rsidRPr="00116490">
        <w:rPr>
          <w:rFonts w:ascii="Sylfaen" w:hAnsi="Sylfaen"/>
          <w:sz w:val="24"/>
          <w:szCs w:val="24"/>
        </w:rPr>
        <w:t xml:space="preserve"> </w:t>
      </w:r>
      <w:r w:rsidR="00116490" w:rsidRPr="00116490">
        <w:rPr>
          <w:rFonts w:ascii="Sylfaen" w:hAnsi="Sylfaen"/>
          <w:sz w:val="24"/>
          <w:szCs w:val="24"/>
        </w:rPr>
        <w:br/>
      </w:r>
      <w:r w:rsidR="00A32EEF" w:rsidRPr="00116490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</w:t>
      </w:r>
      <w:r w:rsidR="00C772EC" w:rsidRPr="00116490">
        <w:rPr>
          <w:rFonts w:ascii="Sylfaen" w:hAnsi="Sylfaen"/>
          <w:sz w:val="24"/>
          <w:szCs w:val="24"/>
        </w:rPr>
        <w:t>փոխգործակցության կարգի</w:t>
      </w:r>
    </w:p>
    <w:p w:rsidR="00D035F0" w:rsidRPr="00116490" w:rsidRDefault="00D035F0" w:rsidP="0069535F">
      <w:pPr>
        <w:pStyle w:val="Bodytext20"/>
        <w:shd w:val="clear" w:color="auto" w:fill="auto"/>
        <w:spacing w:after="160" w:line="480" w:lineRule="auto"/>
        <w:ind w:left="4536" w:right="-6" w:firstLine="0"/>
        <w:jc w:val="both"/>
        <w:rPr>
          <w:rFonts w:ascii="Sylfaen" w:hAnsi="Sylfaen"/>
          <w:sz w:val="24"/>
          <w:szCs w:val="24"/>
        </w:rPr>
      </w:pPr>
    </w:p>
    <w:p w:rsidR="00C275ED" w:rsidRPr="00116490" w:rsidRDefault="00C772EC" w:rsidP="0069535F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116490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C275ED" w:rsidRPr="00116490" w:rsidRDefault="00C772EC" w:rsidP="0069535F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 xml:space="preserve">Վատորակ դեղամիջոցի </w:t>
      </w:r>
      <w:r w:rsidR="007B2282" w:rsidRPr="00116490">
        <w:rPr>
          <w:rFonts w:ascii="Sylfaen" w:hAnsi="Sylfaen"/>
          <w:sz w:val="24"/>
          <w:szCs w:val="24"/>
        </w:rPr>
        <w:t>հայտնաբերման</w:t>
      </w:r>
      <w:r w:rsidR="007B2282" w:rsidRPr="00116490" w:rsidDel="007B2282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մասին օպերատիվ ծանուցման մեջ ըն</w:t>
      </w:r>
      <w:r w:rsidR="006B38B5" w:rsidRPr="00116490">
        <w:rPr>
          <w:rFonts w:ascii="Sylfaen" w:hAnsi="Sylfaen"/>
          <w:sz w:val="24"/>
          <w:szCs w:val="24"/>
        </w:rPr>
        <w:t>դ</w:t>
      </w:r>
      <w:r w:rsidRPr="00116490">
        <w:rPr>
          <w:rFonts w:ascii="Sylfaen" w:hAnsi="Sylfaen"/>
          <w:sz w:val="24"/>
          <w:szCs w:val="24"/>
        </w:rPr>
        <w:t>գրկվող տեղեկությունների</w:t>
      </w:r>
    </w:p>
    <w:p w:rsidR="004D7A99" w:rsidRPr="00116490" w:rsidRDefault="004D7A99" w:rsidP="0069535F">
      <w:pPr>
        <w:pStyle w:val="Bodytext30"/>
        <w:shd w:val="clear" w:color="auto" w:fill="auto"/>
        <w:spacing w:after="160" w:line="480" w:lineRule="auto"/>
        <w:ind w:right="-6" w:firstLine="0"/>
        <w:jc w:val="both"/>
        <w:rPr>
          <w:rFonts w:ascii="Sylfaen" w:hAnsi="Sylfaen"/>
          <w:sz w:val="24"/>
          <w:szCs w:val="24"/>
        </w:rPr>
      </w:pPr>
    </w:p>
    <w:p w:rsidR="00C275ED" w:rsidRPr="00116490" w:rsidRDefault="00D035F0" w:rsidP="0069535F">
      <w:pPr>
        <w:pStyle w:val="Bodytext3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b w:val="0"/>
          <w:sz w:val="24"/>
          <w:szCs w:val="24"/>
        </w:rPr>
      </w:pPr>
      <w:r w:rsidRPr="00116490">
        <w:rPr>
          <w:rFonts w:ascii="Sylfaen" w:hAnsi="Sylfaen"/>
          <w:b w:val="0"/>
          <w:sz w:val="24"/>
          <w:szCs w:val="24"/>
        </w:rPr>
        <w:t>1.</w:t>
      </w:r>
      <w:r w:rsidR="004D7A99" w:rsidRPr="00116490">
        <w:rPr>
          <w:rFonts w:ascii="Sylfaen" w:hAnsi="Sylfaen"/>
          <w:b w:val="0"/>
          <w:sz w:val="24"/>
          <w:szCs w:val="24"/>
        </w:rPr>
        <w:tab/>
      </w:r>
      <w:r w:rsidRPr="00116490">
        <w:rPr>
          <w:rFonts w:ascii="Sylfaen" w:hAnsi="Sylfaen"/>
          <w:b w:val="0"/>
          <w:sz w:val="24"/>
          <w:szCs w:val="24"/>
        </w:rPr>
        <w:t xml:space="preserve">Եվրասիական տնտեսական հանձնաժողովի </w:t>
      </w:r>
      <w:r w:rsidR="00B71602" w:rsidRPr="00116490">
        <w:rPr>
          <w:rFonts w:ascii="Sylfaen" w:hAnsi="Sylfaen"/>
          <w:b w:val="0"/>
          <w:sz w:val="24"/>
          <w:szCs w:val="24"/>
        </w:rPr>
        <w:t>խ</w:t>
      </w:r>
      <w:r w:rsidRPr="00116490">
        <w:rPr>
          <w:rFonts w:ascii="Sylfaen" w:hAnsi="Sylfaen"/>
          <w:b w:val="0"/>
          <w:sz w:val="24"/>
          <w:szCs w:val="24"/>
        </w:rPr>
        <w:t xml:space="preserve">որհրդի </w:t>
      </w:r>
      <w:r w:rsidR="00D559DE" w:rsidRPr="00116490">
        <w:rPr>
          <w:rFonts w:ascii="Sylfaen" w:hAnsi="Sylfaen"/>
          <w:b w:val="0"/>
          <w:sz w:val="24"/>
          <w:szCs w:val="24"/>
        </w:rPr>
        <w:t>20</w:t>
      </w:r>
      <w:r w:rsidR="00983842" w:rsidRPr="00116490">
        <w:rPr>
          <w:rFonts w:ascii="Sylfaen" w:hAnsi="Sylfaen"/>
          <w:b w:val="0"/>
          <w:sz w:val="24"/>
          <w:szCs w:val="24"/>
        </w:rPr>
        <w:t>16</w:t>
      </w:r>
      <w:r w:rsidR="00D559DE" w:rsidRPr="00116490">
        <w:rPr>
          <w:rFonts w:ascii="Sylfaen" w:hAnsi="Sylfaen"/>
          <w:b w:val="0"/>
          <w:sz w:val="24"/>
          <w:szCs w:val="24"/>
        </w:rPr>
        <w:t xml:space="preserve"> թվականի</w:t>
      </w:r>
      <w:r w:rsidR="00983842" w:rsidRPr="00116490">
        <w:rPr>
          <w:rFonts w:ascii="Sylfaen" w:hAnsi="Sylfaen"/>
          <w:b w:val="0"/>
          <w:sz w:val="24"/>
          <w:szCs w:val="24"/>
        </w:rPr>
        <w:t xml:space="preserve"> </w:t>
      </w:r>
      <w:r w:rsidR="00D559DE" w:rsidRPr="00116490">
        <w:rPr>
          <w:rFonts w:ascii="Sylfaen" w:hAnsi="Sylfaen"/>
          <w:b w:val="0"/>
          <w:sz w:val="24"/>
          <w:szCs w:val="24"/>
        </w:rPr>
        <w:t>նոյեմբերի</w:t>
      </w:r>
      <w:r w:rsidR="00983842" w:rsidRPr="00116490">
        <w:rPr>
          <w:rFonts w:ascii="Sylfaen" w:hAnsi="Sylfaen"/>
          <w:b w:val="0"/>
          <w:sz w:val="24"/>
          <w:szCs w:val="24"/>
        </w:rPr>
        <w:t xml:space="preserve"> 3</w:t>
      </w:r>
      <w:r w:rsidR="00D559DE" w:rsidRPr="00116490">
        <w:rPr>
          <w:rFonts w:ascii="Sylfaen" w:hAnsi="Sylfaen"/>
          <w:b w:val="0"/>
          <w:sz w:val="24"/>
          <w:szCs w:val="24"/>
        </w:rPr>
        <w:t>-ի</w:t>
      </w:r>
      <w:r w:rsidR="00983842" w:rsidRPr="00116490">
        <w:rPr>
          <w:rFonts w:ascii="Sylfaen" w:hAnsi="Sylfaen"/>
          <w:b w:val="0"/>
          <w:sz w:val="24"/>
          <w:szCs w:val="24"/>
        </w:rPr>
        <w:t xml:space="preserve"> </w:t>
      </w:r>
      <w:r w:rsidR="00D559DE" w:rsidRPr="00116490">
        <w:rPr>
          <w:rFonts w:ascii="Sylfaen" w:hAnsi="Sylfaen"/>
          <w:b w:val="0"/>
          <w:sz w:val="24"/>
          <w:szCs w:val="24"/>
        </w:rPr>
        <w:t xml:space="preserve">թիվ </w:t>
      </w:r>
      <w:r w:rsidR="00983842" w:rsidRPr="00116490">
        <w:rPr>
          <w:rFonts w:ascii="Sylfaen" w:hAnsi="Sylfaen"/>
          <w:b w:val="0"/>
          <w:sz w:val="24"/>
          <w:szCs w:val="24"/>
        </w:rPr>
        <w:t>86</w:t>
      </w:r>
      <w:r w:rsidR="00C8544E" w:rsidRPr="00116490">
        <w:rPr>
          <w:rFonts w:ascii="Sylfaen" w:hAnsi="Sylfaen"/>
          <w:b w:val="0"/>
          <w:sz w:val="24"/>
          <w:szCs w:val="24"/>
        </w:rPr>
        <w:t xml:space="preserve"> </w:t>
      </w:r>
      <w:r w:rsidR="004D7A99" w:rsidRPr="00116490">
        <w:rPr>
          <w:rFonts w:ascii="Sylfaen" w:hAnsi="Sylfaen"/>
          <w:b w:val="0"/>
          <w:sz w:val="24"/>
          <w:szCs w:val="24"/>
        </w:rPr>
        <w:t xml:space="preserve">որոշմամբ </w:t>
      </w:r>
      <w:r w:rsidRPr="00116490">
        <w:rPr>
          <w:rFonts w:ascii="Sylfaen" w:hAnsi="Sylfaen"/>
          <w:b w:val="0"/>
          <w:sz w:val="24"/>
          <w:szCs w:val="24"/>
        </w:rPr>
        <w:t xml:space="preserve">հաստատված՝ Եվրասիական տնտեսական միության անդամ պետությունների՝ կեղծված, նմանակված (կոնտրաֆակտ) </w:t>
      </w:r>
      <w:r w:rsidR="00CB7A36">
        <w:rPr>
          <w:rFonts w:ascii="Sylfaen" w:hAnsi="Sylfaen"/>
          <w:b w:val="0"/>
          <w:sz w:val="24"/>
          <w:szCs w:val="24"/>
        </w:rPr>
        <w:t>և</w:t>
      </w:r>
      <w:r w:rsidR="00C9619A" w:rsidRPr="00116490">
        <w:rPr>
          <w:rFonts w:ascii="Sylfaen" w:hAnsi="Sylfaen"/>
          <w:b w:val="0"/>
          <w:sz w:val="24"/>
          <w:szCs w:val="24"/>
        </w:rPr>
        <w:t xml:space="preserve"> </w:t>
      </w:r>
      <w:r w:rsidRPr="00116490">
        <w:rPr>
          <w:rFonts w:ascii="Sylfaen" w:hAnsi="Sylfaen"/>
          <w:b w:val="0"/>
          <w:sz w:val="24"/>
          <w:szCs w:val="24"/>
        </w:rPr>
        <w:t xml:space="preserve">(կամ) վատորակ դեղամիջոցների </w:t>
      </w:r>
      <w:r w:rsidR="007B2282" w:rsidRPr="00116490">
        <w:rPr>
          <w:rFonts w:ascii="Sylfaen" w:hAnsi="Sylfaen"/>
          <w:b w:val="0"/>
          <w:sz w:val="24"/>
          <w:szCs w:val="24"/>
        </w:rPr>
        <w:t>հայտնաբերման</w:t>
      </w:r>
      <w:r w:rsidRPr="00116490">
        <w:rPr>
          <w:rFonts w:ascii="Sylfaen" w:hAnsi="Sylfaen"/>
          <w:b w:val="0"/>
          <w:sz w:val="24"/>
          <w:szCs w:val="24"/>
        </w:rPr>
        <w:t xml:space="preserve"> </w:t>
      </w:r>
      <w:r w:rsidR="00F97513" w:rsidRPr="00116490">
        <w:rPr>
          <w:rFonts w:ascii="Sylfaen" w:hAnsi="Sylfaen"/>
          <w:b w:val="0"/>
          <w:sz w:val="24"/>
          <w:szCs w:val="24"/>
        </w:rPr>
        <w:t>մասով</w:t>
      </w:r>
      <w:r w:rsidRPr="00116490">
        <w:rPr>
          <w:rFonts w:ascii="Sylfaen" w:hAnsi="Sylfaen"/>
          <w:b w:val="0"/>
          <w:sz w:val="24"/>
          <w:szCs w:val="24"/>
        </w:rPr>
        <w:t xml:space="preserve"> փոխգործակցության կարգի 14-րդ կետին համապատասխան՝ «կոնտակտային կետի» վերաբերյալ տեղեկատվություն</w:t>
      </w:r>
      <w:r w:rsidR="003B7953" w:rsidRPr="00116490">
        <w:rPr>
          <w:rFonts w:ascii="Sylfaen" w:hAnsi="Sylfaen"/>
          <w:b w:val="0"/>
          <w:sz w:val="24"/>
          <w:szCs w:val="24"/>
        </w:rPr>
        <w:t>ը</w:t>
      </w:r>
      <w:r w:rsidR="006A6B6D" w:rsidRPr="00116490">
        <w:rPr>
          <w:rFonts w:ascii="Sylfaen" w:hAnsi="Sylfaen"/>
          <w:b w:val="0"/>
          <w:sz w:val="24"/>
          <w:szCs w:val="24"/>
        </w:rPr>
        <w:t>:</w:t>
      </w:r>
    </w:p>
    <w:p w:rsidR="00C275ED" w:rsidRPr="00116490" w:rsidRDefault="004D7A99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2.</w:t>
      </w:r>
      <w:r w:rsidRPr="00116490">
        <w:rPr>
          <w:rFonts w:ascii="Sylfaen" w:hAnsi="Sylfaen"/>
          <w:sz w:val="24"/>
          <w:szCs w:val="24"/>
        </w:rPr>
        <w:tab/>
      </w:r>
      <w:r w:rsidR="007E4FA6" w:rsidRPr="00116490">
        <w:rPr>
          <w:rFonts w:ascii="Sylfaen" w:hAnsi="Sylfaen"/>
          <w:sz w:val="24"/>
          <w:szCs w:val="24"/>
        </w:rPr>
        <w:t>Պ</w:t>
      </w:r>
      <w:r w:rsidR="00D035F0" w:rsidRPr="00116490">
        <w:rPr>
          <w:rFonts w:ascii="Sylfaen" w:hAnsi="Sylfaen"/>
          <w:sz w:val="24"/>
          <w:szCs w:val="24"/>
        </w:rPr>
        <w:t xml:space="preserve">ետությունը, որի տարածքում </w:t>
      </w:r>
      <w:r w:rsidR="007B2282" w:rsidRPr="00116490">
        <w:rPr>
          <w:rFonts w:ascii="Sylfaen" w:hAnsi="Sylfaen"/>
          <w:sz w:val="24"/>
          <w:szCs w:val="24"/>
        </w:rPr>
        <w:t>հայտնաբերվել է</w:t>
      </w:r>
      <w:r w:rsidR="00D035F0" w:rsidRPr="00116490">
        <w:rPr>
          <w:rFonts w:ascii="Sylfaen" w:hAnsi="Sylfaen"/>
          <w:sz w:val="24"/>
          <w:szCs w:val="24"/>
        </w:rPr>
        <w:t xml:space="preserve"> վատորակ դեղամիջոցը:</w:t>
      </w:r>
    </w:p>
    <w:p w:rsidR="00C275ED" w:rsidRPr="00116490" w:rsidRDefault="004D7A99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3.</w:t>
      </w:r>
      <w:r w:rsidRPr="00116490">
        <w:rPr>
          <w:rFonts w:ascii="Sylfaen" w:hAnsi="Sylfaen"/>
          <w:sz w:val="24"/>
          <w:szCs w:val="24"/>
        </w:rPr>
        <w:tab/>
      </w:r>
      <w:r w:rsidR="007E4FA6" w:rsidRPr="00116490">
        <w:rPr>
          <w:rFonts w:ascii="Sylfaen" w:hAnsi="Sylfaen"/>
          <w:sz w:val="24"/>
          <w:szCs w:val="24"/>
        </w:rPr>
        <w:t>Դ</w:t>
      </w:r>
      <w:r w:rsidR="00D035F0" w:rsidRPr="00116490">
        <w:rPr>
          <w:rFonts w:ascii="Sylfaen" w:hAnsi="Sylfaen"/>
          <w:sz w:val="24"/>
          <w:szCs w:val="24"/>
        </w:rPr>
        <w:t>եղամիջոցի առ</w:t>
      </w:r>
      <w:r w:rsidR="00CB7A36">
        <w:rPr>
          <w:rFonts w:ascii="Sylfaen" w:hAnsi="Sylfaen"/>
          <w:sz w:val="24"/>
          <w:szCs w:val="24"/>
        </w:rPr>
        <w:t>և</w:t>
      </w:r>
      <w:r w:rsidR="00D035F0" w:rsidRPr="00116490">
        <w:rPr>
          <w:rFonts w:ascii="Sylfaen" w:hAnsi="Sylfaen"/>
          <w:sz w:val="24"/>
          <w:szCs w:val="24"/>
        </w:rPr>
        <w:t xml:space="preserve">տրային անվանումը, որի </w:t>
      </w:r>
      <w:r w:rsidR="00A70C3D" w:rsidRPr="00116490">
        <w:rPr>
          <w:rFonts w:ascii="Sylfaen" w:hAnsi="Sylfaen"/>
          <w:sz w:val="24"/>
          <w:szCs w:val="24"/>
        </w:rPr>
        <w:t xml:space="preserve">ներքո </w:t>
      </w:r>
      <w:r w:rsidR="00E95F86" w:rsidRPr="00116490">
        <w:rPr>
          <w:rFonts w:ascii="Sylfaen" w:hAnsi="Sylfaen"/>
          <w:sz w:val="24"/>
          <w:szCs w:val="24"/>
        </w:rPr>
        <w:t>հայտնվել է</w:t>
      </w:r>
      <w:r w:rsidR="00D035F0" w:rsidRPr="00116490">
        <w:rPr>
          <w:rFonts w:ascii="Sylfaen" w:hAnsi="Sylfaen"/>
          <w:sz w:val="24"/>
          <w:szCs w:val="24"/>
        </w:rPr>
        <w:t xml:space="preserve"> վատորակ դեղամիջոցը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6916C6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4D7A99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4.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Դեղամիջոցի միջազգային չ</w:t>
      </w:r>
      <w:r w:rsidR="00A70C3D" w:rsidRPr="00116490">
        <w:rPr>
          <w:rFonts w:ascii="Sylfaen" w:hAnsi="Sylfaen"/>
          <w:sz w:val="24"/>
          <w:szCs w:val="24"/>
        </w:rPr>
        <w:t>արտոնագրված</w:t>
      </w:r>
      <w:r w:rsidR="00D035F0" w:rsidRPr="00116490">
        <w:rPr>
          <w:rFonts w:ascii="Sylfaen" w:hAnsi="Sylfaen"/>
          <w:sz w:val="24"/>
          <w:szCs w:val="24"/>
        </w:rPr>
        <w:t xml:space="preserve"> անվանումը (առկայության դեպքում):</w:t>
      </w:r>
    </w:p>
    <w:p w:rsidR="00116490" w:rsidRDefault="00116490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C275ED" w:rsidRPr="00116490" w:rsidRDefault="004D7A99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5.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pacing w:val="-6"/>
          <w:sz w:val="24"/>
          <w:szCs w:val="24"/>
        </w:rPr>
        <w:t>Դեղա</w:t>
      </w:r>
      <w:r w:rsidR="00A70C3D" w:rsidRPr="00116490">
        <w:rPr>
          <w:rFonts w:ascii="Sylfaen" w:hAnsi="Sylfaen"/>
          <w:spacing w:val="-6"/>
          <w:sz w:val="24"/>
          <w:szCs w:val="24"/>
        </w:rPr>
        <w:t>գործական</w:t>
      </w:r>
      <w:r w:rsidR="00D035F0" w:rsidRPr="00116490">
        <w:rPr>
          <w:rFonts w:ascii="Sylfaen" w:hAnsi="Sylfaen"/>
          <w:spacing w:val="-6"/>
          <w:sz w:val="24"/>
          <w:szCs w:val="24"/>
        </w:rPr>
        <w:t xml:space="preserve"> պատրաստուկի դեղաձ</w:t>
      </w:r>
      <w:r w:rsidR="00CB7A36">
        <w:rPr>
          <w:rFonts w:ascii="Sylfaen" w:hAnsi="Sylfaen"/>
          <w:spacing w:val="-6"/>
          <w:sz w:val="24"/>
          <w:szCs w:val="24"/>
        </w:rPr>
        <w:t>և</w:t>
      </w:r>
      <w:r w:rsidR="00D035F0" w:rsidRPr="00116490">
        <w:rPr>
          <w:rFonts w:ascii="Sylfaen" w:hAnsi="Sylfaen"/>
          <w:spacing w:val="-6"/>
          <w:sz w:val="24"/>
          <w:szCs w:val="24"/>
        </w:rPr>
        <w:t>ը</w:t>
      </w:r>
      <w:r w:rsidR="00D035F0" w:rsidRPr="00116490">
        <w:rPr>
          <w:rFonts w:ascii="Sylfaen" w:hAnsi="Sylfaen"/>
          <w:sz w:val="24"/>
          <w:szCs w:val="24"/>
        </w:rPr>
        <w:t xml:space="preserve">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6916C6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4D7A99" w:rsidP="0069535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6.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pacing w:val="-6"/>
          <w:sz w:val="24"/>
          <w:szCs w:val="24"/>
        </w:rPr>
        <w:t>Դեղա</w:t>
      </w:r>
      <w:r w:rsidR="00A70C3D" w:rsidRPr="00116490">
        <w:rPr>
          <w:rFonts w:ascii="Sylfaen" w:hAnsi="Sylfaen"/>
          <w:spacing w:val="-6"/>
          <w:sz w:val="24"/>
          <w:szCs w:val="24"/>
        </w:rPr>
        <w:t>գործական</w:t>
      </w:r>
      <w:r w:rsidR="00D035F0" w:rsidRPr="00116490">
        <w:rPr>
          <w:rFonts w:ascii="Sylfaen" w:hAnsi="Sylfaen"/>
          <w:spacing w:val="-6"/>
          <w:sz w:val="24"/>
          <w:szCs w:val="24"/>
        </w:rPr>
        <w:t xml:space="preserve"> պատրաստուկի </w:t>
      </w:r>
      <w:r w:rsidR="003838E2" w:rsidRPr="00116490">
        <w:rPr>
          <w:rFonts w:ascii="Sylfaen" w:hAnsi="Sylfaen"/>
          <w:spacing w:val="-6"/>
          <w:sz w:val="24"/>
          <w:szCs w:val="24"/>
        </w:rPr>
        <w:t xml:space="preserve">դեղաչափը </w:t>
      </w:r>
      <w:r w:rsidR="00D035F0" w:rsidRPr="00116490">
        <w:rPr>
          <w:rFonts w:ascii="Sylfaen" w:hAnsi="Sylfaen"/>
          <w:spacing w:val="-6"/>
          <w:sz w:val="24"/>
          <w:szCs w:val="24"/>
        </w:rPr>
        <w:t>(Եվրասիական</w:t>
      </w:r>
      <w:r w:rsidR="00D035F0" w:rsidRPr="00116490">
        <w:rPr>
          <w:rFonts w:ascii="Sylfaen" w:hAnsi="Sylfaen"/>
          <w:sz w:val="24"/>
          <w:szCs w:val="24"/>
        </w:rPr>
        <w:t xml:space="preserve"> տնտեսական միության անդամ պետության ռեեստրի կամ Եվրասիական տնտեսական միության դեղամիջոցների միասնական ռեեստրի տվյալներով)</w:t>
      </w:r>
      <w:r w:rsidR="006916C6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4D7A99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7.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Դեղա</w:t>
      </w:r>
      <w:r w:rsidR="00A70C3D" w:rsidRPr="00116490">
        <w:rPr>
          <w:rFonts w:ascii="Sylfaen" w:hAnsi="Sylfaen"/>
          <w:sz w:val="24"/>
          <w:szCs w:val="24"/>
        </w:rPr>
        <w:t>գործական</w:t>
      </w:r>
      <w:r w:rsidR="00D035F0" w:rsidRPr="00116490">
        <w:rPr>
          <w:rFonts w:ascii="Sylfaen" w:hAnsi="Sylfaen"/>
          <w:sz w:val="24"/>
          <w:szCs w:val="24"/>
        </w:rPr>
        <w:t xml:space="preserve"> պատրաստուկի բացթողման ձ</w:t>
      </w:r>
      <w:r w:rsidR="00CB7A36">
        <w:rPr>
          <w:rFonts w:ascii="Sylfaen" w:hAnsi="Sylfaen"/>
          <w:sz w:val="24"/>
          <w:szCs w:val="24"/>
        </w:rPr>
        <w:t>և</w:t>
      </w:r>
      <w:r w:rsidR="00D035F0" w:rsidRPr="00116490">
        <w:rPr>
          <w:rFonts w:ascii="Sylfaen" w:hAnsi="Sylfaen"/>
          <w:sz w:val="24"/>
          <w:szCs w:val="24"/>
        </w:rPr>
        <w:t>ը (Եվրասիական</w:t>
      </w:r>
      <w:r w:rsidR="0069535F" w:rsidRPr="00116490">
        <w:rPr>
          <w:rFonts w:ascii="Sylfaen" w:hAnsi="Sylfaen"/>
          <w:sz w:val="24"/>
          <w:szCs w:val="24"/>
        </w:rPr>
        <w:t> </w:t>
      </w:r>
      <w:r w:rsidR="00D035F0" w:rsidRPr="00116490">
        <w:rPr>
          <w:rFonts w:ascii="Sylfaen" w:hAnsi="Sylfaen"/>
          <w:sz w:val="24"/>
          <w:szCs w:val="24"/>
        </w:rPr>
        <w:t>տնտեսական միության անդամ պետության ռեեստրի կամ Եվրասիական տնտեսական միության դեղամիջոցների միասնական ռեեստրի տվյալներով)</w:t>
      </w:r>
      <w:r w:rsidR="006916C6" w:rsidRPr="00116490">
        <w:rPr>
          <w:rFonts w:ascii="Sylfaen" w:hAnsi="Sylfaen"/>
          <w:sz w:val="24"/>
          <w:szCs w:val="24"/>
        </w:rPr>
        <w:t>:</w:t>
      </w:r>
    </w:p>
    <w:p w:rsidR="00C275ED" w:rsidRPr="00116490" w:rsidRDefault="004D7A99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8.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Վատորակ դեղամիջոցի փաթեթվածքի վրա նշված սերիայի համարը:</w:t>
      </w:r>
    </w:p>
    <w:p w:rsidR="00C275ED" w:rsidRPr="00116490" w:rsidRDefault="004D7A99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9.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Վատորակ դեղամիջոցի փաթեթվածքի վրա նշված պիտանիության ժամկետը:</w:t>
      </w:r>
    </w:p>
    <w:p w:rsidR="00C275ED" w:rsidRPr="00116490" w:rsidRDefault="004D7A99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10.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Որակը հա</w:t>
      </w:r>
      <w:r w:rsidR="00170D23" w:rsidRPr="00116490">
        <w:rPr>
          <w:rFonts w:ascii="Sylfaen" w:hAnsi="Sylfaen"/>
          <w:sz w:val="24"/>
          <w:szCs w:val="24"/>
        </w:rPr>
        <w:t>վ</w:t>
      </w:r>
      <w:r w:rsidR="00D035F0" w:rsidRPr="00116490">
        <w:rPr>
          <w:rFonts w:ascii="Sylfaen" w:hAnsi="Sylfaen"/>
          <w:sz w:val="24"/>
          <w:szCs w:val="24"/>
        </w:rPr>
        <w:t>ա</w:t>
      </w:r>
      <w:r w:rsidR="00170D23" w:rsidRPr="00116490">
        <w:rPr>
          <w:rFonts w:ascii="Sylfaen" w:hAnsi="Sylfaen"/>
          <w:sz w:val="24"/>
          <w:szCs w:val="24"/>
        </w:rPr>
        <w:t>ս</w:t>
      </w:r>
      <w:r w:rsidR="00D035F0" w:rsidRPr="00116490">
        <w:rPr>
          <w:rFonts w:ascii="Sylfaen" w:hAnsi="Sylfaen"/>
          <w:sz w:val="24"/>
          <w:szCs w:val="24"/>
        </w:rPr>
        <w:t xml:space="preserve">տող փաստաթղթում նշված դեղապատրաստուկի սերիայի ծավալը (որակի </w:t>
      </w:r>
      <w:r w:rsidR="00AF24E7" w:rsidRPr="00116490">
        <w:rPr>
          <w:rFonts w:ascii="Sylfaen" w:hAnsi="Sylfaen"/>
          <w:sz w:val="24"/>
          <w:szCs w:val="24"/>
        </w:rPr>
        <w:t>սերտիֆիկատ</w:t>
      </w:r>
      <w:r w:rsidR="001959CD" w:rsidRPr="00116490">
        <w:rPr>
          <w:rFonts w:ascii="Sylfaen" w:hAnsi="Sylfaen"/>
          <w:sz w:val="24"/>
          <w:szCs w:val="24"/>
        </w:rPr>
        <w:t>,</w:t>
      </w:r>
      <w:r w:rsidR="00D035F0" w:rsidRPr="00116490">
        <w:rPr>
          <w:rFonts w:ascii="Sylfaen" w:hAnsi="Sylfaen"/>
          <w:sz w:val="24"/>
          <w:szCs w:val="24"/>
        </w:rPr>
        <w:t xml:space="preserve"> վերլուծական անձնագիր</w:t>
      </w:r>
      <w:r w:rsidR="00D6605E" w:rsidRPr="00116490">
        <w:rPr>
          <w:rFonts w:ascii="Sylfaen" w:hAnsi="Sylfaen"/>
          <w:sz w:val="24"/>
          <w:szCs w:val="24"/>
        </w:rPr>
        <w:t xml:space="preserve"> </w:t>
      </w:r>
      <w:r w:rsidR="00CB7A36">
        <w:rPr>
          <w:rFonts w:ascii="Sylfaen" w:hAnsi="Sylfaen"/>
          <w:sz w:val="24"/>
          <w:szCs w:val="24"/>
        </w:rPr>
        <w:t>և</w:t>
      </w:r>
      <w:r w:rsidR="00D6605E" w:rsidRPr="00116490">
        <w:rPr>
          <w:rFonts w:ascii="Sylfaen" w:hAnsi="Sylfaen"/>
          <w:sz w:val="24"/>
          <w:szCs w:val="24"/>
        </w:rPr>
        <w:t xml:space="preserve"> այլն</w:t>
      </w:r>
      <w:r w:rsidR="00D035F0" w:rsidRPr="00116490">
        <w:rPr>
          <w:rFonts w:ascii="Sylfaen" w:hAnsi="Sylfaen"/>
          <w:sz w:val="24"/>
          <w:szCs w:val="24"/>
        </w:rPr>
        <w:t>):</w:t>
      </w:r>
    </w:p>
    <w:p w:rsidR="00C275ED" w:rsidRPr="00116490" w:rsidRDefault="00D035F0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11.</w:t>
      </w:r>
      <w:r w:rsidR="004D7A99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>Վատորակ դեղամիջոցի փաթեթվածքի վրա նշված արտադրման ամսաթիվը:</w:t>
      </w:r>
    </w:p>
    <w:p w:rsidR="00C275ED" w:rsidRPr="00116490" w:rsidRDefault="004D7A99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12.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>Երկրորդային (սպառողական) փաթեթվածքի վրա նշված արտադրողի անվանումը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116490" w:rsidRDefault="00D035F0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13.</w:t>
      </w:r>
      <w:r w:rsidR="004D7A99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z w:val="24"/>
          <w:szCs w:val="24"/>
        </w:rPr>
        <w:t xml:space="preserve">Գրանցման </w:t>
      </w:r>
      <w:r w:rsidR="006B0312" w:rsidRPr="00116490">
        <w:rPr>
          <w:rFonts w:ascii="Sylfaen" w:hAnsi="Sylfaen"/>
          <w:sz w:val="24"/>
          <w:szCs w:val="24"/>
        </w:rPr>
        <w:t xml:space="preserve">հավաստագրի </w:t>
      </w:r>
      <w:r w:rsidR="0081454D" w:rsidRPr="00116490">
        <w:rPr>
          <w:rFonts w:ascii="Sylfaen" w:hAnsi="Sylfaen"/>
          <w:sz w:val="24"/>
          <w:szCs w:val="24"/>
        </w:rPr>
        <w:t>իրավա</w:t>
      </w:r>
      <w:r w:rsidRPr="00116490">
        <w:rPr>
          <w:rFonts w:ascii="Sylfaen" w:hAnsi="Sylfaen"/>
          <w:sz w:val="24"/>
          <w:szCs w:val="24"/>
        </w:rPr>
        <w:t>տիրոջ անվանումը (Եվրասիական</w:t>
      </w:r>
      <w:r w:rsidR="00B7679C" w:rsidRPr="00116490">
        <w:rPr>
          <w:rFonts w:ascii="Sylfaen" w:hAnsi="Sylfaen"/>
          <w:sz w:val="24"/>
          <w:szCs w:val="24"/>
        </w:rPr>
        <w:t> </w:t>
      </w:r>
      <w:r w:rsidRPr="00116490">
        <w:rPr>
          <w:rFonts w:ascii="Sylfaen" w:hAnsi="Sylfaen"/>
          <w:sz w:val="24"/>
          <w:szCs w:val="24"/>
        </w:rPr>
        <w:t>տնտեսական միության դեղամիջոցների միասնական ռեեստրի տվյալներով):</w:t>
      </w:r>
    </w:p>
    <w:p w:rsidR="00C275ED" w:rsidRPr="00116490" w:rsidRDefault="00D035F0" w:rsidP="00B7679C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14.</w:t>
      </w:r>
      <w:r w:rsidR="004D7A99" w:rsidRPr="00116490">
        <w:rPr>
          <w:rFonts w:ascii="Sylfaen" w:hAnsi="Sylfaen"/>
          <w:sz w:val="24"/>
          <w:szCs w:val="24"/>
        </w:rPr>
        <w:tab/>
      </w:r>
      <w:r w:rsidR="00087944" w:rsidRPr="00116490">
        <w:rPr>
          <w:rFonts w:ascii="Sylfaen" w:hAnsi="Sylfaen"/>
          <w:sz w:val="24"/>
          <w:szCs w:val="24"/>
        </w:rPr>
        <w:t>Պ</w:t>
      </w:r>
      <w:r w:rsidRPr="00116490">
        <w:rPr>
          <w:rFonts w:ascii="Sylfaen" w:hAnsi="Sylfaen"/>
          <w:sz w:val="24"/>
          <w:szCs w:val="24"/>
        </w:rPr>
        <w:t>ետությունը, որի տարածքում գտնվում է երկրորդային (սպառողական) փաթեթվածքի վրա նշված արտադրողը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116490" w:rsidRDefault="004D7A99" w:rsidP="00B7679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lastRenderedPageBreak/>
        <w:t>15.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 xml:space="preserve">Վատորակ դեղամիջոցի </w:t>
      </w:r>
      <w:r w:rsidR="007B2282" w:rsidRPr="00116490">
        <w:rPr>
          <w:rFonts w:ascii="Sylfaen" w:hAnsi="Sylfaen"/>
          <w:sz w:val="24"/>
          <w:szCs w:val="24"/>
        </w:rPr>
        <w:t>հայտնաբերված</w:t>
      </w:r>
      <w:r w:rsidR="00D035F0" w:rsidRPr="00116490">
        <w:rPr>
          <w:rFonts w:ascii="Sylfaen" w:hAnsi="Sylfaen"/>
          <w:sz w:val="24"/>
          <w:szCs w:val="24"/>
        </w:rPr>
        <w:t xml:space="preserve"> փաթեթվածքների քանակը:</w:t>
      </w:r>
    </w:p>
    <w:p w:rsidR="00C275ED" w:rsidRPr="00116490" w:rsidRDefault="00D035F0" w:rsidP="00B7679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16.</w:t>
      </w:r>
      <w:r w:rsidR="004D7A99" w:rsidRPr="00116490">
        <w:rPr>
          <w:rFonts w:ascii="Sylfaen" w:hAnsi="Sylfaen"/>
          <w:sz w:val="24"/>
          <w:szCs w:val="24"/>
        </w:rPr>
        <w:tab/>
      </w:r>
      <w:r w:rsidR="00087944" w:rsidRPr="00116490">
        <w:rPr>
          <w:rFonts w:ascii="Sylfaen" w:hAnsi="Sylfaen"/>
          <w:sz w:val="24"/>
          <w:szCs w:val="24"/>
        </w:rPr>
        <w:t>Կ</w:t>
      </w:r>
      <w:r w:rsidRPr="00116490">
        <w:rPr>
          <w:rFonts w:ascii="Sylfaen" w:hAnsi="Sylfaen"/>
          <w:sz w:val="24"/>
          <w:szCs w:val="24"/>
        </w:rPr>
        <w:t xml:space="preserve">ազմակերպության </w:t>
      </w:r>
      <w:r w:rsidR="00087944" w:rsidRPr="00116490">
        <w:rPr>
          <w:rFonts w:ascii="Sylfaen" w:hAnsi="Sylfaen"/>
          <w:sz w:val="24"/>
          <w:szCs w:val="24"/>
        </w:rPr>
        <w:t>տեսակը</w:t>
      </w:r>
      <w:r w:rsidRPr="00116490">
        <w:rPr>
          <w:rFonts w:ascii="Sylfaen" w:hAnsi="Sylfaen"/>
          <w:sz w:val="24"/>
          <w:szCs w:val="24"/>
        </w:rPr>
        <w:t xml:space="preserve">, որտեղ հայտնաբերվել է վատորակ դեղամիջոցը (մաքսային մարմիններ, մեծածախ պահեստ, առողջապահության կազմակերպություն, դեղատուն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այլն):</w:t>
      </w:r>
    </w:p>
    <w:p w:rsidR="004D7A99" w:rsidRPr="00116490" w:rsidRDefault="004D7A99" w:rsidP="00B7679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17.</w:t>
      </w:r>
      <w:r w:rsidRPr="00116490">
        <w:rPr>
          <w:rFonts w:ascii="Sylfaen" w:hAnsi="Sylfaen"/>
          <w:sz w:val="24"/>
          <w:szCs w:val="24"/>
        </w:rPr>
        <w:tab/>
      </w:r>
      <w:r w:rsidR="00D035F0" w:rsidRPr="00116490">
        <w:rPr>
          <w:rFonts w:ascii="Sylfaen" w:hAnsi="Sylfaen"/>
          <w:sz w:val="24"/>
          <w:szCs w:val="24"/>
        </w:rPr>
        <w:t xml:space="preserve">Մատակարարի անվանումը (հայտնի </w:t>
      </w:r>
      <w:r w:rsidR="006916C6" w:rsidRPr="00116490">
        <w:rPr>
          <w:rFonts w:ascii="Sylfaen" w:hAnsi="Sylfaen"/>
          <w:sz w:val="24"/>
          <w:szCs w:val="24"/>
        </w:rPr>
        <w:t>լինելու դեպքում</w:t>
      </w:r>
      <w:r w:rsidR="00D035F0" w:rsidRPr="00116490">
        <w:rPr>
          <w:rFonts w:ascii="Sylfaen" w:hAnsi="Sylfaen"/>
          <w:sz w:val="24"/>
          <w:szCs w:val="24"/>
        </w:rPr>
        <w:t xml:space="preserve">): </w:t>
      </w:r>
    </w:p>
    <w:p w:rsidR="00C275ED" w:rsidRPr="00116490" w:rsidRDefault="00D035F0" w:rsidP="00B7679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18.</w:t>
      </w:r>
      <w:r w:rsidR="004D7A99" w:rsidRPr="00116490">
        <w:rPr>
          <w:rFonts w:ascii="Sylfaen" w:hAnsi="Sylfaen"/>
          <w:sz w:val="24"/>
          <w:szCs w:val="24"/>
        </w:rPr>
        <w:tab/>
      </w:r>
      <w:r w:rsidR="00087944" w:rsidRPr="00116490">
        <w:rPr>
          <w:rFonts w:ascii="Sylfaen" w:hAnsi="Sylfaen"/>
          <w:sz w:val="24"/>
          <w:szCs w:val="24"/>
        </w:rPr>
        <w:t>Պ</w:t>
      </w:r>
      <w:r w:rsidRPr="00116490">
        <w:rPr>
          <w:rFonts w:ascii="Sylfaen" w:hAnsi="Sylfaen"/>
          <w:sz w:val="24"/>
          <w:szCs w:val="24"/>
        </w:rPr>
        <w:t>ետությունը, որի տարածքում գտնվում է մատակարարը (հայտնի</w:t>
      </w:r>
      <w:r w:rsidR="00B7679C" w:rsidRPr="00116490">
        <w:rPr>
          <w:rFonts w:ascii="Sylfaen" w:hAnsi="Sylfaen"/>
          <w:sz w:val="24"/>
          <w:szCs w:val="24"/>
        </w:rPr>
        <w:t> </w:t>
      </w:r>
      <w:r w:rsidR="00426598" w:rsidRPr="00116490">
        <w:rPr>
          <w:rFonts w:ascii="Sylfaen" w:hAnsi="Sylfaen"/>
          <w:sz w:val="24"/>
          <w:szCs w:val="24"/>
        </w:rPr>
        <w:t>լինելու դեպքում</w:t>
      </w:r>
      <w:r w:rsidRPr="00116490">
        <w:rPr>
          <w:rFonts w:ascii="Sylfaen" w:hAnsi="Sylfaen"/>
          <w:sz w:val="24"/>
          <w:szCs w:val="24"/>
        </w:rPr>
        <w:t>):</w:t>
      </w:r>
    </w:p>
    <w:p w:rsidR="00C275ED" w:rsidRPr="00116490" w:rsidRDefault="00D035F0" w:rsidP="00B7679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19.</w:t>
      </w:r>
      <w:r w:rsidR="004D7A99" w:rsidRPr="00116490">
        <w:rPr>
          <w:rFonts w:ascii="Sylfaen" w:hAnsi="Sylfaen"/>
          <w:sz w:val="24"/>
          <w:szCs w:val="24"/>
        </w:rPr>
        <w:tab/>
      </w:r>
      <w:r w:rsidR="00B56102" w:rsidRPr="00116490">
        <w:rPr>
          <w:rFonts w:ascii="Sylfaen" w:hAnsi="Sylfaen"/>
          <w:sz w:val="24"/>
          <w:szCs w:val="24"/>
        </w:rPr>
        <w:t>Որակի մասով ն</w:t>
      </w:r>
      <w:r w:rsidRPr="00116490">
        <w:rPr>
          <w:rFonts w:ascii="Sylfaen" w:hAnsi="Sylfaen"/>
          <w:sz w:val="24"/>
          <w:szCs w:val="24"/>
        </w:rPr>
        <w:t>որմատիվային փաստաթղթի պահանջներին վատորակ դեղամիջոցի անհամապատասխանությ</w:t>
      </w:r>
      <w:r w:rsidR="00B56102" w:rsidRPr="00116490">
        <w:rPr>
          <w:rFonts w:ascii="Sylfaen" w:hAnsi="Sylfaen"/>
          <w:sz w:val="24"/>
          <w:szCs w:val="24"/>
        </w:rPr>
        <w:t>ա</w:t>
      </w:r>
      <w:r w:rsidRPr="00116490">
        <w:rPr>
          <w:rFonts w:ascii="Sylfaen" w:hAnsi="Sylfaen"/>
          <w:sz w:val="24"/>
          <w:szCs w:val="24"/>
        </w:rPr>
        <w:t xml:space="preserve">ն </w:t>
      </w:r>
      <w:r w:rsidR="00B56102" w:rsidRPr="00116490">
        <w:rPr>
          <w:rFonts w:ascii="Sylfaen" w:hAnsi="Sylfaen"/>
          <w:sz w:val="24"/>
          <w:szCs w:val="24"/>
        </w:rPr>
        <w:t xml:space="preserve">նկարագրությունը </w:t>
      </w:r>
      <w:r w:rsidRPr="00116490">
        <w:rPr>
          <w:rFonts w:ascii="Sylfaen" w:hAnsi="Sylfaen"/>
          <w:sz w:val="24"/>
          <w:szCs w:val="24"/>
        </w:rPr>
        <w:t>(</w:t>
      </w:r>
      <w:r w:rsidR="00B56102" w:rsidRPr="00116490">
        <w:rPr>
          <w:rFonts w:ascii="Sylfaen" w:hAnsi="Sylfaen"/>
          <w:sz w:val="24"/>
          <w:szCs w:val="24"/>
        </w:rPr>
        <w:t>սխալ</w:t>
      </w:r>
      <w:r w:rsidR="00B7679C" w:rsidRPr="00116490">
        <w:rPr>
          <w:rFonts w:ascii="Sylfaen" w:hAnsi="Sylfaen"/>
          <w:sz w:val="24"/>
          <w:szCs w:val="24"/>
        </w:rPr>
        <w:t> </w:t>
      </w:r>
      <w:r w:rsidR="00B56102" w:rsidRPr="00116490">
        <w:rPr>
          <w:rFonts w:ascii="Sylfaen" w:hAnsi="Sylfaen"/>
          <w:sz w:val="24"/>
          <w:szCs w:val="24"/>
        </w:rPr>
        <w:t xml:space="preserve">տեղեկատվություն </w:t>
      </w:r>
      <w:r w:rsidRPr="00116490">
        <w:rPr>
          <w:rFonts w:ascii="Sylfaen" w:hAnsi="Sylfaen"/>
          <w:sz w:val="24"/>
          <w:szCs w:val="24"/>
        </w:rPr>
        <w:t xml:space="preserve">դեղամիջոցի փաթեթվածքի վրա </w:t>
      </w:r>
      <w:r w:rsidR="00B56102" w:rsidRPr="00116490">
        <w:rPr>
          <w:rFonts w:ascii="Sylfaen" w:hAnsi="Sylfaen"/>
          <w:sz w:val="24"/>
          <w:szCs w:val="24"/>
        </w:rPr>
        <w:t xml:space="preserve">առկա </w:t>
      </w:r>
      <w:r w:rsidRPr="00116490">
        <w:rPr>
          <w:rFonts w:ascii="Sylfaen" w:hAnsi="Sylfaen"/>
          <w:sz w:val="24"/>
          <w:szCs w:val="24"/>
        </w:rPr>
        <w:t>անվանման</w:t>
      </w:r>
      <w:r w:rsidR="00B56102" w:rsidRPr="00116490">
        <w:rPr>
          <w:rFonts w:ascii="Sylfaen" w:hAnsi="Sylfaen"/>
          <w:sz w:val="24"/>
          <w:szCs w:val="24"/>
        </w:rPr>
        <w:t>,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950565" w:rsidRPr="00116490">
        <w:rPr>
          <w:rFonts w:ascii="Sylfaen" w:hAnsi="Sylfaen"/>
          <w:sz w:val="24"/>
          <w:szCs w:val="24"/>
        </w:rPr>
        <w:t>դեղաչափի</w:t>
      </w:r>
      <w:r w:rsidRPr="00116490">
        <w:rPr>
          <w:rFonts w:ascii="Sylfaen" w:hAnsi="Sylfaen"/>
          <w:sz w:val="24"/>
          <w:szCs w:val="24"/>
        </w:rPr>
        <w:t xml:space="preserve">, </w:t>
      </w:r>
      <w:r w:rsidR="00E533C5" w:rsidRPr="00116490">
        <w:rPr>
          <w:rFonts w:ascii="Sylfaen" w:hAnsi="Sylfaen"/>
          <w:sz w:val="24"/>
          <w:szCs w:val="24"/>
        </w:rPr>
        <w:t>ինչպես նա</w:t>
      </w:r>
      <w:r w:rsidR="00CB7A36">
        <w:rPr>
          <w:rFonts w:ascii="Sylfaen" w:hAnsi="Sylfaen"/>
          <w:sz w:val="24"/>
          <w:szCs w:val="24"/>
        </w:rPr>
        <w:t>և</w:t>
      </w:r>
      <w:r w:rsidR="00E533C5" w:rsidRPr="00116490">
        <w:rPr>
          <w:rFonts w:ascii="Sylfaen" w:hAnsi="Sylfaen"/>
          <w:sz w:val="24"/>
          <w:szCs w:val="24"/>
        </w:rPr>
        <w:t xml:space="preserve"> </w:t>
      </w:r>
      <w:r w:rsidRPr="00116490">
        <w:rPr>
          <w:rFonts w:ascii="Sylfaen" w:hAnsi="Sylfaen"/>
          <w:sz w:val="24"/>
          <w:szCs w:val="24"/>
        </w:rPr>
        <w:t>այն դեղամիջոցների մանրէազերծ</w:t>
      </w:r>
      <w:r w:rsidR="00950565" w:rsidRPr="00116490">
        <w:rPr>
          <w:rFonts w:ascii="Sylfaen" w:hAnsi="Sylfaen"/>
          <w:sz w:val="24"/>
          <w:szCs w:val="24"/>
        </w:rPr>
        <w:t xml:space="preserve"> չլինելու</w:t>
      </w:r>
      <w:r w:rsidRPr="00116490">
        <w:rPr>
          <w:rFonts w:ascii="Sylfaen" w:hAnsi="Sylfaen"/>
          <w:sz w:val="24"/>
          <w:szCs w:val="24"/>
        </w:rPr>
        <w:t xml:space="preserve"> </w:t>
      </w:r>
      <w:r w:rsidR="00B56102" w:rsidRPr="00116490">
        <w:rPr>
          <w:rFonts w:ascii="Sylfaen" w:hAnsi="Sylfaen"/>
          <w:sz w:val="24"/>
          <w:szCs w:val="24"/>
        </w:rPr>
        <w:t>վերաբերյալ</w:t>
      </w:r>
      <w:r w:rsidRPr="00116490">
        <w:rPr>
          <w:rFonts w:ascii="Sylfaen" w:hAnsi="Sylfaen"/>
          <w:sz w:val="24"/>
          <w:szCs w:val="24"/>
        </w:rPr>
        <w:t xml:space="preserve">, որոնք պետք է լինեն մանրէազերծ </w:t>
      </w:r>
      <w:r w:rsidR="00CB7A36">
        <w:rPr>
          <w:rFonts w:ascii="Sylfaen" w:hAnsi="Sylfaen"/>
          <w:sz w:val="24"/>
          <w:szCs w:val="24"/>
        </w:rPr>
        <w:t>և</w:t>
      </w:r>
      <w:r w:rsidRPr="00116490">
        <w:rPr>
          <w:rFonts w:ascii="Sylfaen" w:hAnsi="Sylfaen"/>
          <w:sz w:val="24"/>
          <w:szCs w:val="24"/>
        </w:rPr>
        <w:t xml:space="preserve"> այլն):</w:t>
      </w:r>
    </w:p>
    <w:p w:rsidR="00C275ED" w:rsidRPr="00116490" w:rsidRDefault="00D035F0" w:rsidP="00B7679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20.</w:t>
      </w:r>
      <w:r w:rsidR="004D7A99" w:rsidRPr="00116490">
        <w:rPr>
          <w:rFonts w:ascii="Sylfaen" w:hAnsi="Sylfaen"/>
          <w:sz w:val="24"/>
          <w:szCs w:val="24"/>
        </w:rPr>
        <w:tab/>
      </w:r>
      <w:r w:rsidRPr="00116490">
        <w:rPr>
          <w:rFonts w:ascii="Sylfaen" w:hAnsi="Sylfaen"/>
          <w:spacing w:val="-6"/>
          <w:sz w:val="24"/>
          <w:szCs w:val="24"/>
        </w:rPr>
        <w:t>Դեղամիջոցների շրջանառության նկատմամբ պետական հսկողություն</w:t>
      </w:r>
      <w:r w:rsidR="00F175B5" w:rsidRPr="00116490">
        <w:rPr>
          <w:rFonts w:ascii="Sylfaen" w:hAnsi="Sylfaen"/>
          <w:spacing w:val="-6"/>
          <w:sz w:val="24"/>
          <w:szCs w:val="24"/>
        </w:rPr>
        <w:t xml:space="preserve"> </w:t>
      </w:r>
      <w:r w:rsidRPr="00116490">
        <w:rPr>
          <w:rFonts w:ascii="Sylfaen" w:hAnsi="Sylfaen"/>
          <w:spacing w:val="-6"/>
          <w:sz w:val="24"/>
          <w:szCs w:val="24"/>
        </w:rPr>
        <w:t>(վերահսկողություն) իրականացնելու</w:t>
      </w:r>
      <w:r w:rsidR="00426598" w:rsidRPr="00116490">
        <w:rPr>
          <w:rFonts w:ascii="Sylfaen" w:hAnsi="Sylfaen"/>
          <w:spacing w:val="-6"/>
          <w:sz w:val="24"/>
          <w:szCs w:val="24"/>
        </w:rPr>
        <w:t xml:space="preserve"> </w:t>
      </w:r>
      <w:r w:rsidRPr="00116490">
        <w:rPr>
          <w:rFonts w:ascii="Sylfaen" w:hAnsi="Sylfaen"/>
          <w:spacing w:val="-6"/>
          <w:sz w:val="24"/>
          <w:szCs w:val="24"/>
        </w:rPr>
        <w:t>(իրացումը կասեցնելու</w:t>
      </w:r>
      <w:r w:rsidR="00426598" w:rsidRPr="00116490">
        <w:rPr>
          <w:rFonts w:ascii="Sylfaen" w:hAnsi="Sylfaen"/>
          <w:spacing w:val="-6"/>
          <w:sz w:val="24"/>
          <w:szCs w:val="24"/>
        </w:rPr>
        <w:t>, դուրս բերելու</w:t>
      </w:r>
      <w:r w:rsidR="009006B1" w:rsidRPr="00116490">
        <w:rPr>
          <w:rFonts w:ascii="Sylfaen" w:hAnsi="Sylfaen"/>
          <w:spacing w:val="-6"/>
          <w:sz w:val="24"/>
          <w:szCs w:val="24"/>
        </w:rPr>
        <w:t xml:space="preserve"> </w:t>
      </w:r>
      <w:r w:rsidR="00CB7A36">
        <w:rPr>
          <w:rFonts w:ascii="Sylfaen" w:hAnsi="Sylfaen"/>
          <w:spacing w:val="-6"/>
          <w:sz w:val="24"/>
          <w:szCs w:val="24"/>
        </w:rPr>
        <w:t>և</w:t>
      </w:r>
      <w:r w:rsidR="009006B1" w:rsidRPr="00116490">
        <w:rPr>
          <w:rFonts w:ascii="Sylfaen" w:hAnsi="Sylfaen"/>
          <w:sz w:val="24"/>
          <w:szCs w:val="24"/>
        </w:rPr>
        <w:t xml:space="preserve"> այլն</w:t>
      </w:r>
      <w:r w:rsidRPr="00116490">
        <w:rPr>
          <w:rFonts w:ascii="Sylfaen" w:hAnsi="Sylfaen"/>
          <w:sz w:val="24"/>
          <w:szCs w:val="24"/>
        </w:rPr>
        <w:t>) իրավասություն ունեցող լիազորված մարմնի ձեռնարկած գործողությունները:</w:t>
      </w:r>
    </w:p>
    <w:p w:rsidR="00116490" w:rsidRDefault="00116490" w:rsidP="00116490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F64D39" w:rsidRPr="00116490" w:rsidRDefault="00F64D39" w:rsidP="00116490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6490">
        <w:rPr>
          <w:rFonts w:ascii="Sylfaen" w:hAnsi="Sylfaen"/>
          <w:sz w:val="24"/>
          <w:szCs w:val="24"/>
        </w:rPr>
        <w:t>_____________________</w:t>
      </w:r>
    </w:p>
    <w:sectPr w:rsidR="00F64D39" w:rsidRPr="00116490" w:rsidSect="00F64D39">
      <w:headerReference w:type="first" r:id="rId11"/>
      <w:pgSz w:w="11900" w:h="16840" w:code="9"/>
      <w:pgMar w:top="1418" w:right="1418" w:bottom="1418" w:left="1418" w:header="426" w:footer="33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5D" w:rsidRDefault="00E3745D" w:rsidP="00C275ED">
      <w:r>
        <w:separator/>
      </w:r>
    </w:p>
  </w:endnote>
  <w:endnote w:type="continuationSeparator" w:id="0">
    <w:p w:rsidR="00E3745D" w:rsidRDefault="00E3745D" w:rsidP="00C2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5D" w:rsidRDefault="00E3745D"/>
  </w:footnote>
  <w:footnote w:type="continuationSeparator" w:id="0">
    <w:p w:rsidR="00E3745D" w:rsidRDefault="00E374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67" w:rsidRDefault="005714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67" w:rsidRDefault="005714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67" w:rsidRDefault="00571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612"/>
    <w:multiLevelType w:val="multilevel"/>
    <w:tmpl w:val="D3E6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50201"/>
    <w:multiLevelType w:val="multilevel"/>
    <w:tmpl w:val="0D12D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C09EF"/>
    <w:multiLevelType w:val="multilevel"/>
    <w:tmpl w:val="8D30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80FF3"/>
    <w:multiLevelType w:val="multilevel"/>
    <w:tmpl w:val="6ED6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31B1E"/>
    <w:multiLevelType w:val="multilevel"/>
    <w:tmpl w:val="2A8EE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75ED"/>
    <w:rsid w:val="00001936"/>
    <w:rsid w:val="00017499"/>
    <w:rsid w:val="00046E87"/>
    <w:rsid w:val="00060498"/>
    <w:rsid w:val="00072895"/>
    <w:rsid w:val="000733B8"/>
    <w:rsid w:val="0007706A"/>
    <w:rsid w:val="0008174B"/>
    <w:rsid w:val="0008762E"/>
    <w:rsid w:val="00087944"/>
    <w:rsid w:val="0009268A"/>
    <w:rsid w:val="00094E9C"/>
    <w:rsid w:val="000A63C6"/>
    <w:rsid w:val="000E2482"/>
    <w:rsid w:val="000F2DCD"/>
    <w:rsid w:val="000F341F"/>
    <w:rsid w:val="00112059"/>
    <w:rsid w:val="00116490"/>
    <w:rsid w:val="00117EBA"/>
    <w:rsid w:val="001209F8"/>
    <w:rsid w:val="00131384"/>
    <w:rsid w:val="00170D23"/>
    <w:rsid w:val="00190DD5"/>
    <w:rsid w:val="001959CD"/>
    <w:rsid w:val="001A7214"/>
    <w:rsid w:val="001B5994"/>
    <w:rsid w:val="001D11A7"/>
    <w:rsid w:val="00206590"/>
    <w:rsid w:val="00222520"/>
    <w:rsid w:val="002245A7"/>
    <w:rsid w:val="0023420C"/>
    <w:rsid w:val="00234328"/>
    <w:rsid w:val="00235FDE"/>
    <w:rsid w:val="00243179"/>
    <w:rsid w:val="00261AE3"/>
    <w:rsid w:val="00285E02"/>
    <w:rsid w:val="002A70D7"/>
    <w:rsid w:val="002B0A6F"/>
    <w:rsid w:val="002D75E2"/>
    <w:rsid w:val="002F0DB4"/>
    <w:rsid w:val="002F5A6E"/>
    <w:rsid w:val="003100A1"/>
    <w:rsid w:val="003234CC"/>
    <w:rsid w:val="00351472"/>
    <w:rsid w:val="00354BB8"/>
    <w:rsid w:val="00363938"/>
    <w:rsid w:val="003838E2"/>
    <w:rsid w:val="00386F5F"/>
    <w:rsid w:val="003A6781"/>
    <w:rsid w:val="003A7607"/>
    <w:rsid w:val="003B6E17"/>
    <w:rsid w:val="003B742D"/>
    <w:rsid w:val="003B7953"/>
    <w:rsid w:val="003C021A"/>
    <w:rsid w:val="003C6AC1"/>
    <w:rsid w:val="003E0F33"/>
    <w:rsid w:val="003F0EA3"/>
    <w:rsid w:val="00426598"/>
    <w:rsid w:val="00436B4C"/>
    <w:rsid w:val="00445748"/>
    <w:rsid w:val="004501F9"/>
    <w:rsid w:val="00462709"/>
    <w:rsid w:val="00463B74"/>
    <w:rsid w:val="004757CD"/>
    <w:rsid w:val="00483746"/>
    <w:rsid w:val="004A03C8"/>
    <w:rsid w:val="004A4620"/>
    <w:rsid w:val="004A5F5C"/>
    <w:rsid w:val="004B595A"/>
    <w:rsid w:val="004D7A99"/>
    <w:rsid w:val="004F05F2"/>
    <w:rsid w:val="0050378A"/>
    <w:rsid w:val="00526879"/>
    <w:rsid w:val="00547BFE"/>
    <w:rsid w:val="00571467"/>
    <w:rsid w:val="00577BBE"/>
    <w:rsid w:val="00583554"/>
    <w:rsid w:val="00585E2D"/>
    <w:rsid w:val="0059512B"/>
    <w:rsid w:val="005954F4"/>
    <w:rsid w:val="005D14CB"/>
    <w:rsid w:val="005E633F"/>
    <w:rsid w:val="006057B0"/>
    <w:rsid w:val="00630901"/>
    <w:rsid w:val="00663EE7"/>
    <w:rsid w:val="00672937"/>
    <w:rsid w:val="006916C6"/>
    <w:rsid w:val="0069535F"/>
    <w:rsid w:val="006A6B6D"/>
    <w:rsid w:val="006B0312"/>
    <w:rsid w:val="006B38B5"/>
    <w:rsid w:val="006C16CD"/>
    <w:rsid w:val="006E05E7"/>
    <w:rsid w:val="006E52E8"/>
    <w:rsid w:val="007033C3"/>
    <w:rsid w:val="00710EA0"/>
    <w:rsid w:val="00711AD4"/>
    <w:rsid w:val="00715AE8"/>
    <w:rsid w:val="00741109"/>
    <w:rsid w:val="0077564C"/>
    <w:rsid w:val="00787F75"/>
    <w:rsid w:val="00791433"/>
    <w:rsid w:val="00792715"/>
    <w:rsid w:val="00797767"/>
    <w:rsid w:val="007A3F5A"/>
    <w:rsid w:val="007B2282"/>
    <w:rsid w:val="007C72CC"/>
    <w:rsid w:val="007D6598"/>
    <w:rsid w:val="007D6EF4"/>
    <w:rsid w:val="007E4FA6"/>
    <w:rsid w:val="007F3011"/>
    <w:rsid w:val="007F3658"/>
    <w:rsid w:val="007F640D"/>
    <w:rsid w:val="00800851"/>
    <w:rsid w:val="0081016D"/>
    <w:rsid w:val="0081454D"/>
    <w:rsid w:val="008172C9"/>
    <w:rsid w:val="008406D6"/>
    <w:rsid w:val="008509B7"/>
    <w:rsid w:val="00852B2F"/>
    <w:rsid w:val="00855F62"/>
    <w:rsid w:val="008C2054"/>
    <w:rsid w:val="008E597A"/>
    <w:rsid w:val="008F2137"/>
    <w:rsid w:val="008F35F2"/>
    <w:rsid w:val="008F705F"/>
    <w:rsid w:val="009006B1"/>
    <w:rsid w:val="00904FF3"/>
    <w:rsid w:val="00906AA9"/>
    <w:rsid w:val="00913948"/>
    <w:rsid w:val="00925912"/>
    <w:rsid w:val="00950565"/>
    <w:rsid w:val="00960E66"/>
    <w:rsid w:val="00972809"/>
    <w:rsid w:val="0097663F"/>
    <w:rsid w:val="00983842"/>
    <w:rsid w:val="00986DE8"/>
    <w:rsid w:val="00990061"/>
    <w:rsid w:val="009D1F90"/>
    <w:rsid w:val="009D5563"/>
    <w:rsid w:val="009E00EA"/>
    <w:rsid w:val="009F5834"/>
    <w:rsid w:val="00A0227E"/>
    <w:rsid w:val="00A17337"/>
    <w:rsid w:val="00A215D2"/>
    <w:rsid w:val="00A22F41"/>
    <w:rsid w:val="00A31835"/>
    <w:rsid w:val="00A32EEF"/>
    <w:rsid w:val="00A340B6"/>
    <w:rsid w:val="00A41591"/>
    <w:rsid w:val="00A54D91"/>
    <w:rsid w:val="00A70C3D"/>
    <w:rsid w:val="00A85E80"/>
    <w:rsid w:val="00AC4E68"/>
    <w:rsid w:val="00AC5CEE"/>
    <w:rsid w:val="00AE16B4"/>
    <w:rsid w:val="00AF1B14"/>
    <w:rsid w:val="00AF24E7"/>
    <w:rsid w:val="00B13022"/>
    <w:rsid w:val="00B36C83"/>
    <w:rsid w:val="00B40043"/>
    <w:rsid w:val="00B433D8"/>
    <w:rsid w:val="00B4485A"/>
    <w:rsid w:val="00B45691"/>
    <w:rsid w:val="00B51B10"/>
    <w:rsid w:val="00B56102"/>
    <w:rsid w:val="00B71602"/>
    <w:rsid w:val="00B73338"/>
    <w:rsid w:val="00B735BE"/>
    <w:rsid w:val="00B7679C"/>
    <w:rsid w:val="00B849B6"/>
    <w:rsid w:val="00B942D8"/>
    <w:rsid w:val="00BB180D"/>
    <w:rsid w:val="00BE49E0"/>
    <w:rsid w:val="00BE61B9"/>
    <w:rsid w:val="00BE73C9"/>
    <w:rsid w:val="00C068A5"/>
    <w:rsid w:val="00C134C7"/>
    <w:rsid w:val="00C13976"/>
    <w:rsid w:val="00C20472"/>
    <w:rsid w:val="00C275ED"/>
    <w:rsid w:val="00C56B85"/>
    <w:rsid w:val="00C728B4"/>
    <w:rsid w:val="00C772EC"/>
    <w:rsid w:val="00C838D8"/>
    <w:rsid w:val="00C83979"/>
    <w:rsid w:val="00C84537"/>
    <w:rsid w:val="00C8544E"/>
    <w:rsid w:val="00C91FC4"/>
    <w:rsid w:val="00C9619A"/>
    <w:rsid w:val="00CB1937"/>
    <w:rsid w:val="00CB3A22"/>
    <w:rsid w:val="00CB7A36"/>
    <w:rsid w:val="00CE57D6"/>
    <w:rsid w:val="00CE7B8D"/>
    <w:rsid w:val="00D035F0"/>
    <w:rsid w:val="00D20526"/>
    <w:rsid w:val="00D207C5"/>
    <w:rsid w:val="00D36321"/>
    <w:rsid w:val="00D559DE"/>
    <w:rsid w:val="00D6605E"/>
    <w:rsid w:val="00D96140"/>
    <w:rsid w:val="00DB0424"/>
    <w:rsid w:val="00DB2212"/>
    <w:rsid w:val="00DC757B"/>
    <w:rsid w:val="00DE095A"/>
    <w:rsid w:val="00DE25B8"/>
    <w:rsid w:val="00DF1748"/>
    <w:rsid w:val="00DF3EC3"/>
    <w:rsid w:val="00E01C67"/>
    <w:rsid w:val="00E0330C"/>
    <w:rsid w:val="00E050B4"/>
    <w:rsid w:val="00E10D99"/>
    <w:rsid w:val="00E118D3"/>
    <w:rsid w:val="00E22394"/>
    <w:rsid w:val="00E238A9"/>
    <w:rsid w:val="00E3745D"/>
    <w:rsid w:val="00E533C5"/>
    <w:rsid w:val="00E547DE"/>
    <w:rsid w:val="00E56086"/>
    <w:rsid w:val="00E71CBD"/>
    <w:rsid w:val="00E823B9"/>
    <w:rsid w:val="00E95F86"/>
    <w:rsid w:val="00EB2790"/>
    <w:rsid w:val="00EC427D"/>
    <w:rsid w:val="00EE0B5C"/>
    <w:rsid w:val="00EE540F"/>
    <w:rsid w:val="00EE63A8"/>
    <w:rsid w:val="00F07345"/>
    <w:rsid w:val="00F132B1"/>
    <w:rsid w:val="00F13EB9"/>
    <w:rsid w:val="00F175B5"/>
    <w:rsid w:val="00F52682"/>
    <w:rsid w:val="00F6292F"/>
    <w:rsid w:val="00F64D39"/>
    <w:rsid w:val="00F7116D"/>
    <w:rsid w:val="00F82D0A"/>
    <w:rsid w:val="00F86183"/>
    <w:rsid w:val="00F91AC3"/>
    <w:rsid w:val="00F97513"/>
    <w:rsid w:val="00FA41BF"/>
    <w:rsid w:val="00FC6058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75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75E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2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,Bold"/>
    <w:basedOn w:val="Bodytext2"/>
    <w:rsid w:val="00C275E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,Bold"/>
    <w:basedOn w:val="Bodytext2"/>
    <w:rsid w:val="00C275E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C2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C275ED"/>
    <w:pPr>
      <w:shd w:val="clear" w:color="auto" w:fill="FFFFFF"/>
      <w:spacing w:after="1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275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C275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275ED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C275E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4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A2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A22"/>
    <w:rPr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07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659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659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2CD6D-F130-4BA2-B467-1C554D4E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Aleksanyan</dc:creator>
  <cp:lastModifiedBy>Tatevik</cp:lastModifiedBy>
  <cp:revision>28</cp:revision>
  <dcterms:created xsi:type="dcterms:W3CDTF">2017-03-29T10:19:00Z</dcterms:created>
  <dcterms:modified xsi:type="dcterms:W3CDTF">2017-11-06T07:01:00Z</dcterms:modified>
</cp:coreProperties>
</file>