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62" w:rsidRPr="00417E3C" w:rsidRDefault="00151362" w:rsidP="00417E3C">
      <w:pPr>
        <w:spacing w:after="160" w:line="360" w:lineRule="auto"/>
        <w:ind w:left="5670" w:right="-1"/>
        <w:jc w:val="center"/>
      </w:pPr>
      <w:bookmarkStart w:id="0" w:name="_GoBack"/>
      <w:bookmarkEnd w:id="0"/>
      <w:r w:rsidRPr="00417E3C">
        <w:t>ՀԱՎԵԼՎԱԾ ԹԻՎ 3</w:t>
      </w:r>
    </w:p>
    <w:p w:rsidR="00151362" w:rsidRPr="00417E3C" w:rsidRDefault="00151362" w:rsidP="00417E3C">
      <w:pPr>
        <w:spacing w:after="160" w:line="360" w:lineRule="auto"/>
        <w:ind w:left="5670" w:right="-1"/>
        <w:jc w:val="center"/>
      </w:pPr>
      <w:r w:rsidRPr="00417E3C">
        <w:t>Եվրասիական տնտեսական հանձնաժողովի խորհրդի</w:t>
      </w:r>
      <w:r w:rsidR="002B335A">
        <w:br/>
      </w:r>
      <w:r w:rsidRPr="00417E3C">
        <w:t>2016 թվականի օգոստոսի 9-ի թիվ 63 որոշման</w:t>
      </w:r>
    </w:p>
    <w:p w:rsidR="00151362" w:rsidRPr="00417E3C" w:rsidRDefault="00151362" w:rsidP="00417E3C">
      <w:pPr>
        <w:spacing w:after="160" w:line="360" w:lineRule="auto"/>
        <w:ind w:left="5670" w:right="-1"/>
        <w:jc w:val="both"/>
      </w:pPr>
    </w:p>
    <w:p w:rsidR="00151362" w:rsidRPr="00417E3C" w:rsidRDefault="00151362" w:rsidP="00417E3C">
      <w:pPr>
        <w:pStyle w:val="Bodytext30"/>
        <w:shd w:val="clear" w:color="auto" w:fill="auto"/>
        <w:spacing w:before="0" w:after="160" w:line="360" w:lineRule="auto"/>
        <w:ind w:left="567" w:right="566"/>
        <w:rPr>
          <w:rFonts w:ascii="Sylfaen" w:hAnsi="Sylfaen"/>
          <w:b w:val="0"/>
          <w:sz w:val="24"/>
          <w:szCs w:val="24"/>
        </w:rPr>
      </w:pPr>
      <w:r w:rsidRPr="00417E3C">
        <w:rPr>
          <w:rStyle w:val="Bodytext3Spacing2pt"/>
          <w:rFonts w:ascii="Sylfaen" w:hAnsi="Sylfaen"/>
          <w:b/>
          <w:spacing w:val="0"/>
          <w:sz w:val="24"/>
          <w:szCs w:val="24"/>
        </w:rPr>
        <w:t>ԴՐՈՒՅՔԱՉԱՓԵՐ</w:t>
      </w:r>
    </w:p>
    <w:p w:rsidR="00151362" w:rsidRPr="00417E3C" w:rsidRDefault="00151362" w:rsidP="00417E3C">
      <w:pPr>
        <w:pStyle w:val="Bodytext30"/>
        <w:shd w:val="clear" w:color="auto" w:fill="auto"/>
        <w:spacing w:before="0" w:after="160" w:line="360" w:lineRule="auto"/>
        <w:ind w:left="567" w:right="566"/>
        <w:rPr>
          <w:rFonts w:ascii="Sylfaen" w:hAnsi="Sylfaen"/>
          <w:sz w:val="24"/>
          <w:szCs w:val="24"/>
        </w:rPr>
      </w:pPr>
      <w:r w:rsidRPr="00417E3C">
        <w:rPr>
          <w:rFonts w:ascii="Sylfaen" w:hAnsi="Sylfaen"/>
          <w:sz w:val="24"/>
          <w:szCs w:val="24"/>
        </w:rPr>
        <w:t xml:space="preserve">Եվրասիական տնտեսական միության </w:t>
      </w:r>
      <w:r w:rsidR="0062132E" w:rsidRPr="00417E3C">
        <w:rPr>
          <w:rFonts w:ascii="Sylfaen" w:hAnsi="Sylfaen"/>
          <w:sz w:val="24"/>
          <w:szCs w:val="24"/>
        </w:rPr>
        <w:t>մ</w:t>
      </w:r>
      <w:r w:rsidRPr="00417E3C">
        <w:rPr>
          <w:rFonts w:ascii="Sylfaen" w:hAnsi="Sylfaen"/>
          <w:sz w:val="24"/>
          <w:szCs w:val="24"/>
        </w:rPr>
        <w:t>իասնական մաքսային սակագնի ներմուծման մաքսատուրքերի</w:t>
      </w:r>
    </w:p>
    <w:p w:rsidR="00151362" w:rsidRPr="00417E3C" w:rsidRDefault="00151362" w:rsidP="00417E3C">
      <w:pPr>
        <w:pStyle w:val="Bodytext30"/>
        <w:shd w:val="clear" w:color="auto" w:fill="auto"/>
        <w:spacing w:before="0" w:after="160" w:line="360" w:lineRule="auto"/>
        <w:ind w:right="260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9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5"/>
        <w:gridCol w:w="4989"/>
        <w:gridCol w:w="2460"/>
      </w:tblGrid>
      <w:tr w:rsidR="00151362" w:rsidRPr="00417E3C" w:rsidTr="009F652A"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362" w:rsidRPr="00417E3C" w:rsidRDefault="00151362" w:rsidP="00417E3C">
            <w:pPr>
              <w:spacing w:after="120"/>
              <w:jc w:val="center"/>
            </w:pPr>
            <w:r w:rsidRPr="00417E3C">
              <w:t>ԱՏԳ ԱԱ ծածկագիր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362" w:rsidRPr="00417E3C" w:rsidRDefault="00151362" w:rsidP="00417E3C">
            <w:pPr>
              <w:spacing w:after="120"/>
              <w:jc w:val="center"/>
            </w:pPr>
            <w:r w:rsidRPr="00417E3C">
              <w:rPr>
                <w:rStyle w:val="Bodytext20"/>
                <w:rFonts w:ascii="Sylfaen" w:eastAsia="Sylfaen" w:hAnsi="Sylfaen"/>
                <w:sz w:val="24"/>
                <w:szCs w:val="24"/>
              </w:rPr>
              <w:t>Դիրքի անվանում</w:t>
            </w:r>
            <w:r w:rsidR="0062132E" w:rsidRPr="00417E3C">
              <w:rPr>
                <w:rStyle w:val="Bodytext20"/>
                <w:rFonts w:ascii="Sylfaen" w:eastAsia="Sylfaen" w:hAnsi="Sylfaen"/>
                <w:sz w:val="24"/>
                <w:szCs w:val="24"/>
              </w:rPr>
              <w:t>ը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362" w:rsidRPr="00417E3C" w:rsidRDefault="00151362" w:rsidP="00417E3C">
            <w:pPr>
              <w:spacing w:after="120"/>
              <w:jc w:val="center"/>
            </w:pPr>
            <w:r w:rsidRPr="00417E3C">
              <w:rPr>
                <w:rStyle w:val="Bodytext20"/>
                <w:rFonts w:ascii="Sylfaen" w:eastAsia="Sylfaen" w:hAnsi="Sylfaen"/>
                <w:sz w:val="24"/>
                <w:szCs w:val="24"/>
              </w:rPr>
              <w:t>Ներմուծման մաքսատուրքի դրույքաչափ (մաքսային արժեքի</w:t>
            </w:r>
            <w:r w:rsidR="0062132E" w:rsidRPr="00417E3C">
              <w:rPr>
                <w:rStyle w:val="Bodytext20"/>
                <w:rFonts w:ascii="Sylfaen" w:eastAsia="Sylfaen" w:hAnsi="Sylfaen"/>
                <w:sz w:val="24"/>
                <w:szCs w:val="24"/>
              </w:rPr>
              <w:t>ց</w:t>
            </w:r>
            <w:r w:rsidRPr="00417E3C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տոկոսներով</w:t>
            </w:r>
            <w:r w:rsidR="0062132E" w:rsidRPr="00417E3C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Pr="00417E3C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կամ եվրոյով, կամ ԱՄՆ դոլարով)</w:t>
            </w:r>
          </w:p>
        </w:tc>
      </w:tr>
      <w:tr w:rsidR="00151362" w:rsidRPr="00417E3C" w:rsidTr="009F652A">
        <w:tc>
          <w:tcPr>
            <w:tcW w:w="1825" w:type="dxa"/>
            <w:tcBorders>
              <w:top w:val="single" w:sz="4" w:space="0" w:color="auto"/>
            </w:tcBorders>
            <w:shd w:val="clear" w:color="auto" w:fill="FFFFFF"/>
          </w:tcPr>
          <w:p w:rsidR="00151362" w:rsidRPr="00417E3C" w:rsidRDefault="00151362" w:rsidP="00417E3C">
            <w:pPr>
              <w:spacing w:after="160" w:line="360" w:lineRule="auto"/>
            </w:pPr>
            <w:r w:rsidRPr="00417E3C">
              <w:rPr>
                <w:rStyle w:val="Bodytext20"/>
                <w:rFonts w:ascii="Sylfaen" w:eastAsia="Sylfaen" w:hAnsi="Sylfaen"/>
                <w:sz w:val="24"/>
                <w:szCs w:val="24"/>
              </w:rPr>
              <w:t>8407 10 000 3</w:t>
            </w:r>
          </w:p>
        </w:tc>
        <w:tc>
          <w:tcPr>
            <w:tcW w:w="49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1362" w:rsidRPr="00417E3C" w:rsidRDefault="00151362" w:rsidP="00417E3C">
            <w:pPr>
              <w:spacing w:after="160" w:line="360" w:lineRule="auto"/>
            </w:pPr>
            <w:r w:rsidRPr="00417E3C">
              <w:rPr>
                <w:rStyle w:val="Bodytext20"/>
                <w:rFonts w:ascii="Sylfaen" w:eastAsia="Sylfaen" w:hAnsi="Sylfaen"/>
                <w:sz w:val="24"/>
                <w:szCs w:val="24"/>
              </w:rPr>
              <w:t>--- 200 կՎտ–ից ոչ ավել</w:t>
            </w:r>
            <w:r w:rsidR="00D864CA" w:rsidRPr="00417E3C">
              <w:rPr>
                <w:rStyle w:val="Bodytext20"/>
                <w:rFonts w:ascii="Sylfaen" w:eastAsia="Sylfaen" w:hAnsi="Sylfaen"/>
                <w:sz w:val="24"/>
                <w:szCs w:val="24"/>
              </w:rPr>
              <w:t>ի</w:t>
            </w:r>
            <w:r w:rsidRPr="00417E3C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վերթիռային հզորությամբ</w:t>
            </w:r>
          </w:p>
        </w:tc>
        <w:tc>
          <w:tcPr>
            <w:tcW w:w="2460" w:type="dxa"/>
            <w:tcBorders>
              <w:top w:val="single" w:sz="4" w:space="0" w:color="auto"/>
            </w:tcBorders>
            <w:shd w:val="clear" w:color="auto" w:fill="FFFFFF"/>
          </w:tcPr>
          <w:p w:rsidR="00151362" w:rsidRPr="00417E3C" w:rsidRDefault="0062132E" w:rsidP="00417E3C">
            <w:pPr>
              <w:spacing w:after="160" w:line="360" w:lineRule="auto"/>
              <w:jc w:val="center"/>
            </w:pPr>
            <w:r w:rsidRPr="00417E3C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  <w:r w:rsidR="00693E50" w:rsidRPr="00417E3C">
              <w:rPr>
                <w:rStyle w:val="Bodytext29pt"/>
                <w:rFonts w:ascii="Sylfaen" w:eastAsia="Sylfaen" w:hAnsi="Sylfaen"/>
                <w:sz w:val="24"/>
                <w:szCs w:val="24"/>
                <w:vertAlign w:val="superscript"/>
              </w:rPr>
              <w:t>46</w:t>
            </w:r>
            <w:r w:rsidRPr="00417E3C">
              <w:rPr>
                <w:rStyle w:val="Bodytext29pt"/>
                <w:rFonts w:ascii="Sylfaen" w:eastAsia="Sylfaen" w:hAnsi="Sylfaen"/>
                <w:sz w:val="24"/>
                <w:szCs w:val="24"/>
                <w:vertAlign w:val="superscript"/>
              </w:rPr>
              <w:t>Դ</w:t>
            </w:r>
            <w:r w:rsidR="00693E50" w:rsidRPr="00417E3C">
              <w:rPr>
                <w:rStyle w:val="Bodytext29pt"/>
                <w:rFonts w:ascii="Sylfaen" w:eastAsia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151362" w:rsidRPr="00417E3C" w:rsidTr="009F652A">
        <w:tc>
          <w:tcPr>
            <w:tcW w:w="1825" w:type="dxa"/>
            <w:shd w:val="clear" w:color="auto" w:fill="FFFFFF"/>
            <w:vAlign w:val="center"/>
          </w:tcPr>
          <w:p w:rsidR="00151362" w:rsidRPr="00417E3C" w:rsidRDefault="00151362" w:rsidP="00417E3C">
            <w:pPr>
              <w:spacing w:after="160" w:line="360" w:lineRule="auto"/>
            </w:pPr>
            <w:r w:rsidRPr="00417E3C">
              <w:rPr>
                <w:rStyle w:val="Bodytext20"/>
                <w:rFonts w:ascii="Sylfaen" w:eastAsia="Sylfaen" w:hAnsi="Sylfaen"/>
                <w:sz w:val="24"/>
                <w:szCs w:val="24"/>
              </w:rPr>
              <w:t>8407 10 000 7</w:t>
            </w:r>
          </w:p>
        </w:tc>
        <w:tc>
          <w:tcPr>
            <w:tcW w:w="4989" w:type="dxa"/>
            <w:shd w:val="clear" w:color="auto" w:fill="FFFFFF"/>
            <w:vAlign w:val="center"/>
          </w:tcPr>
          <w:p w:rsidR="00151362" w:rsidRPr="00417E3C" w:rsidRDefault="00151362" w:rsidP="00417E3C">
            <w:pPr>
              <w:spacing w:after="160" w:line="360" w:lineRule="auto"/>
            </w:pPr>
            <w:r w:rsidRPr="00417E3C">
              <w:rPr>
                <w:rStyle w:val="Bodytext20"/>
                <w:rFonts w:ascii="Sylfaen" w:eastAsia="Sylfaen" w:hAnsi="Sylfaen"/>
                <w:sz w:val="24"/>
                <w:szCs w:val="24"/>
              </w:rPr>
              <w:t>--- այլ</w:t>
            </w:r>
          </w:p>
        </w:tc>
        <w:tc>
          <w:tcPr>
            <w:tcW w:w="2460" w:type="dxa"/>
            <w:shd w:val="clear" w:color="auto" w:fill="FFFFFF"/>
            <w:vAlign w:val="center"/>
          </w:tcPr>
          <w:p w:rsidR="00151362" w:rsidRPr="00417E3C" w:rsidRDefault="00151362" w:rsidP="00417E3C">
            <w:pPr>
              <w:spacing w:after="160" w:line="360" w:lineRule="auto"/>
              <w:jc w:val="center"/>
            </w:pPr>
            <w:r w:rsidRPr="00417E3C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</w:tbl>
    <w:p w:rsidR="00151362" w:rsidRDefault="00151362" w:rsidP="00417E3C">
      <w:pPr>
        <w:spacing w:after="160" w:line="360" w:lineRule="auto"/>
        <w:jc w:val="both"/>
        <w:rPr>
          <w:lang w:val="en-US"/>
        </w:rPr>
      </w:pPr>
    </w:p>
    <w:p w:rsidR="00417E3C" w:rsidRPr="00417E3C" w:rsidRDefault="00417E3C" w:rsidP="00417E3C">
      <w:pPr>
        <w:spacing w:after="160" w:line="360" w:lineRule="auto"/>
        <w:jc w:val="right"/>
        <w:rPr>
          <w:lang w:val="en-US"/>
        </w:rPr>
      </w:pPr>
      <w:r>
        <w:rPr>
          <w:noProof/>
          <w:lang w:val="en-US" w:eastAsia="en-US" w:bidi="ar-SA"/>
        </w:rPr>
        <w:drawing>
          <wp:inline distT="0" distB="0" distL="0" distR="0" wp14:anchorId="452B9E10" wp14:editId="355BAE32">
            <wp:extent cx="1857375" cy="21907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7E3C" w:rsidRPr="00417E3C" w:rsidSect="00B3604E">
      <w:footerReference w:type="default" r:id="rId9"/>
      <w:pgSz w:w="11907" w:h="16840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09" w:rsidRDefault="00365A09" w:rsidP="00151362">
      <w:r>
        <w:separator/>
      </w:r>
    </w:p>
  </w:endnote>
  <w:endnote w:type="continuationSeparator" w:id="0">
    <w:p w:rsidR="00365A09" w:rsidRDefault="00365A09" w:rsidP="0015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631"/>
      <w:docPartObj>
        <w:docPartGallery w:val="Page Numbers (Bottom of Page)"/>
        <w:docPartUnique/>
      </w:docPartObj>
    </w:sdtPr>
    <w:sdtEndPr/>
    <w:sdtContent>
      <w:p w:rsidR="00B3604E" w:rsidRDefault="00365A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9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09" w:rsidRDefault="00365A09" w:rsidP="00151362">
      <w:r>
        <w:separator/>
      </w:r>
    </w:p>
  </w:footnote>
  <w:footnote w:type="continuationSeparator" w:id="0">
    <w:p w:rsidR="00365A09" w:rsidRDefault="00365A09" w:rsidP="00151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362"/>
    <w:rsid w:val="00060984"/>
    <w:rsid w:val="00090884"/>
    <w:rsid w:val="001244D1"/>
    <w:rsid w:val="00151362"/>
    <w:rsid w:val="002104DB"/>
    <w:rsid w:val="002B335A"/>
    <w:rsid w:val="002E73BA"/>
    <w:rsid w:val="00305986"/>
    <w:rsid w:val="00361B30"/>
    <w:rsid w:val="00365A09"/>
    <w:rsid w:val="00377EA4"/>
    <w:rsid w:val="00417E3C"/>
    <w:rsid w:val="004660D7"/>
    <w:rsid w:val="00475630"/>
    <w:rsid w:val="00520787"/>
    <w:rsid w:val="005469F4"/>
    <w:rsid w:val="005D76DF"/>
    <w:rsid w:val="0062132E"/>
    <w:rsid w:val="006700CA"/>
    <w:rsid w:val="00693E50"/>
    <w:rsid w:val="006B17F8"/>
    <w:rsid w:val="006C2624"/>
    <w:rsid w:val="006C2EC3"/>
    <w:rsid w:val="006D0029"/>
    <w:rsid w:val="00705347"/>
    <w:rsid w:val="007931C8"/>
    <w:rsid w:val="007A7FA4"/>
    <w:rsid w:val="007F7717"/>
    <w:rsid w:val="008A15AB"/>
    <w:rsid w:val="00906207"/>
    <w:rsid w:val="00922993"/>
    <w:rsid w:val="00A6116B"/>
    <w:rsid w:val="00A75C41"/>
    <w:rsid w:val="00AD27B3"/>
    <w:rsid w:val="00B24E0E"/>
    <w:rsid w:val="00B3604E"/>
    <w:rsid w:val="00B8013C"/>
    <w:rsid w:val="00C4457B"/>
    <w:rsid w:val="00CC507B"/>
    <w:rsid w:val="00CC6BD3"/>
    <w:rsid w:val="00D25106"/>
    <w:rsid w:val="00D41F67"/>
    <w:rsid w:val="00D43718"/>
    <w:rsid w:val="00D864CA"/>
    <w:rsid w:val="00E2139C"/>
    <w:rsid w:val="00E661FD"/>
    <w:rsid w:val="00E85C90"/>
    <w:rsid w:val="00F54C1B"/>
    <w:rsid w:val="00F64080"/>
    <w:rsid w:val="00FC4746"/>
    <w:rsid w:val="00FD26C1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y-AM" w:eastAsia="hy-AM" w:bidi="hy-A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1362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">
    <w:name w:val="Heading #2_"/>
    <w:basedOn w:val="DefaultParagraphFont"/>
    <w:link w:val="Heading20"/>
    <w:rsid w:val="001513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15136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1513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Spacing4pt">
    <w:name w:val="Table caption + Spacing 4 pt"/>
    <w:basedOn w:val="Tablecaption"/>
    <w:rsid w:val="00151362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Bodytext2">
    <w:name w:val="Body text (2)_"/>
    <w:basedOn w:val="DefaultParagraphFont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0">
    <w:name w:val="Body text (2)"/>
    <w:basedOn w:val="Bodytext2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1513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Spacing2pt">
    <w:name w:val="Body text (2) + Spacing 2 pt"/>
    <w:basedOn w:val="Bodytext2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Italic">
    <w:name w:val="Body text (2) + Italic"/>
    <w:basedOn w:val="Bodytext2"/>
    <w:rsid w:val="001513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151362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Bodytext219pt">
    <w:name w:val="Body text (2) + 19 pt"/>
    <w:basedOn w:val="Bodytext2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15136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14pt">
    <w:name w:val="Body text (5) + 14 pt"/>
    <w:basedOn w:val="Bodytext5"/>
    <w:rsid w:val="0015136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Bodytext519pt">
    <w:name w:val="Body text (5) + 19 pt"/>
    <w:basedOn w:val="Bodytext5"/>
    <w:rsid w:val="00151362"/>
    <w:rPr>
      <w:rFonts w:ascii="Times New Roman" w:eastAsia="Times New Roman" w:hAnsi="Times New Roman" w:cs="Times New Roman"/>
      <w:color w:val="000000"/>
      <w:spacing w:val="0"/>
      <w:w w:val="100"/>
      <w:position w:val="0"/>
      <w:sz w:val="38"/>
      <w:szCs w:val="38"/>
      <w:shd w:val="clear" w:color="auto" w:fill="FFFFFF"/>
      <w:lang w:val="hy-AM" w:eastAsia="hy-AM" w:bidi="hy-AM"/>
    </w:rPr>
  </w:style>
  <w:style w:type="character" w:customStyle="1" w:styleId="Bodytext29pt">
    <w:name w:val="Body text (2) + 9 pt"/>
    <w:basedOn w:val="Bodytext2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Bodytext2Bold">
    <w:name w:val="Body text (2) + Bold"/>
    <w:aliases w:val="Spacing 2 pt,Body text (2) + 14 pt,Bold,Body text (2) + 13 pt"/>
    <w:basedOn w:val="Bodytext2"/>
    <w:rsid w:val="00151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151362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Heading10">
    <w:name w:val="Heading #1"/>
    <w:basedOn w:val="Normal"/>
    <w:link w:val="Heading1"/>
    <w:rsid w:val="00151362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1513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Bodytext30">
    <w:name w:val="Body text (3)"/>
    <w:basedOn w:val="Normal"/>
    <w:link w:val="Bodytext3"/>
    <w:rsid w:val="00151362"/>
    <w:pPr>
      <w:shd w:val="clear" w:color="auto" w:fill="FFFFFF"/>
      <w:spacing w:before="600" w:after="30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Bodytext50">
    <w:name w:val="Body text (5)"/>
    <w:basedOn w:val="Normal"/>
    <w:link w:val="Bodytext5"/>
    <w:rsid w:val="00151362"/>
    <w:pPr>
      <w:shd w:val="clear" w:color="auto" w:fill="FFFFFF"/>
      <w:spacing w:before="600" w:after="60" w:line="27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13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1362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character" w:styleId="FootnoteReference">
    <w:name w:val="footnote reference"/>
    <w:basedOn w:val="DefaultParagraphFont"/>
    <w:uiPriority w:val="99"/>
    <w:semiHidden/>
    <w:unhideWhenUsed/>
    <w:rsid w:val="0015136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39C"/>
    <w:rPr>
      <w:rFonts w:ascii="Tahoma" w:eastAsia="Sylfae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360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04E"/>
    <w:rPr>
      <w:rFonts w:ascii="Sylfaen" w:eastAsia="Sylfaen" w:hAnsi="Sylfaen" w:cs="Sylfae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0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04E"/>
    <w:rPr>
      <w:rFonts w:ascii="Sylfaen" w:eastAsia="Sylfaen" w:hAnsi="Sylfaen" w:cs="Sylfae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425F4-0A7A-4E88-859F-B0E69640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Avetisyan</dc:creator>
  <cp:keywords/>
  <dc:description/>
  <cp:lastModifiedBy>Hayk Engoyan</cp:lastModifiedBy>
  <cp:revision>32</cp:revision>
  <dcterms:created xsi:type="dcterms:W3CDTF">2017-03-16T14:01:00Z</dcterms:created>
  <dcterms:modified xsi:type="dcterms:W3CDTF">2017-11-06T07:04:00Z</dcterms:modified>
</cp:coreProperties>
</file>