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2" w:rsidRPr="00C45410" w:rsidRDefault="0017639C" w:rsidP="00B8040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400" w:hanging="36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ՀԱՍՏԱՏՎԱԾ Է</w:t>
      </w:r>
    </w:p>
    <w:p w:rsidR="00010402" w:rsidRPr="00C45410" w:rsidRDefault="0017639C" w:rsidP="00B80404">
      <w:pPr>
        <w:pStyle w:val="Bodytext20"/>
        <w:shd w:val="clear" w:color="auto" w:fill="auto"/>
        <w:tabs>
          <w:tab w:val="left" w:pos="1134"/>
          <w:tab w:val="left" w:pos="5760"/>
          <w:tab w:val="left" w:pos="6660"/>
          <w:tab w:val="left" w:pos="7920"/>
          <w:tab w:val="left" w:pos="8460"/>
        </w:tabs>
        <w:spacing w:before="0" w:after="160" w:line="360" w:lineRule="auto"/>
        <w:ind w:left="5400" w:hanging="36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Եվրասիական միջկառավարական խորհրդի</w:t>
      </w:r>
      <w:r w:rsidR="00CC0EB4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CC0EB4">
        <w:rPr>
          <w:rFonts w:ascii="Sylfaen" w:hAnsi="Sylfaen"/>
          <w:sz w:val="24"/>
          <w:szCs w:val="24"/>
          <w:lang w:val="en-US"/>
        </w:rPr>
        <w:t>մարտի</w:t>
      </w:r>
      <w:proofErr w:type="spellEnd"/>
      <w:r w:rsidR="00CC0EB4">
        <w:rPr>
          <w:rFonts w:ascii="Sylfaen" w:hAnsi="Sylfaen"/>
          <w:sz w:val="24"/>
          <w:szCs w:val="24"/>
          <w:lang w:val="en-US"/>
        </w:rPr>
        <w:t xml:space="preserve"> 17</w:t>
      </w:r>
      <w:r w:rsidR="00B80404">
        <w:rPr>
          <w:rFonts w:ascii="Sylfaen" w:hAnsi="Sylfaen"/>
          <w:sz w:val="24"/>
          <w:szCs w:val="24"/>
        </w:rPr>
        <w:t xml:space="preserve">-ի </w:t>
      </w:r>
      <w:r w:rsidR="00B80404" w:rsidRPr="00FB43DF">
        <w:rPr>
          <w:rFonts w:ascii="Sylfaen" w:hAnsi="Sylfaen"/>
          <w:sz w:val="24"/>
          <w:szCs w:val="24"/>
        </w:rPr>
        <w:br/>
      </w:r>
      <w:r w:rsidR="00CC0EB4">
        <w:rPr>
          <w:rFonts w:ascii="Sylfaen" w:hAnsi="Sylfaen"/>
          <w:sz w:val="24"/>
          <w:szCs w:val="24"/>
        </w:rPr>
        <w:t>20</w:t>
      </w:r>
      <w:r w:rsidR="00CC0EB4">
        <w:rPr>
          <w:rFonts w:ascii="Sylfaen" w:hAnsi="Sylfaen"/>
          <w:sz w:val="24"/>
          <w:szCs w:val="24"/>
          <w:lang w:val="en-US"/>
        </w:rPr>
        <w:t xml:space="preserve">16 </w:t>
      </w:r>
      <w:r w:rsidR="00B80404">
        <w:rPr>
          <w:rFonts w:ascii="Sylfaen" w:hAnsi="Sylfaen"/>
          <w:sz w:val="24"/>
          <w:szCs w:val="24"/>
        </w:rPr>
        <w:t xml:space="preserve"> </w:t>
      </w:r>
      <w:r w:rsidRPr="00C45410">
        <w:rPr>
          <w:rFonts w:ascii="Sylfaen" w:hAnsi="Sylfaen"/>
          <w:sz w:val="24"/>
          <w:szCs w:val="24"/>
        </w:rPr>
        <w:t>թվականի</w:t>
      </w:r>
      <w:r w:rsidR="00CC0EB4">
        <w:rPr>
          <w:rFonts w:ascii="Sylfaen" w:hAnsi="Sylfaen"/>
          <w:sz w:val="24"/>
          <w:szCs w:val="24"/>
        </w:rPr>
        <w:t xml:space="preserve"> թիվ </w:t>
      </w:r>
      <w:r w:rsidR="00CC0EB4">
        <w:rPr>
          <w:rFonts w:ascii="Sylfaen" w:hAnsi="Sylfaen"/>
          <w:sz w:val="24"/>
          <w:szCs w:val="24"/>
          <w:lang w:val="en-US"/>
        </w:rPr>
        <w:t>14</w:t>
      </w:r>
      <w:r w:rsidR="00B80404">
        <w:rPr>
          <w:rFonts w:ascii="Sylfaen" w:hAnsi="Sylfaen"/>
          <w:sz w:val="24"/>
          <w:szCs w:val="24"/>
        </w:rPr>
        <w:t xml:space="preserve"> </w:t>
      </w:r>
      <w:r w:rsidRPr="00C45410">
        <w:rPr>
          <w:rFonts w:ascii="Sylfaen" w:hAnsi="Sylfaen"/>
          <w:sz w:val="24"/>
          <w:szCs w:val="24"/>
        </w:rPr>
        <w:t>որոշմամբ</w:t>
      </w:r>
    </w:p>
    <w:p w:rsidR="00B10C1F" w:rsidRPr="00C45410" w:rsidRDefault="00B10C1F" w:rsidP="00B8040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400" w:hanging="360"/>
        <w:jc w:val="center"/>
        <w:rPr>
          <w:rFonts w:ascii="Sylfaen" w:hAnsi="Sylfaen"/>
          <w:sz w:val="24"/>
          <w:szCs w:val="24"/>
        </w:rPr>
      </w:pPr>
    </w:p>
    <w:p w:rsidR="00010402" w:rsidRPr="00C45410" w:rsidRDefault="0017639C" w:rsidP="005F6CD1">
      <w:pPr>
        <w:pStyle w:val="Bodytext30"/>
        <w:shd w:val="clear" w:color="auto" w:fill="auto"/>
        <w:tabs>
          <w:tab w:val="left" w:pos="1134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C45410">
        <w:rPr>
          <w:rStyle w:val="Bodytext3Spacing2pt"/>
          <w:rFonts w:ascii="Sylfaen" w:hAnsi="Sylfaen"/>
          <w:b/>
          <w:spacing w:val="0"/>
          <w:sz w:val="24"/>
          <w:szCs w:val="24"/>
        </w:rPr>
        <w:t>ՀԻՄՆԱԴՐՈՒՅԹ</w:t>
      </w:r>
    </w:p>
    <w:p w:rsidR="00010402" w:rsidRPr="00C45410" w:rsidRDefault="0017639C" w:rsidP="005F6CD1">
      <w:pPr>
        <w:pStyle w:val="Bodytext30"/>
        <w:shd w:val="clear" w:color="auto" w:fill="auto"/>
        <w:tabs>
          <w:tab w:val="left" w:pos="1134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Եվրասիական տեխնոլոգիական հարթակների </w:t>
      </w:r>
      <w:r w:rsidR="001946B2">
        <w:rPr>
          <w:rFonts w:ascii="Sylfaen" w:hAnsi="Sylfaen"/>
          <w:sz w:val="24"/>
          <w:szCs w:val="24"/>
        </w:rPr>
        <w:br/>
      </w:r>
      <w:r w:rsidRPr="00C45410">
        <w:rPr>
          <w:rFonts w:ascii="Sylfaen" w:hAnsi="Sylfaen"/>
          <w:sz w:val="24"/>
          <w:szCs w:val="24"/>
        </w:rPr>
        <w:t>ձ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ավորման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գործառման մասին</w:t>
      </w:r>
    </w:p>
    <w:p w:rsidR="00B10C1F" w:rsidRPr="00C45410" w:rsidRDefault="00B10C1F" w:rsidP="005F6CD1">
      <w:pPr>
        <w:pStyle w:val="Bodytext30"/>
        <w:shd w:val="clear" w:color="auto" w:fill="auto"/>
        <w:tabs>
          <w:tab w:val="left" w:pos="1134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0" w:firstLine="567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I. Ընդհանուր դրույթներ</w:t>
      </w:r>
    </w:p>
    <w:p w:rsidR="00010402" w:rsidRPr="00C45410" w:rsidRDefault="000F0AF9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Սույն Հիմնադրույթը մշակվել է «Եվրասիական տնտեսական միության մասին» 2014 թվականի մայիսի 29-ի պայմանագրի 92-րդ հոդվածին </w:t>
      </w:r>
      <w:bookmarkStart w:id="0" w:name="_GoBack"/>
      <w:r w:rsidR="00DA2353">
        <w:rPr>
          <w:rFonts w:ascii="Sylfaen" w:hAnsi="Sylfaen"/>
          <w:sz w:val="24"/>
          <w:szCs w:val="24"/>
        </w:rPr>
        <w:t>և</w:t>
      </w:r>
      <w:bookmarkEnd w:id="0"/>
      <w:r w:rsidR="0017639C" w:rsidRPr="00C45410">
        <w:rPr>
          <w:rFonts w:ascii="Sylfaen" w:hAnsi="Sylfaen"/>
          <w:sz w:val="24"/>
          <w:szCs w:val="24"/>
        </w:rPr>
        <w:t xml:space="preserve"> Եվրասիական միջկառավարական խորհրդի 2015 թվականի սեպտեմբերի 8-ի թիվ</w:t>
      </w:r>
      <w:r w:rsidR="00784465">
        <w:rPr>
          <w:rFonts w:ascii="Sylfaen" w:hAnsi="Sylfaen"/>
          <w:sz w:val="24"/>
          <w:szCs w:val="24"/>
        </w:rPr>
        <w:t> </w:t>
      </w:r>
      <w:r w:rsidR="0017639C" w:rsidRPr="00C45410">
        <w:rPr>
          <w:rFonts w:ascii="Sylfaen" w:hAnsi="Sylfaen"/>
          <w:sz w:val="24"/>
          <w:szCs w:val="24"/>
        </w:rPr>
        <w:t xml:space="preserve">9 որոշմամբ հաստատված՝ Եվրասիական տնտեսական միության շրջանակներում արդյունաբերական համագործակցության հիմնական ուղղություններին համապատասխան. դրանով սահմանվում է </w:t>
      </w:r>
      <w:r w:rsidR="0017639C" w:rsidRPr="003168AA">
        <w:rPr>
          <w:rFonts w:ascii="Sylfaen" w:hAnsi="Sylfaen"/>
          <w:sz w:val="24"/>
          <w:szCs w:val="24"/>
        </w:rPr>
        <w:t>եվրասիական</w:t>
      </w:r>
      <w:r w:rsidR="0017639C" w:rsidRPr="00C45410">
        <w:rPr>
          <w:rFonts w:ascii="Sylfaen" w:hAnsi="Sylfaen"/>
          <w:sz w:val="24"/>
          <w:szCs w:val="24"/>
        </w:rPr>
        <w:t xml:space="preserve"> տեխնոլոգիական հարթակների՝ որպես Եվրասիական տնտեսական միության անդամ պետությունների (այսուհետ համապատասխանաբար՝ Միություն, անդամ պետություններ) նորարարական ենթակառուցվածքի օբյեկտի գործառման նպատակը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խնդիրները, դրանց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ավորման, գործառման, ֆինանսավորման կարգը:</w:t>
      </w:r>
    </w:p>
    <w:p w:rsidR="00010402" w:rsidRPr="00C45410" w:rsidRDefault="000F0AF9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շնորհիվ ապահովվում</w:t>
      </w:r>
      <w:r w:rsidR="001946B2">
        <w:rPr>
          <w:rFonts w:ascii="Sylfaen" w:hAnsi="Sylfaen"/>
          <w:sz w:val="24"/>
          <w:szCs w:val="24"/>
        </w:rPr>
        <w:t xml:space="preserve"> </w:t>
      </w:r>
      <w:r w:rsidR="0017639C" w:rsidRPr="00C45410">
        <w:rPr>
          <w:rFonts w:ascii="Sylfaen" w:hAnsi="Sylfaen"/>
          <w:sz w:val="24"/>
          <w:szCs w:val="24"/>
        </w:rPr>
        <w:t xml:space="preserve">է համակարգային աշխատանք՝ ուղղված գիտատեխնիկական զարգացման գործում առաջատար ազգային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համաշխարհային ձեռքբերումների կուտակմանը, անդամ պետությունների գիտական ներուժի մոբիլիզացմանը՝ նորարարական պրոդուկտներ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տեխնոլոգիաներ մշակելու, դրանք արդյունաբերական արտադրության մեջ ներդնելու մասով կիրառական խնդիրների համատեղ լուծման </w:t>
      </w:r>
      <w:r w:rsidR="0017639C" w:rsidRPr="00C45410">
        <w:rPr>
          <w:rFonts w:ascii="Sylfaen" w:hAnsi="Sylfaen"/>
          <w:sz w:val="24"/>
          <w:szCs w:val="24"/>
        </w:rPr>
        <w:lastRenderedPageBreak/>
        <w:t>համար:</w:t>
      </w:r>
    </w:p>
    <w:p w:rsidR="00010402" w:rsidRPr="00C45410" w:rsidRDefault="000F0AF9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Սույն Հիմնադրույթի նպատակներով օգտագործվում են հասկացություններ, որոնք ունեն հետ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յալ իմաստը՝</w:t>
      </w:r>
    </w:p>
    <w:p w:rsidR="00010402" w:rsidRPr="00442E12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42E12">
        <w:rPr>
          <w:rFonts w:ascii="Sylfaen" w:hAnsi="Sylfaen"/>
          <w:sz w:val="24"/>
          <w:szCs w:val="24"/>
        </w:rPr>
        <w:t xml:space="preserve">եվրասիական տեխնոլոգիական հարթակներ՝ նորարարական ենթակառուցվածքի օբյեկտներ, որոնք թույլ են տալիս ապահովել արդյունավետ հաղորդակցություն </w:t>
      </w:r>
      <w:r w:rsidR="00DA2353">
        <w:rPr>
          <w:rFonts w:ascii="Sylfaen" w:hAnsi="Sylfaen"/>
          <w:sz w:val="24"/>
          <w:szCs w:val="24"/>
        </w:rPr>
        <w:t>և</w:t>
      </w:r>
      <w:r w:rsidRPr="00442E12">
        <w:rPr>
          <w:rFonts w:ascii="Sylfaen" w:hAnsi="Sylfaen"/>
          <w:sz w:val="24"/>
          <w:szCs w:val="24"/>
        </w:rPr>
        <w:t xml:space="preserve"> բոլոր շահագրգիռ կողմերի (գործարարության, գիտության, պետության, հասարակական կազմակերպությունների) մասնակցության հիման վրա ստեղծել հեռանկարային առ</w:t>
      </w:r>
      <w:r w:rsidR="00DA2353">
        <w:rPr>
          <w:rFonts w:ascii="Sylfaen" w:hAnsi="Sylfaen"/>
          <w:sz w:val="24"/>
          <w:szCs w:val="24"/>
        </w:rPr>
        <w:t>և</w:t>
      </w:r>
      <w:r w:rsidRPr="00442E12">
        <w:rPr>
          <w:rFonts w:ascii="Sylfaen" w:hAnsi="Sylfaen"/>
          <w:sz w:val="24"/>
          <w:szCs w:val="24"/>
        </w:rPr>
        <w:t xml:space="preserve">տրային տեխնոլոգիաներ, բարձր տեխնոլոգիական, նորարարական </w:t>
      </w:r>
      <w:r w:rsidR="00DA2353">
        <w:rPr>
          <w:rFonts w:ascii="Sylfaen" w:hAnsi="Sylfaen"/>
          <w:sz w:val="24"/>
          <w:szCs w:val="24"/>
        </w:rPr>
        <w:t>և</w:t>
      </w:r>
      <w:r w:rsidRPr="00442E12">
        <w:rPr>
          <w:rFonts w:ascii="Sylfaen" w:hAnsi="Sylfaen"/>
          <w:sz w:val="24"/>
          <w:szCs w:val="24"/>
        </w:rPr>
        <w:t xml:space="preserve"> մրցունակ արտադրանք.</w:t>
      </w:r>
    </w:p>
    <w:p w:rsidR="00010402" w:rsidRPr="00442E12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42E12">
        <w:rPr>
          <w:rFonts w:ascii="Sylfaen" w:hAnsi="Sylfaen"/>
          <w:sz w:val="24"/>
          <w:szCs w:val="24"/>
        </w:rPr>
        <w:t>համատեղ նախագիծ</w:t>
      </w:r>
      <w:r w:rsidR="0032505E" w:rsidRPr="00442E12">
        <w:rPr>
          <w:rFonts w:ascii="Sylfaen" w:hAnsi="Sylfaen"/>
          <w:sz w:val="24"/>
          <w:szCs w:val="24"/>
        </w:rPr>
        <w:t xml:space="preserve">՝ </w:t>
      </w:r>
      <w:r w:rsidRPr="00442E12">
        <w:rPr>
          <w:rFonts w:ascii="Sylfaen" w:hAnsi="Sylfaen"/>
          <w:sz w:val="24"/>
          <w:szCs w:val="24"/>
        </w:rPr>
        <w:t>եվրասիական տեխնոլոգիական հարթակների շրջանակներում անդամ պետությունների կազմակերպությունների կողմից համատեղ իրագործվող, համագործակցային կապերի զարգացմանն ուղղված նորարարական նախագիծ.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42E12">
        <w:rPr>
          <w:rFonts w:ascii="Sylfaen" w:hAnsi="Sylfaen"/>
          <w:sz w:val="24"/>
          <w:szCs w:val="24"/>
        </w:rPr>
        <w:t>անդամ պետության լիազորված մարմին՝ պետական իշխանության մարմին կամ կազմակերպություն, որն անդամ պետության կողմից լիազորված է իր տարածքում իրականացնել եվրասիական տեխնոլոգիական հարթակների գործունեության համակարգում:</w:t>
      </w:r>
    </w:p>
    <w:p w:rsidR="00B10C1F" w:rsidRPr="00C45410" w:rsidRDefault="00B10C1F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140" w:firstLine="567"/>
        <w:rPr>
          <w:rFonts w:ascii="Sylfaen" w:hAnsi="Sylfaen"/>
          <w:sz w:val="24"/>
          <w:szCs w:val="24"/>
        </w:rPr>
      </w:pP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567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II. Եվրասիական տեխնոլոգիական հարթակների գործառման նպատակը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խնդիրները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Գիտատեխնիկական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նորարարական ոլորտներում համագործակցությունն ապահովող եվրասիական տեխնոլոգիական հարթակների գործառման նպատակն է անդամ պետությունների ներուժերի միավորման հիման վրա բարձրացնել բոլոր շահագրգիռ կողմերի (գործարարության, գիտության, պետության, հասարակական կազմակերպությունների) փոխգործակցության արդյունավետությունը՝ ազգային արդյունաբերական համալիրների փոխշահավետ նորարարական զարգացումը խթանելու, անդամ պետություններում </w:t>
      </w:r>
      <w:r w:rsidR="0017639C" w:rsidRPr="00C45410">
        <w:rPr>
          <w:rFonts w:ascii="Sylfaen" w:hAnsi="Sylfaen"/>
          <w:sz w:val="24"/>
          <w:szCs w:val="24"/>
        </w:rPr>
        <w:lastRenderedPageBreak/>
        <w:t>կոմպետենտության կենտրոններ ստեղծելու, ապագայի տնտեսություն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ավորելու, շարունակական տեխնոլոգիական նորացման, արդյունաբերության ոլորտում գլոբալ մրցունակությունը բարձրացնելու նպատակով: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Սույն Հիմնադրույթի 4-րդ կետում նշված նպատակին հասնելու համար եվրասիական տեխնոլոգիական հարթակների մասնակիցները </w:t>
      </w:r>
      <w:r w:rsidR="003A42AF" w:rsidRPr="00C45410">
        <w:rPr>
          <w:rFonts w:ascii="Sylfaen" w:hAnsi="Sylfaen"/>
          <w:sz w:val="24"/>
          <w:szCs w:val="24"/>
        </w:rPr>
        <w:t>իրագործ</w:t>
      </w:r>
      <w:r w:rsidR="0017639C" w:rsidRPr="00C45410">
        <w:rPr>
          <w:rFonts w:ascii="Sylfaen" w:hAnsi="Sylfaen"/>
          <w:sz w:val="24"/>
          <w:szCs w:val="24"/>
        </w:rPr>
        <w:t>ում են հետ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յալ խնդիրները՝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տնտեսության իրական հատվածի համար նոր տեխնոլոգիաների անհրաժեշտությունը որոշելը. 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գերակա գիտատեխնիկական նախագծեր որոնելը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դրանց օժանդակելը.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համագործակցությունը կարգավորելը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համատեղ նախաձեռնություններին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համատեղ նախագծերին աջակցելը.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գիտատեխնիկական զարգացմանը խոչընդոտող արգելքներ բացահայտելը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դրանց վերացմանն ուղղված առաջարկություններ մշակելը.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գիտատեխնիկական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նորարարական ոլորտներում անդամ պետությունների համագործակցության հարցերին վերաբերող փաստաթղթերի կատարելագործման</w:t>
      </w:r>
      <w:r w:rsidR="008C1EE3" w:rsidRPr="00C45410">
        <w:rPr>
          <w:rFonts w:ascii="Sylfaen" w:hAnsi="Sylfaen"/>
          <w:sz w:val="24"/>
          <w:szCs w:val="24"/>
        </w:rPr>
        <w:t>ն</w:t>
      </w:r>
      <w:r w:rsidR="0017639C" w:rsidRPr="00C45410">
        <w:rPr>
          <w:rFonts w:ascii="Sylfaen" w:hAnsi="Sylfaen"/>
          <w:sz w:val="24"/>
          <w:szCs w:val="24"/>
        </w:rPr>
        <w:t xml:space="preserve"> օժանդակելը.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անդամ պետությունների գիտատեխնիկական զարգացման ձեռքբերումները, ինչպես նա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շրջանակներում ունեցած ձեռքբերումները մասսայականացնելը.</w:t>
      </w:r>
    </w:p>
    <w:p w:rsidR="00010402" w:rsidRPr="00C45410" w:rsidRDefault="00C64531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է)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գիտատեխնիկական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նորարարական համագործակցության արդյունքները դիտանցելը:</w:t>
      </w:r>
    </w:p>
    <w:p w:rsidR="00B10C1F" w:rsidRPr="00C45410" w:rsidRDefault="00B10C1F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III. Եվրասիական տեխնոլոգիական հարթակների գործունեության</w:t>
      </w:r>
      <w:r w:rsidR="003168AA">
        <w:rPr>
          <w:rFonts w:ascii="Sylfaen" w:hAnsi="Sylfaen"/>
          <w:sz w:val="24"/>
          <w:szCs w:val="24"/>
        </w:rPr>
        <w:t> </w:t>
      </w:r>
      <w:r w:rsidRPr="00C45410">
        <w:rPr>
          <w:rFonts w:ascii="Sylfaen" w:hAnsi="Sylfaen"/>
          <w:sz w:val="24"/>
          <w:szCs w:val="24"/>
        </w:rPr>
        <w:t>ուղղությունները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Եվրասիական տեխնոլոգիական հարթակների մասնակիցները, իրենց </w:t>
      </w:r>
      <w:r w:rsidR="0017639C" w:rsidRPr="00C45410">
        <w:rPr>
          <w:rFonts w:ascii="Sylfaen" w:hAnsi="Sylfaen"/>
          <w:sz w:val="24"/>
          <w:szCs w:val="24"/>
        </w:rPr>
        <w:lastRenderedPageBreak/>
        <w:t>խնդիրներին համապատասխան, կատարում են աշխատանք</w:t>
      </w:r>
      <w:r w:rsidR="00463245">
        <w:rPr>
          <w:rFonts w:ascii="Sylfaen" w:hAnsi="Sylfaen"/>
          <w:sz w:val="24"/>
          <w:szCs w:val="24"/>
        </w:rPr>
        <w:t xml:space="preserve"> </w:t>
      </w:r>
      <w:r w:rsidR="0017639C" w:rsidRPr="00C45410">
        <w:rPr>
          <w:rFonts w:ascii="Sylfaen" w:hAnsi="Sylfaen"/>
          <w:sz w:val="24"/>
          <w:szCs w:val="24"/>
        </w:rPr>
        <w:t>գործունեության հետ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յալ հիմնական ուղղություններով (իրավասության շրջանակներում)՝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ա)</w:t>
      </w:r>
      <w:r w:rsidR="003168AA">
        <w:rPr>
          <w:rFonts w:ascii="Sylfaen" w:hAnsi="Sylfaen"/>
          <w:sz w:val="24"/>
          <w:szCs w:val="24"/>
        </w:rPr>
        <w:tab/>
      </w:r>
      <w:r w:rsidRPr="00C45410">
        <w:rPr>
          <w:rFonts w:ascii="Sylfaen" w:hAnsi="Sylfaen"/>
          <w:sz w:val="24"/>
          <w:szCs w:val="24"/>
        </w:rPr>
        <w:t xml:space="preserve"> անդամ պետությունների գիտատեխնիկական զարգացման ձեռքբերումների, ինչպես նա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եվրասիական տեխնոլոգիական հարթակների շրջանակներում ունեցած ձեռքբերումների մասսայականացման մասով խնդիրները լուծելու նպատակով՝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կատարում են անդամ պետությունների գիտատեխնիկական զարգացման առաջատար ձեռքբերումների վերլուծություն,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կատարում են գիտատեխնիկական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նորարարական ոլորտներում համաշխարհային փորձի վերլուծություն,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ձ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ավորում են (անհրաժեշտության դեպքում) առաջատար տեխնոլոգիաների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արտադրանքի միասնական ռեեստրներ,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ձ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ավորում են տեղեկատվահաղորդակցական համակարգեր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պորտալներ, որոնցով ապահովվում են տեղեկատվական բազաների մատչելիությունը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անդամ պետությունների բոլոր շահագրգիռ կազմակերպությունների հաղորդակցություն</w:t>
      </w:r>
      <w:r w:rsidR="003A42AF" w:rsidRPr="00C45410">
        <w:rPr>
          <w:rFonts w:ascii="Sylfaen" w:hAnsi="Sylfaen"/>
          <w:sz w:val="24"/>
          <w:szCs w:val="24"/>
        </w:rPr>
        <w:t>ն</w:t>
      </w:r>
      <w:r w:rsidRPr="00C45410">
        <w:rPr>
          <w:rFonts w:ascii="Sylfaen" w:hAnsi="Sylfaen"/>
          <w:sz w:val="24"/>
          <w:szCs w:val="24"/>
        </w:rPr>
        <w:t xml:space="preserve"> առաջատար տեխնոլոգիաների ու արտադրանքի զարգացման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յուրացման գործում,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իրականացնում են առաջատար ազգային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համաշխարհային ձեռքբերումների վերաբերյալ գիտելիքների տարածում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մասսայականացում, այդ թվում՝ զանգվածային լրատվամիջոցներում հրապարակումների միջոցով,</w:t>
      </w:r>
      <w:r w:rsidRPr="00C45410">
        <w:rPr>
          <w:rFonts w:ascii="Sylfaen" w:hAnsi="Sylfaen"/>
          <w:sz w:val="24"/>
          <w:szCs w:val="24"/>
        </w:rPr>
        <w:br/>
        <w:t xml:space="preserve">կողմնակի միջոցառումներին մասնակցելու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սեփական միջոցառումները կազմակերպելու միջոցով, առաջատար տեխնոլոգիաների յուրացման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ժամանակակից կադրերի պատրաստման հարցում խորհրդատվական աջակցություն իրականացնելու միջոցով,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անդամ պետությունների տնտեսության իրական հատվածի համար նոր տեխնոլոգիաների անհրաժեշտությունը որոշելու մասով խնդ</w:t>
      </w:r>
      <w:r>
        <w:rPr>
          <w:rFonts w:ascii="Sylfaen" w:hAnsi="Sylfaen"/>
          <w:sz w:val="24"/>
          <w:szCs w:val="24"/>
        </w:rPr>
        <w:t>իրը լուծելու նպատակով՝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lastRenderedPageBreak/>
        <w:t xml:space="preserve">անցկացնում են անդամ պետությունների տնտեսության իրական հատվածի կազմակերպությունների տեխնոլոգիաների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արտադրանքի զարգացման մակարդակի գնահատում, դրանք համադրում են օտարերկրյա անալոգների հետ,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անդամ պետությունների տնտեսության իրական հատվածի կազմակերպությունների հայտերի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առաջարկների հիման վրա ձ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ավորում են նոր տեխնոլոգիաների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արտադրատեսակների անհրաժեշտության վերաբերյալ միասնական ռեեստրներ,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մշակում են անդամ պետությունների տնտեսության այն ճյուղերում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հատվածներում շուկաների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տեխնոլոգիաների զարգացման կանխատեսումներ, որոնցում իրենց գործունեությունն են իրականացնում եվրասիական տեխնոլոգիական հարթակները, այդ թվում՝ նորարարական արտադրանքի հիմնական տեսակների պահանջարկի կանխատեսումներ,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մշակում են անդամ պետությունների տնտեսության իրական հատվածի կազմակերպությունների առաջատար տեխնոլոգիաները յուրացնելու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արտադրանքն արտադրելու վերաբերյալ առաջարկներ, որոնք պարունակում են տարբեր տեխնոլոգիական այլընտրանքների մշակում, 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օժանդակում են անդամ պետությունների տարածքներում առաջատար տեխնոլոգիաների առաջխաղացմանն ուղղված գիտական, նախագծային, արտադրական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այլ միավորումների կազմակերպմանը,</w:t>
      </w:r>
    </w:p>
    <w:p w:rsidR="00010402" w:rsidRPr="00C45410" w:rsidRDefault="008D700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գերակա գիտատեխնիկական նախագծեր որոնելու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դրանց զարգացմանն օժանդակելու մասով խնդիրը լուծելու համար անդամ պետությունների օրենսդրությամբ սահմանված կարգով կարող են առաջարկները ընդգրկել անդամ պետությունների արդյունաբերության զարգացման ճյուղային ծրագրերում,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համագործակցությունը կարգավորելու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համատեղ նախաձեռնություններին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համատեղ նախագծերին աջակցելու խնդիրը լուծելու համար՝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lastRenderedPageBreak/>
        <w:t xml:space="preserve">մասնակցում են անդամ պետությունների համագործակցության գիտատեխնիկական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նորարարական</w:t>
      </w:r>
      <w:r w:rsidR="00463245">
        <w:rPr>
          <w:rFonts w:ascii="Sylfaen" w:hAnsi="Sylfaen"/>
          <w:sz w:val="24"/>
          <w:szCs w:val="24"/>
        </w:rPr>
        <w:t xml:space="preserve"> </w:t>
      </w:r>
      <w:r w:rsidRPr="00C45410">
        <w:rPr>
          <w:rFonts w:ascii="Sylfaen" w:hAnsi="Sylfaen"/>
          <w:sz w:val="24"/>
          <w:szCs w:val="24"/>
        </w:rPr>
        <w:t xml:space="preserve">ոլորտներում գերակա ուղղությունների իրագործմանը՝ համատեղ նախաձեռնություններ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համատեղ նախագծեր պարունակող նախագծային առաջարկների փաթեթ ձ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>ավորելու միջոցով,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աջակցում են մասնակիցներին իրագործելու համատեղ նախագծեր՝ ուղղված՝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համատեղ լաբորատորիաների, գիտահետազոտական կենտրոնների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կայանների ստեղծմանը,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նորարարական արտադրանքի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տեխնոլոգիաների համատեղ ստեղծմանը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ներդրմանը,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ժամանակակից տեխնոլոգիաների տեղայնացմանը,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անդամ պետությունների միջ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ժամանակակից տեխնոլոգիաների փոխանակմանը,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ճյուղի նորարարական զարգացման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փոխադարձ շահ ներկայացնող համատեղ նախագծերի իրագործման համար պայմանների ձ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>ավորմանը,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իրականացնում են համատեղ նախագծերի իրագործման համար լավագույն գործընկերների որոնում,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նորարարական ոլորտում համագործակցային գործընկերություններ ձ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ավորելիս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համատեղ նախագծեր իրագործելիս կատարում են խորհրդատվական աշխատանքներ,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անդամ պետությունների օրենսդրությանը համապատասխան</w:t>
      </w:r>
      <w:r w:rsidR="008A315C" w:rsidRPr="00C45410">
        <w:rPr>
          <w:rFonts w:ascii="Sylfaen" w:hAnsi="Sylfaen"/>
          <w:sz w:val="24"/>
          <w:szCs w:val="24"/>
        </w:rPr>
        <w:t>՝</w:t>
      </w:r>
      <w:r w:rsidRPr="00C45410">
        <w:rPr>
          <w:rFonts w:ascii="Sylfaen" w:hAnsi="Sylfaen"/>
          <w:sz w:val="24"/>
          <w:szCs w:val="24"/>
        </w:rPr>
        <w:t xml:space="preserve"> կազմակերպում են (անհրաժեշտության դեպքում) համատեղ նախագծերի համատեղ փորձաքննության անցկացում,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համատեղ նախագծերի իրագործման համար կատարում են բյուջետային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արտաբյուջետային ֆինանսավորման աղբյուրներից միջոցների ներգրավման աշխատանքներ,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lastRenderedPageBreak/>
        <w:t>«Եվրասիական տնտեսական միության մասին» 2014 թվականի մայիսի 29-ի պայմանագրին համապատասխան</w:t>
      </w:r>
      <w:r w:rsidR="008A315C" w:rsidRPr="00C45410">
        <w:rPr>
          <w:rFonts w:ascii="Sylfaen" w:hAnsi="Sylfaen"/>
          <w:sz w:val="24"/>
          <w:szCs w:val="24"/>
        </w:rPr>
        <w:t>՝</w:t>
      </w:r>
      <w:r w:rsidRPr="00C45410">
        <w:rPr>
          <w:rFonts w:ascii="Sylfaen" w:hAnsi="Sylfaen"/>
          <w:sz w:val="24"/>
          <w:szCs w:val="24"/>
        </w:rPr>
        <w:t xml:space="preserve"> իրականացնում են այլ աշխատանք՝ ուղղված համատեղ նախագծերի ուղեկցմանը դրանց իրագործման բոլոր փուլերում, 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գիտատեխնիկական զարգացմանը խոչընդոտող արգելքների հայտնաբերման խնդիրը լուծելու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դրանց վերացման վերաբերյալ առաջարկություններ մշակելու</w:t>
      </w:r>
      <w:r w:rsidR="0048164E" w:rsidRPr="00C45410">
        <w:rPr>
          <w:rFonts w:ascii="Sylfaen" w:hAnsi="Sylfaen"/>
          <w:sz w:val="24"/>
          <w:szCs w:val="24"/>
        </w:rPr>
        <w:t xml:space="preserve"> </w:t>
      </w:r>
      <w:r w:rsidR="0017639C" w:rsidRPr="00C45410">
        <w:rPr>
          <w:rFonts w:ascii="Sylfaen" w:hAnsi="Sylfaen"/>
          <w:sz w:val="24"/>
          <w:szCs w:val="24"/>
        </w:rPr>
        <w:t>համար՝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մշակում են առաջարկներ</w:t>
      </w:r>
      <w:r w:rsidR="0048164E" w:rsidRPr="00C45410">
        <w:rPr>
          <w:rFonts w:ascii="Sylfaen" w:hAnsi="Sylfaen"/>
          <w:sz w:val="24"/>
          <w:szCs w:val="24"/>
        </w:rPr>
        <w:t>՝</w:t>
      </w:r>
      <w:r w:rsidRPr="00C45410">
        <w:rPr>
          <w:rFonts w:ascii="Sylfaen" w:hAnsi="Sylfaen"/>
          <w:sz w:val="24"/>
          <w:szCs w:val="24"/>
        </w:rPr>
        <w:t xml:space="preserve"> գիտատեխնիկական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նորարարական ոլորտների զարգացման վերաբերյալ,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իրականացնում են խորհրդատվական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փորձագիտական աշխատանք.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գիտատեխնիկական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նորարարական համագործակցության արդյունքների դիտանցման խնդիրը լուծելու համար՝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անցկացնում են նորարարական տեխնոլոգիաները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ապրանքներն անդամ պետությունների տնտեսության իրական հատվածի կազմակերպություններում ներդնելու դիտանցում,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անցկացնում են անդամ պետությունների համատեղ գիտատեխնիկական գործունեության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նորարարական համագործակցության արդյունքների դիտանցում,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-8" w:firstLine="0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հրապարակում են ակնարկներ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զեկույցներ</w:t>
      </w:r>
      <w:r w:rsidR="0048164E" w:rsidRPr="00C45410">
        <w:rPr>
          <w:rFonts w:ascii="Sylfaen" w:hAnsi="Sylfaen"/>
          <w:sz w:val="24"/>
          <w:szCs w:val="24"/>
        </w:rPr>
        <w:t>՝</w:t>
      </w:r>
      <w:r w:rsidRPr="00C45410">
        <w:rPr>
          <w:rFonts w:ascii="Sylfaen" w:hAnsi="Sylfaen"/>
          <w:sz w:val="24"/>
          <w:szCs w:val="24"/>
        </w:rPr>
        <w:t xml:space="preserve"> գիտատեխնիկական զարգացման առաջատար ազգային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համաշխարհային ձեռքբերումների 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անդամ պետությունների տնտեսության իրական հատվածի նորարարական զարգացման մասին:</w:t>
      </w:r>
    </w:p>
    <w:p w:rsidR="00B10C1F" w:rsidRPr="00C45410" w:rsidRDefault="00B10C1F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6732D1" w:rsidRPr="00C45410" w:rsidRDefault="006732D1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IV. Եվրասիական տեխնոլոգիական հարթակների </w:t>
      </w:r>
      <w:r w:rsidR="00E24F27">
        <w:rPr>
          <w:rFonts w:ascii="Sylfaen" w:hAnsi="Sylfaen"/>
          <w:sz w:val="24"/>
          <w:szCs w:val="24"/>
        </w:rPr>
        <w:br/>
      </w:r>
      <w:r w:rsidRPr="00C45410">
        <w:rPr>
          <w:rFonts w:ascii="Sylfaen" w:hAnsi="Sylfaen"/>
          <w:sz w:val="24"/>
          <w:szCs w:val="24"/>
        </w:rPr>
        <w:t>ձ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>ավորման կարգը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հարթակները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ավորվում են </w:t>
      </w:r>
      <w:r w:rsidR="0017639C" w:rsidRPr="00C45410">
        <w:rPr>
          <w:rFonts w:ascii="Sylfaen" w:hAnsi="Sylfaen"/>
          <w:sz w:val="24"/>
          <w:szCs w:val="24"/>
        </w:rPr>
        <w:lastRenderedPageBreak/>
        <w:t>Եվրասիական տնտեսական հանձնաժողովի (այսուհետ՝ Հանձնաժողով) որոշումների հիման վրա: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17639C" w:rsidRPr="00E24F27">
        <w:rPr>
          <w:rFonts w:ascii="Sylfaen" w:hAnsi="Sylfaen"/>
          <w:spacing w:val="-6"/>
          <w:sz w:val="24"/>
          <w:szCs w:val="24"/>
        </w:rPr>
        <w:t>Եվրասիական տեխնոլոգիական հարթակի ստեղծման մասին որոշումն ընդունելիս անդամ պետության մասնակիցը (մասնակիցները) համաձայնեցվում</w:t>
      </w:r>
      <w:r w:rsidR="0017639C" w:rsidRPr="00C45410">
        <w:rPr>
          <w:rFonts w:ascii="Sylfaen" w:hAnsi="Sylfaen"/>
          <w:sz w:val="24"/>
          <w:szCs w:val="24"/>
        </w:rPr>
        <w:t xml:space="preserve"> է (են) անդամ պետության լիազորված մարմնի կողմից: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Հանձնաժողովն ընդունում է եվրասիական տեխնոլոգիական հարթակների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ավորման մասին որոշում</w:t>
      </w:r>
      <w:r w:rsidR="0048164E" w:rsidRPr="00C45410">
        <w:rPr>
          <w:rFonts w:ascii="Sylfaen" w:hAnsi="Sylfaen"/>
          <w:sz w:val="24"/>
          <w:szCs w:val="24"/>
        </w:rPr>
        <w:t>՝</w:t>
      </w:r>
      <w:r w:rsidR="0017639C" w:rsidRPr="00C45410">
        <w:rPr>
          <w:rFonts w:ascii="Sylfaen" w:hAnsi="Sylfaen"/>
          <w:sz w:val="24"/>
          <w:szCs w:val="24"/>
        </w:rPr>
        <w:t xml:space="preserve"> հետ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յալ փաստաթղթերի փաթեթի հիման վրա՝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մասնակիցների կողմից Հանձնաժողով ներկայացվող՝ եվրասիական տեխնոլոգիական հարթակների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ավորման մասին դիմում.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մասնակիցների կողմից նախապատրաստված հիմնադիր փաստաթղթի նախագիծ, եթե եվրասիական տեխնոլոգիական հարթակը ստեղծվում է իրավաբանական անձի կազմավորմամբ.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մասնակիցների միջ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կնքված պայմանագրի նախագիծ, եթե եվրասիական տեխնոլոգիական հարթակը ստեղծվում է առանց իրավաբանական անձի կազմավորման.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մասնակիցների ցանկի նախագիծ.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ավորման նպատակահարմարության հիմնավորում՝ նշելով գործունեության նպատակները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խնդիրները, հիմնական ուղղությունները, Միության արդյունաբերական համագործակցության գերակայություններին դրանց համապատասխանությունը.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համատեղ նախագծերի ցանկի նախագիծ:</w:t>
      </w:r>
    </w:p>
    <w:p w:rsidR="00010402" w:rsidRPr="00C45410" w:rsidRDefault="00D94EBB" w:rsidP="00C172B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հարթակը կարող է ստեղծվել իրավաբանական անձի կազմավորմամբ կամ առանց կազմավորման՝ անդամ պետությունների օրենսդրությամբ նախատեսված կարգով:</w:t>
      </w:r>
    </w:p>
    <w:p w:rsidR="00010402" w:rsidRPr="00C45410" w:rsidRDefault="00D94EBB" w:rsidP="00C172B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11.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Անդամ պետության լիազորված մարմինը</w:t>
      </w:r>
      <w:r w:rsidR="0048164E" w:rsidRPr="00C45410">
        <w:rPr>
          <w:rFonts w:ascii="Sylfaen" w:hAnsi="Sylfaen"/>
          <w:sz w:val="24"/>
          <w:szCs w:val="24"/>
        </w:rPr>
        <w:t>,</w:t>
      </w:r>
      <w:r w:rsidR="0017639C" w:rsidRPr="00C45410">
        <w:rPr>
          <w:rFonts w:ascii="Sylfaen" w:hAnsi="Sylfaen"/>
          <w:sz w:val="24"/>
          <w:szCs w:val="24"/>
        </w:rPr>
        <w:t xml:space="preserve"> իր պետության օրենսդրությանը համապատասխան</w:t>
      </w:r>
      <w:r w:rsidR="0048164E" w:rsidRPr="00C45410">
        <w:rPr>
          <w:rFonts w:ascii="Sylfaen" w:hAnsi="Sylfaen"/>
          <w:sz w:val="24"/>
          <w:szCs w:val="24"/>
        </w:rPr>
        <w:t>,</w:t>
      </w:r>
      <w:r w:rsidR="0017639C" w:rsidRPr="00C45410">
        <w:rPr>
          <w:rFonts w:ascii="Sylfaen" w:hAnsi="Sylfaen"/>
          <w:sz w:val="24"/>
          <w:szCs w:val="24"/>
        </w:rPr>
        <w:t xml:space="preserve"> կարող է սահմանել եվրասիական տեխնոլոգիական հարթակների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ավորման վերաբերյալ փաստաթղթերի նախագծերի պատրաստման համար պատասխանատուին: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հարթակները, իրենց գործունեության պրոֆիլին համապատասխան, կարող են որպես մասնակից ընդգրկել խոշոր (ճյուղային արդյունաբերական ձեռնարկություններ, պետական ընկերություններ</w:t>
      </w:r>
      <w:r w:rsidR="008D7005">
        <w:rPr>
          <w:rFonts w:ascii="Sylfaen" w:hAnsi="Sylfaen"/>
          <w:sz w:val="24"/>
          <w:szCs w:val="24"/>
        </w:rPr>
        <w:t> 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այլն), փոքր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միջին բիզնեսի կազմակերպություններ, գիտական կազմակերպություններ (գիտահետազոտական ինստիտուտներ, համալսարաններ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այլն), զարգացման պետական ինստիտուտներ, հասարակական (ճյուղային</w:t>
      </w:r>
      <w:r w:rsidR="00E24F27">
        <w:rPr>
          <w:rFonts w:ascii="Sylfaen" w:hAnsi="Sylfaen"/>
          <w:sz w:val="24"/>
          <w:szCs w:val="24"/>
        </w:rPr>
        <w:t> </w:t>
      </w:r>
      <w:r w:rsidR="0017639C" w:rsidRPr="00C45410">
        <w:rPr>
          <w:rFonts w:ascii="Sylfaen" w:hAnsi="Sylfaen"/>
          <w:sz w:val="24"/>
          <w:szCs w:val="24"/>
        </w:rPr>
        <w:t xml:space="preserve">ասոցիացիաներ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միավորումներ)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այլ կազմակերպություններ, այդ թվում՝ Միության անդամ չհանդիսացող պետություններից, ինչպես նա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ֆիզիկական անձանց:</w:t>
      </w:r>
    </w:p>
    <w:p w:rsidR="00010402" w:rsidRPr="00C45410" w:rsidRDefault="00D94EBB" w:rsidP="00C172B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հարթակները միավորում են մասնակիցներ առնվազն 3 անդամ պետություններից:</w:t>
      </w:r>
    </w:p>
    <w:p w:rsidR="00010402" w:rsidRPr="00C45410" w:rsidRDefault="00D94EBB" w:rsidP="00C172B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Եթե եվրասիական տեխնոլոգիական հարթակները ստեղծվել են իրավաբանական անձի կազմավորմամբ, եվրասիական տեխնոլոգիական հարթակների մասնակիցների կողմից որոշումներն ընդունվում են եվրասիական տեխնոլոգիական հարթակների հիմնադիր փաստաթղթերին համապատասխան:</w:t>
      </w:r>
    </w:p>
    <w:p w:rsidR="00010402" w:rsidRPr="00C45410" w:rsidRDefault="0017639C" w:rsidP="00C172B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15. </w:t>
      </w:r>
      <w:r w:rsidR="00D94EBB">
        <w:rPr>
          <w:rFonts w:ascii="Sylfaen" w:hAnsi="Sylfaen"/>
          <w:sz w:val="24"/>
          <w:szCs w:val="24"/>
        </w:rPr>
        <w:tab/>
      </w:r>
      <w:r w:rsidRPr="00C45410">
        <w:rPr>
          <w:rFonts w:ascii="Sylfaen" w:hAnsi="Sylfaen"/>
          <w:sz w:val="24"/>
          <w:szCs w:val="24"/>
        </w:rPr>
        <w:t>Եթե եվրասիական տեխնոլոգիական հարթակները ստեղծվել են առանց իրավաբանական անձի կազմավորման, եվրասիական տեխնոլոգիական հարթակների մասնակիցների կողմից որոշումներն ընդունվում են նրանց միջ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 xml:space="preserve"> կնքված պայմանագրին համապատասխան: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16. </w:t>
      </w:r>
      <w:r w:rsidR="00D94EBB">
        <w:rPr>
          <w:rFonts w:ascii="Sylfaen" w:hAnsi="Sylfaen"/>
          <w:sz w:val="24"/>
          <w:szCs w:val="24"/>
        </w:rPr>
        <w:tab/>
      </w:r>
      <w:r w:rsidRPr="00C45410">
        <w:rPr>
          <w:rFonts w:ascii="Sylfaen" w:hAnsi="Sylfaen"/>
          <w:sz w:val="24"/>
          <w:szCs w:val="24"/>
        </w:rPr>
        <w:t>Եթե եվրասիական տեխնոլոգիական հարթակները ստեղծվել են իրավաբանական անձի կազմավորմամբ, եվրասիական տեխնոլոգիական հարթակներին մասնակիցների միանալն իրականացվում է եվրասիական տեխնոլոգիական հարթակների հիմնադիր փաստաթղթերին համապատասխան: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17.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Եթե եվրասիական տեխնոլոգիական հարթակները ստեղծվել են առանց իրավաբանական անձի կազմավորման, եվրասիական տեխնոլոգիական հարթակներին մասնակիցների միանալն իրականացվում է դրանց մասնակիցների միջ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կնքված պայմանագրին համապատասխան: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Եվրասիական տեխնոլոգիական հարթակների գործունեության կազմակերպական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տեղեկատվական ապահովումն իրականացվում է դրանց մարմինների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կառուցվածքային ստորաբաժանումների կողմից, ինչպես նա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այդ նպատակներով համապատասխան անդամ պետության լիազորված մարմնի հետ համաձայնեցմամբ կարող են սահմանվել մասնակիցներ յուրաքանչյուր անդամ պետությունից: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ղեկավարումն ապահովելու նպատակով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ավորվում է ղեկավար մարմին, որի մեջ մտնում են նա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բոլոր այն անդամ պետությունների ներկայացուցիչները, որոնց կազմակերպությունները եվրասիական տեխնոլոգիական հարթակների մասնակիցներ են: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գործառումն ապահովելու նպատակով հարկ եղած դեպքում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ավորվում են եվրասիական տեխնոլոգիական հարթակների մարմիններ՝ փորձագիտական, համակարգման, գիտատեխնիկական խորհուրդներ, աշխատանքային խմբեր, մրցութային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այլ հանձնաժողովներ: Նշված մարմինների գործունեության հետ կապված ծախսերն իրականացվում են շահագրգիռ կազմակերպությունների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մասնակիցների միջոցների հաշվին:</w:t>
      </w:r>
    </w:p>
    <w:p w:rsidR="00B10C1F" w:rsidRPr="00C45410" w:rsidRDefault="00B10C1F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10402" w:rsidRPr="00C45410" w:rsidRDefault="0017639C" w:rsidP="00C172B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V. Եվրասիական տեխնոլոգիական հարթակների </w:t>
      </w:r>
      <w:r w:rsidR="00C172B1">
        <w:rPr>
          <w:rFonts w:ascii="Sylfaen" w:hAnsi="Sylfaen"/>
          <w:sz w:val="24"/>
          <w:szCs w:val="24"/>
        </w:rPr>
        <w:br/>
      </w:r>
      <w:r w:rsidRPr="00C45410">
        <w:rPr>
          <w:rFonts w:ascii="Sylfaen" w:hAnsi="Sylfaen"/>
          <w:sz w:val="24"/>
          <w:szCs w:val="24"/>
        </w:rPr>
        <w:t>ֆինանսավորման կարգը</w:t>
      </w:r>
    </w:p>
    <w:p w:rsidR="00010402" w:rsidRPr="00C45410" w:rsidRDefault="00D94EBB" w:rsidP="00C172B1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Համատեղ գիտահետազոտական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փորձակոնստրուկտորական աշխատանքների, միջոցառումների, համատեղ նախագծերի իրագործման համար </w:t>
      </w:r>
      <w:r w:rsidR="0017639C" w:rsidRPr="00C45410">
        <w:rPr>
          <w:rFonts w:ascii="Sylfaen" w:hAnsi="Sylfaen"/>
          <w:sz w:val="24"/>
          <w:szCs w:val="24"/>
        </w:rPr>
        <w:lastRenderedPageBreak/>
        <w:t>եվրասիական տեխնոլոգիական հարթակներն ապահովում են ֆինանսավորման ներգրավում՝</w:t>
      </w:r>
    </w:p>
    <w:p w:rsidR="00010402" w:rsidRPr="00C45410" w:rsidRDefault="0088203E" w:rsidP="00C172B1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մասնակիցների սեփական միջոցներից.</w:t>
      </w:r>
    </w:p>
    <w:p w:rsidR="00010402" w:rsidRPr="00C45410" w:rsidRDefault="0088203E" w:rsidP="00C172B1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ներդրողների, ֆոնդերի, հասարակական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այլ շահագրգիռ կազմակերպությունների միջոցներից.</w:t>
      </w:r>
    </w:p>
    <w:p w:rsidR="00010402" w:rsidRPr="00C45410" w:rsidRDefault="0088203E" w:rsidP="00C172B1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լիազորված մասնագիտացված ազգային կազմակերպությունների միջոցներից՝ համատեղ միջոցառումների, համատեղ նախագծերի ազգային մասերի լրիվ կամ մասնակի ֆինանսավորման նպատակով՝ վերջիններիս ներքին ֆինանսական քաղաքականությանը համապատասխան.</w:t>
      </w:r>
    </w:p>
    <w:p w:rsidR="00010402" w:rsidRPr="00C45410" w:rsidRDefault="0088203E" w:rsidP="00C172B1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բյուջեներից՝ համատեղ գիտահետազոտական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փորձակոնստրուկտորական աշխատանքների, միջոցառումների, համատեղ նախագծերի ազգային մասերի լրիվ կամ մասնակի ֆինանսավորման նպատակով՝ համապատասխան պետական ծրագրերի, պետական աջակցության գործիքների շրջանակներում՝ այդ պետությունների օրենսդրությանը համապատասխան.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միջազգային ֆինանսական կազմակերպությունների միջոցներից՝ վերջիններիս ներքին ֆինանսական քաղաքականությանը համապատասխան, համատեղ նախագծերի լրիվ կամ մասնակի ֆինանսավորման նպատակով.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Միության բյուջեի միջոցներից՝ Հանձնաժողովի կարիքների համար կատարվող գիտահետազոտական աշխատանքների լրիվ կամ մասնակի ֆինանսավորման նպատակով, Միության շրջանակներում արդյունաբերական համագործակցության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Միության ինտեգրացված տեղեկատվական համակարգի շրջանակներում տեղեկատվական համակարգերի ստեղծմանը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տվյալների բազաների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ավորմանն ուղղված միջոցառումների իրագործման նպատակով: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Համատեղ նախագծերի կազմում իրագործվող միջոցառումների ցանկում կարող են ներառվել՝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Հանձնաժողովի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պետական մարմինների կողմից իրենց վրա դրված լիազորությունների շրջանակներում իրագործվող՝ զարգացմանն ուղղված </w:t>
      </w:r>
      <w:r w:rsidR="0017639C" w:rsidRPr="00C45410">
        <w:rPr>
          <w:rFonts w:ascii="Sylfaen" w:hAnsi="Sylfaen"/>
          <w:sz w:val="24"/>
          <w:szCs w:val="24"/>
        </w:rPr>
        <w:lastRenderedPageBreak/>
        <w:t xml:space="preserve">ռազմավարությունների, ծրագրերի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այլ փաստաթղթերի մշակման մասով միջոցառումները.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Միության ինտեգրացված տեղեկատվական համակարգի շրջանակներում տեղեկատվական համակարգերի ստեղծման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տվյալների բազաների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ավորման մասով միջոցառումները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Միության շրջանակներում արդյունաբերական համագործակցության իրագործման նպատակով Հանձնաժողովի կարիքների համար կատարվող գիտահետազոտական աշխատանքները: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մասնակիցները պատասխանատու են իրենց պարտականությունների կատարման համար՝ համապատասխան անդամ պետության օրենսդրությանը համապատասխան:</w:t>
      </w:r>
    </w:p>
    <w:p w:rsidR="00B10C1F" w:rsidRPr="00C45410" w:rsidRDefault="00B10C1F" w:rsidP="004255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010402" w:rsidRPr="00C45410" w:rsidRDefault="0017639C" w:rsidP="004255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VI. Եվրասիական տեխնոլոգիական հարթակների գործունեությունը համակարգելու կարգը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ավորման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գործառման հարցերով՝ անդամ պետությունների փոխգործակցության ընդհանուր համակարգումն իրականացնում է Հանձնաժողովը: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Հանձնաժողովն անդամ պետությունների լիազորված մարմինների հետ համատեղ իրականացնում է՝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եվրասիական տեխնոլոգիական հարթակների գործունեության զարգացման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առաջխաղացման նպատակներով «կլոր սեղանների», խորհրդակցությունների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տեսահամաժողովների կազմակերպում անդամ պետությունների պրոֆիլային կազմակերպությունների շրջանում.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ավորման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գործառման ապահովման լավագույն փորձի կուտակում.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սույն Հիմնադրույթով նախատեսված եվրասիական տեխնոլոգիական </w:t>
      </w:r>
      <w:r w:rsidR="0017639C" w:rsidRPr="00C45410">
        <w:rPr>
          <w:rFonts w:ascii="Sylfaen" w:hAnsi="Sylfaen"/>
          <w:sz w:val="24"/>
          <w:szCs w:val="24"/>
        </w:rPr>
        <w:lastRenderedPageBreak/>
        <w:t>հարթակների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ավորման վերաբերյալ փաստաթղթերի փաթեթների ուսումնասիրում.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սույն Հիմնադրույթի 5-րդ կետի «է» ենթակետում նշված դիտանցման արդյունքներով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կատարված աշխատանքի արդյունքների մասին եվրասիական տեխնոլոգիական հարթակների համապատասխան փաստաթղթերի հիման վրա</w:t>
      </w:r>
      <w:r w:rsidR="00D47044" w:rsidRPr="00C45410">
        <w:rPr>
          <w:rFonts w:ascii="Sylfaen" w:hAnsi="Sylfaen"/>
          <w:sz w:val="24"/>
          <w:szCs w:val="24"/>
        </w:rPr>
        <w:t>՝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գործունեության արդյունքների վերաբերյալ տարեկան զեկույցի պատրաստում՝ անդամ պետությունների կողմից եվրասիական տեխնոլոգիական հարթակների գործառման արդյունավետության բարձրացմանը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գործունեության խթանմանն ուղղված որոշումների կայացման համար.</w:t>
      </w:r>
    </w:p>
    <w:p w:rsidR="00010402" w:rsidRPr="00C45410" w:rsidRDefault="001B6CF0" w:rsidP="0042554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եվրասիական տեխնոլոգիական հարթակների գործառման արդյունավետության բարձրացման վերաբերյալ առաջարկների մշակում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դրանք Եվրասիական միջկառավարական խորհրդի քննարկմանը ներկայացնելը:</w:t>
      </w:r>
    </w:p>
    <w:p w:rsidR="00010402" w:rsidRPr="00C45410" w:rsidRDefault="00425548" w:rsidP="0042554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Անդամ պետությունների լիազորված մարմիններն իրականացնում են՝</w:t>
      </w:r>
    </w:p>
    <w:p w:rsidR="00010402" w:rsidRPr="00C45410" w:rsidRDefault="001B6CF0" w:rsidP="0042554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ավորման վերաբերյալ փաստաթղթերի փաթեթների ուսումնասիրում.</w:t>
      </w:r>
    </w:p>
    <w:p w:rsidR="00010402" w:rsidRPr="00C45410" w:rsidRDefault="001B6CF0" w:rsidP="0042554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եվրասիական տեխնոլոգիական հարթակներին միանալուն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դրանց մասնակցելուն ուղղված՝ անդամ պետությունների աշխատանքի համակարգում.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ստեղծման մասին որոշում կայացնելու փուլում եվրասիական տեխնոլոգիական հարթակների մասնակիցների, ինչպես նա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կազմակերպական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տեղեկատվական գործունեությունն ապահովող՝ անդամ պետությունների մասնակիցների համաձայնեցում.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մասնակցություն</w:t>
      </w:r>
      <w:r w:rsidR="00D47044" w:rsidRPr="00C45410">
        <w:rPr>
          <w:rFonts w:ascii="Sylfaen" w:hAnsi="Sylfaen"/>
          <w:sz w:val="24"/>
          <w:szCs w:val="24"/>
        </w:rPr>
        <w:t>՝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գործունեության դիտանցմանը, այդ թվում՝ համատեղ նախագծերի իրագործում.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մասնակցություն</w:t>
      </w:r>
      <w:r w:rsidR="00D47044" w:rsidRPr="00C45410">
        <w:rPr>
          <w:rFonts w:ascii="Sylfaen" w:hAnsi="Sylfaen"/>
          <w:sz w:val="24"/>
          <w:szCs w:val="24"/>
        </w:rPr>
        <w:t>՝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</w:t>
      </w:r>
      <w:r w:rsidR="0017639C" w:rsidRPr="00C45410">
        <w:rPr>
          <w:rFonts w:ascii="Sylfaen" w:hAnsi="Sylfaen"/>
          <w:sz w:val="24"/>
          <w:szCs w:val="24"/>
        </w:rPr>
        <w:lastRenderedPageBreak/>
        <w:t>գործառման արդյունավետությունը բարձրացնելու վերաբերյալ առաջարկների մշակմանը: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Սույն Հիմնադրույթի 5-րդ կետի «է» ենթակետով նախատեսված դիտանցում անցկացնելու նպատակներով եվրասիական տեխնոլոգիական հարթակների մարմինների կողմից ամեն տարի</w:t>
      </w:r>
      <w:r w:rsidR="00D47044" w:rsidRPr="00C45410">
        <w:rPr>
          <w:rFonts w:ascii="Sylfaen" w:hAnsi="Sylfaen"/>
          <w:sz w:val="24"/>
          <w:szCs w:val="24"/>
        </w:rPr>
        <w:t>՝</w:t>
      </w:r>
      <w:r w:rsidR="0017639C" w:rsidRPr="00C45410">
        <w:rPr>
          <w:rFonts w:ascii="Sylfaen" w:hAnsi="Sylfaen"/>
          <w:sz w:val="24"/>
          <w:szCs w:val="24"/>
        </w:rPr>
        <w:t xml:space="preserve"> մինչ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հունիսի 1-</w:t>
      </w:r>
      <w:r w:rsidR="00D47044" w:rsidRPr="00C45410">
        <w:rPr>
          <w:rFonts w:ascii="Sylfaen" w:hAnsi="Sylfaen"/>
          <w:sz w:val="24"/>
          <w:szCs w:val="24"/>
        </w:rPr>
        <w:t>ը,</w:t>
      </w:r>
      <w:r w:rsidR="0017639C" w:rsidRPr="00C45410">
        <w:rPr>
          <w:rFonts w:ascii="Sylfaen" w:hAnsi="Sylfaen"/>
          <w:sz w:val="24"/>
          <w:szCs w:val="24"/>
        </w:rPr>
        <w:t xml:space="preserve"> իրականացվում է հետ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>յալ փաստաթղթերի պատրաստում՝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մասնակիցների ցանկ՝ հաշվետու տարվա ավարտի դրությամբ.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հաջորդ տարվա գործողությունների պլան.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համատեղ նախագծերի իրագործման վերաբերյալ հաշվետվություն.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հաջորդ տարվա համատեղ նախագծերի թարմացված ցանկ: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ավորմանը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զարգացման խթանմանն ուղղված աշխատանքները համակարգելու նպատակով Հանձնաժողովն անդամ պետությունների լիազորված մարմինների հետ համատեղ կազմակերպում է մշտապես գործող հարթակ, որի շրջանակներում կազմակերպվում են եվրասիական տեխնոլոգիական հարթակների հնարավոր մասնակիցների հանդիպումներ, եվրասիական տեխնոլոգիական հարթակների մասնակիցների կողմից անցկացվում է զարգացման արդիական ուղղությունների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զարգացման խոչընդոտների վերացման խնդիրների քննարկում, մշակվում են եվրասիական տեխնոլոգիական հարթակների խթանման վերաբերյալ առաջարկներ:</w:t>
      </w:r>
    </w:p>
    <w:p w:rsidR="001B6CF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0" w:firstLine="567"/>
        <w:jc w:val="center"/>
        <w:rPr>
          <w:rFonts w:ascii="Sylfaen" w:hAnsi="Sylfaen"/>
          <w:sz w:val="24"/>
          <w:szCs w:val="24"/>
        </w:rPr>
        <w:sectPr w:rsidR="001B6CF0" w:rsidSect="00672AB3">
          <w:footerReference w:type="default" r:id="rId8"/>
          <w:pgSz w:w="11900" w:h="16840" w:code="9"/>
          <w:pgMar w:top="1418" w:right="1418" w:bottom="1418" w:left="1418" w:header="0" w:footer="498" w:gutter="0"/>
          <w:pgNumType w:start="1"/>
          <w:cols w:space="720"/>
          <w:noEndnote/>
          <w:titlePg/>
          <w:docGrid w:linePitch="360"/>
        </w:sectPr>
      </w:pPr>
    </w:p>
    <w:p w:rsidR="00010402" w:rsidRPr="00C45410" w:rsidRDefault="0017639C" w:rsidP="000D2DD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lastRenderedPageBreak/>
        <w:t>ՀԱՎԵԼՎԱԾ</w:t>
      </w:r>
    </w:p>
    <w:p w:rsidR="00B10C1F" w:rsidRPr="00C45410" w:rsidRDefault="0017639C" w:rsidP="000D2DD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Եվրասիական միջկառավարական խորհրդի </w:t>
      </w:r>
    </w:p>
    <w:p w:rsidR="00010402" w:rsidRPr="00C45410" w:rsidRDefault="00831C61" w:rsidP="000D2DD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201  թվականի          </w:t>
      </w:r>
      <w:r w:rsidR="0017639C" w:rsidRPr="00C45410">
        <w:rPr>
          <w:rFonts w:ascii="Sylfaen" w:hAnsi="Sylfaen"/>
          <w:sz w:val="24"/>
          <w:szCs w:val="24"/>
        </w:rPr>
        <w:t xml:space="preserve"> թիվ           որոշման</w:t>
      </w:r>
    </w:p>
    <w:p w:rsidR="00B10C1F" w:rsidRPr="00C45410" w:rsidRDefault="00B10C1F" w:rsidP="00831C61">
      <w:pPr>
        <w:pStyle w:val="Bodytext20"/>
        <w:shd w:val="clear" w:color="auto" w:fill="auto"/>
        <w:tabs>
          <w:tab w:val="left" w:pos="1134"/>
        </w:tabs>
        <w:spacing w:before="0" w:line="240" w:lineRule="auto"/>
        <w:ind w:left="5670" w:firstLine="567"/>
        <w:jc w:val="center"/>
        <w:rPr>
          <w:rFonts w:ascii="Sylfaen" w:hAnsi="Sylfaen"/>
          <w:sz w:val="24"/>
          <w:szCs w:val="24"/>
        </w:rPr>
      </w:pPr>
    </w:p>
    <w:p w:rsidR="00010402" w:rsidRPr="00C45410" w:rsidRDefault="0017639C" w:rsidP="000D2DDA">
      <w:pPr>
        <w:pStyle w:val="Bodytext30"/>
        <w:shd w:val="clear" w:color="auto" w:fill="auto"/>
        <w:tabs>
          <w:tab w:val="left" w:pos="1134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C45410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010402" w:rsidRPr="00C45410" w:rsidRDefault="0017639C" w:rsidP="00D73F3E">
      <w:pPr>
        <w:pStyle w:val="Bodytext30"/>
        <w:shd w:val="clear" w:color="auto" w:fill="auto"/>
        <w:tabs>
          <w:tab w:val="left" w:pos="1134"/>
        </w:tabs>
        <w:spacing w:after="160" w:line="336" w:lineRule="auto"/>
        <w:ind w:left="567" w:right="561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եվրասիական տեխնոլոգիական հարթակների</w:t>
      </w:r>
      <w:r w:rsidR="00D73F3E">
        <w:rPr>
          <w:rFonts w:ascii="Sylfaen" w:hAnsi="Sylfaen"/>
          <w:sz w:val="24"/>
          <w:szCs w:val="24"/>
        </w:rPr>
        <w:br/>
      </w:r>
      <w:r w:rsidRPr="00C45410">
        <w:rPr>
          <w:rFonts w:ascii="Sylfaen" w:hAnsi="Sylfaen"/>
          <w:sz w:val="24"/>
          <w:szCs w:val="24"/>
        </w:rPr>
        <w:t xml:space="preserve"> ձ</w:t>
      </w:r>
      <w:r w:rsidR="00DA2353">
        <w:rPr>
          <w:rFonts w:ascii="Sylfaen" w:hAnsi="Sylfaen"/>
          <w:sz w:val="24"/>
          <w:szCs w:val="24"/>
        </w:rPr>
        <w:t>և</w:t>
      </w:r>
      <w:r w:rsidRPr="00C45410">
        <w:rPr>
          <w:rFonts w:ascii="Sylfaen" w:hAnsi="Sylfaen"/>
          <w:sz w:val="24"/>
          <w:szCs w:val="24"/>
        </w:rPr>
        <w:t>ավորման ուղղությունների</w:t>
      </w:r>
    </w:p>
    <w:p w:rsidR="006732D1" w:rsidRPr="00C45410" w:rsidRDefault="006732D1" w:rsidP="00831C61">
      <w:pPr>
        <w:pStyle w:val="Bodytext30"/>
        <w:shd w:val="clear" w:color="auto" w:fill="auto"/>
        <w:tabs>
          <w:tab w:val="left" w:pos="1134"/>
        </w:tabs>
        <w:spacing w:after="0" w:line="240" w:lineRule="auto"/>
        <w:ind w:left="460" w:firstLine="567"/>
        <w:rPr>
          <w:rFonts w:ascii="Sylfaen" w:hAnsi="Sylfaen"/>
          <w:sz w:val="24"/>
          <w:szCs w:val="24"/>
        </w:rPr>
      </w:pP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Բժշկական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բժշկական կենսատեխնոլոգիաներ, դեղագործություն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Տեղեկատվահաղորդակցական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Ֆոտոնիկա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Ավիատիեզերական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Միջուկային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ռադիացիոն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Էներգետիկա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Տրանսպորտի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Մետալուրգիայի տեխնոլոգիաներ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նոր նյութեր</w:t>
      </w:r>
    </w:p>
    <w:p w:rsidR="00010402" w:rsidRPr="00D73F3E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pacing w:val="-8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17639C" w:rsidRPr="00D73F3E">
        <w:rPr>
          <w:rFonts w:ascii="Sylfaen" w:hAnsi="Sylfaen"/>
          <w:spacing w:val="-8"/>
          <w:sz w:val="24"/>
          <w:szCs w:val="24"/>
        </w:rPr>
        <w:t xml:space="preserve">Բնական ռեսուրսների արդյունահանում </w:t>
      </w:r>
      <w:r w:rsidR="00DA2353">
        <w:rPr>
          <w:rFonts w:ascii="Sylfaen" w:hAnsi="Sylfaen"/>
          <w:spacing w:val="-8"/>
          <w:sz w:val="24"/>
          <w:szCs w:val="24"/>
        </w:rPr>
        <w:t>և</w:t>
      </w:r>
      <w:r w:rsidR="0017639C" w:rsidRPr="00D73F3E">
        <w:rPr>
          <w:rFonts w:ascii="Sylfaen" w:hAnsi="Sylfaen"/>
          <w:spacing w:val="-8"/>
          <w:sz w:val="24"/>
          <w:szCs w:val="24"/>
        </w:rPr>
        <w:t xml:space="preserve"> նավթի ու գազի վերամշակում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Քիմիա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նավթաքիմիա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Էլեկտրոնիկա </w:t>
      </w:r>
      <w:r w:rsidR="00DA2353">
        <w:rPr>
          <w:rFonts w:ascii="Sylfaen" w:hAnsi="Sylfaen"/>
          <w:sz w:val="24"/>
          <w:szCs w:val="24"/>
        </w:rPr>
        <w:t>և</w:t>
      </w:r>
      <w:r w:rsidR="0017639C" w:rsidRPr="00C45410">
        <w:rPr>
          <w:rFonts w:ascii="Sylfaen" w:hAnsi="Sylfaen"/>
          <w:sz w:val="24"/>
          <w:szCs w:val="24"/>
        </w:rPr>
        <w:t xml:space="preserve"> մեքենաշինական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Էկոլոգիական զարգացում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Արդյունաբերական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477FEB" w:rsidRPr="00831C61">
        <w:rPr>
          <w:rFonts w:ascii="Sylfaen" w:hAnsi="Sylfaen"/>
          <w:spacing w:val="-6"/>
          <w:sz w:val="24"/>
          <w:szCs w:val="24"/>
        </w:rPr>
        <w:t xml:space="preserve">Գյուղատնտեսություն, </w:t>
      </w:r>
      <w:r w:rsidR="0017639C" w:rsidRPr="00831C61">
        <w:rPr>
          <w:rFonts w:ascii="Sylfaen" w:hAnsi="Sylfaen"/>
          <w:spacing w:val="-6"/>
          <w:sz w:val="24"/>
          <w:szCs w:val="24"/>
        </w:rPr>
        <w:t>սննդարդյունաբերություն, կենսատեխնոլոգիաներ</w:t>
      </w:r>
    </w:p>
    <w:sectPr w:rsidR="00010402" w:rsidRPr="00C45410" w:rsidSect="00FC3F5E"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E1" w:rsidRDefault="006F43E1" w:rsidP="00010402">
      <w:r>
        <w:separator/>
      </w:r>
    </w:p>
  </w:endnote>
  <w:endnote w:type="continuationSeparator" w:id="0">
    <w:p w:rsidR="006F43E1" w:rsidRDefault="006F43E1" w:rsidP="000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75397"/>
      <w:docPartObj>
        <w:docPartGallery w:val="Page Numbers (Bottom of Page)"/>
        <w:docPartUnique/>
      </w:docPartObj>
    </w:sdtPr>
    <w:sdtEndPr/>
    <w:sdtContent>
      <w:p w:rsidR="002941EF" w:rsidRDefault="006F43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35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E1" w:rsidRDefault="006F43E1"/>
  </w:footnote>
  <w:footnote w:type="continuationSeparator" w:id="0">
    <w:p w:rsidR="006F43E1" w:rsidRDefault="006F43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0402"/>
    <w:rsid w:val="00010402"/>
    <w:rsid w:val="00042171"/>
    <w:rsid w:val="000573FE"/>
    <w:rsid w:val="000D2DDA"/>
    <w:rsid w:val="000F0AF9"/>
    <w:rsid w:val="00107E61"/>
    <w:rsid w:val="0017639C"/>
    <w:rsid w:val="001946B2"/>
    <w:rsid w:val="001B6CF0"/>
    <w:rsid w:val="002941EF"/>
    <w:rsid w:val="002D5114"/>
    <w:rsid w:val="003150E4"/>
    <w:rsid w:val="003168AA"/>
    <w:rsid w:val="0032505E"/>
    <w:rsid w:val="00365FEB"/>
    <w:rsid w:val="00377BFA"/>
    <w:rsid w:val="003A42AF"/>
    <w:rsid w:val="00424EF7"/>
    <w:rsid w:val="00425548"/>
    <w:rsid w:val="004323E8"/>
    <w:rsid w:val="00442E12"/>
    <w:rsid w:val="00463245"/>
    <w:rsid w:val="00476F35"/>
    <w:rsid w:val="00477FEB"/>
    <w:rsid w:val="0048164E"/>
    <w:rsid w:val="004961EF"/>
    <w:rsid w:val="00564F18"/>
    <w:rsid w:val="005656F1"/>
    <w:rsid w:val="005936E5"/>
    <w:rsid w:val="005A6006"/>
    <w:rsid w:val="005E28D2"/>
    <w:rsid w:val="005F6CD1"/>
    <w:rsid w:val="00632438"/>
    <w:rsid w:val="00655F3C"/>
    <w:rsid w:val="00672AB3"/>
    <w:rsid w:val="006732D1"/>
    <w:rsid w:val="006B4A0B"/>
    <w:rsid w:val="006F2420"/>
    <w:rsid w:val="006F43E1"/>
    <w:rsid w:val="00721DDD"/>
    <w:rsid w:val="00784465"/>
    <w:rsid w:val="00831C61"/>
    <w:rsid w:val="0088203E"/>
    <w:rsid w:val="008A315C"/>
    <w:rsid w:val="008C1EE3"/>
    <w:rsid w:val="008D7005"/>
    <w:rsid w:val="00905607"/>
    <w:rsid w:val="00974128"/>
    <w:rsid w:val="009950E8"/>
    <w:rsid w:val="00A95B17"/>
    <w:rsid w:val="00B10C1F"/>
    <w:rsid w:val="00B80404"/>
    <w:rsid w:val="00BB75F7"/>
    <w:rsid w:val="00BE2010"/>
    <w:rsid w:val="00C1317B"/>
    <w:rsid w:val="00C172B1"/>
    <w:rsid w:val="00C45410"/>
    <w:rsid w:val="00C56028"/>
    <w:rsid w:val="00C64531"/>
    <w:rsid w:val="00CC0EB4"/>
    <w:rsid w:val="00CC44DC"/>
    <w:rsid w:val="00D12A70"/>
    <w:rsid w:val="00D47044"/>
    <w:rsid w:val="00D65941"/>
    <w:rsid w:val="00D73F3E"/>
    <w:rsid w:val="00D94EBB"/>
    <w:rsid w:val="00DA2353"/>
    <w:rsid w:val="00DA5132"/>
    <w:rsid w:val="00DC3442"/>
    <w:rsid w:val="00DE6D46"/>
    <w:rsid w:val="00E00365"/>
    <w:rsid w:val="00E01BF0"/>
    <w:rsid w:val="00E24F27"/>
    <w:rsid w:val="00EA0B05"/>
    <w:rsid w:val="00F04753"/>
    <w:rsid w:val="00FC3F5E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40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040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010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010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010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FranklinGothicDemi">
    <w:name w:val="Body text (2) + Franklin Gothic Demi"/>
    <w:basedOn w:val="Bodytext2"/>
    <w:rsid w:val="0001040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Body text (2) + 13 pt"/>
    <w:basedOn w:val="Bodytext2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1040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10402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010402"/>
    <w:pPr>
      <w:shd w:val="clear" w:color="auto" w:fill="FFFFFF"/>
      <w:spacing w:before="660" w:line="515" w:lineRule="exact"/>
      <w:ind w:hanging="10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104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2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41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1E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41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1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4E70E-1F23-44A5-B4E1-5748B252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2017-03-07T07:38:00Z</dcterms:created>
  <dcterms:modified xsi:type="dcterms:W3CDTF">2017-05-25T07:28:00Z</dcterms:modified>
</cp:coreProperties>
</file>